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D0D4ED" w14:textId="77777777" w:rsidR="00C74FC9" w:rsidRPr="00C74FC9" w:rsidRDefault="00C74FC9" w:rsidP="00C74FC9">
      <w:pPr>
        <w:spacing w:after="0" w:line="240" w:lineRule="auto"/>
        <w:jc w:val="center"/>
        <w:rPr>
          <w:rFonts w:eastAsia="Times New Roman" w:cs="Times New Roman"/>
          <w:szCs w:val="28"/>
          <w:lang w:eastAsia="ru-RU"/>
        </w:rPr>
      </w:pPr>
      <w:r w:rsidRPr="00C74FC9">
        <w:rPr>
          <w:rFonts w:eastAsia="Times New Roman" w:cs="Times New Roman"/>
          <w:szCs w:val="28"/>
          <w:lang w:eastAsia="ru-RU"/>
        </w:rPr>
        <w:t>РОССИЙСКАЯ ФЕДЕРАЦИЯ</w:t>
      </w:r>
    </w:p>
    <w:p w14:paraId="1D854BFC" w14:textId="77777777" w:rsidR="00C74FC9" w:rsidRPr="00C74FC9" w:rsidRDefault="00C74FC9" w:rsidP="00C74FC9">
      <w:pPr>
        <w:spacing w:after="0" w:line="240" w:lineRule="auto"/>
        <w:jc w:val="center"/>
        <w:rPr>
          <w:rFonts w:eastAsia="Times New Roman" w:cs="Times New Roman"/>
          <w:szCs w:val="28"/>
          <w:lang w:eastAsia="ru-RU"/>
        </w:rPr>
      </w:pPr>
      <w:r w:rsidRPr="00C74FC9">
        <w:rPr>
          <w:rFonts w:eastAsia="Times New Roman" w:cs="Times New Roman"/>
          <w:szCs w:val="28"/>
          <w:lang w:eastAsia="ru-RU"/>
        </w:rPr>
        <w:t>ГОРОДСКОЙ ОКРУГ</w:t>
      </w:r>
    </w:p>
    <w:p w14:paraId="1DC0CBC1" w14:textId="77777777" w:rsidR="00C74FC9" w:rsidRPr="00C74FC9" w:rsidRDefault="00C74FC9" w:rsidP="00C74FC9">
      <w:pPr>
        <w:spacing w:after="0" w:line="240" w:lineRule="auto"/>
        <w:jc w:val="center"/>
        <w:rPr>
          <w:rFonts w:eastAsia="Times New Roman" w:cs="Times New Roman"/>
          <w:szCs w:val="28"/>
          <w:lang w:eastAsia="ru-RU"/>
        </w:rPr>
      </w:pPr>
      <w:r w:rsidRPr="00C74FC9">
        <w:rPr>
          <w:rFonts w:eastAsia="Times New Roman" w:cs="Times New Roman"/>
          <w:szCs w:val="28"/>
          <w:lang w:eastAsia="ru-RU"/>
        </w:rPr>
        <w:t>«ГОРОД КЛИНЦЫ БРЯНСКОЙ ОБЛАСТИ»</w:t>
      </w:r>
    </w:p>
    <w:p w14:paraId="0855705A" w14:textId="77777777" w:rsidR="00C74FC9" w:rsidRPr="00C74FC9" w:rsidRDefault="00C74FC9" w:rsidP="00C74FC9">
      <w:pPr>
        <w:spacing w:after="0" w:line="240" w:lineRule="auto"/>
        <w:jc w:val="center"/>
        <w:rPr>
          <w:rFonts w:eastAsia="Times New Roman" w:cs="Times New Roman"/>
          <w:szCs w:val="28"/>
          <w:lang w:eastAsia="ru-RU"/>
        </w:rPr>
      </w:pPr>
      <w:r w:rsidRPr="00C74FC9">
        <w:rPr>
          <w:rFonts w:eastAsia="Times New Roman" w:cs="Times New Roman"/>
          <w:szCs w:val="28"/>
          <w:lang w:eastAsia="ru-RU"/>
        </w:rPr>
        <w:t>КЛИНЦОВСКАЯ ГОРОДСКАЯ АДМИНИСТРАЦИЯ</w:t>
      </w:r>
    </w:p>
    <w:p w14:paraId="50C3D9E0" w14:textId="77777777" w:rsidR="00C74FC9" w:rsidRPr="00C74FC9" w:rsidRDefault="00C74FC9" w:rsidP="00C74FC9">
      <w:pPr>
        <w:spacing w:after="0" w:line="240" w:lineRule="auto"/>
        <w:jc w:val="center"/>
        <w:rPr>
          <w:rFonts w:eastAsia="Times New Roman" w:cs="Times New Roman"/>
          <w:szCs w:val="28"/>
          <w:lang w:eastAsia="ru-RU"/>
        </w:rPr>
      </w:pPr>
    </w:p>
    <w:p w14:paraId="048A5486" w14:textId="77777777" w:rsidR="00C74FC9" w:rsidRPr="00C74FC9" w:rsidRDefault="00C74FC9" w:rsidP="00C74FC9">
      <w:pPr>
        <w:spacing w:after="0" w:line="240" w:lineRule="auto"/>
        <w:jc w:val="center"/>
        <w:rPr>
          <w:rFonts w:eastAsia="Times New Roman" w:cs="Times New Roman"/>
          <w:szCs w:val="28"/>
          <w:lang w:eastAsia="ru-RU"/>
        </w:rPr>
      </w:pPr>
      <w:r w:rsidRPr="00C74FC9">
        <w:rPr>
          <w:rFonts w:eastAsia="Times New Roman" w:cs="Times New Roman"/>
          <w:szCs w:val="28"/>
          <w:lang w:eastAsia="ru-RU"/>
        </w:rPr>
        <w:t xml:space="preserve">  ПОСТАНОВЛЕНИЯ</w:t>
      </w:r>
    </w:p>
    <w:p w14:paraId="49D94C9B" w14:textId="77777777" w:rsidR="00C74FC9" w:rsidRPr="00C74FC9" w:rsidRDefault="00C74FC9" w:rsidP="00C74FC9">
      <w:pPr>
        <w:spacing w:after="0" w:line="240" w:lineRule="auto"/>
        <w:jc w:val="center"/>
        <w:rPr>
          <w:rFonts w:eastAsia="Times New Roman" w:cs="Times New Roman"/>
          <w:b/>
          <w:szCs w:val="28"/>
          <w:lang w:eastAsia="ru-RU"/>
        </w:rPr>
      </w:pPr>
    </w:p>
    <w:p w14:paraId="305CAB6E" w14:textId="77777777" w:rsidR="00C74FC9" w:rsidRPr="00C74FC9" w:rsidRDefault="00C74FC9" w:rsidP="00C74FC9">
      <w:pPr>
        <w:spacing w:after="0" w:line="240" w:lineRule="auto"/>
        <w:rPr>
          <w:rFonts w:eastAsia="Times New Roman" w:cs="Times New Roman"/>
          <w:szCs w:val="28"/>
          <w:lang w:eastAsia="ru-RU"/>
        </w:rPr>
      </w:pPr>
    </w:p>
    <w:p w14:paraId="6E295B9F" w14:textId="2BC3DFB8" w:rsidR="00C74FC9" w:rsidRPr="00C74FC9" w:rsidRDefault="00C74FC9" w:rsidP="00C74FC9">
      <w:pPr>
        <w:spacing w:after="0" w:line="240" w:lineRule="auto"/>
        <w:rPr>
          <w:rFonts w:eastAsia="Times New Roman" w:cs="Times New Roman"/>
          <w:szCs w:val="28"/>
          <w:lang w:eastAsia="ru-RU"/>
        </w:rPr>
      </w:pPr>
      <w:r w:rsidRPr="00C74FC9">
        <w:rPr>
          <w:rFonts w:eastAsia="Times New Roman" w:cs="Times New Roman"/>
          <w:szCs w:val="28"/>
          <w:lang w:eastAsia="ru-RU"/>
        </w:rPr>
        <w:t xml:space="preserve">От  </w:t>
      </w:r>
      <w:r w:rsidR="001008FE">
        <w:rPr>
          <w:rFonts w:eastAsia="Times New Roman" w:cs="Times New Roman"/>
          <w:szCs w:val="28"/>
          <w:lang w:eastAsia="ru-RU"/>
        </w:rPr>
        <w:t xml:space="preserve"> </w:t>
      </w:r>
      <w:r w:rsidR="00D00842">
        <w:rPr>
          <w:rFonts w:eastAsia="Times New Roman" w:cs="Times New Roman"/>
          <w:szCs w:val="28"/>
          <w:lang w:eastAsia="ru-RU"/>
        </w:rPr>
        <w:t xml:space="preserve">10.03. </w:t>
      </w:r>
      <w:r w:rsidRPr="00C74FC9">
        <w:rPr>
          <w:rFonts w:eastAsia="Times New Roman" w:cs="Times New Roman"/>
          <w:szCs w:val="28"/>
          <w:lang w:eastAsia="ru-RU"/>
        </w:rPr>
        <w:t xml:space="preserve"> 202</w:t>
      </w:r>
      <w:r w:rsidR="001008FE">
        <w:rPr>
          <w:rFonts w:eastAsia="Times New Roman" w:cs="Times New Roman"/>
          <w:szCs w:val="28"/>
          <w:lang w:eastAsia="ru-RU"/>
        </w:rPr>
        <w:t>1</w:t>
      </w:r>
      <w:r w:rsidRPr="00C74FC9">
        <w:rPr>
          <w:rFonts w:eastAsia="Times New Roman" w:cs="Times New Roman"/>
          <w:szCs w:val="28"/>
          <w:lang w:eastAsia="ru-RU"/>
        </w:rPr>
        <w:t xml:space="preserve">   №  </w:t>
      </w:r>
      <w:r w:rsidR="00D00842">
        <w:rPr>
          <w:rFonts w:eastAsia="Times New Roman" w:cs="Times New Roman"/>
          <w:szCs w:val="28"/>
          <w:lang w:eastAsia="ru-RU"/>
        </w:rPr>
        <w:t>314</w:t>
      </w:r>
    </w:p>
    <w:p w14:paraId="43ACD999" w14:textId="77777777" w:rsidR="00C74FC9" w:rsidRPr="00C74FC9" w:rsidRDefault="00C74FC9" w:rsidP="00C74FC9">
      <w:pPr>
        <w:spacing w:after="0" w:line="240" w:lineRule="auto"/>
        <w:rPr>
          <w:rFonts w:eastAsia="Times New Roman" w:cs="Times New Roman"/>
          <w:bCs/>
          <w:szCs w:val="28"/>
          <w:lang w:eastAsia="ru-RU"/>
        </w:rPr>
      </w:pPr>
      <w:r w:rsidRPr="00C74FC9">
        <w:rPr>
          <w:rFonts w:eastAsia="Times New Roman" w:cs="Times New Roman"/>
          <w:bCs/>
          <w:szCs w:val="28"/>
          <w:lang w:eastAsia="ru-RU"/>
        </w:rPr>
        <w:t xml:space="preserve">Об утверждении </w:t>
      </w:r>
      <w:proofErr w:type="gramStart"/>
      <w:r w:rsidRPr="00C74FC9">
        <w:rPr>
          <w:rFonts w:eastAsia="Times New Roman" w:cs="Times New Roman"/>
          <w:bCs/>
          <w:szCs w:val="28"/>
          <w:lang w:eastAsia="ru-RU"/>
        </w:rPr>
        <w:t>актуализированной</w:t>
      </w:r>
      <w:proofErr w:type="gramEnd"/>
      <w:r w:rsidRPr="00C74FC9">
        <w:rPr>
          <w:rFonts w:eastAsia="Times New Roman" w:cs="Times New Roman"/>
          <w:bCs/>
          <w:szCs w:val="28"/>
          <w:lang w:eastAsia="ru-RU"/>
        </w:rPr>
        <w:t xml:space="preserve"> </w:t>
      </w:r>
    </w:p>
    <w:p w14:paraId="1B0C949A" w14:textId="77777777" w:rsidR="001008FE" w:rsidRDefault="00C74FC9" w:rsidP="00C74FC9">
      <w:pPr>
        <w:spacing w:after="0" w:line="240" w:lineRule="auto"/>
        <w:rPr>
          <w:rFonts w:eastAsia="Times New Roman" w:cs="Times New Roman"/>
          <w:bCs/>
          <w:szCs w:val="28"/>
          <w:lang w:eastAsia="ru-RU"/>
        </w:rPr>
      </w:pPr>
      <w:r w:rsidRPr="00C74FC9">
        <w:rPr>
          <w:rFonts w:eastAsia="Times New Roman" w:cs="Times New Roman"/>
          <w:bCs/>
          <w:szCs w:val="28"/>
          <w:lang w:eastAsia="ru-RU"/>
        </w:rPr>
        <w:t>схемы теплоснабжения городско</w:t>
      </w:r>
      <w:r w:rsidR="001008FE">
        <w:rPr>
          <w:rFonts w:eastAsia="Times New Roman" w:cs="Times New Roman"/>
          <w:bCs/>
          <w:szCs w:val="28"/>
          <w:lang w:eastAsia="ru-RU"/>
        </w:rPr>
        <w:t>го</w:t>
      </w:r>
      <w:r w:rsidRPr="00C74FC9">
        <w:rPr>
          <w:rFonts w:eastAsia="Times New Roman" w:cs="Times New Roman"/>
          <w:bCs/>
          <w:szCs w:val="28"/>
          <w:lang w:eastAsia="ru-RU"/>
        </w:rPr>
        <w:t xml:space="preserve">  округ</w:t>
      </w:r>
      <w:r w:rsidR="001008FE">
        <w:rPr>
          <w:rFonts w:eastAsia="Times New Roman" w:cs="Times New Roman"/>
          <w:bCs/>
          <w:szCs w:val="28"/>
          <w:lang w:eastAsia="ru-RU"/>
        </w:rPr>
        <w:t>а</w:t>
      </w:r>
    </w:p>
    <w:p w14:paraId="6D102737" w14:textId="38F2BE19" w:rsidR="00C74FC9" w:rsidRPr="00C74FC9" w:rsidRDefault="00C74FC9" w:rsidP="00C74FC9">
      <w:pPr>
        <w:spacing w:after="0" w:line="240" w:lineRule="auto"/>
        <w:rPr>
          <w:rFonts w:eastAsia="Times New Roman" w:cs="Times New Roman"/>
          <w:bCs/>
          <w:szCs w:val="28"/>
          <w:lang w:eastAsia="ru-RU"/>
        </w:rPr>
      </w:pPr>
      <w:r w:rsidRPr="00C74FC9">
        <w:rPr>
          <w:rFonts w:eastAsia="Times New Roman" w:cs="Times New Roman"/>
          <w:bCs/>
          <w:szCs w:val="28"/>
          <w:lang w:eastAsia="ru-RU"/>
        </w:rPr>
        <w:t>«город Клинцы Брянской области»</w:t>
      </w:r>
    </w:p>
    <w:p w14:paraId="1FBD4CDD" w14:textId="12ADB78D" w:rsidR="00C74FC9" w:rsidRPr="00C74FC9" w:rsidRDefault="00C74FC9" w:rsidP="00C74FC9">
      <w:pPr>
        <w:spacing w:after="0" w:line="240" w:lineRule="auto"/>
        <w:rPr>
          <w:rFonts w:eastAsia="Times New Roman" w:cs="Times New Roman"/>
          <w:bCs/>
          <w:szCs w:val="28"/>
          <w:lang w:eastAsia="ru-RU"/>
        </w:rPr>
      </w:pPr>
      <w:r w:rsidRPr="00C74FC9">
        <w:rPr>
          <w:rFonts w:eastAsia="Times New Roman" w:cs="Times New Roman"/>
          <w:bCs/>
          <w:szCs w:val="28"/>
          <w:lang w:eastAsia="ru-RU"/>
        </w:rPr>
        <w:t>на период с 202</w:t>
      </w:r>
      <w:r w:rsidR="001008FE">
        <w:rPr>
          <w:rFonts w:eastAsia="Times New Roman" w:cs="Times New Roman"/>
          <w:bCs/>
          <w:szCs w:val="28"/>
          <w:lang w:eastAsia="ru-RU"/>
        </w:rPr>
        <w:t>1</w:t>
      </w:r>
      <w:r w:rsidRPr="00C74FC9">
        <w:rPr>
          <w:rFonts w:eastAsia="Times New Roman" w:cs="Times New Roman"/>
          <w:bCs/>
          <w:szCs w:val="28"/>
          <w:lang w:eastAsia="ru-RU"/>
        </w:rPr>
        <w:t xml:space="preserve"> до 2030 года</w:t>
      </w:r>
    </w:p>
    <w:p w14:paraId="3C3A72B5" w14:textId="77777777" w:rsidR="00C74FC9" w:rsidRPr="00C74FC9" w:rsidRDefault="00C74FC9" w:rsidP="00C74FC9">
      <w:pPr>
        <w:spacing w:after="0" w:line="240" w:lineRule="auto"/>
        <w:rPr>
          <w:rFonts w:eastAsia="Times New Roman" w:cs="Times New Roman"/>
          <w:bCs/>
          <w:szCs w:val="28"/>
          <w:lang w:eastAsia="ru-RU"/>
        </w:rPr>
      </w:pPr>
    </w:p>
    <w:p w14:paraId="294F5AFA" w14:textId="74A0A466" w:rsidR="00C74FC9" w:rsidRPr="00C74FC9" w:rsidRDefault="00C74FC9" w:rsidP="00C74FC9">
      <w:pPr>
        <w:spacing w:after="0" w:line="240" w:lineRule="auto"/>
        <w:jc w:val="both"/>
        <w:rPr>
          <w:rFonts w:eastAsia="Times New Roman" w:cs="Times New Roman"/>
          <w:color w:val="333333"/>
          <w:szCs w:val="28"/>
          <w:lang w:eastAsia="ru-RU"/>
        </w:rPr>
      </w:pPr>
      <w:r w:rsidRPr="00C74FC9">
        <w:rPr>
          <w:rFonts w:eastAsia="Times New Roman" w:cs="Times New Roman"/>
          <w:color w:val="333333"/>
          <w:szCs w:val="28"/>
          <w:lang w:eastAsia="ru-RU"/>
        </w:rPr>
        <w:t xml:space="preserve">       </w:t>
      </w:r>
      <w:proofErr w:type="gramStart"/>
      <w:r w:rsidRPr="00C74FC9">
        <w:rPr>
          <w:rFonts w:eastAsia="Times New Roman" w:cs="Times New Roman"/>
          <w:color w:val="333333"/>
          <w:szCs w:val="28"/>
          <w:lang w:eastAsia="ru-RU"/>
        </w:rPr>
        <w:t>В соответствии с постановлением Правительства Российской Федерации от 22.02.2012 № 154 «О требованиях к схемам теплоснабжения, порядку их разработки и утверждения», протоколом публичных слушаний по проекту а</w:t>
      </w:r>
      <w:r w:rsidRPr="00C74FC9">
        <w:rPr>
          <w:rFonts w:eastAsia="Times New Roman" w:cs="Times New Roman"/>
          <w:szCs w:val="28"/>
          <w:lang w:eastAsia="ru-RU"/>
        </w:rPr>
        <w:t>ктуализированной  схемы теплоснабжения городско</w:t>
      </w:r>
      <w:r w:rsidR="001008FE">
        <w:rPr>
          <w:rFonts w:eastAsia="Times New Roman" w:cs="Times New Roman"/>
          <w:szCs w:val="28"/>
          <w:lang w:eastAsia="ru-RU"/>
        </w:rPr>
        <w:t>го</w:t>
      </w:r>
      <w:r w:rsidRPr="00C74FC9">
        <w:rPr>
          <w:rFonts w:eastAsia="Times New Roman" w:cs="Times New Roman"/>
          <w:szCs w:val="28"/>
          <w:lang w:eastAsia="ru-RU"/>
        </w:rPr>
        <w:t xml:space="preserve"> округ</w:t>
      </w:r>
      <w:r w:rsidR="001008FE">
        <w:rPr>
          <w:rFonts w:eastAsia="Times New Roman" w:cs="Times New Roman"/>
          <w:szCs w:val="28"/>
          <w:lang w:eastAsia="ru-RU"/>
        </w:rPr>
        <w:t>а</w:t>
      </w:r>
      <w:r w:rsidRPr="00C74FC9">
        <w:rPr>
          <w:rFonts w:eastAsia="Times New Roman" w:cs="Times New Roman"/>
          <w:szCs w:val="28"/>
          <w:lang w:eastAsia="ru-RU"/>
        </w:rPr>
        <w:t xml:space="preserve"> «город Клинцы Брянской области» на период  с 202</w:t>
      </w:r>
      <w:r w:rsidR="001008FE">
        <w:rPr>
          <w:rFonts w:eastAsia="Times New Roman" w:cs="Times New Roman"/>
          <w:szCs w:val="28"/>
          <w:lang w:eastAsia="ru-RU"/>
        </w:rPr>
        <w:t>1</w:t>
      </w:r>
      <w:r w:rsidRPr="00C74FC9">
        <w:rPr>
          <w:rFonts w:eastAsia="Times New Roman" w:cs="Times New Roman"/>
          <w:szCs w:val="28"/>
          <w:lang w:eastAsia="ru-RU"/>
        </w:rPr>
        <w:t xml:space="preserve"> до 2030 года </w:t>
      </w:r>
      <w:r w:rsidRPr="00C74FC9">
        <w:rPr>
          <w:rFonts w:eastAsia="Times New Roman" w:cs="Times New Roman"/>
          <w:color w:val="333333"/>
          <w:szCs w:val="28"/>
          <w:lang w:eastAsia="ru-RU"/>
        </w:rPr>
        <w:t xml:space="preserve"> от  </w:t>
      </w:r>
      <w:r w:rsidR="001008FE">
        <w:rPr>
          <w:rFonts w:eastAsia="Times New Roman" w:cs="Times New Roman"/>
          <w:color w:val="333333"/>
          <w:szCs w:val="28"/>
          <w:lang w:eastAsia="ru-RU"/>
        </w:rPr>
        <w:t>0</w:t>
      </w:r>
      <w:r w:rsidRPr="00C74FC9">
        <w:rPr>
          <w:rFonts w:eastAsia="Times New Roman" w:cs="Times New Roman"/>
          <w:color w:val="333333"/>
          <w:szCs w:val="28"/>
          <w:lang w:eastAsia="ru-RU"/>
        </w:rPr>
        <w:t>2.0</w:t>
      </w:r>
      <w:r w:rsidR="001008FE">
        <w:rPr>
          <w:rFonts w:eastAsia="Times New Roman" w:cs="Times New Roman"/>
          <w:color w:val="333333"/>
          <w:szCs w:val="28"/>
          <w:lang w:eastAsia="ru-RU"/>
        </w:rPr>
        <w:t>3</w:t>
      </w:r>
      <w:r w:rsidRPr="00C74FC9">
        <w:rPr>
          <w:rFonts w:eastAsia="Times New Roman" w:cs="Times New Roman"/>
          <w:color w:val="333333"/>
          <w:szCs w:val="28"/>
          <w:lang w:eastAsia="ru-RU"/>
        </w:rPr>
        <w:t>.202</w:t>
      </w:r>
      <w:r w:rsidR="001008FE">
        <w:rPr>
          <w:rFonts w:eastAsia="Times New Roman" w:cs="Times New Roman"/>
          <w:color w:val="333333"/>
          <w:szCs w:val="28"/>
          <w:lang w:eastAsia="ru-RU"/>
        </w:rPr>
        <w:t>1</w:t>
      </w:r>
      <w:r w:rsidRPr="00C74FC9">
        <w:rPr>
          <w:rFonts w:eastAsia="Times New Roman" w:cs="Times New Roman"/>
          <w:color w:val="333333"/>
          <w:szCs w:val="28"/>
          <w:lang w:eastAsia="ru-RU"/>
        </w:rPr>
        <w:t>, руководствуясь Уставом  городского округа «город Клинцы Брянской области», постановляю:</w:t>
      </w:r>
      <w:proofErr w:type="gramEnd"/>
    </w:p>
    <w:p w14:paraId="6461FEC3" w14:textId="0826558A" w:rsidR="00C74FC9" w:rsidRPr="00C74FC9" w:rsidRDefault="00C74FC9" w:rsidP="00C74FC9">
      <w:pPr>
        <w:spacing w:before="100" w:beforeAutospacing="1" w:after="100" w:afterAutospacing="1" w:line="312" w:lineRule="atLeast"/>
        <w:jc w:val="both"/>
        <w:rPr>
          <w:rFonts w:eastAsia="Times New Roman" w:cs="Times New Roman"/>
          <w:color w:val="333333"/>
          <w:szCs w:val="28"/>
          <w:lang w:eastAsia="ru-RU"/>
        </w:rPr>
      </w:pPr>
      <w:r w:rsidRPr="00C74FC9">
        <w:rPr>
          <w:rFonts w:eastAsia="Times New Roman" w:cs="Times New Roman"/>
          <w:color w:val="333333"/>
          <w:szCs w:val="28"/>
          <w:lang w:eastAsia="ru-RU"/>
        </w:rPr>
        <w:t>1. Утвердить а</w:t>
      </w:r>
      <w:r w:rsidRPr="00C74FC9">
        <w:rPr>
          <w:rFonts w:eastAsia="Times New Roman" w:cs="Times New Roman"/>
          <w:szCs w:val="28"/>
          <w:lang w:eastAsia="ru-RU"/>
        </w:rPr>
        <w:t>ктуализированную  схему теплоснабжения городско</w:t>
      </w:r>
      <w:r w:rsidR="001008FE">
        <w:rPr>
          <w:rFonts w:eastAsia="Times New Roman" w:cs="Times New Roman"/>
          <w:szCs w:val="28"/>
          <w:lang w:eastAsia="ru-RU"/>
        </w:rPr>
        <w:t>го</w:t>
      </w:r>
      <w:r w:rsidRPr="00C74FC9">
        <w:rPr>
          <w:rFonts w:eastAsia="Times New Roman" w:cs="Times New Roman"/>
          <w:szCs w:val="28"/>
          <w:lang w:eastAsia="ru-RU"/>
        </w:rPr>
        <w:t xml:space="preserve"> округ</w:t>
      </w:r>
      <w:r w:rsidR="001008FE">
        <w:rPr>
          <w:rFonts w:eastAsia="Times New Roman" w:cs="Times New Roman"/>
          <w:szCs w:val="28"/>
          <w:lang w:eastAsia="ru-RU"/>
        </w:rPr>
        <w:t>а</w:t>
      </w:r>
      <w:r w:rsidRPr="00C74FC9">
        <w:rPr>
          <w:rFonts w:eastAsia="Times New Roman" w:cs="Times New Roman"/>
          <w:szCs w:val="28"/>
          <w:lang w:eastAsia="ru-RU"/>
        </w:rPr>
        <w:t xml:space="preserve"> «город Клинцы Брянской области» на период  с 202</w:t>
      </w:r>
      <w:r w:rsidR="001008FE">
        <w:rPr>
          <w:rFonts w:eastAsia="Times New Roman" w:cs="Times New Roman"/>
          <w:szCs w:val="28"/>
          <w:lang w:eastAsia="ru-RU"/>
        </w:rPr>
        <w:t>1</w:t>
      </w:r>
      <w:r w:rsidRPr="00C74FC9">
        <w:rPr>
          <w:rFonts w:eastAsia="Times New Roman" w:cs="Times New Roman"/>
          <w:szCs w:val="28"/>
          <w:lang w:eastAsia="ru-RU"/>
        </w:rPr>
        <w:t xml:space="preserve"> до 2030 года </w:t>
      </w:r>
      <w:r w:rsidRPr="00C74FC9">
        <w:rPr>
          <w:rFonts w:eastAsia="Times New Roman" w:cs="Times New Roman"/>
          <w:color w:val="333333"/>
          <w:szCs w:val="28"/>
          <w:lang w:eastAsia="ru-RU"/>
        </w:rPr>
        <w:t xml:space="preserve"> согласно приложению.</w:t>
      </w:r>
    </w:p>
    <w:p w14:paraId="1E7765CB" w14:textId="77777777" w:rsidR="00C74FC9" w:rsidRPr="00C74FC9" w:rsidRDefault="00C74FC9" w:rsidP="00C74FC9">
      <w:pPr>
        <w:spacing w:before="100" w:beforeAutospacing="1" w:after="100" w:afterAutospacing="1" w:line="312" w:lineRule="atLeast"/>
        <w:jc w:val="both"/>
        <w:rPr>
          <w:rFonts w:eastAsia="Times New Roman" w:cs="Times New Roman"/>
          <w:color w:val="333333"/>
          <w:szCs w:val="28"/>
          <w:lang w:eastAsia="ru-RU"/>
        </w:rPr>
      </w:pPr>
      <w:r w:rsidRPr="00C74FC9">
        <w:rPr>
          <w:rFonts w:eastAsia="Times New Roman" w:cs="Times New Roman"/>
          <w:color w:val="333333"/>
          <w:szCs w:val="28"/>
          <w:lang w:eastAsia="ru-RU"/>
        </w:rPr>
        <w:t>2. Опубликовать  постановление  на сайте  Клинцовской  городской  администрации  в сети Интернет.</w:t>
      </w:r>
    </w:p>
    <w:p w14:paraId="6588E640" w14:textId="77777777" w:rsidR="00C74FC9" w:rsidRPr="00C74FC9" w:rsidRDefault="00C74FC9" w:rsidP="00C74FC9">
      <w:pPr>
        <w:spacing w:before="100" w:beforeAutospacing="1" w:after="100" w:afterAutospacing="1" w:line="312" w:lineRule="atLeast"/>
        <w:jc w:val="both"/>
        <w:rPr>
          <w:rFonts w:eastAsia="Times New Roman" w:cs="Times New Roman"/>
          <w:color w:val="333333"/>
          <w:szCs w:val="28"/>
          <w:lang w:eastAsia="ru-RU"/>
        </w:rPr>
      </w:pPr>
      <w:r w:rsidRPr="00C74FC9">
        <w:rPr>
          <w:rFonts w:eastAsia="Times New Roman" w:cs="Times New Roman"/>
          <w:color w:val="333333"/>
          <w:szCs w:val="28"/>
          <w:lang w:eastAsia="ru-RU"/>
        </w:rPr>
        <w:t>3. Постановление  вступает в  силу с момента опубликован</w:t>
      </w:r>
      <w:bookmarkStart w:id="0" w:name="_GoBack"/>
      <w:bookmarkEnd w:id="0"/>
      <w:r w:rsidRPr="00C74FC9">
        <w:rPr>
          <w:rFonts w:eastAsia="Times New Roman" w:cs="Times New Roman"/>
          <w:color w:val="333333"/>
          <w:szCs w:val="28"/>
          <w:lang w:eastAsia="ru-RU"/>
        </w:rPr>
        <w:t>ия.</w:t>
      </w:r>
    </w:p>
    <w:p w14:paraId="4FF6065B" w14:textId="77777777" w:rsidR="00C74FC9" w:rsidRPr="00C74FC9" w:rsidRDefault="00C74FC9" w:rsidP="00C74FC9">
      <w:pPr>
        <w:spacing w:after="0" w:line="240" w:lineRule="auto"/>
        <w:rPr>
          <w:rFonts w:eastAsia="Times New Roman" w:cs="Times New Roman"/>
          <w:szCs w:val="28"/>
          <w:lang w:eastAsia="ru-RU"/>
        </w:rPr>
      </w:pPr>
    </w:p>
    <w:tbl>
      <w:tblPr>
        <w:tblStyle w:val="62"/>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677"/>
      </w:tblGrid>
      <w:tr w:rsidR="00C74FC9" w:rsidRPr="00C74FC9" w14:paraId="292492B8" w14:textId="77777777" w:rsidTr="00885B27">
        <w:tc>
          <w:tcPr>
            <w:tcW w:w="5070" w:type="dxa"/>
          </w:tcPr>
          <w:p w14:paraId="2C5EBA7C" w14:textId="4F42ACDE" w:rsidR="00C74FC9" w:rsidRPr="00C74FC9" w:rsidRDefault="001008FE" w:rsidP="001008FE">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Врио </w:t>
            </w:r>
            <w:r w:rsidR="00C74FC9" w:rsidRPr="00C74FC9">
              <w:rPr>
                <w:rFonts w:ascii="Times New Roman" w:hAnsi="Times New Roman" w:cs="Times New Roman"/>
                <w:sz w:val="28"/>
                <w:szCs w:val="28"/>
                <w:shd w:val="clear" w:color="auto" w:fill="FFFFFF"/>
              </w:rPr>
              <w:t>Глав</w:t>
            </w:r>
            <w:r>
              <w:rPr>
                <w:rFonts w:ascii="Times New Roman" w:hAnsi="Times New Roman" w:cs="Times New Roman"/>
                <w:sz w:val="28"/>
                <w:szCs w:val="28"/>
                <w:shd w:val="clear" w:color="auto" w:fill="FFFFFF"/>
              </w:rPr>
              <w:t>ы</w:t>
            </w:r>
            <w:r w:rsidR="00C74FC9" w:rsidRPr="00C74FC9">
              <w:rPr>
                <w:rFonts w:ascii="Times New Roman" w:hAnsi="Times New Roman" w:cs="Times New Roman"/>
                <w:sz w:val="28"/>
                <w:szCs w:val="28"/>
                <w:shd w:val="clear" w:color="auto" w:fill="FFFFFF"/>
              </w:rPr>
              <w:t xml:space="preserve">  городской администрации</w:t>
            </w:r>
          </w:p>
        </w:tc>
        <w:tc>
          <w:tcPr>
            <w:tcW w:w="4677" w:type="dxa"/>
          </w:tcPr>
          <w:p w14:paraId="4924F054" w14:textId="77777777" w:rsidR="00C74FC9" w:rsidRPr="00C74FC9" w:rsidRDefault="00C74FC9" w:rsidP="00C74FC9">
            <w:pPr>
              <w:jc w:val="right"/>
              <w:rPr>
                <w:rFonts w:ascii="Times New Roman" w:hAnsi="Times New Roman" w:cs="Times New Roman"/>
                <w:sz w:val="28"/>
                <w:szCs w:val="28"/>
                <w:shd w:val="clear" w:color="auto" w:fill="FFFFFF"/>
              </w:rPr>
            </w:pPr>
            <w:r w:rsidRPr="00C74FC9">
              <w:rPr>
                <w:rFonts w:ascii="Times New Roman" w:hAnsi="Times New Roman" w:cs="Times New Roman"/>
                <w:sz w:val="28"/>
                <w:szCs w:val="28"/>
                <w:shd w:val="clear" w:color="auto" w:fill="FFFFFF"/>
              </w:rPr>
              <w:t>Ф.Н. Сушок</w:t>
            </w:r>
          </w:p>
        </w:tc>
      </w:tr>
    </w:tbl>
    <w:p w14:paraId="7B1D6C44" w14:textId="77777777" w:rsidR="00C74FC9" w:rsidRPr="00C74FC9" w:rsidRDefault="00C74FC9" w:rsidP="00C74FC9">
      <w:pPr>
        <w:spacing w:after="0" w:line="240" w:lineRule="auto"/>
        <w:jc w:val="both"/>
        <w:rPr>
          <w:rFonts w:eastAsia="Times New Roman" w:cs="Times New Roman"/>
          <w:color w:val="000000"/>
          <w:sz w:val="24"/>
          <w:szCs w:val="24"/>
        </w:rPr>
      </w:pPr>
    </w:p>
    <w:p w14:paraId="32CF5B39" w14:textId="77777777" w:rsidR="00C74FC9" w:rsidRDefault="00C74FC9"/>
    <w:p w14:paraId="57EB708C" w14:textId="77777777" w:rsidR="00C74FC9" w:rsidRDefault="00C74FC9"/>
    <w:p w14:paraId="7E4998B3" w14:textId="77777777" w:rsidR="00C74FC9" w:rsidRDefault="00C74FC9"/>
    <w:p w14:paraId="6874162B" w14:textId="77777777" w:rsidR="00C74FC9" w:rsidRDefault="00C74FC9"/>
    <w:p w14:paraId="4883554C" w14:textId="77777777" w:rsidR="00C74FC9" w:rsidRDefault="00C74FC9"/>
    <w:p w14:paraId="716C311A" w14:textId="77777777" w:rsidR="00C74FC9" w:rsidRDefault="00C74FC9"/>
    <w:p w14:paraId="4BEE9611" w14:textId="77777777" w:rsidR="001008FE" w:rsidRDefault="001008FE"/>
    <w:p w14:paraId="5EA4B33F" w14:textId="77777777" w:rsidR="00C74FC9" w:rsidRDefault="00C74FC9"/>
    <w:p w14:paraId="6F7D5B04" w14:textId="77777777" w:rsidR="00C74FC9" w:rsidRDefault="00C74FC9"/>
    <w:tbl>
      <w:tblPr>
        <w:tblW w:w="0" w:type="auto"/>
        <w:tblInd w:w="5806" w:type="dxa"/>
        <w:tblLayout w:type="fixed"/>
        <w:tblLook w:val="01E0" w:firstRow="1" w:lastRow="1" w:firstColumn="1" w:lastColumn="1" w:noHBand="0" w:noVBand="0"/>
      </w:tblPr>
      <w:tblGrid>
        <w:gridCol w:w="4422"/>
        <w:gridCol w:w="13"/>
      </w:tblGrid>
      <w:tr w:rsidR="00D52EAA" w:rsidRPr="00402BED" w14:paraId="6A715481" w14:textId="77777777" w:rsidTr="008217B5">
        <w:trPr>
          <w:trHeight w:hRule="exact" w:val="1133"/>
        </w:trPr>
        <w:tc>
          <w:tcPr>
            <w:tcW w:w="4435" w:type="dxa"/>
            <w:gridSpan w:val="2"/>
          </w:tcPr>
          <w:p w14:paraId="772A1988" w14:textId="1A4942FB" w:rsidR="00D52EAA" w:rsidRDefault="00D528E2" w:rsidP="008217B5">
            <w:pPr>
              <w:pStyle w:val="TableParagraph"/>
              <w:spacing w:before="0"/>
              <w:rPr>
                <w:sz w:val="24"/>
                <w:lang w:val="ru-RU"/>
              </w:rPr>
            </w:pPr>
            <w:r>
              <w:rPr>
                <w:sz w:val="24"/>
                <w:lang w:val="ru-RU"/>
              </w:rPr>
              <w:lastRenderedPageBreak/>
              <w:t xml:space="preserve">  </w:t>
            </w:r>
            <w:r w:rsidR="00D52EAA" w:rsidRPr="008217B5">
              <w:rPr>
                <w:sz w:val="24"/>
                <w:lang w:val="ru-RU"/>
              </w:rPr>
              <w:t>УТВЕРЖД</w:t>
            </w:r>
            <w:r w:rsidR="008217B5">
              <w:rPr>
                <w:sz w:val="24"/>
                <w:lang w:val="ru-RU"/>
              </w:rPr>
              <w:t>ЕНА</w:t>
            </w:r>
          </w:p>
          <w:p w14:paraId="0B4B5CE8" w14:textId="7E9ED1D0" w:rsidR="008217B5" w:rsidRDefault="008217B5" w:rsidP="008217B5">
            <w:pPr>
              <w:pStyle w:val="TableParagraph"/>
              <w:spacing w:before="0"/>
              <w:rPr>
                <w:sz w:val="24"/>
                <w:lang w:val="ru-RU"/>
              </w:rPr>
            </w:pPr>
            <w:r>
              <w:rPr>
                <w:sz w:val="24"/>
                <w:lang w:val="ru-RU"/>
              </w:rPr>
              <w:t>Постановлением Клинцовской городской администрации</w:t>
            </w:r>
          </w:p>
          <w:p w14:paraId="141C3C7D" w14:textId="1240C277" w:rsidR="008217B5" w:rsidRDefault="008217B5" w:rsidP="008217B5">
            <w:pPr>
              <w:pStyle w:val="TableParagraph"/>
              <w:spacing w:before="0"/>
              <w:rPr>
                <w:sz w:val="24"/>
                <w:lang w:val="ru-RU"/>
              </w:rPr>
            </w:pPr>
            <w:r>
              <w:rPr>
                <w:sz w:val="24"/>
                <w:lang w:val="ru-RU"/>
              </w:rPr>
              <w:t>10.03.2021 № 314</w:t>
            </w:r>
          </w:p>
          <w:p w14:paraId="2DE42534" w14:textId="77777777" w:rsidR="008217B5" w:rsidRDefault="008217B5" w:rsidP="008217B5">
            <w:pPr>
              <w:pStyle w:val="TableParagraph"/>
              <w:spacing w:before="0"/>
              <w:rPr>
                <w:sz w:val="24"/>
                <w:lang w:val="ru-RU"/>
              </w:rPr>
            </w:pPr>
          </w:p>
          <w:p w14:paraId="2474137C" w14:textId="77777777" w:rsidR="008217B5" w:rsidRPr="008217B5" w:rsidRDefault="008217B5" w:rsidP="008217B5">
            <w:pPr>
              <w:pStyle w:val="TableParagraph"/>
              <w:spacing w:before="0"/>
              <w:rPr>
                <w:sz w:val="24"/>
                <w:lang w:val="ru-RU"/>
              </w:rPr>
            </w:pPr>
          </w:p>
          <w:p w14:paraId="37198E35" w14:textId="77777777" w:rsidR="008217B5" w:rsidRPr="008217B5" w:rsidRDefault="008217B5" w:rsidP="008217B5">
            <w:pPr>
              <w:pStyle w:val="TableParagraph"/>
              <w:spacing w:before="0"/>
              <w:rPr>
                <w:sz w:val="24"/>
                <w:lang w:val="ru-RU"/>
              </w:rPr>
            </w:pPr>
          </w:p>
        </w:tc>
      </w:tr>
      <w:tr w:rsidR="00D52EAA" w:rsidRPr="00402BED" w14:paraId="3A67E54D" w14:textId="77777777" w:rsidTr="00A12B57">
        <w:trPr>
          <w:trHeight w:val="20"/>
        </w:trPr>
        <w:tc>
          <w:tcPr>
            <w:tcW w:w="4435" w:type="dxa"/>
            <w:gridSpan w:val="2"/>
          </w:tcPr>
          <w:p w14:paraId="7AF23F00" w14:textId="68B2ED64" w:rsidR="00D52EAA" w:rsidRPr="00402BED" w:rsidRDefault="00D52EAA" w:rsidP="008217B5">
            <w:pPr>
              <w:pStyle w:val="TableParagraph"/>
              <w:spacing w:before="0"/>
              <w:jc w:val="left"/>
              <w:rPr>
                <w:sz w:val="24"/>
                <w:lang w:val="ru-RU"/>
              </w:rPr>
            </w:pPr>
          </w:p>
        </w:tc>
      </w:tr>
      <w:tr w:rsidR="00D52EAA" w:rsidRPr="00AC427F" w14:paraId="22307B30" w14:textId="77777777" w:rsidTr="008217B5">
        <w:trPr>
          <w:gridAfter w:val="1"/>
          <w:wAfter w:w="13" w:type="dxa"/>
          <w:trHeight w:val="295"/>
        </w:trPr>
        <w:tc>
          <w:tcPr>
            <w:tcW w:w="4422" w:type="dxa"/>
          </w:tcPr>
          <w:p w14:paraId="7BA5C982" w14:textId="334A07F8" w:rsidR="00D52EAA" w:rsidRPr="00AC427F" w:rsidRDefault="00D52EAA" w:rsidP="008217B5">
            <w:pPr>
              <w:pStyle w:val="TableParagraph"/>
              <w:tabs>
                <w:tab w:val="left" w:pos="1980"/>
              </w:tabs>
              <w:spacing w:before="0"/>
              <w:rPr>
                <w:sz w:val="24"/>
                <w:lang w:val="ru-RU"/>
              </w:rPr>
            </w:pPr>
          </w:p>
        </w:tc>
      </w:tr>
      <w:tr w:rsidR="00D52EAA" w:rsidRPr="00402BED" w14:paraId="4D8E84C4" w14:textId="77777777" w:rsidTr="00504E54">
        <w:trPr>
          <w:gridAfter w:val="1"/>
          <w:wAfter w:w="13" w:type="dxa"/>
          <w:trHeight w:val="113"/>
        </w:trPr>
        <w:tc>
          <w:tcPr>
            <w:tcW w:w="4422" w:type="dxa"/>
          </w:tcPr>
          <w:p w14:paraId="38F296C3" w14:textId="3A208B7D" w:rsidR="00D52EAA" w:rsidRPr="008217B5" w:rsidRDefault="00D52EAA" w:rsidP="008217B5">
            <w:pPr>
              <w:pStyle w:val="TableParagraph"/>
              <w:tabs>
                <w:tab w:val="left" w:pos="2908"/>
              </w:tabs>
              <w:spacing w:before="240"/>
              <w:jc w:val="right"/>
              <w:rPr>
                <w:sz w:val="24"/>
                <w:lang w:val="ru-RU"/>
              </w:rPr>
            </w:pPr>
          </w:p>
        </w:tc>
      </w:tr>
    </w:tbl>
    <w:p w14:paraId="6F882971" w14:textId="77777777" w:rsidR="00402BED" w:rsidRPr="006F1BED" w:rsidRDefault="00402BED" w:rsidP="006F1BED">
      <w:pPr>
        <w:pStyle w:val="a6"/>
        <w:jc w:val="center"/>
        <w:rPr>
          <w:sz w:val="20"/>
          <w:lang w:val="ru-RU"/>
        </w:rPr>
      </w:pPr>
    </w:p>
    <w:p w14:paraId="55AAD6E0" w14:textId="77777777" w:rsidR="00402BED" w:rsidRPr="006F1BED" w:rsidRDefault="00402BED" w:rsidP="00402BED">
      <w:pPr>
        <w:pStyle w:val="a6"/>
        <w:rPr>
          <w:sz w:val="20"/>
          <w:lang w:val="ru-RU"/>
        </w:rPr>
      </w:pPr>
    </w:p>
    <w:p w14:paraId="16022EE9" w14:textId="77777777" w:rsidR="00402BED" w:rsidRDefault="00504E54" w:rsidP="00402BED">
      <w:pPr>
        <w:pStyle w:val="a6"/>
        <w:rPr>
          <w:sz w:val="26"/>
          <w:lang w:val="ru-RU"/>
        </w:rPr>
      </w:pPr>
      <w:r>
        <w:rPr>
          <w:noProof/>
          <w:sz w:val="26"/>
          <w:lang w:val="ru-RU" w:eastAsia="ru-RU"/>
        </w:rPr>
        <w:drawing>
          <wp:anchor distT="0" distB="0" distL="0" distR="0" simplePos="0" relativeHeight="251659264" behindDoc="0" locked="0" layoutInCell="1" allowOverlap="1" wp14:anchorId="3C1E9EF7" wp14:editId="7DC532B5">
            <wp:simplePos x="0" y="0"/>
            <wp:positionH relativeFrom="page">
              <wp:posOffset>3038475</wp:posOffset>
            </wp:positionH>
            <wp:positionV relativeFrom="paragraph">
              <wp:posOffset>55880</wp:posOffset>
            </wp:positionV>
            <wp:extent cx="1469390" cy="1551940"/>
            <wp:effectExtent l="19050" t="0" r="0" b="0"/>
            <wp:wrapNone/>
            <wp:docPr id="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print"/>
                    <a:stretch>
                      <a:fillRect/>
                    </a:stretch>
                  </pic:blipFill>
                  <pic:spPr>
                    <a:xfrm>
                      <a:off x="0" y="0"/>
                      <a:ext cx="1469390" cy="1551940"/>
                    </a:xfrm>
                    <a:prstGeom prst="rect">
                      <a:avLst/>
                    </a:prstGeom>
                  </pic:spPr>
                </pic:pic>
              </a:graphicData>
            </a:graphic>
          </wp:anchor>
        </w:drawing>
      </w:r>
    </w:p>
    <w:p w14:paraId="6CCE6AD2" w14:textId="77777777" w:rsidR="002C1545" w:rsidRDefault="002C1545" w:rsidP="00402BED">
      <w:pPr>
        <w:pStyle w:val="a6"/>
        <w:rPr>
          <w:sz w:val="26"/>
          <w:lang w:val="ru-RU"/>
        </w:rPr>
      </w:pPr>
    </w:p>
    <w:p w14:paraId="45E4F3BF" w14:textId="77777777" w:rsidR="00C1327D" w:rsidRDefault="00C1327D" w:rsidP="00402BED">
      <w:pPr>
        <w:pStyle w:val="a6"/>
        <w:rPr>
          <w:sz w:val="26"/>
          <w:lang w:val="ru-RU"/>
        </w:rPr>
      </w:pPr>
    </w:p>
    <w:p w14:paraId="7B67D128" w14:textId="77777777" w:rsidR="00C1327D" w:rsidRDefault="00C1327D" w:rsidP="00402BED">
      <w:pPr>
        <w:pStyle w:val="a6"/>
        <w:rPr>
          <w:sz w:val="26"/>
          <w:lang w:val="ru-RU"/>
        </w:rPr>
      </w:pPr>
    </w:p>
    <w:p w14:paraId="58CFE583" w14:textId="77777777" w:rsidR="00C1327D" w:rsidRDefault="00C1327D" w:rsidP="00402BED">
      <w:pPr>
        <w:pStyle w:val="a6"/>
        <w:rPr>
          <w:sz w:val="26"/>
          <w:lang w:val="ru-RU"/>
        </w:rPr>
      </w:pPr>
    </w:p>
    <w:p w14:paraId="3AA4C7B4" w14:textId="77777777" w:rsidR="00C1327D" w:rsidRDefault="00C1327D" w:rsidP="00402BED">
      <w:pPr>
        <w:pStyle w:val="a6"/>
        <w:rPr>
          <w:sz w:val="26"/>
          <w:lang w:val="ru-RU"/>
        </w:rPr>
      </w:pPr>
    </w:p>
    <w:p w14:paraId="5E8E1A8E" w14:textId="77777777" w:rsidR="00C1327D" w:rsidRPr="006F1BED" w:rsidRDefault="00C1327D" w:rsidP="00402BED">
      <w:pPr>
        <w:pStyle w:val="a6"/>
        <w:rPr>
          <w:sz w:val="26"/>
          <w:lang w:val="ru-RU"/>
        </w:rPr>
      </w:pPr>
    </w:p>
    <w:p w14:paraId="0C9DB572" w14:textId="77777777" w:rsidR="00504E54" w:rsidRDefault="00504E54" w:rsidP="001515FE">
      <w:pPr>
        <w:pStyle w:val="1"/>
        <w:spacing w:before="120" w:line="360" w:lineRule="auto"/>
        <w:ind w:left="0" w:right="2"/>
        <w:rPr>
          <w:lang w:val="ru-RU"/>
        </w:rPr>
      </w:pPr>
      <w:bookmarkStart w:id="1" w:name="_Toc32305879"/>
      <w:bookmarkStart w:id="2" w:name="_Toc32306864"/>
      <w:bookmarkStart w:id="3" w:name="_Toc41423086"/>
    </w:p>
    <w:p w14:paraId="1946938F" w14:textId="77777777" w:rsidR="00402BED" w:rsidRDefault="00402BED" w:rsidP="001515FE">
      <w:pPr>
        <w:pStyle w:val="1"/>
        <w:spacing w:before="120" w:line="360" w:lineRule="auto"/>
        <w:ind w:left="0" w:right="2"/>
        <w:rPr>
          <w:lang w:val="ru-RU"/>
        </w:rPr>
      </w:pPr>
      <w:r w:rsidRPr="00972EEF">
        <w:rPr>
          <w:lang w:val="ru-RU"/>
        </w:rPr>
        <w:t>АКТУАЛ</w:t>
      </w:r>
      <w:r w:rsidR="000B5AA1">
        <w:rPr>
          <w:lang w:val="ru-RU"/>
        </w:rPr>
        <w:t>ИЗИРОВАННАЯ</w:t>
      </w:r>
      <w:r w:rsidRPr="00972EEF">
        <w:rPr>
          <w:lang w:val="ru-RU"/>
        </w:rPr>
        <w:t xml:space="preserve"> СХЕМА ТЕПЛОСНАБЖЕНИЯ МУНИЦИПАЛЬНОГО ОБРАЗОВАНИЯ</w:t>
      </w:r>
      <w:bookmarkEnd w:id="1"/>
      <w:bookmarkEnd w:id="2"/>
      <w:bookmarkEnd w:id="3"/>
    </w:p>
    <w:p w14:paraId="439790D1" w14:textId="77777777" w:rsidR="001515FE" w:rsidRPr="006C622A" w:rsidRDefault="001515FE" w:rsidP="00F75EE9">
      <w:pPr>
        <w:spacing w:after="120"/>
        <w:jc w:val="center"/>
        <w:rPr>
          <w:b/>
          <w:sz w:val="32"/>
          <w:szCs w:val="32"/>
        </w:rPr>
      </w:pPr>
      <w:r w:rsidRPr="006C622A">
        <w:rPr>
          <w:b/>
          <w:sz w:val="32"/>
          <w:szCs w:val="32"/>
        </w:rPr>
        <w:t>ГОРОДСКО</w:t>
      </w:r>
      <w:r w:rsidR="00A31FF1" w:rsidRPr="006C622A">
        <w:rPr>
          <w:b/>
          <w:sz w:val="32"/>
          <w:szCs w:val="32"/>
        </w:rPr>
        <w:t>Й ОКРУГ</w:t>
      </w:r>
    </w:p>
    <w:p w14:paraId="289B80C9" w14:textId="77777777" w:rsidR="002C1545" w:rsidRDefault="007C7C3B" w:rsidP="001515FE">
      <w:pPr>
        <w:spacing w:before="120" w:after="0" w:line="360" w:lineRule="auto"/>
        <w:ind w:right="2"/>
        <w:jc w:val="center"/>
        <w:rPr>
          <w:b/>
          <w:sz w:val="32"/>
        </w:rPr>
      </w:pPr>
      <w:r>
        <w:rPr>
          <w:b/>
          <w:sz w:val="32"/>
        </w:rPr>
        <w:t>«</w:t>
      </w:r>
      <w:r w:rsidR="001515FE">
        <w:rPr>
          <w:b/>
          <w:sz w:val="32"/>
        </w:rPr>
        <w:t>ГОРОД КЛИНЦЫ БРЯНСКОЙ ОБЛАСТИ</w:t>
      </w:r>
      <w:r>
        <w:rPr>
          <w:b/>
          <w:sz w:val="32"/>
        </w:rPr>
        <w:t>»</w:t>
      </w:r>
    </w:p>
    <w:p w14:paraId="70A87735" w14:textId="544DBFA7" w:rsidR="00E30F9D" w:rsidRDefault="00E30F9D" w:rsidP="001515FE">
      <w:pPr>
        <w:spacing w:before="120" w:after="0" w:line="360" w:lineRule="auto"/>
        <w:ind w:right="2"/>
        <w:jc w:val="center"/>
        <w:rPr>
          <w:b/>
          <w:sz w:val="32"/>
        </w:rPr>
      </w:pPr>
      <w:r w:rsidRPr="004A0E9D">
        <w:rPr>
          <w:b/>
          <w:sz w:val="32"/>
        </w:rPr>
        <w:t>НА ПЕРИОД С 202</w:t>
      </w:r>
      <w:r w:rsidR="004F6599">
        <w:rPr>
          <w:b/>
          <w:sz w:val="32"/>
        </w:rPr>
        <w:t>1</w:t>
      </w:r>
      <w:r>
        <w:rPr>
          <w:b/>
          <w:sz w:val="32"/>
        </w:rPr>
        <w:t xml:space="preserve"> </w:t>
      </w:r>
      <w:r w:rsidRPr="004A0E9D">
        <w:rPr>
          <w:b/>
          <w:sz w:val="32"/>
        </w:rPr>
        <w:t xml:space="preserve">ДО </w:t>
      </w:r>
      <w:r>
        <w:rPr>
          <w:b/>
          <w:sz w:val="32"/>
        </w:rPr>
        <w:t>203</w:t>
      </w:r>
      <w:r w:rsidR="001515FE">
        <w:rPr>
          <w:b/>
          <w:sz w:val="32"/>
        </w:rPr>
        <w:t>0</w:t>
      </w:r>
      <w:r w:rsidRPr="004A0E9D">
        <w:rPr>
          <w:b/>
          <w:sz w:val="32"/>
        </w:rPr>
        <w:t xml:space="preserve"> ГОДА</w:t>
      </w:r>
    </w:p>
    <w:p w14:paraId="09F22471" w14:textId="77777777" w:rsidR="004F5DD1" w:rsidRPr="006C0806" w:rsidRDefault="004F5DD1" w:rsidP="002C1545">
      <w:pPr>
        <w:spacing w:before="7" w:line="360" w:lineRule="auto"/>
        <w:ind w:right="2"/>
        <w:jc w:val="center"/>
        <w:rPr>
          <w:b/>
          <w:sz w:val="32"/>
        </w:rPr>
      </w:pPr>
    </w:p>
    <w:p w14:paraId="296CC404" w14:textId="77777777" w:rsidR="00402BED" w:rsidRPr="006C0806" w:rsidRDefault="00402BED" w:rsidP="00402BED">
      <w:pPr>
        <w:spacing w:before="279"/>
        <w:ind w:left="113"/>
      </w:pPr>
      <w:r w:rsidRPr="006C0806">
        <w:rPr>
          <w:u w:val="single"/>
        </w:rPr>
        <w:t xml:space="preserve">Книга </w:t>
      </w:r>
      <w:r w:rsidR="00B40B23">
        <w:rPr>
          <w:u w:val="single"/>
        </w:rPr>
        <w:t>1</w:t>
      </w:r>
      <w:r w:rsidRPr="006C0806">
        <w:rPr>
          <w:u w:val="single"/>
        </w:rPr>
        <w:t xml:space="preserve">: </w:t>
      </w:r>
      <w:r w:rsidR="00B40B23">
        <w:rPr>
          <w:u w:val="single"/>
        </w:rPr>
        <w:t>Схема теплоснабжения</w:t>
      </w:r>
    </w:p>
    <w:p w14:paraId="4CA89370" w14:textId="77777777" w:rsidR="00402BED" w:rsidRDefault="00402BED" w:rsidP="00402BED">
      <w:pPr>
        <w:pStyle w:val="a6"/>
        <w:spacing w:before="1"/>
        <w:rPr>
          <w:noProof/>
          <w:lang w:val="ru-RU" w:eastAsia="ru-RU"/>
        </w:rPr>
      </w:pPr>
    </w:p>
    <w:p w14:paraId="772C623D" w14:textId="77777777" w:rsidR="00796433" w:rsidRDefault="00796433" w:rsidP="00402BED">
      <w:pPr>
        <w:pStyle w:val="a6"/>
        <w:spacing w:before="1"/>
        <w:rPr>
          <w:noProof/>
          <w:lang w:val="ru-RU" w:eastAsia="ru-RU"/>
        </w:rPr>
      </w:pPr>
    </w:p>
    <w:p w14:paraId="7CC1C22E" w14:textId="77777777" w:rsidR="00796433" w:rsidRDefault="00796433" w:rsidP="00402BED">
      <w:pPr>
        <w:pStyle w:val="a6"/>
        <w:spacing w:before="1"/>
        <w:rPr>
          <w:noProof/>
          <w:lang w:val="ru-RU" w:eastAsia="ru-RU"/>
        </w:rPr>
      </w:pPr>
    </w:p>
    <w:p w14:paraId="30436103" w14:textId="77777777" w:rsidR="00796433" w:rsidRDefault="00796433" w:rsidP="00402BED">
      <w:pPr>
        <w:pStyle w:val="a6"/>
        <w:spacing w:before="1"/>
        <w:rPr>
          <w:noProof/>
          <w:lang w:val="ru-RU" w:eastAsia="ru-RU"/>
        </w:rPr>
      </w:pPr>
    </w:p>
    <w:p w14:paraId="23ED8523" w14:textId="77777777" w:rsidR="00796433" w:rsidRDefault="00796433" w:rsidP="00402BED">
      <w:pPr>
        <w:pStyle w:val="a6"/>
        <w:spacing w:before="1"/>
        <w:rPr>
          <w:noProof/>
          <w:lang w:val="ru-RU" w:eastAsia="ru-RU"/>
        </w:rPr>
      </w:pPr>
    </w:p>
    <w:p w14:paraId="6A194968" w14:textId="77777777" w:rsidR="00796433" w:rsidRDefault="00796433" w:rsidP="00402BED">
      <w:pPr>
        <w:pStyle w:val="a6"/>
        <w:spacing w:before="1"/>
        <w:rPr>
          <w:noProof/>
          <w:lang w:val="ru-RU" w:eastAsia="ru-RU"/>
        </w:rPr>
      </w:pPr>
    </w:p>
    <w:p w14:paraId="672215BD" w14:textId="77777777" w:rsidR="00796433" w:rsidRDefault="00796433" w:rsidP="00402BED">
      <w:pPr>
        <w:pStyle w:val="a6"/>
        <w:spacing w:before="1"/>
        <w:rPr>
          <w:noProof/>
          <w:lang w:val="ru-RU" w:eastAsia="ru-RU"/>
        </w:rPr>
      </w:pPr>
    </w:p>
    <w:p w14:paraId="21A8D046" w14:textId="77777777" w:rsidR="00796433" w:rsidRDefault="00796433" w:rsidP="00402BED">
      <w:pPr>
        <w:pStyle w:val="a6"/>
        <w:spacing w:before="1"/>
        <w:rPr>
          <w:noProof/>
          <w:lang w:val="ru-RU" w:eastAsia="ru-RU"/>
        </w:rPr>
      </w:pPr>
    </w:p>
    <w:p w14:paraId="644AD463" w14:textId="77777777" w:rsidR="001515FE" w:rsidRPr="00365968" w:rsidRDefault="001515FE" w:rsidP="00402BED">
      <w:pPr>
        <w:pStyle w:val="a6"/>
        <w:spacing w:before="3"/>
        <w:rPr>
          <w:sz w:val="16"/>
          <w:szCs w:val="16"/>
          <w:lang w:val="ru-RU"/>
        </w:rPr>
      </w:pPr>
    </w:p>
    <w:p w14:paraId="398CD69A" w14:textId="606F623A" w:rsidR="00402BED" w:rsidRPr="00045BD8" w:rsidRDefault="00402BED" w:rsidP="00402BED">
      <w:pPr>
        <w:pStyle w:val="a6"/>
        <w:spacing w:before="1"/>
        <w:ind w:left="4109" w:right="4309"/>
        <w:jc w:val="center"/>
        <w:rPr>
          <w:b/>
          <w:lang w:val="ru-RU"/>
        </w:rPr>
      </w:pPr>
    </w:p>
    <w:p w14:paraId="6B11B4D9" w14:textId="77777777" w:rsidR="00402BED" w:rsidRPr="006C0806" w:rsidRDefault="00402BED" w:rsidP="00402BED">
      <w:pPr>
        <w:jc w:val="center"/>
        <w:sectPr w:rsidR="00402BED" w:rsidRPr="006C0806" w:rsidSect="00C449E9">
          <w:headerReference w:type="default" r:id="rId10"/>
          <w:footerReference w:type="default" r:id="rId11"/>
          <w:pgSz w:w="11910" w:h="16850"/>
          <w:pgMar w:top="1280" w:right="540" w:bottom="280" w:left="1020" w:header="720" w:footer="720" w:gutter="0"/>
          <w:pgBorders w:offsetFrom="page">
            <w:top w:val="single" w:sz="4" w:space="24" w:color="000000"/>
            <w:left w:val="single" w:sz="4" w:space="24" w:color="000000"/>
            <w:bottom w:val="single" w:sz="4" w:space="24" w:color="000000"/>
            <w:right w:val="single" w:sz="4" w:space="24" w:color="000000"/>
          </w:pgBorders>
          <w:cols w:space="720"/>
          <w:titlePg/>
          <w:docGrid w:linePitch="381"/>
        </w:sectPr>
      </w:pPr>
    </w:p>
    <w:bookmarkStart w:id="4" w:name="_Toc32305880" w:displacedByCustomXml="next"/>
    <w:sdt>
      <w:sdtPr>
        <w:rPr>
          <w:rFonts w:ascii="Georgia" w:eastAsia="Times New Roman" w:hAnsi="Georgia" w:cs="Times New Roman"/>
          <w:caps w:val="0"/>
          <w:color w:val="365F91"/>
          <w:sz w:val="28"/>
          <w:szCs w:val="28"/>
          <w:lang w:val="en-US" w:bidi="en-US"/>
        </w:rPr>
        <w:id w:val="-681975017"/>
        <w:docPartObj>
          <w:docPartGallery w:val="Table of Contents"/>
          <w:docPartUnique/>
        </w:docPartObj>
      </w:sdtPr>
      <w:sdtEndPr>
        <w:rPr>
          <w:b w:val="0"/>
          <w:bCs w:val="0"/>
        </w:rPr>
      </w:sdtEndPr>
      <w:sdtContent>
        <w:p w14:paraId="2153E00C" w14:textId="77777777" w:rsidR="00FD09AD" w:rsidRPr="00C8765F" w:rsidRDefault="00C8765F">
          <w:pPr>
            <w:pStyle w:val="12"/>
            <w:tabs>
              <w:tab w:val="right" w:leader="dot" w:pos="9345"/>
            </w:tabs>
            <w:rPr>
              <w:rFonts w:ascii="Georgia" w:eastAsia="Times New Roman" w:hAnsi="Georgia" w:cs="Times New Roman"/>
              <w:caps w:val="0"/>
              <w:color w:val="365F91"/>
              <w:sz w:val="28"/>
              <w:szCs w:val="28"/>
              <w:lang w:bidi="en-US"/>
            </w:rPr>
          </w:pPr>
          <w:r>
            <w:rPr>
              <w:rFonts w:ascii="Georgia" w:eastAsia="Times New Roman" w:hAnsi="Georgia" w:cs="Times New Roman"/>
              <w:caps w:val="0"/>
              <w:color w:val="365F91"/>
              <w:sz w:val="28"/>
              <w:szCs w:val="28"/>
              <w:lang w:bidi="en-US"/>
            </w:rPr>
            <w:t>ОГЛАВЛЕНИЕ</w:t>
          </w:r>
        </w:p>
        <w:p w14:paraId="29C6DF89" w14:textId="17118367" w:rsidR="00DE7F8B" w:rsidRPr="00DE7F8B" w:rsidRDefault="00A401A4">
          <w:pPr>
            <w:pStyle w:val="12"/>
            <w:tabs>
              <w:tab w:val="right" w:leader="dot" w:pos="9345"/>
            </w:tabs>
            <w:rPr>
              <w:rFonts w:ascii="Times New Roman" w:eastAsiaTheme="minorEastAsia" w:hAnsi="Times New Roman" w:cs="Times New Roman"/>
              <w:b w:val="0"/>
              <w:bCs w:val="0"/>
              <w:caps w:val="0"/>
              <w:noProof/>
              <w:sz w:val="22"/>
              <w:szCs w:val="22"/>
              <w:lang w:eastAsia="ru-RU"/>
            </w:rPr>
          </w:pPr>
          <w:r>
            <w:fldChar w:fldCharType="begin"/>
          </w:r>
          <w:r w:rsidR="00256F35">
            <w:instrText xml:space="preserve"> TOC \o "1-7" \f \h \z \t "ConsPlusTitle;2;ConsPlusNormal;1" </w:instrText>
          </w:r>
          <w:r>
            <w:fldChar w:fldCharType="separate"/>
          </w:r>
          <w:hyperlink w:anchor="_Toc41423086" w:history="1">
            <w:r w:rsidR="000B5AA1">
              <w:rPr>
                <w:rStyle w:val="af0"/>
                <w:rFonts w:ascii="Times New Roman" w:hAnsi="Times New Roman" w:cs="Times New Roman"/>
                <w:noProof/>
              </w:rPr>
              <w:t>АКТУАЛИЗИРОВАННАЯ</w:t>
            </w:r>
            <w:r w:rsidR="00DE7F8B" w:rsidRPr="00DE7F8B">
              <w:rPr>
                <w:rStyle w:val="af0"/>
                <w:rFonts w:ascii="Times New Roman" w:hAnsi="Times New Roman" w:cs="Times New Roman"/>
                <w:noProof/>
              </w:rPr>
              <w:t xml:space="preserve"> СХЕМА ТЕПЛОСНАБЖЕНИЯ </w:t>
            </w:r>
            <w:r w:rsidR="001008FE">
              <w:rPr>
                <w:rStyle w:val="af0"/>
                <w:rFonts w:ascii="Times New Roman" w:hAnsi="Times New Roman" w:cs="Times New Roman"/>
                <w:noProof/>
              </w:rPr>
              <w:t>ГОРОДСКОГО ОКРУГА</w:t>
            </w:r>
            <w:r w:rsidR="00DE7F8B" w:rsidRPr="00DE7F8B">
              <w:rPr>
                <w:rFonts w:ascii="Times New Roman" w:hAnsi="Times New Roman" w:cs="Times New Roman"/>
                <w:noProof/>
                <w:webHidden/>
              </w:rPr>
              <w:tab/>
            </w:r>
            <w:r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_Toc41423086 \h </w:instrText>
            </w:r>
            <w:r w:rsidRPr="00DE7F8B">
              <w:rPr>
                <w:rFonts w:ascii="Times New Roman" w:hAnsi="Times New Roman" w:cs="Times New Roman"/>
                <w:noProof/>
                <w:webHidden/>
              </w:rPr>
            </w:r>
            <w:r w:rsidRPr="00DE7F8B">
              <w:rPr>
                <w:rFonts w:ascii="Times New Roman" w:hAnsi="Times New Roman" w:cs="Times New Roman"/>
                <w:noProof/>
                <w:webHidden/>
              </w:rPr>
              <w:fldChar w:fldCharType="separate"/>
            </w:r>
            <w:r w:rsidR="008217B5">
              <w:rPr>
                <w:rFonts w:ascii="Times New Roman" w:hAnsi="Times New Roman" w:cs="Times New Roman"/>
                <w:noProof/>
                <w:webHidden/>
              </w:rPr>
              <w:t>2</w:t>
            </w:r>
            <w:r w:rsidRPr="00DE7F8B">
              <w:rPr>
                <w:rFonts w:ascii="Times New Roman" w:hAnsi="Times New Roman" w:cs="Times New Roman"/>
                <w:noProof/>
                <w:webHidden/>
              </w:rPr>
              <w:fldChar w:fldCharType="end"/>
            </w:r>
          </w:hyperlink>
        </w:p>
        <w:p w14:paraId="4D7A66EE"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087" w:history="1">
            <w:r w:rsidR="00DE7F8B" w:rsidRPr="00DE7F8B">
              <w:rPr>
                <w:rStyle w:val="af0"/>
                <w:rFonts w:ascii="Times New Roman" w:hAnsi="Times New Roman" w:cs="Times New Roman"/>
                <w:noProof/>
              </w:rPr>
              <w:t>Паспорт актуализированной схемы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_Toc41423087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6</w:t>
            </w:r>
            <w:r w:rsidR="00A401A4" w:rsidRPr="00DE7F8B">
              <w:rPr>
                <w:rFonts w:ascii="Times New Roman" w:hAnsi="Times New Roman" w:cs="Times New Roman"/>
                <w:noProof/>
                <w:webHidden/>
              </w:rPr>
              <w:fldChar w:fldCharType="end"/>
            </w:r>
          </w:hyperlink>
        </w:p>
        <w:p w14:paraId="6BCBA255"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088" w:history="1">
            <w:r w:rsidR="00DE7F8B" w:rsidRPr="00DE7F8B">
              <w:rPr>
                <w:rStyle w:val="af0"/>
                <w:rFonts w:ascii="Times New Roman" w:hAnsi="Times New Roman" w:cs="Times New Roman"/>
                <w:noProof/>
              </w:rPr>
              <w:t>ОБЩИЕ СВЕДЕНИЯ О МУНИЦИПАЛЬНОМ ОБРАЗОВАНИИ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_Toc41423088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7</w:t>
            </w:r>
            <w:r w:rsidR="00A401A4" w:rsidRPr="00DE7F8B">
              <w:rPr>
                <w:rFonts w:ascii="Times New Roman" w:hAnsi="Times New Roman" w:cs="Times New Roman"/>
                <w:noProof/>
                <w:webHidden/>
              </w:rPr>
              <w:fldChar w:fldCharType="end"/>
            </w:r>
          </w:hyperlink>
        </w:p>
        <w:p w14:paraId="7E1F89F7"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089" w:history="1">
            <w:r w:rsidR="00DE7F8B" w:rsidRPr="00DE7F8B">
              <w:rPr>
                <w:rStyle w:val="af0"/>
                <w:rFonts w:ascii="Times New Roman" w:hAnsi="Times New Roman" w:cs="Times New Roman"/>
                <w:noProof/>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_Toc41423089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14</w:t>
            </w:r>
            <w:r w:rsidR="00A401A4" w:rsidRPr="00DE7F8B">
              <w:rPr>
                <w:rFonts w:ascii="Times New Roman" w:hAnsi="Times New Roman" w:cs="Times New Roman"/>
                <w:noProof/>
                <w:webHidden/>
              </w:rPr>
              <w:fldChar w:fldCharType="end"/>
            </w:r>
          </w:hyperlink>
        </w:p>
        <w:p w14:paraId="1AFCC8EF"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090" w:history="1">
            <w:r w:rsidR="00DE7F8B" w:rsidRPr="00DE7F8B">
              <w:rPr>
                <w:rStyle w:val="af0"/>
                <w:rFonts w:ascii="Times New Roman" w:hAnsi="Times New Roman" w:cs="Times New Roman"/>
                <w:b/>
                <w:noProof/>
                <w:lang w:bidi="en-US"/>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 летние периоды (далее этапы)</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_Toc41423090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14</w:t>
            </w:r>
            <w:r w:rsidR="00A401A4" w:rsidRPr="00DE7F8B">
              <w:rPr>
                <w:rFonts w:ascii="Times New Roman" w:hAnsi="Times New Roman" w:cs="Times New Roman"/>
                <w:noProof/>
                <w:webHidden/>
              </w:rPr>
              <w:fldChar w:fldCharType="end"/>
            </w:r>
          </w:hyperlink>
        </w:p>
        <w:p w14:paraId="6EB54A92"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091" w:history="1">
            <w:r w:rsidR="00DE7F8B" w:rsidRPr="00DE7F8B">
              <w:rPr>
                <w:rStyle w:val="af0"/>
                <w:rFonts w:ascii="Times New Roman" w:hAnsi="Times New Roman" w:cs="Times New Roman"/>
                <w:b/>
                <w:noProof/>
                <w:lang w:bidi="en-US"/>
              </w:rPr>
              <w:t>б) объемы потребления тепловой энергии (мощности) теплоносителя и приросты потребления тепловой энергии теплоносителя с разделением по видам теплопотребления в каждом элементе территориального деления на каждом этапе</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_Toc41423091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21</w:t>
            </w:r>
            <w:r w:rsidR="00A401A4" w:rsidRPr="00DE7F8B">
              <w:rPr>
                <w:rFonts w:ascii="Times New Roman" w:hAnsi="Times New Roman" w:cs="Times New Roman"/>
                <w:noProof/>
                <w:webHidden/>
              </w:rPr>
              <w:fldChar w:fldCharType="end"/>
            </w:r>
          </w:hyperlink>
        </w:p>
        <w:p w14:paraId="3BFAA366"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092" w:history="1">
            <w:r w:rsidR="00DE7F8B" w:rsidRPr="00DE7F8B">
              <w:rPr>
                <w:rStyle w:val="af0"/>
                <w:rFonts w:ascii="Times New Roman" w:hAnsi="Times New Roman" w:cs="Times New Roman"/>
                <w:b/>
                <w:noProof/>
                <w:lang w:bidi="en-US"/>
              </w:rPr>
              <w:t>в) потребление тепловой энергии (мощности) и теплоносителя объектами, расположенными в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_Toc41423092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42</w:t>
            </w:r>
            <w:r w:rsidR="00A401A4" w:rsidRPr="00DE7F8B">
              <w:rPr>
                <w:rFonts w:ascii="Times New Roman" w:hAnsi="Times New Roman" w:cs="Times New Roman"/>
                <w:noProof/>
                <w:webHidden/>
              </w:rPr>
              <w:fldChar w:fldCharType="end"/>
            </w:r>
          </w:hyperlink>
        </w:p>
        <w:p w14:paraId="195B4A50"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093" w:history="1">
            <w:r w:rsidR="00DE7F8B" w:rsidRPr="00DE7F8B">
              <w:rPr>
                <w:rStyle w:val="af0"/>
                <w:rFonts w:ascii="Times New Roman" w:hAnsi="Times New Roman" w:cs="Times New Roman"/>
                <w:noProof/>
              </w:rPr>
              <w:t>РАЗДЕЛ 2. СУЩЕСТВУЮЩИЕ И ПЕРСПЕКТИВНЫЕ БАЛАНСЫ РАСПОЛОГАЕМОЙ ТЕПЛОВОЙ МОЩНОСТИ ИСТОЧНИКОВ ТЕПЛОВОЙ ЭНЕРГИИ И ТЕПЛОВОЙ НАГРУЗКИ ПОТРЕБИТЕЛЕЙ</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_Toc41423093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44</w:t>
            </w:r>
            <w:r w:rsidR="00A401A4" w:rsidRPr="00DE7F8B">
              <w:rPr>
                <w:rFonts w:ascii="Times New Roman" w:hAnsi="Times New Roman" w:cs="Times New Roman"/>
                <w:noProof/>
                <w:webHidden/>
              </w:rPr>
              <w:fldChar w:fldCharType="end"/>
            </w:r>
          </w:hyperlink>
        </w:p>
        <w:p w14:paraId="5E3E92C3"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094" w:history="1">
            <w:r w:rsidR="00DE7F8B" w:rsidRPr="00DE7F8B">
              <w:rPr>
                <w:rStyle w:val="af0"/>
                <w:rFonts w:ascii="Times New Roman" w:hAnsi="Times New Roman" w:cs="Times New Roman"/>
                <w:b/>
                <w:noProof/>
                <w:lang w:bidi="en-US"/>
              </w:rPr>
              <w:t>а) 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_Toc41423094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44</w:t>
            </w:r>
            <w:r w:rsidR="00A401A4" w:rsidRPr="00DE7F8B">
              <w:rPr>
                <w:rFonts w:ascii="Times New Roman" w:hAnsi="Times New Roman" w:cs="Times New Roman"/>
                <w:noProof/>
                <w:webHidden/>
              </w:rPr>
              <w:fldChar w:fldCharType="end"/>
            </w:r>
          </w:hyperlink>
        </w:p>
        <w:p w14:paraId="2191296B"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095" w:history="1">
            <w:r w:rsidR="00DE7F8B" w:rsidRPr="00DE7F8B">
              <w:rPr>
                <w:rStyle w:val="af0"/>
                <w:rFonts w:ascii="Times New Roman" w:hAnsi="Times New Roman" w:cs="Times New Roman"/>
                <w:b/>
                <w:noProof/>
                <w:lang w:bidi="en-US"/>
              </w:rPr>
              <w:t>б) описание существующих и перспективных зон действия систем теплоснабжения и источников тепловой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_Toc41423095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53</w:t>
            </w:r>
            <w:r w:rsidR="00A401A4" w:rsidRPr="00DE7F8B">
              <w:rPr>
                <w:rFonts w:ascii="Times New Roman" w:hAnsi="Times New Roman" w:cs="Times New Roman"/>
                <w:noProof/>
                <w:webHidden/>
              </w:rPr>
              <w:fldChar w:fldCharType="end"/>
            </w:r>
          </w:hyperlink>
        </w:p>
        <w:p w14:paraId="58EEBAE5"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096" w:history="1">
            <w:r w:rsidR="00DE7F8B" w:rsidRPr="00DE7F8B">
              <w:rPr>
                <w:rStyle w:val="af0"/>
                <w:rFonts w:ascii="Times New Roman" w:hAnsi="Times New Roman" w:cs="Times New Roman"/>
                <w:b/>
                <w:noProof/>
                <w:lang w:bidi="en-US"/>
              </w:rPr>
              <w:t>в) описание существующих и перспективных зон действия индивидуальных источников тепловой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_Toc41423096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77</w:t>
            </w:r>
            <w:r w:rsidR="00A401A4" w:rsidRPr="00DE7F8B">
              <w:rPr>
                <w:rFonts w:ascii="Times New Roman" w:hAnsi="Times New Roman" w:cs="Times New Roman"/>
                <w:noProof/>
                <w:webHidden/>
              </w:rPr>
              <w:fldChar w:fldCharType="end"/>
            </w:r>
          </w:hyperlink>
        </w:p>
        <w:p w14:paraId="5984D8E7"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097" w:history="1">
            <w:r w:rsidR="00DE7F8B" w:rsidRPr="00DE7F8B">
              <w:rPr>
                <w:rStyle w:val="af0"/>
                <w:rFonts w:ascii="Times New Roman" w:hAnsi="Times New Roman" w:cs="Times New Roman"/>
                <w:b/>
                <w:noProof/>
                <w:lang w:bidi="en-US"/>
              </w:rPr>
              <w:t>г)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_Toc41423097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88</w:t>
            </w:r>
            <w:r w:rsidR="00A401A4" w:rsidRPr="00DE7F8B">
              <w:rPr>
                <w:rFonts w:ascii="Times New Roman" w:hAnsi="Times New Roman" w:cs="Times New Roman"/>
                <w:noProof/>
                <w:webHidden/>
              </w:rPr>
              <w:fldChar w:fldCharType="end"/>
            </w:r>
          </w:hyperlink>
        </w:p>
        <w:p w14:paraId="5881FD78"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098" w:history="1">
            <w:r w:rsidR="00DE7F8B" w:rsidRPr="00DE7F8B">
              <w:rPr>
                <w:rStyle w:val="af0"/>
                <w:rFonts w:ascii="Times New Roman" w:hAnsi="Times New Roman" w:cs="Times New Roman"/>
                <w:noProof/>
              </w:rPr>
              <w:t>РАЗДЕЛ 3. СУЩЕСТВУЮЩИЕ И ПЕРСПЕКТИВНЫЕ БАЛАНСЫ ТЕПЛОНОСИТЕЛЯ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_Toc41423098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91</w:t>
            </w:r>
            <w:r w:rsidR="00A401A4" w:rsidRPr="00DE7F8B">
              <w:rPr>
                <w:rFonts w:ascii="Times New Roman" w:hAnsi="Times New Roman" w:cs="Times New Roman"/>
                <w:noProof/>
                <w:webHidden/>
              </w:rPr>
              <w:fldChar w:fldCharType="end"/>
            </w:r>
          </w:hyperlink>
        </w:p>
        <w:p w14:paraId="0DE5BF7C"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099" w:history="1">
            <w:r w:rsidR="00DE7F8B" w:rsidRPr="00DE7F8B">
              <w:rPr>
                <w:rStyle w:val="af0"/>
                <w:rFonts w:ascii="Times New Roman" w:hAnsi="Times New Roman" w:cs="Times New Roman"/>
                <w:b/>
                <w:noProof/>
                <w:lang w:bidi="en-US"/>
              </w:rPr>
              <w:t>а)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_Toc41423099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91</w:t>
            </w:r>
            <w:r w:rsidR="00A401A4" w:rsidRPr="00DE7F8B">
              <w:rPr>
                <w:rFonts w:ascii="Times New Roman" w:hAnsi="Times New Roman" w:cs="Times New Roman"/>
                <w:noProof/>
                <w:webHidden/>
              </w:rPr>
              <w:fldChar w:fldCharType="end"/>
            </w:r>
          </w:hyperlink>
        </w:p>
        <w:p w14:paraId="41EFB830"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00" w:history="1">
            <w:r w:rsidR="00DE7F8B" w:rsidRPr="00DE7F8B">
              <w:rPr>
                <w:rStyle w:val="af0"/>
                <w:rFonts w:ascii="Times New Roman" w:hAnsi="Times New Roman" w:cs="Times New Roman"/>
                <w:b/>
                <w:noProof/>
                <w:lang w:bidi="en-US"/>
              </w:rPr>
              <w:t>б)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_Toc41423100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92</w:t>
            </w:r>
            <w:r w:rsidR="00A401A4" w:rsidRPr="00DE7F8B">
              <w:rPr>
                <w:rFonts w:ascii="Times New Roman" w:hAnsi="Times New Roman" w:cs="Times New Roman"/>
                <w:noProof/>
                <w:webHidden/>
              </w:rPr>
              <w:fldChar w:fldCharType="end"/>
            </w:r>
          </w:hyperlink>
        </w:p>
        <w:p w14:paraId="2479CF7F"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01" w:history="1">
            <w:r w:rsidR="00DE7F8B" w:rsidRPr="00DE7F8B">
              <w:rPr>
                <w:rStyle w:val="af0"/>
                <w:rFonts w:ascii="Times New Roman" w:hAnsi="Times New Roman" w:cs="Times New Roman"/>
                <w:noProof/>
              </w:rPr>
              <w:t>РАЗДЕЛ 4.</w:t>
            </w:r>
            <w:r w:rsidR="00DE7F8B" w:rsidRPr="00DE7F8B">
              <w:rPr>
                <w:rStyle w:val="af0"/>
                <w:rFonts w:ascii="Times New Roman" w:hAnsi="Times New Roman" w:cs="Times New Roman"/>
                <w:noProof/>
                <w:shd w:val="clear" w:color="auto" w:fill="FFFFFF"/>
              </w:rPr>
              <w:t xml:space="preserve"> ОСНОВНЫЕ ПОЛОЖЕНИЯ МАСТЕР-ПЛАНА РАЗВИТИЯ СИСТЕМ ТЕПЛОСНАБЖЕНИЯ ПОСЕЛЕНИЯ, ГОРОДСКОГО ОКРУГА, ГОРОДА ФЕДЕРАЛЬНОГО ЗНАЧЕНИЯ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_Toc41423101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93</w:t>
            </w:r>
            <w:r w:rsidR="00A401A4" w:rsidRPr="00DE7F8B">
              <w:rPr>
                <w:rFonts w:ascii="Times New Roman" w:hAnsi="Times New Roman" w:cs="Times New Roman"/>
                <w:noProof/>
                <w:webHidden/>
              </w:rPr>
              <w:fldChar w:fldCharType="end"/>
            </w:r>
          </w:hyperlink>
        </w:p>
        <w:p w14:paraId="701A0E9B"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02" w:history="1">
            <w:r w:rsidR="00DE7F8B" w:rsidRPr="00DE7F8B">
              <w:rPr>
                <w:rStyle w:val="af0"/>
                <w:rFonts w:ascii="Times New Roman" w:hAnsi="Times New Roman" w:cs="Times New Roman"/>
                <w:b/>
                <w:noProof/>
                <w:shd w:val="clear" w:color="auto" w:fill="FFFFFF"/>
                <w:lang w:bidi="en-US"/>
              </w:rPr>
              <w:t>а) описание сценария развития теплоснабжения поселения, городског округа</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_Toc41423102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93</w:t>
            </w:r>
            <w:r w:rsidR="00A401A4" w:rsidRPr="00DE7F8B">
              <w:rPr>
                <w:rFonts w:ascii="Times New Roman" w:hAnsi="Times New Roman" w:cs="Times New Roman"/>
                <w:noProof/>
                <w:webHidden/>
              </w:rPr>
              <w:fldChar w:fldCharType="end"/>
            </w:r>
          </w:hyperlink>
        </w:p>
        <w:p w14:paraId="32AF377C"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03" w:history="1">
            <w:r w:rsidR="00DE7F8B" w:rsidRPr="00DE7F8B">
              <w:rPr>
                <w:rStyle w:val="af0"/>
                <w:rFonts w:ascii="Times New Roman" w:hAnsi="Times New Roman" w:cs="Times New Roman"/>
                <w:b/>
                <w:noProof/>
                <w:lang w:bidi="en-US"/>
              </w:rPr>
              <w:t>б) обоснования выбора приоритетного сценария развития теплоснабжения поселения, городского округа.</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_Toc41423103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100</w:t>
            </w:r>
            <w:r w:rsidR="00A401A4" w:rsidRPr="00DE7F8B">
              <w:rPr>
                <w:rFonts w:ascii="Times New Roman" w:hAnsi="Times New Roman" w:cs="Times New Roman"/>
                <w:noProof/>
                <w:webHidden/>
              </w:rPr>
              <w:fldChar w:fldCharType="end"/>
            </w:r>
          </w:hyperlink>
        </w:p>
        <w:p w14:paraId="06F06E89"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04" w:history="1">
            <w:r w:rsidR="00DE7F8B" w:rsidRPr="00DE7F8B">
              <w:rPr>
                <w:rStyle w:val="af0"/>
                <w:rFonts w:ascii="Times New Roman" w:hAnsi="Times New Roman" w:cs="Times New Roman"/>
                <w:noProof/>
              </w:rPr>
              <w:t>РАЗДЕЛ 5. ПРЕДЛОЖЕНИЯ ПО СТРОИТЕЛЬСТВУ, РЕКОНСТРУКЦИИ И ТЕХНИЧЕСКОМУ ПЕРЕВООРУЖЕНИЮ ИСТОЧНИКОВ ТЕПЛОВОЙ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_Toc41423104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101</w:t>
            </w:r>
            <w:r w:rsidR="00A401A4" w:rsidRPr="00DE7F8B">
              <w:rPr>
                <w:rFonts w:ascii="Times New Roman" w:hAnsi="Times New Roman" w:cs="Times New Roman"/>
                <w:noProof/>
                <w:webHidden/>
              </w:rPr>
              <w:fldChar w:fldCharType="end"/>
            </w:r>
          </w:hyperlink>
        </w:p>
        <w:p w14:paraId="50CD331E"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05" w:history="1">
            <w:r w:rsidR="00DE7F8B" w:rsidRPr="00DE7F8B">
              <w:rPr>
                <w:rStyle w:val="af0"/>
                <w:rFonts w:ascii="Times New Roman" w:hAnsi="Times New Roman" w:cs="Times New Roman"/>
                <w:b/>
                <w:noProof/>
                <w:lang w:bidi="en-US"/>
              </w:rPr>
              <w:t>а)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радиуса эффективного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_Toc41423105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101</w:t>
            </w:r>
            <w:r w:rsidR="00A401A4" w:rsidRPr="00DE7F8B">
              <w:rPr>
                <w:rFonts w:ascii="Times New Roman" w:hAnsi="Times New Roman" w:cs="Times New Roman"/>
                <w:noProof/>
                <w:webHidden/>
              </w:rPr>
              <w:fldChar w:fldCharType="end"/>
            </w:r>
          </w:hyperlink>
        </w:p>
        <w:p w14:paraId="6B2EEC53"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06" w:history="1">
            <w:r w:rsidR="00DE7F8B" w:rsidRPr="00DE7F8B">
              <w:rPr>
                <w:rStyle w:val="af0"/>
                <w:rFonts w:ascii="Times New Roman" w:hAnsi="Times New Roman" w:cs="Times New Roman"/>
                <w:b/>
                <w:noProof/>
                <w:lang w:bidi="en-US"/>
              </w:rPr>
              <w:t>б)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_Toc41423106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104</w:t>
            </w:r>
            <w:r w:rsidR="00A401A4" w:rsidRPr="00DE7F8B">
              <w:rPr>
                <w:rFonts w:ascii="Times New Roman" w:hAnsi="Times New Roman" w:cs="Times New Roman"/>
                <w:noProof/>
                <w:webHidden/>
              </w:rPr>
              <w:fldChar w:fldCharType="end"/>
            </w:r>
          </w:hyperlink>
        </w:p>
        <w:p w14:paraId="022D119C"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07" w:history="1">
            <w:r w:rsidR="00DE7F8B" w:rsidRPr="00DE7F8B">
              <w:rPr>
                <w:rStyle w:val="af0"/>
                <w:rFonts w:ascii="Times New Roman" w:hAnsi="Times New Roman" w:cs="Times New Roman"/>
                <w:b/>
                <w:noProof/>
                <w:lang w:bidi="en-US"/>
              </w:rPr>
              <w:t>в) предложения по техническому перевооружению источников тепловой энергии с целью повышения эффективности работы систем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_Toc41423107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106</w:t>
            </w:r>
            <w:r w:rsidR="00A401A4" w:rsidRPr="00DE7F8B">
              <w:rPr>
                <w:rFonts w:ascii="Times New Roman" w:hAnsi="Times New Roman" w:cs="Times New Roman"/>
                <w:noProof/>
                <w:webHidden/>
              </w:rPr>
              <w:fldChar w:fldCharType="end"/>
            </w:r>
          </w:hyperlink>
        </w:p>
        <w:p w14:paraId="16093F0D"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08" w:history="1">
            <w:r w:rsidR="00DE7F8B" w:rsidRPr="00DE7F8B">
              <w:rPr>
                <w:rStyle w:val="af0"/>
                <w:rFonts w:ascii="Times New Roman" w:hAnsi="Times New Roman" w:cs="Times New Roman"/>
                <w:b/>
                <w:noProof/>
                <w:lang w:bidi="en-US"/>
              </w:rPr>
              <w:t>г)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_Toc41423108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107</w:t>
            </w:r>
            <w:r w:rsidR="00A401A4" w:rsidRPr="00DE7F8B">
              <w:rPr>
                <w:rFonts w:ascii="Times New Roman" w:hAnsi="Times New Roman" w:cs="Times New Roman"/>
                <w:noProof/>
                <w:webHidden/>
              </w:rPr>
              <w:fldChar w:fldCharType="end"/>
            </w:r>
          </w:hyperlink>
        </w:p>
        <w:p w14:paraId="7BC4A419"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09" w:history="1">
            <w:r w:rsidR="00DE7F8B" w:rsidRPr="00DE7F8B">
              <w:rPr>
                <w:rStyle w:val="af0"/>
                <w:rFonts w:ascii="Times New Roman" w:hAnsi="Times New Roman" w:cs="Times New Roman"/>
                <w:b/>
                <w:noProof/>
                <w:lang w:bidi="en-US"/>
              </w:rPr>
              <w:t>д) меры по переоборудованию котельных в источники комбинированной выработки электрической и тепловой энергии для каждого этапа</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_Toc41423109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107</w:t>
            </w:r>
            <w:r w:rsidR="00A401A4" w:rsidRPr="00DE7F8B">
              <w:rPr>
                <w:rFonts w:ascii="Times New Roman" w:hAnsi="Times New Roman" w:cs="Times New Roman"/>
                <w:noProof/>
                <w:webHidden/>
              </w:rPr>
              <w:fldChar w:fldCharType="end"/>
            </w:r>
          </w:hyperlink>
        </w:p>
        <w:p w14:paraId="41D843C6"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10" w:history="1">
            <w:r w:rsidR="00DE7F8B" w:rsidRPr="00DE7F8B">
              <w:rPr>
                <w:rStyle w:val="af0"/>
                <w:rFonts w:ascii="Times New Roman" w:hAnsi="Times New Roman" w:cs="Times New Roman"/>
                <w:b/>
                <w:noProof/>
                <w:lang w:bidi="en-US"/>
              </w:rPr>
              <w:t>е)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_Toc41423110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107</w:t>
            </w:r>
            <w:r w:rsidR="00A401A4" w:rsidRPr="00DE7F8B">
              <w:rPr>
                <w:rFonts w:ascii="Times New Roman" w:hAnsi="Times New Roman" w:cs="Times New Roman"/>
                <w:noProof/>
                <w:webHidden/>
              </w:rPr>
              <w:fldChar w:fldCharType="end"/>
            </w:r>
          </w:hyperlink>
        </w:p>
        <w:p w14:paraId="20ACE3F7"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11" w:history="1">
            <w:r w:rsidR="00DE7F8B" w:rsidRPr="00DE7F8B">
              <w:rPr>
                <w:rStyle w:val="af0"/>
                <w:rFonts w:ascii="Times New Roman" w:hAnsi="Times New Roman" w:cs="Times New Roman"/>
                <w:b/>
                <w:noProof/>
                <w:lang w:bidi="en-US"/>
              </w:rPr>
              <w:t>ж)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_Toc41423111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107</w:t>
            </w:r>
            <w:r w:rsidR="00A401A4" w:rsidRPr="00DE7F8B">
              <w:rPr>
                <w:rFonts w:ascii="Times New Roman" w:hAnsi="Times New Roman" w:cs="Times New Roman"/>
                <w:noProof/>
                <w:webHidden/>
              </w:rPr>
              <w:fldChar w:fldCharType="end"/>
            </w:r>
          </w:hyperlink>
        </w:p>
        <w:p w14:paraId="23B236D3"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12" w:history="1">
            <w:r w:rsidR="00DE7F8B" w:rsidRPr="00DE7F8B">
              <w:rPr>
                <w:rStyle w:val="af0"/>
                <w:rFonts w:ascii="Times New Roman" w:hAnsi="Times New Roman" w:cs="Times New Roman"/>
                <w:b/>
                <w:noProof/>
                <w:lang w:bidi="en-US"/>
              </w:rPr>
              <w:t>з)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_Toc41423112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108</w:t>
            </w:r>
            <w:r w:rsidR="00A401A4" w:rsidRPr="00DE7F8B">
              <w:rPr>
                <w:rFonts w:ascii="Times New Roman" w:hAnsi="Times New Roman" w:cs="Times New Roman"/>
                <w:noProof/>
                <w:webHidden/>
              </w:rPr>
              <w:fldChar w:fldCharType="end"/>
            </w:r>
          </w:hyperlink>
        </w:p>
        <w:p w14:paraId="06EE0A0F"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13" w:history="1">
            <w:r w:rsidR="00DE7F8B" w:rsidRPr="00DE7F8B">
              <w:rPr>
                <w:rStyle w:val="af0"/>
                <w:rFonts w:ascii="Times New Roman" w:hAnsi="Times New Roman" w:cs="Times New Roman"/>
                <w:b/>
                <w:noProof/>
                <w:lang w:bidi="en-US"/>
              </w:rPr>
              <w:t>и)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_Toc41423113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111</w:t>
            </w:r>
            <w:r w:rsidR="00A401A4" w:rsidRPr="00DE7F8B">
              <w:rPr>
                <w:rFonts w:ascii="Times New Roman" w:hAnsi="Times New Roman" w:cs="Times New Roman"/>
                <w:noProof/>
                <w:webHidden/>
              </w:rPr>
              <w:fldChar w:fldCharType="end"/>
            </w:r>
          </w:hyperlink>
        </w:p>
        <w:p w14:paraId="750486E9"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14" w:history="1">
            <w:r w:rsidR="00DE7F8B" w:rsidRPr="00DE7F8B">
              <w:rPr>
                <w:rStyle w:val="af0"/>
                <w:rFonts w:ascii="Times New Roman" w:hAnsi="Times New Roman" w:cs="Times New Roman"/>
                <w:b/>
                <w:noProof/>
                <w:lang w:bidi="en-US"/>
              </w:rPr>
              <w:t>к) анализ целесообразности ввода новых и реконструкции существующих источников тепловой энергии с использованием возобновляемых источников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_Toc41423114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111</w:t>
            </w:r>
            <w:r w:rsidR="00A401A4" w:rsidRPr="00DE7F8B">
              <w:rPr>
                <w:rFonts w:ascii="Times New Roman" w:hAnsi="Times New Roman" w:cs="Times New Roman"/>
                <w:noProof/>
                <w:webHidden/>
              </w:rPr>
              <w:fldChar w:fldCharType="end"/>
            </w:r>
          </w:hyperlink>
        </w:p>
        <w:p w14:paraId="49B891F4"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15" w:history="1">
            <w:r w:rsidR="00DE7F8B" w:rsidRPr="00DE7F8B">
              <w:rPr>
                <w:rStyle w:val="af0"/>
                <w:rFonts w:ascii="Times New Roman" w:hAnsi="Times New Roman" w:cs="Times New Roman"/>
                <w:b/>
                <w:noProof/>
                <w:lang w:bidi="en-US"/>
              </w:rPr>
              <w:t>л) вид топлива, потребляемый источником тепловой энергии, в том числе с использованием возобновляемых источников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_Toc41423115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112</w:t>
            </w:r>
            <w:r w:rsidR="00A401A4" w:rsidRPr="00DE7F8B">
              <w:rPr>
                <w:rFonts w:ascii="Times New Roman" w:hAnsi="Times New Roman" w:cs="Times New Roman"/>
                <w:noProof/>
                <w:webHidden/>
              </w:rPr>
              <w:fldChar w:fldCharType="end"/>
            </w:r>
          </w:hyperlink>
        </w:p>
        <w:p w14:paraId="48C41A7A"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16" w:history="1">
            <w:r w:rsidR="00DE7F8B" w:rsidRPr="00DE7F8B">
              <w:rPr>
                <w:rStyle w:val="af0"/>
                <w:rFonts w:ascii="Times New Roman" w:hAnsi="Times New Roman" w:cs="Times New Roman"/>
                <w:noProof/>
              </w:rPr>
              <w:t>РАЗДЕЛ 6. ПРЕДЛОЖЕНИЯ ПО СТРОИТЕЛЬСТВУ, РЕКОНСТРУКЦИИИ ТЕПЛОВЫХ СЕТЕЙ</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_Toc41423116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112</w:t>
            </w:r>
            <w:r w:rsidR="00A401A4" w:rsidRPr="00DE7F8B">
              <w:rPr>
                <w:rFonts w:ascii="Times New Roman" w:hAnsi="Times New Roman" w:cs="Times New Roman"/>
                <w:noProof/>
                <w:webHidden/>
              </w:rPr>
              <w:fldChar w:fldCharType="end"/>
            </w:r>
          </w:hyperlink>
        </w:p>
        <w:p w14:paraId="2638962F"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17" w:history="1">
            <w:r w:rsidR="00DE7F8B" w:rsidRPr="00DE7F8B">
              <w:rPr>
                <w:rStyle w:val="af0"/>
                <w:rFonts w:ascii="Times New Roman" w:hAnsi="Times New Roman" w:cs="Times New Roman"/>
                <w:b/>
                <w:noProof/>
                <w:lang w:bidi="en-US"/>
              </w:rPr>
              <w:t>а)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_Toc41423117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112</w:t>
            </w:r>
            <w:r w:rsidR="00A401A4" w:rsidRPr="00DE7F8B">
              <w:rPr>
                <w:rFonts w:ascii="Times New Roman" w:hAnsi="Times New Roman" w:cs="Times New Roman"/>
                <w:noProof/>
                <w:webHidden/>
              </w:rPr>
              <w:fldChar w:fldCharType="end"/>
            </w:r>
          </w:hyperlink>
        </w:p>
        <w:p w14:paraId="63E65713"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18" w:history="1">
            <w:r w:rsidR="00DE7F8B" w:rsidRPr="00DE7F8B">
              <w:rPr>
                <w:rStyle w:val="af0"/>
                <w:rFonts w:ascii="Times New Roman" w:hAnsi="Times New Roman" w:cs="Times New Roman"/>
                <w:b/>
                <w:noProof/>
                <w:lang w:bidi="en-US"/>
              </w:rPr>
              <w:t>б)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_Toc41423118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118</w:t>
            </w:r>
            <w:r w:rsidR="00A401A4" w:rsidRPr="00DE7F8B">
              <w:rPr>
                <w:rFonts w:ascii="Times New Roman" w:hAnsi="Times New Roman" w:cs="Times New Roman"/>
                <w:noProof/>
                <w:webHidden/>
              </w:rPr>
              <w:fldChar w:fldCharType="end"/>
            </w:r>
          </w:hyperlink>
        </w:p>
        <w:p w14:paraId="16A7511E"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19" w:history="1">
            <w:r w:rsidR="00DE7F8B" w:rsidRPr="00DE7F8B">
              <w:rPr>
                <w:rStyle w:val="af0"/>
                <w:rFonts w:ascii="Times New Roman" w:hAnsi="Times New Roman" w:cs="Times New Roman"/>
                <w:b/>
                <w:noProof/>
                <w:lang w:bidi="en-US"/>
              </w:rPr>
              <w:t>в)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_Toc41423119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123</w:t>
            </w:r>
            <w:r w:rsidR="00A401A4" w:rsidRPr="00DE7F8B">
              <w:rPr>
                <w:rFonts w:ascii="Times New Roman" w:hAnsi="Times New Roman" w:cs="Times New Roman"/>
                <w:noProof/>
                <w:webHidden/>
              </w:rPr>
              <w:fldChar w:fldCharType="end"/>
            </w:r>
          </w:hyperlink>
        </w:p>
        <w:p w14:paraId="2BDF9DE1"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20" w:history="1">
            <w:r w:rsidR="00DE7F8B" w:rsidRPr="00DE7F8B">
              <w:rPr>
                <w:rStyle w:val="af0"/>
                <w:rFonts w:ascii="Times New Roman" w:hAnsi="Times New Roman" w:cs="Times New Roman"/>
                <w:b/>
                <w:noProof/>
                <w:lang w:bidi="en-US"/>
              </w:rPr>
              <w:t>г)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_Toc41423120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124</w:t>
            </w:r>
            <w:r w:rsidR="00A401A4" w:rsidRPr="00DE7F8B">
              <w:rPr>
                <w:rFonts w:ascii="Times New Roman" w:hAnsi="Times New Roman" w:cs="Times New Roman"/>
                <w:noProof/>
                <w:webHidden/>
              </w:rPr>
              <w:fldChar w:fldCharType="end"/>
            </w:r>
          </w:hyperlink>
        </w:p>
        <w:p w14:paraId="3CB87A22"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21" w:history="1">
            <w:r w:rsidR="00DE7F8B" w:rsidRPr="00DE7F8B">
              <w:rPr>
                <w:rStyle w:val="af0"/>
                <w:rFonts w:ascii="Times New Roman" w:hAnsi="Times New Roman" w:cs="Times New Roman"/>
                <w:b/>
                <w:noProof/>
                <w:lang w:bidi="en-US"/>
              </w:rPr>
              <w:t>д) 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качеству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_Toc41423121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124</w:t>
            </w:r>
            <w:r w:rsidR="00A401A4" w:rsidRPr="00DE7F8B">
              <w:rPr>
                <w:rFonts w:ascii="Times New Roman" w:hAnsi="Times New Roman" w:cs="Times New Roman"/>
                <w:noProof/>
                <w:webHidden/>
              </w:rPr>
              <w:fldChar w:fldCharType="end"/>
            </w:r>
          </w:hyperlink>
        </w:p>
        <w:p w14:paraId="0C324970"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22" w:history="1">
            <w:r w:rsidR="00DE7F8B" w:rsidRPr="00DE7F8B">
              <w:rPr>
                <w:rStyle w:val="af0"/>
                <w:rFonts w:ascii="Times New Roman" w:hAnsi="Times New Roman" w:cs="Times New Roman"/>
                <w:noProof/>
              </w:rPr>
              <w:t xml:space="preserve">РАЗДЕЛ 7. </w:t>
            </w:r>
            <w:r w:rsidR="00DE7F8B" w:rsidRPr="00DE7F8B">
              <w:rPr>
                <w:rStyle w:val="af0"/>
                <w:rFonts w:ascii="Times New Roman" w:hAnsi="Times New Roman" w:cs="Times New Roman"/>
                <w:noProof/>
                <w:shd w:val="clear" w:color="auto" w:fill="FFFFFF"/>
              </w:rPr>
              <w:t>ПРЕДЛОЖЕНИЯ ПО ПЕРЕВОДУ ОТКРЫТЫХ СИСТЕМ ТЕПЛОСНАБЖЕНИЯ (ГОРЯЧЕГО ВОДОСНАБЖЕНИЯ) В ЗАКРЫТЫЕ СИСТЕМЫ ГОРЯЧЕГО ВОДОСНАБЖЕНИЯ"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_Toc41423122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126</w:t>
            </w:r>
            <w:r w:rsidR="00A401A4" w:rsidRPr="00DE7F8B">
              <w:rPr>
                <w:rFonts w:ascii="Times New Roman" w:hAnsi="Times New Roman" w:cs="Times New Roman"/>
                <w:noProof/>
                <w:webHidden/>
              </w:rPr>
              <w:fldChar w:fldCharType="end"/>
            </w:r>
          </w:hyperlink>
        </w:p>
        <w:p w14:paraId="0038146D"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23" w:history="1">
            <w:r w:rsidR="00DE7F8B" w:rsidRPr="00DE7F8B">
              <w:rPr>
                <w:rStyle w:val="af0"/>
                <w:rFonts w:ascii="Times New Roman" w:hAnsi="Times New Roman" w:cs="Times New Roman"/>
                <w:noProof/>
              </w:rPr>
              <w:t>РАЗДЕЛ 8. ПЕРСПЕКТИВНЫЕ ТОПЛИВНЫЕ БАЛАНСЫ</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_Toc41423123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126</w:t>
            </w:r>
            <w:r w:rsidR="00A401A4" w:rsidRPr="00DE7F8B">
              <w:rPr>
                <w:rFonts w:ascii="Times New Roman" w:hAnsi="Times New Roman" w:cs="Times New Roman"/>
                <w:noProof/>
                <w:webHidden/>
              </w:rPr>
              <w:fldChar w:fldCharType="end"/>
            </w:r>
          </w:hyperlink>
        </w:p>
        <w:p w14:paraId="027438B2"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24" w:history="1">
            <w:r w:rsidR="00DE7F8B" w:rsidRPr="00DE7F8B">
              <w:rPr>
                <w:rStyle w:val="af0"/>
                <w:rFonts w:ascii="Times New Roman" w:hAnsi="Times New Roman" w:cs="Times New Roman"/>
                <w:b/>
                <w:noProof/>
                <w:lang w:bidi="en-US"/>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_Toc41423124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126</w:t>
            </w:r>
            <w:r w:rsidR="00A401A4" w:rsidRPr="00DE7F8B">
              <w:rPr>
                <w:rFonts w:ascii="Times New Roman" w:hAnsi="Times New Roman" w:cs="Times New Roman"/>
                <w:noProof/>
                <w:webHidden/>
              </w:rPr>
              <w:fldChar w:fldCharType="end"/>
            </w:r>
          </w:hyperlink>
        </w:p>
        <w:p w14:paraId="3FAFC6C1"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25" w:history="1">
            <w:r w:rsidR="00DE7F8B" w:rsidRPr="00DE7F8B">
              <w:rPr>
                <w:rStyle w:val="af0"/>
                <w:rFonts w:ascii="Times New Roman" w:hAnsi="Times New Roman" w:cs="Times New Roman"/>
                <w:b/>
                <w:noProof/>
                <w:lang w:bidi="en-US"/>
              </w:rPr>
              <w:t>б) расчеты по каждому источнику тепловой энергии нормативных запасов резервных видов топлива</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_Toc41423125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127</w:t>
            </w:r>
            <w:r w:rsidR="00A401A4" w:rsidRPr="00DE7F8B">
              <w:rPr>
                <w:rFonts w:ascii="Times New Roman" w:hAnsi="Times New Roman" w:cs="Times New Roman"/>
                <w:noProof/>
                <w:webHidden/>
              </w:rPr>
              <w:fldChar w:fldCharType="end"/>
            </w:r>
          </w:hyperlink>
        </w:p>
        <w:p w14:paraId="5568A3E8"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26" w:history="1">
            <w:r w:rsidR="00DE7F8B" w:rsidRPr="00DE7F8B">
              <w:rPr>
                <w:rStyle w:val="af0"/>
                <w:rFonts w:ascii="Times New Roman" w:hAnsi="Times New Roman" w:cs="Times New Roman"/>
                <w:noProof/>
              </w:rPr>
              <w:t>РАЗДЕЛ 9. ИНВЕСТИЦИИ В СТРОИТЕЛЬСТВО, РЕКОНСТРУКЦИИЮ И ТЕХНИЧЕСКОЕ ПЕРЕВООРУЖЕНИЕ И (ИЛИ) МОДЕРНИЗАЦИЮ</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_Toc41423126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127</w:t>
            </w:r>
            <w:r w:rsidR="00A401A4" w:rsidRPr="00DE7F8B">
              <w:rPr>
                <w:rFonts w:ascii="Times New Roman" w:hAnsi="Times New Roman" w:cs="Times New Roman"/>
                <w:noProof/>
                <w:webHidden/>
              </w:rPr>
              <w:fldChar w:fldCharType="end"/>
            </w:r>
          </w:hyperlink>
        </w:p>
        <w:p w14:paraId="2A64D1FA"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27" w:history="1">
            <w:r w:rsidR="00DE7F8B" w:rsidRPr="00DE7F8B">
              <w:rPr>
                <w:rStyle w:val="af0"/>
                <w:rFonts w:ascii="Times New Roman" w:hAnsi="Times New Roman" w:cs="Times New Roman"/>
                <w:b/>
                <w:noProof/>
                <w:lang w:bidi="en-US"/>
              </w:rPr>
              <w:t>а) предложения по величине необходимых инвестиций в строительство, реконструкцию и техническое перевооружение источников тепловой энергии и тепловых сетей на каждом этапе</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_Toc41423127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127</w:t>
            </w:r>
            <w:r w:rsidR="00A401A4" w:rsidRPr="00DE7F8B">
              <w:rPr>
                <w:rFonts w:ascii="Times New Roman" w:hAnsi="Times New Roman" w:cs="Times New Roman"/>
                <w:noProof/>
                <w:webHidden/>
              </w:rPr>
              <w:fldChar w:fldCharType="end"/>
            </w:r>
          </w:hyperlink>
        </w:p>
        <w:p w14:paraId="78D81D5D"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28" w:history="1">
            <w:r w:rsidR="00DE7F8B" w:rsidRPr="00DE7F8B">
              <w:rPr>
                <w:rStyle w:val="af0"/>
                <w:rFonts w:ascii="Times New Roman" w:hAnsi="Times New Roman" w:cs="Times New Roman"/>
                <w:b/>
                <w:noProof/>
                <w:lang w:bidi="en-US"/>
              </w:rPr>
              <w:t>б)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_Toc41423128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132</w:t>
            </w:r>
            <w:r w:rsidR="00A401A4" w:rsidRPr="00DE7F8B">
              <w:rPr>
                <w:rFonts w:ascii="Times New Roman" w:hAnsi="Times New Roman" w:cs="Times New Roman"/>
                <w:noProof/>
                <w:webHidden/>
              </w:rPr>
              <w:fldChar w:fldCharType="end"/>
            </w:r>
          </w:hyperlink>
        </w:p>
        <w:p w14:paraId="15EB65CF"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29" w:history="1">
            <w:r w:rsidR="00DE7F8B" w:rsidRPr="00DE7F8B">
              <w:rPr>
                <w:rStyle w:val="af0"/>
                <w:rFonts w:ascii="Times New Roman" w:hAnsi="Times New Roman" w:cs="Times New Roman"/>
                <w:noProof/>
              </w:rPr>
              <w:t>РАЗДЕЛ 10. РЕШЕНИЕ О ПРИСВОЕНИЕ СТАТУСА ЕДИНОЙ ТЕПЛОСНАБЖАЮЩЕЙ ОРГАНИЗАЦИИ (ОРГАНИЗАЦИЯМ)</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_Toc41423129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133</w:t>
            </w:r>
            <w:r w:rsidR="00A401A4" w:rsidRPr="00DE7F8B">
              <w:rPr>
                <w:rFonts w:ascii="Times New Roman" w:hAnsi="Times New Roman" w:cs="Times New Roman"/>
                <w:noProof/>
                <w:webHidden/>
              </w:rPr>
              <w:fldChar w:fldCharType="end"/>
            </w:r>
          </w:hyperlink>
        </w:p>
        <w:p w14:paraId="02AD74C5"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30" w:history="1">
            <w:r w:rsidR="00DE7F8B" w:rsidRPr="00DE7F8B">
              <w:rPr>
                <w:rStyle w:val="af0"/>
                <w:rFonts w:ascii="Times New Roman" w:hAnsi="Times New Roman" w:cs="Times New Roman"/>
                <w:noProof/>
              </w:rPr>
              <w:t>РАЗДЕЛ 11. РЕШЕНИЕ О РАСПРЕДЕЛЕНИИ ТЕПЛОВОЙ НАГРУЗКЕ МЕЖДУ ИСТОЧНИКАМИ ТЕПЛОВОЙ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_Toc41423130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137</w:t>
            </w:r>
            <w:r w:rsidR="00A401A4" w:rsidRPr="00DE7F8B">
              <w:rPr>
                <w:rFonts w:ascii="Times New Roman" w:hAnsi="Times New Roman" w:cs="Times New Roman"/>
                <w:noProof/>
                <w:webHidden/>
              </w:rPr>
              <w:fldChar w:fldCharType="end"/>
            </w:r>
          </w:hyperlink>
        </w:p>
        <w:p w14:paraId="53655061"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31" w:history="1">
            <w:r w:rsidR="00DE7F8B" w:rsidRPr="00DE7F8B">
              <w:rPr>
                <w:rStyle w:val="af0"/>
                <w:rFonts w:ascii="Times New Roman" w:hAnsi="Times New Roman" w:cs="Times New Roman"/>
                <w:noProof/>
              </w:rPr>
              <w:t>РАЗДЕЛ 12. РЕШЕНИЯ ПО БЕЗХОЗЯНЫМ ТЕПЛОВЫМ СЕТЯМ</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_Toc41423131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155</w:t>
            </w:r>
            <w:r w:rsidR="00A401A4" w:rsidRPr="00DE7F8B">
              <w:rPr>
                <w:rFonts w:ascii="Times New Roman" w:hAnsi="Times New Roman" w:cs="Times New Roman"/>
                <w:noProof/>
                <w:webHidden/>
              </w:rPr>
              <w:fldChar w:fldCharType="end"/>
            </w:r>
          </w:hyperlink>
        </w:p>
        <w:p w14:paraId="70C97686"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32" w:history="1">
            <w:r w:rsidR="00DE7F8B" w:rsidRPr="00DE7F8B">
              <w:rPr>
                <w:rStyle w:val="af0"/>
                <w:rFonts w:ascii="Times New Roman" w:hAnsi="Times New Roman" w:cs="Times New Roman"/>
                <w:noProof/>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ЭЛЕКТРОЭНЕРГИИ, А ТАКЖЕ СО СХЕМОЙ ВОДОСНАБЖЕНИЯ И ВОДООТВЕДЕНИЯ ПОСЕЛЕНИЯ, ГОРОДСКОГО ОКРУГА, ГОРОДА ФЕДЕРАЛЬНОГО ЗНАЧЕНИЯ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_Toc41423132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162</w:t>
            </w:r>
            <w:r w:rsidR="00A401A4" w:rsidRPr="00DE7F8B">
              <w:rPr>
                <w:rFonts w:ascii="Times New Roman" w:hAnsi="Times New Roman" w:cs="Times New Roman"/>
                <w:noProof/>
                <w:webHidden/>
              </w:rPr>
              <w:fldChar w:fldCharType="end"/>
            </w:r>
          </w:hyperlink>
        </w:p>
        <w:p w14:paraId="7BD4E8FD"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33" w:history="1">
            <w:r w:rsidR="00DE7F8B" w:rsidRPr="00DE7F8B">
              <w:rPr>
                <w:rStyle w:val="af0"/>
                <w:rFonts w:ascii="Times New Roman" w:hAnsi="Times New Roman" w:cs="Times New Roman"/>
                <w:b/>
                <w:noProof/>
                <w:lang w:bidi="en-US"/>
              </w:rPr>
              <w:t>а)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_Toc41423133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162</w:t>
            </w:r>
            <w:r w:rsidR="00A401A4" w:rsidRPr="00DE7F8B">
              <w:rPr>
                <w:rFonts w:ascii="Times New Roman" w:hAnsi="Times New Roman" w:cs="Times New Roman"/>
                <w:noProof/>
                <w:webHidden/>
              </w:rPr>
              <w:fldChar w:fldCharType="end"/>
            </w:r>
          </w:hyperlink>
        </w:p>
        <w:p w14:paraId="31FB2AEC"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34" w:history="1">
            <w:r w:rsidR="00DE7F8B" w:rsidRPr="00DE7F8B">
              <w:rPr>
                <w:rStyle w:val="af0"/>
                <w:rFonts w:ascii="Times New Roman" w:hAnsi="Times New Roman" w:cs="Times New Roman"/>
                <w:b/>
                <w:noProof/>
                <w:lang w:bidi="en-US"/>
              </w:rPr>
              <w:t>б) описание проблем организации газоснабжения источников тепловой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_Toc41423134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164</w:t>
            </w:r>
            <w:r w:rsidR="00A401A4" w:rsidRPr="00DE7F8B">
              <w:rPr>
                <w:rFonts w:ascii="Times New Roman" w:hAnsi="Times New Roman" w:cs="Times New Roman"/>
                <w:noProof/>
                <w:webHidden/>
              </w:rPr>
              <w:fldChar w:fldCharType="end"/>
            </w:r>
          </w:hyperlink>
        </w:p>
        <w:p w14:paraId="0BAA60B3"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35" w:history="1">
            <w:r w:rsidR="00DE7F8B" w:rsidRPr="00DE7F8B">
              <w:rPr>
                <w:rStyle w:val="af0"/>
                <w:rFonts w:ascii="Times New Roman" w:hAnsi="Times New Roman" w:cs="Times New Roman"/>
                <w:b/>
                <w:noProof/>
                <w:lang w:bidi="en-US"/>
              </w:rPr>
              <w:t>в)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_Toc41423135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164</w:t>
            </w:r>
            <w:r w:rsidR="00A401A4" w:rsidRPr="00DE7F8B">
              <w:rPr>
                <w:rFonts w:ascii="Times New Roman" w:hAnsi="Times New Roman" w:cs="Times New Roman"/>
                <w:noProof/>
                <w:webHidden/>
              </w:rPr>
              <w:fldChar w:fldCharType="end"/>
            </w:r>
          </w:hyperlink>
        </w:p>
        <w:p w14:paraId="224C7903"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36" w:history="1">
            <w:r w:rsidR="00DE7F8B" w:rsidRPr="00DE7F8B">
              <w:rPr>
                <w:rStyle w:val="af0"/>
                <w:rFonts w:ascii="Times New Roman" w:hAnsi="Times New Roman" w:cs="Times New Roman"/>
                <w:b/>
                <w:noProof/>
                <w:lang w:bidi="en-US"/>
              </w:rPr>
              <w:t>г)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_Toc41423136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165</w:t>
            </w:r>
            <w:r w:rsidR="00A401A4" w:rsidRPr="00DE7F8B">
              <w:rPr>
                <w:rFonts w:ascii="Times New Roman" w:hAnsi="Times New Roman" w:cs="Times New Roman"/>
                <w:noProof/>
                <w:webHidden/>
              </w:rPr>
              <w:fldChar w:fldCharType="end"/>
            </w:r>
          </w:hyperlink>
        </w:p>
        <w:p w14:paraId="6ACB3497"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37" w:history="1">
            <w:r w:rsidR="00DE7F8B" w:rsidRPr="00DE7F8B">
              <w:rPr>
                <w:rStyle w:val="af0"/>
                <w:rFonts w:ascii="Times New Roman" w:hAnsi="Times New Roman" w:cs="Times New Roman"/>
                <w:b/>
                <w:noProof/>
                <w:lang w:bidi="en-US"/>
              </w:rPr>
              <w:t>д)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_Toc41423137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166</w:t>
            </w:r>
            <w:r w:rsidR="00A401A4" w:rsidRPr="00DE7F8B">
              <w:rPr>
                <w:rFonts w:ascii="Times New Roman" w:hAnsi="Times New Roman" w:cs="Times New Roman"/>
                <w:noProof/>
                <w:webHidden/>
              </w:rPr>
              <w:fldChar w:fldCharType="end"/>
            </w:r>
          </w:hyperlink>
        </w:p>
        <w:p w14:paraId="10AD7028"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38" w:history="1">
            <w:r w:rsidR="00DE7F8B" w:rsidRPr="00DE7F8B">
              <w:rPr>
                <w:rStyle w:val="af0"/>
                <w:rFonts w:ascii="Times New Roman" w:hAnsi="Times New Roman" w:cs="Times New Roman"/>
                <w:b/>
                <w:noProof/>
                <w:lang w:bidi="en-US"/>
              </w:rPr>
              <w:t>е) описание решений (вырабатываемых с учетом положений утвержденной схемы водоснабжения муниципального образования) о развитии соответствующей системы водоснабжения в части, относящейся к системам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_Toc41423138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166</w:t>
            </w:r>
            <w:r w:rsidR="00A401A4" w:rsidRPr="00DE7F8B">
              <w:rPr>
                <w:rFonts w:ascii="Times New Roman" w:hAnsi="Times New Roman" w:cs="Times New Roman"/>
                <w:noProof/>
                <w:webHidden/>
              </w:rPr>
              <w:fldChar w:fldCharType="end"/>
            </w:r>
          </w:hyperlink>
        </w:p>
        <w:p w14:paraId="68B46633"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39" w:history="1">
            <w:r w:rsidR="00DE7F8B" w:rsidRPr="00DE7F8B">
              <w:rPr>
                <w:rStyle w:val="af0"/>
                <w:rFonts w:ascii="Times New Roman" w:hAnsi="Times New Roman" w:cs="Times New Roman"/>
                <w:b/>
                <w:noProof/>
                <w:lang w:bidi="en-US"/>
              </w:rPr>
              <w:t>ж) предложения по корректировке утвержденной (разработке) схемы водоснабжения муниципального образования,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_Toc41423139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166</w:t>
            </w:r>
            <w:r w:rsidR="00A401A4" w:rsidRPr="00DE7F8B">
              <w:rPr>
                <w:rFonts w:ascii="Times New Roman" w:hAnsi="Times New Roman" w:cs="Times New Roman"/>
                <w:noProof/>
                <w:webHidden/>
              </w:rPr>
              <w:fldChar w:fldCharType="end"/>
            </w:r>
          </w:hyperlink>
        </w:p>
        <w:p w14:paraId="6BC1B127"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40" w:history="1">
            <w:r w:rsidR="00DE7F8B" w:rsidRPr="00DE7F8B">
              <w:rPr>
                <w:rStyle w:val="af0"/>
                <w:rFonts w:ascii="Times New Roman" w:hAnsi="Times New Roman" w:cs="Times New Roman"/>
                <w:noProof/>
              </w:rPr>
              <w:t>Предложения по корректировке утвержденной схемы водоснабжения поселения отсутствуют.</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_Toc41423140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166</w:t>
            </w:r>
            <w:r w:rsidR="00A401A4" w:rsidRPr="00DE7F8B">
              <w:rPr>
                <w:rFonts w:ascii="Times New Roman" w:hAnsi="Times New Roman" w:cs="Times New Roman"/>
                <w:noProof/>
                <w:webHidden/>
              </w:rPr>
              <w:fldChar w:fldCharType="end"/>
            </w:r>
          </w:hyperlink>
        </w:p>
        <w:p w14:paraId="00B62453" w14:textId="77777777" w:rsidR="00DE7F8B" w:rsidRPr="00DE7F8B" w:rsidRDefault="009F300A">
          <w:pPr>
            <w:pStyle w:val="12"/>
            <w:tabs>
              <w:tab w:val="right" w:leader="dot" w:pos="9345"/>
            </w:tabs>
            <w:rPr>
              <w:rFonts w:ascii="Times New Roman" w:eastAsiaTheme="minorEastAsia" w:hAnsi="Times New Roman" w:cs="Times New Roman"/>
              <w:b w:val="0"/>
              <w:bCs w:val="0"/>
              <w:caps w:val="0"/>
              <w:noProof/>
              <w:sz w:val="22"/>
              <w:szCs w:val="22"/>
              <w:lang w:eastAsia="ru-RU"/>
            </w:rPr>
          </w:pPr>
          <w:hyperlink w:anchor="_Toc41423141" w:history="1">
            <w:r w:rsidR="00A27090">
              <w:rPr>
                <w:rStyle w:val="af0"/>
                <w:rFonts w:ascii="Times New Roman" w:hAnsi="Times New Roman" w:cs="Times New Roman"/>
                <w:noProof/>
              </w:rPr>
              <w:t>РАЗДЕЛ</w:t>
            </w:r>
            <w:r w:rsidR="00DE7F8B" w:rsidRPr="00DE7F8B">
              <w:rPr>
                <w:rStyle w:val="af0"/>
                <w:rFonts w:ascii="Times New Roman" w:hAnsi="Times New Roman" w:cs="Times New Roman"/>
                <w:noProof/>
              </w:rPr>
              <w:t xml:space="preserve"> 14. ИНДИКАТОРЫ РАЗВИТИЯ СИСТЕМ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_Toc41423141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167</w:t>
            </w:r>
            <w:r w:rsidR="00A401A4" w:rsidRPr="00DE7F8B">
              <w:rPr>
                <w:rFonts w:ascii="Times New Roman" w:hAnsi="Times New Roman" w:cs="Times New Roman"/>
                <w:noProof/>
                <w:webHidden/>
              </w:rPr>
              <w:fldChar w:fldCharType="end"/>
            </w:r>
          </w:hyperlink>
        </w:p>
        <w:p w14:paraId="669C4111"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42" w:history="1">
            <w:r w:rsidR="00DE7F8B" w:rsidRPr="00DE7F8B">
              <w:rPr>
                <w:rStyle w:val="af0"/>
                <w:rFonts w:ascii="Times New Roman" w:hAnsi="Times New Roman" w:cs="Times New Roman"/>
                <w:b/>
                <w:noProof/>
                <w:lang w:bidi="en-US"/>
              </w:rPr>
              <w:t>а) целевые показатели работы теплоисточника</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_Toc41423142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167</w:t>
            </w:r>
            <w:r w:rsidR="00A401A4" w:rsidRPr="00DE7F8B">
              <w:rPr>
                <w:rFonts w:ascii="Times New Roman" w:hAnsi="Times New Roman" w:cs="Times New Roman"/>
                <w:noProof/>
                <w:webHidden/>
              </w:rPr>
              <w:fldChar w:fldCharType="end"/>
            </w:r>
          </w:hyperlink>
        </w:p>
        <w:p w14:paraId="13791CDF"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43" w:history="1">
            <w:r w:rsidR="00DE7F8B" w:rsidRPr="00DE7F8B">
              <w:rPr>
                <w:rStyle w:val="af0"/>
                <w:rFonts w:ascii="Times New Roman" w:hAnsi="Times New Roman" w:cs="Times New Roman"/>
                <w:b/>
                <w:noProof/>
                <w:lang w:bidi="en-US"/>
              </w:rPr>
              <w:t>б) показатели надежности систем ресурсоснабжения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_Toc41423143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167</w:t>
            </w:r>
            <w:r w:rsidR="00A401A4" w:rsidRPr="00DE7F8B">
              <w:rPr>
                <w:rFonts w:ascii="Times New Roman" w:hAnsi="Times New Roman" w:cs="Times New Roman"/>
                <w:noProof/>
                <w:webHidden/>
              </w:rPr>
              <w:fldChar w:fldCharType="end"/>
            </w:r>
          </w:hyperlink>
        </w:p>
        <w:p w14:paraId="285540F9"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44" w:history="1">
            <w:r w:rsidR="00DE7F8B" w:rsidRPr="00DE7F8B">
              <w:rPr>
                <w:rStyle w:val="af0"/>
                <w:rFonts w:ascii="Times New Roman" w:hAnsi="Times New Roman" w:cs="Times New Roman"/>
                <w:b/>
                <w:noProof/>
                <w:lang w:bidi="en-US"/>
              </w:rPr>
              <w:t>в) ожидаемые результаты и целевые показатели</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_Toc41423144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167</w:t>
            </w:r>
            <w:r w:rsidR="00A401A4" w:rsidRPr="00DE7F8B">
              <w:rPr>
                <w:rFonts w:ascii="Times New Roman" w:hAnsi="Times New Roman" w:cs="Times New Roman"/>
                <w:noProof/>
                <w:webHidden/>
              </w:rPr>
              <w:fldChar w:fldCharType="end"/>
            </w:r>
          </w:hyperlink>
        </w:p>
        <w:p w14:paraId="69AA5F81"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45" w:history="1">
            <w:r w:rsidR="00DE7F8B" w:rsidRPr="00DE7F8B">
              <w:rPr>
                <w:rStyle w:val="af0"/>
                <w:rFonts w:ascii="Times New Roman" w:hAnsi="Times New Roman" w:cs="Times New Roman"/>
                <w:b/>
                <w:noProof/>
                <w:lang w:bidi="en-US"/>
              </w:rPr>
              <w:t>г) целевые индикаторы для мониторинга реализации схемы теплоснабжения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_Toc41423145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168</w:t>
            </w:r>
            <w:r w:rsidR="00A401A4" w:rsidRPr="00DE7F8B">
              <w:rPr>
                <w:rFonts w:ascii="Times New Roman" w:hAnsi="Times New Roman" w:cs="Times New Roman"/>
                <w:noProof/>
                <w:webHidden/>
              </w:rPr>
              <w:fldChar w:fldCharType="end"/>
            </w:r>
          </w:hyperlink>
        </w:p>
        <w:p w14:paraId="481EC9E7" w14:textId="77777777" w:rsidR="00DE7F8B" w:rsidRPr="00DE7F8B" w:rsidRDefault="009F300A">
          <w:pPr>
            <w:pStyle w:val="71"/>
            <w:rPr>
              <w:rFonts w:ascii="Times New Roman" w:eastAsiaTheme="minorEastAsia" w:hAnsi="Times New Roman" w:cs="Times New Roman"/>
              <w:noProof/>
              <w:sz w:val="22"/>
              <w:szCs w:val="22"/>
              <w:lang w:eastAsia="ru-RU"/>
            </w:rPr>
          </w:pPr>
          <w:hyperlink w:anchor="_Toc41423146" w:history="1">
            <w:r w:rsidR="00DE7F8B" w:rsidRPr="00DE7F8B">
              <w:rPr>
                <w:rStyle w:val="af0"/>
                <w:rFonts w:ascii="Times New Roman" w:hAnsi="Times New Roman" w:cs="Times New Roman"/>
                <w:b/>
                <w:noProof/>
                <w:lang w:bidi="en-US"/>
              </w:rPr>
              <w:t>д) надёжность и качество ресурсоснабжения характеризует динамика изменения следующих параметров</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_Toc41423146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170</w:t>
            </w:r>
            <w:r w:rsidR="00A401A4" w:rsidRPr="00DE7F8B">
              <w:rPr>
                <w:rFonts w:ascii="Times New Roman" w:hAnsi="Times New Roman" w:cs="Times New Roman"/>
                <w:noProof/>
                <w:webHidden/>
              </w:rPr>
              <w:fldChar w:fldCharType="end"/>
            </w:r>
          </w:hyperlink>
        </w:p>
        <w:p w14:paraId="60348E4A" w14:textId="77777777" w:rsidR="00DE7F8B" w:rsidRDefault="009F300A">
          <w:pPr>
            <w:pStyle w:val="12"/>
            <w:tabs>
              <w:tab w:val="right" w:leader="dot" w:pos="9345"/>
            </w:tabs>
            <w:rPr>
              <w:rFonts w:eastAsiaTheme="minorEastAsia"/>
              <w:b w:val="0"/>
              <w:bCs w:val="0"/>
              <w:caps w:val="0"/>
              <w:noProof/>
              <w:sz w:val="22"/>
              <w:szCs w:val="22"/>
              <w:lang w:eastAsia="ru-RU"/>
            </w:rPr>
          </w:pPr>
          <w:hyperlink w:anchor="_Toc41423147" w:history="1">
            <w:r w:rsidR="00A27090">
              <w:rPr>
                <w:rStyle w:val="af0"/>
                <w:rFonts w:ascii="Times New Roman" w:hAnsi="Times New Roman" w:cs="Times New Roman"/>
                <w:noProof/>
              </w:rPr>
              <w:t>РАЗДЕЛ</w:t>
            </w:r>
            <w:r w:rsidR="00DE7F8B" w:rsidRPr="00DE7F8B">
              <w:rPr>
                <w:rStyle w:val="af0"/>
                <w:rFonts w:ascii="Times New Roman" w:hAnsi="Times New Roman" w:cs="Times New Roman"/>
                <w:noProof/>
              </w:rPr>
              <w:t>. ЦЕНОВЫЕ (ТАРИФНЫЕ) ПОСЛЕДСТВИЯ</w:t>
            </w:r>
            <w:r w:rsidR="00DE7F8B" w:rsidRPr="00DE7F8B">
              <w:rPr>
                <w:rFonts w:ascii="Times New Roman" w:hAnsi="Times New Roman" w:cs="Times New Roman"/>
                <w:noProof/>
                <w:webHidden/>
              </w:rPr>
              <w:tab/>
            </w:r>
            <w:r w:rsidR="00A401A4" w:rsidRPr="00DE7F8B">
              <w:rPr>
                <w:rFonts w:ascii="Times New Roman" w:hAnsi="Times New Roman" w:cs="Times New Roman"/>
                <w:noProof/>
                <w:webHidden/>
              </w:rPr>
              <w:fldChar w:fldCharType="begin"/>
            </w:r>
            <w:r w:rsidR="00DE7F8B" w:rsidRPr="00DE7F8B">
              <w:rPr>
                <w:rFonts w:ascii="Times New Roman" w:hAnsi="Times New Roman" w:cs="Times New Roman"/>
                <w:noProof/>
                <w:webHidden/>
              </w:rPr>
              <w:instrText xml:space="preserve"> PAGEREF _Toc41423147 \h </w:instrText>
            </w:r>
            <w:r w:rsidR="00A401A4" w:rsidRPr="00DE7F8B">
              <w:rPr>
                <w:rFonts w:ascii="Times New Roman" w:hAnsi="Times New Roman" w:cs="Times New Roman"/>
                <w:noProof/>
                <w:webHidden/>
              </w:rPr>
            </w:r>
            <w:r w:rsidR="00A401A4" w:rsidRPr="00DE7F8B">
              <w:rPr>
                <w:rFonts w:ascii="Times New Roman" w:hAnsi="Times New Roman" w:cs="Times New Roman"/>
                <w:noProof/>
                <w:webHidden/>
              </w:rPr>
              <w:fldChar w:fldCharType="separate"/>
            </w:r>
            <w:r w:rsidR="008217B5">
              <w:rPr>
                <w:rFonts w:ascii="Times New Roman" w:hAnsi="Times New Roman" w:cs="Times New Roman"/>
                <w:noProof/>
                <w:webHidden/>
              </w:rPr>
              <w:t>172</w:t>
            </w:r>
            <w:r w:rsidR="00A401A4" w:rsidRPr="00DE7F8B">
              <w:rPr>
                <w:rFonts w:ascii="Times New Roman" w:hAnsi="Times New Roman" w:cs="Times New Roman"/>
                <w:noProof/>
                <w:webHidden/>
              </w:rPr>
              <w:fldChar w:fldCharType="end"/>
            </w:r>
          </w:hyperlink>
        </w:p>
        <w:p w14:paraId="5B4391E3" w14:textId="77777777" w:rsidR="00256F35" w:rsidRDefault="00A401A4" w:rsidP="00D460D4">
          <w:pPr>
            <w:pStyle w:val="af2"/>
            <w:spacing w:before="120"/>
          </w:pPr>
          <w:r>
            <w:rPr>
              <w:lang w:val="ru-RU"/>
            </w:rPr>
            <w:lastRenderedPageBreak/>
            <w:fldChar w:fldCharType="end"/>
          </w:r>
        </w:p>
      </w:sdtContent>
    </w:sdt>
    <w:p w14:paraId="45C3E43C" w14:textId="19603F94" w:rsidR="00AC0A93" w:rsidRDefault="001008FE" w:rsidP="001008FE">
      <w:pPr>
        <w:pStyle w:val="1"/>
        <w:tabs>
          <w:tab w:val="left" w:pos="3420"/>
        </w:tabs>
        <w:spacing w:line="360" w:lineRule="auto"/>
        <w:ind w:left="0" w:right="0"/>
        <w:jc w:val="left"/>
      </w:pPr>
      <w:bookmarkStart w:id="5" w:name="_Toc32306865"/>
      <w:bookmarkStart w:id="6" w:name="_Toc41423087"/>
      <w:bookmarkStart w:id="7" w:name="_Hlk32306851"/>
      <w:bookmarkEnd w:id="4"/>
      <w:r>
        <w:rPr>
          <w:lang w:val="ru-RU"/>
        </w:rPr>
        <w:t xml:space="preserve">              </w:t>
      </w:r>
      <w:r w:rsidR="00AC0A93">
        <w:t>Паспорт актуализированной схемы теплоснабжения</w:t>
      </w:r>
      <w:bookmarkEnd w:id="5"/>
      <w:bookmarkEnd w:id="6"/>
    </w:p>
    <w:bookmarkEnd w:id="7"/>
    <w:p w14:paraId="0717B8E7" w14:textId="77777777" w:rsidR="00AC0A93" w:rsidRPr="00B56907" w:rsidRDefault="00AC0A93" w:rsidP="00AC0A93">
      <w:pPr>
        <w:shd w:val="clear" w:color="auto" w:fill="FFFFFF"/>
        <w:autoSpaceDE w:val="0"/>
        <w:autoSpaceDN w:val="0"/>
        <w:adjustRightInd w:val="0"/>
        <w:spacing w:after="0" w:line="240" w:lineRule="auto"/>
        <w:rPr>
          <w:rFonts w:cs="Times New Roman"/>
          <w:sz w:val="16"/>
          <w:szCs w:val="16"/>
        </w:rPr>
      </w:pPr>
    </w:p>
    <w:tbl>
      <w:tblPr>
        <w:tblW w:w="10017" w:type="dxa"/>
        <w:jc w:val="center"/>
        <w:tblLayout w:type="fixed"/>
        <w:tblCellMar>
          <w:left w:w="40" w:type="dxa"/>
          <w:right w:w="40" w:type="dxa"/>
        </w:tblCellMar>
        <w:tblLook w:val="0000" w:firstRow="0" w:lastRow="0" w:firstColumn="0" w:lastColumn="0" w:noHBand="0" w:noVBand="0"/>
      </w:tblPr>
      <w:tblGrid>
        <w:gridCol w:w="2891"/>
        <w:gridCol w:w="7126"/>
      </w:tblGrid>
      <w:tr w:rsidR="00AC0A93" w14:paraId="5AD761AC" w14:textId="77777777" w:rsidTr="00E26D78">
        <w:trPr>
          <w:trHeight w:val="766"/>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341D26FF" w14:textId="77777777" w:rsidR="00AC0A93" w:rsidRDefault="00AC0A93" w:rsidP="00AB3195">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Наименование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5D6DDD80" w14:textId="79B10FF0" w:rsidR="00AC0A93" w:rsidRDefault="00AC0A93" w:rsidP="001008FE">
            <w:pPr>
              <w:shd w:val="clear" w:color="auto" w:fill="FFFFFF"/>
              <w:autoSpaceDE w:val="0"/>
              <w:autoSpaceDN w:val="0"/>
              <w:adjustRightInd w:val="0"/>
              <w:spacing w:after="0" w:line="240" w:lineRule="auto"/>
              <w:jc w:val="both"/>
              <w:rPr>
                <w:rFonts w:cs="Times New Roman"/>
                <w:sz w:val="24"/>
                <w:szCs w:val="24"/>
              </w:rPr>
            </w:pPr>
            <w:r>
              <w:rPr>
                <w:rFonts w:eastAsia="Times New Roman" w:cs="Times New Roman"/>
                <w:color w:val="000000"/>
                <w:sz w:val="24"/>
                <w:szCs w:val="24"/>
              </w:rPr>
              <w:t xml:space="preserve">Актуализированная Схема теплоснабжения </w:t>
            </w:r>
            <w:r w:rsidR="003F6197">
              <w:rPr>
                <w:rFonts w:eastAsia="Times New Roman" w:cs="Times New Roman"/>
                <w:color w:val="000000"/>
                <w:sz w:val="24"/>
                <w:szCs w:val="24"/>
              </w:rPr>
              <w:t>городско</w:t>
            </w:r>
            <w:r w:rsidR="001008FE">
              <w:rPr>
                <w:rFonts w:eastAsia="Times New Roman" w:cs="Times New Roman"/>
                <w:color w:val="000000"/>
                <w:sz w:val="24"/>
                <w:szCs w:val="24"/>
              </w:rPr>
              <w:t>го</w:t>
            </w:r>
            <w:r w:rsidR="003F6197">
              <w:rPr>
                <w:rFonts w:eastAsia="Times New Roman" w:cs="Times New Roman"/>
                <w:color w:val="000000"/>
                <w:sz w:val="24"/>
                <w:szCs w:val="24"/>
              </w:rPr>
              <w:t xml:space="preserve"> округ</w:t>
            </w:r>
            <w:r w:rsidR="001008FE">
              <w:rPr>
                <w:rFonts w:eastAsia="Times New Roman" w:cs="Times New Roman"/>
                <w:color w:val="000000"/>
                <w:sz w:val="24"/>
                <w:szCs w:val="24"/>
              </w:rPr>
              <w:t>а</w:t>
            </w:r>
            <w:r w:rsidR="003F6197">
              <w:rPr>
                <w:rFonts w:eastAsia="Times New Roman" w:cs="Times New Roman"/>
                <w:color w:val="000000"/>
                <w:sz w:val="24"/>
                <w:szCs w:val="24"/>
              </w:rPr>
              <w:t xml:space="preserve"> «город Клинцы Брянскй области»</w:t>
            </w:r>
            <w:r>
              <w:rPr>
                <w:rFonts w:eastAsia="Times New Roman" w:cs="Times New Roman"/>
                <w:color w:val="000000"/>
                <w:sz w:val="24"/>
                <w:szCs w:val="24"/>
              </w:rPr>
              <w:t xml:space="preserve"> на 20</w:t>
            </w:r>
            <w:r w:rsidR="005B1FEE">
              <w:rPr>
                <w:rFonts w:eastAsia="Times New Roman" w:cs="Times New Roman"/>
                <w:color w:val="000000"/>
                <w:sz w:val="24"/>
                <w:szCs w:val="24"/>
              </w:rPr>
              <w:t>2</w:t>
            </w:r>
            <w:r w:rsidR="004F6599">
              <w:rPr>
                <w:rFonts w:eastAsia="Times New Roman" w:cs="Times New Roman"/>
                <w:color w:val="000000"/>
                <w:sz w:val="24"/>
                <w:szCs w:val="24"/>
              </w:rPr>
              <w:t xml:space="preserve">1 </w:t>
            </w:r>
            <w:r>
              <w:rPr>
                <w:rFonts w:eastAsia="Times New Roman" w:cs="Times New Roman"/>
                <w:color w:val="000000"/>
                <w:sz w:val="24"/>
                <w:szCs w:val="24"/>
              </w:rPr>
              <w:t xml:space="preserve">год и на период </w:t>
            </w:r>
            <w:r w:rsidR="00772261">
              <w:rPr>
                <w:rFonts w:eastAsia="Times New Roman" w:cs="Times New Roman"/>
                <w:color w:val="000000"/>
                <w:sz w:val="24"/>
                <w:szCs w:val="24"/>
              </w:rPr>
              <w:t>к</w:t>
            </w:r>
            <w:r>
              <w:rPr>
                <w:rFonts w:eastAsia="Times New Roman" w:cs="Times New Roman"/>
                <w:color w:val="000000"/>
                <w:sz w:val="24"/>
                <w:szCs w:val="24"/>
              </w:rPr>
              <w:t xml:space="preserve"> </w:t>
            </w:r>
            <w:r w:rsidR="003F6197">
              <w:rPr>
                <w:rFonts w:eastAsia="Times New Roman" w:cs="Times New Roman"/>
                <w:color w:val="000000"/>
                <w:sz w:val="24"/>
                <w:szCs w:val="24"/>
              </w:rPr>
              <w:t>2030</w:t>
            </w:r>
            <w:r>
              <w:rPr>
                <w:rFonts w:eastAsia="Times New Roman" w:cs="Times New Roman"/>
                <w:color w:val="000000"/>
                <w:sz w:val="24"/>
                <w:szCs w:val="24"/>
              </w:rPr>
              <w:t xml:space="preserve"> год</w:t>
            </w:r>
            <w:r w:rsidR="00772261">
              <w:rPr>
                <w:rFonts w:eastAsia="Times New Roman" w:cs="Times New Roman"/>
                <w:color w:val="000000"/>
                <w:sz w:val="24"/>
                <w:szCs w:val="24"/>
              </w:rPr>
              <w:t>у</w:t>
            </w:r>
            <w:r>
              <w:rPr>
                <w:rFonts w:eastAsia="Times New Roman" w:cs="Times New Roman"/>
                <w:color w:val="000000"/>
                <w:sz w:val="24"/>
                <w:szCs w:val="24"/>
              </w:rPr>
              <w:t>.</w:t>
            </w:r>
          </w:p>
        </w:tc>
      </w:tr>
      <w:tr w:rsidR="00AC0A93" w14:paraId="58B2B2CD" w14:textId="77777777" w:rsidTr="00E26D78">
        <w:trPr>
          <w:trHeight w:val="4605"/>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13CAEC16" w14:textId="77777777" w:rsidR="00AC0A93" w:rsidRDefault="00AC0A93" w:rsidP="00AB3195">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Основание для разработки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6ACFD158" w14:textId="77777777" w:rsidR="00AC0A93" w:rsidRPr="007A30BF" w:rsidRDefault="00AC0A93" w:rsidP="00AB3195">
            <w:pPr>
              <w:shd w:val="clear" w:color="auto" w:fill="FFFFFF"/>
              <w:autoSpaceDE w:val="0"/>
              <w:autoSpaceDN w:val="0"/>
              <w:adjustRightInd w:val="0"/>
              <w:spacing w:after="0" w:line="240" w:lineRule="auto"/>
              <w:jc w:val="both"/>
              <w:rPr>
                <w:rFonts w:eastAsia="Times New Roman" w:cs="Times New Roman"/>
                <w:color w:val="000000"/>
                <w:sz w:val="24"/>
                <w:szCs w:val="24"/>
              </w:rPr>
            </w:pPr>
            <w:r w:rsidRPr="007A30BF">
              <w:rPr>
                <w:rFonts w:eastAsia="Times New Roman" w:cs="Times New Roman"/>
                <w:color w:val="000000"/>
                <w:sz w:val="24"/>
                <w:szCs w:val="24"/>
              </w:rPr>
              <w:t>–Федеральный закон от 06.10.2003</w:t>
            </w:r>
            <w:r>
              <w:rPr>
                <w:rFonts w:eastAsia="Times New Roman" w:cs="Times New Roman"/>
                <w:color w:val="000000"/>
                <w:sz w:val="24"/>
                <w:szCs w:val="24"/>
              </w:rPr>
              <w:t xml:space="preserve"> N 131-ФЗ (ред. от 02.08.2019) «</w:t>
            </w:r>
            <w:r w:rsidRPr="007A30BF">
              <w:rPr>
                <w:rFonts w:eastAsia="Times New Roman" w:cs="Times New Roman"/>
                <w:color w:val="000000"/>
                <w:sz w:val="24"/>
                <w:szCs w:val="24"/>
              </w:rPr>
              <w:t>Об общих принципах организации местного самоуправления в Российской Федерации</w:t>
            </w:r>
            <w:r>
              <w:rPr>
                <w:rFonts w:eastAsia="Times New Roman" w:cs="Times New Roman"/>
                <w:color w:val="000000"/>
                <w:sz w:val="24"/>
                <w:szCs w:val="24"/>
              </w:rPr>
              <w:t xml:space="preserve">» </w:t>
            </w:r>
            <w:r w:rsidRPr="007A30BF">
              <w:rPr>
                <w:rFonts w:eastAsia="Times New Roman" w:cs="Times New Roman"/>
                <w:color w:val="000000"/>
                <w:sz w:val="24"/>
                <w:szCs w:val="24"/>
              </w:rPr>
              <w:t>(с изм. и доп., вступ. в силу с 01.09.2019)</w:t>
            </w:r>
            <w:r>
              <w:rPr>
                <w:rFonts w:eastAsia="Times New Roman" w:cs="Times New Roman"/>
                <w:color w:val="000000"/>
                <w:sz w:val="24"/>
                <w:szCs w:val="24"/>
              </w:rPr>
              <w:t>;</w:t>
            </w:r>
          </w:p>
          <w:p w14:paraId="419F1681" w14:textId="77777777" w:rsidR="00AC0A93" w:rsidRDefault="00AC0A93" w:rsidP="00AB3195">
            <w:pPr>
              <w:shd w:val="clear" w:color="auto" w:fill="FFFFFF"/>
              <w:autoSpaceDE w:val="0"/>
              <w:autoSpaceDN w:val="0"/>
              <w:adjustRightInd w:val="0"/>
              <w:spacing w:after="0" w:line="240" w:lineRule="auto"/>
              <w:jc w:val="both"/>
              <w:rPr>
                <w:rFonts w:eastAsia="Times New Roman" w:cs="Times New Roman"/>
                <w:color w:val="000000"/>
                <w:sz w:val="24"/>
                <w:szCs w:val="24"/>
              </w:rPr>
            </w:pPr>
            <w:r w:rsidRPr="00960F2F">
              <w:rPr>
                <w:rFonts w:eastAsia="Times New Roman" w:cs="Times New Roman"/>
                <w:color w:val="000000"/>
                <w:sz w:val="24"/>
                <w:szCs w:val="24"/>
              </w:rPr>
              <w:t>–</w:t>
            </w:r>
            <w:r>
              <w:rPr>
                <w:rFonts w:eastAsia="Times New Roman" w:cs="Times New Roman"/>
                <w:color w:val="000000"/>
                <w:sz w:val="24"/>
                <w:szCs w:val="24"/>
              </w:rPr>
              <w:t xml:space="preserve"> Федеральный закон «</w:t>
            </w:r>
            <w:r w:rsidRPr="00960F2F">
              <w:rPr>
                <w:rFonts w:eastAsia="Times New Roman" w:cs="Times New Roman"/>
                <w:color w:val="000000"/>
                <w:sz w:val="24"/>
                <w:szCs w:val="24"/>
              </w:rPr>
              <w:t>О теплоснабжении</w:t>
            </w:r>
            <w:r>
              <w:rPr>
                <w:rFonts w:eastAsia="Times New Roman" w:cs="Times New Roman"/>
                <w:color w:val="000000"/>
                <w:sz w:val="24"/>
                <w:szCs w:val="24"/>
              </w:rPr>
              <w:t xml:space="preserve">» </w:t>
            </w:r>
            <w:r w:rsidRPr="00960F2F">
              <w:rPr>
                <w:rFonts w:eastAsia="Times New Roman" w:cs="Times New Roman"/>
                <w:color w:val="000000"/>
                <w:sz w:val="24"/>
                <w:szCs w:val="24"/>
              </w:rPr>
              <w:t>от 27.07.2010 N 190-ФЗ</w:t>
            </w:r>
            <w:r>
              <w:rPr>
                <w:rFonts w:eastAsia="Times New Roman" w:cs="Times New Roman"/>
                <w:color w:val="000000"/>
                <w:sz w:val="24"/>
                <w:szCs w:val="24"/>
              </w:rPr>
              <w:t>;</w:t>
            </w:r>
          </w:p>
          <w:p w14:paraId="0F2F1E52" w14:textId="77777777" w:rsidR="00AC0A93" w:rsidRDefault="00AC0A93" w:rsidP="00AB3195">
            <w:pPr>
              <w:shd w:val="clear" w:color="auto" w:fill="FFFFFF"/>
              <w:autoSpaceDE w:val="0"/>
              <w:autoSpaceDN w:val="0"/>
              <w:adjustRightInd w:val="0"/>
              <w:spacing w:after="0" w:line="240" w:lineRule="auto"/>
              <w:jc w:val="both"/>
              <w:rPr>
                <w:rFonts w:eastAsia="Times New Roman" w:cs="Times New Roman"/>
                <w:color w:val="000000"/>
                <w:sz w:val="24"/>
                <w:szCs w:val="24"/>
              </w:rPr>
            </w:pPr>
            <w:r w:rsidRPr="00960F2F">
              <w:rPr>
                <w:rFonts w:eastAsia="Times New Roman" w:cs="Times New Roman"/>
                <w:color w:val="000000"/>
                <w:sz w:val="24"/>
                <w:szCs w:val="24"/>
              </w:rPr>
              <w:t>–</w:t>
            </w:r>
            <w:r>
              <w:rPr>
                <w:rFonts w:eastAsia="Times New Roman" w:cs="Times New Roman"/>
                <w:color w:val="000000"/>
                <w:sz w:val="24"/>
                <w:szCs w:val="24"/>
              </w:rPr>
              <w:t xml:space="preserve"> Приказ Министерства регионального развития РФ </w:t>
            </w:r>
            <w:r w:rsidRPr="00960F2F">
              <w:rPr>
                <w:rFonts w:eastAsia="Times New Roman" w:cs="Times New Roman"/>
                <w:color w:val="000000"/>
                <w:sz w:val="24"/>
                <w:szCs w:val="24"/>
              </w:rPr>
              <w:t>от 7 июня 2010 года N 273</w:t>
            </w:r>
            <w:r>
              <w:rPr>
                <w:rFonts w:eastAsia="Times New Roman" w:cs="Times New Roman"/>
                <w:color w:val="000000"/>
                <w:sz w:val="24"/>
                <w:szCs w:val="24"/>
              </w:rPr>
              <w:t xml:space="preserve"> «</w:t>
            </w:r>
            <w:r w:rsidRPr="00960F2F">
              <w:rPr>
                <w:rFonts w:eastAsia="Times New Roman" w:cs="Times New Roman"/>
                <w:color w:val="000000"/>
                <w:sz w:val="24"/>
                <w:szCs w:val="24"/>
              </w:rPr>
              <w:t>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Pr>
                <w:rFonts w:eastAsia="Times New Roman" w:cs="Times New Roman"/>
                <w:color w:val="000000"/>
                <w:sz w:val="24"/>
                <w:szCs w:val="24"/>
              </w:rPr>
              <w:t>;</w:t>
            </w:r>
          </w:p>
          <w:p w14:paraId="1DAADFE5" w14:textId="77777777" w:rsidR="00AC0A93" w:rsidRDefault="00AC0A93" w:rsidP="00AB3195">
            <w:pPr>
              <w:shd w:val="clear" w:color="auto" w:fill="FFFFFF"/>
              <w:autoSpaceDE w:val="0"/>
              <w:autoSpaceDN w:val="0"/>
              <w:adjustRightInd w:val="0"/>
              <w:spacing w:after="0" w:line="240" w:lineRule="auto"/>
              <w:jc w:val="both"/>
              <w:rPr>
                <w:rFonts w:eastAsia="Times New Roman" w:cs="Times New Roman"/>
                <w:color w:val="000000"/>
                <w:sz w:val="24"/>
                <w:szCs w:val="24"/>
              </w:rPr>
            </w:pPr>
            <w:r w:rsidRPr="00960F2F">
              <w:rPr>
                <w:rFonts w:eastAsia="Times New Roman" w:cs="Times New Roman"/>
                <w:color w:val="000000"/>
                <w:sz w:val="24"/>
                <w:szCs w:val="24"/>
              </w:rPr>
              <w:t>–Генеральный план муниципального образования;</w:t>
            </w:r>
          </w:p>
          <w:p w14:paraId="3F5C1F32" w14:textId="77777777" w:rsidR="00AC0A93" w:rsidRDefault="00AC0A93" w:rsidP="00AB3195">
            <w:pPr>
              <w:shd w:val="clear" w:color="auto" w:fill="FFFFFF"/>
              <w:autoSpaceDE w:val="0"/>
              <w:autoSpaceDN w:val="0"/>
              <w:adjustRightInd w:val="0"/>
              <w:spacing w:after="0" w:line="240" w:lineRule="auto"/>
              <w:jc w:val="both"/>
              <w:rPr>
                <w:rFonts w:eastAsia="Times New Roman" w:cs="Times New Roman"/>
                <w:color w:val="000000"/>
                <w:sz w:val="24"/>
                <w:szCs w:val="24"/>
              </w:rPr>
            </w:pPr>
            <w:r w:rsidRPr="00AB3177">
              <w:rPr>
                <w:rFonts w:eastAsia="Times New Roman" w:cs="Times New Roman"/>
                <w:color w:val="000000"/>
                <w:sz w:val="24"/>
                <w:szCs w:val="24"/>
              </w:rPr>
              <w:t>–</w:t>
            </w:r>
            <w:r>
              <w:rPr>
                <w:rFonts w:eastAsia="Times New Roman" w:cs="Times New Roman"/>
                <w:color w:val="000000"/>
                <w:sz w:val="24"/>
                <w:szCs w:val="24"/>
              </w:rPr>
              <w:t xml:space="preserve"> Федеральный закон «</w:t>
            </w:r>
            <w:r w:rsidRPr="00AB3177">
              <w:rPr>
                <w:rFonts w:eastAsia="Times New Roman" w:cs="Times New Roman"/>
                <w:color w:val="000000"/>
                <w:sz w:val="24"/>
                <w:szCs w:val="24"/>
              </w:rPr>
              <w:t>Об энергосбережении и о повышении энергетическойэффективности и о внесении изменений в отдельные законодательные акты Российской Федерации</w:t>
            </w:r>
            <w:r>
              <w:rPr>
                <w:rFonts w:eastAsia="Times New Roman" w:cs="Times New Roman"/>
                <w:color w:val="000000"/>
                <w:sz w:val="24"/>
                <w:szCs w:val="24"/>
              </w:rPr>
              <w:t xml:space="preserve">» </w:t>
            </w:r>
            <w:r w:rsidRPr="00AB3177">
              <w:rPr>
                <w:rFonts w:eastAsia="Times New Roman" w:cs="Times New Roman"/>
                <w:color w:val="000000"/>
                <w:sz w:val="24"/>
                <w:szCs w:val="24"/>
              </w:rPr>
              <w:t>от 23.11.2009 N 261-ФЗ</w:t>
            </w:r>
            <w:r>
              <w:rPr>
                <w:rFonts w:eastAsia="Times New Roman" w:cs="Times New Roman"/>
                <w:color w:val="000000"/>
                <w:sz w:val="24"/>
                <w:szCs w:val="24"/>
              </w:rPr>
              <w:t>;</w:t>
            </w:r>
          </w:p>
          <w:p w14:paraId="4C25942F" w14:textId="77777777" w:rsidR="00AC0A93" w:rsidRDefault="00AC0A93" w:rsidP="00AB3195">
            <w:pPr>
              <w:shd w:val="clear" w:color="auto" w:fill="FFFFFF"/>
              <w:autoSpaceDE w:val="0"/>
              <w:autoSpaceDN w:val="0"/>
              <w:adjustRightInd w:val="0"/>
              <w:spacing w:after="0" w:line="240" w:lineRule="auto"/>
              <w:jc w:val="both"/>
              <w:rPr>
                <w:rFonts w:cs="Times New Roman"/>
                <w:sz w:val="24"/>
                <w:szCs w:val="24"/>
              </w:rPr>
            </w:pPr>
            <w:r w:rsidRPr="00DF0A02">
              <w:rPr>
                <w:rFonts w:eastAsia="Times New Roman" w:cs="Times New Roman"/>
                <w:color w:val="000000"/>
                <w:sz w:val="24"/>
                <w:szCs w:val="24"/>
              </w:rPr>
              <w:t xml:space="preserve">–Постановление Правительства </w:t>
            </w:r>
            <w:r>
              <w:rPr>
                <w:rFonts w:eastAsia="Times New Roman" w:cs="Times New Roman"/>
                <w:color w:val="000000"/>
                <w:sz w:val="24"/>
                <w:szCs w:val="24"/>
              </w:rPr>
              <w:t>РФ от 22 февраля 2012 г. N 154 «</w:t>
            </w:r>
            <w:r w:rsidRPr="00DF0A02">
              <w:rPr>
                <w:rFonts w:eastAsia="Times New Roman" w:cs="Times New Roman"/>
                <w:color w:val="000000"/>
                <w:sz w:val="24"/>
                <w:szCs w:val="24"/>
              </w:rPr>
              <w:t>О требованиях к схемам теплоснабжения, порядку их разработки и утверждения</w:t>
            </w:r>
            <w:r>
              <w:rPr>
                <w:rFonts w:eastAsia="Times New Roman" w:cs="Times New Roman"/>
                <w:color w:val="000000"/>
                <w:sz w:val="24"/>
                <w:szCs w:val="24"/>
              </w:rPr>
              <w:t>»</w:t>
            </w:r>
            <w:r w:rsidR="003F6197">
              <w:rPr>
                <w:rFonts w:eastAsia="Times New Roman" w:cs="Times New Roman"/>
                <w:color w:val="000000"/>
                <w:sz w:val="24"/>
                <w:szCs w:val="24"/>
              </w:rPr>
              <w:t xml:space="preserve"> </w:t>
            </w:r>
            <w:r w:rsidR="003F6197" w:rsidRPr="00FD16B3">
              <w:rPr>
                <w:rFonts w:eastAsia="Times New Roman" w:cs="Times New Roman"/>
                <w:color w:val="000000"/>
                <w:sz w:val="24"/>
                <w:szCs w:val="28"/>
                <w:lang w:eastAsia="ru-RU"/>
              </w:rPr>
              <w:t>с изменениями и дополнениями на 1</w:t>
            </w:r>
            <w:r w:rsidR="003F6197">
              <w:rPr>
                <w:rFonts w:eastAsia="Times New Roman" w:cs="Times New Roman"/>
                <w:color w:val="000000"/>
                <w:sz w:val="24"/>
                <w:szCs w:val="28"/>
                <w:lang w:eastAsia="ru-RU"/>
              </w:rPr>
              <w:t>6</w:t>
            </w:r>
            <w:r w:rsidR="003F6197" w:rsidRPr="00FD16B3">
              <w:rPr>
                <w:rFonts w:eastAsia="Times New Roman" w:cs="Times New Roman"/>
                <w:color w:val="000000"/>
                <w:sz w:val="24"/>
                <w:szCs w:val="28"/>
                <w:lang w:eastAsia="ru-RU"/>
              </w:rPr>
              <w:t xml:space="preserve"> </w:t>
            </w:r>
            <w:r w:rsidR="003F6197">
              <w:rPr>
                <w:rFonts w:eastAsia="Times New Roman" w:cs="Times New Roman"/>
                <w:color w:val="000000"/>
                <w:sz w:val="24"/>
                <w:szCs w:val="28"/>
                <w:lang w:eastAsia="ru-RU"/>
              </w:rPr>
              <w:t>марта</w:t>
            </w:r>
            <w:r w:rsidR="003F6197" w:rsidRPr="00FD16B3">
              <w:rPr>
                <w:rFonts w:eastAsia="Times New Roman" w:cs="Times New Roman"/>
                <w:color w:val="000000"/>
                <w:sz w:val="24"/>
                <w:szCs w:val="28"/>
                <w:lang w:eastAsia="ru-RU"/>
              </w:rPr>
              <w:t xml:space="preserve"> 201</w:t>
            </w:r>
            <w:r w:rsidR="003F6197">
              <w:rPr>
                <w:rFonts w:eastAsia="Times New Roman" w:cs="Times New Roman"/>
                <w:color w:val="000000"/>
                <w:sz w:val="24"/>
                <w:szCs w:val="28"/>
                <w:lang w:eastAsia="ru-RU"/>
              </w:rPr>
              <w:t>9 г</w:t>
            </w:r>
            <w:r>
              <w:rPr>
                <w:rFonts w:eastAsia="Times New Roman" w:cs="Times New Roman"/>
                <w:color w:val="000000"/>
                <w:sz w:val="24"/>
                <w:szCs w:val="24"/>
              </w:rPr>
              <w:t>.</w:t>
            </w:r>
          </w:p>
        </w:tc>
      </w:tr>
      <w:tr w:rsidR="00AC0A93" w14:paraId="09D8B2F0" w14:textId="77777777" w:rsidTr="00E26D78">
        <w:trPr>
          <w:trHeight w:val="245"/>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5A82599B" w14:textId="77777777" w:rsidR="00AC0A93" w:rsidRDefault="00AC0A93" w:rsidP="00AB3195">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Заказчики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55B4882B" w14:textId="77777777" w:rsidR="00AC0A93" w:rsidRDefault="003F6197" w:rsidP="00197867">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Клинцовская городская администрация</w:t>
            </w:r>
            <w:r w:rsidR="00C74E56">
              <w:rPr>
                <w:rFonts w:eastAsia="Times New Roman" w:cs="Times New Roman"/>
                <w:color w:val="000000"/>
                <w:sz w:val="24"/>
                <w:szCs w:val="24"/>
              </w:rPr>
              <w:t xml:space="preserve"> Брянской области</w:t>
            </w:r>
          </w:p>
        </w:tc>
      </w:tr>
      <w:tr w:rsidR="00AC0A93" w14:paraId="2EC8BB7D" w14:textId="77777777" w:rsidTr="00E26D78">
        <w:trPr>
          <w:trHeight w:val="562"/>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59556871" w14:textId="77777777" w:rsidR="00AC0A93" w:rsidRDefault="00AC0A93" w:rsidP="00AB3195">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Основные разработчики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3C94AD4A" w14:textId="77777777" w:rsidR="00AC0A93" w:rsidRPr="00B56907" w:rsidRDefault="007E1F61" w:rsidP="00AB3195">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ООО «НП ТЭКтест-32»</w:t>
            </w:r>
            <w:r w:rsidR="003F6197">
              <w:rPr>
                <w:rFonts w:eastAsia="Times New Roman" w:cs="Times New Roman"/>
                <w:color w:val="000000"/>
                <w:sz w:val="24"/>
                <w:szCs w:val="24"/>
              </w:rPr>
              <w:t xml:space="preserve"> </w:t>
            </w:r>
          </w:p>
        </w:tc>
      </w:tr>
      <w:tr w:rsidR="00AC0A93" w14:paraId="410B6DF7" w14:textId="77777777" w:rsidTr="00E26D78">
        <w:trPr>
          <w:trHeight w:val="3070"/>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65CD6873" w14:textId="77777777" w:rsidR="00AC0A93" w:rsidRDefault="00AC0A93" w:rsidP="00AB3195">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Цели актуализации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142CECE8" w14:textId="77777777" w:rsidR="00AC0A93" w:rsidRDefault="00AC0A93" w:rsidP="00B56907">
            <w:pPr>
              <w:shd w:val="clear" w:color="auto" w:fill="FFFFFF"/>
              <w:autoSpaceDE w:val="0"/>
              <w:autoSpaceDN w:val="0"/>
              <w:adjustRightInd w:val="0"/>
              <w:spacing w:after="0" w:line="240" w:lineRule="auto"/>
              <w:jc w:val="both"/>
              <w:rPr>
                <w:rFonts w:cs="Times New Roman"/>
                <w:sz w:val="24"/>
                <w:szCs w:val="24"/>
              </w:rPr>
            </w:pPr>
            <w:r w:rsidRPr="008A79D4">
              <w:rPr>
                <w:rFonts w:eastAsia="Times New Roman" w:cs="Times New Roman"/>
                <w:b/>
                <w:bCs/>
                <w:color w:val="000000"/>
                <w:sz w:val="24"/>
                <w:szCs w:val="24"/>
              </w:rPr>
              <w:t>–</w:t>
            </w:r>
            <w:r>
              <w:rPr>
                <w:rFonts w:eastAsia="Times New Roman" w:cs="Times New Roman"/>
                <w:color w:val="000000"/>
                <w:sz w:val="24"/>
                <w:szCs w:val="24"/>
              </w:rPr>
              <w:t xml:space="preserve">Обеспечение развития систем централизованного </w:t>
            </w:r>
            <w:r w:rsidR="00B56907">
              <w:rPr>
                <w:rFonts w:eastAsia="Times New Roman" w:cs="Times New Roman"/>
                <w:color w:val="000000"/>
                <w:sz w:val="24"/>
                <w:szCs w:val="24"/>
              </w:rPr>
              <w:t>т</w:t>
            </w:r>
            <w:r>
              <w:rPr>
                <w:rFonts w:eastAsia="Times New Roman" w:cs="Times New Roman"/>
                <w:color w:val="000000"/>
                <w:sz w:val="24"/>
                <w:szCs w:val="24"/>
              </w:rPr>
              <w:t>еплоснабжения для существующего и нового строительства жилищного ком</w:t>
            </w:r>
            <w:r>
              <w:rPr>
                <w:rFonts w:eastAsia="Times New Roman" w:cs="Times New Roman"/>
                <w:color w:val="000000"/>
                <w:sz w:val="24"/>
                <w:szCs w:val="24"/>
              </w:rPr>
              <w:softHyphen/>
              <w:t>плекса, а также объектов социально-культурного и рекреационного назначения в период</w:t>
            </w:r>
            <w:r w:rsidR="00772261">
              <w:rPr>
                <w:rFonts w:eastAsia="Times New Roman" w:cs="Times New Roman"/>
                <w:color w:val="000000"/>
                <w:sz w:val="24"/>
                <w:szCs w:val="24"/>
              </w:rPr>
              <w:t xml:space="preserve"> к</w:t>
            </w:r>
            <w:r>
              <w:rPr>
                <w:rFonts w:eastAsia="Times New Roman" w:cs="Times New Roman"/>
                <w:color w:val="000000"/>
                <w:sz w:val="24"/>
                <w:szCs w:val="24"/>
              </w:rPr>
              <w:t xml:space="preserve"> </w:t>
            </w:r>
            <w:r w:rsidR="003F6197">
              <w:rPr>
                <w:rFonts w:eastAsia="Times New Roman" w:cs="Times New Roman"/>
                <w:color w:val="000000"/>
                <w:sz w:val="24"/>
                <w:szCs w:val="24"/>
              </w:rPr>
              <w:t>2030</w:t>
            </w:r>
            <w:r>
              <w:rPr>
                <w:rFonts w:eastAsia="Times New Roman" w:cs="Times New Roman"/>
                <w:color w:val="000000"/>
                <w:sz w:val="24"/>
                <w:szCs w:val="24"/>
              </w:rPr>
              <w:t xml:space="preserve"> год</w:t>
            </w:r>
            <w:r w:rsidR="00772261">
              <w:rPr>
                <w:rFonts w:eastAsia="Times New Roman" w:cs="Times New Roman"/>
                <w:color w:val="000000"/>
                <w:sz w:val="24"/>
                <w:szCs w:val="24"/>
              </w:rPr>
              <w:t>у</w:t>
            </w:r>
            <w:r w:rsidR="00B56907">
              <w:rPr>
                <w:rFonts w:eastAsia="Times New Roman" w:cs="Times New Roman"/>
                <w:color w:val="000000"/>
                <w:sz w:val="24"/>
                <w:szCs w:val="24"/>
              </w:rPr>
              <w:t>.</w:t>
            </w:r>
          </w:p>
          <w:p w14:paraId="1A892DB1" w14:textId="77777777" w:rsidR="00AC0A93" w:rsidRDefault="00AC0A93" w:rsidP="00B56907">
            <w:pPr>
              <w:shd w:val="clear" w:color="auto" w:fill="FFFFFF"/>
              <w:autoSpaceDE w:val="0"/>
              <w:autoSpaceDN w:val="0"/>
              <w:adjustRightInd w:val="0"/>
              <w:spacing w:after="0" w:line="240" w:lineRule="auto"/>
              <w:jc w:val="both"/>
              <w:rPr>
                <w:rFonts w:cs="Times New Roman"/>
                <w:sz w:val="24"/>
                <w:szCs w:val="24"/>
              </w:rPr>
            </w:pPr>
            <w:r w:rsidRPr="008A79D4">
              <w:rPr>
                <w:rFonts w:eastAsia="Times New Roman" w:cs="Times New Roman"/>
                <w:b/>
                <w:bCs/>
                <w:color w:val="000000"/>
                <w:sz w:val="24"/>
                <w:szCs w:val="24"/>
              </w:rPr>
              <w:t>–</w:t>
            </w:r>
            <w:r>
              <w:rPr>
                <w:rFonts w:eastAsia="Times New Roman" w:cs="Times New Roman"/>
                <w:color w:val="000000"/>
                <w:sz w:val="24"/>
                <w:szCs w:val="24"/>
              </w:rPr>
              <w:t>Увеличение объемов производства коммунальной продукции (оказание услуг) по теплоснабжению и горячему водоснабжению при повышении качества и сохранении приемлемости действующей ценовой политики</w:t>
            </w:r>
            <w:r w:rsidR="00B56907">
              <w:rPr>
                <w:rFonts w:eastAsia="Times New Roman" w:cs="Times New Roman"/>
                <w:color w:val="000000"/>
                <w:sz w:val="24"/>
                <w:szCs w:val="24"/>
              </w:rPr>
              <w:t>.</w:t>
            </w:r>
          </w:p>
          <w:p w14:paraId="1BAA95A0" w14:textId="77777777" w:rsidR="00AC0A93" w:rsidRDefault="00AC0A93" w:rsidP="00B56907">
            <w:pPr>
              <w:shd w:val="clear" w:color="auto" w:fill="FFFFFF"/>
              <w:autoSpaceDE w:val="0"/>
              <w:autoSpaceDN w:val="0"/>
              <w:adjustRightInd w:val="0"/>
              <w:spacing w:after="0" w:line="240" w:lineRule="auto"/>
              <w:jc w:val="both"/>
              <w:rPr>
                <w:rFonts w:cs="Times New Roman"/>
                <w:sz w:val="24"/>
                <w:szCs w:val="24"/>
              </w:rPr>
            </w:pPr>
            <w:r w:rsidRPr="008A79D4">
              <w:rPr>
                <w:rFonts w:eastAsia="Times New Roman" w:cs="Times New Roman"/>
                <w:b/>
                <w:bCs/>
                <w:color w:val="000000"/>
                <w:sz w:val="24"/>
                <w:szCs w:val="24"/>
              </w:rPr>
              <w:t>–</w:t>
            </w:r>
            <w:r>
              <w:rPr>
                <w:rFonts w:eastAsia="Times New Roman" w:cs="Times New Roman"/>
                <w:color w:val="000000"/>
                <w:sz w:val="24"/>
                <w:szCs w:val="24"/>
              </w:rPr>
              <w:t>Улучшение качества работы систем теплоснабжения и горя</w:t>
            </w:r>
            <w:r>
              <w:rPr>
                <w:rFonts w:eastAsia="Times New Roman" w:cs="Times New Roman"/>
                <w:color w:val="000000"/>
                <w:sz w:val="24"/>
                <w:szCs w:val="24"/>
              </w:rPr>
              <w:softHyphen/>
              <w:t>чего водоснабжения</w:t>
            </w:r>
            <w:r w:rsidR="00B56907">
              <w:rPr>
                <w:rFonts w:eastAsia="Times New Roman" w:cs="Times New Roman"/>
                <w:color w:val="000000"/>
                <w:sz w:val="24"/>
                <w:szCs w:val="24"/>
              </w:rPr>
              <w:t>.</w:t>
            </w:r>
          </w:p>
          <w:p w14:paraId="7A3AE90C" w14:textId="77777777" w:rsidR="00AC0A93" w:rsidRDefault="00AC0A93" w:rsidP="00B56907">
            <w:pPr>
              <w:shd w:val="clear" w:color="auto" w:fill="FFFFFF"/>
              <w:autoSpaceDE w:val="0"/>
              <w:autoSpaceDN w:val="0"/>
              <w:adjustRightInd w:val="0"/>
              <w:spacing w:after="0" w:line="240" w:lineRule="auto"/>
              <w:jc w:val="both"/>
              <w:rPr>
                <w:rFonts w:cs="Times New Roman"/>
                <w:sz w:val="24"/>
                <w:szCs w:val="24"/>
              </w:rPr>
            </w:pPr>
            <w:r w:rsidRPr="00372B22">
              <w:rPr>
                <w:rFonts w:eastAsia="Times New Roman" w:cs="Times New Roman"/>
                <w:color w:val="000000"/>
                <w:sz w:val="24"/>
                <w:szCs w:val="24"/>
              </w:rPr>
              <w:t>–</w:t>
            </w:r>
            <w:r>
              <w:rPr>
                <w:rFonts w:eastAsia="Times New Roman" w:cs="Times New Roman"/>
                <w:color w:val="000000"/>
                <w:sz w:val="24"/>
                <w:szCs w:val="24"/>
              </w:rPr>
              <w:t xml:space="preserve"> Снижение вредного воздействия на окружающую среду.</w:t>
            </w:r>
          </w:p>
        </w:tc>
      </w:tr>
      <w:tr w:rsidR="00AC0A93" w14:paraId="1486A37F" w14:textId="77777777" w:rsidTr="00E26D78">
        <w:trPr>
          <w:trHeight w:val="562"/>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6E867944" w14:textId="77777777" w:rsidR="00AC0A93" w:rsidRDefault="00AC0A93" w:rsidP="00B56907">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Сроки и этапы реализации актуал</w:t>
            </w:r>
            <w:r w:rsidR="00B56907">
              <w:rPr>
                <w:rFonts w:eastAsia="Times New Roman" w:cs="Times New Roman"/>
                <w:color w:val="000000"/>
                <w:sz w:val="24"/>
                <w:szCs w:val="24"/>
              </w:rPr>
              <w:t>ьной</w:t>
            </w:r>
            <w:r>
              <w:rPr>
                <w:rFonts w:eastAsia="Times New Roman" w:cs="Times New Roman"/>
                <w:color w:val="000000"/>
                <w:sz w:val="24"/>
                <w:szCs w:val="24"/>
              </w:rPr>
              <w:t xml:space="preserve">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37E70C0E" w14:textId="36B863DD" w:rsidR="00AC0A93" w:rsidRPr="000B4E60" w:rsidRDefault="00AC0A93" w:rsidP="00AB3195">
            <w:pPr>
              <w:shd w:val="clear" w:color="auto" w:fill="FFFFFF"/>
              <w:autoSpaceDE w:val="0"/>
              <w:autoSpaceDN w:val="0"/>
              <w:adjustRightInd w:val="0"/>
              <w:spacing w:after="0" w:line="240" w:lineRule="auto"/>
              <w:rPr>
                <w:rFonts w:cs="Times New Roman"/>
                <w:color w:val="000000"/>
                <w:sz w:val="24"/>
                <w:szCs w:val="24"/>
              </w:rPr>
            </w:pPr>
            <w:r w:rsidRPr="000B4E60">
              <w:rPr>
                <w:rFonts w:cs="Times New Roman"/>
                <w:color w:val="000000"/>
                <w:sz w:val="24"/>
                <w:szCs w:val="24"/>
              </w:rPr>
              <w:t xml:space="preserve">Первая очередь – </w:t>
            </w:r>
            <w:r w:rsidR="00082E76">
              <w:rPr>
                <w:rFonts w:cs="Times New Roman"/>
                <w:color w:val="000000"/>
                <w:sz w:val="24"/>
                <w:szCs w:val="24"/>
              </w:rPr>
              <w:t>202</w:t>
            </w:r>
            <w:r w:rsidR="001008FE">
              <w:rPr>
                <w:rFonts w:cs="Times New Roman"/>
                <w:color w:val="000000"/>
                <w:sz w:val="24"/>
                <w:szCs w:val="24"/>
              </w:rPr>
              <w:t>1</w:t>
            </w:r>
            <w:r w:rsidRPr="000B4E60">
              <w:rPr>
                <w:rFonts w:cs="Times New Roman"/>
                <w:color w:val="000000"/>
                <w:sz w:val="24"/>
                <w:szCs w:val="24"/>
              </w:rPr>
              <w:t xml:space="preserve"> год; </w:t>
            </w:r>
          </w:p>
          <w:p w14:paraId="35C653B9" w14:textId="77777777" w:rsidR="00AC0A93" w:rsidRDefault="00AC0A93" w:rsidP="007E1F61">
            <w:pPr>
              <w:shd w:val="clear" w:color="auto" w:fill="FFFFFF"/>
              <w:autoSpaceDE w:val="0"/>
              <w:autoSpaceDN w:val="0"/>
              <w:adjustRightInd w:val="0"/>
              <w:spacing w:after="0" w:line="240" w:lineRule="auto"/>
              <w:rPr>
                <w:rFonts w:cs="Times New Roman"/>
                <w:sz w:val="24"/>
                <w:szCs w:val="24"/>
              </w:rPr>
            </w:pPr>
            <w:r w:rsidRPr="000B4E60">
              <w:rPr>
                <w:rFonts w:cs="Times New Roman"/>
                <w:color w:val="000000"/>
                <w:sz w:val="24"/>
                <w:szCs w:val="24"/>
              </w:rPr>
              <w:t xml:space="preserve">Расчетный срок – </w:t>
            </w:r>
            <w:r w:rsidR="003F6197">
              <w:rPr>
                <w:rFonts w:cs="Times New Roman"/>
                <w:color w:val="000000"/>
                <w:sz w:val="24"/>
                <w:szCs w:val="24"/>
              </w:rPr>
              <w:t>2030</w:t>
            </w:r>
            <w:r w:rsidRPr="000B4E60">
              <w:rPr>
                <w:rFonts w:cs="Times New Roman"/>
                <w:color w:val="000000"/>
                <w:sz w:val="24"/>
                <w:szCs w:val="24"/>
              </w:rPr>
              <w:t xml:space="preserve"> год.</w:t>
            </w:r>
          </w:p>
        </w:tc>
      </w:tr>
      <w:tr w:rsidR="00E26D78" w14:paraId="24FB04EE" w14:textId="77777777" w:rsidTr="00E26D78">
        <w:trPr>
          <w:trHeight w:val="562"/>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0C3AF6F6" w14:textId="77777777" w:rsidR="00E26D78" w:rsidRPr="006161F9" w:rsidRDefault="00E26D78" w:rsidP="00E26D78">
            <w:pPr>
              <w:shd w:val="clear" w:color="auto" w:fill="FFFFFF"/>
              <w:autoSpaceDE w:val="0"/>
              <w:autoSpaceDN w:val="0"/>
              <w:adjustRightInd w:val="0"/>
              <w:spacing w:after="0" w:line="240" w:lineRule="auto"/>
              <w:rPr>
                <w:rFonts w:cs="Times New Roman"/>
                <w:sz w:val="24"/>
                <w:szCs w:val="24"/>
              </w:rPr>
            </w:pPr>
            <w:r w:rsidRPr="006161F9">
              <w:rPr>
                <w:rFonts w:cs="Times New Roman"/>
                <w:sz w:val="24"/>
                <w:szCs w:val="24"/>
              </w:rPr>
              <w:t>Основные индикаторы и</w:t>
            </w:r>
          </w:p>
          <w:p w14:paraId="4D20FB35" w14:textId="77777777" w:rsidR="00E26D78" w:rsidRDefault="00E26D78" w:rsidP="00E26D78">
            <w:pPr>
              <w:shd w:val="clear" w:color="auto" w:fill="FFFFFF"/>
              <w:autoSpaceDE w:val="0"/>
              <w:autoSpaceDN w:val="0"/>
              <w:adjustRightInd w:val="0"/>
              <w:spacing w:after="0" w:line="240" w:lineRule="auto"/>
              <w:rPr>
                <w:rFonts w:eastAsia="Times New Roman" w:cs="Times New Roman"/>
                <w:color w:val="000000"/>
                <w:sz w:val="24"/>
                <w:szCs w:val="24"/>
              </w:rPr>
            </w:pPr>
            <w:r w:rsidRPr="006161F9">
              <w:rPr>
                <w:rFonts w:cs="Times New Roman"/>
                <w:sz w:val="24"/>
                <w:szCs w:val="24"/>
              </w:rPr>
              <w:t>показатели, позволяющие оценить ход реализации мероприятий схемы и ожидаемые результаты реализации мероприятий из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0551F0CE" w14:textId="77777777" w:rsidR="00E26D78" w:rsidRDefault="00E26D78" w:rsidP="00E26D78">
            <w:pPr>
              <w:shd w:val="clear" w:color="auto" w:fill="FFFFFF"/>
              <w:autoSpaceDE w:val="0"/>
              <w:autoSpaceDN w:val="0"/>
              <w:adjustRightInd w:val="0"/>
              <w:spacing w:after="0" w:line="240" w:lineRule="auto"/>
              <w:jc w:val="both"/>
              <w:rPr>
                <w:rFonts w:cs="Times New Roman"/>
                <w:sz w:val="24"/>
                <w:szCs w:val="24"/>
              </w:rPr>
            </w:pPr>
            <w:r w:rsidRPr="006161F9">
              <w:rPr>
                <w:rFonts w:cs="Times New Roman"/>
                <w:sz w:val="24"/>
                <w:szCs w:val="24"/>
              </w:rPr>
              <w:t xml:space="preserve">–Снижение потерь воды и тепловой энергии в сетях централизованного отопления и горячего водоснабжения к </w:t>
            </w:r>
            <w:r>
              <w:rPr>
                <w:rFonts w:cs="Times New Roman"/>
                <w:sz w:val="24"/>
                <w:szCs w:val="24"/>
              </w:rPr>
              <w:t xml:space="preserve">концу </w:t>
            </w:r>
            <w:r w:rsidR="003F6197">
              <w:rPr>
                <w:rFonts w:cs="Times New Roman"/>
                <w:sz w:val="24"/>
                <w:szCs w:val="24"/>
              </w:rPr>
              <w:t>2030</w:t>
            </w:r>
            <w:r w:rsidR="00F673FB">
              <w:rPr>
                <w:rFonts w:cs="Times New Roman"/>
                <w:sz w:val="24"/>
                <w:szCs w:val="24"/>
              </w:rPr>
              <w:t xml:space="preserve"> </w:t>
            </w:r>
            <w:r w:rsidRPr="006161F9">
              <w:rPr>
                <w:rFonts w:cs="Times New Roman"/>
                <w:sz w:val="24"/>
                <w:szCs w:val="24"/>
              </w:rPr>
              <w:t>год</w:t>
            </w:r>
            <w:r>
              <w:rPr>
                <w:rFonts w:cs="Times New Roman"/>
                <w:sz w:val="24"/>
                <w:szCs w:val="24"/>
              </w:rPr>
              <w:t>а</w:t>
            </w:r>
            <w:r w:rsidRPr="006161F9">
              <w:rPr>
                <w:rFonts w:cs="Times New Roman"/>
                <w:sz w:val="24"/>
                <w:szCs w:val="24"/>
              </w:rPr>
              <w:t xml:space="preserve">. Реконструкция, наладка и </w:t>
            </w:r>
            <w:r>
              <w:rPr>
                <w:rFonts w:cs="Times New Roman"/>
                <w:sz w:val="24"/>
                <w:szCs w:val="24"/>
              </w:rPr>
              <w:t>шайбирование тепловых сетей.</w:t>
            </w:r>
          </w:p>
          <w:p w14:paraId="338FCC6E" w14:textId="77777777" w:rsidR="00E26D78" w:rsidRPr="006161F9" w:rsidRDefault="00E26D78" w:rsidP="00E26D78">
            <w:pPr>
              <w:shd w:val="clear" w:color="auto" w:fill="FFFFFF"/>
              <w:autoSpaceDE w:val="0"/>
              <w:autoSpaceDN w:val="0"/>
              <w:adjustRightInd w:val="0"/>
              <w:spacing w:after="0" w:line="240" w:lineRule="auto"/>
              <w:jc w:val="both"/>
              <w:rPr>
                <w:rFonts w:cs="Times New Roman"/>
                <w:sz w:val="24"/>
                <w:szCs w:val="24"/>
              </w:rPr>
            </w:pPr>
            <w:r w:rsidRPr="006161F9">
              <w:rPr>
                <w:rFonts w:cs="Times New Roman"/>
                <w:sz w:val="24"/>
                <w:szCs w:val="24"/>
              </w:rPr>
              <w:t xml:space="preserve">–Установка </w:t>
            </w:r>
            <w:r>
              <w:rPr>
                <w:rFonts w:cs="Times New Roman"/>
                <w:sz w:val="24"/>
                <w:szCs w:val="24"/>
              </w:rPr>
              <w:t>общедомовых приборов учета тепловой энергии</w:t>
            </w:r>
            <w:r w:rsidRPr="006161F9">
              <w:rPr>
                <w:rFonts w:cs="Times New Roman"/>
                <w:sz w:val="24"/>
                <w:szCs w:val="24"/>
              </w:rPr>
              <w:t xml:space="preserve"> во всех домах</w:t>
            </w:r>
            <w:r>
              <w:rPr>
                <w:rFonts w:cs="Times New Roman"/>
                <w:sz w:val="24"/>
                <w:szCs w:val="24"/>
              </w:rPr>
              <w:t>,</w:t>
            </w:r>
            <w:r w:rsidRPr="006161F9">
              <w:rPr>
                <w:rFonts w:cs="Times New Roman"/>
                <w:sz w:val="24"/>
                <w:szCs w:val="24"/>
              </w:rPr>
              <w:t xml:space="preserve"> подключенных</w:t>
            </w:r>
            <w:r w:rsidR="007354B4">
              <w:rPr>
                <w:rFonts w:cs="Times New Roman"/>
                <w:sz w:val="24"/>
                <w:szCs w:val="24"/>
              </w:rPr>
              <w:t xml:space="preserve"> </w:t>
            </w:r>
            <w:r w:rsidRPr="006161F9">
              <w:rPr>
                <w:rFonts w:cs="Times New Roman"/>
                <w:sz w:val="24"/>
                <w:szCs w:val="24"/>
              </w:rPr>
              <w:t>к</w:t>
            </w:r>
            <w:r w:rsidR="007354B4">
              <w:rPr>
                <w:rFonts w:cs="Times New Roman"/>
                <w:sz w:val="24"/>
                <w:szCs w:val="24"/>
              </w:rPr>
              <w:t xml:space="preserve"> </w:t>
            </w:r>
            <w:r w:rsidRPr="006161F9">
              <w:rPr>
                <w:rFonts w:cs="Times New Roman"/>
                <w:sz w:val="24"/>
                <w:szCs w:val="24"/>
              </w:rPr>
              <w:t>системе</w:t>
            </w:r>
            <w:r w:rsidR="007354B4">
              <w:rPr>
                <w:rFonts w:cs="Times New Roman"/>
                <w:sz w:val="24"/>
                <w:szCs w:val="24"/>
              </w:rPr>
              <w:t xml:space="preserve"> </w:t>
            </w:r>
            <w:r w:rsidRPr="006161F9">
              <w:rPr>
                <w:rFonts w:cs="Times New Roman"/>
                <w:sz w:val="24"/>
                <w:szCs w:val="24"/>
              </w:rPr>
              <w:t>централизованного  теплоснабжения</w:t>
            </w:r>
            <w:r w:rsidR="007354B4">
              <w:rPr>
                <w:rFonts w:cs="Times New Roman"/>
                <w:sz w:val="24"/>
                <w:szCs w:val="24"/>
              </w:rPr>
              <w:t xml:space="preserve"> </w:t>
            </w:r>
            <w:r w:rsidRPr="006161F9">
              <w:rPr>
                <w:rFonts w:cs="Times New Roman"/>
                <w:sz w:val="24"/>
                <w:szCs w:val="24"/>
              </w:rPr>
              <w:t>к</w:t>
            </w:r>
            <w:r>
              <w:rPr>
                <w:rFonts w:cs="Times New Roman"/>
                <w:sz w:val="24"/>
                <w:szCs w:val="24"/>
              </w:rPr>
              <w:t xml:space="preserve"> концу </w:t>
            </w:r>
            <w:r w:rsidR="003F6197">
              <w:rPr>
                <w:rFonts w:cs="Times New Roman"/>
                <w:sz w:val="24"/>
                <w:szCs w:val="24"/>
              </w:rPr>
              <w:t>2030</w:t>
            </w:r>
            <w:r w:rsidR="00F673FB">
              <w:rPr>
                <w:rFonts w:cs="Times New Roman"/>
                <w:sz w:val="24"/>
                <w:szCs w:val="24"/>
              </w:rPr>
              <w:t xml:space="preserve"> </w:t>
            </w:r>
            <w:r w:rsidRPr="006161F9">
              <w:rPr>
                <w:rFonts w:cs="Times New Roman"/>
                <w:sz w:val="24"/>
                <w:szCs w:val="24"/>
              </w:rPr>
              <w:t>год</w:t>
            </w:r>
            <w:r w:rsidR="00772261">
              <w:rPr>
                <w:rFonts w:cs="Times New Roman"/>
                <w:sz w:val="24"/>
                <w:szCs w:val="24"/>
              </w:rPr>
              <w:t>а</w:t>
            </w:r>
            <w:r w:rsidRPr="006161F9">
              <w:rPr>
                <w:rFonts w:cs="Times New Roman"/>
                <w:sz w:val="24"/>
                <w:szCs w:val="24"/>
              </w:rPr>
              <w:t>.</w:t>
            </w:r>
          </w:p>
          <w:p w14:paraId="2EA25747" w14:textId="77777777" w:rsidR="00E26D78" w:rsidRPr="000B4E60" w:rsidRDefault="00E26D78" w:rsidP="00AB3195">
            <w:pPr>
              <w:shd w:val="clear" w:color="auto" w:fill="FFFFFF"/>
              <w:autoSpaceDE w:val="0"/>
              <w:autoSpaceDN w:val="0"/>
              <w:adjustRightInd w:val="0"/>
              <w:spacing w:after="0" w:line="240" w:lineRule="auto"/>
              <w:rPr>
                <w:rFonts w:cs="Times New Roman"/>
                <w:color w:val="000000"/>
                <w:sz w:val="24"/>
                <w:szCs w:val="24"/>
              </w:rPr>
            </w:pPr>
          </w:p>
        </w:tc>
      </w:tr>
    </w:tbl>
    <w:p w14:paraId="4CF8D289" w14:textId="77777777" w:rsidR="00AC0A93" w:rsidRDefault="00AC0A93" w:rsidP="00AC0A93"/>
    <w:p w14:paraId="00B1B4D4" w14:textId="77777777" w:rsidR="005D411B" w:rsidRDefault="005D411B" w:rsidP="00820527">
      <w:pPr>
        <w:pStyle w:val="1"/>
        <w:rPr>
          <w:sz w:val="24"/>
          <w:szCs w:val="24"/>
          <w:lang w:val="ru-RU"/>
        </w:rPr>
      </w:pPr>
      <w:bookmarkStart w:id="8" w:name="_Toc32305881"/>
      <w:bookmarkStart w:id="9" w:name="_Toc32306866"/>
    </w:p>
    <w:p w14:paraId="3C72E170" w14:textId="77777777" w:rsidR="00C449E9" w:rsidRPr="00FA0A50" w:rsidRDefault="00C449E9" w:rsidP="00497BFA">
      <w:pPr>
        <w:pStyle w:val="1"/>
        <w:spacing w:line="360" w:lineRule="auto"/>
        <w:ind w:left="0" w:right="-1"/>
        <w:rPr>
          <w:sz w:val="24"/>
          <w:szCs w:val="24"/>
          <w:lang w:val="ru-RU"/>
        </w:rPr>
      </w:pPr>
      <w:bookmarkStart w:id="10" w:name="_Toc41423088"/>
      <w:r w:rsidRPr="00FA0A50">
        <w:rPr>
          <w:sz w:val="24"/>
          <w:szCs w:val="24"/>
          <w:lang w:val="ru-RU"/>
        </w:rPr>
        <w:t>ОБЩИЕ СВЕДЕНИЯ О МУНИЦИПАЛЬНОМ ОБРАЗОВАНИИ</w:t>
      </w:r>
      <w:bookmarkEnd w:id="8"/>
      <w:bookmarkEnd w:id="9"/>
      <w:bookmarkEnd w:id="10"/>
    </w:p>
    <w:p w14:paraId="1E3F56EA" w14:textId="77777777" w:rsidR="00DE7573" w:rsidRPr="0006345D" w:rsidRDefault="009975DB" w:rsidP="00197867">
      <w:pPr>
        <w:spacing w:after="0"/>
        <w:ind w:left="4"/>
        <w:jc w:val="center"/>
        <w:rPr>
          <w:rFonts w:cs="Times New Roman"/>
          <w:b/>
          <w:sz w:val="24"/>
          <w:szCs w:val="24"/>
        </w:rPr>
      </w:pPr>
      <w:r>
        <w:rPr>
          <w:rFonts w:eastAsia="Times New Roman" w:cs="Times New Roman"/>
          <w:b/>
          <w:color w:val="000000"/>
          <w:sz w:val="24"/>
          <w:szCs w:val="24"/>
        </w:rPr>
        <w:t>г</w:t>
      </w:r>
      <w:r w:rsidR="0006345D" w:rsidRPr="0006345D">
        <w:rPr>
          <w:rFonts w:eastAsia="Times New Roman" w:cs="Times New Roman"/>
          <w:b/>
          <w:color w:val="000000"/>
          <w:sz w:val="24"/>
          <w:szCs w:val="24"/>
        </w:rPr>
        <w:t>ородской округ «город Клинцы Брянскй области»</w:t>
      </w:r>
    </w:p>
    <w:p w14:paraId="7EF60A0C" w14:textId="77777777" w:rsidR="00197867" w:rsidRDefault="00197867" w:rsidP="00197867">
      <w:pPr>
        <w:spacing w:after="0"/>
        <w:ind w:left="4"/>
        <w:jc w:val="center"/>
        <w:rPr>
          <w:rFonts w:cs="Times New Roman"/>
          <w:b/>
          <w:sz w:val="24"/>
          <w:szCs w:val="24"/>
        </w:rPr>
      </w:pPr>
    </w:p>
    <w:p w14:paraId="3FEC73A8" w14:textId="3F6E6C2A" w:rsidR="004B2EF5" w:rsidRPr="002676FD" w:rsidRDefault="004B2EF5" w:rsidP="002676FD">
      <w:pPr>
        <w:spacing w:after="0" w:line="360" w:lineRule="auto"/>
        <w:ind w:firstLine="708"/>
        <w:jc w:val="both"/>
        <w:rPr>
          <w:rFonts w:cs="Times New Roman"/>
          <w:sz w:val="24"/>
          <w:szCs w:val="24"/>
        </w:rPr>
      </w:pPr>
      <w:r w:rsidRPr="002676FD">
        <w:rPr>
          <w:rFonts w:cs="Times New Roman"/>
          <w:sz w:val="24"/>
          <w:szCs w:val="24"/>
        </w:rPr>
        <w:t>МО город Клинцы – город областного з</w:t>
      </w:r>
      <w:r w:rsidR="001008FE">
        <w:rPr>
          <w:rFonts w:cs="Times New Roman"/>
          <w:sz w:val="24"/>
          <w:szCs w:val="24"/>
        </w:rPr>
        <w:t>начения, административный центр</w:t>
      </w:r>
      <w:r w:rsidRPr="002676FD">
        <w:rPr>
          <w:rFonts w:cs="Times New Roman"/>
          <w:sz w:val="24"/>
          <w:szCs w:val="24"/>
        </w:rPr>
        <w:t>, расположен в юго-западной части Брянской области на главной железнодорожной магистрали «Москва – Брянск – Гомель» и автомагистрали федерального значения М13-Брянск-Кобрин (с выходом на трассу М1-Москва-Минск-Брест и на М20).</w:t>
      </w:r>
    </w:p>
    <w:p w14:paraId="6D1DD343" w14:textId="77777777" w:rsidR="004B2EF5" w:rsidRPr="002676FD" w:rsidRDefault="004B2EF5" w:rsidP="002676FD">
      <w:pPr>
        <w:spacing w:after="0" w:line="360" w:lineRule="auto"/>
        <w:ind w:firstLine="708"/>
        <w:jc w:val="both"/>
        <w:rPr>
          <w:rFonts w:cs="Times New Roman"/>
          <w:sz w:val="24"/>
          <w:szCs w:val="24"/>
        </w:rPr>
      </w:pPr>
      <w:r w:rsidRPr="002676FD">
        <w:rPr>
          <w:rFonts w:cs="Times New Roman"/>
          <w:sz w:val="24"/>
          <w:szCs w:val="24"/>
        </w:rPr>
        <w:t xml:space="preserve">Расстояние до областного центра  г. Брянска - </w:t>
      </w:r>
      <w:smartTag w:uri="urn:schemas-microsoft-com:office:smarttags" w:element="metricconverter">
        <w:smartTagPr>
          <w:attr w:name="ProductID" w:val="172 км"/>
        </w:smartTagPr>
        <w:r w:rsidRPr="002676FD">
          <w:rPr>
            <w:rFonts w:cs="Times New Roman"/>
            <w:sz w:val="24"/>
            <w:szCs w:val="24"/>
          </w:rPr>
          <w:t>172 км</w:t>
        </w:r>
      </w:smartTag>
      <w:r w:rsidRPr="002676FD">
        <w:rPr>
          <w:rFonts w:cs="Times New Roman"/>
          <w:sz w:val="24"/>
          <w:szCs w:val="24"/>
        </w:rPr>
        <w:t xml:space="preserve">. </w:t>
      </w:r>
    </w:p>
    <w:p w14:paraId="2C3EAC60" w14:textId="77777777" w:rsidR="004B2EF5" w:rsidRPr="002676FD" w:rsidRDefault="004B2EF5" w:rsidP="002676FD">
      <w:pPr>
        <w:spacing w:after="0" w:line="360" w:lineRule="auto"/>
        <w:ind w:firstLine="708"/>
        <w:jc w:val="both"/>
        <w:rPr>
          <w:rFonts w:cs="Times New Roman"/>
          <w:sz w:val="24"/>
          <w:szCs w:val="24"/>
        </w:rPr>
      </w:pPr>
      <w:r w:rsidRPr="002676FD">
        <w:rPr>
          <w:rFonts w:cs="Times New Roman"/>
          <w:sz w:val="24"/>
          <w:szCs w:val="24"/>
        </w:rPr>
        <w:t xml:space="preserve">Особенностью географического положения города и области является приграничное положение с Украиной и Белоруссией. Брянская область граничит с Калужской, Смоленской, Орловской, Курской, Сумской (Украина), Гомельской (Белоруссия) и Могилевской (Белоруссия) областями. </w:t>
      </w:r>
    </w:p>
    <w:p w14:paraId="7B679C3D" w14:textId="77777777" w:rsidR="004B2EF5" w:rsidRPr="002676FD" w:rsidRDefault="004B2EF5" w:rsidP="002676FD">
      <w:pPr>
        <w:spacing w:after="0" w:line="360" w:lineRule="auto"/>
        <w:ind w:firstLine="708"/>
        <w:jc w:val="both"/>
        <w:rPr>
          <w:rFonts w:cs="Times New Roman"/>
          <w:sz w:val="24"/>
          <w:szCs w:val="24"/>
        </w:rPr>
      </w:pPr>
      <w:r w:rsidRPr="002676FD">
        <w:rPr>
          <w:rFonts w:cs="Times New Roman"/>
          <w:sz w:val="24"/>
          <w:szCs w:val="24"/>
        </w:rPr>
        <w:t xml:space="preserve">Расстояние от г.Клинцы до Москвы — </w:t>
      </w:r>
      <w:smartTag w:uri="urn:schemas-microsoft-com:office:smarttags" w:element="metricconverter">
        <w:smartTagPr>
          <w:attr w:name="ProductID" w:val="556 км"/>
        </w:smartTagPr>
        <w:r w:rsidRPr="002676FD">
          <w:rPr>
            <w:rFonts w:cs="Times New Roman"/>
            <w:sz w:val="24"/>
            <w:szCs w:val="24"/>
          </w:rPr>
          <w:t>556 км</w:t>
        </w:r>
      </w:smartTag>
      <w:r w:rsidRPr="002676FD">
        <w:rPr>
          <w:rFonts w:cs="Times New Roman"/>
          <w:sz w:val="24"/>
          <w:szCs w:val="24"/>
        </w:rPr>
        <w:t xml:space="preserve">, до Гомеля — </w:t>
      </w:r>
      <w:smartTag w:uri="urn:schemas-microsoft-com:office:smarttags" w:element="metricconverter">
        <w:smartTagPr>
          <w:attr w:name="ProductID" w:val="112 км"/>
        </w:smartTagPr>
        <w:r w:rsidRPr="002676FD">
          <w:rPr>
            <w:rFonts w:cs="Times New Roman"/>
            <w:sz w:val="24"/>
            <w:szCs w:val="24"/>
          </w:rPr>
          <w:t>112 км</w:t>
        </w:r>
      </w:smartTag>
      <w:r w:rsidRPr="002676FD">
        <w:rPr>
          <w:rFonts w:cs="Times New Roman"/>
          <w:sz w:val="24"/>
          <w:szCs w:val="24"/>
        </w:rPr>
        <w:t xml:space="preserve">, до Минска — </w:t>
      </w:r>
      <w:smartTag w:uri="urn:schemas-microsoft-com:office:smarttags" w:element="metricconverter">
        <w:smartTagPr>
          <w:attr w:name="ProductID" w:val="414 км"/>
        </w:smartTagPr>
        <w:r w:rsidRPr="002676FD">
          <w:rPr>
            <w:rFonts w:cs="Times New Roman"/>
            <w:sz w:val="24"/>
            <w:szCs w:val="24"/>
          </w:rPr>
          <w:t>414 км</w:t>
        </w:r>
      </w:smartTag>
      <w:r w:rsidRPr="002676FD">
        <w:rPr>
          <w:rFonts w:cs="Times New Roman"/>
          <w:sz w:val="24"/>
          <w:szCs w:val="24"/>
        </w:rPr>
        <w:t xml:space="preserve">, до Киева — </w:t>
      </w:r>
      <w:smartTag w:uri="urn:schemas-microsoft-com:office:smarttags" w:element="metricconverter">
        <w:smartTagPr>
          <w:attr w:name="ProductID" w:val="337 км"/>
        </w:smartTagPr>
        <w:r w:rsidRPr="002676FD">
          <w:rPr>
            <w:rFonts w:cs="Times New Roman"/>
            <w:sz w:val="24"/>
            <w:szCs w:val="24"/>
          </w:rPr>
          <w:t>337 км</w:t>
        </w:r>
      </w:smartTag>
      <w:r w:rsidRPr="002676FD">
        <w:rPr>
          <w:rFonts w:cs="Times New Roman"/>
          <w:sz w:val="24"/>
          <w:szCs w:val="24"/>
        </w:rPr>
        <w:t xml:space="preserve">., до Чернигова — </w:t>
      </w:r>
      <w:smartTag w:uri="urn:schemas-microsoft-com:office:smarttags" w:element="metricconverter">
        <w:smartTagPr>
          <w:attr w:name="ProductID" w:val="195 км"/>
        </w:smartTagPr>
        <w:r w:rsidRPr="002676FD">
          <w:rPr>
            <w:rFonts w:cs="Times New Roman"/>
            <w:sz w:val="24"/>
            <w:szCs w:val="24"/>
          </w:rPr>
          <w:t>195 км</w:t>
        </w:r>
      </w:smartTag>
      <w:r w:rsidRPr="002676FD">
        <w:rPr>
          <w:rFonts w:cs="Times New Roman"/>
          <w:sz w:val="24"/>
          <w:szCs w:val="24"/>
        </w:rPr>
        <w:t>.</w:t>
      </w:r>
    </w:p>
    <w:p w14:paraId="50E1C74C" w14:textId="77777777" w:rsidR="004B2EF5" w:rsidRPr="002676FD" w:rsidRDefault="004B2EF5" w:rsidP="002676FD">
      <w:pPr>
        <w:pStyle w:val="a6"/>
        <w:spacing w:line="360" w:lineRule="auto"/>
        <w:ind w:firstLine="708"/>
        <w:jc w:val="both"/>
        <w:rPr>
          <w:lang w:val="ru-RU"/>
        </w:rPr>
      </w:pPr>
      <w:r w:rsidRPr="002676FD">
        <w:rPr>
          <w:bCs/>
          <w:lang w:val="ru-RU"/>
        </w:rPr>
        <w:t>Основной правовой документ муниципального образования - Устав муниципального образования</w:t>
      </w:r>
      <w:r w:rsidRPr="002676FD">
        <w:rPr>
          <w:lang w:val="ru-RU"/>
        </w:rPr>
        <w:t>,  в соответствии с которым г. Клинцы наделен статусом городского округа., в состав которого входят населенные пункты: административный центр г. Клинцы, с. Ардонь, с. Займище.</w:t>
      </w:r>
    </w:p>
    <w:p w14:paraId="00A78142" w14:textId="77777777" w:rsidR="00FF1375" w:rsidRPr="002676FD" w:rsidRDefault="004B2EF5" w:rsidP="002676FD">
      <w:pPr>
        <w:spacing w:after="0" w:line="360" w:lineRule="auto"/>
        <w:ind w:firstLine="567"/>
        <w:jc w:val="both"/>
        <w:rPr>
          <w:rFonts w:cs="Times New Roman"/>
          <w:sz w:val="24"/>
          <w:szCs w:val="24"/>
        </w:rPr>
      </w:pPr>
      <w:r w:rsidRPr="002676FD">
        <w:rPr>
          <w:rFonts w:cs="Times New Roman"/>
          <w:color w:val="000000"/>
          <w:sz w:val="24"/>
          <w:szCs w:val="24"/>
        </w:rPr>
        <w:t>Градообразующими предприятиями современных Клинцов являются Клинцовский</w:t>
      </w:r>
      <w:r w:rsidRPr="002676FD">
        <w:rPr>
          <w:rFonts w:cs="Times New Roman"/>
          <w:color w:val="000000"/>
          <w:sz w:val="24"/>
          <w:szCs w:val="24"/>
        </w:rPr>
        <w:br/>
        <w:t>силикатный завод и ОАО «Клинцовский автокрановый завод».</w:t>
      </w:r>
    </w:p>
    <w:p w14:paraId="3B80E0AA" w14:textId="77777777" w:rsidR="004F44C0" w:rsidRPr="00B41E4D" w:rsidRDefault="004F44C0" w:rsidP="001A0901">
      <w:pPr>
        <w:spacing w:before="120" w:after="0" w:line="360" w:lineRule="auto"/>
        <w:ind w:firstLine="567"/>
        <w:jc w:val="both"/>
        <w:rPr>
          <w:rFonts w:cs="Times New Roman"/>
          <w:sz w:val="24"/>
          <w:szCs w:val="20"/>
        </w:rPr>
      </w:pPr>
      <w:r w:rsidRPr="00B41E4D">
        <w:rPr>
          <w:rFonts w:cs="Times New Roman"/>
          <w:sz w:val="24"/>
          <w:szCs w:val="20"/>
        </w:rPr>
        <w:t>Согласно СП 131.13330.2012 «Строит</w:t>
      </w:r>
      <w:r w:rsidR="0017694C">
        <w:rPr>
          <w:rFonts w:cs="Times New Roman"/>
          <w:sz w:val="24"/>
          <w:szCs w:val="20"/>
        </w:rPr>
        <w:t xml:space="preserve">ельная климатология» </w:t>
      </w:r>
      <w:r w:rsidRPr="00B41E4D">
        <w:rPr>
          <w:rFonts w:cs="Times New Roman"/>
          <w:sz w:val="24"/>
          <w:szCs w:val="20"/>
        </w:rPr>
        <w:t>расчетная температура для проектирования отопления равна -26</w:t>
      </w:r>
      <w:r w:rsidR="001A0901">
        <w:rPr>
          <w:rFonts w:cs="Times New Roman"/>
          <w:sz w:val="24"/>
          <w:szCs w:val="20"/>
        </w:rPr>
        <w:t xml:space="preserve"> </w:t>
      </w:r>
      <w:r w:rsidRPr="00B41E4D">
        <w:rPr>
          <w:rFonts w:cs="Times New Roman"/>
          <w:sz w:val="24"/>
          <w:szCs w:val="20"/>
        </w:rPr>
        <w:t>°С, вентиляции соответственно -2,0</w:t>
      </w:r>
      <w:r w:rsidR="001A0901">
        <w:rPr>
          <w:rFonts w:cs="Times New Roman"/>
          <w:sz w:val="24"/>
          <w:szCs w:val="20"/>
        </w:rPr>
        <w:t xml:space="preserve"> </w:t>
      </w:r>
      <w:r w:rsidRPr="00B41E4D">
        <w:rPr>
          <w:rFonts w:cs="Times New Roman"/>
          <w:sz w:val="24"/>
          <w:szCs w:val="20"/>
        </w:rPr>
        <w:t>°С, при скорости ветра 2,9 м/с. Продолжительность отопительного периода 199 дней.</w:t>
      </w:r>
    </w:p>
    <w:p w14:paraId="5A37B5E2" w14:textId="04E6BD50" w:rsidR="001F3FB7" w:rsidRPr="00FF1375" w:rsidRDefault="001F3FB7" w:rsidP="00FF1375">
      <w:pPr>
        <w:spacing w:after="0" w:line="360" w:lineRule="auto"/>
        <w:ind w:left="4"/>
        <w:jc w:val="both"/>
        <w:rPr>
          <w:sz w:val="24"/>
        </w:rPr>
      </w:pPr>
      <w:r w:rsidRPr="00FF1375">
        <w:rPr>
          <w:sz w:val="24"/>
        </w:rPr>
        <w:t xml:space="preserve">На рисунке </w:t>
      </w:r>
      <w:r w:rsidR="00F97177" w:rsidRPr="00FF1375">
        <w:rPr>
          <w:sz w:val="24"/>
        </w:rPr>
        <w:t>1</w:t>
      </w:r>
      <w:r w:rsidRPr="00FF1375">
        <w:rPr>
          <w:sz w:val="24"/>
        </w:rPr>
        <w:t xml:space="preserve"> представлено расположение границ </w:t>
      </w:r>
      <w:r w:rsidR="003F6197">
        <w:rPr>
          <w:sz w:val="24"/>
        </w:rPr>
        <w:t>городско</w:t>
      </w:r>
      <w:r w:rsidR="001008FE">
        <w:rPr>
          <w:sz w:val="24"/>
        </w:rPr>
        <w:t>го</w:t>
      </w:r>
      <w:r w:rsidR="003F6197">
        <w:rPr>
          <w:sz w:val="24"/>
        </w:rPr>
        <w:t xml:space="preserve"> округ</w:t>
      </w:r>
      <w:r w:rsidR="001008FE">
        <w:rPr>
          <w:sz w:val="24"/>
        </w:rPr>
        <w:t>а</w:t>
      </w:r>
      <w:r w:rsidR="003F6197">
        <w:rPr>
          <w:sz w:val="24"/>
        </w:rPr>
        <w:t xml:space="preserve"> «город Клинцы Брянскй области»</w:t>
      </w:r>
      <w:r w:rsidR="003B3270" w:rsidRPr="00FF1375">
        <w:rPr>
          <w:sz w:val="24"/>
        </w:rPr>
        <w:t>.</w:t>
      </w:r>
    </w:p>
    <w:p w14:paraId="26497246" w14:textId="77777777" w:rsidR="00F46164" w:rsidRPr="00FF1375" w:rsidRDefault="00F46164" w:rsidP="00FF1375">
      <w:pPr>
        <w:spacing w:after="0" w:line="360" w:lineRule="auto"/>
        <w:ind w:firstLine="567"/>
        <w:jc w:val="both"/>
        <w:rPr>
          <w:sz w:val="22"/>
        </w:rPr>
      </w:pPr>
    </w:p>
    <w:p w14:paraId="6AB1B2BB" w14:textId="77777777" w:rsidR="001F3FB7" w:rsidRDefault="001F3FB7" w:rsidP="001D2483">
      <w:pPr>
        <w:spacing w:after="0" w:line="240" w:lineRule="auto"/>
        <w:jc w:val="center"/>
      </w:pPr>
    </w:p>
    <w:p w14:paraId="3E229ED4" w14:textId="77777777" w:rsidR="00FF1375" w:rsidRDefault="00FF1375" w:rsidP="001D2483">
      <w:pPr>
        <w:spacing w:after="0" w:line="240" w:lineRule="auto"/>
        <w:jc w:val="center"/>
      </w:pPr>
    </w:p>
    <w:p w14:paraId="5133FE43" w14:textId="77777777" w:rsidR="00FF1375" w:rsidRDefault="00FF1375" w:rsidP="001D2483">
      <w:pPr>
        <w:spacing w:after="0" w:line="240" w:lineRule="auto"/>
        <w:jc w:val="center"/>
      </w:pPr>
    </w:p>
    <w:p w14:paraId="52AE229C" w14:textId="77777777" w:rsidR="00FF1375" w:rsidRDefault="00FF1375" w:rsidP="001D2483">
      <w:pPr>
        <w:spacing w:after="0" w:line="240" w:lineRule="auto"/>
        <w:jc w:val="center"/>
      </w:pPr>
    </w:p>
    <w:p w14:paraId="7D72A571" w14:textId="77777777" w:rsidR="00FF1375" w:rsidRDefault="00FF1375" w:rsidP="001D2483">
      <w:pPr>
        <w:spacing w:after="0" w:line="240" w:lineRule="auto"/>
        <w:jc w:val="center"/>
      </w:pPr>
    </w:p>
    <w:p w14:paraId="3241DA09" w14:textId="77777777" w:rsidR="00FF1375" w:rsidRDefault="00FF1375" w:rsidP="001D2483">
      <w:pPr>
        <w:spacing w:after="0" w:line="240" w:lineRule="auto"/>
        <w:jc w:val="center"/>
      </w:pPr>
    </w:p>
    <w:p w14:paraId="23565A05" w14:textId="77777777" w:rsidR="00FF1375" w:rsidRDefault="00FF1375" w:rsidP="001D2483">
      <w:pPr>
        <w:spacing w:after="0" w:line="240" w:lineRule="auto"/>
        <w:jc w:val="center"/>
      </w:pPr>
    </w:p>
    <w:p w14:paraId="42C847FC" w14:textId="77777777" w:rsidR="00B97E76" w:rsidRDefault="00E51CB3" w:rsidP="008E5032">
      <w:pPr>
        <w:spacing w:after="0" w:line="240" w:lineRule="auto"/>
        <w:jc w:val="center"/>
        <w:rPr>
          <w:sz w:val="24"/>
        </w:rPr>
      </w:pPr>
      <w:r>
        <w:rPr>
          <w:noProof/>
          <w:sz w:val="24"/>
          <w:lang w:eastAsia="ru-RU"/>
        </w:rPr>
        <w:lastRenderedPageBreak/>
        <w:drawing>
          <wp:inline distT="0" distB="0" distL="0" distR="0" wp14:anchorId="113746D0" wp14:editId="10A45330">
            <wp:extent cx="5940849" cy="7432158"/>
            <wp:effectExtent l="19050" t="0" r="2751" b="0"/>
            <wp:docPr id="2" name="Рисунок 1" descr="komplexnaya_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lexnaya_ns.jpg"/>
                    <pic:cNvPicPr/>
                  </pic:nvPicPr>
                  <pic:blipFill>
                    <a:blip r:embed="rId12" cstate="print"/>
                    <a:stretch>
                      <a:fillRect/>
                    </a:stretch>
                  </pic:blipFill>
                  <pic:spPr>
                    <a:xfrm>
                      <a:off x="0" y="0"/>
                      <a:ext cx="5940425" cy="7431628"/>
                    </a:xfrm>
                    <a:prstGeom prst="rect">
                      <a:avLst/>
                    </a:prstGeom>
                  </pic:spPr>
                </pic:pic>
              </a:graphicData>
            </a:graphic>
          </wp:inline>
        </w:drawing>
      </w:r>
    </w:p>
    <w:p w14:paraId="187E640B" w14:textId="0B948104" w:rsidR="00E51CB3" w:rsidRPr="00FF1375" w:rsidRDefault="001F3FB7" w:rsidP="00CC5C57">
      <w:pPr>
        <w:spacing w:after="0" w:line="360" w:lineRule="auto"/>
        <w:ind w:left="4"/>
        <w:jc w:val="center"/>
        <w:rPr>
          <w:sz w:val="24"/>
        </w:rPr>
      </w:pPr>
      <w:r w:rsidRPr="005679EB">
        <w:rPr>
          <w:sz w:val="24"/>
        </w:rPr>
        <w:t xml:space="preserve">Рисунок </w:t>
      </w:r>
      <w:r w:rsidR="00F97177">
        <w:rPr>
          <w:sz w:val="24"/>
        </w:rPr>
        <w:t>1</w:t>
      </w:r>
      <w:r w:rsidRPr="005679EB">
        <w:rPr>
          <w:sz w:val="24"/>
        </w:rPr>
        <w:t xml:space="preserve"> – Расположение границ </w:t>
      </w:r>
      <w:r w:rsidR="001008FE">
        <w:rPr>
          <w:sz w:val="24"/>
        </w:rPr>
        <w:t xml:space="preserve"> </w:t>
      </w:r>
      <w:r w:rsidR="00E51CB3">
        <w:rPr>
          <w:sz w:val="24"/>
        </w:rPr>
        <w:t>городско</w:t>
      </w:r>
      <w:r w:rsidR="001008FE">
        <w:rPr>
          <w:sz w:val="24"/>
        </w:rPr>
        <w:t>го</w:t>
      </w:r>
      <w:r w:rsidR="00E51CB3">
        <w:rPr>
          <w:sz w:val="24"/>
        </w:rPr>
        <w:t xml:space="preserve"> округ</w:t>
      </w:r>
      <w:r w:rsidR="001008FE">
        <w:rPr>
          <w:sz w:val="24"/>
        </w:rPr>
        <w:t>а</w:t>
      </w:r>
      <w:r w:rsidR="00E51CB3">
        <w:rPr>
          <w:sz w:val="24"/>
        </w:rPr>
        <w:t xml:space="preserve"> «город Клинцы Брянскй области»</w:t>
      </w:r>
    </w:p>
    <w:p w14:paraId="43D0B723" w14:textId="77777777" w:rsidR="00B97E76" w:rsidRPr="008E5032" w:rsidRDefault="00B97E76" w:rsidP="00E51CB3">
      <w:pPr>
        <w:spacing w:after="0" w:line="360" w:lineRule="auto"/>
        <w:jc w:val="center"/>
        <w:rPr>
          <w:rFonts w:eastAsia="Times New Roman" w:cs="Times New Roman"/>
          <w:color w:val="000000"/>
          <w:sz w:val="16"/>
          <w:szCs w:val="16"/>
          <w:lang w:eastAsia="ru-RU"/>
        </w:rPr>
      </w:pPr>
    </w:p>
    <w:p w14:paraId="390E9BF2" w14:textId="77777777" w:rsidR="00E51CB3" w:rsidRDefault="00E51CB3" w:rsidP="00956694">
      <w:pPr>
        <w:shd w:val="clear" w:color="auto" w:fill="FFFFFF"/>
        <w:spacing w:after="0" w:line="360" w:lineRule="auto"/>
        <w:ind w:firstLine="567"/>
        <w:jc w:val="both"/>
        <w:rPr>
          <w:rFonts w:eastAsia="Times New Roman" w:cs="Times New Roman"/>
          <w:color w:val="000000"/>
          <w:sz w:val="24"/>
          <w:szCs w:val="28"/>
          <w:lang w:eastAsia="ru-RU"/>
        </w:rPr>
      </w:pPr>
    </w:p>
    <w:p w14:paraId="5B261C97" w14:textId="77777777" w:rsidR="001008FE" w:rsidRDefault="001008FE" w:rsidP="00956694">
      <w:pPr>
        <w:shd w:val="clear" w:color="auto" w:fill="FFFFFF"/>
        <w:spacing w:after="0" w:line="360" w:lineRule="auto"/>
        <w:ind w:firstLine="567"/>
        <w:jc w:val="both"/>
        <w:rPr>
          <w:rFonts w:eastAsia="Times New Roman" w:cs="Times New Roman"/>
          <w:color w:val="000000"/>
          <w:sz w:val="24"/>
          <w:szCs w:val="28"/>
          <w:lang w:eastAsia="ru-RU"/>
        </w:rPr>
      </w:pPr>
    </w:p>
    <w:p w14:paraId="008171C7" w14:textId="77777777" w:rsidR="00C449E9" w:rsidRPr="00580735" w:rsidRDefault="00C449E9" w:rsidP="00956694">
      <w:pPr>
        <w:shd w:val="clear" w:color="auto" w:fill="FFFFFF"/>
        <w:spacing w:after="0" w:line="360" w:lineRule="auto"/>
        <w:ind w:firstLine="567"/>
        <w:jc w:val="both"/>
        <w:rPr>
          <w:rFonts w:ascii="Roboto" w:eastAsia="Times New Roman" w:hAnsi="Roboto" w:cs="Times New Roman"/>
          <w:color w:val="969595"/>
          <w:sz w:val="26"/>
          <w:szCs w:val="28"/>
          <w:lang w:eastAsia="ru-RU"/>
        </w:rPr>
      </w:pPr>
      <w:r w:rsidRPr="00580735">
        <w:rPr>
          <w:rFonts w:eastAsia="Times New Roman" w:cs="Times New Roman"/>
          <w:color w:val="000000"/>
          <w:sz w:val="24"/>
          <w:szCs w:val="28"/>
          <w:lang w:eastAsia="ru-RU"/>
        </w:rPr>
        <w:lastRenderedPageBreak/>
        <w:t>Схема актуализируется в соответствии с требованиями следующих нормативных документов:</w:t>
      </w:r>
    </w:p>
    <w:p w14:paraId="00F69120" w14:textId="77777777" w:rsidR="00C449E9" w:rsidRPr="00FD16B3" w:rsidRDefault="00C449E9" w:rsidP="000C5414">
      <w:pPr>
        <w:pStyle w:val="a3"/>
        <w:numPr>
          <w:ilvl w:val="0"/>
          <w:numId w:val="1"/>
        </w:numPr>
        <w:shd w:val="clear" w:color="auto" w:fill="FFFFFF"/>
        <w:spacing w:after="0" w:line="360" w:lineRule="auto"/>
        <w:jc w:val="both"/>
        <w:rPr>
          <w:rFonts w:ascii="Roboto" w:eastAsia="Times New Roman" w:hAnsi="Roboto" w:cs="Times New Roman"/>
          <w:color w:val="969595"/>
          <w:sz w:val="26"/>
          <w:szCs w:val="28"/>
          <w:lang w:eastAsia="ru-RU"/>
        </w:rPr>
      </w:pPr>
      <w:r w:rsidRPr="00FD16B3">
        <w:rPr>
          <w:rFonts w:eastAsia="Times New Roman" w:cs="Times New Roman"/>
          <w:color w:val="000000"/>
          <w:sz w:val="24"/>
          <w:szCs w:val="28"/>
          <w:lang w:eastAsia="ru-RU"/>
        </w:rPr>
        <w:t>Федерального закона от 27.07.2010 №190-ФЗ «О теплоснабжении» с изменениями и дополнениями от 19.12.2016 г.;</w:t>
      </w:r>
    </w:p>
    <w:p w14:paraId="0E2A2417" w14:textId="77777777" w:rsidR="00C449E9" w:rsidRPr="00FD16B3" w:rsidRDefault="00C449E9" w:rsidP="000C5414">
      <w:pPr>
        <w:pStyle w:val="a3"/>
        <w:numPr>
          <w:ilvl w:val="0"/>
          <w:numId w:val="1"/>
        </w:numPr>
        <w:shd w:val="clear" w:color="auto" w:fill="FFFFFF"/>
        <w:spacing w:after="0" w:line="360" w:lineRule="auto"/>
        <w:jc w:val="both"/>
        <w:rPr>
          <w:rFonts w:ascii="Roboto" w:eastAsia="Times New Roman" w:hAnsi="Roboto" w:cs="Times New Roman"/>
          <w:color w:val="969595"/>
          <w:sz w:val="26"/>
          <w:szCs w:val="28"/>
          <w:lang w:eastAsia="ru-RU"/>
        </w:rPr>
      </w:pPr>
      <w:r w:rsidRPr="00FD16B3">
        <w:rPr>
          <w:rFonts w:eastAsia="Times New Roman" w:cs="Times New Roman"/>
          <w:color w:val="000000"/>
          <w:sz w:val="24"/>
          <w:szCs w:val="28"/>
          <w:lang w:eastAsia="ru-RU"/>
        </w:rPr>
        <w:t>Постановление Правительства РФ от 22.02.2012 №154 «О требованиях к схемам теплоснабжения, порядку их разработки и утверждения» с изменениями и дополнениями на 12 июля 2016 г.;</w:t>
      </w:r>
    </w:p>
    <w:p w14:paraId="01B72C75" w14:textId="77777777" w:rsidR="00C449E9" w:rsidRPr="00FD16B3" w:rsidRDefault="00C449E9" w:rsidP="000C5414">
      <w:pPr>
        <w:pStyle w:val="a3"/>
        <w:numPr>
          <w:ilvl w:val="0"/>
          <w:numId w:val="1"/>
        </w:numPr>
        <w:shd w:val="clear" w:color="auto" w:fill="FFFFFF"/>
        <w:spacing w:after="0" w:line="360" w:lineRule="auto"/>
        <w:jc w:val="both"/>
        <w:rPr>
          <w:rFonts w:ascii="Roboto" w:eastAsia="Times New Roman" w:hAnsi="Roboto" w:cs="Times New Roman"/>
          <w:color w:val="969595"/>
          <w:sz w:val="26"/>
          <w:szCs w:val="28"/>
          <w:lang w:eastAsia="ru-RU"/>
        </w:rPr>
      </w:pPr>
      <w:r w:rsidRPr="00FD16B3">
        <w:rPr>
          <w:rFonts w:eastAsia="Times New Roman" w:cs="Times New Roman"/>
          <w:color w:val="000000"/>
          <w:sz w:val="24"/>
          <w:szCs w:val="28"/>
          <w:lang w:eastAsia="ru-RU"/>
        </w:rPr>
        <w:t>Постановление Правительства РФ от 16.04.2012 г. № 307 «О порядке подключения к системам теплоснабжения и о внесении изменений в некоторые акты Правительства Российской Федерации» с изменениями и дополнениями от 07 марта 2017 г.;</w:t>
      </w:r>
    </w:p>
    <w:p w14:paraId="6B314221" w14:textId="77777777" w:rsidR="00C449E9" w:rsidRPr="00A72CFD" w:rsidRDefault="00C449E9" w:rsidP="000C5414">
      <w:pPr>
        <w:pStyle w:val="a3"/>
        <w:numPr>
          <w:ilvl w:val="0"/>
          <w:numId w:val="1"/>
        </w:numPr>
        <w:shd w:val="clear" w:color="auto" w:fill="FFFFFF"/>
        <w:spacing w:after="0" w:line="360" w:lineRule="auto"/>
        <w:jc w:val="both"/>
        <w:rPr>
          <w:rFonts w:ascii="Roboto" w:eastAsia="Times New Roman" w:hAnsi="Roboto" w:cs="Times New Roman"/>
          <w:color w:val="969595"/>
          <w:sz w:val="26"/>
          <w:szCs w:val="28"/>
          <w:lang w:eastAsia="ru-RU"/>
        </w:rPr>
      </w:pPr>
      <w:r w:rsidRPr="00A72CFD">
        <w:rPr>
          <w:rFonts w:eastAsia="Times New Roman" w:cs="Times New Roman"/>
          <w:color w:val="000000"/>
          <w:sz w:val="24"/>
          <w:szCs w:val="28"/>
          <w:lang w:eastAsia="ru-RU"/>
        </w:rPr>
        <w:t>Постановление Правительства РФ от 08.08.2012 №808 «Об организации теплоснабжения в Российской Федерации и о внесении изменений в некоторые акты Правительства Российской Федерации» с изменениями и дополнениями на 4 февраля 2017 г.;</w:t>
      </w:r>
    </w:p>
    <w:p w14:paraId="5BC2E855" w14:textId="77777777" w:rsidR="00C449E9" w:rsidRPr="00A72CFD" w:rsidRDefault="00C449E9" w:rsidP="000C5414">
      <w:pPr>
        <w:pStyle w:val="a3"/>
        <w:numPr>
          <w:ilvl w:val="0"/>
          <w:numId w:val="1"/>
        </w:numPr>
        <w:shd w:val="clear" w:color="auto" w:fill="FFFFFF"/>
        <w:spacing w:after="0" w:line="360" w:lineRule="auto"/>
        <w:jc w:val="both"/>
        <w:rPr>
          <w:rFonts w:ascii="Roboto" w:eastAsia="Times New Roman" w:hAnsi="Roboto" w:cs="Times New Roman"/>
          <w:color w:val="969595"/>
          <w:sz w:val="26"/>
          <w:szCs w:val="28"/>
          <w:lang w:eastAsia="ru-RU"/>
        </w:rPr>
      </w:pPr>
      <w:r w:rsidRPr="00A72CFD">
        <w:rPr>
          <w:rFonts w:eastAsia="Times New Roman" w:cs="Times New Roman"/>
          <w:color w:val="000000"/>
          <w:sz w:val="24"/>
          <w:szCs w:val="28"/>
          <w:lang w:eastAsia="ru-RU"/>
        </w:rPr>
        <w:t>Постановление Правительства РФ от 22.10.2012 г. № 1075 «О ценообразовании в сфере теплоснабжения» с изменениями и дополнениями на 24 января 2017 г.;</w:t>
      </w:r>
    </w:p>
    <w:p w14:paraId="5F57F33F" w14:textId="77777777" w:rsidR="00C449E9" w:rsidRPr="00227945" w:rsidRDefault="00C449E9" w:rsidP="000C5414">
      <w:pPr>
        <w:pStyle w:val="a3"/>
        <w:numPr>
          <w:ilvl w:val="0"/>
          <w:numId w:val="1"/>
        </w:numPr>
        <w:shd w:val="clear" w:color="auto" w:fill="FFFFFF"/>
        <w:spacing w:after="0" w:line="360" w:lineRule="auto"/>
        <w:jc w:val="both"/>
        <w:rPr>
          <w:rFonts w:ascii="Roboto" w:eastAsia="Times New Roman" w:hAnsi="Roboto" w:cs="Times New Roman"/>
          <w:color w:val="969595"/>
          <w:sz w:val="26"/>
          <w:szCs w:val="28"/>
          <w:lang w:eastAsia="ru-RU"/>
        </w:rPr>
      </w:pPr>
      <w:r w:rsidRPr="00A72CFD">
        <w:rPr>
          <w:rFonts w:eastAsia="Times New Roman" w:cs="Times New Roman"/>
          <w:color w:val="000000"/>
          <w:sz w:val="24"/>
          <w:szCs w:val="28"/>
          <w:lang w:eastAsia="ru-RU"/>
        </w:rPr>
        <w:t>«Методических основ разработки схем теплоснабжения поселений и промышленных узлов РФ» РД-10-ВЭП, разработанных ОАО «Объединение ВНИПИЭНЕРГОПРОМ» и введенных в действие с 22.05.2006 г.;</w:t>
      </w:r>
    </w:p>
    <w:p w14:paraId="4C1BA714" w14:textId="77777777" w:rsidR="00227945" w:rsidRDefault="00227945" w:rsidP="00227945">
      <w:pPr>
        <w:pStyle w:val="a3"/>
        <w:shd w:val="clear" w:color="auto" w:fill="FFFFFF"/>
        <w:spacing w:after="0" w:line="360" w:lineRule="auto"/>
        <w:jc w:val="both"/>
        <w:rPr>
          <w:rFonts w:eastAsia="Times New Roman" w:cs="Times New Roman"/>
          <w:color w:val="969595"/>
          <w:sz w:val="20"/>
          <w:szCs w:val="20"/>
          <w:lang w:eastAsia="ru-RU"/>
        </w:rPr>
      </w:pPr>
    </w:p>
    <w:p w14:paraId="5BE59962" w14:textId="77777777" w:rsidR="00227945" w:rsidRPr="00094821" w:rsidRDefault="00DD56EA" w:rsidP="00094821">
      <w:pPr>
        <w:spacing w:after="0" w:line="360" w:lineRule="auto"/>
        <w:ind w:firstLine="567"/>
        <w:jc w:val="both"/>
        <w:rPr>
          <w:sz w:val="24"/>
          <w:szCs w:val="24"/>
        </w:rPr>
      </w:pPr>
      <w:r w:rsidRPr="00094821">
        <w:rPr>
          <w:rFonts w:eastAsia="Times New Roman" w:cs="Times New Roman"/>
          <w:sz w:val="24"/>
          <w:szCs w:val="24"/>
        </w:rPr>
        <w:t>В соответствии с этапами реализации Генплана (положение о территориальном планировании)</w:t>
      </w:r>
      <w:r w:rsidR="005544CE" w:rsidRPr="00094821">
        <w:rPr>
          <w:rFonts w:eastAsia="Times New Roman" w:cs="Times New Roman"/>
          <w:sz w:val="24"/>
          <w:szCs w:val="24"/>
        </w:rPr>
        <w:t xml:space="preserve"> </w:t>
      </w:r>
      <w:r w:rsidR="00094821" w:rsidRPr="00094821">
        <w:rPr>
          <w:sz w:val="24"/>
          <w:szCs w:val="24"/>
        </w:rPr>
        <w:t xml:space="preserve">на долю муниципального жилья приходятся 7%, государственного менее 1%, преобладает частный жилищный фонд – 93% (приватизированные квартиры и частная усадебная застройка). </w:t>
      </w:r>
    </w:p>
    <w:p w14:paraId="123A2CC1" w14:textId="77777777" w:rsidR="00094821" w:rsidRPr="00094821" w:rsidRDefault="00094821" w:rsidP="00523E3A">
      <w:pPr>
        <w:spacing w:after="0" w:line="360" w:lineRule="auto"/>
        <w:ind w:firstLine="567"/>
        <w:jc w:val="both"/>
        <w:rPr>
          <w:sz w:val="24"/>
          <w:szCs w:val="24"/>
        </w:rPr>
      </w:pPr>
      <w:r w:rsidRPr="00094821">
        <w:rPr>
          <w:i/>
          <w:sz w:val="24"/>
          <w:szCs w:val="24"/>
        </w:rPr>
        <w:t>Характеристика жилого фонда по этажности</w:t>
      </w:r>
      <w:r w:rsidRPr="00094821">
        <w:rPr>
          <w:sz w:val="24"/>
          <w:szCs w:val="24"/>
        </w:rPr>
        <w:t>:</w:t>
      </w:r>
    </w:p>
    <w:p w14:paraId="5CD3AE05" w14:textId="77777777" w:rsidR="00094821" w:rsidRPr="00094821" w:rsidRDefault="00094821" w:rsidP="00523E3A">
      <w:pPr>
        <w:spacing w:after="0" w:line="360" w:lineRule="auto"/>
        <w:ind w:firstLine="284"/>
        <w:jc w:val="both"/>
        <w:rPr>
          <w:sz w:val="24"/>
          <w:szCs w:val="24"/>
        </w:rPr>
      </w:pPr>
      <w:r w:rsidRPr="00094821">
        <w:rPr>
          <w:sz w:val="24"/>
          <w:szCs w:val="24"/>
        </w:rPr>
        <w:t>9 -этажный  многоквартирный    -     35 тыс.м2 (2%)</w:t>
      </w:r>
    </w:p>
    <w:p w14:paraId="3FC7E1B7" w14:textId="77777777" w:rsidR="00094821" w:rsidRPr="00094821" w:rsidRDefault="00094821" w:rsidP="00523E3A">
      <w:pPr>
        <w:spacing w:after="0" w:line="360" w:lineRule="auto"/>
        <w:ind w:firstLine="284"/>
        <w:jc w:val="both"/>
        <w:rPr>
          <w:sz w:val="24"/>
          <w:szCs w:val="24"/>
        </w:rPr>
      </w:pPr>
      <w:r w:rsidRPr="00094821">
        <w:rPr>
          <w:sz w:val="24"/>
          <w:szCs w:val="24"/>
        </w:rPr>
        <w:t>4-5 - этажный многоквартирный  –  519 тыс.м2 (33%)</w:t>
      </w:r>
    </w:p>
    <w:p w14:paraId="722AF288" w14:textId="77777777" w:rsidR="00094821" w:rsidRPr="00094821" w:rsidRDefault="00094821" w:rsidP="00523E3A">
      <w:pPr>
        <w:spacing w:after="0" w:line="360" w:lineRule="auto"/>
        <w:ind w:firstLine="284"/>
        <w:jc w:val="both"/>
        <w:rPr>
          <w:sz w:val="24"/>
          <w:szCs w:val="24"/>
        </w:rPr>
      </w:pPr>
      <w:r w:rsidRPr="00094821">
        <w:rPr>
          <w:sz w:val="24"/>
          <w:szCs w:val="24"/>
        </w:rPr>
        <w:t>2-3 - этажный  многоквартирный –   82 тыс.м2 (5%)</w:t>
      </w:r>
    </w:p>
    <w:p w14:paraId="74A74F6D" w14:textId="77777777" w:rsidR="00094821" w:rsidRPr="00094821" w:rsidRDefault="00094821" w:rsidP="00523E3A">
      <w:pPr>
        <w:spacing w:after="0" w:line="360" w:lineRule="auto"/>
        <w:ind w:firstLine="284"/>
        <w:jc w:val="both"/>
        <w:rPr>
          <w:sz w:val="24"/>
          <w:szCs w:val="24"/>
        </w:rPr>
      </w:pPr>
      <w:r w:rsidRPr="00094821">
        <w:rPr>
          <w:sz w:val="24"/>
          <w:szCs w:val="24"/>
        </w:rPr>
        <w:t>1-2-этажный индивидуальный усадебного типа - 960 тыс.м2 (60%)</w:t>
      </w:r>
    </w:p>
    <w:p w14:paraId="519F0AE6" w14:textId="77777777" w:rsidR="00094821" w:rsidRPr="00094821" w:rsidRDefault="00227945" w:rsidP="00523E3A">
      <w:pPr>
        <w:spacing w:after="0" w:line="360" w:lineRule="auto"/>
        <w:ind w:firstLine="567"/>
        <w:jc w:val="both"/>
        <w:rPr>
          <w:sz w:val="24"/>
          <w:szCs w:val="24"/>
          <w:u w:val="single"/>
        </w:rPr>
      </w:pPr>
      <w:r w:rsidRPr="00094821">
        <w:rPr>
          <w:sz w:val="24"/>
          <w:szCs w:val="24"/>
        </w:rPr>
        <w:t xml:space="preserve">Средняя </w:t>
      </w:r>
      <w:r w:rsidR="00094821" w:rsidRPr="00094821">
        <w:rPr>
          <w:sz w:val="24"/>
          <w:szCs w:val="24"/>
        </w:rPr>
        <w:t xml:space="preserve">жилищная обеспеченность – </w:t>
      </w:r>
      <w:smartTag w:uri="urn:schemas-microsoft-com:office:smarttags" w:element="metricconverter">
        <w:smartTagPr>
          <w:attr w:name="ProductID" w:val="22 м2"/>
        </w:smartTagPr>
        <w:r w:rsidR="00094821" w:rsidRPr="00094821">
          <w:rPr>
            <w:sz w:val="24"/>
            <w:szCs w:val="24"/>
          </w:rPr>
          <w:t>22 м</w:t>
        </w:r>
        <w:r w:rsidR="00094821" w:rsidRPr="00094821">
          <w:rPr>
            <w:sz w:val="24"/>
            <w:szCs w:val="24"/>
            <w:vertAlign w:val="superscript"/>
          </w:rPr>
          <w:t>2</w:t>
        </w:r>
      </w:smartTag>
      <w:r w:rsidR="00094821" w:rsidRPr="00094821">
        <w:rPr>
          <w:sz w:val="24"/>
          <w:szCs w:val="24"/>
        </w:rPr>
        <w:t xml:space="preserve"> общ. пл./чел. и соответствует среднему показателю по городской местности Брянской области.</w:t>
      </w:r>
    </w:p>
    <w:p w14:paraId="5D71EE99" w14:textId="77777777" w:rsidR="00094821" w:rsidRPr="00094821" w:rsidRDefault="00094821" w:rsidP="00094821">
      <w:pPr>
        <w:spacing w:after="0" w:line="360" w:lineRule="auto"/>
        <w:ind w:firstLine="540"/>
        <w:jc w:val="both"/>
        <w:rPr>
          <w:b/>
          <w:sz w:val="24"/>
          <w:szCs w:val="24"/>
        </w:rPr>
      </w:pPr>
      <w:r w:rsidRPr="00094821">
        <w:rPr>
          <w:sz w:val="24"/>
          <w:szCs w:val="24"/>
        </w:rPr>
        <w:lastRenderedPageBreak/>
        <w:t xml:space="preserve">Новое жилищное строительство предполагает следующие типы застройки: многоквартирную многоэтажную (5-9-эт.), средне- и малоэтажную многоквартирную (2-4-эт.),  индивидуальную усадебного типа (коттеджную) с участками 10 -15 соток. </w:t>
      </w:r>
    </w:p>
    <w:p w14:paraId="76DB43A3" w14:textId="77777777" w:rsidR="00227945" w:rsidRDefault="00227945" w:rsidP="00523E3A">
      <w:pPr>
        <w:suppressAutoHyphens/>
        <w:spacing w:after="0" w:line="288" w:lineRule="auto"/>
        <w:ind w:firstLine="567"/>
        <w:jc w:val="both"/>
        <w:rPr>
          <w:sz w:val="24"/>
          <w:szCs w:val="24"/>
        </w:rPr>
      </w:pPr>
      <w:r w:rsidRPr="00227945">
        <w:rPr>
          <w:sz w:val="24"/>
          <w:szCs w:val="24"/>
        </w:rPr>
        <w:t xml:space="preserve">Расчёт объёмов нового жилищного строительства приведен в таблице </w:t>
      </w:r>
      <w:r w:rsidR="008E5032">
        <w:rPr>
          <w:sz w:val="24"/>
          <w:szCs w:val="24"/>
        </w:rPr>
        <w:t>1</w:t>
      </w:r>
      <w:r w:rsidRPr="00227945">
        <w:rPr>
          <w:sz w:val="24"/>
          <w:szCs w:val="24"/>
        </w:rPr>
        <w:t>.</w:t>
      </w:r>
    </w:p>
    <w:p w14:paraId="54BEBF2C" w14:textId="77777777" w:rsidR="008E5032" w:rsidRPr="00523E3A" w:rsidRDefault="008E5032" w:rsidP="00523E3A">
      <w:pPr>
        <w:suppressAutoHyphens/>
        <w:spacing w:after="0" w:line="240" w:lineRule="auto"/>
        <w:ind w:firstLine="709"/>
        <w:jc w:val="both"/>
        <w:rPr>
          <w:sz w:val="16"/>
          <w:szCs w:val="16"/>
        </w:rPr>
      </w:pPr>
    </w:p>
    <w:p w14:paraId="34B8D7AC" w14:textId="77777777" w:rsidR="00227945" w:rsidRPr="008E5032" w:rsidRDefault="008E5032" w:rsidP="008E5032">
      <w:pPr>
        <w:spacing w:after="0"/>
        <w:ind w:firstLine="567"/>
        <w:contextualSpacing/>
        <w:rPr>
          <w:sz w:val="24"/>
          <w:szCs w:val="24"/>
        </w:rPr>
      </w:pPr>
      <w:r w:rsidRPr="008E5032">
        <w:rPr>
          <w:b/>
          <w:color w:val="000000" w:themeColor="text1"/>
          <w:sz w:val="24"/>
          <w:szCs w:val="24"/>
        </w:rPr>
        <w:t>Таблица 1</w:t>
      </w:r>
      <w:r w:rsidRPr="008E5032">
        <w:rPr>
          <w:color w:val="000000" w:themeColor="text1"/>
          <w:sz w:val="24"/>
          <w:szCs w:val="24"/>
        </w:rPr>
        <w:t xml:space="preserve"> - </w:t>
      </w:r>
      <w:r w:rsidR="00227945" w:rsidRPr="008E5032">
        <w:rPr>
          <w:sz w:val="24"/>
          <w:szCs w:val="24"/>
        </w:rPr>
        <w:t>Расчёт объёмов нового жилищного строительства</w:t>
      </w:r>
      <w:r w:rsidR="00523E3A">
        <w:rPr>
          <w:sz w:val="24"/>
          <w:szCs w:val="24"/>
        </w:rPr>
        <w:t xml:space="preserve"> </w:t>
      </w:r>
      <w:r w:rsidR="00523E3A" w:rsidRPr="00523E3A">
        <w:rPr>
          <w:b/>
          <w:sz w:val="24"/>
          <w:szCs w:val="24"/>
        </w:rPr>
        <w:t>на</w:t>
      </w:r>
      <w:r w:rsidR="00523E3A">
        <w:rPr>
          <w:sz w:val="24"/>
          <w:szCs w:val="24"/>
        </w:rPr>
        <w:t xml:space="preserve"> </w:t>
      </w:r>
      <w:r w:rsidR="00523E3A" w:rsidRPr="00523E3A">
        <w:rPr>
          <w:b/>
          <w:sz w:val="24"/>
          <w:szCs w:val="24"/>
        </w:rPr>
        <w:t>расчетный срок</w:t>
      </w:r>
    </w:p>
    <w:tbl>
      <w:tblPr>
        <w:tblW w:w="9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6"/>
        <w:gridCol w:w="1559"/>
        <w:gridCol w:w="1984"/>
        <w:gridCol w:w="1134"/>
        <w:gridCol w:w="1282"/>
        <w:gridCol w:w="1217"/>
      </w:tblGrid>
      <w:tr w:rsidR="00094821" w:rsidRPr="0020493C" w14:paraId="4C796795" w14:textId="77777777" w:rsidTr="00523E3A">
        <w:trPr>
          <w:trHeight w:val="415"/>
          <w:jc w:val="center"/>
        </w:trPr>
        <w:tc>
          <w:tcPr>
            <w:tcW w:w="2076" w:type="dxa"/>
            <w:vAlign w:val="center"/>
          </w:tcPr>
          <w:p w14:paraId="3236AF69" w14:textId="77777777" w:rsidR="00094821" w:rsidRPr="0020493C" w:rsidRDefault="00094821" w:rsidP="00523E3A">
            <w:pPr>
              <w:pStyle w:val="2a"/>
              <w:jc w:val="center"/>
              <w:rPr>
                <w:sz w:val="20"/>
                <w:szCs w:val="20"/>
              </w:rPr>
            </w:pPr>
            <w:r w:rsidRPr="0020493C">
              <w:rPr>
                <w:sz w:val="20"/>
                <w:szCs w:val="20"/>
              </w:rPr>
              <w:t>Тип застройки</w:t>
            </w:r>
          </w:p>
        </w:tc>
        <w:tc>
          <w:tcPr>
            <w:tcW w:w="1559" w:type="dxa"/>
            <w:vAlign w:val="center"/>
          </w:tcPr>
          <w:p w14:paraId="76F42562" w14:textId="77777777" w:rsidR="00094821" w:rsidRPr="0020493C" w:rsidRDefault="00094821" w:rsidP="00523E3A">
            <w:pPr>
              <w:pStyle w:val="2a"/>
              <w:ind w:left="0"/>
              <w:jc w:val="center"/>
              <w:rPr>
                <w:sz w:val="20"/>
                <w:szCs w:val="20"/>
              </w:rPr>
            </w:pPr>
            <w:r w:rsidRPr="0020493C">
              <w:rPr>
                <w:sz w:val="20"/>
                <w:szCs w:val="20"/>
              </w:rPr>
              <w:t>Центральный</w:t>
            </w:r>
          </w:p>
          <w:p w14:paraId="0F4B236E" w14:textId="77777777" w:rsidR="00094821" w:rsidRPr="0020493C" w:rsidRDefault="00094821" w:rsidP="00523E3A">
            <w:pPr>
              <w:pStyle w:val="2a"/>
              <w:jc w:val="center"/>
              <w:rPr>
                <w:sz w:val="20"/>
                <w:szCs w:val="20"/>
              </w:rPr>
            </w:pPr>
          </w:p>
        </w:tc>
        <w:tc>
          <w:tcPr>
            <w:tcW w:w="1984" w:type="dxa"/>
            <w:vAlign w:val="center"/>
          </w:tcPr>
          <w:p w14:paraId="509AEC21" w14:textId="77777777" w:rsidR="00094821" w:rsidRDefault="00094821" w:rsidP="00523E3A">
            <w:pPr>
              <w:pStyle w:val="2a"/>
              <w:ind w:left="0"/>
              <w:jc w:val="center"/>
              <w:rPr>
                <w:sz w:val="20"/>
                <w:szCs w:val="20"/>
              </w:rPr>
            </w:pPr>
            <w:r>
              <w:rPr>
                <w:sz w:val="20"/>
                <w:szCs w:val="20"/>
              </w:rPr>
              <w:t>Северо-</w:t>
            </w:r>
            <w:r w:rsidRPr="0020493C">
              <w:rPr>
                <w:sz w:val="20"/>
                <w:szCs w:val="20"/>
              </w:rPr>
              <w:t>Восточный</w:t>
            </w:r>
          </w:p>
          <w:p w14:paraId="62619E87" w14:textId="77777777" w:rsidR="00094821" w:rsidRPr="00951CCF" w:rsidRDefault="00094821" w:rsidP="00523E3A">
            <w:pPr>
              <w:pStyle w:val="2a"/>
              <w:ind w:left="0"/>
              <w:jc w:val="center"/>
              <w:rPr>
                <w:b w:val="0"/>
                <w:sz w:val="18"/>
                <w:szCs w:val="18"/>
              </w:rPr>
            </w:pPr>
            <w:r>
              <w:rPr>
                <w:b w:val="0"/>
                <w:sz w:val="20"/>
                <w:szCs w:val="20"/>
              </w:rPr>
              <w:t>м</w:t>
            </w:r>
            <w:r w:rsidRPr="006359BF">
              <w:rPr>
                <w:b w:val="0"/>
                <w:sz w:val="20"/>
                <w:szCs w:val="20"/>
              </w:rPr>
              <w:t>кр.</w:t>
            </w:r>
            <w:r>
              <w:rPr>
                <w:b w:val="0"/>
                <w:sz w:val="20"/>
                <w:szCs w:val="20"/>
              </w:rPr>
              <w:t xml:space="preserve"> </w:t>
            </w:r>
            <w:r w:rsidRPr="006359BF">
              <w:rPr>
                <w:b w:val="0"/>
                <w:sz w:val="20"/>
                <w:szCs w:val="20"/>
              </w:rPr>
              <w:t>Солнечный</w:t>
            </w:r>
          </w:p>
        </w:tc>
        <w:tc>
          <w:tcPr>
            <w:tcW w:w="1134" w:type="dxa"/>
            <w:vAlign w:val="center"/>
          </w:tcPr>
          <w:p w14:paraId="560B9A80" w14:textId="77777777" w:rsidR="00094821" w:rsidRPr="006359BF" w:rsidRDefault="00094821" w:rsidP="00523E3A">
            <w:pPr>
              <w:pStyle w:val="2a"/>
              <w:ind w:left="0"/>
              <w:jc w:val="center"/>
              <w:rPr>
                <w:sz w:val="20"/>
                <w:szCs w:val="20"/>
              </w:rPr>
            </w:pPr>
            <w:r w:rsidRPr="006359BF">
              <w:rPr>
                <w:sz w:val="20"/>
                <w:szCs w:val="20"/>
              </w:rPr>
              <w:t>с. Ардонь</w:t>
            </w:r>
          </w:p>
        </w:tc>
        <w:tc>
          <w:tcPr>
            <w:tcW w:w="1282" w:type="dxa"/>
            <w:vAlign w:val="center"/>
          </w:tcPr>
          <w:p w14:paraId="16330B33" w14:textId="77777777" w:rsidR="00094821" w:rsidRPr="0020493C" w:rsidRDefault="00094821" w:rsidP="00523E3A">
            <w:pPr>
              <w:pStyle w:val="2a"/>
              <w:ind w:left="0"/>
              <w:jc w:val="center"/>
              <w:rPr>
                <w:sz w:val="20"/>
                <w:szCs w:val="20"/>
              </w:rPr>
            </w:pPr>
            <w:r>
              <w:rPr>
                <w:sz w:val="20"/>
                <w:szCs w:val="20"/>
              </w:rPr>
              <w:t>с. Займище</w:t>
            </w:r>
          </w:p>
        </w:tc>
        <w:tc>
          <w:tcPr>
            <w:tcW w:w="1217" w:type="dxa"/>
            <w:vAlign w:val="center"/>
          </w:tcPr>
          <w:p w14:paraId="3F41702E" w14:textId="77777777" w:rsidR="00094821" w:rsidRPr="0020493C" w:rsidRDefault="00094821" w:rsidP="00523E3A">
            <w:pPr>
              <w:pStyle w:val="2a"/>
              <w:ind w:left="0"/>
              <w:jc w:val="center"/>
              <w:rPr>
                <w:sz w:val="20"/>
                <w:szCs w:val="20"/>
              </w:rPr>
            </w:pPr>
            <w:r>
              <w:rPr>
                <w:sz w:val="20"/>
                <w:szCs w:val="20"/>
              </w:rPr>
              <w:t>ИТОГО</w:t>
            </w:r>
          </w:p>
        </w:tc>
      </w:tr>
      <w:tr w:rsidR="00094821" w:rsidRPr="0020493C" w14:paraId="47923010" w14:textId="77777777" w:rsidTr="00523E3A">
        <w:trPr>
          <w:trHeight w:val="475"/>
          <w:jc w:val="center"/>
        </w:trPr>
        <w:tc>
          <w:tcPr>
            <w:tcW w:w="2076" w:type="dxa"/>
            <w:vAlign w:val="center"/>
          </w:tcPr>
          <w:p w14:paraId="688794EB" w14:textId="77777777" w:rsidR="00094821" w:rsidRPr="0020493C" w:rsidRDefault="00094821" w:rsidP="00523E3A">
            <w:pPr>
              <w:pStyle w:val="2a"/>
              <w:ind w:left="0"/>
              <w:jc w:val="center"/>
              <w:rPr>
                <w:b w:val="0"/>
                <w:sz w:val="20"/>
                <w:szCs w:val="20"/>
              </w:rPr>
            </w:pPr>
            <w:r w:rsidRPr="0020493C">
              <w:rPr>
                <w:b w:val="0"/>
                <w:sz w:val="20"/>
                <w:szCs w:val="20"/>
              </w:rPr>
              <w:t>многоэтажная</w:t>
            </w:r>
          </w:p>
          <w:p w14:paraId="3468FAC0" w14:textId="77777777" w:rsidR="00094821" w:rsidRPr="0020493C" w:rsidRDefault="00094821" w:rsidP="00523E3A">
            <w:pPr>
              <w:pStyle w:val="2a"/>
              <w:ind w:left="0"/>
              <w:jc w:val="center"/>
              <w:rPr>
                <w:b w:val="0"/>
                <w:sz w:val="20"/>
                <w:szCs w:val="20"/>
              </w:rPr>
            </w:pPr>
            <w:r w:rsidRPr="0020493C">
              <w:rPr>
                <w:b w:val="0"/>
                <w:sz w:val="20"/>
                <w:szCs w:val="20"/>
              </w:rPr>
              <w:t>многоквартирная</w:t>
            </w:r>
          </w:p>
        </w:tc>
        <w:tc>
          <w:tcPr>
            <w:tcW w:w="1559" w:type="dxa"/>
            <w:vAlign w:val="center"/>
          </w:tcPr>
          <w:p w14:paraId="3A68697F" w14:textId="77777777" w:rsidR="00094821" w:rsidRPr="0020493C" w:rsidRDefault="00094821" w:rsidP="00523E3A">
            <w:pPr>
              <w:pStyle w:val="2a"/>
              <w:ind w:left="-27"/>
              <w:jc w:val="center"/>
              <w:rPr>
                <w:b w:val="0"/>
                <w:sz w:val="20"/>
                <w:szCs w:val="20"/>
                <w:u w:val="single"/>
              </w:rPr>
            </w:pPr>
            <w:r>
              <w:rPr>
                <w:b w:val="0"/>
                <w:sz w:val="20"/>
                <w:szCs w:val="20"/>
                <w:u w:val="single"/>
              </w:rPr>
              <w:t>30</w:t>
            </w:r>
            <w:r w:rsidRPr="0020493C">
              <w:rPr>
                <w:b w:val="0"/>
                <w:sz w:val="20"/>
                <w:szCs w:val="20"/>
                <w:u w:val="single"/>
              </w:rPr>
              <w:t xml:space="preserve"> тыс.м2</w:t>
            </w:r>
          </w:p>
          <w:p w14:paraId="52A40D7E" w14:textId="77777777" w:rsidR="00094821" w:rsidRPr="0020493C" w:rsidRDefault="00094821" w:rsidP="00523E3A">
            <w:pPr>
              <w:pStyle w:val="2a"/>
              <w:ind w:left="-27"/>
              <w:jc w:val="center"/>
              <w:rPr>
                <w:b w:val="0"/>
                <w:sz w:val="20"/>
                <w:szCs w:val="20"/>
              </w:rPr>
            </w:pPr>
            <w:smartTag w:uri="urn:schemas-microsoft-com:office:smarttags" w:element="metricconverter">
              <w:smartTagPr>
                <w:attr w:name="ProductID" w:val="4 га"/>
              </w:smartTagPr>
              <w:r>
                <w:rPr>
                  <w:b w:val="0"/>
                  <w:sz w:val="20"/>
                  <w:szCs w:val="20"/>
                </w:rPr>
                <w:t>4</w:t>
              </w:r>
              <w:r w:rsidRPr="0020493C">
                <w:rPr>
                  <w:b w:val="0"/>
                  <w:sz w:val="20"/>
                  <w:szCs w:val="20"/>
                </w:rPr>
                <w:t xml:space="preserve"> га</w:t>
              </w:r>
            </w:smartTag>
          </w:p>
        </w:tc>
        <w:tc>
          <w:tcPr>
            <w:tcW w:w="1984" w:type="dxa"/>
            <w:vAlign w:val="center"/>
          </w:tcPr>
          <w:p w14:paraId="7AA68B3D" w14:textId="77777777" w:rsidR="00094821" w:rsidRPr="0020493C" w:rsidRDefault="00094821" w:rsidP="00523E3A">
            <w:pPr>
              <w:pStyle w:val="2a"/>
              <w:ind w:left="-25"/>
              <w:jc w:val="center"/>
              <w:rPr>
                <w:b w:val="0"/>
                <w:sz w:val="20"/>
                <w:szCs w:val="20"/>
                <w:u w:val="single"/>
              </w:rPr>
            </w:pPr>
            <w:r>
              <w:rPr>
                <w:b w:val="0"/>
                <w:sz w:val="20"/>
                <w:szCs w:val="20"/>
                <w:u w:val="single"/>
              </w:rPr>
              <w:t>24</w:t>
            </w:r>
            <w:r w:rsidRPr="0020493C">
              <w:rPr>
                <w:b w:val="0"/>
                <w:sz w:val="20"/>
                <w:szCs w:val="20"/>
                <w:u w:val="single"/>
              </w:rPr>
              <w:t>0 тыс.м2</w:t>
            </w:r>
          </w:p>
          <w:p w14:paraId="623895A6" w14:textId="77777777" w:rsidR="00094821" w:rsidRPr="0020493C" w:rsidRDefault="00094821" w:rsidP="00523E3A">
            <w:pPr>
              <w:pStyle w:val="2a"/>
              <w:ind w:left="-25"/>
              <w:jc w:val="center"/>
              <w:rPr>
                <w:b w:val="0"/>
                <w:sz w:val="20"/>
                <w:szCs w:val="20"/>
              </w:rPr>
            </w:pPr>
            <w:smartTag w:uri="urn:schemas-microsoft-com:office:smarttags" w:element="metricconverter">
              <w:smartTagPr>
                <w:attr w:name="ProductID" w:val="36 га"/>
              </w:smartTagPr>
              <w:r>
                <w:rPr>
                  <w:b w:val="0"/>
                  <w:sz w:val="20"/>
                  <w:szCs w:val="20"/>
                </w:rPr>
                <w:t>36</w:t>
              </w:r>
              <w:r w:rsidRPr="0020493C">
                <w:rPr>
                  <w:b w:val="0"/>
                  <w:sz w:val="20"/>
                  <w:szCs w:val="20"/>
                </w:rPr>
                <w:t xml:space="preserve"> га</w:t>
              </w:r>
            </w:smartTag>
          </w:p>
        </w:tc>
        <w:tc>
          <w:tcPr>
            <w:tcW w:w="1134" w:type="dxa"/>
            <w:vAlign w:val="center"/>
          </w:tcPr>
          <w:p w14:paraId="2FD1F020" w14:textId="77777777" w:rsidR="00094821" w:rsidRPr="0020493C" w:rsidRDefault="00094821" w:rsidP="00523E3A">
            <w:pPr>
              <w:pStyle w:val="2a"/>
              <w:ind w:left="-54"/>
              <w:jc w:val="center"/>
              <w:rPr>
                <w:b w:val="0"/>
                <w:sz w:val="20"/>
                <w:szCs w:val="20"/>
              </w:rPr>
            </w:pPr>
          </w:p>
          <w:p w14:paraId="23F5C7E7" w14:textId="77777777" w:rsidR="00094821" w:rsidRPr="0020493C" w:rsidRDefault="00094821" w:rsidP="00523E3A">
            <w:pPr>
              <w:pStyle w:val="2a"/>
              <w:ind w:left="-54"/>
              <w:jc w:val="center"/>
              <w:rPr>
                <w:b w:val="0"/>
                <w:sz w:val="20"/>
                <w:szCs w:val="20"/>
              </w:rPr>
            </w:pPr>
            <w:r w:rsidRPr="0020493C">
              <w:rPr>
                <w:b w:val="0"/>
                <w:sz w:val="20"/>
                <w:szCs w:val="20"/>
              </w:rPr>
              <w:t>-</w:t>
            </w:r>
          </w:p>
        </w:tc>
        <w:tc>
          <w:tcPr>
            <w:tcW w:w="1282" w:type="dxa"/>
            <w:vAlign w:val="center"/>
          </w:tcPr>
          <w:p w14:paraId="2702BF50" w14:textId="77777777" w:rsidR="00094821" w:rsidRPr="0020493C" w:rsidRDefault="00094821" w:rsidP="00523E3A">
            <w:pPr>
              <w:pStyle w:val="2a"/>
              <w:ind w:left="0"/>
              <w:jc w:val="center"/>
              <w:rPr>
                <w:b w:val="0"/>
                <w:sz w:val="20"/>
                <w:szCs w:val="20"/>
              </w:rPr>
            </w:pPr>
            <w:r>
              <w:rPr>
                <w:b w:val="0"/>
                <w:sz w:val="20"/>
                <w:szCs w:val="20"/>
              </w:rPr>
              <w:t>-</w:t>
            </w:r>
          </w:p>
        </w:tc>
        <w:tc>
          <w:tcPr>
            <w:tcW w:w="1217" w:type="dxa"/>
            <w:vAlign w:val="center"/>
          </w:tcPr>
          <w:p w14:paraId="2F722419" w14:textId="77777777" w:rsidR="00094821" w:rsidRPr="0020493C" w:rsidRDefault="00094821" w:rsidP="00523E3A">
            <w:pPr>
              <w:pStyle w:val="2a"/>
              <w:ind w:left="0"/>
              <w:jc w:val="center"/>
              <w:rPr>
                <w:b w:val="0"/>
                <w:sz w:val="20"/>
                <w:szCs w:val="20"/>
                <w:u w:val="single"/>
              </w:rPr>
            </w:pPr>
            <w:r>
              <w:rPr>
                <w:b w:val="0"/>
                <w:sz w:val="20"/>
                <w:szCs w:val="20"/>
                <w:u w:val="single"/>
              </w:rPr>
              <w:t>27</w:t>
            </w:r>
            <w:r w:rsidRPr="0020493C">
              <w:rPr>
                <w:b w:val="0"/>
                <w:sz w:val="20"/>
                <w:szCs w:val="20"/>
                <w:u w:val="single"/>
              </w:rPr>
              <w:t>0 тыс.м2</w:t>
            </w:r>
          </w:p>
          <w:p w14:paraId="48DFAA39" w14:textId="77777777" w:rsidR="00094821" w:rsidRPr="0020493C" w:rsidRDefault="00094821" w:rsidP="00523E3A">
            <w:pPr>
              <w:pStyle w:val="2a"/>
              <w:ind w:left="0"/>
              <w:jc w:val="center"/>
              <w:rPr>
                <w:b w:val="0"/>
                <w:sz w:val="20"/>
                <w:szCs w:val="20"/>
              </w:rPr>
            </w:pPr>
            <w:smartTag w:uri="urn:schemas-microsoft-com:office:smarttags" w:element="metricconverter">
              <w:smartTagPr>
                <w:attr w:name="ProductID" w:val="40 га"/>
              </w:smartTagPr>
              <w:r>
                <w:rPr>
                  <w:b w:val="0"/>
                  <w:sz w:val="20"/>
                  <w:szCs w:val="20"/>
                </w:rPr>
                <w:t>40</w:t>
              </w:r>
              <w:r w:rsidRPr="0020493C">
                <w:rPr>
                  <w:b w:val="0"/>
                  <w:sz w:val="20"/>
                  <w:szCs w:val="20"/>
                </w:rPr>
                <w:t xml:space="preserve"> га</w:t>
              </w:r>
            </w:smartTag>
          </w:p>
        </w:tc>
      </w:tr>
      <w:tr w:rsidR="00094821" w:rsidRPr="0020493C" w14:paraId="5BC52609" w14:textId="77777777" w:rsidTr="00523E3A">
        <w:trPr>
          <w:trHeight w:val="635"/>
          <w:jc w:val="center"/>
        </w:trPr>
        <w:tc>
          <w:tcPr>
            <w:tcW w:w="2076" w:type="dxa"/>
          </w:tcPr>
          <w:p w14:paraId="4E4AAA1B" w14:textId="77777777" w:rsidR="00094821" w:rsidRPr="0020493C" w:rsidRDefault="00094821" w:rsidP="00523E3A">
            <w:pPr>
              <w:pStyle w:val="2a"/>
              <w:tabs>
                <w:tab w:val="left" w:pos="72"/>
              </w:tabs>
              <w:ind w:left="72"/>
              <w:jc w:val="center"/>
              <w:rPr>
                <w:b w:val="0"/>
                <w:sz w:val="20"/>
                <w:szCs w:val="20"/>
              </w:rPr>
            </w:pPr>
            <w:r>
              <w:rPr>
                <w:b w:val="0"/>
                <w:sz w:val="20"/>
                <w:szCs w:val="20"/>
              </w:rPr>
              <w:t>Средне-</w:t>
            </w:r>
            <w:r w:rsidR="00523E3A">
              <w:rPr>
                <w:b w:val="0"/>
                <w:sz w:val="20"/>
                <w:szCs w:val="20"/>
              </w:rPr>
              <w:t xml:space="preserve"> </w:t>
            </w:r>
            <w:r>
              <w:rPr>
                <w:b w:val="0"/>
                <w:sz w:val="20"/>
                <w:szCs w:val="20"/>
              </w:rPr>
              <w:t xml:space="preserve">и </w:t>
            </w:r>
            <w:r w:rsidRPr="0020493C">
              <w:rPr>
                <w:b w:val="0"/>
                <w:sz w:val="20"/>
                <w:szCs w:val="20"/>
              </w:rPr>
              <w:t>малоэтажная многоквартирная</w:t>
            </w:r>
          </w:p>
        </w:tc>
        <w:tc>
          <w:tcPr>
            <w:tcW w:w="1559" w:type="dxa"/>
          </w:tcPr>
          <w:p w14:paraId="216CB4EA" w14:textId="77777777" w:rsidR="00094821" w:rsidRPr="0020493C" w:rsidRDefault="00094821" w:rsidP="00523E3A">
            <w:pPr>
              <w:pStyle w:val="2a"/>
              <w:ind w:left="-27"/>
              <w:jc w:val="center"/>
              <w:rPr>
                <w:b w:val="0"/>
                <w:sz w:val="20"/>
                <w:szCs w:val="20"/>
                <w:u w:val="single"/>
              </w:rPr>
            </w:pPr>
            <w:r>
              <w:rPr>
                <w:b w:val="0"/>
                <w:sz w:val="20"/>
                <w:szCs w:val="20"/>
                <w:u w:val="single"/>
              </w:rPr>
              <w:t>7</w:t>
            </w:r>
            <w:r w:rsidRPr="0020493C">
              <w:rPr>
                <w:b w:val="0"/>
                <w:sz w:val="20"/>
                <w:szCs w:val="20"/>
                <w:u w:val="single"/>
              </w:rPr>
              <w:t xml:space="preserve"> тыс.м2</w:t>
            </w:r>
          </w:p>
          <w:p w14:paraId="62652616" w14:textId="77777777" w:rsidR="00094821" w:rsidRPr="0020493C" w:rsidRDefault="00094821" w:rsidP="00523E3A">
            <w:pPr>
              <w:pStyle w:val="2a"/>
              <w:ind w:left="-27"/>
              <w:jc w:val="center"/>
              <w:rPr>
                <w:b w:val="0"/>
                <w:sz w:val="20"/>
                <w:szCs w:val="20"/>
              </w:rPr>
            </w:pPr>
            <w:smartTag w:uri="urn:schemas-microsoft-com:office:smarttags" w:element="metricconverter">
              <w:smartTagPr>
                <w:attr w:name="ProductID" w:val="2 га"/>
              </w:smartTagPr>
              <w:r>
                <w:rPr>
                  <w:b w:val="0"/>
                  <w:sz w:val="20"/>
                  <w:szCs w:val="20"/>
                </w:rPr>
                <w:t>2</w:t>
              </w:r>
              <w:r w:rsidRPr="0020493C">
                <w:rPr>
                  <w:b w:val="0"/>
                  <w:sz w:val="20"/>
                  <w:szCs w:val="20"/>
                </w:rPr>
                <w:t xml:space="preserve"> га</w:t>
              </w:r>
            </w:smartTag>
          </w:p>
        </w:tc>
        <w:tc>
          <w:tcPr>
            <w:tcW w:w="1984" w:type="dxa"/>
          </w:tcPr>
          <w:p w14:paraId="5D72F2DB" w14:textId="77777777" w:rsidR="00094821" w:rsidRPr="0020493C" w:rsidRDefault="00094821" w:rsidP="00523E3A">
            <w:pPr>
              <w:pStyle w:val="2a"/>
              <w:ind w:left="-25"/>
              <w:jc w:val="center"/>
              <w:rPr>
                <w:b w:val="0"/>
                <w:sz w:val="20"/>
                <w:szCs w:val="20"/>
              </w:rPr>
            </w:pPr>
            <w:r>
              <w:rPr>
                <w:b w:val="0"/>
                <w:sz w:val="20"/>
                <w:szCs w:val="20"/>
              </w:rPr>
              <w:t>-</w:t>
            </w:r>
          </w:p>
        </w:tc>
        <w:tc>
          <w:tcPr>
            <w:tcW w:w="1134" w:type="dxa"/>
          </w:tcPr>
          <w:p w14:paraId="1DDBA5BC" w14:textId="77777777" w:rsidR="00094821" w:rsidRPr="001C4114" w:rsidRDefault="00094821" w:rsidP="00523E3A">
            <w:pPr>
              <w:pStyle w:val="2a"/>
              <w:ind w:left="-54"/>
              <w:jc w:val="center"/>
              <w:rPr>
                <w:b w:val="0"/>
                <w:sz w:val="20"/>
                <w:szCs w:val="20"/>
                <w:u w:val="single"/>
              </w:rPr>
            </w:pPr>
            <w:r w:rsidRPr="001C4114">
              <w:rPr>
                <w:b w:val="0"/>
                <w:sz w:val="20"/>
                <w:szCs w:val="20"/>
                <w:u w:val="single"/>
              </w:rPr>
              <w:t>85тыс.м2</w:t>
            </w:r>
          </w:p>
          <w:p w14:paraId="0E71DF89" w14:textId="77777777" w:rsidR="00094821" w:rsidRPr="0020493C" w:rsidRDefault="00094821" w:rsidP="00523E3A">
            <w:pPr>
              <w:pStyle w:val="2a"/>
              <w:ind w:left="-54"/>
              <w:jc w:val="center"/>
              <w:rPr>
                <w:b w:val="0"/>
                <w:sz w:val="20"/>
                <w:szCs w:val="20"/>
              </w:rPr>
            </w:pPr>
            <w:smartTag w:uri="urn:schemas-microsoft-com:office:smarttags" w:element="metricconverter">
              <w:smartTagPr>
                <w:attr w:name="ProductID" w:val="28 га"/>
              </w:smartTagPr>
              <w:r>
                <w:rPr>
                  <w:b w:val="0"/>
                  <w:sz w:val="20"/>
                  <w:szCs w:val="20"/>
                </w:rPr>
                <w:t>28 га</w:t>
              </w:r>
            </w:smartTag>
          </w:p>
        </w:tc>
        <w:tc>
          <w:tcPr>
            <w:tcW w:w="1282" w:type="dxa"/>
          </w:tcPr>
          <w:p w14:paraId="41995420" w14:textId="77777777" w:rsidR="00094821" w:rsidRPr="0020493C" w:rsidRDefault="00094821" w:rsidP="00523E3A">
            <w:pPr>
              <w:pStyle w:val="2a"/>
              <w:ind w:left="0"/>
              <w:jc w:val="center"/>
              <w:rPr>
                <w:b w:val="0"/>
                <w:sz w:val="20"/>
                <w:szCs w:val="20"/>
              </w:rPr>
            </w:pPr>
            <w:r>
              <w:rPr>
                <w:b w:val="0"/>
                <w:sz w:val="20"/>
                <w:szCs w:val="20"/>
              </w:rPr>
              <w:t>-</w:t>
            </w:r>
          </w:p>
        </w:tc>
        <w:tc>
          <w:tcPr>
            <w:tcW w:w="1217" w:type="dxa"/>
          </w:tcPr>
          <w:p w14:paraId="323D22CC" w14:textId="77777777" w:rsidR="00094821" w:rsidRPr="0020493C" w:rsidRDefault="00094821" w:rsidP="00523E3A">
            <w:pPr>
              <w:pStyle w:val="2a"/>
              <w:ind w:left="0"/>
              <w:jc w:val="center"/>
              <w:rPr>
                <w:b w:val="0"/>
                <w:sz w:val="20"/>
                <w:szCs w:val="20"/>
                <w:u w:val="single"/>
              </w:rPr>
            </w:pPr>
            <w:r>
              <w:rPr>
                <w:b w:val="0"/>
                <w:sz w:val="20"/>
                <w:szCs w:val="20"/>
                <w:u w:val="single"/>
              </w:rPr>
              <w:t>90</w:t>
            </w:r>
            <w:r w:rsidRPr="0020493C">
              <w:rPr>
                <w:b w:val="0"/>
                <w:sz w:val="20"/>
                <w:szCs w:val="20"/>
                <w:u w:val="single"/>
              </w:rPr>
              <w:t xml:space="preserve"> тыс.м2</w:t>
            </w:r>
          </w:p>
          <w:p w14:paraId="6E6CB769" w14:textId="77777777" w:rsidR="00094821" w:rsidRPr="0020493C" w:rsidRDefault="00094821" w:rsidP="00523E3A">
            <w:pPr>
              <w:pStyle w:val="2a"/>
              <w:ind w:left="0"/>
              <w:jc w:val="center"/>
              <w:rPr>
                <w:b w:val="0"/>
                <w:sz w:val="20"/>
                <w:szCs w:val="20"/>
              </w:rPr>
            </w:pPr>
            <w:smartTag w:uri="urn:schemas-microsoft-com:office:smarttags" w:element="metricconverter">
              <w:smartTagPr>
                <w:attr w:name="ProductID" w:val="30 га"/>
              </w:smartTagPr>
              <w:r>
                <w:rPr>
                  <w:b w:val="0"/>
                  <w:sz w:val="20"/>
                  <w:szCs w:val="20"/>
                </w:rPr>
                <w:t>30</w:t>
              </w:r>
              <w:r w:rsidRPr="0020493C">
                <w:rPr>
                  <w:b w:val="0"/>
                  <w:sz w:val="20"/>
                  <w:szCs w:val="20"/>
                </w:rPr>
                <w:t xml:space="preserve"> га</w:t>
              </w:r>
            </w:smartTag>
          </w:p>
        </w:tc>
      </w:tr>
      <w:tr w:rsidR="00094821" w:rsidRPr="0020493C" w14:paraId="2A287805" w14:textId="77777777" w:rsidTr="00523E3A">
        <w:trPr>
          <w:jc w:val="center"/>
        </w:trPr>
        <w:tc>
          <w:tcPr>
            <w:tcW w:w="2076" w:type="dxa"/>
            <w:vAlign w:val="center"/>
          </w:tcPr>
          <w:p w14:paraId="355120E1" w14:textId="77777777" w:rsidR="00094821" w:rsidRPr="0020493C" w:rsidRDefault="00094821" w:rsidP="00523E3A">
            <w:pPr>
              <w:pStyle w:val="2a"/>
              <w:ind w:left="0"/>
              <w:jc w:val="center"/>
              <w:rPr>
                <w:b w:val="0"/>
                <w:sz w:val="20"/>
                <w:szCs w:val="20"/>
              </w:rPr>
            </w:pPr>
            <w:r w:rsidRPr="0020493C">
              <w:rPr>
                <w:b w:val="0"/>
                <w:sz w:val="20"/>
                <w:szCs w:val="20"/>
              </w:rPr>
              <w:t>индивидуальные жилые дома усадебного типа</w:t>
            </w:r>
          </w:p>
        </w:tc>
        <w:tc>
          <w:tcPr>
            <w:tcW w:w="1559" w:type="dxa"/>
            <w:vAlign w:val="center"/>
          </w:tcPr>
          <w:p w14:paraId="04672A03" w14:textId="77777777" w:rsidR="00094821" w:rsidRPr="0020493C" w:rsidRDefault="00094821" w:rsidP="00523E3A">
            <w:pPr>
              <w:pStyle w:val="2a"/>
              <w:ind w:left="-27"/>
              <w:jc w:val="center"/>
              <w:rPr>
                <w:b w:val="0"/>
                <w:sz w:val="20"/>
                <w:szCs w:val="20"/>
              </w:rPr>
            </w:pPr>
            <w:r w:rsidRPr="0020493C">
              <w:rPr>
                <w:b w:val="0"/>
                <w:sz w:val="20"/>
                <w:szCs w:val="20"/>
              </w:rPr>
              <w:t>-</w:t>
            </w:r>
          </w:p>
        </w:tc>
        <w:tc>
          <w:tcPr>
            <w:tcW w:w="1984" w:type="dxa"/>
            <w:vAlign w:val="center"/>
          </w:tcPr>
          <w:p w14:paraId="04C37981" w14:textId="77777777" w:rsidR="00094821" w:rsidRPr="0020493C" w:rsidRDefault="00094821" w:rsidP="00523E3A">
            <w:pPr>
              <w:pStyle w:val="2a"/>
              <w:ind w:left="-25"/>
              <w:jc w:val="center"/>
              <w:rPr>
                <w:b w:val="0"/>
                <w:sz w:val="20"/>
                <w:szCs w:val="20"/>
                <w:u w:val="single"/>
              </w:rPr>
            </w:pPr>
            <w:r>
              <w:rPr>
                <w:b w:val="0"/>
                <w:sz w:val="20"/>
                <w:szCs w:val="20"/>
                <w:u w:val="single"/>
              </w:rPr>
              <w:t>5</w:t>
            </w:r>
            <w:r w:rsidRPr="0020493C">
              <w:rPr>
                <w:b w:val="0"/>
                <w:sz w:val="20"/>
                <w:szCs w:val="20"/>
                <w:u w:val="single"/>
              </w:rPr>
              <w:t>0 тыс.м2</w:t>
            </w:r>
          </w:p>
          <w:p w14:paraId="5A18F71E" w14:textId="77777777" w:rsidR="00094821" w:rsidRPr="0020493C" w:rsidRDefault="00094821" w:rsidP="00523E3A">
            <w:pPr>
              <w:pStyle w:val="2a"/>
              <w:ind w:left="-25"/>
              <w:jc w:val="center"/>
              <w:rPr>
                <w:b w:val="0"/>
                <w:sz w:val="20"/>
                <w:szCs w:val="20"/>
              </w:rPr>
            </w:pPr>
            <w:smartTag w:uri="urn:schemas-microsoft-com:office:smarttags" w:element="metricconverter">
              <w:smartTagPr>
                <w:attr w:name="ProductID" w:val="37 га"/>
              </w:smartTagPr>
              <w:r>
                <w:rPr>
                  <w:b w:val="0"/>
                  <w:sz w:val="20"/>
                  <w:szCs w:val="20"/>
                </w:rPr>
                <w:t>37</w:t>
              </w:r>
              <w:r w:rsidRPr="0020493C">
                <w:rPr>
                  <w:b w:val="0"/>
                  <w:sz w:val="20"/>
                  <w:szCs w:val="20"/>
                </w:rPr>
                <w:t xml:space="preserve"> га</w:t>
              </w:r>
            </w:smartTag>
          </w:p>
        </w:tc>
        <w:tc>
          <w:tcPr>
            <w:tcW w:w="1134" w:type="dxa"/>
            <w:vAlign w:val="center"/>
          </w:tcPr>
          <w:p w14:paraId="0ACD2F04" w14:textId="77777777" w:rsidR="00094821" w:rsidRPr="0020493C" w:rsidRDefault="00094821" w:rsidP="00523E3A">
            <w:pPr>
              <w:pStyle w:val="2a"/>
              <w:ind w:left="-54"/>
              <w:jc w:val="center"/>
              <w:rPr>
                <w:b w:val="0"/>
                <w:sz w:val="20"/>
                <w:szCs w:val="20"/>
                <w:u w:val="single"/>
              </w:rPr>
            </w:pPr>
            <w:r>
              <w:rPr>
                <w:b w:val="0"/>
                <w:sz w:val="20"/>
                <w:szCs w:val="20"/>
                <w:u w:val="single"/>
              </w:rPr>
              <w:t>265</w:t>
            </w:r>
            <w:r w:rsidRPr="0020493C">
              <w:rPr>
                <w:b w:val="0"/>
                <w:sz w:val="20"/>
                <w:szCs w:val="20"/>
                <w:u w:val="single"/>
              </w:rPr>
              <w:t xml:space="preserve"> тыс.м2</w:t>
            </w:r>
          </w:p>
          <w:p w14:paraId="7C915C41" w14:textId="77777777" w:rsidR="00094821" w:rsidRPr="0020493C" w:rsidRDefault="00094821" w:rsidP="00523E3A">
            <w:pPr>
              <w:pStyle w:val="2a"/>
              <w:ind w:left="-54"/>
              <w:jc w:val="center"/>
              <w:rPr>
                <w:b w:val="0"/>
                <w:sz w:val="20"/>
                <w:szCs w:val="20"/>
              </w:rPr>
            </w:pPr>
            <w:r>
              <w:rPr>
                <w:b w:val="0"/>
                <w:sz w:val="20"/>
                <w:szCs w:val="20"/>
              </w:rPr>
              <w:t>20</w:t>
            </w:r>
            <w:r w:rsidRPr="0020493C">
              <w:rPr>
                <w:b w:val="0"/>
                <w:sz w:val="20"/>
                <w:szCs w:val="20"/>
              </w:rPr>
              <w:t>5 га</w:t>
            </w:r>
          </w:p>
        </w:tc>
        <w:tc>
          <w:tcPr>
            <w:tcW w:w="1282" w:type="dxa"/>
            <w:vAlign w:val="center"/>
          </w:tcPr>
          <w:p w14:paraId="6F8D2578" w14:textId="77777777" w:rsidR="00094821" w:rsidRPr="0020493C" w:rsidRDefault="00094821" w:rsidP="00523E3A">
            <w:pPr>
              <w:pStyle w:val="2a"/>
              <w:ind w:left="0"/>
              <w:jc w:val="center"/>
              <w:rPr>
                <w:b w:val="0"/>
                <w:sz w:val="20"/>
                <w:szCs w:val="20"/>
                <w:u w:val="single"/>
              </w:rPr>
            </w:pPr>
            <w:r>
              <w:rPr>
                <w:b w:val="0"/>
                <w:sz w:val="20"/>
                <w:szCs w:val="20"/>
                <w:u w:val="single"/>
              </w:rPr>
              <w:t>25 т</w:t>
            </w:r>
            <w:r w:rsidRPr="0020493C">
              <w:rPr>
                <w:b w:val="0"/>
                <w:sz w:val="20"/>
                <w:szCs w:val="20"/>
                <w:u w:val="single"/>
              </w:rPr>
              <w:t>ыс.м2</w:t>
            </w:r>
          </w:p>
          <w:p w14:paraId="14E3502D" w14:textId="77777777" w:rsidR="00094821" w:rsidRPr="0020493C" w:rsidRDefault="00094821" w:rsidP="00523E3A">
            <w:pPr>
              <w:pStyle w:val="2a"/>
              <w:ind w:left="0"/>
              <w:jc w:val="center"/>
              <w:rPr>
                <w:b w:val="0"/>
                <w:sz w:val="20"/>
                <w:szCs w:val="20"/>
              </w:rPr>
            </w:pPr>
            <w:smartTag w:uri="urn:schemas-microsoft-com:office:smarttags" w:element="metricconverter">
              <w:smartTagPr>
                <w:attr w:name="ProductID" w:val="18 га"/>
              </w:smartTagPr>
              <w:r>
                <w:rPr>
                  <w:b w:val="0"/>
                  <w:sz w:val="20"/>
                  <w:szCs w:val="20"/>
                </w:rPr>
                <w:t>18</w:t>
              </w:r>
              <w:r w:rsidRPr="0020493C">
                <w:rPr>
                  <w:b w:val="0"/>
                  <w:sz w:val="20"/>
                  <w:szCs w:val="20"/>
                </w:rPr>
                <w:t xml:space="preserve"> га</w:t>
              </w:r>
            </w:smartTag>
          </w:p>
        </w:tc>
        <w:tc>
          <w:tcPr>
            <w:tcW w:w="1217" w:type="dxa"/>
            <w:vAlign w:val="center"/>
          </w:tcPr>
          <w:p w14:paraId="6F879142" w14:textId="77777777" w:rsidR="00094821" w:rsidRPr="0020493C" w:rsidRDefault="00094821" w:rsidP="00523E3A">
            <w:pPr>
              <w:pStyle w:val="2a"/>
              <w:ind w:left="0"/>
              <w:jc w:val="center"/>
              <w:rPr>
                <w:b w:val="0"/>
                <w:sz w:val="20"/>
                <w:szCs w:val="20"/>
                <w:u w:val="single"/>
              </w:rPr>
            </w:pPr>
            <w:r>
              <w:rPr>
                <w:b w:val="0"/>
                <w:sz w:val="20"/>
                <w:szCs w:val="20"/>
                <w:u w:val="single"/>
              </w:rPr>
              <w:t>34</w:t>
            </w:r>
            <w:r w:rsidRPr="0020493C">
              <w:rPr>
                <w:b w:val="0"/>
                <w:sz w:val="20"/>
                <w:szCs w:val="20"/>
                <w:u w:val="single"/>
              </w:rPr>
              <w:t>0 тыс.м2</w:t>
            </w:r>
          </w:p>
          <w:p w14:paraId="3EDC72AF" w14:textId="77777777" w:rsidR="00094821" w:rsidRPr="0020493C" w:rsidRDefault="00094821" w:rsidP="00523E3A">
            <w:pPr>
              <w:pStyle w:val="2a"/>
              <w:ind w:left="0"/>
              <w:jc w:val="center"/>
              <w:rPr>
                <w:b w:val="0"/>
                <w:sz w:val="20"/>
                <w:szCs w:val="20"/>
              </w:rPr>
            </w:pPr>
            <w:smartTag w:uri="urn:schemas-microsoft-com:office:smarttags" w:element="metricconverter">
              <w:smartTagPr>
                <w:attr w:name="ProductID" w:val="260 га"/>
              </w:smartTagPr>
              <w:r>
                <w:rPr>
                  <w:b w:val="0"/>
                  <w:sz w:val="20"/>
                  <w:szCs w:val="20"/>
                </w:rPr>
                <w:t>260</w:t>
              </w:r>
              <w:r w:rsidRPr="0020493C">
                <w:rPr>
                  <w:b w:val="0"/>
                  <w:sz w:val="20"/>
                  <w:szCs w:val="20"/>
                </w:rPr>
                <w:t xml:space="preserve"> га</w:t>
              </w:r>
            </w:smartTag>
          </w:p>
        </w:tc>
      </w:tr>
      <w:tr w:rsidR="00094821" w:rsidRPr="0020493C" w14:paraId="312AF710" w14:textId="77777777" w:rsidTr="00523E3A">
        <w:trPr>
          <w:jc w:val="center"/>
        </w:trPr>
        <w:tc>
          <w:tcPr>
            <w:tcW w:w="2076" w:type="dxa"/>
            <w:vAlign w:val="center"/>
          </w:tcPr>
          <w:p w14:paraId="6D91267D" w14:textId="77777777" w:rsidR="00094821" w:rsidRPr="0020493C" w:rsidRDefault="00094821" w:rsidP="00523E3A">
            <w:pPr>
              <w:pStyle w:val="2a"/>
              <w:ind w:left="0"/>
              <w:jc w:val="center"/>
              <w:rPr>
                <w:b w:val="0"/>
                <w:sz w:val="20"/>
                <w:szCs w:val="20"/>
              </w:rPr>
            </w:pPr>
            <w:r w:rsidRPr="0020493C">
              <w:rPr>
                <w:b w:val="0"/>
                <w:sz w:val="20"/>
                <w:szCs w:val="20"/>
              </w:rPr>
              <w:t>Всего</w:t>
            </w:r>
          </w:p>
        </w:tc>
        <w:tc>
          <w:tcPr>
            <w:tcW w:w="1559" w:type="dxa"/>
            <w:vAlign w:val="center"/>
          </w:tcPr>
          <w:p w14:paraId="747E7EF8" w14:textId="77777777" w:rsidR="00094821" w:rsidRPr="0020493C" w:rsidRDefault="00094821" w:rsidP="00523E3A">
            <w:pPr>
              <w:pStyle w:val="2a"/>
              <w:ind w:left="-27"/>
              <w:jc w:val="center"/>
              <w:rPr>
                <w:b w:val="0"/>
                <w:sz w:val="20"/>
                <w:szCs w:val="20"/>
                <w:u w:val="single"/>
              </w:rPr>
            </w:pPr>
            <w:r>
              <w:rPr>
                <w:b w:val="0"/>
                <w:sz w:val="20"/>
                <w:szCs w:val="20"/>
                <w:u w:val="single"/>
              </w:rPr>
              <w:t>35</w:t>
            </w:r>
            <w:r w:rsidRPr="0020493C">
              <w:rPr>
                <w:b w:val="0"/>
                <w:sz w:val="20"/>
                <w:szCs w:val="20"/>
                <w:u w:val="single"/>
              </w:rPr>
              <w:t xml:space="preserve"> тыс.м2</w:t>
            </w:r>
          </w:p>
          <w:p w14:paraId="33D9F026" w14:textId="77777777" w:rsidR="00094821" w:rsidRPr="0020493C" w:rsidRDefault="00094821" w:rsidP="00523E3A">
            <w:pPr>
              <w:pStyle w:val="2a"/>
              <w:ind w:left="-27"/>
              <w:jc w:val="center"/>
              <w:rPr>
                <w:b w:val="0"/>
                <w:sz w:val="20"/>
                <w:szCs w:val="20"/>
              </w:rPr>
            </w:pPr>
            <w:smartTag w:uri="urn:schemas-microsoft-com:office:smarttags" w:element="metricconverter">
              <w:smartTagPr>
                <w:attr w:name="ProductID" w:val="5,5 га"/>
              </w:smartTagPr>
              <w:r>
                <w:rPr>
                  <w:b w:val="0"/>
                  <w:sz w:val="20"/>
                  <w:szCs w:val="20"/>
                </w:rPr>
                <w:t>5,5</w:t>
              </w:r>
              <w:r w:rsidRPr="0020493C">
                <w:rPr>
                  <w:b w:val="0"/>
                  <w:sz w:val="20"/>
                  <w:szCs w:val="20"/>
                </w:rPr>
                <w:t xml:space="preserve"> га</w:t>
              </w:r>
            </w:smartTag>
          </w:p>
        </w:tc>
        <w:tc>
          <w:tcPr>
            <w:tcW w:w="1984" w:type="dxa"/>
            <w:vAlign w:val="center"/>
          </w:tcPr>
          <w:p w14:paraId="4ADEA59D" w14:textId="77777777" w:rsidR="00094821" w:rsidRPr="0020493C" w:rsidRDefault="00094821" w:rsidP="00523E3A">
            <w:pPr>
              <w:pStyle w:val="2a"/>
              <w:ind w:left="-25"/>
              <w:jc w:val="center"/>
              <w:rPr>
                <w:b w:val="0"/>
                <w:sz w:val="20"/>
                <w:szCs w:val="20"/>
                <w:u w:val="single"/>
              </w:rPr>
            </w:pPr>
            <w:r>
              <w:rPr>
                <w:b w:val="0"/>
                <w:sz w:val="20"/>
                <w:szCs w:val="20"/>
                <w:u w:val="single"/>
              </w:rPr>
              <w:t>29</w:t>
            </w:r>
            <w:r w:rsidRPr="0020493C">
              <w:rPr>
                <w:b w:val="0"/>
                <w:sz w:val="20"/>
                <w:szCs w:val="20"/>
                <w:u w:val="single"/>
              </w:rPr>
              <w:t>0 тыс.м2</w:t>
            </w:r>
          </w:p>
          <w:p w14:paraId="5A8460A2" w14:textId="77777777" w:rsidR="00094821" w:rsidRPr="0020493C" w:rsidRDefault="00094821" w:rsidP="00523E3A">
            <w:pPr>
              <w:pStyle w:val="2a"/>
              <w:ind w:left="-25"/>
              <w:jc w:val="center"/>
              <w:rPr>
                <w:b w:val="0"/>
                <w:sz w:val="20"/>
                <w:szCs w:val="20"/>
              </w:rPr>
            </w:pPr>
            <w:smartTag w:uri="urn:schemas-microsoft-com:office:smarttags" w:element="metricconverter">
              <w:smartTagPr>
                <w:attr w:name="ProductID" w:val="73 га"/>
              </w:smartTagPr>
              <w:r>
                <w:rPr>
                  <w:b w:val="0"/>
                  <w:sz w:val="20"/>
                  <w:szCs w:val="20"/>
                </w:rPr>
                <w:t>73</w:t>
              </w:r>
              <w:r w:rsidRPr="0020493C">
                <w:rPr>
                  <w:b w:val="0"/>
                  <w:sz w:val="20"/>
                  <w:szCs w:val="20"/>
                </w:rPr>
                <w:t xml:space="preserve"> га</w:t>
              </w:r>
            </w:smartTag>
          </w:p>
        </w:tc>
        <w:tc>
          <w:tcPr>
            <w:tcW w:w="1134" w:type="dxa"/>
            <w:vAlign w:val="center"/>
          </w:tcPr>
          <w:p w14:paraId="237C1692" w14:textId="77777777" w:rsidR="00094821" w:rsidRPr="00FC4265" w:rsidRDefault="00094821" w:rsidP="00523E3A">
            <w:pPr>
              <w:pStyle w:val="2a"/>
              <w:ind w:left="-54"/>
              <w:jc w:val="center"/>
              <w:rPr>
                <w:b w:val="0"/>
                <w:sz w:val="20"/>
                <w:szCs w:val="20"/>
                <w:u w:val="single"/>
              </w:rPr>
            </w:pPr>
            <w:r w:rsidRPr="00FC4265">
              <w:rPr>
                <w:b w:val="0"/>
                <w:sz w:val="20"/>
                <w:szCs w:val="20"/>
                <w:u w:val="single"/>
              </w:rPr>
              <w:t>350 тыс.м2</w:t>
            </w:r>
          </w:p>
          <w:p w14:paraId="6A7AB235" w14:textId="77777777" w:rsidR="00094821" w:rsidRPr="0020493C" w:rsidRDefault="00094821" w:rsidP="00523E3A">
            <w:pPr>
              <w:pStyle w:val="2a"/>
              <w:ind w:left="-54"/>
              <w:jc w:val="center"/>
              <w:rPr>
                <w:b w:val="0"/>
                <w:sz w:val="20"/>
                <w:szCs w:val="20"/>
              </w:rPr>
            </w:pPr>
            <w:smartTag w:uri="urn:schemas-microsoft-com:office:smarttags" w:element="metricconverter">
              <w:smartTagPr>
                <w:attr w:name="ProductID" w:val="65 га"/>
              </w:smartTagPr>
              <w:r w:rsidRPr="0020493C">
                <w:rPr>
                  <w:b w:val="0"/>
                  <w:sz w:val="20"/>
                  <w:szCs w:val="20"/>
                </w:rPr>
                <w:t>65 га</w:t>
              </w:r>
            </w:smartTag>
          </w:p>
        </w:tc>
        <w:tc>
          <w:tcPr>
            <w:tcW w:w="1282" w:type="dxa"/>
            <w:vAlign w:val="center"/>
          </w:tcPr>
          <w:p w14:paraId="00138CED" w14:textId="77777777" w:rsidR="00094821" w:rsidRPr="0020493C" w:rsidRDefault="00094821" w:rsidP="00523E3A">
            <w:pPr>
              <w:pStyle w:val="2a"/>
              <w:ind w:left="0"/>
              <w:jc w:val="center"/>
              <w:rPr>
                <w:b w:val="0"/>
                <w:sz w:val="20"/>
                <w:szCs w:val="20"/>
                <w:u w:val="single"/>
              </w:rPr>
            </w:pPr>
            <w:r>
              <w:rPr>
                <w:b w:val="0"/>
                <w:sz w:val="20"/>
                <w:szCs w:val="20"/>
                <w:u w:val="single"/>
              </w:rPr>
              <w:t>25 т</w:t>
            </w:r>
            <w:r w:rsidRPr="0020493C">
              <w:rPr>
                <w:b w:val="0"/>
                <w:sz w:val="20"/>
                <w:szCs w:val="20"/>
                <w:u w:val="single"/>
              </w:rPr>
              <w:t>ыс.м2</w:t>
            </w:r>
          </w:p>
          <w:p w14:paraId="09120245" w14:textId="77777777" w:rsidR="00094821" w:rsidRPr="0020493C" w:rsidRDefault="00094821" w:rsidP="00523E3A">
            <w:pPr>
              <w:pStyle w:val="2a"/>
              <w:ind w:left="0"/>
              <w:jc w:val="center"/>
              <w:rPr>
                <w:b w:val="0"/>
                <w:sz w:val="20"/>
                <w:szCs w:val="20"/>
              </w:rPr>
            </w:pPr>
            <w:smartTag w:uri="urn:schemas-microsoft-com:office:smarttags" w:element="metricconverter">
              <w:smartTagPr>
                <w:attr w:name="ProductID" w:val="18 га"/>
              </w:smartTagPr>
              <w:r>
                <w:rPr>
                  <w:b w:val="0"/>
                  <w:sz w:val="20"/>
                  <w:szCs w:val="20"/>
                </w:rPr>
                <w:t>18</w:t>
              </w:r>
              <w:r w:rsidRPr="0020493C">
                <w:rPr>
                  <w:b w:val="0"/>
                  <w:sz w:val="20"/>
                  <w:szCs w:val="20"/>
                </w:rPr>
                <w:t xml:space="preserve"> га</w:t>
              </w:r>
            </w:smartTag>
          </w:p>
        </w:tc>
        <w:tc>
          <w:tcPr>
            <w:tcW w:w="1217" w:type="dxa"/>
            <w:vAlign w:val="center"/>
          </w:tcPr>
          <w:p w14:paraId="12EDBDF4" w14:textId="77777777" w:rsidR="00094821" w:rsidRPr="00D31EF4" w:rsidRDefault="00094821" w:rsidP="00523E3A">
            <w:pPr>
              <w:pStyle w:val="2a"/>
              <w:ind w:left="0"/>
              <w:jc w:val="center"/>
              <w:rPr>
                <w:b w:val="0"/>
                <w:sz w:val="20"/>
                <w:szCs w:val="20"/>
                <w:u w:val="single"/>
              </w:rPr>
            </w:pPr>
            <w:r w:rsidRPr="00D31EF4">
              <w:rPr>
                <w:b w:val="0"/>
                <w:sz w:val="20"/>
                <w:szCs w:val="20"/>
                <w:u w:val="single"/>
              </w:rPr>
              <w:t>700 тыс.м2</w:t>
            </w:r>
          </w:p>
          <w:p w14:paraId="459CF334" w14:textId="77777777" w:rsidR="00094821" w:rsidRPr="0020493C" w:rsidRDefault="00094821" w:rsidP="00523E3A">
            <w:pPr>
              <w:pStyle w:val="2a"/>
              <w:ind w:left="0"/>
              <w:jc w:val="center"/>
              <w:rPr>
                <w:b w:val="0"/>
                <w:sz w:val="20"/>
                <w:szCs w:val="20"/>
              </w:rPr>
            </w:pPr>
            <w:smartTag w:uri="urn:schemas-microsoft-com:office:smarttags" w:element="metricconverter">
              <w:smartTagPr>
                <w:attr w:name="ProductID" w:val="330 га"/>
              </w:smartTagPr>
              <w:r>
                <w:rPr>
                  <w:b w:val="0"/>
                  <w:sz w:val="20"/>
                  <w:szCs w:val="20"/>
                </w:rPr>
                <w:t>330</w:t>
              </w:r>
              <w:r w:rsidRPr="0020493C">
                <w:rPr>
                  <w:b w:val="0"/>
                  <w:sz w:val="20"/>
                  <w:szCs w:val="20"/>
                </w:rPr>
                <w:t xml:space="preserve"> га</w:t>
              </w:r>
            </w:smartTag>
          </w:p>
        </w:tc>
      </w:tr>
    </w:tbl>
    <w:p w14:paraId="5854FB06" w14:textId="77777777" w:rsidR="00094821" w:rsidRPr="00523E3A" w:rsidRDefault="00094821" w:rsidP="00523E3A">
      <w:pPr>
        <w:spacing w:after="0" w:line="240" w:lineRule="auto"/>
        <w:rPr>
          <w:sz w:val="16"/>
          <w:szCs w:val="16"/>
        </w:rPr>
      </w:pPr>
    </w:p>
    <w:p w14:paraId="4F2F09B1" w14:textId="77777777" w:rsidR="00094821" w:rsidRDefault="00523E3A" w:rsidP="00523E3A">
      <w:pPr>
        <w:spacing w:after="0"/>
        <w:ind w:firstLine="567"/>
        <w:rPr>
          <w:b/>
          <w:sz w:val="24"/>
          <w:szCs w:val="24"/>
        </w:rPr>
      </w:pPr>
      <w:r w:rsidRPr="008E5032">
        <w:rPr>
          <w:b/>
          <w:color w:val="000000" w:themeColor="text1"/>
          <w:sz w:val="24"/>
          <w:szCs w:val="24"/>
        </w:rPr>
        <w:t>Таблица 1</w:t>
      </w:r>
      <w:r>
        <w:rPr>
          <w:b/>
          <w:color w:val="000000" w:themeColor="text1"/>
          <w:sz w:val="24"/>
          <w:szCs w:val="24"/>
        </w:rPr>
        <w:t xml:space="preserve">.1 - </w:t>
      </w:r>
      <w:r w:rsidRPr="008E5032">
        <w:rPr>
          <w:sz w:val="24"/>
          <w:szCs w:val="24"/>
        </w:rPr>
        <w:t>Расчёт объёмов нового жилищного строительства</w:t>
      </w:r>
      <w:r>
        <w:rPr>
          <w:sz w:val="24"/>
          <w:szCs w:val="24"/>
        </w:rPr>
        <w:t xml:space="preserve"> </w:t>
      </w:r>
      <w:r w:rsidRPr="00523E3A">
        <w:rPr>
          <w:b/>
          <w:sz w:val="24"/>
          <w:szCs w:val="24"/>
        </w:rPr>
        <w:t>на 1 очередь</w:t>
      </w:r>
    </w:p>
    <w:tbl>
      <w:tblPr>
        <w:tblW w:w="9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6"/>
        <w:gridCol w:w="1559"/>
        <w:gridCol w:w="1984"/>
        <w:gridCol w:w="1134"/>
        <w:gridCol w:w="1282"/>
        <w:gridCol w:w="1217"/>
      </w:tblGrid>
      <w:tr w:rsidR="00E23C9E" w:rsidRPr="0020493C" w14:paraId="39935B5D" w14:textId="77777777" w:rsidTr="00CC5C57">
        <w:trPr>
          <w:trHeight w:val="415"/>
          <w:jc w:val="center"/>
        </w:trPr>
        <w:tc>
          <w:tcPr>
            <w:tcW w:w="2076" w:type="dxa"/>
            <w:vAlign w:val="center"/>
          </w:tcPr>
          <w:p w14:paraId="5A93B672" w14:textId="77777777" w:rsidR="00E23C9E" w:rsidRPr="0020493C" w:rsidRDefault="00E23C9E" w:rsidP="00CC5C57">
            <w:pPr>
              <w:pStyle w:val="2a"/>
              <w:jc w:val="center"/>
              <w:rPr>
                <w:sz w:val="20"/>
                <w:szCs w:val="20"/>
              </w:rPr>
            </w:pPr>
            <w:r w:rsidRPr="0020493C">
              <w:rPr>
                <w:sz w:val="20"/>
                <w:szCs w:val="20"/>
              </w:rPr>
              <w:t>Тип застройки</w:t>
            </w:r>
          </w:p>
        </w:tc>
        <w:tc>
          <w:tcPr>
            <w:tcW w:w="1559" w:type="dxa"/>
            <w:vAlign w:val="center"/>
          </w:tcPr>
          <w:p w14:paraId="6FCB29E0" w14:textId="77777777" w:rsidR="00E23C9E" w:rsidRPr="0020493C" w:rsidRDefault="00E23C9E" w:rsidP="00CC5C57">
            <w:pPr>
              <w:pStyle w:val="2a"/>
              <w:ind w:left="0"/>
              <w:jc w:val="center"/>
              <w:rPr>
                <w:sz w:val="20"/>
                <w:szCs w:val="20"/>
              </w:rPr>
            </w:pPr>
            <w:r w:rsidRPr="0020493C">
              <w:rPr>
                <w:sz w:val="20"/>
                <w:szCs w:val="20"/>
              </w:rPr>
              <w:t>Центральный</w:t>
            </w:r>
          </w:p>
          <w:p w14:paraId="601256E2" w14:textId="77777777" w:rsidR="00E23C9E" w:rsidRPr="0020493C" w:rsidRDefault="00E23C9E" w:rsidP="00CC5C57">
            <w:pPr>
              <w:pStyle w:val="2a"/>
              <w:jc w:val="center"/>
              <w:rPr>
                <w:sz w:val="20"/>
                <w:szCs w:val="20"/>
              </w:rPr>
            </w:pPr>
          </w:p>
        </w:tc>
        <w:tc>
          <w:tcPr>
            <w:tcW w:w="1984" w:type="dxa"/>
            <w:vAlign w:val="center"/>
          </w:tcPr>
          <w:p w14:paraId="3A9BF425" w14:textId="77777777" w:rsidR="00E23C9E" w:rsidRDefault="00E23C9E" w:rsidP="00CC5C57">
            <w:pPr>
              <w:pStyle w:val="2a"/>
              <w:ind w:left="0"/>
              <w:jc w:val="center"/>
              <w:rPr>
                <w:sz w:val="20"/>
                <w:szCs w:val="20"/>
              </w:rPr>
            </w:pPr>
            <w:r>
              <w:rPr>
                <w:sz w:val="20"/>
                <w:szCs w:val="20"/>
              </w:rPr>
              <w:t>Северо-</w:t>
            </w:r>
            <w:r w:rsidRPr="0020493C">
              <w:rPr>
                <w:sz w:val="20"/>
                <w:szCs w:val="20"/>
              </w:rPr>
              <w:t>Восточный</w:t>
            </w:r>
          </w:p>
          <w:p w14:paraId="0BF1F354" w14:textId="77777777" w:rsidR="00E23C9E" w:rsidRPr="00951CCF" w:rsidRDefault="00E23C9E" w:rsidP="00CC5C57">
            <w:pPr>
              <w:pStyle w:val="2a"/>
              <w:ind w:left="0"/>
              <w:jc w:val="center"/>
              <w:rPr>
                <w:b w:val="0"/>
                <w:sz w:val="18"/>
                <w:szCs w:val="18"/>
              </w:rPr>
            </w:pPr>
            <w:r>
              <w:rPr>
                <w:b w:val="0"/>
                <w:sz w:val="20"/>
                <w:szCs w:val="20"/>
              </w:rPr>
              <w:t>м</w:t>
            </w:r>
            <w:r w:rsidRPr="006359BF">
              <w:rPr>
                <w:b w:val="0"/>
                <w:sz w:val="20"/>
                <w:szCs w:val="20"/>
              </w:rPr>
              <w:t>кр.</w:t>
            </w:r>
            <w:r>
              <w:rPr>
                <w:b w:val="0"/>
                <w:sz w:val="20"/>
                <w:szCs w:val="20"/>
              </w:rPr>
              <w:t xml:space="preserve"> </w:t>
            </w:r>
            <w:r w:rsidRPr="006359BF">
              <w:rPr>
                <w:b w:val="0"/>
                <w:sz w:val="20"/>
                <w:szCs w:val="20"/>
              </w:rPr>
              <w:t>Солнечный</w:t>
            </w:r>
          </w:p>
        </w:tc>
        <w:tc>
          <w:tcPr>
            <w:tcW w:w="1134" w:type="dxa"/>
            <w:vAlign w:val="center"/>
          </w:tcPr>
          <w:p w14:paraId="5C10A6B8" w14:textId="77777777" w:rsidR="00E23C9E" w:rsidRPr="006359BF" w:rsidRDefault="00E23C9E" w:rsidP="00CC5C57">
            <w:pPr>
              <w:pStyle w:val="2a"/>
              <w:ind w:left="0"/>
              <w:jc w:val="center"/>
              <w:rPr>
                <w:sz w:val="20"/>
                <w:szCs w:val="20"/>
              </w:rPr>
            </w:pPr>
            <w:r w:rsidRPr="006359BF">
              <w:rPr>
                <w:sz w:val="20"/>
                <w:szCs w:val="20"/>
              </w:rPr>
              <w:t>с. Ардонь</w:t>
            </w:r>
          </w:p>
        </w:tc>
        <w:tc>
          <w:tcPr>
            <w:tcW w:w="1282" w:type="dxa"/>
            <w:vAlign w:val="center"/>
          </w:tcPr>
          <w:p w14:paraId="05D8CC72" w14:textId="77777777" w:rsidR="00E23C9E" w:rsidRPr="0020493C" w:rsidRDefault="00E23C9E" w:rsidP="00CC5C57">
            <w:pPr>
              <w:pStyle w:val="2a"/>
              <w:ind w:left="0"/>
              <w:jc w:val="center"/>
              <w:rPr>
                <w:sz w:val="20"/>
                <w:szCs w:val="20"/>
              </w:rPr>
            </w:pPr>
            <w:r>
              <w:rPr>
                <w:sz w:val="20"/>
                <w:szCs w:val="20"/>
              </w:rPr>
              <w:t>с. Займище</w:t>
            </w:r>
          </w:p>
        </w:tc>
        <w:tc>
          <w:tcPr>
            <w:tcW w:w="1217" w:type="dxa"/>
            <w:vAlign w:val="center"/>
          </w:tcPr>
          <w:p w14:paraId="6927DE98" w14:textId="77777777" w:rsidR="00E23C9E" w:rsidRPr="0020493C" w:rsidRDefault="00E23C9E" w:rsidP="00CC5C57">
            <w:pPr>
              <w:pStyle w:val="2a"/>
              <w:ind w:left="0"/>
              <w:jc w:val="center"/>
              <w:rPr>
                <w:sz w:val="20"/>
                <w:szCs w:val="20"/>
              </w:rPr>
            </w:pPr>
            <w:r>
              <w:rPr>
                <w:sz w:val="20"/>
                <w:szCs w:val="20"/>
              </w:rPr>
              <w:t>ИТОГО</w:t>
            </w:r>
          </w:p>
        </w:tc>
      </w:tr>
      <w:tr w:rsidR="00E23C9E" w:rsidRPr="0020493C" w14:paraId="18C96A62" w14:textId="77777777" w:rsidTr="00CC5C57">
        <w:trPr>
          <w:trHeight w:val="475"/>
          <w:jc w:val="center"/>
        </w:trPr>
        <w:tc>
          <w:tcPr>
            <w:tcW w:w="2076" w:type="dxa"/>
            <w:vAlign w:val="center"/>
          </w:tcPr>
          <w:p w14:paraId="6524D912" w14:textId="77777777" w:rsidR="00E23C9E" w:rsidRPr="0020493C" w:rsidRDefault="00E23C9E" w:rsidP="00CC5C57">
            <w:pPr>
              <w:pStyle w:val="2a"/>
              <w:ind w:left="0"/>
              <w:jc w:val="center"/>
              <w:rPr>
                <w:b w:val="0"/>
                <w:sz w:val="20"/>
                <w:szCs w:val="20"/>
              </w:rPr>
            </w:pPr>
            <w:r w:rsidRPr="0020493C">
              <w:rPr>
                <w:b w:val="0"/>
                <w:sz w:val="20"/>
                <w:szCs w:val="20"/>
              </w:rPr>
              <w:t>многоэтажная</w:t>
            </w:r>
          </w:p>
          <w:p w14:paraId="51A88305" w14:textId="77777777" w:rsidR="00E23C9E" w:rsidRPr="0020493C" w:rsidRDefault="00E23C9E" w:rsidP="00CC5C57">
            <w:pPr>
              <w:pStyle w:val="2a"/>
              <w:ind w:left="0"/>
              <w:jc w:val="center"/>
              <w:rPr>
                <w:b w:val="0"/>
                <w:sz w:val="20"/>
                <w:szCs w:val="20"/>
              </w:rPr>
            </w:pPr>
            <w:r w:rsidRPr="0020493C">
              <w:rPr>
                <w:b w:val="0"/>
                <w:sz w:val="20"/>
                <w:szCs w:val="20"/>
              </w:rPr>
              <w:t>многоквартирная</w:t>
            </w:r>
          </w:p>
        </w:tc>
        <w:tc>
          <w:tcPr>
            <w:tcW w:w="1559" w:type="dxa"/>
            <w:vAlign w:val="center"/>
          </w:tcPr>
          <w:p w14:paraId="48B73DD8" w14:textId="77777777" w:rsidR="00E23C9E" w:rsidRPr="0020493C" w:rsidRDefault="00E23C9E" w:rsidP="00CC5C57">
            <w:pPr>
              <w:pStyle w:val="2a"/>
              <w:ind w:left="0"/>
              <w:jc w:val="center"/>
              <w:rPr>
                <w:b w:val="0"/>
                <w:sz w:val="20"/>
                <w:szCs w:val="20"/>
                <w:u w:val="single"/>
              </w:rPr>
            </w:pPr>
            <w:r>
              <w:rPr>
                <w:b w:val="0"/>
                <w:sz w:val="20"/>
                <w:szCs w:val="20"/>
                <w:u w:val="single"/>
              </w:rPr>
              <w:t>30</w:t>
            </w:r>
            <w:r w:rsidRPr="0020493C">
              <w:rPr>
                <w:b w:val="0"/>
                <w:sz w:val="20"/>
                <w:szCs w:val="20"/>
                <w:u w:val="single"/>
              </w:rPr>
              <w:t xml:space="preserve"> тыс.м2</w:t>
            </w:r>
          </w:p>
          <w:p w14:paraId="38CC57F1" w14:textId="77777777" w:rsidR="00E23C9E" w:rsidRPr="0020493C" w:rsidRDefault="00E23C9E" w:rsidP="00CC5C57">
            <w:pPr>
              <w:pStyle w:val="2a"/>
              <w:ind w:left="0"/>
              <w:jc w:val="center"/>
              <w:rPr>
                <w:b w:val="0"/>
                <w:sz w:val="20"/>
                <w:szCs w:val="20"/>
              </w:rPr>
            </w:pPr>
            <w:smartTag w:uri="urn:schemas-microsoft-com:office:smarttags" w:element="metricconverter">
              <w:smartTagPr>
                <w:attr w:name="ProductID" w:val="5 га"/>
              </w:smartTagPr>
              <w:r>
                <w:rPr>
                  <w:b w:val="0"/>
                  <w:sz w:val="20"/>
                  <w:szCs w:val="20"/>
                </w:rPr>
                <w:t>5</w:t>
              </w:r>
              <w:r w:rsidRPr="0020493C">
                <w:rPr>
                  <w:b w:val="0"/>
                  <w:sz w:val="20"/>
                  <w:szCs w:val="20"/>
                </w:rPr>
                <w:t xml:space="preserve"> га</w:t>
              </w:r>
            </w:smartTag>
          </w:p>
        </w:tc>
        <w:tc>
          <w:tcPr>
            <w:tcW w:w="1984" w:type="dxa"/>
            <w:vAlign w:val="center"/>
          </w:tcPr>
          <w:p w14:paraId="1256958A" w14:textId="77777777" w:rsidR="00E23C9E" w:rsidRPr="0020493C" w:rsidRDefault="00E23C9E" w:rsidP="00CC5C57">
            <w:pPr>
              <w:pStyle w:val="2a"/>
              <w:ind w:left="-25"/>
              <w:jc w:val="center"/>
              <w:rPr>
                <w:b w:val="0"/>
                <w:sz w:val="20"/>
                <w:szCs w:val="20"/>
                <w:u w:val="single"/>
              </w:rPr>
            </w:pPr>
            <w:r>
              <w:rPr>
                <w:b w:val="0"/>
                <w:sz w:val="20"/>
                <w:szCs w:val="20"/>
                <w:u w:val="single"/>
              </w:rPr>
              <w:t>83</w:t>
            </w:r>
            <w:r w:rsidRPr="0020493C">
              <w:rPr>
                <w:b w:val="0"/>
                <w:sz w:val="20"/>
                <w:szCs w:val="20"/>
                <w:u w:val="single"/>
              </w:rPr>
              <w:t xml:space="preserve"> тыс.м2</w:t>
            </w:r>
          </w:p>
          <w:p w14:paraId="1EB39292" w14:textId="77777777" w:rsidR="00E23C9E" w:rsidRPr="0020493C" w:rsidRDefault="00E23C9E" w:rsidP="00CC5C57">
            <w:pPr>
              <w:pStyle w:val="2a"/>
              <w:ind w:left="-25"/>
              <w:jc w:val="center"/>
              <w:rPr>
                <w:b w:val="0"/>
                <w:sz w:val="20"/>
                <w:szCs w:val="20"/>
              </w:rPr>
            </w:pPr>
            <w:smartTag w:uri="urn:schemas-microsoft-com:office:smarttags" w:element="metricconverter">
              <w:smartTagPr>
                <w:attr w:name="ProductID" w:val="11 га"/>
              </w:smartTagPr>
              <w:r>
                <w:rPr>
                  <w:b w:val="0"/>
                  <w:sz w:val="20"/>
                  <w:szCs w:val="20"/>
                </w:rPr>
                <w:t>11</w:t>
              </w:r>
              <w:r w:rsidRPr="0020493C">
                <w:rPr>
                  <w:b w:val="0"/>
                  <w:sz w:val="20"/>
                  <w:szCs w:val="20"/>
                </w:rPr>
                <w:t xml:space="preserve"> га</w:t>
              </w:r>
            </w:smartTag>
          </w:p>
        </w:tc>
        <w:tc>
          <w:tcPr>
            <w:tcW w:w="1134" w:type="dxa"/>
            <w:vAlign w:val="center"/>
          </w:tcPr>
          <w:p w14:paraId="6A0AB0CC" w14:textId="77777777" w:rsidR="00E23C9E" w:rsidRPr="0020493C" w:rsidRDefault="00E23C9E" w:rsidP="00CC5C57">
            <w:pPr>
              <w:pStyle w:val="2a"/>
              <w:ind w:left="-54"/>
              <w:jc w:val="center"/>
              <w:rPr>
                <w:b w:val="0"/>
                <w:sz w:val="20"/>
                <w:szCs w:val="20"/>
              </w:rPr>
            </w:pPr>
          </w:p>
          <w:p w14:paraId="372D6012" w14:textId="77777777" w:rsidR="00E23C9E" w:rsidRPr="0020493C" w:rsidRDefault="00E23C9E" w:rsidP="00CC5C57">
            <w:pPr>
              <w:pStyle w:val="2a"/>
              <w:ind w:left="-54"/>
              <w:jc w:val="center"/>
              <w:rPr>
                <w:b w:val="0"/>
                <w:sz w:val="20"/>
                <w:szCs w:val="20"/>
              </w:rPr>
            </w:pPr>
            <w:r w:rsidRPr="0020493C">
              <w:rPr>
                <w:b w:val="0"/>
                <w:sz w:val="20"/>
                <w:szCs w:val="20"/>
              </w:rPr>
              <w:t>-</w:t>
            </w:r>
          </w:p>
        </w:tc>
        <w:tc>
          <w:tcPr>
            <w:tcW w:w="1282" w:type="dxa"/>
            <w:vAlign w:val="center"/>
          </w:tcPr>
          <w:p w14:paraId="62CB63D6" w14:textId="77777777" w:rsidR="00E23C9E" w:rsidRPr="0020493C" w:rsidRDefault="00E23C9E" w:rsidP="00CC5C57">
            <w:pPr>
              <w:pStyle w:val="2a"/>
              <w:ind w:left="0"/>
              <w:jc w:val="center"/>
              <w:rPr>
                <w:b w:val="0"/>
                <w:sz w:val="20"/>
                <w:szCs w:val="20"/>
              </w:rPr>
            </w:pPr>
            <w:r>
              <w:rPr>
                <w:b w:val="0"/>
                <w:sz w:val="20"/>
                <w:szCs w:val="20"/>
              </w:rPr>
              <w:t>-</w:t>
            </w:r>
          </w:p>
        </w:tc>
        <w:tc>
          <w:tcPr>
            <w:tcW w:w="1217" w:type="dxa"/>
            <w:vAlign w:val="center"/>
          </w:tcPr>
          <w:p w14:paraId="2FC1E5A8" w14:textId="77777777" w:rsidR="00E23C9E" w:rsidRPr="0020493C" w:rsidRDefault="00E23C9E" w:rsidP="00CC5C57">
            <w:pPr>
              <w:pStyle w:val="2a"/>
              <w:ind w:left="0"/>
              <w:jc w:val="center"/>
              <w:rPr>
                <w:b w:val="0"/>
                <w:sz w:val="20"/>
                <w:szCs w:val="20"/>
                <w:u w:val="single"/>
              </w:rPr>
            </w:pPr>
            <w:r>
              <w:rPr>
                <w:b w:val="0"/>
                <w:sz w:val="20"/>
                <w:szCs w:val="20"/>
                <w:u w:val="single"/>
              </w:rPr>
              <w:t>113</w:t>
            </w:r>
            <w:r w:rsidRPr="0020493C">
              <w:rPr>
                <w:b w:val="0"/>
                <w:sz w:val="20"/>
                <w:szCs w:val="20"/>
                <w:u w:val="single"/>
              </w:rPr>
              <w:t xml:space="preserve"> тыс.м2</w:t>
            </w:r>
          </w:p>
          <w:p w14:paraId="3C941A80" w14:textId="77777777" w:rsidR="00E23C9E" w:rsidRPr="0020493C" w:rsidRDefault="00E23C9E" w:rsidP="00CC5C57">
            <w:pPr>
              <w:pStyle w:val="2a"/>
              <w:ind w:left="0"/>
              <w:jc w:val="center"/>
              <w:rPr>
                <w:b w:val="0"/>
                <w:sz w:val="20"/>
                <w:szCs w:val="20"/>
              </w:rPr>
            </w:pPr>
            <w:smartTag w:uri="urn:schemas-microsoft-com:office:smarttags" w:element="metricconverter">
              <w:smartTagPr>
                <w:attr w:name="ProductID" w:val="15 га"/>
              </w:smartTagPr>
              <w:r>
                <w:rPr>
                  <w:b w:val="0"/>
                  <w:sz w:val="20"/>
                  <w:szCs w:val="20"/>
                </w:rPr>
                <w:t>15</w:t>
              </w:r>
              <w:r w:rsidRPr="0020493C">
                <w:rPr>
                  <w:b w:val="0"/>
                  <w:sz w:val="20"/>
                  <w:szCs w:val="20"/>
                </w:rPr>
                <w:t xml:space="preserve"> га</w:t>
              </w:r>
            </w:smartTag>
          </w:p>
        </w:tc>
      </w:tr>
      <w:tr w:rsidR="00E23C9E" w:rsidRPr="0020493C" w14:paraId="47E0D42C" w14:textId="77777777" w:rsidTr="00CC5C57">
        <w:trPr>
          <w:trHeight w:val="635"/>
          <w:jc w:val="center"/>
        </w:trPr>
        <w:tc>
          <w:tcPr>
            <w:tcW w:w="2076" w:type="dxa"/>
          </w:tcPr>
          <w:p w14:paraId="0202E8D4" w14:textId="77777777" w:rsidR="00E23C9E" w:rsidRPr="0020493C" w:rsidRDefault="00E23C9E" w:rsidP="00CC5C57">
            <w:pPr>
              <w:pStyle w:val="2a"/>
              <w:tabs>
                <w:tab w:val="left" w:pos="72"/>
              </w:tabs>
              <w:ind w:left="72"/>
              <w:jc w:val="center"/>
              <w:rPr>
                <w:b w:val="0"/>
                <w:sz w:val="20"/>
                <w:szCs w:val="20"/>
              </w:rPr>
            </w:pPr>
            <w:r>
              <w:rPr>
                <w:b w:val="0"/>
                <w:sz w:val="20"/>
                <w:szCs w:val="20"/>
              </w:rPr>
              <w:t xml:space="preserve">Средне- и </w:t>
            </w:r>
            <w:r w:rsidRPr="0020493C">
              <w:rPr>
                <w:b w:val="0"/>
                <w:sz w:val="20"/>
                <w:szCs w:val="20"/>
              </w:rPr>
              <w:t>малоэтажная многоквартирная</w:t>
            </w:r>
          </w:p>
        </w:tc>
        <w:tc>
          <w:tcPr>
            <w:tcW w:w="1559" w:type="dxa"/>
            <w:vAlign w:val="center"/>
          </w:tcPr>
          <w:p w14:paraId="44AABB79" w14:textId="77777777" w:rsidR="00E23C9E" w:rsidRPr="0020493C" w:rsidRDefault="00E23C9E" w:rsidP="00CC5C57">
            <w:pPr>
              <w:pStyle w:val="2a"/>
              <w:ind w:left="0"/>
              <w:jc w:val="center"/>
              <w:rPr>
                <w:b w:val="0"/>
                <w:sz w:val="20"/>
                <w:szCs w:val="20"/>
                <w:u w:val="single"/>
              </w:rPr>
            </w:pPr>
            <w:r>
              <w:rPr>
                <w:b w:val="0"/>
                <w:sz w:val="20"/>
                <w:szCs w:val="20"/>
                <w:u w:val="single"/>
              </w:rPr>
              <w:t>7</w:t>
            </w:r>
            <w:r w:rsidRPr="0020493C">
              <w:rPr>
                <w:b w:val="0"/>
                <w:sz w:val="20"/>
                <w:szCs w:val="20"/>
                <w:u w:val="single"/>
              </w:rPr>
              <w:t xml:space="preserve"> тыс.м2</w:t>
            </w:r>
          </w:p>
          <w:p w14:paraId="64E6DC1C" w14:textId="77777777" w:rsidR="00E23C9E" w:rsidRPr="0020493C" w:rsidRDefault="00E23C9E" w:rsidP="00CC5C57">
            <w:pPr>
              <w:pStyle w:val="2a"/>
              <w:ind w:left="0"/>
              <w:jc w:val="center"/>
              <w:rPr>
                <w:b w:val="0"/>
                <w:sz w:val="20"/>
                <w:szCs w:val="20"/>
              </w:rPr>
            </w:pPr>
            <w:smartTag w:uri="urn:schemas-microsoft-com:office:smarttags" w:element="metricconverter">
              <w:smartTagPr>
                <w:attr w:name="ProductID" w:val="2 га"/>
              </w:smartTagPr>
              <w:r>
                <w:rPr>
                  <w:b w:val="0"/>
                  <w:sz w:val="20"/>
                  <w:szCs w:val="20"/>
                </w:rPr>
                <w:t>2</w:t>
              </w:r>
              <w:r w:rsidRPr="0020493C">
                <w:rPr>
                  <w:b w:val="0"/>
                  <w:sz w:val="20"/>
                  <w:szCs w:val="20"/>
                </w:rPr>
                <w:t xml:space="preserve"> га</w:t>
              </w:r>
            </w:smartTag>
          </w:p>
        </w:tc>
        <w:tc>
          <w:tcPr>
            <w:tcW w:w="1984" w:type="dxa"/>
            <w:vAlign w:val="center"/>
          </w:tcPr>
          <w:p w14:paraId="07971623" w14:textId="77777777" w:rsidR="00E23C9E" w:rsidRPr="0020493C" w:rsidRDefault="00E23C9E" w:rsidP="00CC5C57">
            <w:pPr>
              <w:pStyle w:val="2a"/>
              <w:ind w:left="-25"/>
              <w:jc w:val="center"/>
              <w:rPr>
                <w:b w:val="0"/>
                <w:sz w:val="20"/>
                <w:szCs w:val="20"/>
              </w:rPr>
            </w:pPr>
            <w:r>
              <w:rPr>
                <w:b w:val="0"/>
                <w:sz w:val="20"/>
                <w:szCs w:val="20"/>
              </w:rPr>
              <w:t>-</w:t>
            </w:r>
          </w:p>
        </w:tc>
        <w:tc>
          <w:tcPr>
            <w:tcW w:w="1134" w:type="dxa"/>
            <w:vAlign w:val="center"/>
          </w:tcPr>
          <w:p w14:paraId="4A38E8C6" w14:textId="77777777" w:rsidR="00E23C9E" w:rsidRPr="0020493C" w:rsidRDefault="00E23C9E" w:rsidP="00CC5C57">
            <w:pPr>
              <w:pStyle w:val="2a"/>
              <w:ind w:left="-54"/>
              <w:jc w:val="center"/>
              <w:rPr>
                <w:b w:val="0"/>
                <w:sz w:val="20"/>
                <w:szCs w:val="20"/>
              </w:rPr>
            </w:pPr>
          </w:p>
        </w:tc>
        <w:tc>
          <w:tcPr>
            <w:tcW w:w="1282" w:type="dxa"/>
            <w:vAlign w:val="center"/>
          </w:tcPr>
          <w:p w14:paraId="0446C648" w14:textId="77777777" w:rsidR="00E23C9E" w:rsidRPr="0020493C" w:rsidRDefault="00E23C9E" w:rsidP="00CC5C57">
            <w:pPr>
              <w:pStyle w:val="2a"/>
              <w:ind w:left="0"/>
              <w:jc w:val="center"/>
              <w:rPr>
                <w:b w:val="0"/>
                <w:sz w:val="20"/>
                <w:szCs w:val="20"/>
              </w:rPr>
            </w:pPr>
            <w:r>
              <w:rPr>
                <w:b w:val="0"/>
                <w:sz w:val="20"/>
                <w:szCs w:val="20"/>
              </w:rPr>
              <w:t>-</w:t>
            </w:r>
          </w:p>
        </w:tc>
        <w:tc>
          <w:tcPr>
            <w:tcW w:w="1217" w:type="dxa"/>
            <w:vAlign w:val="center"/>
          </w:tcPr>
          <w:p w14:paraId="2A315D2C" w14:textId="77777777" w:rsidR="00E23C9E" w:rsidRPr="0020493C" w:rsidRDefault="00E23C9E" w:rsidP="00CC5C57">
            <w:pPr>
              <w:pStyle w:val="2a"/>
              <w:ind w:left="0"/>
              <w:jc w:val="center"/>
              <w:rPr>
                <w:b w:val="0"/>
                <w:sz w:val="20"/>
                <w:szCs w:val="20"/>
                <w:u w:val="single"/>
              </w:rPr>
            </w:pPr>
            <w:r>
              <w:rPr>
                <w:b w:val="0"/>
                <w:sz w:val="20"/>
                <w:szCs w:val="20"/>
                <w:u w:val="single"/>
              </w:rPr>
              <w:t>7</w:t>
            </w:r>
            <w:r w:rsidRPr="0020493C">
              <w:rPr>
                <w:b w:val="0"/>
                <w:sz w:val="20"/>
                <w:szCs w:val="20"/>
                <w:u w:val="single"/>
              </w:rPr>
              <w:t xml:space="preserve"> тыс.м2</w:t>
            </w:r>
          </w:p>
          <w:p w14:paraId="42D0307C" w14:textId="77777777" w:rsidR="00E23C9E" w:rsidRPr="0020493C" w:rsidRDefault="00E23C9E" w:rsidP="00CC5C57">
            <w:pPr>
              <w:pStyle w:val="2a"/>
              <w:ind w:left="0"/>
              <w:jc w:val="center"/>
              <w:rPr>
                <w:b w:val="0"/>
                <w:sz w:val="20"/>
                <w:szCs w:val="20"/>
              </w:rPr>
            </w:pPr>
            <w:r>
              <w:rPr>
                <w:b w:val="0"/>
                <w:sz w:val="20"/>
                <w:szCs w:val="20"/>
              </w:rPr>
              <w:t>2</w:t>
            </w:r>
            <w:r w:rsidRPr="0020493C">
              <w:rPr>
                <w:b w:val="0"/>
                <w:sz w:val="20"/>
                <w:szCs w:val="20"/>
              </w:rPr>
              <w:t xml:space="preserve"> га</w:t>
            </w:r>
          </w:p>
        </w:tc>
      </w:tr>
      <w:tr w:rsidR="00E23C9E" w:rsidRPr="0020493C" w14:paraId="450A39DE" w14:textId="77777777" w:rsidTr="00CC5C57">
        <w:trPr>
          <w:jc w:val="center"/>
        </w:trPr>
        <w:tc>
          <w:tcPr>
            <w:tcW w:w="2076" w:type="dxa"/>
            <w:vAlign w:val="center"/>
          </w:tcPr>
          <w:p w14:paraId="17386EA2" w14:textId="77777777" w:rsidR="00E23C9E" w:rsidRPr="0020493C" w:rsidRDefault="00E23C9E" w:rsidP="00CC5C57">
            <w:pPr>
              <w:pStyle w:val="2a"/>
              <w:ind w:left="0"/>
              <w:jc w:val="center"/>
              <w:rPr>
                <w:b w:val="0"/>
                <w:sz w:val="20"/>
                <w:szCs w:val="20"/>
              </w:rPr>
            </w:pPr>
            <w:r w:rsidRPr="0020493C">
              <w:rPr>
                <w:b w:val="0"/>
                <w:sz w:val="20"/>
                <w:szCs w:val="20"/>
              </w:rPr>
              <w:t>индивидуальные жилые дома усадебного типа</w:t>
            </w:r>
          </w:p>
        </w:tc>
        <w:tc>
          <w:tcPr>
            <w:tcW w:w="1559" w:type="dxa"/>
            <w:vAlign w:val="center"/>
          </w:tcPr>
          <w:p w14:paraId="6AF8FDBD" w14:textId="77777777" w:rsidR="00E23C9E" w:rsidRPr="0020493C" w:rsidRDefault="00E23C9E" w:rsidP="00CC5C57">
            <w:pPr>
              <w:pStyle w:val="2a"/>
              <w:ind w:left="0"/>
              <w:jc w:val="center"/>
              <w:rPr>
                <w:b w:val="0"/>
                <w:sz w:val="20"/>
                <w:szCs w:val="20"/>
              </w:rPr>
            </w:pPr>
            <w:r w:rsidRPr="0020493C">
              <w:rPr>
                <w:b w:val="0"/>
                <w:sz w:val="20"/>
                <w:szCs w:val="20"/>
              </w:rPr>
              <w:t>-</w:t>
            </w:r>
          </w:p>
        </w:tc>
        <w:tc>
          <w:tcPr>
            <w:tcW w:w="1984" w:type="dxa"/>
            <w:vAlign w:val="center"/>
          </w:tcPr>
          <w:p w14:paraId="6D2B2109" w14:textId="77777777" w:rsidR="00E23C9E" w:rsidRPr="0020493C" w:rsidRDefault="00E23C9E" w:rsidP="00CC5C57">
            <w:pPr>
              <w:pStyle w:val="2a"/>
              <w:ind w:left="-25"/>
              <w:jc w:val="center"/>
              <w:rPr>
                <w:b w:val="0"/>
                <w:sz w:val="20"/>
                <w:szCs w:val="20"/>
                <w:u w:val="single"/>
              </w:rPr>
            </w:pPr>
            <w:r>
              <w:rPr>
                <w:b w:val="0"/>
                <w:sz w:val="20"/>
                <w:szCs w:val="20"/>
                <w:u w:val="single"/>
              </w:rPr>
              <w:t>5</w:t>
            </w:r>
            <w:r w:rsidRPr="0020493C">
              <w:rPr>
                <w:b w:val="0"/>
                <w:sz w:val="20"/>
                <w:szCs w:val="20"/>
                <w:u w:val="single"/>
              </w:rPr>
              <w:t>0 тыс.м2</w:t>
            </w:r>
          </w:p>
          <w:p w14:paraId="2A9F4D55" w14:textId="77777777" w:rsidR="00E23C9E" w:rsidRPr="0020493C" w:rsidRDefault="00E23C9E" w:rsidP="00CC5C57">
            <w:pPr>
              <w:pStyle w:val="2a"/>
              <w:ind w:left="-25"/>
              <w:jc w:val="center"/>
              <w:rPr>
                <w:b w:val="0"/>
                <w:sz w:val="20"/>
                <w:szCs w:val="20"/>
              </w:rPr>
            </w:pPr>
            <w:smartTag w:uri="urn:schemas-microsoft-com:office:smarttags" w:element="metricconverter">
              <w:smartTagPr>
                <w:attr w:name="ProductID" w:val="37 га"/>
              </w:smartTagPr>
              <w:r>
                <w:rPr>
                  <w:b w:val="0"/>
                  <w:sz w:val="20"/>
                  <w:szCs w:val="20"/>
                </w:rPr>
                <w:t>37</w:t>
              </w:r>
              <w:r w:rsidRPr="0020493C">
                <w:rPr>
                  <w:b w:val="0"/>
                  <w:sz w:val="20"/>
                  <w:szCs w:val="20"/>
                </w:rPr>
                <w:t xml:space="preserve"> га</w:t>
              </w:r>
            </w:smartTag>
          </w:p>
        </w:tc>
        <w:tc>
          <w:tcPr>
            <w:tcW w:w="1134" w:type="dxa"/>
            <w:vAlign w:val="center"/>
          </w:tcPr>
          <w:p w14:paraId="3C66817B" w14:textId="77777777" w:rsidR="00E23C9E" w:rsidRPr="0020493C" w:rsidRDefault="00E23C9E" w:rsidP="00CC5C57">
            <w:pPr>
              <w:pStyle w:val="2a"/>
              <w:ind w:left="-54"/>
              <w:jc w:val="center"/>
              <w:rPr>
                <w:b w:val="0"/>
                <w:sz w:val="20"/>
                <w:szCs w:val="20"/>
                <w:u w:val="single"/>
              </w:rPr>
            </w:pPr>
            <w:r>
              <w:rPr>
                <w:b w:val="0"/>
                <w:sz w:val="20"/>
                <w:szCs w:val="20"/>
                <w:u w:val="single"/>
              </w:rPr>
              <w:t>80</w:t>
            </w:r>
            <w:r w:rsidRPr="0020493C">
              <w:rPr>
                <w:b w:val="0"/>
                <w:sz w:val="20"/>
                <w:szCs w:val="20"/>
                <w:u w:val="single"/>
              </w:rPr>
              <w:t xml:space="preserve"> тыс.м2</w:t>
            </w:r>
          </w:p>
          <w:p w14:paraId="43823016" w14:textId="77777777" w:rsidR="00E23C9E" w:rsidRPr="0020493C" w:rsidRDefault="00E23C9E" w:rsidP="00CC5C57">
            <w:pPr>
              <w:pStyle w:val="2a"/>
              <w:ind w:left="-54"/>
              <w:jc w:val="center"/>
              <w:rPr>
                <w:b w:val="0"/>
                <w:sz w:val="20"/>
                <w:szCs w:val="20"/>
              </w:rPr>
            </w:pPr>
            <w:smartTag w:uri="urn:schemas-microsoft-com:office:smarttags" w:element="metricconverter">
              <w:smartTagPr>
                <w:attr w:name="ProductID" w:val="48 га"/>
              </w:smartTagPr>
              <w:r>
                <w:rPr>
                  <w:b w:val="0"/>
                  <w:sz w:val="20"/>
                  <w:szCs w:val="20"/>
                </w:rPr>
                <w:t>48</w:t>
              </w:r>
              <w:r w:rsidRPr="0020493C">
                <w:rPr>
                  <w:b w:val="0"/>
                  <w:sz w:val="20"/>
                  <w:szCs w:val="20"/>
                </w:rPr>
                <w:t xml:space="preserve"> га</w:t>
              </w:r>
            </w:smartTag>
          </w:p>
        </w:tc>
        <w:tc>
          <w:tcPr>
            <w:tcW w:w="1282" w:type="dxa"/>
            <w:vAlign w:val="center"/>
          </w:tcPr>
          <w:p w14:paraId="747BA51D" w14:textId="77777777" w:rsidR="00E23C9E" w:rsidRPr="0020493C" w:rsidRDefault="00E23C9E" w:rsidP="00CC5C57">
            <w:pPr>
              <w:pStyle w:val="2a"/>
              <w:ind w:left="0"/>
              <w:jc w:val="center"/>
              <w:rPr>
                <w:b w:val="0"/>
                <w:sz w:val="20"/>
                <w:szCs w:val="20"/>
              </w:rPr>
            </w:pPr>
            <w:r>
              <w:rPr>
                <w:b w:val="0"/>
                <w:sz w:val="20"/>
                <w:szCs w:val="20"/>
              </w:rPr>
              <w:t>-</w:t>
            </w:r>
          </w:p>
        </w:tc>
        <w:tc>
          <w:tcPr>
            <w:tcW w:w="1217" w:type="dxa"/>
            <w:vAlign w:val="center"/>
          </w:tcPr>
          <w:p w14:paraId="467A43AB" w14:textId="77777777" w:rsidR="00E23C9E" w:rsidRPr="0020493C" w:rsidRDefault="00E23C9E" w:rsidP="00CC5C57">
            <w:pPr>
              <w:pStyle w:val="2a"/>
              <w:ind w:left="0"/>
              <w:jc w:val="center"/>
              <w:rPr>
                <w:b w:val="0"/>
                <w:sz w:val="20"/>
                <w:szCs w:val="20"/>
                <w:u w:val="single"/>
              </w:rPr>
            </w:pPr>
            <w:r>
              <w:rPr>
                <w:b w:val="0"/>
                <w:sz w:val="20"/>
                <w:szCs w:val="20"/>
                <w:u w:val="single"/>
              </w:rPr>
              <w:t>13</w:t>
            </w:r>
            <w:r w:rsidRPr="0020493C">
              <w:rPr>
                <w:b w:val="0"/>
                <w:sz w:val="20"/>
                <w:szCs w:val="20"/>
                <w:u w:val="single"/>
              </w:rPr>
              <w:t>0 тыс.м2</w:t>
            </w:r>
          </w:p>
          <w:p w14:paraId="5B82D3F5" w14:textId="77777777" w:rsidR="00E23C9E" w:rsidRPr="0020493C" w:rsidRDefault="00E23C9E" w:rsidP="00CC5C57">
            <w:pPr>
              <w:pStyle w:val="2a"/>
              <w:ind w:left="0"/>
              <w:jc w:val="center"/>
              <w:rPr>
                <w:b w:val="0"/>
                <w:sz w:val="20"/>
                <w:szCs w:val="20"/>
              </w:rPr>
            </w:pPr>
            <w:smartTag w:uri="urn:schemas-microsoft-com:office:smarttags" w:element="metricconverter">
              <w:smartTagPr>
                <w:attr w:name="ProductID" w:val="85 га"/>
              </w:smartTagPr>
              <w:r>
                <w:rPr>
                  <w:b w:val="0"/>
                  <w:sz w:val="20"/>
                  <w:szCs w:val="20"/>
                </w:rPr>
                <w:t>85</w:t>
              </w:r>
              <w:r w:rsidRPr="0020493C">
                <w:rPr>
                  <w:b w:val="0"/>
                  <w:sz w:val="20"/>
                  <w:szCs w:val="20"/>
                </w:rPr>
                <w:t xml:space="preserve"> га</w:t>
              </w:r>
            </w:smartTag>
          </w:p>
        </w:tc>
      </w:tr>
      <w:tr w:rsidR="00E23C9E" w:rsidRPr="0020493C" w14:paraId="1091040C" w14:textId="77777777" w:rsidTr="00CC5C57">
        <w:trPr>
          <w:jc w:val="center"/>
        </w:trPr>
        <w:tc>
          <w:tcPr>
            <w:tcW w:w="2076" w:type="dxa"/>
            <w:vAlign w:val="center"/>
          </w:tcPr>
          <w:p w14:paraId="345AC7A6" w14:textId="77777777" w:rsidR="00E23C9E" w:rsidRPr="0020493C" w:rsidRDefault="00E23C9E" w:rsidP="00CC5C57">
            <w:pPr>
              <w:pStyle w:val="2a"/>
              <w:ind w:left="0"/>
              <w:jc w:val="center"/>
              <w:rPr>
                <w:b w:val="0"/>
                <w:sz w:val="20"/>
                <w:szCs w:val="20"/>
              </w:rPr>
            </w:pPr>
            <w:r w:rsidRPr="0020493C">
              <w:rPr>
                <w:b w:val="0"/>
                <w:sz w:val="20"/>
                <w:szCs w:val="20"/>
              </w:rPr>
              <w:t>Всего</w:t>
            </w:r>
          </w:p>
        </w:tc>
        <w:tc>
          <w:tcPr>
            <w:tcW w:w="1559" w:type="dxa"/>
            <w:vAlign w:val="center"/>
          </w:tcPr>
          <w:p w14:paraId="19AA0885" w14:textId="77777777" w:rsidR="00E23C9E" w:rsidRPr="0020493C" w:rsidRDefault="00E23C9E" w:rsidP="00CC5C57">
            <w:pPr>
              <w:pStyle w:val="2a"/>
              <w:ind w:left="0"/>
              <w:jc w:val="center"/>
              <w:rPr>
                <w:b w:val="0"/>
                <w:sz w:val="20"/>
                <w:szCs w:val="20"/>
                <w:u w:val="single"/>
              </w:rPr>
            </w:pPr>
            <w:r>
              <w:rPr>
                <w:b w:val="0"/>
                <w:sz w:val="20"/>
                <w:szCs w:val="20"/>
                <w:u w:val="single"/>
              </w:rPr>
              <w:t>37</w:t>
            </w:r>
            <w:r w:rsidRPr="0020493C">
              <w:rPr>
                <w:b w:val="0"/>
                <w:sz w:val="20"/>
                <w:szCs w:val="20"/>
                <w:u w:val="single"/>
              </w:rPr>
              <w:t xml:space="preserve"> тыс.м2</w:t>
            </w:r>
          </w:p>
          <w:p w14:paraId="2B15884C" w14:textId="77777777" w:rsidR="00E23C9E" w:rsidRPr="0020493C" w:rsidRDefault="00E23C9E" w:rsidP="00CC5C57">
            <w:pPr>
              <w:pStyle w:val="2a"/>
              <w:ind w:left="0"/>
              <w:jc w:val="center"/>
              <w:rPr>
                <w:b w:val="0"/>
                <w:sz w:val="20"/>
                <w:szCs w:val="20"/>
              </w:rPr>
            </w:pPr>
            <w:smartTag w:uri="urn:schemas-microsoft-com:office:smarttags" w:element="metricconverter">
              <w:smartTagPr>
                <w:attr w:name="ProductID" w:val="7 га"/>
              </w:smartTagPr>
              <w:r>
                <w:rPr>
                  <w:b w:val="0"/>
                  <w:sz w:val="20"/>
                  <w:szCs w:val="20"/>
                </w:rPr>
                <w:t>7</w:t>
              </w:r>
              <w:r w:rsidRPr="0020493C">
                <w:rPr>
                  <w:b w:val="0"/>
                  <w:sz w:val="20"/>
                  <w:szCs w:val="20"/>
                </w:rPr>
                <w:t xml:space="preserve"> га</w:t>
              </w:r>
            </w:smartTag>
          </w:p>
        </w:tc>
        <w:tc>
          <w:tcPr>
            <w:tcW w:w="1984" w:type="dxa"/>
            <w:vAlign w:val="center"/>
          </w:tcPr>
          <w:p w14:paraId="741A8500" w14:textId="77777777" w:rsidR="00E23C9E" w:rsidRPr="0020493C" w:rsidRDefault="00E23C9E" w:rsidP="00CC5C57">
            <w:pPr>
              <w:pStyle w:val="2a"/>
              <w:ind w:left="-25"/>
              <w:jc w:val="center"/>
              <w:rPr>
                <w:b w:val="0"/>
                <w:sz w:val="20"/>
                <w:szCs w:val="20"/>
                <w:u w:val="single"/>
              </w:rPr>
            </w:pPr>
            <w:r>
              <w:rPr>
                <w:b w:val="0"/>
                <w:sz w:val="20"/>
                <w:szCs w:val="20"/>
                <w:u w:val="single"/>
              </w:rPr>
              <w:t>133</w:t>
            </w:r>
            <w:r w:rsidRPr="0020493C">
              <w:rPr>
                <w:b w:val="0"/>
                <w:sz w:val="20"/>
                <w:szCs w:val="20"/>
                <w:u w:val="single"/>
              </w:rPr>
              <w:t xml:space="preserve"> тыс.м2</w:t>
            </w:r>
          </w:p>
          <w:p w14:paraId="386D5673" w14:textId="77777777" w:rsidR="00E23C9E" w:rsidRPr="0020493C" w:rsidRDefault="00E23C9E" w:rsidP="00CC5C57">
            <w:pPr>
              <w:pStyle w:val="2a"/>
              <w:ind w:left="-25"/>
              <w:jc w:val="center"/>
              <w:rPr>
                <w:b w:val="0"/>
                <w:sz w:val="20"/>
                <w:szCs w:val="20"/>
              </w:rPr>
            </w:pPr>
            <w:smartTag w:uri="urn:schemas-microsoft-com:office:smarttags" w:element="metricconverter">
              <w:smartTagPr>
                <w:attr w:name="ProductID" w:val="48 га"/>
              </w:smartTagPr>
              <w:r>
                <w:rPr>
                  <w:b w:val="0"/>
                  <w:sz w:val="20"/>
                  <w:szCs w:val="20"/>
                </w:rPr>
                <w:t>48</w:t>
              </w:r>
              <w:r w:rsidRPr="0020493C">
                <w:rPr>
                  <w:b w:val="0"/>
                  <w:sz w:val="20"/>
                  <w:szCs w:val="20"/>
                </w:rPr>
                <w:t xml:space="preserve"> га</w:t>
              </w:r>
            </w:smartTag>
          </w:p>
        </w:tc>
        <w:tc>
          <w:tcPr>
            <w:tcW w:w="1134" w:type="dxa"/>
            <w:vAlign w:val="center"/>
          </w:tcPr>
          <w:p w14:paraId="559A4095" w14:textId="77777777" w:rsidR="00E23C9E" w:rsidRPr="0020493C" w:rsidRDefault="00E23C9E" w:rsidP="00CC5C57">
            <w:pPr>
              <w:pStyle w:val="2a"/>
              <w:ind w:left="-54"/>
              <w:jc w:val="center"/>
              <w:rPr>
                <w:b w:val="0"/>
                <w:sz w:val="20"/>
                <w:szCs w:val="20"/>
                <w:u w:val="single"/>
              </w:rPr>
            </w:pPr>
            <w:r>
              <w:rPr>
                <w:b w:val="0"/>
                <w:sz w:val="20"/>
                <w:szCs w:val="20"/>
                <w:u w:val="single"/>
              </w:rPr>
              <w:t>80</w:t>
            </w:r>
            <w:r w:rsidRPr="0020493C">
              <w:rPr>
                <w:b w:val="0"/>
                <w:sz w:val="20"/>
                <w:szCs w:val="20"/>
                <w:u w:val="single"/>
              </w:rPr>
              <w:t xml:space="preserve"> тыс.м2</w:t>
            </w:r>
          </w:p>
          <w:p w14:paraId="19AC86EC" w14:textId="77777777" w:rsidR="00E23C9E" w:rsidRPr="0020493C" w:rsidRDefault="00E23C9E" w:rsidP="00CC5C57">
            <w:pPr>
              <w:pStyle w:val="2a"/>
              <w:ind w:left="-54"/>
              <w:jc w:val="center"/>
              <w:rPr>
                <w:b w:val="0"/>
                <w:sz w:val="20"/>
                <w:szCs w:val="20"/>
              </w:rPr>
            </w:pPr>
            <w:smartTag w:uri="urn:schemas-microsoft-com:office:smarttags" w:element="metricconverter">
              <w:smartTagPr>
                <w:attr w:name="ProductID" w:val="48 га"/>
              </w:smartTagPr>
              <w:r>
                <w:rPr>
                  <w:b w:val="0"/>
                  <w:sz w:val="20"/>
                  <w:szCs w:val="20"/>
                </w:rPr>
                <w:t>48</w:t>
              </w:r>
              <w:r w:rsidRPr="0020493C">
                <w:rPr>
                  <w:b w:val="0"/>
                  <w:sz w:val="20"/>
                  <w:szCs w:val="20"/>
                </w:rPr>
                <w:t xml:space="preserve"> га</w:t>
              </w:r>
            </w:smartTag>
          </w:p>
        </w:tc>
        <w:tc>
          <w:tcPr>
            <w:tcW w:w="1282" w:type="dxa"/>
            <w:vAlign w:val="center"/>
          </w:tcPr>
          <w:p w14:paraId="0AC0C9B4" w14:textId="77777777" w:rsidR="00E23C9E" w:rsidRPr="0020493C" w:rsidRDefault="00E23C9E" w:rsidP="00CC5C57">
            <w:pPr>
              <w:pStyle w:val="2a"/>
              <w:ind w:left="0"/>
              <w:jc w:val="center"/>
              <w:rPr>
                <w:b w:val="0"/>
                <w:sz w:val="20"/>
                <w:szCs w:val="20"/>
              </w:rPr>
            </w:pPr>
            <w:r>
              <w:rPr>
                <w:b w:val="0"/>
                <w:sz w:val="20"/>
                <w:szCs w:val="20"/>
              </w:rPr>
              <w:t>-</w:t>
            </w:r>
          </w:p>
        </w:tc>
        <w:tc>
          <w:tcPr>
            <w:tcW w:w="1217" w:type="dxa"/>
            <w:vAlign w:val="center"/>
          </w:tcPr>
          <w:p w14:paraId="2106BA30" w14:textId="77777777" w:rsidR="00E23C9E" w:rsidRPr="00D31EF4" w:rsidRDefault="00E23C9E" w:rsidP="00CC5C57">
            <w:pPr>
              <w:pStyle w:val="2a"/>
              <w:ind w:left="0"/>
              <w:jc w:val="center"/>
              <w:rPr>
                <w:b w:val="0"/>
                <w:sz w:val="20"/>
                <w:szCs w:val="20"/>
                <w:u w:val="single"/>
              </w:rPr>
            </w:pPr>
            <w:r>
              <w:rPr>
                <w:b w:val="0"/>
                <w:sz w:val="20"/>
                <w:szCs w:val="20"/>
                <w:u w:val="single"/>
              </w:rPr>
              <w:t>250</w:t>
            </w:r>
            <w:r w:rsidRPr="00D31EF4">
              <w:rPr>
                <w:b w:val="0"/>
                <w:sz w:val="20"/>
                <w:szCs w:val="20"/>
                <w:u w:val="single"/>
              </w:rPr>
              <w:t xml:space="preserve"> тыс.м2</w:t>
            </w:r>
          </w:p>
          <w:p w14:paraId="1A2174F8" w14:textId="77777777" w:rsidR="00E23C9E" w:rsidRPr="0020493C" w:rsidRDefault="00E23C9E" w:rsidP="00CC5C57">
            <w:pPr>
              <w:pStyle w:val="2a"/>
              <w:ind w:left="0"/>
              <w:jc w:val="center"/>
              <w:rPr>
                <w:b w:val="0"/>
                <w:sz w:val="20"/>
                <w:szCs w:val="20"/>
              </w:rPr>
            </w:pPr>
            <w:smartTag w:uri="urn:schemas-microsoft-com:office:smarttags" w:element="metricconverter">
              <w:smartTagPr>
                <w:attr w:name="ProductID" w:val="103 га"/>
              </w:smartTagPr>
              <w:r>
                <w:rPr>
                  <w:b w:val="0"/>
                  <w:sz w:val="20"/>
                  <w:szCs w:val="20"/>
                </w:rPr>
                <w:t>103</w:t>
              </w:r>
              <w:r w:rsidRPr="0020493C">
                <w:rPr>
                  <w:b w:val="0"/>
                  <w:sz w:val="20"/>
                  <w:szCs w:val="20"/>
                </w:rPr>
                <w:t xml:space="preserve"> га</w:t>
              </w:r>
            </w:smartTag>
          </w:p>
        </w:tc>
      </w:tr>
    </w:tbl>
    <w:p w14:paraId="2654EB72" w14:textId="77777777" w:rsidR="00E23C9E" w:rsidRDefault="00E23C9E" w:rsidP="00523E3A">
      <w:pPr>
        <w:spacing w:after="0"/>
        <w:ind w:firstLine="567"/>
        <w:rPr>
          <w:b/>
          <w:sz w:val="24"/>
          <w:szCs w:val="24"/>
        </w:rPr>
      </w:pPr>
    </w:p>
    <w:p w14:paraId="22D938E7" w14:textId="77777777" w:rsidR="00094821" w:rsidRPr="00E23C9E" w:rsidRDefault="00094821" w:rsidP="00E23C9E">
      <w:pPr>
        <w:spacing w:after="0" w:line="360" w:lineRule="auto"/>
        <w:ind w:firstLine="567"/>
        <w:jc w:val="both"/>
        <w:rPr>
          <w:sz w:val="24"/>
          <w:szCs w:val="24"/>
        </w:rPr>
      </w:pPr>
      <w:r w:rsidRPr="00E23C9E">
        <w:rPr>
          <w:sz w:val="24"/>
          <w:szCs w:val="24"/>
        </w:rPr>
        <w:t>Средняя жилищная обеспеченность в новом жилищном строительстве:</w:t>
      </w:r>
    </w:p>
    <w:p w14:paraId="0268AA26" w14:textId="77777777" w:rsidR="00094821" w:rsidRPr="00E23C9E" w:rsidRDefault="00094821" w:rsidP="00E23C9E">
      <w:pPr>
        <w:numPr>
          <w:ilvl w:val="0"/>
          <w:numId w:val="26"/>
        </w:numPr>
        <w:tabs>
          <w:tab w:val="left" w:pos="1080"/>
        </w:tabs>
        <w:spacing w:after="0" w:line="360" w:lineRule="auto"/>
        <w:ind w:left="0" w:firstLine="567"/>
        <w:jc w:val="both"/>
        <w:rPr>
          <w:sz w:val="24"/>
          <w:szCs w:val="24"/>
        </w:rPr>
      </w:pPr>
      <w:r w:rsidRPr="00E23C9E">
        <w:rPr>
          <w:sz w:val="24"/>
          <w:szCs w:val="24"/>
        </w:rPr>
        <w:t>в многоэтажных домах – 23 м2/чел;</w:t>
      </w:r>
    </w:p>
    <w:p w14:paraId="04541813" w14:textId="77777777" w:rsidR="00094821" w:rsidRPr="00E23C9E" w:rsidRDefault="00094821" w:rsidP="00E23C9E">
      <w:pPr>
        <w:numPr>
          <w:ilvl w:val="0"/>
          <w:numId w:val="26"/>
        </w:numPr>
        <w:tabs>
          <w:tab w:val="left" w:pos="1080"/>
        </w:tabs>
        <w:spacing w:after="0" w:line="360" w:lineRule="auto"/>
        <w:ind w:left="0" w:firstLine="567"/>
        <w:jc w:val="both"/>
        <w:rPr>
          <w:sz w:val="24"/>
          <w:szCs w:val="24"/>
        </w:rPr>
      </w:pPr>
      <w:r w:rsidRPr="00E23C9E">
        <w:rPr>
          <w:sz w:val="24"/>
          <w:szCs w:val="24"/>
        </w:rPr>
        <w:t>в малоэтажных многоквартирных домах - 25 м2/чел.</w:t>
      </w:r>
    </w:p>
    <w:p w14:paraId="292C4116" w14:textId="77777777" w:rsidR="00094821" w:rsidRPr="00E23C9E" w:rsidRDefault="00094821" w:rsidP="00E23C9E">
      <w:pPr>
        <w:numPr>
          <w:ilvl w:val="0"/>
          <w:numId w:val="26"/>
        </w:numPr>
        <w:tabs>
          <w:tab w:val="left" w:pos="1080"/>
        </w:tabs>
        <w:spacing w:after="0" w:line="360" w:lineRule="auto"/>
        <w:ind w:left="0" w:firstLine="567"/>
        <w:jc w:val="both"/>
        <w:rPr>
          <w:sz w:val="24"/>
          <w:szCs w:val="24"/>
        </w:rPr>
      </w:pPr>
      <w:r w:rsidRPr="00E23C9E">
        <w:rPr>
          <w:sz w:val="24"/>
          <w:szCs w:val="24"/>
        </w:rPr>
        <w:t xml:space="preserve">в домах усадебного типа с участками –  свыше 40 м2/чел. </w:t>
      </w:r>
    </w:p>
    <w:p w14:paraId="21C9AB99" w14:textId="77777777" w:rsidR="00094821" w:rsidRPr="00E23C9E" w:rsidRDefault="00094821" w:rsidP="00E23C9E">
      <w:pPr>
        <w:spacing w:after="0" w:line="360" w:lineRule="auto"/>
        <w:ind w:firstLine="567"/>
        <w:jc w:val="both"/>
        <w:rPr>
          <w:sz w:val="24"/>
          <w:szCs w:val="24"/>
        </w:rPr>
      </w:pPr>
      <w:r w:rsidRPr="00E23C9E">
        <w:rPr>
          <w:sz w:val="24"/>
          <w:szCs w:val="24"/>
        </w:rPr>
        <w:t xml:space="preserve">Объемы нового жилищного строительства определены, исходя из необходимости обеспечения жильем очередников, с учетом намечаемого сноса ветхого и аварийного жилого фонда и увеличения  средней жилищной обеспеченности до 25,5 м2/чел. на 1 очередь и 30 м2/чел. на расчетный срок. </w:t>
      </w:r>
    </w:p>
    <w:p w14:paraId="50C8C32B" w14:textId="77777777" w:rsidR="00094821" w:rsidRPr="00E23C9E" w:rsidRDefault="00094821" w:rsidP="00E23C9E">
      <w:pPr>
        <w:spacing w:after="0" w:line="360" w:lineRule="auto"/>
        <w:ind w:firstLine="567"/>
        <w:jc w:val="both"/>
        <w:rPr>
          <w:sz w:val="24"/>
          <w:szCs w:val="24"/>
        </w:rPr>
      </w:pPr>
      <w:r w:rsidRPr="00E23C9E">
        <w:rPr>
          <w:sz w:val="24"/>
          <w:szCs w:val="24"/>
        </w:rPr>
        <w:t xml:space="preserve">Для реализации данных мероприятий с учетом намечаемого сноса жилого фонда объемы нового жилищного строительства составят ориентировочно 250 тыс.м2 на </w:t>
      </w:r>
      <w:r w:rsidRPr="00E23C9E">
        <w:rPr>
          <w:sz w:val="24"/>
          <w:szCs w:val="24"/>
          <w:lang w:val="de-DE"/>
        </w:rPr>
        <w:t>I</w:t>
      </w:r>
      <w:r w:rsidRPr="00E23C9E">
        <w:rPr>
          <w:sz w:val="24"/>
          <w:szCs w:val="24"/>
        </w:rPr>
        <w:t xml:space="preserve"> очередь и 450 тыс.м2  на расчетный срок. </w:t>
      </w:r>
    </w:p>
    <w:p w14:paraId="40F41BC1" w14:textId="77777777" w:rsidR="00094821" w:rsidRPr="00E23C9E" w:rsidRDefault="00094821" w:rsidP="00E23C9E">
      <w:pPr>
        <w:spacing w:after="0" w:line="360" w:lineRule="auto"/>
        <w:ind w:firstLine="567"/>
        <w:jc w:val="both"/>
        <w:rPr>
          <w:sz w:val="24"/>
          <w:szCs w:val="24"/>
        </w:rPr>
      </w:pPr>
      <w:r w:rsidRPr="00E23C9E">
        <w:rPr>
          <w:sz w:val="24"/>
          <w:szCs w:val="24"/>
        </w:rPr>
        <w:lastRenderedPageBreak/>
        <w:t>Среднегодовой ввод нового жилья должен составить 25,5 тыс. м</w:t>
      </w:r>
      <w:r w:rsidRPr="00E23C9E">
        <w:rPr>
          <w:sz w:val="24"/>
          <w:szCs w:val="24"/>
          <w:vertAlign w:val="superscript"/>
        </w:rPr>
        <w:t>2</w:t>
      </w:r>
      <w:r w:rsidRPr="00E23C9E">
        <w:rPr>
          <w:sz w:val="24"/>
          <w:szCs w:val="24"/>
        </w:rPr>
        <w:t xml:space="preserve"> в год на первую очередь и 35 тыс. м</w:t>
      </w:r>
      <w:r w:rsidRPr="00E23C9E">
        <w:rPr>
          <w:sz w:val="24"/>
          <w:szCs w:val="24"/>
          <w:vertAlign w:val="superscript"/>
        </w:rPr>
        <w:t>2</w:t>
      </w:r>
      <w:r w:rsidRPr="00E23C9E">
        <w:rPr>
          <w:sz w:val="24"/>
          <w:szCs w:val="24"/>
        </w:rPr>
        <w:t xml:space="preserve"> в год на второе десятилетие расчетного срока действия генплана (2020-2030 гг.).</w:t>
      </w:r>
    </w:p>
    <w:p w14:paraId="6FD99613" w14:textId="77777777" w:rsidR="00094821" w:rsidRPr="00E23C9E" w:rsidRDefault="00094821" w:rsidP="00E23C9E">
      <w:pPr>
        <w:spacing w:after="0" w:line="360" w:lineRule="auto"/>
        <w:ind w:firstLine="567"/>
        <w:jc w:val="both"/>
        <w:rPr>
          <w:sz w:val="24"/>
          <w:szCs w:val="24"/>
        </w:rPr>
      </w:pPr>
      <w:r w:rsidRPr="00E23C9E">
        <w:rPr>
          <w:sz w:val="24"/>
          <w:szCs w:val="24"/>
        </w:rPr>
        <w:t>Новый жилой фонд предполагает следующие типы застройки:</w:t>
      </w:r>
    </w:p>
    <w:p w14:paraId="095F4460" w14:textId="77777777" w:rsidR="00094821" w:rsidRPr="00E23C9E" w:rsidRDefault="00094821" w:rsidP="009E036F">
      <w:pPr>
        <w:tabs>
          <w:tab w:val="left" w:pos="7296"/>
        </w:tabs>
        <w:spacing w:after="0" w:line="360" w:lineRule="auto"/>
        <w:jc w:val="both"/>
        <w:rPr>
          <w:sz w:val="24"/>
          <w:szCs w:val="24"/>
        </w:rPr>
      </w:pPr>
      <w:r w:rsidRPr="00E23C9E">
        <w:rPr>
          <w:sz w:val="24"/>
          <w:szCs w:val="24"/>
        </w:rPr>
        <w:t>многоэтажная (5-10- эт.) многоквартирная  – 40 га</w:t>
      </w:r>
      <w:r w:rsidR="002C596B">
        <w:rPr>
          <w:sz w:val="24"/>
          <w:szCs w:val="24"/>
        </w:rPr>
        <w:t>;</w:t>
      </w:r>
    </w:p>
    <w:p w14:paraId="26CED8E4" w14:textId="77777777" w:rsidR="00094821" w:rsidRPr="00E23C9E" w:rsidRDefault="00094821" w:rsidP="009E036F">
      <w:pPr>
        <w:spacing w:after="0" w:line="360" w:lineRule="auto"/>
        <w:jc w:val="both"/>
        <w:rPr>
          <w:sz w:val="24"/>
          <w:szCs w:val="24"/>
        </w:rPr>
      </w:pPr>
      <w:r w:rsidRPr="00E23C9E">
        <w:rPr>
          <w:sz w:val="24"/>
          <w:szCs w:val="24"/>
        </w:rPr>
        <w:t>средне- и малоэтажная (2-4-эт.) многоквартирная  - 30 га</w:t>
      </w:r>
      <w:r w:rsidR="002C596B">
        <w:rPr>
          <w:sz w:val="24"/>
          <w:szCs w:val="24"/>
        </w:rPr>
        <w:t>;</w:t>
      </w:r>
    </w:p>
    <w:p w14:paraId="68635747" w14:textId="77777777" w:rsidR="00094821" w:rsidRPr="00E23C9E" w:rsidRDefault="00094821" w:rsidP="009E036F">
      <w:pPr>
        <w:spacing w:after="0" w:line="360" w:lineRule="auto"/>
        <w:jc w:val="both"/>
        <w:rPr>
          <w:sz w:val="24"/>
          <w:szCs w:val="24"/>
        </w:rPr>
      </w:pPr>
      <w:r w:rsidRPr="00E23C9E">
        <w:rPr>
          <w:sz w:val="24"/>
          <w:szCs w:val="24"/>
        </w:rPr>
        <w:t>индивидуальная усадебного типа – 260 га</w:t>
      </w:r>
      <w:r w:rsidR="002C596B">
        <w:rPr>
          <w:sz w:val="24"/>
          <w:szCs w:val="24"/>
        </w:rPr>
        <w:t>.</w:t>
      </w:r>
    </w:p>
    <w:p w14:paraId="46181E54" w14:textId="77777777" w:rsidR="00094821" w:rsidRPr="00E23C9E" w:rsidRDefault="00094821" w:rsidP="00E23C9E">
      <w:pPr>
        <w:spacing w:after="0" w:line="360" w:lineRule="auto"/>
        <w:ind w:firstLine="567"/>
        <w:jc w:val="both"/>
        <w:rPr>
          <w:sz w:val="24"/>
          <w:szCs w:val="24"/>
        </w:rPr>
      </w:pPr>
      <w:r w:rsidRPr="00E23C9E">
        <w:rPr>
          <w:sz w:val="24"/>
          <w:szCs w:val="24"/>
        </w:rPr>
        <w:t xml:space="preserve">Всего территории для нового жилищного строительства составят порядка </w:t>
      </w:r>
      <w:smartTag w:uri="urn:schemas-microsoft-com:office:smarttags" w:element="metricconverter">
        <w:smartTagPr>
          <w:attr w:name="ProductID" w:val="330 га"/>
        </w:smartTagPr>
        <w:r w:rsidRPr="00E23C9E">
          <w:rPr>
            <w:sz w:val="24"/>
            <w:szCs w:val="24"/>
          </w:rPr>
          <w:t>330 га</w:t>
        </w:r>
      </w:smartTag>
      <w:r w:rsidRPr="00E23C9E">
        <w:rPr>
          <w:sz w:val="24"/>
          <w:szCs w:val="24"/>
        </w:rPr>
        <w:t xml:space="preserve"> (свободные территории)</w:t>
      </w:r>
    </w:p>
    <w:p w14:paraId="265046B2" w14:textId="77777777" w:rsidR="00094821" w:rsidRPr="009E036F" w:rsidRDefault="00094821" w:rsidP="009E036F">
      <w:pPr>
        <w:spacing w:after="0" w:line="360" w:lineRule="auto"/>
        <w:ind w:firstLine="567"/>
        <w:rPr>
          <w:sz w:val="24"/>
          <w:szCs w:val="24"/>
        </w:rPr>
      </w:pPr>
      <w:r w:rsidRPr="009E036F">
        <w:rPr>
          <w:sz w:val="24"/>
          <w:szCs w:val="24"/>
        </w:rPr>
        <w:t xml:space="preserve">   Убыль жилого фонда: </w:t>
      </w:r>
    </w:p>
    <w:p w14:paraId="70B4EDC2" w14:textId="77777777" w:rsidR="00094821" w:rsidRPr="009E036F" w:rsidRDefault="00094821" w:rsidP="009E036F">
      <w:pPr>
        <w:spacing w:after="0" w:line="360" w:lineRule="auto"/>
        <w:ind w:firstLine="567"/>
        <w:jc w:val="both"/>
        <w:rPr>
          <w:sz w:val="24"/>
          <w:szCs w:val="24"/>
        </w:rPr>
      </w:pPr>
      <w:r w:rsidRPr="009E036F">
        <w:rPr>
          <w:b/>
          <w:sz w:val="24"/>
          <w:szCs w:val="24"/>
        </w:rPr>
        <w:t xml:space="preserve">на </w:t>
      </w:r>
      <w:r w:rsidRPr="009E036F">
        <w:rPr>
          <w:b/>
          <w:sz w:val="24"/>
          <w:szCs w:val="24"/>
          <w:lang w:val="en-US"/>
        </w:rPr>
        <w:t>I</w:t>
      </w:r>
      <w:r w:rsidRPr="009E036F">
        <w:rPr>
          <w:b/>
          <w:sz w:val="24"/>
          <w:szCs w:val="24"/>
        </w:rPr>
        <w:t xml:space="preserve"> очередь</w:t>
      </w:r>
      <w:r w:rsidRPr="009E036F">
        <w:rPr>
          <w:sz w:val="24"/>
          <w:szCs w:val="24"/>
        </w:rPr>
        <w:tab/>
      </w:r>
      <w:r w:rsidR="009E036F">
        <w:rPr>
          <w:sz w:val="24"/>
          <w:szCs w:val="24"/>
        </w:rPr>
        <w:t xml:space="preserve">           </w:t>
      </w:r>
      <w:r w:rsidRPr="009E036F">
        <w:rPr>
          <w:sz w:val="24"/>
          <w:szCs w:val="24"/>
        </w:rPr>
        <w:t>-  17 тыс.</w:t>
      </w:r>
      <w:r w:rsidR="009E036F">
        <w:rPr>
          <w:sz w:val="24"/>
          <w:szCs w:val="24"/>
        </w:rPr>
        <w:t xml:space="preserve"> м2 (</w:t>
      </w:r>
      <w:r w:rsidRPr="009E036F">
        <w:rPr>
          <w:sz w:val="24"/>
          <w:szCs w:val="24"/>
        </w:rPr>
        <w:t>1,7 тыс.</w:t>
      </w:r>
      <w:r w:rsidR="009E036F">
        <w:rPr>
          <w:sz w:val="24"/>
          <w:szCs w:val="24"/>
        </w:rPr>
        <w:t xml:space="preserve"> </w:t>
      </w:r>
      <w:r w:rsidRPr="009E036F">
        <w:rPr>
          <w:sz w:val="24"/>
          <w:szCs w:val="24"/>
        </w:rPr>
        <w:t>м2/год);</w:t>
      </w:r>
    </w:p>
    <w:p w14:paraId="6812162C" w14:textId="77777777" w:rsidR="00094821" w:rsidRPr="009E036F" w:rsidRDefault="00094821" w:rsidP="009E036F">
      <w:pPr>
        <w:spacing w:after="0" w:line="360" w:lineRule="auto"/>
        <w:ind w:firstLine="567"/>
        <w:jc w:val="both"/>
        <w:rPr>
          <w:sz w:val="24"/>
          <w:szCs w:val="24"/>
        </w:rPr>
      </w:pPr>
      <w:r w:rsidRPr="009E036F">
        <w:rPr>
          <w:b/>
          <w:sz w:val="24"/>
          <w:szCs w:val="24"/>
        </w:rPr>
        <w:t>на расчетный срок</w:t>
      </w:r>
      <w:r w:rsidRPr="009E036F">
        <w:rPr>
          <w:b/>
          <w:sz w:val="24"/>
          <w:szCs w:val="24"/>
        </w:rPr>
        <w:tab/>
      </w:r>
      <w:r w:rsidRPr="009E036F">
        <w:rPr>
          <w:sz w:val="24"/>
          <w:szCs w:val="24"/>
        </w:rPr>
        <w:t>-  37 тыс.</w:t>
      </w:r>
      <w:r w:rsidR="009E036F">
        <w:rPr>
          <w:sz w:val="24"/>
          <w:szCs w:val="24"/>
        </w:rPr>
        <w:t xml:space="preserve"> м2 (</w:t>
      </w:r>
      <w:r w:rsidRPr="009E036F">
        <w:rPr>
          <w:sz w:val="24"/>
          <w:szCs w:val="24"/>
        </w:rPr>
        <w:t>2,0 тыс.</w:t>
      </w:r>
      <w:r w:rsidR="009E036F">
        <w:rPr>
          <w:sz w:val="24"/>
          <w:szCs w:val="24"/>
        </w:rPr>
        <w:t xml:space="preserve"> </w:t>
      </w:r>
      <w:r w:rsidRPr="009E036F">
        <w:rPr>
          <w:sz w:val="24"/>
          <w:szCs w:val="24"/>
        </w:rPr>
        <w:t>м2/год)</w:t>
      </w:r>
      <w:r w:rsidR="002C596B">
        <w:rPr>
          <w:sz w:val="24"/>
          <w:szCs w:val="24"/>
        </w:rPr>
        <w:t>.</w:t>
      </w:r>
    </w:p>
    <w:p w14:paraId="18E98901" w14:textId="77777777" w:rsidR="00094821" w:rsidRPr="009E036F" w:rsidRDefault="00094821" w:rsidP="009E036F">
      <w:pPr>
        <w:spacing w:after="0" w:line="360" w:lineRule="auto"/>
        <w:ind w:firstLine="720"/>
        <w:jc w:val="both"/>
        <w:rPr>
          <w:sz w:val="24"/>
          <w:szCs w:val="24"/>
        </w:rPr>
      </w:pPr>
      <w:r w:rsidRPr="009E036F">
        <w:rPr>
          <w:sz w:val="24"/>
          <w:szCs w:val="24"/>
        </w:rPr>
        <w:t>В состав выбывающего жилого фонда включены:</w:t>
      </w:r>
    </w:p>
    <w:p w14:paraId="523997DF" w14:textId="77777777" w:rsidR="00094821" w:rsidRPr="009E036F" w:rsidRDefault="00094821" w:rsidP="009E036F">
      <w:pPr>
        <w:widowControl w:val="0"/>
        <w:numPr>
          <w:ilvl w:val="0"/>
          <w:numId w:val="25"/>
        </w:numPr>
        <w:autoSpaceDE w:val="0"/>
        <w:spacing w:after="0" w:line="360" w:lineRule="auto"/>
        <w:ind w:left="0" w:firstLine="567"/>
        <w:jc w:val="both"/>
        <w:rPr>
          <w:sz w:val="24"/>
          <w:szCs w:val="24"/>
        </w:rPr>
      </w:pPr>
      <w:r w:rsidRPr="009E036F">
        <w:rPr>
          <w:sz w:val="24"/>
          <w:szCs w:val="24"/>
        </w:rPr>
        <w:t>ветхий и аварийный жилой фонд;</w:t>
      </w:r>
    </w:p>
    <w:p w14:paraId="06841BCF" w14:textId="77777777" w:rsidR="00094821" w:rsidRPr="009E036F" w:rsidRDefault="00094821" w:rsidP="009E036F">
      <w:pPr>
        <w:widowControl w:val="0"/>
        <w:numPr>
          <w:ilvl w:val="0"/>
          <w:numId w:val="25"/>
        </w:numPr>
        <w:tabs>
          <w:tab w:val="left" w:pos="0"/>
        </w:tabs>
        <w:autoSpaceDE w:val="0"/>
        <w:spacing w:after="0" w:line="360" w:lineRule="auto"/>
        <w:ind w:left="0" w:firstLine="567"/>
        <w:jc w:val="both"/>
        <w:rPr>
          <w:b/>
          <w:sz w:val="24"/>
          <w:szCs w:val="24"/>
        </w:rPr>
      </w:pPr>
      <w:r w:rsidRPr="009E036F">
        <w:rPr>
          <w:sz w:val="24"/>
          <w:szCs w:val="24"/>
        </w:rPr>
        <w:t>жилой фонд в СЗЗ от предприятий, коммунальных объектов, железной дороги</w:t>
      </w:r>
    </w:p>
    <w:p w14:paraId="152B86DB" w14:textId="77777777" w:rsidR="00094821" w:rsidRPr="009E036F" w:rsidRDefault="00094821" w:rsidP="009E036F">
      <w:pPr>
        <w:spacing w:after="0" w:line="240" w:lineRule="auto"/>
        <w:jc w:val="center"/>
        <w:rPr>
          <w:b/>
          <w:sz w:val="16"/>
          <w:szCs w:val="16"/>
        </w:rPr>
      </w:pPr>
    </w:p>
    <w:p w14:paraId="41E12AF1" w14:textId="77777777" w:rsidR="00094821" w:rsidRPr="009E036F" w:rsidRDefault="00094821" w:rsidP="009E036F">
      <w:pPr>
        <w:spacing w:after="0" w:line="360" w:lineRule="auto"/>
        <w:ind w:firstLine="567"/>
        <w:jc w:val="both"/>
        <w:rPr>
          <w:sz w:val="24"/>
          <w:szCs w:val="24"/>
        </w:rPr>
      </w:pPr>
      <w:r w:rsidRPr="009E036F">
        <w:rPr>
          <w:sz w:val="24"/>
          <w:szCs w:val="24"/>
        </w:rPr>
        <w:t>Распределение жилого фонда по жилым образованиям (нарастающим итогом)</w:t>
      </w:r>
      <w:r w:rsidR="009E036F">
        <w:rPr>
          <w:sz w:val="24"/>
          <w:szCs w:val="24"/>
        </w:rPr>
        <w:t xml:space="preserve">  в таблице 2.</w:t>
      </w:r>
    </w:p>
    <w:p w14:paraId="76393FE8" w14:textId="77777777" w:rsidR="00094821" w:rsidRDefault="009E036F" w:rsidP="009E036F">
      <w:pPr>
        <w:spacing w:after="0"/>
        <w:ind w:firstLine="567"/>
        <w:jc w:val="both"/>
        <w:rPr>
          <w:b/>
          <w:sz w:val="22"/>
        </w:rPr>
      </w:pPr>
      <w:r w:rsidRPr="002C596B">
        <w:rPr>
          <w:b/>
          <w:color w:val="000000" w:themeColor="text1"/>
          <w:sz w:val="24"/>
          <w:szCs w:val="24"/>
        </w:rPr>
        <w:t>Таблица 2</w:t>
      </w:r>
      <w:r w:rsidRPr="002C596B">
        <w:rPr>
          <w:color w:val="000000" w:themeColor="text1"/>
          <w:sz w:val="24"/>
          <w:szCs w:val="24"/>
        </w:rPr>
        <w:t xml:space="preserve"> -</w:t>
      </w:r>
      <w:r w:rsidR="002C596B">
        <w:rPr>
          <w:color w:val="000000" w:themeColor="text1"/>
          <w:sz w:val="24"/>
          <w:szCs w:val="24"/>
        </w:rPr>
        <w:t xml:space="preserve"> </w:t>
      </w:r>
      <w:r w:rsidR="002C596B" w:rsidRPr="009E036F">
        <w:rPr>
          <w:sz w:val="24"/>
          <w:szCs w:val="24"/>
        </w:rPr>
        <w:t>Распределение жилого фонда по жилым образованиям</w:t>
      </w:r>
    </w:p>
    <w:tbl>
      <w:tblPr>
        <w:tblW w:w="10279" w:type="dxa"/>
        <w:jc w:val="center"/>
        <w:tblLayout w:type="fixed"/>
        <w:tblLook w:val="0000" w:firstRow="0" w:lastRow="0" w:firstColumn="0" w:lastColumn="0" w:noHBand="0" w:noVBand="0"/>
      </w:tblPr>
      <w:tblGrid>
        <w:gridCol w:w="1580"/>
        <w:gridCol w:w="916"/>
        <w:gridCol w:w="828"/>
        <w:gridCol w:w="714"/>
        <w:gridCol w:w="1276"/>
        <w:gridCol w:w="850"/>
        <w:gridCol w:w="709"/>
        <w:gridCol w:w="425"/>
        <w:gridCol w:w="1276"/>
        <w:gridCol w:w="992"/>
        <w:gridCol w:w="713"/>
      </w:tblGrid>
      <w:tr w:rsidR="00094821" w:rsidRPr="002B32B6" w14:paraId="11AFE7B1" w14:textId="77777777" w:rsidTr="002C596B">
        <w:trPr>
          <w:cantSplit/>
          <w:trHeight w:hRule="exact" w:val="255"/>
          <w:jc w:val="center"/>
        </w:trPr>
        <w:tc>
          <w:tcPr>
            <w:tcW w:w="1580" w:type="dxa"/>
            <w:vMerge w:val="restart"/>
            <w:tcBorders>
              <w:top w:val="single" w:sz="4" w:space="0" w:color="000000"/>
              <w:left w:val="single" w:sz="4" w:space="0" w:color="000000"/>
              <w:bottom w:val="single" w:sz="4" w:space="0" w:color="000000"/>
              <w:right w:val="nil"/>
            </w:tcBorders>
            <w:vAlign w:val="center"/>
          </w:tcPr>
          <w:p w14:paraId="0D5597C1" w14:textId="77777777" w:rsidR="00094821" w:rsidRPr="002B32B6" w:rsidRDefault="00094821" w:rsidP="002C596B">
            <w:pPr>
              <w:snapToGrid w:val="0"/>
              <w:spacing w:after="0" w:line="240" w:lineRule="auto"/>
              <w:jc w:val="center"/>
              <w:rPr>
                <w:b/>
                <w:bCs/>
                <w:sz w:val="16"/>
                <w:szCs w:val="16"/>
              </w:rPr>
            </w:pPr>
            <w:r w:rsidRPr="002B32B6">
              <w:rPr>
                <w:b/>
                <w:bCs/>
                <w:sz w:val="16"/>
                <w:szCs w:val="16"/>
              </w:rPr>
              <w:t>Тип застройки</w:t>
            </w:r>
          </w:p>
        </w:tc>
        <w:tc>
          <w:tcPr>
            <w:tcW w:w="916" w:type="dxa"/>
            <w:vMerge w:val="restart"/>
            <w:tcBorders>
              <w:top w:val="single" w:sz="4" w:space="0" w:color="000000"/>
              <w:left w:val="single" w:sz="4" w:space="0" w:color="000000"/>
              <w:bottom w:val="single" w:sz="4" w:space="0" w:color="000000"/>
              <w:right w:val="nil"/>
            </w:tcBorders>
            <w:vAlign w:val="center"/>
          </w:tcPr>
          <w:p w14:paraId="27AB6CF4" w14:textId="77777777" w:rsidR="00094821" w:rsidRPr="002B32B6" w:rsidRDefault="00094821" w:rsidP="002C596B">
            <w:pPr>
              <w:snapToGrid w:val="0"/>
              <w:spacing w:after="0" w:line="240" w:lineRule="auto"/>
              <w:jc w:val="center"/>
              <w:rPr>
                <w:b/>
                <w:bCs/>
                <w:sz w:val="16"/>
                <w:szCs w:val="16"/>
              </w:rPr>
            </w:pPr>
            <w:r w:rsidRPr="002B32B6">
              <w:rPr>
                <w:b/>
                <w:bCs/>
                <w:sz w:val="16"/>
                <w:szCs w:val="16"/>
              </w:rPr>
              <w:t>Ед. изм.</w:t>
            </w:r>
          </w:p>
        </w:tc>
        <w:tc>
          <w:tcPr>
            <w:tcW w:w="828" w:type="dxa"/>
            <w:vMerge w:val="restart"/>
            <w:tcBorders>
              <w:top w:val="single" w:sz="4" w:space="0" w:color="000000"/>
              <w:left w:val="single" w:sz="4" w:space="0" w:color="000000"/>
              <w:bottom w:val="single" w:sz="4" w:space="0" w:color="000000"/>
              <w:right w:val="nil"/>
            </w:tcBorders>
            <w:vAlign w:val="center"/>
          </w:tcPr>
          <w:p w14:paraId="767F9C10" w14:textId="77777777" w:rsidR="00094821" w:rsidRPr="002B32B6" w:rsidRDefault="00094821" w:rsidP="002C596B">
            <w:pPr>
              <w:snapToGrid w:val="0"/>
              <w:spacing w:after="0" w:line="240" w:lineRule="auto"/>
              <w:jc w:val="center"/>
              <w:rPr>
                <w:b/>
                <w:bCs/>
                <w:sz w:val="16"/>
                <w:szCs w:val="16"/>
              </w:rPr>
            </w:pPr>
            <w:r w:rsidRPr="002B32B6">
              <w:rPr>
                <w:b/>
                <w:bCs/>
                <w:sz w:val="16"/>
                <w:szCs w:val="16"/>
              </w:rPr>
              <w:t>Существующий</w:t>
            </w:r>
          </w:p>
        </w:tc>
        <w:tc>
          <w:tcPr>
            <w:tcW w:w="3549" w:type="dxa"/>
            <w:gridSpan w:val="4"/>
            <w:tcBorders>
              <w:top w:val="single" w:sz="4" w:space="0" w:color="000000"/>
              <w:left w:val="single" w:sz="4" w:space="0" w:color="000000"/>
              <w:bottom w:val="single" w:sz="4" w:space="0" w:color="000000"/>
              <w:right w:val="nil"/>
            </w:tcBorders>
            <w:vAlign w:val="center"/>
          </w:tcPr>
          <w:p w14:paraId="18930056" w14:textId="77777777" w:rsidR="00094821" w:rsidRPr="002B32B6" w:rsidRDefault="00094821" w:rsidP="002C596B">
            <w:pPr>
              <w:snapToGrid w:val="0"/>
              <w:spacing w:after="0" w:line="240" w:lineRule="auto"/>
              <w:jc w:val="center"/>
              <w:rPr>
                <w:b/>
                <w:bCs/>
                <w:sz w:val="16"/>
                <w:szCs w:val="16"/>
              </w:rPr>
            </w:pPr>
            <w:r w:rsidRPr="002B32B6">
              <w:rPr>
                <w:b/>
                <w:bCs/>
                <w:sz w:val="16"/>
                <w:szCs w:val="16"/>
              </w:rPr>
              <w:t>I очередь</w:t>
            </w:r>
          </w:p>
        </w:tc>
        <w:tc>
          <w:tcPr>
            <w:tcW w:w="3406" w:type="dxa"/>
            <w:gridSpan w:val="4"/>
            <w:tcBorders>
              <w:top w:val="single" w:sz="4" w:space="0" w:color="000000"/>
              <w:left w:val="single" w:sz="4" w:space="0" w:color="000000"/>
              <w:bottom w:val="single" w:sz="4" w:space="0" w:color="000000"/>
              <w:right w:val="single" w:sz="4" w:space="0" w:color="000000"/>
            </w:tcBorders>
            <w:vAlign w:val="center"/>
          </w:tcPr>
          <w:p w14:paraId="5A8093B8" w14:textId="77777777" w:rsidR="00094821" w:rsidRPr="002B32B6" w:rsidRDefault="00094821" w:rsidP="002C596B">
            <w:pPr>
              <w:snapToGrid w:val="0"/>
              <w:spacing w:after="0" w:line="240" w:lineRule="auto"/>
              <w:jc w:val="center"/>
              <w:rPr>
                <w:b/>
                <w:bCs/>
                <w:sz w:val="16"/>
                <w:szCs w:val="16"/>
              </w:rPr>
            </w:pPr>
            <w:r w:rsidRPr="002B32B6">
              <w:rPr>
                <w:b/>
                <w:bCs/>
                <w:sz w:val="16"/>
                <w:szCs w:val="16"/>
              </w:rPr>
              <w:t>Расчетный срок</w:t>
            </w:r>
          </w:p>
        </w:tc>
      </w:tr>
      <w:tr w:rsidR="00094821" w:rsidRPr="002B32B6" w14:paraId="2C02B1D2" w14:textId="77777777" w:rsidTr="002C596B">
        <w:trPr>
          <w:cantSplit/>
          <w:trHeight w:val="561"/>
          <w:jc w:val="center"/>
        </w:trPr>
        <w:tc>
          <w:tcPr>
            <w:tcW w:w="1580" w:type="dxa"/>
            <w:vMerge/>
            <w:tcBorders>
              <w:top w:val="single" w:sz="4" w:space="0" w:color="000000"/>
              <w:left w:val="single" w:sz="4" w:space="0" w:color="000000"/>
              <w:bottom w:val="single" w:sz="4" w:space="0" w:color="000000"/>
              <w:right w:val="nil"/>
            </w:tcBorders>
            <w:vAlign w:val="center"/>
          </w:tcPr>
          <w:p w14:paraId="24582FB8" w14:textId="77777777" w:rsidR="00094821" w:rsidRPr="002B32B6" w:rsidRDefault="00094821" w:rsidP="002C596B">
            <w:pPr>
              <w:spacing w:after="0" w:line="240" w:lineRule="auto"/>
              <w:rPr>
                <w:b/>
                <w:bCs/>
                <w:sz w:val="16"/>
                <w:szCs w:val="16"/>
              </w:rPr>
            </w:pPr>
          </w:p>
        </w:tc>
        <w:tc>
          <w:tcPr>
            <w:tcW w:w="916" w:type="dxa"/>
            <w:vMerge/>
            <w:tcBorders>
              <w:top w:val="single" w:sz="4" w:space="0" w:color="000000"/>
              <w:left w:val="single" w:sz="4" w:space="0" w:color="000000"/>
              <w:bottom w:val="single" w:sz="4" w:space="0" w:color="000000"/>
              <w:right w:val="nil"/>
            </w:tcBorders>
            <w:vAlign w:val="center"/>
          </w:tcPr>
          <w:p w14:paraId="662B6515" w14:textId="77777777" w:rsidR="00094821" w:rsidRPr="002B32B6" w:rsidRDefault="00094821" w:rsidP="002C596B">
            <w:pPr>
              <w:spacing w:after="0" w:line="240" w:lineRule="auto"/>
              <w:rPr>
                <w:b/>
                <w:bCs/>
                <w:sz w:val="16"/>
                <w:szCs w:val="16"/>
              </w:rPr>
            </w:pPr>
          </w:p>
        </w:tc>
        <w:tc>
          <w:tcPr>
            <w:tcW w:w="828" w:type="dxa"/>
            <w:vMerge/>
            <w:tcBorders>
              <w:top w:val="single" w:sz="4" w:space="0" w:color="000000"/>
              <w:left w:val="single" w:sz="4" w:space="0" w:color="000000"/>
              <w:bottom w:val="single" w:sz="4" w:space="0" w:color="000000"/>
              <w:right w:val="nil"/>
            </w:tcBorders>
            <w:vAlign w:val="center"/>
          </w:tcPr>
          <w:p w14:paraId="29D1BC29" w14:textId="77777777" w:rsidR="00094821" w:rsidRPr="002B32B6" w:rsidRDefault="00094821" w:rsidP="002C596B">
            <w:pPr>
              <w:spacing w:after="0" w:line="240" w:lineRule="auto"/>
              <w:rPr>
                <w:b/>
                <w:bCs/>
                <w:sz w:val="16"/>
                <w:szCs w:val="16"/>
              </w:rPr>
            </w:pPr>
          </w:p>
        </w:tc>
        <w:tc>
          <w:tcPr>
            <w:tcW w:w="714" w:type="dxa"/>
            <w:tcBorders>
              <w:top w:val="nil"/>
              <w:left w:val="single" w:sz="4" w:space="0" w:color="000000"/>
              <w:bottom w:val="single" w:sz="4" w:space="0" w:color="000000"/>
              <w:right w:val="nil"/>
            </w:tcBorders>
            <w:vAlign w:val="center"/>
          </w:tcPr>
          <w:p w14:paraId="6E2C2917" w14:textId="77777777" w:rsidR="00094821" w:rsidRDefault="00094821" w:rsidP="002C596B">
            <w:pPr>
              <w:snapToGrid w:val="0"/>
              <w:spacing w:after="0" w:line="240" w:lineRule="auto"/>
              <w:jc w:val="center"/>
              <w:rPr>
                <w:b/>
                <w:bCs/>
                <w:sz w:val="16"/>
                <w:szCs w:val="16"/>
              </w:rPr>
            </w:pPr>
            <w:r w:rsidRPr="002B32B6">
              <w:rPr>
                <w:b/>
                <w:bCs/>
                <w:sz w:val="16"/>
                <w:szCs w:val="16"/>
              </w:rPr>
              <w:t>Убыль</w:t>
            </w:r>
          </w:p>
          <w:p w14:paraId="2F313A0A" w14:textId="77777777" w:rsidR="002C596B" w:rsidRPr="002B32B6" w:rsidRDefault="002C596B" w:rsidP="002C596B">
            <w:pPr>
              <w:snapToGrid w:val="0"/>
              <w:spacing w:after="0" w:line="240" w:lineRule="auto"/>
              <w:jc w:val="center"/>
              <w:rPr>
                <w:b/>
                <w:bCs/>
                <w:sz w:val="16"/>
                <w:szCs w:val="16"/>
              </w:rPr>
            </w:pPr>
          </w:p>
        </w:tc>
        <w:tc>
          <w:tcPr>
            <w:tcW w:w="1276" w:type="dxa"/>
            <w:tcBorders>
              <w:top w:val="nil"/>
              <w:left w:val="single" w:sz="4" w:space="0" w:color="000000"/>
              <w:bottom w:val="single" w:sz="4" w:space="0" w:color="000000"/>
              <w:right w:val="nil"/>
            </w:tcBorders>
            <w:vAlign w:val="center"/>
          </w:tcPr>
          <w:p w14:paraId="0E8C4DA7" w14:textId="77777777" w:rsidR="002C596B" w:rsidRDefault="00094821" w:rsidP="002C596B">
            <w:pPr>
              <w:snapToGrid w:val="0"/>
              <w:spacing w:after="0" w:line="240" w:lineRule="auto"/>
              <w:jc w:val="center"/>
              <w:rPr>
                <w:b/>
                <w:bCs/>
                <w:sz w:val="16"/>
                <w:szCs w:val="16"/>
              </w:rPr>
            </w:pPr>
            <w:r w:rsidRPr="002B32B6">
              <w:rPr>
                <w:b/>
                <w:bCs/>
                <w:sz w:val="16"/>
                <w:szCs w:val="16"/>
              </w:rPr>
              <w:t>Существу</w:t>
            </w:r>
          </w:p>
          <w:p w14:paraId="378BC61A" w14:textId="77777777" w:rsidR="00094821" w:rsidRDefault="00094821" w:rsidP="002C596B">
            <w:pPr>
              <w:snapToGrid w:val="0"/>
              <w:spacing w:after="0" w:line="240" w:lineRule="auto"/>
              <w:jc w:val="center"/>
              <w:rPr>
                <w:b/>
                <w:bCs/>
                <w:sz w:val="16"/>
                <w:szCs w:val="16"/>
              </w:rPr>
            </w:pPr>
            <w:r w:rsidRPr="002B32B6">
              <w:rPr>
                <w:b/>
                <w:bCs/>
                <w:sz w:val="16"/>
                <w:szCs w:val="16"/>
              </w:rPr>
              <w:t>ющий сохраняемый</w:t>
            </w:r>
          </w:p>
          <w:p w14:paraId="083BA366" w14:textId="77777777" w:rsidR="002C596B" w:rsidRPr="002B32B6" w:rsidRDefault="002C596B" w:rsidP="002C596B">
            <w:pPr>
              <w:snapToGrid w:val="0"/>
              <w:spacing w:after="0" w:line="240" w:lineRule="auto"/>
              <w:jc w:val="center"/>
              <w:rPr>
                <w:b/>
                <w:bCs/>
                <w:sz w:val="16"/>
                <w:szCs w:val="16"/>
              </w:rPr>
            </w:pPr>
          </w:p>
        </w:tc>
        <w:tc>
          <w:tcPr>
            <w:tcW w:w="850" w:type="dxa"/>
            <w:tcBorders>
              <w:top w:val="nil"/>
              <w:left w:val="single" w:sz="4" w:space="0" w:color="000000"/>
              <w:bottom w:val="single" w:sz="4" w:space="0" w:color="000000"/>
              <w:right w:val="nil"/>
            </w:tcBorders>
            <w:vAlign w:val="center"/>
          </w:tcPr>
          <w:p w14:paraId="72F82C42" w14:textId="77777777" w:rsidR="00094821" w:rsidRDefault="00094821" w:rsidP="002C596B">
            <w:pPr>
              <w:snapToGrid w:val="0"/>
              <w:spacing w:after="0" w:line="240" w:lineRule="auto"/>
              <w:jc w:val="center"/>
              <w:rPr>
                <w:b/>
                <w:bCs/>
                <w:sz w:val="16"/>
                <w:szCs w:val="16"/>
              </w:rPr>
            </w:pPr>
            <w:r w:rsidRPr="002B32B6">
              <w:rPr>
                <w:b/>
                <w:bCs/>
                <w:sz w:val="16"/>
                <w:szCs w:val="16"/>
              </w:rPr>
              <w:t>Новое строительство</w:t>
            </w:r>
          </w:p>
          <w:p w14:paraId="35C6E6A0" w14:textId="77777777" w:rsidR="002C596B" w:rsidRPr="002B32B6" w:rsidRDefault="002C596B" w:rsidP="002C596B">
            <w:pPr>
              <w:snapToGrid w:val="0"/>
              <w:spacing w:after="0" w:line="240" w:lineRule="auto"/>
              <w:jc w:val="center"/>
              <w:rPr>
                <w:b/>
                <w:bCs/>
                <w:sz w:val="16"/>
                <w:szCs w:val="16"/>
              </w:rPr>
            </w:pPr>
          </w:p>
        </w:tc>
        <w:tc>
          <w:tcPr>
            <w:tcW w:w="709" w:type="dxa"/>
            <w:tcBorders>
              <w:top w:val="nil"/>
              <w:left w:val="single" w:sz="4" w:space="0" w:color="000000"/>
              <w:bottom w:val="single" w:sz="4" w:space="0" w:color="000000"/>
              <w:right w:val="nil"/>
            </w:tcBorders>
            <w:textDirection w:val="btLr"/>
            <w:vAlign w:val="center"/>
          </w:tcPr>
          <w:p w14:paraId="2A8A4B56" w14:textId="77777777" w:rsidR="00094821" w:rsidRPr="002B32B6" w:rsidRDefault="00094821" w:rsidP="002C596B">
            <w:pPr>
              <w:snapToGrid w:val="0"/>
              <w:spacing w:after="0" w:line="240" w:lineRule="auto"/>
              <w:ind w:left="-108"/>
              <w:jc w:val="center"/>
              <w:rPr>
                <w:b/>
                <w:bCs/>
                <w:sz w:val="16"/>
                <w:szCs w:val="16"/>
              </w:rPr>
            </w:pPr>
            <w:r w:rsidRPr="002B32B6">
              <w:rPr>
                <w:b/>
                <w:bCs/>
                <w:sz w:val="16"/>
                <w:szCs w:val="16"/>
              </w:rPr>
              <w:t>Всего</w:t>
            </w:r>
          </w:p>
        </w:tc>
        <w:tc>
          <w:tcPr>
            <w:tcW w:w="425" w:type="dxa"/>
            <w:tcBorders>
              <w:top w:val="nil"/>
              <w:left w:val="single" w:sz="4" w:space="0" w:color="000000"/>
              <w:bottom w:val="single" w:sz="4" w:space="0" w:color="000000"/>
              <w:right w:val="nil"/>
            </w:tcBorders>
            <w:textDirection w:val="btLr"/>
            <w:vAlign w:val="center"/>
          </w:tcPr>
          <w:p w14:paraId="1678F976" w14:textId="77777777" w:rsidR="00094821" w:rsidRPr="002B32B6" w:rsidRDefault="00094821" w:rsidP="002C596B">
            <w:pPr>
              <w:snapToGrid w:val="0"/>
              <w:spacing w:after="0" w:line="240" w:lineRule="auto"/>
              <w:ind w:left="-108"/>
              <w:jc w:val="center"/>
              <w:rPr>
                <w:b/>
                <w:bCs/>
                <w:sz w:val="16"/>
                <w:szCs w:val="16"/>
              </w:rPr>
            </w:pPr>
            <w:r w:rsidRPr="002B32B6">
              <w:rPr>
                <w:b/>
                <w:bCs/>
                <w:sz w:val="16"/>
                <w:szCs w:val="16"/>
              </w:rPr>
              <w:t>Убыль</w:t>
            </w:r>
          </w:p>
        </w:tc>
        <w:tc>
          <w:tcPr>
            <w:tcW w:w="1276" w:type="dxa"/>
            <w:tcBorders>
              <w:top w:val="nil"/>
              <w:left w:val="single" w:sz="4" w:space="0" w:color="000000"/>
              <w:bottom w:val="single" w:sz="4" w:space="0" w:color="000000"/>
              <w:right w:val="nil"/>
            </w:tcBorders>
            <w:vAlign w:val="center"/>
          </w:tcPr>
          <w:p w14:paraId="3A06E7D4" w14:textId="77777777" w:rsidR="002C596B" w:rsidRDefault="00094821" w:rsidP="002C596B">
            <w:pPr>
              <w:snapToGrid w:val="0"/>
              <w:spacing w:after="0" w:line="240" w:lineRule="auto"/>
              <w:jc w:val="center"/>
              <w:rPr>
                <w:b/>
                <w:bCs/>
                <w:sz w:val="16"/>
                <w:szCs w:val="16"/>
              </w:rPr>
            </w:pPr>
            <w:r w:rsidRPr="002B32B6">
              <w:rPr>
                <w:b/>
                <w:bCs/>
                <w:sz w:val="16"/>
                <w:szCs w:val="16"/>
              </w:rPr>
              <w:t>Существу</w:t>
            </w:r>
          </w:p>
          <w:p w14:paraId="35F88031" w14:textId="77777777" w:rsidR="00094821" w:rsidRDefault="00094821" w:rsidP="002C596B">
            <w:pPr>
              <w:snapToGrid w:val="0"/>
              <w:spacing w:after="0" w:line="240" w:lineRule="auto"/>
              <w:jc w:val="center"/>
              <w:rPr>
                <w:b/>
                <w:bCs/>
                <w:sz w:val="16"/>
                <w:szCs w:val="16"/>
              </w:rPr>
            </w:pPr>
            <w:r w:rsidRPr="002B32B6">
              <w:rPr>
                <w:b/>
                <w:bCs/>
                <w:sz w:val="16"/>
                <w:szCs w:val="16"/>
              </w:rPr>
              <w:t>ющий сохраняемый</w:t>
            </w:r>
          </w:p>
          <w:p w14:paraId="195A98EB" w14:textId="77777777" w:rsidR="002C596B" w:rsidRPr="002B32B6" w:rsidRDefault="002C596B" w:rsidP="002C596B">
            <w:pPr>
              <w:snapToGrid w:val="0"/>
              <w:spacing w:after="0" w:line="240" w:lineRule="auto"/>
              <w:jc w:val="center"/>
              <w:rPr>
                <w:b/>
                <w:bCs/>
                <w:sz w:val="16"/>
                <w:szCs w:val="16"/>
              </w:rPr>
            </w:pPr>
          </w:p>
        </w:tc>
        <w:tc>
          <w:tcPr>
            <w:tcW w:w="992" w:type="dxa"/>
            <w:tcBorders>
              <w:top w:val="nil"/>
              <w:left w:val="single" w:sz="4" w:space="0" w:color="000000"/>
              <w:bottom w:val="single" w:sz="4" w:space="0" w:color="000000"/>
              <w:right w:val="nil"/>
            </w:tcBorders>
            <w:vAlign w:val="center"/>
          </w:tcPr>
          <w:p w14:paraId="43A91CED" w14:textId="77777777" w:rsidR="00094821" w:rsidRDefault="00094821" w:rsidP="002C596B">
            <w:pPr>
              <w:snapToGrid w:val="0"/>
              <w:spacing w:after="0" w:line="240" w:lineRule="auto"/>
              <w:jc w:val="center"/>
              <w:rPr>
                <w:b/>
                <w:bCs/>
                <w:sz w:val="16"/>
                <w:szCs w:val="16"/>
              </w:rPr>
            </w:pPr>
            <w:r w:rsidRPr="002B32B6">
              <w:rPr>
                <w:b/>
                <w:bCs/>
                <w:sz w:val="16"/>
                <w:szCs w:val="16"/>
              </w:rPr>
              <w:t>Новое строи</w:t>
            </w:r>
            <w:r>
              <w:rPr>
                <w:b/>
                <w:bCs/>
                <w:sz w:val="16"/>
                <w:szCs w:val="16"/>
              </w:rPr>
              <w:t>-</w:t>
            </w:r>
            <w:r w:rsidRPr="002B32B6">
              <w:rPr>
                <w:b/>
                <w:bCs/>
                <w:sz w:val="16"/>
                <w:szCs w:val="16"/>
              </w:rPr>
              <w:t>тельство</w:t>
            </w:r>
          </w:p>
          <w:p w14:paraId="49C79AB8" w14:textId="77777777" w:rsidR="002C596B" w:rsidRPr="002B32B6" w:rsidRDefault="002C596B" w:rsidP="002C596B">
            <w:pPr>
              <w:snapToGrid w:val="0"/>
              <w:spacing w:after="0" w:line="240" w:lineRule="auto"/>
              <w:jc w:val="center"/>
              <w:rPr>
                <w:b/>
                <w:bCs/>
                <w:sz w:val="16"/>
                <w:szCs w:val="16"/>
              </w:rPr>
            </w:pPr>
          </w:p>
        </w:tc>
        <w:tc>
          <w:tcPr>
            <w:tcW w:w="713" w:type="dxa"/>
            <w:tcBorders>
              <w:top w:val="nil"/>
              <w:left w:val="single" w:sz="4" w:space="0" w:color="000000"/>
              <w:bottom w:val="single" w:sz="4" w:space="0" w:color="000000"/>
              <w:right w:val="single" w:sz="4" w:space="0" w:color="000000"/>
            </w:tcBorders>
            <w:vAlign w:val="center"/>
          </w:tcPr>
          <w:p w14:paraId="098770E5" w14:textId="77777777" w:rsidR="00094821" w:rsidRPr="002B32B6" w:rsidRDefault="00094821" w:rsidP="002C596B">
            <w:pPr>
              <w:snapToGrid w:val="0"/>
              <w:spacing w:after="0" w:line="240" w:lineRule="auto"/>
              <w:jc w:val="center"/>
              <w:rPr>
                <w:b/>
                <w:bCs/>
                <w:sz w:val="16"/>
                <w:szCs w:val="16"/>
              </w:rPr>
            </w:pPr>
            <w:r w:rsidRPr="002B32B6">
              <w:rPr>
                <w:b/>
                <w:bCs/>
                <w:sz w:val="16"/>
                <w:szCs w:val="16"/>
              </w:rPr>
              <w:t>Всего</w:t>
            </w:r>
          </w:p>
        </w:tc>
      </w:tr>
      <w:tr w:rsidR="00094821" w:rsidRPr="00F8076D" w14:paraId="2777EE4B" w14:textId="77777777" w:rsidTr="002C596B">
        <w:trPr>
          <w:trHeight w:val="255"/>
          <w:jc w:val="center"/>
        </w:trPr>
        <w:tc>
          <w:tcPr>
            <w:tcW w:w="10279" w:type="dxa"/>
            <w:gridSpan w:val="11"/>
            <w:tcBorders>
              <w:top w:val="nil"/>
              <w:left w:val="single" w:sz="4" w:space="0" w:color="000000"/>
              <w:bottom w:val="single" w:sz="4" w:space="0" w:color="000000"/>
              <w:right w:val="single" w:sz="4" w:space="0" w:color="000000"/>
            </w:tcBorders>
            <w:shd w:val="clear" w:color="auto" w:fill="C0C0C0"/>
            <w:vAlign w:val="bottom"/>
          </w:tcPr>
          <w:p w14:paraId="7E6C9AB4" w14:textId="77777777" w:rsidR="00094821" w:rsidRPr="002C596B" w:rsidRDefault="00094821" w:rsidP="002C596B">
            <w:pPr>
              <w:snapToGrid w:val="0"/>
              <w:spacing w:after="0" w:line="240" w:lineRule="auto"/>
              <w:jc w:val="center"/>
              <w:rPr>
                <w:b/>
                <w:bCs/>
                <w:sz w:val="20"/>
                <w:szCs w:val="20"/>
              </w:rPr>
            </w:pPr>
            <w:r w:rsidRPr="002C596B">
              <w:rPr>
                <w:b/>
                <w:bCs/>
                <w:sz w:val="20"/>
                <w:szCs w:val="20"/>
              </w:rPr>
              <w:t>г. Клинцы</w:t>
            </w:r>
          </w:p>
        </w:tc>
      </w:tr>
      <w:tr w:rsidR="00094821" w:rsidRPr="00F8076D" w14:paraId="14A17E28" w14:textId="77777777" w:rsidTr="002C596B">
        <w:trPr>
          <w:cantSplit/>
          <w:trHeight w:hRule="exact" w:val="255"/>
          <w:jc w:val="center"/>
        </w:trPr>
        <w:tc>
          <w:tcPr>
            <w:tcW w:w="1580" w:type="dxa"/>
            <w:vMerge w:val="restart"/>
            <w:tcBorders>
              <w:top w:val="nil"/>
              <w:left w:val="single" w:sz="4" w:space="0" w:color="000000"/>
              <w:bottom w:val="single" w:sz="4" w:space="0" w:color="000000"/>
              <w:right w:val="nil"/>
            </w:tcBorders>
            <w:vAlign w:val="center"/>
          </w:tcPr>
          <w:p w14:paraId="3EFD734F" w14:textId="77777777" w:rsidR="00094821" w:rsidRPr="00F8076D" w:rsidRDefault="00094821" w:rsidP="002C596B">
            <w:pPr>
              <w:snapToGrid w:val="0"/>
              <w:spacing w:after="0" w:line="240" w:lineRule="auto"/>
              <w:jc w:val="center"/>
              <w:rPr>
                <w:sz w:val="18"/>
                <w:szCs w:val="18"/>
              </w:rPr>
            </w:pPr>
            <w:r w:rsidRPr="00F8076D">
              <w:rPr>
                <w:sz w:val="18"/>
                <w:szCs w:val="18"/>
              </w:rPr>
              <w:t>усадебная</w:t>
            </w:r>
          </w:p>
        </w:tc>
        <w:tc>
          <w:tcPr>
            <w:tcW w:w="916" w:type="dxa"/>
            <w:tcBorders>
              <w:top w:val="nil"/>
              <w:left w:val="single" w:sz="4" w:space="0" w:color="000000"/>
              <w:bottom w:val="single" w:sz="4" w:space="0" w:color="000000"/>
              <w:right w:val="nil"/>
            </w:tcBorders>
            <w:vAlign w:val="bottom"/>
          </w:tcPr>
          <w:p w14:paraId="1C3D8328" w14:textId="77777777" w:rsidR="00094821" w:rsidRPr="00F8076D" w:rsidRDefault="00094821" w:rsidP="002C596B">
            <w:pPr>
              <w:snapToGrid w:val="0"/>
              <w:spacing w:after="0" w:line="240" w:lineRule="auto"/>
              <w:jc w:val="center"/>
              <w:rPr>
                <w:sz w:val="18"/>
                <w:szCs w:val="18"/>
              </w:rPr>
            </w:pPr>
            <w:r w:rsidRPr="00F8076D">
              <w:rPr>
                <w:sz w:val="18"/>
                <w:szCs w:val="18"/>
              </w:rPr>
              <w:t>тыс. м2</w:t>
            </w:r>
          </w:p>
        </w:tc>
        <w:tc>
          <w:tcPr>
            <w:tcW w:w="828" w:type="dxa"/>
            <w:tcBorders>
              <w:top w:val="nil"/>
              <w:left w:val="single" w:sz="4" w:space="0" w:color="000000"/>
              <w:bottom w:val="single" w:sz="4" w:space="0" w:color="000000"/>
              <w:right w:val="nil"/>
            </w:tcBorders>
            <w:vAlign w:val="bottom"/>
          </w:tcPr>
          <w:p w14:paraId="7EDD46C1" w14:textId="77777777" w:rsidR="00094821" w:rsidRPr="00F8076D" w:rsidRDefault="00094821" w:rsidP="002C596B">
            <w:pPr>
              <w:snapToGrid w:val="0"/>
              <w:spacing w:after="0" w:line="240" w:lineRule="auto"/>
              <w:jc w:val="center"/>
              <w:rPr>
                <w:sz w:val="18"/>
                <w:szCs w:val="18"/>
              </w:rPr>
            </w:pPr>
            <w:r>
              <w:rPr>
                <w:sz w:val="18"/>
                <w:szCs w:val="18"/>
              </w:rPr>
              <w:t>810</w:t>
            </w:r>
          </w:p>
        </w:tc>
        <w:tc>
          <w:tcPr>
            <w:tcW w:w="714" w:type="dxa"/>
            <w:tcBorders>
              <w:top w:val="nil"/>
              <w:left w:val="single" w:sz="4" w:space="0" w:color="000000"/>
              <w:bottom w:val="single" w:sz="4" w:space="0" w:color="000000"/>
              <w:right w:val="nil"/>
            </w:tcBorders>
            <w:vAlign w:val="bottom"/>
          </w:tcPr>
          <w:p w14:paraId="09F06748" w14:textId="77777777" w:rsidR="00094821" w:rsidRPr="00F8076D" w:rsidRDefault="00094821" w:rsidP="002C596B">
            <w:pPr>
              <w:snapToGrid w:val="0"/>
              <w:spacing w:after="0" w:line="240" w:lineRule="auto"/>
              <w:jc w:val="center"/>
              <w:rPr>
                <w:sz w:val="18"/>
                <w:szCs w:val="18"/>
              </w:rPr>
            </w:pPr>
            <w:r>
              <w:rPr>
                <w:sz w:val="18"/>
                <w:szCs w:val="18"/>
              </w:rPr>
              <w:t>10</w:t>
            </w:r>
          </w:p>
        </w:tc>
        <w:tc>
          <w:tcPr>
            <w:tcW w:w="1276" w:type="dxa"/>
            <w:tcBorders>
              <w:top w:val="nil"/>
              <w:left w:val="single" w:sz="4" w:space="0" w:color="000000"/>
              <w:bottom w:val="single" w:sz="4" w:space="0" w:color="000000"/>
              <w:right w:val="nil"/>
            </w:tcBorders>
            <w:vAlign w:val="bottom"/>
          </w:tcPr>
          <w:p w14:paraId="66B6F0B9" w14:textId="77777777" w:rsidR="00094821" w:rsidRPr="00F8076D" w:rsidRDefault="00094821" w:rsidP="002C596B">
            <w:pPr>
              <w:snapToGrid w:val="0"/>
              <w:spacing w:after="0" w:line="240" w:lineRule="auto"/>
              <w:jc w:val="center"/>
              <w:rPr>
                <w:sz w:val="18"/>
                <w:szCs w:val="18"/>
              </w:rPr>
            </w:pPr>
            <w:r>
              <w:rPr>
                <w:sz w:val="18"/>
                <w:szCs w:val="18"/>
              </w:rPr>
              <w:t>800</w:t>
            </w:r>
          </w:p>
        </w:tc>
        <w:tc>
          <w:tcPr>
            <w:tcW w:w="850" w:type="dxa"/>
            <w:tcBorders>
              <w:top w:val="nil"/>
              <w:left w:val="single" w:sz="4" w:space="0" w:color="000000"/>
              <w:bottom w:val="single" w:sz="4" w:space="0" w:color="000000"/>
              <w:right w:val="nil"/>
            </w:tcBorders>
            <w:vAlign w:val="bottom"/>
          </w:tcPr>
          <w:p w14:paraId="133DD28F" w14:textId="77777777" w:rsidR="00094821" w:rsidRPr="00F8076D" w:rsidRDefault="00094821" w:rsidP="002C596B">
            <w:pPr>
              <w:snapToGrid w:val="0"/>
              <w:spacing w:after="0" w:line="240" w:lineRule="auto"/>
              <w:jc w:val="center"/>
              <w:rPr>
                <w:sz w:val="18"/>
                <w:szCs w:val="18"/>
              </w:rPr>
            </w:pPr>
            <w:r>
              <w:rPr>
                <w:sz w:val="18"/>
                <w:szCs w:val="18"/>
              </w:rPr>
              <w:t>50</w:t>
            </w:r>
          </w:p>
        </w:tc>
        <w:tc>
          <w:tcPr>
            <w:tcW w:w="709" w:type="dxa"/>
            <w:tcBorders>
              <w:top w:val="nil"/>
              <w:left w:val="single" w:sz="4" w:space="0" w:color="000000"/>
              <w:bottom w:val="single" w:sz="4" w:space="0" w:color="000000"/>
              <w:right w:val="nil"/>
            </w:tcBorders>
            <w:vAlign w:val="bottom"/>
          </w:tcPr>
          <w:p w14:paraId="45C37A43" w14:textId="77777777" w:rsidR="00094821" w:rsidRPr="00F8076D" w:rsidRDefault="00094821" w:rsidP="002C596B">
            <w:pPr>
              <w:snapToGrid w:val="0"/>
              <w:spacing w:after="0" w:line="240" w:lineRule="auto"/>
              <w:jc w:val="center"/>
              <w:rPr>
                <w:sz w:val="18"/>
                <w:szCs w:val="18"/>
              </w:rPr>
            </w:pPr>
            <w:r>
              <w:rPr>
                <w:sz w:val="18"/>
                <w:szCs w:val="18"/>
              </w:rPr>
              <w:t>850</w:t>
            </w:r>
          </w:p>
        </w:tc>
        <w:tc>
          <w:tcPr>
            <w:tcW w:w="425" w:type="dxa"/>
            <w:tcBorders>
              <w:top w:val="nil"/>
              <w:left w:val="single" w:sz="4" w:space="0" w:color="000000"/>
              <w:bottom w:val="single" w:sz="4" w:space="0" w:color="000000"/>
              <w:right w:val="nil"/>
            </w:tcBorders>
            <w:vAlign w:val="bottom"/>
          </w:tcPr>
          <w:p w14:paraId="77362CA9" w14:textId="77777777" w:rsidR="00094821" w:rsidRPr="00F8076D" w:rsidRDefault="00094821" w:rsidP="002C596B">
            <w:pPr>
              <w:snapToGrid w:val="0"/>
              <w:spacing w:after="0" w:line="240" w:lineRule="auto"/>
              <w:jc w:val="center"/>
              <w:rPr>
                <w:sz w:val="18"/>
                <w:szCs w:val="18"/>
              </w:rPr>
            </w:pPr>
            <w:r>
              <w:rPr>
                <w:sz w:val="18"/>
                <w:szCs w:val="18"/>
              </w:rPr>
              <w:t>26</w:t>
            </w:r>
          </w:p>
        </w:tc>
        <w:tc>
          <w:tcPr>
            <w:tcW w:w="1276" w:type="dxa"/>
            <w:tcBorders>
              <w:top w:val="nil"/>
              <w:left w:val="single" w:sz="4" w:space="0" w:color="000000"/>
              <w:bottom w:val="single" w:sz="4" w:space="0" w:color="000000"/>
              <w:right w:val="nil"/>
            </w:tcBorders>
            <w:vAlign w:val="bottom"/>
          </w:tcPr>
          <w:p w14:paraId="745C44CE" w14:textId="77777777" w:rsidR="00094821" w:rsidRPr="00F8076D" w:rsidRDefault="00094821" w:rsidP="002C596B">
            <w:pPr>
              <w:snapToGrid w:val="0"/>
              <w:spacing w:after="0" w:line="240" w:lineRule="auto"/>
              <w:jc w:val="center"/>
              <w:rPr>
                <w:sz w:val="18"/>
                <w:szCs w:val="18"/>
              </w:rPr>
            </w:pPr>
            <w:r>
              <w:rPr>
                <w:sz w:val="18"/>
                <w:szCs w:val="18"/>
              </w:rPr>
              <w:t>784</w:t>
            </w:r>
          </w:p>
        </w:tc>
        <w:tc>
          <w:tcPr>
            <w:tcW w:w="992" w:type="dxa"/>
            <w:tcBorders>
              <w:top w:val="nil"/>
              <w:left w:val="single" w:sz="4" w:space="0" w:color="000000"/>
              <w:bottom w:val="single" w:sz="4" w:space="0" w:color="000000"/>
              <w:right w:val="nil"/>
            </w:tcBorders>
            <w:vAlign w:val="bottom"/>
          </w:tcPr>
          <w:p w14:paraId="12C884F4" w14:textId="77777777" w:rsidR="00094821" w:rsidRPr="00F8076D" w:rsidRDefault="00094821" w:rsidP="002C596B">
            <w:pPr>
              <w:snapToGrid w:val="0"/>
              <w:spacing w:after="0" w:line="240" w:lineRule="auto"/>
              <w:jc w:val="center"/>
              <w:rPr>
                <w:sz w:val="18"/>
                <w:szCs w:val="18"/>
              </w:rPr>
            </w:pPr>
            <w:r>
              <w:rPr>
                <w:sz w:val="18"/>
                <w:szCs w:val="18"/>
              </w:rPr>
              <w:t>50</w:t>
            </w:r>
          </w:p>
        </w:tc>
        <w:tc>
          <w:tcPr>
            <w:tcW w:w="713" w:type="dxa"/>
            <w:tcBorders>
              <w:top w:val="nil"/>
              <w:left w:val="single" w:sz="4" w:space="0" w:color="000000"/>
              <w:bottom w:val="single" w:sz="4" w:space="0" w:color="000000"/>
              <w:right w:val="single" w:sz="4" w:space="0" w:color="000000"/>
            </w:tcBorders>
            <w:vAlign w:val="bottom"/>
          </w:tcPr>
          <w:p w14:paraId="31A150B2" w14:textId="77777777" w:rsidR="00094821" w:rsidRPr="00F8076D" w:rsidRDefault="00094821" w:rsidP="002C596B">
            <w:pPr>
              <w:snapToGrid w:val="0"/>
              <w:spacing w:after="0" w:line="240" w:lineRule="auto"/>
              <w:jc w:val="center"/>
              <w:rPr>
                <w:sz w:val="18"/>
                <w:szCs w:val="18"/>
              </w:rPr>
            </w:pPr>
            <w:r>
              <w:rPr>
                <w:sz w:val="18"/>
                <w:szCs w:val="18"/>
              </w:rPr>
              <w:t>834</w:t>
            </w:r>
          </w:p>
        </w:tc>
      </w:tr>
      <w:tr w:rsidR="00094821" w:rsidRPr="00F8076D" w14:paraId="069FABAB" w14:textId="77777777" w:rsidTr="002C596B">
        <w:trPr>
          <w:cantSplit/>
          <w:jc w:val="center"/>
        </w:trPr>
        <w:tc>
          <w:tcPr>
            <w:tcW w:w="1580" w:type="dxa"/>
            <w:vMerge/>
            <w:tcBorders>
              <w:top w:val="nil"/>
              <w:left w:val="single" w:sz="4" w:space="0" w:color="000000"/>
              <w:bottom w:val="single" w:sz="4" w:space="0" w:color="000000"/>
              <w:right w:val="nil"/>
            </w:tcBorders>
            <w:vAlign w:val="center"/>
          </w:tcPr>
          <w:p w14:paraId="12716E92" w14:textId="77777777" w:rsidR="00094821" w:rsidRPr="00F8076D" w:rsidRDefault="00094821" w:rsidP="002C596B">
            <w:pPr>
              <w:spacing w:after="0" w:line="240" w:lineRule="auto"/>
              <w:jc w:val="center"/>
              <w:rPr>
                <w:sz w:val="18"/>
                <w:szCs w:val="18"/>
              </w:rPr>
            </w:pPr>
          </w:p>
        </w:tc>
        <w:tc>
          <w:tcPr>
            <w:tcW w:w="916" w:type="dxa"/>
            <w:tcBorders>
              <w:top w:val="nil"/>
              <w:left w:val="single" w:sz="4" w:space="0" w:color="000000"/>
              <w:bottom w:val="single" w:sz="4" w:space="0" w:color="000000"/>
              <w:right w:val="nil"/>
            </w:tcBorders>
            <w:vAlign w:val="bottom"/>
          </w:tcPr>
          <w:p w14:paraId="24AB86B2" w14:textId="77777777" w:rsidR="00094821" w:rsidRPr="00F8076D" w:rsidRDefault="00094821" w:rsidP="002C596B">
            <w:pPr>
              <w:snapToGrid w:val="0"/>
              <w:spacing w:after="0" w:line="240" w:lineRule="auto"/>
              <w:jc w:val="center"/>
              <w:rPr>
                <w:sz w:val="18"/>
                <w:szCs w:val="18"/>
              </w:rPr>
            </w:pPr>
            <w:r w:rsidRPr="00F8076D">
              <w:rPr>
                <w:sz w:val="18"/>
                <w:szCs w:val="18"/>
              </w:rPr>
              <w:t>тыс.чел.</w:t>
            </w:r>
          </w:p>
        </w:tc>
        <w:tc>
          <w:tcPr>
            <w:tcW w:w="828" w:type="dxa"/>
            <w:tcBorders>
              <w:top w:val="nil"/>
              <w:left w:val="single" w:sz="4" w:space="0" w:color="000000"/>
              <w:bottom w:val="single" w:sz="4" w:space="0" w:color="000000"/>
              <w:right w:val="nil"/>
            </w:tcBorders>
            <w:vAlign w:val="bottom"/>
          </w:tcPr>
          <w:p w14:paraId="635B2238" w14:textId="77777777" w:rsidR="00094821" w:rsidRPr="00F8076D" w:rsidRDefault="00094821" w:rsidP="002C596B">
            <w:pPr>
              <w:snapToGrid w:val="0"/>
              <w:spacing w:after="0" w:line="240" w:lineRule="auto"/>
              <w:jc w:val="center"/>
              <w:rPr>
                <w:sz w:val="18"/>
                <w:szCs w:val="18"/>
              </w:rPr>
            </w:pPr>
            <w:r>
              <w:rPr>
                <w:sz w:val="18"/>
                <w:szCs w:val="18"/>
              </w:rPr>
              <w:t>35,2</w:t>
            </w:r>
          </w:p>
        </w:tc>
        <w:tc>
          <w:tcPr>
            <w:tcW w:w="714" w:type="dxa"/>
            <w:tcBorders>
              <w:top w:val="nil"/>
              <w:left w:val="single" w:sz="4" w:space="0" w:color="000000"/>
              <w:bottom w:val="single" w:sz="4" w:space="0" w:color="000000"/>
              <w:right w:val="nil"/>
            </w:tcBorders>
            <w:vAlign w:val="bottom"/>
          </w:tcPr>
          <w:p w14:paraId="3A3CAA17"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445615D6" w14:textId="77777777" w:rsidR="00094821" w:rsidRPr="00F8076D" w:rsidRDefault="00094821" w:rsidP="002C596B">
            <w:pPr>
              <w:snapToGrid w:val="0"/>
              <w:spacing w:after="0" w:line="240" w:lineRule="auto"/>
              <w:jc w:val="center"/>
              <w:rPr>
                <w:sz w:val="18"/>
                <w:szCs w:val="18"/>
              </w:rPr>
            </w:pPr>
            <w:r>
              <w:rPr>
                <w:sz w:val="18"/>
                <w:szCs w:val="18"/>
              </w:rPr>
              <w:t>29,7</w:t>
            </w:r>
          </w:p>
        </w:tc>
        <w:tc>
          <w:tcPr>
            <w:tcW w:w="850" w:type="dxa"/>
            <w:tcBorders>
              <w:top w:val="nil"/>
              <w:left w:val="single" w:sz="4" w:space="0" w:color="000000"/>
              <w:bottom w:val="single" w:sz="4" w:space="0" w:color="000000"/>
              <w:right w:val="nil"/>
            </w:tcBorders>
            <w:vAlign w:val="bottom"/>
          </w:tcPr>
          <w:p w14:paraId="359098A5" w14:textId="77777777" w:rsidR="00094821" w:rsidRPr="00F8076D" w:rsidRDefault="00094821" w:rsidP="002C596B">
            <w:pPr>
              <w:snapToGrid w:val="0"/>
              <w:spacing w:after="0" w:line="240" w:lineRule="auto"/>
              <w:jc w:val="center"/>
              <w:rPr>
                <w:sz w:val="18"/>
                <w:szCs w:val="18"/>
              </w:rPr>
            </w:pPr>
            <w:r>
              <w:rPr>
                <w:sz w:val="18"/>
                <w:szCs w:val="18"/>
              </w:rPr>
              <w:t>1</w:t>
            </w:r>
          </w:p>
        </w:tc>
        <w:tc>
          <w:tcPr>
            <w:tcW w:w="709" w:type="dxa"/>
            <w:tcBorders>
              <w:top w:val="nil"/>
              <w:left w:val="single" w:sz="4" w:space="0" w:color="000000"/>
              <w:bottom w:val="single" w:sz="4" w:space="0" w:color="000000"/>
              <w:right w:val="nil"/>
            </w:tcBorders>
            <w:vAlign w:val="bottom"/>
          </w:tcPr>
          <w:p w14:paraId="073CCCFC" w14:textId="77777777" w:rsidR="00094821" w:rsidRPr="00F8076D" w:rsidRDefault="00094821" w:rsidP="002C596B">
            <w:pPr>
              <w:snapToGrid w:val="0"/>
              <w:spacing w:after="0" w:line="240" w:lineRule="auto"/>
              <w:jc w:val="center"/>
              <w:rPr>
                <w:sz w:val="18"/>
                <w:szCs w:val="18"/>
              </w:rPr>
            </w:pPr>
            <w:r>
              <w:rPr>
                <w:sz w:val="18"/>
                <w:szCs w:val="18"/>
              </w:rPr>
              <w:t>30,7</w:t>
            </w:r>
          </w:p>
        </w:tc>
        <w:tc>
          <w:tcPr>
            <w:tcW w:w="425" w:type="dxa"/>
            <w:tcBorders>
              <w:top w:val="nil"/>
              <w:left w:val="single" w:sz="4" w:space="0" w:color="000000"/>
              <w:bottom w:val="single" w:sz="4" w:space="0" w:color="000000"/>
              <w:right w:val="nil"/>
            </w:tcBorders>
            <w:vAlign w:val="bottom"/>
          </w:tcPr>
          <w:p w14:paraId="42908742"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3DA1D328" w14:textId="77777777" w:rsidR="00094821" w:rsidRPr="00F8076D" w:rsidRDefault="00094821" w:rsidP="002C596B">
            <w:pPr>
              <w:snapToGrid w:val="0"/>
              <w:spacing w:after="0" w:line="240" w:lineRule="auto"/>
              <w:jc w:val="center"/>
              <w:rPr>
                <w:sz w:val="18"/>
                <w:szCs w:val="18"/>
              </w:rPr>
            </w:pPr>
            <w:r>
              <w:rPr>
                <w:sz w:val="18"/>
                <w:szCs w:val="18"/>
              </w:rPr>
              <w:t>22</w:t>
            </w:r>
          </w:p>
        </w:tc>
        <w:tc>
          <w:tcPr>
            <w:tcW w:w="992" w:type="dxa"/>
            <w:tcBorders>
              <w:top w:val="nil"/>
              <w:left w:val="single" w:sz="4" w:space="0" w:color="000000"/>
              <w:bottom w:val="single" w:sz="4" w:space="0" w:color="000000"/>
              <w:right w:val="nil"/>
            </w:tcBorders>
            <w:vAlign w:val="bottom"/>
          </w:tcPr>
          <w:p w14:paraId="042E79C1" w14:textId="77777777" w:rsidR="00094821" w:rsidRPr="00F8076D" w:rsidRDefault="00094821" w:rsidP="002C596B">
            <w:pPr>
              <w:snapToGrid w:val="0"/>
              <w:spacing w:after="0" w:line="240" w:lineRule="auto"/>
              <w:jc w:val="center"/>
              <w:rPr>
                <w:sz w:val="18"/>
                <w:szCs w:val="18"/>
              </w:rPr>
            </w:pPr>
            <w:r>
              <w:rPr>
                <w:sz w:val="18"/>
                <w:szCs w:val="18"/>
              </w:rPr>
              <w:t>1</w:t>
            </w:r>
          </w:p>
        </w:tc>
        <w:tc>
          <w:tcPr>
            <w:tcW w:w="713" w:type="dxa"/>
            <w:tcBorders>
              <w:top w:val="nil"/>
              <w:left w:val="single" w:sz="4" w:space="0" w:color="000000"/>
              <w:bottom w:val="single" w:sz="4" w:space="0" w:color="000000"/>
              <w:right w:val="single" w:sz="4" w:space="0" w:color="000000"/>
            </w:tcBorders>
            <w:vAlign w:val="bottom"/>
          </w:tcPr>
          <w:p w14:paraId="06019AE3" w14:textId="77777777" w:rsidR="00094821" w:rsidRPr="00F24B86" w:rsidRDefault="00094821" w:rsidP="002C596B">
            <w:pPr>
              <w:snapToGrid w:val="0"/>
              <w:spacing w:after="0" w:line="240" w:lineRule="auto"/>
              <w:jc w:val="center"/>
              <w:rPr>
                <w:sz w:val="18"/>
                <w:szCs w:val="18"/>
              </w:rPr>
            </w:pPr>
            <w:r w:rsidRPr="00F24B86">
              <w:rPr>
                <w:sz w:val="18"/>
                <w:szCs w:val="18"/>
              </w:rPr>
              <w:t>2</w:t>
            </w:r>
            <w:r>
              <w:rPr>
                <w:sz w:val="18"/>
                <w:szCs w:val="18"/>
              </w:rPr>
              <w:t>3</w:t>
            </w:r>
          </w:p>
        </w:tc>
      </w:tr>
      <w:tr w:rsidR="00094821" w:rsidRPr="00F8076D" w14:paraId="3C773696" w14:textId="77777777" w:rsidTr="002C596B">
        <w:trPr>
          <w:cantSplit/>
          <w:trHeight w:hRule="exact" w:val="261"/>
          <w:jc w:val="center"/>
        </w:trPr>
        <w:tc>
          <w:tcPr>
            <w:tcW w:w="1580" w:type="dxa"/>
            <w:vMerge w:val="restart"/>
            <w:tcBorders>
              <w:top w:val="nil"/>
              <w:left w:val="single" w:sz="4" w:space="0" w:color="000000"/>
              <w:bottom w:val="single" w:sz="4" w:space="0" w:color="000000"/>
              <w:right w:val="nil"/>
            </w:tcBorders>
            <w:vAlign w:val="bottom"/>
          </w:tcPr>
          <w:p w14:paraId="36897140" w14:textId="77777777" w:rsidR="00094821" w:rsidRPr="00F8076D" w:rsidRDefault="00094821" w:rsidP="002C596B">
            <w:pPr>
              <w:snapToGrid w:val="0"/>
              <w:spacing w:after="0" w:line="240" w:lineRule="auto"/>
              <w:jc w:val="center"/>
              <w:rPr>
                <w:sz w:val="16"/>
                <w:szCs w:val="16"/>
              </w:rPr>
            </w:pPr>
            <w:r w:rsidRPr="00F8076D">
              <w:rPr>
                <w:sz w:val="16"/>
                <w:szCs w:val="16"/>
              </w:rPr>
              <w:t xml:space="preserve"> 2-3</w:t>
            </w:r>
            <w:r>
              <w:rPr>
                <w:sz w:val="16"/>
                <w:szCs w:val="16"/>
              </w:rPr>
              <w:t>-</w:t>
            </w:r>
            <w:r w:rsidRPr="00F8076D">
              <w:rPr>
                <w:sz w:val="16"/>
                <w:szCs w:val="16"/>
              </w:rPr>
              <w:t>эт.</w:t>
            </w:r>
          </w:p>
          <w:p w14:paraId="51CA6B95" w14:textId="77777777" w:rsidR="00094821" w:rsidRPr="00F8076D" w:rsidRDefault="00094821" w:rsidP="002C596B">
            <w:pPr>
              <w:snapToGrid w:val="0"/>
              <w:spacing w:after="0" w:line="240" w:lineRule="auto"/>
              <w:jc w:val="center"/>
              <w:rPr>
                <w:sz w:val="18"/>
                <w:szCs w:val="18"/>
              </w:rPr>
            </w:pPr>
            <w:r w:rsidRPr="00F8076D">
              <w:rPr>
                <w:sz w:val="16"/>
                <w:szCs w:val="16"/>
              </w:rPr>
              <w:t>многоквартирная</w:t>
            </w:r>
          </w:p>
        </w:tc>
        <w:tc>
          <w:tcPr>
            <w:tcW w:w="916" w:type="dxa"/>
            <w:tcBorders>
              <w:top w:val="nil"/>
              <w:left w:val="single" w:sz="4" w:space="0" w:color="000000"/>
              <w:bottom w:val="single" w:sz="4" w:space="0" w:color="000000"/>
              <w:right w:val="nil"/>
            </w:tcBorders>
            <w:vAlign w:val="bottom"/>
          </w:tcPr>
          <w:p w14:paraId="5D8E09F8" w14:textId="77777777" w:rsidR="00094821" w:rsidRPr="00F8076D" w:rsidRDefault="00094821" w:rsidP="002C596B">
            <w:pPr>
              <w:snapToGrid w:val="0"/>
              <w:spacing w:after="0" w:line="240" w:lineRule="auto"/>
              <w:jc w:val="center"/>
              <w:rPr>
                <w:sz w:val="18"/>
                <w:szCs w:val="18"/>
              </w:rPr>
            </w:pPr>
            <w:r w:rsidRPr="00F8076D">
              <w:rPr>
                <w:sz w:val="18"/>
                <w:szCs w:val="18"/>
              </w:rPr>
              <w:t>тыс. м2</w:t>
            </w:r>
          </w:p>
        </w:tc>
        <w:tc>
          <w:tcPr>
            <w:tcW w:w="828" w:type="dxa"/>
            <w:tcBorders>
              <w:top w:val="nil"/>
              <w:left w:val="single" w:sz="4" w:space="0" w:color="000000"/>
              <w:bottom w:val="single" w:sz="4" w:space="0" w:color="000000"/>
              <w:right w:val="nil"/>
            </w:tcBorders>
            <w:vAlign w:val="bottom"/>
          </w:tcPr>
          <w:p w14:paraId="2D215CF1" w14:textId="77777777" w:rsidR="00094821" w:rsidRPr="00F8076D" w:rsidRDefault="00094821" w:rsidP="002C596B">
            <w:pPr>
              <w:snapToGrid w:val="0"/>
              <w:spacing w:after="0" w:line="240" w:lineRule="auto"/>
              <w:jc w:val="center"/>
              <w:rPr>
                <w:sz w:val="18"/>
                <w:szCs w:val="18"/>
              </w:rPr>
            </w:pPr>
            <w:r>
              <w:rPr>
                <w:sz w:val="18"/>
                <w:szCs w:val="18"/>
              </w:rPr>
              <w:t>79</w:t>
            </w:r>
          </w:p>
        </w:tc>
        <w:tc>
          <w:tcPr>
            <w:tcW w:w="714" w:type="dxa"/>
            <w:tcBorders>
              <w:top w:val="nil"/>
              <w:left w:val="single" w:sz="4" w:space="0" w:color="000000"/>
              <w:bottom w:val="single" w:sz="4" w:space="0" w:color="000000"/>
              <w:right w:val="nil"/>
            </w:tcBorders>
            <w:vAlign w:val="bottom"/>
          </w:tcPr>
          <w:p w14:paraId="73F747F7" w14:textId="77777777" w:rsidR="00094821" w:rsidRPr="00F8076D" w:rsidRDefault="00094821" w:rsidP="002C596B">
            <w:pPr>
              <w:snapToGrid w:val="0"/>
              <w:spacing w:after="0" w:line="240" w:lineRule="auto"/>
              <w:jc w:val="center"/>
              <w:rPr>
                <w:sz w:val="18"/>
                <w:szCs w:val="18"/>
              </w:rPr>
            </w:pPr>
            <w:r>
              <w:rPr>
                <w:sz w:val="18"/>
                <w:szCs w:val="18"/>
              </w:rPr>
              <w:t>4</w:t>
            </w:r>
          </w:p>
        </w:tc>
        <w:tc>
          <w:tcPr>
            <w:tcW w:w="1276" w:type="dxa"/>
            <w:tcBorders>
              <w:top w:val="nil"/>
              <w:left w:val="single" w:sz="4" w:space="0" w:color="000000"/>
              <w:bottom w:val="single" w:sz="4" w:space="0" w:color="000000"/>
              <w:right w:val="nil"/>
            </w:tcBorders>
            <w:vAlign w:val="bottom"/>
          </w:tcPr>
          <w:p w14:paraId="7090B455" w14:textId="77777777" w:rsidR="00094821" w:rsidRPr="00F8076D" w:rsidRDefault="00094821" w:rsidP="002C596B">
            <w:pPr>
              <w:snapToGrid w:val="0"/>
              <w:spacing w:after="0" w:line="240" w:lineRule="auto"/>
              <w:jc w:val="center"/>
              <w:rPr>
                <w:sz w:val="18"/>
                <w:szCs w:val="18"/>
              </w:rPr>
            </w:pPr>
            <w:r>
              <w:rPr>
                <w:sz w:val="18"/>
                <w:szCs w:val="18"/>
              </w:rPr>
              <w:t>75</w:t>
            </w:r>
          </w:p>
        </w:tc>
        <w:tc>
          <w:tcPr>
            <w:tcW w:w="850" w:type="dxa"/>
            <w:tcBorders>
              <w:top w:val="nil"/>
              <w:left w:val="single" w:sz="4" w:space="0" w:color="000000"/>
              <w:bottom w:val="single" w:sz="4" w:space="0" w:color="000000"/>
              <w:right w:val="nil"/>
            </w:tcBorders>
            <w:vAlign w:val="bottom"/>
          </w:tcPr>
          <w:p w14:paraId="7A630667" w14:textId="77777777" w:rsidR="00094821" w:rsidRPr="00F8076D" w:rsidRDefault="00094821" w:rsidP="002C596B">
            <w:pPr>
              <w:snapToGrid w:val="0"/>
              <w:spacing w:after="0" w:line="240" w:lineRule="auto"/>
              <w:jc w:val="center"/>
              <w:rPr>
                <w:sz w:val="18"/>
                <w:szCs w:val="18"/>
              </w:rPr>
            </w:pPr>
            <w:r>
              <w:rPr>
                <w:sz w:val="18"/>
                <w:szCs w:val="18"/>
              </w:rPr>
              <w:t>7</w:t>
            </w:r>
          </w:p>
        </w:tc>
        <w:tc>
          <w:tcPr>
            <w:tcW w:w="709" w:type="dxa"/>
            <w:tcBorders>
              <w:top w:val="nil"/>
              <w:left w:val="single" w:sz="4" w:space="0" w:color="000000"/>
              <w:bottom w:val="single" w:sz="4" w:space="0" w:color="000000"/>
              <w:right w:val="nil"/>
            </w:tcBorders>
            <w:vAlign w:val="bottom"/>
          </w:tcPr>
          <w:p w14:paraId="43F9A26A" w14:textId="77777777" w:rsidR="00094821" w:rsidRPr="00F8076D" w:rsidRDefault="00094821" w:rsidP="002C596B">
            <w:pPr>
              <w:snapToGrid w:val="0"/>
              <w:spacing w:after="0" w:line="240" w:lineRule="auto"/>
              <w:jc w:val="center"/>
              <w:rPr>
                <w:sz w:val="18"/>
                <w:szCs w:val="18"/>
              </w:rPr>
            </w:pPr>
            <w:r>
              <w:rPr>
                <w:sz w:val="18"/>
                <w:szCs w:val="18"/>
              </w:rPr>
              <w:t>80</w:t>
            </w:r>
          </w:p>
        </w:tc>
        <w:tc>
          <w:tcPr>
            <w:tcW w:w="425" w:type="dxa"/>
            <w:tcBorders>
              <w:top w:val="nil"/>
              <w:left w:val="single" w:sz="4" w:space="0" w:color="000000"/>
              <w:bottom w:val="single" w:sz="4" w:space="0" w:color="000000"/>
              <w:right w:val="nil"/>
            </w:tcBorders>
            <w:vAlign w:val="bottom"/>
          </w:tcPr>
          <w:p w14:paraId="5AD8A63B" w14:textId="77777777" w:rsidR="00094821" w:rsidRPr="00F8076D" w:rsidRDefault="00094821" w:rsidP="002C596B">
            <w:pPr>
              <w:snapToGrid w:val="0"/>
              <w:spacing w:after="0" w:line="240" w:lineRule="auto"/>
              <w:jc w:val="center"/>
              <w:rPr>
                <w:sz w:val="18"/>
                <w:szCs w:val="18"/>
              </w:rPr>
            </w:pPr>
            <w:r>
              <w:rPr>
                <w:sz w:val="18"/>
                <w:szCs w:val="18"/>
              </w:rPr>
              <w:t>4</w:t>
            </w:r>
          </w:p>
        </w:tc>
        <w:tc>
          <w:tcPr>
            <w:tcW w:w="1276" w:type="dxa"/>
            <w:tcBorders>
              <w:top w:val="nil"/>
              <w:left w:val="single" w:sz="4" w:space="0" w:color="000000"/>
              <w:bottom w:val="single" w:sz="4" w:space="0" w:color="000000"/>
              <w:right w:val="nil"/>
            </w:tcBorders>
            <w:vAlign w:val="bottom"/>
          </w:tcPr>
          <w:p w14:paraId="446E0A96" w14:textId="77777777" w:rsidR="00094821" w:rsidRPr="00F8076D" w:rsidRDefault="00094821" w:rsidP="002C596B">
            <w:pPr>
              <w:snapToGrid w:val="0"/>
              <w:spacing w:after="0" w:line="240" w:lineRule="auto"/>
              <w:jc w:val="center"/>
              <w:rPr>
                <w:sz w:val="18"/>
                <w:szCs w:val="18"/>
              </w:rPr>
            </w:pPr>
            <w:r>
              <w:rPr>
                <w:sz w:val="18"/>
                <w:szCs w:val="18"/>
              </w:rPr>
              <w:t>75</w:t>
            </w:r>
          </w:p>
        </w:tc>
        <w:tc>
          <w:tcPr>
            <w:tcW w:w="992" w:type="dxa"/>
            <w:tcBorders>
              <w:top w:val="nil"/>
              <w:left w:val="single" w:sz="4" w:space="0" w:color="000000"/>
              <w:bottom w:val="single" w:sz="4" w:space="0" w:color="000000"/>
              <w:right w:val="nil"/>
            </w:tcBorders>
            <w:vAlign w:val="bottom"/>
          </w:tcPr>
          <w:p w14:paraId="4C98FE93" w14:textId="77777777" w:rsidR="00094821" w:rsidRPr="00F8076D" w:rsidRDefault="00094821" w:rsidP="002C596B">
            <w:pPr>
              <w:snapToGrid w:val="0"/>
              <w:spacing w:after="0" w:line="240" w:lineRule="auto"/>
              <w:jc w:val="center"/>
              <w:rPr>
                <w:sz w:val="18"/>
                <w:szCs w:val="18"/>
              </w:rPr>
            </w:pPr>
            <w:r>
              <w:rPr>
                <w:sz w:val="18"/>
                <w:szCs w:val="18"/>
              </w:rPr>
              <w:t>6</w:t>
            </w:r>
          </w:p>
        </w:tc>
        <w:tc>
          <w:tcPr>
            <w:tcW w:w="713" w:type="dxa"/>
            <w:tcBorders>
              <w:top w:val="nil"/>
              <w:left w:val="single" w:sz="4" w:space="0" w:color="000000"/>
              <w:bottom w:val="single" w:sz="4" w:space="0" w:color="000000"/>
              <w:right w:val="single" w:sz="4" w:space="0" w:color="000000"/>
            </w:tcBorders>
            <w:vAlign w:val="bottom"/>
          </w:tcPr>
          <w:p w14:paraId="246B1E54" w14:textId="77777777" w:rsidR="00094821" w:rsidRPr="00F8076D" w:rsidRDefault="00094821" w:rsidP="002C596B">
            <w:pPr>
              <w:snapToGrid w:val="0"/>
              <w:spacing w:after="0" w:line="240" w:lineRule="auto"/>
              <w:jc w:val="center"/>
              <w:rPr>
                <w:sz w:val="18"/>
                <w:szCs w:val="18"/>
              </w:rPr>
            </w:pPr>
            <w:r>
              <w:rPr>
                <w:sz w:val="18"/>
                <w:szCs w:val="18"/>
              </w:rPr>
              <w:t>81</w:t>
            </w:r>
          </w:p>
        </w:tc>
      </w:tr>
      <w:tr w:rsidR="00094821" w:rsidRPr="00F8076D" w14:paraId="32346E84" w14:textId="77777777" w:rsidTr="002C596B">
        <w:trPr>
          <w:cantSplit/>
          <w:jc w:val="center"/>
        </w:trPr>
        <w:tc>
          <w:tcPr>
            <w:tcW w:w="1580" w:type="dxa"/>
            <w:vMerge/>
            <w:tcBorders>
              <w:top w:val="nil"/>
              <w:left w:val="single" w:sz="4" w:space="0" w:color="000000"/>
              <w:bottom w:val="single" w:sz="4" w:space="0" w:color="000000"/>
              <w:right w:val="nil"/>
            </w:tcBorders>
            <w:vAlign w:val="center"/>
          </w:tcPr>
          <w:p w14:paraId="4475E991" w14:textId="77777777" w:rsidR="00094821" w:rsidRPr="00F8076D" w:rsidRDefault="00094821" w:rsidP="002C596B">
            <w:pPr>
              <w:spacing w:after="0" w:line="240" w:lineRule="auto"/>
              <w:jc w:val="center"/>
              <w:rPr>
                <w:sz w:val="18"/>
                <w:szCs w:val="18"/>
              </w:rPr>
            </w:pPr>
          </w:p>
        </w:tc>
        <w:tc>
          <w:tcPr>
            <w:tcW w:w="916" w:type="dxa"/>
            <w:tcBorders>
              <w:top w:val="nil"/>
              <w:left w:val="single" w:sz="4" w:space="0" w:color="000000"/>
              <w:bottom w:val="single" w:sz="4" w:space="0" w:color="000000"/>
              <w:right w:val="nil"/>
            </w:tcBorders>
            <w:vAlign w:val="bottom"/>
          </w:tcPr>
          <w:p w14:paraId="7A8E27AE" w14:textId="77777777" w:rsidR="00094821" w:rsidRPr="00F8076D" w:rsidRDefault="00094821" w:rsidP="002C596B">
            <w:pPr>
              <w:snapToGrid w:val="0"/>
              <w:spacing w:after="0" w:line="240" w:lineRule="auto"/>
              <w:jc w:val="center"/>
              <w:rPr>
                <w:sz w:val="18"/>
                <w:szCs w:val="18"/>
              </w:rPr>
            </w:pPr>
            <w:r w:rsidRPr="00F8076D">
              <w:rPr>
                <w:sz w:val="18"/>
                <w:szCs w:val="18"/>
              </w:rPr>
              <w:t>тыс.чел.</w:t>
            </w:r>
          </w:p>
        </w:tc>
        <w:tc>
          <w:tcPr>
            <w:tcW w:w="828" w:type="dxa"/>
            <w:tcBorders>
              <w:top w:val="nil"/>
              <w:left w:val="single" w:sz="4" w:space="0" w:color="000000"/>
              <w:bottom w:val="single" w:sz="4" w:space="0" w:color="000000"/>
              <w:right w:val="nil"/>
            </w:tcBorders>
            <w:vAlign w:val="bottom"/>
          </w:tcPr>
          <w:p w14:paraId="3A952D68" w14:textId="77777777" w:rsidR="00094821" w:rsidRPr="00F8076D" w:rsidRDefault="00094821" w:rsidP="002C596B">
            <w:pPr>
              <w:snapToGrid w:val="0"/>
              <w:spacing w:after="0" w:line="240" w:lineRule="auto"/>
              <w:jc w:val="center"/>
              <w:rPr>
                <w:sz w:val="18"/>
                <w:szCs w:val="18"/>
              </w:rPr>
            </w:pPr>
            <w:r>
              <w:rPr>
                <w:sz w:val="18"/>
                <w:szCs w:val="18"/>
              </w:rPr>
              <w:t>4</w:t>
            </w:r>
          </w:p>
        </w:tc>
        <w:tc>
          <w:tcPr>
            <w:tcW w:w="714" w:type="dxa"/>
            <w:tcBorders>
              <w:top w:val="nil"/>
              <w:left w:val="single" w:sz="4" w:space="0" w:color="000000"/>
              <w:bottom w:val="single" w:sz="4" w:space="0" w:color="000000"/>
              <w:right w:val="nil"/>
            </w:tcBorders>
            <w:vAlign w:val="bottom"/>
          </w:tcPr>
          <w:p w14:paraId="07FBB78A"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5EBCEAEB" w14:textId="77777777" w:rsidR="00094821" w:rsidRPr="00F8076D" w:rsidRDefault="00094821" w:rsidP="002C596B">
            <w:pPr>
              <w:snapToGrid w:val="0"/>
              <w:spacing w:after="0" w:line="240" w:lineRule="auto"/>
              <w:jc w:val="center"/>
              <w:rPr>
                <w:sz w:val="18"/>
                <w:szCs w:val="18"/>
              </w:rPr>
            </w:pPr>
            <w:r>
              <w:rPr>
                <w:sz w:val="18"/>
                <w:szCs w:val="18"/>
              </w:rPr>
              <w:t>3</w:t>
            </w:r>
          </w:p>
        </w:tc>
        <w:tc>
          <w:tcPr>
            <w:tcW w:w="850" w:type="dxa"/>
            <w:tcBorders>
              <w:top w:val="nil"/>
              <w:left w:val="single" w:sz="4" w:space="0" w:color="000000"/>
              <w:bottom w:val="single" w:sz="4" w:space="0" w:color="000000"/>
              <w:right w:val="nil"/>
            </w:tcBorders>
            <w:vAlign w:val="bottom"/>
          </w:tcPr>
          <w:p w14:paraId="108D25A5" w14:textId="77777777" w:rsidR="00094821" w:rsidRPr="00F8076D" w:rsidRDefault="00094821" w:rsidP="002C596B">
            <w:pPr>
              <w:snapToGrid w:val="0"/>
              <w:spacing w:after="0" w:line="240" w:lineRule="auto"/>
              <w:jc w:val="center"/>
              <w:rPr>
                <w:sz w:val="18"/>
                <w:szCs w:val="18"/>
              </w:rPr>
            </w:pPr>
            <w:r>
              <w:rPr>
                <w:sz w:val="18"/>
                <w:szCs w:val="18"/>
              </w:rPr>
              <w:t>0,3</w:t>
            </w:r>
          </w:p>
        </w:tc>
        <w:tc>
          <w:tcPr>
            <w:tcW w:w="709" w:type="dxa"/>
            <w:tcBorders>
              <w:top w:val="nil"/>
              <w:left w:val="single" w:sz="4" w:space="0" w:color="000000"/>
              <w:bottom w:val="single" w:sz="4" w:space="0" w:color="000000"/>
              <w:right w:val="nil"/>
            </w:tcBorders>
            <w:vAlign w:val="bottom"/>
          </w:tcPr>
          <w:p w14:paraId="11E9F07A" w14:textId="77777777" w:rsidR="00094821" w:rsidRPr="00F8076D" w:rsidRDefault="00094821" w:rsidP="002C596B">
            <w:pPr>
              <w:snapToGrid w:val="0"/>
              <w:spacing w:after="0" w:line="240" w:lineRule="auto"/>
              <w:jc w:val="center"/>
              <w:rPr>
                <w:sz w:val="18"/>
                <w:szCs w:val="18"/>
              </w:rPr>
            </w:pPr>
            <w:r>
              <w:rPr>
                <w:sz w:val="18"/>
                <w:szCs w:val="18"/>
              </w:rPr>
              <w:t>3,3</w:t>
            </w:r>
          </w:p>
        </w:tc>
        <w:tc>
          <w:tcPr>
            <w:tcW w:w="425" w:type="dxa"/>
            <w:tcBorders>
              <w:top w:val="nil"/>
              <w:left w:val="single" w:sz="4" w:space="0" w:color="000000"/>
              <w:bottom w:val="single" w:sz="4" w:space="0" w:color="000000"/>
              <w:right w:val="nil"/>
            </w:tcBorders>
            <w:vAlign w:val="bottom"/>
          </w:tcPr>
          <w:p w14:paraId="56BB4160"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68C7DD88" w14:textId="77777777" w:rsidR="00094821" w:rsidRPr="00F8076D" w:rsidRDefault="00094821" w:rsidP="002C596B">
            <w:pPr>
              <w:snapToGrid w:val="0"/>
              <w:spacing w:after="0" w:line="240" w:lineRule="auto"/>
              <w:jc w:val="center"/>
              <w:rPr>
                <w:sz w:val="18"/>
                <w:szCs w:val="18"/>
              </w:rPr>
            </w:pPr>
            <w:r>
              <w:rPr>
                <w:sz w:val="18"/>
                <w:szCs w:val="18"/>
              </w:rPr>
              <w:t>3</w:t>
            </w:r>
          </w:p>
        </w:tc>
        <w:tc>
          <w:tcPr>
            <w:tcW w:w="992" w:type="dxa"/>
            <w:tcBorders>
              <w:top w:val="nil"/>
              <w:left w:val="single" w:sz="4" w:space="0" w:color="000000"/>
              <w:bottom w:val="single" w:sz="4" w:space="0" w:color="000000"/>
              <w:right w:val="nil"/>
            </w:tcBorders>
            <w:vAlign w:val="bottom"/>
          </w:tcPr>
          <w:p w14:paraId="568AAC8E" w14:textId="77777777" w:rsidR="00094821" w:rsidRPr="00F8076D" w:rsidRDefault="00094821" w:rsidP="002C596B">
            <w:pPr>
              <w:snapToGrid w:val="0"/>
              <w:spacing w:after="0" w:line="240" w:lineRule="auto"/>
              <w:jc w:val="center"/>
              <w:rPr>
                <w:sz w:val="18"/>
                <w:szCs w:val="18"/>
              </w:rPr>
            </w:pPr>
            <w:r>
              <w:rPr>
                <w:sz w:val="18"/>
                <w:szCs w:val="18"/>
              </w:rPr>
              <w:t>0,2</w:t>
            </w:r>
          </w:p>
        </w:tc>
        <w:tc>
          <w:tcPr>
            <w:tcW w:w="713" w:type="dxa"/>
            <w:tcBorders>
              <w:top w:val="nil"/>
              <w:left w:val="single" w:sz="4" w:space="0" w:color="000000"/>
              <w:bottom w:val="single" w:sz="4" w:space="0" w:color="000000"/>
              <w:right w:val="single" w:sz="4" w:space="0" w:color="000000"/>
            </w:tcBorders>
            <w:vAlign w:val="bottom"/>
          </w:tcPr>
          <w:p w14:paraId="210AB0FC" w14:textId="77777777" w:rsidR="00094821" w:rsidRPr="00F8076D" w:rsidRDefault="00094821" w:rsidP="002C596B">
            <w:pPr>
              <w:snapToGrid w:val="0"/>
              <w:spacing w:after="0" w:line="240" w:lineRule="auto"/>
              <w:jc w:val="center"/>
              <w:rPr>
                <w:sz w:val="18"/>
                <w:szCs w:val="18"/>
              </w:rPr>
            </w:pPr>
            <w:r>
              <w:rPr>
                <w:sz w:val="18"/>
                <w:szCs w:val="18"/>
              </w:rPr>
              <w:t>3</w:t>
            </w:r>
          </w:p>
        </w:tc>
      </w:tr>
      <w:tr w:rsidR="00094821" w:rsidRPr="00F8076D" w14:paraId="4DAEEA88" w14:textId="77777777" w:rsidTr="002C596B">
        <w:trPr>
          <w:cantSplit/>
          <w:jc w:val="center"/>
        </w:trPr>
        <w:tc>
          <w:tcPr>
            <w:tcW w:w="1580" w:type="dxa"/>
            <w:vMerge w:val="restart"/>
            <w:tcBorders>
              <w:top w:val="nil"/>
              <w:left w:val="single" w:sz="4" w:space="0" w:color="000000"/>
              <w:right w:val="nil"/>
            </w:tcBorders>
            <w:vAlign w:val="center"/>
          </w:tcPr>
          <w:p w14:paraId="208095EC" w14:textId="77777777" w:rsidR="00094821" w:rsidRPr="00F8076D" w:rsidRDefault="00094821" w:rsidP="002C596B">
            <w:pPr>
              <w:spacing w:after="0" w:line="240" w:lineRule="auto"/>
              <w:jc w:val="center"/>
              <w:rPr>
                <w:sz w:val="18"/>
                <w:szCs w:val="18"/>
              </w:rPr>
            </w:pPr>
            <w:r>
              <w:rPr>
                <w:sz w:val="18"/>
                <w:szCs w:val="18"/>
              </w:rPr>
              <w:t>4-5-9-</w:t>
            </w:r>
            <w:r w:rsidRPr="00F8076D">
              <w:rPr>
                <w:sz w:val="18"/>
                <w:szCs w:val="18"/>
              </w:rPr>
              <w:t>этажная</w:t>
            </w:r>
          </w:p>
        </w:tc>
        <w:tc>
          <w:tcPr>
            <w:tcW w:w="916" w:type="dxa"/>
            <w:tcBorders>
              <w:top w:val="nil"/>
              <w:left w:val="single" w:sz="4" w:space="0" w:color="000000"/>
              <w:bottom w:val="single" w:sz="4" w:space="0" w:color="000000"/>
              <w:right w:val="nil"/>
            </w:tcBorders>
            <w:vAlign w:val="bottom"/>
          </w:tcPr>
          <w:p w14:paraId="00043BA8" w14:textId="77777777" w:rsidR="00094821" w:rsidRPr="00F8076D" w:rsidRDefault="00094821" w:rsidP="002C596B">
            <w:pPr>
              <w:snapToGrid w:val="0"/>
              <w:spacing w:after="0" w:line="240" w:lineRule="auto"/>
              <w:jc w:val="center"/>
              <w:rPr>
                <w:sz w:val="18"/>
                <w:szCs w:val="18"/>
              </w:rPr>
            </w:pPr>
            <w:r w:rsidRPr="00F8076D">
              <w:rPr>
                <w:sz w:val="18"/>
                <w:szCs w:val="18"/>
              </w:rPr>
              <w:t>тыс. м2</w:t>
            </w:r>
          </w:p>
        </w:tc>
        <w:tc>
          <w:tcPr>
            <w:tcW w:w="828" w:type="dxa"/>
            <w:tcBorders>
              <w:top w:val="nil"/>
              <w:left w:val="single" w:sz="4" w:space="0" w:color="000000"/>
              <w:bottom w:val="single" w:sz="4" w:space="0" w:color="000000"/>
              <w:right w:val="nil"/>
            </w:tcBorders>
            <w:vAlign w:val="bottom"/>
          </w:tcPr>
          <w:p w14:paraId="3D7142FF" w14:textId="77777777" w:rsidR="00094821" w:rsidRPr="00F8076D" w:rsidRDefault="00094821" w:rsidP="002C596B">
            <w:pPr>
              <w:snapToGrid w:val="0"/>
              <w:spacing w:after="0" w:line="240" w:lineRule="auto"/>
              <w:jc w:val="center"/>
              <w:rPr>
                <w:sz w:val="18"/>
                <w:szCs w:val="18"/>
              </w:rPr>
            </w:pPr>
            <w:r>
              <w:rPr>
                <w:sz w:val="18"/>
                <w:szCs w:val="18"/>
              </w:rPr>
              <w:t>554</w:t>
            </w:r>
          </w:p>
        </w:tc>
        <w:tc>
          <w:tcPr>
            <w:tcW w:w="714" w:type="dxa"/>
            <w:tcBorders>
              <w:top w:val="nil"/>
              <w:left w:val="single" w:sz="4" w:space="0" w:color="000000"/>
              <w:bottom w:val="single" w:sz="4" w:space="0" w:color="000000"/>
              <w:right w:val="nil"/>
            </w:tcBorders>
            <w:vAlign w:val="bottom"/>
          </w:tcPr>
          <w:p w14:paraId="3D23F57F"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278DEE11" w14:textId="77777777" w:rsidR="00094821" w:rsidRPr="00F8076D" w:rsidRDefault="00094821" w:rsidP="002C596B">
            <w:pPr>
              <w:snapToGrid w:val="0"/>
              <w:spacing w:after="0" w:line="240" w:lineRule="auto"/>
              <w:jc w:val="center"/>
              <w:rPr>
                <w:sz w:val="18"/>
                <w:szCs w:val="18"/>
              </w:rPr>
            </w:pPr>
            <w:r>
              <w:rPr>
                <w:sz w:val="18"/>
                <w:szCs w:val="18"/>
              </w:rPr>
              <w:t>554</w:t>
            </w:r>
          </w:p>
        </w:tc>
        <w:tc>
          <w:tcPr>
            <w:tcW w:w="850" w:type="dxa"/>
            <w:tcBorders>
              <w:top w:val="nil"/>
              <w:left w:val="single" w:sz="4" w:space="0" w:color="000000"/>
              <w:bottom w:val="single" w:sz="4" w:space="0" w:color="000000"/>
              <w:right w:val="nil"/>
            </w:tcBorders>
            <w:vAlign w:val="bottom"/>
          </w:tcPr>
          <w:p w14:paraId="0AF2CF5B" w14:textId="77777777" w:rsidR="00094821" w:rsidRPr="00F8076D" w:rsidRDefault="00094821" w:rsidP="002C596B">
            <w:pPr>
              <w:snapToGrid w:val="0"/>
              <w:spacing w:after="0" w:line="240" w:lineRule="auto"/>
              <w:jc w:val="center"/>
              <w:rPr>
                <w:sz w:val="18"/>
                <w:szCs w:val="18"/>
              </w:rPr>
            </w:pPr>
            <w:r>
              <w:rPr>
                <w:sz w:val="18"/>
                <w:szCs w:val="18"/>
              </w:rPr>
              <w:t>113</w:t>
            </w:r>
          </w:p>
        </w:tc>
        <w:tc>
          <w:tcPr>
            <w:tcW w:w="709" w:type="dxa"/>
            <w:tcBorders>
              <w:top w:val="nil"/>
              <w:left w:val="single" w:sz="4" w:space="0" w:color="000000"/>
              <w:bottom w:val="single" w:sz="4" w:space="0" w:color="000000"/>
              <w:right w:val="nil"/>
            </w:tcBorders>
            <w:vAlign w:val="bottom"/>
          </w:tcPr>
          <w:p w14:paraId="20098CFC" w14:textId="77777777" w:rsidR="00094821" w:rsidRPr="00F8076D" w:rsidRDefault="00094821" w:rsidP="002C596B">
            <w:pPr>
              <w:snapToGrid w:val="0"/>
              <w:spacing w:after="0" w:line="240" w:lineRule="auto"/>
              <w:jc w:val="center"/>
              <w:rPr>
                <w:sz w:val="18"/>
                <w:szCs w:val="18"/>
              </w:rPr>
            </w:pPr>
            <w:r>
              <w:rPr>
                <w:sz w:val="18"/>
                <w:szCs w:val="18"/>
              </w:rPr>
              <w:t>667</w:t>
            </w:r>
          </w:p>
        </w:tc>
        <w:tc>
          <w:tcPr>
            <w:tcW w:w="425" w:type="dxa"/>
            <w:tcBorders>
              <w:top w:val="nil"/>
              <w:left w:val="single" w:sz="4" w:space="0" w:color="000000"/>
              <w:bottom w:val="single" w:sz="4" w:space="0" w:color="000000"/>
              <w:right w:val="nil"/>
            </w:tcBorders>
            <w:vAlign w:val="bottom"/>
          </w:tcPr>
          <w:p w14:paraId="2972587E"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22B9B56A" w14:textId="77777777" w:rsidR="00094821" w:rsidRPr="0020092F" w:rsidRDefault="00094821" w:rsidP="002C596B">
            <w:pPr>
              <w:snapToGrid w:val="0"/>
              <w:spacing w:after="0" w:line="240" w:lineRule="auto"/>
              <w:jc w:val="center"/>
              <w:rPr>
                <w:sz w:val="18"/>
                <w:szCs w:val="18"/>
              </w:rPr>
            </w:pPr>
            <w:r w:rsidRPr="0020092F">
              <w:rPr>
                <w:sz w:val="18"/>
                <w:szCs w:val="18"/>
              </w:rPr>
              <w:t>554</w:t>
            </w:r>
          </w:p>
        </w:tc>
        <w:tc>
          <w:tcPr>
            <w:tcW w:w="992" w:type="dxa"/>
            <w:tcBorders>
              <w:top w:val="nil"/>
              <w:left w:val="single" w:sz="4" w:space="0" w:color="000000"/>
              <w:bottom w:val="single" w:sz="4" w:space="0" w:color="000000"/>
              <w:right w:val="nil"/>
            </w:tcBorders>
            <w:vAlign w:val="bottom"/>
          </w:tcPr>
          <w:p w14:paraId="49715C9A" w14:textId="77777777" w:rsidR="00094821" w:rsidRPr="00F8076D" w:rsidRDefault="00094821" w:rsidP="002C596B">
            <w:pPr>
              <w:snapToGrid w:val="0"/>
              <w:spacing w:after="0" w:line="240" w:lineRule="auto"/>
              <w:jc w:val="center"/>
              <w:rPr>
                <w:sz w:val="18"/>
                <w:szCs w:val="18"/>
              </w:rPr>
            </w:pPr>
            <w:r>
              <w:rPr>
                <w:sz w:val="18"/>
                <w:szCs w:val="18"/>
              </w:rPr>
              <w:t>270</w:t>
            </w:r>
          </w:p>
        </w:tc>
        <w:tc>
          <w:tcPr>
            <w:tcW w:w="713" w:type="dxa"/>
            <w:tcBorders>
              <w:top w:val="nil"/>
              <w:left w:val="single" w:sz="4" w:space="0" w:color="000000"/>
              <w:bottom w:val="single" w:sz="4" w:space="0" w:color="000000"/>
              <w:right w:val="single" w:sz="4" w:space="0" w:color="000000"/>
            </w:tcBorders>
            <w:vAlign w:val="bottom"/>
          </w:tcPr>
          <w:p w14:paraId="1CFA6986" w14:textId="77777777" w:rsidR="00094821" w:rsidRPr="00F8076D" w:rsidRDefault="00094821" w:rsidP="002C596B">
            <w:pPr>
              <w:snapToGrid w:val="0"/>
              <w:spacing w:after="0" w:line="240" w:lineRule="auto"/>
              <w:jc w:val="center"/>
              <w:rPr>
                <w:sz w:val="18"/>
                <w:szCs w:val="18"/>
              </w:rPr>
            </w:pPr>
            <w:r>
              <w:rPr>
                <w:sz w:val="18"/>
                <w:szCs w:val="18"/>
              </w:rPr>
              <w:t>824</w:t>
            </w:r>
          </w:p>
        </w:tc>
      </w:tr>
      <w:tr w:rsidR="00094821" w:rsidRPr="00F8076D" w14:paraId="75DB5C9C" w14:textId="77777777" w:rsidTr="002C596B">
        <w:trPr>
          <w:cantSplit/>
          <w:jc w:val="center"/>
        </w:trPr>
        <w:tc>
          <w:tcPr>
            <w:tcW w:w="1580" w:type="dxa"/>
            <w:vMerge/>
            <w:tcBorders>
              <w:left w:val="single" w:sz="4" w:space="0" w:color="000000"/>
              <w:bottom w:val="single" w:sz="4" w:space="0" w:color="000000"/>
              <w:right w:val="nil"/>
            </w:tcBorders>
            <w:vAlign w:val="center"/>
          </w:tcPr>
          <w:p w14:paraId="4A684DBB" w14:textId="77777777" w:rsidR="00094821" w:rsidRPr="00F8076D" w:rsidRDefault="00094821" w:rsidP="002C596B">
            <w:pPr>
              <w:spacing w:after="0" w:line="240" w:lineRule="auto"/>
              <w:jc w:val="center"/>
              <w:rPr>
                <w:sz w:val="18"/>
                <w:szCs w:val="18"/>
              </w:rPr>
            </w:pPr>
          </w:p>
        </w:tc>
        <w:tc>
          <w:tcPr>
            <w:tcW w:w="916" w:type="dxa"/>
            <w:tcBorders>
              <w:top w:val="nil"/>
              <w:left w:val="single" w:sz="4" w:space="0" w:color="000000"/>
              <w:bottom w:val="single" w:sz="4" w:space="0" w:color="000000"/>
              <w:right w:val="nil"/>
            </w:tcBorders>
            <w:vAlign w:val="bottom"/>
          </w:tcPr>
          <w:p w14:paraId="1E7ACF1C" w14:textId="77777777" w:rsidR="00094821" w:rsidRPr="00F8076D" w:rsidRDefault="00094821" w:rsidP="002C596B">
            <w:pPr>
              <w:snapToGrid w:val="0"/>
              <w:spacing w:after="0" w:line="240" w:lineRule="auto"/>
              <w:jc w:val="center"/>
              <w:rPr>
                <w:sz w:val="18"/>
                <w:szCs w:val="18"/>
              </w:rPr>
            </w:pPr>
            <w:r w:rsidRPr="00F8076D">
              <w:rPr>
                <w:sz w:val="18"/>
                <w:szCs w:val="18"/>
              </w:rPr>
              <w:t>тыс.чел.</w:t>
            </w:r>
          </w:p>
        </w:tc>
        <w:tc>
          <w:tcPr>
            <w:tcW w:w="828" w:type="dxa"/>
            <w:tcBorders>
              <w:top w:val="nil"/>
              <w:left w:val="single" w:sz="4" w:space="0" w:color="000000"/>
              <w:bottom w:val="single" w:sz="4" w:space="0" w:color="000000"/>
              <w:right w:val="nil"/>
            </w:tcBorders>
            <w:vAlign w:val="bottom"/>
          </w:tcPr>
          <w:p w14:paraId="68682648" w14:textId="77777777" w:rsidR="00094821" w:rsidRPr="00F8076D" w:rsidRDefault="00094821" w:rsidP="002C596B">
            <w:pPr>
              <w:snapToGrid w:val="0"/>
              <w:spacing w:after="0" w:line="240" w:lineRule="auto"/>
              <w:jc w:val="center"/>
              <w:rPr>
                <w:sz w:val="18"/>
                <w:szCs w:val="18"/>
              </w:rPr>
            </w:pPr>
            <w:r>
              <w:rPr>
                <w:sz w:val="18"/>
                <w:szCs w:val="18"/>
              </w:rPr>
              <w:t>25</w:t>
            </w:r>
          </w:p>
        </w:tc>
        <w:tc>
          <w:tcPr>
            <w:tcW w:w="714" w:type="dxa"/>
            <w:tcBorders>
              <w:top w:val="nil"/>
              <w:left w:val="single" w:sz="4" w:space="0" w:color="000000"/>
              <w:bottom w:val="single" w:sz="4" w:space="0" w:color="000000"/>
              <w:right w:val="nil"/>
            </w:tcBorders>
            <w:vAlign w:val="bottom"/>
          </w:tcPr>
          <w:p w14:paraId="7E919270"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31ABBD50" w14:textId="77777777" w:rsidR="00094821" w:rsidRPr="00F8076D" w:rsidRDefault="00094821" w:rsidP="002C596B">
            <w:pPr>
              <w:snapToGrid w:val="0"/>
              <w:spacing w:after="0" w:line="240" w:lineRule="auto"/>
              <w:jc w:val="center"/>
              <w:rPr>
                <w:sz w:val="18"/>
                <w:szCs w:val="18"/>
              </w:rPr>
            </w:pPr>
            <w:r>
              <w:rPr>
                <w:sz w:val="18"/>
                <w:szCs w:val="18"/>
              </w:rPr>
              <w:t>24,3</w:t>
            </w:r>
          </w:p>
        </w:tc>
        <w:tc>
          <w:tcPr>
            <w:tcW w:w="850" w:type="dxa"/>
            <w:tcBorders>
              <w:top w:val="nil"/>
              <w:left w:val="single" w:sz="4" w:space="0" w:color="000000"/>
              <w:bottom w:val="single" w:sz="4" w:space="0" w:color="000000"/>
              <w:right w:val="nil"/>
            </w:tcBorders>
            <w:vAlign w:val="bottom"/>
          </w:tcPr>
          <w:p w14:paraId="248A6BD3" w14:textId="77777777" w:rsidR="00094821" w:rsidRPr="00F8076D" w:rsidRDefault="00094821" w:rsidP="002C596B">
            <w:pPr>
              <w:snapToGrid w:val="0"/>
              <w:spacing w:after="0" w:line="240" w:lineRule="auto"/>
              <w:jc w:val="center"/>
              <w:rPr>
                <w:sz w:val="18"/>
                <w:szCs w:val="18"/>
              </w:rPr>
            </w:pPr>
            <w:r>
              <w:rPr>
                <w:sz w:val="18"/>
                <w:szCs w:val="18"/>
              </w:rPr>
              <w:t>4,7</w:t>
            </w:r>
          </w:p>
        </w:tc>
        <w:tc>
          <w:tcPr>
            <w:tcW w:w="709" w:type="dxa"/>
            <w:tcBorders>
              <w:top w:val="nil"/>
              <w:left w:val="single" w:sz="4" w:space="0" w:color="000000"/>
              <w:bottom w:val="single" w:sz="4" w:space="0" w:color="000000"/>
              <w:right w:val="nil"/>
            </w:tcBorders>
            <w:vAlign w:val="bottom"/>
          </w:tcPr>
          <w:p w14:paraId="6D57353F" w14:textId="77777777" w:rsidR="00094821" w:rsidRPr="00F8076D" w:rsidRDefault="00094821" w:rsidP="002C596B">
            <w:pPr>
              <w:snapToGrid w:val="0"/>
              <w:spacing w:after="0" w:line="240" w:lineRule="auto"/>
              <w:jc w:val="center"/>
              <w:rPr>
                <w:sz w:val="18"/>
                <w:szCs w:val="18"/>
              </w:rPr>
            </w:pPr>
            <w:r>
              <w:rPr>
                <w:sz w:val="18"/>
                <w:szCs w:val="18"/>
              </w:rPr>
              <w:t>29</w:t>
            </w:r>
          </w:p>
        </w:tc>
        <w:tc>
          <w:tcPr>
            <w:tcW w:w="425" w:type="dxa"/>
            <w:tcBorders>
              <w:top w:val="nil"/>
              <w:left w:val="single" w:sz="4" w:space="0" w:color="000000"/>
              <w:bottom w:val="single" w:sz="4" w:space="0" w:color="000000"/>
              <w:right w:val="nil"/>
            </w:tcBorders>
            <w:vAlign w:val="bottom"/>
          </w:tcPr>
          <w:p w14:paraId="45A2A98C"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0C4F3CD9" w14:textId="77777777" w:rsidR="00094821" w:rsidRPr="0020092F" w:rsidRDefault="00094821" w:rsidP="002C596B">
            <w:pPr>
              <w:snapToGrid w:val="0"/>
              <w:spacing w:after="0" w:line="240" w:lineRule="auto"/>
              <w:jc w:val="center"/>
              <w:rPr>
                <w:sz w:val="18"/>
                <w:szCs w:val="18"/>
              </w:rPr>
            </w:pPr>
            <w:r>
              <w:rPr>
                <w:sz w:val="18"/>
                <w:szCs w:val="18"/>
              </w:rPr>
              <w:t>23</w:t>
            </w:r>
          </w:p>
        </w:tc>
        <w:tc>
          <w:tcPr>
            <w:tcW w:w="992" w:type="dxa"/>
            <w:tcBorders>
              <w:top w:val="nil"/>
              <w:left w:val="single" w:sz="4" w:space="0" w:color="000000"/>
              <w:bottom w:val="single" w:sz="4" w:space="0" w:color="000000"/>
              <w:right w:val="nil"/>
            </w:tcBorders>
            <w:vAlign w:val="bottom"/>
          </w:tcPr>
          <w:p w14:paraId="56DE1444" w14:textId="77777777" w:rsidR="00094821" w:rsidRPr="00F8076D" w:rsidRDefault="00094821" w:rsidP="002C596B">
            <w:pPr>
              <w:snapToGrid w:val="0"/>
              <w:spacing w:after="0" w:line="240" w:lineRule="auto"/>
              <w:jc w:val="center"/>
              <w:rPr>
                <w:sz w:val="18"/>
                <w:szCs w:val="18"/>
              </w:rPr>
            </w:pPr>
            <w:r>
              <w:rPr>
                <w:sz w:val="18"/>
                <w:szCs w:val="18"/>
              </w:rPr>
              <w:t>11</w:t>
            </w:r>
          </w:p>
        </w:tc>
        <w:tc>
          <w:tcPr>
            <w:tcW w:w="713" w:type="dxa"/>
            <w:tcBorders>
              <w:top w:val="nil"/>
              <w:left w:val="single" w:sz="4" w:space="0" w:color="000000"/>
              <w:bottom w:val="single" w:sz="4" w:space="0" w:color="000000"/>
              <w:right w:val="single" w:sz="4" w:space="0" w:color="000000"/>
            </w:tcBorders>
            <w:vAlign w:val="bottom"/>
          </w:tcPr>
          <w:p w14:paraId="20BC60D4" w14:textId="77777777" w:rsidR="00094821" w:rsidRPr="00F8076D" w:rsidRDefault="00094821" w:rsidP="002C596B">
            <w:pPr>
              <w:snapToGrid w:val="0"/>
              <w:spacing w:after="0" w:line="240" w:lineRule="auto"/>
              <w:jc w:val="center"/>
              <w:rPr>
                <w:sz w:val="18"/>
                <w:szCs w:val="18"/>
              </w:rPr>
            </w:pPr>
            <w:r>
              <w:rPr>
                <w:sz w:val="18"/>
                <w:szCs w:val="18"/>
              </w:rPr>
              <w:t>34</w:t>
            </w:r>
          </w:p>
        </w:tc>
      </w:tr>
      <w:tr w:rsidR="00094821" w:rsidRPr="00F8076D" w14:paraId="46ABAEA4" w14:textId="77777777" w:rsidTr="002C596B">
        <w:trPr>
          <w:cantSplit/>
          <w:trHeight w:hRule="exact" w:val="255"/>
          <w:jc w:val="center"/>
        </w:trPr>
        <w:tc>
          <w:tcPr>
            <w:tcW w:w="1580" w:type="dxa"/>
            <w:vMerge w:val="restart"/>
            <w:tcBorders>
              <w:top w:val="nil"/>
              <w:left w:val="single" w:sz="4" w:space="0" w:color="000000"/>
              <w:bottom w:val="single" w:sz="4" w:space="0" w:color="000000"/>
              <w:right w:val="nil"/>
            </w:tcBorders>
            <w:vAlign w:val="bottom"/>
          </w:tcPr>
          <w:p w14:paraId="7B7CC454" w14:textId="77777777" w:rsidR="00094821" w:rsidRPr="00F8076D" w:rsidRDefault="00094821" w:rsidP="002C596B">
            <w:pPr>
              <w:snapToGrid w:val="0"/>
              <w:spacing w:after="0" w:line="240" w:lineRule="auto"/>
              <w:jc w:val="center"/>
              <w:rPr>
                <w:b/>
                <w:bCs/>
                <w:sz w:val="18"/>
                <w:szCs w:val="18"/>
              </w:rPr>
            </w:pPr>
            <w:r w:rsidRPr="00F8076D">
              <w:rPr>
                <w:b/>
                <w:bCs/>
                <w:sz w:val="18"/>
                <w:szCs w:val="18"/>
              </w:rPr>
              <w:t xml:space="preserve">Итого </w:t>
            </w:r>
          </w:p>
          <w:p w14:paraId="7C84CDDD" w14:textId="77777777" w:rsidR="00094821" w:rsidRPr="00F8076D" w:rsidRDefault="00094821" w:rsidP="002C596B">
            <w:pPr>
              <w:snapToGrid w:val="0"/>
              <w:spacing w:after="0" w:line="240" w:lineRule="auto"/>
              <w:jc w:val="center"/>
              <w:rPr>
                <w:b/>
                <w:bCs/>
                <w:sz w:val="18"/>
                <w:szCs w:val="18"/>
              </w:rPr>
            </w:pPr>
          </w:p>
        </w:tc>
        <w:tc>
          <w:tcPr>
            <w:tcW w:w="916" w:type="dxa"/>
            <w:tcBorders>
              <w:top w:val="nil"/>
              <w:left w:val="single" w:sz="4" w:space="0" w:color="000000"/>
              <w:bottom w:val="single" w:sz="4" w:space="0" w:color="000000"/>
              <w:right w:val="nil"/>
            </w:tcBorders>
            <w:vAlign w:val="bottom"/>
          </w:tcPr>
          <w:p w14:paraId="0DDA812A" w14:textId="77777777" w:rsidR="00094821" w:rsidRPr="00F8076D" w:rsidRDefault="00094821" w:rsidP="002C596B">
            <w:pPr>
              <w:snapToGrid w:val="0"/>
              <w:spacing w:after="0" w:line="240" w:lineRule="auto"/>
              <w:jc w:val="center"/>
              <w:rPr>
                <w:sz w:val="18"/>
                <w:szCs w:val="18"/>
              </w:rPr>
            </w:pPr>
            <w:r w:rsidRPr="00F8076D">
              <w:rPr>
                <w:sz w:val="18"/>
                <w:szCs w:val="18"/>
              </w:rPr>
              <w:t>тыс. м2</w:t>
            </w:r>
          </w:p>
        </w:tc>
        <w:tc>
          <w:tcPr>
            <w:tcW w:w="828" w:type="dxa"/>
            <w:tcBorders>
              <w:top w:val="nil"/>
              <w:left w:val="single" w:sz="4" w:space="0" w:color="000000"/>
              <w:bottom w:val="single" w:sz="4" w:space="0" w:color="000000"/>
              <w:right w:val="nil"/>
            </w:tcBorders>
          </w:tcPr>
          <w:p w14:paraId="1299CEB3" w14:textId="77777777" w:rsidR="00094821" w:rsidRPr="00F8076D" w:rsidRDefault="00094821" w:rsidP="002C596B">
            <w:pPr>
              <w:spacing w:after="0" w:line="240" w:lineRule="auto"/>
              <w:jc w:val="center"/>
              <w:rPr>
                <w:sz w:val="18"/>
                <w:szCs w:val="18"/>
              </w:rPr>
            </w:pPr>
            <w:r>
              <w:rPr>
                <w:sz w:val="18"/>
                <w:szCs w:val="18"/>
              </w:rPr>
              <w:t>1443</w:t>
            </w:r>
          </w:p>
        </w:tc>
        <w:tc>
          <w:tcPr>
            <w:tcW w:w="714" w:type="dxa"/>
            <w:tcBorders>
              <w:top w:val="nil"/>
              <w:left w:val="single" w:sz="4" w:space="0" w:color="000000"/>
              <w:bottom w:val="single" w:sz="4" w:space="0" w:color="000000"/>
              <w:right w:val="nil"/>
            </w:tcBorders>
            <w:vAlign w:val="bottom"/>
          </w:tcPr>
          <w:p w14:paraId="319B6379" w14:textId="77777777" w:rsidR="00094821" w:rsidRPr="00F8076D" w:rsidRDefault="00094821" w:rsidP="002C596B">
            <w:pPr>
              <w:snapToGrid w:val="0"/>
              <w:spacing w:after="0" w:line="240" w:lineRule="auto"/>
              <w:jc w:val="center"/>
              <w:rPr>
                <w:sz w:val="18"/>
                <w:szCs w:val="18"/>
              </w:rPr>
            </w:pPr>
            <w:r>
              <w:rPr>
                <w:sz w:val="18"/>
                <w:szCs w:val="18"/>
              </w:rPr>
              <w:t>14</w:t>
            </w:r>
          </w:p>
        </w:tc>
        <w:tc>
          <w:tcPr>
            <w:tcW w:w="1276" w:type="dxa"/>
            <w:tcBorders>
              <w:top w:val="nil"/>
              <w:left w:val="single" w:sz="4" w:space="0" w:color="000000"/>
              <w:bottom w:val="single" w:sz="4" w:space="0" w:color="000000"/>
              <w:right w:val="nil"/>
            </w:tcBorders>
          </w:tcPr>
          <w:p w14:paraId="3143E682" w14:textId="77777777" w:rsidR="00094821" w:rsidRPr="00F8076D" w:rsidRDefault="00094821" w:rsidP="002C596B">
            <w:pPr>
              <w:spacing w:after="0" w:line="240" w:lineRule="auto"/>
              <w:jc w:val="center"/>
              <w:rPr>
                <w:sz w:val="18"/>
                <w:szCs w:val="18"/>
              </w:rPr>
            </w:pPr>
            <w:r>
              <w:rPr>
                <w:sz w:val="18"/>
                <w:szCs w:val="18"/>
              </w:rPr>
              <w:t>1429</w:t>
            </w:r>
          </w:p>
        </w:tc>
        <w:tc>
          <w:tcPr>
            <w:tcW w:w="850" w:type="dxa"/>
            <w:tcBorders>
              <w:top w:val="nil"/>
              <w:left w:val="single" w:sz="4" w:space="0" w:color="000000"/>
              <w:bottom w:val="single" w:sz="4" w:space="0" w:color="000000"/>
              <w:right w:val="nil"/>
            </w:tcBorders>
            <w:vAlign w:val="bottom"/>
          </w:tcPr>
          <w:p w14:paraId="14EEE2FE" w14:textId="77777777" w:rsidR="00094821" w:rsidRPr="00F8076D" w:rsidRDefault="00094821" w:rsidP="002C596B">
            <w:pPr>
              <w:snapToGrid w:val="0"/>
              <w:spacing w:after="0" w:line="240" w:lineRule="auto"/>
              <w:jc w:val="center"/>
              <w:rPr>
                <w:sz w:val="18"/>
                <w:szCs w:val="18"/>
              </w:rPr>
            </w:pPr>
            <w:r>
              <w:rPr>
                <w:sz w:val="18"/>
                <w:szCs w:val="18"/>
              </w:rPr>
              <w:t>170</w:t>
            </w:r>
          </w:p>
        </w:tc>
        <w:tc>
          <w:tcPr>
            <w:tcW w:w="709" w:type="dxa"/>
            <w:tcBorders>
              <w:top w:val="nil"/>
              <w:left w:val="single" w:sz="4" w:space="0" w:color="000000"/>
              <w:bottom w:val="single" w:sz="4" w:space="0" w:color="000000"/>
              <w:right w:val="nil"/>
            </w:tcBorders>
            <w:vAlign w:val="bottom"/>
          </w:tcPr>
          <w:p w14:paraId="2B86F4FB" w14:textId="77777777" w:rsidR="00094821" w:rsidRPr="00F8076D" w:rsidRDefault="00094821" w:rsidP="002C596B">
            <w:pPr>
              <w:snapToGrid w:val="0"/>
              <w:spacing w:after="0" w:line="240" w:lineRule="auto"/>
              <w:jc w:val="center"/>
              <w:rPr>
                <w:sz w:val="18"/>
                <w:szCs w:val="18"/>
              </w:rPr>
            </w:pPr>
            <w:r>
              <w:rPr>
                <w:sz w:val="18"/>
                <w:szCs w:val="18"/>
              </w:rPr>
              <w:t>1599</w:t>
            </w:r>
          </w:p>
        </w:tc>
        <w:tc>
          <w:tcPr>
            <w:tcW w:w="425" w:type="dxa"/>
            <w:tcBorders>
              <w:top w:val="nil"/>
              <w:left w:val="single" w:sz="4" w:space="0" w:color="000000"/>
              <w:bottom w:val="single" w:sz="4" w:space="0" w:color="000000"/>
              <w:right w:val="nil"/>
            </w:tcBorders>
            <w:vAlign w:val="bottom"/>
          </w:tcPr>
          <w:p w14:paraId="7370F854" w14:textId="77777777" w:rsidR="00094821" w:rsidRPr="00F8076D" w:rsidRDefault="00094821" w:rsidP="002C596B">
            <w:pPr>
              <w:snapToGrid w:val="0"/>
              <w:spacing w:after="0" w:line="240" w:lineRule="auto"/>
              <w:jc w:val="center"/>
              <w:rPr>
                <w:sz w:val="18"/>
                <w:szCs w:val="18"/>
              </w:rPr>
            </w:pPr>
            <w:r>
              <w:rPr>
                <w:sz w:val="18"/>
                <w:szCs w:val="18"/>
              </w:rPr>
              <w:t>30</w:t>
            </w:r>
          </w:p>
        </w:tc>
        <w:tc>
          <w:tcPr>
            <w:tcW w:w="1276" w:type="dxa"/>
            <w:tcBorders>
              <w:top w:val="nil"/>
              <w:left w:val="single" w:sz="4" w:space="0" w:color="000000"/>
              <w:bottom w:val="single" w:sz="4" w:space="0" w:color="000000"/>
              <w:right w:val="nil"/>
            </w:tcBorders>
          </w:tcPr>
          <w:p w14:paraId="4FF3A2BB" w14:textId="77777777" w:rsidR="00094821" w:rsidRPr="00F8076D" w:rsidRDefault="00094821" w:rsidP="002C596B">
            <w:pPr>
              <w:spacing w:after="0" w:line="240" w:lineRule="auto"/>
              <w:jc w:val="center"/>
              <w:rPr>
                <w:sz w:val="18"/>
                <w:szCs w:val="18"/>
              </w:rPr>
            </w:pPr>
            <w:r>
              <w:rPr>
                <w:sz w:val="18"/>
                <w:szCs w:val="18"/>
              </w:rPr>
              <w:t>1413</w:t>
            </w:r>
          </w:p>
        </w:tc>
        <w:tc>
          <w:tcPr>
            <w:tcW w:w="992" w:type="dxa"/>
            <w:tcBorders>
              <w:top w:val="nil"/>
              <w:left w:val="single" w:sz="4" w:space="0" w:color="000000"/>
              <w:bottom w:val="single" w:sz="4" w:space="0" w:color="000000"/>
              <w:right w:val="nil"/>
            </w:tcBorders>
            <w:vAlign w:val="bottom"/>
          </w:tcPr>
          <w:p w14:paraId="50B6AF48" w14:textId="77777777" w:rsidR="00094821" w:rsidRPr="00F8076D" w:rsidRDefault="00094821" w:rsidP="002C596B">
            <w:pPr>
              <w:snapToGrid w:val="0"/>
              <w:spacing w:after="0" w:line="240" w:lineRule="auto"/>
              <w:jc w:val="center"/>
              <w:rPr>
                <w:sz w:val="18"/>
                <w:szCs w:val="18"/>
              </w:rPr>
            </w:pPr>
            <w:r>
              <w:rPr>
                <w:sz w:val="18"/>
                <w:szCs w:val="18"/>
              </w:rPr>
              <w:t>326</w:t>
            </w:r>
          </w:p>
        </w:tc>
        <w:tc>
          <w:tcPr>
            <w:tcW w:w="713" w:type="dxa"/>
            <w:tcBorders>
              <w:top w:val="nil"/>
              <w:left w:val="single" w:sz="4" w:space="0" w:color="000000"/>
              <w:bottom w:val="single" w:sz="4" w:space="0" w:color="000000"/>
              <w:right w:val="single" w:sz="4" w:space="0" w:color="000000"/>
            </w:tcBorders>
            <w:vAlign w:val="bottom"/>
          </w:tcPr>
          <w:p w14:paraId="0B6F44B6" w14:textId="77777777" w:rsidR="00094821" w:rsidRPr="00F8076D" w:rsidRDefault="00094821" w:rsidP="002C596B">
            <w:pPr>
              <w:snapToGrid w:val="0"/>
              <w:spacing w:after="0" w:line="240" w:lineRule="auto"/>
              <w:jc w:val="center"/>
              <w:rPr>
                <w:sz w:val="18"/>
                <w:szCs w:val="18"/>
              </w:rPr>
            </w:pPr>
            <w:r>
              <w:rPr>
                <w:sz w:val="18"/>
                <w:szCs w:val="18"/>
              </w:rPr>
              <w:t>1739</w:t>
            </w:r>
          </w:p>
        </w:tc>
      </w:tr>
      <w:tr w:rsidR="00094821" w:rsidRPr="00F8076D" w14:paraId="17D89E1F" w14:textId="77777777" w:rsidTr="002C596B">
        <w:trPr>
          <w:cantSplit/>
          <w:jc w:val="center"/>
        </w:trPr>
        <w:tc>
          <w:tcPr>
            <w:tcW w:w="1580" w:type="dxa"/>
            <w:vMerge/>
            <w:tcBorders>
              <w:top w:val="nil"/>
              <w:left w:val="single" w:sz="4" w:space="0" w:color="000000"/>
              <w:bottom w:val="single" w:sz="4" w:space="0" w:color="000000"/>
              <w:right w:val="nil"/>
            </w:tcBorders>
            <w:vAlign w:val="center"/>
          </w:tcPr>
          <w:p w14:paraId="4357B015" w14:textId="77777777" w:rsidR="00094821" w:rsidRPr="00F8076D" w:rsidRDefault="00094821" w:rsidP="002C596B">
            <w:pPr>
              <w:spacing w:after="0" w:line="240" w:lineRule="auto"/>
              <w:rPr>
                <w:b/>
                <w:bCs/>
                <w:sz w:val="18"/>
                <w:szCs w:val="18"/>
              </w:rPr>
            </w:pPr>
          </w:p>
        </w:tc>
        <w:tc>
          <w:tcPr>
            <w:tcW w:w="916" w:type="dxa"/>
            <w:tcBorders>
              <w:top w:val="nil"/>
              <w:left w:val="single" w:sz="4" w:space="0" w:color="000000"/>
              <w:bottom w:val="single" w:sz="4" w:space="0" w:color="000000"/>
              <w:right w:val="nil"/>
            </w:tcBorders>
            <w:vAlign w:val="bottom"/>
          </w:tcPr>
          <w:p w14:paraId="160ADBB1" w14:textId="77777777" w:rsidR="00094821" w:rsidRPr="00F8076D" w:rsidRDefault="00094821" w:rsidP="002C596B">
            <w:pPr>
              <w:snapToGrid w:val="0"/>
              <w:spacing w:after="0" w:line="240" w:lineRule="auto"/>
              <w:jc w:val="center"/>
              <w:rPr>
                <w:sz w:val="18"/>
                <w:szCs w:val="18"/>
              </w:rPr>
            </w:pPr>
            <w:r w:rsidRPr="00F8076D">
              <w:rPr>
                <w:sz w:val="18"/>
                <w:szCs w:val="18"/>
              </w:rPr>
              <w:t>тыс.чел.</w:t>
            </w:r>
          </w:p>
        </w:tc>
        <w:tc>
          <w:tcPr>
            <w:tcW w:w="828" w:type="dxa"/>
            <w:tcBorders>
              <w:top w:val="nil"/>
              <w:left w:val="single" w:sz="4" w:space="0" w:color="000000"/>
              <w:bottom w:val="single" w:sz="4" w:space="0" w:color="000000"/>
              <w:right w:val="nil"/>
            </w:tcBorders>
          </w:tcPr>
          <w:p w14:paraId="399AC269" w14:textId="77777777" w:rsidR="00094821" w:rsidRPr="00F8076D" w:rsidRDefault="00094821" w:rsidP="002C596B">
            <w:pPr>
              <w:spacing w:after="0" w:line="240" w:lineRule="auto"/>
              <w:jc w:val="center"/>
              <w:rPr>
                <w:sz w:val="18"/>
                <w:szCs w:val="18"/>
              </w:rPr>
            </w:pPr>
            <w:r>
              <w:rPr>
                <w:sz w:val="18"/>
                <w:szCs w:val="18"/>
              </w:rPr>
              <w:t>64,2</w:t>
            </w:r>
          </w:p>
        </w:tc>
        <w:tc>
          <w:tcPr>
            <w:tcW w:w="714" w:type="dxa"/>
            <w:tcBorders>
              <w:top w:val="nil"/>
              <w:left w:val="single" w:sz="4" w:space="0" w:color="000000"/>
              <w:bottom w:val="single" w:sz="4" w:space="0" w:color="000000"/>
              <w:right w:val="nil"/>
            </w:tcBorders>
            <w:vAlign w:val="bottom"/>
          </w:tcPr>
          <w:p w14:paraId="0120F6F6" w14:textId="77777777" w:rsidR="00094821" w:rsidRPr="00F8076D" w:rsidRDefault="00094821" w:rsidP="002C596B">
            <w:pPr>
              <w:snapToGrid w:val="0"/>
              <w:spacing w:after="0" w:line="240" w:lineRule="auto"/>
              <w:jc w:val="right"/>
              <w:rPr>
                <w:sz w:val="18"/>
                <w:szCs w:val="18"/>
              </w:rPr>
            </w:pPr>
          </w:p>
        </w:tc>
        <w:tc>
          <w:tcPr>
            <w:tcW w:w="1276" w:type="dxa"/>
            <w:tcBorders>
              <w:top w:val="nil"/>
              <w:left w:val="single" w:sz="4" w:space="0" w:color="000000"/>
              <w:bottom w:val="single" w:sz="4" w:space="0" w:color="000000"/>
              <w:right w:val="nil"/>
            </w:tcBorders>
          </w:tcPr>
          <w:p w14:paraId="68AEF369" w14:textId="77777777" w:rsidR="00094821" w:rsidRPr="00F8076D" w:rsidRDefault="00094821" w:rsidP="002C596B">
            <w:pPr>
              <w:spacing w:after="0" w:line="240" w:lineRule="auto"/>
              <w:jc w:val="center"/>
              <w:rPr>
                <w:sz w:val="18"/>
                <w:szCs w:val="18"/>
              </w:rPr>
            </w:pPr>
            <w:r>
              <w:rPr>
                <w:sz w:val="18"/>
                <w:szCs w:val="18"/>
              </w:rPr>
              <w:t>64,2</w:t>
            </w:r>
          </w:p>
        </w:tc>
        <w:tc>
          <w:tcPr>
            <w:tcW w:w="850" w:type="dxa"/>
            <w:tcBorders>
              <w:top w:val="nil"/>
              <w:left w:val="single" w:sz="4" w:space="0" w:color="000000"/>
              <w:bottom w:val="single" w:sz="4" w:space="0" w:color="000000"/>
              <w:right w:val="nil"/>
            </w:tcBorders>
            <w:vAlign w:val="bottom"/>
          </w:tcPr>
          <w:p w14:paraId="1ABCFE41" w14:textId="77777777" w:rsidR="00094821" w:rsidRPr="00F8076D" w:rsidRDefault="00094821" w:rsidP="002C596B">
            <w:pPr>
              <w:snapToGrid w:val="0"/>
              <w:spacing w:after="0" w:line="240" w:lineRule="auto"/>
              <w:jc w:val="center"/>
              <w:rPr>
                <w:sz w:val="18"/>
                <w:szCs w:val="18"/>
              </w:rPr>
            </w:pPr>
            <w:r>
              <w:rPr>
                <w:sz w:val="18"/>
                <w:szCs w:val="18"/>
              </w:rPr>
              <w:t>6</w:t>
            </w:r>
          </w:p>
        </w:tc>
        <w:tc>
          <w:tcPr>
            <w:tcW w:w="709" w:type="dxa"/>
            <w:tcBorders>
              <w:top w:val="nil"/>
              <w:left w:val="single" w:sz="4" w:space="0" w:color="000000"/>
              <w:bottom w:val="single" w:sz="4" w:space="0" w:color="000000"/>
              <w:right w:val="nil"/>
            </w:tcBorders>
            <w:vAlign w:val="bottom"/>
          </w:tcPr>
          <w:p w14:paraId="5F72D343" w14:textId="77777777" w:rsidR="00094821" w:rsidRPr="00F8076D" w:rsidRDefault="00094821" w:rsidP="002C596B">
            <w:pPr>
              <w:snapToGrid w:val="0"/>
              <w:spacing w:after="0" w:line="240" w:lineRule="auto"/>
              <w:jc w:val="center"/>
              <w:rPr>
                <w:sz w:val="18"/>
                <w:szCs w:val="18"/>
              </w:rPr>
            </w:pPr>
            <w:r>
              <w:rPr>
                <w:sz w:val="18"/>
                <w:szCs w:val="18"/>
              </w:rPr>
              <w:t>63</w:t>
            </w:r>
          </w:p>
        </w:tc>
        <w:tc>
          <w:tcPr>
            <w:tcW w:w="425" w:type="dxa"/>
            <w:tcBorders>
              <w:top w:val="nil"/>
              <w:left w:val="single" w:sz="4" w:space="0" w:color="000000"/>
              <w:bottom w:val="single" w:sz="4" w:space="0" w:color="000000"/>
              <w:right w:val="nil"/>
            </w:tcBorders>
            <w:vAlign w:val="bottom"/>
          </w:tcPr>
          <w:p w14:paraId="531F8E66" w14:textId="77777777" w:rsidR="00094821" w:rsidRPr="00F8076D" w:rsidRDefault="00094821" w:rsidP="002C596B">
            <w:pPr>
              <w:snapToGrid w:val="0"/>
              <w:spacing w:after="0" w:line="240" w:lineRule="auto"/>
              <w:jc w:val="right"/>
              <w:rPr>
                <w:sz w:val="18"/>
                <w:szCs w:val="18"/>
              </w:rPr>
            </w:pPr>
          </w:p>
        </w:tc>
        <w:tc>
          <w:tcPr>
            <w:tcW w:w="1276" w:type="dxa"/>
            <w:tcBorders>
              <w:top w:val="nil"/>
              <w:left w:val="single" w:sz="4" w:space="0" w:color="000000"/>
              <w:bottom w:val="single" w:sz="4" w:space="0" w:color="000000"/>
              <w:right w:val="nil"/>
            </w:tcBorders>
          </w:tcPr>
          <w:p w14:paraId="7CA6CFD2" w14:textId="77777777" w:rsidR="00094821" w:rsidRPr="00F8076D" w:rsidRDefault="00094821" w:rsidP="002C596B">
            <w:pPr>
              <w:spacing w:after="0" w:line="240" w:lineRule="auto"/>
              <w:jc w:val="center"/>
              <w:rPr>
                <w:sz w:val="18"/>
                <w:szCs w:val="18"/>
              </w:rPr>
            </w:pPr>
            <w:r>
              <w:rPr>
                <w:sz w:val="18"/>
                <w:szCs w:val="18"/>
              </w:rPr>
              <w:t>48</w:t>
            </w:r>
          </w:p>
        </w:tc>
        <w:tc>
          <w:tcPr>
            <w:tcW w:w="992" w:type="dxa"/>
            <w:tcBorders>
              <w:top w:val="nil"/>
              <w:left w:val="single" w:sz="4" w:space="0" w:color="000000"/>
              <w:bottom w:val="single" w:sz="4" w:space="0" w:color="000000"/>
              <w:right w:val="nil"/>
            </w:tcBorders>
            <w:vAlign w:val="bottom"/>
          </w:tcPr>
          <w:p w14:paraId="267F934B" w14:textId="77777777" w:rsidR="00094821" w:rsidRPr="00F8076D" w:rsidRDefault="00094821" w:rsidP="002C596B">
            <w:pPr>
              <w:snapToGrid w:val="0"/>
              <w:spacing w:after="0" w:line="240" w:lineRule="auto"/>
              <w:jc w:val="center"/>
              <w:rPr>
                <w:sz w:val="18"/>
                <w:szCs w:val="18"/>
              </w:rPr>
            </w:pPr>
            <w:r>
              <w:rPr>
                <w:sz w:val="18"/>
                <w:szCs w:val="18"/>
              </w:rPr>
              <w:t>12</w:t>
            </w:r>
          </w:p>
        </w:tc>
        <w:tc>
          <w:tcPr>
            <w:tcW w:w="713" w:type="dxa"/>
            <w:tcBorders>
              <w:top w:val="nil"/>
              <w:left w:val="single" w:sz="4" w:space="0" w:color="000000"/>
              <w:bottom w:val="single" w:sz="4" w:space="0" w:color="000000"/>
              <w:right w:val="single" w:sz="4" w:space="0" w:color="000000"/>
            </w:tcBorders>
            <w:vAlign w:val="bottom"/>
          </w:tcPr>
          <w:p w14:paraId="07425C39" w14:textId="77777777" w:rsidR="00094821" w:rsidRPr="00F8076D" w:rsidRDefault="00094821" w:rsidP="002C596B">
            <w:pPr>
              <w:snapToGrid w:val="0"/>
              <w:spacing w:after="0" w:line="240" w:lineRule="auto"/>
              <w:jc w:val="center"/>
              <w:rPr>
                <w:sz w:val="18"/>
                <w:szCs w:val="18"/>
              </w:rPr>
            </w:pPr>
            <w:r>
              <w:rPr>
                <w:sz w:val="18"/>
                <w:szCs w:val="18"/>
              </w:rPr>
              <w:t>60</w:t>
            </w:r>
          </w:p>
        </w:tc>
      </w:tr>
      <w:tr w:rsidR="00094821" w:rsidRPr="00F8076D" w14:paraId="0E5F4662" w14:textId="77777777" w:rsidTr="002C596B">
        <w:trPr>
          <w:trHeight w:val="255"/>
          <w:jc w:val="center"/>
        </w:trPr>
        <w:tc>
          <w:tcPr>
            <w:tcW w:w="10279" w:type="dxa"/>
            <w:gridSpan w:val="11"/>
            <w:tcBorders>
              <w:top w:val="nil"/>
              <w:left w:val="single" w:sz="4" w:space="0" w:color="000000"/>
              <w:bottom w:val="single" w:sz="4" w:space="0" w:color="000000"/>
              <w:right w:val="single" w:sz="4" w:space="0" w:color="000000"/>
            </w:tcBorders>
            <w:shd w:val="clear" w:color="auto" w:fill="C0C0C0"/>
            <w:vAlign w:val="bottom"/>
          </w:tcPr>
          <w:p w14:paraId="6C36D391" w14:textId="77777777" w:rsidR="00094821" w:rsidRPr="002C596B" w:rsidRDefault="00094821" w:rsidP="002C596B">
            <w:pPr>
              <w:snapToGrid w:val="0"/>
              <w:spacing w:after="0" w:line="240" w:lineRule="auto"/>
              <w:jc w:val="center"/>
              <w:rPr>
                <w:b/>
                <w:bCs/>
                <w:sz w:val="20"/>
                <w:szCs w:val="20"/>
              </w:rPr>
            </w:pPr>
            <w:r w:rsidRPr="002C596B">
              <w:rPr>
                <w:b/>
                <w:bCs/>
                <w:sz w:val="20"/>
                <w:szCs w:val="20"/>
              </w:rPr>
              <w:t>с. Займище и  с. Ардонь</w:t>
            </w:r>
          </w:p>
        </w:tc>
      </w:tr>
      <w:tr w:rsidR="00094821" w:rsidRPr="00F8076D" w14:paraId="138133D5" w14:textId="77777777" w:rsidTr="002C596B">
        <w:trPr>
          <w:cantSplit/>
          <w:trHeight w:hRule="exact" w:val="255"/>
          <w:jc w:val="center"/>
        </w:trPr>
        <w:tc>
          <w:tcPr>
            <w:tcW w:w="1580" w:type="dxa"/>
            <w:vMerge w:val="restart"/>
            <w:tcBorders>
              <w:top w:val="nil"/>
              <w:left w:val="single" w:sz="4" w:space="0" w:color="000000"/>
              <w:bottom w:val="single" w:sz="4" w:space="0" w:color="000000"/>
              <w:right w:val="nil"/>
            </w:tcBorders>
            <w:vAlign w:val="center"/>
          </w:tcPr>
          <w:p w14:paraId="781BD5DF" w14:textId="77777777" w:rsidR="00094821" w:rsidRPr="00F8076D" w:rsidRDefault="00094821" w:rsidP="002C596B">
            <w:pPr>
              <w:snapToGrid w:val="0"/>
              <w:spacing w:after="0" w:line="240" w:lineRule="auto"/>
              <w:jc w:val="center"/>
              <w:rPr>
                <w:sz w:val="18"/>
                <w:szCs w:val="18"/>
              </w:rPr>
            </w:pPr>
            <w:r w:rsidRPr="00F8076D">
              <w:rPr>
                <w:sz w:val="18"/>
                <w:szCs w:val="18"/>
              </w:rPr>
              <w:t>усадебная</w:t>
            </w:r>
          </w:p>
        </w:tc>
        <w:tc>
          <w:tcPr>
            <w:tcW w:w="916" w:type="dxa"/>
            <w:tcBorders>
              <w:top w:val="nil"/>
              <w:left w:val="single" w:sz="4" w:space="0" w:color="000000"/>
              <w:bottom w:val="single" w:sz="4" w:space="0" w:color="000000"/>
              <w:right w:val="nil"/>
            </w:tcBorders>
            <w:vAlign w:val="bottom"/>
          </w:tcPr>
          <w:p w14:paraId="5EE8B5A9" w14:textId="77777777" w:rsidR="00094821" w:rsidRPr="00F8076D" w:rsidRDefault="00094821" w:rsidP="002C596B">
            <w:pPr>
              <w:snapToGrid w:val="0"/>
              <w:spacing w:after="0" w:line="240" w:lineRule="auto"/>
              <w:jc w:val="center"/>
              <w:rPr>
                <w:sz w:val="18"/>
                <w:szCs w:val="18"/>
              </w:rPr>
            </w:pPr>
            <w:r w:rsidRPr="00F8076D">
              <w:rPr>
                <w:sz w:val="18"/>
                <w:szCs w:val="18"/>
              </w:rPr>
              <w:t>тыс. м2</w:t>
            </w:r>
          </w:p>
        </w:tc>
        <w:tc>
          <w:tcPr>
            <w:tcW w:w="828" w:type="dxa"/>
            <w:tcBorders>
              <w:top w:val="nil"/>
              <w:left w:val="single" w:sz="4" w:space="0" w:color="000000"/>
              <w:bottom w:val="single" w:sz="4" w:space="0" w:color="000000"/>
              <w:right w:val="nil"/>
            </w:tcBorders>
            <w:vAlign w:val="bottom"/>
          </w:tcPr>
          <w:p w14:paraId="208DF2BB" w14:textId="77777777" w:rsidR="00094821" w:rsidRPr="00F8076D" w:rsidRDefault="00094821" w:rsidP="002C596B">
            <w:pPr>
              <w:snapToGrid w:val="0"/>
              <w:spacing w:after="0" w:line="240" w:lineRule="auto"/>
              <w:jc w:val="center"/>
              <w:rPr>
                <w:sz w:val="18"/>
                <w:szCs w:val="18"/>
              </w:rPr>
            </w:pPr>
            <w:r>
              <w:rPr>
                <w:sz w:val="18"/>
                <w:szCs w:val="18"/>
              </w:rPr>
              <w:t>150</w:t>
            </w:r>
          </w:p>
        </w:tc>
        <w:tc>
          <w:tcPr>
            <w:tcW w:w="714" w:type="dxa"/>
            <w:tcBorders>
              <w:top w:val="nil"/>
              <w:left w:val="single" w:sz="4" w:space="0" w:color="000000"/>
              <w:bottom w:val="single" w:sz="4" w:space="0" w:color="000000"/>
              <w:right w:val="nil"/>
            </w:tcBorders>
            <w:vAlign w:val="bottom"/>
          </w:tcPr>
          <w:p w14:paraId="00A5BDB7" w14:textId="77777777" w:rsidR="00094821" w:rsidRPr="00F8076D" w:rsidRDefault="00094821" w:rsidP="002C596B">
            <w:pPr>
              <w:snapToGrid w:val="0"/>
              <w:spacing w:after="0" w:line="240" w:lineRule="auto"/>
              <w:jc w:val="center"/>
              <w:rPr>
                <w:sz w:val="18"/>
                <w:szCs w:val="18"/>
              </w:rPr>
            </w:pPr>
            <w:r>
              <w:rPr>
                <w:sz w:val="18"/>
                <w:szCs w:val="18"/>
              </w:rPr>
              <w:t>3</w:t>
            </w:r>
          </w:p>
        </w:tc>
        <w:tc>
          <w:tcPr>
            <w:tcW w:w="1276" w:type="dxa"/>
            <w:tcBorders>
              <w:top w:val="nil"/>
              <w:left w:val="single" w:sz="4" w:space="0" w:color="000000"/>
              <w:bottom w:val="single" w:sz="4" w:space="0" w:color="000000"/>
              <w:right w:val="nil"/>
            </w:tcBorders>
            <w:vAlign w:val="bottom"/>
          </w:tcPr>
          <w:p w14:paraId="716BB76C" w14:textId="77777777" w:rsidR="00094821" w:rsidRPr="00F8076D" w:rsidRDefault="00094821" w:rsidP="002C596B">
            <w:pPr>
              <w:snapToGrid w:val="0"/>
              <w:spacing w:after="0" w:line="240" w:lineRule="auto"/>
              <w:jc w:val="center"/>
              <w:rPr>
                <w:sz w:val="18"/>
                <w:szCs w:val="18"/>
              </w:rPr>
            </w:pPr>
            <w:r>
              <w:rPr>
                <w:sz w:val="18"/>
                <w:szCs w:val="18"/>
              </w:rPr>
              <w:t>147</w:t>
            </w:r>
          </w:p>
        </w:tc>
        <w:tc>
          <w:tcPr>
            <w:tcW w:w="850" w:type="dxa"/>
            <w:tcBorders>
              <w:top w:val="nil"/>
              <w:left w:val="single" w:sz="4" w:space="0" w:color="000000"/>
              <w:bottom w:val="single" w:sz="4" w:space="0" w:color="000000"/>
              <w:right w:val="nil"/>
            </w:tcBorders>
            <w:vAlign w:val="bottom"/>
          </w:tcPr>
          <w:p w14:paraId="4C688EF0" w14:textId="77777777" w:rsidR="00094821" w:rsidRPr="00F8076D" w:rsidRDefault="00094821" w:rsidP="002C596B">
            <w:pPr>
              <w:snapToGrid w:val="0"/>
              <w:spacing w:after="0" w:line="240" w:lineRule="auto"/>
              <w:jc w:val="center"/>
              <w:rPr>
                <w:sz w:val="18"/>
                <w:szCs w:val="18"/>
              </w:rPr>
            </w:pPr>
            <w:r>
              <w:rPr>
                <w:sz w:val="18"/>
                <w:szCs w:val="18"/>
              </w:rPr>
              <w:t>80</w:t>
            </w:r>
          </w:p>
        </w:tc>
        <w:tc>
          <w:tcPr>
            <w:tcW w:w="709" w:type="dxa"/>
            <w:tcBorders>
              <w:top w:val="nil"/>
              <w:left w:val="single" w:sz="4" w:space="0" w:color="000000"/>
              <w:bottom w:val="single" w:sz="4" w:space="0" w:color="000000"/>
              <w:right w:val="nil"/>
            </w:tcBorders>
            <w:vAlign w:val="bottom"/>
          </w:tcPr>
          <w:p w14:paraId="6240775C" w14:textId="77777777" w:rsidR="00094821" w:rsidRPr="00F8076D" w:rsidRDefault="00094821" w:rsidP="002C596B">
            <w:pPr>
              <w:snapToGrid w:val="0"/>
              <w:spacing w:after="0" w:line="240" w:lineRule="auto"/>
              <w:jc w:val="center"/>
              <w:rPr>
                <w:sz w:val="18"/>
                <w:szCs w:val="18"/>
              </w:rPr>
            </w:pPr>
            <w:r>
              <w:rPr>
                <w:sz w:val="18"/>
                <w:szCs w:val="18"/>
              </w:rPr>
              <w:t>227</w:t>
            </w:r>
          </w:p>
        </w:tc>
        <w:tc>
          <w:tcPr>
            <w:tcW w:w="425" w:type="dxa"/>
            <w:tcBorders>
              <w:top w:val="nil"/>
              <w:left w:val="single" w:sz="4" w:space="0" w:color="000000"/>
              <w:bottom w:val="single" w:sz="4" w:space="0" w:color="000000"/>
              <w:right w:val="nil"/>
            </w:tcBorders>
            <w:vAlign w:val="bottom"/>
          </w:tcPr>
          <w:p w14:paraId="5E2FED05" w14:textId="77777777" w:rsidR="00094821" w:rsidRPr="00F8076D" w:rsidRDefault="00094821" w:rsidP="002C596B">
            <w:pPr>
              <w:snapToGrid w:val="0"/>
              <w:spacing w:after="0" w:line="240" w:lineRule="auto"/>
              <w:jc w:val="center"/>
              <w:rPr>
                <w:sz w:val="18"/>
                <w:szCs w:val="18"/>
              </w:rPr>
            </w:pPr>
            <w:r>
              <w:rPr>
                <w:sz w:val="18"/>
                <w:szCs w:val="18"/>
              </w:rPr>
              <w:t>7</w:t>
            </w:r>
          </w:p>
        </w:tc>
        <w:tc>
          <w:tcPr>
            <w:tcW w:w="1276" w:type="dxa"/>
            <w:tcBorders>
              <w:top w:val="nil"/>
              <w:left w:val="single" w:sz="4" w:space="0" w:color="000000"/>
              <w:bottom w:val="single" w:sz="4" w:space="0" w:color="000000"/>
              <w:right w:val="nil"/>
            </w:tcBorders>
            <w:vAlign w:val="bottom"/>
          </w:tcPr>
          <w:p w14:paraId="6FA4C888" w14:textId="77777777" w:rsidR="00094821" w:rsidRPr="00F8076D" w:rsidRDefault="00094821" w:rsidP="002C596B">
            <w:pPr>
              <w:snapToGrid w:val="0"/>
              <w:spacing w:after="0" w:line="240" w:lineRule="auto"/>
              <w:jc w:val="center"/>
              <w:rPr>
                <w:sz w:val="18"/>
                <w:szCs w:val="18"/>
              </w:rPr>
            </w:pPr>
            <w:r>
              <w:rPr>
                <w:sz w:val="18"/>
                <w:szCs w:val="18"/>
              </w:rPr>
              <w:t>143</w:t>
            </w:r>
          </w:p>
        </w:tc>
        <w:tc>
          <w:tcPr>
            <w:tcW w:w="992" w:type="dxa"/>
            <w:tcBorders>
              <w:top w:val="nil"/>
              <w:left w:val="single" w:sz="4" w:space="0" w:color="000000"/>
              <w:bottom w:val="single" w:sz="4" w:space="0" w:color="000000"/>
              <w:right w:val="nil"/>
            </w:tcBorders>
            <w:vAlign w:val="bottom"/>
          </w:tcPr>
          <w:p w14:paraId="1FAE02F1" w14:textId="77777777" w:rsidR="00094821" w:rsidRPr="00F8076D" w:rsidRDefault="00094821" w:rsidP="002C596B">
            <w:pPr>
              <w:snapToGrid w:val="0"/>
              <w:spacing w:after="0" w:line="240" w:lineRule="auto"/>
              <w:jc w:val="center"/>
              <w:rPr>
                <w:sz w:val="18"/>
                <w:szCs w:val="18"/>
              </w:rPr>
            </w:pPr>
            <w:r>
              <w:rPr>
                <w:sz w:val="18"/>
                <w:szCs w:val="18"/>
              </w:rPr>
              <w:t>290</w:t>
            </w:r>
          </w:p>
        </w:tc>
        <w:tc>
          <w:tcPr>
            <w:tcW w:w="713" w:type="dxa"/>
            <w:tcBorders>
              <w:top w:val="nil"/>
              <w:left w:val="single" w:sz="4" w:space="0" w:color="000000"/>
              <w:bottom w:val="single" w:sz="4" w:space="0" w:color="000000"/>
              <w:right w:val="single" w:sz="4" w:space="0" w:color="000000"/>
            </w:tcBorders>
            <w:vAlign w:val="bottom"/>
          </w:tcPr>
          <w:p w14:paraId="71B3A300" w14:textId="77777777" w:rsidR="00094821" w:rsidRPr="00F8076D" w:rsidRDefault="00094821" w:rsidP="002C596B">
            <w:pPr>
              <w:snapToGrid w:val="0"/>
              <w:spacing w:after="0" w:line="240" w:lineRule="auto"/>
              <w:jc w:val="center"/>
              <w:rPr>
                <w:sz w:val="18"/>
                <w:szCs w:val="18"/>
              </w:rPr>
            </w:pPr>
            <w:r>
              <w:rPr>
                <w:sz w:val="18"/>
                <w:szCs w:val="18"/>
              </w:rPr>
              <w:t>433</w:t>
            </w:r>
          </w:p>
        </w:tc>
      </w:tr>
      <w:tr w:rsidR="00094821" w:rsidRPr="00F8076D" w14:paraId="6EDD3D42" w14:textId="77777777" w:rsidTr="002C596B">
        <w:trPr>
          <w:cantSplit/>
          <w:trHeight w:val="294"/>
          <w:jc w:val="center"/>
        </w:trPr>
        <w:tc>
          <w:tcPr>
            <w:tcW w:w="1580" w:type="dxa"/>
            <w:vMerge/>
            <w:tcBorders>
              <w:top w:val="nil"/>
              <w:left w:val="single" w:sz="4" w:space="0" w:color="000000"/>
              <w:bottom w:val="single" w:sz="4" w:space="0" w:color="000000"/>
              <w:right w:val="nil"/>
            </w:tcBorders>
            <w:vAlign w:val="center"/>
          </w:tcPr>
          <w:p w14:paraId="5EAE3D88" w14:textId="77777777" w:rsidR="00094821" w:rsidRPr="00F8076D" w:rsidRDefault="00094821" w:rsidP="002C596B">
            <w:pPr>
              <w:spacing w:after="0" w:line="240" w:lineRule="auto"/>
              <w:rPr>
                <w:sz w:val="18"/>
                <w:szCs w:val="18"/>
              </w:rPr>
            </w:pPr>
          </w:p>
        </w:tc>
        <w:tc>
          <w:tcPr>
            <w:tcW w:w="916" w:type="dxa"/>
            <w:tcBorders>
              <w:top w:val="nil"/>
              <w:left w:val="single" w:sz="4" w:space="0" w:color="000000"/>
              <w:bottom w:val="single" w:sz="4" w:space="0" w:color="000000"/>
              <w:right w:val="nil"/>
            </w:tcBorders>
            <w:vAlign w:val="bottom"/>
          </w:tcPr>
          <w:p w14:paraId="5D7B6B5D" w14:textId="77777777" w:rsidR="00094821" w:rsidRPr="00F8076D" w:rsidRDefault="00094821" w:rsidP="002C596B">
            <w:pPr>
              <w:snapToGrid w:val="0"/>
              <w:spacing w:after="0" w:line="240" w:lineRule="auto"/>
              <w:jc w:val="center"/>
              <w:rPr>
                <w:sz w:val="18"/>
                <w:szCs w:val="18"/>
              </w:rPr>
            </w:pPr>
            <w:r w:rsidRPr="00F8076D">
              <w:rPr>
                <w:sz w:val="18"/>
                <w:szCs w:val="18"/>
              </w:rPr>
              <w:t>тыс.чел.</w:t>
            </w:r>
          </w:p>
        </w:tc>
        <w:tc>
          <w:tcPr>
            <w:tcW w:w="828" w:type="dxa"/>
            <w:tcBorders>
              <w:top w:val="nil"/>
              <w:left w:val="single" w:sz="4" w:space="0" w:color="000000"/>
              <w:bottom w:val="single" w:sz="4" w:space="0" w:color="000000"/>
              <w:right w:val="nil"/>
            </w:tcBorders>
            <w:vAlign w:val="bottom"/>
          </w:tcPr>
          <w:p w14:paraId="62D2AA45" w14:textId="77777777" w:rsidR="00094821" w:rsidRPr="00F8076D" w:rsidRDefault="00094821" w:rsidP="002C596B">
            <w:pPr>
              <w:snapToGrid w:val="0"/>
              <w:spacing w:after="0" w:line="240" w:lineRule="auto"/>
              <w:jc w:val="center"/>
              <w:rPr>
                <w:sz w:val="18"/>
                <w:szCs w:val="18"/>
              </w:rPr>
            </w:pPr>
            <w:r>
              <w:rPr>
                <w:sz w:val="18"/>
                <w:szCs w:val="18"/>
              </w:rPr>
              <w:t>8</w:t>
            </w:r>
          </w:p>
        </w:tc>
        <w:tc>
          <w:tcPr>
            <w:tcW w:w="714" w:type="dxa"/>
            <w:tcBorders>
              <w:top w:val="nil"/>
              <w:left w:val="single" w:sz="4" w:space="0" w:color="000000"/>
              <w:bottom w:val="single" w:sz="4" w:space="0" w:color="000000"/>
              <w:right w:val="nil"/>
            </w:tcBorders>
            <w:vAlign w:val="bottom"/>
          </w:tcPr>
          <w:p w14:paraId="46DB10F4"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5D262C18" w14:textId="77777777" w:rsidR="00094821" w:rsidRPr="00F8076D" w:rsidRDefault="00094821" w:rsidP="002C596B">
            <w:pPr>
              <w:snapToGrid w:val="0"/>
              <w:spacing w:after="0" w:line="240" w:lineRule="auto"/>
              <w:jc w:val="center"/>
              <w:rPr>
                <w:sz w:val="18"/>
                <w:szCs w:val="18"/>
              </w:rPr>
            </w:pPr>
            <w:r>
              <w:rPr>
                <w:sz w:val="18"/>
                <w:szCs w:val="18"/>
              </w:rPr>
              <w:t>6,8</w:t>
            </w:r>
          </w:p>
        </w:tc>
        <w:tc>
          <w:tcPr>
            <w:tcW w:w="850" w:type="dxa"/>
            <w:tcBorders>
              <w:top w:val="nil"/>
              <w:left w:val="single" w:sz="4" w:space="0" w:color="000000"/>
              <w:bottom w:val="single" w:sz="4" w:space="0" w:color="000000"/>
              <w:right w:val="nil"/>
            </w:tcBorders>
            <w:vAlign w:val="bottom"/>
          </w:tcPr>
          <w:p w14:paraId="1C766B30" w14:textId="77777777" w:rsidR="00094821" w:rsidRPr="00F8076D" w:rsidRDefault="00094821" w:rsidP="002C596B">
            <w:pPr>
              <w:snapToGrid w:val="0"/>
              <w:spacing w:after="0" w:line="240" w:lineRule="auto"/>
              <w:jc w:val="center"/>
              <w:rPr>
                <w:sz w:val="18"/>
                <w:szCs w:val="18"/>
              </w:rPr>
            </w:pPr>
            <w:r>
              <w:rPr>
                <w:sz w:val="18"/>
                <w:szCs w:val="18"/>
              </w:rPr>
              <w:t>2</w:t>
            </w:r>
          </w:p>
        </w:tc>
        <w:tc>
          <w:tcPr>
            <w:tcW w:w="709" w:type="dxa"/>
            <w:tcBorders>
              <w:top w:val="nil"/>
              <w:left w:val="single" w:sz="4" w:space="0" w:color="000000"/>
              <w:bottom w:val="single" w:sz="4" w:space="0" w:color="000000"/>
              <w:right w:val="nil"/>
            </w:tcBorders>
            <w:vAlign w:val="bottom"/>
          </w:tcPr>
          <w:p w14:paraId="05FADB72" w14:textId="77777777" w:rsidR="00094821" w:rsidRPr="00F8076D" w:rsidRDefault="00094821" w:rsidP="002C596B">
            <w:pPr>
              <w:snapToGrid w:val="0"/>
              <w:spacing w:after="0" w:line="240" w:lineRule="auto"/>
              <w:jc w:val="center"/>
              <w:rPr>
                <w:sz w:val="18"/>
                <w:szCs w:val="18"/>
              </w:rPr>
            </w:pPr>
            <w:r>
              <w:rPr>
                <w:sz w:val="18"/>
                <w:szCs w:val="18"/>
              </w:rPr>
              <w:t>8,8</w:t>
            </w:r>
          </w:p>
        </w:tc>
        <w:tc>
          <w:tcPr>
            <w:tcW w:w="425" w:type="dxa"/>
            <w:tcBorders>
              <w:top w:val="nil"/>
              <w:left w:val="single" w:sz="4" w:space="0" w:color="000000"/>
              <w:bottom w:val="single" w:sz="4" w:space="0" w:color="000000"/>
              <w:right w:val="nil"/>
            </w:tcBorders>
            <w:vAlign w:val="bottom"/>
          </w:tcPr>
          <w:p w14:paraId="03C15113"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2A500345" w14:textId="77777777" w:rsidR="00094821" w:rsidRPr="00F8076D" w:rsidRDefault="00094821" w:rsidP="002C596B">
            <w:pPr>
              <w:snapToGrid w:val="0"/>
              <w:spacing w:after="0" w:line="240" w:lineRule="auto"/>
              <w:jc w:val="center"/>
              <w:rPr>
                <w:sz w:val="18"/>
                <w:szCs w:val="18"/>
              </w:rPr>
            </w:pPr>
            <w:r>
              <w:rPr>
                <w:sz w:val="18"/>
                <w:szCs w:val="18"/>
              </w:rPr>
              <w:t>5</w:t>
            </w:r>
          </w:p>
        </w:tc>
        <w:tc>
          <w:tcPr>
            <w:tcW w:w="992" w:type="dxa"/>
            <w:tcBorders>
              <w:top w:val="nil"/>
              <w:left w:val="single" w:sz="4" w:space="0" w:color="000000"/>
              <w:bottom w:val="single" w:sz="4" w:space="0" w:color="000000"/>
              <w:right w:val="nil"/>
            </w:tcBorders>
            <w:vAlign w:val="bottom"/>
          </w:tcPr>
          <w:p w14:paraId="5A9A3ED6" w14:textId="77777777" w:rsidR="00094821" w:rsidRPr="00F8076D" w:rsidRDefault="00094821" w:rsidP="002C596B">
            <w:pPr>
              <w:snapToGrid w:val="0"/>
              <w:spacing w:after="0" w:line="240" w:lineRule="auto"/>
              <w:jc w:val="center"/>
              <w:rPr>
                <w:sz w:val="18"/>
                <w:szCs w:val="18"/>
              </w:rPr>
            </w:pPr>
            <w:r>
              <w:rPr>
                <w:sz w:val="18"/>
                <w:szCs w:val="18"/>
              </w:rPr>
              <w:t>6</w:t>
            </w:r>
          </w:p>
        </w:tc>
        <w:tc>
          <w:tcPr>
            <w:tcW w:w="713" w:type="dxa"/>
            <w:tcBorders>
              <w:top w:val="nil"/>
              <w:left w:val="single" w:sz="4" w:space="0" w:color="000000"/>
              <w:bottom w:val="single" w:sz="4" w:space="0" w:color="000000"/>
              <w:right w:val="single" w:sz="4" w:space="0" w:color="000000"/>
            </w:tcBorders>
            <w:vAlign w:val="bottom"/>
          </w:tcPr>
          <w:p w14:paraId="6A699099" w14:textId="77777777" w:rsidR="00094821" w:rsidRPr="00F8076D" w:rsidRDefault="00094821" w:rsidP="002C596B">
            <w:pPr>
              <w:snapToGrid w:val="0"/>
              <w:spacing w:after="0" w:line="240" w:lineRule="auto"/>
              <w:jc w:val="center"/>
              <w:rPr>
                <w:sz w:val="18"/>
                <w:szCs w:val="18"/>
              </w:rPr>
            </w:pPr>
            <w:r>
              <w:rPr>
                <w:sz w:val="18"/>
                <w:szCs w:val="18"/>
              </w:rPr>
              <w:t>11</w:t>
            </w:r>
          </w:p>
        </w:tc>
      </w:tr>
      <w:tr w:rsidR="00094821" w:rsidRPr="00F8076D" w14:paraId="75322FAE" w14:textId="77777777" w:rsidTr="002C596B">
        <w:trPr>
          <w:cantSplit/>
          <w:trHeight w:val="294"/>
          <w:jc w:val="center"/>
        </w:trPr>
        <w:tc>
          <w:tcPr>
            <w:tcW w:w="1580" w:type="dxa"/>
            <w:vMerge w:val="restart"/>
            <w:tcBorders>
              <w:top w:val="nil"/>
              <w:left w:val="single" w:sz="4" w:space="0" w:color="000000"/>
              <w:right w:val="nil"/>
            </w:tcBorders>
            <w:vAlign w:val="center"/>
          </w:tcPr>
          <w:p w14:paraId="3883FA99" w14:textId="77777777" w:rsidR="00094821" w:rsidRDefault="00094821" w:rsidP="002C596B">
            <w:pPr>
              <w:snapToGrid w:val="0"/>
              <w:spacing w:after="0" w:line="240" w:lineRule="auto"/>
              <w:jc w:val="center"/>
              <w:rPr>
                <w:sz w:val="16"/>
                <w:szCs w:val="16"/>
              </w:rPr>
            </w:pPr>
            <w:r>
              <w:rPr>
                <w:sz w:val="16"/>
                <w:szCs w:val="16"/>
              </w:rPr>
              <w:t>м</w:t>
            </w:r>
            <w:r w:rsidRPr="00F8076D">
              <w:rPr>
                <w:sz w:val="16"/>
                <w:szCs w:val="16"/>
              </w:rPr>
              <w:t>алоэтажная</w:t>
            </w:r>
          </w:p>
          <w:p w14:paraId="3A318F88" w14:textId="77777777" w:rsidR="00094821" w:rsidRPr="00F8076D" w:rsidRDefault="00094821" w:rsidP="002C596B">
            <w:pPr>
              <w:snapToGrid w:val="0"/>
              <w:spacing w:after="0" w:line="240" w:lineRule="auto"/>
              <w:jc w:val="center"/>
              <w:rPr>
                <w:sz w:val="16"/>
                <w:szCs w:val="16"/>
              </w:rPr>
            </w:pPr>
            <w:r w:rsidRPr="00F8076D">
              <w:rPr>
                <w:sz w:val="16"/>
                <w:szCs w:val="16"/>
              </w:rPr>
              <w:t xml:space="preserve"> (2-3эт.)</w:t>
            </w:r>
          </w:p>
          <w:p w14:paraId="1A5C26FB" w14:textId="77777777" w:rsidR="00094821" w:rsidRPr="00F8076D" w:rsidRDefault="00094821" w:rsidP="002C596B">
            <w:pPr>
              <w:spacing w:after="0" w:line="240" w:lineRule="auto"/>
              <w:jc w:val="center"/>
              <w:rPr>
                <w:sz w:val="18"/>
                <w:szCs w:val="18"/>
              </w:rPr>
            </w:pPr>
            <w:r w:rsidRPr="00F8076D">
              <w:rPr>
                <w:sz w:val="16"/>
                <w:szCs w:val="16"/>
              </w:rPr>
              <w:t>многоквартирная</w:t>
            </w:r>
          </w:p>
        </w:tc>
        <w:tc>
          <w:tcPr>
            <w:tcW w:w="916" w:type="dxa"/>
            <w:tcBorders>
              <w:top w:val="nil"/>
              <w:left w:val="single" w:sz="4" w:space="0" w:color="000000"/>
              <w:bottom w:val="single" w:sz="4" w:space="0" w:color="000000"/>
              <w:right w:val="nil"/>
            </w:tcBorders>
            <w:vAlign w:val="bottom"/>
          </w:tcPr>
          <w:p w14:paraId="5C50251A" w14:textId="77777777" w:rsidR="00094821" w:rsidRPr="00F8076D" w:rsidRDefault="00094821" w:rsidP="002C596B">
            <w:pPr>
              <w:snapToGrid w:val="0"/>
              <w:spacing w:after="0" w:line="240" w:lineRule="auto"/>
              <w:jc w:val="center"/>
              <w:rPr>
                <w:sz w:val="18"/>
                <w:szCs w:val="18"/>
              </w:rPr>
            </w:pPr>
            <w:r w:rsidRPr="00F8076D">
              <w:rPr>
                <w:sz w:val="18"/>
                <w:szCs w:val="18"/>
              </w:rPr>
              <w:t>тыс. м2</w:t>
            </w:r>
          </w:p>
        </w:tc>
        <w:tc>
          <w:tcPr>
            <w:tcW w:w="828" w:type="dxa"/>
            <w:tcBorders>
              <w:top w:val="nil"/>
              <w:left w:val="single" w:sz="4" w:space="0" w:color="000000"/>
              <w:bottom w:val="single" w:sz="4" w:space="0" w:color="000000"/>
              <w:right w:val="nil"/>
            </w:tcBorders>
            <w:vAlign w:val="bottom"/>
          </w:tcPr>
          <w:p w14:paraId="09AC3FF3" w14:textId="77777777" w:rsidR="00094821" w:rsidRPr="00F8076D" w:rsidRDefault="00094821" w:rsidP="002C596B">
            <w:pPr>
              <w:snapToGrid w:val="0"/>
              <w:spacing w:after="0" w:line="240" w:lineRule="auto"/>
              <w:jc w:val="center"/>
              <w:rPr>
                <w:sz w:val="18"/>
                <w:szCs w:val="18"/>
              </w:rPr>
            </w:pPr>
            <w:r>
              <w:rPr>
                <w:sz w:val="18"/>
                <w:szCs w:val="18"/>
              </w:rPr>
              <w:t>4</w:t>
            </w:r>
          </w:p>
        </w:tc>
        <w:tc>
          <w:tcPr>
            <w:tcW w:w="714" w:type="dxa"/>
            <w:tcBorders>
              <w:top w:val="nil"/>
              <w:left w:val="single" w:sz="4" w:space="0" w:color="000000"/>
              <w:bottom w:val="single" w:sz="4" w:space="0" w:color="000000"/>
              <w:right w:val="nil"/>
            </w:tcBorders>
            <w:vAlign w:val="bottom"/>
          </w:tcPr>
          <w:p w14:paraId="301DF72A"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089FCE58" w14:textId="77777777" w:rsidR="00094821" w:rsidRPr="00F8076D" w:rsidRDefault="00094821" w:rsidP="002C596B">
            <w:pPr>
              <w:snapToGrid w:val="0"/>
              <w:spacing w:after="0" w:line="240" w:lineRule="auto"/>
              <w:jc w:val="center"/>
              <w:rPr>
                <w:sz w:val="18"/>
                <w:szCs w:val="18"/>
              </w:rPr>
            </w:pPr>
            <w:r>
              <w:rPr>
                <w:sz w:val="18"/>
                <w:szCs w:val="18"/>
              </w:rPr>
              <w:t>4</w:t>
            </w:r>
          </w:p>
        </w:tc>
        <w:tc>
          <w:tcPr>
            <w:tcW w:w="850" w:type="dxa"/>
            <w:tcBorders>
              <w:top w:val="nil"/>
              <w:left w:val="single" w:sz="4" w:space="0" w:color="000000"/>
              <w:bottom w:val="single" w:sz="4" w:space="0" w:color="000000"/>
              <w:right w:val="nil"/>
            </w:tcBorders>
            <w:vAlign w:val="bottom"/>
          </w:tcPr>
          <w:p w14:paraId="75BBAF67" w14:textId="77777777" w:rsidR="00094821" w:rsidRPr="00F8076D" w:rsidRDefault="00094821" w:rsidP="002C596B">
            <w:pPr>
              <w:snapToGrid w:val="0"/>
              <w:spacing w:after="0" w:line="240" w:lineRule="auto"/>
              <w:jc w:val="center"/>
              <w:rPr>
                <w:sz w:val="18"/>
                <w:szCs w:val="18"/>
              </w:rPr>
            </w:pPr>
            <w:r>
              <w:rPr>
                <w:sz w:val="18"/>
                <w:szCs w:val="18"/>
              </w:rPr>
              <w:t>-</w:t>
            </w:r>
          </w:p>
        </w:tc>
        <w:tc>
          <w:tcPr>
            <w:tcW w:w="709" w:type="dxa"/>
            <w:tcBorders>
              <w:top w:val="nil"/>
              <w:left w:val="single" w:sz="4" w:space="0" w:color="000000"/>
              <w:bottom w:val="single" w:sz="4" w:space="0" w:color="000000"/>
              <w:right w:val="nil"/>
            </w:tcBorders>
            <w:vAlign w:val="bottom"/>
          </w:tcPr>
          <w:p w14:paraId="3C44ED6B" w14:textId="77777777" w:rsidR="00094821" w:rsidRPr="00F8076D" w:rsidRDefault="00094821" w:rsidP="002C596B">
            <w:pPr>
              <w:snapToGrid w:val="0"/>
              <w:spacing w:after="0" w:line="240" w:lineRule="auto"/>
              <w:jc w:val="center"/>
              <w:rPr>
                <w:sz w:val="18"/>
                <w:szCs w:val="18"/>
              </w:rPr>
            </w:pPr>
            <w:r>
              <w:rPr>
                <w:sz w:val="18"/>
                <w:szCs w:val="18"/>
              </w:rPr>
              <w:t>4</w:t>
            </w:r>
          </w:p>
        </w:tc>
        <w:tc>
          <w:tcPr>
            <w:tcW w:w="425" w:type="dxa"/>
            <w:tcBorders>
              <w:top w:val="nil"/>
              <w:left w:val="single" w:sz="4" w:space="0" w:color="000000"/>
              <w:bottom w:val="single" w:sz="4" w:space="0" w:color="000000"/>
              <w:right w:val="nil"/>
            </w:tcBorders>
            <w:vAlign w:val="bottom"/>
          </w:tcPr>
          <w:p w14:paraId="3B54E409"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42BCEFA8" w14:textId="77777777" w:rsidR="00094821" w:rsidRPr="00F8076D" w:rsidRDefault="00094821" w:rsidP="002C596B">
            <w:pPr>
              <w:snapToGrid w:val="0"/>
              <w:spacing w:after="0" w:line="240" w:lineRule="auto"/>
              <w:jc w:val="center"/>
              <w:rPr>
                <w:sz w:val="18"/>
                <w:szCs w:val="18"/>
              </w:rPr>
            </w:pPr>
            <w:r>
              <w:rPr>
                <w:sz w:val="18"/>
                <w:szCs w:val="18"/>
              </w:rPr>
              <w:t>4</w:t>
            </w:r>
          </w:p>
        </w:tc>
        <w:tc>
          <w:tcPr>
            <w:tcW w:w="992" w:type="dxa"/>
            <w:tcBorders>
              <w:top w:val="nil"/>
              <w:left w:val="single" w:sz="4" w:space="0" w:color="000000"/>
              <w:bottom w:val="single" w:sz="4" w:space="0" w:color="000000"/>
              <w:right w:val="nil"/>
            </w:tcBorders>
            <w:vAlign w:val="bottom"/>
          </w:tcPr>
          <w:p w14:paraId="6542D752" w14:textId="77777777" w:rsidR="00094821" w:rsidRPr="00F8076D" w:rsidRDefault="00094821" w:rsidP="002C596B">
            <w:pPr>
              <w:snapToGrid w:val="0"/>
              <w:spacing w:after="0" w:line="240" w:lineRule="auto"/>
              <w:jc w:val="center"/>
              <w:rPr>
                <w:sz w:val="18"/>
                <w:szCs w:val="18"/>
              </w:rPr>
            </w:pPr>
            <w:r>
              <w:rPr>
                <w:sz w:val="18"/>
                <w:szCs w:val="18"/>
              </w:rPr>
              <w:t>84</w:t>
            </w:r>
          </w:p>
        </w:tc>
        <w:tc>
          <w:tcPr>
            <w:tcW w:w="713" w:type="dxa"/>
            <w:tcBorders>
              <w:top w:val="nil"/>
              <w:left w:val="single" w:sz="4" w:space="0" w:color="000000"/>
              <w:bottom w:val="single" w:sz="4" w:space="0" w:color="000000"/>
              <w:right w:val="single" w:sz="4" w:space="0" w:color="000000"/>
            </w:tcBorders>
            <w:vAlign w:val="bottom"/>
          </w:tcPr>
          <w:p w14:paraId="504B5614" w14:textId="77777777" w:rsidR="00094821" w:rsidRPr="00F8076D" w:rsidRDefault="00094821" w:rsidP="002C596B">
            <w:pPr>
              <w:snapToGrid w:val="0"/>
              <w:spacing w:after="0" w:line="240" w:lineRule="auto"/>
              <w:jc w:val="center"/>
              <w:rPr>
                <w:sz w:val="18"/>
                <w:szCs w:val="18"/>
              </w:rPr>
            </w:pPr>
            <w:r>
              <w:rPr>
                <w:sz w:val="18"/>
                <w:szCs w:val="18"/>
              </w:rPr>
              <w:t>88</w:t>
            </w:r>
          </w:p>
        </w:tc>
      </w:tr>
      <w:tr w:rsidR="00094821" w:rsidRPr="00F8076D" w14:paraId="0977178E" w14:textId="77777777" w:rsidTr="002C596B">
        <w:trPr>
          <w:cantSplit/>
          <w:trHeight w:val="294"/>
          <w:jc w:val="center"/>
        </w:trPr>
        <w:tc>
          <w:tcPr>
            <w:tcW w:w="1580" w:type="dxa"/>
            <w:vMerge/>
            <w:tcBorders>
              <w:left w:val="single" w:sz="4" w:space="0" w:color="000000"/>
              <w:bottom w:val="single" w:sz="4" w:space="0" w:color="000000"/>
              <w:right w:val="nil"/>
            </w:tcBorders>
            <w:vAlign w:val="center"/>
          </w:tcPr>
          <w:p w14:paraId="215C0E10" w14:textId="77777777" w:rsidR="00094821" w:rsidRPr="00F8076D" w:rsidRDefault="00094821" w:rsidP="002C596B">
            <w:pPr>
              <w:spacing w:after="0" w:line="240" w:lineRule="auto"/>
              <w:rPr>
                <w:sz w:val="18"/>
                <w:szCs w:val="18"/>
              </w:rPr>
            </w:pPr>
          </w:p>
        </w:tc>
        <w:tc>
          <w:tcPr>
            <w:tcW w:w="916" w:type="dxa"/>
            <w:tcBorders>
              <w:top w:val="nil"/>
              <w:left w:val="single" w:sz="4" w:space="0" w:color="000000"/>
              <w:bottom w:val="single" w:sz="4" w:space="0" w:color="000000"/>
              <w:right w:val="nil"/>
            </w:tcBorders>
            <w:vAlign w:val="bottom"/>
          </w:tcPr>
          <w:p w14:paraId="63944C5C" w14:textId="77777777" w:rsidR="00094821" w:rsidRPr="00F8076D" w:rsidRDefault="00094821" w:rsidP="002C596B">
            <w:pPr>
              <w:snapToGrid w:val="0"/>
              <w:spacing w:after="0" w:line="240" w:lineRule="auto"/>
              <w:jc w:val="center"/>
              <w:rPr>
                <w:sz w:val="18"/>
                <w:szCs w:val="18"/>
              </w:rPr>
            </w:pPr>
            <w:r w:rsidRPr="00F8076D">
              <w:rPr>
                <w:sz w:val="18"/>
                <w:szCs w:val="18"/>
              </w:rPr>
              <w:t>тыс.</w:t>
            </w:r>
            <w:r>
              <w:rPr>
                <w:sz w:val="18"/>
                <w:szCs w:val="18"/>
              </w:rPr>
              <w:t xml:space="preserve"> </w:t>
            </w:r>
            <w:r w:rsidRPr="00F8076D">
              <w:rPr>
                <w:sz w:val="18"/>
                <w:szCs w:val="18"/>
              </w:rPr>
              <w:t>чел.</w:t>
            </w:r>
          </w:p>
        </w:tc>
        <w:tc>
          <w:tcPr>
            <w:tcW w:w="828" w:type="dxa"/>
            <w:tcBorders>
              <w:top w:val="nil"/>
              <w:left w:val="single" w:sz="4" w:space="0" w:color="000000"/>
              <w:bottom w:val="single" w:sz="4" w:space="0" w:color="000000"/>
              <w:right w:val="nil"/>
            </w:tcBorders>
            <w:vAlign w:val="bottom"/>
          </w:tcPr>
          <w:p w14:paraId="4B424960" w14:textId="77777777" w:rsidR="00094821" w:rsidRPr="00F8076D" w:rsidRDefault="00094821" w:rsidP="002C596B">
            <w:pPr>
              <w:snapToGrid w:val="0"/>
              <w:spacing w:after="0" w:line="240" w:lineRule="auto"/>
              <w:jc w:val="center"/>
              <w:rPr>
                <w:sz w:val="18"/>
                <w:szCs w:val="18"/>
              </w:rPr>
            </w:pPr>
            <w:r>
              <w:rPr>
                <w:sz w:val="18"/>
                <w:szCs w:val="18"/>
              </w:rPr>
              <w:t>0,2</w:t>
            </w:r>
          </w:p>
        </w:tc>
        <w:tc>
          <w:tcPr>
            <w:tcW w:w="714" w:type="dxa"/>
            <w:tcBorders>
              <w:top w:val="nil"/>
              <w:left w:val="single" w:sz="4" w:space="0" w:color="000000"/>
              <w:bottom w:val="single" w:sz="4" w:space="0" w:color="000000"/>
              <w:right w:val="nil"/>
            </w:tcBorders>
            <w:vAlign w:val="bottom"/>
          </w:tcPr>
          <w:p w14:paraId="4905CD8D"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7EAB86B7" w14:textId="77777777" w:rsidR="00094821" w:rsidRPr="00F8076D" w:rsidRDefault="00094821" w:rsidP="002C596B">
            <w:pPr>
              <w:snapToGrid w:val="0"/>
              <w:spacing w:after="0" w:line="240" w:lineRule="auto"/>
              <w:jc w:val="center"/>
              <w:rPr>
                <w:sz w:val="18"/>
                <w:szCs w:val="18"/>
              </w:rPr>
            </w:pPr>
            <w:r>
              <w:rPr>
                <w:sz w:val="18"/>
                <w:szCs w:val="18"/>
              </w:rPr>
              <w:t>0,2</w:t>
            </w:r>
          </w:p>
        </w:tc>
        <w:tc>
          <w:tcPr>
            <w:tcW w:w="850" w:type="dxa"/>
            <w:tcBorders>
              <w:top w:val="nil"/>
              <w:left w:val="single" w:sz="4" w:space="0" w:color="000000"/>
              <w:bottom w:val="single" w:sz="4" w:space="0" w:color="000000"/>
              <w:right w:val="nil"/>
            </w:tcBorders>
            <w:vAlign w:val="bottom"/>
          </w:tcPr>
          <w:p w14:paraId="155C1B49" w14:textId="77777777" w:rsidR="00094821" w:rsidRPr="00F8076D" w:rsidRDefault="00094821" w:rsidP="002C596B">
            <w:pPr>
              <w:snapToGrid w:val="0"/>
              <w:spacing w:after="0" w:line="240" w:lineRule="auto"/>
              <w:jc w:val="center"/>
              <w:rPr>
                <w:sz w:val="18"/>
                <w:szCs w:val="18"/>
              </w:rPr>
            </w:pPr>
            <w:r>
              <w:rPr>
                <w:sz w:val="18"/>
                <w:szCs w:val="18"/>
              </w:rPr>
              <w:t>-</w:t>
            </w:r>
          </w:p>
        </w:tc>
        <w:tc>
          <w:tcPr>
            <w:tcW w:w="709" w:type="dxa"/>
            <w:tcBorders>
              <w:top w:val="nil"/>
              <w:left w:val="single" w:sz="4" w:space="0" w:color="000000"/>
              <w:bottom w:val="single" w:sz="4" w:space="0" w:color="000000"/>
              <w:right w:val="nil"/>
            </w:tcBorders>
            <w:vAlign w:val="bottom"/>
          </w:tcPr>
          <w:p w14:paraId="098F7C4A" w14:textId="77777777" w:rsidR="00094821" w:rsidRPr="00F8076D" w:rsidRDefault="00094821" w:rsidP="002C596B">
            <w:pPr>
              <w:snapToGrid w:val="0"/>
              <w:spacing w:after="0" w:line="240" w:lineRule="auto"/>
              <w:jc w:val="center"/>
              <w:rPr>
                <w:sz w:val="18"/>
                <w:szCs w:val="18"/>
              </w:rPr>
            </w:pPr>
            <w:r>
              <w:rPr>
                <w:sz w:val="18"/>
                <w:szCs w:val="18"/>
              </w:rPr>
              <w:t>0,2</w:t>
            </w:r>
          </w:p>
        </w:tc>
        <w:tc>
          <w:tcPr>
            <w:tcW w:w="425" w:type="dxa"/>
            <w:tcBorders>
              <w:top w:val="nil"/>
              <w:left w:val="single" w:sz="4" w:space="0" w:color="000000"/>
              <w:bottom w:val="single" w:sz="4" w:space="0" w:color="000000"/>
              <w:right w:val="nil"/>
            </w:tcBorders>
            <w:vAlign w:val="bottom"/>
          </w:tcPr>
          <w:p w14:paraId="609FE245"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70B86487" w14:textId="77777777" w:rsidR="00094821" w:rsidRPr="00F8076D" w:rsidRDefault="00094821" w:rsidP="002C596B">
            <w:pPr>
              <w:snapToGrid w:val="0"/>
              <w:spacing w:after="0" w:line="240" w:lineRule="auto"/>
              <w:jc w:val="center"/>
              <w:rPr>
                <w:sz w:val="18"/>
                <w:szCs w:val="18"/>
              </w:rPr>
            </w:pPr>
            <w:r>
              <w:rPr>
                <w:sz w:val="18"/>
                <w:szCs w:val="18"/>
              </w:rPr>
              <w:t>0,2</w:t>
            </w:r>
          </w:p>
        </w:tc>
        <w:tc>
          <w:tcPr>
            <w:tcW w:w="992" w:type="dxa"/>
            <w:tcBorders>
              <w:top w:val="nil"/>
              <w:left w:val="single" w:sz="4" w:space="0" w:color="000000"/>
              <w:bottom w:val="single" w:sz="4" w:space="0" w:color="000000"/>
              <w:right w:val="nil"/>
            </w:tcBorders>
            <w:vAlign w:val="bottom"/>
          </w:tcPr>
          <w:p w14:paraId="6CF58BB9" w14:textId="77777777" w:rsidR="00094821" w:rsidRPr="00F8076D" w:rsidRDefault="00094821" w:rsidP="002C596B">
            <w:pPr>
              <w:snapToGrid w:val="0"/>
              <w:spacing w:after="0" w:line="240" w:lineRule="auto"/>
              <w:jc w:val="center"/>
              <w:rPr>
                <w:sz w:val="18"/>
                <w:szCs w:val="18"/>
              </w:rPr>
            </w:pPr>
            <w:r>
              <w:rPr>
                <w:sz w:val="18"/>
                <w:szCs w:val="18"/>
              </w:rPr>
              <w:t>4</w:t>
            </w:r>
          </w:p>
        </w:tc>
        <w:tc>
          <w:tcPr>
            <w:tcW w:w="713" w:type="dxa"/>
            <w:tcBorders>
              <w:top w:val="nil"/>
              <w:left w:val="single" w:sz="4" w:space="0" w:color="000000"/>
              <w:bottom w:val="single" w:sz="4" w:space="0" w:color="000000"/>
              <w:right w:val="single" w:sz="4" w:space="0" w:color="000000"/>
            </w:tcBorders>
            <w:vAlign w:val="bottom"/>
          </w:tcPr>
          <w:p w14:paraId="22FE1BA4" w14:textId="77777777" w:rsidR="00094821" w:rsidRPr="00F8076D" w:rsidRDefault="00094821" w:rsidP="002C596B">
            <w:pPr>
              <w:snapToGrid w:val="0"/>
              <w:spacing w:after="0" w:line="240" w:lineRule="auto"/>
              <w:jc w:val="center"/>
              <w:rPr>
                <w:sz w:val="18"/>
                <w:szCs w:val="18"/>
              </w:rPr>
            </w:pPr>
            <w:r>
              <w:rPr>
                <w:sz w:val="18"/>
                <w:szCs w:val="18"/>
              </w:rPr>
              <w:t>4</w:t>
            </w:r>
          </w:p>
        </w:tc>
      </w:tr>
      <w:tr w:rsidR="00094821" w:rsidRPr="00F8076D" w14:paraId="171A7B63" w14:textId="77777777" w:rsidTr="002C596B">
        <w:trPr>
          <w:cantSplit/>
          <w:trHeight w:hRule="exact" w:val="255"/>
          <w:jc w:val="center"/>
        </w:trPr>
        <w:tc>
          <w:tcPr>
            <w:tcW w:w="1580" w:type="dxa"/>
            <w:vMerge w:val="restart"/>
            <w:tcBorders>
              <w:top w:val="nil"/>
              <w:left w:val="single" w:sz="4" w:space="0" w:color="000000"/>
              <w:bottom w:val="nil"/>
              <w:right w:val="nil"/>
            </w:tcBorders>
            <w:vAlign w:val="bottom"/>
          </w:tcPr>
          <w:p w14:paraId="38CF662C" w14:textId="77777777" w:rsidR="00094821" w:rsidRPr="00F8076D" w:rsidRDefault="00094821" w:rsidP="002C596B">
            <w:pPr>
              <w:snapToGrid w:val="0"/>
              <w:spacing w:after="0" w:line="240" w:lineRule="auto"/>
              <w:jc w:val="center"/>
              <w:rPr>
                <w:b/>
                <w:bCs/>
                <w:sz w:val="18"/>
                <w:szCs w:val="18"/>
              </w:rPr>
            </w:pPr>
            <w:r w:rsidRPr="00F8076D">
              <w:rPr>
                <w:b/>
                <w:bCs/>
                <w:sz w:val="18"/>
                <w:szCs w:val="18"/>
              </w:rPr>
              <w:t xml:space="preserve">Итого </w:t>
            </w:r>
          </w:p>
        </w:tc>
        <w:tc>
          <w:tcPr>
            <w:tcW w:w="916" w:type="dxa"/>
            <w:tcBorders>
              <w:top w:val="nil"/>
              <w:left w:val="single" w:sz="4" w:space="0" w:color="000000"/>
              <w:bottom w:val="single" w:sz="4" w:space="0" w:color="000000"/>
              <w:right w:val="nil"/>
            </w:tcBorders>
            <w:vAlign w:val="bottom"/>
          </w:tcPr>
          <w:p w14:paraId="078F79AF" w14:textId="77777777" w:rsidR="00094821" w:rsidRPr="00F8076D" w:rsidRDefault="00094821" w:rsidP="002C596B">
            <w:pPr>
              <w:snapToGrid w:val="0"/>
              <w:spacing w:after="0" w:line="240" w:lineRule="auto"/>
              <w:jc w:val="center"/>
              <w:rPr>
                <w:sz w:val="18"/>
                <w:szCs w:val="18"/>
              </w:rPr>
            </w:pPr>
            <w:r w:rsidRPr="00F8076D">
              <w:rPr>
                <w:sz w:val="18"/>
                <w:szCs w:val="18"/>
              </w:rPr>
              <w:t>тыс. м2</w:t>
            </w:r>
          </w:p>
        </w:tc>
        <w:tc>
          <w:tcPr>
            <w:tcW w:w="828" w:type="dxa"/>
            <w:tcBorders>
              <w:top w:val="nil"/>
              <w:left w:val="single" w:sz="4" w:space="0" w:color="000000"/>
              <w:bottom w:val="single" w:sz="4" w:space="0" w:color="000000"/>
              <w:right w:val="nil"/>
            </w:tcBorders>
            <w:vAlign w:val="bottom"/>
          </w:tcPr>
          <w:p w14:paraId="263BDDEE" w14:textId="77777777" w:rsidR="00094821" w:rsidRPr="00F8076D" w:rsidRDefault="00094821" w:rsidP="002C596B">
            <w:pPr>
              <w:snapToGrid w:val="0"/>
              <w:spacing w:after="0" w:line="240" w:lineRule="auto"/>
              <w:jc w:val="center"/>
              <w:rPr>
                <w:sz w:val="18"/>
                <w:szCs w:val="18"/>
              </w:rPr>
            </w:pPr>
            <w:r>
              <w:rPr>
                <w:sz w:val="18"/>
                <w:szCs w:val="18"/>
              </w:rPr>
              <w:t>154</w:t>
            </w:r>
          </w:p>
        </w:tc>
        <w:tc>
          <w:tcPr>
            <w:tcW w:w="714" w:type="dxa"/>
            <w:tcBorders>
              <w:top w:val="nil"/>
              <w:left w:val="single" w:sz="4" w:space="0" w:color="000000"/>
              <w:bottom w:val="single" w:sz="4" w:space="0" w:color="000000"/>
              <w:right w:val="nil"/>
            </w:tcBorders>
            <w:vAlign w:val="bottom"/>
          </w:tcPr>
          <w:p w14:paraId="61BDC581" w14:textId="77777777" w:rsidR="00094821" w:rsidRPr="00F8076D" w:rsidRDefault="00094821" w:rsidP="002C596B">
            <w:pPr>
              <w:snapToGrid w:val="0"/>
              <w:spacing w:after="0" w:line="240" w:lineRule="auto"/>
              <w:jc w:val="center"/>
              <w:rPr>
                <w:sz w:val="18"/>
                <w:szCs w:val="18"/>
              </w:rPr>
            </w:pPr>
            <w:r>
              <w:rPr>
                <w:sz w:val="18"/>
                <w:szCs w:val="18"/>
              </w:rPr>
              <w:t>3</w:t>
            </w:r>
          </w:p>
        </w:tc>
        <w:tc>
          <w:tcPr>
            <w:tcW w:w="1276" w:type="dxa"/>
            <w:tcBorders>
              <w:top w:val="nil"/>
              <w:left w:val="single" w:sz="4" w:space="0" w:color="000000"/>
              <w:bottom w:val="single" w:sz="4" w:space="0" w:color="000000"/>
              <w:right w:val="nil"/>
            </w:tcBorders>
            <w:vAlign w:val="bottom"/>
          </w:tcPr>
          <w:p w14:paraId="484EE218" w14:textId="77777777" w:rsidR="00094821" w:rsidRPr="00F8076D" w:rsidRDefault="00094821" w:rsidP="002C596B">
            <w:pPr>
              <w:snapToGrid w:val="0"/>
              <w:spacing w:after="0" w:line="240" w:lineRule="auto"/>
              <w:jc w:val="center"/>
              <w:rPr>
                <w:sz w:val="18"/>
                <w:szCs w:val="18"/>
              </w:rPr>
            </w:pPr>
            <w:r>
              <w:rPr>
                <w:sz w:val="18"/>
                <w:szCs w:val="18"/>
              </w:rPr>
              <w:t>151</w:t>
            </w:r>
          </w:p>
        </w:tc>
        <w:tc>
          <w:tcPr>
            <w:tcW w:w="850" w:type="dxa"/>
            <w:tcBorders>
              <w:top w:val="nil"/>
              <w:left w:val="single" w:sz="4" w:space="0" w:color="000000"/>
              <w:bottom w:val="single" w:sz="4" w:space="0" w:color="000000"/>
              <w:right w:val="nil"/>
            </w:tcBorders>
            <w:vAlign w:val="bottom"/>
          </w:tcPr>
          <w:p w14:paraId="154492B4" w14:textId="77777777" w:rsidR="00094821" w:rsidRPr="00F8076D" w:rsidRDefault="00094821" w:rsidP="002C596B">
            <w:pPr>
              <w:snapToGrid w:val="0"/>
              <w:spacing w:after="0" w:line="240" w:lineRule="auto"/>
              <w:jc w:val="center"/>
              <w:rPr>
                <w:sz w:val="18"/>
                <w:szCs w:val="18"/>
              </w:rPr>
            </w:pPr>
            <w:r>
              <w:rPr>
                <w:sz w:val="18"/>
                <w:szCs w:val="18"/>
              </w:rPr>
              <w:t>80</w:t>
            </w:r>
          </w:p>
        </w:tc>
        <w:tc>
          <w:tcPr>
            <w:tcW w:w="709" w:type="dxa"/>
            <w:tcBorders>
              <w:top w:val="nil"/>
              <w:left w:val="single" w:sz="4" w:space="0" w:color="000000"/>
              <w:bottom w:val="single" w:sz="4" w:space="0" w:color="000000"/>
              <w:right w:val="nil"/>
            </w:tcBorders>
            <w:vAlign w:val="bottom"/>
          </w:tcPr>
          <w:p w14:paraId="02BCD105" w14:textId="77777777" w:rsidR="00094821" w:rsidRPr="00F8076D" w:rsidRDefault="00094821" w:rsidP="002C596B">
            <w:pPr>
              <w:snapToGrid w:val="0"/>
              <w:spacing w:after="0" w:line="240" w:lineRule="auto"/>
              <w:jc w:val="center"/>
              <w:rPr>
                <w:sz w:val="18"/>
                <w:szCs w:val="18"/>
              </w:rPr>
            </w:pPr>
            <w:r>
              <w:rPr>
                <w:sz w:val="18"/>
                <w:szCs w:val="18"/>
              </w:rPr>
              <w:t>231</w:t>
            </w:r>
          </w:p>
        </w:tc>
        <w:tc>
          <w:tcPr>
            <w:tcW w:w="425" w:type="dxa"/>
            <w:tcBorders>
              <w:top w:val="nil"/>
              <w:left w:val="single" w:sz="4" w:space="0" w:color="000000"/>
              <w:bottom w:val="single" w:sz="4" w:space="0" w:color="000000"/>
              <w:right w:val="nil"/>
            </w:tcBorders>
            <w:vAlign w:val="bottom"/>
          </w:tcPr>
          <w:p w14:paraId="20AB6730" w14:textId="77777777" w:rsidR="00094821" w:rsidRPr="00F8076D" w:rsidRDefault="00094821" w:rsidP="002C596B">
            <w:pPr>
              <w:snapToGrid w:val="0"/>
              <w:spacing w:after="0" w:line="240" w:lineRule="auto"/>
              <w:jc w:val="center"/>
              <w:rPr>
                <w:sz w:val="18"/>
                <w:szCs w:val="18"/>
              </w:rPr>
            </w:pPr>
            <w:r>
              <w:rPr>
                <w:sz w:val="18"/>
                <w:szCs w:val="18"/>
              </w:rPr>
              <w:t>7</w:t>
            </w:r>
          </w:p>
        </w:tc>
        <w:tc>
          <w:tcPr>
            <w:tcW w:w="1276" w:type="dxa"/>
            <w:tcBorders>
              <w:top w:val="nil"/>
              <w:left w:val="single" w:sz="4" w:space="0" w:color="000000"/>
              <w:bottom w:val="single" w:sz="4" w:space="0" w:color="000000"/>
              <w:right w:val="nil"/>
            </w:tcBorders>
            <w:vAlign w:val="bottom"/>
          </w:tcPr>
          <w:p w14:paraId="6AA26305" w14:textId="77777777" w:rsidR="00094821" w:rsidRPr="00F8076D" w:rsidRDefault="00094821" w:rsidP="002C596B">
            <w:pPr>
              <w:snapToGrid w:val="0"/>
              <w:spacing w:after="0" w:line="240" w:lineRule="auto"/>
              <w:jc w:val="center"/>
              <w:rPr>
                <w:sz w:val="18"/>
                <w:szCs w:val="18"/>
              </w:rPr>
            </w:pPr>
            <w:r>
              <w:rPr>
                <w:sz w:val="18"/>
                <w:szCs w:val="18"/>
              </w:rPr>
              <w:t>147</w:t>
            </w:r>
          </w:p>
        </w:tc>
        <w:tc>
          <w:tcPr>
            <w:tcW w:w="992" w:type="dxa"/>
            <w:tcBorders>
              <w:top w:val="nil"/>
              <w:left w:val="single" w:sz="4" w:space="0" w:color="000000"/>
              <w:bottom w:val="single" w:sz="4" w:space="0" w:color="000000"/>
              <w:right w:val="nil"/>
            </w:tcBorders>
            <w:vAlign w:val="bottom"/>
          </w:tcPr>
          <w:p w14:paraId="72BDABB4" w14:textId="77777777" w:rsidR="00094821" w:rsidRPr="00F8076D" w:rsidRDefault="00094821" w:rsidP="002C596B">
            <w:pPr>
              <w:snapToGrid w:val="0"/>
              <w:spacing w:after="0" w:line="240" w:lineRule="auto"/>
              <w:jc w:val="center"/>
              <w:rPr>
                <w:sz w:val="18"/>
                <w:szCs w:val="18"/>
              </w:rPr>
            </w:pPr>
            <w:r>
              <w:rPr>
                <w:sz w:val="18"/>
                <w:szCs w:val="18"/>
              </w:rPr>
              <w:t>374</w:t>
            </w:r>
          </w:p>
        </w:tc>
        <w:tc>
          <w:tcPr>
            <w:tcW w:w="713" w:type="dxa"/>
            <w:tcBorders>
              <w:top w:val="nil"/>
              <w:left w:val="single" w:sz="4" w:space="0" w:color="000000"/>
              <w:bottom w:val="single" w:sz="4" w:space="0" w:color="000000"/>
              <w:right w:val="single" w:sz="4" w:space="0" w:color="000000"/>
            </w:tcBorders>
            <w:vAlign w:val="bottom"/>
          </w:tcPr>
          <w:p w14:paraId="71710004" w14:textId="77777777" w:rsidR="00094821" w:rsidRPr="00F8076D" w:rsidRDefault="00094821" w:rsidP="002C596B">
            <w:pPr>
              <w:snapToGrid w:val="0"/>
              <w:spacing w:after="0" w:line="240" w:lineRule="auto"/>
              <w:jc w:val="center"/>
              <w:rPr>
                <w:sz w:val="18"/>
                <w:szCs w:val="18"/>
              </w:rPr>
            </w:pPr>
            <w:r>
              <w:rPr>
                <w:sz w:val="18"/>
                <w:szCs w:val="18"/>
              </w:rPr>
              <w:t>521</w:t>
            </w:r>
          </w:p>
        </w:tc>
      </w:tr>
      <w:tr w:rsidR="00094821" w:rsidRPr="00F8076D" w14:paraId="0E613402" w14:textId="77777777" w:rsidTr="002C596B">
        <w:trPr>
          <w:cantSplit/>
          <w:jc w:val="center"/>
        </w:trPr>
        <w:tc>
          <w:tcPr>
            <w:tcW w:w="1580" w:type="dxa"/>
            <w:vMerge/>
            <w:tcBorders>
              <w:top w:val="nil"/>
              <w:left w:val="single" w:sz="4" w:space="0" w:color="000000"/>
              <w:bottom w:val="single" w:sz="4" w:space="0" w:color="auto"/>
              <w:right w:val="nil"/>
            </w:tcBorders>
            <w:vAlign w:val="center"/>
          </w:tcPr>
          <w:p w14:paraId="6DFC4806" w14:textId="77777777" w:rsidR="00094821" w:rsidRPr="00F8076D" w:rsidRDefault="00094821" w:rsidP="002C596B">
            <w:pPr>
              <w:spacing w:after="0" w:line="240" w:lineRule="auto"/>
              <w:rPr>
                <w:b/>
                <w:bCs/>
                <w:sz w:val="18"/>
                <w:szCs w:val="18"/>
              </w:rPr>
            </w:pPr>
          </w:p>
        </w:tc>
        <w:tc>
          <w:tcPr>
            <w:tcW w:w="916" w:type="dxa"/>
            <w:tcBorders>
              <w:top w:val="nil"/>
              <w:left w:val="single" w:sz="4" w:space="0" w:color="000000"/>
              <w:bottom w:val="single" w:sz="4" w:space="0" w:color="auto"/>
              <w:right w:val="nil"/>
            </w:tcBorders>
            <w:vAlign w:val="bottom"/>
          </w:tcPr>
          <w:p w14:paraId="0263FDD4" w14:textId="77777777" w:rsidR="00094821" w:rsidRPr="00F8076D" w:rsidRDefault="00094821" w:rsidP="002C596B">
            <w:pPr>
              <w:snapToGrid w:val="0"/>
              <w:spacing w:after="0" w:line="240" w:lineRule="auto"/>
              <w:jc w:val="center"/>
              <w:rPr>
                <w:sz w:val="18"/>
                <w:szCs w:val="18"/>
              </w:rPr>
            </w:pPr>
            <w:r w:rsidRPr="00F8076D">
              <w:rPr>
                <w:sz w:val="18"/>
                <w:szCs w:val="18"/>
              </w:rPr>
              <w:t>тыс.чел.</w:t>
            </w:r>
          </w:p>
        </w:tc>
        <w:tc>
          <w:tcPr>
            <w:tcW w:w="828" w:type="dxa"/>
            <w:tcBorders>
              <w:top w:val="nil"/>
              <w:left w:val="single" w:sz="4" w:space="0" w:color="000000"/>
              <w:bottom w:val="single" w:sz="4" w:space="0" w:color="auto"/>
              <w:right w:val="nil"/>
            </w:tcBorders>
            <w:vAlign w:val="bottom"/>
          </w:tcPr>
          <w:p w14:paraId="510D5401" w14:textId="77777777" w:rsidR="00094821" w:rsidRPr="00F8076D" w:rsidRDefault="00094821" w:rsidP="002C596B">
            <w:pPr>
              <w:snapToGrid w:val="0"/>
              <w:spacing w:after="0" w:line="240" w:lineRule="auto"/>
              <w:jc w:val="center"/>
              <w:rPr>
                <w:sz w:val="18"/>
                <w:szCs w:val="18"/>
              </w:rPr>
            </w:pPr>
            <w:r>
              <w:rPr>
                <w:sz w:val="18"/>
                <w:szCs w:val="18"/>
              </w:rPr>
              <w:t>8,2</w:t>
            </w:r>
          </w:p>
        </w:tc>
        <w:tc>
          <w:tcPr>
            <w:tcW w:w="714" w:type="dxa"/>
            <w:tcBorders>
              <w:top w:val="nil"/>
              <w:left w:val="single" w:sz="4" w:space="0" w:color="000000"/>
              <w:bottom w:val="single" w:sz="4" w:space="0" w:color="auto"/>
              <w:right w:val="nil"/>
            </w:tcBorders>
            <w:vAlign w:val="bottom"/>
          </w:tcPr>
          <w:p w14:paraId="075C87BB"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auto"/>
              <w:right w:val="nil"/>
            </w:tcBorders>
            <w:vAlign w:val="bottom"/>
          </w:tcPr>
          <w:p w14:paraId="03CFC17E" w14:textId="77777777" w:rsidR="00094821" w:rsidRPr="00F8076D" w:rsidRDefault="00094821" w:rsidP="002C596B">
            <w:pPr>
              <w:snapToGrid w:val="0"/>
              <w:spacing w:after="0" w:line="240" w:lineRule="auto"/>
              <w:jc w:val="center"/>
              <w:rPr>
                <w:sz w:val="18"/>
                <w:szCs w:val="18"/>
              </w:rPr>
            </w:pPr>
            <w:r>
              <w:rPr>
                <w:sz w:val="18"/>
                <w:szCs w:val="18"/>
              </w:rPr>
              <w:t>7</w:t>
            </w:r>
          </w:p>
        </w:tc>
        <w:tc>
          <w:tcPr>
            <w:tcW w:w="850" w:type="dxa"/>
            <w:tcBorders>
              <w:top w:val="nil"/>
              <w:left w:val="single" w:sz="4" w:space="0" w:color="000000"/>
              <w:bottom w:val="single" w:sz="4" w:space="0" w:color="auto"/>
              <w:right w:val="nil"/>
            </w:tcBorders>
            <w:vAlign w:val="bottom"/>
          </w:tcPr>
          <w:p w14:paraId="543EA6DC" w14:textId="77777777" w:rsidR="00094821" w:rsidRPr="00F8076D" w:rsidRDefault="00094821" w:rsidP="002C596B">
            <w:pPr>
              <w:snapToGrid w:val="0"/>
              <w:spacing w:after="0" w:line="240" w:lineRule="auto"/>
              <w:jc w:val="center"/>
              <w:rPr>
                <w:sz w:val="18"/>
                <w:szCs w:val="18"/>
              </w:rPr>
            </w:pPr>
            <w:r>
              <w:rPr>
                <w:sz w:val="18"/>
                <w:szCs w:val="18"/>
              </w:rPr>
              <w:t>2</w:t>
            </w:r>
          </w:p>
        </w:tc>
        <w:tc>
          <w:tcPr>
            <w:tcW w:w="709" w:type="dxa"/>
            <w:tcBorders>
              <w:top w:val="nil"/>
              <w:left w:val="single" w:sz="4" w:space="0" w:color="000000"/>
              <w:bottom w:val="single" w:sz="4" w:space="0" w:color="auto"/>
              <w:right w:val="nil"/>
            </w:tcBorders>
            <w:vAlign w:val="bottom"/>
          </w:tcPr>
          <w:p w14:paraId="02942695" w14:textId="77777777" w:rsidR="00094821" w:rsidRPr="00F8076D" w:rsidRDefault="00094821" w:rsidP="002C596B">
            <w:pPr>
              <w:snapToGrid w:val="0"/>
              <w:spacing w:after="0" w:line="240" w:lineRule="auto"/>
              <w:jc w:val="center"/>
              <w:rPr>
                <w:sz w:val="18"/>
                <w:szCs w:val="18"/>
              </w:rPr>
            </w:pPr>
            <w:r>
              <w:rPr>
                <w:sz w:val="18"/>
                <w:szCs w:val="18"/>
              </w:rPr>
              <w:t>9</w:t>
            </w:r>
          </w:p>
        </w:tc>
        <w:tc>
          <w:tcPr>
            <w:tcW w:w="425" w:type="dxa"/>
            <w:tcBorders>
              <w:top w:val="nil"/>
              <w:left w:val="single" w:sz="4" w:space="0" w:color="000000"/>
              <w:bottom w:val="single" w:sz="4" w:space="0" w:color="auto"/>
              <w:right w:val="nil"/>
            </w:tcBorders>
            <w:vAlign w:val="bottom"/>
          </w:tcPr>
          <w:p w14:paraId="0898E1BF"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auto"/>
              <w:right w:val="nil"/>
            </w:tcBorders>
            <w:vAlign w:val="bottom"/>
          </w:tcPr>
          <w:p w14:paraId="6C191808" w14:textId="77777777" w:rsidR="00094821" w:rsidRPr="00F8076D" w:rsidRDefault="00094821" w:rsidP="002C596B">
            <w:pPr>
              <w:snapToGrid w:val="0"/>
              <w:spacing w:after="0" w:line="240" w:lineRule="auto"/>
              <w:jc w:val="center"/>
              <w:rPr>
                <w:sz w:val="18"/>
                <w:szCs w:val="18"/>
              </w:rPr>
            </w:pPr>
            <w:r>
              <w:rPr>
                <w:sz w:val="18"/>
                <w:szCs w:val="18"/>
              </w:rPr>
              <w:t>5</w:t>
            </w:r>
          </w:p>
        </w:tc>
        <w:tc>
          <w:tcPr>
            <w:tcW w:w="992" w:type="dxa"/>
            <w:tcBorders>
              <w:top w:val="nil"/>
              <w:left w:val="single" w:sz="4" w:space="0" w:color="000000"/>
              <w:bottom w:val="single" w:sz="4" w:space="0" w:color="auto"/>
              <w:right w:val="nil"/>
            </w:tcBorders>
            <w:vAlign w:val="bottom"/>
          </w:tcPr>
          <w:p w14:paraId="19BBCBDB" w14:textId="77777777" w:rsidR="00094821" w:rsidRPr="00F8076D" w:rsidRDefault="00094821" w:rsidP="002C596B">
            <w:pPr>
              <w:snapToGrid w:val="0"/>
              <w:spacing w:after="0" w:line="240" w:lineRule="auto"/>
              <w:jc w:val="center"/>
              <w:rPr>
                <w:sz w:val="18"/>
                <w:szCs w:val="18"/>
              </w:rPr>
            </w:pPr>
            <w:r>
              <w:rPr>
                <w:sz w:val="18"/>
                <w:szCs w:val="18"/>
              </w:rPr>
              <w:t>10</w:t>
            </w:r>
          </w:p>
        </w:tc>
        <w:tc>
          <w:tcPr>
            <w:tcW w:w="713" w:type="dxa"/>
            <w:tcBorders>
              <w:top w:val="nil"/>
              <w:left w:val="single" w:sz="4" w:space="0" w:color="000000"/>
              <w:bottom w:val="single" w:sz="4" w:space="0" w:color="auto"/>
              <w:right w:val="single" w:sz="4" w:space="0" w:color="000000"/>
            </w:tcBorders>
            <w:vAlign w:val="bottom"/>
          </w:tcPr>
          <w:p w14:paraId="54885CE9" w14:textId="77777777" w:rsidR="00094821" w:rsidRPr="00A10AB9" w:rsidRDefault="00094821" w:rsidP="002C596B">
            <w:pPr>
              <w:snapToGrid w:val="0"/>
              <w:spacing w:after="0" w:line="240" w:lineRule="auto"/>
              <w:jc w:val="center"/>
              <w:rPr>
                <w:sz w:val="18"/>
                <w:szCs w:val="18"/>
              </w:rPr>
            </w:pPr>
            <w:r>
              <w:rPr>
                <w:sz w:val="18"/>
                <w:szCs w:val="18"/>
              </w:rPr>
              <w:t>15</w:t>
            </w:r>
          </w:p>
        </w:tc>
      </w:tr>
      <w:tr w:rsidR="00094821" w:rsidRPr="00F8076D" w14:paraId="38609B18" w14:textId="77777777" w:rsidTr="002C596B">
        <w:trPr>
          <w:cantSplit/>
          <w:trHeight w:val="255"/>
          <w:jc w:val="center"/>
        </w:trPr>
        <w:tc>
          <w:tcPr>
            <w:tcW w:w="10279" w:type="dxa"/>
            <w:gridSpan w:val="11"/>
            <w:tcBorders>
              <w:top w:val="single" w:sz="4" w:space="0" w:color="auto"/>
              <w:left w:val="single" w:sz="4" w:space="0" w:color="000000"/>
              <w:bottom w:val="single" w:sz="4" w:space="0" w:color="000000"/>
              <w:right w:val="single" w:sz="4" w:space="0" w:color="000000"/>
            </w:tcBorders>
            <w:shd w:val="clear" w:color="auto" w:fill="CCCCCC"/>
            <w:vAlign w:val="bottom"/>
          </w:tcPr>
          <w:p w14:paraId="4214F0A4" w14:textId="77777777" w:rsidR="00094821" w:rsidRPr="002C596B" w:rsidRDefault="00094821" w:rsidP="002C596B">
            <w:pPr>
              <w:snapToGrid w:val="0"/>
              <w:spacing w:after="0" w:line="240" w:lineRule="auto"/>
              <w:jc w:val="center"/>
              <w:rPr>
                <w:b/>
                <w:sz w:val="20"/>
                <w:szCs w:val="20"/>
              </w:rPr>
            </w:pPr>
            <w:r w:rsidRPr="002C596B">
              <w:rPr>
                <w:b/>
                <w:sz w:val="20"/>
                <w:szCs w:val="20"/>
              </w:rPr>
              <w:t>Всего по МО г. Клинцы</w:t>
            </w:r>
          </w:p>
        </w:tc>
      </w:tr>
      <w:tr w:rsidR="00094821" w:rsidRPr="00F8076D" w14:paraId="23507C6E" w14:textId="77777777" w:rsidTr="002C596B">
        <w:trPr>
          <w:cantSplit/>
          <w:trHeight w:hRule="exact" w:val="255"/>
          <w:jc w:val="center"/>
        </w:trPr>
        <w:tc>
          <w:tcPr>
            <w:tcW w:w="1580" w:type="dxa"/>
            <w:vMerge w:val="restart"/>
            <w:tcBorders>
              <w:top w:val="nil"/>
              <w:left w:val="single" w:sz="4" w:space="0" w:color="000000"/>
              <w:bottom w:val="single" w:sz="4" w:space="0" w:color="000000"/>
              <w:right w:val="nil"/>
            </w:tcBorders>
            <w:vAlign w:val="center"/>
          </w:tcPr>
          <w:p w14:paraId="6D2AC78D" w14:textId="77777777" w:rsidR="00094821" w:rsidRPr="00F8076D" w:rsidRDefault="00094821" w:rsidP="002C596B">
            <w:pPr>
              <w:snapToGrid w:val="0"/>
              <w:spacing w:after="0" w:line="240" w:lineRule="auto"/>
              <w:jc w:val="center"/>
              <w:rPr>
                <w:sz w:val="18"/>
                <w:szCs w:val="18"/>
              </w:rPr>
            </w:pPr>
            <w:r w:rsidRPr="00F8076D">
              <w:rPr>
                <w:sz w:val="18"/>
                <w:szCs w:val="18"/>
              </w:rPr>
              <w:t>усадебная</w:t>
            </w:r>
          </w:p>
        </w:tc>
        <w:tc>
          <w:tcPr>
            <w:tcW w:w="916" w:type="dxa"/>
            <w:tcBorders>
              <w:top w:val="nil"/>
              <w:left w:val="single" w:sz="4" w:space="0" w:color="000000"/>
              <w:bottom w:val="single" w:sz="4" w:space="0" w:color="000000"/>
              <w:right w:val="nil"/>
            </w:tcBorders>
            <w:vAlign w:val="bottom"/>
          </w:tcPr>
          <w:p w14:paraId="1D365247" w14:textId="77777777" w:rsidR="00094821" w:rsidRPr="00F8076D" w:rsidRDefault="00094821" w:rsidP="002C596B">
            <w:pPr>
              <w:snapToGrid w:val="0"/>
              <w:spacing w:after="0" w:line="240" w:lineRule="auto"/>
              <w:jc w:val="center"/>
              <w:rPr>
                <w:sz w:val="18"/>
                <w:szCs w:val="18"/>
              </w:rPr>
            </w:pPr>
            <w:r w:rsidRPr="00F8076D">
              <w:rPr>
                <w:sz w:val="18"/>
                <w:szCs w:val="18"/>
              </w:rPr>
              <w:t>тыс. м2</w:t>
            </w:r>
          </w:p>
        </w:tc>
        <w:tc>
          <w:tcPr>
            <w:tcW w:w="828" w:type="dxa"/>
            <w:tcBorders>
              <w:top w:val="nil"/>
              <w:left w:val="single" w:sz="4" w:space="0" w:color="000000"/>
              <w:bottom w:val="single" w:sz="4" w:space="0" w:color="000000"/>
              <w:right w:val="nil"/>
            </w:tcBorders>
            <w:vAlign w:val="bottom"/>
          </w:tcPr>
          <w:p w14:paraId="47FF308E" w14:textId="77777777" w:rsidR="00094821" w:rsidRPr="00F8076D" w:rsidRDefault="00094821" w:rsidP="002C596B">
            <w:pPr>
              <w:snapToGrid w:val="0"/>
              <w:spacing w:after="0" w:line="240" w:lineRule="auto"/>
              <w:jc w:val="center"/>
              <w:rPr>
                <w:sz w:val="18"/>
                <w:szCs w:val="18"/>
              </w:rPr>
            </w:pPr>
            <w:r>
              <w:rPr>
                <w:sz w:val="18"/>
                <w:szCs w:val="18"/>
              </w:rPr>
              <w:t>960</w:t>
            </w:r>
          </w:p>
        </w:tc>
        <w:tc>
          <w:tcPr>
            <w:tcW w:w="714" w:type="dxa"/>
            <w:tcBorders>
              <w:top w:val="nil"/>
              <w:left w:val="single" w:sz="4" w:space="0" w:color="000000"/>
              <w:bottom w:val="single" w:sz="4" w:space="0" w:color="000000"/>
              <w:right w:val="nil"/>
            </w:tcBorders>
            <w:vAlign w:val="bottom"/>
          </w:tcPr>
          <w:p w14:paraId="23F68B5C" w14:textId="77777777" w:rsidR="00094821" w:rsidRPr="00F8076D" w:rsidRDefault="00094821" w:rsidP="002C596B">
            <w:pPr>
              <w:snapToGrid w:val="0"/>
              <w:spacing w:after="0" w:line="240" w:lineRule="auto"/>
              <w:jc w:val="center"/>
              <w:rPr>
                <w:sz w:val="18"/>
                <w:szCs w:val="18"/>
              </w:rPr>
            </w:pPr>
            <w:r>
              <w:rPr>
                <w:sz w:val="18"/>
                <w:szCs w:val="18"/>
              </w:rPr>
              <w:t>13</w:t>
            </w:r>
          </w:p>
        </w:tc>
        <w:tc>
          <w:tcPr>
            <w:tcW w:w="1276" w:type="dxa"/>
            <w:tcBorders>
              <w:top w:val="nil"/>
              <w:left w:val="single" w:sz="4" w:space="0" w:color="000000"/>
              <w:bottom w:val="single" w:sz="4" w:space="0" w:color="000000"/>
              <w:right w:val="nil"/>
            </w:tcBorders>
            <w:vAlign w:val="bottom"/>
          </w:tcPr>
          <w:p w14:paraId="444CFEBF" w14:textId="77777777" w:rsidR="00094821" w:rsidRPr="00F8076D" w:rsidRDefault="00094821" w:rsidP="002C596B">
            <w:pPr>
              <w:snapToGrid w:val="0"/>
              <w:spacing w:after="0" w:line="240" w:lineRule="auto"/>
              <w:jc w:val="center"/>
              <w:rPr>
                <w:sz w:val="18"/>
                <w:szCs w:val="18"/>
              </w:rPr>
            </w:pPr>
            <w:r>
              <w:rPr>
                <w:sz w:val="18"/>
                <w:szCs w:val="18"/>
              </w:rPr>
              <w:t>947</w:t>
            </w:r>
          </w:p>
        </w:tc>
        <w:tc>
          <w:tcPr>
            <w:tcW w:w="850" w:type="dxa"/>
            <w:tcBorders>
              <w:top w:val="nil"/>
              <w:left w:val="single" w:sz="4" w:space="0" w:color="000000"/>
              <w:bottom w:val="single" w:sz="4" w:space="0" w:color="000000"/>
              <w:right w:val="nil"/>
            </w:tcBorders>
            <w:vAlign w:val="bottom"/>
          </w:tcPr>
          <w:p w14:paraId="58D5B350" w14:textId="77777777" w:rsidR="00094821" w:rsidRPr="00F8076D" w:rsidRDefault="00094821" w:rsidP="002C596B">
            <w:pPr>
              <w:snapToGrid w:val="0"/>
              <w:spacing w:after="0" w:line="240" w:lineRule="auto"/>
              <w:jc w:val="center"/>
              <w:rPr>
                <w:sz w:val="18"/>
                <w:szCs w:val="18"/>
              </w:rPr>
            </w:pPr>
            <w:r>
              <w:rPr>
                <w:sz w:val="18"/>
                <w:szCs w:val="18"/>
              </w:rPr>
              <w:t>130</w:t>
            </w:r>
          </w:p>
        </w:tc>
        <w:tc>
          <w:tcPr>
            <w:tcW w:w="709" w:type="dxa"/>
            <w:tcBorders>
              <w:top w:val="nil"/>
              <w:left w:val="single" w:sz="4" w:space="0" w:color="000000"/>
              <w:bottom w:val="single" w:sz="4" w:space="0" w:color="000000"/>
              <w:right w:val="nil"/>
            </w:tcBorders>
            <w:vAlign w:val="bottom"/>
          </w:tcPr>
          <w:p w14:paraId="194CDA4F" w14:textId="77777777" w:rsidR="00094821" w:rsidRPr="00F8076D" w:rsidRDefault="00094821" w:rsidP="002C596B">
            <w:pPr>
              <w:snapToGrid w:val="0"/>
              <w:spacing w:after="0" w:line="240" w:lineRule="auto"/>
              <w:jc w:val="center"/>
              <w:rPr>
                <w:sz w:val="18"/>
                <w:szCs w:val="18"/>
              </w:rPr>
            </w:pPr>
            <w:r>
              <w:rPr>
                <w:sz w:val="18"/>
                <w:szCs w:val="18"/>
              </w:rPr>
              <w:t>1077</w:t>
            </w:r>
          </w:p>
        </w:tc>
        <w:tc>
          <w:tcPr>
            <w:tcW w:w="425" w:type="dxa"/>
            <w:tcBorders>
              <w:top w:val="nil"/>
              <w:left w:val="single" w:sz="4" w:space="0" w:color="000000"/>
              <w:bottom w:val="single" w:sz="4" w:space="0" w:color="000000"/>
              <w:right w:val="nil"/>
            </w:tcBorders>
            <w:vAlign w:val="bottom"/>
          </w:tcPr>
          <w:p w14:paraId="345FBECC" w14:textId="77777777" w:rsidR="00094821" w:rsidRPr="00F8076D" w:rsidRDefault="00094821" w:rsidP="002C596B">
            <w:pPr>
              <w:snapToGrid w:val="0"/>
              <w:spacing w:after="0" w:line="240" w:lineRule="auto"/>
              <w:jc w:val="center"/>
              <w:rPr>
                <w:sz w:val="18"/>
                <w:szCs w:val="18"/>
              </w:rPr>
            </w:pPr>
            <w:r>
              <w:rPr>
                <w:sz w:val="18"/>
                <w:szCs w:val="18"/>
              </w:rPr>
              <w:t>33</w:t>
            </w:r>
          </w:p>
        </w:tc>
        <w:tc>
          <w:tcPr>
            <w:tcW w:w="1276" w:type="dxa"/>
            <w:tcBorders>
              <w:top w:val="nil"/>
              <w:left w:val="single" w:sz="4" w:space="0" w:color="000000"/>
              <w:bottom w:val="single" w:sz="4" w:space="0" w:color="000000"/>
              <w:right w:val="nil"/>
            </w:tcBorders>
            <w:vAlign w:val="bottom"/>
          </w:tcPr>
          <w:p w14:paraId="5827777E" w14:textId="77777777" w:rsidR="00094821" w:rsidRPr="00F8076D" w:rsidRDefault="00094821" w:rsidP="002C596B">
            <w:pPr>
              <w:snapToGrid w:val="0"/>
              <w:spacing w:after="0" w:line="240" w:lineRule="auto"/>
              <w:jc w:val="center"/>
              <w:rPr>
                <w:sz w:val="18"/>
                <w:szCs w:val="18"/>
              </w:rPr>
            </w:pPr>
            <w:r>
              <w:rPr>
                <w:sz w:val="18"/>
                <w:szCs w:val="18"/>
              </w:rPr>
              <w:t>927</w:t>
            </w:r>
          </w:p>
        </w:tc>
        <w:tc>
          <w:tcPr>
            <w:tcW w:w="992" w:type="dxa"/>
            <w:tcBorders>
              <w:top w:val="nil"/>
              <w:left w:val="single" w:sz="4" w:space="0" w:color="000000"/>
              <w:bottom w:val="single" w:sz="4" w:space="0" w:color="000000"/>
              <w:right w:val="nil"/>
            </w:tcBorders>
            <w:vAlign w:val="bottom"/>
          </w:tcPr>
          <w:p w14:paraId="7D1FFF60" w14:textId="77777777" w:rsidR="00094821" w:rsidRPr="00F8076D" w:rsidRDefault="00094821" w:rsidP="002C596B">
            <w:pPr>
              <w:snapToGrid w:val="0"/>
              <w:spacing w:after="0" w:line="240" w:lineRule="auto"/>
              <w:jc w:val="center"/>
              <w:rPr>
                <w:sz w:val="18"/>
                <w:szCs w:val="18"/>
              </w:rPr>
            </w:pPr>
            <w:r>
              <w:rPr>
                <w:sz w:val="18"/>
                <w:szCs w:val="18"/>
              </w:rPr>
              <w:t>340</w:t>
            </w:r>
          </w:p>
        </w:tc>
        <w:tc>
          <w:tcPr>
            <w:tcW w:w="713" w:type="dxa"/>
            <w:tcBorders>
              <w:top w:val="nil"/>
              <w:left w:val="single" w:sz="4" w:space="0" w:color="000000"/>
              <w:bottom w:val="single" w:sz="4" w:space="0" w:color="000000"/>
              <w:right w:val="single" w:sz="4" w:space="0" w:color="000000"/>
            </w:tcBorders>
            <w:vAlign w:val="bottom"/>
          </w:tcPr>
          <w:p w14:paraId="4F950793" w14:textId="77777777" w:rsidR="00094821" w:rsidRPr="00F8076D" w:rsidRDefault="00094821" w:rsidP="002C596B">
            <w:pPr>
              <w:snapToGrid w:val="0"/>
              <w:spacing w:after="0" w:line="240" w:lineRule="auto"/>
              <w:jc w:val="center"/>
              <w:rPr>
                <w:sz w:val="18"/>
                <w:szCs w:val="18"/>
              </w:rPr>
            </w:pPr>
            <w:r>
              <w:rPr>
                <w:sz w:val="18"/>
                <w:szCs w:val="18"/>
              </w:rPr>
              <w:t>1267</w:t>
            </w:r>
          </w:p>
        </w:tc>
      </w:tr>
      <w:tr w:rsidR="00094821" w:rsidRPr="00F8076D" w14:paraId="5BF1493B" w14:textId="77777777" w:rsidTr="002C596B">
        <w:trPr>
          <w:cantSplit/>
          <w:jc w:val="center"/>
        </w:trPr>
        <w:tc>
          <w:tcPr>
            <w:tcW w:w="1580" w:type="dxa"/>
            <w:vMerge/>
            <w:tcBorders>
              <w:top w:val="nil"/>
              <w:left w:val="single" w:sz="4" w:space="0" w:color="000000"/>
              <w:bottom w:val="single" w:sz="4" w:space="0" w:color="000000"/>
              <w:right w:val="nil"/>
            </w:tcBorders>
            <w:vAlign w:val="center"/>
          </w:tcPr>
          <w:p w14:paraId="61C23C42" w14:textId="77777777" w:rsidR="00094821" w:rsidRPr="00F8076D" w:rsidRDefault="00094821" w:rsidP="002C596B">
            <w:pPr>
              <w:spacing w:after="0" w:line="240" w:lineRule="auto"/>
              <w:rPr>
                <w:sz w:val="18"/>
                <w:szCs w:val="18"/>
              </w:rPr>
            </w:pPr>
          </w:p>
        </w:tc>
        <w:tc>
          <w:tcPr>
            <w:tcW w:w="916" w:type="dxa"/>
            <w:tcBorders>
              <w:top w:val="nil"/>
              <w:left w:val="single" w:sz="4" w:space="0" w:color="000000"/>
              <w:bottom w:val="single" w:sz="4" w:space="0" w:color="000000"/>
              <w:right w:val="nil"/>
            </w:tcBorders>
            <w:vAlign w:val="bottom"/>
          </w:tcPr>
          <w:p w14:paraId="738EA7EF" w14:textId="77777777" w:rsidR="00094821" w:rsidRPr="00F8076D" w:rsidRDefault="00094821" w:rsidP="002C596B">
            <w:pPr>
              <w:snapToGrid w:val="0"/>
              <w:spacing w:after="0" w:line="240" w:lineRule="auto"/>
              <w:jc w:val="center"/>
              <w:rPr>
                <w:sz w:val="18"/>
                <w:szCs w:val="18"/>
              </w:rPr>
            </w:pPr>
            <w:r w:rsidRPr="00F8076D">
              <w:rPr>
                <w:sz w:val="18"/>
                <w:szCs w:val="18"/>
              </w:rPr>
              <w:t>тыс.чел.</w:t>
            </w:r>
          </w:p>
        </w:tc>
        <w:tc>
          <w:tcPr>
            <w:tcW w:w="828" w:type="dxa"/>
            <w:tcBorders>
              <w:top w:val="nil"/>
              <w:left w:val="single" w:sz="4" w:space="0" w:color="000000"/>
              <w:bottom w:val="single" w:sz="4" w:space="0" w:color="000000"/>
              <w:right w:val="nil"/>
            </w:tcBorders>
            <w:vAlign w:val="bottom"/>
          </w:tcPr>
          <w:p w14:paraId="42CD749C" w14:textId="77777777" w:rsidR="00094821" w:rsidRPr="00F8076D" w:rsidRDefault="00094821" w:rsidP="002C596B">
            <w:pPr>
              <w:snapToGrid w:val="0"/>
              <w:spacing w:after="0" w:line="240" w:lineRule="auto"/>
              <w:jc w:val="center"/>
              <w:rPr>
                <w:sz w:val="18"/>
                <w:szCs w:val="18"/>
              </w:rPr>
            </w:pPr>
            <w:r>
              <w:rPr>
                <w:sz w:val="18"/>
                <w:szCs w:val="18"/>
              </w:rPr>
              <w:t>47</w:t>
            </w:r>
          </w:p>
        </w:tc>
        <w:tc>
          <w:tcPr>
            <w:tcW w:w="714" w:type="dxa"/>
            <w:tcBorders>
              <w:top w:val="nil"/>
              <w:left w:val="single" w:sz="4" w:space="0" w:color="000000"/>
              <w:bottom w:val="single" w:sz="4" w:space="0" w:color="000000"/>
              <w:right w:val="nil"/>
            </w:tcBorders>
            <w:vAlign w:val="bottom"/>
          </w:tcPr>
          <w:p w14:paraId="5EFF5704"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04BA2633" w14:textId="77777777" w:rsidR="00094821" w:rsidRPr="00F8076D" w:rsidRDefault="00094821" w:rsidP="002C596B">
            <w:pPr>
              <w:snapToGrid w:val="0"/>
              <w:spacing w:after="0" w:line="240" w:lineRule="auto"/>
              <w:jc w:val="center"/>
              <w:rPr>
                <w:sz w:val="18"/>
                <w:szCs w:val="18"/>
              </w:rPr>
            </w:pPr>
            <w:r>
              <w:rPr>
                <w:sz w:val="18"/>
                <w:szCs w:val="18"/>
              </w:rPr>
              <w:t>36</w:t>
            </w:r>
          </w:p>
        </w:tc>
        <w:tc>
          <w:tcPr>
            <w:tcW w:w="850" w:type="dxa"/>
            <w:tcBorders>
              <w:top w:val="nil"/>
              <w:left w:val="single" w:sz="4" w:space="0" w:color="000000"/>
              <w:bottom w:val="single" w:sz="4" w:space="0" w:color="000000"/>
              <w:right w:val="nil"/>
            </w:tcBorders>
            <w:vAlign w:val="bottom"/>
          </w:tcPr>
          <w:p w14:paraId="74581BA9" w14:textId="77777777" w:rsidR="00094821" w:rsidRPr="00F8076D" w:rsidRDefault="00094821" w:rsidP="002C596B">
            <w:pPr>
              <w:snapToGrid w:val="0"/>
              <w:spacing w:after="0" w:line="240" w:lineRule="auto"/>
              <w:jc w:val="center"/>
              <w:rPr>
                <w:sz w:val="18"/>
                <w:szCs w:val="18"/>
              </w:rPr>
            </w:pPr>
            <w:r>
              <w:rPr>
                <w:sz w:val="18"/>
                <w:szCs w:val="18"/>
              </w:rPr>
              <w:t>3</w:t>
            </w:r>
          </w:p>
        </w:tc>
        <w:tc>
          <w:tcPr>
            <w:tcW w:w="709" w:type="dxa"/>
            <w:tcBorders>
              <w:top w:val="nil"/>
              <w:left w:val="single" w:sz="4" w:space="0" w:color="000000"/>
              <w:bottom w:val="single" w:sz="4" w:space="0" w:color="000000"/>
              <w:right w:val="nil"/>
            </w:tcBorders>
            <w:vAlign w:val="bottom"/>
          </w:tcPr>
          <w:p w14:paraId="732A17E1" w14:textId="77777777" w:rsidR="00094821" w:rsidRPr="00F8076D" w:rsidRDefault="00094821" w:rsidP="002C596B">
            <w:pPr>
              <w:snapToGrid w:val="0"/>
              <w:spacing w:after="0" w:line="240" w:lineRule="auto"/>
              <w:jc w:val="center"/>
              <w:rPr>
                <w:sz w:val="18"/>
                <w:szCs w:val="18"/>
              </w:rPr>
            </w:pPr>
            <w:r>
              <w:rPr>
                <w:sz w:val="18"/>
                <w:szCs w:val="18"/>
              </w:rPr>
              <w:t>39</w:t>
            </w:r>
          </w:p>
        </w:tc>
        <w:tc>
          <w:tcPr>
            <w:tcW w:w="425" w:type="dxa"/>
            <w:tcBorders>
              <w:top w:val="nil"/>
              <w:left w:val="single" w:sz="4" w:space="0" w:color="000000"/>
              <w:bottom w:val="single" w:sz="4" w:space="0" w:color="000000"/>
              <w:right w:val="nil"/>
            </w:tcBorders>
            <w:vAlign w:val="bottom"/>
          </w:tcPr>
          <w:p w14:paraId="30E30BC0"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114685B7" w14:textId="77777777" w:rsidR="00094821" w:rsidRPr="00405441" w:rsidRDefault="00094821" w:rsidP="002C596B">
            <w:pPr>
              <w:snapToGrid w:val="0"/>
              <w:spacing w:after="0" w:line="240" w:lineRule="auto"/>
              <w:jc w:val="center"/>
              <w:rPr>
                <w:sz w:val="18"/>
                <w:szCs w:val="18"/>
              </w:rPr>
            </w:pPr>
            <w:r>
              <w:rPr>
                <w:sz w:val="18"/>
                <w:szCs w:val="18"/>
              </w:rPr>
              <w:t>27</w:t>
            </w:r>
          </w:p>
        </w:tc>
        <w:tc>
          <w:tcPr>
            <w:tcW w:w="992" w:type="dxa"/>
            <w:tcBorders>
              <w:top w:val="nil"/>
              <w:left w:val="single" w:sz="4" w:space="0" w:color="000000"/>
              <w:bottom w:val="single" w:sz="4" w:space="0" w:color="000000"/>
              <w:right w:val="nil"/>
            </w:tcBorders>
            <w:vAlign w:val="bottom"/>
          </w:tcPr>
          <w:p w14:paraId="59848376" w14:textId="77777777" w:rsidR="00094821" w:rsidRPr="00405441" w:rsidRDefault="00094821" w:rsidP="002C596B">
            <w:pPr>
              <w:snapToGrid w:val="0"/>
              <w:spacing w:after="0" w:line="240" w:lineRule="auto"/>
              <w:jc w:val="center"/>
              <w:rPr>
                <w:sz w:val="18"/>
                <w:szCs w:val="18"/>
              </w:rPr>
            </w:pPr>
            <w:r>
              <w:rPr>
                <w:sz w:val="18"/>
                <w:szCs w:val="18"/>
              </w:rPr>
              <w:t>7</w:t>
            </w:r>
          </w:p>
        </w:tc>
        <w:tc>
          <w:tcPr>
            <w:tcW w:w="713" w:type="dxa"/>
            <w:tcBorders>
              <w:top w:val="nil"/>
              <w:left w:val="single" w:sz="4" w:space="0" w:color="000000"/>
              <w:bottom w:val="single" w:sz="4" w:space="0" w:color="000000"/>
              <w:right w:val="single" w:sz="4" w:space="0" w:color="000000"/>
            </w:tcBorders>
            <w:vAlign w:val="bottom"/>
          </w:tcPr>
          <w:p w14:paraId="4BB438BB" w14:textId="77777777" w:rsidR="00094821" w:rsidRPr="00405441" w:rsidRDefault="00094821" w:rsidP="002C596B">
            <w:pPr>
              <w:snapToGrid w:val="0"/>
              <w:spacing w:after="0" w:line="240" w:lineRule="auto"/>
              <w:jc w:val="center"/>
              <w:rPr>
                <w:sz w:val="18"/>
                <w:szCs w:val="18"/>
              </w:rPr>
            </w:pPr>
            <w:r>
              <w:rPr>
                <w:sz w:val="18"/>
                <w:szCs w:val="18"/>
              </w:rPr>
              <w:t>34</w:t>
            </w:r>
          </w:p>
        </w:tc>
      </w:tr>
      <w:tr w:rsidR="00094821" w:rsidRPr="00F8076D" w14:paraId="795FE918" w14:textId="77777777" w:rsidTr="002C596B">
        <w:trPr>
          <w:cantSplit/>
          <w:trHeight w:hRule="exact" w:val="255"/>
          <w:jc w:val="center"/>
        </w:trPr>
        <w:tc>
          <w:tcPr>
            <w:tcW w:w="1580" w:type="dxa"/>
            <w:vMerge w:val="restart"/>
            <w:tcBorders>
              <w:top w:val="nil"/>
              <w:left w:val="single" w:sz="4" w:space="0" w:color="000000"/>
              <w:bottom w:val="single" w:sz="4" w:space="0" w:color="000000"/>
              <w:right w:val="nil"/>
            </w:tcBorders>
            <w:vAlign w:val="bottom"/>
          </w:tcPr>
          <w:p w14:paraId="52933A78" w14:textId="77777777" w:rsidR="00094821" w:rsidRDefault="00094821" w:rsidP="002C596B">
            <w:pPr>
              <w:snapToGrid w:val="0"/>
              <w:spacing w:after="0" w:line="240" w:lineRule="auto"/>
              <w:jc w:val="center"/>
              <w:rPr>
                <w:sz w:val="16"/>
                <w:szCs w:val="16"/>
              </w:rPr>
            </w:pPr>
            <w:r>
              <w:rPr>
                <w:sz w:val="16"/>
                <w:szCs w:val="16"/>
              </w:rPr>
              <w:t>м</w:t>
            </w:r>
            <w:r w:rsidRPr="00F8076D">
              <w:rPr>
                <w:sz w:val="16"/>
                <w:szCs w:val="16"/>
              </w:rPr>
              <w:t>алоэтажная</w:t>
            </w:r>
          </w:p>
          <w:p w14:paraId="7536E5DB" w14:textId="77777777" w:rsidR="00094821" w:rsidRPr="00F8076D" w:rsidRDefault="00094821" w:rsidP="002C596B">
            <w:pPr>
              <w:snapToGrid w:val="0"/>
              <w:spacing w:after="0" w:line="240" w:lineRule="auto"/>
              <w:jc w:val="center"/>
              <w:rPr>
                <w:sz w:val="16"/>
                <w:szCs w:val="16"/>
              </w:rPr>
            </w:pPr>
            <w:r>
              <w:rPr>
                <w:sz w:val="16"/>
                <w:szCs w:val="16"/>
              </w:rPr>
              <w:lastRenderedPageBreak/>
              <w:t xml:space="preserve"> (2- 4</w:t>
            </w:r>
            <w:r w:rsidRPr="00F8076D">
              <w:rPr>
                <w:sz w:val="16"/>
                <w:szCs w:val="16"/>
              </w:rPr>
              <w:t>эт.)</w:t>
            </w:r>
          </w:p>
          <w:p w14:paraId="561D01B6" w14:textId="77777777" w:rsidR="00094821" w:rsidRPr="00F8076D" w:rsidRDefault="00094821" w:rsidP="002C596B">
            <w:pPr>
              <w:snapToGrid w:val="0"/>
              <w:spacing w:after="0" w:line="240" w:lineRule="auto"/>
              <w:rPr>
                <w:sz w:val="18"/>
                <w:szCs w:val="18"/>
              </w:rPr>
            </w:pPr>
            <w:r w:rsidRPr="00F8076D">
              <w:rPr>
                <w:sz w:val="16"/>
                <w:szCs w:val="16"/>
              </w:rPr>
              <w:t>многоквартирная</w:t>
            </w:r>
          </w:p>
        </w:tc>
        <w:tc>
          <w:tcPr>
            <w:tcW w:w="916" w:type="dxa"/>
            <w:tcBorders>
              <w:top w:val="nil"/>
              <w:left w:val="single" w:sz="4" w:space="0" w:color="000000"/>
              <w:bottom w:val="single" w:sz="4" w:space="0" w:color="000000"/>
              <w:right w:val="nil"/>
            </w:tcBorders>
            <w:vAlign w:val="bottom"/>
          </w:tcPr>
          <w:p w14:paraId="31D78666" w14:textId="77777777" w:rsidR="00094821" w:rsidRPr="00F8076D" w:rsidRDefault="00094821" w:rsidP="002C596B">
            <w:pPr>
              <w:snapToGrid w:val="0"/>
              <w:spacing w:after="0" w:line="240" w:lineRule="auto"/>
              <w:jc w:val="center"/>
              <w:rPr>
                <w:sz w:val="18"/>
                <w:szCs w:val="18"/>
              </w:rPr>
            </w:pPr>
            <w:r w:rsidRPr="00F8076D">
              <w:rPr>
                <w:sz w:val="18"/>
                <w:szCs w:val="18"/>
              </w:rPr>
              <w:lastRenderedPageBreak/>
              <w:t>тыс. м2</w:t>
            </w:r>
          </w:p>
        </w:tc>
        <w:tc>
          <w:tcPr>
            <w:tcW w:w="828" w:type="dxa"/>
            <w:tcBorders>
              <w:top w:val="nil"/>
              <w:left w:val="single" w:sz="4" w:space="0" w:color="000000"/>
              <w:bottom w:val="single" w:sz="4" w:space="0" w:color="000000"/>
              <w:right w:val="nil"/>
            </w:tcBorders>
            <w:vAlign w:val="bottom"/>
          </w:tcPr>
          <w:p w14:paraId="344BC462" w14:textId="77777777" w:rsidR="00094821" w:rsidRPr="00F8076D" w:rsidRDefault="00094821" w:rsidP="002C596B">
            <w:pPr>
              <w:snapToGrid w:val="0"/>
              <w:spacing w:after="0" w:line="240" w:lineRule="auto"/>
              <w:jc w:val="center"/>
              <w:rPr>
                <w:sz w:val="18"/>
                <w:szCs w:val="18"/>
              </w:rPr>
            </w:pPr>
            <w:r>
              <w:rPr>
                <w:sz w:val="18"/>
                <w:szCs w:val="18"/>
              </w:rPr>
              <w:t>83</w:t>
            </w:r>
          </w:p>
        </w:tc>
        <w:tc>
          <w:tcPr>
            <w:tcW w:w="714" w:type="dxa"/>
            <w:tcBorders>
              <w:top w:val="nil"/>
              <w:left w:val="single" w:sz="4" w:space="0" w:color="000000"/>
              <w:bottom w:val="single" w:sz="4" w:space="0" w:color="000000"/>
              <w:right w:val="nil"/>
            </w:tcBorders>
            <w:vAlign w:val="bottom"/>
          </w:tcPr>
          <w:p w14:paraId="59B9A876" w14:textId="77777777" w:rsidR="00094821" w:rsidRPr="00F8076D" w:rsidRDefault="00094821" w:rsidP="002C596B">
            <w:pPr>
              <w:snapToGrid w:val="0"/>
              <w:spacing w:after="0" w:line="240" w:lineRule="auto"/>
              <w:jc w:val="center"/>
              <w:rPr>
                <w:sz w:val="18"/>
                <w:szCs w:val="18"/>
              </w:rPr>
            </w:pPr>
            <w:r>
              <w:rPr>
                <w:sz w:val="18"/>
                <w:szCs w:val="18"/>
              </w:rPr>
              <w:t>4</w:t>
            </w:r>
          </w:p>
        </w:tc>
        <w:tc>
          <w:tcPr>
            <w:tcW w:w="1276" w:type="dxa"/>
            <w:tcBorders>
              <w:top w:val="nil"/>
              <w:left w:val="single" w:sz="4" w:space="0" w:color="000000"/>
              <w:bottom w:val="single" w:sz="4" w:space="0" w:color="000000"/>
              <w:right w:val="nil"/>
            </w:tcBorders>
            <w:vAlign w:val="bottom"/>
          </w:tcPr>
          <w:p w14:paraId="42808DEF" w14:textId="77777777" w:rsidR="00094821" w:rsidRPr="00F8076D" w:rsidRDefault="00094821" w:rsidP="002C596B">
            <w:pPr>
              <w:snapToGrid w:val="0"/>
              <w:spacing w:after="0" w:line="240" w:lineRule="auto"/>
              <w:jc w:val="center"/>
              <w:rPr>
                <w:sz w:val="18"/>
                <w:szCs w:val="18"/>
              </w:rPr>
            </w:pPr>
            <w:r>
              <w:rPr>
                <w:sz w:val="18"/>
                <w:szCs w:val="18"/>
              </w:rPr>
              <w:t>79</w:t>
            </w:r>
          </w:p>
        </w:tc>
        <w:tc>
          <w:tcPr>
            <w:tcW w:w="850" w:type="dxa"/>
            <w:tcBorders>
              <w:top w:val="nil"/>
              <w:left w:val="single" w:sz="4" w:space="0" w:color="000000"/>
              <w:bottom w:val="single" w:sz="4" w:space="0" w:color="000000"/>
              <w:right w:val="nil"/>
            </w:tcBorders>
            <w:vAlign w:val="bottom"/>
          </w:tcPr>
          <w:p w14:paraId="58D1E636" w14:textId="77777777" w:rsidR="00094821" w:rsidRPr="00F8076D" w:rsidRDefault="00094821" w:rsidP="002C596B">
            <w:pPr>
              <w:snapToGrid w:val="0"/>
              <w:spacing w:after="0" w:line="240" w:lineRule="auto"/>
              <w:jc w:val="center"/>
              <w:rPr>
                <w:sz w:val="18"/>
                <w:szCs w:val="18"/>
              </w:rPr>
            </w:pPr>
            <w:r>
              <w:rPr>
                <w:sz w:val="18"/>
                <w:szCs w:val="18"/>
              </w:rPr>
              <w:t>7</w:t>
            </w:r>
          </w:p>
        </w:tc>
        <w:tc>
          <w:tcPr>
            <w:tcW w:w="709" w:type="dxa"/>
            <w:tcBorders>
              <w:top w:val="nil"/>
              <w:left w:val="single" w:sz="4" w:space="0" w:color="000000"/>
              <w:bottom w:val="single" w:sz="4" w:space="0" w:color="000000"/>
              <w:right w:val="nil"/>
            </w:tcBorders>
            <w:vAlign w:val="bottom"/>
          </w:tcPr>
          <w:p w14:paraId="07797E09" w14:textId="77777777" w:rsidR="00094821" w:rsidRPr="00F8076D" w:rsidRDefault="00094821" w:rsidP="002C596B">
            <w:pPr>
              <w:snapToGrid w:val="0"/>
              <w:spacing w:after="0" w:line="240" w:lineRule="auto"/>
              <w:jc w:val="center"/>
              <w:rPr>
                <w:sz w:val="18"/>
                <w:szCs w:val="18"/>
              </w:rPr>
            </w:pPr>
            <w:r>
              <w:rPr>
                <w:sz w:val="18"/>
                <w:szCs w:val="18"/>
              </w:rPr>
              <w:t>85</w:t>
            </w:r>
          </w:p>
        </w:tc>
        <w:tc>
          <w:tcPr>
            <w:tcW w:w="425" w:type="dxa"/>
            <w:tcBorders>
              <w:top w:val="nil"/>
              <w:left w:val="single" w:sz="4" w:space="0" w:color="000000"/>
              <w:bottom w:val="single" w:sz="4" w:space="0" w:color="000000"/>
              <w:right w:val="nil"/>
            </w:tcBorders>
            <w:vAlign w:val="bottom"/>
          </w:tcPr>
          <w:p w14:paraId="5AE4DFA2" w14:textId="77777777" w:rsidR="00094821" w:rsidRPr="00F8076D" w:rsidRDefault="00094821" w:rsidP="002C596B">
            <w:pPr>
              <w:snapToGrid w:val="0"/>
              <w:spacing w:after="0" w:line="240" w:lineRule="auto"/>
              <w:jc w:val="center"/>
              <w:rPr>
                <w:sz w:val="18"/>
                <w:szCs w:val="18"/>
              </w:rPr>
            </w:pPr>
            <w:r>
              <w:rPr>
                <w:sz w:val="18"/>
                <w:szCs w:val="18"/>
              </w:rPr>
              <w:t>4</w:t>
            </w:r>
          </w:p>
        </w:tc>
        <w:tc>
          <w:tcPr>
            <w:tcW w:w="1276" w:type="dxa"/>
            <w:tcBorders>
              <w:top w:val="nil"/>
              <w:left w:val="single" w:sz="4" w:space="0" w:color="000000"/>
              <w:bottom w:val="single" w:sz="4" w:space="0" w:color="000000"/>
              <w:right w:val="nil"/>
            </w:tcBorders>
            <w:vAlign w:val="bottom"/>
          </w:tcPr>
          <w:p w14:paraId="196424D1" w14:textId="77777777" w:rsidR="00094821" w:rsidRPr="00F8076D" w:rsidRDefault="00094821" w:rsidP="002C596B">
            <w:pPr>
              <w:snapToGrid w:val="0"/>
              <w:spacing w:after="0" w:line="240" w:lineRule="auto"/>
              <w:jc w:val="center"/>
              <w:rPr>
                <w:sz w:val="18"/>
                <w:szCs w:val="18"/>
              </w:rPr>
            </w:pPr>
            <w:r>
              <w:rPr>
                <w:sz w:val="18"/>
                <w:szCs w:val="18"/>
              </w:rPr>
              <w:t>79</w:t>
            </w:r>
          </w:p>
        </w:tc>
        <w:tc>
          <w:tcPr>
            <w:tcW w:w="992" w:type="dxa"/>
            <w:tcBorders>
              <w:top w:val="nil"/>
              <w:left w:val="single" w:sz="4" w:space="0" w:color="000000"/>
              <w:bottom w:val="single" w:sz="4" w:space="0" w:color="000000"/>
              <w:right w:val="nil"/>
            </w:tcBorders>
            <w:vAlign w:val="bottom"/>
          </w:tcPr>
          <w:p w14:paraId="31E52D09" w14:textId="77777777" w:rsidR="00094821" w:rsidRPr="00F8076D" w:rsidRDefault="00094821" w:rsidP="002C596B">
            <w:pPr>
              <w:snapToGrid w:val="0"/>
              <w:spacing w:after="0" w:line="240" w:lineRule="auto"/>
              <w:jc w:val="center"/>
              <w:rPr>
                <w:sz w:val="18"/>
                <w:szCs w:val="18"/>
              </w:rPr>
            </w:pPr>
            <w:r>
              <w:rPr>
                <w:sz w:val="18"/>
                <w:szCs w:val="18"/>
              </w:rPr>
              <w:t>90</w:t>
            </w:r>
          </w:p>
        </w:tc>
        <w:tc>
          <w:tcPr>
            <w:tcW w:w="713" w:type="dxa"/>
            <w:tcBorders>
              <w:top w:val="nil"/>
              <w:left w:val="single" w:sz="4" w:space="0" w:color="000000"/>
              <w:bottom w:val="single" w:sz="4" w:space="0" w:color="000000"/>
              <w:right w:val="single" w:sz="4" w:space="0" w:color="000000"/>
            </w:tcBorders>
            <w:vAlign w:val="bottom"/>
          </w:tcPr>
          <w:p w14:paraId="3FFD7435" w14:textId="77777777" w:rsidR="00094821" w:rsidRPr="00F8076D" w:rsidRDefault="00094821" w:rsidP="002C596B">
            <w:pPr>
              <w:snapToGrid w:val="0"/>
              <w:spacing w:after="0" w:line="240" w:lineRule="auto"/>
              <w:jc w:val="center"/>
              <w:rPr>
                <w:sz w:val="18"/>
                <w:szCs w:val="18"/>
              </w:rPr>
            </w:pPr>
            <w:r>
              <w:rPr>
                <w:sz w:val="18"/>
                <w:szCs w:val="18"/>
              </w:rPr>
              <w:t>169</w:t>
            </w:r>
          </w:p>
        </w:tc>
      </w:tr>
      <w:tr w:rsidR="00094821" w:rsidRPr="00F8076D" w14:paraId="2BC805EB" w14:textId="77777777" w:rsidTr="002C596B">
        <w:trPr>
          <w:cantSplit/>
          <w:trHeight w:val="228"/>
          <w:jc w:val="center"/>
        </w:trPr>
        <w:tc>
          <w:tcPr>
            <w:tcW w:w="1580" w:type="dxa"/>
            <w:vMerge/>
            <w:tcBorders>
              <w:top w:val="nil"/>
              <w:left w:val="single" w:sz="4" w:space="0" w:color="000000"/>
              <w:bottom w:val="single" w:sz="4" w:space="0" w:color="auto"/>
              <w:right w:val="nil"/>
            </w:tcBorders>
            <w:vAlign w:val="center"/>
          </w:tcPr>
          <w:p w14:paraId="6F7E47BC" w14:textId="77777777" w:rsidR="00094821" w:rsidRPr="00F8076D" w:rsidRDefault="00094821" w:rsidP="002C596B">
            <w:pPr>
              <w:spacing w:after="0" w:line="240" w:lineRule="auto"/>
              <w:rPr>
                <w:sz w:val="18"/>
                <w:szCs w:val="18"/>
              </w:rPr>
            </w:pPr>
          </w:p>
        </w:tc>
        <w:tc>
          <w:tcPr>
            <w:tcW w:w="916" w:type="dxa"/>
            <w:tcBorders>
              <w:top w:val="nil"/>
              <w:left w:val="single" w:sz="4" w:space="0" w:color="000000"/>
              <w:bottom w:val="single" w:sz="4" w:space="0" w:color="auto"/>
              <w:right w:val="nil"/>
            </w:tcBorders>
            <w:vAlign w:val="bottom"/>
          </w:tcPr>
          <w:p w14:paraId="5A92E79D" w14:textId="77777777" w:rsidR="00094821" w:rsidRPr="00F8076D" w:rsidRDefault="00094821" w:rsidP="002C596B">
            <w:pPr>
              <w:snapToGrid w:val="0"/>
              <w:spacing w:after="0" w:line="240" w:lineRule="auto"/>
              <w:jc w:val="center"/>
              <w:rPr>
                <w:sz w:val="18"/>
                <w:szCs w:val="18"/>
              </w:rPr>
            </w:pPr>
            <w:r w:rsidRPr="00F8076D">
              <w:rPr>
                <w:sz w:val="18"/>
                <w:szCs w:val="18"/>
              </w:rPr>
              <w:t>тыс.чел.</w:t>
            </w:r>
          </w:p>
        </w:tc>
        <w:tc>
          <w:tcPr>
            <w:tcW w:w="828" w:type="dxa"/>
            <w:tcBorders>
              <w:top w:val="nil"/>
              <w:left w:val="single" w:sz="4" w:space="0" w:color="000000"/>
              <w:bottom w:val="single" w:sz="4" w:space="0" w:color="auto"/>
              <w:right w:val="nil"/>
            </w:tcBorders>
            <w:vAlign w:val="bottom"/>
          </w:tcPr>
          <w:p w14:paraId="50CC56AA" w14:textId="77777777" w:rsidR="00094821" w:rsidRPr="00F8076D" w:rsidRDefault="00094821" w:rsidP="002C596B">
            <w:pPr>
              <w:snapToGrid w:val="0"/>
              <w:spacing w:after="0" w:line="240" w:lineRule="auto"/>
              <w:jc w:val="center"/>
              <w:rPr>
                <w:sz w:val="18"/>
                <w:szCs w:val="18"/>
              </w:rPr>
            </w:pPr>
            <w:r>
              <w:rPr>
                <w:sz w:val="18"/>
                <w:szCs w:val="18"/>
              </w:rPr>
              <w:t>3,4</w:t>
            </w:r>
          </w:p>
        </w:tc>
        <w:tc>
          <w:tcPr>
            <w:tcW w:w="714" w:type="dxa"/>
            <w:tcBorders>
              <w:top w:val="nil"/>
              <w:left w:val="single" w:sz="4" w:space="0" w:color="000000"/>
              <w:bottom w:val="single" w:sz="4" w:space="0" w:color="auto"/>
              <w:right w:val="nil"/>
            </w:tcBorders>
            <w:vAlign w:val="bottom"/>
          </w:tcPr>
          <w:p w14:paraId="4A258F6C"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auto"/>
              <w:right w:val="nil"/>
            </w:tcBorders>
            <w:vAlign w:val="bottom"/>
          </w:tcPr>
          <w:p w14:paraId="1DFC1002" w14:textId="77777777" w:rsidR="00094821" w:rsidRPr="00F8076D" w:rsidRDefault="00094821" w:rsidP="002C596B">
            <w:pPr>
              <w:snapToGrid w:val="0"/>
              <w:spacing w:after="0" w:line="240" w:lineRule="auto"/>
              <w:jc w:val="center"/>
              <w:rPr>
                <w:sz w:val="18"/>
                <w:szCs w:val="18"/>
              </w:rPr>
            </w:pPr>
            <w:r>
              <w:rPr>
                <w:sz w:val="18"/>
                <w:szCs w:val="18"/>
              </w:rPr>
              <w:t>3,7</w:t>
            </w:r>
          </w:p>
        </w:tc>
        <w:tc>
          <w:tcPr>
            <w:tcW w:w="850" w:type="dxa"/>
            <w:tcBorders>
              <w:top w:val="nil"/>
              <w:left w:val="single" w:sz="4" w:space="0" w:color="000000"/>
              <w:bottom w:val="single" w:sz="4" w:space="0" w:color="auto"/>
              <w:right w:val="nil"/>
            </w:tcBorders>
            <w:vAlign w:val="bottom"/>
          </w:tcPr>
          <w:p w14:paraId="69FED42C" w14:textId="77777777" w:rsidR="00094821" w:rsidRPr="00F8076D" w:rsidRDefault="00094821" w:rsidP="002C596B">
            <w:pPr>
              <w:snapToGrid w:val="0"/>
              <w:spacing w:after="0" w:line="240" w:lineRule="auto"/>
              <w:jc w:val="center"/>
              <w:rPr>
                <w:sz w:val="18"/>
                <w:szCs w:val="18"/>
              </w:rPr>
            </w:pPr>
            <w:r>
              <w:rPr>
                <w:sz w:val="18"/>
                <w:szCs w:val="18"/>
              </w:rPr>
              <w:t>0,3</w:t>
            </w:r>
          </w:p>
        </w:tc>
        <w:tc>
          <w:tcPr>
            <w:tcW w:w="709" w:type="dxa"/>
            <w:tcBorders>
              <w:top w:val="nil"/>
              <w:left w:val="single" w:sz="4" w:space="0" w:color="000000"/>
              <w:bottom w:val="single" w:sz="4" w:space="0" w:color="auto"/>
              <w:right w:val="nil"/>
            </w:tcBorders>
            <w:vAlign w:val="bottom"/>
          </w:tcPr>
          <w:p w14:paraId="701E85B5" w14:textId="77777777" w:rsidR="00094821" w:rsidRPr="00F8076D" w:rsidRDefault="00094821" w:rsidP="002C596B">
            <w:pPr>
              <w:snapToGrid w:val="0"/>
              <w:spacing w:after="0" w:line="240" w:lineRule="auto"/>
              <w:jc w:val="center"/>
              <w:rPr>
                <w:sz w:val="18"/>
                <w:szCs w:val="18"/>
              </w:rPr>
            </w:pPr>
            <w:r>
              <w:rPr>
                <w:sz w:val="18"/>
                <w:szCs w:val="18"/>
              </w:rPr>
              <w:t>4</w:t>
            </w:r>
          </w:p>
        </w:tc>
        <w:tc>
          <w:tcPr>
            <w:tcW w:w="425" w:type="dxa"/>
            <w:tcBorders>
              <w:top w:val="nil"/>
              <w:left w:val="single" w:sz="4" w:space="0" w:color="000000"/>
              <w:bottom w:val="single" w:sz="4" w:space="0" w:color="auto"/>
              <w:right w:val="nil"/>
            </w:tcBorders>
            <w:vAlign w:val="bottom"/>
          </w:tcPr>
          <w:p w14:paraId="5DFC55E8" w14:textId="77777777" w:rsidR="00094821" w:rsidRPr="00F8076D" w:rsidRDefault="00094821" w:rsidP="002C596B">
            <w:pPr>
              <w:snapToGrid w:val="0"/>
              <w:spacing w:after="0" w:line="240" w:lineRule="auto"/>
              <w:jc w:val="center"/>
              <w:rPr>
                <w:sz w:val="18"/>
                <w:szCs w:val="18"/>
              </w:rPr>
            </w:pPr>
          </w:p>
        </w:tc>
        <w:tc>
          <w:tcPr>
            <w:tcW w:w="1276" w:type="dxa"/>
            <w:tcBorders>
              <w:top w:val="nil"/>
              <w:left w:val="single" w:sz="4" w:space="0" w:color="000000"/>
              <w:bottom w:val="single" w:sz="4" w:space="0" w:color="auto"/>
              <w:right w:val="nil"/>
            </w:tcBorders>
            <w:vAlign w:val="bottom"/>
          </w:tcPr>
          <w:p w14:paraId="34788783" w14:textId="77777777" w:rsidR="00094821" w:rsidRPr="00F8076D" w:rsidRDefault="00094821" w:rsidP="002C596B">
            <w:pPr>
              <w:snapToGrid w:val="0"/>
              <w:spacing w:after="0" w:line="240" w:lineRule="auto"/>
              <w:jc w:val="center"/>
              <w:rPr>
                <w:sz w:val="18"/>
                <w:szCs w:val="18"/>
              </w:rPr>
            </w:pPr>
            <w:r>
              <w:rPr>
                <w:sz w:val="18"/>
                <w:szCs w:val="18"/>
              </w:rPr>
              <w:t>3</w:t>
            </w:r>
          </w:p>
        </w:tc>
        <w:tc>
          <w:tcPr>
            <w:tcW w:w="992" w:type="dxa"/>
            <w:tcBorders>
              <w:top w:val="nil"/>
              <w:left w:val="single" w:sz="4" w:space="0" w:color="000000"/>
              <w:bottom w:val="single" w:sz="4" w:space="0" w:color="auto"/>
              <w:right w:val="nil"/>
            </w:tcBorders>
            <w:vAlign w:val="bottom"/>
          </w:tcPr>
          <w:p w14:paraId="0EF38B74" w14:textId="77777777" w:rsidR="00094821" w:rsidRPr="00F8076D" w:rsidRDefault="00094821" w:rsidP="002C596B">
            <w:pPr>
              <w:snapToGrid w:val="0"/>
              <w:spacing w:after="0" w:line="240" w:lineRule="auto"/>
              <w:jc w:val="center"/>
              <w:rPr>
                <w:sz w:val="18"/>
                <w:szCs w:val="18"/>
              </w:rPr>
            </w:pPr>
            <w:r>
              <w:rPr>
                <w:sz w:val="18"/>
                <w:szCs w:val="18"/>
              </w:rPr>
              <w:t>4</w:t>
            </w:r>
          </w:p>
        </w:tc>
        <w:tc>
          <w:tcPr>
            <w:tcW w:w="713" w:type="dxa"/>
            <w:tcBorders>
              <w:top w:val="nil"/>
              <w:left w:val="single" w:sz="4" w:space="0" w:color="000000"/>
              <w:bottom w:val="single" w:sz="4" w:space="0" w:color="auto"/>
              <w:right w:val="single" w:sz="4" w:space="0" w:color="000000"/>
            </w:tcBorders>
            <w:vAlign w:val="bottom"/>
          </w:tcPr>
          <w:p w14:paraId="303992F8" w14:textId="77777777" w:rsidR="00094821" w:rsidRPr="00F8076D" w:rsidRDefault="00094821" w:rsidP="002C596B">
            <w:pPr>
              <w:snapToGrid w:val="0"/>
              <w:spacing w:after="0" w:line="240" w:lineRule="auto"/>
              <w:jc w:val="center"/>
              <w:rPr>
                <w:sz w:val="18"/>
                <w:szCs w:val="18"/>
              </w:rPr>
            </w:pPr>
            <w:r>
              <w:rPr>
                <w:sz w:val="18"/>
                <w:szCs w:val="18"/>
              </w:rPr>
              <w:t>7</w:t>
            </w:r>
          </w:p>
        </w:tc>
      </w:tr>
      <w:tr w:rsidR="00094821" w:rsidRPr="00F8076D" w14:paraId="71DD922D" w14:textId="77777777" w:rsidTr="002C596B">
        <w:trPr>
          <w:cantSplit/>
          <w:jc w:val="center"/>
        </w:trPr>
        <w:tc>
          <w:tcPr>
            <w:tcW w:w="1580" w:type="dxa"/>
            <w:vMerge w:val="restart"/>
            <w:tcBorders>
              <w:top w:val="single" w:sz="4" w:space="0" w:color="auto"/>
              <w:left w:val="single" w:sz="4" w:space="0" w:color="auto"/>
              <w:right w:val="single" w:sz="4" w:space="0" w:color="auto"/>
            </w:tcBorders>
            <w:vAlign w:val="center"/>
          </w:tcPr>
          <w:p w14:paraId="3397C956" w14:textId="77777777" w:rsidR="00094821" w:rsidRDefault="00094821" w:rsidP="002C596B">
            <w:pPr>
              <w:spacing w:after="0" w:line="240" w:lineRule="auto"/>
              <w:jc w:val="center"/>
              <w:rPr>
                <w:sz w:val="18"/>
                <w:szCs w:val="18"/>
              </w:rPr>
            </w:pPr>
            <w:r>
              <w:rPr>
                <w:sz w:val="18"/>
                <w:szCs w:val="18"/>
              </w:rPr>
              <w:lastRenderedPageBreak/>
              <w:t xml:space="preserve">многоэтажная </w:t>
            </w:r>
          </w:p>
          <w:p w14:paraId="6113AE39" w14:textId="77777777" w:rsidR="00094821" w:rsidRPr="00F8076D" w:rsidRDefault="00094821" w:rsidP="002C596B">
            <w:pPr>
              <w:spacing w:after="0" w:line="240" w:lineRule="auto"/>
              <w:jc w:val="center"/>
              <w:rPr>
                <w:sz w:val="18"/>
                <w:szCs w:val="18"/>
              </w:rPr>
            </w:pPr>
            <w:r w:rsidRPr="00F8076D">
              <w:rPr>
                <w:sz w:val="18"/>
                <w:szCs w:val="18"/>
              </w:rPr>
              <w:t>5-</w:t>
            </w:r>
            <w:r>
              <w:rPr>
                <w:sz w:val="18"/>
                <w:szCs w:val="18"/>
              </w:rPr>
              <w:t>10-эт.</w:t>
            </w:r>
          </w:p>
        </w:tc>
        <w:tc>
          <w:tcPr>
            <w:tcW w:w="916" w:type="dxa"/>
            <w:tcBorders>
              <w:top w:val="single" w:sz="4" w:space="0" w:color="auto"/>
              <w:left w:val="single" w:sz="4" w:space="0" w:color="auto"/>
              <w:bottom w:val="single" w:sz="4" w:space="0" w:color="auto"/>
              <w:right w:val="single" w:sz="4" w:space="0" w:color="auto"/>
            </w:tcBorders>
            <w:vAlign w:val="bottom"/>
          </w:tcPr>
          <w:p w14:paraId="4B0FB392" w14:textId="77777777" w:rsidR="00094821" w:rsidRPr="00F8076D" w:rsidRDefault="00094821" w:rsidP="002C596B">
            <w:pPr>
              <w:snapToGrid w:val="0"/>
              <w:spacing w:after="0" w:line="240" w:lineRule="auto"/>
              <w:jc w:val="center"/>
              <w:rPr>
                <w:sz w:val="18"/>
                <w:szCs w:val="18"/>
              </w:rPr>
            </w:pPr>
            <w:r w:rsidRPr="00F8076D">
              <w:rPr>
                <w:sz w:val="18"/>
                <w:szCs w:val="18"/>
              </w:rPr>
              <w:t>тыс. м2</w:t>
            </w:r>
          </w:p>
        </w:tc>
        <w:tc>
          <w:tcPr>
            <w:tcW w:w="828" w:type="dxa"/>
            <w:tcBorders>
              <w:top w:val="single" w:sz="4" w:space="0" w:color="auto"/>
              <w:left w:val="single" w:sz="4" w:space="0" w:color="auto"/>
              <w:bottom w:val="single" w:sz="4" w:space="0" w:color="auto"/>
              <w:right w:val="single" w:sz="4" w:space="0" w:color="auto"/>
            </w:tcBorders>
            <w:vAlign w:val="bottom"/>
          </w:tcPr>
          <w:p w14:paraId="3468D356" w14:textId="77777777" w:rsidR="00094821" w:rsidRPr="00F8076D" w:rsidRDefault="00094821" w:rsidP="002C596B">
            <w:pPr>
              <w:snapToGrid w:val="0"/>
              <w:spacing w:after="0" w:line="240" w:lineRule="auto"/>
              <w:jc w:val="center"/>
              <w:rPr>
                <w:sz w:val="18"/>
                <w:szCs w:val="18"/>
              </w:rPr>
            </w:pPr>
            <w:r>
              <w:rPr>
                <w:sz w:val="18"/>
                <w:szCs w:val="18"/>
              </w:rPr>
              <w:t>554</w:t>
            </w:r>
          </w:p>
        </w:tc>
        <w:tc>
          <w:tcPr>
            <w:tcW w:w="714" w:type="dxa"/>
            <w:tcBorders>
              <w:top w:val="single" w:sz="4" w:space="0" w:color="auto"/>
              <w:left w:val="single" w:sz="4" w:space="0" w:color="auto"/>
              <w:bottom w:val="single" w:sz="4" w:space="0" w:color="auto"/>
              <w:right w:val="single" w:sz="4" w:space="0" w:color="auto"/>
            </w:tcBorders>
            <w:vAlign w:val="bottom"/>
          </w:tcPr>
          <w:p w14:paraId="34806847" w14:textId="77777777" w:rsidR="00094821" w:rsidRPr="00F8076D" w:rsidRDefault="00094821" w:rsidP="002C596B">
            <w:pPr>
              <w:snapToGrid w:val="0"/>
              <w:spacing w:after="0" w:line="240" w:lineRule="auto"/>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bottom"/>
          </w:tcPr>
          <w:p w14:paraId="3D2D440F" w14:textId="77777777" w:rsidR="00094821" w:rsidRPr="00F8076D" w:rsidRDefault="00094821" w:rsidP="002C596B">
            <w:pPr>
              <w:snapToGrid w:val="0"/>
              <w:spacing w:after="0" w:line="240" w:lineRule="auto"/>
              <w:jc w:val="center"/>
              <w:rPr>
                <w:sz w:val="18"/>
                <w:szCs w:val="18"/>
              </w:rPr>
            </w:pPr>
            <w:r>
              <w:rPr>
                <w:sz w:val="18"/>
                <w:szCs w:val="18"/>
              </w:rPr>
              <w:t>554</w:t>
            </w:r>
          </w:p>
        </w:tc>
        <w:tc>
          <w:tcPr>
            <w:tcW w:w="850" w:type="dxa"/>
            <w:tcBorders>
              <w:top w:val="single" w:sz="4" w:space="0" w:color="auto"/>
              <w:left w:val="single" w:sz="4" w:space="0" w:color="auto"/>
              <w:bottom w:val="single" w:sz="4" w:space="0" w:color="auto"/>
              <w:right w:val="single" w:sz="4" w:space="0" w:color="auto"/>
            </w:tcBorders>
            <w:vAlign w:val="bottom"/>
          </w:tcPr>
          <w:p w14:paraId="0C98CC3E" w14:textId="77777777" w:rsidR="00094821" w:rsidRPr="00F8076D" w:rsidRDefault="00094821" w:rsidP="002C596B">
            <w:pPr>
              <w:snapToGrid w:val="0"/>
              <w:spacing w:after="0" w:line="240" w:lineRule="auto"/>
              <w:jc w:val="center"/>
              <w:rPr>
                <w:sz w:val="18"/>
                <w:szCs w:val="18"/>
              </w:rPr>
            </w:pPr>
            <w:r>
              <w:rPr>
                <w:sz w:val="18"/>
                <w:szCs w:val="18"/>
              </w:rPr>
              <w:t>113</w:t>
            </w:r>
          </w:p>
        </w:tc>
        <w:tc>
          <w:tcPr>
            <w:tcW w:w="709" w:type="dxa"/>
            <w:tcBorders>
              <w:top w:val="single" w:sz="4" w:space="0" w:color="auto"/>
              <w:left w:val="single" w:sz="4" w:space="0" w:color="auto"/>
              <w:bottom w:val="single" w:sz="4" w:space="0" w:color="auto"/>
              <w:right w:val="single" w:sz="4" w:space="0" w:color="auto"/>
            </w:tcBorders>
            <w:vAlign w:val="bottom"/>
          </w:tcPr>
          <w:p w14:paraId="5CE0235D" w14:textId="77777777" w:rsidR="00094821" w:rsidRPr="00F8076D" w:rsidRDefault="00094821" w:rsidP="002C596B">
            <w:pPr>
              <w:snapToGrid w:val="0"/>
              <w:spacing w:after="0" w:line="240" w:lineRule="auto"/>
              <w:jc w:val="center"/>
              <w:rPr>
                <w:sz w:val="18"/>
                <w:szCs w:val="18"/>
              </w:rPr>
            </w:pPr>
            <w:r>
              <w:rPr>
                <w:sz w:val="18"/>
                <w:szCs w:val="18"/>
              </w:rPr>
              <w:t>667</w:t>
            </w:r>
          </w:p>
        </w:tc>
        <w:tc>
          <w:tcPr>
            <w:tcW w:w="425" w:type="dxa"/>
            <w:tcBorders>
              <w:top w:val="single" w:sz="4" w:space="0" w:color="auto"/>
              <w:left w:val="single" w:sz="4" w:space="0" w:color="auto"/>
              <w:bottom w:val="single" w:sz="4" w:space="0" w:color="auto"/>
              <w:right w:val="single" w:sz="4" w:space="0" w:color="auto"/>
            </w:tcBorders>
            <w:vAlign w:val="bottom"/>
          </w:tcPr>
          <w:p w14:paraId="1DB99382" w14:textId="77777777" w:rsidR="00094821" w:rsidRPr="00F8076D" w:rsidRDefault="00094821" w:rsidP="002C596B">
            <w:pPr>
              <w:snapToGrid w:val="0"/>
              <w:spacing w:after="0" w:line="240" w:lineRule="auto"/>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bottom"/>
          </w:tcPr>
          <w:p w14:paraId="735CAB34" w14:textId="77777777" w:rsidR="00094821" w:rsidRPr="00F8076D" w:rsidRDefault="00094821" w:rsidP="002C596B">
            <w:pPr>
              <w:snapToGrid w:val="0"/>
              <w:spacing w:after="0" w:line="240" w:lineRule="auto"/>
              <w:jc w:val="center"/>
              <w:rPr>
                <w:sz w:val="18"/>
                <w:szCs w:val="18"/>
              </w:rPr>
            </w:pPr>
            <w:r>
              <w:rPr>
                <w:sz w:val="18"/>
                <w:szCs w:val="18"/>
              </w:rPr>
              <w:t>554</w:t>
            </w:r>
          </w:p>
        </w:tc>
        <w:tc>
          <w:tcPr>
            <w:tcW w:w="992" w:type="dxa"/>
            <w:tcBorders>
              <w:top w:val="single" w:sz="4" w:space="0" w:color="auto"/>
              <w:left w:val="single" w:sz="4" w:space="0" w:color="auto"/>
              <w:bottom w:val="single" w:sz="4" w:space="0" w:color="auto"/>
              <w:right w:val="single" w:sz="4" w:space="0" w:color="auto"/>
            </w:tcBorders>
            <w:vAlign w:val="bottom"/>
          </w:tcPr>
          <w:p w14:paraId="4520E6F2" w14:textId="77777777" w:rsidR="00094821" w:rsidRPr="00F8076D" w:rsidRDefault="00094821" w:rsidP="002C596B">
            <w:pPr>
              <w:snapToGrid w:val="0"/>
              <w:spacing w:after="0" w:line="240" w:lineRule="auto"/>
              <w:jc w:val="center"/>
              <w:rPr>
                <w:sz w:val="18"/>
                <w:szCs w:val="18"/>
              </w:rPr>
            </w:pPr>
            <w:r>
              <w:rPr>
                <w:sz w:val="18"/>
                <w:szCs w:val="18"/>
              </w:rPr>
              <w:t>270</w:t>
            </w:r>
          </w:p>
        </w:tc>
        <w:tc>
          <w:tcPr>
            <w:tcW w:w="713" w:type="dxa"/>
            <w:tcBorders>
              <w:top w:val="single" w:sz="4" w:space="0" w:color="auto"/>
              <w:left w:val="single" w:sz="4" w:space="0" w:color="auto"/>
              <w:bottom w:val="single" w:sz="4" w:space="0" w:color="auto"/>
              <w:right w:val="single" w:sz="4" w:space="0" w:color="auto"/>
            </w:tcBorders>
            <w:vAlign w:val="bottom"/>
          </w:tcPr>
          <w:p w14:paraId="1A48B1E6" w14:textId="77777777" w:rsidR="00094821" w:rsidRPr="00F8076D" w:rsidRDefault="00094821" w:rsidP="002C596B">
            <w:pPr>
              <w:snapToGrid w:val="0"/>
              <w:spacing w:after="0" w:line="240" w:lineRule="auto"/>
              <w:jc w:val="center"/>
              <w:rPr>
                <w:sz w:val="18"/>
                <w:szCs w:val="18"/>
              </w:rPr>
            </w:pPr>
            <w:r>
              <w:rPr>
                <w:sz w:val="18"/>
                <w:szCs w:val="18"/>
              </w:rPr>
              <w:t>824</w:t>
            </w:r>
          </w:p>
        </w:tc>
      </w:tr>
      <w:tr w:rsidR="00094821" w:rsidRPr="00F8076D" w14:paraId="37EC5921" w14:textId="77777777" w:rsidTr="002C596B">
        <w:trPr>
          <w:cantSplit/>
          <w:jc w:val="center"/>
        </w:trPr>
        <w:tc>
          <w:tcPr>
            <w:tcW w:w="1580" w:type="dxa"/>
            <w:vMerge/>
            <w:tcBorders>
              <w:left w:val="single" w:sz="4" w:space="0" w:color="auto"/>
              <w:bottom w:val="single" w:sz="4" w:space="0" w:color="auto"/>
              <w:right w:val="single" w:sz="4" w:space="0" w:color="auto"/>
            </w:tcBorders>
            <w:vAlign w:val="center"/>
          </w:tcPr>
          <w:p w14:paraId="5C3DCF71" w14:textId="77777777" w:rsidR="00094821" w:rsidRPr="00F8076D" w:rsidRDefault="00094821" w:rsidP="002C596B">
            <w:pPr>
              <w:spacing w:after="0" w:line="240" w:lineRule="auto"/>
              <w:jc w:val="center"/>
              <w:rPr>
                <w:sz w:val="18"/>
                <w:szCs w:val="18"/>
              </w:rPr>
            </w:pPr>
          </w:p>
        </w:tc>
        <w:tc>
          <w:tcPr>
            <w:tcW w:w="916" w:type="dxa"/>
            <w:tcBorders>
              <w:top w:val="single" w:sz="4" w:space="0" w:color="auto"/>
              <w:left w:val="single" w:sz="4" w:space="0" w:color="auto"/>
              <w:bottom w:val="single" w:sz="4" w:space="0" w:color="auto"/>
              <w:right w:val="single" w:sz="4" w:space="0" w:color="auto"/>
            </w:tcBorders>
            <w:vAlign w:val="bottom"/>
          </w:tcPr>
          <w:p w14:paraId="4A4C0F12" w14:textId="77777777" w:rsidR="00094821" w:rsidRPr="00F8076D" w:rsidRDefault="00094821" w:rsidP="002C596B">
            <w:pPr>
              <w:snapToGrid w:val="0"/>
              <w:spacing w:after="0" w:line="240" w:lineRule="auto"/>
              <w:jc w:val="center"/>
              <w:rPr>
                <w:sz w:val="18"/>
                <w:szCs w:val="18"/>
              </w:rPr>
            </w:pPr>
            <w:r w:rsidRPr="00F8076D">
              <w:rPr>
                <w:sz w:val="18"/>
                <w:szCs w:val="18"/>
              </w:rPr>
              <w:t>тыс.чел.</w:t>
            </w:r>
          </w:p>
        </w:tc>
        <w:tc>
          <w:tcPr>
            <w:tcW w:w="828" w:type="dxa"/>
            <w:tcBorders>
              <w:top w:val="single" w:sz="4" w:space="0" w:color="auto"/>
              <w:left w:val="single" w:sz="4" w:space="0" w:color="auto"/>
              <w:bottom w:val="single" w:sz="4" w:space="0" w:color="auto"/>
              <w:right w:val="single" w:sz="4" w:space="0" w:color="auto"/>
            </w:tcBorders>
            <w:vAlign w:val="bottom"/>
          </w:tcPr>
          <w:p w14:paraId="62EB0A64" w14:textId="77777777" w:rsidR="00094821" w:rsidRPr="00F8076D" w:rsidRDefault="00094821" w:rsidP="002C596B">
            <w:pPr>
              <w:snapToGrid w:val="0"/>
              <w:spacing w:after="0" w:line="240" w:lineRule="auto"/>
              <w:jc w:val="center"/>
              <w:rPr>
                <w:sz w:val="18"/>
                <w:szCs w:val="18"/>
              </w:rPr>
            </w:pPr>
            <w:r>
              <w:rPr>
                <w:sz w:val="18"/>
                <w:szCs w:val="18"/>
              </w:rPr>
              <w:t>26</w:t>
            </w:r>
          </w:p>
        </w:tc>
        <w:tc>
          <w:tcPr>
            <w:tcW w:w="714" w:type="dxa"/>
            <w:tcBorders>
              <w:top w:val="single" w:sz="4" w:space="0" w:color="auto"/>
              <w:left w:val="single" w:sz="4" w:space="0" w:color="auto"/>
              <w:bottom w:val="single" w:sz="4" w:space="0" w:color="auto"/>
              <w:right w:val="single" w:sz="4" w:space="0" w:color="auto"/>
            </w:tcBorders>
            <w:vAlign w:val="bottom"/>
          </w:tcPr>
          <w:p w14:paraId="6DFA8AE6" w14:textId="77777777" w:rsidR="00094821" w:rsidRPr="00F8076D" w:rsidRDefault="00094821" w:rsidP="002C596B">
            <w:pPr>
              <w:snapToGrid w:val="0"/>
              <w:spacing w:after="0" w:line="240" w:lineRule="auto"/>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bottom"/>
          </w:tcPr>
          <w:p w14:paraId="3FAF7AF6" w14:textId="77777777" w:rsidR="00094821" w:rsidRPr="00F8076D" w:rsidRDefault="00094821" w:rsidP="002C596B">
            <w:pPr>
              <w:snapToGrid w:val="0"/>
              <w:spacing w:after="0" w:line="240" w:lineRule="auto"/>
              <w:jc w:val="center"/>
              <w:rPr>
                <w:sz w:val="18"/>
                <w:szCs w:val="18"/>
              </w:rPr>
            </w:pPr>
            <w:r>
              <w:rPr>
                <w:sz w:val="18"/>
                <w:szCs w:val="18"/>
              </w:rPr>
              <w:t>24,3</w:t>
            </w:r>
          </w:p>
        </w:tc>
        <w:tc>
          <w:tcPr>
            <w:tcW w:w="850" w:type="dxa"/>
            <w:tcBorders>
              <w:top w:val="single" w:sz="4" w:space="0" w:color="auto"/>
              <w:left w:val="single" w:sz="4" w:space="0" w:color="auto"/>
              <w:bottom w:val="single" w:sz="4" w:space="0" w:color="auto"/>
              <w:right w:val="single" w:sz="4" w:space="0" w:color="auto"/>
            </w:tcBorders>
            <w:vAlign w:val="bottom"/>
          </w:tcPr>
          <w:p w14:paraId="4A0D0E4D" w14:textId="77777777" w:rsidR="00094821" w:rsidRPr="00F8076D" w:rsidRDefault="00094821" w:rsidP="002C596B">
            <w:pPr>
              <w:snapToGrid w:val="0"/>
              <w:spacing w:after="0" w:line="240" w:lineRule="auto"/>
              <w:jc w:val="center"/>
              <w:rPr>
                <w:sz w:val="18"/>
                <w:szCs w:val="18"/>
              </w:rPr>
            </w:pPr>
            <w:r>
              <w:rPr>
                <w:sz w:val="18"/>
                <w:szCs w:val="18"/>
              </w:rPr>
              <w:t>4,7</w:t>
            </w:r>
          </w:p>
        </w:tc>
        <w:tc>
          <w:tcPr>
            <w:tcW w:w="709" w:type="dxa"/>
            <w:tcBorders>
              <w:top w:val="single" w:sz="4" w:space="0" w:color="auto"/>
              <w:left w:val="single" w:sz="4" w:space="0" w:color="auto"/>
              <w:bottom w:val="single" w:sz="4" w:space="0" w:color="auto"/>
              <w:right w:val="single" w:sz="4" w:space="0" w:color="auto"/>
            </w:tcBorders>
            <w:vAlign w:val="bottom"/>
          </w:tcPr>
          <w:p w14:paraId="71EA7F21" w14:textId="77777777" w:rsidR="00094821" w:rsidRPr="00F8076D" w:rsidRDefault="00094821" w:rsidP="002C596B">
            <w:pPr>
              <w:snapToGrid w:val="0"/>
              <w:spacing w:after="0" w:line="240" w:lineRule="auto"/>
              <w:jc w:val="center"/>
              <w:rPr>
                <w:sz w:val="18"/>
                <w:szCs w:val="18"/>
              </w:rPr>
            </w:pPr>
            <w:r>
              <w:rPr>
                <w:sz w:val="18"/>
                <w:szCs w:val="18"/>
              </w:rPr>
              <w:t>29</w:t>
            </w:r>
          </w:p>
        </w:tc>
        <w:tc>
          <w:tcPr>
            <w:tcW w:w="425" w:type="dxa"/>
            <w:tcBorders>
              <w:top w:val="single" w:sz="4" w:space="0" w:color="auto"/>
              <w:left w:val="single" w:sz="4" w:space="0" w:color="auto"/>
              <w:bottom w:val="single" w:sz="4" w:space="0" w:color="auto"/>
              <w:right w:val="single" w:sz="4" w:space="0" w:color="auto"/>
            </w:tcBorders>
            <w:vAlign w:val="bottom"/>
          </w:tcPr>
          <w:p w14:paraId="4C1C090D" w14:textId="77777777" w:rsidR="00094821" w:rsidRPr="00F8076D" w:rsidRDefault="00094821" w:rsidP="002C596B">
            <w:pPr>
              <w:snapToGrid w:val="0"/>
              <w:spacing w:after="0" w:line="240" w:lineRule="auto"/>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bottom"/>
          </w:tcPr>
          <w:p w14:paraId="6A941F7F" w14:textId="77777777" w:rsidR="00094821" w:rsidRPr="00F8076D" w:rsidRDefault="00094821" w:rsidP="002C596B">
            <w:pPr>
              <w:snapToGrid w:val="0"/>
              <w:spacing w:after="0" w:line="240" w:lineRule="auto"/>
              <w:jc w:val="center"/>
              <w:rPr>
                <w:sz w:val="18"/>
                <w:szCs w:val="18"/>
              </w:rPr>
            </w:pPr>
            <w:r>
              <w:rPr>
                <w:sz w:val="18"/>
                <w:szCs w:val="18"/>
              </w:rPr>
              <w:t>23</w:t>
            </w:r>
          </w:p>
        </w:tc>
        <w:tc>
          <w:tcPr>
            <w:tcW w:w="992" w:type="dxa"/>
            <w:tcBorders>
              <w:top w:val="single" w:sz="4" w:space="0" w:color="auto"/>
              <w:left w:val="single" w:sz="4" w:space="0" w:color="auto"/>
              <w:bottom w:val="single" w:sz="4" w:space="0" w:color="auto"/>
              <w:right w:val="single" w:sz="4" w:space="0" w:color="auto"/>
            </w:tcBorders>
            <w:vAlign w:val="bottom"/>
          </w:tcPr>
          <w:p w14:paraId="4F893AEE" w14:textId="77777777" w:rsidR="00094821" w:rsidRPr="009812BE" w:rsidRDefault="00094821" w:rsidP="002C596B">
            <w:pPr>
              <w:snapToGrid w:val="0"/>
              <w:spacing w:after="0" w:line="240" w:lineRule="auto"/>
              <w:jc w:val="center"/>
              <w:rPr>
                <w:sz w:val="18"/>
                <w:szCs w:val="18"/>
              </w:rPr>
            </w:pPr>
            <w:r>
              <w:rPr>
                <w:sz w:val="18"/>
                <w:szCs w:val="18"/>
              </w:rPr>
              <w:t>11</w:t>
            </w:r>
          </w:p>
        </w:tc>
        <w:tc>
          <w:tcPr>
            <w:tcW w:w="713" w:type="dxa"/>
            <w:tcBorders>
              <w:top w:val="single" w:sz="4" w:space="0" w:color="auto"/>
              <w:left w:val="single" w:sz="4" w:space="0" w:color="auto"/>
              <w:bottom w:val="single" w:sz="4" w:space="0" w:color="auto"/>
              <w:right w:val="single" w:sz="4" w:space="0" w:color="auto"/>
            </w:tcBorders>
            <w:vAlign w:val="bottom"/>
          </w:tcPr>
          <w:p w14:paraId="5EA69699" w14:textId="77777777" w:rsidR="00094821" w:rsidRPr="009812BE" w:rsidRDefault="00094821" w:rsidP="002C596B">
            <w:pPr>
              <w:snapToGrid w:val="0"/>
              <w:spacing w:after="0" w:line="240" w:lineRule="auto"/>
              <w:jc w:val="center"/>
              <w:rPr>
                <w:sz w:val="18"/>
                <w:szCs w:val="18"/>
              </w:rPr>
            </w:pPr>
            <w:r>
              <w:rPr>
                <w:sz w:val="18"/>
                <w:szCs w:val="18"/>
              </w:rPr>
              <w:t>34</w:t>
            </w:r>
          </w:p>
        </w:tc>
      </w:tr>
      <w:tr w:rsidR="002C596B" w:rsidRPr="00F8076D" w14:paraId="78BB2B4C" w14:textId="77777777" w:rsidTr="002C596B">
        <w:trPr>
          <w:cantSplit/>
          <w:jc w:val="center"/>
        </w:trPr>
        <w:tc>
          <w:tcPr>
            <w:tcW w:w="1580" w:type="dxa"/>
            <w:vMerge w:val="restart"/>
            <w:tcBorders>
              <w:top w:val="single" w:sz="4" w:space="0" w:color="auto"/>
              <w:left w:val="single" w:sz="4" w:space="0" w:color="000000"/>
              <w:right w:val="nil"/>
            </w:tcBorders>
            <w:vAlign w:val="center"/>
          </w:tcPr>
          <w:p w14:paraId="01240FE6" w14:textId="77777777" w:rsidR="002C596B" w:rsidRPr="002C596B" w:rsidRDefault="002C596B" w:rsidP="002C596B">
            <w:pPr>
              <w:spacing w:after="0" w:line="240" w:lineRule="auto"/>
              <w:jc w:val="center"/>
              <w:rPr>
                <w:b/>
                <w:sz w:val="18"/>
                <w:szCs w:val="18"/>
              </w:rPr>
            </w:pPr>
            <w:r w:rsidRPr="002C596B">
              <w:rPr>
                <w:b/>
                <w:sz w:val="18"/>
                <w:szCs w:val="18"/>
              </w:rPr>
              <w:t>ИТОГО</w:t>
            </w:r>
          </w:p>
        </w:tc>
        <w:tc>
          <w:tcPr>
            <w:tcW w:w="916" w:type="dxa"/>
            <w:tcBorders>
              <w:top w:val="single" w:sz="4" w:space="0" w:color="auto"/>
              <w:left w:val="single" w:sz="4" w:space="0" w:color="000000"/>
              <w:bottom w:val="single" w:sz="4" w:space="0" w:color="000000"/>
              <w:right w:val="nil"/>
            </w:tcBorders>
            <w:vAlign w:val="bottom"/>
          </w:tcPr>
          <w:p w14:paraId="5F8293EA" w14:textId="77777777" w:rsidR="002C596B" w:rsidRPr="00F8076D" w:rsidRDefault="002C596B" w:rsidP="002C596B">
            <w:pPr>
              <w:snapToGrid w:val="0"/>
              <w:spacing w:after="0" w:line="240" w:lineRule="auto"/>
              <w:jc w:val="center"/>
              <w:rPr>
                <w:sz w:val="18"/>
                <w:szCs w:val="18"/>
              </w:rPr>
            </w:pPr>
            <w:r w:rsidRPr="00F8076D">
              <w:rPr>
                <w:sz w:val="18"/>
                <w:szCs w:val="18"/>
              </w:rPr>
              <w:t>тыс. м2</w:t>
            </w:r>
          </w:p>
        </w:tc>
        <w:tc>
          <w:tcPr>
            <w:tcW w:w="828" w:type="dxa"/>
            <w:tcBorders>
              <w:top w:val="single" w:sz="4" w:space="0" w:color="auto"/>
              <w:left w:val="single" w:sz="4" w:space="0" w:color="000000"/>
              <w:bottom w:val="single" w:sz="4" w:space="0" w:color="000000"/>
              <w:right w:val="nil"/>
            </w:tcBorders>
            <w:vAlign w:val="bottom"/>
          </w:tcPr>
          <w:p w14:paraId="2F715C0A" w14:textId="77777777" w:rsidR="002C596B" w:rsidRPr="00F8076D" w:rsidRDefault="002C596B" w:rsidP="002C596B">
            <w:pPr>
              <w:snapToGrid w:val="0"/>
              <w:spacing w:after="0" w:line="240" w:lineRule="auto"/>
              <w:jc w:val="center"/>
              <w:rPr>
                <w:sz w:val="18"/>
                <w:szCs w:val="18"/>
              </w:rPr>
            </w:pPr>
            <w:r>
              <w:rPr>
                <w:sz w:val="18"/>
                <w:szCs w:val="18"/>
              </w:rPr>
              <w:t>1597</w:t>
            </w:r>
          </w:p>
        </w:tc>
        <w:tc>
          <w:tcPr>
            <w:tcW w:w="714" w:type="dxa"/>
            <w:tcBorders>
              <w:top w:val="single" w:sz="4" w:space="0" w:color="auto"/>
              <w:left w:val="single" w:sz="4" w:space="0" w:color="000000"/>
              <w:bottom w:val="single" w:sz="4" w:space="0" w:color="000000"/>
              <w:right w:val="nil"/>
            </w:tcBorders>
            <w:vAlign w:val="bottom"/>
          </w:tcPr>
          <w:p w14:paraId="2AE4BD62" w14:textId="77777777" w:rsidR="002C596B" w:rsidRPr="00F8076D" w:rsidRDefault="002C596B" w:rsidP="002C596B">
            <w:pPr>
              <w:snapToGrid w:val="0"/>
              <w:spacing w:after="0" w:line="240" w:lineRule="auto"/>
              <w:jc w:val="center"/>
              <w:rPr>
                <w:sz w:val="18"/>
                <w:szCs w:val="18"/>
              </w:rPr>
            </w:pPr>
            <w:r>
              <w:rPr>
                <w:sz w:val="18"/>
                <w:szCs w:val="18"/>
              </w:rPr>
              <w:t>17</w:t>
            </w:r>
          </w:p>
        </w:tc>
        <w:tc>
          <w:tcPr>
            <w:tcW w:w="1276" w:type="dxa"/>
            <w:tcBorders>
              <w:top w:val="single" w:sz="4" w:space="0" w:color="auto"/>
              <w:left w:val="single" w:sz="4" w:space="0" w:color="000000"/>
              <w:bottom w:val="single" w:sz="4" w:space="0" w:color="000000"/>
              <w:right w:val="nil"/>
            </w:tcBorders>
            <w:vAlign w:val="bottom"/>
          </w:tcPr>
          <w:p w14:paraId="24421299" w14:textId="77777777" w:rsidR="002C596B" w:rsidRPr="00F8076D" w:rsidRDefault="002C596B" w:rsidP="002C596B">
            <w:pPr>
              <w:snapToGrid w:val="0"/>
              <w:spacing w:after="0" w:line="240" w:lineRule="auto"/>
              <w:jc w:val="center"/>
              <w:rPr>
                <w:sz w:val="18"/>
                <w:szCs w:val="18"/>
              </w:rPr>
            </w:pPr>
            <w:r>
              <w:rPr>
                <w:sz w:val="18"/>
                <w:szCs w:val="18"/>
              </w:rPr>
              <w:t>1580</w:t>
            </w:r>
          </w:p>
        </w:tc>
        <w:tc>
          <w:tcPr>
            <w:tcW w:w="850" w:type="dxa"/>
            <w:tcBorders>
              <w:top w:val="single" w:sz="4" w:space="0" w:color="auto"/>
              <w:left w:val="single" w:sz="4" w:space="0" w:color="000000"/>
              <w:bottom w:val="single" w:sz="4" w:space="0" w:color="000000"/>
              <w:right w:val="nil"/>
            </w:tcBorders>
            <w:vAlign w:val="bottom"/>
          </w:tcPr>
          <w:p w14:paraId="15D041B0" w14:textId="77777777" w:rsidR="002C596B" w:rsidRPr="00F8076D" w:rsidRDefault="002C596B" w:rsidP="002C596B">
            <w:pPr>
              <w:snapToGrid w:val="0"/>
              <w:spacing w:after="0" w:line="240" w:lineRule="auto"/>
              <w:jc w:val="center"/>
              <w:rPr>
                <w:sz w:val="18"/>
                <w:szCs w:val="18"/>
              </w:rPr>
            </w:pPr>
            <w:r>
              <w:rPr>
                <w:sz w:val="18"/>
                <w:szCs w:val="18"/>
              </w:rPr>
              <w:t>250</w:t>
            </w:r>
          </w:p>
        </w:tc>
        <w:tc>
          <w:tcPr>
            <w:tcW w:w="709" w:type="dxa"/>
            <w:tcBorders>
              <w:top w:val="single" w:sz="4" w:space="0" w:color="auto"/>
              <w:left w:val="single" w:sz="4" w:space="0" w:color="000000"/>
              <w:bottom w:val="single" w:sz="4" w:space="0" w:color="000000"/>
              <w:right w:val="nil"/>
            </w:tcBorders>
            <w:vAlign w:val="bottom"/>
          </w:tcPr>
          <w:p w14:paraId="7174C910" w14:textId="77777777" w:rsidR="002C596B" w:rsidRPr="00F8076D" w:rsidRDefault="002C596B" w:rsidP="002C596B">
            <w:pPr>
              <w:snapToGrid w:val="0"/>
              <w:spacing w:after="0" w:line="240" w:lineRule="auto"/>
              <w:jc w:val="center"/>
              <w:rPr>
                <w:sz w:val="18"/>
                <w:szCs w:val="18"/>
              </w:rPr>
            </w:pPr>
            <w:r>
              <w:rPr>
                <w:sz w:val="18"/>
                <w:szCs w:val="18"/>
              </w:rPr>
              <w:t>1830</w:t>
            </w:r>
          </w:p>
        </w:tc>
        <w:tc>
          <w:tcPr>
            <w:tcW w:w="425" w:type="dxa"/>
            <w:tcBorders>
              <w:top w:val="single" w:sz="4" w:space="0" w:color="auto"/>
              <w:left w:val="single" w:sz="4" w:space="0" w:color="000000"/>
              <w:bottom w:val="single" w:sz="4" w:space="0" w:color="000000"/>
              <w:right w:val="nil"/>
            </w:tcBorders>
            <w:vAlign w:val="bottom"/>
          </w:tcPr>
          <w:p w14:paraId="285259A2" w14:textId="77777777" w:rsidR="002C596B" w:rsidRPr="00F8076D" w:rsidRDefault="002C596B" w:rsidP="002C596B">
            <w:pPr>
              <w:snapToGrid w:val="0"/>
              <w:spacing w:after="0" w:line="240" w:lineRule="auto"/>
              <w:jc w:val="center"/>
              <w:rPr>
                <w:sz w:val="18"/>
                <w:szCs w:val="18"/>
              </w:rPr>
            </w:pPr>
            <w:r>
              <w:rPr>
                <w:sz w:val="18"/>
                <w:szCs w:val="18"/>
              </w:rPr>
              <w:t>37</w:t>
            </w:r>
          </w:p>
        </w:tc>
        <w:tc>
          <w:tcPr>
            <w:tcW w:w="1276" w:type="dxa"/>
            <w:tcBorders>
              <w:top w:val="single" w:sz="4" w:space="0" w:color="auto"/>
              <w:left w:val="single" w:sz="4" w:space="0" w:color="000000"/>
              <w:bottom w:val="single" w:sz="4" w:space="0" w:color="000000"/>
              <w:right w:val="nil"/>
            </w:tcBorders>
            <w:vAlign w:val="bottom"/>
          </w:tcPr>
          <w:p w14:paraId="7A456833" w14:textId="77777777" w:rsidR="002C596B" w:rsidRPr="00F8076D" w:rsidRDefault="002C596B" w:rsidP="002C596B">
            <w:pPr>
              <w:snapToGrid w:val="0"/>
              <w:spacing w:after="0" w:line="240" w:lineRule="auto"/>
              <w:jc w:val="center"/>
              <w:rPr>
                <w:sz w:val="18"/>
                <w:szCs w:val="18"/>
              </w:rPr>
            </w:pPr>
            <w:r>
              <w:rPr>
                <w:sz w:val="18"/>
                <w:szCs w:val="18"/>
              </w:rPr>
              <w:t>1560</w:t>
            </w:r>
          </w:p>
        </w:tc>
        <w:tc>
          <w:tcPr>
            <w:tcW w:w="992" w:type="dxa"/>
            <w:tcBorders>
              <w:top w:val="single" w:sz="4" w:space="0" w:color="auto"/>
              <w:left w:val="single" w:sz="4" w:space="0" w:color="000000"/>
              <w:bottom w:val="single" w:sz="4" w:space="0" w:color="000000"/>
              <w:right w:val="nil"/>
            </w:tcBorders>
            <w:vAlign w:val="bottom"/>
          </w:tcPr>
          <w:p w14:paraId="53BB7040" w14:textId="77777777" w:rsidR="002C596B" w:rsidRPr="00F8076D" w:rsidRDefault="002C596B" w:rsidP="002C596B">
            <w:pPr>
              <w:snapToGrid w:val="0"/>
              <w:spacing w:after="0" w:line="240" w:lineRule="auto"/>
              <w:jc w:val="center"/>
              <w:rPr>
                <w:sz w:val="18"/>
                <w:szCs w:val="18"/>
              </w:rPr>
            </w:pPr>
            <w:r>
              <w:rPr>
                <w:sz w:val="18"/>
                <w:szCs w:val="18"/>
              </w:rPr>
              <w:t>700</w:t>
            </w:r>
          </w:p>
        </w:tc>
        <w:tc>
          <w:tcPr>
            <w:tcW w:w="713" w:type="dxa"/>
            <w:tcBorders>
              <w:top w:val="single" w:sz="4" w:space="0" w:color="auto"/>
              <w:left w:val="single" w:sz="4" w:space="0" w:color="000000"/>
              <w:bottom w:val="single" w:sz="4" w:space="0" w:color="000000"/>
              <w:right w:val="single" w:sz="4" w:space="0" w:color="000000"/>
            </w:tcBorders>
            <w:vAlign w:val="bottom"/>
          </w:tcPr>
          <w:p w14:paraId="58CE2DAD" w14:textId="77777777" w:rsidR="002C596B" w:rsidRPr="00F8076D" w:rsidRDefault="002C596B" w:rsidP="002C596B">
            <w:pPr>
              <w:snapToGrid w:val="0"/>
              <w:spacing w:after="0" w:line="240" w:lineRule="auto"/>
              <w:jc w:val="center"/>
              <w:rPr>
                <w:sz w:val="18"/>
                <w:szCs w:val="18"/>
              </w:rPr>
            </w:pPr>
            <w:r>
              <w:rPr>
                <w:sz w:val="18"/>
                <w:szCs w:val="18"/>
              </w:rPr>
              <w:t>2260</w:t>
            </w:r>
          </w:p>
        </w:tc>
      </w:tr>
      <w:tr w:rsidR="002C596B" w:rsidRPr="00F8076D" w14:paraId="30DCFCE7" w14:textId="77777777" w:rsidTr="002C596B">
        <w:trPr>
          <w:cantSplit/>
          <w:trHeight w:hRule="exact" w:val="255"/>
          <w:jc w:val="center"/>
        </w:trPr>
        <w:tc>
          <w:tcPr>
            <w:tcW w:w="1580" w:type="dxa"/>
            <w:vMerge/>
            <w:tcBorders>
              <w:left w:val="single" w:sz="4" w:space="0" w:color="000000"/>
              <w:bottom w:val="single" w:sz="4" w:space="0" w:color="000000"/>
              <w:right w:val="nil"/>
            </w:tcBorders>
            <w:vAlign w:val="bottom"/>
          </w:tcPr>
          <w:p w14:paraId="3F790090" w14:textId="77777777" w:rsidR="002C596B" w:rsidRPr="00F8076D" w:rsidRDefault="002C596B" w:rsidP="002C596B">
            <w:pPr>
              <w:snapToGrid w:val="0"/>
              <w:spacing w:after="0" w:line="240" w:lineRule="auto"/>
              <w:jc w:val="center"/>
              <w:rPr>
                <w:b/>
                <w:bCs/>
                <w:sz w:val="18"/>
                <w:szCs w:val="18"/>
              </w:rPr>
            </w:pPr>
          </w:p>
        </w:tc>
        <w:tc>
          <w:tcPr>
            <w:tcW w:w="916" w:type="dxa"/>
            <w:tcBorders>
              <w:top w:val="nil"/>
              <w:left w:val="single" w:sz="4" w:space="0" w:color="000000"/>
              <w:bottom w:val="single" w:sz="4" w:space="0" w:color="000000"/>
              <w:right w:val="nil"/>
            </w:tcBorders>
            <w:vAlign w:val="bottom"/>
          </w:tcPr>
          <w:p w14:paraId="20177B31" w14:textId="77777777" w:rsidR="002C596B" w:rsidRPr="00F8076D" w:rsidRDefault="002C596B" w:rsidP="002C596B">
            <w:pPr>
              <w:snapToGrid w:val="0"/>
              <w:spacing w:after="0" w:line="240" w:lineRule="auto"/>
              <w:jc w:val="center"/>
              <w:rPr>
                <w:sz w:val="18"/>
                <w:szCs w:val="18"/>
              </w:rPr>
            </w:pPr>
            <w:r>
              <w:rPr>
                <w:sz w:val="18"/>
                <w:szCs w:val="18"/>
              </w:rPr>
              <w:t>тыс.чел.</w:t>
            </w:r>
          </w:p>
        </w:tc>
        <w:tc>
          <w:tcPr>
            <w:tcW w:w="828" w:type="dxa"/>
            <w:tcBorders>
              <w:top w:val="nil"/>
              <w:left w:val="single" w:sz="4" w:space="0" w:color="000000"/>
              <w:bottom w:val="single" w:sz="4" w:space="0" w:color="000000"/>
              <w:right w:val="nil"/>
            </w:tcBorders>
            <w:vAlign w:val="bottom"/>
          </w:tcPr>
          <w:p w14:paraId="3FDDC956" w14:textId="77777777" w:rsidR="002C596B" w:rsidRPr="00F8076D" w:rsidRDefault="002C596B" w:rsidP="002C596B">
            <w:pPr>
              <w:snapToGrid w:val="0"/>
              <w:spacing w:after="0" w:line="240" w:lineRule="auto"/>
              <w:jc w:val="center"/>
              <w:rPr>
                <w:sz w:val="18"/>
                <w:szCs w:val="18"/>
              </w:rPr>
            </w:pPr>
            <w:r>
              <w:rPr>
                <w:sz w:val="18"/>
                <w:szCs w:val="18"/>
              </w:rPr>
              <w:t>72,4</w:t>
            </w:r>
          </w:p>
        </w:tc>
        <w:tc>
          <w:tcPr>
            <w:tcW w:w="714" w:type="dxa"/>
            <w:tcBorders>
              <w:top w:val="nil"/>
              <w:left w:val="single" w:sz="4" w:space="0" w:color="000000"/>
              <w:bottom w:val="single" w:sz="4" w:space="0" w:color="000000"/>
              <w:right w:val="nil"/>
            </w:tcBorders>
            <w:vAlign w:val="bottom"/>
          </w:tcPr>
          <w:p w14:paraId="3A81CD79" w14:textId="77777777" w:rsidR="002C596B" w:rsidRPr="00F8076D" w:rsidRDefault="002C596B"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20B45DA5" w14:textId="77777777" w:rsidR="002C596B" w:rsidRPr="00F8076D" w:rsidRDefault="002C596B" w:rsidP="002C596B">
            <w:pPr>
              <w:snapToGrid w:val="0"/>
              <w:spacing w:after="0" w:line="240" w:lineRule="auto"/>
              <w:jc w:val="center"/>
              <w:rPr>
                <w:sz w:val="18"/>
                <w:szCs w:val="18"/>
              </w:rPr>
            </w:pPr>
            <w:r>
              <w:rPr>
                <w:sz w:val="18"/>
                <w:szCs w:val="18"/>
              </w:rPr>
              <w:t>64</w:t>
            </w:r>
          </w:p>
        </w:tc>
        <w:tc>
          <w:tcPr>
            <w:tcW w:w="850" w:type="dxa"/>
            <w:tcBorders>
              <w:top w:val="nil"/>
              <w:left w:val="single" w:sz="4" w:space="0" w:color="000000"/>
              <w:bottom w:val="single" w:sz="4" w:space="0" w:color="000000"/>
              <w:right w:val="nil"/>
            </w:tcBorders>
            <w:vAlign w:val="bottom"/>
          </w:tcPr>
          <w:p w14:paraId="42794FBE" w14:textId="77777777" w:rsidR="002C596B" w:rsidRPr="00F8076D" w:rsidRDefault="002C596B" w:rsidP="002C596B">
            <w:pPr>
              <w:snapToGrid w:val="0"/>
              <w:spacing w:after="0" w:line="240" w:lineRule="auto"/>
              <w:jc w:val="center"/>
              <w:rPr>
                <w:sz w:val="18"/>
                <w:szCs w:val="18"/>
              </w:rPr>
            </w:pPr>
            <w:r>
              <w:rPr>
                <w:sz w:val="18"/>
                <w:szCs w:val="18"/>
              </w:rPr>
              <w:t>8</w:t>
            </w:r>
          </w:p>
        </w:tc>
        <w:tc>
          <w:tcPr>
            <w:tcW w:w="709" w:type="dxa"/>
            <w:tcBorders>
              <w:top w:val="nil"/>
              <w:left w:val="single" w:sz="4" w:space="0" w:color="000000"/>
              <w:bottom w:val="single" w:sz="4" w:space="0" w:color="000000"/>
              <w:right w:val="nil"/>
            </w:tcBorders>
            <w:vAlign w:val="bottom"/>
          </w:tcPr>
          <w:p w14:paraId="42F50CD5" w14:textId="77777777" w:rsidR="002C596B" w:rsidRPr="00F8076D" w:rsidRDefault="002C596B" w:rsidP="002C596B">
            <w:pPr>
              <w:snapToGrid w:val="0"/>
              <w:spacing w:after="0" w:line="240" w:lineRule="auto"/>
              <w:jc w:val="center"/>
              <w:rPr>
                <w:b/>
                <w:sz w:val="18"/>
                <w:szCs w:val="18"/>
              </w:rPr>
            </w:pPr>
            <w:r>
              <w:rPr>
                <w:b/>
                <w:sz w:val="18"/>
                <w:szCs w:val="18"/>
              </w:rPr>
              <w:t>72</w:t>
            </w:r>
          </w:p>
        </w:tc>
        <w:tc>
          <w:tcPr>
            <w:tcW w:w="425" w:type="dxa"/>
            <w:tcBorders>
              <w:top w:val="nil"/>
              <w:left w:val="single" w:sz="4" w:space="0" w:color="000000"/>
              <w:bottom w:val="single" w:sz="4" w:space="0" w:color="000000"/>
              <w:right w:val="nil"/>
            </w:tcBorders>
            <w:vAlign w:val="bottom"/>
          </w:tcPr>
          <w:p w14:paraId="4DFA14EE" w14:textId="77777777" w:rsidR="002C596B" w:rsidRPr="00F8076D" w:rsidRDefault="002C596B" w:rsidP="002C596B">
            <w:pPr>
              <w:snapToGrid w:val="0"/>
              <w:spacing w:after="0" w:line="240" w:lineRule="auto"/>
              <w:jc w:val="center"/>
              <w:rPr>
                <w:sz w:val="18"/>
                <w:szCs w:val="18"/>
              </w:rPr>
            </w:pPr>
          </w:p>
        </w:tc>
        <w:tc>
          <w:tcPr>
            <w:tcW w:w="1276" w:type="dxa"/>
            <w:tcBorders>
              <w:top w:val="nil"/>
              <w:left w:val="single" w:sz="4" w:space="0" w:color="000000"/>
              <w:bottom w:val="single" w:sz="4" w:space="0" w:color="000000"/>
              <w:right w:val="nil"/>
            </w:tcBorders>
            <w:vAlign w:val="bottom"/>
          </w:tcPr>
          <w:p w14:paraId="0E01C83A" w14:textId="77777777" w:rsidR="002C596B" w:rsidRPr="00E5219C" w:rsidRDefault="002C596B" w:rsidP="002C596B">
            <w:pPr>
              <w:snapToGrid w:val="0"/>
              <w:spacing w:after="0" w:line="240" w:lineRule="auto"/>
              <w:jc w:val="center"/>
              <w:rPr>
                <w:sz w:val="18"/>
                <w:szCs w:val="18"/>
              </w:rPr>
            </w:pPr>
            <w:r>
              <w:rPr>
                <w:sz w:val="18"/>
                <w:szCs w:val="18"/>
              </w:rPr>
              <w:t>53</w:t>
            </w:r>
          </w:p>
        </w:tc>
        <w:tc>
          <w:tcPr>
            <w:tcW w:w="992" w:type="dxa"/>
            <w:tcBorders>
              <w:top w:val="nil"/>
              <w:left w:val="single" w:sz="4" w:space="0" w:color="000000"/>
              <w:bottom w:val="single" w:sz="4" w:space="0" w:color="000000"/>
              <w:right w:val="nil"/>
            </w:tcBorders>
            <w:vAlign w:val="bottom"/>
          </w:tcPr>
          <w:p w14:paraId="756B23C5" w14:textId="77777777" w:rsidR="002C596B" w:rsidRPr="00F8076D" w:rsidRDefault="002C596B" w:rsidP="002C596B">
            <w:pPr>
              <w:snapToGrid w:val="0"/>
              <w:spacing w:after="0" w:line="240" w:lineRule="auto"/>
              <w:jc w:val="center"/>
              <w:rPr>
                <w:sz w:val="18"/>
                <w:szCs w:val="18"/>
              </w:rPr>
            </w:pPr>
            <w:r>
              <w:rPr>
                <w:sz w:val="18"/>
                <w:szCs w:val="18"/>
              </w:rPr>
              <w:t>22</w:t>
            </w:r>
          </w:p>
        </w:tc>
        <w:tc>
          <w:tcPr>
            <w:tcW w:w="713" w:type="dxa"/>
            <w:tcBorders>
              <w:top w:val="nil"/>
              <w:left w:val="single" w:sz="4" w:space="0" w:color="000000"/>
              <w:bottom w:val="single" w:sz="4" w:space="0" w:color="000000"/>
              <w:right w:val="single" w:sz="4" w:space="0" w:color="000000"/>
            </w:tcBorders>
            <w:vAlign w:val="bottom"/>
          </w:tcPr>
          <w:p w14:paraId="2A484071" w14:textId="77777777" w:rsidR="002C596B" w:rsidRPr="00F8076D" w:rsidRDefault="002C596B" w:rsidP="002C596B">
            <w:pPr>
              <w:snapToGrid w:val="0"/>
              <w:spacing w:after="0" w:line="240" w:lineRule="auto"/>
              <w:jc w:val="center"/>
              <w:rPr>
                <w:b/>
                <w:sz w:val="18"/>
                <w:szCs w:val="18"/>
              </w:rPr>
            </w:pPr>
            <w:r>
              <w:rPr>
                <w:b/>
                <w:sz w:val="18"/>
                <w:szCs w:val="18"/>
              </w:rPr>
              <w:t>75</w:t>
            </w:r>
          </w:p>
        </w:tc>
      </w:tr>
    </w:tbl>
    <w:p w14:paraId="28DEF932" w14:textId="77777777" w:rsidR="00094821" w:rsidRDefault="00094821" w:rsidP="00094821">
      <w:pPr>
        <w:widowControl w:val="0"/>
        <w:autoSpaceDE w:val="0"/>
        <w:autoSpaceDN w:val="0"/>
        <w:adjustRightInd w:val="0"/>
        <w:jc w:val="both"/>
        <w:rPr>
          <w:u w:val="single"/>
        </w:rPr>
      </w:pPr>
    </w:p>
    <w:p w14:paraId="0D0AAD63" w14:textId="77777777" w:rsidR="00094821" w:rsidRPr="002C596B" w:rsidRDefault="00094821" w:rsidP="002C596B">
      <w:pPr>
        <w:widowControl w:val="0"/>
        <w:autoSpaceDE w:val="0"/>
        <w:autoSpaceDN w:val="0"/>
        <w:adjustRightInd w:val="0"/>
        <w:spacing w:after="0" w:line="360" w:lineRule="auto"/>
        <w:ind w:firstLine="567"/>
        <w:jc w:val="both"/>
        <w:rPr>
          <w:sz w:val="24"/>
          <w:szCs w:val="24"/>
          <w:u w:val="single"/>
        </w:rPr>
      </w:pPr>
      <w:r w:rsidRPr="002C596B">
        <w:rPr>
          <w:sz w:val="24"/>
          <w:szCs w:val="24"/>
          <w:u w:val="single"/>
        </w:rPr>
        <w:t>Центральный планировочный район:</w:t>
      </w:r>
    </w:p>
    <w:p w14:paraId="6DAA679C" w14:textId="77777777" w:rsidR="00094821" w:rsidRPr="002C596B" w:rsidRDefault="00094821" w:rsidP="002C596B">
      <w:pPr>
        <w:widowControl w:val="0"/>
        <w:autoSpaceDE w:val="0"/>
        <w:autoSpaceDN w:val="0"/>
        <w:adjustRightInd w:val="0"/>
        <w:spacing w:after="0" w:line="360" w:lineRule="auto"/>
        <w:ind w:firstLine="284"/>
        <w:jc w:val="both"/>
        <w:rPr>
          <w:sz w:val="24"/>
          <w:szCs w:val="24"/>
        </w:rPr>
      </w:pPr>
      <w:r w:rsidRPr="002C596B">
        <w:rPr>
          <w:sz w:val="24"/>
          <w:szCs w:val="24"/>
        </w:rPr>
        <w:t xml:space="preserve">- </w:t>
      </w:r>
      <w:r w:rsidRPr="002C596B">
        <w:rPr>
          <w:i/>
          <w:sz w:val="24"/>
          <w:szCs w:val="24"/>
        </w:rPr>
        <w:t xml:space="preserve">Центральный - </w:t>
      </w:r>
      <w:r w:rsidRPr="002C596B">
        <w:rPr>
          <w:sz w:val="24"/>
          <w:szCs w:val="24"/>
        </w:rPr>
        <w:t>район сохранения исторической городской среды. Каменные дома  дореволюционной постройки подлежат реконструкции.</w:t>
      </w:r>
    </w:p>
    <w:p w14:paraId="3D55B1CD" w14:textId="77777777" w:rsidR="00094821" w:rsidRPr="002C596B" w:rsidRDefault="00094821" w:rsidP="002C596B">
      <w:pPr>
        <w:widowControl w:val="0"/>
        <w:autoSpaceDE w:val="0"/>
        <w:autoSpaceDN w:val="0"/>
        <w:adjustRightInd w:val="0"/>
        <w:spacing w:after="0" w:line="360" w:lineRule="auto"/>
        <w:ind w:firstLine="284"/>
        <w:jc w:val="both"/>
        <w:rPr>
          <w:sz w:val="24"/>
          <w:szCs w:val="24"/>
        </w:rPr>
      </w:pPr>
      <w:r w:rsidRPr="002C596B">
        <w:rPr>
          <w:sz w:val="24"/>
          <w:szCs w:val="24"/>
        </w:rPr>
        <w:t>- в кварталах сложившейся застройки (ул. Гагарина, Лермонтова, Мира, Л.Толстого, Пушкина, Ворошилова) намечена многоэтажная и малоэтажная многоквартирная застройка (на 1 очередь)</w:t>
      </w:r>
    </w:p>
    <w:p w14:paraId="1B92CF21" w14:textId="77777777" w:rsidR="00094821" w:rsidRPr="002C596B" w:rsidRDefault="00094821" w:rsidP="002C596B">
      <w:pPr>
        <w:widowControl w:val="0"/>
        <w:autoSpaceDE w:val="0"/>
        <w:autoSpaceDN w:val="0"/>
        <w:adjustRightInd w:val="0"/>
        <w:spacing w:after="0" w:line="360" w:lineRule="auto"/>
        <w:ind w:firstLine="284"/>
        <w:jc w:val="both"/>
        <w:rPr>
          <w:sz w:val="24"/>
          <w:szCs w:val="24"/>
        </w:rPr>
      </w:pPr>
      <w:r w:rsidRPr="002C596B">
        <w:rPr>
          <w:sz w:val="24"/>
          <w:szCs w:val="24"/>
        </w:rPr>
        <w:t>- по ул. 706-го продотряда предусмотрено строительство 9-этажных домов (на 1 очередь)</w:t>
      </w:r>
    </w:p>
    <w:p w14:paraId="6A20EDAB" w14:textId="77777777" w:rsidR="00094821" w:rsidRPr="002C596B" w:rsidRDefault="00094821" w:rsidP="002C596B">
      <w:pPr>
        <w:widowControl w:val="0"/>
        <w:autoSpaceDE w:val="0"/>
        <w:autoSpaceDN w:val="0"/>
        <w:adjustRightInd w:val="0"/>
        <w:spacing w:after="0" w:line="360" w:lineRule="auto"/>
        <w:ind w:firstLine="567"/>
        <w:jc w:val="both"/>
        <w:rPr>
          <w:sz w:val="24"/>
          <w:szCs w:val="24"/>
        </w:rPr>
      </w:pPr>
      <w:r w:rsidRPr="002C596B">
        <w:rPr>
          <w:sz w:val="24"/>
          <w:szCs w:val="24"/>
        </w:rPr>
        <w:t xml:space="preserve"> </w:t>
      </w:r>
      <w:r w:rsidRPr="002C596B">
        <w:rPr>
          <w:sz w:val="24"/>
          <w:szCs w:val="24"/>
          <w:u w:val="single"/>
        </w:rPr>
        <w:t xml:space="preserve">Северо-восточный </w:t>
      </w:r>
    </w:p>
    <w:p w14:paraId="0C4A9A4E" w14:textId="77777777" w:rsidR="00094821" w:rsidRPr="002C596B" w:rsidRDefault="00094821" w:rsidP="002C596B">
      <w:pPr>
        <w:widowControl w:val="0"/>
        <w:autoSpaceDE w:val="0"/>
        <w:autoSpaceDN w:val="0"/>
        <w:adjustRightInd w:val="0"/>
        <w:spacing w:after="0" w:line="360" w:lineRule="auto"/>
        <w:ind w:firstLine="284"/>
        <w:jc w:val="both"/>
        <w:rPr>
          <w:sz w:val="24"/>
          <w:szCs w:val="24"/>
        </w:rPr>
      </w:pPr>
      <w:r w:rsidRPr="002C596B">
        <w:rPr>
          <w:sz w:val="24"/>
          <w:szCs w:val="24"/>
        </w:rPr>
        <w:t xml:space="preserve">-  </w:t>
      </w:r>
      <w:r w:rsidRPr="002C596B">
        <w:rPr>
          <w:i/>
          <w:sz w:val="24"/>
          <w:szCs w:val="24"/>
        </w:rPr>
        <w:t>мкр-н Солнечный</w:t>
      </w:r>
      <w:r w:rsidRPr="002C596B">
        <w:rPr>
          <w:sz w:val="24"/>
          <w:szCs w:val="24"/>
        </w:rPr>
        <w:t xml:space="preserve"> – основной район многоэтажной застройки. Здесь же под многоэтажную застройку отведены резервные территории.</w:t>
      </w:r>
    </w:p>
    <w:p w14:paraId="250E6C5E" w14:textId="77777777" w:rsidR="00094821" w:rsidRPr="002C596B" w:rsidRDefault="00094821" w:rsidP="002C596B">
      <w:pPr>
        <w:widowControl w:val="0"/>
        <w:autoSpaceDE w:val="0"/>
        <w:autoSpaceDN w:val="0"/>
        <w:adjustRightInd w:val="0"/>
        <w:spacing w:after="0" w:line="360" w:lineRule="auto"/>
        <w:ind w:firstLine="284"/>
        <w:jc w:val="both"/>
        <w:rPr>
          <w:sz w:val="24"/>
          <w:szCs w:val="24"/>
        </w:rPr>
      </w:pPr>
      <w:r w:rsidRPr="002C596B">
        <w:rPr>
          <w:sz w:val="24"/>
          <w:szCs w:val="24"/>
        </w:rPr>
        <w:t>- под индивидуальную жилую застройку усадебного типа предлагается освоение квартала в районе улиц Маяковского, Совхозная, Беляева, Солнечная намечено (</w:t>
      </w:r>
      <w:r w:rsidRPr="002C596B">
        <w:rPr>
          <w:i/>
          <w:sz w:val="24"/>
          <w:szCs w:val="24"/>
        </w:rPr>
        <w:t>1 очередь)</w:t>
      </w:r>
      <w:r w:rsidRPr="002C596B">
        <w:rPr>
          <w:sz w:val="24"/>
          <w:szCs w:val="24"/>
        </w:rPr>
        <w:t>.</w:t>
      </w:r>
    </w:p>
    <w:p w14:paraId="3560174F" w14:textId="77777777" w:rsidR="00094821" w:rsidRPr="002C596B" w:rsidRDefault="00094821" w:rsidP="002C596B">
      <w:pPr>
        <w:widowControl w:val="0"/>
        <w:autoSpaceDE w:val="0"/>
        <w:autoSpaceDN w:val="0"/>
        <w:adjustRightInd w:val="0"/>
        <w:spacing w:after="0" w:line="360" w:lineRule="auto"/>
        <w:ind w:firstLine="567"/>
        <w:jc w:val="both"/>
        <w:rPr>
          <w:sz w:val="24"/>
          <w:szCs w:val="24"/>
          <w:u w:val="single"/>
        </w:rPr>
      </w:pPr>
      <w:r w:rsidRPr="002C596B">
        <w:rPr>
          <w:sz w:val="24"/>
          <w:szCs w:val="24"/>
          <w:u w:val="single"/>
        </w:rPr>
        <w:t>Южный планировочный район</w:t>
      </w:r>
    </w:p>
    <w:p w14:paraId="426AFE47" w14:textId="77777777" w:rsidR="00094821" w:rsidRPr="002C596B" w:rsidRDefault="00094821" w:rsidP="002C596B">
      <w:pPr>
        <w:widowControl w:val="0"/>
        <w:autoSpaceDE w:val="0"/>
        <w:autoSpaceDN w:val="0"/>
        <w:adjustRightInd w:val="0"/>
        <w:spacing w:after="0" w:line="360" w:lineRule="auto"/>
        <w:ind w:firstLine="426"/>
        <w:jc w:val="both"/>
        <w:rPr>
          <w:i/>
          <w:sz w:val="24"/>
          <w:szCs w:val="24"/>
        </w:rPr>
      </w:pPr>
      <w:r w:rsidRPr="002C596B">
        <w:rPr>
          <w:i/>
          <w:sz w:val="24"/>
          <w:szCs w:val="24"/>
        </w:rPr>
        <w:t xml:space="preserve">с. Ардонь </w:t>
      </w:r>
    </w:p>
    <w:p w14:paraId="1DA9B5B3" w14:textId="77777777" w:rsidR="00094821" w:rsidRPr="002C596B" w:rsidRDefault="00094821" w:rsidP="002C596B">
      <w:pPr>
        <w:widowControl w:val="0"/>
        <w:autoSpaceDE w:val="0"/>
        <w:autoSpaceDN w:val="0"/>
        <w:adjustRightInd w:val="0"/>
        <w:spacing w:after="0" w:line="360" w:lineRule="auto"/>
        <w:ind w:firstLine="284"/>
        <w:jc w:val="both"/>
        <w:rPr>
          <w:sz w:val="24"/>
          <w:szCs w:val="24"/>
        </w:rPr>
      </w:pPr>
      <w:r w:rsidRPr="002C596B">
        <w:rPr>
          <w:sz w:val="24"/>
          <w:szCs w:val="24"/>
        </w:rPr>
        <w:t>- основной объем усадебной застройки и малоэтажная 2-3-этажная застройка  предусмотрены в основном на расчетный срок</w:t>
      </w:r>
    </w:p>
    <w:p w14:paraId="12AC4795" w14:textId="77777777" w:rsidR="00094821" w:rsidRPr="002C596B" w:rsidRDefault="00094821" w:rsidP="00167325">
      <w:pPr>
        <w:widowControl w:val="0"/>
        <w:autoSpaceDE w:val="0"/>
        <w:autoSpaceDN w:val="0"/>
        <w:adjustRightInd w:val="0"/>
        <w:spacing w:after="0" w:line="360" w:lineRule="auto"/>
        <w:ind w:firstLine="426"/>
        <w:jc w:val="both"/>
        <w:rPr>
          <w:i/>
          <w:sz w:val="24"/>
          <w:szCs w:val="24"/>
        </w:rPr>
      </w:pPr>
      <w:r w:rsidRPr="002C596B">
        <w:rPr>
          <w:i/>
          <w:sz w:val="24"/>
          <w:szCs w:val="24"/>
        </w:rPr>
        <w:t>с. Займище:</w:t>
      </w:r>
    </w:p>
    <w:p w14:paraId="7642D167" w14:textId="77777777" w:rsidR="00094821" w:rsidRPr="002C596B" w:rsidRDefault="00094821" w:rsidP="00167325">
      <w:pPr>
        <w:widowControl w:val="0"/>
        <w:autoSpaceDE w:val="0"/>
        <w:autoSpaceDN w:val="0"/>
        <w:adjustRightInd w:val="0"/>
        <w:spacing w:after="0" w:line="360" w:lineRule="auto"/>
        <w:ind w:firstLine="284"/>
        <w:jc w:val="both"/>
        <w:rPr>
          <w:sz w:val="24"/>
          <w:szCs w:val="24"/>
        </w:rPr>
      </w:pPr>
      <w:r w:rsidRPr="002C596B">
        <w:rPr>
          <w:sz w:val="24"/>
          <w:szCs w:val="24"/>
        </w:rPr>
        <w:t>- усадебная застройка (расчетный срок)</w:t>
      </w:r>
    </w:p>
    <w:p w14:paraId="7C68580C" w14:textId="77777777" w:rsidR="00094821" w:rsidRPr="002C596B" w:rsidRDefault="00094821" w:rsidP="00167325">
      <w:pPr>
        <w:widowControl w:val="0"/>
        <w:autoSpaceDE w:val="0"/>
        <w:autoSpaceDN w:val="0"/>
        <w:adjustRightInd w:val="0"/>
        <w:spacing w:before="120" w:after="0" w:line="360" w:lineRule="auto"/>
        <w:ind w:firstLine="567"/>
        <w:jc w:val="both"/>
        <w:rPr>
          <w:sz w:val="24"/>
          <w:szCs w:val="24"/>
        </w:rPr>
      </w:pPr>
      <w:r w:rsidRPr="002C596B">
        <w:rPr>
          <w:sz w:val="24"/>
          <w:szCs w:val="24"/>
        </w:rPr>
        <w:t>Резервные территории под жилищное строительство определены в южном, юго-восточном и северо-западном направлениях (усадебная застройка), в мкр-не Солнечный – под многоэтажное строительство.</w:t>
      </w:r>
    </w:p>
    <w:p w14:paraId="0FE8AB51" w14:textId="77777777" w:rsidR="00F97177" w:rsidRPr="00CC537F" w:rsidRDefault="00F97177" w:rsidP="00F97177">
      <w:pPr>
        <w:spacing w:after="0" w:line="360" w:lineRule="auto"/>
        <w:ind w:firstLine="567"/>
        <w:jc w:val="both"/>
        <w:rPr>
          <w:sz w:val="24"/>
        </w:rPr>
      </w:pPr>
      <w:r w:rsidRPr="00CC537F">
        <w:rPr>
          <w:sz w:val="24"/>
        </w:rPr>
        <w:t xml:space="preserve">Характеристика элементов климата приводится по данным метеостанции г. </w:t>
      </w:r>
      <w:r w:rsidR="001465F9">
        <w:rPr>
          <w:sz w:val="24"/>
        </w:rPr>
        <w:t>Брянск</w:t>
      </w:r>
      <w:r w:rsidRPr="00CC537F">
        <w:rPr>
          <w:sz w:val="24"/>
        </w:rPr>
        <w:t xml:space="preserve"> на основании СП 131.13330.2018 Строительная климатология. Актуализированная редакция СНиП 23-01-99* (с Изменениями №1, 2), дата введения 29.05.2019 г. и отражены в таблице </w:t>
      </w:r>
      <w:r w:rsidR="007654A6">
        <w:rPr>
          <w:sz w:val="24"/>
        </w:rPr>
        <w:t>3</w:t>
      </w:r>
      <w:r w:rsidRPr="00CC537F">
        <w:rPr>
          <w:sz w:val="24"/>
        </w:rPr>
        <w:t xml:space="preserve">, таблице </w:t>
      </w:r>
      <w:r w:rsidR="007654A6">
        <w:rPr>
          <w:sz w:val="24"/>
        </w:rPr>
        <w:t>4</w:t>
      </w:r>
      <w:r w:rsidRPr="00CC537F">
        <w:rPr>
          <w:sz w:val="24"/>
        </w:rPr>
        <w:t xml:space="preserve">, таблице </w:t>
      </w:r>
      <w:r w:rsidR="007654A6">
        <w:rPr>
          <w:sz w:val="24"/>
        </w:rPr>
        <w:t>5</w:t>
      </w:r>
      <w:r w:rsidRPr="00CC537F">
        <w:rPr>
          <w:sz w:val="24"/>
        </w:rPr>
        <w:t>.</w:t>
      </w:r>
    </w:p>
    <w:p w14:paraId="6C0106C2" w14:textId="77777777" w:rsidR="00F97177" w:rsidRPr="00CE52AA" w:rsidRDefault="00F97177" w:rsidP="002D7CB3">
      <w:pPr>
        <w:widowControl w:val="0"/>
        <w:spacing w:after="0" w:line="240" w:lineRule="auto"/>
        <w:rPr>
          <w:rFonts w:eastAsia="Times New Roman"/>
          <w:bCs/>
          <w:color w:val="00000A"/>
          <w:sz w:val="24"/>
          <w:lang w:eastAsia="ru-RU"/>
        </w:rPr>
      </w:pPr>
      <w:r w:rsidRPr="00606C83">
        <w:rPr>
          <w:rFonts w:eastAsia="Times New Roman"/>
          <w:b/>
          <w:bCs/>
          <w:color w:val="00000A"/>
          <w:sz w:val="24"/>
          <w:lang w:eastAsia="ru-RU"/>
        </w:rPr>
        <w:t xml:space="preserve">Таблица </w:t>
      </w:r>
      <w:r w:rsidR="007654A6">
        <w:rPr>
          <w:rFonts w:eastAsia="Times New Roman"/>
          <w:b/>
          <w:bCs/>
          <w:color w:val="00000A"/>
          <w:sz w:val="24"/>
          <w:lang w:eastAsia="ru-RU"/>
        </w:rPr>
        <w:t>3</w:t>
      </w:r>
      <w:r w:rsidRPr="00CE52AA">
        <w:rPr>
          <w:sz w:val="24"/>
          <w:szCs w:val="24"/>
        </w:rPr>
        <w:t xml:space="preserve">– </w:t>
      </w:r>
      <w:r w:rsidRPr="00CE52AA">
        <w:rPr>
          <w:rFonts w:eastAsia="Times New Roman"/>
          <w:bCs/>
          <w:color w:val="00000A"/>
          <w:sz w:val="24"/>
          <w:lang w:eastAsia="ru-RU"/>
        </w:rPr>
        <w:t xml:space="preserve">Средняя месячная и годовая температура воздуха, </w:t>
      </w:r>
      <w:r w:rsidRPr="00CE52AA">
        <w:rPr>
          <w:rFonts w:ascii="Symbol" w:eastAsia="Symbol" w:hAnsi="Symbol" w:cs="Symbol"/>
          <w:bCs/>
          <w:color w:val="00000A"/>
          <w:sz w:val="24"/>
          <w:lang w:eastAsia="ru-RU"/>
        </w:rPr>
        <w:t></w:t>
      </w:r>
      <w:r w:rsidRPr="00CE52AA">
        <w:rPr>
          <w:rFonts w:eastAsia="Times New Roman"/>
          <w:bCs/>
          <w:color w:val="00000A"/>
          <w:sz w:val="24"/>
          <w:lang w:eastAsia="ru-RU"/>
        </w:rPr>
        <w:t>С</w:t>
      </w:r>
    </w:p>
    <w:tbl>
      <w:tblPr>
        <w:tblW w:w="938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firstRow="1" w:lastRow="0" w:firstColumn="1" w:lastColumn="0" w:noHBand="0" w:noVBand="1"/>
      </w:tblPr>
      <w:tblGrid>
        <w:gridCol w:w="846"/>
        <w:gridCol w:w="899"/>
        <w:gridCol w:w="706"/>
        <w:gridCol w:w="566"/>
        <w:gridCol w:w="581"/>
        <w:gridCol w:w="708"/>
        <w:gridCol w:w="707"/>
        <w:gridCol w:w="708"/>
        <w:gridCol w:w="686"/>
        <w:gridCol w:w="709"/>
        <w:gridCol w:w="708"/>
        <w:gridCol w:w="709"/>
        <w:gridCol w:w="851"/>
      </w:tblGrid>
      <w:tr w:rsidR="00F97177" w:rsidRPr="00CE52AA" w14:paraId="10681514" w14:textId="77777777" w:rsidTr="00C66EF4">
        <w:trPr>
          <w:jc w:val="center"/>
        </w:trPr>
        <w:tc>
          <w:tcPr>
            <w:tcW w:w="84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E6D337D"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w:t>
            </w:r>
          </w:p>
        </w:tc>
        <w:tc>
          <w:tcPr>
            <w:tcW w:w="89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E5D3BB8"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II</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9C8DEAF"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III</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A139513"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IV</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C4AC7E6"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V</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BE3C622"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VI</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C34B854"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VII</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D904E46"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VIII</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417B284"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IX</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C2838B0"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X</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E137D64"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XI</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CBE7424"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XII</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17A6B02" w14:textId="77777777" w:rsidR="00F97177" w:rsidRPr="00CE52AA" w:rsidRDefault="00F97177" w:rsidP="00C66EF4">
            <w:pPr>
              <w:spacing w:after="0" w:line="240" w:lineRule="auto"/>
              <w:jc w:val="center"/>
              <w:rPr>
                <w:rFonts w:eastAsia="Times New Roman"/>
                <w:color w:val="00000A"/>
                <w:sz w:val="24"/>
                <w:szCs w:val="24"/>
                <w:lang w:eastAsia="ru-RU"/>
              </w:rPr>
            </w:pPr>
            <w:r w:rsidRPr="00CE52AA">
              <w:rPr>
                <w:rFonts w:eastAsia="Times New Roman"/>
                <w:color w:val="00000A"/>
                <w:sz w:val="24"/>
                <w:szCs w:val="24"/>
                <w:lang w:eastAsia="ru-RU"/>
              </w:rPr>
              <w:t>Год</w:t>
            </w:r>
          </w:p>
        </w:tc>
      </w:tr>
      <w:tr w:rsidR="00F97177" w:rsidRPr="00CE52AA" w14:paraId="4E925FD7" w14:textId="77777777" w:rsidTr="00C66EF4">
        <w:trPr>
          <w:jc w:val="center"/>
        </w:trPr>
        <w:tc>
          <w:tcPr>
            <w:tcW w:w="84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3FD6295" w14:textId="77777777" w:rsidR="00F97177" w:rsidRPr="00CE52AA" w:rsidRDefault="00F97177" w:rsidP="00C66EF4">
            <w:pPr>
              <w:spacing w:after="0" w:line="240" w:lineRule="auto"/>
              <w:jc w:val="center"/>
              <w:rPr>
                <w:rFonts w:eastAsia="Times New Roman"/>
                <w:color w:val="00000A"/>
                <w:sz w:val="24"/>
                <w:szCs w:val="24"/>
                <w:lang w:eastAsia="ru-RU"/>
              </w:rPr>
            </w:pPr>
            <w:r w:rsidRPr="00CE52AA">
              <w:rPr>
                <w:rFonts w:eastAsia="Times New Roman"/>
                <w:color w:val="00000A"/>
                <w:sz w:val="24"/>
                <w:szCs w:val="24"/>
                <w:lang w:eastAsia="ru-RU"/>
              </w:rPr>
              <w:lastRenderedPageBreak/>
              <w:t>-</w:t>
            </w:r>
            <w:r w:rsidR="00C66EF4">
              <w:rPr>
                <w:rFonts w:eastAsia="Times New Roman"/>
                <w:color w:val="00000A"/>
                <w:sz w:val="24"/>
                <w:szCs w:val="24"/>
                <w:lang w:eastAsia="ru-RU"/>
              </w:rPr>
              <w:t>7,4</w:t>
            </w:r>
          </w:p>
        </w:tc>
        <w:tc>
          <w:tcPr>
            <w:tcW w:w="89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ABB9817" w14:textId="77777777" w:rsidR="00F97177" w:rsidRPr="00CE52AA" w:rsidRDefault="00F97177" w:rsidP="00C66EF4">
            <w:pPr>
              <w:spacing w:after="0" w:line="240" w:lineRule="auto"/>
              <w:jc w:val="center"/>
              <w:rPr>
                <w:rFonts w:eastAsia="Times New Roman"/>
                <w:color w:val="00000A"/>
                <w:sz w:val="24"/>
                <w:szCs w:val="24"/>
                <w:lang w:eastAsia="ru-RU"/>
              </w:rPr>
            </w:pPr>
            <w:r w:rsidRPr="00CE52AA">
              <w:rPr>
                <w:rFonts w:eastAsia="Times New Roman"/>
                <w:color w:val="00000A"/>
                <w:sz w:val="24"/>
                <w:szCs w:val="24"/>
                <w:lang w:eastAsia="ru-RU"/>
              </w:rPr>
              <w:t>-</w:t>
            </w:r>
            <w:r>
              <w:rPr>
                <w:rFonts w:eastAsia="Times New Roman"/>
                <w:color w:val="00000A"/>
                <w:sz w:val="24"/>
                <w:szCs w:val="24"/>
                <w:lang w:eastAsia="ru-RU"/>
              </w:rPr>
              <w:t>6,</w:t>
            </w:r>
            <w:r w:rsidR="00C66EF4">
              <w:rPr>
                <w:rFonts w:eastAsia="Times New Roman"/>
                <w:color w:val="00000A"/>
                <w:sz w:val="24"/>
                <w:szCs w:val="24"/>
                <w:lang w:eastAsia="ru-RU"/>
              </w:rPr>
              <w:t>6</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9C67967" w14:textId="77777777" w:rsidR="00F97177" w:rsidRPr="00CE52AA" w:rsidRDefault="00F97177" w:rsidP="00C66EF4">
            <w:pPr>
              <w:spacing w:after="0" w:line="240" w:lineRule="auto"/>
              <w:jc w:val="center"/>
              <w:rPr>
                <w:rFonts w:eastAsia="Times New Roman"/>
                <w:color w:val="00000A"/>
                <w:sz w:val="24"/>
                <w:szCs w:val="24"/>
                <w:lang w:eastAsia="ru-RU"/>
              </w:rPr>
            </w:pPr>
            <w:r w:rsidRPr="00CE52AA">
              <w:rPr>
                <w:rFonts w:eastAsia="Times New Roman"/>
                <w:color w:val="00000A"/>
                <w:sz w:val="24"/>
                <w:szCs w:val="24"/>
                <w:lang w:eastAsia="ru-RU"/>
              </w:rPr>
              <w:t>-</w:t>
            </w:r>
            <w:r>
              <w:rPr>
                <w:rFonts w:eastAsia="Times New Roman"/>
                <w:color w:val="00000A"/>
                <w:sz w:val="24"/>
                <w:szCs w:val="24"/>
                <w:lang w:eastAsia="ru-RU"/>
              </w:rPr>
              <w:t>1,</w:t>
            </w:r>
            <w:r w:rsidR="00C66EF4">
              <w:rPr>
                <w:rFonts w:eastAsia="Times New Roman"/>
                <w:color w:val="00000A"/>
                <w:sz w:val="24"/>
                <w:szCs w:val="24"/>
                <w:lang w:eastAsia="ru-RU"/>
              </w:rPr>
              <w:t>2</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E2C5675" w14:textId="77777777" w:rsidR="00F97177" w:rsidRPr="00CE52AA" w:rsidRDefault="00C66EF4"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7,0</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5FDB207" w14:textId="77777777" w:rsidR="00F97177" w:rsidRPr="00CE52AA" w:rsidRDefault="00C66EF4"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13,6</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0A3831F" w14:textId="77777777" w:rsidR="00F97177" w:rsidRPr="00CE52AA" w:rsidRDefault="00C66EF4"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16,9</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BEA082A" w14:textId="77777777" w:rsidR="00F97177" w:rsidRPr="00CE52AA" w:rsidRDefault="00F97177"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18,</w:t>
            </w:r>
            <w:r w:rsidR="00C66EF4">
              <w:rPr>
                <w:rFonts w:eastAsia="Times New Roman"/>
                <w:color w:val="00000A"/>
                <w:sz w:val="24"/>
                <w:szCs w:val="24"/>
                <w:lang w:eastAsia="ru-RU"/>
              </w:rPr>
              <w:t>4</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C480D2C" w14:textId="77777777" w:rsidR="00F97177" w:rsidRPr="00CE52AA" w:rsidRDefault="00F97177"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1</w:t>
            </w:r>
            <w:r w:rsidR="00C66EF4">
              <w:rPr>
                <w:rFonts w:eastAsia="Times New Roman"/>
                <w:color w:val="00000A"/>
                <w:sz w:val="24"/>
                <w:szCs w:val="24"/>
                <w:lang w:eastAsia="ru-RU"/>
              </w:rPr>
              <w:t>7</w:t>
            </w:r>
            <w:r>
              <w:rPr>
                <w:rFonts w:eastAsia="Times New Roman"/>
                <w:color w:val="00000A"/>
                <w:sz w:val="24"/>
                <w:szCs w:val="24"/>
                <w:lang w:eastAsia="ru-RU"/>
              </w:rPr>
              <w:t>,</w:t>
            </w:r>
            <w:r w:rsidR="00C66EF4">
              <w:rPr>
                <w:rFonts w:eastAsia="Times New Roman"/>
                <w:color w:val="00000A"/>
                <w:sz w:val="24"/>
                <w:szCs w:val="24"/>
                <w:lang w:eastAsia="ru-RU"/>
              </w:rPr>
              <w:t>2</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32E29A0" w14:textId="77777777" w:rsidR="00F97177" w:rsidRPr="00CE52AA" w:rsidRDefault="00F97177"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11,</w:t>
            </w:r>
            <w:r w:rsidR="00C66EF4">
              <w:rPr>
                <w:rFonts w:eastAsia="Times New Roman"/>
                <w:color w:val="00000A"/>
                <w:sz w:val="24"/>
                <w:szCs w:val="24"/>
                <w:lang w:eastAsia="ru-RU"/>
              </w:rPr>
              <w:t>7</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CFFB466" w14:textId="77777777" w:rsidR="00F97177" w:rsidRPr="00CE52AA" w:rsidRDefault="00F97177"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5,</w:t>
            </w:r>
            <w:r w:rsidR="00C66EF4">
              <w:rPr>
                <w:rFonts w:eastAsia="Times New Roman"/>
                <w:color w:val="00000A"/>
                <w:sz w:val="24"/>
                <w:szCs w:val="24"/>
                <w:lang w:eastAsia="ru-RU"/>
              </w:rPr>
              <w:t>6</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8B8554A" w14:textId="77777777" w:rsidR="00F97177" w:rsidRPr="00CE52AA" w:rsidRDefault="00C66EF4"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w:t>
            </w:r>
            <w:r w:rsidR="00F97177">
              <w:rPr>
                <w:rFonts w:eastAsia="Times New Roman"/>
                <w:color w:val="00000A"/>
                <w:sz w:val="24"/>
                <w:szCs w:val="24"/>
                <w:lang w:eastAsia="ru-RU"/>
              </w:rPr>
              <w:t>0,</w:t>
            </w:r>
            <w:r>
              <w:rPr>
                <w:rFonts w:eastAsia="Times New Roman"/>
                <w:color w:val="00000A"/>
                <w:sz w:val="24"/>
                <w:szCs w:val="24"/>
                <w:lang w:eastAsia="ru-RU"/>
              </w:rPr>
              <w:t>4</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2ACE67A" w14:textId="77777777" w:rsidR="00F97177" w:rsidRPr="00CE52AA" w:rsidRDefault="00F97177"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w:t>
            </w:r>
            <w:r w:rsidR="00C66EF4">
              <w:rPr>
                <w:rFonts w:eastAsia="Times New Roman"/>
                <w:color w:val="00000A"/>
                <w:sz w:val="24"/>
                <w:szCs w:val="24"/>
                <w:lang w:eastAsia="ru-RU"/>
              </w:rPr>
              <w:t>5</w:t>
            </w:r>
            <w:r>
              <w:rPr>
                <w:rFonts w:eastAsia="Times New Roman"/>
                <w:color w:val="00000A"/>
                <w:sz w:val="24"/>
                <w:szCs w:val="24"/>
                <w:lang w:eastAsia="ru-RU"/>
              </w:rPr>
              <w:t>,</w:t>
            </w:r>
            <w:r w:rsidR="00C66EF4">
              <w:rPr>
                <w:rFonts w:eastAsia="Times New Roman"/>
                <w:color w:val="00000A"/>
                <w:sz w:val="24"/>
                <w:szCs w:val="24"/>
                <w:lang w:eastAsia="ru-RU"/>
              </w:rPr>
              <w:t>0</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E12B40F" w14:textId="77777777" w:rsidR="00F97177" w:rsidRPr="00CE52AA" w:rsidRDefault="00F97177" w:rsidP="00C66EF4">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5,</w:t>
            </w:r>
            <w:r w:rsidR="00C66EF4">
              <w:rPr>
                <w:rFonts w:eastAsia="Times New Roman"/>
                <w:color w:val="00000A"/>
                <w:sz w:val="24"/>
                <w:szCs w:val="24"/>
                <w:lang w:eastAsia="ru-RU"/>
              </w:rPr>
              <w:t>8</w:t>
            </w:r>
          </w:p>
        </w:tc>
      </w:tr>
    </w:tbl>
    <w:p w14:paraId="6073A461" w14:textId="77777777" w:rsidR="00F97177" w:rsidRPr="00377828" w:rsidRDefault="00F97177" w:rsidP="00F97177">
      <w:pPr>
        <w:widowControl w:val="0"/>
        <w:spacing w:after="0" w:line="240" w:lineRule="auto"/>
        <w:jc w:val="center"/>
        <w:rPr>
          <w:rFonts w:eastAsia="Times New Roman"/>
          <w:bCs/>
          <w:color w:val="00000A"/>
          <w:sz w:val="16"/>
          <w:szCs w:val="16"/>
          <w:lang w:eastAsia="ru-RU"/>
        </w:rPr>
      </w:pPr>
    </w:p>
    <w:p w14:paraId="4F75FEF2" w14:textId="77777777" w:rsidR="00F97177" w:rsidRPr="00CE52AA" w:rsidRDefault="00F97177" w:rsidP="002D7CB3">
      <w:pPr>
        <w:widowControl w:val="0"/>
        <w:spacing w:after="0" w:line="240" w:lineRule="auto"/>
        <w:rPr>
          <w:rFonts w:eastAsia="Times New Roman"/>
          <w:bCs/>
          <w:color w:val="00000A"/>
          <w:sz w:val="24"/>
          <w:lang w:eastAsia="ru-RU"/>
        </w:rPr>
      </w:pPr>
      <w:r w:rsidRPr="00606C83">
        <w:rPr>
          <w:rFonts w:eastAsia="Times New Roman"/>
          <w:b/>
          <w:bCs/>
          <w:color w:val="00000A"/>
          <w:sz w:val="24"/>
          <w:lang w:eastAsia="ru-RU"/>
        </w:rPr>
        <w:t xml:space="preserve">Таблица </w:t>
      </w:r>
      <w:r w:rsidR="007654A6">
        <w:rPr>
          <w:rFonts w:eastAsia="Times New Roman"/>
          <w:b/>
          <w:bCs/>
          <w:color w:val="00000A"/>
          <w:sz w:val="24"/>
          <w:lang w:eastAsia="ru-RU"/>
        </w:rPr>
        <w:t>4</w:t>
      </w:r>
      <w:r w:rsidRPr="00CE52AA">
        <w:rPr>
          <w:sz w:val="24"/>
          <w:szCs w:val="24"/>
        </w:rPr>
        <w:t xml:space="preserve">– </w:t>
      </w:r>
      <w:r w:rsidRPr="00CE52AA">
        <w:rPr>
          <w:rFonts w:eastAsia="Times New Roman"/>
          <w:bCs/>
          <w:color w:val="00000A"/>
          <w:sz w:val="24"/>
          <w:lang w:eastAsia="ru-RU"/>
        </w:rPr>
        <w:t>Средняя месячная и годовая скорость ветра, м/с</w:t>
      </w:r>
    </w:p>
    <w:tbl>
      <w:tblPr>
        <w:tblW w:w="939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firstRow="1" w:lastRow="0" w:firstColumn="1" w:lastColumn="0" w:noHBand="0" w:noVBand="1"/>
      </w:tblPr>
      <w:tblGrid>
        <w:gridCol w:w="785"/>
        <w:gridCol w:w="830"/>
        <w:gridCol w:w="763"/>
        <w:gridCol w:w="649"/>
        <w:gridCol w:w="701"/>
        <w:gridCol w:w="817"/>
        <w:gridCol w:w="609"/>
        <w:gridCol w:w="835"/>
        <w:gridCol w:w="562"/>
        <w:gridCol w:w="707"/>
        <w:gridCol w:w="708"/>
        <w:gridCol w:w="574"/>
        <w:gridCol w:w="851"/>
      </w:tblGrid>
      <w:tr w:rsidR="00F97177" w:rsidRPr="00CE52AA" w14:paraId="784695CA" w14:textId="77777777" w:rsidTr="00C66EF4">
        <w:trPr>
          <w:jc w:val="center"/>
        </w:trPr>
        <w:tc>
          <w:tcPr>
            <w:tcW w:w="785"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CC25E5B"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w:t>
            </w:r>
          </w:p>
        </w:tc>
        <w:tc>
          <w:tcPr>
            <w:tcW w:w="83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7AABE19"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II</w:t>
            </w:r>
          </w:p>
        </w:tc>
        <w:tc>
          <w:tcPr>
            <w:tcW w:w="763"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C4B946E"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III</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A8A2782"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IV</w:t>
            </w:r>
          </w:p>
        </w:tc>
        <w:tc>
          <w:tcPr>
            <w:tcW w:w="70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11AA7A1"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V</w:t>
            </w:r>
          </w:p>
        </w:tc>
        <w:tc>
          <w:tcPr>
            <w:tcW w:w="81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69D99A4"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VI</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71BED5D"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VII</w:t>
            </w:r>
          </w:p>
        </w:tc>
        <w:tc>
          <w:tcPr>
            <w:tcW w:w="835"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56DD8E2"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VIII</w:t>
            </w:r>
          </w:p>
        </w:tc>
        <w:tc>
          <w:tcPr>
            <w:tcW w:w="562"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226369D"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IX</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F09D6B7"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X</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77EEE5E"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XI</w:t>
            </w:r>
          </w:p>
        </w:tc>
        <w:tc>
          <w:tcPr>
            <w:tcW w:w="574"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B8B555A" w14:textId="77777777" w:rsidR="00F97177" w:rsidRPr="00CE52AA" w:rsidRDefault="00F97177" w:rsidP="00C66EF4">
            <w:pPr>
              <w:spacing w:after="0" w:line="240" w:lineRule="auto"/>
              <w:jc w:val="center"/>
              <w:rPr>
                <w:rFonts w:eastAsia="Times New Roman"/>
                <w:color w:val="00000A"/>
                <w:sz w:val="24"/>
                <w:szCs w:val="24"/>
                <w:lang w:val="en-US" w:eastAsia="ru-RU"/>
              </w:rPr>
            </w:pPr>
            <w:r w:rsidRPr="00CE52AA">
              <w:rPr>
                <w:rFonts w:eastAsia="Times New Roman"/>
                <w:color w:val="00000A"/>
                <w:sz w:val="24"/>
                <w:szCs w:val="24"/>
                <w:lang w:val="en-US" w:eastAsia="ru-RU"/>
              </w:rPr>
              <w:t>XII</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B56494B" w14:textId="77777777" w:rsidR="00F97177" w:rsidRPr="00CE52AA" w:rsidRDefault="00F97177" w:rsidP="00C66EF4">
            <w:pPr>
              <w:spacing w:after="0" w:line="240" w:lineRule="auto"/>
              <w:jc w:val="center"/>
              <w:rPr>
                <w:rFonts w:eastAsia="Times New Roman"/>
                <w:color w:val="00000A"/>
                <w:sz w:val="24"/>
                <w:szCs w:val="24"/>
                <w:lang w:eastAsia="ru-RU"/>
              </w:rPr>
            </w:pPr>
            <w:r w:rsidRPr="00CE52AA">
              <w:rPr>
                <w:rFonts w:eastAsia="Times New Roman"/>
                <w:color w:val="00000A"/>
                <w:sz w:val="24"/>
                <w:szCs w:val="24"/>
                <w:lang w:eastAsia="ru-RU"/>
              </w:rPr>
              <w:t>Год</w:t>
            </w:r>
          </w:p>
        </w:tc>
      </w:tr>
      <w:tr w:rsidR="00C2654B" w:rsidRPr="00CE52AA" w14:paraId="25088E08" w14:textId="77777777" w:rsidTr="00507227">
        <w:trPr>
          <w:jc w:val="center"/>
        </w:trPr>
        <w:tc>
          <w:tcPr>
            <w:tcW w:w="785"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46ED5487"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3,4</w:t>
            </w:r>
          </w:p>
        </w:tc>
        <w:tc>
          <w:tcPr>
            <w:tcW w:w="83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19D0997C"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3,2</w:t>
            </w:r>
          </w:p>
        </w:tc>
        <w:tc>
          <w:tcPr>
            <w:tcW w:w="763"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729CE6BC"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3,2</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084CBF73"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3,1</w:t>
            </w:r>
          </w:p>
        </w:tc>
        <w:tc>
          <w:tcPr>
            <w:tcW w:w="70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035949B7"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3,0</w:t>
            </w:r>
          </w:p>
        </w:tc>
        <w:tc>
          <w:tcPr>
            <w:tcW w:w="817"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136DA808"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2,7</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70D3F75F"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2,5</w:t>
            </w:r>
          </w:p>
        </w:tc>
        <w:tc>
          <w:tcPr>
            <w:tcW w:w="835"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0EC5E7C2"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2,4</w:t>
            </w:r>
          </w:p>
        </w:tc>
        <w:tc>
          <w:tcPr>
            <w:tcW w:w="562"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5958B4D9"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2,5</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3B1ECB97"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2,7</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277522C5"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2,8</w:t>
            </w:r>
          </w:p>
        </w:tc>
        <w:tc>
          <w:tcPr>
            <w:tcW w:w="574"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53C39AE9" w14:textId="77777777" w:rsidR="00C2654B" w:rsidRPr="00C2654B" w:rsidRDefault="00C2654B" w:rsidP="00C2654B">
            <w:pPr>
              <w:spacing w:after="0"/>
              <w:jc w:val="center"/>
              <w:rPr>
                <w:rFonts w:cs="Times New Roman"/>
                <w:color w:val="000000"/>
                <w:sz w:val="24"/>
                <w:szCs w:val="24"/>
              </w:rPr>
            </w:pPr>
            <w:r w:rsidRPr="00C2654B">
              <w:rPr>
                <w:rFonts w:cs="Times New Roman"/>
                <w:color w:val="000000"/>
                <w:sz w:val="24"/>
                <w:szCs w:val="24"/>
              </w:rPr>
              <w:t>3,2</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21AB118" w14:textId="77777777" w:rsidR="00C2654B" w:rsidRPr="00CE52AA" w:rsidRDefault="00C2654B" w:rsidP="00377828">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2,9</w:t>
            </w:r>
          </w:p>
        </w:tc>
      </w:tr>
    </w:tbl>
    <w:p w14:paraId="543D981B" w14:textId="77777777" w:rsidR="001A7BD3" w:rsidRPr="00377828" w:rsidRDefault="001A7BD3" w:rsidP="002D7CB3">
      <w:pPr>
        <w:spacing w:after="0" w:line="240" w:lineRule="auto"/>
        <w:rPr>
          <w:sz w:val="16"/>
          <w:szCs w:val="16"/>
          <w:lang w:eastAsia="ru-RU"/>
        </w:rPr>
      </w:pPr>
    </w:p>
    <w:p w14:paraId="5A011D6C" w14:textId="77777777" w:rsidR="00377828" w:rsidRDefault="00377828" w:rsidP="00705E98">
      <w:pPr>
        <w:widowControl w:val="0"/>
        <w:spacing w:after="0" w:line="240" w:lineRule="auto"/>
        <w:rPr>
          <w:rFonts w:eastAsia="Times New Roman"/>
          <w:bCs/>
          <w:color w:val="00000A"/>
          <w:sz w:val="24"/>
          <w:lang w:eastAsia="ru-RU"/>
        </w:rPr>
      </w:pPr>
      <w:r w:rsidRPr="00606C83">
        <w:rPr>
          <w:rFonts w:eastAsia="Times New Roman"/>
          <w:b/>
          <w:bCs/>
          <w:color w:val="00000A"/>
          <w:sz w:val="24"/>
          <w:lang w:eastAsia="ru-RU"/>
        </w:rPr>
        <w:t xml:space="preserve">Таблица </w:t>
      </w:r>
      <w:r w:rsidR="007654A6">
        <w:rPr>
          <w:rFonts w:eastAsia="Times New Roman"/>
          <w:b/>
          <w:bCs/>
          <w:color w:val="00000A"/>
          <w:sz w:val="24"/>
          <w:lang w:eastAsia="ru-RU"/>
        </w:rPr>
        <w:t>5</w:t>
      </w:r>
      <w:r w:rsidRPr="00BC5304">
        <w:rPr>
          <w:sz w:val="24"/>
          <w:szCs w:val="24"/>
        </w:rPr>
        <w:t xml:space="preserve">– </w:t>
      </w:r>
      <w:r w:rsidRPr="00BC5304">
        <w:rPr>
          <w:rFonts w:eastAsia="Times New Roman"/>
          <w:bCs/>
          <w:color w:val="00000A"/>
          <w:sz w:val="24"/>
          <w:lang w:eastAsia="ru-RU"/>
        </w:rPr>
        <w:t xml:space="preserve">Климатическая характеристика </w:t>
      </w:r>
    </w:p>
    <w:tbl>
      <w:tblPr>
        <w:tblW w:w="9525"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000" w:firstRow="0" w:lastRow="0" w:firstColumn="0" w:lastColumn="0" w:noHBand="0" w:noVBand="0"/>
      </w:tblPr>
      <w:tblGrid>
        <w:gridCol w:w="567"/>
        <w:gridCol w:w="7970"/>
        <w:gridCol w:w="988"/>
      </w:tblGrid>
      <w:tr w:rsidR="00BC5304" w:rsidRPr="003A7A35" w14:paraId="52585ABF" w14:textId="77777777" w:rsidTr="00CC5C57">
        <w:trPr>
          <w:trHeight w:val="411"/>
          <w:tblHeade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14:paraId="77D29B5D" w14:textId="77777777" w:rsidR="00BC5304" w:rsidRPr="003A7A35" w:rsidRDefault="00BC5304" w:rsidP="00CC5C57">
            <w:pPr>
              <w:keepNext/>
              <w:keepLines/>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 п/п</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14:paraId="659F2489" w14:textId="77777777" w:rsidR="00BC5304" w:rsidRPr="003A7A35" w:rsidRDefault="00BC5304" w:rsidP="00CC5C57">
            <w:pPr>
              <w:keepNext/>
              <w:keepLines/>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Параметры</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14:paraId="25498F63" w14:textId="77777777" w:rsidR="00BC5304" w:rsidRDefault="00BC5304" w:rsidP="00CC5C57">
            <w:pPr>
              <w:keepNext/>
              <w:keepLines/>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Показа</w:t>
            </w:r>
          </w:p>
          <w:p w14:paraId="120E86DC" w14:textId="77777777" w:rsidR="00BC5304" w:rsidRPr="003A7A35" w:rsidRDefault="00BC5304" w:rsidP="00CC5C57">
            <w:pPr>
              <w:keepNext/>
              <w:keepLines/>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тели</w:t>
            </w:r>
          </w:p>
        </w:tc>
      </w:tr>
      <w:tr w:rsidR="00BC5304" w:rsidRPr="003A7A35" w14:paraId="29407DFE" w14:textId="77777777" w:rsidTr="00CC5C57">
        <w:trPr>
          <w:jc w:val="center"/>
        </w:trPr>
        <w:tc>
          <w:tcPr>
            <w:tcW w:w="9525" w:type="dxa"/>
            <w:gridSpan w:val="3"/>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29E2D67" w14:textId="77777777" w:rsidR="00BC5304" w:rsidRPr="003A7A35" w:rsidRDefault="00BC5304" w:rsidP="00CC5C57">
            <w:pPr>
              <w:spacing w:after="0" w:line="240" w:lineRule="auto"/>
              <w:jc w:val="both"/>
              <w:rPr>
                <w:rFonts w:eastAsia="Times New Roman"/>
                <w:i/>
                <w:color w:val="00000A"/>
                <w:sz w:val="24"/>
                <w:szCs w:val="24"/>
                <w:lang w:eastAsia="ru-RU"/>
              </w:rPr>
            </w:pPr>
            <w:r w:rsidRPr="003A7A35">
              <w:rPr>
                <w:rFonts w:eastAsia="Times New Roman"/>
                <w:i/>
                <w:color w:val="00000A"/>
                <w:sz w:val="24"/>
                <w:szCs w:val="24"/>
                <w:lang w:eastAsia="ru-RU"/>
              </w:rPr>
              <w:t xml:space="preserve"> Климатические параметры холодного периода года</w:t>
            </w:r>
          </w:p>
        </w:tc>
      </w:tr>
      <w:tr w:rsidR="00BC5304" w:rsidRPr="003A7A35" w14:paraId="608A25FC"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A2E4E3E" w14:textId="77777777" w:rsidR="00BC5304" w:rsidRPr="003A7A35" w:rsidRDefault="00BC5304" w:rsidP="00CC5C57">
            <w:pPr>
              <w:spacing w:after="0" w:line="240" w:lineRule="auto"/>
              <w:jc w:val="both"/>
              <w:rPr>
                <w:rFonts w:eastAsia="Times New Roman"/>
                <w:color w:val="00000A"/>
                <w:sz w:val="24"/>
                <w:szCs w:val="24"/>
                <w:lang w:eastAsia="ru-RU"/>
              </w:rPr>
            </w:pPr>
            <w:r w:rsidRPr="003A7A35">
              <w:rPr>
                <w:rFonts w:eastAsia="Times New Roman"/>
                <w:color w:val="00000A"/>
                <w:sz w:val="24"/>
                <w:szCs w:val="24"/>
                <w:lang w:eastAsia="ru-RU"/>
              </w:rPr>
              <w:t>1.1</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D7C799D" w14:textId="77777777" w:rsidR="00BC5304" w:rsidRPr="00167325" w:rsidRDefault="00BC5304" w:rsidP="00167325">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Температура воздуха наиболее холодных суток, </w:t>
            </w:r>
            <w:r w:rsidR="00167325">
              <w:rPr>
                <w:rFonts w:eastAsia="Symbol" w:cs="Times New Roman"/>
                <w:color w:val="00000A"/>
                <w:sz w:val="22"/>
                <w:vertAlign w:val="superscript"/>
                <w:lang w:eastAsia="ru-RU"/>
              </w:rPr>
              <w:t>0</w:t>
            </w:r>
            <w:r w:rsidRPr="00167325">
              <w:rPr>
                <w:rFonts w:eastAsia="Times New Roman" w:cs="Times New Roman"/>
                <w:color w:val="00000A"/>
                <w:sz w:val="22"/>
                <w:lang w:eastAsia="ru-RU"/>
              </w:rPr>
              <w:t>С, обеспеченностью 0,98</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B5254C0" w14:textId="77777777" w:rsidR="00BC5304" w:rsidRPr="003A7A35" w:rsidRDefault="00BC5304" w:rsidP="00CC5C57">
            <w:pPr>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 xml:space="preserve">- </w:t>
            </w:r>
            <w:r>
              <w:rPr>
                <w:rFonts w:eastAsia="Times New Roman"/>
                <w:color w:val="00000A"/>
                <w:sz w:val="24"/>
                <w:szCs w:val="24"/>
                <w:lang w:eastAsia="ru-RU"/>
              </w:rPr>
              <w:t>30</w:t>
            </w:r>
          </w:p>
        </w:tc>
      </w:tr>
      <w:tr w:rsidR="00BC5304" w:rsidRPr="003A7A35" w14:paraId="3FE809C9" w14:textId="77777777" w:rsidTr="00CC5C57">
        <w:trPr>
          <w:trHeight w:val="262"/>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EE02564" w14:textId="77777777" w:rsidR="00BC5304" w:rsidRPr="003A7A35" w:rsidRDefault="00BC5304" w:rsidP="00CC5C57">
            <w:pPr>
              <w:spacing w:after="0" w:line="240" w:lineRule="auto"/>
              <w:jc w:val="both"/>
              <w:rPr>
                <w:rFonts w:eastAsia="Times New Roman"/>
                <w:color w:val="00000A"/>
                <w:sz w:val="24"/>
                <w:szCs w:val="24"/>
                <w:lang w:eastAsia="ru-RU"/>
              </w:rPr>
            </w:pPr>
            <w:r w:rsidRPr="003A7A35">
              <w:rPr>
                <w:rFonts w:eastAsia="Times New Roman"/>
                <w:color w:val="00000A"/>
                <w:sz w:val="24"/>
                <w:szCs w:val="24"/>
                <w:lang w:eastAsia="ru-RU"/>
              </w:rPr>
              <w:t>1.2</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80735EE"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Температура воздуха наиболее холодных суток,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r w:rsidRPr="00167325">
              <w:rPr>
                <w:rFonts w:eastAsia="Times New Roman" w:cs="Times New Roman"/>
                <w:color w:val="00000A"/>
                <w:sz w:val="22"/>
                <w:lang w:eastAsia="ru-RU"/>
              </w:rPr>
              <w:t>, обеспеченностью 0,92</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7ACEC09" w14:textId="77777777" w:rsidR="00BC5304" w:rsidRPr="003A7A35" w:rsidRDefault="00BC5304" w:rsidP="00CC5C57">
            <w:pPr>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 xml:space="preserve">- </w:t>
            </w:r>
            <w:r>
              <w:rPr>
                <w:rFonts w:eastAsia="Times New Roman"/>
                <w:color w:val="00000A"/>
                <w:sz w:val="24"/>
                <w:szCs w:val="24"/>
                <w:lang w:eastAsia="ru-RU"/>
              </w:rPr>
              <w:t>27</w:t>
            </w:r>
          </w:p>
        </w:tc>
      </w:tr>
      <w:tr w:rsidR="00BC5304" w:rsidRPr="003A7A35" w14:paraId="6A5A981F"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3CC28E1" w14:textId="77777777" w:rsidR="00BC5304" w:rsidRPr="003A7A35" w:rsidRDefault="00BC5304" w:rsidP="00CC5C57">
            <w:pPr>
              <w:spacing w:after="0" w:line="240" w:lineRule="auto"/>
              <w:jc w:val="both"/>
              <w:rPr>
                <w:rFonts w:eastAsia="Times New Roman"/>
                <w:color w:val="00000A"/>
                <w:sz w:val="24"/>
                <w:szCs w:val="24"/>
                <w:lang w:eastAsia="ru-RU"/>
              </w:rPr>
            </w:pPr>
            <w:r w:rsidRPr="003A7A35">
              <w:rPr>
                <w:rFonts w:eastAsia="Times New Roman"/>
                <w:color w:val="00000A"/>
                <w:sz w:val="24"/>
                <w:szCs w:val="24"/>
                <w:lang w:eastAsia="ru-RU"/>
              </w:rPr>
              <w:t>2.1</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A4916CF"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Температура воздуха наиболее холодной пятидневки,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r w:rsidRPr="00167325">
              <w:rPr>
                <w:rFonts w:eastAsia="Times New Roman" w:cs="Times New Roman"/>
                <w:color w:val="00000A"/>
                <w:sz w:val="22"/>
                <w:lang w:eastAsia="ru-RU"/>
              </w:rPr>
              <w:t>, обеспеченностью 0,98</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0FCB939" w14:textId="77777777" w:rsidR="00BC5304" w:rsidRPr="003A7A35" w:rsidRDefault="00BC5304" w:rsidP="00CC5C57">
            <w:pPr>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 xml:space="preserve">- </w:t>
            </w:r>
            <w:r>
              <w:rPr>
                <w:rFonts w:eastAsia="Times New Roman"/>
                <w:color w:val="00000A"/>
                <w:sz w:val="24"/>
                <w:szCs w:val="24"/>
                <w:lang w:eastAsia="ru-RU"/>
              </w:rPr>
              <w:t>26</w:t>
            </w:r>
          </w:p>
        </w:tc>
      </w:tr>
      <w:tr w:rsidR="00BC5304" w:rsidRPr="003A7A35" w14:paraId="01A301FD" w14:textId="77777777" w:rsidTr="00CC5C57">
        <w:trPr>
          <w:trHeight w:val="246"/>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08AC3FD" w14:textId="77777777" w:rsidR="00BC5304" w:rsidRPr="003A7A35" w:rsidRDefault="00BC5304" w:rsidP="00CC5C57">
            <w:pPr>
              <w:spacing w:after="0" w:line="240" w:lineRule="auto"/>
              <w:jc w:val="both"/>
              <w:rPr>
                <w:rFonts w:eastAsia="Times New Roman"/>
                <w:color w:val="00000A"/>
                <w:sz w:val="24"/>
                <w:szCs w:val="24"/>
                <w:lang w:eastAsia="ru-RU"/>
              </w:rPr>
            </w:pPr>
            <w:r w:rsidRPr="003A7A35">
              <w:rPr>
                <w:rFonts w:eastAsia="Times New Roman"/>
                <w:color w:val="00000A"/>
                <w:sz w:val="24"/>
                <w:szCs w:val="24"/>
                <w:lang w:eastAsia="ru-RU"/>
              </w:rPr>
              <w:t>2.2</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68D9BDF"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Температура воздуха наиболее холодной пятидневки,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r w:rsidRPr="00167325">
              <w:rPr>
                <w:rFonts w:eastAsia="Times New Roman" w:cs="Times New Roman"/>
                <w:color w:val="00000A"/>
                <w:sz w:val="22"/>
                <w:lang w:eastAsia="ru-RU"/>
              </w:rPr>
              <w:t>, обеспеченностью 0,92</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1A1A77C" w14:textId="77777777" w:rsidR="00BC5304" w:rsidRPr="003A7A35" w:rsidRDefault="00BC5304" w:rsidP="00CC5C57">
            <w:pPr>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 xml:space="preserve">- </w:t>
            </w:r>
            <w:r>
              <w:rPr>
                <w:rFonts w:eastAsia="Times New Roman"/>
                <w:color w:val="00000A"/>
                <w:sz w:val="24"/>
                <w:szCs w:val="24"/>
                <w:lang w:eastAsia="ru-RU"/>
              </w:rPr>
              <w:t>24</w:t>
            </w:r>
          </w:p>
        </w:tc>
      </w:tr>
      <w:tr w:rsidR="00BC5304" w:rsidRPr="003A7A35" w14:paraId="4B123386"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58FF464" w14:textId="77777777" w:rsidR="00BC5304" w:rsidRPr="003A7A35" w:rsidRDefault="00BC5304" w:rsidP="00CC5C57">
            <w:pPr>
              <w:spacing w:after="0" w:line="240" w:lineRule="auto"/>
              <w:jc w:val="both"/>
              <w:rPr>
                <w:rFonts w:eastAsia="Times New Roman"/>
                <w:color w:val="00000A"/>
                <w:sz w:val="24"/>
                <w:szCs w:val="24"/>
                <w:lang w:eastAsia="ru-RU"/>
              </w:rPr>
            </w:pPr>
            <w:r w:rsidRPr="003A7A35">
              <w:rPr>
                <w:rFonts w:eastAsia="Times New Roman"/>
                <w:color w:val="00000A"/>
                <w:sz w:val="24"/>
                <w:szCs w:val="24"/>
                <w:lang w:eastAsia="ru-RU"/>
              </w:rPr>
              <w:t>3</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E9F83FB"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Температура воздуха,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r w:rsidRPr="00167325">
              <w:rPr>
                <w:rFonts w:eastAsia="Times New Roman" w:cs="Times New Roman"/>
                <w:color w:val="00000A"/>
                <w:sz w:val="22"/>
                <w:lang w:eastAsia="ru-RU"/>
              </w:rPr>
              <w:t>, обеспеченностью 0,94</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8972FD1" w14:textId="77777777" w:rsidR="00BC5304" w:rsidRPr="003A7A35" w:rsidRDefault="00BC5304" w:rsidP="00CC5C57">
            <w:pPr>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 xml:space="preserve">- </w:t>
            </w:r>
            <w:r>
              <w:rPr>
                <w:rFonts w:eastAsia="Times New Roman"/>
                <w:color w:val="00000A"/>
                <w:sz w:val="24"/>
                <w:szCs w:val="24"/>
                <w:lang w:eastAsia="ru-RU"/>
              </w:rPr>
              <w:t>12</w:t>
            </w:r>
          </w:p>
        </w:tc>
      </w:tr>
      <w:tr w:rsidR="00BC5304" w:rsidRPr="003A7A35" w14:paraId="79BC375C"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44F8A47" w14:textId="77777777" w:rsidR="00BC5304" w:rsidRPr="003A7A35" w:rsidRDefault="00BC5304" w:rsidP="00CC5C57">
            <w:pPr>
              <w:spacing w:after="0" w:line="240" w:lineRule="auto"/>
              <w:jc w:val="both"/>
              <w:rPr>
                <w:rFonts w:eastAsia="Times New Roman"/>
                <w:color w:val="00000A"/>
                <w:sz w:val="24"/>
                <w:szCs w:val="24"/>
                <w:lang w:eastAsia="ru-RU"/>
              </w:rPr>
            </w:pPr>
            <w:r w:rsidRPr="003A7A35">
              <w:rPr>
                <w:rFonts w:eastAsia="Times New Roman"/>
                <w:color w:val="00000A"/>
                <w:sz w:val="24"/>
                <w:szCs w:val="24"/>
                <w:lang w:eastAsia="ru-RU"/>
              </w:rPr>
              <w:t>4</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A787D2A"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Абсолютная минимальная температура воздуха,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B669704" w14:textId="77777777" w:rsidR="00BC5304" w:rsidRPr="003A7A35" w:rsidRDefault="00BC5304" w:rsidP="00CC5C57">
            <w:pPr>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 xml:space="preserve">- </w:t>
            </w:r>
            <w:r>
              <w:rPr>
                <w:rFonts w:eastAsia="Times New Roman"/>
                <w:color w:val="00000A"/>
                <w:sz w:val="24"/>
                <w:szCs w:val="24"/>
                <w:lang w:eastAsia="ru-RU"/>
              </w:rPr>
              <w:t>42</w:t>
            </w:r>
          </w:p>
        </w:tc>
      </w:tr>
      <w:tr w:rsidR="00BC5304" w:rsidRPr="003A7A35" w14:paraId="512EF804"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4A4CC7E" w14:textId="77777777" w:rsidR="00BC5304" w:rsidRPr="003A7A35" w:rsidRDefault="00BC5304" w:rsidP="00CC5C57">
            <w:pPr>
              <w:spacing w:after="0" w:line="240" w:lineRule="auto"/>
              <w:jc w:val="both"/>
              <w:rPr>
                <w:rFonts w:eastAsia="Times New Roman"/>
                <w:color w:val="00000A"/>
                <w:sz w:val="24"/>
                <w:szCs w:val="24"/>
                <w:lang w:eastAsia="ru-RU"/>
              </w:rPr>
            </w:pPr>
            <w:r w:rsidRPr="003A7A35">
              <w:rPr>
                <w:rFonts w:eastAsia="Times New Roman"/>
                <w:color w:val="00000A"/>
                <w:sz w:val="24"/>
                <w:szCs w:val="24"/>
                <w:lang w:eastAsia="ru-RU"/>
              </w:rPr>
              <w:t>5</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145D239"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Средне суточная амплитуда температуры воздуха наиболее холодного месяца,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E9E7D04"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5,6</w:t>
            </w:r>
          </w:p>
        </w:tc>
      </w:tr>
      <w:tr w:rsidR="00BC5304" w:rsidRPr="003A7A35" w14:paraId="5CAE1404"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1ED96AF"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6</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2BA7A42" w14:textId="77777777" w:rsidR="00BC5304" w:rsidRPr="00167325" w:rsidRDefault="00BC5304" w:rsidP="00CC5C57">
            <w:pPr>
              <w:spacing w:after="0" w:line="240" w:lineRule="auto"/>
              <w:jc w:val="both"/>
              <w:rPr>
                <w:rFonts w:eastAsia="Times New Roman" w:cs="Times New Roman"/>
                <w:color w:val="00000A"/>
                <w:sz w:val="22"/>
                <w:lang w:eastAsia="ru-RU"/>
              </w:rPr>
            </w:pPr>
            <w:r w:rsidRPr="00167325">
              <w:rPr>
                <w:rFonts w:eastAsia="Times New Roman" w:cs="Times New Roman"/>
                <w:color w:val="00000A"/>
                <w:sz w:val="22"/>
                <w:lang w:eastAsia="ru-RU"/>
              </w:rPr>
              <w:t>Продолжительность и средняя температура воздуха периода со средней суточной температурой воздуха ≤ 8</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6F12925" w14:textId="77777777" w:rsidR="00BC5304"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 xml:space="preserve">199 </w:t>
            </w:r>
            <w:r w:rsidRPr="003A7A35">
              <w:rPr>
                <w:rFonts w:eastAsia="Times New Roman"/>
                <w:color w:val="00000A"/>
                <w:sz w:val="24"/>
                <w:szCs w:val="24"/>
                <w:lang w:eastAsia="ru-RU"/>
              </w:rPr>
              <w:t>сут.</w:t>
            </w:r>
          </w:p>
          <w:p w14:paraId="0CC42AE4" w14:textId="77777777" w:rsidR="00BC5304" w:rsidRPr="003A7A35" w:rsidRDefault="00BC5304" w:rsidP="00CC5C57">
            <w:pPr>
              <w:spacing w:after="0" w:line="240" w:lineRule="auto"/>
              <w:jc w:val="center"/>
              <w:rPr>
                <w:rFonts w:eastAsia="Times New Roman"/>
                <w:color w:val="00000A"/>
                <w:sz w:val="24"/>
                <w:szCs w:val="24"/>
                <w:lang w:eastAsia="ru-RU"/>
              </w:rPr>
            </w:pPr>
            <w:r w:rsidRPr="003A7A35">
              <w:rPr>
                <w:rFonts w:eastAsia="Times New Roman"/>
                <w:color w:val="00000A"/>
                <w:sz w:val="24"/>
                <w:szCs w:val="24"/>
                <w:lang w:eastAsia="ru-RU"/>
              </w:rPr>
              <w:t xml:space="preserve">- </w:t>
            </w:r>
            <w:r>
              <w:rPr>
                <w:rFonts w:eastAsia="Times New Roman"/>
                <w:color w:val="00000A"/>
                <w:sz w:val="24"/>
                <w:szCs w:val="24"/>
                <w:lang w:eastAsia="ru-RU"/>
              </w:rPr>
              <w:t>2,0</w:t>
            </w:r>
            <w:r w:rsidRPr="003A7A35">
              <w:rPr>
                <w:rFonts w:ascii="Symbol" w:eastAsia="Symbol" w:hAnsi="Symbol" w:cs="Symbol"/>
                <w:color w:val="00000A"/>
                <w:sz w:val="24"/>
                <w:szCs w:val="24"/>
                <w:lang w:eastAsia="ru-RU"/>
              </w:rPr>
              <w:t></w:t>
            </w:r>
          </w:p>
        </w:tc>
      </w:tr>
      <w:tr w:rsidR="00BC5304" w:rsidRPr="003A7A35" w14:paraId="1B3217DD"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D42B738" w14:textId="77777777" w:rsidR="00BC5304" w:rsidRPr="003A7A35" w:rsidRDefault="00BC5304" w:rsidP="00CC5C57">
            <w:pPr>
              <w:spacing w:after="0" w:line="240" w:lineRule="auto"/>
              <w:jc w:val="both"/>
              <w:rPr>
                <w:rFonts w:eastAsia="Times New Roman"/>
                <w:color w:val="00000A"/>
                <w:sz w:val="24"/>
                <w:szCs w:val="24"/>
                <w:lang w:eastAsia="ru-RU"/>
              </w:rPr>
            </w:pPr>
            <w:r w:rsidRPr="003A7A35">
              <w:rPr>
                <w:rFonts w:eastAsia="Times New Roman"/>
                <w:color w:val="00000A"/>
                <w:sz w:val="24"/>
                <w:szCs w:val="24"/>
                <w:lang w:eastAsia="ru-RU"/>
              </w:rPr>
              <w:t>7</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37BAA0D"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Средняя месячная относительная влажность воздуха наиболее холодного месяца, %</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A376BDE"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84</w:t>
            </w:r>
          </w:p>
        </w:tc>
      </w:tr>
      <w:tr w:rsidR="00BC5304" w:rsidRPr="003A7A35" w14:paraId="346C8E82"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BCA488F"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8</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A4E7688"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Количество осадков за ноябрь-март, мм</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F261E7E"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210</w:t>
            </w:r>
          </w:p>
        </w:tc>
      </w:tr>
      <w:tr w:rsidR="00BC5304" w:rsidRPr="003A7A35" w14:paraId="41F3E3DB"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3A3D6AF"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9</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F6FE005"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Преобладающее направление ветра за декабрь-февраль</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1F227F7"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Ю</w:t>
            </w:r>
          </w:p>
        </w:tc>
      </w:tr>
      <w:tr w:rsidR="00BC5304" w:rsidRPr="003A7A35" w14:paraId="74EA7A15" w14:textId="77777777" w:rsidTr="00CC5C57">
        <w:trPr>
          <w:jc w:val="center"/>
        </w:trPr>
        <w:tc>
          <w:tcPr>
            <w:tcW w:w="9525" w:type="dxa"/>
            <w:gridSpan w:val="3"/>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4791A15" w14:textId="77777777" w:rsidR="00BC5304" w:rsidRPr="00167325" w:rsidRDefault="00BC5304" w:rsidP="00CC5C57">
            <w:pPr>
              <w:spacing w:after="0" w:line="240" w:lineRule="auto"/>
              <w:rPr>
                <w:rFonts w:eastAsia="Times New Roman" w:cs="Times New Roman"/>
                <w:i/>
                <w:color w:val="00000A"/>
                <w:sz w:val="24"/>
                <w:szCs w:val="24"/>
                <w:lang w:eastAsia="ru-RU"/>
              </w:rPr>
            </w:pPr>
            <w:r w:rsidRPr="00167325">
              <w:rPr>
                <w:rFonts w:eastAsia="Times New Roman" w:cs="Times New Roman"/>
                <w:i/>
                <w:color w:val="00000A"/>
                <w:sz w:val="24"/>
                <w:szCs w:val="24"/>
                <w:lang w:eastAsia="ru-RU"/>
              </w:rPr>
              <w:t>Климатические параметры теплого периода года</w:t>
            </w:r>
          </w:p>
        </w:tc>
      </w:tr>
      <w:tr w:rsidR="00BC5304" w:rsidRPr="003A7A35" w14:paraId="7AE962FD"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25A6B64" w14:textId="77777777" w:rsidR="00BC5304" w:rsidRPr="003A7A35" w:rsidRDefault="00BC5304" w:rsidP="00CC5C57">
            <w:pPr>
              <w:spacing w:after="0" w:line="240" w:lineRule="auto"/>
              <w:jc w:val="both"/>
              <w:rPr>
                <w:rFonts w:eastAsia="Times New Roman"/>
                <w:color w:val="00000A"/>
                <w:sz w:val="24"/>
                <w:szCs w:val="24"/>
                <w:lang w:eastAsia="ru-RU"/>
              </w:rPr>
            </w:pPr>
            <w:r w:rsidRPr="003A7A35">
              <w:rPr>
                <w:rFonts w:eastAsia="Times New Roman"/>
                <w:color w:val="00000A"/>
                <w:sz w:val="24"/>
                <w:szCs w:val="24"/>
                <w:lang w:eastAsia="ru-RU"/>
              </w:rPr>
              <w:t>1</w:t>
            </w:r>
            <w:r>
              <w:rPr>
                <w:rFonts w:eastAsia="Times New Roman"/>
                <w:color w:val="00000A"/>
                <w:sz w:val="24"/>
                <w:szCs w:val="24"/>
                <w:lang w:eastAsia="ru-RU"/>
              </w:rPr>
              <w:t>0</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1D6CD98"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Барометрическое давление, гПа</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89A1A21"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990</w:t>
            </w:r>
          </w:p>
        </w:tc>
      </w:tr>
      <w:tr w:rsidR="00BC5304" w:rsidRPr="003A7A35" w14:paraId="094E2FBC" w14:textId="77777777" w:rsidTr="00CC5C57">
        <w:trPr>
          <w:trHeight w:val="244"/>
          <w:jc w:val="center"/>
        </w:trPr>
        <w:tc>
          <w:tcPr>
            <w:tcW w:w="567" w:type="dxa"/>
            <w:vMerge w:val="restart"/>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6877F8A"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11</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734C63E"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Температура воздуха,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r w:rsidRPr="00167325">
              <w:rPr>
                <w:rFonts w:eastAsia="Times New Roman" w:cs="Times New Roman"/>
                <w:color w:val="00000A"/>
                <w:sz w:val="22"/>
                <w:lang w:eastAsia="ru-RU"/>
              </w:rPr>
              <w:t>, обеспеченностью 0,95</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EA6350E"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21</w:t>
            </w:r>
          </w:p>
        </w:tc>
      </w:tr>
      <w:tr w:rsidR="00BC5304" w:rsidRPr="003A7A35" w14:paraId="6901F185" w14:textId="77777777" w:rsidTr="00CC5C57">
        <w:trPr>
          <w:jc w:val="center"/>
        </w:trPr>
        <w:tc>
          <w:tcPr>
            <w:tcW w:w="567" w:type="dxa"/>
            <w:vMerge/>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789E404" w14:textId="77777777" w:rsidR="00BC5304" w:rsidRPr="003A7A35" w:rsidRDefault="00BC5304" w:rsidP="00CC5C57">
            <w:pPr>
              <w:spacing w:after="0" w:line="240" w:lineRule="auto"/>
              <w:jc w:val="both"/>
              <w:rPr>
                <w:rFonts w:eastAsia="Times New Roman"/>
                <w:color w:val="00000A"/>
                <w:sz w:val="24"/>
                <w:szCs w:val="24"/>
                <w:lang w:eastAsia="ru-RU"/>
              </w:rPr>
            </w:pP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FFD2115"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 Температура воздуха,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r w:rsidRPr="00167325">
              <w:rPr>
                <w:rFonts w:eastAsia="Times New Roman" w:cs="Times New Roman"/>
                <w:color w:val="00000A"/>
                <w:sz w:val="22"/>
                <w:lang w:eastAsia="ru-RU"/>
              </w:rPr>
              <w:t>, обеспеченностью 0,98</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CEADBE0"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25</w:t>
            </w:r>
          </w:p>
        </w:tc>
      </w:tr>
      <w:tr w:rsidR="00BC5304" w:rsidRPr="003A7A35" w14:paraId="301C1FCC"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A9B70A8"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12</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83DA1BF"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Средняя максимальная температура воздуха наиболее теплого месяца,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F72BF27"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23,8</w:t>
            </w:r>
          </w:p>
        </w:tc>
      </w:tr>
      <w:tr w:rsidR="00BC5304" w:rsidRPr="003A7A35" w14:paraId="3F6E6877"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1FCACC7"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13</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57D15B4"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Абсолютная максимальная температура воздуха,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AB651D6"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38</w:t>
            </w:r>
          </w:p>
        </w:tc>
      </w:tr>
      <w:tr w:rsidR="00BC5304" w:rsidRPr="003A7A35" w14:paraId="24AD3DD9"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9AA8276"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14</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D5BAB8D"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 xml:space="preserve">Средняя суточная амплитуда температуры воздуха наиболее теплого месяца, </w:t>
            </w:r>
            <w:r w:rsidR="00167325">
              <w:rPr>
                <w:rFonts w:eastAsia="Symbol" w:cs="Times New Roman"/>
                <w:color w:val="00000A"/>
                <w:sz w:val="22"/>
                <w:vertAlign w:val="superscript"/>
                <w:lang w:eastAsia="ru-RU"/>
              </w:rPr>
              <w:t>0</w:t>
            </w:r>
            <w:r w:rsidR="00167325" w:rsidRPr="00167325">
              <w:rPr>
                <w:rFonts w:eastAsia="Times New Roman" w:cs="Times New Roman"/>
                <w:color w:val="00000A"/>
                <w:sz w:val="22"/>
                <w:lang w:eastAsia="ru-RU"/>
              </w:rPr>
              <w:t>С</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0D13363"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9,6</w:t>
            </w:r>
          </w:p>
        </w:tc>
      </w:tr>
      <w:tr w:rsidR="00BC5304" w:rsidRPr="003A7A35" w14:paraId="45E653D7"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52A826E"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15</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ADA6C35"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Средняя месячная относительная влажность воздуха наиболее теплого месяца,%</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8761A93"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72</w:t>
            </w:r>
          </w:p>
        </w:tc>
      </w:tr>
      <w:tr w:rsidR="00BC5304" w:rsidRPr="003A7A35" w14:paraId="68A2F144"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02B4229"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16</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695FDAF"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Средняя месячная относител</w:t>
            </w:r>
            <w:r w:rsidR="00167325">
              <w:rPr>
                <w:rFonts w:eastAsia="Times New Roman" w:cs="Times New Roman"/>
                <w:color w:val="00000A"/>
                <w:sz w:val="22"/>
                <w:lang w:eastAsia="ru-RU"/>
              </w:rPr>
              <w:t xml:space="preserve">ьная влажность воздуха в 15 час </w:t>
            </w:r>
            <w:r w:rsidRPr="00167325">
              <w:rPr>
                <w:rFonts w:eastAsia="Times New Roman" w:cs="Times New Roman"/>
                <w:color w:val="00000A"/>
                <w:sz w:val="22"/>
                <w:lang w:eastAsia="ru-RU"/>
              </w:rPr>
              <w:t xml:space="preserve"> наиболее теплого месяца, %</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331CD6F"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58</w:t>
            </w:r>
          </w:p>
        </w:tc>
      </w:tr>
      <w:tr w:rsidR="00BC5304" w:rsidRPr="003A7A35" w14:paraId="6F969CCC"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E0EA4A7"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17</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2CF8A8A"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Количество осадков за апрель-октябрь, мм</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F028AE1"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438</w:t>
            </w:r>
          </w:p>
        </w:tc>
      </w:tr>
      <w:tr w:rsidR="00BC5304" w:rsidRPr="003A7A35" w14:paraId="76AA97C4" w14:textId="77777777" w:rsidTr="00CC5C57">
        <w:trPr>
          <w:jc w:val="center"/>
        </w:trPr>
        <w:tc>
          <w:tcPr>
            <w:tcW w:w="5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00A2DC2" w14:textId="77777777" w:rsidR="00BC5304" w:rsidRPr="003A7A35" w:rsidRDefault="00BC5304" w:rsidP="00CC5C57">
            <w:pPr>
              <w:spacing w:after="0" w:line="240" w:lineRule="auto"/>
              <w:jc w:val="both"/>
              <w:rPr>
                <w:rFonts w:eastAsia="Times New Roman"/>
                <w:color w:val="00000A"/>
                <w:sz w:val="24"/>
                <w:szCs w:val="24"/>
                <w:lang w:eastAsia="ru-RU"/>
              </w:rPr>
            </w:pPr>
            <w:r>
              <w:rPr>
                <w:rFonts w:eastAsia="Times New Roman"/>
                <w:color w:val="00000A"/>
                <w:sz w:val="24"/>
                <w:szCs w:val="24"/>
                <w:lang w:eastAsia="ru-RU"/>
              </w:rPr>
              <w:t>18</w:t>
            </w:r>
          </w:p>
        </w:tc>
        <w:tc>
          <w:tcPr>
            <w:tcW w:w="797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18A1178" w14:textId="77777777" w:rsidR="00BC5304" w:rsidRPr="00167325" w:rsidRDefault="00BC5304" w:rsidP="00CC5C57">
            <w:pPr>
              <w:spacing w:after="0" w:line="240" w:lineRule="auto"/>
              <w:rPr>
                <w:rFonts w:eastAsia="Times New Roman" w:cs="Times New Roman"/>
                <w:color w:val="00000A"/>
                <w:sz w:val="22"/>
                <w:lang w:eastAsia="ru-RU"/>
              </w:rPr>
            </w:pPr>
            <w:r w:rsidRPr="00167325">
              <w:rPr>
                <w:rFonts w:eastAsia="Times New Roman" w:cs="Times New Roman"/>
                <w:color w:val="00000A"/>
                <w:sz w:val="22"/>
                <w:lang w:eastAsia="ru-RU"/>
              </w:rPr>
              <w:t>Преобладающее направление ветра за июнь-август</w:t>
            </w:r>
          </w:p>
        </w:tc>
        <w:tc>
          <w:tcPr>
            <w:tcW w:w="98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8CCDF98" w14:textId="77777777" w:rsidR="00BC5304" w:rsidRPr="003A7A35" w:rsidRDefault="00BC5304" w:rsidP="00CC5C57">
            <w:pPr>
              <w:spacing w:after="0" w:line="240" w:lineRule="auto"/>
              <w:jc w:val="center"/>
              <w:rPr>
                <w:rFonts w:eastAsia="Times New Roman"/>
                <w:color w:val="00000A"/>
                <w:sz w:val="24"/>
                <w:szCs w:val="24"/>
                <w:lang w:eastAsia="ru-RU"/>
              </w:rPr>
            </w:pPr>
            <w:r>
              <w:rPr>
                <w:rFonts w:eastAsia="Times New Roman"/>
                <w:color w:val="00000A"/>
                <w:sz w:val="24"/>
                <w:szCs w:val="24"/>
                <w:lang w:eastAsia="ru-RU"/>
              </w:rPr>
              <w:t>З</w:t>
            </w:r>
          </w:p>
        </w:tc>
      </w:tr>
    </w:tbl>
    <w:p w14:paraId="098D3A56" w14:textId="77777777" w:rsidR="00D70F0B" w:rsidRDefault="00D70F0B" w:rsidP="00705E98">
      <w:pPr>
        <w:widowControl w:val="0"/>
        <w:spacing w:after="0" w:line="240" w:lineRule="auto"/>
        <w:rPr>
          <w:rFonts w:eastAsia="Times New Roman"/>
          <w:bCs/>
          <w:color w:val="00000A"/>
          <w:sz w:val="24"/>
          <w:lang w:eastAsia="ru-RU"/>
        </w:rPr>
      </w:pPr>
    </w:p>
    <w:p w14:paraId="0A0399BC" w14:textId="77777777" w:rsidR="00D70F0B" w:rsidRDefault="00D70F0B" w:rsidP="00705E98">
      <w:pPr>
        <w:widowControl w:val="0"/>
        <w:spacing w:after="0" w:line="240" w:lineRule="auto"/>
        <w:rPr>
          <w:rFonts w:eastAsia="Times New Roman"/>
          <w:bCs/>
          <w:color w:val="00000A"/>
          <w:sz w:val="24"/>
          <w:lang w:eastAsia="ru-RU"/>
        </w:rPr>
      </w:pPr>
    </w:p>
    <w:p w14:paraId="472D8661" w14:textId="77777777" w:rsidR="00D70F0B" w:rsidRDefault="00D70F0B" w:rsidP="00705E98">
      <w:pPr>
        <w:widowControl w:val="0"/>
        <w:spacing w:after="0" w:line="240" w:lineRule="auto"/>
        <w:rPr>
          <w:rFonts w:eastAsia="Times New Roman"/>
          <w:bCs/>
          <w:color w:val="00000A"/>
          <w:sz w:val="24"/>
          <w:lang w:eastAsia="ru-RU"/>
        </w:rPr>
      </w:pPr>
    </w:p>
    <w:p w14:paraId="38892336" w14:textId="77777777" w:rsidR="00D70F0B" w:rsidRDefault="00D70F0B" w:rsidP="00705E98">
      <w:pPr>
        <w:widowControl w:val="0"/>
        <w:spacing w:after="0" w:line="240" w:lineRule="auto"/>
        <w:rPr>
          <w:rFonts w:eastAsia="Times New Roman"/>
          <w:bCs/>
          <w:color w:val="00000A"/>
          <w:sz w:val="24"/>
          <w:lang w:eastAsia="ru-RU"/>
        </w:rPr>
      </w:pPr>
    </w:p>
    <w:p w14:paraId="00189EA5" w14:textId="77777777" w:rsidR="00D70F0B" w:rsidRPr="003A7A35" w:rsidRDefault="00D70F0B" w:rsidP="00705E98">
      <w:pPr>
        <w:widowControl w:val="0"/>
        <w:spacing w:after="0" w:line="240" w:lineRule="auto"/>
        <w:rPr>
          <w:rFonts w:eastAsia="Times New Roman"/>
          <w:bCs/>
          <w:color w:val="00000A"/>
          <w:sz w:val="24"/>
          <w:lang w:eastAsia="ru-RU"/>
        </w:rPr>
      </w:pPr>
    </w:p>
    <w:p w14:paraId="4B8AD31E" w14:textId="77777777" w:rsidR="00377828" w:rsidRPr="003F064C" w:rsidRDefault="00377828" w:rsidP="003F064C">
      <w:pPr>
        <w:rPr>
          <w:lang w:eastAsia="ru-RU"/>
        </w:rPr>
        <w:sectPr w:rsidR="00377828" w:rsidRPr="003F064C" w:rsidSect="00834CA8">
          <w:pgSz w:w="11906" w:h="16838"/>
          <w:pgMar w:top="1134" w:right="850" w:bottom="1134" w:left="1701" w:header="708" w:footer="708" w:gutter="0"/>
          <w:cols w:space="708"/>
          <w:docGrid w:linePitch="360"/>
        </w:sectPr>
      </w:pPr>
    </w:p>
    <w:p w14:paraId="27D20210" w14:textId="77777777" w:rsidR="00854B06" w:rsidRPr="00FA0A50" w:rsidRDefault="00854B06" w:rsidP="00497BFA">
      <w:pPr>
        <w:pStyle w:val="1"/>
        <w:spacing w:line="360" w:lineRule="auto"/>
        <w:ind w:left="0" w:right="-1"/>
        <w:jc w:val="both"/>
        <w:rPr>
          <w:sz w:val="24"/>
          <w:szCs w:val="24"/>
          <w:lang w:val="ru-RU"/>
        </w:rPr>
      </w:pPr>
      <w:bookmarkStart w:id="11" w:name="_Toc32305882"/>
      <w:bookmarkStart w:id="12" w:name="_Toc32306867"/>
      <w:bookmarkStart w:id="13" w:name="_Toc41423089"/>
      <w:r w:rsidRPr="00CC5C57">
        <w:rPr>
          <w:sz w:val="24"/>
          <w:szCs w:val="24"/>
          <w:lang w:val="ru-RU"/>
        </w:rPr>
        <w:lastRenderedPageBreak/>
        <w:t>РАЗДЕЛ 1. ПОКАЗАТЕЛИ</w:t>
      </w:r>
      <w:r w:rsidR="00C321F3" w:rsidRPr="00CC5C57">
        <w:rPr>
          <w:sz w:val="24"/>
          <w:szCs w:val="24"/>
          <w:lang w:val="ru-RU"/>
        </w:rPr>
        <w:t xml:space="preserve"> СУЩЕСТВУЮЩЕГО И</w:t>
      </w:r>
      <w:r w:rsidRPr="00CC5C57">
        <w:rPr>
          <w:sz w:val="24"/>
          <w:szCs w:val="24"/>
          <w:lang w:val="ru-RU"/>
        </w:rPr>
        <w:t xml:space="preserve"> ПЕРСПЕКТИВНОГО СПРОСА НА ТЕПЛОВУЮ ЭНЕРГИЮ (МОЩНОСТЬ) И ТЕПЛОНОСИТЕЛЬ В УСТАНОВЛЕННЫХ ГРАНИЦАХ ТЕРРИТОРИИ ПОСЕЛЕНИЯ, ГОРОДСКОГО ОКРУГА</w:t>
      </w:r>
      <w:bookmarkEnd w:id="11"/>
      <w:bookmarkEnd w:id="12"/>
      <w:bookmarkEnd w:id="13"/>
    </w:p>
    <w:p w14:paraId="3EA5F0F6" w14:textId="77777777" w:rsidR="008813AB" w:rsidRDefault="006A26F5" w:rsidP="00CD1AE6">
      <w:pPr>
        <w:pStyle w:val="7"/>
        <w:spacing w:before="0"/>
        <w:ind w:firstLine="567"/>
        <w:jc w:val="both"/>
        <w:rPr>
          <w:rFonts w:ascii="Times New Roman" w:hAnsi="Times New Roman"/>
          <w:b/>
          <w:i w:val="0"/>
          <w:sz w:val="24"/>
          <w:szCs w:val="24"/>
          <w:lang w:val="ru-RU"/>
        </w:rPr>
      </w:pPr>
      <w:bookmarkStart w:id="14" w:name="_Toc32305883"/>
      <w:bookmarkStart w:id="15" w:name="_Toc41423090"/>
      <w:r w:rsidRPr="00123EB0">
        <w:rPr>
          <w:rFonts w:ascii="Times New Roman" w:hAnsi="Times New Roman"/>
          <w:b/>
          <w:i w:val="0"/>
          <w:sz w:val="24"/>
          <w:szCs w:val="24"/>
          <w:lang w:val="ru-RU"/>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 летние периоды (далее этапы)</w:t>
      </w:r>
      <w:bookmarkEnd w:id="14"/>
      <w:bookmarkEnd w:id="15"/>
    </w:p>
    <w:p w14:paraId="7F19DC57" w14:textId="77777777" w:rsidR="00123EB0" w:rsidRPr="00123EB0" w:rsidRDefault="00123EB0" w:rsidP="00123EB0">
      <w:pPr>
        <w:spacing w:after="0" w:line="240" w:lineRule="auto"/>
        <w:rPr>
          <w:sz w:val="16"/>
          <w:szCs w:val="16"/>
          <w:lang w:bidi="en-US"/>
        </w:rPr>
      </w:pPr>
    </w:p>
    <w:p w14:paraId="1E26E0AE" w14:textId="77777777" w:rsidR="00CC5C57" w:rsidRDefault="00311027" w:rsidP="000D396D">
      <w:pPr>
        <w:pStyle w:val="a3"/>
        <w:spacing w:after="0" w:line="360" w:lineRule="auto"/>
        <w:ind w:left="0" w:firstLine="567"/>
        <w:jc w:val="both"/>
        <w:rPr>
          <w:sz w:val="24"/>
          <w:szCs w:val="24"/>
        </w:rPr>
      </w:pPr>
      <w:r w:rsidRPr="00123EB0">
        <w:rPr>
          <w:rFonts w:cs="Times New Roman"/>
          <w:sz w:val="24"/>
          <w:szCs w:val="24"/>
        </w:rPr>
        <w:t xml:space="preserve">Согласно Генерального плана современный жилищный фонд </w:t>
      </w:r>
      <w:r w:rsidR="00CC5C57" w:rsidRPr="00FF1375">
        <w:rPr>
          <w:sz w:val="24"/>
        </w:rPr>
        <w:t xml:space="preserve">МО </w:t>
      </w:r>
      <w:r w:rsidR="00CC5C57">
        <w:rPr>
          <w:sz w:val="24"/>
        </w:rPr>
        <w:t>городской округ «город Клинцы Брянскй области»</w:t>
      </w:r>
      <w:r w:rsidR="007E16CC" w:rsidRPr="00123EB0">
        <w:rPr>
          <w:sz w:val="24"/>
          <w:szCs w:val="24"/>
        </w:rPr>
        <w:t xml:space="preserve"> </w:t>
      </w:r>
      <w:r w:rsidRPr="00123EB0">
        <w:rPr>
          <w:sz w:val="24"/>
          <w:szCs w:val="24"/>
        </w:rPr>
        <w:t>представлен</w:t>
      </w:r>
      <w:r w:rsidR="00CC5C57">
        <w:rPr>
          <w:sz w:val="24"/>
          <w:szCs w:val="24"/>
        </w:rPr>
        <w:t>:</w:t>
      </w:r>
    </w:p>
    <w:p w14:paraId="54863C6A" w14:textId="77777777" w:rsidR="00CC5C57" w:rsidRPr="00094821" w:rsidRDefault="00CC5C57" w:rsidP="00CC5C57">
      <w:pPr>
        <w:spacing w:after="0" w:line="360" w:lineRule="auto"/>
        <w:ind w:firstLine="284"/>
        <w:jc w:val="both"/>
        <w:rPr>
          <w:sz w:val="24"/>
          <w:szCs w:val="24"/>
        </w:rPr>
      </w:pPr>
      <w:r w:rsidRPr="00094821">
        <w:rPr>
          <w:sz w:val="24"/>
          <w:szCs w:val="24"/>
        </w:rPr>
        <w:t>9 -этажный  многоквартирный    -     35 тыс.</w:t>
      </w:r>
      <w:r>
        <w:rPr>
          <w:sz w:val="24"/>
          <w:szCs w:val="24"/>
        </w:rPr>
        <w:t xml:space="preserve"> </w:t>
      </w:r>
      <w:r w:rsidRPr="00094821">
        <w:rPr>
          <w:sz w:val="24"/>
          <w:szCs w:val="24"/>
        </w:rPr>
        <w:t>м2 (2%)</w:t>
      </w:r>
      <w:r>
        <w:rPr>
          <w:sz w:val="24"/>
          <w:szCs w:val="24"/>
        </w:rPr>
        <w:t>;</w:t>
      </w:r>
    </w:p>
    <w:p w14:paraId="3CC89A1B" w14:textId="77777777" w:rsidR="00CC5C57" w:rsidRPr="00094821" w:rsidRDefault="00CC5C57" w:rsidP="00CC5C57">
      <w:pPr>
        <w:spacing w:after="0" w:line="360" w:lineRule="auto"/>
        <w:ind w:firstLine="284"/>
        <w:jc w:val="both"/>
        <w:rPr>
          <w:sz w:val="24"/>
          <w:szCs w:val="24"/>
        </w:rPr>
      </w:pPr>
      <w:r w:rsidRPr="00094821">
        <w:rPr>
          <w:sz w:val="24"/>
          <w:szCs w:val="24"/>
        </w:rPr>
        <w:t>4-5 - этажный многоквартирный  –  519 тыс.</w:t>
      </w:r>
      <w:r>
        <w:rPr>
          <w:sz w:val="24"/>
          <w:szCs w:val="24"/>
        </w:rPr>
        <w:t xml:space="preserve"> </w:t>
      </w:r>
      <w:r w:rsidRPr="00094821">
        <w:rPr>
          <w:sz w:val="24"/>
          <w:szCs w:val="24"/>
        </w:rPr>
        <w:t>м2 (33%)</w:t>
      </w:r>
      <w:r>
        <w:rPr>
          <w:sz w:val="24"/>
          <w:szCs w:val="24"/>
        </w:rPr>
        <w:t>;</w:t>
      </w:r>
    </w:p>
    <w:p w14:paraId="76CCD15A" w14:textId="77777777" w:rsidR="00CC5C57" w:rsidRPr="00094821" w:rsidRDefault="00CC5C57" w:rsidP="00CC5C57">
      <w:pPr>
        <w:spacing w:after="0" w:line="360" w:lineRule="auto"/>
        <w:ind w:firstLine="284"/>
        <w:jc w:val="both"/>
        <w:rPr>
          <w:sz w:val="24"/>
          <w:szCs w:val="24"/>
        </w:rPr>
      </w:pPr>
      <w:r w:rsidRPr="00094821">
        <w:rPr>
          <w:sz w:val="24"/>
          <w:szCs w:val="24"/>
        </w:rPr>
        <w:t>2-3 - этажный  многоквартирный –   82 тыс.</w:t>
      </w:r>
      <w:r>
        <w:rPr>
          <w:sz w:val="24"/>
          <w:szCs w:val="24"/>
        </w:rPr>
        <w:t xml:space="preserve"> </w:t>
      </w:r>
      <w:r w:rsidRPr="00094821">
        <w:rPr>
          <w:sz w:val="24"/>
          <w:szCs w:val="24"/>
        </w:rPr>
        <w:t>м2 (5%)</w:t>
      </w:r>
      <w:r>
        <w:rPr>
          <w:sz w:val="24"/>
          <w:szCs w:val="24"/>
        </w:rPr>
        <w:t>;</w:t>
      </w:r>
    </w:p>
    <w:p w14:paraId="2A8857D7" w14:textId="77777777" w:rsidR="00CC5C57" w:rsidRPr="00094821" w:rsidRDefault="00CC5C57" w:rsidP="00CC5C57">
      <w:pPr>
        <w:spacing w:after="0" w:line="360" w:lineRule="auto"/>
        <w:ind w:firstLine="284"/>
        <w:jc w:val="both"/>
        <w:rPr>
          <w:sz w:val="24"/>
          <w:szCs w:val="24"/>
        </w:rPr>
      </w:pPr>
      <w:r w:rsidRPr="00094821">
        <w:rPr>
          <w:sz w:val="24"/>
          <w:szCs w:val="24"/>
        </w:rPr>
        <w:t>1-2-этажный индивидуальный усадебного типа - 960 тыс.</w:t>
      </w:r>
      <w:r>
        <w:rPr>
          <w:sz w:val="24"/>
          <w:szCs w:val="24"/>
        </w:rPr>
        <w:t xml:space="preserve"> </w:t>
      </w:r>
      <w:r w:rsidRPr="00094821">
        <w:rPr>
          <w:sz w:val="24"/>
          <w:szCs w:val="24"/>
        </w:rPr>
        <w:t>м2 (60%)</w:t>
      </w:r>
      <w:r>
        <w:rPr>
          <w:sz w:val="24"/>
          <w:szCs w:val="24"/>
        </w:rPr>
        <w:t>.</w:t>
      </w:r>
    </w:p>
    <w:p w14:paraId="4B9EAD8B" w14:textId="77777777" w:rsidR="00CC5C57" w:rsidRDefault="00CC5C57" w:rsidP="00CC5C57">
      <w:pPr>
        <w:spacing w:after="0" w:line="360" w:lineRule="auto"/>
        <w:ind w:firstLine="567"/>
        <w:jc w:val="both"/>
        <w:rPr>
          <w:sz w:val="24"/>
          <w:szCs w:val="24"/>
        </w:rPr>
      </w:pPr>
      <w:r w:rsidRPr="00094821">
        <w:rPr>
          <w:sz w:val="24"/>
          <w:szCs w:val="24"/>
        </w:rPr>
        <w:t xml:space="preserve">Средняя жилищная обеспеченность – </w:t>
      </w:r>
      <w:smartTag w:uri="urn:schemas-microsoft-com:office:smarttags" w:element="metricconverter">
        <w:smartTagPr>
          <w:attr w:name="ProductID" w:val="22 м2"/>
        </w:smartTagPr>
        <w:r w:rsidRPr="00094821">
          <w:rPr>
            <w:sz w:val="24"/>
            <w:szCs w:val="24"/>
          </w:rPr>
          <w:t>22 м</w:t>
        </w:r>
        <w:r w:rsidRPr="00094821">
          <w:rPr>
            <w:sz w:val="24"/>
            <w:szCs w:val="24"/>
            <w:vertAlign w:val="superscript"/>
          </w:rPr>
          <w:t>2</w:t>
        </w:r>
      </w:smartTag>
      <w:r w:rsidRPr="00094821">
        <w:rPr>
          <w:sz w:val="24"/>
          <w:szCs w:val="24"/>
        </w:rPr>
        <w:t xml:space="preserve"> общ. пл./чел. и соответствует среднему показателю по городской местности Брянской области.</w:t>
      </w:r>
    </w:p>
    <w:p w14:paraId="2174908E" w14:textId="77777777" w:rsidR="00CC5C57" w:rsidRPr="00E23C9E" w:rsidRDefault="00CC5C57" w:rsidP="00CC5C57">
      <w:pPr>
        <w:spacing w:after="0" w:line="360" w:lineRule="auto"/>
        <w:ind w:firstLine="567"/>
        <w:jc w:val="both"/>
        <w:rPr>
          <w:sz w:val="24"/>
          <w:szCs w:val="24"/>
        </w:rPr>
      </w:pPr>
      <w:r w:rsidRPr="00E23C9E">
        <w:rPr>
          <w:sz w:val="24"/>
          <w:szCs w:val="24"/>
        </w:rPr>
        <w:t>Новый жилой фонд предполагает следующие типы застройки:</w:t>
      </w:r>
    </w:p>
    <w:p w14:paraId="0FDA5003" w14:textId="77777777" w:rsidR="00CC5C57" w:rsidRPr="00E23C9E" w:rsidRDefault="00CC5C57" w:rsidP="00CC5C57">
      <w:pPr>
        <w:tabs>
          <w:tab w:val="left" w:pos="7296"/>
        </w:tabs>
        <w:spacing w:after="0" w:line="360" w:lineRule="auto"/>
        <w:jc w:val="both"/>
        <w:rPr>
          <w:sz w:val="24"/>
          <w:szCs w:val="24"/>
        </w:rPr>
      </w:pPr>
      <w:r w:rsidRPr="00E23C9E">
        <w:rPr>
          <w:sz w:val="24"/>
          <w:szCs w:val="24"/>
        </w:rPr>
        <w:t>многоэтажная (5-10- эт.) многоквартирная  – 40 га</w:t>
      </w:r>
      <w:r>
        <w:rPr>
          <w:sz w:val="24"/>
          <w:szCs w:val="24"/>
        </w:rPr>
        <w:t>;</w:t>
      </w:r>
    </w:p>
    <w:p w14:paraId="453C2DF3" w14:textId="77777777" w:rsidR="00CC5C57" w:rsidRPr="00E23C9E" w:rsidRDefault="00CC5C57" w:rsidP="00CC5C57">
      <w:pPr>
        <w:spacing w:after="0" w:line="360" w:lineRule="auto"/>
        <w:jc w:val="both"/>
        <w:rPr>
          <w:sz w:val="24"/>
          <w:szCs w:val="24"/>
        </w:rPr>
      </w:pPr>
      <w:r w:rsidRPr="00E23C9E">
        <w:rPr>
          <w:sz w:val="24"/>
          <w:szCs w:val="24"/>
        </w:rPr>
        <w:t>средне- и малоэтажная (2-4-эт.) многоквартирная  - 30 га</w:t>
      </w:r>
      <w:r>
        <w:rPr>
          <w:sz w:val="24"/>
          <w:szCs w:val="24"/>
        </w:rPr>
        <w:t>;</w:t>
      </w:r>
    </w:p>
    <w:p w14:paraId="30BB9939" w14:textId="77777777" w:rsidR="00CC5C57" w:rsidRPr="00E23C9E" w:rsidRDefault="00CC5C57" w:rsidP="00CC5C57">
      <w:pPr>
        <w:spacing w:after="0" w:line="360" w:lineRule="auto"/>
        <w:jc w:val="both"/>
        <w:rPr>
          <w:sz w:val="24"/>
          <w:szCs w:val="24"/>
        </w:rPr>
      </w:pPr>
      <w:r w:rsidRPr="00E23C9E">
        <w:rPr>
          <w:sz w:val="24"/>
          <w:szCs w:val="24"/>
        </w:rPr>
        <w:t>индивидуальная усадебного типа – 260 га</w:t>
      </w:r>
      <w:r>
        <w:rPr>
          <w:sz w:val="24"/>
          <w:szCs w:val="24"/>
        </w:rPr>
        <w:t>.</w:t>
      </w:r>
    </w:p>
    <w:p w14:paraId="27F1E04C" w14:textId="77777777" w:rsidR="00311027" w:rsidRPr="00123EB0" w:rsidRDefault="00FE7576" w:rsidP="00156040">
      <w:pPr>
        <w:pStyle w:val="a3"/>
        <w:spacing w:after="0" w:line="360" w:lineRule="auto"/>
        <w:ind w:left="0" w:firstLine="567"/>
        <w:jc w:val="both"/>
        <w:rPr>
          <w:rFonts w:eastAsia="Times New Roman" w:cs="Times New Roman"/>
          <w:b/>
          <w:bCs/>
          <w:sz w:val="24"/>
          <w:szCs w:val="24"/>
        </w:rPr>
      </w:pPr>
      <w:bookmarkStart w:id="16" w:name="_Toc32305884"/>
      <w:r>
        <w:rPr>
          <w:sz w:val="24"/>
          <w:szCs w:val="24"/>
        </w:rPr>
        <w:t>В соответствии с</w:t>
      </w:r>
      <w:r w:rsidR="00311027" w:rsidRPr="00123EB0">
        <w:rPr>
          <w:sz w:val="24"/>
          <w:szCs w:val="24"/>
        </w:rPr>
        <w:t xml:space="preserve"> оптимистическ</w:t>
      </w:r>
      <w:r>
        <w:rPr>
          <w:sz w:val="24"/>
          <w:szCs w:val="24"/>
        </w:rPr>
        <w:t>им</w:t>
      </w:r>
      <w:r w:rsidR="00311027" w:rsidRPr="00123EB0">
        <w:rPr>
          <w:sz w:val="24"/>
          <w:szCs w:val="24"/>
        </w:rPr>
        <w:t xml:space="preserve"> сценари</w:t>
      </w:r>
      <w:r>
        <w:rPr>
          <w:sz w:val="24"/>
          <w:szCs w:val="24"/>
        </w:rPr>
        <w:t>ем</w:t>
      </w:r>
      <w:r w:rsidR="004445F1">
        <w:rPr>
          <w:sz w:val="24"/>
          <w:szCs w:val="24"/>
        </w:rPr>
        <w:t xml:space="preserve"> развития </w:t>
      </w:r>
      <w:r w:rsidR="00CC5C57" w:rsidRPr="00FF1375">
        <w:rPr>
          <w:sz w:val="24"/>
        </w:rPr>
        <w:t xml:space="preserve">МО </w:t>
      </w:r>
      <w:r w:rsidR="00CC5C57">
        <w:rPr>
          <w:sz w:val="24"/>
        </w:rPr>
        <w:t>городской округ «город Клинцы Брянскй области»</w:t>
      </w:r>
      <w:r w:rsidR="00CC5C57">
        <w:rPr>
          <w:sz w:val="24"/>
          <w:szCs w:val="24"/>
        </w:rPr>
        <w:t xml:space="preserve"> </w:t>
      </w:r>
      <w:r w:rsidR="00311027" w:rsidRPr="00123EB0">
        <w:rPr>
          <w:sz w:val="24"/>
          <w:szCs w:val="24"/>
        </w:rPr>
        <w:t xml:space="preserve">к </w:t>
      </w:r>
      <w:r w:rsidR="003F6197">
        <w:rPr>
          <w:sz w:val="24"/>
          <w:szCs w:val="24"/>
        </w:rPr>
        <w:t>2030</w:t>
      </w:r>
      <w:r w:rsidR="00311027" w:rsidRPr="00123EB0">
        <w:rPr>
          <w:sz w:val="24"/>
          <w:szCs w:val="24"/>
        </w:rPr>
        <w:t xml:space="preserve"> году расчетная численность населения</w:t>
      </w:r>
      <w:r w:rsidR="007E16CC" w:rsidRPr="00123EB0">
        <w:rPr>
          <w:sz w:val="24"/>
          <w:szCs w:val="24"/>
        </w:rPr>
        <w:t xml:space="preserve"> поселения</w:t>
      </w:r>
      <w:r w:rsidR="00311027" w:rsidRPr="00123EB0">
        <w:rPr>
          <w:sz w:val="24"/>
          <w:szCs w:val="24"/>
        </w:rPr>
        <w:t xml:space="preserve"> </w:t>
      </w:r>
      <w:r w:rsidR="00311027" w:rsidRPr="00C84E8E">
        <w:rPr>
          <w:sz w:val="24"/>
          <w:szCs w:val="24"/>
        </w:rPr>
        <w:t xml:space="preserve">составит около </w:t>
      </w:r>
      <w:r w:rsidR="00C84E8E" w:rsidRPr="00C84E8E">
        <w:rPr>
          <w:sz w:val="24"/>
          <w:szCs w:val="24"/>
        </w:rPr>
        <w:t xml:space="preserve">75 000 </w:t>
      </w:r>
      <w:r w:rsidR="00311027" w:rsidRPr="00C84E8E">
        <w:rPr>
          <w:sz w:val="24"/>
          <w:szCs w:val="24"/>
        </w:rPr>
        <w:t xml:space="preserve"> человек.</w:t>
      </w:r>
      <w:bookmarkEnd w:id="16"/>
    </w:p>
    <w:p w14:paraId="05368D1E" w14:textId="77777777" w:rsidR="001D552C" w:rsidRDefault="00F10A58" w:rsidP="001D552C">
      <w:pPr>
        <w:pStyle w:val="a3"/>
        <w:spacing w:after="0" w:line="360" w:lineRule="auto"/>
        <w:ind w:left="0" w:firstLine="567"/>
        <w:jc w:val="both"/>
        <w:rPr>
          <w:iCs/>
          <w:sz w:val="24"/>
          <w:szCs w:val="24"/>
        </w:rPr>
      </w:pPr>
      <w:r>
        <w:rPr>
          <w:rFonts w:eastAsia="Calibri" w:cs="Times New Roman"/>
          <w:sz w:val="24"/>
          <w:szCs w:val="24"/>
        </w:rPr>
        <w:t>Препологаемое н</w:t>
      </w:r>
      <w:r w:rsidR="00E808A5" w:rsidRPr="00123EB0">
        <w:rPr>
          <w:rFonts w:eastAsia="Calibri" w:cs="Times New Roman"/>
          <w:sz w:val="24"/>
          <w:szCs w:val="24"/>
        </w:rPr>
        <w:t xml:space="preserve">овое жилищное строительство полностью размещается в нынешних границах </w:t>
      </w:r>
      <w:r w:rsidR="00591775" w:rsidRPr="00123EB0">
        <w:rPr>
          <w:rFonts w:eastAsia="Calibri" w:cs="Times New Roman"/>
          <w:sz w:val="24"/>
          <w:szCs w:val="24"/>
        </w:rPr>
        <w:t>МО</w:t>
      </w:r>
      <w:r w:rsidR="00E808A5" w:rsidRPr="00123EB0">
        <w:rPr>
          <w:rFonts w:eastAsia="Calibri" w:cs="Times New Roman"/>
          <w:sz w:val="24"/>
          <w:szCs w:val="24"/>
        </w:rPr>
        <w:t>.</w:t>
      </w:r>
      <w:r w:rsidR="001D552C">
        <w:rPr>
          <w:rFonts w:eastAsia="Calibri" w:cs="Times New Roman"/>
          <w:sz w:val="24"/>
          <w:szCs w:val="24"/>
        </w:rPr>
        <w:t xml:space="preserve"> </w:t>
      </w:r>
      <w:r w:rsidR="001D552C" w:rsidRPr="006D5ED1">
        <w:rPr>
          <w:iCs/>
          <w:sz w:val="24"/>
          <w:szCs w:val="24"/>
        </w:rPr>
        <w:t>Реализация проектных мероприятий не изменит структуру жилого фонда поселения, преобладающей так же останется индивидуальная застройка.</w:t>
      </w:r>
    </w:p>
    <w:p w14:paraId="18D072A5" w14:textId="77777777" w:rsidR="00BB293B" w:rsidRDefault="00BB293B" w:rsidP="00BB293B">
      <w:pPr>
        <w:suppressAutoHyphens/>
        <w:spacing w:before="120" w:after="0"/>
        <w:jc w:val="center"/>
        <w:rPr>
          <w:szCs w:val="28"/>
          <w:lang w:eastAsia="ru-RU"/>
        </w:rPr>
      </w:pPr>
      <w:r w:rsidRPr="00DD1D3E">
        <w:rPr>
          <w:rFonts w:eastAsia="Times New Roman"/>
          <w:b/>
          <w:bCs/>
          <w:color w:val="00000A"/>
          <w:sz w:val="24"/>
          <w:lang w:eastAsia="ru-RU"/>
        </w:rPr>
        <w:t>Таблица 6</w:t>
      </w:r>
      <w:r>
        <w:rPr>
          <w:rFonts w:eastAsia="Times New Roman"/>
          <w:b/>
          <w:bCs/>
          <w:color w:val="00000A"/>
          <w:sz w:val="24"/>
          <w:lang w:eastAsia="ru-RU"/>
        </w:rPr>
        <w:t xml:space="preserve"> - </w:t>
      </w:r>
      <w:r w:rsidRPr="0018155D">
        <w:rPr>
          <w:sz w:val="24"/>
          <w:szCs w:val="24"/>
          <w:lang w:eastAsia="ru-RU"/>
        </w:rPr>
        <w:t>Характеристика существующего жилищного фонда по этажности</w:t>
      </w:r>
      <w:r w:rsidRPr="00C848E5">
        <w:rPr>
          <w:szCs w:val="28"/>
          <w:lang w:eastAsia="ru-RU"/>
        </w:rPr>
        <w:t xml:space="preserve"> </w:t>
      </w:r>
    </w:p>
    <w:tbl>
      <w:tblPr>
        <w:tblW w:w="93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16"/>
        <w:gridCol w:w="3190"/>
        <w:gridCol w:w="2126"/>
      </w:tblGrid>
      <w:tr w:rsidR="00BB293B" w:rsidRPr="00C848E5" w14:paraId="5CA132F0" w14:textId="77777777" w:rsidTr="00F06EB5">
        <w:trPr>
          <w:jc w:val="center"/>
        </w:trPr>
        <w:tc>
          <w:tcPr>
            <w:tcW w:w="4016" w:type="dxa"/>
            <w:vAlign w:val="center"/>
          </w:tcPr>
          <w:p w14:paraId="0FCAE701"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Этажность</w:t>
            </w:r>
          </w:p>
        </w:tc>
        <w:tc>
          <w:tcPr>
            <w:tcW w:w="3190" w:type="dxa"/>
            <w:vAlign w:val="center"/>
          </w:tcPr>
          <w:p w14:paraId="760CDAA4"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тыс. кв. м общей площади</w:t>
            </w:r>
          </w:p>
        </w:tc>
        <w:tc>
          <w:tcPr>
            <w:tcW w:w="2126" w:type="dxa"/>
            <w:vAlign w:val="center"/>
          </w:tcPr>
          <w:p w14:paraId="662CB824"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w:t>
            </w:r>
          </w:p>
        </w:tc>
      </w:tr>
      <w:tr w:rsidR="00BB293B" w:rsidRPr="00C848E5" w14:paraId="19EB358F" w14:textId="77777777" w:rsidTr="00F06EB5">
        <w:trPr>
          <w:jc w:val="center"/>
        </w:trPr>
        <w:tc>
          <w:tcPr>
            <w:tcW w:w="4016" w:type="dxa"/>
            <w:vAlign w:val="center"/>
          </w:tcPr>
          <w:p w14:paraId="2F2C16AD" w14:textId="77777777" w:rsidR="00BB293B" w:rsidRPr="00C848E5" w:rsidRDefault="00BB293B" w:rsidP="001D552C">
            <w:pPr>
              <w:spacing w:after="0" w:line="240" w:lineRule="auto"/>
              <w:rPr>
                <w:sz w:val="24"/>
                <w:szCs w:val="24"/>
                <w:lang w:eastAsia="ru-RU"/>
              </w:rPr>
            </w:pPr>
            <w:r w:rsidRPr="00C848E5">
              <w:rPr>
                <w:sz w:val="24"/>
                <w:szCs w:val="24"/>
                <w:lang w:eastAsia="ru-RU"/>
              </w:rPr>
              <w:t>Многоквартирные дома</w:t>
            </w:r>
          </w:p>
        </w:tc>
        <w:tc>
          <w:tcPr>
            <w:tcW w:w="3190" w:type="dxa"/>
            <w:vAlign w:val="center"/>
          </w:tcPr>
          <w:p w14:paraId="496EBD7E"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912,5</w:t>
            </w:r>
          </w:p>
        </w:tc>
        <w:tc>
          <w:tcPr>
            <w:tcW w:w="2126" w:type="dxa"/>
            <w:vAlign w:val="bottom"/>
          </w:tcPr>
          <w:p w14:paraId="38687207"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53,8</w:t>
            </w:r>
          </w:p>
        </w:tc>
      </w:tr>
      <w:tr w:rsidR="00BB293B" w:rsidRPr="00C848E5" w14:paraId="1F1E0E7A" w14:textId="77777777" w:rsidTr="00F06EB5">
        <w:trPr>
          <w:jc w:val="center"/>
        </w:trPr>
        <w:tc>
          <w:tcPr>
            <w:tcW w:w="4016" w:type="dxa"/>
            <w:vAlign w:val="center"/>
          </w:tcPr>
          <w:p w14:paraId="6F727F92" w14:textId="77777777" w:rsidR="00BB293B" w:rsidRPr="00C848E5" w:rsidRDefault="00BB293B" w:rsidP="001D552C">
            <w:pPr>
              <w:spacing w:after="0" w:line="240" w:lineRule="auto"/>
              <w:ind w:firstLine="307"/>
              <w:rPr>
                <w:sz w:val="24"/>
                <w:szCs w:val="24"/>
                <w:lang w:eastAsia="ru-RU"/>
              </w:rPr>
            </w:pPr>
            <w:r w:rsidRPr="00C848E5">
              <w:rPr>
                <w:sz w:val="24"/>
                <w:szCs w:val="24"/>
                <w:lang w:eastAsia="ru-RU"/>
              </w:rPr>
              <w:t>Многоэтажные (9 -10 эт.)</w:t>
            </w:r>
          </w:p>
        </w:tc>
        <w:tc>
          <w:tcPr>
            <w:tcW w:w="3190" w:type="dxa"/>
            <w:vAlign w:val="center"/>
          </w:tcPr>
          <w:p w14:paraId="1694EEF7"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99,1</w:t>
            </w:r>
          </w:p>
        </w:tc>
        <w:tc>
          <w:tcPr>
            <w:tcW w:w="2126" w:type="dxa"/>
            <w:vAlign w:val="bottom"/>
          </w:tcPr>
          <w:p w14:paraId="6AA034FF"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5,84</w:t>
            </w:r>
          </w:p>
        </w:tc>
      </w:tr>
      <w:tr w:rsidR="00BB293B" w:rsidRPr="00C848E5" w14:paraId="4D69E957" w14:textId="77777777" w:rsidTr="00F06EB5">
        <w:trPr>
          <w:jc w:val="center"/>
        </w:trPr>
        <w:tc>
          <w:tcPr>
            <w:tcW w:w="4016" w:type="dxa"/>
            <w:vAlign w:val="center"/>
          </w:tcPr>
          <w:p w14:paraId="5F1E311D" w14:textId="77777777" w:rsidR="00BB293B" w:rsidRPr="00C848E5" w:rsidRDefault="00BB293B" w:rsidP="001D552C">
            <w:pPr>
              <w:spacing w:after="0" w:line="240" w:lineRule="auto"/>
              <w:ind w:firstLine="307"/>
              <w:rPr>
                <w:sz w:val="24"/>
                <w:szCs w:val="24"/>
                <w:lang w:eastAsia="ru-RU"/>
              </w:rPr>
            </w:pPr>
            <w:r w:rsidRPr="00C848E5">
              <w:rPr>
                <w:sz w:val="24"/>
                <w:szCs w:val="24"/>
                <w:lang w:eastAsia="ru-RU"/>
              </w:rPr>
              <w:t>Среднеэтажные (5-8 эт.)</w:t>
            </w:r>
          </w:p>
        </w:tc>
        <w:tc>
          <w:tcPr>
            <w:tcW w:w="3190" w:type="dxa"/>
            <w:vAlign w:val="center"/>
          </w:tcPr>
          <w:p w14:paraId="244F1ABA"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541,5</w:t>
            </w:r>
          </w:p>
        </w:tc>
        <w:tc>
          <w:tcPr>
            <w:tcW w:w="2126" w:type="dxa"/>
            <w:vAlign w:val="bottom"/>
          </w:tcPr>
          <w:p w14:paraId="09C10859"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31,9</w:t>
            </w:r>
          </w:p>
        </w:tc>
      </w:tr>
      <w:tr w:rsidR="00BB293B" w:rsidRPr="00C848E5" w14:paraId="107DF100" w14:textId="77777777" w:rsidTr="00F06EB5">
        <w:trPr>
          <w:jc w:val="center"/>
        </w:trPr>
        <w:tc>
          <w:tcPr>
            <w:tcW w:w="4016" w:type="dxa"/>
            <w:vAlign w:val="center"/>
          </w:tcPr>
          <w:p w14:paraId="7329927B" w14:textId="77777777" w:rsidR="00BB293B" w:rsidRPr="00C848E5" w:rsidRDefault="00BB293B" w:rsidP="001D552C">
            <w:pPr>
              <w:spacing w:after="0" w:line="240" w:lineRule="auto"/>
              <w:ind w:firstLine="307"/>
              <w:rPr>
                <w:sz w:val="24"/>
                <w:szCs w:val="24"/>
                <w:lang w:eastAsia="ru-RU"/>
              </w:rPr>
            </w:pPr>
            <w:r w:rsidRPr="00C848E5">
              <w:rPr>
                <w:sz w:val="24"/>
                <w:szCs w:val="24"/>
                <w:lang w:eastAsia="ru-RU"/>
              </w:rPr>
              <w:t>Малоэтажные (до 4 эт.)</w:t>
            </w:r>
          </w:p>
        </w:tc>
        <w:tc>
          <w:tcPr>
            <w:tcW w:w="3190" w:type="dxa"/>
            <w:vAlign w:val="center"/>
          </w:tcPr>
          <w:p w14:paraId="1CE57DC2"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271,9</w:t>
            </w:r>
          </w:p>
        </w:tc>
        <w:tc>
          <w:tcPr>
            <w:tcW w:w="2126" w:type="dxa"/>
            <w:vAlign w:val="bottom"/>
          </w:tcPr>
          <w:p w14:paraId="2B1645BB"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16,03</w:t>
            </w:r>
          </w:p>
        </w:tc>
      </w:tr>
      <w:tr w:rsidR="00BB293B" w:rsidRPr="00C848E5" w14:paraId="62A81074" w14:textId="77777777" w:rsidTr="00F06EB5">
        <w:trPr>
          <w:jc w:val="center"/>
        </w:trPr>
        <w:tc>
          <w:tcPr>
            <w:tcW w:w="4016" w:type="dxa"/>
            <w:vAlign w:val="center"/>
          </w:tcPr>
          <w:p w14:paraId="4A934D37" w14:textId="77777777" w:rsidR="00BB293B" w:rsidRPr="00C848E5" w:rsidRDefault="00BB293B" w:rsidP="001D552C">
            <w:pPr>
              <w:spacing w:after="0" w:line="240" w:lineRule="auto"/>
              <w:rPr>
                <w:sz w:val="24"/>
                <w:szCs w:val="24"/>
                <w:lang w:eastAsia="ru-RU"/>
              </w:rPr>
            </w:pPr>
            <w:r w:rsidRPr="00C848E5">
              <w:rPr>
                <w:sz w:val="24"/>
                <w:szCs w:val="24"/>
                <w:lang w:eastAsia="ru-RU"/>
              </w:rPr>
              <w:t>Индивидуальные дома с участками</w:t>
            </w:r>
          </w:p>
        </w:tc>
        <w:tc>
          <w:tcPr>
            <w:tcW w:w="3190" w:type="dxa"/>
            <w:vAlign w:val="center"/>
          </w:tcPr>
          <w:p w14:paraId="10060403"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783</w:t>
            </w:r>
          </w:p>
        </w:tc>
        <w:tc>
          <w:tcPr>
            <w:tcW w:w="2126" w:type="dxa"/>
            <w:vAlign w:val="bottom"/>
          </w:tcPr>
          <w:p w14:paraId="51D49013" w14:textId="77777777" w:rsidR="00BB293B" w:rsidRPr="00C848E5" w:rsidRDefault="00BB293B" w:rsidP="001D552C">
            <w:pPr>
              <w:spacing w:after="0" w:line="240" w:lineRule="auto"/>
              <w:jc w:val="center"/>
              <w:rPr>
                <w:sz w:val="24"/>
                <w:szCs w:val="24"/>
                <w:lang w:eastAsia="ru-RU"/>
              </w:rPr>
            </w:pPr>
            <w:r w:rsidRPr="00C848E5">
              <w:rPr>
                <w:sz w:val="24"/>
                <w:szCs w:val="24"/>
                <w:lang w:eastAsia="ru-RU"/>
              </w:rPr>
              <w:t>46,2</w:t>
            </w:r>
          </w:p>
        </w:tc>
      </w:tr>
      <w:tr w:rsidR="00BB293B" w:rsidRPr="00C848E5" w14:paraId="0852F26B" w14:textId="77777777" w:rsidTr="00F06EB5">
        <w:trPr>
          <w:jc w:val="center"/>
        </w:trPr>
        <w:tc>
          <w:tcPr>
            <w:tcW w:w="4016" w:type="dxa"/>
            <w:vAlign w:val="center"/>
          </w:tcPr>
          <w:p w14:paraId="648C0D07" w14:textId="77777777" w:rsidR="00BB293B" w:rsidRPr="00C848E5" w:rsidRDefault="00BB293B" w:rsidP="00F06EB5">
            <w:pPr>
              <w:spacing w:after="0"/>
              <w:rPr>
                <w:sz w:val="24"/>
                <w:szCs w:val="24"/>
                <w:lang w:eastAsia="ru-RU"/>
              </w:rPr>
            </w:pPr>
            <w:r w:rsidRPr="00C848E5">
              <w:rPr>
                <w:sz w:val="24"/>
                <w:szCs w:val="24"/>
                <w:lang w:eastAsia="ru-RU"/>
              </w:rPr>
              <w:t>Всего</w:t>
            </w:r>
          </w:p>
        </w:tc>
        <w:tc>
          <w:tcPr>
            <w:tcW w:w="3190" w:type="dxa"/>
            <w:vAlign w:val="center"/>
          </w:tcPr>
          <w:p w14:paraId="6BDCAC0B" w14:textId="77777777" w:rsidR="00BB293B" w:rsidRPr="00C848E5" w:rsidRDefault="00BB293B" w:rsidP="00F06EB5">
            <w:pPr>
              <w:spacing w:after="0"/>
              <w:jc w:val="center"/>
              <w:rPr>
                <w:sz w:val="24"/>
                <w:szCs w:val="24"/>
                <w:lang w:eastAsia="ru-RU"/>
              </w:rPr>
            </w:pPr>
            <w:r w:rsidRPr="00C848E5">
              <w:rPr>
                <w:sz w:val="24"/>
                <w:szCs w:val="24"/>
                <w:lang w:eastAsia="ru-RU"/>
              </w:rPr>
              <w:t>1695,5</w:t>
            </w:r>
          </w:p>
        </w:tc>
        <w:tc>
          <w:tcPr>
            <w:tcW w:w="2126" w:type="dxa"/>
            <w:vAlign w:val="center"/>
          </w:tcPr>
          <w:p w14:paraId="0BC10E6C" w14:textId="77777777" w:rsidR="00BB293B" w:rsidRPr="00C848E5" w:rsidRDefault="00BB293B" w:rsidP="00F06EB5">
            <w:pPr>
              <w:spacing w:after="0"/>
              <w:jc w:val="center"/>
              <w:rPr>
                <w:sz w:val="24"/>
                <w:szCs w:val="24"/>
                <w:lang w:eastAsia="ru-RU"/>
              </w:rPr>
            </w:pPr>
            <w:r w:rsidRPr="00C848E5">
              <w:rPr>
                <w:sz w:val="24"/>
                <w:szCs w:val="24"/>
                <w:lang w:eastAsia="ru-RU"/>
              </w:rPr>
              <w:t>100</w:t>
            </w:r>
          </w:p>
        </w:tc>
      </w:tr>
    </w:tbl>
    <w:p w14:paraId="712ABAA6" w14:textId="77777777" w:rsidR="001D552C" w:rsidRDefault="001D552C" w:rsidP="007F160E">
      <w:pPr>
        <w:spacing w:after="0" w:line="360" w:lineRule="auto"/>
        <w:ind w:firstLine="567"/>
        <w:jc w:val="both"/>
        <w:rPr>
          <w:iCs/>
          <w:sz w:val="24"/>
          <w:szCs w:val="24"/>
        </w:rPr>
      </w:pPr>
    </w:p>
    <w:p w14:paraId="0F4772F6" w14:textId="77777777" w:rsidR="00985A44" w:rsidRPr="004E1E01" w:rsidRDefault="00985A44" w:rsidP="004E1E01">
      <w:pPr>
        <w:spacing w:after="120" w:line="360" w:lineRule="auto"/>
        <w:ind w:firstLine="708"/>
        <w:jc w:val="both"/>
        <w:rPr>
          <w:sz w:val="24"/>
          <w:szCs w:val="24"/>
          <w:lang w:eastAsia="ru-RU"/>
        </w:rPr>
      </w:pPr>
      <w:r w:rsidRPr="004E1E01">
        <w:rPr>
          <w:sz w:val="24"/>
          <w:szCs w:val="24"/>
          <w:lang w:eastAsia="ru-RU"/>
        </w:rPr>
        <w:lastRenderedPageBreak/>
        <w:t>На территории городского округа реализуется муниципальная адресная программа «Переселение граждан из аварийного жилищного фонда на территории городского округа «город Клинцы Брянской области» (2019-2025 годы). Всего в программу включено 13 многоквартирных домов признанных аварийными и подлежащими сносу. Необходимо переселить 378 человек.</w:t>
      </w:r>
    </w:p>
    <w:p w14:paraId="4311F633" w14:textId="77777777" w:rsidR="004E1E01" w:rsidRPr="00C848E5" w:rsidRDefault="004E1E01" w:rsidP="00C53A77">
      <w:pPr>
        <w:spacing w:after="0"/>
        <w:ind w:firstLine="567"/>
        <w:jc w:val="both"/>
        <w:rPr>
          <w:szCs w:val="28"/>
        </w:rPr>
      </w:pPr>
      <w:r w:rsidRPr="00DD1D3E">
        <w:rPr>
          <w:rFonts w:eastAsia="Times New Roman"/>
          <w:b/>
          <w:bCs/>
          <w:color w:val="00000A"/>
          <w:sz w:val="24"/>
          <w:lang w:eastAsia="ru-RU"/>
        </w:rPr>
        <w:t xml:space="preserve">Таблица </w:t>
      </w:r>
      <w:r>
        <w:rPr>
          <w:rFonts w:eastAsia="Times New Roman"/>
          <w:b/>
          <w:bCs/>
          <w:color w:val="00000A"/>
          <w:sz w:val="24"/>
          <w:lang w:eastAsia="ru-RU"/>
        </w:rPr>
        <w:t xml:space="preserve">7 </w:t>
      </w:r>
      <w:r w:rsidR="00C53A77">
        <w:rPr>
          <w:rFonts w:eastAsia="Times New Roman"/>
          <w:b/>
          <w:bCs/>
          <w:color w:val="00000A"/>
          <w:sz w:val="24"/>
          <w:lang w:eastAsia="ru-RU"/>
        </w:rPr>
        <w:t>–</w:t>
      </w:r>
      <w:r w:rsidRPr="004E1E01">
        <w:rPr>
          <w:szCs w:val="28"/>
        </w:rPr>
        <w:t xml:space="preserve"> </w:t>
      </w:r>
      <w:r w:rsidRPr="001D552C">
        <w:rPr>
          <w:sz w:val="24"/>
          <w:szCs w:val="24"/>
        </w:rPr>
        <w:t>В</w:t>
      </w:r>
      <w:r w:rsidR="00C53A77">
        <w:rPr>
          <w:sz w:val="24"/>
          <w:szCs w:val="24"/>
        </w:rPr>
        <w:t>ывод из эксплуатации</w:t>
      </w:r>
      <w:r w:rsidRPr="001D552C">
        <w:rPr>
          <w:sz w:val="24"/>
          <w:szCs w:val="24"/>
        </w:rPr>
        <w:t xml:space="preserve"> жилых домов</w:t>
      </w:r>
      <w:r w:rsidR="00C53A77">
        <w:rPr>
          <w:sz w:val="24"/>
          <w:szCs w:val="24"/>
        </w:rPr>
        <w:t xml:space="preserve"> (подлежат сносу)</w:t>
      </w:r>
    </w:p>
    <w:tbl>
      <w:tblPr>
        <w:tblW w:w="4767" w:type="pct"/>
        <w:jc w:val="center"/>
        <w:tblLook w:val="04A0" w:firstRow="1" w:lastRow="0" w:firstColumn="1" w:lastColumn="0" w:noHBand="0" w:noVBand="1"/>
      </w:tblPr>
      <w:tblGrid>
        <w:gridCol w:w="513"/>
        <w:gridCol w:w="4340"/>
        <w:gridCol w:w="4272"/>
      </w:tblGrid>
      <w:tr w:rsidR="00985A44" w:rsidRPr="004E1E01" w14:paraId="5422518B" w14:textId="77777777" w:rsidTr="004E1E01">
        <w:trPr>
          <w:trHeight w:val="439"/>
          <w:jc w:val="center"/>
        </w:trPr>
        <w:tc>
          <w:tcPr>
            <w:tcW w:w="2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1ECA29" w14:textId="77777777" w:rsidR="00985A44" w:rsidRPr="004E1E01" w:rsidRDefault="00985A44" w:rsidP="001D552C">
            <w:pPr>
              <w:autoSpaceDE w:val="0"/>
              <w:autoSpaceDN w:val="0"/>
              <w:adjustRightInd w:val="0"/>
              <w:spacing w:after="0" w:line="240" w:lineRule="auto"/>
              <w:rPr>
                <w:rFonts w:cs="Times New Roman"/>
                <w:color w:val="000000"/>
                <w:sz w:val="20"/>
                <w:szCs w:val="20"/>
                <w:lang w:eastAsia="ru-RU"/>
              </w:rPr>
            </w:pPr>
            <w:r w:rsidRPr="004E1E01">
              <w:rPr>
                <w:rFonts w:cs="Times New Roman"/>
                <w:color w:val="000000"/>
                <w:sz w:val="20"/>
                <w:szCs w:val="20"/>
                <w:lang w:eastAsia="ru-RU"/>
              </w:rPr>
              <w:t xml:space="preserve">№ </w:t>
            </w:r>
          </w:p>
          <w:p w14:paraId="6F3E533E" w14:textId="77777777" w:rsidR="00985A44" w:rsidRPr="004E1E01" w:rsidRDefault="00985A44" w:rsidP="001D552C">
            <w:pPr>
              <w:spacing w:after="0" w:line="240" w:lineRule="auto"/>
              <w:jc w:val="center"/>
              <w:rPr>
                <w:rFonts w:cs="Times New Roman"/>
                <w:color w:val="000000"/>
                <w:sz w:val="20"/>
                <w:szCs w:val="20"/>
                <w:lang w:eastAsia="ru-RU"/>
              </w:rPr>
            </w:pPr>
            <w:r w:rsidRPr="004E1E01">
              <w:rPr>
                <w:rFonts w:cs="Times New Roman"/>
                <w:sz w:val="20"/>
                <w:szCs w:val="20"/>
                <w:lang w:eastAsia="ru-RU"/>
              </w:rPr>
              <w:t>п/п</w:t>
            </w:r>
          </w:p>
        </w:tc>
        <w:tc>
          <w:tcPr>
            <w:tcW w:w="2378" w:type="pct"/>
            <w:tcBorders>
              <w:top w:val="single" w:sz="4" w:space="0" w:color="000000"/>
              <w:left w:val="nil"/>
              <w:bottom w:val="single" w:sz="4" w:space="0" w:color="000000"/>
              <w:right w:val="single" w:sz="4" w:space="0" w:color="000000"/>
            </w:tcBorders>
            <w:shd w:val="clear" w:color="auto" w:fill="auto"/>
            <w:vAlign w:val="center"/>
          </w:tcPr>
          <w:p w14:paraId="450C753F" w14:textId="77777777" w:rsidR="00985A44" w:rsidRPr="004E1E01" w:rsidRDefault="00985A44" w:rsidP="001D552C">
            <w:pPr>
              <w:autoSpaceDE w:val="0"/>
              <w:autoSpaceDN w:val="0"/>
              <w:adjustRightInd w:val="0"/>
              <w:spacing w:after="0" w:line="240" w:lineRule="auto"/>
              <w:jc w:val="center"/>
              <w:rPr>
                <w:rFonts w:cs="Times New Roman"/>
                <w:color w:val="000000"/>
                <w:sz w:val="20"/>
                <w:szCs w:val="20"/>
                <w:lang w:eastAsia="ru-RU"/>
              </w:rPr>
            </w:pPr>
            <w:r w:rsidRPr="004E1E01">
              <w:rPr>
                <w:rFonts w:cs="Times New Roman"/>
                <w:color w:val="000000"/>
                <w:sz w:val="20"/>
                <w:szCs w:val="20"/>
                <w:lang w:eastAsia="ru-RU"/>
              </w:rPr>
              <w:t xml:space="preserve">Адрес </w:t>
            </w:r>
          </w:p>
          <w:p w14:paraId="09FAD851" w14:textId="77777777" w:rsidR="00985A44" w:rsidRPr="004E1E01" w:rsidRDefault="00985A44" w:rsidP="001D552C">
            <w:pPr>
              <w:spacing w:after="0" w:line="240" w:lineRule="auto"/>
              <w:jc w:val="center"/>
              <w:rPr>
                <w:rFonts w:cs="Times New Roman"/>
                <w:color w:val="000000"/>
                <w:sz w:val="20"/>
                <w:szCs w:val="20"/>
                <w:lang w:eastAsia="ru-RU"/>
              </w:rPr>
            </w:pPr>
          </w:p>
        </w:tc>
        <w:tc>
          <w:tcPr>
            <w:tcW w:w="2341" w:type="pct"/>
            <w:tcBorders>
              <w:top w:val="single" w:sz="4" w:space="0" w:color="000000"/>
              <w:left w:val="nil"/>
              <w:bottom w:val="single" w:sz="4" w:space="0" w:color="000000"/>
              <w:right w:val="single" w:sz="4" w:space="0" w:color="000000"/>
            </w:tcBorders>
          </w:tcPr>
          <w:p w14:paraId="77495A83" w14:textId="77777777" w:rsidR="00985A44" w:rsidRPr="004E1E01" w:rsidRDefault="00985A44" w:rsidP="001D552C">
            <w:pPr>
              <w:spacing w:after="0" w:line="240" w:lineRule="auto"/>
              <w:jc w:val="center"/>
              <w:rPr>
                <w:rFonts w:cs="Times New Roman"/>
                <w:color w:val="000000"/>
                <w:sz w:val="20"/>
                <w:szCs w:val="20"/>
                <w:lang w:eastAsia="ru-RU"/>
              </w:rPr>
            </w:pPr>
            <w:r w:rsidRPr="004E1E01">
              <w:rPr>
                <w:rFonts w:cs="Times New Roman"/>
                <w:sz w:val="20"/>
                <w:szCs w:val="20"/>
                <w:lang w:eastAsia="ru-RU"/>
              </w:rPr>
              <w:t>Общая площадь, кв. м</w:t>
            </w:r>
          </w:p>
        </w:tc>
      </w:tr>
      <w:tr w:rsidR="00985A44" w:rsidRPr="004E1E01" w14:paraId="43647790" w14:textId="77777777" w:rsidTr="004E1E01">
        <w:trPr>
          <w:trHeight w:val="276"/>
          <w:jc w:val="center"/>
        </w:trPr>
        <w:tc>
          <w:tcPr>
            <w:tcW w:w="2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9F285F"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1</w:t>
            </w:r>
          </w:p>
        </w:tc>
        <w:tc>
          <w:tcPr>
            <w:tcW w:w="2378" w:type="pct"/>
            <w:tcBorders>
              <w:top w:val="single" w:sz="4" w:space="0" w:color="000000"/>
              <w:left w:val="nil"/>
              <w:bottom w:val="single" w:sz="4" w:space="0" w:color="000000"/>
              <w:right w:val="single" w:sz="4" w:space="0" w:color="000000"/>
            </w:tcBorders>
            <w:shd w:val="clear" w:color="auto" w:fill="auto"/>
            <w:vAlign w:val="center"/>
          </w:tcPr>
          <w:p w14:paraId="4BDCAD69"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пер. Богунского Полка, д. 5</w:t>
            </w:r>
          </w:p>
        </w:tc>
        <w:tc>
          <w:tcPr>
            <w:tcW w:w="2341" w:type="pct"/>
            <w:tcBorders>
              <w:top w:val="single" w:sz="4" w:space="0" w:color="000000"/>
              <w:left w:val="nil"/>
              <w:bottom w:val="single" w:sz="4" w:space="0" w:color="000000"/>
              <w:right w:val="single" w:sz="4" w:space="0" w:color="000000"/>
            </w:tcBorders>
            <w:vAlign w:val="center"/>
          </w:tcPr>
          <w:p w14:paraId="6BF57A5F"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125,30</w:t>
            </w:r>
          </w:p>
        </w:tc>
      </w:tr>
      <w:tr w:rsidR="00985A44" w:rsidRPr="004E1E01" w14:paraId="7BAD2CF2" w14:textId="77777777" w:rsidTr="004E1E01">
        <w:trPr>
          <w:trHeight w:val="265"/>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004B9C45"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2</w:t>
            </w:r>
          </w:p>
        </w:tc>
        <w:tc>
          <w:tcPr>
            <w:tcW w:w="2378" w:type="pct"/>
            <w:tcBorders>
              <w:top w:val="nil"/>
              <w:left w:val="nil"/>
              <w:bottom w:val="single" w:sz="4" w:space="0" w:color="000000"/>
              <w:right w:val="single" w:sz="4" w:space="0" w:color="000000"/>
            </w:tcBorders>
            <w:shd w:val="clear" w:color="auto" w:fill="auto"/>
            <w:vAlign w:val="center"/>
            <w:hideMark/>
          </w:tcPr>
          <w:p w14:paraId="6FB6A515"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Багинская, д. 55</w:t>
            </w:r>
          </w:p>
        </w:tc>
        <w:tc>
          <w:tcPr>
            <w:tcW w:w="2341" w:type="pct"/>
            <w:tcBorders>
              <w:top w:val="nil"/>
              <w:left w:val="nil"/>
              <w:bottom w:val="single" w:sz="4" w:space="0" w:color="000000"/>
              <w:right w:val="single" w:sz="4" w:space="0" w:color="000000"/>
            </w:tcBorders>
            <w:vAlign w:val="center"/>
          </w:tcPr>
          <w:p w14:paraId="4CE8024D"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142,40</w:t>
            </w:r>
          </w:p>
        </w:tc>
      </w:tr>
      <w:tr w:rsidR="00985A44" w:rsidRPr="004E1E01" w14:paraId="1C92460D" w14:textId="77777777" w:rsidTr="004E1E01">
        <w:trPr>
          <w:trHeight w:val="283"/>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3DA22C1C"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3</w:t>
            </w:r>
          </w:p>
        </w:tc>
        <w:tc>
          <w:tcPr>
            <w:tcW w:w="2378" w:type="pct"/>
            <w:tcBorders>
              <w:top w:val="nil"/>
              <w:left w:val="nil"/>
              <w:bottom w:val="single" w:sz="4" w:space="0" w:color="000000"/>
              <w:right w:val="single" w:sz="4" w:space="0" w:color="000000"/>
            </w:tcBorders>
            <w:shd w:val="clear" w:color="auto" w:fill="auto"/>
            <w:vAlign w:val="center"/>
            <w:hideMark/>
          </w:tcPr>
          <w:p w14:paraId="1183131A"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Богунского Полка, д. 6</w:t>
            </w:r>
          </w:p>
        </w:tc>
        <w:tc>
          <w:tcPr>
            <w:tcW w:w="2341" w:type="pct"/>
            <w:tcBorders>
              <w:top w:val="nil"/>
              <w:left w:val="nil"/>
              <w:bottom w:val="single" w:sz="4" w:space="0" w:color="000000"/>
              <w:right w:val="single" w:sz="4" w:space="0" w:color="000000"/>
            </w:tcBorders>
            <w:vAlign w:val="center"/>
          </w:tcPr>
          <w:p w14:paraId="6C80999E"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40,20</w:t>
            </w:r>
          </w:p>
        </w:tc>
      </w:tr>
      <w:tr w:rsidR="00985A44" w:rsidRPr="004E1E01" w14:paraId="10FBA79B" w14:textId="77777777" w:rsidTr="004E1E01">
        <w:trPr>
          <w:trHeight w:val="274"/>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329619BF"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4</w:t>
            </w:r>
          </w:p>
        </w:tc>
        <w:tc>
          <w:tcPr>
            <w:tcW w:w="2378" w:type="pct"/>
            <w:tcBorders>
              <w:top w:val="nil"/>
              <w:left w:val="nil"/>
              <w:bottom w:val="single" w:sz="4" w:space="0" w:color="000000"/>
              <w:right w:val="single" w:sz="4" w:space="0" w:color="000000"/>
            </w:tcBorders>
            <w:shd w:val="clear" w:color="auto" w:fill="auto"/>
            <w:vAlign w:val="center"/>
            <w:hideMark/>
          </w:tcPr>
          <w:p w14:paraId="436670A1"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Комсомольская, д. 7</w:t>
            </w:r>
          </w:p>
        </w:tc>
        <w:tc>
          <w:tcPr>
            <w:tcW w:w="2341" w:type="pct"/>
            <w:tcBorders>
              <w:top w:val="nil"/>
              <w:left w:val="nil"/>
              <w:bottom w:val="single" w:sz="4" w:space="0" w:color="000000"/>
              <w:right w:val="single" w:sz="4" w:space="0" w:color="000000"/>
            </w:tcBorders>
            <w:vAlign w:val="center"/>
          </w:tcPr>
          <w:p w14:paraId="4BFBABD3"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2 086,80</w:t>
            </w:r>
          </w:p>
        </w:tc>
      </w:tr>
      <w:tr w:rsidR="00985A44" w:rsidRPr="004E1E01" w14:paraId="47838EE6" w14:textId="77777777" w:rsidTr="004E1E01">
        <w:trPr>
          <w:trHeight w:val="264"/>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215992A4"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5</w:t>
            </w:r>
          </w:p>
        </w:tc>
        <w:tc>
          <w:tcPr>
            <w:tcW w:w="2378" w:type="pct"/>
            <w:tcBorders>
              <w:top w:val="nil"/>
              <w:left w:val="nil"/>
              <w:bottom w:val="single" w:sz="4" w:space="0" w:color="000000"/>
              <w:right w:val="single" w:sz="4" w:space="0" w:color="000000"/>
            </w:tcBorders>
            <w:shd w:val="clear" w:color="auto" w:fill="auto"/>
            <w:vAlign w:val="center"/>
            <w:hideMark/>
          </w:tcPr>
          <w:p w14:paraId="045B734D"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Кронштадтская, д. 39</w:t>
            </w:r>
          </w:p>
        </w:tc>
        <w:tc>
          <w:tcPr>
            <w:tcW w:w="2341" w:type="pct"/>
            <w:tcBorders>
              <w:top w:val="nil"/>
              <w:left w:val="nil"/>
              <w:bottom w:val="single" w:sz="4" w:space="0" w:color="000000"/>
              <w:right w:val="single" w:sz="4" w:space="0" w:color="000000"/>
            </w:tcBorders>
            <w:vAlign w:val="center"/>
          </w:tcPr>
          <w:p w14:paraId="4362FCA8"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175,50</w:t>
            </w:r>
          </w:p>
        </w:tc>
      </w:tr>
      <w:tr w:rsidR="00985A44" w:rsidRPr="004E1E01" w14:paraId="46EA5933" w14:textId="77777777" w:rsidTr="004E1E01">
        <w:trPr>
          <w:trHeight w:val="281"/>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1D0DED8A"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6</w:t>
            </w:r>
          </w:p>
        </w:tc>
        <w:tc>
          <w:tcPr>
            <w:tcW w:w="2378" w:type="pct"/>
            <w:tcBorders>
              <w:top w:val="nil"/>
              <w:left w:val="nil"/>
              <w:bottom w:val="single" w:sz="4" w:space="0" w:color="000000"/>
              <w:right w:val="single" w:sz="4" w:space="0" w:color="000000"/>
            </w:tcBorders>
            <w:shd w:val="clear" w:color="auto" w:fill="auto"/>
            <w:vAlign w:val="center"/>
            <w:hideMark/>
          </w:tcPr>
          <w:p w14:paraId="3A5E94C2"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Кюстендилская, д. 37</w:t>
            </w:r>
          </w:p>
        </w:tc>
        <w:tc>
          <w:tcPr>
            <w:tcW w:w="2341" w:type="pct"/>
            <w:tcBorders>
              <w:top w:val="nil"/>
              <w:left w:val="nil"/>
              <w:bottom w:val="single" w:sz="4" w:space="0" w:color="000000"/>
              <w:right w:val="single" w:sz="4" w:space="0" w:color="000000"/>
            </w:tcBorders>
            <w:vAlign w:val="center"/>
          </w:tcPr>
          <w:p w14:paraId="597DB735"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503,80</w:t>
            </w:r>
          </w:p>
        </w:tc>
      </w:tr>
      <w:tr w:rsidR="00985A44" w:rsidRPr="004E1E01" w14:paraId="7101B762" w14:textId="77777777" w:rsidTr="004E1E01">
        <w:trPr>
          <w:trHeight w:val="272"/>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276CD76A"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7</w:t>
            </w:r>
          </w:p>
        </w:tc>
        <w:tc>
          <w:tcPr>
            <w:tcW w:w="2378" w:type="pct"/>
            <w:tcBorders>
              <w:top w:val="nil"/>
              <w:left w:val="nil"/>
              <w:bottom w:val="single" w:sz="4" w:space="0" w:color="000000"/>
              <w:right w:val="single" w:sz="4" w:space="0" w:color="000000"/>
            </w:tcBorders>
            <w:shd w:val="clear" w:color="auto" w:fill="auto"/>
            <w:vAlign w:val="center"/>
            <w:hideMark/>
          </w:tcPr>
          <w:p w14:paraId="1590C7D7"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Максима Горького, д. 32 часть 2</w:t>
            </w:r>
          </w:p>
        </w:tc>
        <w:tc>
          <w:tcPr>
            <w:tcW w:w="2341" w:type="pct"/>
            <w:tcBorders>
              <w:top w:val="nil"/>
              <w:left w:val="nil"/>
              <w:bottom w:val="single" w:sz="4" w:space="0" w:color="000000"/>
              <w:right w:val="single" w:sz="4" w:space="0" w:color="000000"/>
            </w:tcBorders>
            <w:vAlign w:val="center"/>
          </w:tcPr>
          <w:p w14:paraId="6E4F3DC6"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1 032,60</w:t>
            </w:r>
          </w:p>
        </w:tc>
      </w:tr>
      <w:tr w:rsidR="00985A44" w:rsidRPr="004E1E01" w14:paraId="32450A43" w14:textId="77777777" w:rsidTr="004E1E01">
        <w:trPr>
          <w:trHeight w:val="276"/>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69E51E83"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8</w:t>
            </w:r>
          </w:p>
        </w:tc>
        <w:tc>
          <w:tcPr>
            <w:tcW w:w="2378" w:type="pct"/>
            <w:tcBorders>
              <w:top w:val="nil"/>
              <w:left w:val="nil"/>
              <w:bottom w:val="single" w:sz="4" w:space="0" w:color="000000"/>
              <w:right w:val="single" w:sz="4" w:space="0" w:color="000000"/>
            </w:tcBorders>
            <w:shd w:val="clear" w:color="auto" w:fill="auto"/>
            <w:vAlign w:val="center"/>
            <w:hideMark/>
          </w:tcPr>
          <w:p w14:paraId="15D087CC"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Октябрьская, д. 56</w:t>
            </w:r>
          </w:p>
        </w:tc>
        <w:tc>
          <w:tcPr>
            <w:tcW w:w="2341" w:type="pct"/>
            <w:tcBorders>
              <w:top w:val="nil"/>
              <w:left w:val="nil"/>
              <w:bottom w:val="single" w:sz="4" w:space="0" w:color="000000"/>
              <w:right w:val="single" w:sz="4" w:space="0" w:color="000000"/>
            </w:tcBorders>
            <w:vAlign w:val="center"/>
          </w:tcPr>
          <w:p w14:paraId="7BF6486A"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47,80</w:t>
            </w:r>
          </w:p>
        </w:tc>
      </w:tr>
      <w:tr w:rsidR="00985A44" w:rsidRPr="004E1E01" w14:paraId="0F488B47" w14:textId="77777777" w:rsidTr="004E1E01">
        <w:trPr>
          <w:trHeight w:val="266"/>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1DA77AA4"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9</w:t>
            </w:r>
          </w:p>
        </w:tc>
        <w:tc>
          <w:tcPr>
            <w:tcW w:w="2378" w:type="pct"/>
            <w:tcBorders>
              <w:top w:val="nil"/>
              <w:left w:val="nil"/>
              <w:bottom w:val="single" w:sz="4" w:space="0" w:color="000000"/>
              <w:right w:val="single" w:sz="4" w:space="0" w:color="000000"/>
            </w:tcBorders>
            <w:shd w:val="clear" w:color="auto" w:fill="auto"/>
            <w:vAlign w:val="center"/>
            <w:hideMark/>
          </w:tcPr>
          <w:p w14:paraId="3D18B84D"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Свердлова, д. 3</w:t>
            </w:r>
          </w:p>
        </w:tc>
        <w:tc>
          <w:tcPr>
            <w:tcW w:w="2341" w:type="pct"/>
            <w:tcBorders>
              <w:top w:val="nil"/>
              <w:left w:val="nil"/>
              <w:bottom w:val="single" w:sz="4" w:space="0" w:color="000000"/>
              <w:right w:val="single" w:sz="4" w:space="0" w:color="000000"/>
            </w:tcBorders>
            <w:vAlign w:val="center"/>
          </w:tcPr>
          <w:p w14:paraId="786329D3"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104,10</w:t>
            </w:r>
          </w:p>
        </w:tc>
      </w:tr>
      <w:tr w:rsidR="00985A44" w:rsidRPr="004E1E01" w14:paraId="4F46BB2B" w14:textId="77777777" w:rsidTr="004E1E01">
        <w:trPr>
          <w:trHeight w:val="269"/>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6D13CD93"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10</w:t>
            </w:r>
          </w:p>
        </w:tc>
        <w:tc>
          <w:tcPr>
            <w:tcW w:w="2378" w:type="pct"/>
            <w:tcBorders>
              <w:top w:val="nil"/>
              <w:left w:val="nil"/>
              <w:bottom w:val="single" w:sz="4" w:space="0" w:color="000000"/>
              <w:right w:val="single" w:sz="4" w:space="0" w:color="000000"/>
            </w:tcBorders>
            <w:shd w:val="clear" w:color="auto" w:fill="auto"/>
            <w:vAlign w:val="center"/>
            <w:hideMark/>
          </w:tcPr>
          <w:p w14:paraId="2BC275BE"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Свердлова, д. 5</w:t>
            </w:r>
          </w:p>
        </w:tc>
        <w:tc>
          <w:tcPr>
            <w:tcW w:w="2341" w:type="pct"/>
            <w:tcBorders>
              <w:top w:val="nil"/>
              <w:left w:val="nil"/>
              <w:bottom w:val="single" w:sz="4" w:space="0" w:color="000000"/>
              <w:right w:val="single" w:sz="4" w:space="0" w:color="000000"/>
            </w:tcBorders>
            <w:vAlign w:val="center"/>
          </w:tcPr>
          <w:p w14:paraId="5E2BBEE2"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143,10</w:t>
            </w:r>
          </w:p>
        </w:tc>
      </w:tr>
      <w:tr w:rsidR="00985A44" w:rsidRPr="004E1E01" w14:paraId="28E236CD" w14:textId="77777777" w:rsidTr="004E1E01">
        <w:trPr>
          <w:trHeight w:val="325"/>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67873D01"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11</w:t>
            </w:r>
          </w:p>
        </w:tc>
        <w:tc>
          <w:tcPr>
            <w:tcW w:w="2378" w:type="pct"/>
            <w:tcBorders>
              <w:top w:val="nil"/>
              <w:left w:val="nil"/>
              <w:bottom w:val="single" w:sz="4" w:space="0" w:color="000000"/>
              <w:right w:val="single" w:sz="4" w:space="0" w:color="000000"/>
            </w:tcBorders>
            <w:shd w:val="clear" w:color="auto" w:fill="auto"/>
            <w:vAlign w:val="center"/>
            <w:hideMark/>
          </w:tcPr>
          <w:p w14:paraId="4A3C4E24"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Советская, д. 17</w:t>
            </w:r>
          </w:p>
        </w:tc>
        <w:tc>
          <w:tcPr>
            <w:tcW w:w="2341" w:type="pct"/>
            <w:tcBorders>
              <w:top w:val="nil"/>
              <w:left w:val="nil"/>
              <w:bottom w:val="single" w:sz="4" w:space="0" w:color="000000"/>
              <w:right w:val="single" w:sz="4" w:space="0" w:color="000000"/>
            </w:tcBorders>
            <w:vAlign w:val="center"/>
          </w:tcPr>
          <w:p w14:paraId="068EA1CF"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135,50</w:t>
            </w:r>
          </w:p>
        </w:tc>
      </w:tr>
      <w:tr w:rsidR="00985A44" w:rsidRPr="004E1E01" w14:paraId="2C275A79" w14:textId="77777777" w:rsidTr="004E1E01">
        <w:trPr>
          <w:trHeight w:val="279"/>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095D1D95"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12</w:t>
            </w:r>
          </w:p>
        </w:tc>
        <w:tc>
          <w:tcPr>
            <w:tcW w:w="2378" w:type="pct"/>
            <w:tcBorders>
              <w:top w:val="nil"/>
              <w:left w:val="nil"/>
              <w:bottom w:val="single" w:sz="4" w:space="0" w:color="000000"/>
              <w:right w:val="single" w:sz="4" w:space="0" w:color="000000"/>
            </w:tcBorders>
            <w:shd w:val="clear" w:color="auto" w:fill="auto"/>
            <w:vAlign w:val="center"/>
            <w:hideMark/>
          </w:tcPr>
          <w:p w14:paraId="54449F11"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ул. Союзная, д. 101а</w:t>
            </w:r>
          </w:p>
        </w:tc>
        <w:tc>
          <w:tcPr>
            <w:tcW w:w="2341" w:type="pct"/>
            <w:tcBorders>
              <w:top w:val="nil"/>
              <w:left w:val="nil"/>
              <w:bottom w:val="single" w:sz="4" w:space="0" w:color="000000"/>
              <w:right w:val="single" w:sz="4" w:space="0" w:color="000000"/>
            </w:tcBorders>
            <w:vAlign w:val="center"/>
          </w:tcPr>
          <w:p w14:paraId="67972305"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247,30</w:t>
            </w:r>
          </w:p>
        </w:tc>
      </w:tr>
      <w:tr w:rsidR="00985A44" w:rsidRPr="004E1E01" w14:paraId="0B2EF532" w14:textId="77777777" w:rsidTr="004E1E01">
        <w:trPr>
          <w:trHeight w:val="263"/>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7CC69DC2" w14:textId="77777777" w:rsidR="00985A44" w:rsidRPr="004E1E01" w:rsidRDefault="00985A44" w:rsidP="004E1E01">
            <w:pPr>
              <w:spacing w:after="0"/>
              <w:jc w:val="center"/>
              <w:rPr>
                <w:rFonts w:cs="Times New Roman"/>
                <w:color w:val="000000"/>
                <w:sz w:val="20"/>
                <w:szCs w:val="20"/>
                <w:lang w:eastAsia="ru-RU"/>
              </w:rPr>
            </w:pPr>
            <w:r w:rsidRPr="004E1E01">
              <w:rPr>
                <w:rFonts w:cs="Times New Roman"/>
                <w:color w:val="000000"/>
                <w:sz w:val="20"/>
                <w:szCs w:val="20"/>
                <w:lang w:eastAsia="ru-RU"/>
              </w:rPr>
              <w:t>13</w:t>
            </w:r>
          </w:p>
        </w:tc>
        <w:tc>
          <w:tcPr>
            <w:tcW w:w="2378" w:type="pct"/>
            <w:tcBorders>
              <w:top w:val="nil"/>
              <w:left w:val="nil"/>
              <w:bottom w:val="single" w:sz="4" w:space="0" w:color="000000"/>
              <w:right w:val="single" w:sz="4" w:space="0" w:color="000000"/>
            </w:tcBorders>
            <w:shd w:val="clear" w:color="auto" w:fill="auto"/>
            <w:vAlign w:val="center"/>
            <w:hideMark/>
          </w:tcPr>
          <w:p w14:paraId="6A9F1874" w14:textId="77777777" w:rsidR="00985A44" w:rsidRPr="004E1E01" w:rsidRDefault="00985A44" w:rsidP="004E1E01">
            <w:pPr>
              <w:spacing w:after="0"/>
              <w:rPr>
                <w:rFonts w:cs="Times New Roman"/>
                <w:color w:val="000000"/>
                <w:sz w:val="20"/>
                <w:szCs w:val="20"/>
                <w:lang w:eastAsia="ru-RU"/>
              </w:rPr>
            </w:pPr>
            <w:r w:rsidRPr="004E1E01">
              <w:rPr>
                <w:rFonts w:cs="Times New Roman"/>
                <w:color w:val="000000"/>
                <w:sz w:val="20"/>
                <w:szCs w:val="20"/>
                <w:lang w:eastAsia="ru-RU"/>
              </w:rPr>
              <w:t>г. Клинцы, с. Займище, ул. Клинцовская, д. 118</w:t>
            </w:r>
          </w:p>
        </w:tc>
        <w:tc>
          <w:tcPr>
            <w:tcW w:w="2341" w:type="pct"/>
            <w:tcBorders>
              <w:top w:val="nil"/>
              <w:left w:val="nil"/>
              <w:bottom w:val="single" w:sz="4" w:space="0" w:color="000000"/>
              <w:right w:val="single" w:sz="4" w:space="0" w:color="000000"/>
            </w:tcBorders>
            <w:vAlign w:val="center"/>
          </w:tcPr>
          <w:p w14:paraId="747A1971" w14:textId="77777777" w:rsidR="00985A44" w:rsidRPr="004E1E01" w:rsidRDefault="00985A44" w:rsidP="004E1E01">
            <w:pPr>
              <w:spacing w:after="0"/>
              <w:jc w:val="center"/>
              <w:rPr>
                <w:rFonts w:cs="Times New Roman"/>
                <w:sz w:val="20"/>
                <w:szCs w:val="20"/>
                <w:lang w:eastAsia="ru-RU"/>
              </w:rPr>
            </w:pPr>
            <w:r w:rsidRPr="004E1E01">
              <w:rPr>
                <w:rFonts w:cs="Times New Roman"/>
                <w:sz w:val="20"/>
                <w:szCs w:val="20"/>
                <w:lang w:eastAsia="ru-RU"/>
              </w:rPr>
              <w:t>41,20</w:t>
            </w:r>
          </w:p>
        </w:tc>
      </w:tr>
    </w:tbl>
    <w:p w14:paraId="1C9FF3E6" w14:textId="77777777" w:rsidR="00853076" w:rsidRDefault="009B3CC0" w:rsidP="00150949">
      <w:pPr>
        <w:spacing w:after="0" w:line="360" w:lineRule="auto"/>
        <w:ind w:firstLine="567"/>
        <w:jc w:val="both"/>
        <w:rPr>
          <w:rFonts w:cs="Times New Roman"/>
          <w:sz w:val="24"/>
          <w:szCs w:val="24"/>
        </w:rPr>
      </w:pPr>
      <w:r w:rsidRPr="000D7023">
        <w:rPr>
          <w:rFonts w:cs="Times New Roman"/>
          <w:sz w:val="24"/>
          <w:szCs w:val="24"/>
        </w:rPr>
        <w:t xml:space="preserve">На  момент  разработки  схемы  теплоснабжения  можно  выделить  </w:t>
      </w:r>
      <w:r w:rsidR="000E41D5">
        <w:rPr>
          <w:rFonts w:cs="Times New Roman"/>
          <w:sz w:val="24"/>
          <w:szCs w:val="24"/>
        </w:rPr>
        <w:t>2</w:t>
      </w:r>
      <w:r w:rsidR="007F5BA9">
        <w:rPr>
          <w:rFonts w:cs="Times New Roman"/>
          <w:sz w:val="24"/>
          <w:szCs w:val="24"/>
        </w:rPr>
        <w:t>5</w:t>
      </w:r>
      <w:r w:rsidRPr="000D7023">
        <w:rPr>
          <w:rFonts w:cs="Times New Roman"/>
          <w:sz w:val="24"/>
          <w:szCs w:val="24"/>
        </w:rPr>
        <w:t xml:space="preserve"> </w:t>
      </w:r>
      <w:r w:rsidR="007F2668">
        <w:rPr>
          <w:rFonts w:cs="Times New Roman"/>
          <w:sz w:val="24"/>
          <w:szCs w:val="24"/>
        </w:rPr>
        <w:t>техноло</w:t>
      </w:r>
      <w:r w:rsidR="004D1259">
        <w:rPr>
          <w:rFonts w:cs="Times New Roman"/>
          <w:sz w:val="24"/>
          <w:szCs w:val="24"/>
        </w:rPr>
        <w:t>г</w:t>
      </w:r>
      <w:r w:rsidR="007F2668">
        <w:rPr>
          <w:rFonts w:cs="Times New Roman"/>
          <w:sz w:val="24"/>
          <w:szCs w:val="24"/>
        </w:rPr>
        <w:t>ически</w:t>
      </w:r>
      <w:r w:rsidR="001F5695">
        <w:rPr>
          <w:rFonts w:cs="Times New Roman"/>
          <w:sz w:val="24"/>
          <w:szCs w:val="24"/>
        </w:rPr>
        <w:t>х</w:t>
      </w:r>
      <w:r w:rsidRPr="000D7023">
        <w:rPr>
          <w:rFonts w:cs="Times New Roman"/>
          <w:sz w:val="24"/>
          <w:szCs w:val="24"/>
        </w:rPr>
        <w:t xml:space="preserve">  зон,</w:t>
      </w:r>
      <w:r w:rsidRPr="00304673">
        <w:rPr>
          <w:rFonts w:cs="Times New Roman"/>
          <w:sz w:val="24"/>
          <w:szCs w:val="24"/>
        </w:rPr>
        <w:t xml:space="preserve"> в котор</w:t>
      </w:r>
      <w:r w:rsidR="00A477AE">
        <w:rPr>
          <w:rFonts w:cs="Times New Roman"/>
          <w:sz w:val="24"/>
          <w:szCs w:val="24"/>
        </w:rPr>
        <w:t>ых</w:t>
      </w:r>
      <w:r w:rsidRPr="00304673">
        <w:rPr>
          <w:rFonts w:cs="Times New Roman"/>
          <w:sz w:val="24"/>
          <w:szCs w:val="24"/>
        </w:rPr>
        <w:t xml:space="preserve"> потребители</w:t>
      </w:r>
      <w:r w:rsidR="007F2668">
        <w:rPr>
          <w:rFonts w:cs="Times New Roman"/>
          <w:sz w:val="24"/>
          <w:szCs w:val="24"/>
        </w:rPr>
        <w:t xml:space="preserve"> подключены</w:t>
      </w:r>
      <w:r w:rsidRPr="00304673">
        <w:rPr>
          <w:rFonts w:cs="Times New Roman"/>
          <w:sz w:val="24"/>
          <w:szCs w:val="24"/>
        </w:rPr>
        <w:t xml:space="preserve"> к централизованной си</w:t>
      </w:r>
      <w:r w:rsidR="006053D6">
        <w:rPr>
          <w:rFonts w:cs="Times New Roman"/>
          <w:sz w:val="24"/>
          <w:szCs w:val="24"/>
        </w:rPr>
        <w:t>стеме теплоснабжения</w:t>
      </w:r>
      <w:r w:rsidR="00A477AE">
        <w:rPr>
          <w:rFonts w:cs="Times New Roman"/>
          <w:sz w:val="24"/>
          <w:szCs w:val="24"/>
        </w:rPr>
        <w:t>.</w:t>
      </w:r>
      <w:r w:rsidR="004D1259">
        <w:rPr>
          <w:rFonts w:cs="Times New Roman"/>
          <w:sz w:val="24"/>
          <w:szCs w:val="24"/>
        </w:rPr>
        <w:t xml:space="preserve"> </w:t>
      </w:r>
    </w:p>
    <w:p w14:paraId="3F5C7601" w14:textId="77777777" w:rsidR="007003B3" w:rsidRDefault="00853076" w:rsidP="00150949">
      <w:pPr>
        <w:spacing w:after="0" w:line="360" w:lineRule="auto"/>
        <w:ind w:firstLine="567"/>
        <w:jc w:val="both"/>
        <w:rPr>
          <w:rFonts w:cs="Times New Roman"/>
          <w:color w:val="000000"/>
          <w:sz w:val="24"/>
          <w:szCs w:val="24"/>
        </w:rPr>
      </w:pPr>
      <w:r w:rsidRPr="00853076">
        <w:rPr>
          <w:rFonts w:cs="Times New Roman"/>
          <w:color w:val="000000"/>
          <w:sz w:val="24"/>
          <w:szCs w:val="24"/>
        </w:rPr>
        <w:t>Основным источником централизованного теплоснабжения жилых домов, многоквартирных домов, общественных объектов и объектов промышленной зоны городского</w:t>
      </w:r>
      <w:r w:rsidR="005C4169">
        <w:rPr>
          <w:rFonts w:cs="Times New Roman"/>
          <w:color w:val="000000"/>
          <w:sz w:val="24"/>
          <w:szCs w:val="24"/>
        </w:rPr>
        <w:t xml:space="preserve"> </w:t>
      </w:r>
      <w:r w:rsidRPr="00853076">
        <w:rPr>
          <w:rFonts w:cs="Times New Roman"/>
          <w:color w:val="000000"/>
          <w:sz w:val="24"/>
          <w:szCs w:val="24"/>
        </w:rPr>
        <w:t xml:space="preserve">округа Клинцы является Клинцовская ТЭЦ. К магистральным тепловым сетям Клинцовской ТЭЦ подключены </w:t>
      </w:r>
      <w:r w:rsidR="0096414F">
        <w:rPr>
          <w:rFonts w:cs="Times New Roman"/>
          <w:color w:val="000000"/>
          <w:sz w:val="24"/>
          <w:szCs w:val="24"/>
        </w:rPr>
        <w:t>9</w:t>
      </w:r>
      <w:r w:rsidRPr="00853076">
        <w:rPr>
          <w:rFonts w:cs="Times New Roman"/>
          <w:color w:val="000000"/>
          <w:sz w:val="24"/>
          <w:szCs w:val="24"/>
        </w:rPr>
        <w:t xml:space="preserve"> ЦТП</w:t>
      </w:r>
      <w:r w:rsidR="00ED6417">
        <w:rPr>
          <w:rFonts w:cs="Times New Roman"/>
          <w:color w:val="000000"/>
          <w:sz w:val="24"/>
          <w:szCs w:val="24"/>
        </w:rPr>
        <w:t>,</w:t>
      </w:r>
      <w:r w:rsidRPr="00853076">
        <w:rPr>
          <w:rFonts w:cs="Times New Roman"/>
          <w:color w:val="000000"/>
          <w:sz w:val="24"/>
          <w:szCs w:val="24"/>
        </w:rPr>
        <w:t xml:space="preserve"> посредством которых осуществляется горячее водоснабжение</w:t>
      </w:r>
      <w:r w:rsidR="0096414F">
        <w:rPr>
          <w:rFonts w:cs="Times New Roman"/>
          <w:color w:val="000000"/>
          <w:sz w:val="24"/>
          <w:szCs w:val="24"/>
        </w:rPr>
        <w:t xml:space="preserve"> и отопление</w:t>
      </w:r>
      <w:r w:rsidRPr="00853076">
        <w:rPr>
          <w:rFonts w:cs="Times New Roman"/>
          <w:color w:val="000000"/>
          <w:sz w:val="24"/>
          <w:szCs w:val="24"/>
        </w:rPr>
        <w:t xml:space="preserve"> центральной</w:t>
      </w:r>
      <w:r w:rsidR="007003B3">
        <w:rPr>
          <w:rFonts w:cs="Times New Roman"/>
          <w:color w:val="000000"/>
          <w:sz w:val="24"/>
          <w:szCs w:val="24"/>
        </w:rPr>
        <w:t xml:space="preserve"> </w:t>
      </w:r>
      <w:r w:rsidRPr="00853076">
        <w:rPr>
          <w:rFonts w:cs="Times New Roman"/>
          <w:color w:val="000000"/>
          <w:sz w:val="24"/>
          <w:szCs w:val="24"/>
        </w:rPr>
        <w:t>части города.</w:t>
      </w:r>
    </w:p>
    <w:p w14:paraId="5927C7B9" w14:textId="77777777" w:rsidR="00853076" w:rsidRDefault="00853076" w:rsidP="00150949">
      <w:pPr>
        <w:spacing w:after="0" w:line="360" w:lineRule="auto"/>
        <w:ind w:firstLine="567"/>
        <w:jc w:val="both"/>
        <w:rPr>
          <w:rFonts w:cs="Times New Roman"/>
          <w:color w:val="000000"/>
          <w:sz w:val="24"/>
          <w:szCs w:val="24"/>
        </w:rPr>
      </w:pPr>
      <w:r w:rsidRPr="00853076">
        <w:rPr>
          <w:rFonts w:cs="Times New Roman"/>
          <w:color w:val="000000"/>
          <w:sz w:val="24"/>
          <w:szCs w:val="24"/>
        </w:rPr>
        <w:t xml:space="preserve">Так же централизованное теплоснабжение </w:t>
      </w:r>
      <w:r w:rsidR="007003B3" w:rsidRPr="00FF1375">
        <w:rPr>
          <w:sz w:val="24"/>
        </w:rPr>
        <w:t xml:space="preserve">МО </w:t>
      </w:r>
      <w:r w:rsidR="007003B3">
        <w:rPr>
          <w:sz w:val="24"/>
        </w:rPr>
        <w:t xml:space="preserve">городской округ «город Клинцы Брянскй области» </w:t>
      </w:r>
      <w:r w:rsidRPr="00853076">
        <w:rPr>
          <w:rFonts w:cs="Times New Roman"/>
          <w:color w:val="000000"/>
          <w:sz w:val="24"/>
          <w:szCs w:val="24"/>
        </w:rPr>
        <w:t>осуществляют 2</w:t>
      </w:r>
      <w:r w:rsidR="007F5BA9">
        <w:rPr>
          <w:rFonts w:cs="Times New Roman"/>
          <w:color w:val="000000"/>
          <w:sz w:val="24"/>
          <w:szCs w:val="24"/>
        </w:rPr>
        <w:t>3</w:t>
      </w:r>
      <w:r w:rsidRPr="00853076">
        <w:rPr>
          <w:rFonts w:cs="Times New Roman"/>
          <w:color w:val="000000"/>
          <w:sz w:val="24"/>
          <w:szCs w:val="24"/>
        </w:rPr>
        <w:t xml:space="preserve"> муниципальны</w:t>
      </w:r>
      <w:r w:rsidR="007F5BA9">
        <w:rPr>
          <w:rFonts w:cs="Times New Roman"/>
          <w:color w:val="000000"/>
          <w:sz w:val="24"/>
          <w:szCs w:val="24"/>
        </w:rPr>
        <w:t>е</w:t>
      </w:r>
      <w:r w:rsidRPr="00853076">
        <w:rPr>
          <w:rFonts w:cs="Times New Roman"/>
          <w:color w:val="000000"/>
          <w:sz w:val="24"/>
          <w:szCs w:val="24"/>
        </w:rPr>
        <w:t xml:space="preserve"> котельны</w:t>
      </w:r>
      <w:r w:rsidR="007F5BA9">
        <w:rPr>
          <w:rFonts w:cs="Times New Roman"/>
          <w:color w:val="000000"/>
          <w:sz w:val="24"/>
          <w:szCs w:val="24"/>
        </w:rPr>
        <w:t>е</w:t>
      </w:r>
      <w:r w:rsidRPr="00853076">
        <w:rPr>
          <w:rFonts w:cs="Times New Roman"/>
          <w:color w:val="000000"/>
          <w:sz w:val="24"/>
          <w:szCs w:val="24"/>
        </w:rPr>
        <w:t>, эксплуатируемые на праве хозяйственного</w:t>
      </w:r>
      <w:r w:rsidR="007003B3">
        <w:rPr>
          <w:rFonts w:cs="Times New Roman"/>
          <w:color w:val="000000"/>
          <w:sz w:val="24"/>
          <w:szCs w:val="24"/>
        </w:rPr>
        <w:t xml:space="preserve"> </w:t>
      </w:r>
      <w:r w:rsidRPr="00853076">
        <w:rPr>
          <w:rFonts w:cs="Times New Roman"/>
          <w:color w:val="000000"/>
          <w:sz w:val="24"/>
          <w:szCs w:val="24"/>
        </w:rPr>
        <w:t xml:space="preserve">ведения МУП «Тепловые сети», и </w:t>
      </w:r>
      <w:r w:rsidR="007F5BA9">
        <w:rPr>
          <w:rFonts w:cs="Times New Roman"/>
          <w:color w:val="000000"/>
          <w:sz w:val="24"/>
          <w:szCs w:val="24"/>
        </w:rPr>
        <w:t>1</w:t>
      </w:r>
      <w:r w:rsidRPr="00853076">
        <w:rPr>
          <w:rFonts w:cs="Times New Roman"/>
          <w:color w:val="000000"/>
          <w:sz w:val="24"/>
          <w:szCs w:val="24"/>
        </w:rPr>
        <w:t xml:space="preserve"> ведомственн</w:t>
      </w:r>
      <w:r w:rsidR="007F5BA9">
        <w:rPr>
          <w:rFonts w:cs="Times New Roman"/>
          <w:color w:val="000000"/>
          <w:sz w:val="24"/>
          <w:szCs w:val="24"/>
        </w:rPr>
        <w:t>ая</w:t>
      </w:r>
      <w:r w:rsidRPr="00853076">
        <w:rPr>
          <w:rFonts w:cs="Times New Roman"/>
          <w:color w:val="000000"/>
          <w:sz w:val="24"/>
          <w:szCs w:val="24"/>
        </w:rPr>
        <w:t xml:space="preserve"> котельн</w:t>
      </w:r>
      <w:r w:rsidR="007F5BA9">
        <w:rPr>
          <w:rFonts w:cs="Times New Roman"/>
          <w:color w:val="000000"/>
          <w:sz w:val="24"/>
          <w:szCs w:val="24"/>
        </w:rPr>
        <w:t>ая</w:t>
      </w:r>
      <w:r w:rsidRPr="00853076">
        <w:rPr>
          <w:rFonts w:cs="Times New Roman"/>
          <w:color w:val="000000"/>
          <w:sz w:val="24"/>
          <w:szCs w:val="24"/>
        </w:rPr>
        <w:t xml:space="preserve"> – ФКУ ИК-6 УФСИН по Брянской</w:t>
      </w:r>
      <w:r w:rsidR="007F5BA9">
        <w:rPr>
          <w:rFonts w:cs="Times New Roman"/>
          <w:color w:val="000000"/>
          <w:sz w:val="24"/>
          <w:szCs w:val="24"/>
        </w:rPr>
        <w:t xml:space="preserve"> области</w:t>
      </w:r>
      <w:r w:rsidRPr="00853076">
        <w:rPr>
          <w:rFonts w:cs="Times New Roman"/>
          <w:color w:val="000000"/>
          <w:sz w:val="24"/>
          <w:szCs w:val="24"/>
        </w:rPr>
        <w:t>.</w:t>
      </w:r>
    </w:p>
    <w:p w14:paraId="70FB35C8" w14:textId="77777777" w:rsidR="00E650D8" w:rsidRPr="003A4894" w:rsidRDefault="00E650D8" w:rsidP="003A4894">
      <w:pPr>
        <w:spacing w:after="0" w:line="240" w:lineRule="auto"/>
        <w:ind w:firstLine="567"/>
        <w:jc w:val="both"/>
        <w:rPr>
          <w:rFonts w:eastAsia="Times New Roman"/>
          <w:b/>
          <w:bCs/>
          <w:color w:val="00000A"/>
          <w:sz w:val="16"/>
          <w:szCs w:val="16"/>
          <w:lang w:eastAsia="ru-RU"/>
        </w:rPr>
      </w:pPr>
    </w:p>
    <w:p w14:paraId="704B4073" w14:textId="77777777" w:rsidR="00E650D8" w:rsidRDefault="00E650D8" w:rsidP="00B70317">
      <w:pPr>
        <w:spacing w:after="0"/>
        <w:ind w:firstLine="567"/>
        <w:jc w:val="both"/>
        <w:rPr>
          <w:sz w:val="24"/>
          <w:szCs w:val="24"/>
        </w:rPr>
      </w:pPr>
      <w:r w:rsidRPr="00DD1D3E">
        <w:rPr>
          <w:rFonts w:eastAsia="Times New Roman"/>
          <w:b/>
          <w:bCs/>
          <w:color w:val="00000A"/>
          <w:sz w:val="24"/>
          <w:lang w:eastAsia="ru-RU"/>
        </w:rPr>
        <w:t xml:space="preserve">Таблица </w:t>
      </w:r>
      <w:r w:rsidR="004E1E01">
        <w:rPr>
          <w:rFonts w:eastAsia="Times New Roman"/>
          <w:b/>
          <w:bCs/>
          <w:color w:val="00000A"/>
          <w:sz w:val="24"/>
          <w:lang w:eastAsia="ru-RU"/>
        </w:rPr>
        <w:t>8</w:t>
      </w:r>
      <w:r w:rsidRPr="00DD1D3E">
        <w:rPr>
          <w:rFonts w:eastAsia="Times New Roman"/>
          <w:b/>
          <w:bCs/>
          <w:color w:val="00000A"/>
          <w:sz w:val="24"/>
          <w:lang w:eastAsia="ru-RU"/>
        </w:rPr>
        <w:t xml:space="preserve"> </w:t>
      </w:r>
      <w:r w:rsidRPr="00DD1D3E">
        <w:rPr>
          <w:sz w:val="24"/>
          <w:szCs w:val="24"/>
        </w:rPr>
        <w:t>–</w:t>
      </w:r>
      <w:r>
        <w:rPr>
          <w:sz w:val="24"/>
          <w:szCs w:val="24"/>
        </w:rPr>
        <w:t xml:space="preserve"> </w:t>
      </w:r>
      <w:r w:rsidR="003A4894">
        <w:rPr>
          <w:sz w:val="24"/>
          <w:szCs w:val="24"/>
        </w:rPr>
        <w:t>И</w:t>
      </w:r>
      <w:r>
        <w:rPr>
          <w:sz w:val="24"/>
          <w:szCs w:val="24"/>
        </w:rPr>
        <w:t>сточники тепловой энерии</w:t>
      </w:r>
    </w:p>
    <w:tbl>
      <w:tblPr>
        <w:tblStyle w:val="a5"/>
        <w:tblW w:w="0" w:type="auto"/>
        <w:jc w:val="center"/>
        <w:tblLook w:val="04A0" w:firstRow="1" w:lastRow="0" w:firstColumn="1" w:lastColumn="0" w:noHBand="0" w:noVBand="1"/>
      </w:tblPr>
      <w:tblGrid>
        <w:gridCol w:w="567"/>
        <w:gridCol w:w="3173"/>
        <w:gridCol w:w="3064"/>
        <w:gridCol w:w="2659"/>
      </w:tblGrid>
      <w:tr w:rsidR="00790A89" w14:paraId="6DBB3311" w14:textId="77777777" w:rsidTr="007E7352">
        <w:trPr>
          <w:trHeight w:val="468"/>
          <w:jc w:val="center"/>
        </w:trPr>
        <w:tc>
          <w:tcPr>
            <w:tcW w:w="567" w:type="dxa"/>
          </w:tcPr>
          <w:p w14:paraId="11F4734B" w14:textId="77777777" w:rsidR="00790A89" w:rsidRPr="00790A89" w:rsidRDefault="00790A89" w:rsidP="00790A89">
            <w:pPr>
              <w:jc w:val="center"/>
              <w:rPr>
                <w:rFonts w:eastAsia="Times New Roman"/>
                <w:b/>
                <w:bCs/>
                <w:color w:val="00000A"/>
                <w:sz w:val="20"/>
                <w:szCs w:val="20"/>
                <w:lang w:eastAsia="ru-RU"/>
              </w:rPr>
            </w:pPr>
            <w:r w:rsidRPr="00790A89">
              <w:rPr>
                <w:rFonts w:eastAsia="Times New Roman"/>
                <w:b/>
                <w:bCs/>
                <w:color w:val="00000A"/>
                <w:sz w:val="20"/>
                <w:szCs w:val="20"/>
                <w:lang w:eastAsia="ru-RU"/>
              </w:rPr>
              <w:t>№</w:t>
            </w:r>
          </w:p>
        </w:tc>
        <w:tc>
          <w:tcPr>
            <w:tcW w:w="3173" w:type="dxa"/>
          </w:tcPr>
          <w:p w14:paraId="69F7ACEE" w14:textId="77777777" w:rsidR="00413E7E" w:rsidRDefault="00790A89" w:rsidP="00790A89">
            <w:pPr>
              <w:jc w:val="center"/>
              <w:rPr>
                <w:rFonts w:eastAsia="Times New Roman"/>
                <w:b/>
                <w:bCs/>
                <w:color w:val="00000A"/>
                <w:sz w:val="20"/>
                <w:szCs w:val="20"/>
                <w:lang w:eastAsia="ru-RU"/>
              </w:rPr>
            </w:pPr>
            <w:r w:rsidRPr="00790A89">
              <w:rPr>
                <w:rFonts w:eastAsia="Times New Roman"/>
                <w:b/>
                <w:bCs/>
                <w:color w:val="00000A"/>
                <w:sz w:val="20"/>
                <w:szCs w:val="20"/>
                <w:lang w:eastAsia="ru-RU"/>
              </w:rPr>
              <w:t xml:space="preserve">Наименвание </w:t>
            </w:r>
          </w:p>
          <w:p w14:paraId="5DB21880" w14:textId="77777777" w:rsidR="00790A89" w:rsidRPr="00790A89" w:rsidRDefault="00790A89" w:rsidP="00790A89">
            <w:pPr>
              <w:jc w:val="center"/>
              <w:rPr>
                <w:rFonts w:eastAsia="Times New Roman"/>
                <w:b/>
                <w:bCs/>
                <w:color w:val="00000A"/>
                <w:sz w:val="20"/>
                <w:szCs w:val="20"/>
                <w:lang w:eastAsia="ru-RU"/>
              </w:rPr>
            </w:pPr>
            <w:r w:rsidRPr="00790A89">
              <w:rPr>
                <w:rFonts w:eastAsia="Times New Roman"/>
                <w:b/>
                <w:bCs/>
                <w:color w:val="00000A"/>
                <w:sz w:val="20"/>
                <w:szCs w:val="20"/>
                <w:lang w:eastAsia="ru-RU"/>
              </w:rPr>
              <w:t>котельной</w:t>
            </w:r>
          </w:p>
        </w:tc>
        <w:tc>
          <w:tcPr>
            <w:tcW w:w="3064" w:type="dxa"/>
          </w:tcPr>
          <w:p w14:paraId="1462D1E0" w14:textId="77777777" w:rsidR="00790A89" w:rsidRPr="00790A89" w:rsidRDefault="00790A89" w:rsidP="00790A89">
            <w:pPr>
              <w:jc w:val="center"/>
              <w:rPr>
                <w:rFonts w:eastAsia="Times New Roman"/>
                <w:b/>
                <w:bCs/>
                <w:color w:val="00000A"/>
                <w:sz w:val="20"/>
                <w:szCs w:val="20"/>
                <w:lang w:eastAsia="ru-RU"/>
              </w:rPr>
            </w:pPr>
            <w:r w:rsidRPr="00790A89">
              <w:rPr>
                <w:rFonts w:eastAsia="Times New Roman"/>
                <w:b/>
                <w:bCs/>
                <w:color w:val="00000A"/>
                <w:sz w:val="20"/>
                <w:szCs w:val="20"/>
                <w:lang w:eastAsia="ru-RU"/>
              </w:rPr>
              <w:t>Адрес источника</w:t>
            </w:r>
          </w:p>
          <w:p w14:paraId="2E1A3D04" w14:textId="77777777" w:rsidR="00790A89" w:rsidRPr="00790A89" w:rsidRDefault="00790A89" w:rsidP="00790A89">
            <w:pPr>
              <w:jc w:val="center"/>
              <w:rPr>
                <w:rFonts w:eastAsia="Times New Roman"/>
                <w:b/>
                <w:bCs/>
                <w:color w:val="00000A"/>
                <w:sz w:val="20"/>
                <w:szCs w:val="20"/>
                <w:lang w:eastAsia="ru-RU"/>
              </w:rPr>
            </w:pPr>
            <w:r w:rsidRPr="00790A89">
              <w:rPr>
                <w:rFonts w:eastAsia="Times New Roman"/>
                <w:b/>
                <w:bCs/>
                <w:color w:val="00000A"/>
                <w:sz w:val="20"/>
                <w:szCs w:val="20"/>
                <w:lang w:eastAsia="ru-RU"/>
              </w:rPr>
              <w:t>т/энергии</w:t>
            </w:r>
          </w:p>
        </w:tc>
        <w:tc>
          <w:tcPr>
            <w:tcW w:w="2659" w:type="dxa"/>
          </w:tcPr>
          <w:p w14:paraId="3FA39699" w14:textId="77777777" w:rsidR="00790A89" w:rsidRDefault="00790A89" w:rsidP="00790A89">
            <w:pPr>
              <w:jc w:val="center"/>
              <w:rPr>
                <w:rStyle w:val="fontstyle01"/>
                <w:sz w:val="20"/>
                <w:szCs w:val="20"/>
              </w:rPr>
            </w:pPr>
            <w:r w:rsidRPr="00790A89">
              <w:rPr>
                <w:rStyle w:val="fontstyle01"/>
                <w:sz w:val="20"/>
                <w:szCs w:val="20"/>
              </w:rPr>
              <w:t>Эксплуатирующая</w:t>
            </w:r>
          </w:p>
          <w:p w14:paraId="01D544C0" w14:textId="77777777" w:rsidR="00790A89" w:rsidRDefault="00790A89" w:rsidP="00790A89">
            <w:pPr>
              <w:jc w:val="center"/>
              <w:rPr>
                <w:rFonts w:eastAsia="Times New Roman"/>
                <w:b/>
                <w:bCs/>
                <w:color w:val="00000A"/>
                <w:sz w:val="24"/>
                <w:lang w:eastAsia="ru-RU"/>
              </w:rPr>
            </w:pPr>
            <w:r w:rsidRPr="00790A89">
              <w:rPr>
                <w:rStyle w:val="fontstyle01"/>
                <w:sz w:val="20"/>
                <w:szCs w:val="20"/>
              </w:rPr>
              <w:t xml:space="preserve"> организация</w:t>
            </w:r>
          </w:p>
        </w:tc>
      </w:tr>
      <w:tr w:rsidR="00790A89" w14:paraId="67404CDA" w14:textId="77777777" w:rsidTr="007E7352">
        <w:trPr>
          <w:jc w:val="center"/>
        </w:trPr>
        <w:tc>
          <w:tcPr>
            <w:tcW w:w="567" w:type="dxa"/>
            <w:vAlign w:val="center"/>
          </w:tcPr>
          <w:p w14:paraId="41A311A8" w14:textId="77777777" w:rsidR="00790A89" w:rsidRPr="004313C4" w:rsidRDefault="00ED6417" w:rsidP="001D6E76">
            <w:pPr>
              <w:jc w:val="center"/>
              <w:rPr>
                <w:rFonts w:eastAsia="Times New Roman"/>
                <w:bCs/>
                <w:color w:val="00000A"/>
                <w:sz w:val="20"/>
                <w:szCs w:val="20"/>
                <w:lang w:eastAsia="ru-RU"/>
              </w:rPr>
            </w:pPr>
            <w:r w:rsidRPr="004313C4">
              <w:rPr>
                <w:rFonts w:eastAsia="Times New Roman"/>
                <w:bCs/>
                <w:color w:val="00000A"/>
                <w:sz w:val="20"/>
                <w:szCs w:val="20"/>
                <w:lang w:eastAsia="ru-RU"/>
              </w:rPr>
              <w:t>1</w:t>
            </w:r>
          </w:p>
        </w:tc>
        <w:tc>
          <w:tcPr>
            <w:tcW w:w="3173" w:type="dxa"/>
            <w:vAlign w:val="center"/>
          </w:tcPr>
          <w:p w14:paraId="27E93BF7" w14:textId="77777777" w:rsidR="00790A89" w:rsidRPr="004313C4" w:rsidRDefault="001D6E76" w:rsidP="001D6E76">
            <w:pPr>
              <w:jc w:val="center"/>
              <w:rPr>
                <w:rFonts w:eastAsia="Times New Roman"/>
                <w:bCs/>
                <w:color w:val="00000A"/>
                <w:sz w:val="20"/>
                <w:szCs w:val="20"/>
                <w:lang w:eastAsia="ru-RU"/>
              </w:rPr>
            </w:pPr>
            <w:r w:rsidRPr="004313C4">
              <w:rPr>
                <w:rStyle w:val="fontstyle01"/>
                <w:b w:val="0"/>
                <w:sz w:val="20"/>
                <w:szCs w:val="20"/>
              </w:rPr>
              <w:t>Клинцовская ТЭЦ</w:t>
            </w:r>
          </w:p>
        </w:tc>
        <w:tc>
          <w:tcPr>
            <w:tcW w:w="3064" w:type="dxa"/>
            <w:vAlign w:val="center"/>
          </w:tcPr>
          <w:p w14:paraId="39AE35B8" w14:textId="77777777" w:rsidR="00790A89" w:rsidRPr="004313C4" w:rsidRDefault="001D6E76" w:rsidP="001D6E76">
            <w:pPr>
              <w:jc w:val="center"/>
              <w:rPr>
                <w:rFonts w:eastAsia="Times New Roman"/>
                <w:bCs/>
                <w:color w:val="00000A"/>
                <w:sz w:val="20"/>
                <w:szCs w:val="20"/>
                <w:lang w:eastAsia="ru-RU"/>
              </w:rPr>
            </w:pPr>
            <w:r w:rsidRPr="004313C4">
              <w:rPr>
                <w:rStyle w:val="fontstyle01"/>
                <w:b w:val="0"/>
                <w:sz w:val="20"/>
                <w:szCs w:val="20"/>
              </w:rPr>
              <w:t>ул. Мира, д.1</w:t>
            </w:r>
          </w:p>
        </w:tc>
        <w:tc>
          <w:tcPr>
            <w:tcW w:w="2659" w:type="dxa"/>
            <w:vAlign w:val="center"/>
          </w:tcPr>
          <w:p w14:paraId="6B4F9627" w14:textId="77777777" w:rsidR="00790A89" w:rsidRPr="004313C4" w:rsidRDefault="00160765" w:rsidP="001D6E76">
            <w:pPr>
              <w:jc w:val="center"/>
              <w:rPr>
                <w:rFonts w:eastAsia="Times New Roman"/>
                <w:bCs/>
                <w:color w:val="00000A"/>
                <w:sz w:val="20"/>
                <w:szCs w:val="20"/>
                <w:lang w:eastAsia="ru-RU"/>
              </w:rPr>
            </w:pPr>
            <w:r w:rsidRPr="004313C4">
              <w:rPr>
                <w:rFonts w:eastAsia="Times New Roman"/>
                <w:bCs/>
                <w:color w:val="00000A"/>
                <w:sz w:val="20"/>
                <w:szCs w:val="20"/>
                <w:lang w:eastAsia="ru-RU"/>
              </w:rPr>
              <w:t>ООО "Клинцовская теплосетевая компания"</w:t>
            </w:r>
          </w:p>
        </w:tc>
      </w:tr>
      <w:tr w:rsidR="00790A89" w14:paraId="1C335DB6" w14:textId="77777777" w:rsidTr="007E7352">
        <w:trPr>
          <w:jc w:val="center"/>
        </w:trPr>
        <w:tc>
          <w:tcPr>
            <w:tcW w:w="567" w:type="dxa"/>
          </w:tcPr>
          <w:p w14:paraId="28D13C9C" w14:textId="77777777" w:rsidR="00790A89" w:rsidRPr="004313C4" w:rsidRDefault="00ED6417"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t>2</w:t>
            </w:r>
          </w:p>
        </w:tc>
        <w:tc>
          <w:tcPr>
            <w:tcW w:w="3173" w:type="dxa"/>
          </w:tcPr>
          <w:p w14:paraId="7E0EF859" w14:textId="77777777" w:rsidR="00790A89" w:rsidRPr="004313C4" w:rsidRDefault="001D6E76" w:rsidP="001D6E76">
            <w:pPr>
              <w:jc w:val="center"/>
              <w:rPr>
                <w:rFonts w:eastAsia="Times New Roman"/>
                <w:b/>
                <w:bCs/>
                <w:color w:val="00000A"/>
                <w:sz w:val="20"/>
                <w:szCs w:val="20"/>
                <w:lang w:eastAsia="ru-RU"/>
              </w:rPr>
            </w:pPr>
            <w:r w:rsidRPr="004313C4">
              <w:rPr>
                <w:rStyle w:val="fontstyle01"/>
                <w:b w:val="0"/>
                <w:sz w:val="20"/>
                <w:szCs w:val="20"/>
              </w:rPr>
              <w:t>Котельная №2</w:t>
            </w:r>
          </w:p>
        </w:tc>
        <w:tc>
          <w:tcPr>
            <w:tcW w:w="3064" w:type="dxa"/>
          </w:tcPr>
          <w:p w14:paraId="1F5A59B5" w14:textId="77777777" w:rsidR="00790A89" w:rsidRPr="004313C4" w:rsidRDefault="007E7352" w:rsidP="007E7352">
            <w:pPr>
              <w:jc w:val="center"/>
              <w:rPr>
                <w:rFonts w:eastAsia="Times New Roman"/>
                <w:bCs/>
                <w:color w:val="00000A"/>
                <w:sz w:val="20"/>
                <w:szCs w:val="20"/>
                <w:lang w:eastAsia="ru-RU"/>
              </w:rPr>
            </w:pPr>
            <w:r w:rsidRPr="004313C4">
              <w:rPr>
                <w:rStyle w:val="fontstyle01"/>
                <w:b w:val="0"/>
                <w:sz w:val="20"/>
                <w:szCs w:val="20"/>
              </w:rPr>
              <w:t>пр. Ленина (32 квартал)</w:t>
            </w:r>
          </w:p>
        </w:tc>
        <w:tc>
          <w:tcPr>
            <w:tcW w:w="2659" w:type="dxa"/>
          </w:tcPr>
          <w:p w14:paraId="68303377" w14:textId="77777777" w:rsidR="00790A89" w:rsidRPr="004313C4" w:rsidRDefault="009021CD" w:rsidP="009021CD">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790A89" w14:paraId="5E9350F5" w14:textId="77777777" w:rsidTr="007E7352">
        <w:trPr>
          <w:jc w:val="center"/>
        </w:trPr>
        <w:tc>
          <w:tcPr>
            <w:tcW w:w="567" w:type="dxa"/>
          </w:tcPr>
          <w:p w14:paraId="799EBDCB" w14:textId="77777777" w:rsidR="00790A89" w:rsidRPr="004313C4" w:rsidRDefault="00ED6417"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t>3</w:t>
            </w:r>
          </w:p>
        </w:tc>
        <w:tc>
          <w:tcPr>
            <w:tcW w:w="3173" w:type="dxa"/>
          </w:tcPr>
          <w:p w14:paraId="59E41B2B" w14:textId="77777777" w:rsidR="00790A89" w:rsidRPr="004313C4" w:rsidRDefault="001D6E76" w:rsidP="00B234E6">
            <w:pPr>
              <w:jc w:val="center"/>
              <w:rPr>
                <w:rFonts w:eastAsia="Times New Roman"/>
                <w:bCs/>
                <w:color w:val="00000A"/>
                <w:sz w:val="20"/>
                <w:szCs w:val="20"/>
                <w:lang w:eastAsia="ru-RU"/>
              </w:rPr>
            </w:pPr>
            <w:r w:rsidRPr="004313C4">
              <w:rPr>
                <w:rStyle w:val="fontstyle01"/>
                <w:b w:val="0"/>
                <w:sz w:val="20"/>
                <w:szCs w:val="20"/>
              </w:rPr>
              <w:t>Котельная №</w:t>
            </w:r>
            <w:r w:rsidR="00B234E6" w:rsidRPr="004313C4">
              <w:rPr>
                <w:rStyle w:val="fontstyle01"/>
                <w:b w:val="0"/>
                <w:sz w:val="20"/>
                <w:szCs w:val="20"/>
              </w:rPr>
              <w:t>3</w:t>
            </w:r>
          </w:p>
        </w:tc>
        <w:tc>
          <w:tcPr>
            <w:tcW w:w="3064" w:type="dxa"/>
          </w:tcPr>
          <w:p w14:paraId="1EF3155E" w14:textId="77777777" w:rsidR="00790A89" w:rsidRPr="004313C4" w:rsidRDefault="007E7352" w:rsidP="007E7352">
            <w:pPr>
              <w:jc w:val="center"/>
              <w:rPr>
                <w:rFonts w:eastAsia="Times New Roman"/>
                <w:bCs/>
                <w:color w:val="00000A"/>
                <w:sz w:val="20"/>
                <w:szCs w:val="20"/>
                <w:lang w:eastAsia="ru-RU"/>
              </w:rPr>
            </w:pPr>
            <w:r w:rsidRPr="004313C4">
              <w:rPr>
                <w:rStyle w:val="fontstyle01"/>
                <w:b w:val="0"/>
                <w:sz w:val="20"/>
                <w:szCs w:val="20"/>
              </w:rPr>
              <w:t>ул. Свердлова,76 (ДГБ)</w:t>
            </w:r>
          </w:p>
        </w:tc>
        <w:tc>
          <w:tcPr>
            <w:tcW w:w="2659" w:type="dxa"/>
          </w:tcPr>
          <w:p w14:paraId="6E877B55" w14:textId="77777777" w:rsidR="00790A89" w:rsidRPr="004313C4" w:rsidRDefault="00554AEA" w:rsidP="00C2432C">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2082ABB0" w14:textId="77777777" w:rsidTr="007E7352">
        <w:trPr>
          <w:jc w:val="center"/>
        </w:trPr>
        <w:tc>
          <w:tcPr>
            <w:tcW w:w="567" w:type="dxa"/>
          </w:tcPr>
          <w:p w14:paraId="5495A231" w14:textId="77777777" w:rsidR="00554AEA" w:rsidRPr="004313C4" w:rsidRDefault="00554AEA"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lastRenderedPageBreak/>
              <w:t>4</w:t>
            </w:r>
          </w:p>
        </w:tc>
        <w:tc>
          <w:tcPr>
            <w:tcW w:w="3173" w:type="dxa"/>
          </w:tcPr>
          <w:p w14:paraId="0B7C0DD1" w14:textId="77777777" w:rsidR="00554AEA" w:rsidRPr="004313C4" w:rsidRDefault="00554AEA" w:rsidP="00B234E6">
            <w:pPr>
              <w:jc w:val="center"/>
              <w:rPr>
                <w:rFonts w:eastAsia="Times New Roman"/>
                <w:bCs/>
                <w:color w:val="00000A"/>
                <w:sz w:val="20"/>
                <w:szCs w:val="20"/>
                <w:lang w:eastAsia="ru-RU"/>
              </w:rPr>
            </w:pPr>
            <w:r w:rsidRPr="004313C4">
              <w:rPr>
                <w:rStyle w:val="fontstyle01"/>
                <w:b w:val="0"/>
                <w:sz w:val="20"/>
                <w:szCs w:val="20"/>
              </w:rPr>
              <w:t>Котельная №7</w:t>
            </w:r>
          </w:p>
        </w:tc>
        <w:tc>
          <w:tcPr>
            <w:tcW w:w="3064" w:type="dxa"/>
          </w:tcPr>
          <w:p w14:paraId="312AC080"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ул. Октябрьская,66</w:t>
            </w:r>
          </w:p>
        </w:tc>
        <w:tc>
          <w:tcPr>
            <w:tcW w:w="2659" w:type="dxa"/>
            <w:vAlign w:val="center"/>
          </w:tcPr>
          <w:p w14:paraId="5027C378"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7B6A7EB3" w14:textId="77777777" w:rsidTr="007E7352">
        <w:trPr>
          <w:jc w:val="center"/>
        </w:trPr>
        <w:tc>
          <w:tcPr>
            <w:tcW w:w="567" w:type="dxa"/>
          </w:tcPr>
          <w:p w14:paraId="5001314A" w14:textId="77777777" w:rsidR="00554AEA" w:rsidRPr="004313C4" w:rsidRDefault="00554AEA"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t>5</w:t>
            </w:r>
          </w:p>
        </w:tc>
        <w:tc>
          <w:tcPr>
            <w:tcW w:w="3173" w:type="dxa"/>
          </w:tcPr>
          <w:p w14:paraId="58CCC01E" w14:textId="77777777" w:rsidR="00554AEA" w:rsidRPr="004313C4" w:rsidRDefault="00554AEA" w:rsidP="00B234E6">
            <w:pPr>
              <w:jc w:val="center"/>
              <w:rPr>
                <w:rFonts w:eastAsia="Times New Roman"/>
                <w:bCs/>
                <w:color w:val="00000A"/>
                <w:sz w:val="20"/>
                <w:szCs w:val="20"/>
                <w:lang w:eastAsia="ru-RU"/>
              </w:rPr>
            </w:pPr>
            <w:r w:rsidRPr="004313C4">
              <w:rPr>
                <w:rStyle w:val="fontstyle01"/>
                <w:b w:val="0"/>
                <w:sz w:val="20"/>
                <w:szCs w:val="20"/>
              </w:rPr>
              <w:t>Котельная №8</w:t>
            </w:r>
          </w:p>
        </w:tc>
        <w:tc>
          <w:tcPr>
            <w:tcW w:w="3064" w:type="dxa"/>
          </w:tcPr>
          <w:p w14:paraId="41F32FBE"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ул. Гоголя,2а (99кв.)</w:t>
            </w:r>
          </w:p>
        </w:tc>
        <w:tc>
          <w:tcPr>
            <w:tcW w:w="2659" w:type="dxa"/>
            <w:vAlign w:val="center"/>
          </w:tcPr>
          <w:p w14:paraId="297B54A1"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721C3781" w14:textId="77777777" w:rsidTr="007E7352">
        <w:trPr>
          <w:jc w:val="center"/>
        </w:trPr>
        <w:tc>
          <w:tcPr>
            <w:tcW w:w="567" w:type="dxa"/>
          </w:tcPr>
          <w:p w14:paraId="3F8B8D8B" w14:textId="77777777" w:rsidR="00554AEA" w:rsidRPr="004313C4" w:rsidRDefault="00554AEA"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t>6</w:t>
            </w:r>
          </w:p>
        </w:tc>
        <w:tc>
          <w:tcPr>
            <w:tcW w:w="3173" w:type="dxa"/>
          </w:tcPr>
          <w:p w14:paraId="67C1D25A" w14:textId="77777777" w:rsidR="00554AEA" w:rsidRPr="004313C4" w:rsidRDefault="00554AEA" w:rsidP="00B234E6">
            <w:pPr>
              <w:jc w:val="center"/>
              <w:rPr>
                <w:rFonts w:eastAsia="Times New Roman"/>
                <w:bCs/>
                <w:color w:val="00000A"/>
                <w:sz w:val="20"/>
                <w:szCs w:val="20"/>
                <w:lang w:eastAsia="ru-RU"/>
              </w:rPr>
            </w:pPr>
            <w:r w:rsidRPr="004313C4">
              <w:rPr>
                <w:rStyle w:val="fontstyle01"/>
                <w:b w:val="0"/>
                <w:sz w:val="20"/>
                <w:szCs w:val="20"/>
              </w:rPr>
              <w:t>Котельная №9</w:t>
            </w:r>
          </w:p>
        </w:tc>
        <w:tc>
          <w:tcPr>
            <w:tcW w:w="3064" w:type="dxa"/>
          </w:tcPr>
          <w:p w14:paraId="11AFC421"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ул. Щорса (151кв.)</w:t>
            </w:r>
          </w:p>
        </w:tc>
        <w:tc>
          <w:tcPr>
            <w:tcW w:w="2659" w:type="dxa"/>
            <w:vAlign w:val="center"/>
          </w:tcPr>
          <w:p w14:paraId="1F03DC04"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7EC4CA64" w14:textId="77777777" w:rsidTr="007E7352">
        <w:trPr>
          <w:jc w:val="center"/>
        </w:trPr>
        <w:tc>
          <w:tcPr>
            <w:tcW w:w="567" w:type="dxa"/>
          </w:tcPr>
          <w:p w14:paraId="3F8A3697" w14:textId="77777777" w:rsidR="00554AEA" w:rsidRPr="004313C4" w:rsidRDefault="00554AEA"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t>7</w:t>
            </w:r>
          </w:p>
        </w:tc>
        <w:tc>
          <w:tcPr>
            <w:tcW w:w="3173" w:type="dxa"/>
          </w:tcPr>
          <w:p w14:paraId="345D19E5" w14:textId="77777777" w:rsidR="00554AEA" w:rsidRPr="004313C4" w:rsidRDefault="00554AEA" w:rsidP="00B234E6">
            <w:pPr>
              <w:jc w:val="center"/>
              <w:rPr>
                <w:rFonts w:eastAsia="Times New Roman"/>
                <w:bCs/>
                <w:color w:val="00000A"/>
                <w:sz w:val="20"/>
                <w:szCs w:val="20"/>
                <w:lang w:eastAsia="ru-RU"/>
              </w:rPr>
            </w:pPr>
            <w:r w:rsidRPr="004313C4">
              <w:rPr>
                <w:rStyle w:val="fontstyle01"/>
                <w:b w:val="0"/>
                <w:sz w:val="20"/>
                <w:szCs w:val="20"/>
              </w:rPr>
              <w:t>Котельная №10</w:t>
            </w:r>
          </w:p>
        </w:tc>
        <w:tc>
          <w:tcPr>
            <w:tcW w:w="3064" w:type="dxa"/>
          </w:tcPr>
          <w:p w14:paraId="72B73444"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ул. Декабристов (141 квартал)</w:t>
            </w:r>
          </w:p>
        </w:tc>
        <w:tc>
          <w:tcPr>
            <w:tcW w:w="2659" w:type="dxa"/>
            <w:vAlign w:val="center"/>
          </w:tcPr>
          <w:p w14:paraId="795CF8E1"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6571439C" w14:textId="77777777" w:rsidTr="007E7352">
        <w:trPr>
          <w:jc w:val="center"/>
        </w:trPr>
        <w:tc>
          <w:tcPr>
            <w:tcW w:w="567" w:type="dxa"/>
          </w:tcPr>
          <w:p w14:paraId="5E956BDE" w14:textId="77777777" w:rsidR="00554AEA" w:rsidRPr="004313C4" w:rsidRDefault="00554AEA"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t>8</w:t>
            </w:r>
          </w:p>
        </w:tc>
        <w:tc>
          <w:tcPr>
            <w:tcW w:w="3173" w:type="dxa"/>
          </w:tcPr>
          <w:p w14:paraId="25580223" w14:textId="77777777" w:rsidR="00554AEA" w:rsidRPr="004313C4" w:rsidRDefault="00554AEA" w:rsidP="00B234E6">
            <w:pPr>
              <w:jc w:val="center"/>
              <w:rPr>
                <w:rFonts w:eastAsia="Times New Roman"/>
                <w:bCs/>
                <w:color w:val="00000A"/>
                <w:sz w:val="20"/>
                <w:szCs w:val="20"/>
                <w:lang w:eastAsia="ru-RU"/>
              </w:rPr>
            </w:pPr>
            <w:r w:rsidRPr="004313C4">
              <w:rPr>
                <w:rStyle w:val="fontstyle01"/>
                <w:b w:val="0"/>
                <w:sz w:val="20"/>
                <w:szCs w:val="20"/>
              </w:rPr>
              <w:t>Котельная №11</w:t>
            </w:r>
          </w:p>
        </w:tc>
        <w:tc>
          <w:tcPr>
            <w:tcW w:w="3064" w:type="dxa"/>
          </w:tcPr>
          <w:p w14:paraId="3C56AE10"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ул. Свердлова (183 кв.)</w:t>
            </w:r>
          </w:p>
        </w:tc>
        <w:tc>
          <w:tcPr>
            <w:tcW w:w="2659" w:type="dxa"/>
            <w:vAlign w:val="center"/>
          </w:tcPr>
          <w:p w14:paraId="6460823D"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52374FA7" w14:textId="77777777" w:rsidTr="007E7352">
        <w:trPr>
          <w:jc w:val="center"/>
        </w:trPr>
        <w:tc>
          <w:tcPr>
            <w:tcW w:w="567" w:type="dxa"/>
          </w:tcPr>
          <w:p w14:paraId="453BB5A0" w14:textId="77777777" w:rsidR="00554AEA" w:rsidRPr="004313C4" w:rsidRDefault="00554AEA"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t>9</w:t>
            </w:r>
          </w:p>
        </w:tc>
        <w:tc>
          <w:tcPr>
            <w:tcW w:w="3173" w:type="dxa"/>
          </w:tcPr>
          <w:p w14:paraId="1EB3A1EE" w14:textId="77777777" w:rsidR="00554AEA" w:rsidRPr="004313C4" w:rsidRDefault="00554AEA" w:rsidP="00D867E1">
            <w:pPr>
              <w:jc w:val="center"/>
              <w:rPr>
                <w:rFonts w:eastAsia="Times New Roman"/>
                <w:bCs/>
                <w:color w:val="00000A"/>
                <w:sz w:val="20"/>
                <w:szCs w:val="20"/>
                <w:lang w:eastAsia="ru-RU"/>
              </w:rPr>
            </w:pPr>
            <w:r w:rsidRPr="004313C4">
              <w:rPr>
                <w:rStyle w:val="fontstyle01"/>
                <w:b w:val="0"/>
                <w:sz w:val="20"/>
                <w:szCs w:val="20"/>
              </w:rPr>
              <w:t>Котельная №12</w:t>
            </w:r>
          </w:p>
        </w:tc>
        <w:tc>
          <w:tcPr>
            <w:tcW w:w="3064" w:type="dxa"/>
          </w:tcPr>
          <w:p w14:paraId="6C57E307"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ул. Первомайская, 49</w:t>
            </w:r>
          </w:p>
        </w:tc>
        <w:tc>
          <w:tcPr>
            <w:tcW w:w="2659" w:type="dxa"/>
            <w:vAlign w:val="center"/>
          </w:tcPr>
          <w:p w14:paraId="02AD6CE5"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71A5BAB8" w14:textId="77777777" w:rsidTr="007E7352">
        <w:trPr>
          <w:jc w:val="center"/>
        </w:trPr>
        <w:tc>
          <w:tcPr>
            <w:tcW w:w="567" w:type="dxa"/>
          </w:tcPr>
          <w:p w14:paraId="2EF797EE" w14:textId="77777777" w:rsidR="00554AEA" w:rsidRPr="004313C4" w:rsidRDefault="00554AEA"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t>10</w:t>
            </w:r>
          </w:p>
        </w:tc>
        <w:tc>
          <w:tcPr>
            <w:tcW w:w="3173" w:type="dxa"/>
          </w:tcPr>
          <w:p w14:paraId="6B8C6345" w14:textId="77777777" w:rsidR="00554AEA" w:rsidRPr="004313C4" w:rsidRDefault="00554AEA" w:rsidP="00B234E6">
            <w:pPr>
              <w:jc w:val="center"/>
              <w:rPr>
                <w:rFonts w:eastAsia="Times New Roman"/>
                <w:bCs/>
                <w:color w:val="00000A"/>
                <w:sz w:val="20"/>
                <w:szCs w:val="20"/>
                <w:lang w:eastAsia="ru-RU"/>
              </w:rPr>
            </w:pPr>
            <w:r w:rsidRPr="004313C4">
              <w:rPr>
                <w:rStyle w:val="fontstyle01"/>
                <w:b w:val="0"/>
                <w:sz w:val="20"/>
                <w:szCs w:val="20"/>
              </w:rPr>
              <w:t>Котельная №17</w:t>
            </w:r>
          </w:p>
        </w:tc>
        <w:tc>
          <w:tcPr>
            <w:tcW w:w="3064" w:type="dxa"/>
          </w:tcPr>
          <w:p w14:paraId="03C937CB"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пр. Ленина (42 кв.)</w:t>
            </w:r>
          </w:p>
        </w:tc>
        <w:tc>
          <w:tcPr>
            <w:tcW w:w="2659" w:type="dxa"/>
            <w:vAlign w:val="center"/>
          </w:tcPr>
          <w:p w14:paraId="596E259C"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6E63B961" w14:textId="77777777" w:rsidTr="007E7352">
        <w:trPr>
          <w:jc w:val="center"/>
        </w:trPr>
        <w:tc>
          <w:tcPr>
            <w:tcW w:w="567" w:type="dxa"/>
          </w:tcPr>
          <w:p w14:paraId="7DF91801" w14:textId="77777777" w:rsidR="00554AEA" w:rsidRPr="004313C4" w:rsidRDefault="00554AEA" w:rsidP="00C2432C">
            <w:pPr>
              <w:jc w:val="center"/>
              <w:rPr>
                <w:rFonts w:eastAsia="Times New Roman"/>
                <w:bCs/>
                <w:color w:val="00000A"/>
                <w:sz w:val="20"/>
                <w:szCs w:val="20"/>
                <w:lang w:eastAsia="ru-RU"/>
              </w:rPr>
            </w:pPr>
            <w:r w:rsidRPr="004313C4">
              <w:rPr>
                <w:rFonts w:eastAsia="Times New Roman"/>
                <w:bCs/>
                <w:color w:val="00000A"/>
                <w:sz w:val="20"/>
                <w:szCs w:val="20"/>
                <w:lang w:eastAsia="ru-RU"/>
              </w:rPr>
              <w:t>11</w:t>
            </w:r>
          </w:p>
        </w:tc>
        <w:tc>
          <w:tcPr>
            <w:tcW w:w="3173" w:type="dxa"/>
          </w:tcPr>
          <w:p w14:paraId="581AE59C" w14:textId="77777777" w:rsidR="00554AEA" w:rsidRPr="004313C4" w:rsidRDefault="00554AEA" w:rsidP="00B234E6">
            <w:pPr>
              <w:jc w:val="center"/>
              <w:rPr>
                <w:rFonts w:eastAsia="Times New Roman"/>
                <w:bCs/>
                <w:color w:val="00000A"/>
                <w:sz w:val="20"/>
                <w:szCs w:val="20"/>
                <w:lang w:eastAsia="ru-RU"/>
              </w:rPr>
            </w:pPr>
            <w:r w:rsidRPr="004313C4">
              <w:rPr>
                <w:rStyle w:val="fontstyle01"/>
                <w:b w:val="0"/>
                <w:sz w:val="20"/>
                <w:szCs w:val="20"/>
              </w:rPr>
              <w:t>Котельная №18</w:t>
            </w:r>
          </w:p>
        </w:tc>
        <w:tc>
          <w:tcPr>
            <w:tcW w:w="3064" w:type="dxa"/>
          </w:tcPr>
          <w:p w14:paraId="1AE76645"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ул. Клинцовская, 100 (школа)</w:t>
            </w:r>
          </w:p>
        </w:tc>
        <w:tc>
          <w:tcPr>
            <w:tcW w:w="2659" w:type="dxa"/>
            <w:vAlign w:val="center"/>
          </w:tcPr>
          <w:p w14:paraId="3A4B1B51"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395B3C3D" w14:textId="77777777" w:rsidTr="007E7352">
        <w:trPr>
          <w:jc w:val="center"/>
        </w:trPr>
        <w:tc>
          <w:tcPr>
            <w:tcW w:w="567" w:type="dxa"/>
          </w:tcPr>
          <w:p w14:paraId="02CBBEF8" w14:textId="77777777" w:rsidR="00554AEA" w:rsidRPr="004313C4" w:rsidRDefault="00554AEA" w:rsidP="00413E7E">
            <w:pPr>
              <w:jc w:val="center"/>
              <w:rPr>
                <w:rFonts w:eastAsia="Times New Roman"/>
                <w:bCs/>
                <w:color w:val="00000A"/>
                <w:sz w:val="20"/>
                <w:szCs w:val="20"/>
                <w:lang w:eastAsia="ru-RU"/>
              </w:rPr>
            </w:pPr>
            <w:r w:rsidRPr="004313C4">
              <w:rPr>
                <w:rFonts w:eastAsia="Times New Roman"/>
                <w:bCs/>
                <w:color w:val="00000A"/>
                <w:sz w:val="20"/>
                <w:szCs w:val="20"/>
                <w:lang w:eastAsia="ru-RU"/>
              </w:rPr>
              <w:t>12</w:t>
            </w:r>
          </w:p>
        </w:tc>
        <w:tc>
          <w:tcPr>
            <w:tcW w:w="3173" w:type="dxa"/>
          </w:tcPr>
          <w:p w14:paraId="5D69E5F7" w14:textId="77777777" w:rsidR="00554AEA" w:rsidRPr="004313C4" w:rsidRDefault="00554AEA" w:rsidP="00B234E6">
            <w:pPr>
              <w:jc w:val="center"/>
              <w:rPr>
                <w:rFonts w:eastAsia="Times New Roman"/>
                <w:bCs/>
                <w:color w:val="00000A"/>
                <w:sz w:val="20"/>
                <w:szCs w:val="20"/>
                <w:lang w:eastAsia="ru-RU"/>
              </w:rPr>
            </w:pPr>
            <w:r w:rsidRPr="004313C4">
              <w:rPr>
                <w:rStyle w:val="fontstyle01"/>
                <w:b w:val="0"/>
                <w:sz w:val="20"/>
                <w:szCs w:val="20"/>
              </w:rPr>
              <w:t>Котельная №19</w:t>
            </w:r>
          </w:p>
        </w:tc>
        <w:tc>
          <w:tcPr>
            <w:tcW w:w="3064" w:type="dxa"/>
          </w:tcPr>
          <w:p w14:paraId="42A82593"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ул. Стахановская (п. Ардонь)</w:t>
            </w:r>
          </w:p>
        </w:tc>
        <w:tc>
          <w:tcPr>
            <w:tcW w:w="2659" w:type="dxa"/>
            <w:vAlign w:val="center"/>
          </w:tcPr>
          <w:p w14:paraId="47B65803"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652DA615" w14:textId="77777777" w:rsidTr="007E7352">
        <w:trPr>
          <w:jc w:val="center"/>
        </w:trPr>
        <w:tc>
          <w:tcPr>
            <w:tcW w:w="567" w:type="dxa"/>
          </w:tcPr>
          <w:p w14:paraId="7C22BF22" w14:textId="77777777" w:rsidR="00554AEA" w:rsidRPr="004313C4" w:rsidRDefault="00554AEA" w:rsidP="00413E7E">
            <w:pPr>
              <w:jc w:val="center"/>
              <w:rPr>
                <w:rFonts w:eastAsia="Times New Roman"/>
                <w:bCs/>
                <w:color w:val="00000A"/>
                <w:sz w:val="20"/>
                <w:szCs w:val="20"/>
                <w:lang w:eastAsia="ru-RU"/>
              </w:rPr>
            </w:pPr>
            <w:r w:rsidRPr="004313C4">
              <w:rPr>
                <w:rFonts w:eastAsia="Times New Roman"/>
                <w:bCs/>
                <w:color w:val="00000A"/>
                <w:sz w:val="20"/>
                <w:szCs w:val="20"/>
                <w:lang w:eastAsia="ru-RU"/>
              </w:rPr>
              <w:t>13</w:t>
            </w:r>
          </w:p>
        </w:tc>
        <w:tc>
          <w:tcPr>
            <w:tcW w:w="3173" w:type="dxa"/>
          </w:tcPr>
          <w:p w14:paraId="5C0B666C" w14:textId="77777777" w:rsidR="00554AEA" w:rsidRPr="004313C4" w:rsidRDefault="00554AEA" w:rsidP="00D867E1">
            <w:pPr>
              <w:jc w:val="center"/>
              <w:rPr>
                <w:rFonts w:eastAsia="Times New Roman"/>
                <w:bCs/>
                <w:color w:val="00000A"/>
                <w:sz w:val="20"/>
                <w:szCs w:val="20"/>
                <w:lang w:eastAsia="ru-RU"/>
              </w:rPr>
            </w:pPr>
            <w:r w:rsidRPr="004313C4">
              <w:rPr>
                <w:rStyle w:val="fontstyle01"/>
                <w:b w:val="0"/>
                <w:sz w:val="20"/>
                <w:szCs w:val="20"/>
              </w:rPr>
              <w:t>Котельная №20</w:t>
            </w:r>
          </w:p>
        </w:tc>
        <w:tc>
          <w:tcPr>
            <w:tcW w:w="3064" w:type="dxa"/>
          </w:tcPr>
          <w:p w14:paraId="3C652CCE" w14:textId="77777777" w:rsidR="00554AEA" w:rsidRPr="004313C4" w:rsidRDefault="007E7352" w:rsidP="007E7352">
            <w:pPr>
              <w:jc w:val="center"/>
              <w:rPr>
                <w:rFonts w:eastAsia="Times New Roman"/>
                <w:bCs/>
                <w:color w:val="00000A"/>
                <w:sz w:val="20"/>
                <w:szCs w:val="20"/>
                <w:lang w:eastAsia="ru-RU"/>
              </w:rPr>
            </w:pPr>
            <w:r w:rsidRPr="004313C4">
              <w:rPr>
                <w:rStyle w:val="fontstyle01"/>
                <w:b w:val="0"/>
                <w:sz w:val="20"/>
                <w:szCs w:val="20"/>
              </w:rPr>
              <w:t>пр. Ленина (кв. 42)</w:t>
            </w:r>
          </w:p>
        </w:tc>
        <w:tc>
          <w:tcPr>
            <w:tcW w:w="2659" w:type="dxa"/>
            <w:vAlign w:val="center"/>
          </w:tcPr>
          <w:p w14:paraId="1074A013"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1C9BD2AB" w14:textId="77777777" w:rsidTr="007E7352">
        <w:trPr>
          <w:jc w:val="center"/>
        </w:trPr>
        <w:tc>
          <w:tcPr>
            <w:tcW w:w="567" w:type="dxa"/>
          </w:tcPr>
          <w:p w14:paraId="234961C7" w14:textId="77777777" w:rsidR="00554AEA" w:rsidRPr="004313C4" w:rsidRDefault="00554AEA" w:rsidP="00413E7E">
            <w:pPr>
              <w:jc w:val="center"/>
              <w:rPr>
                <w:rFonts w:eastAsia="Times New Roman"/>
                <w:bCs/>
                <w:color w:val="00000A"/>
                <w:sz w:val="20"/>
                <w:szCs w:val="20"/>
                <w:lang w:eastAsia="ru-RU"/>
              </w:rPr>
            </w:pPr>
            <w:r w:rsidRPr="004313C4">
              <w:rPr>
                <w:rFonts w:eastAsia="Times New Roman"/>
                <w:bCs/>
                <w:color w:val="00000A"/>
                <w:sz w:val="20"/>
                <w:szCs w:val="20"/>
                <w:lang w:eastAsia="ru-RU"/>
              </w:rPr>
              <w:t>14</w:t>
            </w:r>
          </w:p>
        </w:tc>
        <w:tc>
          <w:tcPr>
            <w:tcW w:w="3173" w:type="dxa"/>
          </w:tcPr>
          <w:p w14:paraId="5138C338" w14:textId="77777777" w:rsidR="00554AEA" w:rsidRPr="004313C4" w:rsidRDefault="00554AEA" w:rsidP="00D867E1">
            <w:pPr>
              <w:jc w:val="center"/>
              <w:rPr>
                <w:rFonts w:eastAsia="Times New Roman"/>
                <w:bCs/>
                <w:color w:val="00000A"/>
                <w:sz w:val="20"/>
                <w:szCs w:val="20"/>
                <w:lang w:eastAsia="ru-RU"/>
              </w:rPr>
            </w:pPr>
            <w:r w:rsidRPr="004313C4">
              <w:rPr>
                <w:rStyle w:val="fontstyle01"/>
                <w:b w:val="0"/>
                <w:sz w:val="20"/>
                <w:szCs w:val="20"/>
              </w:rPr>
              <w:t>Котельная №21</w:t>
            </w:r>
          </w:p>
        </w:tc>
        <w:tc>
          <w:tcPr>
            <w:tcW w:w="3064" w:type="dxa"/>
          </w:tcPr>
          <w:p w14:paraId="09A61077" w14:textId="77777777" w:rsidR="00554AEA" w:rsidRPr="004313C4" w:rsidRDefault="007E7352" w:rsidP="007E7352">
            <w:pPr>
              <w:ind w:left="-108" w:right="-162"/>
              <w:jc w:val="center"/>
              <w:rPr>
                <w:rFonts w:eastAsia="Times New Roman"/>
                <w:bCs/>
                <w:color w:val="00000A"/>
                <w:sz w:val="20"/>
                <w:szCs w:val="20"/>
                <w:lang w:val="en-US" w:eastAsia="ru-RU"/>
              </w:rPr>
            </w:pPr>
            <w:r w:rsidRPr="004313C4">
              <w:rPr>
                <w:rStyle w:val="fontstyle01"/>
                <w:b w:val="0"/>
                <w:sz w:val="20"/>
                <w:szCs w:val="20"/>
              </w:rPr>
              <w:t>ул. Центральная (п.</w:t>
            </w:r>
            <w:r w:rsidRPr="004313C4">
              <w:rPr>
                <w:rStyle w:val="fontstyle01"/>
                <w:b w:val="0"/>
                <w:sz w:val="20"/>
                <w:szCs w:val="20"/>
                <w:lang w:val="en-US"/>
              </w:rPr>
              <w:t xml:space="preserve"> </w:t>
            </w:r>
            <w:r w:rsidRPr="004313C4">
              <w:rPr>
                <w:rStyle w:val="fontstyle01"/>
                <w:b w:val="0"/>
                <w:sz w:val="20"/>
                <w:szCs w:val="20"/>
              </w:rPr>
              <w:t>Октябрьский)</w:t>
            </w:r>
          </w:p>
        </w:tc>
        <w:tc>
          <w:tcPr>
            <w:tcW w:w="2659" w:type="dxa"/>
            <w:vAlign w:val="center"/>
          </w:tcPr>
          <w:p w14:paraId="42D265E5"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0ABDDD1C" w14:textId="77777777" w:rsidTr="007E7352">
        <w:trPr>
          <w:jc w:val="center"/>
        </w:trPr>
        <w:tc>
          <w:tcPr>
            <w:tcW w:w="567" w:type="dxa"/>
          </w:tcPr>
          <w:p w14:paraId="20EDA0BF" w14:textId="77777777" w:rsidR="00554AEA" w:rsidRPr="004313C4" w:rsidRDefault="00554AEA" w:rsidP="00D867E1">
            <w:pPr>
              <w:jc w:val="center"/>
              <w:rPr>
                <w:rFonts w:eastAsia="Times New Roman"/>
                <w:bCs/>
                <w:color w:val="00000A"/>
                <w:sz w:val="20"/>
                <w:szCs w:val="20"/>
                <w:lang w:eastAsia="ru-RU"/>
              </w:rPr>
            </w:pPr>
            <w:r w:rsidRPr="004313C4">
              <w:rPr>
                <w:rFonts w:eastAsia="Times New Roman"/>
                <w:bCs/>
                <w:color w:val="00000A"/>
                <w:sz w:val="20"/>
                <w:szCs w:val="20"/>
                <w:lang w:eastAsia="ru-RU"/>
              </w:rPr>
              <w:t>15</w:t>
            </w:r>
          </w:p>
        </w:tc>
        <w:tc>
          <w:tcPr>
            <w:tcW w:w="3173" w:type="dxa"/>
          </w:tcPr>
          <w:p w14:paraId="573C82D2" w14:textId="77777777" w:rsidR="00554AEA" w:rsidRPr="004313C4" w:rsidRDefault="00554AEA" w:rsidP="00D867E1">
            <w:pPr>
              <w:jc w:val="center"/>
              <w:rPr>
                <w:rFonts w:eastAsia="Times New Roman"/>
                <w:bCs/>
                <w:color w:val="00000A"/>
                <w:sz w:val="20"/>
                <w:szCs w:val="20"/>
                <w:lang w:eastAsia="ru-RU"/>
              </w:rPr>
            </w:pPr>
            <w:r w:rsidRPr="004313C4">
              <w:rPr>
                <w:rStyle w:val="fontstyle01"/>
                <w:b w:val="0"/>
                <w:sz w:val="20"/>
                <w:szCs w:val="20"/>
              </w:rPr>
              <w:t>Котельная №22</w:t>
            </w:r>
          </w:p>
        </w:tc>
        <w:tc>
          <w:tcPr>
            <w:tcW w:w="3064" w:type="dxa"/>
          </w:tcPr>
          <w:p w14:paraId="47739E69" w14:textId="77777777" w:rsidR="00554AEA" w:rsidRPr="004313C4" w:rsidRDefault="0096414F" w:rsidP="007E7352">
            <w:pPr>
              <w:jc w:val="center"/>
              <w:rPr>
                <w:rFonts w:eastAsia="Times New Roman"/>
                <w:bCs/>
                <w:color w:val="00000A"/>
                <w:sz w:val="20"/>
                <w:szCs w:val="20"/>
                <w:lang w:eastAsia="ru-RU"/>
              </w:rPr>
            </w:pPr>
            <w:r w:rsidRPr="004313C4">
              <w:rPr>
                <w:rStyle w:val="fontstyle01"/>
                <w:b w:val="0"/>
                <w:sz w:val="20"/>
                <w:szCs w:val="20"/>
              </w:rPr>
              <w:t>ул. Октябрьская (52 кв.)</w:t>
            </w:r>
          </w:p>
        </w:tc>
        <w:tc>
          <w:tcPr>
            <w:tcW w:w="2659" w:type="dxa"/>
            <w:vAlign w:val="center"/>
          </w:tcPr>
          <w:p w14:paraId="3991001B"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431F6C2B" w14:textId="77777777" w:rsidTr="007E7352">
        <w:trPr>
          <w:jc w:val="center"/>
        </w:trPr>
        <w:tc>
          <w:tcPr>
            <w:tcW w:w="567" w:type="dxa"/>
          </w:tcPr>
          <w:p w14:paraId="30D831B9" w14:textId="77777777" w:rsidR="00554AEA" w:rsidRPr="004313C4" w:rsidRDefault="00554AEA" w:rsidP="00D867E1">
            <w:pPr>
              <w:jc w:val="center"/>
              <w:rPr>
                <w:rFonts w:eastAsia="Times New Roman"/>
                <w:bCs/>
                <w:color w:val="00000A"/>
                <w:sz w:val="20"/>
                <w:szCs w:val="20"/>
                <w:lang w:eastAsia="ru-RU"/>
              </w:rPr>
            </w:pPr>
            <w:r w:rsidRPr="004313C4">
              <w:rPr>
                <w:rFonts w:eastAsia="Times New Roman"/>
                <w:bCs/>
                <w:color w:val="00000A"/>
                <w:sz w:val="20"/>
                <w:szCs w:val="20"/>
                <w:lang w:eastAsia="ru-RU"/>
              </w:rPr>
              <w:t>16</w:t>
            </w:r>
          </w:p>
        </w:tc>
        <w:tc>
          <w:tcPr>
            <w:tcW w:w="3173" w:type="dxa"/>
          </w:tcPr>
          <w:p w14:paraId="70F842AC" w14:textId="77777777" w:rsidR="00554AEA" w:rsidRPr="004313C4" w:rsidRDefault="00554AEA" w:rsidP="00D867E1">
            <w:pPr>
              <w:jc w:val="center"/>
              <w:rPr>
                <w:rFonts w:eastAsia="Times New Roman"/>
                <w:bCs/>
                <w:color w:val="00000A"/>
                <w:sz w:val="20"/>
                <w:szCs w:val="20"/>
                <w:lang w:eastAsia="ru-RU"/>
              </w:rPr>
            </w:pPr>
            <w:r w:rsidRPr="004313C4">
              <w:rPr>
                <w:rStyle w:val="fontstyle01"/>
                <w:b w:val="0"/>
                <w:sz w:val="20"/>
                <w:szCs w:val="20"/>
              </w:rPr>
              <w:t>Котельная №24</w:t>
            </w:r>
          </w:p>
        </w:tc>
        <w:tc>
          <w:tcPr>
            <w:tcW w:w="3064" w:type="dxa"/>
          </w:tcPr>
          <w:p w14:paraId="7F22B0B9" w14:textId="77777777" w:rsidR="00554AEA" w:rsidRPr="004313C4" w:rsidRDefault="0096414F" w:rsidP="007E7352">
            <w:pPr>
              <w:jc w:val="center"/>
              <w:rPr>
                <w:rFonts w:eastAsia="Times New Roman"/>
                <w:bCs/>
                <w:color w:val="00000A"/>
                <w:sz w:val="20"/>
                <w:szCs w:val="20"/>
                <w:lang w:eastAsia="ru-RU"/>
              </w:rPr>
            </w:pPr>
            <w:r w:rsidRPr="004313C4">
              <w:rPr>
                <w:rStyle w:val="fontstyle01"/>
                <w:b w:val="0"/>
                <w:sz w:val="20"/>
                <w:szCs w:val="20"/>
              </w:rPr>
              <w:t>ул. Орджоникидзе (108кв.)</w:t>
            </w:r>
          </w:p>
        </w:tc>
        <w:tc>
          <w:tcPr>
            <w:tcW w:w="2659" w:type="dxa"/>
            <w:vAlign w:val="center"/>
          </w:tcPr>
          <w:p w14:paraId="70E2AD4E"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5A6605CE" w14:textId="77777777" w:rsidTr="007E7352">
        <w:trPr>
          <w:jc w:val="center"/>
        </w:trPr>
        <w:tc>
          <w:tcPr>
            <w:tcW w:w="567" w:type="dxa"/>
          </w:tcPr>
          <w:p w14:paraId="27857794" w14:textId="77777777" w:rsidR="00554AEA" w:rsidRPr="004313C4" w:rsidRDefault="00554AEA" w:rsidP="00D867E1">
            <w:pPr>
              <w:jc w:val="center"/>
              <w:rPr>
                <w:rFonts w:eastAsia="Times New Roman"/>
                <w:bCs/>
                <w:color w:val="00000A"/>
                <w:sz w:val="20"/>
                <w:szCs w:val="20"/>
                <w:lang w:eastAsia="ru-RU"/>
              </w:rPr>
            </w:pPr>
            <w:r w:rsidRPr="004313C4">
              <w:rPr>
                <w:rFonts w:eastAsia="Times New Roman"/>
                <w:bCs/>
                <w:color w:val="00000A"/>
                <w:sz w:val="20"/>
                <w:szCs w:val="20"/>
                <w:lang w:eastAsia="ru-RU"/>
              </w:rPr>
              <w:t>17</w:t>
            </w:r>
          </w:p>
        </w:tc>
        <w:tc>
          <w:tcPr>
            <w:tcW w:w="3173" w:type="dxa"/>
          </w:tcPr>
          <w:p w14:paraId="464926F5" w14:textId="77777777" w:rsidR="00554AEA" w:rsidRPr="004313C4" w:rsidRDefault="00554AEA" w:rsidP="00D867E1">
            <w:pPr>
              <w:jc w:val="center"/>
              <w:rPr>
                <w:rFonts w:eastAsia="Times New Roman"/>
                <w:bCs/>
                <w:color w:val="00000A"/>
                <w:sz w:val="20"/>
                <w:szCs w:val="20"/>
                <w:lang w:eastAsia="ru-RU"/>
              </w:rPr>
            </w:pPr>
            <w:r w:rsidRPr="004313C4">
              <w:rPr>
                <w:rStyle w:val="fontstyle01"/>
                <w:b w:val="0"/>
                <w:sz w:val="20"/>
                <w:szCs w:val="20"/>
              </w:rPr>
              <w:t>Котельная №26</w:t>
            </w:r>
          </w:p>
        </w:tc>
        <w:tc>
          <w:tcPr>
            <w:tcW w:w="3064" w:type="dxa"/>
          </w:tcPr>
          <w:p w14:paraId="7F6855B3" w14:textId="77777777" w:rsidR="00554AEA" w:rsidRPr="004313C4" w:rsidRDefault="0096414F" w:rsidP="007E7352">
            <w:pPr>
              <w:jc w:val="center"/>
              <w:rPr>
                <w:rFonts w:eastAsia="Times New Roman"/>
                <w:bCs/>
                <w:color w:val="00000A"/>
                <w:sz w:val="20"/>
                <w:szCs w:val="20"/>
                <w:lang w:eastAsia="ru-RU"/>
              </w:rPr>
            </w:pPr>
            <w:r w:rsidRPr="004313C4">
              <w:rPr>
                <w:rStyle w:val="fontstyle01"/>
                <w:b w:val="0"/>
                <w:sz w:val="20"/>
                <w:szCs w:val="20"/>
              </w:rPr>
              <w:t>ул. Главная (п. Халтурино)</w:t>
            </w:r>
          </w:p>
        </w:tc>
        <w:tc>
          <w:tcPr>
            <w:tcW w:w="2659" w:type="dxa"/>
            <w:vAlign w:val="center"/>
          </w:tcPr>
          <w:p w14:paraId="60ACA5EB"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414C3FF8" w14:textId="77777777" w:rsidTr="007E7352">
        <w:trPr>
          <w:jc w:val="center"/>
        </w:trPr>
        <w:tc>
          <w:tcPr>
            <w:tcW w:w="567" w:type="dxa"/>
          </w:tcPr>
          <w:p w14:paraId="16F99D16" w14:textId="77777777" w:rsidR="00554AEA" w:rsidRPr="004313C4" w:rsidRDefault="00554AEA" w:rsidP="00D867E1">
            <w:pPr>
              <w:jc w:val="center"/>
              <w:rPr>
                <w:rFonts w:eastAsia="Times New Roman"/>
                <w:bCs/>
                <w:color w:val="00000A"/>
                <w:sz w:val="20"/>
                <w:szCs w:val="20"/>
                <w:lang w:eastAsia="ru-RU"/>
              </w:rPr>
            </w:pPr>
            <w:r w:rsidRPr="004313C4">
              <w:rPr>
                <w:rFonts w:eastAsia="Times New Roman"/>
                <w:bCs/>
                <w:color w:val="00000A"/>
                <w:sz w:val="20"/>
                <w:szCs w:val="20"/>
                <w:lang w:eastAsia="ru-RU"/>
              </w:rPr>
              <w:t>18</w:t>
            </w:r>
          </w:p>
        </w:tc>
        <w:tc>
          <w:tcPr>
            <w:tcW w:w="3173" w:type="dxa"/>
          </w:tcPr>
          <w:p w14:paraId="010C0207" w14:textId="77777777" w:rsidR="00554AEA" w:rsidRPr="004313C4" w:rsidRDefault="00554AEA" w:rsidP="00D867E1">
            <w:pPr>
              <w:jc w:val="center"/>
              <w:rPr>
                <w:rFonts w:eastAsia="Times New Roman"/>
                <w:bCs/>
                <w:color w:val="00000A"/>
                <w:sz w:val="20"/>
                <w:szCs w:val="20"/>
                <w:lang w:eastAsia="ru-RU"/>
              </w:rPr>
            </w:pPr>
            <w:r w:rsidRPr="004313C4">
              <w:rPr>
                <w:rStyle w:val="fontstyle01"/>
                <w:b w:val="0"/>
                <w:sz w:val="20"/>
                <w:szCs w:val="20"/>
              </w:rPr>
              <w:t>Котельная №27</w:t>
            </w:r>
          </w:p>
        </w:tc>
        <w:tc>
          <w:tcPr>
            <w:tcW w:w="3064" w:type="dxa"/>
          </w:tcPr>
          <w:p w14:paraId="44B68063" w14:textId="77777777" w:rsidR="00554AEA" w:rsidRPr="004313C4" w:rsidRDefault="0096414F" w:rsidP="007E7352">
            <w:pPr>
              <w:jc w:val="center"/>
              <w:rPr>
                <w:rFonts w:eastAsia="Times New Roman"/>
                <w:bCs/>
                <w:color w:val="00000A"/>
                <w:sz w:val="20"/>
                <w:szCs w:val="20"/>
                <w:lang w:eastAsia="ru-RU"/>
              </w:rPr>
            </w:pPr>
            <w:r w:rsidRPr="004313C4">
              <w:rPr>
                <w:rStyle w:val="fontstyle01"/>
                <w:b w:val="0"/>
                <w:sz w:val="20"/>
                <w:szCs w:val="20"/>
              </w:rPr>
              <w:t>ул. Зелѐная, 104</w:t>
            </w:r>
          </w:p>
        </w:tc>
        <w:tc>
          <w:tcPr>
            <w:tcW w:w="2659" w:type="dxa"/>
            <w:vAlign w:val="center"/>
          </w:tcPr>
          <w:p w14:paraId="28683880"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4D6221F7" w14:textId="77777777" w:rsidTr="007E7352">
        <w:trPr>
          <w:jc w:val="center"/>
        </w:trPr>
        <w:tc>
          <w:tcPr>
            <w:tcW w:w="567" w:type="dxa"/>
          </w:tcPr>
          <w:p w14:paraId="253EF326" w14:textId="77777777" w:rsidR="00554AEA" w:rsidRPr="004313C4" w:rsidRDefault="00554AEA" w:rsidP="00D867E1">
            <w:pPr>
              <w:jc w:val="center"/>
              <w:rPr>
                <w:rFonts w:eastAsia="Times New Roman"/>
                <w:bCs/>
                <w:color w:val="00000A"/>
                <w:sz w:val="20"/>
                <w:szCs w:val="20"/>
                <w:lang w:eastAsia="ru-RU"/>
              </w:rPr>
            </w:pPr>
            <w:r w:rsidRPr="004313C4">
              <w:rPr>
                <w:rFonts w:eastAsia="Times New Roman"/>
                <w:bCs/>
                <w:color w:val="00000A"/>
                <w:sz w:val="20"/>
                <w:szCs w:val="20"/>
                <w:lang w:eastAsia="ru-RU"/>
              </w:rPr>
              <w:t>19</w:t>
            </w:r>
          </w:p>
        </w:tc>
        <w:tc>
          <w:tcPr>
            <w:tcW w:w="3173" w:type="dxa"/>
          </w:tcPr>
          <w:p w14:paraId="7B02BB6A" w14:textId="77777777" w:rsidR="00554AEA" w:rsidRPr="004313C4" w:rsidRDefault="00554AEA" w:rsidP="00D867E1">
            <w:pPr>
              <w:jc w:val="center"/>
              <w:rPr>
                <w:rFonts w:eastAsia="Times New Roman"/>
                <w:bCs/>
                <w:color w:val="00000A"/>
                <w:sz w:val="20"/>
                <w:szCs w:val="20"/>
                <w:lang w:eastAsia="ru-RU"/>
              </w:rPr>
            </w:pPr>
            <w:r w:rsidRPr="004313C4">
              <w:rPr>
                <w:rStyle w:val="fontstyle01"/>
                <w:b w:val="0"/>
                <w:sz w:val="20"/>
                <w:szCs w:val="20"/>
              </w:rPr>
              <w:t>Котельная №28</w:t>
            </w:r>
          </w:p>
        </w:tc>
        <w:tc>
          <w:tcPr>
            <w:tcW w:w="3064" w:type="dxa"/>
          </w:tcPr>
          <w:p w14:paraId="32DCBDB5" w14:textId="77777777" w:rsidR="00554AEA" w:rsidRPr="004313C4" w:rsidRDefault="0096414F" w:rsidP="007E7352">
            <w:pPr>
              <w:jc w:val="center"/>
              <w:rPr>
                <w:rFonts w:eastAsia="Times New Roman"/>
                <w:bCs/>
                <w:color w:val="00000A"/>
                <w:sz w:val="20"/>
                <w:szCs w:val="20"/>
                <w:lang w:eastAsia="ru-RU"/>
              </w:rPr>
            </w:pPr>
            <w:r w:rsidRPr="004313C4">
              <w:rPr>
                <w:rStyle w:val="fontstyle01"/>
                <w:b w:val="0"/>
                <w:sz w:val="20"/>
                <w:szCs w:val="20"/>
              </w:rPr>
              <w:t>ул. Скачковская,4</w:t>
            </w:r>
          </w:p>
        </w:tc>
        <w:tc>
          <w:tcPr>
            <w:tcW w:w="2659" w:type="dxa"/>
            <w:vAlign w:val="center"/>
          </w:tcPr>
          <w:p w14:paraId="59668751"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626B30DD" w14:textId="77777777" w:rsidTr="007E7352">
        <w:trPr>
          <w:jc w:val="center"/>
        </w:trPr>
        <w:tc>
          <w:tcPr>
            <w:tcW w:w="567" w:type="dxa"/>
          </w:tcPr>
          <w:p w14:paraId="48BDDE04" w14:textId="77777777" w:rsidR="00554AEA" w:rsidRPr="004313C4" w:rsidRDefault="00554AEA" w:rsidP="00D867E1">
            <w:pPr>
              <w:jc w:val="center"/>
              <w:rPr>
                <w:rFonts w:eastAsia="Times New Roman"/>
                <w:bCs/>
                <w:color w:val="00000A"/>
                <w:sz w:val="20"/>
                <w:szCs w:val="20"/>
                <w:lang w:eastAsia="ru-RU"/>
              </w:rPr>
            </w:pPr>
            <w:r w:rsidRPr="004313C4">
              <w:rPr>
                <w:rFonts w:eastAsia="Times New Roman"/>
                <w:bCs/>
                <w:color w:val="00000A"/>
                <w:sz w:val="20"/>
                <w:szCs w:val="20"/>
                <w:lang w:eastAsia="ru-RU"/>
              </w:rPr>
              <w:t>20</w:t>
            </w:r>
          </w:p>
        </w:tc>
        <w:tc>
          <w:tcPr>
            <w:tcW w:w="3173" w:type="dxa"/>
          </w:tcPr>
          <w:p w14:paraId="36FB1EC3" w14:textId="77777777" w:rsidR="00554AEA" w:rsidRPr="004313C4" w:rsidRDefault="00554AEA" w:rsidP="00D867E1">
            <w:pPr>
              <w:jc w:val="center"/>
              <w:rPr>
                <w:rFonts w:eastAsia="Times New Roman"/>
                <w:bCs/>
                <w:color w:val="00000A"/>
                <w:sz w:val="20"/>
                <w:szCs w:val="20"/>
                <w:lang w:eastAsia="ru-RU"/>
              </w:rPr>
            </w:pPr>
            <w:r w:rsidRPr="004313C4">
              <w:rPr>
                <w:rStyle w:val="fontstyle01"/>
                <w:b w:val="0"/>
                <w:sz w:val="20"/>
                <w:szCs w:val="20"/>
              </w:rPr>
              <w:t>Котельная №29</w:t>
            </w:r>
          </w:p>
        </w:tc>
        <w:tc>
          <w:tcPr>
            <w:tcW w:w="3064" w:type="dxa"/>
          </w:tcPr>
          <w:p w14:paraId="5AD7FA7A" w14:textId="77777777" w:rsidR="00554AEA" w:rsidRPr="004313C4" w:rsidRDefault="0096414F" w:rsidP="007E7352">
            <w:pPr>
              <w:jc w:val="center"/>
              <w:rPr>
                <w:rFonts w:eastAsia="Times New Roman"/>
                <w:bCs/>
                <w:color w:val="00000A"/>
                <w:sz w:val="20"/>
                <w:szCs w:val="20"/>
                <w:lang w:eastAsia="ru-RU"/>
              </w:rPr>
            </w:pPr>
            <w:r w:rsidRPr="004313C4">
              <w:rPr>
                <w:rStyle w:val="fontstyle01"/>
                <w:b w:val="0"/>
                <w:sz w:val="20"/>
                <w:szCs w:val="20"/>
              </w:rPr>
              <w:t>ул. Зелѐная,21 п. Ардонь</w:t>
            </w:r>
          </w:p>
        </w:tc>
        <w:tc>
          <w:tcPr>
            <w:tcW w:w="2659" w:type="dxa"/>
            <w:vAlign w:val="center"/>
          </w:tcPr>
          <w:p w14:paraId="2AB0F9C8"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31DD7BD6" w14:textId="77777777" w:rsidTr="007E7352">
        <w:trPr>
          <w:jc w:val="center"/>
        </w:trPr>
        <w:tc>
          <w:tcPr>
            <w:tcW w:w="567" w:type="dxa"/>
          </w:tcPr>
          <w:p w14:paraId="453E8BDD" w14:textId="77777777" w:rsidR="00554AEA" w:rsidRPr="004313C4" w:rsidRDefault="00554AEA" w:rsidP="00D867E1">
            <w:pPr>
              <w:jc w:val="center"/>
              <w:rPr>
                <w:rFonts w:eastAsia="Times New Roman"/>
                <w:bCs/>
                <w:color w:val="00000A"/>
                <w:sz w:val="20"/>
                <w:szCs w:val="20"/>
                <w:lang w:eastAsia="ru-RU"/>
              </w:rPr>
            </w:pPr>
            <w:r w:rsidRPr="004313C4">
              <w:rPr>
                <w:rFonts w:eastAsia="Times New Roman"/>
                <w:bCs/>
                <w:color w:val="00000A"/>
                <w:sz w:val="20"/>
                <w:szCs w:val="20"/>
                <w:lang w:eastAsia="ru-RU"/>
              </w:rPr>
              <w:t>21</w:t>
            </w:r>
          </w:p>
        </w:tc>
        <w:tc>
          <w:tcPr>
            <w:tcW w:w="3173" w:type="dxa"/>
          </w:tcPr>
          <w:p w14:paraId="0B88879D" w14:textId="77777777" w:rsidR="00554AEA" w:rsidRPr="004313C4" w:rsidRDefault="00554AEA" w:rsidP="00B234E6">
            <w:pPr>
              <w:jc w:val="center"/>
              <w:rPr>
                <w:rFonts w:eastAsia="Times New Roman"/>
                <w:bCs/>
                <w:color w:val="00000A"/>
                <w:sz w:val="20"/>
                <w:szCs w:val="20"/>
                <w:lang w:eastAsia="ru-RU"/>
              </w:rPr>
            </w:pPr>
            <w:r w:rsidRPr="004313C4">
              <w:rPr>
                <w:rStyle w:val="fontstyle01"/>
                <w:b w:val="0"/>
                <w:sz w:val="20"/>
                <w:szCs w:val="20"/>
              </w:rPr>
              <w:t>Котельная №30</w:t>
            </w:r>
          </w:p>
        </w:tc>
        <w:tc>
          <w:tcPr>
            <w:tcW w:w="3064" w:type="dxa"/>
          </w:tcPr>
          <w:p w14:paraId="0FC73BD9" w14:textId="77777777" w:rsidR="00554AEA" w:rsidRPr="004313C4" w:rsidRDefault="0096414F" w:rsidP="007E7352">
            <w:pPr>
              <w:jc w:val="center"/>
              <w:rPr>
                <w:rFonts w:eastAsia="Times New Roman"/>
                <w:bCs/>
                <w:color w:val="00000A"/>
                <w:sz w:val="20"/>
                <w:szCs w:val="20"/>
                <w:lang w:eastAsia="ru-RU"/>
              </w:rPr>
            </w:pPr>
            <w:r w:rsidRPr="004313C4">
              <w:rPr>
                <w:rStyle w:val="fontstyle01"/>
                <w:b w:val="0"/>
                <w:sz w:val="20"/>
                <w:szCs w:val="20"/>
              </w:rPr>
              <w:t>пер. Вокзальный,2</w:t>
            </w:r>
          </w:p>
        </w:tc>
        <w:tc>
          <w:tcPr>
            <w:tcW w:w="2659" w:type="dxa"/>
            <w:vAlign w:val="center"/>
          </w:tcPr>
          <w:p w14:paraId="694FB4F1"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0D562B13" w14:textId="77777777" w:rsidTr="007E7352">
        <w:trPr>
          <w:jc w:val="center"/>
        </w:trPr>
        <w:tc>
          <w:tcPr>
            <w:tcW w:w="567" w:type="dxa"/>
          </w:tcPr>
          <w:p w14:paraId="18E48501" w14:textId="77777777" w:rsidR="00554AEA" w:rsidRPr="004313C4" w:rsidRDefault="00554AEA" w:rsidP="00D867E1">
            <w:pPr>
              <w:jc w:val="center"/>
              <w:rPr>
                <w:rFonts w:eastAsia="Times New Roman"/>
                <w:bCs/>
                <w:color w:val="00000A"/>
                <w:sz w:val="20"/>
                <w:szCs w:val="20"/>
                <w:lang w:eastAsia="ru-RU"/>
              </w:rPr>
            </w:pPr>
            <w:r w:rsidRPr="004313C4">
              <w:rPr>
                <w:rFonts w:eastAsia="Times New Roman"/>
                <w:bCs/>
                <w:color w:val="00000A"/>
                <w:sz w:val="20"/>
                <w:szCs w:val="20"/>
                <w:lang w:eastAsia="ru-RU"/>
              </w:rPr>
              <w:t>22</w:t>
            </w:r>
          </w:p>
        </w:tc>
        <w:tc>
          <w:tcPr>
            <w:tcW w:w="3173" w:type="dxa"/>
          </w:tcPr>
          <w:p w14:paraId="11CF3D0D" w14:textId="77777777" w:rsidR="00554AEA" w:rsidRPr="004313C4" w:rsidRDefault="00554AEA" w:rsidP="00C2432C">
            <w:pPr>
              <w:jc w:val="center"/>
              <w:rPr>
                <w:rFonts w:eastAsia="Times New Roman"/>
                <w:bCs/>
                <w:color w:val="00000A"/>
                <w:sz w:val="20"/>
                <w:szCs w:val="20"/>
                <w:lang w:eastAsia="ru-RU"/>
              </w:rPr>
            </w:pPr>
            <w:r w:rsidRPr="004313C4">
              <w:rPr>
                <w:rStyle w:val="fontstyle01"/>
                <w:b w:val="0"/>
                <w:sz w:val="20"/>
                <w:szCs w:val="20"/>
              </w:rPr>
              <w:t>Котельная №31</w:t>
            </w:r>
          </w:p>
        </w:tc>
        <w:tc>
          <w:tcPr>
            <w:tcW w:w="3064" w:type="dxa"/>
          </w:tcPr>
          <w:p w14:paraId="5665CC5A" w14:textId="77777777" w:rsidR="00554AEA" w:rsidRPr="004313C4" w:rsidRDefault="0096414F" w:rsidP="007E7352">
            <w:pPr>
              <w:jc w:val="center"/>
              <w:rPr>
                <w:rFonts w:eastAsia="Times New Roman"/>
                <w:bCs/>
                <w:color w:val="00000A"/>
                <w:sz w:val="20"/>
                <w:szCs w:val="20"/>
                <w:lang w:eastAsia="ru-RU"/>
              </w:rPr>
            </w:pPr>
            <w:r w:rsidRPr="004313C4">
              <w:rPr>
                <w:rStyle w:val="fontstyle01"/>
                <w:b w:val="0"/>
                <w:sz w:val="20"/>
                <w:szCs w:val="20"/>
              </w:rPr>
              <w:t>ул. Ворошилова (роддом)</w:t>
            </w:r>
          </w:p>
        </w:tc>
        <w:tc>
          <w:tcPr>
            <w:tcW w:w="2659" w:type="dxa"/>
            <w:vAlign w:val="center"/>
          </w:tcPr>
          <w:p w14:paraId="1A5D6E1E"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554AEA" w14:paraId="7B673E82" w14:textId="77777777" w:rsidTr="007E7352">
        <w:trPr>
          <w:jc w:val="center"/>
        </w:trPr>
        <w:tc>
          <w:tcPr>
            <w:tcW w:w="567" w:type="dxa"/>
          </w:tcPr>
          <w:p w14:paraId="3DBF37E4" w14:textId="77777777" w:rsidR="00554AEA" w:rsidRPr="004313C4" w:rsidRDefault="00554AEA" w:rsidP="00D867E1">
            <w:pPr>
              <w:jc w:val="center"/>
              <w:rPr>
                <w:rFonts w:eastAsia="Times New Roman"/>
                <w:bCs/>
                <w:color w:val="00000A"/>
                <w:sz w:val="20"/>
                <w:szCs w:val="20"/>
                <w:lang w:eastAsia="ru-RU"/>
              </w:rPr>
            </w:pPr>
            <w:r w:rsidRPr="004313C4">
              <w:rPr>
                <w:rFonts w:eastAsia="Times New Roman"/>
                <w:bCs/>
                <w:color w:val="00000A"/>
                <w:sz w:val="20"/>
                <w:szCs w:val="20"/>
                <w:lang w:eastAsia="ru-RU"/>
              </w:rPr>
              <w:t>23</w:t>
            </w:r>
          </w:p>
        </w:tc>
        <w:tc>
          <w:tcPr>
            <w:tcW w:w="3173" w:type="dxa"/>
          </w:tcPr>
          <w:p w14:paraId="6BD0044F" w14:textId="77777777" w:rsidR="00554AEA" w:rsidRPr="004313C4" w:rsidRDefault="00554AEA" w:rsidP="00413E7E">
            <w:pPr>
              <w:jc w:val="center"/>
              <w:rPr>
                <w:rFonts w:eastAsia="Times New Roman"/>
                <w:bCs/>
                <w:color w:val="00000A"/>
                <w:sz w:val="20"/>
                <w:szCs w:val="20"/>
                <w:lang w:eastAsia="ru-RU"/>
              </w:rPr>
            </w:pPr>
            <w:r w:rsidRPr="004313C4">
              <w:rPr>
                <w:rStyle w:val="fontstyle01"/>
                <w:b w:val="0"/>
                <w:sz w:val="20"/>
                <w:szCs w:val="20"/>
              </w:rPr>
              <w:t>Котельная Ледового дворца</w:t>
            </w:r>
          </w:p>
        </w:tc>
        <w:tc>
          <w:tcPr>
            <w:tcW w:w="3064" w:type="dxa"/>
          </w:tcPr>
          <w:p w14:paraId="26424CC7" w14:textId="77777777" w:rsidR="00554AEA" w:rsidRPr="004313C4" w:rsidRDefault="0096414F" w:rsidP="007E7352">
            <w:pPr>
              <w:jc w:val="center"/>
              <w:rPr>
                <w:rFonts w:eastAsia="Times New Roman"/>
                <w:bCs/>
                <w:color w:val="00000A"/>
                <w:sz w:val="20"/>
                <w:szCs w:val="20"/>
                <w:lang w:eastAsia="ru-RU"/>
              </w:rPr>
            </w:pPr>
            <w:r w:rsidRPr="004313C4">
              <w:rPr>
                <w:rStyle w:val="fontstyle01"/>
                <w:b w:val="0"/>
                <w:sz w:val="20"/>
                <w:szCs w:val="20"/>
              </w:rPr>
              <w:t>ул. Ворошилова,39а</w:t>
            </w:r>
          </w:p>
        </w:tc>
        <w:tc>
          <w:tcPr>
            <w:tcW w:w="2659" w:type="dxa"/>
            <w:vAlign w:val="center"/>
          </w:tcPr>
          <w:p w14:paraId="58882E5B"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МУП «Тепловые сети»</w:t>
            </w:r>
          </w:p>
        </w:tc>
      </w:tr>
      <w:tr w:rsidR="00554AEA" w14:paraId="3CD1CEA3" w14:textId="77777777" w:rsidTr="007E7352">
        <w:trPr>
          <w:jc w:val="center"/>
        </w:trPr>
        <w:tc>
          <w:tcPr>
            <w:tcW w:w="567" w:type="dxa"/>
          </w:tcPr>
          <w:p w14:paraId="42D5FF2E" w14:textId="77777777" w:rsidR="00554AEA" w:rsidRPr="004313C4" w:rsidRDefault="00554AEA" w:rsidP="00413E7E">
            <w:pPr>
              <w:jc w:val="center"/>
              <w:rPr>
                <w:rFonts w:eastAsia="Times New Roman"/>
                <w:bCs/>
                <w:color w:val="00000A"/>
                <w:sz w:val="20"/>
                <w:szCs w:val="20"/>
                <w:lang w:eastAsia="ru-RU"/>
              </w:rPr>
            </w:pPr>
            <w:r w:rsidRPr="004313C4">
              <w:rPr>
                <w:rFonts w:eastAsia="Times New Roman"/>
                <w:bCs/>
                <w:color w:val="00000A"/>
                <w:sz w:val="20"/>
                <w:szCs w:val="20"/>
                <w:lang w:eastAsia="ru-RU"/>
              </w:rPr>
              <w:t>24</w:t>
            </w:r>
          </w:p>
        </w:tc>
        <w:tc>
          <w:tcPr>
            <w:tcW w:w="3173" w:type="dxa"/>
            <w:vAlign w:val="center"/>
          </w:tcPr>
          <w:p w14:paraId="26AB6E97" w14:textId="77777777" w:rsidR="00554AEA" w:rsidRPr="004313C4" w:rsidRDefault="00554AEA" w:rsidP="00554AEA">
            <w:pPr>
              <w:jc w:val="center"/>
              <w:rPr>
                <w:rFonts w:eastAsia="Times New Roman"/>
                <w:bCs/>
                <w:color w:val="00000A"/>
                <w:sz w:val="20"/>
                <w:szCs w:val="20"/>
                <w:lang w:eastAsia="ru-RU"/>
              </w:rPr>
            </w:pPr>
            <w:r w:rsidRPr="004313C4">
              <w:rPr>
                <w:rStyle w:val="fontstyle01"/>
                <w:b w:val="0"/>
                <w:sz w:val="20"/>
                <w:szCs w:val="20"/>
              </w:rPr>
              <w:t>Котельная</w:t>
            </w:r>
            <w:r w:rsidRPr="004313C4">
              <w:rPr>
                <w:rFonts w:eastAsia="Times New Roman"/>
                <w:bCs/>
                <w:color w:val="00000A"/>
                <w:sz w:val="20"/>
                <w:szCs w:val="20"/>
                <w:lang w:eastAsia="ru-RU"/>
              </w:rPr>
              <w:t xml:space="preserve"> МБУДО ДЮСШ им. Шкурного</w:t>
            </w:r>
          </w:p>
        </w:tc>
        <w:tc>
          <w:tcPr>
            <w:tcW w:w="3064" w:type="dxa"/>
            <w:vAlign w:val="center"/>
          </w:tcPr>
          <w:p w14:paraId="19BE5965" w14:textId="77777777" w:rsidR="00554AEA" w:rsidRPr="004313C4" w:rsidRDefault="00554AEA" w:rsidP="00554AEA">
            <w:pPr>
              <w:jc w:val="center"/>
              <w:rPr>
                <w:rFonts w:eastAsia="Times New Roman"/>
                <w:bCs/>
                <w:color w:val="00000A"/>
                <w:sz w:val="20"/>
                <w:szCs w:val="20"/>
                <w:lang w:eastAsia="ru-RU"/>
              </w:rPr>
            </w:pPr>
            <w:r w:rsidRPr="004313C4">
              <w:rPr>
                <w:rFonts w:eastAsia="Times New Roman"/>
                <w:bCs/>
                <w:color w:val="00000A"/>
                <w:sz w:val="20"/>
                <w:szCs w:val="20"/>
                <w:lang w:eastAsia="ru-RU"/>
              </w:rPr>
              <w:t>ул.706 Продотряда,2В</w:t>
            </w:r>
          </w:p>
        </w:tc>
        <w:tc>
          <w:tcPr>
            <w:tcW w:w="2659" w:type="dxa"/>
            <w:vAlign w:val="center"/>
          </w:tcPr>
          <w:p w14:paraId="3678368F" w14:textId="77777777" w:rsidR="00554AEA" w:rsidRPr="004313C4" w:rsidRDefault="00554AEA" w:rsidP="00554AEA">
            <w:pPr>
              <w:jc w:val="center"/>
              <w:rPr>
                <w:rFonts w:eastAsia="Times New Roman"/>
                <w:b/>
                <w:bCs/>
                <w:color w:val="00000A"/>
                <w:sz w:val="20"/>
                <w:szCs w:val="20"/>
                <w:lang w:eastAsia="ru-RU"/>
              </w:rPr>
            </w:pPr>
            <w:r w:rsidRPr="004313C4">
              <w:rPr>
                <w:rStyle w:val="fontstyle01"/>
                <w:b w:val="0"/>
                <w:sz w:val="20"/>
                <w:szCs w:val="20"/>
              </w:rPr>
              <w:t>МУП «Тепловые сети»</w:t>
            </w:r>
          </w:p>
        </w:tc>
      </w:tr>
      <w:tr w:rsidR="009021CD" w14:paraId="664B46EC" w14:textId="77777777" w:rsidTr="007E7352">
        <w:trPr>
          <w:jc w:val="center"/>
        </w:trPr>
        <w:tc>
          <w:tcPr>
            <w:tcW w:w="567" w:type="dxa"/>
          </w:tcPr>
          <w:p w14:paraId="57F11004" w14:textId="77777777" w:rsidR="009021CD" w:rsidRPr="004313C4" w:rsidRDefault="009021CD" w:rsidP="007F5BA9">
            <w:pPr>
              <w:jc w:val="center"/>
              <w:rPr>
                <w:rFonts w:eastAsia="Times New Roman"/>
                <w:bCs/>
                <w:color w:val="00000A"/>
                <w:sz w:val="20"/>
                <w:szCs w:val="20"/>
                <w:lang w:eastAsia="ru-RU"/>
              </w:rPr>
            </w:pPr>
            <w:r w:rsidRPr="004313C4">
              <w:rPr>
                <w:rFonts w:eastAsia="Times New Roman"/>
                <w:bCs/>
                <w:color w:val="00000A"/>
                <w:sz w:val="20"/>
                <w:szCs w:val="20"/>
                <w:lang w:eastAsia="ru-RU"/>
              </w:rPr>
              <w:t>2</w:t>
            </w:r>
            <w:r w:rsidR="007F5BA9" w:rsidRPr="004313C4">
              <w:rPr>
                <w:rFonts w:eastAsia="Times New Roman"/>
                <w:bCs/>
                <w:color w:val="00000A"/>
                <w:sz w:val="20"/>
                <w:szCs w:val="20"/>
                <w:lang w:eastAsia="ru-RU"/>
              </w:rPr>
              <w:t>5</w:t>
            </w:r>
          </w:p>
        </w:tc>
        <w:tc>
          <w:tcPr>
            <w:tcW w:w="3173" w:type="dxa"/>
          </w:tcPr>
          <w:p w14:paraId="56004A42" w14:textId="77777777" w:rsidR="009021CD" w:rsidRPr="004313C4" w:rsidRDefault="009021CD" w:rsidP="003B3E13">
            <w:pPr>
              <w:jc w:val="center"/>
              <w:rPr>
                <w:rFonts w:eastAsia="Times New Roman"/>
                <w:bCs/>
                <w:color w:val="00000A"/>
                <w:sz w:val="20"/>
                <w:szCs w:val="20"/>
                <w:lang w:eastAsia="ru-RU"/>
              </w:rPr>
            </w:pPr>
            <w:r w:rsidRPr="004313C4">
              <w:rPr>
                <w:rStyle w:val="fontstyle01"/>
                <w:b w:val="0"/>
                <w:sz w:val="20"/>
                <w:szCs w:val="20"/>
              </w:rPr>
              <w:t xml:space="preserve">Котельная </w:t>
            </w:r>
            <w:r w:rsidR="003B3E13" w:rsidRPr="003B3E13">
              <w:rPr>
                <w:bCs/>
                <w:color w:val="000000"/>
                <w:sz w:val="20"/>
                <w:szCs w:val="20"/>
              </w:rPr>
              <w:t>ФКУ УФСИН</w:t>
            </w:r>
          </w:p>
        </w:tc>
        <w:tc>
          <w:tcPr>
            <w:tcW w:w="3064" w:type="dxa"/>
            <w:vAlign w:val="center"/>
          </w:tcPr>
          <w:p w14:paraId="642DB9E4" w14:textId="77777777" w:rsidR="009021CD" w:rsidRPr="004313C4" w:rsidRDefault="009021CD" w:rsidP="009021CD">
            <w:pPr>
              <w:jc w:val="center"/>
              <w:rPr>
                <w:b/>
                <w:sz w:val="20"/>
                <w:szCs w:val="20"/>
              </w:rPr>
            </w:pPr>
            <w:r w:rsidRPr="004313C4">
              <w:rPr>
                <w:rStyle w:val="fontstyle01"/>
                <w:b w:val="0"/>
                <w:sz w:val="20"/>
                <w:szCs w:val="20"/>
              </w:rPr>
              <w:t>ИК-6</w:t>
            </w:r>
          </w:p>
        </w:tc>
        <w:tc>
          <w:tcPr>
            <w:tcW w:w="2659" w:type="dxa"/>
            <w:vAlign w:val="center"/>
          </w:tcPr>
          <w:p w14:paraId="49413998" w14:textId="77777777" w:rsidR="009021CD" w:rsidRPr="004313C4" w:rsidRDefault="009021CD" w:rsidP="009021CD">
            <w:pPr>
              <w:jc w:val="center"/>
              <w:rPr>
                <w:b/>
                <w:sz w:val="20"/>
                <w:szCs w:val="20"/>
              </w:rPr>
            </w:pPr>
            <w:r w:rsidRPr="004313C4">
              <w:rPr>
                <w:rStyle w:val="fontstyle01"/>
                <w:b w:val="0"/>
                <w:sz w:val="20"/>
                <w:szCs w:val="20"/>
              </w:rPr>
              <w:t>ФКУ УФСИН ИК №6</w:t>
            </w:r>
          </w:p>
        </w:tc>
      </w:tr>
    </w:tbl>
    <w:p w14:paraId="70ECA93E" w14:textId="77777777" w:rsidR="00790A89" w:rsidRPr="004313C4" w:rsidRDefault="00790A89" w:rsidP="00B70317">
      <w:pPr>
        <w:spacing w:after="0"/>
        <w:ind w:firstLine="567"/>
        <w:jc w:val="both"/>
        <w:rPr>
          <w:rFonts w:eastAsia="Times New Roman"/>
          <w:b/>
          <w:bCs/>
          <w:color w:val="00000A"/>
          <w:sz w:val="20"/>
          <w:szCs w:val="20"/>
          <w:lang w:eastAsia="ru-RU"/>
        </w:rPr>
      </w:pPr>
    </w:p>
    <w:p w14:paraId="44E946A1" w14:textId="44476601" w:rsidR="00A1062D" w:rsidRPr="00A1062D" w:rsidRDefault="00A1062D" w:rsidP="00A1062D">
      <w:pPr>
        <w:pStyle w:val="Default"/>
        <w:spacing w:line="360" w:lineRule="auto"/>
        <w:ind w:firstLine="709"/>
        <w:jc w:val="both"/>
        <w:rPr>
          <w:b/>
        </w:rPr>
      </w:pPr>
      <w:r w:rsidRPr="00A1062D">
        <w:rPr>
          <w:b/>
        </w:rPr>
        <w:t>ООО «Клинцовская ТЭЦ»</w:t>
      </w:r>
    </w:p>
    <w:p w14:paraId="003EA627" w14:textId="2C2FE823" w:rsidR="00A1062D" w:rsidRPr="00A1062D" w:rsidRDefault="00A1062D" w:rsidP="00A1062D">
      <w:pPr>
        <w:pStyle w:val="Default"/>
        <w:spacing w:line="360" w:lineRule="auto"/>
        <w:ind w:firstLine="709"/>
        <w:jc w:val="both"/>
      </w:pPr>
      <w:r w:rsidRPr="00A1062D">
        <w:rPr>
          <w:bCs/>
        </w:rPr>
        <w:t>На 01.01.2018г.</w:t>
      </w:r>
      <w:r w:rsidRPr="00A1062D">
        <w:rPr>
          <w:b/>
          <w:bCs/>
        </w:rPr>
        <w:t xml:space="preserve"> </w:t>
      </w:r>
      <w:r w:rsidRPr="00A1062D">
        <w:rPr>
          <w:bCs/>
        </w:rPr>
        <w:t>единственным участником</w:t>
      </w:r>
      <w:r w:rsidRPr="00A1062D">
        <w:rPr>
          <w:b/>
          <w:bCs/>
        </w:rPr>
        <w:t xml:space="preserve"> </w:t>
      </w:r>
      <w:r w:rsidRPr="00A1062D">
        <w:rPr>
          <w:bCs/>
        </w:rPr>
        <w:t>ООО «Клинцовская ТЭЦ» являлось П</w:t>
      </w:r>
      <w:r w:rsidRPr="00A1062D">
        <w:t>АО «ККС-Групп» - доля в уставном капитале ООО «Клинцовская ТЭЦ» 100%.</w:t>
      </w:r>
    </w:p>
    <w:p w14:paraId="7E78D0F3" w14:textId="77777777" w:rsidR="00A1062D" w:rsidRPr="00A1062D" w:rsidRDefault="00A1062D" w:rsidP="00A1062D">
      <w:pPr>
        <w:pStyle w:val="Default"/>
        <w:spacing w:line="360" w:lineRule="auto"/>
        <w:ind w:firstLine="709"/>
        <w:jc w:val="both"/>
      </w:pPr>
      <w:r w:rsidRPr="00A1062D">
        <w:t xml:space="preserve">С 12.01.2018г. </w:t>
      </w:r>
      <w:r w:rsidRPr="00A1062D">
        <w:rPr>
          <w:bCs/>
        </w:rPr>
        <w:t>участники Общества:</w:t>
      </w:r>
      <w:r w:rsidRPr="00A1062D">
        <w:rPr>
          <w:b/>
          <w:bCs/>
        </w:rPr>
        <w:t xml:space="preserve"> </w:t>
      </w:r>
      <w:r w:rsidRPr="00A1062D">
        <w:rPr>
          <w:bCs/>
        </w:rPr>
        <w:t>П</w:t>
      </w:r>
      <w:r w:rsidRPr="00A1062D">
        <w:t xml:space="preserve">АО «ККС-Групп» - доля в уставном капитале ООО «Клинцовская ТЭЦ» 1%, АО «ИНВЭК» - доля в уставном капитале ООО «Клинцовская ТЭЦ» 99%.  </w:t>
      </w:r>
    </w:p>
    <w:p w14:paraId="7BF4EF9D" w14:textId="77777777" w:rsidR="00A1062D" w:rsidRPr="00A1062D" w:rsidRDefault="00A1062D" w:rsidP="00A1062D">
      <w:pPr>
        <w:pStyle w:val="Default"/>
        <w:spacing w:line="360" w:lineRule="auto"/>
        <w:ind w:firstLine="709"/>
        <w:jc w:val="both"/>
      </w:pPr>
      <w:r w:rsidRPr="00A1062D">
        <w:t xml:space="preserve">С 06.03.2019г. по настоящее время </w:t>
      </w:r>
      <w:r w:rsidRPr="00A1062D">
        <w:rPr>
          <w:bCs/>
        </w:rPr>
        <w:t>участники Общества:</w:t>
      </w:r>
      <w:r w:rsidRPr="00A1062D">
        <w:rPr>
          <w:b/>
          <w:bCs/>
        </w:rPr>
        <w:t xml:space="preserve"> </w:t>
      </w:r>
      <w:r w:rsidRPr="00A1062D">
        <w:rPr>
          <w:bCs/>
        </w:rPr>
        <w:t>П</w:t>
      </w:r>
      <w:r w:rsidRPr="00A1062D">
        <w:t xml:space="preserve">АО «ККС-Групп» - доля в уставном капитале ООО «Клинцовская ТЭЦ» 0,08%, АО «ИНВЭК» - доля в уставном капитале ООО «Клинцовская ТЭЦ» 99,92%.  </w:t>
      </w:r>
    </w:p>
    <w:p w14:paraId="7E99537E" w14:textId="58667358" w:rsidR="00A1062D" w:rsidRPr="00A1062D" w:rsidRDefault="00A1062D" w:rsidP="00A1062D">
      <w:pPr>
        <w:pStyle w:val="Default"/>
        <w:spacing w:line="360" w:lineRule="auto"/>
        <w:ind w:firstLine="709"/>
        <w:jc w:val="both"/>
      </w:pPr>
      <w:r w:rsidRPr="00A1062D">
        <w:t>ОКВЭД 35.30.14 Основной вид деятельности Производство пара и горячей воды (тепловой энергии) котельными</w:t>
      </w:r>
      <w:r>
        <w:t>.</w:t>
      </w:r>
    </w:p>
    <w:p w14:paraId="5B24F38C" w14:textId="6D63E4E3" w:rsidR="00A1062D" w:rsidRPr="00A1062D" w:rsidRDefault="00A1062D" w:rsidP="00A1062D">
      <w:pPr>
        <w:autoSpaceDE w:val="0"/>
        <w:autoSpaceDN w:val="0"/>
        <w:adjustRightInd w:val="0"/>
        <w:spacing w:after="0" w:line="360" w:lineRule="auto"/>
        <w:ind w:firstLine="708"/>
        <w:jc w:val="both"/>
        <w:rPr>
          <w:rFonts w:cs="Times New Roman"/>
          <w:sz w:val="24"/>
          <w:szCs w:val="24"/>
        </w:rPr>
      </w:pPr>
      <w:r w:rsidRPr="00A1062D">
        <w:rPr>
          <w:rFonts w:cs="Times New Roman"/>
          <w:sz w:val="24"/>
          <w:szCs w:val="24"/>
        </w:rPr>
        <w:t>ОКВЭД 35.11.1 Вид дополнительной деятельности Производство электроэнергии тепловыми электростанциями, в том числе деятельность по обеспечению работоспособности электростанций</w:t>
      </w:r>
      <w:r>
        <w:rPr>
          <w:rFonts w:cs="Times New Roman"/>
          <w:sz w:val="24"/>
          <w:szCs w:val="24"/>
        </w:rPr>
        <w:t>.</w:t>
      </w:r>
    </w:p>
    <w:p w14:paraId="77B9E01B" w14:textId="77777777" w:rsidR="00A1062D" w:rsidRDefault="00A1062D" w:rsidP="00A1062D">
      <w:pPr>
        <w:spacing w:after="0" w:line="360" w:lineRule="auto"/>
        <w:ind w:firstLine="567"/>
        <w:jc w:val="both"/>
        <w:rPr>
          <w:rFonts w:cs="Times New Roman"/>
          <w:sz w:val="24"/>
          <w:szCs w:val="24"/>
        </w:rPr>
      </w:pPr>
      <w:r w:rsidRPr="00A1062D">
        <w:rPr>
          <w:rFonts w:cs="Times New Roman"/>
          <w:sz w:val="24"/>
          <w:szCs w:val="24"/>
        </w:rPr>
        <w:t>Дата внесения в ЕГРЮЛ записи, содержащей указанные сведения - 31.01.2019 г</w:t>
      </w:r>
      <w:r>
        <w:rPr>
          <w:rFonts w:cs="Times New Roman"/>
          <w:sz w:val="24"/>
          <w:szCs w:val="24"/>
        </w:rPr>
        <w:t>.</w:t>
      </w:r>
    </w:p>
    <w:p w14:paraId="6FB69122" w14:textId="49EAAE07" w:rsidR="00A1062D" w:rsidRPr="00A1062D" w:rsidRDefault="00A1062D" w:rsidP="00A1062D">
      <w:pPr>
        <w:spacing w:after="0" w:line="360" w:lineRule="auto"/>
        <w:ind w:firstLine="567"/>
        <w:jc w:val="both"/>
        <w:rPr>
          <w:rFonts w:cs="Times New Roman"/>
          <w:b/>
          <w:bCs/>
          <w:color w:val="000000"/>
          <w:sz w:val="24"/>
          <w:szCs w:val="24"/>
        </w:rPr>
      </w:pPr>
      <w:r w:rsidRPr="00A1062D">
        <w:rPr>
          <w:rFonts w:cs="Times New Roman"/>
          <w:b/>
          <w:bCs/>
          <w:color w:val="000000"/>
          <w:sz w:val="24"/>
          <w:szCs w:val="24"/>
        </w:rPr>
        <w:t>ООО «Клинцовская теплосетевая компания»</w:t>
      </w:r>
    </w:p>
    <w:p w14:paraId="4225A3BD" w14:textId="733F2474" w:rsidR="00E650D8" w:rsidRPr="00A1062D" w:rsidRDefault="009021CD" w:rsidP="00A1062D">
      <w:pPr>
        <w:spacing w:after="0" w:line="360" w:lineRule="auto"/>
        <w:ind w:firstLine="567"/>
        <w:jc w:val="both"/>
        <w:rPr>
          <w:rFonts w:cs="Times New Roman"/>
          <w:color w:val="000000"/>
          <w:sz w:val="24"/>
          <w:szCs w:val="24"/>
        </w:rPr>
      </w:pPr>
      <w:r w:rsidRPr="00A1062D">
        <w:rPr>
          <w:rFonts w:cs="Times New Roman"/>
          <w:color w:val="000000"/>
          <w:sz w:val="24"/>
          <w:szCs w:val="24"/>
        </w:rPr>
        <w:t xml:space="preserve">С 06 июля 2015 года </w:t>
      </w:r>
      <w:r w:rsidR="00C53A77" w:rsidRPr="00A1062D">
        <w:rPr>
          <w:rFonts w:cs="Times New Roman"/>
          <w:color w:val="000000"/>
          <w:sz w:val="24"/>
          <w:szCs w:val="24"/>
        </w:rPr>
        <w:t>ПАО</w:t>
      </w:r>
      <w:r w:rsidRPr="00A1062D">
        <w:rPr>
          <w:rFonts w:cs="Times New Roman"/>
          <w:color w:val="000000"/>
          <w:sz w:val="24"/>
          <w:szCs w:val="24"/>
        </w:rPr>
        <w:t xml:space="preserve"> «ККС-Групп» учреждено 100% дочернее Общество ограниченной ответственностью «Клинцовская теплосетевая компания» с основным </w:t>
      </w:r>
      <w:r w:rsidRPr="00A1062D">
        <w:rPr>
          <w:rFonts w:cs="Times New Roman"/>
          <w:color w:val="000000"/>
          <w:sz w:val="24"/>
          <w:szCs w:val="24"/>
        </w:rPr>
        <w:lastRenderedPageBreak/>
        <w:t>видом деятельности по  передаче тепловой энергии в целях обслуживания потребителей г. Клинцы Брянской области.</w:t>
      </w:r>
    </w:p>
    <w:p w14:paraId="39075903" w14:textId="77777777" w:rsidR="00880382" w:rsidRDefault="00880382" w:rsidP="009B0198">
      <w:pPr>
        <w:spacing w:after="0" w:line="360" w:lineRule="auto"/>
        <w:ind w:firstLine="284"/>
        <w:jc w:val="both"/>
        <w:rPr>
          <w:rFonts w:eastAsia="Times New Roman"/>
          <w:b/>
          <w:bCs/>
          <w:color w:val="00000A"/>
          <w:sz w:val="24"/>
          <w:lang w:eastAsia="ru-RU"/>
        </w:rPr>
        <w:sectPr w:rsidR="00880382" w:rsidSect="00FE2FD1">
          <w:footerReference w:type="default" r:id="rId13"/>
          <w:pgSz w:w="11906" w:h="16838"/>
          <w:pgMar w:top="1134" w:right="850" w:bottom="1134" w:left="1701" w:header="708" w:footer="708" w:gutter="0"/>
          <w:cols w:space="708"/>
          <w:docGrid w:linePitch="381"/>
        </w:sectPr>
      </w:pPr>
    </w:p>
    <w:p w14:paraId="69EE8946" w14:textId="77777777" w:rsidR="00640A55" w:rsidRDefault="00640A55" w:rsidP="000357A6">
      <w:pPr>
        <w:spacing w:after="0" w:line="360" w:lineRule="auto"/>
        <w:ind w:firstLine="567"/>
        <w:jc w:val="both"/>
        <w:rPr>
          <w:sz w:val="24"/>
          <w:szCs w:val="24"/>
        </w:rPr>
      </w:pPr>
      <w:r w:rsidRPr="009B0198">
        <w:rPr>
          <w:rFonts w:eastAsia="Times New Roman"/>
          <w:b/>
          <w:bCs/>
          <w:color w:val="00000A"/>
          <w:sz w:val="24"/>
          <w:lang w:eastAsia="ru-RU"/>
        </w:rPr>
        <w:lastRenderedPageBreak/>
        <w:t xml:space="preserve">Таблица </w:t>
      </w:r>
      <w:r w:rsidR="001D552C">
        <w:rPr>
          <w:rFonts w:eastAsia="Times New Roman"/>
          <w:b/>
          <w:bCs/>
          <w:color w:val="00000A"/>
          <w:sz w:val="24"/>
          <w:lang w:eastAsia="ru-RU"/>
        </w:rPr>
        <w:t>9</w:t>
      </w:r>
      <w:r w:rsidRPr="009B0198">
        <w:rPr>
          <w:rFonts w:eastAsia="Times New Roman"/>
          <w:b/>
          <w:bCs/>
          <w:color w:val="00000A"/>
          <w:sz w:val="24"/>
          <w:lang w:eastAsia="ru-RU"/>
        </w:rPr>
        <w:t xml:space="preserve"> </w:t>
      </w:r>
      <w:r w:rsidRPr="009B0198">
        <w:rPr>
          <w:sz w:val="24"/>
          <w:szCs w:val="24"/>
        </w:rPr>
        <w:t>–</w:t>
      </w:r>
      <w:r w:rsidR="009B0198">
        <w:rPr>
          <w:sz w:val="24"/>
          <w:szCs w:val="24"/>
        </w:rPr>
        <w:t xml:space="preserve"> </w:t>
      </w:r>
      <w:r w:rsidR="009B0198" w:rsidRPr="009B0198">
        <w:rPr>
          <w:rFonts w:cs="Times New Roman"/>
          <w:color w:val="000000"/>
          <w:sz w:val="24"/>
          <w:szCs w:val="24"/>
        </w:rPr>
        <w:t>Краткие сведения об организациях, оказывающих услуги теплоснабжения</w:t>
      </w:r>
    </w:p>
    <w:tbl>
      <w:tblPr>
        <w:tblStyle w:val="a5"/>
        <w:tblW w:w="5000" w:type="pct"/>
        <w:jc w:val="center"/>
        <w:tblLook w:val="04A0" w:firstRow="1" w:lastRow="0" w:firstColumn="1" w:lastColumn="0" w:noHBand="0" w:noVBand="1"/>
      </w:tblPr>
      <w:tblGrid>
        <w:gridCol w:w="2011"/>
        <w:gridCol w:w="1983"/>
        <w:gridCol w:w="1956"/>
        <w:gridCol w:w="2050"/>
        <w:gridCol w:w="2191"/>
        <w:gridCol w:w="1909"/>
        <w:gridCol w:w="2686"/>
      </w:tblGrid>
      <w:tr w:rsidR="00150AB4" w14:paraId="349FFC97" w14:textId="33A04785" w:rsidTr="00150AB4">
        <w:trPr>
          <w:jc w:val="center"/>
        </w:trPr>
        <w:tc>
          <w:tcPr>
            <w:tcW w:w="717" w:type="pct"/>
            <w:vAlign w:val="center"/>
          </w:tcPr>
          <w:p w14:paraId="7F1543AD" w14:textId="77777777" w:rsidR="00150AB4" w:rsidRPr="004866C9" w:rsidRDefault="00150AB4" w:rsidP="00880382">
            <w:pPr>
              <w:jc w:val="center"/>
              <w:rPr>
                <w:rFonts w:cs="Times New Roman"/>
                <w:b/>
                <w:bCs/>
                <w:color w:val="000000"/>
                <w:sz w:val="22"/>
              </w:rPr>
            </w:pPr>
            <w:r w:rsidRPr="004866C9">
              <w:rPr>
                <w:rFonts w:cs="Times New Roman"/>
                <w:b/>
                <w:bCs/>
                <w:color w:val="000000"/>
                <w:sz w:val="22"/>
              </w:rPr>
              <w:t>Наименование</w:t>
            </w:r>
          </w:p>
          <w:p w14:paraId="6DD250B6" w14:textId="77777777" w:rsidR="00150AB4" w:rsidRPr="004866C9" w:rsidRDefault="00150AB4" w:rsidP="00880382">
            <w:pPr>
              <w:jc w:val="center"/>
              <w:rPr>
                <w:rFonts w:cs="Times New Roman"/>
                <w:b/>
                <w:bCs/>
                <w:color w:val="000000"/>
                <w:sz w:val="22"/>
              </w:rPr>
            </w:pPr>
            <w:r w:rsidRPr="004866C9">
              <w:rPr>
                <w:rFonts w:cs="Times New Roman"/>
                <w:b/>
                <w:bCs/>
                <w:color w:val="000000"/>
                <w:sz w:val="22"/>
              </w:rPr>
              <w:t>организации</w:t>
            </w:r>
          </w:p>
        </w:tc>
        <w:tc>
          <w:tcPr>
            <w:tcW w:w="707" w:type="pct"/>
            <w:vAlign w:val="center"/>
          </w:tcPr>
          <w:p w14:paraId="386F428A" w14:textId="77777777" w:rsidR="00150AB4" w:rsidRPr="004866C9" w:rsidRDefault="00150AB4" w:rsidP="00880382">
            <w:pPr>
              <w:jc w:val="center"/>
              <w:rPr>
                <w:rFonts w:cs="Times New Roman"/>
                <w:b/>
                <w:bCs/>
                <w:color w:val="000000"/>
                <w:sz w:val="22"/>
              </w:rPr>
            </w:pPr>
            <w:r w:rsidRPr="004866C9">
              <w:rPr>
                <w:rFonts w:cs="Times New Roman"/>
                <w:b/>
                <w:bCs/>
                <w:color w:val="000000"/>
                <w:sz w:val="22"/>
              </w:rPr>
              <w:t>ООО «Клинцовская</w:t>
            </w:r>
            <w:r w:rsidRPr="004866C9">
              <w:rPr>
                <w:rFonts w:cs="Times New Roman"/>
                <w:b/>
                <w:bCs/>
                <w:color w:val="000000"/>
                <w:sz w:val="22"/>
              </w:rPr>
              <w:br/>
              <w:t>ТЭЦ»</w:t>
            </w:r>
          </w:p>
        </w:tc>
        <w:tc>
          <w:tcPr>
            <w:tcW w:w="698" w:type="pct"/>
            <w:vAlign w:val="center"/>
          </w:tcPr>
          <w:p w14:paraId="1F587BAE" w14:textId="77777777" w:rsidR="00150AB4" w:rsidRPr="004866C9" w:rsidRDefault="00150AB4" w:rsidP="00880382">
            <w:pPr>
              <w:jc w:val="center"/>
              <w:rPr>
                <w:rFonts w:cs="Times New Roman"/>
                <w:b/>
                <w:bCs/>
                <w:color w:val="000000"/>
                <w:sz w:val="22"/>
              </w:rPr>
            </w:pPr>
            <w:r w:rsidRPr="004866C9">
              <w:rPr>
                <w:rFonts w:cs="Times New Roman"/>
                <w:b/>
                <w:bCs/>
                <w:color w:val="000000"/>
                <w:sz w:val="22"/>
              </w:rPr>
              <w:t>ООО «Клинцовская теплосетевая компания»</w:t>
            </w:r>
          </w:p>
        </w:tc>
        <w:tc>
          <w:tcPr>
            <w:tcW w:w="662" w:type="pct"/>
            <w:vAlign w:val="center"/>
          </w:tcPr>
          <w:p w14:paraId="208D89FF" w14:textId="77777777" w:rsidR="00150AB4" w:rsidRPr="004866C9" w:rsidRDefault="00150AB4" w:rsidP="00880382">
            <w:pPr>
              <w:jc w:val="center"/>
              <w:rPr>
                <w:rFonts w:cs="Times New Roman"/>
                <w:b/>
                <w:bCs/>
                <w:color w:val="000000"/>
                <w:sz w:val="22"/>
              </w:rPr>
            </w:pPr>
            <w:r w:rsidRPr="004866C9">
              <w:rPr>
                <w:rFonts w:cs="Times New Roman"/>
                <w:b/>
                <w:bCs/>
                <w:color w:val="000000"/>
                <w:sz w:val="22"/>
              </w:rPr>
              <w:t>МУП «Тепловые</w:t>
            </w:r>
            <w:r w:rsidRPr="004866C9">
              <w:rPr>
                <w:rFonts w:cs="Times New Roman"/>
                <w:b/>
                <w:bCs/>
                <w:color w:val="000000"/>
                <w:sz w:val="22"/>
              </w:rPr>
              <w:br/>
              <w:t>сети»</w:t>
            </w:r>
          </w:p>
        </w:tc>
        <w:tc>
          <w:tcPr>
            <w:tcW w:w="700" w:type="pct"/>
            <w:vAlign w:val="center"/>
          </w:tcPr>
          <w:p w14:paraId="70F3AF8F" w14:textId="77777777" w:rsidR="00150AB4" w:rsidRPr="004866C9" w:rsidRDefault="00150AB4" w:rsidP="00880382">
            <w:pPr>
              <w:jc w:val="center"/>
              <w:rPr>
                <w:rFonts w:cs="Times New Roman"/>
                <w:b/>
                <w:bCs/>
                <w:color w:val="000000"/>
                <w:sz w:val="22"/>
              </w:rPr>
            </w:pPr>
            <w:r w:rsidRPr="004866C9">
              <w:rPr>
                <w:rFonts w:cs="Times New Roman"/>
                <w:b/>
                <w:bCs/>
                <w:color w:val="000000"/>
                <w:sz w:val="22"/>
              </w:rPr>
              <w:t>ФКУ УФСИН</w:t>
            </w:r>
          </w:p>
          <w:p w14:paraId="4FA2FC6E" w14:textId="77777777" w:rsidR="00150AB4" w:rsidRPr="004866C9" w:rsidRDefault="00150AB4" w:rsidP="00880382">
            <w:pPr>
              <w:jc w:val="center"/>
              <w:rPr>
                <w:rFonts w:cs="Times New Roman"/>
                <w:b/>
                <w:bCs/>
                <w:color w:val="000000"/>
                <w:sz w:val="22"/>
              </w:rPr>
            </w:pPr>
            <w:r w:rsidRPr="004866C9">
              <w:rPr>
                <w:rFonts w:cs="Times New Roman"/>
                <w:b/>
                <w:bCs/>
                <w:color w:val="000000"/>
                <w:sz w:val="22"/>
              </w:rPr>
              <w:t xml:space="preserve"> ИК-6</w:t>
            </w:r>
          </w:p>
        </w:tc>
        <w:tc>
          <w:tcPr>
            <w:tcW w:w="682" w:type="pct"/>
            <w:vAlign w:val="center"/>
          </w:tcPr>
          <w:p w14:paraId="3ABAEEFD" w14:textId="77777777" w:rsidR="00150AB4" w:rsidRPr="004866C9" w:rsidRDefault="00150AB4" w:rsidP="00880382">
            <w:pPr>
              <w:jc w:val="center"/>
              <w:rPr>
                <w:rFonts w:cs="Times New Roman"/>
                <w:b/>
                <w:bCs/>
                <w:color w:val="000000"/>
                <w:sz w:val="22"/>
              </w:rPr>
            </w:pPr>
            <w:r w:rsidRPr="004866C9">
              <w:rPr>
                <w:rFonts w:cs="Times New Roman"/>
                <w:b/>
                <w:bCs/>
                <w:color w:val="000000"/>
                <w:sz w:val="22"/>
              </w:rPr>
              <w:t>АО</w:t>
            </w:r>
          </w:p>
          <w:p w14:paraId="306F3062" w14:textId="77777777" w:rsidR="00150AB4" w:rsidRPr="004866C9" w:rsidRDefault="00150AB4" w:rsidP="00880382">
            <w:pPr>
              <w:jc w:val="center"/>
              <w:rPr>
                <w:rFonts w:cs="Times New Roman"/>
                <w:b/>
                <w:bCs/>
                <w:color w:val="000000"/>
                <w:sz w:val="22"/>
              </w:rPr>
            </w:pPr>
            <w:r w:rsidRPr="004866C9">
              <w:rPr>
                <w:rFonts w:cs="Times New Roman"/>
                <w:b/>
                <w:bCs/>
                <w:color w:val="000000"/>
                <w:sz w:val="22"/>
              </w:rPr>
              <w:t xml:space="preserve"> «КАЗ»</w:t>
            </w:r>
          </w:p>
        </w:tc>
        <w:tc>
          <w:tcPr>
            <w:tcW w:w="833" w:type="pct"/>
          </w:tcPr>
          <w:p w14:paraId="26E4927C" w14:textId="34022BF1" w:rsidR="00150AB4" w:rsidRPr="004866C9" w:rsidRDefault="00150AB4" w:rsidP="00150AB4">
            <w:pPr>
              <w:jc w:val="center"/>
              <w:rPr>
                <w:rFonts w:cs="Times New Roman"/>
                <w:b/>
                <w:bCs/>
                <w:color w:val="000000"/>
                <w:sz w:val="22"/>
              </w:rPr>
            </w:pPr>
            <w:r w:rsidRPr="004866C9">
              <w:rPr>
                <w:rFonts w:cs="Times New Roman"/>
                <w:b/>
                <w:bCs/>
                <w:color w:val="000000"/>
                <w:sz w:val="22"/>
              </w:rPr>
              <w:t>ГУП «БрянскКоммунЭнерго»</w:t>
            </w:r>
          </w:p>
        </w:tc>
      </w:tr>
      <w:tr w:rsidR="00150AB4" w14:paraId="2F1584FA" w14:textId="29D4585E" w:rsidTr="00150AB4">
        <w:trPr>
          <w:jc w:val="center"/>
        </w:trPr>
        <w:tc>
          <w:tcPr>
            <w:tcW w:w="717" w:type="pct"/>
          </w:tcPr>
          <w:p w14:paraId="78A9F04A" w14:textId="77777777" w:rsidR="00150AB4" w:rsidRPr="004866C9" w:rsidRDefault="00150AB4" w:rsidP="00944056">
            <w:pPr>
              <w:jc w:val="center"/>
              <w:rPr>
                <w:rFonts w:cs="Times New Roman"/>
                <w:b/>
                <w:color w:val="000000"/>
                <w:sz w:val="22"/>
              </w:rPr>
            </w:pPr>
            <w:r w:rsidRPr="004866C9">
              <w:rPr>
                <w:rStyle w:val="fontstyle01"/>
                <w:b w:val="0"/>
                <w:sz w:val="22"/>
                <w:szCs w:val="22"/>
              </w:rPr>
              <w:t>Организационно</w:t>
            </w:r>
            <w:r w:rsidRPr="004866C9">
              <w:rPr>
                <w:rFonts w:cs="Times New Roman"/>
                <w:b/>
                <w:color w:val="000000"/>
                <w:sz w:val="22"/>
              </w:rPr>
              <w:br/>
            </w:r>
            <w:r w:rsidRPr="004866C9">
              <w:rPr>
                <w:rStyle w:val="fontstyle01"/>
                <w:b w:val="0"/>
                <w:sz w:val="22"/>
                <w:szCs w:val="22"/>
              </w:rPr>
              <w:t>правовая форма</w:t>
            </w:r>
          </w:p>
        </w:tc>
        <w:tc>
          <w:tcPr>
            <w:tcW w:w="707" w:type="pct"/>
            <w:vAlign w:val="bottom"/>
          </w:tcPr>
          <w:p w14:paraId="2A743302" w14:textId="77777777" w:rsidR="00150AB4" w:rsidRPr="004866C9" w:rsidRDefault="00150AB4" w:rsidP="002F78A2">
            <w:pPr>
              <w:jc w:val="center"/>
              <w:rPr>
                <w:rFonts w:cs="Times New Roman"/>
                <w:color w:val="000000"/>
                <w:sz w:val="22"/>
              </w:rPr>
            </w:pPr>
            <w:r w:rsidRPr="004866C9">
              <w:rPr>
                <w:rFonts w:cs="Times New Roman"/>
                <w:color w:val="000000"/>
                <w:sz w:val="22"/>
              </w:rPr>
              <w:t>Общество с ограниченной ответственностью</w:t>
            </w:r>
          </w:p>
        </w:tc>
        <w:tc>
          <w:tcPr>
            <w:tcW w:w="698" w:type="pct"/>
            <w:vAlign w:val="bottom"/>
          </w:tcPr>
          <w:p w14:paraId="46D58B66" w14:textId="77777777" w:rsidR="00150AB4" w:rsidRPr="004866C9" w:rsidRDefault="00150AB4" w:rsidP="002F78A2">
            <w:pPr>
              <w:jc w:val="center"/>
              <w:rPr>
                <w:rFonts w:cs="Times New Roman"/>
                <w:color w:val="000000"/>
                <w:sz w:val="22"/>
              </w:rPr>
            </w:pPr>
            <w:r w:rsidRPr="004866C9">
              <w:rPr>
                <w:rFonts w:cs="Times New Roman"/>
                <w:color w:val="000000"/>
                <w:sz w:val="22"/>
              </w:rPr>
              <w:t>Общество с ограниченной ответственностью</w:t>
            </w:r>
          </w:p>
        </w:tc>
        <w:tc>
          <w:tcPr>
            <w:tcW w:w="662" w:type="pct"/>
            <w:vAlign w:val="bottom"/>
          </w:tcPr>
          <w:p w14:paraId="0951A053" w14:textId="77777777" w:rsidR="00150AB4" w:rsidRPr="004866C9" w:rsidRDefault="00150AB4" w:rsidP="002F78A2">
            <w:pPr>
              <w:jc w:val="center"/>
              <w:rPr>
                <w:rFonts w:cs="Times New Roman"/>
                <w:color w:val="000000"/>
                <w:sz w:val="22"/>
              </w:rPr>
            </w:pPr>
            <w:r w:rsidRPr="004866C9">
              <w:rPr>
                <w:rFonts w:cs="Times New Roman"/>
                <w:color w:val="000000"/>
                <w:sz w:val="22"/>
              </w:rPr>
              <w:t>Муниципальное</w:t>
            </w:r>
            <w:r w:rsidRPr="004866C9">
              <w:rPr>
                <w:rFonts w:cs="Times New Roman"/>
                <w:color w:val="000000"/>
                <w:sz w:val="22"/>
              </w:rPr>
              <w:br/>
              <w:t>унитарное предприятие</w:t>
            </w:r>
          </w:p>
        </w:tc>
        <w:tc>
          <w:tcPr>
            <w:tcW w:w="700" w:type="pct"/>
          </w:tcPr>
          <w:p w14:paraId="1B804295" w14:textId="77777777" w:rsidR="00150AB4" w:rsidRPr="004866C9" w:rsidRDefault="00150AB4" w:rsidP="002F78A2">
            <w:pPr>
              <w:jc w:val="center"/>
              <w:rPr>
                <w:rStyle w:val="fontstyle01"/>
                <w:b w:val="0"/>
                <w:sz w:val="22"/>
                <w:szCs w:val="22"/>
              </w:rPr>
            </w:pPr>
            <w:r w:rsidRPr="004866C9">
              <w:rPr>
                <w:rStyle w:val="fontstyle01"/>
                <w:b w:val="0"/>
                <w:sz w:val="22"/>
                <w:szCs w:val="22"/>
              </w:rPr>
              <w:t>Федеральное казенное</w:t>
            </w:r>
          </w:p>
          <w:p w14:paraId="22870AF9" w14:textId="77777777" w:rsidR="00150AB4" w:rsidRPr="004866C9" w:rsidRDefault="00150AB4" w:rsidP="002F78A2">
            <w:pPr>
              <w:jc w:val="center"/>
              <w:rPr>
                <w:rFonts w:cs="Times New Roman"/>
                <w:color w:val="000000"/>
                <w:sz w:val="22"/>
              </w:rPr>
            </w:pPr>
            <w:r w:rsidRPr="004866C9">
              <w:rPr>
                <w:rStyle w:val="fontstyle01"/>
                <w:b w:val="0"/>
                <w:sz w:val="22"/>
                <w:szCs w:val="22"/>
              </w:rPr>
              <w:t>учреждение</w:t>
            </w:r>
          </w:p>
        </w:tc>
        <w:tc>
          <w:tcPr>
            <w:tcW w:w="682" w:type="pct"/>
          </w:tcPr>
          <w:p w14:paraId="31BCB8D1" w14:textId="77777777" w:rsidR="00150AB4" w:rsidRPr="004866C9" w:rsidRDefault="00150AB4" w:rsidP="002F78A2">
            <w:pPr>
              <w:jc w:val="center"/>
              <w:rPr>
                <w:rStyle w:val="fontstyle01"/>
                <w:b w:val="0"/>
                <w:sz w:val="22"/>
                <w:szCs w:val="22"/>
              </w:rPr>
            </w:pPr>
            <w:r w:rsidRPr="004866C9">
              <w:rPr>
                <w:rStyle w:val="fontstyle01"/>
                <w:b w:val="0"/>
                <w:sz w:val="22"/>
                <w:szCs w:val="22"/>
              </w:rPr>
              <w:t>Акционерное</w:t>
            </w:r>
          </w:p>
          <w:p w14:paraId="300AF2E8" w14:textId="77777777" w:rsidR="00150AB4" w:rsidRPr="004866C9" w:rsidRDefault="00150AB4" w:rsidP="002F78A2">
            <w:pPr>
              <w:jc w:val="center"/>
              <w:rPr>
                <w:rFonts w:cs="Times New Roman"/>
                <w:color w:val="000000"/>
                <w:sz w:val="22"/>
              </w:rPr>
            </w:pPr>
            <w:r w:rsidRPr="004866C9">
              <w:rPr>
                <w:rStyle w:val="fontstyle01"/>
                <w:b w:val="0"/>
                <w:sz w:val="22"/>
                <w:szCs w:val="22"/>
              </w:rPr>
              <w:t>общество</w:t>
            </w:r>
          </w:p>
        </w:tc>
        <w:tc>
          <w:tcPr>
            <w:tcW w:w="833" w:type="pct"/>
          </w:tcPr>
          <w:p w14:paraId="524EE643" w14:textId="24C93D1C" w:rsidR="00150AB4" w:rsidRPr="004866C9" w:rsidRDefault="00150AB4" w:rsidP="002F78A2">
            <w:pPr>
              <w:jc w:val="center"/>
              <w:rPr>
                <w:rStyle w:val="fontstyle01"/>
                <w:b w:val="0"/>
                <w:sz w:val="22"/>
                <w:szCs w:val="22"/>
              </w:rPr>
            </w:pPr>
            <w:r w:rsidRPr="004866C9">
              <w:rPr>
                <w:rFonts w:cs="Times New Roman"/>
                <w:color w:val="000000"/>
                <w:sz w:val="22"/>
              </w:rPr>
              <w:t xml:space="preserve">Государственное </w:t>
            </w:r>
            <w:r w:rsidRPr="004866C9">
              <w:rPr>
                <w:rFonts w:cs="Times New Roman"/>
                <w:color w:val="000000"/>
                <w:sz w:val="22"/>
              </w:rPr>
              <w:br/>
              <w:t>унитарное предприятие</w:t>
            </w:r>
          </w:p>
        </w:tc>
      </w:tr>
      <w:tr w:rsidR="00150AB4" w14:paraId="11A38A2E" w14:textId="37E4898F" w:rsidTr="00150AB4">
        <w:trPr>
          <w:jc w:val="center"/>
        </w:trPr>
        <w:tc>
          <w:tcPr>
            <w:tcW w:w="717" w:type="pct"/>
            <w:vAlign w:val="center"/>
          </w:tcPr>
          <w:p w14:paraId="679B245D" w14:textId="77777777" w:rsidR="00150AB4" w:rsidRPr="004866C9" w:rsidRDefault="00150AB4" w:rsidP="00544AC5">
            <w:pPr>
              <w:spacing w:line="276" w:lineRule="auto"/>
              <w:jc w:val="center"/>
              <w:rPr>
                <w:rFonts w:cs="Times New Roman"/>
                <w:b/>
                <w:color w:val="000000"/>
                <w:sz w:val="22"/>
              </w:rPr>
            </w:pPr>
            <w:r w:rsidRPr="004866C9">
              <w:rPr>
                <w:rStyle w:val="fontstyle01"/>
                <w:b w:val="0"/>
                <w:sz w:val="22"/>
                <w:szCs w:val="22"/>
              </w:rPr>
              <w:t>ИНН организации</w:t>
            </w:r>
          </w:p>
        </w:tc>
        <w:tc>
          <w:tcPr>
            <w:tcW w:w="707" w:type="pct"/>
            <w:vAlign w:val="center"/>
          </w:tcPr>
          <w:p w14:paraId="45CEF0CE"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3241504722</w:t>
            </w:r>
          </w:p>
        </w:tc>
        <w:tc>
          <w:tcPr>
            <w:tcW w:w="698" w:type="pct"/>
            <w:vAlign w:val="center"/>
          </w:tcPr>
          <w:p w14:paraId="2EF8F3B1" w14:textId="77777777" w:rsidR="00150AB4" w:rsidRPr="004866C9" w:rsidRDefault="00150AB4" w:rsidP="00544AC5">
            <w:pPr>
              <w:spacing w:line="276" w:lineRule="auto"/>
              <w:jc w:val="center"/>
              <w:rPr>
                <w:rFonts w:cs="Times New Roman"/>
                <w:b/>
                <w:color w:val="000000"/>
                <w:sz w:val="22"/>
              </w:rPr>
            </w:pPr>
            <w:r w:rsidRPr="004866C9">
              <w:rPr>
                <w:rStyle w:val="fontstyle01"/>
                <w:b w:val="0"/>
                <w:sz w:val="22"/>
                <w:szCs w:val="22"/>
              </w:rPr>
              <w:t>3241013026</w:t>
            </w:r>
          </w:p>
        </w:tc>
        <w:tc>
          <w:tcPr>
            <w:tcW w:w="662" w:type="pct"/>
            <w:vAlign w:val="center"/>
          </w:tcPr>
          <w:p w14:paraId="1FA99383"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3241503831</w:t>
            </w:r>
          </w:p>
        </w:tc>
        <w:tc>
          <w:tcPr>
            <w:tcW w:w="700" w:type="pct"/>
            <w:vAlign w:val="center"/>
          </w:tcPr>
          <w:p w14:paraId="478CC3A2" w14:textId="77777777" w:rsidR="00150AB4" w:rsidRPr="004866C9" w:rsidRDefault="00150AB4" w:rsidP="00544AC5">
            <w:pPr>
              <w:spacing w:line="276" w:lineRule="auto"/>
              <w:jc w:val="center"/>
              <w:rPr>
                <w:rFonts w:cs="Times New Roman"/>
                <w:color w:val="000000"/>
                <w:sz w:val="22"/>
              </w:rPr>
            </w:pPr>
            <w:r w:rsidRPr="004866C9">
              <w:rPr>
                <w:rStyle w:val="fontstyle01"/>
                <w:b w:val="0"/>
                <w:sz w:val="22"/>
                <w:szCs w:val="22"/>
              </w:rPr>
              <w:t>3203006282</w:t>
            </w:r>
          </w:p>
        </w:tc>
        <w:tc>
          <w:tcPr>
            <w:tcW w:w="682" w:type="pct"/>
            <w:vAlign w:val="center"/>
          </w:tcPr>
          <w:p w14:paraId="7E39FCC8" w14:textId="77777777" w:rsidR="00150AB4" w:rsidRPr="004866C9" w:rsidRDefault="00150AB4" w:rsidP="00544AC5">
            <w:pPr>
              <w:spacing w:line="276" w:lineRule="auto"/>
              <w:jc w:val="center"/>
              <w:rPr>
                <w:rFonts w:cs="Times New Roman"/>
                <w:color w:val="000000"/>
                <w:sz w:val="22"/>
              </w:rPr>
            </w:pPr>
            <w:r w:rsidRPr="004866C9">
              <w:rPr>
                <w:rStyle w:val="fontstyle01"/>
                <w:b w:val="0"/>
                <w:sz w:val="22"/>
                <w:szCs w:val="22"/>
              </w:rPr>
              <w:t>3203000428</w:t>
            </w:r>
          </w:p>
        </w:tc>
        <w:tc>
          <w:tcPr>
            <w:tcW w:w="833" w:type="pct"/>
          </w:tcPr>
          <w:p w14:paraId="557DF808" w14:textId="525C8036" w:rsidR="00150AB4" w:rsidRPr="004866C9" w:rsidRDefault="00150AB4" w:rsidP="00544AC5">
            <w:pPr>
              <w:jc w:val="center"/>
              <w:rPr>
                <w:rStyle w:val="fontstyle01"/>
                <w:b w:val="0"/>
                <w:sz w:val="22"/>
                <w:szCs w:val="22"/>
              </w:rPr>
            </w:pPr>
            <w:r w:rsidRPr="004866C9">
              <w:rPr>
                <w:rStyle w:val="fontstyle01"/>
                <w:b w:val="0"/>
                <w:sz w:val="22"/>
                <w:szCs w:val="22"/>
              </w:rPr>
              <w:t>3250054100</w:t>
            </w:r>
          </w:p>
        </w:tc>
      </w:tr>
      <w:tr w:rsidR="00150AB4" w14:paraId="33DC6D4E" w14:textId="5CA136E0" w:rsidTr="00150AB4">
        <w:trPr>
          <w:jc w:val="center"/>
        </w:trPr>
        <w:tc>
          <w:tcPr>
            <w:tcW w:w="717" w:type="pct"/>
            <w:vAlign w:val="center"/>
          </w:tcPr>
          <w:p w14:paraId="49F8D490" w14:textId="77777777" w:rsidR="00150AB4" w:rsidRPr="004866C9" w:rsidRDefault="00150AB4" w:rsidP="00544AC5">
            <w:pPr>
              <w:spacing w:line="276" w:lineRule="auto"/>
              <w:jc w:val="center"/>
              <w:rPr>
                <w:rFonts w:cs="Times New Roman"/>
                <w:b/>
                <w:color w:val="000000"/>
                <w:sz w:val="22"/>
              </w:rPr>
            </w:pPr>
            <w:r w:rsidRPr="004866C9">
              <w:rPr>
                <w:rStyle w:val="fontstyle01"/>
                <w:b w:val="0"/>
                <w:sz w:val="22"/>
                <w:szCs w:val="22"/>
              </w:rPr>
              <w:t>КПП организации</w:t>
            </w:r>
          </w:p>
        </w:tc>
        <w:tc>
          <w:tcPr>
            <w:tcW w:w="707" w:type="pct"/>
            <w:vAlign w:val="center"/>
          </w:tcPr>
          <w:p w14:paraId="69FF6796"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324101001</w:t>
            </w:r>
          </w:p>
        </w:tc>
        <w:tc>
          <w:tcPr>
            <w:tcW w:w="698" w:type="pct"/>
            <w:vAlign w:val="center"/>
          </w:tcPr>
          <w:p w14:paraId="0635C614"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324101001</w:t>
            </w:r>
          </w:p>
        </w:tc>
        <w:tc>
          <w:tcPr>
            <w:tcW w:w="662" w:type="pct"/>
            <w:vAlign w:val="center"/>
          </w:tcPr>
          <w:p w14:paraId="57FCA5E9"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324101001</w:t>
            </w:r>
          </w:p>
        </w:tc>
        <w:tc>
          <w:tcPr>
            <w:tcW w:w="700" w:type="pct"/>
            <w:vAlign w:val="center"/>
          </w:tcPr>
          <w:p w14:paraId="1275C1C6"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324101001</w:t>
            </w:r>
          </w:p>
        </w:tc>
        <w:tc>
          <w:tcPr>
            <w:tcW w:w="682" w:type="pct"/>
            <w:vAlign w:val="center"/>
          </w:tcPr>
          <w:p w14:paraId="4A979282"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324101001</w:t>
            </w:r>
          </w:p>
        </w:tc>
        <w:tc>
          <w:tcPr>
            <w:tcW w:w="833" w:type="pct"/>
          </w:tcPr>
          <w:p w14:paraId="2FC325C3" w14:textId="41AF7248" w:rsidR="00150AB4" w:rsidRPr="004866C9" w:rsidRDefault="00150AB4" w:rsidP="00544AC5">
            <w:pPr>
              <w:jc w:val="center"/>
              <w:rPr>
                <w:rFonts w:cs="Times New Roman"/>
                <w:color w:val="000000"/>
                <w:sz w:val="22"/>
              </w:rPr>
            </w:pPr>
            <w:r w:rsidRPr="004866C9">
              <w:rPr>
                <w:rFonts w:cs="Times New Roman"/>
                <w:color w:val="000000"/>
                <w:sz w:val="22"/>
              </w:rPr>
              <w:t>325701001</w:t>
            </w:r>
          </w:p>
        </w:tc>
      </w:tr>
      <w:tr w:rsidR="00150AB4" w14:paraId="137C9031" w14:textId="6C8C8360" w:rsidTr="00150AB4">
        <w:trPr>
          <w:jc w:val="center"/>
        </w:trPr>
        <w:tc>
          <w:tcPr>
            <w:tcW w:w="717" w:type="pct"/>
          </w:tcPr>
          <w:p w14:paraId="2A5A0847" w14:textId="77777777" w:rsidR="00150AB4" w:rsidRPr="004866C9" w:rsidRDefault="00150AB4" w:rsidP="00544AC5">
            <w:pPr>
              <w:spacing w:line="276" w:lineRule="auto"/>
              <w:jc w:val="center"/>
              <w:rPr>
                <w:rFonts w:cs="Times New Roman"/>
                <w:b/>
                <w:color w:val="000000"/>
                <w:sz w:val="22"/>
              </w:rPr>
            </w:pPr>
            <w:r w:rsidRPr="004866C9">
              <w:rPr>
                <w:rStyle w:val="fontstyle01"/>
                <w:b w:val="0"/>
                <w:sz w:val="22"/>
                <w:szCs w:val="22"/>
              </w:rPr>
              <w:t>Система налогообложения</w:t>
            </w:r>
          </w:p>
        </w:tc>
        <w:tc>
          <w:tcPr>
            <w:tcW w:w="707" w:type="pct"/>
            <w:vAlign w:val="bottom"/>
          </w:tcPr>
          <w:p w14:paraId="5AFC5572"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Общая</w:t>
            </w:r>
          </w:p>
        </w:tc>
        <w:tc>
          <w:tcPr>
            <w:tcW w:w="698" w:type="pct"/>
            <w:vAlign w:val="bottom"/>
          </w:tcPr>
          <w:p w14:paraId="1D66E576"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Общая</w:t>
            </w:r>
          </w:p>
        </w:tc>
        <w:tc>
          <w:tcPr>
            <w:tcW w:w="662" w:type="pct"/>
            <w:vAlign w:val="bottom"/>
          </w:tcPr>
          <w:p w14:paraId="0F7D9AB0"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Общая</w:t>
            </w:r>
          </w:p>
        </w:tc>
        <w:tc>
          <w:tcPr>
            <w:tcW w:w="700" w:type="pct"/>
            <w:vAlign w:val="bottom"/>
          </w:tcPr>
          <w:p w14:paraId="60A41BF7"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Общая</w:t>
            </w:r>
          </w:p>
        </w:tc>
        <w:tc>
          <w:tcPr>
            <w:tcW w:w="682" w:type="pct"/>
            <w:vAlign w:val="bottom"/>
          </w:tcPr>
          <w:p w14:paraId="12D1BE41" w14:textId="77777777" w:rsidR="00150AB4" w:rsidRPr="004866C9" w:rsidRDefault="00150AB4" w:rsidP="00544AC5">
            <w:pPr>
              <w:spacing w:line="276" w:lineRule="auto"/>
              <w:jc w:val="center"/>
              <w:rPr>
                <w:rFonts w:cs="Times New Roman"/>
                <w:color w:val="000000"/>
                <w:sz w:val="22"/>
              </w:rPr>
            </w:pPr>
            <w:r w:rsidRPr="004866C9">
              <w:rPr>
                <w:rFonts w:cs="Times New Roman"/>
                <w:color w:val="000000"/>
                <w:sz w:val="22"/>
              </w:rPr>
              <w:t>Общая</w:t>
            </w:r>
          </w:p>
        </w:tc>
        <w:tc>
          <w:tcPr>
            <w:tcW w:w="833" w:type="pct"/>
            <w:vAlign w:val="bottom"/>
          </w:tcPr>
          <w:p w14:paraId="6598FC66" w14:textId="17777250" w:rsidR="00150AB4" w:rsidRPr="004866C9" w:rsidRDefault="00150AB4" w:rsidP="00544AC5">
            <w:pPr>
              <w:jc w:val="center"/>
              <w:rPr>
                <w:rFonts w:cs="Times New Roman"/>
                <w:color w:val="000000"/>
                <w:sz w:val="22"/>
              </w:rPr>
            </w:pPr>
            <w:r w:rsidRPr="004866C9">
              <w:rPr>
                <w:rFonts w:cs="Times New Roman"/>
                <w:color w:val="000000"/>
                <w:sz w:val="22"/>
              </w:rPr>
              <w:t>Общая</w:t>
            </w:r>
          </w:p>
        </w:tc>
      </w:tr>
      <w:tr w:rsidR="00150AB4" w14:paraId="51A120BF" w14:textId="3917BF14" w:rsidTr="00150AB4">
        <w:trPr>
          <w:jc w:val="center"/>
        </w:trPr>
        <w:tc>
          <w:tcPr>
            <w:tcW w:w="717" w:type="pct"/>
          </w:tcPr>
          <w:p w14:paraId="2CB473B4" w14:textId="77777777" w:rsidR="00150AB4" w:rsidRPr="004866C9" w:rsidRDefault="00150AB4" w:rsidP="00944056">
            <w:pPr>
              <w:jc w:val="center"/>
              <w:rPr>
                <w:rFonts w:cs="Times New Roman"/>
                <w:color w:val="000000"/>
                <w:sz w:val="22"/>
              </w:rPr>
            </w:pPr>
            <w:r w:rsidRPr="004866C9">
              <w:rPr>
                <w:rStyle w:val="fontstyle01"/>
                <w:b w:val="0"/>
                <w:sz w:val="22"/>
                <w:szCs w:val="22"/>
              </w:rPr>
              <w:t>Вид деятельности в</w:t>
            </w:r>
            <w:r w:rsidRPr="004866C9">
              <w:rPr>
                <w:rFonts w:cs="Times New Roman"/>
                <w:color w:val="000000"/>
                <w:sz w:val="22"/>
              </w:rPr>
              <w:br/>
            </w:r>
            <w:r w:rsidRPr="004866C9">
              <w:rPr>
                <w:rStyle w:val="fontstyle01"/>
                <w:b w:val="0"/>
                <w:sz w:val="22"/>
                <w:szCs w:val="22"/>
              </w:rPr>
              <w:t>сфере теплоснабжения</w:t>
            </w:r>
          </w:p>
        </w:tc>
        <w:tc>
          <w:tcPr>
            <w:tcW w:w="707" w:type="pct"/>
          </w:tcPr>
          <w:p w14:paraId="21C79A4F" w14:textId="77777777" w:rsidR="00150AB4" w:rsidRPr="004866C9" w:rsidRDefault="00150AB4" w:rsidP="005A6B07">
            <w:pPr>
              <w:jc w:val="both"/>
              <w:rPr>
                <w:rFonts w:cs="Times New Roman"/>
                <w:color w:val="000000"/>
                <w:sz w:val="22"/>
              </w:rPr>
            </w:pPr>
            <w:r w:rsidRPr="004866C9">
              <w:rPr>
                <w:rFonts w:cs="Times New Roman"/>
                <w:color w:val="000000"/>
                <w:sz w:val="22"/>
              </w:rPr>
              <w:t>Производство, передача и распределение пара и горячей воды (тепловой энергии)</w:t>
            </w:r>
          </w:p>
        </w:tc>
        <w:tc>
          <w:tcPr>
            <w:tcW w:w="698" w:type="pct"/>
          </w:tcPr>
          <w:p w14:paraId="01777AFB" w14:textId="77777777" w:rsidR="00150AB4" w:rsidRPr="004866C9" w:rsidRDefault="00150AB4" w:rsidP="005A6B07">
            <w:pPr>
              <w:jc w:val="both"/>
              <w:rPr>
                <w:rFonts w:cs="Times New Roman"/>
                <w:color w:val="000000"/>
                <w:sz w:val="22"/>
              </w:rPr>
            </w:pPr>
            <w:r w:rsidRPr="004866C9">
              <w:rPr>
                <w:rFonts w:cs="Times New Roman"/>
                <w:color w:val="000000"/>
                <w:sz w:val="22"/>
              </w:rPr>
              <w:t>Производство, передача и распределение пара и горячей воды (тепловой энергии)</w:t>
            </w:r>
          </w:p>
        </w:tc>
        <w:tc>
          <w:tcPr>
            <w:tcW w:w="662" w:type="pct"/>
          </w:tcPr>
          <w:p w14:paraId="5FB59E16" w14:textId="77777777" w:rsidR="00150AB4" w:rsidRPr="004866C9" w:rsidRDefault="00150AB4" w:rsidP="005A6B07">
            <w:pPr>
              <w:jc w:val="both"/>
              <w:rPr>
                <w:rFonts w:cs="Times New Roman"/>
                <w:color w:val="000000"/>
                <w:sz w:val="22"/>
              </w:rPr>
            </w:pPr>
            <w:r w:rsidRPr="004866C9">
              <w:rPr>
                <w:rFonts w:cs="Times New Roman"/>
                <w:color w:val="000000"/>
                <w:sz w:val="22"/>
              </w:rPr>
              <w:t>Производство, передача и распределение пара и горячей воды (тепловой энергии)</w:t>
            </w:r>
          </w:p>
        </w:tc>
        <w:tc>
          <w:tcPr>
            <w:tcW w:w="700" w:type="pct"/>
          </w:tcPr>
          <w:p w14:paraId="557EA6F5" w14:textId="77777777" w:rsidR="00150AB4" w:rsidRPr="004866C9" w:rsidRDefault="00150AB4" w:rsidP="005A6B07">
            <w:pPr>
              <w:jc w:val="both"/>
              <w:rPr>
                <w:rFonts w:cs="Times New Roman"/>
                <w:color w:val="000000"/>
                <w:sz w:val="22"/>
              </w:rPr>
            </w:pPr>
            <w:r w:rsidRPr="004866C9">
              <w:rPr>
                <w:rFonts w:cs="Times New Roman"/>
                <w:color w:val="000000"/>
                <w:sz w:val="22"/>
              </w:rPr>
              <w:t>Производство, передача и распределение пара и горячей воды (тепловой энергии)</w:t>
            </w:r>
          </w:p>
        </w:tc>
        <w:tc>
          <w:tcPr>
            <w:tcW w:w="682" w:type="pct"/>
          </w:tcPr>
          <w:p w14:paraId="76D7D8B2" w14:textId="77777777" w:rsidR="00150AB4" w:rsidRPr="004866C9" w:rsidRDefault="00150AB4" w:rsidP="005A6B07">
            <w:pPr>
              <w:jc w:val="both"/>
              <w:rPr>
                <w:rFonts w:cs="Times New Roman"/>
                <w:color w:val="000000"/>
                <w:sz w:val="22"/>
              </w:rPr>
            </w:pPr>
            <w:r w:rsidRPr="004866C9">
              <w:rPr>
                <w:rFonts w:cs="Times New Roman"/>
                <w:color w:val="000000"/>
                <w:sz w:val="22"/>
              </w:rPr>
              <w:t>Производство, передача и распределение пара и горячей воды (тепловой энергии)</w:t>
            </w:r>
          </w:p>
        </w:tc>
        <w:tc>
          <w:tcPr>
            <w:tcW w:w="833" w:type="pct"/>
          </w:tcPr>
          <w:p w14:paraId="5F0A3CED" w14:textId="5C6935A9" w:rsidR="00150AB4" w:rsidRPr="004866C9" w:rsidRDefault="00150AB4" w:rsidP="005A6B07">
            <w:pPr>
              <w:jc w:val="both"/>
              <w:rPr>
                <w:rFonts w:cs="Times New Roman"/>
                <w:color w:val="000000"/>
                <w:sz w:val="22"/>
              </w:rPr>
            </w:pPr>
            <w:r w:rsidRPr="004866C9">
              <w:rPr>
                <w:rFonts w:cs="Times New Roman"/>
                <w:color w:val="000000"/>
                <w:sz w:val="22"/>
              </w:rPr>
              <w:t>Производство, передача и распределение пара и горячей воды (тепловой энергии)</w:t>
            </w:r>
          </w:p>
        </w:tc>
      </w:tr>
      <w:tr w:rsidR="00150AB4" w14:paraId="5C57B6F6" w14:textId="26D0480F" w:rsidTr="002E4B7B">
        <w:trPr>
          <w:trHeight w:val="889"/>
          <w:jc w:val="center"/>
        </w:trPr>
        <w:tc>
          <w:tcPr>
            <w:tcW w:w="717" w:type="pct"/>
          </w:tcPr>
          <w:p w14:paraId="2D72116F" w14:textId="77777777" w:rsidR="00150AB4" w:rsidRPr="004866C9" w:rsidRDefault="00150AB4" w:rsidP="00D2729B">
            <w:pPr>
              <w:jc w:val="center"/>
              <w:rPr>
                <w:rStyle w:val="fontstyle01"/>
                <w:b w:val="0"/>
                <w:sz w:val="22"/>
                <w:szCs w:val="22"/>
              </w:rPr>
            </w:pPr>
            <w:r w:rsidRPr="004866C9">
              <w:rPr>
                <w:rStyle w:val="fontstyle01"/>
                <w:b w:val="0"/>
                <w:sz w:val="22"/>
                <w:szCs w:val="22"/>
              </w:rPr>
              <w:t xml:space="preserve">Юридический </w:t>
            </w:r>
          </w:p>
          <w:p w14:paraId="0C13A532" w14:textId="77777777" w:rsidR="00150AB4" w:rsidRPr="004866C9" w:rsidRDefault="00150AB4" w:rsidP="00D2729B">
            <w:pPr>
              <w:jc w:val="center"/>
              <w:rPr>
                <w:rFonts w:cs="Times New Roman"/>
                <w:color w:val="000000"/>
                <w:sz w:val="22"/>
              </w:rPr>
            </w:pPr>
            <w:r w:rsidRPr="004866C9">
              <w:rPr>
                <w:rStyle w:val="fontstyle01"/>
                <w:b w:val="0"/>
                <w:sz w:val="22"/>
                <w:szCs w:val="22"/>
              </w:rPr>
              <w:t>адрес</w:t>
            </w:r>
          </w:p>
        </w:tc>
        <w:tc>
          <w:tcPr>
            <w:tcW w:w="707" w:type="pct"/>
            <w:vAlign w:val="bottom"/>
          </w:tcPr>
          <w:p w14:paraId="08EA74A6" w14:textId="4B27DFB9" w:rsidR="00150AB4" w:rsidRPr="004866C9" w:rsidRDefault="00150AB4" w:rsidP="005A6B07">
            <w:pPr>
              <w:rPr>
                <w:rFonts w:cs="Times New Roman"/>
                <w:color w:val="000000"/>
                <w:sz w:val="22"/>
              </w:rPr>
            </w:pPr>
            <w:r w:rsidRPr="004866C9">
              <w:rPr>
                <w:rFonts w:cs="Times New Roman"/>
                <w:color w:val="000000"/>
                <w:sz w:val="22"/>
              </w:rPr>
              <w:t>243140 Брянская область, г.  Клинцы, ул. Мира. д. 1</w:t>
            </w:r>
          </w:p>
          <w:p w14:paraId="2589BEAD" w14:textId="77777777" w:rsidR="00150AB4" w:rsidRPr="004866C9" w:rsidRDefault="00150AB4" w:rsidP="005A6B07">
            <w:pPr>
              <w:rPr>
                <w:rFonts w:cs="Times New Roman"/>
                <w:color w:val="000000"/>
                <w:sz w:val="22"/>
              </w:rPr>
            </w:pPr>
          </w:p>
        </w:tc>
        <w:tc>
          <w:tcPr>
            <w:tcW w:w="698" w:type="pct"/>
          </w:tcPr>
          <w:p w14:paraId="3064B96E" w14:textId="77777777" w:rsidR="00150AB4" w:rsidRPr="004866C9" w:rsidRDefault="00150AB4" w:rsidP="002E4B7B">
            <w:pPr>
              <w:ind w:left="-49" w:right="-109"/>
              <w:rPr>
                <w:rFonts w:cs="Times New Roman"/>
                <w:color w:val="000000"/>
                <w:sz w:val="22"/>
              </w:rPr>
            </w:pPr>
            <w:r w:rsidRPr="004866C9">
              <w:rPr>
                <w:rFonts w:cs="Times New Roman"/>
                <w:color w:val="000000"/>
                <w:sz w:val="22"/>
              </w:rPr>
              <w:t>243146, Российская</w:t>
            </w:r>
            <w:r w:rsidRPr="004866C9">
              <w:rPr>
                <w:rFonts w:cs="Times New Roman"/>
                <w:color w:val="000000"/>
                <w:sz w:val="22"/>
              </w:rPr>
              <w:br/>
              <w:t>Федерация, Брянская обл., г. Клинцы, ул. Мира, д 1</w:t>
            </w:r>
          </w:p>
        </w:tc>
        <w:tc>
          <w:tcPr>
            <w:tcW w:w="662" w:type="pct"/>
          </w:tcPr>
          <w:p w14:paraId="32B6E529" w14:textId="1AB077A1" w:rsidR="00150AB4" w:rsidRPr="004866C9" w:rsidRDefault="00150AB4" w:rsidP="002E4B7B">
            <w:pPr>
              <w:rPr>
                <w:rFonts w:cs="Times New Roman"/>
                <w:color w:val="000000"/>
                <w:sz w:val="22"/>
              </w:rPr>
            </w:pPr>
            <w:r w:rsidRPr="004866C9">
              <w:rPr>
                <w:rFonts w:cs="Times New Roman"/>
                <w:color w:val="000000"/>
                <w:sz w:val="22"/>
              </w:rPr>
              <w:t>243140 Брянская обл., г.  Клинцы, Первомайская ул., 49</w:t>
            </w:r>
          </w:p>
        </w:tc>
        <w:tc>
          <w:tcPr>
            <w:tcW w:w="700" w:type="pct"/>
          </w:tcPr>
          <w:p w14:paraId="7782048D" w14:textId="3DC11485" w:rsidR="00150AB4" w:rsidRPr="004866C9" w:rsidRDefault="00150AB4" w:rsidP="002E4B7B">
            <w:pPr>
              <w:jc w:val="both"/>
              <w:rPr>
                <w:rFonts w:cs="Times New Roman"/>
                <w:color w:val="000000"/>
                <w:sz w:val="22"/>
              </w:rPr>
            </w:pPr>
            <w:r w:rsidRPr="004866C9">
              <w:rPr>
                <w:rFonts w:cs="Times New Roman"/>
                <w:color w:val="000000"/>
                <w:sz w:val="22"/>
              </w:rPr>
              <w:t>243140, Брянская обл.,</w:t>
            </w:r>
            <w:r w:rsidR="002E4B7B" w:rsidRPr="004866C9">
              <w:rPr>
                <w:rFonts w:cs="Times New Roman"/>
                <w:color w:val="000000"/>
                <w:sz w:val="22"/>
              </w:rPr>
              <w:t xml:space="preserve"> </w:t>
            </w:r>
            <w:r w:rsidRPr="004866C9">
              <w:rPr>
                <w:rFonts w:cs="Times New Roman"/>
                <w:color w:val="000000"/>
                <w:sz w:val="22"/>
              </w:rPr>
              <w:t xml:space="preserve"> г. Клинцы, ул. 2-я Парковая, 2</w:t>
            </w:r>
          </w:p>
        </w:tc>
        <w:tc>
          <w:tcPr>
            <w:tcW w:w="682" w:type="pct"/>
          </w:tcPr>
          <w:p w14:paraId="53951DD0" w14:textId="449B73A6" w:rsidR="00150AB4" w:rsidRPr="004866C9" w:rsidRDefault="00150AB4" w:rsidP="005A6B07">
            <w:pPr>
              <w:jc w:val="both"/>
              <w:rPr>
                <w:rFonts w:cs="Times New Roman"/>
                <w:color w:val="000000"/>
                <w:sz w:val="22"/>
              </w:rPr>
            </w:pPr>
            <w:r w:rsidRPr="004866C9">
              <w:rPr>
                <w:rFonts w:cs="Times New Roman"/>
                <w:color w:val="000000"/>
                <w:sz w:val="22"/>
              </w:rPr>
              <w:t>243140, Брянская обл.,</w:t>
            </w:r>
            <w:r w:rsidR="002E4B7B" w:rsidRPr="004866C9">
              <w:rPr>
                <w:rFonts w:cs="Times New Roman"/>
                <w:color w:val="000000"/>
                <w:sz w:val="22"/>
              </w:rPr>
              <w:t xml:space="preserve"> </w:t>
            </w:r>
            <w:r w:rsidRPr="004866C9">
              <w:rPr>
                <w:rFonts w:cs="Times New Roman"/>
                <w:color w:val="000000"/>
                <w:sz w:val="22"/>
              </w:rPr>
              <w:t>г. Клинцы, ул.</w:t>
            </w:r>
          </w:p>
          <w:p w14:paraId="1AA58E7B" w14:textId="77777777" w:rsidR="00150AB4" w:rsidRPr="004866C9" w:rsidRDefault="00150AB4" w:rsidP="005A6B07">
            <w:pPr>
              <w:jc w:val="both"/>
              <w:rPr>
                <w:rFonts w:cs="Times New Roman"/>
                <w:color w:val="000000"/>
                <w:sz w:val="22"/>
              </w:rPr>
            </w:pPr>
            <w:r w:rsidRPr="004866C9">
              <w:rPr>
                <w:rFonts w:cs="Times New Roman"/>
                <w:color w:val="000000"/>
                <w:sz w:val="22"/>
              </w:rPr>
              <w:t xml:space="preserve"> Дзержинского, д 10</w:t>
            </w:r>
          </w:p>
        </w:tc>
        <w:tc>
          <w:tcPr>
            <w:tcW w:w="833" w:type="pct"/>
          </w:tcPr>
          <w:p w14:paraId="1F6939DF" w14:textId="429DF9B2" w:rsidR="00150AB4" w:rsidRPr="004866C9" w:rsidRDefault="00150AB4" w:rsidP="005A6B07">
            <w:pPr>
              <w:jc w:val="both"/>
              <w:rPr>
                <w:rFonts w:cs="Times New Roman"/>
                <w:color w:val="000000"/>
                <w:sz w:val="22"/>
              </w:rPr>
            </w:pPr>
            <w:r w:rsidRPr="004866C9">
              <w:rPr>
                <w:rFonts w:cs="Times New Roman"/>
                <w:color w:val="000000"/>
                <w:sz w:val="22"/>
              </w:rPr>
              <w:t>241007, г. Брянск, ул. Дуки,78</w:t>
            </w:r>
          </w:p>
        </w:tc>
      </w:tr>
      <w:tr w:rsidR="00150AB4" w14:paraId="3A54C266" w14:textId="22DDF25C" w:rsidTr="00150AB4">
        <w:trPr>
          <w:jc w:val="center"/>
        </w:trPr>
        <w:tc>
          <w:tcPr>
            <w:tcW w:w="717" w:type="pct"/>
          </w:tcPr>
          <w:p w14:paraId="2C12D0A3" w14:textId="77777777" w:rsidR="00150AB4" w:rsidRPr="004866C9" w:rsidRDefault="00150AB4" w:rsidP="000357A6">
            <w:pPr>
              <w:spacing w:line="276" w:lineRule="auto"/>
              <w:jc w:val="center"/>
              <w:rPr>
                <w:rFonts w:cs="Times New Roman"/>
                <w:color w:val="000000"/>
                <w:sz w:val="22"/>
              </w:rPr>
            </w:pPr>
            <w:r w:rsidRPr="004866C9">
              <w:rPr>
                <w:rStyle w:val="fontstyle01"/>
                <w:b w:val="0"/>
                <w:sz w:val="22"/>
                <w:szCs w:val="22"/>
              </w:rPr>
              <w:t>Почтовый адрес</w:t>
            </w:r>
          </w:p>
        </w:tc>
        <w:tc>
          <w:tcPr>
            <w:tcW w:w="707" w:type="pct"/>
          </w:tcPr>
          <w:p w14:paraId="68DACBD0" w14:textId="77777777" w:rsidR="00150AB4" w:rsidRPr="004866C9" w:rsidRDefault="00150AB4" w:rsidP="006B14C0">
            <w:pPr>
              <w:jc w:val="both"/>
              <w:rPr>
                <w:rFonts w:cs="Times New Roman"/>
                <w:color w:val="000000"/>
                <w:sz w:val="22"/>
              </w:rPr>
            </w:pPr>
            <w:r w:rsidRPr="004866C9">
              <w:rPr>
                <w:rFonts w:cs="Times New Roman"/>
                <w:color w:val="000000"/>
                <w:sz w:val="22"/>
              </w:rPr>
              <w:t>243146, Российская</w:t>
            </w:r>
          </w:p>
          <w:p w14:paraId="2CC9D928" w14:textId="77777777" w:rsidR="00150AB4" w:rsidRPr="004866C9" w:rsidRDefault="00150AB4" w:rsidP="006B14C0">
            <w:pPr>
              <w:rPr>
                <w:rFonts w:cs="Times New Roman"/>
                <w:color w:val="000000"/>
                <w:sz w:val="22"/>
              </w:rPr>
            </w:pPr>
            <w:r w:rsidRPr="004866C9">
              <w:rPr>
                <w:rFonts w:cs="Times New Roman"/>
                <w:color w:val="000000"/>
                <w:sz w:val="22"/>
              </w:rPr>
              <w:t>Федерация, Брянская обл.,  г.  Клинцы, ул. Мира. д. 1</w:t>
            </w:r>
          </w:p>
        </w:tc>
        <w:tc>
          <w:tcPr>
            <w:tcW w:w="698" w:type="pct"/>
          </w:tcPr>
          <w:p w14:paraId="569CB144" w14:textId="77777777" w:rsidR="00150AB4" w:rsidRPr="004866C9" w:rsidRDefault="00150AB4" w:rsidP="006B14C0">
            <w:pPr>
              <w:ind w:left="-50"/>
              <w:jc w:val="both"/>
              <w:rPr>
                <w:rFonts w:cs="Times New Roman"/>
                <w:color w:val="000000"/>
                <w:sz w:val="22"/>
              </w:rPr>
            </w:pPr>
            <w:r w:rsidRPr="004866C9">
              <w:rPr>
                <w:rFonts w:cs="Times New Roman"/>
                <w:color w:val="000000"/>
                <w:sz w:val="22"/>
              </w:rPr>
              <w:t>243146, Российская</w:t>
            </w:r>
          </w:p>
          <w:p w14:paraId="54496075" w14:textId="77777777" w:rsidR="00150AB4" w:rsidRPr="004866C9" w:rsidRDefault="00150AB4" w:rsidP="006B14C0">
            <w:pPr>
              <w:ind w:left="-50"/>
              <w:jc w:val="both"/>
              <w:rPr>
                <w:rFonts w:cs="Times New Roman"/>
                <w:color w:val="000000"/>
                <w:sz w:val="22"/>
              </w:rPr>
            </w:pPr>
            <w:r w:rsidRPr="004866C9">
              <w:rPr>
                <w:rFonts w:cs="Times New Roman"/>
                <w:color w:val="000000"/>
                <w:sz w:val="22"/>
              </w:rPr>
              <w:t>Федерация, Брянская обл., г. Клинцы, ул. Мира, д 1</w:t>
            </w:r>
          </w:p>
        </w:tc>
        <w:tc>
          <w:tcPr>
            <w:tcW w:w="662" w:type="pct"/>
          </w:tcPr>
          <w:p w14:paraId="737C20FF" w14:textId="53BE88DC" w:rsidR="00150AB4" w:rsidRPr="004866C9" w:rsidRDefault="00150AB4" w:rsidP="002E4B7B">
            <w:pPr>
              <w:rPr>
                <w:rFonts w:cs="Times New Roman"/>
                <w:color w:val="000000"/>
                <w:sz w:val="22"/>
              </w:rPr>
            </w:pPr>
            <w:r w:rsidRPr="004866C9">
              <w:rPr>
                <w:rFonts w:cs="Times New Roman"/>
                <w:color w:val="000000"/>
                <w:sz w:val="22"/>
              </w:rPr>
              <w:t>243140 Брянская обл., г.  Клинцы,</w:t>
            </w:r>
          </w:p>
          <w:p w14:paraId="7C0AD171" w14:textId="77777777" w:rsidR="00150AB4" w:rsidRPr="004866C9" w:rsidRDefault="00150AB4" w:rsidP="006B14C0">
            <w:pPr>
              <w:jc w:val="both"/>
              <w:rPr>
                <w:rFonts w:cs="Times New Roman"/>
                <w:color w:val="000000"/>
                <w:sz w:val="22"/>
              </w:rPr>
            </w:pPr>
            <w:r w:rsidRPr="004866C9">
              <w:rPr>
                <w:rFonts w:cs="Times New Roman"/>
                <w:color w:val="000000"/>
                <w:sz w:val="22"/>
              </w:rPr>
              <w:t xml:space="preserve"> Первомайская ул., 49</w:t>
            </w:r>
          </w:p>
        </w:tc>
        <w:tc>
          <w:tcPr>
            <w:tcW w:w="700" w:type="pct"/>
          </w:tcPr>
          <w:p w14:paraId="34920E80" w14:textId="4F9532CB" w:rsidR="00150AB4" w:rsidRPr="004866C9" w:rsidRDefault="00150AB4" w:rsidP="002E4B7B">
            <w:pPr>
              <w:jc w:val="both"/>
              <w:rPr>
                <w:rFonts w:cs="Times New Roman"/>
                <w:color w:val="000000"/>
                <w:sz w:val="22"/>
              </w:rPr>
            </w:pPr>
            <w:r w:rsidRPr="004866C9">
              <w:rPr>
                <w:rFonts w:cs="Times New Roman"/>
                <w:color w:val="000000"/>
                <w:sz w:val="22"/>
              </w:rPr>
              <w:t>243140, Брянская обл., г. Клинцы, ул. 2-я Парковая, 2</w:t>
            </w:r>
          </w:p>
        </w:tc>
        <w:tc>
          <w:tcPr>
            <w:tcW w:w="682" w:type="pct"/>
          </w:tcPr>
          <w:p w14:paraId="44545CC0" w14:textId="29CA6B8A" w:rsidR="00150AB4" w:rsidRPr="004866C9" w:rsidRDefault="00150AB4" w:rsidP="006B14C0">
            <w:pPr>
              <w:jc w:val="both"/>
              <w:rPr>
                <w:rFonts w:cs="Times New Roman"/>
                <w:color w:val="000000"/>
                <w:sz w:val="22"/>
              </w:rPr>
            </w:pPr>
            <w:r w:rsidRPr="004866C9">
              <w:rPr>
                <w:rFonts w:cs="Times New Roman"/>
                <w:color w:val="000000"/>
                <w:sz w:val="22"/>
              </w:rPr>
              <w:t>243140, Брянская обл.,г. Клинцы, ул.</w:t>
            </w:r>
          </w:p>
          <w:p w14:paraId="7377145A" w14:textId="77777777" w:rsidR="00150AB4" w:rsidRPr="004866C9" w:rsidRDefault="00150AB4" w:rsidP="006B14C0">
            <w:pPr>
              <w:jc w:val="both"/>
              <w:rPr>
                <w:rFonts w:cs="Times New Roman"/>
                <w:color w:val="000000"/>
                <w:sz w:val="22"/>
              </w:rPr>
            </w:pPr>
            <w:r w:rsidRPr="004866C9">
              <w:rPr>
                <w:rFonts w:cs="Times New Roman"/>
                <w:color w:val="000000"/>
                <w:sz w:val="22"/>
              </w:rPr>
              <w:t xml:space="preserve"> Дзержинского, д 10</w:t>
            </w:r>
          </w:p>
        </w:tc>
        <w:tc>
          <w:tcPr>
            <w:tcW w:w="833" w:type="pct"/>
          </w:tcPr>
          <w:p w14:paraId="37A77ECD" w14:textId="0E933AA4" w:rsidR="00150AB4" w:rsidRPr="004866C9" w:rsidRDefault="00150AB4" w:rsidP="006B14C0">
            <w:pPr>
              <w:jc w:val="both"/>
              <w:rPr>
                <w:rFonts w:cs="Times New Roman"/>
                <w:color w:val="000000"/>
                <w:sz w:val="22"/>
              </w:rPr>
            </w:pPr>
            <w:r w:rsidRPr="004866C9">
              <w:rPr>
                <w:rFonts w:cs="Times New Roman"/>
                <w:color w:val="000000"/>
                <w:sz w:val="22"/>
              </w:rPr>
              <w:t>241007, г. Брянск, ул. Дуки,78</w:t>
            </w:r>
          </w:p>
        </w:tc>
      </w:tr>
      <w:tr w:rsidR="00150AB4" w14:paraId="6BB9485A" w14:textId="2FB84DF9" w:rsidTr="002E4B7B">
        <w:trPr>
          <w:trHeight w:val="447"/>
          <w:jc w:val="center"/>
        </w:trPr>
        <w:tc>
          <w:tcPr>
            <w:tcW w:w="717" w:type="pct"/>
            <w:vAlign w:val="center"/>
          </w:tcPr>
          <w:p w14:paraId="60B286B7" w14:textId="77777777" w:rsidR="00150AB4" w:rsidRPr="004866C9" w:rsidRDefault="00150AB4" w:rsidP="002E4B7B">
            <w:pPr>
              <w:jc w:val="center"/>
              <w:rPr>
                <w:rFonts w:cs="Times New Roman"/>
                <w:color w:val="000000"/>
                <w:sz w:val="22"/>
              </w:rPr>
            </w:pPr>
            <w:r w:rsidRPr="004866C9">
              <w:rPr>
                <w:rStyle w:val="fontstyle01"/>
                <w:b w:val="0"/>
                <w:sz w:val="22"/>
                <w:szCs w:val="22"/>
              </w:rPr>
              <w:t>Телефон</w:t>
            </w:r>
          </w:p>
        </w:tc>
        <w:tc>
          <w:tcPr>
            <w:tcW w:w="707" w:type="pct"/>
          </w:tcPr>
          <w:p w14:paraId="3BE6F525" w14:textId="77777777" w:rsidR="00150AB4" w:rsidRPr="004866C9" w:rsidRDefault="00150AB4" w:rsidP="002E4B7B">
            <w:pPr>
              <w:rPr>
                <w:rFonts w:cs="Times New Roman"/>
                <w:color w:val="000000"/>
                <w:sz w:val="22"/>
              </w:rPr>
            </w:pPr>
            <w:r w:rsidRPr="004866C9">
              <w:rPr>
                <w:rFonts w:cs="Times New Roman"/>
                <w:color w:val="000000"/>
                <w:sz w:val="22"/>
              </w:rPr>
              <w:t>+7(48336) 5-70-55</w:t>
            </w:r>
          </w:p>
        </w:tc>
        <w:tc>
          <w:tcPr>
            <w:tcW w:w="698" w:type="pct"/>
          </w:tcPr>
          <w:p w14:paraId="26575E0A" w14:textId="77777777" w:rsidR="00150AB4" w:rsidRPr="004866C9" w:rsidRDefault="00150AB4" w:rsidP="002E4B7B">
            <w:pPr>
              <w:rPr>
                <w:rFonts w:cs="Times New Roman"/>
                <w:b/>
                <w:color w:val="000000"/>
                <w:sz w:val="22"/>
              </w:rPr>
            </w:pPr>
            <w:r w:rsidRPr="004866C9">
              <w:rPr>
                <w:rStyle w:val="fontstyle01"/>
                <w:b w:val="0"/>
                <w:sz w:val="22"/>
                <w:szCs w:val="22"/>
              </w:rPr>
              <w:t>+7(48336) 5-58-64,</w:t>
            </w:r>
            <w:r w:rsidRPr="004866C9">
              <w:rPr>
                <w:rFonts w:cs="Times New Roman"/>
                <w:b/>
                <w:color w:val="000000"/>
                <w:sz w:val="22"/>
              </w:rPr>
              <w:br/>
            </w:r>
            <w:r w:rsidRPr="004866C9">
              <w:rPr>
                <w:rStyle w:val="fontstyle01"/>
                <w:b w:val="0"/>
                <w:sz w:val="22"/>
                <w:szCs w:val="22"/>
              </w:rPr>
              <w:t>5-58-09, 5-58-53</w:t>
            </w:r>
          </w:p>
        </w:tc>
        <w:tc>
          <w:tcPr>
            <w:tcW w:w="662" w:type="pct"/>
          </w:tcPr>
          <w:p w14:paraId="00BF780F" w14:textId="77777777" w:rsidR="00150AB4" w:rsidRPr="004866C9" w:rsidRDefault="00150AB4" w:rsidP="002E4B7B">
            <w:pPr>
              <w:rPr>
                <w:rFonts w:cs="Times New Roman"/>
                <w:color w:val="000000"/>
                <w:sz w:val="22"/>
              </w:rPr>
            </w:pPr>
            <w:r w:rsidRPr="004866C9">
              <w:rPr>
                <w:rFonts w:cs="Times New Roman"/>
                <w:color w:val="000000"/>
                <w:sz w:val="22"/>
              </w:rPr>
              <w:t>+7(48336) 4-33-12</w:t>
            </w:r>
          </w:p>
        </w:tc>
        <w:tc>
          <w:tcPr>
            <w:tcW w:w="700" w:type="pct"/>
          </w:tcPr>
          <w:p w14:paraId="4C6D836F" w14:textId="77777777" w:rsidR="00150AB4" w:rsidRPr="004866C9" w:rsidRDefault="00150AB4" w:rsidP="002E4B7B">
            <w:pPr>
              <w:rPr>
                <w:rFonts w:cs="Times New Roman"/>
                <w:color w:val="000000"/>
                <w:sz w:val="22"/>
              </w:rPr>
            </w:pPr>
            <w:r w:rsidRPr="004866C9">
              <w:rPr>
                <w:rStyle w:val="fontstyle01"/>
                <w:b w:val="0"/>
                <w:sz w:val="22"/>
                <w:szCs w:val="22"/>
              </w:rPr>
              <w:t>+7(48336) 4-04-12</w:t>
            </w:r>
          </w:p>
        </w:tc>
        <w:tc>
          <w:tcPr>
            <w:tcW w:w="682" w:type="pct"/>
          </w:tcPr>
          <w:p w14:paraId="205804B5" w14:textId="77777777" w:rsidR="00150AB4" w:rsidRPr="004866C9" w:rsidRDefault="00150AB4" w:rsidP="002E4B7B">
            <w:pPr>
              <w:rPr>
                <w:rFonts w:cs="Times New Roman"/>
                <w:color w:val="000000"/>
                <w:sz w:val="22"/>
              </w:rPr>
            </w:pPr>
            <w:r w:rsidRPr="004866C9">
              <w:rPr>
                <w:rStyle w:val="fontstyle01"/>
                <w:b w:val="0"/>
                <w:sz w:val="22"/>
                <w:szCs w:val="22"/>
              </w:rPr>
              <w:t>+7(48336) 424-31</w:t>
            </w:r>
          </w:p>
        </w:tc>
        <w:tc>
          <w:tcPr>
            <w:tcW w:w="833" w:type="pct"/>
          </w:tcPr>
          <w:p w14:paraId="14C6EF8F" w14:textId="77777777" w:rsidR="00150AB4" w:rsidRPr="004866C9" w:rsidRDefault="00150AB4" w:rsidP="002E4B7B">
            <w:pPr>
              <w:numPr>
                <w:ilvl w:val="0"/>
                <w:numId w:val="38"/>
              </w:numPr>
              <w:shd w:val="clear" w:color="auto" w:fill="FFFFFF"/>
              <w:ind w:left="0"/>
              <w:rPr>
                <w:rFonts w:eastAsia="Times New Roman" w:cs="Times New Roman"/>
                <w:color w:val="000000"/>
                <w:sz w:val="22"/>
                <w:lang w:eastAsia="ru-RU"/>
              </w:rPr>
            </w:pPr>
            <w:r w:rsidRPr="004866C9">
              <w:rPr>
                <w:rFonts w:eastAsia="Times New Roman" w:cs="Times New Roman"/>
                <w:color w:val="000000"/>
                <w:sz w:val="22"/>
                <w:lang w:eastAsia="ru-RU"/>
              </w:rPr>
              <w:t>+7 (4832) 66-62-18</w:t>
            </w:r>
          </w:p>
          <w:p w14:paraId="4C941895" w14:textId="4F86CFF0" w:rsidR="00150AB4" w:rsidRPr="004866C9" w:rsidRDefault="00150AB4" w:rsidP="002E4B7B">
            <w:pPr>
              <w:numPr>
                <w:ilvl w:val="0"/>
                <w:numId w:val="37"/>
              </w:numPr>
              <w:shd w:val="clear" w:color="auto" w:fill="FFFFFF"/>
              <w:ind w:left="0"/>
              <w:rPr>
                <w:rStyle w:val="fontstyle01"/>
                <w:b w:val="0"/>
                <w:sz w:val="22"/>
                <w:szCs w:val="22"/>
              </w:rPr>
            </w:pPr>
            <w:r w:rsidRPr="004866C9">
              <w:rPr>
                <w:rFonts w:eastAsia="Times New Roman" w:cs="Times New Roman"/>
                <w:color w:val="000000"/>
                <w:sz w:val="22"/>
                <w:lang w:eastAsia="ru-RU"/>
              </w:rPr>
              <w:t>+7 (4832) 71-61-39</w:t>
            </w:r>
          </w:p>
        </w:tc>
      </w:tr>
      <w:tr w:rsidR="00150AB4" w14:paraId="1BF55EBE" w14:textId="687FDEC6" w:rsidTr="002E4B7B">
        <w:trPr>
          <w:jc w:val="center"/>
        </w:trPr>
        <w:tc>
          <w:tcPr>
            <w:tcW w:w="717" w:type="pct"/>
          </w:tcPr>
          <w:p w14:paraId="3E19922A" w14:textId="77777777" w:rsidR="00150AB4" w:rsidRPr="004866C9" w:rsidRDefault="00150AB4" w:rsidP="002E4B7B">
            <w:pPr>
              <w:jc w:val="center"/>
              <w:rPr>
                <w:rFonts w:cs="Times New Roman"/>
                <w:color w:val="000000"/>
                <w:sz w:val="22"/>
              </w:rPr>
            </w:pPr>
            <w:r w:rsidRPr="004866C9">
              <w:rPr>
                <w:rStyle w:val="fontstyle01"/>
                <w:b w:val="0"/>
                <w:sz w:val="22"/>
                <w:szCs w:val="22"/>
              </w:rPr>
              <w:t>Факс</w:t>
            </w:r>
          </w:p>
        </w:tc>
        <w:tc>
          <w:tcPr>
            <w:tcW w:w="707" w:type="pct"/>
          </w:tcPr>
          <w:p w14:paraId="76093DA1" w14:textId="77777777" w:rsidR="00150AB4" w:rsidRPr="004866C9" w:rsidRDefault="00150AB4" w:rsidP="002E4B7B">
            <w:pPr>
              <w:rPr>
                <w:rFonts w:cs="Times New Roman"/>
                <w:color w:val="000000"/>
                <w:sz w:val="22"/>
              </w:rPr>
            </w:pPr>
            <w:r w:rsidRPr="004866C9">
              <w:rPr>
                <w:rFonts w:cs="Times New Roman"/>
                <w:color w:val="000000"/>
                <w:sz w:val="22"/>
              </w:rPr>
              <w:t>+7(4836) 5-70-53</w:t>
            </w:r>
          </w:p>
        </w:tc>
        <w:tc>
          <w:tcPr>
            <w:tcW w:w="698" w:type="pct"/>
          </w:tcPr>
          <w:p w14:paraId="5B8E4AAA" w14:textId="77777777" w:rsidR="00150AB4" w:rsidRPr="004866C9" w:rsidRDefault="00150AB4" w:rsidP="002E4B7B">
            <w:pPr>
              <w:rPr>
                <w:rFonts w:cs="Times New Roman"/>
                <w:color w:val="000000"/>
                <w:sz w:val="22"/>
              </w:rPr>
            </w:pPr>
            <w:r w:rsidRPr="004866C9">
              <w:rPr>
                <w:rFonts w:cs="Times New Roman"/>
                <w:color w:val="000000"/>
                <w:sz w:val="22"/>
              </w:rPr>
              <w:t>-</w:t>
            </w:r>
          </w:p>
        </w:tc>
        <w:tc>
          <w:tcPr>
            <w:tcW w:w="662" w:type="pct"/>
          </w:tcPr>
          <w:p w14:paraId="7CD33B4A" w14:textId="77777777" w:rsidR="00150AB4" w:rsidRPr="004866C9" w:rsidRDefault="00150AB4" w:rsidP="002E4B7B">
            <w:pPr>
              <w:rPr>
                <w:rFonts w:cs="Times New Roman"/>
                <w:color w:val="000000"/>
                <w:sz w:val="22"/>
              </w:rPr>
            </w:pPr>
            <w:r w:rsidRPr="004866C9">
              <w:rPr>
                <w:rFonts w:cs="Times New Roman"/>
                <w:color w:val="000000"/>
                <w:sz w:val="22"/>
              </w:rPr>
              <w:t>+7(48336) 4-33-12</w:t>
            </w:r>
          </w:p>
        </w:tc>
        <w:tc>
          <w:tcPr>
            <w:tcW w:w="700" w:type="pct"/>
          </w:tcPr>
          <w:p w14:paraId="4E96766D" w14:textId="77777777" w:rsidR="00150AB4" w:rsidRPr="004866C9" w:rsidRDefault="00150AB4" w:rsidP="002E4B7B">
            <w:pPr>
              <w:rPr>
                <w:rFonts w:cs="Times New Roman"/>
                <w:color w:val="000000"/>
                <w:sz w:val="22"/>
              </w:rPr>
            </w:pPr>
            <w:r w:rsidRPr="004866C9">
              <w:rPr>
                <w:rStyle w:val="fontstyle01"/>
                <w:b w:val="0"/>
                <w:sz w:val="22"/>
                <w:szCs w:val="22"/>
              </w:rPr>
              <w:t>+7(48336) 4-04-12</w:t>
            </w:r>
          </w:p>
        </w:tc>
        <w:tc>
          <w:tcPr>
            <w:tcW w:w="682" w:type="pct"/>
          </w:tcPr>
          <w:p w14:paraId="7D4A06D7" w14:textId="77777777" w:rsidR="00150AB4" w:rsidRPr="004866C9" w:rsidRDefault="00150AB4" w:rsidP="002E4B7B">
            <w:pPr>
              <w:rPr>
                <w:rFonts w:cs="Times New Roman"/>
                <w:color w:val="000000"/>
                <w:sz w:val="22"/>
              </w:rPr>
            </w:pPr>
            <w:r w:rsidRPr="004866C9">
              <w:rPr>
                <w:rStyle w:val="fontstyle01"/>
                <w:b w:val="0"/>
                <w:sz w:val="22"/>
                <w:szCs w:val="22"/>
              </w:rPr>
              <w:t>+7(48336) 412-43</w:t>
            </w:r>
          </w:p>
        </w:tc>
        <w:tc>
          <w:tcPr>
            <w:tcW w:w="833" w:type="pct"/>
          </w:tcPr>
          <w:p w14:paraId="69F62A64" w14:textId="77777777" w:rsidR="00150AB4" w:rsidRPr="004866C9" w:rsidRDefault="00150AB4" w:rsidP="002E4B7B">
            <w:pPr>
              <w:numPr>
                <w:ilvl w:val="0"/>
                <w:numId w:val="37"/>
              </w:numPr>
              <w:shd w:val="clear" w:color="auto" w:fill="FFFFFF"/>
              <w:ind w:left="0"/>
              <w:rPr>
                <w:rFonts w:eastAsia="Times New Roman" w:cs="Times New Roman"/>
                <w:color w:val="000000"/>
                <w:sz w:val="22"/>
                <w:lang w:eastAsia="ru-RU"/>
              </w:rPr>
            </w:pPr>
            <w:r w:rsidRPr="004866C9">
              <w:rPr>
                <w:rFonts w:eastAsia="Times New Roman" w:cs="Times New Roman"/>
                <w:color w:val="000000"/>
                <w:sz w:val="22"/>
                <w:lang w:eastAsia="ru-RU"/>
              </w:rPr>
              <w:t>+7 (4832) 66-62-18</w:t>
            </w:r>
          </w:p>
          <w:p w14:paraId="0C92392F" w14:textId="48FFE2F7" w:rsidR="00150AB4" w:rsidRPr="004866C9" w:rsidRDefault="00150AB4" w:rsidP="002E4B7B">
            <w:pPr>
              <w:rPr>
                <w:rStyle w:val="fontstyle01"/>
                <w:b w:val="0"/>
                <w:sz w:val="22"/>
                <w:szCs w:val="22"/>
              </w:rPr>
            </w:pPr>
            <w:r w:rsidRPr="004866C9">
              <w:rPr>
                <w:rFonts w:eastAsia="Times New Roman" w:cs="Times New Roman"/>
                <w:color w:val="000000"/>
                <w:sz w:val="22"/>
                <w:lang w:eastAsia="ru-RU"/>
              </w:rPr>
              <w:t>+7 (4832) 71-61-39</w:t>
            </w:r>
          </w:p>
        </w:tc>
      </w:tr>
      <w:tr w:rsidR="00150AB4" w:rsidRPr="00FC38DD" w14:paraId="072119D6" w14:textId="60A87F16" w:rsidTr="002E4B7B">
        <w:trPr>
          <w:jc w:val="center"/>
        </w:trPr>
        <w:tc>
          <w:tcPr>
            <w:tcW w:w="717" w:type="pct"/>
          </w:tcPr>
          <w:p w14:paraId="2F406396" w14:textId="77777777" w:rsidR="00150AB4" w:rsidRPr="004866C9" w:rsidRDefault="00150AB4" w:rsidP="000357A6">
            <w:pPr>
              <w:spacing w:line="276" w:lineRule="auto"/>
              <w:jc w:val="center"/>
              <w:rPr>
                <w:rFonts w:cs="Times New Roman"/>
                <w:color w:val="000000"/>
                <w:sz w:val="22"/>
              </w:rPr>
            </w:pPr>
            <w:r w:rsidRPr="004866C9">
              <w:rPr>
                <w:rStyle w:val="fontstyle01"/>
                <w:b w:val="0"/>
                <w:sz w:val="22"/>
                <w:szCs w:val="22"/>
              </w:rPr>
              <w:lastRenderedPageBreak/>
              <w:t>Адрес электронной почты</w:t>
            </w:r>
          </w:p>
        </w:tc>
        <w:tc>
          <w:tcPr>
            <w:tcW w:w="707" w:type="pct"/>
          </w:tcPr>
          <w:p w14:paraId="54392CAF" w14:textId="77777777" w:rsidR="00150AB4" w:rsidRPr="004866C9" w:rsidRDefault="00150AB4" w:rsidP="002E4B7B">
            <w:pPr>
              <w:rPr>
                <w:rFonts w:cs="Times New Roman"/>
                <w:color w:val="000000"/>
                <w:sz w:val="22"/>
              </w:rPr>
            </w:pPr>
            <w:r w:rsidRPr="004866C9">
              <w:rPr>
                <w:rFonts w:cs="Times New Roman"/>
                <w:color w:val="000000"/>
                <w:sz w:val="22"/>
              </w:rPr>
              <w:t>kltec@yandex.ru</w:t>
            </w:r>
          </w:p>
        </w:tc>
        <w:tc>
          <w:tcPr>
            <w:tcW w:w="698" w:type="pct"/>
          </w:tcPr>
          <w:p w14:paraId="30742272" w14:textId="77777777" w:rsidR="00150AB4" w:rsidRPr="004866C9" w:rsidRDefault="00150AB4" w:rsidP="002E4B7B">
            <w:pPr>
              <w:rPr>
                <w:rFonts w:cs="Times New Roman"/>
                <w:b/>
                <w:color w:val="000000"/>
                <w:sz w:val="22"/>
              </w:rPr>
            </w:pPr>
            <w:r w:rsidRPr="004866C9">
              <w:rPr>
                <w:rStyle w:val="fontstyle01"/>
                <w:b w:val="0"/>
                <w:sz w:val="22"/>
                <w:szCs w:val="22"/>
                <w:lang w:val="en-US"/>
              </w:rPr>
              <w:t>info.</w:t>
            </w:r>
            <w:r w:rsidRPr="004866C9">
              <w:rPr>
                <w:rStyle w:val="fontstyle01"/>
                <w:b w:val="0"/>
                <w:sz w:val="22"/>
                <w:szCs w:val="22"/>
              </w:rPr>
              <w:t>kt</w:t>
            </w:r>
            <w:r w:rsidRPr="004866C9">
              <w:rPr>
                <w:rStyle w:val="fontstyle01"/>
                <w:b w:val="0"/>
                <w:sz w:val="22"/>
                <w:szCs w:val="22"/>
                <w:lang w:val="en-US"/>
              </w:rPr>
              <w:t>sk</w:t>
            </w:r>
            <w:r w:rsidRPr="004866C9">
              <w:rPr>
                <w:rStyle w:val="fontstyle01"/>
                <w:b w:val="0"/>
                <w:sz w:val="22"/>
                <w:szCs w:val="22"/>
              </w:rPr>
              <w:t>@</w:t>
            </w:r>
            <w:r w:rsidRPr="004866C9">
              <w:rPr>
                <w:rStyle w:val="fontstyle01"/>
                <w:b w:val="0"/>
                <w:sz w:val="22"/>
                <w:szCs w:val="22"/>
                <w:lang w:val="en-US"/>
              </w:rPr>
              <w:t>mail</w:t>
            </w:r>
            <w:r w:rsidRPr="004866C9">
              <w:rPr>
                <w:rStyle w:val="fontstyle01"/>
                <w:b w:val="0"/>
                <w:sz w:val="22"/>
                <w:szCs w:val="22"/>
              </w:rPr>
              <w:t>.ru</w:t>
            </w:r>
          </w:p>
        </w:tc>
        <w:tc>
          <w:tcPr>
            <w:tcW w:w="662" w:type="pct"/>
          </w:tcPr>
          <w:p w14:paraId="725A4654" w14:textId="77777777" w:rsidR="00150AB4" w:rsidRPr="004866C9" w:rsidRDefault="00150AB4" w:rsidP="002E4B7B">
            <w:pPr>
              <w:rPr>
                <w:rFonts w:cs="Times New Roman"/>
                <w:color w:val="000000"/>
                <w:sz w:val="22"/>
              </w:rPr>
            </w:pPr>
            <w:r w:rsidRPr="004866C9">
              <w:rPr>
                <w:rFonts w:cs="Times New Roman"/>
                <w:color w:val="000000"/>
                <w:sz w:val="22"/>
              </w:rPr>
              <w:t>klintcyts@yandex.ru</w:t>
            </w:r>
          </w:p>
        </w:tc>
        <w:tc>
          <w:tcPr>
            <w:tcW w:w="700" w:type="pct"/>
          </w:tcPr>
          <w:p w14:paraId="0C48F955" w14:textId="77777777" w:rsidR="00150AB4" w:rsidRPr="004866C9" w:rsidRDefault="00150AB4" w:rsidP="00FC38DD">
            <w:pPr>
              <w:jc w:val="center"/>
              <w:rPr>
                <w:rFonts w:cs="Times New Roman"/>
                <w:color w:val="000000"/>
                <w:sz w:val="22"/>
              </w:rPr>
            </w:pPr>
            <w:r w:rsidRPr="004866C9">
              <w:rPr>
                <w:rStyle w:val="fontstyle01"/>
                <w:b w:val="0"/>
                <w:sz w:val="22"/>
                <w:szCs w:val="22"/>
              </w:rPr>
              <w:t>fbu.ik6_snab@mail.ru</w:t>
            </w:r>
          </w:p>
        </w:tc>
        <w:tc>
          <w:tcPr>
            <w:tcW w:w="682" w:type="pct"/>
          </w:tcPr>
          <w:p w14:paraId="6691EC3F" w14:textId="77777777" w:rsidR="00150AB4" w:rsidRPr="004866C9" w:rsidRDefault="00150AB4" w:rsidP="00FC38DD">
            <w:pPr>
              <w:jc w:val="center"/>
              <w:rPr>
                <w:rFonts w:cs="Times New Roman"/>
                <w:color w:val="000000"/>
                <w:sz w:val="22"/>
              </w:rPr>
            </w:pPr>
            <w:r w:rsidRPr="004866C9">
              <w:rPr>
                <w:rStyle w:val="fontstyle01"/>
                <w:b w:val="0"/>
                <w:sz w:val="22"/>
                <w:szCs w:val="22"/>
              </w:rPr>
              <w:t>kaz@oaokaz.ru</w:t>
            </w:r>
          </w:p>
        </w:tc>
        <w:tc>
          <w:tcPr>
            <w:tcW w:w="833" w:type="pct"/>
          </w:tcPr>
          <w:p w14:paraId="2ACC537D" w14:textId="77777777" w:rsidR="00150AB4" w:rsidRPr="004866C9" w:rsidRDefault="009F300A" w:rsidP="002E4B7B">
            <w:pPr>
              <w:numPr>
                <w:ilvl w:val="0"/>
                <w:numId w:val="37"/>
              </w:numPr>
              <w:shd w:val="clear" w:color="auto" w:fill="FFFFFF"/>
              <w:ind w:left="0"/>
              <w:rPr>
                <w:rFonts w:eastAsia="Times New Roman" w:cs="Times New Roman"/>
                <w:color w:val="000000"/>
                <w:sz w:val="22"/>
                <w:lang w:eastAsia="ru-RU"/>
              </w:rPr>
            </w:pPr>
            <w:hyperlink r:id="rId14" w:history="1">
              <w:r w:rsidR="00150AB4" w:rsidRPr="004866C9">
                <w:rPr>
                  <w:rFonts w:eastAsia="Times New Roman" w:cs="Times New Roman"/>
                  <w:color w:val="000000"/>
                  <w:sz w:val="22"/>
                  <w:lang w:eastAsia="ru-RU"/>
                </w:rPr>
                <w:t>bke@bkenergo.ru</w:t>
              </w:r>
            </w:hyperlink>
          </w:p>
          <w:p w14:paraId="3B2065FB" w14:textId="28569994" w:rsidR="00150AB4" w:rsidRPr="004866C9" w:rsidRDefault="009F300A" w:rsidP="002E4B7B">
            <w:pPr>
              <w:numPr>
                <w:ilvl w:val="0"/>
                <w:numId w:val="37"/>
              </w:numPr>
              <w:shd w:val="clear" w:color="auto" w:fill="FFFFFF"/>
              <w:ind w:left="0"/>
              <w:rPr>
                <w:rStyle w:val="fontstyle01"/>
                <w:b w:val="0"/>
                <w:sz w:val="22"/>
                <w:szCs w:val="22"/>
              </w:rPr>
            </w:pPr>
            <w:hyperlink r:id="rId15" w:history="1">
              <w:r w:rsidR="00150AB4" w:rsidRPr="004866C9">
                <w:rPr>
                  <w:rFonts w:eastAsia="Times New Roman" w:cs="Times New Roman"/>
                  <w:color w:val="000000"/>
                  <w:sz w:val="22"/>
                  <w:lang w:eastAsia="ru-RU"/>
                </w:rPr>
                <w:t>bkenergo.ru</w:t>
              </w:r>
            </w:hyperlink>
          </w:p>
        </w:tc>
      </w:tr>
      <w:tr w:rsidR="00150AB4" w14:paraId="56F63FBD" w14:textId="64F512BE" w:rsidTr="00150AB4">
        <w:trPr>
          <w:jc w:val="center"/>
        </w:trPr>
        <w:tc>
          <w:tcPr>
            <w:tcW w:w="717" w:type="pct"/>
            <w:vAlign w:val="center"/>
          </w:tcPr>
          <w:p w14:paraId="1BE8DE44" w14:textId="77777777" w:rsidR="00150AB4" w:rsidRPr="004866C9" w:rsidRDefault="00150AB4" w:rsidP="00FC38DD">
            <w:pPr>
              <w:spacing w:line="276" w:lineRule="auto"/>
              <w:jc w:val="center"/>
              <w:rPr>
                <w:rFonts w:cs="Times New Roman"/>
                <w:color w:val="000000"/>
                <w:sz w:val="22"/>
              </w:rPr>
            </w:pPr>
            <w:r w:rsidRPr="004866C9">
              <w:rPr>
                <w:rStyle w:val="fontstyle01"/>
                <w:b w:val="0"/>
                <w:sz w:val="22"/>
                <w:szCs w:val="22"/>
              </w:rPr>
              <w:t>Руководитель</w:t>
            </w:r>
          </w:p>
        </w:tc>
        <w:tc>
          <w:tcPr>
            <w:tcW w:w="707" w:type="pct"/>
            <w:vAlign w:val="center"/>
          </w:tcPr>
          <w:p w14:paraId="4FA3A108" w14:textId="77777777" w:rsidR="00150AB4" w:rsidRPr="004866C9" w:rsidRDefault="00150AB4" w:rsidP="00FC38DD">
            <w:pPr>
              <w:jc w:val="center"/>
              <w:rPr>
                <w:rFonts w:cs="Times New Roman"/>
                <w:color w:val="000000"/>
                <w:sz w:val="22"/>
              </w:rPr>
            </w:pPr>
            <w:r w:rsidRPr="004866C9">
              <w:rPr>
                <w:rFonts w:cs="Times New Roman"/>
                <w:color w:val="000000"/>
                <w:sz w:val="22"/>
              </w:rPr>
              <w:t>Директор</w:t>
            </w:r>
          </w:p>
        </w:tc>
        <w:tc>
          <w:tcPr>
            <w:tcW w:w="698" w:type="pct"/>
            <w:vAlign w:val="center"/>
          </w:tcPr>
          <w:p w14:paraId="536590F0" w14:textId="77777777" w:rsidR="00150AB4" w:rsidRPr="004866C9" w:rsidRDefault="00150AB4" w:rsidP="00FC38DD">
            <w:pPr>
              <w:jc w:val="center"/>
              <w:rPr>
                <w:rFonts w:cs="Times New Roman"/>
                <w:color w:val="000000"/>
                <w:sz w:val="22"/>
              </w:rPr>
            </w:pPr>
            <w:r w:rsidRPr="004866C9">
              <w:rPr>
                <w:rFonts w:cs="Times New Roman"/>
                <w:color w:val="000000"/>
                <w:sz w:val="22"/>
              </w:rPr>
              <w:t>Директор</w:t>
            </w:r>
          </w:p>
        </w:tc>
        <w:tc>
          <w:tcPr>
            <w:tcW w:w="662" w:type="pct"/>
            <w:vAlign w:val="center"/>
          </w:tcPr>
          <w:p w14:paraId="7A7629A4" w14:textId="77777777" w:rsidR="00150AB4" w:rsidRPr="004866C9" w:rsidRDefault="00150AB4" w:rsidP="00FC38DD">
            <w:pPr>
              <w:jc w:val="center"/>
              <w:rPr>
                <w:rFonts w:cs="Times New Roman"/>
                <w:color w:val="000000"/>
                <w:sz w:val="22"/>
              </w:rPr>
            </w:pPr>
            <w:r w:rsidRPr="004866C9">
              <w:rPr>
                <w:rFonts w:cs="Times New Roman"/>
                <w:color w:val="000000"/>
                <w:sz w:val="22"/>
              </w:rPr>
              <w:t>Директор</w:t>
            </w:r>
          </w:p>
        </w:tc>
        <w:tc>
          <w:tcPr>
            <w:tcW w:w="700" w:type="pct"/>
            <w:vAlign w:val="center"/>
          </w:tcPr>
          <w:p w14:paraId="03D137E0" w14:textId="40C3341F" w:rsidR="00150AB4" w:rsidRPr="004866C9" w:rsidRDefault="00150AB4" w:rsidP="004866C9">
            <w:pPr>
              <w:jc w:val="center"/>
              <w:rPr>
                <w:rFonts w:cs="Times New Roman"/>
                <w:color w:val="000000"/>
                <w:sz w:val="22"/>
              </w:rPr>
            </w:pPr>
            <w:r w:rsidRPr="004866C9">
              <w:rPr>
                <w:rStyle w:val="fontstyle01"/>
                <w:b w:val="0"/>
                <w:sz w:val="22"/>
                <w:szCs w:val="22"/>
              </w:rPr>
              <w:t>Врио.начальника ИК-6: подполовник внутренней</w:t>
            </w:r>
            <w:r w:rsidR="004866C9" w:rsidRPr="004866C9">
              <w:rPr>
                <w:rStyle w:val="fontstyle01"/>
                <w:b w:val="0"/>
                <w:sz w:val="22"/>
                <w:szCs w:val="22"/>
              </w:rPr>
              <w:t xml:space="preserve"> </w:t>
            </w:r>
            <w:r w:rsidRPr="004866C9">
              <w:rPr>
                <w:rStyle w:val="fontstyle01"/>
                <w:b w:val="0"/>
                <w:sz w:val="22"/>
                <w:szCs w:val="22"/>
              </w:rPr>
              <w:t>службы</w:t>
            </w:r>
          </w:p>
        </w:tc>
        <w:tc>
          <w:tcPr>
            <w:tcW w:w="682" w:type="pct"/>
            <w:vAlign w:val="center"/>
          </w:tcPr>
          <w:p w14:paraId="0C593FEE" w14:textId="77777777" w:rsidR="00150AB4" w:rsidRPr="004866C9" w:rsidRDefault="00150AB4" w:rsidP="00FC38DD">
            <w:pPr>
              <w:spacing w:line="276" w:lineRule="auto"/>
              <w:jc w:val="center"/>
              <w:rPr>
                <w:rFonts w:cs="Times New Roman"/>
                <w:color w:val="000000"/>
                <w:sz w:val="22"/>
              </w:rPr>
            </w:pPr>
            <w:r w:rsidRPr="004866C9">
              <w:rPr>
                <w:rFonts w:cs="Times New Roman"/>
                <w:color w:val="000000"/>
                <w:sz w:val="22"/>
              </w:rPr>
              <w:t>Генеральный дирекор</w:t>
            </w:r>
          </w:p>
        </w:tc>
        <w:tc>
          <w:tcPr>
            <w:tcW w:w="833" w:type="pct"/>
          </w:tcPr>
          <w:p w14:paraId="1F87DEB7" w14:textId="77777777" w:rsidR="00150AB4" w:rsidRPr="004866C9" w:rsidRDefault="00150AB4" w:rsidP="00FC38DD">
            <w:pPr>
              <w:jc w:val="center"/>
              <w:rPr>
                <w:rFonts w:cs="Times New Roman"/>
                <w:color w:val="000000"/>
                <w:sz w:val="22"/>
              </w:rPr>
            </w:pPr>
          </w:p>
          <w:p w14:paraId="28DCE495" w14:textId="2E0C0E28" w:rsidR="00150AB4" w:rsidRPr="004866C9" w:rsidRDefault="00150AB4" w:rsidP="00FC38DD">
            <w:pPr>
              <w:jc w:val="center"/>
              <w:rPr>
                <w:rFonts w:cs="Times New Roman"/>
                <w:color w:val="000000"/>
                <w:sz w:val="22"/>
              </w:rPr>
            </w:pPr>
            <w:r w:rsidRPr="004866C9">
              <w:rPr>
                <w:rFonts w:cs="Times New Roman"/>
                <w:color w:val="000000"/>
                <w:sz w:val="22"/>
              </w:rPr>
              <w:t>Генеральный дирекор</w:t>
            </w:r>
          </w:p>
        </w:tc>
      </w:tr>
      <w:tr w:rsidR="00150AB4" w14:paraId="1F792C37" w14:textId="3D39EEA3" w:rsidTr="00150AB4">
        <w:trPr>
          <w:jc w:val="center"/>
        </w:trPr>
        <w:tc>
          <w:tcPr>
            <w:tcW w:w="717" w:type="pct"/>
            <w:vAlign w:val="center"/>
          </w:tcPr>
          <w:p w14:paraId="3FF80AEE" w14:textId="77777777" w:rsidR="00150AB4" w:rsidRPr="004866C9" w:rsidRDefault="00150AB4" w:rsidP="006306EF">
            <w:pPr>
              <w:jc w:val="center"/>
              <w:rPr>
                <w:rFonts w:cs="Times New Roman"/>
                <w:color w:val="000000"/>
                <w:sz w:val="22"/>
              </w:rPr>
            </w:pPr>
            <w:r w:rsidRPr="004866C9">
              <w:rPr>
                <w:rStyle w:val="fontstyle01"/>
                <w:b w:val="0"/>
                <w:sz w:val="22"/>
                <w:szCs w:val="22"/>
              </w:rPr>
              <w:t>Ф.И.О.</w:t>
            </w:r>
          </w:p>
        </w:tc>
        <w:tc>
          <w:tcPr>
            <w:tcW w:w="707" w:type="pct"/>
            <w:vAlign w:val="center"/>
          </w:tcPr>
          <w:p w14:paraId="29C81B10" w14:textId="77777777" w:rsidR="00150AB4" w:rsidRPr="004866C9" w:rsidRDefault="00150AB4" w:rsidP="006306EF">
            <w:pPr>
              <w:jc w:val="center"/>
              <w:rPr>
                <w:rFonts w:cs="Times New Roman"/>
                <w:b/>
                <w:color w:val="000000"/>
                <w:sz w:val="22"/>
              </w:rPr>
            </w:pPr>
            <w:r w:rsidRPr="004866C9">
              <w:rPr>
                <w:rStyle w:val="fontstyle01"/>
                <w:b w:val="0"/>
                <w:sz w:val="22"/>
                <w:szCs w:val="22"/>
              </w:rPr>
              <w:t>Николаев Дмитрий</w:t>
            </w:r>
            <w:r w:rsidRPr="004866C9">
              <w:rPr>
                <w:rFonts w:cs="Times New Roman"/>
                <w:b/>
                <w:color w:val="000000"/>
                <w:sz w:val="22"/>
              </w:rPr>
              <w:br/>
            </w:r>
            <w:r w:rsidRPr="004866C9">
              <w:rPr>
                <w:rStyle w:val="fontstyle01"/>
                <w:b w:val="0"/>
                <w:sz w:val="22"/>
                <w:szCs w:val="22"/>
              </w:rPr>
              <w:t>Валентинови</w:t>
            </w:r>
          </w:p>
        </w:tc>
        <w:tc>
          <w:tcPr>
            <w:tcW w:w="698" w:type="pct"/>
            <w:vAlign w:val="center"/>
          </w:tcPr>
          <w:p w14:paraId="7CC2FD0A" w14:textId="77777777" w:rsidR="00150AB4" w:rsidRPr="004866C9" w:rsidRDefault="00150AB4" w:rsidP="006306EF">
            <w:pPr>
              <w:jc w:val="center"/>
              <w:rPr>
                <w:rFonts w:cs="Times New Roman"/>
                <w:b/>
                <w:sz w:val="22"/>
              </w:rPr>
            </w:pPr>
            <w:r w:rsidRPr="004866C9">
              <w:rPr>
                <w:rStyle w:val="af1"/>
                <w:rFonts w:cs="Times New Roman"/>
                <w:b w:val="0"/>
                <w:sz w:val="22"/>
              </w:rPr>
              <w:t>Мефед Александр Григорьевич.</w:t>
            </w:r>
          </w:p>
        </w:tc>
        <w:tc>
          <w:tcPr>
            <w:tcW w:w="662" w:type="pct"/>
            <w:vAlign w:val="center"/>
          </w:tcPr>
          <w:p w14:paraId="5F726CBB" w14:textId="77777777" w:rsidR="00150AB4" w:rsidRPr="004866C9" w:rsidRDefault="00150AB4" w:rsidP="006306EF">
            <w:pPr>
              <w:jc w:val="center"/>
              <w:rPr>
                <w:rFonts w:cs="Times New Roman"/>
                <w:b/>
                <w:color w:val="000000"/>
                <w:sz w:val="22"/>
              </w:rPr>
            </w:pPr>
            <w:r w:rsidRPr="004866C9">
              <w:rPr>
                <w:rStyle w:val="fontstyle01"/>
                <w:b w:val="0"/>
                <w:sz w:val="22"/>
                <w:szCs w:val="22"/>
              </w:rPr>
              <w:t>Перепелкин Евгений Борисович</w:t>
            </w:r>
          </w:p>
        </w:tc>
        <w:tc>
          <w:tcPr>
            <w:tcW w:w="700" w:type="pct"/>
            <w:vAlign w:val="center"/>
          </w:tcPr>
          <w:p w14:paraId="43C224C4" w14:textId="295D1782" w:rsidR="00150AB4" w:rsidRPr="004866C9" w:rsidRDefault="00150AB4" w:rsidP="006306EF">
            <w:pPr>
              <w:jc w:val="center"/>
              <w:rPr>
                <w:rFonts w:cs="Times New Roman"/>
                <w:sz w:val="22"/>
              </w:rPr>
            </w:pPr>
            <w:r w:rsidRPr="004866C9">
              <w:rPr>
                <w:rFonts w:cs="Times New Roman"/>
                <w:sz w:val="22"/>
              </w:rPr>
              <w:t>Иванов Дмитрий  Евгеньевич</w:t>
            </w:r>
          </w:p>
        </w:tc>
        <w:tc>
          <w:tcPr>
            <w:tcW w:w="682" w:type="pct"/>
            <w:vAlign w:val="center"/>
          </w:tcPr>
          <w:p w14:paraId="0A093D16" w14:textId="77777777" w:rsidR="00150AB4" w:rsidRPr="004866C9" w:rsidRDefault="009F300A" w:rsidP="00BA683F">
            <w:pPr>
              <w:jc w:val="center"/>
              <w:rPr>
                <w:rFonts w:cs="Times New Roman"/>
                <w:sz w:val="22"/>
              </w:rPr>
            </w:pPr>
            <w:hyperlink r:id="rId16" w:tgtFrame="_blank" w:history="1">
              <w:r w:rsidR="00150AB4" w:rsidRPr="004866C9">
                <w:rPr>
                  <w:rStyle w:val="af0"/>
                  <w:rFonts w:cs="Times New Roman"/>
                  <w:color w:val="auto"/>
                  <w:sz w:val="22"/>
                  <w:u w:val="none"/>
                  <w:shd w:val="clear" w:color="auto" w:fill="FFFFFF"/>
                </w:rPr>
                <w:t>Никоненко Виктор Николаевич</w:t>
              </w:r>
            </w:hyperlink>
          </w:p>
        </w:tc>
        <w:tc>
          <w:tcPr>
            <w:tcW w:w="833" w:type="pct"/>
          </w:tcPr>
          <w:p w14:paraId="7284BA21" w14:textId="3A77CD99" w:rsidR="00150AB4" w:rsidRPr="004866C9" w:rsidRDefault="00150AB4" w:rsidP="00BA683F">
            <w:pPr>
              <w:jc w:val="center"/>
              <w:rPr>
                <w:rFonts w:cs="Times New Roman"/>
                <w:sz w:val="22"/>
              </w:rPr>
            </w:pPr>
            <w:r w:rsidRPr="004866C9">
              <w:rPr>
                <w:rFonts w:cs="Times New Roman"/>
                <w:sz w:val="22"/>
              </w:rPr>
              <w:t>Граборов Александр Николаевич</w:t>
            </w:r>
          </w:p>
        </w:tc>
      </w:tr>
    </w:tbl>
    <w:p w14:paraId="06A20ECE" w14:textId="6C60FF38" w:rsidR="0029085C" w:rsidRPr="0029085C" w:rsidRDefault="0029085C" w:rsidP="0029085C">
      <w:pPr>
        <w:spacing w:after="0" w:line="240" w:lineRule="auto"/>
        <w:ind w:firstLine="567"/>
        <w:jc w:val="both"/>
        <w:rPr>
          <w:rFonts w:cs="Times New Roman"/>
          <w:color w:val="000000"/>
          <w:sz w:val="16"/>
          <w:szCs w:val="16"/>
        </w:rPr>
        <w:sectPr w:rsidR="0029085C" w:rsidRPr="0029085C" w:rsidSect="00880382">
          <w:pgSz w:w="16838" w:h="11906" w:orient="landscape"/>
          <w:pgMar w:top="1701" w:right="1134" w:bottom="851" w:left="1134" w:header="709" w:footer="709" w:gutter="0"/>
          <w:cols w:space="708"/>
          <w:docGrid w:linePitch="381"/>
        </w:sectPr>
      </w:pPr>
      <w:r w:rsidRPr="0029085C">
        <w:rPr>
          <w:color w:val="000000"/>
          <w:sz w:val="20"/>
          <w:szCs w:val="20"/>
        </w:rPr>
        <w:br/>
      </w:r>
    </w:p>
    <w:p w14:paraId="121E99A1" w14:textId="77777777" w:rsidR="00A10218" w:rsidRPr="00DD1D3E" w:rsidRDefault="00A10218" w:rsidP="00B70317">
      <w:pPr>
        <w:spacing w:after="0"/>
        <w:ind w:firstLine="567"/>
        <w:jc w:val="both"/>
        <w:rPr>
          <w:rFonts w:cs="Times New Roman"/>
          <w:sz w:val="24"/>
          <w:szCs w:val="24"/>
        </w:rPr>
      </w:pPr>
      <w:r w:rsidRPr="00DD1D3E">
        <w:rPr>
          <w:rFonts w:eastAsia="Times New Roman"/>
          <w:b/>
          <w:bCs/>
          <w:color w:val="00000A"/>
          <w:sz w:val="24"/>
          <w:lang w:eastAsia="ru-RU"/>
        </w:rPr>
        <w:lastRenderedPageBreak/>
        <w:t xml:space="preserve">Таблица </w:t>
      </w:r>
      <w:r w:rsidR="001D552C">
        <w:rPr>
          <w:rFonts w:eastAsia="Times New Roman"/>
          <w:b/>
          <w:bCs/>
          <w:color w:val="00000A"/>
          <w:sz w:val="24"/>
          <w:lang w:eastAsia="ru-RU"/>
        </w:rPr>
        <w:t>10</w:t>
      </w:r>
      <w:r w:rsidR="007654A6" w:rsidRPr="00DD1D3E">
        <w:rPr>
          <w:rFonts w:eastAsia="Times New Roman"/>
          <w:b/>
          <w:bCs/>
          <w:color w:val="00000A"/>
          <w:sz w:val="24"/>
          <w:lang w:eastAsia="ru-RU"/>
        </w:rPr>
        <w:t xml:space="preserve"> </w:t>
      </w:r>
      <w:r w:rsidRPr="00DD1D3E">
        <w:rPr>
          <w:sz w:val="24"/>
          <w:szCs w:val="24"/>
        </w:rPr>
        <w:t xml:space="preserve">– </w:t>
      </w:r>
      <w:r w:rsidR="007654A6" w:rsidRPr="00DD1D3E">
        <w:rPr>
          <w:rFonts w:cs="Times New Roman"/>
          <w:sz w:val="24"/>
          <w:szCs w:val="24"/>
        </w:rPr>
        <w:t>м</w:t>
      </w:r>
      <w:r w:rsidRPr="00DD1D3E">
        <w:rPr>
          <w:rFonts w:cs="Times New Roman"/>
          <w:sz w:val="24"/>
          <w:szCs w:val="24"/>
        </w:rPr>
        <w:t>аксимальные нагрузки источников тепловой энергии</w:t>
      </w:r>
      <w:r w:rsidR="00BB59A2">
        <w:rPr>
          <w:rFonts w:cs="Times New Roman"/>
          <w:sz w:val="24"/>
          <w:szCs w:val="24"/>
        </w:rPr>
        <w:t xml:space="preserve"> (котельные)</w:t>
      </w:r>
    </w:p>
    <w:tbl>
      <w:tblPr>
        <w:tblW w:w="10110" w:type="dxa"/>
        <w:jc w:val="center"/>
        <w:tblLayout w:type="fixed"/>
        <w:tblCellMar>
          <w:left w:w="40" w:type="dxa"/>
          <w:right w:w="40" w:type="dxa"/>
        </w:tblCellMar>
        <w:tblLook w:val="0000" w:firstRow="0" w:lastRow="0" w:firstColumn="0" w:lastColumn="0" w:noHBand="0" w:noVBand="0"/>
      </w:tblPr>
      <w:tblGrid>
        <w:gridCol w:w="329"/>
        <w:gridCol w:w="2415"/>
        <w:gridCol w:w="2100"/>
        <w:gridCol w:w="1433"/>
        <w:gridCol w:w="1134"/>
        <w:gridCol w:w="1276"/>
        <w:gridCol w:w="1423"/>
      </w:tblGrid>
      <w:tr w:rsidR="005878BE" w:rsidRPr="00DD1D3E" w14:paraId="5F4749C7" w14:textId="77777777" w:rsidTr="00203CBD">
        <w:trPr>
          <w:trHeight w:val="634"/>
          <w:jc w:val="center"/>
        </w:trPr>
        <w:tc>
          <w:tcPr>
            <w:tcW w:w="329" w:type="dxa"/>
            <w:vMerge w:val="restart"/>
            <w:tcBorders>
              <w:top w:val="single" w:sz="6" w:space="0" w:color="auto"/>
              <w:left w:val="single" w:sz="6" w:space="0" w:color="auto"/>
              <w:right w:val="single" w:sz="6" w:space="0" w:color="auto"/>
            </w:tcBorders>
            <w:shd w:val="clear" w:color="auto" w:fill="FFFFFF"/>
            <w:vAlign w:val="center"/>
          </w:tcPr>
          <w:p w14:paraId="3AF87015" w14:textId="77777777" w:rsidR="005878BE" w:rsidRPr="00DD1D3E" w:rsidRDefault="005878BE" w:rsidP="00B03DC6">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DD1D3E">
              <w:rPr>
                <w:rFonts w:eastAsia="Times New Roman" w:cs="Times New Roman"/>
                <w:color w:val="000000"/>
                <w:sz w:val="20"/>
                <w:szCs w:val="20"/>
              </w:rPr>
              <w:t>№</w:t>
            </w:r>
          </w:p>
          <w:p w14:paraId="67F0B11D" w14:textId="77777777" w:rsidR="005878BE" w:rsidRPr="00DD1D3E" w:rsidRDefault="005878BE" w:rsidP="00B03DC6">
            <w:pPr>
              <w:shd w:val="clear" w:color="auto" w:fill="FFFFFF"/>
              <w:autoSpaceDE w:val="0"/>
              <w:autoSpaceDN w:val="0"/>
              <w:adjustRightInd w:val="0"/>
              <w:spacing w:after="0" w:line="240" w:lineRule="auto"/>
              <w:jc w:val="center"/>
              <w:rPr>
                <w:rFonts w:eastAsia="Times New Roman" w:cs="Times New Roman"/>
                <w:color w:val="000000"/>
                <w:sz w:val="20"/>
                <w:szCs w:val="20"/>
              </w:rPr>
            </w:pPr>
          </w:p>
        </w:tc>
        <w:tc>
          <w:tcPr>
            <w:tcW w:w="2415" w:type="dxa"/>
            <w:vMerge w:val="restart"/>
            <w:tcBorders>
              <w:top w:val="single" w:sz="6" w:space="0" w:color="auto"/>
              <w:left w:val="single" w:sz="6" w:space="0" w:color="auto"/>
              <w:right w:val="single" w:sz="6" w:space="0" w:color="auto"/>
            </w:tcBorders>
            <w:shd w:val="clear" w:color="auto" w:fill="FFFFFF"/>
            <w:vAlign w:val="center"/>
          </w:tcPr>
          <w:p w14:paraId="17C79D6C" w14:textId="77777777" w:rsidR="005878BE" w:rsidRPr="00DD1D3E" w:rsidRDefault="005878BE" w:rsidP="007F2571">
            <w:pPr>
              <w:shd w:val="clear" w:color="auto" w:fill="FFFFFF"/>
              <w:autoSpaceDE w:val="0"/>
              <w:autoSpaceDN w:val="0"/>
              <w:adjustRightInd w:val="0"/>
              <w:spacing w:after="0" w:line="240" w:lineRule="auto"/>
              <w:jc w:val="center"/>
              <w:rPr>
                <w:rFonts w:eastAsia="Times New Roman" w:cs="Times New Roman"/>
                <w:color w:val="000000"/>
                <w:sz w:val="20"/>
                <w:szCs w:val="20"/>
              </w:rPr>
            </w:pPr>
          </w:p>
          <w:p w14:paraId="5FEF03AF" w14:textId="77777777" w:rsidR="005878BE" w:rsidRPr="00DD1D3E" w:rsidRDefault="005878BE" w:rsidP="007F2571">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DD1D3E">
              <w:rPr>
                <w:rFonts w:eastAsia="Times New Roman" w:cs="Times New Roman"/>
                <w:color w:val="000000"/>
                <w:sz w:val="20"/>
                <w:szCs w:val="20"/>
              </w:rPr>
              <w:t xml:space="preserve">Наименование </w:t>
            </w:r>
          </w:p>
          <w:p w14:paraId="6F6D4D67" w14:textId="77777777" w:rsidR="005878BE" w:rsidRPr="00DD1D3E" w:rsidRDefault="005878BE" w:rsidP="007F2571">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DD1D3E">
              <w:rPr>
                <w:rFonts w:eastAsia="Times New Roman" w:cs="Times New Roman"/>
                <w:color w:val="000000"/>
                <w:sz w:val="20"/>
                <w:szCs w:val="20"/>
              </w:rPr>
              <w:t>котельных</w:t>
            </w:r>
          </w:p>
          <w:p w14:paraId="4F3F59C9" w14:textId="77777777" w:rsidR="005878BE" w:rsidRPr="00DD1D3E" w:rsidRDefault="005878BE" w:rsidP="007F2571">
            <w:pPr>
              <w:shd w:val="clear" w:color="auto" w:fill="FFFFFF"/>
              <w:autoSpaceDE w:val="0"/>
              <w:autoSpaceDN w:val="0"/>
              <w:adjustRightInd w:val="0"/>
              <w:spacing w:after="0" w:line="240" w:lineRule="auto"/>
              <w:jc w:val="center"/>
              <w:rPr>
                <w:rFonts w:cs="Times New Roman"/>
                <w:sz w:val="20"/>
                <w:szCs w:val="20"/>
              </w:rPr>
            </w:pPr>
          </w:p>
        </w:tc>
        <w:tc>
          <w:tcPr>
            <w:tcW w:w="2100" w:type="dxa"/>
            <w:vMerge w:val="restart"/>
            <w:tcBorders>
              <w:top w:val="single" w:sz="6" w:space="0" w:color="auto"/>
              <w:left w:val="single" w:sz="6" w:space="0" w:color="auto"/>
              <w:right w:val="single" w:sz="6" w:space="0" w:color="auto"/>
            </w:tcBorders>
            <w:shd w:val="clear" w:color="auto" w:fill="FFFFFF"/>
            <w:vAlign w:val="center"/>
          </w:tcPr>
          <w:p w14:paraId="4C64471D" w14:textId="77777777" w:rsidR="005878BE" w:rsidRPr="00DD1D3E" w:rsidRDefault="005878BE" w:rsidP="00B03DC6">
            <w:pPr>
              <w:shd w:val="clear" w:color="auto" w:fill="FFFFFF"/>
              <w:autoSpaceDE w:val="0"/>
              <w:autoSpaceDN w:val="0"/>
              <w:adjustRightInd w:val="0"/>
              <w:spacing w:after="0" w:line="240" w:lineRule="auto"/>
              <w:jc w:val="center"/>
              <w:rPr>
                <w:rFonts w:cs="Times New Roman"/>
                <w:sz w:val="20"/>
                <w:szCs w:val="20"/>
              </w:rPr>
            </w:pPr>
            <w:r w:rsidRPr="00DD1D3E">
              <w:rPr>
                <w:rFonts w:eastAsia="Times New Roman" w:cs="Times New Roman"/>
                <w:color w:val="000000"/>
                <w:sz w:val="20"/>
                <w:szCs w:val="20"/>
              </w:rPr>
              <w:t>Тип и количество</w:t>
            </w:r>
          </w:p>
          <w:p w14:paraId="3E090E3C" w14:textId="77777777" w:rsidR="005878BE" w:rsidRPr="00DD1D3E" w:rsidRDefault="005878BE" w:rsidP="00B03DC6">
            <w:pPr>
              <w:shd w:val="clear" w:color="auto" w:fill="FFFFFF"/>
              <w:autoSpaceDE w:val="0"/>
              <w:autoSpaceDN w:val="0"/>
              <w:adjustRightInd w:val="0"/>
              <w:spacing w:after="0" w:line="240" w:lineRule="auto"/>
              <w:jc w:val="center"/>
              <w:rPr>
                <w:rFonts w:cs="Times New Roman"/>
                <w:sz w:val="20"/>
                <w:szCs w:val="20"/>
              </w:rPr>
            </w:pPr>
            <w:r w:rsidRPr="00DD1D3E">
              <w:rPr>
                <w:rFonts w:eastAsia="Times New Roman" w:cs="Times New Roman"/>
                <w:color w:val="000000"/>
                <w:sz w:val="20"/>
                <w:szCs w:val="20"/>
              </w:rPr>
              <w:t>котлов (установленные)</w:t>
            </w:r>
          </w:p>
        </w:tc>
        <w:tc>
          <w:tcPr>
            <w:tcW w:w="1433" w:type="dxa"/>
            <w:vMerge w:val="restart"/>
            <w:tcBorders>
              <w:top w:val="single" w:sz="6" w:space="0" w:color="auto"/>
              <w:left w:val="single" w:sz="6" w:space="0" w:color="auto"/>
              <w:right w:val="single" w:sz="6" w:space="0" w:color="auto"/>
            </w:tcBorders>
            <w:shd w:val="clear" w:color="auto" w:fill="FFFFFF"/>
            <w:vAlign w:val="center"/>
          </w:tcPr>
          <w:p w14:paraId="7C73E072" w14:textId="77777777" w:rsidR="005878BE" w:rsidRPr="00DD1D3E" w:rsidRDefault="005878BE" w:rsidP="00B03DC6">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DD1D3E">
              <w:rPr>
                <w:rFonts w:eastAsia="Times New Roman" w:cs="Times New Roman"/>
                <w:color w:val="000000"/>
                <w:sz w:val="20"/>
                <w:szCs w:val="20"/>
              </w:rPr>
              <w:t>Установленная мощность     котельной, Гкал/ч</w:t>
            </w:r>
          </w:p>
        </w:tc>
        <w:tc>
          <w:tcPr>
            <w:tcW w:w="241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4766EA7" w14:textId="77777777" w:rsidR="005878BE" w:rsidRPr="00DD1D3E" w:rsidRDefault="005878BE" w:rsidP="0071421C">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DD1D3E">
              <w:rPr>
                <w:rFonts w:eastAsia="Times New Roman" w:cs="Times New Roman"/>
                <w:color w:val="000000"/>
                <w:sz w:val="20"/>
                <w:szCs w:val="20"/>
              </w:rPr>
              <w:t>Расчетная присоеди</w:t>
            </w:r>
            <w:r w:rsidRPr="00DD1D3E">
              <w:rPr>
                <w:rFonts w:eastAsia="Times New Roman" w:cs="Times New Roman"/>
                <w:color w:val="000000"/>
                <w:sz w:val="20"/>
                <w:szCs w:val="20"/>
              </w:rPr>
              <w:softHyphen/>
              <w:t>ненная тепловая нагрузка потребите</w:t>
            </w:r>
            <w:r w:rsidRPr="00DD1D3E">
              <w:rPr>
                <w:rFonts w:eastAsia="Times New Roman" w:cs="Times New Roman"/>
                <w:color w:val="000000"/>
                <w:sz w:val="20"/>
                <w:szCs w:val="20"/>
              </w:rPr>
              <w:softHyphen/>
              <w:t>лей, Гкал/ч</w:t>
            </w:r>
          </w:p>
        </w:tc>
        <w:tc>
          <w:tcPr>
            <w:tcW w:w="1423" w:type="dxa"/>
            <w:tcBorders>
              <w:top w:val="single" w:sz="6" w:space="0" w:color="auto"/>
              <w:left w:val="single" w:sz="6" w:space="0" w:color="auto"/>
              <w:bottom w:val="single" w:sz="6" w:space="0" w:color="auto"/>
              <w:right w:val="single" w:sz="6" w:space="0" w:color="auto"/>
            </w:tcBorders>
            <w:shd w:val="clear" w:color="auto" w:fill="FFFFFF"/>
          </w:tcPr>
          <w:p w14:paraId="4E7FAC3F" w14:textId="77777777" w:rsidR="005878BE" w:rsidRPr="00DD1D3E" w:rsidRDefault="005878BE" w:rsidP="0071421C">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DD1D3E">
              <w:rPr>
                <w:rFonts w:eastAsia="Times New Roman" w:cs="Times New Roman"/>
                <w:color w:val="000000"/>
                <w:sz w:val="20"/>
                <w:szCs w:val="20"/>
              </w:rPr>
              <w:t>Резерв/</w:t>
            </w:r>
          </w:p>
          <w:p w14:paraId="12FFD3D7" w14:textId="77777777" w:rsidR="005878BE" w:rsidRPr="00DD1D3E" w:rsidRDefault="005878BE" w:rsidP="0071421C">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DD1D3E">
              <w:rPr>
                <w:rFonts w:eastAsia="Times New Roman" w:cs="Times New Roman"/>
                <w:color w:val="000000"/>
                <w:sz w:val="20"/>
                <w:szCs w:val="20"/>
              </w:rPr>
              <w:t>Дефицит</w:t>
            </w:r>
          </w:p>
          <w:p w14:paraId="7B6EA89B" w14:textId="77777777" w:rsidR="005878BE" w:rsidRPr="00DD1D3E" w:rsidRDefault="005878BE" w:rsidP="0071421C">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DD1D3E">
              <w:rPr>
                <w:rFonts w:eastAsia="Times New Roman" w:cs="Times New Roman"/>
                <w:color w:val="000000"/>
                <w:sz w:val="20"/>
                <w:szCs w:val="20"/>
              </w:rPr>
              <w:t>+/-, Гкал/ч</w:t>
            </w:r>
          </w:p>
        </w:tc>
      </w:tr>
      <w:tr w:rsidR="005878BE" w:rsidRPr="00DD1D3E" w14:paraId="1FFE9D3E" w14:textId="77777777" w:rsidTr="00203CBD">
        <w:trPr>
          <w:trHeight w:val="219"/>
          <w:jc w:val="center"/>
        </w:trPr>
        <w:tc>
          <w:tcPr>
            <w:tcW w:w="329" w:type="dxa"/>
            <w:vMerge/>
            <w:tcBorders>
              <w:left w:val="single" w:sz="6" w:space="0" w:color="auto"/>
              <w:bottom w:val="single" w:sz="6" w:space="0" w:color="auto"/>
              <w:right w:val="single" w:sz="6" w:space="0" w:color="auto"/>
            </w:tcBorders>
            <w:shd w:val="clear" w:color="auto" w:fill="FFFFFF"/>
            <w:vAlign w:val="center"/>
          </w:tcPr>
          <w:p w14:paraId="4CE640B7" w14:textId="77777777" w:rsidR="005878BE" w:rsidRPr="00DD1D3E" w:rsidRDefault="005878BE" w:rsidP="00B03DC6">
            <w:pPr>
              <w:shd w:val="clear" w:color="auto" w:fill="FFFFFF"/>
              <w:autoSpaceDE w:val="0"/>
              <w:autoSpaceDN w:val="0"/>
              <w:adjustRightInd w:val="0"/>
              <w:spacing w:after="0" w:line="240" w:lineRule="auto"/>
              <w:jc w:val="center"/>
              <w:rPr>
                <w:rFonts w:eastAsia="Times New Roman" w:cs="Times New Roman"/>
                <w:color w:val="000000"/>
                <w:sz w:val="20"/>
                <w:szCs w:val="20"/>
              </w:rPr>
            </w:pPr>
          </w:p>
        </w:tc>
        <w:tc>
          <w:tcPr>
            <w:tcW w:w="2415" w:type="dxa"/>
            <w:vMerge/>
            <w:tcBorders>
              <w:left w:val="single" w:sz="6" w:space="0" w:color="auto"/>
              <w:bottom w:val="single" w:sz="6" w:space="0" w:color="auto"/>
              <w:right w:val="single" w:sz="6" w:space="0" w:color="auto"/>
            </w:tcBorders>
            <w:shd w:val="clear" w:color="auto" w:fill="FFFFFF"/>
            <w:vAlign w:val="center"/>
          </w:tcPr>
          <w:p w14:paraId="384D9C20" w14:textId="77777777" w:rsidR="005878BE" w:rsidRPr="00DD1D3E" w:rsidRDefault="005878BE" w:rsidP="00B03DC6">
            <w:pPr>
              <w:shd w:val="clear" w:color="auto" w:fill="FFFFFF"/>
              <w:autoSpaceDE w:val="0"/>
              <w:autoSpaceDN w:val="0"/>
              <w:adjustRightInd w:val="0"/>
              <w:spacing w:after="0" w:line="240" w:lineRule="auto"/>
              <w:jc w:val="center"/>
              <w:rPr>
                <w:rFonts w:eastAsia="Times New Roman" w:cs="Times New Roman"/>
                <w:color w:val="000000"/>
                <w:sz w:val="20"/>
                <w:szCs w:val="20"/>
              </w:rPr>
            </w:pPr>
          </w:p>
        </w:tc>
        <w:tc>
          <w:tcPr>
            <w:tcW w:w="2100" w:type="dxa"/>
            <w:vMerge/>
            <w:tcBorders>
              <w:left w:val="single" w:sz="6" w:space="0" w:color="auto"/>
              <w:bottom w:val="single" w:sz="6" w:space="0" w:color="auto"/>
              <w:right w:val="single" w:sz="6" w:space="0" w:color="auto"/>
            </w:tcBorders>
            <w:shd w:val="clear" w:color="auto" w:fill="FFFFFF"/>
            <w:vAlign w:val="center"/>
          </w:tcPr>
          <w:p w14:paraId="146B43D4" w14:textId="77777777" w:rsidR="005878BE" w:rsidRPr="00DD1D3E" w:rsidRDefault="005878BE" w:rsidP="00B03DC6">
            <w:pPr>
              <w:shd w:val="clear" w:color="auto" w:fill="FFFFFF"/>
              <w:autoSpaceDE w:val="0"/>
              <w:autoSpaceDN w:val="0"/>
              <w:adjustRightInd w:val="0"/>
              <w:spacing w:after="0" w:line="240" w:lineRule="auto"/>
              <w:jc w:val="center"/>
              <w:rPr>
                <w:rFonts w:eastAsia="Times New Roman" w:cs="Times New Roman"/>
                <w:color w:val="000000"/>
                <w:sz w:val="20"/>
                <w:szCs w:val="20"/>
              </w:rPr>
            </w:pPr>
          </w:p>
        </w:tc>
        <w:tc>
          <w:tcPr>
            <w:tcW w:w="1433" w:type="dxa"/>
            <w:vMerge/>
            <w:tcBorders>
              <w:left w:val="single" w:sz="6" w:space="0" w:color="auto"/>
              <w:bottom w:val="single" w:sz="6" w:space="0" w:color="auto"/>
              <w:right w:val="single" w:sz="6" w:space="0" w:color="auto"/>
            </w:tcBorders>
            <w:shd w:val="clear" w:color="auto" w:fill="FFFFFF"/>
            <w:vAlign w:val="center"/>
          </w:tcPr>
          <w:p w14:paraId="7215EB70" w14:textId="77777777" w:rsidR="005878BE" w:rsidRPr="00DD1D3E" w:rsidRDefault="005878BE" w:rsidP="00B03DC6">
            <w:pPr>
              <w:spacing w:after="0" w:line="240" w:lineRule="auto"/>
              <w:jc w:val="center"/>
              <w:rPr>
                <w:rFonts w:cs="Times New Roman"/>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14:paraId="4DF61635" w14:textId="77777777" w:rsidR="005878BE" w:rsidRPr="00DD1D3E" w:rsidRDefault="005878BE" w:rsidP="0071421C">
            <w:pPr>
              <w:spacing w:after="0" w:line="240" w:lineRule="auto"/>
              <w:jc w:val="center"/>
              <w:rPr>
                <w:rFonts w:cs="Times New Roman"/>
                <w:sz w:val="20"/>
                <w:szCs w:val="20"/>
              </w:rPr>
            </w:pPr>
            <w:r w:rsidRPr="00DD1D3E">
              <w:rPr>
                <w:rFonts w:cs="Times New Roman"/>
                <w:sz w:val="20"/>
                <w:szCs w:val="20"/>
              </w:rPr>
              <w:t>отоплен</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74BEC618" w14:textId="77777777" w:rsidR="005878BE" w:rsidRPr="00DD1D3E" w:rsidRDefault="005878BE" w:rsidP="0071421C">
            <w:pPr>
              <w:spacing w:after="0" w:line="240" w:lineRule="auto"/>
              <w:jc w:val="center"/>
              <w:rPr>
                <w:rFonts w:cs="Times New Roman"/>
                <w:sz w:val="20"/>
                <w:szCs w:val="20"/>
              </w:rPr>
            </w:pPr>
            <w:r w:rsidRPr="00DD1D3E">
              <w:rPr>
                <w:rFonts w:cs="Times New Roman"/>
                <w:sz w:val="20"/>
                <w:szCs w:val="20"/>
              </w:rPr>
              <w:t>ГВС</w:t>
            </w:r>
          </w:p>
        </w:tc>
        <w:tc>
          <w:tcPr>
            <w:tcW w:w="1423" w:type="dxa"/>
            <w:tcBorders>
              <w:top w:val="single" w:sz="6" w:space="0" w:color="auto"/>
              <w:left w:val="single" w:sz="6" w:space="0" w:color="auto"/>
              <w:bottom w:val="single" w:sz="6" w:space="0" w:color="auto"/>
              <w:right w:val="single" w:sz="6" w:space="0" w:color="auto"/>
            </w:tcBorders>
            <w:shd w:val="clear" w:color="auto" w:fill="FFFFFF"/>
          </w:tcPr>
          <w:p w14:paraId="55C27490" w14:textId="77777777" w:rsidR="005878BE" w:rsidRPr="00203CBD" w:rsidRDefault="005878BE" w:rsidP="0071421C">
            <w:pPr>
              <w:spacing w:after="0" w:line="240" w:lineRule="auto"/>
              <w:jc w:val="center"/>
              <w:rPr>
                <w:rFonts w:cs="Times New Roman"/>
                <w:sz w:val="16"/>
                <w:szCs w:val="16"/>
              </w:rPr>
            </w:pPr>
            <w:r w:rsidRPr="00203CBD">
              <w:rPr>
                <w:rFonts w:cs="Times New Roman"/>
                <w:sz w:val="16"/>
                <w:szCs w:val="16"/>
              </w:rPr>
              <w:t>отопление + ГВС</w:t>
            </w:r>
          </w:p>
        </w:tc>
      </w:tr>
      <w:tr w:rsidR="00D867E1" w:rsidRPr="006D686A" w14:paraId="2C0045DB" w14:textId="77777777" w:rsidTr="00203CBD">
        <w:trPr>
          <w:trHeight w:val="475"/>
          <w:jc w:val="center"/>
        </w:trPr>
        <w:tc>
          <w:tcPr>
            <w:tcW w:w="329" w:type="dxa"/>
            <w:tcBorders>
              <w:top w:val="single" w:sz="6" w:space="0" w:color="auto"/>
              <w:left w:val="single" w:sz="6" w:space="0" w:color="auto"/>
              <w:right w:val="single" w:sz="6" w:space="0" w:color="auto"/>
            </w:tcBorders>
            <w:vAlign w:val="center"/>
          </w:tcPr>
          <w:p w14:paraId="05E320B4" w14:textId="77777777" w:rsidR="00D867E1" w:rsidRPr="00DD1D3E" w:rsidRDefault="00D867E1" w:rsidP="00B566E4">
            <w:pPr>
              <w:spacing w:after="0" w:line="240" w:lineRule="auto"/>
              <w:jc w:val="center"/>
              <w:rPr>
                <w:rFonts w:eastAsia="Times New Roman" w:cs="Times New Roman"/>
                <w:sz w:val="20"/>
                <w:szCs w:val="20"/>
                <w:lang w:eastAsia="ru-RU"/>
              </w:rPr>
            </w:pPr>
            <w:r w:rsidRPr="00DD1D3E">
              <w:rPr>
                <w:rFonts w:eastAsia="Times New Roman" w:cs="Times New Roman"/>
                <w:sz w:val="20"/>
                <w:szCs w:val="20"/>
                <w:lang w:eastAsia="ru-RU"/>
              </w:rPr>
              <w:t>1</w:t>
            </w:r>
          </w:p>
        </w:tc>
        <w:tc>
          <w:tcPr>
            <w:tcW w:w="2415" w:type="dxa"/>
            <w:tcBorders>
              <w:top w:val="single" w:sz="6" w:space="0" w:color="auto"/>
              <w:left w:val="single" w:sz="6" w:space="0" w:color="auto"/>
              <w:right w:val="single" w:sz="6" w:space="0" w:color="auto"/>
            </w:tcBorders>
            <w:vAlign w:val="center"/>
          </w:tcPr>
          <w:p w14:paraId="756A504F" w14:textId="77777777" w:rsidR="00D867E1" w:rsidRDefault="00D867E1" w:rsidP="00083E64">
            <w:pPr>
              <w:spacing w:after="0" w:line="240" w:lineRule="auto"/>
              <w:jc w:val="center"/>
              <w:rPr>
                <w:rStyle w:val="fontstyle01"/>
                <w:b w:val="0"/>
                <w:sz w:val="20"/>
                <w:szCs w:val="20"/>
              </w:rPr>
            </w:pPr>
            <w:r w:rsidRPr="001C0BAE">
              <w:rPr>
                <w:rStyle w:val="fontstyle01"/>
                <w:b w:val="0"/>
                <w:sz w:val="20"/>
                <w:szCs w:val="20"/>
              </w:rPr>
              <w:t>Клинцовская ТЭЦ</w:t>
            </w:r>
          </w:p>
          <w:p w14:paraId="0A97EC60" w14:textId="77777777" w:rsidR="00561A39" w:rsidRPr="00580724" w:rsidRDefault="00561A39" w:rsidP="00083E64">
            <w:pPr>
              <w:spacing w:after="0" w:line="240" w:lineRule="auto"/>
              <w:jc w:val="center"/>
              <w:rPr>
                <w:rFonts w:eastAsia="Times New Roman"/>
                <w:bCs/>
                <w:color w:val="00000A"/>
                <w:sz w:val="20"/>
                <w:szCs w:val="20"/>
                <w:lang w:eastAsia="ru-RU"/>
              </w:rPr>
            </w:pPr>
            <w:r w:rsidRPr="00580724">
              <w:rPr>
                <w:rFonts w:cs="Times New Roman"/>
                <w:color w:val="000000"/>
                <w:sz w:val="20"/>
                <w:szCs w:val="20"/>
              </w:rPr>
              <w:t>г. Клинцы, ул.</w:t>
            </w:r>
            <w:r w:rsidR="002D5353" w:rsidRPr="00580724">
              <w:rPr>
                <w:rFonts w:cs="Times New Roman"/>
                <w:color w:val="000000"/>
                <w:sz w:val="20"/>
                <w:szCs w:val="20"/>
              </w:rPr>
              <w:t xml:space="preserve"> </w:t>
            </w:r>
            <w:r w:rsidRPr="00580724">
              <w:rPr>
                <w:rFonts w:cs="Times New Roman"/>
                <w:color w:val="000000"/>
                <w:sz w:val="20"/>
                <w:szCs w:val="20"/>
              </w:rPr>
              <w:t>Мира,1</w:t>
            </w:r>
          </w:p>
        </w:tc>
        <w:tc>
          <w:tcPr>
            <w:tcW w:w="2100" w:type="dxa"/>
            <w:tcBorders>
              <w:top w:val="single" w:sz="6" w:space="0" w:color="auto"/>
              <w:left w:val="single" w:sz="6" w:space="0" w:color="auto"/>
              <w:right w:val="single" w:sz="6" w:space="0" w:color="auto"/>
            </w:tcBorders>
            <w:vAlign w:val="center"/>
          </w:tcPr>
          <w:p w14:paraId="0153D427" w14:textId="77777777" w:rsidR="00D867E1" w:rsidRPr="006D686A" w:rsidRDefault="00D867E1" w:rsidP="00B566E4">
            <w:pPr>
              <w:spacing w:after="0" w:line="240" w:lineRule="auto"/>
              <w:jc w:val="center"/>
              <w:rPr>
                <w:rFonts w:cs="Times New Roman"/>
                <w:sz w:val="20"/>
                <w:szCs w:val="20"/>
                <w:lang w:val="en-US"/>
              </w:rPr>
            </w:pPr>
            <w:r w:rsidRPr="000A7143">
              <w:rPr>
                <w:rFonts w:cs="Times New Roman"/>
                <w:sz w:val="20"/>
                <w:szCs w:val="20"/>
              </w:rPr>
              <w:t>КВ</w:t>
            </w:r>
            <w:r w:rsidRPr="006D686A">
              <w:rPr>
                <w:rFonts w:cs="Times New Roman"/>
                <w:sz w:val="20"/>
                <w:szCs w:val="20"/>
                <w:lang w:val="en-US"/>
              </w:rPr>
              <w:t>-</w:t>
            </w:r>
            <w:r w:rsidRPr="000A7143">
              <w:rPr>
                <w:rFonts w:cs="Times New Roman"/>
                <w:sz w:val="20"/>
                <w:szCs w:val="20"/>
              </w:rPr>
              <w:t>ГМ</w:t>
            </w:r>
            <w:r w:rsidRPr="006D686A">
              <w:rPr>
                <w:rFonts w:cs="Times New Roman"/>
                <w:sz w:val="20"/>
                <w:szCs w:val="20"/>
                <w:lang w:val="en-US"/>
              </w:rPr>
              <w:t xml:space="preserve">-58,2-150 -2 </w:t>
            </w:r>
            <w:r>
              <w:rPr>
                <w:rFonts w:cs="Times New Roman"/>
                <w:sz w:val="20"/>
                <w:szCs w:val="20"/>
              </w:rPr>
              <w:t>шт</w:t>
            </w:r>
            <w:r w:rsidRPr="006D686A">
              <w:rPr>
                <w:rFonts w:cs="Times New Roman"/>
                <w:sz w:val="20"/>
                <w:szCs w:val="20"/>
                <w:lang w:val="en-US"/>
              </w:rPr>
              <w:t>.</w:t>
            </w:r>
          </w:p>
          <w:p w14:paraId="5C66141E" w14:textId="77777777" w:rsidR="00D867E1" w:rsidRDefault="00D867E1" w:rsidP="00B566E4">
            <w:pPr>
              <w:spacing w:after="0" w:line="240" w:lineRule="auto"/>
              <w:ind w:left="-57" w:right="-57"/>
              <w:jc w:val="center"/>
              <w:rPr>
                <w:rFonts w:cs="Times New Roman"/>
                <w:sz w:val="20"/>
                <w:szCs w:val="20"/>
                <w:lang w:val="en-US"/>
              </w:rPr>
            </w:pPr>
            <w:bookmarkStart w:id="17" w:name="_Hlk63846913"/>
            <w:r w:rsidRPr="006D686A">
              <w:rPr>
                <w:rFonts w:cs="Times New Roman"/>
                <w:sz w:val="20"/>
                <w:szCs w:val="20"/>
                <w:lang w:val="en-US"/>
              </w:rPr>
              <w:t xml:space="preserve">SIXEN S 5000/12 </w:t>
            </w:r>
            <w:bookmarkEnd w:id="17"/>
            <w:r w:rsidRPr="006D686A">
              <w:rPr>
                <w:rFonts w:cs="Times New Roman"/>
                <w:sz w:val="20"/>
                <w:szCs w:val="20"/>
                <w:lang w:val="en-US"/>
              </w:rPr>
              <w:t xml:space="preserve">-2 </w:t>
            </w:r>
            <w:r>
              <w:rPr>
                <w:rFonts w:cs="Times New Roman"/>
                <w:sz w:val="20"/>
                <w:szCs w:val="20"/>
              </w:rPr>
              <w:t>шт</w:t>
            </w:r>
            <w:r w:rsidRPr="006D686A">
              <w:rPr>
                <w:rFonts w:cs="Times New Roman"/>
                <w:sz w:val="20"/>
                <w:szCs w:val="20"/>
                <w:lang w:val="en-US"/>
              </w:rPr>
              <w:t>.</w:t>
            </w:r>
          </w:p>
          <w:p w14:paraId="531E9AA3" w14:textId="295E79C3" w:rsidR="00BA02AB" w:rsidRPr="00BA02AB" w:rsidRDefault="00BA02AB" w:rsidP="00BA02AB">
            <w:pPr>
              <w:pStyle w:val="a3"/>
              <w:spacing w:after="0" w:line="360" w:lineRule="auto"/>
              <w:ind w:left="0"/>
              <w:jc w:val="both"/>
              <w:rPr>
                <w:rFonts w:cs="Times New Roman"/>
                <w:color w:val="2D2D2D"/>
                <w:spacing w:val="2"/>
                <w:sz w:val="20"/>
                <w:szCs w:val="20"/>
                <w:shd w:val="clear" w:color="auto" w:fill="FFFFFF"/>
              </w:rPr>
            </w:pPr>
            <w:r w:rsidRPr="00BA02AB">
              <w:rPr>
                <w:rFonts w:eastAsia="Times New Roman" w:cs="Times New Roman"/>
                <w:bCs/>
                <w:sz w:val="20"/>
                <w:szCs w:val="20"/>
                <w:lang w:val="en-US"/>
              </w:rPr>
              <w:t>JMS</w:t>
            </w:r>
            <w:r w:rsidRPr="00BA02AB">
              <w:rPr>
                <w:rFonts w:eastAsia="Times New Roman" w:cs="Times New Roman"/>
                <w:bCs/>
                <w:sz w:val="20"/>
                <w:szCs w:val="20"/>
              </w:rPr>
              <w:t xml:space="preserve"> 620 </w:t>
            </w:r>
            <w:r w:rsidRPr="00BA02AB">
              <w:rPr>
                <w:rFonts w:eastAsia="Times New Roman" w:cs="Times New Roman"/>
                <w:bCs/>
                <w:sz w:val="20"/>
                <w:szCs w:val="20"/>
                <w:lang w:val="en-US"/>
              </w:rPr>
              <w:t>GS</w:t>
            </w:r>
            <w:r w:rsidRPr="00BA02AB">
              <w:rPr>
                <w:rFonts w:eastAsia="Times New Roman" w:cs="Times New Roman"/>
                <w:bCs/>
                <w:sz w:val="20"/>
                <w:szCs w:val="20"/>
              </w:rPr>
              <w:t>-</w:t>
            </w:r>
            <w:r w:rsidRPr="00BA02AB">
              <w:rPr>
                <w:rFonts w:eastAsia="Times New Roman" w:cs="Times New Roman"/>
                <w:bCs/>
                <w:sz w:val="20"/>
                <w:szCs w:val="20"/>
                <w:lang w:val="en-US"/>
              </w:rPr>
              <w:t>N</w:t>
            </w:r>
            <w:r w:rsidRPr="00BA02AB">
              <w:rPr>
                <w:rFonts w:eastAsia="Times New Roman" w:cs="Times New Roman"/>
                <w:bCs/>
                <w:sz w:val="20"/>
                <w:szCs w:val="20"/>
              </w:rPr>
              <w:t>/</w:t>
            </w:r>
            <w:r w:rsidRPr="00BA02AB">
              <w:rPr>
                <w:rFonts w:eastAsia="Times New Roman" w:cs="Times New Roman"/>
                <w:bCs/>
                <w:sz w:val="20"/>
                <w:szCs w:val="20"/>
                <w:lang w:val="en-US"/>
              </w:rPr>
              <w:t>L</w:t>
            </w:r>
            <w:r>
              <w:rPr>
                <w:rFonts w:eastAsia="Times New Roman" w:cs="Times New Roman"/>
                <w:bCs/>
                <w:sz w:val="20"/>
                <w:szCs w:val="20"/>
              </w:rPr>
              <w:t xml:space="preserve"> -3 шт.</w:t>
            </w:r>
          </w:p>
          <w:p w14:paraId="07FE9544" w14:textId="6F604C90" w:rsidR="00BA02AB" w:rsidRPr="006D686A" w:rsidRDefault="00BA02AB" w:rsidP="00B566E4">
            <w:pPr>
              <w:spacing w:after="0" w:line="240" w:lineRule="auto"/>
              <w:ind w:left="-57" w:right="-57"/>
              <w:jc w:val="center"/>
              <w:rPr>
                <w:rFonts w:cs="Times New Roman"/>
                <w:sz w:val="20"/>
                <w:szCs w:val="20"/>
                <w:lang w:val="en-US"/>
              </w:rPr>
            </w:pPr>
          </w:p>
        </w:tc>
        <w:tc>
          <w:tcPr>
            <w:tcW w:w="1433" w:type="dxa"/>
            <w:tcBorders>
              <w:top w:val="single" w:sz="6" w:space="0" w:color="auto"/>
              <w:left w:val="single" w:sz="6" w:space="0" w:color="auto"/>
              <w:right w:val="single" w:sz="6" w:space="0" w:color="auto"/>
            </w:tcBorders>
            <w:vAlign w:val="center"/>
          </w:tcPr>
          <w:p w14:paraId="407C37BA" w14:textId="24AAE5E2" w:rsidR="00D867E1" w:rsidRPr="00777547" w:rsidRDefault="00BA02AB" w:rsidP="00B566E4">
            <w:pPr>
              <w:spacing w:after="0" w:line="240" w:lineRule="auto"/>
              <w:jc w:val="center"/>
              <w:rPr>
                <w:rFonts w:cs="Times New Roman"/>
                <w:sz w:val="20"/>
                <w:szCs w:val="20"/>
              </w:rPr>
            </w:pPr>
            <w:r>
              <w:rPr>
                <w:rFonts w:cs="Times New Roman"/>
                <w:sz w:val="20"/>
                <w:szCs w:val="20"/>
              </w:rPr>
              <w:t>113,8</w:t>
            </w:r>
          </w:p>
        </w:tc>
        <w:tc>
          <w:tcPr>
            <w:tcW w:w="1134" w:type="dxa"/>
            <w:tcBorders>
              <w:top w:val="single" w:sz="6" w:space="0" w:color="auto"/>
              <w:left w:val="single" w:sz="6" w:space="0" w:color="auto"/>
              <w:right w:val="single" w:sz="6" w:space="0" w:color="auto"/>
            </w:tcBorders>
            <w:vAlign w:val="center"/>
          </w:tcPr>
          <w:p w14:paraId="7872AD23" w14:textId="77777777" w:rsidR="00D867E1" w:rsidRPr="000F2174" w:rsidRDefault="00A642C1" w:rsidP="00B566E4">
            <w:pPr>
              <w:spacing w:after="0" w:line="240" w:lineRule="auto"/>
              <w:jc w:val="center"/>
              <w:rPr>
                <w:rFonts w:cs="Times New Roman"/>
                <w:sz w:val="20"/>
                <w:szCs w:val="20"/>
              </w:rPr>
            </w:pPr>
            <w:r>
              <w:rPr>
                <w:rFonts w:cs="Times New Roman"/>
                <w:sz w:val="20"/>
                <w:szCs w:val="20"/>
              </w:rPr>
              <w:t>85,402</w:t>
            </w:r>
          </w:p>
        </w:tc>
        <w:tc>
          <w:tcPr>
            <w:tcW w:w="1276" w:type="dxa"/>
            <w:tcBorders>
              <w:top w:val="single" w:sz="6" w:space="0" w:color="auto"/>
              <w:left w:val="single" w:sz="6" w:space="0" w:color="auto"/>
              <w:right w:val="single" w:sz="6" w:space="0" w:color="auto"/>
            </w:tcBorders>
            <w:vAlign w:val="center"/>
          </w:tcPr>
          <w:p w14:paraId="62691E5C" w14:textId="77777777" w:rsidR="00D867E1" w:rsidRPr="000F2174" w:rsidRDefault="000F2174" w:rsidP="00A642C1">
            <w:pPr>
              <w:spacing w:after="0" w:line="240" w:lineRule="auto"/>
              <w:jc w:val="center"/>
              <w:rPr>
                <w:rFonts w:cs="Times New Roman"/>
                <w:sz w:val="20"/>
                <w:szCs w:val="20"/>
              </w:rPr>
            </w:pPr>
            <w:r>
              <w:rPr>
                <w:rFonts w:cs="Times New Roman"/>
                <w:sz w:val="20"/>
                <w:szCs w:val="20"/>
              </w:rPr>
              <w:t>13,</w:t>
            </w:r>
            <w:r w:rsidR="00A642C1">
              <w:rPr>
                <w:rFonts w:cs="Times New Roman"/>
                <w:sz w:val="20"/>
                <w:szCs w:val="20"/>
              </w:rPr>
              <w:t>47</w:t>
            </w:r>
          </w:p>
        </w:tc>
        <w:tc>
          <w:tcPr>
            <w:tcW w:w="1423" w:type="dxa"/>
            <w:tcBorders>
              <w:top w:val="single" w:sz="6" w:space="0" w:color="auto"/>
              <w:left w:val="single" w:sz="6" w:space="0" w:color="auto"/>
              <w:right w:val="single" w:sz="6" w:space="0" w:color="auto"/>
            </w:tcBorders>
            <w:vAlign w:val="center"/>
          </w:tcPr>
          <w:p w14:paraId="75BE98FE" w14:textId="77777777" w:rsidR="00D867E1" w:rsidRPr="00684930" w:rsidRDefault="00684930" w:rsidP="00A642C1">
            <w:pPr>
              <w:spacing w:after="0" w:line="240" w:lineRule="auto"/>
              <w:jc w:val="center"/>
              <w:rPr>
                <w:rFonts w:cs="Times New Roman"/>
                <w:color w:val="000000"/>
                <w:sz w:val="20"/>
                <w:szCs w:val="20"/>
              </w:rPr>
            </w:pPr>
            <w:r w:rsidRPr="00007463">
              <w:rPr>
                <w:rFonts w:cs="Times New Roman"/>
                <w:color w:val="000000"/>
                <w:sz w:val="20"/>
                <w:szCs w:val="20"/>
              </w:rPr>
              <w:t>+</w:t>
            </w:r>
            <w:r w:rsidR="00A642C1">
              <w:rPr>
                <w:rFonts w:cs="Times New Roman"/>
                <w:color w:val="000000"/>
                <w:sz w:val="20"/>
                <w:szCs w:val="20"/>
              </w:rPr>
              <w:t>7,648</w:t>
            </w:r>
          </w:p>
        </w:tc>
      </w:tr>
      <w:tr w:rsidR="006B1928" w:rsidRPr="00DD1D3E" w14:paraId="634E9E16"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2184A685" w14:textId="77777777" w:rsidR="006B1928" w:rsidRPr="00DD1D3E" w:rsidRDefault="006B1928" w:rsidP="00B566E4">
            <w:pPr>
              <w:spacing w:after="0" w:line="240" w:lineRule="auto"/>
              <w:jc w:val="center"/>
              <w:rPr>
                <w:rFonts w:eastAsia="Times New Roman" w:cs="Times New Roman"/>
                <w:sz w:val="20"/>
                <w:szCs w:val="20"/>
                <w:lang w:eastAsia="ru-RU"/>
              </w:rPr>
            </w:pPr>
            <w:r w:rsidRPr="00DD1D3E">
              <w:rPr>
                <w:rFonts w:eastAsia="Times New Roman" w:cs="Times New Roman"/>
                <w:sz w:val="20"/>
                <w:szCs w:val="20"/>
                <w:lang w:eastAsia="ru-RU"/>
              </w:rPr>
              <w:t>2</w:t>
            </w:r>
          </w:p>
        </w:tc>
        <w:tc>
          <w:tcPr>
            <w:tcW w:w="2415" w:type="dxa"/>
            <w:tcBorders>
              <w:top w:val="single" w:sz="6" w:space="0" w:color="auto"/>
              <w:left w:val="single" w:sz="6" w:space="0" w:color="auto"/>
              <w:bottom w:val="single" w:sz="6" w:space="0" w:color="auto"/>
              <w:right w:val="single" w:sz="6" w:space="0" w:color="auto"/>
            </w:tcBorders>
            <w:vAlign w:val="center"/>
          </w:tcPr>
          <w:p w14:paraId="78F50C7D"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№2</w:t>
            </w:r>
            <w:r w:rsidR="004313C4">
              <w:rPr>
                <w:rStyle w:val="fontstyle01"/>
                <w:b w:val="0"/>
                <w:sz w:val="20"/>
                <w:szCs w:val="20"/>
              </w:rPr>
              <w:t xml:space="preserve"> - </w:t>
            </w:r>
            <w:r w:rsidR="004313C4" w:rsidRPr="004313C4">
              <w:rPr>
                <w:rStyle w:val="fontstyle01"/>
                <w:b w:val="0"/>
                <w:sz w:val="20"/>
                <w:szCs w:val="20"/>
              </w:rPr>
              <w:t>32 квартал</w:t>
            </w:r>
          </w:p>
          <w:p w14:paraId="6BECFEE2" w14:textId="77777777" w:rsidR="00B566E4" w:rsidRPr="00B566E4" w:rsidRDefault="00B566E4" w:rsidP="00B566E4">
            <w:pPr>
              <w:spacing w:after="0" w:line="240" w:lineRule="auto"/>
              <w:jc w:val="center"/>
              <w:rPr>
                <w:rFonts w:eastAsia="Times New Roman"/>
                <w:b/>
                <w:bCs/>
                <w:color w:val="00000A"/>
                <w:sz w:val="18"/>
                <w:szCs w:val="18"/>
                <w:lang w:eastAsia="ru-RU"/>
              </w:rPr>
            </w:pPr>
            <w:r w:rsidRPr="00B566E4">
              <w:rPr>
                <w:rFonts w:cs="Times New Roman"/>
                <w:color w:val="000000"/>
                <w:sz w:val="18"/>
                <w:szCs w:val="18"/>
              </w:rPr>
              <w:t>г. Клинцы, пр. Ленина,25</w:t>
            </w:r>
          </w:p>
        </w:tc>
        <w:tc>
          <w:tcPr>
            <w:tcW w:w="2100" w:type="dxa"/>
            <w:tcBorders>
              <w:top w:val="single" w:sz="6" w:space="0" w:color="auto"/>
              <w:left w:val="single" w:sz="6" w:space="0" w:color="auto"/>
              <w:bottom w:val="single" w:sz="6" w:space="0" w:color="auto"/>
              <w:right w:val="single" w:sz="6" w:space="0" w:color="auto"/>
            </w:tcBorders>
            <w:vAlign w:val="center"/>
          </w:tcPr>
          <w:p w14:paraId="7DFB1E75" w14:textId="77777777" w:rsidR="006B1928" w:rsidRPr="00641DDD" w:rsidRDefault="006B1928" w:rsidP="00B566E4">
            <w:pPr>
              <w:spacing w:after="0" w:line="240" w:lineRule="auto"/>
              <w:jc w:val="center"/>
              <w:rPr>
                <w:rFonts w:cs="Times New Roman"/>
                <w:sz w:val="20"/>
                <w:szCs w:val="20"/>
              </w:rPr>
            </w:pPr>
            <w:r w:rsidRPr="00D8689B">
              <w:rPr>
                <w:rFonts w:cs="Times New Roman"/>
                <w:sz w:val="20"/>
                <w:szCs w:val="20"/>
              </w:rPr>
              <w:t>ТВГ-1,5,</w:t>
            </w:r>
            <w:r>
              <w:rPr>
                <w:rFonts w:cs="Times New Roman"/>
                <w:sz w:val="20"/>
                <w:szCs w:val="20"/>
              </w:rPr>
              <w:t xml:space="preserve"> </w:t>
            </w:r>
            <w:r w:rsidRPr="00D8689B">
              <w:rPr>
                <w:rFonts w:cs="Times New Roman"/>
                <w:sz w:val="20"/>
                <w:szCs w:val="20"/>
              </w:rPr>
              <w:t>КСВ-1,86,</w:t>
            </w:r>
            <w:r>
              <w:rPr>
                <w:rFonts w:cs="Times New Roman"/>
                <w:sz w:val="20"/>
                <w:szCs w:val="20"/>
              </w:rPr>
              <w:t xml:space="preserve"> </w:t>
            </w:r>
            <w:r w:rsidRPr="00D8689B">
              <w:rPr>
                <w:rFonts w:cs="Times New Roman"/>
                <w:sz w:val="20"/>
                <w:szCs w:val="20"/>
              </w:rPr>
              <w:t>НР-18</w:t>
            </w:r>
          </w:p>
        </w:tc>
        <w:tc>
          <w:tcPr>
            <w:tcW w:w="1433" w:type="dxa"/>
            <w:tcBorders>
              <w:top w:val="single" w:sz="6" w:space="0" w:color="auto"/>
              <w:left w:val="single" w:sz="6" w:space="0" w:color="auto"/>
              <w:bottom w:val="single" w:sz="6" w:space="0" w:color="auto"/>
              <w:right w:val="single" w:sz="6" w:space="0" w:color="auto"/>
            </w:tcBorders>
            <w:vAlign w:val="center"/>
          </w:tcPr>
          <w:p w14:paraId="25CC602C" w14:textId="77777777" w:rsidR="006B1928" w:rsidRPr="00DD1D3E" w:rsidRDefault="00D929DA" w:rsidP="00931355">
            <w:pPr>
              <w:spacing w:after="0" w:line="240" w:lineRule="auto"/>
              <w:jc w:val="center"/>
              <w:rPr>
                <w:rFonts w:cs="Times New Roman"/>
                <w:sz w:val="20"/>
                <w:szCs w:val="20"/>
              </w:rPr>
            </w:pPr>
            <w:r>
              <w:rPr>
                <w:rFonts w:cs="Times New Roman"/>
                <w:sz w:val="20"/>
                <w:szCs w:val="20"/>
              </w:rPr>
              <w:t>4,</w:t>
            </w:r>
            <w:r w:rsidR="00931355">
              <w:rPr>
                <w:rFonts w:cs="Times New Roman"/>
                <w:sz w:val="20"/>
                <w:szCs w:val="20"/>
              </w:rPr>
              <w:t>1</w:t>
            </w:r>
            <w:r w:rsidR="00DA778F">
              <w:rPr>
                <w:rFonts w:cs="Times New Roman"/>
                <w:sz w:val="20"/>
                <w:szCs w:val="20"/>
              </w:rPr>
              <w:t>8</w:t>
            </w:r>
          </w:p>
        </w:tc>
        <w:tc>
          <w:tcPr>
            <w:tcW w:w="1134" w:type="dxa"/>
            <w:tcBorders>
              <w:top w:val="single" w:sz="6" w:space="0" w:color="auto"/>
              <w:left w:val="single" w:sz="6" w:space="0" w:color="auto"/>
              <w:bottom w:val="single" w:sz="6" w:space="0" w:color="auto"/>
              <w:right w:val="single" w:sz="6" w:space="0" w:color="auto"/>
            </w:tcBorders>
            <w:vAlign w:val="center"/>
          </w:tcPr>
          <w:p w14:paraId="2C924097" w14:textId="77777777" w:rsidR="006B1928" w:rsidRPr="00F45F95" w:rsidRDefault="00684930" w:rsidP="00B566E4">
            <w:pPr>
              <w:spacing w:after="0" w:line="240" w:lineRule="auto"/>
              <w:jc w:val="center"/>
              <w:rPr>
                <w:rFonts w:cs="Times New Roman"/>
                <w:sz w:val="20"/>
                <w:szCs w:val="20"/>
              </w:rPr>
            </w:pPr>
            <w:r>
              <w:rPr>
                <w:rFonts w:cs="Times New Roman"/>
                <w:sz w:val="20"/>
                <w:szCs w:val="20"/>
              </w:rPr>
              <w:t>1,993</w:t>
            </w:r>
          </w:p>
        </w:tc>
        <w:tc>
          <w:tcPr>
            <w:tcW w:w="1276" w:type="dxa"/>
            <w:tcBorders>
              <w:top w:val="single" w:sz="6" w:space="0" w:color="auto"/>
              <w:left w:val="single" w:sz="6" w:space="0" w:color="auto"/>
              <w:bottom w:val="single" w:sz="6" w:space="0" w:color="auto"/>
              <w:right w:val="single" w:sz="6" w:space="0" w:color="auto"/>
            </w:tcBorders>
            <w:vAlign w:val="center"/>
          </w:tcPr>
          <w:p w14:paraId="01C4BB13" w14:textId="77777777" w:rsidR="006B1928" w:rsidRPr="00F45F95" w:rsidRDefault="00684930"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73496FB0" w14:textId="77777777" w:rsidR="006B1928" w:rsidRPr="00F45F95" w:rsidRDefault="002A5A02" w:rsidP="00931355">
            <w:pPr>
              <w:spacing w:after="0" w:line="240" w:lineRule="auto"/>
              <w:jc w:val="center"/>
              <w:rPr>
                <w:rFonts w:cs="Times New Roman"/>
                <w:color w:val="000000"/>
                <w:sz w:val="20"/>
                <w:szCs w:val="20"/>
              </w:rPr>
            </w:pPr>
            <w:r>
              <w:rPr>
                <w:rFonts w:cs="Times New Roman"/>
                <w:color w:val="000000"/>
                <w:sz w:val="20"/>
                <w:szCs w:val="20"/>
              </w:rPr>
              <w:t>+</w:t>
            </w:r>
            <w:r w:rsidR="00D929DA">
              <w:rPr>
                <w:rFonts w:cs="Times New Roman"/>
                <w:color w:val="000000"/>
                <w:sz w:val="20"/>
                <w:szCs w:val="20"/>
              </w:rPr>
              <w:t>2,</w:t>
            </w:r>
            <w:r w:rsidR="00931355">
              <w:rPr>
                <w:rFonts w:cs="Times New Roman"/>
                <w:color w:val="000000"/>
                <w:sz w:val="20"/>
                <w:szCs w:val="20"/>
              </w:rPr>
              <w:t>1</w:t>
            </w:r>
            <w:r w:rsidR="00DA778F">
              <w:rPr>
                <w:rFonts w:cs="Times New Roman"/>
                <w:color w:val="000000"/>
                <w:sz w:val="20"/>
                <w:szCs w:val="20"/>
              </w:rPr>
              <w:t>87</w:t>
            </w:r>
          </w:p>
        </w:tc>
      </w:tr>
      <w:tr w:rsidR="006B1928" w:rsidRPr="00DD1D3E" w14:paraId="6CAF7181"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5A13992B" w14:textId="77777777" w:rsidR="006B1928" w:rsidRPr="00DD1D3E" w:rsidRDefault="006B1928" w:rsidP="00B566E4">
            <w:pPr>
              <w:spacing w:after="0" w:line="240" w:lineRule="auto"/>
              <w:jc w:val="center"/>
              <w:rPr>
                <w:rFonts w:eastAsia="Times New Roman" w:cs="Times New Roman"/>
                <w:sz w:val="20"/>
                <w:szCs w:val="20"/>
                <w:lang w:eastAsia="ru-RU"/>
              </w:rPr>
            </w:pPr>
            <w:r w:rsidRPr="00DD1D3E">
              <w:rPr>
                <w:rFonts w:eastAsia="Times New Roman" w:cs="Times New Roman"/>
                <w:sz w:val="20"/>
                <w:szCs w:val="20"/>
                <w:lang w:eastAsia="ru-RU"/>
              </w:rPr>
              <w:t>3</w:t>
            </w:r>
          </w:p>
        </w:tc>
        <w:tc>
          <w:tcPr>
            <w:tcW w:w="2415" w:type="dxa"/>
            <w:tcBorders>
              <w:top w:val="single" w:sz="6" w:space="0" w:color="auto"/>
              <w:left w:val="single" w:sz="6" w:space="0" w:color="auto"/>
              <w:bottom w:val="single" w:sz="6" w:space="0" w:color="auto"/>
              <w:right w:val="single" w:sz="6" w:space="0" w:color="auto"/>
            </w:tcBorders>
            <w:vAlign w:val="center"/>
          </w:tcPr>
          <w:p w14:paraId="3CE7E508"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№3</w:t>
            </w:r>
          </w:p>
          <w:p w14:paraId="274A38A7" w14:textId="77777777" w:rsidR="00B566E4" w:rsidRPr="00B566E4" w:rsidRDefault="00B566E4" w:rsidP="00B566E4">
            <w:pPr>
              <w:spacing w:after="0" w:line="240" w:lineRule="auto"/>
              <w:jc w:val="center"/>
              <w:rPr>
                <w:rFonts w:eastAsia="Times New Roman"/>
                <w:bCs/>
                <w:color w:val="00000A"/>
                <w:sz w:val="18"/>
                <w:szCs w:val="18"/>
                <w:lang w:eastAsia="ru-RU"/>
              </w:rPr>
            </w:pPr>
            <w:r w:rsidRPr="00B566E4">
              <w:rPr>
                <w:color w:val="000000"/>
                <w:sz w:val="18"/>
                <w:szCs w:val="18"/>
              </w:rPr>
              <w:t>Клинцы, ул. Свердлова, 76</w:t>
            </w:r>
          </w:p>
        </w:tc>
        <w:tc>
          <w:tcPr>
            <w:tcW w:w="2100" w:type="dxa"/>
            <w:tcBorders>
              <w:top w:val="single" w:sz="6" w:space="0" w:color="auto"/>
              <w:left w:val="single" w:sz="6" w:space="0" w:color="auto"/>
              <w:bottom w:val="single" w:sz="6" w:space="0" w:color="auto"/>
              <w:right w:val="single" w:sz="6" w:space="0" w:color="auto"/>
            </w:tcBorders>
            <w:vAlign w:val="center"/>
          </w:tcPr>
          <w:p w14:paraId="656C22DA" w14:textId="77777777" w:rsidR="006B1928" w:rsidRPr="00113C84" w:rsidRDefault="006B1928" w:rsidP="00B566E4">
            <w:pPr>
              <w:spacing w:after="0" w:line="240" w:lineRule="auto"/>
              <w:jc w:val="center"/>
              <w:rPr>
                <w:rFonts w:cs="Times New Roman"/>
                <w:sz w:val="20"/>
                <w:szCs w:val="20"/>
              </w:rPr>
            </w:pPr>
            <w:r>
              <w:rPr>
                <w:rFonts w:cs="Times New Roman"/>
                <w:sz w:val="20"/>
                <w:szCs w:val="20"/>
              </w:rPr>
              <w:t>У</w:t>
            </w:r>
            <w:r w:rsidRPr="00C54D6A">
              <w:rPr>
                <w:rFonts w:cs="Times New Roman"/>
                <w:sz w:val="20"/>
                <w:szCs w:val="20"/>
              </w:rPr>
              <w:t>ниверсал</w:t>
            </w:r>
            <w:r w:rsidR="00113C84">
              <w:rPr>
                <w:rFonts w:cs="Times New Roman"/>
                <w:sz w:val="20"/>
                <w:szCs w:val="20"/>
              </w:rPr>
              <w:t xml:space="preserve"> 6</w:t>
            </w:r>
            <w:r w:rsidRPr="00C54D6A">
              <w:rPr>
                <w:rFonts w:cs="Times New Roman"/>
                <w:sz w:val="20"/>
                <w:szCs w:val="20"/>
              </w:rPr>
              <w:t>,</w:t>
            </w:r>
            <w:r w:rsidR="00113C84">
              <w:rPr>
                <w:rFonts w:cs="Times New Roman"/>
                <w:sz w:val="20"/>
                <w:szCs w:val="20"/>
              </w:rPr>
              <w:t xml:space="preserve"> пар -</w:t>
            </w:r>
            <w:r w:rsidR="00113C84" w:rsidRPr="006D686A">
              <w:rPr>
                <w:rFonts w:cs="Times New Roman"/>
                <w:sz w:val="20"/>
                <w:szCs w:val="20"/>
                <w:lang w:val="en-US"/>
              </w:rPr>
              <w:t xml:space="preserve">2 </w:t>
            </w:r>
            <w:r w:rsidR="00113C84">
              <w:rPr>
                <w:rFonts w:cs="Times New Roman"/>
                <w:sz w:val="20"/>
                <w:szCs w:val="20"/>
              </w:rPr>
              <w:t>шт</w:t>
            </w:r>
          </w:p>
        </w:tc>
        <w:tc>
          <w:tcPr>
            <w:tcW w:w="1433" w:type="dxa"/>
            <w:tcBorders>
              <w:top w:val="single" w:sz="6" w:space="0" w:color="auto"/>
              <w:left w:val="single" w:sz="6" w:space="0" w:color="auto"/>
              <w:bottom w:val="single" w:sz="6" w:space="0" w:color="auto"/>
              <w:right w:val="single" w:sz="6" w:space="0" w:color="auto"/>
            </w:tcBorders>
            <w:vAlign w:val="center"/>
          </w:tcPr>
          <w:p w14:paraId="0081EA47" w14:textId="77777777" w:rsidR="006B1928" w:rsidRPr="00DD1D3E" w:rsidRDefault="00113C84" w:rsidP="00B566E4">
            <w:pPr>
              <w:spacing w:after="0" w:line="240" w:lineRule="auto"/>
              <w:jc w:val="center"/>
              <w:rPr>
                <w:rFonts w:cs="Times New Roman"/>
                <w:sz w:val="20"/>
                <w:szCs w:val="20"/>
              </w:rPr>
            </w:pPr>
            <w:r>
              <w:rPr>
                <w:rFonts w:cs="Times New Roman"/>
                <w:sz w:val="20"/>
                <w:szCs w:val="20"/>
              </w:rPr>
              <w:t>0,96</w:t>
            </w:r>
          </w:p>
        </w:tc>
        <w:tc>
          <w:tcPr>
            <w:tcW w:w="1134" w:type="dxa"/>
            <w:tcBorders>
              <w:top w:val="single" w:sz="6" w:space="0" w:color="auto"/>
              <w:left w:val="single" w:sz="6" w:space="0" w:color="auto"/>
              <w:bottom w:val="single" w:sz="6" w:space="0" w:color="auto"/>
              <w:right w:val="single" w:sz="6" w:space="0" w:color="auto"/>
            </w:tcBorders>
            <w:vAlign w:val="center"/>
          </w:tcPr>
          <w:p w14:paraId="13055A8C" w14:textId="77777777" w:rsidR="006B1928" w:rsidRPr="00F45F95" w:rsidRDefault="00113C84" w:rsidP="00B566E4">
            <w:pPr>
              <w:spacing w:after="0" w:line="240" w:lineRule="auto"/>
              <w:jc w:val="center"/>
              <w:rPr>
                <w:rFonts w:cs="Times New Roman"/>
                <w:sz w:val="20"/>
                <w:szCs w:val="20"/>
              </w:rPr>
            </w:pPr>
            <w:r>
              <w:rPr>
                <w:rFonts w:cs="Times New Roman"/>
                <w:sz w:val="20"/>
                <w:szCs w:val="20"/>
              </w:rPr>
              <w:t>0,0</w:t>
            </w:r>
          </w:p>
        </w:tc>
        <w:tc>
          <w:tcPr>
            <w:tcW w:w="1276" w:type="dxa"/>
            <w:tcBorders>
              <w:top w:val="single" w:sz="6" w:space="0" w:color="auto"/>
              <w:left w:val="single" w:sz="6" w:space="0" w:color="auto"/>
              <w:bottom w:val="single" w:sz="6" w:space="0" w:color="auto"/>
              <w:right w:val="single" w:sz="6" w:space="0" w:color="auto"/>
            </w:tcBorders>
            <w:vAlign w:val="center"/>
          </w:tcPr>
          <w:p w14:paraId="4F6F5B8A" w14:textId="77777777" w:rsidR="006B1928" w:rsidRPr="00F45F95" w:rsidRDefault="00113C84" w:rsidP="00B566E4">
            <w:pPr>
              <w:spacing w:after="0" w:line="240" w:lineRule="auto"/>
              <w:jc w:val="center"/>
              <w:rPr>
                <w:rFonts w:cs="Times New Roman"/>
                <w:sz w:val="20"/>
                <w:szCs w:val="20"/>
              </w:rPr>
            </w:pPr>
            <w:r>
              <w:rPr>
                <w:rFonts w:cs="Times New Roman"/>
                <w:sz w:val="20"/>
                <w:szCs w:val="20"/>
              </w:rPr>
              <w:t>0,1</w:t>
            </w:r>
          </w:p>
        </w:tc>
        <w:tc>
          <w:tcPr>
            <w:tcW w:w="1423" w:type="dxa"/>
            <w:tcBorders>
              <w:top w:val="single" w:sz="6" w:space="0" w:color="auto"/>
              <w:left w:val="single" w:sz="6" w:space="0" w:color="auto"/>
              <w:bottom w:val="single" w:sz="6" w:space="0" w:color="auto"/>
              <w:right w:val="single" w:sz="6" w:space="0" w:color="auto"/>
            </w:tcBorders>
            <w:vAlign w:val="center"/>
          </w:tcPr>
          <w:p w14:paraId="7E17A8B0" w14:textId="77777777" w:rsidR="006B1928" w:rsidRPr="00F45F95" w:rsidRDefault="00113C84" w:rsidP="00B566E4">
            <w:pPr>
              <w:spacing w:after="0" w:line="240" w:lineRule="auto"/>
              <w:jc w:val="center"/>
              <w:rPr>
                <w:rFonts w:cs="Times New Roman"/>
                <w:color w:val="000000"/>
                <w:sz w:val="20"/>
                <w:szCs w:val="20"/>
              </w:rPr>
            </w:pPr>
            <w:r>
              <w:rPr>
                <w:rFonts w:cs="Times New Roman"/>
                <w:color w:val="000000"/>
                <w:sz w:val="20"/>
                <w:szCs w:val="20"/>
              </w:rPr>
              <w:t>+0,86</w:t>
            </w:r>
          </w:p>
        </w:tc>
      </w:tr>
      <w:tr w:rsidR="006B1928" w:rsidRPr="00DD1D3E" w14:paraId="3E3E892B" w14:textId="77777777" w:rsidTr="00203CBD">
        <w:trPr>
          <w:trHeight w:val="260"/>
          <w:jc w:val="center"/>
        </w:trPr>
        <w:tc>
          <w:tcPr>
            <w:tcW w:w="329" w:type="dxa"/>
            <w:tcBorders>
              <w:top w:val="single" w:sz="6" w:space="0" w:color="auto"/>
              <w:left w:val="single" w:sz="6" w:space="0" w:color="auto"/>
              <w:bottom w:val="single" w:sz="6" w:space="0" w:color="auto"/>
              <w:right w:val="single" w:sz="6" w:space="0" w:color="auto"/>
            </w:tcBorders>
            <w:vAlign w:val="center"/>
          </w:tcPr>
          <w:p w14:paraId="21A24E96" w14:textId="77777777" w:rsidR="006B1928" w:rsidRPr="00DD1D3E" w:rsidRDefault="006B1928" w:rsidP="00B566E4">
            <w:pPr>
              <w:spacing w:after="0" w:line="240" w:lineRule="auto"/>
              <w:jc w:val="center"/>
              <w:rPr>
                <w:rFonts w:eastAsia="Times New Roman" w:cs="Times New Roman"/>
                <w:sz w:val="20"/>
                <w:szCs w:val="20"/>
                <w:lang w:eastAsia="ru-RU"/>
              </w:rPr>
            </w:pPr>
            <w:r w:rsidRPr="00DD1D3E">
              <w:rPr>
                <w:rFonts w:eastAsia="Times New Roman" w:cs="Times New Roman"/>
                <w:sz w:val="20"/>
                <w:szCs w:val="20"/>
                <w:lang w:eastAsia="ru-RU"/>
              </w:rPr>
              <w:t>4</w:t>
            </w:r>
          </w:p>
        </w:tc>
        <w:tc>
          <w:tcPr>
            <w:tcW w:w="2415" w:type="dxa"/>
            <w:tcBorders>
              <w:top w:val="single" w:sz="6" w:space="0" w:color="auto"/>
              <w:left w:val="single" w:sz="6" w:space="0" w:color="auto"/>
              <w:bottom w:val="single" w:sz="6" w:space="0" w:color="auto"/>
              <w:right w:val="single" w:sz="6" w:space="0" w:color="auto"/>
            </w:tcBorders>
            <w:vAlign w:val="center"/>
          </w:tcPr>
          <w:p w14:paraId="6AAD998C"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№7</w:t>
            </w:r>
          </w:p>
          <w:p w14:paraId="20E86D86" w14:textId="77777777" w:rsidR="00B566E4" w:rsidRPr="00B566E4" w:rsidRDefault="00B566E4" w:rsidP="00B566E4">
            <w:pPr>
              <w:spacing w:after="0" w:line="240" w:lineRule="auto"/>
              <w:jc w:val="center"/>
              <w:rPr>
                <w:rFonts w:eastAsia="Times New Roman"/>
                <w:bCs/>
                <w:color w:val="00000A"/>
                <w:sz w:val="18"/>
                <w:szCs w:val="18"/>
                <w:lang w:eastAsia="ru-RU"/>
              </w:rPr>
            </w:pPr>
            <w:r w:rsidRPr="00B566E4">
              <w:rPr>
                <w:color w:val="000000"/>
                <w:sz w:val="18"/>
                <w:szCs w:val="18"/>
              </w:rPr>
              <w:t>г. Клинцы, ул.Октябрьская,66</w:t>
            </w:r>
          </w:p>
        </w:tc>
        <w:tc>
          <w:tcPr>
            <w:tcW w:w="2100" w:type="dxa"/>
            <w:tcBorders>
              <w:top w:val="single" w:sz="6" w:space="0" w:color="auto"/>
              <w:left w:val="single" w:sz="6" w:space="0" w:color="auto"/>
              <w:bottom w:val="single" w:sz="6" w:space="0" w:color="auto"/>
              <w:right w:val="single" w:sz="6" w:space="0" w:color="auto"/>
            </w:tcBorders>
            <w:vAlign w:val="center"/>
          </w:tcPr>
          <w:p w14:paraId="0FBE631B" w14:textId="77777777" w:rsidR="007D44AB" w:rsidRDefault="006B1928" w:rsidP="00B566E4">
            <w:pPr>
              <w:spacing w:after="0" w:line="240" w:lineRule="auto"/>
              <w:jc w:val="center"/>
              <w:rPr>
                <w:rFonts w:cs="Times New Roman"/>
                <w:sz w:val="20"/>
                <w:szCs w:val="20"/>
              </w:rPr>
            </w:pPr>
            <w:r w:rsidRPr="00C54D6A">
              <w:rPr>
                <w:rFonts w:cs="Times New Roman"/>
                <w:sz w:val="20"/>
                <w:szCs w:val="20"/>
              </w:rPr>
              <w:t>ТВГ-1,5,КСВ-1,86,</w:t>
            </w:r>
          </w:p>
          <w:p w14:paraId="15ECC9D8" w14:textId="77777777" w:rsidR="006B1928" w:rsidRPr="00641DDD" w:rsidRDefault="006B1928" w:rsidP="00B566E4">
            <w:pPr>
              <w:spacing w:after="0" w:line="240" w:lineRule="auto"/>
              <w:jc w:val="center"/>
              <w:rPr>
                <w:rFonts w:cs="Times New Roman"/>
                <w:sz w:val="20"/>
                <w:szCs w:val="20"/>
              </w:rPr>
            </w:pPr>
            <w:r w:rsidRPr="00C54D6A">
              <w:rPr>
                <w:rFonts w:cs="Times New Roman"/>
                <w:sz w:val="20"/>
                <w:szCs w:val="20"/>
              </w:rPr>
              <w:t>НР-18</w:t>
            </w:r>
            <w:r w:rsidR="007D44AB">
              <w:rPr>
                <w:rFonts w:cs="Times New Roman"/>
                <w:sz w:val="20"/>
                <w:szCs w:val="20"/>
              </w:rPr>
              <w:t xml:space="preserve"> - </w:t>
            </w:r>
            <w:r w:rsidR="007D44AB" w:rsidRPr="006D686A">
              <w:rPr>
                <w:rFonts w:cs="Times New Roman"/>
                <w:sz w:val="20"/>
                <w:szCs w:val="20"/>
                <w:lang w:val="en-US"/>
              </w:rPr>
              <w:t xml:space="preserve">2 </w:t>
            </w:r>
            <w:r w:rsidR="007D44AB">
              <w:rPr>
                <w:rFonts w:cs="Times New Roman"/>
                <w:sz w:val="20"/>
                <w:szCs w:val="20"/>
              </w:rPr>
              <w:t>шт</w:t>
            </w:r>
            <w:r w:rsidR="00ED7B17">
              <w:rPr>
                <w:rFonts w:cs="Times New Roman"/>
                <w:sz w:val="20"/>
                <w:szCs w:val="20"/>
              </w:rPr>
              <w:t>.</w:t>
            </w:r>
          </w:p>
        </w:tc>
        <w:tc>
          <w:tcPr>
            <w:tcW w:w="1433" w:type="dxa"/>
            <w:tcBorders>
              <w:top w:val="single" w:sz="6" w:space="0" w:color="auto"/>
              <w:left w:val="single" w:sz="6" w:space="0" w:color="auto"/>
              <w:bottom w:val="single" w:sz="6" w:space="0" w:color="auto"/>
              <w:right w:val="single" w:sz="6" w:space="0" w:color="auto"/>
            </w:tcBorders>
            <w:vAlign w:val="center"/>
          </w:tcPr>
          <w:p w14:paraId="38081E70" w14:textId="77777777" w:rsidR="006B1928" w:rsidRPr="00DD1D3E" w:rsidRDefault="007D44AB" w:rsidP="0093346B">
            <w:pPr>
              <w:spacing w:after="0" w:line="240" w:lineRule="auto"/>
              <w:jc w:val="center"/>
              <w:rPr>
                <w:rFonts w:cs="Times New Roman"/>
                <w:sz w:val="20"/>
                <w:szCs w:val="20"/>
              </w:rPr>
            </w:pPr>
            <w:r>
              <w:rPr>
                <w:rFonts w:cs="Times New Roman"/>
                <w:sz w:val="20"/>
                <w:szCs w:val="20"/>
              </w:rPr>
              <w:t>5,</w:t>
            </w:r>
            <w:r w:rsidR="0093346B">
              <w:rPr>
                <w:rFonts w:cs="Times New Roman"/>
                <w:sz w:val="20"/>
                <w:szCs w:val="20"/>
              </w:rPr>
              <w:t>0</w:t>
            </w:r>
            <w:r w:rsidR="00DA778F">
              <w:rPr>
                <w:rFonts w:cs="Times New Roman"/>
                <w:sz w:val="20"/>
                <w:szCs w:val="20"/>
              </w:rPr>
              <w:t>1</w:t>
            </w:r>
          </w:p>
        </w:tc>
        <w:tc>
          <w:tcPr>
            <w:tcW w:w="1134" w:type="dxa"/>
            <w:tcBorders>
              <w:top w:val="single" w:sz="6" w:space="0" w:color="auto"/>
              <w:left w:val="single" w:sz="6" w:space="0" w:color="auto"/>
              <w:bottom w:val="single" w:sz="6" w:space="0" w:color="auto"/>
              <w:right w:val="single" w:sz="6" w:space="0" w:color="auto"/>
            </w:tcBorders>
            <w:vAlign w:val="center"/>
          </w:tcPr>
          <w:p w14:paraId="2A8486A8" w14:textId="77777777" w:rsidR="006B1928" w:rsidRPr="00F45F95" w:rsidRDefault="007D44AB" w:rsidP="00B566E4">
            <w:pPr>
              <w:spacing w:after="0" w:line="240" w:lineRule="auto"/>
              <w:jc w:val="center"/>
              <w:rPr>
                <w:rFonts w:cs="Times New Roman"/>
                <w:sz w:val="20"/>
                <w:szCs w:val="20"/>
              </w:rPr>
            </w:pPr>
            <w:r>
              <w:rPr>
                <w:rFonts w:cs="Times New Roman"/>
                <w:sz w:val="20"/>
                <w:szCs w:val="20"/>
              </w:rPr>
              <w:t>2,136</w:t>
            </w:r>
          </w:p>
        </w:tc>
        <w:tc>
          <w:tcPr>
            <w:tcW w:w="1276" w:type="dxa"/>
            <w:tcBorders>
              <w:top w:val="single" w:sz="6" w:space="0" w:color="auto"/>
              <w:left w:val="single" w:sz="6" w:space="0" w:color="auto"/>
              <w:bottom w:val="single" w:sz="6" w:space="0" w:color="auto"/>
              <w:right w:val="single" w:sz="6" w:space="0" w:color="auto"/>
            </w:tcBorders>
            <w:vAlign w:val="center"/>
          </w:tcPr>
          <w:p w14:paraId="392E97F3" w14:textId="77777777" w:rsidR="006B1928" w:rsidRPr="00F45F95" w:rsidRDefault="007D44AB"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4B88129A" w14:textId="77777777" w:rsidR="006B1928" w:rsidRPr="00F45F95" w:rsidRDefault="007D44AB" w:rsidP="0093346B">
            <w:pPr>
              <w:spacing w:after="0" w:line="240" w:lineRule="auto"/>
              <w:jc w:val="center"/>
              <w:rPr>
                <w:rFonts w:cs="Times New Roman"/>
                <w:color w:val="000000"/>
                <w:sz w:val="20"/>
                <w:szCs w:val="20"/>
              </w:rPr>
            </w:pPr>
            <w:r>
              <w:rPr>
                <w:rFonts w:cs="Times New Roman"/>
                <w:color w:val="000000"/>
                <w:sz w:val="20"/>
                <w:szCs w:val="20"/>
              </w:rPr>
              <w:t>+</w:t>
            </w:r>
            <w:r w:rsidR="00DA778F">
              <w:rPr>
                <w:rFonts w:cs="Times New Roman"/>
                <w:color w:val="000000"/>
                <w:sz w:val="20"/>
                <w:szCs w:val="20"/>
              </w:rPr>
              <w:t>2,</w:t>
            </w:r>
            <w:r w:rsidR="0093346B">
              <w:rPr>
                <w:rFonts w:cs="Times New Roman"/>
                <w:color w:val="000000"/>
                <w:sz w:val="20"/>
                <w:szCs w:val="20"/>
              </w:rPr>
              <w:t>8</w:t>
            </w:r>
            <w:r w:rsidR="00DA778F">
              <w:rPr>
                <w:rFonts w:cs="Times New Roman"/>
                <w:color w:val="000000"/>
                <w:sz w:val="20"/>
                <w:szCs w:val="20"/>
              </w:rPr>
              <w:t>74</w:t>
            </w:r>
          </w:p>
        </w:tc>
      </w:tr>
      <w:tr w:rsidR="006B1928" w:rsidRPr="00DD1D3E" w14:paraId="7F201F0C"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00210DB1" w14:textId="77777777" w:rsidR="006B1928" w:rsidRPr="00DD1D3E" w:rsidRDefault="006B1928" w:rsidP="00B566E4">
            <w:pPr>
              <w:spacing w:after="0" w:line="240" w:lineRule="auto"/>
              <w:jc w:val="center"/>
              <w:rPr>
                <w:rFonts w:eastAsia="Times New Roman" w:cs="Times New Roman"/>
                <w:sz w:val="20"/>
                <w:szCs w:val="20"/>
                <w:lang w:eastAsia="ru-RU"/>
              </w:rPr>
            </w:pPr>
            <w:r w:rsidRPr="00DD1D3E">
              <w:rPr>
                <w:rFonts w:eastAsia="Times New Roman" w:cs="Times New Roman"/>
                <w:sz w:val="20"/>
                <w:szCs w:val="20"/>
                <w:lang w:eastAsia="ru-RU"/>
              </w:rPr>
              <w:t>5</w:t>
            </w:r>
          </w:p>
        </w:tc>
        <w:tc>
          <w:tcPr>
            <w:tcW w:w="2415" w:type="dxa"/>
            <w:tcBorders>
              <w:top w:val="single" w:sz="6" w:space="0" w:color="auto"/>
              <w:left w:val="single" w:sz="6" w:space="0" w:color="auto"/>
              <w:bottom w:val="single" w:sz="6" w:space="0" w:color="auto"/>
              <w:right w:val="single" w:sz="6" w:space="0" w:color="auto"/>
            </w:tcBorders>
            <w:vAlign w:val="center"/>
          </w:tcPr>
          <w:p w14:paraId="0F16F554"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№8</w:t>
            </w:r>
            <w:r w:rsidR="004313C4">
              <w:rPr>
                <w:rStyle w:val="fontstyle01"/>
                <w:b w:val="0"/>
                <w:sz w:val="20"/>
                <w:szCs w:val="20"/>
              </w:rPr>
              <w:t xml:space="preserve"> -  </w:t>
            </w:r>
            <w:r w:rsidR="004313C4" w:rsidRPr="004313C4">
              <w:rPr>
                <w:rStyle w:val="fontstyle01"/>
                <w:b w:val="0"/>
                <w:sz w:val="20"/>
                <w:szCs w:val="20"/>
              </w:rPr>
              <w:t>99кв.</w:t>
            </w:r>
          </w:p>
          <w:p w14:paraId="7ECE4991" w14:textId="77777777" w:rsidR="00B566E4" w:rsidRPr="001C0BAE" w:rsidRDefault="00B566E4" w:rsidP="00B566E4">
            <w:pPr>
              <w:spacing w:after="0" w:line="240" w:lineRule="auto"/>
              <w:jc w:val="center"/>
              <w:rPr>
                <w:rFonts w:eastAsia="Times New Roman"/>
                <w:bCs/>
                <w:color w:val="00000A"/>
                <w:sz w:val="20"/>
                <w:szCs w:val="20"/>
                <w:lang w:eastAsia="ru-RU"/>
              </w:rPr>
            </w:pPr>
            <w:r w:rsidRPr="00452896">
              <w:rPr>
                <w:color w:val="000000"/>
                <w:sz w:val="18"/>
                <w:szCs w:val="18"/>
              </w:rPr>
              <w:t xml:space="preserve">г. </w:t>
            </w:r>
            <w:r>
              <w:rPr>
                <w:color w:val="000000"/>
                <w:sz w:val="18"/>
                <w:szCs w:val="18"/>
              </w:rPr>
              <w:t>Клинцы, ул. Н.В. Гоголя,</w:t>
            </w:r>
            <w:r w:rsidRPr="00452896">
              <w:rPr>
                <w:color w:val="000000"/>
                <w:sz w:val="18"/>
                <w:szCs w:val="18"/>
              </w:rPr>
              <w:t>2а</w:t>
            </w:r>
          </w:p>
        </w:tc>
        <w:tc>
          <w:tcPr>
            <w:tcW w:w="2100" w:type="dxa"/>
            <w:tcBorders>
              <w:top w:val="single" w:sz="6" w:space="0" w:color="auto"/>
              <w:left w:val="single" w:sz="6" w:space="0" w:color="auto"/>
              <w:bottom w:val="single" w:sz="6" w:space="0" w:color="auto"/>
              <w:right w:val="single" w:sz="6" w:space="0" w:color="auto"/>
            </w:tcBorders>
            <w:vAlign w:val="center"/>
          </w:tcPr>
          <w:p w14:paraId="4AE934C5" w14:textId="77777777" w:rsidR="006B1928" w:rsidRPr="00641DDD" w:rsidRDefault="007D44AB" w:rsidP="00B566E4">
            <w:pPr>
              <w:spacing w:after="0" w:line="240" w:lineRule="auto"/>
              <w:jc w:val="center"/>
              <w:rPr>
                <w:rFonts w:cs="Times New Roman"/>
                <w:sz w:val="20"/>
                <w:szCs w:val="20"/>
              </w:rPr>
            </w:pPr>
            <w:r>
              <w:rPr>
                <w:rFonts w:cs="Times New Roman"/>
                <w:sz w:val="20"/>
                <w:szCs w:val="20"/>
              </w:rPr>
              <w:t xml:space="preserve">НР-18- </w:t>
            </w:r>
            <w:r w:rsidRPr="006D686A">
              <w:rPr>
                <w:rFonts w:cs="Times New Roman"/>
                <w:sz w:val="20"/>
                <w:szCs w:val="20"/>
                <w:lang w:val="en-US"/>
              </w:rPr>
              <w:t xml:space="preserve">2 </w:t>
            </w:r>
            <w:r>
              <w:rPr>
                <w:rFonts w:cs="Times New Roman"/>
                <w:sz w:val="20"/>
                <w:szCs w:val="20"/>
              </w:rPr>
              <w:t>шт</w:t>
            </w:r>
            <w:r w:rsidR="00ED7B17">
              <w:rPr>
                <w:rFonts w:cs="Times New Roman"/>
                <w:sz w:val="20"/>
                <w:szCs w:val="20"/>
              </w:rPr>
              <w:t>.</w:t>
            </w:r>
          </w:p>
        </w:tc>
        <w:tc>
          <w:tcPr>
            <w:tcW w:w="1433" w:type="dxa"/>
            <w:tcBorders>
              <w:top w:val="single" w:sz="6" w:space="0" w:color="auto"/>
              <w:left w:val="single" w:sz="6" w:space="0" w:color="auto"/>
              <w:bottom w:val="single" w:sz="6" w:space="0" w:color="auto"/>
              <w:right w:val="single" w:sz="6" w:space="0" w:color="auto"/>
            </w:tcBorders>
            <w:vAlign w:val="center"/>
          </w:tcPr>
          <w:p w14:paraId="6F9A4799" w14:textId="77777777" w:rsidR="006B1928" w:rsidRPr="00F91576" w:rsidRDefault="007D44AB" w:rsidP="00B566E4">
            <w:pPr>
              <w:spacing w:after="0" w:line="240" w:lineRule="auto"/>
              <w:jc w:val="center"/>
              <w:rPr>
                <w:rFonts w:cs="Times New Roman"/>
                <w:sz w:val="20"/>
                <w:szCs w:val="20"/>
              </w:rPr>
            </w:pPr>
            <w:r>
              <w:rPr>
                <w:rFonts w:cs="Times New Roman"/>
                <w:sz w:val="20"/>
                <w:szCs w:val="20"/>
              </w:rPr>
              <w:t>1,66</w:t>
            </w:r>
          </w:p>
        </w:tc>
        <w:tc>
          <w:tcPr>
            <w:tcW w:w="1134" w:type="dxa"/>
            <w:tcBorders>
              <w:top w:val="single" w:sz="6" w:space="0" w:color="auto"/>
              <w:left w:val="single" w:sz="6" w:space="0" w:color="auto"/>
              <w:bottom w:val="single" w:sz="6" w:space="0" w:color="auto"/>
              <w:right w:val="single" w:sz="6" w:space="0" w:color="auto"/>
            </w:tcBorders>
            <w:vAlign w:val="center"/>
          </w:tcPr>
          <w:p w14:paraId="0CB9B737" w14:textId="77777777" w:rsidR="006B1928" w:rsidRPr="00F45F95" w:rsidRDefault="007D44AB" w:rsidP="00B566E4">
            <w:pPr>
              <w:spacing w:after="0" w:line="240" w:lineRule="auto"/>
              <w:jc w:val="center"/>
              <w:rPr>
                <w:rFonts w:cs="Times New Roman"/>
                <w:sz w:val="20"/>
                <w:szCs w:val="20"/>
              </w:rPr>
            </w:pPr>
            <w:r>
              <w:rPr>
                <w:rFonts w:cs="Times New Roman"/>
                <w:sz w:val="20"/>
                <w:szCs w:val="20"/>
              </w:rPr>
              <w:t>0,3607</w:t>
            </w:r>
          </w:p>
        </w:tc>
        <w:tc>
          <w:tcPr>
            <w:tcW w:w="1276" w:type="dxa"/>
            <w:tcBorders>
              <w:top w:val="single" w:sz="6" w:space="0" w:color="auto"/>
              <w:left w:val="single" w:sz="6" w:space="0" w:color="auto"/>
              <w:bottom w:val="single" w:sz="6" w:space="0" w:color="auto"/>
              <w:right w:val="single" w:sz="6" w:space="0" w:color="auto"/>
            </w:tcBorders>
            <w:vAlign w:val="center"/>
          </w:tcPr>
          <w:p w14:paraId="4BB66B8F" w14:textId="77777777" w:rsidR="006B1928" w:rsidRPr="00F45F95" w:rsidRDefault="007D44AB"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304917BB" w14:textId="77777777" w:rsidR="006B1928" w:rsidRPr="00F45F95" w:rsidRDefault="007D44AB" w:rsidP="00B566E4">
            <w:pPr>
              <w:spacing w:after="0" w:line="240" w:lineRule="auto"/>
              <w:jc w:val="center"/>
              <w:rPr>
                <w:rFonts w:cs="Times New Roman"/>
                <w:color w:val="000000"/>
                <w:sz w:val="20"/>
                <w:szCs w:val="20"/>
              </w:rPr>
            </w:pPr>
            <w:r>
              <w:rPr>
                <w:rFonts w:cs="Times New Roman"/>
                <w:color w:val="000000"/>
                <w:sz w:val="20"/>
                <w:szCs w:val="20"/>
              </w:rPr>
              <w:t>+1,299</w:t>
            </w:r>
          </w:p>
        </w:tc>
      </w:tr>
      <w:tr w:rsidR="006B1928" w:rsidRPr="00DD1D3E" w14:paraId="47B5E6D3"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0E53FF75" w14:textId="77777777" w:rsidR="006B1928" w:rsidRPr="00DD1D3E" w:rsidRDefault="006B1928" w:rsidP="00B566E4">
            <w:pPr>
              <w:spacing w:after="0" w:line="240" w:lineRule="auto"/>
              <w:jc w:val="center"/>
              <w:rPr>
                <w:rFonts w:eastAsia="Times New Roman" w:cs="Times New Roman"/>
                <w:sz w:val="20"/>
                <w:szCs w:val="20"/>
                <w:lang w:eastAsia="ru-RU"/>
              </w:rPr>
            </w:pPr>
            <w:r w:rsidRPr="00DD1D3E">
              <w:rPr>
                <w:rFonts w:eastAsia="Times New Roman" w:cs="Times New Roman"/>
                <w:sz w:val="20"/>
                <w:szCs w:val="20"/>
                <w:lang w:eastAsia="ru-RU"/>
              </w:rPr>
              <w:t>6</w:t>
            </w:r>
          </w:p>
        </w:tc>
        <w:tc>
          <w:tcPr>
            <w:tcW w:w="2415" w:type="dxa"/>
            <w:tcBorders>
              <w:top w:val="single" w:sz="6" w:space="0" w:color="auto"/>
              <w:left w:val="single" w:sz="6" w:space="0" w:color="auto"/>
              <w:bottom w:val="single" w:sz="6" w:space="0" w:color="auto"/>
              <w:right w:val="single" w:sz="6" w:space="0" w:color="auto"/>
            </w:tcBorders>
            <w:vAlign w:val="center"/>
          </w:tcPr>
          <w:p w14:paraId="477BD4CA"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№9</w:t>
            </w:r>
            <w:r w:rsidR="004313C4">
              <w:rPr>
                <w:rStyle w:val="fontstyle01"/>
                <w:b w:val="0"/>
                <w:sz w:val="20"/>
                <w:szCs w:val="20"/>
              </w:rPr>
              <w:t xml:space="preserve"> - </w:t>
            </w:r>
            <w:r w:rsidR="004313C4" w:rsidRPr="004313C4">
              <w:rPr>
                <w:rStyle w:val="fontstyle01"/>
                <w:b w:val="0"/>
                <w:sz w:val="20"/>
                <w:szCs w:val="20"/>
              </w:rPr>
              <w:t>151кв.</w:t>
            </w:r>
          </w:p>
          <w:p w14:paraId="749F2671" w14:textId="77777777" w:rsidR="00B566E4" w:rsidRPr="001C0BAE" w:rsidRDefault="00B566E4" w:rsidP="00B566E4">
            <w:pPr>
              <w:spacing w:after="0" w:line="240" w:lineRule="auto"/>
              <w:jc w:val="center"/>
              <w:rPr>
                <w:rFonts w:eastAsia="Times New Roman"/>
                <w:bCs/>
                <w:color w:val="00000A"/>
                <w:sz w:val="20"/>
                <w:szCs w:val="20"/>
                <w:lang w:eastAsia="ru-RU"/>
              </w:rPr>
            </w:pPr>
            <w:r w:rsidRPr="00452896">
              <w:rPr>
                <w:color w:val="000000"/>
                <w:sz w:val="18"/>
                <w:szCs w:val="18"/>
              </w:rPr>
              <w:t>г. Клинцы, ул. Щорса</w:t>
            </w:r>
          </w:p>
        </w:tc>
        <w:tc>
          <w:tcPr>
            <w:tcW w:w="2100" w:type="dxa"/>
            <w:tcBorders>
              <w:top w:val="single" w:sz="6" w:space="0" w:color="auto"/>
              <w:left w:val="single" w:sz="6" w:space="0" w:color="auto"/>
              <w:bottom w:val="single" w:sz="6" w:space="0" w:color="auto"/>
              <w:right w:val="single" w:sz="6" w:space="0" w:color="auto"/>
            </w:tcBorders>
            <w:vAlign w:val="center"/>
          </w:tcPr>
          <w:p w14:paraId="1892ADD2" w14:textId="77777777" w:rsidR="006B1928" w:rsidRPr="00641DDD" w:rsidRDefault="00DA778F" w:rsidP="00B566E4">
            <w:pPr>
              <w:spacing w:after="0" w:line="240" w:lineRule="auto"/>
              <w:jc w:val="center"/>
              <w:rPr>
                <w:rFonts w:cs="Times New Roman"/>
                <w:sz w:val="20"/>
                <w:szCs w:val="20"/>
              </w:rPr>
            </w:pPr>
            <w:r>
              <w:rPr>
                <w:rFonts w:cs="Times New Roman"/>
                <w:sz w:val="20"/>
                <w:szCs w:val="20"/>
              </w:rPr>
              <w:t>ТВГ-1,5-</w:t>
            </w:r>
            <w:r w:rsidRPr="006D686A">
              <w:rPr>
                <w:rFonts w:cs="Times New Roman"/>
                <w:sz w:val="20"/>
                <w:szCs w:val="20"/>
                <w:lang w:val="en-US"/>
              </w:rPr>
              <w:t xml:space="preserve"> </w:t>
            </w:r>
            <w:r>
              <w:rPr>
                <w:rFonts w:cs="Times New Roman"/>
                <w:sz w:val="20"/>
                <w:szCs w:val="20"/>
              </w:rPr>
              <w:t>3</w:t>
            </w:r>
            <w:r w:rsidRPr="006D686A">
              <w:rPr>
                <w:rFonts w:cs="Times New Roman"/>
                <w:sz w:val="20"/>
                <w:szCs w:val="20"/>
                <w:lang w:val="en-US"/>
              </w:rPr>
              <w:t xml:space="preserve"> </w:t>
            </w:r>
            <w:r>
              <w:rPr>
                <w:rFonts w:cs="Times New Roman"/>
                <w:sz w:val="20"/>
                <w:szCs w:val="20"/>
              </w:rPr>
              <w:t>шт</w:t>
            </w:r>
            <w:r w:rsidR="006B1928" w:rsidRPr="008B6751">
              <w:rPr>
                <w:rFonts w:cs="Times New Roman"/>
                <w:sz w:val="20"/>
                <w:szCs w:val="20"/>
              </w:rPr>
              <w:t>,</w:t>
            </w:r>
            <w:r>
              <w:rPr>
                <w:rFonts w:cs="Times New Roman"/>
                <w:sz w:val="20"/>
                <w:szCs w:val="20"/>
              </w:rPr>
              <w:t xml:space="preserve"> </w:t>
            </w:r>
            <w:r w:rsidR="006B1928" w:rsidRPr="008B6751">
              <w:rPr>
                <w:rFonts w:cs="Times New Roman"/>
                <w:sz w:val="20"/>
                <w:szCs w:val="20"/>
              </w:rPr>
              <w:t>НР-18</w:t>
            </w:r>
          </w:p>
        </w:tc>
        <w:tc>
          <w:tcPr>
            <w:tcW w:w="1433" w:type="dxa"/>
            <w:tcBorders>
              <w:top w:val="single" w:sz="6" w:space="0" w:color="auto"/>
              <w:left w:val="single" w:sz="6" w:space="0" w:color="auto"/>
              <w:bottom w:val="single" w:sz="6" w:space="0" w:color="auto"/>
              <w:right w:val="single" w:sz="6" w:space="0" w:color="auto"/>
            </w:tcBorders>
            <w:vAlign w:val="center"/>
          </w:tcPr>
          <w:p w14:paraId="4E231300" w14:textId="77777777" w:rsidR="006B1928" w:rsidRPr="00F91576" w:rsidRDefault="00DA778F" w:rsidP="00931355">
            <w:pPr>
              <w:spacing w:after="0" w:line="240" w:lineRule="auto"/>
              <w:jc w:val="center"/>
              <w:rPr>
                <w:rFonts w:cs="Times New Roman"/>
                <w:sz w:val="20"/>
                <w:szCs w:val="20"/>
              </w:rPr>
            </w:pPr>
            <w:r>
              <w:rPr>
                <w:rFonts w:cs="Times New Roman"/>
                <w:sz w:val="20"/>
                <w:szCs w:val="20"/>
              </w:rPr>
              <w:t>5,</w:t>
            </w:r>
            <w:r w:rsidR="00931355">
              <w:rPr>
                <w:rFonts w:cs="Times New Roman"/>
                <w:sz w:val="20"/>
                <w:szCs w:val="20"/>
              </w:rPr>
              <w:t>0</w:t>
            </w:r>
            <w:r>
              <w:rPr>
                <w:rFonts w:cs="Times New Roman"/>
                <w:sz w:val="20"/>
                <w:szCs w:val="20"/>
              </w:rPr>
              <w:t>3</w:t>
            </w:r>
          </w:p>
        </w:tc>
        <w:tc>
          <w:tcPr>
            <w:tcW w:w="1134" w:type="dxa"/>
            <w:tcBorders>
              <w:top w:val="single" w:sz="6" w:space="0" w:color="auto"/>
              <w:left w:val="single" w:sz="6" w:space="0" w:color="auto"/>
              <w:bottom w:val="single" w:sz="6" w:space="0" w:color="auto"/>
              <w:right w:val="single" w:sz="6" w:space="0" w:color="auto"/>
            </w:tcBorders>
            <w:vAlign w:val="center"/>
          </w:tcPr>
          <w:p w14:paraId="329CCC4E" w14:textId="77777777" w:rsidR="006B1928" w:rsidRPr="00F45F95" w:rsidRDefault="00DA778F" w:rsidP="00B566E4">
            <w:pPr>
              <w:spacing w:after="0" w:line="240" w:lineRule="auto"/>
              <w:jc w:val="center"/>
              <w:rPr>
                <w:rFonts w:cs="Times New Roman"/>
                <w:sz w:val="20"/>
                <w:szCs w:val="20"/>
              </w:rPr>
            </w:pPr>
            <w:r>
              <w:rPr>
                <w:rFonts w:cs="Times New Roman"/>
                <w:sz w:val="20"/>
                <w:szCs w:val="20"/>
              </w:rPr>
              <w:t>3,757</w:t>
            </w:r>
          </w:p>
        </w:tc>
        <w:tc>
          <w:tcPr>
            <w:tcW w:w="1276" w:type="dxa"/>
            <w:tcBorders>
              <w:top w:val="single" w:sz="6" w:space="0" w:color="auto"/>
              <w:left w:val="single" w:sz="6" w:space="0" w:color="auto"/>
              <w:bottom w:val="single" w:sz="6" w:space="0" w:color="auto"/>
              <w:right w:val="single" w:sz="6" w:space="0" w:color="auto"/>
            </w:tcBorders>
            <w:vAlign w:val="center"/>
          </w:tcPr>
          <w:p w14:paraId="445695FE" w14:textId="77777777" w:rsidR="006B1928" w:rsidRPr="00F45F95" w:rsidRDefault="00DA778F"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48C4F9F4" w14:textId="77777777" w:rsidR="006B1928" w:rsidRPr="00F45F95" w:rsidRDefault="00DA778F" w:rsidP="00931355">
            <w:pPr>
              <w:spacing w:after="0" w:line="240" w:lineRule="auto"/>
              <w:jc w:val="center"/>
              <w:rPr>
                <w:rFonts w:cs="Times New Roman"/>
                <w:color w:val="000000"/>
                <w:sz w:val="20"/>
                <w:szCs w:val="20"/>
              </w:rPr>
            </w:pPr>
            <w:r>
              <w:rPr>
                <w:rFonts w:cs="Times New Roman"/>
                <w:color w:val="000000"/>
                <w:sz w:val="20"/>
                <w:szCs w:val="20"/>
              </w:rPr>
              <w:t>+1,</w:t>
            </w:r>
            <w:r w:rsidR="00931355">
              <w:rPr>
                <w:rFonts w:cs="Times New Roman"/>
                <w:color w:val="000000"/>
                <w:sz w:val="20"/>
                <w:szCs w:val="20"/>
              </w:rPr>
              <w:t>2</w:t>
            </w:r>
            <w:r>
              <w:rPr>
                <w:rFonts w:cs="Times New Roman"/>
                <w:color w:val="000000"/>
                <w:sz w:val="20"/>
                <w:szCs w:val="20"/>
              </w:rPr>
              <w:t>73</w:t>
            </w:r>
          </w:p>
        </w:tc>
      </w:tr>
      <w:tr w:rsidR="006B1928" w:rsidRPr="00DD1D3E" w14:paraId="024AC254"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2864F6AF" w14:textId="77777777" w:rsidR="006B1928" w:rsidRPr="00DD1D3E" w:rsidRDefault="006B1928" w:rsidP="00B566E4">
            <w:pPr>
              <w:spacing w:after="0" w:line="240" w:lineRule="auto"/>
              <w:jc w:val="center"/>
              <w:rPr>
                <w:rFonts w:eastAsia="Times New Roman" w:cs="Times New Roman"/>
                <w:sz w:val="20"/>
                <w:szCs w:val="20"/>
                <w:lang w:eastAsia="ru-RU"/>
              </w:rPr>
            </w:pPr>
            <w:r w:rsidRPr="00DD1D3E">
              <w:rPr>
                <w:rFonts w:eastAsia="Times New Roman" w:cs="Times New Roman"/>
                <w:sz w:val="20"/>
                <w:szCs w:val="20"/>
                <w:lang w:eastAsia="ru-RU"/>
              </w:rPr>
              <w:t>7</w:t>
            </w:r>
          </w:p>
        </w:tc>
        <w:tc>
          <w:tcPr>
            <w:tcW w:w="2415" w:type="dxa"/>
            <w:tcBorders>
              <w:top w:val="single" w:sz="6" w:space="0" w:color="auto"/>
              <w:left w:val="single" w:sz="6" w:space="0" w:color="auto"/>
              <w:bottom w:val="single" w:sz="6" w:space="0" w:color="auto"/>
              <w:right w:val="single" w:sz="6" w:space="0" w:color="auto"/>
            </w:tcBorders>
            <w:vAlign w:val="center"/>
          </w:tcPr>
          <w:p w14:paraId="44585CBC"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№10</w:t>
            </w:r>
            <w:r w:rsidR="004313C4">
              <w:rPr>
                <w:rStyle w:val="fontstyle01"/>
                <w:b w:val="0"/>
                <w:sz w:val="20"/>
                <w:szCs w:val="20"/>
              </w:rPr>
              <w:t xml:space="preserve"> - </w:t>
            </w:r>
            <w:r w:rsidR="004313C4" w:rsidRPr="004313C4">
              <w:rPr>
                <w:rStyle w:val="fontstyle01"/>
                <w:b w:val="0"/>
                <w:sz w:val="20"/>
                <w:szCs w:val="20"/>
              </w:rPr>
              <w:t>1</w:t>
            </w:r>
            <w:r w:rsidR="004313C4">
              <w:rPr>
                <w:rStyle w:val="fontstyle01"/>
                <w:b w:val="0"/>
                <w:sz w:val="20"/>
                <w:szCs w:val="20"/>
              </w:rPr>
              <w:t>4</w:t>
            </w:r>
            <w:r w:rsidR="004313C4" w:rsidRPr="004313C4">
              <w:rPr>
                <w:rStyle w:val="fontstyle01"/>
                <w:b w:val="0"/>
                <w:sz w:val="20"/>
                <w:szCs w:val="20"/>
              </w:rPr>
              <w:t>1кв.</w:t>
            </w:r>
          </w:p>
          <w:p w14:paraId="0CEA64E1" w14:textId="77777777" w:rsidR="00B566E4" w:rsidRPr="001C0BAE" w:rsidRDefault="00B566E4" w:rsidP="00B566E4">
            <w:pPr>
              <w:spacing w:after="0" w:line="240" w:lineRule="auto"/>
              <w:jc w:val="center"/>
              <w:rPr>
                <w:rFonts w:eastAsia="Times New Roman"/>
                <w:bCs/>
                <w:color w:val="00000A"/>
                <w:sz w:val="20"/>
                <w:szCs w:val="20"/>
                <w:lang w:eastAsia="ru-RU"/>
              </w:rPr>
            </w:pPr>
            <w:r w:rsidRPr="00452896">
              <w:rPr>
                <w:color w:val="000000"/>
                <w:sz w:val="18"/>
                <w:szCs w:val="18"/>
              </w:rPr>
              <w:t>г. Клинцы, ул. Декабристов</w:t>
            </w:r>
          </w:p>
        </w:tc>
        <w:tc>
          <w:tcPr>
            <w:tcW w:w="2100" w:type="dxa"/>
            <w:tcBorders>
              <w:top w:val="single" w:sz="6" w:space="0" w:color="auto"/>
              <w:left w:val="single" w:sz="6" w:space="0" w:color="auto"/>
              <w:bottom w:val="single" w:sz="6" w:space="0" w:color="auto"/>
              <w:right w:val="single" w:sz="6" w:space="0" w:color="auto"/>
            </w:tcBorders>
            <w:vAlign w:val="center"/>
          </w:tcPr>
          <w:p w14:paraId="172CB148" w14:textId="77777777" w:rsidR="006B1928" w:rsidRPr="00641DDD" w:rsidRDefault="006B1928" w:rsidP="00B566E4">
            <w:pPr>
              <w:spacing w:after="0" w:line="240" w:lineRule="auto"/>
              <w:jc w:val="center"/>
              <w:rPr>
                <w:rFonts w:cs="Times New Roman"/>
                <w:sz w:val="20"/>
                <w:szCs w:val="20"/>
              </w:rPr>
            </w:pPr>
            <w:r w:rsidRPr="008B6751">
              <w:rPr>
                <w:rFonts w:cs="Times New Roman"/>
                <w:sz w:val="20"/>
                <w:szCs w:val="20"/>
              </w:rPr>
              <w:t>НР-18</w:t>
            </w:r>
            <w:r w:rsidR="00ED7B17">
              <w:rPr>
                <w:rFonts w:cs="Times New Roman"/>
                <w:sz w:val="20"/>
                <w:szCs w:val="20"/>
              </w:rPr>
              <w:t xml:space="preserve"> - </w:t>
            </w:r>
            <w:r w:rsidR="00ED7B17" w:rsidRPr="006D686A">
              <w:rPr>
                <w:rFonts w:cs="Times New Roman"/>
                <w:sz w:val="20"/>
                <w:szCs w:val="20"/>
                <w:lang w:val="en-US"/>
              </w:rPr>
              <w:t xml:space="preserve">2 </w:t>
            </w:r>
            <w:r w:rsidR="00ED7B17">
              <w:rPr>
                <w:rFonts w:cs="Times New Roman"/>
                <w:sz w:val="20"/>
                <w:szCs w:val="20"/>
              </w:rPr>
              <w:t>шт.,</w:t>
            </w:r>
            <w:r w:rsidR="00AD7F4C">
              <w:rPr>
                <w:rFonts w:cs="Times New Roman"/>
                <w:sz w:val="20"/>
                <w:szCs w:val="20"/>
              </w:rPr>
              <w:t xml:space="preserve"> </w:t>
            </w:r>
            <w:r w:rsidRPr="008B6751">
              <w:rPr>
                <w:rFonts w:cs="Times New Roman"/>
                <w:sz w:val="20"/>
                <w:szCs w:val="20"/>
              </w:rPr>
              <w:t>ТВГ-1,5</w:t>
            </w:r>
          </w:p>
        </w:tc>
        <w:tc>
          <w:tcPr>
            <w:tcW w:w="1433" w:type="dxa"/>
            <w:tcBorders>
              <w:top w:val="single" w:sz="6" w:space="0" w:color="auto"/>
              <w:left w:val="single" w:sz="6" w:space="0" w:color="auto"/>
              <w:bottom w:val="single" w:sz="6" w:space="0" w:color="auto"/>
              <w:right w:val="single" w:sz="6" w:space="0" w:color="auto"/>
            </w:tcBorders>
            <w:vAlign w:val="center"/>
          </w:tcPr>
          <w:p w14:paraId="2899CAB5" w14:textId="77777777" w:rsidR="006B1928" w:rsidRPr="00F91576" w:rsidRDefault="00ED7B17" w:rsidP="00931355">
            <w:pPr>
              <w:spacing w:after="0" w:line="240" w:lineRule="auto"/>
              <w:jc w:val="center"/>
              <w:rPr>
                <w:rFonts w:cs="Times New Roman"/>
                <w:sz w:val="20"/>
                <w:szCs w:val="20"/>
              </w:rPr>
            </w:pPr>
            <w:r>
              <w:rPr>
                <w:rFonts w:cs="Times New Roman"/>
                <w:sz w:val="20"/>
                <w:szCs w:val="20"/>
              </w:rPr>
              <w:t>3,</w:t>
            </w:r>
            <w:r w:rsidR="00931355">
              <w:rPr>
                <w:rFonts w:cs="Times New Roman"/>
                <w:sz w:val="20"/>
                <w:szCs w:val="20"/>
              </w:rPr>
              <w:t>16</w:t>
            </w:r>
          </w:p>
        </w:tc>
        <w:tc>
          <w:tcPr>
            <w:tcW w:w="1134" w:type="dxa"/>
            <w:tcBorders>
              <w:top w:val="single" w:sz="6" w:space="0" w:color="auto"/>
              <w:left w:val="single" w:sz="6" w:space="0" w:color="auto"/>
              <w:bottom w:val="single" w:sz="6" w:space="0" w:color="auto"/>
              <w:right w:val="single" w:sz="6" w:space="0" w:color="auto"/>
            </w:tcBorders>
            <w:vAlign w:val="center"/>
          </w:tcPr>
          <w:p w14:paraId="2F025A65" w14:textId="77777777" w:rsidR="006B1928" w:rsidRPr="00F45F95" w:rsidRDefault="00ED7B17" w:rsidP="00B566E4">
            <w:pPr>
              <w:spacing w:after="0" w:line="240" w:lineRule="auto"/>
              <w:jc w:val="center"/>
              <w:rPr>
                <w:rFonts w:cs="Times New Roman"/>
                <w:sz w:val="20"/>
                <w:szCs w:val="20"/>
              </w:rPr>
            </w:pPr>
            <w:r>
              <w:rPr>
                <w:rFonts w:cs="Times New Roman"/>
                <w:sz w:val="20"/>
                <w:szCs w:val="20"/>
              </w:rPr>
              <w:t>1,399</w:t>
            </w:r>
          </w:p>
        </w:tc>
        <w:tc>
          <w:tcPr>
            <w:tcW w:w="1276" w:type="dxa"/>
            <w:tcBorders>
              <w:top w:val="single" w:sz="6" w:space="0" w:color="auto"/>
              <w:left w:val="single" w:sz="6" w:space="0" w:color="auto"/>
              <w:bottom w:val="single" w:sz="6" w:space="0" w:color="auto"/>
              <w:right w:val="single" w:sz="6" w:space="0" w:color="auto"/>
            </w:tcBorders>
            <w:vAlign w:val="center"/>
          </w:tcPr>
          <w:p w14:paraId="0852A9F7" w14:textId="77777777" w:rsidR="006B1928" w:rsidRPr="00F45F95" w:rsidRDefault="00ED7B17"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664F10F7" w14:textId="77777777" w:rsidR="006B1928" w:rsidRPr="00F45F95" w:rsidRDefault="00ED7B17" w:rsidP="00931355">
            <w:pPr>
              <w:spacing w:after="0" w:line="240" w:lineRule="auto"/>
              <w:jc w:val="center"/>
              <w:rPr>
                <w:rFonts w:cs="Times New Roman"/>
                <w:color w:val="000000"/>
                <w:sz w:val="20"/>
                <w:szCs w:val="20"/>
              </w:rPr>
            </w:pPr>
            <w:r>
              <w:rPr>
                <w:rFonts w:cs="Times New Roman"/>
                <w:color w:val="000000"/>
                <w:sz w:val="20"/>
                <w:szCs w:val="20"/>
              </w:rPr>
              <w:t>+1,</w:t>
            </w:r>
            <w:r w:rsidR="00931355">
              <w:rPr>
                <w:rFonts w:cs="Times New Roman"/>
                <w:color w:val="000000"/>
                <w:sz w:val="20"/>
                <w:szCs w:val="20"/>
              </w:rPr>
              <w:t>7</w:t>
            </w:r>
            <w:r>
              <w:rPr>
                <w:rFonts w:cs="Times New Roman"/>
                <w:color w:val="000000"/>
                <w:sz w:val="20"/>
                <w:szCs w:val="20"/>
              </w:rPr>
              <w:t>61</w:t>
            </w:r>
          </w:p>
        </w:tc>
      </w:tr>
      <w:tr w:rsidR="006B1928" w:rsidRPr="00DD1D3E" w14:paraId="756408C6"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090DC7E4"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8</w:t>
            </w:r>
          </w:p>
        </w:tc>
        <w:tc>
          <w:tcPr>
            <w:tcW w:w="2415" w:type="dxa"/>
            <w:tcBorders>
              <w:top w:val="single" w:sz="6" w:space="0" w:color="auto"/>
              <w:left w:val="single" w:sz="6" w:space="0" w:color="auto"/>
              <w:bottom w:val="single" w:sz="6" w:space="0" w:color="auto"/>
              <w:right w:val="single" w:sz="6" w:space="0" w:color="auto"/>
            </w:tcBorders>
            <w:vAlign w:val="center"/>
          </w:tcPr>
          <w:p w14:paraId="70BA3238"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№11</w:t>
            </w:r>
            <w:r w:rsidR="004313C4">
              <w:rPr>
                <w:rStyle w:val="fontstyle01"/>
                <w:b w:val="0"/>
                <w:sz w:val="20"/>
                <w:szCs w:val="20"/>
              </w:rPr>
              <w:t xml:space="preserve"> – </w:t>
            </w:r>
            <w:r w:rsidR="004313C4" w:rsidRPr="004313C4">
              <w:rPr>
                <w:rStyle w:val="fontstyle01"/>
                <w:b w:val="0"/>
                <w:sz w:val="20"/>
                <w:szCs w:val="20"/>
              </w:rPr>
              <w:t>1</w:t>
            </w:r>
            <w:r w:rsidR="004313C4">
              <w:rPr>
                <w:rStyle w:val="fontstyle01"/>
                <w:b w:val="0"/>
                <w:sz w:val="20"/>
                <w:szCs w:val="20"/>
              </w:rPr>
              <w:t xml:space="preserve">83 </w:t>
            </w:r>
            <w:r w:rsidR="004313C4" w:rsidRPr="004313C4">
              <w:rPr>
                <w:rStyle w:val="fontstyle01"/>
                <w:b w:val="0"/>
                <w:sz w:val="20"/>
                <w:szCs w:val="20"/>
              </w:rPr>
              <w:t>кв.</w:t>
            </w:r>
          </w:p>
          <w:p w14:paraId="32258E9D" w14:textId="77777777" w:rsidR="00B566E4" w:rsidRPr="001C0BAE" w:rsidRDefault="00B566E4" w:rsidP="00B566E4">
            <w:pPr>
              <w:spacing w:after="0" w:line="240" w:lineRule="auto"/>
              <w:jc w:val="center"/>
              <w:rPr>
                <w:rFonts w:eastAsia="Times New Roman"/>
                <w:bCs/>
                <w:color w:val="00000A"/>
                <w:sz w:val="20"/>
                <w:szCs w:val="20"/>
                <w:lang w:eastAsia="ru-RU"/>
              </w:rPr>
            </w:pPr>
            <w:r w:rsidRPr="00452896">
              <w:rPr>
                <w:color w:val="000000"/>
                <w:sz w:val="18"/>
                <w:szCs w:val="18"/>
              </w:rPr>
              <w:t>г. Клинцы, ул. Свердлова, 152</w:t>
            </w:r>
          </w:p>
        </w:tc>
        <w:tc>
          <w:tcPr>
            <w:tcW w:w="2100" w:type="dxa"/>
            <w:tcBorders>
              <w:top w:val="single" w:sz="6" w:space="0" w:color="auto"/>
              <w:left w:val="single" w:sz="6" w:space="0" w:color="auto"/>
              <w:bottom w:val="single" w:sz="6" w:space="0" w:color="auto"/>
              <w:right w:val="single" w:sz="6" w:space="0" w:color="auto"/>
            </w:tcBorders>
            <w:vAlign w:val="center"/>
          </w:tcPr>
          <w:p w14:paraId="65DCE68A" w14:textId="77777777" w:rsidR="006B1928" w:rsidRPr="00641DDD" w:rsidRDefault="00A13A17" w:rsidP="00B566E4">
            <w:pPr>
              <w:spacing w:after="0" w:line="240" w:lineRule="auto"/>
              <w:jc w:val="center"/>
              <w:rPr>
                <w:rFonts w:cs="Times New Roman"/>
                <w:sz w:val="20"/>
                <w:szCs w:val="20"/>
              </w:rPr>
            </w:pPr>
            <w:r>
              <w:rPr>
                <w:rFonts w:cs="Times New Roman"/>
                <w:sz w:val="20"/>
                <w:szCs w:val="20"/>
              </w:rPr>
              <w:t xml:space="preserve">НР-18 </w:t>
            </w:r>
            <w:r w:rsidR="006B1928" w:rsidRPr="008B6751">
              <w:rPr>
                <w:rFonts w:cs="Times New Roman"/>
                <w:sz w:val="20"/>
                <w:szCs w:val="20"/>
              </w:rPr>
              <w:t>-</w:t>
            </w:r>
            <w:r w:rsidRPr="006D686A">
              <w:rPr>
                <w:rFonts w:cs="Times New Roman"/>
                <w:sz w:val="20"/>
                <w:szCs w:val="20"/>
                <w:lang w:val="en-US"/>
              </w:rPr>
              <w:t xml:space="preserve">2 </w:t>
            </w:r>
            <w:r>
              <w:rPr>
                <w:rFonts w:cs="Times New Roman"/>
                <w:sz w:val="20"/>
                <w:szCs w:val="20"/>
              </w:rPr>
              <w:t>шт.</w:t>
            </w:r>
          </w:p>
        </w:tc>
        <w:tc>
          <w:tcPr>
            <w:tcW w:w="1433" w:type="dxa"/>
            <w:tcBorders>
              <w:top w:val="single" w:sz="6" w:space="0" w:color="auto"/>
              <w:left w:val="single" w:sz="6" w:space="0" w:color="auto"/>
              <w:bottom w:val="single" w:sz="6" w:space="0" w:color="auto"/>
              <w:right w:val="single" w:sz="6" w:space="0" w:color="auto"/>
            </w:tcBorders>
            <w:vAlign w:val="center"/>
          </w:tcPr>
          <w:p w14:paraId="66851D3D" w14:textId="77777777" w:rsidR="006B1928" w:rsidRPr="00F91576" w:rsidRDefault="00A13A17" w:rsidP="00B566E4">
            <w:pPr>
              <w:spacing w:after="0" w:line="240" w:lineRule="auto"/>
              <w:jc w:val="center"/>
              <w:rPr>
                <w:rFonts w:cs="Times New Roman"/>
                <w:sz w:val="20"/>
                <w:szCs w:val="20"/>
              </w:rPr>
            </w:pPr>
            <w:r>
              <w:rPr>
                <w:rFonts w:cs="Times New Roman"/>
                <w:sz w:val="20"/>
                <w:szCs w:val="20"/>
              </w:rPr>
              <w:t>1,66</w:t>
            </w:r>
          </w:p>
        </w:tc>
        <w:tc>
          <w:tcPr>
            <w:tcW w:w="1134" w:type="dxa"/>
            <w:tcBorders>
              <w:top w:val="single" w:sz="6" w:space="0" w:color="auto"/>
              <w:left w:val="single" w:sz="6" w:space="0" w:color="auto"/>
              <w:bottom w:val="single" w:sz="6" w:space="0" w:color="auto"/>
              <w:right w:val="single" w:sz="6" w:space="0" w:color="auto"/>
            </w:tcBorders>
            <w:vAlign w:val="center"/>
          </w:tcPr>
          <w:p w14:paraId="1BBF9696" w14:textId="77777777" w:rsidR="006B1928" w:rsidRPr="00F45F95" w:rsidRDefault="00A13A17" w:rsidP="00B566E4">
            <w:pPr>
              <w:spacing w:after="0" w:line="240" w:lineRule="auto"/>
              <w:jc w:val="center"/>
              <w:rPr>
                <w:rFonts w:cs="Times New Roman"/>
                <w:sz w:val="20"/>
                <w:szCs w:val="20"/>
              </w:rPr>
            </w:pPr>
            <w:r>
              <w:rPr>
                <w:rFonts w:cs="Times New Roman"/>
                <w:sz w:val="20"/>
                <w:szCs w:val="20"/>
              </w:rPr>
              <w:t>0,523</w:t>
            </w:r>
          </w:p>
        </w:tc>
        <w:tc>
          <w:tcPr>
            <w:tcW w:w="1276" w:type="dxa"/>
            <w:tcBorders>
              <w:top w:val="single" w:sz="6" w:space="0" w:color="auto"/>
              <w:left w:val="single" w:sz="6" w:space="0" w:color="auto"/>
              <w:bottom w:val="single" w:sz="6" w:space="0" w:color="auto"/>
              <w:right w:val="single" w:sz="6" w:space="0" w:color="auto"/>
            </w:tcBorders>
            <w:vAlign w:val="center"/>
          </w:tcPr>
          <w:p w14:paraId="2000C1C6" w14:textId="77777777" w:rsidR="006B1928" w:rsidRPr="00F45F95" w:rsidRDefault="00A13A17"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58169521" w14:textId="77777777" w:rsidR="006B1928" w:rsidRPr="00F45F95" w:rsidRDefault="00A13A17" w:rsidP="00B566E4">
            <w:pPr>
              <w:spacing w:after="0" w:line="240" w:lineRule="auto"/>
              <w:jc w:val="center"/>
              <w:rPr>
                <w:rFonts w:cs="Times New Roman"/>
                <w:color w:val="000000"/>
                <w:sz w:val="20"/>
                <w:szCs w:val="20"/>
              </w:rPr>
            </w:pPr>
            <w:r>
              <w:rPr>
                <w:rFonts w:cs="Times New Roman"/>
                <w:color w:val="000000"/>
                <w:sz w:val="20"/>
                <w:szCs w:val="20"/>
              </w:rPr>
              <w:t>+1,137</w:t>
            </w:r>
          </w:p>
        </w:tc>
      </w:tr>
      <w:tr w:rsidR="006B1928" w:rsidRPr="00DD1D3E" w14:paraId="3C7A3EE1"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19B18274"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9</w:t>
            </w:r>
          </w:p>
        </w:tc>
        <w:tc>
          <w:tcPr>
            <w:tcW w:w="2415" w:type="dxa"/>
            <w:tcBorders>
              <w:top w:val="single" w:sz="6" w:space="0" w:color="auto"/>
              <w:left w:val="single" w:sz="6" w:space="0" w:color="auto"/>
              <w:bottom w:val="single" w:sz="6" w:space="0" w:color="auto"/>
              <w:right w:val="single" w:sz="6" w:space="0" w:color="auto"/>
            </w:tcBorders>
            <w:vAlign w:val="center"/>
          </w:tcPr>
          <w:p w14:paraId="49E64C9E"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№12</w:t>
            </w:r>
          </w:p>
          <w:p w14:paraId="2316373F" w14:textId="77777777" w:rsidR="00B566E4" w:rsidRPr="001C0BAE" w:rsidRDefault="00B566E4" w:rsidP="00B566E4">
            <w:pPr>
              <w:spacing w:after="0" w:line="240" w:lineRule="auto"/>
              <w:jc w:val="center"/>
              <w:rPr>
                <w:rFonts w:eastAsia="Times New Roman"/>
                <w:bCs/>
                <w:color w:val="00000A"/>
                <w:sz w:val="20"/>
                <w:szCs w:val="20"/>
                <w:lang w:eastAsia="ru-RU"/>
              </w:rPr>
            </w:pPr>
            <w:r>
              <w:rPr>
                <w:color w:val="000000"/>
                <w:sz w:val="18"/>
                <w:szCs w:val="18"/>
              </w:rPr>
              <w:t>Клинцы, ул.</w:t>
            </w:r>
            <w:r w:rsidRPr="00452896">
              <w:rPr>
                <w:color w:val="000000"/>
                <w:sz w:val="18"/>
                <w:szCs w:val="18"/>
              </w:rPr>
              <w:t>Первомайская,</w:t>
            </w:r>
            <w:r>
              <w:rPr>
                <w:color w:val="000000"/>
                <w:sz w:val="18"/>
                <w:szCs w:val="18"/>
              </w:rPr>
              <w:t>49</w:t>
            </w:r>
          </w:p>
        </w:tc>
        <w:tc>
          <w:tcPr>
            <w:tcW w:w="2100" w:type="dxa"/>
            <w:tcBorders>
              <w:top w:val="single" w:sz="6" w:space="0" w:color="auto"/>
              <w:left w:val="single" w:sz="6" w:space="0" w:color="auto"/>
              <w:bottom w:val="single" w:sz="6" w:space="0" w:color="auto"/>
              <w:right w:val="single" w:sz="6" w:space="0" w:color="auto"/>
            </w:tcBorders>
            <w:vAlign w:val="center"/>
          </w:tcPr>
          <w:p w14:paraId="26522A4E" w14:textId="77777777" w:rsidR="00AD7F4C" w:rsidRDefault="006B1928" w:rsidP="00B566E4">
            <w:pPr>
              <w:spacing w:after="0" w:line="240" w:lineRule="auto"/>
              <w:jc w:val="center"/>
              <w:rPr>
                <w:rFonts w:cs="Times New Roman"/>
                <w:sz w:val="20"/>
                <w:szCs w:val="20"/>
              </w:rPr>
            </w:pPr>
            <w:r w:rsidRPr="008B6751">
              <w:rPr>
                <w:rFonts w:cs="Times New Roman"/>
                <w:sz w:val="20"/>
                <w:szCs w:val="20"/>
              </w:rPr>
              <w:t>ТВГ-1.5,НР-18,</w:t>
            </w:r>
          </w:p>
          <w:p w14:paraId="392DB193" w14:textId="77777777" w:rsidR="006B1928" w:rsidRPr="00641DDD" w:rsidRDefault="006B1928" w:rsidP="00B566E4">
            <w:pPr>
              <w:spacing w:after="0" w:line="240" w:lineRule="auto"/>
              <w:jc w:val="center"/>
              <w:rPr>
                <w:rFonts w:cs="Times New Roman"/>
                <w:sz w:val="20"/>
                <w:szCs w:val="20"/>
              </w:rPr>
            </w:pPr>
            <w:r w:rsidRPr="008B6751">
              <w:rPr>
                <w:rFonts w:cs="Times New Roman"/>
                <w:sz w:val="20"/>
                <w:szCs w:val="20"/>
              </w:rPr>
              <w:t>КСВ-1,86</w:t>
            </w:r>
          </w:p>
        </w:tc>
        <w:tc>
          <w:tcPr>
            <w:tcW w:w="1433" w:type="dxa"/>
            <w:tcBorders>
              <w:top w:val="single" w:sz="6" w:space="0" w:color="auto"/>
              <w:left w:val="single" w:sz="6" w:space="0" w:color="auto"/>
              <w:bottom w:val="single" w:sz="6" w:space="0" w:color="auto"/>
              <w:right w:val="single" w:sz="6" w:space="0" w:color="auto"/>
            </w:tcBorders>
            <w:vAlign w:val="center"/>
          </w:tcPr>
          <w:p w14:paraId="290239EF" w14:textId="77777777" w:rsidR="006B1928" w:rsidRPr="00F91576" w:rsidRDefault="0017692C" w:rsidP="00931355">
            <w:pPr>
              <w:spacing w:after="0" w:line="240" w:lineRule="auto"/>
              <w:jc w:val="center"/>
              <w:rPr>
                <w:rFonts w:cs="Times New Roman"/>
                <w:sz w:val="20"/>
                <w:szCs w:val="20"/>
              </w:rPr>
            </w:pPr>
            <w:r>
              <w:rPr>
                <w:rFonts w:cs="Times New Roman"/>
                <w:sz w:val="20"/>
                <w:szCs w:val="20"/>
              </w:rPr>
              <w:t>4,</w:t>
            </w:r>
            <w:r w:rsidR="00931355">
              <w:rPr>
                <w:rFonts w:cs="Times New Roman"/>
                <w:sz w:val="20"/>
                <w:szCs w:val="20"/>
              </w:rPr>
              <w:t>1</w:t>
            </w:r>
            <w:r>
              <w:rPr>
                <w:rFonts w:cs="Times New Roman"/>
                <w:sz w:val="20"/>
                <w:szCs w:val="20"/>
              </w:rPr>
              <w:t>8</w:t>
            </w:r>
          </w:p>
        </w:tc>
        <w:tc>
          <w:tcPr>
            <w:tcW w:w="1134" w:type="dxa"/>
            <w:tcBorders>
              <w:top w:val="single" w:sz="6" w:space="0" w:color="auto"/>
              <w:left w:val="single" w:sz="6" w:space="0" w:color="auto"/>
              <w:bottom w:val="single" w:sz="6" w:space="0" w:color="auto"/>
              <w:right w:val="single" w:sz="6" w:space="0" w:color="auto"/>
            </w:tcBorders>
            <w:vAlign w:val="center"/>
          </w:tcPr>
          <w:p w14:paraId="55753E05"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0,4972</w:t>
            </w:r>
          </w:p>
        </w:tc>
        <w:tc>
          <w:tcPr>
            <w:tcW w:w="1276" w:type="dxa"/>
            <w:tcBorders>
              <w:top w:val="single" w:sz="6" w:space="0" w:color="auto"/>
              <w:left w:val="single" w:sz="6" w:space="0" w:color="auto"/>
              <w:bottom w:val="single" w:sz="6" w:space="0" w:color="auto"/>
              <w:right w:val="single" w:sz="6" w:space="0" w:color="auto"/>
            </w:tcBorders>
            <w:vAlign w:val="center"/>
          </w:tcPr>
          <w:p w14:paraId="0DD92880"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5EF37271" w14:textId="77777777" w:rsidR="006B1928" w:rsidRPr="00F45F95" w:rsidRDefault="0017692C" w:rsidP="00931355">
            <w:pPr>
              <w:spacing w:after="0" w:line="240" w:lineRule="auto"/>
              <w:jc w:val="center"/>
              <w:rPr>
                <w:rFonts w:cs="Times New Roman"/>
                <w:color w:val="000000"/>
                <w:sz w:val="20"/>
                <w:szCs w:val="20"/>
              </w:rPr>
            </w:pPr>
            <w:r>
              <w:rPr>
                <w:rFonts w:cs="Times New Roman"/>
                <w:color w:val="000000"/>
                <w:sz w:val="20"/>
                <w:szCs w:val="20"/>
              </w:rPr>
              <w:t>+3,</w:t>
            </w:r>
            <w:r w:rsidR="00931355">
              <w:rPr>
                <w:rFonts w:cs="Times New Roman"/>
                <w:color w:val="000000"/>
                <w:sz w:val="20"/>
                <w:szCs w:val="20"/>
              </w:rPr>
              <w:t>683</w:t>
            </w:r>
          </w:p>
        </w:tc>
      </w:tr>
      <w:tr w:rsidR="006B1928" w:rsidRPr="00DD1D3E" w14:paraId="52C4FA79"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38CB11CF"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10</w:t>
            </w:r>
          </w:p>
        </w:tc>
        <w:tc>
          <w:tcPr>
            <w:tcW w:w="2415" w:type="dxa"/>
            <w:tcBorders>
              <w:top w:val="single" w:sz="6" w:space="0" w:color="auto"/>
              <w:left w:val="single" w:sz="6" w:space="0" w:color="auto"/>
              <w:bottom w:val="single" w:sz="6" w:space="0" w:color="auto"/>
              <w:right w:val="single" w:sz="6" w:space="0" w:color="auto"/>
            </w:tcBorders>
            <w:vAlign w:val="center"/>
          </w:tcPr>
          <w:p w14:paraId="61770465"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№17</w:t>
            </w:r>
            <w:r w:rsidR="004313C4">
              <w:rPr>
                <w:rStyle w:val="fontstyle01"/>
                <w:b w:val="0"/>
                <w:sz w:val="20"/>
                <w:szCs w:val="20"/>
              </w:rPr>
              <w:t xml:space="preserve"> -  42 </w:t>
            </w:r>
            <w:r w:rsidR="004313C4" w:rsidRPr="004313C4">
              <w:rPr>
                <w:rStyle w:val="fontstyle01"/>
                <w:b w:val="0"/>
                <w:sz w:val="20"/>
                <w:szCs w:val="20"/>
              </w:rPr>
              <w:t>кв.</w:t>
            </w:r>
          </w:p>
          <w:p w14:paraId="2DF07A7F" w14:textId="77777777" w:rsidR="00B566E4" w:rsidRPr="001C0BAE" w:rsidRDefault="00B566E4" w:rsidP="00B566E4">
            <w:pPr>
              <w:spacing w:after="0" w:line="240" w:lineRule="auto"/>
              <w:jc w:val="center"/>
              <w:rPr>
                <w:rFonts w:eastAsia="Times New Roman"/>
                <w:bCs/>
                <w:color w:val="00000A"/>
                <w:sz w:val="20"/>
                <w:szCs w:val="20"/>
                <w:lang w:eastAsia="ru-RU"/>
              </w:rPr>
            </w:pPr>
            <w:r w:rsidRPr="00452896">
              <w:rPr>
                <w:color w:val="000000"/>
                <w:sz w:val="18"/>
                <w:szCs w:val="18"/>
              </w:rPr>
              <w:t>г. Клинцы, пр. Ленина</w:t>
            </w:r>
          </w:p>
        </w:tc>
        <w:tc>
          <w:tcPr>
            <w:tcW w:w="2100" w:type="dxa"/>
            <w:tcBorders>
              <w:top w:val="single" w:sz="6" w:space="0" w:color="auto"/>
              <w:left w:val="single" w:sz="6" w:space="0" w:color="auto"/>
              <w:bottom w:val="single" w:sz="6" w:space="0" w:color="auto"/>
              <w:right w:val="single" w:sz="6" w:space="0" w:color="auto"/>
            </w:tcBorders>
            <w:vAlign w:val="center"/>
          </w:tcPr>
          <w:p w14:paraId="7D9831E0" w14:textId="77777777" w:rsidR="006B1928" w:rsidRPr="00641DDD" w:rsidRDefault="006B1928" w:rsidP="00B566E4">
            <w:pPr>
              <w:spacing w:after="0" w:line="240" w:lineRule="auto"/>
              <w:jc w:val="center"/>
              <w:rPr>
                <w:rFonts w:cs="Times New Roman"/>
                <w:sz w:val="20"/>
                <w:szCs w:val="20"/>
              </w:rPr>
            </w:pPr>
            <w:r w:rsidRPr="0058316C">
              <w:rPr>
                <w:rFonts w:cs="Times New Roman"/>
                <w:sz w:val="20"/>
                <w:szCs w:val="20"/>
              </w:rPr>
              <w:t>НР-18,НР-17</w:t>
            </w:r>
            <w:r w:rsidR="0017692C">
              <w:rPr>
                <w:rFonts w:cs="Times New Roman"/>
                <w:sz w:val="20"/>
                <w:szCs w:val="20"/>
              </w:rPr>
              <w:t xml:space="preserve"> - 3 шт.</w:t>
            </w:r>
          </w:p>
        </w:tc>
        <w:tc>
          <w:tcPr>
            <w:tcW w:w="1433" w:type="dxa"/>
            <w:tcBorders>
              <w:top w:val="single" w:sz="6" w:space="0" w:color="auto"/>
              <w:left w:val="single" w:sz="6" w:space="0" w:color="auto"/>
              <w:bottom w:val="single" w:sz="6" w:space="0" w:color="auto"/>
              <w:right w:val="single" w:sz="6" w:space="0" w:color="auto"/>
            </w:tcBorders>
            <w:vAlign w:val="center"/>
          </w:tcPr>
          <w:p w14:paraId="52BE531D" w14:textId="77777777" w:rsidR="006B1928" w:rsidRPr="00F91576" w:rsidRDefault="0017692C" w:rsidP="00B566E4">
            <w:pPr>
              <w:spacing w:after="0" w:line="240" w:lineRule="auto"/>
              <w:jc w:val="center"/>
              <w:rPr>
                <w:rFonts w:cs="Times New Roman"/>
                <w:sz w:val="20"/>
                <w:szCs w:val="20"/>
              </w:rPr>
            </w:pPr>
            <w:r>
              <w:rPr>
                <w:rFonts w:cs="Times New Roman"/>
                <w:sz w:val="20"/>
                <w:szCs w:val="20"/>
              </w:rPr>
              <w:t>2,48</w:t>
            </w:r>
          </w:p>
        </w:tc>
        <w:tc>
          <w:tcPr>
            <w:tcW w:w="1134" w:type="dxa"/>
            <w:tcBorders>
              <w:top w:val="single" w:sz="6" w:space="0" w:color="auto"/>
              <w:left w:val="single" w:sz="6" w:space="0" w:color="auto"/>
              <w:bottom w:val="single" w:sz="6" w:space="0" w:color="auto"/>
              <w:right w:val="single" w:sz="6" w:space="0" w:color="auto"/>
            </w:tcBorders>
            <w:vAlign w:val="center"/>
          </w:tcPr>
          <w:p w14:paraId="6A87595F"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1,703</w:t>
            </w:r>
          </w:p>
        </w:tc>
        <w:tc>
          <w:tcPr>
            <w:tcW w:w="1276" w:type="dxa"/>
            <w:tcBorders>
              <w:top w:val="single" w:sz="6" w:space="0" w:color="auto"/>
              <w:left w:val="single" w:sz="6" w:space="0" w:color="auto"/>
              <w:bottom w:val="single" w:sz="6" w:space="0" w:color="auto"/>
              <w:right w:val="single" w:sz="6" w:space="0" w:color="auto"/>
            </w:tcBorders>
            <w:vAlign w:val="center"/>
          </w:tcPr>
          <w:p w14:paraId="657C898B"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75B5993F" w14:textId="77777777" w:rsidR="006B1928" w:rsidRPr="00F45F95" w:rsidRDefault="0017692C" w:rsidP="00B566E4">
            <w:pPr>
              <w:spacing w:after="0" w:line="240" w:lineRule="auto"/>
              <w:jc w:val="center"/>
              <w:rPr>
                <w:rFonts w:cs="Times New Roman"/>
                <w:color w:val="000000"/>
                <w:sz w:val="20"/>
                <w:szCs w:val="20"/>
              </w:rPr>
            </w:pPr>
            <w:r>
              <w:rPr>
                <w:rFonts w:cs="Times New Roman"/>
                <w:color w:val="000000"/>
                <w:sz w:val="20"/>
                <w:szCs w:val="20"/>
              </w:rPr>
              <w:t>+0,7766</w:t>
            </w:r>
          </w:p>
        </w:tc>
      </w:tr>
      <w:tr w:rsidR="006B1928" w:rsidRPr="00DD1D3E" w14:paraId="5126073F"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69C9E612"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11</w:t>
            </w:r>
          </w:p>
        </w:tc>
        <w:tc>
          <w:tcPr>
            <w:tcW w:w="2415" w:type="dxa"/>
            <w:tcBorders>
              <w:top w:val="single" w:sz="6" w:space="0" w:color="auto"/>
              <w:left w:val="single" w:sz="6" w:space="0" w:color="auto"/>
              <w:bottom w:val="single" w:sz="6" w:space="0" w:color="auto"/>
              <w:right w:val="single" w:sz="6" w:space="0" w:color="auto"/>
            </w:tcBorders>
            <w:vAlign w:val="center"/>
          </w:tcPr>
          <w:p w14:paraId="018C32E2"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№18</w:t>
            </w:r>
          </w:p>
          <w:p w14:paraId="7A88C29E" w14:textId="77777777" w:rsidR="00B566E4" w:rsidRPr="001C0BAE" w:rsidRDefault="00B566E4" w:rsidP="00B566E4">
            <w:pPr>
              <w:spacing w:after="0" w:line="240" w:lineRule="auto"/>
              <w:jc w:val="center"/>
              <w:rPr>
                <w:rFonts w:eastAsia="Times New Roman"/>
                <w:bCs/>
                <w:color w:val="00000A"/>
                <w:sz w:val="20"/>
                <w:szCs w:val="20"/>
                <w:lang w:eastAsia="ru-RU"/>
              </w:rPr>
            </w:pPr>
            <w:r>
              <w:rPr>
                <w:color w:val="000000"/>
                <w:sz w:val="18"/>
                <w:szCs w:val="18"/>
              </w:rPr>
              <w:t>п.Займище,ул.Клинцовкая100</w:t>
            </w:r>
          </w:p>
        </w:tc>
        <w:tc>
          <w:tcPr>
            <w:tcW w:w="2100" w:type="dxa"/>
            <w:tcBorders>
              <w:top w:val="single" w:sz="6" w:space="0" w:color="auto"/>
              <w:left w:val="single" w:sz="6" w:space="0" w:color="auto"/>
              <w:bottom w:val="single" w:sz="6" w:space="0" w:color="auto"/>
              <w:right w:val="single" w:sz="6" w:space="0" w:color="auto"/>
            </w:tcBorders>
            <w:vAlign w:val="center"/>
          </w:tcPr>
          <w:p w14:paraId="6B9F2248" w14:textId="77777777" w:rsidR="006B1928" w:rsidRPr="00641DDD" w:rsidRDefault="0017692C" w:rsidP="00B566E4">
            <w:pPr>
              <w:spacing w:after="0" w:line="240" w:lineRule="auto"/>
              <w:jc w:val="center"/>
              <w:rPr>
                <w:rFonts w:cs="Times New Roman"/>
                <w:sz w:val="20"/>
                <w:szCs w:val="20"/>
              </w:rPr>
            </w:pPr>
            <w:r>
              <w:rPr>
                <w:rFonts w:cs="Times New Roman"/>
                <w:sz w:val="20"/>
                <w:szCs w:val="20"/>
              </w:rPr>
              <w:t xml:space="preserve">НР-18 </w:t>
            </w:r>
            <w:r w:rsidRPr="008B6751">
              <w:rPr>
                <w:rFonts w:cs="Times New Roman"/>
                <w:sz w:val="20"/>
                <w:szCs w:val="20"/>
              </w:rPr>
              <w:t>-</w:t>
            </w:r>
            <w:r w:rsidRPr="006D686A">
              <w:rPr>
                <w:rFonts w:cs="Times New Roman"/>
                <w:sz w:val="20"/>
                <w:szCs w:val="20"/>
                <w:lang w:val="en-US"/>
              </w:rPr>
              <w:t xml:space="preserve">2 </w:t>
            </w:r>
            <w:r>
              <w:rPr>
                <w:rFonts w:cs="Times New Roman"/>
                <w:sz w:val="20"/>
                <w:szCs w:val="20"/>
              </w:rPr>
              <w:t>шт.</w:t>
            </w:r>
          </w:p>
        </w:tc>
        <w:tc>
          <w:tcPr>
            <w:tcW w:w="1433" w:type="dxa"/>
            <w:tcBorders>
              <w:top w:val="single" w:sz="6" w:space="0" w:color="auto"/>
              <w:left w:val="single" w:sz="6" w:space="0" w:color="auto"/>
              <w:bottom w:val="single" w:sz="6" w:space="0" w:color="auto"/>
              <w:right w:val="single" w:sz="6" w:space="0" w:color="auto"/>
            </w:tcBorders>
            <w:vAlign w:val="center"/>
          </w:tcPr>
          <w:p w14:paraId="52F30556" w14:textId="77777777" w:rsidR="006B1928" w:rsidRPr="00F91576" w:rsidRDefault="0017692C" w:rsidP="00B566E4">
            <w:pPr>
              <w:spacing w:after="0" w:line="240" w:lineRule="auto"/>
              <w:jc w:val="center"/>
              <w:rPr>
                <w:rFonts w:cs="Times New Roman"/>
                <w:sz w:val="20"/>
                <w:szCs w:val="20"/>
              </w:rPr>
            </w:pPr>
            <w:r>
              <w:rPr>
                <w:rFonts w:cs="Times New Roman"/>
                <w:sz w:val="20"/>
                <w:szCs w:val="20"/>
              </w:rPr>
              <w:t>1,66</w:t>
            </w:r>
          </w:p>
        </w:tc>
        <w:tc>
          <w:tcPr>
            <w:tcW w:w="1134" w:type="dxa"/>
            <w:tcBorders>
              <w:top w:val="single" w:sz="6" w:space="0" w:color="auto"/>
              <w:left w:val="single" w:sz="6" w:space="0" w:color="auto"/>
              <w:bottom w:val="single" w:sz="6" w:space="0" w:color="auto"/>
              <w:right w:val="single" w:sz="6" w:space="0" w:color="auto"/>
            </w:tcBorders>
            <w:vAlign w:val="center"/>
          </w:tcPr>
          <w:p w14:paraId="5020A4B5"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0,2724</w:t>
            </w:r>
          </w:p>
        </w:tc>
        <w:tc>
          <w:tcPr>
            <w:tcW w:w="1276" w:type="dxa"/>
            <w:tcBorders>
              <w:top w:val="single" w:sz="6" w:space="0" w:color="auto"/>
              <w:left w:val="single" w:sz="6" w:space="0" w:color="auto"/>
              <w:bottom w:val="single" w:sz="6" w:space="0" w:color="auto"/>
              <w:right w:val="single" w:sz="6" w:space="0" w:color="auto"/>
            </w:tcBorders>
            <w:vAlign w:val="center"/>
          </w:tcPr>
          <w:p w14:paraId="0F5BA63F"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4A058758" w14:textId="77777777" w:rsidR="006B1928" w:rsidRPr="00F45F95" w:rsidRDefault="0017692C" w:rsidP="00B566E4">
            <w:pPr>
              <w:spacing w:after="0" w:line="240" w:lineRule="auto"/>
              <w:jc w:val="center"/>
              <w:rPr>
                <w:rFonts w:cs="Times New Roman"/>
                <w:color w:val="000000"/>
                <w:sz w:val="20"/>
                <w:szCs w:val="20"/>
              </w:rPr>
            </w:pPr>
            <w:r>
              <w:rPr>
                <w:rFonts w:cs="Times New Roman"/>
                <w:color w:val="000000"/>
                <w:sz w:val="20"/>
                <w:szCs w:val="20"/>
              </w:rPr>
              <w:t>+1,3876</w:t>
            </w:r>
          </w:p>
        </w:tc>
      </w:tr>
      <w:tr w:rsidR="006B1928" w:rsidRPr="00DD1D3E" w14:paraId="18618DCC"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3AF0D248"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12</w:t>
            </w:r>
          </w:p>
        </w:tc>
        <w:tc>
          <w:tcPr>
            <w:tcW w:w="2415" w:type="dxa"/>
            <w:tcBorders>
              <w:top w:val="single" w:sz="6" w:space="0" w:color="auto"/>
              <w:left w:val="single" w:sz="6" w:space="0" w:color="auto"/>
              <w:bottom w:val="single" w:sz="6" w:space="0" w:color="auto"/>
              <w:right w:val="single" w:sz="6" w:space="0" w:color="auto"/>
            </w:tcBorders>
            <w:vAlign w:val="center"/>
          </w:tcPr>
          <w:p w14:paraId="43BFD831"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№19</w:t>
            </w:r>
          </w:p>
          <w:p w14:paraId="31D5A6F2" w14:textId="77777777" w:rsidR="00B566E4" w:rsidRPr="001C0BAE" w:rsidRDefault="00B566E4" w:rsidP="00B566E4">
            <w:pPr>
              <w:spacing w:after="0" w:line="240" w:lineRule="auto"/>
              <w:jc w:val="center"/>
              <w:rPr>
                <w:rFonts w:eastAsia="Times New Roman"/>
                <w:bCs/>
                <w:color w:val="00000A"/>
                <w:sz w:val="20"/>
                <w:szCs w:val="20"/>
                <w:lang w:eastAsia="ru-RU"/>
              </w:rPr>
            </w:pPr>
            <w:r w:rsidRPr="00452896">
              <w:rPr>
                <w:color w:val="000000"/>
                <w:sz w:val="18"/>
                <w:szCs w:val="18"/>
              </w:rPr>
              <w:t>п. Ардонь, ул. Стахановская</w:t>
            </w:r>
          </w:p>
        </w:tc>
        <w:tc>
          <w:tcPr>
            <w:tcW w:w="2100" w:type="dxa"/>
            <w:tcBorders>
              <w:top w:val="single" w:sz="6" w:space="0" w:color="auto"/>
              <w:left w:val="single" w:sz="6" w:space="0" w:color="auto"/>
              <w:bottom w:val="single" w:sz="6" w:space="0" w:color="auto"/>
              <w:right w:val="single" w:sz="6" w:space="0" w:color="auto"/>
            </w:tcBorders>
            <w:vAlign w:val="center"/>
          </w:tcPr>
          <w:p w14:paraId="6C724EE7" w14:textId="77777777" w:rsidR="006B1928" w:rsidRPr="00641DDD" w:rsidRDefault="0017692C" w:rsidP="00B566E4">
            <w:pPr>
              <w:spacing w:after="0" w:line="240" w:lineRule="auto"/>
              <w:jc w:val="center"/>
              <w:rPr>
                <w:rFonts w:cs="Times New Roman"/>
                <w:sz w:val="20"/>
                <w:szCs w:val="20"/>
              </w:rPr>
            </w:pPr>
            <w:r>
              <w:rPr>
                <w:rFonts w:cs="Times New Roman"/>
                <w:sz w:val="20"/>
                <w:szCs w:val="20"/>
              </w:rPr>
              <w:t>Ишма-100  - 3 шт.</w:t>
            </w:r>
          </w:p>
        </w:tc>
        <w:tc>
          <w:tcPr>
            <w:tcW w:w="1433" w:type="dxa"/>
            <w:tcBorders>
              <w:top w:val="single" w:sz="6" w:space="0" w:color="auto"/>
              <w:left w:val="single" w:sz="6" w:space="0" w:color="auto"/>
              <w:bottom w:val="single" w:sz="6" w:space="0" w:color="auto"/>
              <w:right w:val="single" w:sz="6" w:space="0" w:color="auto"/>
            </w:tcBorders>
            <w:vAlign w:val="center"/>
          </w:tcPr>
          <w:p w14:paraId="7849EE93" w14:textId="77777777" w:rsidR="006B1928" w:rsidRPr="00F91576" w:rsidRDefault="0017692C" w:rsidP="00B566E4">
            <w:pPr>
              <w:spacing w:after="0" w:line="240" w:lineRule="auto"/>
              <w:jc w:val="center"/>
              <w:rPr>
                <w:rFonts w:cs="Times New Roman"/>
                <w:sz w:val="20"/>
                <w:szCs w:val="20"/>
              </w:rPr>
            </w:pPr>
            <w:r>
              <w:rPr>
                <w:rFonts w:cs="Times New Roman"/>
                <w:sz w:val="20"/>
                <w:szCs w:val="20"/>
              </w:rPr>
              <w:t>0,258</w:t>
            </w:r>
          </w:p>
        </w:tc>
        <w:tc>
          <w:tcPr>
            <w:tcW w:w="1134" w:type="dxa"/>
            <w:tcBorders>
              <w:top w:val="single" w:sz="6" w:space="0" w:color="auto"/>
              <w:left w:val="single" w:sz="6" w:space="0" w:color="auto"/>
              <w:bottom w:val="single" w:sz="6" w:space="0" w:color="auto"/>
              <w:right w:val="single" w:sz="6" w:space="0" w:color="auto"/>
            </w:tcBorders>
            <w:vAlign w:val="center"/>
          </w:tcPr>
          <w:p w14:paraId="47526494"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0,167</w:t>
            </w:r>
          </w:p>
        </w:tc>
        <w:tc>
          <w:tcPr>
            <w:tcW w:w="1276" w:type="dxa"/>
            <w:tcBorders>
              <w:top w:val="single" w:sz="6" w:space="0" w:color="auto"/>
              <w:left w:val="single" w:sz="6" w:space="0" w:color="auto"/>
              <w:bottom w:val="single" w:sz="6" w:space="0" w:color="auto"/>
              <w:right w:val="single" w:sz="6" w:space="0" w:color="auto"/>
            </w:tcBorders>
            <w:vAlign w:val="center"/>
          </w:tcPr>
          <w:p w14:paraId="3EE96040"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1A1E52F7" w14:textId="77777777" w:rsidR="006B1928" w:rsidRPr="00F45F95" w:rsidRDefault="0017692C" w:rsidP="00B566E4">
            <w:pPr>
              <w:spacing w:after="0" w:line="240" w:lineRule="auto"/>
              <w:jc w:val="center"/>
              <w:rPr>
                <w:rFonts w:cs="Times New Roman"/>
                <w:color w:val="000000"/>
                <w:sz w:val="20"/>
                <w:szCs w:val="20"/>
              </w:rPr>
            </w:pPr>
            <w:r>
              <w:rPr>
                <w:rFonts w:cs="Times New Roman"/>
                <w:color w:val="000000"/>
                <w:sz w:val="20"/>
                <w:szCs w:val="20"/>
              </w:rPr>
              <w:t>+0,091</w:t>
            </w:r>
          </w:p>
        </w:tc>
      </w:tr>
      <w:tr w:rsidR="006B1928" w:rsidRPr="00DD1D3E" w14:paraId="3FCEB373"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71898A32"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13</w:t>
            </w:r>
          </w:p>
        </w:tc>
        <w:tc>
          <w:tcPr>
            <w:tcW w:w="2415" w:type="dxa"/>
            <w:tcBorders>
              <w:top w:val="single" w:sz="6" w:space="0" w:color="auto"/>
              <w:left w:val="single" w:sz="6" w:space="0" w:color="auto"/>
              <w:bottom w:val="single" w:sz="6" w:space="0" w:color="auto"/>
              <w:right w:val="single" w:sz="6" w:space="0" w:color="auto"/>
            </w:tcBorders>
            <w:vAlign w:val="center"/>
          </w:tcPr>
          <w:p w14:paraId="44879E1E"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№20</w:t>
            </w:r>
            <w:r w:rsidR="00B5366E">
              <w:rPr>
                <w:rStyle w:val="fontstyle01"/>
                <w:b w:val="0"/>
                <w:sz w:val="20"/>
                <w:szCs w:val="20"/>
              </w:rPr>
              <w:t xml:space="preserve"> - </w:t>
            </w:r>
            <w:r w:rsidR="00B5366E">
              <w:rPr>
                <w:color w:val="000000"/>
                <w:sz w:val="18"/>
                <w:szCs w:val="18"/>
              </w:rPr>
              <w:t>42 кв</w:t>
            </w:r>
          </w:p>
          <w:p w14:paraId="21C9CBC7" w14:textId="77777777" w:rsidR="00B566E4" w:rsidRPr="001C0BAE" w:rsidRDefault="00B5366E" w:rsidP="00B5366E">
            <w:pPr>
              <w:spacing w:after="0" w:line="240" w:lineRule="auto"/>
              <w:jc w:val="center"/>
              <w:rPr>
                <w:rFonts w:eastAsia="Times New Roman"/>
                <w:bCs/>
                <w:color w:val="00000A"/>
                <w:sz w:val="20"/>
                <w:szCs w:val="20"/>
                <w:lang w:eastAsia="ru-RU"/>
              </w:rPr>
            </w:pPr>
            <w:r w:rsidRPr="00452896">
              <w:rPr>
                <w:color w:val="000000"/>
                <w:sz w:val="18"/>
                <w:szCs w:val="18"/>
              </w:rPr>
              <w:t>г. Клинцы, пр. Ленина</w:t>
            </w:r>
          </w:p>
        </w:tc>
        <w:tc>
          <w:tcPr>
            <w:tcW w:w="2100" w:type="dxa"/>
            <w:tcBorders>
              <w:top w:val="single" w:sz="6" w:space="0" w:color="auto"/>
              <w:left w:val="single" w:sz="6" w:space="0" w:color="auto"/>
              <w:bottom w:val="single" w:sz="6" w:space="0" w:color="auto"/>
              <w:right w:val="single" w:sz="6" w:space="0" w:color="auto"/>
            </w:tcBorders>
            <w:vAlign w:val="center"/>
          </w:tcPr>
          <w:p w14:paraId="559B53D4" w14:textId="77777777" w:rsidR="006B1928" w:rsidRPr="00641DDD" w:rsidRDefault="007F5807" w:rsidP="00B566E4">
            <w:pPr>
              <w:spacing w:after="0" w:line="240" w:lineRule="auto"/>
              <w:jc w:val="center"/>
              <w:rPr>
                <w:rFonts w:cs="Times New Roman"/>
                <w:sz w:val="20"/>
                <w:szCs w:val="20"/>
              </w:rPr>
            </w:pPr>
            <w:r>
              <w:rPr>
                <w:rFonts w:cs="Times New Roman"/>
                <w:sz w:val="20"/>
                <w:szCs w:val="20"/>
              </w:rPr>
              <w:t xml:space="preserve">НР-18 </w:t>
            </w:r>
            <w:r w:rsidRPr="008B6751">
              <w:rPr>
                <w:rFonts w:cs="Times New Roman"/>
                <w:sz w:val="20"/>
                <w:szCs w:val="20"/>
              </w:rPr>
              <w:t>-</w:t>
            </w:r>
            <w:r w:rsidRPr="007F5807">
              <w:rPr>
                <w:rFonts w:cs="Times New Roman"/>
                <w:sz w:val="20"/>
                <w:szCs w:val="20"/>
              </w:rPr>
              <w:t xml:space="preserve">2 </w:t>
            </w:r>
            <w:r>
              <w:rPr>
                <w:rFonts w:cs="Times New Roman"/>
                <w:sz w:val="20"/>
                <w:szCs w:val="20"/>
              </w:rPr>
              <w:t>шт.</w:t>
            </w:r>
            <w:r w:rsidR="006B1928" w:rsidRPr="008C77B0">
              <w:rPr>
                <w:rFonts w:cs="Times New Roman"/>
                <w:sz w:val="20"/>
                <w:szCs w:val="20"/>
              </w:rPr>
              <w:t>,</w:t>
            </w:r>
            <w:r>
              <w:rPr>
                <w:rFonts w:cs="Times New Roman"/>
                <w:sz w:val="20"/>
                <w:szCs w:val="20"/>
              </w:rPr>
              <w:t xml:space="preserve"> НР-17 </w:t>
            </w:r>
            <w:r w:rsidRPr="008B6751">
              <w:rPr>
                <w:rFonts w:cs="Times New Roman"/>
                <w:sz w:val="20"/>
                <w:szCs w:val="20"/>
              </w:rPr>
              <w:t>-</w:t>
            </w:r>
            <w:r w:rsidRPr="007F5807">
              <w:rPr>
                <w:rFonts w:cs="Times New Roman"/>
                <w:sz w:val="20"/>
                <w:szCs w:val="20"/>
              </w:rPr>
              <w:t xml:space="preserve">2 </w:t>
            </w:r>
            <w:r>
              <w:rPr>
                <w:rFonts w:cs="Times New Roman"/>
                <w:sz w:val="20"/>
                <w:szCs w:val="20"/>
              </w:rPr>
              <w:t>шт.</w:t>
            </w:r>
            <w:r w:rsidR="006B1928" w:rsidRPr="008C77B0">
              <w:rPr>
                <w:rFonts w:cs="Times New Roman"/>
                <w:sz w:val="20"/>
                <w:szCs w:val="20"/>
              </w:rPr>
              <w:t>,</w:t>
            </w:r>
            <w:r>
              <w:rPr>
                <w:rFonts w:cs="Times New Roman"/>
                <w:sz w:val="20"/>
                <w:szCs w:val="20"/>
              </w:rPr>
              <w:t xml:space="preserve"> КСВ-1,86</w:t>
            </w:r>
            <w:r w:rsidRPr="008B6751">
              <w:rPr>
                <w:rFonts w:cs="Times New Roman"/>
                <w:sz w:val="20"/>
                <w:szCs w:val="20"/>
              </w:rPr>
              <w:t xml:space="preserve"> -</w:t>
            </w:r>
            <w:r w:rsidRPr="007F5807">
              <w:rPr>
                <w:rFonts w:cs="Times New Roman"/>
                <w:sz w:val="20"/>
                <w:szCs w:val="20"/>
              </w:rPr>
              <w:t xml:space="preserve">2 </w:t>
            </w:r>
            <w:r>
              <w:rPr>
                <w:rFonts w:cs="Times New Roman"/>
                <w:sz w:val="20"/>
                <w:szCs w:val="20"/>
              </w:rPr>
              <w:t>шт.</w:t>
            </w:r>
          </w:p>
        </w:tc>
        <w:tc>
          <w:tcPr>
            <w:tcW w:w="1433" w:type="dxa"/>
            <w:tcBorders>
              <w:top w:val="single" w:sz="6" w:space="0" w:color="auto"/>
              <w:left w:val="single" w:sz="6" w:space="0" w:color="auto"/>
              <w:bottom w:val="single" w:sz="6" w:space="0" w:color="auto"/>
              <w:right w:val="single" w:sz="6" w:space="0" w:color="auto"/>
            </w:tcBorders>
            <w:vAlign w:val="center"/>
          </w:tcPr>
          <w:p w14:paraId="42EBD13E" w14:textId="77777777" w:rsidR="006B1928" w:rsidRPr="00F91576" w:rsidRDefault="00AC2728" w:rsidP="00B566E4">
            <w:pPr>
              <w:spacing w:after="0" w:line="240" w:lineRule="auto"/>
              <w:jc w:val="center"/>
              <w:rPr>
                <w:rFonts w:cs="Times New Roman"/>
                <w:sz w:val="20"/>
                <w:szCs w:val="20"/>
              </w:rPr>
            </w:pPr>
            <w:r>
              <w:rPr>
                <w:rFonts w:cs="Times New Roman"/>
                <w:sz w:val="20"/>
                <w:szCs w:val="20"/>
              </w:rPr>
              <w:t>6,46</w:t>
            </w:r>
          </w:p>
        </w:tc>
        <w:tc>
          <w:tcPr>
            <w:tcW w:w="1134" w:type="dxa"/>
            <w:tcBorders>
              <w:top w:val="single" w:sz="6" w:space="0" w:color="auto"/>
              <w:left w:val="single" w:sz="6" w:space="0" w:color="auto"/>
              <w:bottom w:val="single" w:sz="6" w:space="0" w:color="auto"/>
              <w:right w:val="single" w:sz="6" w:space="0" w:color="auto"/>
            </w:tcBorders>
            <w:vAlign w:val="center"/>
          </w:tcPr>
          <w:p w14:paraId="6BC72092"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3,944</w:t>
            </w:r>
          </w:p>
        </w:tc>
        <w:tc>
          <w:tcPr>
            <w:tcW w:w="1276" w:type="dxa"/>
            <w:tcBorders>
              <w:top w:val="single" w:sz="6" w:space="0" w:color="auto"/>
              <w:left w:val="single" w:sz="6" w:space="0" w:color="auto"/>
              <w:bottom w:val="single" w:sz="6" w:space="0" w:color="auto"/>
              <w:right w:val="single" w:sz="6" w:space="0" w:color="auto"/>
            </w:tcBorders>
            <w:vAlign w:val="center"/>
          </w:tcPr>
          <w:p w14:paraId="51397434" w14:textId="77777777" w:rsidR="006B1928" w:rsidRPr="00F45F95" w:rsidRDefault="0017692C"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242BCFC6" w14:textId="77777777" w:rsidR="006B1928" w:rsidRPr="00F45F95" w:rsidRDefault="00AC2728" w:rsidP="00B566E4">
            <w:pPr>
              <w:spacing w:after="0" w:line="240" w:lineRule="auto"/>
              <w:jc w:val="center"/>
              <w:rPr>
                <w:rFonts w:cs="Times New Roman"/>
                <w:color w:val="000000"/>
                <w:sz w:val="20"/>
                <w:szCs w:val="20"/>
              </w:rPr>
            </w:pPr>
            <w:r>
              <w:rPr>
                <w:rFonts w:cs="Times New Roman"/>
                <w:color w:val="000000"/>
                <w:sz w:val="20"/>
                <w:szCs w:val="20"/>
              </w:rPr>
              <w:t>+2,516</w:t>
            </w:r>
          </w:p>
        </w:tc>
      </w:tr>
      <w:tr w:rsidR="006B1928" w:rsidRPr="00DD1D3E" w14:paraId="720F091D"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77C7186B"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14</w:t>
            </w:r>
          </w:p>
        </w:tc>
        <w:tc>
          <w:tcPr>
            <w:tcW w:w="2415" w:type="dxa"/>
            <w:tcBorders>
              <w:top w:val="single" w:sz="6" w:space="0" w:color="auto"/>
              <w:left w:val="single" w:sz="6" w:space="0" w:color="auto"/>
              <w:bottom w:val="single" w:sz="6" w:space="0" w:color="auto"/>
              <w:right w:val="single" w:sz="6" w:space="0" w:color="auto"/>
            </w:tcBorders>
            <w:vAlign w:val="center"/>
          </w:tcPr>
          <w:p w14:paraId="2C00B250"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№21</w:t>
            </w:r>
          </w:p>
          <w:p w14:paraId="31C58134" w14:textId="77777777" w:rsidR="00B5366E" w:rsidRDefault="00B5366E" w:rsidP="00B566E4">
            <w:pPr>
              <w:spacing w:after="0" w:line="240" w:lineRule="auto"/>
              <w:jc w:val="center"/>
              <w:rPr>
                <w:color w:val="000000"/>
                <w:sz w:val="18"/>
                <w:szCs w:val="18"/>
              </w:rPr>
            </w:pPr>
            <w:r>
              <w:rPr>
                <w:color w:val="000000"/>
                <w:sz w:val="18"/>
                <w:szCs w:val="18"/>
              </w:rPr>
              <w:t xml:space="preserve">г. Клинцы, </w:t>
            </w:r>
            <w:r w:rsidRPr="00452896">
              <w:rPr>
                <w:color w:val="000000"/>
                <w:sz w:val="18"/>
                <w:szCs w:val="18"/>
              </w:rPr>
              <w:t xml:space="preserve">п. Октябрьский, </w:t>
            </w:r>
          </w:p>
          <w:p w14:paraId="00FA6F14" w14:textId="77777777" w:rsidR="00B5366E" w:rsidRPr="001C0BAE" w:rsidRDefault="00B5366E" w:rsidP="00B566E4">
            <w:pPr>
              <w:spacing w:after="0" w:line="240" w:lineRule="auto"/>
              <w:jc w:val="center"/>
              <w:rPr>
                <w:rFonts w:eastAsia="Times New Roman"/>
                <w:bCs/>
                <w:color w:val="00000A"/>
                <w:sz w:val="20"/>
                <w:szCs w:val="20"/>
                <w:lang w:eastAsia="ru-RU"/>
              </w:rPr>
            </w:pPr>
            <w:r w:rsidRPr="00452896">
              <w:rPr>
                <w:color w:val="000000"/>
                <w:sz w:val="18"/>
                <w:szCs w:val="18"/>
              </w:rPr>
              <w:t>ул. Центральная</w:t>
            </w:r>
            <w:r>
              <w:rPr>
                <w:color w:val="000000"/>
                <w:sz w:val="18"/>
                <w:szCs w:val="18"/>
              </w:rPr>
              <w:t xml:space="preserve"> (РТП)</w:t>
            </w:r>
          </w:p>
        </w:tc>
        <w:tc>
          <w:tcPr>
            <w:tcW w:w="2100" w:type="dxa"/>
            <w:tcBorders>
              <w:top w:val="single" w:sz="6" w:space="0" w:color="auto"/>
              <w:left w:val="single" w:sz="6" w:space="0" w:color="auto"/>
              <w:bottom w:val="single" w:sz="6" w:space="0" w:color="auto"/>
              <w:right w:val="single" w:sz="6" w:space="0" w:color="auto"/>
            </w:tcBorders>
            <w:vAlign w:val="center"/>
          </w:tcPr>
          <w:p w14:paraId="2283F4CF" w14:textId="77777777" w:rsidR="006B1928" w:rsidRPr="00641DDD" w:rsidRDefault="00B566E4" w:rsidP="00B566E4">
            <w:pPr>
              <w:spacing w:after="0" w:line="240" w:lineRule="auto"/>
              <w:jc w:val="center"/>
              <w:rPr>
                <w:rFonts w:cs="Times New Roman"/>
                <w:sz w:val="20"/>
                <w:szCs w:val="20"/>
              </w:rPr>
            </w:pPr>
            <w:r>
              <w:rPr>
                <w:rFonts w:cs="Times New Roman"/>
                <w:sz w:val="20"/>
                <w:szCs w:val="20"/>
              </w:rPr>
              <w:t xml:space="preserve">НР-18 </w:t>
            </w:r>
            <w:r w:rsidRPr="008B6751">
              <w:rPr>
                <w:rFonts w:cs="Times New Roman"/>
                <w:sz w:val="20"/>
                <w:szCs w:val="20"/>
              </w:rPr>
              <w:t>-</w:t>
            </w:r>
            <w:r w:rsidRPr="006D686A">
              <w:rPr>
                <w:rFonts w:cs="Times New Roman"/>
                <w:sz w:val="20"/>
                <w:szCs w:val="20"/>
                <w:lang w:val="en-US"/>
              </w:rPr>
              <w:t xml:space="preserve">2 </w:t>
            </w:r>
            <w:r>
              <w:rPr>
                <w:rFonts w:cs="Times New Roman"/>
                <w:sz w:val="20"/>
                <w:szCs w:val="20"/>
              </w:rPr>
              <w:t>шт.</w:t>
            </w:r>
          </w:p>
        </w:tc>
        <w:tc>
          <w:tcPr>
            <w:tcW w:w="1433" w:type="dxa"/>
            <w:tcBorders>
              <w:top w:val="single" w:sz="6" w:space="0" w:color="auto"/>
              <w:left w:val="single" w:sz="6" w:space="0" w:color="auto"/>
              <w:bottom w:val="single" w:sz="6" w:space="0" w:color="auto"/>
              <w:right w:val="single" w:sz="6" w:space="0" w:color="auto"/>
            </w:tcBorders>
            <w:vAlign w:val="center"/>
          </w:tcPr>
          <w:p w14:paraId="3B5378ED" w14:textId="77777777" w:rsidR="006B1928" w:rsidRPr="00F91576" w:rsidRDefault="00B566E4" w:rsidP="00B566E4">
            <w:pPr>
              <w:spacing w:after="0" w:line="240" w:lineRule="auto"/>
              <w:jc w:val="center"/>
              <w:rPr>
                <w:rFonts w:cs="Times New Roman"/>
                <w:sz w:val="20"/>
                <w:szCs w:val="20"/>
              </w:rPr>
            </w:pPr>
            <w:r>
              <w:rPr>
                <w:rFonts w:cs="Times New Roman"/>
                <w:sz w:val="20"/>
                <w:szCs w:val="20"/>
              </w:rPr>
              <w:t>1,66</w:t>
            </w:r>
          </w:p>
        </w:tc>
        <w:tc>
          <w:tcPr>
            <w:tcW w:w="1134" w:type="dxa"/>
            <w:tcBorders>
              <w:top w:val="single" w:sz="6" w:space="0" w:color="auto"/>
              <w:left w:val="single" w:sz="6" w:space="0" w:color="auto"/>
              <w:bottom w:val="single" w:sz="6" w:space="0" w:color="auto"/>
              <w:right w:val="single" w:sz="6" w:space="0" w:color="auto"/>
            </w:tcBorders>
            <w:vAlign w:val="center"/>
          </w:tcPr>
          <w:p w14:paraId="0C52E545" w14:textId="77777777" w:rsidR="006B1928" w:rsidRPr="00F45F95" w:rsidRDefault="00F9508C" w:rsidP="00B566E4">
            <w:pPr>
              <w:spacing w:after="0" w:line="240" w:lineRule="auto"/>
              <w:jc w:val="center"/>
              <w:rPr>
                <w:rFonts w:cs="Times New Roman"/>
                <w:sz w:val="20"/>
                <w:szCs w:val="20"/>
              </w:rPr>
            </w:pPr>
            <w:r>
              <w:rPr>
                <w:rFonts w:cs="Times New Roman"/>
                <w:sz w:val="20"/>
                <w:szCs w:val="20"/>
              </w:rPr>
              <w:t>0,5953</w:t>
            </w:r>
          </w:p>
        </w:tc>
        <w:tc>
          <w:tcPr>
            <w:tcW w:w="1276" w:type="dxa"/>
            <w:tcBorders>
              <w:top w:val="single" w:sz="6" w:space="0" w:color="auto"/>
              <w:left w:val="single" w:sz="6" w:space="0" w:color="auto"/>
              <w:bottom w:val="single" w:sz="6" w:space="0" w:color="auto"/>
              <w:right w:val="single" w:sz="6" w:space="0" w:color="auto"/>
            </w:tcBorders>
            <w:vAlign w:val="center"/>
          </w:tcPr>
          <w:p w14:paraId="633236AC" w14:textId="77777777" w:rsidR="006B1928" w:rsidRPr="00F45F95" w:rsidRDefault="00F9508C"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18683D94" w14:textId="77777777" w:rsidR="006B1928" w:rsidRPr="00F45F95" w:rsidRDefault="00F9508C" w:rsidP="00B566E4">
            <w:pPr>
              <w:spacing w:after="0" w:line="240" w:lineRule="auto"/>
              <w:jc w:val="center"/>
              <w:rPr>
                <w:rFonts w:cs="Times New Roman"/>
                <w:color w:val="000000"/>
                <w:sz w:val="20"/>
                <w:szCs w:val="20"/>
              </w:rPr>
            </w:pPr>
            <w:r>
              <w:rPr>
                <w:rFonts w:cs="Times New Roman"/>
                <w:color w:val="000000"/>
                <w:sz w:val="20"/>
                <w:szCs w:val="20"/>
              </w:rPr>
              <w:t>+1,065</w:t>
            </w:r>
          </w:p>
        </w:tc>
      </w:tr>
      <w:tr w:rsidR="006B1928" w:rsidRPr="00DD1D3E" w14:paraId="7284AE1C"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45DDA023"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15</w:t>
            </w:r>
          </w:p>
        </w:tc>
        <w:tc>
          <w:tcPr>
            <w:tcW w:w="2415" w:type="dxa"/>
            <w:tcBorders>
              <w:top w:val="single" w:sz="6" w:space="0" w:color="auto"/>
              <w:left w:val="single" w:sz="6" w:space="0" w:color="auto"/>
              <w:bottom w:val="single" w:sz="6" w:space="0" w:color="auto"/>
              <w:right w:val="single" w:sz="6" w:space="0" w:color="auto"/>
            </w:tcBorders>
            <w:vAlign w:val="center"/>
          </w:tcPr>
          <w:p w14:paraId="62552944"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№22</w:t>
            </w:r>
            <w:r w:rsidR="00B5366E">
              <w:rPr>
                <w:rStyle w:val="fontstyle01"/>
                <w:b w:val="0"/>
                <w:sz w:val="20"/>
                <w:szCs w:val="20"/>
              </w:rPr>
              <w:t xml:space="preserve"> - </w:t>
            </w:r>
            <w:r w:rsidR="00B5366E">
              <w:rPr>
                <w:color w:val="000000"/>
                <w:sz w:val="18"/>
                <w:szCs w:val="18"/>
              </w:rPr>
              <w:t>52 кв.</w:t>
            </w:r>
          </w:p>
          <w:p w14:paraId="781D0BA3" w14:textId="77777777" w:rsidR="00B5366E" w:rsidRPr="001C0BAE" w:rsidRDefault="00B5366E" w:rsidP="00B5366E">
            <w:pPr>
              <w:spacing w:after="0" w:line="240" w:lineRule="auto"/>
              <w:jc w:val="center"/>
              <w:rPr>
                <w:rFonts w:eastAsia="Times New Roman"/>
                <w:bCs/>
                <w:color w:val="00000A"/>
                <w:sz w:val="20"/>
                <w:szCs w:val="20"/>
                <w:lang w:eastAsia="ru-RU"/>
              </w:rPr>
            </w:pPr>
            <w:r w:rsidRPr="00452896">
              <w:rPr>
                <w:color w:val="000000"/>
                <w:sz w:val="18"/>
                <w:szCs w:val="18"/>
              </w:rPr>
              <w:t>г. Клинцы, ул. Орджоникидзе</w:t>
            </w:r>
          </w:p>
        </w:tc>
        <w:tc>
          <w:tcPr>
            <w:tcW w:w="2100" w:type="dxa"/>
            <w:tcBorders>
              <w:top w:val="single" w:sz="6" w:space="0" w:color="auto"/>
              <w:left w:val="single" w:sz="6" w:space="0" w:color="auto"/>
              <w:bottom w:val="single" w:sz="6" w:space="0" w:color="auto"/>
              <w:right w:val="single" w:sz="6" w:space="0" w:color="auto"/>
            </w:tcBorders>
            <w:vAlign w:val="center"/>
          </w:tcPr>
          <w:p w14:paraId="0D5468AD" w14:textId="77777777" w:rsidR="006B1928" w:rsidRPr="00641DDD" w:rsidRDefault="00F9508C" w:rsidP="00931355">
            <w:pPr>
              <w:spacing w:after="0" w:line="240" w:lineRule="auto"/>
              <w:jc w:val="center"/>
              <w:rPr>
                <w:rFonts w:cs="Times New Roman"/>
                <w:sz w:val="20"/>
                <w:szCs w:val="20"/>
              </w:rPr>
            </w:pPr>
            <w:r w:rsidRPr="003F6269">
              <w:rPr>
                <w:rFonts w:cs="Times New Roman"/>
                <w:sz w:val="20"/>
                <w:szCs w:val="20"/>
              </w:rPr>
              <w:t>У</w:t>
            </w:r>
            <w:r w:rsidR="006B1928" w:rsidRPr="003F6269">
              <w:rPr>
                <w:rFonts w:cs="Times New Roman"/>
                <w:sz w:val="20"/>
                <w:szCs w:val="20"/>
              </w:rPr>
              <w:t>ниверсал</w:t>
            </w:r>
            <w:r>
              <w:rPr>
                <w:rFonts w:cs="Times New Roman"/>
                <w:sz w:val="20"/>
                <w:szCs w:val="20"/>
              </w:rPr>
              <w:t xml:space="preserve"> -6М  - </w:t>
            </w:r>
            <w:r w:rsidR="00931355">
              <w:rPr>
                <w:rFonts w:cs="Times New Roman"/>
                <w:sz w:val="20"/>
                <w:szCs w:val="20"/>
              </w:rPr>
              <w:t>3</w:t>
            </w:r>
            <w:r>
              <w:rPr>
                <w:rFonts w:cs="Times New Roman"/>
                <w:sz w:val="20"/>
                <w:szCs w:val="20"/>
              </w:rPr>
              <w:t xml:space="preserve"> шт.</w:t>
            </w:r>
          </w:p>
        </w:tc>
        <w:tc>
          <w:tcPr>
            <w:tcW w:w="1433" w:type="dxa"/>
            <w:tcBorders>
              <w:top w:val="single" w:sz="6" w:space="0" w:color="auto"/>
              <w:left w:val="single" w:sz="6" w:space="0" w:color="auto"/>
              <w:bottom w:val="single" w:sz="6" w:space="0" w:color="auto"/>
              <w:right w:val="single" w:sz="6" w:space="0" w:color="auto"/>
            </w:tcBorders>
            <w:vAlign w:val="center"/>
          </w:tcPr>
          <w:p w14:paraId="7A405D15" w14:textId="77777777" w:rsidR="006B1928" w:rsidRPr="00F91576" w:rsidRDefault="00931355" w:rsidP="00B566E4">
            <w:pPr>
              <w:spacing w:after="0" w:line="240" w:lineRule="auto"/>
              <w:jc w:val="center"/>
              <w:rPr>
                <w:rFonts w:cs="Times New Roman"/>
                <w:sz w:val="20"/>
                <w:szCs w:val="20"/>
              </w:rPr>
            </w:pPr>
            <w:r>
              <w:rPr>
                <w:rFonts w:cs="Times New Roman"/>
                <w:sz w:val="20"/>
                <w:szCs w:val="20"/>
              </w:rPr>
              <w:t>1,44</w:t>
            </w:r>
          </w:p>
        </w:tc>
        <w:tc>
          <w:tcPr>
            <w:tcW w:w="1134" w:type="dxa"/>
            <w:tcBorders>
              <w:top w:val="single" w:sz="6" w:space="0" w:color="auto"/>
              <w:left w:val="single" w:sz="6" w:space="0" w:color="auto"/>
              <w:bottom w:val="single" w:sz="6" w:space="0" w:color="auto"/>
              <w:right w:val="single" w:sz="6" w:space="0" w:color="auto"/>
            </w:tcBorders>
            <w:vAlign w:val="center"/>
          </w:tcPr>
          <w:p w14:paraId="123FDD3A" w14:textId="77777777" w:rsidR="006B1928" w:rsidRPr="00F45F95" w:rsidRDefault="00F9508C" w:rsidP="00B566E4">
            <w:pPr>
              <w:spacing w:after="0" w:line="240" w:lineRule="auto"/>
              <w:jc w:val="center"/>
              <w:rPr>
                <w:rFonts w:cs="Times New Roman"/>
                <w:sz w:val="20"/>
                <w:szCs w:val="20"/>
              </w:rPr>
            </w:pPr>
            <w:r>
              <w:rPr>
                <w:rFonts w:cs="Times New Roman"/>
                <w:sz w:val="20"/>
                <w:szCs w:val="20"/>
              </w:rPr>
              <w:t>0,2307</w:t>
            </w:r>
          </w:p>
        </w:tc>
        <w:tc>
          <w:tcPr>
            <w:tcW w:w="1276" w:type="dxa"/>
            <w:tcBorders>
              <w:top w:val="single" w:sz="6" w:space="0" w:color="auto"/>
              <w:left w:val="single" w:sz="6" w:space="0" w:color="auto"/>
              <w:bottom w:val="single" w:sz="6" w:space="0" w:color="auto"/>
              <w:right w:val="single" w:sz="6" w:space="0" w:color="auto"/>
            </w:tcBorders>
            <w:vAlign w:val="center"/>
          </w:tcPr>
          <w:p w14:paraId="3716B171" w14:textId="77777777" w:rsidR="006B1928" w:rsidRPr="00F45F95" w:rsidRDefault="00F9508C" w:rsidP="00B566E4">
            <w:pPr>
              <w:spacing w:after="0" w:line="240" w:lineRule="auto"/>
              <w:jc w:val="center"/>
              <w:rPr>
                <w:rFonts w:cs="Times New Roman"/>
                <w:sz w:val="20"/>
                <w:szCs w:val="20"/>
              </w:rPr>
            </w:pPr>
            <w:r>
              <w:rPr>
                <w:rFonts w:cs="Times New Roman"/>
                <w:sz w:val="20"/>
                <w:szCs w:val="20"/>
              </w:rPr>
              <w:t>0,127</w:t>
            </w:r>
          </w:p>
        </w:tc>
        <w:tc>
          <w:tcPr>
            <w:tcW w:w="1423" w:type="dxa"/>
            <w:tcBorders>
              <w:top w:val="single" w:sz="6" w:space="0" w:color="auto"/>
              <w:left w:val="single" w:sz="6" w:space="0" w:color="auto"/>
              <w:bottom w:val="single" w:sz="6" w:space="0" w:color="auto"/>
              <w:right w:val="single" w:sz="6" w:space="0" w:color="auto"/>
            </w:tcBorders>
            <w:vAlign w:val="center"/>
          </w:tcPr>
          <w:p w14:paraId="7CA21ECE" w14:textId="77777777" w:rsidR="006B1928" w:rsidRPr="00F45F95" w:rsidRDefault="00F9508C" w:rsidP="00931355">
            <w:pPr>
              <w:spacing w:after="0" w:line="240" w:lineRule="auto"/>
              <w:jc w:val="center"/>
              <w:rPr>
                <w:rFonts w:cs="Times New Roman"/>
                <w:color w:val="000000"/>
                <w:sz w:val="20"/>
                <w:szCs w:val="20"/>
              </w:rPr>
            </w:pPr>
            <w:r>
              <w:rPr>
                <w:rFonts w:cs="Times New Roman"/>
                <w:color w:val="000000"/>
                <w:sz w:val="20"/>
                <w:szCs w:val="20"/>
              </w:rPr>
              <w:t>+</w:t>
            </w:r>
            <w:r w:rsidR="00931355">
              <w:rPr>
                <w:rFonts w:cs="Times New Roman"/>
                <w:color w:val="000000"/>
                <w:sz w:val="20"/>
                <w:szCs w:val="20"/>
              </w:rPr>
              <w:t>1,08</w:t>
            </w:r>
          </w:p>
        </w:tc>
      </w:tr>
      <w:tr w:rsidR="006B1928" w:rsidRPr="00DD1D3E" w14:paraId="6D90A3CD"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671849F4"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16</w:t>
            </w:r>
          </w:p>
        </w:tc>
        <w:tc>
          <w:tcPr>
            <w:tcW w:w="2415" w:type="dxa"/>
            <w:tcBorders>
              <w:top w:val="single" w:sz="6" w:space="0" w:color="auto"/>
              <w:left w:val="single" w:sz="6" w:space="0" w:color="auto"/>
              <w:bottom w:val="single" w:sz="6" w:space="0" w:color="auto"/>
              <w:right w:val="single" w:sz="6" w:space="0" w:color="auto"/>
            </w:tcBorders>
            <w:vAlign w:val="center"/>
          </w:tcPr>
          <w:p w14:paraId="29D9F121"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№24</w:t>
            </w:r>
            <w:r w:rsidR="00B5366E">
              <w:rPr>
                <w:rStyle w:val="fontstyle01"/>
                <w:b w:val="0"/>
                <w:sz w:val="20"/>
                <w:szCs w:val="20"/>
              </w:rPr>
              <w:t xml:space="preserve"> - </w:t>
            </w:r>
            <w:r w:rsidR="00B5366E" w:rsidRPr="00452896">
              <w:rPr>
                <w:color w:val="000000"/>
                <w:sz w:val="18"/>
                <w:szCs w:val="18"/>
              </w:rPr>
              <w:t>108 кв.</w:t>
            </w:r>
          </w:p>
          <w:p w14:paraId="29045083" w14:textId="77777777" w:rsidR="00B5366E" w:rsidRPr="001C0BAE" w:rsidRDefault="00B5366E" w:rsidP="00B5366E">
            <w:pPr>
              <w:spacing w:after="0" w:line="240" w:lineRule="auto"/>
              <w:rPr>
                <w:rFonts w:eastAsia="Times New Roman"/>
                <w:bCs/>
                <w:color w:val="00000A"/>
                <w:sz w:val="20"/>
                <w:szCs w:val="20"/>
                <w:lang w:eastAsia="ru-RU"/>
              </w:rPr>
            </w:pPr>
            <w:r>
              <w:rPr>
                <w:color w:val="000000"/>
                <w:sz w:val="18"/>
                <w:szCs w:val="18"/>
              </w:rPr>
              <w:t>Клинцы, ул.</w:t>
            </w:r>
            <w:r w:rsidRPr="00452896">
              <w:rPr>
                <w:color w:val="000000"/>
                <w:sz w:val="18"/>
                <w:szCs w:val="18"/>
              </w:rPr>
              <w:t>Орджоникидзе 2б</w:t>
            </w:r>
          </w:p>
        </w:tc>
        <w:tc>
          <w:tcPr>
            <w:tcW w:w="2100" w:type="dxa"/>
            <w:tcBorders>
              <w:top w:val="single" w:sz="6" w:space="0" w:color="auto"/>
              <w:left w:val="single" w:sz="6" w:space="0" w:color="auto"/>
              <w:bottom w:val="single" w:sz="6" w:space="0" w:color="auto"/>
              <w:right w:val="single" w:sz="6" w:space="0" w:color="auto"/>
            </w:tcBorders>
            <w:vAlign w:val="center"/>
          </w:tcPr>
          <w:p w14:paraId="25917D0B" w14:textId="77777777" w:rsidR="006B1928" w:rsidRPr="00641DDD" w:rsidRDefault="00A74C3D" w:rsidP="00A74C3D">
            <w:pPr>
              <w:spacing w:after="0" w:line="240" w:lineRule="auto"/>
              <w:jc w:val="center"/>
              <w:rPr>
                <w:rFonts w:cs="Times New Roman"/>
                <w:sz w:val="20"/>
                <w:szCs w:val="20"/>
              </w:rPr>
            </w:pPr>
            <w:r>
              <w:rPr>
                <w:rFonts w:cs="Times New Roman"/>
                <w:sz w:val="20"/>
                <w:szCs w:val="20"/>
              </w:rPr>
              <w:t>Десна-1Г - 4 шт.</w:t>
            </w:r>
          </w:p>
        </w:tc>
        <w:tc>
          <w:tcPr>
            <w:tcW w:w="1433" w:type="dxa"/>
            <w:tcBorders>
              <w:top w:val="single" w:sz="6" w:space="0" w:color="auto"/>
              <w:left w:val="single" w:sz="6" w:space="0" w:color="auto"/>
              <w:bottom w:val="single" w:sz="6" w:space="0" w:color="auto"/>
              <w:right w:val="single" w:sz="6" w:space="0" w:color="auto"/>
            </w:tcBorders>
            <w:vAlign w:val="center"/>
          </w:tcPr>
          <w:p w14:paraId="5976E576" w14:textId="77777777" w:rsidR="006B1928" w:rsidRPr="00F91576" w:rsidRDefault="00A74C3D" w:rsidP="00B566E4">
            <w:pPr>
              <w:spacing w:after="0" w:line="240" w:lineRule="auto"/>
              <w:jc w:val="center"/>
              <w:rPr>
                <w:rFonts w:cs="Times New Roman"/>
                <w:sz w:val="20"/>
                <w:szCs w:val="20"/>
              </w:rPr>
            </w:pPr>
            <w:r>
              <w:rPr>
                <w:rFonts w:cs="Times New Roman"/>
                <w:sz w:val="20"/>
                <w:szCs w:val="20"/>
              </w:rPr>
              <w:t>4,0</w:t>
            </w:r>
          </w:p>
        </w:tc>
        <w:tc>
          <w:tcPr>
            <w:tcW w:w="1134" w:type="dxa"/>
            <w:tcBorders>
              <w:top w:val="single" w:sz="6" w:space="0" w:color="auto"/>
              <w:left w:val="single" w:sz="6" w:space="0" w:color="auto"/>
              <w:bottom w:val="single" w:sz="6" w:space="0" w:color="auto"/>
              <w:right w:val="single" w:sz="6" w:space="0" w:color="auto"/>
            </w:tcBorders>
            <w:vAlign w:val="center"/>
          </w:tcPr>
          <w:p w14:paraId="414DD13C" w14:textId="77777777" w:rsidR="006B1928" w:rsidRPr="00F45F95" w:rsidRDefault="00A74C3D" w:rsidP="00B566E4">
            <w:pPr>
              <w:spacing w:after="0" w:line="240" w:lineRule="auto"/>
              <w:jc w:val="center"/>
              <w:rPr>
                <w:rFonts w:cs="Times New Roman"/>
                <w:sz w:val="20"/>
                <w:szCs w:val="20"/>
              </w:rPr>
            </w:pPr>
            <w:r>
              <w:rPr>
                <w:rFonts w:cs="Times New Roman"/>
                <w:sz w:val="20"/>
                <w:szCs w:val="20"/>
              </w:rPr>
              <w:t>2,8695</w:t>
            </w:r>
          </w:p>
        </w:tc>
        <w:tc>
          <w:tcPr>
            <w:tcW w:w="1276" w:type="dxa"/>
            <w:tcBorders>
              <w:top w:val="single" w:sz="6" w:space="0" w:color="auto"/>
              <w:left w:val="single" w:sz="6" w:space="0" w:color="auto"/>
              <w:bottom w:val="single" w:sz="6" w:space="0" w:color="auto"/>
              <w:right w:val="single" w:sz="6" w:space="0" w:color="auto"/>
            </w:tcBorders>
            <w:vAlign w:val="center"/>
          </w:tcPr>
          <w:p w14:paraId="6160BDD1" w14:textId="77777777" w:rsidR="006B1928" w:rsidRPr="00F45F95" w:rsidRDefault="004632E2" w:rsidP="00B566E4">
            <w:pPr>
              <w:spacing w:after="0" w:line="240" w:lineRule="auto"/>
              <w:jc w:val="center"/>
              <w:rPr>
                <w:rFonts w:cs="Times New Roman"/>
                <w:sz w:val="20"/>
                <w:szCs w:val="20"/>
              </w:rPr>
            </w:pPr>
            <w:r>
              <w:rPr>
                <w:rFonts w:cs="Times New Roman"/>
                <w:sz w:val="20"/>
                <w:szCs w:val="20"/>
              </w:rPr>
              <w:t>0,12</w:t>
            </w:r>
          </w:p>
        </w:tc>
        <w:tc>
          <w:tcPr>
            <w:tcW w:w="1423" w:type="dxa"/>
            <w:tcBorders>
              <w:top w:val="single" w:sz="6" w:space="0" w:color="auto"/>
              <w:left w:val="single" w:sz="6" w:space="0" w:color="auto"/>
              <w:bottom w:val="single" w:sz="6" w:space="0" w:color="auto"/>
              <w:right w:val="single" w:sz="6" w:space="0" w:color="auto"/>
            </w:tcBorders>
            <w:vAlign w:val="center"/>
          </w:tcPr>
          <w:p w14:paraId="575EDEA7" w14:textId="77777777" w:rsidR="006B1928" w:rsidRPr="00F45F95" w:rsidRDefault="004632E2" w:rsidP="00B566E4">
            <w:pPr>
              <w:spacing w:after="0" w:line="240" w:lineRule="auto"/>
              <w:jc w:val="center"/>
              <w:rPr>
                <w:rFonts w:cs="Times New Roman"/>
                <w:color w:val="000000"/>
                <w:sz w:val="20"/>
                <w:szCs w:val="20"/>
              </w:rPr>
            </w:pPr>
            <w:r>
              <w:rPr>
                <w:rFonts w:cs="Times New Roman"/>
                <w:color w:val="000000"/>
                <w:sz w:val="20"/>
                <w:szCs w:val="20"/>
              </w:rPr>
              <w:t>+1,01</w:t>
            </w:r>
          </w:p>
        </w:tc>
      </w:tr>
      <w:tr w:rsidR="006B1928" w:rsidRPr="00DD1D3E" w14:paraId="16AE96DB"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60E8E855"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17</w:t>
            </w:r>
          </w:p>
        </w:tc>
        <w:tc>
          <w:tcPr>
            <w:tcW w:w="2415" w:type="dxa"/>
            <w:tcBorders>
              <w:top w:val="single" w:sz="6" w:space="0" w:color="auto"/>
              <w:left w:val="single" w:sz="6" w:space="0" w:color="auto"/>
              <w:bottom w:val="single" w:sz="6" w:space="0" w:color="auto"/>
              <w:right w:val="single" w:sz="6" w:space="0" w:color="auto"/>
            </w:tcBorders>
            <w:vAlign w:val="center"/>
          </w:tcPr>
          <w:p w14:paraId="6225DE44"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№26</w:t>
            </w:r>
          </w:p>
          <w:p w14:paraId="61CCCB4A" w14:textId="77777777" w:rsidR="00B5366E" w:rsidRPr="001C0BAE" w:rsidRDefault="00B5366E" w:rsidP="00700391">
            <w:pPr>
              <w:spacing w:after="0" w:line="240" w:lineRule="auto"/>
              <w:jc w:val="center"/>
              <w:rPr>
                <w:rFonts w:eastAsia="Times New Roman"/>
                <w:bCs/>
                <w:color w:val="00000A"/>
                <w:sz w:val="20"/>
                <w:szCs w:val="20"/>
                <w:lang w:eastAsia="ru-RU"/>
              </w:rPr>
            </w:pPr>
            <w:r w:rsidRPr="00452896">
              <w:rPr>
                <w:color w:val="000000"/>
                <w:sz w:val="18"/>
                <w:szCs w:val="18"/>
              </w:rPr>
              <w:t>п. Халтурино,</w:t>
            </w:r>
            <w:r w:rsidR="00700391">
              <w:rPr>
                <w:color w:val="000000"/>
                <w:sz w:val="18"/>
                <w:szCs w:val="18"/>
              </w:rPr>
              <w:t xml:space="preserve"> </w:t>
            </w:r>
            <w:r w:rsidRPr="00452896">
              <w:rPr>
                <w:color w:val="000000"/>
                <w:sz w:val="18"/>
                <w:szCs w:val="18"/>
              </w:rPr>
              <w:t>ул. Главная</w:t>
            </w:r>
          </w:p>
        </w:tc>
        <w:tc>
          <w:tcPr>
            <w:tcW w:w="2100" w:type="dxa"/>
            <w:tcBorders>
              <w:top w:val="single" w:sz="6" w:space="0" w:color="auto"/>
              <w:left w:val="single" w:sz="6" w:space="0" w:color="auto"/>
              <w:bottom w:val="single" w:sz="6" w:space="0" w:color="auto"/>
              <w:right w:val="single" w:sz="6" w:space="0" w:color="auto"/>
            </w:tcBorders>
            <w:vAlign w:val="center"/>
          </w:tcPr>
          <w:p w14:paraId="089FC801" w14:textId="77777777" w:rsidR="006B1928" w:rsidRPr="00641DDD" w:rsidRDefault="00700391" w:rsidP="00B566E4">
            <w:pPr>
              <w:spacing w:after="0" w:line="240" w:lineRule="auto"/>
              <w:jc w:val="center"/>
              <w:rPr>
                <w:rFonts w:cs="Times New Roman"/>
                <w:sz w:val="20"/>
                <w:szCs w:val="20"/>
              </w:rPr>
            </w:pPr>
            <w:r>
              <w:rPr>
                <w:rFonts w:cs="Times New Roman"/>
                <w:sz w:val="20"/>
                <w:szCs w:val="20"/>
              </w:rPr>
              <w:t>Ква-0,5г - 2 шт.</w:t>
            </w:r>
          </w:p>
        </w:tc>
        <w:tc>
          <w:tcPr>
            <w:tcW w:w="1433" w:type="dxa"/>
            <w:tcBorders>
              <w:top w:val="single" w:sz="6" w:space="0" w:color="auto"/>
              <w:left w:val="single" w:sz="6" w:space="0" w:color="auto"/>
              <w:bottom w:val="single" w:sz="6" w:space="0" w:color="auto"/>
              <w:right w:val="single" w:sz="6" w:space="0" w:color="auto"/>
            </w:tcBorders>
            <w:vAlign w:val="center"/>
          </w:tcPr>
          <w:p w14:paraId="74C873F9" w14:textId="77777777" w:rsidR="006B1928" w:rsidRPr="00F91576" w:rsidRDefault="00700391" w:rsidP="00B566E4">
            <w:pPr>
              <w:spacing w:after="0" w:line="240" w:lineRule="auto"/>
              <w:jc w:val="center"/>
              <w:rPr>
                <w:rFonts w:cs="Times New Roman"/>
                <w:sz w:val="20"/>
                <w:szCs w:val="20"/>
              </w:rPr>
            </w:pPr>
            <w:r>
              <w:rPr>
                <w:rFonts w:cs="Times New Roman"/>
                <w:sz w:val="20"/>
                <w:szCs w:val="20"/>
              </w:rPr>
              <w:t>0,98</w:t>
            </w:r>
          </w:p>
        </w:tc>
        <w:tc>
          <w:tcPr>
            <w:tcW w:w="1134" w:type="dxa"/>
            <w:tcBorders>
              <w:top w:val="single" w:sz="6" w:space="0" w:color="auto"/>
              <w:left w:val="single" w:sz="6" w:space="0" w:color="auto"/>
              <w:bottom w:val="single" w:sz="6" w:space="0" w:color="auto"/>
              <w:right w:val="single" w:sz="6" w:space="0" w:color="auto"/>
            </w:tcBorders>
            <w:vAlign w:val="center"/>
          </w:tcPr>
          <w:p w14:paraId="49161EB4" w14:textId="77777777" w:rsidR="006B1928" w:rsidRPr="00F45F95" w:rsidRDefault="00CD12BC" w:rsidP="00B566E4">
            <w:pPr>
              <w:spacing w:after="0" w:line="240" w:lineRule="auto"/>
              <w:jc w:val="center"/>
              <w:rPr>
                <w:rFonts w:cs="Times New Roman"/>
                <w:sz w:val="20"/>
                <w:szCs w:val="20"/>
              </w:rPr>
            </w:pPr>
            <w:r>
              <w:rPr>
                <w:rFonts w:cs="Times New Roman"/>
                <w:sz w:val="20"/>
                <w:szCs w:val="20"/>
              </w:rPr>
              <w:t>0,439</w:t>
            </w:r>
          </w:p>
        </w:tc>
        <w:tc>
          <w:tcPr>
            <w:tcW w:w="1276" w:type="dxa"/>
            <w:tcBorders>
              <w:top w:val="single" w:sz="6" w:space="0" w:color="auto"/>
              <w:left w:val="single" w:sz="6" w:space="0" w:color="auto"/>
              <w:bottom w:val="single" w:sz="6" w:space="0" w:color="auto"/>
              <w:right w:val="single" w:sz="6" w:space="0" w:color="auto"/>
            </w:tcBorders>
            <w:vAlign w:val="center"/>
          </w:tcPr>
          <w:p w14:paraId="70A4B3FB" w14:textId="77777777" w:rsidR="006B1928" w:rsidRPr="00F45F95" w:rsidRDefault="00CD12BC"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7999A728" w14:textId="77777777" w:rsidR="006B1928" w:rsidRPr="00F45F95" w:rsidRDefault="00CD12BC" w:rsidP="00B566E4">
            <w:pPr>
              <w:spacing w:after="0" w:line="240" w:lineRule="auto"/>
              <w:jc w:val="center"/>
              <w:rPr>
                <w:rFonts w:cs="Times New Roman"/>
                <w:color w:val="000000"/>
                <w:sz w:val="20"/>
                <w:szCs w:val="20"/>
              </w:rPr>
            </w:pPr>
            <w:r>
              <w:rPr>
                <w:rFonts w:cs="Times New Roman"/>
                <w:color w:val="000000"/>
                <w:sz w:val="20"/>
                <w:szCs w:val="20"/>
              </w:rPr>
              <w:t>+0,541</w:t>
            </w:r>
          </w:p>
        </w:tc>
      </w:tr>
      <w:tr w:rsidR="00FA5A6F" w:rsidRPr="00DD1D3E" w14:paraId="12D2271F"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42DE03A2" w14:textId="77777777" w:rsidR="00FA5A6F" w:rsidRPr="007F5BA9" w:rsidRDefault="00FA5A6F"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18</w:t>
            </w:r>
          </w:p>
        </w:tc>
        <w:tc>
          <w:tcPr>
            <w:tcW w:w="2415" w:type="dxa"/>
            <w:tcBorders>
              <w:top w:val="single" w:sz="6" w:space="0" w:color="auto"/>
              <w:left w:val="single" w:sz="6" w:space="0" w:color="auto"/>
              <w:bottom w:val="single" w:sz="6" w:space="0" w:color="auto"/>
              <w:right w:val="single" w:sz="6" w:space="0" w:color="auto"/>
            </w:tcBorders>
            <w:vAlign w:val="center"/>
          </w:tcPr>
          <w:p w14:paraId="5A3E40E8" w14:textId="77777777" w:rsidR="00FA5A6F" w:rsidRDefault="00FA5A6F" w:rsidP="00B566E4">
            <w:pPr>
              <w:spacing w:after="0" w:line="240" w:lineRule="auto"/>
              <w:jc w:val="center"/>
              <w:rPr>
                <w:rStyle w:val="fontstyle01"/>
                <w:b w:val="0"/>
                <w:sz w:val="20"/>
                <w:szCs w:val="20"/>
              </w:rPr>
            </w:pPr>
            <w:r w:rsidRPr="001C0BAE">
              <w:rPr>
                <w:rStyle w:val="fontstyle01"/>
                <w:b w:val="0"/>
                <w:sz w:val="20"/>
                <w:szCs w:val="20"/>
              </w:rPr>
              <w:t>Котельная №27</w:t>
            </w:r>
          </w:p>
          <w:p w14:paraId="214CE311" w14:textId="77777777" w:rsidR="00FA5A6F" w:rsidRPr="001C0BAE" w:rsidRDefault="00FA5A6F" w:rsidP="00B566E4">
            <w:pPr>
              <w:spacing w:after="0" w:line="240" w:lineRule="auto"/>
              <w:jc w:val="center"/>
              <w:rPr>
                <w:rFonts w:eastAsia="Times New Roman"/>
                <w:bCs/>
                <w:color w:val="00000A"/>
                <w:sz w:val="20"/>
                <w:szCs w:val="20"/>
                <w:lang w:eastAsia="ru-RU"/>
              </w:rPr>
            </w:pPr>
            <w:r w:rsidRPr="00452896">
              <w:rPr>
                <w:color w:val="000000"/>
                <w:sz w:val="18"/>
                <w:szCs w:val="18"/>
              </w:rPr>
              <w:t xml:space="preserve"> г. Клинцы, ул. Зелёная, 104</w:t>
            </w:r>
          </w:p>
        </w:tc>
        <w:tc>
          <w:tcPr>
            <w:tcW w:w="2100" w:type="dxa"/>
            <w:tcBorders>
              <w:top w:val="single" w:sz="6" w:space="0" w:color="auto"/>
              <w:left w:val="single" w:sz="6" w:space="0" w:color="auto"/>
              <w:bottom w:val="single" w:sz="6" w:space="0" w:color="auto"/>
              <w:right w:val="single" w:sz="6" w:space="0" w:color="auto"/>
            </w:tcBorders>
            <w:vAlign w:val="center"/>
          </w:tcPr>
          <w:p w14:paraId="1DAFD467" w14:textId="77777777" w:rsidR="00FA5A6F" w:rsidRPr="00641DDD" w:rsidRDefault="00FA5A6F" w:rsidP="001F7927">
            <w:pPr>
              <w:spacing w:after="0" w:line="240" w:lineRule="auto"/>
              <w:jc w:val="center"/>
              <w:rPr>
                <w:rFonts w:cs="Times New Roman"/>
                <w:sz w:val="20"/>
                <w:szCs w:val="20"/>
              </w:rPr>
            </w:pPr>
            <w:r w:rsidRPr="001F7927">
              <w:rPr>
                <w:rFonts w:cs="Times New Roman"/>
                <w:sz w:val="18"/>
                <w:szCs w:val="18"/>
              </w:rPr>
              <w:t>Electrolux FSB 50 Mi</w:t>
            </w:r>
            <w:r w:rsidR="001F7927" w:rsidRPr="001F7927">
              <w:rPr>
                <w:rFonts w:cs="Times New Roman"/>
                <w:sz w:val="18"/>
                <w:szCs w:val="18"/>
              </w:rPr>
              <w:t>- 2ш</w:t>
            </w:r>
            <w:r w:rsidR="001F7927">
              <w:rPr>
                <w:rFonts w:cs="Times New Roman"/>
                <w:sz w:val="18"/>
                <w:szCs w:val="18"/>
              </w:rPr>
              <w:t>т</w:t>
            </w:r>
          </w:p>
        </w:tc>
        <w:tc>
          <w:tcPr>
            <w:tcW w:w="1433" w:type="dxa"/>
            <w:tcBorders>
              <w:top w:val="single" w:sz="6" w:space="0" w:color="auto"/>
              <w:left w:val="single" w:sz="6" w:space="0" w:color="auto"/>
              <w:bottom w:val="single" w:sz="6" w:space="0" w:color="auto"/>
              <w:right w:val="single" w:sz="6" w:space="0" w:color="auto"/>
            </w:tcBorders>
            <w:vAlign w:val="center"/>
          </w:tcPr>
          <w:p w14:paraId="7D7422FE" w14:textId="77777777" w:rsidR="00FA5A6F" w:rsidRPr="00F91576" w:rsidRDefault="00FA5A6F" w:rsidP="001F7927">
            <w:pPr>
              <w:spacing w:after="0" w:line="240" w:lineRule="auto"/>
              <w:jc w:val="center"/>
              <w:rPr>
                <w:rFonts w:cs="Times New Roman"/>
                <w:sz w:val="20"/>
                <w:szCs w:val="20"/>
              </w:rPr>
            </w:pPr>
            <w:r>
              <w:rPr>
                <w:rFonts w:cs="Times New Roman"/>
                <w:sz w:val="20"/>
                <w:szCs w:val="20"/>
              </w:rPr>
              <w:t>0,</w:t>
            </w:r>
            <w:r w:rsidR="001F7927">
              <w:rPr>
                <w:rFonts w:cs="Times New Roman"/>
                <w:sz w:val="20"/>
                <w:szCs w:val="20"/>
              </w:rPr>
              <w:t>076</w:t>
            </w:r>
          </w:p>
        </w:tc>
        <w:tc>
          <w:tcPr>
            <w:tcW w:w="1134" w:type="dxa"/>
            <w:tcBorders>
              <w:top w:val="single" w:sz="6" w:space="0" w:color="auto"/>
              <w:left w:val="single" w:sz="6" w:space="0" w:color="auto"/>
              <w:bottom w:val="single" w:sz="6" w:space="0" w:color="auto"/>
              <w:right w:val="single" w:sz="6" w:space="0" w:color="auto"/>
            </w:tcBorders>
            <w:vAlign w:val="center"/>
          </w:tcPr>
          <w:p w14:paraId="6B6F7796" w14:textId="77777777" w:rsidR="00FA5A6F" w:rsidRPr="00F45F95" w:rsidRDefault="00FA5A6F" w:rsidP="00B566E4">
            <w:pPr>
              <w:spacing w:after="0" w:line="240" w:lineRule="auto"/>
              <w:jc w:val="center"/>
              <w:rPr>
                <w:rFonts w:cs="Times New Roman"/>
                <w:sz w:val="20"/>
                <w:szCs w:val="20"/>
              </w:rPr>
            </w:pPr>
            <w:r>
              <w:rPr>
                <w:rFonts w:cs="Times New Roman"/>
                <w:sz w:val="20"/>
                <w:szCs w:val="20"/>
              </w:rPr>
              <w:t>0,062</w:t>
            </w:r>
          </w:p>
        </w:tc>
        <w:tc>
          <w:tcPr>
            <w:tcW w:w="1276" w:type="dxa"/>
            <w:tcBorders>
              <w:top w:val="single" w:sz="6" w:space="0" w:color="auto"/>
              <w:left w:val="single" w:sz="6" w:space="0" w:color="auto"/>
              <w:bottom w:val="single" w:sz="6" w:space="0" w:color="auto"/>
              <w:right w:val="single" w:sz="6" w:space="0" w:color="auto"/>
            </w:tcBorders>
            <w:vAlign w:val="center"/>
          </w:tcPr>
          <w:p w14:paraId="2E4BA583" w14:textId="77777777" w:rsidR="00FA5A6F" w:rsidRPr="00F45F95" w:rsidRDefault="00FA5A6F" w:rsidP="003533A1">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27195B59" w14:textId="77777777" w:rsidR="00FA5A6F" w:rsidRPr="00F45F95" w:rsidRDefault="00FA5A6F" w:rsidP="001F7927">
            <w:pPr>
              <w:spacing w:after="0" w:line="240" w:lineRule="auto"/>
              <w:jc w:val="center"/>
              <w:rPr>
                <w:rFonts w:cs="Times New Roman"/>
                <w:color w:val="000000"/>
                <w:sz w:val="20"/>
                <w:szCs w:val="20"/>
              </w:rPr>
            </w:pPr>
            <w:r>
              <w:rPr>
                <w:rFonts w:cs="Times New Roman"/>
                <w:color w:val="000000"/>
                <w:sz w:val="20"/>
                <w:szCs w:val="20"/>
              </w:rPr>
              <w:t>+0,</w:t>
            </w:r>
            <w:r w:rsidR="001F7927">
              <w:rPr>
                <w:rFonts w:cs="Times New Roman"/>
                <w:color w:val="000000"/>
                <w:sz w:val="20"/>
                <w:szCs w:val="20"/>
              </w:rPr>
              <w:t>014</w:t>
            </w:r>
          </w:p>
        </w:tc>
      </w:tr>
      <w:tr w:rsidR="00FA5A6F" w:rsidRPr="00DD1D3E" w14:paraId="2ED3974B"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2333962C" w14:textId="77777777" w:rsidR="00FA5A6F" w:rsidRPr="007F5BA9" w:rsidRDefault="00FA5A6F"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19</w:t>
            </w:r>
          </w:p>
        </w:tc>
        <w:tc>
          <w:tcPr>
            <w:tcW w:w="2415" w:type="dxa"/>
            <w:tcBorders>
              <w:top w:val="single" w:sz="6" w:space="0" w:color="auto"/>
              <w:left w:val="single" w:sz="6" w:space="0" w:color="auto"/>
              <w:bottom w:val="single" w:sz="6" w:space="0" w:color="auto"/>
              <w:right w:val="single" w:sz="6" w:space="0" w:color="auto"/>
            </w:tcBorders>
            <w:vAlign w:val="center"/>
          </w:tcPr>
          <w:p w14:paraId="0D14DB85" w14:textId="77777777" w:rsidR="00FA5A6F" w:rsidRDefault="00FA5A6F" w:rsidP="00B566E4">
            <w:pPr>
              <w:spacing w:after="0" w:line="240" w:lineRule="auto"/>
              <w:jc w:val="center"/>
              <w:rPr>
                <w:rStyle w:val="fontstyle01"/>
                <w:b w:val="0"/>
                <w:sz w:val="20"/>
                <w:szCs w:val="20"/>
              </w:rPr>
            </w:pPr>
            <w:r w:rsidRPr="001C0BAE">
              <w:rPr>
                <w:rStyle w:val="fontstyle01"/>
                <w:b w:val="0"/>
                <w:sz w:val="20"/>
                <w:szCs w:val="20"/>
              </w:rPr>
              <w:t>Котельная №28</w:t>
            </w:r>
          </w:p>
          <w:p w14:paraId="7436465E" w14:textId="77777777" w:rsidR="00FA5A6F" w:rsidRPr="001C0BAE" w:rsidRDefault="00FA5A6F" w:rsidP="00B566E4">
            <w:pPr>
              <w:spacing w:after="0" w:line="240" w:lineRule="auto"/>
              <w:jc w:val="center"/>
              <w:rPr>
                <w:rFonts w:eastAsia="Times New Roman"/>
                <w:bCs/>
                <w:color w:val="00000A"/>
                <w:sz w:val="20"/>
                <w:szCs w:val="20"/>
                <w:lang w:eastAsia="ru-RU"/>
              </w:rPr>
            </w:pPr>
            <w:r w:rsidRPr="00452896">
              <w:rPr>
                <w:color w:val="000000"/>
                <w:sz w:val="18"/>
                <w:szCs w:val="18"/>
              </w:rPr>
              <w:t>г. Клинцы, ул. Скачковская, 4</w:t>
            </w:r>
          </w:p>
        </w:tc>
        <w:tc>
          <w:tcPr>
            <w:tcW w:w="2100" w:type="dxa"/>
            <w:tcBorders>
              <w:top w:val="single" w:sz="6" w:space="0" w:color="auto"/>
              <w:left w:val="single" w:sz="6" w:space="0" w:color="auto"/>
              <w:bottom w:val="single" w:sz="6" w:space="0" w:color="auto"/>
              <w:right w:val="single" w:sz="6" w:space="0" w:color="auto"/>
            </w:tcBorders>
            <w:vAlign w:val="center"/>
          </w:tcPr>
          <w:p w14:paraId="6136882C" w14:textId="77777777" w:rsidR="00FA5A6F" w:rsidRPr="00641DDD" w:rsidRDefault="001F7927" w:rsidP="00B566E4">
            <w:pPr>
              <w:spacing w:after="0" w:line="240" w:lineRule="auto"/>
              <w:jc w:val="center"/>
              <w:rPr>
                <w:rFonts w:cs="Times New Roman"/>
                <w:sz w:val="20"/>
                <w:szCs w:val="20"/>
              </w:rPr>
            </w:pPr>
            <w:r w:rsidRPr="001F7927">
              <w:rPr>
                <w:rFonts w:cs="Times New Roman"/>
                <w:sz w:val="18"/>
                <w:szCs w:val="18"/>
              </w:rPr>
              <w:t>Electrolux FSB 50 Mi- 2ш</w:t>
            </w:r>
            <w:r>
              <w:rPr>
                <w:rFonts w:cs="Times New Roman"/>
                <w:sz w:val="18"/>
                <w:szCs w:val="18"/>
              </w:rPr>
              <w:t>т</w:t>
            </w:r>
          </w:p>
        </w:tc>
        <w:tc>
          <w:tcPr>
            <w:tcW w:w="1433" w:type="dxa"/>
            <w:tcBorders>
              <w:top w:val="single" w:sz="6" w:space="0" w:color="auto"/>
              <w:left w:val="single" w:sz="6" w:space="0" w:color="auto"/>
              <w:bottom w:val="single" w:sz="6" w:space="0" w:color="auto"/>
              <w:right w:val="single" w:sz="6" w:space="0" w:color="auto"/>
            </w:tcBorders>
            <w:vAlign w:val="center"/>
          </w:tcPr>
          <w:p w14:paraId="0412DBED" w14:textId="77777777" w:rsidR="00FA5A6F" w:rsidRPr="00F91576" w:rsidRDefault="001F7927" w:rsidP="00B566E4">
            <w:pPr>
              <w:spacing w:after="0" w:line="240" w:lineRule="auto"/>
              <w:jc w:val="center"/>
              <w:rPr>
                <w:rFonts w:cs="Times New Roman"/>
                <w:sz w:val="20"/>
                <w:szCs w:val="20"/>
              </w:rPr>
            </w:pPr>
            <w:r>
              <w:rPr>
                <w:rFonts w:cs="Times New Roman"/>
                <w:sz w:val="20"/>
                <w:szCs w:val="20"/>
              </w:rPr>
              <w:t>0,076</w:t>
            </w:r>
          </w:p>
        </w:tc>
        <w:tc>
          <w:tcPr>
            <w:tcW w:w="1134" w:type="dxa"/>
            <w:tcBorders>
              <w:top w:val="single" w:sz="6" w:space="0" w:color="auto"/>
              <w:left w:val="single" w:sz="6" w:space="0" w:color="auto"/>
              <w:bottom w:val="single" w:sz="6" w:space="0" w:color="auto"/>
              <w:right w:val="single" w:sz="6" w:space="0" w:color="auto"/>
            </w:tcBorders>
            <w:vAlign w:val="center"/>
          </w:tcPr>
          <w:p w14:paraId="628BC1B4" w14:textId="77777777" w:rsidR="00FA5A6F" w:rsidRPr="00F45F95" w:rsidRDefault="00FA5A6F" w:rsidP="00B566E4">
            <w:pPr>
              <w:spacing w:after="0" w:line="240" w:lineRule="auto"/>
              <w:jc w:val="center"/>
              <w:rPr>
                <w:rFonts w:cs="Times New Roman"/>
                <w:sz w:val="20"/>
                <w:szCs w:val="20"/>
              </w:rPr>
            </w:pPr>
            <w:r>
              <w:rPr>
                <w:rFonts w:cs="Times New Roman"/>
                <w:sz w:val="20"/>
                <w:szCs w:val="20"/>
              </w:rPr>
              <w:t>0,069</w:t>
            </w:r>
          </w:p>
        </w:tc>
        <w:tc>
          <w:tcPr>
            <w:tcW w:w="1276" w:type="dxa"/>
            <w:tcBorders>
              <w:top w:val="single" w:sz="6" w:space="0" w:color="auto"/>
              <w:left w:val="single" w:sz="6" w:space="0" w:color="auto"/>
              <w:bottom w:val="single" w:sz="6" w:space="0" w:color="auto"/>
              <w:right w:val="single" w:sz="6" w:space="0" w:color="auto"/>
            </w:tcBorders>
            <w:vAlign w:val="center"/>
          </w:tcPr>
          <w:p w14:paraId="2692EF7B" w14:textId="77777777" w:rsidR="00FA5A6F" w:rsidRPr="00F45F95" w:rsidRDefault="00FA5A6F" w:rsidP="003533A1">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6DFA1A65" w14:textId="77777777" w:rsidR="00FA5A6F" w:rsidRPr="00F45F95" w:rsidRDefault="001F7927" w:rsidP="001F7927">
            <w:pPr>
              <w:spacing w:after="0" w:line="240" w:lineRule="auto"/>
              <w:jc w:val="center"/>
              <w:rPr>
                <w:rFonts w:cs="Times New Roman"/>
                <w:color w:val="000000"/>
                <w:sz w:val="20"/>
                <w:szCs w:val="20"/>
              </w:rPr>
            </w:pPr>
            <w:r>
              <w:rPr>
                <w:rFonts w:cs="Times New Roman"/>
                <w:color w:val="000000"/>
                <w:sz w:val="20"/>
                <w:szCs w:val="20"/>
              </w:rPr>
              <w:t>+</w:t>
            </w:r>
            <w:r w:rsidR="00FA5A6F">
              <w:rPr>
                <w:rFonts w:cs="Times New Roman"/>
                <w:color w:val="000000"/>
                <w:sz w:val="20"/>
                <w:szCs w:val="20"/>
              </w:rPr>
              <w:t>0,</w:t>
            </w:r>
            <w:r>
              <w:rPr>
                <w:rFonts w:cs="Times New Roman"/>
                <w:color w:val="000000"/>
                <w:sz w:val="20"/>
                <w:szCs w:val="20"/>
              </w:rPr>
              <w:t>007</w:t>
            </w:r>
          </w:p>
        </w:tc>
      </w:tr>
      <w:tr w:rsidR="006B1928" w:rsidRPr="00DD1D3E" w14:paraId="4E437581"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065FE2CE"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20</w:t>
            </w:r>
          </w:p>
        </w:tc>
        <w:tc>
          <w:tcPr>
            <w:tcW w:w="2415" w:type="dxa"/>
            <w:tcBorders>
              <w:top w:val="single" w:sz="6" w:space="0" w:color="auto"/>
              <w:left w:val="single" w:sz="6" w:space="0" w:color="auto"/>
              <w:bottom w:val="single" w:sz="6" w:space="0" w:color="auto"/>
              <w:right w:val="single" w:sz="6" w:space="0" w:color="auto"/>
            </w:tcBorders>
            <w:vAlign w:val="center"/>
          </w:tcPr>
          <w:p w14:paraId="278CA20C"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№29</w:t>
            </w:r>
          </w:p>
          <w:p w14:paraId="59317C73" w14:textId="77777777" w:rsidR="001B2580" w:rsidRPr="001C0BAE" w:rsidRDefault="001B2580" w:rsidP="00700391">
            <w:pPr>
              <w:spacing w:after="0" w:line="240" w:lineRule="auto"/>
              <w:jc w:val="center"/>
              <w:rPr>
                <w:rFonts w:eastAsia="Times New Roman"/>
                <w:bCs/>
                <w:color w:val="00000A"/>
                <w:sz w:val="20"/>
                <w:szCs w:val="20"/>
                <w:lang w:eastAsia="ru-RU"/>
              </w:rPr>
            </w:pPr>
            <w:r w:rsidRPr="00452896">
              <w:rPr>
                <w:color w:val="000000"/>
                <w:sz w:val="18"/>
                <w:szCs w:val="18"/>
              </w:rPr>
              <w:t>п. Ардонь,</w:t>
            </w:r>
            <w:r w:rsidR="00700391">
              <w:rPr>
                <w:color w:val="000000"/>
                <w:sz w:val="18"/>
                <w:szCs w:val="18"/>
              </w:rPr>
              <w:t xml:space="preserve"> </w:t>
            </w:r>
            <w:r w:rsidRPr="00452896">
              <w:rPr>
                <w:color w:val="000000"/>
                <w:sz w:val="18"/>
                <w:szCs w:val="18"/>
              </w:rPr>
              <w:t xml:space="preserve"> ул. Зелёная, 21</w:t>
            </w:r>
          </w:p>
        </w:tc>
        <w:tc>
          <w:tcPr>
            <w:tcW w:w="2100" w:type="dxa"/>
            <w:tcBorders>
              <w:top w:val="single" w:sz="6" w:space="0" w:color="auto"/>
              <w:left w:val="single" w:sz="6" w:space="0" w:color="auto"/>
              <w:bottom w:val="single" w:sz="6" w:space="0" w:color="auto"/>
              <w:right w:val="single" w:sz="6" w:space="0" w:color="auto"/>
            </w:tcBorders>
            <w:vAlign w:val="center"/>
          </w:tcPr>
          <w:p w14:paraId="5A803CAA" w14:textId="77777777" w:rsidR="006B1928" w:rsidRPr="00641DDD" w:rsidRDefault="006B1928" w:rsidP="00B566E4">
            <w:pPr>
              <w:spacing w:after="0" w:line="240" w:lineRule="auto"/>
              <w:jc w:val="center"/>
              <w:rPr>
                <w:rFonts w:cs="Times New Roman"/>
                <w:sz w:val="20"/>
                <w:szCs w:val="20"/>
              </w:rPr>
            </w:pPr>
            <w:r w:rsidRPr="00D3567F">
              <w:rPr>
                <w:rFonts w:cs="Times New Roman"/>
                <w:sz w:val="20"/>
                <w:szCs w:val="20"/>
              </w:rPr>
              <w:t>Electrolux FSB 60</w:t>
            </w:r>
          </w:p>
        </w:tc>
        <w:tc>
          <w:tcPr>
            <w:tcW w:w="1433" w:type="dxa"/>
            <w:tcBorders>
              <w:top w:val="single" w:sz="6" w:space="0" w:color="auto"/>
              <w:left w:val="single" w:sz="6" w:space="0" w:color="auto"/>
              <w:bottom w:val="single" w:sz="6" w:space="0" w:color="auto"/>
              <w:right w:val="single" w:sz="6" w:space="0" w:color="auto"/>
            </w:tcBorders>
            <w:vAlign w:val="center"/>
          </w:tcPr>
          <w:p w14:paraId="04A42D63" w14:textId="77777777" w:rsidR="006B1928" w:rsidRPr="00F91576" w:rsidRDefault="001F7927" w:rsidP="00B566E4">
            <w:pPr>
              <w:spacing w:after="0" w:line="240" w:lineRule="auto"/>
              <w:jc w:val="center"/>
              <w:rPr>
                <w:rFonts w:cs="Times New Roman"/>
                <w:sz w:val="20"/>
                <w:szCs w:val="20"/>
              </w:rPr>
            </w:pPr>
            <w:r>
              <w:rPr>
                <w:rFonts w:cs="Times New Roman"/>
                <w:sz w:val="20"/>
                <w:szCs w:val="20"/>
              </w:rPr>
              <w:t>0,0447</w:t>
            </w:r>
          </w:p>
        </w:tc>
        <w:tc>
          <w:tcPr>
            <w:tcW w:w="1134" w:type="dxa"/>
            <w:tcBorders>
              <w:top w:val="single" w:sz="6" w:space="0" w:color="auto"/>
              <w:left w:val="single" w:sz="6" w:space="0" w:color="auto"/>
              <w:bottom w:val="single" w:sz="6" w:space="0" w:color="auto"/>
              <w:right w:val="single" w:sz="6" w:space="0" w:color="auto"/>
            </w:tcBorders>
            <w:vAlign w:val="center"/>
          </w:tcPr>
          <w:p w14:paraId="296DEA76" w14:textId="77777777" w:rsidR="006B1928" w:rsidRPr="00F45F95" w:rsidRDefault="001F7927" w:rsidP="00B566E4">
            <w:pPr>
              <w:spacing w:after="0" w:line="240" w:lineRule="auto"/>
              <w:jc w:val="center"/>
              <w:rPr>
                <w:rFonts w:cs="Times New Roman"/>
                <w:sz w:val="20"/>
                <w:szCs w:val="20"/>
              </w:rPr>
            </w:pPr>
            <w:r>
              <w:rPr>
                <w:rFonts w:cs="Times New Roman"/>
                <w:sz w:val="20"/>
                <w:szCs w:val="20"/>
              </w:rPr>
              <w:t>0,0385</w:t>
            </w:r>
          </w:p>
        </w:tc>
        <w:tc>
          <w:tcPr>
            <w:tcW w:w="1276" w:type="dxa"/>
            <w:tcBorders>
              <w:top w:val="single" w:sz="6" w:space="0" w:color="auto"/>
              <w:left w:val="single" w:sz="6" w:space="0" w:color="auto"/>
              <w:bottom w:val="single" w:sz="6" w:space="0" w:color="auto"/>
              <w:right w:val="single" w:sz="6" w:space="0" w:color="auto"/>
            </w:tcBorders>
            <w:vAlign w:val="center"/>
          </w:tcPr>
          <w:p w14:paraId="78C86CE2" w14:textId="77777777" w:rsidR="006B1928" w:rsidRPr="00F45F95" w:rsidRDefault="001F7927"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3C0606E6" w14:textId="77777777" w:rsidR="006B1928" w:rsidRPr="00F45F95" w:rsidRDefault="001F7927" w:rsidP="00B566E4">
            <w:pPr>
              <w:spacing w:after="0" w:line="240" w:lineRule="auto"/>
              <w:jc w:val="center"/>
              <w:rPr>
                <w:rFonts w:cs="Times New Roman"/>
                <w:color w:val="000000"/>
                <w:sz w:val="20"/>
                <w:szCs w:val="20"/>
              </w:rPr>
            </w:pPr>
            <w:r>
              <w:rPr>
                <w:rFonts w:cs="Times New Roman"/>
                <w:color w:val="000000"/>
                <w:sz w:val="20"/>
                <w:szCs w:val="20"/>
              </w:rPr>
              <w:t>+0,0062</w:t>
            </w:r>
          </w:p>
        </w:tc>
      </w:tr>
      <w:tr w:rsidR="006B1928" w:rsidRPr="00DD1D3E" w14:paraId="7D79123C"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0CFFA870"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21</w:t>
            </w:r>
          </w:p>
        </w:tc>
        <w:tc>
          <w:tcPr>
            <w:tcW w:w="2415" w:type="dxa"/>
            <w:tcBorders>
              <w:top w:val="single" w:sz="6" w:space="0" w:color="auto"/>
              <w:left w:val="single" w:sz="6" w:space="0" w:color="auto"/>
              <w:bottom w:val="single" w:sz="6" w:space="0" w:color="auto"/>
              <w:right w:val="single" w:sz="6" w:space="0" w:color="auto"/>
            </w:tcBorders>
            <w:vAlign w:val="center"/>
          </w:tcPr>
          <w:p w14:paraId="46ED8A9B"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№30</w:t>
            </w:r>
          </w:p>
          <w:p w14:paraId="21EB45CF" w14:textId="77777777" w:rsidR="001B2580" w:rsidRPr="001C0BAE" w:rsidRDefault="001B2580" w:rsidP="00B566E4">
            <w:pPr>
              <w:spacing w:after="0" w:line="240" w:lineRule="auto"/>
              <w:jc w:val="center"/>
              <w:rPr>
                <w:rFonts w:eastAsia="Times New Roman"/>
                <w:bCs/>
                <w:color w:val="00000A"/>
                <w:sz w:val="20"/>
                <w:szCs w:val="20"/>
                <w:lang w:eastAsia="ru-RU"/>
              </w:rPr>
            </w:pPr>
            <w:r>
              <w:rPr>
                <w:color w:val="000000"/>
                <w:sz w:val="18"/>
                <w:szCs w:val="18"/>
              </w:rPr>
              <w:t>г. Клинцы, пер.</w:t>
            </w:r>
            <w:r w:rsidRPr="00452896">
              <w:rPr>
                <w:color w:val="000000"/>
                <w:sz w:val="18"/>
                <w:szCs w:val="18"/>
              </w:rPr>
              <w:t>Вокзальный, 2</w:t>
            </w:r>
          </w:p>
        </w:tc>
        <w:tc>
          <w:tcPr>
            <w:tcW w:w="2100" w:type="dxa"/>
            <w:tcBorders>
              <w:top w:val="single" w:sz="6" w:space="0" w:color="auto"/>
              <w:left w:val="single" w:sz="6" w:space="0" w:color="auto"/>
              <w:bottom w:val="single" w:sz="6" w:space="0" w:color="auto"/>
              <w:right w:val="single" w:sz="6" w:space="0" w:color="auto"/>
            </w:tcBorders>
            <w:vAlign w:val="center"/>
          </w:tcPr>
          <w:p w14:paraId="59E1E672" w14:textId="77777777" w:rsidR="006B1928" w:rsidRPr="00641DDD" w:rsidRDefault="006B1928" w:rsidP="00B566E4">
            <w:pPr>
              <w:spacing w:after="0" w:line="240" w:lineRule="auto"/>
              <w:jc w:val="center"/>
              <w:rPr>
                <w:rFonts w:cs="Times New Roman"/>
                <w:sz w:val="20"/>
                <w:szCs w:val="20"/>
              </w:rPr>
            </w:pPr>
            <w:r w:rsidRPr="00D3567F">
              <w:rPr>
                <w:rFonts w:cs="Times New Roman"/>
                <w:sz w:val="20"/>
                <w:szCs w:val="20"/>
              </w:rPr>
              <w:t>Ferolipegasus</w:t>
            </w:r>
            <w:r w:rsidR="00977DC5">
              <w:rPr>
                <w:rFonts w:cs="Times New Roman"/>
                <w:sz w:val="20"/>
                <w:szCs w:val="20"/>
              </w:rPr>
              <w:t xml:space="preserve"> – 2 шт.</w:t>
            </w:r>
          </w:p>
        </w:tc>
        <w:tc>
          <w:tcPr>
            <w:tcW w:w="1433" w:type="dxa"/>
            <w:tcBorders>
              <w:top w:val="single" w:sz="6" w:space="0" w:color="auto"/>
              <w:left w:val="single" w:sz="6" w:space="0" w:color="auto"/>
              <w:bottom w:val="single" w:sz="6" w:space="0" w:color="auto"/>
              <w:right w:val="single" w:sz="6" w:space="0" w:color="auto"/>
            </w:tcBorders>
            <w:vAlign w:val="center"/>
          </w:tcPr>
          <w:p w14:paraId="4A5291DC" w14:textId="77777777" w:rsidR="006B1928" w:rsidRPr="00F91576" w:rsidRDefault="00977DC5" w:rsidP="00B566E4">
            <w:pPr>
              <w:spacing w:after="0" w:line="240" w:lineRule="auto"/>
              <w:jc w:val="center"/>
              <w:rPr>
                <w:rFonts w:cs="Times New Roman"/>
                <w:sz w:val="20"/>
                <w:szCs w:val="20"/>
              </w:rPr>
            </w:pPr>
            <w:r>
              <w:rPr>
                <w:rFonts w:cs="Times New Roman"/>
                <w:sz w:val="20"/>
                <w:szCs w:val="20"/>
              </w:rPr>
              <w:t>0,38</w:t>
            </w:r>
          </w:p>
        </w:tc>
        <w:tc>
          <w:tcPr>
            <w:tcW w:w="1134" w:type="dxa"/>
            <w:tcBorders>
              <w:top w:val="single" w:sz="6" w:space="0" w:color="auto"/>
              <w:left w:val="single" w:sz="6" w:space="0" w:color="auto"/>
              <w:bottom w:val="single" w:sz="6" w:space="0" w:color="auto"/>
              <w:right w:val="single" w:sz="6" w:space="0" w:color="auto"/>
            </w:tcBorders>
            <w:vAlign w:val="center"/>
          </w:tcPr>
          <w:p w14:paraId="5CB274B8" w14:textId="77777777" w:rsidR="006B1928" w:rsidRPr="00F45F95" w:rsidRDefault="00B34371" w:rsidP="00B566E4">
            <w:pPr>
              <w:spacing w:after="0" w:line="240" w:lineRule="auto"/>
              <w:jc w:val="center"/>
              <w:rPr>
                <w:rFonts w:cs="Times New Roman"/>
                <w:sz w:val="20"/>
                <w:szCs w:val="20"/>
              </w:rPr>
            </w:pPr>
            <w:r>
              <w:rPr>
                <w:rFonts w:cs="Times New Roman"/>
                <w:sz w:val="20"/>
                <w:szCs w:val="20"/>
              </w:rPr>
              <w:t>0,312</w:t>
            </w:r>
          </w:p>
        </w:tc>
        <w:tc>
          <w:tcPr>
            <w:tcW w:w="1276" w:type="dxa"/>
            <w:tcBorders>
              <w:top w:val="single" w:sz="6" w:space="0" w:color="auto"/>
              <w:left w:val="single" w:sz="6" w:space="0" w:color="auto"/>
              <w:bottom w:val="single" w:sz="6" w:space="0" w:color="auto"/>
              <w:right w:val="single" w:sz="6" w:space="0" w:color="auto"/>
            </w:tcBorders>
            <w:vAlign w:val="center"/>
          </w:tcPr>
          <w:p w14:paraId="4534A1D7" w14:textId="77777777" w:rsidR="006B1928" w:rsidRPr="00F45F95" w:rsidRDefault="00B34371"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0F319DA2" w14:textId="77777777" w:rsidR="006B1928" w:rsidRPr="00F45F95" w:rsidRDefault="00977DC5" w:rsidP="00B566E4">
            <w:pPr>
              <w:spacing w:after="0" w:line="240" w:lineRule="auto"/>
              <w:jc w:val="center"/>
              <w:rPr>
                <w:rFonts w:cs="Times New Roman"/>
                <w:color w:val="000000"/>
                <w:sz w:val="20"/>
                <w:szCs w:val="20"/>
              </w:rPr>
            </w:pPr>
            <w:r>
              <w:rPr>
                <w:rFonts w:cs="Times New Roman"/>
                <w:color w:val="000000"/>
                <w:sz w:val="20"/>
                <w:szCs w:val="20"/>
              </w:rPr>
              <w:t>+0,068</w:t>
            </w:r>
          </w:p>
        </w:tc>
      </w:tr>
      <w:tr w:rsidR="006B1928" w:rsidRPr="00DD1D3E" w14:paraId="48957A4F"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28BD8574"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22</w:t>
            </w:r>
          </w:p>
        </w:tc>
        <w:tc>
          <w:tcPr>
            <w:tcW w:w="2415" w:type="dxa"/>
            <w:tcBorders>
              <w:top w:val="single" w:sz="6" w:space="0" w:color="auto"/>
              <w:left w:val="single" w:sz="6" w:space="0" w:color="auto"/>
              <w:bottom w:val="single" w:sz="6" w:space="0" w:color="auto"/>
              <w:right w:val="single" w:sz="6" w:space="0" w:color="auto"/>
            </w:tcBorders>
            <w:vAlign w:val="center"/>
          </w:tcPr>
          <w:p w14:paraId="09B57E26" w14:textId="77777777" w:rsidR="006B1928" w:rsidRDefault="006B1928" w:rsidP="00B566E4">
            <w:pPr>
              <w:spacing w:after="0" w:line="240" w:lineRule="auto"/>
              <w:jc w:val="center"/>
              <w:rPr>
                <w:rStyle w:val="fontstyle01"/>
                <w:b w:val="0"/>
                <w:sz w:val="20"/>
                <w:szCs w:val="20"/>
              </w:rPr>
            </w:pPr>
            <w:r w:rsidRPr="001C0BAE">
              <w:rPr>
                <w:rStyle w:val="fontstyle01"/>
                <w:b w:val="0"/>
                <w:sz w:val="20"/>
                <w:szCs w:val="20"/>
              </w:rPr>
              <w:t>Котельная №31</w:t>
            </w:r>
          </w:p>
          <w:p w14:paraId="12B52477" w14:textId="77777777" w:rsidR="001B2580" w:rsidRPr="001C0BAE" w:rsidRDefault="001B2580" w:rsidP="001B2580">
            <w:pPr>
              <w:spacing w:after="0" w:line="240" w:lineRule="auto"/>
              <w:jc w:val="center"/>
              <w:rPr>
                <w:rFonts w:eastAsia="Times New Roman"/>
                <w:bCs/>
                <w:color w:val="00000A"/>
                <w:sz w:val="20"/>
                <w:szCs w:val="20"/>
                <w:lang w:eastAsia="ru-RU"/>
              </w:rPr>
            </w:pPr>
            <w:r w:rsidRPr="00452896">
              <w:rPr>
                <w:color w:val="000000"/>
                <w:sz w:val="18"/>
                <w:szCs w:val="18"/>
              </w:rPr>
              <w:t>Клинцы, ул. Ворошилова, 31а</w:t>
            </w:r>
          </w:p>
        </w:tc>
        <w:tc>
          <w:tcPr>
            <w:tcW w:w="2100" w:type="dxa"/>
            <w:tcBorders>
              <w:top w:val="single" w:sz="6" w:space="0" w:color="auto"/>
              <w:left w:val="single" w:sz="6" w:space="0" w:color="auto"/>
              <w:bottom w:val="single" w:sz="6" w:space="0" w:color="auto"/>
              <w:right w:val="single" w:sz="6" w:space="0" w:color="auto"/>
            </w:tcBorders>
            <w:vAlign w:val="center"/>
          </w:tcPr>
          <w:p w14:paraId="4A44A699" w14:textId="77777777" w:rsidR="00AB2B4B" w:rsidRDefault="006B1928" w:rsidP="00AB2B4B">
            <w:pPr>
              <w:spacing w:after="0" w:line="240" w:lineRule="auto"/>
              <w:jc w:val="center"/>
              <w:rPr>
                <w:rFonts w:cs="Times New Roman"/>
                <w:sz w:val="20"/>
                <w:szCs w:val="20"/>
              </w:rPr>
            </w:pPr>
            <w:r w:rsidRPr="00D3567F">
              <w:rPr>
                <w:rFonts w:cs="Times New Roman"/>
                <w:sz w:val="20"/>
                <w:szCs w:val="20"/>
              </w:rPr>
              <w:t>Е-1-0,9,Е-</w:t>
            </w:r>
            <w:r w:rsidR="00AB2B4B">
              <w:rPr>
                <w:rFonts w:cs="Times New Roman"/>
                <w:sz w:val="20"/>
                <w:szCs w:val="20"/>
              </w:rPr>
              <w:t xml:space="preserve"> 3 шт. (пар)</w:t>
            </w:r>
          </w:p>
          <w:p w14:paraId="46B80C5B" w14:textId="77777777" w:rsidR="006B1928" w:rsidRPr="00641DDD" w:rsidRDefault="006B1928" w:rsidP="00AB2B4B">
            <w:pPr>
              <w:spacing w:after="0" w:line="240" w:lineRule="auto"/>
              <w:jc w:val="center"/>
              <w:rPr>
                <w:rFonts w:cs="Times New Roman"/>
                <w:sz w:val="20"/>
                <w:szCs w:val="20"/>
              </w:rPr>
            </w:pPr>
            <w:r w:rsidRPr="00D3567F">
              <w:rPr>
                <w:rFonts w:cs="Times New Roman"/>
                <w:sz w:val="20"/>
                <w:szCs w:val="20"/>
              </w:rPr>
              <w:t>КВ-гм-1,5</w:t>
            </w:r>
            <w:r w:rsidR="00AB2B4B">
              <w:rPr>
                <w:rFonts w:cs="Times New Roman"/>
                <w:sz w:val="20"/>
                <w:szCs w:val="20"/>
              </w:rPr>
              <w:t xml:space="preserve"> - 3 шт.</w:t>
            </w:r>
          </w:p>
        </w:tc>
        <w:tc>
          <w:tcPr>
            <w:tcW w:w="1433" w:type="dxa"/>
            <w:tcBorders>
              <w:top w:val="single" w:sz="6" w:space="0" w:color="auto"/>
              <w:left w:val="single" w:sz="6" w:space="0" w:color="auto"/>
              <w:bottom w:val="single" w:sz="6" w:space="0" w:color="auto"/>
              <w:right w:val="single" w:sz="6" w:space="0" w:color="auto"/>
            </w:tcBorders>
            <w:vAlign w:val="center"/>
          </w:tcPr>
          <w:p w14:paraId="1DBED18F" w14:textId="77777777" w:rsidR="006B1928" w:rsidRPr="00F91576" w:rsidRDefault="00AB2B4B" w:rsidP="00B566E4">
            <w:pPr>
              <w:spacing w:after="0" w:line="240" w:lineRule="auto"/>
              <w:jc w:val="center"/>
              <w:rPr>
                <w:rFonts w:cs="Times New Roman"/>
                <w:sz w:val="20"/>
                <w:szCs w:val="20"/>
              </w:rPr>
            </w:pPr>
            <w:r>
              <w:rPr>
                <w:rFonts w:cs="Times New Roman"/>
                <w:sz w:val="20"/>
                <w:szCs w:val="20"/>
              </w:rPr>
              <w:t>5,82</w:t>
            </w:r>
          </w:p>
        </w:tc>
        <w:tc>
          <w:tcPr>
            <w:tcW w:w="1134" w:type="dxa"/>
            <w:tcBorders>
              <w:top w:val="single" w:sz="6" w:space="0" w:color="auto"/>
              <w:left w:val="single" w:sz="6" w:space="0" w:color="auto"/>
              <w:bottom w:val="single" w:sz="6" w:space="0" w:color="auto"/>
              <w:right w:val="single" w:sz="6" w:space="0" w:color="auto"/>
            </w:tcBorders>
            <w:vAlign w:val="center"/>
          </w:tcPr>
          <w:p w14:paraId="3C7A0DE7" w14:textId="77777777" w:rsidR="006B1928" w:rsidRPr="00F45F95" w:rsidRDefault="007B0ED4" w:rsidP="00B566E4">
            <w:pPr>
              <w:spacing w:after="0" w:line="240" w:lineRule="auto"/>
              <w:jc w:val="center"/>
              <w:rPr>
                <w:rFonts w:cs="Times New Roman"/>
                <w:sz w:val="20"/>
                <w:szCs w:val="20"/>
              </w:rPr>
            </w:pPr>
            <w:r>
              <w:rPr>
                <w:rFonts w:cs="Times New Roman"/>
                <w:sz w:val="20"/>
                <w:szCs w:val="20"/>
              </w:rPr>
              <w:t>0,981</w:t>
            </w:r>
          </w:p>
        </w:tc>
        <w:tc>
          <w:tcPr>
            <w:tcW w:w="1276" w:type="dxa"/>
            <w:tcBorders>
              <w:top w:val="single" w:sz="6" w:space="0" w:color="auto"/>
              <w:left w:val="single" w:sz="6" w:space="0" w:color="auto"/>
              <w:bottom w:val="single" w:sz="6" w:space="0" w:color="auto"/>
              <w:right w:val="single" w:sz="6" w:space="0" w:color="auto"/>
            </w:tcBorders>
            <w:vAlign w:val="center"/>
          </w:tcPr>
          <w:p w14:paraId="31741E2D" w14:textId="77777777" w:rsidR="006B1928" w:rsidRPr="00F45F95" w:rsidRDefault="007B0ED4" w:rsidP="00B566E4">
            <w:pPr>
              <w:spacing w:after="0" w:line="240" w:lineRule="auto"/>
              <w:jc w:val="center"/>
              <w:rPr>
                <w:rFonts w:cs="Times New Roman"/>
                <w:sz w:val="20"/>
                <w:szCs w:val="20"/>
              </w:rPr>
            </w:pPr>
            <w:r>
              <w:rPr>
                <w:rFonts w:cs="Times New Roman"/>
                <w:sz w:val="20"/>
                <w:szCs w:val="20"/>
              </w:rPr>
              <w:t>0,033</w:t>
            </w:r>
          </w:p>
        </w:tc>
        <w:tc>
          <w:tcPr>
            <w:tcW w:w="1423" w:type="dxa"/>
            <w:tcBorders>
              <w:top w:val="single" w:sz="6" w:space="0" w:color="auto"/>
              <w:left w:val="single" w:sz="6" w:space="0" w:color="auto"/>
              <w:bottom w:val="single" w:sz="6" w:space="0" w:color="auto"/>
              <w:right w:val="single" w:sz="6" w:space="0" w:color="auto"/>
            </w:tcBorders>
            <w:vAlign w:val="center"/>
          </w:tcPr>
          <w:p w14:paraId="4EB67438" w14:textId="77777777" w:rsidR="006B1928" w:rsidRPr="00F45F95" w:rsidRDefault="00AB2B4B" w:rsidP="00B566E4">
            <w:pPr>
              <w:spacing w:after="0" w:line="240" w:lineRule="auto"/>
              <w:jc w:val="center"/>
              <w:rPr>
                <w:rFonts w:cs="Times New Roman"/>
                <w:color w:val="000000"/>
                <w:sz w:val="20"/>
                <w:szCs w:val="20"/>
              </w:rPr>
            </w:pPr>
            <w:r>
              <w:rPr>
                <w:rFonts w:cs="Times New Roman"/>
                <w:color w:val="000000"/>
                <w:sz w:val="20"/>
                <w:szCs w:val="20"/>
              </w:rPr>
              <w:t>+4,806</w:t>
            </w:r>
          </w:p>
        </w:tc>
      </w:tr>
      <w:tr w:rsidR="006B1928" w:rsidRPr="00DD1D3E" w14:paraId="2449C57F"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29820D1B"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23</w:t>
            </w:r>
          </w:p>
        </w:tc>
        <w:tc>
          <w:tcPr>
            <w:tcW w:w="2415" w:type="dxa"/>
            <w:tcBorders>
              <w:top w:val="single" w:sz="6" w:space="0" w:color="auto"/>
              <w:left w:val="single" w:sz="6" w:space="0" w:color="auto"/>
              <w:bottom w:val="single" w:sz="6" w:space="0" w:color="auto"/>
              <w:right w:val="single" w:sz="6" w:space="0" w:color="auto"/>
            </w:tcBorders>
            <w:vAlign w:val="center"/>
          </w:tcPr>
          <w:p w14:paraId="7D3D8791" w14:textId="77777777" w:rsidR="006B1928" w:rsidRPr="001C0BAE" w:rsidRDefault="006B1928" w:rsidP="00700391">
            <w:pPr>
              <w:spacing w:after="0" w:line="240" w:lineRule="auto"/>
              <w:jc w:val="center"/>
              <w:rPr>
                <w:rFonts w:eastAsia="Times New Roman"/>
                <w:bCs/>
                <w:color w:val="00000A"/>
                <w:sz w:val="20"/>
                <w:szCs w:val="20"/>
                <w:lang w:eastAsia="ru-RU"/>
              </w:rPr>
            </w:pPr>
            <w:r w:rsidRPr="00700391">
              <w:rPr>
                <w:rStyle w:val="fontstyle01"/>
                <w:b w:val="0"/>
                <w:sz w:val="18"/>
                <w:szCs w:val="18"/>
              </w:rPr>
              <w:t>Котельная Ледового дворца</w:t>
            </w:r>
            <w:r w:rsidR="00345E6F">
              <w:rPr>
                <w:rStyle w:val="fontstyle01"/>
                <w:b w:val="0"/>
                <w:sz w:val="20"/>
                <w:szCs w:val="20"/>
              </w:rPr>
              <w:t xml:space="preserve"> -  </w:t>
            </w:r>
            <w:r w:rsidR="00700391">
              <w:rPr>
                <w:color w:val="000000"/>
                <w:sz w:val="16"/>
                <w:szCs w:val="16"/>
              </w:rPr>
              <w:t xml:space="preserve">г. Клинцы, </w:t>
            </w:r>
            <w:r w:rsidR="00345E6F" w:rsidRPr="00700391">
              <w:rPr>
                <w:color w:val="000000"/>
                <w:sz w:val="16"/>
                <w:szCs w:val="16"/>
              </w:rPr>
              <w:t>ул. Ворошилова, 39а</w:t>
            </w:r>
          </w:p>
        </w:tc>
        <w:tc>
          <w:tcPr>
            <w:tcW w:w="2100" w:type="dxa"/>
            <w:tcBorders>
              <w:top w:val="single" w:sz="6" w:space="0" w:color="auto"/>
              <w:left w:val="single" w:sz="6" w:space="0" w:color="auto"/>
              <w:bottom w:val="single" w:sz="6" w:space="0" w:color="auto"/>
              <w:right w:val="single" w:sz="6" w:space="0" w:color="auto"/>
            </w:tcBorders>
            <w:vAlign w:val="center"/>
          </w:tcPr>
          <w:p w14:paraId="3C86BFCF" w14:textId="77777777" w:rsidR="006B1928" w:rsidRPr="00D3567F" w:rsidRDefault="00AC2DD1" w:rsidP="00B566E4">
            <w:pPr>
              <w:spacing w:after="0"/>
              <w:jc w:val="center"/>
              <w:rPr>
                <w:rFonts w:cs="Times New Roman"/>
                <w:sz w:val="20"/>
                <w:szCs w:val="20"/>
              </w:rPr>
            </w:pPr>
            <w:r w:rsidRPr="00D3567F">
              <w:rPr>
                <w:rFonts w:cs="Times New Roman"/>
                <w:sz w:val="20"/>
                <w:szCs w:val="20"/>
              </w:rPr>
              <w:t>Mega prex</w:t>
            </w:r>
            <w:r w:rsidR="007952FB">
              <w:rPr>
                <w:rFonts w:cs="Times New Roman"/>
                <w:sz w:val="20"/>
                <w:szCs w:val="20"/>
              </w:rPr>
              <w:t xml:space="preserve"> - 3 шт.</w:t>
            </w:r>
          </w:p>
        </w:tc>
        <w:tc>
          <w:tcPr>
            <w:tcW w:w="1433" w:type="dxa"/>
            <w:tcBorders>
              <w:top w:val="single" w:sz="6" w:space="0" w:color="auto"/>
              <w:left w:val="single" w:sz="6" w:space="0" w:color="auto"/>
              <w:bottom w:val="single" w:sz="6" w:space="0" w:color="auto"/>
              <w:right w:val="single" w:sz="6" w:space="0" w:color="auto"/>
            </w:tcBorders>
            <w:vAlign w:val="center"/>
          </w:tcPr>
          <w:p w14:paraId="1879450A" w14:textId="77777777" w:rsidR="006B1928" w:rsidRPr="00F91576" w:rsidRDefault="007952FB" w:rsidP="00B566E4">
            <w:pPr>
              <w:spacing w:after="0" w:line="240" w:lineRule="auto"/>
              <w:jc w:val="center"/>
              <w:rPr>
                <w:rFonts w:cs="Times New Roman"/>
                <w:sz w:val="20"/>
                <w:szCs w:val="20"/>
              </w:rPr>
            </w:pPr>
            <w:r>
              <w:rPr>
                <w:rFonts w:cs="Times New Roman"/>
                <w:sz w:val="20"/>
                <w:szCs w:val="20"/>
              </w:rPr>
              <w:t>1,02</w:t>
            </w:r>
          </w:p>
        </w:tc>
        <w:tc>
          <w:tcPr>
            <w:tcW w:w="1134" w:type="dxa"/>
            <w:tcBorders>
              <w:top w:val="single" w:sz="6" w:space="0" w:color="auto"/>
              <w:left w:val="single" w:sz="6" w:space="0" w:color="auto"/>
              <w:bottom w:val="single" w:sz="6" w:space="0" w:color="auto"/>
              <w:right w:val="single" w:sz="6" w:space="0" w:color="auto"/>
            </w:tcBorders>
            <w:vAlign w:val="center"/>
          </w:tcPr>
          <w:p w14:paraId="7F5A4621" w14:textId="77777777" w:rsidR="006B1928" w:rsidRPr="00F45F95" w:rsidRDefault="00177A72" w:rsidP="00B566E4">
            <w:pPr>
              <w:spacing w:after="0" w:line="240" w:lineRule="auto"/>
              <w:jc w:val="center"/>
              <w:rPr>
                <w:rFonts w:cs="Times New Roman"/>
                <w:sz w:val="20"/>
                <w:szCs w:val="20"/>
              </w:rPr>
            </w:pPr>
            <w:r>
              <w:rPr>
                <w:rFonts w:cs="Times New Roman"/>
                <w:sz w:val="20"/>
                <w:szCs w:val="20"/>
              </w:rPr>
              <w:t>0,643</w:t>
            </w:r>
          </w:p>
        </w:tc>
        <w:tc>
          <w:tcPr>
            <w:tcW w:w="1276" w:type="dxa"/>
            <w:tcBorders>
              <w:top w:val="single" w:sz="6" w:space="0" w:color="auto"/>
              <w:left w:val="single" w:sz="6" w:space="0" w:color="auto"/>
              <w:bottom w:val="single" w:sz="6" w:space="0" w:color="auto"/>
              <w:right w:val="single" w:sz="6" w:space="0" w:color="auto"/>
            </w:tcBorders>
            <w:vAlign w:val="center"/>
          </w:tcPr>
          <w:p w14:paraId="4541545A" w14:textId="77777777" w:rsidR="006B1928" w:rsidRPr="00F45F95" w:rsidRDefault="007952FB"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764DDDFA" w14:textId="77777777" w:rsidR="006B1928" w:rsidRPr="00F45F95" w:rsidRDefault="007952FB" w:rsidP="00B566E4">
            <w:pPr>
              <w:spacing w:after="0" w:line="240" w:lineRule="auto"/>
              <w:jc w:val="center"/>
              <w:rPr>
                <w:rFonts w:cs="Times New Roman"/>
                <w:color w:val="000000"/>
                <w:sz w:val="20"/>
                <w:szCs w:val="20"/>
              </w:rPr>
            </w:pPr>
            <w:r>
              <w:rPr>
                <w:rFonts w:cs="Times New Roman"/>
                <w:color w:val="000000"/>
                <w:sz w:val="20"/>
                <w:szCs w:val="20"/>
              </w:rPr>
              <w:t>0,3769</w:t>
            </w:r>
          </w:p>
        </w:tc>
      </w:tr>
      <w:tr w:rsidR="006B1928" w:rsidRPr="00DD1D3E" w14:paraId="0493F650"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3D2A4E69"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24</w:t>
            </w:r>
          </w:p>
        </w:tc>
        <w:tc>
          <w:tcPr>
            <w:tcW w:w="2415" w:type="dxa"/>
            <w:tcBorders>
              <w:top w:val="single" w:sz="6" w:space="0" w:color="auto"/>
              <w:left w:val="single" w:sz="6" w:space="0" w:color="auto"/>
              <w:bottom w:val="single" w:sz="6" w:space="0" w:color="auto"/>
              <w:right w:val="single" w:sz="6" w:space="0" w:color="auto"/>
            </w:tcBorders>
            <w:vAlign w:val="center"/>
          </w:tcPr>
          <w:p w14:paraId="1B0EF19B" w14:textId="77777777" w:rsidR="006B1928" w:rsidRPr="00B34371" w:rsidRDefault="006B1928" w:rsidP="00B566E4">
            <w:pPr>
              <w:spacing w:after="0" w:line="240" w:lineRule="auto"/>
              <w:jc w:val="center"/>
              <w:rPr>
                <w:rFonts w:eastAsia="Times New Roman"/>
                <w:bCs/>
                <w:color w:val="00000A"/>
                <w:sz w:val="18"/>
                <w:szCs w:val="18"/>
                <w:lang w:eastAsia="ru-RU"/>
              </w:rPr>
            </w:pPr>
            <w:r w:rsidRPr="00B34371">
              <w:rPr>
                <w:rStyle w:val="fontstyle01"/>
                <w:b w:val="0"/>
                <w:sz w:val="18"/>
                <w:szCs w:val="18"/>
              </w:rPr>
              <w:t>Котельная</w:t>
            </w:r>
            <w:r w:rsidRPr="00B34371">
              <w:rPr>
                <w:rFonts w:eastAsia="Times New Roman"/>
                <w:bCs/>
                <w:color w:val="00000A"/>
                <w:sz w:val="18"/>
                <w:szCs w:val="18"/>
                <w:lang w:eastAsia="ru-RU"/>
              </w:rPr>
              <w:t xml:space="preserve"> МБУДО ДЮСШ им. Шкурного</w:t>
            </w:r>
            <w:r w:rsidR="00503459">
              <w:rPr>
                <w:rFonts w:eastAsia="Times New Roman"/>
                <w:bCs/>
                <w:color w:val="00000A"/>
                <w:sz w:val="18"/>
                <w:szCs w:val="18"/>
                <w:lang w:eastAsia="ru-RU"/>
              </w:rPr>
              <w:t xml:space="preserve"> - </w:t>
            </w:r>
            <w:r w:rsidR="00503459" w:rsidRPr="00452896">
              <w:rPr>
                <w:color w:val="000000"/>
                <w:sz w:val="18"/>
                <w:szCs w:val="18"/>
              </w:rPr>
              <w:t>г. Клинцы</w:t>
            </w:r>
            <w:r w:rsidR="00503459">
              <w:rPr>
                <w:color w:val="000000"/>
                <w:sz w:val="18"/>
                <w:szCs w:val="18"/>
              </w:rPr>
              <w:t>,</w:t>
            </w:r>
          </w:p>
          <w:p w14:paraId="27578A85" w14:textId="77777777" w:rsidR="00345E6F" w:rsidRPr="001C0BAE" w:rsidRDefault="00503459" w:rsidP="00B566E4">
            <w:pPr>
              <w:spacing w:after="0" w:line="240" w:lineRule="auto"/>
              <w:jc w:val="center"/>
              <w:rPr>
                <w:rFonts w:eastAsia="Times New Roman"/>
                <w:bCs/>
                <w:color w:val="00000A"/>
                <w:sz w:val="20"/>
                <w:szCs w:val="20"/>
                <w:lang w:eastAsia="ru-RU"/>
              </w:rPr>
            </w:pPr>
            <w:r>
              <w:rPr>
                <w:color w:val="000000"/>
                <w:sz w:val="18"/>
                <w:szCs w:val="18"/>
              </w:rPr>
              <w:t xml:space="preserve"> ул. </w:t>
            </w:r>
            <w:r w:rsidR="00345E6F" w:rsidRPr="00452896">
              <w:rPr>
                <w:color w:val="000000"/>
                <w:sz w:val="18"/>
                <w:szCs w:val="18"/>
              </w:rPr>
              <w:t>706 Продотряда 2 г</w:t>
            </w:r>
          </w:p>
        </w:tc>
        <w:tc>
          <w:tcPr>
            <w:tcW w:w="2100" w:type="dxa"/>
            <w:tcBorders>
              <w:top w:val="single" w:sz="6" w:space="0" w:color="auto"/>
              <w:left w:val="single" w:sz="6" w:space="0" w:color="auto"/>
              <w:bottom w:val="single" w:sz="6" w:space="0" w:color="auto"/>
              <w:right w:val="single" w:sz="6" w:space="0" w:color="auto"/>
            </w:tcBorders>
            <w:vAlign w:val="center"/>
          </w:tcPr>
          <w:p w14:paraId="6469E788" w14:textId="77777777" w:rsidR="006B1928" w:rsidRPr="00DD1D3E" w:rsidRDefault="00AC2DD1" w:rsidP="00B566E4">
            <w:pPr>
              <w:spacing w:after="0" w:line="240" w:lineRule="auto"/>
              <w:jc w:val="center"/>
              <w:rPr>
                <w:rFonts w:cs="Times New Roman"/>
                <w:sz w:val="20"/>
                <w:szCs w:val="20"/>
              </w:rPr>
            </w:pPr>
            <w:r w:rsidRPr="00D3567F">
              <w:rPr>
                <w:rFonts w:cs="Times New Roman"/>
                <w:sz w:val="20"/>
                <w:szCs w:val="20"/>
              </w:rPr>
              <w:t>Buderus Logano                       SK755-730</w:t>
            </w:r>
            <w:r w:rsidR="00BB5D5A">
              <w:rPr>
                <w:rFonts w:cs="Times New Roman"/>
                <w:sz w:val="20"/>
                <w:szCs w:val="20"/>
              </w:rPr>
              <w:t xml:space="preserve"> – 2 шт.</w:t>
            </w:r>
          </w:p>
        </w:tc>
        <w:tc>
          <w:tcPr>
            <w:tcW w:w="1433" w:type="dxa"/>
            <w:tcBorders>
              <w:top w:val="single" w:sz="6" w:space="0" w:color="auto"/>
              <w:left w:val="single" w:sz="6" w:space="0" w:color="auto"/>
              <w:bottom w:val="single" w:sz="6" w:space="0" w:color="auto"/>
              <w:right w:val="single" w:sz="6" w:space="0" w:color="auto"/>
            </w:tcBorders>
            <w:vAlign w:val="center"/>
          </w:tcPr>
          <w:p w14:paraId="4DE436BB" w14:textId="77777777" w:rsidR="006B1928" w:rsidRPr="00F91576" w:rsidRDefault="00BB5D5A" w:rsidP="00B566E4">
            <w:pPr>
              <w:spacing w:after="0" w:line="240" w:lineRule="auto"/>
              <w:jc w:val="center"/>
              <w:rPr>
                <w:rFonts w:cs="Times New Roman"/>
                <w:sz w:val="20"/>
                <w:szCs w:val="20"/>
              </w:rPr>
            </w:pPr>
            <w:r>
              <w:rPr>
                <w:rFonts w:cs="Times New Roman"/>
                <w:sz w:val="20"/>
                <w:szCs w:val="20"/>
              </w:rPr>
              <w:t>1,256</w:t>
            </w:r>
          </w:p>
        </w:tc>
        <w:tc>
          <w:tcPr>
            <w:tcW w:w="1134" w:type="dxa"/>
            <w:tcBorders>
              <w:top w:val="single" w:sz="6" w:space="0" w:color="auto"/>
              <w:left w:val="single" w:sz="6" w:space="0" w:color="auto"/>
              <w:bottom w:val="single" w:sz="6" w:space="0" w:color="auto"/>
              <w:right w:val="single" w:sz="6" w:space="0" w:color="auto"/>
            </w:tcBorders>
            <w:vAlign w:val="center"/>
          </w:tcPr>
          <w:p w14:paraId="4714741B" w14:textId="77777777" w:rsidR="006B1928" w:rsidRPr="00F45F95" w:rsidRDefault="00503459" w:rsidP="00B566E4">
            <w:pPr>
              <w:spacing w:after="0" w:line="240" w:lineRule="auto"/>
              <w:jc w:val="center"/>
              <w:rPr>
                <w:rFonts w:cs="Times New Roman"/>
                <w:sz w:val="20"/>
                <w:szCs w:val="20"/>
              </w:rPr>
            </w:pPr>
            <w:r>
              <w:rPr>
                <w:rFonts w:cs="Times New Roman"/>
                <w:sz w:val="20"/>
                <w:szCs w:val="20"/>
              </w:rPr>
              <w:t>0,768</w:t>
            </w:r>
          </w:p>
        </w:tc>
        <w:tc>
          <w:tcPr>
            <w:tcW w:w="1276" w:type="dxa"/>
            <w:tcBorders>
              <w:top w:val="single" w:sz="6" w:space="0" w:color="auto"/>
              <w:left w:val="single" w:sz="6" w:space="0" w:color="auto"/>
              <w:bottom w:val="single" w:sz="6" w:space="0" w:color="auto"/>
              <w:right w:val="single" w:sz="6" w:space="0" w:color="auto"/>
            </w:tcBorders>
            <w:vAlign w:val="center"/>
          </w:tcPr>
          <w:p w14:paraId="76B71748" w14:textId="77777777" w:rsidR="006B1928" w:rsidRPr="00F45F95" w:rsidRDefault="00503459" w:rsidP="00B566E4">
            <w:pPr>
              <w:spacing w:after="0" w:line="240" w:lineRule="auto"/>
              <w:jc w:val="center"/>
              <w:rPr>
                <w:rFonts w:cs="Times New Roman"/>
                <w:sz w:val="20"/>
                <w:szCs w:val="20"/>
              </w:rPr>
            </w:pPr>
            <w:r>
              <w:rPr>
                <w:rFonts w:cs="Times New Roman"/>
                <w:sz w:val="20"/>
                <w:szCs w:val="20"/>
              </w:rPr>
              <w:t>0,0</w:t>
            </w:r>
          </w:p>
        </w:tc>
        <w:tc>
          <w:tcPr>
            <w:tcW w:w="1423" w:type="dxa"/>
            <w:tcBorders>
              <w:top w:val="single" w:sz="6" w:space="0" w:color="auto"/>
              <w:left w:val="single" w:sz="6" w:space="0" w:color="auto"/>
              <w:bottom w:val="single" w:sz="6" w:space="0" w:color="auto"/>
              <w:right w:val="single" w:sz="6" w:space="0" w:color="auto"/>
            </w:tcBorders>
            <w:vAlign w:val="center"/>
          </w:tcPr>
          <w:p w14:paraId="69051F70" w14:textId="77777777" w:rsidR="006B1928" w:rsidRPr="00F45F95" w:rsidRDefault="00BB5D5A" w:rsidP="00B566E4">
            <w:pPr>
              <w:spacing w:after="0" w:line="240" w:lineRule="auto"/>
              <w:jc w:val="center"/>
              <w:rPr>
                <w:rFonts w:cs="Times New Roman"/>
                <w:color w:val="000000"/>
                <w:sz w:val="20"/>
                <w:szCs w:val="20"/>
              </w:rPr>
            </w:pPr>
            <w:r>
              <w:rPr>
                <w:rFonts w:cs="Times New Roman"/>
                <w:color w:val="000000"/>
                <w:sz w:val="20"/>
                <w:szCs w:val="20"/>
              </w:rPr>
              <w:t>+0,488</w:t>
            </w:r>
          </w:p>
        </w:tc>
      </w:tr>
      <w:tr w:rsidR="006B1928" w:rsidRPr="00DD1D3E" w14:paraId="36445574" w14:textId="77777777" w:rsidTr="00203CBD">
        <w:trPr>
          <w:trHeight w:val="193"/>
          <w:jc w:val="center"/>
        </w:trPr>
        <w:tc>
          <w:tcPr>
            <w:tcW w:w="329" w:type="dxa"/>
            <w:tcBorders>
              <w:top w:val="single" w:sz="6" w:space="0" w:color="auto"/>
              <w:left w:val="single" w:sz="6" w:space="0" w:color="auto"/>
              <w:bottom w:val="single" w:sz="6" w:space="0" w:color="auto"/>
              <w:right w:val="single" w:sz="6" w:space="0" w:color="auto"/>
            </w:tcBorders>
            <w:vAlign w:val="center"/>
          </w:tcPr>
          <w:p w14:paraId="3B5D20BF" w14:textId="77777777" w:rsidR="006B1928" w:rsidRPr="007F5BA9" w:rsidRDefault="006B1928" w:rsidP="00B566E4">
            <w:pPr>
              <w:spacing w:after="0"/>
              <w:jc w:val="center"/>
              <w:rPr>
                <w:rFonts w:eastAsia="Times New Roman"/>
                <w:bCs/>
                <w:color w:val="00000A"/>
                <w:sz w:val="20"/>
                <w:szCs w:val="20"/>
                <w:lang w:eastAsia="ru-RU"/>
              </w:rPr>
            </w:pPr>
            <w:r w:rsidRPr="007F5BA9">
              <w:rPr>
                <w:rFonts w:eastAsia="Times New Roman"/>
                <w:bCs/>
                <w:color w:val="00000A"/>
                <w:sz w:val="20"/>
                <w:szCs w:val="20"/>
                <w:lang w:eastAsia="ru-RU"/>
              </w:rPr>
              <w:t>25</w:t>
            </w:r>
          </w:p>
        </w:tc>
        <w:tc>
          <w:tcPr>
            <w:tcW w:w="2415" w:type="dxa"/>
            <w:tcBorders>
              <w:top w:val="single" w:sz="6" w:space="0" w:color="auto"/>
              <w:left w:val="single" w:sz="6" w:space="0" w:color="auto"/>
              <w:bottom w:val="single" w:sz="6" w:space="0" w:color="auto"/>
              <w:right w:val="single" w:sz="6" w:space="0" w:color="auto"/>
            </w:tcBorders>
            <w:vAlign w:val="center"/>
          </w:tcPr>
          <w:p w14:paraId="7EBE1660" w14:textId="77777777" w:rsidR="00BA683F" w:rsidRDefault="006B1928" w:rsidP="00BA683F">
            <w:pPr>
              <w:spacing w:after="0"/>
              <w:jc w:val="center"/>
              <w:rPr>
                <w:rStyle w:val="fontstyle01"/>
                <w:b w:val="0"/>
                <w:sz w:val="20"/>
                <w:szCs w:val="20"/>
              </w:rPr>
            </w:pPr>
            <w:r w:rsidRPr="001C0BAE">
              <w:rPr>
                <w:rStyle w:val="fontstyle01"/>
                <w:b w:val="0"/>
                <w:sz w:val="20"/>
                <w:szCs w:val="20"/>
              </w:rPr>
              <w:t xml:space="preserve">Котельная </w:t>
            </w:r>
          </w:p>
          <w:p w14:paraId="5D6D5CA8" w14:textId="77777777" w:rsidR="006B1928" w:rsidRPr="001C0BAE" w:rsidRDefault="00BA683F" w:rsidP="00BA683F">
            <w:pPr>
              <w:spacing w:after="0"/>
              <w:jc w:val="center"/>
              <w:rPr>
                <w:rFonts w:eastAsia="Times New Roman"/>
                <w:bCs/>
                <w:color w:val="00000A"/>
                <w:sz w:val="20"/>
                <w:szCs w:val="20"/>
                <w:lang w:eastAsia="ru-RU"/>
              </w:rPr>
            </w:pPr>
            <w:r w:rsidRPr="00BA683F">
              <w:rPr>
                <w:bCs/>
                <w:color w:val="000000"/>
                <w:sz w:val="20"/>
                <w:szCs w:val="20"/>
              </w:rPr>
              <w:lastRenderedPageBreak/>
              <w:t>ФКУ УФСИН</w:t>
            </w:r>
            <w:r>
              <w:rPr>
                <w:bCs/>
                <w:color w:val="000000"/>
                <w:sz w:val="20"/>
                <w:szCs w:val="20"/>
              </w:rPr>
              <w:t xml:space="preserve"> </w:t>
            </w:r>
            <w:r w:rsidRPr="00BA683F">
              <w:rPr>
                <w:bCs/>
                <w:color w:val="000000"/>
                <w:sz w:val="20"/>
                <w:szCs w:val="20"/>
              </w:rPr>
              <w:t xml:space="preserve"> ИК-6</w:t>
            </w:r>
          </w:p>
        </w:tc>
        <w:tc>
          <w:tcPr>
            <w:tcW w:w="2100" w:type="dxa"/>
            <w:tcBorders>
              <w:top w:val="single" w:sz="6" w:space="0" w:color="auto"/>
              <w:left w:val="single" w:sz="6" w:space="0" w:color="auto"/>
              <w:bottom w:val="single" w:sz="6" w:space="0" w:color="auto"/>
              <w:right w:val="single" w:sz="6" w:space="0" w:color="auto"/>
            </w:tcBorders>
            <w:vAlign w:val="center"/>
          </w:tcPr>
          <w:p w14:paraId="47887591" w14:textId="77777777" w:rsidR="00475C12" w:rsidRDefault="00475C12" w:rsidP="00B566E4">
            <w:pPr>
              <w:spacing w:after="0" w:line="240" w:lineRule="auto"/>
              <w:jc w:val="center"/>
              <w:rPr>
                <w:rFonts w:cs="Times New Roman"/>
                <w:color w:val="000000"/>
                <w:sz w:val="20"/>
                <w:szCs w:val="20"/>
              </w:rPr>
            </w:pPr>
            <w:r w:rsidRPr="00475C12">
              <w:rPr>
                <w:rFonts w:cs="Times New Roman"/>
                <w:color w:val="000000"/>
                <w:sz w:val="20"/>
                <w:szCs w:val="20"/>
              </w:rPr>
              <w:lastRenderedPageBreak/>
              <w:t xml:space="preserve">ДВКр-6,5/13 – 2 шт. </w:t>
            </w:r>
            <w:r>
              <w:rPr>
                <w:rFonts w:cs="Times New Roman"/>
                <w:color w:val="000000"/>
                <w:sz w:val="20"/>
                <w:szCs w:val="20"/>
              </w:rPr>
              <w:t xml:space="preserve"> </w:t>
            </w:r>
          </w:p>
          <w:p w14:paraId="59132207" w14:textId="77777777" w:rsidR="006B1928" w:rsidRPr="00475C12" w:rsidRDefault="00475C12" w:rsidP="00B566E4">
            <w:pPr>
              <w:spacing w:after="0" w:line="240" w:lineRule="auto"/>
              <w:jc w:val="center"/>
              <w:rPr>
                <w:rFonts w:cs="Times New Roman"/>
                <w:sz w:val="20"/>
                <w:szCs w:val="20"/>
              </w:rPr>
            </w:pPr>
            <w:r w:rsidRPr="00475C12">
              <w:rPr>
                <w:rFonts w:cs="Times New Roman"/>
                <w:color w:val="000000"/>
                <w:sz w:val="20"/>
                <w:szCs w:val="20"/>
              </w:rPr>
              <w:t>Е 1/0,9Г</w:t>
            </w:r>
          </w:p>
        </w:tc>
        <w:tc>
          <w:tcPr>
            <w:tcW w:w="1433" w:type="dxa"/>
            <w:tcBorders>
              <w:top w:val="single" w:sz="6" w:space="0" w:color="auto"/>
              <w:left w:val="single" w:sz="6" w:space="0" w:color="auto"/>
              <w:bottom w:val="single" w:sz="6" w:space="0" w:color="auto"/>
              <w:right w:val="single" w:sz="6" w:space="0" w:color="auto"/>
            </w:tcBorders>
            <w:vAlign w:val="center"/>
          </w:tcPr>
          <w:p w14:paraId="4E0D4507" w14:textId="77777777" w:rsidR="006B1928" w:rsidRPr="00F91576" w:rsidRDefault="00BB5D5A" w:rsidP="00B566E4">
            <w:pPr>
              <w:spacing w:after="0" w:line="240" w:lineRule="auto"/>
              <w:jc w:val="center"/>
              <w:rPr>
                <w:rFonts w:cs="Times New Roman"/>
                <w:sz w:val="20"/>
                <w:szCs w:val="20"/>
              </w:rPr>
            </w:pPr>
            <w:r>
              <w:rPr>
                <w:rFonts w:cs="Times New Roman"/>
                <w:sz w:val="20"/>
                <w:szCs w:val="20"/>
              </w:rPr>
              <w:t>8,5</w:t>
            </w:r>
          </w:p>
        </w:tc>
        <w:tc>
          <w:tcPr>
            <w:tcW w:w="1134" w:type="dxa"/>
            <w:tcBorders>
              <w:top w:val="single" w:sz="6" w:space="0" w:color="auto"/>
              <w:left w:val="single" w:sz="6" w:space="0" w:color="auto"/>
              <w:bottom w:val="single" w:sz="6" w:space="0" w:color="auto"/>
              <w:right w:val="single" w:sz="6" w:space="0" w:color="auto"/>
            </w:tcBorders>
            <w:vAlign w:val="center"/>
          </w:tcPr>
          <w:p w14:paraId="6E1DF941" w14:textId="77777777" w:rsidR="006B1928" w:rsidRPr="00F45F95" w:rsidRDefault="00BB59A2" w:rsidP="00B566E4">
            <w:pPr>
              <w:spacing w:after="0" w:line="240" w:lineRule="auto"/>
              <w:jc w:val="center"/>
              <w:rPr>
                <w:rFonts w:cs="Times New Roman"/>
                <w:sz w:val="20"/>
                <w:szCs w:val="20"/>
              </w:rPr>
            </w:pPr>
            <w:r>
              <w:rPr>
                <w:rFonts w:cs="Times New Roman"/>
                <w:sz w:val="20"/>
                <w:szCs w:val="20"/>
              </w:rPr>
              <w:t>0,209</w:t>
            </w:r>
          </w:p>
        </w:tc>
        <w:tc>
          <w:tcPr>
            <w:tcW w:w="1276" w:type="dxa"/>
            <w:tcBorders>
              <w:top w:val="single" w:sz="6" w:space="0" w:color="auto"/>
              <w:left w:val="single" w:sz="6" w:space="0" w:color="auto"/>
              <w:bottom w:val="single" w:sz="6" w:space="0" w:color="auto"/>
              <w:right w:val="single" w:sz="6" w:space="0" w:color="auto"/>
            </w:tcBorders>
            <w:vAlign w:val="center"/>
          </w:tcPr>
          <w:p w14:paraId="0EF0190B" w14:textId="77777777" w:rsidR="006B1928" w:rsidRPr="00F45F95" w:rsidRDefault="00BB59A2" w:rsidP="00B566E4">
            <w:pPr>
              <w:spacing w:after="0" w:line="240" w:lineRule="auto"/>
              <w:jc w:val="center"/>
              <w:rPr>
                <w:rFonts w:cs="Times New Roman"/>
                <w:sz w:val="20"/>
                <w:szCs w:val="20"/>
              </w:rPr>
            </w:pPr>
            <w:r>
              <w:rPr>
                <w:rFonts w:cs="Times New Roman"/>
                <w:sz w:val="20"/>
                <w:szCs w:val="20"/>
              </w:rPr>
              <w:t>0,167</w:t>
            </w:r>
          </w:p>
        </w:tc>
        <w:tc>
          <w:tcPr>
            <w:tcW w:w="1423" w:type="dxa"/>
            <w:tcBorders>
              <w:top w:val="single" w:sz="6" w:space="0" w:color="auto"/>
              <w:left w:val="single" w:sz="6" w:space="0" w:color="auto"/>
              <w:bottom w:val="single" w:sz="6" w:space="0" w:color="auto"/>
              <w:right w:val="single" w:sz="6" w:space="0" w:color="auto"/>
            </w:tcBorders>
            <w:vAlign w:val="center"/>
          </w:tcPr>
          <w:p w14:paraId="2BFD7A2A" w14:textId="77777777" w:rsidR="006B1928" w:rsidRPr="00F45F95" w:rsidRDefault="00BB59A2" w:rsidP="00B566E4">
            <w:pPr>
              <w:spacing w:after="0" w:line="240" w:lineRule="auto"/>
              <w:jc w:val="center"/>
              <w:rPr>
                <w:rFonts w:cs="Times New Roman"/>
                <w:color w:val="000000"/>
                <w:sz w:val="20"/>
                <w:szCs w:val="20"/>
              </w:rPr>
            </w:pPr>
            <w:r>
              <w:rPr>
                <w:rFonts w:cs="Times New Roman"/>
                <w:color w:val="000000"/>
                <w:sz w:val="20"/>
                <w:szCs w:val="20"/>
              </w:rPr>
              <w:t>н/д</w:t>
            </w:r>
          </w:p>
        </w:tc>
      </w:tr>
    </w:tbl>
    <w:p w14:paraId="6F516C0B" w14:textId="77777777" w:rsidR="00BB59A2" w:rsidRPr="00DD1D3E" w:rsidRDefault="00BB59A2" w:rsidP="00BB59A2">
      <w:pPr>
        <w:spacing w:after="0"/>
        <w:ind w:firstLine="567"/>
        <w:jc w:val="both"/>
        <w:rPr>
          <w:rFonts w:cs="Times New Roman"/>
          <w:sz w:val="24"/>
          <w:szCs w:val="24"/>
        </w:rPr>
      </w:pPr>
      <w:bookmarkStart w:id="18" w:name="_Toc32305885"/>
      <w:r w:rsidRPr="00D6614F">
        <w:rPr>
          <w:rFonts w:eastAsia="Times New Roman"/>
          <w:b/>
          <w:bCs/>
          <w:color w:val="00000A"/>
          <w:sz w:val="24"/>
          <w:lang w:eastAsia="ru-RU"/>
        </w:rPr>
        <w:lastRenderedPageBreak/>
        <w:t xml:space="preserve">Таблица </w:t>
      </w:r>
      <w:r w:rsidR="001D552C">
        <w:rPr>
          <w:rFonts w:eastAsia="Times New Roman"/>
          <w:b/>
          <w:bCs/>
          <w:color w:val="00000A"/>
          <w:sz w:val="24"/>
          <w:lang w:eastAsia="ru-RU"/>
        </w:rPr>
        <w:t>11</w:t>
      </w:r>
      <w:r w:rsidRPr="00D6614F">
        <w:rPr>
          <w:rFonts w:eastAsia="Times New Roman"/>
          <w:b/>
          <w:bCs/>
          <w:color w:val="00000A"/>
          <w:sz w:val="24"/>
          <w:lang w:eastAsia="ru-RU"/>
        </w:rPr>
        <w:t xml:space="preserve"> </w:t>
      </w:r>
      <w:r w:rsidRPr="00D6614F">
        <w:rPr>
          <w:sz w:val="24"/>
          <w:szCs w:val="24"/>
        </w:rPr>
        <w:t>–</w:t>
      </w:r>
      <w:r w:rsidR="00D6614F">
        <w:rPr>
          <w:sz w:val="24"/>
          <w:szCs w:val="24"/>
        </w:rPr>
        <w:t xml:space="preserve"> </w:t>
      </w:r>
      <w:r w:rsidRPr="00D6614F">
        <w:rPr>
          <w:rFonts w:cs="Times New Roman"/>
          <w:sz w:val="24"/>
          <w:szCs w:val="24"/>
        </w:rPr>
        <w:t>источников тепловой энергии (ЦТП)</w:t>
      </w:r>
    </w:p>
    <w:tbl>
      <w:tblPr>
        <w:tblStyle w:val="a5"/>
        <w:tblW w:w="9214" w:type="dxa"/>
        <w:jc w:val="center"/>
        <w:tblLook w:val="04A0" w:firstRow="1" w:lastRow="0" w:firstColumn="1" w:lastColumn="0" w:noHBand="0" w:noVBand="1"/>
      </w:tblPr>
      <w:tblGrid>
        <w:gridCol w:w="567"/>
        <w:gridCol w:w="1560"/>
        <w:gridCol w:w="4819"/>
        <w:gridCol w:w="2268"/>
      </w:tblGrid>
      <w:tr w:rsidR="00BA683F" w14:paraId="1145DF92" w14:textId="77777777" w:rsidTr="004B4648">
        <w:trPr>
          <w:jc w:val="center"/>
        </w:trPr>
        <w:tc>
          <w:tcPr>
            <w:tcW w:w="567" w:type="dxa"/>
            <w:vAlign w:val="center"/>
          </w:tcPr>
          <w:p w14:paraId="21AADC82" w14:textId="77777777" w:rsidR="00BA683F" w:rsidRPr="00BA683F" w:rsidRDefault="00BA683F">
            <w:pPr>
              <w:jc w:val="center"/>
              <w:rPr>
                <w:b/>
                <w:color w:val="000000"/>
                <w:sz w:val="20"/>
                <w:szCs w:val="20"/>
              </w:rPr>
            </w:pPr>
            <w:r w:rsidRPr="00BA683F">
              <w:rPr>
                <w:b/>
                <w:color w:val="000000"/>
                <w:sz w:val="20"/>
                <w:szCs w:val="20"/>
              </w:rPr>
              <w:t>№ п/п</w:t>
            </w:r>
          </w:p>
        </w:tc>
        <w:tc>
          <w:tcPr>
            <w:tcW w:w="1560" w:type="dxa"/>
            <w:vAlign w:val="center"/>
          </w:tcPr>
          <w:p w14:paraId="32DA1A1B" w14:textId="77777777" w:rsidR="00BA683F" w:rsidRPr="00BA683F" w:rsidRDefault="00BA683F">
            <w:pPr>
              <w:jc w:val="center"/>
              <w:rPr>
                <w:b/>
                <w:color w:val="000000"/>
                <w:sz w:val="20"/>
                <w:szCs w:val="20"/>
              </w:rPr>
            </w:pPr>
            <w:r w:rsidRPr="00BA683F">
              <w:rPr>
                <w:b/>
                <w:color w:val="000000"/>
                <w:sz w:val="20"/>
                <w:szCs w:val="20"/>
              </w:rPr>
              <w:t>Наименование ЦТП (номер)</w:t>
            </w:r>
          </w:p>
        </w:tc>
        <w:tc>
          <w:tcPr>
            <w:tcW w:w="4819" w:type="dxa"/>
            <w:vAlign w:val="center"/>
          </w:tcPr>
          <w:p w14:paraId="74283E18" w14:textId="77777777" w:rsidR="00BA683F" w:rsidRPr="00BA683F" w:rsidRDefault="00BA683F">
            <w:pPr>
              <w:jc w:val="center"/>
              <w:rPr>
                <w:b/>
                <w:color w:val="000000"/>
                <w:sz w:val="20"/>
                <w:szCs w:val="20"/>
              </w:rPr>
            </w:pPr>
            <w:r w:rsidRPr="00BA683F">
              <w:rPr>
                <w:b/>
                <w:color w:val="000000"/>
                <w:sz w:val="20"/>
                <w:szCs w:val="20"/>
              </w:rPr>
              <w:t>Адрес</w:t>
            </w:r>
          </w:p>
        </w:tc>
        <w:tc>
          <w:tcPr>
            <w:tcW w:w="2268" w:type="dxa"/>
          </w:tcPr>
          <w:p w14:paraId="46E31914" w14:textId="77777777" w:rsidR="00BA683F" w:rsidRPr="00D6614F" w:rsidRDefault="00BA683F" w:rsidP="00D6614F">
            <w:pPr>
              <w:jc w:val="center"/>
              <w:rPr>
                <w:b/>
                <w:sz w:val="20"/>
                <w:szCs w:val="20"/>
              </w:rPr>
            </w:pPr>
            <w:r w:rsidRPr="00D6614F">
              <w:rPr>
                <w:b/>
                <w:sz w:val="20"/>
                <w:szCs w:val="20"/>
              </w:rPr>
              <w:t>Отпуск тепловой энергии потреителям</w:t>
            </w:r>
          </w:p>
        </w:tc>
      </w:tr>
      <w:tr w:rsidR="00BA683F" w14:paraId="09D08428" w14:textId="77777777" w:rsidTr="004B4648">
        <w:trPr>
          <w:jc w:val="center"/>
        </w:trPr>
        <w:tc>
          <w:tcPr>
            <w:tcW w:w="567" w:type="dxa"/>
            <w:vAlign w:val="center"/>
          </w:tcPr>
          <w:p w14:paraId="409EAC92" w14:textId="77777777" w:rsidR="00BA683F" w:rsidRPr="005E0C52" w:rsidRDefault="00BA683F" w:rsidP="005E0C52">
            <w:pPr>
              <w:rPr>
                <w:sz w:val="20"/>
                <w:szCs w:val="20"/>
              </w:rPr>
            </w:pPr>
            <w:r w:rsidRPr="005E0C52">
              <w:rPr>
                <w:sz w:val="20"/>
                <w:szCs w:val="20"/>
              </w:rPr>
              <w:t>1</w:t>
            </w:r>
          </w:p>
        </w:tc>
        <w:tc>
          <w:tcPr>
            <w:tcW w:w="1560" w:type="dxa"/>
            <w:vAlign w:val="center"/>
          </w:tcPr>
          <w:p w14:paraId="224F3049" w14:textId="77777777" w:rsidR="00BA683F" w:rsidRPr="00BA683F" w:rsidRDefault="00BA683F" w:rsidP="004B4648">
            <w:pPr>
              <w:spacing w:line="276" w:lineRule="auto"/>
              <w:jc w:val="center"/>
              <w:rPr>
                <w:color w:val="000000"/>
                <w:sz w:val="20"/>
                <w:szCs w:val="20"/>
              </w:rPr>
            </w:pPr>
            <w:r w:rsidRPr="00BA683F">
              <w:rPr>
                <w:color w:val="000000"/>
                <w:sz w:val="20"/>
                <w:szCs w:val="20"/>
              </w:rPr>
              <w:t xml:space="preserve">ЦТП №1 </w:t>
            </w:r>
          </w:p>
        </w:tc>
        <w:tc>
          <w:tcPr>
            <w:tcW w:w="4819" w:type="dxa"/>
            <w:vAlign w:val="center"/>
          </w:tcPr>
          <w:p w14:paraId="52FC32CA" w14:textId="77777777" w:rsidR="00BA683F" w:rsidRPr="00BA683F" w:rsidRDefault="00BA683F" w:rsidP="004B4648">
            <w:pPr>
              <w:spacing w:line="276" w:lineRule="auto"/>
              <w:rPr>
                <w:sz w:val="20"/>
                <w:szCs w:val="20"/>
              </w:rPr>
            </w:pPr>
            <w:r w:rsidRPr="00BA683F">
              <w:rPr>
                <w:sz w:val="20"/>
                <w:szCs w:val="20"/>
              </w:rPr>
              <w:t>г.</w:t>
            </w:r>
            <w:r>
              <w:rPr>
                <w:sz w:val="20"/>
                <w:szCs w:val="20"/>
              </w:rPr>
              <w:t xml:space="preserve"> </w:t>
            </w:r>
            <w:r w:rsidRPr="00BA683F">
              <w:rPr>
                <w:sz w:val="20"/>
                <w:szCs w:val="20"/>
              </w:rPr>
              <w:t>Клинцы, ул. Ворошилова, д. 44а</w:t>
            </w:r>
          </w:p>
        </w:tc>
        <w:tc>
          <w:tcPr>
            <w:tcW w:w="2268" w:type="dxa"/>
          </w:tcPr>
          <w:p w14:paraId="30355A28" w14:textId="77777777" w:rsidR="00BA683F" w:rsidRPr="00D6614F" w:rsidRDefault="00D6614F" w:rsidP="004B4648">
            <w:pPr>
              <w:spacing w:line="276" w:lineRule="auto"/>
              <w:jc w:val="center"/>
              <w:rPr>
                <w:sz w:val="20"/>
                <w:szCs w:val="20"/>
              </w:rPr>
            </w:pPr>
            <w:r w:rsidRPr="00D6614F">
              <w:rPr>
                <w:sz w:val="20"/>
                <w:szCs w:val="20"/>
              </w:rPr>
              <w:t>ГВС</w:t>
            </w:r>
          </w:p>
        </w:tc>
      </w:tr>
      <w:tr w:rsidR="00BA683F" w14:paraId="4B7421B8" w14:textId="77777777" w:rsidTr="004B4648">
        <w:trPr>
          <w:jc w:val="center"/>
        </w:trPr>
        <w:tc>
          <w:tcPr>
            <w:tcW w:w="567" w:type="dxa"/>
            <w:vAlign w:val="center"/>
          </w:tcPr>
          <w:p w14:paraId="1F6A9AEB" w14:textId="77777777" w:rsidR="00BA683F" w:rsidRPr="005E0C52" w:rsidRDefault="00BA683F" w:rsidP="005E0C52">
            <w:pPr>
              <w:rPr>
                <w:sz w:val="20"/>
                <w:szCs w:val="20"/>
              </w:rPr>
            </w:pPr>
            <w:r w:rsidRPr="005E0C52">
              <w:rPr>
                <w:sz w:val="20"/>
                <w:szCs w:val="20"/>
              </w:rPr>
              <w:t>2</w:t>
            </w:r>
          </w:p>
        </w:tc>
        <w:tc>
          <w:tcPr>
            <w:tcW w:w="1560" w:type="dxa"/>
            <w:vAlign w:val="center"/>
          </w:tcPr>
          <w:p w14:paraId="57C5FF8A" w14:textId="77777777" w:rsidR="00BA683F" w:rsidRPr="00BA683F" w:rsidRDefault="00BA683F" w:rsidP="004B4648">
            <w:pPr>
              <w:spacing w:line="276" w:lineRule="auto"/>
              <w:jc w:val="center"/>
              <w:rPr>
                <w:color w:val="000000"/>
                <w:sz w:val="20"/>
                <w:szCs w:val="20"/>
              </w:rPr>
            </w:pPr>
            <w:r w:rsidRPr="00BA683F">
              <w:rPr>
                <w:color w:val="000000"/>
                <w:sz w:val="20"/>
                <w:szCs w:val="20"/>
              </w:rPr>
              <w:t xml:space="preserve">ЦТП №3 </w:t>
            </w:r>
          </w:p>
        </w:tc>
        <w:tc>
          <w:tcPr>
            <w:tcW w:w="4819" w:type="dxa"/>
            <w:vAlign w:val="center"/>
          </w:tcPr>
          <w:p w14:paraId="61E926A0" w14:textId="77777777" w:rsidR="00BA683F" w:rsidRPr="00BA683F" w:rsidRDefault="00BA683F" w:rsidP="004B4648">
            <w:pPr>
              <w:spacing w:line="276" w:lineRule="auto"/>
              <w:rPr>
                <w:sz w:val="20"/>
                <w:szCs w:val="20"/>
              </w:rPr>
            </w:pPr>
            <w:r w:rsidRPr="00BA683F">
              <w:rPr>
                <w:sz w:val="20"/>
                <w:szCs w:val="20"/>
              </w:rPr>
              <w:t>г.</w:t>
            </w:r>
            <w:r>
              <w:rPr>
                <w:sz w:val="20"/>
                <w:szCs w:val="20"/>
              </w:rPr>
              <w:t xml:space="preserve"> </w:t>
            </w:r>
            <w:r w:rsidRPr="00BA683F">
              <w:rPr>
                <w:sz w:val="20"/>
                <w:szCs w:val="20"/>
              </w:rPr>
              <w:t>Клинцы, во дворе жилого дома по ул. Мира, 111</w:t>
            </w:r>
          </w:p>
        </w:tc>
        <w:tc>
          <w:tcPr>
            <w:tcW w:w="2268" w:type="dxa"/>
          </w:tcPr>
          <w:p w14:paraId="487BABA1" w14:textId="77777777" w:rsidR="00BA683F" w:rsidRPr="00D6614F" w:rsidRDefault="00D6614F" w:rsidP="004B4648">
            <w:pPr>
              <w:spacing w:line="276" w:lineRule="auto"/>
              <w:jc w:val="center"/>
              <w:rPr>
                <w:sz w:val="20"/>
                <w:szCs w:val="20"/>
              </w:rPr>
            </w:pPr>
            <w:r w:rsidRPr="00D6614F">
              <w:rPr>
                <w:sz w:val="20"/>
                <w:szCs w:val="20"/>
              </w:rPr>
              <w:t>ГВС</w:t>
            </w:r>
          </w:p>
        </w:tc>
      </w:tr>
      <w:tr w:rsidR="00D6614F" w14:paraId="32465D4B" w14:textId="77777777" w:rsidTr="004B4648">
        <w:trPr>
          <w:jc w:val="center"/>
        </w:trPr>
        <w:tc>
          <w:tcPr>
            <w:tcW w:w="567" w:type="dxa"/>
            <w:vAlign w:val="center"/>
          </w:tcPr>
          <w:p w14:paraId="413E6EB4" w14:textId="77777777" w:rsidR="00D6614F" w:rsidRPr="005E0C52" w:rsidRDefault="00D6614F" w:rsidP="005E0C52">
            <w:pPr>
              <w:rPr>
                <w:sz w:val="20"/>
                <w:szCs w:val="20"/>
              </w:rPr>
            </w:pPr>
            <w:r w:rsidRPr="005E0C52">
              <w:rPr>
                <w:sz w:val="20"/>
                <w:szCs w:val="20"/>
              </w:rPr>
              <w:t>3</w:t>
            </w:r>
          </w:p>
        </w:tc>
        <w:tc>
          <w:tcPr>
            <w:tcW w:w="1560" w:type="dxa"/>
            <w:vAlign w:val="center"/>
          </w:tcPr>
          <w:p w14:paraId="1329C796" w14:textId="77777777" w:rsidR="00D6614F" w:rsidRPr="00BA683F" w:rsidRDefault="00D6614F" w:rsidP="004B4648">
            <w:pPr>
              <w:spacing w:line="276" w:lineRule="auto"/>
              <w:jc w:val="center"/>
              <w:rPr>
                <w:color w:val="000000"/>
                <w:sz w:val="20"/>
                <w:szCs w:val="20"/>
              </w:rPr>
            </w:pPr>
            <w:r w:rsidRPr="00BA683F">
              <w:rPr>
                <w:color w:val="000000"/>
                <w:sz w:val="20"/>
                <w:szCs w:val="20"/>
              </w:rPr>
              <w:t>ЦТП №4</w:t>
            </w:r>
          </w:p>
        </w:tc>
        <w:tc>
          <w:tcPr>
            <w:tcW w:w="4819" w:type="dxa"/>
            <w:vAlign w:val="center"/>
          </w:tcPr>
          <w:p w14:paraId="44DA70F3" w14:textId="77777777" w:rsidR="00D6614F" w:rsidRPr="00BA683F" w:rsidRDefault="00D6614F" w:rsidP="004B4648">
            <w:pPr>
              <w:spacing w:line="276" w:lineRule="auto"/>
              <w:rPr>
                <w:sz w:val="20"/>
                <w:szCs w:val="20"/>
              </w:rPr>
            </w:pPr>
            <w:r w:rsidRPr="00BA683F">
              <w:rPr>
                <w:sz w:val="20"/>
                <w:szCs w:val="20"/>
              </w:rPr>
              <w:t>г. Клинцы, ул. Союзная</w:t>
            </w:r>
          </w:p>
        </w:tc>
        <w:tc>
          <w:tcPr>
            <w:tcW w:w="2268" w:type="dxa"/>
            <w:vAlign w:val="center"/>
          </w:tcPr>
          <w:p w14:paraId="0B2C019B" w14:textId="77777777" w:rsidR="00D6614F" w:rsidRPr="00D6614F" w:rsidRDefault="00D6614F" w:rsidP="004B4648">
            <w:pPr>
              <w:spacing w:line="276" w:lineRule="auto"/>
              <w:jc w:val="center"/>
              <w:rPr>
                <w:sz w:val="20"/>
                <w:szCs w:val="20"/>
              </w:rPr>
            </w:pPr>
            <w:r w:rsidRPr="00D6614F">
              <w:rPr>
                <w:sz w:val="20"/>
                <w:szCs w:val="20"/>
              </w:rPr>
              <w:t>ГВС</w:t>
            </w:r>
          </w:p>
        </w:tc>
      </w:tr>
      <w:tr w:rsidR="00D6614F" w14:paraId="3FA35B21" w14:textId="77777777" w:rsidTr="004B4648">
        <w:trPr>
          <w:jc w:val="center"/>
        </w:trPr>
        <w:tc>
          <w:tcPr>
            <w:tcW w:w="567" w:type="dxa"/>
            <w:vAlign w:val="center"/>
          </w:tcPr>
          <w:p w14:paraId="5075D2BF" w14:textId="77777777" w:rsidR="00D6614F" w:rsidRPr="005E0C52" w:rsidRDefault="00D6614F" w:rsidP="005E0C52">
            <w:pPr>
              <w:rPr>
                <w:sz w:val="20"/>
                <w:szCs w:val="20"/>
              </w:rPr>
            </w:pPr>
            <w:r w:rsidRPr="005E0C52">
              <w:rPr>
                <w:sz w:val="20"/>
                <w:szCs w:val="20"/>
              </w:rPr>
              <w:t>4</w:t>
            </w:r>
          </w:p>
        </w:tc>
        <w:tc>
          <w:tcPr>
            <w:tcW w:w="1560" w:type="dxa"/>
            <w:vAlign w:val="center"/>
          </w:tcPr>
          <w:p w14:paraId="5322D4AF" w14:textId="77777777" w:rsidR="00D6614F" w:rsidRPr="00BA683F" w:rsidRDefault="00D6614F" w:rsidP="004B4648">
            <w:pPr>
              <w:spacing w:line="276" w:lineRule="auto"/>
              <w:jc w:val="center"/>
              <w:rPr>
                <w:color w:val="000000"/>
                <w:sz w:val="20"/>
                <w:szCs w:val="20"/>
              </w:rPr>
            </w:pPr>
            <w:r w:rsidRPr="00BA683F">
              <w:rPr>
                <w:color w:val="000000"/>
                <w:sz w:val="20"/>
                <w:szCs w:val="20"/>
              </w:rPr>
              <w:t>ЦТП №5</w:t>
            </w:r>
          </w:p>
        </w:tc>
        <w:tc>
          <w:tcPr>
            <w:tcW w:w="4819" w:type="dxa"/>
            <w:vAlign w:val="center"/>
          </w:tcPr>
          <w:p w14:paraId="7A461B9B" w14:textId="77777777" w:rsidR="00D6614F" w:rsidRPr="00BA683F" w:rsidRDefault="00D6614F" w:rsidP="004B4648">
            <w:pPr>
              <w:spacing w:line="276" w:lineRule="auto"/>
              <w:rPr>
                <w:sz w:val="20"/>
                <w:szCs w:val="20"/>
              </w:rPr>
            </w:pPr>
            <w:r w:rsidRPr="00BA683F">
              <w:rPr>
                <w:sz w:val="20"/>
                <w:szCs w:val="20"/>
              </w:rPr>
              <w:t>г.</w:t>
            </w:r>
            <w:r>
              <w:rPr>
                <w:sz w:val="20"/>
                <w:szCs w:val="20"/>
              </w:rPr>
              <w:t xml:space="preserve"> </w:t>
            </w:r>
            <w:r w:rsidRPr="00BA683F">
              <w:rPr>
                <w:sz w:val="20"/>
                <w:szCs w:val="20"/>
              </w:rPr>
              <w:t>Клинцы, квартал 5</w:t>
            </w:r>
          </w:p>
        </w:tc>
        <w:tc>
          <w:tcPr>
            <w:tcW w:w="2268" w:type="dxa"/>
            <w:vAlign w:val="center"/>
          </w:tcPr>
          <w:p w14:paraId="6E9E07EF" w14:textId="77777777" w:rsidR="00D6614F" w:rsidRPr="00D6614F" w:rsidRDefault="00D6614F" w:rsidP="004B4648">
            <w:pPr>
              <w:spacing w:line="276" w:lineRule="auto"/>
              <w:jc w:val="center"/>
              <w:rPr>
                <w:sz w:val="20"/>
                <w:szCs w:val="20"/>
              </w:rPr>
            </w:pPr>
            <w:r w:rsidRPr="00D6614F">
              <w:rPr>
                <w:sz w:val="20"/>
                <w:szCs w:val="20"/>
              </w:rPr>
              <w:t>ГВС</w:t>
            </w:r>
          </w:p>
        </w:tc>
      </w:tr>
      <w:tr w:rsidR="00D6614F" w14:paraId="1151D3C3" w14:textId="77777777" w:rsidTr="004B4648">
        <w:trPr>
          <w:jc w:val="center"/>
        </w:trPr>
        <w:tc>
          <w:tcPr>
            <w:tcW w:w="567" w:type="dxa"/>
            <w:vAlign w:val="center"/>
          </w:tcPr>
          <w:p w14:paraId="78EBCBD7" w14:textId="77777777" w:rsidR="00D6614F" w:rsidRPr="005E0C52" w:rsidRDefault="00D6614F" w:rsidP="005E0C52">
            <w:pPr>
              <w:rPr>
                <w:sz w:val="20"/>
                <w:szCs w:val="20"/>
              </w:rPr>
            </w:pPr>
            <w:r w:rsidRPr="005E0C52">
              <w:rPr>
                <w:sz w:val="20"/>
                <w:szCs w:val="20"/>
              </w:rPr>
              <w:t>5</w:t>
            </w:r>
          </w:p>
        </w:tc>
        <w:tc>
          <w:tcPr>
            <w:tcW w:w="1560" w:type="dxa"/>
            <w:vAlign w:val="center"/>
          </w:tcPr>
          <w:p w14:paraId="08F7E28E" w14:textId="77777777" w:rsidR="00D6614F" w:rsidRPr="00BA683F" w:rsidRDefault="00D6614F" w:rsidP="004B4648">
            <w:pPr>
              <w:spacing w:line="276" w:lineRule="auto"/>
              <w:jc w:val="center"/>
              <w:rPr>
                <w:color w:val="000000"/>
                <w:sz w:val="20"/>
                <w:szCs w:val="20"/>
              </w:rPr>
            </w:pPr>
            <w:r w:rsidRPr="00BA683F">
              <w:rPr>
                <w:color w:val="000000"/>
                <w:sz w:val="20"/>
                <w:szCs w:val="20"/>
              </w:rPr>
              <w:t>ЦТП №12</w:t>
            </w:r>
          </w:p>
        </w:tc>
        <w:tc>
          <w:tcPr>
            <w:tcW w:w="4819" w:type="dxa"/>
            <w:vAlign w:val="center"/>
          </w:tcPr>
          <w:p w14:paraId="28BB2759" w14:textId="77777777" w:rsidR="00D6614F" w:rsidRPr="00BA683F" w:rsidRDefault="00D6614F" w:rsidP="004B4648">
            <w:pPr>
              <w:spacing w:line="276" w:lineRule="auto"/>
              <w:ind w:right="-108"/>
              <w:rPr>
                <w:sz w:val="20"/>
                <w:szCs w:val="20"/>
              </w:rPr>
            </w:pPr>
            <w:r>
              <w:rPr>
                <w:sz w:val="20"/>
                <w:szCs w:val="20"/>
              </w:rPr>
              <w:t>г</w:t>
            </w:r>
            <w:r w:rsidRPr="00BA683F">
              <w:rPr>
                <w:sz w:val="20"/>
                <w:szCs w:val="20"/>
              </w:rPr>
              <w:t>.</w:t>
            </w:r>
            <w:r>
              <w:rPr>
                <w:sz w:val="20"/>
                <w:szCs w:val="20"/>
              </w:rPr>
              <w:t xml:space="preserve"> </w:t>
            </w:r>
            <w:r w:rsidRPr="00BA683F">
              <w:rPr>
                <w:sz w:val="20"/>
                <w:szCs w:val="20"/>
              </w:rPr>
              <w:t xml:space="preserve">Клинцы, во дворе </w:t>
            </w:r>
            <w:r>
              <w:rPr>
                <w:sz w:val="20"/>
                <w:szCs w:val="20"/>
              </w:rPr>
              <w:t>ж/</w:t>
            </w:r>
            <w:r w:rsidRPr="00BA683F">
              <w:rPr>
                <w:sz w:val="20"/>
                <w:szCs w:val="20"/>
              </w:rPr>
              <w:t>дома №47 по ул. Александрова</w:t>
            </w:r>
          </w:p>
        </w:tc>
        <w:tc>
          <w:tcPr>
            <w:tcW w:w="2268" w:type="dxa"/>
            <w:vAlign w:val="center"/>
          </w:tcPr>
          <w:p w14:paraId="2EE138EE" w14:textId="77777777" w:rsidR="00D6614F" w:rsidRPr="00D6614F" w:rsidRDefault="00D6614F" w:rsidP="004B4648">
            <w:pPr>
              <w:spacing w:line="276" w:lineRule="auto"/>
              <w:jc w:val="center"/>
              <w:rPr>
                <w:sz w:val="20"/>
                <w:szCs w:val="20"/>
              </w:rPr>
            </w:pPr>
            <w:r w:rsidRPr="00D6614F">
              <w:rPr>
                <w:sz w:val="20"/>
                <w:szCs w:val="20"/>
              </w:rPr>
              <w:t>ГВС</w:t>
            </w:r>
          </w:p>
        </w:tc>
      </w:tr>
      <w:tr w:rsidR="00D6614F" w14:paraId="0FB9A8F5" w14:textId="77777777" w:rsidTr="004B4648">
        <w:trPr>
          <w:jc w:val="center"/>
        </w:trPr>
        <w:tc>
          <w:tcPr>
            <w:tcW w:w="567" w:type="dxa"/>
            <w:vAlign w:val="center"/>
          </w:tcPr>
          <w:p w14:paraId="0B359664" w14:textId="77777777" w:rsidR="00D6614F" w:rsidRPr="005E0C52" w:rsidRDefault="00D6614F" w:rsidP="005E0C52">
            <w:pPr>
              <w:rPr>
                <w:sz w:val="20"/>
                <w:szCs w:val="20"/>
              </w:rPr>
            </w:pPr>
            <w:r w:rsidRPr="005E0C52">
              <w:rPr>
                <w:sz w:val="20"/>
                <w:szCs w:val="20"/>
              </w:rPr>
              <w:t>6</w:t>
            </w:r>
          </w:p>
        </w:tc>
        <w:tc>
          <w:tcPr>
            <w:tcW w:w="1560" w:type="dxa"/>
            <w:vAlign w:val="center"/>
          </w:tcPr>
          <w:p w14:paraId="21D736CC" w14:textId="77777777" w:rsidR="00D6614F" w:rsidRPr="00BA683F" w:rsidRDefault="00D6614F" w:rsidP="004B4648">
            <w:pPr>
              <w:spacing w:line="276" w:lineRule="auto"/>
              <w:jc w:val="center"/>
              <w:rPr>
                <w:color w:val="000000"/>
                <w:sz w:val="20"/>
                <w:szCs w:val="20"/>
              </w:rPr>
            </w:pPr>
            <w:r w:rsidRPr="00BA683F">
              <w:rPr>
                <w:color w:val="000000"/>
                <w:sz w:val="20"/>
                <w:szCs w:val="20"/>
              </w:rPr>
              <w:t>ЦТП №45</w:t>
            </w:r>
          </w:p>
        </w:tc>
        <w:tc>
          <w:tcPr>
            <w:tcW w:w="4819" w:type="dxa"/>
            <w:vAlign w:val="center"/>
          </w:tcPr>
          <w:p w14:paraId="585DF9FD" w14:textId="77777777" w:rsidR="00D6614F" w:rsidRPr="00BA683F" w:rsidRDefault="00D6614F" w:rsidP="004B4648">
            <w:pPr>
              <w:spacing w:line="276" w:lineRule="auto"/>
              <w:rPr>
                <w:sz w:val="20"/>
                <w:szCs w:val="20"/>
              </w:rPr>
            </w:pPr>
            <w:r w:rsidRPr="00BA683F">
              <w:rPr>
                <w:sz w:val="20"/>
                <w:szCs w:val="20"/>
              </w:rPr>
              <w:t>г.</w:t>
            </w:r>
            <w:r>
              <w:rPr>
                <w:sz w:val="20"/>
                <w:szCs w:val="20"/>
              </w:rPr>
              <w:t xml:space="preserve"> </w:t>
            </w:r>
            <w:r w:rsidRPr="00BA683F">
              <w:rPr>
                <w:sz w:val="20"/>
                <w:szCs w:val="20"/>
              </w:rPr>
              <w:t>Клинцы, квартал 45</w:t>
            </w:r>
          </w:p>
        </w:tc>
        <w:tc>
          <w:tcPr>
            <w:tcW w:w="2268" w:type="dxa"/>
            <w:vAlign w:val="center"/>
          </w:tcPr>
          <w:p w14:paraId="284C3C7F" w14:textId="77777777" w:rsidR="00D6614F" w:rsidRPr="00D6614F" w:rsidRDefault="00D6614F" w:rsidP="004B4648">
            <w:pPr>
              <w:spacing w:line="276" w:lineRule="auto"/>
              <w:jc w:val="center"/>
              <w:rPr>
                <w:sz w:val="20"/>
                <w:szCs w:val="20"/>
              </w:rPr>
            </w:pPr>
            <w:r w:rsidRPr="00D6614F">
              <w:rPr>
                <w:sz w:val="20"/>
                <w:szCs w:val="20"/>
              </w:rPr>
              <w:t>ГВС</w:t>
            </w:r>
          </w:p>
        </w:tc>
      </w:tr>
      <w:tr w:rsidR="00D6614F" w14:paraId="0F2E1AB9" w14:textId="77777777" w:rsidTr="004B4648">
        <w:trPr>
          <w:jc w:val="center"/>
        </w:trPr>
        <w:tc>
          <w:tcPr>
            <w:tcW w:w="567" w:type="dxa"/>
            <w:vAlign w:val="center"/>
          </w:tcPr>
          <w:p w14:paraId="60938A28" w14:textId="77777777" w:rsidR="00D6614F" w:rsidRPr="005E0C52" w:rsidRDefault="00D6614F" w:rsidP="005E0C52">
            <w:pPr>
              <w:rPr>
                <w:sz w:val="20"/>
                <w:szCs w:val="20"/>
              </w:rPr>
            </w:pPr>
            <w:r w:rsidRPr="005E0C52">
              <w:rPr>
                <w:sz w:val="20"/>
                <w:szCs w:val="20"/>
              </w:rPr>
              <w:t>7</w:t>
            </w:r>
          </w:p>
        </w:tc>
        <w:tc>
          <w:tcPr>
            <w:tcW w:w="1560" w:type="dxa"/>
            <w:vAlign w:val="center"/>
          </w:tcPr>
          <w:p w14:paraId="1728017E" w14:textId="77777777" w:rsidR="00D6614F" w:rsidRPr="00BA683F" w:rsidRDefault="00D6614F" w:rsidP="004B4648">
            <w:pPr>
              <w:spacing w:line="276" w:lineRule="auto"/>
              <w:jc w:val="center"/>
              <w:rPr>
                <w:color w:val="000000"/>
                <w:sz w:val="20"/>
                <w:szCs w:val="20"/>
              </w:rPr>
            </w:pPr>
            <w:r w:rsidRPr="00BA683F">
              <w:rPr>
                <w:color w:val="000000"/>
                <w:sz w:val="20"/>
                <w:szCs w:val="20"/>
              </w:rPr>
              <w:t>ЦТП №47</w:t>
            </w:r>
          </w:p>
        </w:tc>
        <w:tc>
          <w:tcPr>
            <w:tcW w:w="4819" w:type="dxa"/>
            <w:vAlign w:val="center"/>
          </w:tcPr>
          <w:p w14:paraId="74CDF3E5" w14:textId="77777777" w:rsidR="00D6614F" w:rsidRPr="00BA683F" w:rsidRDefault="00D6614F" w:rsidP="004B4648">
            <w:pPr>
              <w:spacing w:line="276" w:lineRule="auto"/>
              <w:rPr>
                <w:sz w:val="20"/>
                <w:szCs w:val="20"/>
              </w:rPr>
            </w:pPr>
            <w:r w:rsidRPr="00BA683F">
              <w:rPr>
                <w:sz w:val="20"/>
                <w:szCs w:val="20"/>
              </w:rPr>
              <w:t>г.</w:t>
            </w:r>
            <w:r>
              <w:rPr>
                <w:sz w:val="20"/>
                <w:szCs w:val="20"/>
              </w:rPr>
              <w:t xml:space="preserve"> </w:t>
            </w:r>
            <w:r w:rsidRPr="00BA683F">
              <w:rPr>
                <w:sz w:val="20"/>
                <w:szCs w:val="20"/>
              </w:rPr>
              <w:t>Клинцы, квартал 47</w:t>
            </w:r>
          </w:p>
        </w:tc>
        <w:tc>
          <w:tcPr>
            <w:tcW w:w="2268" w:type="dxa"/>
            <w:vAlign w:val="center"/>
          </w:tcPr>
          <w:p w14:paraId="1C129014" w14:textId="77777777" w:rsidR="00D6614F" w:rsidRPr="00D6614F" w:rsidRDefault="00D6614F" w:rsidP="004B4648">
            <w:pPr>
              <w:spacing w:line="276" w:lineRule="auto"/>
              <w:jc w:val="center"/>
              <w:rPr>
                <w:sz w:val="20"/>
                <w:szCs w:val="20"/>
              </w:rPr>
            </w:pPr>
            <w:r w:rsidRPr="00D6614F">
              <w:rPr>
                <w:sz w:val="20"/>
                <w:szCs w:val="20"/>
              </w:rPr>
              <w:t>ГВС</w:t>
            </w:r>
          </w:p>
        </w:tc>
      </w:tr>
      <w:tr w:rsidR="00D6614F" w14:paraId="3E3612DB" w14:textId="77777777" w:rsidTr="004B4648">
        <w:trPr>
          <w:jc w:val="center"/>
        </w:trPr>
        <w:tc>
          <w:tcPr>
            <w:tcW w:w="567" w:type="dxa"/>
            <w:vAlign w:val="center"/>
          </w:tcPr>
          <w:p w14:paraId="76C3DB4F" w14:textId="77777777" w:rsidR="00D6614F" w:rsidRPr="005E0C52" w:rsidRDefault="00D6614F" w:rsidP="005E0C52">
            <w:pPr>
              <w:rPr>
                <w:sz w:val="20"/>
                <w:szCs w:val="20"/>
              </w:rPr>
            </w:pPr>
            <w:r w:rsidRPr="005E0C52">
              <w:rPr>
                <w:sz w:val="20"/>
                <w:szCs w:val="20"/>
              </w:rPr>
              <w:t>8</w:t>
            </w:r>
          </w:p>
        </w:tc>
        <w:tc>
          <w:tcPr>
            <w:tcW w:w="1560" w:type="dxa"/>
            <w:vAlign w:val="center"/>
          </w:tcPr>
          <w:p w14:paraId="52C15711" w14:textId="77777777" w:rsidR="00D6614F" w:rsidRPr="00BA683F" w:rsidRDefault="00D43EFC" w:rsidP="004B4648">
            <w:pPr>
              <w:spacing w:line="276" w:lineRule="auto"/>
              <w:jc w:val="center"/>
              <w:rPr>
                <w:color w:val="000000"/>
                <w:sz w:val="20"/>
                <w:szCs w:val="20"/>
              </w:rPr>
            </w:pPr>
            <w:r>
              <w:rPr>
                <w:color w:val="000000"/>
                <w:sz w:val="20"/>
                <w:szCs w:val="20"/>
              </w:rPr>
              <w:t xml:space="preserve">ЦТП </w:t>
            </w:r>
          </w:p>
        </w:tc>
        <w:tc>
          <w:tcPr>
            <w:tcW w:w="4819" w:type="dxa"/>
            <w:vAlign w:val="center"/>
          </w:tcPr>
          <w:p w14:paraId="5E35FA45" w14:textId="77777777" w:rsidR="00D6614F" w:rsidRPr="00BA683F" w:rsidRDefault="00D6614F" w:rsidP="004B4648">
            <w:pPr>
              <w:spacing w:line="276" w:lineRule="auto"/>
              <w:rPr>
                <w:sz w:val="20"/>
                <w:szCs w:val="20"/>
              </w:rPr>
            </w:pPr>
            <w:r w:rsidRPr="00BA683F">
              <w:rPr>
                <w:sz w:val="20"/>
                <w:szCs w:val="20"/>
              </w:rPr>
              <w:t xml:space="preserve"> г.</w:t>
            </w:r>
            <w:r>
              <w:rPr>
                <w:sz w:val="20"/>
                <w:szCs w:val="20"/>
              </w:rPr>
              <w:t xml:space="preserve"> </w:t>
            </w:r>
            <w:r w:rsidRPr="00BA683F">
              <w:rPr>
                <w:sz w:val="20"/>
                <w:szCs w:val="20"/>
              </w:rPr>
              <w:t>Клинцы, ул. Гагарина в районе дома № 72</w:t>
            </w:r>
          </w:p>
        </w:tc>
        <w:tc>
          <w:tcPr>
            <w:tcW w:w="2268" w:type="dxa"/>
            <w:vAlign w:val="center"/>
          </w:tcPr>
          <w:p w14:paraId="57CF13C3" w14:textId="77777777" w:rsidR="00D6614F" w:rsidRPr="00D6614F" w:rsidRDefault="00D6614F" w:rsidP="004B4648">
            <w:pPr>
              <w:spacing w:line="276" w:lineRule="auto"/>
              <w:jc w:val="center"/>
              <w:rPr>
                <w:sz w:val="20"/>
                <w:szCs w:val="20"/>
              </w:rPr>
            </w:pPr>
            <w:r w:rsidRPr="00D6614F">
              <w:rPr>
                <w:sz w:val="20"/>
                <w:szCs w:val="20"/>
              </w:rPr>
              <w:t>отопление</w:t>
            </w:r>
          </w:p>
        </w:tc>
      </w:tr>
      <w:tr w:rsidR="00D6614F" w14:paraId="012BB3BC" w14:textId="77777777" w:rsidTr="004B4648">
        <w:trPr>
          <w:jc w:val="center"/>
        </w:trPr>
        <w:tc>
          <w:tcPr>
            <w:tcW w:w="567" w:type="dxa"/>
            <w:vAlign w:val="center"/>
          </w:tcPr>
          <w:p w14:paraId="3B7E2E6E" w14:textId="77777777" w:rsidR="00D6614F" w:rsidRPr="005E0C52" w:rsidRDefault="00D6614F" w:rsidP="005E0C52">
            <w:pPr>
              <w:rPr>
                <w:sz w:val="20"/>
                <w:szCs w:val="20"/>
              </w:rPr>
            </w:pPr>
            <w:r w:rsidRPr="005E0C52">
              <w:rPr>
                <w:sz w:val="20"/>
                <w:szCs w:val="20"/>
              </w:rPr>
              <w:t>9</w:t>
            </w:r>
          </w:p>
        </w:tc>
        <w:tc>
          <w:tcPr>
            <w:tcW w:w="1560" w:type="dxa"/>
            <w:vAlign w:val="center"/>
          </w:tcPr>
          <w:p w14:paraId="72C807C0" w14:textId="77777777" w:rsidR="00D6614F" w:rsidRPr="00BA683F" w:rsidRDefault="00D6614F" w:rsidP="004B4648">
            <w:pPr>
              <w:spacing w:line="276" w:lineRule="auto"/>
              <w:jc w:val="center"/>
              <w:rPr>
                <w:color w:val="000000"/>
                <w:sz w:val="20"/>
                <w:szCs w:val="20"/>
              </w:rPr>
            </w:pPr>
            <w:r w:rsidRPr="00BA683F">
              <w:rPr>
                <w:color w:val="000000"/>
                <w:sz w:val="20"/>
                <w:szCs w:val="20"/>
              </w:rPr>
              <w:t>ЦТП №2</w:t>
            </w:r>
          </w:p>
        </w:tc>
        <w:tc>
          <w:tcPr>
            <w:tcW w:w="4819" w:type="dxa"/>
            <w:vAlign w:val="center"/>
          </w:tcPr>
          <w:p w14:paraId="7EDE5020" w14:textId="77777777" w:rsidR="00D6614F" w:rsidRPr="00BA683F" w:rsidRDefault="00D6614F" w:rsidP="004B4648">
            <w:pPr>
              <w:spacing w:line="276" w:lineRule="auto"/>
              <w:rPr>
                <w:sz w:val="20"/>
                <w:szCs w:val="20"/>
              </w:rPr>
            </w:pPr>
            <w:r w:rsidRPr="00BA683F">
              <w:rPr>
                <w:sz w:val="20"/>
                <w:szCs w:val="20"/>
              </w:rPr>
              <w:t>г.</w:t>
            </w:r>
            <w:r>
              <w:rPr>
                <w:sz w:val="20"/>
                <w:szCs w:val="20"/>
              </w:rPr>
              <w:t xml:space="preserve"> </w:t>
            </w:r>
            <w:r w:rsidRPr="00BA683F">
              <w:rPr>
                <w:sz w:val="20"/>
                <w:szCs w:val="20"/>
              </w:rPr>
              <w:t>Клинцы, ул.</w:t>
            </w:r>
            <w:r>
              <w:rPr>
                <w:sz w:val="20"/>
                <w:szCs w:val="20"/>
              </w:rPr>
              <w:t xml:space="preserve"> </w:t>
            </w:r>
            <w:r w:rsidRPr="00BA683F">
              <w:rPr>
                <w:sz w:val="20"/>
                <w:szCs w:val="20"/>
              </w:rPr>
              <w:t>Гагарина в районе дома №75</w:t>
            </w:r>
          </w:p>
        </w:tc>
        <w:tc>
          <w:tcPr>
            <w:tcW w:w="2268" w:type="dxa"/>
            <w:vAlign w:val="center"/>
          </w:tcPr>
          <w:p w14:paraId="31B4D3BC" w14:textId="77777777" w:rsidR="00D6614F" w:rsidRPr="00D6614F" w:rsidRDefault="00D43EFC" w:rsidP="004B4648">
            <w:pPr>
              <w:spacing w:line="276" w:lineRule="auto"/>
              <w:jc w:val="center"/>
              <w:rPr>
                <w:sz w:val="20"/>
                <w:szCs w:val="20"/>
              </w:rPr>
            </w:pPr>
            <w:r w:rsidRPr="00D6614F">
              <w:rPr>
                <w:sz w:val="20"/>
                <w:szCs w:val="20"/>
              </w:rPr>
              <w:t>отопление</w:t>
            </w:r>
            <w:r>
              <w:rPr>
                <w:sz w:val="20"/>
                <w:szCs w:val="20"/>
              </w:rPr>
              <w:t xml:space="preserve"> /</w:t>
            </w:r>
            <w:r w:rsidR="00D6614F" w:rsidRPr="00D6614F">
              <w:rPr>
                <w:sz w:val="20"/>
                <w:szCs w:val="20"/>
              </w:rPr>
              <w:t>ГВС</w:t>
            </w:r>
          </w:p>
        </w:tc>
      </w:tr>
    </w:tbl>
    <w:p w14:paraId="049ADE03" w14:textId="77777777" w:rsidR="00BB59A2" w:rsidRDefault="00BB59A2" w:rsidP="00EB2AEA">
      <w:pPr>
        <w:pStyle w:val="7"/>
        <w:spacing w:before="0"/>
        <w:ind w:firstLine="567"/>
        <w:jc w:val="both"/>
        <w:rPr>
          <w:rFonts w:ascii="Times New Roman" w:hAnsi="Times New Roman"/>
          <w:b/>
          <w:i w:val="0"/>
          <w:sz w:val="24"/>
          <w:szCs w:val="24"/>
          <w:lang w:val="ru-RU"/>
        </w:rPr>
      </w:pPr>
    </w:p>
    <w:p w14:paraId="4443BABC" w14:textId="77777777" w:rsidR="00893A23" w:rsidRPr="00F45F95" w:rsidRDefault="00893A23" w:rsidP="00EB2AEA">
      <w:pPr>
        <w:pStyle w:val="7"/>
        <w:spacing w:before="0"/>
        <w:ind w:firstLine="567"/>
        <w:jc w:val="both"/>
        <w:rPr>
          <w:rFonts w:ascii="Times New Roman" w:hAnsi="Times New Roman"/>
          <w:b/>
          <w:i w:val="0"/>
          <w:sz w:val="24"/>
          <w:szCs w:val="24"/>
          <w:lang w:val="ru-RU"/>
        </w:rPr>
      </w:pPr>
      <w:bookmarkStart w:id="19" w:name="_Toc41423091"/>
      <w:r w:rsidRPr="00F45F95">
        <w:rPr>
          <w:rFonts w:ascii="Times New Roman" w:hAnsi="Times New Roman"/>
          <w:b/>
          <w:i w:val="0"/>
          <w:sz w:val="24"/>
          <w:szCs w:val="24"/>
          <w:lang w:val="ru-RU"/>
        </w:rPr>
        <w:t>б) объемы потребления тепловой энергии (мощности) теплоносителя и приросты потребления тепловой энергии теплоносителя с разделением по видам теплопотребления в каждом элементе территориального деления на каждом этапе</w:t>
      </w:r>
      <w:bookmarkEnd w:id="18"/>
      <w:bookmarkEnd w:id="19"/>
    </w:p>
    <w:p w14:paraId="755F929F" w14:textId="77777777" w:rsidR="00D41619" w:rsidRDefault="00FA78CB" w:rsidP="00B306AB">
      <w:pPr>
        <w:suppressAutoHyphens/>
        <w:spacing w:before="120" w:after="0" w:line="360" w:lineRule="auto"/>
        <w:ind w:firstLine="567"/>
        <w:jc w:val="both"/>
        <w:rPr>
          <w:sz w:val="24"/>
          <w:szCs w:val="24"/>
        </w:rPr>
      </w:pPr>
      <w:r w:rsidRPr="00F45F95">
        <w:rPr>
          <w:sz w:val="24"/>
          <w:szCs w:val="24"/>
        </w:rPr>
        <w:t xml:space="preserve">В Генеральном плане </w:t>
      </w:r>
      <w:r w:rsidR="00ED34C2">
        <w:rPr>
          <w:sz w:val="24"/>
        </w:rPr>
        <w:t>МО городской округ «город Клинцы Брянскй области»</w:t>
      </w:r>
      <w:r w:rsidRPr="00F45F95">
        <w:rPr>
          <w:sz w:val="24"/>
          <w:szCs w:val="24"/>
        </w:rPr>
        <w:t xml:space="preserve"> предполагается</w:t>
      </w:r>
      <w:r w:rsidR="00D41619">
        <w:rPr>
          <w:sz w:val="24"/>
          <w:szCs w:val="24"/>
        </w:rPr>
        <w:t xml:space="preserve"> следующие виды</w:t>
      </w:r>
      <w:r w:rsidRPr="00F45F95">
        <w:rPr>
          <w:sz w:val="24"/>
          <w:szCs w:val="24"/>
        </w:rPr>
        <w:t xml:space="preserve"> развити</w:t>
      </w:r>
      <w:r w:rsidR="00D41619">
        <w:rPr>
          <w:sz w:val="24"/>
          <w:szCs w:val="24"/>
        </w:rPr>
        <w:t>я</w:t>
      </w:r>
      <w:r w:rsidRPr="00F45F95">
        <w:rPr>
          <w:sz w:val="24"/>
          <w:szCs w:val="24"/>
        </w:rPr>
        <w:t xml:space="preserve"> </w:t>
      </w:r>
      <w:r w:rsidR="00D41619">
        <w:rPr>
          <w:sz w:val="24"/>
          <w:szCs w:val="24"/>
        </w:rPr>
        <w:t>жилой</w:t>
      </w:r>
      <w:r w:rsidR="006012B2" w:rsidRPr="00F45F95">
        <w:rPr>
          <w:sz w:val="24"/>
          <w:szCs w:val="24"/>
        </w:rPr>
        <w:t xml:space="preserve"> </w:t>
      </w:r>
      <w:r w:rsidR="006012B2" w:rsidRPr="00F45F95">
        <w:rPr>
          <w:rFonts w:cs="Times New Roman"/>
          <w:sz w:val="24"/>
          <w:szCs w:val="24"/>
        </w:rPr>
        <w:t>зон</w:t>
      </w:r>
      <w:r w:rsidR="00D41619">
        <w:rPr>
          <w:rFonts w:cs="Times New Roman"/>
          <w:sz w:val="24"/>
          <w:szCs w:val="24"/>
        </w:rPr>
        <w:t>ы</w:t>
      </w:r>
      <w:r w:rsidR="006012B2" w:rsidRPr="00F45F95">
        <w:rPr>
          <w:rFonts w:cs="Times New Roman"/>
          <w:sz w:val="24"/>
          <w:szCs w:val="24"/>
        </w:rPr>
        <w:t xml:space="preserve"> застройки</w:t>
      </w:r>
      <w:r w:rsidR="00D41619">
        <w:rPr>
          <w:rFonts w:cs="Times New Roman"/>
          <w:sz w:val="24"/>
          <w:szCs w:val="24"/>
        </w:rPr>
        <w:t>:</w:t>
      </w:r>
      <w:r w:rsidRPr="006012B2">
        <w:rPr>
          <w:sz w:val="24"/>
          <w:szCs w:val="24"/>
        </w:rPr>
        <w:t xml:space="preserve"> </w:t>
      </w:r>
    </w:p>
    <w:p w14:paraId="6E88D3EC" w14:textId="77777777" w:rsidR="00D41619" w:rsidRPr="00E23C9E" w:rsidRDefault="00D41619" w:rsidP="00D41619">
      <w:pPr>
        <w:tabs>
          <w:tab w:val="left" w:pos="7296"/>
        </w:tabs>
        <w:spacing w:after="0" w:line="360" w:lineRule="auto"/>
        <w:ind w:firstLine="426"/>
        <w:jc w:val="both"/>
        <w:rPr>
          <w:sz w:val="24"/>
          <w:szCs w:val="24"/>
        </w:rPr>
      </w:pPr>
      <w:r>
        <w:rPr>
          <w:sz w:val="24"/>
          <w:szCs w:val="24"/>
        </w:rPr>
        <w:t xml:space="preserve">- </w:t>
      </w:r>
      <w:r w:rsidRPr="00E23C9E">
        <w:rPr>
          <w:sz w:val="24"/>
          <w:szCs w:val="24"/>
        </w:rPr>
        <w:t>многоэтажная (5-10- эт.) многоквартирная  – 40 га</w:t>
      </w:r>
      <w:r>
        <w:rPr>
          <w:sz w:val="24"/>
          <w:szCs w:val="24"/>
        </w:rPr>
        <w:t>;</w:t>
      </w:r>
    </w:p>
    <w:p w14:paraId="1236EFCF" w14:textId="77777777" w:rsidR="00D41619" w:rsidRPr="00E23C9E" w:rsidRDefault="00D41619" w:rsidP="00D41619">
      <w:pPr>
        <w:spacing w:after="0" w:line="360" w:lineRule="auto"/>
        <w:ind w:firstLine="426"/>
        <w:jc w:val="both"/>
        <w:rPr>
          <w:sz w:val="24"/>
          <w:szCs w:val="24"/>
        </w:rPr>
      </w:pPr>
      <w:r>
        <w:rPr>
          <w:sz w:val="24"/>
          <w:szCs w:val="24"/>
        </w:rPr>
        <w:t xml:space="preserve">- </w:t>
      </w:r>
      <w:r w:rsidRPr="00E23C9E">
        <w:rPr>
          <w:sz w:val="24"/>
          <w:szCs w:val="24"/>
        </w:rPr>
        <w:t>средне- и малоэтажная (2-4-эт.) многоквартирная  - 30 га</w:t>
      </w:r>
      <w:r>
        <w:rPr>
          <w:sz w:val="24"/>
          <w:szCs w:val="24"/>
        </w:rPr>
        <w:t>;</w:t>
      </w:r>
    </w:p>
    <w:p w14:paraId="609AA167" w14:textId="77777777" w:rsidR="00D41619" w:rsidRDefault="00D41619" w:rsidP="00D41619">
      <w:pPr>
        <w:spacing w:after="0" w:line="360" w:lineRule="auto"/>
        <w:ind w:firstLine="426"/>
        <w:jc w:val="both"/>
        <w:rPr>
          <w:sz w:val="24"/>
          <w:szCs w:val="24"/>
        </w:rPr>
      </w:pPr>
      <w:r>
        <w:rPr>
          <w:sz w:val="24"/>
          <w:szCs w:val="24"/>
        </w:rPr>
        <w:t xml:space="preserve">- </w:t>
      </w:r>
      <w:r w:rsidRPr="00E23C9E">
        <w:rPr>
          <w:sz w:val="24"/>
          <w:szCs w:val="24"/>
        </w:rPr>
        <w:t>индивидуальная усадебного типа – 260 га</w:t>
      </w:r>
      <w:r>
        <w:rPr>
          <w:sz w:val="24"/>
          <w:szCs w:val="24"/>
        </w:rPr>
        <w:t>.</w:t>
      </w:r>
    </w:p>
    <w:p w14:paraId="4B21E4FF" w14:textId="77777777" w:rsidR="001D552C" w:rsidRPr="004E1E01" w:rsidRDefault="001D552C" w:rsidP="001D552C">
      <w:pPr>
        <w:spacing w:after="120" w:line="360" w:lineRule="auto"/>
        <w:ind w:firstLine="708"/>
        <w:jc w:val="both"/>
        <w:rPr>
          <w:sz w:val="24"/>
          <w:szCs w:val="24"/>
          <w:lang w:eastAsia="ru-RU"/>
        </w:rPr>
      </w:pPr>
      <w:r w:rsidRPr="004E1E01">
        <w:rPr>
          <w:sz w:val="24"/>
          <w:szCs w:val="24"/>
          <w:lang w:eastAsia="ru-RU"/>
        </w:rPr>
        <w:t>На территории городского округа реализуется муниципальная адресная программа «Переселение граждан из аварийного жилищного фонда на территории городского округа «город Клинцы Брянской области» (2019-2025 годы). Всего в программу включено 13 многоквартирных домов признанных аварийными и подлежащими сносу. Необходимо переселить 378 человек.</w:t>
      </w:r>
    </w:p>
    <w:p w14:paraId="6E5AF8C7" w14:textId="77777777" w:rsidR="001D552C" w:rsidRPr="00C848E5" w:rsidRDefault="001D552C" w:rsidP="001D552C">
      <w:pPr>
        <w:spacing w:after="0"/>
        <w:ind w:firstLine="567"/>
        <w:jc w:val="both"/>
        <w:rPr>
          <w:szCs w:val="28"/>
        </w:rPr>
      </w:pPr>
      <w:r w:rsidRPr="00DD1D3E">
        <w:rPr>
          <w:rFonts w:eastAsia="Times New Roman"/>
          <w:b/>
          <w:bCs/>
          <w:color w:val="00000A"/>
          <w:sz w:val="24"/>
          <w:lang w:eastAsia="ru-RU"/>
        </w:rPr>
        <w:t xml:space="preserve">Таблица </w:t>
      </w:r>
      <w:r>
        <w:rPr>
          <w:rFonts w:eastAsia="Times New Roman"/>
          <w:b/>
          <w:bCs/>
          <w:color w:val="00000A"/>
          <w:sz w:val="24"/>
          <w:lang w:eastAsia="ru-RU"/>
        </w:rPr>
        <w:t>12 -</w:t>
      </w:r>
      <w:r w:rsidRPr="004E1E01">
        <w:rPr>
          <w:szCs w:val="28"/>
        </w:rPr>
        <w:t xml:space="preserve"> </w:t>
      </w:r>
      <w:r w:rsidR="00C43EC7" w:rsidRPr="001D552C">
        <w:rPr>
          <w:sz w:val="24"/>
          <w:szCs w:val="24"/>
        </w:rPr>
        <w:t>В</w:t>
      </w:r>
      <w:r w:rsidR="00C43EC7">
        <w:rPr>
          <w:sz w:val="24"/>
          <w:szCs w:val="24"/>
        </w:rPr>
        <w:t>ывод из эксплуатации</w:t>
      </w:r>
      <w:r w:rsidR="00C43EC7" w:rsidRPr="001D552C">
        <w:rPr>
          <w:sz w:val="24"/>
          <w:szCs w:val="24"/>
        </w:rPr>
        <w:t xml:space="preserve"> жилых домов</w:t>
      </w:r>
      <w:r w:rsidR="00C43EC7">
        <w:rPr>
          <w:sz w:val="24"/>
          <w:szCs w:val="24"/>
        </w:rPr>
        <w:t xml:space="preserve"> (подлежат сносу)</w:t>
      </w:r>
    </w:p>
    <w:tbl>
      <w:tblPr>
        <w:tblW w:w="4767" w:type="pct"/>
        <w:jc w:val="center"/>
        <w:tblLook w:val="04A0" w:firstRow="1" w:lastRow="0" w:firstColumn="1" w:lastColumn="0" w:noHBand="0" w:noVBand="1"/>
      </w:tblPr>
      <w:tblGrid>
        <w:gridCol w:w="513"/>
        <w:gridCol w:w="4340"/>
        <w:gridCol w:w="4272"/>
      </w:tblGrid>
      <w:tr w:rsidR="001D552C" w:rsidRPr="004E1E01" w14:paraId="7940532F" w14:textId="77777777" w:rsidTr="001D552C">
        <w:trPr>
          <w:trHeight w:val="192"/>
          <w:jc w:val="center"/>
        </w:trPr>
        <w:tc>
          <w:tcPr>
            <w:tcW w:w="2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06EAF2" w14:textId="77777777" w:rsidR="001D552C" w:rsidRPr="001D552C" w:rsidRDefault="001D552C" w:rsidP="001D552C">
            <w:pPr>
              <w:autoSpaceDE w:val="0"/>
              <w:autoSpaceDN w:val="0"/>
              <w:adjustRightInd w:val="0"/>
              <w:spacing w:after="0" w:line="240" w:lineRule="auto"/>
              <w:rPr>
                <w:rFonts w:cs="Times New Roman"/>
                <w:b/>
                <w:color w:val="000000"/>
                <w:sz w:val="20"/>
                <w:szCs w:val="20"/>
                <w:lang w:eastAsia="ru-RU"/>
              </w:rPr>
            </w:pPr>
            <w:r w:rsidRPr="001D552C">
              <w:rPr>
                <w:rFonts w:cs="Times New Roman"/>
                <w:b/>
                <w:color w:val="000000"/>
                <w:sz w:val="20"/>
                <w:szCs w:val="20"/>
                <w:lang w:eastAsia="ru-RU"/>
              </w:rPr>
              <w:t xml:space="preserve">№ </w:t>
            </w:r>
          </w:p>
        </w:tc>
        <w:tc>
          <w:tcPr>
            <w:tcW w:w="2378" w:type="pct"/>
            <w:tcBorders>
              <w:top w:val="single" w:sz="4" w:space="0" w:color="000000"/>
              <w:left w:val="nil"/>
              <w:bottom w:val="single" w:sz="4" w:space="0" w:color="000000"/>
              <w:right w:val="single" w:sz="4" w:space="0" w:color="000000"/>
            </w:tcBorders>
            <w:shd w:val="clear" w:color="auto" w:fill="auto"/>
            <w:vAlign w:val="center"/>
          </w:tcPr>
          <w:p w14:paraId="2B701B1C" w14:textId="77777777" w:rsidR="001D552C" w:rsidRPr="001D552C" w:rsidRDefault="001D552C" w:rsidP="001D552C">
            <w:pPr>
              <w:autoSpaceDE w:val="0"/>
              <w:autoSpaceDN w:val="0"/>
              <w:adjustRightInd w:val="0"/>
              <w:spacing w:after="0" w:line="240" w:lineRule="auto"/>
              <w:jc w:val="center"/>
              <w:rPr>
                <w:rFonts w:cs="Times New Roman"/>
                <w:b/>
                <w:color w:val="000000"/>
                <w:sz w:val="20"/>
                <w:szCs w:val="20"/>
                <w:lang w:eastAsia="ru-RU"/>
              </w:rPr>
            </w:pPr>
            <w:r w:rsidRPr="001D552C">
              <w:rPr>
                <w:rFonts w:cs="Times New Roman"/>
                <w:b/>
                <w:color w:val="000000"/>
                <w:sz w:val="20"/>
                <w:szCs w:val="20"/>
                <w:lang w:eastAsia="ru-RU"/>
              </w:rPr>
              <w:t xml:space="preserve">Адрес </w:t>
            </w:r>
          </w:p>
        </w:tc>
        <w:tc>
          <w:tcPr>
            <w:tcW w:w="2341" w:type="pct"/>
            <w:tcBorders>
              <w:top w:val="single" w:sz="4" w:space="0" w:color="000000"/>
              <w:left w:val="nil"/>
              <w:bottom w:val="single" w:sz="4" w:space="0" w:color="000000"/>
              <w:right w:val="single" w:sz="4" w:space="0" w:color="000000"/>
            </w:tcBorders>
          </w:tcPr>
          <w:p w14:paraId="06CCC8CF" w14:textId="77777777" w:rsidR="001D552C" w:rsidRPr="001D552C" w:rsidRDefault="001D552C" w:rsidP="00F06EB5">
            <w:pPr>
              <w:spacing w:after="0" w:line="240" w:lineRule="auto"/>
              <w:jc w:val="center"/>
              <w:rPr>
                <w:rFonts w:cs="Times New Roman"/>
                <w:b/>
                <w:color w:val="000000"/>
                <w:sz w:val="20"/>
                <w:szCs w:val="20"/>
                <w:lang w:eastAsia="ru-RU"/>
              </w:rPr>
            </w:pPr>
            <w:r w:rsidRPr="001D552C">
              <w:rPr>
                <w:rFonts w:cs="Times New Roman"/>
                <w:b/>
                <w:sz w:val="20"/>
                <w:szCs w:val="20"/>
                <w:lang w:eastAsia="ru-RU"/>
              </w:rPr>
              <w:t>Общая площадь, кв. м</w:t>
            </w:r>
          </w:p>
        </w:tc>
      </w:tr>
      <w:tr w:rsidR="001D552C" w:rsidRPr="004E1E01" w14:paraId="5C5E3C4C" w14:textId="77777777" w:rsidTr="00F06EB5">
        <w:trPr>
          <w:trHeight w:val="276"/>
          <w:jc w:val="center"/>
        </w:trPr>
        <w:tc>
          <w:tcPr>
            <w:tcW w:w="2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C435CD"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1</w:t>
            </w:r>
          </w:p>
        </w:tc>
        <w:tc>
          <w:tcPr>
            <w:tcW w:w="2378" w:type="pct"/>
            <w:tcBorders>
              <w:top w:val="single" w:sz="4" w:space="0" w:color="000000"/>
              <w:left w:val="nil"/>
              <w:bottom w:val="single" w:sz="4" w:space="0" w:color="000000"/>
              <w:right w:val="single" w:sz="4" w:space="0" w:color="000000"/>
            </w:tcBorders>
            <w:shd w:val="clear" w:color="auto" w:fill="auto"/>
            <w:vAlign w:val="center"/>
          </w:tcPr>
          <w:p w14:paraId="0950B98A"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пер. Богунского Полка, д. 5</w:t>
            </w:r>
          </w:p>
        </w:tc>
        <w:tc>
          <w:tcPr>
            <w:tcW w:w="2341" w:type="pct"/>
            <w:tcBorders>
              <w:top w:val="single" w:sz="4" w:space="0" w:color="000000"/>
              <w:left w:val="nil"/>
              <w:bottom w:val="single" w:sz="4" w:space="0" w:color="000000"/>
              <w:right w:val="single" w:sz="4" w:space="0" w:color="000000"/>
            </w:tcBorders>
            <w:vAlign w:val="center"/>
          </w:tcPr>
          <w:p w14:paraId="78EAA238"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125,30</w:t>
            </w:r>
          </w:p>
        </w:tc>
      </w:tr>
      <w:tr w:rsidR="001D552C" w:rsidRPr="004E1E01" w14:paraId="6862C620" w14:textId="77777777" w:rsidTr="00F06EB5">
        <w:trPr>
          <w:trHeight w:val="265"/>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263C167D"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2</w:t>
            </w:r>
          </w:p>
        </w:tc>
        <w:tc>
          <w:tcPr>
            <w:tcW w:w="2378" w:type="pct"/>
            <w:tcBorders>
              <w:top w:val="nil"/>
              <w:left w:val="nil"/>
              <w:bottom w:val="single" w:sz="4" w:space="0" w:color="000000"/>
              <w:right w:val="single" w:sz="4" w:space="0" w:color="000000"/>
            </w:tcBorders>
            <w:shd w:val="clear" w:color="auto" w:fill="auto"/>
            <w:vAlign w:val="center"/>
            <w:hideMark/>
          </w:tcPr>
          <w:p w14:paraId="6A377BF2"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Багинская, д. 55</w:t>
            </w:r>
          </w:p>
        </w:tc>
        <w:tc>
          <w:tcPr>
            <w:tcW w:w="2341" w:type="pct"/>
            <w:tcBorders>
              <w:top w:val="nil"/>
              <w:left w:val="nil"/>
              <w:bottom w:val="single" w:sz="4" w:space="0" w:color="000000"/>
              <w:right w:val="single" w:sz="4" w:space="0" w:color="000000"/>
            </w:tcBorders>
            <w:vAlign w:val="center"/>
          </w:tcPr>
          <w:p w14:paraId="6D9AD824"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142,40</w:t>
            </w:r>
          </w:p>
        </w:tc>
      </w:tr>
      <w:tr w:rsidR="001D552C" w:rsidRPr="004E1E01" w14:paraId="338799DE" w14:textId="77777777" w:rsidTr="00F06EB5">
        <w:trPr>
          <w:trHeight w:val="283"/>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3057ACF1"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3</w:t>
            </w:r>
          </w:p>
        </w:tc>
        <w:tc>
          <w:tcPr>
            <w:tcW w:w="2378" w:type="pct"/>
            <w:tcBorders>
              <w:top w:val="nil"/>
              <w:left w:val="nil"/>
              <w:bottom w:val="single" w:sz="4" w:space="0" w:color="000000"/>
              <w:right w:val="single" w:sz="4" w:space="0" w:color="000000"/>
            </w:tcBorders>
            <w:shd w:val="clear" w:color="auto" w:fill="auto"/>
            <w:vAlign w:val="center"/>
            <w:hideMark/>
          </w:tcPr>
          <w:p w14:paraId="2E9261EF"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Богунского Полка, д. 6</w:t>
            </w:r>
          </w:p>
        </w:tc>
        <w:tc>
          <w:tcPr>
            <w:tcW w:w="2341" w:type="pct"/>
            <w:tcBorders>
              <w:top w:val="nil"/>
              <w:left w:val="nil"/>
              <w:bottom w:val="single" w:sz="4" w:space="0" w:color="000000"/>
              <w:right w:val="single" w:sz="4" w:space="0" w:color="000000"/>
            </w:tcBorders>
            <w:vAlign w:val="center"/>
          </w:tcPr>
          <w:p w14:paraId="40C3D322"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40,20</w:t>
            </w:r>
          </w:p>
        </w:tc>
      </w:tr>
      <w:tr w:rsidR="001D552C" w:rsidRPr="004E1E01" w14:paraId="52F868C3" w14:textId="77777777" w:rsidTr="00F06EB5">
        <w:trPr>
          <w:trHeight w:val="274"/>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74269D4E"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4</w:t>
            </w:r>
          </w:p>
        </w:tc>
        <w:tc>
          <w:tcPr>
            <w:tcW w:w="2378" w:type="pct"/>
            <w:tcBorders>
              <w:top w:val="nil"/>
              <w:left w:val="nil"/>
              <w:bottom w:val="single" w:sz="4" w:space="0" w:color="000000"/>
              <w:right w:val="single" w:sz="4" w:space="0" w:color="000000"/>
            </w:tcBorders>
            <w:shd w:val="clear" w:color="auto" w:fill="auto"/>
            <w:vAlign w:val="center"/>
            <w:hideMark/>
          </w:tcPr>
          <w:p w14:paraId="086DBA5E"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Комсомольская, д. 7</w:t>
            </w:r>
          </w:p>
        </w:tc>
        <w:tc>
          <w:tcPr>
            <w:tcW w:w="2341" w:type="pct"/>
            <w:tcBorders>
              <w:top w:val="nil"/>
              <w:left w:val="nil"/>
              <w:bottom w:val="single" w:sz="4" w:space="0" w:color="000000"/>
              <w:right w:val="single" w:sz="4" w:space="0" w:color="000000"/>
            </w:tcBorders>
            <w:vAlign w:val="center"/>
          </w:tcPr>
          <w:p w14:paraId="74935387"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2 086,80</w:t>
            </w:r>
          </w:p>
        </w:tc>
      </w:tr>
      <w:tr w:rsidR="001D552C" w:rsidRPr="004E1E01" w14:paraId="6345AEA3" w14:textId="77777777" w:rsidTr="00F06EB5">
        <w:trPr>
          <w:trHeight w:val="264"/>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1ED7F176"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5</w:t>
            </w:r>
          </w:p>
        </w:tc>
        <w:tc>
          <w:tcPr>
            <w:tcW w:w="2378" w:type="pct"/>
            <w:tcBorders>
              <w:top w:val="nil"/>
              <w:left w:val="nil"/>
              <w:bottom w:val="single" w:sz="4" w:space="0" w:color="000000"/>
              <w:right w:val="single" w:sz="4" w:space="0" w:color="000000"/>
            </w:tcBorders>
            <w:shd w:val="clear" w:color="auto" w:fill="auto"/>
            <w:vAlign w:val="center"/>
            <w:hideMark/>
          </w:tcPr>
          <w:p w14:paraId="5D56EF91"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Кронштадтская, д. 39</w:t>
            </w:r>
          </w:p>
        </w:tc>
        <w:tc>
          <w:tcPr>
            <w:tcW w:w="2341" w:type="pct"/>
            <w:tcBorders>
              <w:top w:val="nil"/>
              <w:left w:val="nil"/>
              <w:bottom w:val="single" w:sz="4" w:space="0" w:color="000000"/>
              <w:right w:val="single" w:sz="4" w:space="0" w:color="000000"/>
            </w:tcBorders>
            <w:vAlign w:val="center"/>
          </w:tcPr>
          <w:p w14:paraId="6B317440"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175,50</w:t>
            </w:r>
          </w:p>
        </w:tc>
      </w:tr>
      <w:tr w:rsidR="001D552C" w:rsidRPr="004E1E01" w14:paraId="55BE3F4E" w14:textId="77777777" w:rsidTr="00F06EB5">
        <w:trPr>
          <w:trHeight w:val="281"/>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034998EE"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6</w:t>
            </w:r>
          </w:p>
        </w:tc>
        <w:tc>
          <w:tcPr>
            <w:tcW w:w="2378" w:type="pct"/>
            <w:tcBorders>
              <w:top w:val="nil"/>
              <w:left w:val="nil"/>
              <w:bottom w:val="single" w:sz="4" w:space="0" w:color="000000"/>
              <w:right w:val="single" w:sz="4" w:space="0" w:color="000000"/>
            </w:tcBorders>
            <w:shd w:val="clear" w:color="auto" w:fill="auto"/>
            <w:vAlign w:val="center"/>
            <w:hideMark/>
          </w:tcPr>
          <w:p w14:paraId="397CA3A6"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Кюстендилская, д. 37</w:t>
            </w:r>
          </w:p>
        </w:tc>
        <w:tc>
          <w:tcPr>
            <w:tcW w:w="2341" w:type="pct"/>
            <w:tcBorders>
              <w:top w:val="nil"/>
              <w:left w:val="nil"/>
              <w:bottom w:val="single" w:sz="4" w:space="0" w:color="000000"/>
              <w:right w:val="single" w:sz="4" w:space="0" w:color="000000"/>
            </w:tcBorders>
            <w:vAlign w:val="center"/>
          </w:tcPr>
          <w:p w14:paraId="7D9EF231"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503,80</w:t>
            </w:r>
          </w:p>
        </w:tc>
      </w:tr>
      <w:tr w:rsidR="001D552C" w:rsidRPr="004E1E01" w14:paraId="1A8A5F2D" w14:textId="77777777" w:rsidTr="00F06EB5">
        <w:trPr>
          <w:trHeight w:val="272"/>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7E8F76C3"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7</w:t>
            </w:r>
          </w:p>
        </w:tc>
        <w:tc>
          <w:tcPr>
            <w:tcW w:w="2378" w:type="pct"/>
            <w:tcBorders>
              <w:top w:val="nil"/>
              <w:left w:val="nil"/>
              <w:bottom w:val="single" w:sz="4" w:space="0" w:color="000000"/>
              <w:right w:val="single" w:sz="4" w:space="0" w:color="000000"/>
            </w:tcBorders>
            <w:shd w:val="clear" w:color="auto" w:fill="auto"/>
            <w:vAlign w:val="center"/>
            <w:hideMark/>
          </w:tcPr>
          <w:p w14:paraId="60CC1877"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Максима Горького, д. 32 часть 2</w:t>
            </w:r>
          </w:p>
        </w:tc>
        <w:tc>
          <w:tcPr>
            <w:tcW w:w="2341" w:type="pct"/>
            <w:tcBorders>
              <w:top w:val="nil"/>
              <w:left w:val="nil"/>
              <w:bottom w:val="single" w:sz="4" w:space="0" w:color="000000"/>
              <w:right w:val="single" w:sz="4" w:space="0" w:color="000000"/>
            </w:tcBorders>
            <w:vAlign w:val="center"/>
          </w:tcPr>
          <w:p w14:paraId="10D3705D"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1 032,60</w:t>
            </w:r>
          </w:p>
        </w:tc>
      </w:tr>
      <w:tr w:rsidR="001D552C" w:rsidRPr="004E1E01" w14:paraId="62880111" w14:textId="77777777" w:rsidTr="00F06EB5">
        <w:trPr>
          <w:trHeight w:val="276"/>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49720E73"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8</w:t>
            </w:r>
          </w:p>
        </w:tc>
        <w:tc>
          <w:tcPr>
            <w:tcW w:w="2378" w:type="pct"/>
            <w:tcBorders>
              <w:top w:val="nil"/>
              <w:left w:val="nil"/>
              <w:bottom w:val="single" w:sz="4" w:space="0" w:color="000000"/>
              <w:right w:val="single" w:sz="4" w:space="0" w:color="000000"/>
            </w:tcBorders>
            <w:shd w:val="clear" w:color="auto" w:fill="auto"/>
            <w:vAlign w:val="center"/>
            <w:hideMark/>
          </w:tcPr>
          <w:p w14:paraId="37A12818"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Октябрьская, д. 56</w:t>
            </w:r>
          </w:p>
        </w:tc>
        <w:tc>
          <w:tcPr>
            <w:tcW w:w="2341" w:type="pct"/>
            <w:tcBorders>
              <w:top w:val="nil"/>
              <w:left w:val="nil"/>
              <w:bottom w:val="single" w:sz="4" w:space="0" w:color="000000"/>
              <w:right w:val="single" w:sz="4" w:space="0" w:color="000000"/>
            </w:tcBorders>
            <w:vAlign w:val="center"/>
          </w:tcPr>
          <w:p w14:paraId="3C8C0426"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47,80</w:t>
            </w:r>
          </w:p>
        </w:tc>
      </w:tr>
      <w:tr w:rsidR="001D552C" w:rsidRPr="004E1E01" w14:paraId="0647636B" w14:textId="77777777" w:rsidTr="00F06EB5">
        <w:trPr>
          <w:trHeight w:val="266"/>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169DCC29"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9</w:t>
            </w:r>
          </w:p>
        </w:tc>
        <w:tc>
          <w:tcPr>
            <w:tcW w:w="2378" w:type="pct"/>
            <w:tcBorders>
              <w:top w:val="nil"/>
              <w:left w:val="nil"/>
              <w:bottom w:val="single" w:sz="4" w:space="0" w:color="000000"/>
              <w:right w:val="single" w:sz="4" w:space="0" w:color="000000"/>
            </w:tcBorders>
            <w:shd w:val="clear" w:color="auto" w:fill="auto"/>
            <w:vAlign w:val="center"/>
            <w:hideMark/>
          </w:tcPr>
          <w:p w14:paraId="3EADF259"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Свердлова, д. 3</w:t>
            </w:r>
          </w:p>
        </w:tc>
        <w:tc>
          <w:tcPr>
            <w:tcW w:w="2341" w:type="pct"/>
            <w:tcBorders>
              <w:top w:val="nil"/>
              <w:left w:val="nil"/>
              <w:bottom w:val="single" w:sz="4" w:space="0" w:color="000000"/>
              <w:right w:val="single" w:sz="4" w:space="0" w:color="000000"/>
            </w:tcBorders>
            <w:vAlign w:val="center"/>
          </w:tcPr>
          <w:p w14:paraId="323715AD"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104,10</w:t>
            </w:r>
          </w:p>
        </w:tc>
      </w:tr>
      <w:tr w:rsidR="001D552C" w:rsidRPr="004E1E01" w14:paraId="4F87D15A" w14:textId="77777777" w:rsidTr="00F06EB5">
        <w:trPr>
          <w:trHeight w:val="269"/>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7BBDC3FA"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10</w:t>
            </w:r>
          </w:p>
        </w:tc>
        <w:tc>
          <w:tcPr>
            <w:tcW w:w="2378" w:type="pct"/>
            <w:tcBorders>
              <w:top w:val="nil"/>
              <w:left w:val="nil"/>
              <w:bottom w:val="single" w:sz="4" w:space="0" w:color="000000"/>
              <w:right w:val="single" w:sz="4" w:space="0" w:color="000000"/>
            </w:tcBorders>
            <w:shd w:val="clear" w:color="auto" w:fill="auto"/>
            <w:vAlign w:val="center"/>
            <w:hideMark/>
          </w:tcPr>
          <w:p w14:paraId="3A14524B"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Свердлова, д. 5</w:t>
            </w:r>
          </w:p>
        </w:tc>
        <w:tc>
          <w:tcPr>
            <w:tcW w:w="2341" w:type="pct"/>
            <w:tcBorders>
              <w:top w:val="nil"/>
              <w:left w:val="nil"/>
              <w:bottom w:val="single" w:sz="4" w:space="0" w:color="000000"/>
              <w:right w:val="single" w:sz="4" w:space="0" w:color="000000"/>
            </w:tcBorders>
            <w:vAlign w:val="center"/>
          </w:tcPr>
          <w:p w14:paraId="38A5E67B"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143,10</w:t>
            </w:r>
          </w:p>
        </w:tc>
      </w:tr>
      <w:tr w:rsidR="001D552C" w:rsidRPr="004E1E01" w14:paraId="0FF04FA4" w14:textId="77777777" w:rsidTr="00F06EB5">
        <w:trPr>
          <w:trHeight w:val="325"/>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28774D47"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11</w:t>
            </w:r>
          </w:p>
        </w:tc>
        <w:tc>
          <w:tcPr>
            <w:tcW w:w="2378" w:type="pct"/>
            <w:tcBorders>
              <w:top w:val="nil"/>
              <w:left w:val="nil"/>
              <w:bottom w:val="single" w:sz="4" w:space="0" w:color="000000"/>
              <w:right w:val="single" w:sz="4" w:space="0" w:color="000000"/>
            </w:tcBorders>
            <w:shd w:val="clear" w:color="auto" w:fill="auto"/>
            <w:vAlign w:val="center"/>
            <w:hideMark/>
          </w:tcPr>
          <w:p w14:paraId="03DC5FA2"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Советская, д. 17</w:t>
            </w:r>
          </w:p>
        </w:tc>
        <w:tc>
          <w:tcPr>
            <w:tcW w:w="2341" w:type="pct"/>
            <w:tcBorders>
              <w:top w:val="nil"/>
              <w:left w:val="nil"/>
              <w:bottom w:val="single" w:sz="4" w:space="0" w:color="000000"/>
              <w:right w:val="single" w:sz="4" w:space="0" w:color="000000"/>
            </w:tcBorders>
            <w:vAlign w:val="center"/>
          </w:tcPr>
          <w:p w14:paraId="384D7E3A"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135,50</w:t>
            </w:r>
          </w:p>
        </w:tc>
      </w:tr>
      <w:tr w:rsidR="001D552C" w:rsidRPr="004E1E01" w14:paraId="4D05CEA6" w14:textId="77777777" w:rsidTr="00F06EB5">
        <w:trPr>
          <w:trHeight w:val="279"/>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112BEE85"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12</w:t>
            </w:r>
          </w:p>
        </w:tc>
        <w:tc>
          <w:tcPr>
            <w:tcW w:w="2378" w:type="pct"/>
            <w:tcBorders>
              <w:top w:val="nil"/>
              <w:left w:val="nil"/>
              <w:bottom w:val="single" w:sz="4" w:space="0" w:color="000000"/>
              <w:right w:val="single" w:sz="4" w:space="0" w:color="000000"/>
            </w:tcBorders>
            <w:shd w:val="clear" w:color="auto" w:fill="auto"/>
            <w:vAlign w:val="center"/>
            <w:hideMark/>
          </w:tcPr>
          <w:p w14:paraId="5D6A10AC"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ул. Союзная, д. 101а</w:t>
            </w:r>
          </w:p>
        </w:tc>
        <w:tc>
          <w:tcPr>
            <w:tcW w:w="2341" w:type="pct"/>
            <w:tcBorders>
              <w:top w:val="nil"/>
              <w:left w:val="nil"/>
              <w:bottom w:val="single" w:sz="4" w:space="0" w:color="000000"/>
              <w:right w:val="single" w:sz="4" w:space="0" w:color="000000"/>
            </w:tcBorders>
            <w:vAlign w:val="center"/>
          </w:tcPr>
          <w:p w14:paraId="490E84B4"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247,30</w:t>
            </w:r>
          </w:p>
        </w:tc>
      </w:tr>
      <w:tr w:rsidR="001D552C" w:rsidRPr="004E1E01" w14:paraId="7247FC65" w14:textId="77777777" w:rsidTr="00F06EB5">
        <w:trPr>
          <w:trHeight w:val="263"/>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72D5874D" w14:textId="77777777" w:rsidR="001D552C" w:rsidRPr="004E1E01" w:rsidRDefault="001D552C" w:rsidP="00F06EB5">
            <w:pPr>
              <w:spacing w:after="0"/>
              <w:jc w:val="center"/>
              <w:rPr>
                <w:rFonts w:cs="Times New Roman"/>
                <w:color w:val="000000"/>
                <w:sz w:val="20"/>
                <w:szCs w:val="20"/>
                <w:lang w:eastAsia="ru-RU"/>
              </w:rPr>
            </w:pPr>
            <w:r w:rsidRPr="004E1E01">
              <w:rPr>
                <w:rFonts w:cs="Times New Roman"/>
                <w:color w:val="000000"/>
                <w:sz w:val="20"/>
                <w:szCs w:val="20"/>
                <w:lang w:eastAsia="ru-RU"/>
              </w:rPr>
              <w:t>13</w:t>
            </w:r>
          </w:p>
        </w:tc>
        <w:tc>
          <w:tcPr>
            <w:tcW w:w="2378" w:type="pct"/>
            <w:tcBorders>
              <w:top w:val="nil"/>
              <w:left w:val="nil"/>
              <w:bottom w:val="single" w:sz="4" w:space="0" w:color="000000"/>
              <w:right w:val="single" w:sz="4" w:space="0" w:color="000000"/>
            </w:tcBorders>
            <w:shd w:val="clear" w:color="auto" w:fill="auto"/>
            <w:vAlign w:val="center"/>
            <w:hideMark/>
          </w:tcPr>
          <w:p w14:paraId="04B47C61" w14:textId="77777777" w:rsidR="001D552C" w:rsidRPr="004E1E01" w:rsidRDefault="001D552C" w:rsidP="00F06EB5">
            <w:pPr>
              <w:spacing w:after="0"/>
              <w:rPr>
                <w:rFonts w:cs="Times New Roman"/>
                <w:color w:val="000000"/>
                <w:sz w:val="20"/>
                <w:szCs w:val="20"/>
                <w:lang w:eastAsia="ru-RU"/>
              </w:rPr>
            </w:pPr>
            <w:r w:rsidRPr="004E1E01">
              <w:rPr>
                <w:rFonts w:cs="Times New Roman"/>
                <w:color w:val="000000"/>
                <w:sz w:val="20"/>
                <w:szCs w:val="20"/>
                <w:lang w:eastAsia="ru-RU"/>
              </w:rPr>
              <w:t>г. Клинцы, с. Займище, ул. Клинцовская, д. 118</w:t>
            </w:r>
          </w:p>
        </w:tc>
        <w:tc>
          <w:tcPr>
            <w:tcW w:w="2341" w:type="pct"/>
            <w:tcBorders>
              <w:top w:val="nil"/>
              <w:left w:val="nil"/>
              <w:bottom w:val="single" w:sz="4" w:space="0" w:color="000000"/>
              <w:right w:val="single" w:sz="4" w:space="0" w:color="000000"/>
            </w:tcBorders>
            <w:vAlign w:val="center"/>
          </w:tcPr>
          <w:p w14:paraId="1B143BD4" w14:textId="77777777" w:rsidR="001D552C" w:rsidRPr="004E1E01" w:rsidRDefault="001D552C" w:rsidP="00F06EB5">
            <w:pPr>
              <w:spacing w:after="0"/>
              <w:jc w:val="center"/>
              <w:rPr>
                <w:rFonts w:cs="Times New Roman"/>
                <w:sz w:val="20"/>
                <w:szCs w:val="20"/>
                <w:lang w:eastAsia="ru-RU"/>
              </w:rPr>
            </w:pPr>
            <w:r w:rsidRPr="004E1E01">
              <w:rPr>
                <w:rFonts w:cs="Times New Roman"/>
                <w:sz w:val="20"/>
                <w:szCs w:val="20"/>
                <w:lang w:eastAsia="ru-RU"/>
              </w:rPr>
              <w:t>41,20</w:t>
            </w:r>
          </w:p>
        </w:tc>
      </w:tr>
    </w:tbl>
    <w:p w14:paraId="4EAA9A5D" w14:textId="77777777" w:rsidR="006C6FDA" w:rsidRDefault="00F06EB5" w:rsidP="00D41619">
      <w:pPr>
        <w:spacing w:after="0" w:line="360" w:lineRule="auto"/>
        <w:ind w:firstLine="567"/>
        <w:jc w:val="both"/>
        <w:rPr>
          <w:sz w:val="24"/>
        </w:rPr>
      </w:pPr>
      <w:r>
        <w:rPr>
          <w:rFonts w:eastAsia="Times New Roman" w:cs="Times New Roman"/>
          <w:sz w:val="24"/>
          <w:szCs w:val="24"/>
        </w:rPr>
        <w:lastRenderedPageBreak/>
        <w:t>Планируемые т</w:t>
      </w:r>
      <w:r w:rsidR="001D552C">
        <w:rPr>
          <w:rFonts w:eastAsia="Times New Roman" w:cs="Times New Roman"/>
          <w:sz w:val="24"/>
          <w:szCs w:val="24"/>
        </w:rPr>
        <w:t>епловы</w:t>
      </w:r>
      <w:r w:rsidR="00C804BF">
        <w:rPr>
          <w:rFonts w:eastAsia="Times New Roman" w:cs="Times New Roman"/>
          <w:sz w:val="24"/>
          <w:szCs w:val="24"/>
        </w:rPr>
        <w:t>е</w:t>
      </w:r>
      <w:r w:rsidR="001D552C">
        <w:rPr>
          <w:rFonts w:eastAsia="Times New Roman" w:cs="Times New Roman"/>
          <w:sz w:val="24"/>
          <w:szCs w:val="24"/>
        </w:rPr>
        <w:t xml:space="preserve"> нагрузк</w:t>
      </w:r>
      <w:r w:rsidR="00C804BF">
        <w:rPr>
          <w:rFonts w:eastAsia="Times New Roman" w:cs="Times New Roman"/>
          <w:sz w:val="24"/>
          <w:szCs w:val="24"/>
        </w:rPr>
        <w:t>и</w:t>
      </w:r>
      <w:r w:rsidR="00C43EC7">
        <w:rPr>
          <w:rFonts w:eastAsia="Times New Roman" w:cs="Times New Roman"/>
          <w:sz w:val="24"/>
          <w:szCs w:val="24"/>
        </w:rPr>
        <w:t xml:space="preserve"> по строительству новых</w:t>
      </w:r>
      <w:r>
        <w:rPr>
          <w:rFonts w:eastAsia="Times New Roman" w:cs="Times New Roman"/>
          <w:sz w:val="24"/>
          <w:szCs w:val="24"/>
        </w:rPr>
        <w:t xml:space="preserve"> жилы</w:t>
      </w:r>
      <w:r w:rsidR="00C43EC7">
        <w:rPr>
          <w:rFonts w:eastAsia="Times New Roman" w:cs="Times New Roman"/>
          <w:sz w:val="24"/>
          <w:szCs w:val="24"/>
        </w:rPr>
        <w:t>х</w:t>
      </w:r>
      <w:r w:rsidR="001D552C">
        <w:rPr>
          <w:rFonts w:eastAsia="Times New Roman" w:cs="Times New Roman"/>
          <w:sz w:val="24"/>
          <w:szCs w:val="24"/>
        </w:rPr>
        <w:t xml:space="preserve"> </w:t>
      </w:r>
      <w:r>
        <w:rPr>
          <w:rFonts w:eastAsia="Times New Roman" w:cs="Times New Roman"/>
          <w:sz w:val="24"/>
          <w:szCs w:val="24"/>
        </w:rPr>
        <w:t>д</w:t>
      </w:r>
      <w:r w:rsidR="00C43EC7">
        <w:rPr>
          <w:rFonts w:eastAsia="Times New Roman" w:cs="Times New Roman"/>
          <w:sz w:val="24"/>
          <w:szCs w:val="24"/>
        </w:rPr>
        <w:t>омов</w:t>
      </w:r>
      <w:r>
        <w:rPr>
          <w:rFonts w:eastAsia="Times New Roman" w:cs="Times New Roman"/>
          <w:sz w:val="24"/>
          <w:szCs w:val="24"/>
        </w:rPr>
        <w:t xml:space="preserve">, </w:t>
      </w:r>
      <w:r w:rsidR="00C43EC7">
        <w:rPr>
          <w:rFonts w:eastAsia="Times New Roman" w:cs="Times New Roman"/>
          <w:sz w:val="24"/>
          <w:szCs w:val="24"/>
        </w:rPr>
        <w:t xml:space="preserve">и переселению в них </w:t>
      </w:r>
      <w:r w:rsidR="00C43EC7">
        <w:rPr>
          <w:sz w:val="24"/>
          <w:szCs w:val="24"/>
          <w:lang w:eastAsia="ru-RU"/>
        </w:rPr>
        <w:t>378 человек</w:t>
      </w:r>
      <w:r w:rsidR="005C0456">
        <w:rPr>
          <w:sz w:val="24"/>
          <w:szCs w:val="24"/>
          <w:lang w:eastAsia="ru-RU"/>
        </w:rPr>
        <w:t>,</w:t>
      </w:r>
      <w:r w:rsidR="00C43EC7">
        <w:rPr>
          <w:sz w:val="24"/>
          <w:szCs w:val="24"/>
          <w:lang w:eastAsia="ru-RU"/>
        </w:rPr>
        <w:t xml:space="preserve"> после вывода из эксплуатации </w:t>
      </w:r>
      <w:r w:rsidR="00C43EC7" w:rsidRPr="004E1E01">
        <w:rPr>
          <w:sz w:val="24"/>
          <w:szCs w:val="24"/>
          <w:lang w:eastAsia="ru-RU"/>
        </w:rPr>
        <w:t>многоквартирных домов признанных аварийными и подлежащими сносу</w:t>
      </w:r>
      <w:r w:rsidR="00FF687D">
        <w:rPr>
          <w:sz w:val="24"/>
          <w:szCs w:val="24"/>
          <w:lang w:eastAsia="ru-RU"/>
        </w:rPr>
        <w:t>,</w:t>
      </w:r>
      <w:r w:rsidR="00C43EC7">
        <w:rPr>
          <w:rFonts w:eastAsia="Times New Roman" w:cs="Times New Roman"/>
          <w:sz w:val="24"/>
          <w:szCs w:val="24"/>
        </w:rPr>
        <w:t xml:space="preserve"> </w:t>
      </w:r>
      <w:r>
        <w:rPr>
          <w:rFonts w:eastAsia="Times New Roman" w:cs="Times New Roman"/>
          <w:sz w:val="24"/>
          <w:szCs w:val="24"/>
        </w:rPr>
        <w:t>указанны</w:t>
      </w:r>
      <w:r w:rsidR="00FF687D">
        <w:rPr>
          <w:rFonts w:eastAsia="Times New Roman" w:cs="Times New Roman"/>
          <w:sz w:val="24"/>
          <w:szCs w:val="24"/>
        </w:rPr>
        <w:t>х</w:t>
      </w:r>
      <w:r w:rsidR="006F5478">
        <w:rPr>
          <w:rFonts w:eastAsia="Times New Roman" w:cs="Times New Roman"/>
          <w:sz w:val="24"/>
          <w:szCs w:val="24"/>
        </w:rPr>
        <w:t xml:space="preserve"> в таблице 12</w:t>
      </w:r>
      <w:r>
        <w:rPr>
          <w:rFonts w:eastAsia="Times New Roman" w:cs="Times New Roman"/>
          <w:sz w:val="24"/>
          <w:szCs w:val="24"/>
        </w:rPr>
        <w:t xml:space="preserve"> и источники тепловой энергии</w:t>
      </w:r>
      <w:r w:rsidR="00C804BF">
        <w:rPr>
          <w:rFonts w:eastAsia="Times New Roman" w:cs="Times New Roman"/>
          <w:sz w:val="24"/>
          <w:szCs w:val="24"/>
        </w:rPr>
        <w:t>,</w:t>
      </w:r>
      <w:r>
        <w:rPr>
          <w:rFonts w:eastAsia="Times New Roman" w:cs="Times New Roman"/>
          <w:sz w:val="24"/>
          <w:szCs w:val="24"/>
        </w:rPr>
        <w:t xml:space="preserve"> к котор</w:t>
      </w:r>
      <w:r w:rsidR="00C804BF">
        <w:rPr>
          <w:rFonts w:eastAsia="Times New Roman" w:cs="Times New Roman"/>
          <w:sz w:val="24"/>
          <w:szCs w:val="24"/>
        </w:rPr>
        <w:t>ы</w:t>
      </w:r>
      <w:r>
        <w:rPr>
          <w:rFonts w:eastAsia="Times New Roman" w:cs="Times New Roman"/>
          <w:sz w:val="24"/>
          <w:szCs w:val="24"/>
        </w:rPr>
        <w:t xml:space="preserve">м будут подключены </w:t>
      </w:r>
      <w:r w:rsidR="00C804BF">
        <w:rPr>
          <w:rFonts w:eastAsia="Times New Roman" w:cs="Times New Roman"/>
          <w:sz w:val="24"/>
          <w:szCs w:val="24"/>
        </w:rPr>
        <w:t>данные объекты непредставлены.</w:t>
      </w:r>
    </w:p>
    <w:p w14:paraId="01F0BC61" w14:textId="77777777" w:rsidR="00C2636A" w:rsidRPr="009E49CE" w:rsidRDefault="00507227" w:rsidP="00C2636A">
      <w:pPr>
        <w:spacing w:after="0" w:line="360" w:lineRule="auto"/>
        <w:ind w:firstLine="567"/>
        <w:jc w:val="both"/>
        <w:rPr>
          <w:rFonts w:cs="Times New Roman"/>
          <w:sz w:val="24"/>
          <w:szCs w:val="24"/>
        </w:rPr>
      </w:pPr>
      <w:r w:rsidRPr="006012B2">
        <w:rPr>
          <w:rFonts w:cs="Times New Roman"/>
          <w:sz w:val="24"/>
          <w:szCs w:val="24"/>
        </w:rPr>
        <w:t>Р</w:t>
      </w:r>
      <w:r w:rsidR="00C2636A" w:rsidRPr="006012B2">
        <w:rPr>
          <w:rFonts w:cs="Times New Roman"/>
          <w:sz w:val="24"/>
          <w:szCs w:val="24"/>
        </w:rPr>
        <w:t xml:space="preserve">асход тепловой энергии, необходимый </w:t>
      </w:r>
      <w:r w:rsidR="00C113CC">
        <w:rPr>
          <w:rFonts w:cs="Times New Roman"/>
          <w:sz w:val="24"/>
          <w:szCs w:val="24"/>
        </w:rPr>
        <w:t>в</w:t>
      </w:r>
      <w:r w:rsidR="000454BA" w:rsidRPr="006012B2">
        <w:rPr>
          <w:rFonts w:cs="Times New Roman"/>
          <w:sz w:val="24"/>
          <w:szCs w:val="24"/>
        </w:rPr>
        <w:t xml:space="preserve"> </w:t>
      </w:r>
      <w:r w:rsidR="00ED34C2">
        <w:rPr>
          <w:rFonts w:cs="Times New Roman"/>
          <w:sz w:val="24"/>
          <w:szCs w:val="24"/>
        </w:rPr>
        <w:t>МО городской округ «город Клинцы Брянскй области»</w:t>
      </w:r>
      <w:r w:rsidR="007F160E">
        <w:rPr>
          <w:rFonts w:cs="Times New Roman"/>
          <w:sz w:val="24"/>
          <w:szCs w:val="24"/>
        </w:rPr>
        <w:t>,</w:t>
      </w:r>
      <w:r w:rsidR="00C2636A" w:rsidRPr="006012B2">
        <w:rPr>
          <w:rFonts w:cs="Times New Roman"/>
          <w:sz w:val="24"/>
          <w:szCs w:val="24"/>
        </w:rPr>
        <w:t xml:space="preserve"> представлен в таблице </w:t>
      </w:r>
      <w:r w:rsidR="00D41619">
        <w:rPr>
          <w:rFonts w:cs="Times New Roman"/>
          <w:sz w:val="24"/>
          <w:szCs w:val="24"/>
        </w:rPr>
        <w:t>1</w:t>
      </w:r>
      <w:r w:rsidR="00C804BF">
        <w:rPr>
          <w:rFonts w:cs="Times New Roman"/>
          <w:sz w:val="24"/>
          <w:szCs w:val="24"/>
        </w:rPr>
        <w:t>3</w:t>
      </w:r>
      <w:r w:rsidR="00C2636A" w:rsidRPr="006012B2">
        <w:rPr>
          <w:rFonts w:cs="Times New Roman"/>
          <w:sz w:val="24"/>
          <w:szCs w:val="24"/>
        </w:rPr>
        <w:t>.</w:t>
      </w:r>
    </w:p>
    <w:p w14:paraId="0B777982" w14:textId="77777777" w:rsidR="00C2636A" w:rsidRDefault="00C2636A" w:rsidP="002B6DEA">
      <w:pPr>
        <w:spacing w:after="0"/>
        <w:ind w:firstLine="567"/>
        <w:jc w:val="both"/>
        <w:rPr>
          <w:rFonts w:cs="Times New Roman"/>
          <w:sz w:val="24"/>
          <w:szCs w:val="24"/>
        </w:rPr>
      </w:pPr>
      <w:r w:rsidRPr="00606C83">
        <w:rPr>
          <w:rFonts w:cs="Times New Roman"/>
          <w:b/>
          <w:sz w:val="24"/>
          <w:szCs w:val="24"/>
        </w:rPr>
        <w:t xml:space="preserve">Таблица </w:t>
      </w:r>
      <w:r w:rsidR="00D41619">
        <w:rPr>
          <w:rFonts w:cs="Times New Roman"/>
          <w:b/>
          <w:sz w:val="24"/>
          <w:szCs w:val="24"/>
        </w:rPr>
        <w:t>1</w:t>
      </w:r>
      <w:r w:rsidR="00C804BF">
        <w:rPr>
          <w:rFonts w:cs="Times New Roman"/>
          <w:b/>
          <w:sz w:val="24"/>
          <w:szCs w:val="24"/>
        </w:rPr>
        <w:t>3</w:t>
      </w:r>
      <w:r>
        <w:rPr>
          <w:rFonts w:cs="Times New Roman"/>
          <w:sz w:val="24"/>
          <w:szCs w:val="24"/>
        </w:rPr>
        <w:t xml:space="preserve">– </w:t>
      </w:r>
      <w:r w:rsidR="007654A6">
        <w:rPr>
          <w:rFonts w:cs="Times New Roman"/>
          <w:sz w:val="24"/>
          <w:szCs w:val="24"/>
        </w:rPr>
        <w:t>п</w:t>
      </w:r>
      <w:r w:rsidRPr="005F151D">
        <w:rPr>
          <w:rFonts w:cs="Times New Roman"/>
          <w:sz w:val="24"/>
          <w:szCs w:val="24"/>
        </w:rPr>
        <w:t xml:space="preserve">ерспективный расход тепловой энергии, необходимый для отопления </w:t>
      </w:r>
      <w:r w:rsidR="00777EB9">
        <w:rPr>
          <w:rFonts w:cs="Times New Roman"/>
          <w:sz w:val="24"/>
          <w:szCs w:val="24"/>
        </w:rPr>
        <w:t>с учетом новой</w:t>
      </w:r>
      <w:r w:rsidR="009E49CE">
        <w:rPr>
          <w:rFonts w:cs="Times New Roman"/>
          <w:sz w:val="24"/>
          <w:szCs w:val="24"/>
        </w:rPr>
        <w:t xml:space="preserve"> застройки </w:t>
      </w:r>
      <w:r w:rsidR="00ED34C2">
        <w:rPr>
          <w:rFonts w:cs="Times New Roman"/>
          <w:sz w:val="24"/>
          <w:szCs w:val="24"/>
        </w:rPr>
        <w:t>МО городской округ «город Клинцы Брянскй области»</w:t>
      </w:r>
      <w:r w:rsidRPr="00F454AF">
        <w:rPr>
          <w:rFonts w:cs="Times New Roman"/>
          <w:sz w:val="24"/>
          <w:szCs w:val="24"/>
        </w:rPr>
        <w:t>.</w:t>
      </w:r>
    </w:p>
    <w:tbl>
      <w:tblPr>
        <w:tblW w:w="9438"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908"/>
        <w:gridCol w:w="1676"/>
        <w:gridCol w:w="1965"/>
        <w:gridCol w:w="1720"/>
        <w:gridCol w:w="2169"/>
      </w:tblGrid>
      <w:tr w:rsidR="00AE4920" w:rsidRPr="006619FD" w14:paraId="6389A8D6" w14:textId="77777777" w:rsidTr="00152226">
        <w:trPr>
          <w:trHeight w:hRule="exact" w:val="219"/>
          <w:jc w:val="center"/>
        </w:trPr>
        <w:tc>
          <w:tcPr>
            <w:tcW w:w="1908" w:type="dxa"/>
            <w:vMerge w:val="restart"/>
            <w:vAlign w:val="center"/>
          </w:tcPr>
          <w:p w14:paraId="017D2069" w14:textId="77777777" w:rsidR="00C2636A" w:rsidRPr="00AE4920" w:rsidRDefault="00C2636A" w:rsidP="00222EF9">
            <w:pPr>
              <w:spacing w:after="0" w:line="240" w:lineRule="auto"/>
              <w:ind w:firstLine="567"/>
              <w:jc w:val="both"/>
              <w:rPr>
                <w:rFonts w:cs="Times New Roman"/>
                <w:sz w:val="20"/>
                <w:szCs w:val="20"/>
              </w:rPr>
            </w:pPr>
          </w:p>
          <w:p w14:paraId="38511EBF" w14:textId="77777777" w:rsidR="00C2636A" w:rsidRPr="002A3C74" w:rsidRDefault="002A3C74" w:rsidP="00681F81">
            <w:pPr>
              <w:spacing w:after="0" w:line="240" w:lineRule="auto"/>
              <w:jc w:val="center"/>
              <w:rPr>
                <w:rFonts w:cs="Times New Roman"/>
                <w:sz w:val="20"/>
                <w:szCs w:val="20"/>
                <w:lang w:val="en-US"/>
              </w:rPr>
            </w:pPr>
            <w:r w:rsidRPr="002A3C74">
              <w:rPr>
                <w:sz w:val="20"/>
                <w:szCs w:val="20"/>
              </w:rPr>
              <w:t>Потребитель</w:t>
            </w:r>
          </w:p>
        </w:tc>
        <w:tc>
          <w:tcPr>
            <w:tcW w:w="3641" w:type="dxa"/>
            <w:gridSpan w:val="2"/>
            <w:vAlign w:val="center"/>
          </w:tcPr>
          <w:p w14:paraId="1B156254" w14:textId="77777777" w:rsidR="00C2636A" w:rsidRPr="00C113CC" w:rsidRDefault="00C2636A" w:rsidP="00772261">
            <w:pPr>
              <w:spacing w:after="0" w:line="240" w:lineRule="auto"/>
              <w:ind w:firstLine="567"/>
              <w:jc w:val="both"/>
              <w:rPr>
                <w:rFonts w:cs="Times New Roman"/>
                <w:b/>
                <w:sz w:val="20"/>
                <w:szCs w:val="20"/>
              </w:rPr>
            </w:pPr>
            <w:r w:rsidRPr="00AE4920">
              <w:rPr>
                <w:rFonts w:cs="Times New Roman"/>
                <w:b/>
                <w:sz w:val="20"/>
                <w:szCs w:val="20"/>
                <w:lang w:val="en-US"/>
              </w:rPr>
              <w:t>Первая</w:t>
            </w:r>
            <w:r w:rsidR="00772261">
              <w:rPr>
                <w:rFonts w:cs="Times New Roman"/>
                <w:b/>
                <w:sz w:val="20"/>
                <w:szCs w:val="20"/>
              </w:rPr>
              <w:t xml:space="preserve"> </w:t>
            </w:r>
            <w:r w:rsidRPr="00AE4920">
              <w:rPr>
                <w:rFonts w:cs="Times New Roman"/>
                <w:b/>
                <w:sz w:val="20"/>
                <w:szCs w:val="20"/>
                <w:lang w:val="en-US"/>
              </w:rPr>
              <w:t>очередь</w:t>
            </w:r>
            <w:r w:rsidR="00C113CC">
              <w:rPr>
                <w:rFonts w:cs="Times New Roman"/>
                <w:b/>
                <w:sz w:val="20"/>
                <w:szCs w:val="20"/>
              </w:rPr>
              <w:t xml:space="preserve"> </w:t>
            </w:r>
            <w:r w:rsidR="00082E76">
              <w:rPr>
                <w:rFonts w:cs="Times New Roman"/>
                <w:b/>
                <w:sz w:val="20"/>
                <w:szCs w:val="20"/>
                <w:lang w:val="en-US"/>
              </w:rPr>
              <w:t>2020</w:t>
            </w:r>
            <w:r w:rsidRPr="00AE4920">
              <w:rPr>
                <w:rFonts w:cs="Times New Roman"/>
                <w:b/>
                <w:sz w:val="20"/>
                <w:szCs w:val="20"/>
                <w:lang w:val="en-US"/>
              </w:rPr>
              <w:t xml:space="preserve"> г.</w:t>
            </w:r>
          </w:p>
        </w:tc>
        <w:tc>
          <w:tcPr>
            <w:tcW w:w="3889" w:type="dxa"/>
            <w:gridSpan w:val="2"/>
            <w:vAlign w:val="center"/>
          </w:tcPr>
          <w:p w14:paraId="1E69FFDE" w14:textId="77777777" w:rsidR="00C2636A" w:rsidRPr="00772261" w:rsidRDefault="00C2636A" w:rsidP="00772261">
            <w:pPr>
              <w:spacing w:after="0" w:line="240" w:lineRule="auto"/>
              <w:ind w:firstLine="567"/>
              <w:jc w:val="both"/>
              <w:rPr>
                <w:rFonts w:cs="Times New Roman"/>
                <w:b/>
                <w:sz w:val="20"/>
                <w:szCs w:val="20"/>
              </w:rPr>
            </w:pPr>
            <w:r w:rsidRPr="00AE4920">
              <w:rPr>
                <w:rFonts w:cs="Times New Roman"/>
                <w:b/>
                <w:sz w:val="20"/>
                <w:szCs w:val="20"/>
                <w:lang w:val="en-US"/>
              </w:rPr>
              <w:t>Расчетный</w:t>
            </w:r>
            <w:r w:rsidR="00772261">
              <w:rPr>
                <w:rFonts w:cs="Times New Roman"/>
                <w:b/>
                <w:sz w:val="20"/>
                <w:szCs w:val="20"/>
              </w:rPr>
              <w:t xml:space="preserve"> </w:t>
            </w:r>
            <w:r w:rsidRPr="00AE4920">
              <w:rPr>
                <w:rFonts w:cs="Times New Roman"/>
                <w:b/>
                <w:sz w:val="20"/>
                <w:szCs w:val="20"/>
                <w:lang w:val="en-US"/>
              </w:rPr>
              <w:t xml:space="preserve">срок </w:t>
            </w:r>
            <w:r w:rsidR="003F6197">
              <w:rPr>
                <w:rFonts w:cs="Times New Roman"/>
                <w:b/>
                <w:sz w:val="20"/>
                <w:szCs w:val="20"/>
                <w:lang w:val="en-US"/>
              </w:rPr>
              <w:t>2030</w:t>
            </w:r>
            <w:r w:rsidRPr="00AE4920">
              <w:rPr>
                <w:rFonts w:cs="Times New Roman"/>
                <w:b/>
                <w:sz w:val="20"/>
                <w:szCs w:val="20"/>
                <w:lang w:val="en-US"/>
              </w:rPr>
              <w:t xml:space="preserve"> г.</w:t>
            </w:r>
          </w:p>
        </w:tc>
      </w:tr>
      <w:tr w:rsidR="00681F81" w:rsidRPr="006619FD" w14:paraId="3A4A18A1" w14:textId="77777777" w:rsidTr="00152226">
        <w:trPr>
          <w:trHeight w:hRule="exact" w:val="682"/>
          <w:jc w:val="center"/>
        </w:trPr>
        <w:tc>
          <w:tcPr>
            <w:tcW w:w="1908" w:type="dxa"/>
            <w:vMerge/>
            <w:vAlign w:val="center"/>
          </w:tcPr>
          <w:p w14:paraId="331EF4A2" w14:textId="77777777" w:rsidR="00C2636A" w:rsidRPr="00AE4920" w:rsidRDefault="00C2636A" w:rsidP="00222EF9">
            <w:pPr>
              <w:spacing w:after="0" w:line="240" w:lineRule="auto"/>
              <w:ind w:firstLine="567"/>
              <w:jc w:val="both"/>
              <w:rPr>
                <w:rFonts w:cs="Times New Roman"/>
                <w:sz w:val="20"/>
                <w:szCs w:val="20"/>
                <w:lang w:val="en-US"/>
              </w:rPr>
            </w:pPr>
          </w:p>
        </w:tc>
        <w:tc>
          <w:tcPr>
            <w:tcW w:w="1676" w:type="dxa"/>
            <w:vAlign w:val="center"/>
          </w:tcPr>
          <w:p w14:paraId="459BAAFD" w14:textId="77777777" w:rsidR="00C2636A" w:rsidRPr="00152226" w:rsidRDefault="00C2636A" w:rsidP="000C06CC">
            <w:pPr>
              <w:spacing w:after="0" w:line="240" w:lineRule="auto"/>
              <w:jc w:val="center"/>
              <w:rPr>
                <w:rFonts w:cs="Times New Roman"/>
                <w:sz w:val="18"/>
                <w:szCs w:val="18"/>
              </w:rPr>
            </w:pPr>
            <w:r w:rsidRPr="00152226">
              <w:rPr>
                <w:rFonts w:cs="Times New Roman"/>
                <w:sz w:val="18"/>
                <w:szCs w:val="18"/>
              </w:rPr>
              <w:t>Расход т</w:t>
            </w:r>
            <w:r w:rsidR="00681F81" w:rsidRPr="00152226">
              <w:rPr>
                <w:rFonts w:cs="Times New Roman"/>
                <w:sz w:val="18"/>
                <w:szCs w:val="18"/>
              </w:rPr>
              <w:t>/</w:t>
            </w:r>
            <w:r w:rsidRPr="00152226">
              <w:rPr>
                <w:rFonts w:cs="Times New Roman"/>
                <w:sz w:val="18"/>
                <w:szCs w:val="18"/>
              </w:rPr>
              <w:t xml:space="preserve">энергии, потребляемый </w:t>
            </w:r>
            <w:r w:rsidR="00507227" w:rsidRPr="00152226">
              <w:rPr>
                <w:rFonts w:cs="Times New Roman"/>
                <w:sz w:val="18"/>
                <w:szCs w:val="18"/>
              </w:rPr>
              <w:t>объектами</w:t>
            </w:r>
            <w:r w:rsidRPr="00152226">
              <w:rPr>
                <w:rFonts w:cs="Times New Roman"/>
                <w:sz w:val="18"/>
                <w:szCs w:val="18"/>
              </w:rPr>
              <w:t>, Гкал/ч</w:t>
            </w:r>
          </w:p>
          <w:p w14:paraId="7FFB9854" w14:textId="77777777" w:rsidR="00AE4920" w:rsidRPr="00152226" w:rsidRDefault="00AE4920" w:rsidP="000C06CC">
            <w:pPr>
              <w:spacing w:after="0" w:line="240" w:lineRule="auto"/>
              <w:jc w:val="center"/>
              <w:rPr>
                <w:rFonts w:cs="Times New Roman"/>
                <w:sz w:val="18"/>
                <w:szCs w:val="18"/>
              </w:rPr>
            </w:pPr>
          </w:p>
          <w:p w14:paraId="720FC859" w14:textId="77777777" w:rsidR="00AE4920" w:rsidRPr="00152226" w:rsidRDefault="00AE4920" w:rsidP="000C06CC">
            <w:pPr>
              <w:spacing w:after="0" w:line="240" w:lineRule="auto"/>
              <w:jc w:val="center"/>
              <w:rPr>
                <w:rFonts w:cs="Times New Roman"/>
                <w:sz w:val="18"/>
                <w:szCs w:val="18"/>
              </w:rPr>
            </w:pPr>
          </w:p>
        </w:tc>
        <w:tc>
          <w:tcPr>
            <w:tcW w:w="1965" w:type="dxa"/>
            <w:vAlign w:val="center"/>
          </w:tcPr>
          <w:p w14:paraId="6285E5A8" w14:textId="77777777" w:rsidR="00C2636A" w:rsidRPr="00C804BF" w:rsidRDefault="00C2636A" w:rsidP="000C06CC">
            <w:pPr>
              <w:spacing w:after="0" w:line="240" w:lineRule="auto"/>
              <w:jc w:val="center"/>
              <w:rPr>
                <w:rFonts w:cs="Times New Roman"/>
                <w:sz w:val="18"/>
                <w:szCs w:val="18"/>
              </w:rPr>
            </w:pPr>
            <w:r w:rsidRPr="00C804BF">
              <w:rPr>
                <w:rFonts w:cs="Times New Roman"/>
                <w:sz w:val="18"/>
                <w:szCs w:val="18"/>
              </w:rPr>
              <w:t>Рас</w:t>
            </w:r>
            <w:r w:rsidR="00681F81" w:rsidRPr="00C804BF">
              <w:rPr>
                <w:rFonts w:cs="Times New Roman"/>
                <w:sz w:val="18"/>
                <w:szCs w:val="18"/>
              </w:rPr>
              <w:t xml:space="preserve">ход т/энергии, </w:t>
            </w:r>
            <w:r w:rsidR="00AE4920" w:rsidRPr="00C804BF">
              <w:rPr>
                <w:rFonts w:cs="Times New Roman"/>
                <w:sz w:val="18"/>
                <w:szCs w:val="18"/>
              </w:rPr>
              <w:t xml:space="preserve">для отопления </w:t>
            </w:r>
            <w:r w:rsidR="00C113CC" w:rsidRPr="00C804BF">
              <w:rPr>
                <w:rFonts w:cs="Times New Roman"/>
                <w:sz w:val="18"/>
                <w:szCs w:val="18"/>
              </w:rPr>
              <w:t>новой</w:t>
            </w:r>
            <w:r w:rsidR="00AE4920" w:rsidRPr="00C804BF">
              <w:rPr>
                <w:rFonts w:cs="Times New Roman"/>
                <w:sz w:val="18"/>
                <w:szCs w:val="18"/>
              </w:rPr>
              <w:t xml:space="preserve"> </w:t>
            </w:r>
            <w:r w:rsidR="009E49CE" w:rsidRPr="00C804BF">
              <w:rPr>
                <w:rFonts w:cs="Times New Roman"/>
                <w:sz w:val="18"/>
                <w:szCs w:val="18"/>
              </w:rPr>
              <w:t>з</w:t>
            </w:r>
            <w:r w:rsidR="00AE4920" w:rsidRPr="00C804BF">
              <w:rPr>
                <w:rFonts w:cs="Times New Roman"/>
                <w:sz w:val="18"/>
                <w:szCs w:val="18"/>
              </w:rPr>
              <w:t>а</w:t>
            </w:r>
            <w:r w:rsidR="00681F81" w:rsidRPr="00C804BF">
              <w:rPr>
                <w:rFonts w:cs="Times New Roman"/>
                <w:sz w:val="18"/>
                <w:szCs w:val="18"/>
              </w:rPr>
              <w:t>стройки, Гкал/ч</w:t>
            </w:r>
          </w:p>
          <w:p w14:paraId="45C84A74" w14:textId="77777777" w:rsidR="00AE4920" w:rsidRPr="00C804BF" w:rsidRDefault="00AE4920" w:rsidP="000C06CC">
            <w:pPr>
              <w:spacing w:after="0" w:line="240" w:lineRule="auto"/>
              <w:jc w:val="center"/>
              <w:rPr>
                <w:rFonts w:cs="Times New Roman"/>
                <w:sz w:val="18"/>
                <w:szCs w:val="18"/>
              </w:rPr>
            </w:pPr>
          </w:p>
        </w:tc>
        <w:tc>
          <w:tcPr>
            <w:tcW w:w="1720" w:type="dxa"/>
            <w:vAlign w:val="center"/>
          </w:tcPr>
          <w:p w14:paraId="2FDD179D" w14:textId="77777777" w:rsidR="00C2636A" w:rsidRPr="00C804BF" w:rsidRDefault="00681F81" w:rsidP="000C06CC">
            <w:pPr>
              <w:spacing w:after="0" w:line="240" w:lineRule="auto"/>
              <w:jc w:val="center"/>
              <w:rPr>
                <w:rFonts w:cs="Times New Roman"/>
                <w:sz w:val="18"/>
                <w:szCs w:val="18"/>
              </w:rPr>
            </w:pPr>
            <w:r w:rsidRPr="00C804BF">
              <w:rPr>
                <w:rFonts w:cs="Times New Roman"/>
                <w:sz w:val="18"/>
                <w:szCs w:val="18"/>
              </w:rPr>
              <w:t>Расход т/</w:t>
            </w:r>
            <w:r w:rsidR="00C2636A" w:rsidRPr="00C804BF">
              <w:rPr>
                <w:rFonts w:cs="Times New Roman"/>
                <w:sz w:val="18"/>
                <w:szCs w:val="18"/>
              </w:rPr>
              <w:t xml:space="preserve">энергии, потребляемый </w:t>
            </w:r>
            <w:r w:rsidR="00507227" w:rsidRPr="00C804BF">
              <w:rPr>
                <w:rFonts w:cs="Times New Roman"/>
                <w:sz w:val="18"/>
                <w:szCs w:val="18"/>
              </w:rPr>
              <w:t>объектами</w:t>
            </w:r>
            <w:r w:rsidR="00C2636A" w:rsidRPr="00C804BF">
              <w:rPr>
                <w:rFonts w:cs="Times New Roman"/>
                <w:sz w:val="18"/>
                <w:szCs w:val="18"/>
              </w:rPr>
              <w:t>, Гкал/ч</w:t>
            </w:r>
          </w:p>
          <w:p w14:paraId="4FDFA2D9" w14:textId="77777777" w:rsidR="00AE4920" w:rsidRPr="00C804BF" w:rsidRDefault="00AE4920" w:rsidP="000C06CC">
            <w:pPr>
              <w:spacing w:after="0" w:line="240" w:lineRule="auto"/>
              <w:jc w:val="center"/>
              <w:rPr>
                <w:rFonts w:cs="Times New Roman"/>
                <w:sz w:val="18"/>
                <w:szCs w:val="18"/>
              </w:rPr>
            </w:pPr>
          </w:p>
          <w:p w14:paraId="51773D3E" w14:textId="77777777" w:rsidR="00AE4920" w:rsidRPr="00C804BF" w:rsidRDefault="00AE4920" w:rsidP="000C06CC">
            <w:pPr>
              <w:spacing w:after="0" w:line="240" w:lineRule="auto"/>
              <w:jc w:val="center"/>
              <w:rPr>
                <w:rFonts w:cs="Times New Roman"/>
                <w:sz w:val="18"/>
                <w:szCs w:val="18"/>
              </w:rPr>
            </w:pPr>
          </w:p>
        </w:tc>
        <w:tc>
          <w:tcPr>
            <w:tcW w:w="2169" w:type="dxa"/>
            <w:vAlign w:val="center"/>
          </w:tcPr>
          <w:p w14:paraId="66754844" w14:textId="77777777" w:rsidR="00C2636A" w:rsidRPr="00C804BF" w:rsidRDefault="00681F81" w:rsidP="000C06CC">
            <w:pPr>
              <w:spacing w:after="0" w:line="240" w:lineRule="auto"/>
              <w:jc w:val="center"/>
              <w:rPr>
                <w:rFonts w:cs="Times New Roman"/>
                <w:sz w:val="18"/>
                <w:szCs w:val="18"/>
              </w:rPr>
            </w:pPr>
            <w:r w:rsidRPr="00C804BF">
              <w:rPr>
                <w:rFonts w:cs="Times New Roman"/>
                <w:sz w:val="18"/>
                <w:szCs w:val="18"/>
              </w:rPr>
              <w:t>Расход т/</w:t>
            </w:r>
            <w:r w:rsidR="00C2636A" w:rsidRPr="00C804BF">
              <w:rPr>
                <w:rFonts w:cs="Times New Roman"/>
                <w:sz w:val="18"/>
                <w:szCs w:val="18"/>
              </w:rPr>
              <w:t>энергии,</w:t>
            </w:r>
            <w:r w:rsidRPr="00C804BF">
              <w:rPr>
                <w:rFonts w:cs="Times New Roman"/>
                <w:sz w:val="18"/>
                <w:szCs w:val="18"/>
              </w:rPr>
              <w:t xml:space="preserve"> для </w:t>
            </w:r>
            <w:r w:rsidR="00C2636A" w:rsidRPr="00C804BF">
              <w:rPr>
                <w:rFonts w:cs="Times New Roman"/>
                <w:sz w:val="18"/>
                <w:szCs w:val="18"/>
              </w:rPr>
              <w:t>от</w:t>
            </w:r>
            <w:r w:rsidR="00AE4920" w:rsidRPr="00C804BF">
              <w:rPr>
                <w:rFonts w:cs="Times New Roman"/>
                <w:sz w:val="18"/>
                <w:szCs w:val="18"/>
              </w:rPr>
              <w:t>опления</w:t>
            </w:r>
            <w:r w:rsidR="00606C83" w:rsidRPr="00C804BF">
              <w:rPr>
                <w:rFonts w:cs="Times New Roman"/>
                <w:sz w:val="18"/>
                <w:szCs w:val="18"/>
              </w:rPr>
              <w:t xml:space="preserve"> </w:t>
            </w:r>
            <w:r w:rsidR="00AE4920" w:rsidRPr="00C804BF">
              <w:rPr>
                <w:rFonts w:cs="Times New Roman"/>
                <w:sz w:val="18"/>
                <w:szCs w:val="18"/>
              </w:rPr>
              <w:t>капиталь</w:t>
            </w:r>
            <w:r w:rsidRPr="00C804BF">
              <w:rPr>
                <w:rFonts w:cs="Times New Roman"/>
                <w:sz w:val="18"/>
                <w:szCs w:val="18"/>
              </w:rPr>
              <w:t>ной</w:t>
            </w:r>
            <w:r w:rsidR="00AE4920" w:rsidRPr="00C804BF">
              <w:rPr>
                <w:rFonts w:cs="Times New Roman"/>
                <w:sz w:val="18"/>
                <w:szCs w:val="18"/>
              </w:rPr>
              <w:t xml:space="preserve"> за</w:t>
            </w:r>
            <w:r w:rsidR="00C2636A" w:rsidRPr="00C804BF">
              <w:rPr>
                <w:rFonts w:cs="Times New Roman"/>
                <w:sz w:val="18"/>
                <w:szCs w:val="18"/>
              </w:rPr>
              <w:t>стройки, Гкал/ч</w:t>
            </w:r>
          </w:p>
          <w:p w14:paraId="3C624340" w14:textId="77777777" w:rsidR="00AE4920" w:rsidRPr="00C804BF" w:rsidRDefault="00AE4920" w:rsidP="000C06CC">
            <w:pPr>
              <w:spacing w:after="0" w:line="240" w:lineRule="auto"/>
              <w:jc w:val="center"/>
              <w:rPr>
                <w:rFonts w:cs="Times New Roman"/>
                <w:sz w:val="18"/>
                <w:szCs w:val="18"/>
              </w:rPr>
            </w:pPr>
          </w:p>
          <w:p w14:paraId="20BAD355" w14:textId="77777777" w:rsidR="00AE4920" w:rsidRPr="00C804BF" w:rsidRDefault="00AE4920" w:rsidP="000C06CC">
            <w:pPr>
              <w:spacing w:after="0" w:line="240" w:lineRule="auto"/>
              <w:jc w:val="center"/>
              <w:rPr>
                <w:rFonts w:cs="Times New Roman"/>
                <w:sz w:val="18"/>
                <w:szCs w:val="18"/>
              </w:rPr>
            </w:pPr>
          </w:p>
        </w:tc>
      </w:tr>
      <w:tr w:rsidR="00681F81" w:rsidRPr="006619FD" w14:paraId="62B102C2" w14:textId="77777777" w:rsidTr="002518EC">
        <w:trPr>
          <w:trHeight w:hRule="exact" w:val="503"/>
          <w:jc w:val="center"/>
        </w:trPr>
        <w:tc>
          <w:tcPr>
            <w:tcW w:w="1908" w:type="dxa"/>
            <w:vAlign w:val="center"/>
          </w:tcPr>
          <w:p w14:paraId="479FAD88" w14:textId="77777777" w:rsidR="00C2636A" w:rsidRPr="002518EC" w:rsidRDefault="00ED34C2" w:rsidP="000C06CC">
            <w:pPr>
              <w:spacing w:after="0" w:line="240" w:lineRule="auto"/>
              <w:ind w:left="-59" w:right="-142"/>
              <w:jc w:val="center"/>
              <w:rPr>
                <w:rFonts w:cs="Times New Roman"/>
                <w:sz w:val="20"/>
                <w:szCs w:val="20"/>
                <w:highlight w:val="red"/>
              </w:rPr>
            </w:pPr>
            <w:r>
              <w:rPr>
                <w:rFonts w:cs="Times New Roman"/>
                <w:sz w:val="20"/>
                <w:szCs w:val="20"/>
              </w:rPr>
              <w:t>МО городской округ «город Клинцы Брянскй области»</w:t>
            </w:r>
          </w:p>
        </w:tc>
        <w:tc>
          <w:tcPr>
            <w:tcW w:w="1676" w:type="dxa"/>
            <w:vAlign w:val="center"/>
          </w:tcPr>
          <w:p w14:paraId="53D11A77" w14:textId="77777777" w:rsidR="00C2636A" w:rsidRPr="00587B49" w:rsidRDefault="00A642C1" w:rsidP="00D41619">
            <w:pPr>
              <w:spacing w:after="0" w:line="240" w:lineRule="auto"/>
              <w:jc w:val="center"/>
              <w:rPr>
                <w:rFonts w:cs="Times New Roman"/>
                <w:sz w:val="22"/>
                <w:highlight w:val="yellow"/>
              </w:rPr>
            </w:pPr>
            <w:r>
              <w:rPr>
                <w:rFonts w:cs="Times New Roman"/>
                <w:sz w:val="22"/>
              </w:rPr>
              <w:t>123</w:t>
            </w:r>
            <w:r w:rsidR="002518EC">
              <w:rPr>
                <w:rFonts w:cs="Times New Roman"/>
                <w:sz w:val="22"/>
              </w:rPr>
              <w:t>,</w:t>
            </w:r>
            <w:r w:rsidR="00D41619">
              <w:rPr>
                <w:rFonts w:cs="Times New Roman"/>
                <w:sz w:val="22"/>
              </w:rPr>
              <w:t>3886</w:t>
            </w:r>
          </w:p>
        </w:tc>
        <w:tc>
          <w:tcPr>
            <w:tcW w:w="1965" w:type="dxa"/>
            <w:vAlign w:val="center"/>
          </w:tcPr>
          <w:p w14:paraId="17F11BD4" w14:textId="77777777" w:rsidR="00C2636A" w:rsidRPr="00587B49" w:rsidRDefault="00386E5A" w:rsidP="00681F81">
            <w:pPr>
              <w:spacing w:after="0" w:line="240" w:lineRule="auto"/>
              <w:ind w:firstLine="4"/>
              <w:jc w:val="center"/>
              <w:rPr>
                <w:rFonts w:cs="Times New Roman"/>
                <w:sz w:val="22"/>
                <w:highlight w:val="yellow"/>
              </w:rPr>
            </w:pPr>
            <w:r>
              <w:rPr>
                <w:rFonts w:cs="Times New Roman"/>
                <w:sz w:val="22"/>
              </w:rPr>
              <w:t>-</w:t>
            </w:r>
          </w:p>
        </w:tc>
        <w:tc>
          <w:tcPr>
            <w:tcW w:w="1720" w:type="dxa"/>
            <w:vAlign w:val="center"/>
          </w:tcPr>
          <w:p w14:paraId="17C54A44" w14:textId="77777777" w:rsidR="00C2636A" w:rsidRPr="00587B49" w:rsidRDefault="00D41619" w:rsidP="00A642C1">
            <w:pPr>
              <w:spacing w:after="0" w:line="240" w:lineRule="auto"/>
              <w:jc w:val="center"/>
              <w:rPr>
                <w:rFonts w:cs="Times New Roman"/>
                <w:sz w:val="22"/>
                <w:highlight w:val="yellow"/>
              </w:rPr>
            </w:pPr>
            <w:r>
              <w:rPr>
                <w:rFonts w:cs="Times New Roman"/>
                <w:sz w:val="22"/>
              </w:rPr>
              <w:t>1</w:t>
            </w:r>
            <w:r w:rsidR="00A642C1">
              <w:rPr>
                <w:rFonts w:cs="Times New Roman"/>
                <w:sz w:val="22"/>
              </w:rPr>
              <w:t>23</w:t>
            </w:r>
            <w:r>
              <w:rPr>
                <w:rFonts w:cs="Times New Roman"/>
                <w:sz w:val="22"/>
              </w:rPr>
              <w:t>,3886</w:t>
            </w:r>
          </w:p>
        </w:tc>
        <w:tc>
          <w:tcPr>
            <w:tcW w:w="2169" w:type="dxa"/>
            <w:vAlign w:val="center"/>
          </w:tcPr>
          <w:p w14:paraId="06BED9AA" w14:textId="77777777" w:rsidR="00C2636A" w:rsidRPr="00CC47BF" w:rsidRDefault="00386E5A" w:rsidP="00FC4CCD">
            <w:pPr>
              <w:spacing w:after="0" w:line="240" w:lineRule="auto"/>
              <w:jc w:val="center"/>
              <w:rPr>
                <w:rFonts w:cs="Times New Roman"/>
                <w:sz w:val="22"/>
              </w:rPr>
            </w:pPr>
            <w:r>
              <w:rPr>
                <w:rFonts w:cs="Times New Roman"/>
                <w:sz w:val="22"/>
              </w:rPr>
              <w:t>-</w:t>
            </w:r>
          </w:p>
        </w:tc>
      </w:tr>
    </w:tbl>
    <w:p w14:paraId="3BC3A890" w14:textId="77777777" w:rsidR="00C2636A" w:rsidRPr="0009715F" w:rsidRDefault="00C2636A" w:rsidP="00681F81">
      <w:pPr>
        <w:spacing w:after="0" w:line="240" w:lineRule="auto"/>
        <w:ind w:firstLine="567"/>
        <w:jc w:val="both"/>
        <w:rPr>
          <w:rFonts w:cs="Times New Roman"/>
          <w:sz w:val="16"/>
          <w:szCs w:val="16"/>
        </w:rPr>
      </w:pPr>
    </w:p>
    <w:p w14:paraId="5C267F37" w14:textId="77777777" w:rsidR="00004F65" w:rsidRDefault="009749BE" w:rsidP="00C2636A">
      <w:pPr>
        <w:spacing w:after="0" w:line="360" w:lineRule="auto"/>
        <w:ind w:firstLine="567"/>
        <w:jc w:val="both"/>
        <w:rPr>
          <w:rFonts w:cs="Times New Roman"/>
          <w:sz w:val="24"/>
          <w:szCs w:val="24"/>
        </w:rPr>
      </w:pPr>
      <w:r w:rsidRPr="0068756A">
        <w:rPr>
          <w:rFonts w:cs="Times New Roman"/>
          <w:sz w:val="24"/>
          <w:szCs w:val="24"/>
        </w:rPr>
        <w:t xml:space="preserve">Прогнозируемые потребности расхода тепловой энергии для нужд ЖКС по очередности строительства представлены в таблице </w:t>
      </w:r>
      <w:r w:rsidR="00D41619">
        <w:rPr>
          <w:rFonts w:cs="Times New Roman"/>
          <w:sz w:val="24"/>
          <w:szCs w:val="24"/>
        </w:rPr>
        <w:t>1</w:t>
      </w:r>
      <w:r w:rsidR="00C804BF">
        <w:rPr>
          <w:rFonts w:cs="Times New Roman"/>
          <w:sz w:val="24"/>
          <w:szCs w:val="24"/>
        </w:rPr>
        <w:t>4</w:t>
      </w:r>
    </w:p>
    <w:p w14:paraId="4BEB5831" w14:textId="77777777" w:rsidR="00004F65" w:rsidRPr="004E6F8B" w:rsidRDefault="00004F65" w:rsidP="00FF687D">
      <w:pPr>
        <w:spacing w:after="0" w:line="240" w:lineRule="auto"/>
        <w:ind w:firstLine="426"/>
        <w:jc w:val="both"/>
        <w:rPr>
          <w:rFonts w:cs="Times New Roman"/>
          <w:sz w:val="24"/>
          <w:szCs w:val="24"/>
        </w:rPr>
      </w:pPr>
      <w:r w:rsidRPr="00C804BF">
        <w:rPr>
          <w:rFonts w:cs="Times New Roman"/>
          <w:b/>
          <w:sz w:val="24"/>
          <w:szCs w:val="24"/>
        </w:rPr>
        <w:t xml:space="preserve">Таблица </w:t>
      </w:r>
      <w:r w:rsidR="00D41619" w:rsidRPr="00C804BF">
        <w:rPr>
          <w:rFonts w:cs="Times New Roman"/>
          <w:b/>
          <w:sz w:val="24"/>
          <w:szCs w:val="24"/>
        </w:rPr>
        <w:t>1</w:t>
      </w:r>
      <w:r w:rsidR="00C804BF" w:rsidRPr="00C804BF">
        <w:rPr>
          <w:rFonts w:cs="Times New Roman"/>
          <w:b/>
          <w:sz w:val="24"/>
          <w:szCs w:val="24"/>
        </w:rPr>
        <w:t>4</w:t>
      </w:r>
      <w:r w:rsidRPr="00C804BF">
        <w:rPr>
          <w:rFonts w:cs="Times New Roman"/>
          <w:sz w:val="24"/>
          <w:szCs w:val="24"/>
        </w:rPr>
        <w:t xml:space="preserve"> – Объекты,  подключенные к централизованной системе теплоснабжения</w:t>
      </w:r>
    </w:p>
    <w:tbl>
      <w:tblPr>
        <w:tblW w:w="9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5"/>
        <w:gridCol w:w="1701"/>
        <w:gridCol w:w="1701"/>
        <w:gridCol w:w="1077"/>
        <w:gridCol w:w="1043"/>
        <w:gridCol w:w="1007"/>
      </w:tblGrid>
      <w:tr w:rsidR="00CD678E" w:rsidRPr="004E6F8B" w14:paraId="14AA0262" w14:textId="77777777" w:rsidTr="00CD2121">
        <w:trPr>
          <w:trHeight w:val="184"/>
          <w:jc w:val="center"/>
        </w:trPr>
        <w:tc>
          <w:tcPr>
            <w:tcW w:w="2845" w:type="dxa"/>
            <w:vMerge w:val="restart"/>
            <w:shd w:val="clear" w:color="auto" w:fill="auto"/>
            <w:noWrap/>
            <w:vAlign w:val="center"/>
            <w:hideMark/>
          </w:tcPr>
          <w:p w14:paraId="1EA32944" w14:textId="77777777" w:rsidR="00C75DD7" w:rsidRPr="004E6F8B" w:rsidRDefault="00CD678E" w:rsidP="00E05814">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4E6F8B">
              <w:rPr>
                <w:rFonts w:eastAsia="Times New Roman" w:cs="Times New Roman"/>
                <w:color w:val="000000"/>
                <w:sz w:val="20"/>
                <w:szCs w:val="20"/>
              </w:rPr>
              <w:t xml:space="preserve">Наименование </w:t>
            </w:r>
          </w:p>
          <w:p w14:paraId="7472EAE5" w14:textId="77777777" w:rsidR="00CD678E" w:rsidRPr="004E6F8B" w:rsidRDefault="00CD678E" w:rsidP="00E05814">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4E6F8B">
              <w:rPr>
                <w:rFonts w:eastAsia="Times New Roman" w:cs="Times New Roman"/>
                <w:color w:val="000000"/>
                <w:sz w:val="20"/>
                <w:szCs w:val="20"/>
              </w:rPr>
              <w:t>котельных</w:t>
            </w:r>
          </w:p>
          <w:p w14:paraId="77AA412F" w14:textId="77777777" w:rsidR="00CD678E" w:rsidRPr="004E6F8B" w:rsidRDefault="00CD678E" w:rsidP="00E05814">
            <w:pPr>
              <w:spacing w:after="0" w:line="240" w:lineRule="auto"/>
              <w:jc w:val="center"/>
              <w:rPr>
                <w:rFonts w:eastAsia="Times New Roman" w:cs="Times New Roman"/>
                <w:b/>
                <w:sz w:val="20"/>
                <w:szCs w:val="20"/>
                <w:lang w:eastAsia="ru-RU"/>
              </w:rPr>
            </w:pPr>
          </w:p>
        </w:tc>
        <w:tc>
          <w:tcPr>
            <w:tcW w:w="1701" w:type="dxa"/>
            <w:vMerge w:val="restart"/>
            <w:shd w:val="clear" w:color="auto" w:fill="auto"/>
            <w:vAlign w:val="center"/>
            <w:hideMark/>
          </w:tcPr>
          <w:p w14:paraId="59939ACA" w14:textId="77777777" w:rsidR="00CD678E" w:rsidRPr="004E6F8B" w:rsidRDefault="00CD678E" w:rsidP="00004F65">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Существующие присоединенные нагрузки, Гкал/час</w:t>
            </w:r>
          </w:p>
        </w:tc>
        <w:tc>
          <w:tcPr>
            <w:tcW w:w="2778" w:type="dxa"/>
            <w:gridSpan w:val="2"/>
            <w:shd w:val="clear" w:color="auto" w:fill="auto"/>
            <w:vAlign w:val="center"/>
            <w:hideMark/>
          </w:tcPr>
          <w:p w14:paraId="0EA614D2" w14:textId="77777777" w:rsidR="00CD678E" w:rsidRPr="004E6F8B" w:rsidRDefault="00CD678E" w:rsidP="00CD678E">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Новое строительство</w:t>
            </w:r>
          </w:p>
        </w:tc>
        <w:tc>
          <w:tcPr>
            <w:tcW w:w="2050" w:type="dxa"/>
            <w:gridSpan w:val="2"/>
            <w:vMerge w:val="restart"/>
            <w:shd w:val="clear" w:color="auto" w:fill="auto"/>
            <w:vAlign w:val="center"/>
            <w:hideMark/>
          </w:tcPr>
          <w:p w14:paraId="1479832D" w14:textId="77777777" w:rsidR="00CD678E" w:rsidRPr="004E6F8B" w:rsidRDefault="00CD678E" w:rsidP="0009715F">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Часовая нагрузка на отопление,  ГВС,  Гкал/час</w:t>
            </w:r>
          </w:p>
        </w:tc>
      </w:tr>
      <w:tr w:rsidR="00CD678E" w:rsidRPr="004E6F8B" w14:paraId="53922682" w14:textId="77777777" w:rsidTr="00386E5A">
        <w:trPr>
          <w:trHeight w:val="570"/>
          <w:jc w:val="center"/>
        </w:trPr>
        <w:tc>
          <w:tcPr>
            <w:tcW w:w="2845" w:type="dxa"/>
            <w:vMerge/>
            <w:shd w:val="clear" w:color="auto" w:fill="auto"/>
            <w:noWrap/>
            <w:vAlign w:val="center"/>
            <w:hideMark/>
          </w:tcPr>
          <w:p w14:paraId="592A2372" w14:textId="77777777" w:rsidR="00CD678E" w:rsidRPr="004E6F8B" w:rsidRDefault="00CD678E" w:rsidP="00E05814">
            <w:pPr>
              <w:shd w:val="clear" w:color="auto" w:fill="FFFFFF"/>
              <w:autoSpaceDE w:val="0"/>
              <w:autoSpaceDN w:val="0"/>
              <w:adjustRightInd w:val="0"/>
              <w:spacing w:after="0" w:line="240" w:lineRule="auto"/>
              <w:jc w:val="center"/>
              <w:rPr>
                <w:rFonts w:eastAsia="Times New Roman" w:cs="Times New Roman"/>
                <w:color w:val="000000"/>
                <w:sz w:val="20"/>
                <w:szCs w:val="20"/>
              </w:rPr>
            </w:pPr>
          </w:p>
        </w:tc>
        <w:tc>
          <w:tcPr>
            <w:tcW w:w="1701" w:type="dxa"/>
            <w:vMerge/>
            <w:shd w:val="clear" w:color="auto" w:fill="auto"/>
            <w:vAlign w:val="center"/>
            <w:hideMark/>
          </w:tcPr>
          <w:p w14:paraId="409EAEF2" w14:textId="77777777" w:rsidR="00CD678E" w:rsidRPr="004E6F8B" w:rsidRDefault="00CD678E" w:rsidP="00004F65">
            <w:pPr>
              <w:spacing w:after="0" w:line="240" w:lineRule="auto"/>
              <w:jc w:val="center"/>
              <w:rPr>
                <w:rFonts w:eastAsia="Times New Roman" w:cs="Times New Roman"/>
                <w:sz w:val="20"/>
                <w:szCs w:val="20"/>
                <w:lang w:eastAsia="ru-RU"/>
              </w:rPr>
            </w:pPr>
          </w:p>
        </w:tc>
        <w:tc>
          <w:tcPr>
            <w:tcW w:w="1701" w:type="dxa"/>
            <w:vMerge w:val="restart"/>
            <w:shd w:val="clear" w:color="auto" w:fill="auto"/>
            <w:vAlign w:val="center"/>
            <w:hideMark/>
          </w:tcPr>
          <w:p w14:paraId="22AA4E49" w14:textId="77777777" w:rsidR="00CD678E" w:rsidRPr="004E6F8B" w:rsidRDefault="00CD678E" w:rsidP="00CD678E">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Наименование</w:t>
            </w:r>
          </w:p>
          <w:p w14:paraId="7A8A0E39" w14:textId="77777777" w:rsidR="00CD678E" w:rsidRPr="004E6F8B" w:rsidRDefault="00C804BF" w:rsidP="00CD678E">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н</w:t>
            </w:r>
            <w:r w:rsidR="00CD678E" w:rsidRPr="004E6F8B">
              <w:rPr>
                <w:rFonts w:eastAsia="Times New Roman" w:cs="Times New Roman"/>
                <w:sz w:val="20"/>
                <w:szCs w:val="20"/>
                <w:lang w:eastAsia="ru-RU"/>
              </w:rPr>
              <w:t>ового</w:t>
            </w:r>
            <w:r>
              <w:rPr>
                <w:rFonts w:eastAsia="Times New Roman" w:cs="Times New Roman"/>
                <w:sz w:val="20"/>
                <w:szCs w:val="20"/>
                <w:lang w:eastAsia="ru-RU"/>
              </w:rPr>
              <w:t xml:space="preserve"> </w:t>
            </w:r>
            <w:r w:rsidR="00CD678E" w:rsidRPr="004E6F8B">
              <w:rPr>
                <w:rFonts w:eastAsia="Times New Roman" w:cs="Times New Roman"/>
                <w:sz w:val="20"/>
                <w:szCs w:val="20"/>
                <w:lang w:eastAsia="ru-RU"/>
              </w:rPr>
              <w:t>объекта</w:t>
            </w:r>
          </w:p>
        </w:tc>
        <w:tc>
          <w:tcPr>
            <w:tcW w:w="1077" w:type="dxa"/>
            <w:vMerge w:val="restart"/>
            <w:shd w:val="clear" w:color="auto" w:fill="auto"/>
            <w:vAlign w:val="center"/>
          </w:tcPr>
          <w:p w14:paraId="1D509A65" w14:textId="77777777" w:rsidR="00CD678E" w:rsidRPr="004E6F8B" w:rsidRDefault="00CD678E" w:rsidP="00CD678E">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Часовая нагрузка,</w:t>
            </w:r>
          </w:p>
          <w:p w14:paraId="383FC792" w14:textId="77777777" w:rsidR="00CD678E" w:rsidRPr="004E6F8B" w:rsidRDefault="00CD678E" w:rsidP="00CD678E">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Гкал/час</w:t>
            </w:r>
          </w:p>
        </w:tc>
        <w:tc>
          <w:tcPr>
            <w:tcW w:w="2050" w:type="dxa"/>
            <w:gridSpan w:val="2"/>
            <w:vMerge/>
            <w:shd w:val="clear" w:color="auto" w:fill="auto"/>
            <w:vAlign w:val="center"/>
            <w:hideMark/>
          </w:tcPr>
          <w:p w14:paraId="01D7EC55" w14:textId="77777777" w:rsidR="00CD678E" w:rsidRPr="004E6F8B" w:rsidRDefault="00CD678E" w:rsidP="005B046C">
            <w:pPr>
              <w:spacing w:after="0" w:line="240" w:lineRule="auto"/>
              <w:jc w:val="center"/>
              <w:rPr>
                <w:rFonts w:eastAsia="Times New Roman" w:cs="Times New Roman"/>
                <w:sz w:val="20"/>
                <w:szCs w:val="20"/>
                <w:lang w:eastAsia="ru-RU"/>
              </w:rPr>
            </w:pPr>
          </w:p>
        </w:tc>
      </w:tr>
      <w:tr w:rsidR="00CD678E" w:rsidRPr="004E6F8B" w14:paraId="04F97226" w14:textId="77777777" w:rsidTr="00386E5A">
        <w:trPr>
          <w:trHeight w:val="134"/>
          <w:jc w:val="center"/>
        </w:trPr>
        <w:tc>
          <w:tcPr>
            <w:tcW w:w="2845" w:type="dxa"/>
            <w:vMerge/>
            <w:shd w:val="clear" w:color="auto" w:fill="auto"/>
            <w:noWrap/>
            <w:vAlign w:val="center"/>
            <w:hideMark/>
          </w:tcPr>
          <w:p w14:paraId="28DC3AD2" w14:textId="77777777" w:rsidR="00CD678E" w:rsidRPr="004E6F8B" w:rsidRDefault="00CD678E" w:rsidP="00004F65">
            <w:pPr>
              <w:spacing w:after="0" w:line="240" w:lineRule="auto"/>
              <w:jc w:val="center"/>
              <w:rPr>
                <w:rFonts w:eastAsia="Times New Roman" w:cs="Times New Roman"/>
                <w:b/>
                <w:sz w:val="20"/>
                <w:szCs w:val="20"/>
                <w:lang w:eastAsia="ru-RU"/>
              </w:rPr>
            </w:pPr>
          </w:p>
        </w:tc>
        <w:tc>
          <w:tcPr>
            <w:tcW w:w="1701" w:type="dxa"/>
            <w:vMerge/>
            <w:shd w:val="clear" w:color="auto" w:fill="auto"/>
            <w:vAlign w:val="center"/>
            <w:hideMark/>
          </w:tcPr>
          <w:p w14:paraId="23C962DB" w14:textId="77777777" w:rsidR="00CD678E" w:rsidRPr="004E6F8B" w:rsidRDefault="00CD678E" w:rsidP="00004F65">
            <w:pPr>
              <w:spacing w:after="0" w:line="240" w:lineRule="auto"/>
              <w:jc w:val="center"/>
              <w:rPr>
                <w:rFonts w:eastAsia="Times New Roman" w:cs="Times New Roman"/>
                <w:sz w:val="20"/>
                <w:szCs w:val="20"/>
                <w:lang w:eastAsia="ru-RU"/>
              </w:rPr>
            </w:pPr>
          </w:p>
        </w:tc>
        <w:tc>
          <w:tcPr>
            <w:tcW w:w="1701" w:type="dxa"/>
            <w:vMerge/>
            <w:shd w:val="clear" w:color="auto" w:fill="auto"/>
            <w:vAlign w:val="center"/>
            <w:hideMark/>
          </w:tcPr>
          <w:p w14:paraId="7FE239DB" w14:textId="77777777" w:rsidR="00CD678E" w:rsidRPr="004E6F8B" w:rsidRDefault="00CD678E" w:rsidP="00004F65">
            <w:pPr>
              <w:spacing w:after="0" w:line="240" w:lineRule="auto"/>
              <w:jc w:val="center"/>
              <w:rPr>
                <w:rFonts w:eastAsia="Times New Roman" w:cs="Times New Roman"/>
                <w:sz w:val="20"/>
                <w:szCs w:val="20"/>
                <w:lang w:eastAsia="ru-RU"/>
              </w:rPr>
            </w:pPr>
          </w:p>
        </w:tc>
        <w:tc>
          <w:tcPr>
            <w:tcW w:w="1077" w:type="dxa"/>
            <w:vMerge/>
            <w:shd w:val="clear" w:color="auto" w:fill="auto"/>
            <w:vAlign w:val="center"/>
          </w:tcPr>
          <w:p w14:paraId="24D27FA5" w14:textId="77777777" w:rsidR="00CD678E" w:rsidRPr="004E6F8B" w:rsidRDefault="00CD678E" w:rsidP="00004F65">
            <w:pPr>
              <w:spacing w:after="0" w:line="240" w:lineRule="auto"/>
              <w:jc w:val="center"/>
              <w:rPr>
                <w:rFonts w:eastAsia="Times New Roman" w:cs="Times New Roman"/>
                <w:sz w:val="20"/>
                <w:szCs w:val="20"/>
                <w:lang w:eastAsia="ru-RU"/>
              </w:rPr>
            </w:pPr>
          </w:p>
        </w:tc>
        <w:tc>
          <w:tcPr>
            <w:tcW w:w="1043" w:type="dxa"/>
            <w:shd w:val="clear" w:color="auto" w:fill="auto"/>
            <w:vAlign w:val="center"/>
            <w:hideMark/>
          </w:tcPr>
          <w:p w14:paraId="3A77A4CC" w14:textId="77777777" w:rsidR="00CD678E" w:rsidRPr="004E6F8B" w:rsidRDefault="00082E76" w:rsidP="005340B7">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2020</w:t>
            </w:r>
            <w:r w:rsidR="00CD678E" w:rsidRPr="004E6F8B">
              <w:rPr>
                <w:rFonts w:eastAsia="Times New Roman" w:cs="Times New Roman"/>
                <w:sz w:val="20"/>
                <w:szCs w:val="20"/>
                <w:lang w:eastAsia="ru-RU"/>
              </w:rPr>
              <w:t xml:space="preserve"> г.</w:t>
            </w:r>
          </w:p>
        </w:tc>
        <w:tc>
          <w:tcPr>
            <w:tcW w:w="1007" w:type="dxa"/>
            <w:vAlign w:val="center"/>
          </w:tcPr>
          <w:p w14:paraId="1AFA075E" w14:textId="77777777" w:rsidR="00CD678E" w:rsidRPr="004E6F8B" w:rsidRDefault="003F6197" w:rsidP="005B046C">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2030</w:t>
            </w:r>
            <w:r w:rsidR="00CD678E" w:rsidRPr="004E6F8B">
              <w:rPr>
                <w:rFonts w:eastAsia="Times New Roman" w:cs="Times New Roman"/>
                <w:sz w:val="20"/>
                <w:szCs w:val="20"/>
                <w:lang w:eastAsia="ru-RU"/>
              </w:rPr>
              <w:t xml:space="preserve"> г.</w:t>
            </w:r>
          </w:p>
        </w:tc>
      </w:tr>
      <w:tr w:rsidR="00F359BD" w:rsidRPr="004E6F8B" w14:paraId="013FEC4E" w14:textId="77777777" w:rsidTr="00386E5A">
        <w:trPr>
          <w:trHeight w:val="184"/>
          <w:jc w:val="center"/>
        </w:trPr>
        <w:tc>
          <w:tcPr>
            <w:tcW w:w="2845" w:type="dxa"/>
            <w:shd w:val="clear" w:color="auto" w:fill="auto"/>
            <w:noWrap/>
            <w:vAlign w:val="center"/>
          </w:tcPr>
          <w:p w14:paraId="709CDCD7" w14:textId="77777777" w:rsidR="00F359BD" w:rsidRDefault="00F359BD" w:rsidP="00AD0233">
            <w:pPr>
              <w:spacing w:after="0"/>
              <w:jc w:val="center"/>
              <w:rPr>
                <w:rStyle w:val="fontstyle01"/>
                <w:b w:val="0"/>
                <w:sz w:val="20"/>
                <w:szCs w:val="20"/>
              </w:rPr>
            </w:pPr>
            <w:r w:rsidRPr="001C0BAE">
              <w:rPr>
                <w:rStyle w:val="fontstyle01"/>
                <w:b w:val="0"/>
                <w:sz w:val="20"/>
                <w:szCs w:val="20"/>
              </w:rPr>
              <w:t>Клинцовская ТЭЦ</w:t>
            </w:r>
          </w:p>
          <w:p w14:paraId="4CD1176B" w14:textId="77777777" w:rsidR="00F359BD" w:rsidRPr="00561A39" w:rsidRDefault="00F359BD" w:rsidP="00AD0233">
            <w:pPr>
              <w:spacing w:after="0"/>
              <w:jc w:val="center"/>
              <w:rPr>
                <w:rFonts w:eastAsia="Times New Roman"/>
                <w:bCs/>
                <w:color w:val="00000A"/>
                <w:sz w:val="18"/>
                <w:szCs w:val="18"/>
                <w:lang w:eastAsia="ru-RU"/>
              </w:rPr>
            </w:pPr>
            <w:r w:rsidRPr="00561A39">
              <w:rPr>
                <w:rFonts w:cs="Times New Roman"/>
                <w:color w:val="000000"/>
                <w:sz w:val="18"/>
                <w:szCs w:val="18"/>
              </w:rPr>
              <w:t>г. Клинцы, ул.</w:t>
            </w:r>
            <w:r w:rsidR="00515C70">
              <w:rPr>
                <w:rFonts w:cs="Times New Roman"/>
                <w:color w:val="000000"/>
                <w:sz w:val="18"/>
                <w:szCs w:val="18"/>
              </w:rPr>
              <w:t xml:space="preserve"> </w:t>
            </w:r>
            <w:r w:rsidRPr="00561A39">
              <w:rPr>
                <w:rFonts w:cs="Times New Roman"/>
                <w:color w:val="000000"/>
                <w:sz w:val="18"/>
                <w:szCs w:val="18"/>
              </w:rPr>
              <w:t>Мира,1</w:t>
            </w:r>
          </w:p>
        </w:tc>
        <w:tc>
          <w:tcPr>
            <w:tcW w:w="1701" w:type="dxa"/>
            <w:shd w:val="clear" w:color="auto" w:fill="auto"/>
            <w:noWrap/>
            <w:vAlign w:val="center"/>
          </w:tcPr>
          <w:p w14:paraId="0C7C52B2" w14:textId="77777777" w:rsidR="00F359BD" w:rsidRPr="00F359BD" w:rsidRDefault="00F359BD" w:rsidP="00A642C1">
            <w:pPr>
              <w:spacing w:after="0" w:line="240" w:lineRule="auto"/>
              <w:jc w:val="center"/>
              <w:rPr>
                <w:rFonts w:cs="Times New Roman"/>
                <w:color w:val="000000"/>
                <w:sz w:val="20"/>
                <w:szCs w:val="20"/>
              </w:rPr>
            </w:pPr>
            <w:r w:rsidRPr="00F359BD">
              <w:rPr>
                <w:rFonts w:cs="Times New Roman"/>
                <w:color w:val="000000"/>
                <w:sz w:val="20"/>
                <w:szCs w:val="20"/>
              </w:rPr>
              <w:t>9</w:t>
            </w:r>
            <w:r w:rsidR="00A642C1">
              <w:rPr>
                <w:rFonts w:cs="Times New Roman"/>
                <w:color w:val="000000"/>
                <w:sz w:val="20"/>
                <w:szCs w:val="20"/>
              </w:rPr>
              <w:t>8</w:t>
            </w:r>
            <w:r w:rsidRPr="00F359BD">
              <w:rPr>
                <w:rFonts w:cs="Times New Roman"/>
                <w:color w:val="000000"/>
                <w:sz w:val="20"/>
                <w:szCs w:val="20"/>
              </w:rPr>
              <w:t>,872</w:t>
            </w:r>
          </w:p>
        </w:tc>
        <w:tc>
          <w:tcPr>
            <w:tcW w:w="1701" w:type="dxa"/>
            <w:shd w:val="clear" w:color="auto" w:fill="auto"/>
            <w:noWrap/>
            <w:vAlign w:val="center"/>
          </w:tcPr>
          <w:p w14:paraId="187D1C95" w14:textId="77777777" w:rsidR="00F359BD" w:rsidRPr="004E6F8B" w:rsidRDefault="00F359BD" w:rsidP="00B91532">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12BE3029" w14:textId="77777777" w:rsidR="00F359BD" w:rsidRPr="004E6F8B" w:rsidRDefault="00F359BD" w:rsidP="004E6F8B">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254A58EE" w14:textId="77777777" w:rsidR="00F359BD" w:rsidRPr="00F359BD" w:rsidRDefault="00F359BD" w:rsidP="00A642C1">
            <w:pPr>
              <w:spacing w:after="0" w:line="240" w:lineRule="auto"/>
              <w:jc w:val="center"/>
              <w:rPr>
                <w:rFonts w:cs="Times New Roman"/>
                <w:color w:val="000000"/>
                <w:sz w:val="20"/>
                <w:szCs w:val="20"/>
              </w:rPr>
            </w:pPr>
            <w:r w:rsidRPr="00F359BD">
              <w:rPr>
                <w:rFonts w:cs="Times New Roman"/>
                <w:color w:val="000000"/>
                <w:sz w:val="20"/>
                <w:szCs w:val="20"/>
              </w:rPr>
              <w:t>9</w:t>
            </w:r>
            <w:r w:rsidR="00A642C1">
              <w:rPr>
                <w:rFonts w:cs="Times New Roman"/>
                <w:color w:val="000000"/>
                <w:sz w:val="20"/>
                <w:szCs w:val="20"/>
              </w:rPr>
              <w:t>8</w:t>
            </w:r>
            <w:r w:rsidRPr="00F359BD">
              <w:rPr>
                <w:rFonts w:cs="Times New Roman"/>
                <w:color w:val="000000"/>
                <w:sz w:val="20"/>
                <w:szCs w:val="20"/>
              </w:rPr>
              <w:t>,872</w:t>
            </w:r>
          </w:p>
        </w:tc>
        <w:tc>
          <w:tcPr>
            <w:tcW w:w="1007" w:type="dxa"/>
            <w:vAlign w:val="center"/>
          </w:tcPr>
          <w:p w14:paraId="3042799B" w14:textId="77777777" w:rsidR="00F359BD" w:rsidRPr="00F359BD" w:rsidRDefault="00F359BD" w:rsidP="00A642C1">
            <w:pPr>
              <w:spacing w:after="0" w:line="240" w:lineRule="auto"/>
              <w:jc w:val="center"/>
              <w:rPr>
                <w:rFonts w:cs="Times New Roman"/>
                <w:color w:val="000000"/>
                <w:sz w:val="20"/>
                <w:szCs w:val="20"/>
              </w:rPr>
            </w:pPr>
            <w:r w:rsidRPr="00F359BD">
              <w:rPr>
                <w:rFonts w:cs="Times New Roman"/>
                <w:color w:val="000000"/>
                <w:sz w:val="20"/>
                <w:szCs w:val="20"/>
              </w:rPr>
              <w:t>9</w:t>
            </w:r>
            <w:r w:rsidR="00A642C1">
              <w:rPr>
                <w:rFonts w:cs="Times New Roman"/>
                <w:color w:val="000000"/>
                <w:sz w:val="20"/>
                <w:szCs w:val="20"/>
              </w:rPr>
              <w:t>8</w:t>
            </w:r>
            <w:r w:rsidRPr="00F359BD">
              <w:rPr>
                <w:rFonts w:cs="Times New Roman"/>
                <w:color w:val="000000"/>
                <w:sz w:val="20"/>
                <w:szCs w:val="20"/>
              </w:rPr>
              <w:t>,872</w:t>
            </w:r>
          </w:p>
        </w:tc>
      </w:tr>
      <w:tr w:rsidR="00F359BD" w:rsidRPr="004E6F8B" w14:paraId="502A86FB" w14:textId="77777777" w:rsidTr="00386E5A">
        <w:trPr>
          <w:trHeight w:val="150"/>
          <w:jc w:val="center"/>
        </w:trPr>
        <w:tc>
          <w:tcPr>
            <w:tcW w:w="2845" w:type="dxa"/>
            <w:shd w:val="clear" w:color="auto" w:fill="auto"/>
            <w:noWrap/>
            <w:vAlign w:val="center"/>
          </w:tcPr>
          <w:p w14:paraId="0C591A45"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№2</w:t>
            </w:r>
            <w:r>
              <w:rPr>
                <w:rStyle w:val="fontstyle01"/>
                <w:b w:val="0"/>
                <w:sz w:val="20"/>
                <w:szCs w:val="20"/>
              </w:rPr>
              <w:t xml:space="preserve"> - </w:t>
            </w:r>
            <w:r w:rsidRPr="004313C4">
              <w:rPr>
                <w:rStyle w:val="fontstyle01"/>
                <w:b w:val="0"/>
                <w:sz w:val="20"/>
                <w:szCs w:val="20"/>
              </w:rPr>
              <w:t>32 квартал</w:t>
            </w:r>
          </w:p>
          <w:p w14:paraId="515189CE" w14:textId="77777777" w:rsidR="00F359BD" w:rsidRPr="00B566E4" w:rsidRDefault="00F359BD" w:rsidP="00AD0233">
            <w:pPr>
              <w:spacing w:after="0" w:line="240" w:lineRule="auto"/>
              <w:jc w:val="center"/>
              <w:rPr>
                <w:rFonts w:eastAsia="Times New Roman"/>
                <w:b/>
                <w:bCs/>
                <w:color w:val="00000A"/>
                <w:sz w:val="18"/>
                <w:szCs w:val="18"/>
                <w:lang w:eastAsia="ru-RU"/>
              </w:rPr>
            </w:pPr>
            <w:r w:rsidRPr="00B566E4">
              <w:rPr>
                <w:rFonts w:cs="Times New Roman"/>
                <w:color w:val="000000"/>
                <w:sz w:val="18"/>
                <w:szCs w:val="18"/>
              </w:rPr>
              <w:t>г. Клинцы, пр. Ленина,25</w:t>
            </w:r>
          </w:p>
        </w:tc>
        <w:tc>
          <w:tcPr>
            <w:tcW w:w="1701" w:type="dxa"/>
            <w:shd w:val="clear" w:color="auto" w:fill="auto"/>
            <w:noWrap/>
            <w:vAlign w:val="center"/>
          </w:tcPr>
          <w:p w14:paraId="402086C7"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1,993</w:t>
            </w:r>
          </w:p>
        </w:tc>
        <w:tc>
          <w:tcPr>
            <w:tcW w:w="1701" w:type="dxa"/>
            <w:shd w:val="clear" w:color="auto" w:fill="auto"/>
            <w:noWrap/>
            <w:vAlign w:val="center"/>
          </w:tcPr>
          <w:p w14:paraId="3ADF67D8" w14:textId="77777777" w:rsidR="00F359BD" w:rsidRPr="004E6F8B" w:rsidRDefault="00F359BD" w:rsidP="00B91532">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279FA45C" w14:textId="77777777" w:rsidR="00F359BD" w:rsidRPr="004E6F8B" w:rsidRDefault="00F359BD" w:rsidP="004E6F8B">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32711D90"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1,993</w:t>
            </w:r>
          </w:p>
        </w:tc>
        <w:tc>
          <w:tcPr>
            <w:tcW w:w="1007" w:type="dxa"/>
            <w:vAlign w:val="center"/>
          </w:tcPr>
          <w:p w14:paraId="3887E35F"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1,993</w:t>
            </w:r>
          </w:p>
        </w:tc>
      </w:tr>
      <w:tr w:rsidR="00F359BD" w:rsidRPr="004E6F8B" w14:paraId="33834D36" w14:textId="77777777" w:rsidTr="00386E5A">
        <w:trPr>
          <w:trHeight w:val="150"/>
          <w:jc w:val="center"/>
        </w:trPr>
        <w:tc>
          <w:tcPr>
            <w:tcW w:w="2845" w:type="dxa"/>
            <w:shd w:val="clear" w:color="auto" w:fill="auto"/>
            <w:noWrap/>
            <w:vAlign w:val="center"/>
          </w:tcPr>
          <w:p w14:paraId="0A89325D"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№3</w:t>
            </w:r>
          </w:p>
          <w:p w14:paraId="4C5DD1D5" w14:textId="77777777" w:rsidR="00F359BD" w:rsidRPr="00B566E4" w:rsidRDefault="00F359BD" w:rsidP="00AD0233">
            <w:pPr>
              <w:spacing w:after="0" w:line="240" w:lineRule="auto"/>
              <w:jc w:val="center"/>
              <w:rPr>
                <w:rFonts w:eastAsia="Times New Roman"/>
                <w:bCs/>
                <w:color w:val="00000A"/>
                <w:sz w:val="18"/>
                <w:szCs w:val="18"/>
                <w:lang w:eastAsia="ru-RU"/>
              </w:rPr>
            </w:pPr>
            <w:r w:rsidRPr="00B566E4">
              <w:rPr>
                <w:color w:val="000000"/>
                <w:sz w:val="18"/>
                <w:szCs w:val="18"/>
              </w:rPr>
              <w:t>Клинцы, ул. Свердлова, 76</w:t>
            </w:r>
          </w:p>
        </w:tc>
        <w:tc>
          <w:tcPr>
            <w:tcW w:w="1701" w:type="dxa"/>
            <w:shd w:val="clear" w:color="auto" w:fill="auto"/>
            <w:noWrap/>
            <w:vAlign w:val="center"/>
          </w:tcPr>
          <w:p w14:paraId="4647AD1F"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0,100</w:t>
            </w:r>
          </w:p>
        </w:tc>
        <w:tc>
          <w:tcPr>
            <w:tcW w:w="1701" w:type="dxa"/>
            <w:shd w:val="clear" w:color="auto" w:fill="auto"/>
            <w:noWrap/>
            <w:vAlign w:val="center"/>
          </w:tcPr>
          <w:p w14:paraId="46C968CF" w14:textId="77777777" w:rsidR="00F359BD" w:rsidRPr="004E6F8B" w:rsidRDefault="00F359BD" w:rsidP="004E6F8B">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37C6B247" w14:textId="77777777" w:rsidR="00F359BD" w:rsidRPr="004E6F8B" w:rsidRDefault="00F359BD" w:rsidP="004E6F8B">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5CB228E8"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0,100</w:t>
            </w:r>
          </w:p>
        </w:tc>
        <w:tc>
          <w:tcPr>
            <w:tcW w:w="1007" w:type="dxa"/>
            <w:vAlign w:val="center"/>
          </w:tcPr>
          <w:p w14:paraId="39D82153"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0,100</w:t>
            </w:r>
          </w:p>
        </w:tc>
      </w:tr>
      <w:tr w:rsidR="00F359BD" w:rsidRPr="004E6F8B" w14:paraId="6DED3B62" w14:textId="77777777" w:rsidTr="00386E5A">
        <w:trPr>
          <w:trHeight w:val="150"/>
          <w:jc w:val="center"/>
        </w:trPr>
        <w:tc>
          <w:tcPr>
            <w:tcW w:w="2845" w:type="dxa"/>
            <w:shd w:val="clear" w:color="auto" w:fill="auto"/>
            <w:noWrap/>
            <w:vAlign w:val="center"/>
          </w:tcPr>
          <w:p w14:paraId="4F35E536"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№7</w:t>
            </w:r>
          </w:p>
          <w:p w14:paraId="61A7253A" w14:textId="77777777" w:rsidR="00F359BD" w:rsidRPr="00B566E4" w:rsidRDefault="00F359BD" w:rsidP="00AD0233">
            <w:pPr>
              <w:spacing w:after="0" w:line="240" w:lineRule="auto"/>
              <w:jc w:val="center"/>
              <w:rPr>
                <w:rFonts w:eastAsia="Times New Roman"/>
                <w:bCs/>
                <w:color w:val="00000A"/>
                <w:sz w:val="18"/>
                <w:szCs w:val="18"/>
                <w:lang w:eastAsia="ru-RU"/>
              </w:rPr>
            </w:pPr>
            <w:r w:rsidRPr="00B566E4">
              <w:rPr>
                <w:color w:val="000000"/>
                <w:sz w:val="18"/>
                <w:szCs w:val="18"/>
              </w:rPr>
              <w:t>г. Клинцы, ул.</w:t>
            </w:r>
            <w:r>
              <w:rPr>
                <w:color w:val="000000"/>
                <w:sz w:val="18"/>
                <w:szCs w:val="18"/>
              </w:rPr>
              <w:t xml:space="preserve"> </w:t>
            </w:r>
            <w:r w:rsidRPr="00B566E4">
              <w:rPr>
                <w:color w:val="000000"/>
                <w:sz w:val="18"/>
                <w:szCs w:val="18"/>
              </w:rPr>
              <w:t>Октябрьская,66</w:t>
            </w:r>
          </w:p>
        </w:tc>
        <w:tc>
          <w:tcPr>
            <w:tcW w:w="1701" w:type="dxa"/>
            <w:shd w:val="clear" w:color="auto" w:fill="auto"/>
            <w:noWrap/>
            <w:vAlign w:val="center"/>
          </w:tcPr>
          <w:p w14:paraId="644C0F64"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2,136</w:t>
            </w:r>
          </w:p>
        </w:tc>
        <w:tc>
          <w:tcPr>
            <w:tcW w:w="1701" w:type="dxa"/>
            <w:shd w:val="clear" w:color="auto" w:fill="auto"/>
            <w:noWrap/>
            <w:vAlign w:val="center"/>
          </w:tcPr>
          <w:p w14:paraId="54F749B1" w14:textId="77777777" w:rsidR="00F359BD" w:rsidRPr="004E6F8B" w:rsidRDefault="00F359BD" w:rsidP="004E6F8B">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2DD2E764" w14:textId="77777777" w:rsidR="00F359BD" w:rsidRPr="004E6F8B" w:rsidRDefault="00F359BD" w:rsidP="004E6F8B">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0F03A3E0"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2,136</w:t>
            </w:r>
          </w:p>
        </w:tc>
        <w:tc>
          <w:tcPr>
            <w:tcW w:w="1007" w:type="dxa"/>
            <w:vAlign w:val="center"/>
          </w:tcPr>
          <w:p w14:paraId="19B272DD"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2,136</w:t>
            </w:r>
          </w:p>
        </w:tc>
      </w:tr>
      <w:tr w:rsidR="00F359BD" w:rsidRPr="004E6F8B" w14:paraId="1FB9253B" w14:textId="77777777" w:rsidTr="00386E5A">
        <w:trPr>
          <w:trHeight w:val="150"/>
          <w:jc w:val="center"/>
        </w:trPr>
        <w:tc>
          <w:tcPr>
            <w:tcW w:w="2845" w:type="dxa"/>
            <w:shd w:val="clear" w:color="auto" w:fill="auto"/>
            <w:noWrap/>
            <w:vAlign w:val="center"/>
          </w:tcPr>
          <w:p w14:paraId="410C1A29"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№8</w:t>
            </w:r>
            <w:r>
              <w:rPr>
                <w:rStyle w:val="fontstyle01"/>
                <w:b w:val="0"/>
                <w:sz w:val="20"/>
                <w:szCs w:val="20"/>
              </w:rPr>
              <w:t xml:space="preserve"> -  </w:t>
            </w:r>
            <w:r w:rsidRPr="004313C4">
              <w:rPr>
                <w:rStyle w:val="fontstyle01"/>
                <w:b w:val="0"/>
                <w:sz w:val="20"/>
                <w:szCs w:val="20"/>
              </w:rPr>
              <w:t>99кв.</w:t>
            </w:r>
          </w:p>
          <w:p w14:paraId="08545E9B" w14:textId="77777777" w:rsidR="00F359BD" w:rsidRPr="001C0BAE" w:rsidRDefault="00F359BD" w:rsidP="00AD0233">
            <w:pPr>
              <w:spacing w:after="0" w:line="240" w:lineRule="auto"/>
              <w:jc w:val="center"/>
              <w:rPr>
                <w:rFonts w:eastAsia="Times New Roman"/>
                <w:bCs/>
                <w:color w:val="00000A"/>
                <w:sz w:val="20"/>
                <w:szCs w:val="20"/>
                <w:lang w:eastAsia="ru-RU"/>
              </w:rPr>
            </w:pPr>
            <w:r w:rsidRPr="00452896">
              <w:rPr>
                <w:color w:val="000000"/>
                <w:sz w:val="18"/>
                <w:szCs w:val="18"/>
              </w:rPr>
              <w:t xml:space="preserve">г. </w:t>
            </w:r>
            <w:r>
              <w:rPr>
                <w:color w:val="000000"/>
                <w:sz w:val="18"/>
                <w:szCs w:val="18"/>
              </w:rPr>
              <w:t>Клинцы, ул. Н.В. Гоголя,</w:t>
            </w:r>
            <w:r w:rsidRPr="00452896">
              <w:rPr>
                <w:color w:val="000000"/>
                <w:sz w:val="18"/>
                <w:szCs w:val="18"/>
              </w:rPr>
              <w:t>2а</w:t>
            </w:r>
          </w:p>
        </w:tc>
        <w:tc>
          <w:tcPr>
            <w:tcW w:w="1701" w:type="dxa"/>
            <w:shd w:val="clear" w:color="auto" w:fill="auto"/>
            <w:noWrap/>
            <w:vAlign w:val="center"/>
          </w:tcPr>
          <w:p w14:paraId="27BE0D44"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0,361</w:t>
            </w:r>
          </w:p>
        </w:tc>
        <w:tc>
          <w:tcPr>
            <w:tcW w:w="1701" w:type="dxa"/>
            <w:shd w:val="clear" w:color="auto" w:fill="auto"/>
            <w:noWrap/>
            <w:vAlign w:val="center"/>
          </w:tcPr>
          <w:p w14:paraId="410FC2F1" w14:textId="77777777" w:rsidR="00F359BD" w:rsidRPr="004E6F8B" w:rsidRDefault="00F359BD" w:rsidP="004E6F8B">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14B67E35" w14:textId="77777777" w:rsidR="00F359BD" w:rsidRPr="004E6F8B" w:rsidRDefault="00F359BD" w:rsidP="004E6F8B">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381464E3"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0,361</w:t>
            </w:r>
          </w:p>
        </w:tc>
        <w:tc>
          <w:tcPr>
            <w:tcW w:w="1007" w:type="dxa"/>
            <w:vAlign w:val="center"/>
          </w:tcPr>
          <w:p w14:paraId="016F23B2"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0,361</w:t>
            </w:r>
          </w:p>
        </w:tc>
      </w:tr>
      <w:tr w:rsidR="00F359BD" w:rsidRPr="004E6F8B" w14:paraId="225BFFD4" w14:textId="77777777" w:rsidTr="00386E5A">
        <w:trPr>
          <w:trHeight w:val="150"/>
          <w:jc w:val="center"/>
        </w:trPr>
        <w:tc>
          <w:tcPr>
            <w:tcW w:w="2845" w:type="dxa"/>
            <w:shd w:val="clear" w:color="auto" w:fill="auto"/>
            <w:noWrap/>
            <w:vAlign w:val="center"/>
          </w:tcPr>
          <w:p w14:paraId="1CD5F971"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№9</w:t>
            </w:r>
            <w:r>
              <w:rPr>
                <w:rStyle w:val="fontstyle01"/>
                <w:b w:val="0"/>
                <w:sz w:val="20"/>
                <w:szCs w:val="20"/>
              </w:rPr>
              <w:t xml:space="preserve"> - </w:t>
            </w:r>
            <w:r w:rsidRPr="004313C4">
              <w:rPr>
                <w:rStyle w:val="fontstyle01"/>
                <w:b w:val="0"/>
                <w:sz w:val="20"/>
                <w:szCs w:val="20"/>
              </w:rPr>
              <w:t>151кв.</w:t>
            </w:r>
          </w:p>
          <w:p w14:paraId="57CF1B16" w14:textId="77777777" w:rsidR="00F359BD" w:rsidRPr="001C0BAE" w:rsidRDefault="00F359BD" w:rsidP="00AD0233">
            <w:pPr>
              <w:spacing w:after="0" w:line="240" w:lineRule="auto"/>
              <w:jc w:val="center"/>
              <w:rPr>
                <w:rFonts w:eastAsia="Times New Roman"/>
                <w:bCs/>
                <w:color w:val="00000A"/>
                <w:sz w:val="20"/>
                <w:szCs w:val="20"/>
                <w:lang w:eastAsia="ru-RU"/>
              </w:rPr>
            </w:pPr>
            <w:r w:rsidRPr="00452896">
              <w:rPr>
                <w:color w:val="000000"/>
                <w:sz w:val="18"/>
                <w:szCs w:val="18"/>
              </w:rPr>
              <w:t>г. Клинцы, ул. Щорса</w:t>
            </w:r>
          </w:p>
        </w:tc>
        <w:tc>
          <w:tcPr>
            <w:tcW w:w="1701" w:type="dxa"/>
            <w:shd w:val="clear" w:color="auto" w:fill="auto"/>
            <w:noWrap/>
            <w:vAlign w:val="center"/>
          </w:tcPr>
          <w:p w14:paraId="3F4EF192"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3,757</w:t>
            </w:r>
          </w:p>
        </w:tc>
        <w:tc>
          <w:tcPr>
            <w:tcW w:w="1701" w:type="dxa"/>
            <w:shd w:val="clear" w:color="auto" w:fill="auto"/>
            <w:noWrap/>
            <w:vAlign w:val="center"/>
          </w:tcPr>
          <w:p w14:paraId="529656A3" w14:textId="77777777" w:rsidR="00F359BD" w:rsidRPr="004E6F8B" w:rsidRDefault="00F359BD" w:rsidP="004E6F8B">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6C869AEE" w14:textId="77777777" w:rsidR="00F359BD" w:rsidRPr="004E6F8B" w:rsidRDefault="00F359BD" w:rsidP="004E6F8B">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02F29600"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3,757</w:t>
            </w:r>
          </w:p>
        </w:tc>
        <w:tc>
          <w:tcPr>
            <w:tcW w:w="1007" w:type="dxa"/>
            <w:vAlign w:val="center"/>
          </w:tcPr>
          <w:p w14:paraId="2F712317"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3,757</w:t>
            </w:r>
          </w:p>
        </w:tc>
      </w:tr>
      <w:tr w:rsidR="00F359BD" w:rsidRPr="004E6F8B" w14:paraId="1274F183" w14:textId="77777777" w:rsidTr="00386E5A">
        <w:trPr>
          <w:trHeight w:val="150"/>
          <w:jc w:val="center"/>
        </w:trPr>
        <w:tc>
          <w:tcPr>
            <w:tcW w:w="2845" w:type="dxa"/>
            <w:shd w:val="clear" w:color="auto" w:fill="auto"/>
            <w:noWrap/>
            <w:vAlign w:val="center"/>
          </w:tcPr>
          <w:p w14:paraId="3E7223A9"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№10</w:t>
            </w:r>
            <w:r>
              <w:rPr>
                <w:rStyle w:val="fontstyle01"/>
                <w:b w:val="0"/>
                <w:sz w:val="20"/>
                <w:szCs w:val="20"/>
              </w:rPr>
              <w:t xml:space="preserve"> - </w:t>
            </w:r>
            <w:r w:rsidRPr="004313C4">
              <w:rPr>
                <w:rStyle w:val="fontstyle01"/>
                <w:b w:val="0"/>
                <w:sz w:val="20"/>
                <w:szCs w:val="20"/>
              </w:rPr>
              <w:t>1</w:t>
            </w:r>
            <w:r>
              <w:rPr>
                <w:rStyle w:val="fontstyle01"/>
                <w:b w:val="0"/>
                <w:sz w:val="20"/>
                <w:szCs w:val="20"/>
              </w:rPr>
              <w:t>4</w:t>
            </w:r>
            <w:r w:rsidRPr="004313C4">
              <w:rPr>
                <w:rStyle w:val="fontstyle01"/>
                <w:b w:val="0"/>
                <w:sz w:val="20"/>
                <w:szCs w:val="20"/>
              </w:rPr>
              <w:t>1кв.</w:t>
            </w:r>
          </w:p>
          <w:p w14:paraId="3BCED459" w14:textId="77777777" w:rsidR="00F359BD" w:rsidRPr="001C0BAE" w:rsidRDefault="00F359BD" w:rsidP="00AD0233">
            <w:pPr>
              <w:spacing w:after="0" w:line="240" w:lineRule="auto"/>
              <w:jc w:val="center"/>
              <w:rPr>
                <w:rFonts w:eastAsia="Times New Roman"/>
                <w:bCs/>
                <w:color w:val="00000A"/>
                <w:sz w:val="20"/>
                <w:szCs w:val="20"/>
                <w:lang w:eastAsia="ru-RU"/>
              </w:rPr>
            </w:pPr>
            <w:r w:rsidRPr="00452896">
              <w:rPr>
                <w:color w:val="000000"/>
                <w:sz w:val="18"/>
                <w:szCs w:val="18"/>
              </w:rPr>
              <w:t>г. Клинцы, ул. Декабристов</w:t>
            </w:r>
          </w:p>
        </w:tc>
        <w:tc>
          <w:tcPr>
            <w:tcW w:w="1701" w:type="dxa"/>
            <w:shd w:val="clear" w:color="auto" w:fill="auto"/>
            <w:noWrap/>
            <w:vAlign w:val="center"/>
          </w:tcPr>
          <w:p w14:paraId="08B53EE4"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1,399</w:t>
            </w:r>
          </w:p>
        </w:tc>
        <w:tc>
          <w:tcPr>
            <w:tcW w:w="1701" w:type="dxa"/>
            <w:shd w:val="clear" w:color="auto" w:fill="auto"/>
            <w:noWrap/>
            <w:vAlign w:val="center"/>
          </w:tcPr>
          <w:p w14:paraId="2C3A5B2A" w14:textId="77777777" w:rsidR="00F359BD" w:rsidRPr="004E6F8B" w:rsidRDefault="00F359BD" w:rsidP="004E6F8B">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55C825C9" w14:textId="77777777" w:rsidR="00F359BD" w:rsidRPr="004E6F8B" w:rsidRDefault="00F359BD" w:rsidP="004E6F8B">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7A5E6D74"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1,399</w:t>
            </w:r>
          </w:p>
        </w:tc>
        <w:tc>
          <w:tcPr>
            <w:tcW w:w="1007" w:type="dxa"/>
            <w:vAlign w:val="center"/>
          </w:tcPr>
          <w:p w14:paraId="1399E864"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1,399</w:t>
            </w:r>
          </w:p>
        </w:tc>
      </w:tr>
      <w:tr w:rsidR="00F359BD" w:rsidRPr="004E6F8B" w14:paraId="54D305F6" w14:textId="77777777" w:rsidTr="00386E5A">
        <w:trPr>
          <w:trHeight w:val="150"/>
          <w:jc w:val="center"/>
        </w:trPr>
        <w:tc>
          <w:tcPr>
            <w:tcW w:w="2845" w:type="dxa"/>
            <w:shd w:val="clear" w:color="auto" w:fill="auto"/>
            <w:noWrap/>
            <w:vAlign w:val="center"/>
          </w:tcPr>
          <w:p w14:paraId="2B61F65F"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№11</w:t>
            </w:r>
            <w:r>
              <w:rPr>
                <w:rStyle w:val="fontstyle01"/>
                <w:b w:val="0"/>
                <w:sz w:val="20"/>
                <w:szCs w:val="20"/>
              </w:rPr>
              <w:t xml:space="preserve"> – </w:t>
            </w:r>
            <w:r w:rsidRPr="004313C4">
              <w:rPr>
                <w:rStyle w:val="fontstyle01"/>
                <w:b w:val="0"/>
                <w:sz w:val="20"/>
                <w:szCs w:val="20"/>
              </w:rPr>
              <w:t>1</w:t>
            </w:r>
            <w:r>
              <w:rPr>
                <w:rStyle w:val="fontstyle01"/>
                <w:b w:val="0"/>
                <w:sz w:val="20"/>
                <w:szCs w:val="20"/>
              </w:rPr>
              <w:t xml:space="preserve">83 </w:t>
            </w:r>
            <w:r w:rsidRPr="004313C4">
              <w:rPr>
                <w:rStyle w:val="fontstyle01"/>
                <w:b w:val="0"/>
                <w:sz w:val="20"/>
                <w:szCs w:val="20"/>
              </w:rPr>
              <w:t>кв.</w:t>
            </w:r>
          </w:p>
          <w:p w14:paraId="683574CC" w14:textId="77777777" w:rsidR="00F359BD" w:rsidRPr="001C0BAE" w:rsidRDefault="00F359BD" w:rsidP="00AD0233">
            <w:pPr>
              <w:spacing w:after="0" w:line="240" w:lineRule="auto"/>
              <w:jc w:val="center"/>
              <w:rPr>
                <w:rFonts w:eastAsia="Times New Roman"/>
                <w:bCs/>
                <w:color w:val="00000A"/>
                <w:sz w:val="20"/>
                <w:szCs w:val="20"/>
                <w:lang w:eastAsia="ru-RU"/>
              </w:rPr>
            </w:pPr>
            <w:r w:rsidRPr="00452896">
              <w:rPr>
                <w:color w:val="000000"/>
                <w:sz w:val="18"/>
                <w:szCs w:val="18"/>
              </w:rPr>
              <w:t>г. Клинцы, ул. Свердлова, 152</w:t>
            </w:r>
          </w:p>
        </w:tc>
        <w:tc>
          <w:tcPr>
            <w:tcW w:w="1701" w:type="dxa"/>
            <w:shd w:val="clear" w:color="auto" w:fill="auto"/>
            <w:noWrap/>
            <w:vAlign w:val="center"/>
          </w:tcPr>
          <w:p w14:paraId="65CEB197"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0,523</w:t>
            </w:r>
          </w:p>
        </w:tc>
        <w:tc>
          <w:tcPr>
            <w:tcW w:w="1701" w:type="dxa"/>
            <w:shd w:val="clear" w:color="auto" w:fill="auto"/>
            <w:noWrap/>
            <w:vAlign w:val="center"/>
          </w:tcPr>
          <w:p w14:paraId="457FD4E2"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5416B293"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05CD8E64"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0,523</w:t>
            </w:r>
          </w:p>
        </w:tc>
        <w:tc>
          <w:tcPr>
            <w:tcW w:w="1007" w:type="dxa"/>
            <w:vAlign w:val="center"/>
          </w:tcPr>
          <w:p w14:paraId="39DC55C4"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0,523</w:t>
            </w:r>
          </w:p>
        </w:tc>
      </w:tr>
      <w:tr w:rsidR="00F359BD" w:rsidRPr="004E6F8B" w14:paraId="49A62BCD" w14:textId="77777777" w:rsidTr="00386E5A">
        <w:trPr>
          <w:trHeight w:val="150"/>
          <w:jc w:val="center"/>
        </w:trPr>
        <w:tc>
          <w:tcPr>
            <w:tcW w:w="2845" w:type="dxa"/>
            <w:shd w:val="clear" w:color="auto" w:fill="auto"/>
            <w:noWrap/>
            <w:vAlign w:val="center"/>
          </w:tcPr>
          <w:p w14:paraId="3E988C54"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№12</w:t>
            </w:r>
          </w:p>
          <w:p w14:paraId="7D4C43CF" w14:textId="77777777" w:rsidR="00F359BD" w:rsidRPr="001C0BAE" w:rsidRDefault="00F359BD" w:rsidP="00AD0233">
            <w:pPr>
              <w:spacing w:after="0" w:line="240" w:lineRule="auto"/>
              <w:jc w:val="center"/>
              <w:rPr>
                <w:rFonts w:eastAsia="Times New Roman"/>
                <w:bCs/>
                <w:color w:val="00000A"/>
                <w:sz w:val="20"/>
                <w:szCs w:val="20"/>
                <w:lang w:eastAsia="ru-RU"/>
              </w:rPr>
            </w:pPr>
            <w:r>
              <w:rPr>
                <w:color w:val="000000"/>
                <w:sz w:val="18"/>
                <w:szCs w:val="18"/>
              </w:rPr>
              <w:t>Клинцы, ул.</w:t>
            </w:r>
            <w:r w:rsidRPr="00452896">
              <w:rPr>
                <w:color w:val="000000"/>
                <w:sz w:val="18"/>
                <w:szCs w:val="18"/>
              </w:rPr>
              <w:t>Первомайская,</w:t>
            </w:r>
            <w:r>
              <w:rPr>
                <w:color w:val="000000"/>
                <w:sz w:val="18"/>
                <w:szCs w:val="18"/>
              </w:rPr>
              <w:t>49</w:t>
            </w:r>
          </w:p>
        </w:tc>
        <w:tc>
          <w:tcPr>
            <w:tcW w:w="1701" w:type="dxa"/>
            <w:shd w:val="clear" w:color="auto" w:fill="auto"/>
            <w:noWrap/>
            <w:vAlign w:val="center"/>
          </w:tcPr>
          <w:p w14:paraId="71D25F79"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0,497</w:t>
            </w:r>
          </w:p>
        </w:tc>
        <w:tc>
          <w:tcPr>
            <w:tcW w:w="1701" w:type="dxa"/>
            <w:shd w:val="clear" w:color="auto" w:fill="auto"/>
            <w:noWrap/>
            <w:vAlign w:val="center"/>
          </w:tcPr>
          <w:p w14:paraId="2EA587CA" w14:textId="77777777" w:rsidR="00F359BD" w:rsidRPr="004E6F8B" w:rsidRDefault="00F359BD" w:rsidP="00AD0233">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1F571A57" w14:textId="77777777" w:rsidR="00F359BD" w:rsidRPr="004E6F8B" w:rsidRDefault="00F359BD" w:rsidP="00AD0233">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6B9A39CB"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0,497</w:t>
            </w:r>
          </w:p>
        </w:tc>
        <w:tc>
          <w:tcPr>
            <w:tcW w:w="1007" w:type="dxa"/>
            <w:vAlign w:val="center"/>
          </w:tcPr>
          <w:p w14:paraId="16A817CF"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0,497</w:t>
            </w:r>
          </w:p>
        </w:tc>
      </w:tr>
      <w:tr w:rsidR="00F359BD" w:rsidRPr="004E6F8B" w14:paraId="40A7E138" w14:textId="77777777" w:rsidTr="00386E5A">
        <w:trPr>
          <w:trHeight w:val="150"/>
          <w:jc w:val="center"/>
        </w:trPr>
        <w:tc>
          <w:tcPr>
            <w:tcW w:w="2845" w:type="dxa"/>
            <w:shd w:val="clear" w:color="auto" w:fill="auto"/>
            <w:noWrap/>
            <w:vAlign w:val="center"/>
          </w:tcPr>
          <w:p w14:paraId="06EB3BE1"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№17</w:t>
            </w:r>
            <w:r>
              <w:rPr>
                <w:rStyle w:val="fontstyle01"/>
                <w:b w:val="0"/>
                <w:sz w:val="20"/>
                <w:szCs w:val="20"/>
              </w:rPr>
              <w:t xml:space="preserve"> -  42 </w:t>
            </w:r>
            <w:r w:rsidRPr="004313C4">
              <w:rPr>
                <w:rStyle w:val="fontstyle01"/>
                <w:b w:val="0"/>
                <w:sz w:val="20"/>
                <w:szCs w:val="20"/>
              </w:rPr>
              <w:t>кв.</w:t>
            </w:r>
          </w:p>
          <w:p w14:paraId="0964E981" w14:textId="77777777" w:rsidR="00F359BD" w:rsidRPr="001C0BAE" w:rsidRDefault="00F359BD" w:rsidP="00AD0233">
            <w:pPr>
              <w:spacing w:after="0" w:line="240" w:lineRule="auto"/>
              <w:jc w:val="center"/>
              <w:rPr>
                <w:rFonts w:eastAsia="Times New Roman"/>
                <w:bCs/>
                <w:color w:val="00000A"/>
                <w:sz w:val="20"/>
                <w:szCs w:val="20"/>
                <w:lang w:eastAsia="ru-RU"/>
              </w:rPr>
            </w:pPr>
            <w:r w:rsidRPr="00452896">
              <w:rPr>
                <w:color w:val="000000"/>
                <w:sz w:val="18"/>
                <w:szCs w:val="18"/>
              </w:rPr>
              <w:t>г. Клинцы, пр. Ленина</w:t>
            </w:r>
          </w:p>
        </w:tc>
        <w:tc>
          <w:tcPr>
            <w:tcW w:w="1701" w:type="dxa"/>
            <w:shd w:val="clear" w:color="auto" w:fill="auto"/>
            <w:noWrap/>
            <w:vAlign w:val="center"/>
          </w:tcPr>
          <w:p w14:paraId="7F5EA744"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1,703</w:t>
            </w:r>
          </w:p>
        </w:tc>
        <w:tc>
          <w:tcPr>
            <w:tcW w:w="1701" w:type="dxa"/>
            <w:shd w:val="clear" w:color="auto" w:fill="auto"/>
            <w:noWrap/>
            <w:vAlign w:val="center"/>
          </w:tcPr>
          <w:p w14:paraId="6D43DEC0"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5FC5601D"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320515D2"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1,703</w:t>
            </w:r>
          </w:p>
        </w:tc>
        <w:tc>
          <w:tcPr>
            <w:tcW w:w="1007" w:type="dxa"/>
            <w:vAlign w:val="center"/>
          </w:tcPr>
          <w:p w14:paraId="0822F89A"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1,703</w:t>
            </w:r>
          </w:p>
        </w:tc>
      </w:tr>
      <w:tr w:rsidR="00F359BD" w:rsidRPr="004E6F8B" w14:paraId="4562F27E" w14:textId="77777777" w:rsidTr="00386E5A">
        <w:trPr>
          <w:trHeight w:val="150"/>
          <w:jc w:val="center"/>
        </w:trPr>
        <w:tc>
          <w:tcPr>
            <w:tcW w:w="2845" w:type="dxa"/>
            <w:shd w:val="clear" w:color="auto" w:fill="auto"/>
            <w:noWrap/>
            <w:vAlign w:val="center"/>
          </w:tcPr>
          <w:p w14:paraId="037800CE"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№18</w:t>
            </w:r>
          </w:p>
          <w:p w14:paraId="2DC3A20C" w14:textId="77777777" w:rsidR="00F359BD" w:rsidRPr="001C0BAE" w:rsidRDefault="00F359BD" w:rsidP="00AD0233">
            <w:pPr>
              <w:spacing w:after="0" w:line="240" w:lineRule="auto"/>
              <w:jc w:val="center"/>
              <w:rPr>
                <w:rFonts w:eastAsia="Times New Roman"/>
                <w:bCs/>
                <w:color w:val="00000A"/>
                <w:sz w:val="20"/>
                <w:szCs w:val="20"/>
                <w:lang w:eastAsia="ru-RU"/>
              </w:rPr>
            </w:pPr>
            <w:r>
              <w:rPr>
                <w:color w:val="000000"/>
                <w:sz w:val="18"/>
                <w:szCs w:val="18"/>
              </w:rPr>
              <w:t>п. Займище, ул. Клинцовкая.100</w:t>
            </w:r>
          </w:p>
        </w:tc>
        <w:tc>
          <w:tcPr>
            <w:tcW w:w="1701" w:type="dxa"/>
            <w:shd w:val="clear" w:color="auto" w:fill="auto"/>
            <w:noWrap/>
            <w:vAlign w:val="center"/>
          </w:tcPr>
          <w:p w14:paraId="452C7D93"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0,272</w:t>
            </w:r>
          </w:p>
        </w:tc>
        <w:tc>
          <w:tcPr>
            <w:tcW w:w="1701" w:type="dxa"/>
            <w:shd w:val="clear" w:color="auto" w:fill="auto"/>
            <w:noWrap/>
            <w:vAlign w:val="center"/>
          </w:tcPr>
          <w:p w14:paraId="56DA5AB9" w14:textId="77777777" w:rsidR="00F359BD" w:rsidRPr="004E6F8B" w:rsidRDefault="00F359BD" w:rsidP="00AD0233">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11D761BF" w14:textId="77777777" w:rsidR="00F359BD" w:rsidRPr="004E6F8B" w:rsidRDefault="00F359BD" w:rsidP="00AD0233">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0ECD9D81"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0,272</w:t>
            </w:r>
          </w:p>
        </w:tc>
        <w:tc>
          <w:tcPr>
            <w:tcW w:w="1007" w:type="dxa"/>
            <w:vAlign w:val="center"/>
          </w:tcPr>
          <w:p w14:paraId="01200B6D"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0,272</w:t>
            </w:r>
          </w:p>
        </w:tc>
      </w:tr>
      <w:tr w:rsidR="00F359BD" w:rsidRPr="004E6F8B" w14:paraId="736EB80A" w14:textId="77777777" w:rsidTr="00386E5A">
        <w:trPr>
          <w:trHeight w:val="150"/>
          <w:jc w:val="center"/>
        </w:trPr>
        <w:tc>
          <w:tcPr>
            <w:tcW w:w="2845" w:type="dxa"/>
            <w:shd w:val="clear" w:color="auto" w:fill="auto"/>
            <w:noWrap/>
            <w:vAlign w:val="center"/>
          </w:tcPr>
          <w:p w14:paraId="7FFDB7D1"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№19</w:t>
            </w:r>
          </w:p>
          <w:p w14:paraId="4381D5BF" w14:textId="77777777" w:rsidR="00F359BD" w:rsidRPr="001C0BAE" w:rsidRDefault="00F359BD" w:rsidP="00AD0233">
            <w:pPr>
              <w:spacing w:after="0" w:line="240" w:lineRule="auto"/>
              <w:jc w:val="center"/>
              <w:rPr>
                <w:rFonts w:eastAsia="Times New Roman"/>
                <w:bCs/>
                <w:color w:val="00000A"/>
                <w:sz w:val="20"/>
                <w:szCs w:val="20"/>
                <w:lang w:eastAsia="ru-RU"/>
              </w:rPr>
            </w:pPr>
            <w:r w:rsidRPr="00452896">
              <w:rPr>
                <w:color w:val="000000"/>
                <w:sz w:val="18"/>
                <w:szCs w:val="18"/>
              </w:rPr>
              <w:t>п. Ардонь, ул. Стахановская</w:t>
            </w:r>
          </w:p>
        </w:tc>
        <w:tc>
          <w:tcPr>
            <w:tcW w:w="1701" w:type="dxa"/>
            <w:shd w:val="clear" w:color="auto" w:fill="auto"/>
            <w:noWrap/>
            <w:vAlign w:val="center"/>
          </w:tcPr>
          <w:p w14:paraId="66F1CDEF"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0,167</w:t>
            </w:r>
          </w:p>
        </w:tc>
        <w:tc>
          <w:tcPr>
            <w:tcW w:w="1701" w:type="dxa"/>
            <w:shd w:val="clear" w:color="auto" w:fill="auto"/>
            <w:noWrap/>
            <w:vAlign w:val="center"/>
          </w:tcPr>
          <w:p w14:paraId="657649F3"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05FFE059"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444E6D7B"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0,167</w:t>
            </w:r>
          </w:p>
        </w:tc>
        <w:tc>
          <w:tcPr>
            <w:tcW w:w="1007" w:type="dxa"/>
            <w:vAlign w:val="center"/>
          </w:tcPr>
          <w:p w14:paraId="0FCAD58A"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0,167</w:t>
            </w:r>
          </w:p>
        </w:tc>
      </w:tr>
      <w:tr w:rsidR="00F359BD" w:rsidRPr="004E6F8B" w14:paraId="4DB9A3FE" w14:textId="77777777" w:rsidTr="00386E5A">
        <w:trPr>
          <w:trHeight w:val="150"/>
          <w:jc w:val="center"/>
        </w:trPr>
        <w:tc>
          <w:tcPr>
            <w:tcW w:w="2845" w:type="dxa"/>
            <w:shd w:val="clear" w:color="auto" w:fill="auto"/>
            <w:noWrap/>
            <w:vAlign w:val="center"/>
          </w:tcPr>
          <w:p w14:paraId="79975E93"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№20</w:t>
            </w:r>
            <w:r>
              <w:rPr>
                <w:rStyle w:val="fontstyle01"/>
                <w:b w:val="0"/>
                <w:sz w:val="20"/>
                <w:szCs w:val="20"/>
              </w:rPr>
              <w:t xml:space="preserve"> - </w:t>
            </w:r>
            <w:r>
              <w:rPr>
                <w:color w:val="000000"/>
                <w:sz w:val="18"/>
                <w:szCs w:val="18"/>
              </w:rPr>
              <w:t>42 кв</w:t>
            </w:r>
          </w:p>
          <w:p w14:paraId="3F1432DA" w14:textId="77777777" w:rsidR="00F359BD" w:rsidRPr="001C0BAE" w:rsidRDefault="00F359BD" w:rsidP="00AD0233">
            <w:pPr>
              <w:spacing w:after="0" w:line="240" w:lineRule="auto"/>
              <w:jc w:val="center"/>
              <w:rPr>
                <w:rFonts w:eastAsia="Times New Roman"/>
                <w:bCs/>
                <w:color w:val="00000A"/>
                <w:sz w:val="20"/>
                <w:szCs w:val="20"/>
                <w:lang w:eastAsia="ru-RU"/>
              </w:rPr>
            </w:pPr>
            <w:r w:rsidRPr="00452896">
              <w:rPr>
                <w:color w:val="000000"/>
                <w:sz w:val="18"/>
                <w:szCs w:val="18"/>
              </w:rPr>
              <w:t>г. Клинцы, пр. Ленина</w:t>
            </w:r>
          </w:p>
        </w:tc>
        <w:tc>
          <w:tcPr>
            <w:tcW w:w="1701" w:type="dxa"/>
            <w:shd w:val="clear" w:color="auto" w:fill="auto"/>
            <w:noWrap/>
            <w:vAlign w:val="center"/>
          </w:tcPr>
          <w:p w14:paraId="04EF9C02"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3,944</w:t>
            </w:r>
          </w:p>
        </w:tc>
        <w:tc>
          <w:tcPr>
            <w:tcW w:w="1701" w:type="dxa"/>
            <w:shd w:val="clear" w:color="auto" w:fill="auto"/>
            <w:noWrap/>
            <w:vAlign w:val="center"/>
          </w:tcPr>
          <w:p w14:paraId="77409EC9" w14:textId="77777777" w:rsidR="00F359BD" w:rsidRPr="004E6F8B" w:rsidRDefault="00F359BD" w:rsidP="00AD0233">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05188FB7" w14:textId="77777777" w:rsidR="00F359BD" w:rsidRPr="004E6F8B" w:rsidRDefault="00F359BD" w:rsidP="00AD0233">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1A4E1B5A"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3,944</w:t>
            </w:r>
          </w:p>
        </w:tc>
        <w:tc>
          <w:tcPr>
            <w:tcW w:w="1007" w:type="dxa"/>
            <w:vAlign w:val="center"/>
          </w:tcPr>
          <w:p w14:paraId="417C0431"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3,944</w:t>
            </w:r>
          </w:p>
        </w:tc>
      </w:tr>
      <w:tr w:rsidR="00F359BD" w:rsidRPr="004E6F8B" w14:paraId="2446034C" w14:textId="77777777" w:rsidTr="00386E5A">
        <w:trPr>
          <w:trHeight w:val="150"/>
          <w:jc w:val="center"/>
        </w:trPr>
        <w:tc>
          <w:tcPr>
            <w:tcW w:w="2845" w:type="dxa"/>
            <w:shd w:val="clear" w:color="auto" w:fill="auto"/>
            <w:noWrap/>
            <w:vAlign w:val="center"/>
          </w:tcPr>
          <w:p w14:paraId="65D51918"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№21</w:t>
            </w:r>
          </w:p>
          <w:p w14:paraId="3B30950C" w14:textId="77777777" w:rsidR="00F359BD" w:rsidRDefault="00F359BD" w:rsidP="00CD2121">
            <w:pPr>
              <w:spacing w:after="0" w:line="240" w:lineRule="auto"/>
              <w:jc w:val="center"/>
              <w:rPr>
                <w:color w:val="000000"/>
                <w:sz w:val="18"/>
                <w:szCs w:val="18"/>
              </w:rPr>
            </w:pPr>
            <w:r>
              <w:rPr>
                <w:color w:val="000000"/>
                <w:sz w:val="18"/>
                <w:szCs w:val="18"/>
              </w:rPr>
              <w:t xml:space="preserve">г. Клинцы, </w:t>
            </w:r>
            <w:r w:rsidRPr="00452896">
              <w:rPr>
                <w:color w:val="000000"/>
                <w:sz w:val="18"/>
                <w:szCs w:val="18"/>
              </w:rPr>
              <w:t xml:space="preserve">п. Октябрьский, </w:t>
            </w:r>
          </w:p>
          <w:p w14:paraId="51D2B357" w14:textId="77777777" w:rsidR="00F359BD" w:rsidRPr="001C0BAE" w:rsidRDefault="00F359BD" w:rsidP="00CD2121">
            <w:pPr>
              <w:spacing w:after="0" w:line="240" w:lineRule="auto"/>
              <w:jc w:val="center"/>
              <w:rPr>
                <w:rFonts w:eastAsia="Times New Roman"/>
                <w:bCs/>
                <w:color w:val="00000A"/>
                <w:sz w:val="20"/>
                <w:szCs w:val="20"/>
                <w:lang w:eastAsia="ru-RU"/>
              </w:rPr>
            </w:pPr>
            <w:r w:rsidRPr="00452896">
              <w:rPr>
                <w:color w:val="000000"/>
                <w:sz w:val="18"/>
                <w:szCs w:val="18"/>
              </w:rPr>
              <w:t>ул. Центральная</w:t>
            </w:r>
            <w:r>
              <w:rPr>
                <w:color w:val="000000"/>
                <w:sz w:val="18"/>
                <w:szCs w:val="18"/>
              </w:rPr>
              <w:t xml:space="preserve"> (РТП)</w:t>
            </w:r>
          </w:p>
        </w:tc>
        <w:tc>
          <w:tcPr>
            <w:tcW w:w="1701" w:type="dxa"/>
            <w:shd w:val="clear" w:color="auto" w:fill="auto"/>
            <w:noWrap/>
            <w:vAlign w:val="center"/>
          </w:tcPr>
          <w:p w14:paraId="1B370379"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t>0,595</w:t>
            </w:r>
          </w:p>
        </w:tc>
        <w:tc>
          <w:tcPr>
            <w:tcW w:w="1701" w:type="dxa"/>
            <w:shd w:val="clear" w:color="auto" w:fill="auto"/>
            <w:noWrap/>
            <w:vAlign w:val="center"/>
          </w:tcPr>
          <w:p w14:paraId="288CFDE5"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43F4F1DD"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26EF838D"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0,595</w:t>
            </w:r>
          </w:p>
        </w:tc>
        <w:tc>
          <w:tcPr>
            <w:tcW w:w="1007" w:type="dxa"/>
            <w:vAlign w:val="center"/>
          </w:tcPr>
          <w:p w14:paraId="4D969103"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0,595</w:t>
            </w:r>
          </w:p>
        </w:tc>
      </w:tr>
      <w:tr w:rsidR="00F359BD" w:rsidRPr="004E6F8B" w14:paraId="6DF51F67" w14:textId="77777777" w:rsidTr="00386E5A">
        <w:trPr>
          <w:trHeight w:val="150"/>
          <w:jc w:val="center"/>
        </w:trPr>
        <w:tc>
          <w:tcPr>
            <w:tcW w:w="2845" w:type="dxa"/>
            <w:shd w:val="clear" w:color="auto" w:fill="auto"/>
            <w:noWrap/>
            <w:vAlign w:val="center"/>
          </w:tcPr>
          <w:p w14:paraId="2CF940F8" w14:textId="77777777" w:rsidR="00F359BD" w:rsidRDefault="00F359BD" w:rsidP="00AD0233">
            <w:pPr>
              <w:spacing w:after="0" w:line="240" w:lineRule="auto"/>
              <w:jc w:val="center"/>
              <w:rPr>
                <w:rStyle w:val="fontstyle01"/>
                <w:b w:val="0"/>
                <w:sz w:val="20"/>
                <w:szCs w:val="20"/>
              </w:rPr>
            </w:pPr>
            <w:r w:rsidRPr="001C0BAE">
              <w:rPr>
                <w:rStyle w:val="fontstyle01"/>
                <w:b w:val="0"/>
                <w:sz w:val="20"/>
                <w:szCs w:val="20"/>
              </w:rPr>
              <w:t>Котельная №22</w:t>
            </w:r>
            <w:r>
              <w:rPr>
                <w:rStyle w:val="fontstyle01"/>
                <w:b w:val="0"/>
                <w:sz w:val="20"/>
                <w:szCs w:val="20"/>
              </w:rPr>
              <w:t xml:space="preserve"> - </w:t>
            </w:r>
            <w:r>
              <w:rPr>
                <w:color w:val="000000"/>
                <w:sz w:val="18"/>
                <w:szCs w:val="18"/>
              </w:rPr>
              <w:t>52 кв.</w:t>
            </w:r>
          </w:p>
          <w:p w14:paraId="713E3312" w14:textId="77777777" w:rsidR="00F359BD" w:rsidRPr="001C0BAE" w:rsidRDefault="00F359BD" w:rsidP="00AD0233">
            <w:pPr>
              <w:spacing w:after="0" w:line="240" w:lineRule="auto"/>
              <w:jc w:val="center"/>
              <w:rPr>
                <w:rFonts w:eastAsia="Times New Roman"/>
                <w:bCs/>
                <w:color w:val="00000A"/>
                <w:sz w:val="20"/>
                <w:szCs w:val="20"/>
                <w:lang w:eastAsia="ru-RU"/>
              </w:rPr>
            </w:pPr>
            <w:r w:rsidRPr="00452896">
              <w:rPr>
                <w:color w:val="000000"/>
                <w:sz w:val="18"/>
                <w:szCs w:val="18"/>
              </w:rPr>
              <w:lastRenderedPageBreak/>
              <w:t>г. Клинцы, ул. Орджоникидзе</w:t>
            </w:r>
          </w:p>
        </w:tc>
        <w:tc>
          <w:tcPr>
            <w:tcW w:w="1701" w:type="dxa"/>
            <w:shd w:val="clear" w:color="auto" w:fill="auto"/>
            <w:noWrap/>
            <w:vAlign w:val="center"/>
          </w:tcPr>
          <w:p w14:paraId="7A3A3697" w14:textId="77777777" w:rsidR="00F359BD" w:rsidRPr="00F359BD" w:rsidRDefault="00F359BD" w:rsidP="00F359BD">
            <w:pPr>
              <w:spacing w:after="0" w:line="240" w:lineRule="auto"/>
              <w:jc w:val="center"/>
              <w:rPr>
                <w:rFonts w:cs="Times New Roman"/>
                <w:color w:val="000000"/>
                <w:sz w:val="20"/>
                <w:szCs w:val="20"/>
              </w:rPr>
            </w:pPr>
            <w:r w:rsidRPr="00F359BD">
              <w:rPr>
                <w:rFonts w:cs="Times New Roman"/>
                <w:color w:val="000000"/>
                <w:sz w:val="20"/>
                <w:szCs w:val="20"/>
              </w:rPr>
              <w:lastRenderedPageBreak/>
              <w:t>0,358</w:t>
            </w:r>
          </w:p>
        </w:tc>
        <w:tc>
          <w:tcPr>
            <w:tcW w:w="1701" w:type="dxa"/>
            <w:shd w:val="clear" w:color="auto" w:fill="auto"/>
            <w:noWrap/>
            <w:vAlign w:val="center"/>
          </w:tcPr>
          <w:p w14:paraId="264D4534"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7D64A996" w14:textId="77777777" w:rsidR="00F359BD" w:rsidRPr="004E6F8B" w:rsidRDefault="00F359BD"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19CAED8F"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0,358</w:t>
            </w:r>
          </w:p>
        </w:tc>
        <w:tc>
          <w:tcPr>
            <w:tcW w:w="1007" w:type="dxa"/>
            <w:vAlign w:val="center"/>
          </w:tcPr>
          <w:p w14:paraId="1908496A" w14:textId="77777777" w:rsidR="00F359BD" w:rsidRPr="00F359BD" w:rsidRDefault="00F359BD" w:rsidP="00AD0233">
            <w:pPr>
              <w:spacing w:after="0" w:line="240" w:lineRule="auto"/>
              <w:jc w:val="center"/>
              <w:rPr>
                <w:rFonts w:cs="Times New Roman"/>
                <w:color w:val="000000"/>
                <w:sz w:val="20"/>
                <w:szCs w:val="20"/>
              </w:rPr>
            </w:pPr>
            <w:r w:rsidRPr="00F359BD">
              <w:rPr>
                <w:rFonts w:cs="Times New Roman"/>
                <w:color w:val="000000"/>
                <w:sz w:val="20"/>
                <w:szCs w:val="20"/>
              </w:rPr>
              <w:t>0,358</w:t>
            </w:r>
          </w:p>
        </w:tc>
      </w:tr>
      <w:tr w:rsidR="00386E5A" w:rsidRPr="004E6F8B" w14:paraId="7805FCAF" w14:textId="77777777" w:rsidTr="00063553">
        <w:trPr>
          <w:trHeight w:val="150"/>
          <w:jc w:val="center"/>
        </w:trPr>
        <w:tc>
          <w:tcPr>
            <w:tcW w:w="2845" w:type="dxa"/>
            <w:vMerge w:val="restart"/>
            <w:shd w:val="clear" w:color="auto" w:fill="auto"/>
            <w:noWrap/>
            <w:vAlign w:val="center"/>
          </w:tcPr>
          <w:p w14:paraId="6FC29F96" w14:textId="77777777" w:rsidR="00386E5A" w:rsidRPr="004E6F8B" w:rsidRDefault="00386E5A" w:rsidP="00063553">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4E6F8B">
              <w:rPr>
                <w:rFonts w:eastAsia="Times New Roman" w:cs="Times New Roman"/>
                <w:color w:val="000000"/>
                <w:sz w:val="20"/>
                <w:szCs w:val="20"/>
              </w:rPr>
              <w:lastRenderedPageBreak/>
              <w:t xml:space="preserve">Наименование </w:t>
            </w:r>
          </w:p>
          <w:p w14:paraId="1871305C" w14:textId="77777777" w:rsidR="00386E5A" w:rsidRPr="004E6F8B" w:rsidRDefault="00386E5A" w:rsidP="00063553">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4E6F8B">
              <w:rPr>
                <w:rFonts w:eastAsia="Times New Roman" w:cs="Times New Roman"/>
                <w:color w:val="000000"/>
                <w:sz w:val="20"/>
                <w:szCs w:val="20"/>
              </w:rPr>
              <w:t>котельных</w:t>
            </w:r>
          </w:p>
          <w:p w14:paraId="4958FE6E" w14:textId="77777777" w:rsidR="00386E5A" w:rsidRPr="004E6F8B" w:rsidRDefault="00386E5A" w:rsidP="00063553">
            <w:pPr>
              <w:spacing w:after="0" w:line="240" w:lineRule="auto"/>
              <w:jc w:val="center"/>
              <w:rPr>
                <w:rFonts w:eastAsia="Times New Roman" w:cs="Times New Roman"/>
                <w:b/>
                <w:sz w:val="20"/>
                <w:szCs w:val="20"/>
                <w:lang w:eastAsia="ru-RU"/>
              </w:rPr>
            </w:pPr>
          </w:p>
        </w:tc>
        <w:tc>
          <w:tcPr>
            <w:tcW w:w="1701" w:type="dxa"/>
            <w:vMerge w:val="restart"/>
            <w:shd w:val="clear" w:color="auto" w:fill="auto"/>
            <w:noWrap/>
            <w:vAlign w:val="center"/>
          </w:tcPr>
          <w:p w14:paraId="7625A6F6" w14:textId="77777777" w:rsidR="00386E5A" w:rsidRPr="004E6F8B" w:rsidRDefault="00386E5A" w:rsidP="00063553">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Существующие присоединенные нагрузки, Гкал/час</w:t>
            </w:r>
          </w:p>
        </w:tc>
        <w:tc>
          <w:tcPr>
            <w:tcW w:w="2778" w:type="dxa"/>
            <w:gridSpan w:val="2"/>
            <w:shd w:val="clear" w:color="auto" w:fill="auto"/>
            <w:noWrap/>
            <w:vAlign w:val="center"/>
          </w:tcPr>
          <w:p w14:paraId="1D8325E1" w14:textId="77777777" w:rsidR="00386E5A" w:rsidRPr="004E6F8B" w:rsidRDefault="00386E5A" w:rsidP="00AD0233">
            <w:pPr>
              <w:spacing w:after="0" w:line="240" w:lineRule="auto"/>
              <w:jc w:val="center"/>
              <w:rPr>
                <w:rFonts w:cs="Times New Roman"/>
                <w:sz w:val="20"/>
                <w:szCs w:val="20"/>
              </w:rPr>
            </w:pPr>
            <w:r w:rsidRPr="004E6F8B">
              <w:rPr>
                <w:rFonts w:eastAsia="Times New Roman" w:cs="Times New Roman"/>
                <w:sz w:val="20"/>
                <w:szCs w:val="20"/>
                <w:lang w:eastAsia="ru-RU"/>
              </w:rPr>
              <w:t>Новое строительство</w:t>
            </w:r>
          </w:p>
        </w:tc>
        <w:tc>
          <w:tcPr>
            <w:tcW w:w="2050" w:type="dxa"/>
            <w:gridSpan w:val="2"/>
            <w:shd w:val="clear" w:color="auto" w:fill="auto"/>
            <w:noWrap/>
            <w:vAlign w:val="center"/>
          </w:tcPr>
          <w:p w14:paraId="4B50DB9D" w14:textId="77777777" w:rsidR="00386E5A" w:rsidRPr="00F359BD" w:rsidRDefault="00386E5A" w:rsidP="00AD0233">
            <w:pPr>
              <w:spacing w:after="0" w:line="240" w:lineRule="auto"/>
              <w:jc w:val="center"/>
              <w:rPr>
                <w:rFonts w:cs="Times New Roman"/>
                <w:color w:val="000000"/>
                <w:sz w:val="20"/>
                <w:szCs w:val="20"/>
              </w:rPr>
            </w:pPr>
            <w:r w:rsidRPr="004E6F8B">
              <w:rPr>
                <w:rFonts w:eastAsia="Times New Roman" w:cs="Times New Roman"/>
                <w:sz w:val="20"/>
                <w:szCs w:val="20"/>
                <w:lang w:eastAsia="ru-RU"/>
              </w:rPr>
              <w:t>Часовая нагрузка на отопление,  ГВС,  Гкал/час</w:t>
            </w:r>
          </w:p>
        </w:tc>
      </w:tr>
      <w:tr w:rsidR="00386E5A" w:rsidRPr="004E6F8B" w14:paraId="24F2B745" w14:textId="77777777" w:rsidTr="00386E5A">
        <w:trPr>
          <w:trHeight w:val="150"/>
          <w:jc w:val="center"/>
        </w:trPr>
        <w:tc>
          <w:tcPr>
            <w:tcW w:w="2845" w:type="dxa"/>
            <w:vMerge/>
            <w:shd w:val="clear" w:color="auto" w:fill="auto"/>
            <w:noWrap/>
            <w:vAlign w:val="center"/>
          </w:tcPr>
          <w:p w14:paraId="18BBBFEF" w14:textId="77777777" w:rsidR="00386E5A" w:rsidRPr="001C0BAE" w:rsidRDefault="00386E5A" w:rsidP="00AD0233">
            <w:pPr>
              <w:spacing w:after="0" w:line="240" w:lineRule="auto"/>
              <w:jc w:val="center"/>
              <w:rPr>
                <w:rStyle w:val="fontstyle01"/>
                <w:b w:val="0"/>
                <w:sz w:val="20"/>
                <w:szCs w:val="20"/>
              </w:rPr>
            </w:pPr>
          </w:p>
        </w:tc>
        <w:tc>
          <w:tcPr>
            <w:tcW w:w="1701" w:type="dxa"/>
            <w:vMerge/>
            <w:shd w:val="clear" w:color="auto" w:fill="auto"/>
            <w:noWrap/>
            <w:vAlign w:val="center"/>
          </w:tcPr>
          <w:p w14:paraId="75BEFF20" w14:textId="77777777" w:rsidR="00386E5A" w:rsidRPr="00F359BD" w:rsidRDefault="00386E5A" w:rsidP="00F359BD">
            <w:pPr>
              <w:spacing w:after="0" w:line="240" w:lineRule="auto"/>
              <w:jc w:val="center"/>
              <w:rPr>
                <w:rFonts w:cs="Times New Roman"/>
                <w:color w:val="000000"/>
                <w:sz w:val="20"/>
                <w:szCs w:val="20"/>
              </w:rPr>
            </w:pPr>
          </w:p>
        </w:tc>
        <w:tc>
          <w:tcPr>
            <w:tcW w:w="1701" w:type="dxa"/>
            <w:shd w:val="clear" w:color="auto" w:fill="auto"/>
            <w:noWrap/>
            <w:vAlign w:val="center"/>
          </w:tcPr>
          <w:p w14:paraId="3B4E5D85" w14:textId="77777777" w:rsidR="00386E5A" w:rsidRPr="004E6F8B" w:rsidRDefault="00386E5A" w:rsidP="00063553">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Наименование</w:t>
            </w:r>
          </w:p>
          <w:p w14:paraId="48668A90" w14:textId="77777777" w:rsidR="00386E5A" w:rsidRPr="004E6F8B" w:rsidRDefault="00386E5A" w:rsidP="00063553">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н</w:t>
            </w:r>
            <w:r w:rsidRPr="004E6F8B">
              <w:rPr>
                <w:rFonts w:eastAsia="Times New Roman" w:cs="Times New Roman"/>
                <w:sz w:val="20"/>
                <w:szCs w:val="20"/>
                <w:lang w:eastAsia="ru-RU"/>
              </w:rPr>
              <w:t>ового</w:t>
            </w:r>
            <w:r>
              <w:rPr>
                <w:rFonts w:eastAsia="Times New Roman" w:cs="Times New Roman"/>
                <w:sz w:val="20"/>
                <w:szCs w:val="20"/>
                <w:lang w:eastAsia="ru-RU"/>
              </w:rPr>
              <w:t xml:space="preserve"> </w:t>
            </w:r>
            <w:r w:rsidRPr="004E6F8B">
              <w:rPr>
                <w:rFonts w:eastAsia="Times New Roman" w:cs="Times New Roman"/>
                <w:sz w:val="20"/>
                <w:szCs w:val="20"/>
                <w:lang w:eastAsia="ru-RU"/>
              </w:rPr>
              <w:t>объекта</w:t>
            </w:r>
          </w:p>
        </w:tc>
        <w:tc>
          <w:tcPr>
            <w:tcW w:w="1077" w:type="dxa"/>
            <w:shd w:val="clear" w:color="auto" w:fill="auto"/>
            <w:vAlign w:val="center"/>
          </w:tcPr>
          <w:p w14:paraId="20DE8896" w14:textId="77777777" w:rsidR="00386E5A" w:rsidRPr="004E6F8B" w:rsidRDefault="00386E5A" w:rsidP="00063553">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Часовая нагрузка,</w:t>
            </w:r>
          </w:p>
          <w:p w14:paraId="142AA6E8" w14:textId="77777777" w:rsidR="00386E5A" w:rsidRPr="004E6F8B" w:rsidRDefault="00386E5A" w:rsidP="00063553">
            <w:pPr>
              <w:spacing w:after="0" w:line="240" w:lineRule="auto"/>
              <w:jc w:val="center"/>
              <w:rPr>
                <w:rFonts w:eastAsia="Times New Roman" w:cs="Times New Roman"/>
                <w:sz w:val="20"/>
                <w:szCs w:val="20"/>
                <w:lang w:eastAsia="ru-RU"/>
              </w:rPr>
            </w:pPr>
            <w:r w:rsidRPr="004E6F8B">
              <w:rPr>
                <w:rFonts w:eastAsia="Times New Roman" w:cs="Times New Roman"/>
                <w:sz w:val="20"/>
                <w:szCs w:val="20"/>
                <w:lang w:eastAsia="ru-RU"/>
              </w:rPr>
              <w:t>Гкал/час</w:t>
            </w:r>
          </w:p>
        </w:tc>
        <w:tc>
          <w:tcPr>
            <w:tcW w:w="1043" w:type="dxa"/>
            <w:shd w:val="clear" w:color="auto" w:fill="auto"/>
            <w:noWrap/>
            <w:vAlign w:val="center"/>
          </w:tcPr>
          <w:p w14:paraId="4351BF8A" w14:textId="77777777" w:rsidR="00386E5A" w:rsidRPr="004E6F8B" w:rsidRDefault="00386E5A" w:rsidP="00063553">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2020</w:t>
            </w:r>
            <w:r w:rsidRPr="004E6F8B">
              <w:rPr>
                <w:rFonts w:eastAsia="Times New Roman" w:cs="Times New Roman"/>
                <w:sz w:val="20"/>
                <w:szCs w:val="20"/>
                <w:lang w:eastAsia="ru-RU"/>
              </w:rPr>
              <w:t xml:space="preserve"> г.</w:t>
            </w:r>
          </w:p>
        </w:tc>
        <w:tc>
          <w:tcPr>
            <w:tcW w:w="1007" w:type="dxa"/>
            <w:vAlign w:val="center"/>
          </w:tcPr>
          <w:p w14:paraId="322DDFE2" w14:textId="77777777" w:rsidR="00386E5A" w:rsidRPr="004E6F8B" w:rsidRDefault="00386E5A" w:rsidP="00063553">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2030</w:t>
            </w:r>
            <w:r w:rsidRPr="004E6F8B">
              <w:rPr>
                <w:rFonts w:eastAsia="Times New Roman" w:cs="Times New Roman"/>
                <w:sz w:val="20"/>
                <w:szCs w:val="20"/>
                <w:lang w:eastAsia="ru-RU"/>
              </w:rPr>
              <w:t xml:space="preserve"> г.</w:t>
            </w:r>
          </w:p>
        </w:tc>
      </w:tr>
      <w:tr w:rsidR="00386E5A" w:rsidRPr="004E6F8B" w14:paraId="0207524F" w14:textId="77777777" w:rsidTr="00386E5A">
        <w:trPr>
          <w:trHeight w:val="150"/>
          <w:jc w:val="center"/>
        </w:trPr>
        <w:tc>
          <w:tcPr>
            <w:tcW w:w="2845" w:type="dxa"/>
            <w:shd w:val="clear" w:color="auto" w:fill="auto"/>
            <w:noWrap/>
            <w:vAlign w:val="center"/>
          </w:tcPr>
          <w:p w14:paraId="0E6DA790" w14:textId="77777777" w:rsidR="00386E5A" w:rsidRDefault="00386E5A" w:rsidP="00AD0233">
            <w:pPr>
              <w:spacing w:after="0" w:line="240" w:lineRule="auto"/>
              <w:jc w:val="center"/>
              <w:rPr>
                <w:rStyle w:val="fontstyle01"/>
                <w:b w:val="0"/>
                <w:sz w:val="20"/>
                <w:szCs w:val="20"/>
              </w:rPr>
            </w:pPr>
            <w:r w:rsidRPr="001C0BAE">
              <w:rPr>
                <w:rStyle w:val="fontstyle01"/>
                <w:b w:val="0"/>
                <w:sz w:val="20"/>
                <w:szCs w:val="20"/>
              </w:rPr>
              <w:t>Котельная №24</w:t>
            </w:r>
            <w:r>
              <w:rPr>
                <w:rStyle w:val="fontstyle01"/>
                <w:b w:val="0"/>
                <w:sz w:val="20"/>
                <w:szCs w:val="20"/>
              </w:rPr>
              <w:t xml:space="preserve"> - </w:t>
            </w:r>
            <w:r w:rsidRPr="00452896">
              <w:rPr>
                <w:color w:val="000000"/>
                <w:sz w:val="18"/>
                <w:szCs w:val="18"/>
              </w:rPr>
              <w:t>108 кв.</w:t>
            </w:r>
          </w:p>
          <w:p w14:paraId="1FC1FC75" w14:textId="77777777" w:rsidR="00386E5A" w:rsidRPr="001C0BAE" w:rsidRDefault="00386E5A" w:rsidP="00AD0233">
            <w:pPr>
              <w:spacing w:after="0" w:line="240" w:lineRule="auto"/>
              <w:rPr>
                <w:rFonts w:eastAsia="Times New Roman"/>
                <w:bCs/>
                <w:color w:val="00000A"/>
                <w:sz w:val="20"/>
                <w:szCs w:val="20"/>
                <w:lang w:eastAsia="ru-RU"/>
              </w:rPr>
            </w:pPr>
            <w:r>
              <w:rPr>
                <w:color w:val="000000"/>
                <w:sz w:val="18"/>
                <w:szCs w:val="18"/>
              </w:rPr>
              <w:t xml:space="preserve">г. Клинцы, ул. </w:t>
            </w:r>
            <w:r w:rsidRPr="00452896">
              <w:rPr>
                <w:color w:val="000000"/>
                <w:sz w:val="18"/>
                <w:szCs w:val="18"/>
              </w:rPr>
              <w:t>Орджоникидзе 2б</w:t>
            </w:r>
          </w:p>
        </w:tc>
        <w:tc>
          <w:tcPr>
            <w:tcW w:w="1701" w:type="dxa"/>
            <w:shd w:val="clear" w:color="auto" w:fill="auto"/>
            <w:noWrap/>
            <w:vAlign w:val="center"/>
          </w:tcPr>
          <w:p w14:paraId="6FFED05E"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2,990</w:t>
            </w:r>
          </w:p>
        </w:tc>
        <w:tc>
          <w:tcPr>
            <w:tcW w:w="1701" w:type="dxa"/>
            <w:shd w:val="clear" w:color="auto" w:fill="auto"/>
            <w:noWrap/>
            <w:vAlign w:val="center"/>
          </w:tcPr>
          <w:p w14:paraId="1D8CAB60"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389733DA"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1BAD11F5"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2,990</w:t>
            </w:r>
          </w:p>
        </w:tc>
        <w:tc>
          <w:tcPr>
            <w:tcW w:w="1007" w:type="dxa"/>
            <w:vAlign w:val="center"/>
          </w:tcPr>
          <w:p w14:paraId="59969CB9"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2,990</w:t>
            </w:r>
          </w:p>
        </w:tc>
      </w:tr>
      <w:tr w:rsidR="00386E5A" w:rsidRPr="004E6F8B" w14:paraId="4142BC32" w14:textId="77777777" w:rsidTr="00386E5A">
        <w:trPr>
          <w:trHeight w:val="150"/>
          <w:jc w:val="center"/>
        </w:trPr>
        <w:tc>
          <w:tcPr>
            <w:tcW w:w="2845" w:type="dxa"/>
            <w:shd w:val="clear" w:color="auto" w:fill="auto"/>
            <w:noWrap/>
            <w:vAlign w:val="center"/>
          </w:tcPr>
          <w:p w14:paraId="6DED3FCB" w14:textId="77777777" w:rsidR="00386E5A" w:rsidRDefault="00386E5A" w:rsidP="00AD0233">
            <w:pPr>
              <w:spacing w:after="0" w:line="240" w:lineRule="auto"/>
              <w:jc w:val="center"/>
              <w:rPr>
                <w:rStyle w:val="fontstyle01"/>
                <w:b w:val="0"/>
                <w:sz w:val="20"/>
                <w:szCs w:val="20"/>
              </w:rPr>
            </w:pPr>
            <w:r w:rsidRPr="001C0BAE">
              <w:rPr>
                <w:rStyle w:val="fontstyle01"/>
                <w:b w:val="0"/>
                <w:sz w:val="20"/>
                <w:szCs w:val="20"/>
              </w:rPr>
              <w:t>Котельная №26</w:t>
            </w:r>
          </w:p>
          <w:p w14:paraId="41B53733" w14:textId="77777777" w:rsidR="00386E5A" w:rsidRPr="001C0BAE" w:rsidRDefault="00386E5A" w:rsidP="00AD0233">
            <w:pPr>
              <w:spacing w:after="0" w:line="240" w:lineRule="auto"/>
              <w:jc w:val="center"/>
              <w:rPr>
                <w:rFonts w:eastAsia="Times New Roman"/>
                <w:bCs/>
                <w:color w:val="00000A"/>
                <w:sz w:val="20"/>
                <w:szCs w:val="20"/>
                <w:lang w:eastAsia="ru-RU"/>
              </w:rPr>
            </w:pPr>
            <w:r w:rsidRPr="00452896">
              <w:rPr>
                <w:color w:val="000000"/>
                <w:sz w:val="18"/>
                <w:szCs w:val="18"/>
              </w:rPr>
              <w:t>п. Халтурино,</w:t>
            </w:r>
            <w:r>
              <w:rPr>
                <w:color w:val="000000"/>
                <w:sz w:val="18"/>
                <w:szCs w:val="18"/>
              </w:rPr>
              <w:t xml:space="preserve"> </w:t>
            </w:r>
            <w:r w:rsidRPr="00452896">
              <w:rPr>
                <w:color w:val="000000"/>
                <w:sz w:val="18"/>
                <w:szCs w:val="18"/>
              </w:rPr>
              <w:t>ул. Главная</w:t>
            </w:r>
          </w:p>
        </w:tc>
        <w:tc>
          <w:tcPr>
            <w:tcW w:w="1701" w:type="dxa"/>
            <w:shd w:val="clear" w:color="auto" w:fill="auto"/>
            <w:noWrap/>
            <w:vAlign w:val="center"/>
          </w:tcPr>
          <w:p w14:paraId="60137206"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0,439</w:t>
            </w:r>
          </w:p>
        </w:tc>
        <w:tc>
          <w:tcPr>
            <w:tcW w:w="1701" w:type="dxa"/>
            <w:shd w:val="clear" w:color="auto" w:fill="auto"/>
            <w:noWrap/>
            <w:vAlign w:val="center"/>
          </w:tcPr>
          <w:p w14:paraId="650A297E"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51E6B465"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1AA35691"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0,439</w:t>
            </w:r>
          </w:p>
        </w:tc>
        <w:tc>
          <w:tcPr>
            <w:tcW w:w="1007" w:type="dxa"/>
            <w:vAlign w:val="center"/>
          </w:tcPr>
          <w:p w14:paraId="073CC448"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0,439</w:t>
            </w:r>
          </w:p>
        </w:tc>
      </w:tr>
      <w:tr w:rsidR="00386E5A" w:rsidRPr="004E6F8B" w14:paraId="0959C845" w14:textId="77777777" w:rsidTr="00386E5A">
        <w:trPr>
          <w:trHeight w:val="150"/>
          <w:jc w:val="center"/>
        </w:trPr>
        <w:tc>
          <w:tcPr>
            <w:tcW w:w="2845" w:type="dxa"/>
            <w:shd w:val="clear" w:color="auto" w:fill="auto"/>
            <w:noWrap/>
            <w:vAlign w:val="center"/>
          </w:tcPr>
          <w:p w14:paraId="383AB34A" w14:textId="77777777" w:rsidR="00386E5A" w:rsidRDefault="00386E5A" w:rsidP="00AD0233">
            <w:pPr>
              <w:spacing w:after="0" w:line="240" w:lineRule="auto"/>
              <w:jc w:val="center"/>
              <w:rPr>
                <w:rStyle w:val="fontstyle01"/>
                <w:b w:val="0"/>
                <w:sz w:val="20"/>
                <w:szCs w:val="20"/>
              </w:rPr>
            </w:pPr>
            <w:r w:rsidRPr="001C0BAE">
              <w:rPr>
                <w:rStyle w:val="fontstyle01"/>
                <w:b w:val="0"/>
                <w:sz w:val="20"/>
                <w:szCs w:val="20"/>
              </w:rPr>
              <w:t>Котельная №27</w:t>
            </w:r>
          </w:p>
          <w:p w14:paraId="3EFCF1A7" w14:textId="77777777" w:rsidR="00386E5A" w:rsidRPr="001C0BAE" w:rsidRDefault="00386E5A" w:rsidP="00AD0233">
            <w:pPr>
              <w:spacing w:after="0" w:line="240" w:lineRule="auto"/>
              <w:jc w:val="center"/>
              <w:rPr>
                <w:rFonts w:eastAsia="Times New Roman"/>
                <w:bCs/>
                <w:color w:val="00000A"/>
                <w:sz w:val="20"/>
                <w:szCs w:val="20"/>
                <w:lang w:eastAsia="ru-RU"/>
              </w:rPr>
            </w:pPr>
            <w:r w:rsidRPr="00452896">
              <w:rPr>
                <w:color w:val="000000"/>
                <w:sz w:val="18"/>
                <w:szCs w:val="18"/>
              </w:rPr>
              <w:t xml:space="preserve"> г. Клинцы, ул. Зелёная, 104</w:t>
            </w:r>
          </w:p>
        </w:tc>
        <w:tc>
          <w:tcPr>
            <w:tcW w:w="1701" w:type="dxa"/>
            <w:shd w:val="clear" w:color="auto" w:fill="auto"/>
            <w:noWrap/>
            <w:vAlign w:val="center"/>
          </w:tcPr>
          <w:p w14:paraId="08CF705C"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0,062</w:t>
            </w:r>
          </w:p>
        </w:tc>
        <w:tc>
          <w:tcPr>
            <w:tcW w:w="1701" w:type="dxa"/>
            <w:shd w:val="clear" w:color="auto" w:fill="auto"/>
            <w:noWrap/>
            <w:vAlign w:val="center"/>
          </w:tcPr>
          <w:p w14:paraId="191620FD"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00FC39CB"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6741D6D8"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0,062</w:t>
            </w:r>
          </w:p>
        </w:tc>
        <w:tc>
          <w:tcPr>
            <w:tcW w:w="1007" w:type="dxa"/>
            <w:vAlign w:val="center"/>
          </w:tcPr>
          <w:p w14:paraId="63DBFBDA"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0,062</w:t>
            </w:r>
          </w:p>
        </w:tc>
      </w:tr>
      <w:tr w:rsidR="00386E5A" w:rsidRPr="004E6F8B" w14:paraId="5F77F3A5" w14:textId="77777777" w:rsidTr="00386E5A">
        <w:trPr>
          <w:trHeight w:val="150"/>
          <w:jc w:val="center"/>
        </w:trPr>
        <w:tc>
          <w:tcPr>
            <w:tcW w:w="2845" w:type="dxa"/>
            <w:shd w:val="clear" w:color="auto" w:fill="auto"/>
            <w:noWrap/>
            <w:vAlign w:val="center"/>
          </w:tcPr>
          <w:p w14:paraId="5464AC06" w14:textId="77777777" w:rsidR="00386E5A" w:rsidRDefault="00386E5A" w:rsidP="00AD0233">
            <w:pPr>
              <w:spacing w:after="0" w:line="240" w:lineRule="auto"/>
              <w:jc w:val="center"/>
              <w:rPr>
                <w:rStyle w:val="fontstyle01"/>
                <w:b w:val="0"/>
                <w:sz w:val="20"/>
                <w:szCs w:val="20"/>
              </w:rPr>
            </w:pPr>
            <w:r w:rsidRPr="001C0BAE">
              <w:rPr>
                <w:rStyle w:val="fontstyle01"/>
                <w:b w:val="0"/>
                <w:sz w:val="20"/>
                <w:szCs w:val="20"/>
              </w:rPr>
              <w:t>Котельная №28</w:t>
            </w:r>
          </w:p>
          <w:p w14:paraId="35283B6C" w14:textId="77777777" w:rsidR="00386E5A" w:rsidRPr="001C0BAE" w:rsidRDefault="00386E5A" w:rsidP="00AD0233">
            <w:pPr>
              <w:spacing w:after="0" w:line="240" w:lineRule="auto"/>
              <w:jc w:val="center"/>
              <w:rPr>
                <w:rFonts w:eastAsia="Times New Roman"/>
                <w:bCs/>
                <w:color w:val="00000A"/>
                <w:sz w:val="20"/>
                <w:szCs w:val="20"/>
                <w:lang w:eastAsia="ru-RU"/>
              </w:rPr>
            </w:pPr>
            <w:r w:rsidRPr="00452896">
              <w:rPr>
                <w:color w:val="000000"/>
                <w:sz w:val="18"/>
                <w:szCs w:val="18"/>
              </w:rPr>
              <w:t>г. Клинцы, ул. Скачковская, 4</w:t>
            </w:r>
          </w:p>
        </w:tc>
        <w:tc>
          <w:tcPr>
            <w:tcW w:w="1701" w:type="dxa"/>
            <w:shd w:val="clear" w:color="auto" w:fill="auto"/>
            <w:noWrap/>
            <w:vAlign w:val="center"/>
          </w:tcPr>
          <w:p w14:paraId="637C5E85"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0,069</w:t>
            </w:r>
          </w:p>
        </w:tc>
        <w:tc>
          <w:tcPr>
            <w:tcW w:w="1701" w:type="dxa"/>
            <w:shd w:val="clear" w:color="auto" w:fill="auto"/>
            <w:noWrap/>
            <w:vAlign w:val="center"/>
          </w:tcPr>
          <w:p w14:paraId="35430EAD"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6896CE13"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7C6C96D3"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0,069</w:t>
            </w:r>
          </w:p>
        </w:tc>
        <w:tc>
          <w:tcPr>
            <w:tcW w:w="1007" w:type="dxa"/>
            <w:vAlign w:val="center"/>
          </w:tcPr>
          <w:p w14:paraId="6CE31A61"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0,069</w:t>
            </w:r>
          </w:p>
        </w:tc>
      </w:tr>
      <w:tr w:rsidR="00386E5A" w:rsidRPr="004E6F8B" w14:paraId="33429084" w14:textId="77777777" w:rsidTr="00386E5A">
        <w:trPr>
          <w:trHeight w:val="150"/>
          <w:jc w:val="center"/>
        </w:trPr>
        <w:tc>
          <w:tcPr>
            <w:tcW w:w="2845" w:type="dxa"/>
            <w:shd w:val="clear" w:color="auto" w:fill="auto"/>
            <w:noWrap/>
            <w:vAlign w:val="center"/>
          </w:tcPr>
          <w:p w14:paraId="17CAFD40" w14:textId="77777777" w:rsidR="00386E5A" w:rsidRDefault="00386E5A" w:rsidP="00AD0233">
            <w:pPr>
              <w:spacing w:after="0" w:line="240" w:lineRule="auto"/>
              <w:jc w:val="center"/>
              <w:rPr>
                <w:rStyle w:val="fontstyle01"/>
                <w:b w:val="0"/>
                <w:sz w:val="20"/>
                <w:szCs w:val="20"/>
              </w:rPr>
            </w:pPr>
            <w:r w:rsidRPr="001C0BAE">
              <w:rPr>
                <w:rStyle w:val="fontstyle01"/>
                <w:b w:val="0"/>
                <w:sz w:val="20"/>
                <w:szCs w:val="20"/>
              </w:rPr>
              <w:t>Котельная №29</w:t>
            </w:r>
          </w:p>
          <w:p w14:paraId="616240D6" w14:textId="77777777" w:rsidR="00386E5A" w:rsidRPr="001C0BAE" w:rsidRDefault="00386E5A" w:rsidP="00AD0233">
            <w:pPr>
              <w:spacing w:after="0" w:line="240" w:lineRule="auto"/>
              <w:jc w:val="center"/>
              <w:rPr>
                <w:rFonts w:eastAsia="Times New Roman"/>
                <w:bCs/>
                <w:color w:val="00000A"/>
                <w:sz w:val="20"/>
                <w:szCs w:val="20"/>
                <w:lang w:eastAsia="ru-RU"/>
              </w:rPr>
            </w:pPr>
            <w:r w:rsidRPr="00452896">
              <w:rPr>
                <w:color w:val="000000"/>
                <w:sz w:val="18"/>
                <w:szCs w:val="18"/>
              </w:rPr>
              <w:t>п. Ардонь,</w:t>
            </w:r>
            <w:r>
              <w:rPr>
                <w:color w:val="000000"/>
                <w:sz w:val="18"/>
                <w:szCs w:val="18"/>
              </w:rPr>
              <w:t xml:space="preserve"> </w:t>
            </w:r>
            <w:r w:rsidRPr="00452896">
              <w:rPr>
                <w:color w:val="000000"/>
                <w:sz w:val="18"/>
                <w:szCs w:val="18"/>
              </w:rPr>
              <w:t xml:space="preserve"> ул. Зелёная, 21</w:t>
            </w:r>
          </w:p>
        </w:tc>
        <w:tc>
          <w:tcPr>
            <w:tcW w:w="1701" w:type="dxa"/>
            <w:shd w:val="clear" w:color="auto" w:fill="auto"/>
            <w:noWrap/>
            <w:vAlign w:val="center"/>
          </w:tcPr>
          <w:p w14:paraId="115E419D"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0,039</w:t>
            </w:r>
          </w:p>
        </w:tc>
        <w:tc>
          <w:tcPr>
            <w:tcW w:w="1701" w:type="dxa"/>
            <w:shd w:val="clear" w:color="auto" w:fill="auto"/>
            <w:noWrap/>
            <w:vAlign w:val="center"/>
          </w:tcPr>
          <w:p w14:paraId="6807DEC7"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10FA61B8"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7083991F"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0,039</w:t>
            </w:r>
          </w:p>
        </w:tc>
        <w:tc>
          <w:tcPr>
            <w:tcW w:w="1007" w:type="dxa"/>
            <w:vAlign w:val="center"/>
          </w:tcPr>
          <w:p w14:paraId="03962CD5"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0,039</w:t>
            </w:r>
          </w:p>
        </w:tc>
      </w:tr>
      <w:tr w:rsidR="00386E5A" w:rsidRPr="004E6F8B" w14:paraId="19F26043" w14:textId="77777777" w:rsidTr="00386E5A">
        <w:trPr>
          <w:trHeight w:val="150"/>
          <w:jc w:val="center"/>
        </w:trPr>
        <w:tc>
          <w:tcPr>
            <w:tcW w:w="2845" w:type="dxa"/>
            <w:shd w:val="clear" w:color="auto" w:fill="auto"/>
            <w:noWrap/>
            <w:vAlign w:val="center"/>
          </w:tcPr>
          <w:p w14:paraId="1BAEE714" w14:textId="77777777" w:rsidR="00386E5A" w:rsidRDefault="00386E5A" w:rsidP="00AD0233">
            <w:pPr>
              <w:spacing w:after="0" w:line="240" w:lineRule="auto"/>
              <w:jc w:val="center"/>
              <w:rPr>
                <w:rStyle w:val="fontstyle01"/>
                <w:b w:val="0"/>
                <w:sz w:val="20"/>
                <w:szCs w:val="20"/>
              </w:rPr>
            </w:pPr>
            <w:r w:rsidRPr="001C0BAE">
              <w:rPr>
                <w:rStyle w:val="fontstyle01"/>
                <w:b w:val="0"/>
                <w:sz w:val="20"/>
                <w:szCs w:val="20"/>
              </w:rPr>
              <w:t>Котельная №30</w:t>
            </w:r>
          </w:p>
          <w:p w14:paraId="1FE3BCEA" w14:textId="77777777" w:rsidR="00386E5A" w:rsidRPr="001C0BAE" w:rsidRDefault="00386E5A" w:rsidP="00AD0233">
            <w:pPr>
              <w:spacing w:after="0" w:line="240" w:lineRule="auto"/>
              <w:jc w:val="center"/>
              <w:rPr>
                <w:rFonts w:eastAsia="Times New Roman"/>
                <w:bCs/>
                <w:color w:val="00000A"/>
                <w:sz w:val="20"/>
                <w:szCs w:val="20"/>
                <w:lang w:eastAsia="ru-RU"/>
              </w:rPr>
            </w:pPr>
            <w:r>
              <w:rPr>
                <w:color w:val="000000"/>
                <w:sz w:val="18"/>
                <w:szCs w:val="18"/>
              </w:rPr>
              <w:t xml:space="preserve">г. Клинцы, пер. </w:t>
            </w:r>
            <w:r w:rsidRPr="00452896">
              <w:rPr>
                <w:color w:val="000000"/>
                <w:sz w:val="18"/>
                <w:szCs w:val="18"/>
              </w:rPr>
              <w:t>Вокзальный, 2</w:t>
            </w:r>
          </w:p>
        </w:tc>
        <w:tc>
          <w:tcPr>
            <w:tcW w:w="1701" w:type="dxa"/>
            <w:shd w:val="clear" w:color="auto" w:fill="auto"/>
            <w:noWrap/>
            <w:vAlign w:val="center"/>
          </w:tcPr>
          <w:p w14:paraId="7ED31DE4"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0,312</w:t>
            </w:r>
          </w:p>
        </w:tc>
        <w:tc>
          <w:tcPr>
            <w:tcW w:w="1701" w:type="dxa"/>
            <w:shd w:val="clear" w:color="auto" w:fill="auto"/>
            <w:noWrap/>
            <w:vAlign w:val="center"/>
          </w:tcPr>
          <w:p w14:paraId="042EBF93"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107814BD"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69C06230"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0,312</w:t>
            </w:r>
          </w:p>
        </w:tc>
        <w:tc>
          <w:tcPr>
            <w:tcW w:w="1007" w:type="dxa"/>
            <w:vAlign w:val="center"/>
          </w:tcPr>
          <w:p w14:paraId="1483A8E0"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0,312</w:t>
            </w:r>
          </w:p>
        </w:tc>
      </w:tr>
      <w:tr w:rsidR="00386E5A" w:rsidRPr="004E6F8B" w14:paraId="66EDCD98" w14:textId="77777777" w:rsidTr="00386E5A">
        <w:trPr>
          <w:trHeight w:val="150"/>
          <w:jc w:val="center"/>
        </w:trPr>
        <w:tc>
          <w:tcPr>
            <w:tcW w:w="2845" w:type="dxa"/>
            <w:shd w:val="clear" w:color="auto" w:fill="auto"/>
            <w:noWrap/>
            <w:vAlign w:val="center"/>
          </w:tcPr>
          <w:p w14:paraId="02639760" w14:textId="77777777" w:rsidR="00386E5A" w:rsidRDefault="00386E5A" w:rsidP="00AD0233">
            <w:pPr>
              <w:spacing w:after="0" w:line="240" w:lineRule="auto"/>
              <w:jc w:val="center"/>
              <w:rPr>
                <w:rStyle w:val="fontstyle01"/>
                <w:b w:val="0"/>
                <w:sz w:val="20"/>
                <w:szCs w:val="20"/>
              </w:rPr>
            </w:pPr>
            <w:r w:rsidRPr="001C0BAE">
              <w:rPr>
                <w:rStyle w:val="fontstyle01"/>
                <w:b w:val="0"/>
                <w:sz w:val="20"/>
                <w:szCs w:val="20"/>
              </w:rPr>
              <w:t>Котельная №31</w:t>
            </w:r>
          </w:p>
          <w:p w14:paraId="41B2F7B8" w14:textId="77777777" w:rsidR="00386E5A" w:rsidRPr="001C0BAE" w:rsidRDefault="00386E5A" w:rsidP="00AD0233">
            <w:pPr>
              <w:spacing w:after="0" w:line="240" w:lineRule="auto"/>
              <w:jc w:val="center"/>
              <w:rPr>
                <w:rFonts w:eastAsia="Times New Roman"/>
                <w:bCs/>
                <w:color w:val="00000A"/>
                <w:sz w:val="20"/>
                <w:szCs w:val="20"/>
                <w:lang w:eastAsia="ru-RU"/>
              </w:rPr>
            </w:pPr>
            <w:r w:rsidRPr="00452896">
              <w:rPr>
                <w:color w:val="000000"/>
                <w:sz w:val="18"/>
                <w:szCs w:val="18"/>
              </w:rPr>
              <w:t>Клинцы, ул. Ворошилова, 31а</w:t>
            </w:r>
          </w:p>
        </w:tc>
        <w:tc>
          <w:tcPr>
            <w:tcW w:w="1701" w:type="dxa"/>
            <w:shd w:val="clear" w:color="auto" w:fill="auto"/>
            <w:noWrap/>
            <w:vAlign w:val="center"/>
          </w:tcPr>
          <w:p w14:paraId="09D63061"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1,014</w:t>
            </w:r>
          </w:p>
        </w:tc>
        <w:tc>
          <w:tcPr>
            <w:tcW w:w="1701" w:type="dxa"/>
            <w:shd w:val="clear" w:color="auto" w:fill="auto"/>
            <w:noWrap/>
            <w:vAlign w:val="center"/>
          </w:tcPr>
          <w:p w14:paraId="790ABE3E"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2C315BE4"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7C9F0DF8"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1,014</w:t>
            </w:r>
          </w:p>
        </w:tc>
        <w:tc>
          <w:tcPr>
            <w:tcW w:w="1007" w:type="dxa"/>
            <w:vAlign w:val="center"/>
          </w:tcPr>
          <w:p w14:paraId="7CE7E29E"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1,014</w:t>
            </w:r>
          </w:p>
        </w:tc>
      </w:tr>
      <w:tr w:rsidR="00386E5A" w:rsidRPr="004E6F8B" w14:paraId="1304DD0B" w14:textId="77777777" w:rsidTr="00386E5A">
        <w:trPr>
          <w:trHeight w:val="150"/>
          <w:jc w:val="center"/>
        </w:trPr>
        <w:tc>
          <w:tcPr>
            <w:tcW w:w="2845" w:type="dxa"/>
            <w:shd w:val="clear" w:color="auto" w:fill="auto"/>
            <w:noWrap/>
            <w:vAlign w:val="center"/>
          </w:tcPr>
          <w:p w14:paraId="4BF52658" w14:textId="77777777" w:rsidR="00386E5A" w:rsidRPr="001C0BAE" w:rsidRDefault="00386E5A" w:rsidP="00AD0233">
            <w:pPr>
              <w:spacing w:after="0" w:line="240" w:lineRule="auto"/>
              <w:jc w:val="center"/>
              <w:rPr>
                <w:rFonts w:eastAsia="Times New Roman"/>
                <w:bCs/>
                <w:color w:val="00000A"/>
                <w:sz w:val="20"/>
                <w:szCs w:val="20"/>
                <w:lang w:eastAsia="ru-RU"/>
              </w:rPr>
            </w:pPr>
            <w:r w:rsidRPr="00700391">
              <w:rPr>
                <w:rStyle w:val="fontstyle01"/>
                <w:b w:val="0"/>
                <w:sz w:val="18"/>
                <w:szCs w:val="18"/>
              </w:rPr>
              <w:t>Котельная Ледового дворца</w:t>
            </w:r>
            <w:r>
              <w:rPr>
                <w:rStyle w:val="fontstyle01"/>
                <w:b w:val="0"/>
                <w:sz w:val="20"/>
                <w:szCs w:val="20"/>
              </w:rPr>
              <w:t xml:space="preserve"> -  </w:t>
            </w:r>
            <w:r>
              <w:rPr>
                <w:color w:val="000000"/>
                <w:sz w:val="16"/>
                <w:szCs w:val="16"/>
              </w:rPr>
              <w:t xml:space="preserve">г. Клинцы, </w:t>
            </w:r>
            <w:r w:rsidRPr="00700391">
              <w:rPr>
                <w:color w:val="000000"/>
                <w:sz w:val="16"/>
                <w:szCs w:val="16"/>
              </w:rPr>
              <w:t>ул. Ворошилова, 39а</w:t>
            </w:r>
          </w:p>
        </w:tc>
        <w:tc>
          <w:tcPr>
            <w:tcW w:w="1701" w:type="dxa"/>
            <w:shd w:val="clear" w:color="auto" w:fill="auto"/>
            <w:noWrap/>
            <w:vAlign w:val="center"/>
          </w:tcPr>
          <w:p w14:paraId="16CCEDEA"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0,643</w:t>
            </w:r>
          </w:p>
        </w:tc>
        <w:tc>
          <w:tcPr>
            <w:tcW w:w="1701" w:type="dxa"/>
            <w:shd w:val="clear" w:color="auto" w:fill="auto"/>
            <w:noWrap/>
            <w:vAlign w:val="center"/>
          </w:tcPr>
          <w:p w14:paraId="4ECFEBB8"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1992D726"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31549676"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0,643</w:t>
            </w:r>
          </w:p>
        </w:tc>
        <w:tc>
          <w:tcPr>
            <w:tcW w:w="1007" w:type="dxa"/>
            <w:vAlign w:val="center"/>
          </w:tcPr>
          <w:p w14:paraId="151CF58D"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0,643</w:t>
            </w:r>
          </w:p>
        </w:tc>
      </w:tr>
      <w:tr w:rsidR="00386E5A" w:rsidRPr="004E6F8B" w14:paraId="2E008C94" w14:textId="77777777" w:rsidTr="00386E5A">
        <w:trPr>
          <w:trHeight w:val="150"/>
          <w:jc w:val="center"/>
        </w:trPr>
        <w:tc>
          <w:tcPr>
            <w:tcW w:w="2845" w:type="dxa"/>
            <w:shd w:val="clear" w:color="auto" w:fill="auto"/>
            <w:noWrap/>
            <w:vAlign w:val="center"/>
          </w:tcPr>
          <w:p w14:paraId="3CA0B907" w14:textId="77777777" w:rsidR="00386E5A" w:rsidRPr="00B34371" w:rsidRDefault="00386E5A" w:rsidP="00AD0233">
            <w:pPr>
              <w:spacing w:after="0" w:line="240" w:lineRule="auto"/>
              <w:jc w:val="center"/>
              <w:rPr>
                <w:rFonts w:eastAsia="Times New Roman"/>
                <w:bCs/>
                <w:color w:val="00000A"/>
                <w:sz w:val="18"/>
                <w:szCs w:val="18"/>
                <w:lang w:eastAsia="ru-RU"/>
              </w:rPr>
            </w:pPr>
            <w:r w:rsidRPr="00B34371">
              <w:rPr>
                <w:rStyle w:val="fontstyle01"/>
                <w:b w:val="0"/>
                <w:sz w:val="18"/>
                <w:szCs w:val="18"/>
              </w:rPr>
              <w:t>Котельная</w:t>
            </w:r>
            <w:r w:rsidRPr="00B34371">
              <w:rPr>
                <w:rFonts w:eastAsia="Times New Roman"/>
                <w:bCs/>
                <w:color w:val="00000A"/>
                <w:sz w:val="18"/>
                <w:szCs w:val="18"/>
                <w:lang w:eastAsia="ru-RU"/>
              </w:rPr>
              <w:t xml:space="preserve"> МБУДО ДЮСШ им. Шкурного</w:t>
            </w:r>
            <w:r>
              <w:rPr>
                <w:rFonts w:eastAsia="Times New Roman"/>
                <w:bCs/>
                <w:color w:val="00000A"/>
                <w:sz w:val="18"/>
                <w:szCs w:val="18"/>
                <w:lang w:eastAsia="ru-RU"/>
              </w:rPr>
              <w:t xml:space="preserve"> - </w:t>
            </w:r>
            <w:r w:rsidRPr="00452896">
              <w:rPr>
                <w:color w:val="000000"/>
                <w:sz w:val="18"/>
                <w:szCs w:val="18"/>
              </w:rPr>
              <w:t>г. Клинцы</w:t>
            </w:r>
            <w:r>
              <w:rPr>
                <w:color w:val="000000"/>
                <w:sz w:val="18"/>
                <w:szCs w:val="18"/>
              </w:rPr>
              <w:t>,</w:t>
            </w:r>
          </w:p>
          <w:p w14:paraId="7CE706B3" w14:textId="77777777" w:rsidR="00386E5A" w:rsidRPr="001C0BAE" w:rsidRDefault="00386E5A" w:rsidP="00AD0233">
            <w:pPr>
              <w:spacing w:after="0" w:line="240" w:lineRule="auto"/>
              <w:jc w:val="center"/>
              <w:rPr>
                <w:rFonts w:eastAsia="Times New Roman"/>
                <w:bCs/>
                <w:color w:val="00000A"/>
                <w:sz w:val="20"/>
                <w:szCs w:val="20"/>
                <w:lang w:eastAsia="ru-RU"/>
              </w:rPr>
            </w:pPr>
            <w:r>
              <w:rPr>
                <w:color w:val="000000"/>
                <w:sz w:val="18"/>
                <w:szCs w:val="18"/>
              </w:rPr>
              <w:t xml:space="preserve"> ул. </w:t>
            </w:r>
            <w:r w:rsidRPr="00452896">
              <w:rPr>
                <w:color w:val="000000"/>
                <w:sz w:val="18"/>
                <w:szCs w:val="18"/>
              </w:rPr>
              <w:t>706 Продотряда 2 г</w:t>
            </w:r>
          </w:p>
        </w:tc>
        <w:tc>
          <w:tcPr>
            <w:tcW w:w="1701" w:type="dxa"/>
            <w:shd w:val="clear" w:color="auto" w:fill="auto"/>
            <w:noWrap/>
            <w:vAlign w:val="center"/>
          </w:tcPr>
          <w:p w14:paraId="45F8F3F8"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0,768</w:t>
            </w:r>
          </w:p>
        </w:tc>
        <w:tc>
          <w:tcPr>
            <w:tcW w:w="1701" w:type="dxa"/>
            <w:shd w:val="clear" w:color="auto" w:fill="auto"/>
            <w:noWrap/>
            <w:vAlign w:val="center"/>
          </w:tcPr>
          <w:p w14:paraId="7AB43D25"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6F9A9C4A" w14:textId="77777777" w:rsidR="00386E5A" w:rsidRPr="004E6F8B" w:rsidRDefault="00386E5A" w:rsidP="00AD0233">
            <w:pPr>
              <w:spacing w:after="0" w:line="240" w:lineRule="auto"/>
              <w:ind w:left="21"/>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196AB9CC"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0,768</w:t>
            </w:r>
          </w:p>
        </w:tc>
        <w:tc>
          <w:tcPr>
            <w:tcW w:w="1007" w:type="dxa"/>
            <w:vAlign w:val="center"/>
          </w:tcPr>
          <w:p w14:paraId="2E6684C7"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0,768</w:t>
            </w:r>
          </w:p>
        </w:tc>
      </w:tr>
      <w:tr w:rsidR="00386E5A" w:rsidRPr="004E6F8B" w14:paraId="4B86EB05" w14:textId="77777777" w:rsidTr="00386E5A">
        <w:trPr>
          <w:trHeight w:val="150"/>
          <w:jc w:val="center"/>
        </w:trPr>
        <w:tc>
          <w:tcPr>
            <w:tcW w:w="2845" w:type="dxa"/>
            <w:shd w:val="clear" w:color="auto" w:fill="auto"/>
            <w:noWrap/>
            <w:vAlign w:val="center"/>
          </w:tcPr>
          <w:p w14:paraId="661DCBC7" w14:textId="77777777" w:rsidR="00386E5A" w:rsidRDefault="00386E5A" w:rsidP="00F359BD">
            <w:pPr>
              <w:spacing w:after="0"/>
              <w:jc w:val="center"/>
              <w:rPr>
                <w:bCs/>
                <w:color w:val="000000"/>
                <w:sz w:val="20"/>
                <w:szCs w:val="20"/>
              </w:rPr>
            </w:pPr>
            <w:r w:rsidRPr="001C0BAE">
              <w:rPr>
                <w:rStyle w:val="fontstyle01"/>
                <w:b w:val="0"/>
                <w:sz w:val="20"/>
                <w:szCs w:val="20"/>
              </w:rPr>
              <w:t xml:space="preserve">Котельная </w:t>
            </w:r>
            <w:r w:rsidRPr="00BA683F">
              <w:rPr>
                <w:bCs/>
                <w:color w:val="000000"/>
                <w:sz w:val="20"/>
                <w:szCs w:val="20"/>
              </w:rPr>
              <w:t xml:space="preserve">ФКУ </w:t>
            </w:r>
          </w:p>
          <w:p w14:paraId="201F6C1C" w14:textId="77777777" w:rsidR="00386E5A" w:rsidRPr="001C0BAE" w:rsidRDefault="00386E5A" w:rsidP="0099199E">
            <w:pPr>
              <w:spacing w:after="0"/>
              <w:jc w:val="center"/>
              <w:rPr>
                <w:rFonts w:eastAsia="Times New Roman"/>
                <w:bCs/>
                <w:color w:val="00000A"/>
                <w:sz w:val="20"/>
                <w:szCs w:val="20"/>
                <w:lang w:eastAsia="ru-RU"/>
              </w:rPr>
            </w:pPr>
            <w:r w:rsidRPr="00BA683F">
              <w:rPr>
                <w:bCs/>
                <w:color w:val="000000"/>
                <w:sz w:val="20"/>
                <w:szCs w:val="20"/>
              </w:rPr>
              <w:t>УФСИН</w:t>
            </w:r>
            <w:r>
              <w:rPr>
                <w:bCs/>
                <w:color w:val="000000"/>
                <w:sz w:val="20"/>
                <w:szCs w:val="20"/>
              </w:rPr>
              <w:t xml:space="preserve"> </w:t>
            </w:r>
            <w:r w:rsidRPr="00BA683F">
              <w:rPr>
                <w:bCs/>
                <w:color w:val="000000"/>
                <w:sz w:val="20"/>
                <w:szCs w:val="20"/>
              </w:rPr>
              <w:t xml:space="preserve"> ИК-6</w:t>
            </w:r>
          </w:p>
        </w:tc>
        <w:tc>
          <w:tcPr>
            <w:tcW w:w="1701" w:type="dxa"/>
            <w:shd w:val="clear" w:color="auto" w:fill="auto"/>
            <w:noWrap/>
            <w:vAlign w:val="center"/>
          </w:tcPr>
          <w:p w14:paraId="70832757" w14:textId="77777777" w:rsidR="00386E5A" w:rsidRPr="00F359BD" w:rsidRDefault="00386E5A" w:rsidP="00F359BD">
            <w:pPr>
              <w:spacing w:after="0" w:line="240" w:lineRule="auto"/>
              <w:jc w:val="center"/>
              <w:rPr>
                <w:rFonts w:cs="Times New Roman"/>
                <w:color w:val="000000"/>
                <w:sz w:val="20"/>
                <w:szCs w:val="20"/>
              </w:rPr>
            </w:pPr>
            <w:r w:rsidRPr="00F359BD">
              <w:rPr>
                <w:rFonts w:cs="Times New Roman"/>
                <w:color w:val="000000"/>
                <w:sz w:val="20"/>
                <w:szCs w:val="20"/>
              </w:rPr>
              <w:t>0,376</w:t>
            </w:r>
          </w:p>
        </w:tc>
        <w:tc>
          <w:tcPr>
            <w:tcW w:w="1701" w:type="dxa"/>
            <w:shd w:val="clear" w:color="auto" w:fill="auto"/>
            <w:noWrap/>
            <w:vAlign w:val="center"/>
          </w:tcPr>
          <w:p w14:paraId="72892525"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w:t>
            </w:r>
          </w:p>
        </w:tc>
        <w:tc>
          <w:tcPr>
            <w:tcW w:w="1077" w:type="dxa"/>
            <w:shd w:val="clear" w:color="auto" w:fill="auto"/>
            <w:vAlign w:val="center"/>
          </w:tcPr>
          <w:p w14:paraId="1262F60E" w14:textId="77777777" w:rsidR="00386E5A" w:rsidRPr="004E6F8B" w:rsidRDefault="00386E5A" w:rsidP="00AD0233">
            <w:pPr>
              <w:spacing w:after="0" w:line="240" w:lineRule="auto"/>
              <w:jc w:val="center"/>
              <w:rPr>
                <w:rFonts w:cs="Times New Roman"/>
                <w:sz w:val="20"/>
                <w:szCs w:val="20"/>
              </w:rPr>
            </w:pPr>
            <w:r w:rsidRPr="004E6F8B">
              <w:rPr>
                <w:rFonts w:cs="Times New Roman"/>
                <w:sz w:val="20"/>
                <w:szCs w:val="20"/>
              </w:rPr>
              <w:t>0,0</w:t>
            </w:r>
          </w:p>
        </w:tc>
        <w:tc>
          <w:tcPr>
            <w:tcW w:w="1043" w:type="dxa"/>
            <w:shd w:val="clear" w:color="auto" w:fill="auto"/>
            <w:noWrap/>
            <w:vAlign w:val="center"/>
          </w:tcPr>
          <w:p w14:paraId="79862311"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0,376</w:t>
            </w:r>
          </w:p>
        </w:tc>
        <w:tc>
          <w:tcPr>
            <w:tcW w:w="1007" w:type="dxa"/>
            <w:vAlign w:val="center"/>
          </w:tcPr>
          <w:p w14:paraId="29FC34EB" w14:textId="77777777" w:rsidR="00386E5A" w:rsidRPr="00F359BD" w:rsidRDefault="00386E5A" w:rsidP="00AD0233">
            <w:pPr>
              <w:spacing w:after="0" w:line="240" w:lineRule="auto"/>
              <w:jc w:val="center"/>
              <w:rPr>
                <w:rFonts w:cs="Times New Roman"/>
                <w:color w:val="000000"/>
                <w:sz w:val="20"/>
                <w:szCs w:val="20"/>
              </w:rPr>
            </w:pPr>
            <w:r w:rsidRPr="00F359BD">
              <w:rPr>
                <w:rFonts w:cs="Times New Roman"/>
                <w:color w:val="000000"/>
                <w:sz w:val="20"/>
                <w:szCs w:val="20"/>
              </w:rPr>
              <w:t>0,376</w:t>
            </w:r>
          </w:p>
        </w:tc>
      </w:tr>
    </w:tbl>
    <w:p w14:paraId="11F2FBE1" w14:textId="77777777" w:rsidR="00004F65" w:rsidRPr="000C1F95" w:rsidRDefault="00004F65" w:rsidP="007876E0">
      <w:pPr>
        <w:spacing w:after="0" w:line="240" w:lineRule="auto"/>
        <w:ind w:firstLine="567"/>
        <w:jc w:val="both"/>
        <w:rPr>
          <w:rFonts w:cs="Times New Roman"/>
          <w:sz w:val="16"/>
          <w:szCs w:val="16"/>
        </w:rPr>
      </w:pPr>
    </w:p>
    <w:p w14:paraId="31B5B125" w14:textId="77777777" w:rsidR="009749BE" w:rsidRPr="007F5774" w:rsidRDefault="009749BE" w:rsidP="009749BE">
      <w:pPr>
        <w:spacing w:after="0" w:line="360" w:lineRule="auto"/>
        <w:ind w:firstLine="567"/>
        <w:jc w:val="both"/>
        <w:rPr>
          <w:rFonts w:cs="Times New Roman"/>
          <w:sz w:val="24"/>
          <w:szCs w:val="24"/>
        </w:rPr>
      </w:pPr>
      <w:r w:rsidRPr="007F5774">
        <w:rPr>
          <w:rFonts w:cs="Times New Roman"/>
          <w:sz w:val="24"/>
          <w:szCs w:val="24"/>
        </w:rPr>
        <w:t>Данная информация раскрывает перспективное потребление тепловой энергии  по все</w:t>
      </w:r>
      <w:r w:rsidR="00501F29">
        <w:rPr>
          <w:rFonts w:cs="Times New Roman"/>
          <w:sz w:val="24"/>
          <w:szCs w:val="24"/>
        </w:rPr>
        <w:t>й</w:t>
      </w:r>
      <w:r w:rsidRPr="007F5774">
        <w:rPr>
          <w:rFonts w:cs="Times New Roman"/>
          <w:sz w:val="24"/>
          <w:szCs w:val="24"/>
        </w:rPr>
        <w:t xml:space="preserve"> территориальн</w:t>
      </w:r>
      <w:r w:rsidR="00B41845">
        <w:rPr>
          <w:rFonts w:cs="Times New Roman"/>
          <w:sz w:val="24"/>
          <w:szCs w:val="24"/>
        </w:rPr>
        <w:t>ой</w:t>
      </w:r>
      <w:r w:rsidRPr="007F5774">
        <w:rPr>
          <w:rFonts w:cs="Times New Roman"/>
          <w:sz w:val="24"/>
          <w:szCs w:val="24"/>
        </w:rPr>
        <w:t xml:space="preserve"> зон</w:t>
      </w:r>
      <w:r w:rsidR="00B41845">
        <w:rPr>
          <w:rFonts w:cs="Times New Roman"/>
          <w:sz w:val="24"/>
          <w:szCs w:val="24"/>
        </w:rPr>
        <w:t>е</w:t>
      </w:r>
      <w:r w:rsidRPr="007F5774">
        <w:rPr>
          <w:rFonts w:cs="Times New Roman"/>
          <w:sz w:val="24"/>
          <w:szCs w:val="24"/>
        </w:rPr>
        <w:t xml:space="preserve"> </w:t>
      </w:r>
      <w:r w:rsidR="00ED34C2">
        <w:rPr>
          <w:rFonts w:cs="Times New Roman"/>
          <w:sz w:val="24"/>
          <w:szCs w:val="24"/>
        </w:rPr>
        <w:t>МО городской округ «город Клинцы Брянскй области»</w:t>
      </w:r>
      <w:r w:rsidRPr="007F5774">
        <w:rPr>
          <w:rFonts w:cs="Times New Roman"/>
          <w:sz w:val="24"/>
          <w:szCs w:val="24"/>
        </w:rPr>
        <w:t xml:space="preserve"> в полном объеме.</w:t>
      </w:r>
    </w:p>
    <w:p w14:paraId="22599A15" w14:textId="77777777" w:rsidR="00A50A12" w:rsidRPr="00A50A12" w:rsidRDefault="009749BE" w:rsidP="00A50A12">
      <w:pPr>
        <w:spacing w:after="0" w:line="360" w:lineRule="auto"/>
        <w:ind w:firstLine="567"/>
        <w:jc w:val="both"/>
        <w:rPr>
          <w:rFonts w:cs="Times New Roman"/>
          <w:color w:val="212529"/>
          <w:sz w:val="24"/>
          <w:szCs w:val="24"/>
        </w:rPr>
      </w:pPr>
      <w:r w:rsidRPr="007F5774">
        <w:rPr>
          <w:rFonts w:cs="Times New Roman"/>
          <w:sz w:val="24"/>
          <w:szCs w:val="24"/>
        </w:rPr>
        <w:t xml:space="preserve">Поэтому для описания динамики развития систем теплоснабжения </w:t>
      </w:r>
      <w:r w:rsidR="00ED34C2">
        <w:rPr>
          <w:rFonts w:cs="Times New Roman"/>
          <w:sz w:val="24"/>
          <w:szCs w:val="24"/>
        </w:rPr>
        <w:t>МО городской округ «город Клинцы Брянскй области»</w:t>
      </w:r>
      <w:r w:rsidRPr="007F5774">
        <w:rPr>
          <w:rFonts w:cs="Times New Roman"/>
          <w:sz w:val="24"/>
          <w:szCs w:val="24"/>
        </w:rPr>
        <w:t xml:space="preserve"> было принято, что текущее положение и расчетный период являются основными этапами развития. Расчет приведен в соответствии</w:t>
      </w:r>
      <w:r w:rsidR="00F1782D">
        <w:rPr>
          <w:rFonts w:cs="Times New Roman"/>
          <w:sz w:val="24"/>
          <w:szCs w:val="24"/>
        </w:rPr>
        <w:t xml:space="preserve"> с формулами </w:t>
      </w:r>
      <w:r w:rsidR="00F1782D" w:rsidRPr="00A50A12">
        <w:rPr>
          <w:bCs/>
          <w:color w:val="212529"/>
          <w:sz w:val="24"/>
          <w:szCs w:val="24"/>
        </w:rPr>
        <w:t>физически</w:t>
      </w:r>
      <w:r w:rsidR="00F1782D">
        <w:rPr>
          <w:bCs/>
          <w:color w:val="212529"/>
          <w:sz w:val="24"/>
          <w:szCs w:val="24"/>
        </w:rPr>
        <w:t>х</w:t>
      </w:r>
      <w:r w:rsidR="00F1782D" w:rsidRPr="00A50A12">
        <w:rPr>
          <w:bCs/>
          <w:color w:val="212529"/>
          <w:sz w:val="24"/>
          <w:szCs w:val="24"/>
        </w:rPr>
        <w:t xml:space="preserve"> свойств термодинамики</w:t>
      </w:r>
      <w:r w:rsidR="00F1782D">
        <w:rPr>
          <w:bCs/>
          <w:color w:val="212529"/>
          <w:sz w:val="24"/>
          <w:szCs w:val="24"/>
        </w:rPr>
        <w:t xml:space="preserve"> жидкостей -</w:t>
      </w:r>
      <w:r w:rsidR="006758DB">
        <w:rPr>
          <w:bCs/>
          <w:color w:val="212529"/>
          <w:sz w:val="24"/>
          <w:szCs w:val="24"/>
        </w:rPr>
        <w:t xml:space="preserve"> </w:t>
      </w:r>
      <w:r w:rsidR="00A50A12" w:rsidRPr="00A50A12">
        <w:rPr>
          <w:bCs/>
          <w:color w:val="212529"/>
          <w:sz w:val="24"/>
          <w:szCs w:val="24"/>
        </w:rPr>
        <w:t xml:space="preserve">справочник </w:t>
      </w:r>
      <w:r w:rsidR="00A50A12" w:rsidRPr="00A50A12">
        <w:rPr>
          <w:rFonts w:cs="Times New Roman"/>
          <w:bCs/>
          <w:color w:val="212529"/>
          <w:sz w:val="24"/>
          <w:szCs w:val="24"/>
        </w:rPr>
        <w:t>В</w:t>
      </w:r>
      <w:r w:rsidR="00A50A12" w:rsidRPr="00A50A12">
        <w:rPr>
          <w:bCs/>
          <w:color w:val="212529"/>
          <w:sz w:val="24"/>
          <w:szCs w:val="24"/>
        </w:rPr>
        <w:t>.И. Манюк, Я.И. Каплинский</w:t>
      </w:r>
      <w:r w:rsidR="002B6DEA">
        <w:rPr>
          <w:bCs/>
          <w:color w:val="212529"/>
          <w:sz w:val="24"/>
          <w:szCs w:val="24"/>
        </w:rPr>
        <w:t xml:space="preserve"> </w:t>
      </w:r>
      <w:r w:rsidR="00A50A12" w:rsidRPr="00A50A12">
        <w:rPr>
          <w:bCs/>
          <w:color w:val="212529"/>
          <w:sz w:val="24"/>
          <w:szCs w:val="24"/>
        </w:rPr>
        <w:t>«</w:t>
      </w:r>
      <w:r w:rsidR="00A50A12" w:rsidRPr="00A50A12">
        <w:rPr>
          <w:rFonts w:cs="Times New Roman"/>
          <w:bCs/>
          <w:color w:val="212529"/>
          <w:sz w:val="24"/>
          <w:szCs w:val="24"/>
        </w:rPr>
        <w:t>Наладка и эксплуатация водяных тепловых сетей</w:t>
      </w:r>
      <w:r w:rsidR="00A50A12" w:rsidRPr="00A50A12">
        <w:rPr>
          <w:bCs/>
          <w:color w:val="212529"/>
          <w:sz w:val="24"/>
          <w:szCs w:val="24"/>
        </w:rPr>
        <w:t>»</w:t>
      </w:r>
      <w:r w:rsidR="00A50A12" w:rsidRPr="00A50A12">
        <w:rPr>
          <w:rFonts w:cs="Times New Roman"/>
          <w:bCs/>
          <w:color w:val="212529"/>
          <w:sz w:val="24"/>
          <w:szCs w:val="24"/>
        </w:rPr>
        <w:t xml:space="preserve">. </w:t>
      </w:r>
    </w:p>
    <w:p w14:paraId="6278CF99" w14:textId="77777777" w:rsidR="009749BE" w:rsidRDefault="009749BE" w:rsidP="009749BE">
      <w:pPr>
        <w:spacing w:after="0" w:line="360" w:lineRule="auto"/>
        <w:ind w:firstLine="567"/>
        <w:jc w:val="both"/>
        <w:rPr>
          <w:rFonts w:cs="Times New Roman"/>
          <w:sz w:val="24"/>
          <w:szCs w:val="24"/>
        </w:rPr>
      </w:pPr>
      <w:r w:rsidRPr="007F5774">
        <w:rPr>
          <w:rFonts w:cs="Times New Roman"/>
          <w:sz w:val="24"/>
          <w:szCs w:val="24"/>
        </w:rPr>
        <w:t>Прогноз перспективных удельных расходов тепловой энергии составляется исходя из перечня объектов, планируемых  к</w:t>
      </w:r>
      <w:r w:rsidR="002D6A06">
        <w:rPr>
          <w:rFonts w:cs="Times New Roman"/>
          <w:sz w:val="24"/>
          <w:szCs w:val="24"/>
        </w:rPr>
        <w:t xml:space="preserve"> </w:t>
      </w:r>
      <w:r w:rsidRPr="007F5774">
        <w:rPr>
          <w:rFonts w:cs="Times New Roman"/>
          <w:sz w:val="24"/>
          <w:szCs w:val="24"/>
        </w:rPr>
        <w:t xml:space="preserve">подключению централизованной системе теплоснабжения. Перечень данных объектов представлен в предыдущем разделе. </w:t>
      </w:r>
    </w:p>
    <w:p w14:paraId="4FC114B8" w14:textId="77777777" w:rsidR="00B532CC" w:rsidRDefault="00B532CC" w:rsidP="00B532CC">
      <w:pPr>
        <w:spacing w:after="0" w:line="360" w:lineRule="auto"/>
        <w:ind w:firstLine="567"/>
        <w:jc w:val="both"/>
        <w:rPr>
          <w:rFonts w:cs="Times New Roman"/>
          <w:sz w:val="24"/>
          <w:szCs w:val="24"/>
        </w:rPr>
      </w:pPr>
      <w:r w:rsidRPr="007F5774">
        <w:rPr>
          <w:rFonts w:cs="Times New Roman"/>
          <w:sz w:val="24"/>
          <w:szCs w:val="24"/>
        </w:rPr>
        <w:t>Прогноз удельных расходов тепловой энергии составляется исходя из перечня объектов,  подключен</w:t>
      </w:r>
      <w:r>
        <w:rPr>
          <w:rFonts w:cs="Times New Roman"/>
          <w:sz w:val="24"/>
          <w:szCs w:val="24"/>
        </w:rPr>
        <w:t>ных</w:t>
      </w:r>
      <w:r w:rsidRPr="007F5774">
        <w:rPr>
          <w:rFonts w:cs="Times New Roman"/>
          <w:sz w:val="24"/>
          <w:szCs w:val="24"/>
        </w:rPr>
        <w:t xml:space="preserve"> к централизованной системе теплоснабжения. Перечень данных объектов представлен в </w:t>
      </w:r>
      <w:r>
        <w:rPr>
          <w:rFonts w:cs="Times New Roman"/>
          <w:sz w:val="24"/>
          <w:szCs w:val="24"/>
        </w:rPr>
        <w:t xml:space="preserve">таблице </w:t>
      </w:r>
      <w:r w:rsidR="00386E5A">
        <w:rPr>
          <w:rFonts w:cs="Times New Roman"/>
          <w:sz w:val="24"/>
          <w:szCs w:val="24"/>
        </w:rPr>
        <w:t>15</w:t>
      </w:r>
      <w:r w:rsidRPr="007F5774">
        <w:rPr>
          <w:rFonts w:cs="Times New Roman"/>
          <w:sz w:val="24"/>
          <w:szCs w:val="24"/>
        </w:rPr>
        <w:t xml:space="preserve">. </w:t>
      </w:r>
    </w:p>
    <w:p w14:paraId="0EA1A9D5" w14:textId="77777777" w:rsidR="00375D4C" w:rsidRDefault="00375D4C" w:rsidP="00B532CC">
      <w:pPr>
        <w:spacing w:after="0" w:line="360" w:lineRule="auto"/>
        <w:ind w:firstLine="567"/>
        <w:jc w:val="both"/>
        <w:rPr>
          <w:rFonts w:cs="Times New Roman"/>
          <w:sz w:val="24"/>
          <w:szCs w:val="24"/>
        </w:rPr>
      </w:pPr>
    </w:p>
    <w:p w14:paraId="6AFCFD69" w14:textId="77777777" w:rsidR="00375D4C" w:rsidRDefault="00375D4C" w:rsidP="00B532CC">
      <w:pPr>
        <w:spacing w:after="0" w:line="360" w:lineRule="auto"/>
        <w:ind w:firstLine="567"/>
        <w:jc w:val="both"/>
        <w:rPr>
          <w:rFonts w:cs="Times New Roman"/>
          <w:sz w:val="24"/>
          <w:szCs w:val="24"/>
        </w:rPr>
      </w:pPr>
    </w:p>
    <w:p w14:paraId="3D44C583" w14:textId="77777777" w:rsidR="00386E5A" w:rsidRDefault="00386E5A" w:rsidP="00B532CC">
      <w:pPr>
        <w:spacing w:after="0" w:line="360" w:lineRule="auto"/>
        <w:ind w:firstLine="567"/>
        <w:jc w:val="both"/>
        <w:rPr>
          <w:rFonts w:cs="Times New Roman"/>
          <w:sz w:val="24"/>
          <w:szCs w:val="24"/>
        </w:rPr>
      </w:pPr>
    </w:p>
    <w:p w14:paraId="5088D726" w14:textId="77777777" w:rsidR="001B1DEE" w:rsidRPr="002406D4" w:rsidRDefault="001B1DEE" w:rsidP="007F5FF7">
      <w:pPr>
        <w:spacing w:after="0"/>
        <w:ind w:firstLine="284"/>
        <w:jc w:val="both"/>
        <w:rPr>
          <w:rFonts w:cs="Times New Roman"/>
          <w:sz w:val="24"/>
          <w:szCs w:val="24"/>
        </w:rPr>
      </w:pPr>
      <w:r w:rsidRPr="00606C83">
        <w:rPr>
          <w:rFonts w:cs="Times New Roman"/>
          <w:b/>
          <w:sz w:val="24"/>
          <w:szCs w:val="24"/>
        </w:rPr>
        <w:lastRenderedPageBreak/>
        <w:t xml:space="preserve">Таблица </w:t>
      </w:r>
      <w:r w:rsidR="00386E5A">
        <w:rPr>
          <w:rFonts w:cs="Times New Roman"/>
          <w:b/>
          <w:sz w:val="24"/>
          <w:szCs w:val="24"/>
        </w:rPr>
        <w:t>15</w:t>
      </w:r>
      <w:r w:rsidR="00775F61">
        <w:rPr>
          <w:rFonts w:cs="Times New Roman"/>
          <w:b/>
          <w:sz w:val="24"/>
          <w:szCs w:val="24"/>
        </w:rPr>
        <w:t>.1.</w:t>
      </w:r>
      <w:r w:rsidRPr="009749BE">
        <w:rPr>
          <w:rFonts w:cs="Times New Roman"/>
          <w:sz w:val="24"/>
          <w:szCs w:val="24"/>
        </w:rPr>
        <w:t xml:space="preserve"> –</w:t>
      </w:r>
      <w:r w:rsidR="002406D4">
        <w:rPr>
          <w:rFonts w:cs="Times New Roman"/>
          <w:sz w:val="24"/>
          <w:szCs w:val="24"/>
        </w:rPr>
        <w:t>О</w:t>
      </w:r>
      <w:r w:rsidR="002406D4" w:rsidRPr="007F5774">
        <w:rPr>
          <w:rFonts w:cs="Times New Roman"/>
          <w:sz w:val="24"/>
          <w:szCs w:val="24"/>
        </w:rPr>
        <w:t>бъект</w:t>
      </w:r>
      <w:r w:rsidR="002406D4">
        <w:rPr>
          <w:rFonts w:cs="Times New Roman"/>
          <w:sz w:val="24"/>
          <w:szCs w:val="24"/>
        </w:rPr>
        <w:t>ы</w:t>
      </w:r>
      <w:r w:rsidR="002406D4" w:rsidRPr="007F5774">
        <w:rPr>
          <w:rFonts w:cs="Times New Roman"/>
          <w:sz w:val="24"/>
          <w:szCs w:val="24"/>
        </w:rPr>
        <w:t>,  подключен</w:t>
      </w:r>
      <w:r w:rsidR="002406D4">
        <w:rPr>
          <w:rFonts w:cs="Times New Roman"/>
          <w:sz w:val="24"/>
          <w:szCs w:val="24"/>
        </w:rPr>
        <w:t>ные</w:t>
      </w:r>
      <w:r w:rsidR="002406D4" w:rsidRPr="007F5774">
        <w:rPr>
          <w:rFonts w:cs="Times New Roman"/>
          <w:sz w:val="24"/>
          <w:szCs w:val="24"/>
        </w:rPr>
        <w:t xml:space="preserve"> к централизованной системе теплоснабжения</w:t>
      </w: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4403"/>
        <w:gridCol w:w="2401"/>
        <w:gridCol w:w="1350"/>
        <w:gridCol w:w="6"/>
      </w:tblGrid>
      <w:tr w:rsidR="00AD0233" w:rsidRPr="002D6A06" w14:paraId="44336744" w14:textId="77777777" w:rsidTr="00DC09F2">
        <w:trPr>
          <w:trHeight w:val="386"/>
          <w:jc w:val="center"/>
        </w:trPr>
        <w:tc>
          <w:tcPr>
            <w:tcW w:w="507" w:type="dxa"/>
            <w:vAlign w:val="center"/>
          </w:tcPr>
          <w:p w14:paraId="2CB2B302" w14:textId="77777777" w:rsidR="00AD0233" w:rsidRPr="00922F9F" w:rsidRDefault="00AD0233" w:rsidP="00386E5A">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403" w:type="dxa"/>
            <w:shd w:val="clear" w:color="auto" w:fill="auto"/>
            <w:vAlign w:val="center"/>
            <w:hideMark/>
          </w:tcPr>
          <w:p w14:paraId="5E8A2446" w14:textId="77777777" w:rsidR="00AD0233" w:rsidRPr="00922F9F" w:rsidRDefault="00AD0233" w:rsidP="00386E5A">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749E7562" w14:textId="77777777" w:rsidR="00AD0233" w:rsidRDefault="00AD0233" w:rsidP="00386E5A">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7E0A1647" w14:textId="77777777" w:rsidR="00AD0233" w:rsidRPr="00922F9F" w:rsidRDefault="00AD0233" w:rsidP="00386E5A">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sidR="00DC09F2">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64058E5D" w14:textId="77777777" w:rsidR="00AD0233" w:rsidRPr="00922F9F" w:rsidRDefault="00DC09F2" w:rsidP="00386E5A">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AD0233" w:rsidRPr="002D6A06" w14:paraId="3831F259" w14:textId="77777777" w:rsidTr="00AD0233">
        <w:trPr>
          <w:gridAfter w:val="1"/>
          <w:wAfter w:w="6" w:type="dxa"/>
          <w:trHeight w:val="109"/>
          <w:jc w:val="center"/>
        </w:trPr>
        <w:tc>
          <w:tcPr>
            <w:tcW w:w="8661" w:type="dxa"/>
            <w:gridSpan w:val="4"/>
          </w:tcPr>
          <w:p w14:paraId="030D819C" w14:textId="77777777" w:rsidR="00AD0233" w:rsidRPr="00AD0233" w:rsidRDefault="00AD0233" w:rsidP="00AD0233">
            <w:pPr>
              <w:spacing w:after="0" w:line="240" w:lineRule="auto"/>
              <w:jc w:val="center"/>
              <w:rPr>
                <w:rFonts w:cs="Times New Roman"/>
                <w:sz w:val="24"/>
                <w:szCs w:val="24"/>
              </w:rPr>
            </w:pPr>
            <w:r w:rsidRPr="00AD0233">
              <w:rPr>
                <w:rStyle w:val="fontstyle01"/>
                <w:sz w:val="24"/>
                <w:szCs w:val="24"/>
              </w:rPr>
              <w:t xml:space="preserve">Котельная №2 - 32 квартал </w:t>
            </w:r>
            <w:r w:rsidRPr="00AD0233">
              <w:rPr>
                <w:rFonts w:cs="Times New Roman"/>
                <w:b/>
                <w:color w:val="000000"/>
                <w:sz w:val="24"/>
                <w:szCs w:val="24"/>
              </w:rPr>
              <w:t>г. Клинцы, пр. Ленина,25</w:t>
            </w:r>
          </w:p>
        </w:tc>
      </w:tr>
      <w:tr w:rsidR="00AD0233" w:rsidRPr="002D6A06" w14:paraId="196C79F0" w14:textId="77777777" w:rsidTr="00DC09F2">
        <w:trPr>
          <w:trHeight w:val="109"/>
          <w:jc w:val="center"/>
        </w:trPr>
        <w:tc>
          <w:tcPr>
            <w:tcW w:w="507" w:type="dxa"/>
          </w:tcPr>
          <w:p w14:paraId="6F2B0E68" w14:textId="77777777" w:rsidR="00AD0233" w:rsidRPr="00922F9F" w:rsidRDefault="00AD0233" w:rsidP="006473A0">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403" w:type="dxa"/>
            <w:shd w:val="clear" w:color="auto" w:fill="auto"/>
            <w:noWrap/>
            <w:vAlign w:val="center"/>
          </w:tcPr>
          <w:p w14:paraId="61D4A6F6"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Тимоня Н.И.,пр-т Ленина,25</w:t>
            </w:r>
          </w:p>
        </w:tc>
        <w:tc>
          <w:tcPr>
            <w:tcW w:w="2401" w:type="dxa"/>
            <w:shd w:val="clear" w:color="auto" w:fill="auto"/>
            <w:noWrap/>
            <w:vAlign w:val="bottom"/>
          </w:tcPr>
          <w:p w14:paraId="36161CE2"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0,0021</w:t>
            </w:r>
          </w:p>
        </w:tc>
        <w:tc>
          <w:tcPr>
            <w:tcW w:w="1356" w:type="dxa"/>
            <w:gridSpan w:val="2"/>
            <w:vAlign w:val="bottom"/>
          </w:tcPr>
          <w:p w14:paraId="095EEB10" w14:textId="77777777" w:rsidR="00AD0233" w:rsidRPr="0080066D" w:rsidRDefault="00AD0233" w:rsidP="006473A0">
            <w:pPr>
              <w:spacing w:after="0" w:line="240" w:lineRule="auto"/>
              <w:jc w:val="center"/>
              <w:rPr>
                <w:color w:val="000000"/>
                <w:sz w:val="22"/>
              </w:rPr>
            </w:pPr>
          </w:p>
        </w:tc>
      </w:tr>
      <w:tr w:rsidR="00AD0233" w:rsidRPr="002D6A06" w14:paraId="4279D37F" w14:textId="77777777" w:rsidTr="00DC09F2">
        <w:trPr>
          <w:trHeight w:val="109"/>
          <w:jc w:val="center"/>
        </w:trPr>
        <w:tc>
          <w:tcPr>
            <w:tcW w:w="507" w:type="dxa"/>
          </w:tcPr>
          <w:p w14:paraId="718EBDB5" w14:textId="77777777" w:rsidR="00AD0233" w:rsidRPr="00922F9F" w:rsidRDefault="00AD0233" w:rsidP="006473A0">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403" w:type="dxa"/>
            <w:shd w:val="clear" w:color="auto" w:fill="auto"/>
            <w:noWrap/>
            <w:vAlign w:val="center"/>
          </w:tcPr>
          <w:p w14:paraId="0C10BA93"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Щепетихина Р.Н.,пр-т Ленина,25</w:t>
            </w:r>
          </w:p>
        </w:tc>
        <w:tc>
          <w:tcPr>
            <w:tcW w:w="2401" w:type="dxa"/>
            <w:shd w:val="clear" w:color="auto" w:fill="auto"/>
            <w:noWrap/>
            <w:vAlign w:val="bottom"/>
          </w:tcPr>
          <w:p w14:paraId="78D24994"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0,0026</w:t>
            </w:r>
          </w:p>
        </w:tc>
        <w:tc>
          <w:tcPr>
            <w:tcW w:w="1356" w:type="dxa"/>
            <w:gridSpan w:val="2"/>
            <w:vAlign w:val="bottom"/>
          </w:tcPr>
          <w:p w14:paraId="365DAB1A" w14:textId="77777777" w:rsidR="00AD0233" w:rsidRPr="0080066D" w:rsidRDefault="00AD0233" w:rsidP="006473A0">
            <w:pPr>
              <w:spacing w:after="0" w:line="240" w:lineRule="auto"/>
              <w:jc w:val="center"/>
              <w:rPr>
                <w:color w:val="000000"/>
                <w:sz w:val="22"/>
              </w:rPr>
            </w:pPr>
          </w:p>
        </w:tc>
      </w:tr>
      <w:tr w:rsidR="00AD0233" w:rsidRPr="002D6A06" w14:paraId="4C84B80F" w14:textId="77777777" w:rsidTr="00DC09F2">
        <w:trPr>
          <w:trHeight w:val="109"/>
          <w:jc w:val="center"/>
        </w:trPr>
        <w:tc>
          <w:tcPr>
            <w:tcW w:w="507" w:type="dxa"/>
          </w:tcPr>
          <w:p w14:paraId="56B37AD0" w14:textId="77777777" w:rsidR="00AD0233" w:rsidRPr="00922F9F" w:rsidRDefault="00AD0233" w:rsidP="006473A0">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403" w:type="dxa"/>
            <w:shd w:val="clear" w:color="auto" w:fill="auto"/>
            <w:noWrap/>
            <w:vAlign w:val="center"/>
          </w:tcPr>
          <w:p w14:paraId="3E7B68EF"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Киреенко Н.В.,пр-т Ленина,27</w:t>
            </w:r>
          </w:p>
        </w:tc>
        <w:tc>
          <w:tcPr>
            <w:tcW w:w="2401" w:type="dxa"/>
            <w:shd w:val="clear" w:color="auto" w:fill="auto"/>
            <w:noWrap/>
            <w:vAlign w:val="bottom"/>
          </w:tcPr>
          <w:p w14:paraId="1F757DD4"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0,0055</w:t>
            </w:r>
          </w:p>
        </w:tc>
        <w:tc>
          <w:tcPr>
            <w:tcW w:w="1356" w:type="dxa"/>
            <w:gridSpan w:val="2"/>
            <w:vAlign w:val="bottom"/>
          </w:tcPr>
          <w:p w14:paraId="79690228" w14:textId="77777777" w:rsidR="00AD0233" w:rsidRPr="0080066D" w:rsidRDefault="00AD0233" w:rsidP="006473A0">
            <w:pPr>
              <w:spacing w:after="0" w:line="240" w:lineRule="auto"/>
              <w:jc w:val="center"/>
              <w:rPr>
                <w:color w:val="000000"/>
                <w:sz w:val="22"/>
              </w:rPr>
            </w:pPr>
          </w:p>
        </w:tc>
      </w:tr>
      <w:tr w:rsidR="00AD0233" w:rsidRPr="002D6A06" w14:paraId="79565FA1" w14:textId="77777777" w:rsidTr="00DC09F2">
        <w:trPr>
          <w:trHeight w:val="109"/>
          <w:jc w:val="center"/>
        </w:trPr>
        <w:tc>
          <w:tcPr>
            <w:tcW w:w="507" w:type="dxa"/>
          </w:tcPr>
          <w:p w14:paraId="1A95F749" w14:textId="77777777" w:rsidR="00AD0233" w:rsidRPr="00922F9F" w:rsidRDefault="00AD0233" w:rsidP="006473A0">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403" w:type="dxa"/>
            <w:shd w:val="clear" w:color="auto" w:fill="auto"/>
            <w:noWrap/>
            <w:vAlign w:val="bottom"/>
          </w:tcPr>
          <w:p w14:paraId="063C6B36"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Быков А.В., пр-т Ленина,27</w:t>
            </w:r>
          </w:p>
        </w:tc>
        <w:tc>
          <w:tcPr>
            <w:tcW w:w="2401" w:type="dxa"/>
            <w:shd w:val="clear" w:color="auto" w:fill="auto"/>
            <w:noWrap/>
            <w:vAlign w:val="bottom"/>
          </w:tcPr>
          <w:p w14:paraId="56E9B93A"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0,0089</w:t>
            </w:r>
          </w:p>
        </w:tc>
        <w:tc>
          <w:tcPr>
            <w:tcW w:w="1356" w:type="dxa"/>
            <w:gridSpan w:val="2"/>
            <w:vAlign w:val="bottom"/>
          </w:tcPr>
          <w:p w14:paraId="5F73D244" w14:textId="77777777" w:rsidR="00AD0233" w:rsidRPr="0080066D" w:rsidRDefault="00AD0233" w:rsidP="006473A0">
            <w:pPr>
              <w:spacing w:after="0" w:line="240" w:lineRule="auto"/>
              <w:jc w:val="center"/>
              <w:rPr>
                <w:color w:val="000000"/>
                <w:sz w:val="22"/>
              </w:rPr>
            </w:pPr>
          </w:p>
        </w:tc>
      </w:tr>
      <w:tr w:rsidR="00AD0233" w:rsidRPr="002D6A06" w14:paraId="3D476876" w14:textId="77777777" w:rsidTr="00DC09F2">
        <w:trPr>
          <w:trHeight w:val="109"/>
          <w:jc w:val="center"/>
        </w:trPr>
        <w:tc>
          <w:tcPr>
            <w:tcW w:w="507" w:type="dxa"/>
          </w:tcPr>
          <w:p w14:paraId="019F9708" w14:textId="77777777" w:rsidR="00AD0233" w:rsidRPr="00922F9F" w:rsidRDefault="00AD0233" w:rsidP="006473A0">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403" w:type="dxa"/>
            <w:shd w:val="clear" w:color="auto" w:fill="auto"/>
            <w:noWrap/>
            <w:vAlign w:val="center"/>
          </w:tcPr>
          <w:p w14:paraId="6271C4FA"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Александров А.Н., ул.Свердлова, 43</w:t>
            </w:r>
          </w:p>
        </w:tc>
        <w:tc>
          <w:tcPr>
            <w:tcW w:w="2401" w:type="dxa"/>
            <w:shd w:val="clear" w:color="auto" w:fill="auto"/>
            <w:noWrap/>
            <w:vAlign w:val="bottom"/>
          </w:tcPr>
          <w:p w14:paraId="419E9811"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0,0046</w:t>
            </w:r>
          </w:p>
        </w:tc>
        <w:tc>
          <w:tcPr>
            <w:tcW w:w="1356" w:type="dxa"/>
            <w:gridSpan w:val="2"/>
            <w:vAlign w:val="bottom"/>
          </w:tcPr>
          <w:p w14:paraId="7C3CA308" w14:textId="77777777" w:rsidR="00AD0233" w:rsidRPr="0080066D" w:rsidRDefault="00AD0233" w:rsidP="006473A0">
            <w:pPr>
              <w:spacing w:after="0" w:line="240" w:lineRule="auto"/>
              <w:jc w:val="center"/>
              <w:rPr>
                <w:color w:val="000000"/>
                <w:sz w:val="22"/>
              </w:rPr>
            </w:pPr>
          </w:p>
        </w:tc>
      </w:tr>
      <w:tr w:rsidR="00AD0233" w:rsidRPr="002D6A06" w14:paraId="1344D85B" w14:textId="77777777" w:rsidTr="00DC09F2">
        <w:trPr>
          <w:trHeight w:val="109"/>
          <w:jc w:val="center"/>
        </w:trPr>
        <w:tc>
          <w:tcPr>
            <w:tcW w:w="507" w:type="dxa"/>
          </w:tcPr>
          <w:p w14:paraId="777F48C3" w14:textId="77777777" w:rsidR="00AD0233" w:rsidRPr="00922F9F" w:rsidRDefault="00AD0233" w:rsidP="006473A0">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4403" w:type="dxa"/>
            <w:shd w:val="clear" w:color="auto" w:fill="auto"/>
            <w:noWrap/>
            <w:vAlign w:val="center"/>
          </w:tcPr>
          <w:p w14:paraId="69174F22"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Воронова Е.В.,ул.Свердлова,43</w:t>
            </w:r>
          </w:p>
        </w:tc>
        <w:tc>
          <w:tcPr>
            <w:tcW w:w="2401" w:type="dxa"/>
            <w:shd w:val="clear" w:color="auto" w:fill="auto"/>
            <w:noWrap/>
            <w:vAlign w:val="bottom"/>
          </w:tcPr>
          <w:p w14:paraId="3E43B394"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0,0037</w:t>
            </w:r>
          </w:p>
        </w:tc>
        <w:tc>
          <w:tcPr>
            <w:tcW w:w="1356" w:type="dxa"/>
            <w:gridSpan w:val="2"/>
            <w:vAlign w:val="bottom"/>
          </w:tcPr>
          <w:p w14:paraId="464D01A4" w14:textId="77777777" w:rsidR="00AD0233" w:rsidRPr="0080066D" w:rsidRDefault="00AD0233" w:rsidP="006473A0">
            <w:pPr>
              <w:spacing w:after="0" w:line="240" w:lineRule="auto"/>
              <w:jc w:val="center"/>
              <w:rPr>
                <w:color w:val="000000"/>
                <w:sz w:val="22"/>
              </w:rPr>
            </w:pPr>
          </w:p>
        </w:tc>
      </w:tr>
      <w:tr w:rsidR="00AD0233" w:rsidRPr="002D6A06" w14:paraId="12BE4A68" w14:textId="77777777" w:rsidTr="00DC09F2">
        <w:trPr>
          <w:trHeight w:val="109"/>
          <w:jc w:val="center"/>
        </w:trPr>
        <w:tc>
          <w:tcPr>
            <w:tcW w:w="507" w:type="dxa"/>
          </w:tcPr>
          <w:p w14:paraId="532CE47D" w14:textId="77777777" w:rsidR="00AD0233" w:rsidRPr="00922F9F" w:rsidRDefault="00AD0233" w:rsidP="006473A0">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4403" w:type="dxa"/>
            <w:shd w:val="clear" w:color="auto" w:fill="auto"/>
            <w:noWrap/>
            <w:vAlign w:val="bottom"/>
          </w:tcPr>
          <w:p w14:paraId="7C46698C"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Гутникова Л.Н. ,пр-т Ленина,27</w:t>
            </w:r>
          </w:p>
        </w:tc>
        <w:tc>
          <w:tcPr>
            <w:tcW w:w="2401" w:type="dxa"/>
            <w:shd w:val="clear" w:color="auto" w:fill="auto"/>
            <w:noWrap/>
            <w:vAlign w:val="bottom"/>
          </w:tcPr>
          <w:p w14:paraId="344C0D68"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0,0044</w:t>
            </w:r>
          </w:p>
        </w:tc>
        <w:tc>
          <w:tcPr>
            <w:tcW w:w="1356" w:type="dxa"/>
            <w:gridSpan w:val="2"/>
            <w:vAlign w:val="bottom"/>
          </w:tcPr>
          <w:p w14:paraId="64AB17D6" w14:textId="77777777" w:rsidR="00AD0233" w:rsidRPr="0080066D" w:rsidRDefault="00AD0233" w:rsidP="006473A0">
            <w:pPr>
              <w:spacing w:after="0" w:line="240" w:lineRule="auto"/>
              <w:jc w:val="center"/>
              <w:rPr>
                <w:color w:val="000000"/>
                <w:sz w:val="22"/>
              </w:rPr>
            </w:pPr>
          </w:p>
        </w:tc>
      </w:tr>
      <w:tr w:rsidR="00AD0233" w:rsidRPr="002D6A06" w14:paraId="2DFE0D2D" w14:textId="77777777" w:rsidTr="00DC09F2">
        <w:trPr>
          <w:trHeight w:val="109"/>
          <w:jc w:val="center"/>
        </w:trPr>
        <w:tc>
          <w:tcPr>
            <w:tcW w:w="507" w:type="dxa"/>
          </w:tcPr>
          <w:p w14:paraId="29392D35" w14:textId="77777777" w:rsidR="00AD0233" w:rsidRPr="00922F9F" w:rsidRDefault="00AD0233" w:rsidP="006473A0">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4403" w:type="dxa"/>
            <w:shd w:val="clear" w:color="auto" w:fill="auto"/>
            <w:noWrap/>
            <w:vAlign w:val="bottom"/>
          </w:tcPr>
          <w:p w14:paraId="1188114A"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Вершкова Л.Ю.,пр-т Ленина,25</w:t>
            </w:r>
          </w:p>
        </w:tc>
        <w:tc>
          <w:tcPr>
            <w:tcW w:w="2401" w:type="dxa"/>
            <w:shd w:val="clear" w:color="auto" w:fill="auto"/>
            <w:noWrap/>
            <w:vAlign w:val="bottom"/>
          </w:tcPr>
          <w:p w14:paraId="2C0BFEDA"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0,0038</w:t>
            </w:r>
          </w:p>
        </w:tc>
        <w:tc>
          <w:tcPr>
            <w:tcW w:w="1356" w:type="dxa"/>
            <w:gridSpan w:val="2"/>
            <w:vAlign w:val="bottom"/>
          </w:tcPr>
          <w:p w14:paraId="633CC929" w14:textId="77777777" w:rsidR="00AD0233" w:rsidRPr="0080066D" w:rsidRDefault="00AD0233" w:rsidP="006473A0">
            <w:pPr>
              <w:spacing w:after="0" w:line="240" w:lineRule="auto"/>
              <w:jc w:val="center"/>
              <w:rPr>
                <w:color w:val="000000"/>
                <w:sz w:val="22"/>
              </w:rPr>
            </w:pPr>
          </w:p>
        </w:tc>
      </w:tr>
      <w:tr w:rsidR="00AD0233" w:rsidRPr="002D6A06" w14:paraId="64606843" w14:textId="77777777" w:rsidTr="00DC09F2">
        <w:trPr>
          <w:trHeight w:val="109"/>
          <w:jc w:val="center"/>
        </w:trPr>
        <w:tc>
          <w:tcPr>
            <w:tcW w:w="507" w:type="dxa"/>
          </w:tcPr>
          <w:p w14:paraId="064C44AD"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4403" w:type="dxa"/>
            <w:shd w:val="clear" w:color="auto" w:fill="auto"/>
            <w:noWrap/>
            <w:vAlign w:val="bottom"/>
          </w:tcPr>
          <w:p w14:paraId="36F365B5"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Осипенко Л.А.,пр-т Ленина,25,</w:t>
            </w:r>
          </w:p>
        </w:tc>
        <w:tc>
          <w:tcPr>
            <w:tcW w:w="2401" w:type="dxa"/>
            <w:shd w:val="clear" w:color="auto" w:fill="auto"/>
            <w:noWrap/>
            <w:vAlign w:val="bottom"/>
          </w:tcPr>
          <w:p w14:paraId="3291A7D2"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0,0033</w:t>
            </w:r>
          </w:p>
        </w:tc>
        <w:tc>
          <w:tcPr>
            <w:tcW w:w="1356" w:type="dxa"/>
            <w:gridSpan w:val="2"/>
            <w:vAlign w:val="bottom"/>
          </w:tcPr>
          <w:p w14:paraId="18DFFFAE" w14:textId="77777777" w:rsidR="00AD0233" w:rsidRDefault="00AD0233" w:rsidP="006473A0">
            <w:pPr>
              <w:spacing w:after="0" w:line="240" w:lineRule="auto"/>
              <w:jc w:val="center"/>
              <w:rPr>
                <w:color w:val="000000"/>
                <w:sz w:val="22"/>
              </w:rPr>
            </w:pPr>
          </w:p>
        </w:tc>
      </w:tr>
      <w:tr w:rsidR="00AD0233" w:rsidRPr="002D6A06" w14:paraId="3E46F597" w14:textId="77777777" w:rsidTr="00DC09F2">
        <w:trPr>
          <w:trHeight w:val="109"/>
          <w:jc w:val="center"/>
        </w:trPr>
        <w:tc>
          <w:tcPr>
            <w:tcW w:w="507" w:type="dxa"/>
          </w:tcPr>
          <w:p w14:paraId="618CB911"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4403" w:type="dxa"/>
            <w:shd w:val="clear" w:color="auto" w:fill="auto"/>
            <w:noWrap/>
            <w:vAlign w:val="bottom"/>
          </w:tcPr>
          <w:p w14:paraId="6EA49C23"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Поплавский Н.Н.,пр-т Ленина,25</w:t>
            </w:r>
          </w:p>
        </w:tc>
        <w:tc>
          <w:tcPr>
            <w:tcW w:w="2401" w:type="dxa"/>
            <w:shd w:val="clear" w:color="auto" w:fill="auto"/>
            <w:noWrap/>
            <w:vAlign w:val="bottom"/>
          </w:tcPr>
          <w:p w14:paraId="3C06D830"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0,002</w:t>
            </w:r>
          </w:p>
        </w:tc>
        <w:tc>
          <w:tcPr>
            <w:tcW w:w="1356" w:type="dxa"/>
            <w:gridSpan w:val="2"/>
            <w:vAlign w:val="bottom"/>
          </w:tcPr>
          <w:p w14:paraId="6DA06B72" w14:textId="77777777" w:rsidR="00AD0233" w:rsidRDefault="00AD0233" w:rsidP="006473A0">
            <w:pPr>
              <w:spacing w:after="0" w:line="240" w:lineRule="auto"/>
              <w:jc w:val="center"/>
              <w:rPr>
                <w:color w:val="000000"/>
                <w:sz w:val="22"/>
              </w:rPr>
            </w:pPr>
          </w:p>
        </w:tc>
      </w:tr>
      <w:tr w:rsidR="00AD0233" w:rsidRPr="002D6A06" w14:paraId="2F45D910" w14:textId="77777777" w:rsidTr="00DC09F2">
        <w:trPr>
          <w:trHeight w:val="109"/>
          <w:jc w:val="center"/>
        </w:trPr>
        <w:tc>
          <w:tcPr>
            <w:tcW w:w="507" w:type="dxa"/>
          </w:tcPr>
          <w:p w14:paraId="43488164"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4403" w:type="dxa"/>
            <w:shd w:val="clear" w:color="auto" w:fill="auto"/>
            <w:noWrap/>
            <w:vAlign w:val="bottom"/>
          </w:tcPr>
          <w:p w14:paraId="4F98A382"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Поплавская Н.В.,пр-т Ленина,25</w:t>
            </w:r>
          </w:p>
        </w:tc>
        <w:tc>
          <w:tcPr>
            <w:tcW w:w="2401" w:type="dxa"/>
            <w:shd w:val="clear" w:color="auto" w:fill="auto"/>
            <w:noWrap/>
            <w:vAlign w:val="bottom"/>
          </w:tcPr>
          <w:p w14:paraId="2DC58553"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0,0026</w:t>
            </w:r>
          </w:p>
        </w:tc>
        <w:tc>
          <w:tcPr>
            <w:tcW w:w="1356" w:type="dxa"/>
            <w:gridSpan w:val="2"/>
            <w:vAlign w:val="bottom"/>
          </w:tcPr>
          <w:p w14:paraId="0D98857E" w14:textId="77777777" w:rsidR="00AD0233" w:rsidRDefault="00AD0233" w:rsidP="006473A0">
            <w:pPr>
              <w:spacing w:after="0" w:line="240" w:lineRule="auto"/>
              <w:jc w:val="center"/>
              <w:rPr>
                <w:color w:val="000000"/>
                <w:sz w:val="22"/>
              </w:rPr>
            </w:pPr>
          </w:p>
        </w:tc>
      </w:tr>
      <w:tr w:rsidR="00AD0233" w:rsidRPr="002D6A06" w14:paraId="6F5B1EB8" w14:textId="77777777" w:rsidTr="00DC09F2">
        <w:trPr>
          <w:trHeight w:val="109"/>
          <w:jc w:val="center"/>
        </w:trPr>
        <w:tc>
          <w:tcPr>
            <w:tcW w:w="507" w:type="dxa"/>
          </w:tcPr>
          <w:p w14:paraId="25A50DAF"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4403" w:type="dxa"/>
            <w:shd w:val="clear" w:color="auto" w:fill="auto"/>
            <w:noWrap/>
            <w:vAlign w:val="bottom"/>
          </w:tcPr>
          <w:p w14:paraId="480AC85E"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Короед Л.А., ул.Свердлова,41</w:t>
            </w:r>
          </w:p>
        </w:tc>
        <w:tc>
          <w:tcPr>
            <w:tcW w:w="2401" w:type="dxa"/>
            <w:shd w:val="clear" w:color="auto" w:fill="auto"/>
            <w:noWrap/>
            <w:vAlign w:val="bottom"/>
          </w:tcPr>
          <w:p w14:paraId="60B59729"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0,0033</w:t>
            </w:r>
          </w:p>
        </w:tc>
        <w:tc>
          <w:tcPr>
            <w:tcW w:w="1356" w:type="dxa"/>
            <w:gridSpan w:val="2"/>
            <w:vAlign w:val="bottom"/>
          </w:tcPr>
          <w:p w14:paraId="3174F801" w14:textId="77777777" w:rsidR="00AD0233" w:rsidRDefault="00AD0233" w:rsidP="006473A0">
            <w:pPr>
              <w:spacing w:after="0" w:line="240" w:lineRule="auto"/>
              <w:jc w:val="center"/>
              <w:rPr>
                <w:color w:val="000000"/>
                <w:sz w:val="22"/>
              </w:rPr>
            </w:pPr>
          </w:p>
        </w:tc>
      </w:tr>
      <w:tr w:rsidR="00AD0233" w:rsidRPr="002D6A06" w14:paraId="1FDC9A36" w14:textId="77777777" w:rsidTr="00DC09F2">
        <w:trPr>
          <w:trHeight w:val="109"/>
          <w:jc w:val="center"/>
        </w:trPr>
        <w:tc>
          <w:tcPr>
            <w:tcW w:w="507" w:type="dxa"/>
          </w:tcPr>
          <w:p w14:paraId="15B66950"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4403" w:type="dxa"/>
            <w:shd w:val="clear" w:color="auto" w:fill="auto"/>
            <w:noWrap/>
            <w:vAlign w:val="bottom"/>
          </w:tcPr>
          <w:p w14:paraId="11F2EE45"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Васькова А.П.,ул.Свердлова,43</w:t>
            </w:r>
          </w:p>
        </w:tc>
        <w:tc>
          <w:tcPr>
            <w:tcW w:w="2401" w:type="dxa"/>
            <w:shd w:val="clear" w:color="auto" w:fill="auto"/>
            <w:noWrap/>
            <w:vAlign w:val="bottom"/>
          </w:tcPr>
          <w:p w14:paraId="2FAB7621"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0,005</w:t>
            </w:r>
          </w:p>
        </w:tc>
        <w:tc>
          <w:tcPr>
            <w:tcW w:w="1356" w:type="dxa"/>
            <w:gridSpan w:val="2"/>
            <w:vAlign w:val="bottom"/>
          </w:tcPr>
          <w:p w14:paraId="5FDF9825" w14:textId="77777777" w:rsidR="00AD0233" w:rsidRDefault="00AD0233" w:rsidP="006473A0">
            <w:pPr>
              <w:spacing w:after="0" w:line="240" w:lineRule="auto"/>
              <w:jc w:val="center"/>
              <w:rPr>
                <w:color w:val="000000"/>
                <w:sz w:val="22"/>
              </w:rPr>
            </w:pPr>
          </w:p>
        </w:tc>
      </w:tr>
      <w:tr w:rsidR="00AD0233" w:rsidRPr="002D6A06" w14:paraId="76A9B97E" w14:textId="77777777" w:rsidTr="00DC09F2">
        <w:trPr>
          <w:trHeight w:val="109"/>
          <w:jc w:val="center"/>
        </w:trPr>
        <w:tc>
          <w:tcPr>
            <w:tcW w:w="507" w:type="dxa"/>
          </w:tcPr>
          <w:p w14:paraId="6D14CA21"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4403" w:type="dxa"/>
            <w:shd w:val="clear" w:color="auto" w:fill="auto"/>
            <w:noWrap/>
            <w:vAlign w:val="bottom"/>
          </w:tcPr>
          <w:p w14:paraId="519B3CE3"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Ятимова Е.В.,ул. 8-е Марта,32</w:t>
            </w:r>
          </w:p>
        </w:tc>
        <w:tc>
          <w:tcPr>
            <w:tcW w:w="2401" w:type="dxa"/>
            <w:shd w:val="clear" w:color="auto" w:fill="auto"/>
            <w:noWrap/>
            <w:vAlign w:val="bottom"/>
          </w:tcPr>
          <w:p w14:paraId="4B7BB5B1"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0,0039</w:t>
            </w:r>
          </w:p>
        </w:tc>
        <w:tc>
          <w:tcPr>
            <w:tcW w:w="1356" w:type="dxa"/>
            <w:gridSpan w:val="2"/>
            <w:vAlign w:val="bottom"/>
          </w:tcPr>
          <w:p w14:paraId="63F63059" w14:textId="77777777" w:rsidR="00AD0233" w:rsidRDefault="00AD0233" w:rsidP="006473A0">
            <w:pPr>
              <w:spacing w:after="0" w:line="240" w:lineRule="auto"/>
              <w:jc w:val="center"/>
              <w:rPr>
                <w:color w:val="000000"/>
                <w:sz w:val="22"/>
              </w:rPr>
            </w:pPr>
          </w:p>
        </w:tc>
      </w:tr>
      <w:tr w:rsidR="00AD0233" w:rsidRPr="002D6A06" w14:paraId="6AF1E41D" w14:textId="77777777" w:rsidTr="00DC09F2">
        <w:trPr>
          <w:trHeight w:val="109"/>
          <w:jc w:val="center"/>
        </w:trPr>
        <w:tc>
          <w:tcPr>
            <w:tcW w:w="507" w:type="dxa"/>
          </w:tcPr>
          <w:p w14:paraId="683E1DF1"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4403" w:type="dxa"/>
            <w:shd w:val="clear" w:color="auto" w:fill="auto"/>
            <w:noWrap/>
            <w:vAlign w:val="bottom"/>
          </w:tcPr>
          <w:p w14:paraId="320F9A77"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Кожемяко А.П., пр-т Ленина,27</w:t>
            </w:r>
          </w:p>
        </w:tc>
        <w:tc>
          <w:tcPr>
            <w:tcW w:w="2401" w:type="dxa"/>
            <w:shd w:val="clear" w:color="auto" w:fill="auto"/>
            <w:noWrap/>
            <w:vAlign w:val="bottom"/>
          </w:tcPr>
          <w:p w14:paraId="1BA5A0FF"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0,0087</w:t>
            </w:r>
          </w:p>
        </w:tc>
        <w:tc>
          <w:tcPr>
            <w:tcW w:w="1356" w:type="dxa"/>
            <w:gridSpan w:val="2"/>
            <w:vAlign w:val="bottom"/>
          </w:tcPr>
          <w:p w14:paraId="3C1E2157" w14:textId="77777777" w:rsidR="00AD0233" w:rsidRDefault="00AD0233" w:rsidP="006473A0">
            <w:pPr>
              <w:spacing w:after="0" w:line="240" w:lineRule="auto"/>
              <w:jc w:val="center"/>
              <w:rPr>
                <w:color w:val="000000"/>
                <w:sz w:val="22"/>
              </w:rPr>
            </w:pPr>
          </w:p>
        </w:tc>
      </w:tr>
      <w:tr w:rsidR="00AD0233" w:rsidRPr="002D6A06" w14:paraId="5E779529" w14:textId="77777777" w:rsidTr="00DC09F2">
        <w:trPr>
          <w:trHeight w:val="109"/>
          <w:jc w:val="center"/>
        </w:trPr>
        <w:tc>
          <w:tcPr>
            <w:tcW w:w="507" w:type="dxa"/>
          </w:tcPr>
          <w:p w14:paraId="5CC920BF"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4403" w:type="dxa"/>
            <w:shd w:val="clear" w:color="auto" w:fill="auto"/>
            <w:noWrap/>
            <w:vAlign w:val="bottom"/>
          </w:tcPr>
          <w:p w14:paraId="2AFA351A"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Гутников С.В., пр-т Ленина,27</w:t>
            </w:r>
          </w:p>
        </w:tc>
        <w:tc>
          <w:tcPr>
            <w:tcW w:w="2401" w:type="dxa"/>
            <w:shd w:val="clear" w:color="auto" w:fill="auto"/>
            <w:noWrap/>
            <w:vAlign w:val="bottom"/>
          </w:tcPr>
          <w:p w14:paraId="5BD3E7A2"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0,0052</w:t>
            </w:r>
          </w:p>
        </w:tc>
        <w:tc>
          <w:tcPr>
            <w:tcW w:w="1356" w:type="dxa"/>
            <w:gridSpan w:val="2"/>
            <w:vAlign w:val="bottom"/>
          </w:tcPr>
          <w:p w14:paraId="6B6A0CBD" w14:textId="77777777" w:rsidR="00AD0233" w:rsidRDefault="00AD0233" w:rsidP="006473A0">
            <w:pPr>
              <w:spacing w:after="0" w:line="240" w:lineRule="auto"/>
              <w:jc w:val="center"/>
              <w:rPr>
                <w:color w:val="000000"/>
                <w:sz w:val="22"/>
              </w:rPr>
            </w:pPr>
          </w:p>
        </w:tc>
      </w:tr>
      <w:tr w:rsidR="00AD0233" w:rsidRPr="002D6A06" w14:paraId="2CC57EB2" w14:textId="77777777" w:rsidTr="00DC09F2">
        <w:trPr>
          <w:trHeight w:val="109"/>
          <w:jc w:val="center"/>
        </w:trPr>
        <w:tc>
          <w:tcPr>
            <w:tcW w:w="507" w:type="dxa"/>
          </w:tcPr>
          <w:p w14:paraId="2CA23251"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4403" w:type="dxa"/>
            <w:shd w:val="clear" w:color="auto" w:fill="auto"/>
            <w:noWrap/>
            <w:vAlign w:val="bottom"/>
          </w:tcPr>
          <w:p w14:paraId="657120E5"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Жемчужникова Н.В., ул.8-е Марта,32</w:t>
            </w:r>
          </w:p>
        </w:tc>
        <w:tc>
          <w:tcPr>
            <w:tcW w:w="2401" w:type="dxa"/>
            <w:shd w:val="clear" w:color="auto" w:fill="auto"/>
            <w:noWrap/>
            <w:vAlign w:val="bottom"/>
          </w:tcPr>
          <w:p w14:paraId="4007D85E"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0,0043</w:t>
            </w:r>
          </w:p>
        </w:tc>
        <w:tc>
          <w:tcPr>
            <w:tcW w:w="1356" w:type="dxa"/>
            <w:gridSpan w:val="2"/>
            <w:vAlign w:val="bottom"/>
          </w:tcPr>
          <w:p w14:paraId="08046C90" w14:textId="77777777" w:rsidR="00AD0233" w:rsidRDefault="00AD0233" w:rsidP="006473A0">
            <w:pPr>
              <w:spacing w:after="0" w:line="240" w:lineRule="auto"/>
              <w:jc w:val="center"/>
              <w:rPr>
                <w:color w:val="000000"/>
                <w:sz w:val="22"/>
              </w:rPr>
            </w:pPr>
          </w:p>
        </w:tc>
      </w:tr>
      <w:tr w:rsidR="00AD0233" w:rsidRPr="002D6A06" w14:paraId="7F21895F" w14:textId="77777777" w:rsidTr="00DC09F2">
        <w:trPr>
          <w:trHeight w:val="109"/>
          <w:jc w:val="center"/>
        </w:trPr>
        <w:tc>
          <w:tcPr>
            <w:tcW w:w="507" w:type="dxa"/>
          </w:tcPr>
          <w:p w14:paraId="2F9A36DA"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4403" w:type="dxa"/>
            <w:shd w:val="clear" w:color="auto" w:fill="auto"/>
            <w:noWrap/>
            <w:vAlign w:val="bottom"/>
          </w:tcPr>
          <w:p w14:paraId="4A3707E9"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Зубарев С.Н., пр-т Ленина,27</w:t>
            </w:r>
          </w:p>
        </w:tc>
        <w:tc>
          <w:tcPr>
            <w:tcW w:w="2401" w:type="dxa"/>
            <w:shd w:val="clear" w:color="auto" w:fill="auto"/>
            <w:noWrap/>
            <w:vAlign w:val="bottom"/>
          </w:tcPr>
          <w:p w14:paraId="3C3750C2"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0,0055</w:t>
            </w:r>
          </w:p>
        </w:tc>
        <w:tc>
          <w:tcPr>
            <w:tcW w:w="1356" w:type="dxa"/>
            <w:gridSpan w:val="2"/>
            <w:vAlign w:val="bottom"/>
          </w:tcPr>
          <w:p w14:paraId="3121F785" w14:textId="77777777" w:rsidR="00AD0233" w:rsidRDefault="00AD0233" w:rsidP="006473A0">
            <w:pPr>
              <w:spacing w:after="0" w:line="240" w:lineRule="auto"/>
              <w:jc w:val="center"/>
              <w:rPr>
                <w:color w:val="000000"/>
                <w:sz w:val="22"/>
              </w:rPr>
            </w:pPr>
          </w:p>
        </w:tc>
      </w:tr>
      <w:tr w:rsidR="00AD0233" w:rsidRPr="002D6A06" w14:paraId="7557C278" w14:textId="77777777" w:rsidTr="00DC09F2">
        <w:trPr>
          <w:trHeight w:val="109"/>
          <w:jc w:val="center"/>
        </w:trPr>
        <w:tc>
          <w:tcPr>
            <w:tcW w:w="507" w:type="dxa"/>
          </w:tcPr>
          <w:p w14:paraId="449FFC78"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4403" w:type="dxa"/>
            <w:shd w:val="clear" w:color="auto" w:fill="auto"/>
            <w:noWrap/>
            <w:vAlign w:val="bottom"/>
          </w:tcPr>
          <w:p w14:paraId="48A56448"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Шило Е.Н., прт Ленина,25</w:t>
            </w:r>
          </w:p>
        </w:tc>
        <w:tc>
          <w:tcPr>
            <w:tcW w:w="2401" w:type="dxa"/>
            <w:shd w:val="clear" w:color="auto" w:fill="auto"/>
            <w:noWrap/>
            <w:vAlign w:val="bottom"/>
          </w:tcPr>
          <w:p w14:paraId="0C04EC16"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0,0036</w:t>
            </w:r>
          </w:p>
        </w:tc>
        <w:tc>
          <w:tcPr>
            <w:tcW w:w="1356" w:type="dxa"/>
            <w:gridSpan w:val="2"/>
            <w:vAlign w:val="bottom"/>
          </w:tcPr>
          <w:p w14:paraId="33E1B7DF" w14:textId="77777777" w:rsidR="00AD0233" w:rsidRDefault="00AD0233" w:rsidP="006473A0">
            <w:pPr>
              <w:spacing w:after="0" w:line="240" w:lineRule="auto"/>
              <w:jc w:val="center"/>
              <w:rPr>
                <w:color w:val="000000"/>
                <w:sz w:val="22"/>
              </w:rPr>
            </w:pPr>
          </w:p>
        </w:tc>
      </w:tr>
      <w:tr w:rsidR="00AD0233" w:rsidRPr="002D6A06" w14:paraId="19F01FD5" w14:textId="77777777" w:rsidTr="00DC09F2">
        <w:trPr>
          <w:trHeight w:val="109"/>
          <w:jc w:val="center"/>
        </w:trPr>
        <w:tc>
          <w:tcPr>
            <w:tcW w:w="507" w:type="dxa"/>
          </w:tcPr>
          <w:p w14:paraId="42CC7B57"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4403" w:type="dxa"/>
            <w:shd w:val="clear" w:color="auto" w:fill="auto"/>
            <w:noWrap/>
            <w:vAlign w:val="bottom"/>
          </w:tcPr>
          <w:p w14:paraId="39A49B49"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ООО ТТЦ "Гарант", ул.Пушкина,34</w:t>
            </w:r>
          </w:p>
        </w:tc>
        <w:tc>
          <w:tcPr>
            <w:tcW w:w="2401" w:type="dxa"/>
            <w:shd w:val="clear" w:color="auto" w:fill="auto"/>
            <w:noWrap/>
            <w:vAlign w:val="bottom"/>
          </w:tcPr>
          <w:p w14:paraId="7AE621D2"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0,0091</w:t>
            </w:r>
          </w:p>
        </w:tc>
        <w:tc>
          <w:tcPr>
            <w:tcW w:w="1356" w:type="dxa"/>
            <w:gridSpan w:val="2"/>
            <w:vAlign w:val="bottom"/>
          </w:tcPr>
          <w:p w14:paraId="69AC817A" w14:textId="77777777" w:rsidR="00AD0233" w:rsidRDefault="00AD0233" w:rsidP="006473A0">
            <w:pPr>
              <w:spacing w:after="0" w:line="240" w:lineRule="auto"/>
              <w:jc w:val="center"/>
              <w:rPr>
                <w:color w:val="000000"/>
                <w:sz w:val="22"/>
              </w:rPr>
            </w:pPr>
          </w:p>
        </w:tc>
      </w:tr>
      <w:tr w:rsidR="00AD0233" w:rsidRPr="002D6A06" w14:paraId="44F53D2B" w14:textId="77777777" w:rsidTr="00DC09F2">
        <w:trPr>
          <w:trHeight w:val="109"/>
          <w:jc w:val="center"/>
        </w:trPr>
        <w:tc>
          <w:tcPr>
            <w:tcW w:w="507" w:type="dxa"/>
          </w:tcPr>
          <w:p w14:paraId="2C01E12F"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4403" w:type="dxa"/>
            <w:shd w:val="clear" w:color="auto" w:fill="auto"/>
            <w:noWrap/>
            <w:vAlign w:val="center"/>
          </w:tcPr>
          <w:p w14:paraId="5F288165"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ООО "Прогресс", пр-т Ленина,25</w:t>
            </w:r>
          </w:p>
        </w:tc>
        <w:tc>
          <w:tcPr>
            <w:tcW w:w="2401" w:type="dxa"/>
            <w:shd w:val="clear" w:color="auto" w:fill="auto"/>
            <w:noWrap/>
            <w:vAlign w:val="bottom"/>
          </w:tcPr>
          <w:p w14:paraId="2FF8D7CF"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0,0053</w:t>
            </w:r>
          </w:p>
        </w:tc>
        <w:tc>
          <w:tcPr>
            <w:tcW w:w="1356" w:type="dxa"/>
            <w:gridSpan w:val="2"/>
            <w:vAlign w:val="bottom"/>
          </w:tcPr>
          <w:p w14:paraId="787BEB0D" w14:textId="77777777" w:rsidR="00AD0233" w:rsidRDefault="00AD0233" w:rsidP="006473A0">
            <w:pPr>
              <w:spacing w:after="0" w:line="240" w:lineRule="auto"/>
              <w:jc w:val="center"/>
              <w:rPr>
                <w:color w:val="000000"/>
                <w:sz w:val="22"/>
              </w:rPr>
            </w:pPr>
          </w:p>
        </w:tc>
      </w:tr>
      <w:tr w:rsidR="00AD0233" w:rsidRPr="002D6A06" w14:paraId="6F542311" w14:textId="77777777" w:rsidTr="00DC09F2">
        <w:trPr>
          <w:trHeight w:val="109"/>
          <w:jc w:val="center"/>
        </w:trPr>
        <w:tc>
          <w:tcPr>
            <w:tcW w:w="507" w:type="dxa"/>
          </w:tcPr>
          <w:p w14:paraId="0F3886BF"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4403" w:type="dxa"/>
            <w:shd w:val="clear" w:color="auto" w:fill="auto"/>
            <w:noWrap/>
            <w:vAlign w:val="bottom"/>
          </w:tcPr>
          <w:p w14:paraId="069604FD"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Гимназия №1,пр-т Ленина,23</w:t>
            </w:r>
          </w:p>
        </w:tc>
        <w:tc>
          <w:tcPr>
            <w:tcW w:w="2401" w:type="dxa"/>
            <w:shd w:val="clear" w:color="auto" w:fill="auto"/>
            <w:noWrap/>
            <w:vAlign w:val="bottom"/>
          </w:tcPr>
          <w:p w14:paraId="444A08D8"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0,2683</w:t>
            </w:r>
          </w:p>
        </w:tc>
        <w:tc>
          <w:tcPr>
            <w:tcW w:w="1356" w:type="dxa"/>
            <w:gridSpan w:val="2"/>
            <w:vAlign w:val="bottom"/>
          </w:tcPr>
          <w:p w14:paraId="67422361" w14:textId="77777777" w:rsidR="00AD0233" w:rsidRDefault="00AD0233" w:rsidP="006473A0">
            <w:pPr>
              <w:spacing w:after="0" w:line="240" w:lineRule="auto"/>
              <w:jc w:val="center"/>
              <w:rPr>
                <w:color w:val="000000"/>
                <w:sz w:val="22"/>
              </w:rPr>
            </w:pPr>
          </w:p>
        </w:tc>
      </w:tr>
      <w:tr w:rsidR="00AD0233" w:rsidRPr="002D6A06" w14:paraId="757EC6B2" w14:textId="77777777" w:rsidTr="00DC09F2">
        <w:trPr>
          <w:trHeight w:val="109"/>
          <w:jc w:val="center"/>
        </w:trPr>
        <w:tc>
          <w:tcPr>
            <w:tcW w:w="507" w:type="dxa"/>
          </w:tcPr>
          <w:p w14:paraId="09D2336C"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4403" w:type="dxa"/>
            <w:shd w:val="clear" w:color="auto" w:fill="auto"/>
            <w:noWrap/>
            <w:vAlign w:val="bottom"/>
          </w:tcPr>
          <w:p w14:paraId="600B6D9B"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ул.8 Марта,32</w:t>
            </w:r>
          </w:p>
        </w:tc>
        <w:tc>
          <w:tcPr>
            <w:tcW w:w="2401" w:type="dxa"/>
            <w:shd w:val="clear" w:color="auto" w:fill="auto"/>
            <w:noWrap/>
            <w:vAlign w:val="bottom"/>
          </w:tcPr>
          <w:p w14:paraId="3178B611"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0,112</w:t>
            </w:r>
          </w:p>
        </w:tc>
        <w:tc>
          <w:tcPr>
            <w:tcW w:w="1356" w:type="dxa"/>
            <w:gridSpan w:val="2"/>
            <w:vAlign w:val="bottom"/>
          </w:tcPr>
          <w:p w14:paraId="7EED6D15" w14:textId="77777777" w:rsidR="00AD0233" w:rsidRDefault="00AD0233" w:rsidP="006473A0">
            <w:pPr>
              <w:spacing w:after="0" w:line="240" w:lineRule="auto"/>
              <w:jc w:val="center"/>
              <w:rPr>
                <w:color w:val="000000"/>
                <w:sz w:val="22"/>
              </w:rPr>
            </w:pPr>
          </w:p>
        </w:tc>
      </w:tr>
      <w:tr w:rsidR="00AD0233" w:rsidRPr="002D6A06" w14:paraId="36E08D51" w14:textId="77777777" w:rsidTr="00DC09F2">
        <w:trPr>
          <w:trHeight w:val="109"/>
          <w:jc w:val="center"/>
        </w:trPr>
        <w:tc>
          <w:tcPr>
            <w:tcW w:w="507" w:type="dxa"/>
          </w:tcPr>
          <w:p w14:paraId="1B999579"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4403" w:type="dxa"/>
            <w:shd w:val="clear" w:color="auto" w:fill="auto"/>
            <w:noWrap/>
            <w:vAlign w:val="bottom"/>
          </w:tcPr>
          <w:p w14:paraId="6E0811B4"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пр-т Ленина,25</w:t>
            </w:r>
          </w:p>
        </w:tc>
        <w:tc>
          <w:tcPr>
            <w:tcW w:w="2401" w:type="dxa"/>
            <w:shd w:val="clear" w:color="auto" w:fill="auto"/>
            <w:noWrap/>
            <w:vAlign w:val="bottom"/>
          </w:tcPr>
          <w:p w14:paraId="469C22EC"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0,187</w:t>
            </w:r>
          </w:p>
        </w:tc>
        <w:tc>
          <w:tcPr>
            <w:tcW w:w="1356" w:type="dxa"/>
            <w:gridSpan w:val="2"/>
            <w:vAlign w:val="bottom"/>
          </w:tcPr>
          <w:p w14:paraId="6EF48D60" w14:textId="77777777" w:rsidR="00AD0233" w:rsidRDefault="00AD0233" w:rsidP="006473A0">
            <w:pPr>
              <w:spacing w:after="0" w:line="240" w:lineRule="auto"/>
              <w:jc w:val="center"/>
              <w:rPr>
                <w:color w:val="000000"/>
                <w:sz w:val="22"/>
              </w:rPr>
            </w:pPr>
          </w:p>
        </w:tc>
      </w:tr>
      <w:tr w:rsidR="00AD0233" w:rsidRPr="002D6A06" w14:paraId="1E1355B1" w14:textId="77777777" w:rsidTr="00DC09F2">
        <w:trPr>
          <w:trHeight w:val="109"/>
          <w:jc w:val="center"/>
        </w:trPr>
        <w:tc>
          <w:tcPr>
            <w:tcW w:w="507" w:type="dxa"/>
          </w:tcPr>
          <w:p w14:paraId="5F9A3690"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4403" w:type="dxa"/>
            <w:shd w:val="clear" w:color="auto" w:fill="auto"/>
            <w:noWrap/>
            <w:vAlign w:val="bottom"/>
          </w:tcPr>
          <w:p w14:paraId="3A2C1FDC"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ул.Пушкина,34</w:t>
            </w:r>
          </w:p>
        </w:tc>
        <w:tc>
          <w:tcPr>
            <w:tcW w:w="2401" w:type="dxa"/>
            <w:shd w:val="clear" w:color="auto" w:fill="auto"/>
            <w:noWrap/>
            <w:vAlign w:val="bottom"/>
          </w:tcPr>
          <w:p w14:paraId="49CF03D4"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0,127</w:t>
            </w:r>
          </w:p>
        </w:tc>
        <w:tc>
          <w:tcPr>
            <w:tcW w:w="1356" w:type="dxa"/>
            <w:gridSpan w:val="2"/>
            <w:vAlign w:val="bottom"/>
          </w:tcPr>
          <w:p w14:paraId="25D2ABBE" w14:textId="77777777" w:rsidR="00AD0233" w:rsidRDefault="00AD0233" w:rsidP="006473A0">
            <w:pPr>
              <w:spacing w:after="0" w:line="240" w:lineRule="auto"/>
              <w:jc w:val="center"/>
              <w:rPr>
                <w:color w:val="000000"/>
                <w:sz w:val="22"/>
              </w:rPr>
            </w:pPr>
          </w:p>
        </w:tc>
      </w:tr>
      <w:tr w:rsidR="00AD0233" w:rsidRPr="002D6A06" w14:paraId="27FE65DB" w14:textId="77777777" w:rsidTr="00DC09F2">
        <w:trPr>
          <w:trHeight w:val="109"/>
          <w:jc w:val="center"/>
        </w:trPr>
        <w:tc>
          <w:tcPr>
            <w:tcW w:w="507" w:type="dxa"/>
          </w:tcPr>
          <w:p w14:paraId="66CB2D95"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4403" w:type="dxa"/>
            <w:shd w:val="clear" w:color="auto" w:fill="auto"/>
            <w:noWrap/>
            <w:vAlign w:val="bottom"/>
          </w:tcPr>
          <w:p w14:paraId="1BA09582"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ул.Пушкина,36</w:t>
            </w:r>
          </w:p>
        </w:tc>
        <w:tc>
          <w:tcPr>
            <w:tcW w:w="2401" w:type="dxa"/>
            <w:shd w:val="clear" w:color="auto" w:fill="auto"/>
            <w:noWrap/>
            <w:vAlign w:val="bottom"/>
          </w:tcPr>
          <w:p w14:paraId="7A9450AC"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0,118</w:t>
            </w:r>
          </w:p>
        </w:tc>
        <w:tc>
          <w:tcPr>
            <w:tcW w:w="1356" w:type="dxa"/>
            <w:gridSpan w:val="2"/>
          </w:tcPr>
          <w:p w14:paraId="26E7DC62" w14:textId="77777777" w:rsidR="00AD0233" w:rsidRDefault="00AD0233" w:rsidP="006473A0">
            <w:pPr>
              <w:spacing w:after="0" w:line="240" w:lineRule="auto"/>
              <w:jc w:val="center"/>
              <w:rPr>
                <w:color w:val="000000"/>
                <w:sz w:val="22"/>
              </w:rPr>
            </w:pPr>
          </w:p>
        </w:tc>
      </w:tr>
      <w:tr w:rsidR="00AD0233" w:rsidRPr="002D6A06" w14:paraId="72E54E13" w14:textId="77777777" w:rsidTr="00DC09F2">
        <w:trPr>
          <w:trHeight w:val="109"/>
          <w:jc w:val="center"/>
        </w:trPr>
        <w:tc>
          <w:tcPr>
            <w:tcW w:w="507" w:type="dxa"/>
          </w:tcPr>
          <w:p w14:paraId="65965C9F"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27</w:t>
            </w:r>
          </w:p>
        </w:tc>
        <w:tc>
          <w:tcPr>
            <w:tcW w:w="4403" w:type="dxa"/>
            <w:shd w:val="clear" w:color="auto" w:fill="auto"/>
            <w:noWrap/>
            <w:vAlign w:val="bottom"/>
          </w:tcPr>
          <w:p w14:paraId="546C2656"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ул.Пушкина,38а</w:t>
            </w:r>
          </w:p>
        </w:tc>
        <w:tc>
          <w:tcPr>
            <w:tcW w:w="2401" w:type="dxa"/>
            <w:shd w:val="clear" w:color="auto" w:fill="auto"/>
            <w:noWrap/>
            <w:vAlign w:val="bottom"/>
          </w:tcPr>
          <w:p w14:paraId="5407A4A1"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0,202</w:t>
            </w:r>
          </w:p>
        </w:tc>
        <w:tc>
          <w:tcPr>
            <w:tcW w:w="1356" w:type="dxa"/>
            <w:gridSpan w:val="2"/>
          </w:tcPr>
          <w:p w14:paraId="4443AA33" w14:textId="77777777" w:rsidR="00AD0233" w:rsidRDefault="00AD0233" w:rsidP="006473A0">
            <w:pPr>
              <w:spacing w:after="0" w:line="240" w:lineRule="auto"/>
              <w:jc w:val="center"/>
              <w:rPr>
                <w:color w:val="000000"/>
                <w:sz w:val="22"/>
              </w:rPr>
            </w:pPr>
          </w:p>
        </w:tc>
      </w:tr>
      <w:tr w:rsidR="00AD0233" w:rsidRPr="002D6A06" w14:paraId="7927B82E" w14:textId="77777777" w:rsidTr="00DC09F2">
        <w:trPr>
          <w:trHeight w:val="109"/>
          <w:jc w:val="center"/>
        </w:trPr>
        <w:tc>
          <w:tcPr>
            <w:tcW w:w="507" w:type="dxa"/>
          </w:tcPr>
          <w:p w14:paraId="61F13027"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28</w:t>
            </w:r>
          </w:p>
        </w:tc>
        <w:tc>
          <w:tcPr>
            <w:tcW w:w="4403" w:type="dxa"/>
            <w:shd w:val="clear" w:color="auto" w:fill="auto"/>
            <w:noWrap/>
            <w:vAlign w:val="bottom"/>
          </w:tcPr>
          <w:p w14:paraId="7CD12EBE"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ул.Пушкина,51</w:t>
            </w:r>
          </w:p>
        </w:tc>
        <w:tc>
          <w:tcPr>
            <w:tcW w:w="2401" w:type="dxa"/>
            <w:shd w:val="clear" w:color="auto" w:fill="auto"/>
            <w:noWrap/>
            <w:vAlign w:val="bottom"/>
          </w:tcPr>
          <w:p w14:paraId="7FFB2269"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0,036</w:t>
            </w:r>
          </w:p>
        </w:tc>
        <w:tc>
          <w:tcPr>
            <w:tcW w:w="1356" w:type="dxa"/>
            <w:gridSpan w:val="2"/>
          </w:tcPr>
          <w:p w14:paraId="60640BDB" w14:textId="77777777" w:rsidR="00AD0233" w:rsidRDefault="00AD0233" w:rsidP="006473A0">
            <w:pPr>
              <w:spacing w:after="0" w:line="240" w:lineRule="auto"/>
              <w:jc w:val="center"/>
              <w:rPr>
                <w:color w:val="000000"/>
                <w:sz w:val="22"/>
              </w:rPr>
            </w:pPr>
          </w:p>
        </w:tc>
      </w:tr>
      <w:tr w:rsidR="00AD0233" w:rsidRPr="002D6A06" w14:paraId="6FA4549F" w14:textId="77777777" w:rsidTr="00DC09F2">
        <w:trPr>
          <w:trHeight w:val="109"/>
          <w:jc w:val="center"/>
        </w:trPr>
        <w:tc>
          <w:tcPr>
            <w:tcW w:w="507" w:type="dxa"/>
          </w:tcPr>
          <w:p w14:paraId="03D1C4EF"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29</w:t>
            </w:r>
          </w:p>
        </w:tc>
        <w:tc>
          <w:tcPr>
            <w:tcW w:w="4403" w:type="dxa"/>
            <w:shd w:val="clear" w:color="auto" w:fill="auto"/>
            <w:noWrap/>
            <w:vAlign w:val="bottom"/>
          </w:tcPr>
          <w:p w14:paraId="217CC0FE"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ул.Пушкина,55</w:t>
            </w:r>
          </w:p>
        </w:tc>
        <w:tc>
          <w:tcPr>
            <w:tcW w:w="2401" w:type="dxa"/>
            <w:shd w:val="clear" w:color="auto" w:fill="auto"/>
            <w:noWrap/>
            <w:vAlign w:val="bottom"/>
          </w:tcPr>
          <w:p w14:paraId="4A04A4A4"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0,184</w:t>
            </w:r>
          </w:p>
        </w:tc>
        <w:tc>
          <w:tcPr>
            <w:tcW w:w="1356" w:type="dxa"/>
            <w:gridSpan w:val="2"/>
          </w:tcPr>
          <w:p w14:paraId="2F2D15A6" w14:textId="77777777" w:rsidR="00AD0233" w:rsidRDefault="00AD0233" w:rsidP="006473A0">
            <w:pPr>
              <w:spacing w:after="0" w:line="240" w:lineRule="auto"/>
              <w:jc w:val="center"/>
              <w:rPr>
                <w:color w:val="000000"/>
                <w:sz w:val="22"/>
              </w:rPr>
            </w:pPr>
          </w:p>
        </w:tc>
      </w:tr>
      <w:tr w:rsidR="00AD0233" w:rsidRPr="002D6A06" w14:paraId="2C25159A" w14:textId="77777777" w:rsidTr="00DC09F2">
        <w:trPr>
          <w:trHeight w:val="109"/>
          <w:jc w:val="center"/>
        </w:trPr>
        <w:tc>
          <w:tcPr>
            <w:tcW w:w="507" w:type="dxa"/>
          </w:tcPr>
          <w:p w14:paraId="0E4F575E"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30</w:t>
            </w:r>
          </w:p>
        </w:tc>
        <w:tc>
          <w:tcPr>
            <w:tcW w:w="4403" w:type="dxa"/>
            <w:shd w:val="clear" w:color="auto" w:fill="auto"/>
            <w:noWrap/>
            <w:vAlign w:val="bottom"/>
          </w:tcPr>
          <w:p w14:paraId="14D77184"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ул.Свердлова,41</w:t>
            </w:r>
          </w:p>
        </w:tc>
        <w:tc>
          <w:tcPr>
            <w:tcW w:w="2401" w:type="dxa"/>
            <w:shd w:val="clear" w:color="auto" w:fill="auto"/>
            <w:noWrap/>
            <w:vAlign w:val="bottom"/>
          </w:tcPr>
          <w:p w14:paraId="282A898E"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0,108</w:t>
            </w:r>
          </w:p>
        </w:tc>
        <w:tc>
          <w:tcPr>
            <w:tcW w:w="1356" w:type="dxa"/>
            <w:gridSpan w:val="2"/>
          </w:tcPr>
          <w:p w14:paraId="02EBD3B2" w14:textId="77777777" w:rsidR="00AD0233" w:rsidRDefault="00AD0233" w:rsidP="006473A0">
            <w:pPr>
              <w:spacing w:after="0" w:line="240" w:lineRule="auto"/>
              <w:jc w:val="center"/>
              <w:rPr>
                <w:color w:val="000000"/>
                <w:sz w:val="22"/>
              </w:rPr>
            </w:pPr>
          </w:p>
        </w:tc>
      </w:tr>
      <w:tr w:rsidR="00AD0233" w:rsidRPr="002D6A06" w14:paraId="74F6AEE9" w14:textId="77777777" w:rsidTr="00DC09F2">
        <w:trPr>
          <w:trHeight w:val="109"/>
          <w:jc w:val="center"/>
        </w:trPr>
        <w:tc>
          <w:tcPr>
            <w:tcW w:w="507" w:type="dxa"/>
          </w:tcPr>
          <w:p w14:paraId="25BA88CB"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31</w:t>
            </w:r>
          </w:p>
        </w:tc>
        <w:tc>
          <w:tcPr>
            <w:tcW w:w="4403" w:type="dxa"/>
            <w:shd w:val="clear" w:color="auto" w:fill="auto"/>
            <w:noWrap/>
            <w:vAlign w:val="bottom"/>
          </w:tcPr>
          <w:p w14:paraId="001EA80B"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ул.Свердлова,43</w:t>
            </w:r>
          </w:p>
        </w:tc>
        <w:tc>
          <w:tcPr>
            <w:tcW w:w="2401" w:type="dxa"/>
            <w:shd w:val="clear" w:color="auto" w:fill="auto"/>
            <w:noWrap/>
            <w:vAlign w:val="bottom"/>
          </w:tcPr>
          <w:p w14:paraId="33216EBC"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0,321</w:t>
            </w:r>
          </w:p>
        </w:tc>
        <w:tc>
          <w:tcPr>
            <w:tcW w:w="1356" w:type="dxa"/>
            <w:gridSpan w:val="2"/>
          </w:tcPr>
          <w:p w14:paraId="24A1F9BE" w14:textId="77777777" w:rsidR="00AD0233" w:rsidRDefault="00AD0233" w:rsidP="006473A0">
            <w:pPr>
              <w:spacing w:after="0" w:line="240" w:lineRule="auto"/>
              <w:jc w:val="center"/>
              <w:rPr>
                <w:color w:val="000000"/>
                <w:sz w:val="22"/>
              </w:rPr>
            </w:pPr>
          </w:p>
        </w:tc>
      </w:tr>
      <w:tr w:rsidR="00AD0233" w:rsidRPr="002D6A06" w14:paraId="2C1690F6" w14:textId="77777777" w:rsidTr="00DC09F2">
        <w:trPr>
          <w:trHeight w:val="109"/>
          <w:jc w:val="center"/>
        </w:trPr>
        <w:tc>
          <w:tcPr>
            <w:tcW w:w="507" w:type="dxa"/>
          </w:tcPr>
          <w:p w14:paraId="36A10606" w14:textId="77777777" w:rsidR="00AD0233" w:rsidRPr="00B51670" w:rsidRDefault="00AD0233" w:rsidP="006473A0">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32</w:t>
            </w:r>
          </w:p>
        </w:tc>
        <w:tc>
          <w:tcPr>
            <w:tcW w:w="4403" w:type="dxa"/>
            <w:shd w:val="clear" w:color="auto" w:fill="auto"/>
            <w:noWrap/>
            <w:vAlign w:val="bottom"/>
          </w:tcPr>
          <w:p w14:paraId="5A70E4E0"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МКД пр-т Ленина,27</w:t>
            </w:r>
          </w:p>
        </w:tc>
        <w:tc>
          <w:tcPr>
            <w:tcW w:w="2401" w:type="dxa"/>
            <w:shd w:val="clear" w:color="auto" w:fill="auto"/>
            <w:noWrap/>
            <w:vAlign w:val="bottom"/>
          </w:tcPr>
          <w:p w14:paraId="38095744" w14:textId="77777777" w:rsidR="00AD0233" w:rsidRPr="00AD0233" w:rsidRDefault="00AD0233" w:rsidP="00AD0233">
            <w:pPr>
              <w:spacing w:after="0"/>
              <w:jc w:val="center"/>
              <w:rPr>
                <w:rFonts w:cs="Times New Roman"/>
                <w:color w:val="000000"/>
                <w:sz w:val="20"/>
                <w:szCs w:val="20"/>
              </w:rPr>
            </w:pPr>
            <w:r w:rsidRPr="00AD0233">
              <w:rPr>
                <w:rFonts w:cs="Times New Roman"/>
                <w:color w:val="000000"/>
                <w:sz w:val="20"/>
                <w:szCs w:val="20"/>
              </w:rPr>
              <w:t>0,232</w:t>
            </w:r>
          </w:p>
        </w:tc>
        <w:tc>
          <w:tcPr>
            <w:tcW w:w="1356" w:type="dxa"/>
            <w:gridSpan w:val="2"/>
          </w:tcPr>
          <w:p w14:paraId="5965A923" w14:textId="77777777" w:rsidR="00AD0233" w:rsidRDefault="00AD0233" w:rsidP="006473A0">
            <w:pPr>
              <w:spacing w:after="0" w:line="240" w:lineRule="auto"/>
              <w:jc w:val="center"/>
              <w:rPr>
                <w:color w:val="000000"/>
                <w:sz w:val="22"/>
              </w:rPr>
            </w:pPr>
          </w:p>
        </w:tc>
      </w:tr>
    </w:tbl>
    <w:p w14:paraId="78C400C2" w14:textId="77777777" w:rsidR="00144D66" w:rsidRPr="00452ADA" w:rsidRDefault="00144D66" w:rsidP="00790351">
      <w:pPr>
        <w:spacing w:after="0"/>
        <w:ind w:firstLine="284"/>
        <w:jc w:val="both"/>
        <w:rPr>
          <w:rFonts w:cs="Times New Roman"/>
          <w:b/>
          <w:sz w:val="16"/>
          <w:szCs w:val="16"/>
        </w:rPr>
      </w:pPr>
      <w:bookmarkStart w:id="20" w:name="_Toc32305886"/>
    </w:p>
    <w:p w14:paraId="125E190D" w14:textId="77777777" w:rsidR="00A64978" w:rsidRDefault="00A64978" w:rsidP="00790351">
      <w:pPr>
        <w:spacing w:after="0"/>
        <w:ind w:firstLine="284"/>
        <w:jc w:val="both"/>
        <w:rPr>
          <w:rFonts w:cs="Times New Roman"/>
          <w:sz w:val="24"/>
          <w:szCs w:val="24"/>
        </w:rPr>
      </w:pPr>
      <w:r w:rsidRPr="00606C83">
        <w:rPr>
          <w:rFonts w:cs="Times New Roman"/>
          <w:b/>
          <w:sz w:val="24"/>
          <w:szCs w:val="24"/>
        </w:rPr>
        <w:t xml:space="preserve">Таблица </w:t>
      </w:r>
      <w:r w:rsidR="00386E5A">
        <w:rPr>
          <w:rFonts w:cs="Times New Roman"/>
          <w:b/>
          <w:sz w:val="24"/>
          <w:szCs w:val="24"/>
        </w:rPr>
        <w:t>15</w:t>
      </w:r>
      <w:r>
        <w:rPr>
          <w:rFonts w:cs="Times New Roman"/>
          <w:b/>
          <w:sz w:val="24"/>
          <w:szCs w:val="24"/>
        </w:rPr>
        <w:t>.2.</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4403"/>
        <w:gridCol w:w="2401"/>
        <w:gridCol w:w="1350"/>
        <w:gridCol w:w="6"/>
      </w:tblGrid>
      <w:tr w:rsidR="00DC09F2" w:rsidRPr="00922F9F" w14:paraId="207A085E" w14:textId="77777777" w:rsidTr="00DC09F2">
        <w:trPr>
          <w:trHeight w:val="386"/>
          <w:jc w:val="center"/>
        </w:trPr>
        <w:tc>
          <w:tcPr>
            <w:tcW w:w="507" w:type="dxa"/>
            <w:vAlign w:val="center"/>
          </w:tcPr>
          <w:p w14:paraId="3EF3C3E4" w14:textId="77777777" w:rsidR="00DC09F2" w:rsidRPr="00922F9F" w:rsidRDefault="00DC09F2" w:rsidP="00386E5A">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403" w:type="dxa"/>
            <w:shd w:val="clear" w:color="auto" w:fill="auto"/>
            <w:vAlign w:val="center"/>
            <w:hideMark/>
          </w:tcPr>
          <w:p w14:paraId="28AED633" w14:textId="77777777" w:rsidR="00DC09F2" w:rsidRPr="00922F9F" w:rsidRDefault="00DC09F2" w:rsidP="00386E5A">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565C2A3C" w14:textId="77777777" w:rsidR="00DC09F2" w:rsidRDefault="00DC09F2" w:rsidP="00386E5A">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28CD131E" w14:textId="77777777" w:rsidR="00DC09F2" w:rsidRPr="00922F9F" w:rsidRDefault="00DC09F2" w:rsidP="00386E5A">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5E633F23" w14:textId="77777777" w:rsidR="00DC09F2" w:rsidRPr="00922F9F" w:rsidRDefault="00DC09F2" w:rsidP="00386E5A">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DC09F2" w:rsidRPr="00AD0233" w14:paraId="024DA0AC" w14:textId="77777777" w:rsidTr="00DC09F2">
        <w:trPr>
          <w:gridAfter w:val="1"/>
          <w:wAfter w:w="6" w:type="dxa"/>
          <w:trHeight w:val="109"/>
          <w:jc w:val="center"/>
        </w:trPr>
        <w:tc>
          <w:tcPr>
            <w:tcW w:w="8661" w:type="dxa"/>
            <w:gridSpan w:val="4"/>
          </w:tcPr>
          <w:p w14:paraId="049FD226" w14:textId="77777777" w:rsidR="00DC09F2" w:rsidRPr="00975C48" w:rsidRDefault="00DC09F2" w:rsidP="00DC09F2">
            <w:pPr>
              <w:spacing w:after="0" w:line="240" w:lineRule="auto"/>
              <w:jc w:val="center"/>
              <w:rPr>
                <w:rFonts w:cs="Times New Roman"/>
                <w:sz w:val="22"/>
              </w:rPr>
            </w:pPr>
            <w:r w:rsidRPr="00975C48">
              <w:rPr>
                <w:rStyle w:val="fontstyle01"/>
                <w:sz w:val="22"/>
                <w:szCs w:val="22"/>
              </w:rPr>
              <w:t xml:space="preserve">Котельная №3 </w:t>
            </w:r>
            <w:r w:rsidRPr="00975C48">
              <w:rPr>
                <w:b/>
                <w:color w:val="000000"/>
                <w:sz w:val="22"/>
              </w:rPr>
              <w:t>Клинцы, ул. Свердлова, 76</w:t>
            </w:r>
          </w:p>
        </w:tc>
      </w:tr>
      <w:tr w:rsidR="00DC09F2" w:rsidRPr="0080066D" w14:paraId="7DC28A3A" w14:textId="77777777" w:rsidTr="00DC09F2">
        <w:trPr>
          <w:trHeight w:val="109"/>
          <w:jc w:val="center"/>
        </w:trPr>
        <w:tc>
          <w:tcPr>
            <w:tcW w:w="507" w:type="dxa"/>
          </w:tcPr>
          <w:p w14:paraId="7719A80B"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403" w:type="dxa"/>
            <w:shd w:val="clear" w:color="auto" w:fill="auto"/>
            <w:noWrap/>
            <w:vAlign w:val="bottom"/>
          </w:tcPr>
          <w:p w14:paraId="2E50ABBB"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(стационар)</w:t>
            </w:r>
          </w:p>
        </w:tc>
        <w:tc>
          <w:tcPr>
            <w:tcW w:w="2401" w:type="dxa"/>
            <w:shd w:val="clear" w:color="auto" w:fill="auto"/>
            <w:noWrap/>
            <w:vAlign w:val="bottom"/>
          </w:tcPr>
          <w:p w14:paraId="67D8E78B" w14:textId="77777777" w:rsidR="00DC09F2" w:rsidRPr="00AD0233" w:rsidRDefault="00DC09F2" w:rsidP="00DC09F2">
            <w:pPr>
              <w:spacing w:after="0"/>
              <w:jc w:val="center"/>
              <w:rPr>
                <w:rFonts w:cs="Times New Roman"/>
                <w:color w:val="000000"/>
                <w:sz w:val="20"/>
                <w:szCs w:val="20"/>
              </w:rPr>
            </w:pPr>
          </w:p>
        </w:tc>
        <w:tc>
          <w:tcPr>
            <w:tcW w:w="1356" w:type="dxa"/>
            <w:gridSpan w:val="2"/>
            <w:vAlign w:val="bottom"/>
          </w:tcPr>
          <w:p w14:paraId="0737ABB2"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498,8</w:t>
            </w:r>
          </w:p>
        </w:tc>
      </w:tr>
      <w:tr w:rsidR="00DC09F2" w:rsidRPr="0080066D" w14:paraId="0FFF27A3" w14:textId="77777777" w:rsidTr="00DC09F2">
        <w:trPr>
          <w:trHeight w:val="109"/>
          <w:jc w:val="center"/>
        </w:trPr>
        <w:tc>
          <w:tcPr>
            <w:tcW w:w="507" w:type="dxa"/>
          </w:tcPr>
          <w:p w14:paraId="2B3DC69D"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403" w:type="dxa"/>
            <w:shd w:val="clear" w:color="auto" w:fill="auto"/>
            <w:noWrap/>
            <w:vAlign w:val="bottom"/>
          </w:tcPr>
          <w:p w14:paraId="7BF92C1B"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(прачечная)</w:t>
            </w:r>
          </w:p>
        </w:tc>
        <w:tc>
          <w:tcPr>
            <w:tcW w:w="2401" w:type="dxa"/>
            <w:shd w:val="clear" w:color="auto" w:fill="auto"/>
            <w:noWrap/>
            <w:vAlign w:val="bottom"/>
          </w:tcPr>
          <w:p w14:paraId="211DF50E" w14:textId="77777777" w:rsidR="00DC09F2" w:rsidRPr="00AD0233" w:rsidRDefault="00DC09F2" w:rsidP="00DC09F2">
            <w:pPr>
              <w:spacing w:after="0"/>
              <w:jc w:val="center"/>
              <w:rPr>
                <w:rFonts w:cs="Times New Roman"/>
                <w:color w:val="000000"/>
                <w:sz w:val="20"/>
                <w:szCs w:val="20"/>
              </w:rPr>
            </w:pPr>
          </w:p>
        </w:tc>
        <w:tc>
          <w:tcPr>
            <w:tcW w:w="1356" w:type="dxa"/>
            <w:gridSpan w:val="2"/>
            <w:vAlign w:val="bottom"/>
          </w:tcPr>
          <w:p w14:paraId="154EEDA2"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2,4</w:t>
            </w:r>
          </w:p>
        </w:tc>
      </w:tr>
      <w:tr w:rsidR="00DC09F2" w:rsidRPr="0080066D" w14:paraId="1A0B746C" w14:textId="77777777" w:rsidTr="00DC09F2">
        <w:trPr>
          <w:trHeight w:val="109"/>
          <w:jc w:val="center"/>
        </w:trPr>
        <w:tc>
          <w:tcPr>
            <w:tcW w:w="507" w:type="dxa"/>
          </w:tcPr>
          <w:p w14:paraId="4AA04C24"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403" w:type="dxa"/>
            <w:shd w:val="clear" w:color="auto" w:fill="auto"/>
            <w:noWrap/>
            <w:vAlign w:val="bottom"/>
          </w:tcPr>
          <w:p w14:paraId="0295D633"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(пищеблок)</w:t>
            </w:r>
          </w:p>
        </w:tc>
        <w:tc>
          <w:tcPr>
            <w:tcW w:w="2401" w:type="dxa"/>
            <w:shd w:val="clear" w:color="auto" w:fill="auto"/>
            <w:noWrap/>
            <w:vAlign w:val="bottom"/>
          </w:tcPr>
          <w:p w14:paraId="49472331" w14:textId="77777777" w:rsidR="00DC09F2" w:rsidRPr="00AD0233" w:rsidRDefault="00DC09F2" w:rsidP="00DC09F2">
            <w:pPr>
              <w:spacing w:after="0"/>
              <w:jc w:val="center"/>
              <w:rPr>
                <w:rFonts w:cs="Times New Roman"/>
                <w:color w:val="000000"/>
                <w:sz w:val="20"/>
                <w:szCs w:val="20"/>
              </w:rPr>
            </w:pPr>
          </w:p>
        </w:tc>
        <w:tc>
          <w:tcPr>
            <w:tcW w:w="1356" w:type="dxa"/>
            <w:gridSpan w:val="2"/>
            <w:vAlign w:val="bottom"/>
          </w:tcPr>
          <w:p w14:paraId="491DDF47"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3935,8</w:t>
            </w:r>
          </w:p>
        </w:tc>
      </w:tr>
      <w:tr w:rsidR="00DC09F2" w:rsidRPr="0080066D" w14:paraId="6378693B" w14:textId="77777777" w:rsidTr="00DC09F2">
        <w:trPr>
          <w:trHeight w:val="109"/>
          <w:jc w:val="center"/>
        </w:trPr>
        <w:tc>
          <w:tcPr>
            <w:tcW w:w="507" w:type="dxa"/>
          </w:tcPr>
          <w:p w14:paraId="447E0D9B"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403" w:type="dxa"/>
            <w:shd w:val="clear" w:color="auto" w:fill="auto"/>
            <w:noWrap/>
            <w:vAlign w:val="bottom"/>
          </w:tcPr>
          <w:p w14:paraId="32DCB9E4"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БКДЦ</w:t>
            </w:r>
            <w:r>
              <w:rPr>
                <w:rFonts w:cs="Times New Roman"/>
                <w:color w:val="000000"/>
                <w:sz w:val="20"/>
                <w:szCs w:val="20"/>
              </w:rPr>
              <w:t xml:space="preserve"> </w:t>
            </w:r>
            <w:r w:rsidRPr="00DC09F2">
              <w:rPr>
                <w:rFonts w:cs="Times New Roman"/>
                <w:color w:val="000000"/>
                <w:sz w:val="20"/>
                <w:szCs w:val="20"/>
              </w:rPr>
              <w:t>(здание)</w:t>
            </w:r>
          </w:p>
        </w:tc>
        <w:tc>
          <w:tcPr>
            <w:tcW w:w="2401" w:type="dxa"/>
            <w:shd w:val="clear" w:color="auto" w:fill="auto"/>
            <w:noWrap/>
            <w:vAlign w:val="bottom"/>
          </w:tcPr>
          <w:p w14:paraId="58D43DB6" w14:textId="77777777" w:rsidR="00DC09F2" w:rsidRPr="00AD0233" w:rsidRDefault="00DC09F2" w:rsidP="00DC09F2">
            <w:pPr>
              <w:spacing w:after="0"/>
              <w:jc w:val="center"/>
              <w:rPr>
                <w:rFonts w:cs="Times New Roman"/>
                <w:color w:val="000000"/>
                <w:sz w:val="20"/>
                <w:szCs w:val="20"/>
              </w:rPr>
            </w:pPr>
          </w:p>
        </w:tc>
        <w:tc>
          <w:tcPr>
            <w:tcW w:w="1356" w:type="dxa"/>
            <w:gridSpan w:val="2"/>
            <w:vAlign w:val="bottom"/>
          </w:tcPr>
          <w:p w14:paraId="61505FCF"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82</w:t>
            </w:r>
          </w:p>
        </w:tc>
      </w:tr>
      <w:tr w:rsidR="00DC09F2" w:rsidRPr="0080066D" w14:paraId="2EF332BF" w14:textId="77777777" w:rsidTr="00DC09F2">
        <w:trPr>
          <w:trHeight w:val="109"/>
          <w:jc w:val="center"/>
        </w:trPr>
        <w:tc>
          <w:tcPr>
            <w:tcW w:w="507" w:type="dxa"/>
          </w:tcPr>
          <w:p w14:paraId="1D69DEE4"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403" w:type="dxa"/>
            <w:shd w:val="clear" w:color="auto" w:fill="auto"/>
            <w:noWrap/>
            <w:vAlign w:val="bottom"/>
          </w:tcPr>
          <w:p w14:paraId="01989E3C"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БКДЦ</w:t>
            </w:r>
            <w:r>
              <w:rPr>
                <w:rFonts w:cs="Times New Roman"/>
                <w:color w:val="000000"/>
                <w:sz w:val="20"/>
                <w:szCs w:val="20"/>
              </w:rPr>
              <w:t xml:space="preserve"> </w:t>
            </w:r>
            <w:r w:rsidRPr="00DC09F2">
              <w:rPr>
                <w:rFonts w:cs="Times New Roman"/>
                <w:color w:val="000000"/>
                <w:sz w:val="20"/>
                <w:szCs w:val="20"/>
              </w:rPr>
              <w:t>(гараж)</w:t>
            </w:r>
          </w:p>
        </w:tc>
        <w:tc>
          <w:tcPr>
            <w:tcW w:w="2401" w:type="dxa"/>
            <w:shd w:val="clear" w:color="auto" w:fill="auto"/>
            <w:noWrap/>
            <w:vAlign w:val="bottom"/>
          </w:tcPr>
          <w:p w14:paraId="56FB0943" w14:textId="77777777" w:rsidR="00DC09F2" w:rsidRPr="00AD0233" w:rsidRDefault="00DC09F2" w:rsidP="00DC09F2">
            <w:pPr>
              <w:spacing w:after="0"/>
              <w:jc w:val="center"/>
              <w:rPr>
                <w:rFonts w:cs="Times New Roman"/>
                <w:color w:val="000000"/>
                <w:sz w:val="20"/>
                <w:szCs w:val="20"/>
              </w:rPr>
            </w:pPr>
          </w:p>
        </w:tc>
        <w:tc>
          <w:tcPr>
            <w:tcW w:w="1356" w:type="dxa"/>
            <w:gridSpan w:val="2"/>
            <w:vAlign w:val="bottom"/>
          </w:tcPr>
          <w:p w14:paraId="779F2249"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38,9</w:t>
            </w:r>
          </w:p>
        </w:tc>
      </w:tr>
    </w:tbl>
    <w:p w14:paraId="42EE9657" w14:textId="77777777" w:rsidR="00486805" w:rsidRPr="00975C48" w:rsidRDefault="00486805" w:rsidP="00A64978">
      <w:pPr>
        <w:spacing w:after="0"/>
        <w:ind w:firstLine="284"/>
        <w:jc w:val="both"/>
        <w:rPr>
          <w:rFonts w:cs="Times New Roman"/>
          <w:b/>
          <w:sz w:val="16"/>
          <w:szCs w:val="16"/>
        </w:rPr>
      </w:pPr>
    </w:p>
    <w:p w14:paraId="560A4FFC" w14:textId="77777777" w:rsidR="00386E5A" w:rsidRDefault="00386E5A" w:rsidP="00A64978">
      <w:pPr>
        <w:spacing w:after="0"/>
        <w:ind w:firstLine="284"/>
        <w:jc w:val="both"/>
        <w:rPr>
          <w:rFonts w:cs="Times New Roman"/>
          <w:b/>
          <w:sz w:val="24"/>
          <w:szCs w:val="24"/>
        </w:rPr>
      </w:pPr>
    </w:p>
    <w:p w14:paraId="06DD32BD" w14:textId="77777777" w:rsidR="00375D4C" w:rsidRDefault="00375D4C" w:rsidP="00A64978">
      <w:pPr>
        <w:spacing w:after="0"/>
        <w:ind w:firstLine="284"/>
        <w:jc w:val="both"/>
        <w:rPr>
          <w:rFonts w:cs="Times New Roman"/>
          <w:b/>
          <w:sz w:val="24"/>
          <w:szCs w:val="24"/>
        </w:rPr>
      </w:pPr>
    </w:p>
    <w:p w14:paraId="6EF02AAA" w14:textId="77777777" w:rsidR="00375D4C" w:rsidRDefault="00375D4C" w:rsidP="00A64978">
      <w:pPr>
        <w:spacing w:after="0"/>
        <w:ind w:firstLine="284"/>
        <w:jc w:val="both"/>
        <w:rPr>
          <w:rFonts w:cs="Times New Roman"/>
          <w:b/>
          <w:sz w:val="24"/>
          <w:szCs w:val="24"/>
        </w:rPr>
      </w:pPr>
    </w:p>
    <w:p w14:paraId="49033395" w14:textId="77777777" w:rsidR="00A64978" w:rsidRPr="002406D4" w:rsidRDefault="00A64978" w:rsidP="00A64978">
      <w:pPr>
        <w:spacing w:after="0"/>
        <w:ind w:firstLine="284"/>
        <w:jc w:val="both"/>
        <w:rPr>
          <w:rFonts w:cs="Times New Roman"/>
          <w:sz w:val="24"/>
          <w:szCs w:val="24"/>
        </w:rPr>
      </w:pPr>
      <w:r w:rsidRPr="00606C83">
        <w:rPr>
          <w:rFonts w:cs="Times New Roman"/>
          <w:b/>
          <w:sz w:val="24"/>
          <w:szCs w:val="24"/>
        </w:rPr>
        <w:lastRenderedPageBreak/>
        <w:t xml:space="preserve">Таблица </w:t>
      </w:r>
      <w:r w:rsidR="00386E5A">
        <w:rPr>
          <w:rFonts w:cs="Times New Roman"/>
          <w:b/>
          <w:sz w:val="24"/>
          <w:szCs w:val="24"/>
        </w:rPr>
        <w:t>15</w:t>
      </w:r>
      <w:r>
        <w:rPr>
          <w:rFonts w:cs="Times New Roman"/>
          <w:b/>
          <w:sz w:val="24"/>
          <w:szCs w:val="24"/>
        </w:rPr>
        <w:t>.3.</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DC09F2" w:rsidRPr="00922F9F" w14:paraId="5F675E70" w14:textId="77777777" w:rsidTr="00975C48">
        <w:trPr>
          <w:trHeight w:val="386"/>
          <w:jc w:val="center"/>
        </w:trPr>
        <w:tc>
          <w:tcPr>
            <w:tcW w:w="504" w:type="dxa"/>
            <w:vAlign w:val="center"/>
          </w:tcPr>
          <w:p w14:paraId="1ADEB5CB" w14:textId="77777777" w:rsidR="00DC09F2" w:rsidRPr="00922F9F" w:rsidRDefault="00DC09F2" w:rsidP="00386E5A">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6CF0FE57" w14:textId="77777777" w:rsidR="00DC09F2" w:rsidRPr="00922F9F" w:rsidRDefault="00DC09F2" w:rsidP="00386E5A">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745A4863" w14:textId="77777777" w:rsidR="00DC09F2" w:rsidRDefault="00DC09F2" w:rsidP="00386E5A">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4697F6AD" w14:textId="77777777" w:rsidR="00DC09F2" w:rsidRPr="00922F9F" w:rsidRDefault="00DC09F2" w:rsidP="00386E5A">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4EDF164D" w14:textId="77777777" w:rsidR="00DC09F2" w:rsidRPr="00922F9F" w:rsidRDefault="00DC09F2" w:rsidP="00386E5A">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DC09F2" w:rsidRPr="00AD0233" w14:paraId="39064C1B" w14:textId="77777777" w:rsidTr="00975C48">
        <w:trPr>
          <w:gridAfter w:val="1"/>
          <w:wAfter w:w="6" w:type="dxa"/>
          <w:trHeight w:val="109"/>
          <w:jc w:val="center"/>
        </w:trPr>
        <w:tc>
          <w:tcPr>
            <w:tcW w:w="9387" w:type="dxa"/>
            <w:gridSpan w:val="4"/>
          </w:tcPr>
          <w:p w14:paraId="1B9EE00E" w14:textId="77777777" w:rsidR="00DC09F2" w:rsidRPr="00975C48" w:rsidRDefault="00DC09F2" w:rsidP="00DC09F2">
            <w:pPr>
              <w:spacing w:after="0" w:line="240" w:lineRule="auto"/>
              <w:jc w:val="center"/>
              <w:rPr>
                <w:rFonts w:cs="Times New Roman"/>
                <w:sz w:val="22"/>
              </w:rPr>
            </w:pPr>
            <w:r w:rsidRPr="00975C48">
              <w:rPr>
                <w:rStyle w:val="fontstyle01"/>
                <w:sz w:val="22"/>
                <w:szCs w:val="22"/>
              </w:rPr>
              <w:t xml:space="preserve">Котельная №7 </w:t>
            </w:r>
            <w:r w:rsidRPr="00975C48">
              <w:rPr>
                <w:b/>
                <w:color w:val="000000"/>
                <w:sz w:val="22"/>
              </w:rPr>
              <w:t>г. Клинцы, ул. Октябрьская,66</w:t>
            </w:r>
          </w:p>
        </w:tc>
      </w:tr>
      <w:tr w:rsidR="00DC09F2" w:rsidRPr="0080066D" w14:paraId="1AD8FDEE" w14:textId="77777777" w:rsidTr="00975C48">
        <w:trPr>
          <w:trHeight w:val="109"/>
          <w:jc w:val="center"/>
        </w:trPr>
        <w:tc>
          <w:tcPr>
            <w:tcW w:w="504" w:type="dxa"/>
          </w:tcPr>
          <w:p w14:paraId="41A28B8A"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center"/>
          </w:tcPr>
          <w:p w14:paraId="13CFFDE9"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Сердечная Н.Ф., ул.</w:t>
            </w:r>
            <w:r>
              <w:rPr>
                <w:rFonts w:cs="Times New Roman"/>
                <w:color w:val="000000"/>
                <w:sz w:val="20"/>
                <w:szCs w:val="20"/>
              </w:rPr>
              <w:t xml:space="preserve"> </w:t>
            </w:r>
            <w:r w:rsidRPr="00DC09F2">
              <w:rPr>
                <w:rFonts w:cs="Times New Roman"/>
                <w:color w:val="000000"/>
                <w:sz w:val="20"/>
                <w:szCs w:val="20"/>
              </w:rPr>
              <w:t>Лермонтова,36</w:t>
            </w:r>
          </w:p>
        </w:tc>
        <w:tc>
          <w:tcPr>
            <w:tcW w:w="2401" w:type="dxa"/>
            <w:shd w:val="clear" w:color="auto" w:fill="auto"/>
            <w:noWrap/>
            <w:vAlign w:val="bottom"/>
          </w:tcPr>
          <w:p w14:paraId="2D4C7FC7"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0,0028</w:t>
            </w:r>
          </w:p>
        </w:tc>
        <w:tc>
          <w:tcPr>
            <w:tcW w:w="1331" w:type="dxa"/>
            <w:gridSpan w:val="2"/>
            <w:vAlign w:val="bottom"/>
          </w:tcPr>
          <w:p w14:paraId="6ACECE9B" w14:textId="77777777" w:rsidR="00DC09F2" w:rsidRPr="0080066D" w:rsidRDefault="00DC09F2" w:rsidP="00DC09F2">
            <w:pPr>
              <w:spacing w:after="0" w:line="240" w:lineRule="auto"/>
              <w:jc w:val="center"/>
              <w:rPr>
                <w:color w:val="000000"/>
                <w:sz w:val="22"/>
              </w:rPr>
            </w:pPr>
          </w:p>
        </w:tc>
      </w:tr>
      <w:tr w:rsidR="00DC09F2" w:rsidRPr="0080066D" w14:paraId="000A78DC" w14:textId="77777777" w:rsidTr="00975C48">
        <w:trPr>
          <w:trHeight w:val="109"/>
          <w:jc w:val="center"/>
        </w:trPr>
        <w:tc>
          <w:tcPr>
            <w:tcW w:w="504" w:type="dxa"/>
          </w:tcPr>
          <w:p w14:paraId="1192636A"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157" w:type="dxa"/>
            <w:shd w:val="clear" w:color="auto" w:fill="auto"/>
            <w:noWrap/>
            <w:vAlign w:val="center"/>
          </w:tcPr>
          <w:p w14:paraId="37FC85B7"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Дрожжина Л.В., ул. Лермонтова,36</w:t>
            </w:r>
          </w:p>
        </w:tc>
        <w:tc>
          <w:tcPr>
            <w:tcW w:w="2401" w:type="dxa"/>
            <w:shd w:val="clear" w:color="auto" w:fill="auto"/>
            <w:noWrap/>
            <w:vAlign w:val="bottom"/>
          </w:tcPr>
          <w:p w14:paraId="6DA29DC3"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0,0022</w:t>
            </w:r>
          </w:p>
        </w:tc>
        <w:tc>
          <w:tcPr>
            <w:tcW w:w="1331" w:type="dxa"/>
            <w:gridSpan w:val="2"/>
            <w:vAlign w:val="bottom"/>
          </w:tcPr>
          <w:p w14:paraId="128B2B58" w14:textId="77777777" w:rsidR="00DC09F2" w:rsidRPr="0080066D" w:rsidRDefault="00DC09F2" w:rsidP="00DC09F2">
            <w:pPr>
              <w:spacing w:after="0" w:line="240" w:lineRule="auto"/>
              <w:jc w:val="center"/>
              <w:rPr>
                <w:color w:val="000000"/>
                <w:sz w:val="22"/>
              </w:rPr>
            </w:pPr>
          </w:p>
        </w:tc>
      </w:tr>
      <w:tr w:rsidR="00DC09F2" w:rsidRPr="0080066D" w14:paraId="6D4C449E" w14:textId="77777777" w:rsidTr="00975C48">
        <w:trPr>
          <w:trHeight w:val="109"/>
          <w:jc w:val="center"/>
        </w:trPr>
        <w:tc>
          <w:tcPr>
            <w:tcW w:w="504" w:type="dxa"/>
          </w:tcPr>
          <w:p w14:paraId="2CCB31A4"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157" w:type="dxa"/>
            <w:shd w:val="clear" w:color="auto" w:fill="auto"/>
            <w:noWrap/>
            <w:vAlign w:val="bottom"/>
          </w:tcPr>
          <w:p w14:paraId="0A3C3062"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ООО "Юность",</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Лермонтова,36</w:t>
            </w:r>
          </w:p>
        </w:tc>
        <w:tc>
          <w:tcPr>
            <w:tcW w:w="2401" w:type="dxa"/>
            <w:shd w:val="clear" w:color="auto" w:fill="auto"/>
            <w:noWrap/>
            <w:vAlign w:val="bottom"/>
          </w:tcPr>
          <w:p w14:paraId="4218CB82"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0,0035</w:t>
            </w:r>
          </w:p>
        </w:tc>
        <w:tc>
          <w:tcPr>
            <w:tcW w:w="1331" w:type="dxa"/>
            <w:gridSpan w:val="2"/>
            <w:vAlign w:val="bottom"/>
          </w:tcPr>
          <w:p w14:paraId="4C442500" w14:textId="77777777" w:rsidR="00DC09F2" w:rsidRPr="0080066D" w:rsidRDefault="00DC09F2" w:rsidP="00DC09F2">
            <w:pPr>
              <w:spacing w:after="0" w:line="240" w:lineRule="auto"/>
              <w:jc w:val="center"/>
              <w:rPr>
                <w:color w:val="000000"/>
                <w:sz w:val="22"/>
              </w:rPr>
            </w:pPr>
          </w:p>
        </w:tc>
      </w:tr>
      <w:tr w:rsidR="00DC09F2" w:rsidRPr="0080066D" w14:paraId="1339C105" w14:textId="77777777" w:rsidTr="00975C48">
        <w:trPr>
          <w:trHeight w:val="109"/>
          <w:jc w:val="center"/>
        </w:trPr>
        <w:tc>
          <w:tcPr>
            <w:tcW w:w="504" w:type="dxa"/>
          </w:tcPr>
          <w:p w14:paraId="21F15683"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157" w:type="dxa"/>
            <w:shd w:val="clear" w:color="auto" w:fill="auto"/>
            <w:noWrap/>
            <w:vAlign w:val="center"/>
          </w:tcPr>
          <w:p w14:paraId="4290B5D5"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МУП ВКХ г.</w:t>
            </w:r>
            <w:r>
              <w:rPr>
                <w:rFonts w:cs="Times New Roman"/>
                <w:color w:val="000000"/>
                <w:sz w:val="20"/>
                <w:szCs w:val="20"/>
              </w:rPr>
              <w:t xml:space="preserve"> </w:t>
            </w:r>
            <w:r w:rsidRPr="00DC09F2">
              <w:rPr>
                <w:rFonts w:cs="Times New Roman"/>
                <w:color w:val="000000"/>
                <w:sz w:val="20"/>
                <w:szCs w:val="20"/>
              </w:rPr>
              <w:t>Клинцы,</w:t>
            </w:r>
            <w:r>
              <w:rPr>
                <w:rFonts w:cs="Times New Roman"/>
                <w:color w:val="000000"/>
                <w:sz w:val="20"/>
                <w:szCs w:val="20"/>
              </w:rPr>
              <w:t xml:space="preserve"> </w:t>
            </w:r>
            <w:r w:rsidRPr="00DC09F2">
              <w:rPr>
                <w:rFonts w:cs="Times New Roman"/>
                <w:color w:val="000000"/>
                <w:sz w:val="20"/>
                <w:szCs w:val="20"/>
              </w:rPr>
              <w:t>ул. Лермонтова,51</w:t>
            </w:r>
          </w:p>
        </w:tc>
        <w:tc>
          <w:tcPr>
            <w:tcW w:w="2401" w:type="dxa"/>
            <w:shd w:val="clear" w:color="auto" w:fill="auto"/>
            <w:noWrap/>
            <w:vAlign w:val="bottom"/>
          </w:tcPr>
          <w:p w14:paraId="449C88D7"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0,0042</w:t>
            </w:r>
          </w:p>
        </w:tc>
        <w:tc>
          <w:tcPr>
            <w:tcW w:w="1331" w:type="dxa"/>
            <w:gridSpan w:val="2"/>
            <w:vAlign w:val="bottom"/>
          </w:tcPr>
          <w:p w14:paraId="443A7F7D" w14:textId="77777777" w:rsidR="00DC09F2" w:rsidRPr="0080066D" w:rsidRDefault="00DC09F2" w:rsidP="00DC09F2">
            <w:pPr>
              <w:spacing w:after="0" w:line="240" w:lineRule="auto"/>
              <w:jc w:val="center"/>
              <w:rPr>
                <w:color w:val="000000"/>
                <w:sz w:val="22"/>
              </w:rPr>
            </w:pPr>
          </w:p>
        </w:tc>
      </w:tr>
      <w:tr w:rsidR="00DC09F2" w:rsidRPr="0080066D" w14:paraId="1F571C4F" w14:textId="77777777" w:rsidTr="00975C48">
        <w:trPr>
          <w:trHeight w:val="109"/>
          <w:jc w:val="center"/>
        </w:trPr>
        <w:tc>
          <w:tcPr>
            <w:tcW w:w="504" w:type="dxa"/>
          </w:tcPr>
          <w:p w14:paraId="29AE91CB"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157" w:type="dxa"/>
            <w:shd w:val="clear" w:color="auto" w:fill="auto"/>
            <w:noWrap/>
            <w:vAlign w:val="bottom"/>
          </w:tcPr>
          <w:p w14:paraId="291BDC55"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Судебный департамент, ул.</w:t>
            </w:r>
            <w:r>
              <w:rPr>
                <w:rFonts w:cs="Times New Roman"/>
                <w:color w:val="000000"/>
                <w:sz w:val="20"/>
                <w:szCs w:val="20"/>
              </w:rPr>
              <w:t xml:space="preserve"> </w:t>
            </w:r>
            <w:r w:rsidRPr="00DC09F2">
              <w:rPr>
                <w:rFonts w:cs="Times New Roman"/>
                <w:color w:val="000000"/>
                <w:sz w:val="20"/>
                <w:szCs w:val="20"/>
              </w:rPr>
              <w:t>Гагарина,55</w:t>
            </w:r>
          </w:p>
        </w:tc>
        <w:tc>
          <w:tcPr>
            <w:tcW w:w="2401" w:type="dxa"/>
            <w:shd w:val="clear" w:color="auto" w:fill="auto"/>
            <w:noWrap/>
            <w:vAlign w:val="bottom"/>
          </w:tcPr>
          <w:p w14:paraId="2CE07C93"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0,0992</w:t>
            </w:r>
          </w:p>
        </w:tc>
        <w:tc>
          <w:tcPr>
            <w:tcW w:w="1331" w:type="dxa"/>
            <w:gridSpan w:val="2"/>
            <w:vAlign w:val="bottom"/>
          </w:tcPr>
          <w:p w14:paraId="3B17E91F" w14:textId="77777777" w:rsidR="00DC09F2" w:rsidRPr="0080066D" w:rsidRDefault="00DC09F2" w:rsidP="00DC09F2">
            <w:pPr>
              <w:spacing w:after="0" w:line="240" w:lineRule="auto"/>
              <w:jc w:val="center"/>
              <w:rPr>
                <w:color w:val="000000"/>
                <w:sz w:val="22"/>
              </w:rPr>
            </w:pPr>
          </w:p>
        </w:tc>
      </w:tr>
      <w:tr w:rsidR="00DC09F2" w:rsidRPr="0080066D" w14:paraId="07F59492" w14:textId="77777777" w:rsidTr="00975C48">
        <w:trPr>
          <w:trHeight w:val="109"/>
          <w:jc w:val="center"/>
        </w:trPr>
        <w:tc>
          <w:tcPr>
            <w:tcW w:w="504" w:type="dxa"/>
          </w:tcPr>
          <w:p w14:paraId="6BE5D891"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157" w:type="dxa"/>
            <w:shd w:val="clear" w:color="auto" w:fill="auto"/>
            <w:noWrap/>
            <w:vAlign w:val="center"/>
          </w:tcPr>
          <w:p w14:paraId="6BB212A8"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К И П К, ул.</w:t>
            </w:r>
            <w:r>
              <w:rPr>
                <w:rFonts w:cs="Times New Roman"/>
                <w:color w:val="000000"/>
                <w:sz w:val="20"/>
                <w:szCs w:val="20"/>
              </w:rPr>
              <w:t xml:space="preserve"> </w:t>
            </w:r>
            <w:r w:rsidRPr="00DC09F2">
              <w:rPr>
                <w:rFonts w:cs="Times New Roman"/>
                <w:color w:val="000000"/>
                <w:sz w:val="20"/>
                <w:szCs w:val="20"/>
              </w:rPr>
              <w:t>Кстендильская,41 (общежитие)</w:t>
            </w:r>
          </w:p>
        </w:tc>
        <w:tc>
          <w:tcPr>
            <w:tcW w:w="2401" w:type="dxa"/>
            <w:shd w:val="clear" w:color="auto" w:fill="auto"/>
            <w:noWrap/>
            <w:vAlign w:val="bottom"/>
          </w:tcPr>
          <w:p w14:paraId="2982AB19"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0,299</w:t>
            </w:r>
          </w:p>
        </w:tc>
        <w:tc>
          <w:tcPr>
            <w:tcW w:w="1331" w:type="dxa"/>
            <w:gridSpan w:val="2"/>
            <w:vAlign w:val="bottom"/>
          </w:tcPr>
          <w:p w14:paraId="14EA9F7F" w14:textId="77777777" w:rsidR="00DC09F2" w:rsidRPr="0080066D" w:rsidRDefault="00DC09F2" w:rsidP="00DC09F2">
            <w:pPr>
              <w:spacing w:after="0" w:line="240" w:lineRule="auto"/>
              <w:jc w:val="center"/>
              <w:rPr>
                <w:color w:val="000000"/>
                <w:sz w:val="22"/>
              </w:rPr>
            </w:pPr>
          </w:p>
        </w:tc>
      </w:tr>
      <w:tr w:rsidR="00DC09F2" w:rsidRPr="0080066D" w14:paraId="29EADFB9" w14:textId="77777777" w:rsidTr="00975C48">
        <w:trPr>
          <w:trHeight w:val="109"/>
          <w:jc w:val="center"/>
        </w:trPr>
        <w:tc>
          <w:tcPr>
            <w:tcW w:w="504" w:type="dxa"/>
          </w:tcPr>
          <w:p w14:paraId="735158D0"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157" w:type="dxa"/>
            <w:shd w:val="clear" w:color="auto" w:fill="auto"/>
            <w:noWrap/>
            <w:vAlign w:val="center"/>
          </w:tcPr>
          <w:p w14:paraId="12C9111C"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К И П К, ул.</w:t>
            </w:r>
            <w:r>
              <w:rPr>
                <w:rFonts w:cs="Times New Roman"/>
                <w:color w:val="000000"/>
                <w:sz w:val="20"/>
                <w:szCs w:val="20"/>
              </w:rPr>
              <w:t xml:space="preserve"> </w:t>
            </w:r>
            <w:r w:rsidRPr="00DC09F2">
              <w:rPr>
                <w:rFonts w:cs="Times New Roman"/>
                <w:color w:val="000000"/>
                <w:sz w:val="20"/>
                <w:szCs w:val="20"/>
              </w:rPr>
              <w:t>Октябрьская, 66 (учебный корпус)</w:t>
            </w:r>
          </w:p>
        </w:tc>
        <w:tc>
          <w:tcPr>
            <w:tcW w:w="2401" w:type="dxa"/>
            <w:shd w:val="clear" w:color="auto" w:fill="auto"/>
            <w:noWrap/>
            <w:vAlign w:val="bottom"/>
          </w:tcPr>
          <w:p w14:paraId="46A2283A"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0,2353</w:t>
            </w:r>
          </w:p>
        </w:tc>
        <w:tc>
          <w:tcPr>
            <w:tcW w:w="1331" w:type="dxa"/>
            <w:gridSpan w:val="2"/>
            <w:vAlign w:val="bottom"/>
          </w:tcPr>
          <w:p w14:paraId="55EE16BB" w14:textId="77777777" w:rsidR="00DC09F2" w:rsidRPr="0080066D" w:rsidRDefault="00DC09F2" w:rsidP="00DC09F2">
            <w:pPr>
              <w:spacing w:after="0" w:line="240" w:lineRule="auto"/>
              <w:jc w:val="center"/>
              <w:rPr>
                <w:color w:val="000000"/>
                <w:sz w:val="22"/>
              </w:rPr>
            </w:pPr>
          </w:p>
        </w:tc>
      </w:tr>
      <w:tr w:rsidR="00DC09F2" w:rsidRPr="0080066D" w14:paraId="039F78E1" w14:textId="77777777" w:rsidTr="00975C48">
        <w:trPr>
          <w:trHeight w:val="109"/>
          <w:jc w:val="center"/>
        </w:trPr>
        <w:tc>
          <w:tcPr>
            <w:tcW w:w="504" w:type="dxa"/>
          </w:tcPr>
          <w:p w14:paraId="3295833D" w14:textId="77777777" w:rsidR="00DC09F2" w:rsidRPr="00922F9F" w:rsidRDefault="00DC09F2" w:rsidP="00DC09F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157" w:type="dxa"/>
            <w:shd w:val="clear" w:color="auto" w:fill="auto"/>
            <w:noWrap/>
            <w:vAlign w:val="bottom"/>
          </w:tcPr>
          <w:p w14:paraId="2CD89C7E" w14:textId="77777777" w:rsidR="00DC09F2" w:rsidRPr="00DC09F2" w:rsidRDefault="00DC09F2" w:rsidP="00780647">
            <w:pPr>
              <w:spacing w:after="0" w:line="240" w:lineRule="auto"/>
              <w:ind w:left="-45" w:right="-117"/>
              <w:jc w:val="center"/>
              <w:rPr>
                <w:rFonts w:cs="Times New Roman"/>
                <w:color w:val="000000"/>
                <w:sz w:val="20"/>
                <w:szCs w:val="20"/>
              </w:rPr>
            </w:pPr>
            <w:r w:rsidRPr="00DC09F2">
              <w:rPr>
                <w:rFonts w:cs="Times New Roman"/>
                <w:color w:val="000000"/>
                <w:sz w:val="20"/>
                <w:szCs w:val="20"/>
              </w:rPr>
              <w:t>МБОУ СОШ №4,ул.</w:t>
            </w:r>
            <w:r>
              <w:rPr>
                <w:rFonts w:cs="Times New Roman"/>
                <w:color w:val="000000"/>
                <w:sz w:val="20"/>
                <w:szCs w:val="20"/>
              </w:rPr>
              <w:t xml:space="preserve"> </w:t>
            </w:r>
            <w:r w:rsidRPr="00DC09F2">
              <w:rPr>
                <w:rFonts w:cs="Times New Roman"/>
                <w:color w:val="000000"/>
                <w:sz w:val="20"/>
                <w:szCs w:val="20"/>
              </w:rPr>
              <w:t>Орджоникидзе,90</w:t>
            </w:r>
            <w:r>
              <w:rPr>
                <w:rFonts w:cs="Times New Roman"/>
                <w:color w:val="000000"/>
                <w:sz w:val="20"/>
                <w:szCs w:val="20"/>
              </w:rPr>
              <w:t xml:space="preserve"> </w:t>
            </w:r>
            <w:r w:rsidRPr="00DC09F2">
              <w:rPr>
                <w:rFonts w:cs="Times New Roman"/>
                <w:color w:val="000000"/>
                <w:sz w:val="20"/>
                <w:szCs w:val="20"/>
              </w:rPr>
              <w:t>(класс технологии)</w:t>
            </w:r>
          </w:p>
        </w:tc>
        <w:tc>
          <w:tcPr>
            <w:tcW w:w="2401" w:type="dxa"/>
            <w:shd w:val="clear" w:color="auto" w:fill="auto"/>
            <w:noWrap/>
            <w:vAlign w:val="bottom"/>
          </w:tcPr>
          <w:p w14:paraId="0CF865BE"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0,0119</w:t>
            </w:r>
          </w:p>
        </w:tc>
        <w:tc>
          <w:tcPr>
            <w:tcW w:w="1331" w:type="dxa"/>
            <w:gridSpan w:val="2"/>
            <w:vAlign w:val="bottom"/>
          </w:tcPr>
          <w:p w14:paraId="3063E6F1" w14:textId="77777777" w:rsidR="00DC09F2" w:rsidRPr="0080066D" w:rsidRDefault="00DC09F2" w:rsidP="00DC09F2">
            <w:pPr>
              <w:spacing w:after="0" w:line="240" w:lineRule="auto"/>
              <w:jc w:val="center"/>
              <w:rPr>
                <w:color w:val="000000"/>
                <w:sz w:val="22"/>
              </w:rPr>
            </w:pPr>
          </w:p>
        </w:tc>
      </w:tr>
      <w:tr w:rsidR="00DC09F2" w14:paraId="31451D15" w14:textId="77777777" w:rsidTr="00975C48">
        <w:trPr>
          <w:trHeight w:val="109"/>
          <w:jc w:val="center"/>
        </w:trPr>
        <w:tc>
          <w:tcPr>
            <w:tcW w:w="504" w:type="dxa"/>
          </w:tcPr>
          <w:p w14:paraId="17ED149A"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157" w:type="dxa"/>
            <w:shd w:val="clear" w:color="auto" w:fill="auto"/>
            <w:noWrap/>
            <w:vAlign w:val="bottom"/>
          </w:tcPr>
          <w:p w14:paraId="7D3C08A5"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МБОУ СОШ №4,</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Орджоникидзе,90</w:t>
            </w:r>
            <w:r w:rsidR="00780647">
              <w:rPr>
                <w:rFonts w:cs="Times New Roman"/>
                <w:color w:val="000000"/>
                <w:sz w:val="20"/>
                <w:szCs w:val="20"/>
              </w:rPr>
              <w:t xml:space="preserve"> </w:t>
            </w:r>
            <w:r w:rsidRPr="00DC09F2">
              <w:rPr>
                <w:rFonts w:cs="Times New Roman"/>
                <w:color w:val="000000"/>
                <w:sz w:val="20"/>
                <w:szCs w:val="20"/>
              </w:rPr>
              <w:t>(школа)</w:t>
            </w:r>
          </w:p>
        </w:tc>
        <w:tc>
          <w:tcPr>
            <w:tcW w:w="2401" w:type="dxa"/>
            <w:shd w:val="clear" w:color="auto" w:fill="auto"/>
            <w:noWrap/>
            <w:vAlign w:val="bottom"/>
          </w:tcPr>
          <w:p w14:paraId="0324A4B2"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0,1174</w:t>
            </w:r>
          </w:p>
        </w:tc>
        <w:tc>
          <w:tcPr>
            <w:tcW w:w="1331" w:type="dxa"/>
            <w:gridSpan w:val="2"/>
            <w:vAlign w:val="bottom"/>
          </w:tcPr>
          <w:p w14:paraId="2FCEF2CB" w14:textId="77777777" w:rsidR="00DC09F2" w:rsidRDefault="00DC09F2" w:rsidP="00DC09F2">
            <w:pPr>
              <w:spacing w:after="0" w:line="240" w:lineRule="auto"/>
              <w:jc w:val="center"/>
              <w:rPr>
                <w:color w:val="000000"/>
                <w:sz w:val="22"/>
              </w:rPr>
            </w:pPr>
          </w:p>
        </w:tc>
      </w:tr>
      <w:tr w:rsidR="00DC09F2" w14:paraId="4F86E343" w14:textId="77777777" w:rsidTr="00975C48">
        <w:trPr>
          <w:trHeight w:val="109"/>
          <w:jc w:val="center"/>
        </w:trPr>
        <w:tc>
          <w:tcPr>
            <w:tcW w:w="504" w:type="dxa"/>
          </w:tcPr>
          <w:p w14:paraId="4379761C"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157" w:type="dxa"/>
            <w:shd w:val="clear" w:color="auto" w:fill="auto"/>
            <w:noWrap/>
            <w:vAlign w:val="bottom"/>
          </w:tcPr>
          <w:p w14:paraId="25B4F4F4"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МБОУ СОШ №4,</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Орджоникидзе,90</w:t>
            </w:r>
            <w:r w:rsidR="00780647">
              <w:rPr>
                <w:rFonts w:cs="Times New Roman"/>
                <w:color w:val="000000"/>
                <w:sz w:val="20"/>
                <w:szCs w:val="20"/>
              </w:rPr>
              <w:t xml:space="preserve"> </w:t>
            </w:r>
            <w:r w:rsidRPr="00DC09F2">
              <w:rPr>
                <w:rFonts w:cs="Times New Roman"/>
                <w:color w:val="000000"/>
                <w:sz w:val="20"/>
                <w:szCs w:val="20"/>
              </w:rPr>
              <w:t>(тир)</w:t>
            </w:r>
          </w:p>
        </w:tc>
        <w:tc>
          <w:tcPr>
            <w:tcW w:w="2401" w:type="dxa"/>
            <w:shd w:val="clear" w:color="auto" w:fill="auto"/>
            <w:noWrap/>
            <w:vAlign w:val="bottom"/>
          </w:tcPr>
          <w:p w14:paraId="2A25F3E2"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0,0124</w:t>
            </w:r>
          </w:p>
        </w:tc>
        <w:tc>
          <w:tcPr>
            <w:tcW w:w="1331" w:type="dxa"/>
            <w:gridSpan w:val="2"/>
            <w:vAlign w:val="bottom"/>
          </w:tcPr>
          <w:p w14:paraId="0D09E445" w14:textId="77777777" w:rsidR="00DC09F2" w:rsidRDefault="00DC09F2" w:rsidP="00DC09F2">
            <w:pPr>
              <w:spacing w:after="0" w:line="240" w:lineRule="auto"/>
              <w:jc w:val="center"/>
              <w:rPr>
                <w:color w:val="000000"/>
                <w:sz w:val="22"/>
              </w:rPr>
            </w:pPr>
          </w:p>
        </w:tc>
      </w:tr>
      <w:tr w:rsidR="00DC09F2" w14:paraId="674A86CB" w14:textId="77777777" w:rsidTr="00975C48">
        <w:trPr>
          <w:trHeight w:val="109"/>
          <w:jc w:val="center"/>
        </w:trPr>
        <w:tc>
          <w:tcPr>
            <w:tcW w:w="504" w:type="dxa"/>
          </w:tcPr>
          <w:p w14:paraId="04C96406"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157" w:type="dxa"/>
            <w:shd w:val="clear" w:color="auto" w:fill="auto"/>
            <w:noWrap/>
            <w:vAlign w:val="bottom"/>
          </w:tcPr>
          <w:p w14:paraId="3D0EF61F"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МБОУ СОШ №4,</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Орджоникидзе,90</w:t>
            </w:r>
            <w:r>
              <w:rPr>
                <w:rFonts w:cs="Times New Roman"/>
                <w:color w:val="000000"/>
                <w:sz w:val="20"/>
                <w:szCs w:val="20"/>
              </w:rPr>
              <w:t xml:space="preserve"> </w:t>
            </w:r>
            <w:r w:rsidRPr="00DC09F2">
              <w:rPr>
                <w:rFonts w:cs="Times New Roman"/>
                <w:color w:val="000000"/>
                <w:sz w:val="20"/>
                <w:szCs w:val="20"/>
              </w:rPr>
              <w:t>(мастерские)</w:t>
            </w:r>
          </w:p>
        </w:tc>
        <w:tc>
          <w:tcPr>
            <w:tcW w:w="2401" w:type="dxa"/>
            <w:shd w:val="clear" w:color="auto" w:fill="auto"/>
            <w:noWrap/>
            <w:vAlign w:val="bottom"/>
          </w:tcPr>
          <w:p w14:paraId="0204E918"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0,0133</w:t>
            </w:r>
          </w:p>
        </w:tc>
        <w:tc>
          <w:tcPr>
            <w:tcW w:w="1331" w:type="dxa"/>
            <w:gridSpan w:val="2"/>
            <w:vAlign w:val="bottom"/>
          </w:tcPr>
          <w:p w14:paraId="116EEB6E" w14:textId="77777777" w:rsidR="00DC09F2" w:rsidRDefault="00DC09F2" w:rsidP="00DC09F2">
            <w:pPr>
              <w:spacing w:after="0" w:line="240" w:lineRule="auto"/>
              <w:jc w:val="center"/>
              <w:rPr>
                <w:color w:val="000000"/>
                <w:sz w:val="22"/>
              </w:rPr>
            </w:pPr>
          </w:p>
        </w:tc>
      </w:tr>
      <w:tr w:rsidR="00DC09F2" w14:paraId="183FB085" w14:textId="77777777" w:rsidTr="00975C48">
        <w:trPr>
          <w:trHeight w:val="109"/>
          <w:jc w:val="center"/>
        </w:trPr>
        <w:tc>
          <w:tcPr>
            <w:tcW w:w="504" w:type="dxa"/>
          </w:tcPr>
          <w:p w14:paraId="3122148E"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157" w:type="dxa"/>
            <w:shd w:val="clear" w:color="auto" w:fill="auto"/>
            <w:noWrap/>
            <w:vAlign w:val="bottom"/>
          </w:tcPr>
          <w:p w14:paraId="037B5A44"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МБОУ СОШ №4,ул.Орджоникидзе,90</w:t>
            </w:r>
            <w:r w:rsidR="00780647">
              <w:rPr>
                <w:rFonts w:cs="Times New Roman"/>
                <w:color w:val="000000"/>
                <w:sz w:val="20"/>
                <w:szCs w:val="20"/>
              </w:rPr>
              <w:t xml:space="preserve"> </w:t>
            </w:r>
            <w:r w:rsidRPr="00DC09F2">
              <w:rPr>
                <w:rFonts w:cs="Times New Roman"/>
                <w:color w:val="000000"/>
                <w:sz w:val="20"/>
                <w:szCs w:val="20"/>
              </w:rPr>
              <w:t>(гараж)</w:t>
            </w:r>
          </w:p>
        </w:tc>
        <w:tc>
          <w:tcPr>
            <w:tcW w:w="2401" w:type="dxa"/>
            <w:shd w:val="clear" w:color="auto" w:fill="auto"/>
            <w:noWrap/>
            <w:vAlign w:val="bottom"/>
          </w:tcPr>
          <w:p w14:paraId="2E428B8A"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0,0067</w:t>
            </w:r>
          </w:p>
        </w:tc>
        <w:tc>
          <w:tcPr>
            <w:tcW w:w="1331" w:type="dxa"/>
            <w:gridSpan w:val="2"/>
            <w:vAlign w:val="bottom"/>
          </w:tcPr>
          <w:p w14:paraId="49F006BF" w14:textId="77777777" w:rsidR="00DC09F2" w:rsidRDefault="00DC09F2" w:rsidP="00DC09F2">
            <w:pPr>
              <w:spacing w:after="0" w:line="240" w:lineRule="auto"/>
              <w:jc w:val="center"/>
              <w:rPr>
                <w:color w:val="000000"/>
                <w:sz w:val="22"/>
              </w:rPr>
            </w:pPr>
          </w:p>
        </w:tc>
      </w:tr>
      <w:tr w:rsidR="00DC09F2" w14:paraId="040CC61A" w14:textId="77777777" w:rsidTr="00975C48">
        <w:trPr>
          <w:trHeight w:val="109"/>
          <w:jc w:val="center"/>
        </w:trPr>
        <w:tc>
          <w:tcPr>
            <w:tcW w:w="504" w:type="dxa"/>
          </w:tcPr>
          <w:p w14:paraId="5E639DB4"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157" w:type="dxa"/>
            <w:shd w:val="clear" w:color="auto" w:fill="auto"/>
            <w:noWrap/>
            <w:vAlign w:val="bottom"/>
          </w:tcPr>
          <w:p w14:paraId="2EA5F5DB"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Д/сад №3 "Колобок", ул. 8 Марта,33</w:t>
            </w:r>
            <w:r w:rsidR="00780647">
              <w:rPr>
                <w:rFonts w:cs="Times New Roman"/>
                <w:color w:val="000000"/>
                <w:sz w:val="20"/>
                <w:szCs w:val="20"/>
              </w:rPr>
              <w:t xml:space="preserve"> </w:t>
            </w:r>
            <w:r w:rsidRPr="00DC09F2">
              <w:rPr>
                <w:rFonts w:cs="Times New Roman"/>
                <w:color w:val="000000"/>
                <w:sz w:val="20"/>
                <w:szCs w:val="20"/>
              </w:rPr>
              <w:t>(прачечная)</w:t>
            </w:r>
          </w:p>
        </w:tc>
        <w:tc>
          <w:tcPr>
            <w:tcW w:w="2401" w:type="dxa"/>
            <w:shd w:val="clear" w:color="auto" w:fill="auto"/>
            <w:noWrap/>
            <w:vAlign w:val="bottom"/>
          </w:tcPr>
          <w:p w14:paraId="2FD5A8E1"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0,016</w:t>
            </w:r>
          </w:p>
        </w:tc>
        <w:tc>
          <w:tcPr>
            <w:tcW w:w="1331" w:type="dxa"/>
            <w:gridSpan w:val="2"/>
            <w:vAlign w:val="bottom"/>
          </w:tcPr>
          <w:p w14:paraId="32BC7CCE" w14:textId="77777777" w:rsidR="00DC09F2" w:rsidRDefault="00DC09F2" w:rsidP="00DC09F2">
            <w:pPr>
              <w:spacing w:after="0" w:line="240" w:lineRule="auto"/>
              <w:jc w:val="center"/>
              <w:rPr>
                <w:color w:val="000000"/>
                <w:sz w:val="22"/>
              </w:rPr>
            </w:pPr>
          </w:p>
        </w:tc>
      </w:tr>
      <w:tr w:rsidR="00DC09F2" w14:paraId="77CA0C62" w14:textId="77777777" w:rsidTr="00975C48">
        <w:trPr>
          <w:trHeight w:val="109"/>
          <w:jc w:val="center"/>
        </w:trPr>
        <w:tc>
          <w:tcPr>
            <w:tcW w:w="504" w:type="dxa"/>
          </w:tcPr>
          <w:p w14:paraId="7918900F"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5157" w:type="dxa"/>
            <w:shd w:val="clear" w:color="auto" w:fill="auto"/>
            <w:noWrap/>
            <w:vAlign w:val="bottom"/>
          </w:tcPr>
          <w:p w14:paraId="3E5B8DA1"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Д/сад №3 "Колобок", ул. 8 Марта,33</w:t>
            </w:r>
            <w:r w:rsidR="00780647">
              <w:rPr>
                <w:rFonts w:cs="Times New Roman"/>
                <w:color w:val="000000"/>
                <w:sz w:val="20"/>
                <w:szCs w:val="20"/>
              </w:rPr>
              <w:t xml:space="preserve"> </w:t>
            </w:r>
            <w:r w:rsidRPr="00DC09F2">
              <w:rPr>
                <w:rFonts w:cs="Times New Roman"/>
                <w:color w:val="000000"/>
                <w:sz w:val="20"/>
                <w:szCs w:val="20"/>
              </w:rPr>
              <w:t>(здание)</w:t>
            </w:r>
          </w:p>
        </w:tc>
        <w:tc>
          <w:tcPr>
            <w:tcW w:w="2401" w:type="dxa"/>
            <w:shd w:val="clear" w:color="auto" w:fill="auto"/>
            <w:noWrap/>
            <w:vAlign w:val="bottom"/>
          </w:tcPr>
          <w:p w14:paraId="59552ED5"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0,158</w:t>
            </w:r>
          </w:p>
        </w:tc>
        <w:tc>
          <w:tcPr>
            <w:tcW w:w="1331" w:type="dxa"/>
            <w:gridSpan w:val="2"/>
            <w:vAlign w:val="bottom"/>
          </w:tcPr>
          <w:p w14:paraId="33F276F3" w14:textId="77777777" w:rsidR="00DC09F2" w:rsidRDefault="00DC09F2" w:rsidP="00DC09F2">
            <w:pPr>
              <w:spacing w:after="0" w:line="240" w:lineRule="auto"/>
              <w:jc w:val="center"/>
              <w:rPr>
                <w:color w:val="000000"/>
                <w:sz w:val="22"/>
              </w:rPr>
            </w:pPr>
          </w:p>
        </w:tc>
      </w:tr>
      <w:tr w:rsidR="00DC09F2" w14:paraId="7F17C7E8" w14:textId="77777777" w:rsidTr="00975C48">
        <w:trPr>
          <w:trHeight w:val="109"/>
          <w:jc w:val="center"/>
        </w:trPr>
        <w:tc>
          <w:tcPr>
            <w:tcW w:w="504" w:type="dxa"/>
          </w:tcPr>
          <w:p w14:paraId="1D4A1014"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157" w:type="dxa"/>
            <w:shd w:val="clear" w:color="auto" w:fill="auto"/>
            <w:noWrap/>
            <w:vAlign w:val="bottom"/>
          </w:tcPr>
          <w:p w14:paraId="3D578823"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Д/сад №3 "Колобок", ул. 8 Марта,33</w:t>
            </w:r>
            <w:r w:rsidR="00780647">
              <w:rPr>
                <w:rFonts w:cs="Times New Roman"/>
                <w:color w:val="000000"/>
                <w:sz w:val="20"/>
                <w:szCs w:val="20"/>
              </w:rPr>
              <w:t xml:space="preserve"> </w:t>
            </w:r>
            <w:r w:rsidRPr="00DC09F2">
              <w:rPr>
                <w:rFonts w:cs="Times New Roman"/>
                <w:color w:val="000000"/>
                <w:sz w:val="20"/>
                <w:szCs w:val="20"/>
              </w:rPr>
              <w:t>(гараж)</w:t>
            </w:r>
          </w:p>
        </w:tc>
        <w:tc>
          <w:tcPr>
            <w:tcW w:w="2401" w:type="dxa"/>
            <w:shd w:val="clear" w:color="auto" w:fill="auto"/>
            <w:noWrap/>
            <w:vAlign w:val="bottom"/>
          </w:tcPr>
          <w:p w14:paraId="620E7B62"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0,035</w:t>
            </w:r>
          </w:p>
        </w:tc>
        <w:tc>
          <w:tcPr>
            <w:tcW w:w="1331" w:type="dxa"/>
            <w:gridSpan w:val="2"/>
            <w:vAlign w:val="bottom"/>
          </w:tcPr>
          <w:p w14:paraId="60A0422E" w14:textId="77777777" w:rsidR="00DC09F2" w:rsidRDefault="00DC09F2" w:rsidP="00DC09F2">
            <w:pPr>
              <w:spacing w:after="0" w:line="240" w:lineRule="auto"/>
              <w:jc w:val="center"/>
              <w:rPr>
                <w:color w:val="000000"/>
                <w:sz w:val="22"/>
              </w:rPr>
            </w:pPr>
          </w:p>
        </w:tc>
      </w:tr>
      <w:tr w:rsidR="00DC09F2" w14:paraId="2BDF3F91" w14:textId="77777777" w:rsidTr="00975C48">
        <w:trPr>
          <w:trHeight w:val="109"/>
          <w:jc w:val="center"/>
        </w:trPr>
        <w:tc>
          <w:tcPr>
            <w:tcW w:w="504" w:type="dxa"/>
          </w:tcPr>
          <w:p w14:paraId="4E5D1062"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157" w:type="dxa"/>
            <w:shd w:val="clear" w:color="auto" w:fill="auto"/>
            <w:noWrap/>
            <w:vAlign w:val="bottom"/>
          </w:tcPr>
          <w:p w14:paraId="634A583D"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Д/сад №11 "земляничка",</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Кюстендильская,39</w:t>
            </w:r>
          </w:p>
        </w:tc>
        <w:tc>
          <w:tcPr>
            <w:tcW w:w="2401" w:type="dxa"/>
            <w:shd w:val="clear" w:color="auto" w:fill="auto"/>
            <w:noWrap/>
            <w:vAlign w:val="bottom"/>
          </w:tcPr>
          <w:p w14:paraId="362817CB"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0,078</w:t>
            </w:r>
          </w:p>
        </w:tc>
        <w:tc>
          <w:tcPr>
            <w:tcW w:w="1331" w:type="dxa"/>
            <w:gridSpan w:val="2"/>
            <w:vAlign w:val="bottom"/>
          </w:tcPr>
          <w:p w14:paraId="3B259559" w14:textId="77777777" w:rsidR="00DC09F2" w:rsidRDefault="00DC09F2" w:rsidP="00DC09F2">
            <w:pPr>
              <w:spacing w:after="0" w:line="240" w:lineRule="auto"/>
              <w:jc w:val="center"/>
              <w:rPr>
                <w:color w:val="000000"/>
                <w:sz w:val="22"/>
              </w:rPr>
            </w:pPr>
          </w:p>
        </w:tc>
      </w:tr>
      <w:tr w:rsidR="00DC09F2" w14:paraId="5CBEFFB9" w14:textId="77777777" w:rsidTr="00975C48">
        <w:trPr>
          <w:trHeight w:val="109"/>
          <w:jc w:val="center"/>
        </w:trPr>
        <w:tc>
          <w:tcPr>
            <w:tcW w:w="504" w:type="dxa"/>
          </w:tcPr>
          <w:p w14:paraId="2E96550D"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157" w:type="dxa"/>
            <w:shd w:val="clear" w:color="auto" w:fill="auto"/>
            <w:noWrap/>
            <w:vAlign w:val="bottom"/>
          </w:tcPr>
          <w:p w14:paraId="5849901D"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МКД ул.</w:t>
            </w:r>
            <w:r>
              <w:rPr>
                <w:rFonts w:cs="Times New Roman"/>
                <w:color w:val="000000"/>
                <w:sz w:val="20"/>
                <w:szCs w:val="20"/>
              </w:rPr>
              <w:t xml:space="preserve"> </w:t>
            </w:r>
            <w:r w:rsidRPr="00DC09F2">
              <w:rPr>
                <w:rFonts w:cs="Times New Roman"/>
                <w:color w:val="000000"/>
                <w:sz w:val="20"/>
                <w:szCs w:val="20"/>
              </w:rPr>
              <w:t>Кюстендильская,37</w:t>
            </w:r>
          </w:p>
        </w:tc>
        <w:tc>
          <w:tcPr>
            <w:tcW w:w="2401" w:type="dxa"/>
            <w:shd w:val="clear" w:color="auto" w:fill="auto"/>
            <w:noWrap/>
            <w:vAlign w:val="bottom"/>
          </w:tcPr>
          <w:p w14:paraId="192A91D0"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0,075</w:t>
            </w:r>
          </w:p>
        </w:tc>
        <w:tc>
          <w:tcPr>
            <w:tcW w:w="1331" w:type="dxa"/>
            <w:gridSpan w:val="2"/>
            <w:vAlign w:val="bottom"/>
          </w:tcPr>
          <w:p w14:paraId="112893E9" w14:textId="77777777" w:rsidR="00DC09F2" w:rsidRDefault="00DC09F2" w:rsidP="00DC09F2">
            <w:pPr>
              <w:spacing w:after="0" w:line="240" w:lineRule="auto"/>
              <w:jc w:val="center"/>
              <w:rPr>
                <w:color w:val="000000"/>
                <w:sz w:val="22"/>
              </w:rPr>
            </w:pPr>
          </w:p>
        </w:tc>
      </w:tr>
      <w:tr w:rsidR="00DC09F2" w14:paraId="7F45A570" w14:textId="77777777" w:rsidTr="00975C48">
        <w:trPr>
          <w:trHeight w:val="109"/>
          <w:jc w:val="center"/>
        </w:trPr>
        <w:tc>
          <w:tcPr>
            <w:tcW w:w="504" w:type="dxa"/>
          </w:tcPr>
          <w:p w14:paraId="2665513F"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5157" w:type="dxa"/>
            <w:shd w:val="clear" w:color="auto" w:fill="auto"/>
            <w:noWrap/>
            <w:vAlign w:val="bottom"/>
          </w:tcPr>
          <w:p w14:paraId="17EAAD17"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МКД ул.</w:t>
            </w:r>
            <w:r>
              <w:rPr>
                <w:rFonts w:cs="Times New Roman"/>
                <w:color w:val="000000"/>
                <w:sz w:val="20"/>
                <w:szCs w:val="20"/>
              </w:rPr>
              <w:t xml:space="preserve"> </w:t>
            </w:r>
            <w:r w:rsidRPr="00DC09F2">
              <w:rPr>
                <w:rFonts w:cs="Times New Roman"/>
                <w:color w:val="000000"/>
                <w:sz w:val="20"/>
                <w:szCs w:val="20"/>
              </w:rPr>
              <w:t>Кюстендильская,52</w:t>
            </w:r>
          </w:p>
        </w:tc>
        <w:tc>
          <w:tcPr>
            <w:tcW w:w="2401" w:type="dxa"/>
            <w:shd w:val="clear" w:color="auto" w:fill="auto"/>
            <w:noWrap/>
            <w:vAlign w:val="bottom"/>
          </w:tcPr>
          <w:p w14:paraId="20FEFE9C"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0,217</w:t>
            </w:r>
          </w:p>
        </w:tc>
        <w:tc>
          <w:tcPr>
            <w:tcW w:w="1331" w:type="dxa"/>
            <w:gridSpan w:val="2"/>
            <w:vAlign w:val="bottom"/>
          </w:tcPr>
          <w:p w14:paraId="717A6370" w14:textId="77777777" w:rsidR="00DC09F2" w:rsidRDefault="00DC09F2" w:rsidP="00DC09F2">
            <w:pPr>
              <w:spacing w:after="0" w:line="240" w:lineRule="auto"/>
              <w:jc w:val="center"/>
              <w:rPr>
                <w:color w:val="000000"/>
                <w:sz w:val="22"/>
              </w:rPr>
            </w:pPr>
          </w:p>
        </w:tc>
      </w:tr>
      <w:tr w:rsidR="00DC09F2" w14:paraId="765DC81F" w14:textId="77777777" w:rsidTr="00975C48">
        <w:trPr>
          <w:trHeight w:val="109"/>
          <w:jc w:val="center"/>
        </w:trPr>
        <w:tc>
          <w:tcPr>
            <w:tcW w:w="504" w:type="dxa"/>
          </w:tcPr>
          <w:p w14:paraId="2DE8AD4E"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5157" w:type="dxa"/>
            <w:shd w:val="clear" w:color="auto" w:fill="auto"/>
            <w:noWrap/>
            <w:vAlign w:val="bottom"/>
          </w:tcPr>
          <w:p w14:paraId="524D474D"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МКД ул.</w:t>
            </w:r>
            <w:r>
              <w:rPr>
                <w:rFonts w:cs="Times New Roman"/>
                <w:color w:val="000000"/>
                <w:sz w:val="20"/>
                <w:szCs w:val="20"/>
              </w:rPr>
              <w:t xml:space="preserve"> </w:t>
            </w:r>
            <w:r w:rsidRPr="00DC09F2">
              <w:rPr>
                <w:rFonts w:cs="Times New Roman"/>
                <w:color w:val="000000"/>
                <w:sz w:val="20"/>
                <w:szCs w:val="20"/>
              </w:rPr>
              <w:t>Лермонтова,32</w:t>
            </w:r>
          </w:p>
        </w:tc>
        <w:tc>
          <w:tcPr>
            <w:tcW w:w="2401" w:type="dxa"/>
            <w:shd w:val="clear" w:color="auto" w:fill="auto"/>
            <w:noWrap/>
            <w:vAlign w:val="bottom"/>
          </w:tcPr>
          <w:p w14:paraId="79B53720"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0,066</w:t>
            </w:r>
          </w:p>
        </w:tc>
        <w:tc>
          <w:tcPr>
            <w:tcW w:w="1331" w:type="dxa"/>
            <w:gridSpan w:val="2"/>
            <w:vAlign w:val="bottom"/>
          </w:tcPr>
          <w:p w14:paraId="3810C4E1" w14:textId="77777777" w:rsidR="00DC09F2" w:rsidRDefault="00DC09F2" w:rsidP="00DC09F2">
            <w:pPr>
              <w:spacing w:after="0" w:line="240" w:lineRule="auto"/>
              <w:jc w:val="center"/>
              <w:rPr>
                <w:color w:val="000000"/>
                <w:sz w:val="22"/>
              </w:rPr>
            </w:pPr>
          </w:p>
        </w:tc>
      </w:tr>
      <w:tr w:rsidR="00DC09F2" w14:paraId="4B773195" w14:textId="77777777" w:rsidTr="00975C48">
        <w:trPr>
          <w:trHeight w:val="109"/>
          <w:jc w:val="center"/>
        </w:trPr>
        <w:tc>
          <w:tcPr>
            <w:tcW w:w="504" w:type="dxa"/>
          </w:tcPr>
          <w:p w14:paraId="06D34C0B" w14:textId="77777777" w:rsidR="00DC09F2" w:rsidRPr="00B51670" w:rsidRDefault="00DC09F2" w:rsidP="00DC09F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5157" w:type="dxa"/>
            <w:shd w:val="clear" w:color="auto" w:fill="auto"/>
            <w:noWrap/>
            <w:vAlign w:val="bottom"/>
          </w:tcPr>
          <w:p w14:paraId="7319025B"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МКД ул.</w:t>
            </w:r>
            <w:r>
              <w:rPr>
                <w:rFonts w:cs="Times New Roman"/>
                <w:color w:val="000000"/>
                <w:sz w:val="20"/>
                <w:szCs w:val="20"/>
              </w:rPr>
              <w:t xml:space="preserve"> </w:t>
            </w:r>
            <w:r w:rsidRPr="00DC09F2">
              <w:rPr>
                <w:rFonts w:cs="Times New Roman"/>
                <w:color w:val="000000"/>
                <w:sz w:val="20"/>
                <w:szCs w:val="20"/>
              </w:rPr>
              <w:t>Лермонтова,51</w:t>
            </w:r>
          </w:p>
        </w:tc>
        <w:tc>
          <w:tcPr>
            <w:tcW w:w="2401" w:type="dxa"/>
            <w:shd w:val="clear" w:color="auto" w:fill="auto"/>
            <w:noWrap/>
            <w:vAlign w:val="bottom"/>
          </w:tcPr>
          <w:p w14:paraId="217C5E63" w14:textId="77777777" w:rsidR="00DC09F2" w:rsidRPr="00DC09F2" w:rsidRDefault="00DC09F2" w:rsidP="00DC09F2">
            <w:pPr>
              <w:spacing w:after="0" w:line="240" w:lineRule="auto"/>
              <w:jc w:val="center"/>
              <w:rPr>
                <w:rFonts w:cs="Times New Roman"/>
                <w:color w:val="000000"/>
                <w:sz w:val="20"/>
                <w:szCs w:val="20"/>
              </w:rPr>
            </w:pPr>
            <w:r w:rsidRPr="00DC09F2">
              <w:rPr>
                <w:rFonts w:cs="Times New Roman"/>
                <w:color w:val="000000"/>
                <w:sz w:val="20"/>
                <w:szCs w:val="20"/>
              </w:rPr>
              <w:t>0,683</w:t>
            </w:r>
          </w:p>
        </w:tc>
        <w:tc>
          <w:tcPr>
            <w:tcW w:w="1331" w:type="dxa"/>
            <w:gridSpan w:val="2"/>
            <w:vAlign w:val="bottom"/>
          </w:tcPr>
          <w:p w14:paraId="3B3DC339" w14:textId="77777777" w:rsidR="00DC09F2" w:rsidRDefault="00DC09F2" w:rsidP="00DC09F2">
            <w:pPr>
              <w:spacing w:after="0" w:line="240" w:lineRule="auto"/>
              <w:jc w:val="center"/>
              <w:rPr>
                <w:color w:val="000000"/>
                <w:sz w:val="22"/>
              </w:rPr>
            </w:pPr>
          </w:p>
        </w:tc>
      </w:tr>
    </w:tbl>
    <w:p w14:paraId="36B5ECBC" w14:textId="77777777" w:rsidR="00DC09F2" w:rsidRPr="00975C48" w:rsidRDefault="00DC09F2" w:rsidP="00AB603B">
      <w:pPr>
        <w:spacing w:after="0"/>
        <w:ind w:firstLine="284"/>
        <w:jc w:val="both"/>
        <w:rPr>
          <w:rFonts w:cs="Times New Roman"/>
          <w:b/>
          <w:sz w:val="16"/>
          <w:szCs w:val="16"/>
        </w:rPr>
      </w:pPr>
    </w:p>
    <w:p w14:paraId="7C47A656" w14:textId="77777777" w:rsidR="00846B59" w:rsidRDefault="00846B59" w:rsidP="00AB603B">
      <w:pPr>
        <w:spacing w:after="0"/>
        <w:ind w:firstLine="284"/>
        <w:jc w:val="both"/>
        <w:rPr>
          <w:rFonts w:cs="Times New Roman"/>
          <w:sz w:val="24"/>
          <w:szCs w:val="24"/>
        </w:rPr>
      </w:pPr>
      <w:r w:rsidRPr="00606C83">
        <w:rPr>
          <w:rFonts w:cs="Times New Roman"/>
          <w:b/>
          <w:sz w:val="24"/>
          <w:szCs w:val="24"/>
        </w:rPr>
        <w:t xml:space="preserve">Таблица </w:t>
      </w:r>
      <w:r w:rsidR="00386E5A">
        <w:rPr>
          <w:rFonts w:cs="Times New Roman"/>
          <w:b/>
          <w:sz w:val="24"/>
          <w:szCs w:val="24"/>
        </w:rPr>
        <w:t>15</w:t>
      </w:r>
      <w:r>
        <w:rPr>
          <w:rFonts w:cs="Times New Roman"/>
          <w:b/>
          <w:sz w:val="24"/>
          <w:szCs w:val="24"/>
        </w:rPr>
        <w:t>.4.</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8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841"/>
        <w:gridCol w:w="2401"/>
        <w:gridCol w:w="1310"/>
        <w:gridCol w:w="6"/>
      </w:tblGrid>
      <w:tr w:rsidR="00975C48" w:rsidRPr="00922F9F" w14:paraId="044ECBBC" w14:textId="77777777" w:rsidTr="00975C48">
        <w:trPr>
          <w:trHeight w:val="386"/>
          <w:jc w:val="center"/>
        </w:trPr>
        <w:tc>
          <w:tcPr>
            <w:tcW w:w="377" w:type="dxa"/>
            <w:vAlign w:val="center"/>
          </w:tcPr>
          <w:p w14:paraId="63C51A5D" w14:textId="77777777" w:rsidR="00975C48" w:rsidRPr="00922F9F" w:rsidRDefault="00975C48" w:rsidP="00975C48">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841" w:type="dxa"/>
            <w:shd w:val="clear" w:color="auto" w:fill="auto"/>
            <w:vAlign w:val="center"/>
            <w:hideMark/>
          </w:tcPr>
          <w:p w14:paraId="1B915BFF" w14:textId="77777777" w:rsidR="00975C48" w:rsidRPr="00922F9F" w:rsidRDefault="00975C48" w:rsidP="00975C48">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328302EE" w14:textId="77777777" w:rsidR="00975C48" w:rsidRDefault="00975C48" w:rsidP="00975C48">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67142E43" w14:textId="77777777" w:rsidR="00975C48" w:rsidRPr="00922F9F" w:rsidRDefault="00975C48" w:rsidP="00975C48">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0C3FBD53" w14:textId="77777777" w:rsidR="00975C48" w:rsidRPr="00922F9F" w:rsidRDefault="00975C48" w:rsidP="00975C48">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975C48" w:rsidRPr="00DC09F2" w14:paraId="0A981D9A" w14:textId="77777777" w:rsidTr="00975C48">
        <w:trPr>
          <w:gridAfter w:val="1"/>
          <w:wAfter w:w="6" w:type="dxa"/>
          <w:trHeight w:val="109"/>
          <w:jc w:val="center"/>
        </w:trPr>
        <w:tc>
          <w:tcPr>
            <w:tcW w:w="8969" w:type="dxa"/>
            <w:gridSpan w:val="4"/>
          </w:tcPr>
          <w:p w14:paraId="5DEA8FB6" w14:textId="77777777" w:rsidR="00975C48" w:rsidRPr="00975C48" w:rsidRDefault="00975C48" w:rsidP="00975C48">
            <w:pPr>
              <w:spacing w:after="0" w:line="240" w:lineRule="auto"/>
              <w:jc w:val="center"/>
              <w:rPr>
                <w:rFonts w:cs="Times New Roman"/>
                <w:sz w:val="22"/>
              </w:rPr>
            </w:pPr>
            <w:r w:rsidRPr="00975C48">
              <w:rPr>
                <w:rStyle w:val="fontstyle01"/>
                <w:sz w:val="22"/>
                <w:szCs w:val="22"/>
              </w:rPr>
              <w:t xml:space="preserve">Котельная №8 -  99кв. </w:t>
            </w:r>
            <w:r w:rsidRPr="00975C48">
              <w:rPr>
                <w:b/>
                <w:color w:val="000000"/>
                <w:sz w:val="22"/>
              </w:rPr>
              <w:t>г. Клинцы, ул. Н.В. Гоголя,2а</w:t>
            </w:r>
          </w:p>
        </w:tc>
      </w:tr>
      <w:tr w:rsidR="00975C48" w:rsidRPr="00DC09F2" w14:paraId="1A508A8A" w14:textId="77777777" w:rsidTr="00975C48">
        <w:trPr>
          <w:trHeight w:val="109"/>
          <w:jc w:val="center"/>
        </w:trPr>
        <w:tc>
          <w:tcPr>
            <w:tcW w:w="377" w:type="dxa"/>
          </w:tcPr>
          <w:p w14:paraId="08B44051" w14:textId="77777777" w:rsidR="00975C48" w:rsidRPr="00922F9F" w:rsidRDefault="00975C48"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841" w:type="dxa"/>
            <w:shd w:val="clear" w:color="auto" w:fill="auto"/>
            <w:noWrap/>
            <w:vAlign w:val="bottom"/>
          </w:tcPr>
          <w:p w14:paraId="06140CB7" w14:textId="77777777" w:rsidR="00975C48" w:rsidRPr="00975C48" w:rsidRDefault="00975C48" w:rsidP="00975C48">
            <w:pPr>
              <w:spacing w:after="0" w:line="240" w:lineRule="auto"/>
              <w:jc w:val="center"/>
              <w:rPr>
                <w:rFonts w:cs="Times New Roman"/>
                <w:color w:val="000000"/>
                <w:sz w:val="20"/>
                <w:szCs w:val="20"/>
              </w:rPr>
            </w:pPr>
            <w:r w:rsidRPr="00975C48">
              <w:rPr>
                <w:rFonts w:cs="Times New Roman"/>
                <w:color w:val="000000"/>
                <w:sz w:val="20"/>
                <w:szCs w:val="20"/>
              </w:rPr>
              <w:t>МБОУ СОШ №5,ул. Площадь Свободы,26</w:t>
            </w:r>
          </w:p>
        </w:tc>
        <w:tc>
          <w:tcPr>
            <w:tcW w:w="2401" w:type="dxa"/>
            <w:shd w:val="clear" w:color="auto" w:fill="auto"/>
            <w:noWrap/>
            <w:vAlign w:val="bottom"/>
          </w:tcPr>
          <w:p w14:paraId="4A387F2E" w14:textId="77777777" w:rsidR="00975C48" w:rsidRPr="00975C48" w:rsidRDefault="00975C48" w:rsidP="00975C48">
            <w:pPr>
              <w:spacing w:after="0" w:line="240" w:lineRule="auto"/>
              <w:jc w:val="center"/>
              <w:rPr>
                <w:rFonts w:cs="Times New Roman"/>
                <w:color w:val="000000"/>
                <w:sz w:val="20"/>
                <w:szCs w:val="20"/>
              </w:rPr>
            </w:pPr>
            <w:r w:rsidRPr="00975C48">
              <w:rPr>
                <w:rFonts w:cs="Times New Roman"/>
                <w:color w:val="000000"/>
                <w:sz w:val="20"/>
                <w:szCs w:val="20"/>
              </w:rPr>
              <w:t>0,1967</w:t>
            </w:r>
          </w:p>
        </w:tc>
        <w:tc>
          <w:tcPr>
            <w:tcW w:w="1356" w:type="dxa"/>
            <w:gridSpan w:val="2"/>
            <w:vAlign w:val="bottom"/>
          </w:tcPr>
          <w:p w14:paraId="7473D21D" w14:textId="77777777" w:rsidR="00975C48" w:rsidRPr="00DC09F2" w:rsidRDefault="00975C48" w:rsidP="00DC6461">
            <w:pPr>
              <w:spacing w:after="0" w:line="240" w:lineRule="auto"/>
              <w:jc w:val="center"/>
              <w:rPr>
                <w:rFonts w:cs="Times New Roman"/>
                <w:color w:val="000000"/>
                <w:sz w:val="20"/>
                <w:szCs w:val="20"/>
              </w:rPr>
            </w:pPr>
          </w:p>
        </w:tc>
      </w:tr>
      <w:tr w:rsidR="00975C48" w:rsidRPr="00DC09F2" w14:paraId="31F50AB3" w14:textId="77777777" w:rsidTr="00975C48">
        <w:trPr>
          <w:trHeight w:val="109"/>
          <w:jc w:val="center"/>
        </w:trPr>
        <w:tc>
          <w:tcPr>
            <w:tcW w:w="377" w:type="dxa"/>
          </w:tcPr>
          <w:p w14:paraId="1EDF881B" w14:textId="77777777" w:rsidR="00975C48" w:rsidRPr="00922F9F" w:rsidRDefault="00975C48"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841" w:type="dxa"/>
            <w:shd w:val="clear" w:color="auto" w:fill="auto"/>
            <w:noWrap/>
            <w:vAlign w:val="bottom"/>
          </w:tcPr>
          <w:p w14:paraId="00754197" w14:textId="77777777" w:rsidR="00975C48" w:rsidRPr="00975C48" w:rsidRDefault="00975C48" w:rsidP="00975C48">
            <w:pPr>
              <w:spacing w:after="0" w:line="240" w:lineRule="auto"/>
              <w:jc w:val="center"/>
              <w:rPr>
                <w:rFonts w:cs="Times New Roman"/>
                <w:color w:val="000000"/>
                <w:sz w:val="20"/>
                <w:szCs w:val="20"/>
              </w:rPr>
            </w:pPr>
            <w:r w:rsidRPr="00975C48">
              <w:rPr>
                <w:rFonts w:cs="Times New Roman"/>
                <w:color w:val="000000"/>
                <w:sz w:val="20"/>
                <w:szCs w:val="20"/>
              </w:rPr>
              <w:t>МКД ул.М.Жукова,39</w:t>
            </w:r>
          </w:p>
        </w:tc>
        <w:tc>
          <w:tcPr>
            <w:tcW w:w="2401" w:type="dxa"/>
            <w:shd w:val="clear" w:color="auto" w:fill="auto"/>
            <w:noWrap/>
            <w:vAlign w:val="bottom"/>
          </w:tcPr>
          <w:p w14:paraId="2D61DFCD" w14:textId="77777777" w:rsidR="00975C48" w:rsidRPr="00975C48" w:rsidRDefault="00975C48" w:rsidP="00975C48">
            <w:pPr>
              <w:spacing w:after="0" w:line="240" w:lineRule="auto"/>
              <w:jc w:val="center"/>
              <w:rPr>
                <w:rFonts w:cs="Times New Roman"/>
                <w:color w:val="000000"/>
                <w:sz w:val="20"/>
                <w:szCs w:val="20"/>
              </w:rPr>
            </w:pPr>
            <w:r w:rsidRPr="00975C48">
              <w:rPr>
                <w:rFonts w:cs="Times New Roman"/>
                <w:color w:val="000000"/>
                <w:sz w:val="20"/>
                <w:szCs w:val="20"/>
              </w:rPr>
              <w:t>0,164</w:t>
            </w:r>
          </w:p>
        </w:tc>
        <w:tc>
          <w:tcPr>
            <w:tcW w:w="1356" w:type="dxa"/>
            <w:gridSpan w:val="2"/>
            <w:vAlign w:val="bottom"/>
          </w:tcPr>
          <w:p w14:paraId="1ED379D1" w14:textId="77777777" w:rsidR="00975C48" w:rsidRPr="00DC09F2" w:rsidRDefault="00975C48" w:rsidP="00DC6461">
            <w:pPr>
              <w:spacing w:after="0" w:line="240" w:lineRule="auto"/>
              <w:jc w:val="center"/>
              <w:rPr>
                <w:rFonts w:cs="Times New Roman"/>
                <w:color w:val="000000"/>
                <w:sz w:val="20"/>
                <w:szCs w:val="20"/>
              </w:rPr>
            </w:pPr>
          </w:p>
        </w:tc>
      </w:tr>
    </w:tbl>
    <w:p w14:paraId="20A846F7" w14:textId="77777777" w:rsidR="00F875FB" w:rsidRDefault="00F875FB" w:rsidP="00904FB6">
      <w:pPr>
        <w:spacing w:after="0"/>
        <w:ind w:firstLine="284"/>
        <w:jc w:val="both"/>
        <w:rPr>
          <w:rFonts w:cs="Times New Roman"/>
          <w:b/>
          <w:sz w:val="24"/>
          <w:szCs w:val="24"/>
        </w:rPr>
      </w:pPr>
    </w:p>
    <w:p w14:paraId="72B729F6" w14:textId="77777777" w:rsidR="00904FB6" w:rsidRDefault="00904FB6" w:rsidP="00904FB6">
      <w:pPr>
        <w:spacing w:after="0"/>
        <w:ind w:firstLine="284"/>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.5.</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975C48" w:rsidRPr="002D6A06" w14:paraId="4CBC201E" w14:textId="77777777" w:rsidTr="005F304A">
        <w:trPr>
          <w:trHeight w:val="386"/>
          <w:jc w:val="center"/>
        </w:trPr>
        <w:tc>
          <w:tcPr>
            <w:tcW w:w="518" w:type="dxa"/>
            <w:vAlign w:val="center"/>
          </w:tcPr>
          <w:p w14:paraId="77D1BBB6" w14:textId="77777777" w:rsidR="00975C48" w:rsidRPr="00922F9F" w:rsidRDefault="00975C48" w:rsidP="00F875F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441B2895" w14:textId="77777777" w:rsidR="00975C48" w:rsidRPr="00922F9F" w:rsidRDefault="00975C48"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60F0B285" w14:textId="77777777" w:rsidR="00975C48" w:rsidRDefault="00975C48"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CFD82B8" w14:textId="77777777" w:rsidR="00975C48" w:rsidRPr="00922F9F" w:rsidRDefault="00975C48"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748C7D9F" w14:textId="77777777" w:rsidR="00975C48" w:rsidRPr="00922F9F" w:rsidRDefault="00975C48" w:rsidP="00F875F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975C48" w:rsidRPr="002D6A06" w14:paraId="060C45A6" w14:textId="77777777" w:rsidTr="005F304A">
        <w:trPr>
          <w:gridAfter w:val="1"/>
          <w:wAfter w:w="6" w:type="dxa"/>
          <w:trHeight w:val="109"/>
          <w:jc w:val="center"/>
        </w:trPr>
        <w:tc>
          <w:tcPr>
            <w:tcW w:w="9532" w:type="dxa"/>
            <w:gridSpan w:val="4"/>
          </w:tcPr>
          <w:p w14:paraId="6828F357" w14:textId="77777777" w:rsidR="00975C48" w:rsidRPr="006E5B36" w:rsidRDefault="006E5B36" w:rsidP="006E5B36">
            <w:pPr>
              <w:spacing w:after="0" w:line="240" w:lineRule="auto"/>
              <w:jc w:val="center"/>
              <w:rPr>
                <w:rFonts w:cs="Times New Roman"/>
                <w:sz w:val="22"/>
              </w:rPr>
            </w:pPr>
            <w:r w:rsidRPr="006E5B36">
              <w:rPr>
                <w:rStyle w:val="fontstyle01"/>
                <w:sz w:val="22"/>
                <w:szCs w:val="22"/>
              </w:rPr>
              <w:t xml:space="preserve">Котельная №9 - 151кв. </w:t>
            </w:r>
            <w:r w:rsidRPr="006E5B36">
              <w:rPr>
                <w:b/>
                <w:color w:val="000000"/>
                <w:sz w:val="22"/>
              </w:rPr>
              <w:t>г. Клинцы, ул. Щорса</w:t>
            </w:r>
          </w:p>
        </w:tc>
      </w:tr>
      <w:tr w:rsidR="006E5B36" w:rsidRPr="002D6A06" w14:paraId="5A47D7BB" w14:textId="77777777" w:rsidTr="005F304A">
        <w:trPr>
          <w:trHeight w:val="109"/>
          <w:jc w:val="center"/>
        </w:trPr>
        <w:tc>
          <w:tcPr>
            <w:tcW w:w="518" w:type="dxa"/>
          </w:tcPr>
          <w:p w14:paraId="1FD89A25" w14:textId="77777777" w:rsidR="006E5B36" w:rsidRPr="00922F9F"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center"/>
          </w:tcPr>
          <w:p w14:paraId="539E30B1"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Кузора А.В., ул.</w:t>
            </w:r>
            <w:r w:rsidR="005F304A">
              <w:rPr>
                <w:rFonts w:cs="Times New Roman"/>
                <w:color w:val="000000"/>
                <w:sz w:val="20"/>
                <w:szCs w:val="20"/>
              </w:rPr>
              <w:t xml:space="preserve"> </w:t>
            </w:r>
            <w:r w:rsidRPr="005F304A">
              <w:rPr>
                <w:rFonts w:cs="Times New Roman"/>
                <w:color w:val="000000"/>
                <w:sz w:val="20"/>
                <w:szCs w:val="20"/>
              </w:rPr>
              <w:t>Октябрьская,90</w:t>
            </w:r>
          </w:p>
        </w:tc>
        <w:tc>
          <w:tcPr>
            <w:tcW w:w="2401" w:type="dxa"/>
            <w:shd w:val="clear" w:color="auto" w:fill="auto"/>
            <w:noWrap/>
            <w:vAlign w:val="bottom"/>
          </w:tcPr>
          <w:p w14:paraId="76BED96E"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0,0061</w:t>
            </w:r>
          </w:p>
        </w:tc>
        <w:tc>
          <w:tcPr>
            <w:tcW w:w="1356" w:type="dxa"/>
            <w:gridSpan w:val="2"/>
            <w:vAlign w:val="bottom"/>
          </w:tcPr>
          <w:p w14:paraId="12A836B7" w14:textId="77777777" w:rsidR="006E5B36" w:rsidRPr="0080066D" w:rsidRDefault="006E5B36" w:rsidP="00DC6461">
            <w:pPr>
              <w:spacing w:after="0" w:line="240" w:lineRule="auto"/>
              <w:jc w:val="center"/>
              <w:rPr>
                <w:color w:val="000000"/>
                <w:sz w:val="22"/>
              </w:rPr>
            </w:pPr>
          </w:p>
        </w:tc>
      </w:tr>
      <w:tr w:rsidR="006E5B36" w:rsidRPr="002D6A06" w14:paraId="3C36A4A3" w14:textId="77777777" w:rsidTr="005F304A">
        <w:trPr>
          <w:trHeight w:val="109"/>
          <w:jc w:val="center"/>
        </w:trPr>
        <w:tc>
          <w:tcPr>
            <w:tcW w:w="518" w:type="dxa"/>
          </w:tcPr>
          <w:p w14:paraId="112C0531" w14:textId="77777777" w:rsidR="006E5B36" w:rsidRPr="00922F9F"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center"/>
          </w:tcPr>
          <w:p w14:paraId="60CFDDA0"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Гребенец В.Н., ул.</w:t>
            </w:r>
            <w:r w:rsidR="005F304A">
              <w:rPr>
                <w:rFonts w:cs="Times New Roman"/>
                <w:color w:val="000000"/>
                <w:sz w:val="20"/>
                <w:szCs w:val="20"/>
              </w:rPr>
              <w:t xml:space="preserve"> </w:t>
            </w:r>
            <w:r w:rsidRPr="005F304A">
              <w:rPr>
                <w:rFonts w:cs="Times New Roman"/>
                <w:color w:val="000000"/>
                <w:sz w:val="20"/>
                <w:szCs w:val="20"/>
              </w:rPr>
              <w:t>Октябрьская,102</w:t>
            </w:r>
          </w:p>
        </w:tc>
        <w:tc>
          <w:tcPr>
            <w:tcW w:w="2401" w:type="dxa"/>
            <w:shd w:val="clear" w:color="auto" w:fill="auto"/>
            <w:noWrap/>
            <w:vAlign w:val="bottom"/>
          </w:tcPr>
          <w:p w14:paraId="21761F24"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0,027</w:t>
            </w:r>
          </w:p>
        </w:tc>
        <w:tc>
          <w:tcPr>
            <w:tcW w:w="1356" w:type="dxa"/>
            <w:gridSpan w:val="2"/>
            <w:vAlign w:val="bottom"/>
          </w:tcPr>
          <w:p w14:paraId="4B955DA7" w14:textId="77777777" w:rsidR="006E5B36" w:rsidRPr="0080066D" w:rsidRDefault="006E5B36" w:rsidP="00DC6461">
            <w:pPr>
              <w:spacing w:after="0" w:line="240" w:lineRule="auto"/>
              <w:jc w:val="center"/>
              <w:rPr>
                <w:color w:val="000000"/>
                <w:sz w:val="22"/>
              </w:rPr>
            </w:pPr>
          </w:p>
        </w:tc>
      </w:tr>
      <w:tr w:rsidR="006E5B36" w:rsidRPr="002D6A06" w14:paraId="16DA3D50" w14:textId="77777777" w:rsidTr="005F304A">
        <w:trPr>
          <w:trHeight w:val="109"/>
          <w:jc w:val="center"/>
        </w:trPr>
        <w:tc>
          <w:tcPr>
            <w:tcW w:w="518" w:type="dxa"/>
          </w:tcPr>
          <w:p w14:paraId="1756DA4F" w14:textId="77777777" w:rsidR="006E5B36" w:rsidRPr="00922F9F"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center"/>
          </w:tcPr>
          <w:p w14:paraId="7A01BB0C" w14:textId="77777777" w:rsidR="006E5B36" w:rsidRPr="005F304A" w:rsidRDefault="005F304A" w:rsidP="005F304A">
            <w:pPr>
              <w:spacing w:after="0" w:line="240" w:lineRule="auto"/>
              <w:jc w:val="center"/>
              <w:rPr>
                <w:rFonts w:cs="Times New Roman"/>
                <w:color w:val="000000"/>
                <w:sz w:val="20"/>
                <w:szCs w:val="20"/>
              </w:rPr>
            </w:pPr>
            <w:r>
              <w:rPr>
                <w:rFonts w:cs="Times New Roman"/>
                <w:color w:val="000000"/>
                <w:sz w:val="20"/>
                <w:szCs w:val="20"/>
              </w:rPr>
              <w:t xml:space="preserve">Семченко Н.П.ул. </w:t>
            </w:r>
            <w:r w:rsidR="006E5B36" w:rsidRPr="005F304A">
              <w:rPr>
                <w:rFonts w:cs="Times New Roman"/>
                <w:color w:val="000000"/>
                <w:sz w:val="20"/>
                <w:szCs w:val="20"/>
              </w:rPr>
              <w:t>Багинская,39</w:t>
            </w:r>
          </w:p>
        </w:tc>
        <w:tc>
          <w:tcPr>
            <w:tcW w:w="2401" w:type="dxa"/>
            <w:shd w:val="clear" w:color="auto" w:fill="auto"/>
            <w:noWrap/>
            <w:vAlign w:val="bottom"/>
          </w:tcPr>
          <w:p w14:paraId="2F71BDF6"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0,0057</w:t>
            </w:r>
          </w:p>
        </w:tc>
        <w:tc>
          <w:tcPr>
            <w:tcW w:w="1356" w:type="dxa"/>
            <w:gridSpan w:val="2"/>
            <w:vAlign w:val="bottom"/>
          </w:tcPr>
          <w:p w14:paraId="399150EC" w14:textId="77777777" w:rsidR="006E5B36" w:rsidRPr="0080066D" w:rsidRDefault="006E5B36" w:rsidP="00DC6461">
            <w:pPr>
              <w:spacing w:after="0" w:line="240" w:lineRule="auto"/>
              <w:jc w:val="center"/>
              <w:rPr>
                <w:color w:val="000000"/>
                <w:sz w:val="22"/>
              </w:rPr>
            </w:pPr>
          </w:p>
        </w:tc>
      </w:tr>
      <w:tr w:rsidR="006E5B36" w:rsidRPr="002D6A06" w14:paraId="0C305E11" w14:textId="77777777" w:rsidTr="005F304A">
        <w:trPr>
          <w:trHeight w:val="109"/>
          <w:jc w:val="center"/>
        </w:trPr>
        <w:tc>
          <w:tcPr>
            <w:tcW w:w="518" w:type="dxa"/>
          </w:tcPr>
          <w:p w14:paraId="4D6ED5CB" w14:textId="77777777" w:rsidR="006E5B36" w:rsidRPr="00922F9F"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bottom"/>
          </w:tcPr>
          <w:p w14:paraId="300C9B46"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Приходько А.А., ул.</w:t>
            </w:r>
            <w:r w:rsidR="005F304A">
              <w:rPr>
                <w:rFonts w:cs="Times New Roman"/>
                <w:color w:val="000000"/>
                <w:sz w:val="20"/>
                <w:szCs w:val="20"/>
              </w:rPr>
              <w:t xml:space="preserve"> </w:t>
            </w:r>
            <w:r w:rsidRPr="005F304A">
              <w:rPr>
                <w:rFonts w:cs="Times New Roman"/>
                <w:color w:val="000000"/>
                <w:sz w:val="20"/>
                <w:szCs w:val="20"/>
              </w:rPr>
              <w:t>Урицкого,37</w:t>
            </w:r>
          </w:p>
        </w:tc>
        <w:tc>
          <w:tcPr>
            <w:tcW w:w="2401" w:type="dxa"/>
            <w:shd w:val="clear" w:color="auto" w:fill="auto"/>
            <w:noWrap/>
            <w:vAlign w:val="bottom"/>
          </w:tcPr>
          <w:p w14:paraId="6EAD8DB1"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0,0045</w:t>
            </w:r>
          </w:p>
        </w:tc>
        <w:tc>
          <w:tcPr>
            <w:tcW w:w="1356" w:type="dxa"/>
            <w:gridSpan w:val="2"/>
            <w:vAlign w:val="bottom"/>
          </w:tcPr>
          <w:p w14:paraId="1321A129" w14:textId="77777777" w:rsidR="006E5B36" w:rsidRPr="0080066D" w:rsidRDefault="006E5B36" w:rsidP="00DC6461">
            <w:pPr>
              <w:spacing w:after="0" w:line="240" w:lineRule="auto"/>
              <w:jc w:val="center"/>
              <w:rPr>
                <w:color w:val="000000"/>
                <w:sz w:val="22"/>
              </w:rPr>
            </w:pPr>
          </w:p>
        </w:tc>
      </w:tr>
      <w:tr w:rsidR="006E5B36" w:rsidRPr="002D6A06" w14:paraId="18B5131B" w14:textId="77777777" w:rsidTr="005F304A">
        <w:trPr>
          <w:trHeight w:val="109"/>
          <w:jc w:val="center"/>
        </w:trPr>
        <w:tc>
          <w:tcPr>
            <w:tcW w:w="518" w:type="dxa"/>
          </w:tcPr>
          <w:p w14:paraId="3695602F" w14:textId="77777777" w:rsidR="006E5B36" w:rsidRPr="00922F9F"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center"/>
          </w:tcPr>
          <w:p w14:paraId="1B97B2C8"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ГУП "Брянскфармация",ул.</w:t>
            </w:r>
            <w:r w:rsidR="005F304A">
              <w:rPr>
                <w:rFonts w:cs="Times New Roman"/>
                <w:color w:val="000000"/>
                <w:sz w:val="20"/>
                <w:szCs w:val="20"/>
              </w:rPr>
              <w:t xml:space="preserve"> </w:t>
            </w:r>
            <w:r w:rsidRPr="005F304A">
              <w:rPr>
                <w:rFonts w:cs="Times New Roman"/>
                <w:color w:val="000000"/>
                <w:sz w:val="20"/>
                <w:szCs w:val="20"/>
              </w:rPr>
              <w:t>Октябрьская,75</w:t>
            </w:r>
          </w:p>
        </w:tc>
        <w:tc>
          <w:tcPr>
            <w:tcW w:w="2401" w:type="dxa"/>
            <w:shd w:val="clear" w:color="auto" w:fill="auto"/>
            <w:noWrap/>
            <w:vAlign w:val="bottom"/>
          </w:tcPr>
          <w:p w14:paraId="25B275FA"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0,0887</w:t>
            </w:r>
          </w:p>
        </w:tc>
        <w:tc>
          <w:tcPr>
            <w:tcW w:w="1356" w:type="dxa"/>
            <w:gridSpan w:val="2"/>
            <w:vAlign w:val="bottom"/>
          </w:tcPr>
          <w:p w14:paraId="4A64D10F" w14:textId="77777777" w:rsidR="006E5B36" w:rsidRPr="0080066D" w:rsidRDefault="006E5B36" w:rsidP="00DC6461">
            <w:pPr>
              <w:spacing w:after="0" w:line="240" w:lineRule="auto"/>
              <w:jc w:val="center"/>
              <w:rPr>
                <w:color w:val="000000"/>
                <w:sz w:val="22"/>
              </w:rPr>
            </w:pPr>
          </w:p>
        </w:tc>
      </w:tr>
      <w:tr w:rsidR="006E5B36" w:rsidRPr="002D6A06" w14:paraId="1A2BD084" w14:textId="77777777" w:rsidTr="005F304A">
        <w:trPr>
          <w:trHeight w:val="109"/>
          <w:jc w:val="center"/>
        </w:trPr>
        <w:tc>
          <w:tcPr>
            <w:tcW w:w="518" w:type="dxa"/>
          </w:tcPr>
          <w:p w14:paraId="75AAA070" w14:textId="77777777" w:rsidR="006E5B36" w:rsidRPr="00922F9F"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bottom"/>
          </w:tcPr>
          <w:p w14:paraId="2DD9DA48"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АО "Тандер",</w:t>
            </w:r>
            <w:r w:rsidR="005F304A">
              <w:rPr>
                <w:rFonts w:cs="Times New Roman"/>
                <w:color w:val="000000"/>
                <w:sz w:val="20"/>
                <w:szCs w:val="20"/>
              </w:rPr>
              <w:t xml:space="preserve"> </w:t>
            </w:r>
            <w:r w:rsidRPr="005F304A">
              <w:rPr>
                <w:rFonts w:cs="Times New Roman"/>
                <w:color w:val="000000"/>
                <w:sz w:val="20"/>
                <w:szCs w:val="20"/>
              </w:rPr>
              <w:t>ул.</w:t>
            </w:r>
            <w:r w:rsidR="005F304A">
              <w:rPr>
                <w:rFonts w:cs="Times New Roman"/>
                <w:color w:val="000000"/>
                <w:sz w:val="20"/>
                <w:szCs w:val="20"/>
              </w:rPr>
              <w:t xml:space="preserve"> </w:t>
            </w:r>
            <w:r w:rsidRPr="005F304A">
              <w:rPr>
                <w:rFonts w:cs="Times New Roman"/>
                <w:color w:val="000000"/>
                <w:sz w:val="20"/>
                <w:szCs w:val="20"/>
              </w:rPr>
              <w:t>Октябрьская,98</w:t>
            </w:r>
          </w:p>
        </w:tc>
        <w:tc>
          <w:tcPr>
            <w:tcW w:w="2401" w:type="dxa"/>
            <w:shd w:val="clear" w:color="auto" w:fill="auto"/>
            <w:noWrap/>
            <w:vAlign w:val="bottom"/>
          </w:tcPr>
          <w:p w14:paraId="1997BDB9"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0,022</w:t>
            </w:r>
          </w:p>
        </w:tc>
        <w:tc>
          <w:tcPr>
            <w:tcW w:w="1356" w:type="dxa"/>
            <w:gridSpan w:val="2"/>
            <w:vAlign w:val="bottom"/>
          </w:tcPr>
          <w:p w14:paraId="6D561335" w14:textId="77777777" w:rsidR="006E5B36" w:rsidRPr="0080066D" w:rsidRDefault="006E5B36" w:rsidP="00DC6461">
            <w:pPr>
              <w:spacing w:after="0" w:line="240" w:lineRule="auto"/>
              <w:jc w:val="center"/>
              <w:rPr>
                <w:color w:val="000000"/>
                <w:sz w:val="22"/>
              </w:rPr>
            </w:pPr>
          </w:p>
        </w:tc>
      </w:tr>
      <w:tr w:rsidR="006E5B36" w:rsidRPr="002D6A06" w14:paraId="2BB8689C" w14:textId="77777777" w:rsidTr="005F304A">
        <w:trPr>
          <w:trHeight w:val="109"/>
          <w:jc w:val="center"/>
        </w:trPr>
        <w:tc>
          <w:tcPr>
            <w:tcW w:w="518" w:type="dxa"/>
          </w:tcPr>
          <w:p w14:paraId="1DEB1FF6" w14:textId="77777777" w:rsidR="006E5B36" w:rsidRPr="00922F9F"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263" w:type="dxa"/>
            <w:shd w:val="clear" w:color="auto" w:fill="auto"/>
            <w:noWrap/>
            <w:vAlign w:val="bottom"/>
          </w:tcPr>
          <w:p w14:paraId="6035E932"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Кузора Е.В., ул. Октябрьская,102</w:t>
            </w:r>
          </w:p>
        </w:tc>
        <w:tc>
          <w:tcPr>
            <w:tcW w:w="2401" w:type="dxa"/>
            <w:shd w:val="clear" w:color="auto" w:fill="auto"/>
            <w:noWrap/>
            <w:vAlign w:val="bottom"/>
          </w:tcPr>
          <w:p w14:paraId="0F401249"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0,0112</w:t>
            </w:r>
          </w:p>
        </w:tc>
        <w:tc>
          <w:tcPr>
            <w:tcW w:w="1356" w:type="dxa"/>
            <w:gridSpan w:val="2"/>
            <w:vAlign w:val="bottom"/>
          </w:tcPr>
          <w:p w14:paraId="280A3C4F" w14:textId="77777777" w:rsidR="006E5B36" w:rsidRPr="0080066D" w:rsidRDefault="006E5B36" w:rsidP="00DC6461">
            <w:pPr>
              <w:spacing w:after="0" w:line="240" w:lineRule="auto"/>
              <w:jc w:val="center"/>
              <w:rPr>
                <w:color w:val="000000"/>
                <w:sz w:val="22"/>
              </w:rPr>
            </w:pPr>
          </w:p>
        </w:tc>
      </w:tr>
      <w:tr w:rsidR="006E5B36" w:rsidRPr="002D6A06" w14:paraId="482713A7" w14:textId="77777777" w:rsidTr="005F304A">
        <w:trPr>
          <w:trHeight w:val="109"/>
          <w:jc w:val="center"/>
        </w:trPr>
        <w:tc>
          <w:tcPr>
            <w:tcW w:w="518" w:type="dxa"/>
          </w:tcPr>
          <w:p w14:paraId="5C91EE34" w14:textId="77777777" w:rsidR="006E5B36" w:rsidRPr="00922F9F"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263" w:type="dxa"/>
            <w:shd w:val="clear" w:color="auto" w:fill="auto"/>
            <w:noWrap/>
            <w:vAlign w:val="bottom"/>
          </w:tcPr>
          <w:p w14:paraId="656C304F"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Кузора В.Н.,ул.</w:t>
            </w:r>
            <w:r w:rsidR="005F304A">
              <w:rPr>
                <w:rFonts w:cs="Times New Roman"/>
                <w:color w:val="000000"/>
                <w:sz w:val="20"/>
                <w:szCs w:val="20"/>
              </w:rPr>
              <w:t xml:space="preserve"> </w:t>
            </w:r>
            <w:r w:rsidRPr="005F304A">
              <w:rPr>
                <w:rFonts w:cs="Times New Roman"/>
                <w:color w:val="000000"/>
                <w:sz w:val="20"/>
                <w:szCs w:val="20"/>
              </w:rPr>
              <w:t>Октябрьская,102</w:t>
            </w:r>
          </w:p>
        </w:tc>
        <w:tc>
          <w:tcPr>
            <w:tcW w:w="2401" w:type="dxa"/>
            <w:shd w:val="clear" w:color="auto" w:fill="auto"/>
            <w:noWrap/>
            <w:vAlign w:val="bottom"/>
          </w:tcPr>
          <w:p w14:paraId="0286245D"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0,0046</w:t>
            </w:r>
          </w:p>
        </w:tc>
        <w:tc>
          <w:tcPr>
            <w:tcW w:w="1356" w:type="dxa"/>
            <w:gridSpan w:val="2"/>
            <w:vAlign w:val="bottom"/>
          </w:tcPr>
          <w:p w14:paraId="6F2DB935" w14:textId="77777777" w:rsidR="006E5B36" w:rsidRPr="0080066D" w:rsidRDefault="006E5B36" w:rsidP="00DC6461">
            <w:pPr>
              <w:spacing w:after="0" w:line="240" w:lineRule="auto"/>
              <w:jc w:val="center"/>
              <w:rPr>
                <w:color w:val="000000"/>
                <w:sz w:val="22"/>
              </w:rPr>
            </w:pPr>
          </w:p>
        </w:tc>
      </w:tr>
      <w:tr w:rsidR="006E5B36" w:rsidRPr="002D6A06" w14:paraId="3F9DFF75" w14:textId="77777777" w:rsidTr="005F304A">
        <w:trPr>
          <w:trHeight w:val="109"/>
          <w:jc w:val="center"/>
        </w:trPr>
        <w:tc>
          <w:tcPr>
            <w:tcW w:w="518" w:type="dxa"/>
          </w:tcPr>
          <w:p w14:paraId="1E29BFB8"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263" w:type="dxa"/>
            <w:shd w:val="clear" w:color="auto" w:fill="auto"/>
            <w:noWrap/>
            <w:vAlign w:val="center"/>
          </w:tcPr>
          <w:p w14:paraId="42ACA559"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ООО "Балатеп",  ул.</w:t>
            </w:r>
            <w:r w:rsidR="005F304A">
              <w:rPr>
                <w:rFonts w:cs="Times New Roman"/>
                <w:color w:val="000000"/>
                <w:sz w:val="20"/>
                <w:szCs w:val="20"/>
              </w:rPr>
              <w:t xml:space="preserve"> </w:t>
            </w:r>
            <w:r w:rsidRPr="005F304A">
              <w:rPr>
                <w:rFonts w:cs="Times New Roman"/>
                <w:color w:val="000000"/>
                <w:sz w:val="20"/>
                <w:szCs w:val="20"/>
              </w:rPr>
              <w:t>Октябрьская,98</w:t>
            </w:r>
          </w:p>
        </w:tc>
        <w:tc>
          <w:tcPr>
            <w:tcW w:w="2401" w:type="dxa"/>
            <w:shd w:val="clear" w:color="auto" w:fill="auto"/>
            <w:noWrap/>
            <w:vAlign w:val="bottom"/>
          </w:tcPr>
          <w:p w14:paraId="74502750"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0,019</w:t>
            </w:r>
          </w:p>
        </w:tc>
        <w:tc>
          <w:tcPr>
            <w:tcW w:w="1356" w:type="dxa"/>
            <w:gridSpan w:val="2"/>
            <w:vAlign w:val="bottom"/>
          </w:tcPr>
          <w:p w14:paraId="42011C0D" w14:textId="77777777" w:rsidR="006E5B36" w:rsidRDefault="006E5B36" w:rsidP="00DC6461">
            <w:pPr>
              <w:spacing w:after="0" w:line="240" w:lineRule="auto"/>
              <w:jc w:val="center"/>
              <w:rPr>
                <w:color w:val="000000"/>
                <w:sz w:val="22"/>
              </w:rPr>
            </w:pPr>
          </w:p>
        </w:tc>
      </w:tr>
      <w:tr w:rsidR="006E5B36" w:rsidRPr="002D6A06" w14:paraId="4BC4DDB6" w14:textId="77777777" w:rsidTr="005F304A">
        <w:trPr>
          <w:trHeight w:val="109"/>
          <w:jc w:val="center"/>
        </w:trPr>
        <w:tc>
          <w:tcPr>
            <w:tcW w:w="518" w:type="dxa"/>
          </w:tcPr>
          <w:p w14:paraId="2B5DF217"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263" w:type="dxa"/>
            <w:shd w:val="clear" w:color="auto" w:fill="auto"/>
            <w:noWrap/>
            <w:vAlign w:val="center"/>
          </w:tcPr>
          <w:p w14:paraId="4E1D13E0"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ООО "Прогресс", ул.</w:t>
            </w:r>
            <w:r w:rsidR="005F304A">
              <w:rPr>
                <w:rFonts w:cs="Times New Roman"/>
                <w:color w:val="000000"/>
                <w:sz w:val="20"/>
                <w:szCs w:val="20"/>
              </w:rPr>
              <w:t xml:space="preserve"> </w:t>
            </w:r>
            <w:r w:rsidRPr="005F304A">
              <w:rPr>
                <w:rFonts w:cs="Times New Roman"/>
                <w:color w:val="000000"/>
                <w:sz w:val="20"/>
                <w:szCs w:val="20"/>
              </w:rPr>
              <w:t>Октябрьская,90</w:t>
            </w:r>
          </w:p>
        </w:tc>
        <w:tc>
          <w:tcPr>
            <w:tcW w:w="2401" w:type="dxa"/>
            <w:shd w:val="clear" w:color="auto" w:fill="auto"/>
            <w:noWrap/>
            <w:vAlign w:val="bottom"/>
          </w:tcPr>
          <w:p w14:paraId="4C906911"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0,0063</w:t>
            </w:r>
          </w:p>
        </w:tc>
        <w:tc>
          <w:tcPr>
            <w:tcW w:w="1356" w:type="dxa"/>
            <w:gridSpan w:val="2"/>
            <w:vAlign w:val="bottom"/>
          </w:tcPr>
          <w:p w14:paraId="5B1B9235" w14:textId="77777777" w:rsidR="006E5B36" w:rsidRDefault="006E5B36" w:rsidP="00DC6461">
            <w:pPr>
              <w:spacing w:after="0" w:line="240" w:lineRule="auto"/>
              <w:jc w:val="center"/>
              <w:rPr>
                <w:color w:val="000000"/>
                <w:sz w:val="22"/>
              </w:rPr>
            </w:pPr>
          </w:p>
        </w:tc>
      </w:tr>
      <w:tr w:rsidR="006E5B36" w:rsidRPr="002D6A06" w14:paraId="0352EA78" w14:textId="77777777" w:rsidTr="005F304A">
        <w:trPr>
          <w:trHeight w:val="109"/>
          <w:jc w:val="center"/>
        </w:trPr>
        <w:tc>
          <w:tcPr>
            <w:tcW w:w="518" w:type="dxa"/>
          </w:tcPr>
          <w:p w14:paraId="5A7A5C84"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263" w:type="dxa"/>
            <w:shd w:val="clear" w:color="auto" w:fill="auto"/>
            <w:noWrap/>
            <w:vAlign w:val="bottom"/>
          </w:tcPr>
          <w:p w14:paraId="233C2625"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Гуль В.Ф.,ул.</w:t>
            </w:r>
            <w:r w:rsidR="005F304A">
              <w:rPr>
                <w:rFonts w:cs="Times New Roman"/>
                <w:color w:val="000000"/>
                <w:sz w:val="20"/>
                <w:szCs w:val="20"/>
              </w:rPr>
              <w:t xml:space="preserve"> </w:t>
            </w:r>
            <w:r w:rsidRPr="005F304A">
              <w:rPr>
                <w:rFonts w:cs="Times New Roman"/>
                <w:color w:val="000000"/>
                <w:sz w:val="20"/>
                <w:szCs w:val="20"/>
              </w:rPr>
              <w:t>Октябрьская,94</w:t>
            </w:r>
          </w:p>
        </w:tc>
        <w:tc>
          <w:tcPr>
            <w:tcW w:w="2401" w:type="dxa"/>
            <w:shd w:val="clear" w:color="auto" w:fill="auto"/>
            <w:noWrap/>
            <w:vAlign w:val="bottom"/>
          </w:tcPr>
          <w:p w14:paraId="55902C63"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0,0476</w:t>
            </w:r>
          </w:p>
        </w:tc>
        <w:tc>
          <w:tcPr>
            <w:tcW w:w="1356" w:type="dxa"/>
            <w:gridSpan w:val="2"/>
            <w:vAlign w:val="bottom"/>
          </w:tcPr>
          <w:p w14:paraId="1703AEBB" w14:textId="77777777" w:rsidR="006E5B36" w:rsidRDefault="006E5B36" w:rsidP="00DC6461">
            <w:pPr>
              <w:spacing w:after="0" w:line="240" w:lineRule="auto"/>
              <w:jc w:val="center"/>
              <w:rPr>
                <w:color w:val="000000"/>
                <w:sz w:val="22"/>
              </w:rPr>
            </w:pPr>
          </w:p>
        </w:tc>
      </w:tr>
      <w:tr w:rsidR="006E5B36" w:rsidRPr="002D6A06" w14:paraId="4F6951B1" w14:textId="77777777" w:rsidTr="005F304A">
        <w:trPr>
          <w:trHeight w:val="109"/>
          <w:jc w:val="center"/>
        </w:trPr>
        <w:tc>
          <w:tcPr>
            <w:tcW w:w="518" w:type="dxa"/>
          </w:tcPr>
          <w:p w14:paraId="1EF9A95B"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263" w:type="dxa"/>
            <w:shd w:val="clear" w:color="auto" w:fill="auto"/>
            <w:noWrap/>
            <w:vAlign w:val="bottom"/>
          </w:tcPr>
          <w:p w14:paraId="6AE2BE88"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Центр психологической помощи,</w:t>
            </w:r>
            <w:r w:rsidR="005F304A">
              <w:rPr>
                <w:rFonts w:cs="Times New Roman"/>
                <w:color w:val="000000"/>
                <w:sz w:val="20"/>
                <w:szCs w:val="20"/>
              </w:rPr>
              <w:t xml:space="preserve"> </w:t>
            </w:r>
            <w:r w:rsidRPr="005F304A">
              <w:rPr>
                <w:rFonts w:cs="Times New Roman"/>
                <w:color w:val="000000"/>
                <w:sz w:val="20"/>
                <w:szCs w:val="20"/>
              </w:rPr>
              <w:t>ул.</w:t>
            </w:r>
            <w:r w:rsidR="005F304A">
              <w:rPr>
                <w:rFonts w:cs="Times New Roman"/>
                <w:color w:val="000000"/>
                <w:sz w:val="20"/>
                <w:szCs w:val="20"/>
              </w:rPr>
              <w:t xml:space="preserve"> </w:t>
            </w:r>
            <w:r w:rsidRPr="005F304A">
              <w:rPr>
                <w:rFonts w:cs="Times New Roman"/>
                <w:color w:val="000000"/>
                <w:sz w:val="20"/>
                <w:szCs w:val="20"/>
              </w:rPr>
              <w:t>Щорса,6а</w:t>
            </w:r>
          </w:p>
        </w:tc>
        <w:tc>
          <w:tcPr>
            <w:tcW w:w="2401" w:type="dxa"/>
            <w:shd w:val="clear" w:color="auto" w:fill="auto"/>
            <w:noWrap/>
            <w:vAlign w:val="bottom"/>
          </w:tcPr>
          <w:p w14:paraId="17B45A46"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0,0572</w:t>
            </w:r>
          </w:p>
        </w:tc>
        <w:tc>
          <w:tcPr>
            <w:tcW w:w="1356" w:type="dxa"/>
            <w:gridSpan w:val="2"/>
            <w:vAlign w:val="bottom"/>
          </w:tcPr>
          <w:p w14:paraId="7CF7F46F" w14:textId="77777777" w:rsidR="006E5B36" w:rsidRDefault="006E5B36" w:rsidP="00DC6461">
            <w:pPr>
              <w:spacing w:after="0" w:line="240" w:lineRule="auto"/>
              <w:jc w:val="center"/>
              <w:rPr>
                <w:color w:val="000000"/>
                <w:sz w:val="22"/>
              </w:rPr>
            </w:pPr>
          </w:p>
        </w:tc>
      </w:tr>
      <w:tr w:rsidR="006E5B36" w:rsidRPr="002D6A06" w14:paraId="0BE4550D" w14:textId="77777777" w:rsidTr="005F304A">
        <w:trPr>
          <w:trHeight w:val="109"/>
          <w:jc w:val="center"/>
        </w:trPr>
        <w:tc>
          <w:tcPr>
            <w:tcW w:w="518" w:type="dxa"/>
          </w:tcPr>
          <w:p w14:paraId="166FC773"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263" w:type="dxa"/>
            <w:shd w:val="clear" w:color="auto" w:fill="auto"/>
            <w:noWrap/>
            <w:vAlign w:val="bottom"/>
          </w:tcPr>
          <w:p w14:paraId="59433994"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Д/сад №15 "Белочка",</w:t>
            </w:r>
            <w:r w:rsidR="005F304A">
              <w:rPr>
                <w:rFonts w:cs="Times New Roman"/>
                <w:color w:val="000000"/>
                <w:sz w:val="20"/>
                <w:szCs w:val="20"/>
              </w:rPr>
              <w:t xml:space="preserve"> </w:t>
            </w:r>
            <w:r w:rsidRPr="005F304A">
              <w:rPr>
                <w:rFonts w:cs="Times New Roman"/>
                <w:color w:val="000000"/>
                <w:sz w:val="20"/>
                <w:szCs w:val="20"/>
              </w:rPr>
              <w:t>ул.</w:t>
            </w:r>
            <w:r w:rsidR="005F304A">
              <w:rPr>
                <w:rFonts w:cs="Times New Roman"/>
                <w:color w:val="000000"/>
                <w:sz w:val="20"/>
                <w:szCs w:val="20"/>
              </w:rPr>
              <w:t xml:space="preserve"> </w:t>
            </w:r>
            <w:r w:rsidRPr="005F304A">
              <w:rPr>
                <w:rFonts w:cs="Times New Roman"/>
                <w:color w:val="000000"/>
                <w:sz w:val="20"/>
                <w:szCs w:val="20"/>
              </w:rPr>
              <w:t>Щорса,6а</w:t>
            </w:r>
          </w:p>
        </w:tc>
        <w:tc>
          <w:tcPr>
            <w:tcW w:w="2401" w:type="dxa"/>
            <w:shd w:val="clear" w:color="auto" w:fill="auto"/>
            <w:noWrap/>
            <w:vAlign w:val="bottom"/>
          </w:tcPr>
          <w:p w14:paraId="0304C274"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0,079</w:t>
            </w:r>
          </w:p>
        </w:tc>
        <w:tc>
          <w:tcPr>
            <w:tcW w:w="1356" w:type="dxa"/>
            <w:gridSpan w:val="2"/>
            <w:vAlign w:val="bottom"/>
          </w:tcPr>
          <w:p w14:paraId="68A48DE4" w14:textId="77777777" w:rsidR="006E5B36" w:rsidRDefault="006E5B36" w:rsidP="00DC6461">
            <w:pPr>
              <w:spacing w:after="0" w:line="240" w:lineRule="auto"/>
              <w:jc w:val="center"/>
              <w:rPr>
                <w:color w:val="000000"/>
                <w:sz w:val="22"/>
              </w:rPr>
            </w:pPr>
          </w:p>
        </w:tc>
      </w:tr>
      <w:tr w:rsidR="006E5B36" w:rsidRPr="002D6A06" w14:paraId="01B3515B" w14:textId="77777777" w:rsidTr="005F304A">
        <w:trPr>
          <w:trHeight w:val="109"/>
          <w:jc w:val="center"/>
        </w:trPr>
        <w:tc>
          <w:tcPr>
            <w:tcW w:w="518" w:type="dxa"/>
          </w:tcPr>
          <w:p w14:paraId="519F8972"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5263" w:type="dxa"/>
            <w:shd w:val="clear" w:color="auto" w:fill="auto"/>
            <w:noWrap/>
            <w:vAlign w:val="bottom"/>
          </w:tcPr>
          <w:p w14:paraId="7068BD51"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w:t>
            </w:r>
            <w:r w:rsidR="005F304A">
              <w:rPr>
                <w:rFonts w:cs="Times New Roman"/>
                <w:color w:val="000000"/>
                <w:sz w:val="20"/>
                <w:szCs w:val="20"/>
              </w:rPr>
              <w:t xml:space="preserve"> </w:t>
            </w:r>
            <w:r w:rsidRPr="005F304A">
              <w:rPr>
                <w:rFonts w:cs="Times New Roman"/>
                <w:color w:val="000000"/>
                <w:sz w:val="20"/>
                <w:szCs w:val="20"/>
              </w:rPr>
              <w:t xml:space="preserve"> ул.</w:t>
            </w:r>
            <w:r w:rsidR="005F304A">
              <w:rPr>
                <w:rFonts w:cs="Times New Roman"/>
                <w:color w:val="000000"/>
                <w:sz w:val="20"/>
                <w:szCs w:val="20"/>
              </w:rPr>
              <w:t xml:space="preserve"> </w:t>
            </w:r>
            <w:r w:rsidRPr="005F304A">
              <w:rPr>
                <w:rFonts w:cs="Times New Roman"/>
                <w:color w:val="000000"/>
                <w:sz w:val="20"/>
                <w:szCs w:val="20"/>
              </w:rPr>
              <w:t>Октябрьская,100</w:t>
            </w:r>
          </w:p>
        </w:tc>
        <w:tc>
          <w:tcPr>
            <w:tcW w:w="2401" w:type="dxa"/>
            <w:shd w:val="clear" w:color="auto" w:fill="auto"/>
            <w:noWrap/>
            <w:vAlign w:val="bottom"/>
          </w:tcPr>
          <w:p w14:paraId="7D33C3A2"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0,127</w:t>
            </w:r>
          </w:p>
        </w:tc>
        <w:tc>
          <w:tcPr>
            <w:tcW w:w="1356" w:type="dxa"/>
            <w:gridSpan w:val="2"/>
            <w:vAlign w:val="bottom"/>
          </w:tcPr>
          <w:p w14:paraId="45E51DC1" w14:textId="77777777" w:rsidR="006E5B36" w:rsidRDefault="006E5B36" w:rsidP="00DC6461">
            <w:pPr>
              <w:spacing w:after="0" w:line="240" w:lineRule="auto"/>
              <w:jc w:val="center"/>
              <w:rPr>
                <w:color w:val="000000"/>
                <w:sz w:val="22"/>
              </w:rPr>
            </w:pPr>
          </w:p>
        </w:tc>
      </w:tr>
      <w:tr w:rsidR="006E5B36" w:rsidRPr="002D6A06" w14:paraId="0768AD57" w14:textId="77777777" w:rsidTr="005F304A">
        <w:trPr>
          <w:trHeight w:val="109"/>
          <w:jc w:val="center"/>
        </w:trPr>
        <w:tc>
          <w:tcPr>
            <w:tcW w:w="518" w:type="dxa"/>
          </w:tcPr>
          <w:p w14:paraId="5744B42C"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263" w:type="dxa"/>
            <w:shd w:val="clear" w:color="auto" w:fill="auto"/>
            <w:noWrap/>
            <w:vAlign w:val="bottom"/>
          </w:tcPr>
          <w:p w14:paraId="01C0EAF6"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(кухня)</w:t>
            </w:r>
          </w:p>
        </w:tc>
        <w:tc>
          <w:tcPr>
            <w:tcW w:w="2401" w:type="dxa"/>
            <w:shd w:val="clear" w:color="auto" w:fill="auto"/>
            <w:noWrap/>
            <w:vAlign w:val="bottom"/>
          </w:tcPr>
          <w:p w14:paraId="610283DB"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0,0123</w:t>
            </w:r>
          </w:p>
        </w:tc>
        <w:tc>
          <w:tcPr>
            <w:tcW w:w="1356" w:type="dxa"/>
            <w:gridSpan w:val="2"/>
            <w:vAlign w:val="bottom"/>
          </w:tcPr>
          <w:p w14:paraId="38895402" w14:textId="77777777" w:rsidR="006E5B36" w:rsidRDefault="006E5B36" w:rsidP="00DC6461">
            <w:pPr>
              <w:spacing w:after="0" w:line="240" w:lineRule="auto"/>
              <w:jc w:val="center"/>
              <w:rPr>
                <w:color w:val="000000"/>
                <w:sz w:val="22"/>
              </w:rPr>
            </w:pPr>
          </w:p>
        </w:tc>
      </w:tr>
      <w:tr w:rsidR="006E5B36" w:rsidRPr="002D6A06" w14:paraId="4CDCE4A7" w14:textId="77777777" w:rsidTr="005F304A">
        <w:trPr>
          <w:trHeight w:val="109"/>
          <w:jc w:val="center"/>
        </w:trPr>
        <w:tc>
          <w:tcPr>
            <w:tcW w:w="518" w:type="dxa"/>
          </w:tcPr>
          <w:p w14:paraId="55CEA990"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263" w:type="dxa"/>
            <w:shd w:val="clear" w:color="auto" w:fill="auto"/>
            <w:noWrap/>
            <w:vAlign w:val="bottom"/>
          </w:tcPr>
          <w:p w14:paraId="744BD3AC"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(паталогоанатомичесоке)</w:t>
            </w:r>
          </w:p>
        </w:tc>
        <w:tc>
          <w:tcPr>
            <w:tcW w:w="2401" w:type="dxa"/>
            <w:shd w:val="clear" w:color="auto" w:fill="auto"/>
            <w:noWrap/>
            <w:vAlign w:val="bottom"/>
          </w:tcPr>
          <w:p w14:paraId="1C046FF0"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0,039</w:t>
            </w:r>
          </w:p>
        </w:tc>
        <w:tc>
          <w:tcPr>
            <w:tcW w:w="1356" w:type="dxa"/>
            <w:gridSpan w:val="2"/>
            <w:vAlign w:val="bottom"/>
          </w:tcPr>
          <w:p w14:paraId="714706CD" w14:textId="77777777" w:rsidR="006E5B36" w:rsidRDefault="006E5B36" w:rsidP="00DC6461">
            <w:pPr>
              <w:spacing w:after="0" w:line="240" w:lineRule="auto"/>
              <w:jc w:val="center"/>
              <w:rPr>
                <w:color w:val="000000"/>
                <w:sz w:val="22"/>
              </w:rPr>
            </w:pPr>
          </w:p>
        </w:tc>
      </w:tr>
      <w:tr w:rsidR="00F875FB" w:rsidRPr="002D6A06" w14:paraId="6182DB0B" w14:textId="77777777" w:rsidTr="00063553">
        <w:trPr>
          <w:trHeight w:val="109"/>
          <w:jc w:val="center"/>
        </w:trPr>
        <w:tc>
          <w:tcPr>
            <w:tcW w:w="518" w:type="dxa"/>
            <w:vAlign w:val="center"/>
          </w:tcPr>
          <w:p w14:paraId="513CB003" w14:textId="77777777" w:rsidR="00F875FB" w:rsidRPr="00922F9F" w:rsidRDefault="00F875FB" w:rsidP="00063553">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5263" w:type="dxa"/>
            <w:shd w:val="clear" w:color="auto" w:fill="auto"/>
            <w:noWrap/>
            <w:vAlign w:val="center"/>
          </w:tcPr>
          <w:p w14:paraId="203938A9" w14:textId="77777777" w:rsidR="00F875FB" w:rsidRPr="00922F9F" w:rsidRDefault="00F875FB" w:rsidP="00063553">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4E3F6F81" w14:textId="77777777" w:rsidR="00F875FB" w:rsidRDefault="00F875FB" w:rsidP="00063553">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72A585F8" w14:textId="77777777" w:rsidR="00F875FB" w:rsidRPr="00922F9F" w:rsidRDefault="00F875FB" w:rsidP="00063553">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531180B1" w14:textId="77777777" w:rsidR="00F875FB" w:rsidRPr="00922F9F" w:rsidRDefault="00F875FB" w:rsidP="00063553">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6E5B36" w:rsidRPr="002D6A06" w14:paraId="6FB48A95" w14:textId="77777777" w:rsidTr="005F304A">
        <w:trPr>
          <w:trHeight w:val="109"/>
          <w:jc w:val="center"/>
        </w:trPr>
        <w:tc>
          <w:tcPr>
            <w:tcW w:w="518" w:type="dxa"/>
          </w:tcPr>
          <w:p w14:paraId="741A1F8B"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263" w:type="dxa"/>
            <w:shd w:val="clear" w:color="auto" w:fill="auto"/>
            <w:noWrap/>
            <w:vAlign w:val="bottom"/>
          </w:tcPr>
          <w:p w14:paraId="2938FC93"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(лаборатория)</w:t>
            </w:r>
          </w:p>
        </w:tc>
        <w:tc>
          <w:tcPr>
            <w:tcW w:w="2401" w:type="dxa"/>
            <w:shd w:val="clear" w:color="auto" w:fill="auto"/>
            <w:noWrap/>
            <w:vAlign w:val="bottom"/>
          </w:tcPr>
          <w:p w14:paraId="0A3E6E98"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0,039</w:t>
            </w:r>
          </w:p>
        </w:tc>
        <w:tc>
          <w:tcPr>
            <w:tcW w:w="1356" w:type="dxa"/>
            <w:gridSpan w:val="2"/>
            <w:vAlign w:val="bottom"/>
          </w:tcPr>
          <w:p w14:paraId="182572DF" w14:textId="77777777" w:rsidR="006E5B36" w:rsidRDefault="006E5B36" w:rsidP="00DC6461">
            <w:pPr>
              <w:spacing w:after="0" w:line="240" w:lineRule="auto"/>
              <w:jc w:val="center"/>
              <w:rPr>
                <w:color w:val="000000"/>
                <w:sz w:val="22"/>
              </w:rPr>
            </w:pPr>
          </w:p>
        </w:tc>
      </w:tr>
      <w:tr w:rsidR="006E5B36" w:rsidRPr="002D6A06" w14:paraId="3DBE7867" w14:textId="77777777" w:rsidTr="005F304A">
        <w:trPr>
          <w:trHeight w:val="109"/>
          <w:jc w:val="center"/>
        </w:trPr>
        <w:tc>
          <w:tcPr>
            <w:tcW w:w="518" w:type="dxa"/>
          </w:tcPr>
          <w:p w14:paraId="7C357175"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5263" w:type="dxa"/>
            <w:shd w:val="clear" w:color="auto" w:fill="auto"/>
            <w:noWrap/>
            <w:vAlign w:val="bottom"/>
          </w:tcPr>
          <w:p w14:paraId="294E951C"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(гаражи СЭС)</w:t>
            </w:r>
          </w:p>
        </w:tc>
        <w:tc>
          <w:tcPr>
            <w:tcW w:w="2401" w:type="dxa"/>
            <w:shd w:val="clear" w:color="auto" w:fill="auto"/>
            <w:noWrap/>
            <w:vAlign w:val="bottom"/>
          </w:tcPr>
          <w:p w14:paraId="46BB1389"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0,0112</w:t>
            </w:r>
          </w:p>
        </w:tc>
        <w:tc>
          <w:tcPr>
            <w:tcW w:w="1356" w:type="dxa"/>
            <w:gridSpan w:val="2"/>
            <w:vAlign w:val="bottom"/>
          </w:tcPr>
          <w:p w14:paraId="11E949BC" w14:textId="77777777" w:rsidR="006E5B36" w:rsidRDefault="006E5B36" w:rsidP="00DC6461">
            <w:pPr>
              <w:spacing w:after="0" w:line="240" w:lineRule="auto"/>
              <w:jc w:val="center"/>
              <w:rPr>
                <w:color w:val="000000"/>
                <w:sz w:val="22"/>
              </w:rPr>
            </w:pPr>
          </w:p>
        </w:tc>
      </w:tr>
      <w:tr w:rsidR="006E5B36" w:rsidRPr="002D6A06" w14:paraId="35DD21CD" w14:textId="77777777" w:rsidTr="005F304A">
        <w:trPr>
          <w:trHeight w:val="109"/>
          <w:jc w:val="center"/>
        </w:trPr>
        <w:tc>
          <w:tcPr>
            <w:tcW w:w="518" w:type="dxa"/>
          </w:tcPr>
          <w:p w14:paraId="4F1DEFB8"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5263" w:type="dxa"/>
            <w:shd w:val="clear" w:color="auto" w:fill="auto"/>
            <w:noWrap/>
            <w:vAlign w:val="bottom"/>
          </w:tcPr>
          <w:p w14:paraId="4A8239B0"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(старый корпус)</w:t>
            </w:r>
          </w:p>
        </w:tc>
        <w:tc>
          <w:tcPr>
            <w:tcW w:w="2401" w:type="dxa"/>
            <w:shd w:val="clear" w:color="auto" w:fill="auto"/>
            <w:noWrap/>
            <w:vAlign w:val="bottom"/>
          </w:tcPr>
          <w:p w14:paraId="00EBF899"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0,1436</w:t>
            </w:r>
          </w:p>
        </w:tc>
        <w:tc>
          <w:tcPr>
            <w:tcW w:w="1356" w:type="dxa"/>
            <w:gridSpan w:val="2"/>
            <w:vAlign w:val="bottom"/>
          </w:tcPr>
          <w:p w14:paraId="77ACA905" w14:textId="77777777" w:rsidR="006E5B36" w:rsidRDefault="006E5B36" w:rsidP="00DC6461">
            <w:pPr>
              <w:spacing w:after="0" w:line="240" w:lineRule="auto"/>
              <w:jc w:val="center"/>
              <w:rPr>
                <w:color w:val="000000"/>
                <w:sz w:val="22"/>
              </w:rPr>
            </w:pPr>
          </w:p>
        </w:tc>
      </w:tr>
      <w:tr w:rsidR="006E5B36" w:rsidRPr="002D6A06" w14:paraId="6441387B" w14:textId="77777777" w:rsidTr="005F304A">
        <w:trPr>
          <w:trHeight w:val="109"/>
          <w:jc w:val="center"/>
        </w:trPr>
        <w:tc>
          <w:tcPr>
            <w:tcW w:w="518" w:type="dxa"/>
          </w:tcPr>
          <w:p w14:paraId="7F667396"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5263" w:type="dxa"/>
            <w:shd w:val="clear" w:color="auto" w:fill="auto"/>
            <w:noWrap/>
            <w:vAlign w:val="bottom"/>
          </w:tcPr>
          <w:p w14:paraId="186D3196"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(терапевтический корпус)</w:t>
            </w:r>
          </w:p>
        </w:tc>
        <w:tc>
          <w:tcPr>
            <w:tcW w:w="2401" w:type="dxa"/>
            <w:shd w:val="clear" w:color="auto" w:fill="auto"/>
            <w:noWrap/>
            <w:vAlign w:val="bottom"/>
          </w:tcPr>
          <w:p w14:paraId="30141724"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0,178</w:t>
            </w:r>
          </w:p>
        </w:tc>
        <w:tc>
          <w:tcPr>
            <w:tcW w:w="1356" w:type="dxa"/>
            <w:gridSpan w:val="2"/>
            <w:vAlign w:val="bottom"/>
          </w:tcPr>
          <w:p w14:paraId="0DC89D24" w14:textId="77777777" w:rsidR="006E5B36" w:rsidRDefault="006E5B36" w:rsidP="00DC6461">
            <w:pPr>
              <w:spacing w:after="0" w:line="240" w:lineRule="auto"/>
              <w:jc w:val="center"/>
              <w:rPr>
                <w:color w:val="000000"/>
                <w:sz w:val="22"/>
              </w:rPr>
            </w:pPr>
          </w:p>
        </w:tc>
      </w:tr>
      <w:tr w:rsidR="006E5B36" w:rsidRPr="002D6A06" w14:paraId="690C46E9" w14:textId="77777777" w:rsidTr="005F304A">
        <w:trPr>
          <w:trHeight w:val="109"/>
          <w:jc w:val="center"/>
        </w:trPr>
        <w:tc>
          <w:tcPr>
            <w:tcW w:w="518" w:type="dxa"/>
          </w:tcPr>
          <w:p w14:paraId="3520AEAF"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5263" w:type="dxa"/>
            <w:shd w:val="clear" w:color="auto" w:fill="auto"/>
            <w:noWrap/>
            <w:vAlign w:val="bottom"/>
          </w:tcPr>
          <w:p w14:paraId="41DA4DE9"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(прачечная)</w:t>
            </w:r>
          </w:p>
        </w:tc>
        <w:tc>
          <w:tcPr>
            <w:tcW w:w="2401" w:type="dxa"/>
            <w:shd w:val="clear" w:color="auto" w:fill="auto"/>
            <w:noWrap/>
            <w:vAlign w:val="bottom"/>
          </w:tcPr>
          <w:p w14:paraId="6EEBB16B"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0,033</w:t>
            </w:r>
          </w:p>
        </w:tc>
        <w:tc>
          <w:tcPr>
            <w:tcW w:w="1356" w:type="dxa"/>
            <w:gridSpan w:val="2"/>
            <w:vAlign w:val="bottom"/>
          </w:tcPr>
          <w:p w14:paraId="6302448A" w14:textId="77777777" w:rsidR="006E5B36" w:rsidRDefault="006E5B36" w:rsidP="00DC6461">
            <w:pPr>
              <w:spacing w:after="0" w:line="240" w:lineRule="auto"/>
              <w:jc w:val="center"/>
              <w:rPr>
                <w:color w:val="000000"/>
                <w:sz w:val="22"/>
              </w:rPr>
            </w:pPr>
          </w:p>
        </w:tc>
      </w:tr>
      <w:tr w:rsidR="006E5B36" w:rsidRPr="002D6A06" w14:paraId="604A7EF0" w14:textId="77777777" w:rsidTr="005F304A">
        <w:trPr>
          <w:trHeight w:val="109"/>
          <w:jc w:val="center"/>
        </w:trPr>
        <w:tc>
          <w:tcPr>
            <w:tcW w:w="518" w:type="dxa"/>
          </w:tcPr>
          <w:p w14:paraId="17093E40"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5263" w:type="dxa"/>
            <w:shd w:val="clear" w:color="auto" w:fill="auto"/>
            <w:noWrap/>
            <w:vAlign w:val="bottom"/>
          </w:tcPr>
          <w:p w14:paraId="58A5DC6A"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(администрация)</w:t>
            </w:r>
          </w:p>
        </w:tc>
        <w:tc>
          <w:tcPr>
            <w:tcW w:w="2401" w:type="dxa"/>
            <w:shd w:val="clear" w:color="auto" w:fill="auto"/>
            <w:noWrap/>
            <w:vAlign w:val="bottom"/>
          </w:tcPr>
          <w:p w14:paraId="6E05AD11"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0,1533</w:t>
            </w:r>
          </w:p>
        </w:tc>
        <w:tc>
          <w:tcPr>
            <w:tcW w:w="1356" w:type="dxa"/>
            <w:gridSpan w:val="2"/>
            <w:vAlign w:val="bottom"/>
          </w:tcPr>
          <w:p w14:paraId="6ACD47DB" w14:textId="77777777" w:rsidR="006E5B36" w:rsidRDefault="006E5B36" w:rsidP="00DC6461">
            <w:pPr>
              <w:spacing w:after="0" w:line="240" w:lineRule="auto"/>
              <w:jc w:val="center"/>
              <w:rPr>
                <w:color w:val="000000"/>
                <w:sz w:val="22"/>
              </w:rPr>
            </w:pPr>
          </w:p>
        </w:tc>
      </w:tr>
      <w:tr w:rsidR="006E5B36" w:rsidRPr="002D6A06" w14:paraId="54BD1C23" w14:textId="77777777" w:rsidTr="005F304A">
        <w:trPr>
          <w:trHeight w:val="109"/>
          <w:jc w:val="center"/>
        </w:trPr>
        <w:tc>
          <w:tcPr>
            <w:tcW w:w="518" w:type="dxa"/>
          </w:tcPr>
          <w:p w14:paraId="24F4AA0F"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5263" w:type="dxa"/>
            <w:shd w:val="clear" w:color="auto" w:fill="auto"/>
            <w:noWrap/>
            <w:vAlign w:val="bottom"/>
          </w:tcPr>
          <w:p w14:paraId="592CD85D"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(гаражи 3,4)</w:t>
            </w:r>
          </w:p>
        </w:tc>
        <w:tc>
          <w:tcPr>
            <w:tcW w:w="2401" w:type="dxa"/>
            <w:shd w:val="clear" w:color="auto" w:fill="auto"/>
            <w:noWrap/>
            <w:vAlign w:val="bottom"/>
          </w:tcPr>
          <w:p w14:paraId="28755C9A"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0,0356</w:t>
            </w:r>
          </w:p>
        </w:tc>
        <w:tc>
          <w:tcPr>
            <w:tcW w:w="1356" w:type="dxa"/>
            <w:gridSpan w:val="2"/>
            <w:vAlign w:val="bottom"/>
          </w:tcPr>
          <w:p w14:paraId="396E3A3E" w14:textId="77777777" w:rsidR="006E5B36" w:rsidRDefault="006E5B36" w:rsidP="00DC6461">
            <w:pPr>
              <w:spacing w:after="0" w:line="240" w:lineRule="auto"/>
              <w:jc w:val="center"/>
              <w:rPr>
                <w:color w:val="000000"/>
                <w:sz w:val="22"/>
              </w:rPr>
            </w:pPr>
          </w:p>
        </w:tc>
      </w:tr>
      <w:tr w:rsidR="006E5B36" w:rsidRPr="002D6A06" w14:paraId="472085E3" w14:textId="77777777" w:rsidTr="005F304A">
        <w:trPr>
          <w:trHeight w:val="109"/>
          <w:jc w:val="center"/>
        </w:trPr>
        <w:tc>
          <w:tcPr>
            <w:tcW w:w="518" w:type="dxa"/>
          </w:tcPr>
          <w:p w14:paraId="75ED4CB8"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5263" w:type="dxa"/>
            <w:shd w:val="clear" w:color="auto" w:fill="auto"/>
            <w:noWrap/>
            <w:vAlign w:val="bottom"/>
          </w:tcPr>
          <w:p w14:paraId="2BA51F2A"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(гаражи 5,6)</w:t>
            </w:r>
          </w:p>
        </w:tc>
        <w:tc>
          <w:tcPr>
            <w:tcW w:w="2401" w:type="dxa"/>
            <w:shd w:val="clear" w:color="auto" w:fill="auto"/>
            <w:noWrap/>
            <w:vAlign w:val="bottom"/>
          </w:tcPr>
          <w:p w14:paraId="78A94C85"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0,0538</w:t>
            </w:r>
          </w:p>
        </w:tc>
        <w:tc>
          <w:tcPr>
            <w:tcW w:w="1356" w:type="dxa"/>
            <w:gridSpan w:val="2"/>
            <w:vAlign w:val="bottom"/>
          </w:tcPr>
          <w:p w14:paraId="11E98859" w14:textId="77777777" w:rsidR="006E5B36" w:rsidRDefault="006E5B36" w:rsidP="00DC6461">
            <w:pPr>
              <w:spacing w:after="0" w:line="240" w:lineRule="auto"/>
              <w:jc w:val="center"/>
              <w:rPr>
                <w:color w:val="000000"/>
                <w:sz w:val="22"/>
              </w:rPr>
            </w:pPr>
          </w:p>
        </w:tc>
      </w:tr>
      <w:tr w:rsidR="006E5B36" w:rsidRPr="002D6A06" w14:paraId="3EB96091" w14:textId="77777777" w:rsidTr="005F304A">
        <w:trPr>
          <w:trHeight w:val="109"/>
          <w:jc w:val="center"/>
        </w:trPr>
        <w:tc>
          <w:tcPr>
            <w:tcW w:w="518" w:type="dxa"/>
          </w:tcPr>
          <w:p w14:paraId="45BD4136"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5263" w:type="dxa"/>
            <w:shd w:val="clear" w:color="auto" w:fill="auto"/>
            <w:noWrap/>
            <w:vAlign w:val="bottom"/>
          </w:tcPr>
          <w:p w14:paraId="087B961A"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(отд. реабилитации)</w:t>
            </w:r>
          </w:p>
        </w:tc>
        <w:tc>
          <w:tcPr>
            <w:tcW w:w="2401" w:type="dxa"/>
            <w:shd w:val="clear" w:color="auto" w:fill="auto"/>
            <w:noWrap/>
            <w:vAlign w:val="bottom"/>
          </w:tcPr>
          <w:p w14:paraId="083A22FD"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0,0407</w:t>
            </w:r>
          </w:p>
        </w:tc>
        <w:tc>
          <w:tcPr>
            <w:tcW w:w="1356" w:type="dxa"/>
            <w:gridSpan w:val="2"/>
            <w:vAlign w:val="bottom"/>
          </w:tcPr>
          <w:p w14:paraId="395CF896" w14:textId="77777777" w:rsidR="006E5B36" w:rsidRDefault="006E5B36" w:rsidP="00DC6461">
            <w:pPr>
              <w:spacing w:after="0" w:line="240" w:lineRule="auto"/>
              <w:jc w:val="center"/>
              <w:rPr>
                <w:color w:val="000000"/>
                <w:sz w:val="22"/>
              </w:rPr>
            </w:pPr>
          </w:p>
        </w:tc>
      </w:tr>
      <w:tr w:rsidR="006E5B36" w:rsidRPr="002D6A06" w14:paraId="6AA2A362" w14:textId="77777777" w:rsidTr="005F304A">
        <w:trPr>
          <w:trHeight w:val="109"/>
          <w:jc w:val="center"/>
        </w:trPr>
        <w:tc>
          <w:tcPr>
            <w:tcW w:w="518" w:type="dxa"/>
          </w:tcPr>
          <w:p w14:paraId="68BA7EDA"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5263" w:type="dxa"/>
            <w:shd w:val="clear" w:color="auto" w:fill="auto"/>
            <w:noWrap/>
            <w:vAlign w:val="bottom"/>
          </w:tcPr>
          <w:p w14:paraId="55A16BC7"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(поликлиника)</w:t>
            </w:r>
          </w:p>
        </w:tc>
        <w:tc>
          <w:tcPr>
            <w:tcW w:w="2401" w:type="dxa"/>
            <w:shd w:val="clear" w:color="auto" w:fill="auto"/>
            <w:noWrap/>
            <w:vAlign w:val="bottom"/>
          </w:tcPr>
          <w:p w14:paraId="2CB0916D"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0,2343</w:t>
            </w:r>
          </w:p>
        </w:tc>
        <w:tc>
          <w:tcPr>
            <w:tcW w:w="1356" w:type="dxa"/>
            <w:gridSpan w:val="2"/>
          </w:tcPr>
          <w:p w14:paraId="0CC7DE2A" w14:textId="77777777" w:rsidR="006E5B36" w:rsidRDefault="006E5B36" w:rsidP="00DC6461">
            <w:pPr>
              <w:spacing w:after="0" w:line="240" w:lineRule="auto"/>
              <w:jc w:val="center"/>
              <w:rPr>
                <w:color w:val="000000"/>
                <w:sz w:val="22"/>
              </w:rPr>
            </w:pPr>
          </w:p>
        </w:tc>
      </w:tr>
      <w:tr w:rsidR="006E5B36" w:rsidRPr="002D6A06" w14:paraId="11C91C80" w14:textId="77777777" w:rsidTr="005F304A">
        <w:trPr>
          <w:trHeight w:val="109"/>
          <w:jc w:val="center"/>
        </w:trPr>
        <w:tc>
          <w:tcPr>
            <w:tcW w:w="518" w:type="dxa"/>
          </w:tcPr>
          <w:p w14:paraId="7C62D44B"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27</w:t>
            </w:r>
          </w:p>
        </w:tc>
        <w:tc>
          <w:tcPr>
            <w:tcW w:w="5263" w:type="dxa"/>
            <w:shd w:val="clear" w:color="auto" w:fill="auto"/>
            <w:noWrap/>
            <w:vAlign w:val="bottom"/>
          </w:tcPr>
          <w:p w14:paraId="76773E73"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ГБУЗ ЦГБ, ул.</w:t>
            </w:r>
            <w:r w:rsidR="005F304A">
              <w:rPr>
                <w:rFonts w:cs="Times New Roman"/>
                <w:color w:val="000000"/>
                <w:sz w:val="20"/>
                <w:szCs w:val="20"/>
              </w:rPr>
              <w:t xml:space="preserve"> </w:t>
            </w:r>
            <w:r w:rsidRPr="005F304A">
              <w:rPr>
                <w:rFonts w:cs="Times New Roman"/>
                <w:color w:val="000000"/>
                <w:sz w:val="20"/>
                <w:szCs w:val="20"/>
              </w:rPr>
              <w:t>Октябрьская,75 (скорая помощь)</w:t>
            </w:r>
          </w:p>
        </w:tc>
        <w:tc>
          <w:tcPr>
            <w:tcW w:w="2401" w:type="dxa"/>
            <w:shd w:val="clear" w:color="auto" w:fill="auto"/>
            <w:noWrap/>
            <w:vAlign w:val="bottom"/>
          </w:tcPr>
          <w:p w14:paraId="57A3AFB2"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0,0074</w:t>
            </w:r>
          </w:p>
        </w:tc>
        <w:tc>
          <w:tcPr>
            <w:tcW w:w="1356" w:type="dxa"/>
            <w:gridSpan w:val="2"/>
          </w:tcPr>
          <w:p w14:paraId="3D982B7D" w14:textId="77777777" w:rsidR="006E5B36" w:rsidRDefault="006E5B36" w:rsidP="00DC6461">
            <w:pPr>
              <w:spacing w:after="0" w:line="240" w:lineRule="auto"/>
              <w:jc w:val="center"/>
              <w:rPr>
                <w:color w:val="000000"/>
                <w:sz w:val="22"/>
              </w:rPr>
            </w:pPr>
          </w:p>
        </w:tc>
      </w:tr>
      <w:tr w:rsidR="006E5B36" w:rsidRPr="002D6A06" w14:paraId="33DF7AEA" w14:textId="77777777" w:rsidTr="005F304A">
        <w:trPr>
          <w:trHeight w:val="109"/>
          <w:jc w:val="center"/>
        </w:trPr>
        <w:tc>
          <w:tcPr>
            <w:tcW w:w="518" w:type="dxa"/>
          </w:tcPr>
          <w:p w14:paraId="6B5715EA"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28</w:t>
            </w:r>
          </w:p>
        </w:tc>
        <w:tc>
          <w:tcPr>
            <w:tcW w:w="5263" w:type="dxa"/>
            <w:shd w:val="clear" w:color="auto" w:fill="auto"/>
            <w:noWrap/>
            <w:vAlign w:val="bottom"/>
          </w:tcPr>
          <w:p w14:paraId="06F0B3CA"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Д/сад №14 "Рябинка",</w:t>
            </w:r>
            <w:r w:rsidR="005F304A">
              <w:rPr>
                <w:rFonts w:cs="Times New Roman"/>
                <w:color w:val="000000"/>
                <w:sz w:val="20"/>
                <w:szCs w:val="20"/>
              </w:rPr>
              <w:t xml:space="preserve"> </w:t>
            </w:r>
            <w:r w:rsidRPr="005F304A">
              <w:rPr>
                <w:rFonts w:cs="Times New Roman"/>
                <w:color w:val="000000"/>
                <w:sz w:val="20"/>
                <w:szCs w:val="20"/>
              </w:rPr>
              <w:t>ул.</w:t>
            </w:r>
            <w:r w:rsidR="005F304A">
              <w:rPr>
                <w:rFonts w:cs="Times New Roman"/>
                <w:color w:val="000000"/>
                <w:sz w:val="20"/>
                <w:szCs w:val="20"/>
              </w:rPr>
              <w:t xml:space="preserve"> </w:t>
            </w:r>
            <w:r w:rsidRPr="005F304A">
              <w:rPr>
                <w:rFonts w:cs="Times New Roman"/>
                <w:color w:val="000000"/>
                <w:sz w:val="20"/>
                <w:szCs w:val="20"/>
              </w:rPr>
              <w:t>Урицкого,39а</w:t>
            </w:r>
          </w:p>
        </w:tc>
        <w:tc>
          <w:tcPr>
            <w:tcW w:w="2401" w:type="dxa"/>
            <w:shd w:val="clear" w:color="auto" w:fill="auto"/>
            <w:noWrap/>
            <w:vAlign w:val="bottom"/>
          </w:tcPr>
          <w:p w14:paraId="5B2DF092"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0,0569</w:t>
            </w:r>
          </w:p>
        </w:tc>
        <w:tc>
          <w:tcPr>
            <w:tcW w:w="1356" w:type="dxa"/>
            <w:gridSpan w:val="2"/>
          </w:tcPr>
          <w:p w14:paraId="0C7306FB" w14:textId="77777777" w:rsidR="006E5B36" w:rsidRDefault="006E5B36" w:rsidP="00DC6461">
            <w:pPr>
              <w:spacing w:after="0" w:line="240" w:lineRule="auto"/>
              <w:jc w:val="center"/>
              <w:rPr>
                <w:color w:val="000000"/>
                <w:sz w:val="22"/>
              </w:rPr>
            </w:pPr>
          </w:p>
        </w:tc>
      </w:tr>
      <w:tr w:rsidR="006E5B36" w:rsidRPr="002D6A06" w14:paraId="602D4223" w14:textId="77777777" w:rsidTr="005F304A">
        <w:trPr>
          <w:trHeight w:val="109"/>
          <w:jc w:val="center"/>
        </w:trPr>
        <w:tc>
          <w:tcPr>
            <w:tcW w:w="518" w:type="dxa"/>
          </w:tcPr>
          <w:p w14:paraId="1F7B3189"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29</w:t>
            </w:r>
          </w:p>
        </w:tc>
        <w:tc>
          <w:tcPr>
            <w:tcW w:w="5263" w:type="dxa"/>
            <w:shd w:val="clear" w:color="auto" w:fill="auto"/>
            <w:noWrap/>
            <w:vAlign w:val="bottom"/>
          </w:tcPr>
          <w:p w14:paraId="54281608"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Багинская,35</w:t>
            </w:r>
          </w:p>
        </w:tc>
        <w:tc>
          <w:tcPr>
            <w:tcW w:w="2401" w:type="dxa"/>
            <w:shd w:val="clear" w:color="auto" w:fill="auto"/>
            <w:noWrap/>
            <w:vAlign w:val="bottom"/>
          </w:tcPr>
          <w:p w14:paraId="20E212C4"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0,086</w:t>
            </w:r>
          </w:p>
        </w:tc>
        <w:tc>
          <w:tcPr>
            <w:tcW w:w="1356" w:type="dxa"/>
            <w:gridSpan w:val="2"/>
          </w:tcPr>
          <w:p w14:paraId="1BF6A539" w14:textId="77777777" w:rsidR="006E5B36" w:rsidRDefault="006E5B36" w:rsidP="00DC6461">
            <w:pPr>
              <w:spacing w:after="0" w:line="240" w:lineRule="auto"/>
              <w:jc w:val="center"/>
              <w:rPr>
                <w:color w:val="000000"/>
                <w:sz w:val="22"/>
              </w:rPr>
            </w:pPr>
          </w:p>
        </w:tc>
      </w:tr>
      <w:tr w:rsidR="006E5B36" w:rsidRPr="002D6A06" w14:paraId="23D946D9" w14:textId="77777777" w:rsidTr="005F304A">
        <w:trPr>
          <w:trHeight w:val="109"/>
          <w:jc w:val="center"/>
        </w:trPr>
        <w:tc>
          <w:tcPr>
            <w:tcW w:w="518" w:type="dxa"/>
          </w:tcPr>
          <w:p w14:paraId="434F2F07"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30</w:t>
            </w:r>
          </w:p>
        </w:tc>
        <w:tc>
          <w:tcPr>
            <w:tcW w:w="5263" w:type="dxa"/>
            <w:shd w:val="clear" w:color="auto" w:fill="auto"/>
            <w:noWrap/>
            <w:vAlign w:val="bottom"/>
          </w:tcPr>
          <w:p w14:paraId="4FCBF21D"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Багинская,37</w:t>
            </w:r>
          </w:p>
        </w:tc>
        <w:tc>
          <w:tcPr>
            <w:tcW w:w="2401" w:type="dxa"/>
            <w:shd w:val="clear" w:color="auto" w:fill="auto"/>
            <w:noWrap/>
            <w:vAlign w:val="bottom"/>
          </w:tcPr>
          <w:p w14:paraId="5E1422D1"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0,086</w:t>
            </w:r>
          </w:p>
        </w:tc>
        <w:tc>
          <w:tcPr>
            <w:tcW w:w="1356" w:type="dxa"/>
            <w:gridSpan w:val="2"/>
          </w:tcPr>
          <w:p w14:paraId="4588956D" w14:textId="77777777" w:rsidR="006E5B36" w:rsidRDefault="006E5B36" w:rsidP="00DC6461">
            <w:pPr>
              <w:spacing w:after="0" w:line="240" w:lineRule="auto"/>
              <w:jc w:val="center"/>
              <w:rPr>
                <w:color w:val="000000"/>
                <w:sz w:val="22"/>
              </w:rPr>
            </w:pPr>
          </w:p>
        </w:tc>
      </w:tr>
      <w:tr w:rsidR="006E5B36" w:rsidRPr="002D6A06" w14:paraId="0D9C38AC" w14:textId="77777777" w:rsidTr="005F304A">
        <w:trPr>
          <w:trHeight w:val="109"/>
          <w:jc w:val="center"/>
        </w:trPr>
        <w:tc>
          <w:tcPr>
            <w:tcW w:w="518" w:type="dxa"/>
          </w:tcPr>
          <w:p w14:paraId="617FBAE9"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31</w:t>
            </w:r>
          </w:p>
        </w:tc>
        <w:tc>
          <w:tcPr>
            <w:tcW w:w="5263" w:type="dxa"/>
            <w:shd w:val="clear" w:color="auto" w:fill="auto"/>
            <w:noWrap/>
            <w:vAlign w:val="bottom"/>
          </w:tcPr>
          <w:p w14:paraId="7C3272CE"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Багинская,39</w:t>
            </w:r>
          </w:p>
        </w:tc>
        <w:tc>
          <w:tcPr>
            <w:tcW w:w="2401" w:type="dxa"/>
            <w:shd w:val="clear" w:color="auto" w:fill="auto"/>
            <w:noWrap/>
            <w:vAlign w:val="bottom"/>
          </w:tcPr>
          <w:p w14:paraId="366B33D6"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0,09</w:t>
            </w:r>
          </w:p>
        </w:tc>
        <w:tc>
          <w:tcPr>
            <w:tcW w:w="1356" w:type="dxa"/>
            <w:gridSpan w:val="2"/>
          </w:tcPr>
          <w:p w14:paraId="49B05AE7" w14:textId="77777777" w:rsidR="006E5B36" w:rsidRDefault="006E5B36" w:rsidP="00DC6461">
            <w:pPr>
              <w:spacing w:after="0" w:line="240" w:lineRule="auto"/>
              <w:jc w:val="center"/>
              <w:rPr>
                <w:color w:val="000000"/>
                <w:sz w:val="22"/>
              </w:rPr>
            </w:pPr>
          </w:p>
        </w:tc>
      </w:tr>
      <w:tr w:rsidR="006E5B36" w:rsidRPr="002D6A06" w14:paraId="10F5F7DD" w14:textId="77777777" w:rsidTr="005F304A">
        <w:trPr>
          <w:trHeight w:val="109"/>
          <w:jc w:val="center"/>
        </w:trPr>
        <w:tc>
          <w:tcPr>
            <w:tcW w:w="518" w:type="dxa"/>
          </w:tcPr>
          <w:p w14:paraId="3D36CF6A" w14:textId="77777777" w:rsidR="006E5B36" w:rsidRPr="00B51670" w:rsidRDefault="006E5B36"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32</w:t>
            </w:r>
          </w:p>
        </w:tc>
        <w:tc>
          <w:tcPr>
            <w:tcW w:w="5263" w:type="dxa"/>
            <w:shd w:val="clear" w:color="auto" w:fill="auto"/>
            <w:noWrap/>
            <w:vAlign w:val="bottom"/>
          </w:tcPr>
          <w:p w14:paraId="7ABFE06F"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Октябрьская,90</w:t>
            </w:r>
          </w:p>
        </w:tc>
        <w:tc>
          <w:tcPr>
            <w:tcW w:w="2401" w:type="dxa"/>
            <w:shd w:val="clear" w:color="auto" w:fill="auto"/>
            <w:noWrap/>
            <w:vAlign w:val="bottom"/>
          </w:tcPr>
          <w:p w14:paraId="2E11F4BE"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0,193</w:t>
            </w:r>
          </w:p>
        </w:tc>
        <w:tc>
          <w:tcPr>
            <w:tcW w:w="1356" w:type="dxa"/>
            <w:gridSpan w:val="2"/>
          </w:tcPr>
          <w:p w14:paraId="01E6DE97" w14:textId="77777777" w:rsidR="006E5B36" w:rsidRDefault="006E5B36" w:rsidP="00DC6461">
            <w:pPr>
              <w:spacing w:after="0" w:line="240" w:lineRule="auto"/>
              <w:jc w:val="center"/>
              <w:rPr>
                <w:color w:val="000000"/>
                <w:sz w:val="22"/>
              </w:rPr>
            </w:pPr>
          </w:p>
        </w:tc>
      </w:tr>
      <w:tr w:rsidR="006E5B36" w:rsidRPr="002D6A06" w14:paraId="0F0C6FC7" w14:textId="77777777" w:rsidTr="005F304A">
        <w:trPr>
          <w:trHeight w:val="109"/>
          <w:jc w:val="center"/>
        </w:trPr>
        <w:tc>
          <w:tcPr>
            <w:tcW w:w="518" w:type="dxa"/>
          </w:tcPr>
          <w:p w14:paraId="473284D2"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33</w:t>
            </w:r>
          </w:p>
        </w:tc>
        <w:tc>
          <w:tcPr>
            <w:tcW w:w="5263" w:type="dxa"/>
            <w:shd w:val="clear" w:color="auto" w:fill="auto"/>
            <w:noWrap/>
            <w:vAlign w:val="bottom"/>
          </w:tcPr>
          <w:p w14:paraId="781E4B38"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Октябрьская,92</w:t>
            </w:r>
          </w:p>
        </w:tc>
        <w:tc>
          <w:tcPr>
            <w:tcW w:w="2401" w:type="dxa"/>
            <w:shd w:val="clear" w:color="auto" w:fill="auto"/>
            <w:noWrap/>
            <w:vAlign w:val="bottom"/>
          </w:tcPr>
          <w:p w14:paraId="3D38A8DE"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0,085</w:t>
            </w:r>
          </w:p>
        </w:tc>
        <w:tc>
          <w:tcPr>
            <w:tcW w:w="1356" w:type="dxa"/>
            <w:gridSpan w:val="2"/>
          </w:tcPr>
          <w:p w14:paraId="41B31A80" w14:textId="77777777" w:rsidR="006E5B36" w:rsidRDefault="006E5B36" w:rsidP="00DC6461">
            <w:pPr>
              <w:spacing w:after="0" w:line="240" w:lineRule="auto"/>
              <w:jc w:val="center"/>
              <w:rPr>
                <w:color w:val="000000"/>
                <w:sz w:val="22"/>
              </w:rPr>
            </w:pPr>
          </w:p>
        </w:tc>
      </w:tr>
      <w:tr w:rsidR="006E5B36" w:rsidRPr="002D6A06" w14:paraId="539041E3" w14:textId="77777777" w:rsidTr="005F304A">
        <w:trPr>
          <w:trHeight w:val="109"/>
          <w:jc w:val="center"/>
        </w:trPr>
        <w:tc>
          <w:tcPr>
            <w:tcW w:w="518" w:type="dxa"/>
          </w:tcPr>
          <w:p w14:paraId="6B28DF83"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34</w:t>
            </w:r>
          </w:p>
        </w:tc>
        <w:tc>
          <w:tcPr>
            <w:tcW w:w="5263" w:type="dxa"/>
            <w:shd w:val="clear" w:color="auto" w:fill="auto"/>
            <w:noWrap/>
            <w:vAlign w:val="bottom"/>
          </w:tcPr>
          <w:p w14:paraId="1A13839A"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Октябрьская,94</w:t>
            </w:r>
          </w:p>
        </w:tc>
        <w:tc>
          <w:tcPr>
            <w:tcW w:w="2401" w:type="dxa"/>
            <w:shd w:val="clear" w:color="auto" w:fill="auto"/>
            <w:noWrap/>
            <w:vAlign w:val="bottom"/>
          </w:tcPr>
          <w:p w14:paraId="79AC6AB5"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0,188</w:t>
            </w:r>
          </w:p>
        </w:tc>
        <w:tc>
          <w:tcPr>
            <w:tcW w:w="1356" w:type="dxa"/>
            <w:gridSpan w:val="2"/>
          </w:tcPr>
          <w:p w14:paraId="668691B2" w14:textId="77777777" w:rsidR="006E5B36" w:rsidRDefault="006E5B36" w:rsidP="00DC6461">
            <w:pPr>
              <w:spacing w:after="0" w:line="240" w:lineRule="auto"/>
              <w:jc w:val="center"/>
              <w:rPr>
                <w:color w:val="000000"/>
                <w:sz w:val="22"/>
              </w:rPr>
            </w:pPr>
          </w:p>
        </w:tc>
      </w:tr>
      <w:tr w:rsidR="006E5B36" w:rsidRPr="002D6A06" w14:paraId="2F0E8D78" w14:textId="77777777" w:rsidTr="005F304A">
        <w:trPr>
          <w:trHeight w:val="109"/>
          <w:jc w:val="center"/>
        </w:trPr>
        <w:tc>
          <w:tcPr>
            <w:tcW w:w="518" w:type="dxa"/>
          </w:tcPr>
          <w:p w14:paraId="603C94B4"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35</w:t>
            </w:r>
          </w:p>
        </w:tc>
        <w:tc>
          <w:tcPr>
            <w:tcW w:w="5263" w:type="dxa"/>
            <w:shd w:val="clear" w:color="auto" w:fill="auto"/>
            <w:noWrap/>
            <w:vAlign w:val="bottom"/>
          </w:tcPr>
          <w:p w14:paraId="0F21A52B"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Октябрьская,96</w:t>
            </w:r>
          </w:p>
        </w:tc>
        <w:tc>
          <w:tcPr>
            <w:tcW w:w="2401" w:type="dxa"/>
            <w:shd w:val="clear" w:color="auto" w:fill="auto"/>
            <w:noWrap/>
            <w:vAlign w:val="bottom"/>
          </w:tcPr>
          <w:p w14:paraId="18CA2C0E"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0,124</w:t>
            </w:r>
          </w:p>
        </w:tc>
        <w:tc>
          <w:tcPr>
            <w:tcW w:w="1356" w:type="dxa"/>
            <w:gridSpan w:val="2"/>
          </w:tcPr>
          <w:p w14:paraId="1F08C8DD" w14:textId="77777777" w:rsidR="006E5B36" w:rsidRDefault="006E5B36" w:rsidP="00DC6461">
            <w:pPr>
              <w:spacing w:after="0" w:line="240" w:lineRule="auto"/>
              <w:jc w:val="center"/>
              <w:rPr>
                <w:color w:val="000000"/>
                <w:sz w:val="22"/>
              </w:rPr>
            </w:pPr>
          </w:p>
        </w:tc>
      </w:tr>
      <w:tr w:rsidR="006E5B36" w:rsidRPr="002D6A06" w14:paraId="35C69F14" w14:textId="77777777" w:rsidTr="005F304A">
        <w:trPr>
          <w:trHeight w:val="109"/>
          <w:jc w:val="center"/>
        </w:trPr>
        <w:tc>
          <w:tcPr>
            <w:tcW w:w="518" w:type="dxa"/>
          </w:tcPr>
          <w:p w14:paraId="5C55FD7F"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36</w:t>
            </w:r>
          </w:p>
        </w:tc>
        <w:tc>
          <w:tcPr>
            <w:tcW w:w="5263" w:type="dxa"/>
            <w:shd w:val="clear" w:color="auto" w:fill="auto"/>
            <w:noWrap/>
            <w:vAlign w:val="bottom"/>
          </w:tcPr>
          <w:p w14:paraId="69EAE739"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Октябрьская,98</w:t>
            </w:r>
          </w:p>
        </w:tc>
        <w:tc>
          <w:tcPr>
            <w:tcW w:w="2401" w:type="dxa"/>
            <w:shd w:val="clear" w:color="auto" w:fill="auto"/>
            <w:noWrap/>
            <w:vAlign w:val="bottom"/>
          </w:tcPr>
          <w:p w14:paraId="73B559BC"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0,227</w:t>
            </w:r>
          </w:p>
        </w:tc>
        <w:tc>
          <w:tcPr>
            <w:tcW w:w="1356" w:type="dxa"/>
            <w:gridSpan w:val="2"/>
          </w:tcPr>
          <w:p w14:paraId="0F406DF2" w14:textId="77777777" w:rsidR="006E5B36" w:rsidRDefault="006E5B36" w:rsidP="00DC6461">
            <w:pPr>
              <w:spacing w:after="0" w:line="240" w:lineRule="auto"/>
              <w:jc w:val="center"/>
              <w:rPr>
                <w:color w:val="000000"/>
                <w:sz w:val="22"/>
              </w:rPr>
            </w:pPr>
          </w:p>
        </w:tc>
      </w:tr>
      <w:tr w:rsidR="006E5B36" w:rsidRPr="002D6A06" w14:paraId="6E7C4B3E" w14:textId="77777777" w:rsidTr="005F304A">
        <w:trPr>
          <w:trHeight w:val="109"/>
          <w:jc w:val="center"/>
        </w:trPr>
        <w:tc>
          <w:tcPr>
            <w:tcW w:w="518" w:type="dxa"/>
          </w:tcPr>
          <w:p w14:paraId="1FD184A8"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37</w:t>
            </w:r>
          </w:p>
        </w:tc>
        <w:tc>
          <w:tcPr>
            <w:tcW w:w="5263" w:type="dxa"/>
            <w:shd w:val="clear" w:color="auto" w:fill="auto"/>
            <w:noWrap/>
            <w:vAlign w:val="bottom"/>
          </w:tcPr>
          <w:p w14:paraId="43DAD1F6"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Октябрьская,102</w:t>
            </w:r>
          </w:p>
        </w:tc>
        <w:tc>
          <w:tcPr>
            <w:tcW w:w="2401" w:type="dxa"/>
            <w:shd w:val="clear" w:color="auto" w:fill="auto"/>
            <w:noWrap/>
            <w:vAlign w:val="bottom"/>
          </w:tcPr>
          <w:p w14:paraId="3CB5954C"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0,232</w:t>
            </w:r>
          </w:p>
        </w:tc>
        <w:tc>
          <w:tcPr>
            <w:tcW w:w="1356" w:type="dxa"/>
            <w:gridSpan w:val="2"/>
          </w:tcPr>
          <w:p w14:paraId="1D2D50AA" w14:textId="77777777" w:rsidR="006E5B36" w:rsidRDefault="006E5B36" w:rsidP="00DC6461">
            <w:pPr>
              <w:spacing w:after="0" w:line="240" w:lineRule="auto"/>
              <w:jc w:val="center"/>
              <w:rPr>
                <w:color w:val="000000"/>
                <w:sz w:val="22"/>
              </w:rPr>
            </w:pPr>
          </w:p>
        </w:tc>
      </w:tr>
      <w:tr w:rsidR="006E5B36" w:rsidRPr="002D6A06" w14:paraId="241FE543" w14:textId="77777777" w:rsidTr="005F304A">
        <w:trPr>
          <w:trHeight w:val="109"/>
          <w:jc w:val="center"/>
        </w:trPr>
        <w:tc>
          <w:tcPr>
            <w:tcW w:w="518" w:type="dxa"/>
          </w:tcPr>
          <w:p w14:paraId="315F8049"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38</w:t>
            </w:r>
          </w:p>
        </w:tc>
        <w:tc>
          <w:tcPr>
            <w:tcW w:w="5263" w:type="dxa"/>
            <w:shd w:val="clear" w:color="auto" w:fill="auto"/>
            <w:noWrap/>
            <w:vAlign w:val="bottom"/>
          </w:tcPr>
          <w:p w14:paraId="37C9469D"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Щорса,1</w:t>
            </w:r>
          </w:p>
        </w:tc>
        <w:tc>
          <w:tcPr>
            <w:tcW w:w="2401" w:type="dxa"/>
            <w:shd w:val="clear" w:color="auto" w:fill="auto"/>
            <w:noWrap/>
            <w:vAlign w:val="bottom"/>
          </w:tcPr>
          <w:p w14:paraId="3FA6C38F"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0,236</w:t>
            </w:r>
          </w:p>
        </w:tc>
        <w:tc>
          <w:tcPr>
            <w:tcW w:w="1356" w:type="dxa"/>
            <w:gridSpan w:val="2"/>
          </w:tcPr>
          <w:p w14:paraId="7BA92C92" w14:textId="77777777" w:rsidR="006E5B36" w:rsidRDefault="006E5B36" w:rsidP="00DC6461">
            <w:pPr>
              <w:spacing w:after="0" w:line="240" w:lineRule="auto"/>
              <w:jc w:val="center"/>
              <w:rPr>
                <w:color w:val="000000"/>
                <w:sz w:val="22"/>
              </w:rPr>
            </w:pPr>
          </w:p>
        </w:tc>
      </w:tr>
      <w:tr w:rsidR="006E5B36" w:rsidRPr="002D6A06" w14:paraId="0005C911" w14:textId="77777777" w:rsidTr="005F304A">
        <w:trPr>
          <w:trHeight w:val="109"/>
          <w:jc w:val="center"/>
        </w:trPr>
        <w:tc>
          <w:tcPr>
            <w:tcW w:w="518" w:type="dxa"/>
          </w:tcPr>
          <w:p w14:paraId="76AAF781"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39</w:t>
            </w:r>
          </w:p>
        </w:tc>
        <w:tc>
          <w:tcPr>
            <w:tcW w:w="5263" w:type="dxa"/>
            <w:shd w:val="clear" w:color="auto" w:fill="auto"/>
            <w:noWrap/>
            <w:vAlign w:val="bottom"/>
          </w:tcPr>
          <w:p w14:paraId="17E60A99"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Щорса,9</w:t>
            </w:r>
          </w:p>
        </w:tc>
        <w:tc>
          <w:tcPr>
            <w:tcW w:w="2401" w:type="dxa"/>
            <w:shd w:val="clear" w:color="auto" w:fill="auto"/>
            <w:noWrap/>
            <w:vAlign w:val="bottom"/>
          </w:tcPr>
          <w:p w14:paraId="6F315770"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0,129</w:t>
            </w:r>
          </w:p>
        </w:tc>
        <w:tc>
          <w:tcPr>
            <w:tcW w:w="1356" w:type="dxa"/>
            <w:gridSpan w:val="2"/>
          </w:tcPr>
          <w:p w14:paraId="52F444F2" w14:textId="77777777" w:rsidR="006E5B36" w:rsidRDefault="006E5B36" w:rsidP="00DC6461">
            <w:pPr>
              <w:spacing w:after="0" w:line="240" w:lineRule="auto"/>
              <w:jc w:val="center"/>
              <w:rPr>
                <w:color w:val="000000"/>
                <w:sz w:val="22"/>
              </w:rPr>
            </w:pPr>
          </w:p>
        </w:tc>
      </w:tr>
      <w:tr w:rsidR="006E5B36" w:rsidRPr="002D6A06" w14:paraId="1D85F52E" w14:textId="77777777" w:rsidTr="005F304A">
        <w:trPr>
          <w:trHeight w:val="109"/>
          <w:jc w:val="center"/>
        </w:trPr>
        <w:tc>
          <w:tcPr>
            <w:tcW w:w="518" w:type="dxa"/>
          </w:tcPr>
          <w:p w14:paraId="78FF39C9"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40</w:t>
            </w:r>
          </w:p>
        </w:tc>
        <w:tc>
          <w:tcPr>
            <w:tcW w:w="5263" w:type="dxa"/>
            <w:shd w:val="clear" w:color="auto" w:fill="auto"/>
            <w:noWrap/>
            <w:vAlign w:val="bottom"/>
          </w:tcPr>
          <w:p w14:paraId="7258BF17"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Щорса,11</w:t>
            </w:r>
          </w:p>
        </w:tc>
        <w:tc>
          <w:tcPr>
            <w:tcW w:w="2401" w:type="dxa"/>
            <w:shd w:val="clear" w:color="auto" w:fill="auto"/>
            <w:noWrap/>
            <w:vAlign w:val="bottom"/>
          </w:tcPr>
          <w:p w14:paraId="51A7D2B6"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0,124</w:t>
            </w:r>
          </w:p>
        </w:tc>
        <w:tc>
          <w:tcPr>
            <w:tcW w:w="1356" w:type="dxa"/>
            <w:gridSpan w:val="2"/>
          </w:tcPr>
          <w:p w14:paraId="2E4B659D" w14:textId="77777777" w:rsidR="006E5B36" w:rsidRDefault="006E5B36" w:rsidP="00DC6461">
            <w:pPr>
              <w:spacing w:after="0" w:line="240" w:lineRule="auto"/>
              <w:jc w:val="center"/>
              <w:rPr>
                <w:color w:val="000000"/>
                <w:sz w:val="22"/>
              </w:rPr>
            </w:pPr>
          </w:p>
        </w:tc>
      </w:tr>
      <w:tr w:rsidR="006E5B36" w:rsidRPr="002D6A06" w14:paraId="5CDCE836" w14:textId="77777777" w:rsidTr="005F304A">
        <w:trPr>
          <w:trHeight w:val="109"/>
          <w:jc w:val="center"/>
        </w:trPr>
        <w:tc>
          <w:tcPr>
            <w:tcW w:w="518" w:type="dxa"/>
          </w:tcPr>
          <w:p w14:paraId="371BA194"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41</w:t>
            </w:r>
          </w:p>
        </w:tc>
        <w:tc>
          <w:tcPr>
            <w:tcW w:w="5263" w:type="dxa"/>
            <w:shd w:val="clear" w:color="auto" w:fill="auto"/>
            <w:noWrap/>
            <w:vAlign w:val="bottom"/>
          </w:tcPr>
          <w:p w14:paraId="3A1289A0"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Щорса,27</w:t>
            </w:r>
          </w:p>
        </w:tc>
        <w:tc>
          <w:tcPr>
            <w:tcW w:w="2401" w:type="dxa"/>
            <w:shd w:val="clear" w:color="auto" w:fill="auto"/>
            <w:noWrap/>
            <w:vAlign w:val="bottom"/>
          </w:tcPr>
          <w:p w14:paraId="74369750"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0,189</w:t>
            </w:r>
          </w:p>
        </w:tc>
        <w:tc>
          <w:tcPr>
            <w:tcW w:w="1356" w:type="dxa"/>
            <w:gridSpan w:val="2"/>
          </w:tcPr>
          <w:p w14:paraId="6D57D03F" w14:textId="77777777" w:rsidR="006E5B36" w:rsidRDefault="006E5B36" w:rsidP="00DC6461">
            <w:pPr>
              <w:spacing w:after="0" w:line="240" w:lineRule="auto"/>
              <w:jc w:val="center"/>
              <w:rPr>
                <w:color w:val="000000"/>
                <w:sz w:val="22"/>
              </w:rPr>
            </w:pPr>
          </w:p>
        </w:tc>
      </w:tr>
      <w:tr w:rsidR="006E5B36" w:rsidRPr="002D6A06" w14:paraId="5966EDBA" w14:textId="77777777" w:rsidTr="005F304A">
        <w:trPr>
          <w:trHeight w:val="109"/>
          <w:jc w:val="center"/>
        </w:trPr>
        <w:tc>
          <w:tcPr>
            <w:tcW w:w="518" w:type="dxa"/>
          </w:tcPr>
          <w:p w14:paraId="21C54C0A"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42</w:t>
            </w:r>
          </w:p>
        </w:tc>
        <w:tc>
          <w:tcPr>
            <w:tcW w:w="5263" w:type="dxa"/>
            <w:shd w:val="clear" w:color="auto" w:fill="auto"/>
            <w:noWrap/>
            <w:vAlign w:val="bottom"/>
          </w:tcPr>
          <w:p w14:paraId="2902EF1B"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Урицкого,37</w:t>
            </w:r>
          </w:p>
        </w:tc>
        <w:tc>
          <w:tcPr>
            <w:tcW w:w="2401" w:type="dxa"/>
            <w:shd w:val="clear" w:color="auto" w:fill="auto"/>
            <w:noWrap/>
            <w:vAlign w:val="bottom"/>
          </w:tcPr>
          <w:p w14:paraId="709B9F9E"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0,114</w:t>
            </w:r>
          </w:p>
        </w:tc>
        <w:tc>
          <w:tcPr>
            <w:tcW w:w="1356" w:type="dxa"/>
            <w:gridSpan w:val="2"/>
          </w:tcPr>
          <w:p w14:paraId="1D47752C" w14:textId="77777777" w:rsidR="006E5B36" w:rsidRDefault="006E5B36" w:rsidP="00DC6461">
            <w:pPr>
              <w:spacing w:after="0" w:line="240" w:lineRule="auto"/>
              <w:jc w:val="center"/>
              <w:rPr>
                <w:color w:val="000000"/>
                <w:sz w:val="22"/>
              </w:rPr>
            </w:pPr>
          </w:p>
        </w:tc>
      </w:tr>
      <w:tr w:rsidR="006E5B36" w:rsidRPr="002D6A06" w14:paraId="1F3DF0B5" w14:textId="77777777" w:rsidTr="005F304A">
        <w:trPr>
          <w:trHeight w:val="109"/>
          <w:jc w:val="center"/>
        </w:trPr>
        <w:tc>
          <w:tcPr>
            <w:tcW w:w="518" w:type="dxa"/>
          </w:tcPr>
          <w:p w14:paraId="5CBAE31E" w14:textId="77777777" w:rsidR="006E5B36" w:rsidRPr="00B51670" w:rsidRDefault="006E5B3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43</w:t>
            </w:r>
          </w:p>
        </w:tc>
        <w:tc>
          <w:tcPr>
            <w:tcW w:w="5263" w:type="dxa"/>
            <w:shd w:val="clear" w:color="auto" w:fill="auto"/>
            <w:noWrap/>
            <w:vAlign w:val="bottom"/>
          </w:tcPr>
          <w:p w14:paraId="08A7DAFB"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МКД ул.</w:t>
            </w:r>
            <w:r w:rsidR="005F304A">
              <w:rPr>
                <w:rFonts w:cs="Times New Roman"/>
                <w:color w:val="000000"/>
                <w:sz w:val="20"/>
                <w:szCs w:val="20"/>
              </w:rPr>
              <w:t xml:space="preserve"> </w:t>
            </w:r>
            <w:r w:rsidRPr="005F304A">
              <w:rPr>
                <w:rFonts w:cs="Times New Roman"/>
                <w:color w:val="000000"/>
                <w:sz w:val="20"/>
                <w:szCs w:val="20"/>
              </w:rPr>
              <w:t>Урицкого,39</w:t>
            </w:r>
          </w:p>
        </w:tc>
        <w:tc>
          <w:tcPr>
            <w:tcW w:w="2401" w:type="dxa"/>
            <w:shd w:val="clear" w:color="auto" w:fill="auto"/>
            <w:noWrap/>
            <w:vAlign w:val="bottom"/>
          </w:tcPr>
          <w:p w14:paraId="2A8883EF" w14:textId="77777777" w:rsidR="006E5B36" w:rsidRPr="005F304A" w:rsidRDefault="006E5B36" w:rsidP="005F304A">
            <w:pPr>
              <w:spacing w:after="0" w:line="240" w:lineRule="auto"/>
              <w:jc w:val="center"/>
              <w:rPr>
                <w:rFonts w:cs="Times New Roman"/>
                <w:color w:val="000000"/>
                <w:sz w:val="20"/>
                <w:szCs w:val="20"/>
              </w:rPr>
            </w:pPr>
            <w:r w:rsidRPr="005F304A">
              <w:rPr>
                <w:rFonts w:cs="Times New Roman"/>
                <w:color w:val="000000"/>
                <w:sz w:val="20"/>
                <w:szCs w:val="20"/>
              </w:rPr>
              <w:t>0,11</w:t>
            </w:r>
          </w:p>
        </w:tc>
        <w:tc>
          <w:tcPr>
            <w:tcW w:w="1356" w:type="dxa"/>
            <w:gridSpan w:val="2"/>
          </w:tcPr>
          <w:p w14:paraId="523A3CDE" w14:textId="77777777" w:rsidR="006E5B36" w:rsidRDefault="006E5B36" w:rsidP="00DC6461">
            <w:pPr>
              <w:spacing w:after="0" w:line="240" w:lineRule="auto"/>
              <w:jc w:val="center"/>
              <w:rPr>
                <w:color w:val="000000"/>
                <w:sz w:val="22"/>
              </w:rPr>
            </w:pPr>
          </w:p>
        </w:tc>
      </w:tr>
    </w:tbl>
    <w:p w14:paraId="2648245A" w14:textId="77777777" w:rsidR="00123AD6" w:rsidRDefault="00123AD6" w:rsidP="00904FB6">
      <w:pPr>
        <w:spacing w:after="0"/>
        <w:ind w:firstLine="284"/>
        <w:jc w:val="both"/>
        <w:rPr>
          <w:rFonts w:cs="Times New Roman"/>
          <w:sz w:val="24"/>
          <w:szCs w:val="24"/>
        </w:rPr>
      </w:pPr>
    </w:p>
    <w:p w14:paraId="38A746F2" w14:textId="77777777" w:rsidR="004E6F8B" w:rsidRDefault="004E6F8B" w:rsidP="0014651A">
      <w:pPr>
        <w:spacing w:after="0"/>
        <w:ind w:firstLine="284"/>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.6.</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C86811" w:rsidRPr="00922F9F" w14:paraId="4EAEA026" w14:textId="77777777" w:rsidTr="00DC6461">
        <w:trPr>
          <w:trHeight w:val="386"/>
          <w:jc w:val="center"/>
        </w:trPr>
        <w:tc>
          <w:tcPr>
            <w:tcW w:w="504" w:type="dxa"/>
            <w:vAlign w:val="center"/>
          </w:tcPr>
          <w:p w14:paraId="045978E0" w14:textId="77777777" w:rsidR="00C86811" w:rsidRPr="00922F9F" w:rsidRDefault="00C86811" w:rsidP="00DC6461">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777EDD5F" w14:textId="77777777" w:rsidR="00C86811" w:rsidRPr="00922F9F" w:rsidRDefault="00C86811" w:rsidP="00DC6461">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58FF87F6" w14:textId="77777777" w:rsidR="00C86811" w:rsidRDefault="00C86811" w:rsidP="00DC6461">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5E0FCB59" w14:textId="77777777" w:rsidR="00C86811" w:rsidRPr="00922F9F" w:rsidRDefault="00C86811" w:rsidP="00DC6461">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1EF8ED26" w14:textId="77777777" w:rsidR="00C86811" w:rsidRPr="00922F9F" w:rsidRDefault="00C86811" w:rsidP="00DC6461">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C86811" w:rsidRPr="00975C48" w14:paraId="441BD1FC" w14:textId="77777777" w:rsidTr="00DC6461">
        <w:trPr>
          <w:gridAfter w:val="1"/>
          <w:wAfter w:w="6" w:type="dxa"/>
          <w:trHeight w:val="109"/>
          <w:jc w:val="center"/>
        </w:trPr>
        <w:tc>
          <w:tcPr>
            <w:tcW w:w="9387" w:type="dxa"/>
            <w:gridSpan w:val="4"/>
          </w:tcPr>
          <w:p w14:paraId="1C42A760" w14:textId="77777777" w:rsidR="00C86811" w:rsidRPr="00DC60E6" w:rsidRDefault="00DC60E6" w:rsidP="00DC60E6">
            <w:pPr>
              <w:spacing w:after="0" w:line="240" w:lineRule="auto"/>
              <w:jc w:val="center"/>
              <w:rPr>
                <w:rFonts w:cs="Times New Roman"/>
                <w:sz w:val="22"/>
              </w:rPr>
            </w:pPr>
            <w:r w:rsidRPr="00DC60E6">
              <w:rPr>
                <w:rStyle w:val="fontstyle01"/>
                <w:sz w:val="22"/>
                <w:szCs w:val="22"/>
              </w:rPr>
              <w:t>Котельная №10 - 141кв</w:t>
            </w:r>
            <w:r w:rsidRPr="00DC60E6">
              <w:rPr>
                <w:rStyle w:val="fontstyle01"/>
                <w:b w:val="0"/>
                <w:sz w:val="22"/>
                <w:szCs w:val="22"/>
              </w:rPr>
              <w:t xml:space="preserve">. </w:t>
            </w:r>
            <w:r w:rsidRPr="00DC60E6">
              <w:rPr>
                <w:b/>
                <w:color w:val="000000"/>
                <w:sz w:val="22"/>
              </w:rPr>
              <w:t>г. Клинцы, ул. Декабристов</w:t>
            </w:r>
          </w:p>
        </w:tc>
      </w:tr>
      <w:tr w:rsidR="00C86811" w:rsidRPr="0080066D" w14:paraId="492F5C51" w14:textId="77777777" w:rsidTr="00DC6461">
        <w:trPr>
          <w:trHeight w:val="109"/>
          <w:jc w:val="center"/>
        </w:trPr>
        <w:tc>
          <w:tcPr>
            <w:tcW w:w="504" w:type="dxa"/>
          </w:tcPr>
          <w:p w14:paraId="7A538EA7" w14:textId="77777777" w:rsidR="00C86811" w:rsidRPr="00922F9F" w:rsidRDefault="00C86811"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center"/>
          </w:tcPr>
          <w:p w14:paraId="7294A243"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Шавкунов А.Я., ул.</w:t>
            </w:r>
            <w:r>
              <w:rPr>
                <w:rFonts w:cs="Times New Roman"/>
                <w:color w:val="000000"/>
                <w:sz w:val="20"/>
                <w:szCs w:val="20"/>
              </w:rPr>
              <w:t xml:space="preserve"> </w:t>
            </w:r>
            <w:r w:rsidRPr="00C86811">
              <w:rPr>
                <w:rFonts w:cs="Times New Roman"/>
                <w:color w:val="000000"/>
                <w:sz w:val="20"/>
                <w:szCs w:val="20"/>
              </w:rPr>
              <w:t>Октябрьская,104</w:t>
            </w:r>
          </w:p>
        </w:tc>
        <w:tc>
          <w:tcPr>
            <w:tcW w:w="2401" w:type="dxa"/>
            <w:shd w:val="clear" w:color="auto" w:fill="auto"/>
            <w:noWrap/>
            <w:vAlign w:val="bottom"/>
          </w:tcPr>
          <w:p w14:paraId="4B21DF72"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0,0056</w:t>
            </w:r>
          </w:p>
        </w:tc>
        <w:tc>
          <w:tcPr>
            <w:tcW w:w="1331" w:type="dxa"/>
            <w:gridSpan w:val="2"/>
            <w:vAlign w:val="bottom"/>
          </w:tcPr>
          <w:p w14:paraId="6D860309" w14:textId="77777777" w:rsidR="00C86811" w:rsidRPr="0080066D" w:rsidRDefault="00C86811" w:rsidP="00DC6461">
            <w:pPr>
              <w:spacing w:after="0" w:line="240" w:lineRule="auto"/>
              <w:jc w:val="center"/>
              <w:rPr>
                <w:color w:val="000000"/>
                <w:sz w:val="22"/>
              </w:rPr>
            </w:pPr>
          </w:p>
        </w:tc>
      </w:tr>
      <w:tr w:rsidR="00C86811" w:rsidRPr="0080066D" w14:paraId="19EB51EF" w14:textId="77777777" w:rsidTr="00DC6461">
        <w:trPr>
          <w:trHeight w:val="109"/>
          <w:jc w:val="center"/>
        </w:trPr>
        <w:tc>
          <w:tcPr>
            <w:tcW w:w="504" w:type="dxa"/>
          </w:tcPr>
          <w:p w14:paraId="38F56691" w14:textId="77777777" w:rsidR="00C86811" w:rsidRPr="00922F9F" w:rsidRDefault="00C86811"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157" w:type="dxa"/>
            <w:shd w:val="clear" w:color="auto" w:fill="auto"/>
            <w:noWrap/>
            <w:vAlign w:val="center"/>
          </w:tcPr>
          <w:p w14:paraId="396CAC08"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Катаргин А.Н.,ул.</w:t>
            </w:r>
            <w:r>
              <w:rPr>
                <w:rFonts w:cs="Times New Roman"/>
                <w:color w:val="000000"/>
                <w:sz w:val="20"/>
                <w:szCs w:val="20"/>
              </w:rPr>
              <w:t xml:space="preserve"> </w:t>
            </w:r>
            <w:r w:rsidRPr="00C86811">
              <w:rPr>
                <w:rFonts w:cs="Times New Roman"/>
                <w:color w:val="000000"/>
                <w:sz w:val="20"/>
                <w:szCs w:val="20"/>
              </w:rPr>
              <w:t>Октябрьская,104</w:t>
            </w:r>
          </w:p>
        </w:tc>
        <w:tc>
          <w:tcPr>
            <w:tcW w:w="2401" w:type="dxa"/>
            <w:shd w:val="clear" w:color="auto" w:fill="auto"/>
            <w:noWrap/>
            <w:vAlign w:val="bottom"/>
          </w:tcPr>
          <w:p w14:paraId="19108334"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0,0065</w:t>
            </w:r>
          </w:p>
        </w:tc>
        <w:tc>
          <w:tcPr>
            <w:tcW w:w="1331" w:type="dxa"/>
            <w:gridSpan w:val="2"/>
            <w:vAlign w:val="bottom"/>
          </w:tcPr>
          <w:p w14:paraId="298622A1" w14:textId="77777777" w:rsidR="00C86811" w:rsidRPr="0080066D" w:rsidRDefault="00C86811" w:rsidP="00DC6461">
            <w:pPr>
              <w:spacing w:after="0" w:line="240" w:lineRule="auto"/>
              <w:jc w:val="center"/>
              <w:rPr>
                <w:color w:val="000000"/>
                <w:sz w:val="22"/>
              </w:rPr>
            </w:pPr>
          </w:p>
        </w:tc>
      </w:tr>
      <w:tr w:rsidR="00C86811" w:rsidRPr="0080066D" w14:paraId="34BCC3A8" w14:textId="77777777" w:rsidTr="00DC6461">
        <w:trPr>
          <w:trHeight w:val="109"/>
          <w:jc w:val="center"/>
        </w:trPr>
        <w:tc>
          <w:tcPr>
            <w:tcW w:w="504" w:type="dxa"/>
          </w:tcPr>
          <w:p w14:paraId="73B2F053" w14:textId="77777777" w:rsidR="00C86811" w:rsidRPr="00922F9F" w:rsidRDefault="00C86811"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157" w:type="dxa"/>
            <w:shd w:val="clear" w:color="auto" w:fill="auto"/>
            <w:noWrap/>
            <w:vAlign w:val="bottom"/>
          </w:tcPr>
          <w:p w14:paraId="32BA8A54"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Вершков О.И., ул.</w:t>
            </w:r>
            <w:r>
              <w:rPr>
                <w:rFonts w:cs="Times New Roman"/>
                <w:color w:val="000000"/>
                <w:sz w:val="20"/>
                <w:szCs w:val="20"/>
              </w:rPr>
              <w:t xml:space="preserve"> </w:t>
            </w:r>
            <w:r w:rsidRPr="00C86811">
              <w:rPr>
                <w:rFonts w:cs="Times New Roman"/>
                <w:color w:val="000000"/>
                <w:sz w:val="20"/>
                <w:szCs w:val="20"/>
              </w:rPr>
              <w:t>Октябрьская,108</w:t>
            </w:r>
          </w:p>
        </w:tc>
        <w:tc>
          <w:tcPr>
            <w:tcW w:w="2401" w:type="dxa"/>
            <w:shd w:val="clear" w:color="auto" w:fill="auto"/>
            <w:noWrap/>
            <w:vAlign w:val="bottom"/>
          </w:tcPr>
          <w:p w14:paraId="39597AD4"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0,004</w:t>
            </w:r>
          </w:p>
        </w:tc>
        <w:tc>
          <w:tcPr>
            <w:tcW w:w="1331" w:type="dxa"/>
            <w:gridSpan w:val="2"/>
            <w:vAlign w:val="bottom"/>
          </w:tcPr>
          <w:p w14:paraId="38C9E757" w14:textId="77777777" w:rsidR="00C86811" w:rsidRPr="0080066D" w:rsidRDefault="00C86811" w:rsidP="00DC6461">
            <w:pPr>
              <w:spacing w:after="0" w:line="240" w:lineRule="auto"/>
              <w:jc w:val="center"/>
              <w:rPr>
                <w:color w:val="000000"/>
                <w:sz w:val="22"/>
              </w:rPr>
            </w:pPr>
          </w:p>
        </w:tc>
      </w:tr>
      <w:tr w:rsidR="00C86811" w:rsidRPr="0080066D" w14:paraId="61B92A04" w14:textId="77777777" w:rsidTr="00DC6461">
        <w:trPr>
          <w:trHeight w:val="109"/>
          <w:jc w:val="center"/>
        </w:trPr>
        <w:tc>
          <w:tcPr>
            <w:tcW w:w="504" w:type="dxa"/>
          </w:tcPr>
          <w:p w14:paraId="48AACFB5" w14:textId="77777777" w:rsidR="00C86811" w:rsidRPr="00922F9F" w:rsidRDefault="00C86811"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157" w:type="dxa"/>
            <w:shd w:val="clear" w:color="auto" w:fill="auto"/>
            <w:noWrap/>
            <w:vAlign w:val="bottom"/>
          </w:tcPr>
          <w:p w14:paraId="5BEF3E20"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Лапикова Г.Н., ул.</w:t>
            </w:r>
            <w:r>
              <w:rPr>
                <w:rFonts w:cs="Times New Roman"/>
                <w:color w:val="000000"/>
                <w:sz w:val="20"/>
                <w:szCs w:val="20"/>
              </w:rPr>
              <w:t xml:space="preserve"> </w:t>
            </w:r>
            <w:r w:rsidRPr="00C86811">
              <w:rPr>
                <w:rFonts w:cs="Times New Roman"/>
                <w:color w:val="000000"/>
                <w:sz w:val="20"/>
                <w:szCs w:val="20"/>
              </w:rPr>
              <w:t>Декабристов,27б</w:t>
            </w:r>
          </w:p>
        </w:tc>
        <w:tc>
          <w:tcPr>
            <w:tcW w:w="2401" w:type="dxa"/>
            <w:shd w:val="clear" w:color="auto" w:fill="auto"/>
            <w:noWrap/>
            <w:vAlign w:val="bottom"/>
          </w:tcPr>
          <w:p w14:paraId="042F36A2"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0,0021</w:t>
            </w:r>
          </w:p>
        </w:tc>
        <w:tc>
          <w:tcPr>
            <w:tcW w:w="1331" w:type="dxa"/>
            <w:gridSpan w:val="2"/>
            <w:vAlign w:val="bottom"/>
          </w:tcPr>
          <w:p w14:paraId="224F92A3" w14:textId="77777777" w:rsidR="00C86811" w:rsidRPr="0080066D" w:rsidRDefault="00C86811" w:rsidP="00DC6461">
            <w:pPr>
              <w:spacing w:after="0" w:line="240" w:lineRule="auto"/>
              <w:jc w:val="center"/>
              <w:rPr>
                <w:color w:val="000000"/>
                <w:sz w:val="22"/>
              </w:rPr>
            </w:pPr>
          </w:p>
        </w:tc>
      </w:tr>
      <w:tr w:rsidR="00C86811" w:rsidRPr="0080066D" w14:paraId="3AD81CB6" w14:textId="77777777" w:rsidTr="00DC6461">
        <w:trPr>
          <w:trHeight w:val="109"/>
          <w:jc w:val="center"/>
        </w:trPr>
        <w:tc>
          <w:tcPr>
            <w:tcW w:w="504" w:type="dxa"/>
          </w:tcPr>
          <w:p w14:paraId="178DBB24" w14:textId="77777777" w:rsidR="00C86811" w:rsidRPr="00922F9F" w:rsidRDefault="00C86811"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157" w:type="dxa"/>
            <w:shd w:val="clear" w:color="auto" w:fill="auto"/>
            <w:noWrap/>
            <w:vAlign w:val="bottom"/>
          </w:tcPr>
          <w:p w14:paraId="335105D5"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Шевырдин О.В.ул.</w:t>
            </w:r>
            <w:r>
              <w:rPr>
                <w:rFonts w:cs="Times New Roman"/>
                <w:color w:val="000000"/>
                <w:sz w:val="20"/>
                <w:szCs w:val="20"/>
              </w:rPr>
              <w:t xml:space="preserve"> </w:t>
            </w:r>
            <w:r w:rsidRPr="00C86811">
              <w:rPr>
                <w:rFonts w:cs="Times New Roman"/>
                <w:color w:val="000000"/>
                <w:sz w:val="20"/>
                <w:szCs w:val="20"/>
              </w:rPr>
              <w:t>Декабристов,27а</w:t>
            </w:r>
          </w:p>
        </w:tc>
        <w:tc>
          <w:tcPr>
            <w:tcW w:w="2401" w:type="dxa"/>
            <w:shd w:val="clear" w:color="auto" w:fill="auto"/>
            <w:noWrap/>
            <w:vAlign w:val="bottom"/>
          </w:tcPr>
          <w:p w14:paraId="4659873B"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0,0118</w:t>
            </w:r>
          </w:p>
        </w:tc>
        <w:tc>
          <w:tcPr>
            <w:tcW w:w="1331" w:type="dxa"/>
            <w:gridSpan w:val="2"/>
            <w:vAlign w:val="bottom"/>
          </w:tcPr>
          <w:p w14:paraId="73A5CDE1" w14:textId="77777777" w:rsidR="00C86811" w:rsidRPr="0080066D" w:rsidRDefault="00C86811" w:rsidP="00DC6461">
            <w:pPr>
              <w:spacing w:after="0" w:line="240" w:lineRule="auto"/>
              <w:jc w:val="center"/>
              <w:rPr>
                <w:color w:val="000000"/>
                <w:sz w:val="22"/>
              </w:rPr>
            </w:pPr>
          </w:p>
        </w:tc>
      </w:tr>
      <w:tr w:rsidR="00C86811" w:rsidRPr="0080066D" w14:paraId="3B0686E6" w14:textId="77777777" w:rsidTr="00DC6461">
        <w:trPr>
          <w:trHeight w:val="109"/>
          <w:jc w:val="center"/>
        </w:trPr>
        <w:tc>
          <w:tcPr>
            <w:tcW w:w="504" w:type="dxa"/>
          </w:tcPr>
          <w:p w14:paraId="0FD24238" w14:textId="77777777" w:rsidR="00C86811" w:rsidRPr="00922F9F" w:rsidRDefault="00C86811"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157" w:type="dxa"/>
            <w:shd w:val="clear" w:color="auto" w:fill="auto"/>
            <w:noWrap/>
            <w:vAlign w:val="bottom"/>
          </w:tcPr>
          <w:p w14:paraId="1043187E"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Привалова О.В., ул.</w:t>
            </w:r>
            <w:r>
              <w:rPr>
                <w:rFonts w:cs="Times New Roman"/>
                <w:color w:val="000000"/>
                <w:sz w:val="20"/>
                <w:szCs w:val="20"/>
              </w:rPr>
              <w:t xml:space="preserve"> </w:t>
            </w:r>
            <w:r w:rsidRPr="00C86811">
              <w:rPr>
                <w:rFonts w:cs="Times New Roman"/>
                <w:color w:val="000000"/>
                <w:sz w:val="20"/>
                <w:szCs w:val="20"/>
              </w:rPr>
              <w:t>Декабристов ,27б</w:t>
            </w:r>
          </w:p>
        </w:tc>
        <w:tc>
          <w:tcPr>
            <w:tcW w:w="2401" w:type="dxa"/>
            <w:shd w:val="clear" w:color="auto" w:fill="auto"/>
            <w:noWrap/>
            <w:vAlign w:val="bottom"/>
          </w:tcPr>
          <w:p w14:paraId="790F4B73"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0,0051</w:t>
            </w:r>
          </w:p>
        </w:tc>
        <w:tc>
          <w:tcPr>
            <w:tcW w:w="1331" w:type="dxa"/>
            <w:gridSpan w:val="2"/>
            <w:vAlign w:val="bottom"/>
          </w:tcPr>
          <w:p w14:paraId="5ACE6506" w14:textId="77777777" w:rsidR="00C86811" w:rsidRPr="0080066D" w:rsidRDefault="00C86811" w:rsidP="00DC6461">
            <w:pPr>
              <w:spacing w:after="0" w:line="240" w:lineRule="auto"/>
              <w:jc w:val="center"/>
              <w:rPr>
                <w:color w:val="000000"/>
                <w:sz w:val="22"/>
              </w:rPr>
            </w:pPr>
          </w:p>
        </w:tc>
      </w:tr>
      <w:tr w:rsidR="00C86811" w:rsidRPr="0080066D" w14:paraId="685C9350" w14:textId="77777777" w:rsidTr="00DC6461">
        <w:trPr>
          <w:trHeight w:val="109"/>
          <w:jc w:val="center"/>
        </w:trPr>
        <w:tc>
          <w:tcPr>
            <w:tcW w:w="504" w:type="dxa"/>
          </w:tcPr>
          <w:p w14:paraId="0471F8BB" w14:textId="77777777" w:rsidR="00C86811" w:rsidRPr="00922F9F" w:rsidRDefault="00C86811"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157" w:type="dxa"/>
            <w:shd w:val="clear" w:color="auto" w:fill="auto"/>
            <w:noWrap/>
            <w:vAlign w:val="center"/>
          </w:tcPr>
          <w:p w14:paraId="235FC2E0"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ГУП "Брянскфармация",</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Щорса,29б</w:t>
            </w:r>
          </w:p>
        </w:tc>
        <w:tc>
          <w:tcPr>
            <w:tcW w:w="2401" w:type="dxa"/>
            <w:shd w:val="clear" w:color="auto" w:fill="auto"/>
            <w:noWrap/>
            <w:vAlign w:val="bottom"/>
          </w:tcPr>
          <w:p w14:paraId="2BC3D3E8"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0,0108</w:t>
            </w:r>
          </w:p>
        </w:tc>
        <w:tc>
          <w:tcPr>
            <w:tcW w:w="1331" w:type="dxa"/>
            <w:gridSpan w:val="2"/>
            <w:vAlign w:val="bottom"/>
          </w:tcPr>
          <w:p w14:paraId="12A53E88" w14:textId="77777777" w:rsidR="00C86811" w:rsidRPr="0080066D" w:rsidRDefault="00C86811" w:rsidP="00DC6461">
            <w:pPr>
              <w:spacing w:after="0" w:line="240" w:lineRule="auto"/>
              <w:jc w:val="center"/>
              <w:rPr>
                <w:color w:val="000000"/>
                <w:sz w:val="22"/>
              </w:rPr>
            </w:pPr>
          </w:p>
        </w:tc>
      </w:tr>
      <w:tr w:rsidR="00C86811" w:rsidRPr="0080066D" w14:paraId="1418EAAF" w14:textId="77777777" w:rsidTr="00DC6461">
        <w:trPr>
          <w:trHeight w:val="109"/>
          <w:jc w:val="center"/>
        </w:trPr>
        <w:tc>
          <w:tcPr>
            <w:tcW w:w="504" w:type="dxa"/>
          </w:tcPr>
          <w:p w14:paraId="428C4ED6" w14:textId="77777777" w:rsidR="00C86811" w:rsidRPr="00922F9F" w:rsidRDefault="00C86811"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157" w:type="dxa"/>
            <w:shd w:val="clear" w:color="auto" w:fill="auto"/>
            <w:noWrap/>
            <w:vAlign w:val="bottom"/>
          </w:tcPr>
          <w:p w14:paraId="1BB93B5D"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МБОУ СОШ №6,</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Декабристов,20а</w:t>
            </w:r>
          </w:p>
        </w:tc>
        <w:tc>
          <w:tcPr>
            <w:tcW w:w="2401" w:type="dxa"/>
            <w:shd w:val="clear" w:color="auto" w:fill="auto"/>
            <w:noWrap/>
            <w:vAlign w:val="bottom"/>
          </w:tcPr>
          <w:p w14:paraId="2C272D89"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0,2444</w:t>
            </w:r>
          </w:p>
        </w:tc>
        <w:tc>
          <w:tcPr>
            <w:tcW w:w="1331" w:type="dxa"/>
            <w:gridSpan w:val="2"/>
            <w:vAlign w:val="bottom"/>
          </w:tcPr>
          <w:p w14:paraId="760AB6EF" w14:textId="77777777" w:rsidR="00C86811" w:rsidRPr="0080066D" w:rsidRDefault="00C86811" w:rsidP="00DC6461">
            <w:pPr>
              <w:spacing w:after="0" w:line="240" w:lineRule="auto"/>
              <w:jc w:val="center"/>
              <w:rPr>
                <w:color w:val="000000"/>
                <w:sz w:val="22"/>
              </w:rPr>
            </w:pPr>
          </w:p>
        </w:tc>
      </w:tr>
      <w:tr w:rsidR="00C86811" w14:paraId="25322849" w14:textId="77777777" w:rsidTr="00DC6461">
        <w:trPr>
          <w:trHeight w:val="109"/>
          <w:jc w:val="center"/>
        </w:trPr>
        <w:tc>
          <w:tcPr>
            <w:tcW w:w="504" w:type="dxa"/>
          </w:tcPr>
          <w:p w14:paraId="1AEFF8CB" w14:textId="77777777" w:rsidR="00C86811" w:rsidRPr="00B51670" w:rsidRDefault="00C86811"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157" w:type="dxa"/>
            <w:shd w:val="clear" w:color="auto" w:fill="auto"/>
            <w:noWrap/>
            <w:vAlign w:val="bottom"/>
          </w:tcPr>
          <w:p w14:paraId="03284696"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Д/сад №7 "Орленок", ул.</w:t>
            </w:r>
            <w:r>
              <w:rPr>
                <w:rFonts w:cs="Times New Roman"/>
                <w:color w:val="000000"/>
                <w:sz w:val="20"/>
                <w:szCs w:val="20"/>
              </w:rPr>
              <w:t xml:space="preserve"> </w:t>
            </w:r>
            <w:r w:rsidRPr="00C86811">
              <w:rPr>
                <w:rFonts w:cs="Times New Roman"/>
                <w:color w:val="000000"/>
                <w:sz w:val="20"/>
                <w:szCs w:val="20"/>
              </w:rPr>
              <w:t>Гензика,17а</w:t>
            </w:r>
          </w:p>
        </w:tc>
        <w:tc>
          <w:tcPr>
            <w:tcW w:w="2401" w:type="dxa"/>
            <w:shd w:val="clear" w:color="auto" w:fill="auto"/>
            <w:noWrap/>
            <w:vAlign w:val="bottom"/>
          </w:tcPr>
          <w:p w14:paraId="3B289CDE"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0,0855</w:t>
            </w:r>
          </w:p>
        </w:tc>
        <w:tc>
          <w:tcPr>
            <w:tcW w:w="1331" w:type="dxa"/>
            <w:gridSpan w:val="2"/>
            <w:vAlign w:val="bottom"/>
          </w:tcPr>
          <w:p w14:paraId="2016C938" w14:textId="77777777" w:rsidR="00C86811" w:rsidRDefault="00C86811" w:rsidP="00DC6461">
            <w:pPr>
              <w:spacing w:after="0" w:line="240" w:lineRule="auto"/>
              <w:jc w:val="center"/>
              <w:rPr>
                <w:color w:val="000000"/>
                <w:sz w:val="22"/>
              </w:rPr>
            </w:pPr>
          </w:p>
        </w:tc>
      </w:tr>
      <w:tr w:rsidR="00C86811" w14:paraId="47C4D81B" w14:textId="77777777" w:rsidTr="00DC6461">
        <w:trPr>
          <w:trHeight w:val="109"/>
          <w:jc w:val="center"/>
        </w:trPr>
        <w:tc>
          <w:tcPr>
            <w:tcW w:w="504" w:type="dxa"/>
          </w:tcPr>
          <w:p w14:paraId="1040422D" w14:textId="77777777" w:rsidR="00C86811" w:rsidRPr="00B51670" w:rsidRDefault="00C86811"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157" w:type="dxa"/>
            <w:shd w:val="clear" w:color="auto" w:fill="auto"/>
            <w:noWrap/>
            <w:vAlign w:val="bottom"/>
          </w:tcPr>
          <w:p w14:paraId="0C378108"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 xml:space="preserve">МКД </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Багинская,36</w:t>
            </w:r>
          </w:p>
        </w:tc>
        <w:tc>
          <w:tcPr>
            <w:tcW w:w="2401" w:type="dxa"/>
            <w:shd w:val="clear" w:color="auto" w:fill="auto"/>
            <w:noWrap/>
            <w:vAlign w:val="bottom"/>
          </w:tcPr>
          <w:p w14:paraId="485DCABA"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0,131</w:t>
            </w:r>
          </w:p>
        </w:tc>
        <w:tc>
          <w:tcPr>
            <w:tcW w:w="1331" w:type="dxa"/>
            <w:gridSpan w:val="2"/>
            <w:vAlign w:val="bottom"/>
          </w:tcPr>
          <w:p w14:paraId="51370B99" w14:textId="77777777" w:rsidR="00C86811" w:rsidRDefault="00C86811" w:rsidP="00DC6461">
            <w:pPr>
              <w:spacing w:after="0" w:line="240" w:lineRule="auto"/>
              <w:jc w:val="center"/>
              <w:rPr>
                <w:color w:val="000000"/>
                <w:sz w:val="22"/>
              </w:rPr>
            </w:pPr>
          </w:p>
        </w:tc>
      </w:tr>
      <w:tr w:rsidR="00C86811" w14:paraId="57ECA4E8" w14:textId="77777777" w:rsidTr="00DC6461">
        <w:trPr>
          <w:trHeight w:val="109"/>
          <w:jc w:val="center"/>
        </w:trPr>
        <w:tc>
          <w:tcPr>
            <w:tcW w:w="504" w:type="dxa"/>
          </w:tcPr>
          <w:p w14:paraId="65A35062" w14:textId="77777777" w:rsidR="00C86811" w:rsidRPr="00B51670" w:rsidRDefault="00C86811"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157" w:type="dxa"/>
            <w:shd w:val="clear" w:color="auto" w:fill="auto"/>
            <w:noWrap/>
            <w:vAlign w:val="bottom"/>
          </w:tcPr>
          <w:p w14:paraId="454FB1DE"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 xml:space="preserve">МКД </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Декабристов,27а</w:t>
            </w:r>
          </w:p>
        </w:tc>
        <w:tc>
          <w:tcPr>
            <w:tcW w:w="2401" w:type="dxa"/>
            <w:shd w:val="clear" w:color="auto" w:fill="auto"/>
            <w:noWrap/>
            <w:vAlign w:val="bottom"/>
          </w:tcPr>
          <w:p w14:paraId="1D676B91"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0,119</w:t>
            </w:r>
          </w:p>
        </w:tc>
        <w:tc>
          <w:tcPr>
            <w:tcW w:w="1331" w:type="dxa"/>
            <w:gridSpan w:val="2"/>
            <w:vAlign w:val="bottom"/>
          </w:tcPr>
          <w:p w14:paraId="23964BF4" w14:textId="77777777" w:rsidR="00C86811" w:rsidRDefault="00C86811" w:rsidP="00DC6461">
            <w:pPr>
              <w:spacing w:after="0" w:line="240" w:lineRule="auto"/>
              <w:jc w:val="center"/>
              <w:rPr>
                <w:color w:val="000000"/>
                <w:sz w:val="22"/>
              </w:rPr>
            </w:pPr>
          </w:p>
        </w:tc>
      </w:tr>
      <w:tr w:rsidR="00C86811" w14:paraId="3C273E95" w14:textId="77777777" w:rsidTr="00DC6461">
        <w:trPr>
          <w:trHeight w:val="109"/>
          <w:jc w:val="center"/>
        </w:trPr>
        <w:tc>
          <w:tcPr>
            <w:tcW w:w="504" w:type="dxa"/>
          </w:tcPr>
          <w:p w14:paraId="2C7F4D3F" w14:textId="77777777" w:rsidR="00C86811" w:rsidRPr="00B51670" w:rsidRDefault="00C86811"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157" w:type="dxa"/>
            <w:shd w:val="clear" w:color="auto" w:fill="auto"/>
            <w:noWrap/>
            <w:vAlign w:val="bottom"/>
          </w:tcPr>
          <w:p w14:paraId="2AC3321F"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 xml:space="preserve">МКД </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Декабристов,27б</w:t>
            </w:r>
          </w:p>
        </w:tc>
        <w:tc>
          <w:tcPr>
            <w:tcW w:w="2401" w:type="dxa"/>
            <w:shd w:val="clear" w:color="auto" w:fill="auto"/>
            <w:noWrap/>
            <w:vAlign w:val="bottom"/>
          </w:tcPr>
          <w:p w14:paraId="1D6686A3"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0,189</w:t>
            </w:r>
          </w:p>
        </w:tc>
        <w:tc>
          <w:tcPr>
            <w:tcW w:w="1331" w:type="dxa"/>
            <w:gridSpan w:val="2"/>
            <w:vAlign w:val="bottom"/>
          </w:tcPr>
          <w:p w14:paraId="0147D79C" w14:textId="77777777" w:rsidR="00C86811" w:rsidRDefault="00C86811" w:rsidP="00DC6461">
            <w:pPr>
              <w:spacing w:after="0" w:line="240" w:lineRule="auto"/>
              <w:jc w:val="center"/>
              <w:rPr>
                <w:color w:val="000000"/>
                <w:sz w:val="22"/>
              </w:rPr>
            </w:pPr>
          </w:p>
        </w:tc>
      </w:tr>
      <w:tr w:rsidR="00C86811" w14:paraId="40FC4916" w14:textId="77777777" w:rsidTr="00DC6461">
        <w:trPr>
          <w:trHeight w:val="109"/>
          <w:jc w:val="center"/>
        </w:trPr>
        <w:tc>
          <w:tcPr>
            <w:tcW w:w="504" w:type="dxa"/>
          </w:tcPr>
          <w:p w14:paraId="4898BBD6" w14:textId="77777777" w:rsidR="00C86811" w:rsidRPr="00B51670" w:rsidRDefault="00C86811"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157" w:type="dxa"/>
            <w:shd w:val="clear" w:color="auto" w:fill="auto"/>
            <w:noWrap/>
            <w:vAlign w:val="bottom"/>
          </w:tcPr>
          <w:p w14:paraId="266AE0A7"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МКД</w:t>
            </w:r>
            <w:r>
              <w:rPr>
                <w:rFonts w:cs="Times New Roman"/>
                <w:color w:val="000000"/>
                <w:sz w:val="20"/>
                <w:szCs w:val="20"/>
              </w:rPr>
              <w:t xml:space="preserve"> </w:t>
            </w:r>
            <w:r w:rsidRPr="00C86811">
              <w:rPr>
                <w:rFonts w:cs="Times New Roman"/>
                <w:color w:val="000000"/>
                <w:sz w:val="20"/>
                <w:szCs w:val="20"/>
              </w:rPr>
              <w:t xml:space="preserve"> ул.</w:t>
            </w:r>
            <w:r>
              <w:rPr>
                <w:rFonts w:cs="Times New Roman"/>
                <w:color w:val="000000"/>
                <w:sz w:val="20"/>
                <w:szCs w:val="20"/>
              </w:rPr>
              <w:t xml:space="preserve"> </w:t>
            </w:r>
            <w:r w:rsidRPr="00C86811">
              <w:rPr>
                <w:rFonts w:cs="Times New Roman"/>
                <w:color w:val="000000"/>
                <w:sz w:val="20"/>
                <w:szCs w:val="20"/>
              </w:rPr>
              <w:t>Щорса,29а</w:t>
            </w:r>
          </w:p>
        </w:tc>
        <w:tc>
          <w:tcPr>
            <w:tcW w:w="2401" w:type="dxa"/>
            <w:shd w:val="clear" w:color="auto" w:fill="auto"/>
            <w:noWrap/>
            <w:vAlign w:val="bottom"/>
          </w:tcPr>
          <w:p w14:paraId="6D392D53"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0,125</w:t>
            </w:r>
          </w:p>
        </w:tc>
        <w:tc>
          <w:tcPr>
            <w:tcW w:w="1331" w:type="dxa"/>
            <w:gridSpan w:val="2"/>
            <w:vAlign w:val="bottom"/>
          </w:tcPr>
          <w:p w14:paraId="458CAE01" w14:textId="77777777" w:rsidR="00C86811" w:rsidRDefault="00C86811" w:rsidP="00DC6461">
            <w:pPr>
              <w:spacing w:after="0" w:line="240" w:lineRule="auto"/>
              <w:jc w:val="center"/>
              <w:rPr>
                <w:color w:val="000000"/>
                <w:sz w:val="22"/>
              </w:rPr>
            </w:pPr>
          </w:p>
        </w:tc>
      </w:tr>
      <w:tr w:rsidR="00C86811" w14:paraId="0EAA2F93" w14:textId="77777777" w:rsidTr="00DC6461">
        <w:trPr>
          <w:trHeight w:val="109"/>
          <w:jc w:val="center"/>
        </w:trPr>
        <w:tc>
          <w:tcPr>
            <w:tcW w:w="504" w:type="dxa"/>
          </w:tcPr>
          <w:p w14:paraId="298C99F9" w14:textId="77777777" w:rsidR="00C86811" w:rsidRPr="00B51670" w:rsidRDefault="00C86811"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5157" w:type="dxa"/>
            <w:shd w:val="clear" w:color="auto" w:fill="auto"/>
            <w:noWrap/>
            <w:vAlign w:val="bottom"/>
          </w:tcPr>
          <w:p w14:paraId="11FBBC27"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МКД</w:t>
            </w:r>
            <w:r>
              <w:rPr>
                <w:rFonts w:cs="Times New Roman"/>
                <w:color w:val="000000"/>
                <w:sz w:val="20"/>
                <w:szCs w:val="20"/>
              </w:rPr>
              <w:t xml:space="preserve"> </w:t>
            </w:r>
            <w:r w:rsidRPr="00C86811">
              <w:rPr>
                <w:rFonts w:cs="Times New Roman"/>
                <w:color w:val="000000"/>
                <w:sz w:val="20"/>
                <w:szCs w:val="20"/>
              </w:rPr>
              <w:t xml:space="preserve"> ул.</w:t>
            </w:r>
            <w:r>
              <w:rPr>
                <w:rFonts w:cs="Times New Roman"/>
                <w:color w:val="000000"/>
                <w:sz w:val="20"/>
                <w:szCs w:val="20"/>
              </w:rPr>
              <w:t xml:space="preserve"> </w:t>
            </w:r>
            <w:r w:rsidRPr="00C86811">
              <w:rPr>
                <w:rFonts w:cs="Times New Roman"/>
                <w:color w:val="000000"/>
                <w:sz w:val="20"/>
                <w:szCs w:val="20"/>
              </w:rPr>
              <w:t>Щорса,29б</w:t>
            </w:r>
          </w:p>
        </w:tc>
        <w:tc>
          <w:tcPr>
            <w:tcW w:w="2401" w:type="dxa"/>
            <w:shd w:val="clear" w:color="auto" w:fill="auto"/>
            <w:noWrap/>
            <w:vAlign w:val="bottom"/>
          </w:tcPr>
          <w:p w14:paraId="016DDDB8"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0,169</w:t>
            </w:r>
          </w:p>
        </w:tc>
        <w:tc>
          <w:tcPr>
            <w:tcW w:w="1331" w:type="dxa"/>
            <w:gridSpan w:val="2"/>
            <w:vAlign w:val="bottom"/>
          </w:tcPr>
          <w:p w14:paraId="6EDF7C23" w14:textId="77777777" w:rsidR="00C86811" w:rsidRDefault="00C86811" w:rsidP="00DC6461">
            <w:pPr>
              <w:spacing w:after="0" w:line="240" w:lineRule="auto"/>
              <w:jc w:val="center"/>
              <w:rPr>
                <w:color w:val="000000"/>
                <w:sz w:val="22"/>
              </w:rPr>
            </w:pPr>
          </w:p>
        </w:tc>
      </w:tr>
      <w:tr w:rsidR="00C86811" w14:paraId="59B60E89" w14:textId="77777777" w:rsidTr="00DC6461">
        <w:trPr>
          <w:trHeight w:val="109"/>
          <w:jc w:val="center"/>
        </w:trPr>
        <w:tc>
          <w:tcPr>
            <w:tcW w:w="504" w:type="dxa"/>
          </w:tcPr>
          <w:p w14:paraId="31EFC5C9" w14:textId="77777777" w:rsidR="00C86811" w:rsidRPr="00B51670" w:rsidRDefault="00C86811"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157" w:type="dxa"/>
            <w:shd w:val="clear" w:color="auto" w:fill="auto"/>
            <w:noWrap/>
            <w:vAlign w:val="bottom"/>
          </w:tcPr>
          <w:p w14:paraId="56839060"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МКД</w:t>
            </w:r>
            <w:r>
              <w:rPr>
                <w:rFonts w:cs="Times New Roman"/>
                <w:color w:val="000000"/>
                <w:sz w:val="20"/>
                <w:szCs w:val="20"/>
              </w:rPr>
              <w:t xml:space="preserve"> </w:t>
            </w:r>
            <w:r w:rsidRPr="00C86811">
              <w:rPr>
                <w:rFonts w:cs="Times New Roman"/>
                <w:color w:val="000000"/>
                <w:sz w:val="20"/>
                <w:szCs w:val="20"/>
              </w:rPr>
              <w:t xml:space="preserve"> ул.</w:t>
            </w:r>
            <w:r>
              <w:rPr>
                <w:rFonts w:cs="Times New Roman"/>
                <w:color w:val="000000"/>
                <w:sz w:val="20"/>
                <w:szCs w:val="20"/>
              </w:rPr>
              <w:t xml:space="preserve"> </w:t>
            </w:r>
            <w:r w:rsidRPr="00C86811">
              <w:rPr>
                <w:rFonts w:cs="Times New Roman"/>
                <w:color w:val="000000"/>
                <w:sz w:val="20"/>
                <w:szCs w:val="20"/>
              </w:rPr>
              <w:t>Октябрьская,104</w:t>
            </w:r>
          </w:p>
        </w:tc>
        <w:tc>
          <w:tcPr>
            <w:tcW w:w="2401" w:type="dxa"/>
            <w:shd w:val="clear" w:color="auto" w:fill="auto"/>
            <w:noWrap/>
            <w:vAlign w:val="bottom"/>
          </w:tcPr>
          <w:p w14:paraId="1046A358"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0,153</w:t>
            </w:r>
          </w:p>
        </w:tc>
        <w:tc>
          <w:tcPr>
            <w:tcW w:w="1331" w:type="dxa"/>
            <w:gridSpan w:val="2"/>
            <w:vAlign w:val="bottom"/>
          </w:tcPr>
          <w:p w14:paraId="00F5331A" w14:textId="77777777" w:rsidR="00C86811" w:rsidRDefault="00C86811" w:rsidP="00DC6461">
            <w:pPr>
              <w:spacing w:after="0" w:line="240" w:lineRule="auto"/>
              <w:jc w:val="center"/>
              <w:rPr>
                <w:color w:val="000000"/>
                <w:sz w:val="22"/>
              </w:rPr>
            </w:pPr>
          </w:p>
        </w:tc>
      </w:tr>
      <w:tr w:rsidR="00C86811" w14:paraId="24C01F38" w14:textId="77777777" w:rsidTr="00DC6461">
        <w:trPr>
          <w:trHeight w:val="109"/>
          <w:jc w:val="center"/>
        </w:trPr>
        <w:tc>
          <w:tcPr>
            <w:tcW w:w="504" w:type="dxa"/>
          </w:tcPr>
          <w:p w14:paraId="38589069" w14:textId="77777777" w:rsidR="00C86811" w:rsidRPr="00B51670" w:rsidRDefault="00C86811"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157" w:type="dxa"/>
            <w:shd w:val="clear" w:color="auto" w:fill="auto"/>
            <w:noWrap/>
            <w:vAlign w:val="bottom"/>
          </w:tcPr>
          <w:p w14:paraId="38A8EE00"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 xml:space="preserve">МКД </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Октябрьская,106</w:t>
            </w:r>
          </w:p>
        </w:tc>
        <w:tc>
          <w:tcPr>
            <w:tcW w:w="2401" w:type="dxa"/>
            <w:shd w:val="clear" w:color="auto" w:fill="auto"/>
            <w:noWrap/>
            <w:vAlign w:val="bottom"/>
          </w:tcPr>
          <w:p w14:paraId="43BF5862"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0,12</w:t>
            </w:r>
          </w:p>
        </w:tc>
        <w:tc>
          <w:tcPr>
            <w:tcW w:w="1331" w:type="dxa"/>
            <w:gridSpan w:val="2"/>
            <w:vAlign w:val="bottom"/>
          </w:tcPr>
          <w:p w14:paraId="1EAE6E09" w14:textId="77777777" w:rsidR="00C86811" w:rsidRDefault="00C86811" w:rsidP="00DC6461">
            <w:pPr>
              <w:spacing w:after="0" w:line="240" w:lineRule="auto"/>
              <w:jc w:val="center"/>
              <w:rPr>
                <w:color w:val="000000"/>
                <w:sz w:val="22"/>
              </w:rPr>
            </w:pPr>
          </w:p>
        </w:tc>
      </w:tr>
      <w:tr w:rsidR="00C86811" w14:paraId="28067E2B" w14:textId="77777777" w:rsidTr="00DC6461">
        <w:trPr>
          <w:trHeight w:val="109"/>
          <w:jc w:val="center"/>
        </w:trPr>
        <w:tc>
          <w:tcPr>
            <w:tcW w:w="504" w:type="dxa"/>
          </w:tcPr>
          <w:p w14:paraId="797A79E9" w14:textId="77777777" w:rsidR="00C86811" w:rsidRPr="00B51670" w:rsidRDefault="00C86811"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157" w:type="dxa"/>
            <w:shd w:val="clear" w:color="auto" w:fill="auto"/>
            <w:noWrap/>
            <w:vAlign w:val="bottom"/>
          </w:tcPr>
          <w:p w14:paraId="6AA3E64A"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МКД</w:t>
            </w:r>
            <w:r>
              <w:rPr>
                <w:rFonts w:cs="Times New Roman"/>
                <w:color w:val="000000"/>
                <w:sz w:val="20"/>
                <w:szCs w:val="20"/>
              </w:rPr>
              <w:t xml:space="preserve"> </w:t>
            </w:r>
            <w:r w:rsidRPr="00C86811">
              <w:rPr>
                <w:rFonts w:cs="Times New Roman"/>
                <w:color w:val="000000"/>
                <w:sz w:val="20"/>
                <w:szCs w:val="20"/>
              </w:rPr>
              <w:t xml:space="preserve"> ул.</w:t>
            </w:r>
            <w:r>
              <w:rPr>
                <w:rFonts w:cs="Times New Roman"/>
                <w:color w:val="000000"/>
                <w:sz w:val="20"/>
                <w:szCs w:val="20"/>
              </w:rPr>
              <w:t xml:space="preserve"> </w:t>
            </w:r>
            <w:r w:rsidRPr="00C86811">
              <w:rPr>
                <w:rFonts w:cs="Times New Roman"/>
                <w:color w:val="000000"/>
                <w:sz w:val="20"/>
                <w:szCs w:val="20"/>
              </w:rPr>
              <w:t>Октябрьская,108</w:t>
            </w:r>
          </w:p>
        </w:tc>
        <w:tc>
          <w:tcPr>
            <w:tcW w:w="2401" w:type="dxa"/>
            <w:shd w:val="clear" w:color="auto" w:fill="auto"/>
            <w:noWrap/>
            <w:vAlign w:val="bottom"/>
          </w:tcPr>
          <w:p w14:paraId="2CC68E75" w14:textId="77777777" w:rsidR="00C86811" w:rsidRPr="00C86811" w:rsidRDefault="00C86811" w:rsidP="00C86811">
            <w:pPr>
              <w:spacing w:after="0" w:line="240" w:lineRule="auto"/>
              <w:jc w:val="center"/>
              <w:rPr>
                <w:rFonts w:cs="Times New Roman"/>
                <w:color w:val="000000"/>
                <w:sz w:val="20"/>
                <w:szCs w:val="20"/>
              </w:rPr>
            </w:pPr>
            <w:r w:rsidRPr="00C86811">
              <w:rPr>
                <w:rFonts w:cs="Times New Roman"/>
                <w:color w:val="000000"/>
                <w:sz w:val="20"/>
                <w:szCs w:val="20"/>
              </w:rPr>
              <w:t>0,017</w:t>
            </w:r>
          </w:p>
        </w:tc>
        <w:tc>
          <w:tcPr>
            <w:tcW w:w="1331" w:type="dxa"/>
            <w:gridSpan w:val="2"/>
            <w:vAlign w:val="bottom"/>
          </w:tcPr>
          <w:p w14:paraId="5853F5B8" w14:textId="77777777" w:rsidR="00C86811" w:rsidRDefault="00C86811" w:rsidP="00DC6461">
            <w:pPr>
              <w:spacing w:after="0" w:line="240" w:lineRule="auto"/>
              <w:jc w:val="center"/>
              <w:rPr>
                <w:color w:val="000000"/>
                <w:sz w:val="22"/>
              </w:rPr>
            </w:pPr>
          </w:p>
        </w:tc>
      </w:tr>
    </w:tbl>
    <w:p w14:paraId="1C2307CC" w14:textId="77777777" w:rsidR="005D21CE" w:rsidRPr="003025E3" w:rsidRDefault="005D21CE" w:rsidP="0014651A">
      <w:pPr>
        <w:spacing w:after="0"/>
        <w:ind w:firstLine="284"/>
        <w:jc w:val="both"/>
        <w:rPr>
          <w:rFonts w:cs="Times New Roman"/>
          <w:sz w:val="16"/>
          <w:szCs w:val="16"/>
        </w:rPr>
      </w:pPr>
    </w:p>
    <w:p w14:paraId="06EEDE3A" w14:textId="77777777" w:rsidR="004E6F8B" w:rsidRDefault="004E6F8B" w:rsidP="004E6F8B">
      <w:pPr>
        <w:spacing w:after="0"/>
        <w:ind w:firstLine="284"/>
        <w:jc w:val="both"/>
        <w:rPr>
          <w:rFonts w:cs="Times New Roman"/>
          <w:sz w:val="24"/>
          <w:szCs w:val="24"/>
        </w:rPr>
      </w:pPr>
      <w:r w:rsidRPr="00606C83">
        <w:rPr>
          <w:rFonts w:cs="Times New Roman"/>
          <w:b/>
          <w:sz w:val="24"/>
          <w:szCs w:val="24"/>
        </w:rPr>
        <w:lastRenderedPageBreak/>
        <w:t xml:space="preserve">Таблица </w:t>
      </w:r>
      <w:r w:rsidR="00F875FB">
        <w:rPr>
          <w:rFonts w:cs="Times New Roman"/>
          <w:b/>
          <w:sz w:val="24"/>
          <w:szCs w:val="24"/>
        </w:rPr>
        <w:t>15</w:t>
      </w:r>
      <w:r>
        <w:rPr>
          <w:rFonts w:cs="Times New Roman"/>
          <w:b/>
          <w:sz w:val="24"/>
          <w:szCs w:val="24"/>
        </w:rPr>
        <w:t>.7.</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DC60E6" w:rsidRPr="00922F9F" w14:paraId="494DE302" w14:textId="77777777" w:rsidTr="00DC6461">
        <w:trPr>
          <w:trHeight w:val="386"/>
          <w:jc w:val="center"/>
        </w:trPr>
        <w:tc>
          <w:tcPr>
            <w:tcW w:w="504" w:type="dxa"/>
            <w:vAlign w:val="center"/>
          </w:tcPr>
          <w:p w14:paraId="14D004A1" w14:textId="77777777" w:rsidR="00DC60E6" w:rsidRPr="00922F9F" w:rsidRDefault="00DC60E6" w:rsidP="00F875F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0B4E58C0" w14:textId="77777777" w:rsidR="00DC60E6" w:rsidRPr="00922F9F" w:rsidRDefault="00DC60E6"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57AF836F" w14:textId="77777777" w:rsidR="00DC60E6" w:rsidRDefault="00DC60E6"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3521052" w14:textId="77777777" w:rsidR="00DC60E6" w:rsidRPr="00922F9F" w:rsidRDefault="00DC60E6"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7E48C8D7" w14:textId="77777777" w:rsidR="00DC60E6" w:rsidRPr="00922F9F" w:rsidRDefault="00DC60E6" w:rsidP="00F875F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DC60E6" w:rsidRPr="00975C48" w14:paraId="4DDE5A43" w14:textId="77777777" w:rsidTr="00DC6461">
        <w:trPr>
          <w:gridAfter w:val="1"/>
          <w:wAfter w:w="6" w:type="dxa"/>
          <w:trHeight w:val="109"/>
          <w:jc w:val="center"/>
        </w:trPr>
        <w:tc>
          <w:tcPr>
            <w:tcW w:w="9387" w:type="dxa"/>
            <w:gridSpan w:val="4"/>
          </w:tcPr>
          <w:p w14:paraId="4C0A9AB8" w14:textId="77777777" w:rsidR="00DC60E6" w:rsidRPr="00DC60E6" w:rsidRDefault="00DC60E6" w:rsidP="00DC60E6">
            <w:pPr>
              <w:spacing w:after="0" w:line="240" w:lineRule="auto"/>
              <w:jc w:val="center"/>
              <w:rPr>
                <w:rFonts w:cs="Times New Roman"/>
                <w:sz w:val="22"/>
              </w:rPr>
            </w:pPr>
            <w:r w:rsidRPr="00DC60E6">
              <w:rPr>
                <w:rStyle w:val="fontstyle01"/>
                <w:sz w:val="22"/>
                <w:szCs w:val="22"/>
              </w:rPr>
              <w:t xml:space="preserve">Котельная №11 – 183 кв. </w:t>
            </w:r>
            <w:r w:rsidRPr="00DC60E6">
              <w:rPr>
                <w:b/>
                <w:color w:val="000000"/>
                <w:sz w:val="22"/>
              </w:rPr>
              <w:t>г. Клинцы, ул. Свердлова, 152</w:t>
            </w:r>
          </w:p>
        </w:tc>
      </w:tr>
      <w:tr w:rsidR="00DC60E6" w:rsidRPr="0080066D" w14:paraId="5C22B589" w14:textId="77777777" w:rsidTr="00DC6461">
        <w:trPr>
          <w:trHeight w:val="109"/>
          <w:jc w:val="center"/>
        </w:trPr>
        <w:tc>
          <w:tcPr>
            <w:tcW w:w="504" w:type="dxa"/>
          </w:tcPr>
          <w:p w14:paraId="663998E0" w14:textId="77777777" w:rsidR="00DC60E6" w:rsidRPr="00922F9F" w:rsidRDefault="00DC60E6"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bottom"/>
          </w:tcPr>
          <w:p w14:paraId="4AAAAFBA" w14:textId="77777777" w:rsidR="00DC60E6" w:rsidRPr="00DC60E6" w:rsidRDefault="00DC60E6" w:rsidP="00DC60E6">
            <w:pPr>
              <w:spacing w:after="0" w:line="240" w:lineRule="auto"/>
              <w:jc w:val="center"/>
              <w:rPr>
                <w:rFonts w:cs="Times New Roman"/>
                <w:color w:val="000000"/>
                <w:sz w:val="20"/>
                <w:szCs w:val="20"/>
              </w:rPr>
            </w:pPr>
            <w:r w:rsidRPr="00DC60E6">
              <w:rPr>
                <w:rFonts w:cs="Times New Roman"/>
                <w:color w:val="000000"/>
                <w:sz w:val="20"/>
                <w:szCs w:val="20"/>
              </w:rPr>
              <w:t>МБОУ СОШ №7,</w:t>
            </w:r>
            <w:r>
              <w:rPr>
                <w:rFonts w:cs="Times New Roman"/>
                <w:color w:val="000000"/>
                <w:sz w:val="20"/>
                <w:szCs w:val="20"/>
              </w:rPr>
              <w:t xml:space="preserve"> </w:t>
            </w:r>
            <w:r w:rsidRPr="00DC60E6">
              <w:rPr>
                <w:rFonts w:cs="Times New Roman"/>
                <w:color w:val="000000"/>
                <w:sz w:val="20"/>
                <w:szCs w:val="20"/>
              </w:rPr>
              <w:t>ул.</w:t>
            </w:r>
            <w:r>
              <w:rPr>
                <w:rFonts w:cs="Times New Roman"/>
                <w:color w:val="000000"/>
                <w:sz w:val="20"/>
                <w:szCs w:val="20"/>
              </w:rPr>
              <w:t xml:space="preserve"> </w:t>
            </w:r>
            <w:r w:rsidRPr="00DC60E6">
              <w:rPr>
                <w:rFonts w:cs="Times New Roman"/>
                <w:color w:val="000000"/>
                <w:sz w:val="20"/>
                <w:szCs w:val="20"/>
              </w:rPr>
              <w:t>Свердлова,152</w:t>
            </w:r>
          </w:p>
        </w:tc>
        <w:tc>
          <w:tcPr>
            <w:tcW w:w="2401" w:type="dxa"/>
            <w:shd w:val="clear" w:color="auto" w:fill="auto"/>
            <w:noWrap/>
            <w:vAlign w:val="bottom"/>
          </w:tcPr>
          <w:p w14:paraId="1124510F" w14:textId="77777777" w:rsidR="00DC60E6" w:rsidRPr="00DC60E6" w:rsidRDefault="00DC60E6" w:rsidP="00DC60E6">
            <w:pPr>
              <w:spacing w:after="0" w:line="240" w:lineRule="auto"/>
              <w:jc w:val="center"/>
              <w:rPr>
                <w:rFonts w:cs="Times New Roman"/>
                <w:color w:val="000000"/>
                <w:sz w:val="20"/>
                <w:szCs w:val="20"/>
              </w:rPr>
            </w:pPr>
            <w:r w:rsidRPr="00DC60E6">
              <w:rPr>
                <w:rFonts w:cs="Times New Roman"/>
                <w:color w:val="000000"/>
                <w:sz w:val="20"/>
                <w:szCs w:val="20"/>
              </w:rPr>
              <w:t>0,5219</w:t>
            </w:r>
          </w:p>
        </w:tc>
        <w:tc>
          <w:tcPr>
            <w:tcW w:w="1331" w:type="dxa"/>
            <w:gridSpan w:val="2"/>
            <w:vAlign w:val="bottom"/>
          </w:tcPr>
          <w:p w14:paraId="394661CD" w14:textId="77777777" w:rsidR="00DC60E6" w:rsidRPr="0080066D" w:rsidRDefault="00DC60E6" w:rsidP="00DC6461">
            <w:pPr>
              <w:spacing w:after="0" w:line="240" w:lineRule="auto"/>
              <w:jc w:val="center"/>
              <w:rPr>
                <w:color w:val="000000"/>
                <w:sz w:val="22"/>
              </w:rPr>
            </w:pPr>
          </w:p>
        </w:tc>
      </w:tr>
    </w:tbl>
    <w:p w14:paraId="3A9B2E39" w14:textId="77777777" w:rsidR="005824BC" w:rsidRPr="003025E3" w:rsidRDefault="005824BC" w:rsidP="00F875FB">
      <w:pPr>
        <w:spacing w:after="0" w:line="240" w:lineRule="auto"/>
        <w:ind w:firstLine="284"/>
        <w:jc w:val="both"/>
        <w:rPr>
          <w:rFonts w:cs="Times New Roman"/>
          <w:sz w:val="16"/>
          <w:szCs w:val="16"/>
        </w:rPr>
      </w:pPr>
    </w:p>
    <w:p w14:paraId="6E49184C" w14:textId="77777777" w:rsidR="00DC60E6" w:rsidRDefault="00DC60E6" w:rsidP="00DC60E6">
      <w:pPr>
        <w:spacing w:after="0"/>
        <w:ind w:firstLine="284"/>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.8.</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5490"/>
        <w:gridCol w:w="2401"/>
        <w:gridCol w:w="1315"/>
        <w:gridCol w:w="6"/>
      </w:tblGrid>
      <w:tr w:rsidR="00DC60E6" w:rsidRPr="00922F9F" w14:paraId="44D5DB49" w14:textId="77777777" w:rsidTr="003A178A">
        <w:trPr>
          <w:trHeight w:val="386"/>
          <w:jc w:val="center"/>
        </w:trPr>
        <w:tc>
          <w:tcPr>
            <w:tcW w:w="426" w:type="dxa"/>
            <w:vAlign w:val="center"/>
          </w:tcPr>
          <w:p w14:paraId="0536026A" w14:textId="77777777" w:rsidR="00DC60E6" w:rsidRPr="00922F9F" w:rsidRDefault="00DC60E6" w:rsidP="00F875F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490" w:type="dxa"/>
            <w:shd w:val="clear" w:color="auto" w:fill="auto"/>
            <w:vAlign w:val="center"/>
            <w:hideMark/>
          </w:tcPr>
          <w:p w14:paraId="04075814" w14:textId="77777777" w:rsidR="00DC60E6" w:rsidRPr="00922F9F" w:rsidRDefault="00DC60E6"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28CABA41" w14:textId="77777777" w:rsidR="00DC60E6" w:rsidRDefault="00DC60E6"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45811EE" w14:textId="77777777" w:rsidR="00DC60E6" w:rsidRPr="00922F9F" w:rsidRDefault="00DC60E6"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41B4816C" w14:textId="77777777" w:rsidR="00DC60E6" w:rsidRPr="00922F9F" w:rsidRDefault="00DC60E6" w:rsidP="00F875F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DC60E6" w:rsidRPr="00975C48" w14:paraId="4C33A889" w14:textId="77777777" w:rsidTr="003A178A">
        <w:trPr>
          <w:gridAfter w:val="1"/>
          <w:wAfter w:w="6" w:type="dxa"/>
          <w:trHeight w:val="109"/>
          <w:jc w:val="center"/>
        </w:trPr>
        <w:tc>
          <w:tcPr>
            <w:tcW w:w="9642" w:type="dxa"/>
            <w:gridSpan w:val="4"/>
          </w:tcPr>
          <w:p w14:paraId="5B4A4B32" w14:textId="77777777" w:rsidR="00DC60E6" w:rsidRPr="00DC60E6" w:rsidRDefault="00DC60E6" w:rsidP="00DC60E6">
            <w:pPr>
              <w:spacing w:after="0" w:line="240" w:lineRule="auto"/>
              <w:jc w:val="center"/>
              <w:rPr>
                <w:rFonts w:cs="Times New Roman"/>
                <w:sz w:val="22"/>
              </w:rPr>
            </w:pPr>
            <w:r w:rsidRPr="00DC60E6">
              <w:rPr>
                <w:rStyle w:val="fontstyle01"/>
                <w:sz w:val="22"/>
                <w:szCs w:val="22"/>
              </w:rPr>
              <w:t>Котельная №1</w:t>
            </w:r>
            <w:r>
              <w:rPr>
                <w:rStyle w:val="fontstyle01"/>
                <w:sz w:val="22"/>
                <w:szCs w:val="22"/>
              </w:rPr>
              <w:t>2</w:t>
            </w:r>
            <w:r w:rsidRPr="00DC60E6">
              <w:rPr>
                <w:rStyle w:val="fontstyle01"/>
                <w:sz w:val="22"/>
                <w:szCs w:val="22"/>
              </w:rPr>
              <w:t xml:space="preserve"> - </w:t>
            </w:r>
            <w:r w:rsidRPr="00DC60E6">
              <w:rPr>
                <w:b/>
                <w:color w:val="000000"/>
                <w:sz w:val="22"/>
              </w:rPr>
              <w:t>Клинцы, ул.</w:t>
            </w:r>
            <w:r>
              <w:rPr>
                <w:b/>
                <w:color w:val="000000"/>
                <w:sz w:val="22"/>
              </w:rPr>
              <w:t xml:space="preserve"> </w:t>
            </w:r>
            <w:r w:rsidRPr="00DC60E6">
              <w:rPr>
                <w:b/>
                <w:color w:val="000000"/>
                <w:sz w:val="22"/>
              </w:rPr>
              <w:t>Первомайская,49</w:t>
            </w:r>
          </w:p>
        </w:tc>
      </w:tr>
      <w:tr w:rsidR="003A178A" w:rsidRPr="0080066D" w14:paraId="4B710EEE" w14:textId="77777777" w:rsidTr="003A178A">
        <w:trPr>
          <w:trHeight w:val="109"/>
          <w:jc w:val="center"/>
        </w:trPr>
        <w:tc>
          <w:tcPr>
            <w:tcW w:w="426" w:type="dxa"/>
          </w:tcPr>
          <w:p w14:paraId="74D574C5" w14:textId="77777777" w:rsidR="003A178A" w:rsidRPr="00922F9F" w:rsidRDefault="003A178A"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490" w:type="dxa"/>
            <w:shd w:val="clear" w:color="auto" w:fill="auto"/>
            <w:noWrap/>
            <w:vAlign w:val="bottom"/>
          </w:tcPr>
          <w:p w14:paraId="3BEDA413"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(гараж1)</w:t>
            </w:r>
          </w:p>
        </w:tc>
        <w:tc>
          <w:tcPr>
            <w:tcW w:w="2401" w:type="dxa"/>
            <w:shd w:val="clear" w:color="auto" w:fill="auto"/>
            <w:noWrap/>
            <w:vAlign w:val="bottom"/>
          </w:tcPr>
          <w:p w14:paraId="26BC4625"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0,0443</w:t>
            </w:r>
          </w:p>
        </w:tc>
        <w:tc>
          <w:tcPr>
            <w:tcW w:w="1331" w:type="dxa"/>
            <w:gridSpan w:val="2"/>
            <w:vAlign w:val="bottom"/>
          </w:tcPr>
          <w:p w14:paraId="1FDBB9BB" w14:textId="77777777" w:rsidR="003A178A" w:rsidRPr="0080066D" w:rsidRDefault="003A178A" w:rsidP="00DC6461">
            <w:pPr>
              <w:spacing w:after="0" w:line="240" w:lineRule="auto"/>
              <w:jc w:val="center"/>
              <w:rPr>
                <w:color w:val="000000"/>
                <w:sz w:val="22"/>
              </w:rPr>
            </w:pPr>
          </w:p>
        </w:tc>
      </w:tr>
      <w:tr w:rsidR="003A178A" w:rsidRPr="0080066D" w14:paraId="15B9359C" w14:textId="77777777" w:rsidTr="003A178A">
        <w:trPr>
          <w:trHeight w:val="109"/>
          <w:jc w:val="center"/>
        </w:trPr>
        <w:tc>
          <w:tcPr>
            <w:tcW w:w="426" w:type="dxa"/>
          </w:tcPr>
          <w:p w14:paraId="4B568BB0" w14:textId="77777777" w:rsidR="003A178A" w:rsidRPr="00922F9F" w:rsidRDefault="003A178A"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490" w:type="dxa"/>
            <w:shd w:val="clear" w:color="auto" w:fill="auto"/>
            <w:noWrap/>
            <w:vAlign w:val="bottom"/>
          </w:tcPr>
          <w:p w14:paraId="5239C6DD"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(гараж2)</w:t>
            </w:r>
          </w:p>
        </w:tc>
        <w:tc>
          <w:tcPr>
            <w:tcW w:w="2401" w:type="dxa"/>
            <w:shd w:val="clear" w:color="auto" w:fill="auto"/>
            <w:noWrap/>
            <w:vAlign w:val="bottom"/>
          </w:tcPr>
          <w:p w14:paraId="0D8EE3A8"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0,0262</w:t>
            </w:r>
          </w:p>
        </w:tc>
        <w:tc>
          <w:tcPr>
            <w:tcW w:w="1331" w:type="dxa"/>
            <w:gridSpan w:val="2"/>
            <w:vAlign w:val="bottom"/>
          </w:tcPr>
          <w:p w14:paraId="3DC04F91" w14:textId="77777777" w:rsidR="003A178A" w:rsidRPr="0080066D" w:rsidRDefault="003A178A" w:rsidP="00DC6461">
            <w:pPr>
              <w:spacing w:after="0" w:line="240" w:lineRule="auto"/>
              <w:jc w:val="center"/>
              <w:rPr>
                <w:color w:val="000000"/>
                <w:sz w:val="22"/>
              </w:rPr>
            </w:pPr>
          </w:p>
        </w:tc>
      </w:tr>
      <w:tr w:rsidR="003A178A" w:rsidRPr="0080066D" w14:paraId="6F347759" w14:textId="77777777" w:rsidTr="003A178A">
        <w:trPr>
          <w:trHeight w:val="109"/>
          <w:jc w:val="center"/>
        </w:trPr>
        <w:tc>
          <w:tcPr>
            <w:tcW w:w="426" w:type="dxa"/>
          </w:tcPr>
          <w:p w14:paraId="7D4A6388" w14:textId="77777777" w:rsidR="003A178A" w:rsidRPr="00922F9F" w:rsidRDefault="003A178A"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490" w:type="dxa"/>
            <w:shd w:val="clear" w:color="auto" w:fill="auto"/>
            <w:noWrap/>
            <w:vAlign w:val="bottom"/>
          </w:tcPr>
          <w:p w14:paraId="29D94BA6"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(склад)</w:t>
            </w:r>
          </w:p>
        </w:tc>
        <w:tc>
          <w:tcPr>
            <w:tcW w:w="2401" w:type="dxa"/>
            <w:shd w:val="clear" w:color="auto" w:fill="auto"/>
            <w:noWrap/>
            <w:vAlign w:val="bottom"/>
          </w:tcPr>
          <w:p w14:paraId="1037E0DF"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0,0077</w:t>
            </w:r>
          </w:p>
        </w:tc>
        <w:tc>
          <w:tcPr>
            <w:tcW w:w="1331" w:type="dxa"/>
            <w:gridSpan w:val="2"/>
            <w:vAlign w:val="bottom"/>
          </w:tcPr>
          <w:p w14:paraId="4ABA7C04" w14:textId="77777777" w:rsidR="003A178A" w:rsidRPr="0080066D" w:rsidRDefault="003A178A" w:rsidP="00DC6461">
            <w:pPr>
              <w:spacing w:after="0" w:line="240" w:lineRule="auto"/>
              <w:jc w:val="center"/>
              <w:rPr>
                <w:color w:val="000000"/>
                <w:sz w:val="22"/>
              </w:rPr>
            </w:pPr>
          </w:p>
        </w:tc>
      </w:tr>
      <w:tr w:rsidR="003A178A" w:rsidRPr="0080066D" w14:paraId="74132D5A" w14:textId="77777777" w:rsidTr="003A178A">
        <w:trPr>
          <w:trHeight w:val="109"/>
          <w:jc w:val="center"/>
        </w:trPr>
        <w:tc>
          <w:tcPr>
            <w:tcW w:w="426" w:type="dxa"/>
          </w:tcPr>
          <w:p w14:paraId="4AD37FA0" w14:textId="77777777" w:rsidR="003A178A" w:rsidRPr="00922F9F" w:rsidRDefault="003A178A"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490" w:type="dxa"/>
            <w:shd w:val="clear" w:color="auto" w:fill="auto"/>
            <w:noWrap/>
            <w:vAlign w:val="bottom"/>
          </w:tcPr>
          <w:p w14:paraId="2ED4055A"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(склад)</w:t>
            </w:r>
          </w:p>
        </w:tc>
        <w:tc>
          <w:tcPr>
            <w:tcW w:w="2401" w:type="dxa"/>
            <w:shd w:val="clear" w:color="auto" w:fill="auto"/>
            <w:noWrap/>
            <w:vAlign w:val="bottom"/>
          </w:tcPr>
          <w:p w14:paraId="16DE1A93"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0,083</w:t>
            </w:r>
          </w:p>
        </w:tc>
        <w:tc>
          <w:tcPr>
            <w:tcW w:w="1331" w:type="dxa"/>
            <w:gridSpan w:val="2"/>
            <w:vAlign w:val="bottom"/>
          </w:tcPr>
          <w:p w14:paraId="61AE3AD0" w14:textId="77777777" w:rsidR="003A178A" w:rsidRPr="0080066D" w:rsidRDefault="003A178A" w:rsidP="00DC6461">
            <w:pPr>
              <w:spacing w:after="0" w:line="240" w:lineRule="auto"/>
              <w:jc w:val="center"/>
              <w:rPr>
                <w:color w:val="000000"/>
                <w:sz w:val="22"/>
              </w:rPr>
            </w:pPr>
          </w:p>
        </w:tc>
      </w:tr>
      <w:tr w:rsidR="003A178A" w:rsidRPr="0080066D" w14:paraId="47912726" w14:textId="77777777" w:rsidTr="003A178A">
        <w:trPr>
          <w:trHeight w:val="109"/>
          <w:jc w:val="center"/>
        </w:trPr>
        <w:tc>
          <w:tcPr>
            <w:tcW w:w="426" w:type="dxa"/>
          </w:tcPr>
          <w:p w14:paraId="1EBFD633" w14:textId="77777777" w:rsidR="003A178A" w:rsidRPr="00922F9F" w:rsidRDefault="003A178A"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490" w:type="dxa"/>
            <w:shd w:val="clear" w:color="auto" w:fill="auto"/>
            <w:noWrap/>
            <w:vAlign w:val="bottom"/>
          </w:tcPr>
          <w:p w14:paraId="408929C9"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(база)</w:t>
            </w:r>
          </w:p>
        </w:tc>
        <w:tc>
          <w:tcPr>
            <w:tcW w:w="2401" w:type="dxa"/>
            <w:shd w:val="clear" w:color="auto" w:fill="auto"/>
            <w:noWrap/>
            <w:vAlign w:val="bottom"/>
          </w:tcPr>
          <w:p w14:paraId="6914D3E4"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0,1046</w:t>
            </w:r>
          </w:p>
        </w:tc>
        <w:tc>
          <w:tcPr>
            <w:tcW w:w="1331" w:type="dxa"/>
            <w:gridSpan w:val="2"/>
            <w:vAlign w:val="bottom"/>
          </w:tcPr>
          <w:p w14:paraId="5F11C3CB" w14:textId="77777777" w:rsidR="003A178A" w:rsidRPr="0080066D" w:rsidRDefault="003A178A" w:rsidP="00DC6461">
            <w:pPr>
              <w:spacing w:after="0" w:line="240" w:lineRule="auto"/>
              <w:jc w:val="center"/>
              <w:rPr>
                <w:color w:val="000000"/>
                <w:sz w:val="22"/>
              </w:rPr>
            </w:pPr>
          </w:p>
        </w:tc>
      </w:tr>
      <w:tr w:rsidR="003A178A" w:rsidRPr="0080066D" w14:paraId="13F86DAF" w14:textId="77777777" w:rsidTr="003A178A">
        <w:trPr>
          <w:trHeight w:val="109"/>
          <w:jc w:val="center"/>
        </w:trPr>
        <w:tc>
          <w:tcPr>
            <w:tcW w:w="426" w:type="dxa"/>
          </w:tcPr>
          <w:p w14:paraId="2697C5EE" w14:textId="77777777" w:rsidR="003A178A" w:rsidRPr="00922F9F" w:rsidRDefault="003A178A"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490" w:type="dxa"/>
            <w:shd w:val="clear" w:color="auto" w:fill="auto"/>
            <w:noWrap/>
            <w:vAlign w:val="bottom"/>
          </w:tcPr>
          <w:p w14:paraId="27910F3C"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(здание)</w:t>
            </w:r>
          </w:p>
        </w:tc>
        <w:tc>
          <w:tcPr>
            <w:tcW w:w="2401" w:type="dxa"/>
            <w:shd w:val="clear" w:color="auto" w:fill="auto"/>
            <w:noWrap/>
            <w:vAlign w:val="bottom"/>
          </w:tcPr>
          <w:p w14:paraId="03022720"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0,1134</w:t>
            </w:r>
          </w:p>
        </w:tc>
        <w:tc>
          <w:tcPr>
            <w:tcW w:w="1331" w:type="dxa"/>
            <w:gridSpan w:val="2"/>
            <w:vAlign w:val="bottom"/>
          </w:tcPr>
          <w:p w14:paraId="04A39E31" w14:textId="77777777" w:rsidR="003A178A" w:rsidRPr="0080066D" w:rsidRDefault="003A178A" w:rsidP="00DC6461">
            <w:pPr>
              <w:spacing w:after="0" w:line="240" w:lineRule="auto"/>
              <w:jc w:val="center"/>
              <w:rPr>
                <w:color w:val="000000"/>
                <w:sz w:val="22"/>
              </w:rPr>
            </w:pPr>
          </w:p>
        </w:tc>
      </w:tr>
      <w:tr w:rsidR="003A178A" w:rsidRPr="0080066D" w14:paraId="593D568E" w14:textId="77777777" w:rsidTr="003A178A">
        <w:trPr>
          <w:trHeight w:val="109"/>
          <w:jc w:val="center"/>
        </w:trPr>
        <w:tc>
          <w:tcPr>
            <w:tcW w:w="426" w:type="dxa"/>
          </w:tcPr>
          <w:p w14:paraId="3C949FAB" w14:textId="77777777" w:rsidR="003A178A" w:rsidRPr="00922F9F" w:rsidRDefault="003A178A"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490" w:type="dxa"/>
            <w:shd w:val="clear" w:color="auto" w:fill="auto"/>
            <w:noWrap/>
            <w:vAlign w:val="bottom"/>
          </w:tcPr>
          <w:p w14:paraId="2CBE2A31"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(склад)</w:t>
            </w:r>
          </w:p>
        </w:tc>
        <w:tc>
          <w:tcPr>
            <w:tcW w:w="2401" w:type="dxa"/>
            <w:shd w:val="clear" w:color="auto" w:fill="auto"/>
            <w:noWrap/>
            <w:vAlign w:val="bottom"/>
          </w:tcPr>
          <w:p w14:paraId="16656B7A"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0,0133</w:t>
            </w:r>
          </w:p>
        </w:tc>
        <w:tc>
          <w:tcPr>
            <w:tcW w:w="1331" w:type="dxa"/>
            <w:gridSpan w:val="2"/>
            <w:vAlign w:val="bottom"/>
          </w:tcPr>
          <w:p w14:paraId="4BD8DA59" w14:textId="77777777" w:rsidR="003A178A" w:rsidRPr="0080066D" w:rsidRDefault="003A178A" w:rsidP="00DC6461">
            <w:pPr>
              <w:spacing w:after="0" w:line="240" w:lineRule="auto"/>
              <w:jc w:val="center"/>
              <w:rPr>
                <w:color w:val="000000"/>
                <w:sz w:val="22"/>
              </w:rPr>
            </w:pPr>
          </w:p>
        </w:tc>
      </w:tr>
      <w:tr w:rsidR="003A178A" w:rsidRPr="0080066D" w14:paraId="1F45A53E" w14:textId="77777777" w:rsidTr="003A178A">
        <w:trPr>
          <w:trHeight w:val="109"/>
          <w:jc w:val="center"/>
        </w:trPr>
        <w:tc>
          <w:tcPr>
            <w:tcW w:w="426" w:type="dxa"/>
          </w:tcPr>
          <w:p w14:paraId="212E77B4" w14:textId="77777777" w:rsidR="003A178A" w:rsidRPr="00922F9F" w:rsidRDefault="003A178A"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490" w:type="dxa"/>
            <w:shd w:val="clear" w:color="auto" w:fill="auto"/>
            <w:noWrap/>
            <w:vAlign w:val="bottom"/>
          </w:tcPr>
          <w:p w14:paraId="0EB3005F"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(хим.лаб.)</w:t>
            </w:r>
          </w:p>
        </w:tc>
        <w:tc>
          <w:tcPr>
            <w:tcW w:w="2401" w:type="dxa"/>
            <w:shd w:val="clear" w:color="auto" w:fill="auto"/>
            <w:noWrap/>
            <w:vAlign w:val="bottom"/>
          </w:tcPr>
          <w:p w14:paraId="0421F709"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0,0033</w:t>
            </w:r>
          </w:p>
        </w:tc>
        <w:tc>
          <w:tcPr>
            <w:tcW w:w="1331" w:type="dxa"/>
            <w:gridSpan w:val="2"/>
            <w:vAlign w:val="bottom"/>
          </w:tcPr>
          <w:p w14:paraId="260EC26D" w14:textId="77777777" w:rsidR="003A178A" w:rsidRPr="0080066D" w:rsidRDefault="003A178A" w:rsidP="00DC6461">
            <w:pPr>
              <w:spacing w:after="0" w:line="240" w:lineRule="auto"/>
              <w:jc w:val="center"/>
              <w:rPr>
                <w:color w:val="000000"/>
                <w:sz w:val="22"/>
              </w:rPr>
            </w:pPr>
          </w:p>
        </w:tc>
      </w:tr>
      <w:tr w:rsidR="003A178A" w14:paraId="3D096EEF" w14:textId="77777777" w:rsidTr="003A178A">
        <w:trPr>
          <w:trHeight w:val="109"/>
          <w:jc w:val="center"/>
        </w:trPr>
        <w:tc>
          <w:tcPr>
            <w:tcW w:w="426" w:type="dxa"/>
          </w:tcPr>
          <w:p w14:paraId="4DE1069A" w14:textId="77777777" w:rsidR="003A178A" w:rsidRPr="00B51670" w:rsidRDefault="003A178A"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490" w:type="dxa"/>
            <w:shd w:val="clear" w:color="auto" w:fill="auto"/>
            <w:noWrap/>
            <w:vAlign w:val="bottom"/>
          </w:tcPr>
          <w:p w14:paraId="4CC71BEF"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(гаражи)</w:t>
            </w:r>
          </w:p>
        </w:tc>
        <w:tc>
          <w:tcPr>
            <w:tcW w:w="2401" w:type="dxa"/>
            <w:shd w:val="clear" w:color="auto" w:fill="auto"/>
            <w:noWrap/>
            <w:vAlign w:val="bottom"/>
          </w:tcPr>
          <w:p w14:paraId="0D877F70"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0,0597</w:t>
            </w:r>
          </w:p>
        </w:tc>
        <w:tc>
          <w:tcPr>
            <w:tcW w:w="1331" w:type="dxa"/>
            <w:gridSpan w:val="2"/>
            <w:vAlign w:val="bottom"/>
          </w:tcPr>
          <w:p w14:paraId="22309679" w14:textId="77777777" w:rsidR="003A178A" w:rsidRDefault="003A178A" w:rsidP="00DC6461">
            <w:pPr>
              <w:spacing w:after="0" w:line="240" w:lineRule="auto"/>
              <w:jc w:val="center"/>
              <w:rPr>
                <w:color w:val="000000"/>
                <w:sz w:val="22"/>
              </w:rPr>
            </w:pPr>
          </w:p>
        </w:tc>
      </w:tr>
      <w:tr w:rsidR="003A178A" w14:paraId="674FA16E" w14:textId="77777777" w:rsidTr="003A178A">
        <w:trPr>
          <w:trHeight w:val="109"/>
          <w:jc w:val="center"/>
        </w:trPr>
        <w:tc>
          <w:tcPr>
            <w:tcW w:w="426" w:type="dxa"/>
          </w:tcPr>
          <w:p w14:paraId="2DF18B89" w14:textId="77777777" w:rsidR="003A178A" w:rsidRPr="00B51670" w:rsidRDefault="003A178A"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490" w:type="dxa"/>
            <w:shd w:val="clear" w:color="auto" w:fill="auto"/>
            <w:noWrap/>
            <w:vAlign w:val="bottom"/>
          </w:tcPr>
          <w:p w14:paraId="2682CFE7"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(произв. корпус)</w:t>
            </w:r>
          </w:p>
        </w:tc>
        <w:tc>
          <w:tcPr>
            <w:tcW w:w="2401" w:type="dxa"/>
            <w:shd w:val="clear" w:color="auto" w:fill="auto"/>
            <w:noWrap/>
            <w:vAlign w:val="bottom"/>
          </w:tcPr>
          <w:p w14:paraId="036E8F30"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0,0195</w:t>
            </w:r>
          </w:p>
        </w:tc>
        <w:tc>
          <w:tcPr>
            <w:tcW w:w="1331" w:type="dxa"/>
            <w:gridSpan w:val="2"/>
            <w:vAlign w:val="bottom"/>
          </w:tcPr>
          <w:p w14:paraId="4377D5BE" w14:textId="77777777" w:rsidR="003A178A" w:rsidRDefault="003A178A" w:rsidP="00DC6461">
            <w:pPr>
              <w:spacing w:after="0" w:line="240" w:lineRule="auto"/>
              <w:jc w:val="center"/>
              <w:rPr>
                <w:color w:val="000000"/>
                <w:sz w:val="22"/>
              </w:rPr>
            </w:pPr>
          </w:p>
        </w:tc>
      </w:tr>
      <w:tr w:rsidR="003A178A" w14:paraId="4373E382" w14:textId="77777777" w:rsidTr="003A178A">
        <w:trPr>
          <w:trHeight w:val="109"/>
          <w:jc w:val="center"/>
        </w:trPr>
        <w:tc>
          <w:tcPr>
            <w:tcW w:w="426" w:type="dxa"/>
          </w:tcPr>
          <w:p w14:paraId="74F0D6C5" w14:textId="77777777" w:rsidR="003A178A" w:rsidRPr="00B51670" w:rsidRDefault="003A178A"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490" w:type="dxa"/>
            <w:shd w:val="clear" w:color="auto" w:fill="auto"/>
            <w:noWrap/>
            <w:vAlign w:val="bottom"/>
          </w:tcPr>
          <w:p w14:paraId="566C2D4A"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Брянсккомунэнерго, ул.</w:t>
            </w:r>
            <w:r>
              <w:rPr>
                <w:rFonts w:cs="Times New Roman"/>
                <w:color w:val="000000"/>
                <w:sz w:val="20"/>
                <w:szCs w:val="20"/>
              </w:rPr>
              <w:t xml:space="preserve"> П</w:t>
            </w:r>
            <w:r w:rsidRPr="003A178A">
              <w:rPr>
                <w:rFonts w:cs="Times New Roman"/>
                <w:color w:val="000000"/>
                <w:sz w:val="20"/>
                <w:szCs w:val="20"/>
              </w:rPr>
              <w:t>ервомайская,49</w:t>
            </w:r>
            <w:r>
              <w:rPr>
                <w:rFonts w:cs="Times New Roman"/>
                <w:color w:val="000000"/>
                <w:sz w:val="20"/>
                <w:szCs w:val="20"/>
              </w:rPr>
              <w:t xml:space="preserve"> </w:t>
            </w:r>
            <w:r w:rsidRPr="003A178A">
              <w:rPr>
                <w:rFonts w:cs="Times New Roman"/>
                <w:color w:val="000000"/>
                <w:sz w:val="20"/>
                <w:szCs w:val="20"/>
              </w:rPr>
              <w:t>(здание)</w:t>
            </w:r>
          </w:p>
        </w:tc>
        <w:tc>
          <w:tcPr>
            <w:tcW w:w="2401" w:type="dxa"/>
            <w:shd w:val="clear" w:color="auto" w:fill="auto"/>
            <w:noWrap/>
            <w:vAlign w:val="bottom"/>
          </w:tcPr>
          <w:p w14:paraId="0F12551D"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0,0135</w:t>
            </w:r>
          </w:p>
        </w:tc>
        <w:tc>
          <w:tcPr>
            <w:tcW w:w="1331" w:type="dxa"/>
            <w:gridSpan w:val="2"/>
            <w:vAlign w:val="bottom"/>
          </w:tcPr>
          <w:p w14:paraId="4D57FC39" w14:textId="77777777" w:rsidR="003A178A" w:rsidRDefault="003A178A" w:rsidP="00DC6461">
            <w:pPr>
              <w:spacing w:after="0" w:line="240" w:lineRule="auto"/>
              <w:jc w:val="center"/>
              <w:rPr>
                <w:color w:val="000000"/>
                <w:sz w:val="22"/>
              </w:rPr>
            </w:pPr>
          </w:p>
        </w:tc>
      </w:tr>
      <w:tr w:rsidR="003A178A" w14:paraId="49FEFCE5" w14:textId="77777777" w:rsidTr="003A178A">
        <w:trPr>
          <w:trHeight w:val="109"/>
          <w:jc w:val="center"/>
        </w:trPr>
        <w:tc>
          <w:tcPr>
            <w:tcW w:w="426" w:type="dxa"/>
          </w:tcPr>
          <w:p w14:paraId="4FEBD309" w14:textId="77777777" w:rsidR="003A178A" w:rsidRPr="00B51670" w:rsidRDefault="003A178A"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490" w:type="dxa"/>
            <w:shd w:val="clear" w:color="auto" w:fill="auto"/>
            <w:noWrap/>
            <w:vAlign w:val="bottom"/>
          </w:tcPr>
          <w:p w14:paraId="250BCDD3"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Брянсккомунэнерго, ул.</w:t>
            </w:r>
            <w:r>
              <w:rPr>
                <w:rFonts w:cs="Times New Roman"/>
                <w:color w:val="000000"/>
                <w:sz w:val="20"/>
                <w:szCs w:val="20"/>
              </w:rPr>
              <w:t xml:space="preserve"> П</w:t>
            </w:r>
            <w:r w:rsidRPr="003A178A">
              <w:rPr>
                <w:rFonts w:cs="Times New Roman"/>
                <w:color w:val="000000"/>
                <w:sz w:val="20"/>
                <w:szCs w:val="20"/>
              </w:rPr>
              <w:t>ервомайская,49</w:t>
            </w:r>
            <w:r>
              <w:rPr>
                <w:rFonts w:cs="Times New Roman"/>
                <w:color w:val="000000"/>
                <w:sz w:val="20"/>
                <w:szCs w:val="20"/>
              </w:rPr>
              <w:t xml:space="preserve"> </w:t>
            </w:r>
            <w:r w:rsidRPr="003A178A">
              <w:rPr>
                <w:rFonts w:cs="Times New Roman"/>
                <w:color w:val="000000"/>
                <w:sz w:val="20"/>
                <w:szCs w:val="20"/>
              </w:rPr>
              <w:t>(гараж)</w:t>
            </w:r>
          </w:p>
        </w:tc>
        <w:tc>
          <w:tcPr>
            <w:tcW w:w="2401" w:type="dxa"/>
            <w:shd w:val="clear" w:color="auto" w:fill="auto"/>
            <w:noWrap/>
            <w:vAlign w:val="bottom"/>
          </w:tcPr>
          <w:p w14:paraId="50E3CB0D" w14:textId="77777777" w:rsidR="003A178A" w:rsidRPr="003A178A" w:rsidRDefault="003A178A" w:rsidP="003A178A">
            <w:pPr>
              <w:spacing w:after="0" w:line="240" w:lineRule="auto"/>
              <w:jc w:val="center"/>
              <w:rPr>
                <w:rFonts w:cs="Times New Roman"/>
                <w:color w:val="000000"/>
                <w:sz w:val="20"/>
                <w:szCs w:val="20"/>
              </w:rPr>
            </w:pPr>
            <w:r w:rsidRPr="003A178A">
              <w:rPr>
                <w:rFonts w:cs="Times New Roman"/>
                <w:color w:val="000000"/>
                <w:sz w:val="20"/>
                <w:szCs w:val="20"/>
              </w:rPr>
              <w:t>0,0087</w:t>
            </w:r>
          </w:p>
        </w:tc>
        <w:tc>
          <w:tcPr>
            <w:tcW w:w="1331" w:type="dxa"/>
            <w:gridSpan w:val="2"/>
            <w:vAlign w:val="bottom"/>
          </w:tcPr>
          <w:p w14:paraId="4DF1A2CA" w14:textId="77777777" w:rsidR="003A178A" w:rsidRDefault="003A178A" w:rsidP="00DC6461">
            <w:pPr>
              <w:spacing w:after="0" w:line="240" w:lineRule="auto"/>
              <w:jc w:val="center"/>
              <w:rPr>
                <w:color w:val="000000"/>
                <w:sz w:val="22"/>
              </w:rPr>
            </w:pPr>
          </w:p>
        </w:tc>
      </w:tr>
    </w:tbl>
    <w:p w14:paraId="5638AB0A" w14:textId="77777777" w:rsidR="003025E3" w:rsidRDefault="003025E3" w:rsidP="003025E3">
      <w:pPr>
        <w:spacing w:after="0"/>
        <w:ind w:firstLine="284"/>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.9.</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3025E3" w:rsidRPr="002D6A06" w14:paraId="36435DB3" w14:textId="77777777" w:rsidTr="00DC6461">
        <w:trPr>
          <w:trHeight w:val="386"/>
          <w:jc w:val="center"/>
        </w:trPr>
        <w:tc>
          <w:tcPr>
            <w:tcW w:w="518" w:type="dxa"/>
            <w:vAlign w:val="center"/>
          </w:tcPr>
          <w:p w14:paraId="57069445" w14:textId="77777777" w:rsidR="003025E3" w:rsidRPr="00922F9F" w:rsidRDefault="003025E3" w:rsidP="00F875F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3272FBA6" w14:textId="77777777" w:rsidR="003025E3" w:rsidRPr="00922F9F" w:rsidRDefault="003025E3"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002CEE51" w14:textId="77777777" w:rsidR="003025E3" w:rsidRDefault="003025E3"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56BF5930" w14:textId="77777777" w:rsidR="003025E3" w:rsidRPr="00922F9F" w:rsidRDefault="003025E3"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05CD7663" w14:textId="77777777" w:rsidR="003025E3" w:rsidRPr="00922F9F" w:rsidRDefault="003025E3" w:rsidP="00F875F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3025E3" w:rsidRPr="002D6A06" w14:paraId="16AC6BD0" w14:textId="77777777" w:rsidTr="00DC6461">
        <w:trPr>
          <w:gridAfter w:val="1"/>
          <w:wAfter w:w="6" w:type="dxa"/>
          <w:trHeight w:val="109"/>
          <w:jc w:val="center"/>
        </w:trPr>
        <w:tc>
          <w:tcPr>
            <w:tcW w:w="9532" w:type="dxa"/>
            <w:gridSpan w:val="4"/>
          </w:tcPr>
          <w:p w14:paraId="516E7C89" w14:textId="77777777" w:rsidR="003025E3" w:rsidRPr="006E5B36" w:rsidRDefault="003025E3" w:rsidP="00173E95">
            <w:pPr>
              <w:spacing w:after="0" w:line="240" w:lineRule="auto"/>
              <w:jc w:val="center"/>
              <w:rPr>
                <w:rFonts w:cs="Times New Roman"/>
                <w:sz w:val="22"/>
              </w:rPr>
            </w:pPr>
            <w:r w:rsidRPr="006E5B36">
              <w:rPr>
                <w:rStyle w:val="fontstyle01"/>
                <w:sz w:val="22"/>
                <w:szCs w:val="22"/>
              </w:rPr>
              <w:t>Котельная №</w:t>
            </w:r>
            <w:r w:rsidR="00173E95">
              <w:rPr>
                <w:rStyle w:val="fontstyle01"/>
                <w:sz w:val="22"/>
                <w:szCs w:val="22"/>
              </w:rPr>
              <w:t>17</w:t>
            </w:r>
            <w:r w:rsidRPr="006E5B36">
              <w:rPr>
                <w:rStyle w:val="fontstyle01"/>
                <w:sz w:val="22"/>
                <w:szCs w:val="22"/>
              </w:rPr>
              <w:t xml:space="preserve"> - </w:t>
            </w:r>
            <w:r w:rsidR="00173E95" w:rsidRPr="00173E95">
              <w:rPr>
                <w:rStyle w:val="fontstyle01"/>
                <w:sz w:val="22"/>
                <w:szCs w:val="22"/>
              </w:rPr>
              <w:t xml:space="preserve">42 кв. </w:t>
            </w:r>
            <w:r w:rsidR="00173E95" w:rsidRPr="006F4442">
              <w:rPr>
                <w:b/>
                <w:color w:val="000000"/>
                <w:sz w:val="22"/>
              </w:rPr>
              <w:t>г. Клинцы, пр. Ленина</w:t>
            </w:r>
          </w:p>
        </w:tc>
      </w:tr>
      <w:tr w:rsidR="003025E3" w:rsidRPr="002D6A06" w14:paraId="3C37026F" w14:textId="77777777" w:rsidTr="00DC6461">
        <w:trPr>
          <w:trHeight w:val="109"/>
          <w:jc w:val="center"/>
        </w:trPr>
        <w:tc>
          <w:tcPr>
            <w:tcW w:w="518" w:type="dxa"/>
          </w:tcPr>
          <w:p w14:paraId="6FB0CE72" w14:textId="77777777" w:rsidR="003025E3" w:rsidRPr="00922F9F" w:rsidRDefault="003025E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center"/>
          </w:tcPr>
          <w:p w14:paraId="6CECDAFB"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Деменок А.О., ул. Кронштадская,1</w:t>
            </w:r>
          </w:p>
        </w:tc>
        <w:tc>
          <w:tcPr>
            <w:tcW w:w="2401" w:type="dxa"/>
            <w:shd w:val="clear" w:color="auto" w:fill="auto"/>
            <w:noWrap/>
            <w:vAlign w:val="bottom"/>
          </w:tcPr>
          <w:p w14:paraId="5599BADB"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0,0038</w:t>
            </w:r>
          </w:p>
        </w:tc>
        <w:tc>
          <w:tcPr>
            <w:tcW w:w="1356" w:type="dxa"/>
            <w:gridSpan w:val="2"/>
            <w:vAlign w:val="bottom"/>
          </w:tcPr>
          <w:p w14:paraId="05A23E27" w14:textId="77777777" w:rsidR="003025E3" w:rsidRPr="0080066D" w:rsidRDefault="003025E3" w:rsidP="00DC6461">
            <w:pPr>
              <w:spacing w:after="0" w:line="240" w:lineRule="auto"/>
              <w:jc w:val="center"/>
              <w:rPr>
                <w:color w:val="000000"/>
                <w:sz w:val="22"/>
              </w:rPr>
            </w:pPr>
          </w:p>
        </w:tc>
      </w:tr>
      <w:tr w:rsidR="003025E3" w:rsidRPr="002D6A06" w14:paraId="075B68C1" w14:textId="77777777" w:rsidTr="00DC6461">
        <w:trPr>
          <w:trHeight w:val="109"/>
          <w:jc w:val="center"/>
        </w:trPr>
        <w:tc>
          <w:tcPr>
            <w:tcW w:w="518" w:type="dxa"/>
          </w:tcPr>
          <w:p w14:paraId="256532DE" w14:textId="77777777" w:rsidR="003025E3" w:rsidRPr="00922F9F" w:rsidRDefault="003025E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center"/>
          </w:tcPr>
          <w:p w14:paraId="365D409F"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Ковалева Н.А., пр-т Ленина,36</w:t>
            </w:r>
          </w:p>
        </w:tc>
        <w:tc>
          <w:tcPr>
            <w:tcW w:w="2401" w:type="dxa"/>
            <w:shd w:val="clear" w:color="auto" w:fill="auto"/>
            <w:noWrap/>
            <w:vAlign w:val="bottom"/>
          </w:tcPr>
          <w:p w14:paraId="3284E2AA"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0,0092</w:t>
            </w:r>
          </w:p>
        </w:tc>
        <w:tc>
          <w:tcPr>
            <w:tcW w:w="1356" w:type="dxa"/>
            <w:gridSpan w:val="2"/>
            <w:vAlign w:val="bottom"/>
          </w:tcPr>
          <w:p w14:paraId="2EF85180" w14:textId="77777777" w:rsidR="003025E3" w:rsidRPr="0080066D" w:rsidRDefault="003025E3" w:rsidP="00DC6461">
            <w:pPr>
              <w:spacing w:after="0" w:line="240" w:lineRule="auto"/>
              <w:jc w:val="center"/>
              <w:rPr>
                <w:color w:val="000000"/>
                <w:sz w:val="22"/>
              </w:rPr>
            </w:pPr>
          </w:p>
        </w:tc>
      </w:tr>
      <w:tr w:rsidR="003025E3" w:rsidRPr="002D6A06" w14:paraId="2C39A945" w14:textId="77777777" w:rsidTr="00DC6461">
        <w:trPr>
          <w:trHeight w:val="109"/>
          <w:jc w:val="center"/>
        </w:trPr>
        <w:tc>
          <w:tcPr>
            <w:tcW w:w="518" w:type="dxa"/>
          </w:tcPr>
          <w:p w14:paraId="58CE7201" w14:textId="77777777" w:rsidR="003025E3" w:rsidRPr="00922F9F" w:rsidRDefault="003025E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center"/>
          </w:tcPr>
          <w:p w14:paraId="02F86B8E"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Карпенко О.Е., пр-т Ленина,42</w:t>
            </w:r>
          </w:p>
        </w:tc>
        <w:tc>
          <w:tcPr>
            <w:tcW w:w="2401" w:type="dxa"/>
            <w:shd w:val="clear" w:color="auto" w:fill="auto"/>
            <w:noWrap/>
            <w:vAlign w:val="bottom"/>
          </w:tcPr>
          <w:p w14:paraId="0F42DC3D"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0,0023</w:t>
            </w:r>
          </w:p>
        </w:tc>
        <w:tc>
          <w:tcPr>
            <w:tcW w:w="1356" w:type="dxa"/>
            <w:gridSpan w:val="2"/>
            <w:vAlign w:val="bottom"/>
          </w:tcPr>
          <w:p w14:paraId="1307C5BD" w14:textId="77777777" w:rsidR="003025E3" w:rsidRPr="0080066D" w:rsidRDefault="003025E3" w:rsidP="00DC6461">
            <w:pPr>
              <w:spacing w:after="0" w:line="240" w:lineRule="auto"/>
              <w:jc w:val="center"/>
              <w:rPr>
                <w:color w:val="000000"/>
                <w:sz w:val="22"/>
              </w:rPr>
            </w:pPr>
          </w:p>
        </w:tc>
      </w:tr>
      <w:tr w:rsidR="003025E3" w:rsidRPr="002D6A06" w14:paraId="271FD3C4" w14:textId="77777777" w:rsidTr="00DC6461">
        <w:trPr>
          <w:trHeight w:val="109"/>
          <w:jc w:val="center"/>
        </w:trPr>
        <w:tc>
          <w:tcPr>
            <w:tcW w:w="518" w:type="dxa"/>
          </w:tcPr>
          <w:p w14:paraId="3B1F8C17" w14:textId="77777777" w:rsidR="003025E3" w:rsidRPr="00922F9F" w:rsidRDefault="003025E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center"/>
          </w:tcPr>
          <w:p w14:paraId="444E27E5"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Потапов Д.С., пр-т Ленина,44</w:t>
            </w:r>
          </w:p>
        </w:tc>
        <w:tc>
          <w:tcPr>
            <w:tcW w:w="2401" w:type="dxa"/>
            <w:shd w:val="clear" w:color="auto" w:fill="auto"/>
            <w:noWrap/>
            <w:vAlign w:val="bottom"/>
          </w:tcPr>
          <w:p w14:paraId="055D585B"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0,002</w:t>
            </w:r>
          </w:p>
        </w:tc>
        <w:tc>
          <w:tcPr>
            <w:tcW w:w="1356" w:type="dxa"/>
            <w:gridSpan w:val="2"/>
            <w:vAlign w:val="bottom"/>
          </w:tcPr>
          <w:p w14:paraId="69135E91" w14:textId="77777777" w:rsidR="003025E3" w:rsidRPr="0080066D" w:rsidRDefault="003025E3" w:rsidP="00DC6461">
            <w:pPr>
              <w:spacing w:after="0" w:line="240" w:lineRule="auto"/>
              <w:jc w:val="center"/>
              <w:rPr>
                <w:color w:val="000000"/>
                <w:sz w:val="22"/>
              </w:rPr>
            </w:pPr>
          </w:p>
        </w:tc>
      </w:tr>
      <w:tr w:rsidR="003025E3" w:rsidRPr="002D6A06" w14:paraId="7B0AA4AD" w14:textId="77777777" w:rsidTr="00DC6461">
        <w:trPr>
          <w:trHeight w:val="109"/>
          <w:jc w:val="center"/>
        </w:trPr>
        <w:tc>
          <w:tcPr>
            <w:tcW w:w="518" w:type="dxa"/>
          </w:tcPr>
          <w:p w14:paraId="0B0BE00C" w14:textId="77777777" w:rsidR="003025E3" w:rsidRPr="00922F9F" w:rsidRDefault="003025E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center"/>
          </w:tcPr>
          <w:p w14:paraId="619ED7AB"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Ващило Г.В., пр-т Ленина,36</w:t>
            </w:r>
          </w:p>
        </w:tc>
        <w:tc>
          <w:tcPr>
            <w:tcW w:w="2401" w:type="dxa"/>
            <w:shd w:val="clear" w:color="auto" w:fill="auto"/>
            <w:noWrap/>
            <w:vAlign w:val="bottom"/>
          </w:tcPr>
          <w:p w14:paraId="25C49483"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0,0063</w:t>
            </w:r>
          </w:p>
        </w:tc>
        <w:tc>
          <w:tcPr>
            <w:tcW w:w="1356" w:type="dxa"/>
            <w:gridSpan w:val="2"/>
            <w:vAlign w:val="bottom"/>
          </w:tcPr>
          <w:p w14:paraId="018233D2" w14:textId="77777777" w:rsidR="003025E3" w:rsidRPr="0080066D" w:rsidRDefault="003025E3" w:rsidP="00DC6461">
            <w:pPr>
              <w:spacing w:after="0" w:line="240" w:lineRule="auto"/>
              <w:jc w:val="center"/>
              <w:rPr>
                <w:color w:val="000000"/>
                <w:sz w:val="22"/>
              </w:rPr>
            </w:pPr>
          </w:p>
        </w:tc>
      </w:tr>
      <w:tr w:rsidR="003025E3" w:rsidRPr="002D6A06" w14:paraId="37928146" w14:textId="77777777" w:rsidTr="00DC6461">
        <w:trPr>
          <w:trHeight w:val="109"/>
          <w:jc w:val="center"/>
        </w:trPr>
        <w:tc>
          <w:tcPr>
            <w:tcW w:w="518" w:type="dxa"/>
          </w:tcPr>
          <w:p w14:paraId="625C7330" w14:textId="77777777" w:rsidR="003025E3" w:rsidRPr="00922F9F" w:rsidRDefault="003025E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center"/>
          </w:tcPr>
          <w:p w14:paraId="0FBBE4DD"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Федченко В.Ф., пр-т Ленина,36</w:t>
            </w:r>
          </w:p>
        </w:tc>
        <w:tc>
          <w:tcPr>
            <w:tcW w:w="2401" w:type="dxa"/>
            <w:shd w:val="clear" w:color="auto" w:fill="auto"/>
            <w:noWrap/>
            <w:vAlign w:val="bottom"/>
          </w:tcPr>
          <w:p w14:paraId="36479F65"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0,0143</w:t>
            </w:r>
          </w:p>
        </w:tc>
        <w:tc>
          <w:tcPr>
            <w:tcW w:w="1356" w:type="dxa"/>
            <w:gridSpan w:val="2"/>
            <w:vAlign w:val="bottom"/>
          </w:tcPr>
          <w:p w14:paraId="74BAA680" w14:textId="77777777" w:rsidR="003025E3" w:rsidRPr="0080066D" w:rsidRDefault="003025E3" w:rsidP="00DC6461">
            <w:pPr>
              <w:spacing w:after="0" w:line="240" w:lineRule="auto"/>
              <w:jc w:val="center"/>
              <w:rPr>
                <w:color w:val="000000"/>
                <w:sz w:val="22"/>
              </w:rPr>
            </w:pPr>
          </w:p>
        </w:tc>
      </w:tr>
      <w:tr w:rsidR="003025E3" w:rsidRPr="002D6A06" w14:paraId="1A4668D0" w14:textId="77777777" w:rsidTr="00DC6461">
        <w:trPr>
          <w:trHeight w:val="109"/>
          <w:jc w:val="center"/>
        </w:trPr>
        <w:tc>
          <w:tcPr>
            <w:tcW w:w="518" w:type="dxa"/>
          </w:tcPr>
          <w:p w14:paraId="0A762F2D" w14:textId="77777777" w:rsidR="003025E3" w:rsidRPr="00922F9F" w:rsidRDefault="003025E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263" w:type="dxa"/>
            <w:shd w:val="clear" w:color="auto" w:fill="auto"/>
            <w:noWrap/>
            <w:vAlign w:val="center"/>
          </w:tcPr>
          <w:p w14:paraId="72FC9588"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Гасенко М.Г., пр-т Ленина,42</w:t>
            </w:r>
          </w:p>
        </w:tc>
        <w:tc>
          <w:tcPr>
            <w:tcW w:w="2401" w:type="dxa"/>
            <w:shd w:val="clear" w:color="auto" w:fill="auto"/>
            <w:noWrap/>
            <w:vAlign w:val="bottom"/>
          </w:tcPr>
          <w:p w14:paraId="5F01677C"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0,003</w:t>
            </w:r>
          </w:p>
        </w:tc>
        <w:tc>
          <w:tcPr>
            <w:tcW w:w="1356" w:type="dxa"/>
            <w:gridSpan w:val="2"/>
            <w:vAlign w:val="bottom"/>
          </w:tcPr>
          <w:p w14:paraId="53EBDB3C" w14:textId="77777777" w:rsidR="003025E3" w:rsidRPr="0080066D" w:rsidRDefault="003025E3" w:rsidP="00DC6461">
            <w:pPr>
              <w:spacing w:after="0" w:line="240" w:lineRule="auto"/>
              <w:jc w:val="center"/>
              <w:rPr>
                <w:color w:val="000000"/>
                <w:sz w:val="22"/>
              </w:rPr>
            </w:pPr>
          </w:p>
        </w:tc>
      </w:tr>
      <w:tr w:rsidR="003025E3" w:rsidRPr="002D6A06" w14:paraId="3D484232" w14:textId="77777777" w:rsidTr="00DC6461">
        <w:trPr>
          <w:trHeight w:val="109"/>
          <w:jc w:val="center"/>
        </w:trPr>
        <w:tc>
          <w:tcPr>
            <w:tcW w:w="518" w:type="dxa"/>
          </w:tcPr>
          <w:p w14:paraId="1A2FA924" w14:textId="77777777" w:rsidR="003025E3" w:rsidRPr="00922F9F" w:rsidRDefault="003025E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263" w:type="dxa"/>
            <w:shd w:val="clear" w:color="auto" w:fill="auto"/>
            <w:noWrap/>
            <w:vAlign w:val="center"/>
          </w:tcPr>
          <w:p w14:paraId="317878AF"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Осадчая О.И., пр-т Ленина,42</w:t>
            </w:r>
          </w:p>
        </w:tc>
        <w:tc>
          <w:tcPr>
            <w:tcW w:w="2401" w:type="dxa"/>
            <w:shd w:val="clear" w:color="auto" w:fill="auto"/>
            <w:noWrap/>
            <w:vAlign w:val="bottom"/>
          </w:tcPr>
          <w:p w14:paraId="75BAAAA9"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0,0035</w:t>
            </w:r>
          </w:p>
        </w:tc>
        <w:tc>
          <w:tcPr>
            <w:tcW w:w="1356" w:type="dxa"/>
            <w:gridSpan w:val="2"/>
            <w:vAlign w:val="bottom"/>
          </w:tcPr>
          <w:p w14:paraId="1532147A" w14:textId="77777777" w:rsidR="003025E3" w:rsidRPr="0080066D" w:rsidRDefault="003025E3" w:rsidP="00DC6461">
            <w:pPr>
              <w:spacing w:after="0" w:line="240" w:lineRule="auto"/>
              <w:jc w:val="center"/>
              <w:rPr>
                <w:color w:val="000000"/>
                <w:sz w:val="22"/>
              </w:rPr>
            </w:pPr>
          </w:p>
        </w:tc>
      </w:tr>
      <w:tr w:rsidR="003025E3" w:rsidRPr="002D6A06" w14:paraId="5D8931DE" w14:textId="77777777" w:rsidTr="00DC6461">
        <w:trPr>
          <w:trHeight w:val="109"/>
          <w:jc w:val="center"/>
        </w:trPr>
        <w:tc>
          <w:tcPr>
            <w:tcW w:w="518" w:type="dxa"/>
          </w:tcPr>
          <w:p w14:paraId="182042A5"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263" w:type="dxa"/>
            <w:shd w:val="clear" w:color="auto" w:fill="auto"/>
            <w:noWrap/>
            <w:vAlign w:val="center"/>
          </w:tcPr>
          <w:p w14:paraId="28A97C8C"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Павлова И.В., пр-т Ленина,42</w:t>
            </w:r>
          </w:p>
        </w:tc>
        <w:tc>
          <w:tcPr>
            <w:tcW w:w="2401" w:type="dxa"/>
            <w:shd w:val="clear" w:color="auto" w:fill="auto"/>
            <w:noWrap/>
            <w:vAlign w:val="bottom"/>
          </w:tcPr>
          <w:p w14:paraId="091BE114"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0,003</w:t>
            </w:r>
          </w:p>
        </w:tc>
        <w:tc>
          <w:tcPr>
            <w:tcW w:w="1356" w:type="dxa"/>
            <w:gridSpan w:val="2"/>
            <w:vAlign w:val="bottom"/>
          </w:tcPr>
          <w:p w14:paraId="0D96640E" w14:textId="77777777" w:rsidR="003025E3" w:rsidRDefault="003025E3" w:rsidP="00DC6461">
            <w:pPr>
              <w:spacing w:after="0" w:line="240" w:lineRule="auto"/>
              <w:jc w:val="center"/>
              <w:rPr>
                <w:color w:val="000000"/>
                <w:sz w:val="22"/>
              </w:rPr>
            </w:pPr>
          </w:p>
        </w:tc>
      </w:tr>
      <w:tr w:rsidR="003025E3" w:rsidRPr="002D6A06" w14:paraId="2F5F39B5" w14:textId="77777777" w:rsidTr="00DC6461">
        <w:trPr>
          <w:trHeight w:val="109"/>
          <w:jc w:val="center"/>
        </w:trPr>
        <w:tc>
          <w:tcPr>
            <w:tcW w:w="518" w:type="dxa"/>
          </w:tcPr>
          <w:p w14:paraId="734B081B"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263" w:type="dxa"/>
            <w:shd w:val="clear" w:color="auto" w:fill="auto"/>
            <w:noWrap/>
            <w:vAlign w:val="center"/>
          </w:tcPr>
          <w:p w14:paraId="2082FAAF"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Пономарева В.В., пр-т Ленина,40</w:t>
            </w:r>
          </w:p>
        </w:tc>
        <w:tc>
          <w:tcPr>
            <w:tcW w:w="2401" w:type="dxa"/>
            <w:shd w:val="clear" w:color="auto" w:fill="auto"/>
            <w:noWrap/>
            <w:vAlign w:val="bottom"/>
          </w:tcPr>
          <w:p w14:paraId="5BD7BD40"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0,0041</w:t>
            </w:r>
          </w:p>
        </w:tc>
        <w:tc>
          <w:tcPr>
            <w:tcW w:w="1356" w:type="dxa"/>
            <w:gridSpan w:val="2"/>
            <w:vAlign w:val="bottom"/>
          </w:tcPr>
          <w:p w14:paraId="7E842A7F" w14:textId="77777777" w:rsidR="003025E3" w:rsidRDefault="003025E3" w:rsidP="00DC6461">
            <w:pPr>
              <w:spacing w:after="0" w:line="240" w:lineRule="auto"/>
              <w:jc w:val="center"/>
              <w:rPr>
                <w:color w:val="000000"/>
                <w:sz w:val="22"/>
              </w:rPr>
            </w:pPr>
          </w:p>
        </w:tc>
      </w:tr>
      <w:tr w:rsidR="003025E3" w:rsidRPr="002D6A06" w14:paraId="0F407DB1" w14:textId="77777777" w:rsidTr="00DC6461">
        <w:trPr>
          <w:trHeight w:val="109"/>
          <w:jc w:val="center"/>
        </w:trPr>
        <w:tc>
          <w:tcPr>
            <w:tcW w:w="518" w:type="dxa"/>
          </w:tcPr>
          <w:p w14:paraId="73359A0F"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263" w:type="dxa"/>
            <w:shd w:val="clear" w:color="auto" w:fill="auto"/>
            <w:noWrap/>
            <w:vAlign w:val="bottom"/>
          </w:tcPr>
          <w:p w14:paraId="6A643253"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Лысков А.Л., пр-т Ленина,36(1/2)</w:t>
            </w:r>
          </w:p>
        </w:tc>
        <w:tc>
          <w:tcPr>
            <w:tcW w:w="2401" w:type="dxa"/>
            <w:shd w:val="clear" w:color="auto" w:fill="auto"/>
            <w:noWrap/>
            <w:vAlign w:val="bottom"/>
          </w:tcPr>
          <w:p w14:paraId="20EB842E"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0,0016</w:t>
            </w:r>
          </w:p>
        </w:tc>
        <w:tc>
          <w:tcPr>
            <w:tcW w:w="1356" w:type="dxa"/>
            <w:gridSpan w:val="2"/>
            <w:vAlign w:val="bottom"/>
          </w:tcPr>
          <w:p w14:paraId="063A8D04" w14:textId="77777777" w:rsidR="003025E3" w:rsidRDefault="003025E3" w:rsidP="00DC6461">
            <w:pPr>
              <w:spacing w:after="0" w:line="240" w:lineRule="auto"/>
              <w:jc w:val="center"/>
              <w:rPr>
                <w:color w:val="000000"/>
                <w:sz w:val="22"/>
              </w:rPr>
            </w:pPr>
          </w:p>
        </w:tc>
      </w:tr>
      <w:tr w:rsidR="003025E3" w:rsidRPr="002D6A06" w14:paraId="3845FAA2" w14:textId="77777777" w:rsidTr="00DC6461">
        <w:trPr>
          <w:trHeight w:val="109"/>
          <w:jc w:val="center"/>
        </w:trPr>
        <w:tc>
          <w:tcPr>
            <w:tcW w:w="518" w:type="dxa"/>
          </w:tcPr>
          <w:p w14:paraId="38229B5C"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263" w:type="dxa"/>
            <w:shd w:val="clear" w:color="auto" w:fill="auto"/>
            <w:noWrap/>
            <w:vAlign w:val="bottom"/>
          </w:tcPr>
          <w:p w14:paraId="22AEEAC5"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Слаутин М.М., пр-т Ленина,36(1/2)</w:t>
            </w:r>
          </w:p>
        </w:tc>
        <w:tc>
          <w:tcPr>
            <w:tcW w:w="2401" w:type="dxa"/>
            <w:shd w:val="clear" w:color="auto" w:fill="auto"/>
            <w:noWrap/>
            <w:vAlign w:val="bottom"/>
          </w:tcPr>
          <w:p w14:paraId="2B7152F2"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0,0016</w:t>
            </w:r>
          </w:p>
        </w:tc>
        <w:tc>
          <w:tcPr>
            <w:tcW w:w="1356" w:type="dxa"/>
            <w:gridSpan w:val="2"/>
            <w:vAlign w:val="bottom"/>
          </w:tcPr>
          <w:p w14:paraId="3587DD6A" w14:textId="77777777" w:rsidR="003025E3" w:rsidRDefault="003025E3" w:rsidP="00DC6461">
            <w:pPr>
              <w:spacing w:after="0" w:line="240" w:lineRule="auto"/>
              <w:jc w:val="center"/>
              <w:rPr>
                <w:color w:val="000000"/>
                <w:sz w:val="22"/>
              </w:rPr>
            </w:pPr>
          </w:p>
        </w:tc>
      </w:tr>
      <w:tr w:rsidR="003025E3" w:rsidRPr="002D6A06" w14:paraId="0907B890" w14:textId="77777777" w:rsidTr="00DC6461">
        <w:trPr>
          <w:trHeight w:val="109"/>
          <w:jc w:val="center"/>
        </w:trPr>
        <w:tc>
          <w:tcPr>
            <w:tcW w:w="518" w:type="dxa"/>
          </w:tcPr>
          <w:p w14:paraId="6FACEB7F"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263" w:type="dxa"/>
            <w:shd w:val="clear" w:color="auto" w:fill="auto"/>
            <w:noWrap/>
            <w:vAlign w:val="center"/>
          </w:tcPr>
          <w:p w14:paraId="57D34E63"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Василенкова Е.И., пр-т Ленина,42</w:t>
            </w:r>
          </w:p>
        </w:tc>
        <w:tc>
          <w:tcPr>
            <w:tcW w:w="2401" w:type="dxa"/>
            <w:shd w:val="clear" w:color="auto" w:fill="auto"/>
            <w:noWrap/>
            <w:vAlign w:val="bottom"/>
          </w:tcPr>
          <w:p w14:paraId="6073117E"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0,0027</w:t>
            </w:r>
          </w:p>
        </w:tc>
        <w:tc>
          <w:tcPr>
            <w:tcW w:w="1356" w:type="dxa"/>
            <w:gridSpan w:val="2"/>
            <w:vAlign w:val="bottom"/>
          </w:tcPr>
          <w:p w14:paraId="3972ED55" w14:textId="77777777" w:rsidR="003025E3" w:rsidRDefault="003025E3" w:rsidP="00DC6461">
            <w:pPr>
              <w:spacing w:after="0" w:line="240" w:lineRule="auto"/>
              <w:jc w:val="center"/>
              <w:rPr>
                <w:color w:val="000000"/>
                <w:sz w:val="22"/>
              </w:rPr>
            </w:pPr>
          </w:p>
        </w:tc>
      </w:tr>
      <w:tr w:rsidR="003025E3" w:rsidRPr="002D6A06" w14:paraId="64B79962" w14:textId="77777777" w:rsidTr="00DC6461">
        <w:trPr>
          <w:trHeight w:val="109"/>
          <w:jc w:val="center"/>
        </w:trPr>
        <w:tc>
          <w:tcPr>
            <w:tcW w:w="518" w:type="dxa"/>
          </w:tcPr>
          <w:p w14:paraId="08402842"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5263" w:type="dxa"/>
            <w:shd w:val="clear" w:color="auto" w:fill="auto"/>
            <w:noWrap/>
            <w:vAlign w:val="center"/>
          </w:tcPr>
          <w:p w14:paraId="20552B71"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Чикин А.Е., ул. Александрова,43</w:t>
            </w:r>
          </w:p>
        </w:tc>
        <w:tc>
          <w:tcPr>
            <w:tcW w:w="2401" w:type="dxa"/>
            <w:shd w:val="clear" w:color="auto" w:fill="auto"/>
            <w:noWrap/>
            <w:vAlign w:val="bottom"/>
          </w:tcPr>
          <w:p w14:paraId="7E70621E"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0,0177</w:t>
            </w:r>
          </w:p>
        </w:tc>
        <w:tc>
          <w:tcPr>
            <w:tcW w:w="1356" w:type="dxa"/>
            <w:gridSpan w:val="2"/>
            <w:vAlign w:val="bottom"/>
          </w:tcPr>
          <w:p w14:paraId="38711175" w14:textId="77777777" w:rsidR="003025E3" w:rsidRDefault="003025E3" w:rsidP="00DC6461">
            <w:pPr>
              <w:spacing w:after="0" w:line="240" w:lineRule="auto"/>
              <w:jc w:val="center"/>
              <w:rPr>
                <w:color w:val="000000"/>
                <w:sz w:val="22"/>
              </w:rPr>
            </w:pPr>
          </w:p>
        </w:tc>
      </w:tr>
      <w:tr w:rsidR="003025E3" w:rsidRPr="002D6A06" w14:paraId="022DB8D5" w14:textId="77777777" w:rsidTr="00DC6461">
        <w:trPr>
          <w:trHeight w:val="109"/>
          <w:jc w:val="center"/>
        </w:trPr>
        <w:tc>
          <w:tcPr>
            <w:tcW w:w="518" w:type="dxa"/>
          </w:tcPr>
          <w:p w14:paraId="7284234F"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263" w:type="dxa"/>
            <w:shd w:val="clear" w:color="auto" w:fill="auto"/>
            <w:noWrap/>
            <w:vAlign w:val="bottom"/>
          </w:tcPr>
          <w:p w14:paraId="524B7E51"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Кожемяко А.П., пр-т Ленина,36</w:t>
            </w:r>
          </w:p>
        </w:tc>
        <w:tc>
          <w:tcPr>
            <w:tcW w:w="2401" w:type="dxa"/>
            <w:shd w:val="clear" w:color="auto" w:fill="auto"/>
            <w:noWrap/>
            <w:vAlign w:val="bottom"/>
          </w:tcPr>
          <w:p w14:paraId="3539C391"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0,0718</w:t>
            </w:r>
          </w:p>
        </w:tc>
        <w:tc>
          <w:tcPr>
            <w:tcW w:w="1356" w:type="dxa"/>
            <w:gridSpan w:val="2"/>
            <w:vAlign w:val="bottom"/>
          </w:tcPr>
          <w:p w14:paraId="041058DD" w14:textId="77777777" w:rsidR="003025E3" w:rsidRDefault="003025E3" w:rsidP="00DC6461">
            <w:pPr>
              <w:spacing w:after="0" w:line="240" w:lineRule="auto"/>
              <w:jc w:val="center"/>
              <w:rPr>
                <w:color w:val="000000"/>
                <w:sz w:val="22"/>
              </w:rPr>
            </w:pPr>
          </w:p>
        </w:tc>
      </w:tr>
      <w:tr w:rsidR="003025E3" w:rsidRPr="002D6A06" w14:paraId="7B9EDE1B" w14:textId="77777777" w:rsidTr="00DC6461">
        <w:trPr>
          <w:trHeight w:val="109"/>
          <w:jc w:val="center"/>
        </w:trPr>
        <w:tc>
          <w:tcPr>
            <w:tcW w:w="518" w:type="dxa"/>
          </w:tcPr>
          <w:p w14:paraId="2F186CBE"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263" w:type="dxa"/>
            <w:shd w:val="clear" w:color="auto" w:fill="auto"/>
            <w:noWrap/>
            <w:vAlign w:val="center"/>
          </w:tcPr>
          <w:p w14:paraId="571072B1"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ООО "Балатеп",  пр-т Ленина,38</w:t>
            </w:r>
          </w:p>
        </w:tc>
        <w:tc>
          <w:tcPr>
            <w:tcW w:w="2401" w:type="dxa"/>
            <w:shd w:val="clear" w:color="auto" w:fill="auto"/>
            <w:noWrap/>
            <w:vAlign w:val="bottom"/>
          </w:tcPr>
          <w:p w14:paraId="2D0CCD97"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0,0091</w:t>
            </w:r>
          </w:p>
        </w:tc>
        <w:tc>
          <w:tcPr>
            <w:tcW w:w="1356" w:type="dxa"/>
            <w:gridSpan w:val="2"/>
            <w:vAlign w:val="bottom"/>
          </w:tcPr>
          <w:p w14:paraId="5F37D2CD" w14:textId="77777777" w:rsidR="003025E3" w:rsidRDefault="003025E3" w:rsidP="00DC6461">
            <w:pPr>
              <w:spacing w:after="0" w:line="240" w:lineRule="auto"/>
              <w:jc w:val="center"/>
              <w:rPr>
                <w:color w:val="000000"/>
                <w:sz w:val="22"/>
              </w:rPr>
            </w:pPr>
          </w:p>
        </w:tc>
      </w:tr>
      <w:tr w:rsidR="003025E3" w:rsidRPr="002D6A06" w14:paraId="57CD50F8" w14:textId="77777777" w:rsidTr="00DC6461">
        <w:trPr>
          <w:trHeight w:val="109"/>
          <w:jc w:val="center"/>
        </w:trPr>
        <w:tc>
          <w:tcPr>
            <w:tcW w:w="518" w:type="dxa"/>
          </w:tcPr>
          <w:p w14:paraId="18BBB7A2"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263" w:type="dxa"/>
            <w:shd w:val="clear" w:color="auto" w:fill="auto"/>
            <w:noWrap/>
            <w:vAlign w:val="bottom"/>
          </w:tcPr>
          <w:p w14:paraId="74808536"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ООО "Радиоэлектроника", пр-т Ленина,38</w:t>
            </w:r>
          </w:p>
        </w:tc>
        <w:tc>
          <w:tcPr>
            <w:tcW w:w="2401" w:type="dxa"/>
            <w:shd w:val="clear" w:color="auto" w:fill="auto"/>
            <w:noWrap/>
            <w:vAlign w:val="bottom"/>
          </w:tcPr>
          <w:p w14:paraId="01834DC6"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0,0244</w:t>
            </w:r>
          </w:p>
        </w:tc>
        <w:tc>
          <w:tcPr>
            <w:tcW w:w="1356" w:type="dxa"/>
            <w:gridSpan w:val="2"/>
            <w:vAlign w:val="bottom"/>
          </w:tcPr>
          <w:p w14:paraId="254B60CD" w14:textId="77777777" w:rsidR="003025E3" w:rsidRDefault="003025E3" w:rsidP="00DC6461">
            <w:pPr>
              <w:spacing w:after="0" w:line="240" w:lineRule="auto"/>
              <w:jc w:val="center"/>
              <w:rPr>
                <w:color w:val="000000"/>
                <w:sz w:val="22"/>
              </w:rPr>
            </w:pPr>
          </w:p>
        </w:tc>
      </w:tr>
      <w:tr w:rsidR="003025E3" w:rsidRPr="002D6A06" w14:paraId="6A3686F1" w14:textId="77777777" w:rsidTr="00DC6461">
        <w:trPr>
          <w:trHeight w:val="109"/>
          <w:jc w:val="center"/>
        </w:trPr>
        <w:tc>
          <w:tcPr>
            <w:tcW w:w="518" w:type="dxa"/>
          </w:tcPr>
          <w:p w14:paraId="7AA81DC8"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5263" w:type="dxa"/>
            <w:shd w:val="clear" w:color="auto" w:fill="auto"/>
            <w:noWrap/>
            <w:vAlign w:val="bottom"/>
          </w:tcPr>
          <w:p w14:paraId="1E8B8888"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МКД пр-т Ленина,42</w:t>
            </w:r>
          </w:p>
        </w:tc>
        <w:tc>
          <w:tcPr>
            <w:tcW w:w="2401" w:type="dxa"/>
            <w:shd w:val="clear" w:color="auto" w:fill="auto"/>
            <w:noWrap/>
            <w:vAlign w:val="bottom"/>
          </w:tcPr>
          <w:p w14:paraId="6A017B15"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0,155</w:t>
            </w:r>
          </w:p>
        </w:tc>
        <w:tc>
          <w:tcPr>
            <w:tcW w:w="1356" w:type="dxa"/>
            <w:gridSpan w:val="2"/>
            <w:vAlign w:val="bottom"/>
          </w:tcPr>
          <w:p w14:paraId="55DBBEE0" w14:textId="77777777" w:rsidR="003025E3" w:rsidRDefault="003025E3" w:rsidP="00DC6461">
            <w:pPr>
              <w:spacing w:after="0" w:line="240" w:lineRule="auto"/>
              <w:jc w:val="center"/>
              <w:rPr>
                <w:color w:val="000000"/>
                <w:sz w:val="22"/>
              </w:rPr>
            </w:pPr>
          </w:p>
        </w:tc>
      </w:tr>
      <w:tr w:rsidR="003025E3" w:rsidRPr="002D6A06" w14:paraId="1B20F3CB" w14:textId="77777777" w:rsidTr="00DC6461">
        <w:trPr>
          <w:trHeight w:val="109"/>
          <w:jc w:val="center"/>
        </w:trPr>
        <w:tc>
          <w:tcPr>
            <w:tcW w:w="518" w:type="dxa"/>
          </w:tcPr>
          <w:p w14:paraId="48E3B726"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5263" w:type="dxa"/>
            <w:shd w:val="clear" w:color="auto" w:fill="auto"/>
            <w:noWrap/>
            <w:vAlign w:val="bottom"/>
          </w:tcPr>
          <w:p w14:paraId="62F60059"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МКД ул. Александрова,43</w:t>
            </w:r>
          </w:p>
        </w:tc>
        <w:tc>
          <w:tcPr>
            <w:tcW w:w="2401" w:type="dxa"/>
            <w:shd w:val="clear" w:color="auto" w:fill="auto"/>
            <w:noWrap/>
            <w:vAlign w:val="bottom"/>
          </w:tcPr>
          <w:p w14:paraId="1278447B"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0,221</w:t>
            </w:r>
          </w:p>
        </w:tc>
        <w:tc>
          <w:tcPr>
            <w:tcW w:w="1356" w:type="dxa"/>
            <w:gridSpan w:val="2"/>
            <w:vAlign w:val="bottom"/>
          </w:tcPr>
          <w:p w14:paraId="2AE7D69C" w14:textId="77777777" w:rsidR="003025E3" w:rsidRDefault="003025E3" w:rsidP="00DC6461">
            <w:pPr>
              <w:spacing w:after="0" w:line="240" w:lineRule="auto"/>
              <w:jc w:val="center"/>
              <w:rPr>
                <w:color w:val="000000"/>
                <w:sz w:val="22"/>
              </w:rPr>
            </w:pPr>
          </w:p>
        </w:tc>
      </w:tr>
      <w:tr w:rsidR="003025E3" w:rsidRPr="002D6A06" w14:paraId="0C41C32E" w14:textId="77777777" w:rsidTr="00DC6461">
        <w:trPr>
          <w:trHeight w:val="109"/>
          <w:jc w:val="center"/>
        </w:trPr>
        <w:tc>
          <w:tcPr>
            <w:tcW w:w="518" w:type="dxa"/>
          </w:tcPr>
          <w:p w14:paraId="5A357368"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5263" w:type="dxa"/>
            <w:shd w:val="clear" w:color="auto" w:fill="auto"/>
            <w:noWrap/>
            <w:vAlign w:val="bottom"/>
          </w:tcPr>
          <w:p w14:paraId="4F99539E"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МКД ул. Кронштадская,1</w:t>
            </w:r>
          </w:p>
        </w:tc>
        <w:tc>
          <w:tcPr>
            <w:tcW w:w="2401" w:type="dxa"/>
            <w:shd w:val="clear" w:color="auto" w:fill="auto"/>
            <w:noWrap/>
            <w:vAlign w:val="bottom"/>
          </w:tcPr>
          <w:p w14:paraId="4829B162"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0,152</w:t>
            </w:r>
          </w:p>
        </w:tc>
        <w:tc>
          <w:tcPr>
            <w:tcW w:w="1356" w:type="dxa"/>
            <w:gridSpan w:val="2"/>
            <w:vAlign w:val="bottom"/>
          </w:tcPr>
          <w:p w14:paraId="0286E668" w14:textId="77777777" w:rsidR="003025E3" w:rsidRDefault="003025E3" w:rsidP="00DC6461">
            <w:pPr>
              <w:spacing w:after="0" w:line="240" w:lineRule="auto"/>
              <w:jc w:val="center"/>
              <w:rPr>
                <w:color w:val="000000"/>
                <w:sz w:val="22"/>
              </w:rPr>
            </w:pPr>
          </w:p>
        </w:tc>
      </w:tr>
      <w:tr w:rsidR="003025E3" w:rsidRPr="002D6A06" w14:paraId="50F2E6B2" w14:textId="77777777" w:rsidTr="00DC6461">
        <w:trPr>
          <w:trHeight w:val="109"/>
          <w:jc w:val="center"/>
        </w:trPr>
        <w:tc>
          <w:tcPr>
            <w:tcW w:w="518" w:type="dxa"/>
          </w:tcPr>
          <w:p w14:paraId="51E9734F"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5263" w:type="dxa"/>
            <w:shd w:val="clear" w:color="auto" w:fill="auto"/>
            <w:noWrap/>
            <w:vAlign w:val="bottom"/>
          </w:tcPr>
          <w:p w14:paraId="03F985FE"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МКД пр-т Ленина,44</w:t>
            </w:r>
          </w:p>
        </w:tc>
        <w:tc>
          <w:tcPr>
            <w:tcW w:w="2401" w:type="dxa"/>
            <w:shd w:val="clear" w:color="auto" w:fill="auto"/>
            <w:noWrap/>
            <w:vAlign w:val="bottom"/>
          </w:tcPr>
          <w:p w14:paraId="169625D6"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0,154</w:t>
            </w:r>
          </w:p>
        </w:tc>
        <w:tc>
          <w:tcPr>
            <w:tcW w:w="1356" w:type="dxa"/>
            <w:gridSpan w:val="2"/>
            <w:vAlign w:val="bottom"/>
          </w:tcPr>
          <w:p w14:paraId="19363DF0" w14:textId="77777777" w:rsidR="003025E3" w:rsidRDefault="003025E3" w:rsidP="00DC6461">
            <w:pPr>
              <w:spacing w:after="0" w:line="240" w:lineRule="auto"/>
              <w:jc w:val="center"/>
              <w:rPr>
                <w:color w:val="000000"/>
                <w:sz w:val="22"/>
              </w:rPr>
            </w:pPr>
          </w:p>
        </w:tc>
      </w:tr>
      <w:tr w:rsidR="003025E3" w:rsidRPr="002D6A06" w14:paraId="7E9D239F" w14:textId="77777777" w:rsidTr="00DC6461">
        <w:trPr>
          <w:trHeight w:val="109"/>
          <w:jc w:val="center"/>
        </w:trPr>
        <w:tc>
          <w:tcPr>
            <w:tcW w:w="518" w:type="dxa"/>
          </w:tcPr>
          <w:p w14:paraId="11891196"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5263" w:type="dxa"/>
            <w:shd w:val="clear" w:color="auto" w:fill="auto"/>
            <w:noWrap/>
            <w:vAlign w:val="bottom"/>
          </w:tcPr>
          <w:p w14:paraId="52744F94"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МКД ул. Свердлова,48</w:t>
            </w:r>
          </w:p>
        </w:tc>
        <w:tc>
          <w:tcPr>
            <w:tcW w:w="2401" w:type="dxa"/>
            <w:shd w:val="clear" w:color="auto" w:fill="auto"/>
            <w:noWrap/>
            <w:vAlign w:val="bottom"/>
          </w:tcPr>
          <w:p w14:paraId="531DC16C"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0,189</w:t>
            </w:r>
          </w:p>
        </w:tc>
        <w:tc>
          <w:tcPr>
            <w:tcW w:w="1356" w:type="dxa"/>
            <w:gridSpan w:val="2"/>
            <w:vAlign w:val="bottom"/>
          </w:tcPr>
          <w:p w14:paraId="37923236" w14:textId="77777777" w:rsidR="003025E3" w:rsidRDefault="003025E3" w:rsidP="00DC6461">
            <w:pPr>
              <w:spacing w:after="0" w:line="240" w:lineRule="auto"/>
              <w:jc w:val="center"/>
              <w:rPr>
                <w:color w:val="000000"/>
                <w:sz w:val="22"/>
              </w:rPr>
            </w:pPr>
          </w:p>
        </w:tc>
      </w:tr>
      <w:tr w:rsidR="003025E3" w:rsidRPr="002D6A06" w14:paraId="189E6317" w14:textId="77777777" w:rsidTr="00DC6461">
        <w:trPr>
          <w:trHeight w:val="109"/>
          <w:jc w:val="center"/>
        </w:trPr>
        <w:tc>
          <w:tcPr>
            <w:tcW w:w="518" w:type="dxa"/>
          </w:tcPr>
          <w:p w14:paraId="6D6C7B14"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5263" w:type="dxa"/>
            <w:shd w:val="clear" w:color="auto" w:fill="auto"/>
            <w:noWrap/>
            <w:vAlign w:val="bottom"/>
          </w:tcPr>
          <w:p w14:paraId="75BA92E4"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МКД пр-т Ленина,36</w:t>
            </w:r>
          </w:p>
        </w:tc>
        <w:tc>
          <w:tcPr>
            <w:tcW w:w="2401" w:type="dxa"/>
            <w:shd w:val="clear" w:color="auto" w:fill="auto"/>
            <w:noWrap/>
            <w:vAlign w:val="bottom"/>
          </w:tcPr>
          <w:p w14:paraId="11A232F0"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0,261</w:t>
            </w:r>
          </w:p>
        </w:tc>
        <w:tc>
          <w:tcPr>
            <w:tcW w:w="1356" w:type="dxa"/>
            <w:gridSpan w:val="2"/>
            <w:vAlign w:val="bottom"/>
          </w:tcPr>
          <w:p w14:paraId="1688C947" w14:textId="77777777" w:rsidR="003025E3" w:rsidRDefault="003025E3" w:rsidP="00DC6461">
            <w:pPr>
              <w:spacing w:after="0" w:line="240" w:lineRule="auto"/>
              <w:jc w:val="center"/>
              <w:rPr>
                <w:color w:val="000000"/>
                <w:sz w:val="22"/>
              </w:rPr>
            </w:pPr>
          </w:p>
        </w:tc>
      </w:tr>
      <w:tr w:rsidR="003025E3" w:rsidRPr="002D6A06" w14:paraId="6BFCB550" w14:textId="77777777" w:rsidTr="00DC6461">
        <w:trPr>
          <w:trHeight w:val="109"/>
          <w:jc w:val="center"/>
        </w:trPr>
        <w:tc>
          <w:tcPr>
            <w:tcW w:w="518" w:type="dxa"/>
          </w:tcPr>
          <w:p w14:paraId="0F4C28F9"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5263" w:type="dxa"/>
            <w:shd w:val="clear" w:color="auto" w:fill="auto"/>
            <w:noWrap/>
            <w:vAlign w:val="bottom"/>
          </w:tcPr>
          <w:p w14:paraId="77CC9419"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МКД пр-т Ленина,40</w:t>
            </w:r>
          </w:p>
        </w:tc>
        <w:tc>
          <w:tcPr>
            <w:tcW w:w="2401" w:type="dxa"/>
            <w:shd w:val="clear" w:color="auto" w:fill="auto"/>
            <w:noWrap/>
            <w:vAlign w:val="bottom"/>
          </w:tcPr>
          <w:p w14:paraId="7E5A7365"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0,111</w:t>
            </w:r>
          </w:p>
        </w:tc>
        <w:tc>
          <w:tcPr>
            <w:tcW w:w="1356" w:type="dxa"/>
            <w:gridSpan w:val="2"/>
            <w:vAlign w:val="bottom"/>
          </w:tcPr>
          <w:p w14:paraId="6F09F4AE" w14:textId="77777777" w:rsidR="003025E3" w:rsidRDefault="003025E3" w:rsidP="00DC6461">
            <w:pPr>
              <w:spacing w:after="0" w:line="240" w:lineRule="auto"/>
              <w:jc w:val="center"/>
              <w:rPr>
                <w:color w:val="000000"/>
                <w:sz w:val="22"/>
              </w:rPr>
            </w:pPr>
          </w:p>
        </w:tc>
      </w:tr>
      <w:tr w:rsidR="003025E3" w:rsidRPr="002D6A06" w14:paraId="1FCD7055" w14:textId="77777777" w:rsidTr="00DC6461">
        <w:trPr>
          <w:trHeight w:val="109"/>
          <w:jc w:val="center"/>
        </w:trPr>
        <w:tc>
          <w:tcPr>
            <w:tcW w:w="518" w:type="dxa"/>
          </w:tcPr>
          <w:p w14:paraId="58C4B2E0"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5263" w:type="dxa"/>
            <w:shd w:val="clear" w:color="auto" w:fill="auto"/>
            <w:noWrap/>
            <w:vAlign w:val="bottom"/>
          </w:tcPr>
          <w:p w14:paraId="0D0F1C1C"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МКД пр-т Ленина,40а</w:t>
            </w:r>
          </w:p>
        </w:tc>
        <w:tc>
          <w:tcPr>
            <w:tcW w:w="2401" w:type="dxa"/>
            <w:shd w:val="clear" w:color="auto" w:fill="auto"/>
            <w:noWrap/>
            <w:vAlign w:val="bottom"/>
          </w:tcPr>
          <w:p w14:paraId="17B624C2"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0,117</w:t>
            </w:r>
          </w:p>
        </w:tc>
        <w:tc>
          <w:tcPr>
            <w:tcW w:w="1356" w:type="dxa"/>
            <w:gridSpan w:val="2"/>
            <w:vAlign w:val="bottom"/>
          </w:tcPr>
          <w:p w14:paraId="41ACDE00" w14:textId="77777777" w:rsidR="003025E3" w:rsidRDefault="003025E3" w:rsidP="00DC6461">
            <w:pPr>
              <w:spacing w:after="0" w:line="240" w:lineRule="auto"/>
              <w:jc w:val="center"/>
              <w:rPr>
                <w:color w:val="000000"/>
                <w:sz w:val="22"/>
              </w:rPr>
            </w:pPr>
          </w:p>
        </w:tc>
      </w:tr>
      <w:tr w:rsidR="003025E3" w:rsidRPr="002D6A06" w14:paraId="28F1F949" w14:textId="77777777" w:rsidTr="00DC6461">
        <w:trPr>
          <w:trHeight w:val="109"/>
          <w:jc w:val="center"/>
        </w:trPr>
        <w:tc>
          <w:tcPr>
            <w:tcW w:w="518" w:type="dxa"/>
          </w:tcPr>
          <w:p w14:paraId="275B278D" w14:textId="77777777" w:rsidR="003025E3" w:rsidRPr="00B51670" w:rsidRDefault="003025E3" w:rsidP="00DC6461">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5263" w:type="dxa"/>
            <w:shd w:val="clear" w:color="auto" w:fill="auto"/>
            <w:noWrap/>
            <w:vAlign w:val="bottom"/>
          </w:tcPr>
          <w:p w14:paraId="6F090850"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МКД пр-т Ленина,38</w:t>
            </w:r>
          </w:p>
        </w:tc>
        <w:tc>
          <w:tcPr>
            <w:tcW w:w="2401" w:type="dxa"/>
            <w:shd w:val="clear" w:color="auto" w:fill="auto"/>
            <w:noWrap/>
            <w:vAlign w:val="bottom"/>
          </w:tcPr>
          <w:p w14:paraId="4890D8D4" w14:textId="77777777" w:rsidR="003025E3" w:rsidRPr="003025E3" w:rsidRDefault="003025E3" w:rsidP="003025E3">
            <w:pPr>
              <w:spacing w:after="0" w:line="240" w:lineRule="auto"/>
              <w:jc w:val="center"/>
              <w:rPr>
                <w:rFonts w:cs="Times New Roman"/>
                <w:color w:val="000000"/>
                <w:sz w:val="20"/>
                <w:szCs w:val="20"/>
              </w:rPr>
            </w:pPr>
            <w:r w:rsidRPr="003025E3">
              <w:rPr>
                <w:rFonts w:cs="Times New Roman"/>
                <w:color w:val="000000"/>
                <w:sz w:val="20"/>
                <w:szCs w:val="20"/>
              </w:rPr>
              <w:t>0,163</w:t>
            </w:r>
          </w:p>
        </w:tc>
        <w:tc>
          <w:tcPr>
            <w:tcW w:w="1356" w:type="dxa"/>
            <w:gridSpan w:val="2"/>
          </w:tcPr>
          <w:p w14:paraId="77DB08EA" w14:textId="77777777" w:rsidR="003025E3" w:rsidRDefault="003025E3" w:rsidP="00DC6461">
            <w:pPr>
              <w:spacing w:after="0" w:line="240" w:lineRule="auto"/>
              <w:jc w:val="center"/>
              <w:rPr>
                <w:color w:val="000000"/>
                <w:sz w:val="22"/>
              </w:rPr>
            </w:pPr>
          </w:p>
        </w:tc>
      </w:tr>
    </w:tbl>
    <w:p w14:paraId="65F53E28" w14:textId="77777777" w:rsidR="00DC6461" w:rsidRDefault="00DC6461" w:rsidP="00F875FB">
      <w:pPr>
        <w:spacing w:after="0"/>
        <w:ind w:firstLine="142"/>
        <w:jc w:val="both"/>
        <w:rPr>
          <w:rFonts w:cs="Times New Roman"/>
          <w:sz w:val="24"/>
          <w:szCs w:val="24"/>
        </w:rPr>
      </w:pPr>
      <w:r w:rsidRPr="00606C83">
        <w:rPr>
          <w:rFonts w:cs="Times New Roman"/>
          <w:b/>
          <w:sz w:val="24"/>
          <w:szCs w:val="24"/>
        </w:rPr>
        <w:lastRenderedPageBreak/>
        <w:t xml:space="preserve">Таблица </w:t>
      </w:r>
      <w:r w:rsidR="00F875FB">
        <w:rPr>
          <w:rFonts w:cs="Times New Roman"/>
          <w:b/>
          <w:sz w:val="24"/>
          <w:szCs w:val="24"/>
        </w:rPr>
        <w:t>15</w:t>
      </w:r>
      <w:r>
        <w:rPr>
          <w:rFonts w:cs="Times New Roman"/>
          <w:b/>
          <w:sz w:val="24"/>
          <w:szCs w:val="24"/>
        </w:rPr>
        <w:t>.</w:t>
      </w:r>
      <w:r w:rsidR="003814A3">
        <w:rPr>
          <w:rFonts w:cs="Times New Roman"/>
          <w:b/>
          <w:sz w:val="24"/>
          <w:szCs w:val="24"/>
        </w:rPr>
        <w:t>10</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DC6461" w:rsidRPr="00922F9F" w14:paraId="6DC0F5C2" w14:textId="77777777" w:rsidTr="00DC6461">
        <w:trPr>
          <w:trHeight w:val="386"/>
          <w:jc w:val="center"/>
        </w:trPr>
        <w:tc>
          <w:tcPr>
            <w:tcW w:w="504" w:type="dxa"/>
            <w:vAlign w:val="center"/>
          </w:tcPr>
          <w:p w14:paraId="0C5E802B" w14:textId="77777777" w:rsidR="00DC6461" w:rsidRPr="00922F9F" w:rsidRDefault="00DC6461" w:rsidP="00DC6461">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206799DC" w14:textId="77777777" w:rsidR="00DC6461" w:rsidRPr="00922F9F" w:rsidRDefault="00DC6461" w:rsidP="00DC6461">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41865527" w14:textId="77777777" w:rsidR="00DC6461" w:rsidRDefault="00DC6461" w:rsidP="00DC6461">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597D96E7" w14:textId="77777777" w:rsidR="00DC6461" w:rsidRPr="00922F9F" w:rsidRDefault="00DC6461" w:rsidP="00DC6461">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4212FEAC" w14:textId="77777777" w:rsidR="00DC6461" w:rsidRPr="00922F9F" w:rsidRDefault="00DC6461" w:rsidP="00DC6461">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DC6461" w:rsidRPr="00975C48" w14:paraId="1FEAE085" w14:textId="77777777" w:rsidTr="00DC6461">
        <w:trPr>
          <w:gridAfter w:val="1"/>
          <w:wAfter w:w="6" w:type="dxa"/>
          <w:trHeight w:val="109"/>
          <w:jc w:val="center"/>
        </w:trPr>
        <w:tc>
          <w:tcPr>
            <w:tcW w:w="9387" w:type="dxa"/>
            <w:gridSpan w:val="4"/>
          </w:tcPr>
          <w:p w14:paraId="1EA0F52F" w14:textId="77777777" w:rsidR="00DC6461" w:rsidRPr="00DC60E6" w:rsidRDefault="00DC6461" w:rsidP="00DC6461">
            <w:pPr>
              <w:spacing w:after="0" w:line="240" w:lineRule="auto"/>
              <w:jc w:val="center"/>
              <w:rPr>
                <w:rFonts w:cs="Times New Roman"/>
                <w:sz w:val="22"/>
              </w:rPr>
            </w:pPr>
            <w:r w:rsidRPr="00DC60E6">
              <w:rPr>
                <w:rStyle w:val="fontstyle01"/>
                <w:sz w:val="22"/>
                <w:szCs w:val="22"/>
              </w:rPr>
              <w:t>Котельная №1</w:t>
            </w:r>
            <w:r>
              <w:rPr>
                <w:rStyle w:val="fontstyle01"/>
                <w:sz w:val="22"/>
                <w:szCs w:val="22"/>
              </w:rPr>
              <w:t>8</w:t>
            </w:r>
            <w:r w:rsidRPr="00DC60E6">
              <w:rPr>
                <w:rStyle w:val="fontstyle01"/>
                <w:sz w:val="22"/>
                <w:szCs w:val="22"/>
              </w:rPr>
              <w:t xml:space="preserve"> – </w:t>
            </w:r>
            <w:r w:rsidRPr="00C71D63">
              <w:rPr>
                <w:b/>
                <w:color w:val="000000"/>
                <w:sz w:val="22"/>
              </w:rPr>
              <w:t>п. Займище, ул. Клинцовкая.100</w:t>
            </w:r>
          </w:p>
        </w:tc>
      </w:tr>
      <w:tr w:rsidR="00C71D63" w:rsidRPr="0080066D" w14:paraId="3CF3D560" w14:textId="77777777" w:rsidTr="00DC6461">
        <w:trPr>
          <w:trHeight w:val="109"/>
          <w:jc w:val="center"/>
        </w:trPr>
        <w:tc>
          <w:tcPr>
            <w:tcW w:w="504" w:type="dxa"/>
          </w:tcPr>
          <w:p w14:paraId="10B41CFF" w14:textId="77777777" w:rsidR="00C71D63" w:rsidRPr="00922F9F" w:rsidRDefault="00C71D6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bottom"/>
          </w:tcPr>
          <w:p w14:paraId="68C90B78" w14:textId="77777777" w:rsidR="00C71D63" w:rsidRPr="00C71D63" w:rsidRDefault="00C71D63" w:rsidP="00C71D63">
            <w:pPr>
              <w:spacing w:after="0" w:line="240" w:lineRule="auto"/>
              <w:jc w:val="center"/>
              <w:rPr>
                <w:rFonts w:cs="Times New Roman"/>
                <w:color w:val="000000"/>
                <w:sz w:val="20"/>
                <w:szCs w:val="20"/>
              </w:rPr>
            </w:pPr>
            <w:r w:rsidRPr="00C71D63">
              <w:rPr>
                <w:rFonts w:cs="Times New Roman"/>
                <w:color w:val="000000"/>
                <w:sz w:val="20"/>
                <w:szCs w:val="20"/>
              </w:rPr>
              <w:t>Займищенская СОШ,</w:t>
            </w:r>
            <w:r>
              <w:rPr>
                <w:rFonts w:cs="Times New Roman"/>
                <w:color w:val="000000"/>
                <w:sz w:val="20"/>
                <w:szCs w:val="20"/>
              </w:rPr>
              <w:t xml:space="preserve"> </w:t>
            </w:r>
            <w:r w:rsidRPr="00C71D63">
              <w:rPr>
                <w:rFonts w:cs="Times New Roman"/>
                <w:color w:val="000000"/>
                <w:sz w:val="20"/>
                <w:szCs w:val="20"/>
              </w:rPr>
              <w:t>ул.</w:t>
            </w:r>
            <w:r>
              <w:rPr>
                <w:rFonts w:cs="Times New Roman"/>
                <w:color w:val="000000"/>
                <w:sz w:val="20"/>
                <w:szCs w:val="20"/>
              </w:rPr>
              <w:t xml:space="preserve"> </w:t>
            </w:r>
            <w:r w:rsidRPr="00C71D63">
              <w:rPr>
                <w:rFonts w:cs="Times New Roman"/>
                <w:color w:val="000000"/>
                <w:sz w:val="20"/>
                <w:szCs w:val="20"/>
              </w:rPr>
              <w:t>Клинцовская,102</w:t>
            </w:r>
          </w:p>
        </w:tc>
        <w:tc>
          <w:tcPr>
            <w:tcW w:w="2401" w:type="dxa"/>
            <w:shd w:val="clear" w:color="auto" w:fill="auto"/>
            <w:noWrap/>
            <w:vAlign w:val="bottom"/>
          </w:tcPr>
          <w:p w14:paraId="03C9FA93" w14:textId="77777777" w:rsidR="00C71D63" w:rsidRPr="00C71D63" w:rsidRDefault="00C71D63" w:rsidP="00C71D63">
            <w:pPr>
              <w:spacing w:after="0" w:line="240" w:lineRule="auto"/>
              <w:jc w:val="center"/>
              <w:rPr>
                <w:rFonts w:cs="Times New Roman"/>
                <w:color w:val="000000"/>
                <w:sz w:val="20"/>
                <w:szCs w:val="20"/>
              </w:rPr>
            </w:pPr>
            <w:r w:rsidRPr="00C71D63">
              <w:rPr>
                <w:rFonts w:cs="Times New Roman"/>
                <w:color w:val="000000"/>
                <w:sz w:val="20"/>
                <w:szCs w:val="20"/>
              </w:rPr>
              <w:t>0,2724</w:t>
            </w:r>
          </w:p>
        </w:tc>
        <w:tc>
          <w:tcPr>
            <w:tcW w:w="1331" w:type="dxa"/>
            <w:gridSpan w:val="2"/>
            <w:vAlign w:val="bottom"/>
          </w:tcPr>
          <w:p w14:paraId="769E962B" w14:textId="77777777" w:rsidR="00C71D63" w:rsidRPr="0080066D" w:rsidRDefault="00C71D63" w:rsidP="00DC6461">
            <w:pPr>
              <w:spacing w:after="0" w:line="240" w:lineRule="auto"/>
              <w:jc w:val="center"/>
              <w:rPr>
                <w:color w:val="000000"/>
                <w:sz w:val="22"/>
              </w:rPr>
            </w:pPr>
          </w:p>
        </w:tc>
      </w:tr>
    </w:tbl>
    <w:p w14:paraId="714D9120" w14:textId="77777777" w:rsidR="00DC6461" w:rsidRDefault="00DC6461"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w:t>
      </w:r>
      <w:r w:rsidR="003814A3">
        <w:rPr>
          <w:rFonts w:cs="Times New Roman"/>
          <w:b/>
          <w:sz w:val="24"/>
          <w:szCs w:val="24"/>
        </w:rPr>
        <w:t>11</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DC6461" w:rsidRPr="00922F9F" w14:paraId="34CF87B0" w14:textId="77777777" w:rsidTr="00DC6461">
        <w:trPr>
          <w:trHeight w:val="386"/>
          <w:jc w:val="center"/>
        </w:trPr>
        <w:tc>
          <w:tcPr>
            <w:tcW w:w="504" w:type="dxa"/>
            <w:vAlign w:val="center"/>
          </w:tcPr>
          <w:p w14:paraId="47C55CE1" w14:textId="77777777" w:rsidR="00DC6461" w:rsidRPr="00922F9F" w:rsidRDefault="00DC6461" w:rsidP="00F875F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7988FF13" w14:textId="77777777" w:rsidR="00DC6461" w:rsidRPr="00922F9F" w:rsidRDefault="00DC6461"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17AE65DB" w14:textId="77777777" w:rsidR="00DC6461" w:rsidRDefault="00DC6461"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1886300B" w14:textId="77777777" w:rsidR="00DC6461" w:rsidRPr="00922F9F" w:rsidRDefault="00DC6461"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6EEDD349" w14:textId="77777777" w:rsidR="00DC6461" w:rsidRPr="00922F9F" w:rsidRDefault="00DC6461" w:rsidP="00F875F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DC6461" w:rsidRPr="00975C48" w14:paraId="31039D66" w14:textId="77777777" w:rsidTr="00DC6461">
        <w:trPr>
          <w:gridAfter w:val="1"/>
          <w:wAfter w:w="6" w:type="dxa"/>
          <w:trHeight w:val="109"/>
          <w:jc w:val="center"/>
        </w:trPr>
        <w:tc>
          <w:tcPr>
            <w:tcW w:w="9387" w:type="dxa"/>
            <w:gridSpan w:val="4"/>
          </w:tcPr>
          <w:p w14:paraId="189541A2" w14:textId="77777777" w:rsidR="00DC6461" w:rsidRPr="00DC60E6" w:rsidRDefault="00DC6461" w:rsidP="00DC6461">
            <w:pPr>
              <w:spacing w:after="0" w:line="240" w:lineRule="auto"/>
              <w:jc w:val="center"/>
              <w:rPr>
                <w:rFonts w:cs="Times New Roman"/>
                <w:sz w:val="22"/>
              </w:rPr>
            </w:pPr>
            <w:r w:rsidRPr="00DC60E6">
              <w:rPr>
                <w:rStyle w:val="fontstyle01"/>
                <w:sz w:val="22"/>
                <w:szCs w:val="22"/>
              </w:rPr>
              <w:t>Котельная №1</w:t>
            </w:r>
            <w:r>
              <w:rPr>
                <w:rStyle w:val="fontstyle01"/>
                <w:sz w:val="22"/>
                <w:szCs w:val="22"/>
              </w:rPr>
              <w:t>9</w:t>
            </w:r>
            <w:r w:rsidRPr="00DC60E6">
              <w:rPr>
                <w:rStyle w:val="fontstyle01"/>
                <w:sz w:val="22"/>
                <w:szCs w:val="22"/>
              </w:rPr>
              <w:t xml:space="preserve"> – </w:t>
            </w:r>
            <w:r w:rsidR="00C71D63" w:rsidRPr="00C71D63">
              <w:rPr>
                <w:b/>
                <w:color w:val="000000"/>
                <w:sz w:val="22"/>
              </w:rPr>
              <w:t>п. Ардонь, ул. Стахановская</w:t>
            </w:r>
          </w:p>
        </w:tc>
      </w:tr>
      <w:tr w:rsidR="00C71D63" w:rsidRPr="0080066D" w14:paraId="54D0BCF9" w14:textId="77777777" w:rsidTr="00DC6461">
        <w:trPr>
          <w:trHeight w:val="109"/>
          <w:jc w:val="center"/>
        </w:trPr>
        <w:tc>
          <w:tcPr>
            <w:tcW w:w="504" w:type="dxa"/>
          </w:tcPr>
          <w:p w14:paraId="72BA18B6" w14:textId="77777777" w:rsidR="00C71D63" w:rsidRPr="00922F9F" w:rsidRDefault="00C71D63" w:rsidP="00DC6461">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bottom"/>
          </w:tcPr>
          <w:p w14:paraId="6852E2F8" w14:textId="77777777" w:rsidR="00C71D63" w:rsidRPr="00C71D63" w:rsidRDefault="00C71D63" w:rsidP="00C71D63">
            <w:pPr>
              <w:spacing w:after="0" w:line="240" w:lineRule="auto"/>
              <w:jc w:val="center"/>
              <w:rPr>
                <w:rFonts w:cs="Times New Roman"/>
                <w:color w:val="000000"/>
                <w:sz w:val="20"/>
                <w:szCs w:val="20"/>
              </w:rPr>
            </w:pPr>
            <w:r w:rsidRPr="00C71D63">
              <w:rPr>
                <w:rFonts w:cs="Times New Roman"/>
                <w:color w:val="000000"/>
                <w:sz w:val="20"/>
                <w:szCs w:val="20"/>
              </w:rPr>
              <w:t>Ардонская СОШ,</w:t>
            </w:r>
            <w:r>
              <w:rPr>
                <w:rFonts w:cs="Times New Roman"/>
                <w:color w:val="000000"/>
                <w:sz w:val="20"/>
                <w:szCs w:val="20"/>
              </w:rPr>
              <w:t xml:space="preserve"> </w:t>
            </w:r>
            <w:r w:rsidRPr="00C71D63">
              <w:rPr>
                <w:rFonts w:cs="Times New Roman"/>
                <w:color w:val="000000"/>
                <w:sz w:val="20"/>
                <w:szCs w:val="20"/>
              </w:rPr>
              <w:t>ул.</w:t>
            </w:r>
            <w:r>
              <w:rPr>
                <w:rFonts w:cs="Times New Roman"/>
                <w:color w:val="000000"/>
                <w:sz w:val="20"/>
                <w:szCs w:val="20"/>
              </w:rPr>
              <w:t xml:space="preserve"> </w:t>
            </w:r>
            <w:r w:rsidRPr="00C71D63">
              <w:rPr>
                <w:rFonts w:cs="Times New Roman"/>
                <w:color w:val="000000"/>
                <w:sz w:val="20"/>
                <w:szCs w:val="20"/>
              </w:rPr>
              <w:t>Стахановская,168</w:t>
            </w:r>
          </w:p>
        </w:tc>
        <w:tc>
          <w:tcPr>
            <w:tcW w:w="2401" w:type="dxa"/>
            <w:shd w:val="clear" w:color="auto" w:fill="auto"/>
            <w:noWrap/>
            <w:vAlign w:val="bottom"/>
          </w:tcPr>
          <w:p w14:paraId="4EDA30D0" w14:textId="77777777" w:rsidR="00C71D63" w:rsidRPr="00C71D63" w:rsidRDefault="00C71D63" w:rsidP="00C71D63">
            <w:pPr>
              <w:spacing w:after="0" w:line="240" w:lineRule="auto"/>
              <w:jc w:val="center"/>
              <w:rPr>
                <w:rFonts w:cs="Times New Roman"/>
                <w:color w:val="000000"/>
                <w:sz w:val="20"/>
                <w:szCs w:val="20"/>
              </w:rPr>
            </w:pPr>
            <w:r w:rsidRPr="00C71D63">
              <w:rPr>
                <w:rFonts w:cs="Times New Roman"/>
                <w:color w:val="000000"/>
                <w:sz w:val="20"/>
                <w:szCs w:val="20"/>
              </w:rPr>
              <w:t>0,167</w:t>
            </w:r>
          </w:p>
        </w:tc>
        <w:tc>
          <w:tcPr>
            <w:tcW w:w="1331" w:type="dxa"/>
            <w:gridSpan w:val="2"/>
            <w:vAlign w:val="bottom"/>
          </w:tcPr>
          <w:p w14:paraId="238F8AE8" w14:textId="77777777" w:rsidR="00C71D63" w:rsidRPr="0080066D" w:rsidRDefault="00C71D63" w:rsidP="00DC6461">
            <w:pPr>
              <w:spacing w:after="0" w:line="240" w:lineRule="auto"/>
              <w:jc w:val="center"/>
              <w:rPr>
                <w:color w:val="000000"/>
                <w:sz w:val="22"/>
              </w:rPr>
            </w:pPr>
          </w:p>
        </w:tc>
      </w:tr>
    </w:tbl>
    <w:p w14:paraId="66EE7C5D" w14:textId="77777777" w:rsidR="003814A3" w:rsidRDefault="003814A3"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.12.</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3814A3" w:rsidRPr="002D6A06" w14:paraId="7047222D" w14:textId="77777777" w:rsidTr="00BC10FF">
        <w:trPr>
          <w:trHeight w:val="386"/>
          <w:jc w:val="center"/>
        </w:trPr>
        <w:tc>
          <w:tcPr>
            <w:tcW w:w="518" w:type="dxa"/>
            <w:vAlign w:val="center"/>
          </w:tcPr>
          <w:p w14:paraId="6625E8CE" w14:textId="77777777" w:rsidR="003814A3" w:rsidRPr="00922F9F" w:rsidRDefault="003814A3" w:rsidP="00F875F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57610BB0" w14:textId="77777777" w:rsidR="003814A3" w:rsidRPr="00922F9F" w:rsidRDefault="003814A3"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410A4B82" w14:textId="77777777" w:rsidR="003814A3" w:rsidRDefault="003814A3"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42FF9BA2" w14:textId="77777777" w:rsidR="003814A3" w:rsidRPr="00922F9F" w:rsidRDefault="003814A3"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630274C9" w14:textId="77777777" w:rsidR="003814A3" w:rsidRPr="00922F9F" w:rsidRDefault="003814A3" w:rsidP="00F875F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3814A3" w:rsidRPr="002D6A06" w14:paraId="67A3FFEB" w14:textId="77777777" w:rsidTr="00BC10FF">
        <w:trPr>
          <w:gridAfter w:val="1"/>
          <w:wAfter w:w="6" w:type="dxa"/>
          <w:trHeight w:val="109"/>
          <w:jc w:val="center"/>
        </w:trPr>
        <w:tc>
          <w:tcPr>
            <w:tcW w:w="9532" w:type="dxa"/>
            <w:gridSpan w:val="4"/>
          </w:tcPr>
          <w:p w14:paraId="73F70C69" w14:textId="77777777" w:rsidR="003814A3" w:rsidRPr="006E5B36" w:rsidRDefault="003814A3" w:rsidP="003814A3">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20</w:t>
            </w:r>
            <w:r w:rsidRPr="006E5B36">
              <w:rPr>
                <w:rStyle w:val="fontstyle01"/>
                <w:sz w:val="22"/>
                <w:szCs w:val="22"/>
              </w:rPr>
              <w:t xml:space="preserve"> - </w:t>
            </w:r>
            <w:r w:rsidRPr="003814A3">
              <w:rPr>
                <w:b/>
                <w:color w:val="000000"/>
                <w:sz w:val="22"/>
              </w:rPr>
              <w:t>42 кв. г. Клинцы, пр. Ленина</w:t>
            </w:r>
          </w:p>
        </w:tc>
      </w:tr>
      <w:tr w:rsidR="003814A3" w:rsidRPr="002D6A06" w14:paraId="4C0D7F45" w14:textId="77777777" w:rsidTr="00BC10FF">
        <w:trPr>
          <w:trHeight w:val="109"/>
          <w:jc w:val="center"/>
        </w:trPr>
        <w:tc>
          <w:tcPr>
            <w:tcW w:w="518" w:type="dxa"/>
          </w:tcPr>
          <w:p w14:paraId="199DCA3E" w14:textId="77777777" w:rsidR="003814A3" w:rsidRPr="00922F9F"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center"/>
          </w:tcPr>
          <w:p w14:paraId="55646744"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Ерошко И.М., ул.Александрова,1</w:t>
            </w:r>
          </w:p>
        </w:tc>
        <w:tc>
          <w:tcPr>
            <w:tcW w:w="2401" w:type="dxa"/>
            <w:shd w:val="clear" w:color="auto" w:fill="auto"/>
            <w:noWrap/>
            <w:vAlign w:val="bottom"/>
          </w:tcPr>
          <w:p w14:paraId="07DA852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0,0066</w:t>
            </w:r>
          </w:p>
        </w:tc>
        <w:tc>
          <w:tcPr>
            <w:tcW w:w="1356" w:type="dxa"/>
            <w:gridSpan w:val="2"/>
            <w:vAlign w:val="bottom"/>
          </w:tcPr>
          <w:p w14:paraId="65320C44" w14:textId="77777777" w:rsidR="003814A3" w:rsidRPr="0080066D" w:rsidRDefault="003814A3" w:rsidP="00BC10FF">
            <w:pPr>
              <w:spacing w:after="0" w:line="240" w:lineRule="auto"/>
              <w:jc w:val="center"/>
              <w:rPr>
                <w:color w:val="000000"/>
                <w:sz w:val="22"/>
              </w:rPr>
            </w:pPr>
          </w:p>
        </w:tc>
      </w:tr>
      <w:tr w:rsidR="003814A3" w:rsidRPr="002D6A06" w14:paraId="6E5E36D0" w14:textId="77777777" w:rsidTr="00BC10FF">
        <w:trPr>
          <w:trHeight w:val="109"/>
          <w:jc w:val="center"/>
        </w:trPr>
        <w:tc>
          <w:tcPr>
            <w:tcW w:w="518" w:type="dxa"/>
          </w:tcPr>
          <w:p w14:paraId="3CD8497E" w14:textId="77777777" w:rsidR="003814A3" w:rsidRPr="00922F9F"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center"/>
          </w:tcPr>
          <w:p w14:paraId="50882EEE"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Брылев И.В. ,ул.Александрова,1</w:t>
            </w:r>
          </w:p>
        </w:tc>
        <w:tc>
          <w:tcPr>
            <w:tcW w:w="2401" w:type="dxa"/>
            <w:shd w:val="clear" w:color="auto" w:fill="auto"/>
            <w:noWrap/>
            <w:vAlign w:val="bottom"/>
          </w:tcPr>
          <w:p w14:paraId="137D373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0,0034</w:t>
            </w:r>
          </w:p>
        </w:tc>
        <w:tc>
          <w:tcPr>
            <w:tcW w:w="1356" w:type="dxa"/>
            <w:gridSpan w:val="2"/>
            <w:vAlign w:val="bottom"/>
          </w:tcPr>
          <w:p w14:paraId="45BC92F2" w14:textId="77777777" w:rsidR="003814A3" w:rsidRPr="0080066D" w:rsidRDefault="003814A3" w:rsidP="00BC10FF">
            <w:pPr>
              <w:spacing w:after="0" w:line="240" w:lineRule="auto"/>
              <w:jc w:val="center"/>
              <w:rPr>
                <w:color w:val="000000"/>
                <w:sz w:val="22"/>
              </w:rPr>
            </w:pPr>
          </w:p>
        </w:tc>
      </w:tr>
      <w:tr w:rsidR="003814A3" w:rsidRPr="002D6A06" w14:paraId="117D5728" w14:textId="77777777" w:rsidTr="00BC10FF">
        <w:trPr>
          <w:trHeight w:val="109"/>
          <w:jc w:val="center"/>
        </w:trPr>
        <w:tc>
          <w:tcPr>
            <w:tcW w:w="518" w:type="dxa"/>
          </w:tcPr>
          <w:p w14:paraId="2F69AECB" w14:textId="77777777" w:rsidR="003814A3" w:rsidRPr="00922F9F"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center"/>
          </w:tcPr>
          <w:p w14:paraId="04636483"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Чуйко О.М. ,ул.Александрова,1</w:t>
            </w:r>
          </w:p>
        </w:tc>
        <w:tc>
          <w:tcPr>
            <w:tcW w:w="2401" w:type="dxa"/>
            <w:shd w:val="clear" w:color="auto" w:fill="auto"/>
            <w:noWrap/>
            <w:vAlign w:val="bottom"/>
          </w:tcPr>
          <w:p w14:paraId="7413A2FE"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0,0015</w:t>
            </w:r>
          </w:p>
        </w:tc>
        <w:tc>
          <w:tcPr>
            <w:tcW w:w="1356" w:type="dxa"/>
            <w:gridSpan w:val="2"/>
            <w:vAlign w:val="bottom"/>
          </w:tcPr>
          <w:p w14:paraId="3060ED53" w14:textId="77777777" w:rsidR="003814A3" w:rsidRPr="0080066D" w:rsidRDefault="003814A3" w:rsidP="00BC10FF">
            <w:pPr>
              <w:spacing w:after="0" w:line="240" w:lineRule="auto"/>
              <w:jc w:val="center"/>
              <w:rPr>
                <w:color w:val="000000"/>
                <w:sz w:val="22"/>
              </w:rPr>
            </w:pPr>
          </w:p>
        </w:tc>
      </w:tr>
      <w:tr w:rsidR="003814A3" w:rsidRPr="002D6A06" w14:paraId="3AA9D6F0" w14:textId="77777777" w:rsidTr="00BC10FF">
        <w:trPr>
          <w:trHeight w:val="109"/>
          <w:jc w:val="center"/>
        </w:trPr>
        <w:tc>
          <w:tcPr>
            <w:tcW w:w="518" w:type="dxa"/>
          </w:tcPr>
          <w:p w14:paraId="10855062" w14:textId="77777777" w:rsidR="003814A3" w:rsidRPr="00922F9F"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center"/>
          </w:tcPr>
          <w:p w14:paraId="65697194"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ООО"Управление МКД"  , ул.Александрова,1</w:t>
            </w:r>
          </w:p>
        </w:tc>
        <w:tc>
          <w:tcPr>
            <w:tcW w:w="2401" w:type="dxa"/>
            <w:shd w:val="clear" w:color="auto" w:fill="auto"/>
            <w:noWrap/>
            <w:vAlign w:val="bottom"/>
          </w:tcPr>
          <w:p w14:paraId="19371A87"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0,012</w:t>
            </w:r>
          </w:p>
        </w:tc>
        <w:tc>
          <w:tcPr>
            <w:tcW w:w="1356" w:type="dxa"/>
            <w:gridSpan w:val="2"/>
            <w:vAlign w:val="bottom"/>
          </w:tcPr>
          <w:p w14:paraId="720165C3" w14:textId="77777777" w:rsidR="003814A3" w:rsidRPr="0080066D" w:rsidRDefault="003814A3" w:rsidP="00BC10FF">
            <w:pPr>
              <w:spacing w:after="0" w:line="240" w:lineRule="auto"/>
              <w:jc w:val="center"/>
              <w:rPr>
                <w:color w:val="000000"/>
                <w:sz w:val="22"/>
              </w:rPr>
            </w:pPr>
          </w:p>
        </w:tc>
      </w:tr>
      <w:tr w:rsidR="003814A3" w:rsidRPr="002D6A06" w14:paraId="3527100C" w14:textId="77777777" w:rsidTr="00BC10FF">
        <w:trPr>
          <w:trHeight w:val="109"/>
          <w:jc w:val="center"/>
        </w:trPr>
        <w:tc>
          <w:tcPr>
            <w:tcW w:w="518" w:type="dxa"/>
          </w:tcPr>
          <w:p w14:paraId="20A77AA6" w14:textId="77777777" w:rsidR="003814A3" w:rsidRPr="00922F9F"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center"/>
          </w:tcPr>
          <w:p w14:paraId="5418F464"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Медведева Н.В.,  ул.Октябрьская,38</w:t>
            </w:r>
          </w:p>
        </w:tc>
        <w:tc>
          <w:tcPr>
            <w:tcW w:w="2401" w:type="dxa"/>
            <w:shd w:val="clear" w:color="auto" w:fill="auto"/>
            <w:noWrap/>
            <w:vAlign w:val="bottom"/>
          </w:tcPr>
          <w:p w14:paraId="5C64821C"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0,21</w:t>
            </w:r>
          </w:p>
        </w:tc>
        <w:tc>
          <w:tcPr>
            <w:tcW w:w="1356" w:type="dxa"/>
            <w:gridSpan w:val="2"/>
            <w:vAlign w:val="bottom"/>
          </w:tcPr>
          <w:p w14:paraId="16E04796" w14:textId="77777777" w:rsidR="003814A3" w:rsidRPr="0080066D" w:rsidRDefault="003814A3" w:rsidP="00BC10FF">
            <w:pPr>
              <w:spacing w:after="0" w:line="240" w:lineRule="auto"/>
              <w:jc w:val="center"/>
              <w:rPr>
                <w:color w:val="000000"/>
                <w:sz w:val="22"/>
              </w:rPr>
            </w:pPr>
          </w:p>
        </w:tc>
      </w:tr>
      <w:tr w:rsidR="003814A3" w:rsidRPr="002D6A06" w14:paraId="7CDF11C7" w14:textId="77777777" w:rsidTr="00BC10FF">
        <w:trPr>
          <w:trHeight w:val="109"/>
          <w:jc w:val="center"/>
        </w:trPr>
        <w:tc>
          <w:tcPr>
            <w:tcW w:w="518" w:type="dxa"/>
          </w:tcPr>
          <w:p w14:paraId="369F6BEF" w14:textId="77777777" w:rsidR="003814A3" w:rsidRPr="00922F9F"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center"/>
          </w:tcPr>
          <w:p w14:paraId="1CFC85E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Нгуен Вьет Ан , ул. Александрова,1</w:t>
            </w:r>
          </w:p>
        </w:tc>
        <w:tc>
          <w:tcPr>
            <w:tcW w:w="2401" w:type="dxa"/>
            <w:shd w:val="clear" w:color="auto" w:fill="auto"/>
            <w:noWrap/>
            <w:vAlign w:val="bottom"/>
          </w:tcPr>
          <w:p w14:paraId="1EAA56E6"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0,0037</w:t>
            </w:r>
          </w:p>
        </w:tc>
        <w:tc>
          <w:tcPr>
            <w:tcW w:w="1356" w:type="dxa"/>
            <w:gridSpan w:val="2"/>
            <w:vAlign w:val="bottom"/>
          </w:tcPr>
          <w:p w14:paraId="07D476D2" w14:textId="77777777" w:rsidR="003814A3" w:rsidRPr="0080066D" w:rsidRDefault="003814A3" w:rsidP="00BC10FF">
            <w:pPr>
              <w:spacing w:after="0" w:line="240" w:lineRule="auto"/>
              <w:jc w:val="center"/>
              <w:rPr>
                <w:color w:val="000000"/>
                <w:sz w:val="22"/>
              </w:rPr>
            </w:pPr>
          </w:p>
        </w:tc>
      </w:tr>
      <w:tr w:rsidR="003814A3" w:rsidRPr="002D6A06" w14:paraId="704636A6" w14:textId="77777777" w:rsidTr="00BC10FF">
        <w:trPr>
          <w:trHeight w:val="109"/>
          <w:jc w:val="center"/>
        </w:trPr>
        <w:tc>
          <w:tcPr>
            <w:tcW w:w="518" w:type="dxa"/>
          </w:tcPr>
          <w:p w14:paraId="14BA080A" w14:textId="77777777" w:rsidR="003814A3" w:rsidRPr="00922F9F"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263" w:type="dxa"/>
            <w:shd w:val="clear" w:color="auto" w:fill="auto"/>
            <w:noWrap/>
            <w:vAlign w:val="center"/>
          </w:tcPr>
          <w:p w14:paraId="3FD32E24"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Белаш С.В., ул. Александрова,1</w:t>
            </w:r>
          </w:p>
        </w:tc>
        <w:tc>
          <w:tcPr>
            <w:tcW w:w="2401" w:type="dxa"/>
            <w:shd w:val="clear" w:color="auto" w:fill="auto"/>
            <w:noWrap/>
            <w:vAlign w:val="bottom"/>
          </w:tcPr>
          <w:p w14:paraId="239DF1FF"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0,0081</w:t>
            </w:r>
          </w:p>
        </w:tc>
        <w:tc>
          <w:tcPr>
            <w:tcW w:w="1356" w:type="dxa"/>
            <w:gridSpan w:val="2"/>
            <w:vAlign w:val="bottom"/>
          </w:tcPr>
          <w:p w14:paraId="7D599215" w14:textId="77777777" w:rsidR="003814A3" w:rsidRPr="0080066D" w:rsidRDefault="003814A3" w:rsidP="00BC10FF">
            <w:pPr>
              <w:spacing w:after="0" w:line="240" w:lineRule="auto"/>
              <w:jc w:val="center"/>
              <w:rPr>
                <w:color w:val="000000"/>
                <w:sz w:val="22"/>
              </w:rPr>
            </w:pPr>
          </w:p>
        </w:tc>
      </w:tr>
      <w:tr w:rsidR="003814A3" w:rsidRPr="002D6A06" w14:paraId="3E2470A0" w14:textId="77777777" w:rsidTr="00BC10FF">
        <w:trPr>
          <w:trHeight w:val="109"/>
          <w:jc w:val="center"/>
        </w:trPr>
        <w:tc>
          <w:tcPr>
            <w:tcW w:w="518" w:type="dxa"/>
          </w:tcPr>
          <w:p w14:paraId="50AB646E" w14:textId="77777777" w:rsidR="003814A3" w:rsidRPr="00922F9F"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263" w:type="dxa"/>
            <w:shd w:val="clear" w:color="auto" w:fill="auto"/>
            <w:noWrap/>
            <w:vAlign w:val="center"/>
          </w:tcPr>
          <w:p w14:paraId="5A38BFF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Лысков А.Л.,пр-т Ленина,20</w:t>
            </w:r>
          </w:p>
        </w:tc>
        <w:tc>
          <w:tcPr>
            <w:tcW w:w="2401" w:type="dxa"/>
            <w:shd w:val="clear" w:color="auto" w:fill="auto"/>
            <w:noWrap/>
            <w:vAlign w:val="bottom"/>
          </w:tcPr>
          <w:p w14:paraId="4E29C8D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0,0297</w:t>
            </w:r>
          </w:p>
        </w:tc>
        <w:tc>
          <w:tcPr>
            <w:tcW w:w="1356" w:type="dxa"/>
            <w:gridSpan w:val="2"/>
            <w:vAlign w:val="bottom"/>
          </w:tcPr>
          <w:p w14:paraId="340BA778" w14:textId="77777777" w:rsidR="003814A3" w:rsidRPr="0080066D" w:rsidRDefault="003814A3" w:rsidP="00BC10FF">
            <w:pPr>
              <w:spacing w:after="0" w:line="240" w:lineRule="auto"/>
              <w:jc w:val="center"/>
              <w:rPr>
                <w:color w:val="000000"/>
                <w:sz w:val="22"/>
              </w:rPr>
            </w:pPr>
          </w:p>
        </w:tc>
      </w:tr>
      <w:tr w:rsidR="003814A3" w:rsidRPr="002D6A06" w14:paraId="01A13A83" w14:textId="77777777" w:rsidTr="00BC10FF">
        <w:trPr>
          <w:trHeight w:val="109"/>
          <w:jc w:val="center"/>
        </w:trPr>
        <w:tc>
          <w:tcPr>
            <w:tcW w:w="518" w:type="dxa"/>
          </w:tcPr>
          <w:p w14:paraId="17016F49"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263" w:type="dxa"/>
            <w:shd w:val="clear" w:color="auto" w:fill="auto"/>
            <w:noWrap/>
            <w:vAlign w:val="center"/>
          </w:tcPr>
          <w:p w14:paraId="2D17101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Ларченко Ю.В., ул.Александрова,1</w:t>
            </w:r>
          </w:p>
        </w:tc>
        <w:tc>
          <w:tcPr>
            <w:tcW w:w="2401" w:type="dxa"/>
            <w:shd w:val="clear" w:color="auto" w:fill="auto"/>
            <w:noWrap/>
            <w:vAlign w:val="bottom"/>
          </w:tcPr>
          <w:p w14:paraId="68D15AF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0,0019</w:t>
            </w:r>
          </w:p>
        </w:tc>
        <w:tc>
          <w:tcPr>
            <w:tcW w:w="1356" w:type="dxa"/>
            <w:gridSpan w:val="2"/>
            <w:vAlign w:val="bottom"/>
          </w:tcPr>
          <w:p w14:paraId="429C4F76" w14:textId="77777777" w:rsidR="003814A3" w:rsidRDefault="003814A3" w:rsidP="00BC10FF">
            <w:pPr>
              <w:spacing w:after="0" w:line="240" w:lineRule="auto"/>
              <w:jc w:val="center"/>
              <w:rPr>
                <w:color w:val="000000"/>
                <w:sz w:val="22"/>
              </w:rPr>
            </w:pPr>
          </w:p>
        </w:tc>
      </w:tr>
      <w:tr w:rsidR="003814A3" w:rsidRPr="002D6A06" w14:paraId="6A520759" w14:textId="77777777" w:rsidTr="00BC10FF">
        <w:trPr>
          <w:trHeight w:val="109"/>
          <w:jc w:val="center"/>
        </w:trPr>
        <w:tc>
          <w:tcPr>
            <w:tcW w:w="518" w:type="dxa"/>
          </w:tcPr>
          <w:p w14:paraId="214E627F"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263" w:type="dxa"/>
            <w:shd w:val="clear" w:color="auto" w:fill="auto"/>
            <w:noWrap/>
            <w:vAlign w:val="center"/>
          </w:tcPr>
          <w:p w14:paraId="572570B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Снытко Л.И.,ул.Александрова,1</w:t>
            </w:r>
          </w:p>
        </w:tc>
        <w:tc>
          <w:tcPr>
            <w:tcW w:w="2401" w:type="dxa"/>
            <w:shd w:val="clear" w:color="auto" w:fill="auto"/>
            <w:noWrap/>
            <w:vAlign w:val="bottom"/>
          </w:tcPr>
          <w:p w14:paraId="5262D664"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0,0039</w:t>
            </w:r>
          </w:p>
        </w:tc>
        <w:tc>
          <w:tcPr>
            <w:tcW w:w="1356" w:type="dxa"/>
            <w:gridSpan w:val="2"/>
            <w:vAlign w:val="bottom"/>
          </w:tcPr>
          <w:p w14:paraId="34C7A6AD" w14:textId="77777777" w:rsidR="003814A3" w:rsidRDefault="003814A3" w:rsidP="00BC10FF">
            <w:pPr>
              <w:spacing w:after="0" w:line="240" w:lineRule="auto"/>
              <w:jc w:val="center"/>
              <w:rPr>
                <w:color w:val="000000"/>
                <w:sz w:val="22"/>
              </w:rPr>
            </w:pPr>
          </w:p>
        </w:tc>
      </w:tr>
      <w:tr w:rsidR="003814A3" w:rsidRPr="002D6A06" w14:paraId="7B0FD698" w14:textId="77777777" w:rsidTr="00BC10FF">
        <w:trPr>
          <w:trHeight w:val="109"/>
          <w:jc w:val="center"/>
        </w:trPr>
        <w:tc>
          <w:tcPr>
            <w:tcW w:w="518" w:type="dxa"/>
          </w:tcPr>
          <w:p w14:paraId="67F0CCA1"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263" w:type="dxa"/>
            <w:shd w:val="clear" w:color="auto" w:fill="auto"/>
            <w:noWrap/>
            <w:vAlign w:val="center"/>
          </w:tcPr>
          <w:p w14:paraId="1BE71A87"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Сутуло О.А.,ул.Александрова,1</w:t>
            </w:r>
          </w:p>
        </w:tc>
        <w:tc>
          <w:tcPr>
            <w:tcW w:w="2401" w:type="dxa"/>
            <w:shd w:val="clear" w:color="auto" w:fill="auto"/>
            <w:noWrap/>
            <w:vAlign w:val="bottom"/>
          </w:tcPr>
          <w:p w14:paraId="0BF15EF3"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0,0039</w:t>
            </w:r>
          </w:p>
        </w:tc>
        <w:tc>
          <w:tcPr>
            <w:tcW w:w="1356" w:type="dxa"/>
            <w:gridSpan w:val="2"/>
            <w:vAlign w:val="bottom"/>
          </w:tcPr>
          <w:p w14:paraId="45D442B4" w14:textId="77777777" w:rsidR="003814A3" w:rsidRDefault="003814A3" w:rsidP="00BC10FF">
            <w:pPr>
              <w:spacing w:after="0" w:line="240" w:lineRule="auto"/>
              <w:jc w:val="center"/>
              <w:rPr>
                <w:color w:val="000000"/>
                <w:sz w:val="22"/>
              </w:rPr>
            </w:pPr>
          </w:p>
        </w:tc>
      </w:tr>
      <w:tr w:rsidR="003814A3" w:rsidRPr="002D6A06" w14:paraId="3C094422" w14:textId="77777777" w:rsidTr="00BC10FF">
        <w:trPr>
          <w:trHeight w:val="109"/>
          <w:jc w:val="center"/>
        </w:trPr>
        <w:tc>
          <w:tcPr>
            <w:tcW w:w="518" w:type="dxa"/>
          </w:tcPr>
          <w:p w14:paraId="29A871F1"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263" w:type="dxa"/>
            <w:shd w:val="clear" w:color="auto" w:fill="auto"/>
            <w:noWrap/>
            <w:vAlign w:val="center"/>
          </w:tcPr>
          <w:p w14:paraId="3E27F39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Фролова Л.М., ул.Октябрьская,22</w:t>
            </w:r>
          </w:p>
        </w:tc>
        <w:tc>
          <w:tcPr>
            <w:tcW w:w="2401" w:type="dxa"/>
            <w:shd w:val="clear" w:color="auto" w:fill="auto"/>
            <w:noWrap/>
            <w:vAlign w:val="bottom"/>
          </w:tcPr>
          <w:p w14:paraId="1DB95EF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0,0048</w:t>
            </w:r>
          </w:p>
        </w:tc>
        <w:tc>
          <w:tcPr>
            <w:tcW w:w="1356" w:type="dxa"/>
            <w:gridSpan w:val="2"/>
            <w:vAlign w:val="bottom"/>
          </w:tcPr>
          <w:p w14:paraId="6B7D2BE1" w14:textId="77777777" w:rsidR="003814A3" w:rsidRDefault="003814A3" w:rsidP="00BC10FF">
            <w:pPr>
              <w:spacing w:after="0" w:line="240" w:lineRule="auto"/>
              <w:jc w:val="center"/>
              <w:rPr>
                <w:color w:val="000000"/>
                <w:sz w:val="22"/>
              </w:rPr>
            </w:pPr>
          </w:p>
        </w:tc>
      </w:tr>
      <w:tr w:rsidR="003814A3" w:rsidRPr="002D6A06" w14:paraId="1A64D49B" w14:textId="77777777" w:rsidTr="00BC10FF">
        <w:trPr>
          <w:trHeight w:val="109"/>
          <w:jc w:val="center"/>
        </w:trPr>
        <w:tc>
          <w:tcPr>
            <w:tcW w:w="518" w:type="dxa"/>
          </w:tcPr>
          <w:p w14:paraId="4A87ADAF"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263" w:type="dxa"/>
            <w:shd w:val="clear" w:color="auto" w:fill="auto"/>
            <w:noWrap/>
            <w:vAlign w:val="center"/>
          </w:tcPr>
          <w:p w14:paraId="521EEA8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Рябов А.А., ул.Октябрьская,22А</w:t>
            </w:r>
          </w:p>
        </w:tc>
        <w:tc>
          <w:tcPr>
            <w:tcW w:w="2401" w:type="dxa"/>
            <w:shd w:val="clear" w:color="auto" w:fill="auto"/>
            <w:noWrap/>
            <w:vAlign w:val="bottom"/>
          </w:tcPr>
          <w:p w14:paraId="0718936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0,0248</w:t>
            </w:r>
          </w:p>
        </w:tc>
        <w:tc>
          <w:tcPr>
            <w:tcW w:w="1356" w:type="dxa"/>
            <w:gridSpan w:val="2"/>
            <w:vAlign w:val="bottom"/>
          </w:tcPr>
          <w:p w14:paraId="54DC16D5" w14:textId="77777777" w:rsidR="003814A3" w:rsidRDefault="003814A3" w:rsidP="00BC10FF">
            <w:pPr>
              <w:spacing w:after="0" w:line="240" w:lineRule="auto"/>
              <w:jc w:val="center"/>
              <w:rPr>
                <w:color w:val="000000"/>
                <w:sz w:val="22"/>
              </w:rPr>
            </w:pPr>
          </w:p>
        </w:tc>
      </w:tr>
      <w:tr w:rsidR="003814A3" w:rsidRPr="002D6A06" w14:paraId="50BE7224" w14:textId="77777777" w:rsidTr="00BC10FF">
        <w:trPr>
          <w:trHeight w:val="109"/>
          <w:jc w:val="center"/>
        </w:trPr>
        <w:tc>
          <w:tcPr>
            <w:tcW w:w="518" w:type="dxa"/>
          </w:tcPr>
          <w:p w14:paraId="293CEF04"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5263" w:type="dxa"/>
            <w:shd w:val="clear" w:color="auto" w:fill="auto"/>
            <w:noWrap/>
            <w:vAlign w:val="center"/>
          </w:tcPr>
          <w:p w14:paraId="21AA227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Кириевник П.П.,пр-т Ленина,34</w:t>
            </w:r>
          </w:p>
        </w:tc>
        <w:tc>
          <w:tcPr>
            <w:tcW w:w="2401" w:type="dxa"/>
            <w:shd w:val="clear" w:color="auto" w:fill="auto"/>
            <w:noWrap/>
            <w:vAlign w:val="bottom"/>
          </w:tcPr>
          <w:p w14:paraId="16F97AB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0,0231</w:t>
            </w:r>
          </w:p>
        </w:tc>
        <w:tc>
          <w:tcPr>
            <w:tcW w:w="1356" w:type="dxa"/>
            <w:gridSpan w:val="2"/>
            <w:vAlign w:val="bottom"/>
          </w:tcPr>
          <w:p w14:paraId="7BE66505" w14:textId="77777777" w:rsidR="003814A3" w:rsidRDefault="003814A3" w:rsidP="00BC10FF">
            <w:pPr>
              <w:spacing w:after="0" w:line="240" w:lineRule="auto"/>
              <w:jc w:val="center"/>
              <w:rPr>
                <w:color w:val="000000"/>
                <w:sz w:val="22"/>
              </w:rPr>
            </w:pPr>
          </w:p>
        </w:tc>
      </w:tr>
      <w:tr w:rsidR="003814A3" w:rsidRPr="002D6A06" w14:paraId="5A4FDCF8" w14:textId="77777777" w:rsidTr="00BC10FF">
        <w:trPr>
          <w:trHeight w:val="109"/>
          <w:jc w:val="center"/>
        </w:trPr>
        <w:tc>
          <w:tcPr>
            <w:tcW w:w="518" w:type="dxa"/>
          </w:tcPr>
          <w:p w14:paraId="352DBCB3"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263" w:type="dxa"/>
            <w:shd w:val="clear" w:color="auto" w:fill="auto"/>
            <w:noWrap/>
            <w:vAlign w:val="center"/>
          </w:tcPr>
          <w:p w14:paraId="36ACEEE7"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Братченко В.М.ул.Октябрьская,20</w:t>
            </w:r>
          </w:p>
        </w:tc>
        <w:tc>
          <w:tcPr>
            <w:tcW w:w="2401" w:type="dxa"/>
            <w:shd w:val="clear" w:color="auto" w:fill="auto"/>
            <w:noWrap/>
            <w:vAlign w:val="bottom"/>
          </w:tcPr>
          <w:p w14:paraId="2355DF86"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0,0573</w:t>
            </w:r>
          </w:p>
        </w:tc>
        <w:tc>
          <w:tcPr>
            <w:tcW w:w="1356" w:type="dxa"/>
            <w:gridSpan w:val="2"/>
            <w:vAlign w:val="bottom"/>
          </w:tcPr>
          <w:p w14:paraId="306CD5B9" w14:textId="77777777" w:rsidR="003814A3" w:rsidRDefault="003814A3" w:rsidP="00BC10FF">
            <w:pPr>
              <w:spacing w:after="0" w:line="240" w:lineRule="auto"/>
              <w:jc w:val="center"/>
              <w:rPr>
                <w:color w:val="000000"/>
                <w:sz w:val="22"/>
              </w:rPr>
            </w:pPr>
          </w:p>
        </w:tc>
      </w:tr>
      <w:tr w:rsidR="003814A3" w:rsidRPr="002D6A06" w14:paraId="01B934EF" w14:textId="77777777" w:rsidTr="00BC10FF">
        <w:trPr>
          <w:trHeight w:val="109"/>
          <w:jc w:val="center"/>
        </w:trPr>
        <w:tc>
          <w:tcPr>
            <w:tcW w:w="518" w:type="dxa"/>
          </w:tcPr>
          <w:p w14:paraId="44DCE9DD"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263" w:type="dxa"/>
            <w:shd w:val="clear" w:color="auto" w:fill="auto"/>
            <w:noWrap/>
            <w:vAlign w:val="center"/>
          </w:tcPr>
          <w:p w14:paraId="6A049FF8"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Пастушенко В.И.ул.Октябрьская,40а</w:t>
            </w:r>
          </w:p>
        </w:tc>
        <w:tc>
          <w:tcPr>
            <w:tcW w:w="2401" w:type="dxa"/>
            <w:shd w:val="clear" w:color="auto" w:fill="auto"/>
            <w:noWrap/>
            <w:vAlign w:val="bottom"/>
          </w:tcPr>
          <w:p w14:paraId="4E79E16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0,112</w:t>
            </w:r>
          </w:p>
        </w:tc>
        <w:tc>
          <w:tcPr>
            <w:tcW w:w="1356" w:type="dxa"/>
            <w:gridSpan w:val="2"/>
            <w:vAlign w:val="bottom"/>
          </w:tcPr>
          <w:p w14:paraId="34C842D8" w14:textId="77777777" w:rsidR="003814A3" w:rsidRDefault="003814A3" w:rsidP="00BC10FF">
            <w:pPr>
              <w:spacing w:after="0" w:line="240" w:lineRule="auto"/>
              <w:jc w:val="center"/>
              <w:rPr>
                <w:color w:val="000000"/>
                <w:sz w:val="22"/>
              </w:rPr>
            </w:pPr>
          </w:p>
        </w:tc>
      </w:tr>
      <w:tr w:rsidR="003814A3" w:rsidRPr="002D6A06" w14:paraId="5BDFAE4D" w14:textId="77777777" w:rsidTr="00BC10FF">
        <w:trPr>
          <w:trHeight w:val="109"/>
          <w:jc w:val="center"/>
        </w:trPr>
        <w:tc>
          <w:tcPr>
            <w:tcW w:w="518" w:type="dxa"/>
          </w:tcPr>
          <w:p w14:paraId="39306DD8"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263" w:type="dxa"/>
            <w:shd w:val="clear" w:color="auto" w:fill="auto"/>
            <w:noWrap/>
            <w:vAlign w:val="bottom"/>
          </w:tcPr>
          <w:p w14:paraId="11F2DA14"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Таврогинская Т.А., пр-т Ленина,30</w:t>
            </w:r>
          </w:p>
        </w:tc>
        <w:tc>
          <w:tcPr>
            <w:tcW w:w="2401" w:type="dxa"/>
            <w:shd w:val="clear" w:color="auto" w:fill="auto"/>
            <w:noWrap/>
            <w:vAlign w:val="bottom"/>
          </w:tcPr>
          <w:p w14:paraId="2CA4FD3F"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0,0116</w:t>
            </w:r>
          </w:p>
        </w:tc>
        <w:tc>
          <w:tcPr>
            <w:tcW w:w="1356" w:type="dxa"/>
            <w:gridSpan w:val="2"/>
            <w:vAlign w:val="bottom"/>
          </w:tcPr>
          <w:p w14:paraId="50941468" w14:textId="77777777" w:rsidR="003814A3" w:rsidRDefault="003814A3" w:rsidP="00BC10FF">
            <w:pPr>
              <w:spacing w:after="0" w:line="240" w:lineRule="auto"/>
              <w:jc w:val="center"/>
              <w:rPr>
                <w:color w:val="000000"/>
                <w:sz w:val="22"/>
              </w:rPr>
            </w:pPr>
          </w:p>
        </w:tc>
      </w:tr>
      <w:tr w:rsidR="003814A3" w:rsidRPr="002D6A06" w14:paraId="141374D9" w14:textId="77777777" w:rsidTr="00BC10FF">
        <w:trPr>
          <w:trHeight w:val="109"/>
          <w:jc w:val="center"/>
        </w:trPr>
        <w:tc>
          <w:tcPr>
            <w:tcW w:w="518" w:type="dxa"/>
          </w:tcPr>
          <w:p w14:paraId="2F2E959E"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5263" w:type="dxa"/>
            <w:shd w:val="clear" w:color="auto" w:fill="auto"/>
            <w:noWrap/>
            <w:vAlign w:val="center"/>
          </w:tcPr>
          <w:p w14:paraId="292E997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Киреенко Н.В.,ул.Октябрьская,22</w:t>
            </w:r>
          </w:p>
        </w:tc>
        <w:tc>
          <w:tcPr>
            <w:tcW w:w="2401" w:type="dxa"/>
            <w:shd w:val="clear" w:color="auto" w:fill="auto"/>
            <w:noWrap/>
            <w:vAlign w:val="bottom"/>
          </w:tcPr>
          <w:p w14:paraId="7BC2B74E"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0,004</w:t>
            </w:r>
          </w:p>
        </w:tc>
        <w:tc>
          <w:tcPr>
            <w:tcW w:w="1356" w:type="dxa"/>
            <w:gridSpan w:val="2"/>
            <w:vAlign w:val="bottom"/>
          </w:tcPr>
          <w:p w14:paraId="77FF314E" w14:textId="77777777" w:rsidR="003814A3" w:rsidRDefault="003814A3" w:rsidP="00BC10FF">
            <w:pPr>
              <w:spacing w:after="0" w:line="240" w:lineRule="auto"/>
              <w:jc w:val="center"/>
              <w:rPr>
                <w:color w:val="000000"/>
                <w:sz w:val="22"/>
              </w:rPr>
            </w:pPr>
          </w:p>
        </w:tc>
      </w:tr>
      <w:tr w:rsidR="003814A3" w:rsidRPr="002D6A06" w14:paraId="59AF0BFC" w14:textId="77777777" w:rsidTr="00BC10FF">
        <w:trPr>
          <w:trHeight w:val="109"/>
          <w:jc w:val="center"/>
        </w:trPr>
        <w:tc>
          <w:tcPr>
            <w:tcW w:w="518" w:type="dxa"/>
          </w:tcPr>
          <w:p w14:paraId="497677E2"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5263" w:type="dxa"/>
            <w:shd w:val="clear" w:color="auto" w:fill="auto"/>
            <w:noWrap/>
            <w:vAlign w:val="bottom"/>
          </w:tcPr>
          <w:p w14:paraId="60E1E4C7"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Бакин А.В.,пр-т Ленина,22</w:t>
            </w:r>
          </w:p>
        </w:tc>
        <w:tc>
          <w:tcPr>
            <w:tcW w:w="2401" w:type="dxa"/>
            <w:shd w:val="clear" w:color="auto" w:fill="auto"/>
            <w:noWrap/>
            <w:vAlign w:val="bottom"/>
          </w:tcPr>
          <w:p w14:paraId="551291A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0,0017</w:t>
            </w:r>
          </w:p>
        </w:tc>
        <w:tc>
          <w:tcPr>
            <w:tcW w:w="1356" w:type="dxa"/>
            <w:gridSpan w:val="2"/>
            <w:vAlign w:val="bottom"/>
          </w:tcPr>
          <w:p w14:paraId="446B0BC3" w14:textId="77777777" w:rsidR="003814A3" w:rsidRDefault="003814A3" w:rsidP="00BC10FF">
            <w:pPr>
              <w:spacing w:after="0" w:line="240" w:lineRule="auto"/>
              <w:jc w:val="center"/>
              <w:rPr>
                <w:color w:val="000000"/>
                <w:sz w:val="22"/>
              </w:rPr>
            </w:pPr>
          </w:p>
        </w:tc>
      </w:tr>
      <w:tr w:rsidR="003814A3" w:rsidRPr="002D6A06" w14:paraId="29533E34" w14:textId="77777777" w:rsidTr="00BC10FF">
        <w:trPr>
          <w:trHeight w:val="109"/>
          <w:jc w:val="center"/>
        </w:trPr>
        <w:tc>
          <w:tcPr>
            <w:tcW w:w="518" w:type="dxa"/>
          </w:tcPr>
          <w:p w14:paraId="2B6B9BB7"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5263" w:type="dxa"/>
            <w:shd w:val="clear" w:color="auto" w:fill="auto"/>
            <w:noWrap/>
            <w:vAlign w:val="center"/>
          </w:tcPr>
          <w:p w14:paraId="5A4174C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Василенкова Е.И.,пр-т Ленина,22</w:t>
            </w:r>
          </w:p>
        </w:tc>
        <w:tc>
          <w:tcPr>
            <w:tcW w:w="2401" w:type="dxa"/>
            <w:shd w:val="clear" w:color="auto" w:fill="auto"/>
            <w:noWrap/>
            <w:vAlign w:val="bottom"/>
          </w:tcPr>
          <w:p w14:paraId="1C2AB497"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0,0027</w:t>
            </w:r>
          </w:p>
        </w:tc>
        <w:tc>
          <w:tcPr>
            <w:tcW w:w="1356" w:type="dxa"/>
            <w:gridSpan w:val="2"/>
            <w:vAlign w:val="bottom"/>
          </w:tcPr>
          <w:p w14:paraId="2D5ECFB6" w14:textId="77777777" w:rsidR="003814A3" w:rsidRDefault="003814A3" w:rsidP="00BC10FF">
            <w:pPr>
              <w:spacing w:after="0" w:line="240" w:lineRule="auto"/>
              <w:jc w:val="center"/>
              <w:rPr>
                <w:color w:val="000000"/>
                <w:sz w:val="22"/>
              </w:rPr>
            </w:pPr>
          </w:p>
        </w:tc>
      </w:tr>
      <w:tr w:rsidR="003814A3" w:rsidRPr="002D6A06" w14:paraId="114B48BD" w14:textId="77777777" w:rsidTr="00BC10FF">
        <w:trPr>
          <w:trHeight w:val="109"/>
          <w:jc w:val="center"/>
        </w:trPr>
        <w:tc>
          <w:tcPr>
            <w:tcW w:w="518" w:type="dxa"/>
          </w:tcPr>
          <w:p w14:paraId="7986167F"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5263" w:type="dxa"/>
            <w:shd w:val="clear" w:color="auto" w:fill="auto"/>
            <w:noWrap/>
            <w:vAlign w:val="bottom"/>
          </w:tcPr>
          <w:p w14:paraId="2819FC86"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Шевцов В.Г.,пр-т Ленина,20</w:t>
            </w:r>
          </w:p>
        </w:tc>
        <w:tc>
          <w:tcPr>
            <w:tcW w:w="2401" w:type="dxa"/>
            <w:shd w:val="clear" w:color="auto" w:fill="auto"/>
            <w:noWrap/>
            <w:vAlign w:val="bottom"/>
          </w:tcPr>
          <w:p w14:paraId="07F97A3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0,0052</w:t>
            </w:r>
          </w:p>
        </w:tc>
        <w:tc>
          <w:tcPr>
            <w:tcW w:w="1356" w:type="dxa"/>
            <w:gridSpan w:val="2"/>
            <w:vAlign w:val="bottom"/>
          </w:tcPr>
          <w:p w14:paraId="08D29282" w14:textId="77777777" w:rsidR="003814A3" w:rsidRDefault="003814A3" w:rsidP="00BC10FF">
            <w:pPr>
              <w:spacing w:after="0" w:line="240" w:lineRule="auto"/>
              <w:jc w:val="center"/>
              <w:rPr>
                <w:color w:val="000000"/>
                <w:sz w:val="22"/>
              </w:rPr>
            </w:pPr>
          </w:p>
        </w:tc>
      </w:tr>
      <w:tr w:rsidR="003814A3" w:rsidRPr="002D6A06" w14:paraId="617D515D" w14:textId="77777777" w:rsidTr="00BC10FF">
        <w:trPr>
          <w:trHeight w:val="109"/>
          <w:jc w:val="center"/>
        </w:trPr>
        <w:tc>
          <w:tcPr>
            <w:tcW w:w="518" w:type="dxa"/>
          </w:tcPr>
          <w:p w14:paraId="10324764"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5263" w:type="dxa"/>
            <w:shd w:val="clear" w:color="auto" w:fill="auto"/>
            <w:noWrap/>
            <w:vAlign w:val="bottom"/>
          </w:tcPr>
          <w:p w14:paraId="73E97AC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Зайцев А.Н., ул.Октябрьская,20</w:t>
            </w:r>
          </w:p>
        </w:tc>
        <w:tc>
          <w:tcPr>
            <w:tcW w:w="2401" w:type="dxa"/>
            <w:shd w:val="clear" w:color="auto" w:fill="auto"/>
            <w:noWrap/>
            <w:vAlign w:val="bottom"/>
          </w:tcPr>
          <w:p w14:paraId="5F19028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0,0199</w:t>
            </w:r>
          </w:p>
        </w:tc>
        <w:tc>
          <w:tcPr>
            <w:tcW w:w="1356" w:type="dxa"/>
            <w:gridSpan w:val="2"/>
            <w:vAlign w:val="bottom"/>
          </w:tcPr>
          <w:p w14:paraId="5D820EC4" w14:textId="77777777" w:rsidR="003814A3" w:rsidRDefault="003814A3" w:rsidP="00BC10FF">
            <w:pPr>
              <w:spacing w:after="0" w:line="240" w:lineRule="auto"/>
              <w:jc w:val="center"/>
              <w:rPr>
                <w:color w:val="000000"/>
                <w:sz w:val="22"/>
              </w:rPr>
            </w:pPr>
          </w:p>
        </w:tc>
      </w:tr>
      <w:tr w:rsidR="003814A3" w:rsidRPr="002D6A06" w14:paraId="6D493028" w14:textId="77777777" w:rsidTr="00BC10FF">
        <w:trPr>
          <w:trHeight w:val="109"/>
          <w:jc w:val="center"/>
        </w:trPr>
        <w:tc>
          <w:tcPr>
            <w:tcW w:w="518" w:type="dxa"/>
          </w:tcPr>
          <w:p w14:paraId="1FA746A9"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5263" w:type="dxa"/>
            <w:shd w:val="clear" w:color="auto" w:fill="auto"/>
            <w:noWrap/>
            <w:vAlign w:val="bottom"/>
          </w:tcPr>
          <w:p w14:paraId="6F4E8E1E"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Сюрко А.М., ул. Октябрьская,20</w:t>
            </w:r>
          </w:p>
        </w:tc>
        <w:tc>
          <w:tcPr>
            <w:tcW w:w="2401" w:type="dxa"/>
            <w:shd w:val="clear" w:color="auto" w:fill="auto"/>
            <w:noWrap/>
            <w:vAlign w:val="bottom"/>
          </w:tcPr>
          <w:p w14:paraId="33AF151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0,0078</w:t>
            </w:r>
          </w:p>
        </w:tc>
        <w:tc>
          <w:tcPr>
            <w:tcW w:w="1356" w:type="dxa"/>
            <w:gridSpan w:val="2"/>
            <w:vAlign w:val="bottom"/>
          </w:tcPr>
          <w:p w14:paraId="5EC95831" w14:textId="77777777" w:rsidR="003814A3" w:rsidRDefault="003814A3" w:rsidP="00BC10FF">
            <w:pPr>
              <w:spacing w:after="0" w:line="240" w:lineRule="auto"/>
              <w:jc w:val="center"/>
              <w:rPr>
                <w:color w:val="000000"/>
                <w:sz w:val="22"/>
              </w:rPr>
            </w:pPr>
          </w:p>
        </w:tc>
      </w:tr>
      <w:tr w:rsidR="003814A3" w:rsidRPr="002D6A06" w14:paraId="5430FEE5" w14:textId="77777777" w:rsidTr="00BC10FF">
        <w:trPr>
          <w:trHeight w:val="109"/>
          <w:jc w:val="center"/>
        </w:trPr>
        <w:tc>
          <w:tcPr>
            <w:tcW w:w="518" w:type="dxa"/>
          </w:tcPr>
          <w:p w14:paraId="2BC95F00"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5263" w:type="dxa"/>
            <w:shd w:val="clear" w:color="auto" w:fill="auto"/>
            <w:noWrap/>
            <w:vAlign w:val="center"/>
          </w:tcPr>
          <w:p w14:paraId="674E4F33"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Шкуратов О.П., ул.Октябрьская,20</w:t>
            </w:r>
          </w:p>
        </w:tc>
        <w:tc>
          <w:tcPr>
            <w:tcW w:w="2401" w:type="dxa"/>
            <w:shd w:val="clear" w:color="auto" w:fill="auto"/>
            <w:noWrap/>
            <w:vAlign w:val="bottom"/>
          </w:tcPr>
          <w:p w14:paraId="42414D51"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0,0426</w:t>
            </w:r>
          </w:p>
        </w:tc>
        <w:tc>
          <w:tcPr>
            <w:tcW w:w="1356" w:type="dxa"/>
            <w:gridSpan w:val="2"/>
            <w:vAlign w:val="bottom"/>
          </w:tcPr>
          <w:p w14:paraId="5E3FE495" w14:textId="77777777" w:rsidR="003814A3" w:rsidRDefault="003814A3" w:rsidP="00BC10FF">
            <w:pPr>
              <w:spacing w:after="0" w:line="240" w:lineRule="auto"/>
              <w:jc w:val="center"/>
              <w:rPr>
                <w:color w:val="000000"/>
                <w:sz w:val="22"/>
              </w:rPr>
            </w:pPr>
          </w:p>
        </w:tc>
      </w:tr>
      <w:tr w:rsidR="003814A3" w:rsidRPr="002D6A06" w14:paraId="025C3097" w14:textId="77777777" w:rsidTr="00BC10FF">
        <w:trPr>
          <w:trHeight w:val="109"/>
          <w:jc w:val="center"/>
        </w:trPr>
        <w:tc>
          <w:tcPr>
            <w:tcW w:w="518" w:type="dxa"/>
          </w:tcPr>
          <w:p w14:paraId="76AF7E11"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5263" w:type="dxa"/>
            <w:shd w:val="clear" w:color="auto" w:fill="auto"/>
            <w:noWrap/>
            <w:vAlign w:val="center"/>
          </w:tcPr>
          <w:p w14:paraId="45843B13"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Пихенько Н.М., ул.Октябрьская,20</w:t>
            </w:r>
          </w:p>
        </w:tc>
        <w:tc>
          <w:tcPr>
            <w:tcW w:w="2401" w:type="dxa"/>
            <w:shd w:val="clear" w:color="auto" w:fill="auto"/>
            <w:noWrap/>
            <w:vAlign w:val="bottom"/>
          </w:tcPr>
          <w:p w14:paraId="7CDB2D21"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0,0126</w:t>
            </w:r>
          </w:p>
        </w:tc>
        <w:tc>
          <w:tcPr>
            <w:tcW w:w="1356" w:type="dxa"/>
            <w:gridSpan w:val="2"/>
            <w:vAlign w:val="bottom"/>
          </w:tcPr>
          <w:p w14:paraId="7F5F3409" w14:textId="77777777" w:rsidR="003814A3" w:rsidRDefault="003814A3" w:rsidP="00BC10FF">
            <w:pPr>
              <w:spacing w:after="0" w:line="240" w:lineRule="auto"/>
              <w:jc w:val="center"/>
              <w:rPr>
                <w:color w:val="000000"/>
                <w:sz w:val="22"/>
              </w:rPr>
            </w:pPr>
          </w:p>
        </w:tc>
      </w:tr>
      <w:tr w:rsidR="003814A3" w:rsidRPr="002D6A06" w14:paraId="6B8099FE" w14:textId="77777777" w:rsidTr="00BC10FF">
        <w:trPr>
          <w:trHeight w:val="109"/>
          <w:jc w:val="center"/>
        </w:trPr>
        <w:tc>
          <w:tcPr>
            <w:tcW w:w="518" w:type="dxa"/>
          </w:tcPr>
          <w:p w14:paraId="25C0B2F3"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5263" w:type="dxa"/>
            <w:shd w:val="clear" w:color="auto" w:fill="auto"/>
            <w:noWrap/>
            <w:vAlign w:val="bottom"/>
          </w:tcPr>
          <w:p w14:paraId="6C9DE08E"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Бодакин В.Г., ул.Октябрьская,24</w:t>
            </w:r>
          </w:p>
        </w:tc>
        <w:tc>
          <w:tcPr>
            <w:tcW w:w="2401" w:type="dxa"/>
            <w:shd w:val="clear" w:color="auto" w:fill="auto"/>
            <w:noWrap/>
            <w:vAlign w:val="bottom"/>
          </w:tcPr>
          <w:p w14:paraId="7FBC94F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0,0048</w:t>
            </w:r>
          </w:p>
        </w:tc>
        <w:tc>
          <w:tcPr>
            <w:tcW w:w="1356" w:type="dxa"/>
            <w:gridSpan w:val="2"/>
          </w:tcPr>
          <w:p w14:paraId="00AC4285" w14:textId="77777777" w:rsidR="003814A3" w:rsidRDefault="003814A3" w:rsidP="00BC10FF">
            <w:pPr>
              <w:spacing w:after="0" w:line="240" w:lineRule="auto"/>
              <w:jc w:val="center"/>
              <w:rPr>
                <w:color w:val="000000"/>
                <w:sz w:val="22"/>
              </w:rPr>
            </w:pPr>
          </w:p>
        </w:tc>
      </w:tr>
      <w:tr w:rsidR="003814A3" w:rsidRPr="002D6A06" w14:paraId="77213D68" w14:textId="77777777" w:rsidTr="00BC10FF">
        <w:trPr>
          <w:trHeight w:val="109"/>
          <w:jc w:val="center"/>
        </w:trPr>
        <w:tc>
          <w:tcPr>
            <w:tcW w:w="518" w:type="dxa"/>
          </w:tcPr>
          <w:p w14:paraId="3FA08F86"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27</w:t>
            </w:r>
          </w:p>
        </w:tc>
        <w:tc>
          <w:tcPr>
            <w:tcW w:w="5263" w:type="dxa"/>
            <w:shd w:val="clear" w:color="auto" w:fill="auto"/>
            <w:noWrap/>
            <w:vAlign w:val="bottom"/>
          </w:tcPr>
          <w:p w14:paraId="0DAEDC6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Козик С.В., ул.Октябрьская,24</w:t>
            </w:r>
          </w:p>
        </w:tc>
        <w:tc>
          <w:tcPr>
            <w:tcW w:w="2401" w:type="dxa"/>
            <w:shd w:val="clear" w:color="auto" w:fill="auto"/>
            <w:noWrap/>
            <w:vAlign w:val="bottom"/>
          </w:tcPr>
          <w:p w14:paraId="084B05C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0,0045</w:t>
            </w:r>
          </w:p>
        </w:tc>
        <w:tc>
          <w:tcPr>
            <w:tcW w:w="1356" w:type="dxa"/>
            <w:gridSpan w:val="2"/>
          </w:tcPr>
          <w:p w14:paraId="4129AEBC" w14:textId="77777777" w:rsidR="003814A3" w:rsidRDefault="003814A3" w:rsidP="00BC10FF">
            <w:pPr>
              <w:spacing w:after="0" w:line="240" w:lineRule="auto"/>
              <w:jc w:val="center"/>
              <w:rPr>
                <w:color w:val="000000"/>
                <w:sz w:val="22"/>
              </w:rPr>
            </w:pPr>
          </w:p>
        </w:tc>
      </w:tr>
      <w:tr w:rsidR="003814A3" w:rsidRPr="002D6A06" w14:paraId="242B1705" w14:textId="77777777" w:rsidTr="00BC10FF">
        <w:trPr>
          <w:trHeight w:val="109"/>
          <w:jc w:val="center"/>
        </w:trPr>
        <w:tc>
          <w:tcPr>
            <w:tcW w:w="518" w:type="dxa"/>
          </w:tcPr>
          <w:p w14:paraId="513DBA30"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28</w:t>
            </w:r>
          </w:p>
        </w:tc>
        <w:tc>
          <w:tcPr>
            <w:tcW w:w="5263" w:type="dxa"/>
            <w:shd w:val="clear" w:color="auto" w:fill="auto"/>
            <w:noWrap/>
            <w:vAlign w:val="bottom"/>
          </w:tcPr>
          <w:p w14:paraId="481CA39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Степанов С.А., ул.Октябрьская,24</w:t>
            </w:r>
          </w:p>
        </w:tc>
        <w:tc>
          <w:tcPr>
            <w:tcW w:w="2401" w:type="dxa"/>
            <w:shd w:val="clear" w:color="auto" w:fill="auto"/>
            <w:noWrap/>
            <w:vAlign w:val="bottom"/>
          </w:tcPr>
          <w:p w14:paraId="0DBBF39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0,0522</w:t>
            </w:r>
          </w:p>
        </w:tc>
        <w:tc>
          <w:tcPr>
            <w:tcW w:w="1356" w:type="dxa"/>
            <w:gridSpan w:val="2"/>
          </w:tcPr>
          <w:p w14:paraId="7E7D336F" w14:textId="77777777" w:rsidR="003814A3" w:rsidRDefault="003814A3" w:rsidP="00BC10FF">
            <w:pPr>
              <w:spacing w:after="0" w:line="240" w:lineRule="auto"/>
              <w:jc w:val="center"/>
              <w:rPr>
                <w:color w:val="000000"/>
                <w:sz w:val="22"/>
              </w:rPr>
            </w:pPr>
          </w:p>
        </w:tc>
      </w:tr>
      <w:tr w:rsidR="003814A3" w:rsidRPr="002D6A06" w14:paraId="31E7FD18" w14:textId="77777777" w:rsidTr="00BC10FF">
        <w:trPr>
          <w:trHeight w:val="109"/>
          <w:jc w:val="center"/>
        </w:trPr>
        <w:tc>
          <w:tcPr>
            <w:tcW w:w="518" w:type="dxa"/>
          </w:tcPr>
          <w:p w14:paraId="241EF1A9"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29</w:t>
            </w:r>
          </w:p>
        </w:tc>
        <w:tc>
          <w:tcPr>
            <w:tcW w:w="5263" w:type="dxa"/>
            <w:shd w:val="clear" w:color="auto" w:fill="auto"/>
            <w:noWrap/>
            <w:vAlign w:val="bottom"/>
          </w:tcPr>
          <w:p w14:paraId="5229A7E0"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Белова Т.П., ул.Октябрьская,24</w:t>
            </w:r>
          </w:p>
        </w:tc>
        <w:tc>
          <w:tcPr>
            <w:tcW w:w="2401" w:type="dxa"/>
            <w:shd w:val="clear" w:color="auto" w:fill="auto"/>
            <w:noWrap/>
            <w:vAlign w:val="bottom"/>
          </w:tcPr>
          <w:p w14:paraId="231A2128"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0,0103</w:t>
            </w:r>
          </w:p>
        </w:tc>
        <w:tc>
          <w:tcPr>
            <w:tcW w:w="1356" w:type="dxa"/>
            <w:gridSpan w:val="2"/>
          </w:tcPr>
          <w:p w14:paraId="3C76BAC5" w14:textId="77777777" w:rsidR="003814A3" w:rsidRDefault="003814A3" w:rsidP="00BC10FF">
            <w:pPr>
              <w:spacing w:after="0" w:line="240" w:lineRule="auto"/>
              <w:jc w:val="center"/>
              <w:rPr>
                <w:color w:val="000000"/>
                <w:sz w:val="22"/>
              </w:rPr>
            </w:pPr>
          </w:p>
        </w:tc>
      </w:tr>
      <w:tr w:rsidR="003814A3" w:rsidRPr="002D6A06" w14:paraId="015F97B2" w14:textId="77777777" w:rsidTr="00BC10FF">
        <w:trPr>
          <w:trHeight w:val="109"/>
          <w:jc w:val="center"/>
        </w:trPr>
        <w:tc>
          <w:tcPr>
            <w:tcW w:w="518" w:type="dxa"/>
          </w:tcPr>
          <w:p w14:paraId="2BE56048"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30</w:t>
            </w:r>
          </w:p>
        </w:tc>
        <w:tc>
          <w:tcPr>
            <w:tcW w:w="5263" w:type="dxa"/>
            <w:shd w:val="clear" w:color="auto" w:fill="auto"/>
            <w:noWrap/>
            <w:vAlign w:val="bottom"/>
          </w:tcPr>
          <w:p w14:paraId="19AB667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Огиенко О.П., ул.Октябрьская,30</w:t>
            </w:r>
          </w:p>
        </w:tc>
        <w:tc>
          <w:tcPr>
            <w:tcW w:w="2401" w:type="dxa"/>
            <w:shd w:val="clear" w:color="auto" w:fill="auto"/>
            <w:noWrap/>
            <w:vAlign w:val="bottom"/>
          </w:tcPr>
          <w:p w14:paraId="5F871243"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0,0513</w:t>
            </w:r>
          </w:p>
        </w:tc>
        <w:tc>
          <w:tcPr>
            <w:tcW w:w="1356" w:type="dxa"/>
            <w:gridSpan w:val="2"/>
          </w:tcPr>
          <w:p w14:paraId="5BD47A2B" w14:textId="77777777" w:rsidR="003814A3" w:rsidRDefault="003814A3" w:rsidP="00BC10FF">
            <w:pPr>
              <w:spacing w:after="0" w:line="240" w:lineRule="auto"/>
              <w:jc w:val="center"/>
              <w:rPr>
                <w:color w:val="000000"/>
                <w:sz w:val="22"/>
              </w:rPr>
            </w:pPr>
          </w:p>
        </w:tc>
      </w:tr>
      <w:tr w:rsidR="003814A3" w:rsidRPr="002D6A06" w14:paraId="780A8CB8" w14:textId="77777777" w:rsidTr="00BC10FF">
        <w:trPr>
          <w:trHeight w:val="109"/>
          <w:jc w:val="center"/>
        </w:trPr>
        <w:tc>
          <w:tcPr>
            <w:tcW w:w="518" w:type="dxa"/>
          </w:tcPr>
          <w:p w14:paraId="4B4B337F"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31</w:t>
            </w:r>
          </w:p>
        </w:tc>
        <w:tc>
          <w:tcPr>
            <w:tcW w:w="5263" w:type="dxa"/>
            <w:shd w:val="clear" w:color="auto" w:fill="auto"/>
            <w:noWrap/>
            <w:vAlign w:val="center"/>
          </w:tcPr>
          <w:p w14:paraId="1F0372F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Чикин А.Е., ул.Советская,5</w:t>
            </w:r>
          </w:p>
        </w:tc>
        <w:tc>
          <w:tcPr>
            <w:tcW w:w="2401" w:type="dxa"/>
            <w:shd w:val="clear" w:color="auto" w:fill="auto"/>
            <w:noWrap/>
            <w:vAlign w:val="bottom"/>
          </w:tcPr>
          <w:p w14:paraId="625D6AC1"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0,0037</w:t>
            </w:r>
          </w:p>
        </w:tc>
        <w:tc>
          <w:tcPr>
            <w:tcW w:w="1356" w:type="dxa"/>
            <w:gridSpan w:val="2"/>
          </w:tcPr>
          <w:p w14:paraId="34D55AD6" w14:textId="77777777" w:rsidR="003814A3" w:rsidRDefault="003814A3" w:rsidP="00BC10FF">
            <w:pPr>
              <w:spacing w:after="0" w:line="240" w:lineRule="auto"/>
              <w:jc w:val="center"/>
              <w:rPr>
                <w:color w:val="000000"/>
                <w:sz w:val="22"/>
              </w:rPr>
            </w:pPr>
          </w:p>
        </w:tc>
      </w:tr>
      <w:tr w:rsidR="003814A3" w:rsidRPr="002D6A06" w14:paraId="1C9AC647" w14:textId="77777777" w:rsidTr="00BC10FF">
        <w:trPr>
          <w:trHeight w:val="109"/>
          <w:jc w:val="center"/>
        </w:trPr>
        <w:tc>
          <w:tcPr>
            <w:tcW w:w="518" w:type="dxa"/>
          </w:tcPr>
          <w:p w14:paraId="47C56BE6" w14:textId="77777777" w:rsidR="003814A3" w:rsidRPr="00B51670" w:rsidRDefault="003814A3" w:rsidP="00BC10FF">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32</w:t>
            </w:r>
          </w:p>
        </w:tc>
        <w:tc>
          <w:tcPr>
            <w:tcW w:w="5263" w:type="dxa"/>
            <w:shd w:val="clear" w:color="auto" w:fill="auto"/>
            <w:noWrap/>
            <w:vAlign w:val="bottom"/>
          </w:tcPr>
          <w:p w14:paraId="7BC9368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Березникова Н.И., ул.Советская,5</w:t>
            </w:r>
          </w:p>
        </w:tc>
        <w:tc>
          <w:tcPr>
            <w:tcW w:w="2401" w:type="dxa"/>
            <w:shd w:val="clear" w:color="auto" w:fill="auto"/>
            <w:noWrap/>
            <w:vAlign w:val="bottom"/>
          </w:tcPr>
          <w:p w14:paraId="713E19C1"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0,0347</w:t>
            </w:r>
          </w:p>
        </w:tc>
        <w:tc>
          <w:tcPr>
            <w:tcW w:w="1356" w:type="dxa"/>
            <w:gridSpan w:val="2"/>
          </w:tcPr>
          <w:p w14:paraId="766F0835" w14:textId="77777777" w:rsidR="003814A3" w:rsidRDefault="003814A3" w:rsidP="00BC10FF">
            <w:pPr>
              <w:spacing w:after="0" w:line="240" w:lineRule="auto"/>
              <w:jc w:val="center"/>
              <w:rPr>
                <w:color w:val="000000"/>
                <w:sz w:val="22"/>
              </w:rPr>
            </w:pPr>
          </w:p>
        </w:tc>
      </w:tr>
      <w:tr w:rsidR="003814A3" w:rsidRPr="002D6A06" w14:paraId="0FD9F56D" w14:textId="77777777" w:rsidTr="00BC10FF">
        <w:trPr>
          <w:trHeight w:val="109"/>
          <w:jc w:val="center"/>
        </w:trPr>
        <w:tc>
          <w:tcPr>
            <w:tcW w:w="518" w:type="dxa"/>
          </w:tcPr>
          <w:p w14:paraId="78B5505B"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33</w:t>
            </w:r>
          </w:p>
        </w:tc>
        <w:tc>
          <w:tcPr>
            <w:tcW w:w="5263" w:type="dxa"/>
            <w:shd w:val="clear" w:color="auto" w:fill="auto"/>
            <w:noWrap/>
            <w:vAlign w:val="bottom"/>
          </w:tcPr>
          <w:p w14:paraId="5ED8A69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Батуро Е.Д.,ул.Александрова,15</w:t>
            </w:r>
          </w:p>
        </w:tc>
        <w:tc>
          <w:tcPr>
            <w:tcW w:w="2401" w:type="dxa"/>
            <w:shd w:val="clear" w:color="auto" w:fill="auto"/>
            <w:noWrap/>
            <w:vAlign w:val="bottom"/>
          </w:tcPr>
          <w:p w14:paraId="387C1905"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0,0023</w:t>
            </w:r>
          </w:p>
        </w:tc>
        <w:tc>
          <w:tcPr>
            <w:tcW w:w="1356" w:type="dxa"/>
            <w:gridSpan w:val="2"/>
          </w:tcPr>
          <w:p w14:paraId="0BD89BB4" w14:textId="77777777" w:rsidR="003814A3" w:rsidRDefault="003814A3" w:rsidP="00BC10FF">
            <w:pPr>
              <w:spacing w:after="0" w:line="240" w:lineRule="auto"/>
              <w:jc w:val="center"/>
              <w:rPr>
                <w:color w:val="000000"/>
                <w:sz w:val="22"/>
              </w:rPr>
            </w:pPr>
          </w:p>
        </w:tc>
      </w:tr>
      <w:tr w:rsidR="003814A3" w:rsidRPr="002D6A06" w14:paraId="5BB06F50" w14:textId="77777777" w:rsidTr="00BC10FF">
        <w:trPr>
          <w:trHeight w:val="109"/>
          <w:jc w:val="center"/>
        </w:trPr>
        <w:tc>
          <w:tcPr>
            <w:tcW w:w="518" w:type="dxa"/>
          </w:tcPr>
          <w:p w14:paraId="37A91071"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34</w:t>
            </w:r>
          </w:p>
        </w:tc>
        <w:tc>
          <w:tcPr>
            <w:tcW w:w="5263" w:type="dxa"/>
            <w:shd w:val="clear" w:color="auto" w:fill="auto"/>
            <w:noWrap/>
            <w:vAlign w:val="bottom"/>
          </w:tcPr>
          <w:p w14:paraId="6BE8A194"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Воронов О.В., ул.Советская,5</w:t>
            </w:r>
          </w:p>
        </w:tc>
        <w:tc>
          <w:tcPr>
            <w:tcW w:w="2401" w:type="dxa"/>
            <w:shd w:val="clear" w:color="auto" w:fill="auto"/>
            <w:noWrap/>
            <w:vAlign w:val="bottom"/>
          </w:tcPr>
          <w:p w14:paraId="568BA57F"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0,0059</w:t>
            </w:r>
          </w:p>
        </w:tc>
        <w:tc>
          <w:tcPr>
            <w:tcW w:w="1356" w:type="dxa"/>
            <w:gridSpan w:val="2"/>
          </w:tcPr>
          <w:p w14:paraId="4658E75B" w14:textId="77777777" w:rsidR="003814A3" w:rsidRDefault="003814A3" w:rsidP="00BC10FF">
            <w:pPr>
              <w:spacing w:after="0" w:line="240" w:lineRule="auto"/>
              <w:jc w:val="center"/>
              <w:rPr>
                <w:color w:val="000000"/>
                <w:sz w:val="22"/>
              </w:rPr>
            </w:pPr>
          </w:p>
        </w:tc>
      </w:tr>
      <w:tr w:rsidR="003814A3" w:rsidRPr="002D6A06" w14:paraId="4FD8ECAC" w14:textId="77777777" w:rsidTr="00BC10FF">
        <w:trPr>
          <w:trHeight w:val="109"/>
          <w:jc w:val="center"/>
        </w:trPr>
        <w:tc>
          <w:tcPr>
            <w:tcW w:w="518" w:type="dxa"/>
          </w:tcPr>
          <w:p w14:paraId="1AAB476D"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35</w:t>
            </w:r>
          </w:p>
        </w:tc>
        <w:tc>
          <w:tcPr>
            <w:tcW w:w="5263" w:type="dxa"/>
            <w:shd w:val="clear" w:color="auto" w:fill="auto"/>
            <w:noWrap/>
            <w:vAlign w:val="bottom"/>
          </w:tcPr>
          <w:p w14:paraId="37DFE1A3"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ФГУП "Почта России",ул.Октябрьская,40</w:t>
            </w:r>
          </w:p>
        </w:tc>
        <w:tc>
          <w:tcPr>
            <w:tcW w:w="2401" w:type="dxa"/>
            <w:shd w:val="clear" w:color="auto" w:fill="auto"/>
            <w:noWrap/>
            <w:vAlign w:val="bottom"/>
          </w:tcPr>
          <w:p w14:paraId="22DFF72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0,1402</w:t>
            </w:r>
          </w:p>
        </w:tc>
        <w:tc>
          <w:tcPr>
            <w:tcW w:w="1356" w:type="dxa"/>
            <w:gridSpan w:val="2"/>
          </w:tcPr>
          <w:p w14:paraId="0519F501" w14:textId="77777777" w:rsidR="003814A3" w:rsidRDefault="003814A3" w:rsidP="00BC10FF">
            <w:pPr>
              <w:spacing w:after="0" w:line="240" w:lineRule="auto"/>
              <w:jc w:val="center"/>
              <w:rPr>
                <w:color w:val="000000"/>
                <w:sz w:val="22"/>
              </w:rPr>
            </w:pPr>
          </w:p>
        </w:tc>
      </w:tr>
      <w:tr w:rsidR="003814A3" w:rsidRPr="002D6A06" w14:paraId="2E08A5C8" w14:textId="77777777" w:rsidTr="00BC10FF">
        <w:trPr>
          <w:trHeight w:val="109"/>
          <w:jc w:val="center"/>
        </w:trPr>
        <w:tc>
          <w:tcPr>
            <w:tcW w:w="518" w:type="dxa"/>
          </w:tcPr>
          <w:p w14:paraId="4FFC5CFF"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36</w:t>
            </w:r>
          </w:p>
        </w:tc>
        <w:tc>
          <w:tcPr>
            <w:tcW w:w="5263" w:type="dxa"/>
            <w:shd w:val="clear" w:color="auto" w:fill="auto"/>
            <w:noWrap/>
            <w:vAlign w:val="bottom"/>
          </w:tcPr>
          <w:p w14:paraId="1F888CA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ПАО "Ростелеком",ул.Октябрьская,40</w:t>
            </w:r>
          </w:p>
        </w:tc>
        <w:tc>
          <w:tcPr>
            <w:tcW w:w="2401" w:type="dxa"/>
            <w:shd w:val="clear" w:color="auto" w:fill="auto"/>
            <w:noWrap/>
            <w:vAlign w:val="bottom"/>
          </w:tcPr>
          <w:p w14:paraId="54890A0F"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0,2756</w:t>
            </w:r>
          </w:p>
        </w:tc>
        <w:tc>
          <w:tcPr>
            <w:tcW w:w="1356" w:type="dxa"/>
            <w:gridSpan w:val="2"/>
          </w:tcPr>
          <w:p w14:paraId="2853B30C" w14:textId="77777777" w:rsidR="003814A3" w:rsidRDefault="003814A3" w:rsidP="00BC10FF">
            <w:pPr>
              <w:spacing w:after="0" w:line="240" w:lineRule="auto"/>
              <w:jc w:val="center"/>
              <w:rPr>
                <w:color w:val="000000"/>
                <w:sz w:val="22"/>
              </w:rPr>
            </w:pPr>
          </w:p>
        </w:tc>
      </w:tr>
      <w:tr w:rsidR="003814A3" w:rsidRPr="002D6A06" w14:paraId="06B6C15B" w14:textId="77777777" w:rsidTr="00BC10FF">
        <w:trPr>
          <w:trHeight w:val="109"/>
          <w:jc w:val="center"/>
        </w:trPr>
        <w:tc>
          <w:tcPr>
            <w:tcW w:w="518" w:type="dxa"/>
          </w:tcPr>
          <w:p w14:paraId="1CCCBC01"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37</w:t>
            </w:r>
          </w:p>
        </w:tc>
        <w:tc>
          <w:tcPr>
            <w:tcW w:w="5263" w:type="dxa"/>
            <w:shd w:val="clear" w:color="auto" w:fill="auto"/>
            <w:noWrap/>
            <w:vAlign w:val="bottom"/>
          </w:tcPr>
          <w:p w14:paraId="75553DB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АО "Тандер",ул. Александрова,19</w:t>
            </w:r>
          </w:p>
        </w:tc>
        <w:tc>
          <w:tcPr>
            <w:tcW w:w="2401" w:type="dxa"/>
            <w:shd w:val="clear" w:color="auto" w:fill="auto"/>
            <w:noWrap/>
            <w:vAlign w:val="bottom"/>
          </w:tcPr>
          <w:p w14:paraId="622E7185"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0,0266</w:t>
            </w:r>
          </w:p>
        </w:tc>
        <w:tc>
          <w:tcPr>
            <w:tcW w:w="1356" w:type="dxa"/>
            <w:gridSpan w:val="2"/>
          </w:tcPr>
          <w:p w14:paraId="2AC5F0E1" w14:textId="77777777" w:rsidR="003814A3" w:rsidRDefault="003814A3" w:rsidP="00BC10FF">
            <w:pPr>
              <w:spacing w:after="0" w:line="240" w:lineRule="auto"/>
              <w:jc w:val="center"/>
              <w:rPr>
                <w:color w:val="000000"/>
                <w:sz w:val="22"/>
              </w:rPr>
            </w:pPr>
          </w:p>
        </w:tc>
      </w:tr>
      <w:tr w:rsidR="003814A3" w:rsidRPr="002D6A06" w14:paraId="181B124E" w14:textId="77777777" w:rsidTr="00BC10FF">
        <w:trPr>
          <w:trHeight w:val="109"/>
          <w:jc w:val="center"/>
        </w:trPr>
        <w:tc>
          <w:tcPr>
            <w:tcW w:w="518" w:type="dxa"/>
          </w:tcPr>
          <w:p w14:paraId="2C247CD4"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38</w:t>
            </w:r>
          </w:p>
        </w:tc>
        <w:tc>
          <w:tcPr>
            <w:tcW w:w="5263" w:type="dxa"/>
            <w:shd w:val="clear" w:color="auto" w:fill="auto"/>
            <w:noWrap/>
            <w:vAlign w:val="bottom"/>
          </w:tcPr>
          <w:p w14:paraId="0ED5906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Индустриальный банк,ул.Александрова,1</w:t>
            </w:r>
          </w:p>
        </w:tc>
        <w:tc>
          <w:tcPr>
            <w:tcW w:w="2401" w:type="dxa"/>
            <w:shd w:val="clear" w:color="auto" w:fill="auto"/>
            <w:noWrap/>
            <w:vAlign w:val="bottom"/>
          </w:tcPr>
          <w:p w14:paraId="3211B2E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0,0178</w:t>
            </w:r>
          </w:p>
        </w:tc>
        <w:tc>
          <w:tcPr>
            <w:tcW w:w="1356" w:type="dxa"/>
            <w:gridSpan w:val="2"/>
          </w:tcPr>
          <w:p w14:paraId="6C085E6B" w14:textId="77777777" w:rsidR="003814A3" w:rsidRDefault="003814A3" w:rsidP="00BC10FF">
            <w:pPr>
              <w:spacing w:after="0" w:line="240" w:lineRule="auto"/>
              <w:jc w:val="center"/>
              <w:rPr>
                <w:color w:val="000000"/>
                <w:sz w:val="22"/>
              </w:rPr>
            </w:pPr>
          </w:p>
        </w:tc>
      </w:tr>
      <w:tr w:rsidR="00F875FB" w:rsidRPr="002D6A06" w14:paraId="5EDF18B2" w14:textId="77777777" w:rsidTr="00063553">
        <w:trPr>
          <w:trHeight w:val="109"/>
          <w:jc w:val="center"/>
        </w:trPr>
        <w:tc>
          <w:tcPr>
            <w:tcW w:w="518" w:type="dxa"/>
            <w:vAlign w:val="center"/>
          </w:tcPr>
          <w:p w14:paraId="6199EF4F" w14:textId="77777777" w:rsidR="00F875FB" w:rsidRPr="00922F9F" w:rsidRDefault="00F875FB" w:rsidP="00063553">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5263" w:type="dxa"/>
            <w:shd w:val="clear" w:color="auto" w:fill="auto"/>
            <w:noWrap/>
            <w:vAlign w:val="center"/>
          </w:tcPr>
          <w:p w14:paraId="697E93A5" w14:textId="77777777" w:rsidR="00F875FB" w:rsidRPr="00922F9F" w:rsidRDefault="00F875FB" w:rsidP="00063553">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37F31B00" w14:textId="77777777" w:rsidR="00F875FB" w:rsidRDefault="00F875FB" w:rsidP="00063553">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45FA4B9" w14:textId="77777777" w:rsidR="00F875FB" w:rsidRPr="00922F9F" w:rsidRDefault="00F875FB" w:rsidP="00063553">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643EF8E3" w14:textId="77777777" w:rsidR="00F875FB" w:rsidRPr="00922F9F" w:rsidRDefault="00F875FB" w:rsidP="00063553">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3814A3" w:rsidRPr="002D6A06" w14:paraId="75081937" w14:textId="77777777" w:rsidTr="00BC10FF">
        <w:trPr>
          <w:trHeight w:val="109"/>
          <w:jc w:val="center"/>
        </w:trPr>
        <w:tc>
          <w:tcPr>
            <w:tcW w:w="518" w:type="dxa"/>
          </w:tcPr>
          <w:p w14:paraId="2FC344A6"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39</w:t>
            </w:r>
          </w:p>
        </w:tc>
        <w:tc>
          <w:tcPr>
            <w:tcW w:w="5263" w:type="dxa"/>
            <w:shd w:val="clear" w:color="auto" w:fill="auto"/>
            <w:noWrap/>
            <w:vAlign w:val="bottom"/>
          </w:tcPr>
          <w:p w14:paraId="712D61E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ООО "Респект плюс",ул.Александрова,1</w:t>
            </w:r>
          </w:p>
        </w:tc>
        <w:tc>
          <w:tcPr>
            <w:tcW w:w="2401" w:type="dxa"/>
            <w:shd w:val="clear" w:color="auto" w:fill="auto"/>
            <w:noWrap/>
            <w:vAlign w:val="bottom"/>
          </w:tcPr>
          <w:p w14:paraId="7512C831"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0,0087</w:t>
            </w:r>
          </w:p>
        </w:tc>
        <w:tc>
          <w:tcPr>
            <w:tcW w:w="1356" w:type="dxa"/>
            <w:gridSpan w:val="2"/>
          </w:tcPr>
          <w:p w14:paraId="6C96ECD2" w14:textId="77777777" w:rsidR="003814A3" w:rsidRDefault="003814A3" w:rsidP="00BC10FF">
            <w:pPr>
              <w:spacing w:after="0" w:line="240" w:lineRule="auto"/>
              <w:jc w:val="center"/>
              <w:rPr>
                <w:color w:val="000000"/>
                <w:sz w:val="22"/>
              </w:rPr>
            </w:pPr>
          </w:p>
        </w:tc>
      </w:tr>
      <w:tr w:rsidR="003814A3" w:rsidRPr="002D6A06" w14:paraId="00AB1B5C" w14:textId="77777777" w:rsidTr="00BC10FF">
        <w:trPr>
          <w:trHeight w:val="109"/>
          <w:jc w:val="center"/>
        </w:trPr>
        <w:tc>
          <w:tcPr>
            <w:tcW w:w="518" w:type="dxa"/>
          </w:tcPr>
          <w:p w14:paraId="52BC4698"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40</w:t>
            </w:r>
          </w:p>
        </w:tc>
        <w:tc>
          <w:tcPr>
            <w:tcW w:w="5263" w:type="dxa"/>
            <w:shd w:val="clear" w:color="auto" w:fill="auto"/>
            <w:noWrap/>
            <w:vAlign w:val="bottom"/>
          </w:tcPr>
          <w:p w14:paraId="1BED198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ООО "Благоустройство", ул.Александрова,1</w:t>
            </w:r>
          </w:p>
        </w:tc>
        <w:tc>
          <w:tcPr>
            <w:tcW w:w="2401" w:type="dxa"/>
            <w:shd w:val="clear" w:color="auto" w:fill="auto"/>
            <w:noWrap/>
            <w:vAlign w:val="bottom"/>
          </w:tcPr>
          <w:p w14:paraId="71F9F203"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0,0023</w:t>
            </w:r>
          </w:p>
        </w:tc>
        <w:tc>
          <w:tcPr>
            <w:tcW w:w="1356" w:type="dxa"/>
            <w:gridSpan w:val="2"/>
          </w:tcPr>
          <w:p w14:paraId="1CC65B59" w14:textId="77777777" w:rsidR="003814A3" w:rsidRDefault="003814A3" w:rsidP="00BC10FF">
            <w:pPr>
              <w:spacing w:after="0" w:line="240" w:lineRule="auto"/>
              <w:jc w:val="center"/>
              <w:rPr>
                <w:color w:val="000000"/>
                <w:sz w:val="22"/>
              </w:rPr>
            </w:pPr>
          </w:p>
        </w:tc>
      </w:tr>
      <w:tr w:rsidR="003814A3" w:rsidRPr="002D6A06" w14:paraId="13561CBC" w14:textId="77777777" w:rsidTr="00BC10FF">
        <w:trPr>
          <w:trHeight w:val="109"/>
          <w:jc w:val="center"/>
        </w:trPr>
        <w:tc>
          <w:tcPr>
            <w:tcW w:w="518" w:type="dxa"/>
          </w:tcPr>
          <w:p w14:paraId="3F454A79"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41</w:t>
            </w:r>
          </w:p>
        </w:tc>
        <w:tc>
          <w:tcPr>
            <w:tcW w:w="5263" w:type="dxa"/>
            <w:shd w:val="clear" w:color="auto" w:fill="auto"/>
            <w:noWrap/>
            <w:vAlign w:val="bottom"/>
          </w:tcPr>
          <w:p w14:paraId="6046EAAF"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ОАО "Сбербанк",пр-т Ленина,20</w:t>
            </w:r>
          </w:p>
        </w:tc>
        <w:tc>
          <w:tcPr>
            <w:tcW w:w="2401" w:type="dxa"/>
            <w:shd w:val="clear" w:color="auto" w:fill="auto"/>
            <w:noWrap/>
            <w:vAlign w:val="bottom"/>
          </w:tcPr>
          <w:p w14:paraId="1BA62201"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0,0297</w:t>
            </w:r>
          </w:p>
        </w:tc>
        <w:tc>
          <w:tcPr>
            <w:tcW w:w="1356" w:type="dxa"/>
            <w:gridSpan w:val="2"/>
          </w:tcPr>
          <w:p w14:paraId="4F733F74" w14:textId="77777777" w:rsidR="003814A3" w:rsidRDefault="003814A3" w:rsidP="00BC10FF">
            <w:pPr>
              <w:spacing w:after="0" w:line="240" w:lineRule="auto"/>
              <w:jc w:val="center"/>
              <w:rPr>
                <w:color w:val="000000"/>
                <w:sz w:val="22"/>
              </w:rPr>
            </w:pPr>
          </w:p>
        </w:tc>
      </w:tr>
      <w:tr w:rsidR="003814A3" w:rsidRPr="002D6A06" w14:paraId="5075202F" w14:textId="77777777" w:rsidTr="00BC10FF">
        <w:trPr>
          <w:trHeight w:val="109"/>
          <w:jc w:val="center"/>
        </w:trPr>
        <w:tc>
          <w:tcPr>
            <w:tcW w:w="518" w:type="dxa"/>
          </w:tcPr>
          <w:p w14:paraId="699918BC"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42</w:t>
            </w:r>
          </w:p>
        </w:tc>
        <w:tc>
          <w:tcPr>
            <w:tcW w:w="5263" w:type="dxa"/>
            <w:shd w:val="clear" w:color="auto" w:fill="auto"/>
            <w:noWrap/>
            <w:vAlign w:val="center"/>
          </w:tcPr>
          <w:p w14:paraId="3156C63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ГУП "Брянскфармация",пр-т Ленина,20</w:t>
            </w:r>
          </w:p>
        </w:tc>
        <w:tc>
          <w:tcPr>
            <w:tcW w:w="2401" w:type="dxa"/>
            <w:shd w:val="clear" w:color="auto" w:fill="auto"/>
            <w:noWrap/>
            <w:vAlign w:val="bottom"/>
          </w:tcPr>
          <w:p w14:paraId="68FF886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0,0432</w:t>
            </w:r>
          </w:p>
        </w:tc>
        <w:tc>
          <w:tcPr>
            <w:tcW w:w="1356" w:type="dxa"/>
            <w:gridSpan w:val="2"/>
          </w:tcPr>
          <w:p w14:paraId="2E21598C" w14:textId="77777777" w:rsidR="003814A3" w:rsidRDefault="003814A3" w:rsidP="00BC10FF">
            <w:pPr>
              <w:spacing w:after="0" w:line="240" w:lineRule="auto"/>
              <w:jc w:val="center"/>
              <w:rPr>
                <w:color w:val="000000"/>
                <w:sz w:val="22"/>
              </w:rPr>
            </w:pPr>
          </w:p>
        </w:tc>
      </w:tr>
      <w:tr w:rsidR="003814A3" w:rsidRPr="002D6A06" w14:paraId="4461D29A" w14:textId="77777777" w:rsidTr="00BC10FF">
        <w:trPr>
          <w:trHeight w:val="109"/>
          <w:jc w:val="center"/>
        </w:trPr>
        <w:tc>
          <w:tcPr>
            <w:tcW w:w="518" w:type="dxa"/>
          </w:tcPr>
          <w:p w14:paraId="38607A20" w14:textId="77777777" w:rsidR="003814A3" w:rsidRPr="00B51670"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43</w:t>
            </w:r>
          </w:p>
        </w:tc>
        <w:tc>
          <w:tcPr>
            <w:tcW w:w="5263" w:type="dxa"/>
            <w:shd w:val="clear" w:color="auto" w:fill="auto"/>
            <w:noWrap/>
            <w:vAlign w:val="bottom"/>
          </w:tcPr>
          <w:p w14:paraId="6839E94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АО "Дикси-Юг",пр-т Ленина,34</w:t>
            </w:r>
          </w:p>
        </w:tc>
        <w:tc>
          <w:tcPr>
            <w:tcW w:w="2401" w:type="dxa"/>
            <w:shd w:val="clear" w:color="auto" w:fill="auto"/>
            <w:noWrap/>
            <w:vAlign w:val="bottom"/>
          </w:tcPr>
          <w:p w14:paraId="10B81A5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0,0415</w:t>
            </w:r>
          </w:p>
        </w:tc>
        <w:tc>
          <w:tcPr>
            <w:tcW w:w="1356" w:type="dxa"/>
            <w:gridSpan w:val="2"/>
          </w:tcPr>
          <w:p w14:paraId="01D786FA" w14:textId="77777777" w:rsidR="003814A3" w:rsidRDefault="003814A3" w:rsidP="00BC10FF">
            <w:pPr>
              <w:spacing w:after="0" w:line="240" w:lineRule="auto"/>
              <w:jc w:val="center"/>
              <w:rPr>
                <w:color w:val="000000"/>
                <w:sz w:val="22"/>
              </w:rPr>
            </w:pPr>
          </w:p>
        </w:tc>
      </w:tr>
      <w:tr w:rsidR="003814A3" w:rsidRPr="002D6A06" w14:paraId="4C9954E0" w14:textId="77777777" w:rsidTr="00BC10FF">
        <w:trPr>
          <w:trHeight w:val="109"/>
          <w:jc w:val="center"/>
        </w:trPr>
        <w:tc>
          <w:tcPr>
            <w:tcW w:w="518" w:type="dxa"/>
          </w:tcPr>
          <w:p w14:paraId="77D9371C"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44</w:t>
            </w:r>
          </w:p>
        </w:tc>
        <w:tc>
          <w:tcPr>
            <w:tcW w:w="5263" w:type="dxa"/>
            <w:shd w:val="clear" w:color="auto" w:fill="auto"/>
            <w:noWrap/>
            <w:vAlign w:val="center"/>
          </w:tcPr>
          <w:p w14:paraId="632423D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ООО "Стрелец", пр-т Ленина,20</w:t>
            </w:r>
          </w:p>
        </w:tc>
        <w:tc>
          <w:tcPr>
            <w:tcW w:w="2401" w:type="dxa"/>
            <w:shd w:val="clear" w:color="auto" w:fill="auto"/>
            <w:noWrap/>
            <w:vAlign w:val="bottom"/>
          </w:tcPr>
          <w:p w14:paraId="7C807DF8"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0,0128</w:t>
            </w:r>
          </w:p>
        </w:tc>
        <w:tc>
          <w:tcPr>
            <w:tcW w:w="1356" w:type="dxa"/>
            <w:gridSpan w:val="2"/>
          </w:tcPr>
          <w:p w14:paraId="686D8522" w14:textId="77777777" w:rsidR="003814A3" w:rsidRDefault="003814A3" w:rsidP="00BC10FF">
            <w:pPr>
              <w:spacing w:after="0" w:line="240" w:lineRule="auto"/>
              <w:jc w:val="center"/>
              <w:rPr>
                <w:color w:val="000000"/>
                <w:sz w:val="22"/>
              </w:rPr>
            </w:pPr>
          </w:p>
        </w:tc>
      </w:tr>
      <w:tr w:rsidR="003814A3" w:rsidRPr="002D6A06" w14:paraId="2F2AD34A" w14:textId="77777777" w:rsidTr="00BC10FF">
        <w:trPr>
          <w:trHeight w:val="109"/>
          <w:jc w:val="center"/>
        </w:trPr>
        <w:tc>
          <w:tcPr>
            <w:tcW w:w="518" w:type="dxa"/>
          </w:tcPr>
          <w:p w14:paraId="3159E1F4"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45</w:t>
            </w:r>
          </w:p>
        </w:tc>
        <w:tc>
          <w:tcPr>
            <w:tcW w:w="5263" w:type="dxa"/>
            <w:shd w:val="clear" w:color="auto" w:fill="auto"/>
            <w:noWrap/>
            <w:vAlign w:val="bottom"/>
          </w:tcPr>
          <w:p w14:paraId="603E198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РАЙПО, ул.Октябрьская,24</w:t>
            </w:r>
          </w:p>
        </w:tc>
        <w:tc>
          <w:tcPr>
            <w:tcW w:w="2401" w:type="dxa"/>
            <w:shd w:val="clear" w:color="auto" w:fill="auto"/>
            <w:noWrap/>
            <w:vAlign w:val="bottom"/>
          </w:tcPr>
          <w:p w14:paraId="4966C36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0,0223</w:t>
            </w:r>
          </w:p>
        </w:tc>
        <w:tc>
          <w:tcPr>
            <w:tcW w:w="1356" w:type="dxa"/>
            <w:gridSpan w:val="2"/>
          </w:tcPr>
          <w:p w14:paraId="06636BCA" w14:textId="77777777" w:rsidR="003814A3" w:rsidRDefault="003814A3" w:rsidP="00BC10FF">
            <w:pPr>
              <w:spacing w:after="0" w:line="240" w:lineRule="auto"/>
              <w:jc w:val="center"/>
              <w:rPr>
                <w:color w:val="000000"/>
                <w:sz w:val="22"/>
              </w:rPr>
            </w:pPr>
          </w:p>
        </w:tc>
      </w:tr>
      <w:tr w:rsidR="003814A3" w:rsidRPr="002D6A06" w14:paraId="51B56A62" w14:textId="77777777" w:rsidTr="00BC10FF">
        <w:trPr>
          <w:trHeight w:val="109"/>
          <w:jc w:val="center"/>
        </w:trPr>
        <w:tc>
          <w:tcPr>
            <w:tcW w:w="518" w:type="dxa"/>
          </w:tcPr>
          <w:p w14:paraId="18F88C7C"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46</w:t>
            </w:r>
          </w:p>
        </w:tc>
        <w:tc>
          <w:tcPr>
            <w:tcW w:w="5263" w:type="dxa"/>
            <w:shd w:val="clear" w:color="auto" w:fill="auto"/>
            <w:noWrap/>
            <w:vAlign w:val="center"/>
          </w:tcPr>
          <w:p w14:paraId="12323948"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МО МВД "Клинцовский",ул.Александрова,15</w:t>
            </w:r>
          </w:p>
        </w:tc>
        <w:tc>
          <w:tcPr>
            <w:tcW w:w="2401" w:type="dxa"/>
            <w:shd w:val="clear" w:color="auto" w:fill="auto"/>
            <w:noWrap/>
            <w:vAlign w:val="bottom"/>
          </w:tcPr>
          <w:p w14:paraId="2BCC3688"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0,0065</w:t>
            </w:r>
          </w:p>
        </w:tc>
        <w:tc>
          <w:tcPr>
            <w:tcW w:w="1356" w:type="dxa"/>
            <w:gridSpan w:val="2"/>
          </w:tcPr>
          <w:p w14:paraId="5454BBCC" w14:textId="77777777" w:rsidR="003814A3" w:rsidRDefault="003814A3" w:rsidP="00BC10FF">
            <w:pPr>
              <w:spacing w:after="0" w:line="240" w:lineRule="auto"/>
              <w:jc w:val="center"/>
              <w:rPr>
                <w:color w:val="000000"/>
                <w:sz w:val="22"/>
              </w:rPr>
            </w:pPr>
          </w:p>
        </w:tc>
      </w:tr>
      <w:tr w:rsidR="003814A3" w:rsidRPr="002D6A06" w14:paraId="777F72B1" w14:textId="77777777" w:rsidTr="00BC10FF">
        <w:trPr>
          <w:trHeight w:val="109"/>
          <w:jc w:val="center"/>
        </w:trPr>
        <w:tc>
          <w:tcPr>
            <w:tcW w:w="518" w:type="dxa"/>
          </w:tcPr>
          <w:p w14:paraId="37BF134F"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47</w:t>
            </w:r>
          </w:p>
        </w:tc>
        <w:tc>
          <w:tcPr>
            <w:tcW w:w="5263" w:type="dxa"/>
            <w:shd w:val="clear" w:color="auto" w:fill="auto"/>
            <w:noWrap/>
            <w:vAlign w:val="center"/>
          </w:tcPr>
          <w:p w14:paraId="38549225"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Администрация г.Клинцы, ул.Александрова,15</w:t>
            </w:r>
          </w:p>
        </w:tc>
        <w:tc>
          <w:tcPr>
            <w:tcW w:w="2401" w:type="dxa"/>
            <w:shd w:val="clear" w:color="auto" w:fill="auto"/>
            <w:noWrap/>
            <w:vAlign w:val="bottom"/>
          </w:tcPr>
          <w:p w14:paraId="1F77641E"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0,0066</w:t>
            </w:r>
          </w:p>
        </w:tc>
        <w:tc>
          <w:tcPr>
            <w:tcW w:w="1356" w:type="dxa"/>
            <w:gridSpan w:val="2"/>
          </w:tcPr>
          <w:p w14:paraId="4248A219" w14:textId="77777777" w:rsidR="003814A3" w:rsidRDefault="003814A3" w:rsidP="00BC10FF">
            <w:pPr>
              <w:spacing w:after="0" w:line="240" w:lineRule="auto"/>
              <w:jc w:val="center"/>
              <w:rPr>
                <w:color w:val="000000"/>
                <w:sz w:val="22"/>
              </w:rPr>
            </w:pPr>
          </w:p>
        </w:tc>
      </w:tr>
      <w:tr w:rsidR="003814A3" w:rsidRPr="002D6A06" w14:paraId="37869B04" w14:textId="77777777" w:rsidTr="00BC10FF">
        <w:trPr>
          <w:trHeight w:val="109"/>
          <w:jc w:val="center"/>
        </w:trPr>
        <w:tc>
          <w:tcPr>
            <w:tcW w:w="518" w:type="dxa"/>
          </w:tcPr>
          <w:p w14:paraId="6F5FF9CB"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48</w:t>
            </w:r>
          </w:p>
        </w:tc>
        <w:tc>
          <w:tcPr>
            <w:tcW w:w="5263" w:type="dxa"/>
            <w:shd w:val="clear" w:color="auto" w:fill="auto"/>
            <w:noWrap/>
            <w:vAlign w:val="bottom"/>
          </w:tcPr>
          <w:p w14:paraId="4FFEC693"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УПФР г.Клинцы,ул.Октябрьская,32</w:t>
            </w:r>
          </w:p>
        </w:tc>
        <w:tc>
          <w:tcPr>
            <w:tcW w:w="2401" w:type="dxa"/>
            <w:shd w:val="clear" w:color="auto" w:fill="auto"/>
            <w:noWrap/>
            <w:vAlign w:val="bottom"/>
          </w:tcPr>
          <w:p w14:paraId="7C14C98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0,0875</w:t>
            </w:r>
          </w:p>
        </w:tc>
        <w:tc>
          <w:tcPr>
            <w:tcW w:w="1356" w:type="dxa"/>
            <w:gridSpan w:val="2"/>
          </w:tcPr>
          <w:p w14:paraId="4484D906" w14:textId="77777777" w:rsidR="003814A3" w:rsidRDefault="003814A3" w:rsidP="00BC10FF">
            <w:pPr>
              <w:spacing w:after="0" w:line="240" w:lineRule="auto"/>
              <w:jc w:val="center"/>
              <w:rPr>
                <w:color w:val="000000"/>
                <w:sz w:val="22"/>
              </w:rPr>
            </w:pPr>
          </w:p>
        </w:tc>
      </w:tr>
      <w:tr w:rsidR="003814A3" w:rsidRPr="002D6A06" w14:paraId="48BE7F26" w14:textId="77777777" w:rsidTr="00BC10FF">
        <w:trPr>
          <w:trHeight w:val="109"/>
          <w:jc w:val="center"/>
        </w:trPr>
        <w:tc>
          <w:tcPr>
            <w:tcW w:w="518" w:type="dxa"/>
          </w:tcPr>
          <w:p w14:paraId="41F5A824"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49</w:t>
            </w:r>
          </w:p>
        </w:tc>
        <w:tc>
          <w:tcPr>
            <w:tcW w:w="5263" w:type="dxa"/>
            <w:shd w:val="clear" w:color="auto" w:fill="auto"/>
            <w:noWrap/>
            <w:vAlign w:val="bottom"/>
          </w:tcPr>
          <w:p w14:paraId="0840560E"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ФГУП "Охрана" Росгвардии, ул.Кюстендильская,3а</w:t>
            </w:r>
          </w:p>
        </w:tc>
        <w:tc>
          <w:tcPr>
            <w:tcW w:w="2401" w:type="dxa"/>
            <w:shd w:val="clear" w:color="auto" w:fill="auto"/>
            <w:noWrap/>
            <w:vAlign w:val="bottom"/>
          </w:tcPr>
          <w:p w14:paraId="27321CEC"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0,0107</w:t>
            </w:r>
          </w:p>
        </w:tc>
        <w:tc>
          <w:tcPr>
            <w:tcW w:w="1356" w:type="dxa"/>
            <w:gridSpan w:val="2"/>
          </w:tcPr>
          <w:p w14:paraId="488C484D" w14:textId="77777777" w:rsidR="003814A3" w:rsidRDefault="003814A3" w:rsidP="00BC10FF">
            <w:pPr>
              <w:spacing w:after="0" w:line="240" w:lineRule="auto"/>
              <w:jc w:val="center"/>
              <w:rPr>
                <w:color w:val="000000"/>
                <w:sz w:val="22"/>
              </w:rPr>
            </w:pPr>
          </w:p>
        </w:tc>
      </w:tr>
      <w:tr w:rsidR="003814A3" w:rsidRPr="002D6A06" w14:paraId="304DF988" w14:textId="77777777" w:rsidTr="00BC10FF">
        <w:trPr>
          <w:trHeight w:val="109"/>
          <w:jc w:val="center"/>
        </w:trPr>
        <w:tc>
          <w:tcPr>
            <w:tcW w:w="518" w:type="dxa"/>
          </w:tcPr>
          <w:p w14:paraId="4F20B217"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50</w:t>
            </w:r>
          </w:p>
        </w:tc>
        <w:tc>
          <w:tcPr>
            <w:tcW w:w="5263" w:type="dxa"/>
            <w:shd w:val="clear" w:color="auto" w:fill="auto"/>
            <w:noWrap/>
            <w:vAlign w:val="bottom"/>
          </w:tcPr>
          <w:p w14:paraId="345CFBA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МУП "Торговые ряды",  ул.Кюстендильская,4</w:t>
            </w:r>
          </w:p>
        </w:tc>
        <w:tc>
          <w:tcPr>
            <w:tcW w:w="2401" w:type="dxa"/>
            <w:shd w:val="clear" w:color="auto" w:fill="auto"/>
            <w:noWrap/>
            <w:vAlign w:val="bottom"/>
          </w:tcPr>
          <w:p w14:paraId="6E2F8465"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0,0127</w:t>
            </w:r>
          </w:p>
        </w:tc>
        <w:tc>
          <w:tcPr>
            <w:tcW w:w="1356" w:type="dxa"/>
            <w:gridSpan w:val="2"/>
          </w:tcPr>
          <w:p w14:paraId="2FF6F627" w14:textId="77777777" w:rsidR="003814A3" w:rsidRDefault="003814A3" w:rsidP="00BC10FF">
            <w:pPr>
              <w:spacing w:after="0" w:line="240" w:lineRule="auto"/>
              <w:jc w:val="center"/>
              <w:rPr>
                <w:color w:val="000000"/>
                <w:sz w:val="22"/>
              </w:rPr>
            </w:pPr>
          </w:p>
        </w:tc>
      </w:tr>
      <w:tr w:rsidR="003814A3" w:rsidRPr="002D6A06" w14:paraId="74E7D6EC" w14:textId="77777777" w:rsidTr="00BC10FF">
        <w:trPr>
          <w:trHeight w:val="109"/>
          <w:jc w:val="center"/>
        </w:trPr>
        <w:tc>
          <w:tcPr>
            <w:tcW w:w="518" w:type="dxa"/>
          </w:tcPr>
          <w:p w14:paraId="3A6A9532"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51</w:t>
            </w:r>
          </w:p>
        </w:tc>
        <w:tc>
          <w:tcPr>
            <w:tcW w:w="5263" w:type="dxa"/>
            <w:shd w:val="clear" w:color="auto" w:fill="auto"/>
            <w:noWrap/>
            <w:vAlign w:val="bottom"/>
          </w:tcPr>
          <w:p w14:paraId="25EA813F"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Брянскоблтехинвентаризация,пр-т Ленина,32</w:t>
            </w:r>
          </w:p>
        </w:tc>
        <w:tc>
          <w:tcPr>
            <w:tcW w:w="2401" w:type="dxa"/>
            <w:shd w:val="clear" w:color="auto" w:fill="auto"/>
            <w:noWrap/>
            <w:vAlign w:val="bottom"/>
          </w:tcPr>
          <w:p w14:paraId="306D1ED0"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0,0141</w:t>
            </w:r>
          </w:p>
        </w:tc>
        <w:tc>
          <w:tcPr>
            <w:tcW w:w="1356" w:type="dxa"/>
            <w:gridSpan w:val="2"/>
          </w:tcPr>
          <w:p w14:paraId="6543CBA1" w14:textId="77777777" w:rsidR="003814A3" w:rsidRDefault="003814A3" w:rsidP="00BC10FF">
            <w:pPr>
              <w:spacing w:after="0" w:line="240" w:lineRule="auto"/>
              <w:jc w:val="center"/>
              <w:rPr>
                <w:color w:val="000000"/>
                <w:sz w:val="22"/>
              </w:rPr>
            </w:pPr>
          </w:p>
        </w:tc>
      </w:tr>
      <w:tr w:rsidR="003814A3" w:rsidRPr="002D6A06" w14:paraId="36702DE9" w14:textId="77777777" w:rsidTr="00BC10FF">
        <w:trPr>
          <w:trHeight w:val="109"/>
          <w:jc w:val="center"/>
        </w:trPr>
        <w:tc>
          <w:tcPr>
            <w:tcW w:w="518" w:type="dxa"/>
          </w:tcPr>
          <w:p w14:paraId="7D2D0A1A"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52</w:t>
            </w:r>
          </w:p>
        </w:tc>
        <w:tc>
          <w:tcPr>
            <w:tcW w:w="5263" w:type="dxa"/>
            <w:shd w:val="clear" w:color="auto" w:fill="auto"/>
            <w:noWrap/>
            <w:vAlign w:val="center"/>
          </w:tcPr>
          <w:p w14:paraId="43E976B7"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К И П К, ул.Кюстендильская,1 (спортзал)</w:t>
            </w:r>
          </w:p>
        </w:tc>
        <w:tc>
          <w:tcPr>
            <w:tcW w:w="2401" w:type="dxa"/>
            <w:shd w:val="clear" w:color="auto" w:fill="auto"/>
            <w:noWrap/>
            <w:vAlign w:val="bottom"/>
          </w:tcPr>
          <w:p w14:paraId="6E7C1A47"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0,0481</w:t>
            </w:r>
          </w:p>
        </w:tc>
        <w:tc>
          <w:tcPr>
            <w:tcW w:w="1356" w:type="dxa"/>
            <w:gridSpan w:val="2"/>
          </w:tcPr>
          <w:p w14:paraId="2A0900CB" w14:textId="77777777" w:rsidR="003814A3" w:rsidRDefault="003814A3" w:rsidP="00BC10FF">
            <w:pPr>
              <w:spacing w:after="0" w:line="240" w:lineRule="auto"/>
              <w:jc w:val="center"/>
              <w:rPr>
                <w:color w:val="000000"/>
                <w:sz w:val="22"/>
              </w:rPr>
            </w:pPr>
          </w:p>
        </w:tc>
      </w:tr>
      <w:tr w:rsidR="003814A3" w:rsidRPr="002D6A06" w14:paraId="3A1FF283" w14:textId="77777777" w:rsidTr="00BC10FF">
        <w:trPr>
          <w:trHeight w:val="109"/>
          <w:jc w:val="center"/>
        </w:trPr>
        <w:tc>
          <w:tcPr>
            <w:tcW w:w="518" w:type="dxa"/>
          </w:tcPr>
          <w:p w14:paraId="089E0609"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53</w:t>
            </w:r>
          </w:p>
        </w:tc>
        <w:tc>
          <w:tcPr>
            <w:tcW w:w="5263" w:type="dxa"/>
            <w:shd w:val="clear" w:color="auto" w:fill="auto"/>
            <w:noWrap/>
            <w:vAlign w:val="bottom"/>
          </w:tcPr>
          <w:p w14:paraId="315A3833"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ГБУЗ ЦГБ, ул.Александрова,4 (здание)</w:t>
            </w:r>
          </w:p>
        </w:tc>
        <w:tc>
          <w:tcPr>
            <w:tcW w:w="2401" w:type="dxa"/>
            <w:shd w:val="clear" w:color="auto" w:fill="auto"/>
            <w:noWrap/>
            <w:vAlign w:val="bottom"/>
          </w:tcPr>
          <w:p w14:paraId="6D2AC774"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0,031</w:t>
            </w:r>
          </w:p>
        </w:tc>
        <w:tc>
          <w:tcPr>
            <w:tcW w:w="1356" w:type="dxa"/>
            <w:gridSpan w:val="2"/>
          </w:tcPr>
          <w:p w14:paraId="1D329F8F" w14:textId="77777777" w:rsidR="003814A3" w:rsidRDefault="003814A3" w:rsidP="00BC10FF">
            <w:pPr>
              <w:spacing w:after="0" w:line="240" w:lineRule="auto"/>
              <w:jc w:val="center"/>
              <w:rPr>
                <w:color w:val="000000"/>
                <w:sz w:val="22"/>
              </w:rPr>
            </w:pPr>
          </w:p>
        </w:tc>
      </w:tr>
      <w:tr w:rsidR="003814A3" w:rsidRPr="002D6A06" w14:paraId="21180638" w14:textId="77777777" w:rsidTr="00BC10FF">
        <w:trPr>
          <w:trHeight w:val="109"/>
          <w:jc w:val="center"/>
        </w:trPr>
        <w:tc>
          <w:tcPr>
            <w:tcW w:w="518" w:type="dxa"/>
          </w:tcPr>
          <w:p w14:paraId="76A762F4"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54</w:t>
            </w:r>
          </w:p>
        </w:tc>
        <w:tc>
          <w:tcPr>
            <w:tcW w:w="5263" w:type="dxa"/>
            <w:shd w:val="clear" w:color="auto" w:fill="auto"/>
            <w:noWrap/>
            <w:vAlign w:val="bottom"/>
          </w:tcPr>
          <w:p w14:paraId="0E8C22E7"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ГБУЗ ЦГБ, ул.Александрова,4 (гаражи)</w:t>
            </w:r>
          </w:p>
        </w:tc>
        <w:tc>
          <w:tcPr>
            <w:tcW w:w="2401" w:type="dxa"/>
            <w:shd w:val="clear" w:color="auto" w:fill="auto"/>
            <w:noWrap/>
            <w:vAlign w:val="bottom"/>
          </w:tcPr>
          <w:p w14:paraId="3123BFE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0,0089</w:t>
            </w:r>
          </w:p>
        </w:tc>
        <w:tc>
          <w:tcPr>
            <w:tcW w:w="1356" w:type="dxa"/>
            <w:gridSpan w:val="2"/>
          </w:tcPr>
          <w:p w14:paraId="4386AFEE" w14:textId="77777777" w:rsidR="003814A3" w:rsidRDefault="003814A3" w:rsidP="00BC10FF">
            <w:pPr>
              <w:spacing w:after="0" w:line="240" w:lineRule="auto"/>
              <w:jc w:val="center"/>
              <w:rPr>
                <w:color w:val="000000"/>
                <w:sz w:val="22"/>
              </w:rPr>
            </w:pPr>
          </w:p>
        </w:tc>
      </w:tr>
      <w:tr w:rsidR="003814A3" w:rsidRPr="002D6A06" w14:paraId="1A087CA0" w14:textId="77777777" w:rsidTr="00BC10FF">
        <w:trPr>
          <w:trHeight w:val="109"/>
          <w:jc w:val="center"/>
        </w:trPr>
        <w:tc>
          <w:tcPr>
            <w:tcW w:w="518" w:type="dxa"/>
          </w:tcPr>
          <w:p w14:paraId="31B35422"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55</w:t>
            </w:r>
          </w:p>
        </w:tc>
        <w:tc>
          <w:tcPr>
            <w:tcW w:w="5263" w:type="dxa"/>
            <w:shd w:val="clear" w:color="auto" w:fill="auto"/>
            <w:noWrap/>
            <w:vAlign w:val="bottom"/>
          </w:tcPr>
          <w:p w14:paraId="47AF624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ул.Дзержинского,5</w:t>
            </w:r>
          </w:p>
        </w:tc>
        <w:tc>
          <w:tcPr>
            <w:tcW w:w="2401" w:type="dxa"/>
            <w:shd w:val="clear" w:color="auto" w:fill="auto"/>
            <w:noWrap/>
            <w:vAlign w:val="bottom"/>
          </w:tcPr>
          <w:p w14:paraId="2E5969E0"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0,142</w:t>
            </w:r>
          </w:p>
        </w:tc>
        <w:tc>
          <w:tcPr>
            <w:tcW w:w="1356" w:type="dxa"/>
            <w:gridSpan w:val="2"/>
          </w:tcPr>
          <w:p w14:paraId="373F7F6E" w14:textId="77777777" w:rsidR="003814A3" w:rsidRDefault="003814A3" w:rsidP="00BC10FF">
            <w:pPr>
              <w:spacing w:after="0" w:line="240" w:lineRule="auto"/>
              <w:jc w:val="center"/>
              <w:rPr>
                <w:color w:val="000000"/>
                <w:sz w:val="22"/>
              </w:rPr>
            </w:pPr>
          </w:p>
        </w:tc>
      </w:tr>
      <w:tr w:rsidR="003814A3" w:rsidRPr="002D6A06" w14:paraId="449FAB05" w14:textId="77777777" w:rsidTr="00BC10FF">
        <w:trPr>
          <w:trHeight w:val="109"/>
          <w:jc w:val="center"/>
        </w:trPr>
        <w:tc>
          <w:tcPr>
            <w:tcW w:w="518" w:type="dxa"/>
          </w:tcPr>
          <w:p w14:paraId="52A1BB8C"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56</w:t>
            </w:r>
          </w:p>
        </w:tc>
        <w:tc>
          <w:tcPr>
            <w:tcW w:w="5263" w:type="dxa"/>
            <w:shd w:val="clear" w:color="auto" w:fill="auto"/>
            <w:noWrap/>
            <w:vAlign w:val="bottom"/>
          </w:tcPr>
          <w:p w14:paraId="21A4D74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ул.Октябрьская,22</w:t>
            </w:r>
          </w:p>
        </w:tc>
        <w:tc>
          <w:tcPr>
            <w:tcW w:w="2401" w:type="dxa"/>
            <w:shd w:val="clear" w:color="auto" w:fill="auto"/>
            <w:noWrap/>
            <w:vAlign w:val="bottom"/>
          </w:tcPr>
          <w:p w14:paraId="4BE2B9F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0,062</w:t>
            </w:r>
          </w:p>
        </w:tc>
        <w:tc>
          <w:tcPr>
            <w:tcW w:w="1356" w:type="dxa"/>
            <w:gridSpan w:val="2"/>
          </w:tcPr>
          <w:p w14:paraId="540450E1" w14:textId="77777777" w:rsidR="003814A3" w:rsidRDefault="003814A3" w:rsidP="00BC10FF">
            <w:pPr>
              <w:spacing w:after="0" w:line="240" w:lineRule="auto"/>
              <w:jc w:val="center"/>
              <w:rPr>
                <w:color w:val="000000"/>
                <w:sz w:val="22"/>
              </w:rPr>
            </w:pPr>
          </w:p>
        </w:tc>
      </w:tr>
      <w:tr w:rsidR="003814A3" w:rsidRPr="002D6A06" w14:paraId="28BA293C" w14:textId="77777777" w:rsidTr="00BC10FF">
        <w:trPr>
          <w:trHeight w:val="109"/>
          <w:jc w:val="center"/>
        </w:trPr>
        <w:tc>
          <w:tcPr>
            <w:tcW w:w="518" w:type="dxa"/>
          </w:tcPr>
          <w:p w14:paraId="3C70AC25"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57</w:t>
            </w:r>
          </w:p>
        </w:tc>
        <w:tc>
          <w:tcPr>
            <w:tcW w:w="5263" w:type="dxa"/>
            <w:shd w:val="clear" w:color="auto" w:fill="auto"/>
            <w:noWrap/>
            <w:vAlign w:val="bottom"/>
          </w:tcPr>
          <w:p w14:paraId="4988CC4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пр-т Ленина,30</w:t>
            </w:r>
          </w:p>
        </w:tc>
        <w:tc>
          <w:tcPr>
            <w:tcW w:w="2401" w:type="dxa"/>
            <w:shd w:val="clear" w:color="auto" w:fill="auto"/>
            <w:noWrap/>
            <w:vAlign w:val="bottom"/>
          </w:tcPr>
          <w:p w14:paraId="20127D0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0,231</w:t>
            </w:r>
          </w:p>
        </w:tc>
        <w:tc>
          <w:tcPr>
            <w:tcW w:w="1356" w:type="dxa"/>
            <w:gridSpan w:val="2"/>
          </w:tcPr>
          <w:p w14:paraId="0053C506" w14:textId="77777777" w:rsidR="003814A3" w:rsidRDefault="003814A3" w:rsidP="00BC10FF">
            <w:pPr>
              <w:spacing w:after="0" w:line="240" w:lineRule="auto"/>
              <w:jc w:val="center"/>
              <w:rPr>
                <w:color w:val="000000"/>
                <w:sz w:val="22"/>
              </w:rPr>
            </w:pPr>
          </w:p>
        </w:tc>
      </w:tr>
      <w:tr w:rsidR="003814A3" w:rsidRPr="002D6A06" w14:paraId="08DE0240" w14:textId="77777777" w:rsidTr="00BC10FF">
        <w:trPr>
          <w:trHeight w:val="109"/>
          <w:jc w:val="center"/>
        </w:trPr>
        <w:tc>
          <w:tcPr>
            <w:tcW w:w="518" w:type="dxa"/>
          </w:tcPr>
          <w:p w14:paraId="08CCA32A"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58</w:t>
            </w:r>
          </w:p>
        </w:tc>
        <w:tc>
          <w:tcPr>
            <w:tcW w:w="5263" w:type="dxa"/>
            <w:shd w:val="clear" w:color="auto" w:fill="auto"/>
            <w:noWrap/>
            <w:vAlign w:val="bottom"/>
          </w:tcPr>
          <w:p w14:paraId="2D9C453F"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пр-т Ленина,32</w:t>
            </w:r>
          </w:p>
        </w:tc>
        <w:tc>
          <w:tcPr>
            <w:tcW w:w="2401" w:type="dxa"/>
            <w:shd w:val="clear" w:color="auto" w:fill="auto"/>
            <w:noWrap/>
            <w:vAlign w:val="bottom"/>
          </w:tcPr>
          <w:p w14:paraId="5F19443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0,208</w:t>
            </w:r>
          </w:p>
        </w:tc>
        <w:tc>
          <w:tcPr>
            <w:tcW w:w="1356" w:type="dxa"/>
            <w:gridSpan w:val="2"/>
          </w:tcPr>
          <w:p w14:paraId="675A28D9" w14:textId="77777777" w:rsidR="003814A3" w:rsidRDefault="003814A3" w:rsidP="00BC10FF">
            <w:pPr>
              <w:spacing w:after="0" w:line="240" w:lineRule="auto"/>
              <w:jc w:val="center"/>
              <w:rPr>
                <w:color w:val="000000"/>
                <w:sz w:val="22"/>
              </w:rPr>
            </w:pPr>
          </w:p>
        </w:tc>
      </w:tr>
      <w:tr w:rsidR="003814A3" w:rsidRPr="002D6A06" w14:paraId="1018FFD0" w14:textId="77777777" w:rsidTr="00BC10FF">
        <w:trPr>
          <w:trHeight w:val="109"/>
          <w:jc w:val="center"/>
        </w:trPr>
        <w:tc>
          <w:tcPr>
            <w:tcW w:w="518" w:type="dxa"/>
          </w:tcPr>
          <w:p w14:paraId="4808F690"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59</w:t>
            </w:r>
          </w:p>
        </w:tc>
        <w:tc>
          <w:tcPr>
            <w:tcW w:w="5263" w:type="dxa"/>
            <w:shd w:val="clear" w:color="auto" w:fill="auto"/>
            <w:noWrap/>
            <w:vAlign w:val="bottom"/>
          </w:tcPr>
          <w:p w14:paraId="1AE7DDB0"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ул.Советская,5</w:t>
            </w:r>
          </w:p>
        </w:tc>
        <w:tc>
          <w:tcPr>
            <w:tcW w:w="2401" w:type="dxa"/>
            <w:shd w:val="clear" w:color="auto" w:fill="auto"/>
            <w:noWrap/>
            <w:vAlign w:val="bottom"/>
          </w:tcPr>
          <w:p w14:paraId="4C306794"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0,262</w:t>
            </w:r>
          </w:p>
        </w:tc>
        <w:tc>
          <w:tcPr>
            <w:tcW w:w="1356" w:type="dxa"/>
            <w:gridSpan w:val="2"/>
          </w:tcPr>
          <w:p w14:paraId="78026CE8" w14:textId="77777777" w:rsidR="003814A3" w:rsidRDefault="003814A3" w:rsidP="00BC10FF">
            <w:pPr>
              <w:spacing w:after="0" w:line="240" w:lineRule="auto"/>
              <w:jc w:val="center"/>
              <w:rPr>
                <w:color w:val="000000"/>
                <w:sz w:val="22"/>
              </w:rPr>
            </w:pPr>
          </w:p>
        </w:tc>
      </w:tr>
      <w:tr w:rsidR="003814A3" w:rsidRPr="002D6A06" w14:paraId="72CDCC61" w14:textId="77777777" w:rsidTr="00BC10FF">
        <w:trPr>
          <w:trHeight w:val="109"/>
          <w:jc w:val="center"/>
        </w:trPr>
        <w:tc>
          <w:tcPr>
            <w:tcW w:w="518" w:type="dxa"/>
          </w:tcPr>
          <w:p w14:paraId="2A1A8809"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60</w:t>
            </w:r>
          </w:p>
        </w:tc>
        <w:tc>
          <w:tcPr>
            <w:tcW w:w="5263" w:type="dxa"/>
            <w:shd w:val="clear" w:color="auto" w:fill="auto"/>
            <w:noWrap/>
            <w:vAlign w:val="bottom"/>
          </w:tcPr>
          <w:p w14:paraId="56E180F5"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пр-т Ленина,34</w:t>
            </w:r>
          </w:p>
        </w:tc>
        <w:tc>
          <w:tcPr>
            <w:tcW w:w="2401" w:type="dxa"/>
            <w:shd w:val="clear" w:color="auto" w:fill="auto"/>
            <w:noWrap/>
            <w:vAlign w:val="bottom"/>
          </w:tcPr>
          <w:p w14:paraId="241D1FFB"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0,238</w:t>
            </w:r>
          </w:p>
        </w:tc>
        <w:tc>
          <w:tcPr>
            <w:tcW w:w="1356" w:type="dxa"/>
            <w:gridSpan w:val="2"/>
          </w:tcPr>
          <w:p w14:paraId="0C60A605" w14:textId="77777777" w:rsidR="003814A3" w:rsidRDefault="003814A3" w:rsidP="00BC10FF">
            <w:pPr>
              <w:spacing w:after="0" w:line="240" w:lineRule="auto"/>
              <w:jc w:val="center"/>
              <w:rPr>
                <w:color w:val="000000"/>
                <w:sz w:val="22"/>
              </w:rPr>
            </w:pPr>
          </w:p>
        </w:tc>
      </w:tr>
      <w:tr w:rsidR="003814A3" w:rsidRPr="002D6A06" w14:paraId="0D7C4A00" w14:textId="77777777" w:rsidTr="00BC10FF">
        <w:trPr>
          <w:trHeight w:val="109"/>
          <w:jc w:val="center"/>
        </w:trPr>
        <w:tc>
          <w:tcPr>
            <w:tcW w:w="518" w:type="dxa"/>
          </w:tcPr>
          <w:p w14:paraId="5C2698C7"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61</w:t>
            </w:r>
          </w:p>
        </w:tc>
        <w:tc>
          <w:tcPr>
            <w:tcW w:w="5263" w:type="dxa"/>
            <w:shd w:val="clear" w:color="auto" w:fill="auto"/>
            <w:noWrap/>
            <w:vAlign w:val="bottom"/>
          </w:tcPr>
          <w:p w14:paraId="4FBFE7BA"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пр-т Ленина,20</w:t>
            </w:r>
          </w:p>
        </w:tc>
        <w:tc>
          <w:tcPr>
            <w:tcW w:w="2401" w:type="dxa"/>
            <w:shd w:val="clear" w:color="auto" w:fill="auto"/>
            <w:noWrap/>
            <w:vAlign w:val="bottom"/>
          </w:tcPr>
          <w:p w14:paraId="1029B7D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0,218</w:t>
            </w:r>
          </w:p>
        </w:tc>
        <w:tc>
          <w:tcPr>
            <w:tcW w:w="1356" w:type="dxa"/>
            <w:gridSpan w:val="2"/>
          </w:tcPr>
          <w:p w14:paraId="2B7DA053" w14:textId="77777777" w:rsidR="003814A3" w:rsidRDefault="003814A3" w:rsidP="00BC10FF">
            <w:pPr>
              <w:spacing w:after="0" w:line="240" w:lineRule="auto"/>
              <w:jc w:val="center"/>
              <w:rPr>
                <w:color w:val="000000"/>
                <w:sz w:val="22"/>
              </w:rPr>
            </w:pPr>
          </w:p>
        </w:tc>
      </w:tr>
      <w:tr w:rsidR="003814A3" w:rsidRPr="002D6A06" w14:paraId="59FFD7E2" w14:textId="77777777" w:rsidTr="00BC10FF">
        <w:trPr>
          <w:trHeight w:val="109"/>
          <w:jc w:val="center"/>
        </w:trPr>
        <w:tc>
          <w:tcPr>
            <w:tcW w:w="518" w:type="dxa"/>
          </w:tcPr>
          <w:p w14:paraId="742F9E2A"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62</w:t>
            </w:r>
          </w:p>
        </w:tc>
        <w:tc>
          <w:tcPr>
            <w:tcW w:w="5263" w:type="dxa"/>
            <w:shd w:val="clear" w:color="auto" w:fill="auto"/>
            <w:noWrap/>
            <w:vAlign w:val="bottom"/>
          </w:tcPr>
          <w:p w14:paraId="61D3ABFD"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пр-т Ленина,20а</w:t>
            </w:r>
          </w:p>
        </w:tc>
        <w:tc>
          <w:tcPr>
            <w:tcW w:w="2401" w:type="dxa"/>
            <w:shd w:val="clear" w:color="auto" w:fill="auto"/>
            <w:noWrap/>
            <w:vAlign w:val="bottom"/>
          </w:tcPr>
          <w:p w14:paraId="1079F722"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0,257</w:t>
            </w:r>
          </w:p>
        </w:tc>
        <w:tc>
          <w:tcPr>
            <w:tcW w:w="1356" w:type="dxa"/>
            <w:gridSpan w:val="2"/>
          </w:tcPr>
          <w:p w14:paraId="320A8E3F" w14:textId="77777777" w:rsidR="003814A3" w:rsidRDefault="003814A3" w:rsidP="00BC10FF">
            <w:pPr>
              <w:spacing w:after="0" w:line="240" w:lineRule="auto"/>
              <w:jc w:val="center"/>
              <w:rPr>
                <w:color w:val="000000"/>
                <w:sz w:val="22"/>
              </w:rPr>
            </w:pPr>
          </w:p>
        </w:tc>
      </w:tr>
      <w:tr w:rsidR="003814A3" w:rsidRPr="002D6A06" w14:paraId="3190C251" w14:textId="77777777" w:rsidTr="00BC10FF">
        <w:trPr>
          <w:trHeight w:val="109"/>
          <w:jc w:val="center"/>
        </w:trPr>
        <w:tc>
          <w:tcPr>
            <w:tcW w:w="518" w:type="dxa"/>
          </w:tcPr>
          <w:p w14:paraId="4709E081"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63</w:t>
            </w:r>
          </w:p>
        </w:tc>
        <w:tc>
          <w:tcPr>
            <w:tcW w:w="5263" w:type="dxa"/>
            <w:shd w:val="clear" w:color="auto" w:fill="auto"/>
            <w:noWrap/>
            <w:vAlign w:val="bottom"/>
          </w:tcPr>
          <w:p w14:paraId="60F681D0"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пр-т Ленина,22</w:t>
            </w:r>
          </w:p>
        </w:tc>
        <w:tc>
          <w:tcPr>
            <w:tcW w:w="2401" w:type="dxa"/>
            <w:shd w:val="clear" w:color="auto" w:fill="auto"/>
            <w:noWrap/>
            <w:vAlign w:val="bottom"/>
          </w:tcPr>
          <w:p w14:paraId="6BDEF74E"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0,211</w:t>
            </w:r>
          </w:p>
        </w:tc>
        <w:tc>
          <w:tcPr>
            <w:tcW w:w="1356" w:type="dxa"/>
            <w:gridSpan w:val="2"/>
          </w:tcPr>
          <w:p w14:paraId="63C25702" w14:textId="77777777" w:rsidR="003814A3" w:rsidRDefault="003814A3" w:rsidP="00BC10FF">
            <w:pPr>
              <w:spacing w:after="0" w:line="240" w:lineRule="auto"/>
              <w:jc w:val="center"/>
              <w:rPr>
                <w:color w:val="000000"/>
                <w:sz w:val="22"/>
              </w:rPr>
            </w:pPr>
          </w:p>
        </w:tc>
      </w:tr>
      <w:tr w:rsidR="003814A3" w:rsidRPr="002D6A06" w14:paraId="4412414F" w14:textId="77777777" w:rsidTr="00BC10FF">
        <w:trPr>
          <w:trHeight w:val="109"/>
          <w:jc w:val="center"/>
        </w:trPr>
        <w:tc>
          <w:tcPr>
            <w:tcW w:w="518" w:type="dxa"/>
          </w:tcPr>
          <w:p w14:paraId="197B680F"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64</w:t>
            </w:r>
          </w:p>
        </w:tc>
        <w:tc>
          <w:tcPr>
            <w:tcW w:w="5263" w:type="dxa"/>
            <w:shd w:val="clear" w:color="auto" w:fill="auto"/>
            <w:noWrap/>
            <w:vAlign w:val="bottom"/>
          </w:tcPr>
          <w:p w14:paraId="2E53B7A1"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пр-т Ленина,24</w:t>
            </w:r>
          </w:p>
        </w:tc>
        <w:tc>
          <w:tcPr>
            <w:tcW w:w="2401" w:type="dxa"/>
            <w:shd w:val="clear" w:color="auto" w:fill="auto"/>
            <w:noWrap/>
            <w:vAlign w:val="bottom"/>
          </w:tcPr>
          <w:p w14:paraId="5CB86D75"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0,269</w:t>
            </w:r>
          </w:p>
        </w:tc>
        <w:tc>
          <w:tcPr>
            <w:tcW w:w="1356" w:type="dxa"/>
            <w:gridSpan w:val="2"/>
          </w:tcPr>
          <w:p w14:paraId="2A4C16C5" w14:textId="77777777" w:rsidR="003814A3" w:rsidRDefault="003814A3" w:rsidP="00BC10FF">
            <w:pPr>
              <w:spacing w:after="0" w:line="240" w:lineRule="auto"/>
              <w:jc w:val="center"/>
              <w:rPr>
                <w:color w:val="000000"/>
                <w:sz w:val="22"/>
              </w:rPr>
            </w:pPr>
          </w:p>
        </w:tc>
      </w:tr>
      <w:tr w:rsidR="003814A3" w:rsidRPr="002D6A06" w14:paraId="35D8CC5F" w14:textId="77777777" w:rsidTr="00BC10FF">
        <w:trPr>
          <w:trHeight w:val="109"/>
          <w:jc w:val="center"/>
        </w:trPr>
        <w:tc>
          <w:tcPr>
            <w:tcW w:w="518" w:type="dxa"/>
          </w:tcPr>
          <w:p w14:paraId="0B6040F4" w14:textId="77777777" w:rsidR="003814A3" w:rsidRDefault="003814A3"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65</w:t>
            </w:r>
          </w:p>
        </w:tc>
        <w:tc>
          <w:tcPr>
            <w:tcW w:w="5263" w:type="dxa"/>
            <w:shd w:val="clear" w:color="auto" w:fill="auto"/>
            <w:noWrap/>
            <w:vAlign w:val="bottom"/>
          </w:tcPr>
          <w:p w14:paraId="06A88E8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МКД ул.Александрова,15</w:t>
            </w:r>
          </w:p>
        </w:tc>
        <w:tc>
          <w:tcPr>
            <w:tcW w:w="2401" w:type="dxa"/>
            <w:shd w:val="clear" w:color="auto" w:fill="auto"/>
            <w:noWrap/>
            <w:vAlign w:val="bottom"/>
          </w:tcPr>
          <w:p w14:paraId="0B70D299" w14:textId="77777777" w:rsidR="003814A3" w:rsidRPr="003814A3" w:rsidRDefault="003814A3" w:rsidP="003814A3">
            <w:pPr>
              <w:spacing w:after="0" w:line="240" w:lineRule="auto"/>
              <w:jc w:val="center"/>
              <w:rPr>
                <w:rFonts w:cs="Times New Roman"/>
                <w:color w:val="000000"/>
                <w:sz w:val="20"/>
                <w:szCs w:val="20"/>
              </w:rPr>
            </w:pPr>
            <w:r w:rsidRPr="003814A3">
              <w:rPr>
                <w:rFonts w:cs="Times New Roman"/>
                <w:color w:val="000000"/>
                <w:sz w:val="20"/>
                <w:szCs w:val="20"/>
              </w:rPr>
              <w:t>0,215</w:t>
            </w:r>
          </w:p>
        </w:tc>
        <w:tc>
          <w:tcPr>
            <w:tcW w:w="1356" w:type="dxa"/>
            <w:gridSpan w:val="2"/>
          </w:tcPr>
          <w:p w14:paraId="024BED3C" w14:textId="77777777" w:rsidR="003814A3" w:rsidRDefault="003814A3" w:rsidP="00BC10FF">
            <w:pPr>
              <w:spacing w:after="0" w:line="240" w:lineRule="auto"/>
              <w:jc w:val="center"/>
              <w:rPr>
                <w:color w:val="000000"/>
                <w:sz w:val="22"/>
              </w:rPr>
            </w:pPr>
          </w:p>
        </w:tc>
      </w:tr>
    </w:tbl>
    <w:p w14:paraId="59252D7B" w14:textId="77777777" w:rsidR="00BC10FF" w:rsidRDefault="00BC10FF"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.1</w:t>
      </w:r>
      <w:r w:rsidR="00732772">
        <w:rPr>
          <w:rFonts w:cs="Times New Roman"/>
          <w:b/>
          <w:sz w:val="24"/>
          <w:szCs w:val="24"/>
        </w:rPr>
        <w:t>3</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BC10FF" w:rsidRPr="002D6A06" w14:paraId="4AEE81B5" w14:textId="77777777" w:rsidTr="00BC10FF">
        <w:trPr>
          <w:trHeight w:val="386"/>
          <w:jc w:val="center"/>
        </w:trPr>
        <w:tc>
          <w:tcPr>
            <w:tcW w:w="518" w:type="dxa"/>
            <w:vAlign w:val="center"/>
          </w:tcPr>
          <w:p w14:paraId="024EB7C8" w14:textId="77777777" w:rsidR="00BC10FF" w:rsidRPr="00922F9F" w:rsidRDefault="00BC10FF" w:rsidP="00F875F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20ED1CF2" w14:textId="77777777" w:rsidR="00BC10FF" w:rsidRPr="00922F9F" w:rsidRDefault="00BC10FF"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437C269D" w14:textId="77777777" w:rsidR="00BC10FF" w:rsidRDefault="00BC10FF"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CE23672" w14:textId="77777777" w:rsidR="00BC10FF" w:rsidRPr="00922F9F" w:rsidRDefault="00BC10FF"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5D4F6BFC" w14:textId="77777777" w:rsidR="00BC10FF" w:rsidRPr="00922F9F" w:rsidRDefault="00BC10FF" w:rsidP="00F875F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C10FF" w:rsidRPr="002D6A06" w14:paraId="0F4DABD8" w14:textId="77777777" w:rsidTr="00BC10FF">
        <w:trPr>
          <w:gridAfter w:val="1"/>
          <w:wAfter w:w="6" w:type="dxa"/>
          <w:trHeight w:val="109"/>
          <w:jc w:val="center"/>
        </w:trPr>
        <w:tc>
          <w:tcPr>
            <w:tcW w:w="9532" w:type="dxa"/>
            <w:gridSpan w:val="4"/>
          </w:tcPr>
          <w:p w14:paraId="3AF2CA75" w14:textId="77777777" w:rsidR="00BC10FF" w:rsidRPr="006E5B36" w:rsidRDefault="00BC10FF" w:rsidP="00BC10FF">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21</w:t>
            </w:r>
            <w:r w:rsidRPr="006E5B36">
              <w:rPr>
                <w:rStyle w:val="fontstyle01"/>
                <w:sz w:val="22"/>
                <w:szCs w:val="22"/>
              </w:rPr>
              <w:t xml:space="preserve"> - </w:t>
            </w:r>
            <w:r w:rsidRPr="00BC10FF">
              <w:rPr>
                <w:b/>
                <w:color w:val="000000"/>
                <w:sz w:val="22"/>
              </w:rPr>
              <w:t>г. Клинцы, п. Октябрьский, ул. Центральная (РТП)</w:t>
            </w:r>
          </w:p>
        </w:tc>
      </w:tr>
      <w:tr w:rsidR="00BC10FF" w:rsidRPr="002D6A06" w14:paraId="75BBE410" w14:textId="77777777" w:rsidTr="00BC10FF">
        <w:trPr>
          <w:trHeight w:val="109"/>
          <w:jc w:val="center"/>
        </w:trPr>
        <w:tc>
          <w:tcPr>
            <w:tcW w:w="518" w:type="dxa"/>
          </w:tcPr>
          <w:p w14:paraId="31C63FEE" w14:textId="77777777" w:rsidR="00BC10FF" w:rsidRPr="00922F9F" w:rsidRDefault="00BC10FF"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bottom"/>
          </w:tcPr>
          <w:p w14:paraId="1D8F6BB9"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Д/сад №24 "Яблонька",</w:t>
            </w:r>
            <w:r>
              <w:rPr>
                <w:rFonts w:cs="Times New Roman"/>
                <w:color w:val="000000"/>
                <w:sz w:val="20"/>
                <w:szCs w:val="20"/>
              </w:rPr>
              <w:t xml:space="preserve"> </w:t>
            </w:r>
            <w:r w:rsidRPr="00BC10FF">
              <w:rPr>
                <w:rFonts w:cs="Times New Roman"/>
                <w:color w:val="000000"/>
                <w:sz w:val="20"/>
                <w:szCs w:val="20"/>
              </w:rPr>
              <w:t>ул.</w:t>
            </w:r>
            <w:r>
              <w:rPr>
                <w:rFonts w:cs="Times New Roman"/>
                <w:color w:val="000000"/>
                <w:sz w:val="20"/>
                <w:szCs w:val="20"/>
              </w:rPr>
              <w:t xml:space="preserve"> </w:t>
            </w:r>
            <w:r w:rsidRPr="00BC10FF">
              <w:rPr>
                <w:rFonts w:cs="Times New Roman"/>
                <w:color w:val="000000"/>
                <w:sz w:val="20"/>
                <w:szCs w:val="20"/>
              </w:rPr>
              <w:t>Центральная,1</w:t>
            </w:r>
          </w:p>
        </w:tc>
        <w:tc>
          <w:tcPr>
            <w:tcW w:w="2401" w:type="dxa"/>
            <w:shd w:val="clear" w:color="auto" w:fill="auto"/>
            <w:noWrap/>
            <w:vAlign w:val="bottom"/>
          </w:tcPr>
          <w:p w14:paraId="22245F04"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0,0283</w:t>
            </w:r>
          </w:p>
        </w:tc>
        <w:tc>
          <w:tcPr>
            <w:tcW w:w="1356" w:type="dxa"/>
            <w:gridSpan w:val="2"/>
            <w:vAlign w:val="bottom"/>
          </w:tcPr>
          <w:p w14:paraId="685DE8E1" w14:textId="77777777" w:rsidR="00BC10FF" w:rsidRPr="0080066D" w:rsidRDefault="00BC10FF" w:rsidP="00BC10FF">
            <w:pPr>
              <w:spacing w:after="0" w:line="240" w:lineRule="auto"/>
              <w:jc w:val="center"/>
              <w:rPr>
                <w:color w:val="000000"/>
                <w:sz w:val="22"/>
              </w:rPr>
            </w:pPr>
          </w:p>
        </w:tc>
      </w:tr>
      <w:tr w:rsidR="00BC10FF" w:rsidRPr="002D6A06" w14:paraId="65300A24" w14:textId="77777777" w:rsidTr="00BC10FF">
        <w:trPr>
          <w:trHeight w:val="109"/>
          <w:jc w:val="center"/>
        </w:trPr>
        <w:tc>
          <w:tcPr>
            <w:tcW w:w="518" w:type="dxa"/>
          </w:tcPr>
          <w:p w14:paraId="44294255" w14:textId="77777777" w:rsidR="00BC10FF" w:rsidRPr="00922F9F" w:rsidRDefault="00BC10FF"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bottom"/>
          </w:tcPr>
          <w:p w14:paraId="7DE28EEB"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 xml:space="preserve"> ул.</w:t>
            </w:r>
            <w:r>
              <w:rPr>
                <w:rFonts w:cs="Times New Roman"/>
                <w:color w:val="000000"/>
                <w:sz w:val="20"/>
                <w:szCs w:val="20"/>
              </w:rPr>
              <w:t xml:space="preserve"> </w:t>
            </w:r>
            <w:r w:rsidRPr="00BC10FF">
              <w:rPr>
                <w:rFonts w:cs="Times New Roman"/>
                <w:color w:val="000000"/>
                <w:sz w:val="20"/>
                <w:szCs w:val="20"/>
              </w:rPr>
              <w:t>Центральная,3</w:t>
            </w:r>
          </w:p>
        </w:tc>
        <w:tc>
          <w:tcPr>
            <w:tcW w:w="2401" w:type="dxa"/>
            <w:shd w:val="clear" w:color="auto" w:fill="auto"/>
            <w:noWrap/>
            <w:vAlign w:val="bottom"/>
          </w:tcPr>
          <w:p w14:paraId="7791B79E"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0,069</w:t>
            </w:r>
          </w:p>
        </w:tc>
        <w:tc>
          <w:tcPr>
            <w:tcW w:w="1356" w:type="dxa"/>
            <w:gridSpan w:val="2"/>
            <w:vAlign w:val="bottom"/>
          </w:tcPr>
          <w:p w14:paraId="2C3E181E" w14:textId="77777777" w:rsidR="00BC10FF" w:rsidRPr="0080066D" w:rsidRDefault="00BC10FF" w:rsidP="00BC10FF">
            <w:pPr>
              <w:spacing w:after="0" w:line="240" w:lineRule="auto"/>
              <w:jc w:val="center"/>
              <w:rPr>
                <w:color w:val="000000"/>
                <w:sz w:val="22"/>
              </w:rPr>
            </w:pPr>
          </w:p>
        </w:tc>
      </w:tr>
      <w:tr w:rsidR="00BC10FF" w:rsidRPr="002D6A06" w14:paraId="3FBBAA1A" w14:textId="77777777" w:rsidTr="00BC10FF">
        <w:trPr>
          <w:trHeight w:val="109"/>
          <w:jc w:val="center"/>
        </w:trPr>
        <w:tc>
          <w:tcPr>
            <w:tcW w:w="518" w:type="dxa"/>
          </w:tcPr>
          <w:p w14:paraId="7F01FFB6" w14:textId="77777777" w:rsidR="00BC10FF" w:rsidRPr="00922F9F" w:rsidRDefault="00BC10FF"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bottom"/>
          </w:tcPr>
          <w:p w14:paraId="0ABBD3E5"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 xml:space="preserve">МКД </w:t>
            </w:r>
            <w:r>
              <w:rPr>
                <w:rFonts w:cs="Times New Roman"/>
                <w:color w:val="000000"/>
                <w:sz w:val="20"/>
                <w:szCs w:val="20"/>
              </w:rPr>
              <w:t xml:space="preserve"> </w:t>
            </w:r>
            <w:r w:rsidRPr="00BC10FF">
              <w:rPr>
                <w:rFonts w:cs="Times New Roman"/>
                <w:color w:val="000000"/>
                <w:sz w:val="20"/>
                <w:szCs w:val="20"/>
              </w:rPr>
              <w:t>ул.</w:t>
            </w:r>
            <w:r>
              <w:rPr>
                <w:rFonts w:cs="Times New Roman"/>
                <w:color w:val="000000"/>
                <w:sz w:val="20"/>
                <w:szCs w:val="20"/>
              </w:rPr>
              <w:t xml:space="preserve"> </w:t>
            </w:r>
            <w:r w:rsidRPr="00BC10FF">
              <w:rPr>
                <w:rFonts w:cs="Times New Roman"/>
                <w:color w:val="000000"/>
                <w:sz w:val="20"/>
                <w:szCs w:val="20"/>
              </w:rPr>
              <w:t>Центральная,9</w:t>
            </w:r>
          </w:p>
        </w:tc>
        <w:tc>
          <w:tcPr>
            <w:tcW w:w="2401" w:type="dxa"/>
            <w:shd w:val="clear" w:color="auto" w:fill="auto"/>
            <w:noWrap/>
            <w:vAlign w:val="bottom"/>
          </w:tcPr>
          <w:p w14:paraId="62BCA585"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0,083</w:t>
            </w:r>
          </w:p>
        </w:tc>
        <w:tc>
          <w:tcPr>
            <w:tcW w:w="1356" w:type="dxa"/>
            <w:gridSpan w:val="2"/>
            <w:vAlign w:val="bottom"/>
          </w:tcPr>
          <w:p w14:paraId="7A26DB65" w14:textId="77777777" w:rsidR="00BC10FF" w:rsidRPr="0080066D" w:rsidRDefault="00BC10FF" w:rsidP="00BC10FF">
            <w:pPr>
              <w:spacing w:after="0" w:line="240" w:lineRule="auto"/>
              <w:jc w:val="center"/>
              <w:rPr>
                <w:color w:val="000000"/>
                <w:sz w:val="22"/>
              </w:rPr>
            </w:pPr>
          </w:p>
        </w:tc>
      </w:tr>
      <w:tr w:rsidR="00BC10FF" w:rsidRPr="002D6A06" w14:paraId="607F7B1B" w14:textId="77777777" w:rsidTr="00BC10FF">
        <w:trPr>
          <w:trHeight w:val="109"/>
          <w:jc w:val="center"/>
        </w:trPr>
        <w:tc>
          <w:tcPr>
            <w:tcW w:w="518" w:type="dxa"/>
          </w:tcPr>
          <w:p w14:paraId="1D797D64" w14:textId="77777777" w:rsidR="00BC10FF" w:rsidRPr="00922F9F" w:rsidRDefault="00BC10FF"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bottom"/>
          </w:tcPr>
          <w:p w14:paraId="58CC25EA"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 xml:space="preserve"> ул.</w:t>
            </w:r>
            <w:r>
              <w:rPr>
                <w:rFonts w:cs="Times New Roman"/>
                <w:color w:val="000000"/>
                <w:sz w:val="20"/>
                <w:szCs w:val="20"/>
              </w:rPr>
              <w:t xml:space="preserve"> </w:t>
            </w:r>
            <w:r w:rsidRPr="00BC10FF">
              <w:rPr>
                <w:rFonts w:cs="Times New Roman"/>
                <w:color w:val="000000"/>
                <w:sz w:val="20"/>
                <w:szCs w:val="20"/>
              </w:rPr>
              <w:t>Центральная,11</w:t>
            </w:r>
          </w:p>
        </w:tc>
        <w:tc>
          <w:tcPr>
            <w:tcW w:w="2401" w:type="dxa"/>
            <w:shd w:val="clear" w:color="auto" w:fill="auto"/>
            <w:noWrap/>
            <w:vAlign w:val="bottom"/>
          </w:tcPr>
          <w:p w14:paraId="2AD771E1"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0,087</w:t>
            </w:r>
          </w:p>
        </w:tc>
        <w:tc>
          <w:tcPr>
            <w:tcW w:w="1356" w:type="dxa"/>
            <w:gridSpan w:val="2"/>
            <w:vAlign w:val="bottom"/>
          </w:tcPr>
          <w:p w14:paraId="26387F7C" w14:textId="77777777" w:rsidR="00BC10FF" w:rsidRPr="0080066D" w:rsidRDefault="00BC10FF" w:rsidP="00BC10FF">
            <w:pPr>
              <w:spacing w:after="0" w:line="240" w:lineRule="auto"/>
              <w:jc w:val="center"/>
              <w:rPr>
                <w:color w:val="000000"/>
                <w:sz w:val="22"/>
              </w:rPr>
            </w:pPr>
          </w:p>
        </w:tc>
      </w:tr>
      <w:tr w:rsidR="00BC10FF" w:rsidRPr="002D6A06" w14:paraId="3473449A" w14:textId="77777777" w:rsidTr="00BC10FF">
        <w:trPr>
          <w:trHeight w:val="109"/>
          <w:jc w:val="center"/>
        </w:trPr>
        <w:tc>
          <w:tcPr>
            <w:tcW w:w="518" w:type="dxa"/>
          </w:tcPr>
          <w:p w14:paraId="15A2AA74" w14:textId="77777777" w:rsidR="00BC10FF" w:rsidRPr="00922F9F" w:rsidRDefault="00BC10FF"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bottom"/>
          </w:tcPr>
          <w:p w14:paraId="1C71F058"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 xml:space="preserve">МКД </w:t>
            </w:r>
            <w:r>
              <w:rPr>
                <w:rFonts w:cs="Times New Roman"/>
                <w:color w:val="000000"/>
                <w:sz w:val="20"/>
                <w:szCs w:val="20"/>
              </w:rPr>
              <w:t xml:space="preserve"> </w:t>
            </w:r>
            <w:r w:rsidRPr="00BC10FF">
              <w:rPr>
                <w:rFonts w:cs="Times New Roman"/>
                <w:color w:val="000000"/>
                <w:sz w:val="20"/>
                <w:szCs w:val="20"/>
              </w:rPr>
              <w:t>ул.</w:t>
            </w:r>
            <w:r>
              <w:rPr>
                <w:rFonts w:cs="Times New Roman"/>
                <w:color w:val="000000"/>
                <w:sz w:val="20"/>
                <w:szCs w:val="20"/>
              </w:rPr>
              <w:t xml:space="preserve"> </w:t>
            </w:r>
            <w:r w:rsidRPr="00BC10FF">
              <w:rPr>
                <w:rFonts w:cs="Times New Roman"/>
                <w:color w:val="000000"/>
                <w:sz w:val="20"/>
                <w:szCs w:val="20"/>
              </w:rPr>
              <w:t>Центральная,13</w:t>
            </w:r>
          </w:p>
        </w:tc>
        <w:tc>
          <w:tcPr>
            <w:tcW w:w="2401" w:type="dxa"/>
            <w:shd w:val="clear" w:color="auto" w:fill="auto"/>
            <w:noWrap/>
            <w:vAlign w:val="bottom"/>
          </w:tcPr>
          <w:p w14:paraId="5A1E2F64"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0,164</w:t>
            </w:r>
          </w:p>
        </w:tc>
        <w:tc>
          <w:tcPr>
            <w:tcW w:w="1356" w:type="dxa"/>
            <w:gridSpan w:val="2"/>
            <w:vAlign w:val="bottom"/>
          </w:tcPr>
          <w:p w14:paraId="530CFDD9" w14:textId="77777777" w:rsidR="00BC10FF" w:rsidRPr="0080066D" w:rsidRDefault="00BC10FF" w:rsidP="00BC10FF">
            <w:pPr>
              <w:spacing w:after="0" w:line="240" w:lineRule="auto"/>
              <w:jc w:val="center"/>
              <w:rPr>
                <w:color w:val="000000"/>
                <w:sz w:val="22"/>
              </w:rPr>
            </w:pPr>
          </w:p>
        </w:tc>
      </w:tr>
      <w:tr w:rsidR="00BC10FF" w:rsidRPr="002D6A06" w14:paraId="5F3EE813" w14:textId="77777777" w:rsidTr="00BC10FF">
        <w:trPr>
          <w:trHeight w:val="109"/>
          <w:jc w:val="center"/>
        </w:trPr>
        <w:tc>
          <w:tcPr>
            <w:tcW w:w="518" w:type="dxa"/>
          </w:tcPr>
          <w:p w14:paraId="451B8875" w14:textId="77777777" w:rsidR="00BC10FF" w:rsidRPr="00922F9F" w:rsidRDefault="00BC10FF" w:rsidP="00BC10FF">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bottom"/>
          </w:tcPr>
          <w:p w14:paraId="4C4ED967"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ул.</w:t>
            </w:r>
            <w:r>
              <w:rPr>
                <w:rFonts w:cs="Times New Roman"/>
                <w:color w:val="000000"/>
                <w:sz w:val="20"/>
                <w:szCs w:val="20"/>
              </w:rPr>
              <w:t xml:space="preserve"> </w:t>
            </w:r>
            <w:r w:rsidRPr="00BC10FF">
              <w:rPr>
                <w:rFonts w:cs="Times New Roman"/>
                <w:color w:val="000000"/>
                <w:sz w:val="20"/>
                <w:szCs w:val="20"/>
              </w:rPr>
              <w:t>Центральная,15</w:t>
            </w:r>
          </w:p>
        </w:tc>
        <w:tc>
          <w:tcPr>
            <w:tcW w:w="2401" w:type="dxa"/>
            <w:shd w:val="clear" w:color="auto" w:fill="auto"/>
            <w:noWrap/>
            <w:vAlign w:val="bottom"/>
          </w:tcPr>
          <w:p w14:paraId="07F729A6" w14:textId="77777777" w:rsidR="00BC10FF" w:rsidRPr="00BC10FF" w:rsidRDefault="00BC10FF" w:rsidP="00BC10FF">
            <w:pPr>
              <w:spacing w:after="0" w:line="240" w:lineRule="auto"/>
              <w:jc w:val="center"/>
              <w:rPr>
                <w:rFonts w:cs="Times New Roman"/>
                <w:color w:val="000000"/>
                <w:sz w:val="20"/>
                <w:szCs w:val="20"/>
              </w:rPr>
            </w:pPr>
            <w:r w:rsidRPr="00BC10FF">
              <w:rPr>
                <w:rFonts w:cs="Times New Roman"/>
                <w:color w:val="000000"/>
                <w:sz w:val="20"/>
                <w:szCs w:val="20"/>
              </w:rPr>
              <w:t>0,164</w:t>
            </w:r>
          </w:p>
        </w:tc>
        <w:tc>
          <w:tcPr>
            <w:tcW w:w="1356" w:type="dxa"/>
            <w:gridSpan w:val="2"/>
            <w:vAlign w:val="bottom"/>
          </w:tcPr>
          <w:p w14:paraId="300587FE" w14:textId="77777777" w:rsidR="00BC10FF" w:rsidRPr="0080066D" w:rsidRDefault="00BC10FF" w:rsidP="00BC10FF">
            <w:pPr>
              <w:spacing w:after="0" w:line="240" w:lineRule="auto"/>
              <w:jc w:val="center"/>
              <w:rPr>
                <w:color w:val="000000"/>
                <w:sz w:val="22"/>
              </w:rPr>
            </w:pPr>
          </w:p>
        </w:tc>
      </w:tr>
    </w:tbl>
    <w:p w14:paraId="0B5A01B7" w14:textId="77777777" w:rsidR="00F343D7" w:rsidRDefault="00F343D7"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.1</w:t>
      </w:r>
      <w:r w:rsidR="00732772">
        <w:rPr>
          <w:rFonts w:cs="Times New Roman"/>
          <w:b/>
          <w:sz w:val="24"/>
          <w:szCs w:val="24"/>
        </w:rPr>
        <w:t>4</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F343D7" w:rsidRPr="002D6A06" w14:paraId="4696B32A" w14:textId="77777777" w:rsidTr="006F4442">
        <w:trPr>
          <w:trHeight w:val="386"/>
          <w:jc w:val="center"/>
        </w:trPr>
        <w:tc>
          <w:tcPr>
            <w:tcW w:w="518" w:type="dxa"/>
            <w:vAlign w:val="center"/>
          </w:tcPr>
          <w:p w14:paraId="170070AC" w14:textId="77777777" w:rsidR="00F343D7" w:rsidRPr="00922F9F" w:rsidRDefault="00F343D7" w:rsidP="00F875F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06EF29E4" w14:textId="77777777" w:rsidR="00F343D7" w:rsidRPr="00922F9F" w:rsidRDefault="00F343D7"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2026B42C" w14:textId="77777777" w:rsidR="00F343D7" w:rsidRDefault="00F343D7"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7DAB323" w14:textId="77777777" w:rsidR="00F343D7" w:rsidRPr="00922F9F" w:rsidRDefault="00F343D7"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6C16ED33" w14:textId="77777777" w:rsidR="00F343D7" w:rsidRPr="00922F9F" w:rsidRDefault="00F343D7" w:rsidP="00F875F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F343D7" w:rsidRPr="002D6A06" w14:paraId="050500DC" w14:textId="77777777" w:rsidTr="006F4442">
        <w:trPr>
          <w:gridAfter w:val="1"/>
          <w:wAfter w:w="6" w:type="dxa"/>
          <w:trHeight w:val="109"/>
          <w:jc w:val="center"/>
        </w:trPr>
        <w:tc>
          <w:tcPr>
            <w:tcW w:w="9532" w:type="dxa"/>
            <w:gridSpan w:val="4"/>
          </w:tcPr>
          <w:p w14:paraId="1E6432FE" w14:textId="77777777" w:rsidR="00F343D7" w:rsidRPr="006E5B36" w:rsidRDefault="00F343D7" w:rsidP="00F343D7">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22</w:t>
            </w:r>
            <w:r w:rsidRPr="006E5B36">
              <w:rPr>
                <w:rStyle w:val="fontstyle01"/>
                <w:sz w:val="22"/>
                <w:szCs w:val="22"/>
              </w:rPr>
              <w:t xml:space="preserve"> - </w:t>
            </w:r>
            <w:r w:rsidRPr="00F343D7">
              <w:rPr>
                <w:b/>
                <w:color w:val="000000"/>
                <w:sz w:val="22"/>
              </w:rPr>
              <w:t>52 кв.</w:t>
            </w:r>
            <w:r>
              <w:rPr>
                <w:b/>
                <w:color w:val="000000"/>
                <w:sz w:val="22"/>
              </w:rPr>
              <w:t xml:space="preserve"> </w:t>
            </w:r>
            <w:r w:rsidRPr="00F343D7">
              <w:rPr>
                <w:b/>
                <w:color w:val="000000"/>
                <w:sz w:val="22"/>
              </w:rPr>
              <w:t>г. Клинцы, ул. Орджоникидзе</w:t>
            </w:r>
          </w:p>
        </w:tc>
      </w:tr>
      <w:tr w:rsidR="00F343D7" w:rsidRPr="002D6A06" w14:paraId="17E1B4E6" w14:textId="77777777" w:rsidTr="006F4442">
        <w:trPr>
          <w:trHeight w:val="109"/>
          <w:jc w:val="center"/>
        </w:trPr>
        <w:tc>
          <w:tcPr>
            <w:tcW w:w="518" w:type="dxa"/>
          </w:tcPr>
          <w:p w14:paraId="2BFEAF72" w14:textId="77777777" w:rsidR="00F343D7" w:rsidRPr="00922F9F" w:rsidRDefault="00F343D7"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bottom"/>
          </w:tcPr>
          <w:p w14:paraId="649D72BE"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Гутникова Л.Н. ,</w:t>
            </w:r>
            <w:r>
              <w:rPr>
                <w:rFonts w:cs="Times New Roman"/>
                <w:color w:val="000000"/>
                <w:sz w:val="20"/>
                <w:szCs w:val="20"/>
              </w:rPr>
              <w:t xml:space="preserve"> </w:t>
            </w:r>
            <w:r w:rsidRPr="00F343D7">
              <w:rPr>
                <w:rFonts w:cs="Times New Roman"/>
                <w:color w:val="000000"/>
                <w:sz w:val="20"/>
                <w:szCs w:val="20"/>
              </w:rPr>
              <w:t>ул.</w:t>
            </w:r>
            <w:r>
              <w:rPr>
                <w:rFonts w:cs="Times New Roman"/>
                <w:color w:val="000000"/>
                <w:sz w:val="20"/>
                <w:szCs w:val="20"/>
              </w:rPr>
              <w:t xml:space="preserve"> </w:t>
            </w:r>
            <w:r w:rsidRPr="00F343D7">
              <w:rPr>
                <w:rFonts w:cs="Times New Roman"/>
                <w:color w:val="000000"/>
                <w:sz w:val="20"/>
                <w:szCs w:val="20"/>
              </w:rPr>
              <w:t>Октябрьская,84</w:t>
            </w:r>
          </w:p>
        </w:tc>
        <w:tc>
          <w:tcPr>
            <w:tcW w:w="2401" w:type="dxa"/>
            <w:shd w:val="clear" w:color="auto" w:fill="auto"/>
            <w:noWrap/>
            <w:vAlign w:val="bottom"/>
          </w:tcPr>
          <w:p w14:paraId="0747C40F"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0,005</w:t>
            </w:r>
          </w:p>
        </w:tc>
        <w:tc>
          <w:tcPr>
            <w:tcW w:w="1356" w:type="dxa"/>
            <w:gridSpan w:val="2"/>
            <w:vAlign w:val="bottom"/>
          </w:tcPr>
          <w:p w14:paraId="67392F8A" w14:textId="77777777" w:rsidR="00F343D7" w:rsidRPr="00F343D7" w:rsidRDefault="00F343D7" w:rsidP="00F343D7">
            <w:pPr>
              <w:spacing w:after="0" w:line="240" w:lineRule="auto"/>
              <w:jc w:val="center"/>
              <w:rPr>
                <w:rFonts w:cs="Times New Roman"/>
                <w:color w:val="000000"/>
                <w:sz w:val="20"/>
                <w:szCs w:val="20"/>
              </w:rPr>
            </w:pPr>
          </w:p>
        </w:tc>
      </w:tr>
      <w:tr w:rsidR="00F343D7" w:rsidRPr="002D6A06" w14:paraId="0F7BB73B" w14:textId="77777777" w:rsidTr="006F4442">
        <w:trPr>
          <w:trHeight w:val="109"/>
          <w:jc w:val="center"/>
        </w:trPr>
        <w:tc>
          <w:tcPr>
            <w:tcW w:w="518" w:type="dxa"/>
          </w:tcPr>
          <w:p w14:paraId="48E5A762" w14:textId="77777777" w:rsidR="00F343D7" w:rsidRPr="00922F9F" w:rsidRDefault="00F343D7"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center"/>
          </w:tcPr>
          <w:p w14:paraId="2D532D8C"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ООО "Стрелец", ул.</w:t>
            </w:r>
            <w:r>
              <w:rPr>
                <w:rFonts w:cs="Times New Roman"/>
                <w:color w:val="000000"/>
                <w:sz w:val="20"/>
                <w:szCs w:val="20"/>
              </w:rPr>
              <w:t xml:space="preserve"> </w:t>
            </w:r>
            <w:r w:rsidRPr="00F343D7">
              <w:rPr>
                <w:rFonts w:cs="Times New Roman"/>
                <w:color w:val="000000"/>
                <w:sz w:val="20"/>
                <w:szCs w:val="20"/>
              </w:rPr>
              <w:t>Октябрьская,84</w:t>
            </w:r>
          </w:p>
        </w:tc>
        <w:tc>
          <w:tcPr>
            <w:tcW w:w="2401" w:type="dxa"/>
            <w:shd w:val="clear" w:color="auto" w:fill="auto"/>
            <w:noWrap/>
            <w:vAlign w:val="bottom"/>
          </w:tcPr>
          <w:p w14:paraId="6B07309E"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0,0033</w:t>
            </w:r>
          </w:p>
        </w:tc>
        <w:tc>
          <w:tcPr>
            <w:tcW w:w="1356" w:type="dxa"/>
            <w:gridSpan w:val="2"/>
            <w:vAlign w:val="bottom"/>
          </w:tcPr>
          <w:p w14:paraId="0DE118A9" w14:textId="77777777" w:rsidR="00F343D7" w:rsidRPr="00F343D7" w:rsidRDefault="00F343D7" w:rsidP="00F343D7">
            <w:pPr>
              <w:spacing w:after="0" w:line="240" w:lineRule="auto"/>
              <w:jc w:val="center"/>
              <w:rPr>
                <w:rFonts w:cs="Times New Roman"/>
                <w:color w:val="000000"/>
                <w:sz w:val="20"/>
                <w:szCs w:val="20"/>
              </w:rPr>
            </w:pPr>
          </w:p>
        </w:tc>
      </w:tr>
      <w:tr w:rsidR="00F343D7" w:rsidRPr="002D6A06" w14:paraId="14EAC500" w14:textId="77777777" w:rsidTr="006F4442">
        <w:trPr>
          <w:trHeight w:val="109"/>
          <w:jc w:val="center"/>
        </w:trPr>
        <w:tc>
          <w:tcPr>
            <w:tcW w:w="518" w:type="dxa"/>
          </w:tcPr>
          <w:p w14:paraId="18310FE1" w14:textId="77777777" w:rsidR="00F343D7" w:rsidRPr="00922F9F" w:rsidRDefault="00F343D7"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bottom"/>
          </w:tcPr>
          <w:p w14:paraId="2D3ADC1E"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Прогимназия №1, ул.</w:t>
            </w:r>
            <w:r>
              <w:rPr>
                <w:rFonts w:cs="Times New Roman"/>
                <w:color w:val="000000"/>
                <w:sz w:val="20"/>
                <w:szCs w:val="20"/>
              </w:rPr>
              <w:t xml:space="preserve"> </w:t>
            </w:r>
            <w:r w:rsidRPr="00F343D7">
              <w:rPr>
                <w:rFonts w:cs="Times New Roman"/>
                <w:color w:val="000000"/>
                <w:sz w:val="20"/>
                <w:szCs w:val="20"/>
              </w:rPr>
              <w:t>Ордоникидзе,95</w:t>
            </w:r>
            <w:r>
              <w:rPr>
                <w:rFonts w:cs="Times New Roman"/>
                <w:color w:val="000000"/>
                <w:sz w:val="20"/>
                <w:szCs w:val="20"/>
              </w:rPr>
              <w:t xml:space="preserve"> </w:t>
            </w:r>
            <w:r w:rsidRPr="00F343D7">
              <w:rPr>
                <w:rFonts w:cs="Times New Roman"/>
                <w:color w:val="000000"/>
                <w:sz w:val="20"/>
                <w:szCs w:val="20"/>
              </w:rPr>
              <w:t>(школа)</w:t>
            </w:r>
          </w:p>
        </w:tc>
        <w:tc>
          <w:tcPr>
            <w:tcW w:w="2401" w:type="dxa"/>
            <w:shd w:val="clear" w:color="auto" w:fill="auto"/>
            <w:noWrap/>
            <w:vAlign w:val="bottom"/>
          </w:tcPr>
          <w:p w14:paraId="461B3946"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0,087</w:t>
            </w:r>
          </w:p>
        </w:tc>
        <w:tc>
          <w:tcPr>
            <w:tcW w:w="1356" w:type="dxa"/>
            <w:gridSpan w:val="2"/>
            <w:vAlign w:val="bottom"/>
          </w:tcPr>
          <w:p w14:paraId="1D710C1F" w14:textId="77777777" w:rsidR="00F343D7" w:rsidRPr="00F343D7" w:rsidRDefault="00F343D7" w:rsidP="00F343D7">
            <w:pPr>
              <w:spacing w:after="0" w:line="240" w:lineRule="auto"/>
              <w:jc w:val="center"/>
              <w:rPr>
                <w:rFonts w:cs="Times New Roman"/>
                <w:color w:val="000000"/>
                <w:sz w:val="20"/>
                <w:szCs w:val="20"/>
              </w:rPr>
            </w:pPr>
          </w:p>
        </w:tc>
      </w:tr>
      <w:tr w:rsidR="00F343D7" w:rsidRPr="002D6A06" w14:paraId="4B84CAAD" w14:textId="77777777" w:rsidTr="006F4442">
        <w:trPr>
          <w:trHeight w:val="109"/>
          <w:jc w:val="center"/>
        </w:trPr>
        <w:tc>
          <w:tcPr>
            <w:tcW w:w="518" w:type="dxa"/>
          </w:tcPr>
          <w:p w14:paraId="0D944C46" w14:textId="77777777" w:rsidR="00F343D7" w:rsidRPr="00922F9F" w:rsidRDefault="00F343D7"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bottom"/>
          </w:tcPr>
          <w:p w14:paraId="0D3EC08C"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Прогимназия №1, ул.</w:t>
            </w:r>
            <w:r>
              <w:rPr>
                <w:rFonts w:cs="Times New Roman"/>
                <w:color w:val="000000"/>
                <w:sz w:val="20"/>
                <w:szCs w:val="20"/>
              </w:rPr>
              <w:t xml:space="preserve"> </w:t>
            </w:r>
            <w:r w:rsidRPr="00F343D7">
              <w:rPr>
                <w:rFonts w:cs="Times New Roman"/>
                <w:color w:val="000000"/>
                <w:sz w:val="20"/>
                <w:szCs w:val="20"/>
              </w:rPr>
              <w:t>Ордоникидзе,95</w:t>
            </w:r>
            <w:r>
              <w:rPr>
                <w:rFonts w:cs="Times New Roman"/>
                <w:color w:val="000000"/>
                <w:sz w:val="20"/>
                <w:szCs w:val="20"/>
              </w:rPr>
              <w:t xml:space="preserve"> </w:t>
            </w:r>
            <w:r w:rsidRPr="00F343D7">
              <w:rPr>
                <w:rFonts w:cs="Times New Roman"/>
                <w:color w:val="000000"/>
                <w:sz w:val="20"/>
                <w:szCs w:val="20"/>
              </w:rPr>
              <w:t>(сад)</w:t>
            </w:r>
          </w:p>
        </w:tc>
        <w:tc>
          <w:tcPr>
            <w:tcW w:w="2401" w:type="dxa"/>
            <w:shd w:val="clear" w:color="auto" w:fill="auto"/>
            <w:noWrap/>
            <w:vAlign w:val="bottom"/>
          </w:tcPr>
          <w:p w14:paraId="3B6D674B"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0,0834</w:t>
            </w:r>
          </w:p>
        </w:tc>
        <w:tc>
          <w:tcPr>
            <w:tcW w:w="1356" w:type="dxa"/>
            <w:gridSpan w:val="2"/>
            <w:vAlign w:val="bottom"/>
          </w:tcPr>
          <w:p w14:paraId="6F207711"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2647</w:t>
            </w:r>
          </w:p>
        </w:tc>
      </w:tr>
      <w:tr w:rsidR="00F343D7" w:rsidRPr="002D6A06" w14:paraId="66D61D0E" w14:textId="77777777" w:rsidTr="006F4442">
        <w:trPr>
          <w:trHeight w:val="109"/>
          <w:jc w:val="center"/>
        </w:trPr>
        <w:tc>
          <w:tcPr>
            <w:tcW w:w="518" w:type="dxa"/>
          </w:tcPr>
          <w:p w14:paraId="4060204C" w14:textId="77777777" w:rsidR="00F343D7" w:rsidRDefault="00F343D7"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bottom"/>
          </w:tcPr>
          <w:p w14:paraId="42C3C818"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ГБУЗ ЦГБ, ул.</w:t>
            </w:r>
            <w:r>
              <w:rPr>
                <w:rFonts w:cs="Times New Roman"/>
                <w:color w:val="000000"/>
                <w:sz w:val="20"/>
                <w:szCs w:val="20"/>
              </w:rPr>
              <w:t xml:space="preserve"> </w:t>
            </w:r>
            <w:r w:rsidRPr="00F343D7">
              <w:rPr>
                <w:rFonts w:cs="Times New Roman"/>
                <w:color w:val="000000"/>
                <w:sz w:val="20"/>
                <w:szCs w:val="20"/>
              </w:rPr>
              <w:t>Октябрьская,75 (паталогоанатомичесоке)</w:t>
            </w:r>
          </w:p>
        </w:tc>
        <w:tc>
          <w:tcPr>
            <w:tcW w:w="2401" w:type="dxa"/>
            <w:shd w:val="clear" w:color="auto" w:fill="auto"/>
            <w:noWrap/>
            <w:vAlign w:val="bottom"/>
          </w:tcPr>
          <w:p w14:paraId="6BE01B4E" w14:textId="77777777" w:rsidR="00F343D7" w:rsidRPr="00F343D7" w:rsidRDefault="00F343D7" w:rsidP="00F343D7">
            <w:pPr>
              <w:spacing w:after="0" w:line="240" w:lineRule="auto"/>
              <w:jc w:val="center"/>
              <w:rPr>
                <w:rFonts w:cs="Times New Roman"/>
                <w:color w:val="000000"/>
                <w:sz w:val="20"/>
                <w:szCs w:val="20"/>
              </w:rPr>
            </w:pPr>
          </w:p>
        </w:tc>
        <w:tc>
          <w:tcPr>
            <w:tcW w:w="1356" w:type="dxa"/>
            <w:gridSpan w:val="2"/>
            <w:vAlign w:val="bottom"/>
          </w:tcPr>
          <w:p w14:paraId="0F847055"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884</w:t>
            </w:r>
          </w:p>
        </w:tc>
      </w:tr>
      <w:tr w:rsidR="00F343D7" w:rsidRPr="002D6A06" w14:paraId="78A13D70" w14:textId="77777777" w:rsidTr="006F4442">
        <w:trPr>
          <w:trHeight w:val="109"/>
          <w:jc w:val="center"/>
        </w:trPr>
        <w:tc>
          <w:tcPr>
            <w:tcW w:w="518" w:type="dxa"/>
          </w:tcPr>
          <w:p w14:paraId="3F259A6C" w14:textId="77777777" w:rsidR="00F343D7" w:rsidRDefault="00F343D7"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bottom"/>
          </w:tcPr>
          <w:p w14:paraId="20A1F023"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ГБУЗ ЦГБ, ул.</w:t>
            </w:r>
            <w:r>
              <w:rPr>
                <w:rFonts w:cs="Times New Roman"/>
                <w:color w:val="000000"/>
                <w:sz w:val="20"/>
                <w:szCs w:val="20"/>
              </w:rPr>
              <w:t xml:space="preserve"> </w:t>
            </w:r>
            <w:r w:rsidRPr="00F343D7">
              <w:rPr>
                <w:rFonts w:cs="Times New Roman"/>
                <w:color w:val="000000"/>
                <w:sz w:val="20"/>
                <w:szCs w:val="20"/>
              </w:rPr>
              <w:t>Октябрьская,75 (старый корпус)</w:t>
            </w:r>
          </w:p>
        </w:tc>
        <w:tc>
          <w:tcPr>
            <w:tcW w:w="2401" w:type="dxa"/>
            <w:shd w:val="clear" w:color="auto" w:fill="auto"/>
            <w:noWrap/>
            <w:vAlign w:val="bottom"/>
          </w:tcPr>
          <w:p w14:paraId="7F862C74" w14:textId="77777777" w:rsidR="00F343D7" w:rsidRPr="00F343D7" w:rsidRDefault="00F343D7" w:rsidP="00F343D7">
            <w:pPr>
              <w:spacing w:after="0" w:line="240" w:lineRule="auto"/>
              <w:jc w:val="center"/>
              <w:rPr>
                <w:rFonts w:cs="Times New Roman"/>
                <w:color w:val="000000"/>
                <w:sz w:val="20"/>
                <w:szCs w:val="20"/>
              </w:rPr>
            </w:pPr>
          </w:p>
        </w:tc>
        <w:tc>
          <w:tcPr>
            <w:tcW w:w="1356" w:type="dxa"/>
            <w:gridSpan w:val="2"/>
            <w:vAlign w:val="bottom"/>
          </w:tcPr>
          <w:p w14:paraId="596451C1"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3456</w:t>
            </w:r>
          </w:p>
        </w:tc>
      </w:tr>
      <w:tr w:rsidR="00F343D7" w:rsidRPr="002D6A06" w14:paraId="20608834" w14:textId="77777777" w:rsidTr="006F4442">
        <w:trPr>
          <w:trHeight w:val="109"/>
          <w:jc w:val="center"/>
        </w:trPr>
        <w:tc>
          <w:tcPr>
            <w:tcW w:w="518" w:type="dxa"/>
          </w:tcPr>
          <w:p w14:paraId="5CBEFA35" w14:textId="77777777" w:rsidR="00F343D7" w:rsidRDefault="00F343D7"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263" w:type="dxa"/>
            <w:shd w:val="clear" w:color="auto" w:fill="auto"/>
            <w:noWrap/>
            <w:vAlign w:val="bottom"/>
          </w:tcPr>
          <w:p w14:paraId="25919B4C"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ГБУЗ ЦГБ, ул.</w:t>
            </w:r>
            <w:r>
              <w:rPr>
                <w:rFonts w:cs="Times New Roman"/>
                <w:color w:val="000000"/>
                <w:sz w:val="20"/>
                <w:szCs w:val="20"/>
              </w:rPr>
              <w:t xml:space="preserve"> </w:t>
            </w:r>
            <w:r w:rsidRPr="00F343D7">
              <w:rPr>
                <w:rFonts w:cs="Times New Roman"/>
                <w:color w:val="000000"/>
                <w:sz w:val="20"/>
                <w:szCs w:val="20"/>
              </w:rPr>
              <w:t>Октябрьская,75 (прачечная)</w:t>
            </w:r>
          </w:p>
        </w:tc>
        <w:tc>
          <w:tcPr>
            <w:tcW w:w="2401" w:type="dxa"/>
            <w:shd w:val="clear" w:color="auto" w:fill="auto"/>
            <w:noWrap/>
            <w:vAlign w:val="bottom"/>
          </w:tcPr>
          <w:p w14:paraId="5DFF767E" w14:textId="77777777" w:rsidR="00F343D7" w:rsidRPr="00F343D7" w:rsidRDefault="00F343D7" w:rsidP="00F343D7">
            <w:pPr>
              <w:spacing w:after="0" w:line="240" w:lineRule="auto"/>
              <w:jc w:val="center"/>
              <w:rPr>
                <w:rFonts w:cs="Times New Roman"/>
                <w:color w:val="000000"/>
                <w:sz w:val="20"/>
                <w:szCs w:val="20"/>
              </w:rPr>
            </w:pPr>
          </w:p>
        </w:tc>
        <w:tc>
          <w:tcPr>
            <w:tcW w:w="1356" w:type="dxa"/>
            <w:gridSpan w:val="2"/>
            <w:vAlign w:val="bottom"/>
          </w:tcPr>
          <w:p w14:paraId="2C71AF58"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749</w:t>
            </w:r>
          </w:p>
        </w:tc>
      </w:tr>
      <w:tr w:rsidR="00F343D7" w:rsidRPr="002D6A06" w14:paraId="27CD455F" w14:textId="77777777" w:rsidTr="006F4442">
        <w:trPr>
          <w:trHeight w:val="109"/>
          <w:jc w:val="center"/>
        </w:trPr>
        <w:tc>
          <w:tcPr>
            <w:tcW w:w="518" w:type="dxa"/>
          </w:tcPr>
          <w:p w14:paraId="32560670" w14:textId="77777777" w:rsidR="00F343D7" w:rsidRDefault="00F343D7"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263" w:type="dxa"/>
            <w:shd w:val="clear" w:color="auto" w:fill="auto"/>
            <w:noWrap/>
            <w:vAlign w:val="bottom"/>
          </w:tcPr>
          <w:p w14:paraId="2941BE78"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МКД ул.</w:t>
            </w:r>
            <w:r>
              <w:rPr>
                <w:rFonts w:cs="Times New Roman"/>
                <w:color w:val="000000"/>
                <w:sz w:val="20"/>
                <w:szCs w:val="20"/>
              </w:rPr>
              <w:t xml:space="preserve"> </w:t>
            </w:r>
            <w:r w:rsidRPr="00F343D7">
              <w:rPr>
                <w:rFonts w:cs="Times New Roman"/>
                <w:color w:val="000000"/>
                <w:sz w:val="20"/>
                <w:szCs w:val="20"/>
              </w:rPr>
              <w:t>Октябрьская,84</w:t>
            </w:r>
          </w:p>
        </w:tc>
        <w:tc>
          <w:tcPr>
            <w:tcW w:w="2401" w:type="dxa"/>
            <w:shd w:val="clear" w:color="auto" w:fill="auto"/>
            <w:noWrap/>
            <w:vAlign w:val="bottom"/>
          </w:tcPr>
          <w:p w14:paraId="5A34DBE2" w14:textId="77777777" w:rsidR="00F343D7" w:rsidRPr="00F343D7" w:rsidRDefault="00F343D7" w:rsidP="00F343D7">
            <w:pPr>
              <w:spacing w:after="0" w:line="240" w:lineRule="auto"/>
              <w:jc w:val="center"/>
              <w:rPr>
                <w:rFonts w:cs="Times New Roman"/>
                <w:color w:val="000000"/>
                <w:sz w:val="20"/>
                <w:szCs w:val="20"/>
              </w:rPr>
            </w:pPr>
            <w:r w:rsidRPr="00F343D7">
              <w:rPr>
                <w:rFonts w:cs="Times New Roman"/>
                <w:color w:val="000000"/>
                <w:sz w:val="20"/>
                <w:szCs w:val="20"/>
              </w:rPr>
              <w:t>0,052</w:t>
            </w:r>
          </w:p>
        </w:tc>
        <w:tc>
          <w:tcPr>
            <w:tcW w:w="1356" w:type="dxa"/>
            <w:gridSpan w:val="2"/>
            <w:vAlign w:val="bottom"/>
          </w:tcPr>
          <w:p w14:paraId="38E44239" w14:textId="77777777" w:rsidR="00F343D7" w:rsidRPr="00F343D7" w:rsidRDefault="00F343D7" w:rsidP="00F343D7">
            <w:pPr>
              <w:spacing w:after="0" w:line="240" w:lineRule="auto"/>
              <w:jc w:val="center"/>
              <w:rPr>
                <w:rFonts w:cs="Times New Roman"/>
                <w:color w:val="000000"/>
                <w:sz w:val="20"/>
                <w:szCs w:val="20"/>
              </w:rPr>
            </w:pPr>
          </w:p>
        </w:tc>
      </w:tr>
    </w:tbl>
    <w:p w14:paraId="08EB1DFD" w14:textId="77777777" w:rsidR="00DC60E6" w:rsidRPr="00E56970" w:rsidRDefault="00DC60E6" w:rsidP="004E6F8B">
      <w:pPr>
        <w:spacing w:after="0"/>
        <w:ind w:firstLine="284"/>
        <w:jc w:val="both"/>
        <w:rPr>
          <w:rFonts w:cs="Times New Roman"/>
          <w:sz w:val="16"/>
          <w:szCs w:val="16"/>
        </w:rPr>
      </w:pPr>
    </w:p>
    <w:p w14:paraId="3EEA2989" w14:textId="77777777" w:rsidR="006F4442" w:rsidRDefault="006F4442" w:rsidP="00F875FB">
      <w:pPr>
        <w:spacing w:after="0"/>
        <w:ind w:firstLine="142"/>
        <w:jc w:val="both"/>
        <w:rPr>
          <w:rFonts w:cs="Times New Roman"/>
          <w:sz w:val="24"/>
          <w:szCs w:val="24"/>
        </w:rPr>
      </w:pPr>
      <w:r w:rsidRPr="00606C83">
        <w:rPr>
          <w:rFonts w:cs="Times New Roman"/>
          <w:b/>
          <w:sz w:val="24"/>
          <w:szCs w:val="24"/>
        </w:rPr>
        <w:lastRenderedPageBreak/>
        <w:t xml:space="preserve">Таблица </w:t>
      </w:r>
      <w:r w:rsidR="00F875FB">
        <w:rPr>
          <w:rFonts w:cs="Times New Roman"/>
          <w:b/>
          <w:sz w:val="24"/>
          <w:szCs w:val="24"/>
        </w:rPr>
        <w:t>15</w:t>
      </w:r>
      <w:r>
        <w:rPr>
          <w:rFonts w:cs="Times New Roman"/>
          <w:b/>
          <w:sz w:val="24"/>
          <w:szCs w:val="24"/>
        </w:rPr>
        <w:t>.1</w:t>
      </w:r>
      <w:r w:rsidR="00732772">
        <w:rPr>
          <w:rFonts w:cs="Times New Roman"/>
          <w:b/>
          <w:sz w:val="24"/>
          <w:szCs w:val="24"/>
        </w:rPr>
        <w:t>5</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4787"/>
        <w:gridCol w:w="2401"/>
        <w:gridCol w:w="1350"/>
        <w:gridCol w:w="6"/>
      </w:tblGrid>
      <w:tr w:rsidR="006F4442" w:rsidRPr="002D6A06" w14:paraId="16B7BE67" w14:textId="77777777" w:rsidTr="00E56970">
        <w:trPr>
          <w:trHeight w:val="386"/>
          <w:jc w:val="center"/>
        </w:trPr>
        <w:tc>
          <w:tcPr>
            <w:tcW w:w="607" w:type="dxa"/>
            <w:vAlign w:val="center"/>
          </w:tcPr>
          <w:p w14:paraId="38483035" w14:textId="77777777" w:rsidR="006F4442" w:rsidRPr="00922F9F" w:rsidRDefault="006F4442" w:rsidP="006F4442">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446E2703" w14:textId="77777777" w:rsidR="006F4442" w:rsidRPr="00922F9F" w:rsidRDefault="006F4442" w:rsidP="006F4442">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50DB7C0D" w14:textId="77777777" w:rsidR="006F4442" w:rsidRDefault="006F4442" w:rsidP="006F4442">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F32D006" w14:textId="77777777" w:rsidR="006F4442" w:rsidRPr="00922F9F" w:rsidRDefault="006F4442" w:rsidP="006F4442">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2B632CBB" w14:textId="77777777" w:rsidR="006F4442" w:rsidRPr="00922F9F" w:rsidRDefault="006F4442" w:rsidP="006F4442">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6F4442" w:rsidRPr="002D6A06" w14:paraId="64592431" w14:textId="77777777" w:rsidTr="00E56970">
        <w:trPr>
          <w:gridAfter w:val="1"/>
          <w:wAfter w:w="6" w:type="dxa"/>
          <w:trHeight w:val="109"/>
          <w:jc w:val="center"/>
        </w:trPr>
        <w:tc>
          <w:tcPr>
            <w:tcW w:w="9145" w:type="dxa"/>
            <w:gridSpan w:val="4"/>
          </w:tcPr>
          <w:p w14:paraId="22103F4D" w14:textId="77777777" w:rsidR="006F4442" w:rsidRPr="006E5B36" w:rsidRDefault="006F4442" w:rsidP="006F4442">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24</w:t>
            </w:r>
            <w:r w:rsidRPr="006E5B36">
              <w:rPr>
                <w:rStyle w:val="fontstyle01"/>
                <w:sz w:val="22"/>
                <w:szCs w:val="22"/>
              </w:rPr>
              <w:t xml:space="preserve"> - </w:t>
            </w:r>
            <w:r w:rsidRPr="006F4442">
              <w:rPr>
                <w:b/>
                <w:color w:val="000000"/>
                <w:sz w:val="22"/>
              </w:rPr>
              <w:t>108 кв. г. Клинцы, ул. Орджоникидзе 2б</w:t>
            </w:r>
          </w:p>
        </w:tc>
      </w:tr>
      <w:tr w:rsidR="002A4E9A" w:rsidRPr="002D6A06" w14:paraId="1CDC4489" w14:textId="77777777" w:rsidTr="00E56970">
        <w:trPr>
          <w:trHeight w:val="109"/>
          <w:jc w:val="center"/>
        </w:trPr>
        <w:tc>
          <w:tcPr>
            <w:tcW w:w="607" w:type="dxa"/>
          </w:tcPr>
          <w:p w14:paraId="4ACE66FC" w14:textId="77777777" w:rsidR="002A4E9A" w:rsidRPr="00922F9F" w:rsidRDefault="002A4E9A"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center"/>
          </w:tcPr>
          <w:p w14:paraId="6B519CB3"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Новикова Т.Ю.,</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Горького,29</w:t>
            </w:r>
          </w:p>
        </w:tc>
        <w:tc>
          <w:tcPr>
            <w:tcW w:w="2401" w:type="dxa"/>
            <w:shd w:val="clear" w:color="auto" w:fill="auto"/>
            <w:noWrap/>
            <w:vAlign w:val="bottom"/>
          </w:tcPr>
          <w:p w14:paraId="34F55FFC"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0,0011</w:t>
            </w:r>
          </w:p>
        </w:tc>
        <w:tc>
          <w:tcPr>
            <w:tcW w:w="1356" w:type="dxa"/>
            <w:gridSpan w:val="2"/>
            <w:vAlign w:val="bottom"/>
          </w:tcPr>
          <w:p w14:paraId="4470222F"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3677A59F" w14:textId="77777777" w:rsidTr="00E56970">
        <w:trPr>
          <w:trHeight w:val="109"/>
          <w:jc w:val="center"/>
        </w:trPr>
        <w:tc>
          <w:tcPr>
            <w:tcW w:w="607" w:type="dxa"/>
          </w:tcPr>
          <w:p w14:paraId="493DFEFB" w14:textId="77777777" w:rsidR="002A4E9A" w:rsidRPr="00922F9F" w:rsidRDefault="002A4E9A"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6A6BBA66"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Барботько Ж.А.,</w:t>
            </w:r>
            <w:r>
              <w:rPr>
                <w:rFonts w:cs="Times New Roman"/>
                <w:color w:val="000000"/>
                <w:sz w:val="20"/>
                <w:szCs w:val="20"/>
              </w:rPr>
              <w:t xml:space="preserve"> </w:t>
            </w:r>
            <w:r w:rsidRPr="002A4E9A">
              <w:rPr>
                <w:rFonts w:cs="Times New Roman"/>
                <w:color w:val="000000"/>
                <w:sz w:val="20"/>
                <w:szCs w:val="20"/>
              </w:rPr>
              <w:t>ул. Д.Бедного,23</w:t>
            </w:r>
          </w:p>
        </w:tc>
        <w:tc>
          <w:tcPr>
            <w:tcW w:w="2401" w:type="dxa"/>
            <w:shd w:val="clear" w:color="auto" w:fill="auto"/>
            <w:noWrap/>
            <w:vAlign w:val="bottom"/>
          </w:tcPr>
          <w:p w14:paraId="41DAC561"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0,0039</w:t>
            </w:r>
          </w:p>
        </w:tc>
        <w:tc>
          <w:tcPr>
            <w:tcW w:w="1356" w:type="dxa"/>
            <w:gridSpan w:val="2"/>
            <w:vAlign w:val="bottom"/>
          </w:tcPr>
          <w:p w14:paraId="00D2EA6A"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5848394C" w14:textId="77777777" w:rsidTr="00E56970">
        <w:trPr>
          <w:trHeight w:val="109"/>
          <w:jc w:val="center"/>
        </w:trPr>
        <w:tc>
          <w:tcPr>
            <w:tcW w:w="607" w:type="dxa"/>
          </w:tcPr>
          <w:p w14:paraId="271998AF" w14:textId="77777777" w:rsidR="002A4E9A" w:rsidRPr="00922F9F" w:rsidRDefault="002A4E9A"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bottom"/>
          </w:tcPr>
          <w:p w14:paraId="1C03414D"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ООО "Санаторий профилакторий",</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Горького,31</w:t>
            </w:r>
          </w:p>
        </w:tc>
        <w:tc>
          <w:tcPr>
            <w:tcW w:w="2401" w:type="dxa"/>
            <w:shd w:val="clear" w:color="auto" w:fill="auto"/>
            <w:noWrap/>
            <w:vAlign w:val="bottom"/>
          </w:tcPr>
          <w:p w14:paraId="43ECE4A4"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0,0818</w:t>
            </w:r>
          </w:p>
        </w:tc>
        <w:tc>
          <w:tcPr>
            <w:tcW w:w="1356" w:type="dxa"/>
            <w:gridSpan w:val="2"/>
            <w:vAlign w:val="bottom"/>
          </w:tcPr>
          <w:p w14:paraId="720C2DDC"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0F3C4AC1" w14:textId="77777777" w:rsidTr="00E56970">
        <w:trPr>
          <w:trHeight w:val="109"/>
          <w:jc w:val="center"/>
        </w:trPr>
        <w:tc>
          <w:tcPr>
            <w:tcW w:w="607" w:type="dxa"/>
          </w:tcPr>
          <w:p w14:paraId="65CAF37F" w14:textId="77777777" w:rsidR="002A4E9A" w:rsidRPr="00922F9F" w:rsidRDefault="002A4E9A"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787" w:type="dxa"/>
            <w:shd w:val="clear" w:color="auto" w:fill="auto"/>
            <w:noWrap/>
            <w:vAlign w:val="bottom"/>
          </w:tcPr>
          <w:p w14:paraId="35EC35A4"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ООО "Стройкомплект",</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Комсомольская,26</w:t>
            </w:r>
          </w:p>
        </w:tc>
        <w:tc>
          <w:tcPr>
            <w:tcW w:w="2401" w:type="dxa"/>
            <w:shd w:val="clear" w:color="auto" w:fill="auto"/>
            <w:noWrap/>
            <w:vAlign w:val="bottom"/>
          </w:tcPr>
          <w:p w14:paraId="41D29AA3"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0,0341</w:t>
            </w:r>
          </w:p>
        </w:tc>
        <w:tc>
          <w:tcPr>
            <w:tcW w:w="1356" w:type="dxa"/>
            <w:gridSpan w:val="2"/>
            <w:vAlign w:val="bottom"/>
          </w:tcPr>
          <w:p w14:paraId="478332AF"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34612D7C" w14:textId="77777777" w:rsidTr="00E56970">
        <w:trPr>
          <w:trHeight w:val="109"/>
          <w:jc w:val="center"/>
        </w:trPr>
        <w:tc>
          <w:tcPr>
            <w:tcW w:w="607" w:type="dxa"/>
          </w:tcPr>
          <w:p w14:paraId="170C862A" w14:textId="77777777" w:rsidR="002A4E9A" w:rsidRPr="00922F9F" w:rsidRDefault="002A4E9A"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787" w:type="dxa"/>
            <w:shd w:val="clear" w:color="auto" w:fill="auto"/>
            <w:noWrap/>
            <w:vAlign w:val="center"/>
          </w:tcPr>
          <w:p w14:paraId="5683A7A3"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МО МВД "Клинцовский",</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Комсомольская,7</w:t>
            </w:r>
          </w:p>
        </w:tc>
        <w:tc>
          <w:tcPr>
            <w:tcW w:w="2401" w:type="dxa"/>
            <w:shd w:val="clear" w:color="auto" w:fill="auto"/>
            <w:noWrap/>
            <w:vAlign w:val="bottom"/>
          </w:tcPr>
          <w:p w14:paraId="13C302C4"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0,0034</w:t>
            </w:r>
          </w:p>
        </w:tc>
        <w:tc>
          <w:tcPr>
            <w:tcW w:w="1356" w:type="dxa"/>
            <w:gridSpan w:val="2"/>
            <w:vAlign w:val="bottom"/>
          </w:tcPr>
          <w:p w14:paraId="3B4DD7EB"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4947FC68" w14:textId="77777777" w:rsidTr="00E56970">
        <w:trPr>
          <w:trHeight w:val="109"/>
          <w:jc w:val="center"/>
        </w:trPr>
        <w:tc>
          <w:tcPr>
            <w:tcW w:w="607" w:type="dxa"/>
          </w:tcPr>
          <w:p w14:paraId="0F1AC318" w14:textId="77777777" w:rsidR="002A4E9A" w:rsidRPr="00922F9F" w:rsidRDefault="002A4E9A"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4787" w:type="dxa"/>
            <w:shd w:val="clear" w:color="auto" w:fill="auto"/>
            <w:noWrap/>
            <w:vAlign w:val="center"/>
          </w:tcPr>
          <w:p w14:paraId="10BB296B"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Администрация г.</w:t>
            </w:r>
            <w:r>
              <w:rPr>
                <w:rFonts w:cs="Times New Roman"/>
                <w:color w:val="000000"/>
                <w:sz w:val="20"/>
                <w:szCs w:val="20"/>
              </w:rPr>
              <w:t xml:space="preserve"> </w:t>
            </w:r>
            <w:r w:rsidRPr="002A4E9A">
              <w:rPr>
                <w:rFonts w:cs="Times New Roman"/>
                <w:color w:val="000000"/>
                <w:sz w:val="20"/>
                <w:szCs w:val="20"/>
              </w:rPr>
              <w:t>Клинцы, ул.</w:t>
            </w:r>
            <w:r>
              <w:rPr>
                <w:rFonts w:cs="Times New Roman"/>
                <w:color w:val="000000"/>
                <w:sz w:val="20"/>
                <w:szCs w:val="20"/>
              </w:rPr>
              <w:t xml:space="preserve"> </w:t>
            </w:r>
            <w:r w:rsidRPr="002A4E9A">
              <w:rPr>
                <w:rFonts w:cs="Times New Roman"/>
                <w:color w:val="000000"/>
                <w:sz w:val="20"/>
                <w:szCs w:val="20"/>
              </w:rPr>
              <w:t>Д.Бедного,27а</w:t>
            </w:r>
          </w:p>
        </w:tc>
        <w:tc>
          <w:tcPr>
            <w:tcW w:w="2401" w:type="dxa"/>
            <w:shd w:val="clear" w:color="auto" w:fill="auto"/>
            <w:noWrap/>
            <w:vAlign w:val="bottom"/>
          </w:tcPr>
          <w:p w14:paraId="77309C19"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0,0059</w:t>
            </w:r>
          </w:p>
        </w:tc>
        <w:tc>
          <w:tcPr>
            <w:tcW w:w="1356" w:type="dxa"/>
            <w:gridSpan w:val="2"/>
            <w:vAlign w:val="bottom"/>
          </w:tcPr>
          <w:p w14:paraId="1EE16E0F"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09EE9818" w14:textId="77777777" w:rsidTr="00E56970">
        <w:trPr>
          <w:trHeight w:val="109"/>
          <w:jc w:val="center"/>
        </w:trPr>
        <w:tc>
          <w:tcPr>
            <w:tcW w:w="607" w:type="dxa"/>
          </w:tcPr>
          <w:p w14:paraId="69AAFC24" w14:textId="77777777" w:rsidR="002A4E9A" w:rsidRPr="00922F9F" w:rsidRDefault="002A4E9A"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4787" w:type="dxa"/>
            <w:shd w:val="clear" w:color="auto" w:fill="auto"/>
            <w:noWrap/>
            <w:vAlign w:val="bottom"/>
          </w:tcPr>
          <w:p w14:paraId="5F97F387"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Военкомат,  ул.</w:t>
            </w:r>
            <w:r>
              <w:rPr>
                <w:rFonts w:cs="Times New Roman"/>
                <w:color w:val="000000"/>
                <w:sz w:val="20"/>
                <w:szCs w:val="20"/>
              </w:rPr>
              <w:t xml:space="preserve"> </w:t>
            </w:r>
            <w:r w:rsidRPr="002A4E9A">
              <w:rPr>
                <w:rFonts w:cs="Times New Roman"/>
                <w:color w:val="000000"/>
                <w:sz w:val="20"/>
                <w:szCs w:val="20"/>
              </w:rPr>
              <w:t>Д.Бедного,27</w:t>
            </w:r>
          </w:p>
        </w:tc>
        <w:tc>
          <w:tcPr>
            <w:tcW w:w="2401" w:type="dxa"/>
            <w:shd w:val="clear" w:color="auto" w:fill="auto"/>
            <w:noWrap/>
            <w:vAlign w:val="bottom"/>
          </w:tcPr>
          <w:p w14:paraId="636664F2"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0,075</w:t>
            </w:r>
          </w:p>
        </w:tc>
        <w:tc>
          <w:tcPr>
            <w:tcW w:w="1356" w:type="dxa"/>
            <w:gridSpan w:val="2"/>
            <w:vAlign w:val="bottom"/>
          </w:tcPr>
          <w:p w14:paraId="6A3B8F1F"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351930A4" w14:textId="77777777" w:rsidTr="00E56970">
        <w:trPr>
          <w:trHeight w:val="109"/>
          <w:jc w:val="center"/>
        </w:trPr>
        <w:tc>
          <w:tcPr>
            <w:tcW w:w="607" w:type="dxa"/>
          </w:tcPr>
          <w:p w14:paraId="214D7F8D" w14:textId="77777777" w:rsidR="002A4E9A" w:rsidRPr="00922F9F" w:rsidRDefault="002A4E9A"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4787" w:type="dxa"/>
            <w:shd w:val="clear" w:color="auto" w:fill="auto"/>
            <w:noWrap/>
            <w:vAlign w:val="bottom"/>
          </w:tcPr>
          <w:p w14:paraId="35230BDB"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Военкомат,  ул.</w:t>
            </w:r>
            <w:r>
              <w:rPr>
                <w:rFonts w:cs="Times New Roman"/>
                <w:color w:val="000000"/>
                <w:sz w:val="20"/>
                <w:szCs w:val="20"/>
              </w:rPr>
              <w:t xml:space="preserve"> </w:t>
            </w:r>
            <w:r w:rsidRPr="002A4E9A">
              <w:rPr>
                <w:rFonts w:cs="Times New Roman"/>
                <w:color w:val="000000"/>
                <w:sz w:val="20"/>
                <w:szCs w:val="20"/>
              </w:rPr>
              <w:t>Д.Бедного,27а (призывной пункт)</w:t>
            </w:r>
          </w:p>
        </w:tc>
        <w:tc>
          <w:tcPr>
            <w:tcW w:w="2401" w:type="dxa"/>
            <w:shd w:val="clear" w:color="auto" w:fill="auto"/>
            <w:noWrap/>
            <w:vAlign w:val="bottom"/>
          </w:tcPr>
          <w:p w14:paraId="1C8A9CEA"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0,0133</w:t>
            </w:r>
          </w:p>
        </w:tc>
        <w:tc>
          <w:tcPr>
            <w:tcW w:w="1356" w:type="dxa"/>
            <w:gridSpan w:val="2"/>
            <w:vAlign w:val="bottom"/>
          </w:tcPr>
          <w:p w14:paraId="0CB27402"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3DE00BB1" w14:textId="77777777" w:rsidTr="00E56970">
        <w:trPr>
          <w:trHeight w:val="109"/>
          <w:jc w:val="center"/>
        </w:trPr>
        <w:tc>
          <w:tcPr>
            <w:tcW w:w="607" w:type="dxa"/>
          </w:tcPr>
          <w:p w14:paraId="226BDB19"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4787" w:type="dxa"/>
            <w:shd w:val="clear" w:color="auto" w:fill="auto"/>
            <w:noWrap/>
            <w:vAlign w:val="center"/>
          </w:tcPr>
          <w:p w14:paraId="1EC1078E"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МБУДО ДЮСШ им.</w:t>
            </w:r>
            <w:r>
              <w:rPr>
                <w:rFonts w:cs="Times New Roman"/>
                <w:color w:val="000000"/>
                <w:sz w:val="20"/>
                <w:szCs w:val="20"/>
              </w:rPr>
              <w:t xml:space="preserve"> </w:t>
            </w:r>
            <w:r w:rsidRPr="002A4E9A">
              <w:rPr>
                <w:rFonts w:cs="Times New Roman"/>
                <w:color w:val="000000"/>
                <w:sz w:val="20"/>
                <w:szCs w:val="20"/>
              </w:rPr>
              <w:t>Шкурного, ул.</w:t>
            </w:r>
            <w:r>
              <w:rPr>
                <w:rFonts w:cs="Times New Roman"/>
                <w:color w:val="000000"/>
                <w:sz w:val="20"/>
                <w:szCs w:val="20"/>
              </w:rPr>
              <w:t xml:space="preserve"> </w:t>
            </w:r>
            <w:r w:rsidRPr="002A4E9A">
              <w:rPr>
                <w:rFonts w:cs="Times New Roman"/>
                <w:color w:val="000000"/>
                <w:sz w:val="20"/>
                <w:szCs w:val="20"/>
              </w:rPr>
              <w:t>К.Либкнехта,2а</w:t>
            </w:r>
          </w:p>
        </w:tc>
        <w:tc>
          <w:tcPr>
            <w:tcW w:w="2401" w:type="dxa"/>
            <w:shd w:val="clear" w:color="auto" w:fill="auto"/>
            <w:noWrap/>
            <w:vAlign w:val="bottom"/>
          </w:tcPr>
          <w:p w14:paraId="6E4B9246"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0,0047</w:t>
            </w:r>
          </w:p>
        </w:tc>
        <w:tc>
          <w:tcPr>
            <w:tcW w:w="1356" w:type="dxa"/>
            <w:gridSpan w:val="2"/>
            <w:vAlign w:val="bottom"/>
          </w:tcPr>
          <w:p w14:paraId="64377067"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5FE839D5" w14:textId="77777777" w:rsidTr="00E56970">
        <w:trPr>
          <w:trHeight w:val="109"/>
          <w:jc w:val="center"/>
        </w:trPr>
        <w:tc>
          <w:tcPr>
            <w:tcW w:w="607" w:type="dxa"/>
          </w:tcPr>
          <w:p w14:paraId="572D4AD5"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4787" w:type="dxa"/>
            <w:shd w:val="clear" w:color="auto" w:fill="auto"/>
            <w:noWrap/>
            <w:vAlign w:val="bottom"/>
          </w:tcPr>
          <w:p w14:paraId="7F9CBCCB"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Д/сад №13 "Березка",</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Орджоникидзе ,2</w:t>
            </w:r>
          </w:p>
        </w:tc>
        <w:tc>
          <w:tcPr>
            <w:tcW w:w="2401" w:type="dxa"/>
            <w:shd w:val="clear" w:color="auto" w:fill="auto"/>
            <w:noWrap/>
            <w:vAlign w:val="bottom"/>
          </w:tcPr>
          <w:p w14:paraId="3B03BBC5"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0,0942</w:t>
            </w:r>
          </w:p>
        </w:tc>
        <w:tc>
          <w:tcPr>
            <w:tcW w:w="1356" w:type="dxa"/>
            <w:gridSpan w:val="2"/>
            <w:vAlign w:val="bottom"/>
          </w:tcPr>
          <w:p w14:paraId="19475082"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25CB34E1" w14:textId="77777777" w:rsidTr="00E56970">
        <w:trPr>
          <w:trHeight w:val="109"/>
          <w:jc w:val="center"/>
        </w:trPr>
        <w:tc>
          <w:tcPr>
            <w:tcW w:w="607" w:type="dxa"/>
          </w:tcPr>
          <w:p w14:paraId="6AFF7977"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4787" w:type="dxa"/>
            <w:shd w:val="clear" w:color="auto" w:fill="auto"/>
            <w:noWrap/>
            <w:vAlign w:val="bottom"/>
          </w:tcPr>
          <w:p w14:paraId="65E3C94F"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Д/сад №23 "Снегирек",</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Д.Бедного,35</w:t>
            </w:r>
          </w:p>
        </w:tc>
        <w:tc>
          <w:tcPr>
            <w:tcW w:w="2401" w:type="dxa"/>
            <w:shd w:val="clear" w:color="auto" w:fill="auto"/>
            <w:noWrap/>
            <w:vAlign w:val="bottom"/>
          </w:tcPr>
          <w:p w14:paraId="6EAEB7EF"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0,0916</w:t>
            </w:r>
          </w:p>
        </w:tc>
        <w:tc>
          <w:tcPr>
            <w:tcW w:w="1356" w:type="dxa"/>
            <w:gridSpan w:val="2"/>
            <w:vAlign w:val="bottom"/>
          </w:tcPr>
          <w:p w14:paraId="3FD33CAB"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185334F9" w14:textId="77777777" w:rsidTr="00E56970">
        <w:trPr>
          <w:trHeight w:val="109"/>
          <w:jc w:val="center"/>
        </w:trPr>
        <w:tc>
          <w:tcPr>
            <w:tcW w:w="607" w:type="dxa"/>
          </w:tcPr>
          <w:p w14:paraId="7FB85D86"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4787" w:type="dxa"/>
            <w:shd w:val="clear" w:color="auto" w:fill="auto"/>
            <w:noWrap/>
            <w:vAlign w:val="bottom"/>
          </w:tcPr>
          <w:p w14:paraId="5EE8C9F3"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Д/сад №30 "Звездочка",ул.</w:t>
            </w:r>
            <w:r>
              <w:rPr>
                <w:rFonts w:cs="Times New Roman"/>
                <w:color w:val="000000"/>
                <w:sz w:val="20"/>
                <w:szCs w:val="20"/>
              </w:rPr>
              <w:t xml:space="preserve"> </w:t>
            </w:r>
            <w:r w:rsidRPr="002A4E9A">
              <w:rPr>
                <w:rFonts w:cs="Times New Roman"/>
                <w:color w:val="000000"/>
                <w:sz w:val="20"/>
                <w:szCs w:val="20"/>
              </w:rPr>
              <w:t>Орджоникидзе,39</w:t>
            </w:r>
          </w:p>
        </w:tc>
        <w:tc>
          <w:tcPr>
            <w:tcW w:w="2401" w:type="dxa"/>
            <w:shd w:val="clear" w:color="auto" w:fill="auto"/>
            <w:noWrap/>
            <w:vAlign w:val="bottom"/>
          </w:tcPr>
          <w:p w14:paraId="23985B40"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0,1395</w:t>
            </w:r>
          </w:p>
        </w:tc>
        <w:tc>
          <w:tcPr>
            <w:tcW w:w="1356" w:type="dxa"/>
            <w:gridSpan w:val="2"/>
            <w:vAlign w:val="bottom"/>
          </w:tcPr>
          <w:p w14:paraId="26F17646"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15CFE643" w14:textId="77777777" w:rsidTr="00E56970">
        <w:trPr>
          <w:trHeight w:val="109"/>
          <w:jc w:val="center"/>
        </w:trPr>
        <w:tc>
          <w:tcPr>
            <w:tcW w:w="607" w:type="dxa"/>
          </w:tcPr>
          <w:p w14:paraId="4B23EA41"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4787" w:type="dxa"/>
            <w:shd w:val="clear" w:color="auto" w:fill="auto"/>
            <w:noWrap/>
            <w:vAlign w:val="bottom"/>
          </w:tcPr>
          <w:p w14:paraId="3BDEA97D"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 Либкнехта,2</w:t>
            </w:r>
          </w:p>
        </w:tc>
        <w:tc>
          <w:tcPr>
            <w:tcW w:w="2401" w:type="dxa"/>
            <w:shd w:val="clear" w:color="auto" w:fill="auto"/>
            <w:noWrap/>
            <w:vAlign w:val="bottom"/>
          </w:tcPr>
          <w:p w14:paraId="6818ED22"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0,21</w:t>
            </w:r>
          </w:p>
        </w:tc>
        <w:tc>
          <w:tcPr>
            <w:tcW w:w="1356" w:type="dxa"/>
            <w:gridSpan w:val="2"/>
            <w:vAlign w:val="bottom"/>
          </w:tcPr>
          <w:p w14:paraId="1F4E318E"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297F3F44" w14:textId="77777777" w:rsidTr="00E56970">
        <w:trPr>
          <w:trHeight w:val="109"/>
          <w:jc w:val="center"/>
        </w:trPr>
        <w:tc>
          <w:tcPr>
            <w:tcW w:w="607" w:type="dxa"/>
          </w:tcPr>
          <w:p w14:paraId="63C14B5D"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4787" w:type="dxa"/>
            <w:shd w:val="clear" w:color="auto" w:fill="auto"/>
            <w:noWrap/>
            <w:vAlign w:val="bottom"/>
          </w:tcPr>
          <w:p w14:paraId="09752361"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Д.Бедного 23</w:t>
            </w:r>
          </w:p>
        </w:tc>
        <w:tc>
          <w:tcPr>
            <w:tcW w:w="2401" w:type="dxa"/>
            <w:shd w:val="clear" w:color="auto" w:fill="auto"/>
            <w:noWrap/>
            <w:vAlign w:val="bottom"/>
          </w:tcPr>
          <w:p w14:paraId="6DDAE5A0"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0,34</w:t>
            </w:r>
          </w:p>
        </w:tc>
        <w:tc>
          <w:tcPr>
            <w:tcW w:w="1356" w:type="dxa"/>
            <w:gridSpan w:val="2"/>
            <w:vAlign w:val="bottom"/>
          </w:tcPr>
          <w:p w14:paraId="01A81D78"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2979,7</w:t>
            </w:r>
          </w:p>
        </w:tc>
      </w:tr>
      <w:tr w:rsidR="002A4E9A" w:rsidRPr="002D6A06" w14:paraId="4425D3E0" w14:textId="77777777" w:rsidTr="00E56970">
        <w:trPr>
          <w:trHeight w:val="109"/>
          <w:jc w:val="center"/>
        </w:trPr>
        <w:tc>
          <w:tcPr>
            <w:tcW w:w="607" w:type="dxa"/>
          </w:tcPr>
          <w:p w14:paraId="11AACFCD"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4787" w:type="dxa"/>
            <w:shd w:val="clear" w:color="auto" w:fill="auto"/>
            <w:noWrap/>
            <w:vAlign w:val="bottom"/>
          </w:tcPr>
          <w:p w14:paraId="60F29E03"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Д.Бедного 27а</w:t>
            </w:r>
          </w:p>
        </w:tc>
        <w:tc>
          <w:tcPr>
            <w:tcW w:w="2401" w:type="dxa"/>
            <w:shd w:val="clear" w:color="auto" w:fill="auto"/>
            <w:noWrap/>
            <w:vAlign w:val="bottom"/>
          </w:tcPr>
          <w:p w14:paraId="56A4B391"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0,31</w:t>
            </w:r>
          </w:p>
        </w:tc>
        <w:tc>
          <w:tcPr>
            <w:tcW w:w="1356" w:type="dxa"/>
            <w:gridSpan w:val="2"/>
            <w:vAlign w:val="bottom"/>
          </w:tcPr>
          <w:p w14:paraId="07899500"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3350,64</w:t>
            </w:r>
          </w:p>
        </w:tc>
      </w:tr>
      <w:tr w:rsidR="002A4E9A" w:rsidRPr="002D6A06" w14:paraId="4C6B9497" w14:textId="77777777" w:rsidTr="00E56970">
        <w:trPr>
          <w:trHeight w:val="109"/>
          <w:jc w:val="center"/>
        </w:trPr>
        <w:tc>
          <w:tcPr>
            <w:tcW w:w="607" w:type="dxa"/>
          </w:tcPr>
          <w:p w14:paraId="7A3E1F06"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4787" w:type="dxa"/>
            <w:shd w:val="clear" w:color="auto" w:fill="auto"/>
            <w:noWrap/>
            <w:vAlign w:val="bottom"/>
          </w:tcPr>
          <w:p w14:paraId="3C39238A"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К.Либкнехта,2а</w:t>
            </w:r>
          </w:p>
        </w:tc>
        <w:tc>
          <w:tcPr>
            <w:tcW w:w="2401" w:type="dxa"/>
            <w:shd w:val="clear" w:color="auto" w:fill="auto"/>
            <w:noWrap/>
            <w:vAlign w:val="bottom"/>
          </w:tcPr>
          <w:p w14:paraId="7715306F"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0,179</w:t>
            </w:r>
          </w:p>
        </w:tc>
        <w:tc>
          <w:tcPr>
            <w:tcW w:w="1356" w:type="dxa"/>
            <w:gridSpan w:val="2"/>
            <w:vAlign w:val="bottom"/>
          </w:tcPr>
          <w:p w14:paraId="02F00139"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1D405200" w14:textId="77777777" w:rsidTr="00E56970">
        <w:trPr>
          <w:trHeight w:val="109"/>
          <w:jc w:val="center"/>
        </w:trPr>
        <w:tc>
          <w:tcPr>
            <w:tcW w:w="607" w:type="dxa"/>
          </w:tcPr>
          <w:p w14:paraId="56303721"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4787" w:type="dxa"/>
            <w:shd w:val="clear" w:color="auto" w:fill="auto"/>
            <w:noWrap/>
            <w:vAlign w:val="bottom"/>
          </w:tcPr>
          <w:p w14:paraId="12BFC867"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К.Либкнехта,6</w:t>
            </w:r>
          </w:p>
        </w:tc>
        <w:tc>
          <w:tcPr>
            <w:tcW w:w="2401" w:type="dxa"/>
            <w:shd w:val="clear" w:color="auto" w:fill="auto"/>
            <w:noWrap/>
            <w:vAlign w:val="bottom"/>
          </w:tcPr>
          <w:p w14:paraId="6277E1F8"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0,111</w:t>
            </w:r>
          </w:p>
        </w:tc>
        <w:tc>
          <w:tcPr>
            <w:tcW w:w="1356" w:type="dxa"/>
            <w:gridSpan w:val="2"/>
            <w:vAlign w:val="bottom"/>
          </w:tcPr>
          <w:p w14:paraId="2C24DD08"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53C2493F" w14:textId="77777777" w:rsidTr="00E56970">
        <w:trPr>
          <w:trHeight w:val="109"/>
          <w:jc w:val="center"/>
        </w:trPr>
        <w:tc>
          <w:tcPr>
            <w:tcW w:w="607" w:type="dxa"/>
          </w:tcPr>
          <w:p w14:paraId="47969886"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4787" w:type="dxa"/>
            <w:shd w:val="clear" w:color="auto" w:fill="auto"/>
            <w:noWrap/>
            <w:vAlign w:val="bottom"/>
          </w:tcPr>
          <w:p w14:paraId="7766344D"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Орджоникидзе,1</w:t>
            </w:r>
          </w:p>
        </w:tc>
        <w:tc>
          <w:tcPr>
            <w:tcW w:w="2401" w:type="dxa"/>
            <w:shd w:val="clear" w:color="auto" w:fill="auto"/>
            <w:noWrap/>
            <w:vAlign w:val="bottom"/>
          </w:tcPr>
          <w:p w14:paraId="26F17632"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0,105</w:t>
            </w:r>
          </w:p>
        </w:tc>
        <w:tc>
          <w:tcPr>
            <w:tcW w:w="1356" w:type="dxa"/>
            <w:gridSpan w:val="2"/>
            <w:vAlign w:val="bottom"/>
          </w:tcPr>
          <w:p w14:paraId="18501856"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2DF7C10D" w14:textId="77777777" w:rsidTr="00E56970">
        <w:trPr>
          <w:trHeight w:val="109"/>
          <w:jc w:val="center"/>
        </w:trPr>
        <w:tc>
          <w:tcPr>
            <w:tcW w:w="607" w:type="dxa"/>
          </w:tcPr>
          <w:p w14:paraId="5F80E3F4"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4787" w:type="dxa"/>
            <w:shd w:val="clear" w:color="auto" w:fill="auto"/>
            <w:noWrap/>
            <w:vAlign w:val="bottom"/>
          </w:tcPr>
          <w:p w14:paraId="6EB60152"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Орджоникидзе,2б</w:t>
            </w:r>
          </w:p>
        </w:tc>
        <w:tc>
          <w:tcPr>
            <w:tcW w:w="2401" w:type="dxa"/>
            <w:shd w:val="clear" w:color="auto" w:fill="auto"/>
            <w:noWrap/>
            <w:vAlign w:val="bottom"/>
          </w:tcPr>
          <w:p w14:paraId="575DA664"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0,129</w:t>
            </w:r>
          </w:p>
        </w:tc>
        <w:tc>
          <w:tcPr>
            <w:tcW w:w="1356" w:type="dxa"/>
            <w:gridSpan w:val="2"/>
            <w:vAlign w:val="bottom"/>
          </w:tcPr>
          <w:p w14:paraId="3EC5310E"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3ABE9B03" w14:textId="77777777" w:rsidTr="00E56970">
        <w:trPr>
          <w:trHeight w:val="109"/>
          <w:jc w:val="center"/>
        </w:trPr>
        <w:tc>
          <w:tcPr>
            <w:tcW w:w="607" w:type="dxa"/>
          </w:tcPr>
          <w:p w14:paraId="14B5D6D5"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4787" w:type="dxa"/>
            <w:shd w:val="clear" w:color="auto" w:fill="auto"/>
            <w:noWrap/>
            <w:vAlign w:val="bottom"/>
          </w:tcPr>
          <w:p w14:paraId="1EFF6B51"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Орджоникидзе,2в</w:t>
            </w:r>
          </w:p>
        </w:tc>
        <w:tc>
          <w:tcPr>
            <w:tcW w:w="2401" w:type="dxa"/>
            <w:shd w:val="clear" w:color="auto" w:fill="auto"/>
            <w:noWrap/>
            <w:vAlign w:val="bottom"/>
          </w:tcPr>
          <w:p w14:paraId="47C4D645"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0,109</w:t>
            </w:r>
          </w:p>
        </w:tc>
        <w:tc>
          <w:tcPr>
            <w:tcW w:w="1356" w:type="dxa"/>
            <w:gridSpan w:val="2"/>
            <w:vAlign w:val="bottom"/>
          </w:tcPr>
          <w:p w14:paraId="655CF8B8"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0E293124" w14:textId="77777777" w:rsidTr="00E56970">
        <w:trPr>
          <w:trHeight w:val="109"/>
          <w:jc w:val="center"/>
        </w:trPr>
        <w:tc>
          <w:tcPr>
            <w:tcW w:w="607" w:type="dxa"/>
          </w:tcPr>
          <w:p w14:paraId="3D4D98B5"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4787" w:type="dxa"/>
            <w:shd w:val="clear" w:color="auto" w:fill="auto"/>
            <w:noWrap/>
            <w:vAlign w:val="bottom"/>
          </w:tcPr>
          <w:p w14:paraId="64E830B1"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Комсомольская,7</w:t>
            </w:r>
          </w:p>
        </w:tc>
        <w:tc>
          <w:tcPr>
            <w:tcW w:w="2401" w:type="dxa"/>
            <w:shd w:val="clear" w:color="auto" w:fill="auto"/>
            <w:noWrap/>
            <w:vAlign w:val="bottom"/>
          </w:tcPr>
          <w:p w14:paraId="3AA0E771"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0,226</w:t>
            </w:r>
          </w:p>
        </w:tc>
        <w:tc>
          <w:tcPr>
            <w:tcW w:w="1356" w:type="dxa"/>
            <w:gridSpan w:val="2"/>
            <w:vAlign w:val="bottom"/>
          </w:tcPr>
          <w:p w14:paraId="49DBBE88"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4F676F72" w14:textId="77777777" w:rsidTr="00E56970">
        <w:trPr>
          <w:trHeight w:val="109"/>
          <w:jc w:val="center"/>
        </w:trPr>
        <w:tc>
          <w:tcPr>
            <w:tcW w:w="607" w:type="dxa"/>
          </w:tcPr>
          <w:p w14:paraId="5D4EDB5D"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4787" w:type="dxa"/>
            <w:shd w:val="clear" w:color="auto" w:fill="auto"/>
            <w:noWrap/>
            <w:vAlign w:val="bottom"/>
          </w:tcPr>
          <w:p w14:paraId="35425BD9"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М.Горького,32</w:t>
            </w:r>
          </w:p>
        </w:tc>
        <w:tc>
          <w:tcPr>
            <w:tcW w:w="2401" w:type="dxa"/>
            <w:shd w:val="clear" w:color="auto" w:fill="auto"/>
            <w:noWrap/>
            <w:vAlign w:val="bottom"/>
          </w:tcPr>
          <w:p w14:paraId="4DCA5E3C"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0,149</w:t>
            </w:r>
          </w:p>
        </w:tc>
        <w:tc>
          <w:tcPr>
            <w:tcW w:w="1356" w:type="dxa"/>
            <w:gridSpan w:val="2"/>
            <w:vAlign w:val="bottom"/>
          </w:tcPr>
          <w:p w14:paraId="678E0BCC"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2EC61A6F" w14:textId="77777777" w:rsidTr="00E56970">
        <w:trPr>
          <w:trHeight w:val="109"/>
          <w:jc w:val="center"/>
        </w:trPr>
        <w:tc>
          <w:tcPr>
            <w:tcW w:w="607" w:type="dxa"/>
          </w:tcPr>
          <w:p w14:paraId="4E2B3630"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4787" w:type="dxa"/>
            <w:shd w:val="clear" w:color="auto" w:fill="auto"/>
            <w:noWrap/>
            <w:vAlign w:val="bottom"/>
          </w:tcPr>
          <w:p w14:paraId="6ACABE1B"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М.Горького,32 -2</w:t>
            </w:r>
          </w:p>
        </w:tc>
        <w:tc>
          <w:tcPr>
            <w:tcW w:w="2401" w:type="dxa"/>
            <w:shd w:val="clear" w:color="auto" w:fill="auto"/>
            <w:noWrap/>
            <w:vAlign w:val="bottom"/>
          </w:tcPr>
          <w:p w14:paraId="7EEBF682"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0,139</w:t>
            </w:r>
          </w:p>
        </w:tc>
        <w:tc>
          <w:tcPr>
            <w:tcW w:w="1356" w:type="dxa"/>
            <w:gridSpan w:val="2"/>
            <w:vAlign w:val="bottom"/>
          </w:tcPr>
          <w:p w14:paraId="3D5CDE3A"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48032D0A" w14:textId="77777777" w:rsidTr="00E56970">
        <w:trPr>
          <w:trHeight w:val="109"/>
          <w:jc w:val="center"/>
        </w:trPr>
        <w:tc>
          <w:tcPr>
            <w:tcW w:w="607" w:type="dxa"/>
          </w:tcPr>
          <w:p w14:paraId="00F0D31E" w14:textId="77777777" w:rsidR="002A4E9A" w:rsidRPr="00B51670" w:rsidRDefault="002A4E9A" w:rsidP="006F4442">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4787" w:type="dxa"/>
            <w:shd w:val="clear" w:color="auto" w:fill="auto"/>
            <w:noWrap/>
            <w:vAlign w:val="bottom"/>
          </w:tcPr>
          <w:p w14:paraId="31DFE19E"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Орджоникидзе,2а</w:t>
            </w:r>
          </w:p>
        </w:tc>
        <w:tc>
          <w:tcPr>
            <w:tcW w:w="2401" w:type="dxa"/>
            <w:shd w:val="clear" w:color="auto" w:fill="auto"/>
            <w:noWrap/>
            <w:vAlign w:val="bottom"/>
          </w:tcPr>
          <w:p w14:paraId="74DF3B52"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0,062</w:t>
            </w:r>
          </w:p>
        </w:tc>
        <w:tc>
          <w:tcPr>
            <w:tcW w:w="1356" w:type="dxa"/>
            <w:gridSpan w:val="2"/>
            <w:vAlign w:val="bottom"/>
          </w:tcPr>
          <w:p w14:paraId="32F3A4B9" w14:textId="77777777" w:rsidR="002A4E9A" w:rsidRPr="002A4E9A" w:rsidRDefault="002A4E9A" w:rsidP="002A4E9A">
            <w:pPr>
              <w:spacing w:after="0" w:line="240" w:lineRule="auto"/>
              <w:jc w:val="center"/>
              <w:rPr>
                <w:rFonts w:cs="Times New Roman"/>
                <w:color w:val="000000"/>
                <w:sz w:val="20"/>
                <w:szCs w:val="20"/>
              </w:rPr>
            </w:pPr>
          </w:p>
        </w:tc>
      </w:tr>
      <w:tr w:rsidR="002A4E9A" w:rsidRPr="002D6A06" w14:paraId="0F10D3B5" w14:textId="77777777" w:rsidTr="00E56970">
        <w:trPr>
          <w:trHeight w:val="109"/>
          <w:jc w:val="center"/>
        </w:trPr>
        <w:tc>
          <w:tcPr>
            <w:tcW w:w="607" w:type="dxa"/>
          </w:tcPr>
          <w:p w14:paraId="3CE3BEB0" w14:textId="77777777" w:rsidR="002A4E9A" w:rsidRPr="00B51670" w:rsidRDefault="002A4E9A" w:rsidP="006F4442">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25</w:t>
            </w:r>
          </w:p>
        </w:tc>
        <w:tc>
          <w:tcPr>
            <w:tcW w:w="4787" w:type="dxa"/>
            <w:shd w:val="clear" w:color="auto" w:fill="auto"/>
            <w:noWrap/>
            <w:vAlign w:val="bottom"/>
          </w:tcPr>
          <w:p w14:paraId="0817288D"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Комсомольская,26</w:t>
            </w:r>
          </w:p>
        </w:tc>
        <w:tc>
          <w:tcPr>
            <w:tcW w:w="2401" w:type="dxa"/>
            <w:shd w:val="clear" w:color="auto" w:fill="auto"/>
            <w:noWrap/>
            <w:vAlign w:val="bottom"/>
          </w:tcPr>
          <w:p w14:paraId="7B7B6F0D"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0,252</w:t>
            </w:r>
          </w:p>
        </w:tc>
        <w:tc>
          <w:tcPr>
            <w:tcW w:w="1356" w:type="dxa"/>
            <w:gridSpan w:val="2"/>
            <w:vAlign w:val="bottom"/>
          </w:tcPr>
          <w:p w14:paraId="49605104" w14:textId="77777777" w:rsidR="002A4E9A" w:rsidRPr="002A4E9A" w:rsidRDefault="002A4E9A" w:rsidP="002A4E9A">
            <w:pPr>
              <w:spacing w:after="0" w:line="240" w:lineRule="auto"/>
              <w:jc w:val="center"/>
              <w:rPr>
                <w:rFonts w:cs="Times New Roman"/>
                <w:color w:val="000000"/>
                <w:sz w:val="20"/>
                <w:szCs w:val="20"/>
              </w:rPr>
            </w:pPr>
            <w:r w:rsidRPr="002A4E9A">
              <w:rPr>
                <w:rFonts w:cs="Times New Roman"/>
                <w:color w:val="000000"/>
                <w:sz w:val="20"/>
                <w:szCs w:val="20"/>
              </w:rPr>
              <w:t>2557,9</w:t>
            </w:r>
          </w:p>
        </w:tc>
      </w:tr>
    </w:tbl>
    <w:p w14:paraId="139684A6" w14:textId="77777777" w:rsidR="00DC60E6" w:rsidRPr="00BB261A" w:rsidRDefault="00DC60E6" w:rsidP="00F875FB">
      <w:pPr>
        <w:spacing w:after="0" w:line="240" w:lineRule="auto"/>
        <w:ind w:firstLine="284"/>
        <w:jc w:val="both"/>
        <w:rPr>
          <w:rFonts w:cs="Times New Roman"/>
          <w:sz w:val="16"/>
          <w:szCs w:val="16"/>
        </w:rPr>
      </w:pPr>
    </w:p>
    <w:p w14:paraId="106B8922" w14:textId="77777777" w:rsidR="00BB261A" w:rsidRDefault="00BB261A"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.1</w:t>
      </w:r>
      <w:r w:rsidR="00732772">
        <w:rPr>
          <w:rFonts w:cs="Times New Roman"/>
          <w:b/>
          <w:sz w:val="24"/>
          <w:szCs w:val="24"/>
        </w:rPr>
        <w:t>6</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4787"/>
        <w:gridCol w:w="2401"/>
        <w:gridCol w:w="1459"/>
      </w:tblGrid>
      <w:tr w:rsidR="00BB261A" w:rsidRPr="002D6A06" w14:paraId="37034D8F" w14:textId="77777777" w:rsidTr="00D87D5C">
        <w:trPr>
          <w:trHeight w:val="386"/>
          <w:jc w:val="center"/>
        </w:trPr>
        <w:tc>
          <w:tcPr>
            <w:tcW w:w="515" w:type="dxa"/>
            <w:vAlign w:val="center"/>
          </w:tcPr>
          <w:p w14:paraId="08789301" w14:textId="77777777" w:rsidR="00BB261A" w:rsidRPr="00922F9F" w:rsidRDefault="00BB261A" w:rsidP="003D154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14AC42F1" w14:textId="77777777" w:rsidR="00BB261A" w:rsidRPr="00922F9F" w:rsidRDefault="00BB261A"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2F90C628" w14:textId="77777777" w:rsidR="00BB261A" w:rsidRDefault="00BB261A"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600EC59F" w14:textId="77777777" w:rsidR="00BB261A" w:rsidRPr="00922F9F" w:rsidRDefault="00BB261A"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31C03D7A" w14:textId="77777777" w:rsidR="00BB261A" w:rsidRPr="00922F9F" w:rsidRDefault="00BB261A" w:rsidP="003D154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B261A" w:rsidRPr="002D6A06" w14:paraId="1F4C1192" w14:textId="77777777" w:rsidTr="00D87D5C">
        <w:trPr>
          <w:trHeight w:val="109"/>
          <w:jc w:val="center"/>
        </w:trPr>
        <w:tc>
          <w:tcPr>
            <w:tcW w:w="9162" w:type="dxa"/>
            <w:gridSpan w:val="4"/>
          </w:tcPr>
          <w:p w14:paraId="14C3316E" w14:textId="77777777" w:rsidR="00BB261A" w:rsidRPr="006E5B36" w:rsidRDefault="00BB261A" w:rsidP="00BB261A">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26</w:t>
            </w:r>
            <w:r w:rsidRPr="006E5B36">
              <w:rPr>
                <w:rStyle w:val="fontstyle01"/>
                <w:sz w:val="22"/>
                <w:szCs w:val="22"/>
              </w:rPr>
              <w:t xml:space="preserve"> - </w:t>
            </w:r>
            <w:r w:rsidRPr="00BB261A">
              <w:rPr>
                <w:b/>
                <w:color w:val="000000"/>
                <w:sz w:val="22"/>
              </w:rPr>
              <w:t>п. Халтурино, ул. Главная</w:t>
            </w:r>
          </w:p>
        </w:tc>
      </w:tr>
      <w:tr w:rsidR="00BB261A" w:rsidRPr="002D6A06" w14:paraId="68DCB34F" w14:textId="77777777" w:rsidTr="00D87D5C">
        <w:trPr>
          <w:trHeight w:val="109"/>
          <w:jc w:val="center"/>
        </w:trPr>
        <w:tc>
          <w:tcPr>
            <w:tcW w:w="515" w:type="dxa"/>
          </w:tcPr>
          <w:p w14:paraId="444AC1E4" w14:textId="77777777" w:rsidR="00BB261A" w:rsidRPr="00922F9F" w:rsidRDefault="00BB261A"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bottom"/>
          </w:tcPr>
          <w:p w14:paraId="02FD15FB"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Д/сад №18 "Василек",ул.Главная,7</w:t>
            </w:r>
          </w:p>
        </w:tc>
        <w:tc>
          <w:tcPr>
            <w:tcW w:w="2401" w:type="dxa"/>
            <w:shd w:val="clear" w:color="auto" w:fill="auto"/>
            <w:noWrap/>
            <w:vAlign w:val="bottom"/>
          </w:tcPr>
          <w:p w14:paraId="424102F8"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0,022</w:t>
            </w:r>
          </w:p>
        </w:tc>
        <w:tc>
          <w:tcPr>
            <w:tcW w:w="1459" w:type="dxa"/>
            <w:vAlign w:val="bottom"/>
          </w:tcPr>
          <w:p w14:paraId="531BB432" w14:textId="77777777" w:rsidR="00BB261A" w:rsidRPr="002A4E9A" w:rsidRDefault="00BB261A" w:rsidP="003D154B">
            <w:pPr>
              <w:spacing w:after="0" w:line="240" w:lineRule="auto"/>
              <w:jc w:val="center"/>
              <w:rPr>
                <w:rFonts w:cs="Times New Roman"/>
                <w:color w:val="000000"/>
                <w:sz w:val="20"/>
                <w:szCs w:val="20"/>
              </w:rPr>
            </w:pPr>
          </w:p>
        </w:tc>
      </w:tr>
      <w:tr w:rsidR="00BB261A" w:rsidRPr="002D6A06" w14:paraId="3567B68C" w14:textId="77777777" w:rsidTr="00D87D5C">
        <w:trPr>
          <w:trHeight w:val="109"/>
          <w:jc w:val="center"/>
        </w:trPr>
        <w:tc>
          <w:tcPr>
            <w:tcW w:w="515" w:type="dxa"/>
          </w:tcPr>
          <w:p w14:paraId="75D7D309" w14:textId="77777777" w:rsidR="00BB261A" w:rsidRPr="00922F9F" w:rsidRDefault="00BB261A"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73C7EB57"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Главная,5</w:t>
            </w:r>
          </w:p>
        </w:tc>
        <w:tc>
          <w:tcPr>
            <w:tcW w:w="2401" w:type="dxa"/>
            <w:shd w:val="clear" w:color="auto" w:fill="auto"/>
            <w:noWrap/>
            <w:vAlign w:val="bottom"/>
          </w:tcPr>
          <w:p w14:paraId="579C582C"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0,089</w:t>
            </w:r>
          </w:p>
        </w:tc>
        <w:tc>
          <w:tcPr>
            <w:tcW w:w="1459" w:type="dxa"/>
            <w:vAlign w:val="bottom"/>
          </w:tcPr>
          <w:p w14:paraId="23EF7BA9" w14:textId="77777777" w:rsidR="00BB261A" w:rsidRPr="002A4E9A" w:rsidRDefault="00BB261A" w:rsidP="003D154B">
            <w:pPr>
              <w:spacing w:after="0" w:line="240" w:lineRule="auto"/>
              <w:jc w:val="center"/>
              <w:rPr>
                <w:rFonts w:cs="Times New Roman"/>
                <w:color w:val="000000"/>
                <w:sz w:val="20"/>
                <w:szCs w:val="20"/>
              </w:rPr>
            </w:pPr>
          </w:p>
        </w:tc>
      </w:tr>
      <w:tr w:rsidR="00BB261A" w:rsidRPr="002D6A06" w14:paraId="4019729D" w14:textId="77777777" w:rsidTr="00D87D5C">
        <w:trPr>
          <w:trHeight w:val="109"/>
          <w:jc w:val="center"/>
        </w:trPr>
        <w:tc>
          <w:tcPr>
            <w:tcW w:w="515" w:type="dxa"/>
          </w:tcPr>
          <w:p w14:paraId="66D2DC85" w14:textId="77777777" w:rsidR="00BB261A" w:rsidRPr="00922F9F" w:rsidRDefault="00BB261A"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bottom"/>
          </w:tcPr>
          <w:p w14:paraId="4262B4FB"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Главная,5а</w:t>
            </w:r>
          </w:p>
        </w:tc>
        <w:tc>
          <w:tcPr>
            <w:tcW w:w="2401" w:type="dxa"/>
            <w:shd w:val="clear" w:color="auto" w:fill="auto"/>
            <w:noWrap/>
            <w:vAlign w:val="bottom"/>
          </w:tcPr>
          <w:p w14:paraId="5FC5D2C7"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0,099</w:t>
            </w:r>
          </w:p>
        </w:tc>
        <w:tc>
          <w:tcPr>
            <w:tcW w:w="1459" w:type="dxa"/>
            <w:vAlign w:val="bottom"/>
          </w:tcPr>
          <w:p w14:paraId="43341514" w14:textId="77777777" w:rsidR="00BB261A" w:rsidRPr="002A4E9A" w:rsidRDefault="00BB261A" w:rsidP="003D154B">
            <w:pPr>
              <w:spacing w:after="0" w:line="240" w:lineRule="auto"/>
              <w:jc w:val="center"/>
              <w:rPr>
                <w:rFonts w:cs="Times New Roman"/>
                <w:color w:val="000000"/>
                <w:sz w:val="20"/>
                <w:szCs w:val="20"/>
              </w:rPr>
            </w:pPr>
          </w:p>
        </w:tc>
      </w:tr>
      <w:tr w:rsidR="00BB261A" w:rsidRPr="002D6A06" w14:paraId="7C05B15A" w14:textId="77777777" w:rsidTr="00D87D5C">
        <w:trPr>
          <w:trHeight w:val="109"/>
          <w:jc w:val="center"/>
        </w:trPr>
        <w:tc>
          <w:tcPr>
            <w:tcW w:w="515" w:type="dxa"/>
          </w:tcPr>
          <w:p w14:paraId="2B4EBC6A" w14:textId="77777777" w:rsidR="00BB261A" w:rsidRPr="00922F9F" w:rsidRDefault="00BB261A"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787" w:type="dxa"/>
            <w:shd w:val="clear" w:color="auto" w:fill="auto"/>
            <w:noWrap/>
            <w:vAlign w:val="bottom"/>
          </w:tcPr>
          <w:p w14:paraId="069EFE03"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Главная,13а</w:t>
            </w:r>
          </w:p>
        </w:tc>
        <w:tc>
          <w:tcPr>
            <w:tcW w:w="2401" w:type="dxa"/>
            <w:shd w:val="clear" w:color="auto" w:fill="auto"/>
            <w:noWrap/>
            <w:vAlign w:val="bottom"/>
          </w:tcPr>
          <w:p w14:paraId="1C8361DA"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0,125</w:t>
            </w:r>
          </w:p>
        </w:tc>
        <w:tc>
          <w:tcPr>
            <w:tcW w:w="1459" w:type="dxa"/>
            <w:vAlign w:val="bottom"/>
          </w:tcPr>
          <w:p w14:paraId="774DBAD7" w14:textId="77777777" w:rsidR="00BB261A" w:rsidRPr="002A4E9A" w:rsidRDefault="00BB261A" w:rsidP="003D154B">
            <w:pPr>
              <w:spacing w:after="0" w:line="240" w:lineRule="auto"/>
              <w:jc w:val="center"/>
              <w:rPr>
                <w:rFonts w:cs="Times New Roman"/>
                <w:color w:val="000000"/>
                <w:sz w:val="20"/>
                <w:szCs w:val="20"/>
              </w:rPr>
            </w:pPr>
          </w:p>
        </w:tc>
      </w:tr>
      <w:tr w:rsidR="00BB261A" w:rsidRPr="002D6A06" w14:paraId="653E776C" w14:textId="77777777" w:rsidTr="00D87D5C">
        <w:trPr>
          <w:trHeight w:val="109"/>
          <w:jc w:val="center"/>
        </w:trPr>
        <w:tc>
          <w:tcPr>
            <w:tcW w:w="515" w:type="dxa"/>
          </w:tcPr>
          <w:p w14:paraId="0171D597" w14:textId="77777777" w:rsidR="00BB261A" w:rsidRPr="00922F9F" w:rsidRDefault="00BB261A"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787" w:type="dxa"/>
            <w:shd w:val="clear" w:color="auto" w:fill="auto"/>
            <w:noWrap/>
            <w:vAlign w:val="bottom"/>
          </w:tcPr>
          <w:p w14:paraId="071BBA21"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Кирпичная,28</w:t>
            </w:r>
          </w:p>
        </w:tc>
        <w:tc>
          <w:tcPr>
            <w:tcW w:w="2401" w:type="dxa"/>
            <w:shd w:val="clear" w:color="auto" w:fill="auto"/>
            <w:noWrap/>
            <w:vAlign w:val="bottom"/>
          </w:tcPr>
          <w:p w14:paraId="4DC04746"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0,104</w:t>
            </w:r>
          </w:p>
        </w:tc>
        <w:tc>
          <w:tcPr>
            <w:tcW w:w="1459" w:type="dxa"/>
            <w:vAlign w:val="bottom"/>
          </w:tcPr>
          <w:p w14:paraId="647B321D" w14:textId="77777777" w:rsidR="00BB261A" w:rsidRPr="002A4E9A" w:rsidRDefault="00BB261A" w:rsidP="003D154B">
            <w:pPr>
              <w:spacing w:after="0" w:line="240" w:lineRule="auto"/>
              <w:jc w:val="center"/>
              <w:rPr>
                <w:rFonts w:cs="Times New Roman"/>
                <w:color w:val="000000"/>
                <w:sz w:val="20"/>
                <w:szCs w:val="20"/>
              </w:rPr>
            </w:pPr>
          </w:p>
        </w:tc>
      </w:tr>
    </w:tbl>
    <w:p w14:paraId="287851DD" w14:textId="77777777" w:rsidR="00DC60E6" w:rsidRPr="00BB261A" w:rsidRDefault="00DC60E6" w:rsidP="00F875FB">
      <w:pPr>
        <w:spacing w:after="0" w:line="240" w:lineRule="auto"/>
        <w:ind w:firstLine="284"/>
        <w:jc w:val="both"/>
        <w:rPr>
          <w:rFonts w:cs="Times New Roman"/>
          <w:sz w:val="16"/>
          <w:szCs w:val="16"/>
        </w:rPr>
      </w:pPr>
    </w:p>
    <w:p w14:paraId="2AE946C8" w14:textId="77777777" w:rsidR="00BB261A" w:rsidRDefault="00BB261A"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.1</w:t>
      </w:r>
      <w:r w:rsidR="00732772">
        <w:rPr>
          <w:rFonts w:cs="Times New Roman"/>
          <w:b/>
          <w:sz w:val="24"/>
          <w:szCs w:val="24"/>
        </w:rPr>
        <w:t>7</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933"/>
        <w:gridCol w:w="2401"/>
        <w:gridCol w:w="1405"/>
      </w:tblGrid>
      <w:tr w:rsidR="00BB261A" w:rsidRPr="00922F9F" w14:paraId="3EDA53B5" w14:textId="77777777" w:rsidTr="00D87D5C">
        <w:trPr>
          <w:trHeight w:val="386"/>
          <w:jc w:val="center"/>
        </w:trPr>
        <w:tc>
          <w:tcPr>
            <w:tcW w:w="357" w:type="dxa"/>
            <w:vAlign w:val="center"/>
          </w:tcPr>
          <w:p w14:paraId="524D22AC" w14:textId="77777777" w:rsidR="00BB261A" w:rsidRPr="00922F9F" w:rsidRDefault="00BB261A" w:rsidP="003D154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933" w:type="dxa"/>
            <w:shd w:val="clear" w:color="auto" w:fill="auto"/>
            <w:vAlign w:val="center"/>
            <w:hideMark/>
          </w:tcPr>
          <w:p w14:paraId="74380D47" w14:textId="77777777" w:rsidR="00BB261A" w:rsidRPr="00922F9F" w:rsidRDefault="00BB261A"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2562531B" w14:textId="77777777" w:rsidR="00BB261A" w:rsidRDefault="00BB261A"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481B0574" w14:textId="77777777" w:rsidR="00BB261A" w:rsidRPr="00922F9F" w:rsidRDefault="00BB261A"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65" w:type="dxa"/>
            <w:vAlign w:val="center"/>
          </w:tcPr>
          <w:p w14:paraId="4FAD1A64" w14:textId="77777777" w:rsidR="00BB261A" w:rsidRPr="00922F9F" w:rsidRDefault="00BB261A" w:rsidP="003D154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B261A" w:rsidRPr="00975C48" w14:paraId="5BEFA8CC" w14:textId="77777777" w:rsidTr="00D87D5C">
        <w:trPr>
          <w:trHeight w:val="109"/>
          <w:jc w:val="center"/>
        </w:trPr>
        <w:tc>
          <w:tcPr>
            <w:tcW w:w="9156" w:type="dxa"/>
            <w:gridSpan w:val="4"/>
          </w:tcPr>
          <w:p w14:paraId="58CA1760" w14:textId="77777777" w:rsidR="00BB261A" w:rsidRPr="00DC60E6" w:rsidRDefault="00BB261A" w:rsidP="00BB261A">
            <w:pPr>
              <w:spacing w:after="0" w:line="240" w:lineRule="auto"/>
              <w:jc w:val="center"/>
              <w:rPr>
                <w:rFonts w:cs="Times New Roman"/>
                <w:sz w:val="22"/>
              </w:rPr>
            </w:pPr>
            <w:r w:rsidRPr="00DC60E6">
              <w:rPr>
                <w:rStyle w:val="fontstyle01"/>
                <w:sz w:val="22"/>
                <w:szCs w:val="22"/>
              </w:rPr>
              <w:t>Котельная №</w:t>
            </w:r>
            <w:r>
              <w:rPr>
                <w:rStyle w:val="fontstyle01"/>
                <w:sz w:val="22"/>
                <w:szCs w:val="22"/>
              </w:rPr>
              <w:t>27</w:t>
            </w:r>
            <w:r w:rsidRPr="00DC60E6">
              <w:rPr>
                <w:rStyle w:val="fontstyle01"/>
                <w:sz w:val="22"/>
                <w:szCs w:val="22"/>
              </w:rPr>
              <w:t xml:space="preserve"> – </w:t>
            </w:r>
            <w:r w:rsidRPr="00BB261A">
              <w:rPr>
                <w:b/>
                <w:color w:val="000000"/>
                <w:sz w:val="22"/>
              </w:rPr>
              <w:t>г. Клинцы, ул. Зелёная, 104</w:t>
            </w:r>
          </w:p>
        </w:tc>
      </w:tr>
      <w:tr w:rsidR="00BB261A" w:rsidRPr="0080066D" w14:paraId="7E0B6416" w14:textId="77777777" w:rsidTr="00D87D5C">
        <w:trPr>
          <w:trHeight w:val="109"/>
          <w:jc w:val="center"/>
        </w:trPr>
        <w:tc>
          <w:tcPr>
            <w:tcW w:w="357" w:type="dxa"/>
          </w:tcPr>
          <w:p w14:paraId="142B7BAB" w14:textId="77777777" w:rsidR="00BB261A" w:rsidRPr="00922F9F" w:rsidRDefault="00BB261A"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933" w:type="dxa"/>
            <w:shd w:val="clear" w:color="auto" w:fill="auto"/>
            <w:noWrap/>
            <w:vAlign w:val="bottom"/>
          </w:tcPr>
          <w:p w14:paraId="633415A0" w14:textId="77777777" w:rsidR="00BB261A" w:rsidRPr="00BB261A" w:rsidRDefault="00BB261A" w:rsidP="00BB261A">
            <w:pPr>
              <w:spacing w:after="0"/>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Зелёная,104</w:t>
            </w:r>
          </w:p>
        </w:tc>
        <w:tc>
          <w:tcPr>
            <w:tcW w:w="2401" w:type="dxa"/>
            <w:shd w:val="clear" w:color="auto" w:fill="auto"/>
            <w:noWrap/>
            <w:vAlign w:val="bottom"/>
          </w:tcPr>
          <w:p w14:paraId="602E9867" w14:textId="77777777" w:rsidR="00BB261A" w:rsidRPr="00BB261A" w:rsidRDefault="00BB261A" w:rsidP="00BB261A">
            <w:pPr>
              <w:spacing w:after="0"/>
              <w:jc w:val="center"/>
              <w:rPr>
                <w:rFonts w:cs="Times New Roman"/>
                <w:color w:val="000000"/>
                <w:sz w:val="20"/>
                <w:szCs w:val="20"/>
              </w:rPr>
            </w:pPr>
            <w:r w:rsidRPr="00BB261A">
              <w:rPr>
                <w:rFonts w:cs="Times New Roman"/>
                <w:color w:val="000000"/>
                <w:sz w:val="20"/>
                <w:szCs w:val="20"/>
              </w:rPr>
              <w:t>0,062</w:t>
            </w:r>
          </w:p>
        </w:tc>
        <w:tc>
          <w:tcPr>
            <w:tcW w:w="1465" w:type="dxa"/>
            <w:vAlign w:val="bottom"/>
          </w:tcPr>
          <w:p w14:paraId="76999C3A" w14:textId="77777777" w:rsidR="00BB261A" w:rsidRPr="0080066D" w:rsidRDefault="00BB261A" w:rsidP="003D154B">
            <w:pPr>
              <w:spacing w:after="0" w:line="240" w:lineRule="auto"/>
              <w:jc w:val="center"/>
              <w:rPr>
                <w:color w:val="000000"/>
                <w:sz w:val="22"/>
              </w:rPr>
            </w:pPr>
          </w:p>
        </w:tc>
      </w:tr>
    </w:tbl>
    <w:p w14:paraId="160BAC7C" w14:textId="77777777" w:rsidR="00BB261A" w:rsidRPr="00DC6461" w:rsidRDefault="00BB261A" w:rsidP="00BB261A">
      <w:pPr>
        <w:spacing w:after="0"/>
        <w:ind w:firstLine="284"/>
        <w:jc w:val="both"/>
        <w:rPr>
          <w:rFonts w:cs="Times New Roman"/>
          <w:sz w:val="16"/>
          <w:szCs w:val="16"/>
        </w:rPr>
      </w:pPr>
    </w:p>
    <w:p w14:paraId="58E4DAB3" w14:textId="77777777" w:rsidR="00BB261A" w:rsidRDefault="00BB261A"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.1</w:t>
      </w:r>
      <w:r w:rsidR="00732772">
        <w:rPr>
          <w:rFonts w:cs="Times New Roman"/>
          <w:b/>
          <w:sz w:val="24"/>
          <w:szCs w:val="24"/>
        </w:rPr>
        <w:t>8</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933"/>
        <w:gridCol w:w="2401"/>
        <w:gridCol w:w="1405"/>
      </w:tblGrid>
      <w:tr w:rsidR="00BB261A" w:rsidRPr="00922F9F" w14:paraId="6B73470C" w14:textId="77777777" w:rsidTr="00D87D5C">
        <w:trPr>
          <w:trHeight w:val="386"/>
          <w:jc w:val="center"/>
        </w:trPr>
        <w:tc>
          <w:tcPr>
            <w:tcW w:w="357" w:type="dxa"/>
            <w:vAlign w:val="center"/>
          </w:tcPr>
          <w:p w14:paraId="5EA6F412" w14:textId="77777777" w:rsidR="00BB261A" w:rsidRPr="00922F9F" w:rsidRDefault="00BB261A" w:rsidP="00F875F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933" w:type="dxa"/>
            <w:shd w:val="clear" w:color="auto" w:fill="auto"/>
            <w:vAlign w:val="center"/>
            <w:hideMark/>
          </w:tcPr>
          <w:p w14:paraId="45EE37B9" w14:textId="77777777" w:rsidR="00BB261A" w:rsidRPr="00922F9F" w:rsidRDefault="00BB261A"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5EDC7E3C" w14:textId="77777777" w:rsidR="00BB261A" w:rsidRDefault="00BB261A"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4BE3AF52" w14:textId="77777777" w:rsidR="00BB261A" w:rsidRPr="00922F9F" w:rsidRDefault="00BB261A" w:rsidP="00F875F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65" w:type="dxa"/>
            <w:vAlign w:val="center"/>
          </w:tcPr>
          <w:p w14:paraId="78C9A95D" w14:textId="77777777" w:rsidR="00BB261A" w:rsidRPr="00922F9F" w:rsidRDefault="00BB261A" w:rsidP="00F875F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B261A" w:rsidRPr="00975C48" w14:paraId="13BE00CE" w14:textId="77777777" w:rsidTr="00D87D5C">
        <w:trPr>
          <w:trHeight w:val="109"/>
          <w:jc w:val="center"/>
        </w:trPr>
        <w:tc>
          <w:tcPr>
            <w:tcW w:w="9156" w:type="dxa"/>
            <w:gridSpan w:val="4"/>
          </w:tcPr>
          <w:p w14:paraId="407997B6" w14:textId="77777777" w:rsidR="00BB261A" w:rsidRPr="00DC60E6" w:rsidRDefault="00BB261A" w:rsidP="00BB261A">
            <w:pPr>
              <w:spacing w:after="0" w:line="240" w:lineRule="auto"/>
              <w:jc w:val="center"/>
              <w:rPr>
                <w:rFonts w:cs="Times New Roman"/>
                <w:sz w:val="22"/>
              </w:rPr>
            </w:pPr>
            <w:r w:rsidRPr="00DC60E6">
              <w:rPr>
                <w:rStyle w:val="fontstyle01"/>
                <w:sz w:val="22"/>
                <w:szCs w:val="22"/>
              </w:rPr>
              <w:t>Котельная №</w:t>
            </w:r>
            <w:r>
              <w:rPr>
                <w:rStyle w:val="fontstyle01"/>
                <w:sz w:val="22"/>
                <w:szCs w:val="22"/>
              </w:rPr>
              <w:t>28</w:t>
            </w:r>
            <w:r w:rsidRPr="00DC60E6">
              <w:rPr>
                <w:rStyle w:val="fontstyle01"/>
                <w:sz w:val="22"/>
                <w:szCs w:val="22"/>
              </w:rPr>
              <w:t xml:space="preserve"> – </w:t>
            </w:r>
            <w:r w:rsidRPr="00BB261A">
              <w:rPr>
                <w:b/>
                <w:color w:val="000000"/>
                <w:sz w:val="22"/>
              </w:rPr>
              <w:t>г. Клинцы, ул. Скачковская, 4</w:t>
            </w:r>
          </w:p>
        </w:tc>
      </w:tr>
      <w:tr w:rsidR="00BB261A" w:rsidRPr="0080066D" w14:paraId="6D7E0290" w14:textId="77777777" w:rsidTr="00D87D5C">
        <w:trPr>
          <w:trHeight w:val="109"/>
          <w:jc w:val="center"/>
        </w:trPr>
        <w:tc>
          <w:tcPr>
            <w:tcW w:w="357" w:type="dxa"/>
          </w:tcPr>
          <w:p w14:paraId="7B319096" w14:textId="77777777" w:rsidR="00BB261A" w:rsidRPr="00922F9F" w:rsidRDefault="00BB261A"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933" w:type="dxa"/>
            <w:shd w:val="clear" w:color="auto" w:fill="auto"/>
            <w:noWrap/>
            <w:vAlign w:val="bottom"/>
          </w:tcPr>
          <w:p w14:paraId="3784BBB6"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Скачковская,4</w:t>
            </w:r>
          </w:p>
        </w:tc>
        <w:tc>
          <w:tcPr>
            <w:tcW w:w="2401" w:type="dxa"/>
            <w:shd w:val="clear" w:color="auto" w:fill="auto"/>
            <w:noWrap/>
            <w:vAlign w:val="bottom"/>
          </w:tcPr>
          <w:p w14:paraId="7A21FA46" w14:textId="77777777" w:rsidR="00BB261A" w:rsidRPr="00BB261A" w:rsidRDefault="00BB261A" w:rsidP="00BB261A">
            <w:pPr>
              <w:spacing w:after="0" w:line="240" w:lineRule="auto"/>
              <w:jc w:val="center"/>
              <w:rPr>
                <w:rFonts w:cs="Times New Roman"/>
                <w:color w:val="000000"/>
                <w:sz w:val="20"/>
                <w:szCs w:val="20"/>
              </w:rPr>
            </w:pPr>
            <w:r w:rsidRPr="00BB261A">
              <w:rPr>
                <w:rFonts w:cs="Times New Roman"/>
                <w:color w:val="000000"/>
                <w:sz w:val="20"/>
                <w:szCs w:val="20"/>
              </w:rPr>
              <w:t>0,069</w:t>
            </w:r>
          </w:p>
        </w:tc>
        <w:tc>
          <w:tcPr>
            <w:tcW w:w="1465" w:type="dxa"/>
            <w:vAlign w:val="bottom"/>
          </w:tcPr>
          <w:p w14:paraId="048B4260" w14:textId="77777777" w:rsidR="00BB261A" w:rsidRPr="0080066D" w:rsidRDefault="00BB261A" w:rsidP="003D154B">
            <w:pPr>
              <w:spacing w:after="0" w:line="240" w:lineRule="auto"/>
              <w:jc w:val="center"/>
              <w:rPr>
                <w:color w:val="000000"/>
                <w:sz w:val="22"/>
              </w:rPr>
            </w:pPr>
          </w:p>
        </w:tc>
      </w:tr>
    </w:tbl>
    <w:p w14:paraId="1635362A" w14:textId="77777777" w:rsidR="00DC60E6" w:rsidRDefault="00DC60E6" w:rsidP="004E6F8B">
      <w:pPr>
        <w:spacing w:after="0"/>
        <w:ind w:firstLine="284"/>
        <w:jc w:val="both"/>
        <w:rPr>
          <w:rFonts w:cs="Times New Roman"/>
          <w:sz w:val="16"/>
          <w:szCs w:val="16"/>
        </w:rPr>
      </w:pPr>
    </w:p>
    <w:p w14:paraId="126BB9CF" w14:textId="77777777" w:rsidR="00F875FB" w:rsidRPr="00183062" w:rsidRDefault="00F875FB" w:rsidP="004E6F8B">
      <w:pPr>
        <w:spacing w:after="0"/>
        <w:ind w:firstLine="284"/>
        <w:jc w:val="both"/>
        <w:rPr>
          <w:rFonts w:cs="Times New Roman"/>
          <w:sz w:val="16"/>
          <w:szCs w:val="16"/>
        </w:rPr>
      </w:pPr>
    </w:p>
    <w:p w14:paraId="49C3F7CA" w14:textId="77777777" w:rsidR="00183062" w:rsidRDefault="00183062" w:rsidP="00F875FB">
      <w:pPr>
        <w:spacing w:after="0"/>
        <w:ind w:firstLine="142"/>
        <w:jc w:val="both"/>
        <w:rPr>
          <w:rFonts w:cs="Times New Roman"/>
          <w:sz w:val="24"/>
          <w:szCs w:val="24"/>
        </w:rPr>
      </w:pPr>
      <w:r w:rsidRPr="00606C83">
        <w:rPr>
          <w:rFonts w:cs="Times New Roman"/>
          <w:b/>
          <w:sz w:val="24"/>
          <w:szCs w:val="24"/>
        </w:rPr>
        <w:lastRenderedPageBreak/>
        <w:t xml:space="preserve">Таблица </w:t>
      </w:r>
      <w:r w:rsidR="00F875FB">
        <w:rPr>
          <w:rFonts w:cs="Times New Roman"/>
          <w:b/>
          <w:sz w:val="24"/>
          <w:szCs w:val="24"/>
        </w:rPr>
        <w:t>15</w:t>
      </w:r>
      <w:r>
        <w:rPr>
          <w:rFonts w:cs="Times New Roman"/>
          <w:b/>
          <w:sz w:val="24"/>
          <w:szCs w:val="24"/>
        </w:rPr>
        <w:t>.1</w:t>
      </w:r>
      <w:r w:rsidR="00732772">
        <w:rPr>
          <w:rFonts w:cs="Times New Roman"/>
          <w:b/>
          <w:sz w:val="24"/>
          <w:szCs w:val="24"/>
        </w:rPr>
        <w:t>9</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4787"/>
        <w:gridCol w:w="2401"/>
        <w:gridCol w:w="1459"/>
      </w:tblGrid>
      <w:tr w:rsidR="00183062" w:rsidRPr="002D6A06" w14:paraId="4FE42311" w14:textId="77777777" w:rsidTr="003D154B">
        <w:trPr>
          <w:trHeight w:val="386"/>
          <w:jc w:val="center"/>
        </w:trPr>
        <w:tc>
          <w:tcPr>
            <w:tcW w:w="515" w:type="dxa"/>
            <w:vAlign w:val="center"/>
          </w:tcPr>
          <w:p w14:paraId="7E05E60F" w14:textId="77777777" w:rsidR="00183062" w:rsidRPr="00922F9F" w:rsidRDefault="00183062" w:rsidP="003D154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4357B9F2" w14:textId="77777777" w:rsidR="00183062" w:rsidRPr="00922F9F" w:rsidRDefault="00183062"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1785535B" w14:textId="77777777" w:rsidR="00183062" w:rsidRDefault="00183062"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70DB86BF" w14:textId="77777777" w:rsidR="00183062" w:rsidRPr="00922F9F" w:rsidRDefault="00183062"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30CD5289" w14:textId="77777777" w:rsidR="00183062" w:rsidRPr="00922F9F" w:rsidRDefault="00183062" w:rsidP="003D154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183062" w:rsidRPr="002D6A06" w14:paraId="7E35CED2" w14:textId="77777777" w:rsidTr="003D154B">
        <w:trPr>
          <w:trHeight w:val="109"/>
          <w:jc w:val="center"/>
        </w:trPr>
        <w:tc>
          <w:tcPr>
            <w:tcW w:w="9162" w:type="dxa"/>
            <w:gridSpan w:val="4"/>
          </w:tcPr>
          <w:p w14:paraId="7E222015" w14:textId="77777777" w:rsidR="00183062" w:rsidRPr="006E5B36" w:rsidRDefault="00183062" w:rsidP="00183062">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29</w:t>
            </w:r>
            <w:r w:rsidRPr="006E5B36">
              <w:rPr>
                <w:rStyle w:val="fontstyle01"/>
                <w:sz w:val="22"/>
                <w:szCs w:val="22"/>
              </w:rPr>
              <w:t xml:space="preserve"> - </w:t>
            </w:r>
            <w:r w:rsidRPr="00BB261A">
              <w:rPr>
                <w:b/>
                <w:color w:val="000000"/>
                <w:sz w:val="22"/>
              </w:rPr>
              <w:t>г. Клинцы</w:t>
            </w:r>
            <w:r>
              <w:rPr>
                <w:b/>
                <w:color w:val="000000"/>
                <w:sz w:val="22"/>
              </w:rPr>
              <w:t xml:space="preserve">, </w:t>
            </w:r>
            <w:r>
              <w:rPr>
                <w:rStyle w:val="fontstyle01"/>
                <w:sz w:val="22"/>
                <w:szCs w:val="22"/>
              </w:rPr>
              <w:t xml:space="preserve"> </w:t>
            </w:r>
            <w:r w:rsidRPr="00183062">
              <w:rPr>
                <w:b/>
                <w:color w:val="000000"/>
                <w:sz w:val="22"/>
              </w:rPr>
              <w:t>п. Ардонь,  ул. Зелёная, 21</w:t>
            </w:r>
          </w:p>
        </w:tc>
      </w:tr>
      <w:tr w:rsidR="00183062" w:rsidRPr="002D6A06" w14:paraId="2655756F" w14:textId="77777777" w:rsidTr="003D154B">
        <w:trPr>
          <w:trHeight w:val="109"/>
          <w:jc w:val="center"/>
        </w:trPr>
        <w:tc>
          <w:tcPr>
            <w:tcW w:w="515" w:type="dxa"/>
          </w:tcPr>
          <w:p w14:paraId="714C3E9B" w14:textId="77777777" w:rsidR="00183062" w:rsidRPr="00922F9F" w:rsidRDefault="00183062"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bottom"/>
          </w:tcPr>
          <w:p w14:paraId="150AA4F1" w14:textId="77777777" w:rsidR="00183062" w:rsidRPr="00183062" w:rsidRDefault="00183062" w:rsidP="00183062">
            <w:pPr>
              <w:spacing w:after="0"/>
              <w:jc w:val="center"/>
              <w:rPr>
                <w:rFonts w:cs="Times New Roman"/>
                <w:color w:val="000000"/>
                <w:sz w:val="20"/>
                <w:szCs w:val="20"/>
              </w:rPr>
            </w:pPr>
            <w:r w:rsidRPr="00183062">
              <w:rPr>
                <w:rFonts w:cs="Times New Roman"/>
                <w:color w:val="000000"/>
                <w:sz w:val="20"/>
                <w:szCs w:val="20"/>
              </w:rPr>
              <w:t>УОДОМС г.</w:t>
            </w:r>
            <w:r>
              <w:rPr>
                <w:rFonts w:cs="Times New Roman"/>
                <w:color w:val="000000"/>
                <w:sz w:val="20"/>
                <w:szCs w:val="20"/>
              </w:rPr>
              <w:t xml:space="preserve"> </w:t>
            </w:r>
            <w:r w:rsidRPr="00183062">
              <w:rPr>
                <w:rFonts w:cs="Times New Roman"/>
                <w:color w:val="000000"/>
                <w:sz w:val="20"/>
                <w:szCs w:val="20"/>
              </w:rPr>
              <w:t>Клинцы,</w:t>
            </w:r>
            <w:r>
              <w:rPr>
                <w:rFonts w:cs="Times New Roman"/>
                <w:color w:val="000000"/>
                <w:sz w:val="20"/>
                <w:szCs w:val="20"/>
              </w:rPr>
              <w:t xml:space="preserve"> </w:t>
            </w:r>
            <w:r w:rsidRPr="00183062">
              <w:rPr>
                <w:rFonts w:cs="Times New Roman"/>
                <w:color w:val="000000"/>
                <w:sz w:val="20"/>
                <w:szCs w:val="20"/>
              </w:rPr>
              <w:t>ул.</w:t>
            </w:r>
            <w:r>
              <w:rPr>
                <w:rFonts w:cs="Times New Roman"/>
                <w:color w:val="000000"/>
                <w:sz w:val="20"/>
                <w:szCs w:val="20"/>
              </w:rPr>
              <w:t xml:space="preserve"> </w:t>
            </w:r>
            <w:r w:rsidRPr="00183062">
              <w:rPr>
                <w:rFonts w:cs="Times New Roman"/>
                <w:color w:val="000000"/>
                <w:sz w:val="20"/>
                <w:szCs w:val="20"/>
              </w:rPr>
              <w:t>Зелёная,21</w:t>
            </w:r>
          </w:p>
        </w:tc>
        <w:tc>
          <w:tcPr>
            <w:tcW w:w="2401" w:type="dxa"/>
            <w:shd w:val="clear" w:color="auto" w:fill="auto"/>
            <w:noWrap/>
            <w:vAlign w:val="bottom"/>
          </w:tcPr>
          <w:p w14:paraId="546662ED" w14:textId="77777777" w:rsidR="00183062" w:rsidRPr="00183062" w:rsidRDefault="00183062" w:rsidP="00183062">
            <w:pPr>
              <w:spacing w:after="0"/>
              <w:jc w:val="center"/>
              <w:rPr>
                <w:rFonts w:cs="Times New Roman"/>
                <w:color w:val="000000"/>
                <w:sz w:val="20"/>
                <w:szCs w:val="20"/>
              </w:rPr>
            </w:pPr>
            <w:r w:rsidRPr="00183062">
              <w:rPr>
                <w:rFonts w:cs="Times New Roman"/>
                <w:color w:val="000000"/>
                <w:sz w:val="20"/>
                <w:szCs w:val="20"/>
              </w:rPr>
              <w:t>0,0184</w:t>
            </w:r>
          </w:p>
        </w:tc>
        <w:tc>
          <w:tcPr>
            <w:tcW w:w="1459" w:type="dxa"/>
            <w:vAlign w:val="bottom"/>
          </w:tcPr>
          <w:p w14:paraId="76EE12D5" w14:textId="77777777" w:rsidR="00183062" w:rsidRPr="002A4E9A" w:rsidRDefault="00183062" w:rsidP="003D154B">
            <w:pPr>
              <w:spacing w:after="0" w:line="240" w:lineRule="auto"/>
              <w:jc w:val="center"/>
              <w:rPr>
                <w:rFonts w:cs="Times New Roman"/>
                <w:color w:val="000000"/>
                <w:sz w:val="20"/>
                <w:szCs w:val="20"/>
              </w:rPr>
            </w:pPr>
          </w:p>
        </w:tc>
      </w:tr>
      <w:tr w:rsidR="00183062" w:rsidRPr="002D6A06" w14:paraId="52ED8D80" w14:textId="77777777" w:rsidTr="003D154B">
        <w:trPr>
          <w:trHeight w:val="109"/>
          <w:jc w:val="center"/>
        </w:trPr>
        <w:tc>
          <w:tcPr>
            <w:tcW w:w="515" w:type="dxa"/>
          </w:tcPr>
          <w:p w14:paraId="3786E723" w14:textId="77777777" w:rsidR="00183062" w:rsidRPr="00922F9F" w:rsidRDefault="00183062"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4D5DEBF3" w14:textId="77777777" w:rsidR="00183062" w:rsidRPr="00183062" w:rsidRDefault="00183062" w:rsidP="00183062">
            <w:pPr>
              <w:spacing w:after="0"/>
              <w:jc w:val="center"/>
              <w:rPr>
                <w:rFonts w:cs="Times New Roman"/>
                <w:color w:val="000000"/>
                <w:sz w:val="20"/>
                <w:szCs w:val="20"/>
              </w:rPr>
            </w:pPr>
            <w:r w:rsidRPr="00183062">
              <w:rPr>
                <w:rFonts w:cs="Times New Roman"/>
                <w:color w:val="000000"/>
                <w:sz w:val="20"/>
                <w:szCs w:val="20"/>
              </w:rPr>
              <w:t>МБУ "Дом Культуры",</w:t>
            </w:r>
            <w:r>
              <w:rPr>
                <w:rFonts w:cs="Times New Roman"/>
                <w:color w:val="000000"/>
                <w:sz w:val="20"/>
                <w:szCs w:val="20"/>
              </w:rPr>
              <w:t xml:space="preserve"> </w:t>
            </w:r>
            <w:r w:rsidRPr="00183062">
              <w:rPr>
                <w:rFonts w:cs="Times New Roman"/>
                <w:color w:val="000000"/>
                <w:sz w:val="20"/>
                <w:szCs w:val="20"/>
              </w:rPr>
              <w:t>ул.</w:t>
            </w:r>
            <w:r>
              <w:rPr>
                <w:rFonts w:cs="Times New Roman"/>
                <w:color w:val="000000"/>
                <w:sz w:val="20"/>
                <w:szCs w:val="20"/>
              </w:rPr>
              <w:t xml:space="preserve"> </w:t>
            </w:r>
            <w:r w:rsidRPr="00183062">
              <w:rPr>
                <w:rFonts w:cs="Times New Roman"/>
                <w:color w:val="000000"/>
                <w:sz w:val="20"/>
                <w:szCs w:val="20"/>
              </w:rPr>
              <w:t>Зелёная,21</w:t>
            </w:r>
          </w:p>
        </w:tc>
        <w:tc>
          <w:tcPr>
            <w:tcW w:w="2401" w:type="dxa"/>
            <w:shd w:val="clear" w:color="auto" w:fill="auto"/>
            <w:noWrap/>
            <w:vAlign w:val="bottom"/>
          </w:tcPr>
          <w:p w14:paraId="2731B8FF" w14:textId="77777777" w:rsidR="00183062" w:rsidRPr="00183062" w:rsidRDefault="00183062" w:rsidP="00183062">
            <w:pPr>
              <w:spacing w:after="0"/>
              <w:jc w:val="center"/>
              <w:rPr>
                <w:rFonts w:cs="Times New Roman"/>
                <w:color w:val="000000"/>
                <w:sz w:val="20"/>
                <w:szCs w:val="20"/>
              </w:rPr>
            </w:pPr>
            <w:r w:rsidRPr="00183062">
              <w:rPr>
                <w:rFonts w:cs="Times New Roman"/>
                <w:color w:val="000000"/>
                <w:sz w:val="20"/>
                <w:szCs w:val="20"/>
              </w:rPr>
              <w:t>0,018</w:t>
            </w:r>
          </w:p>
        </w:tc>
        <w:tc>
          <w:tcPr>
            <w:tcW w:w="1459" w:type="dxa"/>
            <w:vAlign w:val="bottom"/>
          </w:tcPr>
          <w:p w14:paraId="3992E1CF" w14:textId="77777777" w:rsidR="00183062" w:rsidRPr="002A4E9A" w:rsidRDefault="00183062" w:rsidP="003D154B">
            <w:pPr>
              <w:spacing w:after="0" w:line="240" w:lineRule="auto"/>
              <w:jc w:val="center"/>
              <w:rPr>
                <w:rFonts w:cs="Times New Roman"/>
                <w:color w:val="000000"/>
                <w:sz w:val="20"/>
                <w:szCs w:val="20"/>
              </w:rPr>
            </w:pPr>
          </w:p>
        </w:tc>
      </w:tr>
      <w:tr w:rsidR="00183062" w:rsidRPr="002D6A06" w14:paraId="4B80784E" w14:textId="77777777" w:rsidTr="003D154B">
        <w:trPr>
          <w:trHeight w:val="109"/>
          <w:jc w:val="center"/>
        </w:trPr>
        <w:tc>
          <w:tcPr>
            <w:tcW w:w="515" w:type="dxa"/>
          </w:tcPr>
          <w:p w14:paraId="7E5A5664" w14:textId="77777777" w:rsidR="00183062" w:rsidRPr="00922F9F" w:rsidRDefault="00183062"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center"/>
          </w:tcPr>
          <w:p w14:paraId="6AB133EF" w14:textId="77777777" w:rsidR="00183062" w:rsidRPr="00183062" w:rsidRDefault="00183062" w:rsidP="00183062">
            <w:pPr>
              <w:spacing w:after="0"/>
              <w:jc w:val="center"/>
              <w:rPr>
                <w:rFonts w:cs="Times New Roman"/>
                <w:color w:val="000000"/>
                <w:sz w:val="20"/>
                <w:szCs w:val="20"/>
              </w:rPr>
            </w:pPr>
            <w:r w:rsidRPr="00183062">
              <w:rPr>
                <w:rFonts w:cs="Times New Roman"/>
                <w:color w:val="000000"/>
                <w:sz w:val="20"/>
                <w:szCs w:val="20"/>
              </w:rPr>
              <w:t>Библиотечная система,</w:t>
            </w:r>
            <w:r>
              <w:rPr>
                <w:rFonts w:cs="Times New Roman"/>
                <w:color w:val="000000"/>
                <w:sz w:val="20"/>
                <w:szCs w:val="20"/>
              </w:rPr>
              <w:t xml:space="preserve"> </w:t>
            </w:r>
            <w:r w:rsidRPr="00183062">
              <w:rPr>
                <w:rFonts w:cs="Times New Roman"/>
                <w:color w:val="000000"/>
                <w:sz w:val="20"/>
                <w:szCs w:val="20"/>
              </w:rPr>
              <w:t>ул.</w:t>
            </w:r>
            <w:r>
              <w:rPr>
                <w:rFonts w:cs="Times New Roman"/>
                <w:color w:val="000000"/>
                <w:sz w:val="20"/>
                <w:szCs w:val="20"/>
              </w:rPr>
              <w:t xml:space="preserve"> </w:t>
            </w:r>
            <w:r w:rsidRPr="00183062">
              <w:rPr>
                <w:rFonts w:cs="Times New Roman"/>
                <w:color w:val="000000"/>
                <w:sz w:val="20"/>
                <w:szCs w:val="20"/>
              </w:rPr>
              <w:t>Зелёная,21</w:t>
            </w:r>
          </w:p>
        </w:tc>
        <w:tc>
          <w:tcPr>
            <w:tcW w:w="2401" w:type="dxa"/>
            <w:shd w:val="clear" w:color="auto" w:fill="auto"/>
            <w:noWrap/>
            <w:vAlign w:val="bottom"/>
          </w:tcPr>
          <w:p w14:paraId="2B225089" w14:textId="77777777" w:rsidR="00183062" w:rsidRPr="00183062" w:rsidRDefault="00183062" w:rsidP="00183062">
            <w:pPr>
              <w:spacing w:after="0"/>
              <w:jc w:val="center"/>
              <w:rPr>
                <w:rFonts w:cs="Times New Roman"/>
                <w:color w:val="000000"/>
                <w:sz w:val="20"/>
                <w:szCs w:val="20"/>
              </w:rPr>
            </w:pPr>
            <w:r w:rsidRPr="00183062">
              <w:rPr>
                <w:rFonts w:cs="Times New Roman"/>
                <w:color w:val="000000"/>
                <w:sz w:val="20"/>
                <w:szCs w:val="20"/>
              </w:rPr>
              <w:t>0,0021</w:t>
            </w:r>
          </w:p>
        </w:tc>
        <w:tc>
          <w:tcPr>
            <w:tcW w:w="1459" w:type="dxa"/>
            <w:vAlign w:val="bottom"/>
          </w:tcPr>
          <w:p w14:paraId="5E786325" w14:textId="77777777" w:rsidR="00183062" w:rsidRPr="002A4E9A" w:rsidRDefault="00183062" w:rsidP="003D154B">
            <w:pPr>
              <w:spacing w:after="0" w:line="240" w:lineRule="auto"/>
              <w:jc w:val="center"/>
              <w:rPr>
                <w:rFonts w:cs="Times New Roman"/>
                <w:color w:val="000000"/>
                <w:sz w:val="20"/>
                <w:szCs w:val="20"/>
              </w:rPr>
            </w:pPr>
          </w:p>
        </w:tc>
      </w:tr>
    </w:tbl>
    <w:p w14:paraId="1A941776" w14:textId="77777777" w:rsidR="00DC60E6" w:rsidRPr="00183062" w:rsidRDefault="00DC60E6" w:rsidP="004E6F8B">
      <w:pPr>
        <w:spacing w:after="0"/>
        <w:ind w:firstLine="284"/>
        <w:jc w:val="both"/>
        <w:rPr>
          <w:rFonts w:cs="Times New Roman"/>
          <w:sz w:val="16"/>
          <w:szCs w:val="16"/>
        </w:rPr>
      </w:pPr>
    </w:p>
    <w:p w14:paraId="3E54DC83" w14:textId="77777777" w:rsidR="00183062" w:rsidRDefault="00183062"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w:t>
      </w:r>
      <w:r w:rsidR="00732772">
        <w:rPr>
          <w:rFonts w:cs="Times New Roman"/>
          <w:b/>
          <w:sz w:val="24"/>
          <w:szCs w:val="24"/>
        </w:rPr>
        <w:t>20</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4787"/>
        <w:gridCol w:w="2401"/>
        <w:gridCol w:w="1459"/>
      </w:tblGrid>
      <w:tr w:rsidR="00183062" w:rsidRPr="002D6A06" w14:paraId="1C61463F" w14:textId="77777777" w:rsidTr="003D154B">
        <w:trPr>
          <w:trHeight w:val="386"/>
          <w:jc w:val="center"/>
        </w:trPr>
        <w:tc>
          <w:tcPr>
            <w:tcW w:w="515" w:type="dxa"/>
            <w:vAlign w:val="center"/>
          </w:tcPr>
          <w:p w14:paraId="589C74D7" w14:textId="77777777" w:rsidR="00183062" w:rsidRPr="00922F9F" w:rsidRDefault="00183062" w:rsidP="003D154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053B417D" w14:textId="77777777" w:rsidR="00183062" w:rsidRPr="00922F9F" w:rsidRDefault="00183062"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4D4C02AB" w14:textId="77777777" w:rsidR="00183062" w:rsidRDefault="00183062"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780F450A" w14:textId="77777777" w:rsidR="00183062" w:rsidRPr="00922F9F" w:rsidRDefault="00183062"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7CD8988D" w14:textId="77777777" w:rsidR="00183062" w:rsidRPr="00922F9F" w:rsidRDefault="00183062" w:rsidP="003D154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183062" w:rsidRPr="002D6A06" w14:paraId="10353852" w14:textId="77777777" w:rsidTr="003D154B">
        <w:trPr>
          <w:trHeight w:val="109"/>
          <w:jc w:val="center"/>
        </w:trPr>
        <w:tc>
          <w:tcPr>
            <w:tcW w:w="9162" w:type="dxa"/>
            <w:gridSpan w:val="4"/>
          </w:tcPr>
          <w:p w14:paraId="5AD09D73" w14:textId="77777777" w:rsidR="00183062" w:rsidRPr="006E5B36" w:rsidRDefault="00183062" w:rsidP="00183062">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30</w:t>
            </w:r>
            <w:r w:rsidRPr="006E5B36">
              <w:rPr>
                <w:rStyle w:val="fontstyle01"/>
                <w:sz w:val="22"/>
                <w:szCs w:val="22"/>
              </w:rPr>
              <w:t xml:space="preserve"> - </w:t>
            </w:r>
            <w:r w:rsidRPr="00BB261A">
              <w:rPr>
                <w:b/>
                <w:color w:val="000000"/>
                <w:sz w:val="22"/>
              </w:rPr>
              <w:t>г. Клинцы</w:t>
            </w:r>
            <w:r>
              <w:rPr>
                <w:b/>
                <w:color w:val="000000"/>
                <w:sz w:val="22"/>
              </w:rPr>
              <w:t xml:space="preserve">, </w:t>
            </w:r>
            <w:r w:rsidRPr="00934CD4">
              <w:rPr>
                <w:b/>
                <w:color w:val="000000"/>
                <w:sz w:val="22"/>
              </w:rPr>
              <w:t>пер. Вокзальный, 2</w:t>
            </w:r>
          </w:p>
        </w:tc>
      </w:tr>
      <w:tr w:rsidR="00183062" w:rsidRPr="002D6A06" w14:paraId="4F6FDA0F" w14:textId="77777777" w:rsidTr="003D154B">
        <w:trPr>
          <w:trHeight w:val="109"/>
          <w:jc w:val="center"/>
        </w:trPr>
        <w:tc>
          <w:tcPr>
            <w:tcW w:w="515" w:type="dxa"/>
          </w:tcPr>
          <w:p w14:paraId="64BE58B6" w14:textId="77777777" w:rsidR="00183062" w:rsidRPr="00922F9F" w:rsidRDefault="00183062"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bottom"/>
          </w:tcPr>
          <w:p w14:paraId="755E1D6C" w14:textId="77777777" w:rsidR="00183062" w:rsidRPr="00183062" w:rsidRDefault="00183062" w:rsidP="00183062">
            <w:pPr>
              <w:spacing w:after="0" w:line="240" w:lineRule="auto"/>
              <w:jc w:val="center"/>
              <w:rPr>
                <w:rFonts w:cs="Times New Roman"/>
                <w:color w:val="000000"/>
                <w:sz w:val="20"/>
                <w:szCs w:val="20"/>
              </w:rPr>
            </w:pPr>
            <w:r w:rsidRPr="00183062">
              <w:rPr>
                <w:rFonts w:cs="Times New Roman"/>
                <w:color w:val="000000"/>
                <w:sz w:val="20"/>
                <w:szCs w:val="20"/>
              </w:rPr>
              <w:t>ООО "Клинцовское СУМ",</w:t>
            </w:r>
            <w:r>
              <w:rPr>
                <w:rFonts w:cs="Times New Roman"/>
                <w:color w:val="000000"/>
                <w:sz w:val="20"/>
                <w:szCs w:val="20"/>
              </w:rPr>
              <w:t xml:space="preserve"> </w:t>
            </w:r>
            <w:r w:rsidRPr="00183062">
              <w:rPr>
                <w:rFonts w:cs="Times New Roman"/>
                <w:color w:val="000000"/>
                <w:sz w:val="20"/>
                <w:szCs w:val="20"/>
              </w:rPr>
              <w:t>пер.</w:t>
            </w:r>
            <w:r>
              <w:rPr>
                <w:rFonts w:cs="Times New Roman"/>
                <w:color w:val="000000"/>
                <w:sz w:val="20"/>
                <w:szCs w:val="20"/>
              </w:rPr>
              <w:t xml:space="preserve"> </w:t>
            </w:r>
            <w:r w:rsidRPr="00183062">
              <w:rPr>
                <w:rFonts w:cs="Times New Roman"/>
                <w:color w:val="000000"/>
                <w:sz w:val="20"/>
                <w:szCs w:val="20"/>
              </w:rPr>
              <w:t>Вокзальный,2</w:t>
            </w:r>
          </w:p>
        </w:tc>
        <w:tc>
          <w:tcPr>
            <w:tcW w:w="2401" w:type="dxa"/>
            <w:shd w:val="clear" w:color="auto" w:fill="auto"/>
            <w:noWrap/>
            <w:vAlign w:val="bottom"/>
          </w:tcPr>
          <w:p w14:paraId="369BBA3C" w14:textId="77777777" w:rsidR="00183062" w:rsidRPr="00183062" w:rsidRDefault="00183062" w:rsidP="00183062">
            <w:pPr>
              <w:spacing w:after="0" w:line="240" w:lineRule="auto"/>
              <w:jc w:val="center"/>
              <w:rPr>
                <w:rFonts w:cs="Times New Roman"/>
                <w:color w:val="000000"/>
                <w:sz w:val="20"/>
                <w:szCs w:val="20"/>
              </w:rPr>
            </w:pPr>
            <w:r w:rsidRPr="00183062">
              <w:rPr>
                <w:rFonts w:cs="Times New Roman"/>
                <w:color w:val="000000"/>
                <w:sz w:val="20"/>
                <w:szCs w:val="20"/>
              </w:rPr>
              <w:t>0,00415</w:t>
            </w:r>
          </w:p>
        </w:tc>
        <w:tc>
          <w:tcPr>
            <w:tcW w:w="1459" w:type="dxa"/>
            <w:vAlign w:val="bottom"/>
          </w:tcPr>
          <w:p w14:paraId="0F446F55" w14:textId="77777777" w:rsidR="00183062" w:rsidRPr="002A4E9A" w:rsidRDefault="00183062" w:rsidP="003D154B">
            <w:pPr>
              <w:spacing w:after="0" w:line="240" w:lineRule="auto"/>
              <w:jc w:val="center"/>
              <w:rPr>
                <w:rFonts w:cs="Times New Roman"/>
                <w:color w:val="000000"/>
                <w:sz w:val="20"/>
                <w:szCs w:val="20"/>
              </w:rPr>
            </w:pPr>
          </w:p>
        </w:tc>
      </w:tr>
      <w:tr w:rsidR="00183062" w:rsidRPr="002D6A06" w14:paraId="0F2DD4E8" w14:textId="77777777" w:rsidTr="003D154B">
        <w:trPr>
          <w:trHeight w:val="109"/>
          <w:jc w:val="center"/>
        </w:trPr>
        <w:tc>
          <w:tcPr>
            <w:tcW w:w="515" w:type="dxa"/>
          </w:tcPr>
          <w:p w14:paraId="110D448C" w14:textId="77777777" w:rsidR="00183062" w:rsidRPr="00922F9F" w:rsidRDefault="00183062"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450B7332" w14:textId="77777777" w:rsidR="00183062" w:rsidRPr="00183062" w:rsidRDefault="00183062" w:rsidP="00183062">
            <w:pPr>
              <w:spacing w:after="0" w:line="240" w:lineRule="auto"/>
              <w:jc w:val="center"/>
              <w:rPr>
                <w:rFonts w:cs="Times New Roman"/>
                <w:color w:val="000000"/>
                <w:sz w:val="20"/>
                <w:szCs w:val="20"/>
              </w:rPr>
            </w:pPr>
            <w:r w:rsidRPr="00183062">
              <w:rPr>
                <w:rFonts w:cs="Times New Roman"/>
                <w:color w:val="000000"/>
                <w:sz w:val="20"/>
                <w:szCs w:val="20"/>
              </w:rPr>
              <w:t>МКД пер. Вокзальный,6</w:t>
            </w:r>
          </w:p>
        </w:tc>
        <w:tc>
          <w:tcPr>
            <w:tcW w:w="2401" w:type="dxa"/>
            <w:shd w:val="clear" w:color="auto" w:fill="auto"/>
            <w:noWrap/>
            <w:vAlign w:val="bottom"/>
          </w:tcPr>
          <w:p w14:paraId="634F11D0" w14:textId="77777777" w:rsidR="00183062" w:rsidRPr="00183062" w:rsidRDefault="00183062" w:rsidP="00183062">
            <w:pPr>
              <w:spacing w:after="0" w:line="240" w:lineRule="auto"/>
              <w:jc w:val="center"/>
              <w:rPr>
                <w:rFonts w:cs="Times New Roman"/>
                <w:color w:val="000000"/>
                <w:sz w:val="20"/>
                <w:szCs w:val="20"/>
              </w:rPr>
            </w:pPr>
            <w:r w:rsidRPr="00183062">
              <w:rPr>
                <w:rFonts w:cs="Times New Roman"/>
                <w:color w:val="000000"/>
                <w:sz w:val="20"/>
                <w:szCs w:val="20"/>
              </w:rPr>
              <w:t>0,072</w:t>
            </w:r>
          </w:p>
        </w:tc>
        <w:tc>
          <w:tcPr>
            <w:tcW w:w="1459" w:type="dxa"/>
            <w:vAlign w:val="bottom"/>
          </w:tcPr>
          <w:p w14:paraId="6B6B51CB" w14:textId="77777777" w:rsidR="00183062" w:rsidRPr="002A4E9A" w:rsidRDefault="00183062" w:rsidP="003D154B">
            <w:pPr>
              <w:spacing w:after="0" w:line="240" w:lineRule="auto"/>
              <w:jc w:val="center"/>
              <w:rPr>
                <w:rFonts w:cs="Times New Roman"/>
                <w:color w:val="000000"/>
                <w:sz w:val="20"/>
                <w:szCs w:val="20"/>
              </w:rPr>
            </w:pPr>
          </w:p>
        </w:tc>
      </w:tr>
      <w:tr w:rsidR="00183062" w:rsidRPr="002D6A06" w14:paraId="7F5BDC42" w14:textId="77777777" w:rsidTr="003D154B">
        <w:trPr>
          <w:trHeight w:val="109"/>
          <w:jc w:val="center"/>
        </w:trPr>
        <w:tc>
          <w:tcPr>
            <w:tcW w:w="515" w:type="dxa"/>
          </w:tcPr>
          <w:p w14:paraId="6C4D7B01" w14:textId="77777777" w:rsidR="00183062" w:rsidRPr="00922F9F" w:rsidRDefault="00183062"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bottom"/>
          </w:tcPr>
          <w:p w14:paraId="7374D470" w14:textId="77777777" w:rsidR="00183062" w:rsidRPr="00183062" w:rsidRDefault="00183062" w:rsidP="00183062">
            <w:pPr>
              <w:spacing w:after="0" w:line="240" w:lineRule="auto"/>
              <w:jc w:val="center"/>
              <w:rPr>
                <w:rFonts w:cs="Times New Roman"/>
                <w:color w:val="000000"/>
                <w:sz w:val="20"/>
                <w:szCs w:val="20"/>
              </w:rPr>
            </w:pPr>
            <w:r w:rsidRPr="00183062">
              <w:rPr>
                <w:rFonts w:cs="Times New Roman"/>
                <w:color w:val="000000"/>
                <w:sz w:val="20"/>
                <w:szCs w:val="20"/>
              </w:rPr>
              <w:t>МКД пер. Вокзальный,2</w:t>
            </w:r>
          </w:p>
        </w:tc>
        <w:tc>
          <w:tcPr>
            <w:tcW w:w="2401" w:type="dxa"/>
            <w:shd w:val="clear" w:color="auto" w:fill="auto"/>
            <w:noWrap/>
            <w:vAlign w:val="bottom"/>
          </w:tcPr>
          <w:p w14:paraId="6406CF49" w14:textId="77777777" w:rsidR="00183062" w:rsidRPr="00183062" w:rsidRDefault="00183062" w:rsidP="00183062">
            <w:pPr>
              <w:spacing w:after="0" w:line="240" w:lineRule="auto"/>
              <w:jc w:val="center"/>
              <w:rPr>
                <w:rFonts w:cs="Times New Roman"/>
                <w:color w:val="000000"/>
                <w:sz w:val="20"/>
                <w:szCs w:val="20"/>
              </w:rPr>
            </w:pPr>
            <w:r w:rsidRPr="00183062">
              <w:rPr>
                <w:rFonts w:cs="Times New Roman"/>
                <w:color w:val="000000"/>
                <w:sz w:val="20"/>
                <w:szCs w:val="20"/>
              </w:rPr>
              <w:t>0,236</w:t>
            </w:r>
          </w:p>
        </w:tc>
        <w:tc>
          <w:tcPr>
            <w:tcW w:w="1459" w:type="dxa"/>
            <w:vAlign w:val="bottom"/>
          </w:tcPr>
          <w:p w14:paraId="744B146F" w14:textId="77777777" w:rsidR="00183062" w:rsidRPr="002A4E9A" w:rsidRDefault="00183062" w:rsidP="003D154B">
            <w:pPr>
              <w:spacing w:after="0" w:line="240" w:lineRule="auto"/>
              <w:jc w:val="center"/>
              <w:rPr>
                <w:rFonts w:cs="Times New Roman"/>
                <w:color w:val="000000"/>
                <w:sz w:val="20"/>
                <w:szCs w:val="20"/>
              </w:rPr>
            </w:pPr>
          </w:p>
        </w:tc>
      </w:tr>
    </w:tbl>
    <w:p w14:paraId="021DCC96" w14:textId="77777777" w:rsidR="00183062" w:rsidRPr="00F875FB" w:rsidRDefault="00183062" w:rsidP="00F875FB">
      <w:pPr>
        <w:spacing w:after="0" w:line="240" w:lineRule="auto"/>
        <w:ind w:firstLine="284"/>
        <w:jc w:val="both"/>
        <w:rPr>
          <w:rFonts w:cs="Times New Roman"/>
          <w:sz w:val="16"/>
          <w:szCs w:val="16"/>
        </w:rPr>
      </w:pPr>
    </w:p>
    <w:p w14:paraId="4C3E4CAA" w14:textId="77777777" w:rsidR="004425F7" w:rsidRDefault="004425F7"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.2</w:t>
      </w:r>
      <w:r w:rsidR="00732772">
        <w:rPr>
          <w:rFonts w:cs="Times New Roman"/>
          <w:b/>
          <w:sz w:val="24"/>
          <w:szCs w:val="24"/>
        </w:rPr>
        <w:t>1</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4787"/>
        <w:gridCol w:w="2401"/>
        <w:gridCol w:w="1350"/>
        <w:gridCol w:w="6"/>
      </w:tblGrid>
      <w:tr w:rsidR="004425F7" w:rsidRPr="002D6A06" w14:paraId="09A70D4F" w14:textId="77777777" w:rsidTr="003D154B">
        <w:trPr>
          <w:trHeight w:val="386"/>
          <w:jc w:val="center"/>
        </w:trPr>
        <w:tc>
          <w:tcPr>
            <w:tcW w:w="607" w:type="dxa"/>
            <w:vAlign w:val="center"/>
          </w:tcPr>
          <w:p w14:paraId="0D0FFC1E" w14:textId="77777777" w:rsidR="004425F7" w:rsidRPr="00922F9F" w:rsidRDefault="004425F7" w:rsidP="003D154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3947B3A9" w14:textId="77777777" w:rsidR="004425F7" w:rsidRPr="00922F9F" w:rsidRDefault="004425F7"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0EC42D0B" w14:textId="77777777" w:rsidR="004425F7" w:rsidRDefault="004425F7"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1700BFE3" w14:textId="77777777" w:rsidR="004425F7" w:rsidRPr="00922F9F" w:rsidRDefault="004425F7"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12CE267C" w14:textId="77777777" w:rsidR="004425F7" w:rsidRPr="00922F9F" w:rsidRDefault="004425F7" w:rsidP="003D154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4425F7" w:rsidRPr="002D6A06" w14:paraId="35CB4989" w14:textId="77777777" w:rsidTr="003D154B">
        <w:trPr>
          <w:gridAfter w:val="1"/>
          <w:wAfter w:w="6" w:type="dxa"/>
          <w:trHeight w:val="109"/>
          <w:jc w:val="center"/>
        </w:trPr>
        <w:tc>
          <w:tcPr>
            <w:tcW w:w="9145" w:type="dxa"/>
            <w:gridSpan w:val="4"/>
          </w:tcPr>
          <w:p w14:paraId="68B65442" w14:textId="77777777" w:rsidR="004425F7" w:rsidRPr="006E5B36" w:rsidRDefault="004425F7" w:rsidP="004425F7">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31</w:t>
            </w:r>
            <w:r w:rsidRPr="006E5B36">
              <w:rPr>
                <w:rStyle w:val="fontstyle01"/>
                <w:sz w:val="22"/>
                <w:szCs w:val="22"/>
              </w:rPr>
              <w:t xml:space="preserve"> -</w:t>
            </w:r>
            <w:r>
              <w:rPr>
                <w:rStyle w:val="fontstyle01"/>
                <w:sz w:val="22"/>
                <w:szCs w:val="22"/>
              </w:rPr>
              <w:t xml:space="preserve"> </w:t>
            </w:r>
            <w:r w:rsidRPr="00BB261A">
              <w:rPr>
                <w:b/>
                <w:color w:val="000000"/>
                <w:sz w:val="22"/>
              </w:rPr>
              <w:t>г. Клинцы</w:t>
            </w:r>
            <w:r>
              <w:rPr>
                <w:b/>
                <w:color w:val="000000"/>
                <w:sz w:val="22"/>
              </w:rPr>
              <w:t>,</w:t>
            </w:r>
            <w:r w:rsidRPr="006E5B36">
              <w:rPr>
                <w:rStyle w:val="fontstyle01"/>
                <w:sz w:val="22"/>
                <w:szCs w:val="22"/>
              </w:rPr>
              <w:t xml:space="preserve"> </w:t>
            </w:r>
            <w:r>
              <w:rPr>
                <w:rStyle w:val="fontstyle01"/>
                <w:sz w:val="22"/>
                <w:szCs w:val="22"/>
              </w:rPr>
              <w:t xml:space="preserve"> </w:t>
            </w:r>
            <w:r w:rsidRPr="004425F7">
              <w:rPr>
                <w:b/>
                <w:color w:val="000000"/>
                <w:sz w:val="22"/>
              </w:rPr>
              <w:t>ул. Ворошилова, 31а</w:t>
            </w:r>
          </w:p>
        </w:tc>
      </w:tr>
      <w:tr w:rsidR="004425F7" w:rsidRPr="002D6A06" w14:paraId="5D104ADB" w14:textId="77777777" w:rsidTr="003D154B">
        <w:trPr>
          <w:trHeight w:val="109"/>
          <w:jc w:val="center"/>
        </w:trPr>
        <w:tc>
          <w:tcPr>
            <w:tcW w:w="607" w:type="dxa"/>
          </w:tcPr>
          <w:p w14:paraId="52D0D347" w14:textId="77777777" w:rsidR="004425F7" w:rsidRPr="00922F9F" w:rsidRDefault="004425F7"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center"/>
          </w:tcPr>
          <w:p w14:paraId="304621B6"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МУП ВКХ г.</w:t>
            </w:r>
            <w:r>
              <w:rPr>
                <w:rFonts w:cs="Times New Roman"/>
                <w:color w:val="000000"/>
                <w:sz w:val="20"/>
                <w:szCs w:val="20"/>
              </w:rPr>
              <w:t xml:space="preserve"> </w:t>
            </w:r>
            <w:r w:rsidRPr="004425F7">
              <w:rPr>
                <w:rFonts w:cs="Times New Roman"/>
                <w:color w:val="000000"/>
                <w:sz w:val="20"/>
                <w:szCs w:val="20"/>
              </w:rPr>
              <w:t>Клинцы,</w:t>
            </w:r>
            <w:r>
              <w:rPr>
                <w:rFonts w:cs="Times New Roman"/>
                <w:color w:val="000000"/>
                <w:sz w:val="20"/>
                <w:szCs w:val="20"/>
              </w:rPr>
              <w:t xml:space="preserve"> </w:t>
            </w:r>
            <w:r w:rsidRPr="004425F7">
              <w:rPr>
                <w:rFonts w:cs="Times New Roman"/>
                <w:color w:val="000000"/>
                <w:sz w:val="20"/>
                <w:szCs w:val="20"/>
              </w:rPr>
              <w:t>ул.</w:t>
            </w:r>
            <w:r>
              <w:rPr>
                <w:rFonts w:cs="Times New Roman"/>
                <w:color w:val="000000"/>
                <w:sz w:val="20"/>
                <w:szCs w:val="20"/>
              </w:rPr>
              <w:t xml:space="preserve"> </w:t>
            </w:r>
            <w:r w:rsidRPr="004425F7">
              <w:rPr>
                <w:rFonts w:cs="Times New Roman"/>
                <w:color w:val="000000"/>
                <w:sz w:val="20"/>
                <w:szCs w:val="20"/>
              </w:rPr>
              <w:t>Ворошилова,31</w:t>
            </w:r>
          </w:p>
        </w:tc>
        <w:tc>
          <w:tcPr>
            <w:tcW w:w="2401" w:type="dxa"/>
            <w:shd w:val="clear" w:color="auto" w:fill="auto"/>
            <w:noWrap/>
            <w:vAlign w:val="bottom"/>
          </w:tcPr>
          <w:p w14:paraId="0D881192"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0,007</w:t>
            </w:r>
          </w:p>
        </w:tc>
        <w:tc>
          <w:tcPr>
            <w:tcW w:w="1356" w:type="dxa"/>
            <w:gridSpan w:val="2"/>
            <w:vAlign w:val="bottom"/>
          </w:tcPr>
          <w:p w14:paraId="3816C856" w14:textId="77777777" w:rsidR="004425F7" w:rsidRPr="004425F7" w:rsidRDefault="004425F7" w:rsidP="004425F7">
            <w:pPr>
              <w:spacing w:after="0" w:line="240" w:lineRule="auto"/>
              <w:jc w:val="center"/>
              <w:rPr>
                <w:rFonts w:cs="Times New Roman"/>
                <w:color w:val="000000"/>
                <w:sz w:val="20"/>
                <w:szCs w:val="20"/>
              </w:rPr>
            </w:pPr>
          </w:p>
        </w:tc>
      </w:tr>
      <w:tr w:rsidR="004425F7" w:rsidRPr="002D6A06" w14:paraId="1D3B7C32" w14:textId="77777777" w:rsidTr="003D154B">
        <w:trPr>
          <w:trHeight w:val="109"/>
          <w:jc w:val="center"/>
        </w:trPr>
        <w:tc>
          <w:tcPr>
            <w:tcW w:w="607" w:type="dxa"/>
          </w:tcPr>
          <w:p w14:paraId="55149590" w14:textId="77777777" w:rsidR="004425F7" w:rsidRPr="00922F9F" w:rsidRDefault="004425F7"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11BAA5A2"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(прачечная)</w:t>
            </w:r>
          </w:p>
        </w:tc>
        <w:tc>
          <w:tcPr>
            <w:tcW w:w="2401" w:type="dxa"/>
            <w:shd w:val="clear" w:color="auto" w:fill="auto"/>
            <w:noWrap/>
            <w:vAlign w:val="bottom"/>
          </w:tcPr>
          <w:p w14:paraId="4070F60B"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0,103</w:t>
            </w:r>
          </w:p>
        </w:tc>
        <w:tc>
          <w:tcPr>
            <w:tcW w:w="1356" w:type="dxa"/>
            <w:gridSpan w:val="2"/>
            <w:vAlign w:val="bottom"/>
          </w:tcPr>
          <w:p w14:paraId="489BD4B2" w14:textId="77777777" w:rsidR="004425F7" w:rsidRPr="004425F7" w:rsidRDefault="004425F7" w:rsidP="004425F7">
            <w:pPr>
              <w:spacing w:after="0" w:line="240" w:lineRule="auto"/>
              <w:jc w:val="center"/>
              <w:rPr>
                <w:rFonts w:cs="Times New Roman"/>
                <w:color w:val="000000"/>
                <w:sz w:val="20"/>
                <w:szCs w:val="20"/>
              </w:rPr>
            </w:pPr>
          </w:p>
        </w:tc>
      </w:tr>
      <w:tr w:rsidR="004425F7" w:rsidRPr="002D6A06" w14:paraId="0793FF4E" w14:textId="77777777" w:rsidTr="003D154B">
        <w:trPr>
          <w:trHeight w:val="109"/>
          <w:jc w:val="center"/>
        </w:trPr>
        <w:tc>
          <w:tcPr>
            <w:tcW w:w="607" w:type="dxa"/>
          </w:tcPr>
          <w:p w14:paraId="0E18413D" w14:textId="77777777" w:rsidR="004425F7" w:rsidRPr="00922F9F" w:rsidRDefault="004425F7"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bottom"/>
          </w:tcPr>
          <w:p w14:paraId="538B880B"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(главный корпус)</w:t>
            </w:r>
          </w:p>
        </w:tc>
        <w:tc>
          <w:tcPr>
            <w:tcW w:w="2401" w:type="dxa"/>
            <w:shd w:val="clear" w:color="auto" w:fill="auto"/>
            <w:noWrap/>
            <w:vAlign w:val="bottom"/>
          </w:tcPr>
          <w:p w14:paraId="2AEEE165"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0,472</w:t>
            </w:r>
          </w:p>
        </w:tc>
        <w:tc>
          <w:tcPr>
            <w:tcW w:w="1356" w:type="dxa"/>
            <w:gridSpan w:val="2"/>
            <w:vAlign w:val="bottom"/>
          </w:tcPr>
          <w:p w14:paraId="2949998A" w14:textId="77777777" w:rsidR="004425F7" w:rsidRPr="004425F7" w:rsidRDefault="004425F7" w:rsidP="004425F7">
            <w:pPr>
              <w:spacing w:after="0" w:line="240" w:lineRule="auto"/>
              <w:jc w:val="center"/>
              <w:rPr>
                <w:rFonts w:cs="Times New Roman"/>
                <w:color w:val="000000"/>
                <w:sz w:val="20"/>
                <w:szCs w:val="20"/>
              </w:rPr>
            </w:pPr>
          </w:p>
        </w:tc>
      </w:tr>
      <w:tr w:rsidR="004425F7" w:rsidRPr="002D6A06" w14:paraId="12D02494" w14:textId="77777777" w:rsidTr="003D154B">
        <w:trPr>
          <w:trHeight w:val="109"/>
          <w:jc w:val="center"/>
        </w:trPr>
        <w:tc>
          <w:tcPr>
            <w:tcW w:w="607" w:type="dxa"/>
          </w:tcPr>
          <w:p w14:paraId="53B60157" w14:textId="77777777" w:rsidR="004425F7" w:rsidRPr="00922F9F" w:rsidRDefault="004425F7"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787" w:type="dxa"/>
            <w:shd w:val="clear" w:color="auto" w:fill="auto"/>
            <w:noWrap/>
            <w:vAlign w:val="bottom"/>
          </w:tcPr>
          <w:p w14:paraId="085E54AE"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(гараж с овощехранилищем)</w:t>
            </w:r>
          </w:p>
        </w:tc>
        <w:tc>
          <w:tcPr>
            <w:tcW w:w="2401" w:type="dxa"/>
            <w:shd w:val="clear" w:color="auto" w:fill="auto"/>
            <w:noWrap/>
            <w:vAlign w:val="bottom"/>
          </w:tcPr>
          <w:p w14:paraId="25E3442B"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0,041</w:t>
            </w:r>
          </w:p>
        </w:tc>
        <w:tc>
          <w:tcPr>
            <w:tcW w:w="1356" w:type="dxa"/>
            <w:gridSpan w:val="2"/>
            <w:vAlign w:val="bottom"/>
          </w:tcPr>
          <w:p w14:paraId="1ABAFEDD" w14:textId="77777777" w:rsidR="004425F7" w:rsidRPr="004425F7" w:rsidRDefault="004425F7" w:rsidP="004425F7">
            <w:pPr>
              <w:spacing w:after="0" w:line="240" w:lineRule="auto"/>
              <w:jc w:val="center"/>
              <w:rPr>
                <w:rFonts w:cs="Times New Roman"/>
                <w:color w:val="000000"/>
                <w:sz w:val="20"/>
                <w:szCs w:val="20"/>
              </w:rPr>
            </w:pPr>
          </w:p>
        </w:tc>
      </w:tr>
      <w:tr w:rsidR="004425F7" w:rsidRPr="002D6A06" w14:paraId="1F50B968" w14:textId="77777777" w:rsidTr="003D154B">
        <w:trPr>
          <w:trHeight w:val="109"/>
          <w:jc w:val="center"/>
        </w:trPr>
        <w:tc>
          <w:tcPr>
            <w:tcW w:w="607" w:type="dxa"/>
          </w:tcPr>
          <w:p w14:paraId="5617EF65" w14:textId="77777777" w:rsidR="004425F7" w:rsidRPr="00922F9F" w:rsidRDefault="004425F7"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787" w:type="dxa"/>
            <w:shd w:val="clear" w:color="auto" w:fill="auto"/>
            <w:noWrap/>
            <w:vAlign w:val="bottom"/>
          </w:tcPr>
          <w:p w14:paraId="6F47E748" w14:textId="77777777" w:rsidR="004425F7" w:rsidRPr="00F875FB" w:rsidRDefault="004425F7" w:rsidP="004425F7">
            <w:pPr>
              <w:spacing w:after="0" w:line="240" w:lineRule="auto"/>
              <w:jc w:val="center"/>
              <w:rPr>
                <w:rFonts w:cs="Times New Roman"/>
                <w:color w:val="000000"/>
                <w:sz w:val="18"/>
                <w:szCs w:val="18"/>
              </w:rPr>
            </w:pPr>
            <w:r w:rsidRPr="00F875FB">
              <w:rPr>
                <w:rFonts w:cs="Times New Roman"/>
                <w:color w:val="000000"/>
                <w:sz w:val="18"/>
                <w:szCs w:val="18"/>
              </w:rPr>
              <w:t>ГБУЗ ЦГБ, ул. Ворошилова,31а (женская консультация)</w:t>
            </w:r>
          </w:p>
        </w:tc>
        <w:tc>
          <w:tcPr>
            <w:tcW w:w="2401" w:type="dxa"/>
            <w:shd w:val="clear" w:color="auto" w:fill="auto"/>
            <w:noWrap/>
            <w:vAlign w:val="bottom"/>
          </w:tcPr>
          <w:p w14:paraId="34809D15"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0,084</w:t>
            </w:r>
          </w:p>
        </w:tc>
        <w:tc>
          <w:tcPr>
            <w:tcW w:w="1356" w:type="dxa"/>
            <w:gridSpan w:val="2"/>
            <w:vAlign w:val="bottom"/>
          </w:tcPr>
          <w:p w14:paraId="45170612" w14:textId="77777777" w:rsidR="004425F7" w:rsidRPr="004425F7" w:rsidRDefault="004425F7" w:rsidP="004425F7">
            <w:pPr>
              <w:spacing w:after="0" w:line="240" w:lineRule="auto"/>
              <w:jc w:val="center"/>
              <w:rPr>
                <w:rFonts w:cs="Times New Roman"/>
                <w:color w:val="000000"/>
                <w:sz w:val="20"/>
                <w:szCs w:val="20"/>
              </w:rPr>
            </w:pPr>
          </w:p>
        </w:tc>
      </w:tr>
      <w:tr w:rsidR="004425F7" w:rsidRPr="002D6A06" w14:paraId="45B45706" w14:textId="77777777" w:rsidTr="003D154B">
        <w:trPr>
          <w:trHeight w:val="109"/>
          <w:jc w:val="center"/>
        </w:trPr>
        <w:tc>
          <w:tcPr>
            <w:tcW w:w="607" w:type="dxa"/>
          </w:tcPr>
          <w:p w14:paraId="76E58E97" w14:textId="77777777" w:rsidR="004425F7" w:rsidRPr="00922F9F" w:rsidRDefault="004425F7"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4787" w:type="dxa"/>
            <w:shd w:val="clear" w:color="auto" w:fill="auto"/>
            <w:noWrap/>
            <w:vAlign w:val="bottom"/>
          </w:tcPr>
          <w:p w14:paraId="5F9C1F74" w14:textId="77777777" w:rsidR="004425F7" w:rsidRPr="00F875FB" w:rsidRDefault="004425F7" w:rsidP="00F875FB">
            <w:pPr>
              <w:spacing w:after="0" w:line="240" w:lineRule="auto"/>
              <w:jc w:val="center"/>
              <w:rPr>
                <w:rFonts w:cs="Times New Roman"/>
                <w:color w:val="000000"/>
                <w:sz w:val="18"/>
                <w:szCs w:val="18"/>
              </w:rPr>
            </w:pPr>
            <w:r w:rsidRPr="00F875FB">
              <w:rPr>
                <w:rFonts w:cs="Times New Roman"/>
                <w:color w:val="000000"/>
                <w:sz w:val="18"/>
                <w:szCs w:val="18"/>
              </w:rPr>
              <w:t>ГБУЗ ЦГБ, ул. Ворошилова,31а (станция</w:t>
            </w:r>
            <w:r w:rsidR="00F875FB" w:rsidRPr="00F875FB">
              <w:rPr>
                <w:rFonts w:cs="Times New Roman"/>
                <w:color w:val="000000"/>
                <w:sz w:val="18"/>
                <w:szCs w:val="18"/>
              </w:rPr>
              <w:t xml:space="preserve"> </w:t>
            </w:r>
            <w:r w:rsidRPr="00F875FB">
              <w:rPr>
                <w:rFonts w:cs="Times New Roman"/>
                <w:color w:val="000000"/>
                <w:sz w:val="18"/>
                <w:szCs w:val="18"/>
              </w:rPr>
              <w:t>газоснабжения)</w:t>
            </w:r>
          </w:p>
        </w:tc>
        <w:tc>
          <w:tcPr>
            <w:tcW w:w="2401" w:type="dxa"/>
            <w:shd w:val="clear" w:color="auto" w:fill="auto"/>
            <w:noWrap/>
            <w:vAlign w:val="bottom"/>
          </w:tcPr>
          <w:p w14:paraId="036F94DD"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0,01</w:t>
            </w:r>
          </w:p>
        </w:tc>
        <w:tc>
          <w:tcPr>
            <w:tcW w:w="1356" w:type="dxa"/>
            <w:gridSpan w:val="2"/>
            <w:vAlign w:val="bottom"/>
          </w:tcPr>
          <w:p w14:paraId="6AAE8F17" w14:textId="77777777" w:rsidR="004425F7" w:rsidRPr="004425F7" w:rsidRDefault="004425F7" w:rsidP="004425F7">
            <w:pPr>
              <w:spacing w:after="0" w:line="240" w:lineRule="auto"/>
              <w:jc w:val="center"/>
              <w:rPr>
                <w:rFonts w:cs="Times New Roman"/>
                <w:color w:val="000000"/>
                <w:sz w:val="20"/>
                <w:szCs w:val="20"/>
              </w:rPr>
            </w:pPr>
          </w:p>
        </w:tc>
      </w:tr>
      <w:tr w:rsidR="004425F7" w:rsidRPr="002D6A06" w14:paraId="58A64A8A" w14:textId="77777777" w:rsidTr="003D154B">
        <w:trPr>
          <w:trHeight w:val="109"/>
          <w:jc w:val="center"/>
        </w:trPr>
        <w:tc>
          <w:tcPr>
            <w:tcW w:w="607" w:type="dxa"/>
          </w:tcPr>
          <w:p w14:paraId="327B49B6" w14:textId="77777777" w:rsidR="004425F7" w:rsidRPr="00922F9F" w:rsidRDefault="004425F7"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4787" w:type="dxa"/>
            <w:shd w:val="clear" w:color="auto" w:fill="auto"/>
            <w:noWrap/>
            <w:vAlign w:val="bottom"/>
          </w:tcPr>
          <w:p w14:paraId="3EC79E5D"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(пищеблок)</w:t>
            </w:r>
          </w:p>
        </w:tc>
        <w:tc>
          <w:tcPr>
            <w:tcW w:w="2401" w:type="dxa"/>
            <w:shd w:val="clear" w:color="auto" w:fill="auto"/>
            <w:noWrap/>
            <w:vAlign w:val="bottom"/>
          </w:tcPr>
          <w:p w14:paraId="0B13280F"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0,055</w:t>
            </w:r>
          </w:p>
        </w:tc>
        <w:tc>
          <w:tcPr>
            <w:tcW w:w="1356" w:type="dxa"/>
            <w:gridSpan w:val="2"/>
            <w:vAlign w:val="bottom"/>
          </w:tcPr>
          <w:p w14:paraId="78F48BDB" w14:textId="77777777" w:rsidR="004425F7" w:rsidRPr="004425F7" w:rsidRDefault="004425F7" w:rsidP="004425F7">
            <w:pPr>
              <w:spacing w:after="0" w:line="240" w:lineRule="auto"/>
              <w:jc w:val="center"/>
              <w:rPr>
                <w:rFonts w:cs="Times New Roman"/>
                <w:color w:val="000000"/>
                <w:sz w:val="20"/>
                <w:szCs w:val="20"/>
              </w:rPr>
            </w:pPr>
          </w:p>
        </w:tc>
      </w:tr>
      <w:tr w:rsidR="004425F7" w:rsidRPr="002D6A06" w14:paraId="5D931014" w14:textId="77777777" w:rsidTr="003D154B">
        <w:trPr>
          <w:trHeight w:val="109"/>
          <w:jc w:val="center"/>
        </w:trPr>
        <w:tc>
          <w:tcPr>
            <w:tcW w:w="607" w:type="dxa"/>
          </w:tcPr>
          <w:p w14:paraId="7E86853E" w14:textId="77777777" w:rsidR="004425F7" w:rsidRPr="00922F9F" w:rsidRDefault="004425F7"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4787" w:type="dxa"/>
            <w:shd w:val="clear" w:color="auto" w:fill="auto"/>
            <w:noWrap/>
            <w:vAlign w:val="bottom"/>
          </w:tcPr>
          <w:p w14:paraId="09B2980F"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(КНС)</w:t>
            </w:r>
          </w:p>
        </w:tc>
        <w:tc>
          <w:tcPr>
            <w:tcW w:w="2401" w:type="dxa"/>
            <w:shd w:val="clear" w:color="auto" w:fill="auto"/>
            <w:noWrap/>
            <w:vAlign w:val="bottom"/>
          </w:tcPr>
          <w:p w14:paraId="238026BB"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0,006</w:t>
            </w:r>
          </w:p>
        </w:tc>
        <w:tc>
          <w:tcPr>
            <w:tcW w:w="1356" w:type="dxa"/>
            <w:gridSpan w:val="2"/>
            <w:vAlign w:val="bottom"/>
          </w:tcPr>
          <w:p w14:paraId="065A9F04" w14:textId="77777777" w:rsidR="004425F7" w:rsidRPr="004425F7" w:rsidRDefault="004425F7" w:rsidP="004425F7">
            <w:pPr>
              <w:spacing w:after="0" w:line="240" w:lineRule="auto"/>
              <w:jc w:val="center"/>
              <w:rPr>
                <w:rFonts w:cs="Times New Roman"/>
                <w:color w:val="000000"/>
                <w:sz w:val="20"/>
                <w:szCs w:val="20"/>
              </w:rPr>
            </w:pPr>
          </w:p>
        </w:tc>
      </w:tr>
      <w:tr w:rsidR="004425F7" w:rsidRPr="002D6A06" w14:paraId="3F0B6C0B" w14:textId="77777777" w:rsidTr="003D154B">
        <w:trPr>
          <w:trHeight w:val="109"/>
          <w:jc w:val="center"/>
        </w:trPr>
        <w:tc>
          <w:tcPr>
            <w:tcW w:w="607" w:type="dxa"/>
          </w:tcPr>
          <w:p w14:paraId="6DDCAEDF" w14:textId="77777777" w:rsidR="004425F7" w:rsidRPr="00B51670" w:rsidRDefault="004425F7"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4787" w:type="dxa"/>
            <w:shd w:val="clear" w:color="auto" w:fill="auto"/>
            <w:noWrap/>
            <w:vAlign w:val="bottom"/>
          </w:tcPr>
          <w:p w14:paraId="462D9886"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МКД ул.</w:t>
            </w:r>
            <w:r>
              <w:rPr>
                <w:rFonts w:cs="Times New Roman"/>
                <w:color w:val="000000"/>
                <w:sz w:val="20"/>
                <w:szCs w:val="20"/>
              </w:rPr>
              <w:t xml:space="preserve"> </w:t>
            </w:r>
            <w:r w:rsidRPr="004425F7">
              <w:rPr>
                <w:rFonts w:cs="Times New Roman"/>
                <w:color w:val="000000"/>
                <w:sz w:val="20"/>
                <w:szCs w:val="20"/>
              </w:rPr>
              <w:t>Ворошилова,33в</w:t>
            </w:r>
          </w:p>
        </w:tc>
        <w:tc>
          <w:tcPr>
            <w:tcW w:w="2401" w:type="dxa"/>
            <w:shd w:val="clear" w:color="auto" w:fill="auto"/>
            <w:noWrap/>
            <w:vAlign w:val="bottom"/>
          </w:tcPr>
          <w:p w14:paraId="5E411BBA"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0,203</w:t>
            </w:r>
          </w:p>
        </w:tc>
        <w:tc>
          <w:tcPr>
            <w:tcW w:w="1356" w:type="dxa"/>
            <w:gridSpan w:val="2"/>
            <w:vAlign w:val="bottom"/>
          </w:tcPr>
          <w:p w14:paraId="02D1A09D" w14:textId="77777777" w:rsidR="004425F7" w:rsidRPr="004425F7" w:rsidRDefault="004425F7" w:rsidP="004425F7">
            <w:pPr>
              <w:spacing w:after="0" w:line="240" w:lineRule="auto"/>
              <w:jc w:val="center"/>
              <w:rPr>
                <w:rFonts w:cs="Times New Roman"/>
                <w:color w:val="000000"/>
                <w:sz w:val="20"/>
                <w:szCs w:val="20"/>
              </w:rPr>
            </w:pPr>
            <w:r w:rsidRPr="004425F7">
              <w:rPr>
                <w:rFonts w:cs="Times New Roman"/>
                <w:color w:val="000000"/>
                <w:sz w:val="20"/>
                <w:szCs w:val="20"/>
              </w:rPr>
              <w:t>1993,6</w:t>
            </w:r>
          </w:p>
        </w:tc>
      </w:tr>
    </w:tbl>
    <w:p w14:paraId="343CC701" w14:textId="77777777" w:rsidR="00DC60E6" w:rsidRPr="00A92844" w:rsidRDefault="00DC60E6" w:rsidP="00F875FB">
      <w:pPr>
        <w:spacing w:after="0" w:line="240" w:lineRule="auto"/>
        <w:ind w:firstLine="284"/>
        <w:jc w:val="both"/>
        <w:rPr>
          <w:rFonts w:cs="Times New Roman"/>
          <w:sz w:val="16"/>
          <w:szCs w:val="16"/>
        </w:rPr>
      </w:pPr>
    </w:p>
    <w:p w14:paraId="1AAB3626" w14:textId="77777777" w:rsidR="00A92844" w:rsidRDefault="00A92844"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.2</w:t>
      </w:r>
      <w:r w:rsidR="00732772">
        <w:rPr>
          <w:rFonts w:cs="Times New Roman"/>
          <w:b/>
          <w:sz w:val="24"/>
          <w:szCs w:val="24"/>
        </w:rPr>
        <w:t>2</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4787"/>
        <w:gridCol w:w="2401"/>
        <w:gridCol w:w="1459"/>
      </w:tblGrid>
      <w:tr w:rsidR="00A92844" w:rsidRPr="002D6A06" w14:paraId="5BEA74BC" w14:textId="77777777" w:rsidTr="003D154B">
        <w:trPr>
          <w:trHeight w:val="386"/>
          <w:jc w:val="center"/>
        </w:trPr>
        <w:tc>
          <w:tcPr>
            <w:tcW w:w="515" w:type="dxa"/>
            <w:vAlign w:val="center"/>
          </w:tcPr>
          <w:p w14:paraId="35491FE7" w14:textId="77777777" w:rsidR="00A92844" w:rsidRPr="00922F9F" w:rsidRDefault="00A92844" w:rsidP="003D154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5159C16D" w14:textId="77777777" w:rsidR="00A92844" w:rsidRPr="00922F9F" w:rsidRDefault="00A92844"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7B5E4AA3" w14:textId="77777777" w:rsidR="00A92844" w:rsidRDefault="00A92844"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6B623976" w14:textId="77777777" w:rsidR="00A92844" w:rsidRPr="00922F9F" w:rsidRDefault="00A92844"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32435396" w14:textId="77777777" w:rsidR="00A92844" w:rsidRPr="00922F9F" w:rsidRDefault="00A92844" w:rsidP="003D154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A92844" w:rsidRPr="002D6A06" w14:paraId="6333BD3B" w14:textId="77777777" w:rsidTr="003D154B">
        <w:trPr>
          <w:trHeight w:val="109"/>
          <w:jc w:val="center"/>
        </w:trPr>
        <w:tc>
          <w:tcPr>
            <w:tcW w:w="9162" w:type="dxa"/>
            <w:gridSpan w:val="4"/>
          </w:tcPr>
          <w:p w14:paraId="4C8D48EE" w14:textId="77777777" w:rsidR="00A92844" w:rsidRPr="006E5B36" w:rsidRDefault="00A92844" w:rsidP="003D154B">
            <w:pPr>
              <w:spacing w:after="0" w:line="240" w:lineRule="auto"/>
              <w:jc w:val="center"/>
              <w:rPr>
                <w:rFonts w:cs="Times New Roman"/>
                <w:sz w:val="22"/>
              </w:rPr>
            </w:pPr>
            <w:r w:rsidRPr="006E5B36">
              <w:rPr>
                <w:rStyle w:val="fontstyle01"/>
                <w:sz w:val="22"/>
                <w:szCs w:val="22"/>
              </w:rPr>
              <w:t xml:space="preserve"> </w:t>
            </w:r>
            <w:r w:rsidRPr="00A92844">
              <w:rPr>
                <w:rStyle w:val="fontstyle01"/>
                <w:sz w:val="22"/>
                <w:szCs w:val="22"/>
              </w:rPr>
              <w:t xml:space="preserve">Котельная Ледового дворца -  </w:t>
            </w:r>
            <w:r w:rsidRPr="00732772">
              <w:rPr>
                <w:b/>
                <w:color w:val="000000"/>
                <w:sz w:val="22"/>
              </w:rPr>
              <w:t>г. Клинцы, ул. Ворошилова, 39а</w:t>
            </w:r>
          </w:p>
        </w:tc>
      </w:tr>
      <w:tr w:rsidR="00732772" w:rsidRPr="002D6A06" w14:paraId="3A581525" w14:textId="77777777" w:rsidTr="003D154B">
        <w:trPr>
          <w:trHeight w:val="109"/>
          <w:jc w:val="center"/>
        </w:trPr>
        <w:tc>
          <w:tcPr>
            <w:tcW w:w="515" w:type="dxa"/>
          </w:tcPr>
          <w:p w14:paraId="52EF7A6B" w14:textId="77777777" w:rsidR="00732772" w:rsidRPr="00922F9F" w:rsidRDefault="00732772"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bottom"/>
          </w:tcPr>
          <w:p w14:paraId="4838299F" w14:textId="77777777" w:rsidR="00732772" w:rsidRPr="00732772" w:rsidRDefault="00732772" w:rsidP="00732772">
            <w:pPr>
              <w:spacing w:after="0" w:line="240" w:lineRule="auto"/>
              <w:jc w:val="center"/>
              <w:rPr>
                <w:rFonts w:cs="Times New Roman"/>
                <w:color w:val="000000"/>
                <w:sz w:val="20"/>
                <w:szCs w:val="20"/>
              </w:rPr>
            </w:pPr>
            <w:r w:rsidRPr="00732772">
              <w:rPr>
                <w:rFonts w:cs="Times New Roman"/>
                <w:color w:val="000000"/>
                <w:sz w:val="20"/>
                <w:szCs w:val="20"/>
              </w:rPr>
              <w:t>Ледовая Арена,</w:t>
            </w:r>
            <w:r>
              <w:rPr>
                <w:rFonts w:cs="Times New Roman"/>
                <w:color w:val="000000"/>
                <w:sz w:val="20"/>
                <w:szCs w:val="20"/>
              </w:rPr>
              <w:t xml:space="preserve"> </w:t>
            </w:r>
            <w:r w:rsidRPr="00732772">
              <w:rPr>
                <w:rFonts w:cs="Times New Roman"/>
                <w:color w:val="000000"/>
                <w:sz w:val="20"/>
                <w:szCs w:val="20"/>
              </w:rPr>
              <w:t>ул.</w:t>
            </w:r>
            <w:r>
              <w:rPr>
                <w:rFonts w:cs="Times New Roman"/>
                <w:color w:val="000000"/>
                <w:sz w:val="20"/>
                <w:szCs w:val="20"/>
              </w:rPr>
              <w:t xml:space="preserve"> </w:t>
            </w:r>
            <w:r w:rsidRPr="00732772">
              <w:rPr>
                <w:rFonts w:cs="Times New Roman"/>
                <w:color w:val="000000"/>
                <w:sz w:val="20"/>
                <w:szCs w:val="20"/>
              </w:rPr>
              <w:t>Ворошилова,39а</w:t>
            </w:r>
          </w:p>
        </w:tc>
        <w:tc>
          <w:tcPr>
            <w:tcW w:w="2401" w:type="dxa"/>
            <w:shd w:val="clear" w:color="auto" w:fill="auto"/>
            <w:noWrap/>
            <w:vAlign w:val="bottom"/>
          </w:tcPr>
          <w:p w14:paraId="2DA18EEE" w14:textId="77777777" w:rsidR="00732772" w:rsidRPr="00732772" w:rsidRDefault="00732772" w:rsidP="00732772">
            <w:pPr>
              <w:spacing w:after="0" w:line="240" w:lineRule="auto"/>
              <w:jc w:val="center"/>
              <w:rPr>
                <w:rFonts w:cs="Times New Roman"/>
                <w:color w:val="000000"/>
                <w:sz w:val="20"/>
                <w:szCs w:val="20"/>
              </w:rPr>
            </w:pPr>
            <w:r w:rsidRPr="00732772">
              <w:rPr>
                <w:rFonts w:cs="Times New Roman"/>
                <w:color w:val="000000"/>
                <w:sz w:val="20"/>
                <w:szCs w:val="20"/>
              </w:rPr>
              <w:t>0,4131</w:t>
            </w:r>
          </w:p>
        </w:tc>
        <w:tc>
          <w:tcPr>
            <w:tcW w:w="1459" w:type="dxa"/>
            <w:vAlign w:val="bottom"/>
          </w:tcPr>
          <w:p w14:paraId="29F515F5" w14:textId="77777777" w:rsidR="00732772" w:rsidRPr="002A4E9A" w:rsidRDefault="00732772" w:rsidP="003D154B">
            <w:pPr>
              <w:spacing w:after="0" w:line="240" w:lineRule="auto"/>
              <w:jc w:val="center"/>
              <w:rPr>
                <w:rFonts w:cs="Times New Roman"/>
                <w:color w:val="000000"/>
                <w:sz w:val="20"/>
                <w:szCs w:val="20"/>
              </w:rPr>
            </w:pPr>
          </w:p>
        </w:tc>
      </w:tr>
      <w:tr w:rsidR="00732772" w:rsidRPr="002D6A06" w14:paraId="0D6EA0CF" w14:textId="77777777" w:rsidTr="003D154B">
        <w:trPr>
          <w:trHeight w:val="109"/>
          <w:jc w:val="center"/>
        </w:trPr>
        <w:tc>
          <w:tcPr>
            <w:tcW w:w="515" w:type="dxa"/>
          </w:tcPr>
          <w:p w14:paraId="60300EAC" w14:textId="77777777" w:rsidR="00732772" w:rsidRPr="00922F9F" w:rsidRDefault="00732772"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2EAFBB58" w14:textId="77777777" w:rsidR="00732772" w:rsidRPr="00732772" w:rsidRDefault="00732772" w:rsidP="00732772">
            <w:pPr>
              <w:spacing w:after="0" w:line="240" w:lineRule="auto"/>
              <w:jc w:val="center"/>
              <w:rPr>
                <w:rFonts w:cs="Times New Roman"/>
                <w:color w:val="000000"/>
                <w:sz w:val="20"/>
                <w:szCs w:val="20"/>
              </w:rPr>
            </w:pPr>
            <w:r w:rsidRPr="00732772">
              <w:rPr>
                <w:rFonts w:cs="Times New Roman"/>
                <w:color w:val="000000"/>
                <w:sz w:val="20"/>
                <w:szCs w:val="20"/>
              </w:rPr>
              <w:t>ФОК "Луч",</w:t>
            </w:r>
            <w:r>
              <w:rPr>
                <w:rFonts w:cs="Times New Roman"/>
                <w:color w:val="000000"/>
                <w:sz w:val="20"/>
                <w:szCs w:val="20"/>
              </w:rPr>
              <w:t xml:space="preserve"> </w:t>
            </w:r>
            <w:r w:rsidRPr="00732772">
              <w:rPr>
                <w:rFonts w:cs="Times New Roman"/>
                <w:color w:val="000000"/>
                <w:sz w:val="20"/>
                <w:szCs w:val="20"/>
              </w:rPr>
              <w:t>ул.</w:t>
            </w:r>
            <w:r>
              <w:rPr>
                <w:rFonts w:cs="Times New Roman"/>
                <w:color w:val="000000"/>
                <w:sz w:val="20"/>
                <w:szCs w:val="20"/>
              </w:rPr>
              <w:t xml:space="preserve"> </w:t>
            </w:r>
            <w:r w:rsidRPr="00732772">
              <w:rPr>
                <w:rFonts w:cs="Times New Roman"/>
                <w:color w:val="000000"/>
                <w:sz w:val="20"/>
                <w:szCs w:val="20"/>
              </w:rPr>
              <w:t>Ворошилова,39</w:t>
            </w:r>
          </w:p>
        </w:tc>
        <w:tc>
          <w:tcPr>
            <w:tcW w:w="2401" w:type="dxa"/>
            <w:shd w:val="clear" w:color="auto" w:fill="auto"/>
            <w:noWrap/>
            <w:vAlign w:val="bottom"/>
          </w:tcPr>
          <w:p w14:paraId="26B2F729" w14:textId="77777777" w:rsidR="00732772" w:rsidRPr="00732772" w:rsidRDefault="00732772" w:rsidP="00732772">
            <w:pPr>
              <w:spacing w:after="0" w:line="240" w:lineRule="auto"/>
              <w:jc w:val="center"/>
              <w:rPr>
                <w:rFonts w:cs="Times New Roman"/>
                <w:color w:val="000000"/>
                <w:sz w:val="20"/>
                <w:szCs w:val="20"/>
              </w:rPr>
            </w:pPr>
            <w:r w:rsidRPr="00732772">
              <w:rPr>
                <w:rFonts w:cs="Times New Roman"/>
                <w:color w:val="000000"/>
                <w:sz w:val="20"/>
                <w:szCs w:val="20"/>
              </w:rPr>
              <w:t>0,23</w:t>
            </w:r>
          </w:p>
        </w:tc>
        <w:tc>
          <w:tcPr>
            <w:tcW w:w="1459" w:type="dxa"/>
            <w:vAlign w:val="bottom"/>
          </w:tcPr>
          <w:p w14:paraId="3AC0B1B8" w14:textId="77777777" w:rsidR="00732772" w:rsidRPr="002A4E9A" w:rsidRDefault="00732772" w:rsidP="003D154B">
            <w:pPr>
              <w:spacing w:after="0" w:line="240" w:lineRule="auto"/>
              <w:jc w:val="center"/>
              <w:rPr>
                <w:rFonts w:cs="Times New Roman"/>
                <w:color w:val="000000"/>
                <w:sz w:val="20"/>
                <w:szCs w:val="20"/>
              </w:rPr>
            </w:pPr>
          </w:p>
        </w:tc>
      </w:tr>
    </w:tbl>
    <w:p w14:paraId="681BEB2E" w14:textId="77777777" w:rsidR="00A92844" w:rsidRDefault="00A92844"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.2</w:t>
      </w:r>
      <w:r w:rsidR="00732772">
        <w:rPr>
          <w:rFonts w:cs="Times New Roman"/>
          <w:b/>
          <w:sz w:val="24"/>
          <w:szCs w:val="24"/>
        </w:rPr>
        <w:t>3</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972"/>
        <w:gridCol w:w="2401"/>
        <w:gridCol w:w="1372"/>
      </w:tblGrid>
      <w:tr w:rsidR="00A92844" w:rsidRPr="002D6A06" w14:paraId="257E32C2" w14:textId="77777777" w:rsidTr="00856D70">
        <w:trPr>
          <w:trHeight w:val="386"/>
          <w:jc w:val="center"/>
        </w:trPr>
        <w:tc>
          <w:tcPr>
            <w:tcW w:w="330" w:type="dxa"/>
            <w:vAlign w:val="center"/>
          </w:tcPr>
          <w:p w14:paraId="121A3694" w14:textId="77777777" w:rsidR="00A92844" w:rsidRPr="00922F9F" w:rsidRDefault="00A92844" w:rsidP="003D154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972" w:type="dxa"/>
            <w:shd w:val="clear" w:color="auto" w:fill="auto"/>
            <w:vAlign w:val="center"/>
            <w:hideMark/>
          </w:tcPr>
          <w:p w14:paraId="12AC90B4" w14:textId="77777777" w:rsidR="00A92844" w:rsidRPr="00922F9F" w:rsidRDefault="00A92844"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01380111" w14:textId="77777777" w:rsidR="00A92844" w:rsidRDefault="00A92844"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5C8D9B14" w14:textId="77777777" w:rsidR="00A92844" w:rsidRPr="00922F9F" w:rsidRDefault="00A92844"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3F83270F" w14:textId="77777777" w:rsidR="00A92844" w:rsidRPr="00922F9F" w:rsidRDefault="00A92844" w:rsidP="003D154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A92844" w:rsidRPr="002D6A06" w14:paraId="173C0290" w14:textId="77777777" w:rsidTr="003D154B">
        <w:trPr>
          <w:trHeight w:val="109"/>
          <w:jc w:val="center"/>
        </w:trPr>
        <w:tc>
          <w:tcPr>
            <w:tcW w:w="9162" w:type="dxa"/>
            <w:gridSpan w:val="4"/>
          </w:tcPr>
          <w:p w14:paraId="756DFAD0" w14:textId="77777777" w:rsidR="00A92844" w:rsidRPr="00A92844" w:rsidRDefault="00A92844" w:rsidP="00A92844">
            <w:pPr>
              <w:spacing w:after="0" w:line="240" w:lineRule="auto"/>
              <w:jc w:val="center"/>
              <w:rPr>
                <w:rFonts w:cs="Times New Roman"/>
                <w:sz w:val="22"/>
              </w:rPr>
            </w:pPr>
            <w:r w:rsidRPr="00A92844">
              <w:rPr>
                <w:rStyle w:val="fontstyle01"/>
                <w:sz w:val="22"/>
                <w:szCs w:val="22"/>
              </w:rPr>
              <w:t>Котельная</w:t>
            </w:r>
            <w:r w:rsidRPr="00A92844">
              <w:rPr>
                <w:rFonts w:eastAsia="Times New Roman"/>
                <w:bCs/>
                <w:color w:val="00000A"/>
                <w:sz w:val="22"/>
                <w:lang w:eastAsia="ru-RU"/>
              </w:rPr>
              <w:t xml:space="preserve"> </w:t>
            </w:r>
            <w:r w:rsidRPr="00732772">
              <w:rPr>
                <w:rFonts w:eastAsia="Times New Roman"/>
                <w:b/>
                <w:bCs/>
                <w:color w:val="00000A"/>
                <w:sz w:val="22"/>
                <w:lang w:eastAsia="ru-RU"/>
              </w:rPr>
              <w:t xml:space="preserve">МБУДО ДЮСШ им. Шкурного - </w:t>
            </w:r>
            <w:r w:rsidRPr="00732772">
              <w:rPr>
                <w:b/>
                <w:color w:val="000000"/>
                <w:sz w:val="22"/>
              </w:rPr>
              <w:t>г. Клинцы, ул. 706 Продотряда 2 г</w:t>
            </w:r>
          </w:p>
        </w:tc>
      </w:tr>
      <w:tr w:rsidR="00732772" w:rsidRPr="002D6A06" w14:paraId="2A38389F" w14:textId="77777777" w:rsidTr="00856D70">
        <w:trPr>
          <w:trHeight w:val="109"/>
          <w:jc w:val="center"/>
        </w:trPr>
        <w:tc>
          <w:tcPr>
            <w:tcW w:w="330" w:type="dxa"/>
          </w:tcPr>
          <w:p w14:paraId="743B11AC" w14:textId="77777777" w:rsidR="00732772" w:rsidRPr="00922F9F" w:rsidRDefault="00732772"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972" w:type="dxa"/>
            <w:shd w:val="clear" w:color="auto" w:fill="auto"/>
            <w:noWrap/>
            <w:vAlign w:val="center"/>
          </w:tcPr>
          <w:p w14:paraId="1921D8A4" w14:textId="77777777" w:rsidR="00732772" w:rsidRPr="00856D70" w:rsidRDefault="00732772" w:rsidP="00856D70">
            <w:pPr>
              <w:spacing w:after="0" w:line="240" w:lineRule="auto"/>
              <w:jc w:val="center"/>
              <w:rPr>
                <w:rFonts w:cs="Times New Roman"/>
                <w:color w:val="000000"/>
                <w:sz w:val="18"/>
                <w:szCs w:val="18"/>
              </w:rPr>
            </w:pPr>
            <w:r w:rsidRPr="00856D70">
              <w:rPr>
                <w:rFonts w:cs="Times New Roman"/>
                <w:color w:val="000000"/>
                <w:sz w:val="20"/>
                <w:szCs w:val="20"/>
              </w:rPr>
              <w:t>МБУДО ДЮСШ им. Шкурного, ул.</w:t>
            </w:r>
            <w:r w:rsidRPr="00856D70">
              <w:rPr>
                <w:rFonts w:cs="Times New Roman"/>
                <w:color w:val="000000"/>
                <w:sz w:val="18"/>
                <w:szCs w:val="18"/>
              </w:rPr>
              <w:t xml:space="preserve"> </w:t>
            </w:r>
            <w:r w:rsidRPr="00856D70">
              <w:rPr>
                <w:rFonts w:cs="Times New Roman"/>
                <w:color w:val="000000"/>
                <w:sz w:val="20"/>
                <w:szCs w:val="20"/>
              </w:rPr>
              <w:t>706 Продотряда</w:t>
            </w:r>
            <w:r w:rsidRPr="00856D70">
              <w:rPr>
                <w:rFonts w:cs="Times New Roman"/>
                <w:color w:val="000000"/>
                <w:sz w:val="18"/>
                <w:szCs w:val="18"/>
              </w:rPr>
              <w:t>,</w:t>
            </w:r>
            <w:r w:rsidRPr="00856D70">
              <w:rPr>
                <w:rFonts w:cs="Times New Roman"/>
                <w:color w:val="000000"/>
                <w:sz w:val="20"/>
                <w:szCs w:val="20"/>
              </w:rPr>
              <w:t>2В</w:t>
            </w:r>
          </w:p>
        </w:tc>
        <w:tc>
          <w:tcPr>
            <w:tcW w:w="2401" w:type="dxa"/>
            <w:shd w:val="clear" w:color="auto" w:fill="auto"/>
            <w:noWrap/>
            <w:vAlign w:val="bottom"/>
          </w:tcPr>
          <w:p w14:paraId="4280C772" w14:textId="77777777" w:rsidR="00732772" w:rsidRPr="00856D70" w:rsidRDefault="00732772" w:rsidP="00856D70">
            <w:pPr>
              <w:spacing w:after="0" w:line="240" w:lineRule="auto"/>
              <w:jc w:val="center"/>
              <w:rPr>
                <w:rFonts w:cs="Times New Roman"/>
                <w:color w:val="000000"/>
                <w:sz w:val="20"/>
                <w:szCs w:val="20"/>
              </w:rPr>
            </w:pPr>
            <w:r w:rsidRPr="00856D70">
              <w:rPr>
                <w:rFonts w:cs="Times New Roman"/>
                <w:color w:val="000000"/>
                <w:sz w:val="20"/>
                <w:szCs w:val="20"/>
              </w:rPr>
              <w:t>0,768</w:t>
            </w:r>
          </w:p>
        </w:tc>
        <w:tc>
          <w:tcPr>
            <w:tcW w:w="1459" w:type="dxa"/>
            <w:vAlign w:val="bottom"/>
          </w:tcPr>
          <w:p w14:paraId="61703F46" w14:textId="77777777" w:rsidR="00732772" w:rsidRPr="002A4E9A" w:rsidRDefault="00732772" w:rsidP="003D154B">
            <w:pPr>
              <w:spacing w:after="0" w:line="240" w:lineRule="auto"/>
              <w:jc w:val="center"/>
              <w:rPr>
                <w:rFonts w:cs="Times New Roman"/>
                <w:color w:val="000000"/>
                <w:sz w:val="20"/>
                <w:szCs w:val="20"/>
              </w:rPr>
            </w:pPr>
          </w:p>
        </w:tc>
      </w:tr>
    </w:tbl>
    <w:p w14:paraId="49E0FD95" w14:textId="77777777" w:rsidR="00873E63" w:rsidRDefault="00873E63" w:rsidP="00F875FB">
      <w:pPr>
        <w:spacing w:after="0"/>
        <w:ind w:firstLine="142"/>
        <w:jc w:val="both"/>
        <w:rPr>
          <w:rFonts w:cs="Times New Roman"/>
          <w:sz w:val="24"/>
          <w:szCs w:val="24"/>
        </w:rPr>
      </w:pPr>
      <w:r w:rsidRPr="00606C83">
        <w:rPr>
          <w:rFonts w:cs="Times New Roman"/>
          <w:b/>
          <w:sz w:val="24"/>
          <w:szCs w:val="24"/>
        </w:rPr>
        <w:t xml:space="preserve">Таблица </w:t>
      </w:r>
      <w:r w:rsidR="00F875FB">
        <w:rPr>
          <w:rFonts w:cs="Times New Roman"/>
          <w:b/>
          <w:sz w:val="24"/>
          <w:szCs w:val="24"/>
        </w:rPr>
        <w:t>15</w:t>
      </w:r>
      <w:r>
        <w:rPr>
          <w:rFonts w:cs="Times New Roman"/>
          <w:b/>
          <w:sz w:val="24"/>
          <w:szCs w:val="24"/>
        </w:rPr>
        <w:t>.2</w:t>
      </w:r>
      <w:r w:rsidR="005A74A7">
        <w:rPr>
          <w:rFonts w:cs="Times New Roman"/>
          <w:b/>
          <w:sz w:val="24"/>
          <w:szCs w:val="24"/>
        </w:rPr>
        <w:t>4</w:t>
      </w:r>
      <w:r>
        <w:rPr>
          <w:rFonts w:cs="Times New Roman"/>
          <w:b/>
          <w:sz w:val="24"/>
          <w:szCs w:val="24"/>
        </w:rPr>
        <w:t>.</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972"/>
        <w:gridCol w:w="2401"/>
        <w:gridCol w:w="1372"/>
      </w:tblGrid>
      <w:tr w:rsidR="00873E63" w:rsidRPr="002D6A06" w14:paraId="66AF63C1" w14:textId="77777777" w:rsidTr="007A48A6">
        <w:trPr>
          <w:trHeight w:val="386"/>
          <w:jc w:val="center"/>
        </w:trPr>
        <w:tc>
          <w:tcPr>
            <w:tcW w:w="417" w:type="dxa"/>
            <w:vAlign w:val="center"/>
          </w:tcPr>
          <w:p w14:paraId="576D2474" w14:textId="77777777" w:rsidR="00873E63" w:rsidRPr="00922F9F" w:rsidRDefault="00873E63" w:rsidP="003D154B">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972" w:type="dxa"/>
            <w:shd w:val="clear" w:color="auto" w:fill="auto"/>
            <w:vAlign w:val="center"/>
            <w:hideMark/>
          </w:tcPr>
          <w:p w14:paraId="111C627D" w14:textId="77777777" w:rsidR="00873E63" w:rsidRPr="00922F9F" w:rsidRDefault="00873E63"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08FB21EA" w14:textId="77777777" w:rsidR="00873E63" w:rsidRDefault="00873E63"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2550D2F2" w14:textId="77777777" w:rsidR="00873E63" w:rsidRPr="00922F9F" w:rsidRDefault="00873E63" w:rsidP="003D154B">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72" w:type="dxa"/>
            <w:vAlign w:val="center"/>
          </w:tcPr>
          <w:p w14:paraId="28B94596" w14:textId="77777777" w:rsidR="00873E63" w:rsidRPr="00922F9F" w:rsidRDefault="00873E63" w:rsidP="003D154B">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873E63" w:rsidRPr="002D6A06" w14:paraId="2AFF2DE9" w14:textId="77777777" w:rsidTr="003D154B">
        <w:trPr>
          <w:trHeight w:val="109"/>
          <w:jc w:val="center"/>
        </w:trPr>
        <w:tc>
          <w:tcPr>
            <w:tcW w:w="9162" w:type="dxa"/>
            <w:gridSpan w:val="4"/>
          </w:tcPr>
          <w:p w14:paraId="7192E244" w14:textId="77777777" w:rsidR="00873E63" w:rsidRPr="00873E63" w:rsidRDefault="00873E63" w:rsidP="003D154B">
            <w:pPr>
              <w:spacing w:after="0" w:line="240" w:lineRule="auto"/>
              <w:jc w:val="center"/>
              <w:rPr>
                <w:rFonts w:cs="Times New Roman"/>
                <w:sz w:val="22"/>
              </w:rPr>
            </w:pPr>
            <w:r w:rsidRPr="00873E63">
              <w:rPr>
                <w:rStyle w:val="fontstyle01"/>
                <w:sz w:val="22"/>
                <w:szCs w:val="22"/>
              </w:rPr>
              <w:t>Котельная</w:t>
            </w:r>
            <w:r w:rsidRPr="00873E63">
              <w:rPr>
                <w:rFonts w:eastAsia="Times New Roman"/>
                <w:bCs/>
                <w:color w:val="00000A"/>
                <w:sz w:val="22"/>
                <w:lang w:eastAsia="ru-RU"/>
              </w:rPr>
              <w:t xml:space="preserve"> </w:t>
            </w:r>
            <w:r w:rsidRPr="00873E63">
              <w:rPr>
                <w:b/>
                <w:bCs/>
                <w:color w:val="000000"/>
                <w:sz w:val="22"/>
              </w:rPr>
              <w:t>ФКУ УФСИН  ИК-6</w:t>
            </w:r>
          </w:p>
        </w:tc>
      </w:tr>
      <w:tr w:rsidR="007A48A6" w:rsidRPr="002D6A06" w14:paraId="05CF88FF" w14:textId="77777777" w:rsidTr="007A48A6">
        <w:trPr>
          <w:trHeight w:val="109"/>
          <w:jc w:val="center"/>
        </w:trPr>
        <w:tc>
          <w:tcPr>
            <w:tcW w:w="417" w:type="dxa"/>
          </w:tcPr>
          <w:p w14:paraId="1A910A01" w14:textId="77777777" w:rsidR="007A48A6" w:rsidRPr="00922F9F" w:rsidRDefault="007A48A6"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972" w:type="dxa"/>
            <w:shd w:val="clear" w:color="auto" w:fill="auto"/>
            <w:noWrap/>
            <w:vAlign w:val="center"/>
          </w:tcPr>
          <w:p w14:paraId="49399158" w14:textId="77777777" w:rsidR="007A48A6" w:rsidRPr="00856D70" w:rsidRDefault="007A48A6" w:rsidP="003D154B">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 xml:space="preserve"> ул.</w:t>
            </w:r>
            <w:r>
              <w:rPr>
                <w:rFonts w:cs="Times New Roman"/>
                <w:color w:val="000000"/>
                <w:sz w:val="20"/>
                <w:szCs w:val="20"/>
              </w:rPr>
              <w:t xml:space="preserve"> 2 Парковая, 19а</w:t>
            </w:r>
          </w:p>
        </w:tc>
        <w:tc>
          <w:tcPr>
            <w:tcW w:w="2401" w:type="dxa"/>
            <w:shd w:val="clear" w:color="auto" w:fill="auto"/>
            <w:noWrap/>
            <w:vAlign w:val="bottom"/>
          </w:tcPr>
          <w:p w14:paraId="4089B3A9"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7DBE3A4D"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r>
      <w:tr w:rsidR="007A48A6" w:rsidRPr="002D6A06" w14:paraId="693485FC" w14:textId="77777777" w:rsidTr="007A48A6">
        <w:trPr>
          <w:trHeight w:val="109"/>
          <w:jc w:val="center"/>
        </w:trPr>
        <w:tc>
          <w:tcPr>
            <w:tcW w:w="417" w:type="dxa"/>
          </w:tcPr>
          <w:p w14:paraId="05C75D35" w14:textId="77777777" w:rsidR="007A48A6" w:rsidRDefault="007A48A6"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972" w:type="dxa"/>
            <w:shd w:val="clear" w:color="auto" w:fill="auto"/>
            <w:noWrap/>
            <w:vAlign w:val="center"/>
          </w:tcPr>
          <w:p w14:paraId="4C4F6111" w14:textId="77777777" w:rsidR="007A48A6" w:rsidRPr="00856D70" w:rsidRDefault="007A48A6" w:rsidP="007A48A6">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 xml:space="preserve"> ул.</w:t>
            </w:r>
            <w:r>
              <w:rPr>
                <w:rFonts w:cs="Times New Roman"/>
                <w:color w:val="000000"/>
                <w:sz w:val="20"/>
                <w:szCs w:val="20"/>
              </w:rPr>
              <w:t xml:space="preserve"> 2 Парковая, 21а</w:t>
            </w:r>
          </w:p>
        </w:tc>
        <w:tc>
          <w:tcPr>
            <w:tcW w:w="2401" w:type="dxa"/>
            <w:shd w:val="clear" w:color="auto" w:fill="auto"/>
            <w:noWrap/>
            <w:vAlign w:val="bottom"/>
          </w:tcPr>
          <w:p w14:paraId="1C4BA677"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1D3DDC2E"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r>
      <w:tr w:rsidR="007A48A6" w:rsidRPr="002D6A06" w14:paraId="2643DB46" w14:textId="77777777" w:rsidTr="007A48A6">
        <w:trPr>
          <w:trHeight w:val="109"/>
          <w:jc w:val="center"/>
        </w:trPr>
        <w:tc>
          <w:tcPr>
            <w:tcW w:w="417" w:type="dxa"/>
          </w:tcPr>
          <w:p w14:paraId="1F04F402" w14:textId="77777777" w:rsidR="007A48A6" w:rsidRDefault="007A48A6"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972" w:type="dxa"/>
            <w:shd w:val="clear" w:color="auto" w:fill="auto"/>
            <w:noWrap/>
            <w:vAlign w:val="center"/>
          </w:tcPr>
          <w:p w14:paraId="1C11B3F1" w14:textId="77777777" w:rsidR="007A48A6" w:rsidRPr="00856D70" w:rsidRDefault="007A48A6" w:rsidP="007A48A6">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пер. Ущерпский,9</w:t>
            </w:r>
          </w:p>
        </w:tc>
        <w:tc>
          <w:tcPr>
            <w:tcW w:w="2401" w:type="dxa"/>
            <w:shd w:val="clear" w:color="auto" w:fill="auto"/>
            <w:noWrap/>
            <w:vAlign w:val="bottom"/>
          </w:tcPr>
          <w:p w14:paraId="6E30D567"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6277BABD"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r>
      <w:tr w:rsidR="007A48A6" w:rsidRPr="002D6A06" w14:paraId="1E5DADA8" w14:textId="77777777" w:rsidTr="007A48A6">
        <w:trPr>
          <w:trHeight w:val="109"/>
          <w:jc w:val="center"/>
        </w:trPr>
        <w:tc>
          <w:tcPr>
            <w:tcW w:w="417" w:type="dxa"/>
          </w:tcPr>
          <w:p w14:paraId="143FD484" w14:textId="77777777" w:rsidR="007A48A6" w:rsidRDefault="007A48A6"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972" w:type="dxa"/>
            <w:shd w:val="clear" w:color="auto" w:fill="auto"/>
            <w:noWrap/>
            <w:vAlign w:val="center"/>
          </w:tcPr>
          <w:p w14:paraId="6FC87563" w14:textId="77777777" w:rsidR="007A48A6" w:rsidRPr="00856D70" w:rsidRDefault="007A48A6" w:rsidP="007A48A6">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пер. Ущерпский,11</w:t>
            </w:r>
          </w:p>
        </w:tc>
        <w:tc>
          <w:tcPr>
            <w:tcW w:w="2401" w:type="dxa"/>
            <w:shd w:val="clear" w:color="auto" w:fill="auto"/>
            <w:noWrap/>
            <w:vAlign w:val="bottom"/>
          </w:tcPr>
          <w:p w14:paraId="784C41F6"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208B62E5"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r>
      <w:tr w:rsidR="007A48A6" w:rsidRPr="002D6A06" w14:paraId="0DABB2AE" w14:textId="77777777" w:rsidTr="007A48A6">
        <w:trPr>
          <w:trHeight w:val="109"/>
          <w:jc w:val="center"/>
        </w:trPr>
        <w:tc>
          <w:tcPr>
            <w:tcW w:w="417" w:type="dxa"/>
          </w:tcPr>
          <w:p w14:paraId="0ADBBDEE" w14:textId="77777777" w:rsidR="007A48A6" w:rsidRDefault="007A48A6"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972" w:type="dxa"/>
            <w:shd w:val="clear" w:color="auto" w:fill="auto"/>
            <w:noWrap/>
            <w:vAlign w:val="center"/>
          </w:tcPr>
          <w:p w14:paraId="2B121A45" w14:textId="77777777" w:rsidR="007A48A6" w:rsidRPr="00856D70" w:rsidRDefault="007A48A6" w:rsidP="007A48A6">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пер. Ущерпский,13</w:t>
            </w:r>
          </w:p>
        </w:tc>
        <w:tc>
          <w:tcPr>
            <w:tcW w:w="2401" w:type="dxa"/>
            <w:shd w:val="clear" w:color="auto" w:fill="auto"/>
            <w:noWrap/>
            <w:vAlign w:val="bottom"/>
          </w:tcPr>
          <w:p w14:paraId="7086957E"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7621E719" w14:textId="77777777" w:rsidR="007A48A6" w:rsidRPr="00856D70" w:rsidRDefault="007A48A6" w:rsidP="003D154B">
            <w:pPr>
              <w:spacing w:after="0" w:line="240" w:lineRule="auto"/>
              <w:jc w:val="center"/>
              <w:rPr>
                <w:rFonts w:cs="Times New Roman"/>
                <w:color w:val="000000"/>
                <w:sz w:val="20"/>
                <w:szCs w:val="20"/>
              </w:rPr>
            </w:pPr>
            <w:r>
              <w:rPr>
                <w:rFonts w:cs="Times New Roman"/>
                <w:color w:val="000000"/>
                <w:sz w:val="20"/>
                <w:szCs w:val="20"/>
              </w:rPr>
              <w:t>н/д</w:t>
            </w:r>
          </w:p>
        </w:tc>
      </w:tr>
      <w:tr w:rsidR="007A48A6" w:rsidRPr="002D6A06" w14:paraId="1052537B" w14:textId="77777777" w:rsidTr="003D154B">
        <w:trPr>
          <w:trHeight w:val="109"/>
          <w:jc w:val="center"/>
        </w:trPr>
        <w:tc>
          <w:tcPr>
            <w:tcW w:w="417" w:type="dxa"/>
          </w:tcPr>
          <w:p w14:paraId="0EF275C9" w14:textId="77777777" w:rsidR="007A48A6" w:rsidRDefault="007A48A6" w:rsidP="003D154B">
            <w:pPr>
              <w:spacing w:after="0" w:line="240" w:lineRule="auto"/>
              <w:jc w:val="center"/>
              <w:rPr>
                <w:rFonts w:cs="Times New Roman"/>
                <w:color w:val="000000"/>
                <w:sz w:val="22"/>
                <w:shd w:val="clear" w:color="auto" w:fill="FFFFFF"/>
              </w:rPr>
            </w:pPr>
          </w:p>
        </w:tc>
        <w:tc>
          <w:tcPr>
            <w:tcW w:w="4972" w:type="dxa"/>
            <w:shd w:val="clear" w:color="auto" w:fill="auto"/>
            <w:noWrap/>
            <w:vAlign w:val="center"/>
          </w:tcPr>
          <w:p w14:paraId="069D58D2" w14:textId="77777777" w:rsidR="007A48A6" w:rsidRPr="007A48A6" w:rsidRDefault="007A48A6" w:rsidP="007A48A6">
            <w:pPr>
              <w:spacing w:after="0" w:line="240" w:lineRule="auto"/>
              <w:jc w:val="center"/>
              <w:rPr>
                <w:rFonts w:cs="Times New Roman"/>
                <w:b/>
                <w:color w:val="000000"/>
                <w:sz w:val="22"/>
              </w:rPr>
            </w:pPr>
            <w:r w:rsidRPr="007A48A6">
              <w:rPr>
                <w:rFonts w:cs="Times New Roman"/>
                <w:b/>
                <w:color w:val="000000"/>
                <w:sz w:val="22"/>
              </w:rPr>
              <w:t>итого</w:t>
            </w:r>
          </w:p>
        </w:tc>
        <w:tc>
          <w:tcPr>
            <w:tcW w:w="2401" w:type="dxa"/>
            <w:shd w:val="clear" w:color="auto" w:fill="auto"/>
            <w:noWrap/>
            <w:vAlign w:val="center"/>
          </w:tcPr>
          <w:p w14:paraId="5D6517A0" w14:textId="77777777" w:rsidR="007A48A6" w:rsidRPr="007A48A6" w:rsidRDefault="007A48A6" w:rsidP="003D154B">
            <w:pPr>
              <w:spacing w:after="0" w:line="240" w:lineRule="auto"/>
              <w:jc w:val="center"/>
              <w:rPr>
                <w:rFonts w:cs="Times New Roman"/>
                <w:b/>
                <w:sz w:val="22"/>
              </w:rPr>
            </w:pPr>
            <w:r w:rsidRPr="007A48A6">
              <w:rPr>
                <w:rFonts w:cs="Times New Roman"/>
                <w:b/>
                <w:sz w:val="22"/>
              </w:rPr>
              <w:t>0,209</w:t>
            </w:r>
          </w:p>
        </w:tc>
        <w:tc>
          <w:tcPr>
            <w:tcW w:w="1372" w:type="dxa"/>
            <w:vAlign w:val="center"/>
          </w:tcPr>
          <w:p w14:paraId="0A483CD4" w14:textId="77777777" w:rsidR="007A48A6" w:rsidRPr="007A48A6" w:rsidRDefault="007A48A6" w:rsidP="003D154B">
            <w:pPr>
              <w:spacing w:after="0" w:line="240" w:lineRule="auto"/>
              <w:jc w:val="center"/>
              <w:rPr>
                <w:rFonts w:cs="Times New Roman"/>
                <w:b/>
                <w:sz w:val="22"/>
              </w:rPr>
            </w:pPr>
            <w:r w:rsidRPr="007A48A6">
              <w:rPr>
                <w:rFonts w:cs="Times New Roman"/>
                <w:b/>
                <w:sz w:val="22"/>
              </w:rPr>
              <w:t>0,167</w:t>
            </w:r>
          </w:p>
        </w:tc>
      </w:tr>
    </w:tbl>
    <w:p w14:paraId="41594D95" w14:textId="77777777" w:rsidR="005A74A7" w:rsidRDefault="005A74A7" w:rsidP="00F875FB">
      <w:pPr>
        <w:spacing w:after="0"/>
        <w:ind w:firstLine="142"/>
        <w:jc w:val="both"/>
        <w:rPr>
          <w:rFonts w:cs="Times New Roman"/>
          <w:sz w:val="24"/>
          <w:szCs w:val="24"/>
        </w:rPr>
      </w:pPr>
      <w:r w:rsidRPr="00606C83">
        <w:rPr>
          <w:rFonts w:cs="Times New Roman"/>
          <w:b/>
          <w:sz w:val="24"/>
          <w:szCs w:val="24"/>
        </w:rPr>
        <w:lastRenderedPageBreak/>
        <w:t xml:space="preserve">Таблица </w:t>
      </w:r>
      <w:r w:rsidR="00F875FB">
        <w:rPr>
          <w:rFonts w:cs="Times New Roman"/>
          <w:b/>
          <w:sz w:val="24"/>
          <w:szCs w:val="24"/>
        </w:rPr>
        <w:t>15</w:t>
      </w:r>
      <w:r>
        <w:rPr>
          <w:rFonts w:cs="Times New Roman"/>
          <w:b/>
          <w:sz w:val="24"/>
          <w:szCs w:val="24"/>
        </w:rPr>
        <w:t>.25.</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103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7"/>
        <w:gridCol w:w="3609"/>
        <w:gridCol w:w="2287"/>
        <w:gridCol w:w="2401"/>
        <w:gridCol w:w="1400"/>
      </w:tblGrid>
      <w:tr w:rsidR="003D154B" w:rsidRPr="002D6A06" w14:paraId="2511C670" w14:textId="77777777" w:rsidTr="006E697A">
        <w:trPr>
          <w:trHeight w:val="386"/>
          <w:jc w:val="center"/>
        </w:trPr>
        <w:tc>
          <w:tcPr>
            <w:tcW w:w="627" w:type="dxa"/>
            <w:vAlign w:val="center"/>
          </w:tcPr>
          <w:p w14:paraId="1A0213F0" w14:textId="77777777" w:rsidR="003D154B" w:rsidRPr="00922F9F" w:rsidRDefault="003D154B"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3609" w:type="dxa"/>
            <w:shd w:val="clear" w:color="auto" w:fill="auto"/>
            <w:vAlign w:val="center"/>
            <w:hideMark/>
          </w:tcPr>
          <w:p w14:paraId="5CC3AA9D" w14:textId="77777777" w:rsidR="003D154B" w:rsidRPr="00922F9F" w:rsidRDefault="003D154B"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59752D5D" w14:textId="77777777" w:rsidR="003D154B" w:rsidRPr="00922F9F" w:rsidRDefault="003D154B"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7F5A2AF0" w14:textId="77777777" w:rsidR="003D154B" w:rsidRPr="00014B6B" w:rsidRDefault="00014B6B" w:rsidP="00014B6B">
            <w:pPr>
              <w:spacing w:after="0"/>
              <w:ind w:left="-110" w:right="-115"/>
              <w:jc w:val="center"/>
              <w:rPr>
                <w:rFonts w:eastAsia="Times New Roman" w:cs="Times New Roman"/>
                <w:b/>
                <w:sz w:val="16"/>
                <w:szCs w:val="16"/>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003D154B" w:rsidRPr="00014B6B">
              <w:rPr>
                <w:rFonts w:eastAsia="Times New Roman" w:cs="Times New Roman"/>
                <w:b/>
                <w:sz w:val="16"/>
                <w:szCs w:val="16"/>
                <w:lang w:eastAsia="ru-RU"/>
              </w:rPr>
              <w:t>, Гкал/час</w:t>
            </w:r>
          </w:p>
        </w:tc>
        <w:tc>
          <w:tcPr>
            <w:tcW w:w="1400" w:type="dxa"/>
            <w:vAlign w:val="center"/>
          </w:tcPr>
          <w:p w14:paraId="412E3771" w14:textId="77777777" w:rsidR="003D154B" w:rsidRPr="00922F9F" w:rsidRDefault="003D154B"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sidR="00DF3407">
              <w:rPr>
                <w:rFonts w:cs="Times New Roman"/>
                <w:b/>
                <w:color w:val="000000"/>
                <w:sz w:val="20"/>
                <w:szCs w:val="20"/>
              </w:rPr>
              <w:t xml:space="preserve"> </w:t>
            </w:r>
            <w:r w:rsidRPr="00DC09F2">
              <w:rPr>
                <w:rFonts w:cs="Times New Roman"/>
                <w:b/>
                <w:color w:val="000000"/>
                <w:sz w:val="20"/>
                <w:szCs w:val="20"/>
              </w:rPr>
              <w:t>м.куб.</w:t>
            </w:r>
          </w:p>
        </w:tc>
      </w:tr>
      <w:tr w:rsidR="005A74A7" w:rsidRPr="002D6A06" w14:paraId="4EDCBF2C" w14:textId="77777777" w:rsidTr="006E697A">
        <w:trPr>
          <w:trHeight w:val="109"/>
          <w:jc w:val="center"/>
        </w:trPr>
        <w:tc>
          <w:tcPr>
            <w:tcW w:w="10324" w:type="dxa"/>
            <w:gridSpan w:val="5"/>
          </w:tcPr>
          <w:p w14:paraId="35F68F1B" w14:textId="77777777" w:rsidR="005A74A7" w:rsidRPr="005A74A7" w:rsidRDefault="005A74A7" w:rsidP="005A74A7">
            <w:pPr>
              <w:spacing w:after="0"/>
              <w:jc w:val="center"/>
              <w:rPr>
                <w:rFonts w:cs="Times New Roman"/>
                <w:sz w:val="22"/>
              </w:rPr>
            </w:pPr>
            <w:r w:rsidRPr="005A74A7">
              <w:rPr>
                <w:rStyle w:val="fontstyle01"/>
                <w:sz w:val="22"/>
                <w:szCs w:val="22"/>
              </w:rPr>
              <w:t>Клинцовская ТЭЦ</w:t>
            </w:r>
            <w:r w:rsidRPr="005A74A7">
              <w:rPr>
                <w:rFonts w:cs="Times New Roman"/>
                <w:color w:val="000000"/>
                <w:sz w:val="22"/>
              </w:rPr>
              <w:t xml:space="preserve">, </w:t>
            </w:r>
            <w:r w:rsidRPr="003D154B">
              <w:rPr>
                <w:rFonts w:cs="Times New Roman"/>
                <w:b/>
                <w:color w:val="000000"/>
                <w:sz w:val="22"/>
              </w:rPr>
              <w:t>ул.Мира,1</w:t>
            </w:r>
          </w:p>
        </w:tc>
      </w:tr>
      <w:tr w:rsidR="003D154B" w:rsidRPr="002D6A06" w14:paraId="2E19DBF1" w14:textId="77777777" w:rsidTr="006E697A">
        <w:trPr>
          <w:trHeight w:val="109"/>
          <w:jc w:val="center"/>
        </w:trPr>
        <w:tc>
          <w:tcPr>
            <w:tcW w:w="627" w:type="dxa"/>
          </w:tcPr>
          <w:p w14:paraId="059ED5F4" w14:textId="77777777" w:rsidR="003D154B" w:rsidRPr="00922F9F"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3609" w:type="dxa"/>
            <w:shd w:val="clear" w:color="auto" w:fill="auto"/>
            <w:noWrap/>
            <w:vAlign w:val="center"/>
          </w:tcPr>
          <w:p w14:paraId="3982926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Прямые договоры</w:t>
            </w:r>
          </w:p>
        </w:tc>
        <w:tc>
          <w:tcPr>
            <w:tcW w:w="2287" w:type="dxa"/>
            <w:shd w:val="clear" w:color="auto" w:fill="auto"/>
            <w:vAlign w:val="center"/>
          </w:tcPr>
          <w:p w14:paraId="6136A1E6"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Александрова ул., 45</w:t>
            </w:r>
          </w:p>
        </w:tc>
        <w:tc>
          <w:tcPr>
            <w:tcW w:w="2401" w:type="dxa"/>
            <w:shd w:val="clear" w:color="auto" w:fill="auto"/>
            <w:noWrap/>
            <w:vAlign w:val="center"/>
          </w:tcPr>
          <w:p w14:paraId="07EDEEC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0,152</w:t>
            </w:r>
          </w:p>
        </w:tc>
        <w:tc>
          <w:tcPr>
            <w:tcW w:w="1400" w:type="dxa"/>
            <w:vAlign w:val="center"/>
          </w:tcPr>
          <w:p w14:paraId="4DED927E"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062F4643" w14:textId="77777777" w:rsidTr="006E697A">
        <w:trPr>
          <w:trHeight w:val="109"/>
          <w:jc w:val="center"/>
        </w:trPr>
        <w:tc>
          <w:tcPr>
            <w:tcW w:w="627" w:type="dxa"/>
          </w:tcPr>
          <w:p w14:paraId="3117832B" w14:textId="77777777" w:rsidR="003D154B" w:rsidRPr="00922F9F"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3609" w:type="dxa"/>
            <w:shd w:val="clear" w:color="auto" w:fill="auto"/>
            <w:noWrap/>
            <w:vAlign w:val="center"/>
          </w:tcPr>
          <w:p w14:paraId="6E0FE18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724D1C17"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Александрова ул., 47</w:t>
            </w:r>
          </w:p>
        </w:tc>
        <w:tc>
          <w:tcPr>
            <w:tcW w:w="2401" w:type="dxa"/>
            <w:shd w:val="clear" w:color="auto" w:fill="auto"/>
            <w:noWrap/>
            <w:vAlign w:val="center"/>
          </w:tcPr>
          <w:p w14:paraId="133B82F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0,3286</w:t>
            </w:r>
          </w:p>
        </w:tc>
        <w:tc>
          <w:tcPr>
            <w:tcW w:w="1400" w:type="dxa"/>
            <w:vAlign w:val="center"/>
          </w:tcPr>
          <w:p w14:paraId="6D1CD54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0,1747</w:t>
            </w:r>
          </w:p>
        </w:tc>
      </w:tr>
      <w:tr w:rsidR="003D154B" w:rsidRPr="002D6A06" w14:paraId="1B5B017F" w14:textId="77777777" w:rsidTr="006E697A">
        <w:trPr>
          <w:trHeight w:val="109"/>
          <w:jc w:val="center"/>
        </w:trPr>
        <w:tc>
          <w:tcPr>
            <w:tcW w:w="627" w:type="dxa"/>
          </w:tcPr>
          <w:p w14:paraId="5EA72BD0" w14:textId="77777777" w:rsidR="003D154B" w:rsidRPr="00922F9F"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3609" w:type="dxa"/>
            <w:shd w:val="clear" w:color="auto" w:fill="auto"/>
            <w:noWrap/>
            <w:vAlign w:val="center"/>
          </w:tcPr>
          <w:p w14:paraId="4E48C299"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585E40F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Александрова ул., 49</w:t>
            </w:r>
          </w:p>
        </w:tc>
        <w:tc>
          <w:tcPr>
            <w:tcW w:w="2401" w:type="dxa"/>
            <w:shd w:val="clear" w:color="auto" w:fill="auto"/>
            <w:noWrap/>
            <w:vAlign w:val="center"/>
          </w:tcPr>
          <w:p w14:paraId="32EF5EA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0,5946</w:t>
            </w:r>
          </w:p>
        </w:tc>
        <w:tc>
          <w:tcPr>
            <w:tcW w:w="1400" w:type="dxa"/>
            <w:vAlign w:val="center"/>
          </w:tcPr>
          <w:p w14:paraId="24102B5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0,289</w:t>
            </w:r>
          </w:p>
        </w:tc>
      </w:tr>
      <w:tr w:rsidR="003D154B" w:rsidRPr="002D6A06" w14:paraId="60799BA2" w14:textId="77777777" w:rsidTr="006E697A">
        <w:trPr>
          <w:trHeight w:val="109"/>
          <w:jc w:val="center"/>
        </w:trPr>
        <w:tc>
          <w:tcPr>
            <w:tcW w:w="627" w:type="dxa"/>
          </w:tcPr>
          <w:p w14:paraId="0D551FA9" w14:textId="77777777" w:rsidR="003D154B" w:rsidRPr="00922F9F"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3609" w:type="dxa"/>
            <w:shd w:val="clear" w:color="auto" w:fill="auto"/>
            <w:noWrap/>
            <w:vAlign w:val="center"/>
          </w:tcPr>
          <w:p w14:paraId="15AC448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CCEAAD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10</w:t>
            </w:r>
          </w:p>
        </w:tc>
        <w:tc>
          <w:tcPr>
            <w:tcW w:w="2401" w:type="dxa"/>
            <w:shd w:val="clear" w:color="auto" w:fill="auto"/>
            <w:noWrap/>
            <w:vAlign w:val="center"/>
          </w:tcPr>
          <w:p w14:paraId="6F7DD1B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0,043</w:t>
            </w:r>
          </w:p>
        </w:tc>
        <w:tc>
          <w:tcPr>
            <w:tcW w:w="1400" w:type="dxa"/>
            <w:vAlign w:val="center"/>
          </w:tcPr>
          <w:p w14:paraId="48E3A68F"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2BAB5505" w14:textId="77777777" w:rsidTr="006E697A">
        <w:trPr>
          <w:trHeight w:val="109"/>
          <w:jc w:val="center"/>
        </w:trPr>
        <w:tc>
          <w:tcPr>
            <w:tcW w:w="627" w:type="dxa"/>
          </w:tcPr>
          <w:p w14:paraId="34546DF8" w14:textId="77777777" w:rsidR="003D154B" w:rsidRPr="00922F9F"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3609" w:type="dxa"/>
            <w:shd w:val="clear" w:color="auto" w:fill="auto"/>
            <w:noWrap/>
            <w:vAlign w:val="center"/>
          </w:tcPr>
          <w:p w14:paraId="260B8DF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2451685D"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40</w:t>
            </w:r>
          </w:p>
        </w:tc>
        <w:tc>
          <w:tcPr>
            <w:tcW w:w="2401" w:type="dxa"/>
            <w:shd w:val="clear" w:color="auto" w:fill="auto"/>
            <w:noWrap/>
            <w:vAlign w:val="center"/>
          </w:tcPr>
          <w:p w14:paraId="621D7D6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0,3055</w:t>
            </w:r>
          </w:p>
        </w:tc>
        <w:tc>
          <w:tcPr>
            <w:tcW w:w="1400" w:type="dxa"/>
            <w:vAlign w:val="center"/>
          </w:tcPr>
          <w:p w14:paraId="20605BB8"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6427FCA2" w14:textId="77777777" w:rsidTr="006E697A">
        <w:trPr>
          <w:trHeight w:val="109"/>
          <w:jc w:val="center"/>
        </w:trPr>
        <w:tc>
          <w:tcPr>
            <w:tcW w:w="627" w:type="dxa"/>
          </w:tcPr>
          <w:p w14:paraId="66E97CFA" w14:textId="77777777" w:rsidR="003D154B" w:rsidRPr="00922F9F"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3609" w:type="dxa"/>
            <w:shd w:val="clear" w:color="auto" w:fill="auto"/>
            <w:noWrap/>
            <w:vAlign w:val="center"/>
          </w:tcPr>
          <w:p w14:paraId="266C6CB2"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2892B564"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42</w:t>
            </w:r>
          </w:p>
        </w:tc>
        <w:tc>
          <w:tcPr>
            <w:tcW w:w="2401" w:type="dxa"/>
            <w:shd w:val="clear" w:color="auto" w:fill="auto"/>
            <w:noWrap/>
            <w:vAlign w:val="center"/>
          </w:tcPr>
          <w:p w14:paraId="1F45972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0,4137</w:t>
            </w:r>
          </w:p>
        </w:tc>
        <w:tc>
          <w:tcPr>
            <w:tcW w:w="1400" w:type="dxa"/>
            <w:vAlign w:val="center"/>
          </w:tcPr>
          <w:p w14:paraId="4BC51E4B"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169A6EAC" w14:textId="77777777" w:rsidTr="006E697A">
        <w:trPr>
          <w:trHeight w:val="109"/>
          <w:jc w:val="center"/>
        </w:trPr>
        <w:tc>
          <w:tcPr>
            <w:tcW w:w="627" w:type="dxa"/>
          </w:tcPr>
          <w:p w14:paraId="6D13C770" w14:textId="77777777" w:rsidR="003D154B" w:rsidRPr="00922F9F"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3609" w:type="dxa"/>
            <w:shd w:val="clear" w:color="auto" w:fill="auto"/>
            <w:noWrap/>
            <w:vAlign w:val="center"/>
          </w:tcPr>
          <w:p w14:paraId="2AD705C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16067BE4"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Восточная ул., 2</w:t>
            </w:r>
          </w:p>
        </w:tc>
        <w:tc>
          <w:tcPr>
            <w:tcW w:w="2401" w:type="dxa"/>
            <w:shd w:val="clear" w:color="auto" w:fill="auto"/>
            <w:noWrap/>
            <w:vAlign w:val="center"/>
          </w:tcPr>
          <w:p w14:paraId="11CB9B5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0,155</w:t>
            </w:r>
          </w:p>
        </w:tc>
        <w:tc>
          <w:tcPr>
            <w:tcW w:w="1400" w:type="dxa"/>
            <w:vAlign w:val="center"/>
          </w:tcPr>
          <w:p w14:paraId="4B1242D3"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3C424EAC" w14:textId="77777777" w:rsidTr="006E697A">
        <w:trPr>
          <w:trHeight w:val="109"/>
          <w:jc w:val="center"/>
        </w:trPr>
        <w:tc>
          <w:tcPr>
            <w:tcW w:w="627" w:type="dxa"/>
          </w:tcPr>
          <w:p w14:paraId="3D94840B" w14:textId="77777777" w:rsidR="003D154B" w:rsidRPr="00922F9F"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3609" w:type="dxa"/>
            <w:shd w:val="clear" w:color="auto" w:fill="auto"/>
            <w:noWrap/>
            <w:vAlign w:val="center"/>
          </w:tcPr>
          <w:p w14:paraId="059A5F62"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E49EDB9"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Восточная ул., 4</w:t>
            </w:r>
          </w:p>
        </w:tc>
        <w:tc>
          <w:tcPr>
            <w:tcW w:w="2401" w:type="dxa"/>
            <w:shd w:val="clear" w:color="auto" w:fill="auto"/>
            <w:noWrap/>
            <w:vAlign w:val="center"/>
          </w:tcPr>
          <w:p w14:paraId="453191B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0,184</w:t>
            </w:r>
          </w:p>
        </w:tc>
        <w:tc>
          <w:tcPr>
            <w:tcW w:w="1400" w:type="dxa"/>
            <w:vAlign w:val="center"/>
          </w:tcPr>
          <w:p w14:paraId="19B1276D"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383F0502" w14:textId="77777777" w:rsidTr="006E697A">
        <w:trPr>
          <w:trHeight w:val="109"/>
          <w:jc w:val="center"/>
        </w:trPr>
        <w:tc>
          <w:tcPr>
            <w:tcW w:w="627" w:type="dxa"/>
          </w:tcPr>
          <w:p w14:paraId="56D100AA"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3609" w:type="dxa"/>
            <w:shd w:val="clear" w:color="auto" w:fill="auto"/>
            <w:noWrap/>
            <w:vAlign w:val="center"/>
          </w:tcPr>
          <w:p w14:paraId="2B134DFB"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1EA34FF5"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Гагарина ул., 112</w:t>
            </w:r>
          </w:p>
        </w:tc>
        <w:tc>
          <w:tcPr>
            <w:tcW w:w="2401" w:type="dxa"/>
            <w:shd w:val="clear" w:color="auto" w:fill="auto"/>
            <w:noWrap/>
            <w:vAlign w:val="center"/>
          </w:tcPr>
          <w:p w14:paraId="7A3F1F3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0,3712</w:t>
            </w:r>
          </w:p>
        </w:tc>
        <w:tc>
          <w:tcPr>
            <w:tcW w:w="1400" w:type="dxa"/>
            <w:vAlign w:val="center"/>
          </w:tcPr>
          <w:p w14:paraId="629CE66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0,1991</w:t>
            </w:r>
          </w:p>
        </w:tc>
      </w:tr>
      <w:tr w:rsidR="003D154B" w:rsidRPr="002D6A06" w14:paraId="60CC7C48" w14:textId="77777777" w:rsidTr="006E697A">
        <w:trPr>
          <w:trHeight w:val="109"/>
          <w:jc w:val="center"/>
        </w:trPr>
        <w:tc>
          <w:tcPr>
            <w:tcW w:w="627" w:type="dxa"/>
          </w:tcPr>
          <w:p w14:paraId="64AFFB89"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3609" w:type="dxa"/>
            <w:shd w:val="clear" w:color="auto" w:fill="auto"/>
            <w:noWrap/>
            <w:vAlign w:val="center"/>
          </w:tcPr>
          <w:p w14:paraId="4E51A07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2C86E6E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Дзержинского ул., 40</w:t>
            </w:r>
          </w:p>
        </w:tc>
        <w:tc>
          <w:tcPr>
            <w:tcW w:w="2401" w:type="dxa"/>
            <w:shd w:val="clear" w:color="auto" w:fill="auto"/>
            <w:noWrap/>
            <w:vAlign w:val="center"/>
          </w:tcPr>
          <w:p w14:paraId="4E55F42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0,2503</w:t>
            </w:r>
          </w:p>
        </w:tc>
        <w:tc>
          <w:tcPr>
            <w:tcW w:w="1400" w:type="dxa"/>
            <w:vAlign w:val="center"/>
          </w:tcPr>
          <w:p w14:paraId="528559A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0,1235</w:t>
            </w:r>
          </w:p>
        </w:tc>
      </w:tr>
      <w:tr w:rsidR="003D154B" w:rsidRPr="002D6A06" w14:paraId="3F816420" w14:textId="77777777" w:rsidTr="006E697A">
        <w:trPr>
          <w:trHeight w:val="109"/>
          <w:jc w:val="center"/>
        </w:trPr>
        <w:tc>
          <w:tcPr>
            <w:tcW w:w="627" w:type="dxa"/>
          </w:tcPr>
          <w:p w14:paraId="1FC8CD98"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3609" w:type="dxa"/>
            <w:shd w:val="clear" w:color="auto" w:fill="auto"/>
            <w:noWrap/>
            <w:vAlign w:val="center"/>
          </w:tcPr>
          <w:p w14:paraId="75840839"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653C61E6"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Дзержинского ул., 42</w:t>
            </w:r>
          </w:p>
        </w:tc>
        <w:tc>
          <w:tcPr>
            <w:tcW w:w="2401" w:type="dxa"/>
            <w:shd w:val="clear" w:color="auto" w:fill="auto"/>
            <w:noWrap/>
            <w:vAlign w:val="center"/>
          </w:tcPr>
          <w:p w14:paraId="5884A3A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0,209</w:t>
            </w:r>
          </w:p>
        </w:tc>
        <w:tc>
          <w:tcPr>
            <w:tcW w:w="1400" w:type="dxa"/>
            <w:vAlign w:val="center"/>
          </w:tcPr>
          <w:p w14:paraId="7387E5A2"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D1FBB6E" w14:textId="77777777" w:rsidTr="006E697A">
        <w:trPr>
          <w:trHeight w:val="109"/>
          <w:jc w:val="center"/>
        </w:trPr>
        <w:tc>
          <w:tcPr>
            <w:tcW w:w="627" w:type="dxa"/>
          </w:tcPr>
          <w:p w14:paraId="61EAE53B"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3609" w:type="dxa"/>
            <w:shd w:val="clear" w:color="auto" w:fill="auto"/>
            <w:noWrap/>
            <w:vAlign w:val="center"/>
          </w:tcPr>
          <w:p w14:paraId="0B68FED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560497D4"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Дзержинского ул., 44</w:t>
            </w:r>
          </w:p>
        </w:tc>
        <w:tc>
          <w:tcPr>
            <w:tcW w:w="2401" w:type="dxa"/>
            <w:shd w:val="clear" w:color="auto" w:fill="auto"/>
            <w:noWrap/>
            <w:vAlign w:val="center"/>
          </w:tcPr>
          <w:p w14:paraId="09417C2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0,34</w:t>
            </w:r>
          </w:p>
        </w:tc>
        <w:tc>
          <w:tcPr>
            <w:tcW w:w="1400" w:type="dxa"/>
            <w:vAlign w:val="center"/>
          </w:tcPr>
          <w:p w14:paraId="3045B439"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B0CDA41" w14:textId="77777777" w:rsidTr="006E697A">
        <w:trPr>
          <w:trHeight w:val="109"/>
          <w:jc w:val="center"/>
        </w:trPr>
        <w:tc>
          <w:tcPr>
            <w:tcW w:w="627" w:type="dxa"/>
          </w:tcPr>
          <w:p w14:paraId="45666B2A"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3609" w:type="dxa"/>
            <w:shd w:val="clear" w:color="auto" w:fill="auto"/>
            <w:noWrap/>
            <w:vAlign w:val="center"/>
          </w:tcPr>
          <w:p w14:paraId="0529FC02"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36B592B9"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Зайцева пер., 5</w:t>
            </w:r>
          </w:p>
        </w:tc>
        <w:tc>
          <w:tcPr>
            <w:tcW w:w="2401" w:type="dxa"/>
            <w:shd w:val="clear" w:color="auto" w:fill="auto"/>
            <w:noWrap/>
            <w:vAlign w:val="center"/>
          </w:tcPr>
          <w:p w14:paraId="6ECA8D4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0,37</w:t>
            </w:r>
          </w:p>
        </w:tc>
        <w:tc>
          <w:tcPr>
            <w:tcW w:w="1400" w:type="dxa"/>
            <w:vAlign w:val="center"/>
          </w:tcPr>
          <w:p w14:paraId="6B9C0230"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79DD439" w14:textId="77777777" w:rsidTr="006E697A">
        <w:trPr>
          <w:trHeight w:val="109"/>
          <w:jc w:val="center"/>
        </w:trPr>
        <w:tc>
          <w:tcPr>
            <w:tcW w:w="627" w:type="dxa"/>
          </w:tcPr>
          <w:p w14:paraId="171DE255"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3609" w:type="dxa"/>
            <w:shd w:val="clear" w:color="auto" w:fill="auto"/>
            <w:noWrap/>
            <w:vAlign w:val="center"/>
          </w:tcPr>
          <w:p w14:paraId="70808DE0"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ECFB0A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Калинина ул., 151</w:t>
            </w:r>
          </w:p>
        </w:tc>
        <w:tc>
          <w:tcPr>
            <w:tcW w:w="2401" w:type="dxa"/>
            <w:shd w:val="clear" w:color="auto" w:fill="auto"/>
            <w:noWrap/>
            <w:vAlign w:val="center"/>
          </w:tcPr>
          <w:p w14:paraId="50B8CE4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0,2851</w:t>
            </w:r>
          </w:p>
        </w:tc>
        <w:tc>
          <w:tcPr>
            <w:tcW w:w="1400" w:type="dxa"/>
            <w:vAlign w:val="center"/>
          </w:tcPr>
          <w:p w14:paraId="5CCDA0C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0,1411</w:t>
            </w:r>
          </w:p>
        </w:tc>
      </w:tr>
      <w:tr w:rsidR="003D154B" w:rsidRPr="002D6A06" w14:paraId="0282A840" w14:textId="77777777" w:rsidTr="006E697A">
        <w:trPr>
          <w:trHeight w:val="109"/>
          <w:jc w:val="center"/>
        </w:trPr>
        <w:tc>
          <w:tcPr>
            <w:tcW w:w="627" w:type="dxa"/>
          </w:tcPr>
          <w:p w14:paraId="5CE3780E"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3609" w:type="dxa"/>
            <w:shd w:val="clear" w:color="auto" w:fill="auto"/>
            <w:noWrap/>
            <w:vAlign w:val="center"/>
          </w:tcPr>
          <w:p w14:paraId="1D8199C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FF49E2B"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Калинина ул., 167</w:t>
            </w:r>
          </w:p>
        </w:tc>
        <w:tc>
          <w:tcPr>
            <w:tcW w:w="2401" w:type="dxa"/>
            <w:shd w:val="clear" w:color="auto" w:fill="auto"/>
            <w:noWrap/>
            <w:vAlign w:val="center"/>
          </w:tcPr>
          <w:p w14:paraId="3664804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0,2442</w:t>
            </w:r>
          </w:p>
        </w:tc>
        <w:tc>
          <w:tcPr>
            <w:tcW w:w="1400" w:type="dxa"/>
            <w:vAlign w:val="center"/>
          </w:tcPr>
          <w:p w14:paraId="489B226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0,0848</w:t>
            </w:r>
          </w:p>
        </w:tc>
      </w:tr>
      <w:tr w:rsidR="003D154B" w:rsidRPr="002D6A06" w14:paraId="1B974283" w14:textId="77777777" w:rsidTr="006E697A">
        <w:trPr>
          <w:trHeight w:val="109"/>
          <w:jc w:val="center"/>
        </w:trPr>
        <w:tc>
          <w:tcPr>
            <w:tcW w:w="627" w:type="dxa"/>
          </w:tcPr>
          <w:p w14:paraId="697D5DE3"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3609" w:type="dxa"/>
            <w:shd w:val="clear" w:color="auto" w:fill="auto"/>
            <w:noWrap/>
            <w:vAlign w:val="center"/>
          </w:tcPr>
          <w:p w14:paraId="0987C7FB"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390F8BA0"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Калинина ул., 74</w:t>
            </w:r>
          </w:p>
        </w:tc>
        <w:tc>
          <w:tcPr>
            <w:tcW w:w="2401" w:type="dxa"/>
            <w:shd w:val="clear" w:color="auto" w:fill="auto"/>
            <w:noWrap/>
            <w:vAlign w:val="center"/>
          </w:tcPr>
          <w:p w14:paraId="246C4FB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0,112</w:t>
            </w:r>
          </w:p>
        </w:tc>
        <w:tc>
          <w:tcPr>
            <w:tcW w:w="1400" w:type="dxa"/>
            <w:vAlign w:val="center"/>
          </w:tcPr>
          <w:p w14:paraId="6A3C04F6"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656FC088" w14:textId="77777777" w:rsidTr="006E697A">
        <w:trPr>
          <w:trHeight w:val="109"/>
          <w:jc w:val="center"/>
        </w:trPr>
        <w:tc>
          <w:tcPr>
            <w:tcW w:w="627" w:type="dxa"/>
          </w:tcPr>
          <w:p w14:paraId="14DF59B5"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3609" w:type="dxa"/>
            <w:shd w:val="clear" w:color="auto" w:fill="auto"/>
            <w:noWrap/>
            <w:vAlign w:val="center"/>
          </w:tcPr>
          <w:p w14:paraId="57813E7B"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1446EAB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Карла Маркса ул., 34</w:t>
            </w:r>
          </w:p>
        </w:tc>
        <w:tc>
          <w:tcPr>
            <w:tcW w:w="2401" w:type="dxa"/>
            <w:shd w:val="clear" w:color="auto" w:fill="auto"/>
            <w:noWrap/>
            <w:vAlign w:val="center"/>
          </w:tcPr>
          <w:p w14:paraId="7FA68BB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0,4007</w:t>
            </w:r>
          </w:p>
        </w:tc>
        <w:tc>
          <w:tcPr>
            <w:tcW w:w="1400" w:type="dxa"/>
            <w:vAlign w:val="center"/>
          </w:tcPr>
          <w:p w14:paraId="334B28FA"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F7BCF03" w14:textId="77777777" w:rsidTr="006E697A">
        <w:trPr>
          <w:trHeight w:val="109"/>
          <w:jc w:val="center"/>
        </w:trPr>
        <w:tc>
          <w:tcPr>
            <w:tcW w:w="627" w:type="dxa"/>
          </w:tcPr>
          <w:p w14:paraId="0B3A06B6"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3609" w:type="dxa"/>
            <w:shd w:val="clear" w:color="auto" w:fill="auto"/>
            <w:noWrap/>
            <w:vAlign w:val="center"/>
          </w:tcPr>
          <w:p w14:paraId="4C203DC5"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BEE9D9D"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Кюстендилская ул., 50</w:t>
            </w:r>
          </w:p>
        </w:tc>
        <w:tc>
          <w:tcPr>
            <w:tcW w:w="2401" w:type="dxa"/>
            <w:shd w:val="clear" w:color="auto" w:fill="auto"/>
            <w:noWrap/>
            <w:vAlign w:val="center"/>
          </w:tcPr>
          <w:p w14:paraId="5C214AD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0,2423</w:t>
            </w:r>
          </w:p>
        </w:tc>
        <w:tc>
          <w:tcPr>
            <w:tcW w:w="1400" w:type="dxa"/>
            <w:vAlign w:val="center"/>
          </w:tcPr>
          <w:p w14:paraId="04417D9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0,1058</w:t>
            </w:r>
          </w:p>
        </w:tc>
      </w:tr>
      <w:tr w:rsidR="003D154B" w:rsidRPr="002D6A06" w14:paraId="190A99DF" w14:textId="77777777" w:rsidTr="006E697A">
        <w:trPr>
          <w:trHeight w:val="109"/>
          <w:jc w:val="center"/>
        </w:trPr>
        <w:tc>
          <w:tcPr>
            <w:tcW w:w="627" w:type="dxa"/>
          </w:tcPr>
          <w:p w14:paraId="2BC19908"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3609" w:type="dxa"/>
            <w:shd w:val="clear" w:color="auto" w:fill="auto"/>
            <w:noWrap/>
            <w:vAlign w:val="center"/>
          </w:tcPr>
          <w:p w14:paraId="3D1893C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72EB461C"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Кирова ул., 130</w:t>
            </w:r>
          </w:p>
        </w:tc>
        <w:tc>
          <w:tcPr>
            <w:tcW w:w="2401" w:type="dxa"/>
            <w:shd w:val="clear" w:color="auto" w:fill="auto"/>
            <w:noWrap/>
            <w:vAlign w:val="center"/>
          </w:tcPr>
          <w:p w14:paraId="46ED9F2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0,2487</w:t>
            </w:r>
          </w:p>
        </w:tc>
        <w:tc>
          <w:tcPr>
            <w:tcW w:w="1400" w:type="dxa"/>
            <w:vAlign w:val="center"/>
          </w:tcPr>
          <w:p w14:paraId="250056B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0,1058</w:t>
            </w:r>
          </w:p>
        </w:tc>
      </w:tr>
      <w:tr w:rsidR="003D154B" w:rsidRPr="002D6A06" w14:paraId="1DB55ADA" w14:textId="77777777" w:rsidTr="006E697A">
        <w:trPr>
          <w:trHeight w:val="109"/>
          <w:jc w:val="center"/>
        </w:trPr>
        <w:tc>
          <w:tcPr>
            <w:tcW w:w="627" w:type="dxa"/>
          </w:tcPr>
          <w:p w14:paraId="46BDC41F"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3609" w:type="dxa"/>
            <w:shd w:val="clear" w:color="auto" w:fill="auto"/>
            <w:noWrap/>
            <w:vAlign w:val="center"/>
          </w:tcPr>
          <w:p w14:paraId="7919B75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6A9C96B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Кирова ул., 132</w:t>
            </w:r>
          </w:p>
        </w:tc>
        <w:tc>
          <w:tcPr>
            <w:tcW w:w="2401" w:type="dxa"/>
            <w:shd w:val="clear" w:color="auto" w:fill="auto"/>
            <w:noWrap/>
            <w:vAlign w:val="center"/>
          </w:tcPr>
          <w:p w14:paraId="144FF22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0,2267</w:t>
            </w:r>
          </w:p>
        </w:tc>
        <w:tc>
          <w:tcPr>
            <w:tcW w:w="1400" w:type="dxa"/>
            <w:vAlign w:val="center"/>
          </w:tcPr>
          <w:p w14:paraId="5A08C68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0,1016</w:t>
            </w:r>
          </w:p>
        </w:tc>
      </w:tr>
      <w:tr w:rsidR="003D154B" w:rsidRPr="002D6A06" w14:paraId="2D6E0585" w14:textId="77777777" w:rsidTr="006E697A">
        <w:trPr>
          <w:trHeight w:val="109"/>
          <w:jc w:val="center"/>
        </w:trPr>
        <w:tc>
          <w:tcPr>
            <w:tcW w:w="627" w:type="dxa"/>
          </w:tcPr>
          <w:p w14:paraId="516B11F2"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3609" w:type="dxa"/>
            <w:shd w:val="clear" w:color="auto" w:fill="auto"/>
            <w:noWrap/>
            <w:vAlign w:val="center"/>
          </w:tcPr>
          <w:p w14:paraId="139C45F6"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6D34A80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Кирова ул., 136</w:t>
            </w:r>
          </w:p>
        </w:tc>
        <w:tc>
          <w:tcPr>
            <w:tcW w:w="2401" w:type="dxa"/>
            <w:shd w:val="clear" w:color="auto" w:fill="auto"/>
            <w:noWrap/>
            <w:vAlign w:val="center"/>
          </w:tcPr>
          <w:p w14:paraId="1820426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0,2422</w:t>
            </w:r>
          </w:p>
        </w:tc>
        <w:tc>
          <w:tcPr>
            <w:tcW w:w="1400" w:type="dxa"/>
            <w:vAlign w:val="center"/>
          </w:tcPr>
          <w:p w14:paraId="28A06C7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w:t>
            </w:r>
          </w:p>
        </w:tc>
      </w:tr>
      <w:tr w:rsidR="003D154B" w:rsidRPr="002D6A06" w14:paraId="0F639DD4" w14:textId="77777777" w:rsidTr="006E697A">
        <w:trPr>
          <w:trHeight w:val="109"/>
          <w:jc w:val="center"/>
        </w:trPr>
        <w:tc>
          <w:tcPr>
            <w:tcW w:w="627" w:type="dxa"/>
          </w:tcPr>
          <w:p w14:paraId="70D6958E"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3609" w:type="dxa"/>
            <w:shd w:val="clear" w:color="auto" w:fill="auto"/>
            <w:noWrap/>
            <w:vAlign w:val="center"/>
          </w:tcPr>
          <w:p w14:paraId="73346B6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3D097AA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Кронштадтская ул., 19</w:t>
            </w:r>
          </w:p>
        </w:tc>
        <w:tc>
          <w:tcPr>
            <w:tcW w:w="2401" w:type="dxa"/>
            <w:shd w:val="clear" w:color="auto" w:fill="auto"/>
            <w:noWrap/>
            <w:vAlign w:val="center"/>
          </w:tcPr>
          <w:p w14:paraId="2FB42F7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0,259</w:t>
            </w:r>
          </w:p>
        </w:tc>
        <w:tc>
          <w:tcPr>
            <w:tcW w:w="1400" w:type="dxa"/>
            <w:vAlign w:val="center"/>
          </w:tcPr>
          <w:p w14:paraId="2E8DC24C"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39EFFDDB" w14:textId="77777777" w:rsidTr="006E697A">
        <w:trPr>
          <w:trHeight w:val="109"/>
          <w:jc w:val="center"/>
        </w:trPr>
        <w:tc>
          <w:tcPr>
            <w:tcW w:w="627" w:type="dxa"/>
          </w:tcPr>
          <w:p w14:paraId="7BAA74AD"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3609" w:type="dxa"/>
            <w:shd w:val="clear" w:color="auto" w:fill="auto"/>
            <w:noWrap/>
            <w:vAlign w:val="center"/>
          </w:tcPr>
          <w:p w14:paraId="554B068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3A47839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Ворошилова ул., 32</w:t>
            </w:r>
          </w:p>
        </w:tc>
        <w:tc>
          <w:tcPr>
            <w:tcW w:w="2401" w:type="dxa"/>
            <w:shd w:val="clear" w:color="auto" w:fill="auto"/>
            <w:noWrap/>
            <w:vAlign w:val="center"/>
          </w:tcPr>
          <w:p w14:paraId="648F8042"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0,2245</w:t>
            </w:r>
          </w:p>
        </w:tc>
        <w:tc>
          <w:tcPr>
            <w:tcW w:w="1400" w:type="dxa"/>
            <w:vAlign w:val="center"/>
          </w:tcPr>
          <w:p w14:paraId="7038465B"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381BBFC9" w14:textId="77777777" w:rsidTr="006E697A">
        <w:trPr>
          <w:trHeight w:val="109"/>
          <w:jc w:val="center"/>
        </w:trPr>
        <w:tc>
          <w:tcPr>
            <w:tcW w:w="627" w:type="dxa"/>
          </w:tcPr>
          <w:p w14:paraId="46EA8A82"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3609" w:type="dxa"/>
            <w:shd w:val="clear" w:color="auto" w:fill="auto"/>
            <w:noWrap/>
            <w:vAlign w:val="center"/>
          </w:tcPr>
          <w:p w14:paraId="2ED06FC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0D5DC565"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Ворошилова ул., 34</w:t>
            </w:r>
          </w:p>
        </w:tc>
        <w:tc>
          <w:tcPr>
            <w:tcW w:w="2401" w:type="dxa"/>
            <w:shd w:val="clear" w:color="auto" w:fill="auto"/>
            <w:noWrap/>
            <w:vAlign w:val="center"/>
          </w:tcPr>
          <w:p w14:paraId="616A76D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0,2254</w:t>
            </w:r>
          </w:p>
        </w:tc>
        <w:tc>
          <w:tcPr>
            <w:tcW w:w="1400" w:type="dxa"/>
            <w:vAlign w:val="center"/>
          </w:tcPr>
          <w:p w14:paraId="4C5D7343"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6FCC8A49" w14:textId="77777777" w:rsidTr="006E697A">
        <w:trPr>
          <w:trHeight w:val="109"/>
          <w:jc w:val="center"/>
        </w:trPr>
        <w:tc>
          <w:tcPr>
            <w:tcW w:w="627" w:type="dxa"/>
          </w:tcPr>
          <w:p w14:paraId="1B9951D2"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3609" w:type="dxa"/>
            <w:shd w:val="clear" w:color="auto" w:fill="auto"/>
            <w:noWrap/>
            <w:vAlign w:val="center"/>
          </w:tcPr>
          <w:p w14:paraId="63E4A9E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657AB4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Ворошилова ул., 36</w:t>
            </w:r>
          </w:p>
        </w:tc>
        <w:tc>
          <w:tcPr>
            <w:tcW w:w="2401" w:type="dxa"/>
            <w:shd w:val="clear" w:color="auto" w:fill="auto"/>
            <w:noWrap/>
            <w:vAlign w:val="center"/>
          </w:tcPr>
          <w:p w14:paraId="7C51EBB9"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0,2226</w:t>
            </w:r>
          </w:p>
        </w:tc>
        <w:tc>
          <w:tcPr>
            <w:tcW w:w="1400" w:type="dxa"/>
            <w:vAlign w:val="center"/>
          </w:tcPr>
          <w:p w14:paraId="6DCD15DC"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DD557EE" w14:textId="77777777" w:rsidTr="006E697A">
        <w:trPr>
          <w:trHeight w:val="109"/>
          <w:jc w:val="center"/>
        </w:trPr>
        <w:tc>
          <w:tcPr>
            <w:tcW w:w="627" w:type="dxa"/>
          </w:tcPr>
          <w:p w14:paraId="14E20BFB"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3609" w:type="dxa"/>
            <w:shd w:val="clear" w:color="auto" w:fill="auto"/>
            <w:noWrap/>
            <w:vAlign w:val="center"/>
          </w:tcPr>
          <w:p w14:paraId="3EF2609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73707AD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Ворошилова ул., 44</w:t>
            </w:r>
          </w:p>
        </w:tc>
        <w:tc>
          <w:tcPr>
            <w:tcW w:w="2401" w:type="dxa"/>
            <w:shd w:val="clear" w:color="auto" w:fill="auto"/>
            <w:noWrap/>
            <w:vAlign w:val="center"/>
          </w:tcPr>
          <w:p w14:paraId="3D2558DB"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0,2231</w:t>
            </w:r>
          </w:p>
        </w:tc>
        <w:tc>
          <w:tcPr>
            <w:tcW w:w="1400" w:type="dxa"/>
            <w:vAlign w:val="center"/>
          </w:tcPr>
          <w:p w14:paraId="5CCE9FCD"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299613CD" w14:textId="77777777" w:rsidTr="006E697A">
        <w:trPr>
          <w:trHeight w:val="109"/>
          <w:jc w:val="center"/>
        </w:trPr>
        <w:tc>
          <w:tcPr>
            <w:tcW w:w="627" w:type="dxa"/>
          </w:tcPr>
          <w:p w14:paraId="7C9B4B34"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27</w:t>
            </w:r>
          </w:p>
        </w:tc>
        <w:tc>
          <w:tcPr>
            <w:tcW w:w="3609" w:type="dxa"/>
            <w:shd w:val="clear" w:color="auto" w:fill="auto"/>
            <w:noWrap/>
            <w:vAlign w:val="center"/>
          </w:tcPr>
          <w:p w14:paraId="6CA112E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7A603D3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Ворошилова ул., 46</w:t>
            </w:r>
          </w:p>
        </w:tc>
        <w:tc>
          <w:tcPr>
            <w:tcW w:w="2401" w:type="dxa"/>
            <w:shd w:val="clear" w:color="auto" w:fill="auto"/>
            <w:noWrap/>
            <w:vAlign w:val="center"/>
          </w:tcPr>
          <w:p w14:paraId="5918E0C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0,2299</w:t>
            </w:r>
          </w:p>
        </w:tc>
        <w:tc>
          <w:tcPr>
            <w:tcW w:w="1400" w:type="dxa"/>
            <w:vAlign w:val="center"/>
          </w:tcPr>
          <w:p w14:paraId="2A736FD5"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0D113D03" w14:textId="77777777" w:rsidTr="006E697A">
        <w:trPr>
          <w:trHeight w:val="109"/>
          <w:jc w:val="center"/>
        </w:trPr>
        <w:tc>
          <w:tcPr>
            <w:tcW w:w="627" w:type="dxa"/>
          </w:tcPr>
          <w:p w14:paraId="7D8255A4"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28</w:t>
            </w:r>
          </w:p>
        </w:tc>
        <w:tc>
          <w:tcPr>
            <w:tcW w:w="3609" w:type="dxa"/>
            <w:shd w:val="clear" w:color="auto" w:fill="auto"/>
            <w:noWrap/>
            <w:vAlign w:val="center"/>
          </w:tcPr>
          <w:p w14:paraId="0C1C814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3C98F8E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Ворошилова ул., 48</w:t>
            </w:r>
          </w:p>
        </w:tc>
        <w:tc>
          <w:tcPr>
            <w:tcW w:w="2401" w:type="dxa"/>
            <w:shd w:val="clear" w:color="auto" w:fill="auto"/>
            <w:noWrap/>
            <w:vAlign w:val="center"/>
          </w:tcPr>
          <w:p w14:paraId="5390B96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0,2214</w:t>
            </w:r>
          </w:p>
        </w:tc>
        <w:tc>
          <w:tcPr>
            <w:tcW w:w="1400" w:type="dxa"/>
            <w:vAlign w:val="center"/>
          </w:tcPr>
          <w:p w14:paraId="7224E926"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001FB1D9" w14:textId="77777777" w:rsidTr="006E697A">
        <w:trPr>
          <w:trHeight w:val="109"/>
          <w:jc w:val="center"/>
        </w:trPr>
        <w:tc>
          <w:tcPr>
            <w:tcW w:w="627" w:type="dxa"/>
          </w:tcPr>
          <w:p w14:paraId="695E4646"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29</w:t>
            </w:r>
          </w:p>
        </w:tc>
        <w:tc>
          <w:tcPr>
            <w:tcW w:w="3609" w:type="dxa"/>
            <w:shd w:val="clear" w:color="auto" w:fill="auto"/>
            <w:noWrap/>
            <w:vAlign w:val="center"/>
          </w:tcPr>
          <w:p w14:paraId="60BACF6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79B2C84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Ворошилова ул., 50</w:t>
            </w:r>
          </w:p>
        </w:tc>
        <w:tc>
          <w:tcPr>
            <w:tcW w:w="2401" w:type="dxa"/>
            <w:shd w:val="clear" w:color="auto" w:fill="auto"/>
            <w:noWrap/>
            <w:vAlign w:val="center"/>
          </w:tcPr>
          <w:p w14:paraId="5ABA384A"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0,2259</w:t>
            </w:r>
          </w:p>
        </w:tc>
        <w:tc>
          <w:tcPr>
            <w:tcW w:w="1400" w:type="dxa"/>
            <w:vAlign w:val="center"/>
          </w:tcPr>
          <w:p w14:paraId="350E4952"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6BC6C9E5" w14:textId="77777777" w:rsidTr="006E697A">
        <w:trPr>
          <w:trHeight w:val="109"/>
          <w:jc w:val="center"/>
        </w:trPr>
        <w:tc>
          <w:tcPr>
            <w:tcW w:w="627" w:type="dxa"/>
          </w:tcPr>
          <w:p w14:paraId="5AF68A40"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30</w:t>
            </w:r>
          </w:p>
        </w:tc>
        <w:tc>
          <w:tcPr>
            <w:tcW w:w="3609" w:type="dxa"/>
            <w:shd w:val="clear" w:color="auto" w:fill="auto"/>
            <w:noWrap/>
            <w:vAlign w:val="center"/>
          </w:tcPr>
          <w:p w14:paraId="3F22B0D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30E6E61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Ворошилова ул., 52</w:t>
            </w:r>
          </w:p>
        </w:tc>
        <w:tc>
          <w:tcPr>
            <w:tcW w:w="2401" w:type="dxa"/>
            <w:shd w:val="clear" w:color="auto" w:fill="auto"/>
            <w:noWrap/>
            <w:vAlign w:val="center"/>
          </w:tcPr>
          <w:p w14:paraId="251522B2"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0,4090</w:t>
            </w:r>
          </w:p>
        </w:tc>
        <w:tc>
          <w:tcPr>
            <w:tcW w:w="1400" w:type="dxa"/>
            <w:vAlign w:val="center"/>
          </w:tcPr>
          <w:p w14:paraId="36E0DE8E"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1033AE5C" w14:textId="77777777" w:rsidTr="006E697A">
        <w:trPr>
          <w:trHeight w:val="109"/>
          <w:jc w:val="center"/>
        </w:trPr>
        <w:tc>
          <w:tcPr>
            <w:tcW w:w="627" w:type="dxa"/>
          </w:tcPr>
          <w:p w14:paraId="443C4E00"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31</w:t>
            </w:r>
          </w:p>
        </w:tc>
        <w:tc>
          <w:tcPr>
            <w:tcW w:w="3609" w:type="dxa"/>
            <w:shd w:val="clear" w:color="auto" w:fill="auto"/>
            <w:noWrap/>
            <w:vAlign w:val="center"/>
          </w:tcPr>
          <w:p w14:paraId="588940E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48C7F4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Дзержинского ул., 36</w:t>
            </w:r>
          </w:p>
        </w:tc>
        <w:tc>
          <w:tcPr>
            <w:tcW w:w="2401" w:type="dxa"/>
            <w:shd w:val="clear" w:color="auto" w:fill="auto"/>
            <w:noWrap/>
            <w:vAlign w:val="center"/>
          </w:tcPr>
          <w:p w14:paraId="3CFC26C1"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0,2599</w:t>
            </w:r>
          </w:p>
        </w:tc>
        <w:tc>
          <w:tcPr>
            <w:tcW w:w="1400" w:type="dxa"/>
            <w:vAlign w:val="center"/>
          </w:tcPr>
          <w:p w14:paraId="3067910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0,1117</w:t>
            </w:r>
          </w:p>
        </w:tc>
      </w:tr>
      <w:tr w:rsidR="003D154B" w:rsidRPr="002D6A06" w14:paraId="67B4446B" w14:textId="77777777" w:rsidTr="006E697A">
        <w:trPr>
          <w:trHeight w:val="109"/>
          <w:jc w:val="center"/>
        </w:trPr>
        <w:tc>
          <w:tcPr>
            <w:tcW w:w="627" w:type="dxa"/>
          </w:tcPr>
          <w:p w14:paraId="29B4B9B8" w14:textId="77777777" w:rsidR="003D154B" w:rsidRPr="00B51670" w:rsidRDefault="003D154B" w:rsidP="003D154B">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32</w:t>
            </w:r>
          </w:p>
        </w:tc>
        <w:tc>
          <w:tcPr>
            <w:tcW w:w="3609" w:type="dxa"/>
            <w:shd w:val="clear" w:color="auto" w:fill="auto"/>
            <w:noWrap/>
            <w:vAlign w:val="center"/>
          </w:tcPr>
          <w:p w14:paraId="1545877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76A758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Кирова ул., 126</w:t>
            </w:r>
          </w:p>
        </w:tc>
        <w:tc>
          <w:tcPr>
            <w:tcW w:w="2401" w:type="dxa"/>
            <w:shd w:val="clear" w:color="auto" w:fill="auto"/>
            <w:noWrap/>
            <w:vAlign w:val="center"/>
          </w:tcPr>
          <w:p w14:paraId="3A2AEC8B"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0,2306</w:t>
            </w:r>
          </w:p>
        </w:tc>
        <w:tc>
          <w:tcPr>
            <w:tcW w:w="1400" w:type="dxa"/>
            <w:vAlign w:val="center"/>
          </w:tcPr>
          <w:p w14:paraId="1BC1750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0,1142</w:t>
            </w:r>
          </w:p>
        </w:tc>
      </w:tr>
      <w:tr w:rsidR="003D154B" w:rsidRPr="002D6A06" w14:paraId="3117D4AE" w14:textId="77777777" w:rsidTr="006E697A">
        <w:trPr>
          <w:trHeight w:val="109"/>
          <w:jc w:val="center"/>
        </w:trPr>
        <w:tc>
          <w:tcPr>
            <w:tcW w:w="627" w:type="dxa"/>
          </w:tcPr>
          <w:p w14:paraId="09B1AEC4"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33</w:t>
            </w:r>
          </w:p>
        </w:tc>
        <w:tc>
          <w:tcPr>
            <w:tcW w:w="3609" w:type="dxa"/>
            <w:shd w:val="clear" w:color="auto" w:fill="auto"/>
            <w:noWrap/>
            <w:vAlign w:val="center"/>
          </w:tcPr>
          <w:p w14:paraId="008A4C4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49D06A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Ленина пр., 49</w:t>
            </w:r>
          </w:p>
        </w:tc>
        <w:tc>
          <w:tcPr>
            <w:tcW w:w="2401" w:type="dxa"/>
            <w:shd w:val="clear" w:color="auto" w:fill="auto"/>
            <w:noWrap/>
            <w:vAlign w:val="center"/>
          </w:tcPr>
          <w:p w14:paraId="2715EE3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0,2206</w:t>
            </w:r>
          </w:p>
        </w:tc>
        <w:tc>
          <w:tcPr>
            <w:tcW w:w="1400" w:type="dxa"/>
            <w:vAlign w:val="center"/>
          </w:tcPr>
          <w:p w14:paraId="0F61AC33"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1E3FEE24" w14:textId="77777777" w:rsidTr="006E697A">
        <w:trPr>
          <w:trHeight w:val="109"/>
          <w:jc w:val="center"/>
        </w:trPr>
        <w:tc>
          <w:tcPr>
            <w:tcW w:w="627" w:type="dxa"/>
          </w:tcPr>
          <w:p w14:paraId="7A46DADE"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34</w:t>
            </w:r>
          </w:p>
        </w:tc>
        <w:tc>
          <w:tcPr>
            <w:tcW w:w="3609" w:type="dxa"/>
            <w:shd w:val="clear" w:color="auto" w:fill="auto"/>
            <w:noWrap/>
            <w:vAlign w:val="center"/>
          </w:tcPr>
          <w:p w14:paraId="0B4777A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4FC6F99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Ленина пр., 51</w:t>
            </w:r>
          </w:p>
        </w:tc>
        <w:tc>
          <w:tcPr>
            <w:tcW w:w="2401" w:type="dxa"/>
            <w:shd w:val="clear" w:color="auto" w:fill="auto"/>
            <w:noWrap/>
            <w:vAlign w:val="center"/>
          </w:tcPr>
          <w:p w14:paraId="1F621C94"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0,1970</w:t>
            </w:r>
          </w:p>
        </w:tc>
        <w:tc>
          <w:tcPr>
            <w:tcW w:w="1400" w:type="dxa"/>
            <w:vAlign w:val="center"/>
          </w:tcPr>
          <w:p w14:paraId="11EF23DF"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31206445" w14:textId="77777777" w:rsidTr="006E697A">
        <w:trPr>
          <w:trHeight w:val="109"/>
          <w:jc w:val="center"/>
        </w:trPr>
        <w:tc>
          <w:tcPr>
            <w:tcW w:w="627" w:type="dxa"/>
          </w:tcPr>
          <w:p w14:paraId="159FA389"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35</w:t>
            </w:r>
          </w:p>
        </w:tc>
        <w:tc>
          <w:tcPr>
            <w:tcW w:w="3609" w:type="dxa"/>
            <w:shd w:val="clear" w:color="auto" w:fill="auto"/>
            <w:noWrap/>
            <w:vAlign w:val="center"/>
          </w:tcPr>
          <w:p w14:paraId="28518B0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B5021C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Мира ул., 107</w:t>
            </w:r>
          </w:p>
        </w:tc>
        <w:tc>
          <w:tcPr>
            <w:tcW w:w="2401" w:type="dxa"/>
            <w:shd w:val="clear" w:color="auto" w:fill="auto"/>
            <w:noWrap/>
            <w:vAlign w:val="center"/>
          </w:tcPr>
          <w:p w14:paraId="2C2BAD26"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0,3837</w:t>
            </w:r>
          </w:p>
        </w:tc>
        <w:tc>
          <w:tcPr>
            <w:tcW w:w="1400" w:type="dxa"/>
            <w:vAlign w:val="center"/>
          </w:tcPr>
          <w:p w14:paraId="229E61F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0,194</w:t>
            </w:r>
          </w:p>
        </w:tc>
      </w:tr>
      <w:tr w:rsidR="003D154B" w:rsidRPr="002D6A06" w14:paraId="318F729A" w14:textId="77777777" w:rsidTr="006E697A">
        <w:trPr>
          <w:trHeight w:val="109"/>
          <w:jc w:val="center"/>
        </w:trPr>
        <w:tc>
          <w:tcPr>
            <w:tcW w:w="627" w:type="dxa"/>
          </w:tcPr>
          <w:p w14:paraId="42B37F5C"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36</w:t>
            </w:r>
          </w:p>
        </w:tc>
        <w:tc>
          <w:tcPr>
            <w:tcW w:w="3609" w:type="dxa"/>
            <w:shd w:val="clear" w:color="auto" w:fill="auto"/>
            <w:noWrap/>
            <w:vAlign w:val="center"/>
          </w:tcPr>
          <w:p w14:paraId="7B29D385"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0EA4932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Мира ул., 109</w:t>
            </w:r>
          </w:p>
        </w:tc>
        <w:tc>
          <w:tcPr>
            <w:tcW w:w="2401" w:type="dxa"/>
            <w:shd w:val="clear" w:color="auto" w:fill="auto"/>
            <w:noWrap/>
            <w:vAlign w:val="center"/>
          </w:tcPr>
          <w:p w14:paraId="5AACE53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0,2275</w:t>
            </w:r>
          </w:p>
        </w:tc>
        <w:tc>
          <w:tcPr>
            <w:tcW w:w="1400" w:type="dxa"/>
            <w:vAlign w:val="center"/>
          </w:tcPr>
          <w:p w14:paraId="35E1C6A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0,105</w:t>
            </w:r>
          </w:p>
        </w:tc>
      </w:tr>
      <w:tr w:rsidR="003D154B" w:rsidRPr="002D6A06" w14:paraId="579CA534" w14:textId="77777777" w:rsidTr="006E697A">
        <w:trPr>
          <w:trHeight w:val="109"/>
          <w:jc w:val="center"/>
        </w:trPr>
        <w:tc>
          <w:tcPr>
            <w:tcW w:w="627" w:type="dxa"/>
          </w:tcPr>
          <w:p w14:paraId="672C47AC"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37</w:t>
            </w:r>
          </w:p>
        </w:tc>
        <w:tc>
          <w:tcPr>
            <w:tcW w:w="3609" w:type="dxa"/>
            <w:shd w:val="clear" w:color="auto" w:fill="auto"/>
            <w:noWrap/>
            <w:vAlign w:val="center"/>
          </w:tcPr>
          <w:p w14:paraId="28C6878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6348F03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Мира ул., 113</w:t>
            </w:r>
          </w:p>
        </w:tc>
        <w:tc>
          <w:tcPr>
            <w:tcW w:w="2401" w:type="dxa"/>
            <w:shd w:val="clear" w:color="auto" w:fill="auto"/>
            <w:noWrap/>
            <w:vAlign w:val="center"/>
          </w:tcPr>
          <w:p w14:paraId="00339EE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0,5232</w:t>
            </w:r>
          </w:p>
        </w:tc>
        <w:tc>
          <w:tcPr>
            <w:tcW w:w="1400" w:type="dxa"/>
            <w:vAlign w:val="center"/>
          </w:tcPr>
          <w:p w14:paraId="5764F87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0,3242</w:t>
            </w:r>
          </w:p>
        </w:tc>
      </w:tr>
      <w:tr w:rsidR="003D154B" w:rsidRPr="002D6A06" w14:paraId="5C4A0139" w14:textId="77777777" w:rsidTr="006E697A">
        <w:trPr>
          <w:trHeight w:val="109"/>
          <w:jc w:val="center"/>
        </w:trPr>
        <w:tc>
          <w:tcPr>
            <w:tcW w:w="627" w:type="dxa"/>
          </w:tcPr>
          <w:p w14:paraId="2F7A980E"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38</w:t>
            </w:r>
          </w:p>
        </w:tc>
        <w:tc>
          <w:tcPr>
            <w:tcW w:w="3609" w:type="dxa"/>
            <w:shd w:val="clear" w:color="auto" w:fill="auto"/>
            <w:noWrap/>
            <w:vAlign w:val="center"/>
          </w:tcPr>
          <w:p w14:paraId="0D28149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5AAFE4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Мира ул., 113-а</w:t>
            </w:r>
          </w:p>
        </w:tc>
        <w:tc>
          <w:tcPr>
            <w:tcW w:w="2401" w:type="dxa"/>
            <w:shd w:val="clear" w:color="auto" w:fill="auto"/>
            <w:noWrap/>
            <w:vAlign w:val="center"/>
          </w:tcPr>
          <w:p w14:paraId="1BEAF68A"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0,4080</w:t>
            </w:r>
          </w:p>
        </w:tc>
        <w:tc>
          <w:tcPr>
            <w:tcW w:w="1400" w:type="dxa"/>
            <w:vAlign w:val="center"/>
          </w:tcPr>
          <w:p w14:paraId="2000DDC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0,2796</w:t>
            </w:r>
          </w:p>
        </w:tc>
      </w:tr>
      <w:tr w:rsidR="003D154B" w:rsidRPr="002D6A06" w14:paraId="055B1500" w14:textId="77777777" w:rsidTr="006E697A">
        <w:trPr>
          <w:trHeight w:val="109"/>
          <w:jc w:val="center"/>
        </w:trPr>
        <w:tc>
          <w:tcPr>
            <w:tcW w:w="627" w:type="dxa"/>
          </w:tcPr>
          <w:p w14:paraId="1E1DDC4C"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39</w:t>
            </w:r>
          </w:p>
        </w:tc>
        <w:tc>
          <w:tcPr>
            <w:tcW w:w="3609" w:type="dxa"/>
            <w:shd w:val="clear" w:color="auto" w:fill="auto"/>
            <w:noWrap/>
            <w:vAlign w:val="center"/>
          </w:tcPr>
          <w:p w14:paraId="7A991B5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EBB8AC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Мира ул., 45</w:t>
            </w:r>
          </w:p>
        </w:tc>
        <w:tc>
          <w:tcPr>
            <w:tcW w:w="2401" w:type="dxa"/>
            <w:shd w:val="clear" w:color="auto" w:fill="auto"/>
            <w:noWrap/>
            <w:vAlign w:val="center"/>
          </w:tcPr>
          <w:p w14:paraId="5BC73BD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0,2194</w:t>
            </w:r>
          </w:p>
        </w:tc>
        <w:tc>
          <w:tcPr>
            <w:tcW w:w="1400" w:type="dxa"/>
            <w:vAlign w:val="center"/>
          </w:tcPr>
          <w:p w14:paraId="0550BC79"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1CA6B63B" w14:textId="77777777" w:rsidTr="006E697A">
        <w:trPr>
          <w:trHeight w:val="109"/>
          <w:jc w:val="center"/>
        </w:trPr>
        <w:tc>
          <w:tcPr>
            <w:tcW w:w="627" w:type="dxa"/>
          </w:tcPr>
          <w:p w14:paraId="12414678"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40</w:t>
            </w:r>
          </w:p>
        </w:tc>
        <w:tc>
          <w:tcPr>
            <w:tcW w:w="3609" w:type="dxa"/>
            <w:shd w:val="clear" w:color="auto" w:fill="auto"/>
            <w:noWrap/>
            <w:vAlign w:val="center"/>
          </w:tcPr>
          <w:p w14:paraId="6D39162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4214991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Мира ул., 48</w:t>
            </w:r>
          </w:p>
        </w:tc>
        <w:tc>
          <w:tcPr>
            <w:tcW w:w="2401" w:type="dxa"/>
            <w:shd w:val="clear" w:color="auto" w:fill="auto"/>
            <w:noWrap/>
            <w:vAlign w:val="center"/>
          </w:tcPr>
          <w:p w14:paraId="2B429C3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0,2468</w:t>
            </w:r>
          </w:p>
        </w:tc>
        <w:tc>
          <w:tcPr>
            <w:tcW w:w="1400" w:type="dxa"/>
            <w:vAlign w:val="center"/>
          </w:tcPr>
          <w:p w14:paraId="356FCA0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0,1058</w:t>
            </w:r>
          </w:p>
        </w:tc>
      </w:tr>
      <w:tr w:rsidR="003D154B" w:rsidRPr="002D6A06" w14:paraId="1E10948D" w14:textId="77777777" w:rsidTr="006E697A">
        <w:trPr>
          <w:trHeight w:val="109"/>
          <w:jc w:val="center"/>
        </w:trPr>
        <w:tc>
          <w:tcPr>
            <w:tcW w:w="627" w:type="dxa"/>
          </w:tcPr>
          <w:p w14:paraId="42A9ABAF"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41</w:t>
            </w:r>
          </w:p>
        </w:tc>
        <w:tc>
          <w:tcPr>
            <w:tcW w:w="3609" w:type="dxa"/>
            <w:shd w:val="clear" w:color="auto" w:fill="auto"/>
            <w:noWrap/>
            <w:vAlign w:val="center"/>
          </w:tcPr>
          <w:p w14:paraId="022C1F8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71C27EC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Мира ул., 50</w:t>
            </w:r>
          </w:p>
        </w:tc>
        <w:tc>
          <w:tcPr>
            <w:tcW w:w="2401" w:type="dxa"/>
            <w:shd w:val="clear" w:color="auto" w:fill="auto"/>
            <w:noWrap/>
            <w:vAlign w:val="center"/>
          </w:tcPr>
          <w:p w14:paraId="4D8627A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0,5420</w:t>
            </w:r>
          </w:p>
        </w:tc>
        <w:tc>
          <w:tcPr>
            <w:tcW w:w="1400" w:type="dxa"/>
            <w:vAlign w:val="center"/>
          </w:tcPr>
          <w:p w14:paraId="2EAC2B94"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6CF5828" w14:textId="77777777" w:rsidTr="006E697A">
        <w:trPr>
          <w:trHeight w:val="109"/>
          <w:jc w:val="center"/>
        </w:trPr>
        <w:tc>
          <w:tcPr>
            <w:tcW w:w="627" w:type="dxa"/>
          </w:tcPr>
          <w:p w14:paraId="7D1F9925"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42</w:t>
            </w:r>
          </w:p>
        </w:tc>
        <w:tc>
          <w:tcPr>
            <w:tcW w:w="3609" w:type="dxa"/>
            <w:shd w:val="clear" w:color="auto" w:fill="auto"/>
            <w:noWrap/>
            <w:vAlign w:val="center"/>
          </w:tcPr>
          <w:p w14:paraId="40431BE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699313C2" w14:textId="77777777" w:rsidR="003D154B" w:rsidRPr="003D154B" w:rsidRDefault="003D154B" w:rsidP="003D154B">
            <w:pPr>
              <w:spacing w:after="0" w:line="240" w:lineRule="auto"/>
              <w:jc w:val="center"/>
              <w:rPr>
                <w:rFonts w:cs="Times New Roman"/>
                <w:color w:val="000000"/>
                <w:sz w:val="18"/>
                <w:szCs w:val="18"/>
              </w:rPr>
            </w:pPr>
            <w:r w:rsidRPr="003D154B">
              <w:rPr>
                <w:rFonts w:cs="Times New Roman"/>
                <w:color w:val="000000"/>
                <w:sz w:val="18"/>
                <w:szCs w:val="18"/>
              </w:rPr>
              <w:t>Патриса Лумумбы ул., 5б</w:t>
            </w:r>
          </w:p>
        </w:tc>
        <w:tc>
          <w:tcPr>
            <w:tcW w:w="2401" w:type="dxa"/>
            <w:shd w:val="clear" w:color="auto" w:fill="auto"/>
            <w:noWrap/>
            <w:vAlign w:val="center"/>
          </w:tcPr>
          <w:p w14:paraId="4A69F050"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0,1440</w:t>
            </w:r>
          </w:p>
        </w:tc>
        <w:tc>
          <w:tcPr>
            <w:tcW w:w="1400" w:type="dxa"/>
            <w:vAlign w:val="center"/>
          </w:tcPr>
          <w:p w14:paraId="5D350A0C"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26160688" w14:textId="77777777" w:rsidTr="006E697A">
        <w:trPr>
          <w:trHeight w:val="109"/>
          <w:jc w:val="center"/>
        </w:trPr>
        <w:tc>
          <w:tcPr>
            <w:tcW w:w="627" w:type="dxa"/>
          </w:tcPr>
          <w:p w14:paraId="6B75E2A7" w14:textId="77777777" w:rsidR="003D154B" w:rsidRPr="00B51670"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43</w:t>
            </w:r>
          </w:p>
        </w:tc>
        <w:tc>
          <w:tcPr>
            <w:tcW w:w="3609" w:type="dxa"/>
            <w:shd w:val="clear" w:color="auto" w:fill="auto"/>
            <w:noWrap/>
            <w:vAlign w:val="center"/>
          </w:tcPr>
          <w:p w14:paraId="2484FEA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1D2937F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Пушкина ул., 25</w:t>
            </w:r>
          </w:p>
        </w:tc>
        <w:tc>
          <w:tcPr>
            <w:tcW w:w="2401" w:type="dxa"/>
            <w:shd w:val="clear" w:color="auto" w:fill="auto"/>
            <w:noWrap/>
            <w:vAlign w:val="center"/>
          </w:tcPr>
          <w:p w14:paraId="5153B6AC"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0,3460</w:t>
            </w:r>
          </w:p>
        </w:tc>
        <w:tc>
          <w:tcPr>
            <w:tcW w:w="1400" w:type="dxa"/>
            <w:vAlign w:val="center"/>
          </w:tcPr>
          <w:p w14:paraId="1393BF13"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6FE72871" w14:textId="77777777" w:rsidTr="006E697A">
        <w:trPr>
          <w:trHeight w:val="109"/>
          <w:jc w:val="center"/>
        </w:trPr>
        <w:tc>
          <w:tcPr>
            <w:tcW w:w="627" w:type="dxa"/>
          </w:tcPr>
          <w:p w14:paraId="360565F3"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44</w:t>
            </w:r>
          </w:p>
        </w:tc>
        <w:tc>
          <w:tcPr>
            <w:tcW w:w="3609" w:type="dxa"/>
            <w:shd w:val="clear" w:color="auto" w:fill="auto"/>
            <w:noWrap/>
            <w:vAlign w:val="center"/>
          </w:tcPr>
          <w:p w14:paraId="0824ED4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0BAE7F2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Пушкина ул., 27</w:t>
            </w:r>
          </w:p>
        </w:tc>
        <w:tc>
          <w:tcPr>
            <w:tcW w:w="2401" w:type="dxa"/>
            <w:shd w:val="clear" w:color="auto" w:fill="auto"/>
            <w:noWrap/>
            <w:vAlign w:val="center"/>
          </w:tcPr>
          <w:p w14:paraId="4050B8E9"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0,1136</w:t>
            </w:r>
          </w:p>
        </w:tc>
        <w:tc>
          <w:tcPr>
            <w:tcW w:w="1400" w:type="dxa"/>
            <w:vAlign w:val="center"/>
          </w:tcPr>
          <w:p w14:paraId="73D28FE5"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47A529AE" w14:textId="77777777" w:rsidTr="006E697A">
        <w:trPr>
          <w:trHeight w:val="109"/>
          <w:jc w:val="center"/>
        </w:trPr>
        <w:tc>
          <w:tcPr>
            <w:tcW w:w="627" w:type="dxa"/>
          </w:tcPr>
          <w:p w14:paraId="120778C1"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45</w:t>
            </w:r>
          </w:p>
        </w:tc>
        <w:tc>
          <w:tcPr>
            <w:tcW w:w="3609" w:type="dxa"/>
            <w:shd w:val="clear" w:color="auto" w:fill="auto"/>
            <w:noWrap/>
            <w:vAlign w:val="center"/>
          </w:tcPr>
          <w:p w14:paraId="43B047C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CBE519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Рябка ул., 121</w:t>
            </w:r>
          </w:p>
        </w:tc>
        <w:tc>
          <w:tcPr>
            <w:tcW w:w="2401" w:type="dxa"/>
            <w:shd w:val="clear" w:color="auto" w:fill="auto"/>
            <w:noWrap/>
            <w:vAlign w:val="center"/>
          </w:tcPr>
          <w:p w14:paraId="0C4D05D2"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0,2245</w:t>
            </w:r>
          </w:p>
        </w:tc>
        <w:tc>
          <w:tcPr>
            <w:tcW w:w="1400" w:type="dxa"/>
            <w:vAlign w:val="center"/>
          </w:tcPr>
          <w:p w14:paraId="01E4F55A"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D8BCC60" w14:textId="77777777" w:rsidTr="006E697A">
        <w:trPr>
          <w:trHeight w:val="109"/>
          <w:jc w:val="center"/>
        </w:trPr>
        <w:tc>
          <w:tcPr>
            <w:tcW w:w="627" w:type="dxa"/>
          </w:tcPr>
          <w:p w14:paraId="263CC398"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46</w:t>
            </w:r>
          </w:p>
        </w:tc>
        <w:tc>
          <w:tcPr>
            <w:tcW w:w="3609" w:type="dxa"/>
            <w:shd w:val="clear" w:color="auto" w:fill="auto"/>
            <w:noWrap/>
            <w:vAlign w:val="center"/>
          </w:tcPr>
          <w:p w14:paraId="04285E5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1BB8B57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Рябка ул., 123</w:t>
            </w:r>
          </w:p>
        </w:tc>
        <w:tc>
          <w:tcPr>
            <w:tcW w:w="2401" w:type="dxa"/>
            <w:shd w:val="clear" w:color="auto" w:fill="auto"/>
            <w:noWrap/>
            <w:vAlign w:val="center"/>
          </w:tcPr>
          <w:p w14:paraId="1817032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0,2194</w:t>
            </w:r>
          </w:p>
        </w:tc>
        <w:tc>
          <w:tcPr>
            <w:tcW w:w="1400" w:type="dxa"/>
            <w:vAlign w:val="center"/>
          </w:tcPr>
          <w:p w14:paraId="45E0D658"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74E84E1" w14:textId="77777777" w:rsidTr="006E697A">
        <w:trPr>
          <w:trHeight w:val="109"/>
          <w:jc w:val="center"/>
        </w:trPr>
        <w:tc>
          <w:tcPr>
            <w:tcW w:w="627" w:type="dxa"/>
          </w:tcPr>
          <w:p w14:paraId="572C79FB"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47</w:t>
            </w:r>
          </w:p>
        </w:tc>
        <w:tc>
          <w:tcPr>
            <w:tcW w:w="3609" w:type="dxa"/>
            <w:shd w:val="clear" w:color="auto" w:fill="auto"/>
            <w:noWrap/>
            <w:vAlign w:val="center"/>
          </w:tcPr>
          <w:p w14:paraId="60507CB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0ACDF70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Рябка ул., 127</w:t>
            </w:r>
          </w:p>
        </w:tc>
        <w:tc>
          <w:tcPr>
            <w:tcW w:w="2401" w:type="dxa"/>
            <w:shd w:val="clear" w:color="auto" w:fill="auto"/>
            <w:noWrap/>
            <w:vAlign w:val="center"/>
          </w:tcPr>
          <w:p w14:paraId="1A8A0935"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0,2245</w:t>
            </w:r>
          </w:p>
        </w:tc>
        <w:tc>
          <w:tcPr>
            <w:tcW w:w="1400" w:type="dxa"/>
            <w:vAlign w:val="center"/>
          </w:tcPr>
          <w:p w14:paraId="3C8FE4EF"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4E178AE8" w14:textId="77777777" w:rsidTr="006E697A">
        <w:trPr>
          <w:trHeight w:val="109"/>
          <w:jc w:val="center"/>
        </w:trPr>
        <w:tc>
          <w:tcPr>
            <w:tcW w:w="627" w:type="dxa"/>
          </w:tcPr>
          <w:p w14:paraId="1A4CA6B3"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48</w:t>
            </w:r>
          </w:p>
        </w:tc>
        <w:tc>
          <w:tcPr>
            <w:tcW w:w="3609" w:type="dxa"/>
            <w:shd w:val="clear" w:color="auto" w:fill="auto"/>
            <w:noWrap/>
            <w:vAlign w:val="center"/>
          </w:tcPr>
          <w:p w14:paraId="09A3D75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6D89659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Рябка ул., 133</w:t>
            </w:r>
          </w:p>
        </w:tc>
        <w:tc>
          <w:tcPr>
            <w:tcW w:w="2401" w:type="dxa"/>
            <w:shd w:val="clear" w:color="auto" w:fill="auto"/>
            <w:noWrap/>
            <w:vAlign w:val="center"/>
          </w:tcPr>
          <w:p w14:paraId="4B0C5B01"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0,2213</w:t>
            </w:r>
          </w:p>
        </w:tc>
        <w:tc>
          <w:tcPr>
            <w:tcW w:w="1400" w:type="dxa"/>
            <w:vAlign w:val="center"/>
          </w:tcPr>
          <w:p w14:paraId="340C11E7" w14:textId="77777777" w:rsidR="003D154B" w:rsidRPr="003D154B" w:rsidRDefault="003D154B" w:rsidP="003D154B">
            <w:pPr>
              <w:spacing w:after="0" w:line="240" w:lineRule="auto"/>
              <w:jc w:val="center"/>
              <w:rPr>
                <w:rFonts w:cs="Times New Roman"/>
                <w:color w:val="000000"/>
                <w:sz w:val="20"/>
                <w:szCs w:val="20"/>
              </w:rPr>
            </w:pPr>
          </w:p>
        </w:tc>
      </w:tr>
      <w:tr w:rsidR="00DF3407" w:rsidRPr="002D6A06" w14:paraId="53D2C9E7" w14:textId="77777777" w:rsidTr="006E697A">
        <w:trPr>
          <w:trHeight w:val="109"/>
          <w:jc w:val="center"/>
        </w:trPr>
        <w:tc>
          <w:tcPr>
            <w:tcW w:w="627" w:type="dxa"/>
            <w:vAlign w:val="center"/>
          </w:tcPr>
          <w:p w14:paraId="7838C4C3"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09" w:type="dxa"/>
            <w:shd w:val="clear" w:color="auto" w:fill="auto"/>
            <w:noWrap/>
            <w:vAlign w:val="center"/>
          </w:tcPr>
          <w:p w14:paraId="34E16EEB"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4768ED6F" w14:textId="77777777" w:rsidR="00DF3407" w:rsidRPr="00922F9F" w:rsidRDefault="00DF3407"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1F69A0C8" w14:textId="77777777" w:rsidR="00DF3407" w:rsidRPr="00922F9F" w:rsidRDefault="00014B6B" w:rsidP="00014B6B">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3249C9E3" w14:textId="77777777" w:rsidR="00DF3407" w:rsidRPr="00922F9F" w:rsidRDefault="00DF3407"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3D154B" w:rsidRPr="002D6A06" w14:paraId="656C9065" w14:textId="77777777" w:rsidTr="006E697A">
        <w:trPr>
          <w:trHeight w:val="109"/>
          <w:jc w:val="center"/>
        </w:trPr>
        <w:tc>
          <w:tcPr>
            <w:tcW w:w="627" w:type="dxa"/>
          </w:tcPr>
          <w:p w14:paraId="589884D9"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49</w:t>
            </w:r>
          </w:p>
        </w:tc>
        <w:tc>
          <w:tcPr>
            <w:tcW w:w="3609" w:type="dxa"/>
            <w:shd w:val="clear" w:color="auto" w:fill="auto"/>
            <w:noWrap/>
            <w:vAlign w:val="center"/>
          </w:tcPr>
          <w:p w14:paraId="6E2D622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E1C676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Скоробогатова ул., 5</w:t>
            </w:r>
          </w:p>
        </w:tc>
        <w:tc>
          <w:tcPr>
            <w:tcW w:w="2401" w:type="dxa"/>
            <w:shd w:val="clear" w:color="auto" w:fill="auto"/>
            <w:noWrap/>
            <w:vAlign w:val="center"/>
          </w:tcPr>
          <w:p w14:paraId="02B7115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0,3317</w:t>
            </w:r>
          </w:p>
        </w:tc>
        <w:tc>
          <w:tcPr>
            <w:tcW w:w="1400" w:type="dxa"/>
            <w:vAlign w:val="center"/>
          </w:tcPr>
          <w:p w14:paraId="4421F2C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0,121</w:t>
            </w:r>
          </w:p>
        </w:tc>
      </w:tr>
      <w:tr w:rsidR="003D154B" w:rsidRPr="002D6A06" w14:paraId="3A5D5179" w14:textId="77777777" w:rsidTr="006E697A">
        <w:trPr>
          <w:trHeight w:val="109"/>
          <w:jc w:val="center"/>
        </w:trPr>
        <w:tc>
          <w:tcPr>
            <w:tcW w:w="627" w:type="dxa"/>
          </w:tcPr>
          <w:p w14:paraId="10EC4F15"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50</w:t>
            </w:r>
          </w:p>
        </w:tc>
        <w:tc>
          <w:tcPr>
            <w:tcW w:w="3609" w:type="dxa"/>
            <w:shd w:val="clear" w:color="auto" w:fill="auto"/>
            <w:noWrap/>
            <w:vAlign w:val="center"/>
          </w:tcPr>
          <w:p w14:paraId="54A28AA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7AAF1BE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Союзная ул., 88</w:t>
            </w:r>
          </w:p>
        </w:tc>
        <w:tc>
          <w:tcPr>
            <w:tcW w:w="2401" w:type="dxa"/>
            <w:shd w:val="clear" w:color="auto" w:fill="auto"/>
            <w:noWrap/>
            <w:vAlign w:val="center"/>
          </w:tcPr>
          <w:p w14:paraId="2ACFA127"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0,2192</w:t>
            </w:r>
          </w:p>
        </w:tc>
        <w:tc>
          <w:tcPr>
            <w:tcW w:w="1400" w:type="dxa"/>
            <w:vAlign w:val="center"/>
          </w:tcPr>
          <w:p w14:paraId="7A661C6C"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1970A775" w14:textId="77777777" w:rsidTr="006E697A">
        <w:trPr>
          <w:trHeight w:val="109"/>
          <w:jc w:val="center"/>
        </w:trPr>
        <w:tc>
          <w:tcPr>
            <w:tcW w:w="627" w:type="dxa"/>
          </w:tcPr>
          <w:p w14:paraId="290B5AB6"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51</w:t>
            </w:r>
          </w:p>
        </w:tc>
        <w:tc>
          <w:tcPr>
            <w:tcW w:w="3609" w:type="dxa"/>
            <w:shd w:val="clear" w:color="auto" w:fill="auto"/>
            <w:noWrap/>
            <w:vAlign w:val="center"/>
          </w:tcPr>
          <w:p w14:paraId="33A3C41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CA6AD9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Союзная ул., 90</w:t>
            </w:r>
          </w:p>
        </w:tc>
        <w:tc>
          <w:tcPr>
            <w:tcW w:w="2401" w:type="dxa"/>
            <w:shd w:val="clear" w:color="auto" w:fill="auto"/>
            <w:noWrap/>
            <w:vAlign w:val="center"/>
          </w:tcPr>
          <w:p w14:paraId="115EC17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0,0540</w:t>
            </w:r>
          </w:p>
        </w:tc>
        <w:tc>
          <w:tcPr>
            <w:tcW w:w="1400" w:type="dxa"/>
            <w:vAlign w:val="center"/>
          </w:tcPr>
          <w:p w14:paraId="7B30C7D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0,0546</w:t>
            </w:r>
          </w:p>
        </w:tc>
      </w:tr>
      <w:tr w:rsidR="003D154B" w:rsidRPr="002D6A06" w14:paraId="14492B01" w14:textId="77777777" w:rsidTr="006E697A">
        <w:trPr>
          <w:trHeight w:val="109"/>
          <w:jc w:val="center"/>
        </w:trPr>
        <w:tc>
          <w:tcPr>
            <w:tcW w:w="627" w:type="dxa"/>
          </w:tcPr>
          <w:p w14:paraId="11D4E748"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52</w:t>
            </w:r>
          </w:p>
        </w:tc>
        <w:tc>
          <w:tcPr>
            <w:tcW w:w="3609" w:type="dxa"/>
            <w:shd w:val="clear" w:color="auto" w:fill="auto"/>
            <w:noWrap/>
            <w:vAlign w:val="center"/>
          </w:tcPr>
          <w:p w14:paraId="2FB97C5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79E3DE8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Союзная ул., 94</w:t>
            </w:r>
          </w:p>
        </w:tc>
        <w:tc>
          <w:tcPr>
            <w:tcW w:w="2401" w:type="dxa"/>
            <w:shd w:val="clear" w:color="auto" w:fill="auto"/>
            <w:noWrap/>
            <w:vAlign w:val="center"/>
          </w:tcPr>
          <w:p w14:paraId="35DC1751"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0,2405</w:t>
            </w:r>
          </w:p>
        </w:tc>
        <w:tc>
          <w:tcPr>
            <w:tcW w:w="1400" w:type="dxa"/>
            <w:vAlign w:val="center"/>
          </w:tcPr>
          <w:p w14:paraId="57773C1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0,1168</w:t>
            </w:r>
          </w:p>
        </w:tc>
      </w:tr>
      <w:tr w:rsidR="003D154B" w:rsidRPr="002D6A06" w14:paraId="21F16BE6" w14:textId="77777777" w:rsidTr="006E697A">
        <w:trPr>
          <w:trHeight w:val="109"/>
          <w:jc w:val="center"/>
        </w:trPr>
        <w:tc>
          <w:tcPr>
            <w:tcW w:w="627" w:type="dxa"/>
          </w:tcPr>
          <w:p w14:paraId="56038760"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53</w:t>
            </w:r>
          </w:p>
        </w:tc>
        <w:tc>
          <w:tcPr>
            <w:tcW w:w="3609" w:type="dxa"/>
            <w:shd w:val="clear" w:color="auto" w:fill="auto"/>
            <w:noWrap/>
            <w:vAlign w:val="center"/>
          </w:tcPr>
          <w:p w14:paraId="606D48B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B8A677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Свердлова ул., 53</w:t>
            </w:r>
          </w:p>
        </w:tc>
        <w:tc>
          <w:tcPr>
            <w:tcW w:w="2401" w:type="dxa"/>
            <w:shd w:val="clear" w:color="auto" w:fill="auto"/>
            <w:noWrap/>
            <w:vAlign w:val="center"/>
          </w:tcPr>
          <w:p w14:paraId="67B05722"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0,2051</w:t>
            </w:r>
          </w:p>
        </w:tc>
        <w:tc>
          <w:tcPr>
            <w:tcW w:w="1400" w:type="dxa"/>
            <w:vAlign w:val="center"/>
          </w:tcPr>
          <w:p w14:paraId="730BACCF"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07CBEEFB" w14:textId="77777777" w:rsidTr="006E697A">
        <w:trPr>
          <w:trHeight w:val="109"/>
          <w:jc w:val="center"/>
        </w:trPr>
        <w:tc>
          <w:tcPr>
            <w:tcW w:w="627" w:type="dxa"/>
          </w:tcPr>
          <w:p w14:paraId="45C52335"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54</w:t>
            </w:r>
          </w:p>
        </w:tc>
        <w:tc>
          <w:tcPr>
            <w:tcW w:w="3609" w:type="dxa"/>
            <w:shd w:val="clear" w:color="auto" w:fill="auto"/>
            <w:noWrap/>
            <w:vAlign w:val="center"/>
          </w:tcPr>
          <w:p w14:paraId="36E47B2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7654506A"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Пушкина ул., 37</w:t>
            </w:r>
          </w:p>
        </w:tc>
        <w:tc>
          <w:tcPr>
            <w:tcW w:w="2401" w:type="dxa"/>
            <w:shd w:val="clear" w:color="auto" w:fill="auto"/>
            <w:noWrap/>
            <w:vAlign w:val="center"/>
          </w:tcPr>
          <w:p w14:paraId="1B9DF1E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0,4315</w:t>
            </w:r>
          </w:p>
        </w:tc>
        <w:tc>
          <w:tcPr>
            <w:tcW w:w="1400" w:type="dxa"/>
            <w:vAlign w:val="center"/>
          </w:tcPr>
          <w:p w14:paraId="15556337"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077D8D9" w14:textId="77777777" w:rsidTr="006E697A">
        <w:trPr>
          <w:trHeight w:val="109"/>
          <w:jc w:val="center"/>
        </w:trPr>
        <w:tc>
          <w:tcPr>
            <w:tcW w:w="627" w:type="dxa"/>
          </w:tcPr>
          <w:p w14:paraId="359BB6ED"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55</w:t>
            </w:r>
          </w:p>
        </w:tc>
        <w:tc>
          <w:tcPr>
            <w:tcW w:w="3609" w:type="dxa"/>
            <w:shd w:val="clear" w:color="auto" w:fill="auto"/>
            <w:noWrap/>
            <w:vAlign w:val="center"/>
          </w:tcPr>
          <w:p w14:paraId="31C56E3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7E226F86"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28</w:t>
            </w:r>
          </w:p>
        </w:tc>
        <w:tc>
          <w:tcPr>
            <w:tcW w:w="2401" w:type="dxa"/>
            <w:shd w:val="clear" w:color="auto" w:fill="auto"/>
            <w:noWrap/>
            <w:vAlign w:val="center"/>
          </w:tcPr>
          <w:p w14:paraId="0A1D5A5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0,2426</w:t>
            </w:r>
          </w:p>
        </w:tc>
        <w:tc>
          <w:tcPr>
            <w:tcW w:w="1400" w:type="dxa"/>
            <w:vAlign w:val="center"/>
          </w:tcPr>
          <w:p w14:paraId="231ED255"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8D3815D" w14:textId="77777777" w:rsidTr="006E697A">
        <w:trPr>
          <w:trHeight w:val="109"/>
          <w:jc w:val="center"/>
        </w:trPr>
        <w:tc>
          <w:tcPr>
            <w:tcW w:w="627" w:type="dxa"/>
          </w:tcPr>
          <w:p w14:paraId="40C6F218"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56</w:t>
            </w:r>
          </w:p>
        </w:tc>
        <w:tc>
          <w:tcPr>
            <w:tcW w:w="3609" w:type="dxa"/>
            <w:shd w:val="clear" w:color="auto" w:fill="auto"/>
            <w:noWrap/>
            <w:vAlign w:val="center"/>
          </w:tcPr>
          <w:p w14:paraId="2B4266E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2D7259C7"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40а</w:t>
            </w:r>
          </w:p>
        </w:tc>
        <w:tc>
          <w:tcPr>
            <w:tcW w:w="2401" w:type="dxa"/>
            <w:shd w:val="clear" w:color="auto" w:fill="auto"/>
            <w:noWrap/>
            <w:vAlign w:val="center"/>
          </w:tcPr>
          <w:p w14:paraId="16EAE11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0,2418</w:t>
            </w:r>
          </w:p>
        </w:tc>
        <w:tc>
          <w:tcPr>
            <w:tcW w:w="1400" w:type="dxa"/>
            <w:vAlign w:val="center"/>
          </w:tcPr>
          <w:p w14:paraId="4BC8FE6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0,1117</w:t>
            </w:r>
          </w:p>
        </w:tc>
      </w:tr>
      <w:tr w:rsidR="003D154B" w:rsidRPr="002D6A06" w14:paraId="684CF956" w14:textId="77777777" w:rsidTr="006E697A">
        <w:trPr>
          <w:trHeight w:val="109"/>
          <w:jc w:val="center"/>
        </w:trPr>
        <w:tc>
          <w:tcPr>
            <w:tcW w:w="627" w:type="dxa"/>
          </w:tcPr>
          <w:p w14:paraId="6516BA7A"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57</w:t>
            </w:r>
          </w:p>
        </w:tc>
        <w:tc>
          <w:tcPr>
            <w:tcW w:w="3609" w:type="dxa"/>
            <w:shd w:val="clear" w:color="auto" w:fill="auto"/>
            <w:noWrap/>
            <w:vAlign w:val="center"/>
          </w:tcPr>
          <w:p w14:paraId="33FCD78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05E51D87"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54</w:t>
            </w:r>
          </w:p>
        </w:tc>
        <w:tc>
          <w:tcPr>
            <w:tcW w:w="2401" w:type="dxa"/>
            <w:shd w:val="clear" w:color="auto" w:fill="auto"/>
            <w:noWrap/>
            <w:vAlign w:val="center"/>
          </w:tcPr>
          <w:p w14:paraId="41AA8275"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0,3866</w:t>
            </w:r>
          </w:p>
        </w:tc>
        <w:tc>
          <w:tcPr>
            <w:tcW w:w="1400" w:type="dxa"/>
            <w:vAlign w:val="center"/>
          </w:tcPr>
          <w:p w14:paraId="455BA81B"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1F9C85C2" w14:textId="77777777" w:rsidTr="006E697A">
        <w:trPr>
          <w:trHeight w:val="109"/>
          <w:jc w:val="center"/>
        </w:trPr>
        <w:tc>
          <w:tcPr>
            <w:tcW w:w="627" w:type="dxa"/>
          </w:tcPr>
          <w:p w14:paraId="6C0636CD"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58</w:t>
            </w:r>
          </w:p>
        </w:tc>
        <w:tc>
          <w:tcPr>
            <w:tcW w:w="3609" w:type="dxa"/>
            <w:shd w:val="clear" w:color="auto" w:fill="auto"/>
            <w:noWrap/>
            <w:vAlign w:val="center"/>
          </w:tcPr>
          <w:p w14:paraId="4571392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23AA6F8D"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56</w:t>
            </w:r>
          </w:p>
        </w:tc>
        <w:tc>
          <w:tcPr>
            <w:tcW w:w="2401" w:type="dxa"/>
            <w:shd w:val="clear" w:color="auto" w:fill="auto"/>
            <w:noWrap/>
            <w:vAlign w:val="center"/>
          </w:tcPr>
          <w:p w14:paraId="5C863AA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0,3915</w:t>
            </w:r>
          </w:p>
        </w:tc>
        <w:tc>
          <w:tcPr>
            <w:tcW w:w="1400" w:type="dxa"/>
            <w:vAlign w:val="center"/>
          </w:tcPr>
          <w:p w14:paraId="24850EFB"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DF2DED9" w14:textId="77777777" w:rsidTr="006E697A">
        <w:trPr>
          <w:trHeight w:val="109"/>
          <w:jc w:val="center"/>
        </w:trPr>
        <w:tc>
          <w:tcPr>
            <w:tcW w:w="627" w:type="dxa"/>
          </w:tcPr>
          <w:p w14:paraId="52C41D65"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59</w:t>
            </w:r>
          </w:p>
        </w:tc>
        <w:tc>
          <w:tcPr>
            <w:tcW w:w="3609" w:type="dxa"/>
            <w:shd w:val="clear" w:color="auto" w:fill="auto"/>
            <w:noWrap/>
            <w:vAlign w:val="center"/>
          </w:tcPr>
          <w:p w14:paraId="48A8953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0670490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Гагарина ул., 112 а</w:t>
            </w:r>
          </w:p>
        </w:tc>
        <w:tc>
          <w:tcPr>
            <w:tcW w:w="2401" w:type="dxa"/>
            <w:shd w:val="clear" w:color="auto" w:fill="auto"/>
            <w:noWrap/>
            <w:vAlign w:val="center"/>
          </w:tcPr>
          <w:p w14:paraId="1CAF3FC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0,2181</w:t>
            </w:r>
          </w:p>
        </w:tc>
        <w:tc>
          <w:tcPr>
            <w:tcW w:w="1400" w:type="dxa"/>
            <w:vAlign w:val="center"/>
          </w:tcPr>
          <w:p w14:paraId="0A2F91A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0,209</w:t>
            </w:r>
          </w:p>
        </w:tc>
      </w:tr>
      <w:tr w:rsidR="003D154B" w:rsidRPr="002D6A06" w14:paraId="10743BCC" w14:textId="77777777" w:rsidTr="006E697A">
        <w:trPr>
          <w:trHeight w:val="109"/>
          <w:jc w:val="center"/>
        </w:trPr>
        <w:tc>
          <w:tcPr>
            <w:tcW w:w="627" w:type="dxa"/>
          </w:tcPr>
          <w:p w14:paraId="495C135B"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60</w:t>
            </w:r>
          </w:p>
        </w:tc>
        <w:tc>
          <w:tcPr>
            <w:tcW w:w="3609" w:type="dxa"/>
            <w:shd w:val="clear" w:color="auto" w:fill="auto"/>
            <w:noWrap/>
            <w:vAlign w:val="center"/>
          </w:tcPr>
          <w:p w14:paraId="6C5F72C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24C4467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Калинина ул., 169</w:t>
            </w:r>
          </w:p>
        </w:tc>
        <w:tc>
          <w:tcPr>
            <w:tcW w:w="2401" w:type="dxa"/>
            <w:shd w:val="clear" w:color="auto" w:fill="auto"/>
            <w:noWrap/>
            <w:vAlign w:val="center"/>
          </w:tcPr>
          <w:p w14:paraId="18D11AC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0,2368</w:t>
            </w:r>
          </w:p>
        </w:tc>
        <w:tc>
          <w:tcPr>
            <w:tcW w:w="1400" w:type="dxa"/>
            <w:vAlign w:val="center"/>
          </w:tcPr>
          <w:p w14:paraId="28FD175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0,1084</w:t>
            </w:r>
          </w:p>
        </w:tc>
      </w:tr>
      <w:tr w:rsidR="003D154B" w:rsidRPr="002D6A06" w14:paraId="276DAC32" w14:textId="77777777" w:rsidTr="006E697A">
        <w:trPr>
          <w:trHeight w:val="109"/>
          <w:jc w:val="center"/>
        </w:trPr>
        <w:tc>
          <w:tcPr>
            <w:tcW w:w="627" w:type="dxa"/>
          </w:tcPr>
          <w:p w14:paraId="5626AB85"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61</w:t>
            </w:r>
          </w:p>
        </w:tc>
        <w:tc>
          <w:tcPr>
            <w:tcW w:w="3609" w:type="dxa"/>
            <w:shd w:val="clear" w:color="auto" w:fill="auto"/>
            <w:noWrap/>
            <w:vAlign w:val="center"/>
          </w:tcPr>
          <w:p w14:paraId="248EDFD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182D07E1"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Калинина ул., 72</w:t>
            </w:r>
          </w:p>
        </w:tc>
        <w:tc>
          <w:tcPr>
            <w:tcW w:w="2401" w:type="dxa"/>
            <w:shd w:val="clear" w:color="auto" w:fill="auto"/>
            <w:noWrap/>
            <w:vAlign w:val="center"/>
          </w:tcPr>
          <w:p w14:paraId="12940A0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0,138</w:t>
            </w:r>
          </w:p>
        </w:tc>
        <w:tc>
          <w:tcPr>
            <w:tcW w:w="1400" w:type="dxa"/>
            <w:vAlign w:val="center"/>
          </w:tcPr>
          <w:p w14:paraId="54504B82"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6C2FFA4" w14:textId="77777777" w:rsidTr="006E697A">
        <w:trPr>
          <w:trHeight w:val="109"/>
          <w:jc w:val="center"/>
        </w:trPr>
        <w:tc>
          <w:tcPr>
            <w:tcW w:w="627" w:type="dxa"/>
          </w:tcPr>
          <w:p w14:paraId="3573B835"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62</w:t>
            </w:r>
          </w:p>
        </w:tc>
        <w:tc>
          <w:tcPr>
            <w:tcW w:w="3609" w:type="dxa"/>
            <w:shd w:val="clear" w:color="auto" w:fill="auto"/>
            <w:noWrap/>
            <w:vAlign w:val="center"/>
          </w:tcPr>
          <w:p w14:paraId="336E8C0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32FE4939"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Карла Маркса ул., 36</w:t>
            </w:r>
          </w:p>
        </w:tc>
        <w:tc>
          <w:tcPr>
            <w:tcW w:w="2401" w:type="dxa"/>
            <w:shd w:val="clear" w:color="auto" w:fill="auto"/>
            <w:noWrap/>
            <w:vAlign w:val="center"/>
          </w:tcPr>
          <w:p w14:paraId="604BEC6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0,3916</w:t>
            </w:r>
          </w:p>
        </w:tc>
        <w:tc>
          <w:tcPr>
            <w:tcW w:w="1400" w:type="dxa"/>
            <w:vAlign w:val="center"/>
          </w:tcPr>
          <w:p w14:paraId="5BB8AC9E"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4E4CE1F0" w14:textId="77777777" w:rsidTr="006E697A">
        <w:trPr>
          <w:trHeight w:val="109"/>
          <w:jc w:val="center"/>
        </w:trPr>
        <w:tc>
          <w:tcPr>
            <w:tcW w:w="627" w:type="dxa"/>
          </w:tcPr>
          <w:p w14:paraId="11D6130B"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63</w:t>
            </w:r>
          </w:p>
        </w:tc>
        <w:tc>
          <w:tcPr>
            <w:tcW w:w="3609" w:type="dxa"/>
            <w:shd w:val="clear" w:color="auto" w:fill="auto"/>
            <w:noWrap/>
            <w:vAlign w:val="center"/>
          </w:tcPr>
          <w:p w14:paraId="5CA5460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4B7BEA0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Кирова ул., 134</w:t>
            </w:r>
          </w:p>
        </w:tc>
        <w:tc>
          <w:tcPr>
            <w:tcW w:w="2401" w:type="dxa"/>
            <w:shd w:val="clear" w:color="auto" w:fill="auto"/>
            <w:noWrap/>
            <w:vAlign w:val="center"/>
          </w:tcPr>
          <w:p w14:paraId="6BCF1CC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0,2293</w:t>
            </w:r>
          </w:p>
        </w:tc>
        <w:tc>
          <w:tcPr>
            <w:tcW w:w="1400" w:type="dxa"/>
            <w:vAlign w:val="center"/>
          </w:tcPr>
          <w:p w14:paraId="039034F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0,1117</w:t>
            </w:r>
          </w:p>
        </w:tc>
      </w:tr>
      <w:tr w:rsidR="003D154B" w:rsidRPr="002D6A06" w14:paraId="4DC3226E" w14:textId="77777777" w:rsidTr="006E697A">
        <w:trPr>
          <w:trHeight w:val="109"/>
          <w:jc w:val="center"/>
        </w:trPr>
        <w:tc>
          <w:tcPr>
            <w:tcW w:w="627" w:type="dxa"/>
          </w:tcPr>
          <w:p w14:paraId="768497D7"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64</w:t>
            </w:r>
          </w:p>
        </w:tc>
        <w:tc>
          <w:tcPr>
            <w:tcW w:w="3609" w:type="dxa"/>
            <w:shd w:val="clear" w:color="auto" w:fill="auto"/>
            <w:noWrap/>
            <w:vAlign w:val="center"/>
          </w:tcPr>
          <w:p w14:paraId="57C2034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49046B1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11</w:t>
            </w:r>
          </w:p>
        </w:tc>
        <w:tc>
          <w:tcPr>
            <w:tcW w:w="2401" w:type="dxa"/>
            <w:shd w:val="clear" w:color="auto" w:fill="auto"/>
            <w:noWrap/>
            <w:vAlign w:val="center"/>
          </w:tcPr>
          <w:p w14:paraId="498E642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0,2652</w:t>
            </w:r>
          </w:p>
        </w:tc>
        <w:tc>
          <w:tcPr>
            <w:tcW w:w="1400" w:type="dxa"/>
            <w:vAlign w:val="center"/>
          </w:tcPr>
          <w:p w14:paraId="76A5B2A4"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3351E36" w14:textId="77777777" w:rsidTr="006E697A">
        <w:trPr>
          <w:trHeight w:val="109"/>
          <w:jc w:val="center"/>
        </w:trPr>
        <w:tc>
          <w:tcPr>
            <w:tcW w:w="627" w:type="dxa"/>
          </w:tcPr>
          <w:p w14:paraId="520CC2AE" w14:textId="77777777" w:rsidR="003D154B" w:rsidRDefault="003D154B"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65</w:t>
            </w:r>
          </w:p>
        </w:tc>
        <w:tc>
          <w:tcPr>
            <w:tcW w:w="3609" w:type="dxa"/>
            <w:shd w:val="clear" w:color="auto" w:fill="auto"/>
            <w:noWrap/>
            <w:vAlign w:val="center"/>
          </w:tcPr>
          <w:p w14:paraId="4E957C8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57D82A47"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18</w:t>
            </w:r>
          </w:p>
        </w:tc>
        <w:tc>
          <w:tcPr>
            <w:tcW w:w="2401" w:type="dxa"/>
            <w:shd w:val="clear" w:color="auto" w:fill="auto"/>
            <w:noWrap/>
            <w:vAlign w:val="center"/>
          </w:tcPr>
          <w:p w14:paraId="1ADAC5B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0,15</w:t>
            </w:r>
          </w:p>
        </w:tc>
        <w:tc>
          <w:tcPr>
            <w:tcW w:w="1400" w:type="dxa"/>
            <w:vAlign w:val="center"/>
          </w:tcPr>
          <w:p w14:paraId="55DF510C"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CA5864C" w14:textId="77777777" w:rsidTr="006E697A">
        <w:trPr>
          <w:trHeight w:val="109"/>
          <w:jc w:val="center"/>
        </w:trPr>
        <w:tc>
          <w:tcPr>
            <w:tcW w:w="627" w:type="dxa"/>
          </w:tcPr>
          <w:p w14:paraId="57D4EA30"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66</w:t>
            </w:r>
          </w:p>
        </w:tc>
        <w:tc>
          <w:tcPr>
            <w:tcW w:w="3609" w:type="dxa"/>
            <w:shd w:val="clear" w:color="auto" w:fill="auto"/>
            <w:noWrap/>
            <w:vAlign w:val="center"/>
          </w:tcPr>
          <w:p w14:paraId="1E2914E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29146146"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21</w:t>
            </w:r>
          </w:p>
        </w:tc>
        <w:tc>
          <w:tcPr>
            <w:tcW w:w="2401" w:type="dxa"/>
            <w:shd w:val="clear" w:color="auto" w:fill="auto"/>
            <w:noWrap/>
            <w:vAlign w:val="center"/>
          </w:tcPr>
          <w:p w14:paraId="0DE4957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0,068</w:t>
            </w:r>
          </w:p>
        </w:tc>
        <w:tc>
          <w:tcPr>
            <w:tcW w:w="1400" w:type="dxa"/>
            <w:vAlign w:val="center"/>
          </w:tcPr>
          <w:p w14:paraId="1546EAAC"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13E6C84" w14:textId="77777777" w:rsidTr="006E697A">
        <w:trPr>
          <w:trHeight w:val="109"/>
          <w:jc w:val="center"/>
        </w:trPr>
        <w:tc>
          <w:tcPr>
            <w:tcW w:w="627" w:type="dxa"/>
          </w:tcPr>
          <w:p w14:paraId="551E0C31"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67</w:t>
            </w:r>
          </w:p>
        </w:tc>
        <w:tc>
          <w:tcPr>
            <w:tcW w:w="3609" w:type="dxa"/>
            <w:shd w:val="clear" w:color="auto" w:fill="auto"/>
            <w:noWrap/>
            <w:vAlign w:val="center"/>
          </w:tcPr>
          <w:p w14:paraId="7CC693E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69261362"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31</w:t>
            </w:r>
          </w:p>
        </w:tc>
        <w:tc>
          <w:tcPr>
            <w:tcW w:w="2401" w:type="dxa"/>
            <w:shd w:val="clear" w:color="auto" w:fill="auto"/>
            <w:noWrap/>
            <w:vAlign w:val="center"/>
          </w:tcPr>
          <w:p w14:paraId="74C2959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0,2005</w:t>
            </w:r>
          </w:p>
        </w:tc>
        <w:tc>
          <w:tcPr>
            <w:tcW w:w="1400" w:type="dxa"/>
            <w:vAlign w:val="center"/>
          </w:tcPr>
          <w:p w14:paraId="67F23093"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BA28F85" w14:textId="77777777" w:rsidTr="006E697A">
        <w:trPr>
          <w:trHeight w:val="109"/>
          <w:jc w:val="center"/>
        </w:trPr>
        <w:tc>
          <w:tcPr>
            <w:tcW w:w="627" w:type="dxa"/>
          </w:tcPr>
          <w:p w14:paraId="62D5DA1E"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68</w:t>
            </w:r>
          </w:p>
        </w:tc>
        <w:tc>
          <w:tcPr>
            <w:tcW w:w="3609" w:type="dxa"/>
            <w:shd w:val="clear" w:color="auto" w:fill="auto"/>
            <w:noWrap/>
            <w:vAlign w:val="center"/>
          </w:tcPr>
          <w:p w14:paraId="411DACC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2A794B9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7</w:t>
            </w:r>
          </w:p>
        </w:tc>
        <w:tc>
          <w:tcPr>
            <w:tcW w:w="2401" w:type="dxa"/>
            <w:shd w:val="clear" w:color="auto" w:fill="auto"/>
            <w:noWrap/>
            <w:vAlign w:val="center"/>
          </w:tcPr>
          <w:p w14:paraId="0A56CEA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0,0673</w:t>
            </w:r>
          </w:p>
        </w:tc>
        <w:tc>
          <w:tcPr>
            <w:tcW w:w="1400" w:type="dxa"/>
            <w:vAlign w:val="center"/>
          </w:tcPr>
          <w:p w14:paraId="3F41D559"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94745EC" w14:textId="77777777" w:rsidTr="006E697A">
        <w:trPr>
          <w:trHeight w:val="109"/>
          <w:jc w:val="center"/>
        </w:trPr>
        <w:tc>
          <w:tcPr>
            <w:tcW w:w="627" w:type="dxa"/>
          </w:tcPr>
          <w:p w14:paraId="0668D981"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69</w:t>
            </w:r>
          </w:p>
        </w:tc>
        <w:tc>
          <w:tcPr>
            <w:tcW w:w="3609" w:type="dxa"/>
            <w:shd w:val="clear" w:color="auto" w:fill="auto"/>
            <w:noWrap/>
            <w:vAlign w:val="center"/>
          </w:tcPr>
          <w:p w14:paraId="7F6CEAD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10798D00"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Мира ул., 119</w:t>
            </w:r>
          </w:p>
        </w:tc>
        <w:tc>
          <w:tcPr>
            <w:tcW w:w="2401" w:type="dxa"/>
            <w:shd w:val="clear" w:color="auto" w:fill="auto"/>
            <w:noWrap/>
            <w:vAlign w:val="center"/>
          </w:tcPr>
          <w:p w14:paraId="222305A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0,2826</w:t>
            </w:r>
          </w:p>
        </w:tc>
        <w:tc>
          <w:tcPr>
            <w:tcW w:w="1400" w:type="dxa"/>
            <w:vAlign w:val="center"/>
          </w:tcPr>
          <w:p w14:paraId="349CAA8A"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306CDD27" w14:textId="77777777" w:rsidTr="006E697A">
        <w:trPr>
          <w:trHeight w:val="109"/>
          <w:jc w:val="center"/>
        </w:trPr>
        <w:tc>
          <w:tcPr>
            <w:tcW w:w="627" w:type="dxa"/>
          </w:tcPr>
          <w:p w14:paraId="3E526E1D"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70</w:t>
            </w:r>
          </w:p>
        </w:tc>
        <w:tc>
          <w:tcPr>
            <w:tcW w:w="3609" w:type="dxa"/>
            <w:shd w:val="clear" w:color="auto" w:fill="auto"/>
            <w:noWrap/>
            <w:vAlign w:val="center"/>
          </w:tcPr>
          <w:p w14:paraId="7B57204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587E4A8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Мира ул., 25</w:t>
            </w:r>
          </w:p>
        </w:tc>
        <w:tc>
          <w:tcPr>
            <w:tcW w:w="2401" w:type="dxa"/>
            <w:shd w:val="clear" w:color="auto" w:fill="auto"/>
            <w:noWrap/>
            <w:vAlign w:val="center"/>
          </w:tcPr>
          <w:p w14:paraId="7FFD743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0,1956</w:t>
            </w:r>
          </w:p>
        </w:tc>
        <w:tc>
          <w:tcPr>
            <w:tcW w:w="1400" w:type="dxa"/>
            <w:vAlign w:val="center"/>
          </w:tcPr>
          <w:p w14:paraId="395FEF5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0,0832</w:t>
            </w:r>
          </w:p>
        </w:tc>
      </w:tr>
      <w:tr w:rsidR="003D154B" w:rsidRPr="002D6A06" w14:paraId="64EFB99A" w14:textId="77777777" w:rsidTr="006E697A">
        <w:trPr>
          <w:trHeight w:val="109"/>
          <w:jc w:val="center"/>
        </w:trPr>
        <w:tc>
          <w:tcPr>
            <w:tcW w:w="627" w:type="dxa"/>
          </w:tcPr>
          <w:p w14:paraId="5B6CFC21"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71</w:t>
            </w:r>
          </w:p>
        </w:tc>
        <w:tc>
          <w:tcPr>
            <w:tcW w:w="3609" w:type="dxa"/>
            <w:shd w:val="clear" w:color="auto" w:fill="auto"/>
            <w:noWrap/>
            <w:vAlign w:val="center"/>
          </w:tcPr>
          <w:p w14:paraId="7F116B7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5A544FC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Мира ул., 53</w:t>
            </w:r>
          </w:p>
        </w:tc>
        <w:tc>
          <w:tcPr>
            <w:tcW w:w="2401" w:type="dxa"/>
            <w:shd w:val="clear" w:color="auto" w:fill="auto"/>
            <w:noWrap/>
            <w:vAlign w:val="center"/>
          </w:tcPr>
          <w:p w14:paraId="6F8665A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0,2645</w:t>
            </w:r>
          </w:p>
        </w:tc>
        <w:tc>
          <w:tcPr>
            <w:tcW w:w="1400" w:type="dxa"/>
            <w:vAlign w:val="center"/>
          </w:tcPr>
          <w:p w14:paraId="11F7A7D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0,1218</w:t>
            </w:r>
          </w:p>
        </w:tc>
      </w:tr>
      <w:tr w:rsidR="003D154B" w:rsidRPr="002D6A06" w14:paraId="37B524B5" w14:textId="77777777" w:rsidTr="006E697A">
        <w:trPr>
          <w:trHeight w:val="109"/>
          <w:jc w:val="center"/>
        </w:trPr>
        <w:tc>
          <w:tcPr>
            <w:tcW w:w="627" w:type="dxa"/>
          </w:tcPr>
          <w:p w14:paraId="5BB02D7F"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72</w:t>
            </w:r>
          </w:p>
        </w:tc>
        <w:tc>
          <w:tcPr>
            <w:tcW w:w="3609" w:type="dxa"/>
            <w:shd w:val="clear" w:color="auto" w:fill="auto"/>
            <w:noWrap/>
            <w:vAlign w:val="center"/>
          </w:tcPr>
          <w:p w14:paraId="10CE583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571A680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Мира ул., 57</w:t>
            </w:r>
          </w:p>
        </w:tc>
        <w:tc>
          <w:tcPr>
            <w:tcW w:w="2401" w:type="dxa"/>
            <w:shd w:val="clear" w:color="auto" w:fill="auto"/>
            <w:noWrap/>
            <w:vAlign w:val="center"/>
          </w:tcPr>
          <w:p w14:paraId="2B16BE8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0,7046</w:t>
            </w:r>
          </w:p>
        </w:tc>
        <w:tc>
          <w:tcPr>
            <w:tcW w:w="1400" w:type="dxa"/>
            <w:vAlign w:val="center"/>
          </w:tcPr>
          <w:p w14:paraId="2297E19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0,3167</w:t>
            </w:r>
          </w:p>
        </w:tc>
      </w:tr>
      <w:tr w:rsidR="003D154B" w:rsidRPr="002D6A06" w14:paraId="75DE61C5" w14:textId="77777777" w:rsidTr="006E697A">
        <w:trPr>
          <w:trHeight w:val="109"/>
          <w:jc w:val="center"/>
        </w:trPr>
        <w:tc>
          <w:tcPr>
            <w:tcW w:w="627" w:type="dxa"/>
          </w:tcPr>
          <w:p w14:paraId="3B4E13F6"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73</w:t>
            </w:r>
          </w:p>
        </w:tc>
        <w:tc>
          <w:tcPr>
            <w:tcW w:w="3609" w:type="dxa"/>
            <w:shd w:val="clear" w:color="auto" w:fill="auto"/>
            <w:noWrap/>
            <w:vAlign w:val="center"/>
          </w:tcPr>
          <w:p w14:paraId="3D60A6E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3FEF99ED"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Союзная ул., 100</w:t>
            </w:r>
          </w:p>
        </w:tc>
        <w:tc>
          <w:tcPr>
            <w:tcW w:w="2401" w:type="dxa"/>
            <w:shd w:val="clear" w:color="auto" w:fill="auto"/>
            <w:noWrap/>
            <w:vAlign w:val="center"/>
          </w:tcPr>
          <w:p w14:paraId="65F0E0C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0,229</w:t>
            </w:r>
          </w:p>
        </w:tc>
        <w:tc>
          <w:tcPr>
            <w:tcW w:w="1400" w:type="dxa"/>
            <w:vAlign w:val="center"/>
          </w:tcPr>
          <w:p w14:paraId="64ED1227"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65BAD13A" w14:textId="77777777" w:rsidTr="006E697A">
        <w:trPr>
          <w:trHeight w:val="109"/>
          <w:jc w:val="center"/>
        </w:trPr>
        <w:tc>
          <w:tcPr>
            <w:tcW w:w="627" w:type="dxa"/>
          </w:tcPr>
          <w:p w14:paraId="6F59A937"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74</w:t>
            </w:r>
          </w:p>
        </w:tc>
        <w:tc>
          <w:tcPr>
            <w:tcW w:w="3609" w:type="dxa"/>
            <w:shd w:val="clear" w:color="auto" w:fill="auto"/>
            <w:noWrap/>
            <w:vAlign w:val="center"/>
          </w:tcPr>
          <w:p w14:paraId="5DBD9D7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4E4F9DA6"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Союзная ул., 84</w:t>
            </w:r>
          </w:p>
        </w:tc>
        <w:tc>
          <w:tcPr>
            <w:tcW w:w="2401" w:type="dxa"/>
            <w:shd w:val="clear" w:color="auto" w:fill="auto"/>
            <w:noWrap/>
            <w:vAlign w:val="center"/>
          </w:tcPr>
          <w:p w14:paraId="5F5FCFF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0,179</w:t>
            </w:r>
          </w:p>
        </w:tc>
        <w:tc>
          <w:tcPr>
            <w:tcW w:w="1400" w:type="dxa"/>
            <w:vAlign w:val="center"/>
          </w:tcPr>
          <w:p w14:paraId="79B9BDFF"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4ED6361F" w14:textId="77777777" w:rsidTr="006E697A">
        <w:trPr>
          <w:trHeight w:val="109"/>
          <w:jc w:val="center"/>
        </w:trPr>
        <w:tc>
          <w:tcPr>
            <w:tcW w:w="627" w:type="dxa"/>
          </w:tcPr>
          <w:p w14:paraId="4AF985FF"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75</w:t>
            </w:r>
          </w:p>
        </w:tc>
        <w:tc>
          <w:tcPr>
            <w:tcW w:w="3609" w:type="dxa"/>
            <w:shd w:val="clear" w:color="auto" w:fill="auto"/>
            <w:noWrap/>
            <w:vAlign w:val="center"/>
          </w:tcPr>
          <w:p w14:paraId="61965F0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60C77B42"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Союзная ул., 98</w:t>
            </w:r>
          </w:p>
        </w:tc>
        <w:tc>
          <w:tcPr>
            <w:tcW w:w="2401" w:type="dxa"/>
            <w:shd w:val="clear" w:color="auto" w:fill="auto"/>
            <w:noWrap/>
            <w:vAlign w:val="center"/>
          </w:tcPr>
          <w:p w14:paraId="5FD08145"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0,3347</w:t>
            </w:r>
          </w:p>
        </w:tc>
        <w:tc>
          <w:tcPr>
            <w:tcW w:w="1400" w:type="dxa"/>
            <w:vAlign w:val="center"/>
          </w:tcPr>
          <w:p w14:paraId="5CFC1C4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0,0106</w:t>
            </w:r>
          </w:p>
        </w:tc>
      </w:tr>
      <w:tr w:rsidR="003D154B" w:rsidRPr="002D6A06" w14:paraId="2AA99AAD" w14:textId="77777777" w:rsidTr="006E697A">
        <w:trPr>
          <w:trHeight w:val="109"/>
          <w:jc w:val="center"/>
        </w:trPr>
        <w:tc>
          <w:tcPr>
            <w:tcW w:w="627" w:type="dxa"/>
          </w:tcPr>
          <w:p w14:paraId="0AE72B0A"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76</w:t>
            </w:r>
          </w:p>
        </w:tc>
        <w:tc>
          <w:tcPr>
            <w:tcW w:w="3609" w:type="dxa"/>
            <w:shd w:val="clear" w:color="auto" w:fill="auto"/>
            <w:noWrap/>
            <w:vAlign w:val="center"/>
          </w:tcPr>
          <w:p w14:paraId="616AE81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5D5587F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Мира ул., 109а</w:t>
            </w:r>
          </w:p>
        </w:tc>
        <w:tc>
          <w:tcPr>
            <w:tcW w:w="2401" w:type="dxa"/>
            <w:shd w:val="clear" w:color="auto" w:fill="auto"/>
            <w:noWrap/>
            <w:vAlign w:val="center"/>
          </w:tcPr>
          <w:p w14:paraId="354D62D3"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0,2122</w:t>
            </w:r>
          </w:p>
        </w:tc>
        <w:tc>
          <w:tcPr>
            <w:tcW w:w="1400" w:type="dxa"/>
            <w:vAlign w:val="center"/>
          </w:tcPr>
          <w:p w14:paraId="74D5018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0,209</w:t>
            </w:r>
          </w:p>
        </w:tc>
      </w:tr>
      <w:tr w:rsidR="003D154B" w:rsidRPr="002D6A06" w14:paraId="5948EB1F" w14:textId="77777777" w:rsidTr="006E697A">
        <w:trPr>
          <w:trHeight w:val="109"/>
          <w:jc w:val="center"/>
        </w:trPr>
        <w:tc>
          <w:tcPr>
            <w:tcW w:w="627" w:type="dxa"/>
          </w:tcPr>
          <w:p w14:paraId="479F9C83"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77</w:t>
            </w:r>
          </w:p>
        </w:tc>
        <w:tc>
          <w:tcPr>
            <w:tcW w:w="3609" w:type="dxa"/>
            <w:shd w:val="clear" w:color="auto" w:fill="auto"/>
            <w:noWrap/>
            <w:vAlign w:val="center"/>
          </w:tcPr>
          <w:p w14:paraId="51443A3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417AF82C"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58</w:t>
            </w:r>
          </w:p>
        </w:tc>
        <w:tc>
          <w:tcPr>
            <w:tcW w:w="2401" w:type="dxa"/>
            <w:shd w:val="clear" w:color="auto" w:fill="auto"/>
            <w:noWrap/>
            <w:vAlign w:val="center"/>
          </w:tcPr>
          <w:p w14:paraId="258F8AC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0,3913</w:t>
            </w:r>
          </w:p>
        </w:tc>
        <w:tc>
          <w:tcPr>
            <w:tcW w:w="1400" w:type="dxa"/>
            <w:vAlign w:val="center"/>
          </w:tcPr>
          <w:p w14:paraId="0ECC93A5"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DB2E54F" w14:textId="77777777" w:rsidTr="006E697A">
        <w:trPr>
          <w:trHeight w:val="109"/>
          <w:jc w:val="center"/>
        </w:trPr>
        <w:tc>
          <w:tcPr>
            <w:tcW w:w="627" w:type="dxa"/>
          </w:tcPr>
          <w:p w14:paraId="5D70D75B"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78</w:t>
            </w:r>
          </w:p>
        </w:tc>
        <w:tc>
          <w:tcPr>
            <w:tcW w:w="3609" w:type="dxa"/>
            <w:shd w:val="clear" w:color="auto" w:fill="auto"/>
            <w:noWrap/>
            <w:vAlign w:val="center"/>
          </w:tcPr>
          <w:p w14:paraId="4D02A8C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7A10E720"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Пушкина ул., 33</w:t>
            </w:r>
          </w:p>
        </w:tc>
        <w:tc>
          <w:tcPr>
            <w:tcW w:w="2401" w:type="dxa"/>
            <w:shd w:val="clear" w:color="auto" w:fill="auto"/>
            <w:noWrap/>
            <w:vAlign w:val="center"/>
          </w:tcPr>
          <w:p w14:paraId="757FAFDB"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0,6459</w:t>
            </w:r>
          </w:p>
        </w:tc>
        <w:tc>
          <w:tcPr>
            <w:tcW w:w="1400" w:type="dxa"/>
            <w:vAlign w:val="center"/>
          </w:tcPr>
          <w:p w14:paraId="3E8A60DD" w14:textId="77777777" w:rsidR="003D154B" w:rsidRPr="003D154B" w:rsidRDefault="003D154B" w:rsidP="003D154B">
            <w:pPr>
              <w:spacing w:after="0" w:line="240" w:lineRule="auto"/>
              <w:jc w:val="center"/>
              <w:rPr>
                <w:rFonts w:cs="Times New Roman"/>
                <w:color w:val="000000"/>
                <w:sz w:val="20"/>
                <w:szCs w:val="20"/>
              </w:rPr>
            </w:pPr>
          </w:p>
        </w:tc>
      </w:tr>
      <w:tr w:rsidR="00C52607" w:rsidRPr="002D6A06" w14:paraId="3EB38A2A" w14:textId="77777777" w:rsidTr="006E697A">
        <w:trPr>
          <w:trHeight w:val="109"/>
          <w:jc w:val="center"/>
        </w:trPr>
        <w:tc>
          <w:tcPr>
            <w:tcW w:w="627" w:type="dxa"/>
          </w:tcPr>
          <w:p w14:paraId="3313FE89" w14:textId="77777777" w:rsidR="00C52607" w:rsidRDefault="00C52607" w:rsidP="003D154B">
            <w:pPr>
              <w:spacing w:after="0" w:line="240" w:lineRule="auto"/>
              <w:jc w:val="center"/>
              <w:rPr>
                <w:rFonts w:cs="Times New Roman"/>
                <w:color w:val="000000"/>
                <w:sz w:val="22"/>
                <w:shd w:val="clear" w:color="auto" w:fill="FFFFFF"/>
              </w:rPr>
            </w:pPr>
          </w:p>
        </w:tc>
        <w:tc>
          <w:tcPr>
            <w:tcW w:w="5896" w:type="dxa"/>
            <w:gridSpan w:val="2"/>
            <w:shd w:val="clear" w:color="auto" w:fill="auto"/>
            <w:noWrap/>
            <w:vAlign w:val="center"/>
          </w:tcPr>
          <w:p w14:paraId="2118AAC2" w14:textId="77777777" w:rsidR="00C52607" w:rsidRPr="00C52607" w:rsidRDefault="00C52607" w:rsidP="00C52607">
            <w:pPr>
              <w:spacing w:after="0" w:line="240" w:lineRule="auto"/>
              <w:rPr>
                <w:rFonts w:cs="Times New Roman"/>
                <w:b/>
                <w:color w:val="000000"/>
                <w:sz w:val="20"/>
                <w:szCs w:val="20"/>
              </w:rPr>
            </w:pPr>
            <w:r w:rsidRPr="00C52607">
              <w:rPr>
                <w:rFonts w:cs="Times New Roman"/>
                <w:b/>
                <w:color w:val="000000"/>
                <w:sz w:val="20"/>
                <w:szCs w:val="20"/>
              </w:rPr>
              <w:t>МКД УК ООО "Жилфонд"</w:t>
            </w:r>
          </w:p>
        </w:tc>
        <w:tc>
          <w:tcPr>
            <w:tcW w:w="2401" w:type="dxa"/>
            <w:shd w:val="clear" w:color="auto" w:fill="auto"/>
            <w:noWrap/>
            <w:vAlign w:val="center"/>
          </w:tcPr>
          <w:p w14:paraId="4A5B97E9" w14:textId="77777777" w:rsidR="00C52607" w:rsidRPr="003D154B" w:rsidRDefault="00C52607" w:rsidP="003D154B">
            <w:pPr>
              <w:spacing w:after="0" w:line="240" w:lineRule="auto"/>
              <w:jc w:val="center"/>
              <w:rPr>
                <w:rFonts w:cs="Times New Roman"/>
                <w:color w:val="000000"/>
                <w:sz w:val="20"/>
                <w:szCs w:val="20"/>
              </w:rPr>
            </w:pPr>
          </w:p>
        </w:tc>
        <w:tc>
          <w:tcPr>
            <w:tcW w:w="1400" w:type="dxa"/>
            <w:vAlign w:val="center"/>
          </w:tcPr>
          <w:p w14:paraId="36DFB1C4" w14:textId="77777777" w:rsidR="00C52607" w:rsidRPr="003D154B" w:rsidRDefault="00C52607" w:rsidP="003D154B">
            <w:pPr>
              <w:spacing w:after="0" w:line="240" w:lineRule="auto"/>
              <w:jc w:val="center"/>
              <w:rPr>
                <w:rFonts w:cs="Times New Roman"/>
                <w:color w:val="000000"/>
                <w:sz w:val="20"/>
                <w:szCs w:val="20"/>
              </w:rPr>
            </w:pPr>
          </w:p>
        </w:tc>
      </w:tr>
      <w:tr w:rsidR="003D154B" w:rsidRPr="002D6A06" w14:paraId="017057D2" w14:textId="77777777" w:rsidTr="006E697A">
        <w:trPr>
          <w:trHeight w:val="109"/>
          <w:jc w:val="center"/>
        </w:trPr>
        <w:tc>
          <w:tcPr>
            <w:tcW w:w="627" w:type="dxa"/>
          </w:tcPr>
          <w:p w14:paraId="08C83E8F"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79</w:t>
            </w:r>
          </w:p>
        </w:tc>
        <w:tc>
          <w:tcPr>
            <w:tcW w:w="3609" w:type="dxa"/>
            <w:shd w:val="clear" w:color="auto" w:fill="auto"/>
            <w:noWrap/>
            <w:vAlign w:val="center"/>
          </w:tcPr>
          <w:p w14:paraId="0514AA80" w14:textId="77777777" w:rsidR="003D154B" w:rsidRPr="00964424" w:rsidRDefault="003D154B" w:rsidP="00964424">
            <w:pPr>
              <w:spacing w:after="0" w:line="240" w:lineRule="auto"/>
              <w:jc w:val="center"/>
              <w:rPr>
                <w:rFonts w:cs="Times New Roman"/>
                <w:color w:val="000000"/>
                <w:sz w:val="20"/>
                <w:szCs w:val="20"/>
              </w:rPr>
            </w:pPr>
            <w:r w:rsidRPr="00964424">
              <w:rPr>
                <w:rFonts w:cs="Times New Roman"/>
                <w:color w:val="000000"/>
                <w:sz w:val="20"/>
                <w:szCs w:val="20"/>
              </w:rPr>
              <w:t>Население, непосредственное управление</w:t>
            </w:r>
          </w:p>
        </w:tc>
        <w:tc>
          <w:tcPr>
            <w:tcW w:w="2287" w:type="dxa"/>
            <w:shd w:val="clear" w:color="auto" w:fill="auto"/>
            <w:vAlign w:val="center"/>
          </w:tcPr>
          <w:p w14:paraId="04DDACF9"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11</w:t>
            </w:r>
          </w:p>
        </w:tc>
        <w:tc>
          <w:tcPr>
            <w:tcW w:w="2401" w:type="dxa"/>
            <w:shd w:val="clear" w:color="auto" w:fill="auto"/>
            <w:noWrap/>
            <w:vAlign w:val="center"/>
          </w:tcPr>
          <w:p w14:paraId="47416FF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0,043</w:t>
            </w:r>
          </w:p>
        </w:tc>
        <w:tc>
          <w:tcPr>
            <w:tcW w:w="1400" w:type="dxa"/>
            <w:vAlign w:val="center"/>
          </w:tcPr>
          <w:p w14:paraId="3471810B"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224D6A09" w14:textId="77777777" w:rsidTr="006E697A">
        <w:trPr>
          <w:trHeight w:val="109"/>
          <w:jc w:val="center"/>
        </w:trPr>
        <w:tc>
          <w:tcPr>
            <w:tcW w:w="627" w:type="dxa"/>
          </w:tcPr>
          <w:p w14:paraId="4DE5B814"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80</w:t>
            </w:r>
          </w:p>
        </w:tc>
        <w:tc>
          <w:tcPr>
            <w:tcW w:w="3609" w:type="dxa"/>
            <w:shd w:val="clear" w:color="auto" w:fill="auto"/>
            <w:noWrap/>
            <w:vAlign w:val="center"/>
          </w:tcPr>
          <w:p w14:paraId="00D3B83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554F49A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15</w:t>
            </w:r>
          </w:p>
        </w:tc>
        <w:tc>
          <w:tcPr>
            <w:tcW w:w="2401" w:type="dxa"/>
            <w:shd w:val="clear" w:color="auto" w:fill="auto"/>
            <w:noWrap/>
            <w:vAlign w:val="center"/>
          </w:tcPr>
          <w:p w14:paraId="5DC9A1E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0,2211</w:t>
            </w:r>
          </w:p>
        </w:tc>
        <w:tc>
          <w:tcPr>
            <w:tcW w:w="1400" w:type="dxa"/>
            <w:vAlign w:val="center"/>
          </w:tcPr>
          <w:p w14:paraId="1B54E121"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0652577" w14:textId="77777777" w:rsidTr="006E697A">
        <w:trPr>
          <w:trHeight w:val="109"/>
          <w:jc w:val="center"/>
        </w:trPr>
        <w:tc>
          <w:tcPr>
            <w:tcW w:w="627" w:type="dxa"/>
          </w:tcPr>
          <w:p w14:paraId="0EE993D8"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81</w:t>
            </w:r>
          </w:p>
        </w:tc>
        <w:tc>
          <w:tcPr>
            <w:tcW w:w="3609" w:type="dxa"/>
            <w:shd w:val="clear" w:color="auto" w:fill="auto"/>
            <w:noWrap/>
            <w:vAlign w:val="center"/>
          </w:tcPr>
          <w:p w14:paraId="31D97E4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7FCDC466"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30</w:t>
            </w:r>
          </w:p>
        </w:tc>
        <w:tc>
          <w:tcPr>
            <w:tcW w:w="2401" w:type="dxa"/>
            <w:shd w:val="clear" w:color="auto" w:fill="auto"/>
            <w:noWrap/>
            <w:vAlign w:val="center"/>
          </w:tcPr>
          <w:p w14:paraId="13F48B1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0,2315</w:t>
            </w:r>
          </w:p>
        </w:tc>
        <w:tc>
          <w:tcPr>
            <w:tcW w:w="1400" w:type="dxa"/>
            <w:vAlign w:val="center"/>
          </w:tcPr>
          <w:p w14:paraId="2789E6BA"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37E7319" w14:textId="77777777" w:rsidTr="006E697A">
        <w:trPr>
          <w:trHeight w:val="109"/>
          <w:jc w:val="center"/>
        </w:trPr>
        <w:tc>
          <w:tcPr>
            <w:tcW w:w="627" w:type="dxa"/>
          </w:tcPr>
          <w:p w14:paraId="735B3366"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82</w:t>
            </w:r>
          </w:p>
        </w:tc>
        <w:tc>
          <w:tcPr>
            <w:tcW w:w="3609" w:type="dxa"/>
            <w:shd w:val="clear" w:color="auto" w:fill="auto"/>
            <w:noWrap/>
            <w:vAlign w:val="center"/>
          </w:tcPr>
          <w:p w14:paraId="0CCFC2E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19759CB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38</w:t>
            </w:r>
          </w:p>
        </w:tc>
        <w:tc>
          <w:tcPr>
            <w:tcW w:w="2401" w:type="dxa"/>
            <w:shd w:val="clear" w:color="auto" w:fill="auto"/>
            <w:noWrap/>
            <w:vAlign w:val="center"/>
          </w:tcPr>
          <w:p w14:paraId="500B0A0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0,2529</w:t>
            </w:r>
          </w:p>
        </w:tc>
        <w:tc>
          <w:tcPr>
            <w:tcW w:w="1400" w:type="dxa"/>
            <w:vAlign w:val="center"/>
          </w:tcPr>
          <w:p w14:paraId="528C82B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0,1184</w:t>
            </w:r>
          </w:p>
        </w:tc>
      </w:tr>
      <w:tr w:rsidR="003D154B" w:rsidRPr="002D6A06" w14:paraId="1E871CAA" w14:textId="77777777" w:rsidTr="006E697A">
        <w:trPr>
          <w:trHeight w:val="109"/>
          <w:jc w:val="center"/>
        </w:trPr>
        <w:tc>
          <w:tcPr>
            <w:tcW w:w="627" w:type="dxa"/>
          </w:tcPr>
          <w:p w14:paraId="55128C21"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83</w:t>
            </w:r>
          </w:p>
        </w:tc>
        <w:tc>
          <w:tcPr>
            <w:tcW w:w="3609" w:type="dxa"/>
            <w:shd w:val="clear" w:color="auto" w:fill="auto"/>
            <w:noWrap/>
            <w:vAlign w:val="center"/>
          </w:tcPr>
          <w:p w14:paraId="4396A62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05720489"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60-а</w:t>
            </w:r>
          </w:p>
        </w:tc>
        <w:tc>
          <w:tcPr>
            <w:tcW w:w="2401" w:type="dxa"/>
            <w:shd w:val="clear" w:color="auto" w:fill="auto"/>
            <w:noWrap/>
            <w:vAlign w:val="center"/>
          </w:tcPr>
          <w:p w14:paraId="0224BCB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0,3804</w:t>
            </w:r>
          </w:p>
        </w:tc>
        <w:tc>
          <w:tcPr>
            <w:tcW w:w="1400" w:type="dxa"/>
            <w:vAlign w:val="center"/>
          </w:tcPr>
          <w:p w14:paraId="56693E4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0,1142</w:t>
            </w:r>
          </w:p>
        </w:tc>
      </w:tr>
      <w:tr w:rsidR="003D154B" w:rsidRPr="002D6A06" w14:paraId="3CD4F302" w14:textId="77777777" w:rsidTr="006E697A">
        <w:trPr>
          <w:trHeight w:val="109"/>
          <w:jc w:val="center"/>
        </w:trPr>
        <w:tc>
          <w:tcPr>
            <w:tcW w:w="627" w:type="dxa"/>
          </w:tcPr>
          <w:p w14:paraId="40635B55"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84</w:t>
            </w:r>
          </w:p>
        </w:tc>
        <w:tc>
          <w:tcPr>
            <w:tcW w:w="3609" w:type="dxa"/>
            <w:shd w:val="clear" w:color="auto" w:fill="auto"/>
            <w:noWrap/>
            <w:vAlign w:val="center"/>
          </w:tcPr>
          <w:p w14:paraId="3EB3A0D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0C2E7DED"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Ворошилова ул., 64</w:t>
            </w:r>
          </w:p>
        </w:tc>
        <w:tc>
          <w:tcPr>
            <w:tcW w:w="2401" w:type="dxa"/>
            <w:shd w:val="clear" w:color="auto" w:fill="auto"/>
            <w:noWrap/>
            <w:vAlign w:val="center"/>
          </w:tcPr>
          <w:p w14:paraId="6EA19F7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0,1645</w:t>
            </w:r>
          </w:p>
        </w:tc>
        <w:tc>
          <w:tcPr>
            <w:tcW w:w="1400" w:type="dxa"/>
            <w:vAlign w:val="center"/>
          </w:tcPr>
          <w:p w14:paraId="496EDB04"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0EEB1210" w14:textId="77777777" w:rsidTr="006E697A">
        <w:trPr>
          <w:trHeight w:val="109"/>
          <w:jc w:val="center"/>
        </w:trPr>
        <w:tc>
          <w:tcPr>
            <w:tcW w:w="627" w:type="dxa"/>
          </w:tcPr>
          <w:p w14:paraId="507B634D"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85</w:t>
            </w:r>
          </w:p>
        </w:tc>
        <w:tc>
          <w:tcPr>
            <w:tcW w:w="3609" w:type="dxa"/>
            <w:shd w:val="clear" w:color="auto" w:fill="auto"/>
            <w:noWrap/>
            <w:vAlign w:val="center"/>
          </w:tcPr>
          <w:p w14:paraId="289D571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3721F5B4"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Калинина ул., 143</w:t>
            </w:r>
          </w:p>
        </w:tc>
        <w:tc>
          <w:tcPr>
            <w:tcW w:w="2401" w:type="dxa"/>
            <w:shd w:val="clear" w:color="auto" w:fill="auto"/>
            <w:noWrap/>
            <w:vAlign w:val="center"/>
          </w:tcPr>
          <w:p w14:paraId="2CDBBBA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0,114</w:t>
            </w:r>
          </w:p>
        </w:tc>
        <w:tc>
          <w:tcPr>
            <w:tcW w:w="1400" w:type="dxa"/>
            <w:vAlign w:val="center"/>
          </w:tcPr>
          <w:p w14:paraId="04BAD787"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925E80B" w14:textId="77777777" w:rsidTr="006E697A">
        <w:trPr>
          <w:trHeight w:val="109"/>
          <w:jc w:val="center"/>
        </w:trPr>
        <w:tc>
          <w:tcPr>
            <w:tcW w:w="627" w:type="dxa"/>
          </w:tcPr>
          <w:p w14:paraId="6B20B63E"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86</w:t>
            </w:r>
          </w:p>
        </w:tc>
        <w:tc>
          <w:tcPr>
            <w:tcW w:w="3609" w:type="dxa"/>
            <w:shd w:val="clear" w:color="auto" w:fill="auto"/>
            <w:noWrap/>
            <w:vAlign w:val="center"/>
          </w:tcPr>
          <w:p w14:paraId="60FC5ED5"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4CCF0A6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Кирова ул., 128</w:t>
            </w:r>
          </w:p>
        </w:tc>
        <w:tc>
          <w:tcPr>
            <w:tcW w:w="2401" w:type="dxa"/>
            <w:shd w:val="clear" w:color="auto" w:fill="auto"/>
            <w:noWrap/>
            <w:vAlign w:val="center"/>
          </w:tcPr>
          <w:p w14:paraId="3DCE5F3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0,234</w:t>
            </w:r>
          </w:p>
        </w:tc>
        <w:tc>
          <w:tcPr>
            <w:tcW w:w="1400" w:type="dxa"/>
            <w:vAlign w:val="center"/>
          </w:tcPr>
          <w:p w14:paraId="3127A65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0,1025</w:t>
            </w:r>
          </w:p>
        </w:tc>
      </w:tr>
      <w:tr w:rsidR="003D154B" w:rsidRPr="002D6A06" w14:paraId="4D64B4CA" w14:textId="77777777" w:rsidTr="006E697A">
        <w:trPr>
          <w:trHeight w:val="109"/>
          <w:jc w:val="center"/>
        </w:trPr>
        <w:tc>
          <w:tcPr>
            <w:tcW w:w="627" w:type="dxa"/>
          </w:tcPr>
          <w:p w14:paraId="1E43D8EC"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87</w:t>
            </w:r>
          </w:p>
        </w:tc>
        <w:tc>
          <w:tcPr>
            <w:tcW w:w="3609" w:type="dxa"/>
            <w:shd w:val="clear" w:color="auto" w:fill="auto"/>
            <w:noWrap/>
            <w:vAlign w:val="center"/>
          </w:tcPr>
          <w:p w14:paraId="2BE590E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20F5C0F8" w14:textId="77777777" w:rsidR="003D154B" w:rsidRPr="00964424" w:rsidRDefault="003D154B" w:rsidP="003D154B">
            <w:pPr>
              <w:spacing w:after="0" w:line="240" w:lineRule="auto"/>
              <w:jc w:val="center"/>
              <w:rPr>
                <w:rFonts w:cs="Times New Roman"/>
                <w:color w:val="000000"/>
                <w:sz w:val="18"/>
                <w:szCs w:val="18"/>
              </w:rPr>
            </w:pPr>
            <w:r w:rsidRPr="00964424">
              <w:rPr>
                <w:rFonts w:cs="Times New Roman"/>
                <w:color w:val="000000"/>
                <w:sz w:val="18"/>
                <w:szCs w:val="18"/>
              </w:rPr>
              <w:t>Кирова ул., 138 (часть 1)</w:t>
            </w:r>
          </w:p>
        </w:tc>
        <w:tc>
          <w:tcPr>
            <w:tcW w:w="2401" w:type="dxa"/>
            <w:shd w:val="clear" w:color="auto" w:fill="auto"/>
            <w:noWrap/>
            <w:vAlign w:val="center"/>
          </w:tcPr>
          <w:p w14:paraId="0EF8C10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w:t>
            </w:r>
          </w:p>
        </w:tc>
        <w:tc>
          <w:tcPr>
            <w:tcW w:w="1400" w:type="dxa"/>
            <w:vAlign w:val="center"/>
          </w:tcPr>
          <w:p w14:paraId="78115E8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w:t>
            </w:r>
          </w:p>
        </w:tc>
      </w:tr>
      <w:tr w:rsidR="003D154B" w:rsidRPr="002D6A06" w14:paraId="278C296F" w14:textId="77777777" w:rsidTr="006E697A">
        <w:trPr>
          <w:trHeight w:val="109"/>
          <w:jc w:val="center"/>
        </w:trPr>
        <w:tc>
          <w:tcPr>
            <w:tcW w:w="627" w:type="dxa"/>
          </w:tcPr>
          <w:p w14:paraId="2B788F83"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88</w:t>
            </w:r>
          </w:p>
        </w:tc>
        <w:tc>
          <w:tcPr>
            <w:tcW w:w="3609" w:type="dxa"/>
            <w:shd w:val="clear" w:color="auto" w:fill="auto"/>
            <w:noWrap/>
            <w:vAlign w:val="center"/>
          </w:tcPr>
          <w:p w14:paraId="4B265E2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19F77FB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48</w:t>
            </w:r>
          </w:p>
        </w:tc>
        <w:tc>
          <w:tcPr>
            <w:tcW w:w="2401" w:type="dxa"/>
            <w:shd w:val="clear" w:color="auto" w:fill="auto"/>
            <w:noWrap/>
            <w:vAlign w:val="center"/>
          </w:tcPr>
          <w:p w14:paraId="46EAB4F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0,092</w:t>
            </w:r>
          </w:p>
        </w:tc>
        <w:tc>
          <w:tcPr>
            <w:tcW w:w="1400" w:type="dxa"/>
            <w:vAlign w:val="center"/>
          </w:tcPr>
          <w:p w14:paraId="352D57C0"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1148F784" w14:textId="77777777" w:rsidTr="006E697A">
        <w:trPr>
          <w:trHeight w:val="109"/>
          <w:jc w:val="center"/>
        </w:trPr>
        <w:tc>
          <w:tcPr>
            <w:tcW w:w="627" w:type="dxa"/>
          </w:tcPr>
          <w:p w14:paraId="471E4225"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89</w:t>
            </w:r>
          </w:p>
        </w:tc>
        <w:tc>
          <w:tcPr>
            <w:tcW w:w="3609" w:type="dxa"/>
            <w:shd w:val="clear" w:color="auto" w:fill="auto"/>
            <w:noWrap/>
            <w:vAlign w:val="center"/>
          </w:tcPr>
          <w:p w14:paraId="6EDC4F7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14E19A1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50</w:t>
            </w:r>
          </w:p>
        </w:tc>
        <w:tc>
          <w:tcPr>
            <w:tcW w:w="2401" w:type="dxa"/>
            <w:shd w:val="clear" w:color="auto" w:fill="auto"/>
            <w:noWrap/>
            <w:vAlign w:val="center"/>
          </w:tcPr>
          <w:p w14:paraId="2DE23D8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0,0129</w:t>
            </w:r>
          </w:p>
        </w:tc>
        <w:tc>
          <w:tcPr>
            <w:tcW w:w="1400" w:type="dxa"/>
            <w:vAlign w:val="center"/>
          </w:tcPr>
          <w:p w14:paraId="5B601D18"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AB45D27" w14:textId="77777777" w:rsidTr="006E697A">
        <w:trPr>
          <w:trHeight w:val="109"/>
          <w:jc w:val="center"/>
        </w:trPr>
        <w:tc>
          <w:tcPr>
            <w:tcW w:w="627" w:type="dxa"/>
          </w:tcPr>
          <w:p w14:paraId="374C359B"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90</w:t>
            </w:r>
          </w:p>
        </w:tc>
        <w:tc>
          <w:tcPr>
            <w:tcW w:w="3609" w:type="dxa"/>
            <w:shd w:val="clear" w:color="auto" w:fill="auto"/>
            <w:noWrap/>
            <w:vAlign w:val="center"/>
          </w:tcPr>
          <w:p w14:paraId="01B14D0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09E5F273"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57</w:t>
            </w:r>
          </w:p>
        </w:tc>
        <w:tc>
          <w:tcPr>
            <w:tcW w:w="2401" w:type="dxa"/>
            <w:shd w:val="clear" w:color="auto" w:fill="auto"/>
            <w:noWrap/>
            <w:vAlign w:val="center"/>
          </w:tcPr>
          <w:p w14:paraId="5592C985"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0,2017</w:t>
            </w:r>
          </w:p>
        </w:tc>
        <w:tc>
          <w:tcPr>
            <w:tcW w:w="1400" w:type="dxa"/>
            <w:vAlign w:val="center"/>
          </w:tcPr>
          <w:p w14:paraId="7B49D66F"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2C6E4E2F" w14:textId="77777777" w:rsidTr="006E697A">
        <w:trPr>
          <w:trHeight w:val="109"/>
          <w:jc w:val="center"/>
        </w:trPr>
        <w:tc>
          <w:tcPr>
            <w:tcW w:w="627" w:type="dxa"/>
          </w:tcPr>
          <w:p w14:paraId="546692AF"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91</w:t>
            </w:r>
          </w:p>
        </w:tc>
        <w:tc>
          <w:tcPr>
            <w:tcW w:w="3609" w:type="dxa"/>
            <w:shd w:val="clear" w:color="auto" w:fill="auto"/>
            <w:noWrap/>
            <w:vAlign w:val="center"/>
          </w:tcPr>
          <w:p w14:paraId="7E16248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328450E5"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66</w:t>
            </w:r>
          </w:p>
        </w:tc>
        <w:tc>
          <w:tcPr>
            <w:tcW w:w="2401" w:type="dxa"/>
            <w:shd w:val="clear" w:color="auto" w:fill="auto"/>
            <w:noWrap/>
            <w:vAlign w:val="center"/>
          </w:tcPr>
          <w:p w14:paraId="192032C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0,149</w:t>
            </w:r>
          </w:p>
        </w:tc>
        <w:tc>
          <w:tcPr>
            <w:tcW w:w="1400" w:type="dxa"/>
            <w:vAlign w:val="center"/>
          </w:tcPr>
          <w:p w14:paraId="034941CF"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65DE2CF9" w14:textId="77777777" w:rsidTr="006E697A">
        <w:trPr>
          <w:trHeight w:val="109"/>
          <w:jc w:val="center"/>
        </w:trPr>
        <w:tc>
          <w:tcPr>
            <w:tcW w:w="627" w:type="dxa"/>
          </w:tcPr>
          <w:p w14:paraId="1EBA2C75"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92</w:t>
            </w:r>
          </w:p>
        </w:tc>
        <w:tc>
          <w:tcPr>
            <w:tcW w:w="3609" w:type="dxa"/>
            <w:shd w:val="clear" w:color="auto" w:fill="auto"/>
            <w:noWrap/>
            <w:vAlign w:val="center"/>
          </w:tcPr>
          <w:p w14:paraId="674844A4"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5A7E3400"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Ленина пр., 68</w:t>
            </w:r>
          </w:p>
        </w:tc>
        <w:tc>
          <w:tcPr>
            <w:tcW w:w="2401" w:type="dxa"/>
            <w:shd w:val="clear" w:color="auto" w:fill="auto"/>
            <w:noWrap/>
            <w:vAlign w:val="center"/>
          </w:tcPr>
          <w:p w14:paraId="369DB779"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0,068</w:t>
            </w:r>
          </w:p>
        </w:tc>
        <w:tc>
          <w:tcPr>
            <w:tcW w:w="1400" w:type="dxa"/>
            <w:vAlign w:val="center"/>
          </w:tcPr>
          <w:p w14:paraId="5B945DC5"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15343D3" w14:textId="77777777" w:rsidTr="006E697A">
        <w:trPr>
          <w:trHeight w:val="109"/>
          <w:jc w:val="center"/>
        </w:trPr>
        <w:tc>
          <w:tcPr>
            <w:tcW w:w="627" w:type="dxa"/>
          </w:tcPr>
          <w:p w14:paraId="17704791"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93</w:t>
            </w:r>
          </w:p>
        </w:tc>
        <w:tc>
          <w:tcPr>
            <w:tcW w:w="3609" w:type="dxa"/>
            <w:shd w:val="clear" w:color="auto" w:fill="auto"/>
            <w:noWrap/>
            <w:vAlign w:val="center"/>
          </w:tcPr>
          <w:p w14:paraId="497649D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59FC6200" w14:textId="77777777" w:rsidR="003D154B" w:rsidRPr="00964424" w:rsidRDefault="003D154B" w:rsidP="003D154B">
            <w:pPr>
              <w:spacing w:after="0" w:line="240" w:lineRule="auto"/>
              <w:jc w:val="center"/>
              <w:rPr>
                <w:rFonts w:cs="Times New Roman"/>
                <w:sz w:val="18"/>
                <w:szCs w:val="18"/>
              </w:rPr>
            </w:pPr>
            <w:r w:rsidRPr="00964424">
              <w:rPr>
                <w:rFonts w:cs="Times New Roman"/>
                <w:sz w:val="18"/>
                <w:szCs w:val="18"/>
              </w:rPr>
              <w:t>Патриса Лумумбы ул., 19</w:t>
            </w:r>
          </w:p>
        </w:tc>
        <w:tc>
          <w:tcPr>
            <w:tcW w:w="2401" w:type="dxa"/>
            <w:shd w:val="clear" w:color="auto" w:fill="auto"/>
            <w:noWrap/>
            <w:vAlign w:val="center"/>
          </w:tcPr>
          <w:p w14:paraId="4248751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0,035</w:t>
            </w:r>
          </w:p>
        </w:tc>
        <w:tc>
          <w:tcPr>
            <w:tcW w:w="1400" w:type="dxa"/>
            <w:vAlign w:val="center"/>
          </w:tcPr>
          <w:p w14:paraId="70C1AE93"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B83AB51" w14:textId="77777777" w:rsidTr="006E697A">
        <w:trPr>
          <w:trHeight w:val="109"/>
          <w:jc w:val="center"/>
        </w:trPr>
        <w:tc>
          <w:tcPr>
            <w:tcW w:w="627" w:type="dxa"/>
          </w:tcPr>
          <w:p w14:paraId="025DCA66"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94</w:t>
            </w:r>
          </w:p>
        </w:tc>
        <w:tc>
          <w:tcPr>
            <w:tcW w:w="3609" w:type="dxa"/>
            <w:shd w:val="clear" w:color="auto" w:fill="auto"/>
            <w:noWrap/>
            <w:vAlign w:val="center"/>
          </w:tcPr>
          <w:p w14:paraId="632A6F3D"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6DFA5C3D" w14:textId="77777777" w:rsidR="003D154B" w:rsidRPr="00964424" w:rsidRDefault="003D154B" w:rsidP="003D154B">
            <w:pPr>
              <w:spacing w:after="0" w:line="240" w:lineRule="auto"/>
              <w:jc w:val="center"/>
              <w:rPr>
                <w:rFonts w:cs="Times New Roman"/>
                <w:sz w:val="18"/>
                <w:szCs w:val="18"/>
              </w:rPr>
            </w:pPr>
            <w:r w:rsidRPr="00964424">
              <w:rPr>
                <w:rFonts w:cs="Times New Roman"/>
                <w:sz w:val="18"/>
                <w:szCs w:val="18"/>
              </w:rPr>
              <w:t>Патриса Лумумбы ул., 3</w:t>
            </w:r>
          </w:p>
        </w:tc>
        <w:tc>
          <w:tcPr>
            <w:tcW w:w="2401" w:type="dxa"/>
            <w:shd w:val="clear" w:color="auto" w:fill="auto"/>
            <w:noWrap/>
            <w:vAlign w:val="center"/>
          </w:tcPr>
          <w:p w14:paraId="38B1824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0,121</w:t>
            </w:r>
          </w:p>
        </w:tc>
        <w:tc>
          <w:tcPr>
            <w:tcW w:w="1400" w:type="dxa"/>
            <w:vAlign w:val="center"/>
          </w:tcPr>
          <w:p w14:paraId="0CDFA9D9"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4851C936" w14:textId="77777777" w:rsidTr="006E697A">
        <w:trPr>
          <w:trHeight w:val="109"/>
          <w:jc w:val="center"/>
        </w:trPr>
        <w:tc>
          <w:tcPr>
            <w:tcW w:w="627" w:type="dxa"/>
          </w:tcPr>
          <w:p w14:paraId="05503931"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95</w:t>
            </w:r>
          </w:p>
        </w:tc>
        <w:tc>
          <w:tcPr>
            <w:tcW w:w="3609" w:type="dxa"/>
            <w:shd w:val="clear" w:color="auto" w:fill="auto"/>
            <w:noWrap/>
            <w:vAlign w:val="center"/>
          </w:tcPr>
          <w:p w14:paraId="71AEBC8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57837BEE" w14:textId="77777777" w:rsidR="003D154B" w:rsidRPr="00964424" w:rsidRDefault="003D154B" w:rsidP="003D154B">
            <w:pPr>
              <w:spacing w:after="0" w:line="240" w:lineRule="auto"/>
              <w:jc w:val="center"/>
              <w:rPr>
                <w:rFonts w:cs="Times New Roman"/>
                <w:sz w:val="18"/>
                <w:szCs w:val="18"/>
              </w:rPr>
            </w:pPr>
            <w:r w:rsidRPr="00964424">
              <w:rPr>
                <w:rFonts w:cs="Times New Roman"/>
                <w:sz w:val="18"/>
                <w:szCs w:val="18"/>
              </w:rPr>
              <w:t>Патриса Лумумбы ул., 5</w:t>
            </w:r>
          </w:p>
        </w:tc>
        <w:tc>
          <w:tcPr>
            <w:tcW w:w="2401" w:type="dxa"/>
            <w:shd w:val="clear" w:color="auto" w:fill="auto"/>
            <w:noWrap/>
            <w:vAlign w:val="center"/>
          </w:tcPr>
          <w:p w14:paraId="6A36411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0,1005</w:t>
            </w:r>
          </w:p>
        </w:tc>
        <w:tc>
          <w:tcPr>
            <w:tcW w:w="1400" w:type="dxa"/>
            <w:vAlign w:val="center"/>
          </w:tcPr>
          <w:p w14:paraId="3E6BCAD9"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20F70A86" w14:textId="77777777" w:rsidTr="006E697A">
        <w:trPr>
          <w:trHeight w:val="109"/>
          <w:jc w:val="center"/>
        </w:trPr>
        <w:tc>
          <w:tcPr>
            <w:tcW w:w="627" w:type="dxa"/>
          </w:tcPr>
          <w:p w14:paraId="04A1096B"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96</w:t>
            </w:r>
          </w:p>
        </w:tc>
        <w:tc>
          <w:tcPr>
            <w:tcW w:w="3609" w:type="dxa"/>
            <w:shd w:val="clear" w:color="auto" w:fill="auto"/>
            <w:noWrap/>
            <w:vAlign w:val="center"/>
          </w:tcPr>
          <w:p w14:paraId="30F2F775"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740C1612" w14:textId="77777777" w:rsidR="003D154B" w:rsidRPr="00964424" w:rsidRDefault="003D154B" w:rsidP="003D154B">
            <w:pPr>
              <w:spacing w:after="0" w:line="240" w:lineRule="auto"/>
              <w:jc w:val="center"/>
              <w:rPr>
                <w:rFonts w:cs="Times New Roman"/>
                <w:sz w:val="18"/>
                <w:szCs w:val="18"/>
              </w:rPr>
            </w:pPr>
            <w:r w:rsidRPr="00964424">
              <w:rPr>
                <w:rFonts w:cs="Times New Roman"/>
                <w:sz w:val="18"/>
                <w:szCs w:val="18"/>
              </w:rPr>
              <w:t>Патриса Лумумбы ул., 5-а</w:t>
            </w:r>
          </w:p>
        </w:tc>
        <w:tc>
          <w:tcPr>
            <w:tcW w:w="2401" w:type="dxa"/>
            <w:shd w:val="clear" w:color="auto" w:fill="auto"/>
            <w:noWrap/>
            <w:vAlign w:val="center"/>
          </w:tcPr>
          <w:p w14:paraId="0EB7B730"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0,1005</w:t>
            </w:r>
          </w:p>
        </w:tc>
        <w:tc>
          <w:tcPr>
            <w:tcW w:w="1400" w:type="dxa"/>
            <w:vAlign w:val="center"/>
          </w:tcPr>
          <w:p w14:paraId="38FB6FA6" w14:textId="77777777" w:rsidR="003D154B" w:rsidRPr="003D154B" w:rsidRDefault="003D154B" w:rsidP="003D154B">
            <w:pPr>
              <w:spacing w:after="0" w:line="240" w:lineRule="auto"/>
              <w:jc w:val="center"/>
              <w:rPr>
                <w:rFonts w:cs="Times New Roman"/>
                <w:color w:val="000000"/>
                <w:sz w:val="20"/>
                <w:szCs w:val="20"/>
              </w:rPr>
            </w:pPr>
          </w:p>
        </w:tc>
      </w:tr>
      <w:tr w:rsidR="00DF3407" w:rsidRPr="002D6A06" w14:paraId="1B041B75" w14:textId="77777777" w:rsidTr="006E697A">
        <w:trPr>
          <w:trHeight w:val="109"/>
          <w:jc w:val="center"/>
        </w:trPr>
        <w:tc>
          <w:tcPr>
            <w:tcW w:w="627" w:type="dxa"/>
            <w:vAlign w:val="center"/>
          </w:tcPr>
          <w:p w14:paraId="405B7AA4"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09" w:type="dxa"/>
            <w:shd w:val="clear" w:color="auto" w:fill="auto"/>
            <w:noWrap/>
            <w:vAlign w:val="center"/>
          </w:tcPr>
          <w:p w14:paraId="107CB5C1"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1B556E3B" w14:textId="77777777" w:rsidR="00DF3407" w:rsidRPr="00922F9F" w:rsidRDefault="00DF3407"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37727AFE" w14:textId="77777777" w:rsidR="00DF3407" w:rsidRPr="00922F9F" w:rsidRDefault="00014B6B" w:rsidP="00014B6B">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3DE52689" w14:textId="77777777" w:rsidR="00DF3407" w:rsidRPr="00922F9F" w:rsidRDefault="00DF3407"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3D154B" w:rsidRPr="002D6A06" w14:paraId="6D2884EE" w14:textId="77777777" w:rsidTr="006E697A">
        <w:trPr>
          <w:trHeight w:val="109"/>
          <w:jc w:val="center"/>
        </w:trPr>
        <w:tc>
          <w:tcPr>
            <w:tcW w:w="627" w:type="dxa"/>
          </w:tcPr>
          <w:p w14:paraId="079E0823"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97</w:t>
            </w:r>
          </w:p>
        </w:tc>
        <w:tc>
          <w:tcPr>
            <w:tcW w:w="3609" w:type="dxa"/>
            <w:shd w:val="clear" w:color="auto" w:fill="auto"/>
            <w:noWrap/>
            <w:vAlign w:val="center"/>
          </w:tcPr>
          <w:p w14:paraId="54AAD5C5"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38D7C31B" w14:textId="77777777" w:rsidR="003D154B" w:rsidRPr="00964424" w:rsidRDefault="003D154B" w:rsidP="003D154B">
            <w:pPr>
              <w:spacing w:after="0" w:line="240" w:lineRule="auto"/>
              <w:jc w:val="center"/>
              <w:rPr>
                <w:rFonts w:cs="Times New Roman"/>
                <w:sz w:val="18"/>
                <w:szCs w:val="18"/>
              </w:rPr>
            </w:pPr>
            <w:r w:rsidRPr="00964424">
              <w:rPr>
                <w:rFonts w:cs="Times New Roman"/>
                <w:sz w:val="18"/>
                <w:szCs w:val="18"/>
              </w:rPr>
              <w:t>Патриса Лумумбы ул., 7</w:t>
            </w:r>
          </w:p>
        </w:tc>
        <w:tc>
          <w:tcPr>
            <w:tcW w:w="2401" w:type="dxa"/>
            <w:shd w:val="clear" w:color="auto" w:fill="auto"/>
            <w:noWrap/>
            <w:vAlign w:val="center"/>
          </w:tcPr>
          <w:p w14:paraId="4864A2C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0,12</w:t>
            </w:r>
          </w:p>
        </w:tc>
        <w:tc>
          <w:tcPr>
            <w:tcW w:w="1400" w:type="dxa"/>
            <w:vAlign w:val="center"/>
          </w:tcPr>
          <w:p w14:paraId="57C64A98"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5B69FF1" w14:textId="77777777" w:rsidTr="006E697A">
        <w:trPr>
          <w:trHeight w:val="109"/>
          <w:jc w:val="center"/>
        </w:trPr>
        <w:tc>
          <w:tcPr>
            <w:tcW w:w="627" w:type="dxa"/>
          </w:tcPr>
          <w:p w14:paraId="468084E3"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98</w:t>
            </w:r>
          </w:p>
        </w:tc>
        <w:tc>
          <w:tcPr>
            <w:tcW w:w="3609" w:type="dxa"/>
            <w:shd w:val="clear" w:color="auto" w:fill="auto"/>
            <w:noWrap/>
            <w:vAlign w:val="center"/>
          </w:tcPr>
          <w:p w14:paraId="4B76DDFE"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2A2F37D6" w14:textId="77777777" w:rsidR="003D154B" w:rsidRPr="00964424" w:rsidRDefault="003D154B" w:rsidP="003D154B">
            <w:pPr>
              <w:spacing w:after="0" w:line="240" w:lineRule="auto"/>
              <w:jc w:val="center"/>
              <w:rPr>
                <w:rFonts w:cs="Times New Roman"/>
                <w:sz w:val="18"/>
                <w:szCs w:val="18"/>
              </w:rPr>
            </w:pPr>
            <w:r w:rsidRPr="00964424">
              <w:rPr>
                <w:rFonts w:cs="Times New Roman"/>
                <w:sz w:val="18"/>
                <w:szCs w:val="18"/>
              </w:rPr>
              <w:t>Патриса Лумумбы ул., 9</w:t>
            </w:r>
          </w:p>
        </w:tc>
        <w:tc>
          <w:tcPr>
            <w:tcW w:w="2401" w:type="dxa"/>
            <w:shd w:val="clear" w:color="auto" w:fill="auto"/>
            <w:noWrap/>
            <w:vAlign w:val="center"/>
          </w:tcPr>
          <w:p w14:paraId="707DC90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0,062</w:t>
            </w:r>
          </w:p>
        </w:tc>
        <w:tc>
          <w:tcPr>
            <w:tcW w:w="1400" w:type="dxa"/>
            <w:vAlign w:val="center"/>
          </w:tcPr>
          <w:p w14:paraId="249726C2"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1F530FF0" w14:textId="77777777" w:rsidTr="006E697A">
        <w:trPr>
          <w:trHeight w:val="109"/>
          <w:jc w:val="center"/>
        </w:trPr>
        <w:tc>
          <w:tcPr>
            <w:tcW w:w="627" w:type="dxa"/>
          </w:tcPr>
          <w:p w14:paraId="5A22B49E"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99</w:t>
            </w:r>
          </w:p>
        </w:tc>
        <w:tc>
          <w:tcPr>
            <w:tcW w:w="3609" w:type="dxa"/>
            <w:shd w:val="clear" w:color="auto" w:fill="auto"/>
            <w:noWrap/>
            <w:vAlign w:val="center"/>
          </w:tcPr>
          <w:p w14:paraId="007809F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1822DFD0"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Пушкина ул., 5</w:t>
            </w:r>
          </w:p>
        </w:tc>
        <w:tc>
          <w:tcPr>
            <w:tcW w:w="2401" w:type="dxa"/>
            <w:shd w:val="clear" w:color="auto" w:fill="auto"/>
            <w:noWrap/>
            <w:vAlign w:val="center"/>
          </w:tcPr>
          <w:p w14:paraId="0CF0DFF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0,3634</w:t>
            </w:r>
          </w:p>
        </w:tc>
        <w:tc>
          <w:tcPr>
            <w:tcW w:w="1400" w:type="dxa"/>
            <w:vAlign w:val="center"/>
          </w:tcPr>
          <w:p w14:paraId="0FCBFA6E"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7521720A" w14:textId="77777777" w:rsidTr="006E697A">
        <w:trPr>
          <w:trHeight w:val="109"/>
          <w:jc w:val="center"/>
        </w:trPr>
        <w:tc>
          <w:tcPr>
            <w:tcW w:w="627" w:type="dxa"/>
          </w:tcPr>
          <w:p w14:paraId="50972E56"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100</w:t>
            </w:r>
          </w:p>
        </w:tc>
        <w:tc>
          <w:tcPr>
            <w:tcW w:w="3609" w:type="dxa"/>
            <w:shd w:val="clear" w:color="auto" w:fill="auto"/>
            <w:noWrap/>
            <w:vAlign w:val="center"/>
          </w:tcPr>
          <w:p w14:paraId="52D967A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796A620F"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Скоробогатова ул., 1</w:t>
            </w:r>
          </w:p>
        </w:tc>
        <w:tc>
          <w:tcPr>
            <w:tcW w:w="2401" w:type="dxa"/>
            <w:shd w:val="clear" w:color="auto" w:fill="auto"/>
            <w:noWrap/>
            <w:vAlign w:val="center"/>
          </w:tcPr>
          <w:p w14:paraId="0140C4F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0,2461</w:t>
            </w:r>
          </w:p>
        </w:tc>
        <w:tc>
          <w:tcPr>
            <w:tcW w:w="1400" w:type="dxa"/>
            <w:vAlign w:val="center"/>
          </w:tcPr>
          <w:p w14:paraId="2CD1511C"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0,1042</w:t>
            </w:r>
          </w:p>
        </w:tc>
      </w:tr>
      <w:tr w:rsidR="003D154B" w:rsidRPr="002D6A06" w14:paraId="4DB1DC5E" w14:textId="77777777" w:rsidTr="006E697A">
        <w:trPr>
          <w:trHeight w:val="109"/>
          <w:jc w:val="center"/>
        </w:trPr>
        <w:tc>
          <w:tcPr>
            <w:tcW w:w="627" w:type="dxa"/>
          </w:tcPr>
          <w:p w14:paraId="1F20F14B"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101</w:t>
            </w:r>
          </w:p>
        </w:tc>
        <w:tc>
          <w:tcPr>
            <w:tcW w:w="3609" w:type="dxa"/>
            <w:shd w:val="clear" w:color="auto" w:fill="auto"/>
            <w:noWrap/>
            <w:vAlign w:val="center"/>
          </w:tcPr>
          <w:p w14:paraId="4DD58BA8"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Население, непосредственное управление</w:t>
            </w:r>
          </w:p>
        </w:tc>
        <w:tc>
          <w:tcPr>
            <w:tcW w:w="2287" w:type="dxa"/>
            <w:shd w:val="clear" w:color="auto" w:fill="auto"/>
            <w:vAlign w:val="center"/>
          </w:tcPr>
          <w:p w14:paraId="145B9BD4"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Союзная ул., 101-а</w:t>
            </w:r>
          </w:p>
        </w:tc>
        <w:tc>
          <w:tcPr>
            <w:tcW w:w="2401" w:type="dxa"/>
            <w:shd w:val="clear" w:color="auto" w:fill="auto"/>
            <w:noWrap/>
            <w:vAlign w:val="center"/>
          </w:tcPr>
          <w:p w14:paraId="1975C7C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0,04</w:t>
            </w:r>
          </w:p>
        </w:tc>
        <w:tc>
          <w:tcPr>
            <w:tcW w:w="1400" w:type="dxa"/>
            <w:vAlign w:val="center"/>
          </w:tcPr>
          <w:p w14:paraId="567E7DED"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4FB121DB" w14:textId="77777777" w:rsidTr="006E697A">
        <w:trPr>
          <w:trHeight w:val="109"/>
          <w:jc w:val="center"/>
        </w:trPr>
        <w:tc>
          <w:tcPr>
            <w:tcW w:w="627" w:type="dxa"/>
          </w:tcPr>
          <w:p w14:paraId="3B5FD1DF"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102</w:t>
            </w:r>
          </w:p>
        </w:tc>
        <w:tc>
          <w:tcPr>
            <w:tcW w:w="3609" w:type="dxa"/>
            <w:shd w:val="clear" w:color="auto" w:fill="auto"/>
            <w:noWrap/>
            <w:vAlign w:val="center"/>
          </w:tcPr>
          <w:p w14:paraId="66033C0A"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2523384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Союзная ул., 113</w:t>
            </w:r>
          </w:p>
        </w:tc>
        <w:tc>
          <w:tcPr>
            <w:tcW w:w="2401" w:type="dxa"/>
            <w:shd w:val="clear" w:color="auto" w:fill="auto"/>
            <w:noWrap/>
            <w:vAlign w:val="center"/>
          </w:tcPr>
          <w:p w14:paraId="5332E42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0,2554</w:t>
            </w:r>
          </w:p>
        </w:tc>
        <w:tc>
          <w:tcPr>
            <w:tcW w:w="1400" w:type="dxa"/>
            <w:vAlign w:val="center"/>
          </w:tcPr>
          <w:p w14:paraId="6268206F"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0,0916</w:t>
            </w:r>
          </w:p>
        </w:tc>
      </w:tr>
      <w:tr w:rsidR="003D154B" w:rsidRPr="002D6A06" w14:paraId="7EFED407" w14:textId="77777777" w:rsidTr="006E697A">
        <w:trPr>
          <w:trHeight w:val="109"/>
          <w:jc w:val="center"/>
        </w:trPr>
        <w:tc>
          <w:tcPr>
            <w:tcW w:w="627" w:type="dxa"/>
          </w:tcPr>
          <w:p w14:paraId="596CBF1A"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103</w:t>
            </w:r>
          </w:p>
        </w:tc>
        <w:tc>
          <w:tcPr>
            <w:tcW w:w="3609" w:type="dxa"/>
            <w:shd w:val="clear" w:color="auto" w:fill="auto"/>
            <w:noWrap/>
            <w:vAlign w:val="center"/>
          </w:tcPr>
          <w:p w14:paraId="3BEC1B8B"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6BE967D4" w14:textId="77777777" w:rsidR="003D154B" w:rsidRPr="00964424" w:rsidRDefault="003D154B" w:rsidP="003D154B">
            <w:pPr>
              <w:spacing w:after="0" w:line="240" w:lineRule="auto"/>
              <w:jc w:val="center"/>
              <w:rPr>
                <w:rFonts w:cs="Times New Roman"/>
                <w:sz w:val="18"/>
                <w:szCs w:val="18"/>
              </w:rPr>
            </w:pPr>
            <w:r w:rsidRPr="00964424">
              <w:rPr>
                <w:rFonts w:cs="Times New Roman"/>
                <w:sz w:val="18"/>
                <w:szCs w:val="18"/>
              </w:rPr>
              <w:t>Союзная ул., 97-б (общ.)</w:t>
            </w:r>
          </w:p>
        </w:tc>
        <w:tc>
          <w:tcPr>
            <w:tcW w:w="2401" w:type="dxa"/>
            <w:shd w:val="clear" w:color="auto" w:fill="auto"/>
            <w:noWrap/>
            <w:vAlign w:val="center"/>
          </w:tcPr>
          <w:p w14:paraId="7441230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0,195</w:t>
            </w:r>
          </w:p>
        </w:tc>
        <w:tc>
          <w:tcPr>
            <w:tcW w:w="1400" w:type="dxa"/>
            <w:vAlign w:val="center"/>
          </w:tcPr>
          <w:p w14:paraId="01E9BCDB"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16FAE5F5" w14:textId="77777777" w:rsidTr="006E697A">
        <w:trPr>
          <w:trHeight w:val="109"/>
          <w:jc w:val="center"/>
        </w:trPr>
        <w:tc>
          <w:tcPr>
            <w:tcW w:w="627" w:type="dxa"/>
          </w:tcPr>
          <w:p w14:paraId="111912C6"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104</w:t>
            </w:r>
          </w:p>
        </w:tc>
        <w:tc>
          <w:tcPr>
            <w:tcW w:w="3609" w:type="dxa"/>
            <w:shd w:val="clear" w:color="auto" w:fill="auto"/>
            <w:noWrap/>
            <w:vAlign w:val="center"/>
          </w:tcPr>
          <w:p w14:paraId="09F1F4A6"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2243390E"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Дзержинского ул., 67а</w:t>
            </w:r>
          </w:p>
        </w:tc>
        <w:tc>
          <w:tcPr>
            <w:tcW w:w="2401" w:type="dxa"/>
            <w:shd w:val="clear" w:color="auto" w:fill="auto"/>
            <w:noWrap/>
            <w:vAlign w:val="center"/>
          </w:tcPr>
          <w:p w14:paraId="07F0A322"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0,132</w:t>
            </w:r>
          </w:p>
        </w:tc>
        <w:tc>
          <w:tcPr>
            <w:tcW w:w="1400" w:type="dxa"/>
            <w:vAlign w:val="center"/>
          </w:tcPr>
          <w:p w14:paraId="35AF090C" w14:textId="77777777" w:rsidR="003D154B" w:rsidRPr="003D154B" w:rsidRDefault="003D154B" w:rsidP="003D154B">
            <w:pPr>
              <w:spacing w:after="0" w:line="240" w:lineRule="auto"/>
              <w:jc w:val="center"/>
              <w:rPr>
                <w:rFonts w:cs="Times New Roman"/>
                <w:color w:val="000000"/>
                <w:sz w:val="20"/>
                <w:szCs w:val="20"/>
              </w:rPr>
            </w:pPr>
          </w:p>
        </w:tc>
      </w:tr>
      <w:tr w:rsidR="003D154B" w:rsidRPr="002D6A06" w14:paraId="53CCB932" w14:textId="77777777" w:rsidTr="006E697A">
        <w:trPr>
          <w:trHeight w:val="109"/>
          <w:jc w:val="center"/>
        </w:trPr>
        <w:tc>
          <w:tcPr>
            <w:tcW w:w="627" w:type="dxa"/>
          </w:tcPr>
          <w:p w14:paraId="32549E41" w14:textId="77777777" w:rsidR="003D154B" w:rsidRDefault="00964424" w:rsidP="003D154B">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105</w:t>
            </w:r>
          </w:p>
        </w:tc>
        <w:tc>
          <w:tcPr>
            <w:tcW w:w="3609" w:type="dxa"/>
            <w:shd w:val="clear" w:color="auto" w:fill="auto"/>
            <w:noWrap/>
            <w:vAlign w:val="center"/>
          </w:tcPr>
          <w:p w14:paraId="7347EA91"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28FEBD68" w14:textId="77777777" w:rsidR="003D154B" w:rsidRPr="003D154B" w:rsidRDefault="003D154B" w:rsidP="003D154B">
            <w:pPr>
              <w:spacing w:after="0" w:line="240" w:lineRule="auto"/>
              <w:jc w:val="center"/>
              <w:rPr>
                <w:rFonts w:cs="Times New Roman"/>
                <w:sz w:val="20"/>
                <w:szCs w:val="20"/>
              </w:rPr>
            </w:pPr>
            <w:r w:rsidRPr="003D154B">
              <w:rPr>
                <w:rFonts w:cs="Times New Roman"/>
                <w:sz w:val="20"/>
                <w:szCs w:val="20"/>
              </w:rPr>
              <w:t>Союзная ул., 97в</w:t>
            </w:r>
          </w:p>
        </w:tc>
        <w:tc>
          <w:tcPr>
            <w:tcW w:w="2401" w:type="dxa"/>
            <w:shd w:val="clear" w:color="auto" w:fill="auto"/>
            <w:noWrap/>
            <w:vAlign w:val="center"/>
          </w:tcPr>
          <w:p w14:paraId="4FB4F4A7" w14:textId="77777777" w:rsidR="003D154B" w:rsidRPr="003D154B" w:rsidRDefault="003D154B" w:rsidP="003D154B">
            <w:pPr>
              <w:spacing w:after="0" w:line="240" w:lineRule="auto"/>
              <w:jc w:val="center"/>
              <w:rPr>
                <w:rFonts w:cs="Times New Roman"/>
                <w:color w:val="000000"/>
                <w:sz w:val="20"/>
                <w:szCs w:val="20"/>
              </w:rPr>
            </w:pPr>
            <w:r w:rsidRPr="003D154B">
              <w:rPr>
                <w:rFonts w:cs="Times New Roman"/>
                <w:color w:val="000000"/>
                <w:sz w:val="20"/>
                <w:szCs w:val="20"/>
              </w:rPr>
              <w:t>0,203</w:t>
            </w:r>
          </w:p>
        </w:tc>
        <w:tc>
          <w:tcPr>
            <w:tcW w:w="1400" w:type="dxa"/>
            <w:vAlign w:val="center"/>
          </w:tcPr>
          <w:p w14:paraId="6C1A9B82" w14:textId="77777777" w:rsidR="003D154B" w:rsidRPr="003D154B" w:rsidRDefault="003D154B" w:rsidP="003D154B">
            <w:pPr>
              <w:spacing w:after="0" w:line="240" w:lineRule="auto"/>
              <w:jc w:val="center"/>
              <w:rPr>
                <w:rFonts w:cs="Times New Roman"/>
                <w:color w:val="000000"/>
                <w:sz w:val="20"/>
                <w:szCs w:val="20"/>
              </w:rPr>
            </w:pPr>
          </w:p>
        </w:tc>
      </w:tr>
      <w:tr w:rsidR="001655B3" w:rsidRPr="002D6A06" w14:paraId="5623BFAC" w14:textId="77777777" w:rsidTr="006E697A">
        <w:trPr>
          <w:trHeight w:val="109"/>
          <w:jc w:val="center"/>
        </w:trPr>
        <w:tc>
          <w:tcPr>
            <w:tcW w:w="627" w:type="dxa"/>
          </w:tcPr>
          <w:p w14:paraId="6FE98D73" w14:textId="77777777" w:rsidR="001655B3" w:rsidRPr="001655B3" w:rsidRDefault="001655B3" w:rsidP="001655B3">
            <w:pPr>
              <w:spacing w:after="0" w:line="240" w:lineRule="auto"/>
              <w:jc w:val="center"/>
              <w:rPr>
                <w:rFonts w:cs="Times New Roman"/>
                <w:color w:val="000000"/>
                <w:sz w:val="20"/>
                <w:szCs w:val="20"/>
                <w:shd w:val="clear" w:color="auto" w:fill="FFFFFF"/>
              </w:rPr>
            </w:pPr>
          </w:p>
        </w:tc>
        <w:tc>
          <w:tcPr>
            <w:tcW w:w="5896" w:type="dxa"/>
            <w:gridSpan w:val="2"/>
            <w:shd w:val="clear" w:color="auto" w:fill="auto"/>
            <w:noWrap/>
            <w:vAlign w:val="bottom"/>
          </w:tcPr>
          <w:p w14:paraId="6DE47042" w14:textId="77777777" w:rsidR="001655B3" w:rsidRPr="001655B3" w:rsidRDefault="001655B3" w:rsidP="001655B3">
            <w:pPr>
              <w:spacing w:after="0" w:line="240" w:lineRule="auto"/>
              <w:rPr>
                <w:rFonts w:cs="Times New Roman"/>
                <w:b/>
                <w:color w:val="000000"/>
                <w:sz w:val="20"/>
                <w:szCs w:val="20"/>
              </w:rPr>
            </w:pPr>
            <w:r w:rsidRPr="001655B3">
              <w:rPr>
                <w:rFonts w:cs="Times New Roman"/>
                <w:b/>
                <w:color w:val="000000"/>
                <w:sz w:val="20"/>
                <w:szCs w:val="20"/>
              </w:rPr>
              <w:t>МКД ООО "Эксперт"</w:t>
            </w:r>
          </w:p>
        </w:tc>
        <w:tc>
          <w:tcPr>
            <w:tcW w:w="2401" w:type="dxa"/>
            <w:shd w:val="clear" w:color="auto" w:fill="auto"/>
            <w:noWrap/>
            <w:vAlign w:val="center"/>
          </w:tcPr>
          <w:p w14:paraId="6FB37B00" w14:textId="77777777" w:rsidR="001655B3" w:rsidRPr="001655B3" w:rsidRDefault="001655B3" w:rsidP="001655B3">
            <w:pPr>
              <w:spacing w:after="0" w:line="240" w:lineRule="auto"/>
              <w:jc w:val="center"/>
              <w:rPr>
                <w:rFonts w:cs="Times New Roman"/>
                <w:color w:val="000000"/>
                <w:sz w:val="20"/>
                <w:szCs w:val="20"/>
              </w:rPr>
            </w:pPr>
          </w:p>
        </w:tc>
        <w:tc>
          <w:tcPr>
            <w:tcW w:w="1400" w:type="dxa"/>
            <w:vAlign w:val="bottom"/>
          </w:tcPr>
          <w:p w14:paraId="5382A5E9" w14:textId="77777777" w:rsidR="001655B3" w:rsidRPr="001655B3" w:rsidRDefault="001655B3" w:rsidP="001655B3">
            <w:pPr>
              <w:spacing w:after="0" w:line="240" w:lineRule="auto"/>
              <w:jc w:val="center"/>
              <w:rPr>
                <w:rFonts w:cs="Times New Roman"/>
                <w:color w:val="000000"/>
                <w:sz w:val="20"/>
                <w:szCs w:val="20"/>
              </w:rPr>
            </w:pPr>
          </w:p>
        </w:tc>
      </w:tr>
      <w:tr w:rsidR="007E1D47" w:rsidRPr="002D6A06" w14:paraId="1536965D" w14:textId="77777777" w:rsidTr="006E697A">
        <w:trPr>
          <w:trHeight w:val="109"/>
          <w:jc w:val="center"/>
        </w:trPr>
        <w:tc>
          <w:tcPr>
            <w:tcW w:w="627" w:type="dxa"/>
          </w:tcPr>
          <w:p w14:paraId="347D1622"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106</w:t>
            </w:r>
          </w:p>
        </w:tc>
        <w:tc>
          <w:tcPr>
            <w:tcW w:w="3609" w:type="dxa"/>
            <w:shd w:val="clear" w:color="auto" w:fill="auto"/>
            <w:noWrap/>
            <w:vAlign w:val="bottom"/>
          </w:tcPr>
          <w:p w14:paraId="3DC6D85D"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1067429A" w14:textId="77777777" w:rsidR="007E1D47" w:rsidRPr="001655B3" w:rsidRDefault="007E1D47" w:rsidP="001655B3">
            <w:pPr>
              <w:spacing w:after="0" w:line="240" w:lineRule="auto"/>
              <w:jc w:val="center"/>
              <w:rPr>
                <w:rFonts w:cs="Times New Roman"/>
                <w:sz w:val="20"/>
                <w:szCs w:val="20"/>
              </w:rPr>
            </w:pPr>
            <w:r w:rsidRPr="001655B3">
              <w:rPr>
                <w:rFonts w:cs="Times New Roman"/>
                <w:sz w:val="20"/>
                <w:szCs w:val="20"/>
              </w:rPr>
              <w:t>Ворошилова ул., 44-а</w:t>
            </w:r>
          </w:p>
        </w:tc>
        <w:tc>
          <w:tcPr>
            <w:tcW w:w="2401" w:type="dxa"/>
            <w:shd w:val="clear" w:color="auto" w:fill="auto"/>
            <w:noWrap/>
            <w:vAlign w:val="center"/>
          </w:tcPr>
          <w:p w14:paraId="6472C71D"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0,3804</w:t>
            </w:r>
          </w:p>
        </w:tc>
        <w:tc>
          <w:tcPr>
            <w:tcW w:w="1400" w:type="dxa"/>
            <w:vAlign w:val="bottom"/>
          </w:tcPr>
          <w:p w14:paraId="224D9414"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0,184</w:t>
            </w:r>
          </w:p>
        </w:tc>
      </w:tr>
      <w:tr w:rsidR="007E1D47" w:rsidRPr="002D6A06" w14:paraId="7B89C1FA" w14:textId="77777777" w:rsidTr="006E697A">
        <w:trPr>
          <w:trHeight w:val="109"/>
          <w:jc w:val="center"/>
        </w:trPr>
        <w:tc>
          <w:tcPr>
            <w:tcW w:w="627" w:type="dxa"/>
          </w:tcPr>
          <w:p w14:paraId="6A33321E"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107</w:t>
            </w:r>
          </w:p>
        </w:tc>
        <w:tc>
          <w:tcPr>
            <w:tcW w:w="3609" w:type="dxa"/>
            <w:shd w:val="clear" w:color="auto" w:fill="auto"/>
            <w:noWrap/>
            <w:vAlign w:val="bottom"/>
          </w:tcPr>
          <w:p w14:paraId="49169BEA"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036832E2" w14:textId="77777777" w:rsidR="007E1D47" w:rsidRPr="001655B3" w:rsidRDefault="007E1D47" w:rsidP="001655B3">
            <w:pPr>
              <w:spacing w:after="0" w:line="240" w:lineRule="auto"/>
              <w:jc w:val="center"/>
              <w:rPr>
                <w:rFonts w:cs="Times New Roman"/>
                <w:sz w:val="20"/>
                <w:szCs w:val="20"/>
              </w:rPr>
            </w:pPr>
            <w:r w:rsidRPr="001655B3">
              <w:rPr>
                <w:rFonts w:cs="Times New Roman"/>
                <w:sz w:val="20"/>
                <w:szCs w:val="20"/>
              </w:rPr>
              <w:t>Ворошилова ул., 62</w:t>
            </w:r>
          </w:p>
        </w:tc>
        <w:tc>
          <w:tcPr>
            <w:tcW w:w="2401" w:type="dxa"/>
            <w:shd w:val="clear" w:color="auto" w:fill="auto"/>
            <w:noWrap/>
            <w:vAlign w:val="center"/>
          </w:tcPr>
          <w:p w14:paraId="4F74B788"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0,3524</w:t>
            </w:r>
          </w:p>
        </w:tc>
        <w:tc>
          <w:tcPr>
            <w:tcW w:w="1400" w:type="dxa"/>
            <w:vAlign w:val="bottom"/>
          </w:tcPr>
          <w:p w14:paraId="4BB1B56C" w14:textId="77777777" w:rsidR="007E1D47" w:rsidRPr="001655B3" w:rsidRDefault="007E1D47" w:rsidP="001655B3">
            <w:pPr>
              <w:spacing w:after="0" w:line="240" w:lineRule="auto"/>
              <w:jc w:val="center"/>
              <w:rPr>
                <w:rFonts w:cs="Times New Roman"/>
                <w:color w:val="000000"/>
                <w:sz w:val="20"/>
                <w:szCs w:val="20"/>
              </w:rPr>
            </w:pPr>
          </w:p>
        </w:tc>
      </w:tr>
      <w:tr w:rsidR="007E1D47" w:rsidRPr="002D6A06" w14:paraId="7428E219" w14:textId="77777777" w:rsidTr="006E697A">
        <w:trPr>
          <w:trHeight w:val="109"/>
          <w:jc w:val="center"/>
        </w:trPr>
        <w:tc>
          <w:tcPr>
            <w:tcW w:w="627" w:type="dxa"/>
          </w:tcPr>
          <w:p w14:paraId="6EE39A8A"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108</w:t>
            </w:r>
          </w:p>
        </w:tc>
        <w:tc>
          <w:tcPr>
            <w:tcW w:w="3609" w:type="dxa"/>
            <w:shd w:val="clear" w:color="auto" w:fill="auto"/>
            <w:noWrap/>
            <w:vAlign w:val="bottom"/>
          </w:tcPr>
          <w:p w14:paraId="2CAC90C0"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7339EFE3" w14:textId="77777777" w:rsidR="007E1D47" w:rsidRPr="001655B3" w:rsidRDefault="007E1D47" w:rsidP="001655B3">
            <w:pPr>
              <w:spacing w:after="0" w:line="240" w:lineRule="auto"/>
              <w:jc w:val="center"/>
              <w:rPr>
                <w:rFonts w:cs="Times New Roman"/>
                <w:sz w:val="20"/>
                <w:szCs w:val="20"/>
              </w:rPr>
            </w:pPr>
            <w:r w:rsidRPr="001655B3">
              <w:rPr>
                <w:rFonts w:cs="Times New Roman"/>
                <w:sz w:val="20"/>
                <w:szCs w:val="20"/>
              </w:rPr>
              <w:t>Гагарина ул., 48</w:t>
            </w:r>
          </w:p>
        </w:tc>
        <w:tc>
          <w:tcPr>
            <w:tcW w:w="2401" w:type="dxa"/>
            <w:shd w:val="clear" w:color="auto" w:fill="auto"/>
            <w:noWrap/>
            <w:vAlign w:val="center"/>
          </w:tcPr>
          <w:p w14:paraId="10B4C503"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0,3569</w:t>
            </w:r>
          </w:p>
        </w:tc>
        <w:tc>
          <w:tcPr>
            <w:tcW w:w="1400" w:type="dxa"/>
            <w:vAlign w:val="bottom"/>
          </w:tcPr>
          <w:p w14:paraId="01F6CD26"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0,1529</w:t>
            </w:r>
          </w:p>
        </w:tc>
      </w:tr>
      <w:tr w:rsidR="007E1D47" w:rsidRPr="002D6A06" w14:paraId="68649F37" w14:textId="77777777" w:rsidTr="006E697A">
        <w:trPr>
          <w:trHeight w:val="109"/>
          <w:jc w:val="center"/>
        </w:trPr>
        <w:tc>
          <w:tcPr>
            <w:tcW w:w="627" w:type="dxa"/>
          </w:tcPr>
          <w:p w14:paraId="5F76DB3C"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109</w:t>
            </w:r>
          </w:p>
        </w:tc>
        <w:tc>
          <w:tcPr>
            <w:tcW w:w="3609" w:type="dxa"/>
            <w:shd w:val="clear" w:color="auto" w:fill="auto"/>
            <w:noWrap/>
            <w:vAlign w:val="bottom"/>
          </w:tcPr>
          <w:p w14:paraId="6DC56AD4"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49A045A5" w14:textId="77777777" w:rsidR="007E1D47" w:rsidRPr="001655B3" w:rsidRDefault="007E1D47" w:rsidP="001655B3">
            <w:pPr>
              <w:spacing w:after="0" w:line="240" w:lineRule="auto"/>
              <w:jc w:val="center"/>
              <w:rPr>
                <w:rFonts w:cs="Times New Roman"/>
                <w:sz w:val="20"/>
                <w:szCs w:val="20"/>
              </w:rPr>
            </w:pPr>
            <w:r w:rsidRPr="001655B3">
              <w:rPr>
                <w:rFonts w:cs="Times New Roman"/>
                <w:sz w:val="20"/>
                <w:szCs w:val="20"/>
              </w:rPr>
              <w:t>Гагарина ул., 50</w:t>
            </w:r>
          </w:p>
        </w:tc>
        <w:tc>
          <w:tcPr>
            <w:tcW w:w="2401" w:type="dxa"/>
            <w:shd w:val="clear" w:color="auto" w:fill="auto"/>
            <w:noWrap/>
            <w:vAlign w:val="center"/>
          </w:tcPr>
          <w:p w14:paraId="249CA3E2"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0,3458</w:t>
            </w:r>
          </w:p>
        </w:tc>
        <w:tc>
          <w:tcPr>
            <w:tcW w:w="1400" w:type="dxa"/>
            <w:vAlign w:val="bottom"/>
          </w:tcPr>
          <w:p w14:paraId="2847DFE2" w14:textId="77777777" w:rsidR="007E1D47" w:rsidRPr="001655B3" w:rsidRDefault="007E1D47" w:rsidP="001655B3">
            <w:pPr>
              <w:spacing w:after="0" w:line="240" w:lineRule="auto"/>
              <w:jc w:val="center"/>
              <w:rPr>
                <w:rFonts w:cs="Times New Roman"/>
                <w:color w:val="000000"/>
                <w:sz w:val="20"/>
                <w:szCs w:val="20"/>
              </w:rPr>
            </w:pPr>
          </w:p>
        </w:tc>
      </w:tr>
      <w:tr w:rsidR="007E1D47" w:rsidRPr="002D6A06" w14:paraId="6E571AB9" w14:textId="77777777" w:rsidTr="006E697A">
        <w:trPr>
          <w:trHeight w:val="109"/>
          <w:jc w:val="center"/>
        </w:trPr>
        <w:tc>
          <w:tcPr>
            <w:tcW w:w="627" w:type="dxa"/>
          </w:tcPr>
          <w:p w14:paraId="773CF112"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110</w:t>
            </w:r>
          </w:p>
        </w:tc>
        <w:tc>
          <w:tcPr>
            <w:tcW w:w="3609" w:type="dxa"/>
            <w:shd w:val="clear" w:color="auto" w:fill="auto"/>
            <w:noWrap/>
            <w:vAlign w:val="bottom"/>
          </w:tcPr>
          <w:p w14:paraId="77F9358C"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2E883F5C" w14:textId="77777777" w:rsidR="007E1D47" w:rsidRPr="001655B3" w:rsidRDefault="007E1D47" w:rsidP="001655B3">
            <w:pPr>
              <w:spacing w:after="0" w:line="240" w:lineRule="auto"/>
              <w:jc w:val="center"/>
              <w:rPr>
                <w:rFonts w:cs="Times New Roman"/>
                <w:sz w:val="20"/>
                <w:szCs w:val="20"/>
              </w:rPr>
            </w:pPr>
            <w:r w:rsidRPr="001655B3">
              <w:rPr>
                <w:rFonts w:cs="Times New Roman"/>
                <w:sz w:val="20"/>
                <w:szCs w:val="20"/>
              </w:rPr>
              <w:t>Гагарина ул., 71</w:t>
            </w:r>
          </w:p>
        </w:tc>
        <w:tc>
          <w:tcPr>
            <w:tcW w:w="2401" w:type="dxa"/>
            <w:shd w:val="clear" w:color="auto" w:fill="auto"/>
            <w:noWrap/>
            <w:vAlign w:val="center"/>
          </w:tcPr>
          <w:p w14:paraId="3BF37DDF"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0,11</w:t>
            </w:r>
          </w:p>
        </w:tc>
        <w:tc>
          <w:tcPr>
            <w:tcW w:w="1400" w:type="dxa"/>
            <w:vAlign w:val="bottom"/>
          </w:tcPr>
          <w:p w14:paraId="07309880" w14:textId="77777777" w:rsidR="007E1D47" w:rsidRPr="001655B3" w:rsidRDefault="007E1D47" w:rsidP="001655B3">
            <w:pPr>
              <w:spacing w:after="0" w:line="240" w:lineRule="auto"/>
              <w:jc w:val="center"/>
              <w:rPr>
                <w:rFonts w:cs="Times New Roman"/>
                <w:color w:val="000000"/>
                <w:sz w:val="20"/>
                <w:szCs w:val="20"/>
              </w:rPr>
            </w:pPr>
          </w:p>
        </w:tc>
      </w:tr>
      <w:tr w:rsidR="007E1D47" w:rsidRPr="002D6A06" w14:paraId="3D213334" w14:textId="77777777" w:rsidTr="006E697A">
        <w:trPr>
          <w:trHeight w:val="109"/>
          <w:jc w:val="center"/>
        </w:trPr>
        <w:tc>
          <w:tcPr>
            <w:tcW w:w="627" w:type="dxa"/>
          </w:tcPr>
          <w:p w14:paraId="1EA91C34"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111</w:t>
            </w:r>
          </w:p>
        </w:tc>
        <w:tc>
          <w:tcPr>
            <w:tcW w:w="3609" w:type="dxa"/>
            <w:shd w:val="clear" w:color="auto" w:fill="auto"/>
            <w:noWrap/>
            <w:vAlign w:val="bottom"/>
          </w:tcPr>
          <w:p w14:paraId="58ABA711"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4C352F83" w14:textId="77777777" w:rsidR="007E1D47" w:rsidRPr="001655B3" w:rsidRDefault="007E1D47" w:rsidP="001655B3">
            <w:pPr>
              <w:spacing w:after="0" w:line="240" w:lineRule="auto"/>
              <w:jc w:val="center"/>
              <w:rPr>
                <w:rFonts w:cs="Times New Roman"/>
                <w:sz w:val="20"/>
                <w:szCs w:val="20"/>
              </w:rPr>
            </w:pPr>
            <w:r w:rsidRPr="001655B3">
              <w:rPr>
                <w:rFonts w:cs="Times New Roman"/>
                <w:sz w:val="20"/>
                <w:szCs w:val="20"/>
              </w:rPr>
              <w:t>Калинина ул., 141</w:t>
            </w:r>
          </w:p>
        </w:tc>
        <w:tc>
          <w:tcPr>
            <w:tcW w:w="2401" w:type="dxa"/>
            <w:shd w:val="clear" w:color="auto" w:fill="auto"/>
            <w:noWrap/>
            <w:vAlign w:val="center"/>
          </w:tcPr>
          <w:p w14:paraId="2F6C837E"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0,18</w:t>
            </w:r>
          </w:p>
        </w:tc>
        <w:tc>
          <w:tcPr>
            <w:tcW w:w="1400" w:type="dxa"/>
            <w:vAlign w:val="bottom"/>
          </w:tcPr>
          <w:p w14:paraId="70FD3683" w14:textId="77777777" w:rsidR="007E1D47" w:rsidRPr="001655B3" w:rsidRDefault="007E1D47" w:rsidP="001655B3">
            <w:pPr>
              <w:spacing w:after="0" w:line="240" w:lineRule="auto"/>
              <w:jc w:val="center"/>
              <w:rPr>
                <w:rFonts w:cs="Times New Roman"/>
                <w:color w:val="000000"/>
                <w:sz w:val="20"/>
                <w:szCs w:val="20"/>
              </w:rPr>
            </w:pPr>
          </w:p>
        </w:tc>
      </w:tr>
      <w:tr w:rsidR="007E1D47" w:rsidRPr="002D6A06" w14:paraId="13265C1B" w14:textId="77777777" w:rsidTr="006E697A">
        <w:trPr>
          <w:trHeight w:val="109"/>
          <w:jc w:val="center"/>
        </w:trPr>
        <w:tc>
          <w:tcPr>
            <w:tcW w:w="627" w:type="dxa"/>
          </w:tcPr>
          <w:p w14:paraId="3DB63638"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112</w:t>
            </w:r>
          </w:p>
        </w:tc>
        <w:tc>
          <w:tcPr>
            <w:tcW w:w="3609" w:type="dxa"/>
            <w:shd w:val="clear" w:color="auto" w:fill="auto"/>
            <w:noWrap/>
            <w:vAlign w:val="bottom"/>
          </w:tcPr>
          <w:p w14:paraId="124AE481"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5E2CDA64" w14:textId="77777777" w:rsidR="007E1D47" w:rsidRPr="001655B3" w:rsidRDefault="007E1D47" w:rsidP="001655B3">
            <w:pPr>
              <w:spacing w:after="0" w:line="240" w:lineRule="auto"/>
              <w:jc w:val="center"/>
              <w:rPr>
                <w:rFonts w:cs="Times New Roman"/>
                <w:sz w:val="20"/>
                <w:szCs w:val="20"/>
              </w:rPr>
            </w:pPr>
            <w:r w:rsidRPr="001655B3">
              <w:rPr>
                <w:rFonts w:cs="Times New Roman"/>
                <w:sz w:val="20"/>
                <w:szCs w:val="20"/>
              </w:rPr>
              <w:t>Калинина ул., 153</w:t>
            </w:r>
          </w:p>
        </w:tc>
        <w:tc>
          <w:tcPr>
            <w:tcW w:w="2401" w:type="dxa"/>
            <w:shd w:val="clear" w:color="auto" w:fill="auto"/>
            <w:noWrap/>
            <w:vAlign w:val="center"/>
          </w:tcPr>
          <w:p w14:paraId="79C30AA3"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0,2533</w:t>
            </w:r>
          </w:p>
        </w:tc>
        <w:tc>
          <w:tcPr>
            <w:tcW w:w="1400" w:type="dxa"/>
            <w:vAlign w:val="bottom"/>
          </w:tcPr>
          <w:p w14:paraId="4A7C0706"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0,1134</w:t>
            </w:r>
          </w:p>
        </w:tc>
      </w:tr>
      <w:tr w:rsidR="007E1D47" w:rsidRPr="002D6A06" w14:paraId="3B988F1A" w14:textId="77777777" w:rsidTr="006E697A">
        <w:trPr>
          <w:trHeight w:val="109"/>
          <w:jc w:val="center"/>
        </w:trPr>
        <w:tc>
          <w:tcPr>
            <w:tcW w:w="627" w:type="dxa"/>
          </w:tcPr>
          <w:p w14:paraId="41A83301"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113</w:t>
            </w:r>
          </w:p>
        </w:tc>
        <w:tc>
          <w:tcPr>
            <w:tcW w:w="3609" w:type="dxa"/>
            <w:shd w:val="clear" w:color="auto" w:fill="auto"/>
            <w:noWrap/>
            <w:vAlign w:val="bottom"/>
          </w:tcPr>
          <w:p w14:paraId="6CB973DE"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center"/>
          </w:tcPr>
          <w:p w14:paraId="219F08EE" w14:textId="77777777" w:rsidR="007E1D47" w:rsidRPr="001655B3" w:rsidRDefault="007E1D47" w:rsidP="001655B3">
            <w:pPr>
              <w:spacing w:after="0" w:line="240" w:lineRule="auto"/>
              <w:jc w:val="center"/>
              <w:rPr>
                <w:rFonts w:cs="Times New Roman"/>
                <w:sz w:val="20"/>
                <w:szCs w:val="20"/>
              </w:rPr>
            </w:pPr>
            <w:r w:rsidRPr="001655B3">
              <w:rPr>
                <w:rFonts w:cs="Times New Roman"/>
                <w:sz w:val="20"/>
                <w:szCs w:val="20"/>
              </w:rPr>
              <w:t>Калинина ул., 157</w:t>
            </w:r>
          </w:p>
        </w:tc>
        <w:tc>
          <w:tcPr>
            <w:tcW w:w="2401" w:type="dxa"/>
            <w:shd w:val="clear" w:color="auto" w:fill="auto"/>
            <w:noWrap/>
            <w:vAlign w:val="center"/>
          </w:tcPr>
          <w:p w14:paraId="6D2660E9"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0,2703</w:t>
            </w:r>
          </w:p>
        </w:tc>
        <w:tc>
          <w:tcPr>
            <w:tcW w:w="1400" w:type="dxa"/>
            <w:vAlign w:val="bottom"/>
          </w:tcPr>
          <w:p w14:paraId="7460AB4D"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0,1336</w:t>
            </w:r>
          </w:p>
        </w:tc>
      </w:tr>
      <w:tr w:rsidR="007E1D47" w:rsidRPr="002D6A06" w14:paraId="3FC22ACC" w14:textId="77777777" w:rsidTr="006E697A">
        <w:trPr>
          <w:trHeight w:val="109"/>
          <w:jc w:val="center"/>
        </w:trPr>
        <w:tc>
          <w:tcPr>
            <w:tcW w:w="627" w:type="dxa"/>
          </w:tcPr>
          <w:p w14:paraId="66B6A219"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114</w:t>
            </w:r>
          </w:p>
        </w:tc>
        <w:tc>
          <w:tcPr>
            <w:tcW w:w="3609" w:type="dxa"/>
            <w:shd w:val="clear" w:color="auto" w:fill="auto"/>
            <w:noWrap/>
            <w:vAlign w:val="bottom"/>
          </w:tcPr>
          <w:p w14:paraId="07758821"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42F414CF" w14:textId="77777777" w:rsidR="007E1D47" w:rsidRPr="001655B3" w:rsidRDefault="007E1D47" w:rsidP="001655B3">
            <w:pPr>
              <w:spacing w:after="0" w:line="240" w:lineRule="auto"/>
              <w:jc w:val="center"/>
              <w:rPr>
                <w:rFonts w:cs="Times New Roman"/>
                <w:sz w:val="18"/>
                <w:szCs w:val="18"/>
              </w:rPr>
            </w:pPr>
            <w:r w:rsidRPr="001655B3">
              <w:rPr>
                <w:rFonts w:cs="Times New Roman"/>
                <w:sz w:val="18"/>
                <w:szCs w:val="18"/>
              </w:rPr>
              <w:t>Кирова ул.,  138 (2 часть)</w:t>
            </w:r>
          </w:p>
        </w:tc>
        <w:tc>
          <w:tcPr>
            <w:tcW w:w="2401" w:type="dxa"/>
            <w:shd w:val="clear" w:color="auto" w:fill="auto"/>
            <w:noWrap/>
            <w:vAlign w:val="center"/>
          </w:tcPr>
          <w:p w14:paraId="28CF133B"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0,118</w:t>
            </w:r>
          </w:p>
        </w:tc>
        <w:tc>
          <w:tcPr>
            <w:tcW w:w="1400" w:type="dxa"/>
            <w:vAlign w:val="bottom"/>
          </w:tcPr>
          <w:p w14:paraId="2B218398"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0,155</w:t>
            </w:r>
          </w:p>
        </w:tc>
      </w:tr>
      <w:tr w:rsidR="007E1D47" w:rsidRPr="002D6A06" w14:paraId="2DCE961D" w14:textId="77777777" w:rsidTr="006E697A">
        <w:trPr>
          <w:trHeight w:val="109"/>
          <w:jc w:val="center"/>
        </w:trPr>
        <w:tc>
          <w:tcPr>
            <w:tcW w:w="627" w:type="dxa"/>
          </w:tcPr>
          <w:p w14:paraId="16F0A004" w14:textId="77777777" w:rsidR="007E1D47" w:rsidRPr="001655B3" w:rsidRDefault="00ED1B12" w:rsidP="001655B3">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115</w:t>
            </w:r>
          </w:p>
        </w:tc>
        <w:tc>
          <w:tcPr>
            <w:tcW w:w="3609" w:type="dxa"/>
            <w:shd w:val="clear" w:color="auto" w:fill="auto"/>
            <w:noWrap/>
            <w:vAlign w:val="bottom"/>
          </w:tcPr>
          <w:p w14:paraId="28376D01"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715D9800" w14:textId="77777777" w:rsidR="007E1D47" w:rsidRPr="001655B3" w:rsidRDefault="007E1D47" w:rsidP="001655B3">
            <w:pPr>
              <w:spacing w:after="0" w:line="240" w:lineRule="auto"/>
              <w:jc w:val="center"/>
              <w:rPr>
                <w:rFonts w:cs="Times New Roman"/>
                <w:sz w:val="20"/>
                <w:szCs w:val="20"/>
              </w:rPr>
            </w:pPr>
            <w:r w:rsidRPr="001655B3">
              <w:rPr>
                <w:rFonts w:cs="Times New Roman"/>
                <w:sz w:val="20"/>
                <w:szCs w:val="20"/>
              </w:rPr>
              <w:t>Ленина пр., 49-б</w:t>
            </w:r>
          </w:p>
        </w:tc>
        <w:tc>
          <w:tcPr>
            <w:tcW w:w="2401" w:type="dxa"/>
            <w:shd w:val="clear" w:color="auto" w:fill="auto"/>
            <w:noWrap/>
            <w:vAlign w:val="center"/>
          </w:tcPr>
          <w:p w14:paraId="2E9D33A2"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0,169</w:t>
            </w:r>
          </w:p>
        </w:tc>
        <w:tc>
          <w:tcPr>
            <w:tcW w:w="1400" w:type="dxa"/>
            <w:vAlign w:val="bottom"/>
          </w:tcPr>
          <w:p w14:paraId="5FD29C99" w14:textId="77777777" w:rsidR="007E1D47" w:rsidRPr="001655B3" w:rsidRDefault="007E1D47" w:rsidP="001655B3">
            <w:pPr>
              <w:spacing w:after="0" w:line="240" w:lineRule="auto"/>
              <w:jc w:val="center"/>
              <w:rPr>
                <w:rFonts w:cs="Times New Roman"/>
                <w:color w:val="000000"/>
                <w:sz w:val="20"/>
                <w:szCs w:val="20"/>
              </w:rPr>
            </w:pPr>
            <w:r w:rsidRPr="001655B3">
              <w:rPr>
                <w:rFonts w:cs="Times New Roman"/>
                <w:color w:val="000000"/>
                <w:sz w:val="20"/>
                <w:szCs w:val="20"/>
              </w:rPr>
              <w:t>0,0546</w:t>
            </w:r>
          </w:p>
        </w:tc>
      </w:tr>
      <w:tr w:rsidR="00ED1B12" w:rsidRPr="002D6A06" w14:paraId="0467954F" w14:textId="77777777" w:rsidTr="006E697A">
        <w:trPr>
          <w:trHeight w:val="109"/>
          <w:jc w:val="center"/>
        </w:trPr>
        <w:tc>
          <w:tcPr>
            <w:tcW w:w="627" w:type="dxa"/>
            <w:vAlign w:val="bottom"/>
          </w:tcPr>
          <w:p w14:paraId="6961AC0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116</w:t>
            </w:r>
          </w:p>
        </w:tc>
        <w:tc>
          <w:tcPr>
            <w:tcW w:w="3609" w:type="dxa"/>
            <w:shd w:val="clear" w:color="auto" w:fill="auto"/>
            <w:noWrap/>
            <w:vAlign w:val="bottom"/>
          </w:tcPr>
          <w:p w14:paraId="63116C0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Прямые договоры</w:t>
            </w:r>
          </w:p>
        </w:tc>
        <w:tc>
          <w:tcPr>
            <w:tcW w:w="2287" w:type="dxa"/>
            <w:shd w:val="clear" w:color="auto" w:fill="auto"/>
            <w:vAlign w:val="bottom"/>
          </w:tcPr>
          <w:p w14:paraId="2E6AEA9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Ленина пр., 53</w:t>
            </w:r>
          </w:p>
        </w:tc>
        <w:tc>
          <w:tcPr>
            <w:tcW w:w="2401" w:type="dxa"/>
            <w:shd w:val="clear" w:color="auto" w:fill="auto"/>
            <w:noWrap/>
            <w:vAlign w:val="center"/>
          </w:tcPr>
          <w:p w14:paraId="56B681B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0,2342</w:t>
            </w:r>
          </w:p>
        </w:tc>
        <w:tc>
          <w:tcPr>
            <w:tcW w:w="1400" w:type="dxa"/>
            <w:vAlign w:val="bottom"/>
          </w:tcPr>
          <w:p w14:paraId="329B21AC"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83784D3" w14:textId="77777777" w:rsidTr="006E697A">
        <w:trPr>
          <w:trHeight w:val="109"/>
          <w:jc w:val="center"/>
        </w:trPr>
        <w:tc>
          <w:tcPr>
            <w:tcW w:w="627" w:type="dxa"/>
            <w:vAlign w:val="bottom"/>
          </w:tcPr>
          <w:p w14:paraId="14D7B8AA"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117</w:t>
            </w:r>
          </w:p>
        </w:tc>
        <w:tc>
          <w:tcPr>
            <w:tcW w:w="3609" w:type="dxa"/>
            <w:shd w:val="clear" w:color="auto" w:fill="auto"/>
            <w:noWrap/>
            <w:vAlign w:val="bottom"/>
          </w:tcPr>
          <w:p w14:paraId="32D417B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0D9FA08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Лесная ул., 112</w:t>
            </w:r>
          </w:p>
        </w:tc>
        <w:tc>
          <w:tcPr>
            <w:tcW w:w="2401" w:type="dxa"/>
            <w:shd w:val="clear" w:color="auto" w:fill="auto"/>
            <w:noWrap/>
            <w:vAlign w:val="center"/>
          </w:tcPr>
          <w:p w14:paraId="3FDE1FF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0,2118</w:t>
            </w:r>
          </w:p>
        </w:tc>
        <w:tc>
          <w:tcPr>
            <w:tcW w:w="1400" w:type="dxa"/>
            <w:vAlign w:val="bottom"/>
          </w:tcPr>
          <w:p w14:paraId="477D97DB"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8BC44F6" w14:textId="77777777" w:rsidTr="006E697A">
        <w:trPr>
          <w:trHeight w:val="109"/>
          <w:jc w:val="center"/>
        </w:trPr>
        <w:tc>
          <w:tcPr>
            <w:tcW w:w="627" w:type="dxa"/>
            <w:vAlign w:val="bottom"/>
          </w:tcPr>
          <w:p w14:paraId="44EF6B71"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118</w:t>
            </w:r>
          </w:p>
        </w:tc>
        <w:tc>
          <w:tcPr>
            <w:tcW w:w="3609" w:type="dxa"/>
            <w:shd w:val="clear" w:color="auto" w:fill="auto"/>
            <w:noWrap/>
            <w:vAlign w:val="bottom"/>
          </w:tcPr>
          <w:p w14:paraId="2FF9B14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1911F756"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Мира ул., 111</w:t>
            </w:r>
          </w:p>
        </w:tc>
        <w:tc>
          <w:tcPr>
            <w:tcW w:w="2401" w:type="dxa"/>
            <w:shd w:val="clear" w:color="auto" w:fill="auto"/>
            <w:noWrap/>
            <w:vAlign w:val="center"/>
          </w:tcPr>
          <w:p w14:paraId="614A673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0,602</w:t>
            </w:r>
          </w:p>
        </w:tc>
        <w:tc>
          <w:tcPr>
            <w:tcW w:w="1400" w:type="dxa"/>
            <w:vAlign w:val="bottom"/>
          </w:tcPr>
          <w:p w14:paraId="7E66CC6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0,2461</w:t>
            </w:r>
          </w:p>
        </w:tc>
      </w:tr>
      <w:tr w:rsidR="00ED1B12" w:rsidRPr="002D6A06" w14:paraId="5A776944" w14:textId="77777777" w:rsidTr="006E697A">
        <w:trPr>
          <w:trHeight w:val="109"/>
          <w:jc w:val="center"/>
        </w:trPr>
        <w:tc>
          <w:tcPr>
            <w:tcW w:w="627" w:type="dxa"/>
            <w:vAlign w:val="bottom"/>
          </w:tcPr>
          <w:p w14:paraId="79AE7E6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119</w:t>
            </w:r>
          </w:p>
        </w:tc>
        <w:tc>
          <w:tcPr>
            <w:tcW w:w="3609" w:type="dxa"/>
            <w:shd w:val="clear" w:color="auto" w:fill="auto"/>
            <w:noWrap/>
            <w:vAlign w:val="bottom"/>
          </w:tcPr>
          <w:p w14:paraId="363380D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70E1BEA5"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Мира ул., 123</w:t>
            </w:r>
          </w:p>
        </w:tc>
        <w:tc>
          <w:tcPr>
            <w:tcW w:w="2401" w:type="dxa"/>
            <w:shd w:val="clear" w:color="auto" w:fill="auto"/>
            <w:noWrap/>
            <w:vAlign w:val="center"/>
          </w:tcPr>
          <w:p w14:paraId="1F5BAF4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0,3857</w:t>
            </w:r>
          </w:p>
        </w:tc>
        <w:tc>
          <w:tcPr>
            <w:tcW w:w="1400" w:type="dxa"/>
            <w:vAlign w:val="bottom"/>
          </w:tcPr>
          <w:p w14:paraId="1B605A5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0,1739</w:t>
            </w:r>
          </w:p>
        </w:tc>
      </w:tr>
      <w:tr w:rsidR="00ED1B12" w:rsidRPr="002D6A06" w14:paraId="0534351B" w14:textId="77777777" w:rsidTr="006E697A">
        <w:trPr>
          <w:trHeight w:val="109"/>
          <w:jc w:val="center"/>
        </w:trPr>
        <w:tc>
          <w:tcPr>
            <w:tcW w:w="627" w:type="dxa"/>
            <w:vAlign w:val="bottom"/>
          </w:tcPr>
          <w:p w14:paraId="320E3A7C"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120</w:t>
            </w:r>
          </w:p>
        </w:tc>
        <w:tc>
          <w:tcPr>
            <w:tcW w:w="3609" w:type="dxa"/>
            <w:shd w:val="clear" w:color="auto" w:fill="auto"/>
            <w:noWrap/>
            <w:vAlign w:val="bottom"/>
          </w:tcPr>
          <w:p w14:paraId="66E6664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Прямые договоры</w:t>
            </w:r>
          </w:p>
        </w:tc>
        <w:tc>
          <w:tcPr>
            <w:tcW w:w="2287" w:type="dxa"/>
            <w:shd w:val="clear" w:color="auto" w:fill="auto"/>
            <w:vAlign w:val="bottom"/>
          </w:tcPr>
          <w:p w14:paraId="2FEEE40C"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Мира ул., 51</w:t>
            </w:r>
          </w:p>
        </w:tc>
        <w:tc>
          <w:tcPr>
            <w:tcW w:w="2401" w:type="dxa"/>
            <w:shd w:val="clear" w:color="auto" w:fill="auto"/>
            <w:noWrap/>
            <w:vAlign w:val="center"/>
          </w:tcPr>
          <w:p w14:paraId="7AAF7EE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0,126</w:t>
            </w:r>
          </w:p>
        </w:tc>
        <w:tc>
          <w:tcPr>
            <w:tcW w:w="1400" w:type="dxa"/>
            <w:vAlign w:val="bottom"/>
          </w:tcPr>
          <w:p w14:paraId="39A4E00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0,22</w:t>
            </w:r>
          </w:p>
        </w:tc>
      </w:tr>
      <w:tr w:rsidR="00ED1B12" w:rsidRPr="002D6A06" w14:paraId="482DF3EA" w14:textId="77777777" w:rsidTr="006E697A">
        <w:trPr>
          <w:trHeight w:val="109"/>
          <w:jc w:val="center"/>
        </w:trPr>
        <w:tc>
          <w:tcPr>
            <w:tcW w:w="627" w:type="dxa"/>
            <w:vAlign w:val="bottom"/>
          </w:tcPr>
          <w:p w14:paraId="3EE6133E"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121</w:t>
            </w:r>
          </w:p>
        </w:tc>
        <w:tc>
          <w:tcPr>
            <w:tcW w:w="3609" w:type="dxa"/>
            <w:shd w:val="clear" w:color="auto" w:fill="auto"/>
            <w:noWrap/>
            <w:vAlign w:val="bottom"/>
          </w:tcPr>
          <w:p w14:paraId="1B7D017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25AE518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Мира ул., 93 (общ.)</w:t>
            </w:r>
          </w:p>
        </w:tc>
        <w:tc>
          <w:tcPr>
            <w:tcW w:w="2401" w:type="dxa"/>
            <w:shd w:val="clear" w:color="auto" w:fill="auto"/>
            <w:noWrap/>
            <w:vAlign w:val="center"/>
          </w:tcPr>
          <w:p w14:paraId="2B7A885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0,3407</w:t>
            </w:r>
          </w:p>
        </w:tc>
        <w:tc>
          <w:tcPr>
            <w:tcW w:w="1400" w:type="dxa"/>
            <w:vAlign w:val="bottom"/>
          </w:tcPr>
          <w:p w14:paraId="16CCC1A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0,1379</w:t>
            </w:r>
          </w:p>
        </w:tc>
      </w:tr>
      <w:tr w:rsidR="00ED1B12" w:rsidRPr="002D6A06" w14:paraId="5A2D9248" w14:textId="77777777" w:rsidTr="006E697A">
        <w:trPr>
          <w:trHeight w:val="109"/>
          <w:jc w:val="center"/>
        </w:trPr>
        <w:tc>
          <w:tcPr>
            <w:tcW w:w="627" w:type="dxa"/>
            <w:vAlign w:val="bottom"/>
          </w:tcPr>
          <w:p w14:paraId="25F34674"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122</w:t>
            </w:r>
          </w:p>
        </w:tc>
        <w:tc>
          <w:tcPr>
            <w:tcW w:w="3609" w:type="dxa"/>
            <w:shd w:val="clear" w:color="auto" w:fill="auto"/>
            <w:noWrap/>
            <w:vAlign w:val="bottom"/>
          </w:tcPr>
          <w:p w14:paraId="00E29FF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Прямые договоры</w:t>
            </w:r>
          </w:p>
        </w:tc>
        <w:tc>
          <w:tcPr>
            <w:tcW w:w="2287" w:type="dxa"/>
            <w:shd w:val="clear" w:color="auto" w:fill="auto"/>
            <w:vAlign w:val="bottom"/>
          </w:tcPr>
          <w:p w14:paraId="111EA530" w14:textId="77777777" w:rsidR="00ED1B12" w:rsidRPr="001655B3" w:rsidRDefault="00ED1B12" w:rsidP="001655B3">
            <w:pPr>
              <w:spacing w:after="0" w:line="240" w:lineRule="auto"/>
              <w:jc w:val="center"/>
              <w:rPr>
                <w:rFonts w:cs="Times New Roman"/>
                <w:sz w:val="18"/>
                <w:szCs w:val="18"/>
              </w:rPr>
            </w:pPr>
            <w:r w:rsidRPr="001655B3">
              <w:rPr>
                <w:rFonts w:cs="Times New Roman"/>
                <w:sz w:val="18"/>
                <w:szCs w:val="18"/>
              </w:rPr>
              <w:t>Патриса Лумумбы ул., 1</w:t>
            </w:r>
          </w:p>
        </w:tc>
        <w:tc>
          <w:tcPr>
            <w:tcW w:w="2401" w:type="dxa"/>
            <w:shd w:val="clear" w:color="auto" w:fill="auto"/>
            <w:noWrap/>
            <w:vAlign w:val="center"/>
          </w:tcPr>
          <w:p w14:paraId="5FB3E49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0,118</w:t>
            </w:r>
          </w:p>
        </w:tc>
        <w:tc>
          <w:tcPr>
            <w:tcW w:w="1400" w:type="dxa"/>
            <w:vAlign w:val="bottom"/>
          </w:tcPr>
          <w:p w14:paraId="1355B5D6"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A777C95" w14:textId="77777777" w:rsidTr="006E697A">
        <w:trPr>
          <w:trHeight w:val="109"/>
          <w:jc w:val="center"/>
        </w:trPr>
        <w:tc>
          <w:tcPr>
            <w:tcW w:w="627" w:type="dxa"/>
            <w:vAlign w:val="bottom"/>
          </w:tcPr>
          <w:p w14:paraId="2151AF3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123</w:t>
            </w:r>
          </w:p>
        </w:tc>
        <w:tc>
          <w:tcPr>
            <w:tcW w:w="3609" w:type="dxa"/>
            <w:shd w:val="clear" w:color="auto" w:fill="auto"/>
            <w:noWrap/>
            <w:vAlign w:val="bottom"/>
          </w:tcPr>
          <w:p w14:paraId="55BADF3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7D130B56"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Пушкина ул., 31</w:t>
            </w:r>
          </w:p>
        </w:tc>
        <w:tc>
          <w:tcPr>
            <w:tcW w:w="2401" w:type="dxa"/>
            <w:shd w:val="clear" w:color="auto" w:fill="auto"/>
            <w:noWrap/>
            <w:vAlign w:val="center"/>
          </w:tcPr>
          <w:p w14:paraId="5EA6DCD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0,203</w:t>
            </w:r>
          </w:p>
        </w:tc>
        <w:tc>
          <w:tcPr>
            <w:tcW w:w="1400" w:type="dxa"/>
            <w:vAlign w:val="bottom"/>
          </w:tcPr>
          <w:p w14:paraId="42726AC9"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287A0B5C" w14:textId="77777777" w:rsidTr="006E697A">
        <w:trPr>
          <w:trHeight w:val="109"/>
          <w:jc w:val="center"/>
        </w:trPr>
        <w:tc>
          <w:tcPr>
            <w:tcW w:w="627" w:type="dxa"/>
            <w:vAlign w:val="bottom"/>
          </w:tcPr>
          <w:p w14:paraId="14F3389F"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124</w:t>
            </w:r>
          </w:p>
        </w:tc>
        <w:tc>
          <w:tcPr>
            <w:tcW w:w="3609" w:type="dxa"/>
            <w:shd w:val="clear" w:color="auto" w:fill="auto"/>
            <w:noWrap/>
            <w:vAlign w:val="bottom"/>
          </w:tcPr>
          <w:p w14:paraId="51CFF31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31ADB690"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Рябка ул., 129</w:t>
            </w:r>
          </w:p>
        </w:tc>
        <w:tc>
          <w:tcPr>
            <w:tcW w:w="2401" w:type="dxa"/>
            <w:shd w:val="clear" w:color="auto" w:fill="auto"/>
            <w:noWrap/>
            <w:vAlign w:val="center"/>
          </w:tcPr>
          <w:p w14:paraId="704179C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0,2813</w:t>
            </w:r>
          </w:p>
        </w:tc>
        <w:tc>
          <w:tcPr>
            <w:tcW w:w="1400" w:type="dxa"/>
            <w:vAlign w:val="bottom"/>
          </w:tcPr>
          <w:p w14:paraId="1AEA458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3D35EBB" w14:textId="77777777" w:rsidTr="006E697A">
        <w:trPr>
          <w:trHeight w:val="109"/>
          <w:jc w:val="center"/>
        </w:trPr>
        <w:tc>
          <w:tcPr>
            <w:tcW w:w="627" w:type="dxa"/>
            <w:vAlign w:val="bottom"/>
          </w:tcPr>
          <w:p w14:paraId="6D128E8D"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125</w:t>
            </w:r>
          </w:p>
        </w:tc>
        <w:tc>
          <w:tcPr>
            <w:tcW w:w="3609" w:type="dxa"/>
            <w:shd w:val="clear" w:color="auto" w:fill="auto"/>
            <w:noWrap/>
            <w:vAlign w:val="bottom"/>
          </w:tcPr>
          <w:p w14:paraId="7BF3B80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4FE7A14F"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Рябка ул., 135</w:t>
            </w:r>
          </w:p>
        </w:tc>
        <w:tc>
          <w:tcPr>
            <w:tcW w:w="2401" w:type="dxa"/>
            <w:shd w:val="clear" w:color="auto" w:fill="auto"/>
            <w:noWrap/>
            <w:vAlign w:val="center"/>
          </w:tcPr>
          <w:p w14:paraId="0424398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0,2801</w:t>
            </w:r>
          </w:p>
        </w:tc>
        <w:tc>
          <w:tcPr>
            <w:tcW w:w="1400" w:type="dxa"/>
            <w:vAlign w:val="bottom"/>
          </w:tcPr>
          <w:p w14:paraId="7CBFC41C"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1CAD7A84" w14:textId="77777777" w:rsidTr="006E697A">
        <w:trPr>
          <w:trHeight w:val="109"/>
          <w:jc w:val="center"/>
        </w:trPr>
        <w:tc>
          <w:tcPr>
            <w:tcW w:w="627" w:type="dxa"/>
            <w:vAlign w:val="bottom"/>
          </w:tcPr>
          <w:p w14:paraId="3EE60FD0"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126</w:t>
            </w:r>
          </w:p>
        </w:tc>
        <w:tc>
          <w:tcPr>
            <w:tcW w:w="3609" w:type="dxa"/>
            <w:shd w:val="clear" w:color="auto" w:fill="auto"/>
            <w:noWrap/>
            <w:vAlign w:val="bottom"/>
          </w:tcPr>
          <w:p w14:paraId="1AF97D46"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7047B0AE"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Свердлова ул., 59</w:t>
            </w:r>
          </w:p>
        </w:tc>
        <w:tc>
          <w:tcPr>
            <w:tcW w:w="2401" w:type="dxa"/>
            <w:shd w:val="clear" w:color="auto" w:fill="auto"/>
            <w:noWrap/>
            <w:vAlign w:val="center"/>
          </w:tcPr>
          <w:p w14:paraId="095203A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0,388</w:t>
            </w:r>
          </w:p>
        </w:tc>
        <w:tc>
          <w:tcPr>
            <w:tcW w:w="1400" w:type="dxa"/>
            <w:vAlign w:val="bottom"/>
          </w:tcPr>
          <w:p w14:paraId="2A626AF1"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2906567" w14:textId="77777777" w:rsidTr="006E697A">
        <w:trPr>
          <w:trHeight w:val="109"/>
          <w:jc w:val="center"/>
        </w:trPr>
        <w:tc>
          <w:tcPr>
            <w:tcW w:w="627" w:type="dxa"/>
            <w:vAlign w:val="bottom"/>
          </w:tcPr>
          <w:p w14:paraId="4641E10F"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127</w:t>
            </w:r>
          </w:p>
        </w:tc>
        <w:tc>
          <w:tcPr>
            <w:tcW w:w="3609" w:type="dxa"/>
            <w:shd w:val="clear" w:color="auto" w:fill="auto"/>
            <w:noWrap/>
            <w:vAlign w:val="bottom"/>
          </w:tcPr>
          <w:p w14:paraId="6863E4B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5B4B6D9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Скоробогатова ул., 3</w:t>
            </w:r>
          </w:p>
        </w:tc>
        <w:tc>
          <w:tcPr>
            <w:tcW w:w="2401" w:type="dxa"/>
            <w:shd w:val="clear" w:color="auto" w:fill="auto"/>
            <w:noWrap/>
            <w:vAlign w:val="center"/>
          </w:tcPr>
          <w:p w14:paraId="77B843D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0,2461</w:t>
            </w:r>
          </w:p>
        </w:tc>
        <w:tc>
          <w:tcPr>
            <w:tcW w:w="1400" w:type="dxa"/>
            <w:vAlign w:val="bottom"/>
          </w:tcPr>
          <w:p w14:paraId="7310B22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0,11</w:t>
            </w:r>
          </w:p>
        </w:tc>
      </w:tr>
      <w:tr w:rsidR="00ED1B12" w:rsidRPr="002D6A06" w14:paraId="66D756A5" w14:textId="77777777" w:rsidTr="006E697A">
        <w:trPr>
          <w:trHeight w:val="109"/>
          <w:jc w:val="center"/>
        </w:trPr>
        <w:tc>
          <w:tcPr>
            <w:tcW w:w="627" w:type="dxa"/>
            <w:vAlign w:val="bottom"/>
          </w:tcPr>
          <w:p w14:paraId="588F0066"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128</w:t>
            </w:r>
          </w:p>
        </w:tc>
        <w:tc>
          <w:tcPr>
            <w:tcW w:w="3609" w:type="dxa"/>
            <w:shd w:val="clear" w:color="auto" w:fill="auto"/>
            <w:noWrap/>
            <w:vAlign w:val="bottom"/>
          </w:tcPr>
          <w:p w14:paraId="010F3D0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40A5AFBB"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Скоробогатова ул., 9</w:t>
            </w:r>
          </w:p>
        </w:tc>
        <w:tc>
          <w:tcPr>
            <w:tcW w:w="2401" w:type="dxa"/>
            <w:shd w:val="clear" w:color="auto" w:fill="auto"/>
            <w:noWrap/>
            <w:vAlign w:val="center"/>
          </w:tcPr>
          <w:p w14:paraId="2F535F8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0,2376</w:t>
            </w:r>
          </w:p>
        </w:tc>
        <w:tc>
          <w:tcPr>
            <w:tcW w:w="1400" w:type="dxa"/>
            <w:vAlign w:val="bottom"/>
          </w:tcPr>
          <w:p w14:paraId="2C84344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0,1168</w:t>
            </w:r>
          </w:p>
        </w:tc>
      </w:tr>
      <w:tr w:rsidR="00ED1B12" w:rsidRPr="002D6A06" w14:paraId="53E1643C" w14:textId="77777777" w:rsidTr="006E697A">
        <w:trPr>
          <w:trHeight w:val="109"/>
          <w:jc w:val="center"/>
        </w:trPr>
        <w:tc>
          <w:tcPr>
            <w:tcW w:w="627" w:type="dxa"/>
            <w:vAlign w:val="bottom"/>
          </w:tcPr>
          <w:p w14:paraId="6E23EEA0"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129</w:t>
            </w:r>
          </w:p>
        </w:tc>
        <w:tc>
          <w:tcPr>
            <w:tcW w:w="3609" w:type="dxa"/>
            <w:shd w:val="clear" w:color="auto" w:fill="auto"/>
            <w:noWrap/>
            <w:vAlign w:val="bottom"/>
          </w:tcPr>
          <w:p w14:paraId="73866589"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05F22AE4"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Союзная ул., 101-б</w:t>
            </w:r>
          </w:p>
        </w:tc>
        <w:tc>
          <w:tcPr>
            <w:tcW w:w="2401" w:type="dxa"/>
            <w:shd w:val="clear" w:color="auto" w:fill="auto"/>
            <w:noWrap/>
            <w:vAlign w:val="center"/>
          </w:tcPr>
          <w:p w14:paraId="3664128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0,128</w:t>
            </w:r>
          </w:p>
        </w:tc>
        <w:tc>
          <w:tcPr>
            <w:tcW w:w="1400" w:type="dxa"/>
            <w:vAlign w:val="bottom"/>
          </w:tcPr>
          <w:p w14:paraId="382739CE"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8A09A8D" w14:textId="77777777" w:rsidTr="006E697A">
        <w:trPr>
          <w:trHeight w:val="109"/>
          <w:jc w:val="center"/>
        </w:trPr>
        <w:tc>
          <w:tcPr>
            <w:tcW w:w="627" w:type="dxa"/>
            <w:vAlign w:val="bottom"/>
          </w:tcPr>
          <w:p w14:paraId="08CF27D1"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130</w:t>
            </w:r>
          </w:p>
        </w:tc>
        <w:tc>
          <w:tcPr>
            <w:tcW w:w="3609" w:type="dxa"/>
            <w:shd w:val="clear" w:color="auto" w:fill="auto"/>
            <w:noWrap/>
            <w:vAlign w:val="bottom"/>
          </w:tcPr>
          <w:p w14:paraId="0E37447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794B0E6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Союзная ул., 111</w:t>
            </w:r>
          </w:p>
        </w:tc>
        <w:tc>
          <w:tcPr>
            <w:tcW w:w="2401" w:type="dxa"/>
            <w:shd w:val="clear" w:color="auto" w:fill="auto"/>
            <w:noWrap/>
            <w:vAlign w:val="center"/>
          </w:tcPr>
          <w:p w14:paraId="4F75737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0,2719</w:t>
            </w:r>
          </w:p>
        </w:tc>
        <w:tc>
          <w:tcPr>
            <w:tcW w:w="1400" w:type="dxa"/>
            <w:vAlign w:val="bottom"/>
          </w:tcPr>
          <w:p w14:paraId="67DA9C0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0,104</w:t>
            </w:r>
          </w:p>
        </w:tc>
      </w:tr>
      <w:tr w:rsidR="00ED1B12" w:rsidRPr="002D6A06" w14:paraId="35772E8B" w14:textId="77777777" w:rsidTr="006E697A">
        <w:trPr>
          <w:trHeight w:val="109"/>
          <w:jc w:val="center"/>
        </w:trPr>
        <w:tc>
          <w:tcPr>
            <w:tcW w:w="627" w:type="dxa"/>
            <w:vAlign w:val="bottom"/>
          </w:tcPr>
          <w:p w14:paraId="5455DD2D"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131</w:t>
            </w:r>
          </w:p>
        </w:tc>
        <w:tc>
          <w:tcPr>
            <w:tcW w:w="3609" w:type="dxa"/>
            <w:shd w:val="clear" w:color="auto" w:fill="auto"/>
            <w:noWrap/>
            <w:vAlign w:val="bottom"/>
          </w:tcPr>
          <w:p w14:paraId="7D12EBE6"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59F0CD9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Союзная ул., 97-г</w:t>
            </w:r>
          </w:p>
        </w:tc>
        <w:tc>
          <w:tcPr>
            <w:tcW w:w="2401" w:type="dxa"/>
            <w:shd w:val="clear" w:color="auto" w:fill="auto"/>
            <w:noWrap/>
            <w:vAlign w:val="center"/>
          </w:tcPr>
          <w:p w14:paraId="060CF20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0,2186</w:t>
            </w:r>
          </w:p>
        </w:tc>
        <w:tc>
          <w:tcPr>
            <w:tcW w:w="1400" w:type="dxa"/>
            <w:vAlign w:val="bottom"/>
          </w:tcPr>
          <w:p w14:paraId="39ACCE68"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17B0B513" w14:textId="77777777" w:rsidTr="006E697A">
        <w:trPr>
          <w:trHeight w:val="109"/>
          <w:jc w:val="center"/>
        </w:trPr>
        <w:tc>
          <w:tcPr>
            <w:tcW w:w="627" w:type="dxa"/>
            <w:vAlign w:val="bottom"/>
          </w:tcPr>
          <w:p w14:paraId="38415E44"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132</w:t>
            </w:r>
          </w:p>
        </w:tc>
        <w:tc>
          <w:tcPr>
            <w:tcW w:w="3609" w:type="dxa"/>
            <w:shd w:val="clear" w:color="auto" w:fill="auto"/>
            <w:noWrap/>
            <w:vAlign w:val="center"/>
          </w:tcPr>
          <w:p w14:paraId="3ECA3364"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ЖСК № 20</w:t>
            </w:r>
          </w:p>
        </w:tc>
        <w:tc>
          <w:tcPr>
            <w:tcW w:w="2287" w:type="dxa"/>
            <w:shd w:val="clear" w:color="auto" w:fill="auto"/>
            <w:vAlign w:val="center"/>
          </w:tcPr>
          <w:p w14:paraId="6E225140"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Ворошилова, 60</w:t>
            </w:r>
          </w:p>
        </w:tc>
        <w:tc>
          <w:tcPr>
            <w:tcW w:w="2401" w:type="dxa"/>
            <w:shd w:val="clear" w:color="auto" w:fill="auto"/>
            <w:noWrap/>
            <w:vAlign w:val="center"/>
          </w:tcPr>
          <w:p w14:paraId="359400D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0,625</w:t>
            </w:r>
          </w:p>
        </w:tc>
        <w:tc>
          <w:tcPr>
            <w:tcW w:w="1400" w:type="dxa"/>
            <w:vAlign w:val="bottom"/>
          </w:tcPr>
          <w:p w14:paraId="09F1AE1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0,56</w:t>
            </w:r>
          </w:p>
        </w:tc>
      </w:tr>
      <w:tr w:rsidR="00ED1B12" w:rsidRPr="002D6A06" w14:paraId="55DC0801" w14:textId="77777777" w:rsidTr="006E697A">
        <w:trPr>
          <w:trHeight w:val="109"/>
          <w:jc w:val="center"/>
        </w:trPr>
        <w:tc>
          <w:tcPr>
            <w:tcW w:w="627" w:type="dxa"/>
            <w:vAlign w:val="bottom"/>
          </w:tcPr>
          <w:p w14:paraId="711F5205"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133</w:t>
            </w:r>
          </w:p>
        </w:tc>
        <w:tc>
          <w:tcPr>
            <w:tcW w:w="3609" w:type="dxa"/>
            <w:shd w:val="clear" w:color="auto" w:fill="auto"/>
            <w:noWrap/>
            <w:vAlign w:val="bottom"/>
          </w:tcPr>
          <w:p w14:paraId="599A8BE4"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МКД "ООО Наш дом"</w:t>
            </w:r>
          </w:p>
        </w:tc>
        <w:tc>
          <w:tcPr>
            <w:tcW w:w="2287" w:type="dxa"/>
            <w:shd w:val="clear" w:color="auto" w:fill="auto"/>
            <w:vAlign w:val="bottom"/>
          </w:tcPr>
          <w:p w14:paraId="18F59042"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Союзная, 103</w:t>
            </w:r>
          </w:p>
        </w:tc>
        <w:tc>
          <w:tcPr>
            <w:tcW w:w="2401" w:type="dxa"/>
            <w:shd w:val="clear" w:color="auto" w:fill="auto"/>
            <w:noWrap/>
            <w:vAlign w:val="center"/>
          </w:tcPr>
          <w:p w14:paraId="1FABF31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0,661</w:t>
            </w:r>
          </w:p>
        </w:tc>
        <w:tc>
          <w:tcPr>
            <w:tcW w:w="1400" w:type="dxa"/>
            <w:vAlign w:val="bottom"/>
          </w:tcPr>
          <w:p w14:paraId="2298AAC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1,2822</w:t>
            </w:r>
          </w:p>
        </w:tc>
      </w:tr>
      <w:tr w:rsidR="00ED1B12" w:rsidRPr="002D6A06" w14:paraId="2E9CF773" w14:textId="77777777" w:rsidTr="006E697A">
        <w:trPr>
          <w:trHeight w:val="109"/>
          <w:jc w:val="center"/>
        </w:trPr>
        <w:tc>
          <w:tcPr>
            <w:tcW w:w="627" w:type="dxa"/>
            <w:vAlign w:val="bottom"/>
          </w:tcPr>
          <w:p w14:paraId="752BF04B"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134</w:t>
            </w:r>
          </w:p>
        </w:tc>
        <w:tc>
          <w:tcPr>
            <w:tcW w:w="3609" w:type="dxa"/>
            <w:shd w:val="clear" w:color="auto" w:fill="auto"/>
            <w:noWrap/>
            <w:vAlign w:val="bottom"/>
          </w:tcPr>
          <w:p w14:paraId="31AE569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ТСЖ "РАДУГА"</w:t>
            </w:r>
          </w:p>
        </w:tc>
        <w:tc>
          <w:tcPr>
            <w:tcW w:w="2287" w:type="dxa"/>
            <w:shd w:val="clear" w:color="auto" w:fill="auto"/>
            <w:vAlign w:val="center"/>
          </w:tcPr>
          <w:p w14:paraId="083CEE0C"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Ворошилова, 38А</w:t>
            </w:r>
          </w:p>
        </w:tc>
        <w:tc>
          <w:tcPr>
            <w:tcW w:w="2401" w:type="dxa"/>
            <w:shd w:val="clear" w:color="auto" w:fill="auto"/>
            <w:noWrap/>
            <w:vAlign w:val="center"/>
          </w:tcPr>
          <w:p w14:paraId="2484FA4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0,285</w:t>
            </w:r>
          </w:p>
        </w:tc>
        <w:tc>
          <w:tcPr>
            <w:tcW w:w="1400" w:type="dxa"/>
            <w:vAlign w:val="bottom"/>
          </w:tcPr>
          <w:p w14:paraId="1C817CC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0,1885</w:t>
            </w:r>
          </w:p>
        </w:tc>
      </w:tr>
      <w:tr w:rsidR="00ED1B12" w:rsidRPr="002D6A06" w14:paraId="13E4E616" w14:textId="77777777" w:rsidTr="006E697A">
        <w:trPr>
          <w:trHeight w:val="109"/>
          <w:jc w:val="center"/>
        </w:trPr>
        <w:tc>
          <w:tcPr>
            <w:tcW w:w="627" w:type="dxa"/>
            <w:vAlign w:val="bottom"/>
          </w:tcPr>
          <w:p w14:paraId="56CDB4BE"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135</w:t>
            </w:r>
          </w:p>
        </w:tc>
        <w:tc>
          <w:tcPr>
            <w:tcW w:w="3609" w:type="dxa"/>
            <w:shd w:val="clear" w:color="auto" w:fill="auto"/>
            <w:noWrap/>
            <w:vAlign w:val="bottom"/>
          </w:tcPr>
          <w:p w14:paraId="2C9BBF2E"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ТСЖ "Весна"</w:t>
            </w:r>
          </w:p>
        </w:tc>
        <w:tc>
          <w:tcPr>
            <w:tcW w:w="2287" w:type="dxa"/>
            <w:shd w:val="clear" w:color="auto" w:fill="auto"/>
            <w:vAlign w:val="bottom"/>
          </w:tcPr>
          <w:p w14:paraId="6E021F9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Мира, 59Б</w:t>
            </w:r>
          </w:p>
        </w:tc>
        <w:tc>
          <w:tcPr>
            <w:tcW w:w="2401" w:type="dxa"/>
            <w:shd w:val="clear" w:color="auto" w:fill="auto"/>
            <w:noWrap/>
            <w:vAlign w:val="center"/>
          </w:tcPr>
          <w:p w14:paraId="6283334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0,560</w:t>
            </w:r>
          </w:p>
        </w:tc>
        <w:tc>
          <w:tcPr>
            <w:tcW w:w="1400" w:type="dxa"/>
            <w:vAlign w:val="bottom"/>
          </w:tcPr>
          <w:p w14:paraId="5E523C6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0,372</w:t>
            </w:r>
          </w:p>
        </w:tc>
      </w:tr>
      <w:tr w:rsidR="00ED1B12" w:rsidRPr="002D6A06" w14:paraId="049669E8" w14:textId="77777777" w:rsidTr="006E697A">
        <w:trPr>
          <w:trHeight w:val="109"/>
          <w:jc w:val="center"/>
        </w:trPr>
        <w:tc>
          <w:tcPr>
            <w:tcW w:w="627" w:type="dxa"/>
            <w:vAlign w:val="bottom"/>
          </w:tcPr>
          <w:p w14:paraId="4F5B8E3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136</w:t>
            </w:r>
          </w:p>
        </w:tc>
        <w:tc>
          <w:tcPr>
            <w:tcW w:w="3609" w:type="dxa"/>
            <w:shd w:val="clear" w:color="auto" w:fill="auto"/>
            <w:noWrap/>
            <w:vAlign w:val="bottom"/>
          </w:tcPr>
          <w:p w14:paraId="066BC4FA"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6F705AF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д.  8</w:t>
            </w:r>
          </w:p>
        </w:tc>
        <w:tc>
          <w:tcPr>
            <w:tcW w:w="2401" w:type="dxa"/>
            <w:shd w:val="clear" w:color="auto" w:fill="auto"/>
            <w:noWrap/>
            <w:vAlign w:val="center"/>
          </w:tcPr>
          <w:p w14:paraId="445FE0F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0,043</w:t>
            </w:r>
          </w:p>
        </w:tc>
        <w:tc>
          <w:tcPr>
            <w:tcW w:w="1400" w:type="dxa"/>
            <w:vAlign w:val="bottom"/>
          </w:tcPr>
          <w:p w14:paraId="2D467F82"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E95B4B6" w14:textId="77777777" w:rsidTr="006E697A">
        <w:trPr>
          <w:trHeight w:val="109"/>
          <w:jc w:val="center"/>
        </w:trPr>
        <w:tc>
          <w:tcPr>
            <w:tcW w:w="627" w:type="dxa"/>
            <w:vAlign w:val="bottom"/>
          </w:tcPr>
          <w:p w14:paraId="1969AE4B"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137</w:t>
            </w:r>
          </w:p>
        </w:tc>
        <w:tc>
          <w:tcPr>
            <w:tcW w:w="3609" w:type="dxa"/>
            <w:shd w:val="clear" w:color="auto" w:fill="auto"/>
            <w:noWrap/>
            <w:vAlign w:val="bottom"/>
          </w:tcPr>
          <w:p w14:paraId="065031E4"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center"/>
          </w:tcPr>
          <w:p w14:paraId="4D96A59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Гагарина  д. 44-A</w:t>
            </w:r>
          </w:p>
        </w:tc>
        <w:tc>
          <w:tcPr>
            <w:tcW w:w="2401" w:type="dxa"/>
            <w:shd w:val="clear" w:color="auto" w:fill="auto"/>
            <w:noWrap/>
            <w:vAlign w:val="center"/>
          </w:tcPr>
          <w:p w14:paraId="275C2AD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0,05</w:t>
            </w:r>
          </w:p>
        </w:tc>
        <w:tc>
          <w:tcPr>
            <w:tcW w:w="1400" w:type="dxa"/>
            <w:vAlign w:val="bottom"/>
          </w:tcPr>
          <w:p w14:paraId="15E4336E"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5DEF581" w14:textId="77777777" w:rsidTr="006E697A">
        <w:trPr>
          <w:trHeight w:val="109"/>
          <w:jc w:val="center"/>
        </w:trPr>
        <w:tc>
          <w:tcPr>
            <w:tcW w:w="627" w:type="dxa"/>
            <w:vAlign w:val="bottom"/>
          </w:tcPr>
          <w:p w14:paraId="00429B5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138</w:t>
            </w:r>
          </w:p>
        </w:tc>
        <w:tc>
          <w:tcPr>
            <w:tcW w:w="3609" w:type="dxa"/>
            <w:shd w:val="clear" w:color="auto" w:fill="auto"/>
            <w:noWrap/>
            <w:vAlign w:val="bottom"/>
          </w:tcPr>
          <w:p w14:paraId="164DF767"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4818F6F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д. 22</w:t>
            </w:r>
          </w:p>
        </w:tc>
        <w:tc>
          <w:tcPr>
            <w:tcW w:w="2401" w:type="dxa"/>
            <w:shd w:val="clear" w:color="auto" w:fill="auto"/>
            <w:noWrap/>
            <w:vAlign w:val="center"/>
          </w:tcPr>
          <w:p w14:paraId="00C86EE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24539745"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17B376F" w14:textId="77777777" w:rsidTr="006E697A">
        <w:trPr>
          <w:trHeight w:val="109"/>
          <w:jc w:val="center"/>
        </w:trPr>
        <w:tc>
          <w:tcPr>
            <w:tcW w:w="627" w:type="dxa"/>
            <w:vAlign w:val="bottom"/>
          </w:tcPr>
          <w:p w14:paraId="457D271F"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139</w:t>
            </w:r>
          </w:p>
        </w:tc>
        <w:tc>
          <w:tcPr>
            <w:tcW w:w="3609" w:type="dxa"/>
            <w:shd w:val="clear" w:color="auto" w:fill="auto"/>
            <w:noWrap/>
            <w:vAlign w:val="bottom"/>
          </w:tcPr>
          <w:p w14:paraId="6D52BCE8"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1A25F8A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д. 24</w:t>
            </w:r>
          </w:p>
        </w:tc>
        <w:tc>
          <w:tcPr>
            <w:tcW w:w="2401" w:type="dxa"/>
            <w:shd w:val="clear" w:color="auto" w:fill="auto"/>
            <w:noWrap/>
            <w:vAlign w:val="center"/>
          </w:tcPr>
          <w:p w14:paraId="3DC11FEB"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0,005</w:t>
            </w:r>
          </w:p>
        </w:tc>
        <w:tc>
          <w:tcPr>
            <w:tcW w:w="1400" w:type="dxa"/>
            <w:vAlign w:val="bottom"/>
          </w:tcPr>
          <w:p w14:paraId="34F260E0"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B73380B" w14:textId="77777777" w:rsidTr="006E697A">
        <w:trPr>
          <w:trHeight w:val="109"/>
          <w:jc w:val="center"/>
        </w:trPr>
        <w:tc>
          <w:tcPr>
            <w:tcW w:w="627" w:type="dxa"/>
            <w:vAlign w:val="bottom"/>
          </w:tcPr>
          <w:p w14:paraId="7F0A70CA"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140</w:t>
            </w:r>
          </w:p>
        </w:tc>
        <w:tc>
          <w:tcPr>
            <w:tcW w:w="3609" w:type="dxa"/>
            <w:shd w:val="clear" w:color="auto" w:fill="auto"/>
            <w:noWrap/>
            <w:vAlign w:val="bottom"/>
          </w:tcPr>
          <w:p w14:paraId="4E9602EC"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6BFAF63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д. 26</w:t>
            </w:r>
          </w:p>
        </w:tc>
        <w:tc>
          <w:tcPr>
            <w:tcW w:w="2401" w:type="dxa"/>
            <w:shd w:val="clear" w:color="auto" w:fill="auto"/>
            <w:noWrap/>
            <w:vAlign w:val="center"/>
          </w:tcPr>
          <w:p w14:paraId="15C49E0F"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0,011</w:t>
            </w:r>
          </w:p>
        </w:tc>
        <w:tc>
          <w:tcPr>
            <w:tcW w:w="1400" w:type="dxa"/>
            <w:vAlign w:val="bottom"/>
          </w:tcPr>
          <w:p w14:paraId="32F06584"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0E216ED" w14:textId="77777777" w:rsidTr="006E697A">
        <w:trPr>
          <w:trHeight w:val="109"/>
          <w:jc w:val="center"/>
        </w:trPr>
        <w:tc>
          <w:tcPr>
            <w:tcW w:w="627" w:type="dxa"/>
            <w:vAlign w:val="bottom"/>
          </w:tcPr>
          <w:p w14:paraId="1E39D59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141</w:t>
            </w:r>
          </w:p>
        </w:tc>
        <w:tc>
          <w:tcPr>
            <w:tcW w:w="3609" w:type="dxa"/>
            <w:shd w:val="clear" w:color="auto" w:fill="auto"/>
            <w:noWrap/>
            <w:vAlign w:val="bottom"/>
          </w:tcPr>
          <w:p w14:paraId="2BC3C24C"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1001992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Гагарина  д. 44</w:t>
            </w:r>
          </w:p>
        </w:tc>
        <w:tc>
          <w:tcPr>
            <w:tcW w:w="2401" w:type="dxa"/>
            <w:shd w:val="clear" w:color="auto" w:fill="auto"/>
            <w:noWrap/>
            <w:vAlign w:val="center"/>
          </w:tcPr>
          <w:p w14:paraId="285E3CB3"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0,006</w:t>
            </w:r>
          </w:p>
        </w:tc>
        <w:tc>
          <w:tcPr>
            <w:tcW w:w="1400" w:type="dxa"/>
            <w:vAlign w:val="bottom"/>
          </w:tcPr>
          <w:p w14:paraId="424B615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0337FC4" w14:textId="77777777" w:rsidTr="006E697A">
        <w:trPr>
          <w:trHeight w:val="109"/>
          <w:jc w:val="center"/>
        </w:trPr>
        <w:tc>
          <w:tcPr>
            <w:tcW w:w="627" w:type="dxa"/>
            <w:vAlign w:val="bottom"/>
          </w:tcPr>
          <w:p w14:paraId="5C96778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142</w:t>
            </w:r>
          </w:p>
        </w:tc>
        <w:tc>
          <w:tcPr>
            <w:tcW w:w="3609" w:type="dxa"/>
            <w:shd w:val="clear" w:color="auto" w:fill="auto"/>
            <w:noWrap/>
            <w:vAlign w:val="bottom"/>
          </w:tcPr>
          <w:p w14:paraId="1373A845"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570B241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 92</w:t>
            </w:r>
          </w:p>
        </w:tc>
        <w:tc>
          <w:tcPr>
            <w:tcW w:w="2401" w:type="dxa"/>
            <w:shd w:val="clear" w:color="auto" w:fill="auto"/>
            <w:noWrap/>
            <w:vAlign w:val="center"/>
          </w:tcPr>
          <w:p w14:paraId="6173D1E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0,006</w:t>
            </w:r>
          </w:p>
        </w:tc>
        <w:tc>
          <w:tcPr>
            <w:tcW w:w="1400" w:type="dxa"/>
            <w:vAlign w:val="bottom"/>
          </w:tcPr>
          <w:p w14:paraId="3348856D"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28E6F8BA" w14:textId="77777777" w:rsidTr="006E697A">
        <w:trPr>
          <w:trHeight w:val="109"/>
          <w:jc w:val="center"/>
        </w:trPr>
        <w:tc>
          <w:tcPr>
            <w:tcW w:w="627" w:type="dxa"/>
            <w:vAlign w:val="bottom"/>
          </w:tcPr>
          <w:p w14:paraId="52B93B86"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143</w:t>
            </w:r>
          </w:p>
        </w:tc>
        <w:tc>
          <w:tcPr>
            <w:tcW w:w="3609" w:type="dxa"/>
            <w:shd w:val="clear" w:color="auto" w:fill="auto"/>
            <w:noWrap/>
            <w:vAlign w:val="bottom"/>
          </w:tcPr>
          <w:p w14:paraId="272D5BCC"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12277A5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 95A</w:t>
            </w:r>
          </w:p>
        </w:tc>
        <w:tc>
          <w:tcPr>
            <w:tcW w:w="2401" w:type="dxa"/>
            <w:shd w:val="clear" w:color="auto" w:fill="auto"/>
            <w:noWrap/>
            <w:vAlign w:val="center"/>
          </w:tcPr>
          <w:p w14:paraId="0F8D8EF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0,009</w:t>
            </w:r>
          </w:p>
        </w:tc>
        <w:tc>
          <w:tcPr>
            <w:tcW w:w="1400" w:type="dxa"/>
            <w:vAlign w:val="bottom"/>
          </w:tcPr>
          <w:p w14:paraId="44B32D8B"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7384186" w14:textId="77777777" w:rsidTr="006E697A">
        <w:trPr>
          <w:trHeight w:val="109"/>
          <w:jc w:val="center"/>
        </w:trPr>
        <w:tc>
          <w:tcPr>
            <w:tcW w:w="627" w:type="dxa"/>
            <w:vAlign w:val="bottom"/>
          </w:tcPr>
          <w:p w14:paraId="3FE0B92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144</w:t>
            </w:r>
          </w:p>
        </w:tc>
        <w:tc>
          <w:tcPr>
            <w:tcW w:w="3609" w:type="dxa"/>
            <w:shd w:val="clear" w:color="auto" w:fill="auto"/>
            <w:noWrap/>
            <w:vAlign w:val="bottom"/>
          </w:tcPr>
          <w:p w14:paraId="2B2B24B8"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312C78B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 97</w:t>
            </w:r>
          </w:p>
        </w:tc>
        <w:tc>
          <w:tcPr>
            <w:tcW w:w="2401" w:type="dxa"/>
            <w:shd w:val="clear" w:color="auto" w:fill="auto"/>
            <w:noWrap/>
            <w:vAlign w:val="center"/>
          </w:tcPr>
          <w:p w14:paraId="1220D8F5"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0,008</w:t>
            </w:r>
          </w:p>
        </w:tc>
        <w:tc>
          <w:tcPr>
            <w:tcW w:w="1400" w:type="dxa"/>
            <w:vAlign w:val="bottom"/>
          </w:tcPr>
          <w:p w14:paraId="112FF0DE"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CA71EF9" w14:textId="77777777" w:rsidTr="006E697A">
        <w:trPr>
          <w:trHeight w:val="109"/>
          <w:jc w:val="center"/>
        </w:trPr>
        <w:tc>
          <w:tcPr>
            <w:tcW w:w="627" w:type="dxa"/>
            <w:vAlign w:val="bottom"/>
          </w:tcPr>
          <w:p w14:paraId="44369975"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145</w:t>
            </w:r>
          </w:p>
        </w:tc>
        <w:tc>
          <w:tcPr>
            <w:tcW w:w="3609" w:type="dxa"/>
            <w:shd w:val="clear" w:color="auto" w:fill="auto"/>
            <w:noWrap/>
            <w:vAlign w:val="bottom"/>
          </w:tcPr>
          <w:p w14:paraId="7DA9E701"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7A1018D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 98</w:t>
            </w:r>
          </w:p>
        </w:tc>
        <w:tc>
          <w:tcPr>
            <w:tcW w:w="2401" w:type="dxa"/>
            <w:shd w:val="clear" w:color="auto" w:fill="auto"/>
            <w:noWrap/>
            <w:vAlign w:val="center"/>
          </w:tcPr>
          <w:p w14:paraId="56958CC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42478431" w14:textId="77777777" w:rsidR="00ED1B12" w:rsidRPr="001655B3" w:rsidRDefault="00ED1B12" w:rsidP="001655B3">
            <w:pPr>
              <w:spacing w:after="0" w:line="240" w:lineRule="auto"/>
              <w:jc w:val="center"/>
              <w:rPr>
                <w:rFonts w:cs="Times New Roman"/>
                <w:color w:val="000000"/>
                <w:sz w:val="20"/>
                <w:szCs w:val="20"/>
              </w:rPr>
            </w:pPr>
          </w:p>
        </w:tc>
      </w:tr>
      <w:tr w:rsidR="00DF3407" w:rsidRPr="002D6A06" w14:paraId="6ABDE741" w14:textId="77777777" w:rsidTr="006E697A">
        <w:trPr>
          <w:trHeight w:val="109"/>
          <w:jc w:val="center"/>
        </w:trPr>
        <w:tc>
          <w:tcPr>
            <w:tcW w:w="627" w:type="dxa"/>
            <w:vAlign w:val="center"/>
          </w:tcPr>
          <w:p w14:paraId="425C01C3"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09" w:type="dxa"/>
            <w:shd w:val="clear" w:color="auto" w:fill="auto"/>
            <w:noWrap/>
            <w:vAlign w:val="center"/>
          </w:tcPr>
          <w:p w14:paraId="5EBC5E5E"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7B7D35C1" w14:textId="77777777" w:rsidR="00DF3407" w:rsidRPr="00922F9F" w:rsidRDefault="00DF3407"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0D8425C0" w14:textId="77777777" w:rsidR="00DF3407" w:rsidRPr="00922F9F" w:rsidRDefault="00014B6B" w:rsidP="00014B6B">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21A8FB50" w14:textId="77777777" w:rsidR="00DF3407" w:rsidRPr="00922F9F" w:rsidRDefault="00DF3407"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ED1B12" w:rsidRPr="002D6A06" w14:paraId="7E094CB4" w14:textId="77777777" w:rsidTr="006E697A">
        <w:trPr>
          <w:trHeight w:val="109"/>
          <w:jc w:val="center"/>
        </w:trPr>
        <w:tc>
          <w:tcPr>
            <w:tcW w:w="627" w:type="dxa"/>
            <w:vAlign w:val="bottom"/>
          </w:tcPr>
          <w:p w14:paraId="125D957D"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146</w:t>
            </w:r>
          </w:p>
        </w:tc>
        <w:tc>
          <w:tcPr>
            <w:tcW w:w="3609" w:type="dxa"/>
            <w:shd w:val="clear" w:color="auto" w:fill="auto"/>
            <w:noWrap/>
            <w:vAlign w:val="bottom"/>
          </w:tcPr>
          <w:p w14:paraId="2B3C8CF7"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4CF8AE2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д.107</w:t>
            </w:r>
          </w:p>
        </w:tc>
        <w:tc>
          <w:tcPr>
            <w:tcW w:w="2401" w:type="dxa"/>
            <w:shd w:val="clear" w:color="auto" w:fill="auto"/>
            <w:noWrap/>
            <w:vAlign w:val="center"/>
          </w:tcPr>
          <w:p w14:paraId="7B3EFB5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0,005</w:t>
            </w:r>
          </w:p>
        </w:tc>
        <w:tc>
          <w:tcPr>
            <w:tcW w:w="1400" w:type="dxa"/>
            <w:vAlign w:val="bottom"/>
          </w:tcPr>
          <w:p w14:paraId="3A3E2B20"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27A8AC83" w14:textId="77777777" w:rsidTr="006E697A">
        <w:trPr>
          <w:trHeight w:val="109"/>
          <w:jc w:val="center"/>
        </w:trPr>
        <w:tc>
          <w:tcPr>
            <w:tcW w:w="627" w:type="dxa"/>
            <w:vAlign w:val="bottom"/>
          </w:tcPr>
          <w:p w14:paraId="45D08CAD"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147</w:t>
            </w:r>
          </w:p>
        </w:tc>
        <w:tc>
          <w:tcPr>
            <w:tcW w:w="3609" w:type="dxa"/>
            <w:shd w:val="clear" w:color="auto" w:fill="auto"/>
            <w:noWrap/>
            <w:vAlign w:val="bottom"/>
          </w:tcPr>
          <w:p w14:paraId="6CB1A947"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76B8003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д.108</w:t>
            </w:r>
          </w:p>
        </w:tc>
        <w:tc>
          <w:tcPr>
            <w:tcW w:w="2401" w:type="dxa"/>
            <w:shd w:val="clear" w:color="auto" w:fill="auto"/>
            <w:noWrap/>
            <w:vAlign w:val="center"/>
          </w:tcPr>
          <w:p w14:paraId="0BED9F9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0,011</w:t>
            </w:r>
          </w:p>
        </w:tc>
        <w:tc>
          <w:tcPr>
            <w:tcW w:w="1400" w:type="dxa"/>
            <w:vAlign w:val="bottom"/>
          </w:tcPr>
          <w:p w14:paraId="36103AB3"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CDC3D15" w14:textId="77777777" w:rsidTr="006E697A">
        <w:trPr>
          <w:trHeight w:val="109"/>
          <w:jc w:val="center"/>
        </w:trPr>
        <w:tc>
          <w:tcPr>
            <w:tcW w:w="627" w:type="dxa"/>
            <w:vAlign w:val="bottom"/>
          </w:tcPr>
          <w:p w14:paraId="0CEEDC0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148</w:t>
            </w:r>
          </w:p>
        </w:tc>
        <w:tc>
          <w:tcPr>
            <w:tcW w:w="3609" w:type="dxa"/>
            <w:shd w:val="clear" w:color="auto" w:fill="auto"/>
            <w:noWrap/>
            <w:vAlign w:val="bottom"/>
          </w:tcPr>
          <w:p w14:paraId="427AF7F7"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0287A44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д.108-A</w:t>
            </w:r>
          </w:p>
        </w:tc>
        <w:tc>
          <w:tcPr>
            <w:tcW w:w="2401" w:type="dxa"/>
            <w:shd w:val="clear" w:color="auto" w:fill="auto"/>
            <w:noWrap/>
            <w:vAlign w:val="center"/>
          </w:tcPr>
          <w:p w14:paraId="28B5568A"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0,004</w:t>
            </w:r>
          </w:p>
        </w:tc>
        <w:tc>
          <w:tcPr>
            <w:tcW w:w="1400" w:type="dxa"/>
            <w:vAlign w:val="bottom"/>
          </w:tcPr>
          <w:p w14:paraId="4FC5A874"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8521011" w14:textId="77777777" w:rsidTr="006E697A">
        <w:trPr>
          <w:trHeight w:val="109"/>
          <w:jc w:val="center"/>
        </w:trPr>
        <w:tc>
          <w:tcPr>
            <w:tcW w:w="627" w:type="dxa"/>
            <w:vAlign w:val="bottom"/>
          </w:tcPr>
          <w:p w14:paraId="582051C1"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149</w:t>
            </w:r>
          </w:p>
        </w:tc>
        <w:tc>
          <w:tcPr>
            <w:tcW w:w="3609" w:type="dxa"/>
            <w:shd w:val="clear" w:color="auto" w:fill="auto"/>
            <w:noWrap/>
            <w:vAlign w:val="bottom"/>
          </w:tcPr>
          <w:p w14:paraId="6AED2E28"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2810949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д.109</w:t>
            </w:r>
          </w:p>
        </w:tc>
        <w:tc>
          <w:tcPr>
            <w:tcW w:w="2401" w:type="dxa"/>
            <w:shd w:val="clear" w:color="auto" w:fill="auto"/>
            <w:noWrap/>
            <w:vAlign w:val="center"/>
          </w:tcPr>
          <w:p w14:paraId="1F21399A"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0,014</w:t>
            </w:r>
          </w:p>
        </w:tc>
        <w:tc>
          <w:tcPr>
            <w:tcW w:w="1400" w:type="dxa"/>
            <w:vAlign w:val="bottom"/>
          </w:tcPr>
          <w:p w14:paraId="58AB8D21"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00E581D" w14:textId="77777777" w:rsidTr="006E697A">
        <w:trPr>
          <w:trHeight w:val="109"/>
          <w:jc w:val="center"/>
        </w:trPr>
        <w:tc>
          <w:tcPr>
            <w:tcW w:w="627" w:type="dxa"/>
            <w:vAlign w:val="bottom"/>
          </w:tcPr>
          <w:p w14:paraId="0F3F374B"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150</w:t>
            </w:r>
          </w:p>
        </w:tc>
        <w:tc>
          <w:tcPr>
            <w:tcW w:w="3609" w:type="dxa"/>
            <w:shd w:val="clear" w:color="auto" w:fill="auto"/>
            <w:noWrap/>
            <w:vAlign w:val="bottom"/>
          </w:tcPr>
          <w:p w14:paraId="0738E6EE"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2CFFF22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д.111</w:t>
            </w:r>
          </w:p>
        </w:tc>
        <w:tc>
          <w:tcPr>
            <w:tcW w:w="2401" w:type="dxa"/>
            <w:shd w:val="clear" w:color="auto" w:fill="auto"/>
            <w:noWrap/>
            <w:vAlign w:val="center"/>
          </w:tcPr>
          <w:p w14:paraId="71F9BD1F"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14D9513D"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34C5343" w14:textId="77777777" w:rsidTr="006E697A">
        <w:trPr>
          <w:trHeight w:val="109"/>
          <w:jc w:val="center"/>
        </w:trPr>
        <w:tc>
          <w:tcPr>
            <w:tcW w:w="627" w:type="dxa"/>
            <w:vAlign w:val="bottom"/>
          </w:tcPr>
          <w:p w14:paraId="7157514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151</w:t>
            </w:r>
          </w:p>
        </w:tc>
        <w:tc>
          <w:tcPr>
            <w:tcW w:w="3609" w:type="dxa"/>
            <w:shd w:val="clear" w:color="auto" w:fill="auto"/>
            <w:noWrap/>
            <w:vAlign w:val="bottom"/>
          </w:tcPr>
          <w:p w14:paraId="3DD55394"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3BF41F5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Кирова  д.113</w:t>
            </w:r>
          </w:p>
        </w:tc>
        <w:tc>
          <w:tcPr>
            <w:tcW w:w="2401" w:type="dxa"/>
            <w:shd w:val="clear" w:color="auto" w:fill="auto"/>
            <w:noWrap/>
            <w:vAlign w:val="center"/>
          </w:tcPr>
          <w:p w14:paraId="1F625C5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0,01</w:t>
            </w:r>
          </w:p>
        </w:tc>
        <w:tc>
          <w:tcPr>
            <w:tcW w:w="1400" w:type="dxa"/>
            <w:vAlign w:val="bottom"/>
          </w:tcPr>
          <w:p w14:paraId="1B7E31E1"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4C72D73" w14:textId="77777777" w:rsidTr="006E697A">
        <w:trPr>
          <w:trHeight w:val="109"/>
          <w:jc w:val="center"/>
        </w:trPr>
        <w:tc>
          <w:tcPr>
            <w:tcW w:w="627" w:type="dxa"/>
            <w:vAlign w:val="bottom"/>
          </w:tcPr>
          <w:p w14:paraId="322318F8"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152</w:t>
            </w:r>
          </w:p>
        </w:tc>
        <w:tc>
          <w:tcPr>
            <w:tcW w:w="3609" w:type="dxa"/>
            <w:shd w:val="clear" w:color="auto" w:fill="auto"/>
            <w:noWrap/>
            <w:vAlign w:val="bottom"/>
          </w:tcPr>
          <w:p w14:paraId="07819D97"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128765E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Л. Толстого  д.  1</w:t>
            </w:r>
          </w:p>
        </w:tc>
        <w:tc>
          <w:tcPr>
            <w:tcW w:w="2401" w:type="dxa"/>
            <w:shd w:val="clear" w:color="auto" w:fill="auto"/>
            <w:noWrap/>
            <w:vAlign w:val="center"/>
          </w:tcPr>
          <w:p w14:paraId="6F5C08CE"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0,019</w:t>
            </w:r>
          </w:p>
        </w:tc>
        <w:tc>
          <w:tcPr>
            <w:tcW w:w="1400" w:type="dxa"/>
            <w:vAlign w:val="bottom"/>
          </w:tcPr>
          <w:p w14:paraId="38CABD26"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F4A94BC" w14:textId="77777777" w:rsidTr="006E697A">
        <w:trPr>
          <w:trHeight w:val="109"/>
          <w:jc w:val="center"/>
        </w:trPr>
        <w:tc>
          <w:tcPr>
            <w:tcW w:w="627" w:type="dxa"/>
            <w:vAlign w:val="bottom"/>
          </w:tcPr>
          <w:p w14:paraId="78277C0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153</w:t>
            </w:r>
          </w:p>
        </w:tc>
        <w:tc>
          <w:tcPr>
            <w:tcW w:w="3609" w:type="dxa"/>
            <w:shd w:val="clear" w:color="auto" w:fill="auto"/>
            <w:noWrap/>
            <w:vAlign w:val="bottom"/>
          </w:tcPr>
          <w:p w14:paraId="1DCDFDEC"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0293177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Лесная  д.119</w:t>
            </w:r>
          </w:p>
        </w:tc>
        <w:tc>
          <w:tcPr>
            <w:tcW w:w="2401" w:type="dxa"/>
            <w:shd w:val="clear" w:color="auto" w:fill="auto"/>
            <w:noWrap/>
            <w:vAlign w:val="center"/>
          </w:tcPr>
          <w:p w14:paraId="5FF6C8DA"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0,005</w:t>
            </w:r>
          </w:p>
        </w:tc>
        <w:tc>
          <w:tcPr>
            <w:tcW w:w="1400" w:type="dxa"/>
            <w:vAlign w:val="bottom"/>
          </w:tcPr>
          <w:p w14:paraId="198430A3"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374B951" w14:textId="77777777" w:rsidTr="006E697A">
        <w:trPr>
          <w:trHeight w:val="109"/>
          <w:jc w:val="center"/>
        </w:trPr>
        <w:tc>
          <w:tcPr>
            <w:tcW w:w="627" w:type="dxa"/>
            <w:vAlign w:val="bottom"/>
          </w:tcPr>
          <w:p w14:paraId="6B38E0FD"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154</w:t>
            </w:r>
          </w:p>
        </w:tc>
        <w:tc>
          <w:tcPr>
            <w:tcW w:w="3609" w:type="dxa"/>
            <w:shd w:val="clear" w:color="auto" w:fill="auto"/>
            <w:noWrap/>
            <w:vAlign w:val="bottom"/>
          </w:tcPr>
          <w:p w14:paraId="001C2AF2"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53A8421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П.Коммуны, 5</w:t>
            </w:r>
          </w:p>
        </w:tc>
        <w:tc>
          <w:tcPr>
            <w:tcW w:w="2401" w:type="dxa"/>
            <w:shd w:val="clear" w:color="auto" w:fill="auto"/>
            <w:noWrap/>
            <w:vAlign w:val="center"/>
          </w:tcPr>
          <w:p w14:paraId="78FBF3FF"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74CC7A1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CBD7FD6" w14:textId="77777777" w:rsidTr="006E697A">
        <w:trPr>
          <w:trHeight w:val="109"/>
          <w:jc w:val="center"/>
        </w:trPr>
        <w:tc>
          <w:tcPr>
            <w:tcW w:w="627" w:type="dxa"/>
            <w:vAlign w:val="bottom"/>
          </w:tcPr>
          <w:p w14:paraId="0FF64719"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155</w:t>
            </w:r>
          </w:p>
        </w:tc>
        <w:tc>
          <w:tcPr>
            <w:tcW w:w="3609" w:type="dxa"/>
            <w:shd w:val="clear" w:color="auto" w:fill="auto"/>
            <w:noWrap/>
            <w:vAlign w:val="bottom"/>
          </w:tcPr>
          <w:p w14:paraId="7612486B"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367135D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П.Коммуны  д. 27</w:t>
            </w:r>
          </w:p>
        </w:tc>
        <w:tc>
          <w:tcPr>
            <w:tcW w:w="2401" w:type="dxa"/>
            <w:shd w:val="clear" w:color="auto" w:fill="auto"/>
            <w:noWrap/>
            <w:vAlign w:val="center"/>
          </w:tcPr>
          <w:p w14:paraId="302C6F60"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0,012</w:t>
            </w:r>
          </w:p>
        </w:tc>
        <w:tc>
          <w:tcPr>
            <w:tcW w:w="1400" w:type="dxa"/>
            <w:vAlign w:val="bottom"/>
          </w:tcPr>
          <w:p w14:paraId="33B974AA"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2CE7972E" w14:textId="77777777" w:rsidTr="006E697A">
        <w:trPr>
          <w:trHeight w:val="109"/>
          <w:jc w:val="center"/>
        </w:trPr>
        <w:tc>
          <w:tcPr>
            <w:tcW w:w="627" w:type="dxa"/>
            <w:vAlign w:val="bottom"/>
          </w:tcPr>
          <w:p w14:paraId="3CDE2C0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156</w:t>
            </w:r>
          </w:p>
        </w:tc>
        <w:tc>
          <w:tcPr>
            <w:tcW w:w="3609" w:type="dxa"/>
            <w:shd w:val="clear" w:color="auto" w:fill="auto"/>
            <w:noWrap/>
            <w:vAlign w:val="bottom"/>
          </w:tcPr>
          <w:p w14:paraId="324BE8FA"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25358FE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П.Лумумбы  д. 14</w:t>
            </w:r>
          </w:p>
        </w:tc>
        <w:tc>
          <w:tcPr>
            <w:tcW w:w="2401" w:type="dxa"/>
            <w:shd w:val="clear" w:color="auto" w:fill="auto"/>
            <w:noWrap/>
            <w:vAlign w:val="center"/>
          </w:tcPr>
          <w:p w14:paraId="12DE0C33"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0,006</w:t>
            </w:r>
          </w:p>
        </w:tc>
        <w:tc>
          <w:tcPr>
            <w:tcW w:w="1400" w:type="dxa"/>
            <w:vAlign w:val="bottom"/>
          </w:tcPr>
          <w:p w14:paraId="6B86C95B"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FE3067B" w14:textId="77777777" w:rsidTr="006E697A">
        <w:trPr>
          <w:trHeight w:val="109"/>
          <w:jc w:val="center"/>
        </w:trPr>
        <w:tc>
          <w:tcPr>
            <w:tcW w:w="627" w:type="dxa"/>
            <w:vAlign w:val="bottom"/>
          </w:tcPr>
          <w:p w14:paraId="4B9F8193"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157</w:t>
            </w:r>
          </w:p>
        </w:tc>
        <w:tc>
          <w:tcPr>
            <w:tcW w:w="3609" w:type="dxa"/>
            <w:shd w:val="clear" w:color="auto" w:fill="auto"/>
            <w:noWrap/>
            <w:vAlign w:val="bottom"/>
          </w:tcPr>
          <w:p w14:paraId="413AB147"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03AFD89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П.Лумумбы  д. 16</w:t>
            </w:r>
          </w:p>
        </w:tc>
        <w:tc>
          <w:tcPr>
            <w:tcW w:w="2401" w:type="dxa"/>
            <w:shd w:val="clear" w:color="auto" w:fill="auto"/>
            <w:noWrap/>
            <w:vAlign w:val="center"/>
          </w:tcPr>
          <w:p w14:paraId="0C14227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0,009</w:t>
            </w:r>
          </w:p>
        </w:tc>
        <w:tc>
          <w:tcPr>
            <w:tcW w:w="1400" w:type="dxa"/>
            <w:vAlign w:val="bottom"/>
          </w:tcPr>
          <w:p w14:paraId="7B7B2FBB"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A398C04" w14:textId="77777777" w:rsidTr="006E697A">
        <w:trPr>
          <w:trHeight w:val="109"/>
          <w:jc w:val="center"/>
        </w:trPr>
        <w:tc>
          <w:tcPr>
            <w:tcW w:w="627" w:type="dxa"/>
            <w:vAlign w:val="bottom"/>
          </w:tcPr>
          <w:p w14:paraId="037C65BE"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158</w:t>
            </w:r>
          </w:p>
        </w:tc>
        <w:tc>
          <w:tcPr>
            <w:tcW w:w="3609" w:type="dxa"/>
            <w:shd w:val="clear" w:color="auto" w:fill="auto"/>
            <w:noWrap/>
            <w:vAlign w:val="bottom"/>
          </w:tcPr>
          <w:p w14:paraId="5657E152"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046BE29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П.Лумумбы  д. 18</w:t>
            </w:r>
          </w:p>
        </w:tc>
        <w:tc>
          <w:tcPr>
            <w:tcW w:w="2401" w:type="dxa"/>
            <w:shd w:val="clear" w:color="auto" w:fill="auto"/>
            <w:noWrap/>
            <w:vAlign w:val="center"/>
          </w:tcPr>
          <w:p w14:paraId="39E00ECC"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0,006</w:t>
            </w:r>
          </w:p>
        </w:tc>
        <w:tc>
          <w:tcPr>
            <w:tcW w:w="1400" w:type="dxa"/>
            <w:vAlign w:val="bottom"/>
          </w:tcPr>
          <w:p w14:paraId="63A48970"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1285FA7" w14:textId="77777777" w:rsidTr="006E697A">
        <w:trPr>
          <w:trHeight w:val="109"/>
          <w:jc w:val="center"/>
        </w:trPr>
        <w:tc>
          <w:tcPr>
            <w:tcW w:w="627" w:type="dxa"/>
            <w:vAlign w:val="bottom"/>
          </w:tcPr>
          <w:p w14:paraId="4CBD58BC"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159</w:t>
            </w:r>
          </w:p>
        </w:tc>
        <w:tc>
          <w:tcPr>
            <w:tcW w:w="3609" w:type="dxa"/>
            <w:shd w:val="clear" w:color="auto" w:fill="auto"/>
            <w:noWrap/>
            <w:vAlign w:val="bottom"/>
          </w:tcPr>
          <w:p w14:paraId="1701F1A0"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409F4BF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П.Лумумбы  д. 20</w:t>
            </w:r>
          </w:p>
        </w:tc>
        <w:tc>
          <w:tcPr>
            <w:tcW w:w="2401" w:type="dxa"/>
            <w:shd w:val="clear" w:color="auto" w:fill="auto"/>
            <w:noWrap/>
            <w:vAlign w:val="center"/>
          </w:tcPr>
          <w:p w14:paraId="3A32D99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0,011</w:t>
            </w:r>
          </w:p>
        </w:tc>
        <w:tc>
          <w:tcPr>
            <w:tcW w:w="1400" w:type="dxa"/>
            <w:vAlign w:val="bottom"/>
          </w:tcPr>
          <w:p w14:paraId="4BD3386C"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558CE76" w14:textId="77777777" w:rsidTr="006E697A">
        <w:trPr>
          <w:trHeight w:val="109"/>
          <w:jc w:val="center"/>
        </w:trPr>
        <w:tc>
          <w:tcPr>
            <w:tcW w:w="627" w:type="dxa"/>
            <w:vAlign w:val="bottom"/>
          </w:tcPr>
          <w:p w14:paraId="04EA4A09"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160</w:t>
            </w:r>
          </w:p>
        </w:tc>
        <w:tc>
          <w:tcPr>
            <w:tcW w:w="3609" w:type="dxa"/>
            <w:shd w:val="clear" w:color="auto" w:fill="auto"/>
            <w:noWrap/>
            <w:vAlign w:val="bottom"/>
          </w:tcPr>
          <w:p w14:paraId="2B26EFDF"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0FCD109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Пушкина  д. 77</w:t>
            </w:r>
          </w:p>
        </w:tc>
        <w:tc>
          <w:tcPr>
            <w:tcW w:w="2401" w:type="dxa"/>
            <w:shd w:val="clear" w:color="auto" w:fill="auto"/>
            <w:noWrap/>
            <w:vAlign w:val="center"/>
          </w:tcPr>
          <w:p w14:paraId="4903465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w:t>
            </w:r>
          </w:p>
        </w:tc>
        <w:tc>
          <w:tcPr>
            <w:tcW w:w="1400" w:type="dxa"/>
            <w:vAlign w:val="bottom"/>
          </w:tcPr>
          <w:p w14:paraId="1DAE5DFF"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043AEDC" w14:textId="77777777" w:rsidTr="006E697A">
        <w:trPr>
          <w:trHeight w:val="109"/>
          <w:jc w:val="center"/>
        </w:trPr>
        <w:tc>
          <w:tcPr>
            <w:tcW w:w="627" w:type="dxa"/>
            <w:vAlign w:val="bottom"/>
          </w:tcPr>
          <w:p w14:paraId="7AF56200"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161</w:t>
            </w:r>
          </w:p>
        </w:tc>
        <w:tc>
          <w:tcPr>
            <w:tcW w:w="3609" w:type="dxa"/>
            <w:shd w:val="clear" w:color="auto" w:fill="auto"/>
            <w:noWrap/>
            <w:vAlign w:val="bottom"/>
          </w:tcPr>
          <w:p w14:paraId="32BD91BD"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2D8CBD5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Рябка  д. 94</w:t>
            </w:r>
          </w:p>
        </w:tc>
        <w:tc>
          <w:tcPr>
            <w:tcW w:w="2401" w:type="dxa"/>
            <w:shd w:val="clear" w:color="auto" w:fill="auto"/>
            <w:noWrap/>
            <w:vAlign w:val="center"/>
          </w:tcPr>
          <w:p w14:paraId="0B4805C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0,009</w:t>
            </w:r>
          </w:p>
        </w:tc>
        <w:tc>
          <w:tcPr>
            <w:tcW w:w="1400" w:type="dxa"/>
            <w:vAlign w:val="bottom"/>
          </w:tcPr>
          <w:p w14:paraId="65134B7C"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8FA9F50" w14:textId="77777777" w:rsidTr="006E697A">
        <w:trPr>
          <w:trHeight w:val="109"/>
          <w:jc w:val="center"/>
        </w:trPr>
        <w:tc>
          <w:tcPr>
            <w:tcW w:w="627" w:type="dxa"/>
            <w:vAlign w:val="bottom"/>
          </w:tcPr>
          <w:p w14:paraId="2F980D75"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162</w:t>
            </w:r>
          </w:p>
        </w:tc>
        <w:tc>
          <w:tcPr>
            <w:tcW w:w="3609" w:type="dxa"/>
            <w:shd w:val="clear" w:color="auto" w:fill="auto"/>
            <w:noWrap/>
            <w:vAlign w:val="bottom"/>
          </w:tcPr>
          <w:p w14:paraId="77490BAE"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48520BA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Рябка  д. 96</w:t>
            </w:r>
          </w:p>
        </w:tc>
        <w:tc>
          <w:tcPr>
            <w:tcW w:w="2401" w:type="dxa"/>
            <w:shd w:val="clear" w:color="auto" w:fill="auto"/>
            <w:noWrap/>
            <w:vAlign w:val="center"/>
          </w:tcPr>
          <w:p w14:paraId="0E9689E6"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0,014</w:t>
            </w:r>
          </w:p>
        </w:tc>
        <w:tc>
          <w:tcPr>
            <w:tcW w:w="1400" w:type="dxa"/>
            <w:vAlign w:val="bottom"/>
          </w:tcPr>
          <w:p w14:paraId="4034E9D0"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A482550" w14:textId="77777777" w:rsidTr="006E697A">
        <w:trPr>
          <w:trHeight w:val="109"/>
          <w:jc w:val="center"/>
        </w:trPr>
        <w:tc>
          <w:tcPr>
            <w:tcW w:w="627" w:type="dxa"/>
            <w:vAlign w:val="bottom"/>
          </w:tcPr>
          <w:p w14:paraId="51BE963B"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163</w:t>
            </w:r>
          </w:p>
        </w:tc>
        <w:tc>
          <w:tcPr>
            <w:tcW w:w="3609" w:type="dxa"/>
            <w:shd w:val="clear" w:color="auto" w:fill="auto"/>
            <w:noWrap/>
            <w:vAlign w:val="bottom"/>
          </w:tcPr>
          <w:p w14:paraId="17962AEE"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76F9A99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Рябка  д. 98</w:t>
            </w:r>
          </w:p>
        </w:tc>
        <w:tc>
          <w:tcPr>
            <w:tcW w:w="2401" w:type="dxa"/>
            <w:shd w:val="clear" w:color="auto" w:fill="auto"/>
            <w:noWrap/>
            <w:vAlign w:val="center"/>
          </w:tcPr>
          <w:p w14:paraId="62EC5B2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2072AC49"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B62ECE1" w14:textId="77777777" w:rsidTr="006E697A">
        <w:trPr>
          <w:trHeight w:val="109"/>
          <w:jc w:val="center"/>
        </w:trPr>
        <w:tc>
          <w:tcPr>
            <w:tcW w:w="627" w:type="dxa"/>
            <w:vAlign w:val="bottom"/>
          </w:tcPr>
          <w:p w14:paraId="6CCC6220"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164</w:t>
            </w:r>
          </w:p>
        </w:tc>
        <w:tc>
          <w:tcPr>
            <w:tcW w:w="3609" w:type="dxa"/>
            <w:shd w:val="clear" w:color="auto" w:fill="auto"/>
            <w:noWrap/>
            <w:vAlign w:val="bottom"/>
          </w:tcPr>
          <w:p w14:paraId="77DD4D53"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7FEC51F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Рябка  д.100</w:t>
            </w:r>
          </w:p>
        </w:tc>
        <w:tc>
          <w:tcPr>
            <w:tcW w:w="2401" w:type="dxa"/>
            <w:shd w:val="clear" w:color="auto" w:fill="auto"/>
            <w:noWrap/>
            <w:vAlign w:val="center"/>
          </w:tcPr>
          <w:p w14:paraId="2811C22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0,013</w:t>
            </w:r>
          </w:p>
        </w:tc>
        <w:tc>
          <w:tcPr>
            <w:tcW w:w="1400" w:type="dxa"/>
            <w:vAlign w:val="bottom"/>
          </w:tcPr>
          <w:p w14:paraId="4C524662"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F169664" w14:textId="77777777" w:rsidTr="006E697A">
        <w:trPr>
          <w:trHeight w:val="109"/>
          <w:jc w:val="center"/>
        </w:trPr>
        <w:tc>
          <w:tcPr>
            <w:tcW w:w="627" w:type="dxa"/>
            <w:vAlign w:val="bottom"/>
          </w:tcPr>
          <w:p w14:paraId="6D262DF5"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165</w:t>
            </w:r>
          </w:p>
        </w:tc>
        <w:tc>
          <w:tcPr>
            <w:tcW w:w="3609" w:type="dxa"/>
            <w:shd w:val="clear" w:color="auto" w:fill="auto"/>
            <w:noWrap/>
            <w:vAlign w:val="bottom"/>
          </w:tcPr>
          <w:p w14:paraId="6CBDEF03" w14:textId="77777777" w:rsidR="00ED1B12" w:rsidRPr="001655B3" w:rsidRDefault="00ED1B12" w:rsidP="001655B3">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4D872C3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Ворошилова  д. 13</w:t>
            </w:r>
          </w:p>
        </w:tc>
        <w:tc>
          <w:tcPr>
            <w:tcW w:w="2401" w:type="dxa"/>
            <w:shd w:val="clear" w:color="auto" w:fill="auto"/>
            <w:noWrap/>
            <w:vAlign w:val="center"/>
          </w:tcPr>
          <w:p w14:paraId="55B829FF"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0,039</w:t>
            </w:r>
          </w:p>
        </w:tc>
        <w:tc>
          <w:tcPr>
            <w:tcW w:w="1400" w:type="dxa"/>
            <w:vAlign w:val="bottom"/>
          </w:tcPr>
          <w:p w14:paraId="15300AAF"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24F41FA7" w14:textId="77777777" w:rsidTr="006E697A">
        <w:trPr>
          <w:trHeight w:val="109"/>
          <w:jc w:val="center"/>
        </w:trPr>
        <w:tc>
          <w:tcPr>
            <w:tcW w:w="627" w:type="dxa"/>
            <w:vAlign w:val="bottom"/>
          </w:tcPr>
          <w:p w14:paraId="50946AB8"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166</w:t>
            </w:r>
          </w:p>
        </w:tc>
        <w:tc>
          <w:tcPr>
            <w:tcW w:w="3609" w:type="dxa"/>
            <w:shd w:val="clear" w:color="auto" w:fill="auto"/>
            <w:noWrap/>
            <w:vAlign w:val="bottom"/>
          </w:tcPr>
          <w:p w14:paraId="68CF005D"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ФГКУ "1 ОФПС по Брянской области"</w:t>
            </w:r>
          </w:p>
        </w:tc>
        <w:tc>
          <w:tcPr>
            <w:tcW w:w="2287" w:type="dxa"/>
            <w:shd w:val="clear" w:color="auto" w:fill="auto"/>
            <w:vAlign w:val="bottom"/>
          </w:tcPr>
          <w:p w14:paraId="684DE2B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Ворошилова, 29</w:t>
            </w:r>
          </w:p>
        </w:tc>
        <w:tc>
          <w:tcPr>
            <w:tcW w:w="2401" w:type="dxa"/>
            <w:shd w:val="clear" w:color="auto" w:fill="auto"/>
            <w:noWrap/>
            <w:vAlign w:val="center"/>
          </w:tcPr>
          <w:p w14:paraId="0EFFC57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0,424</w:t>
            </w:r>
          </w:p>
        </w:tc>
        <w:tc>
          <w:tcPr>
            <w:tcW w:w="1400" w:type="dxa"/>
            <w:vAlign w:val="bottom"/>
          </w:tcPr>
          <w:p w14:paraId="05478CE0"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A515B10" w14:textId="77777777" w:rsidTr="006E697A">
        <w:trPr>
          <w:trHeight w:val="109"/>
          <w:jc w:val="center"/>
        </w:trPr>
        <w:tc>
          <w:tcPr>
            <w:tcW w:w="627" w:type="dxa"/>
            <w:vAlign w:val="bottom"/>
          </w:tcPr>
          <w:p w14:paraId="446F1EF0"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167</w:t>
            </w:r>
          </w:p>
        </w:tc>
        <w:tc>
          <w:tcPr>
            <w:tcW w:w="3609" w:type="dxa"/>
            <w:shd w:val="clear" w:color="auto" w:fill="auto"/>
            <w:noWrap/>
            <w:vAlign w:val="bottom"/>
          </w:tcPr>
          <w:p w14:paraId="7602ABC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УФСБ России по Брянской области</w:t>
            </w:r>
          </w:p>
        </w:tc>
        <w:tc>
          <w:tcPr>
            <w:tcW w:w="2287" w:type="dxa"/>
            <w:shd w:val="clear" w:color="auto" w:fill="auto"/>
            <w:vAlign w:val="bottom"/>
          </w:tcPr>
          <w:p w14:paraId="5F852C9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Пушкина, 73</w:t>
            </w:r>
          </w:p>
        </w:tc>
        <w:tc>
          <w:tcPr>
            <w:tcW w:w="2401" w:type="dxa"/>
            <w:shd w:val="clear" w:color="auto" w:fill="auto"/>
            <w:noWrap/>
            <w:vAlign w:val="center"/>
          </w:tcPr>
          <w:p w14:paraId="130D60C6"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0,06</w:t>
            </w:r>
          </w:p>
        </w:tc>
        <w:tc>
          <w:tcPr>
            <w:tcW w:w="1400" w:type="dxa"/>
            <w:vAlign w:val="bottom"/>
          </w:tcPr>
          <w:p w14:paraId="03464853"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DB68AF5" w14:textId="77777777" w:rsidTr="006E697A">
        <w:trPr>
          <w:trHeight w:val="109"/>
          <w:jc w:val="center"/>
        </w:trPr>
        <w:tc>
          <w:tcPr>
            <w:tcW w:w="627" w:type="dxa"/>
            <w:vAlign w:val="bottom"/>
          </w:tcPr>
          <w:p w14:paraId="5E1F5685"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168</w:t>
            </w:r>
          </w:p>
        </w:tc>
        <w:tc>
          <w:tcPr>
            <w:tcW w:w="3609" w:type="dxa"/>
            <w:shd w:val="clear" w:color="auto" w:fill="auto"/>
            <w:noWrap/>
            <w:vAlign w:val="bottom"/>
          </w:tcPr>
          <w:p w14:paraId="734717C3"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Прокуратура Брянской области</w:t>
            </w:r>
          </w:p>
        </w:tc>
        <w:tc>
          <w:tcPr>
            <w:tcW w:w="2287" w:type="dxa"/>
            <w:shd w:val="clear" w:color="auto" w:fill="auto"/>
            <w:vAlign w:val="bottom"/>
          </w:tcPr>
          <w:p w14:paraId="09677FD1"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Пушкина, 4</w:t>
            </w:r>
          </w:p>
        </w:tc>
        <w:tc>
          <w:tcPr>
            <w:tcW w:w="2401" w:type="dxa"/>
            <w:shd w:val="clear" w:color="auto" w:fill="auto"/>
            <w:noWrap/>
            <w:vAlign w:val="center"/>
          </w:tcPr>
          <w:p w14:paraId="629F1EA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0,23</w:t>
            </w:r>
          </w:p>
        </w:tc>
        <w:tc>
          <w:tcPr>
            <w:tcW w:w="1400" w:type="dxa"/>
            <w:vAlign w:val="bottom"/>
          </w:tcPr>
          <w:p w14:paraId="0D6819E8"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11E1238" w14:textId="77777777" w:rsidTr="006E697A">
        <w:trPr>
          <w:trHeight w:val="109"/>
          <w:jc w:val="center"/>
        </w:trPr>
        <w:tc>
          <w:tcPr>
            <w:tcW w:w="627" w:type="dxa"/>
            <w:vAlign w:val="bottom"/>
          </w:tcPr>
          <w:p w14:paraId="0EFDC341"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169</w:t>
            </w:r>
          </w:p>
        </w:tc>
        <w:tc>
          <w:tcPr>
            <w:tcW w:w="3609" w:type="dxa"/>
            <w:shd w:val="clear" w:color="auto" w:fill="auto"/>
            <w:noWrap/>
            <w:vAlign w:val="center"/>
          </w:tcPr>
          <w:p w14:paraId="38385DF8"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филиал ФБУЗ "Центр гигиены и эпидемиологии в городе Клинцы Брянской области"</w:t>
            </w:r>
          </w:p>
        </w:tc>
        <w:tc>
          <w:tcPr>
            <w:tcW w:w="2287" w:type="dxa"/>
            <w:shd w:val="clear" w:color="auto" w:fill="auto"/>
            <w:vAlign w:val="center"/>
          </w:tcPr>
          <w:p w14:paraId="6579C643"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Скоробогатова, 7</w:t>
            </w:r>
          </w:p>
        </w:tc>
        <w:tc>
          <w:tcPr>
            <w:tcW w:w="2401" w:type="dxa"/>
            <w:shd w:val="clear" w:color="auto" w:fill="auto"/>
            <w:noWrap/>
            <w:vAlign w:val="center"/>
          </w:tcPr>
          <w:p w14:paraId="0BB7EA0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0,16</w:t>
            </w:r>
          </w:p>
        </w:tc>
        <w:tc>
          <w:tcPr>
            <w:tcW w:w="1400" w:type="dxa"/>
            <w:vAlign w:val="bottom"/>
          </w:tcPr>
          <w:p w14:paraId="2999174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0,002</w:t>
            </w:r>
          </w:p>
        </w:tc>
      </w:tr>
      <w:tr w:rsidR="00ED1B12" w:rsidRPr="002D6A06" w14:paraId="5AA1E5CD" w14:textId="77777777" w:rsidTr="006E697A">
        <w:trPr>
          <w:trHeight w:val="109"/>
          <w:jc w:val="center"/>
        </w:trPr>
        <w:tc>
          <w:tcPr>
            <w:tcW w:w="627" w:type="dxa"/>
            <w:vAlign w:val="bottom"/>
          </w:tcPr>
          <w:p w14:paraId="29ADE6FB"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170</w:t>
            </w:r>
          </w:p>
        </w:tc>
        <w:tc>
          <w:tcPr>
            <w:tcW w:w="3609" w:type="dxa"/>
            <w:shd w:val="clear" w:color="auto" w:fill="auto"/>
            <w:noWrap/>
            <w:vAlign w:val="bottom"/>
          </w:tcPr>
          <w:p w14:paraId="0F82EFBF"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СУ СК России по Брянской области</w:t>
            </w:r>
          </w:p>
        </w:tc>
        <w:tc>
          <w:tcPr>
            <w:tcW w:w="2287" w:type="dxa"/>
            <w:shd w:val="clear" w:color="auto" w:fill="auto"/>
            <w:vAlign w:val="bottom"/>
          </w:tcPr>
          <w:p w14:paraId="2D342D95"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Кронштадтская, 19</w:t>
            </w:r>
          </w:p>
        </w:tc>
        <w:tc>
          <w:tcPr>
            <w:tcW w:w="2401" w:type="dxa"/>
            <w:shd w:val="clear" w:color="auto" w:fill="auto"/>
            <w:noWrap/>
            <w:vAlign w:val="center"/>
          </w:tcPr>
          <w:p w14:paraId="45C573A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0,0055</w:t>
            </w:r>
          </w:p>
        </w:tc>
        <w:tc>
          <w:tcPr>
            <w:tcW w:w="1400" w:type="dxa"/>
            <w:vAlign w:val="bottom"/>
          </w:tcPr>
          <w:p w14:paraId="42F20B22"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FBE4E8D" w14:textId="77777777" w:rsidTr="006E697A">
        <w:trPr>
          <w:trHeight w:val="109"/>
          <w:jc w:val="center"/>
        </w:trPr>
        <w:tc>
          <w:tcPr>
            <w:tcW w:w="627" w:type="dxa"/>
            <w:vAlign w:val="bottom"/>
          </w:tcPr>
          <w:p w14:paraId="0FF9CA2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171</w:t>
            </w:r>
          </w:p>
        </w:tc>
        <w:tc>
          <w:tcPr>
            <w:tcW w:w="3609" w:type="dxa"/>
            <w:shd w:val="clear" w:color="auto" w:fill="auto"/>
            <w:noWrap/>
            <w:vAlign w:val="bottom"/>
          </w:tcPr>
          <w:p w14:paraId="7CCC39F6"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ФБУ "Брянский ЦСМ"</w:t>
            </w:r>
          </w:p>
        </w:tc>
        <w:tc>
          <w:tcPr>
            <w:tcW w:w="2287" w:type="dxa"/>
            <w:shd w:val="clear" w:color="auto" w:fill="auto"/>
            <w:vAlign w:val="bottom"/>
          </w:tcPr>
          <w:p w14:paraId="41D89AB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пер. Урицкого, 12</w:t>
            </w:r>
          </w:p>
        </w:tc>
        <w:tc>
          <w:tcPr>
            <w:tcW w:w="2401" w:type="dxa"/>
            <w:shd w:val="clear" w:color="auto" w:fill="auto"/>
            <w:noWrap/>
            <w:vAlign w:val="center"/>
          </w:tcPr>
          <w:p w14:paraId="2DB50E9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0,023</w:t>
            </w:r>
          </w:p>
        </w:tc>
        <w:tc>
          <w:tcPr>
            <w:tcW w:w="1400" w:type="dxa"/>
            <w:vAlign w:val="bottom"/>
          </w:tcPr>
          <w:p w14:paraId="15FE8198"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C4385A7" w14:textId="77777777" w:rsidTr="006E697A">
        <w:trPr>
          <w:trHeight w:val="109"/>
          <w:jc w:val="center"/>
        </w:trPr>
        <w:tc>
          <w:tcPr>
            <w:tcW w:w="627" w:type="dxa"/>
            <w:vAlign w:val="bottom"/>
          </w:tcPr>
          <w:p w14:paraId="22D8691E"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172</w:t>
            </w:r>
          </w:p>
        </w:tc>
        <w:tc>
          <w:tcPr>
            <w:tcW w:w="3609" w:type="dxa"/>
            <w:shd w:val="clear" w:color="auto" w:fill="auto"/>
            <w:noWrap/>
            <w:vAlign w:val="bottom"/>
          </w:tcPr>
          <w:p w14:paraId="63455AF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ФКУ ЦОКР</w:t>
            </w:r>
          </w:p>
        </w:tc>
        <w:tc>
          <w:tcPr>
            <w:tcW w:w="2287" w:type="dxa"/>
            <w:shd w:val="clear" w:color="auto" w:fill="auto"/>
            <w:vAlign w:val="bottom"/>
          </w:tcPr>
          <w:p w14:paraId="76BFC956"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Ворошилова, 4</w:t>
            </w:r>
          </w:p>
        </w:tc>
        <w:tc>
          <w:tcPr>
            <w:tcW w:w="2401" w:type="dxa"/>
            <w:shd w:val="clear" w:color="auto" w:fill="auto"/>
            <w:noWrap/>
            <w:vAlign w:val="center"/>
          </w:tcPr>
          <w:p w14:paraId="369BE20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0,0705</w:t>
            </w:r>
          </w:p>
        </w:tc>
        <w:tc>
          <w:tcPr>
            <w:tcW w:w="1400" w:type="dxa"/>
            <w:vAlign w:val="bottom"/>
          </w:tcPr>
          <w:p w14:paraId="1539FA49"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15A1C601" w14:textId="77777777" w:rsidTr="006E697A">
        <w:trPr>
          <w:trHeight w:val="109"/>
          <w:jc w:val="center"/>
        </w:trPr>
        <w:tc>
          <w:tcPr>
            <w:tcW w:w="627" w:type="dxa"/>
            <w:vAlign w:val="bottom"/>
          </w:tcPr>
          <w:p w14:paraId="756B4E4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173</w:t>
            </w:r>
          </w:p>
        </w:tc>
        <w:tc>
          <w:tcPr>
            <w:tcW w:w="3609" w:type="dxa"/>
            <w:shd w:val="clear" w:color="auto" w:fill="auto"/>
            <w:noWrap/>
            <w:vAlign w:val="bottom"/>
          </w:tcPr>
          <w:p w14:paraId="30A6E850"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Межрайонная ИФНС России №1 по Брянской области</w:t>
            </w:r>
          </w:p>
        </w:tc>
        <w:tc>
          <w:tcPr>
            <w:tcW w:w="2287" w:type="dxa"/>
            <w:shd w:val="clear" w:color="auto" w:fill="auto"/>
            <w:vAlign w:val="bottom"/>
          </w:tcPr>
          <w:p w14:paraId="0E2B1BE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Гагарина, 57</w:t>
            </w:r>
          </w:p>
        </w:tc>
        <w:tc>
          <w:tcPr>
            <w:tcW w:w="2401" w:type="dxa"/>
            <w:shd w:val="clear" w:color="auto" w:fill="auto"/>
            <w:noWrap/>
            <w:vAlign w:val="center"/>
          </w:tcPr>
          <w:p w14:paraId="26DA5AC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0,144</w:t>
            </w:r>
          </w:p>
        </w:tc>
        <w:tc>
          <w:tcPr>
            <w:tcW w:w="1400" w:type="dxa"/>
            <w:vAlign w:val="bottom"/>
          </w:tcPr>
          <w:p w14:paraId="21D8CF9F"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E3C8A9E" w14:textId="77777777" w:rsidTr="006E697A">
        <w:trPr>
          <w:trHeight w:val="109"/>
          <w:jc w:val="center"/>
        </w:trPr>
        <w:tc>
          <w:tcPr>
            <w:tcW w:w="627" w:type="dxa"/>
            <w:vAlign w:val="bottom"/>
          </w:tcPr>
          <w:p w14:paraId="7A35D386"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174</w:t>
            </w:r>
          </w:p>
        </w:tc>
        <w:tc>
          <w:tcPr>
            <w:tcW w:w="3609" w:type="dxa"/>
            <w:shd w:val="clear" w:color="auto" w:fill="auto"/>
            <w:noWrap/>
            <w:vAlign w:val="bottom"/>
          </w:tcPr>
          <w:p w14:paraId="7E00C099"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Управление мировой юстиции Брянской области</w:t>
            </w:r>
          </w:p>
        </w:tc>
        <w:tc>
          <w:tcPr>
            <w:tcW w:w="2287" w:type="dxa"/>
            <w:shd w:val="clear" w:color="auto" w:fill="auto"/>
            <w:vAlign w:val="bottom"/>
          </w:tcPr>
          <w:p w14:paraId="7DE9B6C6"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Ворошилова, 3</w:t>
            </w:r>
          </w:p>
        </w:tc>
        <w:tc>
          <w:tcPr>
            <w:tcW w:w="2401" w:type="dxa"/>
            <w:shd w:val="clear" w:color="auto" w:fill="auto"/>
            <w:noWrap/>
            <w:vAlign w:val="center"/>
          </w:tcPr>
          <w:p w14:paraId="0A15BA4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0,051</w:t>
            </w:r>
          </w:p>
        </w:tc>
        <w:tc>
          <w:tcPr>
            <w:tcW w:w="1400" w:type="dxa"/>
            <w:vAlign w:val="bottom"/>
          </w:tcPr>
          <w:p w14:paraId="7E96E783"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4F8A0FA" w14:textId="77777777" w:rsidTr="006E697A">
        <w:trPr>
          <w:trHeight w:val="109"/>
          <w:jc w:val="center"/>
        </w:trPr>
        <w:tc>
          <w:tcPr>
            <w:tcW w:w="627" w:type="dxa"/>
            <w:vAlign w:val="bottom"/>
          </w:tcPr>
          <w:p w14:paraId="739EBD51"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175</w:t>
            </w:r>
          </w:p>
        </w:tc>
        <w:tc>
          <w:tcPr>
            <w:tcW w:w="3609" w:type="dxa"/>
            <w:shd w:val="clear" w:color="auto" w:fill="auto"/>
            <w:noWrap/>
            <w:vAlign w:val="bottom"/>
          </w:tcPr>
          <w:p w14:paraId="2BD1B840"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МО МВД России "Клинцовский"</w:t>
            </w:r>
          </w:p>
        </w:tc>
        <w:tc>
          <w:tcPr>
            <w:tcW w:w="2287" w:type="dxa"/>
            <w:shd w:val="clear" w:color="auto" w:fill="auto"/>
            <w:vAlign w:val="bottom"/>
          </w:tcPr>
          <w:p w14:paraId="2796316A"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Пушкина, 40</w:t>
            </w:r>
          </w:p>
        </w:tc>
        <w:tc>
          <w:tcPr>
            <w:tcW w:w="2401" w:type="dxa"/>
            <w:shd w:val="clear" w:color="auto" w:fill="auto"/>
            <w:noWrap/>
            <w:vAlign w:val="center"/>
          </w:tcPr>
          <w:p w14:paraId="47F271E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0,3312</w:t>
            </w:r>
          </w:p>
        </w:tc>
        <w:tc>
          <w:tcPr>
            <w:tcW w:w="1400" w:type="dxa"/>
            <w:vAlign w:val="bottom"/>
          </w:tcPr>
          <w:p w14:paraId="3B08357C"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ED246AE" w14:textId="77777777" w:rsidTr="006E697A">
        <w:trPr>
          <w:trHeight w:val="109"/>
          <w:jc w:val="center"/>
        </w:trPr>
        <w:tc>
          <w:tcPr>
            <w:tcW w:w="627" w:type="dxa"/>
            <w:vAlign w:val="bottom"/>
          </w:tcPr>
          <w:p w14:paraId="114462E0"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176</w:t>
            </w:r>
          </w:p>
        </w:tc>
        <w:tc>
          <w:tcPr>
            <w:tcW w:w="3609" w:type="dxa"/>
            <w:shd w:val="clear" w:color="auto" w:fill="auto"/>
            <w:noWrap/>
            <w:vAlign w:val="bottom"/>
          </w:tcPr>
          <w:p w14:paraId="0791ECDE"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ФКУ УИИ  УФСИН России по Брянской области</w:t>
            </w:r>
          </w:p>
        </w:tc>
        <w:tc>
          <w:tcPr>
            <w:tcW w:w="2287" w:type="dxa"/>
            <w:shd w:val="clear" w:color="auto" w:fill="auto"/>
            <w:vAlign w:val="bottom"/>
          </w:tcPr>
          <w:p w14:paraId="0438AAB0"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К.Маркса, 34</w:t>
            </w:r>
          </w:p>
        </w:tc>
        <w:tc>
          <w:tcPr>
            <w:tcW w:w="2401" w:type="dxa"/>
            <w:shd w:val="clear" w:color="auto" w:fill="auto"/>
            <w:noWrap/>
            <w:vAlign w:val="center"/>
          </w:tcPr>
          <w:p w14:paraId="0CF8D19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0,002</w:t>
            </w:r>
          </w:p>
        </w:tc>
        <w:tc>
          <w:tcPr>
            <w:tcW w:w="1400" w:type="dxa"/>
            <w:vAlign w:val="bottom"/>
          </w:tcPr>
          <w:p w14:paraId="408D7BC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7F2A47A" w14:textId="77777777" w:rsidTr="006E697A">
        <w:trPr>
          <w:trHeight w:val="109"/>
          <w:jc w:val="center"/>
        </w:trPr>
        <w:tc>
          <w:tcPr>
            <w:tcW w:w="627" w:type="dxa"/>
            <w:vAlign w:val="bottom"/>
          </w:tcPr>
          <w:p w14:paraId="33EE3C55"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177</w:t>
            </w:r>
          </w:p>
        </w:tc>
        <w:tc>
          <w:tcPr>
            <w:tcW w:w="3609" w:type="dxa"/>
            <w:shd w:val="clear" w:color="auto" w:fill="auto"/>
            <w:noWrap/>
            <w:vAlign w:val="bottom"/>
          </w:tcPr>
          <w:p w14:paraId="558D486B"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ФГКУ ВНГ УМВД России по Брянской области</w:t>
            </w:r>
          </w:p>
        </w:tc>
        <w:tc>
          <w:tcPr>
            <w:tcW w:w="2287" w:type="dxa"/>
            <w:shd w:val="clear" w:color="auto" w:fill="auto"/>
            <w:vAlign w:val="bottom"/>
          </w:tcPr>
          <w:p w14:paraId="28200BE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Льва Толстого, 13</w:t>
            </w:r>
          </w:p>
        </w:tc>
        <w:tc>
          <w:tcPr>
            <w:tcW w:w="2401" w:type="dxa"/>
            <w:shd w:val="clear" w:color="auto" w:fill="auto"/>
            <w:noWrap/>
            <w:vAlign w:val="center"/>
          </w:tcPr>
          <w:p w14:paraId="7075B7B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0,009</w:t>
            </w:r>
          </w:p>
        </w:tc>
        <w:tc>
          <w:tcPr>
            <w:tcW w:w="1400" w:type="dxa"/>
            <w:vAlign w:val="bottom"/>
          </w:tcPr>
          <w:p w14:paraId="6F15F205"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FEFD41A" w14:textId="77777777" w:rsidTr="006E697A">
        <w:trPr>
          <w:trHeight w:val="109"/>
          <w:jc w:val="center"/>
        </w:trPr>
        <w:tc>
          <w:tcPr>
            <w:tcW w:w="627" w:type="dxa"/>
            <w:vAlign w:val="bottom"/>
          </w:tcPr>
          <w:p w14:paraId="729C9D21"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178</w:t>
            </w:r>
          </w:p>
        </w:tc>
        <w:tc>
          <w:tcPr>
            <w:tcW w:w="3609" w:type="dxa"/>
            <w:shd w:val="clear" w:color="auto" w:fill="auto"/>
            <w:noWrap/>
            <w:vAlign w:val="bottom"/>
          </w:tcPr>
          <w:p w14:paraId="7D44FFC2"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УПФР в ГО г.Клинцы Брянской обл.</w:t>
            </w:r>
          </w:p>
        </w:tc>
        <w:tc>
          <w:tcPr>
            <w:tcW w:w="2287" w:type="dxa"/>
            <w:shd w:val="clear" w:color="auto" w:fill="auto"/>
            <w:vAlign w:val="bottom"/>
          </w:tcPr>
          <w:p w14:paraId="5B14B095"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пер. Урицкого, 12</w:t>
            </w:r>
          </w:p>
        </w:tc>
        <w:tc>
          <w:tcPr>
            <w:tcW w:w="2401" w:type="dxa"/>
            <w:shd w:val="clear" w:color="auto" w:fill="auto"/>
            <w:noWrap/>
            <w:vAlign w:val="center"/>
          </w:tcPr>
          <w:p w14:paraId="43C72EC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0,118</w:t>
            </w:r>
          </w:p>
        </w:tc>
        <w:tc>
          <w:tcPr>
            <w:tcW w:w="1400" w:type="dxa"/>
            <w:vAlign w:val="bottom"/>
          </w:tcPr>
          <w:p w14:paraId="4B5967CC"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75B4062" w14:textId="77777777" w:rsidTr="006E697A">
        <w:trPr>
          <w:trHeight w:val="109"/>
          <w:jc w:val="center"/>
        </w:trPr>
        <w:tc>
          <w:tcPr>
            <w:tcW w:w="627" w:type="dxa"/>
            <w:vAlign w:val="bottom"/>
          </w:tcPr>
          <w:p w14:paraId="6EA8BEDC"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179</w:t>
            </w:r>
          </w:p>
        </w:tc>
        <w:tc>
          <w:tcPr>
            <w:tcW w:w="3609" w:type="dxa"/>
            <w:shd w:val="clear" w:color="auto" w:fill="auto"/>
            <w:noWrap/>
            <w:vAlign w:val="center"/>
          </w:tcPr>
          <w:p w14:paraId="5AAF00D2"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ГКУ  "Отдел социальной защиты населения г. Клинцы"</w:t>
            </w:r>
          </w:p>
        </w:tc>
        <w:tc>
          <w:tcPr>
            <w:tcW w:w="2287" w:type="dxa"/>
            <w:shd w:val="clear" w:color="auto" w:fill="auto"/>
            <w:vAlign w:val="center"/>
          </w:tcPr>
          <w:p w14:paraId="06BF5EB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55а</w:t>
            </w:r>
          </w:p>
        </w:tc>
        <w:tc>
          <w:tcPr>
            <w:tcW w:w="2401" w:type="dxa"/>
            <w:shd w:val="clear" w:color="auto" w:fill="auto"/>
            <w:noWrap/>
            <w:vAlign w:val="center"/>
          </w:tcPr>
          <w:p w14:paraId="76A177E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0,106</w:t>
            </w:r>
          </w:p>
        </w:tc>
        <w:tc>
          <w:tcPr>
            <w:tcW w:w="1400" w:type="dxa"/>
            <w:vAlign w:val="bottom"/>
          </w:tcPr>
          <w:p w14:paraId="2B82E36B"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ECAF6D1" w14:textId="77777777" w:rsidTr="006E697A">
        <w:trPr>
          <w:trHeight w:val="109"/>
          <w:jc w:val="center"/>
        </w:trPr>
        <w:tc>
          <w:tcPr>
            <w:tcW w:w="627" w:type="dxa"/>
            <w:vAlign w:val="bottom"/>
          </w:tcPr>
          <w:p w14:paraId="62C1D880"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180</w:t>
            </w:r>
          </w:p>
        </w:tc>
        <w:tc>
          <w:tcPr>
            <w:tcW w:w="3609" w:type="dxa"/>
            <w:shd w:val="clear" w:color="auto" w:fill="auto"/>
            <w:noWrap/>
            <w:vAlign w:val="bottom"/>
          </w:tcPr>
          <w:p w14:paraId="419B8BBA"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ГКУ "ЦЗН города Клинцы"</w:t>
            </w:r>
          </w:p>
        </w:tc>
        <w:tc>
          <w:tcPr>
            <w:tcW w:w="2287" w:type="dxa"/>
            <w:shd w:val="clear" w:color="auto" w:fill="auto"/>
            <w:vAlign w:val="bottom"/>
          </w:tcPr>
          <w:p w14:paraId="074C47A0"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Пушкина, 5</w:t>
            </w:r>
          </w:p>
        </w:tc>
        <w:tc>
          <w:tcPr>
            <w:tcW w:w="2401" w:type="dxa"/>
            <w:shd w:val="clear" w:color="auto" w:fill="auto"/>
            <w:noWrap/>
            <w:vAlign w:val="center"/>
          </w:tcPr>
          <w:p w14:paraId="14646B9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0,072</w:t>
            </w:r>
          </w:p>
        </w:tc>
        <w:tc>
          <w:tcPr>
            <w:tcW w:w="1400" w:type="dxa"/>
            <w:vAlign w:val="bottom"/>
          </w:tcPr>
          <w:p w14:paraId="6B7F541E"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73B17A8" w14:textId="77777777" w:rsidTr="006E697A">
        <w:trPr>
          <w:trHeight w:val="109"/>
          <w:jc w:val="center"/>
        </w:trPr>
        <w:tc>
          <w:tcPr>
            <w:tcW w:w="627" w:type="dxa"/>
            <w:vAlign w:val="bottom"/>
          </w:tcPr>
          <w:p w14:paraId="1B6B636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181</w:t>
            </w:r>
          </w:p>
        </w:tc>
        <w:tc>
          <w:tcPr>
            <w:tcW w:w="3609" w:type="dxa"/>
            <w:shd w:val="clear" w:color="auto" w:fill="auto"/>
            <w:noWrap/>
            <w:vAlign w:val="bottom"/>
          </w:tcPr>
          <w:p w14:paraId="01D13818"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ГБУ КЦСОН г.Клинцы и Клинцовского района</w:t>
            </w:r>
          </w:p>
        </w:tc>
        <w:tc>
          <w:tcPr>
            <w:tcW w:w="2287" w:type="dxa"/>
            <w:shd w:val="clear" w:color="auto" w:fill="auto"/>
            <w:vAlign w:val="bottom"/>
          </w:tcPr>
          <w:p w14:paraId="5261A3BE"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Пушкина, 35</w:t>
            </w:r>
          </w:p>
        </w:tc>
        <w:tc>
          <w:tcPr>
            <w:tcW w:w="2401" w:type="dxa"/>
            <w:shd w:val="clear" w:color="auto" w:fill="auto"/>
            <w:noWrap/>
            <w:vAlign w:val="center"/>
          </w:tcPr>
          <w:p w14:paraId="06D3A49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0,0236</w:t>
            </w:r>
          </w:p>
        </w:tc>
        <w:tc>
          <w:tcPr>
            <w:tcW w:w="1400" w:type="dxa"/>
            <w:vAlign w:val="bottom"/>
          </w:tcPr>
          <w:p w14:paraId="005EFDCB"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C364C7A" w14:textId="77777777" w:rsidTr="006E697A">
        <w:trPr>
          <w:trHeight w:val="109"/>
          <w:jc w:val="center"/>
        </w:trPr>
        <w:tc>
          <w:tcPr>
            <w:tcW w:w="627" w:type="dxa"/>
            <w:vAlign w:val="bottom"/>
          </w:tcPr>
          <w:p w14:paraId="110769BE"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182</w:t>
            </w:r>
          </w:p>
        </w:tc>
        <w:tc>
          <w:tcPr>
            <w:tcW w:w="3609" w:type="dxa"/>
            <w:shd w:val="clear" w:color="auto" w:fill="auto"/>
            <w:noWrap/>
            <w:vAlign w:val="bottom"/>
          </w:tcPr>
          <w:p w14:paraId="64705A7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ГАПОУ БТЭиР</w:t>
            </w:r>
          </w:p>
        </w:tc>
        <w:tc>
          <w:tcPr>
            <w:tcW w:w="2287" w:type="dxa"/>
            <w:shd w:val="clear" w:color="auto" w:fill="auto"/>
            <w:vAlign w:val="center"/>
          </w:tcPr>
          <w:p w14:paraId="454C5DA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29</w:t>
            </w:r>
          </w:p>
        </w:tc>
        <w:tc>
          <w:tcPr>
            <w:tcW w:w="2401" w:type="dxa"/>
            <w:shd w:val="clear" w:color="auto" w:fill="auto"/>
            <w:noWrap/>
            <w:vAlign w:val="center"/>
          </w:tcPr>
          <w:p w14:paraId="1DB1AD4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0,7</w:t>
            </w:r>
          </w:p>
        </w:tc>
        <w:tc>
          <w:tcPr>
            <w:tcW w:w="1400" w:type="dxa"/>
            <w:vAlign w:val="bottom"/>
          </w:tcPr>
          <w:p w14:paraId="44506B6F"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022F112" w14:textId="77777777" w:rsidTr="006E697A">
        <w:trPr>
          <w:trHeight w:val="109"/>
          <w:jc w:val="center"/>
        </w:trPr>
        <w:tc>
          <w:tcPr>
            <w:tcW w:w="627" w:type="dxa"/>
            <w:vAlign w:val="bottom"/>
          </w:tcPr>
          <w:p w14:paraId="2A20C54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183</w:t>
            </w:r>
          </w:p>
        </w:tc>
        <w:tc>
          <w:tcPr>
            <w:tcW w:w="3609" w:type="dxa"/>
            <w:shd w:val="clear" w:color="auto" w:fill="auto"/>
            <w:noWrap/>
            <w:vAlign w:val="bottom"/>
          </w:tcPr>
          <w:p w14:paraId="463D104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ГБУК "Брянский государственный краеведческий музей"</w:t>
            </w:r>
          </w:p>
        </w:tc>
        <w:tc>
          <w:tcPr>
            <w:tcW w:w="2287" w:type="dxa"/>
            <w:shd w:val="clear" w:color="auto" w:fill="auto"/>
            <w:vAlign w:val="bottom"/>
          </w:tcPr>
          <w:p w14:paraId="2FA66BAE"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Октябрьская, 45</w:t>
            </w:r>
          </w:p>
        </w:tc>
        <w:tc>
          <w:tcPr>
            <w:tcW w:w="2401" w:type="dxa"/>
            <w:shd w:val="clear" w:color="auto" w:fill="auto"/>
            <w:noWrap/>
            <w:vAlign w:val="center"/>
          </w:tcPr>
          <w:p w14:paraId="1E7DBDA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0,0284</w:t>
            </w:r>
          </w:p>
        </w:tc>
        <w:tc>
          <w:tcPr>
            <w:tcW w:w="1400" w:type="dxa"/>
            <w:vAlign w:val="bottom"/>
          </w:tcPr>
          <w:p w14:paraId="58E1F939"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D2BB76A" w14:textId="77777777" w:rsidTr="006E697A">
        <w:trPr>
          <w:trHeight w:val="109"/>
          <w:jc w:val="center"/>
        </w:trPr>
        <w:tc>
          <w:tcPr>
            <w:tcW w:w="627" w:type="dxa"/>
            <w:vAlign w:val="bottom"/>
          </w:tcPr>
          <w:p w14:paraId="078738ED"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184</w:t>
            </w:r>
          </w:p>
        </w:tc>
        <w:tc>
          <w:tcPr>
            <w:tcW w:w="3609" w:type="dxa"/>
            <w:shd w:val="clear" w:color="auto" w:fill="auto"/>
            <w:noWrap/>
            <w:vAlign w:val="bottom"/>
          </w:tcPr>
          <w:p w14:paraId="699F9976"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Клинцовская кадетская школа-интернат</w:t>
            </w:r>
          </w:p>
        </w:tc>
        <w:tc>
          <w:tcPr>
            <w:tcW w:w="2287" w:type="dxa"/>
            <w:shd w:val="clear" w:color="auto" w:fill="auto"/>
            <w:vAlign w:val="bottom"/>
          </w:tcPr>
          <w:p w14:paraId="2ACF3B01"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Калинина, 139</w:t>
            </w:r>
          </w:p>
        </w:tc>
        <w:tc>
          <w:tcPr>
            <w:tcW w:w="2401" w:type="dxa"/>
            <w:shd w:val="clear" w:color="auto" w:fill="auto"/>
            <w:noWrap/>
            <w:vAlign w:val="center"/>
          </w:tcPr>
          <w:p w14:paraId="6B1767D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0,6827</w:t>
            </w:r>
          </w:p>
        </w:tc>
        <w:tc>
          <w:tcPr>
            <w:tcW w:w="1400" w:type="dxa"/>
            <w:vAlign w:val="bottom"/>
          </w:tcPr>
          <w:p w14:paraId="7BF83C3C"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E26B636" w14:textId="77777777" w:rsidTr="006E697A">
        <w:trPr>
          <w:trHeight w:val="109"/>
          <w:jc w:val="center"/>
        </w:trPr>
        <w:tc>
          <w:tcPr>
            <w:tcW w:w="627" w:type="dxa"/>
            <w:vAlign w:val="bottom"/>
          </w:tcPr>
          <w:p w14:paraId="112853D3"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185</w:t>
            </w:r>
          </w:p>
        </w:tc>
        <w:tc>
          <w:tcPr>
            <w:tcW w:w="3609" w:type="dxa"/>
            <w:shd w:val="clear" w:color="auto" w:fill="auto"/>
            <w:noWrap/>
            <w:vAlign w:val="bottom"/>
          </w:tcPr>
          <w:p w14:paraId="532471EF"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Управление ЗАГС Брянской области</w:t>
            </w:r>
          </w:p>
        </w:tc>
        <w:tc>
          <w:tcPr>
            <w:tcW w:w="2287" w:type="dxa"/>
            <w:shd w:val="clear" w:color="auto" w:fill="auto"/>
            <w:vAlign w:val="bottom"/>
          </w:tcPr>
          <w:p w14:paraId="3833C514"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Мира,107А</w:t>
            </w:r>
          </w:p>
        </w:tc>
        <w:tc>
          <w:tcPr>
            <w:tcW w:w="2401" w:type="dxa"/>
            <w:shd w:val="clear" w:color="auto" w:fill="auto"/>
            <w:noWrap/>
            <w:vAlign w:val="center"/>
          </w:tcPr>
          <w:p w14:paraId="351C4F4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0,0479</w:t>
            </w:r>
          </w:p>
        </w:tc>
        <w:tc>
          <w:tcPr>
            <w:tcW w:w="1400" w:type="dxa"/>
            <w:vAlign w:val="bottom"/>
          </w:tcPr>
          <w:p w14:paraId="1A1A4DC8"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EB86E4D" w14:textId="77777777" w:rsidTr="006E697A">
        <w:trPr>
          <w:trHeight w:val="109"/>
          <w:jc w:val="center"/>
        </w:trPr>
        <w:tc>
          <w:tcPr>
            <w:tcW w:w="627" w:type="dxa"/>
            <w:vAlign w:val="bottom"/>
          </w:tcPr>
          <w:p w14:paraId="2E293D8A"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186</w:t>
            </w:r>
          </w:p>
        </w:tc>
        <w:tc>
          <w:tcPr>
            <w:tcW w:w="3609" w:type="dxa"/>
            <w:shd w:val="clear" w:color="auto" w:fill="auto"/>
            <w:noWrap/>
            <w:vAlign w:val="center"/>
          </w:tcPr>
          <w:p w14:paraId="7F2A9DC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ГБУЗ "Клинцовская ЦГБ"</w:t>
            </w:r>
          </w:p>
        </w:tc>
        <w:tc>
          <w:tcPr>
            <w:tcW w:w="2287" w:type="dxa"/>
            <w:shd w:val="clear" w:color="auto" w:fill="auto"/>
            <w:vAlign w:val="center"/>
          </w:tcPr>
          <w:p w14:paraId="20F4333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58</w:t>
            </w:r>
          </w:p>
        </w:tc>
        <w:tc>
          <w:tcPr>
            <w:tcW w:w="2401" w:type="dxa"/>
            <w:shd w:val="clear" w:color="auto" w:fill="auto"/>
            <w:noWrap/>
            <w:vAlign w:val="center"/>
          </w:tcPr>
          <w:p w14:paraId="535E7184"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2,116</w:t>
            </w:r>
          </w:p>
        </w:tc>
        <w:tc>
          <w:tcPr>
            <w:tcW w:w="1400" w:type="dxa"/>
            <w:vAlign w:val="bottom"/>
          </w:tcPr>
          <w:p w14:paraId="6935C44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0,1222</w:t>
            </w:r>
          </w:p>
        </w:tc>
      </w:tr>
      <w:tr w:rsidR="00ED1B12" w:rsidRPr="002D6A06" w14:paraId="1B5B05FE" w14:textId="77777777" w:rsidTr="006E697A">
        <w:trPr>
          <w:trHeight w:val="109"/>
          <w:jc w:val="center"/>
        </w:trPr>
        <w:tc>
          <w:tcPr>
            <w:tcW w:w="627" w:type="dxa"/>
            <w:vAlign w:val="bottom"/>
          </w:tcPr>
          <w:p w14:paraId="146C5FE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187</w:t>
            </w:r>
          </w:p>
        </w:tc>
        <w:tc>
          <w:tcPr>
            <w:tcW w:w="3609" w:type="dxa"/>
            <w:shd w:val="clear" w:color="auto" w:fill="auto"/>
            <w:noWrap/>
          </w:tcPr>
          <w:p w14:paraId="1CA727C3"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ГБУЗ "Клинцовский дом ребенка"</w:t>
            </w:r>
          </w:p>
        </w:tc>
        <w:tc>
          <w:tcPr>
            <w:tcW w:w="2287" w:type="dxa"/>
            <w:shd w:val="clear" w:color="auto" w:fill="auto"/>
          </w:tcPr>
          <w:p w14:paraId="53AD2254"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П.Коммуны, 41</w:t>
            </w:r>
          </w:p>
        </w:tc>
        <w:tc>
          <w:tcPr>
            <w:tcW w:w="2401" w:type="dxa"/>
            <w:shd w:val="clear" w:color="auto" w:fill="auto"/>
            <w:noWrap/>
            <w:vAlign w:val="center"/>
          </w:tcPr>
          <w:p w14:paraId="340ADD16"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0,176</w:t>
            </w:r>
          </w:p>
        </w:tc>
        <w:tc>
          <w:tcPr>
            <w:tcW w:w="1400" w:type="dxa"/>
            <w:vAlign w:val="bottom"/>
          </w:tcPr>
          <w:p w14:paraId="1FD0766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CEC391C" w14:textId="77777777" w:rsidTr="006E697A">
        <w:trPr>
          <w:trHeight w:val="109"/>
          <w:jc w:val="center"/>
        </w:trPr>
        <w:tc>
          <w:tcPr>
            <w:tcW w:w="627" w:type="dxa"/>
            <w:vAlign w:val="bottom"/>
          </w:tcPr>
          <w:p w14:paraId="0E019A13"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188</w:t>
            </w:r>
          </w:p>
        </w:tc>
        <w:tc>
          <w:tcPr>
            <w:tcW w:w="3609" w:type="dxa"/>
            <w:shd w:val="clear" w:color="auto" w:fill="auto"/>
            <w:noWrap/>
            <w:vAlign w:val="bottom"/>
          </w:tcPr>
          <w:p w14:paraId="6E80723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ГБПОУ КИПК</w:t>
            </w:r>
          </w:p>
        </w:tc>
        <w:tc>
          <w:tcPr>
            <w:tcW w:w="2287" w:type="dxa"/>
            <w:shd w:val="clear" w:color="auto" w:fill="auto"/>
            <w:vAlign w:val="bottom"/>
          </w:tcPr>
          <w:p w14:paraId="50AB75DC"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Пушкина, 24</w:t>
            </w:r>
          </w:p>
        </w:tc>
        <w:tc>
          <w:tcPr>
            <w:tcW w:w="2401" w:type="dxa"/>
            <w:shd w:val="clear" w:color="auto" w:fill="auto"/>
            <w:noWrap/>
            <w:vAlign w:val="center"/>
          </w:tcPr>
          <w:p w14:paraId="5CD561B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0,8859</w:t>
            </w:r>
          </w:p>
        </w:tc>
        <w:tc>
          <w:tcPr>
            <w:tcW w:w="1400" w:type="dxa"/>
            <w:vAlign w:val="bottom"/>
          </w:tcPr>
          <w:p w14:paraId="0113BAA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0,1115</w:t>
            </w:r>
          </w:p>
        </w:tc>
      </w:tr>
      <w:tr w:rsidR="00ED1B12" w:rsidRPr="002D6A06" w14:paraId="36286F9A" w14:textId="77777777" w:rsidTr="006E697A">
        <w:trPr>
          <w:trHeight w:val="109"/>
          <w:jc w:val="center"/>
        </w:trPr>
        <w:tc>
          <w:tcPr>
            <w:tcW w:w="627" w:type="dxa"/>
            <w:vAlign w:val="bottom"/>
          </w:tcPr>
          <w:p w14:paraId="3D57D9F7"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189</w:t>
            </w:r>
          </w:p>
        </w:tc>
        <w:tc>
          <w:tcPr>
            <w:tcW w:w="3609" w:type="dxa"/>
            <w:shd w:val="clear" w:color="auto" w:fill="auto"/>
            <w:noWrap/>
            <w:vAlign w:val="bottom"/>
          </w:tcPr>
          <w:p w14:paraId="6E51A23C"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МБУ ДК</w:t>
            </w:r>
          </w:p>
        </w:tc>
        <w:tc>
          <w:tcPr>
            <w:tcW w:w="2287" w:type="dxa"/>
            <w:shd w:val="clear" w:color="auto" w:fill="auto"/>
            <w:vAlign w:val="center"/>
          </w:tcPr>
          <w:p w14:paraId="4CC9B8E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70</w:t>
            </w:r>
          </w:p>
        </w:tc>
        <w:tc>
          <w:tcPr>
            <w:tcW w:w="2401" w:type="dxa"/>
            <w:shd w:val="clear" w:color="auto" w:fill="auto"/>
            <w:noWrap/>
            <w:vAlign w:val="center"/>
          </w:tcPr>
          <w:p w14:paraId="71C75F5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0,3855</w:t>
            </w:r>
          </w:p>
        </w:tc>
        <w:tc>
          <w:tcPr>
            <w:tcW w:w="1400" w:type="dxa"/>
            <w:vAlign w:val="bottom"/>
          </w:tcPr>
          <w:p w14:paraId="08A17C41" w14:textId="77777777" w:rsidR="00ED1B12" w:rsidRPr="001655B3" w:rsidRDefault="00ED1B12" w:rsidP="001655B3">
            <w:pPr>
              <w:spacing w:after="0" w:line="240" w:lineRule="auto"/>
              <w:jc w:val="center"/>
              <w:rPr>
                <w:rFonts w:cs="Times New Roman"/>
                <w:color w:val="000000"/>
                <w:sz w:val="20"/>
                <w:szCs w:val="20"/>
              </w:rPr>
            </w:pPr>
          </w:p>
        </w:tc>
      </w:tr>
      <w:tr w:rsidR="00DF3407" w:rsidRPr="002D6A06" w14:paraId="21C5D3B1" w14:textId="77777777" w:rsidTr="006E697A">
        <w:trPr>
          <w:trHeight w:val="109"/>
          <w:jc w:val="center"/>
        </w:trPr>
        <w:tc>
          <w:tcPr>
            <w:tcW w:w="627" w:type="dxa"/>
            <w:vAlign w:val="center"/>
          </w:tcPr>
          <w:p w14:paraId="484E444E"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09" w:type="dxa"/>
            <w:shd w:val="clear" w:color="auto" w:fill="auto"/>
            <w:noWrap/>
            <w:vAlign w:val="center"/>
          </w:tcPr>
          <w:p w14:paraId="7D9F4A9C"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62FE408D" w14:textId="77777777" w:rsidR="00DF3407" w:rsidRPr="00922F9F" w:rsidRDefault="00DF3407"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4EFF410E" w14:textId="77777777" w:rsidR="00DF3407" w:rsidRPr="00922F9F" w:rsidRDefault="00014B6B" w:rsidP="00014B6B">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316F9C24" w14:textId="77777777" w:rsidR="00DF3407" w:rsidRPr="00922F9F" w:rsidRDefault="00DF3407"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ED1B12" w:rsidRPr="002D6A06" w14:paraId="0BFC3951" w14:textId="77777777" w:rsidTr="006E697A">
        <w:trPr>
          <w:trHeight w:val="109"/>
          <w:jc w:val="center"/>
        </w:trPr>
        <w:tc>
          <w:tcPr>
            <w:tcW w:w="627" w:type="dxa"/>
            <w:vAlign w:val="bottom"/>
          </w:tcPr>
          <w:p w14:paraId="3D56F32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190</w:t>
            </w:r>
          </w:p>
        </w:tc>
        <w:tc>
          <w:tcPr>
            <w:tcW w:w="3609" w:type="dxa"/>
            <w:shd w:val="clear" w:color="auto" w:fill="auto"/>
            <w:noWrap/>
            <w:vAlign w:val="bottom"/>
          </w:tcPr>
          <w:p w14:paraId="4BBA444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МБУ ДО "ДШИ им. Е.М. Беляева"</w:t>
            </w:r>
          </w:p>
        </w:tc>
        <w:tc>
          <w:tcPr>
            <w:tcW w:w="2287" w:type="dxa"/>
            <w:shd w:val="clear" w:color="auto" w:fill="auto"/>
            <w:vAlign w:val="center"/>
          </w:tcPr>
          <w:p w14:paraId="43DA4B55"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19</w:t>
            </w:r>
          </w:p>
        </w:tc>
        <w:tc>
          <w:tcPr>
            <w:tcW w:w="2401" w:type="dxa"/>
            <w:shd w:val="clear" w:color="auto" w:fill="auto"/>
            <w:noWrap/>
            <w:vAlign w:val="center"/>
          </w:tcPr>
          <w:p w14:paraId="2888D92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0,194</w:t>
            </w:r>
          </w:p>
        </w:tc>
        <w:tc>
          <w:tcPr>
            <w:tcW w:w="1400" w:type="dxa"/>
            <w:vAlign w:val="bottom"/>
          </w:tcPr>
          <w:p w14:paraId="24FFFF92"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615B7D8" w14:textId="77777777" w:rsidTr="006E697A">
        <w:trPr>
          <w:trHeight w:val="109"/>
          <w:jc w:val="center"/>
        </w:trPr>
        <w:tc>
          <w:tcPr>
            <w:tcW w:w="627" w:type="dxa"/>
            <w:vAlign w:val="bottom"/>
          </w:tcPr>
          <w:p w14:paraId="662F9185"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191</w:t>
            </w:r>
          </w:p>
        </w:tc>
        <w:tc>
          <w:tcPr>
            <w:tcW w:w="3609" w:type="dxa"/>
            <w:shd w:val="clear" w:color="auto" w:fill="auto"/>
            <w:noWrap/>
            <w:vAlign w:val="bottom"/>
          </w:tcPr>
          <w:p w14:paraId="49EE84E4"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МКУ "УГОЧС г. Клинцы Брянской обл."</w:t>
            </w:r>
          </w:p>
        </w:tc>
        <w:tc>
          <w:tcPr>
            <w:tcW w:w="2287" w:type="dxa"/>
            <w:shd w:val="clear" w:color="auto" w:fill="auto"/>
            <w:vAlign w:val="bottom"/>
          </w:tcPr>
          <w:p w14:paraId="5E6CF60B"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Калинина, 151</w:t>
            </w:r>
          </w:p>
        </w:tc>
        <w:tc>
          <w:tcPr>
            <w:tcW w:w="2401" w:type="dxa"/>
            <w:shd w:val="clear" w:color="auto" w:fill="auto"/>
            <w:noWrap/>
            <w:vAlign w:val="center"/>
          </w:tcPr>
          <w:p w14:paraId="1527EE5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0,384</w:t>
            </w:r>
          </w:p>
        </w:tc>
        <w:tc>
          <w:tcPr>
            <w:tcW w:w="1400" w:type="dxa"/>
            <w:vAlign w:val="bottom"/>
          </w:tcPr>
          <w:p w14:paraId="37EE8FF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8855388" w14:textId="77777777" w:rsidTr="006E697A">
        <w:trPr>
          <w:trHeight w:val="109"/>
          <w:jc w:val="center"/>
        </w:trPr>
        <w:tc>
          <w:tcPr>
            <w:tcW w:w="627" w:type="dxa"/>
            <w:vAlign w:val="bottom"/>
          </w:tcPr>
          <w:p w14:paraId="1A3AAD64"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192</w:t>
            </w:r>
          </w:p>
        </w:tc>
        <w:tc>
          <w:tcPr>
            <w:tcW w:w="3609" w:type="dxa"/>
            <w:shd w:val="clear" w:color="auto" w:fill="auto"/>
            <w:noWrap/>
            <w:vAlign w:val="bottom"/>
          </w:tcPr>
          <w:p w14:paraId="581A9996"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МБУК ЦБС г.Клинцы</w:t>
            </w:r>
          </w:p>
        </w:tc>
        <w:tc>
          <w:tcPr>
            <w:tcW w:w="2287" w:type="dxa"/>
            <w:shd w:val="clear" w:color="auto" w:fill="auto"/>
            <w:vAlign w:val="bottom"/>
          </w:tcPr>
          <w:p w14:paraId="0F82FB8B"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Гагарина, 48</w:t>
            </w:r>
          </w:p>
        </w:tc>
        <w:tc>
          <w:tcPr>
            <w:tcW w:w="2401" w:type="dxa"/>
            <w:shd w:val="clear" w:color="auto" w:fill="auto"/>
            <w:noWrap/>
            <w:vAlign w:val="center"/>
          </w:tcPr>
          <w:p w14:paraId="2EF8B42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0,094</w:t>
            </w:r>
          </w:p>
        </w:tc>
        <w:tc>
          <w:tcPr>
            <w:tcW w:w="1400" w:type="dxa"/>
            <w:vAlign w:val="bottom"/>
          </w:tcPr>
          <w:p w14:paraId="1623050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0,001</w:t>
            </w:r>
          </w:p>
        </w:tc>
      </w:tr>
      <w:tr w:rsidR="00ED1B12" w:rsidRPr="002D6A06" w14:paraId="789ED2B4" w14:textId="77777777" w:rsidTr="006E697A">
        <w:trPr>
          <w:trHeight w:val="109"/>
          <w:jc w:val="center"/>
        </w:trPr>
        <w:tc>
          <w:tcPr>
            <w:tcW w:w="627" w:type="dxa"/>
            <w:vAlign w:val="bottom"/>
          </w:tcPr>
          <w:p w14:paraId="0DE26EC3"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193</w:t>
            </w:r>
          </w:p>
        </w:tc>
        <w:tc>
          <w:tcPr>
            <w:tcW w:w="3609" w:type="dxa"/>
            <w:shd w:val="clear" w:color="auto" w:fill="auto"/>
            <w:noWrap/>
            <w:vAlign w:val="center"/>
          </w:tcPr>
          <w:p w14:paraId="42BFE6F6"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МБОУ - СОШ№9</w:t>
            </w:r>
          </w:p>
        </w:tc>
        <w:tc>
          <w:tcPr>
            <w:tcW w:w="2287" w:type="dxa"/>
            <w:shd w:val="clear" w:color="auto" w:fill="auto"/>
            <w:vAlign w:val="center"/>
          </w:tcPr>
          <w:p w14:paraId="570C4714"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Калинина, 155</w:t>
            </w:r>
          </w:p>
        </w:tc>
        <w:tc>
          <w:tcPr>
            <w:tcW w:w="2401" w:type="dxa"/>
            <w:shd w:val="clear" w:color="auto" w:fill="auto"/>
            <w:noWrap/>
            <w:vAlign w:val="center"/>
          </w:tcPr>
          <w:p w14:paraId="0D0FB0B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0,3259</w:t>
            </w:r>
          </w:p>
        </w:tc>
        <w:tc>
          <w:tcPr>
            <w:tcW w:w="1400" w:type="dxa"/>
            <w:vAlign w:val="bottom"/>
          </w:tcPr>
          <w:p w14:paraId="2DFA5BC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0,054</w:t>
            </w:r>
          </w:p>
        </w:tc>
      </w:tr>
      <w:tr w:rsidR="00ED1B12" w:rsidRPr="002D6A06" w14:paraId="2851BA0C" w14:textId="77777777" w:rsidTr="006E697A">
        <w:trPr>
          <w:trHeight w:val="109"/>
          <w:jc w:val="center"/>
        </w:trPr>
        <w:tc>
          <w:tcPr>
            <w:tcW w:w="627" w:type="dxa"/>
            <w:vAlign w:val="bottom"/>
          </w:tcPr>
          <w:p w14:paraId="00062A32" w14:textId="77777777" w:rsidR="00ED1B12" w:rsidRPr="00ED1B12" w:rsidRDefault="00ED1B12" w:rsidP="00ED1B12">
            <w:pPr>
              <w:spacing w:after="0" w:line="240" w:lineRule="auto"/>
              <w:jc w:val="center"/>
              <w:rPr>
                <w:rFonts w:cs="Times New Roman"/>
                <w:color w:val="000000"/>
                <w:sz w:val="22"/>
              </w:rPr>
            </w:pPr>
            <w:r w:rsidRPr="00ED1B12">
              <w:rPr>
                <w:rFonts w:cs="Times New Roman"/>
                <w:color w:val="000000"/>
                <w:sz w:val="22"/>
              </w:rPr>
              <w:t>194</w:t>
            </w:r>
          </w:p>
        </w:tc>
        <w:tc>
          <w:tcPr>
            <w:tcW w:w="3609" w:type="dxa"/>
            <w:shd w:val="clear" w:color="auto" w:fill="auto"/>
            <w:noWrap/>
            <w:vAlign w:val="bottom"/>
          </w:tcPr>
          <w:p w14:paraId="078D7BB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МБОУ - СОШ №3</w:t>
            </w:r>
          </w:p>
        </w:tc>
        <w:tc>
          <w:tcPr>
            <w:tcW w:w="2287" w:type="dxa"/>
            <w:shd w:val="clear" w:color="auto" w:fill="auto"/>
            <w:vAlign w:val="bottom"/>
          </w:tcPr>
          <w:p w14:paraId="59D09E4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137</w:t>
            </w:r>
          </w:p>
        </w:tc>
        <w:tc>
          <w:tcPr>
            <w:tcW w:w="2401" w:type="dxa"/>
            <w:shd w:val="clear" w:color="auto" w:fill="auto"/>
            <w:noWrap/>
            <w:vAlign w:val="center"/>
          </w:tcPr>
          <w:p w14:paraId="3355267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0,3254</w:t>
            </w:r>
          </w:p>
        </w:tc>
        <w:tc>
          <w:tcPr>
            <w:tcW w:w="1400" w:type="dxa"/>
            <w:vAlign w:val="bottom"/>
          </w:tcPr>
          <w:p w14:paraId="64B2541D"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ED49F30" w14:textId="77777777" w:rsidTr="006E697A">
        <w:trPr>
          <w:trHeight w:val="109"/>
          <w:jc w:val="center"/>
        </w:trPr>
        <w:tc>
          <w:tcPr>
            <w:tcW w:w="627" w:type="dxa"/>
            <w:vAlign w:val="bottom"/>
          </w:tcPr>
          <w:p w14:paraId="625B2C35"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195</w:t>
            </w:r>
          </w:p>
        </w:tc>
        <w:tc>
          <w:tcPr>
            <w:tcW w:w="3609" w:type="dxa"/>
            <w:shd w:val="clear" w:color="auto" w:fill="auto"/>
            <w:noWrap/>
            <w:vAlign w:val="bottom"/>
          </w:tcPr>
          <w:p w14:paraId="5EBBE2E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МБУДО ДЮСШ им. В.И. Шкурного</w:t>
            </w:r>
          </w:p>
        </w:tc>
        <w:tc>
          <w:tcPr>
            <w:tcW w:w="2287" w:type="dxa"/>
            <w:shd w:val="clear" w:color="auto" w:fill="auto"/>
            <w:vAlign w:val="center"/>
          </w:tcPr>
          <w:p w14:paraId="68FC256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70</w:t>
            </w:r>
          </w:p>
        </w:tc>
        <w:tc>
          <w:tcPr>
            <w:tcW w:w="2401" w:type="dxa"/>
            <w:shd w:val="clear" w:color="auto" w:fill="auto"/>
            <w:noWrap/>
            <w:vAlign w:val="center"/>
          </w:tcPr>
          <w:p w14:paraId="2C340C2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0,1556</w:t>
            </w:r>
          </w:p>
        </w:tc>
        <w:tc>
          <w:tcPr>
            <w:tcW w:w="1400" w:type="dxa"/>
            <w:vAlign w:val="bottom"/>
          </w:tcPr>
          <w:p w14:paraId="63C31A4B"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119422DA" w14:textId="77777777" w:rsidTr="006E697A">
        <w:trPr>
          <w:trHeight w:val="109"/>
          <w:jc w:val="center"/>
        </w:trPr>
        <w:tc>
          <w:tcPr>
            <w:tcW w:w="627" w:type="dxa"/>
            <w:vAlign w:val="bottom"/>
          </w:tcPr>
          <w:p w14:paraId="4DEBDC83"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196</w:t>
            </w:r>
          </w:p>
        </w:tc>
        <w:tc>
          <w:tcPr>
            <w:tcW w:w="3609" w:type="dxa"/>
            <w:shd w:val="clear" w:color="auto" w:fill="auto"/>
            <w:noWrap/>
            <w:vAlign w:val="bottom"/>
          </w:tcPr>
          <w:p w14:paraId="6C7772E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МБУК "МЦКДР"</w:t>
            </w:r>
          </w:p>
        </w:tc>
        <w:tc>
          <w:tcPr>
            <w:tcW w:w="2287" w:type="dxa"/>
            <w:shd w:val="clear" w:color="auto" w:fill="auto"/>
            <w:vAlign w:val="bottom"/>
          </w:tcPr>
          <w:p w14:paraId="3D7F84D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пр-кт Ленина, 47</w:t>
            </w:r>
          </w:p>
        </w:tc>
        <w:tc>
          <w:tcPr>
            <w:tcW w:w="2401" w:type="dxa"/>
            <w:shd w:val="clear" w:color="auto" w:fill="auto"/>
            <w:noWrap/>
            <w:vAlign w:val="center"/>
          </w:tcPr>
          <w:p w14:paraId="60184196"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0,0560</w:t>
            </w:r>
          </w:p>
        </w:tc>
        <w:tc>
          <w:tcPr>
            <w:tcW w:w="1400" w:type="dxa"/>
            <w:vAlign w:val="bottom"/>
          </w:tcPr>
          <w:p w14:paraId="1D98FFA5"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57388E5" w14:textId="77777777" w:rsidTr="006E697A">
        <w:trPr>
          <w:trHeight w:val="109"/>
          <w:jc w:val="center"/>
        </w:trPr>
        <w:tc>
          <w:tcPr>
            <w:tcW w:w="627" w:type="dxa"/>
            <w:vAlign w:val="bottom"/>
          </w:tcPr>
          <w:p w14:paraId="7B09CABA"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197</w:t>
            </w:r>
          </w:p>
        </w:tc>
        <w:tc>
          <w:tcPr>
            <w:tcW w:w="3609" w:type="dxa"/>
            <w:shd w:val="clear" w:color="auto" w:fill="auto"/>
            <w:noWrap/>
            <w:vAlign w:val="bottom"/>
          </w:tcPr>
          <w:p w14:paraId="41B330F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МБОУ - СОШ №8</w:t>
            </w:r>
          </w:p>
        </w:tc>
        <w:tc>
          <w:tcPr>
            <w:tcW w:w="2287" w:type="dxa"/>
            <w:shd w:val="clear" w:color="auto" w:fill="auto"/>
            <w:vAlign w:val="bottom"/>
          </w:tcPr>
          <w:p w14:paraId="126B37A6"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139</w:t>
            </w:r>
          </w:p>
        </w:tc>
        <w:tc>
          <w:tcPr>
            <w:tcW w:w="2401" w:type="dxa"/>
            <w:shd w:val="clear" w:color="auto" w:fill="auto"/>
            <w:noWrap/>
            <w:vAlign w:val="center"/>
          </w:tcPr>
          <w:p w14:paraId="364297B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0,23</w:t>
            </w:r>
          </w:p>
        </w:tc>
        <w:tc>
          <w:tcPr>
            <w:tcW w:w="1400" w:type="dxa"/>
            <w:vAlign w:val="bottom"/>
          </w:tcPr>
          <w:p w14:paraId="33C270F0"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BB4824B" w14:textId="77777777" w:rsidTr="006E697A">
        <w:trPr>
          <w:trHeight w:val="109"/>
          <w:jc w:val="center"/>
        </w:trPr>
        <w:tc>
          <w:tcPr>
            <w:tcW w:w="627" w:type="dxa"/>
            <w:vAlign w:val="bottom"/>
          </w:tcPr>
          <w:p w14:paraId="7C578DA2"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198</w:t>
            </w:r>
          </w:p>
        </w:tc>
        <w:tc>
          <w:tcPr>
            <w:tcW w:w="3609" w:type="dxa"/>
            <w:shd w:val="clear" w:color="auto" w:fill="auto"/>
            <w:noWrap/>
            <w:vAlign w:val="bottom"/>
          </w:tcPr>
          <w:p w14:paraId="45E174E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МБОУ - СОШ №2 им. Герцена</w:t>
            </w:r>
          </w:p>
        </w:tc>
        <w:tc>
          <w:tcPr>
            <w:tcW w:w="2287" w:type="dxa"/>
            <w:shd w:val="clear" w:color="auto" w:fill="auto"/>
            <w:vAlign w:val="bottom"/>
          </w:tcPr>
          <w:p w14:paraId="754E1E2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Октябрьская, 29</w:t>
            </w:r>
          </w:p>
        </w:tc>
        <w:tc>
          <w:tcPr>
            <w:tcW w:w="2401" w:type="dxa"/>
            <w:shd w:val="clear" w:color="auto" w:fill="auto"/>
            <w:noWrap/>
            <w:vAlign w:val="center"/>
          </w:tcPr>
          <w:p w14:paraId="50E88BE6"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0,339</w:t>
            </w:r>
          </w:p>
        </w:tc>
        <w:tc>
          <w:tcPr>
            <w:tcW w:w="1400" w:type="dxa"/>
            <w:vAlign w:val="bottom"/>
          </w:tcPr>
          <w:p w14:paraId="044BD199"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09316D5" w14:textId="77777777" w:rsidTr="006E697A">
        <w:trPr>
          <w:trHeight w:val="109"/>
          <w:jc w:val="center"/>
        </w:trPr>
        <w:tc>
          <w:tcPr>
            <w:tcW w:w="627" w:type="dxa"/>
            <w:vAlign w:val="bottom"/>
          </w:tcPr>
          <w:p w14:paraId="06F75B6E"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199</w:t>
            </w:r>
          </w:p>
        </w:tc>
        <w:tc>
          <w:tcPr>
            <w:tcW w:w="3609" w:type="dxa"/>
            <w:shd w:val="clear" w:color="auto" w:fill="auto"/>
            <w:noWrap/>
            <w:vAlign w:val="bottom"/>
          </w:tcPr>
          <w:p w14:paraId="5A7B38E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МБОУ ДОД ЦДТ</w:t>
            </w:r>
          </w:p>
        </w:tc>
        <w:tc>
          <w:tcPr>
            <w:tcW w:w="2287" w:type="dxa"/>
            <w:shd w:val="clear" w:color="auto" w:fill="auto"/>
            <w:vAlign w:val="bottom"/>
          </w:tcPr>
          <w:p w14:paraId="444269EE"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Октябрьская, 50</w:t>
            </w:r>
          </w:p>
        </w:tc>
        <w:tc>
          <w:tcPr>
            <w:tcW w:w="2401" w:type="dxa"/>
            <w:shd w:val="clear" w:color="auto" w:fill="auto"/>
            <w:noWrap/>
            <w:vAlign w:val="center"/>
          </w:tcPr>
          <w:p w14:paraId="42E6A6E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0,1145</w:t>
            </w:r>
          </w:p>
        </w:tc>
        <w:tc>
          <w:tcPr>
            <w:tcW w:w="1400" w:type="dxa"/>
            <w:vAlign w:val="bottom"/>
          </w:tcPr>
          <w:p w14:paraId="259DC4C9"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31C7C52" w14:textId="77777777" w:rsidTr="006E697A">
        <w:trPr>
          <w:trHeight w:val="109"/>
          <w:jc w:val="center"/>
        </w:trPr>
        <w:tc>
          <w:tcPr>
            <w:tcW w:w="627" w:type="dxa"/>
            <w:vAlign w:val="bottom"/>
          </w:tcPr>
          <w:p w14:paraId="15DFAB9E"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200</w:t>
            </w:r>
          </w:p>
        </w:tc>
        <w:tc>
          <w:tcPr>
            <w:tcW w:w="3609" w:type="dxa"/>
            <w:shd w:val="clear" w:color="auto" w:fill="auto"/>
            <w:noWrap/>
            <w:vAlign w:val="bottom"/>
          </w:tcPr>
          <w:p w14:paraId="40C795C1"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 2 "Соловушка"</w:t>
            </w:r>
          </w:p>
        </w:tc>
        <w:tc>
          <w:tcPr>
            <w:tcW w:w="2287" w:type="dxa"/>
            <w:shd w:val="clear" w:color="auto" w:fill="auto"/>
            <w:vAlign w:val="bottom"/>
          </w:tcPr>
          <w:p w14:paraId="43C8E04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П.Коммуны, 23</w:t>
            </w:r>
          </w:p>
        </w:tc>
        <w:tc>
          <w:tcPr>
            <w:tcW w:w="2401" w:type="dxa"/>
            <w:shd w:val="clear" w:color="auto" w:fill="auto"/>
            <w:noWrap/>
            <w:vAlign w:val="center"/>
          </w:tcPr>
          <w:p w14:paraId="0C511BD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0,0362</w:t>
            </w:r>
          </w:p>
        </w:tc>
        <w:tc>
          <w:tcPr>
            <w:tcW w:w="1400" w:type="dxa"/>
            <w:vAlign w:val="bottom"/>
          </w:tcPr>
          <w:p w14:paraId="1EA5362F"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1069E382" w14:textId="77777777" w:rsidTr="006E697A">
        <w:trPr>
          <w:trHeight w:val="109"/>
          <w:jc w:val="center"/>
        </w:trPr>
        <w:tc>
          <w:tcPr>
            <w:tcW w:w="627" w:type="dxa"/>
            <w:vAlign w:val="bottom"/>
          </w:tcPr>
          <w:p w14:paraId="36DA2810"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201</w:t>
            </w:r>
          </w:p>
        </w:tc>
        <w:tc>
          <w:tcPr>
            <w:tcW w:w="3609" w:type="dxa"/>
            <w:shd w:val="clear" w:color="auto" w:fill="auto"/>
            <w:noWrap/>
            <w:vAlign w:val="bottom"/>
          </w:tcPr>
          <w:p w14:paraId="6A3FB23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МБДОУДОД - СЮТ</w:t>
            </w:r>
          </w:p>
        </w:tc>
        <w:tc>
          <w:tcPr>
            <w:tcW w:w="2287" w:type="dxa"/>
            <w:shd w:val="clear" w:color="auto" w:fill="auto"/>
            <w:vAlign w:val="bottom"/>
          </w:tcPr>
          <w:p w14:paraId="28A5085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44б</w:t>
            </w:r>
          </w:p>
        </w:tc>
        <w:tc>
          <w:tcPr>
            <w:tcW w:w="2401" w:type="dxa"/>
            <w:shd w:val="clear" w:color="auto" w:fill="auto"/>
            <w:noWrap/>
            <w:vAlign w:val="center"/>
          </w:tcPr>
          <w:p w14:paraId="5E3D4D4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0,0351</w:t>
            </w:r>
          </w:p>
        </w:tc>
        <w:tc>
          <w:tcPr>
            <w:tcW w:w="1400" w:type="dxa"/>
            <w:vAlign w:val="bottom"/>
          </w:tcPr>
          <w:p w14:paraId="70C9FFD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0,0011</w:t>
            </w:r>
          </w:p>
        </w:tc>
      </w:tr>
      <w:tr w:rsidR="00ED1B12" w:rsidRPr="002D6A06" w14:paraId="6480868E" w14:textId="77777777" w:rsidTr="006E697A">
        <w:trPr>
          <w:trHeight w:val="109"/>
          <w:jc w:val="center"/>
        </w:trPr>
        <w:tc>
          <w:tcPr>
            <w:tcW w:w="627" w:type="dxa"/>
            <w:vAlign w:val="bottom"/>
          </w:tcPr>
          <w:p w14:paraId="4949AF71"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202</w:t>
            </w:r>
          </w:p>
        </w:tc>
        <w:tc>
          <w:tcPr>
            <w:tcW w:w="3609" w:type="dxa"/>
            <w:shd w:val="clear" w:color="auto" w:fill="auto"/>
            <w:noWrap/>
            <w:vAlign w:val="center"/>
          </w:tcPr>
          <w:p w14:paraId="2ADC6B40"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 22 "Солнышко"</w:t>
            </w:r>
          </w:p>
        </w:tc>
        <w:tc>
          <w:tcPr>
            <w:tcW w:w="2287" w:type="dxa"/>
            <w:shd w:val="clear" w:color="auto" w:fill="auto"/>
            <w:vAlign w:val="center"/>
          </w:tcPr>
          <w:p w14:paraId="650B50F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Союзная, 97е</w:t>
            </w:r>
          </w:p>
        </w:tc>
        <w:tc>
          <w:tcPr>
            <w:tcW w:w="2401" w:type="dxa"/>
            <w:shd w:val="clear" w:color="auto" w:fill="auto"/>
            <w:noWrap/>
            <w:vAlign w:val="center"/>
          </w:tcPr>
          <w:p w14:paraId="7E2ED27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0,0916</w:t>
            </w:r>
          </w:p>
        </w:tc>
        <w:tc>
          <w:tcPr>
            <w:tcW w:w="1400" w:type="dxa"/>
            <w:vAlign w:val="bottom"/>
          </w:tcPr>
          <w:p w14:paraId="654D609E"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6D44DA4" w14:textId="77777777" w:rsidTr="006E697A">
        <w:trPr>
          <w:trHeight w:val="109"/>
          <w:jc w:val="center"/>
        </w:trPr>
        <w:tc>
          <w:tcPr>
            <w:tcW w:w="627" w:type="dxa"/>
            <w:vAlign w:val="bottom"/>
          </w:tcPr>
          <w:p w14:paraId="31B6EAC6"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203</w:t>
            </w:r>
          </w:p>
        </w:tc>
        <w:tc>
          <w:tcPr>
            <w:tcW w:w="3609" w:type="dxa"/>
            <w:shd w:val="clear" w:color="auto" w:fill="auto"/>
            <w:noWrap/>
            <w:vAlign w:val="center"/>
          </w:tcPr>
          <w:p w14:paraId="51598B11"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компенсирующего вида № 32 "Сказка"</w:t>
            </w:r>
          </w:p>
        </w:tc>
        <w:tc>
          <w:tcPr>
            <w:tcW w:w="2287" w:type="dxa"/>
            <w:shd w:val="clear" w:color="auto" w:fill="auto"/>
            <w:vAlign w:val="center"/>
          </w:tcPr>
          <w:p w14:paraId="7338DC8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Союзная, 97д</w:t>
            </w:r>
          </w:p>
        </w:tc>
        <w:tc>
          <w:tcPr>
            <w:tcW w:w="2401" w:type="dxa"/>
            <w:shd w:val="clear" w:color="auto" w:fill="auto"/>
            <w:noWrap/>
            <w:vAlign w:val="center"/>
          </w:tcPr>
          <w:p w14:paraId="6771CAB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0,07</w:t>
            </w:r>
          </w:p>
        </w:tc>
        <w:tc>
          <w:tcPr>
            <w:tcW w:w="1400" w:type="dxa"/>
            <w:vAlign w:val="bottom"/>
          </w:tcPr>
          <w:p w14:paraId="137B9373"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2E16F2D5" w14:textId="77777777" w:rsidTr="006E697A">
        <w:trPr>
          <w:trHeight w:val="109"/>
          <w:jc w:val="center"/>
        </w:trPr>
        <w:tc>
          <w:tcPr>
            <w:tcW w:w="627" w:type="dxa"/>
            <w:vAlign w:val="bottom"/>
          </w:tcPr>
          <w:p w14:paraId="19B33C29"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204</w:t>
            </w:r>
          </w:p>
        </w:tc>
        <w:tc>
          <w:tcPr>
            <w:tcW w:w="3609" w:type="dxa"/>
            <w:shd w:val="clear" w:color="auto" w:fill="auto"/>
            <w:noWrap/>
            <w:vAlign w:val="center"/>
          </w:tcPr>
          <w:p w14:paraId="0C17B17C" w14:textId="77777777" w:rsidR="00ED1B12" w:rsidRPr="001655B3" w:rsidRDefault="00ED1B12" w:rsidP="001655B3">
            <w:pPr>
              <w:spacing w:after="0" w:line="240" w:lineRule="auto"/>
              <w:jc w:val="center"/>
              <w:rPr>
                <w:rFonts w:cs="Times New Roman"/>
                <w:color w:val="000000"/>
                <w:sz w:val="20"/>
                <w:szCs w:val="20"/>
              </w:rPr>
            </w:pPr>
            <w:r w:rsidRPr="009648D2">
              <w:rPr>
                <w:rFonts w:cs="Times New Roman"/>
                <w:color w:val="000000"/>
                <w:sz w:val="18"/>
                <w:szCs w:val="18"/>
              </w:rPr>
              <w:t>МБДОУ - детский  сад № 27 "Чебурашка</w:t>
            </w:r>
            <w:r w:rsidRPr="001655B3">
              <w:rPr>
                <w:rFonts w:cs="Times New Roman"/>
                <w:color w:val="000000"/>
                <w:sz w:val="20"/>
                <w:szCs w:val="20"/>
              </w:rPr>
              <w:t>"</w:t>
            </w:r>
          </w:p>
        </w:tc>
        <w:tc>
          <w:tcPr>
            <w:tcW w:w="2287" w:type="dxa"/>
            <w:shd w:val="clear" w:color="auto" w:fill="auto"/>
            <w:vAlign w:val="center"/>
          </w:tcPr>
          <w:p w14:paraId="0400AB8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Мира, 87</w:t>
            </w:r>
          </w:p>
        </w:tc>
        <w:tc>
          <w:tcPr>
            <w:tcW w:w="2401" w:type="dxa"/>
            <w:shd w:val="clear" w:color="auto" w:fill="auto"/>
            <w:noWrap/>
            <w:vAlign w:val="center"/>
          </w:tcPr>
          <w:p w14:paraId="28C2215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0,204</w:t>
            </w:r>
          </w:p>
        </w:tc>
        <w:tc>
          <w:tcPr>
            <w:tcW w:w="1400" w:type="dxa"/>
            <w:vAlign w:val="bottom"/>
          </w:tcPr>
          <w:p w14:paraId="3A857CF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0,0339</w:t>
            </w:r>
          </w:p>
        </w:tc>
      </w:tr>
      <w:tr w:rsidR="00ED1B12" w:rsidRPr="002D6A06" w14:paraId="10DDBAE1" w14:textId="77777777" w:rsidTr="006E697A">
        <w:trPr>
          <w:trHeight w:val="109"/>
          <w:jc w:val="center"/>
        </w:trPr>
        <w:tc>
          <w:tcPr>
            <w:tcW w:w="627" w:type="dxa"/>
            <w:vAlign w:val="bottom"/>
          </w:tcPr>
          <w:p w14:paraId="416EA195"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205</w:t>
            </w:r>
          </w:p>
        </w:tc>
        <w:tc>
          <w:tcPr>
            <w:tcW w:w="3609" w:type="dxa"/>
            <w:shd w:val="clear" w:color="auto" w:fill="auto"/>
            <w:noWrap/>
            <w:vAlign w:val="center"/>
          </w:tcPr>
          <w:p w14:paraId="4C39A08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МБДОУ - детский сад № 25 "Огонёк"</w:t>
            </w:r>
          </w:p>
        </w:tc>
        <w:tc>
          <w:tcPr>
            <w:tcW w:w="2287" w:type="dxa"/>
            <w:shd w:val="clear" w:color="auto" w:fill="auto"/>
            <w:vAlign w:val="center"/>
          </w:tcPr>
          <w:p w14:paraId="59D12FB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пер. Урицкого, 9</w:t>
            </w:r>
          </w:p>
        </w:tc>
        <w:tc>
          <w:tcPr>
            <w:tcW w:w="2401" w:type="dxa"/>
            <w:shd w:val="clear" w:color="auto" w:fill="auto"/>
            <w:noWrap/>
            <w:vAlign w:val="center"/>
          </w:tcPr>
          <w:p w14:paraId="492162C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0,07</w:t>
            </w:r>
          </w:p>
        </w:tc>
        <w:tc>
          <w:tcPr>
            <w:tcW w:w="1400" w:type="dxa"/>
            <w:vAlign w:val="bottom"/>
          </w:tcPr>
          <w:p w14:paraId="20D7C64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0,0221</w:t>
            </w:r>
          </w:p>
        </w:tc>
      </w:tr>
      <w:tr w:rsidR="00ED1B12" w:rsidRPr="002D6A06" w14:paraId="5FF27EB3" w14:textId="77777777" w:rsidTr="006E697A">
        <w:trPr>
          <w:trHeight w:val="109"/>
          <w:jc w:val="center"/>
        </w:trPr>
        <w:tc>
          <w:tcPr>
            <w:tcW w:w="627" w:type="dxa"/>
            <w:vAlign w:val="bottom"/>
          </w:tcPr>
          <w:p w14:paraId="2557089B"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206</w:t>
            </w:r>
          </w:p>
        </w:tc>
        <w:tc>
          <w:tcPr>
            <w:tcW w:w="3609" w:type="dxa"/>
            <w:shd w:val="clear" w:color="auto" w:fill="auto"/>
            <w:noWrap/>
            <w:vAlign w:val="center"/>
          </w:tcPr>
          <w:p w14:paraId="16F1E4FF"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комбинированного вида № 31 "Золотая рыбка"</w:t>
            </w:r>
          </w:p>
        </w:tc>
        <w:tc>
          <w:tcPr>
            <w:tcW w:w="2287" w:type="dxa"/>
            <w:shd w:val="clear" w:color="auto" w:fill="auto"/>
            <w:vAlign w:val="center"/>
          </w:tcPr>
          <w:p w14:paraId="58EAD77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Союзная, 104</w:t>
            </w:r>
          </w:p>
        </w:tc>
        <w:tc>
          <w:tcPr>
            <w:tcW w:w="2401" w:type="dxa"/>
            <w:shd w:val="clear" w:color="auto" w:fill="auto"/>
            <w:noWrap/>
            <w:vAlign w:val="center"/>
          </w:tcPr>
          <w:p w14:paraId="4457C47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0,289</w:t>
            </w:r>
          </w:p>
        </w:tc>
        <w:tc>
          <w:tcPr>
            <w:tcW w:w="1400" w:type="dxa"/>
            <w:vAlign w:val="bottom"/>
          </w:tcPr>
          <w:p w14:paraId="761A09A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0,0449</w:t>
            </w:r>
          </w:p>
        </w:tc>
      </w:tr>
      <w:tr w:rsidR="00ED1B12" w:rsidRPr="002D6A06" w14:paraId="1F367FBF" w14:textId="77777777" w:rsidTr="006E697A">
        <w:trPr>
          <w:trHeight w:val="109"/>
          <w:jc w:val="center"/>
        </w:trPr>
        <w:tc>
          <w:tcPr>
            <w:tcW w:w="627" w:type="dxa"/>
            <w:vAlign w:val="bottom"/>
          </w:tcPr>
          <w:p w14:paraId="74F38A3E"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207</w:t>
            </w:r>
          </w:p>
        </w:tc>
        <w:tc>
          <w:tcPr>
            <w:tcW w:w="3609" w:type="dxa"/>
            <w:shd w:val="clear" w:color="auto" w:fill="auto"/>
            <w:noWrap/>
            <w:vAlign w:val="center"/>
          </w:tcPr>
          <w:p w14:paraId="3E0B57F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МБДОУ - детский сад № 28 "Ёлочка"</w:t>
            </w:r>
          </w:p>
        </w:tc>
        <w:tc>
          <w:tcPr>
            <w:tcW w:w="2287" w:type="dxa"/>
            <w:shd w:val="clear" w:color="auto" w:fill="auto"/>
            <w:vAlign w:val="center"/>
          </w:tcPr>
          <w:p w14:paraId="543AB13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Мира, 99а</w:t>
            </w:r>
          </w:p>
        </w:tc>
        <w:tc>
          <w:tcPr>
            <w:tcW w:w="2401" w:type="dxa"/>
            <w:shd w:val="clear" w:color="auto" w:fill="auto"/>
            <w:noWrap/>
            <w:vAlign w:val="center"/>
          </w:tcPr>
          <w:p w14:paraId="6AAD68F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0,163</w:t>
            </w:r>
          </w:p>
        </w:tc>
        <w:tc>
          <w:tcPr>
            <w:tcW w:w="1400" w:type="dxa"/>
            <w:vAlign w:val="bottom"/>
          </w:tcPr>
          <w:p w14:paraId="199FB6D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0,0354</w:t>
            </w:r>
          </w:p>
        </w:tc>
      </w:tr>
      <w:tr w:rsidR="00ED1B12" w:rsidRPr="002D6A06" w14:paraId="091FBB61" w14:textId="77777777" w:rsidTr="006E697A">
        <w:trPr>
          <w:trHeight w:val="109"/>
          <w:jc w:val="center"/>
        </w:trPr>
        <w:tc>
          <w:tcPr>
            <w:tcW w:w="627" w:type="dxa"/>
            <w:vAlign w:val="bottom"/>
          </w:tcPr>
          <w:p w14:paraId="08CF7EDC"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208</w:t>
            </w:r>
          </w:p>
        </w:tc>
        <w:tc>
          <w:tcPr>
            <w:tcW w:w="3609" w:type="dxa"/>
            <w:shd w:val="clear" w:color="auto" w:fill="auto"/>
            <w:noWrap/>
            <w:vAlign w:val="center"/>
          </w:tcPr>
          <w:p w14:paraId="1B426171"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 29 "Родничок"</w:t>
            </w:r>
          </w:p>
        </w:tc>
        <w:tc>
          <w:tcPr>
            <w:tcW w:w="2287" w:type="dxa"/>
            <w:shd w:val="clear" w:color="auto" w:fill="auto"/>
            <w:vAlign w:val="center"/>
          </w:tcPr>
          <w:p w14:paraId="5CA0E346"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Мира, 91</w:t>
            </w:r>
          </w:p>
        </w:tc>
        <w:tc>
          <w:tcPr>
            <w:tcW w:w="2401" w:type="dxa"/>
            <w:shd w:val="clear" w:color="auto" w:fill="auto"/>
            <w:noWrap/>
            <w:vAlign w:val="center"/>
          </w:tcPr>
          <w:p w14:paraId="233BC94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0,178</w:t>
            </w:r>
          </w:p>
        </w:tc>
        <w:tc>
          <w:tcPr>
            <w:tcW w:w="1400" w:type="dxa"/>
            <w:vAlign w:val="bottom"/>
          </w:tcPr>
          <w:p w14:paraId="47A4676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0,0333</w:t>
            </w:r>
          </w:p>
        </w:tc>
      </w:tr>
      <w:tr w:rsidR="00ED1B12" w:rsidRPr="002D6A06" w14:paraId="3D5E915D" w14:textId="77777777" w:rsidTr="006E697A">
        <w:trPr>
          <w:trHeight w:val="109"/>
          <w:jc w:val="center"/>
        </w:trPr>
        <w:tc>
          <w:tcPr>
            <w:tcW w:w="627" w:type="dxa"/>
            <w:vAlign w:val="bottom"/>
          </w:tcPr>
          <w:p w14:paraId="21642D5D"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209</w:t>
            </w:r>
          </w:p>
        </w:tc>
        <w:tc>
          <w:tcPr>
            <w:tcW w:w="3609" w:type="dxa"/>
            <w:shd w:val="clear" w:color="auto" w:fill="auto"/>
            <w:noWrap/>
            <w:vAlign w:val="center"/>
          </w:tcPr>
          <w:p w14:paraId="1B2D1A4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МБДОУ - детский сад № 8 "Тополёк"</w:t>
            </w:r>
          </w:p>
        </w:tc>
        <w:tc>
          <w:tcPr>
            <w:tcW w:w="2287" w:type="dxa"/>
            <w:shd w:val="clear" w:color="auto" w:fill="auto"/>
            <w:vAlign w:val="center"/>
          </w:tcPr>
          <w:p w14:paraId="2C57142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Мира, 31</w:t>
            </w:r>
          </w:p>
        </w:tc>
        <w:tc>
          <w:tcPr>
            <w:tcW w:w="2401" w:type="dxa"/>
            <w:shd w:val="clear" w:color="auto" w:fill="auto"/>
            <w:noWrap/>
            <w:vAlign w:val="center"/>
          </w:tcPr>
          <w:p w14:paraId="23ACF2A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0,09</w:t>
            </w:r>
          </w:p>
        </w:tc>
        <w:tc>
          <w:tcPr>
            <w:tcW w:w="1400" w:type="dxa"/>
            <w:vAlign w:val="bottom"/>
          </w:tcPr>
          <w:p w14:paraId="3CE5223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0,207</w:t>
            </w:r>
          </w:p>
        </w:tc>
      </w:tr>
      <w:tr w:rsidR="00ED1B12" w:rsidRPr="002D6A06" w14:paraId="50596742" w14:textId="77777777" w:rsidTr="006E697A">
        <w:trPr>
          <w:trHeight w:val="109"/>
          <w:jc w:val="center"/>
        </w:trPr>
        <w:tc>
          <w:tcPr>
            <w:tcW w:w="627" w:type="dxa"/>
            <w:vAlign w:val="bottom"/>
          </w:tcPr>
          <w:p w14:paraId="6FFB8083"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210</w:t>
            </w:r>
          </w:p>
        </w:tc>
        <w:tc>
          <w:tcPr>
            <w:tcW w:w="3609" w:type="dxa"/>
            <w:shd w:val="clear" w:color="auto" w:fill="auto"/>
            <w:noWrap/>
            <w:vAlign w:val="center"/>
          </w:tcPr>
          <w:p w14:paraId="1E7E18BA"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 12 "Дюймовочка"</w:t>
            </w:r>
          </w:p>
        </w:tc>
        <w:tc>
          <w:tcPr>
            <w:tcW w:w="2287" w:type="dxa"/>
            <w:shd w:val="clear" w:color="auto" w:fill="auto"/>
            <w:vAlign w:val="center"/>
          </w:tcPr>
          <w:p w14:paraId="66876A3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8 Марта, 27</w:t>
            </w:r>
          </w:p>
        </w:tc>
        <w:tc>
          <w:tcPr>
            <w:tcW w:w="2401" w:type="dxa"/>
            <w:shd w:val="clear" w:color="auto" w:fill="auto"/>
            <w:noWrap/>
            <w:vAlign w:val="center"/>
          </w:tcPr>
          <w:p w14:paraId="7402A73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0,05</w:t>
            </w:r>
          </w:p>
        </w:tc>
        <w:tc>
          <w:tcPr>
            <w:tcW w:w="1400" w:type="dxa"/>
            <w:vAlign w:val="bottom"/>
          </w:tcPr>
          <w:p w14:paraId="24D667D0"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1821F77" w14:textId="77777777" w:rsidTr="006E697A">
        <w:trPr>
          <w:trHeight w:val="109"/>
          <w:jc w:val="center"/>
        </w:trPr>
        <w:tc>
          <w:tcPr>
            <w:tcW w:w="627" w:type="dxa"/>
            <w:vAlign w:val="bottom"/>
          </w:tcPr>
          <w:p w14:paraId="10DB40DF"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211</w:t>
            </w:r>
          </w:p>
        </w:tc>
        <w:tc>
          <w:tcPr>
            <w:tcW w:w="3609" w:type="dxa"/>
            <w:shd w:val="clear" w:color="auto" w:fill="auto"/>
            <w:noWrap/>
            <w:vAlign w:val="center"/>
          </w:tcPr>
          <w:p w14:paraId="4654621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МБДОУ - детский сад № 3 "Колобок"</w:t>
            </w:r>
          </w:p>
        </w:tc>
        <w:tc>
          <w:tcPr>
            <w:tcW w:w="2287" w:type="dxa"/>
            <w:shd w:val="clear" w:color="auto" w:fill="auto"/>
            <w:vAlign w:val="center"/>
          </w:tcPr>
          <w:p w14:paraId="2E43ACE0" w14:textId="77777777" w:rsidR="00ED1B12" w:rsidRPr="001655B3" w:rsidRDefault="00ED1B12" w:rsidP="001655B3">
            <w:pPr>
              <w:spacing w:after="0" w:line="240" w:lineRule="auto"/>
              <w:jc w:val="center"/>
              <w:rPr>
                <w:rFonts w:cs="Times New Roman"/>
                <w:color w:val="000000"/>
                <w:sz w:val="20"/>
                <w:szCs w:val="20"/>
              </w:rPr>
            </w:pPr>
          </w:p>
        </w:tc>
        <w:tc>
          <w:tcPr>
            <w:tcW w:w="2401" w:type="dxa"/>
            <w:shd w:val="clear" w:color="auto" w:fill="auto"/>
            <w:noWrap/>
            <w:vAlign w:val="center"/>
          </w:tcPr>
          <w:p w14:paraId="754BE0C4" w14:textId="77777777" w:rsidR="00ED1B12" w:rsidRPr="001655B3" w:rsidRDefault="00ED1B12" w:rsidP="001655B3">
            <w:pPr>
              <w:spacing w:after="0" w:line="240" w:lineRule="auto"/>
              <w:jc w:val="center"/>
              <w:rPr>
                <w:rFonts w:cs="Times New Roman"/>
                <w:color w:val="000000"/>
                <w:sz w:val="20"/>
                <w:szCs w:val="20"/>
              </w:rPr>
            </w:pPr>
          </w:p>
        </w:tc>
        <w:tc>
          <w:tcPr>
            <w:tcW w:w="1400" w:type="dxa"/>
            <w:vAlign w:val="bottom"/>
          </w:tcPr>
          <w:p w14:paraId="7AFAC5C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0,024</w:t>
            </w:r>
          </w:p>
        </w:tc>
      </w:tr>
      <w:tr w:rsidR="00ED1B12" w:rsidRPr="002D6A06" w14:paraId="5E1BA559" w14:textId="77777777" w:rsidTr="006E697A">
        <w:trPr>
          <w:trHeight w:val="109"/>
          <w:jc w:val="center"/>
        </w:trPr>
        <w:tc>
          <w:tcPr>
            <w:tcW w:w="627" w:type="dxa"/>
            <w:vAlign w:val="bottom"/>
          </w:tcPr>
          <w:p w14:paraId="77FDC64F"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212</w:t>
            </w:r>
          </w:p>
        </w:tc>
        <w:tc>
          <w:tcPr>
            <w:tcW w:w="3609" w:type="dxa"/>
            <w:shd w:val="clear" w:color="auto" w:fill="auto"/>
            <w:noWrap/>
            <w:vAlign w:val="center"/>
          </w:tcPr>
          <w:p w14:paraId="5DADB9BD"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комбинированного вида № 17 "Светлячок"</w:t>
            </w:r>
          </w:p>
        </w:tc>
        <w:tc>
          <w:tcPr>
            <w:tcW w:w="2287" w:type="dxa"/>
            <w:shd w:val="clear" w:color="auto" w:fill="auto"/>
            <w:vAlign w:val="center"/>
          </w:tcPr>
          <w:p w14:paraId="6CBB626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Союзная, 111</w:t>
            </w:r>
          </w:p>
        </w:tc>
        <w:tc>
          <w:tcPr>
            <w:tcW w:w="2401" w:type="dxa"/>
            <w:shd w:val="clear" w:color="auto" w:fill="auto"/>
            <w:noWrap/>
            <w:vAlign w:val="center"/>
          </w:tcPr>
          <w:p w14:paraId="6BBABB9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0,184</w:t>
            </w:r>
          </w:p>
        </w:tc>
        <w:tc>
          <w:tcPr>
            <w:tcW w:w="1400" w:type="dxa"/>
            <w:vAlign w:val="bottom"/>
          </w:tcPr>
          <w:p w14:paraId="75BC913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0,0504</w:t>
            </w:r>
          </w:p>
        </w:tc>
      </w:tr>
      <w:tr w:rsidR="00ED1B12" w:rsidRPr="002D6A06" w14:paraId="5FE8E2DC" w14:textId="77777777" w:rsidTr="006E697A">
        <w:trPr>
          <w:trHeight w:val="109"/>
          <w:jc w:val="center"/>
        </w:trPr>
        <w:tc>
          <w:tcPr>
            <w:tcW w:w="627" w:type="dxa"/>
            <w:vAlign w:val="bottom"/>
          </w:tcPr>
          <w:p w14:paraId="65A3345A"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213</w:t>
            </w:r>
          </w:p>
        </w:tc>
        <w:tc>
          <w:tcPr>
            <w:tcW w:w="3609" w:type="dxa"/>
            <w:shd w:val="clear" w:color="auto" w:fill="auto"/>
            <w:noWrap/>
            <w:vAlign w:val="center"/>
          </w:tcPr>
          <w:p w14:paraId="411C458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МКУ "УДОМС"</w:t>
            </w:r>
          </w:p>
        </w:tc>
        <w:tc>
          <w:tcPr>
            <w:tcW w:w="2287" w:type="dxa"/>
            <w:shd w:val="clear" w:color="auto" w:fill="auto"/>
            <w:vAlign w:val="bottom"/>
          </w:tcPr>
          <w:p w14:paraId="74A4F86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Октябрьская, 42</w:t>
            </w:r>
          </w:p>
        </w:tc>
        <w:tc>
          <w:tcPr>
            <w:tcW w:w="2401" w:type="dxa"/>
            <w:shd w:val="clear" w:color="auto" w:fill="auto"/>
            <w:noWrap/>
            <w:vAlign w:val="center"/>
          </w:tcPr>
          <w:p w14:paraId="77DB755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0,481</w:t>
            </w:r>
          </w:p>
        </w:tc>
        <w:tc>
          <w:tcPr>
            <w:tcW w:w="1400" w:type="dxa"/>
            <w:vAlign w:val="bottom"/>
          </w:tcPr>
          <w:p w14:paraId="39327615"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AB03417" w14:textId="77777777" w:rsidTr="006E697A">
        <w:trPr>
          <w:trHeight w:val="109"/>
          <w:jc w:val="center"/>
        </w:trPr>
        <w:tc>
          <w:tcPr>
            <w:tcW w:w="627" w:type="dxa"/>
            <w:vAlign w:val="bottom"/>
          </w:tcPr>
          <w:p w14:paraId="04540CF5"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214</w:t>
            </w:r>
          </w:p>
        </w:tc>
        <w:tc>
          <w:tcPr>
            <w:tcW w:w="3609" w:type="dxa"/>
            <w:shd w:val="clear" w:color="auto" w:fill="auto"/>
            <w:noWrap/>
            <w:vAlign w:val="center"/>
          </w:tcPr>
          <w:p w14:paraId="2781D039"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МДБОУ - детский сад №11 "Земляничка"</w:t>
            </w:r>
          </w:p>
        </w:tc>
        <w:tc>
          <w:tcPr>
            <w:tcW w:w="2287" w:type="dxa"/>
            <w:shd w:val="clear" w:color="auto" w:fill="auto"/>
            <w:vAlign w:val="center"/>
          </w:tcPr>
          <w:p w14:paraId="3A1DDD8B" w14:textId="77777777" w:rsidR="00ED1B12" w:rsidRPr="001655B3" w:rsidRDefault="00ED1B12" w:rsidP="001655B3">
            <w:pPr>
              <w:spacing w:after="0" w:line="240" w:lineRule="auto"/>
              <w:jc w:val="center"/>
              <w:rPr>
                <w:rFonts w:cs="Times New Roman"/>
                <w:sz w:val="20"/>
                <w:szCs w:val="20"/>
              </w:rPr>
            </w:pPr>
          </w:p>
        </w:tc>
        <w:tc>
          <w:tcPr>
            <w:tcW w:w="2401" w:type="dxa"/>
            <w:shd w:val="clear" w:color="auto" w:fill="auto"/>
            <w:noWrap/>
            <w:vAlign w:val="center"/>
          </w:tcPr>
          <w:p w14:paraId="26C8F83C" w14:textId="77777777" w:rsidR="00ED1B12" w:rsidRPr="001655B3" w:rsidRDefault="00ED1B12" w:rsidP="001655B3">
            <w:pPr>
              <w:spacing w:after="0" w:line="240" w:lineRule="auto"/>
              <w:jc w:val="center"/>
              <w:rPr>
                <w:rFonts w:cs="Times New Roman"/>
                <w:color w:val="000000"/>
                <w:sz w:val="20"/>
                <w:szCs w:val="20"/>
              </w:rPr>
            </w:pPr>
          </w:p>
        </w:tc>
        <w:tc>
          <w:tcPr>
            <w:tcW w:w="1400" w:type="dxa"/>
            <w:vAlign w:val="bottom"/>
          </w:tcPr>
          <w:p w14:paraId="06E7EE5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0,0158</w:t>
            </w:r>
          </w:p>
        </w:tc>
      </w:tr>
      <w:tr w:rsidR="00ED1B12" w:rsidRPr="002D6A06" w14:paraId="6E5FA715" w14:textId="77777777" w:rsidTr="006E697A">
        <w:trPr>
          <w:trHeight w:val="109"/>
          <w:jc w:val="center"/>
        </w:trPr>
        <w:tc>
          <w:tcPr>
            <w:tcW w:w="627" w:type="dxa"/>
            <w:vAlign w:val="bottom"/>
          </w:tcPr>
          <w:p w14:paraId="24CB02B7"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215</w:t>
            </w:r>
          </w:p>
        </w:tc>
        <w:tc>
          <w:tcPr>
            <w:tcW w:w="3609" w:type="dxa"/>
            <w:shd w:val="clear" w:color="auto" w:fill="auto"/>
            <w:noWrap/>
            <w:vAlign w:val="center"/>
          </w:tcPr>
          <w:p w14:paraId="1B33EE57" w14:textId="77777777" w:rsidR="00ED1B12" w:rsidRPr="009648D2" w:rsidRDefault="00ED1B12" w:rsidP="001655B3">
            <w:pPr>
              <w:spacing w:after="0" w:line="240" w:lineRule="auto"/>
              <w:jc w:val="center"/>
              <w:rPr>
                <w:rFonts w:cs="Times New Roman"/>
                <w:sz w:val="18"/>
                <w:szCs w:val="18"/>
              </w:rPr>
            </w:pPr>
            <w:r w:rsidRPr="009648D2">
              <w:rPr>
                <w:rFonts w:cs="Times New Roman"/>
                <w:sz w:val="18"/>
                <w:szCs w:val="18"/>
              </w:rPr>
              <w:t>МБДОУ - детский сад № 26 "Ласточка"</w:t>
            </w:r>
          </w:p>
        </w:tc>
        <w:tc>
          <w:tcPr>
            <w:tcW w:w="2287" w:type="dxa"/>
            <w:shd w:val="clear" w:color="auto" w:fill="auto"/>
            <w:vAlign w:val="center"/>
          </w:tcPr>
          <w:p w14:paraId="324B3A80"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Гагарина, 77</w:t>
            </w:r>
          </w:p>
        </w:tc>
        <w:tc>
          <w:tcPr>
            <w:tcW w:w="2401" w:type="dxa"/>
            <w:shd w:val="clear" w:color="auto" w:fill="auto"/>
            <w:noWrap/>
            <w:vAlign w:val="center"/>
          </w:tcPr>
          <w:p w14:paraId="0B10118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0,014</w:t>
            </w:r>
          </w:p>
        </w:tc>
        <w:tc>
          <w:tcPr>
            <w:tcW w:w="1400" w:type="dxa"/>
            <w:vAlign w:val="bottom"/>
          </w:tcPr>
          <w:p w14:paraId="027C1C8B"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954EEA5" w14:textId="77777777" w:rsidTr="006E697A">
        <w:trPr>
          <w:trHeight w:val="109"/>
          <w:jc w:val="center"/>
        </w:trPr>
        <w:tc>
          <w:tcPr>
            <w:tcW w:w="627" w:type="dxa"/>
            <w:vAlign w:val="bottom"/>
          </w:tcPr>
          <w:p w14:paraId="6699BF60"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216</w:t>
            </w:r>
          </w:p>
        </w:tc>
        <w:tc>
          <w:tcPr>
            <w:tcW w:w="3609" w:type="dxa"/>
            <w:shd w:val="clear" w:color="auto" w:fill="auto"/>
            <w:noWrap/>
            <w:vAlign w:val="center"/>
          </w:tcPr>
          <w:p w14:paraId="334FA243"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МБУ МФЦ</w:t>
            </w:r>
          </w:p>
        </w:tc>
        <w:tc>
          <w:tcPr>
            <w:tcW w:w="2287" w:type="dxa"/>
            <w:shd w:val="clear" w:color="auto" w:fill="auto"/>
            <w:vAlign w:val="center"/>
          </w:tcPr>
          <w:p w14:paraId="1110BCC2"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Лесной двор, 2</w:t>
            </w:r>
          </w:p>
        </w:tc>
        <w:tc>
          <w:tcPr>
            <w:tcW w:w="2401" w:type="dxa"/>
            <w:shd w:val="clear" w:color="auto" w:fill="auto"/>
            <w:noWrap/>
            <w:vAlign w:val="center"/>
          </w:tcPr>
          <w:p w14:paraId="4A261ED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0,158</w:t>
            </w:r>
          </w:p>
        </w:tc>
        <w:tc>
          <w:tcPr>
            <w:tcW w:w="1400" w:type="dxa"/>
            <w:vAlign w:val="bottom"/>
          </w:tcPr>
          <w:p w14:paraId="3379F912"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AACA44E" w14:textId="77777777" w:rsidTr="006E697A">
        <w:trPr>
          <w:trHeight w:val="109"/>
          <w:jc w:val="center"/>
        </w:trPr>
        <w:tc>
          <w:tcPr>
            <w:tcW w:w="627" w:type="dxa"/>
            <w:vAlign w:val="bottom"/>
          </w:tcPr>
          <w:p w14:paraId="7A54183D"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217</w:t>
            </w:r>
          </w:p>
        </w:tc>
        <w:tc>
          <w:tcPr>
            <w:tcW w:w="3609" w:type="dxa"/>
            <w:shd w:val="clear" w:color="auto" w:fill="auto"/>
            <w:noWrap/>
            <w:vAlign w:val="bottom"/>
          </w:tcPr>
          <w:p w14:paraId="0732D65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Сердюков А.В.</w:t>
            </w:r>
          </w:p>
        </w:tc>
        <w:tc>
          <w:tcPr>
            <w:tcW w:w="2287" w:type="dxa"/>
            <w:shd w:val="clear" w:color="auto" w:fill="auto"/>
            <w:vAlign w:val="bottom"/>
          </w:tcPr>
          <w:p w14:paraId="4456B7E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Гагарина, 70</w:t>
            </w:r>
          </w:p>
        </w:tc>
        <w:tc>
          <w:tcPr>
            <w:tcW w:w="2401" w:type="dxa"/>
            <w:shd w:val="clear" w:color="auto" w:fill="auto"/>
            <w:noWrap/>
            <w:vAlign w:val="center"/>
          </w:tcPr>
          <w:p w14:paraId="4DD9038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0,063</w:t>
            </w:r>
          </w:p>
        </w:tc>
        <w:tc>
          <w:tcPr>
            <w:tcW w:w="1400" w:type="dxa"/>
            <w:vAlign w:val="bottom"/>
          </w:tcPr>
          <w:p w14:paraId="19688B1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DB3F00A" w14:textId="77777777" w:rsidTr="006E697A">
        <w:trPr>
          <w:trHeight w:val="109"/>
          <w:jc w:val="center"/>
        </w:trPr>
        <w:tc>
          <w:tcPr>
            <w:tcW w:w="627" w:type="dxa"/>
            <w:vAlign w:val="bottom"/>
          </w:tcPr>
          <w:p w14:paraId="2C2831F5"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218</w:t>
            </w:r>
          </w:p>
        </w:tc>
        <w:tc>
          <w:tcPr>
            <w:tcW w:w="3609" w:type="dxa"/>
            <w:shd w:val="clear" w:color="auto" w:fill="auto"/>
            <w:noWrap/>
            <w:vAlign w:val="bottom"/>
          </w:tcPr>
          <w:p w14:paraId="1D1153E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ИП Гуня Алла Петровна</w:t>
            </w:r>
          </w:p>
        </w:tc>
        <w:tc>
          <w:tcPr>
            <w:tcW w:w="2287" w:type="dxa"/>
            <w:shd w:val="clear" w:color="auto" w:fill="auto"/>
            <w:vAlign w:val="bottom"/>
          </w:tcPr>
          <w:p w14:paraId="3CCBAA5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149</w:t>
            </w:r>
          </w:p>
        </w:tc>
        <w:tc>
          <w:tcPr>
            <w:tcW w:w="2401" w:type="dxa"/>
            <w:shd w:val="clear" w:color="auto" w:fill="auto"/>
            <w:noWrap/>
            <w:vAlign w:val="center"/>
          </w:tcPr>
          <w:p w14:paraId="6C52B00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0,0799</w:t>
            </w:r>
          </w:p>
        </w:tc>
        <w:tc>
          <w:tcPr>
            <w:tcW w:w="1400" w:type="dxa"/>
            <w:vAlign w:val="bottom"/>
          </w:tcPr>
          <w:p w14:paraId="3B3725DA"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27E52C6" w14:textId="77777777" w:rsidTr="006E697A">
        <w:trPr>
          <w:trHeight w:val="109"/>
          <w:jc w:val="center"/>
        </w:trPr>
        <w:tc>
          <w:tcPr>
            <w:tcW w:w="627" w:type="dxa"/>
            <w:vAlign w:val="bottom"/>
          </w:tcPr>
          <w:p w14:paraId="0B0C934A"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219</w:t>
            </w:r>
          </w:p>
        </w:tc>
        <w:tc>
          <w:tcPr>
            <w:tcW w:w="3609" w:type="dxa"/>
            <w:shd w:val="clear" w:color="auto" w:fill="auto"/>
            <w:noWrap/>
            <w:vAlign w:val="bottom"/>
          </w:tcPr>
          <w:p w14:paraId="7C7B47A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ООО "Универмаг"</w:t>
            </w:r>
          </w:p>
        </w:tc>
        <w:tc>
          <w:tcPr>
            <w:tcW w:w="2287" w:type="dxa"/>
            <w:shd w:val="clear" w:color="auto" w:fill="auto"/>
            <w:vAlign w:val="bottom"/>
          </w:tcPr>
          <w:p w14:paraId="207A018F"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Октябрьская, 25</w:t>
            </w:r>
          </w:p>
        </w:tc>
        <w:tc>
          <w:tcPr>
            <w:tcW w:w="2401" w:type="dxa"/>
            <w:shd w:val="clear" w:color="auto" w:fill="auto"/>
            <w:noWrap/>
            <w:vAlign w:val="center"/>
          </w:tcPr>
          <w:p w14:paraId="039A7D8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0,2999</w:t>
            </w:r>
          </w:p>
        </w:tc>
        <w:tc>
          <w:tcPr>
            <w:tcW w:w="1400" w:type="dxa"/>
            <w:vAlign w:val="bottom"/>
          </w:tcPr>
          <w:p w14:paraId="58CE6ED2"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3EEA7A8" w14:textId="77777777" w:rsidTr="006E697A">
        <w:trPr>
          <w:trHeight w:val="109"/>
          <w:jc w:val="center"/>
        </w:trPr>
        <w:tc>
          <w:tcPr>
            <w:tcW w:w="627" w:type="dxa"/>
            <w:vAlign w:val="bottom"/>
          </w:tcPr>
          <w:p w14:paraId="433A194C"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220</w:t>
            </w:r>
          </w:p>
        </w:tc>
        <w:tc>
          <w:tcPr>
            <w:tcW w:w="3609" w:type="dxa"/>
            <w:shd w:val="clear" w:color="auto" w:fill="auto"/>
            <w:noWrap/>
            <w:vAlign w:val="bottom"/>
          </w:tcPr>
          <w:p w14:paraId="26E94843"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ИП Алхимова Татьяна Васильевна</w:t>
            </w:r>
          </w:p>
        </w:tc>
        <w:tc>
          <w:tcPr>
            <w:tcW w:w="2287" w:type="dxa"/>
            <w:shd w:val="clear" w:color="auto" w:fill="auto"/>
            <w:vAlign w:val="bottom"/>
          </w:tcPr>
          <w:p w14:paraId="5E86000A"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Ворошилова, 38а</w:t>
            </w:r>
          </w:p>
        </w:tc>
        <w:tc>
          <w:tcPr>
            <w:tcW w:w="2401" w:type="dxa"/>
            <w:shd w:val="clear" w:color="auto" w:fill="auto"/>
            <w:noWrap/>
            <w:vAlign w:val="center"/>
          </w:tcPr>
          <w:p w14:paraId="55BC675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0,15</w:t>
            </w:r>
          </w:p>
        </w:tc>
        <w:tc>
          <w:tcPr>
            <w:tcW w:w="1400" w:type="dxa"/>
            <w:vAlign w:val="bottom"/>
          </w:tcPr>
          <w:p w14:paraId="37D510B4"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10769C2A" w14:textId="77777777" w:rsidTr="006E697A">
        <w:trPr>
          <w:trHeight w:val="109"/>
          <w:jc w:val="center"/>
        </w:trPr>
        <w:tc>
          <w:tcPr>
            <w:tcW w:w="627" w:type="dxa"/>
            <w:vAlign w:val="bottom"/>
          </w:tcPr>
          <w:p w14:paraId="75A27879"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221</w:t>
            </w:r>
          </w:p>
        </w:tc>
        <w:tc>
          <w:tcPr>
            <w:tcW w:w="3609" w:type="dxa"/>
            <w:shd w:val="clear" w:color="auto" w:fill="auto"/>
            <w:noWrap/>
            <w:vAlign w:val="bottom"/>
          </w:tcPr>
          <w:p w14:paraId="74F4ACB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Михальченко Н.Б.</w:t>
            </w:r>
          </w:p>
        </w:tc>
        <w:tc>
          <w:tcPr>
            <w:tcW w:w="2287" w:type="dxa"/>
            <w:shd w:val="clear" w:color="auto" w:fill="auto"/>
            <w:vAlign w:val="center"/>
          </w:tcPr>
          <w:p w14:paraId="6993FFB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Мира, 93</w:t>
            </w:r>
          </w:p>
        </w:tc>
        <w:tc>
          <w:tcPr>
            <w:tcW w:w="2401" w:type="dxa"/>
            <w:shd w:val="clear" w:color="auto" w:fill="auto"/>
            <w:noWrap/>
            <w:vAlign w:val="center"/>
          </w:tcPr>
          <w:p w14:paraId="6DC5F1B6"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0,0074</w:t>
            </w:r>
          </w:p>
        </w:tc>
        <w:tc>
          <w:tcPr>
            <w:tcW w:w="1400" w:type="dxa"/>
            <w:vAlign w:val="bottom"/>
          </w:tcPr>
          <w:p w14:paraId="5DD6B1FA"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1EB29A89" w14:textId="77777777" w:rsidTr="006E697A">
        <w:trPr>
          <w:trHeight w:val="109"/>
          <w:jc w:val="center"/>
        </w:trPr>
        <w:tc>
          <w:tcPr>
            <w:tcW w:w="627" w:type="dxa"/>
            <w:vAlign w:val="bottom"/>
          </w:tcPr>
          <w:p w14:paraId="3151B0A7"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222</w:t>
            </w:r>
          </w:p>
        </w:tc>
        <w:tc>
          <w:tcPr>
            <w:tcW w:w="3609" w:type="dxa"/>
            <w:shd w:val="clear" w:color="auto" w:fill="auto"/>
            <w:noWrap/>
          </w:tcPr>
          <w:p w14:paraId="25F2D5C1"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Клинцовская городская общественная организация ВОИ</w:t>
            </w:r>
          </w:p>
        </w:tc>
        <w:tc>
          <w:tcPr>
            <w:tcW w:w="2287" w:type="dxa"/>
            <w:shd w:val="clear" w:color="auto" w:fill="auto"/>
            <w:vAlign w:val="center"/>
          </w:tcPr>
          <w:p w14:paraId="6FFF13D8"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16</w:t>
            </w:r>
          </w:p>
        </w:tc>
        <w:tc>
          <w:tcPr>
            <w:tcW w:w="2401" w:type="dxa"/>
            <w:shd w:val="clear" w:color="auto" w:fill="auto"/>
            <w:noWrap/>
            <w:vAlign w:val="center"/>
          </w:tcPr>
          <w:p w14:paraId="27A9314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0,035</w:t>
            </w:r>
          </w:p>
        </w:tc>
        <w:tc>
          <w:tcPr>
            <w:tcW w:w="1400" w:type="dxa"/>
            <w:vAlign w:val="bottom"/>
          </w:tcPr>
          <w:p w14:paraId="20D4CC69"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27703983" w14:textId="77777777" w:rsidTr="006E697A">
        <w:trPr>
          <w:trHeight w:val="109"/>
          <w:jc w:val="center"/>
        </w:trPr>
        <w:tc>
          <w:tcPr>
            <w:tcW w:w="627" w:type="dxa"/>
            <w:vAlign w:val="bottom"/>
          </w:tcPr>
          <w:p w14:paraId="44DF2AB3"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223</w:t>
            </w:r>
          </w:p>
        </w:tc>
        <w:tc>
          <w:tcPr>
            <w:tcW w:w="3609" w:type="dxa"/>
            <w:shd w:val="clear" w:color="auto" w:fill="auto"/>
            <w:noWrap/>
            <w:vAlign w:val="bottom"/>
          </w:tcPr>
          <w:p w14:paraId="4075DFF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ИП Ященко Анжелика Илларионовна</w:t>
            </w:r>
          </w:p>
        </w:tc>
        <w:tc>
          <w:tcPr>
            <w:tcW w:w="2287" w:type="dxa"/>
            <w:shd w:val="clear" w:color="auto" w:fill="auto"/>
            <w:vAlign w:val="center"/>
          </w:tcPr>
          <w:p w14:paraId="051D860F"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53</w:t>
            </w:r>
          </w:p>
        </w:tc>
        <w:tc>
          <w:tcPr>
            <w:tcW w:w="2401" w:type="dxa"/>
            <w:shd w:val="clear" w:color="auto" w:fill="auto"/>
            <w:noWrap/>
            <w:vAlign w:val="center"/>
          </w:tcPr>
          <w:p w14:paraId="58ACAEE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0,0013</w:t>
            </w:r>
          </w:p>
        </w:tc>
        <w:tc>
          <w:tcPr>
            <w:tcW w:w="1400" w:type="dxa"/>
            <w:vAlign w:val="bottom"/>
          </w:tcPr>
          <w:p w14:paraId="73BFFD95"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BA4CDBE" w14:textId="77777777" w:rsidTr="006E697A">
        <w:trPr>
          <w:trHeight w:val="109"/>
          <w:jc w:val="center"/>
        </w:trPr>
        <w:tc>
          <w:tcPr>
            <w:tcW w:w="627" w:type="dxa"/>
            <w:vAlign w:val="bottom"/>
          </w:tcPr>
          <w:p w14:paraId="175B1E26"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224</w:t>
            </w:r>
          </w:p>
        </w:tc>
        <w:tc>
          <w:tcPr>
            <w:tcW w:w="3609" w:type="dxa"/>
            <w:shd w:val="clear" w:color="auto" w:fill="auto"/>
            <w:noWrap/>
            <w:vAlign w:val="bottom"/>
          </w:tcPr>
          <w:p w14:paraId="1DA05D31"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ИП Ветрова Наталья Михайловна</w:t>
            </w:r>
          </w:p>
        </w:tc>
        <w:tc>
          <w:tcPr>
            <w:tcW w:w="2287" w:type="dxa"/>
            <w:shd w:val="clear" w:color="auto" w:fill="auto"/>
            <w:vAlign w:val="center"/>
          </w:tcPr>
          <w:p w14:paraId="2C23DBE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Союзная, 103</w:t>
            </w:r>
          </w:p>
        </w:tc>
        <w:tc>
          <w:tcPr>
            <w:tcW w:w="2401" w:type="dxa"/>
            <w:shd w:val="clear" w:color="auto" w:fill="auto"/>
            <w:noWrap/>
            <w:vAlign w:val="center"/>
          </w:tcPr>
          <w:p w14:paraId="76B8AC4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0,0003</w:t>
            </w:r>
          </w:p>
        </w:tc>
        <w:tc>
          <w:tcPr>
            <w:tcW w:w="1400" w:type="dxa"/>
            <w:vAlign w:val="bottom"/>
          </w:tcPr>
          <w:p w14:paraId="25B5D478"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99C7311" w14:textId="77777777" w:rsidTr="006E697A">
        <w:trPr>
          <w:trHeight w:val="109"/>
          <w:jc w:val="center"/>
        </w:trPr>
        <w:tc>
          <w:tcPr>
            <w:tcW w:w="627" w:type="dxa"/>
            <w:vAlign w:val="bottom"/>
          </w:tcPr>
          <w:p w14:paraId="0C75DD2D"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225</w:t>
            </w:r>
          </w:p>
        </w:tc>
        <w:tc>
          <w:tcPr>
            <w:tcW w:w="3609" w:type="dxa"/>
            <w:shd w:val="clear" w:color="auto" w:fill="auto"/>
            <w:noWrap/>
            <w:vAlign w:val="bottom"/>
          </w:tcPr>
          <w:p w14:paraId="20B2B116"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МУП "Смена"</w:t>
            </w:r>
          </w:p>
        </w:tc>
        <w:tc>
          <w:tcPr>
            <w:tcW w:w="2287" w:type="dxa"/>
            <w:shd w:val="clear" w:color="auto" w:fill="auto"/>
            <w:vAlign w:val="bottom"/>
          </w:tcPr>
          <w:p w14:paraId="02405324"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Октябрьская, 35</w:t>
            </w:r>
          </w:p>
        </w:tc>
        <w:tc>
          <w:tcPr>
            <w:tcW w:w="2401" w:type="dxa"/>
            <w:shd w:val="clear" w:color="auto" w:fill="auto"/>
            <w:noWrap/>
            <w:vAlign w:val="center"/>
          </w:tcPr>
          <w:p w14:paraId="78C23DC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0,0023</w:t>
            </w:r>
          </w:p>
        </w:tc>
        <w:tc>
          <w:tcPr>
            <w:tcW w:w="1400" w:type="dxa"/>
            <w:vAlign w:val="bottom"/>
          </w:tcPr>
          <w:p w14:paraId="4EC7FF5D"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90104F0" w14:textId="77777777" w:rsidTr="006E697A">
        <w:trPr>
          <w:trHeight w:val="109"/>
          <w:jc w:val="center"/>
        </w:trPr>
        <w:tc>
          <w:tcPr>
            <w:tcW w:w="627" w:type="dxa"/>
            <w:vAlign w:val="bottom"/>
          </w:tcPr>
          <w:p w14:paraId="31F73CAD"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226</w:t>
            </w:r>
          </w:p>
        </w:tc>
        <w:tc>
          <w:tcPr>
            <w:tcW w:w="3609" w:type="dxa"/>
            <w:shd w:val="clear" w:color="auto" w:fill="auto"/>
            <w:noWrap/>
            <w:vAlign w:val="bottom"/>
          </w:tcPr>
          <w:p w14:paraId="74DF891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ОАО АКБ "РОСБАНК"</w:t>
            </w:r>
          </w:p>
        </w:tc>
        <w:tc>
          <w:tcPr>
            <w:tcW w:w="2287" w:type="dxa"/>
            <w:shd w:val="clear" w:color="auto" w:fill="auto"/>
            <w:vAlign w:val="bottom"/>
          </w:tcPr>
          <w:p w14:paraId="3E9B4C2A"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Ворошилова, 3</w:t>
            </w:r>
          </w:p>
        </w:tc>
        <w:tc>
          <w:tcPr>
            <w:tcW w:w="2401" w:type="dxa"/>
            <w:shd w:val="clear" w:color="auto" w:fill="auto"/>
            <w:noWrap/>
            <w:vAlign w:val="center"/>
          </w:tcPr>
          <w:p w14:paraId="66C5B73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0,0987</w:t>
            </w:r>
          </w:p>
        </w:tc>
        <w:tc>
          <w:tcPr>
            <w:tcW w:w="1400" w:type="dxa"/>
            <w:vAlign w:val="bottom"/>
          </w:tcPr>
          <w:p w14:paraId="4A123ED3"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772DFC8" w14:textId="77777777" w:rsidTr="006E697A">
        <w:trPr>
          <w:trHeight w:val="109"/>
          <w:jc w:val="center"/>
        </w:trPr>
        <w:tc>
          <w:tcPr>
            <w:tcW w:w="627" w:type="dxa"/>
            <w:vAlign w:val="bottom"/>
          </w:tcPr>
          <w:p w14:paraId="77272E52"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227</w:t>
            </w:r>
          </w:p>
        </w:tc>
        <w:tc>
          <w:tcPr>
            <w:tcW w:w="3609" w:type="dxa"/>
            <w:shd w:val="clear" w:color="auto" w:fill="auto"/>
            <w:noWrap/>
            <w:vAlign w:val="bottom"/>
          </w:tcPr>
          <w:p w14:paraId="3528F66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ООО "Клинцовское СРП ВОГ"</w:t>
            </w:r>
          </w:p>
        </w:tc>
        <w:tc>
          <w:tcPr>
            <w:tcW w:w="2287" w:type="dxa"/>
            <w:shd w:val="clear" w:color="auto" w:fill="auto"/>
            <w:vAlign w:val="bottom"/>
          </w:tcPr>
          <w:p w14:paraId="7F81959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9</w:t>
            </w:r>
          </w:p>
        </w:tc>
        <w:tc>
          <w:tcPr>
            <w:tcW w:w="2401" w:type="dxa"/>
            <w:shd w:val="clear" w:color="auto" w:fill="auto"/>
            <w:noWrap/>
            <w:vAlign w:val="center"/>
          </w:tcPr>
          <w:p w14:paraId="2953FF2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0,366</w:t>
            </w:r>
          </w:p>
        </w:tc>
        <w:tc>
          <w:tcPr>
            <w:tcW w:w="1400" w:type="dxa"/>
            <w:vAlign w:val="bottom"/>
          </w:tcPr>
          <w:p w14:paraId="1670FBA6"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691098D" w14:textId="77777777" w:rsidTr="006E697A">
        <w:trPr>
          <w:trHeight w:val="109"/>
          <w:jc w:val="center"/>
        </w:trPr>
        <w:tc>
          <w:tcPr>
            <w:tcW w:w="627" w:type="dxa"/>
            <w:vAlign w:val="bottom"/>
          </w:tcPr>
          <w:p w14:paraId="5CFFB247"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228</w:t>
            </w:r>
          </w:p>
        </w:tc>
        <w:tc>
          <w:tcPr>
            <w:tcW w:w="3609" w:type="dxa"/>
            <w:shd w:val="clear" w:color="auto" w:fill="auto"/>
            <w:noWrap/>
            <w:vAlign w:val="bottom"/>
          </w:tcPr>
          <w:p w14:paraId="5867379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ООО "Благодатное"</w:t>
            </w:r>
          </w:p>
        </w:tc>
        <w:tc>
          <w:tcPr>
            <w:tcW w:w="2287" w:type="dxa"/>
            <w:shd w:val="clear" w:color="auto" w:fill="auto"/>
            <w:vAlign w:val="center"/>
          </w:tcPr>
          <w:p w14:paraId="0ACC87FB"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46</w:t>
            </w:r>
          </w:p>
        </w:tc>
        <w:tc>
          <w:tcPr>
            <w:tcW w:w="2401" w:type="dxa"/>
            <w:shd w:val="clear" w:color="auto" w:fill="auto"/>
            <w:noWrap/>
            <w:vAlign w:val="center"/>
          </w:tcPr>
          <w:p w14:paraId="63895FC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0,255</w:t>
            </w:r>
          </w:p>
        </w:tc>
        <w:tc>
          <w:tcPr>
            <w:tcW w:w="1400" w:type="dxa"/>
            <w:vAlign w:val="bottom"/>
          </w:tcPr>
          <w:p w14:paraId="282C4CF5"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D7A6096" w14:textId="77777777" w:rsidTr="006E697A">
        <w:trPr>
          <w:trHeight w:val="109"/>
          <w:jc w:val="center"/>
        </w:trPr>
        <w:tc>
          <w:tcPr>
            <w:tcW w:w="627" w:type="dxa"/>
            <w:vAlign w:val="bottom"/>
          </w:tcPr>
          <w:p w14:paraId="4528490E"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229</w:t>
            </w:r>
          </w:p>
        </w:tc>
        <w:tc>
          <w:tcPr>
            <w:tcW w:w="3609" w:type="dxa"/>
            <w:shd w:val="clear" w:color="auto" w:fill="auto"/>
            <w:noWrap/>
            <w:vAlign w:val="center"/>
          </w:tcPr>
          <w:p w14:paraId="358767F7" w14:textId="77777777" w:rsidR="00ED1B12" w:rsidRPr="009648D2" w:rsidRDefault="00ED1B12" w:rsidP="001655B3">
            <w:pPr>
              <w:spacing w:after="0" w:line="240" w:lineRule="auto"/>
              <w:jc w:val="center"/>
              <w:rPr>
                <w:rFonts w:cs="Times New Roman"/>
                <w:color w:val="000000"/>
                <w:sz w:val="18"/>
                <w:szCs w:val="18"/>
              </w:rPr>
            </w:pPr>
            <w:r w:rsidRPr="00DF3407">
              <w:rPr>
                <w:rFonts w:cs="Times New Roman"/>
                <w:color w:val="000000"/>
                <w:sz w:val="16"/>
                <w:szCs w:val="16"/>
              </w:rPr>
              <w:t>Филиал "Аптека №23 ГУП "Брянскфармация</w:t>
            </w:r>
            <w:r w:rsidRPr="009648D2">
              <w:rPr>
                <w:rFonts w:cs="Times New Roman"/>
                <w:color w:val="000000"/>
                <w:sz w:val="18"/>
                <w:szCs w:val="18"/>
              </w:rPr>
              <w:t>"</w:t>
            </w:r>
          </w:p>
        </w:tc>
        <w:tc>
          <w:tcPr>
            <w:tcW w:w="2287" w:type="dxa"/>
            <w:shd w:val="clear" w:color="auto" w:fill="auto"/>
            <w:vAlign w:val="center"/>
          </w:tcPr>
          <w:p w14:paraId="26AC4C5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3AF8943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0,0391</w:t>
            </w:r>
          </w:p>
        </w:tc>
        <w:tc>
          <w:tcPr>
            <w:tcW w:w="1400" w:type="dxa"/>
            <w:vAlign w:val="bottom"/>
          </w:tcPr>
          <w:p w14:paraId="6D5C000A"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175C0EC" w14:textId="77777777" w:rsidTr="006E697A">
        <w:trPr>
          <w:trHeight w:val="109"/>
          <w:jc w:val="center"/>
        </w:trPr>
        <w:tc>
          <w:tcPr>
            <w:tcW w:w="627" w:type="dxa"/>
            <w:vAlign w:val="bottom"/>
          </w:tcPr>
          <w:p w14:paraId="5AD85C7E"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230</w:t>
            </w:r>
          </w:p>
        </w:tc>
        <w:tc>
          <w:tcPr>
            <w:tcW w:w="3609" w:type="dxa"/>
            <w:shd w:val="clear" w:color="auto" w:fill="auto"/>
            <w:noWrap/>
            <w:vAlign w:val="bottom"/>
          </w:tcPr>
          <w:p w14:paraId="39612D4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Чикин Александр Евгеньевич</w:t>
            </w:r>
          </w:p>
        </w:tc>
        <w:tc>
          <w:tcPr>
            <w:tcW w:w="2287" w:type="dxa"/>
            <w:shd w:val="clear" w:color="auto" w:fill="auto"/>
            <w:vAlign w:val="bottom"/>
          </w:tcPr>
          <w:p w14:paraId="6013F9E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пр-кт Ленина, 47</w:t>
            </w:r>
          </w:p>
        </w:tc>
        <w:tc>
          <w:tcPr>
            <w:tcW w:w="2401" w:type="dxa"/>
            <w:shd w:val="clear" w:color="auto" w:fill="auto"/>
            <w:noWrap/>
            <w:vAlign w:val="center"/>
          </w:tcPr>
          <w:p w14:paraId="7965FFD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0,0049</w:t>
            </w:r>
          </w:p>
        </w:tc>
        <w:tc>
          <w:tcPr>
            <w:tcW w:w="1400" w:type="dxa"/>
            <w:vAlign w:val="bottom"/>
          </w:tcPr>
          <w:p w14:paraId="59147913"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2F249C4" w14:textId="77777777" w:rsidTr="006E697A">
        <w:trPr>
          <w:trHeight w:val="109"/>
          <w:jc w:val="center"/>
        </w:trPr>
        <w:tc>
          <w:tcPr>
            <w:tcW w:w="627" w:type="dxa"/>
            <w:vAlign w:val="bottom"/>
          </w:tcPr>
          <w:p w14:paraId="1D76CA3F"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231</w:t>
            </w:r>
          </w:p>
        </w:tc>
        <w:tc>
          <w:tcPr>
            <w:tcW w:w="3609" w:type="dxa"/>
            <w:shd w:val="clear" w:color="auto" w:fill="auto"/>
            <w:noWrap/>
            <w:vAlign w:val="bottom"/>
          </w:tcPr>
          <w:p w14:paraId="71398251"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МУП "Водопроводно-канализационное хозяйство г. Клинцы"</w:t>
            </w:r>
          </w:p>
        </w:tc>
        <w:tc>
          <w:tcPr>
            <w:tcW w:w="2287" w:type="dxa"/>
            <w:shd w:val="clear" w:color="auto" w:fill="auto"/>
            <w:vAlign w:val="bottom"/>
          </w:tcPr>
          <w:p w14:paraId="464941F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60а</w:t>
            </w:r>
          </w:p>
        </w:tc>
        <w:tc>
          <w:tcPr>
            <w:tcW w:w="2401" w:type="dxa"/>
            <w:shd w:val="clear" w:color="auto" w:fill="auto"/>
            <w:noWrap/>
            <w:vAlign w:val="center"/>
          </w:tcPr>
          <w:p w14:paraId="03739AF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0,0055</w:t>
            </w:r>
          </w:p>
        </w:tc>
        <w:tc>
          <w:tcPr>
            <w:tcW w:w="1400" w:type="dxa"/>
            <w:vAlign w:val="bottom"/>
          </w:tcPr>
          <w:p w14:paraId="050D86A0"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1A27587" w14:textId="77777777" w:rsidTr="006E697A">
        <w:trPr>
          <w:trHeight w:val="109"/>
          <w:jc w:val="center"/>
        </w:trPr>
        <w:tc>
          <w:tcPr>
            <w:tcW w:w="627" w:type="dxa"/>
            <w:vAlign w:val="bottom"/>
          </w:tcPr>
          <w:p w14:paraId="5404D365"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232</w:t>
            </w:r>
          </w:p>
        </w:tc>
        <w:tc>
          <w:tcPr>
            <w:tcW w:w="3609" w:type="dxa"/>
            <w:shd w:val="clear" w:color="auto" w:fill="auto"/>
            <w:noWrap/>
            <w:vAlign w:val="bottom"/>
          </w:tcPr>
          <w:p w14:paraId="582EB8C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ОАО "Брянскторгтехника"</w:t>
            </w:r>
          </w:p>
        </w:tc>
        <w:tc>
          <w:tcPr>
            <w:tcW w:w="2287" w:type="dxa"/>
            <w:shd w:val="clear" w:color="auto" w:fill="auto"/>
            <w:vAlign w:val="center"/>
          </w:tcPr>
          <w:p w14:paraId="1374C55A"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01C3D39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0,039</w:t>
            </w:r>
          </w:p>
        </w:tc>
        <w:tc>
          <w:tcPr>
            <w:tcW w:w="1400" w:type="dxa"/>
            <w:vAlign w:val="bottom"/>
          </w:tcPr>
          <w:p w14:paraId="5099A6D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D576FA3" w14:textId="77777777" w:rsidTr="006E697A">
        <w:trPr>
          <w:trHeight w:val="109"/>
          <w:jc w:val="center"/>
        </w:trPr>
        <w:tc>
          <w:tcPr>
            <w:tcW w:w="627" w:type="dxa"/>
            <w:vAlign w:val="bottom"/>
          </w:tcPr>
          <w:p w14:paraId="40838A58"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233</w:t>
            </w:r>
          </w:p>
        </w:tc>
        <w:tc>
          <w:tcPr>
            <w:tcW w:w="3609" w:type="dxa"/>
            <w:shd w:val="clear" w:color="auto" w:fill="auto"/>
            <w:noWrap/>
            <w:vAlign w:val="bottom"/>
          </w:tcPr>
          <w:p w14:paraId="115F24B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ИП Корначев</w:t>
            </w:r>
          </w:p>
        </w:tc>
        <w:tc>
          <w:tcPr>
            <w:tcW w:w="2287" w:type="dxa"/>
            <w:shd w:val="clear" w:color="auto" w:fill="auto"/>
            <w:vAlign w:val="bottom"/>
          </w:tcPr>
          <w:p w14:paraId="0A0F622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Восточная, 1а</w:t>
            </w:r>
          </w:p>
        </w:tc>
        <w:tc>
          <w:tcPr>
            <w:tcW w:w="2401" w:type="dxa"/>
            <w:shd w:val="clear" w:color="auto" w:fill="auto"/>
            <w:noWrap/>
            <w:vAlign w:val="center"/>
          </w:tcPr>
          <w:p w14:paraId="0B3579C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0,171</w:t>
            </w:r>
          </w:p>
        </w:tc>
        <w:tc>
          <w:tcPr>
            <w:tcW w:w="1400" w:type="dxa"/>
            <w:vAlign w:val="bottom"/>
          </w:tcPr>
          <w:p w14:paraId="1D8E0B62"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49BC8F86" w14:textId="77777777" w:rsidTr="006E697A">
        <w:trPr>
          <w:trHeight w:val="109"/>
          <w:jc w:val="center"/>
        </w:trPr>
        <w:tc>
          <w:tcPr>
            <w:tcW w:w="627" w:type="dxa"/>
            <w:vAlign w:val="bottom"/>
          </w:tcPr>
          <w:p w14:paraId="4E62B387"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234</w:t>
            </w:r>
          </w:p>
        </w:tc>
        <w:tc>
          <w:tcPr>
            <w:tcW w:w="3609" w:type="dxa"/>
            <w:shd w:val="clear" w:color="auto" w:fill="auto"/>
            <w:noWrap/>
            <w:vAlign w:val="bottom"/>
          </w:tcPr>
          <w:p w14:paraId="3B8E30DD"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ИП Коленчук Николай Анатольевич</w:t>
            </w:r>
          </w:p>
        </w:tc>
        <w:tc>
          <w:tcPr>
            <w:tcW w:w="2287" w:type="dxa"/>
            <w:shd w:val="clear" w:color="auto" w:fill="auto"/>
            <w:vAlign w:val="center"/>
          </w:tcPr>
          <w:p w14:paraId="58F55A9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Союзная, 103</w:t>
            </w:r>
          </w:p>
        </w:tc>
        <w:tc>
          <w:tcPr>
            <w:tcW w:w="2401" w:type="dxa"/>
            <w:shd w:val="clear" w:color="auto" w:fill="auto"/>
            <w:noWrap/>
            <w:vAlign w:val="center"/>
          </w:tcPr>
          <w:p w14:paraId="57A01CB4"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0,0056</w:t>
            </w:r>
          </w:p>
        </w:tc>
        <w:tc>
          <w:tcPr>
            <w:tcW w:w="1400" w:type="dxa"/>
            <w:vAlign w:val="bottom"/>
          </w:tcPr>
          <w:p w14:paraId="347A0FCA"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2ABD9A67" w14:textId="77777777" w:rsidTr="006E697A">
        <w:trPr>
          <w:trHeight w:val="109"/>
          <w:jc w:val="center"/>
        </w:trPr>
        <w:tc>
          <w:tcPr>
            <w:tcW w:w="627" w:type="dxa"/>
            <w:vAlign w:val="bottom"/>
          </w:tcPr>
          <w:p w14:paraId="61DAEB08"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235</w:t>
            </w:r>
          </w:p>
        </w:tc>
        <w:tc>
          <w:tcPr>
            <w:tcW w:w="3609" w:type="dxa"/>
            <w:shd w:val="clear" w:color="auto" w:fill="auto"/>
            <w:noWrap/>
            <w:vAlign w:val="bottom"/>
          </w:tcPr>
          <w:p w14:paraId="26778C91"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Клинцовский почтамт УФПС Брянской области - филиала ФГУП "Почта России"</w:t>
            </w:r>
          </w:p>
        </w:tc>
        <w:tc>
          <w:tcPr>
            <w:tcW w:w="2287" w:type="dxa"/>
            <w:shd w:val="clear" w:color="auto" w:fill="auto"/>
            <w:vAlign w:val="center"/>
          </w:tcPr>
          <w:p w14:paraId="5358576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Мира, 46</w:t>
            </w:r>
          </w:p>
        </w:tc>
        <w:tc>
          <w:tcPr>
            <w:tcW w:w="2401" w:type="dxa"/>
            <w:shd w:val="clear" w:color="auto" w:fill="auto"/>
            <w:noWrap/>
            <w:vAlign w:val="center"/>
          </w:tcPr>
          <w:p w14:paraId="7F1E54F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0,00453</w:t>
            </w:r>
          </w:p>
        </w:tc>
        <w:tc>
          <w:tcPr>
            <w:tcW w:w="1400" w:type="dxa"/>
            <w:vAlign w:val="bottom"/>
          </w:tcPr>
          <w:p w14:paraId="49ADC724" w14:textId="77777777" w:rsidR="00ED1B12" w:rsidRPr="001655B3" w:rsidRDefault="00ED1B12" w:rsidP="001655B3">
            <w:pPr>
              <w:spacing w:after="0" w:line="240" w:lineRule="auto"/>
              <w:jc w:val="center"/>
              <w:rPr>
                <w:rFonts w:cs="Times New Roman"/>
                <w:color w:val="000000"/>
                <w:sz w:val="20"/>
                <w:szCs w:val="20"/>
              </w:rPr>
            </w:pPr>
          </w:p>
        </w:tc>
      </w:tr>
      <w:tr w:rsidR="00DF3407" w:rsidRPr="002D6A06" w14:paraId="0950922E" w14:textId="77777777" w:rsidTr="006E697A">
        <w:trPr>
          <w:trHeight w:val="109"/>
          <w:jc w:val="center"/>
        </w:trPr>
        <w:tc>
          <w:tcPr>
            <w:tcW w:w="627" w:type="dxa"/>
            <w:vAlign w:val="center"/>
          </w:tcPr>
          <w:p w14:paraId="46D93197"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09" w:type="dxa"/>
            <w:shd w:val="clear" w:color="auto" w:fill="auto"/>
            <w:noWrap/>
            <w:vAlign w:val="center"/>
          </w:tcPr>
          <w:p w14:paraId="15505556"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45E671CC" w14:textId="77777777" w:rsidR="00DF3407" w:rsidRPr="00922F9F" w:rsidRDefault="00DF3407"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34A889BC" w14:textId="77777777" w:rsidR="00DF3407" w:rsidRPr="00922F9F" w:rsidRDefault="00014B6B" w:rsidP="00014B6B">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40B8B6FB" w14:textId="77777777" w:rsidR="00DF3407" w:rsidRPr="00922F9F" w:rsidRDefault="00DF3407"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ED1B12" w:rsidRPr="002D6A06" w14:paraId="001C402B" w14:textId="77777777" w:rsidTr="006E697A">
        <w:trPr>
          <w:trHeight w:val="109"/>
          <w:jc w:val="center"/>
        </w:trPr>
        <w:tc>
          <w:tcPr>
            <w:tcW w:w="627" w:type="dxa"/>
            <w:vAlign w:val="bottom"/>
          </w:tcPr>
          <w:p w14:paraId="73049DC3"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236</w:t>
            </w:r>
          </w:p>
        </w:tc>
        <w:tc>
          <w:tcPr>
            <w:tcW w:w="3609" w:type="dxa"/>
            <w:shd w:val="clear" w:color="auto" w:fill="auto"/>
            <w:noWrap/>
            <w:vAlign w:val="bottom"/>
          </w:tcPr>
          <w:p w14:paraId="132544BE" w14:textId="77777777" w:rsidR="00ED1B12" w:rsidRPr="009648D2" w:rsidRDefault="00ED1B12" w:rsidP="001655B3">
            <w:pPr>
              <w:spacing w:after="0" w:line="240" w:lineRule="auto"/>
              <w:jc w:val="center"/>
              <w:rPr>
                <w:rFonts w:cs="Times New Roman"/>
                <w:color w:val="000000"/>
                <w:sz w:val="18"/>
                <w:szCs w:val="18"/>
              </w:rPr>
            </w:pPr>
            <w:r w:rsidRPr="009648D2">
              <w:rPr>
                <w:rFonts w:cs="Times New Roman"/>
                <w:color w:val="000000"/>
                <w:sz w:val="18"/>
                <w:szCs w:val="18"/>
              </w:rPr>
              <w:t>Филиал ПАО "РГС" В Брянской области</w:t>
            </w:r>
          </w:p>
        </w:tc>
        <w:tc>
          <w:tcPr>
            <w:tcW w:w="2287" w:type="dxa"/>
            <w:shd w:val="clear" w:color="auto" w:fill="auto"/>
            <w:vAlign w:val="center"/>
          </w:tcPr>
          <w:p w14:paraId="17CAED1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4</w:t>
            </w:r>
          </w:p>
        </w:tc>
        <w:tc>
          <w:tcPr>
            <w:tcW w:w="2401" w:type="dxa"/>
            <w:shd w:val="clear" w:color="auto" w:fill="auto"/>
            <w:noWrap/>
            <w:vAlign w:val="center"/>
          </w:tcPr>
          <w:p w14:paraId="5EF64A7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0,02</w:t>
            </w:r>
          </w:p>
        </w:tc>
        <w:tc>
          <w:tcPr>
            <w:tcW w:w="1400" w:type="dxa"/>
            <w:vAlign w:val="bottom"/>
          </w:tcPr>
          <w:p w14:paraId="2992CF02"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6BAB3DE" w14:textId="77777777" w:rsidTr="006E697A">
        <w:trPr>
          <w:trHeight w:val="109"/>
          <w:jc w:val="center"/>
        </w:trPr>
        <w:tc>
          <w:tcPr>
            <w:tcW w:w="627" w:type="dxa"/>
            <w:vAlign w:val="bottom"/>
          </w:tcPr>
          <w:p w14:paraId="56D66D30"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237</w:t>
            </w:r>
          </w:p>
        </w:tc>
        <w:tc>
          <w:tcPr>
            <w:tcW w:w="3609" w:type="dxa"/>
            <w:shd w:val="clear" w:color="auto" w:fill="auto"/>
            <w:noWrap/>
            <w:vAlign w:val="bottom"/>
          </w:tcPr>
          <w:p w14:paraId="7B27B3C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ЗАО "Метробетон"</w:t>
            </w:r>
          </w:p>
        </w:tc>
        <w:tc>
          <w:tcPr>
            <w:tcW w:w="2287" w:type="dxa"/>
            <w:shd w:val="clear" w:color="auto" w:fill="auto"/>
            <w:vAlign w:val="center"/>
          </w:tcPr>
          <w:p w14:paraId="3D291D15"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6D4D7A3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0,0355</w:t>
            </w:r>
          </w:p>
        </w:tc>
        <w:tc>
          <w:tcPr>
            <w:tcW w:w="1400" w:type="dxa"/>
            <w:vAlign w:val="bottom"/>
          </w:tcPr>
          <w:p w14:paraId="50570DD6"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BBB2A2C" w14:textId="77777777" w:rsidTr="006E697A">
        <w:trPr>
          <w:trHeight w:val="109"/>
          <w:jc w:val="center"/>
        </w:trPr>
        <w:tc>
          <w:tcPr>
            <w:tcW w:w="627" w:type="dxa"/>
            <w:vAlign w:val="bottom"/>
          </w:tcPr>
          <w:p w14:paraId="33931F6B"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238</w:t>
            </w:r>
          </w:p>
        </w:tc>
        <w:tc>
          <w:tcPr>
            <w:tcW w:w="3609" w:type="dxa"/>
            <w:shd w:val="clear" w:color="auto" w:fill="auto"/>
            <w:noWrap/>
            <w:vAlign w:val="bottom"/>
          </w:tcPr>
          <w:p w14:paraId="2E29288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ИП Воробьева Инна Витальевна</w:t>
            </w:r>
          </w:p>
        </w:tc>
        <w:tc>
          <w:tcPr>
            <w:tcW w:w="2287" w:type="dxa"/>
            <w:shd w:val="clear" w:color="auto" w:fill="auto"/>
            <w:vAlign w:val="bottom"/>
          </w:tcPr>
          <w:p w14:paraId="7C05C3D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15</w:t>
            </w:r>
          </w:p>
        </w:tc>
        <w:tc>
          <w:tcPr>
            <w:tcW w:w="2401" w:type="dxa"/>
            <w:shd w:val="clear" w:color="auto" w:fill="auto"/>
            <w:noWrap/>
            <w:vAlign w:val="center"/>
          </w:tcPr>
          <w:p w14:paraId="04383E9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0,0044</w:t>
            </w:r>
          </w:p>
        </w:tc>
        <w:tc>
          <w:tcPr>
            <w:tcW w:w="1400" w:type="dxa"/>
            <w:vAlign w:val="bottom"/>
          </w:tcPr>
          <w:p w14:paraId="7CC70FEE"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0C7BC4D4" w14:textId="77777777" w:rsidTr="006E697A">
        <w:trPr>
          <w:trHeight w:val="109"/>
          <w:jc w:val="center"/>
        </w:trPr>
        <w:tc>
          <w:tcPr>
            <w:tcW w:w="627" w:type="dxa"/>
            <w:vAlign w:val="bottom"/>
          </w:tcPr>
          <w:p w14:paraId="564DDEFB"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239</w:t>
            </w:r>
          </w:p>
        </w:tc>
        <w:tc>
          <w:tcPr>
            <w:tcW w:w="3609" w:type="dxa"/>
            <w:shd w:val="clear" w:color="auto" w:fill="auto"/>
            <w:noWrap/>
            <w:vAlign w:val="bottom"/>
          </w:tcPr>
          <w:p w14:paraId="04702CE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Колхоз "Прогресс"</w:t>
            </w:r>
          </w:p>
        </w:tc>
        <w:tc>
          <w:tcPr>
            <w:tcW w:w="2287" w:type="dxa"/>
            <w:shd w:val="clear" w:color="auto" w:fill="auto"/>
            <w:vAlign w:val="bottom"/>
          </w:tcPr>
          <w:p w14:paraId="5E77A56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П.Лумумбы, 5б</w:t>
            </w:r>
          </w:p>
        </w:tc>
        <w:tc>
          <w:tcPr>
            <w:tcW w:w="2401" w:type="dxa"/>
            <w:shd w:val="clear" w:color="auto" w:fill="auto"/>
            <w:noWrap/>
            <w:vAlign w:val="center"/>
          </w:tcPr>
          <w:p w14:paraId="2F127568"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0,0047</w:t>
            </w:r>
          </w:p>
        </w:tc>
        <w:tc>
          <w:tcPr>
            <w:tcW w:w="1400" w:type="dxa"/>
            <w:vAlign w:val="bottom"/>
          </w:tcPr>
          <w:p w14:paraId="722EE7B3"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1D18D8F1" w14:textId="77777777" w:rsidTr="006E697A">
        <w:trPr>
          <w:trHeight w:val="109"/>
          <w:jc w:val="center"/>
        </w:trPr>
        <w:tc>
          <w:tcPr>
            <w:tcW w:w="627" w:type="dxa"/>
            <w:vAlign w:val="bottom"/>
          </w:tcPr>
          <w:p w14:paraId="033AA3CE"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240</w:t>
            </w:r>
          </w:p>
        </w:tc>
        <w:tc>
          <w:tcPr>
            <w:tcW w:w="3609" w:type="dxa"/>
            <w:shd w:val="clear" w:color="auto" w:fill="auto"/>
            <w:noWrap/>
            <w:vAlign w:val="bottom"/>
          </w:tcPr>
          <w:p w14:paraId="7BAABE7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ООО "Санда"</w:t>
            </w:r>
          </w:p>
        </w:tc>
        <w:tc>
          <w:tcPr>
            <w:tcW w:w="2287" w:type="dxa"/>
            <w:shd w:val="clear" w:color="auto" w:fill="auto"/>
            <w:vAlign w:val="bottom"/>
          </w:tcPr>
          <w:p w14:paraId="6059067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153</w:t>
            </w:r>
          </w:p>
        </w:tc>
        <w:tc>
          <w:tcPr>
            <w:tcW w:w="2401" w:type="dxa"/>
            <w:shd w:val="clear" w:color="auto" w:fill="auto"/>
            <w:noWrap/>
            <w:vAlign w:val="center"/>
          </w:tcPr>
          <w:p w14:paraId="525AC98B"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0,01</w:t>
            </w:r>
          </w:p>
        </w:tc>
        <w:tc>
          <w:tcPr>
            <w:tcW w:w="1400" w:type="dxa"/>
            <w:vAlign w:val="bottom"/>
          </w:tcPr>
          <w:p w14:paraId="7FF2B50E"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35FF3999" w14:textId="77777777" w:rsidTr="006E697A">
        <w:trPr>
          <w:trHeight w:val="109"/>
          <w:jc w:val="center"/>
        </w:trPr>
        <w:tc>
          <w:tcPr>
            <w:tcW w:w="627" w:type="dxa"/>
            <w:vAlign w:val="bottom"/>
          </w:tcPr>
          <w:p w14:paraId="5D475CF5"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241</w:t>
            </w:r>
          </w:p>
        </w:tc>
        <w:tc>
          <w:tcPr>
            <w:tcW w:w="3609" w:type="dxa"/>
            <w:shd w:val="clear" w:color="auto" w:fill="auto"/>
            <w:noWrap/>
            <w:vAlign w:val="bottom"/>
          </w:tcPr>
          <w:p w14:paraId="15C600D1"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Шевырин</w:t>
            </w:r>
          </w:p>
        </w:tc>
        <w:tc>
          <w:tcPr>
            <w:tcW w:w="2287" w:type="dxa"/>
            <w:shd w:val="clear" w:color="auto" w:fill="auto"/>
            <w:vAlign w:val="center"/>
          </w:tcPr>
          <w:p w14:paraId="681A1549"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пр-кт Ленина, 35</w:t>
            </w:r>
          </w:p>
        </w:tc>
        <w:tc>
          <w:tcPr>
            <w:tcW w:w="2401" w:type="dxa"/>
            <w:shd w:val="clear" w:color="auto" w:fill="auto"/>
            <w:noWrap/>
            <w:vAlign w:val="center"/>
          </w:tcPr>
          <w:p w14:paraId="4BAF76A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0,0088</w:t>
            </w:r>
          </w:p>
        </w:tc>
        <w:tc>
          <w:tcPr>
            <w:tcW w:w="1400" w:type="dxa"/>
            <w:vAlign w:val="bottom"/>
          </w:tcPr>
          <w:p w14:paraId="25688691"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FBA74C1" w14:textId="77777777" w:rsidTr="006E697A">
        <w:trPr>
          <w:trHeight w:val="109"/>
          <w:jc w:val="center"/>
        </w:trPr>
        <w:tc>
          <w:tcPr>
            <w:tcW w:w="627" w:type="dxa"/>
            <w:vAlign w:val="bottom"/>
          </w:tcPr>
          <w:p w14:paraId="1B518304"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242</w:t>
            </w:r>
          </w:p>
        </w:tc>
        <w:tc>
          <w:tcPr>
            <w:tcW w:w="3609" w:type="dxa"/>
            <w:shd w:val="clear" w:color="auto" w:fill="auto"/>
            <w:noWrap/>
            <w:vAlign w:val="bottom"/>
          </w:tcPr>
          <w:p w14:paraId="211C0187"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Шевырин</w:t>
            </w:r>
          </w:p>
        </w:tc>
        <w:tc>
          <w:tcPr>
            <w:tcW w:w="2287" w:type="dxa"/>
            <w:shd w:val="clear" w:color="auto" w:fill="auto"/>
            <w:vAlign w:val="center"/>
          </w:tcPr>
          <w:p w14:paraId="4A73600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Союзная, 84</w:t>
            </w:r>
          </w:p>
        </w:tc>
        <w:tc>
          <w:tcPr>
            <w:tcW w:w="2401" w:type="dxa"/>
            <w:shd w:val="clear" w:color="auto" w:fill="auto"/>
            <w:noWrap/>
            <w:vAlign w:val="center"/>
          </w:tcPr>
          <w:p w14:paraId="47389B8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0,0038</w:t>
            </w:r>
          </w:p>
        </w:tc>
        <w:tc>
          <w:tcPr>
            <w:tcW w:w="1400" w:type="dxa"/>
            <w:vAlign w:val="bottom"/>
          </w:tcPr>
          <w:p w14:paraId="61B45F5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DF906F4" w14:textId="77777777" w:rsidTr="006E697A">
        <w:trPr>
          <w:trHeight w:val="109"/>
          <w:jc w:val="center"/>
        </w:trPr>
        <w:tc>
          <w:tcPr>
            <w:tcW w:w="627" w:type="dxa"/>
            <w:vAlign w:val="bottom"/>
          </w:tcPr>
          <w:p w14:paraId="0F1DFC63"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243</w:t>
            </w:r>
          </w:p>
        </w:tc>
        <w:tc>
          <w:tcPr>
            <w:tcW w:w="3609" w:type="dxa"/>
            <w:shd w:val="clear" w:color="auto" w:fill="auto"/>
            <w:noWrap/>
            <w:vAlign w:val="bottom"/>
          </w:tcPr>
          <w:p w14:paraId="0C682780"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ИП Сержант Наталья Александровна</w:t>
            </w:r>
          </w:p>
        </w:tc>
        <w:tc>
          <w:tcPr>
            <w:tcW w:w="2287" w:type="dxa"/>
            <w:shd w:val="clear" w:color="auto" w:fill="auto"/>
            <w:vAlign w:val="bottom"/>
          </w:tcPr>
          <w:p w14:paraId="12C0228F"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Рябка, 135</w:t>
            </w:r>
          </w:p>
        </w:tc>
        <w:tc>
          <w:tcPr>
            <w:tcW w:w="2401" w:type="dxa"/>
            <w:shd w:val="clear" w:color="auto" w:fill="auto"/>
            <w:noWrap/>
            <w:vAlign w:val="center"/>
          </w:tcPr>
          <w:p w14:paraId="6FFA7F3E"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0,0051</w:t>
            </w:r>
          </w:p>
        </w:tc>
        <w:tc>
          <w:tcPr>
            <w:tcW w:w="1400" w:type="dxa"/>
            <w:vAlign w:val="bottom"/>
          </w:tcPr>
          <w:p w14:paraId="77F06FAC"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5ADE909D" w14:textId="77777777" w:rsidTr="006E697A">
        <w:trPr>
          <w:trHeight w:val="109"/>
          <w:jc w:val="center"/>
        </w:trPr>
        <w:tc>
          <w:tcPr>
            <w:tcW w:w="627" w:type="dxa"/>
            <w:vAlign w:val="bottom"/>
          </w:tcPr>
          <w:p w14:paraId="358CA704"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244</w:t>
            </w:r>
          </w:p>
        </w:tc>
        <w:tc>
          <w:tcPr>
            <w:tcW w:w="3609" w:type="dxa"/>
            <w:shd w:val="clear" w:color="auto" w:fill="auto"/>
            <w:noWrap/>
            <w:vAlign w:val="bottom"/>
          </w:tcPr>
          <w:p w14:paraId="6FF01F43"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ИП Дегтерев Евгений Павлович</w:t>
            </w:r>
          </w:p>
        </w:tc>
        <w:tc>
          <w:tcPr>
            <w:tcW w:w="2287" w:type="dxa"/>
            <w:shd w:val="clear" w:color="auto" w:fill="auto"/>
            <w:vAlign w:val="center"/>
          </w:tcPr>
          <w:p w14:paraId="69EC533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ул. Мира, 46</w:t>
            </w:r>
          </w:p>
        </w:tc>
        <w:tc>
          <w:tcPr>
            <w:tcW w:w="2401" w:type="dxa"/>
            <w:shd w:val="clear" w:color="auto" w:fill="auto"/>
            <w:noWrap/>
            <w:vAlign w:val="center"/>
          </w:tcPr>
          <w:p w14:paraId="2A42156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0,0029</w:t>
            </w:r>
          </w:p>
        </w:tc>
        <w:tc>
          <w:tcPr>
            <w:tcW w:w="1400" w:type="dxa"/>
            <w:vAlign w:val="bottom"/>
          </w:tcPr>
          <w:p w14:paraId="443C5D92"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0,0001</w:t>
            </w:r>
          </w:p>
        </w:tc>
      </w:tr>
      <w:tr w:rsidR="00ED1B12" w:rsidRPr="002D6A06" w14:paraId="3EEE2742" w14:textId="77777777" w:rsidTr="006E697A">
        <w:trPr>
          <w:trHeight w:val="109"/>
          <w:jc w:val="center"/>
        </w:trPr>
        <w:tc>
          <w:tcPr>
            <w:tcW w:w="627" w:type="dxa"/>
            <w:vAlign w:val="bottom"/>
          </w:tcPr>
          <w:p w14:paraId="275ECA6D"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245</w:t>
            </w:r>
          </w:p>
        </w:tc>
        <w:tc>
          <w:tcPr>
            <w:tcW w:w="3609" w:type="dxa"/>
            <w:shd w:val="clear" w:color="auto" w:fill="auto"/>
            <w:noWrap/>
            <w:vAlign w:val="bottom"/>
          </w:tcPr>
          <w:p w14:paraId="7A8886F2"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ИП Чикина Лариса Ивановна</w:t>
            </w:r>
          </w:p>
        </w:tc>
        <w:tc>
          <w:tcPr>
            <w:tcW w:w="2287" w:type="dxa"/>
            <w:shd w:val="clear" w:color="auto" w:fill="auto"/>
            <w:vAlign w:val="bottom"/>
          </w:tcPr>
          <w:p w14:paraId="62ADD977"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Гагарина, 50</w:t>
            </w:r>
          </w:p>
        </w:tc>
        <w:tc>
          <w:tcPr>
            <w:tcW w:w="2401" w:type="dxa"/>
            <w:shd w:val="clear" w:color="auto" w:fill="auto"/>
            <w:noWrap/>
            <w:vAlign w:val="center"/>
          </w:tcPr>
          <w:p w14:paraId="427C8545"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0,0056</w:t>
            </w:r>
          </w:p>
        </w:tc>
        <w:tc>
          <w:tcPr>
            <w:tcW w:w="1400" w:type="dxa"/>
            <w:vAlign w:val="bottom"/>
          </w:tcPr>
          <w:p w14:paraId="3E117624"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6BD96082" w14:textId="77777777" w:rsidTr="006E697A">
        <w:trPr>
          <w:trHeight w:val="109"/>
          <w:jc w:val="center"/>
        </w:trPr>
        <w:tc>
          <w:tcPr>
            <w:tcW w:w="627" w:type="dxa"/>
            <w:vAlign w:val="bottom"/>
          </w:tcPr>
          <w:p w14:paraId="5164E332"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246</w:t>
            </w:r>
          </w:p>
        </w:tc>
        <w:tc>
          <w:tcPr>
            <w:tcW w:w="3609" w:type="dxa"/>
            <w:shd w:val="clear" w:color="auto" w:fill="auto"/>
            <w:noWrap/>
            <w:vAlign w:val="bottom"/>
          </w:tcPr>
          <w:p w14:paraId="266CD54D"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ИП Цыганок Сергей Васильевич</w:t>
            </w:r>
          </w:p>
        </w:tc>
        <w:tc>
          <w:tcPr>
            <w:tcW w:w="2287" w:type="dxa"/>
            <w:shd w:val="clear" w:color="auto" w:fill="auto"/>
            <w:vAlign w:val="bottom"/>
          </w:tcPr>
          <w:p w14:paraId="383FA02C"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пр-кт Ленина, 47</w:t>
            </w:r>
          </w:p>
        </w:tc>
        <w:tc>
          <w:tcPr>
            <w:tcW w:w="2401" w:type="dxa"/>
            <w:shd w:val="clear" w:color="auto" w:fill="auto"/>
            <w:noWrap/>
            <w:vAlign w:val="center"/>
          </w:tcPr>
          <w:p w14:paraId="7BF0907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0,0155</w:t>
            </w:r>
          </w:p>
        </w:tc>
        <w:tc>
          <w:tcPr>
            <w:tcW w:w="1400" w:type="dxa"/>
            <w:vAlign w:val="bottom"/>
          </w:tcPr>
          <w:p w14:paraId="56E35FA7" w14:textId="77777777" w:rsidR="00ED1B12" w:rsidRPr="001655B3" w:rsidRDefault="00ED1B12" w:rsidP="001655B3">
            <w:pPr>
              <w:spacing w:after="0" w:line="240" w:lineRule="auto"/>
              <w:jc w:val="center"/>
              <w:rPr>
                <w:rFonts w:cs="Times New Roman"/>
                <w:color w:val="000000"/>
                <w:sz w:val="20"/>
                <w:szCs w:val="20"/>
              </w:rPr>
            </w:pPr>
          </w:p>
        </w:tc>
      </w:tr>
      <w:tr w:rsidR="00ED1B12" w:rsidRPr="002D6A06" w14:paraId="7175087F" w14:textId="77777777" w:rsidTr="006E697A">
        <w:trPr>
          <w:trHeight w:val="109"/>
          <w:jc w:val="center"/>
        </w:trPr>
        <w:tc>
          <w:tcPr>
            <w:tcW w:w="627" w:type="dxa"/>
            <w:vAlign w:val="bottom"/>
          </w:tcPr>
          <w:p w14:paraId="0D584913" w14:textId="77777777" w:rsidR="00ED1B12" w:rsidRPr="007C212D" w:rsidRDefault="00ED1B12" w:rsidP="00ED1B12">
            <w:pPr>
              <w:spacing w:after="0" w:line="240" w:lineRule="auto"/>
              <w:jc w:val="center"/>
              <w:rPr>
                <w:rFonts w:cs="Times New Roman"/>
                <w:color w:val="000000"/>
                <w:sz w:val="22"/>
              </w:rPr>
            </w:pPr>
            <w:r w:rsidRPr="007C212D">
              <w:rPr>
                <w:rFonts w:cs="Times New Roman"/>
                <w:color w:val="000000"/>
                <w:sz w:val="22"/>
              </w:rPr>
              <w:t>247</w:t>
            </w:r>
          </w:p>
        </w:tc>
        <w:tc>
          <w:tcPr>
            <w:tcW w:w="3609" w:type="dxa"/>
            <w:shd w:val="clear" w:color="auto" w:fill="auto"/>
            <w:noWrap/>
            <w:vAlign w:val="bottom"/>
          </w:tcPr>
          <w:p w14:paraId="0EF81C79"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ООО "Прогресс"</w:t>
            </w:r>
          </w:p>
        </w:tc>
        <w:tc>
          <w:tcPr>
            <w:tcW w:w="2287" w:type="dxa"/>
            <w:shd w:val="clear" w:color="auto" w:fill="auto"/>
            <w:vAlign w:val="bottom"/>
          </w:tcPr>
          <w:p w14:paraId="5F68F4C5" w14:textId="77777777" w:rsidR="00ED1B12" w:rsidRPr="001655B3" w:rsidRDefault="00ED1B12" w:rsidP="001655B3">
            <w:pPr>
              <w:spacing w:after="0" w:line="240" w:lineRule="auto"/>
              <w:jc w:val="center"/>
              <w:rPr>
                <w:rFonts w:cs="Times New Roman"/>
                <w:sz w:val="20"/>
                <w:szCs w:val="20"/>
              </w:rPr>
            </w:pPr>
            <w:r w:rsidRPr="001655B3">
              <w:rPr>
                <w:rFonts w:cs="Times New Roman"/>
                <w:sz w:val="20"/>
                <w:szCs w:val="20"/>
              </w:rPr>
              <w:t>ул. Пушкина, 31</w:t>
            </w:r>
          </w:p>
        </w:tc>
        <w:tc>
          <w:tcPr>
            <w:tcW w:w="2401" w:type="dxa"/>
            <w:shd w:val="clear" w:color="auto" w:fill="auto"/>
            <w:noWrap/>
            <w:vAlign w:val="center"/>
          </w:tcPr>
          <w:p w14:paraId="588306DA" w14:textId="77777777" w:rsidR="00ED1B12" w:rsidRPr="001655B3" w:rsidRDefault="00ED1B12" w:rsidP="001655B3">
            <w:pPr>
              <w:spacing w:after="0" w:line="240" w:lineRule="auto"/>
              <w:jc w:val="center"/>
              <w:rPr>
                <w:rFonts w:cs="Times New Roman"/>
                <w:color w:val="000000"/>
                <w:sz w:val="20"/>
                <w:szCs w:val="20"/>
              </w:rPr>
            </w:pPr>
            <w:r w:rsidRPr="001655B3">
              <w:rPr>
                <w:rFonts w:cs="Times New Roman"/>
                <w:color w:val="000000"/>
                <w:sz w:val="20"/>
                <w:szCs w:val="20"/>
              </w:rPr>
              <w:t>0,068</w:t>
            </w:r>
          </w:p>
        </w:tc>
        <w:tc>
          <w:tcPr>
            <w:tcW w:w="1400" w:type="dxa"/>
            <w:vAlign w:val="bottom"/>
          </w:tcPr>
          <w:p w14:paraId="35AAB881" w14:textId="77777777" w:rsidR="00ED1B12" w:rsidRPr="001655B3" w:rsidRDefault="00ED1B12" w:rsidP="001655B3">
            <w:pPr>
              <w:spacing w:after="0" w:line="240" w:lineRule="auto"/>
              <w:jc w:val="center"/>
              <w:rPr>
                <w:rFonts w:cs="Times New Roman"/>
                <w:color w:val="000000"/>
                <w:sz w:val="20"/>
                <w:szCs w:val="20"/>
              </w:rPr>
            </w:pPr>
          </w:p>
        </w:tc>
      </w:tr>
      <w:tr w:rsidR="007C212D" w:rsidRPr="002D6A06" w14:paraId="586AA244" w14:textId="77777777" w:rsidTr="006E697A">
        <w:trPr>
          <w:trHeight w:val="109"/>
          <w:jc w:val="center"/>
        </w:trPr>
        <w:tc>
          <w:tcPr>
            <w:tcW w:w="627" w:type="dxa"/>
            <w:vAlign w:val="bottom"/>
          </w:tcPr>
          <w:p w14:paraId="31D3F5F6"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248</w:t>
            </w:r>
          </w:p>
        </w:tc>
        <w:tc>
          <w:tcPr>
            <w:tcW w:w="3609" w:type="dxa"/>
            <w:shd w:val="clear" w:color="auto" w:fill="auto"/>
            <w:noWrap/>
            <w:vAlign w:val="bottom"/>
          </w:tcPr>
          <w:p w14:paraId="2B8FA1B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"Бригантина"</w:t>
            </w:r>
          </w:p>
        </w:tc>
        <w:tc>
          <w:tcPr>
            <w:tcW w:w="2287" w:type="dxa"/>
            <w:shd w:val="clear" w:color="auto" w:fill="auto"/>
            <w:vAlign w:val="bottom"/>
          </w:tcPr>
          <w:p w14:paraId="403C41B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30</w:t>
            </w:r>
          </w:p>
        </w:tc>
        <w:tc>
          <w:tcPr>
            <w:tcW w:w="2401" w:type="dxa"/>
            <w:shd w:val="clear" w:color="auto" w:fill="auto"/>
            <w:noWrap/>
            <w:vAlign w:val="center"/>
          </w:tcPr>
          <w:p w14:paraId="62B2384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0,045</w:t>
            </w:r>
          </w:p>
        </w:tc>
        <w:tc>
          <w:tcPr>
            <w:tcW w:w="1400" w:type="dxa"/>
            <w:vAlign w:val="bottom"/>
          </w:tcPr>
          <w:p w14:paraId="6A263FCE"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8BBD9E1" w14:textId="77777777" w:rsidTr="006E697A">
        <w:trPr>
          <w:trHeight w:val="109"/>
          <w:jc w:val="center"/>
        </w:trPr>
        <w:tc>
          <w:tcPr>
            <w:tcW w:w="627" w:type="dxa"/>
            <w:vAlign w:val="bottom"/>
          </w:tcPr>
          <w:p w14:paraId="0DE00224"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249</w:t>
            </w:r>
          </w:p>
        </w:tc>
        <w:tc>
          <w:tcPr>
            <w:tcW w:w="3609" w:type="dxa"/>
            <w:shd w:val="clear" w:color="auto" w:fill="auto"/>
            <w:noWrap/>
            <w:vAlign w:val="bottom"/>
          </w:tcPr>
          <w:p w14:paraId="65BEE715"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Росинкас</w:t>
            </w:r>
          </w:p>
        </w:tc>
        <w:tc>
          <w:tcPr>
            <w:tcW w:w="2287" w:type="dxa"/>
            <w:shd w:val="clear" w:color="auto" w:fill="auto"/>
            <w:vAlign w:val="bottom"/>
          </w:tcPr>
          <w:p w14:paraId="67B3FFD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К.Маркса, 36</w:t>
            </w:r>
          </w:p>
        </w:tc>
        <w:tc>
          <w:tcPr>
            <w:tcW w:w="2401" w:type="dxa"/>
            <w:shd w:val="clear" w:color="auto" w:fill="auto"/>
            <w:noWrap/>
            <w:vAlign w:val="center"/>
          </w:tcPr>
          <w:p w14:paraId="7F6A0A67"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0,009</w:t>
            </w:r>
          </w:p>
        </w:tc>
        <w:tc>
          <w:tcPr>
            <w:tcW w:w="1400" w:type="dxa"/>
            <w:vAlign w:val="bottom"/>
          </w:tcPr>
          <w:p w14:paraId="221E1FEF"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3877C3AE" w14:textId="77777777" w:rsidTr="006E697A">
        <w:trPr>
          <w:trHeight w:val="109"/>
          <w:jc w:val="center"/>
        </w:trPr>
        <w:tc>
          <w:tcPr>
            <w:tcW w:w="627" w:type="dxa"/>
            <w:vAlign w:val="bottom"/>
          </w:tcPr>
          <w:p w14:paraId="59A28692"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250</w:t>
            </w:r>
          </w:p>
        </w:tc>
        <w:tc>
          <w:tcPr>
            <w:tcW w:w="3609" w:type="dxa"/>
            <w:shd w:val="clear" w:color="auto" w:fill="auto"/>
            <w:noWrap/>
            <w:vAlign w:val="bottom"/>
          </w:tcPr>
          <w:p w14:paraId="4B11765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Вячина Нина Николаевна</w:t>
            </w:r>
          </w:p>
        </w:tc>
        <w:tc>
          <w:tcPr>
            <w:tcW w:w="2287" w:type="dxa"/>
            <w:shd w:val="clear" w:color="auto" w:fill="auto"/>
            <w:vAlign w:val="bottom"/>
          </w:tcPr>
          <w:p w14:paraId="77F6BA2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143</w:t>
            </w:r>
          </w:p>
        </w:tc>
        <w:tc>
          <w:tcPr>
            <w:tcW w:w="2401" w:type="dxa"/>
            <w:shd w:val="clear" w:color="auto" w:fill="auto"/>
            <w:noWrap/>
            <w:vAlign w:val="center"/>
          </w:tcPr>
          <w:p w14:paraId="4F4F76D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0,0029</w:t>
            </w:r>
          </w:p>
        </w:tc>
        <w:tc>
          <w:tcPr>
            <w:tcW w:w="1400" w:type="dxa"/>
            <w:vAlign w:val="bottom"/>
          </w:tcPr>
          <w:p w14:paraId="368F7492"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35D8E0B" w14:textId="77777777" w:rsidTr="006E697A">
        <w:trPr>
          <w:trHeight w:val="109"/>
          <w:jc w:val="center"/>
        </w:trPr>
        <w:tc>
          <w:tcPr>
            <w:tcW w:w="627" w:type="dxa"/>
            <w:vAlign w:val="bottom"/>
          </w:tcPr>
          <w:p w14:paraId="659ABE5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251</w:t>
            </w:r>
          </w:p>
        </w:tc>
        <w:tc>
          <w:tcPr>
            <w:tcW w:w="3609" w:type="dxa"/>
            <w:shd w:val="clear" w:color="auto" w:fill="auto"/>
            <w:noWrap/>
            <w:vAlign w:val="bottom"/>
          </w:tcPr>
          <w:p w14:paraId="7C85823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Ивантей Елена Александровна</w:t>
            </w:r>
          </w:p>
        </w:tc>
        <w:tc>
          <w:tcPr>
            <w:tcW w:w="2287" w:type="dxa"/>
            <w:shd w:val="clear" w:color="auto" w:fill="auto"/>
            <w:vAlign w:val="bottom"/>
          </w:tcPr>
          <w:p w14:paraId="28E1A464"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736C6884"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0,013</w:t>
            </w:r>
          </w:p>
        </w:tc>
        <w:tc>
          <w:tcPr>
            <w:tcW w:w="1400" w:type="dxa"/>
            <w:vAlign w:val="bottom"/>
          </w:tcPr>
          <w:p w14:paraId="20F28824"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4C511EB" w14:textId="77777777" w:rsidTr="006E697A">
        <w:trPr>
          <w:trHeight w:val="109"/>
          <w:jc w:val="center"/>
        </w:trPr>
        <w:tc>
          <w:tcPr>
            <w:tcW w:w="627" w:type="dxa"/>
            <w:vAlign w:val="bottom"/>
          </w:tcPr>
          <w:p w14:paraId="071F01FC"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252</w:t>
            </w:r>
          </w:p>
        </w:tc>
        <w:tc>
          <w:tcPr>
            <w:tcW w:w="3609" w:type="dxa"/>
            <w:shd w:val="clear" w:color="auto" w:fill="auto"/>
            <w:noWrap/>
            <w:vAlign w:val="bottom"/>
          </w:tcPr>
          <w:p w14:paraId="4B9BC6A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Дубинина Лариса Федоровна</w:t>
            </w:r>
          </w:p>
        </w:tc>
        <w:tc>
          <w:tcPr>
            <w:tcW w:w="2287" w:type="dxa"/>
            <w:shd w:val="clear" w:color="auto" w:fill="auto"/>
            <w:vAlign w:val="bottom"/>
          </w:tcPr>
          <w:p w14:paraId="322212D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603AD30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0,0015</w:t>
            </w:r>
          </w:p>
        </w:tc>
        <w:tc>
          <w:tcPr>
            <w:tcW w:w="1400" w:type="dxa"/>
            <w:vAlign w:val="bottom"/>
          </w:tcPr>
          <w:p w14:paraId="4BBF4BA0"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35ADF027" w14:textId="77777777" w:rsidTr="006E697A">
        <w:trPr>
          <w:trHeight w:val="109"/>
          <w:jc w:val="center"/>
        </w:trPr>
        <w:tc>
          <w:tcPr>
            <w:tcW w:w="627" w:type="dxa"/>
            <w:vAlign w:val="bottom"/>
          </w:tcPr>
          <w:p w14:paraId="174D2137"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253</w:t>
            </w:r>
          </w:p>
        </w:tc>
        <w:tc>
          <w:tcPr>
            <w:tcW w:w="3609" w:type="dxa"/>
            <w:shd w:val="clear" w:color="auto" w:fill="auto"/>
            <w:noWrap/>
            <w:vAlign w:val="center"/>
          </w:tcPr>
          <w:p w14:paraId="0500015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Чещевой Владимир Николаевич</w:t>
            </w:r>
          </w:p>
        </w:tc>
        <w:tc>
          <w:tcPr>
            <w:tcW w:w="2287" w:type="dxa"/>
            <w:shd w:val="clear" w:color="auto" w:fill="auto"/>
            <w:vAlign w:val="center"/>
          </w:tcPr>
          <w:p w14:paraId="6C402F95"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756E642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0,03</w:t>
            </w:r>
          </w:p>
        </w:tc>
        <w:tc>
          <w:tcPr>
            <w:tcW w:w="1400" w:type="dxa"/>
            <w:vAlign w:val="bottom"/>
          </w:tcPr>
          <w:p w14:paraId="27063F0F"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16982A6" w14:textId="77777777" w:rsidTr="006E697A">
        <w:trPr>
          <w:trHeight w:val="109"/>
          <w:jc w:val="center"/>
        </w:trPr>
        <w:tc>
          <w:tcPr>
            <w:tcW w:w="627" w:type="dxa"/>
            <w:vAlign w:val="bottom"/>
          </w:tcPr>
          <w:p w14:paraId="6CE2C981"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254</w:t>
            </w:r>
          </w:p>
        </w:tc>
        <w:tc>
          <w:tcPr>
            <w:tcW w:w="3609" w:type="dxa"/>
            <w:shd w:val="clear" w:color="auto" w:fill="auto"/>
            <w:noWrap/>
            <w:vAlign w:val="center"/>
          </w:tcPr>
          <w:p w14:paraId="535942B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"Юность+"</w:t>
            </w:r>
          </w:p>
        </w:tc>
        <w:tc>
          <w:tcPr>
            <w:tcW w:w="2287" w:type="dxa"/>
            <w:shd w:val="clear" w:color="auto" w:fill="auto"/>
            <w:vAlign w:val="center"/>
          </w:tcPr>
          <w:p w14:paraId="2260384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Лесная, 112</w:t>
            </w:r>
          </w:p>
        </w:tc>
        <w:tc>
          <w:tcPr>
            <w:tcW w:w="2401" w:type="dxa"/>
            <w:shd w:val="clear" w:color="auto" w:fill="auto"/>
            <w:noWrap/>
            <w:vAlign w:val="center"/>
          </w:tcPr>
          <w:p w14:paraId="605BA334"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0,0039</w:t>
            </w:r>
          </w:p>
        </w:tc>
        <w:tc>
          <w:tcPr>
            <w:tcW w:w="1400" w:type="dxa"/>
            <w:vAlign w:val="bottom"/>
          </w:tcPr>
          <w:p w14:paraId="3690F090"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6513D8F0" w14:textId="77777777" w:rsidTr="006E697A">
        <w:trPr>
          <w:trHeight w:val="109"/>
          <w:jc w:val="center"/>
        </w:trPr>
        <w:tc>
          <w:tcPr>
            <w:tcW w:w="627" w:type="dxa"/>
            <w:vAlign w:val="bottom"/>
          </w:tcPr>
          <w:p w14:paraId="77C61F4D"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255</w:t>
            </w:r>
          </w:p>
        </w:tc>
        <w:tc>
          <w:tcPr>
            <w:tcW w:w="3609" w:type="dxa"/>
            <w:shd w:val="clear" w:color="auto" w:fill="auto"/>
            <w:noWrap/>
            <w:vAlign w:val="bottom"/>
          </w:tcPr>
          <w:p w14:paraId="06ABB6B3" w14:textId="77777777" w:rsidR="007C212D" w:rsidRPr="009648D2" w:rsidRDefault="007C212D" w:rsidP="001655B3">
            <w:pPr>
              <w:spacing w:after="0" w:line="240" w:lineRule="auto"/>
              <w:jc w:val="center"/>
              <w:rPr>
                <w:rFonts w:cs="Times New Roman"/>
                <w:color w:val="000000"/>
                <w:sz w:val="18"/>
                <w:szCs w:val="18"/>
              </w:rPr>
            </w:pPr>
            <w:r w:rsidRPr="009648D2">
              <w:rPr>
                <w:rFonts w:cs="Times New Roman"/>
                <w:color w:val="000000"/>
                <w:sz w:val="18"/>
                <w:szCs w:val="18"/>
              </w:rPr>
              <w:t>Операционный офис "Брянский" Филиала "Центральный" ОАО "УРАЛСИБ"</w:t>
            </w:r>
          </w:p>
        </w:tc>
        <w:tc>
          <w:tcPr>
            <w:tcW w:w="2287" w:type="dxa"/>
            <w:shd w:val="clear" w:color="auto" w:fill="auto"/>
            <w:vAlign w:val="bottom"/>
          </w:tcPr>
          <w:p w14:paraId="048CAFE5"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пер. Урицкого, 12</w:t>
            </w:r>
          </w:p>
        </w:tc>
        <w:tc>
          <w:tcPr>
            <w:tcW w:w="2401" w:type="dxa"/>
            <w:shd w:val="clear" w:color="auto" w:fill="auto"/>
            <w:noWrap/>
            <w:vAlign w:val="center"/>
          </w:tcPr>
          <w:p w14:paraId="2444A6E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0,0891</w:t>
            </w:r>
          </w:p>
        </w:tc>
        <w:tc>
          <w:tcPr>
            <w:tcW w:w="1400" w:type="dxa"/>
            <w:vAlign w:val="bottom"/>
          </w:tcPr>
          <w:p w14:paraId="78C2D289"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E43A7ED" w14:textId="77777777" w:rsidTr="006E697A">
        <w:trPr>
          <w:trHeight w:val="109"/>
          <w:jc w:val="center"/>
        </w:trPr>
        <w:tc>
          <w:tcPr>
            <w:tcW w:w="627" w:type="dxa"/>
            <w:vAlign w:val="bottom"/>
          </w:tcPr>
          <w:p w14:paraId="4576631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256</w:t>
            </w:r>
          </w:p>
        </w:tc>
        <w:tc>
          <w:tcPr>
            <w:tcW w:w="3609" w:type="dxa"/>
            <w:shd w:val="clear" w:color="auto" w:fill="auto"/>
            <w:noWrap/>
            <w:vAlign w:val="bottom"/>
          </w:tcPr>
          <w:p w14:paraId="69C4B635"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Слаутин Михаил Михайлович</w:t>
            </w:r>
          </w:p>
        </w:tc>
        <w:tc>
          <w:tcPr>
            <w:tcW w:w="2287" w:type="dxa"/>
            <w:shd w:val="clear" w:color="auto" w:fill="auto"/>
            <w:vAlign w:val="center"/>
          </w:tcPr>
          <w:p w14:paraId="3A8F005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1B0C274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0,0192</w:t>
            </w:r>
          </w:p>
        </w:tc>
        <w:tc>
          <w:tcPr>
            <w:tcW w:w="1400" w:type="dxa"/>
            <w:vAlign w:val="bottom"/>
          </w:tcPr>
          <w:p w14:paraId="3C4C82D3"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3A7E00C6" w14:textId="77777777" w:rsidTr="006E697A">
        <w:trPr>
          <w:trHeight w:val="109"/>
          <w:jc w:val="center"/>
        </w:trPr>
        <w:tc>
          <w:tcPr>
            <w:tcW w:w="627" w:type="dxa"/>
            <w:vAlign w:val="bottom"/>
          </w:tcPr>
          <w:p w14:paraId="648E0FA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257</w:t>
            </w:r>
          </w:p>
        </w:tc>
        <w:tc>
          <w:tcPr>
            <w:tcW w:w="3609" w:type="dxa"/>
            <w:shd w:val="clear" w:color="auto" w:fill="auto"/>
            <w:noWrap/>
            <w:vAlign w:val="bottom"/>
          </w:tcPr>
          <w:p w14:paraId="38FC653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"ДЛ-Сервис"</w:t>
            </w:r>
          </w:p>
        </w:tc>
        <w:tc>
          <w:tcPr>
            <w:tcW w:w="2287" w:type="dxa"/>
            <w:shd w:val="clear" w:color="auto" w:fill="auto"/>
            <w:vAlign w:val="bottom"/>
          </w:tcPr>
          <w:p w14:paraId="45C3FB79"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0A931A8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0,0072</w:t>
            </w:r>
          </w:p>
        </w:tc>
        <w:tc>
          <w:tcPr>
            <w:tcW w:w="1400" w:type="dxa"/>
            <w:vAlign w:val="bottom"/>
          </w:tcPr>
          <w:p w14:paraId="486DE1D8"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2EE20498" w14:textId="77777777" w:rsidTr="006E697A">
        <w:trPr>
          <w:trHeight w:val="109"/>
          <w:jc w:val="center"/>
        </w:trPr>
        <w:tc>
          <w:tcPr>
            <w:tcW w:w="627" w:type="dxa"/>
            <w:vAlign w:val="bottom"/>
          </w:tcPr>
          <w:p w14:paraId="0EF07596"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258</w:t>
            </w:r>
          </w:p>
        </w:tc>
        <w:tc>
          <w:tcPr>
            <w:tcW w:w="3609" w:type="dxa"/>
            <w:shd w:val="clear" w:color="auto" w:fill="auto"/>
            <w:noWrap/>
            <w:vAlign w:val="bottom"/>
          </w:tcPr>
          <w:p w14:paraId="39DBC42C" w14:textId="77777777" w:rsidR="007C212D" w:rsidRPr="00ED1B12" w:rsidRDefault="007C212D" w:rsidP="001655B3">
            <w:pPr>
              <w:spacing w:after="0" w:line="240" w:lineRule="auto"/>
              <w:jc w:val="center"/>
              <w:rPr>
                <w:rFonts w:cs="Times New Roman"/>
                <w:color w:val="000000"/>
                <w:sz w:val="18"/>
                <w:szCs w:val="18"/>
              </w:rPr>
            </w:pPr>
            <w:r w:rsidRPr="00ED1B12">
              <w:rPr>
                <w:rFonts w:cs="Times New Roman"/>
                <w:color w:val="000000"/>
                <w:sz w:val="18"/>
                <w:szCs w:val="18"/>
              </w:rPr>
              <w:t>ИП Елисеенко Александр Михайлович</w:t>
            </w:r>
          </w:p>
        </w:tc>
        <w:tc>
          <w:tcPr>
            <w:tcW w:w="2287" w:type="dxa"/>
            <w:shd w:val="clear" w:color="auto" w:fill="auto"/>
            <w:vAlign w:val="bottom"/>
          </w:tcPr>
          <w:p w14:paraId="3F01AD2B"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Гагарина, 112</w:t>
            </w:r>
          </w:p>
        </w:tc>
        <w:tc>
          <w:tcPr>
            <w:tcW w:w="2401" w:type="dxa"/>
            <w:shd w:val="clear" w:color="auto" w:fill="auto"/>
            <w:noWrap/>
            <w:vAlign w:val="center"/>
          </w:tcPr>
          <w:p w14:paraId="3E5D14A7"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0,113</w:t>
            </w:r>
          </w:p>
        </w:tc>
        <w:tc>
          <w:tcPr>
            <w:tcW w:w="1400" w:type="dxa"/>
            <w:vAlign w:val="bottom"/>
          </w:tcPr>
          <w:p w14:paraId="13EE0FD4"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w:t>
            </w:r>
          </w:p>
        </w:tc>
      </w:tr>
      <w:tr w:rsidR="007C212D" w:rsidRPr="002D6A06" w14:paraId="1FD6DB5F" w14:textId="77777777" w:rsidTr="006E697A">
        <w:trPr>
          <w:trHeight w:val="109"/>
          <w:jc w:val="center"/>
        </w:trPr>
        <w:tc>
          <w:tcPr>
            <w:tcW w:w="627" w:type="dxa"/>
            <w:vAlign w:val="bottom"/>
          </w:tcPr>
          <w:p w14:paraId="2FD7071F"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259</w:t>
            </w:r>
          </w:p>
        </w:tc>
        <w:tc>
          <w:tcPr>
            <w:tcW w:w="3609" w:type="dxa"/>
            <w:shd w:val="clear" w:color="auto" w:fill="auto"/>
            <w:noWrap/>
            <w:vAlign w:val="bottom"/>
          </w:tcPr>
          <w:p w14:paraId="67390A2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"Юбилейный"</w:t>
            </w:r>
          </w:p>
        </w:tc>
        <w:tc>
          <w:tcPr>
            <w:tcW w:w="2287" w:type="dxa"/>
            <w:shd w:val="clear" w:color="auto" w:fill="auto"/>
            <w:vAlign w:val="bottom"/>
          </w:tcPr>
          <w:p w14:paraId="124838F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Дзержинского, 57</w:t>
            </w:r>
          </w:p>
        </w:tc>
        <w:tc>
          <w:tcPr>
            <w:tcW w:w="2401" w:type="dxa"/>
            <w:shd w:val="clear" w:color="auto" w:fill="auto"/>
            <w:noWrap/>
            <w:vAlign w:val="center"/>
          </w:tcPr>
          <w:p w14:paraId="77BF172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3,0685</w:t>
            </w:r>
          </w:p>
        </w:tc>
        <w:tc>
          <w:tcPr>
            <w:tcW w:w="1400" w:type="dxa"/>
            <w:vAlign w:val="bottom"/>
          </w:tcPr>
          <w:p w14:paraId="78E90E4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0,581</w:t>
            </w:r>
          </w:p>
        </w:tc>
      </w:tr>
      <w:tr w:rsidR="007C212D" w:rsidRPr="002D6A06" w14:paraId="4603E375" w14:textId="77777777" w:rsidTr="006E697A">
        <w:trPr>
          <w:trHeight w:val="109"/>
          <w:jc w:val="center"/>
        </w:trPr>
        <w:tc>
          <w:tcPr>
            <w:tcW w:w="627" w:type="dxa"/>
            <w:vAlign w:val="bottom"/>
          </w:tcPr>
          <w:p w14:paraId="10AA89E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260</w:t>
            </w:r>
          </w:p>
        </w:tc>
        <w:tc>
          <w:tcPr>
            <w:tcW w:w="3609" w:type="dxa"/>
            <w:shd w:val="clear" w:color="auto" w:fill="auto"/>
            <w:noWrap/>
            <w:vAlign w:val="bottom"/>
          </w:tcPr>
          <w:p w14:paraId="797A2EB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Широкова Галина Николаевна</w:t>
            </w:r>
          </w:p>
        </w:tc>
        <w:tc>
          <w:tcPr>
            <w:tcW w:w="2287" w:type="dxa"/>
            <w:shd w:val="clear" w:color="auto" w:fill="auto"/>
            <w:vAlign w:val="bottom"/>
          </w:tcPr>
          <w:p w14:paraId="5F5E6E8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149</w:t>
            </w:r>
          </w:p>
        </w:tc>
        <w:tc>
          <w:tcPr>
            <w:tcW w:w="2401" w:type="dxa"/>
            <w:shd w:val="clear" w:color="auto" w:fill="auto"/>
            <w:noWrap/>
            <w:vAlign w:val="center"/>
          </w:tcPr>
          <w:p w14:paraId="44C41C3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0,0012</w:t>
            </w:r>
          </w:p>
        </w:tc>
        <w:tc>
          <w:tcPr>
            <w:tcW w:w="1400" w:type="dxa"/>
            <w:vAlign w:val="bottom"/>
          </w:tcPr>
          <w:p w14:paraId="327B79FE"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03FEB0B" w14:textId="77777777" w:rsidTr="006E697A">
        <w:trPr>
          <w:trHeight w:val="109"/>
          <w:jc w:val="center"/>
        </w:trPr>
        <w:tc>
          <w:tcPr>
            <w:tcW w:w="627" w:type="dxa"/>
            <w:vAlign w:val="bottom"/>
          </w:tcPr>
          <w:p w14:paraId="1E39E5B5"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261</w:t>
            </w:r>
          </w:p>
        </w:tc>
        <w:tc>
          <w:tcPr>
            <w:tcW w:w="3609" w:type="dxa"/>
            <w:shd w:val="clear" w:color="auto" w:fill="auto"/>
            <w:noWrap/>
            <w:vAlign w:val="bottom"/>
          </w:tcPr>
          <w:p w14:paraId="2E2E214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Лелетко</w:t>
            </w:r>
          </w:p>
        </w:tc>
        <w:tc>
          <w:tcPr>
            <w:tcW w:w="2287" w:type="dxa"/>
            <w:shd w:val="clear" w:color="auto" w:fill="auto"/>
            <w:vAlign w:val="bottom"/>
          </w:tcPr>
          <w:p w14:paraId="3AC06AE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149</w:t>
            </w:r>
          </w:p>
        </w:tc>
        <w:tc>
          <w:tcPr>
            <w:tcW w:w="2401" w:type="dxa"/>
            <w:shd w:val="clear" w:color="auto" w:fill="auto"/>
            <w:noWrap/>
            <w:vAlign w:val="center"/>
          </w:tcPr>
          <w:p w14:paraId="02D2EBC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w:t>
            </w:r>
          </w:p>
        </w:tc>
        <w:tc>
          <w:tcPr>
            <w:tcW w:w="1400" w:type="dxa"/>
            <w:vAlign w:val="bottom"/>
          </w:tcPr>
          <w:p w14:paraId="70ABF76C"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68042AB2" w14:textId="77777777" w:rsidTr="006E697A">
        <w:trPr>
          <w:trHeight w:val="109"/>
          <w:jc w:val="center"/>
        </w:trPr>
        <w:tc>
          <w:tcPr>
            <w:tcW w:w="627" w:type="dxa"/>
            <w:vAlign w:val="bottom"/>
          </w:tcPr>
          <w:p w14:paraId="7F28B253"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262</w:t>
            </w:r>
          </w:p>
        </w:tc>
        <w:tc>
          <w:tcPr>
            <w:tcW w:w="3609" w:type="dxa"/>
            <w:shd w:val="clear" w:color="auto" w:fill="auto"/>
            <w:noWrap/>
            <w:vAlign w:val="bottom"/>
          </w:tcPr>
          <w:p w14:paraId="574E163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Брянский филиал ОАО "Ростелеком"</w:t>
            </w:r>
          </w:p>
        </w:tc>
        <w:tc>
          <w:tcPr>
            <w:tcW w:w="2287" w:type="dxa"/>
            <w:shd w:val="clear" w:color="auto" w:fill="auto"/>
            <w:vAlign w:val="center"/>
          </w:tcPr>
          <w:p w14:paraId="69B7CDD7"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Мира, 46</w:t>
            </w:r>
          </w:p>
        </w:tc>
        <w:tc>
          <w:tcPr>
            <w:tcW w:w="2401" w:type="dxa"/>
            <w:shd w:val="clear" w:color="auto" w:fill="auto"/>
            <w:noWrap/>
            <w:vAlign w:val="center"/>
          </w:tcPr>
          <w:p w14:paraId="4B60AD5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0,011</w:t>
            </w:r>
          </w:p>
        </w:tc>
        <w:tc>
          <w:tcPr>
            <w:tcW w:w="1400" w:type="dxa"/>
            <w:vAlign w:val="bottom"/>
          </w:tcPr>
          <w:p w14:paraId="56E69C39"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4215841" w14:textId="77777777" w:rsidTr="006E697A">
        <w:trPr>
          <w:trHeight w:val="109"/>
          <w:jc w:val="center"/>
        </w:trPr>
        <w:tc>
          <w:tcPr>
            <w:tcW w:w="627" w:type="dxa"/>
            <w:vAlign w:val="bottom"/>
          </w:tcPr>
          <w:p w14:paraId="02E6CF67"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263</w:t>
            </w:r>
          </w:p>
        </w:tc>
        <w:tc>
          <w:tcPr>
            <w:tcW w:w="3609" w:type="dxa"/>
            <w:shd w:val="clear" w:color="auto" w:fill="auto"/>
            <w:noWrap/>
            <w:vAlign w:val="bottom"/>
          </w:tcPr>
          <w:p w14:paraId="6BAF42A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Пугачев Игорь Михайлович</w:t>
            </w:r>
          </w:p>
        </w:tc>
        <w:tc>
          <w:tcPr>
            <w:tcW w:w="2287" w:type="dxa"/>
            <w:shd w:val="clear" w:color="auto" w:fill="auto"/>
            <w:vAlign w:val="bottom"/>
          </w:tcPr>
          <w:p w14:paraId="3D9C451A"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31а</w:t>
            </w:r>
          </w:p>
        </w:tc>
        <w:tc>
          <w:tcPr>
            <w:tcW w:w="2401" w:type="dxa"/>
            <w:shd w:val="clear" w:color="auto" w:fill="auto"/>
            <w:noWrap/>
            <w:vAlign w:val="center"/>
          </w:tcPr>
          <w:p w14:paraId="2F13D7C7"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0,0061</w:t>
            </w:r>
          </w:p>
        </w:tc>
        <w:tc>
          <w:tcPr>
            <w:tcW w:w="1400" w:type="dxa"/>
            <w:vAlign w:val="bottom"/>
          </w:tcPr>
          <w:p w14:paraId="2749C543"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5E91E1F" w14:textId="77777777" w:rsidTr="006E697A">
        <w:trPr>
          <w:trHeight w:val="109"/>
          <w:jc w:val="center"/>
        </w:trPr>
        <w:tc>
          <w:tcPr>
            <w:tcW w:w="627" w:type="dxa"/>
            <w:vAlign w:val="bottom"/>
          </w:tcPr>
          <w:p w14:paraId="1E43A94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264</w:t>
            </w:r>
          </w:p>
        </w:tc>
        <w:tc>
          <w:tcPr>
            <w:tcW w:w="3609" w:type="dxa"/>
            <w:shd w:val="clear" w:color="auto" w:fill="auto"/>
            <w:noWrap/>
            <w:vAlign w:val="bottom"/>
          </w:tcPr>
          <w:p w14:paraId="24C2DA3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Далека Галина Петровна</w:t>
            </w:r>
          </w:p>
        </w:tc>
        <w:tc>
          <w:tcPr>
            <w:tcW w:w="2287" w:type="dxa"/>
            <w:shd w:val="clear" w:color="auto" w:fill="auto"/>
            <w:vAlign w:val="center"/>
          </w:tcPr>
          <w:p w14:paraId="6239873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5405BED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0,0079</w:t>
            </w:r>
          </w:p>
        </w:tc>
        <w:tc>
          <w:tcPr>
            <w:tcW w:w="1400" w:type="dxa"/>
            <w:vAlign w:val="bottom"/>
          </w:tcPr>
          <w:p w14:paraId="7B7656B3"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F94048F" w14:textId="77777777" w:rsidTr="006E697A">
        <w:trPr>
          <w:trHeight w:val="109"/>
          <w:jc w:val="center"/>
        </w:trPr>
        <w:tc>
          <w:tcPr>
            <w:tcW w:w="627" w:type="dxa"/>
            <w:vAlign w:val="bottom"/>
          </w:tcPr>
          <w:p w14:paraId="5B353FEF"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265</w:t>
            </w:r>
          </w:p>
        </w:tc>
        <w:tc>
          <w:tcPr>
            <w:tcW w:w="3609" w:type="dxa"/>
            <w:shd w:val="clear" w:color="auto" w:fill="auto"/>
            <w:noWrap/>
            <w:vAlign w:val="bottom"/>
          </w:tcPr>
          <w:p w14:paraId="24E2A844"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Криволап Виктор Викторович</w:t>
            </w:r>
          </w:p>
        </w:tc>
        <w:tc>
          <w:tcPr>
            <w:tcW w:w="2287" w:type="dxa"/>
            <w:shd w:val="clear" w:color="auto" w:fill="auto"/>
            <w:vAlign w:val="center"/>
          </w:tcPr>
          <w:p w14:paraId="265DF685"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51</w:t>
            </w:r>
          </w:p>
        </w:tc>
        <w:tc>
          <w:tcPr>
            <w:tcW w:w="2401" w:type="dxa"/>
            <w:shd w:val="clear" w:color="auto" w:fill="auto"/>
            <w:noWrap/>
            <w:vAlign w:val="center"/>
          </w:tcPr>
          <w:p w14:paraId="7DC7208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0,0015</w:t>
            </w:r>
          </w:p>
        </w:tc>
        <w:tc>
          <w:tcPr>
            <w:tcW w:w="1400" w:type="dxa"/>
            <w:vAlign w:val="bottom"/>
          </w:tcPr>
          <w:p w14:paraId="5B3807E7"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443D0D9" w14:textId="77777777" w:rsidTr="006E697A">
        <w:trPr>
          <w:trHeight w:val="109"/>
          <w:jc w:val="center"/>
        </w:trPr>
        <w:tc>
          <w:tcPr>
            <w:tcW w:w="627" w:type="dxa"/>
            <w:vAlign w:val="bottom"/>
          </w:tcPr>
          <w:p w14:paraId="3C7F9B0C"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266</w:t>
            </w:r>
          </w:p>
        </w:tc>
        <w:tc>
          <w:tcPr>
            <w:tcW w:w="3609" w:type="dxa"/>
            <w:shd w:val="clear" w:color="auto" w:fill="auto"/>
            <w:noWrap/>
            <w:vAlign w:val="bottom"/>
          </w:tcPr>
          <w:p w14:paraId="066BDE9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"Наш дом"</w:t>
            </w:r>
          </w:p>
        </w:tc>
        <w:tc>
          <w:tcPr>
            <w:tcW w:w="2287" w:type="dxa"/>
            <w:shd w:val="clear" w:color="auto" w:fill="auto"/>
            <w:vAlign w:val="bottom"/>
          </w:tcPr>
          <w:p w14:paraId="73465E4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153</w:t>
            </w:r>
          </w:p>
        </w:tc>
        <w:tc>
          <w:tcPr>
            <w:tcW w:w="2401" w:type="dxa"/>
            <w:shd w:val="clear" w:color="auto" w:fill="auto"/>
            <w:noWrap/>
            <w:vAlign w:val="center"/>
          </w:tcPr>
          <w:p w14:paraId="6D9ACDE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0,0058</w:t>
            </w:r>
          </w:p>
        </w:tc>
        <w:tc>
          <w:tcPr>
            <w:tcW w:w="1400" w:type="dxa"/>
            <w:vAlign w:val="bottom"/>
          </w:tcPr>
          <w:p w14:paraId="66DB406F"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B8692DA" w14:textId="77777777" w:rsidTr="006E697A">
        <w:trPr>
          <w:trHeight w:val="109"/>
          <w:jc w:val="center"/>
        </w:trPr>
        <w:tc>
          <w:tcPr>
            <w:tcW w:w="627" w:type="dxa"/>
            <w:vAlign w:val="bottom"/>
          </w:tcPr>
          <w:p w14:paraId="38AFC53D"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267</w:t>
            </w:r>
          </w:p>
        </w:tc>
        <w:tc>
          <w:tcPr>
            <w:tcW w:w="3609" w:type="dxa"/>
            <w:shd w:val="clear" w:color="auto" w:fill="auto"/>
            <w:noWrap/>
            <w:vAlign w:val="bottom"/>
          </w:tcPr>
          <w:p w14:paraId="4A2E75A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"Алькадо-Сервис"</w:t>
            </w:r>
          </w:p>
        </w:tc>
        <w:tc>
          <w:tcPr>
            <w:tcW w:w="2287" w:type="dxa"/>
            <w:shd w:val="clear" w:color="auto" w:fill="auto"/>
            <w:vAlign w:val="bottom"/>
          </w:tcPr>
          <w:p w14:paraId="7365306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3</w:t>
            </w:r>
          </w:p>
        </w:tc>
        <w:tc>
          <w:tcPr>
            <w:tcW w:w="2401" w:type="dxa"/>
            <w:shd w:val="clear" w:color="auto" w:fill="auto"/>
            <w:noWrap/>
            <w:vAlign w:val="center"/>
          </w:tcPr>
          <w:p w14:paraId="0BFE04D5"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0,9413</w:t>
            </w:r>
          </w:p>
        </w:tc>
        <w:tc>
          <w:tcPr>
            <w:tcW w:w="1400" w:type="dxa"/>
            <w:vAlign w:val="bottom"/>
          </w:tcPr>
          <w:p w14:paraId="2B0C2224"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6CBD1AAE" w14:textId="77777777" w:rsidTr="006E697A">
        <w:trPr>
          <w:trHeight w:val="109"/>
          <w:jc w:val="center"/>
        </w:trPr>
        <w:tc>
          <w:tcPr>
            <w:tcW w:w="627" w:type="dxa"/>
            <w:vAlign w:val="bottom"/>
          </w:tcPr>
          <w:p w14:paraId="44BC6B85"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268</w:t>
            </w:r>
          </w:p>
        </w:tc>
        <w:tc>
          <w:tcPr>
            <w:tcW w:w="3609" w:type="dxa"/>
            <w:shd w:val="clear" w:color="auto" w:fill="auto"/>
            <w:noWrap/>
            <w:vAlign w:val="bottom"/>
          </w:tcPr>
          <w:p w14:paraId="0B759B3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СКТ "Марина"</w:t>
            </w:r>
          </w:p>
        </w:tc>
        <w:tc>
          <w:tcPr>
            <w:tcW w:w="2287" w:type="dxa"/>
            <w:shd w:val="clear" w:color="auto" w:fill="auto"/>
            <w:vAlign w:val="center"/>
          </w:tcPr>
          <w:p w14:paraId="39D16FC4"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32B98EA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0,0123</w:t>
            </w:r>
          </w:p>
        </w:tc>
        <w:tc>
          <w:tcPr>
            <w:tcW w:w="1400" w:type="dxa"/>
            <w:vAlign w:val="bottom"/>
          </w:tcPr>
          <w:p w14:paraId="13A2EF25"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430F4182" w14:textId="77777777" w:rsidTr="006E697A">
        <w:trPr>
          <w:trHeight w:val="109"/>
          <w:jc w:val="center"/>
        </w:trPr>
        <w:tc>
          <w:tcPr>
            <w:tcW w:w="627" w:type="dxa"/>
            <w:vAlign w:val="bottom"/>
          </w:tcPr>
          <w:p w14:paraId="2DB586E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269</w:t>
            </w:r>
          </w:p>
        </w:tc>
        <w:tc>
          <w:tcPr>
            <w:tcW w:w="3609" w:type="dxa"/>
            <w:shd w:val="clear" w:color="auto" w:fill="auto"/>
            <w:noWrap/>
            <w:vAlign w:val="bottom"/>
          </w:tcPr>
          <w:p w14:paraId="280582A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"Щит-Сервис-Динамо"</w:t>
            </w:r>
          </w:p>
        </w:tc>
        <w:tc>
          <w:tcPr>
            <w:tcW w:w="2287" w:type="dxa"/>
            <w:shd w:val="clear" w:color="auto" w:fill="auto"/>
            <w:vAlign w:val="bottom"/>
          </w:tcPr>
          <w:p w14:paraId="7672B4C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К.Маркса, 34</w:t>
            </w:r>
          </w:p>
        </w:tc>
        <w:tc>
          <w:tcPr>
            <w:tcW w:w="2401" w:type="dxa"/>
            <w:shd w:val="clear" w:color="auto" w:fill="auto"/>
            <w:noWrap/>
            <w:vAlign w:val="center"/>
          </w:tcPr>
          <w:p w14:paraId="298E549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0,0096</w:t>
            </w:r>
          </w:p>
        </w:tc>
        <w:tc>
          <w:tcPr>
            <w:tcW w:w="1400" w:type="dxa"/>
            <w:vAlign w:val="bottom"/>
          </w:tcPr>
          <w:p w14:paraId="545103E5"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6E8DB9F1" w14:textId="77777777" w:rsidTr="006E697A">
        <w:trPr>
          <w:trHeight w:val="109"/>
          <w:jc w:val="center"/>
        </w:trPr>
        <w:tc>
          <w:tcPr>
            <w:tcW w:w="627" w:type="dxa"/>
            <w:vAlign w:val="bottom"/>
          </w:tcPr>
          <w:p w14:paraId="3B50DF7C"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270</w:t>
            </w:r>
          </w:p>
        </w:tc>
        <w:tc>
          <w:tcPr>
            <w:tcW w:w="3609" w:type="dxa"/>
            <w:shd w:val="clear" w:color="auto" w:fill="auto"/>
            <w:noWrap/>
            <w:vAlign w:val="bottom"/>
          </w:tcPr>
          <w:p w14:paraId="289A67E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Алхимова Татьяна Васильевна</w:t>
            </w:r>
          </w:p>
        </w:tc>
        <w:tc>
          <w:tcPr>
            <w:tcW w:w="2287" w:type="dxa"/>
            <w:shd w:val="clear" w:color="auto" w:fill="auto"/>
            <w:vAlign w:val="bottom"/>
          </w:tcPr>
          <w:p w14:paraId="4691945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141</w:t>
            </w:r>
          </w:p>
        </w:tc>
        <w:tc>
          <w:tcPr>
            <w:tcW w:w="2401" w:type="dxa"/>
            <w:shd w:val="clear" w:color="auto" w:fill="auto"/>
            <w:noWrap/>
            <w:vAlign w:val="center"/>
          </w:tcPr>
          <w:p w14:paraId="59F48BA5"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0,0154</w:t>
            </w:r>
          </w:p>
        </w:tc>
        <w:tc>
          <w:tcPr>
            <w:tcW w:w="1400" w:type="dxa"/>
            <w:vAlign w:val="bottom"/>
          </w:tcPr>
          <w:p w14:paraId="159E2212"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2AD2137F" w14:textId="77777777" w:rsidTr="006E697A">
        <w:trPr>
          <w:trHeight w:val="109"/>
          <w:jc w:val="center"/>
        </w:trPr>
        <w:tc>
          <w:tcPr>
            <w:tcW w:w="627" w:type="dxa"/>
            <w:vAlign w:val="bottom"/>
          </w:tcPr>
          <w:p w14:paraId="4E23559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271</w:t>
            </w:r>
          </w:p>
        </w:tc>
        <w:tc>
          <w:tcPr>
            <w:tcW w:w="3609" w:type="dxa"/>
            <w:shd w:val="clear" w:color="auto" w:fill="auto"/>
            <w:noWrap/>
            <w:vAlign w:val="bottom"/>
          </w:tcPr>
          <w:p w14:paraId="3C97C2F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Ивантей Елена Александровна</w:t>
            </w:r>
          </w:p>
        </w:tc>
        <w:tc>
          <w:tcPr>
            <w:tcW w:w="2287" w:type="dxa"/>
            <w:shd w:val="clear" w:color="auto" w:fill="auto"/>
            <w:vAlign w:val="bottom"/>
          </w:tcPr>
          <w:p w14:paraId="251E9B2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141</w:t>
            </w:r>
          </w:p>
        </w:tc>
        <w:tc>
          <w:tcPr>
            <w:tcW w:w="2401" w:type="dxa"/>
            <w:shd w:val="clear" w:color="auto" w:fill="auto"/>
            <w:noWrap/>
            <w:vAlign w:val="center"/>
          </w:tcPr>
          <w:p w14:paraId="2231F2F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0,0044</w:t>
            </w:r>
          </w:p>
        </w:tc>
        <w:tc>
          <w:tcPr>
            <w:tcW w:w="1400" w:type="dxa"/>
            <w:vAlign w:val="bottom"/>
          </w:tcPr>
          <w:p w14:paraId="7142CD7C"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D3D3A36" w14:textId="77777777" w:rsidTr="006E697A">
        <w:trPr>
          <w:trHeight w:val="109"/>
          <w:jc w:val="center"/>
        </w:trPr>
        <w:tc>
          <w:tcPr>
            <w:tcW w:w="627" w:type="dxa"/>
            <w:vAlign w:val="bottom"/>
          </w:tcPr>
          <w:p w14:paraId="5842B5F1"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272</w:t>
            </w:r>
          </w:p>
        </w:tc>
        <w:tc>
          <w:tcPr>
            <w:tcW w:w="3609" w:type="dxa"/>
            <w:shd w:val="clear" w:color="auto" w:fill="auto"/>
            <w:noWrap/>
            <w:vAlign w:val="bottom"/>
          </w:tcPr>
          <w:p w14:paraId="124AD15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СК "Московия"</w:t>
            </w:r>
          </w:p>
        </w:tc>
        <w:tc>
          <w:tcPr>
            <w:tcW w:w="2287" w:type="dxa"/>
            <w:shd w:val="clear" w:color="auto" w:fill="auto"/>
            <w:vAlign w:val="center"/>
          </w:tcPr>
          <w:p w14:paraId="5B4DDAEF"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54D4E4F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0,0011</w:t>
            </w:r>
          </w:p>
        </w:tc>
        <w:tc>
          <w:tcPr>
            <w:tcW w:w="1400" w:type="dxa"/>
            <w:vAlign w:val="bottom"/>
          </w:tcPr>
          <w:p w14:paraId="06614914"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3F7A9EE6" w14:textId="77777777" w:rsidTr="006E697A">
        <w:trPr>
          <w:trHeight w:val="109"/>
          <w:jc w:val="center"/>
        </w:trPr>
        <w:tc>
          <w:tcPr>
            <w:tcW w:w="627" w:type="dxa"/>
            <w:vAlign w:val="bottom"/>
          </w:tcPr>
          <w:p w14:paraId="10EF216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273</w:t>
            </w:r>
          </w:p>
        </w:tc>
        <w:tc>
          <w:tcPr>
            <w:tcW w:w="3609" w:type="dxa"/>
            <w:shd w:val="clear" w:color="auto" w:fill="auto"/>
            <w:noWrap/>
            <w:vAlign w:val="bottom"/>
          </w:tcPr>
          <w:p w14:paraId="40E23D7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Романишко Владимир Васильевич</w:t>
            </w:r>
          </w:p>
        </w:tc>
        <w:tc>
          <w:tcPr>
            <w:tcW w:w="2287" w:type="dxa"/>
            <w:shd w:val="clear" w:color="auto" w:fill="auto"/>
            <w:vAlign w:val="bottom"/>
          </w:tcPr>
          <w:p w14:paraId="425C190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П.Лумумбы, 3</w:t>
            </w:r>
          </w:p>
        </w:tc>
        <w:tc>
          <w:tcPr>
            <w:tcW w:w="2401" w:type="dxa"/>
            <w:shd w:val="clear" w:color="auto" w:fill="auto"/>
            <w:noWrap/>
            <w:vAlign w:val="center"/>
          </w:tcPr>
          <w:p w14:paraId="623805F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0,004</w:t>
            </w:r>
          </w:p>
        </w:tc>
        <w:tc>
          <w:tcPr>
            <w:tcW w:w="1400" w:type="dxa"/>
            <w:vAlign w:val="bottom"/>
          </w:tcPr>
          <w:p w14:paraId="1A4AB7D1"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E9DC12B" w14:textId="77777777" w:rsidTr="006E697A">
        <w:trPr>
          <w:trHeight w:val="109"/>
          <w:jc w:val="center"/>
        </w:trPr>
        <w:tc>
          <w:tcPr>
            <w:tcW w:w="627" w:type="dxa"/>
            <w:vAlign w:val="bottom"/>
          </w:tcPr>
          <w:p w14:paraId="5E2EAC74"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274</w:t>
            </w:r>
          </w:p>
        </w:tc>
        <w:tc>
          <w:tcPr>
            <w:tcW w:w="3609" w:type="dxa"/>
            <w:shd w:val="clear" w:color="auto" w:fill="auto"/>
            <w:noWrap/>
            <w:vAlign w:val="bottom"/>
          </w:tcPr>
          <w:p w14:paraId="3F9AC23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Шабунин Александр Васильевич</w:t>
            </w:r>
          </w:p>
        </w:tc>
        <w:tc>
          <w:tcPr>
            <w:tcW w:w="2287" w:type="dxa"/>
            <w:shd w:val="clear" w:color="auto" w:fill="auto"/>
            <w:vAlign w:val="center"/>
          </w:tcPr>
          <w:p w14:paraId="2F1AB824"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Мира, 25</w:t>
            </w:r>
          </w:p>
        </w:tc>
        <w:tc>
          <w:tcPr>
            <w:tcW w:w="2401" w:type="dxa"/>
            <w:shd w:val="clear" w:color="auto" w:fill="auto"/>
            <w:noWrap/>
            <w:vAlign w:val="center"/>
          </w:tcPr>
          <w:p w14:paraId="2F16FAF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0,0022</w:t>
            </w:r>
          </w:p>
        </w:tc>
        <w:tc>
          <w:tcPr>
            <w:tcW w:w="1400" w:type="dxa"/>
            <w:vAlign w:val="bottom"/>
          </w:tcPr>
          <w:p w14:paraId="1FA6D749"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43EA3A0" w14:textId="77777777" w:rsidTr="006E697A">
        <w:trPr>
          <w:trHeight w:val="109"/>
          <w:jc w:val="center"/>
        </w:trPr>
        <w:tc>
          <w:tcPr>
            <w:tcW w:w="627" w:type="dxa"/>
            <w:vAlign w:val="bottom"/>
          </w:tcPr>
          <w:p w14:paraId="65086A8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275</w:t>
            </w:r>
          </w:p>
        </w:tc>
        <w:tc>
          <w:tcPr>
            <w:tcW w:w="3609" w:type="dxa"/>
            <w:shd w:val="clear" w:color="auto" w:fill="auto"/>
            <w:noWrap/>
            <w:vAlign w:val="bottom"/>
          </w:tcPr>
          <w:p w14:paraId="0EECC4E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Ступак Виктор Яковлевич</w:t>
            </w:r>
          </w:p>
        </w:tc>
        <w:tc>
          <w:tcPr>
            <w:tcW w:w="2287" w:type="dxa"/>
            <w:shd w:val="clear" w:color="auto" w:fill="auto"/>
            <w:vAlign w:val="center"/>
          </w:tcPr>
          <w:p w14:paraId="2C4B4476"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5E8E3B95"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0,0064</w:t>
            </w:r>
          </w:p>
        </w:tc>
        <w:tc>
          <w:tcPr>
            <w:tcW w:w="1400" w:type="dxa"/>
            <w:vAlign w:val="bottom"/>
          </w:tcPr>
          <w:p w14:paraId="11909F5E"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7D40AD0" w14:textId="77777777" w:rsidTr="006E697A">
        <w:trPr>
          <w:trHeight w:val="109"/>
          <w:jc w:val="center"/>
        </w:trPr>
        <w:tc>
          <w:tcPr>
            <w:tcW w:w="627" w:type="dxa"/>
            <w:vAlign w:val="bottom"/>
          </w:tcPr>
          <w:p w14:paraId="22182019"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276</w:t>
            </w:r>
          </w:p>
        </w:tc>
        <w:tc>
          <w:tcPr>
            <w:tcW w:w="3609" w:type="dxa"/>
            <w:shd w:val="clear" w:color="auto" w:fill="auto"/>
            <w:noWrap/>
            <w:vAlign w:val="bottom"/>
          </w:tcPr>
          <w:p w14:paraId="1294130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Шабунин Александр Васильевич</w:t>
            </w:r>
          </w:p>
        </w:tc>
        <w:tc>
          <w:tcPr>
            <w:tcW w:w="2287" w:type="dxa"/>
            <w:shd w:val="clear" w:color="auto" w:fill="auto"/>
            <w:vAlign w:val="center"/>
          </w:tcPr>
          <w:p w14:paraId="55AA08D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Мира, 25</w:t>
            </w:r>
          </w:p>
        </w:tc>
        <w:tc>
          <w:tcPr>
            <w:tcW w:w="2401" w:type="dxa"/>
            <w:shd w:val="clear" w:color="auto" w:fill="auto"/>
            <w:noWrap/>
            <w:vAlign w:val="center"/>
          </w:tcPr>
          <w:p w14:paraId="77222D7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0,0015</w:t>
            </w:r>
          </w:p>
        </w:tc>
        <w:tc>
          <w:tcPr>
            <w:tcW w:w="1400" w:type="dxa"/>
            <w:vAlign w:val="bottom"/>
          </w:tcPr>
          <w:p w14:paraId="7538319B"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746DDF6" w14:textId="77777777" w:rsidTr="006E697A">
        <w:trPr>
          <w:trHeight w:val="109"/>
          <w:jc w:val="center"/>
        </w:trPr>
        <w:tc>
          <w:tcPr>
            <w:tcW w:w="627" w:type="dxa"/>
            <w:vAlign w:val="bottom"/>
          </w:tcPr>
          <w:p w14:paraId="6CAF78A5"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277</w:t>
            </w:r>
          </w:p>
        </w:tc>
        <w:tc>
          <w:tcPr>
            <w:tcW w:w="3609" w:type="dxa"/>
            <w:shd w:val="clear" w:color="auto" w:fill="auto"/>
            <w:noWrap/>
            <w:vAlign w:val="center"/>
          </w:tcPr>
          <w:p w14:paraId="22B43CCB" w14:textId="77777777" w:rsidR="007C212D" w:rsidRPr="009648D2" w:rsidRDefault="007C212D" w:rsidP="001655B3">
            <w:pPr>
              <w:spacing w:after="0" w:line="240" w:lineRule="auto"/>
              <w:jc w:val="center"/>
              <w:rPr>
                <w:rFonts w:cs="Times New Roman"/>
                <w:color w:val="000000"/>
                <w:sz w:val="18"/>
                <w:szCs w:val="18"/>
              </w:rPr>
            </w:pPr>
            <w:r w:rsidRPr="009648D2">
              <w:rPr>
                <w:rFonts w:cs="Times New Roman"/>
                <w:color w:val="000000"/>
                <w:sz w:val="18"/>
                <w:szCs w:val="18"/>
              </w:rPr>
              <w:t>Филиал ОАО "МРСК Центра"-"Брянскэнерго"</w:t>
            </w:r>
          </w:p>
        </w:tc>
        <w:tc>
          <w:tcPr>
            <w:tcW w:w="2287" w:type="dxa"/>
            <w:shd w:val="clear" w:color="auto" w:fill="auto"/>
            <w:vAlign w:val="center"/>
          </w:tcPr>
          <w:p w14:paraId="778CEC1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пер. Зайцева, 7</w:t>
            </w:r>
          </w:p>
        </w:tc>
        <w:tc>
          <w:tcPr>
            <w:tcW w:w="2401" w:type="dxa"/>
            <w:shd w:val="clear" w:color="auto" w:fill="auto"/>
            <w:noWrap/>
            <w:vAlign w:val="center"/>
          </w:tcPr>
          <w:p w14:paraId="744B39D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0,37</w:t>
            </w:r>
          </w:p>
        </w:tc>
        <w:tc>
          <w:tcPr>
            <w:tcW w:w="1400" w:type="dxa"/>
            <w:vAlign w:val="bottom"/>
          </w:tcPr>
          <w:p w14:paraId="04F64878"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40D9B628" w14:textId="77777777" w:rsidTr="006E697A">
        <w:trPr>
          <w:trHeight w:val="109"/>
          <w:jc w:val="center"/>
        </w:trPr>
        <w:tc>
          <w:tcPr>
            <w:tcW w:w="627" w:type="dxa"/>
            <w:vAlign w:val="bottom"/>
          </w:tcPr>
          <w:p w14:paraId="74BE134F"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278</w:t>
            </w:r>
          </w:p>
        </w:tc>
        <w:tc>
          <w:tcPr>
            <w:tcW w:w="3609" w:type="dxa"/>
            <w:shd w:val="clear" w:color="auto" w:fill="auto"/>
            <w:noWrap/>
            <w:vAlign w:val="bottom"/>
          </w:tcPr>
          <w:p w14:paraId="3AF7C219" w14:textId="77777777" w:rsidR="007C212D" w:rsidRPr="009648D2" w:rsidRDefault="007C212D" w:rsidP="001655B3">
            <w:pPr>
              <w:spacing w:after="0" w:line="240" w:lineRule="auto"/>
              <w:jc w:val="center"/>
              <w:rPr>
                <w:rFonts w:cs="Times New Roman"/>
                <w:color w:val="000000"/>
                <w:sz w:val="18"/>
                <w:szCs w:val="18"/>
              </w:rPr>
            </w:pPr>
            <w:r w:rsidRPr="009648D2">
              <w:rPr>
                <w:rFonts w:cs="Times New Roman"/>
                <w:color w:val="000000"/>
                <w:sz w:val="18"/>
                <w:szCs w:val="18"/>
              </w:rPr>
              <w:t>Нотариус Поддубная Ирина Ефимовна</w:t>
            </w:r>
          </w:p>
        </w:tc>
        <w:tc>
          <w:tcPr>
            <w:tcW w:w="2287" w:type="dxa"/>
            <w:shd w:val="clear" w:color="auto" w:fill="auto"/>
            <w:vAlign w:val="center"/>
          </w:tcPr>
          <w:p w14:paraId="4DDE116C"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5B4F3BF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0,0017</w:t>
            </w:r>
          </w:p>
        </w:tc>
        <w:tc>
          <w:tcPr>
            <w:tcW w:w="1400" w:type="dxa"/>
            <w:vAlign w:val="bottom"/>
          </w:tcPr>
          <w:p w14:paraId="09BD5E5C"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560188C" w14:textId="77777777" w:rsidTr="006E697A">
        <w:trPr>
          <w:trHeight w:val="109"/>
          <w:jc w:val="center"/>
        </w:trPr>
        <w:tc>
          <w:tcPr>
            <w:tcW w:w="627" w:type="dxa"/>
            <w:vAlign w:val="bottom"/>
          </w:tcPr>
          <w:p w14:paraId="7B2DE1FD"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279</w:t>
            </w:r>
          </w:p>
        </w:tc>
        <w:tc>
          <w:tcPr>
            <w:tcW w:w="3609" w:type="dxa"/>
            <w:shd w:val="clear" w:color="auto" w:fill="auto"/>
            <w:noWrap/>
            <w:vAlign w:val="bottom"/>
          </w:tcPr>
          <w:p w14:paraId="2A438F5D" w14:textId="77777777" w:rsidR="007C212D" w:rsidRPr="009648D2" w:rsidRDefault="007C212D" w:rsidP="001655B3">
            <w:pPr>
              <w:spacing w:after="0" w:line="240" w:lineRule="auto"/>
              <w:jc w:val="center"/>
              <w:rPr>
                <w:rFonts w:cs="Times New Roman"/>
                <w:color w:val="000000"/>
                <w:sz w:val="18"/>
                <w:szCs w:val="18"/>
              </w:rPr>
            </w:pPr>
            <w:r w:rsidRPr="009648D2">
              <w:rPr>
                <w:rFonts w:cs="Times New Roman"/>
                <w:color w:val="000000"/>
                <w:sz w:val="18"/>
                <w:szCs w:val="18"/>
              </w:rPr>
              <w:t>Нотариус Боровикова Ольга Николаевна</w:t>
            </w:r>
          </w:p>
        </w:tc>
        <w:tc>
          <w:tcPr>
            <w:tcW w:w="2287" w:type="dxa"/>
            <w:shd w:val="clear" w:color="auto" w:fill="auto"/>
            <w:vAlign w:val="center"/>
          </w:tcPr>
          <w:p w14:paraId="7CDF9E5A"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29CACC0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0,0017</w:t>
            </w:r>
          </w:p>
        </w:tc>
        <w:tc>
          <w:tcPr>
            <w:tcW w:w="1400" w:type="dxa"/>
            <w:vAlign w:val="bottom"/>
          </w:tcPr>
          <w:p w14:paraId="6402AAD2"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3182D853" w14:textId="77777777" w:rsidTr="006E697A">
        <w:trPr>
          <w:trHeight w:val="109"/>
          <w:jc w:val="center"/>
        </w:trPr>
        <w:tc>
          <w:tcPr>
            <w:tcW w:w="627" w:type="dxa"/>
            <w:vAlign w:val="bottom"/>
          </w:tcPr>
          <w:p w14:paraId="629AA007"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280</w:t>
            </w:r>
          </w:p>
        </w:tc>
        <w:tc>
          <w:tcPr>
            <w:tcW w:w="3609" w:type="dxa"/>
            <w:shd w:val="clear" w:color="auto" w:fill="auto"/>
            <w:noWrap/>
            <w:vAlign w:val="bottom"/>
          </w:tcPr>
          <w:p w14:paraId="60FA1F55"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Пчела  Александр Владимирович</w:t>
            </w:r>
          </w:p>
        </w:tc>
        <w:tc>
          <w:tcPr>
            <w:tcW w:w="2287" w:type="dxa"/>
            <w:shd w:val="clear" w:color="auto" w:fill="auto"/>
            <w:vAlign w:val="center"/>
          </w:tcPr>
          <w:p w14:paraId="7690E434"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53</w:t>
            </w:r>
          </w:p>
        </w:tc>
        <w:tc>
          <w:tcPr>
            <w:tcW w:w="2401" w:type="dxa"/>
            <w:shd w:val="clear" w:color="auto" w:fill="auto"/>
            <w:noWrap/>
            <w:vAlign w:val="center"/>
          </w:tcPr>
          <w:p w14:paraId="2F8FA76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0,0013</w:t>
            </w:r>
          </w:p>
        </w:tc>
        <w:tc>
          <w:tcPr>
            <w:tcW w:w="1400" w:type="dxa"/>
            <w:vAlign w:val="bottom"/>
          </w:tcPr>
          <w:p w14:paraId="35163F30"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63590FEC" w14:textId="77777777" w:rsidTr="006E697A">
        <w:trPr>
          <w:trHeight w:val="109"/>
          <w:jc w:val="center"/>
        </w:trPr>
        <w:tc>
          <w:tcPr>
            <w:tcW w:w="627" w:type="dxa"/>
            <w:vAlign w:val="bottom"/>
          </w:tcPr>
          <w:p w14:paraId="03B1B15C"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281</w:t>
            </w:r>
          </w:p>
        </w:tc>
        <w:tc>
          <w:tcPr>
            <w:tcW w:w="3609" w:type="dxa"/>
            <w:shd w:val="clear" w:color="auto" w:fill="auto"/>
            <w:noWrap/>
            <w:vAlign w:val="bottom"/>
          </w:tcPr>
          <w:p w14:paraId="52EDDBA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Ковалев Владимир Васильевич</w:t>
            </w:r>
          </w:p>
        </w:tc>
        <w:tc>
          <w:tcPr>
            <w:tcW w:w="2287" w:type="dxa"/>
            <w:shd w:val="clear" w:color="auto" w:fill="auto"/>
            <w:vAlign w:val="center"/>
          </w:tcPr>
          <w:p w14:paraId="0A108F94"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3860E88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0,0025</w:t>
            </w:r>
          </w:p>
        </w:tc>
        <w:tc>
          <w:tcPr>
            <w:tcW w:w="1400" w:type="dxa"/>
            <w:vAlign w:val="bottom"/>
          </w:tcPr>
          <w:p w14:paraId="78C61D25"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2BE9D2A1" w14:textId="77777777" w:rsidTr="006E697A">
        <w:trPr>
          <w:trHeight w:val="109"/>
          <w:jc w:val="center"/>
        </w:trPr>
        <w:tc>
          <w:tcPr>
            <w:tcW w:w="627" w:type="dxa"/>
            <w:vAlign w:val="bottom"/>
          </w:tcPr>
          <w:p w14:paraId="6AC4B7C2"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282</w:t>
            </w:r>
          </w:p>
        </w:tc>
        <w:tc>
          <w:tcPr>
            <w:tcW w:w="3609" w:type="dxa"/>
            <w:shd w:val="clear" w:color="auto" w:fill="auto"/>
            <w:noWrap/>
            <w:vAlign w:val="bottom"/>
          </w:tcPr>
          <w:p w14:paraId="17CA845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Кожемяко Александр Петрович</w:t>
            </w:r>
          </w:p>
        </w:tc>
        <w:tc>
          <w:tcPr>
            <w:tcW w:w="2287" w:type="dxa"/>
            <w:shd w:val="clear" w:color="auto" w:fill="auto"/>
            <w:vAlign w:val="center"/>
          </w:tcPr>
          <w:p w14:paraId="4F42CE0C"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31</w:t>
            </w:r>
          </w:p>
        </w:tc>
        <w:tc>
          <w:tcPr>
            <w:tcW w:w="2401" w:type="dxa"/>
            <w:shd w:val="clear" w:color="auto" w:fill="auto"/>
            <w:noWrap/>
            <w:vAlign w:val="center"/>
          </w:tcPr>
          <w:p w14:paraId="50E78C28"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0,003</w:t>
            </w:r>
          </w:p>
        </w:tc>
        <w:tc>
          <w:tcPr>
            <w:tcW w:w="1400" w:type="dxa"/>
            <w:vAlign w:val="bottom"/>
          </w:tcPr>
          <w:p w14:paraId="5DF8C6A7"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40711B70" w14:textId="77777777" w:rsidTr="006E697A">
        <w:trPr>
          <w:trHeight w:val="109"/>
          <w:jc w:val="center"/>
        </w:trPr>
        <w:tc>
          <w:tcPr>
            <w:tcW w:w="627" w:type="dxa"/>
            <w:vAlign w:val="bottom"/>
          </w:tcPr>
          <w:p w14:paraId="44423BC9"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283</w:t>
            </w:r>
          </w:p>
        </w:tc>
        <w:tc>
          <w:tcPr>
            <w:tcW w:w="3609" w:type="dxa"/>
            <w:shd w:val="clear" w:color="auto" w:fill="auto"/>
            <w:noWrap/>
            <w:vAlign w:val="bottom"/>
          </w:tcPr>
          <w:p w14:paraId="3BFC6AE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Лапиков Владимир Николаевич</w:t>
            </w:r>
          </w:p>
        </w:tc>
        <w:tc>
          <w:tcPr>
            <w:tcW w:w="2287" w:type="dxa"/>
            <w:shd w:val="clear" w:color="auto" w:fill="auto"/>
            <w:vAlign w:val="center"/>
          </w:tcPr>
          <w:p w14:paraId="5D9F0F4A"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3A1A7A2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0,0069</w:t>
            </w:r>
          </w:p>
        </w:tc>
        <w:tc>
          <w:tcPr>
            <w:tcW w:w="1400" w:type="dxa"/>
            <w:vAlign w:val="bottom"/>
          </w:tcPr>
          <w:p w14:paraId="24CBFB36"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4398F953" w14:textId="77777777" w:rsidTr="006E697A">
        <w:trPr>
          <w:trHeight w:val="109"/>
          <w:jc w:val="center"/>
        </w:trPr>
        <w:tc>
          <w:tcPr>
            <w:tcW w:w="627" w:type="dxa"/>
            <w:vAlign w:val="bottom"/>
          </w:tcPr>
          <w:p w14:paraId="4E3662D7"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284</w:t>
            </w:r>
          </w:p>
        </w:tc>
        <w:tc>
          <w:tcPr>
            <w:tcW w:w="3609" w:type="dxa"/>
            <w:shd w:val="clear" w:color="auto" w:fill="auto"/>
            <w:noWrap/>
            <w:vAlign w:val="bottom"/>
          </w:tcPr>
          <w:p w14:paraId="177AB31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Мартыненко Светлана Михайловна</w:t>
            </w:r>
          </w:p>
        </w:tc>
        <w:tc>
          <w:tcPr>
            <w:tcW w:w="2287" w:type="dxa"/>
            <w:shd w:val="clear" w:color="auto" w:fill="auto"/>
            <w:vAlign w:val="bottom"/>
          </w:tcPr>
          <w:p w14:paraId="5934484C"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45C6837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0,0074</w:t>
            </w:r>
          </w:p>
        </w:tc>
        <w:tc>
          <w:tcPr>
            <w:tcW w:w="1400" w:type="dxa"/>
            <w:vAlign w:val="bottom"/>
          </w:tcPr>
          <w:p w14:paraId="6BAF6A96" w14:textId="77777777" w:rsidR="007C212D" w:rsidRPr="001655B3" w:rsidRDefault="007C212D" w:rsidP="001655B3">
            <w:pPr>
              <w:spacing w:after="0" w:line="240" w:lineRule="auto"/>
              <w:jc w:val="center"/>
              <w:rPr>
                <w:rFonts w:cs="Times New Roman"/>
                <w:color w:val="000000"/>
                <w:sz w:val="20"/>
                <w:szCs w:val="20"/>
              </w:rPr>
            </w:pPr>
          </w:p>
        </w:tc>
      </w:tr>
      <w:tr w:rsidR="00DF3407" w:rsidRPr="002D6A06" w14:paraId="0FFB7E62" w14:textId="77777777" w:rsidTr="006E697A">
        <w:trPr>
          <w:trHeight w:val="109"/>
          <w:jc w:val="center"/>
        </w:trPr>
        <w:tc>
          <w:tcPr>
            <w:tcW w:w="627" w:type="dxa"/>
            <w:vAlign w:val="center"/>
          </w:tcPr>
          <w:p w14:paraId="5EA1B04E"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09" w:type="dxa"/>
            <w:shd w:val="clear" w:color="auto" w:fill="auto"/>
            <w:noWrap/>
            <w:vAlign w:val="center"/>
          </w:tcPr>
          <w:p w14:paraId="7BF5814A"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146DF5BD" w14:textId="77777777" w:rsidR="00DF3407" w:rsidRPr="00922F9F" w:rsidRDefault="00DF3407"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5978FEE4" w14:textId="77777777" w:rsidR="00DF3407" w:rsidRPr="00922F9F" w:rsidRDefault="00014B6B" w:rsidP="00014B6B">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11D7699E" w14:textId="77777777" w:rsidR="00DF3407" w:rsidRPr="00922F9F" w:rsidRDefault="00DF3407"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7C212D" w:rsidRPr="002D6A06" w14:paraId="116E0BD4" w14:textId="77777777" w:rsidTr="006E697A">
        <w:trPr>
          <w:trHeight w:val="109"/>
          <w:jc w:val="center"/>
        </w:trPr>
        <w:tc>
          <w:tcPr>
            <w:tcW w:w="627" w:type="dxa"/>
            <w:vAlign w:val="bottom"/>
          </w:tcPr>
          <w:p w14:paraId="3E2C40FB"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285</w:t>
            </w:r>
          </w:p>
        </w:tc>
        <w:tc>
          <w:tcPr>
            <w:tcW w:w="3609" w:type="dxa"/>
            <w:shd w:val="clear" w:color="auto" w:fill="auto"/>
            <w:noWrap/>
            <w:vAlign w:val="bottom"/>
          </w:tcPr>
          <w:p w14:paraId="42C5ACA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Кобзев Сергей Семенович</w:t>
            </w:r>
          </w:p>
        </w:tc>
        <w:tc>
          <w:tcPr>
            <w:tcW w:w="2287" w:type="dxa"/>
            <w:shd w:val="clear" w:color="auto" w:fill="auto"/>
            <w:vAlign w:val="bottom"/>
          </w:tcPr>
          <w:p w14:paraId="347E84B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153</w:t>
            </w:r>
          </w:p>
        </w:tc>
        <w:tc>
          <w:tcPr>
            <w:tcW w:w="2401" w:type="dxa"/>
            <w:shd w:val="clear" w:color="auto" w:fill="auto"/>
            <w:noWrap/>
            <w:vAlign w:val="center"/>
          </w:tcPr>
          <w:p w14:paraId="74B599A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0,0065</w:t>
            </w:r>
          </w:p>
        </w:tc>
        <w:tc>
          <w:tcPr>
            <w:tcW w:w="1400" w:type="dxa"/>
            <w:vAlign w:val="bottom"/>
          </w:tcPr>
          <w:p w14:paraId="75D542BC"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EE7D6A9" w14:textId="77777777" w:rsidTr="006E697A">
        <w:trPr>
          <w:trHeight w:val="109"/>
          <w:jc w:val="center"/>
        </w:trPr>
        <w:tc>
          <w:tcPr>
            <w:tcW w:w="627" w:type="dxa"/>
            <w:vAlign w:val="bottom"/>
          </w:tcPr>
          <w:p w14:paraId="45C87C49"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286</w:t>
            </w:r>
          </w:p>
        </w:tc>
        <w:tc>
          <w:tcPr>
            <w:tcW w:w="3609" w:type="dxa"/>
            <w:shd w:val="clear" w:color="auto" w:fill="auto"/>
            <w:noWrap/>
            <w:vAlign w:val="bottom"/>
          </w:tcPr>
          <w:p w14:paraId="3754E62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Шабунин Александр Васильевич</w:t>
            </w:r>
          </w:p>
        </w:tc>
        <w:tc>
          <w:tcPr>
            <w:tcW w:w="2287" w:type="dxa"/>
            <w:shd w:val="clear" w:color="auto" w:fill="auto"/>
            <w:vAlign w:val="bottom"/>
          </w:tcPr>
          <w:p w14:paraId="4F0EDDC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пр-кт Ленина, 21</w:t>
            </w:r>
          </w:p>
        </w:tc>
        <w:tc>
          <w:tcPr>
            <w:tcW w:w="2401" w:type="dxa"/>
            <w:shd w:val="clear" w:color="auto" w:fill="auto"/>
            <w:noWrap/>
            <w:vAlign w:val="center"/>
          </w:tcPr>
          <w:p w14:paraId="08600E0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0,0056</w:t>
            </w:r>
          </w:p>
        </w:tc>
        <w:tc>
          <w:tcPr>
            <w:tcW w:w="1400" w:type="dxa"/>
            <w:vAlign w:val="bottom"/>
          </w:tcPr>
          <w:p w14:paraId="6807662E"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67BBE62" w14:textId="77777777" w:rsidTr="006E697A">
        <w:trPr>
          <w:trHeight w:val="109"/>
          <w:jc w:val="center"/>
        </w:trPr>
        <w:tc>
          <w:tcPr>
            <w:tcW w:w="627" w:type="dxa"/>
            <w:vAlign w:val="bottom"/>
          </w:tcPr>
          <w:p w14:paraId="1F231D70"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287</w:t>
            </w:r>
          </w:p>
        </w:tc>
        <w:tc>
          <w:tcPr>
            <w:tcW w:w="3609" w:type="dxa"/>
            <w:shd w:val="clear" w:color="auto" w:fill="auto"/>
            <w:noWrap/>
            <w:vAlign w:val="bottom"/>
          </w:tcPr>
          <w:p w14:paraId="212D17E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Зубарев Владимир Сергеевич</w:t>
            </w:r>
          </w:p>
        </w:tc>
        <w:tc>
          <w:tcPr>
            <w:tcW w:w="2287" w:type="dxa"/>
            <w:shd w:val="clear" w:color="auto" w:fill="auto"/>
            <w:vAlign w:val="bottom"/>
          </w:tcPr>
          <w:p w14:paraId="59FA8D9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Кюстендилская, 25</w:t>
            </w:r>
          </w:p>
        </w:tc>
        <w:tc>
          <w:tcPr>
            <w:tcW w:w="2401" w:type="dxa"/>
            <w:shd w:val="clear" w:color="auto" w:fill="auto"/>
            <w:noWrap/>
            <w:vAlign w:val="center"/>
          </w:tcPr>
          <w:p w14:paraId="7C17058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0,0035</w:t>
            </w:r>
          </w:p>
        </w:tc>
        <w:tc>
          <w:tcPr>
            <w:tcW w:w="1400" w:type="dxa"/>
            <w:vAlign w:val="bottom"/>
          </w:tcPr>
          <w:p w14:paraId="1A3B781D"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68161A6" w14:textId="77777777" w:rsidTr="006E697A">
        <w:trPr>
          <w:trHeight w:val="109"/>
          <w:jc w:val="center"/>
        </w:trPr>
        <w:tc>
          <w:tcPr>
            <w:tcW w:w="627" w:type="dxa"/>
            <w:vAlign w:val="bottom"/>
          </w:tcPr>
          <w:p w14:paraId="0443AB3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288</w:t>
            </w:r>
          </w:p>
        </w:tc>
        <w:tc>
          <w:tcPr>
            <w:tcW w:w="3609" w:type="dxa"/>
            <w:shd w:val="clear" w:color="auto" w:fill="auto"/>
            <w:noWrap/>
            <w:vAlign w:val="bottom"/>
          </w:tcPr>
          <w:p w14:paraId="330D23E5"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БОКА</w:t>
            </w:r>
          </w:p>
        </w:tc>
        <w:tc>
          <w:tcPr>
            <w:tcW w:w="2287" w:type="dxa"/>
            <w:shd w:val="clear" w:color="auto" w:fill="auto"/>
            <w:vAlign w:val="bottom"/>
          </w:tcPr>
          <w:p w14:paraId="1A26CEC7"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Кюстендилская, 25</w:t>
            </w:r>
          </w:p>
        </w:tc>
        <w:tc>
          <w:tcPr>
            <w:tcW w:w="2401" w:type="dxa"/>
            <w:shd w:val="clear" w:color="auto" w:fill="auto"/>
            <w:noWrap/>
            <w:vAlign w:val="center"/>
          </w:tcPr>
          <w:p w14:paraId="5DD75FD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0,0024</w:t>
            </w:r>
          </w:p>
        </w:tc>
        <w:tc>
          <w:tcPr>
            <w:tcW w:w="1400" w:type="dxa"/>
            <w:vAlign w:val="bottom"/>
          </w:tcPr>
          <w:p w14:paraId="2A839F42"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14B7CAF" w14:textId="77777777" w:rsidTr="006E697A">
        <w:trPr>
          <w:trHeight w:val="109"/>
          <w:jc w:val="center"/>
        </w:trPr>
        <w:tc>
          <w:tcPr>
            <w:tcW w:w="627" w:type="dxa"/>
            <w:vAlign w:val="bottom"/>
          </w:tcPr>
          <w:p w14:paraId="7C8BD965"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289</w:t>
            </w:r>
          </w:p>
        </w:tc>
        <w:tc>
          <w:tcPr>
            <w:tcW w:w="3609" w:type="dxa"/>
            <w:shd w:val="clear" w:color="auto" w:fill="auto"/>
            <w:noWrap/>
            <w:vAlign w:val="bottom"/>
          </w:tcPr>
          <w:p w14:paraId="1C1FEB75"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Морозов Геннадий Викторович</w:t>
            </w:r>
          </w:p>
        </w:tc>
        <w:tc>
          <w:tcPr>
            <w:tcW w:w="2287" w:type="dxa"/>
            <w:shd w:val="clear" w:color="auto" w:fill="auto"/>
            <w:vAlign w:val="bottom"/>
          </w:tcPr>
          <w:p w14:paraId="0F98B36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72</w:t>
            </w:r>
          </w:p>
        </w:tc>
        <w:tc>
          <w:tcPr>
            <w:tcW w:w="2401" w:type="dxa"/>
            <w:shd w:val="clear" w:color="auto" w:fill="auto"/>
            <w:noWrap/>
            <w:vAlign w:val="center"/>
          </w:tcPr>
          <w:p w14:paraId="702776B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0,0037</w:t>
            </w:r>
          </w:p>
        </w:tc>
        <w:tc>
          <w:tcPr>
            <w:tcW w:w="1400" w:type="dxa"/>
            <w:vAlign w:val="bottom"/>
          </w:tcPr>
          <w:p w14:paraId="3501634E"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4AE0C3E" w14:textId="77777777" w:rsidTr="006E697A">
        <w:trPr>
          <w:trHeight w:val="109"/>
          <w:jc w:val="center"/>
        </w:trPr>
        <w:tc>
          <w:tcPr>
            <w:tcW w:w="627" w:type="dxa"/>
            <w:vAlign w:val="bottom"/>
          </w:tcPr>
          <w:p w14:paraId="17FAF4C8"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290</w:t>
            </w:r>
          </w:p>
        </w:tc>
        <w:tc>
          <w:tcPr>
            <w:tcW w:w="3609" w:type="dxa"/>
            <w:shd w:val="clear" w:color="auto" w:fill="auto"/>
            <w:noWrap/>
            <w:vAlign w:val="bottom"/>
          </w:tcPr>
          <w:p w14:paraId="118D60C5"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Гордеева Лариса Александровна</w:t>
            </w:r>
          </w:p>
        </w:tc>
        <w:tc>
          <w:tcPr>
            <w:tcW w:w="2287" w:type="dxa"/>
            <w:shd w:val="clear" w:color="auto" w:fill="auto"/>
            <w:vAlign w:val="center"/>
          </w:tcPr>
          <w:p w14:paraId="77C61D4F"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49</w:t>
            </w:r>
          </w:p>
        </w:tc>
        <w:tc>
          <w:tcPr>
            <w:tcW w:w="2401" w:type="dxa"/>
            <w:shd w:val="clear" w:color="auto" w:fill="auto"/>
            <w:noWrap/>
            <w:vAlign w:val="center"/>
          </w:tcPr>
          <w:p w14:paraId="065F654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0,0022</w:t>
            </w:r>
          </w:p>
        </w:tc>
        <w:tc>
          <w:tcPr>
            <w:tcW w:w="1400" w:type="dxa"/>
            <w:vAlign w:val="bottom"/>
          </w:tcPr>
          <w:p w14:paraId="14BDE95B"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E704B11" w14:textId="77777777" w:rsidTr="006E697A">
        <w:trPr>
          <w:trHeight w:val="109"/>
          <w:jc w:val="center"/>
        </w:trPr>
        <w:tc>
          <w:tcPr>
            <w:tcW w:w="627" w:type="dxa"/>
            <w:vAlign w:val="bottom"/>
          </w:tcPr>
          <w:p w14:paraId="34188B9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291</w:t>
            </w:r>
          </w:p>
        </w:tc>
        <w:tc>
          <w:tcPr>
            <w:tcW w:w="3609" w:type="dxa"/>
            <w:shd w:val="clear" w:color="auto" w:fill="auto"/>
            <w:noWrap/>
            <w:vAlign w:val="bottom"/>
          </w:tcPr>
          <w:p w14:paraId="2CB06E0F"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Хряпкин Геннадий Леонидович</w:t>
            </w:r>
          </w:p>
        </w:tc>
        <w:tc>
          <w:tcPr>
            <w:tcW w:w="2287" w:type="dxa"/>
            <w:shd w:val="clear" w:color="auto" w:fill="auto"/>
            <w:vAlign w:val="bottom"/>
          </w:tcPr>
          <w:p w14:paraId="077B0A7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пр-кт Ленина, 21</w:t>
            </w:r>
          </w:p>
        </w:tc>
        <w:tc>
          <w:tcPr>
            <w:tcW w:w="2401" w:type="dxa"/>
            <w:shd w:val="clear" w:color="auto" w:fill="auto"/>
            <w:noWrap/>
            <w:vAlign w:val="center"/>
          </w:tcPr>
          <w:p w14:paraId="164E63D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0,0091</w:t>
            </w:r>
          </w:p>
        </w:tc>
        <w:tc>
          <w:tcPr>
            <w:tcW w:w="1400" w:type="dxa"/>
            <w:vAlign w:val="bottom"/>
          </w:tcPr>
          <w:p w14:paraId="5858B6F9"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9039D63" w14:textId="77777777" w:rsidTr="006E697A">
        <w:trPr>
          <w:trHeight w:val="109"/>
          <w:jc w:val="center"/>
        </w:trPr>
        <w:tc>
          <w:tcPr>
            <w:tcW w:w="627" w:type="dxa"/>
            <w:vAlign w:val="bottom"/>
          </w:tcPr>
          <w:p w14:paraId="14FCB880"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292</w:t>
            </w:r>
          </w:p>
        </w:tc>
        <w:tc>
          <w:tcPr>
            <w:tcW w:w="3609" w:type="dxa"/>
            <w:shd w:val="clear" w:color="auto" w:fill="auto"/>
            <w:noWrap/>
            <w:vAlign w:val="bottom"/>
          </w:tcPr>
          <w:p w14:paraId="3E3EBA8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Евтеев Сергей Юрьевич</w:t>
            </w:r>
          </w:p>
        </w:tc>
        <w:tc>
          <w:tcPr>
            <w:tcW w:w="2287" w:type="dxa"/>
            <w:shd w:val="clear" w:color="auto" w:fill="auto"/>
            <w:vAlign w:val="bottom"/>
          </w:tcPr>
          <w:p w14:paraId="07859C97"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Октябрьская, 35</w:t>
            </w:r>
          </w:p>
        </w:tc>
        <w:tc>
          <w:tcPr>
            <w:tcW w:w="2401" w:type="dxa"/>
            <w:shd w:val="clear" w:color="auto" w:fill="auto"/>
            <w:noWrap/>
            <w:vAlign w:val="center"/>
          </w:tcPr>
          <w:p w14:paraId="2BD5096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0,0049</w:t>
            </w:r>
          </w:p>
        </w:tc>
        <w:tc>
          <w:tcPr>
            <w:tcW w:w="1400" w:type="dxa"/>
            <w:vAlign w:val="bottom"/>
          </w:tcPr>
          <w:p w14:paraId="26D65EE7"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203B950" w14:textId="77777777" w:rsidTr="006E697A">
        <w:trPr>
          <w:trHeight w:val="109"/>
          <w:jc w:val="center"/>
        </w:trPr>
        <w:tc>
          <w:tcPr>
            <w:tcW w:w="627" w:type="dxa"/>
            <w:vAlign w:val="bottom"/>
          </w:tcPr>
          <w:p w14:paraId="6AB98DCB"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293</w:t>
            </w:r>
          </w:p>
        </w:tc>
        <w:tc>
          <w:tcPr>
            <w:tcW w:w="3609" w:type="dxa"/>
            <w:shd w:val="clear" w:color="auto" w:fill="auto"/>
            <w:noWrap/>
            <w:vAlign w:val="bottom"/>
          </w:tcPr>
          <w:p w14:paraId="6B8192B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Литвиненко Елена Павловна</w:t>
            </w:r>
          </w:p>
        </w:tc>
        <w:tc>
          <w:tcPr>
            <w:tcW w:w="2287" w:type="dxa"/>
            <w:shd w:val="clear" w:color="auto" w:fill="auto"/>
            <w:vAlign w:val="bottom"/>
          </w:tcPr>
          <w:p w14:paraId="64E74F6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18DCF35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0,0025</w:t>
            </w:r>
          </w:p>
        </w:tc>
        <w:tc>
          <w:tcPr>
            <w:tcW w:w="1400" w:type="dxa"/>
            <w:vAlign w:val="bottom"/>
          </w:tcPr>
          <w:p w14:paraId="6F6F0AF1"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4B047B7" w14:textId="77777777" w:rsidTr="006E697A">
        <w:trPr>
          <w:trHeight w:val="109"/>
          <w:jc w:val="center"/>
        </w:trPr>
        <w:tc>
          <w:tcPr>
            <w:tcW w:w="627" w:type="dxa"/>
            <w:vAlign w:val="bottom"/>
          </w:tcPr>
          <w:p w14:paraId="33E8EBFC"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294</w:t>
            </w:r>
          </w:p>
        </w:tc>
        <w:tc>
          <w:tcPr>
            <w:tcW w:w="3609" w:type="dxa"/>
            <w:shd w:val="clear" w:color="auto" w:fill="auto"/>
            <w:noWrap/>
            <w:vAlign w:val="bottom"/>
          </w:tcPr>
          <w:p w14:paraId="09B1E5B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Сутулин Сергей Владимирович</w:t>
            </w:r>
          </w:p>
        </w:tc>
        <w:tc>
          <w:tcPr>
            <w:tcW w:w="2287" w:type="dxa"/>
            <w:shd w:val="clear" w:color="auto" w:fill="auto"/>
            <w:vAlign w:val="center"/>
          </w:tcPr>
          <w:p w14:paraId="08C53AD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Мира, 25</w:t>
            </w:r>
          </w:p>
        </w:tc>
        <w:tc>
          <w:tcPr>
            <w:tcW w:w="2401" w:type="dxa"/>
            <w:shd w:val="clear" w:color="auto" w:fill="auto"/>
            <w:noWrap/>
            <w:vAlign w:val="center"/>
          </w:tcPr>
          <w:p w14:paraId="116E78B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w:t>
            </w:r>
          </w:p>
        </w:tc>
        <w:tc>
          <w:tcPr>
            <w:tcW w:w="1400" w:type="dxa"/>
            <w:vAlign w:val="bottom"/>
          </w:tcPr>
          <w:p w14:paraId="561A9418"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3376F96" w14:textId="77777777" w:rsidTr="006E697A">
        <w:trPr>
          <w:trHeight w:val="109"/>
          <w:jc w:val="center"/>
        </w:trPr>
        <w:tc>
          <w:tcPr>
            <w:tcW w:w="627" w:type="dxa"/>
            <w:vAlign w:val="bottom"/>
          </w:tcPr>
          <w:p w14:paraId="09BC2002"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295</w:t>
            </w:r>
          </w:p>
        </w:tc>
        <w:tc>
          <w:tcPr>
            <w:tcW w:w="3609" w:type="dxa"/>
            <w:shd w:val="clear" w:color="auto" w:fill="auto"/>
            <w:noWrap/>
            <w:vAlign w:val="bottom"/>
          </w:tcPr>
          <w:p w14:paraId="1124AF1E"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Юрченко Игорь Григорьевич</w:t>
            </w:r>
          </w:p>
        </w:tc>
        <w:tc>
          <w:tcPr>
            <w:tcW w:w="2287" w:type="dxa"/>
            <w:shd w:val="clear" w:color="auto" w:fill="auto"/>
            <w:vAlign w:val="center"/>
          </w:tcPr>
          <w:p w14:paraId="475EC2D4"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47</w:t>
            </w:r>
          </w:p>
        </w:tc>
        <w:tc>
          <w:tcPr>
            <w:tcW w:w="2401" w:type="dxa"/>
            <w:shd w:val="clear" w:color="auto" w:fill="auto"/>
            <w:noWrap/>
            <w:vAlign w:val="center"/>
          </w:tcPr>
          <w:p w14:paraId="196509F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0,1</w:t>
            </w:r>
          </w:p>
        </w:tc>
        <w:tc>
          <w:tcPr>
            <w:tcW w:w="1400" w:type="dxa"/>
            <w:vAlign w:val="bottom"/>
          </w:tcPr>
          <w:p w14:paraId="543B54F7"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6A57E263" w14:textId="77777777" w:rsidTr="006E697A">
        <w:trPr>
          <w:trHeight w:val="109"/>
          <w:jc w:val="center"/>
        </w:trPr>
        <w:tc>
          <w:tcPr>
            <w:tcW w:w="627" w:type="dxa"/>
            <w:vAlign w:val="bottom"/>
          </w:tcPr>
          <w:p w14:paraId="00C07788"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296</w:t>
            </w:r>
          </w:p>
        </w:tc>
        <w:tc>
          <w:tcPr>
            <w:tcW w:w="3609" w:type="dxa"/>
            <w:shd w:val="clear" w:color="auto" w:fill="auto"/>
            <w:noWrap/>
            <w:vAlign w:val="bottom"/>
          </w:tcPr>
          <w:p w14:paraId="72B64C0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Ерошко Игорь Михайлович</w:t>
            </w:r>
          </w:p>
        </w:tc>
        <w:tc>
          <w:tcPr>
            <w:tcW w:w="2287" w:type="dxa"/>
            <w:shd w:val="clear" w:color="auto" w:fill="auto"/>
            <w:vAlign w:val="bottom"/>
          </w:tcPr>
          <w:p w14:paraId="5690E05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пр-кт Ленина, 21</w:t>
            </w:r>
          </w:p>
        </w:tc>
        <w:tc>
          <w:tcPr>
            <w:tcW w:w="2401" w:type="dxa"/>
            <w:shd w:val="clear" w:color="auto" w:fill="auto"/>
            <w:noWrap/>
            <w:vAlign w:val="center"/>
          </w:tcPr>
          <w:p w14:paraId="0EFC45C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0,0045</w:t>
            </w:r>
          </w:p>
        </w:tc>
        <w:tc>
          <w:tcPr>
            <w:tcW w:w="1400" w:type="dxa"/>
            <w:vAlign w:val="bottom"/>
          </w:tcPr>
          <w:p w14:paraId="7F0E802B"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737B905" w14:textId="77777777" w:rsidTr="006E697A">
        <w:trPr>
          <w:trHeight w:val="109"/>
          <w:jc w:val="center"/>
        </w:trPr>
        <w:tc>
          <w:tcPr>
            <w:tcW w:w="627" w:type="dxa"/>
            <w:vAlign w:val="bottom"/>
          </w:tcPr>
          <w:p w14:paraId="4894D80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297</w:t>
            </w:r>
          </w:p>
        </w:tc>
        <w:tc>
          <w:tcPr>
            <w:tcW w:w="3609" w:type="dxa"/>
            <w:shd w:val="clear" w:color="auto" w:fill="auto"/>
            <w:noWrap/>
            <w:vAlign w:val="bottom"/>
          </w:tcPr>
          <w:p w14:paraId="1130DCF0"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Егельская Надежда Ефимовна</w:t>
            </w:r>
          </w:p>
        </w:tc>
        <w:tc>
          <w:tcPr>
            <w:tcW w:w="2287" w:type="dxa"/>
            <w:shd w:val="clear" w:color="auto" w:fill="auto"/>
            <w:vAlign w:val="bottom"/>
          </w:tcPr>
          <w:p w14:paraId="1A98ACD8"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6E2BA32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0,0023</w:t>
            </w:r>
          </w:p>
        </w:tc>
        <w:tc>
          <w:tcPr>
            <w:tcW w:w="1400" w:type="dxa"/>
            <w:vAlign w:val="bottom"/>
          </w:tcPr>
          <w:p w14:paraId="1B1EC9FD"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B6852D7" w14:textId="77777777" w:rsidTr="006E697A">
        <w:trPr>
          <w:trHeight w:val="109"/>
          <w:jc w:val="center"/>
        </w:trPr>
        <w:tc>
          <w:tcPr>
            <w:tcW w:w="627" w:type="dxa"/>
            <w:vAlign w:val="bottom"/>
          </w:tcPr>
          <w:p w14:paraId="7FC19A94"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298</w:t>
            </w:r>
          </w:p>
        </w:tc>
        <w:tc>
          <w:tcPr>
            <w:tcW w:w="3609" w:type="dxa"/>
            <w:shd w:val="clear" w:color="auto" w:fill="auto"/>
            <w:noWrap/>
            <w:vAlign w:val="bottom"/>
          </w:tcPr>
          <w:p w14:paraId="41540E96"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Карпенко Олег Евгеньевич</w:t>
            </w:r>
          </w:p>
        </w:tc>
        <w:tc>
          <w:tcPr>
            <w:tcW w:w="2287" w:type="dxa"/>
            <w:shd w:val="clear" w:color="auto" w:fill="auto"/>
            <w:vAlign w:val="center"/>
          </w:tcPr>
          <w:p w14:paraId="50C05CD8"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7EB6A7D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0,006</w:t>
            </w:r>
          </w:p>
        </w:tc>
        <w:tc>
          <w:tcPr>
            <w:tcW w:w="1400" w:type="dxa"/>
            <w:vAlign w:val="bottom"/>
          </w:tcPr>
          <w:p w14:paraId="4051564B"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E24B2C2" w14:textId="77777777" w:rsidTr="006E697A">
        <w:trPr>
          <w:trHeight w:val="109"/>
          <w:jc w:val="center"/>
        </w:trPr>
        <w:tc>
          <w:tcPr>
            <w:tcW w:w="627" w:type="dxa"/>
            <w:vAlign w:val="bottom"/>
          </w:tcPr>
          <w:p w14:paraId="3C3EC28B"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299</w:t>
            </w:r>
          </w:p>
        </w:tc>
        <w:tc>
          <w:tcPr>
            <w:tcW w:w="3609" w:type="dxa"/>
            <w:shd w:val="clear" w:color="auto" w:fill="auto"/>
            <w:noWrap/>
            <w:vAlign w:val="bottom"/>
          </w:tcPr>
          <w:p w14:paraId="4EBA306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Оробей Сергей Федорович</w:t>
            </w:r>
          </w:p>
        </w:tc>
        <w:tc>
          <w:tcPr>
            <w:tcW w:w="2287" w:type="dxa"/>
            <w:shd w:val="clear" w:color="auto" w:fill="auto"/>
            <w:vAlign w:val="bottom"/>
          </w:tcPr>
          <w:p w14:paraId="57E0AEF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П.Лумумбы, 1</w:t>
            </w:r>
          </w:p>
        </w:tc>
        <w:tc>
          <w:tcPr>
            <w:tcW w:w="2401" w:type="dxa"/>
            <w:shd w:val="clear" w:color="auto" w:fill="auto"/>
            <w:noWrap/>
            <w:vAlign w:val="center"/>
          </w:tcPr>
          <w:p w14:paraId="61A4629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0,0014</w:t>
            </w:r>
          </w:p>
        </w:tc>
        <w:tc>
          <w:tcPr>
            <w:tcW w:w="1400" w:type="dxa"/>
            <w:vAlign w:val="bottom"/>
          </w:tcPr>
          <w:p w14:paraId="7A670B2D"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A6747AF" w14:textId="77777777" w:rsidTr="006E697A">
        <w:trPr>
          <w:trHeight w:val="109"/>
          <w:jc w:val="center"/>
        </w:trPr>
        <w:tc>
          <w:tcPr>
            <w:tcW w:w="627" w:type="dxa"/>
            <w:vAlign w:val="bottom"/>
          </w:tcPr>
          <w:p w14:paraId="40EAAE98"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300</w:t>
            </w:r>
          </w:p>
        </w:tc>
        <w:tc>
          <w:tcPr>
            <w:tcW w:w="3609" w:type="dxa"/>
            <w:shd w:val="clear" w:color="auto" w:fill="auto"/>
            <w:noWrap/>
            <w:vAlign w:val="bottom"/>
          </w:tcPr>
          <w:p w14:paraId="0638C933"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Лукашов Андрей Николаевич</w:t>
            </w:r>
          </w:p>
        </w:tc>
        <w:tc>
          <w:tcPr>
            <w:tcW w:w="2287" w:type="dxa"/>
            <w:shd w:val="clear" w:color="auto" w:fill="auto"/>
            <w:vAlign w:val="center"/>
          </w:tcPr>
          <w:p w14:paraId="4B8B640C"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48</w:t>
            </w:r>
          </w:p>
        </w:tc>
        <w:tc>
          <w:tcPr>
            <w:tcW w:w="2401" w:type="dxa"/>
            <w:shd w:val="clear" w:color="auto" w:fill="auto"/>
            <w:noWrap/>
            <w:vAlign w:val="center"/>
          </w:tcPr>
          <w:p w14:paraId="3D89F4E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0,0024</w:t>
            </w:r>
          </w:p>
        </w:tc>
        <w:tc>
          <w:tcPr>
            <w:tcW w:w="1400" w:type="dxa"/>
            <w:vAlign w:val="bottom"/>
          </w:tcPr>
          <w:p w14:paraId="70843161"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4AFF0AB" w14:textId="77777777" w:rsidTr="006E697A">
        <w:trPr>
          <w:trHeight w:val="109"/>
          <w:jc w:val="center"/>
        </w:trPr>
        <w:tc>
          <w:tcPr>
            <w:tcW w:w="627" w:type="dxa"/>
            <w:vAlign w:val="bottom"/>
          </w:tcPr>
          <w:p w14:paraId="0735B85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301</w:t>
            </w:r>
          </w:p>
        </w:tc>
        <w:tc>
          <w:tcPr>
            <w:tcW w:w="3609" w:type="dxa"/>
            <w:shd w:val="clear" w:color="auto" w:fill="auto"/>
            <w:noWrap/>
            <w:vAlign w:val="bottom"/>
          </w:tcPr>
          <w:p w14:paraId="32EE1BE1"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Землянский Андрей Викторович</w:t>
            </w:r>
          </w:p>
        </w:tc>
        <w:tc>
          <w:tcPr>
            <w:tcW w:w="2287" w:type="dxa"/>
            <w:shd w:val="clear" w:color="auto" w:fill="auto"/>
            <w:vAlign w:val="center"/>
          </w:tcPr>
          <w:p w14:paraId="73B04FA4"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51</w:t>
            </w:r>
          </w:p>
        </w:tc>
        <w:tc>
          <w:tcPr>
            <w:tcW w:w="2401" w:type="dxa"/>
            <w:shd w:val="clear" w:color="auto" w:fill="auto"/>
            <w:noWrap/>
            <w:vAlign w:val="center"/>
          </w:tcPr>
          <w:p w14:paraId="4DEC3CA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0,0017</w:t>
            </w:r>
          </w:p>
        </w:tc>
        <w:tc>
          <w:tcPr>
            <w:tcW w:w="1400" w:type="dxa"/>
            <w:vAlign w:val="bottom"/>
          </w:tcPr>
          <w:p w14:paraId="7AE029C9"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D4BFFB7" w14:textId="77777777" w:rsidTr="006E697A">
        <w:trPr>
          <w:trHeight w:val="109"/>
          <w:jc w:val="center"/>
        </w:trPr>
        <w:tc>
          <w:tcPr>
            <w:tcW w:w="627" w:type="dxa"/>
            <w:vAlign w:val="bottom"/>
          </w:tcPr>
          <w:p w14:paraId="6CB09248"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302</w:t>
            </w:r>
          </w:p>
        </w:tc>
        <w:tc>
          <w:tcPr>
            <w:tcW w:w="3609" w:type="dxa"/>
            <w:shd w:val="clear" w:color="auto" w:fill="auto"/>
            <w:noWrap/>
            <w:vAlign w:val="bottom"/>
          </w:tcPr>
          <w:p w14:paraId="4CE8BCE8"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Киреенко Николай Васильевич</w:t>
            </w:r>
          </w:p>
        </w:tc>
        <w:tc>
          <w:tcPr>
            <w:tcW w:w="2287" w:type="dxa"/>
            <w:shd w:val="clear" w:color="auto" w:fill="auto"/>
            <w:vAlign w:val="bottom"/>
          </w:tcPr>
          <w:p w14:paraId="17A3E7B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143</w:t>
            </w:r>
          </w:p>
        </w:tc>
        <w:tc>
          <w:tcPr>
            <w:tcW w:w="2401" w:type="dxa"/>
            <w:shd w:val="clear" w:color="auto" w:fill="auto"/>
            <w:noWrap/>
            <w:vAlign w:val="center"/>
          </w:tcPr>
          <w:p w14:paraId="05FD7D1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0,0026</w:t>
            </w:r>
          </w:p>
        </w:tc>
        <w:tc>
          <w:tcPr>
            <w:tcW w:w="1400" w:type="dxa"/>
            <w:vAlign w:val="bottom"/>
          </w:tcPr>
          <w:p w14:paraId="68B405B6"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E457E9A" w14:textId="77777777" w:rsidTr="006E697A">
        <w:trPr>
          <w:trHeight w:val="109"/>
          <w:jc w:val="center"/>
        </w:trPr>
        <w:tc>
          <w:tcPr>
            <w:tcW w:w="627" w:type="dxa"/>
            <w:vAlign w:val="bottom"/>
          </w:tcPr>
          <w:p w14:paraId="479DFF33"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303</w:t>
            </w:r>
          </w:p>
        </w:tc>
        <w:tc>
          <w:tcPr>
            <w:tcW w:w="3609" w:type="dxa"/>
            <w:shd w:val="clear" w:color="auto" w:fill="auto"/>
            <w:noWrap/>
            <w:vAlign w:val="center"/>
          </w:tcPr>
          <w:p w14:paraId="13541AB3"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Бондаренко Ольга Васильевна</w:t>
            </w:r>
          </w:p>
        </w:tc>
        <w:tc>
          <w:tcPr>
            <w:tcW w:w="2287" w:type="dxa"/>
            <w:shd w:val="clear" w:color="auto" w:fill="auto"/>
            <w:vAlign w:val="center"/>
          </w:tcPr>
          <w:p w14:paraId="1C911055"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Восточная, 2</w:t>
            </w:r>
          </w:p>
        </w:tc>
        <w:tc>
          <w:tcPr>
            <w:tcW w:w="2401" w:type="dxa"/>
            <w:shd w:val="clear" w:color="auto" w:fill="auto"/>
            <w:noWrap/>
            <w:vAlign w:val="center"/>
          </w:tcPr>
          <w:p w14:paraId="042C556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0,0025</w:t>
            </w:r>
          </w:p>
        </w:tc>
        <w:tc>
          <w:tcPr>
            <w:tcW w:w="1400" w:type="dxa"/>
            <w:vAlign w:val="bottom"/>
          </w:tcPr>
          <w:p w14:paraId="33D57064"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6C742D9" w14:textId="77777777" w:rsidTr="006E697A">
        <w:trPr>
          <w:trHeight w:val="109"/>
          <w:jc w:val="center"/>
        </w:trPr>
        <w:tc>
          <w:tcPr>
            <w:tcW w:w="627" w:type="dxa"/>
            <w:vAlign w:val="bottom"/>
          </w:tcPr>
          <w:p w14:paraId="6B169E5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304</w:t>
            </w:r>
          </w:p>
        </w:tc>
        <w:tc>
          <w:tcPr>
            <w:tcW w:w="3609" w:type="dxa"/>
            <w:shd w:val="clear" w:color="auto" w:fill="auto"/>
            <w:noWrap/>
            <w:vAlign w:val="bottom"/>
          </w:tcPr>
          <w:p w14:paraId="5DC5DCA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Маер Юрий Федорович</w:t>
            </w:r>
          </w:p>
        </w:tc>
        <w:tc>
          <w:tcPr>
            <w:tcW w:w="2287" w:type="dxa"/>
            <w:shd w:val="clear" w:color="auto" w:fill="auto"/>
            <w:vAlign w:val="bottom"/>
          </w:tcPr>
          <w:p w14:paraId="0AAFCDF7"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Восточная, 2</w:t>
            </w:r>
          </w:p>
        </w:tc>
        <w:tc>
          <w:tcPr>
            <w:tcW w:w="2401" w:type="dxa"/>
            <w:shd w:val="clear" w:color="auto" w:fill="auto"/>
            <w:noWrap/>
            <w:vAlign w:val="center"/>
          </w:tcPr>
          <w:p w14:paraId="157D2C8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0,003</w:t>
            </w:r>
          </w:p>
        </w:tc>
        <w:tc>
          <w:tcPr>
            <w:tcW w:w="1400" w:type="dxa"/>
            <w:vAlign w:val="bottom"/>
          </w:tcPr>
          <w:p w14:paraId="7E225942"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617D1AA" w14:textId="77777777" w:rsidTr="006E697A">
        <w:trPr>
          <w:trHeight w:val="109"/>
          <w:jc w:val="center"/>
        </w:trPr>
        <w:tc>
          <w:tcPr>
            <w:tcW w:w="627" w:type="dxa"/>
            <w:vAlign w:val="bottom"/>
          </w:tcPr>
          <w:p w14:paraId="255C3AB4"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305</w:t>
            </w:r>
          </w:p>
        </w:tc>
        <w:tc>
          <w:tcPr>
            <w:tcW w:w="3609" w:type="dxa"/>
            <w:shd w:val="clear" w:color="auto" w:fill="auto"/>
            <w:noWrap/>
            <w:vAlign w:val="bottom"/>
          </w:tcPr>
          <w:p w14:paraId="5E44C3E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ЗАО "Метробетон"</w:t>
            </w:r>
          </w:p>
        </w:tc>
        <w:tc>
          <w:tcPr>
            <w:tcW w:w="2287" w:type="dxa"/>
            <w:shd w:val="clear" w:color="auto" w:fill="auto"/>
            <w:vAlign w:val="center"/>
          </w:tcPr>
          <w:p w14:paraId="0F1BB3A9"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34C805D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0,1255</w:t>
            </w:r>
          </w:p>
        </w:tc>
        <w:tc>
          <w:tcPr>
            <w:tcW w:w="1400" w:type="dxa"/>
            <w:vAlign w:val="bottom"/>
          </w:tcPr>
          <w:p w14:paraId="78956385"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210F1F1E" w14:textId="77777777" w:rsidTr="006E697A">
        <w:trPr>
          <w:trHeight w:val="109"/>
          <w:jc w:val="center"/>
        </w:trPr>
        <w:tc>
          <w:tcPr>
            <w:tcW w:w="627" w:type="dxa"/>
            <w:vAlign w:val="bottom"/>
          </w:tcPr>
          <w:p w14:paraId="2AD33369"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306</w:t>
            </w:r>
          </w:p>
        </w:tc>
        <w:tc>
          <w:tcPr>
            <w:tcW w:w="3609" w:type="dxa"/>
            <w:shd w:val="clear" w:color="auto" w:fill="auto"/>
            <w:noWrap/>
            <w:vAlign w:val="bottom"/>
          </w:tcPr>
          <w:p w14:paraId="03681605"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Сиволап Людмила Михайловна</w:t>
            </w:r>
          </w:p>
        </w:tc>
        <w:tc>
          <w:tcPr>
            <w:tcW w:w="2287" w:type="dxa"/>
            <w:shd w:val="clear" w:color="auto" w:fill="auto"/>
            <w:vAlign w:val="bottom"/>
          </w:tcPr>
          <w:p w14:paraId="4B216D3F"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5C68E2E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0,0053</w:t>
            </w:r>
          </w:p>
        </w:tc>
        <w:tc>
          <w:tcPr>
            <w:tcW w:w="1400" w:type="dxa"/>
            <w:vAlign w:val="bottom"/>
          </w:tcPr>
          <w:p w14:paraId="3ED589AA"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31D30CA0" w14:textId="77777777" w:rsidTr="006E697A">
        <w:trPr>
          <w:trHeight w:val="109"/>
          <w:jc w:val="center"/>
        </w:trPr>
        <w:tc>
          <w:tcPr>
            <w:tcW w:w="627" w:type="dxa"/>
            <w:vAlign w:val="bottom"/>
          </w:tcPr>
          <w:p w14:paraId="5C298C00"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307</w:t>
            </w:r>
          </w:p>
        </w:tc>
        <w:tc>
          <w:tcPr>
            <w:tcW w:w="3609" w:type="dxa"/>
            <w:shd w:val="clear" w:color="auto" w:fill="auto"/>
            <w:noWrap/>
            <w:vAlign w:val="bottom"/>
          </w:tcPr>
          <w:p w14:paraId="40ECCE7E"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Рябченкова Ирина  Аркадьевна</w:t>
            </w:r>
          </w:p>
        </w:tc>
        <w:tc>
          <w:tcPr>
            <w:tcW w:w="2287" w:type="dxa"/>
            <w:shd w:val="clear" w:color="auto" w:fill="auto"/>
            <w:vAlign w:val="bottom"/>
          </w:tcPr>
          <w:p w14:paraId="57BA803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Ворошилова, 50</w:t>
            </w:r>
          </w:p>
        </w:tc>
        <w:tc>
          <w:tcPr>
            <w:tcW w:w="2401" w:type="dxa"/>
            <w:shd w:val="clear" w:color="auto" w:fill="auto"/>
            <w:noWrap/>
            <w:vAlign w:val="center"/>
          </w:tcPr>
          <w:p w14:paraId="28D623B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0,0023</w:t>
            </w:r>
          </w:p>
        </w:tc>
        <w:tc>
          <w:tcPr>
            <w:tcW w:w="1400" w:type="dxa"/>
            <w:vAlign w:val="bottom"/>
          </w:tcPr>
          <w:p w14:paraId="3A24D383"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37FA580B" w14:textId="77777777" w:rsidTr="006E697A">
        <w:trPr>
          <w:trHeight w:val="109"/>
          <w:jc w:val="center"/>
        </w:trPr>
        <w:tc>
          <w:tcPr>
            <w:tcW w:w="627" w:type="dxa"/>
            <w:vAlign w:val="bottom"/>
          </w:tcPr>
          <w:p w14:paraId="08982D45"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308</w:t>
            </w:r>
          </w:p>
        </w:tc>
        <w:tc>
          <w:tcPr>
            <w:tcW w:w="3609" w:type="dxa"/>
            <w:shd w:val="clear" w:color="auto" w:fill="auto"/>
            <w:noWrap/>
            <w:vAlign w:val="bottom"/>
          </w:tcPr>
          <w:p w14:paraId="510D6D0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"Три медведя"</w:t>
            </w:r>
          </w:p>
        </w:tc>
        <w:tc>
          <w:tcPr>
            <w:tcW w:w="2287" w:type="dxa"/>
            <w:shd w:val="clear" w:color="auto" w:fill="auto"/>
            <w:vAlign w:val="bottom"/>
          </w:tcPr>
          <w:p w14:paraId="0B1DACB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Дзержинского, 34</w:t>
            </w:r>
          </w:p>
        </w:tc>
        <w:tc>
          <w:tcPr>
            <w:tcW w:w="2401" w:type="dxa"/>
            <w:shd w:val="clear" w:color="auto" w:fill="auto"/>
            <w:noWrap/>
            <w:vAlign w:val="center"/>
          </w:tcPr>
          <w:p w14:paraId="0C78DC2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0,5759</w:t>
            </w:r>
          </w:p>
        </w:tc>
        <w:tc>
          <w:tcPr>
            <w:tcW w:w="1400" w:type="dxa"/>
            <w:vAlign w:val="bottom"/>
          </w:tcPr>
          <w:p w14:paraId="13A18F12"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3C5703D8" w14:textId="77777777" w:rsidTr="006E697A">
        <w:trPr>
          <w:trHeight w:val="109"/>
          <w:jc w:val="center"/>
        </w:trPr>
        <w:tc>
          <w:tcPr>
            <w:tcW w:w="627" w:type="dxa"/>
            <w:vAlign w:val="bottom"/>
          </w:tcPr>
          <w:p w14:paraId="1A1061CF"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309</w:t>
            </w:r>
          </w:p>
        </w:tc>
        <w:tc>
          <w:tcPr>
            <w:tcW w:w="3609" w:type="dxa"/>
            <w:shd w:val="clear" w:color="auto" w:fill="auto"/>
            <w:noWrap/>
            <w:vAlign w:val="bottom"/>
          </w:tcPr>
          <w:p w14:paraId="0185047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Шпаков Михаил Николаевич</w:t>
            </w:r>
          </w:p>
        </w:tc>
        <w:tc>
          <w:tcPr>
            <w:tcW w:w="2287" w:type="dxa"/>
            <w:shd w:val="clear" w:color="auto" w:fill="auto"/>
            <w:vAlign w:val="center"/>
          </w:tcPr>
          <w:p w14:paraId="6708060A"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49б</w:t>
            </w:r>
          </w:p>
        </w:tc>
        <w:tc>
          <w:tcPr>
            <w:tcW w:w="2401" w:type="dxa"/>
            <w:shd w:val="clear" w:color="auto" w:fill="auto"/>
            <w:noWrap/>
            <w:vAlign w:val="center"/>
          </w:tcPr>
          <w:p w14:paraId="39DCA72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0,0021</w:t>
            </w:r>
          </w:p>
        </w:tc>
        <w:tc>
          <w:tcPr>
            <w:tcW w:w="1400" w:type="dxa"/>
            <w:vAlign w:val="bottom"/>
          </w:tcPr>
          <w:p w14:paraId="6105F36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0,0001</w:t>
            </w:r>
          </w:p>
        </w:tc>
      </w:tr>
      <w:tr w:rsidR="007C212D" w:rsidRPr="002D6A06" w14:paraId="45456D84" w14:textId="77777777" w:rsidTr="006E697A">
        <w:trPr>
          <w:trHeight w:val="109"/>
          <w:jc w:val="center"/>
        </w:trPr>
        <w:tc>
          <w:tcPr>
            <w:tcW w:w="627" w:type="dxa"/>
            <w:vAlign w:val="bottom"/>
          </w:tcPr>
          <w:p w14:paraId="713B3801"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310</w:t>
            </w:r>
          </w:p>
        </w:tc>
        <w:tc>
          <w:tcPr>
            <w:tcW w:w="3609" w:type="dxa"/>
            <w:shd w:val="clear" w:color="auto" w:fill="auto"/>
            <w:noWrap/>
            <w:vAlign w:val="bottom"/>
          </w:tcPr>
          <w:p w14:paraId="07E06398"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Землянская Алла Александровна</w:t>
            </w:r>
          </w:p>
        </w:tc>
        <w:tc>
          <w:tcPr>
            <w:tcW w:w="2287" w:type="dxa"/>
            <w:shd w:val="clear" w:color="auto" w:fill="auto"/>
            <w:vAlign w:val="bottom"/>
          </w:tcPr>
          <w:p w14:paraId="465980F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Дзержинского, 36</w:t>
            </w:r>
          </w:p>
        </w:tc>
        <w:tc>
          <w:tcPr>
            <w:tcW w:w="2401" w:type="dxa"/>
            <w:shd w:val="clear" w:color="auto" w:fill="auto"/>
            <w:noWrap/>
            <w:vAlign w:val="center"/>
          </w:tcPr>
          <w:p w14:paraId="72B5F0F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0,005</w:t>
            </w:r>
          </w:p>
        </w:tc>
        <w:tc>
          <w:tcPr>
            <w:tcW w:w="1400" w:type="dxa"/>
            <w:vAlign w:val="bottom"/>
          </w:tcPr>
          <w:p w14:paraId="48E99D54"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BAE39BA" w14:textId="77777777" w:rsidTr="006E697A">
        <w:trPr>
          <w:trHeight w:val="109"/>
          <w:jc w:val="center"/>
        </w:trPr>
        <w:tc>
          <w:tcPr>
            <w:tcW w:w="627" w:type="dxa"/>
            <w:vAlign w:val="bottom"/>
          </w:tcPr>
          <w:p w14:paraId="13873E2B"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311</w:t>
            </w:r>
          </w:p>
        </w:tc>
        <w:tc>
          <w:tcPr>
            <w:tcW w:w="3609" w:type="dxa"/>
            <w:shd w:val="clear" w:color="auto" w:fill="auto"/>
            <w:noWrap/>
            <w:vAlign w:val="bottom"/>
          </w:tcPr>
          <w:p w14:paraId="4668A99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Ильченко Леонид Никитович</w:t>
            </w:r>
          </w:p>
        </w:tc>
        <w:tc>
          <w:tcPr>
            <w:tcW w:w="2287" w:type="dxa"/>
            <w:shd w:val="clear" w:color="auto" w:fill="auto"/>
            <w:vAlign w:val="center"/>
          </w:tcPr>
          <w:p w14:paraId="383F3257"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48</w:t>
            </w:r>
          </w:p>
        </w:tc>
        <w:tc>
          <w:tcPr>
            <w:tcW w:w="2401" w:type="dxa"/>
            <w:shd w:val="clear" w:color="auto" w:fill="auto"/>
            <w:noWrap/>
            <w:vAlign w:val="center"/>
          </w:tcPr>
          <w:p w14:paraId="6B7B12B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w:t>
            </w:r>
          </w:p>
        </w:tc>
        <w:tc>
          <w:tcPr>
            <w:tcW w:w="1400" w:type="dxa"/>
            <w:vAlign w:val="bottom"/>
          </w:tcPr>
          <w:p w14:paraId="6B88D708"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4CD6593E" w14:textId="77777777" w:rsidTr="006E697A">
        <w:trPr>
          <w:trHeight w:val="109"/>
          <w:jc w:val="center"/>
        </w:trPr>
        <w:tc>
          <w:tcPr>
            <w:tcW w:w="627" w:type="dxa"/>
            <w:vAlign w:val="bottom"/>
          </w:tcPr>
          <w:p w14:paraId="65E97D18"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312</w:t>
            </w:r>
          </w:p>
        </w:tc>
        <w:tc>
          <w:tcPr>
            <w:tcW w:w="3609" w:type="dxa"/>
            <w:shd w:val="clear" w:color="auto" w:fill="auto"/>
            <w:noWrap/>
            <w:vAlign w:val="bottom"/>
          </w:tcPr>
          <w:p w14:paraId="4970EA8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Поплавский Николай Николаевич</w:t>
            </w:r>
          </w:p>
        </w:tc>
        <w:tc>
          <w:tcPr>
            <w:tcW w:w="2287" w:type="dxa"/>
            <w:shd w:val="clear" w:color="auto" w:fill="auto"/>
            <w:vAlign w:val="bottom"/>
          </w:tcPr>
          <w:p w14:paraId="0BE2B4C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72</w:t>
            </w:r>
          </w:p>
        </w:tc>
        <w:tc>
          <w:tcPr>
            <w:tcW w:w="2401" w:type="dxa"/>
            <w:shd w:val="clear" w:color="auto" w:fill="auto"/>
            <w:noWrap/>
            <w:vAlign w:val="center"/>
          </w:tcPr>
          <w:p w14:paraId="133D3D4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0,0056</w:t>
            </w:r>
          </w:p>
        </w:tc>
        <w:tc>
          <w:tcPr>
            <w:tcW w:w="1400" w:type="dxa"/>
            <w:vAlign w:val="bottom"/>
          </w:tcPr>
          <w:p w14:paraId="2F64E5F3"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25B9EB7" w14:textId="77777777" w:rsidTr="006E697A">
        <w:trPr>
          <w:trHeight w:val="109"/>
          <w:jc w:val="center"/>
        </w:trPr>
        <w:tc>
          <w:tcPr>
            <w:tcW w:w="627" w:type="dxa"/>
            <w:vAlign w:val="bottom"/>
          </w:tcPr>
          <w:p w14:paraId="562A81A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313</w:t>
            </w:r>
          </w:p>
        </w:tc>
        <w:tc>
          <w:tcPr>
            <w:tcW w:w="3609" w:type="dxa"/>
            <w:shd w:val="clear" w:color="auto" w:fill="auto"/>
            <w:noWrap/>
            <w:vAlign w:val="center"/>
          </w:tcPr>
          <w:p w14:paraId="37BDC81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"Стройгарант"</w:t>
            </w:r>
          </w:p>
        </w:tc>
        <w:tc>
          <w:tcPr>
            <w:tcW w:w="2287" w:type="dxa"/>
            <w:shd w:val="clear" w:color="auto" w:fill="auto"/>
            <w:vAlign w:val="center"/>
          </w:tcPr>
          <w:p w14:paraId="06B269C3"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56а</w:t>
            </w:r>
          </w:p>
        </w:tc>
        <w:tc>
          <w:tcPr>
            <w:tcW w:w="2401" w:type="dxa"/>
            <w:shd w:val="clear" w:color="auto" w:fill="auto"/>
            <w:noWrap/>
            <w:vAlign w:val="center"/>
          </w:tcPr>
          <w:p w14:paraId="059008E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0,105</w:t>
            </w:r>
          </w:p>
        </w:tc>
        <w:tc>
          <w:tcPr>
            <w:tcW w:w="1400" w:type="dxa"/>
            <w:vAlign w:val="bottom"/>
          </w:tcPr>
          <w:p w14:paraId="01B33096"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AA8BD4B" w14:textId="77777777" w:rsidTr="006E697A">
        <w:trPr>
          <w:trHeight w:val="109"/>
          <w:jc w:val="center"/>
        </w:trPr>
        <w:tc>
          <w:tcPr>
            <w:tcW w:w="627" w:type="dxa"/>
            <w:vAlign w:val="bottom"/>
          </w:tcPr>
          <w:p w14:paraId="1FE4C37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314</w:t>
            </w:r>
          </w:p>
        </w:tc>
        <w:tc>
          <w:tcPr>
            <w:tcW w:w="3609" w:type="dxa"/>
            <w:shd w:val="clear" w:color="auto" w:fill="auto"/>
            <w:noWrap/>
            <w:vAlign w:val="bottom"/>
          </w:tcPr>
          <w:p w14:paraId="262BE68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Василенко Владимир Иванович</w:t>
            </w:r>
          </w:p>
        </w:tc>
        <w:tc>
          <w:tcPr>
            <w:tcW w:w="2287" w:type="dxa"/>
            <w:shd w:val="clear" w:color="auto" w:fill="auto"/>
            <w:vAlign w:val="bottom"/>
          </w:tcPr>
          <w:p w14:paraId="7D36ABC4"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Октябрьская, 35</w:t>
            </w:r>
          </w:p>
        </w:tc>
        <w:tc>
          <w:tcPr>
            <w:tcW w:w="2401" w:type="dxa"/>
            <w:shd w:val="clear" w:color="auto" w:fill="auto"/>
            <w:noWrap/>
            <w:vAlign w:val="center"/>
          </w:tcPr>
          <w:p w14:paraId="3568744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0,004</w:t>
            </w:r>
          </w:p>
        </w:tc>
        <w:tc>
          <w:tcPr>
            <w:tcW w:w="1400" w:type="dxa"/>
            <w:vAlign w:val="bottom"/>
          </w:tcPr>
          <w:p w14:paraId="03421EEB"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3771B68" w14:textId="77777777" w:rsidTr="006E697A">
        <w:trPr>
          <w:trHeight w:val="109"/>
          <w:jc w:val="center"/>
        </w:trPr>
        <w:tc>
          <w:tcPr>
            <w:tcW w:w="627" w:type="dxa"/>
            <w:vAlign w:val="bottom"/>
          </w:tcPr>
          <w:p w14:paraId="5672A842"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315</w:t>
            </w:r>
          </w:p>
        </w:tc>
        <w:tc>
          <w:tcPr>
            <w:tcW w:w="3609" w:type="dxa"/>
            <w:shd w:val="clear" w:color="auto" w:fill="auto"/>
            <w:noWrap/>
            <w:vAlign w:val="bottom"/>
          </w:tcPr>
          <w:p w14:paraId="07ADDDC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Чернобай Андрей Федорович</w:t>
            </w:r>
          </w:p>
        </w:tc>
        <w:tc>
          <w:tcPr>
            <w:tcW w:w="2287" w:type="dxa"/>
            <w:shd w:val="clear" w:color="auto" w:fill="auto"/>
            <w:vAlign w:val="bottom"/>
          </w:tcPr>
          <w:p w14:paraId="34228B37"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2C4387F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w:t>
            </w:r>
          </w:p>
        </w:tc>
        <w:tc>
          <w:tcPr>
            <w:tcW w:w="1400" w:type="dxa"/>
            <w:vAlign w:val="bottom"/>
          </w:tcPr>
          <w:p w14:paraId="35C4A192"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0F61286" w14:textId="77777777" w:rsidTr="006E697A">
        <w:trPr>
          <w:trHeight w:val="109"/>
          <w:jc w:val="center"/>
        </w:trPr>
        <w:tc>
          <w:tcPr>
            <w:tcW w:w="627" w:type="dxa"/>
            <w:vAlign w:val="bottom"/>
          </w:tcPr>
          <w:p w14:paraId="1B63358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316</w:t>
            </w:r>
          </w:p>
        </w:tc>
        <w:tc>
          <w:tcPr>
            <w:tcW w:w="3609" w:type="dxa"/>
            <w:shd w:val="clear" w:color="auto" w:fill="auto"/>
            <w:noWrap/>
            <w:vAlign w:val="bottom"/>
          </w:tcPr>
          <w:p w14:paraId="480A5B15"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Карпенко Максим Олегович</w:t>
            </w:r>
          </w:p>
        </w:tc>
        <w:tc>
          <w:tcPr>
            <w:tcW w:w="2287" w:type="dxa"/>
            <w:shd w:val="clear" w:color="auto" w:fill="auto"/>
            <w:vAlign w:val="center"/>
          </w:tcPr>
          <w:p w14:paraId="50550DF1"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51</w:t>
            </w:r>
          </w:p>
        </w:tc>
        <w:tc>
          <w:tcPr>
            <w:tcW w:w="2401" w:type="dxa"/>
            <w:shd w:val="clear" w:color="auto" w:fill="auto"/>
            <w:noWrap/>
            <w:vAlign w:val="center"/>
          </w:tcPr>
          <w:p w14:paraId="6A04C42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0,0016</w:t>
            </w:r>
          </w:p>
        </w:tc>
        <w:tc>
          <w:tcPr>
            <w:tcW w:w="1400" w:type="dxa"/>
            <w:vAlign w:val="bottom"/>
          </w:tcPr>
          <w:p w14:paraId="53E69BDB"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E630DF2" w14:textId="77777777" w:rsidTr="006E697A">
        <w:trPr>
          <w:trHeight w:val="109"/>
          <w:jc w:val="center"/>
        </w:trPr>
        <w:tc>
          <w:tcPr>
            <w:tcW w:w="627" w:type="dxa"/>
            <w:vAlign w:val="bottom"/>
          </w:tcPr>
          <w:p w14:paraId="0B318316"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317</w:t>
            </w:r>
          </w:p>
        </w:tc>
        <w:tc>
          <w:tcPr>
            <w:tcW w:w="3609" w:type="dxa"/>
            <w:shd w:val="clear" w:color="auto" w:fill="auto"/>
            <w:noWrap/>
            <w:vAlign w:val="bottom"/>
          </w:tcPr>
          <w:p w14:paraId="057EA5C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"Фаворит Консалтинг"</w:t>
            </w:r>
          </w:p>
        </w:tc>
        <w:tc>
          <w:tcPr>
            <w:tcW w:w="2287" w:type="dxa"/>
            <w:shd w:val="clear" w:color="auto" w:fill="auto"/>
            <w:vAlign w:val="bottom"/>
          </w:tcPr>
          <w:p w14:paraId="66A9B0E2"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16F3AAC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0,0028</w:t>
            </w:r>
          </w:p>
        </w:tc>
        <w:tc>
          <w:tcPr>
            <w:tcW w:w="1400" w:type="dxa"/>
            <w:vAlign w:val="bottom"/>
          </w:tcPr>
          <w:p w14:paraId="1CEBD550"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228DD776" w14:textId="77777777" w:rsidTr="006E697A">
        <w:trPr>
          <w:trHeight w:val="109"/>
          <w:jc w:val="center"/>
        </w:trPr>
        <w:tc>
          <w:tcPr>
            <w:tcW w:w="627" w:type="dxa"/>
            <w:vAlign w:val="bottom"/>
          </w:tcPr>
          <w:p w14:paraId="591AB303"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318</w:t>
            </w:r>
          </w:p>
        </w:tc>
        <w:tc>
          <w:tcPr>
            <w:tcW w:w="3609" w:type="dxa"/>
            <w:shd w:val="clear" w:color="auto" w:fill="auto"/>
            <w:noWrap/>
            <w:vAlign w:val="bottom"/>
          </w:tcPr>
          <w:p w14:paraId="70525979"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Сочень Сергей Тимофеевич</w:t>
            </w:r>
          </w:p>
        </w:tc>
        <w:tc>
          <w:tcPr>
            <w:tcW w:w="2287" w:type="dxa"/>
            <w:shd w:val="clear" w:color="auto" w:fill="auto"/>
            <w:vAlign w:val="bottom"/>
          </w:tcPr>
          <w:p w14:paraId="223F5991"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33а</w:t>
            </w:r>
          </w:p>
        </w:tc>
        <w:tc>
          <w:tcPr>
            <w:tcW w:w="2401" w:type="dxa"/>
            <w:shd w:val="clear" w:color="auto" w:fill="auto"/>
            <w:noWrap/>
            <w:vAlign w:val="center"/>
          </w:tcPr>
          <w:p w14:paraId="735BC4A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0,0706</w:t>
            </w:r>
          </w:p>
        </w:tc>
        <w:tc>
          <w:tcPr>
            <w:tcW w:w="1400" w:type="dxa"/>
            <w:vAlign w:val="bottom"/>
          </w:tcPr>
          <w:p w14:paraId="2293FE41"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663DC37" w14:textId="77777777" w:rsidTr="006E697A">
        <w:trPr>
          <w:trHeight w:val="109"/>
          <w:jc w:val="center"/>
        </w:trPr>
        <w:tc>
          <w:tcPr>
            <w:tcW w:w="627" w:type="dxa"/>
            <w:vAlign w:val="bottom"/>
          </w:tcPr>
          <w:p w14:paraId="368F8729"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319</w:t>
            </w:r>
          </w:p>
        </w:tc>
        <w:tc>
          <w:tcPr>
            <w:tcW w:w="3609" w:type="dxa"/>
            <w:shd w:val="clear" w:color="auto" w:fill="auto"/>
            <w:noWrap/>
            <w:vAlign w:val="bottom"/>
          </w:tcPr>
          <w:p w14:paraId="3B40F9B3"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ООО Стройкомлект</w:t>
            </w:r>
          </w:p>
        </w:tc>
        <w:tc>
          <w:tcPr>
            <w:tcW w:w="2287" w:type="dxa"/>
            <w:shd w:val="clear" w:color="auto" w:fill="auto"/>
            <w:vAlign w:val="bottom"/>
          </w:tcPr>
          <w:p w14:paraId="46B81EA5"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37</w:t>
            </w:r>
          </w:p>
        </w:tc>
        <w:tc>
          <w:tcPr>
            <w:tcW w:w="2401" w:type="dxa"/>
            <w:shd w:val="clear" w:color="auto" w:fill="auto"/>
            <w:noWrap/>
            <w:vAlign w:val="center"/>
          </w:tcPr>
          <w:p w14:paraId="207C78E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0,0449</w:t>
            </w:r>
          </w:p>
        </w:tc>
        <w:tc>
          <w:tcPr>
            <w:tcW w:w="1400" w:type="dxa"/>
            <w:vAlign w:val="bottom"/>
          </w:tcPr>
          <w:p w14:paraId="623640E1"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4D416CA2" w14:textId="77777777" w:rsidTr="006E697A">
        <w:trPr>
          <w:trHeight w:val="109"/>
          <w:jc w:val="center"/>
        </w:trPr>
        <w:tc>
          <w:tcPr>
            <w:tcW w:w="627" w:type="dxa"/>
            <w:vAlign w:val="bottom"/>
          </w:tcPr>
          <w:p w14:paraId="50041A13"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320</w:t>
            </w:r>
          </w:p>
        </w:tc>
        <w:tc>
          <w:tcPr>
            <w:tcW w:w="3609" w:type="dxa"/>
            <w:shd w:val="clear" w:color="auto" w:fill="auto"/>
            <w:noWrap/>
            <w:vAlign w:val="bottom"/>
          </w:tcPr>
          <w:p w14:paraId="48691A8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Лукашов Александр Борисович</w:t>
            </w:r>
          </w:p>
        </w:tc>
        <w:tc>
          <w:tcPr>
            <w:tcW w:w="2287" w:type="dxa"/>
            <w:shd w:val="clear" w:color="auto" w:fill="auto"/>
            <w:vAlign w:val="bottom"/>
          </w:tcPr>
          <w:p w14:paraId="032C704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5ADC6AE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0,0033</w:t>
            </w:r>
          </w:p>
        </w:tc>
        <w:tc>
          <w:tcPr>
            <w:tcW w:w="1400" w:type="dxa"/>
            <w:vAlign w:val="bottom"/>
          </w:tcPr>
          <w:p w14:paraId="54FEC7BC"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470EDD6D" w14:textId="77777777" w:rsidTr="006E697A">
        <w:trPr>
          <w:trHeight w:val="109"/>
          <w:jc w:val="center"/>
        </w:trPr>
        <w:tc>
          <w:tcPr>
            <w:tcW w:w="627" w:type="dxa"/>
            <w:vAlign w:val="bottom"/>
          </w:tcPr>
          <w:p w14:paraId="61F16DEC"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321</w:t>
            </w:r>
          </w:p>
        </w:tc>
        <w:tc>
          <w:tcPr>
            <w:tcW w:w="3609" w:type="dxa"/>
            <w:shd w:val="clear" w:color="auto" w:fill="auto"/>
            <w:noWrap/>
            <w:vAlign w:val="bottom"/>
          </w:tcPr>
          <w:p w14:paraId="0612E63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Николаева Татьяна Николаевна</w:t>
            </w:r>
          </w:p>
        </w:tc>
        <w:tc>
          <w:tcPr>
            <w:tcW w:w="2287" w:type="dxa"/>
            <w:shd w:val="clear" w:color="auto" w:fill="auto"/>
            <w:vAlign w:val="bottom"/>
          </w:tcPr>
          <w:p w14:paraId="1E1723B4"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31а</w:t>
            </w:r>
          </w:p>
        </w:tc>
        <w:tc>
          <w:tcPr>
            <w:tcW w:w="2401" w:type="dxa"/>
            <w:shd w:val="clear" w:color="auto" w:fill="auto"/>
            <w:noWrap/>
            <w:vAlign w:val="center"/>
          </w:tcPr>
          <w:p w14:paraId="78C161B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0,0011</w:t>
            </w:r>
          </w:p>
        </w:tc>
        <w:tc>
          <w:tcPr>
            <w:tcW w:w="1400" w:type="dxa"/>
            <w:vAlign w:val="bottom"/>
          </w:tcPr>
          <w:p w14:paraId="2DCDB112"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3B376EFE" w14:textId="77777777" w:rsidTr="006E697A">
        <w:trPr>
          <w:trHeight w:val="109"/>
          <w:jc w:val="center"/>
        </w:trPr>
        <w:tc>
          <w:tcPr>
            <w:tcW w:w="627" w:type="dxa"/>
            <w:vAlign w:val="bottom"/>
          </w:tcPr>
          <w:p w14:paraId="205168E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322</w:t>
            </w:r>
          </w:p>
        </w:tc>
        <w:tc>
          <w:tcPr>
            <w:tcW w:w="3609" w:type="dxa"/>
            <w:shd w:val="clear" w:color="auto" w:fill="auto"/>
            <w:noWrap/>
            <w:vAlign w:val="bottom"/>
          </w:tcPr>
          <w:p w14:paraId="6E332D2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Колеченко Виктор Владимирович</w:t>
            </w:r>
          </w:p>
        </w:tc>
        <w:tc>
          <w:tcPr>
            <w:tcW w:w="2287" w:type="dxa"/>
            <w:shd w:val="clear" w:color="auto" w:fill="auto"/>
            <w:vAlign w:val="center"/>
          </w:tcPr>
          <w:p w14:paraId="3C572D72"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48</w:t>
            </w:r>
          </w:p>
        </w:tc>
        <w:tc>
          <w:tcPr>
            <w:tcW w:w="2401" w:type="dxa"/>
            <w:shd w:val="clear" w:color="auto" w:fill="auto"/>
            <w:noWrap/>
            <w:vAlign w:val="center"/>
          </w:tcPr>
          <w:p w14:paraId="77773BF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0,0032</w:t>
            </w:r>
          </w:p>
        </w:tc>
        <w:tc>
          <w:tcPr>
            <w:tcW w:w="1400" w:type="dxa"/>
            <w:vAlign w:val="bottom"/>
          </w:tcPr>
          <w:p w14:paraId="34444C7F"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D4556C6" w14:textId="77777777" w:rsidTr="006E697A">
        <w:trPr>
          <w:trHeight w:val="109"/>
          <w:jc w:val="center"/>
        </w:trPr>
        <w:tc>
          <w:tcPr>
            <w:tcW w:w="627" w:type="dxa"/>
            <w:vAlign w:val="bottom"/>
          </w:tcPr>
          <w:p w14:paraId="58A9CB5B"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323</w:t>
            </w:r>
          </w:p>
        </w:tc>
        <w:tc>
          <w:tcPr>
            <w:tcW w:w="3609" w:type="dxa"/>
            <w:shd w:val="clear" w:color="auto" w:fill="auto"/>
            <w:noWrap/>
            <w:vAlign w:val="bottom"/>
          </w:tcPr>
          <w:p w14:paraId="04EB4E0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Маев Михаил Михайлович</w:t>
            </w:r>
          </w:p>
        </w:tc>
        <w:tc>
          <w:tcPr>
            <w:tcW w:w="2287" w:type="dxa"/>
            <w:shd w:val="clear" w:color="auto" w:fill="auto"/>
            <w:vAlign w:val="center"/>
          </w:tcPr>
          <w:p w14:paraId="521D58EE"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4AE97C0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0,0018</w:t>
            </w:r>
          </w:p>
        </w:tc>
        <w:tc>
          <w:tcPr>
            <w:tcW w:w="1400" w:type="dxa"/>
            <w:vAlign w:val="bottom"/>
          </w:tcPr>
          <w:p w14:paraId="7A46E829"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C7A9490" w14:textId="77777777" w:rsidTr="006E697A">
        <w:trPr>
          <w:trHeight w:val="109"/>
          <w:jc w:val="center"/>
        </w:trPr>
        <w:tc>
          <w:tcPr>
            <w:tcW w:w="627" w:type="dxa"/>
            <w:vAlign w:val="bottom"/>
          </w:tcPr>
          <w:p w14:paraId="381E905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324</w:t>
            </w:r>
          </w:p>
        </w:tc>
        <w:tc>
          <w:tcPr>
            <w:tcW w:w="3609" w:type="dxa"/>
            <w:shd w:val="clear" w:color="auto" w:fill="auto"/>
            <w:noWrap/>
            <w:vAlign w:val="bottom"/>
          </w:tcPr>
          <w:p w14:paraId="079546F6"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Карпенко Олег Евгеньевич</w:t>
            </w:r>
          </w:p>
        </w:tc>
        <w:tc>
          <w:tcPr>
            <w:tcW w:w="2287" w:type="dxa"/>
            <w:shd w:val="clear" w:color="auto" w:fill="auto"/>
            <w:vAlign w:val="bottom"/>
          </w:tcPr>
          <w:p w14:paraId="04CFF28F"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Дзержинского, 36</w:t>
            </w:r>
          </w:p>
        </w:tc>
        <w:tc>
          <w:tcPr>
            <w:tcW w:w="2401" w:type="dxa"/>
            <w:shd w:val="clear" w:color="auto" w:fill="auto"/>
            <w:noWrap/>
            <w:vAlign w:val="center"/>
          </w:tcPr>
          <w:p w14:paraId="38990B5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0,0081</w:t>
            </w:r>
          </w:p>
        </w:tc>
        <w:tc>
          <w:tcPr>
            <w:tcW w:w="1400" w:type="dxa"/>
            <w:vAlign w:val="bottom"/>
          </w:tcPr>
          <w:p w14:paraId="62554666"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4217DD8C" w14:textId="77777777" w:rsidTr="006E697A">
        <w:trPr>
          <w:trHeight w:val="109"/>
          <w:jc w:val="center"/>
        </w:trPr>
        <w:tc>
          <w:tcPr>
            <w:tcW w:w="627" w:type="dxa"/>
            <w:vAlign w:val="bottom"/>
          </w:tcPr>
          <w:p w14:paraId="05A24C88"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325</w:t>
            </w:r>
          </w:p>
        </w:tc>
        <w:tc>
          <w:tcPr>
            <w:tcW w:w="3609" w:type="dxa"/>
            <w:shd w:val="clear" w:color="auto" w:fill="auto"/>
            <w:noWrap/>
          </w:tcPr>
          <w:p w14:paraId="3E5EA664"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Губичев Василий Васильевич</w:t>
            </w:r>
          </w:p>
        </w:tc>
        <w:tc>
          <w:tcPr>
            <w:tcW w:w="2287" w:type="dxa"/>
            <w:shd w:val="clear" w:color="auto" w:fill="auto"/>
          </w:tcPr>
          <w:p w14:paraId="502231E1"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ул. Пушкина, 22</w:t>
            </w:r>
          </w:p>
        </w:tc>
        <w:tc>
          <w:tcPr>
            <w:tcW w:w="2401" w:type="dxa"/>
            <w:shd w:val="clear" w:color="auto" w:fill="auto"/>
            <w:noWrap/>
            <w:vAlign w:val="center"/>
          </w:tcPr>
          <w:p w14:paraId="4AE05FA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0,0845</w:t>
            </w:r>
          </w:p>
        </w:tc>
        <w:tc>
          <w:tcPr>
            <w:tcW w:w="1400" w:type="dxa"/>
            <w:vAlign w:val="bottom"/>
          </w:tcPr>
          <w:p w14:paraId="1CC163A1"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77BB0AB" w14:textId="77777777" w:rsidTr="006E697A">
        <w:trPr>
          <w:trHeight w:val="109"/>
          <w:jc w:val="center"/>
        </w:trPr>
        <w:tc>
          <w:tcPr>
            <w:tcW w:w="627" w:type="dxa"/>
            <w:vAlign w:val="bottom"/>
          </w:tcPr>
          <w:p w14:paraId="289B1755"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326</w:t>
            </w:r>
          </w:p>
        </w:tc>
        <w:tc>
          <w:tcPr>
            <w:tcW w:w="3609" w:type="dxa"/>
            <w:shd w:val="clear" w:color="auto" w:fill="auto"/>
            <w:noWrap/>
            <w:vAlign w:val="center"/>
          </w:tcPr>
          <w:p w14:paraId="60DAD8B1"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Коленчук Николай Анатольевич</w:t>
            </w:r>
          </w:p>
        </w:tc>
        <w:tc>
          <w:tcPr>
            <w:tcW w:w="2287" w:type="dxa"/>
            <w:shd w:val="clear" w:color="auto" w:fill="auto"/>
            <w:vAlign w:val="center"/>
          </w:tcPr>
          <w:p w14:paraId="46B7DCB6"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Союзная, 103</w:t>
            </w:r>
          </w:p>
        </w:tc>
        <w:tc>
          <w:tcPr>
            <w:tcW w:w="2401" w:type="dxa"/>
            <w:shd w:val="clear" w:color="auto" w:fill="auto"/>
            <w:noWrap/>
            <w:vAlign w:val="center"/>
          </w:tcPr>
          <w:p w14:paraId="169B06DD"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0,0248</w:t>
            </w:r>
          </w:p>
        </w:tc>
        <w:tc>
          <w:tcPr>
            <w:tcW w:w="1400" w:type="dxa"/>
            <w:vAlign w:val="bottom"/>
          </w:tcPr>
          <w:p w14:paraId="54631078"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223F741" w14:textId="77777777" w:rsidTr="006E697A">
        <w:trPr>
          <w:trHeight w:val="109"/>
          <w:jc w:val="center"/>
        </w:trPr>
        <w:tc>
          <w:tcPr>
            <w:tcW w:w="627" w:type="dxa"/>
            <w:vAlign w:val="bottom"/>
          </w:tcPr>
          <w:p w14:paraId="5F359198"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327</w:t>
            </w:r>
          </w:p>
        </w:tc>
        <w:tc>
          <w:tcPr>
            <w:tcW w:w="3609" w:type="dxa"/>
            <w:shd w:val="clear" w:color="auto" w:fill="auto"/>
            <w:noWrap/>
            <w:vAlign w:val="center"/>
          </w:tcPr>
          <w:p w14:paraId="251F6FA1" w14:textId="77777777" w:rsidR="007C212D" w:rsidRPr="009648D2" w:rsidRDefault="007C212D" w:rsidP="001655B3">
            <w:pPr>
              <w:spacing w:after="0" w:line="240" w:lineRule="auto"/>
              <w:jc w:val="center"/>
              <w:rPr>
                <w:rFonts w:cs="Times New Roman"/>
                <w:sz w:val="18"/>
                <w:szCs w:val="18"/>
              </w:rPr>
            </w:pPr>
            <w:r w:rsidRPr="009648D2">
              <w:rPr>
                <w:rFonts w:cs="Times New Roman"/>
                <w:sz w:val="18"/>
                <w:szCs w:val="18"/>
              </w:rPr>
              <w:t>ИП Мартыненко Светлана Михайловна</w:t>
            </w:r>
          </w:p>
        </w:tc>
        <w:tc>
          <w:tcPr>
            <w:tcW w:w="2287" w:type="dxa"/>
            <w:shd w:val="clear" w:color="auto" w:fill="auto"/>
            <w:vAlign w:val="center"/>
          </w:tcPr>
          <w:p w14:paraId="420A2D2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1B7438AC"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0,0157</w:t>
            </w:r>
          </w:p>
        </w:tc>
        <w:tc>
          <w:tcPr>
            <w:tcW w:w="1400" w:type="dxa"/>
            <w:vAlign w:val="bottom"/>
          </w:tcPr>
          <w:p w14:paraId="54AED4BB"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79564EBD" w14:textId="77777777" w:rsidTr="006E697A">
        <w:trPr>
          <w:trHeight w:val="109"/>
          <w:jc w:val="center"/>
        </w:trPr>
        <w:tc>
          <w:tcPr>
            <w:tcW w:w="627" w:type="dxa"/>
            <w:vAlign w:val="bottom"/>
          </w:tcPr>
          <w:p w14:paraId="48D152F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328</w:t>
            </w:r>
          </w:p>
        </w:tc>
        <w:tc>
          <w:tcPr>
            <w:tcW w:w="3609" w:type="dxa"/>
            <w:shd w:val="clear" w:color="auto" w:fill="auto"/>
            <w:noWrap/>
            <w:vAlign w:val="bottom"/>
          </w:tcPr>
          <w:p w14:paraId="21691CE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"Дмитрук"</w:t>
            </w:r>
          </w:p>
        </w:tc>
        <w:tc>
          <w:tcPr>
            <w:tcW w:w="2287" w:type="dxa"/>
            <w:shd w:val="clear" w:color="auto" w:fill="auto"/>
            <w:vAlign w:val="bottom"/>
          </w:tcPr>
          <w:p w14:paraId="5886D32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П.Коммуны, 4</w:t>
            </w:r>
          </w:p>
        </w:tc>
        <w:tc>
          <w:tcPr>
            <w:tcW w:w="2401" w:type="dxa"/>
            <w:shd w:val="clear" w:color="auto" w:fill="auto"/>
            <w:noWrap/>
            <w:vAlign w:val="center"/>
          </w:tcPr>
          <w:p w14:paraId="4760A94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0,196</w:t>
            </w:r>
          </w:p>
        </w:tc>
        <w:tc>
          <w:tcPr>
            <w:tcW w:w="1400" w:type="dxa"/>
            <w:vAlign w:val="bottom"/>
          </w:tcPr>
          <w:p w14:paraId="624B2EFB"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3B6638B" w14:textId="77777777" w:rsidTr="006E697A">
        <w:trPr>
          <w:trHeight w:val="109"/>
          <w:jc w:val="center"/>
        </w:trPr>
        <w:tc>
          <w:tcPr>
            <w:tcW w:w="627" w:type="dxa"/>
            <w:vAlign w:val="bottom"/>
          </w:tcPr>
          <w:p w14:paraId="7F1796A7"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329</w:t>
            </w:r>
          </w:p>
        </w:tc>
        <w:tc>
          <w:tcPr>
            <w:tcW w:w="3609" w:type="dxa"/>
            <w:shd w:val="clear" w:color="auto" w:fill="auto"/>
            <w:noWrap/>
            <w:vAlign w:val="bottom"/>
          </w:tcPr>
          <w:p w14:paraId="46FB7762"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ООО "Брянскавтосервис"</w:t>
            </w:r>
          </w:p>
        </w:tc>
        <w:tc>
          <w:tcPr>
            <w:tcW w:w="2287" w:type="dxa"/>
            <w:shd w:val="clear" w:color="auto" w:fill="auto"/>
            <w:vAlign w:val="bottom"/>
          </w:tcPr>
          <w:p w14:paraId="381FC80A"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Рябка, 131</w:t>
            </w:r>
          </w:p>
        </w:tc>
        <w:tc>
          <w:tcPr>
            <w:tcW w:w="2401" w:type="dxa"/>
            <w:shd w:val="clear" w:color="auto" w:fill="auto"/>
            <w:noWrap/>
            <w:vAlign w:val="center"/>
          </w:tcPr>
          <w:p w14:paraId="3649EE84"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0,006</w:t>
            </w:r>
          </w:p>
        </w:tc>
        <w:tc>
          <w:tcPr>
            <w:tcW w:w="1400" w:type="dxa"/>
            <w:vAlign w:val="bottom"/>
          </w:tcPr>
          <w:p w14:paraId="4D501159"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85C1891" w14:textId="77777777" w:rsidTr="006E697A">
        <w:trPr>
          <w:trHeight w:val="109"/>
          <w:jc w:val="center"/>
        </w:trPr>
        <w:tc>
          <w:tcPr>
            <w:tcW w:w="627" w:type="dxa"/>
            <w:vAlign w:val="bottom"/>
          </w:tcPr>
          <w:p w14:paraId="571587AA"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330</w:t>
            </w:r>
          </w:p>
        </w:tc>
        <w:tc>
          <w:tcPr>
            <w:tcW w:w="3609" w:type="dxa"/>
            <w:shd w:val="clear" w:color="auto" w:fill="auto"/>
            <w:noWrap/>
            <w:vAlign w:val="bottom"/>
          </w:tcPr>
          <w:p w14:paraId="7002592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Белаш Светлана Викторовна</w:t>
            </w:r>
          </w:p>
        </w:tc>
        <w:tc>
          <w:tcPr>
            <w:tcW w:w="2287" w:type="dxa"/>
            <w:shd w:val="clear" w:color="auto" w:fill="auto"/>
            <w:vAlign w:val="center"/>
          </w:tcPr>
          <w:p w14:paraId="25220EB2"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пр-кт Ленина, 54</w:t>
            </w:r>
          </w:p>
        </w:tc>
        <w:tc>
          <w:tcPr>
            <w:tcW w:w="2401" w:type="dxa"/>
            <w:shd w:val="clear" w:color="auto" w:fill="auto"/>
            <w:noWrap/>
            <w:vAlign w:val="center"/>
          </w:tcPr>
          <w:p w14:paraId="269A961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0,105</w:t>
            </w:r>
          </w:p>
        </w:tc>
        <w:tc>
          <w:tcPr>
            <w:tcW w:w="1400" w:type="dxa"/>
            <w:vAlign w:val="bottom"/>
          </w:tcPr>
          <w:p w14:paraId="137B9DA9"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01FAB6D1" w14:textId="77777777" w:rsidTr="006E697A">
        <w:trPr>
          <w:trHeight w:val="109"/>
          <w:jc w:val="center"/>
        </w:trPr>
        <w:tc>
          <w:tcPr>
            <w:tcW w:w="627" w:type="dxa"/>
            <w:vAlign w:val="bottom"/>
          </w:tcPr>
          <w:p w14:paraId="502720AE"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331</w:t>
            </w:r>
          </w:p>
        </w:tc>
        <w:tc>
          <w:tcPr>
            <w:tcW w:w="3609" w:type="dxa"/>
            <w:shd w:val="clear" w:color="auto" w:fill="auto"/>
            <w:noWrap/>
            <w:vAlign w:val="bottom"/>
          </w:tcPr>
          <w:p w14:paraId="081DA14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ИП Руденок</w:t>
            </w:r>
          </w:p>
        </w:tc>
        <w:tc>
          <w:tcPr>
            <w:tcW w:w="2287" w:type="dxa"/>
            <w:shd w:val="clear" w:color="auto" w:fill="auto"/>
            <w:vAlign w:val="center"/>
          </w:tcPr>
          <w:p w14:paraId="73C11A79"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Мира, 53а</w:t>
            </w:r>
          </w:p>
        </w:tc>
        <w:tc>
          <w:tcPr>
            <w:tcW w:w="2401" w:type="dxa"/>
            <w:shd w:val="clear" w:color="auto" w:fill="auto"/>
            <w:noWrap/>
            <w:vAlign w:val="center"/>
          </w:tcPr>
          <w:p w14:paraId="5221938F"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0,0371</w:t>
            </w:r>
          </w:p>
        </w:tc>
        <w:tc>
          <w:tcPr>
            <w:tcW w:w="1400" w:type="dxa"/>
            <w:vAlign w:val="bottom"/>
          </w:tcPr>
          <w:p w14:paraId="6D26BBAC"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53AE9EDC" w14:textId="77777777" w:rsidTr="006E697A">
        <w:trPr>
          <w:trHeight w:val="109"/>
          <w:jc w:val="center"/>
        </w:trPr>
        <w:tc>
          <w:tcPr>
            <w:tcW w:w="627" w:type="dxa"/>
            <w:vAlign w:val="bottom"/>
          </w:tcPr>
          <w:p w14:paraId="0A4410D3"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332</w:t>
            </w:r>
          </w:p>
        </w:tc>
        <w:tc>
          <w:tcPr>
            <w:tcW w:w="3609" w:type="dxa"/>
            <w:shd w:val="clear" w:color="auto" w:fill="auto"/>
            <w:noWrap/>
            <w:vAlign w:val="bottom"/>
          </w:tcPr>
          <w:p w14:paraId="7046182A"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ИП Кайков Виталий Викторович</w:t>
            </w:r>
          </w:p>
        </w:tc>
        <w:tc>
          <w:tcPr>
            <w:tcW w:w="2287" w:type="dxa"/>
            <w:shd w:val="clear" w:color="auto" w:fill="auto"/>
            <w:vAlign w:val="bottom"/>
          </w:tcPr>
          <w:p w14:paraId="4C19E5D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Рябка, 125</w:t>
            </w:r>
          </w:p>
        </w:tc>
        <w:tc>
          <w:tcPr>
            <w:tcW w:w="2401" w:type="dxa"/>
            <w:shd w:val="clear" w:color="auto" w:fill="auto"/>
            <w:noWrap/>
            <w:vAlign w:val="center"/>
          </w:tcPr>
          <w:p w14:paraId="1893CEC3"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0,0054</w:t>
            </w:r>
          </w:p>
        </w:tc>
        <w:tc>
          <w:tcPr>
            <w:tcW w:w="1400" w:type="dxa"/>
            <w:vAlign w:val="bottom"/>
          </w:tcPr>
          <w:p w14:paraId="796FDE43" w14:textId="77777777" w:rsidR="007C212D" w:rsidRPr="001655B3" w:rsidRDefault="007C212D" w:rsidP="001655B3">
            <w:pPr>
              <w:spacing w:after="0" w:line="240" w:lineRule="auto"/>
              <w:jc w:val="center"/>
              <w:rPr>
                <w:rFonts w:cs="Times New Roman"/>
                <w:color w:val="000000"/>
                <w:sz w:val="20"/>
                <w:szCs w:val="20"/>
              </w:rPr>
            </w:pPr>
          </w:p>
        </w:tc>
      </w:tr>
      <w:tr w:rsidR="007C212D" w:rsidRPr="002D6A06" w14:paraId="1B67F4AF" w14:textId="77777777" w:rsidTr="006E697A">
        <w:trPr>
          <w:trHeight w:val="109"/>
          <w:jc w:val="center"/>
        </w:trPr>
        <w:tc>
          <w:tcPr>
            <w:tcW w:w="627" w:type="dxa"/>
            <w:vAlign w:val="bottom"/>
          </w:tcPr>
          <w:p w14:paraId="6D1134C3" w14:textId="77777777" w:rsidR="007C212D" w:rsidRPr="007C212D" w:rsidRDefault="007C212D" w:rsidP="007C212D">
            <w:pPr>
              <w:spacing w:after="0" w:line="240" w:lineRule="auto"/>
              <w:jc w:val="center"/>
              <w:rPr>
                <w:rFonts w:cs="Times New Roman"/>
                <w:color w:val="000000"/>
                <w:sz w:val="22"/>
              </w:rPr>
            </w:pPr>
            <w:r w:rsidRPr="007C212D">
              <w:rPr>
                <w:rFonts w:cs="Times New Roman"/>
                <w:color w:val="000000"/>
                <w:sz w:val="22"/>
              </w:rPr>
              <w:t>333</w:t>
            </w:r>
          </w:p>
        </w:tc>
        <w:tc>
          <w:tcPr>
            <w:tcW w:w="3609" w:type="dxa"/>
            <w:shd w:val="clear" w:color="auto" w:fill="auto"/>
            <w:noWrap/>
            <w:vAlign w:val="bottom"/>
          </w:tcPr>
          <w:p w14:paraId="48220AAF" w14:textId="77777777" w:rsidR="007C212D" w:rsidRPr="001655B3" w:rsidRDefault="007C212D" w:rsidP="001655B3">
            <w:pPr>
              <w:spacing w:after="0" w:line="240" w:lineRule="auto"/>
              <w:jc w:val="center"/>
              <w:rPr>
                <w:rFonts w:cs="Times New Roman"/>
                <w:sz w:val="20"/>
                <w:szCs w:val="20"/>
              </w:rPr>
            </w:pPr>
            <w:r w:rsidRPr="001655B3">
              <w:rPr>
                <w:rFonts w:cs="Times New Roman"/>
                <w:sz w:val="20"/>
                <w:szCs w:val="20"/>
              </w:rPr>
              <w:t>Мамедов Азер Закир оглы</w:t>
            </w:r>
          </w:p>
        </w:tc>
        <w:tc>
          <w:tcPr>
            <w:tcW w:w="2287" w:type="dxa"/>
            <w:shd w:val="clear" w:color="auto" w:fill="auto"/>
            <w:vAlign w:val="bottom"/>
          </w:tcPr>
          <w:p w14:paraId="5D00C080"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ул. Рябка, 129</w:t>
            </w:r>
          </w:p>
        </w:tc>
        <w:tc>
          <w:tcPr>
            <w:tcW w:w="2401" w:type="dxa"/>
            <w:shd w:val="clear" w:color="auto" w:fill="auto"/>
            <w:noWrap/>
            <w:vAlign w:val="center"/>
          </w:tcPr>
          <w:p w14:paraId="00E5E20B" w14:textId="77777777" w:rsidR="007C212D" w:rsidRPr="001655B3" w:rsidRDefault="007C212D" w:rsidP="001655B3">
            <w:pPr>
              <w:spacing w:after="0" w:line="240" w:lineRule="auto"/>
              <w:jc w:val="center"/>
              <w:rPr>
                <w:rFonts w:cs="Times New Roman"/>
                <w:color w:val="000000"/>
                <w:sz w:val="20"/>
                <w:szCs w:val="20"/>
              </w:rPr>
            </w:pPr>
            <w:r w:rsidRPr="001655B3">
              <w:rPr>
                <w:rFonts w:cs="Times New Roman"/>
                <w:color w:val="000000"/>
                <w:sz w:val="20"/>
                <w:szCs w:val="20"/>
              </w:rPr>
              <w:t>0,0066</w:t>
            </w:r>
          </w:p>
        </w:tc>
        <w:tc>
          <w:tcPr>
            <w:tcW w:w="1400" w:type="dxa"/>
            <w:vAlign w:val="bottom"/>
          </w:tcPr>
          <w:p w14:paraId="0E1D76EC" w14:textId="77777777" w:rsidR="007C212D" w:rsidRPr="001655B3" w:rsidRDefault="007C212D" w:rsidP="001655B3">
            <w:pPr>
              <w:spacing w:after="0" w:line="240" w:lineRule="auto"/>
              <w:jc w:val="center"/>
              <w:rPr>
                <w:rFonts w:cs="Times New Roman"/>
                <w:color w:val="000000"/>
                <w:sz w:val="20"/>
                <w:szCs w:val="20"/>
              </w:rPr>
            </w:pPr>
          </w:p>
        </w:tc>
      </w:tr>
      <w:tr w:rsidR="004C5317" w:rsidRPr="002D6A06" w14:paraId="5E455609" w14:textId="77777777" w:rsidTr="006E697A">
        <w:trPr>
          <w:trHeight w:val="109"/>
          <w:jc w:val="center"/>
        </w:trPr>
        <w:tc>
          <w:tcPr>
            <w:tcW w:w="627" w:type="dxa"/>
            <w:vAlign w:val="bottom"/>
          </w:tcPr>
          <w:p w14:paraId="7E229E59"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334</w:t>
            </w:r>
          </w:p>
        </w:tc>
        <w:tc>
          <w:tcPr>
            <w:tcW w:w="3609" w:type="dxa"/>
            <w:shd w:val="clear" w:color="auto" w:fill="auto"/>
            <w:noWrap/>
            <w:vAlign w:val="center"/>
          </w:tcPr>
          <w:p w14:paraId="1121AA71"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ИП Огиенко Анатолий Александрович</w:t>
            </w:r>
          </w:p>
        </w:tc>
        <w:tc>
          <w:tcPr>
            <w:tcW w:w="2287" w:type="dxa"/>
            <w:shd w:val="clear" w:color="auto" w:fill="auto"/>
            <w:vAlign w:val="center"/>
          </w:tcPr>
          <w:p w14:paraId="539474B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Мира, 78</w:t>
            </w:r>
          </w:p>
        </w:tc>
        <w:tc>
          <w:tcPr>
            <w:tcW w:w="2401" w:type="dxa"/>
            <w:shd w:val="clear" w:color="auto" w:fill="auto"/>
            <w:noWrap/>
            <w:vAlign w:val="center"/>
          </w:tcPr>
          <w:p w14:paraId="014E44C9"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0,1683</w:t>
            </w:r>
          </w:p>
        </w:tc>
        <w:tc>
          <w:tcPr>
            <w:tcW w:w="1400" w:type="dxa"/>
            <w:vAlign w:val="bottom"/>
          </w:tcPr>
          <w:p w14:paraId="32B17E41" w14:textId="77777777" w:rsidR="004C5317" w:rsidRPr="004C5317" w:rsidRDefault="004C5317" w:rsidP="004C5317">
            <w:pPr>
              <w:spacing w:after="0" w:line="240" w:lineRule="auto"/>
              <w:jc w:val="center"/>
              <w:rPr>
                <w:rFonts w:cs="Times New Roman"/>
                <w:color w:val="000000"/>
                <w:sz w:val="20"/>
                <w:szCs w:val="20"/>
              </w:rPr>
            </w:pPr>
          </w:p>
        </w:tc>
      </w:tr>
      <w:tr w:rsidR="00DF3407" w:rsidRPr="002D6A06" w14:paraId="0D66A31C" w14:textId="77777777" w:rsidTr="006E697A">
        <w:trPr>
          <w:trHeight w:val="109"/>
          <w:jc w:val="center"/>
        </w:trPr>
        <w:tc>
          <w:tcPr>
            <w:tcW w:w="627" w:type="dxa"/>
            <w:vAlign w:val="center"/>
          </w:tcPr>
          <w:p w14:paraId="2502751F"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09" w:type="dxa"/>
            <w:shd w:val="clear" w:color="auto" w:fill="auto"/>
            <w:noWrap/>
            <w:vAlign w:val="center"/>
          </w:tcPr>
          <w:p w14:paraId="6A53D9F6"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2DDD98F2" w14:textId="77777777" w:rsidR="00DF3407" w:rsidRPr="00922F9F" w:rsidRDefault="00DF3407"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294148F1" w14:textId="77777777" w:rsidR="00DF3407" w:rsidRPr="00922F9F" w:rsidRDefault="00014B6B" w:rsidP="00014B6B">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489814E6" w14:textId="77777777" w:rsidR="00DF3407" w:rsidRPr="00922F9F" w:rsidRDefault="00DF3407"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4C5317" w:rsidRPr="002D6A06" w14:paraId="698DCB30" w14:textId="77777777" w:rsidTr="006E697A">
        <w:trPr>
          <w:trHeight w:val="109"/>
          <w:jc w:val="center"/>
        </w:trPr>
        <w:tc>
          <w:tcPr>
            <w:tcW w:w="627" w:type="dxa"/>
            <w:vAlign w:val="bottom"/>
          </w:tcPr>
          <w:p w14:paraId="358C1DB3"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335</w:t>
            </w:r>
          </w:p>
        </w:tc>
        <w:tc>
          <w:tcPr>
            <w:tcW w:w="3609" w:type="dxa"/>
            <w:shd w:val="clear" w:color="auto" w:fill="auto"/>
            <w:noWrap/>
            <w:vAlign w:val="center"/>
          </w:tcPr>
          <w:p w14:paraId="5B5C1C2A"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ИП Огиенко Анатолий Александрович</w:t>
            </w:r>
          </w:p>
        </w:tc>
        <w:tc>
          <w:tcPr>
            <w:tcW w:w="2287" w:type="dxa"/>
            <w:shd w:val="clear" w:color="auto" w:fill="auto"/>
            <w:vAlign w:val="center"/>
          </w:tcPr>
          <w:p w14:paraId="77B163AD"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Свердлова, 57а</w:t>
            </w:r>
          </w:p>
        </w:tc>
        <w:tc>
          <w:tcPr>
            <w:tcW w:w="2401" w:type="dxa"/>
            <w:shd w:val="clear" w:color="auto" w:fill="auto"/>
            <w:noWrap/>
            <w:vAlign w:val="center"/>
          </w:tcPr>
          <w:p w14:paraId="6B49DDAE"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0,0386</w:t>
            </w:r>
          </w:p>
        </w:tc>
        <w:tc>
          <w:tcPr>
            <w:tcW w:w="1400" w:type="dxa"/>
            <w:vAlign w:val="bottom"/>
          </w:tcPr>
          <w:p w14:paraId="0BCA438A"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761AFE2" w14:textId="77777777" w:rsidTr="006E697A">
        <w:trPr>
          <w:trHeight w:val="109"/>
          <w:jc w:val="center"/>
        </w:trPr>
        <w:tc>
          <w:tcPr>
            <w:tcW w:w="627" w:type="dxa"/>
            <w:vAlign w:val="bottom"/>
          </w:tcPr>
          <w:p w14:paraId="7FB8EA44"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336</w:t>
            </w:r>
          </w:p>
        </w:tc>
        <w:tc>
          <w:tcPr>
            <w:tcW w:w="3609" w:type="dxa"/>
            <w:shd w:val="clear" w:color="auto" w:fill="auto"/>
            <w:noWrap/>
            <w:vAlign w:val="bottom"/>
          </w:tcPr>
          <w:p w14:paraId="7400403D"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ООО "ИЗ"Клинценбау"</w:t>
            </w:r>
          </w:p>
        </w:tc>
        <w:tc>
          <w:tcPr>
            <w:tcW w:w="2287" w:type="dxa"/>
            <w:shd w:val="clear" w:color="auto" w:fill="auto"/>
            <w:vAlign w:val="bottom"/>
          </w:tcPr>
          <w:p w14:paraId="48AD6902"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Ворошилова, 3</w:t>
            </w:r>
          </w:p>
        </w:tc>
        <w:tc>
          <w:tcPr>
            <w:tcW w:w="2401" w:type="dxa"/>
            <w:shd w:val="clear" w:color="auto" w:fill="auto"/>
            <w:noWrap/>
            <w:vAlign w:val="center"/>
          </w:tcPr>
          <w:p w14:paraId="3FA24D84"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1,551</w:t>
            </w:r>
          </w:p>
        </w:tc>
        <w:tc>
          <w:tcPr>
            <w:tcW w:w="1400" w:type="dxa"/>
            <w:vAlign w:val="bottom"/>
          </w:tcPr>
          <w:p w14:paraId="508487FC"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30B9D93B" w14:textId="77777777" w:rsidTr="006E697A">
        <w:trPr>
          <w:trHeight w:val="109"/>
          <w:jc w:val="center"/>
        </w:trPr>
        <w:tc>
          <w:tcPr>
            <w:tcW w:w="627" w:type="dxa"/>
            <w:vAlign w:val="bottom"/>
          </w:tcPr>
          <w:p w14:paraId="49A522B4"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337</w:t>
            </w:r>
          </w:p>
        </w:tc>
        <w:tc>
          <w:tcPr>
            <w:tcW w:w="3609" w:type="dxa"/>
            <w:shd w:val="clear" w:color="auto" w:fill="auto"/>
            <w:noWrap/>
            <w:vAlign w:val="center"/>
          </w:tcPr>
          <w:p w14:paraId="5F3136AB"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ООО "Ритейл"</w:t>
            </w:r>
          </w:p>
        </w:tc>
        <w:tc>
          <w:tcPr>
            <w:tcW w:w="2287" w:type="dxa"/>
            <w:shd w:val="clear" w:color="auto" w:fill="auto"/>
            <w:vAlign w:val="center"/>
          </w:tcPr>
          <w:p w14:paraId="7E0B31C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Мира 57А</w:t>
            </w:r>
          </w:p>
        </w:tc>
        <w:tc>
          <w:tcPr>
            <w:tcW w:w="2401" w:type="dxa"/>
            <w:shd w:val="clear" w:color="auto" w:fill="auto"/>
            <w:noWrap/>
            <w:vAlign w:val="center"/>
          </w:tcPr>
          <w:p w14:paraId="0E82BD6D"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0,2984</w:t>
            </w:r>
          </w:p>
        </w:tc>
        <w:tc>
          <w:tcPr>
            <w:tcW w:w="1400" w:type="dxa"/>
            <w:vAlign w:val="bottom"/>
          </w:tcPr>
          <w:p w14:paraId="48A9AF60"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0,1645</w:t>
            </w:r>
          </w:p>
        </w:tc>
      </w:tr>
      <w:tr w:rsidR="004C5317" w:rsidRPr="002D6A06" w14:paraId="341B54CF" w14:textId="77777777" w:rsidTr="006E697A">
        <w:trPr>
          <w:trHeight w:val="109"/>
          <w:jc w:val="center"/>
        </w:trPr>
        <w:tc>
          <w:tcPr>
            <w:tcW w:w="627" w:type="dxa"/>
            <w:vAlign w:val="bottom"/>
          </w:tcPr>
          <w:p w14:paraId="64CF80BA"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338</w:t>
            </w:r>
          </w:p>
        </w:tc>
        <w:tc>
          <w:tcPr>
            <w:tcW w:w="3609" w:type="dxa"/>
            <w:shd w:val="clear" w:color="auto" w:fill="auto"/>
            <w:noWrap/>
            <w:vAlign w:val="bottom"/>
          </w:tcPr>
          <w:p w14:paraId="078A46AD"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ИП Шапотько Ирина Валерьевна</w:t>
            </w:r>
          </w:p>
        </w:tc>
        <w:tc>
          <w:tcPr>
            <w:tcW w:w="2287" w:type="dxa"/>
            <w:shd w:val="clear" w:color="auto" w:fill="auto"/>
            <w:vAlign w:val="bottom"/>
          </w:tcPr>
          <w:p w14:paraId="5EC60BED"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П.Лумумбы, 1</w:t>
            </w:r>
          </w:p>
        </w:tc>
        <w:tc>
          <w:tcPr>
            <w:tcW w:w="2401" w:type="dxa"/>
            <w:shd w:val="clear" w:color="auto" w:fill="auto"/>
            <w:noWrap/>
            <w:vAlign w:val="center"/>
          </w:tcPr>
          <w:p w14:paraId="6EC45BF6"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7E08D68A"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C2CCECB" w14:textId="77777777" w:rsidTr="006E697A">
        <w:trPr>
          <w:trHeight w:val="109"/>
          <w:jc w:val="center"/>
        </w:trPr>
        <w:tc>
          <w:tcPr>
            <w:tcW w:w="627" w:type="dxa"/>
            <w:vAlign w:val="bottom"/>
          </w:tcPr>
          <w:p w14:paraId="1791599A"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339</w:t>
            </w:r>
          </w:p>
        </w:tc>
        <w:tc>
          <w:tcPr>
            <w:tcW w:w="3609" w:type="dxa"/>
            <w:shd w:val="clear" w:color="auto" w:fill="auto"/>
            <w:noWrap/>
            <w:vAlign w:val="bottom"/>
          </w:tcPr>
          <w:p w14:paraId="3E27189A"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ИП Евтеева Лидия Петровна</w:t>
            </w:r>
          </w:p>
        </w:tc>
        <w:tc>
          <w:tcPr>
            <w:tcW w:w="2287" w:type="dxa"/>
            <w:shd w:val="clear" w:color="auto" w:fill="auto"/>
            <w:vAlign w:val="bottom"/>
          </w:tcPr>
          <w:p w14:paraId="7CE79380"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Октябрьская, 35</w:t>
            </w:r>
          </w:p>
        </w:tc>
        <w:tc>
          <w:tcPr>
            <w:tcW w:w="2401" w:type="dxa"/>
            <w:shd w:val="clear" w:color="auto" w:fill="auto"/>
            <w:noWrap/>
            <w:vAlign w:val="center"/>
          </w:tcPr>
          <w:p w14:paraId="5B12813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0,0047</w:t>
            </w:r>
          </w:p>
        </w:tc>
        <w:tc>
          <w:tcPr>
            <w:tcW w:w="1400" w:type="dxa"/>
            <w:vAlign w:val="bottom"/>
          </w:tcPr>
          <w:p w14:paraId="6FF52F84"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6799B7A" w14:textId="77777777" w:rsidTr="006E697A">
        <w:trPr>
          <w:trHeight w:val="109"/>
          <w:jc w:val="center"/>
        </w:trPr>
        <w:tc>
          <w:tcPr>
            <w:tcW w:w="627" w:type="dxa"/>
            <w:vAlign w:val="bottom"/>
          </w:tcPr>
          <w:p w14:paraId="4E0614B1"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340</w:t>
            </w:r>
          </w:p>
        </w:tc>
        <w:tc>
          <w:tcPr>
            <w:tcW w:w="3609" w:type="dxa"/>
            <w:shd w:val="clear" w:color="auto" w:fill="auto"/>
            <w:noWrap/>
            <w:vAlign w:val="bottom"/>
          </w:tcPr>
          <w:p w14:paraId="5A54A710"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Долгая Ольга Александровна</w:t>
            </w:r>
          </w:p>
        </w:tc>
        <w:tc>
          <w:tcPr>
            <w:tcW w:w="2287" w:type="dxa"/>
            <w:shd w:val="clear" w:color="auto" w:fill="auto"/>
            <w:vAlign w:val="bottom"/>
          </w:tcPr>
          <w:p w14:paraId="7C99E5B4"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Калинина, 143</w:t>
            </w:r>
          </w:p>
        </w:tc>
        <w:tc>
          <w:tcPr>
            <w:tcW w:w="2401" w:type="dxa"/>
            <w:shd w:val="clear" w:color="auto" w:fill="auto"/>
            <w:noWrap/>
            <w:vAlign w:val="center"/>
          </w:tcPr>
          <w:p w14:paraId="370E22E0"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0,0017</w:t>
            </w:r>
          </w:p>
        </w:tc>
        <w:tc>
          <w:tcPr>
            <w:tcW w:w="1400" w:type="dxa"/>
            <w:vAlign w:val="bottom"/>
          </w:tcPr>
          <w:p w14:paraId="345CC836"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9A1C2BB" w14:textId="77777777" w:rsidTr="006E697A">
        <w:trPr>
          <w:trHeight w:val="109"/>
          <w:jc w:val="center"/>
        </w:trPr>
        <w:tc>
          <w:tcPr>
            <w:tcW w:w="627" w:type="dxa"/>
            <w:vAlign w:val="bottom"/>
          </w:tcPr>
          <w:p w14:paraId="624E8BAF"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341</w:t>
            </w:r>
          </w:p>
        </w:tc>
        <w:tc>
          <w:tcPr>
            <w:tcW w:w="3609" w:type="dxa"/>
            <w:shd w:val="clear" w:color="auto" w:fill="auto"/>
            <w:noWrap/>
            <w:vAlign w:val="center"/>
          </w:tcPr>
          <w:p w14:paraId="7A5195C8"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ИП  Хорошаев Андрей Георгиевич</w:t>
            </w:r>
          </w:p>
        </w:tc>
        <w:tc>
          <w:tcPr>
            <w:tcW w:w="2287" w:type="dxa"/>
            <w:shd w:val="clear" w:color="auto" w:fill="auto"/>
            <w:vAlign w:val="center"/>
          </w:tcPr>
          <w:p w14:paraId="26EC185D"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пр-кт Ленина, 33</w:t>
            </w:r>
          </w:p>
        </w:tc>
        <w:tc>
          <w:tcPr>
            <w:tcW w:w="2401" w:type="dxa"/>
            <w:shd w:val="clear" w:color="auto" w:fill="auto"/>
            <w:noWrap/>
            <w:vAlign w:val="center"/>
          </w:tcPr>
          <w:p w14:paraId="4A6F6141"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0,017</w:t>
            </w:r>
          </w:p>
        </w:tc>
        <w:tc>
          <w:tcPr>
            <w:tcW w:w="1400" w:type="dxa"/>
            <w:vAlign w:val="bottom"/>
          </w:tcPr>
          <w:p w14:paraId="2DF2E0AB"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7668164" w14:textId="77777777" w:rsidTr="006E697A">
        <w:trPr>
          <w:trHeight w:val="109"/>
          <w:jc w:val="center"/>
        </w:trPr>
        <w:tc>
          <w:tcPr>
            <w:tcW w:w="627" w:type="dxa"/>
            <w:vAlign w:val="bottom"/>
          </w:tcPr>
          <w:p w14:paraId="2DB86C22"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342</w:t>
            </w:r>
          </w:p>
        </w:tc>
        <w:tc>
          <w:tcPr>
            <w:tcW w:w="3609" w:type="dxa"/>
            <w:shd w:val="clear" w:color="auto" w:fill="auto"/>
            <w:noWrap/>
            <w:vAlign w:val="center"/>
          </w:tcPr>
          <w:p w14:paraId="171912EB"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Зарюта</w:t>
            </w:r>
          </w:p>
        </w:tc>
        <w:tc>
          <w:tcPr>
            <w:tcW w:w="2287" w:type="dxa"/>
            <w:shd w:val="clear" w:color="auto" w:fill="auto"/>
            <w:vAlign w:val="bottom"/>
          </w:tcPr>
          <w:p w14:paraId="37F78E8C"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Рябка, 129</w:t>
            </w:r>
          </w:p>
        </w:tc>
        <w:tc>
          <w:tcPr>
            <w:tcW w:w="2401" w:type="dxa"/>
            <w:shd w:val="clear" w:color="auto" w:fill="auto"/>
            <w:noWrap/>
            <w:vAlign w:val="center"/>
          </w:tcPr>
          <w:p w14:paraId="2F246E25"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0,004</w:t>
            </w:r>
          </w:p>
        </w:tc>
        <w:tc>
          <w:tcPr>
            <w:tcW w:w="1400" w:type="dxa"/>
            <w:vAlign w:val="bottom"/>
          </w:tcPr>
          <w:p w14:paraId="23A260C1"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73E531B2" w14:textId="77777777" w:rsidTr="006E697A">
        <w:trPr>
          <w:trHeight w:val="109"/>
          <w:jc w:val="center"/>
        </w:trPr>
        <w:tc>
          <w:tcPr>
            <w:tcW w:w="627" w:type="dxa"/>
            <w:vAlign w:val="bottom"/>
          </w:tcPr>
          <w:p w14:paraId="227E926D"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343</w:t>
            </w:r>
          </w:p>
        </w:tc>
        <w:tc>
          <w:tcPr>
            <w:tcW w:w="3609" w:type="dxa"/>
            <w:shd w:val="clear" w:color="auto" w:fill="auto"/>
            <w:noWrap/>
            <w:vAlign w:val="center"/>
          </w:tcPr>
          <w:p w14:paraId="6CC422CE"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Киселева Светлана Михайловна</w:t>
            </w:r>
          </w:p>
        </w:tc>
        <w:tc>
          <w:tcPr>
            <w:tcW w:w="2287" w:type="dxa"/>
            <w:shd w:val="clear" w:color="auto" w:fill="auto"/>
            <w:vAlign w:val="center"/>
          </w:tcPr>
          <w:p w14:paraId="3B78366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пр-кт Ленина, 33</w:t>
            </w:r>
          </w:p>
        </w:tc>
        <w:tc>
          <w:tcPr>
            <w:tcW w:w="2401" w:type="dxa"/>
            <w:shd w:val="clear" w:color="auto" w:fill="auto"/>
            <w:noWrap/>
            <w:vAlign w:val="center"/>
          </w:tcPr>
          <w:p w14:paraId="0DCC6AD6"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0,07</w:t>
            </w:r>
          </w:p>
        </w:tc>
        <w:tc>
          <w:tcPr>
            <w:tcW w:w="1400" w:type="dxa"/>
            <w:vAlign w:val="bottom"/>
          </w:tcPr>
          <w:p w14:paraId="762B3D8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76984431" w14:textId="77777777" w:rsidTr="006E697A">
        <w:trPr>
          <w:trHeight w:val="109"/>
          <w:jc w:val="center"/>
        </w:trPr>
        <w:tc>
          <w:tcPr>
            <w:tcW w:w="627" w:type="dxa"/>
            <w:vAlign w:val="bottom"/>
          </w:tcPr>
          <w:p w14:paraId="3AB07406"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344</w:t>
            </w:r>
          </w:p>
        </w:tc>
        <w:tc>
          <w:tcPr>
            <w:tcW w:w="3609" w:type="dxa"/>
            <w:shd w:val="clear" w:color="auto" w:fill="auto"/>
            <w:noWrap/>
            <w:vAlign w:val="bottom"/>
          </w:tcPr>
          <w:p w14:paraId="1E5FD57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Лыскова М.Н.</w:t>
            </w:r>
          </w:p>
        </w:tc>
        <w:tc>
          <w:tcPr>
            <w:tcW w:w="2287" w:type="dxa"/>
            <w:shd w:val="clear" w:color="auto" w:fill="auto"/>
            <w:vAlign w:val="center"/>
          </w:tcPr>
          <w:p w14:paraId="5D8DBE9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пр-кт Ленина, 47</w:t>
            </w:r>
          </w:p>
        </w:tc>
        <w:tc>
          <w:tcPr>
            <w:tcW w:w="2401" w:type="dxa"/>
            <w:shd w:val="clear" w:color="auto" w:fill="auto"/>
            <w:noWrap/>
            <w:vAlign w:val="center"/>
          </w:tcPr>
          <w:p w14:paraId="21D50703"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0,012</w:t>
            </w:r>
          </w:p>
        </w:tc>
        <w:tc>
          <w:tcPr>
            <w:tcW w:w="1400" w:type="dxa"/>
            <w:vAlign w:val="bottom"/>
          </w:tcPr>
          <w:p w14:paraId="047AD05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18771CB3" w14:textId="77777777" w:rsidTr="006E697A">
        <w:trPr>
          <w:trHeight w:val="109"/>
          <w:jc w:val="center"/>
        </w:trPr>
        <w:tc>
          <w:tcPr>
            <w:tcW w:w="627" w:type="dxa"/>
            <w:vAlign w:val="bottom"/>
          </w:tcPr>
          <w:p w14:paraId="4A7D05C9"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345</w:t>
            </w:r>
          </w:p>
        </w:tc>
        <w:tc>
          <w:tcPr>
            <w:tcW w:w="3609" w:type="dxa"/>
            <w:shd w:val="clear" w:color="auto" w:fill="auto"/>
            <w:noWrap/>
            <w:vAlign w:val="center"/>
          </w:tcPr>
          <w:p w14:paraId="3953BEC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Акулич Роман Романович</w:t>
            </w:r>
          </w:p>
        </w:tc>
        <w:tc>
          <w:tcPr>
            <w:tcW w:w="2287" w:type="dxa"/>
            <w:shd w:val="clear" w:color="auto" w:fill="auto"/>
            <w:vAlign w:val="center"/>
          </w:tcPr>
          <w:p w14:paraId="5CCA61B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пр-кт Ленина, 33</w:t>
            </w:r>
          </w:p>
        </w:tc>
        <w:tc>
          <w:tcPr>
            <w:tcW w:w="2401" w:type="dxa"/>
            <w:shd w:val="clear" w:color="auto" w:fill="auto"/>
            <w:noWrap/>
            <w:vAlign w:val="center"/>
          </w:tcPr>
          <w:p w14:paraId="5B143ECA"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0,0078</w:t>
            </w:r>
          </w:p>
        </w:tc>
        <w:tc>
          <w:tcPr>
            <w:tcW w:w="1400" w:type="dxa"/>
            <w:vAlign w:val="bottom"/>
          </w:tcPr>
          <w:p w14:paraId="32B9AEE4"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D8D7529" w14:textId="77777777" w:rsidTr="006E697A">
        <w:trPr>
          <w:trHeight w:val="109"/>
          <w:jc w:val="center"/>
        </w:trPr>
        <w:tc>
          <w:tcPr>
            <w:tcW w:w="627" w:type="dxa"/>
            <w:vAlign w:val="bottom"/>
          </w:tcPr>
          <w:p w14:paraId="2C94B786"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346</w:t>
            </w:r>
          </w:p>
        </w:tc>
        <w:tc>
          <w:tcPr>
            <w:tcW w:w="3609" w:type="dxa"/>
            <w:shd w:val="clear" w:color="auto" w:fill="auto"/>
            <w:noWrap/>
            <w:vAlign w:val="center"/>
          </w:tcPr>
          <w:p w14:paraId="605167DE"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Аршук Максим Анатоьевич</w:t>
            </w:r>
          </w:p>
        </w:tc>
        <w:tc>
          <w:tcPr>
            <w:tcW w:w="2287" w:type="dxa"/>
            <w:shd w:val="clear" w:color="auto" w:fill="auto"/>
            <w:vAlign w:val="center"/>
          </w:tcPr>
          <w:p w14:paraId="2E0AA7D6"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Мира 59б</w:t>
            </w:r>
          </w:p>
        </w:tc>
        <w:tc>
          <w:tcPr>
            <w:tcW w:w="2401" w:type="dxa"/>
            <w:shd w:val="clear" w:color="auto" w:fill="auto"/>
            <w:noWrap/>
            <w:vAlign w:val="center"/>
          </w:tcPr>
          <w:p w14:paraId="69D57DB4"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0,004</w:t>
            </w:r>
          </w:p>
        </w:tc>
        <w:tc>
          <w:tcPr>
            <w:tcW w:w="1400" w:type="dxa"/>
            <w:vAlign w:val="bottom"/>
          </w:tcPr>
          <w:p w14:paraId="3E444EB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D4EDEE7" w14:textId="77777777" w:rsidTr="006E697A">
        <w:trPr>
          <w:trHeight w:val="109"/>
          <w:jc w:val="center"/>
        </w:trPr>
        <w:tc>
          <w:tcPr>
            <w:tcW w:w="627" w:type="dxa"/>
            <w:vAlign w:val="bottom"/>
          </w:tcPr>
          <w:p w14:paraId="16D49132"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347</w:t>
            </w:r>
          </w:p>
        </w:tc>
        <w:tc>
          <w:tcPr>
            <w:tcW w:w="3609" w:type="dxa"/>
            <w:shd w:val="clear" w:color="auto" w:fill="auto"/>
            <w:noWrap/>
            <w:vAlign w:val="center"/>
          </w:tcPr>
          <w:p w14:paraId="73D2E2D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Прохоренко Людмила Владимировна</w:t>
            </w:r>
          </w:p>
        </w:tc>
        <w:tc>
          <w:tcPr>
            <w:tcW w:w="2287" w:type="dxa"/>
            <w:shd w:val="clear" w:color="auto" w:fill="auto"/>
            <w:vAlign w:val="center"/>
          </w:tcPr>
          <w:p w14:paraId="7C550401"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пр-кт Ленина, 50</w:t>
            </w:r>
          </w:p>
        </w:tc>
        <w:tc>
          <w:tcPr>
            <w:tcW w:w="2401" w:type="dxa"/>
            <w:shd w:val="clear" w:color="auto" w:fill="auto"/>
            <w:noWrap/>
            <w:vAlign w:val="center"/>
          </w:tcPr>
          <w:p w14:paraId="648799AA"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411EFFFA"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3DB38F8" w14:textId="77777777" w:rsidTr="006E697A">
        <w:trPr>
          <w:trHeight w:val="109"/>
          <w:jc w:val="center"/>
        </w:trPr>
        <w:tc>
          <w:tcPr>
            <w:tcW w:w="627" w:type="dxa"/>
            <w:vAlign w:val="bottom"/>
          </w:tcPr>
          <w:p w14:paraId="35CA2FE4"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348</w:t>
            </w:r>
          </w:p>
        </w:tc>
        <w:tc>
          <w:tcPr>
            <w:tcW w:w="3609" w:type="dxa"/>
            <w:shd w:val="clear" w:color="auto" w:fill="auto"/>
            <w:noWrap/>
            <w:vAlign w:val="center"/>
          </w:tcPr>
          <w:p w14:paraId="289C0DD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Дубенец Виталий Владимирович</w:t>
            </w:r>
          </w:p>
        </w:tc>
        <w:tc>
          <w:tcPr>
            <w:tcW w:w="2287" w:type="dxa"/>
            <w:shd w:val="clear" w:color="auto" w:fill="auto"/>
            <w:vAlign w:val="center"/>
          </w:tcPr>
          <w:p w14:paraId="05CC3DBD"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Союзная, 109</w:t>
            </w:r>
          </w:p>
        </w:tc>
        <w:tc>
          <w:tcPr>
            <w:tcW w:w="2401" w:type="dxa"/>
            <w:shd w:val="clear" w:color="auto" w:fill="auto"/>
            <w:noWrap/>
            <w:vAlign w:val="center"/>
          </w:tcPr>
          <w:p w14:paraId="07693176"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0,0026</w:t>
            </w:r>
          </w:p>
        </w:tc>
        <w:tc>
          <w:tcPr>
            <w:tcW w:w="1400" w:type="dxa"/>
            <w:vAlign w:val="bottom"/>
          </w:tcPr>
          <w:p w14:paraId="699B3F60"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A61C52B" w14:textId="77777777" w:rsidTr="006E697A">
        <w:trPr>
          <w:trHeight w:val="109"/>
          <w:jc w:val="center"/>
        </w:trPr>
        <w:tc>
          <w:tcPr>
            <w:tcW w:w="627" w:type="dxa"/>
            <w:vAlign w:val="bottom"/>
          </w:tcPr>
          <w:p w14:paraId="0C253593"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349</w:t>
            </w:r>
          </w:p>
        </w:tc>
        <w:tc>
          <w:tcPr>
            <w:tcW w:w="3609" w:type="dxa"/>
            <w:shd w:val="clear" w:color="auto" w:fill="auto"/>
            <w:noWrap/>
            <w:vAlign w:val="bottom"/>
          </w:tcPr>
          <w:p w14:paraId="0A84F3B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Суздаль Инна Михайловна</w:t>
            </w:r>
          </w:p>
        </w:tc>
        <w:tc>
          <w:tcPr>
            <w:tcW w:w="2287" w:type="dxa"/>
            <w:shd w:val="clear" w:color="auto" w:fill="auto"/>
            <w:vAlign w:val="center"/>
          </w:tcPr>
          <w:p w14:paraId="29866682"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пр-кт Ленина, 66</w:t>
            </w:r>
          </w:p>
        </w:tc>
        <w:tc>
          <w:tcPr>
            <w:tcW w:w="2401" w:type="dxa"/>
            <w:shd w:val="clear" w:color="auto" w:fill="auto"/>
            <w:noWrap/>
            <w:vAlign w:val="center"/>
          </w:tcPr>
          <w:p w14:paraId="24175774"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0,0019</w:t>
            </w:r>
          </w:p>
        </w:tc>
        <w:tc>
          <w:tcPr>
            <w:tcW w:w="1400" w:type="dxa"/>
            <w:vAlign w:val="bottom"/>
          </w:tcPr>
          <w:p w14:paraId="2E82C8E5"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A46B159" w14:textId="77777777" w:rsidTr="006E697A">
        <w:trPr>
          <w:trHeight w:val="109"/>
          <w:jc w:val="center"/>
        </w:trPr>
        <w:tc>
          <w:tcPr>
            <w:tcW w:w="627" w:type="dxa"/>
            <w:vAlign w:val="bottom"/>
          </w:tcPr>
          <w:p w14:paraId="43D5E381" w14:textId="77777777" w:rsidR="004C5317" w:rsidRPr="007C212D" w:rsidRDefault="004C5317" w:rsidP="007C212D">
            <w:pPr>
              <w:spacing w:after="0" w:line="240" w:lineRule="auto"/>
              <w:jc w:val="center"/>
              <w:rPr>
                <w:rFonts w:cs="Times New Roman"/>
                <w:color w:val="000000"/>
                <w:sz w:val="22"/>
              </w:rPr>
            </w:pPr>
            <w:r w:rsidRPr="007C212D">
              <w:rPr>
                <w:rFonts w:cs="Times New Roman"/>
                <w:color w:val="000000"/>
                <w:sz w:val="22"/>
              </w:rPr>
              <w:t>350</w:t>
            </w:r>
          </w:p>
        </w:tc>
        <w:tc>
          <w:tcPr>
            <w:tcW w:w="3609" w:type="dxa"/>
            <w:shd w:val="clear" w:color="auto" w:fill="auto"/>
            <w:noWrap/>
            <w:vAlign w:val="bottom"/>
          </w:tcPr>
          <w:p w14:paraId="7F85A061"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Середа Виктор Николаевич</w:t>
            </w:r>
          </w:p>
        </w:tc>
        <w:tc>
          <w:tcPr>
            <w:tcW w:w="2287" w:type="dxa"/>
            <w:shd w:val="clear" w:color="auto" w:fill="auto"/>
            <w:vAlign w:val="center"/>
          </w:tcPr>
          <w:p w14:paraId="4466A53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Союзная, 101</w:t>
            </w:r>
          </w:p>
        </w:tc>
        <w:tc>
          <w:tcPr>
            <w:tcW w:w="2401" w:type="dxa"/>
            <w:shd w:val="clear" w:color="auto" w:fill="auto"/>
            <w:noWrap/>
            <w:vAlign w:val="center"/>
          </w:tcPr>
          <w:p w14:paraId="30DE2D0B"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5672B997"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4EBD5407" w14:textId="77777777" w:rsidTr="006E697A">
        <w:trPr>
          <w:trHeight w:val="109"/>
          <w:jc w:val="center"/>
        </w:trPr>
        <w:tc>
          <w:tcPr>
            <w:tcW w:w="627" w:type="dxa"/>
            <w:vAlign w:val="bottom"/>
          </w:tcPr>
          <w:p w14:paraId="550E4E7D"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351</w:t>
            </w:r>
          </w:p>
        </w:tc>
        <w:tc>
          <w:tcPr>
            <w:tcW w:w="3609" w:type="dxa"/>
            <w:shd w:val="clear" w:color="auto" w:fill="auto"/>
            <w:noWrap/>
            <w:vAlign w:val="bottom"/>
          </w:tcPr>
          <w:p w14:paraId="20E6033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ООО "Фаворит"</w:t>
            </w:r>
          </w:p>
        </w:tc>
        <w:tc>
          <w:tcPr>
            <w:tcW w:w="2287" w:type="dxa"/>
            <w:shd w:val="clear" w:color="auto" w:fill="auto"/>
            <w:vAlign w:val="bottom"/>
          </w:tcPr>
          <w:p w14:paraId="33169E8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Кюстендилская, 25</w:t>
            </w:r>
          </w:p>
        </w:tc>
        <w:tc>
          <w:tcPr>
            <w:tcW w:w="2401" w:type="dxa"/>
            <w:shd w:val="clear" w:color="auto" w:fill="auto"/>
            <w:noWrap/>
            <w:vAlign w:val="center"/>
          </w:tcPr>
          <w:p w14:paraId="05CCDF24"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0,0041</w:t>
            </w:r>
          </w:p>
        </w:tc>
        <w:tc>
          <w:tcPr>
            <w:tcW w:w="1400" w:type="dxa"/>
            <w:vAlign w:val="bottom"/>
          </w:tcPr>
          <w:p w14:paraId="1F9914B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76DCA0E" w14:textId="77777777" w:rsidTr="006E697A">
        <w:trPr>
          <w:trHeight w:val="109"/>
          <w:jc w:val="center"/>
        </w:trPr>
        <w:tc>
          <w:tcPr>
            <w:tcW w:w="627" w:type="dxa"/>
            <w:vAlign w:val="bottom"/>
          </w:tcPr>
          <w:p w14:paraId="504D6151"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352</w:t>
            </w:r>
          </w:p>
        </w:tc>
        <w:tc>
          <w:tcPr>
            <w:tcW w:w="3609" w:type="dxa"/>
            <w:shd w:val="clear" w:color="auto" w:fill="auto"/>
            <w:noWrap/>
            <w:vAlign w:val="bottom"/>
          </w:tcPr>
          <w:p w14:paraId="439B32EC"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ООО "Пчелка+"</w:t>
            </w:r>
          </w:p>
        </w:tc>
        <w:tc>
          <w:tcPr>
            <w:tcW w:w="2287" w:type="dxa"/>
            <w:shd w:val="clear" w:color="auto" w:fill="auto"/>
            <w:vAlign w:val="bottom"/>
          </w:tcPr>
          <w:p w14:paraId="33FD610D"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Союзная, 106а</w:t>
            </w:r>
          </w:p>
        </w:tc>
        <w:tc>
          <w:tcPr>
            <w:tcW w:w="2401" w:type="dxa"/>
            <w:shd w:val="clear" w:color="auto" w:fill="auto"/>
            <w:noWrap/>
            <w:vAlign w:val="center"/>
          </w:tcPr>
          <w:p w14:paraId="1A80F6FB"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0,0049</w:t>
            </w:r>
          </w:p>
        </w:tc>
        <w:tc>
          <w:tcPr>
            <w:tcW w:w="1400" w:type="dxa"/>
            <w:vAlign w:val="bottom"/>
          </w:tcPr>
          <w:p w14:paraId="608FCB0E"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254AA21" w14:textId="77777777" w:rsidTr="006E697A">
        <w:trPr>
          <w:trHeight w:val="109"/>
          <w:jc w:val="center"/>
        </w:trPr>
        <w:tc>
          <w:tcPr>
            <w:tcW w:w="627" w:type="dxa"/>
            <w:vAlign w:val="bottom"/>
          </w:tcPr>
          <w:p w14:paraId="19ED3921"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353</w:t>
            </w:r>
          </w:p>
        </w:tc>
        <w:tc>
          <w:tcPr>
            <w:tcW w:w="3609" w:type="dxa"/>
            <w:shd w:val="clear" w:color="auto" w:fill="auto"/>
            <w:noWrap/>
            <w:vAlign w:val="center"/>
          </w:tcPr>
          <w:p w14:paraId="3CB569C0"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Саркисова Варвара Ивановна</w:t>
            </w:r>
          </w:p>
        </w:tc>
        <w:tc>
          <w:tcPr>
            <w:tcW w:w="2287" w:type="dxa"/>
            <w:shd w:val="clear" w:color="auto" w:fill="auto"/>
            <w:vAlign w:val="center"/>
          </w:tcPr>
          <w:p w14:paraId="16A6BE8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пр-кт Ленина, 49а</w:t>
            </w:r>
          </w:p>
        </w:tc>
        <w:tc>
          <w:tcPr>
            <w:tcW w:w="2401" w:type="dxa"/>
            <w:shd w:val="clear" w:color="auto" w:fill="auto"/>
            <w:noWrap/>
            <w:vAlign w:val="center"/>
          </w:tcPr>
          <w:p w14:paraId="15E7D101"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0,0017</w:t>
            </w:r>
          </w:p>
        </w:tc>
        <w:tc>
          <w:tcPr>
            <w:tcW w:w="1400" w:type="dxa"/>
            <w:vAlign w:val="bottom"/>
          </w:tcPr>
          <w:p w14:paraId="7949E149"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34DD8ACE" w14:textId="77777777" w:rsidTr="006E697A">
        <w:trPr>
          <w:trHeight w:val="109"/>
          <w:jc w:val="center"/>
        </w:trPr>
        <w:tc>
          <w:tcPr>
            <w:tcW w:w="627" w:type="dxa"/>
            <w:vAlign w:val="bottom"/>
          </w:tcPr>
          <w:p w14:paraId="250F6A2A"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354</w:t>
            </w:r>
          </w:p>
        </w:tc>
        <w:tc>
          <w:tcPr>
            <w:tcW w:w="3609" w:type="dxa"/>
            <w:shd w:val="clear" w:color="auto" w:fill="auto"/>
            <w:noWrap/>
            <w:vAlign w:val="bottom"/>
          </w:tcPr>
          <w:p w14:paraId="5B688D3F"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Шабунин Александр Васильевич</w:t>
            </w:r>
          </w:p>
        </w:tc>
        <w:tc>
          <w:tcPr>
            <w:tcW w:w="2287" w:type="dxa"/>
            <w:shd w:val="clear" w:color="auto" w:fill="auto"/>
            <w:vAlign w:val="center"/>
          </w:tcPr>
          <w:p w14:paraId="54FF885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Мира 25</w:t>
            </w:r>
          </w:p>
        </w:tc>
        <w:tc>
          <w:tcPr>
            <w:tcW w:w="2401" w:type="dxa"/>
            <w:shd w:val="clear" w:color="auto" w:fill="auto"/>
            <w:noWrap/>
            <w:vAlign w:val="center"/>
          </w:tcPr>
          <w:p w14:paraId="6A1F8039"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0,0017</w:t>
            </w:r>
          </w:p>
        </w:tc>
        <w:tc>
          <w:tcPr>
            <w:tcW w:w="1400" w:type="dxa"/>
            <w:vAlign w:val="bottom"/>
          </w:tcPr>
          <w:p w14:paraId="5586F122"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11805DD" w14:textId="77777777" w:rsidTr="006E697A">
        <w:trPr>
          <w:trHeight w:val="109"/>
          <w:jc w:val="center"/>
        </w:trPr>
        <w:tc>
          <w:tcPr>
            <w:tcW w:w="627" w:type="dxa"/>
            <w:vAlign w:val="bottom"/>
          </w:tcPr>
          <w:p w14:paraId="3222D86E"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355</w:t>
            </w:r>
          </w:p>
        </w:tc>
        <w:tc>
          <w:tcPr>
            <w:tcW w:w="3609" w:type="dxa"/>
            <w:shd w:val="clear" w:color="auto" w:fill="auto"/>
            <w:noWrap/>
            <w:vAlign w:val="bottom"/>
          </w:tcPr>
          <w:p w14:paraId="7DD5B465"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Егельская Валентина Михайловна</w:t>
            </w:r>
          </w:p>
        </w:tc>
        <w:tc>
          <w:tcPr>
            <w:tcW w:w="2287" w:type="dxa"/>
            <w:shd w:val="clear" w:color="auto" w:fill="auto"/>
            <w:vAlign w:val="bottom"/>
          </w:tcPr>
          <w:p w14:paraId="0A768EFD"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Ворошилова, 13</w:t>
            </w:r>
          </w:p>
        </w:tc>
        <w:tc>
          <w:tcPr>
            <w:tcW w:w="2401" w:type="dxa"/>
            <w:shd w:val="clear" w:color="auto" w:fill="auto"/>
            <w:noWrap/>
            <w:vAlign w:val="center"/>
          </w:tcPr>
          <w:p w14:paraId="015842FA"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0,003</w:t>
            </w:r>
          </w:p>
        </w:tc>
        <w:tc>
          <w:tcPr>
            <w:tcW w:w="1400" w:type="dxa"/>
            <w:vAlign w:val="bottom"/>
          </w:tcPr>
          <w:p w14:paraId="320E13B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46858DAA" w14:textId="77777777" w:rsidTr="006E697A">
        <w:trPr>
          <w:trHeight w:val="109"/>
          <w:jc w:val="center"/>
        </w:trPr>
        <w:tc>
          <w:tcPr>
            <w:tcW w:w="627" w:type="dxa"/>
            <w:vAlign w:val="bottom"/>
          </w:tcPr>
          <w:p w14:paraId="71A5CA35"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356</w:t>
            </w:r>
          </w:p>
        </w:tc>
        <w:tc>
          <w:tcPr>
            <w:tcW w:w="3609" w:type="dxa"/>
            <w:shd w:val="clear" w:color="auto" w:fill="auto"/>
            <w:noWrap/>
            <w:vAlign w:val="bottom"/>
          </w:tcPr>
          <w:p w14:paraId="004B5063"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ООО "Три медведя"</w:t>
            </w:r>
          </w:p>
        </w:tc>
        <w:tc>
          <w:tcPr>
            <w:tcW w:w="2287" w:type="dxa"/>
            <w:shd w:val="clear" w:color="auto" w:fill="auto"/>
            <w:vAlign w:val="bottom"/>
          </w:tcPr>
          <w:p w14:paraId="6457A6A0"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пр-кт Ленина, 13</w:t>
            </w:r>
          </w:p>
        </w:tc>
        <w:tc>
          <w:tcPr>
            <w:tcW w:w="2401" w:type="dxa"/>
            <w:shd w:val="clear" w:color="auto" w:fill="auto"/>
            <w:noWrap/>
            <w:vAlign w:val="center"/>
          </w:tcPr>
          <w:p w14:paraId="11A03EF7"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0,113</w:t>
            </w:r>
          </w:p>
        </w:tc>
        <w:tc>
          <w:tcPr>
            <w:tcW w:w="1400" w:type="dxa"/>
            <w:vAlign w:val="bottom"/>
          </w:tcPr>
          <w:p w14:paraId="4B9C4EB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78789DC2" w14:textId="77777777" w:rsidTr="006E697A">
        <w:trPr>
          <w:trHeight w:val="109"/>
          <w:jc w:val="center"/>
        </w:trPr>
        <w:tc>
          <w:tcPr>
            <w:tcW w:w="627" w:type="dxa"/>
            <w:vAlign w:val="bottom"/>
          </w:tcPr>
          <w:p w14:paraId="0C9886E8"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357</w:t>
            </w:r>
          </w:p>
        </w:tc>
        <w:tc>
          <w:tcPr>
            <w:tcW w:w="3609" w:type="dxa"/>
            <w:shd w:val="clear" w:color="auto" w:fill="auto"/>
            <w:noWrap/>
            <w:vAlign w:val="center"/>
          </w:tcPr>
          <w:p w14:paraId="527C251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ООО Стоойэлит</w:t>
            </w:r>
          </w:p>
        </w:tc>
        <w:tc>
          <w:tcPr>
            <w:tcW w:w="2287" w:type="dxa"/>
            <w:shd w:val="clear" w:color="auto" w:fill="auto"/>
            <w:vAlign w:val="bottom"/>
          </w:tcPr>
          <w:p w14:paraId="7FA7764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Ворошилова, 7</w:t>
            </w:r>
          </w:p>
        </w:tc>
        <w:tc>
          <w:tcPr>
            <w:tcW w:w="2401" w:type="dxa"/>
            <w:shd w:val="clear" w:color="auto" w:fill="auto"/>
            <w:noWrap/>
            <w:vAlign w:val="center"/>
          </w:tcPr>
          <w:p w14:paraId="5672B32D"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0,037</w:t>
            </w:r>
          </w:p>
        </w:tc>
        <w:tc>
          <w:tcPr>
            <w:tcW w:w="1400" w:type="dxa"/>
            <w:vAlign w:val="bottom"/>
          </w:tcPr>
          <w:p w14:paraId="0950B691"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4868A3B8" w14:textId="77777777" w:rsidTr="006E697A">
        <w:trPr>
          <w:trHeight w:val="109"/>
          <w:jc w:val="center"/>
        </w:trPr>
        <w:tc>
          <w:tcPr>
            <w:tcW w:w="627" w:type="dxa"/>
            <w:vAlign w:val="bottom"/>
          </w:tcPr>
          <w:p w14:paraId="46490773"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358</w:t>
            </w:r>
          </w:p>
        </w:tc>
        <w:tc>
          <w:tcPr>
            <w:tcW w:w="3609" w:type="dxa"/>
            <w:shd w:val="clear" w:color="auto" w:fill="auto"/>
            <w:noWrap/>
            <w:vAlign w:val="bottom"/>
          </w:tcPr>
          <w:p w14:paraId="7AAF96D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ООО "Грасс"</w:t>
            </w:r>
          </w:p>
        </w:tc>
        <w:tc>
          <w:tcPr>
            <w:tcW w:w="2287" w:type="dxa"/>
            <w:shd w:val="clear" w:color="auto" w:fill="auto"/>
            <w:vAlign w:val="center"/>
          </w:tcPr>
          <w:p w14:paraId="3D3BEFE2"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Мира 59б</w:t>
            </w:r>
          </w:p>
        </w:tc>
        <w:tc>
          <w:tcPr>
            <w:tcW w:w="2401" w:type="dxa"/>
            <w:shd w:val="clear" w:color="auto" w:fill="auto"/>
            <w:noWrap/>
            <w:vAlign w:val="center"/>
          </w:tcPr>
          <w:p w14:paraId="3F6E8925"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0,011</w:t>
            </w:r>
          </w:p>
        </w:tc>
        <w:tc>
          <w:tcPr>
            <w:tcW w:w="1400" w:type="dxa"/>
            <w:vAlign w:val="bottom"/>
          </w:tcPr>
          <w:p w14:paraId="0E901454"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0,0001</w:t>
            </w:r>
          </w:p>
        </w:tc>
      </w:tr>
      <w:tr w:rsidR="004C5317" w:rsidRPr="002D6A06" w14:paraId="4F2B430C" w14:textId="77777777" w:rsidTr="006E697A">
        <w:trPr>
          <w:trHeight w:val="109"/>
          <w:jc w:val="center"/>
        </w:trPr>
        <w:tc>
          <w:tcPr>
            <w:tcW w:w="627" w:type="dxa"/>
            <w:vAlign w:val="bottom"/>
          </w:tcPr>
          <w:p w14:paraId="715DB570"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359</w:t>
            </w:r>
          </w:p>
        </w:tc>
        <w:tc>
          <w:tcPr>
            <w:tcW w:w="3609" w:type="dxa"/>
            <w:shd w:val="clear" w:color="auto" w:fill="auto"/>
            <w:noWrap/>
            <w:vAlign w:val="bottom"/>
          </w:tcPr>
          <w:p w14:paraId="33068399"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Мигель Виталий Вениаминович</w:t>
            </w:r>
          </w:p>
        </w:tc>
        <w:tc>
          <w:tcPr>
            <w:tcW w:w="2287" w:type="dxa"/>
            <w:shd w:val="clear" w:color="auto" w:fill="auto"/>
            <w:vAlign w:val="bottom"/>
          </w:tcPr>
          <w:p w14:paraId="1BF34C71"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Ворошилова, 15</w:t>
            </w:r>
          </w:p>
        </w:tc>
        <w:tc>
          <w:tcPr>
            <w:tcW w:w="2401" w:type="dxa"/>
            <w:shd w:val="clear" w:color="auto" w:fill="auto"/>
            <w:noWrap/>
            <w:vAlign w:val="center"/>
          </w:tcPr>
          <w:p w14:paraId="5FC845F1"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0,0038</w:t>
            </w:r>
          </w:p>
        </w:tc>
        <w:tc>
          <w:tcPr>
            <w:tcW w:w="1400" w:type="dxa"/>
            <w:vAlign w:val="bottom"/>
          </w:tcPr>
          <w:p w14:paraId="213025EA"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197DD50" w14:textId="77777777" w:rsidTr="006E697A">
        <w:trPr>
          <w:trHeight w:val="109"/>
          <w:jc w:val="center"/>
        </w:trPr>
        <w:tc>
          <w:tcPr>
            <w:tcW w:w="627" w:type="dxa"/>
            <w:vAlign w:val="bottom"/>
          </w:tcPr>
          <w:p w14:paraId="49B7F04F"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360</w:t>
            </w:r>
          </w:p>
        </w:tc>
        <w:tc>
          <w:tcPr>
            <w:tcW w:w="3609" w:type="dxa"/>
            <w:shd w:val="clear" w:color="auto" w:fill="auto"/>
            <w:noWrap/>
            <w:vAlign w:val="bottom"/>
          </w:tcPr>
          <w:p w14:paraId="308AF572"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Белаш Алексей Валерьевич</w:t>
            </w:r>
          </w:p>
        </w:tc>
        <w:tc>
          <w:tcPr>
            <w:tcW w:w="2287" w:type="dxa"/>
            <w:shd w:val="clear" w:color="auto" w:fill="auto"/>
            <w:vAlign w:val="bottom"/>
          </w:tcPr>
          <w:p w14:paraId="5DF6DBB9"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Ворошилова, 28</w:t>
            </w:r>
          </w:p>
        </w:tc>
        <w:tc>
          <w:tcPr>
            <w:tcW w:w="2401" w:type="dxa"/>
            <w:shd w:val="clear" w:color="auto" w:fill="auto"/>
            <w:noWrap/>
            <w:vAlign w:val="center"/>
          </w:tcPr>
          <w:p w14:paraId="625822B8"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0,1377</w:t>
            </w:r>
          </w:p>
        </w:tc>
        <w:tc>
          <w:tcPr>
            <w:tcW w:w="1400" w:type="dxa"/>
            <w:vAlign w:val="bottom"/>
          </w:tcPr>
          <w:p w14:paraId="6A38D6D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4D14DA73" w14:textId="77777777" w:rsidTr="006E697A">
        <w:trPr>
          <w:trHeight w:val="109"/>
          <w:jc w:val="center"/>
        </w:trPr>
        <w:tc>
          <w:tcPr>
            <w:tcW w:w="627" w:type="dxa"/>
            <w:vAlign w:val="bottom"/>
          </w:tcPr>
          <w:p w14:paraId="5A1217A8"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361</w:t>
            </w:r>
          </w:p>
        </w:tc>
        <w:tc>
          <w:tcPr>
            <w:tcW w:w="3609" w:type="dxa"/>
            <w:shd w:val="clear" w:color="auto" w:fill="auto"/>
            <w:noWrap/>
            <w:vAlign w:val="bottom"/>
          </w:tcPr>
          <w:p w14:paraId="032280D2"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Ковалева Нина Семеновна</w:t>
            </w:r>
          </w:p>
        </w:tc>
        <w:tc>
          <w:tcPr>
            <w:tcW w:w="2287" w:type="dxa"/>
            <w:shd w:val="clear" w:color="auto" w:fill="auto"/>
            <w:vAlign w:val="center"/>
          </w:tcPr>
          <w:p w14:paraId="5DB4A44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пр-кт Ленина, 66</w:t>
            </w:r>
          </w:p>
        </w:tc>
        <w:tc>
          <w:tcPr>
            <w:tcW w:w="2401" w:type="dxa"/>
            <w:shd w:val="clear" w:color="auto" w:fill="auto"/>
            <w:noWrap/>
            <w:vAlign w:val="center"/>
          </w:tcPr>
          <w:p w14:paraId="760EDCC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3339D7B4"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FAF133C" w14:textId="77777777" w:rsidTr="006E697A">
        <w:trPr>
          <w:trHeight w:val="109"/>
          <w:jc w:val="center"/>
        </w:trPr>
        <w:tc>
          <w:tcPr>
            <w:tcW w:w="627" w:type="dxa"/>
            <w:vAlign w:val="bottom"/>
          </w:tcPr>
          <w:p w14:paraId="340D4140"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362</w:t>
            </w:r>
          </w:p>
        </w:tc>
        <w:tc>
          <w:tcPr>
            <w:tcW w:w="3609" w:type="dxa"/>
            <w:shd w:val="clear" w:color="auto" w:fill="auto"/>
            <w:noWrap/>
            <w:vAlign w:val="bottom"/>
          </w:tcPr>
          <w:p w14:paraId="7B8CF50F"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ООО "Экзотика"</w:t>
            </w:r>
          </w:p>
        </w:tc>
        <w:tc>
          <w:tcPr>
            <w:tcW w:w="2287" w:type="dxa"/>
            <w:shd w:val="clear" w:color="auto" w:fill="auto"/>
            <w:vAlign w:val="bottom"/>
          </w:tcPr>
          <w:p w14:paraId="69A24538"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Гагарина, 75</w:t>
            </w:r>
          </w:p>
        </w:tc>
        <w:tc>
          <w:tcPr>
            <w:tcW w:w="2401" w:type="dxa"/>
            <w:shd w:val="clear" w:color="auto" w:fill="auto"/>
            <w:noWrap/>
            <w:vAlign w:val="center"/>
          </w:tcPr>
          <w:p w14:paraId="11467074"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0,007</w:t>
            </w:r>
          </w:p>
        </w:tc>
        <w:tc>
          <w:tcPr>
            <w:tcW w:w="1400" w:type="dxa"/>
            <w:vAlign w:val="bottom"/>
          </w:tcPr>
          <w:p w14:paraId="5654D653"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1787C739" w14:textId="77777777" w:rsidTr="006E697A">
        <w:trPr>
          <w:trHeight w:val="109"/>
          <w:jc w:val="center"/>
        </w:trPr>
        <w:tc>
          <w:tcPr>
            <w:tcW w:w="627" w:type="dxa"/>
            <w:vAlign w:val="bottom"/>
          </w:tcPr>
          <w:p w14:paraId="4A81998C"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363</w:t>
            </w:r>
          </w:p>
        </w:tc>
        <w:tc>
          <w:tcPr>
            <w:tcW w:w="3609" w:type="dxa"/>
            <w:shd w:val="clear" w:color="auto" w:fill="auto"/>
            <w:noWrap/>
            <w:vAlign w:val="bottom"/>
          </w:tcPr>
          <w:p w14:paraId="68EC64E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Середа Н.П.</w:t>
            </w:r>
          </w:p>
        </w:tc>
        <w:tc>
          <w:tcPr>
            <w:tcW w:w="2287" w:type="dxa"/>
            <w:shd w:val="clear" w:color="auto" w:fill="auto"/>
            <w:vAlign w:val="bottom"/>
          </w:tcPr>
          <w:p w14:paraId="4FE7D1F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Свердлова, 53</w:t>
            </w:r>
          </w:p>
        </w:tc>
        <w:tc>
          <w:tcPr>
            <w:tcW w:w="2401" w:type="dxa"/>
            <w:shd w:val="clear" w:color="auto" w:fill="auto"/>
            <w:noWrap/>
            <w:vAlign w:val="center"/>
          </w:tcPr>
          <w:p w14:paraId="0B6F386B"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44D4171F"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38614DDD" w14:textId="77777777" w:rsidTr="006E697A">
        <w:trPr>
          <w:trHeight w:val="109"/>
          <w:jc w:val="center"/>
        </w:trPr>
        <w:tc>
          <w:tcPr>
            <w:tcW w:w="627" w:type="dxa"/>
            <w:vAlign w:val="bottom"/>
          </w:tcPr>
          <w:p w14:paraId="4EF289B5"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364</w:t>
            </w:r>
          </w:p>
        </w:tc>
        <w:tc>
          <w:tcPr>
            <w:tcW w:w="3609" w:type="dxa"/>
            <w:shd w:val="clear" w:color="auto" w:fill="auto"/>
            <w:noWrap/>
            <w:vAlign w:val="bottom"/>
          </w:tcPr>
          <w:p w14:paraId="4999C0D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Короед А.П.</w:t>
            </w:r>
          </w:p>
        </w:tc>
        <w:tc>
          <w:tcPr>
            <w:tcW w:w="2287" w:type="dxa"/>
            <w:shd w:val="clear" w:color="auto" w:fill="auto"/>
            <w:vAlign w:val="bottom"/>
          </w:tcPr>
          <w:p w14:paraId="2A87DB0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Пушкина, 53</w:t>
            </w:r>
          </w:p>
        </w:tc>
        <w:tc>
          <w:tcPr>
            <w:tcW w:w="2401" w:type="dxa"/>
            <w:shd w:val="clear" w:color="auto" w:fill="auto"/>
            <w:noWrap/>
            <w:vAlign w:val="center"/>
          </w:tcPr>
          <w:p w14:paraId="38E9D2F0"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0,0045</w:t>
            </w:r>
          </w:p>
        </w:tc>
        <w:tc>
          <w:tcPr>
            <w:tcW w:w="1400" w:type="dxa"/>
            <w:vAlign w:val="bottom"/>
          </w:tcPr>
          <w:p w14:paraId="7D4E1AA6"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F477059" w14:textId="77777777" w:rsidTr="006E697A">
        <w:trPr>
          <w:trHeight w:val="109"/>
          <w:jc w:val="center"/>
        </w:trPr>
        <w:tc>
          <w:tcPr>
            <w:tcW w:w="627" w:type="dxa"/>
            <w:vAlign w:val="bottom"/>
          </w:tcPr>
          <w:p w14:paraId="07F4DEFF"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365</w:t>
            </w:r>
          </w:p>
        </w:tc>
        <w:tc>
          <w:tcPr>
            <w:tcW w:w="3609" w:type="dxa"/>
            <w:shd w:val="clear" w:color="auto" w:fill="auto"/>
            <w:noWrap/>
            <w:vAlign w:val="bottom"/>
          </w:tcPr>
          <w:p w14:paraId="581B8998"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Катаргин А.Н.</w:t>
            </w:r>
          </w:p>
        </w:tc>
        <w:tc>
          <w:tcPr>
            <w:tcW w:w="2287" w:type="dxa"/>
            <w:shd w:val="clear" w:color="auto" w:fill="auto"/>
            <w:vAlign w:val="bottom"/>
          </w:tcPr>
          <w:p w14:paraId="337A657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Свердлова, 53</w:t>
            </w:r>
          </w:p>
        </w:tc>
        <w:tc>
          <w:tcPr>
            <w:tcW w:w="2401" w:type="dxa"/>
            <w:shd w:val="clear" w:color="auto" w:fill="auto"/>
            <w:noWrap/>
            <w:vAlign w:val="center"/>
          </w:tcPr>
          <w:p w14:paraId="79932027"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0,006</w:t>
            </w:r>
          </w:p>
        </w:tc>
        <w:tc>
          <w:tcPr>
            <w:tcW w:w="1400" w:type="dxa"/>
            <w:vAlign w:val="bottom"/>
          </w:tcPr>
          <w:p w14:paraId="1C457287"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1E966E5B" w14:textId="77777777" w:rsidTr="006E697A">
        <w:trPr>
          <w:trHeight w:val="109"/>
          <w:jc w:val="center"/>
        </w:trPr>
        <w:tc>
          <w:tcPr>
            <w:tcW w:w="627" w:type="dxa"/>
            <w:vAlign w:val="bottom"/>
          </w:tcPr>
          <w:p w14:paraId="62ADCEDC"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366</w:t>
            </w:r>
          </w:p>
        </w:tc>
        <w:tc>
          <w:tcPr>
            <w:tcW w:w="3609" w:type="dxa"/>
            <w:shd w:val="clear" w:color="auto" w:fill="auto"/>
            <w:noWrap/>
            <w:vAlign w:val="bottom"/>
          </w:tcPr>
          <w:p w14:paraId="40E5C788"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Сердюков А.В.</w:t>
            </w:r>
          </w:p>
        </w:tc>
        <w:tc>
          <w:tcPr>
            <w:tcW w:w="2287" w:type="dxa"/>
            <w:shd w:val="clear" w:color="auto" w:fill="auto"/>
            <w:vAlign w:val="bottom"/>
          </w:tcPr>
          <w:p w14:paraId="4A247EAD"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Гагарина, 70</w:t>
            </w:r>
          </w:p>
        </w:tc>
        <w:tc>
          <w:tcPr>
            <w:tcW w:w="2401" w:type="dxa"/>
            <w:shd w:val="clear" w:color="auto" w:fill="auto"/>
            <w:noWrap/>
            <w:vAlign w:val="center"/>
          </w:tcPr>
          <w:p w14:paraId="751C9D9E"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0,0071</w:t>
            </w:r>
          </w:p>
        </w:tc>
        <w:tc>
          <w:tcPr>
            <w:tcW w:w="1400" w:type="dxa"/>
            <w:vAlign w:val="bottom"/>
          </w:tcPr>
          <w:p w14:paraId="65D7B061"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8A42960" w14:textId="77777777" w:rsidTr="006E697A">
        <w:trPr>
          <w:trHeight w:val="109"/>
          <w:jc w:val="center"/>
        </w:trPr>
        <w:tc>
          <w:tcPr>
            <w:tcW w:w="627" w:type="dxa"/>
            <w:vAlign w:val="bottom"/>
          </w:tcPr>
          <w:p w14:paraId="0C1448DE"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367</w:t>
            </w:r>
          </w:p>
        </w:tc>
        <w:tc>
          <w:tcPr>
            <w:tcW w:w="3609" w:type="dxa"/>
            <w:shd w:val="clear" w:color="auto" w:fill="auto"/>
            <w:noWrap/>
            <w:vAlign w:val="bottom"/>
          </w:tcPr>
          <w:p w14:paraId="013C1BC8"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Осадчая Ольга Игоревна</w:t>
            </w:r>
          </w:p>
        </w:tc>
        <w:tc>
          <w:tcPr>
            <w:tcW w:w="2287" w:type="dxa"/>
            <w:shd w:val="clear" w:color="auto" w:fill="auto"/>
            <w:vAlign w:val="bottom"/>
          </w:tcPr>
          <w:p w14:paraId="7A0284CB"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П.Лумумбы, 2</w:t>
            </w:r>
          </w:p>
        </w:tc>
        <w:tc>
          <w:tcPr>
            <w:tcW w:w="2401" w:type="dxa"/>
            <w:shd w:val="clear" w:color="auto" w:fill="auto"/>
            <w:noWrap/>
            <w:vAlign w:val="center"/>
          </w:tcPr>
          <w:p w14:paraId="4DAD6857"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0,0016</w:t>
            </w:r>
          </w:p>
        </w:tc>
        <w:tc>
          <w:tcPr>
            <w:tcW w:w="1400" w:type="dxa"/>
            <w:vAlign w:val="bottom"/>
          </w:tcPr>
          <w:p w14:paraId="1088BC15"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740BC52" w14:textId="77777777" w:rsidTr="006E697A">
        <w:trPr>
          <w:trHeight w:val="109"/>
          <w:jc w:val="center"/>
        </w:trPr>
        <w:tc>
          <w:tcPr>
            <w:tcW w:w="627" w:type="dxa"/>
            <w:vAlign w:val="bottom"/>
          </w:tcPr>
          <w:p w14:paraId="7CD4271B" w14:textId="77777777" w:rsidR="004C5317" w:rsidRPr="004C5317" w:rsidRDefault="004C5317" w:rsidP="004C5317">
            <w:pPr>
              <w:spacing w:after="0" w:line="240" w:lineRule="auto"/>
              <w:jc w:val="center"/>
              <w:rPr>
                <w:rFonts w:cs="Times New Roman"/>
                <w:color w:val="000000"/>
                <w:sz w:val="22"/>
              </w:rPr>
            </w:pPr>
          </w:p>
        </w:tc>
        <w:tc>
          <w:tcPr>
            <w:tcW w:w="5896" w:type="dxa"/>
            <w:gridSpan w:val="2"/>
            <w:shd w:val="clear" w:color="auto" w:fill="auto"/>
            <w:noWrap/>
            <w:vAlign w:val="bottom"/>
          </w:tcPr>
          <w:p w14:paraId="71ED31D7" w14:textId="77777777" w:rsidR="004C5317" w:rsidRPr="004C5317" w:rsidRDefault="004C5317" w:rsidP="004C5317">
            <w:pPr>
              <w:spacing w:after="0" w:line="240" w:lineRule="auto"/>
              <w:rPr>
                <w:rFonts w:cs="Times New Roman"/>
                <w:color w:val="000000"/>
                <w:sz w:val="20"/>
                <w:szCs w:val="20"/>
              </w:rPr>
            </w:pPr>
            <w:r w:rsidRPr="004C5317">
              <w:rPr>
                <w:rFonts w:cs="Times New Roman"/>
                <w:b/>
                <w:bCs/>
                <w:sz w:val="20"/>
                <w:szCs w:val="20"/>
              </w:rPr>
              <w:t>ТС ГОРОД 1</w:t>
            </w:r>
          </w:p>
        </w:tc>
        <w:tc>
          <w:tcPr>
            <w:tcW w:w="2401" w:type="dxa"/>
            <w:shd w:val="clear" w:color="auto" w:fill="auto"/>
            <w:noWrap/>
            <w:vAlign w:val="center"/>
          </w:tcPr>
          <w:p w14:paraId="339DE8D6" w14:textId="77777777" w:rsidR="004C5317" w:rsidRPr="004C5317" w:rsidRDefault="004C5317" w:rsidP="004C5317">
            <w:pPr>
              <w:spacing w:after="0" w:line="240" w:lineRule="auto"/>
              <w:jc w:val="center"/>
              <w:rPr>
                <w:rFonts w:cs="Times New Roman"/>
                <w:color w:val="000000"/>
                <w:sz w:val="20"/>
                <w:szCs w:val="20"/>
              </w:rPr>
            </w:pPr>
          </w:p>
        </w:tc>
        <w:tc>
          <w:tcPr>
            <w:tcW w:w="1400" w:type="dxa"/>
            <w:vAlign w:val="bottom"/>
          </w:tcPr>
          <w:p w14:paraId="4BFA2A97"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438E1499" w14:textId="77777777" w:rsidTr="006E697A">
        <w:trPr>
          <w:trHeight w:val="109"/>
          <w:jc w:val="center"/>
        </w:trPr>
        <w:tc>
          <w:tcPr>
            <w:tcW w:w="627" w:type="dxa"/>
            <w:vAlign w:val="bottom"/>
          </w:tcPr>
          <w:p w14:paraId="69856AFB"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368</w:t>
            </w:r>
          </w:p>
        </w:tc>
        <w:tc>
          <w:tcPr>
            <w:tcW w:w="3609" w:type="dxa"/>
            <w:shd w:val="clear" w:color="auto" w:fill="auto"/>
            <w:noWrap/>
          </w:tcPr>
          <w:p w14:paraId="3E660D2E"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6C146A0F"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7</w:t>
            </w:r>
          </w:p>
        </w:tc>
        <w:tc>
          <w:tcPr>
            <w:tcW w:w="2401" w:type="dxa"/>
            <w:shd w:val="clear" w:color="auto" w:fill="auto"/>
            <w:noWrap/>
            <w:vAlign w:val="center"/>
          </w:tcPr>
          <w:p w14:paraId="6635C52C"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0,2194</w:t>
            </w:r>
          </w:p>
        </w:tc>
        <w:tc>
          <w:tcPr>
            <w:tcW w:w="1400" w:type="dxa"/>
            <w:vAlign w:val="bottom"/>
          </w:tcPr>
          <w:p w14:paraId="37DA0F6A"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C7B00CC" w14:textId="77777777" w:rsidTr="006E697A">
        <w:trPr>
          <w:trHeight w:val="109"/>
          <w:jc w:val="center"/>
        </w:trPr>
        <w:tc>
          <w:tcPr>
            <w:tcW w:w="627" w:type="dxa"/>
            <w:vAlign w:val="bottom"/>
          </w:tcPr>
          <w:p w14:paraId="3CB9092C"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369</w:t>
            </w:r>
          </w:p>
        </w:tc>
        <w:tc>
          <w:tcPr>
            <w:tcW w:w="3609" w:type="dxa"/>
            <w:shd w:val="clear" w:color="auto" w:fill="auto"/>
            <w:noWrap/>
          </w:tcPr>
          <w:p w14:paraId="21A1C3C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55E0D7F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9</w:t>
            </w:r>
          </w:p>
        </w:tc>
        <w:tc>
          <w:tcPr>
            <w:tcW w:w="2401" w:type="dxa"/>
            <w:shd w:val="clear" w:color="auto" w:fill="auto"/>
            <w:noWrap/>
            <w:vAlign w:val="center"/>
          </w:tcPr>
          <w:p w14:paraId="2DC96EA1"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0,2051</w:t>
            </w:r>
          </w:p>
        </w:tc>
        <w:tc>
          <w:tcPr>
            <w:tcW w:w="1400" w:type="dxa"/>
            <w:vAlign w:val="bottom"/>
          </w:tcPr>
          <w:p w14:paraId="23A5D8C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87CB672" w14:textId="77777777" w:rsidTr="006E697A">
        <w:trPr>
          <w:trHeight w:val="109"/>
          <w:jc w:val="center"/>
        </w:trPr>
        <w:tc>
          <w:tcPr>
            <w:tcW w:w="627" w:type="dxa"/>
            <w:vAlign w:val="bottom"/>
          </w:tcPr>
          <w:p w14:paraId="05DA612A"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370</w:t>
            </w:r>
          </w:p>
        </w:tc>
        <w:tc>
          <w:tcPr>
            <w:tcW w:w="3609" w:type="dxa"/>
            <w:shd w:val="clear" w:color="auto" w:fill="auto"/>
            <w:noWrap/>
          </w:tcPr>
          <w:p w14:paraId="25CE2D9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71B72569"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21</w:t>
            </w:r>
          </w:p>
        </w:tc>
        <w:tc>
          <w:tcPr>
            <w:tcW w:w="2401" w:type="dxa"/>
            <w:shd w:val="clear" w:color="auto" w:fill="auto"/>
            <w:noWrap/>
            <w:vAlign w:val="center"/>
          </w:tcPr>
          <w:p w14:paraId="1A231227"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0,0286</w:t>
            </w:r>
          </w:p>
        </w:tc>
        <w:tc>
          <w:tcPr>
            <w:tcW w:w="1400" w:type="dxa"/>
            <w:vAlign w:val="bottom"/>
          </w:tcPr>
          <w:p w14:paraId="4E7C0FF3"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BA488CA" w14:textId="77777777" w:rsidTr="006E697A">
        <w:trPr>
          <w:trHeight w:val="109"/>
          <w:jc w:val="center"/>
        </w:trPr>
        <w:tc>
          <w:tcPr>
            <w:tcW w:w="627" w:type="dxa"/>
            <w:vAlign w:val="bottom"/>
          </w:tcPr>
          <w:p w14:paraId="336FECBC"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371</w:t>
            </w:r>
          </w:p>
        </w:tc>
        <w:tc>
          <w:tcPr>
            <w:tcW w:w="3609" w:type="dxa"/>
            <w:shd w:val="clear" w:color="auto" w:fill="auto"/>
            <w:noWrap/>
          </w:tcPr>
          <w:p w14:paraId="67D9C069"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27B76D5D"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23</w:t>
            </w:r>
          </w:p>
        </w:tc>
        <w:tc>
          <w:tcPr>
            <w:tcW w:w="2401" w:type="dxa"/>
            <w:shd w:val="clear" w:color="auto" w:fill="auto"/>
            <w:noWrap/>
            <w:vAlign w:val="center"/>
          </w:tcPr>
          <w:p w14:paraId="42EB4DD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0,0152</w:t>
            </w:r>
          </w:p>
        </w:tc>
        <w:tc>
          <w:tcPr>
            <w:tcW w:w="1400" w:type="dxa"/>
            <w:vAlign w:val="bottom"/>
          </w:tcPr>
          <w:p w14:paraId="5817299E"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AAF6ED0" w14:textId="77777777" w:rsidTr="006E697A">
        <w:trPr>
          <w:trHeight w:val="109"/>
          <w:jc w:val="center"/>
        </w:trPr>
        <w:tc>
          <w:tcPr>
            <w:tcW w:w="627" w:type="dxa"/>
            <w:vAlign w:val="bottom"/>
          </w:tcPr>
          <w:p w14:paraId="4220608F"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372</w:t>
            </w:r>
          </w:p>
        </w:tc>
        <w:tc>
          <w:tcPr>
            <w:tcW w:w="3609" w:type="dxa"/>
            <w:shd w:val="clear" w:color="auto" w:fill="auto"/>
            <w:noWrap/>
          </w:tcPr>
          <w:p w14:paraId="6F252A1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7FCD5E0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Советская ул., 1</w:t>
            </w:r>
          </w:p>
        </w:tc>
        <w:tc>
          <w:tcPr>
            <w:tcW w:w="2401" w:type="dxa"/>
            <w:shd w:val="clear" w:color="auto" w:fill="auto"/>
            <w:noWrap/>
            <w:vAlign w:val="center"/>
          </w:tcPr>
          <w:p w14:paraId="049DBF2A"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0,1113</w:t>
            </w:r>
          </w:p>
        </w:tc>
        <w:tc>
          <w:tcPr>
            <w:tcW w:w="1400" w:type="dxa"/>
            <w:vAlign w:val="bottom"/>
          </w:tcPr>
          <w:p w14:paraId="32BB68C7"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039B499" w14:textId="77777777" w:rsidTr="006E697A">
        <w:trPr>
          <w:trHeight w:val="109"/>
          <w:jc w:val="center"/>
        </w:trPr>
        <w:tc>
          <w:tcPr>
            <w:tcW w:w="627" w:type="dxa"/>
            <w:vAlign w:val="bottom"/>
          </w:tcPr>
          <w:p w14:paraId="173AF735"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373</w:t>
            </w:r>
          </w:p>
        </w:tc>
        <w:tc>
          <w:tcPr>
            <w:tcW w:w="3609" w:type="dxa"/>
            <w:shd w:val="clear" w:color="auto" w:fill="auto"/>
            <w:noWrap/>
          </w:tcPr>
          <w:p w14:paraId="4C2A775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1430D1DF"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Советская ул., 3</w:t>
            </w:r>
          </w:p>
        </w:tc>
        <w:tc>
          <w:tcPr>
            <w:tcW w:w="2401" w:type="dxa"/>
            <w:shd w:val="clear" w:color="auto" w:fill="auto"/>
            <w:noWrap/>
            <w:vAlign w:val="center"/>
          </w:tcPr>
          <w:p w14:paraId="2FF01142"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0,1118</w:t>
            </w:r>
          </w:p>
        </w:tc>
        <w:tc>
          <w:tcPr>
            <w:tcW w:w="1400" w:type="dxa"/>
            <w:vAlign w:val="bottom"/>
          </w:tcPr>
          <w:p w14:paraId="27D2E220"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1319948C" w14:textId="77777777" w:rsidTr="006E697A">
        <w:trPr>
          <w:trHeight w:val="109"/>
          <w:jc w:val="center"/>
        </w:trPr>
        <w:tc>
          <w:tcPr>
            <w:tcW w:w="627" w:type="dxa"/>
            <w:vAlign w:val="bottom"/>
          </w:tcPr>
          <w:p w14:paraId="20D23CA8"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374</w:t>
            </w:r>
          </w:p>
        </w:tc>
        <w:tc>
          <w:tcPr>
            <w:tcW w:w="3609" w:type="dxa"/>
            <w:shd w:val="clear" w:color="auto" w:fill="auto"/>
            <w:noWrap/>
          </w:tcPr>
          <w:p w14:paraId="3C6DC229"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59BE838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Краснознаменная ул., 1</w:t>
            </w:r>
          </w:p>
        </w:tc>
        <w:tc>
          <w:tcPr>
            <w:tcW w:w="2401" w:type="dxa"/>
            <w:shd w:val="clear" w:color="auto" w:fill="auto"/>
            <w:noWrap/>
            <w:vAlign w:val="center"/>
          </w:tcPr>
          <w:p w14:paraId="7CC88358"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0,1599</w:t>
            </w:r>
          </w:p>
        </w:tc>
        <w:tc>
          <w:tcPr>
            <w:tcW w:w="1400" w:type="dxa"/>
            <w:vAlign w:val="bottom"/>
          </w:tcPr>
          <w:p w14:paraId="3363B4B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79D8CF5" w14:textId="77777777" w:rsidTr="006E697A">
        <w:trPr>
          <w:trHeight w:val="109"/>
          <w:jc w:val="center"/>
        </w:trPr>
        <w:tc>
          <w:tcPr>
            <w:tcW w:w="627" w:type="dxa"/>
            <w:vAlign w:val="bottom"/>
          </w:tcPr>
          <w:p w14:paraId="57648930"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375</w:t>
            </w:r>
          </w:p>
        </w:tc>
        <w:tc>
          <w:tcPr>
            <w:tcW w:w="3609" w:type="dxa"/>
            <w:shd w:val="clear" w:color="auto" w:fill="auto"/>
            <w:noWrap/>
            <w:vAlign w:val="bottom"/>
          </w:tcPr>
          <w:p w14:paraId="46EFD778"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Прямые договоры</w:t>
            </w:r>
          </w:p>
        </w:tc>
        <w:tc>
          <w:tcPr>
            <w:tcW w:w="2287" w:type="dxa"/>
            <w:shd w:val="clear" w:color="auto" w:fill="auto"/>
            <w:vAlign w:val="bottom"/>
          </w:tcPr>
          <w:p w14:paraId="7A29F90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Краснознаменная ул., 3</w:t>
            </w:r>
          </w:p>
        </w:tc>
        <w:tc>
          <w:tcPr>
            <w:tcW w:w="2401" w:type="dxa"/>
            <w:shd w:val="clear" w:color="auto" w:fill="auto"/>
            <w:noWrap/>
            <w:vAlign w:val="center"/>
          </w:tcPr>
          <w:p w14:paraId="37443520"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0,1487</w:t>
            </w:r>
          </w:p>
        </w:tc>
        <w:tc>
          <w:tcPr>
            <w:tcW w:w="1400" w:type="dxa"/>
            <w:vAlign w:val="bottom"/>
          </w:tcPr>
          <w:p w14:paraId="4EB6D887"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12C2A79" w14:textId="77777777" w:rsidTr="006E697A">
        <w:trPr>
          <w:trHeight w:val="109"/>
          <w:jc w:val="center"/>
        </w:trPr>
        <w:tc>
          <w:tcPr>
            <w:tcW w:w="627" w:type="dxa"/>
            <w:vAlign w:val="bottom"/>
          </w:tcPr>
          <w:p w14:paraId="52356BA5"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376</w:t>
            </w:r>
          </w:p>
        </w:tc>
        <w:tc>
          <w:tcPr>
            <w:tcW w:w="3609" w:type="dxa"/>
            <w:shd w:val="clear" w:color="auto" w:fill="auto"/>
            <w:noWrap/>
          </w:tcPr>
          <w:p w14:paraId="666F6E3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5BE3DC3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Карла Маркса ул., 4</w:t>
            </w:r>
          </w:p>
        </w:tc>
        <w:tc>
          <w:tcPr>
            <w:tcW w:w="2401" w:type="dxa"/>
            <w:shd w:val="clear" w:color="auto" w:fill="auto"/>
            <w:noWrap/>
            <w:vAlign w:val="center"/>
          </w:tcPr>
          <w:p w14:paraId="4F841893"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0,1125</w:t>
            </w:r>
          </w:p>
        </w:tc>
        <w:tc>
          <w:tcPr>
            <w:tcW w:w="1400" w:type="dxa"/>
            <w:vAlign w:val="bottom"/>
          </w:tcPr>
          <w:p w14:paraId="19AF9D24"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3364D90" w14:textId="77777777" w:rsidTr="006E697A">
        <w:trPr>
          <w:trHeight w:val="109"/>
          <w:jc w:val="center"/>
        </w:trPr>
        <w:tc>
          <w:tcPr>
            <w:tcW w:w="627" w:type="dxa"/>
            <w:vAlign w:val="bottom"/>
          </w:tcPr>
          <w:p w14:paraId="166626DF"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377</w:t>
            </w:r>
          </w:p>
        </w:tc>
        <w:tc>
          <w:tcPr>
            <w:tcW w:w="3609" w:type="dxa"/>
            <w:shd w:val="clear" w:color="auto" w:fill="auto"/>
            <w:noWrap/>
            <w:vAlign w:val="bottom"/>
          </w:tcPr>
          <w:p w14:paraId="67EDF45B"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МКД ООО "Эксперт"</w:t>
            </w:r>
          </w:p>
        </w:tc>
        <w:tc>
          <w:tcPr>
            <w:tcW w:w="2287" w:type="dxa"/>
            <w:shd w:val="clear" w:color="auto" w:fill="auto"/>
            <w:vAlign w:val="center"/>
          </w:tcPr>
          <w:p w14:paraId="2EC42701"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Богунского полка пер., 22</w:t>
            </w:r>
          </w:p>
        </w:tc>
        <w:tc>
          <w:tcPr>
            <w:tcW w:w="2401" w:type="dxa"/>
            <w:shd w:val="clear" w:color="auto" w:fill="auto"/>
            <w:noWrap/>
            <w:vAlign w:val="center"/>
          </w:tcPr>
          <w:p w14:paraId="36192EBA"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0,2564</w:t>
            </w:r>
          </w:p>
        </w:tc>
        <w:tc>
          <w:tcPr>
            <w:tcW w:w="1400" w:type="dxa"/>
            <w:vAlign w:val="bottom"/>
          </w:tcPr>
          <w:p w14:paraId="7F22557B"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7DE778EB" w14:textId="77777777" w:rsidTr="006E697A">
        <w:trPr>
          <w:trHeight w:val="109"/>
          <w:jc w:val="center"/>
        </w:trPr>
        <w:tc>
          <w:tcPr>
            <w:tcW w:w="627" w:type="dxa"/>
            <w:vAlign w:val="bottom"/>
          </w:tcPr>
          <w:p w14:paraId="354A6D26"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378</w:t>
            </w:r>
          </w:p>
        </w:tc>
        <w:tc>
          <w:tcPr>
            <w:tcW w:w="3609" w:type="dxa"/>
            <w:shd w:val="clear" w:color="auto" w:fill="auto"/>
            <w:noWrap/>
            <w:vAlign w:val="bottom"/>
          </w:tcPr>
          <w:p w14:paraId="034A0A7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МКД ООО "Эксперт"</w:t>
            </w:r>
          </w:p>
        </w:tc>
        <w:tc>
          <w:tcPr>
            <w:tcW w:w="2287" w:type="dxa"/>
            <w:shd w:val="clear" w:color="auto" w:fill="auto"/>
            <w:vAlign w:val="bottom"/>
          </w:tcPr>
          <w:p w14:paraId="4A816CBF"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Краснознаменная ул., 12</w:t>
            </w:r>
          </w:p>
        </w:tc>
        <w:tc>
          <w:tcPr>
            <w:tcW w:w="2401" w:type="dxa"/>
            <w:shd w:val="clear" w:color="auto" w:fill="auto"/>
            <w:noWrap/>
            <w:vAlign w:val="center"/>
          </w:tcPr>
          <w:p w14:paraId="6235C795"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0,2657</w:t>
            </w:r>
          </w:p>
        </w:tc>
        <w:tc>
          <w:tcPr>
            <w:tcW w:w="1400" w:type="dxa"/>
            <w:vAlign w:val="bottom"/>
          </w:tcPr>
          <w:p w14:paraId="44369B0F"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3B25CD8B" w14:textId="77777777" w:rsidTr="006E697A">
        <w:trPr>
          <w:trHeight w:val="109"/>
          <w:jc w:val="center"/>
        </w:trPr>
        <w:tc>
          <w:tcPr>
            <w:tcW w:w="627" w:type="dxa"/>
            <w:vAlign w:val="bottom"/>
          </w:tcPr>
          <w:p w14:paraId="3416D3D8"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379</w:t>
            </w:r>
          </w:p>
        </w:tc>
        <w:tc>
          <w:tcPr>
            <w:tcW w:w="3609" w:type="dxa"/>
            <w:shd w:val="clear" w:color="auto" w:fill="auto"/>
            <w:noWrap/>
            <w:vAlign w:val="bottom"/>
          </w:tcPr>
          <w:p w14:paraId="6AC9E4B3"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5E57A20F" w14:textId="77777777" w:rsidR="004C5317" w:rsidRPr="004C5317" w:rsidRDefault="004C5317" w:rsidP="004C5317">
            <w:pPr>
              <w:spacing w:after="0" w:line="240" w:lineRule="auto"/>
              <w:jc w:val="center"/>
              <w:rPr>
                <w:rFonts w:cs="Times New Roman"/>
                <w:color w:val="000000"/>
                <w:sz w:val="16"/>
                <w:szCs w:val="16"/>
              </w:rPr>
            </w:pPr>
            <w:r w:rsidRPr="004C5317">
              <w:rPr>
                <w:rFonts w:cs="Times New Roman"/>
                <w:color w:val="000000"/>
                <w:sz w:val="16"/>
                <w:szCs w:val="16"/>
              </w:rPr>
              <w:t>пер. Богунского полка  д.  5</w:t>
            </w:r>
          </w:p>
        </w:tc>
        <w:tc>
          <w:tcPr>
            <w:tcW w:w="2401" w:type="dxa"/>
            <w:shd w:val="clear" w:color="auto" w:fill="auto"/>
            <w:noWrap/>
            <w:vAlign w:val="center"/>
          </w:tcPr>
          <w:p w14:paraId="62F0FD2D"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0,015</w:t>
            </w:r>
          </w:p>
        </w:tc>
        <w:tc>
          <w:tcPr>
            <w:tcW w:w="1400" w:type="dxa"/>
            <w:vAlign w:val="bottom"/>
          </w:tcPr>
          <w:p w14:paraId="522D9E7C"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F7AB348" w14:textId="77777777" w:rsidTr="006E697A">
        <w:trPr>
          <w:trHeight w:val="109"/>
          <w:jc w:val="center"/>
        </w:trPr>
        <w:tc>
          <w:tcPr>
            <w:tcW w:w="627" w:type="dxa"/>
            <w:vAlign w:val="bottom"/>
          </w:tcPr>
          <w:p w14:paraId="344B26D0"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380</w:t>
            </w:r>
          </w:p>
        </w:tc>
        <w:tc>
          <w:tcPr>
            <w:tcW w:w="3609" w:type="dxa"/>
            <w:shd w:val="clear" w:color="auto" w:fill="auto"/>
            <w:noWrap/>
            <w:vAlign w:val="bottom"/>
          </w:tcPr>
          <w:p w14:paraId="421CC0D2"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641E0829" w14:textId="77777777" w:rsidR="004C5317" w:rsidRPr="004C5317" w:rsidRDefault="004C5317" w:rsidP="004C5317">
            <w:pPr>
              <w:spacing w:after="0" w:line="240" w:lineRule="auto"/>
              <w:jc w:val="center"/>
              <w:rPr>
                <w:rFonts w:cs="Times New Roman"/>
                <w:color w:val="000000"/>
                <w:sz w:val="16"/>
                <w:szCs w:val="16"/>
              </w:rPr>
            </w:pPr>
            <w:r w:rsidRPr="004C5317">
              <w:rPr>
                <w:rFonts w:cs="Times New Roman"/>
                <w:color w:val="000000"/>
                <w:sz w:val="16"/>
                <w:szCs w:val="16"/>
              </w:rPr>
              <w:t>пер. Богунского полка  д. 17</w:t>
            </w:r>
          </w:p>
        </w:tc>
        <w:tc>
          <w:tcPr>
            <w:tcW w:w="2401" w:type="dxa"/>
            <w:shd w:val="clear" w:color="auto" w:fill="auto"/>
            <w:noWrap/>
            <w:vAlign w:val="center"/>
          </w:tcPr>
          <w:p w14:paraId="6F2BFED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0,024</w:t>
            </w:r>
          </w:p>
        </w:tc>
        <w:tc>
          <w:tcPr>
            <w:tcW w:w="1400" w:type="dxa"/>
            <w:vAlign w:val="bottom"/>
          </w:tcPr>
          <w:p w14:paraId="05DD2254"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6D6DBC4" w14:textId="77777777" w:rsidTr="006E697A">
        <w:trPr>
          <w:trHeight w:val="109"/>
          <w:jc w:val="center"/>
        </w:trPr>
        <w:tc>
          <w:tcPr>
            <w:tcW w:w="627" w:type="dxa"/>
            <w:vAlign w:val="bottom"/>
          </w:tcPr>
          <w:p w14:paraId="713C7E8F"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351</w:t>
            </w:r>
          </w:p>
        </w:tc>
        <w:tc>
          <w:tcPr>
            <w:tcW w:w="3609" w:type="dxa"/>
            <w:shd w:val="clear" w:color="auto" w:fill="auto"/>
            <w:noWrap/>
            <w:vAlign w:val="bottom"/>
          </w:tcPr>
          <w:p w14:paraId="38D03700"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26DAC901" w14:textId="77777777" w:rsidR="004C5317" w:rsidRPr="004C5317" w:rsidRDefault="004C5317" w:rsidP="004C5317">
            <w:pPr>
              <w:spacing w:after="0" w:line="240" w:lineRule="auto"/>
              <w:jc w:val="center"/>
              <w:rPr>
                <w:rFonts w:cs="Times New Roman"/>
                <w:color w:val="000000"/>
                <w:sz w:val="16"/>
                <w:szCs w:val="16"/>
              </w:rPr>
            </w:pPr>
            <w:r w:rsidRPr="004C5317">
              <w:rPr>
                <w:rFonts w:cs="Times New Roman"/>
                <w:color w:val="000000"/>
                <w:sz w:val="16"/>
                <w:szCs w:val="16"/>
              </w:rPr>
              <w:t>пер. Богунского полка  д. 21</w:t>
            </w:r>
          </w:p>
        </w:tc>
        <w:tc>
          <w:tcPr>
            <w:tcW w:w="2401" w:type="dxa"/>
            <w:shd w:val="clear" w:color="auto" w:fill="auto"/>
            <w:noWrap/>
            <w:vAlign w:val="center"/>
          </w:tcPr>
          <w:p w14:paraId="325DE23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0,017</w:t>
            </w:r>
          </w:p>
        </w:tc>
        <w:tc>
          <w:tcPr>
            <w:tcW w:w="1400" w:type="dxa"/>
            <w:vAlign w:val="bottom"/>
          </w:tcPr>
          <w:p w14:paraId="56BC09F5"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192CB68B" w14:textId="77777777" w:rsidTr="006E697A">
        <w:trPr>
          <w:trHeight w:val="109"/>
          <w:jc w:val="center"/>
        </w:trPr>
        <w:tc>
          <w:tcPr>
            <w:tcW w:w="627" w:type="dxa"/>
            <w:vAlign w:val="bottom"/>
          </w:tcPr>
          <w:p w14:paraId="7BB9A6EC"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352</w:t>
            </w:r>
          </w:p>
        </w:tc>
        <w:tc>
          <w:tcPr>
            <w:tcW w:w="3609" w:type="dxa"/>
            <w:shd w:val="clear" w:color="auto" w:fill="auto"/>
            <w:noWrap/>
            <w:vAlign w:val="bottom"/>
          </w:tcPr>
          <w:p w14:paraId="1C4598D5"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3504E8D7" w14:textId="77777777" w:rsidR="004C5317" w:rsidRPr="004C5317" w:rsidRDefault="004C5317" w:rsidP="004C5317">
            <w:pPr>
              <w:spacing w:after="0" w:line="240" w:lineRule="auto"/>
              <w:jc w:val="center"/>
              <w:rPr>
                <w:rFonts w:cs="Times New Roman"/>
                <w:color w:val="000000"/>
                <w:sz w:val="16"/>
                <w:szCs w:val="16"/>
              </w:rPr>
            </w:pPr>
            <w:r w:rsidRPr="004C5317">
              <w:rPr>
                <w:rFonts w:cs="Times New Roman"/>
                <w:color w:val="000000"/>
                <w:sz w:val="16"/>
                <w:szCs w:val="16"/>
              </w:rPr>
              <w:t>пер. Богунского полка  д. 23</w:t>
            </w:r>
          </w:p>
        </w:tc>
        <w:tc>
          <w:tcPr>
            <w:tcW w:w="2401" w:type="dxa"/>
            <w:shd w:val="clear" w:color="auto" w:fill="auto"/>
            <w:noWrap/>
            <w:vAlign w:val="center"/>
          </w:tcPr>
          <w:p w14:paraId="18654232"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w:t>
            </w:r>
          </w:p>
        </w:tc>
        <w:tc>
          <w:tcPr>
            <w:tcW w:w="1400" w:type="dxa"/>
            <w:vAlign w:val="bottom"/>
          </w:tcPr>
          <w:p w14:paraId="7FA93394"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31C5F7B6" w14:textId="77777777" w:rsidTr="006E697A">
        <w:trPr>
          <w:trHeight w:val="109"/>
          <w:jc w:val="center"/>
        </w:trPr>
        <w:tc>
          <w:tcPr>
            <w:tcW w:w="627" w:type="dxa"/>
            <w:vAlign w:val="bottom"/>
          </w:tcPr>
          <w:p w14:paraId="6363BD0C"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353</w:t>
            </w:r>
          </w:p>
        </w:tc>
        <w:tc>
          <w:tcPr>
            <w:tcW w:w="3609" w:type="dxa"/>
            <w:shd w:val="clear" w:color="auto" w:fill="auto"/>
            <w:noWrap/>
            <w:vAlign w:val="bottom"/>
          </w:tcPr>
          <w:p w14:paraId="04586B4D"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4F1918B4" w14:textId="77777777" w:rsidR="004C5317" w:rsidRPr="004C5317" w:rsidRDefault="004C5317" w:rsidP="004C5317">
            <w:pPr>
              <w:spacing w:after="0" w:line="240" w:lineRule="auto"/>
              <w:jc w:val="center"/>
              <w:rPr>
                <w:rFonts w:cs="Times New Roman"/>
                <w:sz w:val="16"/>
                <w:szCs w:val="16"/>
              </w:rPr>
            </w:pPr>
            <w:r w:rsidRPr="004C5317">
              <w:rPr>
                <w:rFonts w:cs="Times New Roman"/>
                <w:sz w:val="16"/>
                <w:szCs w:val="16"/>
              </w:rPr>
              <w:t>пер. Богунского полка  д. 29</w:t>
            </w:r>
          </w:p>
        </w:tc>
        <w:tc>
          <w:tcPr>
            <w:tcW w:w="2401" w:type="dxa"/>
            <w:shd w:val="clear" w:color="auto" w:fill="auto"/>
            <w:noWrap/>
            <w:vAlign w:val="center"/>
          </w:tcPr>
          <w:p w14:paraId="10D57FE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w:t>
            </w:r>
          </w:p>
        </w:tc>
        <w:tc>
          <w:tcPr>
            <w:tcW w:w="1400" w:type="dxa"/>
            <w:vAlign w:val="bottom"/>
          </w:tcPr>
          <w:p w14:paraId="69991BA2" w14:textId="77777777" w:rsidR="004C5317" w:rsidRPr="004C5317" w:rsidRDefault="004C5317" w:rsidP="004C5317">
            <w:pPr>
              <w:spacing w:after="0" w:line="240" w:lineRule="auto"/>
              <w:jc w:val="center"/>
              <w:rPr>
                <w:rFonts w:cs="Times New Roman"/>
                <w:color w:val="000000"/>
                <w:sz w:val="20"/>
                <w:szCs w:val="20"/>
              </w:rPr>
            </w:pPr>
          </w:p>
        </w:tc>
      </w:tr>
      <w:tr w:rsidR="00DF3407" w:rsidRPr="002D6A06" w14:paraId="4DCEFAF3" w14:textId="77777777" w:rsidTr="006E697A">
        <w:trPr>
          <w:trHeight w:val="109"/>
          <w:jc w:val="center"/>
        </w:trPr>
        <w:tc>
          <w:tcPr>
            <w:tcW w:w="627" w:type="dxa"/>
            <w:vAlign w:val="center"/>
          </w:tcPr>
          <w:p w14:paraId="12BCBD23"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09" w:type="dxa"/>
            <w:shd w:val="clear" w:color="auto" w:fill="auto"/>
            <w:noWrap/>
            <w:vAlign w:val="center"/>
          </w:tcPr>
          <w:p w14:paraId="6DB0AE25"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2E15B7C1" w14:textId="77777777" w:rsidR="00DF3407" w:rsidRPr="00922F9F" w:rsidRDefault="00DF3407"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123739C3" w14:textId="77777777" w:rsidR="00DF3407" w:rsidRPr="00922F9F" w:rsidRDefault="00014B6B" w:rsidP="00014B6B">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6BAFAEBA" w14:textId="77777777" w:rsidR="00DF3407" w:rsidRPr="00922F9F" w:rsidRDefault="00DF3407"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4C5317" w:rsidRPr="002D6A06" w14:paraId="47FC9431" w14:textId="77777777" w:rsidTr="006E697A">
        <w:trPr>
          <w:trHeight w:val="109"/>
          <w:jc w:val="center"/>
        </w:trPr>
        <w:tc>
          <w:tcPr>
            <w:tcW w:w="627" w:type="dxa"/>
            <w:vAlign w:val="bottom"/>
          </w:tcPr>
          <w:p w14:paraId="187E0CFA"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354</w:t>
            </w:r>
          </w:p>
        </w:tc>
        <w:tc>
          <w:tcPr>
            <w:tcW w:w="3609" w:type="dxa"/>
            <w:shd w:val="clear" w:color="auto" w:fill="auto"/>
            <w:noWrap/>
            <w:vAlign w:val="bottom"/>
          </w:tcPr>
          <w:p w14:paraId="36C49E59"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2FFB99C5" w14:textId="77777777" w:rsidR="004C5317" w:rsidRPr="004C5317" w:rsidRDefault="004C5317" w:rsidP="004C5317">
            <w:pPr>
              <w:spacing w:after="0" w:line="240" w:lineRule="auto"/>
              <w:jc w:val="center"/>
              <w:rPr>
                <w:rFonts w:cs="Times New Roman"/>
                <w:color w:val="000000"/>
                <w:sz w:val="16"/>
                <w:szCs w:val="16"/>
              </w:rPr>
            </w:pPr>
            <w:r w:rsidRPr="004C5317">
              <w:rPr>
                <w:rFonts w:cs="Times New Roman"/>
                <w:color w:val="000000"/>
                <w:sz w:val="16"/>
                <w:szCs w:val="16"/>
              </w:rPr>
              <w:t>ул. Богунского полка  д.  5</w:t>
            </w:r>
          </w:p>
        </w:tc>
        <w:tc>
          <w:tcPr>
            <w:tcW w:w="2401" w:type="dxa"/>
            <w:shd w:val="clear" w:color="auto" w:fill="auto"/>
            <w:noWrap/>
            <w:vAlign w:val="center"/>
          </w:tcPr>
          <w:p w14:paraId="6246E172"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0,036</w:t>
            </w:r>
          </w:p>
        </w:tc>
        <w:tc>
          <w:tcPr>
            <w:tcW w:w="1400" w:type="dxa"/>
            <w:vAlign w:val="bottom"/>
          </w:tcPr>
          <w:p w14:paraId="5443CC2C"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173B1EFC" w14:textId="77777777" w:rsidTr="006E697A">
        <w:trPr>
          <w:trHeight w:val="109"/>
          <w:jc w:val="center"/>
        </w:trPr>
        <w:tc>
          <w:tcPr>
            <w:tcW w:w="627" w:type="dxa"/>
            <w:vAlign w:val="bottom"/>
          </w:tcPr>
          <w:p w14:paraId="3FCDFE55"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355</w:t>
            </w:r>
          </w:p>
        </w:tc>
        <w:tc>
          <w:tcPr>
            <w:tcW w:w="3609" w:type="dxa"/>
            <w:shd w:val="clear" w:color="auto" w:fill="auto"/>
            <w:noWrap/>
            <w:vAlign w:val="bottom"/>
          </w:tcPr>
          <w:p w14:paraId="5CA2D73F"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6E2879F4" w14:textId="77777777" w:rsidR="004C5317" w:rsidRPr="004C5317" w:rsidRDefault="004C5317" w:rsidP="004C5317">
            <w:pPr>
              <w:spacing w:after="0" w:line="240" w:lineRule="auto"/>
              <w:jc w:val="center"/>
              <w:rPr>
                <w:rFonts w:cs="Times New Roman"/>
                <w:color w:val="000000"/>
                <w:sz w:val="16"/>
                <w:szCs w:val="16"/>
              </w:rPr>
            </w:pPr>
            <w:r w:rsidRPr="004C5317">
              <w:rPr>
                <w:rFonts w:cs="Times New Roman"/>
                <w:color w:val="000000"/>
                <w:sz w:val="16"/>
                <w:szCs w:val="16"/>
              </w:rPr>
              <w:t>ул. Богунского полка  д. 11</w:t>
            </w:r>
          </w:p>
        </w:tc>
        <w:tc>
          <w:tcPr>
            <w:tcW w:w="2401" w:type="dxa"/>
            <w:shd w:val="clear" w:color="auto" w:fill="auto"/>
            <w:noWrap/>
            <w:vAlign w:val="center"/>
          </w:tcPr>
          <w:p w14:paraId="21DB7F54"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0,018</w:t>
            </w:r>
          </w:p>
        </w:tc>
        <w:tc>
          <w:tcPr>
            <w:tcW w:w="1400" w:type="dxa"/>
            <w:vAlign w:val="bottom"/>
          </w:tcPr>
          <w:p w14:paraId="7CB06C63"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B5A9EAB" w14:textId="77777777" w:rsidTr="006E697A">
        <w:trPr>
          <w:trHeight w:val="109"/>
          <w:jc w:val="center"/>
        </w:trPr>
        <w:tc>
          <w:tcPr>
            <w:tcW w:w="627" w:type="dxa"/>
            <w:vAlign w:val="bottom"/>
          </w:tcPr>
          <w:p w14:paraId="52205754"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356</w:t>
            </w:r>
          </w:p>
        </w:tc>
        <w:tc>
          <w:tcPr>
            <w:tcW w:w="3609" w:type="dxa"/>
            <w:shd w:val="clear" w:color="auto" w:fill="auto"/>
            <w:noWrap/>
            <w:vAlign w:val="bottom"/>
          </w:tcPr>
          <w:p w14:paraId="3DC30AAE"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7E7D94E4" w14:textId="77777777" w:rsidR="004C5317" w:rsidRPr="004C5317" w:rsidRDefault="004C5317" w:rsidP="004C5317">
            <w:pPr>
              <w:spacing w:after="0" w:line="240" w:lineRule="auto"/>
              <w:jc w:val="center"/>
              <w:rPr>
                <w:rFonts w:cs="Times New Roman"/>
                <w:color w:val="000000"/>
                <w:sz w:val="16"/>
                <w:szCs w:val="16"/>
              </w:rPr>
            </w:pPr>
            <w:r w:rsidRPr="004C5317">
              <w:rPr>
                <w:rFonts w:cs="Times New Roman"/>
                <w:color w:val="000000"/>
                <w:sz w:val="16"/>
                <w:szCs w:val="16"/>
              </w:rPr>
              <w:t>ул. Богунского полка  д. 13</w:t>
            </w:r>
          </w:p>
        </w:tc>
        <w:tc>
          <w:tcPr>
            <w:tcW w:w="2401" w:type="dxa"/>
            <w:shd w:val="clear" w:color="auto" w:fill="auto"/>
            <w:noWrap/>
            <w:vAlign w:val="center"/>
          </w:tcPr>
          <w:p w14:paraId="32C5ED4F"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0,003</w:t>
            </w:r>
          </w:p>
        </w:tc>
        <w:tc>
          <w:tcPr>
            <w:tcW w:w="1400" w:type="dxa"/>
            <w:vAlign w:val="bottom"/>
          </w:tcPr>
          <w:p w14:paraId="6E2DBA8D"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7119049" w14:textId="77777777" w:rsidTr="006E697A">
        <w:trPr>
          <w:trHeight w:val="109"/>
          <w:jc w:val="center"/>
        </w:trPr>
        <w:tc>
          <w:tcPr>
            <w:tcW w:w="627" w:type="dxa"/>
            <w:vAlign w:val="bottom"/>
          </w:tcPr>
          <w:p w14:paraId="0E85F23F"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357</w:t>
            </w:r>
          </w:p>
        </w:tc>
        <w:tc>
          <w:tcPr>
            <w:tcW w:w="3609" w:type="dxa"/>
            <w:shd w:val="clear" w:color="auto" w:fill="auto"/>
            <w:noWrap/>
            <w:vAlign w:val="bottom"/>
          </w:tcPr>
          <w:p w14:paraId="43AB128F"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14F3D038"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ул. Краснознаменная  д.  4</w:t>
            </w:r>
          </w:p>
        </w:tc>
        <w:tc>
          <w:tcPr>
            <w:tcW w:w="2401" w:type="dxa"/>
            <w:shd w:val="clear" w:color="auto" w:fill="auto"/>
            <w:noWrap/>
            <w:vAlign w:val="center"/>
          </w:tcPr>
          <w:p w14:paraId="6887A6C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w:t>
            </w:r>
          </w:p>
        </w:tc>
        <w:tc>
          <w:tcPr>
            <w:tcW w:w="1400" w:type="dxa"/>
            <w:vAlign w:val="bottom"/>
          </w:tcPr>
          <w:p w14:paraId="3715B6C6"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11E1EE54" w14:textId="77777777" w:rsidTr="006E697A">
        <w:trPr>
          <w:trHeight w:val="109"/>
          <w:jc w:val="center"/>
        </w:trPr>
        <w:tc>
          <w:tcPr>
            <w:tcW w:w="627" w:type="dxa"/>
            <w:vAlign w:val="bottom"/>
          </w:tcPr>
          <w:p w14:paraId="57D92FDD"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358</w:t>
            </w:r>
          </w:p>
        </w:tc>
        <w:tc>
          <w:tcPr>
            <w:tcW w:w="3609" w:type="dxa"/>
            <w:shd w:val="clear" w:color="auto" w:fill="auto"/>
            <w:noWrap/>
            <w:vAlign w:val="bottom"/>
          </w:tcPr>
          <w:p w14:paraId="420E07FA"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2F54E1BB"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Леонтьева  д.  3</w:t>
            </w:r>
          </w:p>
        </w:tc>
        <w:tc>
          <w:tcPr>
            <w:tcW w:w="2401" w:type="dxa"/>
            <w:shd w:val="clear" w:color="auto" w:fill="auto"/>
            <w:noWrap/>
            <w:vAlign w:val="center"/>
          </w:tcPr>
          <w:p w14:paraId="6664899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0,009</w:t>
            </w:r>
          </w:p>
        </w:tc>
        <w:tc>
          <w:tcPr>
            <w:tcW w:w="1400" w:type="dxa"/>
            <w:vAlign w:val="bottom"/>
          </w:tcPr>
          <w:p w14:paraId="39FF4AB6"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58B8093" w14:textId="77777777" w:rsidTr="006E697A">
        <w:trPr>
          <w:trHeight w:val="109"/>
          <w:jc w:val="center"/>
        </w:trPr>
        <w:tc>
          <w:tcPr>
            <w:tcW w:w="627" w:type="dxa"/>
            <w:vAlign w:val="bottom"/>
          </w:tcPr>
          <w:p w14:paraId="2380C790"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359</w:t>
            </w:r>
          </w:p>
        </w:tc>
        <w:tc>
          <w:tcPr>
            <w:tcW w:w="3609" w:type="dxa"/>
            <w:shd w:val="clear" w:color="auto" w:fill="auto"/>
            <w:noWrap/>
            <w:vAlign w:val="bottom"/>
          </w:tcPr>
          <w:p w14:paraId="1E7497E3"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79F39842"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Леонтьева  д.  8</w:t>
            </w:r>
          </w:p>
        </w:tc>
        <w:tc>
          <w:tcPr>
            <w:tcW w:w="2401" w:type="dxa"/>
            <w:shd w:val="clear" w:color="auto" w:fill="auto"/>
            <w:noWrap/>
            <w:vAlign w:val="center"/>
          </w:tcPr>
          <w:p w14:paraId="1125100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0,011</w:t>
            </w:r>
          </w:p>
        </w:tc>
        <w:tc>
          <w:tcPr>
            <w:tcW w:w="1400" w:type="dxa"/>
            <w:vAlign w:val="bottom"/>
          </w:tcPr>
          <w:p w14:paraId="55E53768"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446C8F07" w14:textId="77777777" w:rsidTr="006E697A">
        <w:trPr>
          <w:trHeight w:val="109"/>
          <w:jc w:val="center"/>
        </w:trPr>
        <w:tc>
          <w:tcPr>
            <w:tcW w:w="627" w:type="dxa"/>
            <w:vAlign w:val="bottom"/>
          </w:tcPr>
          <w:p w14:paraId="63D0618A"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360</w:t>
            </w:r>
          </w:p>
        </w:tc>
        <w:tc>
          <w:tcPr>
            <w:tcW w:w="3609" w:type="dxa"/>
            <w:shd w:val="clear" w:color="auto" w:fill="auto"/>
            <w:noWrap/>
            <w:vAlign w:val="bottom"/>
          </w:tcPr>
          <w:p w14:paraId="4C3AD8AD"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0897541F"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Леонтьева  д. 11</w:t>
            </w:r>
          </w:p>
        </w:tc>
        <w:tc>
          <w:tcPr>
            <w:tcW w:w="2401" w:type="dxa"/>
            <w:shd w:val="clear" w:color="auto" w:fill="auto"/>
            <w:noWrap/>
            <w:vAlign w:val="center"/>
          </w:tcPr>
          <w:p w14:paraId="3082D2A0"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0,008</w:t>
            </w:r>
          </w:p>
        </w:tc>
        <w:tc>
          <w:tcPr>
            <w:tcW w:w="1400" w:type="dxa"/>
            <w:vAlign w:val="bottom"/>
          </w:tcPr>
          <w:p w14:paraId="25D701CB"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24EE095" w14:textId="77777777" w:rsidTr="006E697A">
        <w:trPr>
          <w:trHeight w:val="109"/>
          <w:jc w:val="center"/>
        </w:trPr>
        <w:tc>
          <w:tcPr>
            <w:tcW w:w="627" w:type="dxa"/>
            <w:vAlign w:val="bottom"/>
          </w:tcPr>
          <w:p w14:paraId="13B7E7EC"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361</w:t>
            </w:r>
          </w:p>
        </w:tc>
        <w:tc>
          <w:tcPr>
            <w:tcW w:w="3609" w:type="dxa"/>
            <w:shd w:val="clear" w:color="auto" w:fill="auto"/>
            <w:noWrap/>
            <w:vAlign w:val="bottom"/>
          </w:tcPr>
          <w:p w14:paraId="1148FD30"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3825D39C"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Парковая  д.  1</w:t>
            </w:r>
          </w:p>
        </w:tc>
        <w:tc>
          <w:tcPr>
            <w:tcW w:w="2401" w:type="dxa"/>
            <w:shd w:val="clear" w:color="auto" w:fill="auto"/>
            <w:noWrap/>
            <w:vAlign w:val="center"/>
          </w:tcPr>
          <w:p w14:paraId="1E33D1D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0,008</w:t>
            </w:r>
          </w:p>
        </w:tc>
        <w:tc>
          <w:tcPr>
            <w:tcW w:w="1400" w:type="dxa"/>
            <w:vAlign w:val="bottom"/>
          </w:tcPr>
          <w:p w14:paraId="45066B4A"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0EBEDF6" w14:textId="77777777" w:rsidTr="006E697A">
        <w:trPr>
          <w:trHeight w:val="109"/>
          <w:jc w:val="center"/>
        </w:trPr>
        <w:tc>
          <w:tcPr>
            <w:tcW w:w="627" w:type="dxa"/>
            <w:vAlign w:val="bottom"/>
          </w:tcPr>
          <w:p w14:paraId="470A80C8"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362</w:t>
            </w:r>
          </w:p>
        </w:tc>
        <w:tc>
          <w:tcPr>
            <w:tcW w:w="3609" w:type="dxa"/>
            <w:shd w:val="clear" w:color="auto" w:fill="auto"/>
            <w:noWrap/>
            <w:vAlign w:val="bottom"/>
          </w:tcPr>
          <w:p w14:paraId="78FB4B86"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5B8D4FD6"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Парковая  д.  1-A</w:t>
            </w:r>
          </w:p>
        </w:tc>
        <w:tc>
          <w:tcPr>
            <w:tcW w:w="2401" w:type="dxa"/>
            <w:shd w:val="clear" w:color="auto" w:fill="auto"/>
            <w:noWrap/>
            <w:vAlign w:val="center"/>
          </w:tcPr>
          <w:p w14:paraId="573C9DD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0,027</w:t>
            </w:r>
          </w:p>
        </w:tc>
        <w:tc>
          <w:tcPr>
            <w:tcW w:w="1400" w:type="dxa"/>
            <w:vAlign w:val="bottom"/>
          </w:tcPr>
          <w:p w14:paraId="4B7FCD18"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95E8D53" w14:textId="77777777" w:rsidTr="006E697A">
        <w:trPr>
          <w:trHeight w:val="109"/>
          <w:jc w:val="center"/>
        </w:trPr>
        <w:tc>
          <w:tcPr>
            <w:tcW w:w="627" w:type="dxa"/>
            <w:vAlign w:val="bottom"/>
          </w:tcPr>
          <w:p w14:paraId="76149A7B"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363</w:t>
            </w:r>
          </w:p>
        </w:tc>
        <w:tc>
          <w:tcPr>
            <w:tcW w:w="3609" w:type="dxa"/>
            <w:shd w:val="clear" w:color="auto" w:fill="auto"/>
            <w:noWrap/>
            <w:vAlign w:val="bottom"/>
          </w:tcPr>
          <w:p w14:paraId="0F774FA8"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6F379F7E"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Парковая  д.  1-B</w:t>
            </w:r>
          </w:p>
        </w:tc>
        <w:tc>
          <w:tcPr>
            <w:tcW w:w="2401" w:type="dxa"/>
            <w:shd w:val="clear" w:color="auto" w:fill="auto"/>
            <w:noWrap/>
            <w:vAlign w:val="center"/>
          </w:tcPr>
          <w:p w14:paraId="43EE9F3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0,02</w:t>
            </w:r>
          </w:p>
        </w:tc>
        <w:tc>
          <w:tcPr>
            <w:tcW w:w="1400" w:type="dxa"/>
            <w:vAlign w:val="bottom"/>
          </w:tcPr>
          <w:p w14:paraId="345E869A"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56BB110" w14:textId="77777777" w:rsidTr="006E697A">
        <w:trPr>
          <w:trHeight w:val="109"/>
          <w:jc w:val="center"/>
        </w:trPr>
        <w:tc>
          <w:tcPr>
            <w:tcW w:w="627" w:type="dxa"/>
            <w:vAlign w:val="bottom"/>
          </w:tcPr>
          <w:p w14:paraId="2B6078A7"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364</w:t>
            </w:r>
          </w:p>
        </w:tc>
        <w:tc>
          <w:tcPr>
            <w:tcW w:w="3609" w:type="dxa"/>
            <w:shd w:val="clear" w:color="auto" w:fill="auto"/>
            <w:noWrap/>
            <w:vAlign w:val="bottom"/>
          </w:tcPr>
          <w:p w14:paraId="2F016DCB"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64DDD764"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Парковая  д.  1-Б</w:t>
            </w:r>
          </w:p>
        </w:tc>
        <w:tc>
          <w:tcPr>
            <w:tcW w:w="2401" w:type="dxa"/>
            <w:shd w:val="clear" w:color="auto" w:fill="auto"/>
            <w:noWrap/>
            <w:vAlign w:val="center"/>
          </w:tcPr>
          <w:p w14:paraId="2D9CFE9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0,026</w:t>
            </w:r>
          </w:p>
        </w:tc>
        <w:tc>
          <w:tcPr>
            <w:tcW w:w="1400" w:type="dxa"/>
            <w:vAlign w:val="bottom"/>
          </w:tcPr>
          <w:p w14:paraId="7ADF5924"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5BB06B0" w14:textId="77777777" w:rsidTr="006E697A">
        <w:trPr>
          <w:trHeight w:val="109"/>
          <w:jc w:val="center"/>
        </w:trPr>
        <w:tc>
          <w:tcPr>
            <w:tcW w:w="627" w:type="dxa"/>
            <w:vAlign w:val="bottom"/>
          </w:tcPr>
          <w:p w14:paraId="6F749DBC"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365</w:t>
            </w:r>
          </w:p>
        </w:tc>
        <w:tc>
          <w:tcPr>
            <w:tcW w:w="3609" w:type="dxa"/>
            <w:shd w:val="clear" w:color="auto" w:fill="auto"/>
            <w:noWrap/>
            <w:vAlign w:val="bottom"/>
          </w:tcPr>
          <w:p w14:paraId="67D416DA"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4E7D9637"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Парковая  д.  3</w:t>
            </w:r>
          </w:p>
        </w:tc>
        <w:tc>
          <w:tcPr>
            <w:tcW w:w="2401" w:type="dxa"/>
            <w:shd w:val="clear" w:color="auto" w:fill="auto"/>
            <w:noWrap/>
            <w:vAlign w:val="center"/>
          </w:tcPr>
          <w:p w14:paraId="42F8A0D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0,008</w:t>
            </w:r>
          </w:p>
        </w:tc>
        <w:tc>
          <w:tcPr>
            <w:tcW w:w="1400" w:type="dxa"/>
            <w:vAlign w:val="bottom"/>
          </w:tcPr>
          <w:p w14:paraId="573EF7F3"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3A6A8BAB" w14:textId="77777777" w:rsidTr="006E697A">
        <w:trPr>
          <w:trHeight w:val="109"/>
          <w:jc w:val="center"/>
        </w:trPr>
        <w:tc>
          <w:tcPr>
            <w:tcW w:w="627" w:type="dxa"/>
            <w:vAlign w:val="bottom"/>
          </w:tcPr>
          <w:p w14:paraId="12FC4683"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366</w:t>
            </w:r>
          </w:p>
        </w:tc>
        <w:tc>
          <w:tcPr>
            <w:tcW w:w="3609" w:type="dxa"/>
            <w:shd w:val="clear" w:color="auto" w:fill="auto"/>
            <w:noWrap/>
            <w:vAlign w:val="bottom"/>
          </w:tcPr>
          <w:p w14:paraId="7329C862"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24F94BAB"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Парковая  д.  5</w:t>
            </w:r>
          </w:p>
        </w:tc>
        <w:tc>
          <w:tcPr>
            <w:tcW w:w="2401" w:type="dxa"/>
            <w:shd w:val="clear" w:color="auto" w:fill="auto"/>
            <w:noWrap/>
            <w:vAlign w:val="center"/>
          </w:tcPr>
          <w:p w14:paraId="0AD8A089"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0,009</w:t>
            </w:r>
          </w:p>
        </w:tc>
        <w:tc>
          <w:tcPr>
            <w:tcW w:w="1400" w:type="dxa"/>
            <w:vAlign w:val="bottom"/>
          </w:tcPr>
          <w:p w14:paraId="33937133"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DA0050B" w14:textId="77777777" w:rsidTr="006E697A">
        <w:trPr>
          <w:trHeight w:val="109"/>
          <w:jc w:val="center"/>
        </w:trPr>
        <w:tc>
          <w:tcPr>
            <w:tcW w:w="627" w:type="dxa"/>
            <w:vAlign w:val="bottom"/>
          </w:tcPr>
          <w:p w14:paraId="247CE64E"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367</w:t>
            </w:r>
          </w:p>
        </w:tc>
        <w:tc>
          <w:tcPr>
            <w:tcW w:w="3609" w:type="dxa"/>
            <w:shd w:val="clear" w:color="auto" w:fill="auto"/>
            <w:noWrap/>
            <w:vAlign w:val="bottom"/>
          </w:tcPr>
          <w:p w14:paraId="669C073D"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0ACEA540"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Парковая  д.  7А</w:t>
            </w:r>
          </w:p>
        </w:tc>
        <w:tc>
          <w:tcPr>
            <w:tcW w:w="2401" w:type="dxa"/>
            <w:shd w:val="clear" w:color="auto" w:fill="auto"/>
            <w:noWrap/>
            <w:vAlign w:val="center"/>
          </w:tcPr>
          <w:p w14:paraId="34A645E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0,004</w:t>
            </w:r>
          </w:p>
        </w:tc>
        <w:tc>
          <w:tcPr>
            <w:tcW w:w="1400" w:type="dxa"/>
            <w:vAlign w:val="bottom"/>
          </w:tcPr>
          <w:p w14:paraId="69D50EA7"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B5168DB" w14:textId="77777777" w:rsidTr="006E697A">
        <w:trPr>
          <w:trHeight w:val="109"/>
          <w:jc w:val="center"/>
        </w:trPr>
        <w:tc>
          <w:tcPr>
            <w:tcW w:w="627" w:type="dxa"/>
            <w:vAlign w:val="bottom"/>
          </w:tcPr>
          <w:p w14:paraId="6EEE51CF"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368</w:t>
            </w:r>
          </w:p>
        </w:tc>
        <w:tc>
          <w:tcPr>
            <w:tcW w:w="3609" w:type="dxa"/>
            <w:shd w:val="clear" w:color="auto" w:fill="auto"/>
            <w:noWrap/>
            <w:vAlign w:val="bottom"/>
          </w:tcPr>
          <w:p w14:paraId="47C551BC" w14:textId="77777777" w:rsidR="004C5317" w:rsidRPr="004C5317" w:rsidRDefault="004C5317" w:rsidP="004C5317">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77DD638C"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ул. Парковая  д. 13/2</w:t>
            </w:r>
          </w:p>
        </w:tc>
        <w:tc>
          <w:tcPr>
            <w:tcW w:w="2401" w:type="dxa"/>
            <w:shd w:val="clear" w:color="auto" w:fill="auto"/>
            <w:noWrap/>
            <w:vAlign w:val="center"/>
          </w:tcPr>
          <w:p w14:paraId="0340F24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0,002</w:t>
            </w:r>
          </w:p>
        </w:tc>
        <w:tc>
          <w:tcPr>
            <w:tcW w:w="1400" w:type="dxa"/>
            <w:vAlign w:val="bottom"/>
          </w:tcPr>
          <w:p w14:paraId="6D9BC13E"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7EF0AE9" w14:textId="77777777" w:rsidTr="006E697A">
        <w:trPr>
          <w:trHeight w:val="109"/>
          <w:jc w:val="center"/>
        </w:trPr>
        <w:tc>
          <w:tcPr>
            <w:tcW w:w="627" w:type="dxa"/>
            <w:vAlign w:val="bottom"/>
          </w:tcPr>
          <w:p w14:paraId="4D305161"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369</w:t>
            </w:r>
          </w:p>
        </w:tc>
        <w:tc>
          <w:tcPr>
            <w:tcW w:w="3609" w:type="dxa"/>
            <w:shd w:val="clear" w:color="auto" w:fill="auto"/>
            <w:noWrap/>
            <w:vAlign w:val="bottom"/>
          </w:tcPr>
          <w:p w14:paraId="51AEDC71"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МО МВД России "Клинцовский"</w:t>
            </w:r>
          </w:p>
        </w:tc>
        <w:tc>
          <w:tcPr>
            <w:tcW w:w="2287" w:type="dxa"/>
            <w:shd w:val="clear" w:color="auto" w:fill="auto"/>
            <w:vAlign w:val="bottom"/>
          </w:tcPr>
          <w:p w14:paraId="3C4BAB99"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пер. Богунского полка, 22</w:t>
            </w:r>
          </w:p>
        </w:tc>
        <w:tc>
          <w:tcPr>
            <w:tcW w:w="2401" w:type="dxa"/>
            <w:shd w:val="clear" w:color="auto" w:fill="auto"/>
            <w:noWrap/>
            <w:vAlign w:val="center"/>
          </w:tcPr>
          <w:p w14:paraId="3E02F089"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0,007</w:t>
            </w:r>
          </w:p>
        </w:tc>
        <w:tc>
          <w:tcPr>
            <w:tcW w:w="1400" w:type="dxa"/>
            <w:vAlign w:val="bottom"/>
          </w:tcPr>
          <w:p w14:paraId="11D29D73"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8D1FD0D" w14:textId="77777777" w:rsidTr="006E697A">
        <w:trPr>
          <w:trHeight w:val="109"/>
          <w:jc w:val="center"/>
        </w:trPr>
        <w:tc>
          <w:tcPr>
            <w:tcW w:w="627" w:type="dxa"/>
            <w:vAlign w:val="bottom"/>
          </w:tcPr>
          <w:p w14:paraId="08826716"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370</w:t>
            </w:r>
          </w:p>
        </w:tc>
        <w:tc>
          <w:tcPr>
            <w:tcW w:w="3609" w:type="dxa"/>
            <w:shd w:val="clear" w:color="auto" w:fill="auto"/>
            <w:noWrap/>
            <w:vAlign w:val="bottom"/>
          </w:tcPr>
          <w:p w14:paraId="0DB973B0"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УМЦ по ГОЧС Брянской области</w:t>
            </w:r>
          </w:p>
        </w:tc>
        <w:tc>
          <w:tcPr>
            <w:tcW w:w="2287" w:type="dxa"/>
            <w:shd w:val="clear" w:color="auto" w:fill="auto"/>
            <w:vAlign w:val="bottom"/>
          </w:tcPr>
          <w:p w14:paraId="1E97DF5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9</w:t>
            </w:r>
          </w:p>
        </w:tc>
        <w:tc>
          <w:tcPr>
            <w:tcW w:w="2401" w:type="dxa"/>
            <w:shd w:val="clear" w:color="auto" w:fill="auto"/>
            <w:noWrap/>
            <w:vAlign w:val="center"/>
          </w:tcPr>
          <w:p w14:paraId="43609DA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0,0068</w:t>
            </w:r>
          </w:p>
        </w:tc>
        <w:tc>
          <w:tcPr>
            <w:tcW w:w="1400" w:type="dxa"/>
            <w:vAlign w:val="bottom"/>
          </w:tcPr>
          <w:p w14:paraId="6C8C98E2"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378279F" w14:textId="77777777" w:rsidTr="006E697A">
        <w:trPr>
          <w:trHeight w:val="109"/>
          <w:jc w:val="center"/>
        </w:trPr>
        <w:tc>
          <w:tcPr>
            <w:tcW w:w="627" w:type="dxa"/>
            <w:vAlign w:val="bottom"/>
          </w:tcPr>
          <w:p w14:paraId="5AE5CBBD"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371</w:t>
            </w:r>
          </w:p>
        </w:tc>
        <w:tc>
          <w:tcPr>
            <w:tcW w:w="3609" w:type="dxa"/>
            <w:shd w:val="clear" w:color="auto" w:fill="auto"/>
            <w:noWrap/>
            <w:vAlign w:val="center"/>
          </w:tcPr>
          <w:p w14:paraId="3CC600B4"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МБДОУ - детский сад № 10 "Ручеёк"</w:t>
            </w:r>
          </w:p>
        </w:tc>
        <w:tc>
          <w:tcPr>
            <w:tcW w:w="2287" w:type="dxa"/>
            <w:shd w:val="clear" w:color="auto" w:fill="auto"/>
            <w:vAlign w:val="center"/>
          </w:tcPr>
          <w:p w14:paraId="1315DA9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Богунского полка, 2</w:t>
            </w:r>
          </w:p>
        </w:tc>
        <w:tc>
          <w:tcPr>
            <w:tcW w:w="2401" w:type="dxa"/>
            <w:shd w:val="clear" w:color="auto" w:fill="auto"/>
            <w:noWrap/>
            <w:vAlign w:val="center"/>
          </w:tcPr>
          <w:p w14:paraId="486F036E"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0,0483</w:t>
            </w:r>
          </w:p>
        </w:tc>
        <w:tc>
          <w:tcPr>
            <w:tcW w:w="1400" w:type="dxa"/>
            <w:vAlign w:val="bottom"/>
          </w:tcPr>
          <w:p w14:paraId="65E37E7B"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21EC726" w14:textId="77777777" w:rsidTr="006E697A">
        <w:trPr>
          <w:trHeight w:val="109"/>
          <w:jc w:val="center"/>
        </w:trPr>
        <w:tc>
          <w:tcPr>
            <w:tcW w:w="627" w:type="dxa"/>
            <w:vAlign w:val="bottom"/>
          </w:tcPr>
          <w:p w14:paraId="1394F108"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372</w:t>
            </w:r>
          </w:p>
        </w:tc>
        <w:tc>
          <w:tcPr>
            <w:tcW w:w="3609" w:type="dxa"/>
            <w:shd w:val="clear" w:color="auto" w:fill="auto"/>
            <w:noWrap/>
            <w:vAlign w:val="center"/>
          </w:tcPr>
          <w:p w14:paraId="53EF737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МБУ КГЦППМ и СП</w:t>
            </w:r>
          </w:p>
        </w:tc>
        <w:tc>
          <w:tcPr>
            <w:tcW w:w="2287" w:type="dxa"/>
            <w:shd w:val="clear" w:color="auto" w:fill="auto"/>
            <w:vAlign w:val="bottom"/>
          </w:tcPr>
          <w:p w14:paraId="242D2825"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пер. Богунского полка, 22</w:t>
            </w:r>
          </w:p>
        </w:tc>
        <w:tc>
          <w:tcPr>
            <w:tcW w:w="2401" w:type="dxa"/>
            <w:shd w:val="clear" w:color="auto" w:fill="auto"/>
            <w:noWrap/>
            <w:vAlign w:val="center"/>
          </w:tcPr>
          <w:p w14:paraId="7369E8B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0,0154</w:t>
            </w:r>
          </w:p>
        </w:tc>
        <w:tc>
          <w:tcPr>
            <w:tcW w:w="1400" w:type="dxa"/>
            <w:vAlign w:val="bottom"/>
          </w:tcPr>
          <w:p w14:paraId="41115CB8"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548B9A1" w14:textId="77777777" w:rsidTr="006E697A">
        <w:trPr>
          <w:trHeight w:val="109"/>
          <w:jc w:val="center"/>
        </w:trPr>
        <w:tc>
          <w:tcPr>
            <w:tcW w:w="627" w:type="dxa"/>
            <w:vAlign w:val="bottom"/>
          </w:tcPr>
          <w:p w14:paraId="01CAE183"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373</w:t>
            </w:r>
          </w:p>
        </w:tc>
        <w:tc>
          <w:tcPr>
            <w:tcW w:w="3609" w:type="dxa"/>
            <w:shd w:val="clear" w:color="auto" w:fill="auto"/>
            <w:noWrap/>
            <w:vAlign w:val="bottom"/>
          </w:tcPr>
          <w:p w14:paraId="5F3A16D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Карпенко Олег Евгеньевич</w:t>
            </w:r>
          </w:p>
        </w:tc>
        <w:tc>
          <w:tcPr>
            <w:tcW w:w="2287" w:type="dxa"/>
            <w:shd w:val="clear" w:color="auto" w:fill="auto"/>
            <w:vAlign w:val="bottom"/>
          </w:tcPr>
          <w:p w14:paraId="528BDF9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9</w:t>
            </w:r>
          </w:p>
        </w:tc>
        <w:tc>
          <w:tcPr>
            <w:tcW w:w="2401" w:type="dxa"/>
            <w:shd w:val="clear" w:color="auto" w:fill="auto"/>
            <w:noWrap/>
            <w:vAlign w:val="center"/>
          </w:tcPr>
          <w:p w14:paraId="5B0CD93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0,0027</w:t>
            </w:r>
          </w:p>
        </w:tc>
        <w:tc>
          <w:tcPr>
            <w:tcW w:w="1400" w:type="dxa"/>
            <w:vAlign w:val="bottom"/>
          </w:tcPr>
          <w:p w14:paraId="16F66336"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6FF66AE0" w14:textId="77777777" w:rsidTr="006E697A">
        <w:trPr>
          <w:trHeight w:val="109"/>
          <w:jc w:val="center"/>
        </w:trPr>
        <w:tc>
          <w:tcPr>
            <w:tcW w:w="627" w:type="dxa"/>
            <w:vAlign w:val="bottom"/>
          </w:tcPr>
          <w:p w14:paraId="52061301"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374</w:t>
            </w:r>
          </w:p>
        </w:tc>
        <w:tc>
          <w:tcPr>
            <w:tcW w:w="3609" w:type="dxa"/>
            <w:shd w:val="clear" w:color="auto" w:fill="auto"/>
            <w:noWrap/>
            <w:vAlign w:val="bottom"/>
          </w:tcPr>
          <w:p w14:paraId="4E13EC12"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ООО "Ритейл"</w:t>
            </w:r>
          </w:p>
        </w:tc>
        <w:tc>
          <w:tcPr>
            <w:tcW w:w="2287" w:type="dxa"/>
            <w:shd w:val="clear" w:color="auto" w:fill="auto"/>
            <w:vAlign w:val="bottom"/>
          </w:tcPr>
          <w:p w14:paraId="6D545F2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5</w:t>
            </w:r>
          </w:p>
        </w:tc>
        <w:tc>
          <w:tcPr>
            <w:tcW w:w="2401" w:type="dxa"/>
            <w:shd w:val="clear" w:color="auto" w:fill="auto"/>
            <w:noWrap/>
            <w:vAlign w:val="center"/>
          </w:tcPr>
          <w:p w14:paraId="58D35B98" w14:textId="77777777" w:rsidR="004C5317" w:rsidRPr="004C5317" w:rsidRDefault="004C5317" w:rsidP="004C5317">
            <w:pPr>
              <w:spacing w:after="0" w:line="240" w:lineRule="auto"/>
              <w:jc w:val="center"/>
              <w:rPr>
                <w:rFonts w:cs="Times New Roman"/>
                <w:color w:val="000000"/>
                <w:sz w:val="20"/>
                <w:szCs w:val="20"/>
              </w:rPr>
            </w:pPr>
            <w:r w:rsidRPr="004C5317">
              <w:rPr>
                <w:rFonts w:cs="Times New Roman"/>
                <w:color w:val="000000"/>
                <w:sz w:val="20"/>
                <w:szCs w:val="20"/>
              </w:rPr>
              <w:t>0,2640</w:t>
            </w:r>
          </w:p>
        </w:tc>
        <w:tc>
          <w:tcPr>
            <w:tcW w:w="1400" w:type="dxa"/>
            <w:vAlign w:val="bottom"/>
          </w:tcPr>
          <w:p w14:paraId="3F6DBCF2"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4AF025A6" w14:textId="77777777" w:rsidTr="006E697A">
        <w:trPr>
          <w:trHeight w:val="109"/>
          <w:jc w:val="center"/>
        </w:trPr>
        <w:tc>
          <w:tcPr>
            <w:tcW w:w="627" w:type="dxa"/>
            <w:vAlign w:val="bottom"/>
          </w:tcPr>
          <w:p w14:paraId="5B6F00D8"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375</w:t>
            </w:r>
          </w:p>
        </w:tc>
        <w:tc>
          <w:tcPr>
            <w:tcW w:w="3609" w:type="dxa"/>
            <w:shd w:val="clear" w:color="auto" w:fill="auto"/>
            <w:noWrap/>
            <w:vAlign w:val="center"/>
          </w:tcPr>
          <w:p w14:paraId="4C8046D8"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ООО "Апрель"</w:t>
            </w:r>
          </w:p>
        </w:tc>
        <w:tc>
          <w:tcPr>
            <w:tcW w:w="2287" w:type="dxa"/>
            <w:shd w:val="clear" w:color="auto" w:fill="auto"/>
            <w:vAlign w:val="bottom"/>
          </w:tcPr>
          <w:p w14:paraId="702AA74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23</w:t>
            </w:r>
          </w:p>
        </w:tc>
        <w:tc>
          <w:tcPr>
            <w:tcW w:w="2401" w:type="dxa"/>
            <w:shd w:val="clear" w:color="auto" w:fill="auto"/>
            <w:noWrap/>
            <w:vAlign w:val="center"/>
          </w:tcPr>
          <w:p w14:paraId="2F6054B1"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0,0110</w:t>
            </w:r>
          </w:p>
        </w:tc>
        <w:tc>
          <w:tcPr>
            <w:tcW w:w="1400" w:type="dxa"/>
            <w:vAlign w:val="bottom"/>
          </w:tcPr>
          <w:p w14:paraId="1D9DD48F"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5A8E805A" w14:textId="77777777" w:rsidTr="006E697A">
        <w:trPr>
          <w:trHeight w:val="109"/>
          <w:jc w:val="center"/>
        </w:trPr>
        <w:tc>
          <w:tcPr>
            <w:tcW w:w="627" w:type="dxa"/>
            <w:vAlign w:val="bottom"/>
          </w:tcPr>
          <w:p w14:paraId="79E137E1"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376</w:t>
            </w:r>
          </w:p>
        </w:tc>
        <w:tc>
          <w:tcPr>
            <w:tcW w:w="3609" w:type="dxa"/>
            <w:shd w:val="clear" w:color="auto" w:fill="auto"/>
            <w:noWrap/>
            <w:vAlign w:val="bottom"/>
          </w:tcPr>
          <w:p w14:paraId="5029A621"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Гуль В.Ф.</w:t>
            </w:r>
          </w:p>
        </w:tc>
        <w:tc>
          <w:tcPr>
            <w:tcW w:w="2287" w:type="dxa"/>
            <w:shd w:val="clear" w:color="auto" w:fill="auto"/>
            <w:vAlign w:val="bottom"/>
          </w:tcPr>
          <w:p w14:paraId="68D70F5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15</w:t>
            </w:r>
          </w:p>
        </w:tc>
        <w:tc>
          <w:tcPr>
            <w:tcW w:w="2401" w:type="dxa"/>
            <w:shd w:val="clear" w:color="auto" w:fill="auto"/>
            <w:noWrap/>
            <w:vAlign w:val="center"/>
          </w:tcPr>
          <w:p w14:paraId="1D743DC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0,0598</w:t>
            </w:r>
          </w:p>
        </w:tc>
        <w:tc>
          <w:tcPr>
            <w:tcW w:w="1400" w:type="dxa"/>
            <w:vAlign w:val="bottom"/>
          </w:tcPr>
          <w:p w14:paraId="0F736FA3"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963FEA3" w14:textId="77777777" w:rsidTr="006E697A">
        <w:trPr>
          <w:trHeight w:val="109"/>
          <w:jc w:val="center"/>
        </w:trPr>
        <w:tc>
          <w:tcPr>
            <w:tcW w:w="627" w:type="dxa"/>
            <w:vAlign w:val="bottom"/>
          </w:tcPr>
          <w:p w14:paraId="27DEE91E"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377</w:t>
            </w:r>
          </w:p>
        </w:tc>
        <w:tc>
          <w:tcPr>
            <w:tcW w:w="3609" w:type="dxa"/>
            <w:shd w:val="clear" w:color="auto" w:fill="auto"/>
            <w:noWrap/>
            <w:vAlign w:val="bottom"/>
          </w:tcPr>
          <w:p w14:paraId="2DA1F75F"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Карпенко С.А.</w:t>
            </w:r>
          </w:p>
        </w:tc>
        <w:tc>
          <w:tcPr>
            <w:tcW w:w="2287" w:type="dxa"/>
            <w:shd w:val="clear" w:color="auto" w:fill="auto"/>
            <w:vAlign w:val="bottom"/>
          </w:tcPr>
          <w:p w14:paraId="399BB85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9</w:t>
            </w:r>
          </w:p>
        </w:tc>
        <w:tc>
          <w:tcPr>
            <w:tcW w:w="2401" w:type="dxa"/>
            <w:shd w:val="clear" w:color="auto" w:fill="auto"/>
            <w:noWrap/>
            <w:vAlign w:val="center"/>
          </w:tcPr>
          <w:p w14:paraId="25FB2690"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0,0135</w:t>
            </w:r>
          </w:p>
        </w:tc>
        <w:tc>
          <w:tcPr>
            <w:tcW w:w="1400" w:type="dxa"/>
            <w:vAlign w:val="bottom"/>
          </w:tcPr>
          <w:p w14:paraId="2F03370F"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171A36D6" w14:textId="77777777" w:rsidTr="006E697A">
        <w:trPr>
          <w:trHeight w:val="109"/>
          <w:jc w:val="center"/>
        </w:trPr>
        <w:tc>
          <w:tcPr>
            <w:tcW w:w="627" w:type="dxa"/>
            <w:vAlign w:val="bottom"/>
          </w:tcPr>
          <w:p w14:paraId="7C2C71ED"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378</w:t>
            </w:r>
          </w:p>
        </w:tc>
        <w:tc>
          <w:tcPr>
            <w:tcW w:w="3609" w:type="dxa"/>
            <w:shd w:val="clear" w:color="auto" w:fill="auto"/>
            <w:noWrap/>
            <w:vAlign w:val="bottom"/>
          </w:tcPr>
          <w:p w14:paraId="501B9293" w14:textId="77777777" w:rsidR="004C5317" w:rsidRPr="004C5317" w:rsidRDefault="004C5317" w:rsidP="004C5317">
            <w:pPr>
              <w:spacing w:after="0" w:line="240" w:lineRule="auto"/>
              <w:jc w:val="center"/>
              <w:rPr>
                <w:rFonts w:cs="Times New Roman"/>
                <w:sz w:val="16"/>
                <w:szCs w:val="16"/>
              </w:rPr>
            </w:pPr>
            <w:r w:rsidRPr="004C5317">
              <w:rPr>
                <w:rFonts w:cs="Times New Roman"/>
                <w:sz w:val="16"/>
                <w:szCs w:val="16"/>
              </w:rPr>
              <w:t>ГУП "Клинцовская городская типография"</w:t>
            </w:r>
          </w:p>
        </w:tc>
        <w:tc>
          <w:tcPr>
            <w:tcW w:w="2287" w:type="dxa"/>
            <w:shd w:val="clear" w:color="auto" w:fill="auto"/>
            <w:vAlign w:val="bottom"/>
          </w:tcPr>
          <w:p w14:paraId="4CD2E672"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пер. Б.Полка, 4а</w:t>
            </w:r>
          </w:p>
        </w:tc>
        <w:tc>
          <w:tcPr>
            <w:tcW w:w="2401" w:type="dxa"/>
            <w:shd w:val="clear" w:color="auto" w:fill="auto"/>
            <w:noWrap/>
            <w:vAlign w:val="center"/>
          </w:tcPr>
          <w:p w14:paraId="51DF8379"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0,2085</w:t>
            </w:r>
          </w:p>
        </w:tc>
        <w:tc>
          <w:tcPr>
            <w:tcW w:w="1400" w:type="dxa"/>
            <w:vAlign w:val="bottom"/>
          </w:tcPr>
          <w:p w14:paraId="06C38D8E"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4DFEE386" w14:textId="77777777" w:rsidTr="006E697A">
        <w:trPr>
          <w:trHeight w:val="109"/>
          <w:jc w:val="center"/>
        </w:trPr>
        <w:tc>
          <w:tcPr>
            <w:tcW w:w="627" w:type="dxa"/>
            <w:vAlign w:val="bottom"/>
          </w:tcPr>
          <w:p w14:paraId="63B676B3"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379</w:t>
            </w:r>
          </w:p>
        </w:tc>
        <w:tc>
          <w:tcPr>
            <w:tcW w:w="3609" w:type="dxa"/>
            <w:shd w:val="clear" w:color="auto" w:fill="auto"/>
            <w:noWrap/>
            <w:vAlign w:val="bottom"/>
          </w:tcPr>
          <w:p w14:paraId="69F48B6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Короткова Е.И.</w:t>
            </w:r>
          </w:p>
        </w:tc>
        <w:tc>
          <w:tcPr>
            <w:tcW w:w="2287" w:type="dxa"/>
            <w:shd w:val="clear" w:color="auto" w:fill="auto"/>
            <w:vAlign w:val="bottom"/>
          </w:tcPr>
          <w:p w14:paraId="6594576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7</w:t>
            </w:r>
          </w:p>
        </w:tc>
        <w:tc>
          <w:tcPr>
            <w:tcW w:w="2401" w:type="dxa"/>
            <w:shd w:val="clear" w:color="auto" w:fill="auto"/>
            <w:noWrap/>
            <w:vAlign w:val="center"/>
          </w:tcPr>
          <w:p w14:paraId="06EA606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0,0173</w:t>
            </w:r>
          </w:p>
        </w:tc>
        <w:tc>
          <w:tcPr>
            <w:tcW w:w="1400" w:type="dxa"/>
            <w:vAlign w:val="bottom"/>
          </w:tcPr>
          <w:p w14:paraId="6881935A"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9F868F0" w14:textId="77777777" w:rsidTr="006E697A">
        <w:trPr>
          <w:trHeight w:val="109"/>
          <w:jc w:val="center"/>
        </w:trPr>
        <w:tc>
          <w:tcPr>
            <w:tcW w:w="627" w:type="dxa"/>
            <w:vAlign w:val="bottom"/>
          </w:tcPr>
          <w:p w14:paraId="466B60E0" w14:textId="77777777" w:rsidR="004C5317" w:rsidRPr="004C5317" w:rsidRDefault="004C5317" w:rsidP="004C5317">
            <w:pPr>
              <w:spacing w:after="0" w:line="240" w:lineRule="auto"/>
              <w:jc w:val="center"/>
              <w:rPr>
                <w:rFonts w:cs="Times New Roman"/>
                <w:color w:val="000000"/>
                <w:sz w:val="22"/>
              </w:rPr>
            </w:pPr>
            <w:r w:rsidRPr="004C5317">
              <w:rPr>
                <w:rFonts w:cs="Times New Roman"/>
                <w:color w:val="000000"/>
                <w:sz w:val="22"/>
              </w:rPr>
              <w:t>380</w:t>
            </w:r>
          </w:p>
        </w:tc>
        <w:tc>
          <w:tcPr>
            <w:tcW w:w="3609" w:type="dxa"/>
            <w:shd w:val="clear" w:color="auto" w:fill="auto"/>
            <w:noWrap/>
            <w:vAlign w:val="bottom"/>
          </w:tcPr>
          <w:p w14:paraId="20703902"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Егельская Н.Е.</w:t>
            </w:r>
          </w:p>
        </w:tc>
        <w:tc>
          <w:tcPr>
            <w:tcW w:w="2287" w:type="dxa"/>
            <w:shd w:val="clear" w:color="auto" w:fill="auto"/>
            <w:vAlign w:val="bottom"/>
          </w:tcPr>
          <w:p w14:paraId="0C47CE15"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Советская, 4</w:t>
            </w:r>
          </w:p>
        </w:tc>
        <w:tc>
          <w:tcPr>
            <w:tcW w:w="2401" w:type="dxa"/>
            <w:shd w:val="clear" w:color="auto" w:fill="auto"/>
            <w:noWrap/>
            <w:vAlign w:val="center"/>
          </w:tcPr>
          <w:p w14:paraId="39B9B2A1"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0,0297</w:t>
            </w:r>
          </w:p>
        </w:tc>
        <w:tc>
          <w:tcPr>
            <w:tcW w:w="1400" w:type="dxa"/>
            <w:vAlign w:val="bottom"/>
          </w:tcPr>
          <w:p w14:paraId="24068A67"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0601DCE8" w14:textId="77777777" w:rsidTr="006E697A">
        <w:trPr>
          <w:trHeight w:val="109"/>
          <w:jc w:val="center"/>
        </w:trPr>
        <w:tc>
          <w:tcPr>
            <w:tcW w:w="627" w:type="dxa"/>
            <w:vAlign w:val="bottom"/>
          </w:tcPr>
          <w:p w14:paraId="39DE78A9"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381</w:t>
            </w:r>
          </w:p>
        </w:tc>
        <w:tc>
          <w:tcPr>
            <w:tcW w:w="3609" w:type="dxa"/>
            <w:shd w:val="clear" w:color="auto" w:fill="auto"/>
            <w:noWrap/>
            <w:vAlign w:val="bottom"/>
          </w:tcPr>
          <w:p w14:paraId="26C7AB1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Осипенко О.В.</w:t>
            </w:r>
          </w:p>
        </w:tc>
        <w:tc>
          <w:tcPr>
            <w:tcW w:w="2287" w:type="dxa"/>
            <w:shd w:val="clear" w:color="auto" w:fill="auto"/>
            <w:vAlign w:val="bottom"/>
          </w:tcPr>
          <w:p w14:paraId="54FB2D9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7</w:t>
            </w:r>
          </w:p>
        </w:tc>
        <w:tc>
          <w:tcPr>
            <w:tcW w:w="2401" w:type="dxa"/>
            <w:shd w:val="clear" w:color="auto" w:fill="auto"/>
            <w:noWrap/>
            <w:vAlign w:val="center"/>
          </w:tcPr>
          <w:p w14:paraId="43115924"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0,0143</w:t>
            </w:r>
          </w:p>
        </w:tc>
        <w:tc>
          <w:tcPr>
            <w:tcW w:w="1400" w:type="dxa"/>
            <w:vAlign w:val="bottom"/>
          </w:tcPr>
          <w:p w14:paraId="0B959F03"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736ACD60" w14:textId="77777777" w:rsidTr="006E697A">
        <w:trPr>
          <w:trHeight w:val="109"/>
          <w:jc w:val="center"/>
        </w:trPr>
        <w:tc>
          <w:tcPr>
            <w:tcW w:w="627" w:type="dxa"/>
            <w:vAlign w:val="bottom"/>
          </w:tcPr>
          <w:p w14:paraId="10846735"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382</w:t>
            </w:r>
          </w:p>
        </w:tc>
        <w:tc>
          <w:tcPr>
            <w:tcW w:w="3609" w:type="dxa"/>
            <w:shd w:val="clear" w:color="auto" w:fill="auto"/>
            <w:noWrap/>
            <w:vAlign w:val="bottom"/>
          </w:tcPr>
          <w:p w14:paraId="4278153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Казачкова</w:t>
            </w:r>
          </w:p>
        </w:tc>
        <w:tc>
          <w:tcPr>
            <w:tcW w:w="2287" w:type="dxa"/>
            <w:shd w:val="clear" w:color="auto" w:fill="auto"/>
            <w:vAlign w:val="bottom"/>
          </w:tcPr>
          <w:p w14:paraId="13D2212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5</w:t>
            </w:r>
          </w:p>
        </w:tc>
        <w:tc>
          <w:tcPr>
            <w:tcW w:w="2401" w:type="dxa"/>
            <w:shd w:val="clear" w:color="auto" w:fill="auto"/>
            <w:noWrap/>
            <w:vAlign w:val="center"/>
          </w:tcPr>
          <w:p w14:paraId="7F4F27B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0,5980</w:t>
            </w:r>
          </w:p>
        </w:tc>
        <w:tc>
          <w:tcPr>
            <w:tcW w:w="1400" w:type="dxa"/>
            <w:vAlign w:val="bottom"/>
          </w:tcPr>
          <w:p w14:paraId="1AB3810F"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01E34EC" w14:textId="77777777" w:rsidTr="006E697A">
        <w:trPr>
          <w:trHeight w:val="109"/>
          <w:jc w:val="center"/>
        </w:trPr>
        <w:tc>
          <w:tcPr>
            <w:tcW w:w="627" w:type="dxa"/>
            <w:vAlign w:val="bottom"/>
          </w:tcPr>
          <w:p w14:paraId="6355CD2A"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383</w:t>
            </w:r>
          </w:p>
        </w:tc>
        <w:tc>
          <w:tcPr>
            <w:tcW w:w="3609" w:type="dxa"/>
            <w:shd w:val="clear" w:color="auto" w:fill="auto"/>
            <w:noWrap/>
            <w:vAlign w:val="bottom"/>
          </w:tcPr>
          <w:p w14:paraId="6DACB6A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ООО "Содействие"</w:t>
            </w:r>
          </w:p>
        </w:tc>
        <w:tc>
          <w:tcPr>
            <w:tcW w:w="2287" w:type="dxa"/>
            <w:shd w:val="clear" w:color="auto" w:fill="auto"/>
            <w:vAlign w:val="bottom"/>
          </w:tcPr>
          <w:p w14:paraId="15E8CC5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21</w:t>
            </w:r>
          </w:p>
        </w:tc>
        <w:tc>
          <w:tcPr>
            <w:tcW w:w="2401" w:type="dxa"/>
            <w:shd w:val="clear" w:color="auto" w:fill="auto"/>
            <w:noWrap/>
            <w:vAlign w:val="center"/>
          </w:tcPr>
          <w:p w14:paraId="1EF3CFC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0,0160</w:t>
            </w:r>
          </w:p>
        </w:tc>
        <w:tc>
          <w:tcPr>
            <w:tcW w:w="1400" w:type="dxa"/>
            <w:vAlign w:val="bottom"/>
          </w:tcPr>
          <w:p w14:paraId="0A775C57"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376A877C" w14:textId="77777777" w:rsidTr="006E697A">
        <w:trPr>
          <w:trHeight w:val="109"/>
          <w:jc w:val="center"/>
        </w:trPr>
        <w:tc>
          <w:tcPr>
            <w:tcW w:w="627" w:type="dxa"/>
            <w:vAlign w:val="bottom"/>
          </w:tcPr>
          <w:p w14:paraId="41E107DE"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384</w:t>
            </w:r>
          </w:p>
        </w:tc>
        <w:tc>
          <w:tcPr>
            <w:tcW w:w="3609" w:type="dxa"/>
            <w:shd w:val="clear" w:color="auto" w:fill="auto"/>
            <w:noWrap/>
            <w:vAlign w:val="bottom"/>
          </w:tcPr>
          <w:p w14:paraId="70F7AA1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ИП Медведева Р.А.</w:t>
            </w:r>
          </w:p>
        </w:tc>
        <w:tc>
          <w:tcPr>
            <w:tcW w:w="2287" w:type="dxa"/>
            <w:shd w:val="clear" w:color="auto" w:fill="auto"/>
            <w:vAlign w:val="bottom"/>
          </w:tcPr>
          <w:p w14:paraId="6844F10C"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Советская, 3</w:t>
            </w:r>
          </w:p>
        </w:tc>
        <w:tc>
          <w:tcPr>
            <w:tcW w:w="2401" w:type="dxa"/>
            <w:shd w:val="clear" w:color="auto" w:fill="auto"/>
            <w:noWrap/>
            <w:vAlign w:val="center"/>
          </w:tcPr>
          <w:p w14:paraId="37E0384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0,0070</w:t>
            </w:r>
          </w:p>
        </w:tc>
        <w:tc>
          <w:tcPr>
            <w:tcW w:w="1400" w:type="dxa"/>
            <w:vAlign w:val="bottom"/>
          </w:tcPr>
          <w:p w14:paraId="2FDC7468"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16698D51" w14:textId="77777777" w:rsidTr="006E697A">
        <w:trPr>
          <w:trHeight w:val="109"/>
          <w:jc w:val="center"/>
        </w:trPr>
        <w:tc>
          <w:tcPr>
            <w:tcW w:w="627" w:type="dxa"/>
            <w:vAlign w:val="bottom"/>
          </w:tcPr>
          <w:p w14:paraId="0CDC6163"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385</w:t>
            </w:r>
          </w:p>
        </w:tc>
        <w:tc>
          <w:tcPr>
            <w:tcW w:w="3609" w:type="dxa"/>
            <w:shd w:val="clear" w:color="auto" w:fill="auto"/>
            <w:noWrap/>
            <w:vAlign w:val="bottom"/>
          </w:tcPr>
          <w:p w14:paraId="7D90D56C" w14:textId="77777777" w:rsidR="004C5317" w:rsidRDefault="004C5317" w:rsidP="004C5317">
            <w:pPr>
              <w:spacing w:after="0" w:line="240" w:lineRule="auto"/>
              <w:jc w:val="center"/>
              <w:rPr>
                <w:rFonts w:cs="Times New Roman"/>
                <w:sz w:val="18"/>
                <w:szCs w:val="18"/>
              </w:rPr>
            </w:pPr>
            <w:r w:rsidRPr="004C5317">
              <w:rPr>
                <w:rFonts w:cs="Times New Roman"/>
                <w:sz w:val="18"/>
                <w:szCs w:val="18"/>
              </w:rPr>
              <w:t xml:space="preserve">Религиозная организация "Архиерейское подворье Свято-Никольского храма </w:t>
            </w:r>
          </w:p>
          <w:p w14:paraId="385894DC"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г. Клинцы Клинцовской епархии</w:t>
            </w:r>
          </w:p>
        </w:tc>
        <w:tc>
          <w:tcPr>
            <w:tcW w:w="2287" w:type="dxa"/>
            <w:shd w:val="clear" w:color="auto" w:fill="auto"/>
            <w:vAlign w:val="bottom"/>
          </w:tcPr>
          <w:p w14:paraId="395382E1"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пер. Б.Полка, 4</w:t>
            </w:r>
          </w:p>
        </w:tc>
        <w:tc>
          <w:tcPr>
            <w:tcW w:w="2401" w:type="dxa"/>
            <w:shd w:val="clear" w:color="auto" w:fill="auto"/>
            <w:noWrap/>
            <w:vAlign w:val="center"/>
          </w:tcPr>
          <w:p w14:paraId="53D0CC1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0,0167</w:t>
            </w:r>
          </w:p>
        </w:tc>
        <w:tc>
          <w:tcPr>
            <w:tcW w:w="1400" w:type="dxa"/>
            <w:vAlign w:val="bottom"/>
          </w:tcPr>
          <w:p w14:paraId="0C32DD89" w14:textId="77777777" w:rsidR="004C5317" w:rsidRPr="004C5317" w:rsidRDefault="004C5317" w:rsidP="004C5317">
            <w:pPr>
              <w:spacing w:after="0" w:line="240" w:lineRule="auto"/>
              <w:jc w:val="center"/>
              <w:rPr>
                <w:rFonts w:cs="Times New Roman"/>
                <w:color w:val="000000"/>
                <w:sz w:val="20"/>
                <w:szCs w:val="20"/>
              </w:rPr>
            </w:pPr>
          </w:p>
        </w:tc>
      </w:tr>
      <w:tr w:rsidR="004C5317" w:rsidRPr="002D6A06" w14:paraId="2D1DF517" w14:textId="77777777" w:rsidTr="006E697A">
        <w:trPr>
          <w:trHeight w:val="109"/>
          <w:jc w:val="center"/>
        </w:trPr>
        <w:tc>
          <w:tcPr>
            <w:tcW w:w="627" w:type="dxa"/>
            <w:vAlign w:val="bottom"/>
          </w:tcPr>
          <w:p w14:paraId="6A5F06E8"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386</w:t>
            </w:r>
          </w:p>
        </w:tc>
        <w:tc>
          <w:tcPr>
            <w:tcW w:w="3609" w:type="dxa"/>
            <w:shd w:val="clear" w:color="auto" w:fill="auto"/>
            <w:noWrap/>
            <w:vAlign w:val="bottom"/>
          </w:tcPr>
          <w:p w14:paraId="5A98F21C"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Индивиуальный предприниматель Серегин Александр Сергеевич</w:t>
            </w:r>
          </w:p>
        </w:tc>
        <w:tc>
          <w:tcPr>
            <w:tcW w:w="2287" w:type="dxa"/>
            <w:shd w:val="clear" w:color="auto" w:fill="auto"/>
            <w:vAlign w:val="bottom"/>
          </w:tcPr>
          <w:p w14:paraId="388CF15E"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5</w:t>
            </w:r>
          </w:p>
        </w:tc>
        <w:tc>
          <w:tcPr>
            <w:tcW w:w="2401" w:type="dxa"/>
            <w:shd w:val="clear" w:color="auto" w:fill="auto"/>
            <w:noWrap/>
            <w:vAlign w:val="center"/>
          </w:tcPr>
          <w:p w14:paraId="12146AC8"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0,0500</w:t>
            </w:r>
          </w:p>
        </w:tc>
        <w:tc>
          <w:tcPr>
            <w:tcW w:w="1400" w:type="dxa"/>
            <w:vAlign w:val="bottom"/>
          </w:tcPr>
          <w:p w14:paraId="34514702" w14:textId="77777777" w:rsidR="004C5317" w:rsidRPr="004C5317" w:rsidRDefault="004C5317" w:rsidP="004C5317">
            <w:pPr>
              <w:spacing w:after="0" w:line="240" w:lineRule="auto"/>
              <w:jc w:val="center"/>
              <w:rPr>
                <w:rFonts w:cs="Times New Roman"/>
                <w:sz w:val="20"/>
                <w:szCs w:val="20"/>
              </w:rPr>
            </w:pPr>
          </w:p>
        </w:tc>
      </w:tr>
      <w:tr w:rsidR="004C5317" w:rsidRPr="002D6A06" w14:paraId="0D29B6AB" w14:textId="77777777" w:rsidTr="006E697A">
        <w:trPr>
          <w:trHeight w:val="109"/>
          <w:jc w:val="center"/>
        </w:trPr>
        <w:tc>
          <w:tcPr>
            <w:tcW w:w="627" w:type="dxa"/>
            <w:vAlign w:val="bottom"/>
          </w:tcPr>
          <w:p w14:paraId="71503344"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387</w:t>
            </w:r>
          </w:p>
        </w:tc>
        <w:tc>
          <w:tcPr>
            <w:tcW w:w="3609" w:type="dxa"/>
            <w:shd w:val="clear" w:color="auto" w:fill="auto"/>
            <w:noWrap/>
            <w:vAlign w:val="bottom"/>
          </w:tcPr>
          <w:p w14:paraId="2CCBB596"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ПАО Сбербанк</w:t>
            </w:r>
          </w:p>
        </w:tc>
        <w:tc>
          <w:tcPr>
            <w:tcW w:w="2287" w:type="dxa"/>
            <w:shd w:val="clear" w:color="auto" w:fill="auto"/>
            <w:vAlign w:val="bottom"/>
          </w:tcPr>
          <w:p w14:paraId="1E01F4F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19</w:t>
            </w:r>
          </w:p>
        </w:tc>
        <w:tc>
          <w:tcPr>
            <w:tcW w:w="2401" w:type="dxa"/>
            <w:shd w:val="clear" w:color="auto" w:fill="auto"/>
            <w:noWrap/>
            <w:vAlign w:val="center"/>
          </w:tcPr>
          <w:p w14:paraId="4C1F676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0,0881</w:t>
            </w:r>
          </w:p>
        </w:tc>
        <w:tc>
          <w:tcPr>
            <w:tcW w:w="1400" w:type="dxa"/>
            <w:vAlign w:val="bottom"/>
          </w:tcPr>
          <w:p w14:paraId="6BCF5CD8" w14:textId="77777777" w:rsidR="004C5317" w:rsidRPr="004C5317" w:rsidRDefault="004C5317" w:rsidP="004C5317">
            <w:pPr>
              <w:spacing w:after="0" w:line="240" w:lineRule="auto"/>
              <w:jc w:val="center"/>
              <w:rPr>
                <w:rFonts w:cs="Times New Roman"/>
                <w:sz w:val="20"/>
                <w:szCs w:val="20"/>
              </w:rPr>
            </w:pPr>
          </w:p>
        </w:tc>
      </w:tr>
      <w:tr w:rsidR="004C5317" w:rsidRPr="002D6A06" w14:paraId="664B29CD" w14:textId="77777777" w:rsidTr="006E697A">
        <w:trPr>
          <w:trHeight w:val="109"/>
          <w:jc w:val="center"/>
        </w:trPr>
        <w:tc>
          <w:tcPr>
            <w:tcW w:w="627" w:type="dxa"/>
            <w:vAlign w:val="bottom"/>
          </w:tcPr>
          <w:p w14:paraId="14517CB0"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388</w:t>
            </w:r>
          </w:p>
        </w:tc>
        <w:tc>
          <w:tcPr>
            <w:tcW w:w="3609" w:type="dxa"/>
            <w:shd w:val="clear" w:color="auto" w:fill="auto"/>
            <w:noWrap/>
            <w:vAlign w:val="bottom"/>
          </w:tcPr>
          <w:p w14:paraId="1529391E"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Индивиуальный предприниматель Серегин Александр Сергеевич</w:t>
            </w:r>
          </w:p>
        </w:tc>
        <w:tc>
          <w:tcPr>
            <w:tcW w:w="2287" w:type="dxa"/>
            <w:shd w:val="clear" w:color="auto" w:fill="auto"/>
            <w:vAlign w:val="bottom"/>
          </w:tcPr>
          <w:p w14:paraId="6980EAD2"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5</w:t>
            </w:r>
          </w:p>
        </w:tc>
        <w:tc>
          <w:tcPr>
            <w:tcW w:w="2401" w:type="dxa"/>
            <w:shd w:val="clear" w:color="auto" w:fill="auto"/>
            <w:noWrap/>
            <w:vAlign w:val="center"/>
          </w:tcPr>
          <w:p w14:paraId="11BD599A"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0,9985</w:t>
            </w:r>
          </w:p>
        </w:tc>
        <w:tc>
          <w:tcPr>
            <w:tcW w:w="1400" w:type="dxa"/>
            <w:vAlign w:val="bottom"/>
          </w:tcPr>
          <w:p w14:paraId="28231E39" w14:textId="77777777" w:rsidR="004C5317" w:rsidRPr="004C5317" w:rsidRDefault="004C5317" w:rsidP="004C5317">
            <w:pPr>
              <w:spacing w:after="0" w:line="240" w:lineRule="auto"/>
              <w:jc w:val="center"/>
              <w:rPr>
                <w:rFonts w:cs="Times New Roman"/>
                <w:sz w:val="20"/>
                <w:szCs w:val="20"/>
              </w:rPr>
            </w:pPr>
          </w:p>
        </w:tc>
      </w:tr>
      <w:tr w:rsidR="004C5317" w:rsidRPr="002D6A06" w14:paraId="060F0C6C" w14:textId="77777777" w:rsidTr="006E697A">
        <w:trPr>
          <w:trHeight w:val="109"/>
          <w:jc w:val="center"/>
        </w:trPr>
        <w:tc>
          <w:tcPr>
            <w:tcW w:w="627" w:type="dxa"/>
            <w:vAlign w:val="bottom"/>
          </w:tcPr>
          <w:p w14:paraId="6C8F870B"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389</w:t>
            </w:r>
          </w:p>
        </w:tc>
        <w:tc>
          <w:tcPr>
            <w:tcW w:w="3609" w:type="dxa"/>
            <w:shd w:val="clear" w:color="auto" w:fill="auto"/>
            <w:noWrap/>
            <w:vAlign w:val="bottom"/>
          </w:tcPr>
          <w:p w14:paraId="593CAE9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Ковалева Е.В.</w:t>
            </w:r>
          </w:p>
        </w:tc>
        <w:tc>
          <w:tcPr>
            <w:tcW w:w="2287" w:type="dxa"/>
            <w:shd w:val="clear" w:color="auto" w:fill="auto"/>
            <w:vAlign w:val="bottom"/>
          </w:tcPr>
          <w:p w14:paraId="080227BB"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ул. Краснознаменная, 1</w:t>
            </w:r>
          </w:p>
        </w:tc>
        <w:tc>
          <w:tcPr>
            <w:tcW w:w="2401" w:type="dxa"/>
            <w:shd w:val="clear" w:color="auto" w:fill="auto"/>
            <w:noWrap/>
            <w:vAlign w:val="center"/>
          </w:tcPr>
          <w:p w14:paraId="55BADABE"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0,0048</w:t>
            </w:r>
          </w:p>
        </w:tc>
        <w:tc>
          <w:tcPr>
            <w:tcW w:w="1400" w:type="dxa"/>
            <w:vAlign w:val="bottom"/>
          </w:tcPr>
          <w:p w14:paraId="7C66927F" w14:textId="77777777" w:rsidR="004C5317" w:rsidRPr="004C5317" w:rsidRDefault="004C5317" w:rsidP="004C5317">
            <w:pPr>
              <w:spacing w:after="0" w:line="240" w:lineRule="auto"/>
              <w:jc w:val="center"/>
              <w:rPr>
                <w:rFonts w:cs="Times New Roman"/>
                <w:sz w:val="20"/>
                <w:szCs w:val="20"/>
              </w:rPr>
            </w:pPr>
          </w:p>
        </w:tc>
      </w:tr>
      <w:tr w:rsidR="004C5317" w:rsidRPr="002D6A06" w14:paraId="61FE368A" w14:textId="77777777" w:rsidTr="006E697A">
        <w:trPr>
          <w:trHeight w:val="109"/>
          <w:jc w:val="center"/>
        </w:trPr>
        <w:tc>
          <w:tcPr>
            <w:tcW w:w="627" w:type="dxa"/>
            <w:vAlign w:val="bottom"/>
          </w:tcPr>
          <w:p w14:paraId="0A5C4F7F" w14:textId="77777777" w:rsidR="004C5317" w:rsidRPr="004C5317" w:rsidRDefault="004C5317" w:rsidP="004C5317">
            <w:pPr>
              <w:spacing w:after="0" w:line="240" w:lineRule="auto"/>
              <w:jc w:val="center"/>
              <w:rPr>
                <w:rFonts w:cs="Times New Roman"/>
                <w:color w:val="000000"/>
                <w:sz w:val="22"/>
              </w:rPr>
            </w:pPr>
            <w:r>
              <w:rPr>
                <w:rFonts w:cs="Times New Roman"/>
                <w:color w:val="000000"/>
                <w:sz w:val="22"/>
              </w:rPr>
              <w:t>390</w:t>
            </w:r>
          </w:p>
        </w:tc>
        <w:tc>
          <w:tcPr>
            <w:tcW w:w="3609" w:type="dxa"/>
            <w:shd w:val="clear" w:color="auto" w:fill="auto"/>
            <w:noWrap/>
            <w:vAlign w:val="bottom"/>
          </w:tcPr>
          <w:p w14:paraId="126280D3" w14:textId="77777777" w:rsidR="004C5317" w:rsidRPr="004C5317" w:rsidRDefault="004C5317" w:rsidP="004C5317">
            <w:pPr>
              <w:spacing w:after="0" w:line="240" w:lineRule="auto"/>
              <w:jc w:val="center"/>
              <w:rPr>
                <w:rFonts w:cs="Times New Roman"/>
                <w:sz w:val="18"/>
                <w:szCs w:val="18"/>
              </w:rPr>
            </w:pPr>
            <w:r w:rsidRPr="004C5317">
              <w:rPr>
                <w:rFonts w:cs="Times New Roman"/>
                <w:sz w:val="18"/>
                <w:szCs w:val="18"/>
              </w:rPr>
              <w:t>Индивидуальный предприниматель Каплун Виталий Владимирович</w:t>
            </w:r>
          </w:p>
        </w:tc>
        <w:tc>
          <w:tcPr>
            <w:tcW w:w="2287" w:type="dxa"/>
            <w:shd w:val="clear" w:color="auto" w:fill="auto"/>
            <w:vAlign w:val="bottom"/>
          </w:tcPr>
          <w:p w14:paraId="67F4CF47"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Октябрьская ул., 21</w:t>
            </w:r>
          </w:p>
        </w:tc>
        <w:tc>
          <w:tcPr>
            <w:tcW w:w="2401" w:type="dxa"/>
            <w:shd w:val="clear" w:color="auto" w:fill="auto"/>
            <w:noWrap/>
            <w:vAlign w:val="center"/>
          </w:tcPr>
          <w:p w14:paraId="35C0D293" w14:textId="77777777" w:rsidR="004C5317" w:rsidRPr="004C5317" w:rsidRDefault="004C5317" w:rsidP="004C5317">
            <w:pPr>
              <w:spacing w:after="0" w:line="240" w:lineRule="auto"/>
              <w:jc w:val="center"/>
              <w:rPr>
                <w:rFonts w:cs="Times New Roman"/>
                <w:sz w:val="20"/>
                <w:szCs w:val="20"/>
              </w:rPr>
            </w:pPr>
            <w:r w:rsidRPr="004C5317">
              <w:rPr>
                <w:rFonts w:cs="Times New Roman"/>
                <w:sz w:val="20"/>
                <w:szCs w:val="20"/>
              </w:rPr>
              <w:t>0,0019</w:t>
            </w:r>
          </w:p>
        </w:tc>
        <w:tc>
          <w:tcPr>
            <w:tcW w:w="1400" w:type="dxa"/>
            <w:vAlign w:val="bottom"/>
          </w:tcPr>
          <w:p w14:paraId="415B2DF0" w14:textId="77777777" w:rsidR="004C5317" w:rsidRPr="004C5317" w:rsidRDefault="004C5317" w:rsidP="004C5317">
            <w:pPr>
              <w:spacing w:after="0" w:line="240" w:lineRule="auto"/>
              <w:jc w:val="center"/>
              <w:rPr>
                <w:rFonts w:cs="Times New Roman"/>
                <w:sz w:val="20"/>
                <w:szCs w:val="20"/>
              </w:rPr>
            </w:pPr>
          </w:p>
        </w:tc>
      </w:tr>
      <w:tr w:rsidR="00BC647E" w:rsidRPr="002D6A06" w14:paraId="4EFDA703" w14:textId="77777777" w:rsidTr="006E697A">
        <w:trPr>
          <w:trHeight w:val="109"/>
          <w:jc w:val="center"/>
        </w:trPr>
        <w:tc>
          <w:tcPr>
            <w:tcW w:w="627" w:type="dxa"/>
            <w:vAlign w:val="bottom"/>
          </w:tcPr>
          <w:p w14:paraId="707F2A9D" w14:textId="77777777" w:rsidR="00BC647E" w:rsidRPr="00BC647E" w:rsidRDefault="00BC647E" w:rsidP="00BC647E">
            <w:pPr>
              <w:spacing w:after="0" w:line="240" w:lineRule="auto"/>
              <w:jc w:val="center"/>
              <w:rPr>
                <w:rFonts w:cs="Times New Roman"/>
                <w:color w:val="000000"/>
                <w:sz w:val="22"/>
              </w:rPr>
            </w:pPr>
          </w:p>
        </w:tc>
        <w:tc>
          <w:tcPr>
            <w:tcW w:w="5896" w:type="dxa"/>
            <w:gridSpan w:val="2"/>
            <w:shd w:val="clear" w:color="auto" w:fill="auto"/>
            <w:noWrap/>
            <w:vAlign w:val="bottom"/>
          </w:tcPr>
          <w:p w14:paraId="5992CB1C" w14:textId="77777777" w:rsidR="00BC647E" w:rsidRPr="00BC647E" w:rsidRDefault="00BC647E" w:rsidP="00BC647E">
            <w:pPr>
              <w:spacing w:after="0" w:line="240" w:lineRule="auto"/>
              <w:jc w:val="both"/>
              <w:rPr>
                <w:rFonts w:cs="Times New Roman"/>
                <w:sz w:val="20"/>
                <w:szCs w:val="20"/>
              </w:rPr>
            </w:pPr>
            <w:r w:rsidRPr="00BC647E">
              <w:rPr>
                <w:rFonts w:cs="Times New Roman"/>
                <w:b/>
                <w:bCs/>
                <w:sz w:val="20"/>
                <w:szCs w:val="20"/>
              </w:rPr>
              <w:t>ТС ГОРОД 2</w:t>
            </w:r>
          </w:p>
        </w:tc>
        <w:tc>
          <w:tcPr>
            <w:tcW w:w="2401" w:type="dxa"/>
            <w:shd w:val="clear" w:color="auto" w:fill="auto"/>
            <w:noWrap/>
            <w:vAlign w:val="center"/>
          </w:tcPr>
          <w:p w14:paraId="6F86D799" w14:textId="77777777" w:rsidR="00BC647E" w:rsidRPr="00BC647E" w:rsidRDefault="00BC647E" w:rsidP="00BC647E">
            <w:pPr>
              <w:spacing w:after="0" w:line="240" w:lineRule="auto"/>
              <w:jc w:val="center"/>
              <w:rPr>
                <w:rFonts w:cs="Times New Roman"/>
                <w:sz w:val="20"/>
                <w:szCs w:val="20"/>
              </w:rPr>
            </w:pPr>
          </w:p>
        </w:tc>
        <w:tc>
          <w:tcPr>
            <w:tcW w:w="1400" w:type="dxa"/>
            <w:vAlign w:val="bottom"/>
          </w:tcPr>
          <w:p w14:paraId="2309EE09" w14:textId="77777777" w:rsidR="00BC647E" w:rsidRPr="00BC647E" w:rsidRDefault="00BC647E" w:rsidP="00BC647E">
            <w:pPr>
              <w:spacing w:after="0" w:line="240" w:lineRule="auto"/>
              <w:rPr>
                <w:rFonts w:cs="Times New Roman"/>
                <w:sz w:val="22"/>
              </w:rPr>
            </w:pPr>
          </w:p>
        </w:tc>
      </w:tr>
      <w:tr w:rsidR="00BC647E" w:rsidRPr="002D6A06" w14:paraId="349297DC" w14:textId="77777777" w:rsidTr="006E697A">
        <w:trPr>
          <w:trHeight w:val="109"/>
          <w:jc w:val="center"/>
        </w:trPr>
        <w:tc>
          <w:tcPr>
            <w:tcW w:w="627" w:type="dxa"/>
            <w:vAlign w:val="bottom"/>
          </w:tcPr>
          <w:p w14:paraId="73FCEC76" w14:textId="77777777" w:rsidR="00BC647E" w:rsidRPr="004C5317" w:rsidRDefault="00BC647E" w:rsidP="004C5317">
            <w:pPr>
              <w:spacing w:after="0" w:line="240" w:lineRule="auto"/>
              <w:jc w:val="center"/>
              <w:rPr>
                <w:rFonts w:cs="Times New Roman"/>
                <w:color w:val="000000"/>
                <w:sz w:val="22"/>
              </w:rPr>
            </w:pPr>
            <w:r>
              <w:rPr>
                <w:rFonts w:cs="Times New Roman"/>
                <w:color w:val="000000"/>
                <w:sz w:val="22"/>
              </w:rPr>
              <w:t>391</w:t>
            </w:r>
          </w:p>
        </w:tc>
        <w:tc>
          <w:tcPr>
            <w:tcW w:w="3609" w:type="dxa"/>
            <w:shd w:val="clear" w:color="auto" w:fill="auto"/>
            <w:noWrap/>
            <w:vAlign w:val="center"/>
          </w:tcPr>
          <w:p w14:paraId="49086AEB"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МКД УК ООО "Жилкомсервис"</w:t>
            </w:r>
          </w:p>
        </w:tc>
        <w:tc>
          <w:tcPr>
            <w:tcW w:w="2287" w:type="dxa"/>
            <w:shd w:val="clear" w:color="auto" w:fill="auto"/>
            <w:vAlign w:val="center"/>
          </w:tcPr>
          <w:p w14:paraId="62FAA38B"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Дзержинского ул., 7</w:t>
            </w:r>
          </w:p>
        </w:tc>
        <w:tc>
          <w:tcPr>
            <w:tcW w:w="2401" w:type="dxa"/>
            <w:shd w:val="clear" w:color="auto" w:fill="auto"/>
            <w:noWrap/>
            <w:vAlign w:val="center"/>
          </w:tcPr>
          <w:p w14:paraId="4460F419"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0,3214</w:t>
            </w:r>
          </w:p>
        </w:tc>
        <w:tc>
          <w:tcPr>
            <w:tcW w:w="1400" w:type="dxa"/>
            <w:vAlign w:val="center"/>
          </w:tcPr>
          <w:p w14:paraId="56812C70" w14:textId="77777777" w:rsidR="00BC647E" w:rsidRPr="00BC647E" w:rsidRDefault="00BC647E" w:rsidP="00BC647E">
            <w:pPr>
              <w:spacing w:after="0" w:line="240" w:lineRule="auto"/>
              <w:jc w:val="center"/>
              <w:rPr>
                <w:rFonts w:cs="Times New Roman"/>
                <w:color w:val="000000"/>
                <w:sz w:val="20"/>
                <w:szCs w:val="20"/>
              </w:rPr>
            </w:pPr>
          </w:p>
        </w:tc>
      </w:tr>
      <w:tr w:rsidR="00BC647E" w:rsidRPr="002D6A06" w14:paraId="0324CFBA" w14:textId="77777777" w:rsidTr="006E697A">
        <w:trPr>
          <w:trHeight w:val="109"/>
          <w:jc w:val="center"/>
        </w:trPr>
        <w:tc>
          <w:tcPr>
            <w:tcW w:w="627" w:type="dxa"/>
            <w:vAlign w:val="bottom"/>
          </w:tcPr>
          <w:p w14:paraId="76D89E39" w14:textId="77777777" w:rsidR="00BC647E" w:rsidRPr="004C5317" w:rsidRDefault="00BC647E" w:rsidP="004C5317">
            <w:pPr>
              <w:spacing w:after="0" w:line="240" w:lineRule="auto"/>
              <w:jc w:val="center"/>
              <w:rPr>
                <w:rFonts w:cs="Times New Roman"/>
                <w:color w:val="000000"/>
                <w:sz w:val="22"/>
              </w:rPr>
            </w:pPr>
            <w:r>
              <w:rPr>
                <w:rFonts w:cs="Times New Roman"/>
                <w:color w:val="000000"/>
                <w:sz w:val="22"/>
              </w:rPr>
              <w:t>392</w:t>
            </w:r>
          </w:p>
        </w:tc>
        <w:tc>
          <w:tcPr>
            <w:tcW w:w="3609" w:type="dxa"/>
            <w:shd w:val="clear" w:color="auto" w:fill="auto"/>
            <w:noWrap/>
            <w:vAlign w:val="center"/>
          </w:tcPr>
          <w:p w14:paraId="6F3ADF99"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МКД УК ООО "Жилкомсервис"</w:t>
            </w:r>
          </w:p>
        </w:tc>
        <w:tc>
          <w:tcPr>
            <w:tcW w:w="2287" w:type="dxa"/>
            <w:shd w:val="clear" w:color="auto" w:fill="auto"/>
            <w:vAlign w:val="center"/>
          </w:tcPr>
          <w:p w14:paraId="40A0EA31"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Красная площадь ул., 2</w:t>
            </w:r>
          </w:p>
        </w:tc>
        <w:tc>
          <w:tcPr>
            <w:tcW w:w="2401" w:type="dxa"/>
            <w:shd w:val="clear" w:color="auto" w:fill="auto"/>
            <w:noWrap/>
            <w:vAlign w:val="center"/>
          </w:tcPr>
          <w:p w14:paraId="78452C25"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0,0513</w:t>
            </w:r>
          </w:p>
        </w:tc>
        <w:tc>
          <w:tcPr>
            <w:tcW w:w="1400" w:type="dxa"/>
            <w:vAlign w:val="center"/>
          </w:tcPr>
          <w:p w14:paraId="10BB7930" w14:textId="77777777" w:rsidR="00BC647E" w:rsidRPr="00BC647E" w:rsidRDefault="00BC647E" w:rsidP="00BC647E">
            <w:pPr>
              <w:spacing w:after="0" w:line="240" w:lineRule="auto"/>
              <w:jc w:val="center"/>
              <w:rPr>
                <w:rFonts w:cs="Times New Roman"/>
                <w:color w:val="000000"/>
                <w:sz w:val="20"/>
                <w:szCs w:val="20"/>
              </w:rPr>
            </w:pPr>
          </w:p>
        </w:tc>
      </w:tr>
      <w:tr w:rsidR="00BC647E" w:rsidRPr="002D6A06" w14:paraId="2B8A8958" w14:textId="77777777" w:rsidTr="006E697A">
        <w:trPr>
          <w:trHeight w:val="109"/>
          <w:jc w:val="center"/>
        </w:trPr>
        <w:tc>
          <w:tcPr>
            <w:tcW w:w="627" w:type="dxa"/>
            <w:vAlign w:val="bottom"/>
          </w:tcPr>
          <w:p w14:paraId="3641C945" w14:textId="77777777" w:rsidR="00BC647E" w:rsidRPr="004C5317" w:rsidRDefault="006F71FA" w:rsidP="004C5317">
            <w:pPr>
              <w:spacing w:after="0" w:line="240" w:lineRule="auto"/>
              <w:jc w:val="center"/>
              <w:rPr>
                <w:rFonts w:cs="Times New Roman"/>
                <w:color w:val="000000"/>
                <w:sz w:val="22"/>
              </w:rPr>
            </w:pPr>
            <w:r>
              <w:rPr>
                <w:rFonts w:cs="Times New Roman"/>
                <w:color w:val="000000"/>
                <w:sz w:val="22"/>
              </w:rPr>
              <w:t>393</w:t>
            </w:r>
          </w:p>
        </w:tc>
        <w:tc>
          <w:tcPr>
            <w:tcW w:w="3609" w:type="dxa"/>
            <w:shd w:val="clear" w:color="auto" w:fill="auto"/>
            <w:noWrap/>
            <w:vAlign w:val="center"/>
          </w:tcPr>
          <w:p w14:paraId="14D3267A"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МКД УК ООО "Жилкомсервис"</w:t>
            </w:r>
          </w:p>
        </w:tc>
        <w:tc>
          <w:tcPr>
            <w:tcW w:w="2287" w:type="dxa"/>
            <w:shd w:val="clear" w:color="auto" w:fill="auto"/>
            <w:vAlign w:val="center"/>
          </w:tcPr>
          <w:p w14:paraId="0377C89A"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Красная площадь ул., 4</w:t>
            </w:r>
          </w:p>
        </w:tc>
        <w:tc>
          <w:tcPr>
            <w:tcW w:w="2401" w:type="dxa"/>
            <w:shd w:val="clear" w:color="auto" w:fill="auto"/>
            <w:noWrap/>
            <w:vAlign w:val="center"/>
          </w:tcPr>
          <w:p w14:paraId="25576ADA"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0,0511</w:t>
            </w:r>
          </w:p>
        </w:tc>
        <w:tc>
          <w:tcPr>
            <w:tcW w:w="1400" w:type="dxa"/>
            <w:vAlign w:val="center"/>
          </w:tcPr>
          <w:p w14:paraId="25AAFBCC" w14:textId="77777777" w:rsidR="00BC647E" w:rsidRPr="00BC647E" w:rsidRDefault="00BC647E" w:rsidP="00BC647E">
            <w:pPr>
              <w:spacing w:after="0" w:line="240" w:lineRule="auto"/>
              <w:jc w:val="center"/>
              <w:rPr>
                <w:rFonts w:cs="Times New Roman"/>
                <w:color w:val="000000"/>
                <w:sz w:val="20"/>
                <w:szCs w:val="20"/>
              </w:rPr>
            </w:pPr>
          </w:p>
        </w:tc>
      </w:tr>
      <w:tr w:rsidR="00BC647E" w:rsidRPr="002D6A06" w14:paraId="27534020" w14:textId="77777777" w:rsidTr="006E697A">
        <w:trPr>
          <w:trHeight w:val="109"/>
          <w:jc w:val="center"/>
        </w:trPr>
        <w:tc>
          <w:tcPr>
            <w:tcW w:w="627" w:type="dxa"/>
            <w:vAlign w:val="bottom"/>
          </w:tcPr>
          <w:p w14:paraId="7CC3AC56" w14:textId="77777777" w:rsidR="00BC647E" w:rsidRPr="004C5317" w:rsidRDefault="006F71FA" w:rsidP="004C5317">
            <w:pPr>
              <w:spacing w:after="0" w:line="240" w:lineRule="auto"/>
              <w:jc w:val="center"/>
              <w:rPr>
                <w:rFonts w:cs="Times New Roman"/>
                <w:color w:val="000000"/>
                <w:sz w:val="22"/>
              </w:rPr>
            </w:pPr>
            <w:r>
              <w:rPr>
                <w:rFonts w:cs="Times New Roman"/>
                <w:color w:val="000000"/>
                <w:sz w:val="22"/>
              </w:rPr>
              <w:t>394</w:t>
            </w:r>
          </w:p>
        </w:tc>
        <w:tc>
          <w:tcPr>
            <w:tcW w:w="3609" w:type="dxa"/>
            <w:shd w:val="clear" w:color="auto" w:fill="auto"/>
            <w:noWrap/>
            <w:vAlign w:val="center"/>
          </w:tcPr>
          <w:p w14:paraId="79B7685C"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МКД УК ООО "Жилкомсервис"</w:t>
            </w:r>
          </w:p>
        </w:tc>
        <w:tc>
          <w:tcPr>
            <w:tcW w:w="2287" w:type="dxa"/>
            <w:shd w:val="clear" w:color="auto" w:fill="auto"/>
            <w:vAlign w:val="center"/>
          </w:tcPr>
          <w:p w14:paraId="0C2B7AD9"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Красная площадь ул., 6</w:t>
            </w:r>
          </w:p>
        </w:tc>
        <w:tc>
          <w:tcPr>
            <w:tcW w:w="2401" w:type="dxa"/>
            <w:shd w:val="clear" w:color="auto" w:fill="auto"/>
            <w:noWrap/>
            <w:vAlign w:val="center"/>
          </w:tcPr>
          <w:p w14:paraId="7B14A02F"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0,1301</w:t>
            </w:r>
          </w:p>
        </w:tc>
        <w:tc>
          <w:tcPr>
            <w:tcW w:w="1400" w:type="dxa"/>
            <w:vAlign w:val="center"/>
          </w:tcPr>
          <w:p w14:paraId="6152249B" w14:textId="77777777" w:rsidR="00BC647E" w:rsidRPr="00BC647E" w:rsidRDefault="00BC647E" w:rsidP="00BC647E">
            <w:pPr>
              <w:spacing w:after="0" w:line="240" w:lineRule="auto"/>
              <w:jc w:val="center"/>
              <w:rPr>
                <w:rFonts w:cs="Times New Roman"/>
                <w:color w:val="000000"/>
                <w:sz w:val="20"/>
                <w:szCs w:val="20"/>
              </w:rPr>
            </w:pPr>
          </w:p>
        </w:tc>
      </w:tr>
      <w:tr w:rsidR="00BC647E" w:rsidRPr="002D6A06" w14:paraId="113F0563" w14:textId="77777777" w:rsidTr="006E697A">
        <w:trPr>
          <w:trHeight w:val="109"/>
          <w:jc w:val="center"/>
        </w:trPr>
        <w:tc>
          <w:tcPr>
            <w:tcW w:w="627" w:type="dxa"/>
            <w:vAlign w:val="bottom"/>
          </w:tcPr>
          <w:p w14:paraId="3FCFE218" w14:textId="77777777" w:rsidR="00BC647E" w:rsidRPr="004C5317" w:rsidRDefault="006F71FA" w:rsidP="004C5317">
            <w:pPr>
              <w:spacing w:after="0" w:line="240" w:lineRule="auto"/>
              <w:jc w:val="center"/>
              <w:rPr>
                <w:rFonts w:cs="Times New Roman"/>
                <w:color w:val="000000"/>
                <w:sz w:val="22"/>
              </w:rPr>
            </w:pPr>
            <w:r>
              <w:rPr>
                <w:rFonts w:cs="Times New Roman"/>
                <w:color w:val="000000"/>
                <w:sz w:val="22"/>
              </w:rPr>
              <w:t>395</w:t>
            </w:r>
          </w:p>
        </w:tc>
        <w:tc>
          <w:tcPr>
            <w:tcW w:w="3609" w:type="dxa"/>
            <w:shd w:val="clear" w:color="auto" w:fill="auto"/>
            <w:noWrap/>
            <w:vAlign w:val="center"/>
          </w:tcPr>
          <w:p w14:paraId="25217DB9"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Прямые договоры</w:t>
            </w:r>
          </w:p>
        </w:tc>
        <w:tc>
          <w:tcPr>
            <w:tcW w:w="2287" w:type="dxa"/>
            <w:shd w:val="clear" w:color="auto" w:fill="auto"/>
            <w:vAlign w:val="center"/>
          </w:tcPr>
          <w:p w14:paraId="10E0F53B"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Дзержинского ул., 15</w:t>
            </w:r>
          </w:p>
        </w:tc>
        <w:tc>
          <w:tcPr>
            <w:tcW w:w="2401" w:type="dxa"/>
            <w:shd w:val="clear" w:color="auto" w:fill="auto"/>
            <w:noWrap/>
            <w:vAlign w:val="center"/>
          </w:tcPr>
          <w:p w14:paraId="212C95CD"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0,0600</w:t>
            </w:r>
          </w:p>
        </w:tc>
        <w:tc>
          <w:tcPr>
            <w:tcW w:w="1400" w:type="dxa"/>
            <w:vAlign w:val="center"/>
          </w:tcPr>
          <w:p w14:paraId="467BAA3F" w14:textId="77777777" w:rsidR="00BC647E" w:rsidRPr="00BC647E" w:rsidRDefault="00BC647E" w:rsidP="00BC647E">
            <w:pPr>
              <w:spacing w:after="0" w:line="240" w:lineRule="auto"/>
              <w:jc w:val="center"/>
              <w:rPr>
                <w:rFonts w:cs="Times New Roman"/>
                <w:color w:val="000000"/>
                <w:sz w:val="20"/>
                <w:szCs w:val="20"/>
              </w:rPr>
            </w:pPr>
          </w:p>
        </w:tc>
      </w:tr>
      <w:tr w:rsidR="00BC647E" w:rsidRPr="002D6A06" w14:paraId="4C02D746" w14:textId="77777777" w:rsidTr="006E697A">
        <w:trPr>
          <w:trHeight w:val="109"/>
          <w:jc w:val="center"/>
        </w:trPr>
        <w:tc>
          <w:tcPr>
            <w:tcW w:w="627" w:type="dxa"/>
            <w:vAlign w:val="bottom"/>
          </w:tcPr>
          <w:p w14:paraId="39BE59EB" w14:textId="77777777" w:rsidR="00BC647E" w:rsidRPr="006F71FA" w:rsidRDefault="006F71FA" w:rsidP="004C5317">
            <w:pPr>
              <w:spacing w:after="0" w:line="240" w:lineRule="auto"/>
              <w:jc w:val="center"/>
              <w:rPr>
                <w:rFonts w:cs="Times New Roman"/>
                <w:color w:val="000000"/>
                <w:sz w:val="22"/>
              </w:rPr>
            </w:pPr>
            <w:r w:rsidRPr="006F71FA">
              <w:rPr>
                <w:rFonts w:cs="Times New Roman"/>
                <w:color w:val="000000"/>
                <w:sz w:val="22"/>
              </w:rPr>
              <w:t>396</w:t>
            </w:r>
          </w:p>
        </w:tc>
        <w:tc>
          <w:tcPr>
            <w:tcW w:w="3609" w:type="dxa"/>
            <w:shd w:val="clear" w:color="auto" w:fill="auto"/>
            <w:noWrap/>
            <w:vAlign w:val="center"/>
          </w:tcPr>
          <w:p w14:paraId="568C53A0"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МКД УК ООО "Наш дом"</w:t>
            </w:r>
          </w:p>
        </w:tc>
        <w:tc>
          <w:tcPr>
            <w:tcW w:w="2287" w:type="dxa"/>
            <w:shd w:val="clear" w:color="auto" w:fill="auto"/>
            <w:vAlign w:val="center"/>
          </w:tcPr>
          <w:p w14:paraId="6071175C"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Свердлова ул., 1</w:t>
            </w:r>
          </w:p>
        </w:tc>
        <w:tc>
          <w:tcPr>
            <w:tcW w:w="2401" w:type="dxa"/>
            <w:shd w:val="clear" w:color="auto" w:fill="auto"/>
            <w:noWrap/>
            <w:vAlign w:val="center"/>
          </w:tcPr>
          <w:p w14:paraId="6D9A1663" w14:textId="77777777" w:rsidR="00BC647E" w:rsidRPr="00BC647E" w:rsidRDefault="00BC647E" w:rsidP="00BC647E">
            <w:pPr>
              <w:spacing w:after="0" w:line="240" w:lineRule="auto"/>
              <w:jc w:val="center"/>
              <w:rPr>
                <w:rFonts w:cs="Times New Roman"/>
                <w:sz w:val="20"/>
                <w:szCs w:val="20"/>
              </w:rPr>
            </w:pPr>
            <w:r w:rsidRPr="00BC647E">
              <w:rPr>
                <w:rFonts w:cs="Times New Roman"/>
                <w:sz w:val="20"/>
                <w:szCs w:val="20"/>
              </w:rPr>
              <w:t>0,0540</w:t>
            </w:r>
          </w:p>
        </w:tc>
        <w:tc>
          <w:tcPr>
            <w:tcW w:w="1400" w:type="dxa"/>
            <w:vAlign w:val="center"/>
          </w:tcPr>
          <w:p w14:paraId="4B59B85E" w14:textId="77777777" w:rsidR="00BC647E" w:rsidRPr="00BC647E" w:rsidRDefault="00BC647E" w:rsidP="00BC647E">
            <w:pPr>
              <w:spacing w:after="0" w:line="240" w:lineRule="auto"/>
              <w:jc w:val="center"/>
              <w:rPr>
                <w:rFonts w:cs="Times New Roman"/>
                <w:color w:val="000000"/>
                <w:sz w:val="20"/>
                <w:szCs w:val="20"/>
              </w:rPr>
            </w:pPr>
          </w:p>
        </w:tc>
      </w:tr>
      <w:tr w:rsidR="00BC647E" w:rsidRPr="002D6A06" w14:paraId="71903F76" w14:textId="77777777" w:rsidTr="006E697A">
        <w:trPr>
          <w:trHeight w:val="109"/>
          <w:jc w:val="center"/>
        </w:trPr>
        <w:tc>
          <w:tcPr>
            <w:tcW w:w="627" w:type="dxa"/>
            <w:vAlign w:val="bottom"/>
          </w:tcPr>
          <w:p w14:paraId="24096C34" w14:textId="77777777" w:rsidR="00BC647E" w:rsidRPr="006F71FA" w:rsidRDefault="006F71FA" w:rsidP="004C5317">
            <w:pPr>
              <w:spacing w:after="0" w:line="240" w:lineRule="auto"/>
              <w:jc w:val="center"/>
              <w:rPr>
                <w:rFonts w:cs="Times New Roman"/>
                <w:color w:val="000000"/>
                <w:sz w:val="22"/>
              </w:rPr>
            </w:pPr>
            <w:r w:rsidRPr="006F71FA">
              <w:rPr>
                <w:rFonts w:cs="Times New Roman"/>
                <w:color w:val="000000"/>
                <w:sz w:val="22"/>
              </w:rPr>
              <w:t>397</w:t>
            </w:r>
          </w:p>
        </w:tc>
        <w:tc>
          <w:tcPr>
            <w:tcW w:w="3609" w:type="dxa"/>
            <w:shd w:val="clear" w:color="auto" w:fill="auto"/>
            <w:noWrap/>
            <w:vAlign w:val="center"/>
          </w:tcPr>
          <w:p w14:paraId="1888BD37" w14:textId="77777777" w:rsidR="00BC647E" w:rsidRPr="006F71FA" w:rsidRDefault="00BC647E" w:rsidP="00BC647E">
            <w:pPr>
              <w:spacing w:after="0" w:line="240" w:lineRule="auto"/>
              <w:jc w:val="center"/>
              <w:rPr>
                <w:rFonts w:cs="Times New Roman"/>
                <w:color w:val="000000"/>
                <w:sz w:val="18"/>
                <w:szCs w:val="18"/>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50CFB4E8"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ул. Ветка  д.  1</w:t>
            </w:r>
          </w:p>
        </w:tc>
        <w:tc>
          <w:tcPr>
            <w:tcW w:w="2401" w:type="dxa"/>
            <w:shd w:val="clear" w:color="auto" w:fill="auto"/>
            <w:noWrap/>
            <w:vAlign w:val="center"/>
          </w:tcPr>
          <w:p w14:paraId="4B5BFE86"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0,016</w:t>
            </w:r>
          </w:p>
        </w:tc>
        <w:tc>
          <w:tcPr>
            <w:tcW w:w="1400" w:type="dxa"/>
            <w:vAlign w:val="center"/>
          </w:tcPr>
          <w:p w14:paraId="23403725" w14:textId="77777777" w:rsidR="00BC647E" w:rsidRPr="00BC647E" w:rsidRDefault="00BC647E" w:rsidP="00BC647E">
            <w:pPr>
              <w:spacing w:after="0" w:line="240" w:lineRule="auto"/>
              <w:jc w:val="center"/>
              <w:rPr>
                <w:rFonts w:cs="Times New Roman"/>
                <w:color w:val="000000"/>
                <w:sz w:val="20"/>
                <w:szCs w:val="20"/>
              </w:rPr>
            </w:pPr>
          </w:p>
        </w:tc>
      </w:tr>
      <w:tr w:rsidR="00BC647E" w:rsidRPr="002D6A06" w14:paraId="61110B7E" w14:textId="77777777" w:rsidTr="006E697A">
        <w:trPr>
          <w:trHeight w:val="109"/>
          <w:jc w:val="center"/>
        </w:trPr>
        <w:tc>
          <w:tcPr>
            <w:tcW w:w="627" w:type="dxa"/>
            <w:vAlign w:val="bottom"/>
          </w:tcPr>
          <w:p w14:paraId="45DF7479" w14:textId="77777777" w:rsidR="00BC647E" w:rsidRPr="006F71FA" w:rsidRDefault="006F71FA" w:rsidP="004C5317">
            <w:pPr>
              <w:spacing w:after="0" w:line="240" w:lineRule="auto"/>
              <w:jc w:val="center"/>
              <w:rPr>
                <w:rFonts w:cs="Times New Roman"/>
                <w:color w:val="000000"/>
                <w:sz w:val="22"/>
              </w:rPr>
            </w:pPr>
            <w:r w:rsidRPr="006F71FA">
              <w:rPr>
                <w:rFonts w:cs="Times New Roman"/>
                <w:color w:val="000000"/>
                <w:sz w:val="22"/>
              </w:rPr>
              <w:t>398</w:t>
            </w:r>
          </w:p>
        </w:tc>
        <w:tc>
          <w:tcPr>
            <w:tcW w:w="3609" w:type="dxa"/>
            <w:shd w:val="clear" w:color="auto" w:fill="auto"/>
            <w:noWrap/>
            <w:vAlign w:val="center"/>
          </w:tcPr>
          <w:p w14:paraId="2884214C" w14:textId="77777777" w:rsidR="00BC647E" w:rsidRPr="006F71FA" w:rsidRDefault="00BC647E" w:rsidP="00BC647E">
            <w:pPr>
              <w:spacing w:after="0" w:line="240" w:lineRule="auto"/>
              <w:jc w:val="center"/>
              <w:rPr>
                <w:rFonts w:cs="Times New Roman"/>
                <w:color w:val="000000"/>
                <w:sz w:val="18"/>
                <w:szCs w:val="18"/>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6FFE2431"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ул. Ветка  д.  1A</w:t>
            </w:r>
          </w:p>
        </w:tc>
        <w:tc>
          <w:tcPr>
            <w:tcW w:w="2401" w:type="dxa"/>
            <w:shd w:val="clear" w:color="auto" w:fill="auto"/>
            <w:noWrap/>
            <w:vAlign w:val="center"/>
          </w:tcPr>
          <w:p w14:paraId="03BF65DD"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0,011</w:t>
            </w:r>
          </w:p>
        </w:tc>
        <w:tc>
          <w:tcPr>
            <w:tcW w:w="1400" w:type="dxa"/>
            <w:vAlign w:val="center"/>
          </w:tcPr>
          <w:p w14:paraId="60B37EB7" w14:textId="77777777" w:rsidR="00BC647E" w:rsidRPr="00BC647E" w:rsidRDefault="00BC647E" w:rsidP="00BC647E">
            <w:pPr>
              <w:spacing w:after="0" w:line="240" w:lineRule="auto"/>
              <w:jc w:val="center"/>
              <w:rPr>
                <w:rFonts w:cs="Times New Roman"/>
                <w:color w:val="000000"/>
                <w:sz w:val="20"/>
                <w:szCs w:val="20"/>
              </w:rPr>
            </w:pPr>
          </w:p>
        </w:tc>
      </w:tr>
      <w:tr w:rsidR="00BC647E" w:rsidRPr="002D6A06" w14:paraId="75359A8D" w14:textId="77777777" w:rsidTr="006E697A">
        <w:trPr>
          <w:trHeight w:val="109"/>
          <w:jc w:val="center"/>
        </w:trPr>
        <w:tc>
          <w:tcPr>
            <w:tcW w:w="627" w:type="dxa"/>
            <w:vAlign w:val="bottom"/>
          </w:tcPr>
          <w:p w14:paraId="65F2D8E2" w14:textId="77777777" w:rsidR="00BC647E" w:rsidRPr="006F71FA" w:rsidRDefault="006F71FA" w:rsidP="004C5317">
            <w:pPr>
              <w:spacing w:after="0" w:line="240" w:lineRule="auto"/>
              <w:jc w:val="center"/>
              <w:rPr>
                <w:rFonts w:cs="Times New Roman"/>
                <w:color w:val="000000"/>
                <w:sz w:val="22"/>
              </w:rPr>
            </w:pPr>
            <w:r w:rsidRPr="006F71FA">
              <w:rPr>
                <w:rFonts w:cs="Times New Roman"/>
                <w:color w:val="000000"/>
                <w:sz w:val="22"/>
              </w:rPr>
              <w:t>399</w:t>
            </w:r>
          </w:p>
        </w:tc>
        <w:tc>
          <w:tcPr>
            <w:tcW w:w="3609" w:type="dxa"/>
            <w:shd w:val="clear" w:color="auto" w:fill="auto"/>
            <w:noWrap/>
            <w:vAlign w:val="center"/>
          </w:tcPr>
          <w:p w14:paraId="30773676" w14:textId="77777777" w:rsidR="00BC647E" w:rsidRPr="006F71FA" w:rsidRDefault="00BC647E" w:rsidP="00BC647E">
            <w:pPr>
              <w:spacing w:after="0" w:line="240" w:lineRule="auto"/>
              <w:jc w:val="center"/>
              <w:rPr>
                <w:rFonts w:cs="Times New Roman"/>
                <w:color w:val="000000"/>
                <w:sz w:val="18"/>
                <w:szCs w:val="18"/>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687116F8"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ул. Ветка  д.  3</w:t>
            </w:r>
          </w:p>
        </w:tc>
        <w:tc>
          <w:tcPr>
            <w:tcW w:w="2401" w:type="dxa"/>
            <w:shd w:val="clear" w:color="auto" w:fill="auto"/>
            <w:noWrap/>
            <w:vAlign w:val="center"/>
          </w:tcPr>
          <w:p w14:paraId="558B1A95"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0,019</w:t>
            </w:r>
          </w:p>
        </w:tc>
        <w:tc>
          <w:tcPr>
            <w:tcW w:w="1400" w:type="dxa"/>
            <w:vAlign w:val="center"/>
          </w:tcPr>
          <w:p w14:paraId="5487B4F2" w14:textId="77777777" w:rsidR="00BC647E" w:rsidRPr="00BC647E" w:rsidRDefault="00BC647E" w:rsidP="00BC647E">
            <w:pPr>
              <w:spacing w:after="0" w:line="240" w:lineRule="auto"/>
              <w:jc w:val="center"/>
              <w:rPr>
                <w:rFonts w:cs="Times New Roman"/>
                <w:color w:val="000000"/>
                <w:sz w:val="20"/>
                <w:szCs w:val="20"/>
              </w:rPr>
            </w:pPr>
          </w:p>
        </w:tc>
      </w:tr>
      <w:tr w:rsidR="00DF3407" w:rsidRPr="002D6A06" w14:paraId="7733CE96" w14:textId="77777777" w:rsidTr="006E697A">
        <w:trPr>
          <w:trHeight w:val="109"/>
          <w:jc w:val="center"/>
        </w:trPr>
        <w:tc>
          <w:tcPr>
            <w:tcW w:w="627" w:type="dxa"/>
            <w:vAlign w:val="center"/>
          </w:tcPr>
          <w:p w14:paraId="24770FFB"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09" w:type="dxa"/>
            <w:shd w:val="clear" w:color="auto" w:fill="auto"/>
            <w:noWrap/>
            <w:vAlign w:val="center"/>
          </w:tcPr>
          <w:p w14:paraId="06ACD44C" w14:textId="77777777" w:rsidR="00DF3407" w:rsidRPr="00922F9F" w:rsidRDefault="00DF3407" w:rsidP="00DF3407">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2F591F5B" w14:textId="77777777" w:rsidR="00DF3407" w:rsidRPr="00922F9F" w:rsidRDefault="00DF3407" w:rsidP="00DF3407">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0914C54C" w14:textId="77777777" w:rsidR="00DF3407" w:rsidRPr="00922F9F" w:rsidRDefault="00014B6B" w:rsidP="00014B6B">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7CE1A2E9" w14:textId="77777777" w:rsidR="00DF3407" w:rsidRPr="00922F9F" w:rsidRDefault="00DF3407" w:rsidP="00DF3407">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C647E" w:rsidRPr="002D6A06" w14:paraId="601F3FF1" w14:textId="77777777" w:rsidTr="006E697A">
        <w:trPr>
          <w:trHeight w:val="109"/>
          <w:jc w:val="center"/>
        </w:trPr>
        <w:tc>
          <w:tcPr>
            <w:tcW w:w="627" w:type="dxa"/>
            <w:vAlign w:val="bottom"/>
          </w:tcPr>
          <w:p w14:paraId="198939C5" w14:textId="77777777" w:rsidR="00BC647E" w:rsidRPr="006F71FA" w:rsidRDefault="006F71FA" w:rsidP="004C5317">
            <w:pPr>
              <w:spacing w:after="0" w:line="240" w:lineRule="auto"/>
              <w:jc w:val="center"/>
              <w:rPr>
                <w:rFonts w:cs="Times New Roman"/>
                <w:color w:val="000000"/>
                <w:sz w:val="22"/>
              </w:rPr>
            </w:pPr>
            <w:r w:rsidRPr="006F71FA">
              <w:rPr>
                <w:rFonts w:cs="Times New Roman"/>
                <w:color w:val="000000"/>
                <w:sz w:val="22"/>
              </w:rPr>
              <w:t>400</w:t>
            </w:r>
          </w:p>
        </w:tc>
        <w:tc>
          <w:tcPr>
            <w:tcW w:w="3609" w:type="dxa"/>
            <w:shd w:val="clear" w:color="auto" w:fill="auto"/>
            <w:noWrap/>
            <w:vAlign w:val="center"/>
          </w:tcPr>
          <w:p w14:paraId="4079F5FC" w14:textId="77777777" w:rsidR="00BC647E" w:rsidRPr="006F71FA" w:rsidRDefault="00BC647E" w:rsidP="00BC647E">
            <w:pPr>
              <w:spacing w:after="0" w:line="240" w:lineRule="auto"/>
              <w:jc w:val="center"/>
              <w:rPr>
                <w:rFonts w:cs="Times New Roman"/>
                <w:color w:val="000000"/>
                <w:sz w:val="18"/>
                <w:szCs w:val="18"/>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21DE9FF6"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ул. Ветка  д.  5</w:t>
            </w:r>
          </w:p>
        </w:tc>
        <w:tc>
          <w:tcPr>
            <w:tcW w:w="2401" w:type="dxa"/>
            <w:shd w:val="clear" w:color="auto" w:fill="auto"/>
            <w:noWrap/>
            <w:vAlign w:val="center"/>
          </w:tcPr>
          <w:p w14:paraId="74AB6AEB" w14:textId="77777777" w:rsidR="00BC647E" w:rsidRPr="00BC647E" w:rsidRDefault="00BC647E" w:rsidP="00BC647E">
            <w:pPr>
              <w:spacing w:after="0" w:line="240" w:lineRule="auto"/>
              <w:jc w:val="center"/>
              <w:rPr>
                <w:rFonts w:cs="Times New Roman"/>
                <w:color w:val="000000"/>
                <w:sz w:val="20"/>
                <w:szCs w:val="20"/>
              </w:rPr>
            </w:pPr>
            <w:r w:rsidRPr="00BC647E">
              <w:rPr>
                <w:rFonts w:cs="Times New Roman"/>
                <w:color w:val="000000"/>
                <w:sz w:val="20"/>
                <w:szCs w:val="20"/>
              </w:rPr>
              <w:t>0,009</w:t>
            </w:r>
          </w:p>
        </w:tc>
        <w:tc>
          <w:tcPr>
            <w:tcW w:w="1400" w:type="dxa"/>
            <w:vAlign w:val="center"/>
          </w:tcPr>
          <w:p w14:paraId="6F31AF4E" w14:textId="77777777" w:rsidR="00BC647E" w:rsidRPr="00BC647E" w:rsidRDefault="00BC647E" w:rsidP="00BC647E">
            <w:pPr>
              <w:spacing w:after="0" w:line="240" w:lineRule="auto"/>
              <w:jc w:val="center"/>
              <w:rPr>
                <w:rFonts w:cs="Times New Roman"/>
                <w:color w:val="000000"/>
                <w:sz w:val="20"/>
                <w:szCs w:val="20"/>
              </w:rPr>
            </w:pPr>
          </w:p>
        </w:tc>
      </w:tr>
      <w:tr w:rsidR="0089682D" w:rsidRPr="002D6A06" w14:paraId="38F4FC37" w14:textId="77777777" w:rsidTr="006E697A">
        <w:trPr>
          <w:trHeight w:val="109"/>
          <w:jc w:val="center"/>
        </w:trPr>
        <w:tc>
          <w:tcPr>
            <w:tcW w:w="627" w:type="dxa"/>
            <w:vAlign w:val="bottom"/>
          </w:tcPr>
          <w:p w14:paraId="29E4DD17" w14:textId="77777777" w:rsidR="0089682D" w:rsidRPr="006F71FA" w:rsidRDefault="0089682D" w:rsidP="00885B27">
            <w:pPr>
              <w:spacing w:after="0" w:line="240" w:lineRule="auto"/>
              <w:jc w:val="center"/>
              <w:rPr>
                <w:rFonts w:cs="Times New Roman"/>
                <w:color w:val="000000"/>
                <w:sz w:val="22"/>
              </w:rPr>
            </w:pPr>
            <w:r w:rsidRPr="006F71FA">
              <w:rPr>
                <w:rFonts w:cs="Times New Roman"/>
                <w:color w:val="000000"/>
                <w:sz w:val="22"/>
              </w:rPr>
              <w:t>401</w:t>
            </w:r>
          </w:p>
        </w:tc>
        <w:tc>
          <w:tcPr>
            <w:tcW w:w="3609" w:type="dxa"/>
            <w:shd w:val="clear" w:color="auto" w:fill="auto"/>
            <w:noWrap/>
            <w:vAlign w:val="center"/>
          </w:tcPr>
          <w:p w14:paraId="4C027B58" w14:textId="77777777" w:rsidR="0089682D" w:rsidRPr="00A743F8" w:rsidRDefault="0089682D" w:rsidP="00A743F8">
            <w:pPr>
              <w:spacing w:after="0" w:line="240" w:lineRule="auto"/>
              <w:jc w:val="center"/>
              <w:rPr>
                <w:rFonts w:cs="Times New Roman"/>
                <w:sz w:val="20"/>
                <w:szCs w:val="20"/>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1642BD75" w14:textId="77777777" w:rsidR="0089682D" w:rsidRPr="0089682D" w:rsidRDefault="0089682D" w:rsidP="00A743F8">
            <w:pPr>
              <w:spacing w:after="0" w:line="240" w:lineRule="auto"/>
              <w:jc w:val="center"/>
              <w:rPr>
                <w:rFonts w:cs="Times New Roman"/>
                <w:sz w:val="20"/>
                <w:szCs w:val="20"/>
                <w:lang w:val="en-US"/>
              </w:rPr>
            </w:pPr>
            <w:r w:rsidRPr="00BC647E">
              <w:rPr>
                <w:rFonts w:cs="Times New Roman"/>
                <w:color w:val="000000"/>
                <w:sz w:val="20"/>
                <w:szCs w:val="20"/>
              </w:rPr>
              <w:t xml:space="preserve">ул. Ветка  д.  </w:t>
            </w:r>
            <w:r>
              <w:rPr>
                <w:rFonts w:cs="Times New Roman"/>
                <w:color w:val="000000"/>
                <w:sz w:val="20"/>
                <w:szCs w:val="20"/>
                <w:lang w:val="en-US"/>
              </w:rPr>
              <w:t>7</w:t>
            </w:r>
          </w:p>
        </w:tc>
        <w:tc>
          <w:tcPr>
            <w:tcW w:w="2401" w:type="dxa"/>
            <w:shd w:val="clear" w:color="auto" w:fill="auto"/>
            <w:noWrap/>
            <w:vAlign w:val="center"/>
          </w:tcPr>
          <w:p w14:paraId="196AE6DB" w14:textId="77777777" w:rsidR="0089682D" w:rsidRPr="0089682D" w:rsidRDefault="0089682D" w:rsidP="00A743F8">
            <w:pPr>
              <w:spacing w:after="0" w:line="240" w:lineRule="auto"/>
              <w:jc w:val="center"/>
              <w:rPr>
                <w:rFonts w:cs="Times New Roman"/>
                <w:sz w:val="20"/>
                <w:szCs w:val="20"/>
              </w:rPr>
            </w:pPr>
            <w:r>
              <w:rPr>
                <w:rFonts w:cs="Times New Roman"/>
                <w:sz w:val="20"/>
                <w:szCs w:val="20"/>
                <w:lang w:val="en-US"/>
              </w:rPr>
              <w:t>0</w:t>
            </w:r>
            <w:r>
              <w:rPr>
                <w:rFonts w:cs="Times New Roman"/>
                <w:sz w:val="20"/>
                <w:szCs w:val="20"/>
              </w:rPr>
              <w:t>,</w:t>
            </w:r>
            <w:r>
              <w:rPr>
                <w:rFonts w:cs="Times New Roman"/>
                <w:sz w:val="20"/>
                <w:szCs w:val="20"/>
                <w:lang w:val="en-US"/>
              </w:rPr>
              <w:t>008</w:t>
            </w:r>
          </w:p>
        </w:tc>
        <w:tc>
          <w:tcPr>
            <w:tcW w:w="1400" w:type="dxa"/>
            <w:vAlign w:val="center"/>
          </w:tcPr>
          <w:p w14:paraId="35271FA0" w14:textId="77777777" w:rsidR="0089682D" w:rsidRPr="00A743F8" w:rsidRDefault="0089682D" w:rsidP="00A743F8">
            <w:pPr>
              <w:spacing w:after="0" w:line="240" w:lineRule="auto"/>
              <w:jc w:val="center"/>
              <w:rPr>
                <w:rFonts w:cs="Times New Roman"/>
                <w:color w:val="000000"/>
                <w:sz w:val="20"/>
                <w:szCs w:val="20"/>
              </w:rPr>
            </w:pPr>
          </w:p>
        </w:tc>
      </w:tr>
      <w:tr w:rsidR="0089682D" w:rsidRPr="002D6A06" w14:paraId="7CCDFF39" w14:textId="77777777" w:rsidTr="006E697A">
        <w:trPr>
          <w:trHeight w:val="109"/>
          <w:jc w:val="center"/>
        </w:trPr>
        <w:tc>
          <w:tcPr>
            <w:tcW w:w="627" w:type="dxa"/>
            <w:vAlign w:val="bottom"/>
          </w:tcPr>
          <w:p w14:paraId="297CA193" w14:textId="77777777" w:rsidR="0089682D" w:rsidRPr="006F71FA" w:rsidRDefault="0089682D" w:rsidP="00885B27">
            <w:pPr>
              <w:spacing w:after="0" w:line="240" w:lineRule="auto"/>
              <w:jc w:val="center"/>
              <w:rPr>
                <w:rFonts w:cs="Times New Roman"/>
                <w:color w:val="000000"/>
                <w:sz w:val="22"/>
              </w:rPr>
            </w:pPr>
            <w:r>
              <w:rPr>
                <w:rFonts w:cs="Times New Roman"/>
                <w:color w:val="000000"/>
                <w:sz w:val="22"/>
              </w:rPr>
              <w:t>402</w:t>
            </w:r>
          </w:p>
        </w:tc>
        <w:tc>
          <w:tcPr>
            <w:tcW w:w="3609" w:type="dxa"/>
            <w:shd w:val="clear" w:color="auto" w:fill="auto"/>
            <w:noWrap/>
            <w:vAlign w:val="center"/>
          </w:tcPr>
          <w:p w14:paraId="2D4F44D8" w14:textId="77777777" w:rsidR="0089682D" w:rsidRPr="00A743F8" w:rsidRDefault="0089682D" w:rsidP="00A743F8">
            <w:pPr>
              <w:spacing w:after="0" w:line="240" w:lineRule="auto"/>
              <w:jc w:val="center"/>
              <w:rPr>
                <w:rFonts w:cs="Times New Roman"/>
                <w:sz w:val="20"/>
                <w:szCs w:val="20"/>
              </w:rPr>
            </w:pPr>
            <w:r>
              <w:rPr>
                <w:rFonts w:cs="Times New Roman"/>
                <w:sz w:val="20"/>
                <w:szCs w:val="20"/>
              </w:rPr>
              <w:t>Управление судебного департамента</w:t>
            </w:r>
          </w:p>
        </w:tc>
        <w:tc>
          <w:tcPr>
            <w:tcW w:w="2287" w:type="dxa"/>
            <w:shd w:val="clear" w:color="auto" w:fill="auto"/>
            <w:vAlign w:val="center"/>
          </w:tcPr>
          <w:p w14:paraId="5510CE09" w14:textId="77777777" w:rsidR="0089682D" w:rsidRPr="00A743F8" w:rsidRDefault="0089682D" w:rsidP="0089682D">
            <w:pPr>
              <w:spacing w:after="0" w:line="240" w:lineRule="auto"/>
              <w:jc w:val="center"/>
              <w:rPr>
                <w:rFonts w:cs="Times New Roman"/>
                <w:sz w:val="20"/>
                <w:szCs w:val="20"/>
              </w:rPr>
            </w:pPr>
            <w:r w:rsidRPr="00BC647E">
              <w:rPr>
                <w:rFonts w:cs="Times New Roman"/>
                <w:color w:val="000000"/>
                <w:sz w:val="20"/>
                <w:szCs w:val="20"/>
              </w:rPr>
              <w:t xml:space="preserve">ул. </w:t>
            </w:r>
            <w:r>
              <w:rPr>
                <w:rFonts w:cs="Times New Roman"/>
                <w:color w:val="000000"/>
                <w:sz w:val="20"/>
                <w:szCs w:val="20"/>
              </w:rPr>
              <w:t>Дзержинского,7</w:t>
            </w:r>
            <w:r w:rsidRPr="00BC647E">
              <w:rPr>
                <w:rFonts w:cs="Times New Roman"/>
                <w:color w:val="000000"/>
                <w:sz w:val="20"/>
                <w:szCs w:val="20"/>
              </w:rPr>
              <w:t xml:space="preserve">  </w:t>
            </w:r>
          </w:p>
        </w:tc>
        <w:tc>
          <w:tcPr>
            <w:tcW w:w="2401" w:type="dxa"/>
            <w:shd w:val="clear" w:color="auto" w:fill="auto"/>
            <w:noWrap/>
            <w:vAlign w:val="center"/>
          </w:tcPr>
          <w:p w14:paraId="00BD189F" w14:textId="77777777" w:rsidR="0089682D" w:rsidRPr="00A743F8" w:rsidRDefault="0089682D" w:rsidP="00A743F8">
            <w:pPr>
              <w:spacing w:after="0" w:line="240" w:lineRule="auto"/>
              <w:jc w:val="center"/>
              <w:rPr>
                <w:rFonts w:cs="Times New Roman"/>
                <w:sz w:val="20"/>
                <w:szCs w:val="20"/>
              </w:rPr>
            </w:pPr>
            <w:r>
              <w:rPr>
                <w:rFonts w:cs="Times New Roman"/>
                <w:sz w:val="20"/>
                <w:szCs w:val="20"/>
              </w:rPr>
              <w:t>0,0011</w:t>
            </w:r>
          </w:p>
        </w:tc>
        <w:tc>
          <w:tcPr>
            <w:tcW w:w="1400" w:type="dxa"/>
            <w:vAlign w:val="center"/>
          </w:tcPr>
          <w:p w14:paraId="71664E12" w14:textId="77777777" w:rsidR="0089682D" w:rsidRPr="00A743F8" w:rsidRDefault="0089682D" w:rsidP="00A743F8">
            <w:pPr>
              <w:spacing w:after="0" w:line="240" w:lineRule="auto"/>
              <w:jc w:val="center"/>
              <w:rPr>
                <w:rFonts w:cs="Times New Roman"/>
                <w:color w:val="000000"/>
                <w:sz w:val="20"/>
                <w:szCs w:val="20"/>
              </w:rPr>
            </w:pPr>
          </w:p>
        </w:tc>
      </w:tr>
      <w:tr w:rsidR="0089682D" w:rsidRPr="002D6A06" w14:paraId="3A9C0625" w14:textId="77777777" w:rsidTr="006E697A">
        <w:trPr>
          <w:trHeight w:val="109"/>
          <w:jc w:val="center"/>
        </w:trPr>
        <w:tc>
          <w:tcPr>
            <w:tcW w:w="627" w:type="dxa"/>
            <w:vAlign w:val="bottom"/>
          </w:tcPr>
          <w:p w14:paraId="05C52EAA" w14:textId="77777777" w:rsidR="0089682D" w:rsidRPr="006F71FA" w:rsidRDefault="0089682D" w:rsidP="00885B27">
            <w:pPr>
              <w:spacing w:after="0" w:line="240" w:lineRule="auto"/>
              <w:jc w:val="center"/>
              <w:rPr>
                <w:rFonts w:cs="Times New Roman"/>
                <w:color w:val="000000"/>
                <w:sz w:val="22"/>
              </w:rPr>
            </w:pPr>
            <w:r>
              <w:rPr>
                <w:rFonts w:cs="Times New Roman"/>
                <w:color w:val="000000"/>
                <w:sz w:val="22"/>
              </w:rPr>
              <w:t>403</w:t>
            </w:r>
          </w:p>
        </w:tc>
        <w:tc>
          <w:tcPr>
            <w:tcW w:w="3609" w:type="dxa"/>
            <w:shd w:val="clear" w:color="auto" w:fill="auto"/>
            <w:noWrap/>
            <w:vAlign w:val="center"/>
          </w:tcPr>
          <w:p w14:paraId="789BD418" w14:textId="77777777" w:rsidR="0089682D" w:rsidRPr="00A743F8" w:rsidRDefault="0089682D" w:rsidP="00A743F8">
            <w:pPr>
              <w:spacing w:after="0" w:line="240" w:lineRule="auto"/>
              <w:jc w:val="center"/>
              <w:rPr>
                <w:rFonts w:cs="Times New Roman"/>
                <w:sz w:val="20"/>
                <w:szCs w:val="20"/>
              </w:rPr>
            </w:pPr>
            <w:r w:rsidRPr="00A743F8">
              <w:rPr>
                <w:rFonts w:cs="Times New Roman"/>
                <w:sz w:val="20"/>
                <w:szCs w:val="20"/>
              </w:rPr>
              <w:t>ОАО "Хлинцовский хлебокомбинат"</w:t>
            </w:r>
          </w:p>
        </w:tc>
        <w:tc>
          <w:tcPr>
            <w:tcW w:w="2287" w:type="dxa"/>
            <w:shd w:val="clear" w:color="auto" w:fill="auto"/>
            <w:vAlign w:val="center"/>
          </w:tcPr>
          <w:p w14:paraId="0D24A099" w14:textId="77777777" w:rsidR="0089682D" w:rsidRPr="00A743F8" w:rsidRDefault="0089682D" w:rsidP="00A743F8">
            <w:pPr>
              <w:spacing w:after="0" w:line="240" w:lineRule="auto"/>
              <w:jc w:val="center"/>
              <w:rPr>
                <w:rFonts w:cs="Times New Roman"/>
                <w:sz w:val="20"/>
                <w:szCs w:val="20"/>
              </w:rPr>
            </w:pPr>
            <w:r w:rsidRPr="00A743F8">
              <w:rPr>
                <w:rFonts w:cs="Times New Roman"/>
                <w:sz w:val="20"/>
                <w:szCs w:val="20"/>
              </w:rPr>
              <w:t>ул. Парковая, 12</w:t>
            </w:r>
          </w:p>
        </w:tc>
        <w:tc>
          <w:tcPr>
            <w:tcW w:w="2401" w:type="dxa"/>
            <w:shd w:val="clear" w:color="auto" w:fill="auto"/>
            <w:noWrap/>
            <w:vAlign w:val="center"/>
          </w:tcPr>
          <w:p w14:paraId="5131B512" w14:textId="77777777" w:rsidR="0089682D" w:rsidRPr="00A743F8" w:rsidRDefault="0089682D" w:rsidP="00A743F8">
            <w:pPr>
              <w:spacing w:after="0" w:line="240" w:lineRule="auto"/>
              <w:jc w:val="center"/>
              <w:rPr>
                <w:rFonts w:cs="Times New Roman"/>
                <w:sz w:val="20"/>
                <w:szCs w:val="20"/>
              </w:rPr>
            </w:pPr>
            <w:r w:rsidRPr="00A743F8">
              <w:rPr>
                <w:rFonts w:cs="Times New Roman"/>
                <w:sz w:val="20"/>
                <w:szCs w:val="20"/>
              </w:rPr>
              <w:t>1,1200</w:t>
            </w:r>
          </w:p>
        </w:tc>
        <w:tc>
          <w:tcPr>
            <w:tcW w:w="1400" w:type="dxa"/>
            <w:vAlign w:val="center"/>
          </w:tcPr>
          <w:p w14:paraId="7AFC42CF" w14:textId="77777777" w:rsidR="0089682D" w:rsidRPr="00A743F8" w:rsidRDefault="0089682D" w:rsidP="00A743F8">
            <w:pPr>
              <w:spacing w:after="0" w:line="240" w:lineRule="auto"/>
              <w:jc w:val="center"/>
              <w:rPr>
                <w:rFonts w:cs="Times New Roman"/>
                <w:color w:val="000000"/>
                <w:sz w:val="20"/>
                <w:szCs w:val="20"/>
              </w:rPr>
            </w:pPr>
          </w:p>
        </w:tc>
      </w:tr>
      <w:tr w:rsidR="0089682D" w:rsidRPr="002D6A06" w14:paraId="76C77A1C" w14:textId="77777777" w:rsidTr="006E697A">
        <w:trPr>
          <w:trHeight w:val="109"/>
          <w:jc w:val="center"/>
        </w:trPr>
        <w:tc>
          <w:tcPr>
            <w:tcW w:w="627" w:type="dxa"/>
            <w:vAlign w:val="bottom"/>
          </w:tcPr>
          <w:p w14:paraId="0EA49887" w14:textId="77777777" w:rsidR="0089682D" w:rsidRPr="0089682D" w:rsidRDefault="0089682D" w:rsidP="007C212D">
            <w:pPr>
              <w:spacing w:after="0" w:line="240" w:lineRule="auto"/>
              <w:jc w:val="center"/>
              <w:rPr>
                <w:rFonts w:cs="Times New Roman"/>
                <w:color w:val="000000"/>
                <w:sz w:val="22"/>
                <w:lang w:val="en-US"/>
              </w:rPr>
            </w:pPr>
            <w:r>
              <w:rPr>
                <w:rFonts w:cs="Times New Roman"/>
                <w:color w:val="000000"/>
                <w:sz w:val="22"/>
                <w:lang w:val="en-US"/>
              </w:rPr>
              <w:t>404</w:t>
            </w:r>
          </w:p>
        </w:tc>
        <w:tc>
          <w:tcPr>
            <w:tcW w:w="3609" w:type="dxa"/>
            <w:shd w:val="clear" w:color="auto" w:fill="auto"/>
            <w:noWrap/>
            <w:vAlign w:val="center"/>
          </w:tcPr>
          <w:p w14:paraId="5B7C39C6" w14:textId="77777777" w:rsidR="0089682D" w:rsidRPr="00A743F8" w:rsidRDefault="0089682D" w:rsidP="00A743F8">
            <w:pPr>
              <w:spacing w:after="0" w:line="240" w:lineRule="auto"/>
              <w:jc w:val="center"/>
              <w:rPr>
                <w:rFonts w:cs="Times New Roman"/>
                <w:sz w:val="20"/>
                <w:szCs w:val="20"/>
              </w:rPr>
            </w:pPr>
            <w:r w:rsidRPr="00A743F8">
              <w:rPr>
                <w:rFonts w:cs="Times New Roman"/>
                <w:sz w:val="20"/>
                <w:szCs w:val="20"/>
              </w:rPr>
              <w:t>Медведева Н.В.</w:t>
            </w:r>
          </w:p>
        </w:tc>
        <w:tc>
          <w:tcPr>
            <w:tcW w:w="2287" w:type="dxa"/>
            <w:shd w:val="clear" w:color="auto" w:fill="auto"/>
            <w:vAlign w:val="center"/>
          </w:tcPr>
          <w:p w14:paraId="47C14CC0" w14:textId="77777777" w:rsidR="0089682D" w:rsidRPr="00A743F8" w:rsidRDefault="0089682D" w:rsidP="00A743F8">
            <w:pPr>
              <w:spacing w:after="0" w:line="240" w:lineRule="auto"/>
              <w:jc w:val="center"/>
              <w:rPr>
                <w:rFonts w:cs="Times New Roman"/>
                <w:sz w:val="20"/>
                <w:szCs w:val="20"/>
              </w:rPr>
            </w:pPr>
            <w:r w:rsidRPr="00A743F8">
              <w:rPr>
                <w:rFonts w:cs="Times New Roman"/>
                <w:sz w:val="20"/>
                <w:szCs w:val="20"/>
              </w:rPr>
              <w:t>ул. Советская, 4</w:t>
            </w:r>
          </w:p>
        </w:tc>
        <w:tc>
          <w:tcPr>
            <w:tcW w:w="2401" w:type="dxa"/>
            <w:shd w:val="clear" w:color="auto" w:fill="auto"/>
            <w:noWrap/>
            <w:vAlign w:val="center"/>
          </w:tcPr>
          <w:p w14:paraId="5DAA4A33" w14:textId="77777777" w:rsidR="0089682D" w:rsidRPr="00A743F8" w:rsidRDefault="0089682D" w:rsidP="00A743F8">
            <w:pPr>
              <w:spacing w:after="0" w:line="240" w:lineRule="auto"/>
              <w:jc w:val="center"/>
              <w:rPr>
                <w:rFonts w:cs="Times New Roman"/>
                <w:sz w:val="20"/>
                <w:szCs w:val="20"/>
              </w:rPr>
            </w:pPr>
            <w:r w:rsidRPr="00A743F8">
              <w:rPr>
                <w:rFonts w:cs="Times New Roman"/>
                <w:sz w:val="20"/>
                <w:szCs w:val="20"/>
              </w:rPr>
              <w:t>0,3940</w:t>
            </w:r>
          </w:p>
        </w:tc>
        <w:tc>
          <w:tcPr>
            <w:tcW w:w="1400" w:type="dxa"/>
            <w:vAlign w:val="center"/>
          </w:tcPr>
          <w:p w14:paraId="68ED684E" w14:textId="77777777" w:rsidR="0089682D" w:rsidRPr="00A743F8" w:rsidRDefault="0089682D" w:rsidP="00A743F8">
            <w:pPr>
              <w:spacing w:after="0" w:line="240" w:lineRule="auto"/>
              <w:jc w:val="center"/>
              <w:rPr>
                <w:rFonts w:cs="Times New Roman"/>
                <w:color w:val="000000"/>
                <w:sz w:val="20"/>
                <w:szCs w:val="20"/>
              </w:rPr>
            </w:pPr>
          </w:p>
        </w:tc>
      </w:tr>
      <w:tr w:rsidR="0089682D" w:rsidRPr="002D6A06" w14:paraId="0E448857" w14:textId="77777777" w:rsidTr="006E697A">
        <w:trPr>
          <w:trHeight w:val="109"/>
          <w:jc w:val="center"/>
        </w:trPr>
        <w:tc>
          <w:tcPr>
            <w:tcW w:w="627" w:type="dxa"/>
            <w:vAlign w:val="bottom"/>
          </w:tcPr>
          <w:p w14:paraId="5DA47516" w14:textId="77777777" w:rsidR="0089682D" w:rsidRPr="0089682D" w:rsidRDefault="0089682D" w:rsidP="007C212D">
            <w:pPr>
              <w:spacing w:after="0" w:line="240" w:lineRule="auto"/>
              <w:jc w:val="center"/>
              <w:rPr>
                <w:rFonts w:cs="Times New Roman"/>
                <w:color w:val="000000"/>
                <w:sz w:val="22"/>
                <w:lang w:val="en-US"/>
              </w:rPr>
            </w:pPr>
            <w:r>
              <w:rPr>
                <w:rFonts w:cs="Times New Roman"/>
                <w:color w:val="000000"/>
                <w:sz w:val="22"/>
                <w:lang w:val="en-US"/>
              </w:rPr>
              <w:t>405</w:t>
            </w:r>
          </w:p>
        </w:tc>
        <w:tc>
          <w:tcPr>
            <w:tcW w:w="3609" w:type="dxa"/>
            <w:shd w:val="clear" w:color="auto" w:fill="auto"/>
            <w:noWrap/>
            <w:vAlign w:val="center"/>
          </w:tcPr>
          <w:p w14:paraId="092CC302" w14:textId="77777777" w:rsidR="0089682D" w:rsidRPr="00A743F8" w:rsidRDefault="0089682D" w:rsidP="00A743F8">
            <w:pPr>
              <w:spacing w:after="0" w:line="240" w:lineRule="auto"/>
              <w:jc w:val="center"/>
              <w:rPr>
                <w:rFonts w:cs="Times New Roman"/>
                <w:sz w:val="18"/>
                <w:szCs w:val="18"/>
              </w:rPr>
            </w:pPr>
            <w:r w:rsidRPr="00A743F8">
              <w:rPr>
                <w:rFonts w:cs="Times New Roman"/>
                <w:sz w:val="18"/>
                <w:szCs w:val="18"/>
              </w:rPr>
              <w:t>Индивидуальный предприниматель Сюрко Олег Анатольевич</w:t>
            </w:r>
          </w:p>
        </w:tc>
        <w:tc>
          <w:tcPr>
            <w:tcW w:w="2287" w:type="dxa"/>
            <w:shd w:val="clear" w:color="auto" w:fill="auto"/>
            <w:vAlign w:val="center"/>
          </w:tcPr>
          <w:p w14:paraId="1541DA6D" w14:textId="77777777" w:rsidR="0089682D" w:rsidRPr="00A743F8" w:rsidRDefault="0089682D" w:rsidP="00A743F8">
            <w:pPr>
              <w:spacing w:after="0" w:line="240" w:lineRule="auto"/>
              <w:jc w:val="center"/>
              <w:rPr>
                <w:rFonts w:cs="Times New Roman"/>
                <w:sz w:val="20"/>
                <w:szCs w:val="20"/>
              </w:rPr>
            </w:pPr>
            <w:r w:rsidRPr="00A743F8">
              <w:rPr>
                <w:rFonts w:cs="Times New Roman"/>
                <w:sz w:val="20"/>
                <w:szCs w:val="20"/>
              </w:rPr>
              <w:t>Красная площадь ул., 6</w:t>
            </w:r>
          </w:p>
        </w:tc>
        <w:tc>
          <w:tcPr>
            <w:tcW w:w="2401" w:type="dxa"/>
            <w:shd w:val="clear" w:color="auto" w:fill="auto"/>
            <w:noWrap/>
            <w:vAlign w:val="center"/>
          </w:tcPr>
          <w:p w14:paraId="1A655201" w14:textId="77777777" w:rsidR="0089682D" w:rsidRPr="00A743F8" w:rsidRDefault="0089682D" w:rsidP="00A743F8">
            <w:pPr>
              <w:spacing w:after="0" w:line="240" w:lineRule="auto"/>
              <w:jc w:val="center"/>
              <w:rPr>
                <w:rFonts w:cs="Times New Roman"/>
                <w:sz w:val="20"/>
                <w:szCs w:val="20"/>
              </w:rPr>
            </w:pPr>
            <w:r w:rsidRPr="00A743F8">
              <w:rPr>
                <w:rFonts w:cs="Times New Roman"/>
                <w:sz w:val="20"/>
                <w:szCs w:val="20"/>
              </w:rPr>
              <w:t>0,0020</w:t>
            </w:r>
          </w:p>
        </w:tc>
        <w:tc>
          <w:tcPr>
            <w:tcW w:w="1400" w:type="dxa"/>
            <w:vAlign w:val="center"/>
          </w:tcPr>
          <w:p w14:paraId="3C07B200" w14:textId="77777777" w:rsidR="0089682D" w:rsidRPr="00A743F8" w:rsidRDefault="0089682D" w:rsidP="00A743F8">
            <w:pPr>
              <w:spacing w:after="0" w:line="240" w:lineRule="auto"/>
              <w:jc w:val="center"/>
              <w:rPr>
                <w:rFonts w:cs="Times New Roman"/>
                <w:color w:val="000000"/>
                <w:sz w:val="20"/>
                <w:szCs w:val="20"/>
              </w:rPr>
            </w:pPr>
          </w:p>
        </w:tc>
      </w:tr>
      <w:tr w:rsidR="0089682D" w:rsidRPr="002D6A06" w14:paraId="7CFBFF52" w14:textId="77777777" w:rsidTr="006E697A">
        <w:trPr>
          <w:trHeight w:val="109"/>
          <w:jc w:val="center"/>
        </w:trPr>
        <w:tc>
          <w:tcPr>
            <w:tcW w:w="627" w:type="dxa"/>
            <w:vAlign w:val="bottom"/>
          </w:tcPr>
          <w:p w14:paraId="762F1904" w14:textId="77777777" w:rsidR="0089682D" w:rsidRDefault="0089682D" w:rsidP="007C212D">
            <w:pPr>
              <w:spacing w:after="0" w:line="240" w:lineRule="auto"/>
              <w:jc w:val="center"/>
              <w:rPr>
                <w:rFonts w:cs="Times New Roman"/>
                <w:color w:val="000000"/>
                <w:sz w:val="22"/>
              </w:rPr>
            </w:pPr>
          </w:p>
        </w:tc>
        <w:tc>
          <w:tcPr>
            <w:tcW w:w="5896" w:type="dxa"/>
            <w:gridSpan w:val="2"/>
            <w:shd w:val="clear" w:color="auto" w:fill="auto"/>
            <w:noWrap/>
            <w:vAlign w:val="center"/>
          </w:tcPr>
          <w:p w14:paraId="07DF9D20" w14:textId="77777777" w:rsidR="0089682D" w:rsidRPr="00A743F8" w:rsidRDefault="0089682D" w:rsidP="00A743F8">
            <w:pPr>
              <w:spacing w:after="0" w:line="240" w:lineRule="auto"/>
              <w:rPr>
                <w:rFonts w:cs="Times New Roman"/>
                <w:color w:val="000000"/>
                <w:sz w:val="20"/>
                <w:szCs w:val="20"/>
              </w:rPr>
            </w:pPr>
            <w:r w:rsidRPr="00A743F8">
              <w:rPr>
                <w:rFonts w:cs="Times New Roman"/>
                <w:b/>
                <w:bCs/>
                <w:color w:val="000000"/>
                <w:sz w:val="20"/>
                <w:szCs w:val="20"/>
              </w:rPr>
              <w:t>ТС  КАЗ</w:t>
            </w:r>
          </w:p>
        </w:tc>
        <w:tc>
          <w:tcPr>
            <w:tcW w:w="2401" w:type="dxa"/>
            <w:shd w:val="clear" w:color="auto" w:fill="auto"/>
            <w:noWrap/>
            <w:vAlign w:val="center"/>
          </w:tcPr>
          <w:p w14:paraId="289B930B" w14:textId="77777777" w:rsidR="0089682D" w:rsidRPr="00A743F8" w:rsidRDefault="0089682D" w:rsidP="00A743F8">
            <w:pPr>
              <w:spacing w:after="0" w:line="240" w:lineRule="auto"/>
              <w:jc w:val="center"/>
              <w:rPr>
                <w:rFonts w:cs="Times New Roman"/>
                <w:b/>
                <w:bCs/>
                <w:color w:val="000000"/>
                <w:sz w:val="20"/>
                <w:szCs w:val="20"/>
              </w:rPr>
            </w:pPr>
          </w:p>
        </w:tc>
        <w:tc>
          <w:tcPr>
            <w:tcW w:w="1400" w:type="dxa"/>
            <w:vAlign w:val="center"/>
          </w:tcPr>
          <w:p w14:paraId="7364CC3C" w14:textId="77777777" w:rsidR="0089682D" w:rsidRPr="00A743F8" w:rsidRDefault="0089682D" w:rsidP="00A743F8">
            <w:pPr>
              <w:spacing w:after="0" w:line="240" w:lineRule="auto"/>
              <w:jc w:val="center"/>
              <w:rPr>
                <w:rFonts w:cs="Times New Roman"/>
                <w:color w:val="000000"/>
                <w:sz w:val="20"/>
                <w:szCs w:val="20"/>
              </w:rPr>
            </w:pPr>
          </w:p>
        </w:tc>
      </w:tr>
      <w:tr w:rsidR="006E697A" w:rsidRPr="002D6A06" w14:paraId="5DBD8109" w14:textId="77777777" w:rsidTr="006E697A">
        <w:trPr>
          <w:trHeight w:val="109"/>
          <w:jc w:val="center"/>
        </w:trPr>
        <w:tc>
          <w:tcPr>
            <w:tcW w:w="627" w:type="dxa"/>
            <w:vAlign w:val="bottom"/>
          </w:tcPr>
          <w:p w14:paraId="6A7EF1C9" w14:textId="77777777" w:rsidR="006E697A" w:rsidRPr="006E697A" w:rsidRDefault="006E697A" w:rsidP="006E697A">
            <w:pPr>
              <w:spacing w:after="0" w:line="240" w:lineRule="auto"/>
              <w:jc w:val="center"/>
              <w:rPr>
                <w:rFonts w:cs="Times New Roman"/>
                <w:color w:val="000000"/>
                <w:sz w:val="22"/>
              </w:rPr>
            </w:pPr>
            <w:r w:rsidRPr="006E697A">
              <w:rPr>
                <w:rFonts w:cs="Times New Roman"/>
                <w:color w:val="000000"/>
                <w:sz w:val="22"/>
              </w:rPr>
              <w:t>406</w:t>
            </w:r>
          </w:p>
        </w:tc>
        <w:tc>
          <w:tcPr>
            <w:tcW w:w="3609" w:type="dxa"/>
            <w:shd w:val="clear" w:color="auto" w:fill="auto"/>
            <w:noWrap/>
            <w:vAlign w:val="center"/>
          </w:tcPr>
          <w:p w14:paraId="230E95BF" w14:textId="77777777" w:rsidR="006E697A" w:rsidRPr="006E697A" w:rsidRDefault="006E697A" w:rsidP="006E697A">
            <w:pPr>
              <w:spacing w:after="0" w:line="240" w:lineRule="auto"/>
              <w:jc w:val="center"/>
              <w:rPr>
                <w:rFonts w:cs="Times New Roman"/>
                <w:sz w:val="20"/>
                <w:szCs w:val="20"/>
              </w:rPr>
            </w:pPr>
            <w:r w:rsidRPr="006E697A">
              <w:rPr>
                <w:rFonts w:cs="Times New Roman"/>
                <w:sz w:val="20"/>
                <w:szCs w:val="20"/>
              </w:rPr>
              <w:t>АО «Клинцовский автокрановый завод</w:t>
            </w:r>
          </w:p>
        </w:tc>
        <w:tc>
          <w:tcPr>
            <w:tcW w:w="2287" w:type="dxa"/>
            <w:shd w:val="clear" w:color="auto" w:fill="auto"/>
            <w:vAlign w:val="center"/>
          </w:tcPr>
          <w:p w14:paraId="01937F2E" w14:textId="77777777" w:rsidR="006E697A" w:rsidRPr="00A743F8" w:rsidRDefault="006E697A" w:rsidP="006E697A">
            <w:pPr>
              <w:spacing w:after="0"/>
              <w:jc w:val="both"/>
              <w:rPr>
                <w:rFonts w:cs="Times New Roman"/>
                <w:sz w:val="20"/>
                <w:szCs w:val="20"/>
              </w:rPr>
            </w:pPr>
            <w:r w:rsidRPr="00D2729B">
              <w:rPr>
                <w:rFonts w:cs="Times New Roman"/>
                <w:color w:val="000000"/>
                <w:sz w:val="20"/>
                <w:szCs w:val="20"/>
              </w:rPr>
              <w:t>ул. Дзержинского, д 10</w:t>
            </w:r>
          </w:p>
        </w:tc>
        <w:tc>
          <w:tcPr>
            <w:tcW w:w="2401" w:type="dxa"/>
            <w:shd w:val="clear" w:color="auto" w:fill="auto"/>
            <w:noWrap/>
            <w:vAlign w:val="center"/>
          </w:tcPr>
          <w:p w14:paraId="1282C36F" w14:textId="77777777" w:rsidR="006E697A" w:rsidRPr="00A743F8" w:rsidRDefault="006E697A" w:rsidP="006E697A">
            <w:pPr>
              <w:spacing w:after="0" w:line="240" w:lineRule="auto"/>
              <w:jc w:val="center"/>
              <w:rPr>
                <w:rFonts w:cs="Times New Roman"/>
                <w:sz w:val="20"/>
                <w:szCs w:val="20"/>
              </w:rPr>
            </w:pPr>
            <w:r>
              <w:rPr>
                <w:rFonts w:cs="Times New Roman"/>
                <w:sz w:val="20"/>
                <w:szCs w:val="20"/>
              </w:rPr>
              <w:t>3,92</w:t>
            </w:r>
            <w:r w:rsidR="00A642C1">
              <w:rPr>
                <w:rFonts w:cs="Times New Roman"/>
                <w:sz w:val="20"/>
                <w:szCs w:val="20"/>
              </w:rPr>
              <w:t>+0,08 (Гкал ГВС)</w:t>
            </w:r>
          </w:p>
        </w:tc>
        <w:tc>
          <w:tcPr>
            <w:tcW w:w="1400" w:type="dxa"/>
            <w:vAlign w:val="center"/>
          </w:tcPr>
          <w:p w14:paraId="3D9023E3" w14:textId="77777777" w:rsidR="006E697A" w:rsidRPr="00A743F8" w:rsidRDefault="006E697A" w:rsidP="006E697A">
            <w:pPr>
              <w:spacing w:after="0" w:line="240" w:lineRule="auto"/>
              <w:jc w:val="center"/>
              <w:rPr>
                <w:rFonts w:cs="Times New Roman"/>
                <w:color w:val="000000"/>
                <w:sz w:val="20"/>
                <w:szCs w:val="20"/>
              </w:rPr>
            </w:pPr>
          </w:p>
        </w:tc>
      </w:tr>
      <w:tr w:rsidR="006E697A" w:rsidRPr="002D6A06" w14:paraId="2CF4F468" w14:textId="77777777" w:rsidTr="006E697A">
        <w:trPr>
          <w:trHeight w:val="109"/>
          <w:jc w:val="center"/>
        </w:trPr>
        <w:tc>
          <w:tcPr>
            <w:tcW w:w="627" w:type="dxa"/>
            <w:vAlign w:val="bottom"/>
          </w:tcPr>
          <w:p w14:paraId="4A0C1607" w14:textId="77777777" w:rsidR="006E697A" w:rsidRPr="006F71FA" w:rsidRDefault="006E697A" w:rsidP="00885B27">
            <w:pPr>
              <w:spacing w:after="0" w:line="240" w:lineRule="auto"/>
              <w:jc w:val="center"/>
              <w:rPr>
                <w:rFonts w:cs="Times New Roman"/>
                <w:color w:val="000000"/>
                <w:sz w:val="22"/>
              </w:rPr>
            </w:pPr>
            <w:r>
              <w:rPr>
                <w:rFonts w:cs="Times New Roman"/>
                <w:color w:val="000000"/>
                <w:sz w:val="22"/>
              </w:rPr>
              <w:t>407</w:t>
            </w:r>
          </w:p>
        </w:tc>
        <w:tc>
          <w:tcPr>
            <w:tcW w:w="3609" w:type="dxa"/>
            <w:shd w:val="clear" w:color="auto" w:fill="auto"/>
            <w:noWrap/>
            <w:vAlign w:val="center"/>
          </w:tcPr>
          <w:p w14:paraId="4CB5E9A0"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МКД УК ООО "Жилкомсервис"</w:t>
            </w:r>
          </w:p>
        </w:tc>
        <w:tc>
          <w:tcPr>
            <w:tcW w:w="2287" w:type="dxa"/>
            <w:shd w:val="clear" w:color="auto" w:fill="auto"/>
            <w:vAlign w:val="center"/>
          </w:tcPr>
          <w:p w14:paraId="79D08C38"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Мира ул., 26</w:t>
            </w:r>
          </w:p>
        </w:tc>
        <w:tc>
          <w:tcPr>
            <w:tcW w:w="2401" w:type="dxa"/>
            <w:shd w:val="clear" w:color="auto" w:fill="auto"/>
            <w:noWrap/>
            <w:vAlign w:val="center"/>
          </w:tcPr>
          <w:p w14:paraId="50A02C2A"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0,1570</w:t>
            </w:r>
          </w:p>
        </w:tc>
        <w:tc>
          <w:tcPr>
            <w:tcW w:w="1400" w:type="dxa"/>
            <w:vAlign w:val="center"/>
          </w:tcPr>
          <w:p w14:paraId="2BCB2FC9"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26510063" w14:textId="77777777" w:rsidTr="006E697A">
        <w:trPr>
          <w:trHeight w:val="109"/>
          <w:jc w:val="center"/>
        </w:trPr>
        <w:tc>
          <w:tcPr>
            <w:tcW w:w="627" w:type="dxa"/>
            <w:vAlign w:val="bottom"/>
          </w:tcPr>
          <w:p w14:paraId="4C511113" w14:textId="77777777" w:rsidR="006E697A" w:rsidRPr="006F71FA" w:rsidRDefault="006E697A" w:rsidP="00885B27">
            <w:pPr>
              <w:spacing w:after="0" w:line="240" w:lineRule="auto"/>
              <w:jc w:val="center"/>
              <w:rPr>
                <w:rFonts w:cs="Times New Roman"/>
                <w:color w:val="000000"/>
                <w:sz w:val="22"/>
              </w:rPr>
            </w:pPr>
            <w:r>
              <w:rPr>
                <w:rFonts w:cs="Times New Roman"/>
                <w:color w:val="000000"/>
                <w:sz w:val="22"/>
              </w:rPr>
              <w:t>408</w:t>
            </w:r>
          </w:p>
        </w:tc>
        <w:tc>
          <w:tcPr>
            <w:tcW w:w="3609" w:type="dxa"/>
            <w:shd w:val="clear" w:color="auto" w:fill="auto"/>
            <w:noWrap/>
            <w:vAlign w:val="center"/>
          </w:tcPr>
          <w:p w14:paraId="5D08D0D4" w14:textId="77777777" w:rsidR="006E697A" w:rsidRPr="00A743F8" w:rsidRDefault="006E697A" w:rsidP="00A743F8">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3640476F" w14:textId="77777777" w:rsidR="006E697A" w:rsidRPr="00A743F8" w:rsidRDefault="006E697A" w:rsidP="00A743F8">
            <w:pPr>
              <w:spacing w:after="0" w:line="240" w:lineRule="auto"/>
              <w:jc w:val="center"/>
              <w:rPr>
                <w:rFonts w:cs="Times New Roman"/>
                <w:color w:val="000000"/>
                <w:sz w:val="20"/>
                <w:szCs w:val="20"/>
              </w:rPr>
            </w:pPr>
            <w:r w:rsidRPr="00A743F8">
              <w:rPr>
                <w:rFonts w:cs="Times New Roman"/>
                <w:color w:val="000000"/>
                <w:sz w:val="20"/>
                <w:szCs w:val="20"/>
              </w:rPr>
              <w:t>ул. Мира  д.  1</w:t>
            </w:r>
          </w:p>
        </w:tc>
        <w:tc>
          <w:tcPr>
            <w:tcW w:w="2401" w:type="dxa"/>
            <w:shd w:val="clear" w:color="auto" w:fill="auto"/>
            <w:noWrap/>
            <w:vAlign w:val="center"/>
          </w:tcPr>
          <w:p w14:paraId="5B012ECF"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0,03</w:t>
            </w:r>
          </w:p>
        </w:tc>
        <w:tc>
          <w:tcPr>
            <w:tcW w:w="1400" w:type="dxa"/>
            <w:vAlign w:val="center"/>
          </w:tcPr>
          <w:p w14:paraId="576DB1F6"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11D4A370" w14:textId="77777777" w:rsidTr="006E697A">
        <w:trPr>
          <w:trHeight w:val="109"/>
          <w:jc w:val="center"/>
        </w:trPr>
        <w:tc>
          <w:tcPr>
            <w:tcW w:w="627" w:type="dxa"/>
            <w:vAlign w:val="bottom"/>
          </w:tcPr>
          <w:p w14:paraId="0C889D86" w14:textId="77777777" w:rsidR="006E697A" w:rsidRPr="006F71FA" w:rsidRDefault="006E697A" w:rsidP="00885B27">
            <w:pPr>
              <w:spacing w:after="0" w:line="240" w:lineRule="auto"/>
              <w:jc w:val="center"/>
              <w:rPr>
                <w:rFonts w:cs="Times New Roman"/>
                <w:color w:val="000000"/>
                <w:sz w:val="22"/>
              </w:rPr>
            </w:pPr>
            <w:r>
              <w:rPr>
                <w:rFonts w:cs="Times New Roman"/>
                <w:color w:val="000000"/>
                <w:sz w:val="22"/>
              </w:rPr>
              <w:t>409</w:t>
            </w:r>
          </w:p>
        </w:tc>
        <w:tc>
          <w:tcPr>
            <w:tcW w:w="3609" w:type="dxa"/>
            <w:shd w:val="clear" w:color="auto" w:fill="auto"/>
            <w:noWrap/>
            <w:vAlign w:val="center"/>
          </w:tcPr>
          <w:p w14:paraId="700FE310" w14:textId="77777777" w:rsidR="006E697A" w:rsidRPr="00A743F8" w:rsidRDefault="006E697A" w:rsidP="00A743F8">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2C86BE4C" w14:textId="77777777" w:rsidR="006E697A" w:rsidRPr="00A743F8" w:rsidRDefault="006E697A" w:rsidP="00A743F8">
            <w:pPr>
              <w:spacing w:after="0" w:line="240" w:lineRule="auto"/>
              <w:jc w:val="center"/>
              <w:rPr>
                <w:rFonts w:cs="Times New Roman"/>
                <w:color w:val="000000"/>
                <w:sz w:val="20"/>
                <w:szCs w:val="20"/>
              </w:rPr>
            </w:pPr>
            <w:r w:rsidRPr="00A743F8">
              <w:rPr>
                <w:rFonts w:cs="Times New Roman"/>
                <w:color w:val="000000"/>
                <w:sz w:val="20"/>
                <w:szCs w:val="20"/>
              </w:rPr>
              <w:t>ул. Мира  д.  2,</w:t>
            </w:r>
          </w:p>
        </w:tc>
        <w:tc>
          <w:tcPr>
            <w:tcW w:w="2401" w:type="dxa"/>
            <w:shd w:val="clear" w:color="auto" w:fill="auto"/>
            <w:noWrap/>
            <w:vAlign w:val="center"/>
          </w:tcPr>
          <w:p w14:paraId="483F2939"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0,02</w:t>
            </w:r>
          </w:p>
        </w:tc>
        <w:tc>
          <w:tcPr>
            <w:tcW w:w="1400" w:type="dxa"/>
            <w:vAlign w:val="center"/>
          </w:tcPr>
          <w:p w14:paraId="3A1D51B7"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4FB60A82" w14:textId="77777777" w:rsidTr="006E697A">
        <w:trPr>
          <w:trHeight w:val="109"/>
          <w:jc w:val="center"/>
        </w:trPr>
        <w:tc>
          <w:tcPr>
            <w:tcW w:w="627" w:type="dxa"/>
            <w:vAlign w:val="bottom"/>
          </w:tcPr>
          <w:p w14:paraId="258EBDE1" w14:textId="77777777" w:rsidR="006E697A" w:rsidRPr="006F71FA" w:rsidRDefault="006E697A" w:rsidP="00885B27">
            <w:pPr>
              <w:spacing w:after="0" w:line="240" w:lineRule="auto"/>
              <w:jc w:val="center"/>
              <w:rPr>
                <w:rFonts w:cs="Times New Roman"/>
                <w:color w:val="000000"/>
                <w:sz w:val="22"/>
              </w:rPr>
            </w:pPr>
            <w:r>
              <w:rPr>
                <w:rFonts w:cs="Times New Roman"/>
                <w:color w:val="000000"/>
                <w:sz w:val="22"/>
              </w:rPr>
              <w:t>410</w:t>
            </w:r>
          </w:p>
        </w:tc>
        <w:tc>
          <w:tcPr>
            <w:tcW w:w="3609" w:type="dxa"/>
            <w:shd w:val="clear" w:color="auto" w:fill="auto"/>
            <w:noWrap/>
            <w:vAlign w:val="center"/>
          </w:tcPr>
          <w:p w14:paraId="7017316F" w14:textId="77777777" w:rsidR="006E697A" w:rsidRPr="00A743F8" w:rsidRDefault="006E697A" w:rsidP="00A743F8">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44D06137" w14:textId="77777777" w:rsidR="006E697A" w:rsidRPr="00A743F8" w:rsidRDefault="006E697A" w:rsidP="00A743F8">
            <w:pPr>
              <w:spacing w:after="0" w:line="240" w:lineRule="auto"/>
              <w:jc w:val="center"/>
              <w:rPr>
                <w:rFonts w:cs="Times New Roman"/>
                <w:color w:val="000000"/>
                <w:sz w:val="20"/>
                <w:szCs w:val="20"/>
              </w:rPr>
            </w:pPr>
            <w:r w:rsidRPr="00A743F8">
              <w:rPr>
                <w:rFonts w:cs="Times New Roman"/>
                <w:color w:val="000000"/>
                <w:sz w:val="20"/>
                <w:szCs w:val="20"/>
              </w:rPr>
              <w:t>ул. Мира  д.  2-A</w:t>
            </w:r>
          </w:p>
        </w:tc>
        <w:tc>
          <w:tcPr>
            <w:tcW w:w="2401" w:type="dxa"/>
            <w:shd w:val="clear" w:color="auto" w:fill="auto"/>
            <w:noWrap/>
            <w:vAlign w:val="center"/>
          </w:tcPr>
          <w:p w14:paraId="092E586B"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0,027</w:t>
            </w:r>
          </w:p>
        </w:tc>
        <w:tc>
          <w:tcPr>
            <w:tcW w:w="1400" w:type="dxa"/>
            <w:vAlign w:val="center"/>
          </w:tcPr>
          <w:p w14:paraId="5202C7C1"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482F42A9" w14:textId="77777777" w:rsidTr="006E697A">
        <w:trPr>
          <w:trHeight w:val="109"/>
          <w:jc w:val="center"/>
        </w:trPr>
        <w:tc>
          <w:tcPr>
            <w:tcW w:w="627" w:type="dxa"/>
            <w:vAlign w:val="bottom"/>
          </w:tcPr>
          <w:p w14:paraId="15BDFD70" w14:textId="77777777" w:rsidR="006E697A" w:rsidRPr="006F71FA" w:rsidRDefault="006E697A" w:rsidP="00885B27">
            <w:pPr>
              <w:spacing w:after="0" w:line="240" w:lineRule="auto"/>
              <w:jc w:val="center"/>
              <w:rPr>
                <w:rFonts w:cs="Times New Roman"/>
                <w:color w:val="000000"/>
                <w:sz w:val="22"/>
              </w:rPr>
            </w:pPr>
            <w:r>
              <w:rPr>
                <w:rFonts w:cs="Times New Roman"/>
                <w:color w:val="000000"/>
                <w:sz w:val="22"/>
              </w:rPr>
              <w:t>411</w:t>
            </w:r>
          </w:p>
        </w:tc>
        <w:tc>
          <w:tcPr>
            <w:tcW w:w="3609" w:type="dxa"/>
            <w:shd w:val="clear" w:color="auto" w:fill="auto"/>
            <w:noWrap/>
            <w:vAlign w:val="center"/>
          </w:tcPr>
          <w:p w14:paraId="34B06DDB" w14:textId="77777777" w:rsidR="006E697A" w:rsidRPr="00A743F8" w:rsidRDefault="006E697A" w:rsidP="00A743F8">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6F733EED" w14:textId="77777777" w:rsidR="006E697A" w:rsidRPr="00A743F8" w:rsidRDefault="006E697A" w:rsidP="00A743F8">
            <w:pPr>
              <w:spacing w:after="0" w:line="240" w:lineRule="auto"/>
              <w:jc w:val="center"/>
              <w:rPr>
                <w:rFonts w:cs="Times New Roman"/>
                <w:color w:val="000000"/>
                <w:sz w:val="20"/>
                <w:szCs w:val="20"/>
              </w:rPr>
            </w:pPr>
            <w:r w:rsidRPr="00A743F8">
              <w:rPr>
                <w:rFonts w:cs="Times New Roman"/>
                <w:color w:val="000000"/>
                <w:sz w:val="20"/>
                <w:szCs w:val="20"/>
              </w:rPr>
              <w:t>ул. Мира  д.  3.</w:t>
            </w:r>
          </w:p>
        </w:tc>
        <w:tc>
          <w:tcPr>
            <w:tcW w:w="2401" w:type="dxa"/>
            <w:shd w:val="clear" w:color="auto" w:fill="auto"/>
            <w:noWrap/>
            <w:vAlign w:val="center"/>
          </w:tcPr>
          <w:p w14:paraId="3341F82B"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0,044</w:t>
            </w:r>
          </w:p>
        </w:tc>
        <w:tc>
          <w:tcPr>
            <w:tcW w:w="1400" w:type="dxa"/>
            <w:vAlign w:val="center"/>
          </w:tcPr>
          <w:p w14:paraId="04DA5D05"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7C90F288" w14:textId="77777777" w:rsidTr="006E697A">
        <w:trPr>
          <w:trHeight w:val="109"/>
          <w:jc w:val="center"/>
        </w:trPr>
        <w:tc>
          <w:tcPr>
            <w:tcW w:w="627" w:type="dxa"/>
            <w:vAlign w:val="bottom"/>
          </w:tcPr>
          <w:p w14:paraId="581D2FED" w14:textId="77777777" w:rsidR="006E697A" w:rsidRPr="006F71FA" w:rsidRDefault="006E697A" w:rsidP="00885B27">
            <w:pPr>
              <w:spacing w:after="0" w:line="240" w:lineRule="auto"/>
              <w:jc w:val="center"/>
              <w:rPr>
                <w:rFonts w:cs="Times New Roman"/>
                <w:color w:val="000000"/>
                <w:sz w:val="22"/>
              </w:rPr>
            </w:pPr>
            <w:r>
              <w:rPr>
                <w:rFonts w:cs="Times New Roman"/>
                <w:color w:val="000000"/>
                <w:sz w:val="22"/>
              </w:rPr>
              <w:t>412</w:t>
            </w:r>
          </w:p>
        </w:tc>
        <w:tc>
          <w:tcPr>
            <w:tcW w:w="3609" w:type="dxa"/>
            <w:shd w:val="clear" w:color="auto" w:fill="auto"/>
            <w:noWrap/>
            <w:vAlign w:val="center"/>
          </w:tcPr>
          <w:p w14:paraId="72C46B77" w14:textId="77777777" w:rsidR="006E697A" w:rsidRPr="00A743F8" w:rsidRDefault="006E697A" w:rsidP="00A743F8">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745BA24C" w14:textId="77777777" w:rsidR="006E697A" w:rsidRPr="00A743F8" w:rsidRDefault="006E697A" w:rsidP="00A743F8">
            <w:pPr>
              <w:spacing w:after="0" w:line="240" w:lineRule="auto"/>
              <w:jc w:val="center"/>
              <w:rPr>
                <w:rFonts w:cs="Times New Roman"/>
                <w:color w:val="000000"/>
                <w:sz w:val="20"/>
                <w:szCs w:val="20"/>
              </w:rPr>
            </w:pPr>
            <w:r w:rsidRPr="00A743F8">
              <w:rPr>
                <w:rFonts w:cs="Times New Roman"/>
                <w:color w:val="000000"/>
                <w:sz w:val="20"/>
                <w:szCs w:val="20"/>
              </w:rPr>
              <w:t>ул. Мира  д.  3-A</w:t>
            </w:r>
          </w:p>
        </w:tc>
        <w:tc>
          <w:tcPr>
            <w:tcW w:w="2401" w:type="dxa"/>
            <w:shd w:val="clear" w:color="auto" w:fill="auto"/>
            <w:noWrap/>
            <w:vAlign w:val="center"/>
          </w:tcPr>
          <w:p w14:paraId="7A6E375D"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0,023</w:t>
            </w:r>
          </w:p>
        </w:tc>
        <w:tc>
          <w:tcPr>
            <w:tcW w:w="1400" w:type="dxa"/>
            <w:vAlign w:val="center"/>
          </w:tcPr>
          <w:p w14:paraId="714EF16E"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04CD7921" w14:textId="77777777" w:rsidTr="006E697A">
        <w:trPr>
          <w:trHeight w:val="109"/>
          <w:jc w:val="center"/>
        </w:trPr>
        <w:tc>
          <w:tcPr>
            <w:tcW w:w="627" w:type="dxa"/>
            <w:vAlign w:val="bottom"/>
          </w:tcPr>
          <w:p w14:paraId="5FB5490F" w14:textId="77777777" w:rsidR="006E697A" w:rsidRPr="006F71FA" w:rsidRDefault="006E697A" w:rsidP="00885B27">
            <w:pPr>
              <w:spacing w:after="0" w:line="240" w:lineRule="auto"/>
              <w:jc w:val="center"/>
              <w:rPr>
                <w:rFonts w:cs="Times New Roman"/>
                <w:color w:val="000000"/>
                <w:sz w:val="22"/>
              </w:rPr>
            </w:pPr>
            <w:r>
              <w:rPr>
                <w:rFonts w:cs="Times New Roman"/>
                <w:color w:val="000000"/>
                <w:sz w:val="22"/>
              </w:rPr>
              <w:t>413</w:t>
            </w:r>
          </w:p>
        </w:tc>
        <w:tc>
          <w:tcPr>
            <w:tcW w:w="3609" w:type="dxa"/>
            <w:shd w:val="clear" w:color="auto" w:fill="auto"/>
            <w:noWrap/>
            <w:vAlign w:val="center"/>
          </w:tcPr>
          <w:p w14:paraId="48C0B5D1" w14:textId="77777777" w:rsidR="006E697A" w:rsidRPr="00A743F8" w:rsidRDefault="006E697A" w:rsidP="00A743F8">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240BE5F3" w14:textId="77777777" w:rsidR="006E697A" w:rsidRPr="00A743F8" w:rsidRDefault="006E697A" w:rsidP="00A743F8">
            <w:pPr>
              <w:spacing w:after="0" w:line="240" w:lineRule="auto"/>
              <w:jc w:val="center"/>
              <w:rPr>
                <w:rFonts w:cs="Times New Roman"/>
                <w:color w:val="000000"/>
                <w:sz w:val="20"/>
                <w:szCs w:val="20"/>
              </w:rPr>
            </w:pPr>
            <w:r w:rsidRPr="00A743F8">
              <w:rPr>
                <w:rFonts w:cs="Times New Roman"/>
                <w:color w:val="000000"/>
                <w:sz w:val="20"/>
                <w:szCs w:val="20"/>
              </w:rPr>
              <w:t>ул. Мира  д.  3-Б</w:t>
            </w:r>
          </w:p>
        </w:tc>
        <w:tc>
          <w:tcPr>
            <w:tcW w:w="2401" w:type="dxa"/>
            <w:shd w:val="clear" w:color="auto" w:fill="auto"/>
            <w:noWrap/>
            <w:vAlign w:val="center"/>
          </w:tcPr>
          <w:p w14:paraId="778158A4"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0,022</w:t>
            </w:r>
          </w:p>
        </w:tc>
        <w:tc>
          <w:tcPr>
            <w:tcW w:w="1400" w:type="dxa"/>
            <w:vAlign w:val="center"/>
          </w:tcPr>
          <w:p w14:paraId="383282B7"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76F9216C" w14:textId="77777777" w:rsidTr="006E697A">
        <w:trPr>
          <w:trHeight w:val="109"/>
          <w:jc w:val="center"/>
        </w:trPr>
        <w:tc>
          <w:tcPr>
            <w:tcW w:w="627" w:type="dxa"/>
            <w:vAlign w:val="bottom"/>
          </w:tcPr>
          <w:p w14:paraId="59ACA7E0" w14:textId="77777777" w:rsidR="006E697A" w:rsidRDefault="006E697A" w:rsidP="00885B27">
            <w:pPr>
              <w:spacing w:after="0" w:line="240" w:lineRule="auto"/>
              <w:jc w:val="center"/>
              <w:rPr>
                <w:rFonts w:cs="Times New Roman"/>
                <w:color w:val="000000"/>
                <w:sz w:val="22"/>
              </w:rPr>
            </w:pPr>
            <w:r>
              <w:rPr>
                <w:rFonts w:cs="Times New Roman"/>
                <w:color w:val="000000"/>
                <w:sz w:val="22"/>
              </w:rPr>
              <w:t>414</w:t>
            </w:r>
          </w:p>
        </w:tc>
        <w:tc>
          <w:tcPr>
            <w:tcW w:w="3609" w:type="dxa"/>
            <w:shd w:val="clear" w:color="auto" w:fill="auto"/>
            <w:noWrap/>
            <w:vAlign w:val="center"/>
          </w:tcPr>
          <w:p w14:paraId="4FB121C1" w14:textId="77777777" w:rsidR="006E697A" w:rsidRPr="00A743F8" w:rsidRDefault="006E697A" w:rsidP="00A743F8">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5968B9BC" w14:textId="77777777" w:rsidR="006E697A" w:rsidRPr="00A743F8" w:rsidRDefault="006E697A" w:rsidP="00A743F8">
            <w:pPr>
              <w:spacing w:after="0" w:line="240" w:lineRule="auto"/>
              <w:jc w:val="center"/>
              <w:rPr>
                <w:rFonts w:cs="Times New Roman"/>
                <w:color w:val="000000"/>
                <w:sz w:val="20"/>
                <w:szCs w:val="20"/>
              </w:rPr>
            </w:pPr>
            <w:r w:rsidRPr="00A743F8">
              <w:rPr>
                <w:rFonts w:cs="Times New Roman"/>
                <w:color w:val="000000"/>
                <w:sz w:val="20"/>
                <w:szCs w:val="20"/>
              </w:rPr>
              <w:t>ул. Мира  д.  3-В</w:t>
            </w:r>
          </w:p>
        </w:tc>
        <w:tc>
          <w:tcPr>
            <w:tcW w:w="2401" w:type="dxa"/>
            <w:shd w:val="clear" w:color="auto" w:fill="auto"/>
            <w:noWrap/>
            <w:vAlign w:val="center"/>
          </w:tcPr>
          <w:p w14:paraId="21AA4C39"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0,023</w:t>
            </w:r>
          </w:p>
        </w:tc>
        <w:tc>
          <w:tcPr>
            <w:tcW w:w="1400" w:type="dxa"/>
            <w:vAlign w:val="center"/>
          </w:tcPr>
          <w:p w14:paraId="1D3AE1E7"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3AE72758" w14:textId="77777777" w:rsidTr="006E697A">
        <w:trPr>
          <w:trHeight w:val="109"/>
          <w:jc w:val="center"/>
        </w:trPr>
        <w:tc>
          <w:tcPr>
            <w:tcW w:w="627" w:type="dxa"/>
            <w:vAlign w:val="bottom"/>
          </w:tcPr>
          <w:p w14:paraId="4E842984" w14:textId="77777777" w:rsidR="006E697A" w:rsidRDefault="006E697A" w:rsidP="00885B27">
            <w:pPr>
              <w:spacing w:after="0" w:line="240" w:lineRule="auto"/>
              <w:jc w:val="center"/>
              <w:rPr>
                <w:rFonts w:cs="Times New Roman"/>
                <w:color w:val="000000"/>
                <w:sz w:val="22"/>
              </w:rPr>
            </w:pPr>
            <w:r>
              <w:rPr>
                <w:rFonts w:cs="Times New Roman"/>
                <w:color w:val="000000"/>
                <w:sz w:val="22"/>
              </w:rPr>
              <w:t>415</w:t>
            </w:r>
          </w:p>
        </w:tc>
        <w:tc>
          <w:tcPr>
            <w:tcW w:w="3609" w:type="dxa"/>
            <w:shd w:val="clear" w:color="auto" w:fill="auto"/>
            <w:noWrap/>
            <w:vAlign w:val="center"/>
          </w:tcPr>
          <w:p w14:paraId="3F397B67" w14:textId="77777777" w:rsidR="006E697A" w:rsidRPr="00A743F8" w:rsidRDefault="006E697A" w:rsidP="00A743F8">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1B3FFF14" w14:textId="77777777" w:rsidR="006E697A" w:rsidRPr="00A743F8" w:rsidRDefault="006E697A" w:rsidP="00A743F8">
            <w:pPr>
              <w:spacing w:after="0" w:line="240" w:lineRule="auto"/>
              <w:jc w:val="center"/>
              <w:rPr>
                <w:rFonts w:cs="Times New Roman"/>
                <w:color w:val="000000"/>
                <w:sz w:val="20"/>
                <w:szCs w:val="20"/>
              </w:rPr>
            </w:pPr>
            <w:r w:rsidRPr="00A743F8">
              <w:rPr>
                <w:rFonts w:cs="Times New Roman"/>
                <w:color w:val="000000"/>
                <w:sz w:val="20"/>
                <w:szCs w:val="20"/>
              </w:rPr>
              <w:t>ул. Мира  д.  3-Г</w:t>
            </w:r>
          </w:p>
        </w:tc>
        <w:tc>
          <w:tcPr>
            <w:tcW w:w="2401" w:type="dxa"/>
            <w:shd w:val="clear" w:color="auto" w:fill="auto"/>
            <w:noWrap/>
            <w:vAlign w:val="center"/>
          </w:tcPr>
          <w:p w14:paraId="012961E2" w14:textId="77777777" w:rsidR="006E697A" w:rsidRPr="00A743F8" w:rsidRDefault="006E697A" w:rsidP="00A743F8">
            <w:pPr>
              <w:spacing w:after="0" w:line="240" w:lineRule="auto"/>
              <w:jc w:val="center"/>
              <w:rPr>
                <w:rFonts w:cs="Times New Roman"/>
                <w:sz w:val="20"/>
                <w:szCs w:val="20"/>
              </w:rPr>
            </w:pPr>
            <w:r w:rsidRPr="00A743F8">
              <w:rPr>
                <w:rFonts w:cs="Times New Roman"/>
                <w:sz w:val="20"/>
                <w:szCs w:val="20"/>
              </w:rPr>
              <w:t>0,025</w:t>
            </w:r>
          </w:p>
        </w:tc>
        <w:tc>
          <w:tcPr>
            <w:tcW w:w="1400" w:type="dxa"/>
            <w:vAlign w:val="center"/>
          </w:tcPr>
          <w:p w14:paraId="2B9CD6BF"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2B3A1E9F" w14:textId="77777777" w:rsidTr="006E697A">
        <w:trPr>
          <w:trHeight w:val="109"/>
          <w:jc w:val="center"/>
        </w:trPr>
        <w:tc>
          <w:tcPr>
            <w:tcW w:w="627" w:type="dxa"/>
            <w:vAlign w:val="bottom"/>
          </w:tcPr>
          <w:p w14:paraId="50DD24A9" w14:textId="77777777" w:rsidR="006E697A" w:rsidRDefault="006E697A" w:rsidP="00885B27">
            <w:pPr>
              <w:spacing w:after="0" w:line="240" w:lineRule="auto"/>
              <w:jc w:val="center"/>
              <w:rPr>
                <w:rFonts w:cs="Times New Roman"/>
                <w:color w:val="000000"/>
                <w:sz w:val="22"/>
              </w:rPr>
            </w:pPr>
            <w:r>
              <w:rPr>
                <w:rFonts w:cs="Times New Roman"/>
                <w:color w:val="000000"/>
                <w:sz w:val="22"/>
              </w:rPr>
              <w:t>416</w:t>
            </w:r>
          </w:p>
        </w:tc>
        <w:tc>
          <w:tcPr>
            <w:tcW w:w="3609" w:type="dxa"/>
            <w:shd w:val="clear" w:color="auto" w:fill="auto"/>
            <w:noWrap/>
            <w:vAlign w:val="bottom"/>
          </w:tcPr>
          <w:p w14:paraId="4ED446B4"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40A94307"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4</w:t>
            </w:r>
          </w:p>
        </w:tc>
        <w:tc>
          <w:tcPr>
            <w:tcW w:w="2401" w:type="dxa"/>
            <w:shd w:val="clear" w:color="auto" w:fill="auto"/>
            <w:noWrap/>
            <w:vAlign w:val="center"/>
          </w:tcPr>
          <w:p w14:paraId="387D4301"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0,021</w:t>
            </w:r>
          </w:p>
        </w:tc>
        <w:tc>
          <w:tcPr>
            <w:tcW w:w="1400" w:type="dxa"/>
            <w:vAlign w:val="center"/>
          </w:tcPr>
          <w:p w14:paraId="38804093"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7F80C21D" w14:textId="77777777" w:rsidTr="006E697A">
        <w:trPr>
          <w:trHeight w:val="109"/>
          <w:jc w:val="center"/>
        </w:trPr>
        <w:tc>
          <w:tcPr>
            <w:tcW w:w="627" w:type="dxa"/>
            <w:vAlign w:val="bottom"/>
          </w:tcPr>
          <w:p w14:paraId="6FB57DB8" w14:textId="77777777" w:rsidR="006E697A" w:rsidRDefault="006E697A" w:rsidP="00885B27">
            <w:pPr>
              <w:spacing w:after="0" w:line="240" w:lineRule="auto"/>
              <w:jc w:val="center"/>
              <w:rPr>
                <w:rFonts w:cs="Times New Roman"/>
                <w:color w:val="000000"/>
                <w:sz w:val="22"/>
              </w:rPr>
            </w:pPr>
            <w:r>
              <w:rPr>
                <w:rFonts w:cs="Times New Roman"/>
                <w:color w:val="000000"/>
                <w:sz w:val="22"/>
              </w:rPr>
              <w:t>417</w:t>
            </w:r>
          </w:p>
        </w:tc>
        <w:tc>
          <w:tcPr>
            <w:tcW w:w="3609" w:type="dxa"/>
            <w:shd w:val="clear" w:color="auto" w:fill="auto"/>
            <w:noWrap/>
            <w:vAlign w:val="bottom"/>
          </w:tcPr>
          <w:p w14:paraId="20A4F262"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72F35ADC"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6</w:t>
            </w:r>
          </w:p>
        </w:tc>
        <w:tc>
          <w:tcPr>
            <w:tcW w:w="2401" w:type="dxa"/>
            <w:shd w:val="clear" w:color="auto" w:fill="auto"/>
            <w:noWrap/>
            <w:vAlign w:val="center"/>
          </w:tcPr>
          <w:p w14:paraId="7CF1B223"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0,013</w:t>
            </w:r>
          </w:p>
        </w:tc>
        <w:tc>
          <w:tcPr>
            <w:tcW w:w="1400" w:type="dxa"/>
            <w:vAlign w:val="center"/>
          </w:tcPr>
          <w:p w14:paraId="5F4BF19B"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18886B71" w14:textId="77777777" w:rsidTr="006E697A">
        <w:trPr>
          <w:trHeight w:val="109"/>
          <w:jc w:val="center"/>
        </w:trPr>
        <w:tc>
          <w:tcPr>
            <w:tcW w:w="627" w:type="dxa"/>
            <w:vAlign w:val="bottom"/>
          </w:tcPr>
          <w:p w14:paraId="09A3C794" w14:textId="77777777" w:rsidR="006E697A" w:rsidRDefault="006E697A" w:rsidP="00885B27">
            <w:pPr>
              <w:spacing w:after="0" w:line="240" w:lineRule="auto"/>
              <w:jc w:val="center"/>
              <w:rPr>
                <w:rFonts w:cs="Times New Roman"/>
                <w:color w:val="000000"/>
                <w:sz w:val="22"/>
              </w:rPr>
            </w:pPr>
            <w:r>
              <w:rPr>
                <w:rFonts w:cs="Times New Roman"/>
                <w:color w:val="000000"/>
                <w:sz w:val="22"/>
              </w:rPr>
              <w:t>418</w:t>
            </w:r>
          </w:p>
        </w:tc>
        <w:tc>
          <w:tcPr>
            <w:tcW w:w="3609" w:type="dxa"/>
            <w:shd w:val="clear" w:color="auto" w:fill="auto"/>
            <w:noWrap/>
            <w:vAlign w:val="bottom"/>
          </w:tcPr>
          <w:p w14:paraId="6B2C21C0"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1717AA4E"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8.</w:t>
            </w:r>
          </w:p>
        </w:tc>
        <w:tc>
          <w:tcPr>
            <w:tcW w:w="2401" w:type="dxa"/>
            <w:shd w:val="clear" w:color="auto" w:fill="auto"/>
            <w:noWrap/>
            <w:vAlign w:val="center"/>
          </w:tcPr>
          <w:p w14:paraId="01ED2704"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0,02</w:t>
            </w:r>
          </w:p>
        </w:tc>
        <w:tc>
          <w:tcPr>
            <w:tcW w:w="1400" w:type="dxa"/>
            <w:vAlign w:val="center"/>
          </w:tcPr>
          <w:p w14:paraId="01FE6C2B"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24E83A82" w14:textId="77777777" w:rsidTr="006E697A">
        <w:trPr>
          <w:trHeight w:val="109"/>
          <w:jc w:val="center"/>
        </w:trPr>
        <w:tc>
          <w:tcPr>
            <w:tcW w:w="627" w:type="dxa"/>
            <w:vAlign w:val="bottom"/>
          </w:tcPr>
          <w:p w14:paraId="448E92E8" w14:textId="77777777" w:rsidR="006E697A" w:rsidRDefault="006E697A" w:rsidP="00885B27">
            <w:pPr>
              <w:spacing w:after="0" w:line="240" w:lineRule="auto"/>
              <w:jc w:val="center"/>
              <w:rPr>
                <w:rFonts w:cs="Times New Roman"/>
                <w:color w:val="000000"/>
                <w:sz w:val="22"/>
              </w:rPr>
            </w:pPr>
            <w:r>
              <w:rPr>
                <w:rFonts w:cs="Times New Roman"/>
                <w:color w:val="000000"/>
                <w:sz w:val="22"/>
              </w:rPr>
              <w:t>419</w:t>
            </w:r>
          </w:p>
        </w:tc>
        <w:tc>
          <w:tcPr>
            <w:tcW w:w="3609" w:type="dxa"/>
            <w:shd w:val="clear" w:color="auto" w:fill="auto"/>
            <w:noWrap/>
            <w:vAlign w:val="bottom"/>
          </w:tcPr>
          <w:p w14:paraId="2CA69DBA"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0EFDA8DD"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12</w:t>
            </w:r>
          </w:p>
        </w:tc>
        <w:tc>
          <w:tcPr>
            <w:tcW w:w="2401" w:type="dxa"/>
            <w:shd w:val="clear" w:color="auto" w:fill="auto"/>
            <w:noWrap/>
            <w:vAlign w:val="center"/>
          </w:tcPr>
          <w:p w14:paraId="3443D3EB"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0,013</w:t>
            </w:r>
          </w:p>
        </w:tc>
        <w:tc>
          <w:tcPr>
            <w:tcW w:w="1400" w:type="dxa"/>
            <w:vAlign w:val="center"/>
          </w:tcPr>
          <w:p w14:paraId="2925A99A"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6382F5EC" w14:textId="77777777" w:rsidTr="006E697A">
        <w:trPr>
          <w:trHeight w:val="109"/>
          <w:jc w:val="center"/>
        </w:trPr>
        <w:tc>
          <w:tcPr>
            <w:tcW w:w="627" w:type="dxa"/>
            <w:vAlign w:val="bottom"/>
          </w:tcPr>
          <w:p w14:paraId="7C196497" w14:textId="77777777" w:rsidR="006E697A" w:rsidRDefault="006E697A" w:rsidP="00885B27">
            <w:pPr>
              <w:spacing w:after="0" w:line="240" w:lineRule="auto"/>
              <w:jc w:val="center"/>
              <w:rPr>
                <w:rFonts w:cs="Times New Roman"/>
                <w:color w:val="000000"/>
                <w:sz w:val="22"/>
              </w:rPr>
            </w:pPr>
            <w:r>
              <w:rPr>
                <w:rFonts w:cs="Times New Roman"/>
                <w:color w:val="000000"/>
                <w:sz w:val="22"/>
              </w:rPr>
              <w:t>420</w:t>
            </w:r>
          </w:p>
        </w:tc>
        <w:tc>
          <w:tcPr>
            <w:tcW w:w="3609" w:type="dxa"/>
            <w:shd w:val="clear" w:color="auto" w:fill="auto"/>
            <w:noWrap/>
            <w:vAlign w:val="bottom"/>
          </w:tcPr>
          <w:p w14:paraId="7534ED1D"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0A795FE8"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14</w:t>
            </w:r>
          </w:p>
        </w:tc>
        <w:tc>
          <w:tcPr>
            <w:tcW w:w="2401" w:type="dxa"/>
            <w:shd w:val="clear" w:color="auto" w:fill="auto"/>
            <w:noWrap/>
            <w:vAlign w:val="center"/>
          </w:tcPr>
          <w:p w14:paraId="6D61102F"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0,02</w:t>
            </w:r>
          </w:p>
        </w:tc>
        <w:tc>
          <w:tcPr>
            <w:tcW w:w="1400" w:type="dxa"/>
            <w:vAlign w:val="center"/>
          </w:tcPr>
          <w:p w14:paraId="3FB6D129"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6ED9C27B" w14:textId="77777777" w:rsidTr="006E697A">
        <w:trPr>
          <w:trHeight w:val="109"/>
          <w:jc w:val="center"/>
        </w:trPr>
        <w:tc>
          <w:tcPr>
            <w:tcW w:w="627" w:type="dxa"/>
            <w:vAlign w:val="bottom"/>
          </w:tcPr>
          <w:p w14:paraId="32214B62" w14:textId="77777777" w:rsidR="006E697A" w:rsidRDefault="006E697A" w:rsidP="00885B27">
            <w:pPr>
              <w:spacing w:after="0" w:line="240" w:lineRule="auto"/>
              <w:jc w:val="center"/>
              <w:rPr>
                <w:rFonts w:cs="Times New Roman"/>
                <w:color w:val="000000"/>
                <w:sz w:val="22"/>
              </w:rPr>
            </w:pPr>
            <w:r>
              <w:rPr>
                <w:rFonts w:cs="Times New Roman"/>
                <w:color w:val="000000"/>
                <w:sz w:val="22"/>
              </w:rPr>
              <w:t>421</w:t>
            </w:r>
          </w:p>
        </w:tc>
        <w:tc>
          <w:tcPr>
            <w:tcW w:w="3609" w:type="dxa"/>
            <w:shd w:val="clear" w:color="auto" w:fill="auto"/>
            <w:noWrap/>
            <w:vAlign w:val="bottom"/>
          </w:tcPr>
          <w:p w14:paraId="4255B09D"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6C6551D9"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16.</w:t>
            </w:r>
          </w:p>
        </w:tc>
        <w:tc>
          <w:tcPr>
            <w:tcW w:w="2401" w:type="dxa"/>
            <w:shd w:val="clear" w:color="auto" w:fill="auto"/>
            <w:noWrap/>
            <w:vAlign w:val="center"/>
          </w:tcPr>
          <w:p w14:paraId="0601D15F"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0,02</w:t>
            </w:r>
          </w:p>
        </w:tc>
        <w:tc>
          <w:tcPr>
            <w:tcW w:w="1400" w:type="dxa"/>
            <w:vAlign w:val="center"/>
          </w:tcPr>
          <w:p w14:paraId="0EC9CD68"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6915B885" w14:textId="77777777" w:rsidTr="006E697A">
        <w:trPr>
          <w:trHeight w:val="109"/>
          <w:jc w:val="center"/>
        </w:trPr>
        <w:tc>
          <w:tcPr>
            <w:tcW w:w="627" w:type="dxa"/>
            <w:vAlign w:val="bottom"/>
          </w:tcPr>
          <w:p w14:paraId="3306CF43" w14:textId="77777777" w:rsidR="006E697A" w:rsidRDefault="006E697A" w:rsidP="00885B27">
            <w:pPr>
              <w:spacing w:after="0" w:line="240" w:lineRule="auto"/>
              <w:jc w:val="center"/>
              <w:rPr>
                <w:rFonts w:cs="Times New Roman"/>
                <w:color w:val="000000"/>
                <w:sz w:val="22"/>
              </w:rPr>
            </w:pPr>
            <w:r>
              <w:rPr>
                <w:rFonts w:cs="Times New Roman"/>
                <w:color w:val="000000"/>
                <w:sz w:val="22"/>
              </w:rPr>
              <w:t>422</w:t>
            </w:r>
          </w:p>
        </w:tc>
        <w:tc>
          <w:tcPr>
            <w:tcW w:w="3609" w:type="dxa"/>
            <w:shd w:val="clear" w:color="auto" w:fill="auto"/>
            <w:noWrap/>
            <w:vAlign w:val="bottom"/>
          </w:tcPr>
          <w:p w14:paraId="274A0A71"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5E7F675E"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18.</w:t>
            </w:r>
          </w:p>
        </w:tc>
        <w:tc>
          <w:tcPr>
            <w:tcW w:w="2401" w:type="dxa"/>
            <w:shd w:val="clear" w:color="auto" w:fill="auto"/>
            <w:noWrap/>
            <w:vAlign w:val="center"/>
          </w:tcPr>
          <w:p w14:paraId="58AD6494"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0,01</w:t>
            </w:r>
          </w:p>
        </w:tc>
        <w:tc>
          <w:tcPr>
            <w:tcW w:w="1400" w:type="dxa"/>
            <w:vAlign w:val="center"/>
          </w:tcPr>
          <w:p w14:paraId="0EF85D08"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0A76D9E1" w14:textId="77777777" w:rsidTr="006E697A">
        <w:trPr>
          <w:trHeight w:val="109"/>
          <w:jc w:val="center"/>
        </w:trPr>
        <w:tc>
          <w:tcPr>
            <w:tcW w:w="627" w:type="dxa"/>
            <w:vAlign w:val="bottom"/>
          </w:tcPr>
          <w:p w14:paraId="0154C480" w14:textId="77777777" w:rsidR="006E697A" w:rsidRDefault="006E697A" w:rsidP="007C212D">
            <w:pPr>
              <w:spacing w:after="0" w:line="240" w:lineRule="auto"/>
              <w:jc w:val="center"/>
              <w:rPr>
                <w:rFonts w:cs="Times New Roman"/>
                <w:color w:val="000000"/>
                <w:sz w:val="22"/>
              </w:rPr>
            </w:pPr>
            <w:r>
              <w:rPr>
                <w:rFonts w:cs="Times New Roman"/>
                <w:color w:val="000000"/>
                <w:sz w:val="22"/>
              </w:rPr>
              <w:t>423</w:t>
            </w:r>
          </w:p>
        </w:tc>
        <w:tc>
          <w:tcPr>
            <w:tcW w:w="3609" w:type="dxa"/>
            <w:shd w:val="clear" w:color="auto" w:fill="auto"/>
            <w:noWrap/>
            <w:vAlign w:val="bottom"/>
          </w:tcPr>
          <w:p w14:paraId="2C03117B"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0CC27142"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20.</w:t>
            </w:r>
          </w:p>
        </w:tc>
        <w:tc>
          <w:tcPr>
            <w:tcW w:w="2401" w:type="dxa"/>
            <w:shd w:val="clear" w:color="auto" w:fill="auto"/>
            <w:noWrap/>
            <w:vAlign w:val="center"/>
          </w:tcPr>
          <w:p w14:paraId="1A7F9A3A"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0,01</w:t>
            </w:r>
          </w:p>
        </w:tc>
        <w:tc>
          <w:tcPr>
            <w:tcW w:w="1400" w:type="dxa"/>
            <w:vAlign w:val="center"/>
          </w:tcPr>
          <w:p w14:paraId="2C4C6978"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4EBB5507" w14:textId="77777777" w:rsidTr="006E697A">
        <w:trPr>
          <w:trHeight w:val="109"/>
          <w:jc w:val="center"/>
        </w:trPr>
        <w:tc>
          <w:tcPr>
            <w:tcW w:w="627" w:type="dxa"/>
            <w:vAlign w:val="bottom"/>
          </w:tcPr>
          <w:p w14:paraId="0C914E31" w14:textId="77777777" w:rsidR="006E697A" w:rsidRDefault="006E697A" w:rsidP="007C212D">
            <w:pPr>
              <w:spacing w:after="0" w:line="240" w:lineRule="auto"/>
              <w:jc w:val="center"/>
              <w:rPr>
                <w:rFonts w:cs="Times New Roman"/>
                <w:color w:val="000000"/>
                <w:sz w:val="22"/>
              </w:rPr>
            </w:pPr>
            <w:r>
              <w:rPr>
                <w:rFonts w:cs="Times New Roman"/>
                <w:color w:val="000000"/>
                <w:sz w:val="22"/>
              </w:rPr>
              <w:t>424</w:t>
            </w:r>
          </w:p>
        </w:tc>
        <w:tc>
          <w:tcPr>
            <w:tcW w:w="3609" w:type="dxa"/>
            <w:shd w:val="clear" w:color="auto" w:fill="auto"/>
            <w:noWrap/>
            <w:vAlign w:val="bottom"/>
          </w:tcPr>
          <w:p w14:paraId="3D716789"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429DB7AB"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22.</w:t>
            </w:r>
          </w:p>
        </w:tc>
        <w:tc>
          <w:tcPr>
            <w:tcW w:w="2401" w:type="dxa"/>
            <w:shd w:val="clear" w:color="auto" w:fill="auto"/>
            <w:noWrap/>
            <w:vAlign w:val="center"/>
          </w:tcPr>
          <w:p w14:paraId="379BE274"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0,02</w:t>
            </w:r>
          </w:p>
        </w:tc>
        <w:tc>
          <w:tcPr>
            <w:tcW w:w="1400" w:type="dxa"/>
            <w:vAlign w:val="center"/>
          </w:tcPr>
          <w:p w14:paraId="724B52FB"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008030E3" w14:textId="77777777" w:rsidTr="006E697A">
        <w:trPr>
          <w:trHeight w:val="109"/>
          <w:jc w:val="center"/>
        </w:trPr>
        <w:tc>
          <w:tcPr>
            <w:tcW w:w="627" w:type="dxa"/>
            <w:vAlign w:val="bottom"/>
          </w:tcPr>
          <w:p w14:paraId="03B9D27A" w14:textId="77777777" w:rsidR="006E697A" w:rsidRDefault="006E697A" w:rsidP="007C212D">
            <w:pPr>
              <w:spacing w:after="0" w:line="240" w:lineRule="auto"/>
              <w:jc w:val="center"/>
              <w:rPr>
                <w:rFonts w:cs="Times New Roman"/>
                <w:color w:val="000000"/>
                <w:sz w:val="22"/>
              </w:rPr>
            </w:pPr>
            <w:r>
              <w:rPr>
                <w:rFonts w:cs="Times New Roman"/>
                <w:color w:val="000000"/>
                <w:sz w:val="22"/>
              </w:rPr>
              <w:t>425</w:t>
            </w:r>
          </w:p>
        </w:tc>
        <w:tc>
          <w:tcPr>
            <w:tcW w:w="3609" w:type="dxa"/>
            <w:shd w:val="clear" w:color="auto" w:fill="auto"/>
            <w:noWrap/>
            <w:vAlign w:val="bottom"/>
          </w:tcPr>
          <w:p w14:paraId="0ACC3923" w14:textId="77777777" w:rsidR="006E697A" w:rsidRPr="000F042E" w:rsidRDefault="006E697A" w:rsidP="000F042E">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57B8AAA3" w14:textId="77777777" w:rsidR="006E697A" w:rsidRPr="000F042E" w:rsidRDefault="006E697A" w:rsidP="000F042E">
            <w:pPr>
              <w:spacing w:after="0" w:line="240" w:lineRule="auto"/>
              <w:jc w:val="center"/>
              <w:rPr>
                <w:rFonts w:cs="Times New Roman"/>
                <w:color w:val="000000"/>
                <w:sz w:val="20"/>
                <w:szCs w:val="20"/>
              </w:rPr>
            </w:pPr>
            <w:r w:rsidRPr="000F042E">
              <w:rPr>
                <w:rFonts w:cs="Times New Roman"/>
                <w:color w:val="000000"/>
                <w:sz w:val="20"/>
                <w:szCs w:val="20"/>
              </w:rPr>
              <w:t>ул. Мира  д. 24</w:t>
            </w:r>
          </w:p>
        </w:tc>
        <w:tc>
          <w:tcPr>
            <w:tcW w:w="2401" w:type="dxa"/>
            <w:shd w:val="clear" w:color="auto" w:fill="auto"/>
            <w:noWrap/>
            <w:vAlign w:val="center"/>
          </w:tcPr>
          <w:p w14:paraId="62770E86" w14:textId="77777777" w:rsidR="006E697A" w:rsidRPr="000F042E" w:rsidRDefault="006E697A" w:rsidP="000F042E">
            <w:pPr>
              <w:spacing w:after="0" w:line="240" w:lineRule="auto"/>
              <w:jc w:val="center"/>
              <w:rPr>
                <w:rFonts w:cs="Times New Roman"/>
                <w:sz w:val="20"/>
                <w:szCs w:val="20"/>
              </w:rPr>
            </w:pPr>
            <w:r w:rsidRPr="000F042E">
              <w:rPr>
                <w:rFonts w:cs="Times New Roman"/>
                <w:sz w:val="20"/>
                <w:szCs w:val="20"/>
              </w:rPr>
              <w:t>0,019</w:t>
            </w:r>
          </w:p>
        </w:tc>
        <w:tc>
          <w:tcPr>
            <w:tcW w:w="1400" w:type="dxa"/>
            <w:vAlign w:val="center"/>
          </w:tcPr>
          <w:p w14:paraId="0C750652"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0D82BCA6" w14:textId="77777777" w:rsidTr="006E697A">
        <w:trPr>
          <w:trHeight w:val="109"/>
          <w:jc w:val="center"/>
        </w:trPr>
        <w:tc>
          <w:tcPr>
            <w:tcW w:w="627" w:type="dxa"/>
            <w:vAlign w:val="bottom"/>
          </w:tcPr>
          <w:p w14:paraId="50E037AD" w14:textId="77777777" w:rsidR="006E697A" w:rsidRDefault="006E697A" w:rsidP="007C212D">
            <w:pPr>
              <w:spacing w:after="0" w:line="240" w:lineRule="auto"/>
              <w:jc w:val="center"/>
              <w:rPr>
                <w:rFonts w:cs="Times New Roman"/>
                <w:color w:val="000000"/>
                <w:sz w:val="22"/>
              </w:rPr>
            </w:pPr>
          </w:p>
        </w:tc>
        <w:tc>
          <w:tcPr>
            <w:tcW w:w="3609" w:type="dxa"/>
            <w:shd w:val="clear" w:color="auto" w:fill="auto"/>
            <w:noWrap/>
            <w:vAlign w:val="bottom"/>
          </w:tcPr>
          <w:p w14:paraId="44C4BF11" w14:textId="77777777" w:rsidR="006E697A" w:rsidRPr="000F042E" w:rsidRDefault="006E697A" w:rsidP="000F042E">
            <w:pPr>
              <w:spacing w:after="0" w:line="240" w:lineRule="auto"/>
              <w:jc w:val="center"/>
              <w:rPr>
                <w:rFonts w:cs="Times New Roman"/>
                <w:b/>
                <w:bCs/>
                <w:color w:val="000000"/>
                <w:sz w:val="20"/>
                <w:szCs w:val="20"/>
              </w:rPr>
            </w:pPr>
            <w:r w:rsidRPr="000F042E">
              <w:rPr>
                <w:rFonts w:cs="Times New Roman"/>
                <w:b/>
                <w:bCs/>
                <w:color w:val="000000"/>
                <w:sz w:val="20"/>
                <w:szCs w:val="20"/>
              </w:rPr>
              <w:t>ТС поселок</w:t>
            </w:r>
          </w:p>
        </w:tc>
        <w:tc>
          <w:tcPr>
            <w:tcW w:w="2287" w:type="dxa"/>
            <w:shd w:val="clear" w:color="auto" w:fill="auto"/>
            <w:vAlign w:val="bottom"/>
          </w:tcPr>
          <w:p w14:paraId="4AE2BE99" w14:textId="77777777" w:rsidR="006E697A" w:rsidRPr="000F042E" w:rsidRDefault="006E697A" w:rsidP="000F042E">
            <w:pPr>
              <w:spacing w:after="0" w:line="240" w:lineRule="auto"/>
              <w:jc w:val="center"/>
              <w:rPr>
                <w:rFonts w:cs="Times New Roman"/>
                <w:b/>
                <w:bCs/>
                <w:color w:val="000000"/>
                <w:sz w:val="20"/>
                <w:szCs w:val="20"/>
              </w:rPr>
            </w:pPr>
          </w:p>
        </w:tc>
        <w:tc>
          <w:tcPr>
            <w:tcW w:w="2401" w:type="dxa"/>
            <w:shd w:val="clear" w:color="auto" w:fill="auto"/>
            <w:noWrap/>
            <w:vAlign w:val="center"/>
          </w:tcPr>
          <w:p w14:paraId="77B6E219" w14:textId="77777777" w:rsidR="006E697A" w:rsidRPr="000F042E" w:rsidRDefault="006E697A" w:rsidP="000F042E">
            <w:pPr>
              <w:spacing w:after="0" w:line="240" w:lineRule="auto"/>
              <w:jc w:val="center"/>
              <w:rPr>
                <w:rFonts w:cs="Times New Roman"/>
                <w:b/>
                <w:bCs/>
                <w:color w:val="000000"/>
                <w:sz w:val="20"/>
                <w:szCs w:val="20"/>
              </w:rPr>
            </w:pPr>
          </w:p>
        </w:tc>
        <w:tc>
          <w:tcPr>
            <w:tcW w:w="1400" w:type="dxa"/>
            <w:vAlign w:val="center"/>
          </w:tcPr>
          <w:p w14:paraId="3E0CD636" w14:textId="77777777" w:rsidR="006E697A" w:rsidRPr="00A743F8" w:rsidRDefault="006E697A" w:rsidP="00A743F8">
            <w:pPr>
              <w:spacing w:after="0" w:line="240" w:lineRule="auto"/>
              <w:jc w:val="center"/>
              <w:rPr>
                <w:rFonts w:cs="Times New Roman"/>
                <w:color w:val="000000"/>
                <w:sz w:val="20"/>
                <w:szCs w:val="20"/>
              </w:rPr>
            </w:pPr>
          </w:p>
        </w:tc>
      </w:tr>
      <w:tr w:rsidR="006E697A" w:rsidRPr="002D6A06" w14:paraId="6601B70B" w14:textId="77777777" w:rsidTr="006E697A">
        <w:trPr>
          <w:trHeight w:val="109"/>
          <w:jc w:val="center"/>
        </w:trPr>
        <w:tc>
          <w:tcPr>
            <w:tcW w:w="627" w:type="dxa"/>
            <w:vAlign w:val="center"/>
          </w:tcPr>
          <w:p w14:paraId="6B8BD669" w14:textId="77777777" w:rsidR="006E697A" w:rsidRDefault="006E697A" w:rsidP="006E697A">
            <w:pPr>
              <w:spacing w:after="0" w:line="240" w:lineRule="auto"/>
              <w:jc w:val="center"/>
              <w:rPr>
                <w:rFonts w:cs="Times New Roman"/>
                <w:color w:val="000000"/>
                <w:sz w:val="22"/>
              </w:rPr>
            </w:pPr>
            <w:r>
              <w:rPr>
                <w:rFonts w:cs="Times New Roman"/>
                <w:color w:val="000000"/>
                <w:sz w:val="22"/>
              </w:rPr>
              <w:t>426</w:t>
            </w:r>
          </w:p>
        </w:tc>
        <w:tc>
          <w:tcPr>
            <w:tcW w:w="3609" w:type="dxa"/>
            <w:shd w:val="clear" w:color="auto" w:fill="auto"/>
            <w:noWrap/>
            <w:vAlign w:val="center"/>
          </w:tcPr>
          <w:p w14:paraId="6EAD7D7E" w14:textId="77777777" w:rsidR="006E697A" w:rsidRPr="008B2EEA" w:rsidRDefault="006E697A" w:rsidP="008B2EEA">
            <w:pPr>
              <w:spacing w:after="0" w:line="240" w:lineRule="auto"/>
              <w:jc w:val="center"/>
              <w:rPr>
                <w:rFonts w:cs="Times New Roman"/>
                <w:sz w:val="20"/>
                <w:szCs w:val="20"/>
              </w:rPr>
            </w:pPr>
            <w:r w:rsidRPr="008B2EEA">
              <w:rPr>
                <w:rFonts w:cs="Times New Roman"/>
                <w:sz w:val="20"/>
                <w:szCs w:val="20"/>
              </w:rPr>
              <w:t>ВЧ</w:t>
            </w:r>
          </w:p>
        </w:tc>
        <w:tc>
          <w:tcPr>
            <w:tcW w:w="2287" w:type="dxa"/>
            <w:shd w:val="clear" w:color="auto" w:fill="auto"/>
            <w:vAlign w:val="center"/>
          </w:tcPr>
          <w:p w14:paraId="10B434A6" w14:textId="77777777" w:rsidR="006E697A" w:rsidRPr="00DF3407" w:rsidRDefault="006E697A" w:rsidP="008B2EEA">
            <w:pPr>
              <w:spacing w:after="0" w:line="240" w:lineRule="auto"/>
              <w:jc w:val="center"/>
              <w:rPr>
                <w:rFonts w:cs="Times New Roman"/>
                <w:sz w:val="18"/>
                <w:szCs w:val="18"/>
              </w:rPr>
            </w:pPr>
            <w:r w:rsidRPr="00DF3407">
              <w:rPr>
                <w:rFonts w:cs="Times New Roman"/>
                <w:sz w:val="18"/>
                <w:szCs w:val="18"/>
              </w:rPr>
              <w:t>ул. Парковая,</w:t>
            </w:r>
          </w:p>
          <w:p w14:paraId="6C54911B" w14:textId="77777777" w:rsidR="006E697A" w:rsidRPr="008B2EEA" w:rsidRDefault="006E697A" w:rsidP="008B2EEA">
            <w:pPr>
              <w:spacing w:after="0" w:line="240" w:lineRule="auto"/>
              <w:jc w:val="center"/>
              <w:rPr>
                <w:rFonts w:cs="Times New Roman"/>
                <w:sz w:val="20"/>
                <w:szCs w:val="20"/>
              </w:rPr>
            </w:pPr>
            <w:r w:rsidRPr="00DF3407">
              <w:rPr>
                <w:rFonts w:cs="Times New Roman"/>
                <w:sz w:val="18"/>
                <w:szCs w:val="18"/>
              </w:rPr>
              <w:t>Военный городок</w:t>
            </w:r>
          </w:p>
        </w:tc>
        <w:tc>
          <w:tcPr>
            <w:tcW w:w="2401" w:type="dxa"/>
            <w:shd w:val="clear" w:color="auto" w:fill="auto"/>
            <w:noWrap/>
            <w:vAlign w:val="center"/>
          </w:tcPr>
          <w:p w14:paraId="034F999F" w14:textId="77777777" w:rsidR="006E697A" w:rsidRPr="008B2EEA" w:rsidRDefault="006E697A" w:rsidP="008B2EEA">
            <w:pPr>
              <w:spacing w:after="0" w:line="240" w:lineRule="auto"/>
              <w:jc w:val="center"/>
              <w:rPr>
                <w:rFonts w:cs="Times New Roman"/>
                <w:sz w:val="20"/>
                <w:szCs w:val="20"/>
              </w:rPr>
            </w:pPr>
            <w:r w:rsidRPr="008B2EEA">
              <w:rPr>
                <w:rFonts w:cs="Times New Roman"/>
                <w:sz w:val="20"/>
                <w:szCs w:val="20"/>
              </w:rPr>
              <w:t>5,814</w:t>
            </w:r>
          </w:p>
        </w:tc>
        <w:tc>
          <w:tcPr>
            <w:tcW w:w="1400" w:type="dxa"/>
            <w:vAlign w:val="center"/>
          </w:tcPr>
          <w:p w14:paraId="1FC50FF4" w14:textId="77777777" w:rsidR="006E697A" w:rsidRPr="00A743F8" w:rsidRDefault="006E697A" w:rsidP="008B2EEA">
            <w:pPr>
              <w:spacing w:after="0" w:line="240" w:lineRule="auto"/>
              <w:jc w:val="center"/>
              <w:rPr>
                <w:rFonts w:cs="Times New Roman"/>
                <w:color w:val="000000"/>
                <w:sz w:val="20"/>
                <w:szCs w:val="20"/>
              </w:rPr>
            </w:pPr>
          </w:p>
        </w:tc>
      </w:tr>
    </w:tbl>
    <w:p w14:paraId="6AD802B3" w14:textId="77777777" w:rsidR="00DC60E6" w:rsidRDefault="00DC60E6" w:rsidP="004E6F8B">
      <w:pPr>
        <w:spacing w:after="0"/>
        <w:ind w:firstLine="284"/>
        <w:jc w:val="both"/>
        <w:rPr>
          <w:rFonts w:cs="Times New Roman"/>
          <w:sz w:val="24"/>
          <w:szCs w:val="24"/>
        </w:rPr>
      </w:pPr>
    </w:p>
    <w:p w14:paraId="7BEC87D5" w14:textId="77777777" w:rsidR="00DC60E6" w:rsidRPr="00DF3407" w:rsidRDefault="00DF3407" w:rsidP="004E6F8B">
      <w:pPr>
        <w:spacing w:after="0"/>
        <w:ind w:firstLine="284"/>
        <w:jc w:val="both"/>
        <w:rPr>
          <w:rFonts w:cs="Times New Roman"/>
          <w:sz w:val="24"/>
          <w:szCs w:val="24"/>
        </w:rPr>
      </w:pPr>
      <w:r w:rsidRPr="00606C83">
        <w:rPr>
          <w:rFonts w:cs="Times New Roman"/>
          <w:b/>
          <w:sz w:val="24"/>
          <w:szCs w:val="24"/>
        </w:rPr>
        <w:t xml:space="preserve">Таблица </w:t>
      </w:r>
      <w:r>
        <w:rPr>
          <w:rFonts w:cs="Times New Roman"/>
          <w:b/>
          <w:sz w:val="24"/>
          <w:szCs w:val="24"/>
        </w:rPr>
        <w:t>1</w:t>
      </w:r>
      <w:r w:rsidR="009B617E">
        <w:rPr>
          <w:rFonts w:cs="Times New Roman"/>
          <w:b/>
          <w:sz w:val="24"/>
          <w:szCs w:val="24"/>
        </w:rPr>
        <w:t>6</w:t>
      </w:r>
      <w:r>
        <w:rPr>
          <w:rFonts w:cs="Times New Roman"/>
          <w:b/>
          <w:sz w:val="24"/>
          <w:szCs w:val="24"/>
        </w:rPr>
        <w:t xml:space="preserve">. – </w:t>
      </w:r>
      <w:r w:rsidRPr="00DF3407">
        <w:rPr>
          <w:rFonts w:cs="Times New Roman"/>
          <w:sz w:val="24"/>
          <w:szCs w:val="24"/>
        </w:rPr>
        <w:t>Итоговая таблица</w:t>
      </w:r>
      <w:r>
        <w:rPr>
          <w:rFonts w:cs="Times New Roman"/>
          <w:b/>
          <w:sz w:val="24"/>
          <w:szCs w:val="24"/>
        </w:rPr>
        <w:t xml:space="preserve"> </w:t>
      </w:r>
      <w:r w:rsidRPr="00DF3407">
        <w:rPr>
          <w:rFonts w:cs="Times New Roman"/>
          <w:sz w:val="24"/>
          <w:szCs w:val="24"/>
        </w:rPr>
        <w:t>по</w:t>
      </w:r>
      <w:r>
        <w:rPr>
          <w:rFonts w:cs="Times New Roman"/>
          <w:sz w:val="24"/>
          <w:szCs w:val="24"/>
        </w:rPr>
        <w:t xml:space="preserve"> </w:t>
      </w:r>
      <w:r w:rsidRPr="00DF3407">
        <w:rPr>
          <w:rStyle w:val="fontstyle01"/>
          <w:sz w:val="24"/>
          <w:szCs w:val="24"/>
        </w:rPr>
        <w:t>Клинцовская ТЭЦ</w:t>
      </w:r>
      <w:r w:rsidRPr="00DF3407">
        <w:rPr>
          <w:rFonts w:cs="Times New Roman"/>
          <w:color w:val="000000"/>
          <w:sz w:val="24"/>
          <w:szCs w:val="24"/>
        </w:rPr>
        <w:t xml:space="preserve">, </w:t>
      </w:r>
      <w:r w:rsidRPr="00DF3407">
        <w:rPr>
          <w:rFonts w:cs="Times New Roman"/>
          <w:b/>
          <w:color w:val="000000"/>
          <w:sz w:val="24"/>
          <w:szCs w:val="24"/>
        </w:rPr>
        <w:t>ул.</w:t>
      </w:r>
      <w:r w:rsidR="00BC7F6E">
        <w:rPr>
          <w:rFonts w:cs="Times New Roman"/>
          <w:b/>
          <w:color w:val="000000"/>
          <w:sz w:val="24"/>
          <w:szCs w:val="24"/>
        </w:rPr>
        <w:t xml:space="preserve"> </w:t>
      </w:r>
      <w:r w:rsidRPr="00DF3407">
        <w:rPr>
          <w:rFonts w:cs="Times New Roman"/>
          <w:b/>
          <w:color w:val="000000"/>
          <w:sz w:val="24"/>
          <w:szCs w:val="24"/>
        </w:rPr>
        <w:t>Мира,1</w:t>
      </w:r>
    </w:p>
    <w:tbl>
      <w:tblPr>
        <w:tblW w:w="10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8"/>
        <w:gridCol w:w="2170"/>
        <w:gridCol w:w="2062"/>
        <w:gridCol w:w="2959"/>
      </w:tblGrid>
      <w:tr w:rsidR="00DF3407" w:rsidRPr="003D154B" w14:paraId="75565EEE" w14:textId="77777777" w:rsidTr="009E1E09">
        <w:trPr>
          <w:trHeight w:val="109"/>
          <w:jc w:val="center"/>
        </w:trPr>
        <w:tc>
          <w:tcPr>
            <w:tcW w:w="2878" w:type="dxa"/>
            <w:vAlign w:val="center"/>
          </w:tcPr>
          <w:p w14:paraId="3C23EB7E" w14:textId="77777777" w:rsidR="00DF3407" w:rsidRPr="00DF3407" w:rsidRDefault="00DF3407" w:rsidP="00014B6B">
            <w:pPr>
              <w:spacing w:after="0" w:line="240" w:lineRule="auto"/>
              <w:jc w:val="center"/>
              <w:rPr>
                <w:b/>
                <w:color w:val="000000"/>
                <w:sz w:val="20"/>
                <w:szCs w:val="20"/>
              </w:rPr>
            </w:pPr>
            <w:r w:rsidRPr="00DF3407">
              <w:rPr>
                <w:b/>
                <w:color w:val="000000"/>
                <w:sz w:val="20"/>
                <w:szCs w:val="20"/>
              </w:rPr>
              <w:t>Наименование теплотрассы</w:t>
            </w:r>
          </w:p>
        </w:tc>
        <w:tc>
          <w:tcPr>
            <w:tcW w:w="2170" w:type="dxa"/>
            <w:shd w:val="clear" w:color="auto" w:fill="auto"/>
            <w:noWrap/>
            <w:vAlign w:val="center"/>
          </w:tcPr>
          <w:p w14:paraId="490E1704" w14:textId="77777777" w:rsidR="00DF3407" w:rsidRPr="00DF3407" w:rsidRDefault="00DF3407" w:rsidP="00014B6B">
            <w:pPr>
              <w:spacing w:after="0" w:line="240" w:lineRule="auto"/>
              <w:jc w:val="center"/>
              <w:rPr>
                <w:b/>
                <w:sz w:val="20"/>
                <w:szCs w:val="20"/>
              </w:rPr>
            </w:pPr>
            <w:r w:rsidRPr="00DF3407">
              <w:rPr>
                <w:b/>
                <w:sz w:val="20"/>
                <w:szCs w:val="20"/>
              </w:rPr>
              <w:t xml:space="preserve"> Тепловая нагрузка, отопление, Гкал/час</w:t>
            </w:r>
          </w:p>
        </w:tc>
        <w:tc>
          <w:tcPr>
            <w:tcW w:w="2062" w:type="dxa"/>
            <w:shd w:val="clear" w:color="auto" w:fill="auto"/>
            <w:vAlign w:val="center"/>
          </w:tcPr>
          <w:p w14:paraId="3C95D0EA" w14:textId="77777777" w:rsidR="00DF3407" w:rsidRPr="00DF3407" w:rsidRDefault="00BC7F6E" w:rsidP="00014B6B">
            <w:pPr>
              <w:spacing w:after="0" w:line="240" w:lineRule="auto"/>
              <w:jc w:val="center"/>
              <w:rPr>
                <w:b/>
                <w:sz w:val="20"/>
                <w:szCs w:val="20"/>
              </w:rPr>
            </w:pPr>
            <w:r>
              <w:rPr>
                <w:b/>
                <w:sz w:val="20"/>
                <w:szCs w:val="20"/>
              </w:rPr>
              <w:t xml:space="preserve"> Тепловая нагрузка,  </w:t>
            </w:r>
            <w:r w:rsidR="00DF3407" w:rsidRPr="00DF3407">
              <w:rPr>
                <w:b/>
                <w:sz w:val="20"/>
                <w:szCs w:val="20"/>
              </w:rPr>
              <w:t>гвс, Гкал/час</w:t>
            </w:r>
          </w:p>
        </w:tc>
        <w:tc>
          <w:tcPr>
            <w:tcW w:w="2959" w:type="dxa"/>
            <w:shd w:val="clear" w:color="auto" w:fill="auto"/>
            <w:noWrap/>
            <w:vAlign w:val="center"/>
          </w:tcPr>
          <w:p w14:paraId="5A7C8064" w14:textId="77777777" w:rsidR="00DF3407" w:rsidRPr="00DF3407" w:rsidRDefault="00DF3407" w:rsidP="00014B6B">
            <w:pPr>
              <w:spacing w:after="0" w:line="240" w:lineRule="auto"/>
              <w:jc w:val="center"/>
              <w:rPr>
                <w:b/>
                <w:sz w:val="20"/>
                <w:szCs w:val="20"/>
              </w:rPr>
            </w:pPr>
            <w:r w:rsidRPr="00DF3407">
              <w:rPr>
                <w:b/>
                <w:sz w:val="20"/>
                <w:szCs w:val="20"/>
              </w:rPr>
              <w:t xml:space="preserve"> Тепловая нагрузка,     Отопление + ГВС , Гкал/час </w:t>
            </w:r>
            <w:r w:rsidR="00BC7F6E">
              <w:rPr>
                <w:b/>
                <w:sz w:val="20"/>
                <w:szCs w:val="20"/>
              </w:rPr>
              <w:t xml:space="preserve"> </w:t>
            </w:r>
          </w:p>
        </w:tc>
      </w:tr>
      <w:tr w:rsidR="00DF3407" w:rsidRPr="003D154B" w14:paraId="7BD43311" w14:textId="77777777" w:rsidTr="009E1E09">
        <w:trPr>
          <w:trHeight w:val="109"/>
          <w:jc w:val="center"/>
        </w:trPr>
        <w:tc>
          <w:tcPr>
            <w:tcW w:w="2878" w:type="dxa"/>
            <w:vAlign w:val="bottom"/>
          </w:tcPr>
          <w:p w14:paraId="0D84D22A" w14:textId="77777777" w:rsidR="00DF3407" w:rsidRPr="00DF3407" w:rsidRDefault="00DF3407" w:rsidP="009E644E">
            <w:pPr>
              <w:spacing w:after="0"/>
              <w:jc w:val="center"/>
              <w:rPr>
                <w:color w:val="000000"/>
                <w:sz w:val="22"/>
              </w:rPr>
            </w:pPr>
            <w:r w:rsidRPr="00DF3407">
              <w:rPr>
                <w:color w:val="000000"/>
                <w:sz w:val="22"/>
              </w:rPr>
              <w:t>Город-1</w:t>
            </w:r>
          </w:p>
        </w:tc>
        <w:tc>
          <w:tcPr>
            <w:tcW w:w="2170" w:type="dxa"/>
            <w:shd w:val="clear" w:color="auto" w:fill="auto"/>
            <w:noWrap/>
            <w:vAlign w:val="center"/>
          </w:tcPr>
          <w:p w14:paraId="3B7F58EB" w14:textId="77777777" w:rsidR="00DF3407" w:rsidRPr="00DF3407" w:rsidRDefault="00DF3407" w:rsidP="009E644E">
            <w:pPr>
              <w:spacing w:after="0"/>
              <w:jc w:val="center"/>
              <w:rPr>
                <w:color w:val="000000"/>
                <w:sz w:val="22"/>
              </w:rPr>
            </w:pPr>
            <w:r w:rsidRPr="00DF3407">
              <w:rPr>
                <w:color w:val="000000"/>
                <w:sz w:val="22"/>
              </w:rPr>
              <w:t>68,484</w:t>
            </w:r>
          </w:p>
        </w:tc>
        <w:tc>
          <w:tcPr>
            <w:tcW w:w="2062" w:type="dxa"/>
            <w:shd w:val="clear" w:color="auto" w:fill="auto"/>
            <w:vAlign w:val="center"/>
          </w:tcPr>
          <w:p w14:paraId="1F830A09" w14:textId="77777777" w:rsidR="00DF3407" w:rsidRPr="00DF3407" w:rsidRDefault="00DF3407" w:rsidP="009E644E">
            <w:pPr>
              <w:spacing w:after="0"/>
              <w:jc w:val="center"/>
              <w:rPr>
                <w:color w:val="000000"/>
                <w:sz w:val="22"/>
              </w:rPr>
            </w:pPr>
            <w:r w:rsidRPr="00DF3407">
              <w:rPr>
                <w:color w:val="000000"/>
                <w:sz w:val="22"/>
              </w:rPr>
              <w:t>13,390</w:t>
            </w:r>
          </w:p>
        </w:tc>
        <w:tc>
          <w:tcPr>
            <w:tcW w:w="2959" w:type="dxa"/>
            <w:shd w:val="clear" w:color="auto" w:fill="auto"/>
            <w:noWrap/>
            <w:vAlign w:val="center"/>
          </w:tcPr>
          <w:p w14:paraId="0124CCDF" w14:textId="77777777" w:rsidR="00DF3407" w:rsidRPr="00DF3407" w:rsidRDefault="00DF3407" w:rsidP="009E644E">
            <w:pPr>
              <w:spacing w:after="0"/>
              <w:jc w:val="center"/>
              <w:rPr>
                <w:color w:val="000000"/>
                <w:sz w:val="22"/>
              </w:rPr>
            </w:pPr>
            <w:r w:rsidRPr="00DF3407">
              <w:rPr>
                <w:color w:val="000000"/>
                <w:sz w:val="22"/>
              </w:rPr>
              <w:t>81,874</w:t>
            </w:r>
          </w:p>
        </w:tc>
      </w:tr>
      <w:tr w:rsidR="00DF3407" w:rsidRPr="003D154B" w14:paraId="5968966B" w14:textId="77777777" w:rsidTr="009E1E09">
        <w:trPr>
          <w:trHeight w:val="109"/>
          <w:jc w:val="center"/>
        </w:trPr>
        <w:tc>
          <w:tcPr>
            <w:tcW w:w="2878" w:type="dxa"/>
            <w:vAlign w:val="bottom"/>
          </w:tcPr>
          <w:p w14:paraId="16B80BE4" w14:textId="77777777" w:rsidR="00DF3407" w:rsidRPr="00DF3407" w:rsidRDefault="00DF3407" w:rsidP="009E644E">
            <w:pPr>
              <w:spacing w:after="0"/>
              <w:jc w:val="center"/>
              <w:rPr>
                <w:color w:val="000000"/>
                <w:sz w:val="22"/>
              </w:rPr>
            </w:pPr>
            <w:r w:rsidRPr="00DF3407">
              <w:rPr>
                <w:color w:val="000000"/>
                <w:sz w:val="22"/>
              </w:rPr>
              <w:t>Город-2</w:t>
            </w:r>
          </w:p>
        </w:tc>
        <w:tc>
          <w:tcPr>
            <w:tcW w:w="2170" w:type="dxa"/>
            <w:shd w:val="clear" w:color="auto" w:fill="auto"/>
            <w:noWrap/>
            <w:vAlign w:val="center"/>
          </w:tcPr>
          <w:p w14:paraId="2DACDA75" w14:textId="77777777" w:rsidR="00DF3407" w:rsidRPr="00DF3407" w:rsidRDefault="00DF3407" w:rsidP="009E644E">
            <w:pPr>
              <w:spacing w:after="0"/>
              <w:jc w:val="center"/>
              <w:rPr>
                <w:color w:val="000000"/>
                <w:sz w:val="22"/>
              </w:rPr>
            </w:pPr>
            <w:r w:rsidRPr="00DF3407">
              <w:rPr>
                <w:color w:val="000000"/>
                <w:sz w:val="22"/>
              </w:rPr>
              <w:t>4,3889</w:t>
            </w:r>
          </w:p>
        </w:tc>
        <w:tc>
          <w:tcPr>
            <w:tcW w:w="2062" w:type="dxa"/>
            <w:shd w:val="clear" w:color="auto" w:fill="auto"/>
            <w:vAlign w:val="center"/>
          </w:tcPr>
          <w:p w14:paraId="5B458FEC" w14:textId="77777777" w:rsidR="00DF3407" w:rsidRPr="00DF3407" w:rsidRDefault="00DF3407" w:rsidP="009E644E">
            <w:pPr>
              <w:spacing w:after="0"/>
              <w:jc w:val="center"/>
              <w:rPr>
                <w:color w:val="000000"/>
                <w:sz w:val="22"/>
              </w:rPr>
            </w:pPr>
            <w:r w:rsidRPr="00DF3407">
              <w:rPr>
                <w:color w:val="000000"/>
                <w:sz w:val="22"/>
              </w:rPr>
              <w:t>0,0</w:t>
            </w:r>
          </w:p>
        </w:tc>
        <w:tc>
          <w:tcPr>
            <w:tcW w:w="2959" w:type="dxa"/>
            <w:shd w:val="clear" w:color="auto" w:fill="auto"/>
            <w:noWrap/>
            <w:vAlign w:val="center"/>
          </w:tcPr>
          <w:p w14:paraId="16AF2D46" w14:textId="77777777" w:rsidR="00DF3407" w:rsidRPr="00DF3407" w:rsidRDefault="00DF3407" w:rsidP="009E644E">
            <w:pPr>
              <w:spacing w:after="0"/>
              <w:jc w:val="center"/>
              <w:rPr>
                <w:color w:val="000000"/>
                <w:sz w:val="22"/>
              </w:rPr>
            </w:pPr>
            <w:r w:rsidRPr="00DF3407">
              <w:rPr>
                <w:color w:val="000000"/>
                <w:sz w:val="22"/>
              </w:rPr>
              <w:t>4,368</w:t>
            </w:r>
          </w:p>
        </w:tc>
      </w:tr>
      <w:tr w:rsidR="00DF3407" w:rsidRPr="003D154B" w14:paraId="46CFA650" w14:textId="77777777" w:rsidTr="009E1E09">
        <w:trPr>
          <w:trHeight w:val="109"/>
          <w:jc w:val="center"/>
        </w:trPr>
        <w:tc>
          <w:tcPr>
            <w:tcW w:w="2878" w:type="dxa"/>
            <w:vAlign w:val="bottom"/>
          </w:tcPr>
          <w:p w14:paraId="1C5F655C" w14:textId="77777777" w:rsidR="00DF3407" w:rsidRPr="00DF3407" w:rsidRDefault="008009A1" w:rsidP="006E697A">
            <w:pPr>
              <w:spacing w:after="0"/>
              <w:jc w:val="center"/>
              <w:rPr>
                <w:color w:val="000000"/>
                <w:sz w:val="22"/>
              </w:rPr>
            </w:pPr>
            <w:r>
              <w:rPr>
                <w:color w:val="000000"/>
                <w:sz w:val="22"/>
              </w:rPr>
              <w:t xml:space="preserve">АО </w:t>
            </w:r>
            <w:r w:rsidR="00DF3407" w:rsidRPr="00DF3407">
              <w:rPr>
                <w:color w:val="000000"/>
                <w:sz w:val="22"/>
              </w:rPr>
              <w:t>КАЗ</w:t>
            </w:r>
            <w:r w:rsidR="006E697A">
              <w:rPr>
                <w:color w:val="000000"/>
                <w:sz w:val="22"/>
              </w:rPr>
              <w:t xml:space="preserve"> (потребители)</w:t>
            </w:r>
          </w:p>
        </w:tc>
        <w:tc>
          <w:tcPr>
            <w:tcW w:w="2170" w:type="dxa"/>
            <w:shd w:val="clear" w:color="auto" w:fill="auto"/>
            <w:noWrap/>
            <w:vAlign w:val="center"/>
          </w:tcPr>
          <w:p w14:paraId="12C02FC6" w14:textId="77777777" w:rsidR="00DF3407" w:rsidRPr="00DF3407" w:rsidRDefault="00DF3407" w:rsidP="009E644E">
            <w:pPr>
              <w:spacing w:after="0"/>
              <w:jc w:val="center"/>
              <w:rPr>
                <w:color w:val="000000"/>
                <w:sz w:val="22"/>
              </w:rPr>
            </w:pPr>
            <w:r w:rsidRPr="00DF3407">
              <w:rPr>
                <w:color w:val="000000"/>
                <w:sz w:val="22"/>
              </w:rPr>
              <w:t>2,2579</w:t>
            </w:r>
          </w:p>
        </w:tc>
        <w:tc>
          <w:tcPr>
            <w:tcW w:w="2062" w:type="dxa"/>
            <w:shd w:val="clear" w:color="auto" w:fill="auto"/>
            <w:vAlign w:val="center"/>
          </w:tcPr>
          <w:p w14:paraId="71F57EFE" w14:textId="77777777" w:rsidR="00DF3407" w:rsidRPr="00DF3407" w:rsidRDefault="00DF3407" w:rsidP="009E644E">
            <w:pPr>
              <w:spacing w:after="0"/>
              <w:jc w:val="center"/>
              <w:rPr>
                <w:color w:val="000000"/>
                <w:sz w:val="22"/>
              </w:rPr>
            </w:pPr>
            <w:r w:rsidRPr="00DF3407">
              <w:rPr>
                <w:color w:val="000000"/>
                <w:sz w:val="22"/>
              </w:rPr>
              <w:t>0</w:t>
            </w:r>
          </w:p>
        </w:tc>
        <w:tc>
          <w:tcPr>
            <w:tcW w:w="2959" w:type="dxa"/>
            <w:shd w:val="clear" w:color="auto" w:fill="auto"/>
            <w:noWrap/>
            <w:vAlign w:val="center"/>
          </w:tcPr>
          <w:p w14:paraId="7215BBB9" w14:textId="77777777" w:rsidR="00DF3407" w:rsidRPr="00DF3407" w:rsidRDefault="00DF3407" w:rsidP="009E644E">
            <w:pPr>
              <w:spacing w:after="0"/>
              <w:jc w:val="center"/>
              <w:rPr>
                <w:color w:val="000000"/>
                <w:sz w:val="22"/>
              </w:rPr>
            </w:pPr>
            <w:r w:rsidRPr="00DF3407">
              <w:rPr>
                <w:color w:val="000000"/>
                <w:sz w:val="22"/>
              </w:rPr>
              <w:t>2,258</w:t>
            </w:r>
          </w:p>
        </w:tc>
      </w:tr>
      <w:tr w:rsidR="006E697A" w:rsidRPr="003D154B" w14:paraId="27178034" w14:textId="77777777" w:rsidTr="009E1E09">
        <w:trPr>
          <w:trHeight w:val="109"/>
          <w:jc w:val="center"/>
        </w:trPr>
        <w:tc>
          <w:tcPr>
            <w:tcW w:w="2878" w:type="dxa"/>
            <w:vAlign w:val="bottom"/>
          </w:tcPr>
          <w:p w14:paraId="272C1984" w14:textId="77777777" w:rsidR="006E697A" w:rsidRPr="006E697A" w:rsidRDefault="006E697A" w:rsidP="009E644E">
            <w:pPr>
              <w:spacing w:after="0"/>
              <w:jc w:val="center"/>
              <w:rPr>
                <w:color w:val="000000"/>
                <w:sz w:val="22"/>
              </w:rPr>
            </w:pPr>
            <w:r w:rsidRPr="006E697A">
              <w:rPr>
                <w:rFonts w:cs="Times New Roman"/>
                <w:sz w:val="20"/>
                <w:szCs w:val="20"/>
              </w:rPr>
              <w:t>АО «Клинцовский автокрановый завод</w:t>
            </w:r>
          </w:p>
        </w:tc>
        <w:tc>
          <w:tcPr>
            <w:tcW w:w="2170" w:type="dxa"/>
            <w:shd w:val="clear" w:color="auto" w:fill="auto"/>
            <w:noWrap/>
            <w:vAlign w:val="center"/>
          </w:tcPr>
          <w:p w14:paraId="61DB973F" w14:textId="77777777" w:rsidR="006E697A" w:rsidRPr="006E697A" w:rsidRDefault="006E697A" w:rsidP="009E644E">
            <w:pPr>
              <w:spacing w:after="0"/>
              <w:jc w:val="center"/>
              <w:rPr>
                <w:color w:val="000000"/>
                <w:sz w:val="22"/>
              </w:rPr>
            </w:pPr>
            <w:r w:rsidRPr="006E697A">
              <w:rPr>
                <w:color w:val="000000"/>
                <w:sz w:val="22"/>
              </w:rPr>
              <w:t>3,92</w:t>
            </w:r>
          </w:p>
        </w:tc>
        <w:tc>
          <w:tcPr>
            <w:tcW w:w="2062" w:type="dxa"/>
            <w:shd w:val="clear" w:color="auto" w:fill="auto"/>
            <w:vAlign w:val="center"/>
          </w:tcPr>
          <w:p w14:paraId="404631DD" w14:textId="77777777" w:rsidR="006E697A" w:rsidRPr="006E697A" w:rsidRDefault="006E697A" w:rsidP="009E644E">
            <w:pPr>
              <w:spacing w:after="0"/>
              <w:jc w:val="center"/>
              <w:rPr>
                <w:color w:val="000000"/>
                <w:sz w:val="22"/>
              </w:rPr>
            </w:pPr>
            <w:r w:rsidRPr="006E697A">
              <w:rPr>
                <w:color w:val="000000"/>
                <w:sz w:val="22"/>
              </w:rPr>
              <w:t>0,08</w:t>
            </w:r>
          </w:p>
        </w:tc>
        <w:tc>
          <w:tcPr>
            <w:tcW w:w="2959" w:type="dxa"/>
            <w:shd w:val="clear" w:color="auto" w:fill="auto"/>
            <w:noWrap/>
            <w:vAlign w:val="center"/>
          </w:tcPr>
          <w:p w14:paraId="5FF3CD4A" w14:textId="77777777" w:rsidR="006E697A" w:rsidRPr="006E697A" w:rsidRDefault="006E697A" w:rsidP="009E644E">
            <w:pPr>
              <w:spacing w:after="0"/>
              <w:jc w:val="center"/>
              <w:rPr>
                <w:color w:val="000000"/>
                <w:sz w:val="22"/>
              </w:rPr>
            </w:pPr>
            <w:r w:rsidRPr="006E697A">
              <w:rPr>
                <w:color w:val="000000"/>
                <w:sz w:val="22"/>
              </w:rPr>
              <w:t>4,0</w:t>
            </w:r>
          </w:p>
        </w:tc>
      </w:tr>
      <w:tr w:rsidR="00DF3407" w:rsidRPr="003D154B" w14:paraId="6C411934" w14:textId="77777777" w:rsidTr="009E1E09">
        <w:trPr>
          <w:trHeight w:val="109"/>
          <w:jc w:val="center"/>
        </w:trPr>
        <w:tc>
          <w:tcPr>
            <w:tcW w:w="2878" w:type="dxa"/>
            <w:vAlign w:val="bottom"/>
          </w:tcPr>
          <w:p w14:paraId="4B9E0915" w14:textId="77777777" w:rsidR="00DF3407" w:rsidRPr="006E697A" w:rsidRDefault="00DF3407" w:rsidP="009E644E">
            <w:pPr>
              <w:spacing w:after="0"/>
              <w:jc w:val="center"/>
              <w:rPr>
                <w:color w:val="000000"/>
                <w:sz w:val="22"/>
              </w:rPr>
            </w:pPr>
            <w:r w:rsidRPr="006E697A">
              <w:rPr>
                <w:color w:val="000000"/>
                <w:sz w:val="22"/>
              </w:rPr>
              <w:t>Поселок</w:t>
            </w:r>
          </w:p>
        </w:tc>
        <w:tc>
          <w:tcPr>
            <w:tcW w:w="2170" w:type="dxa"/>
            <w:shd w:val="clear" w:color="auto" w:fill="auto"/>
            <w:noWrap/>
            <w:vAlign w:val="center"/>
          </w:tcPr>
          <w:p w14:paraId="08CF3B55" w14:textId="77777777" w:rsidR="00DF3407" w:rsidRPr="006E697A" w:rsidRDefault="00DF3407" w:rsidP="009E644E">
            <w:pPr>
              <w:spacing w:after="0"/>
              <w:jc w:val="center"/>
              <w:rPr>
                <w:color w:val="000000"/>
                <w:sz w:val="22"/>
              </w:rPr>
            </w:pPr>
            <w:r w:rsidRPr="006E697A">
              <w:rPr>
                <w:color w:val="000000"/>
                <w:sz w:val="22"/>
              </w:rPr>
              <w:t>0,5370</w:t>
            </w:r>
          </w:p>
        </w:tc>
        <w:tc>
          <w:tcPr>
            <w:tcW w:w="2062" w:type="dxa"/>
            <w:shd w:val="clear" w:color="auto" w:fill="auto"/>
            <w:vAlign w:val="center"/>
          </w:tcPr>
          <w:p w14:paraId="1123D10C" w14:textId="77777777" w:rsidR="00DF3407" w:rsidRPr="006E697A" w:rsidRDefault="00DF3407" w:rsidP="009E644E">
            <w:pPr>
              <w:spacing w:after="0"/>
              <w:jc w:val="center"/>
              <w:rPr>
                <w:color w:val="000000"/>
                <w:sz w:val="22"/>
              </w:rPr>
            </w:pPr>
            <w:r w:rsidRPr="006E697A">
              <w:rPr>
                <w:color w:val="000000"/>
                <w:sz w:val="22"/>
              </w:rPr>
              <w:t>0,0</w:t>
            </w:r>
          </w:p>
        </w:tc>
        <w:tc>
          <w:tcPr>
            <w:tcW w:w="2959" w:type="dxa"/>
            <w:shd w:val="clear" w:color="auto" w:fill="auto"/>
            <w:noWrap/>
            <w:vAlign w:val="center"/>
          </w:tcPr>
          <w:p w14:paraId="2617706F" w14:textId="77777777" w:rsidR="00DF3407" w:rsidRPr="006E697A" w:rsidRDefault="00DF3407" w:rsidP="009E644E">
            <w:pPr>
              <w:spacing w:after="0"/>
              <w:jc w:val="center"/>
              <w:rPr>
                <w:color w:val="000000"/>
                <w:sz w:val="22"/>
              </w:rPr>
            </w:pPr>
            <w:r w:rsidRPr="006E697A">
              <w:rPr>
                <w:color w:val="000000"/>
                <w:sz w:val="22"/>
              </w:rPr>
              <w:t>0,537</w:t>
            </w:r>
          </w:p>
        </w:tc>
      </w:tr>
      <w:tr w:rsidR="00DF3407" w:rsidRPr="003D154B" w14:paraId="16E8E0D7" w14:textId="77777777" w:rsidTr="009E1E09">
        <w:trPr>
          <w:trHeight w:val="109"/>
          <w:jc w:val="center"/>
        </w:trPr>
        <w:tc>
          <w:tcPr>
            <w:tcW w:w="2878" w:type="dxa"/>
            <w:vAlign w:val="bottom"/>
          </w:tcPr>
          <w:p w14:paraId="1870D9A7" w14:textId="77777777" w:rsidR="00DF3407" w:rsidRPr="006E697A" w:rsidRDefault="00DF3407" w:rsidP="009E644E">
            <w:pPr>
              <w:spacing w:after="0"/>
              <w:jc w:val="center"/>
              <w:rPr>
                <w:color w:val="000000"/>
                <w:sz w:val="22"/>
              </w:rPr>
            </w:pPr>
            <w:r w:rsidRPr="006E697A">
              <w:rPr>
                <w:color w:val="000000"/>
                <w:sz w:val="22"/>
              </w:rPr>
              <w:t>ВГ-2 (1 этап)</w:t>
            </w:r>
          </w:p>
        </w:tc>
        <w:tc>
          <w:tcPr>
            <w:tcW w:w="2170" w:type="dxa"/>
            <w:shd w:val="clear" w:color="auto" w:fill="auto"/>
            <w:noWrap/>
            <w:vAlign w:val="center"/>
          </w:tcPr>
          <w:p w14:paraId="3C5A9597" w14:textId="77777777" w:rsidR="00DF3407" w:rsidRPr="006E697A" w:rsidRDefault="00DF3407" w:rsidP="009E644E">
            <w:pPr>
              <w:spacing w:after="0"/>
              <w:jc w:val="center"/>
              <w:rPr>
                <w:color w:val="000000"/>
                <w:sz w:val="22"/>
              </w:rPr>
            </w:pPr>
            <w:r w:rsidRPr="006E697A">
              <w:rPr>
                <w:color w:val="000000"/>
                <w:sz w:val="22"/>
              </w:rPr>
              <w:t>5,814</w:t>
            </w:r>
          </w:p>
        </w:tc>
        <w:tc>
          <w:tcPr>
            <w:tcW w:w="2062" w:type="dxa"/>
            <w:shd w:val="clear" w:color="auto" w:fill="auto"/>
            <w:vAlign w:val="center"/>
          </w:tcPr>
          <w:p w14:paraId="7A2984FD" w14:textId="77777777" w:rsidR="00DF3407" w:rsidRPr="006E697A" w:rsidRDefault="00DF3407" w:rsidP="009E644E">
            <w:pPr>
              <w:spacing w:after="0"/>
              <w:jc w:val="center"/>
              <w:rPr>
                <w:color w:val="000000"/>
                <w:sz w:val="22"/>
              </w:rPr>
            </w:pPr>
            <w:r w:rsidRPr="006E697A">
              <w:rPr>
                <w:color w:val="000000"/>
                <w:sz w:val="22"/>
              </w:rPr>
              <w:t>0</w:t>
            </w:r>
          </w:p>
        </w:tc>
        <w:tc>
          <w:tcPr>
            <w:tcW w:w="2959" w:type="dxa"/>
            <w:shd w:val="clear" w:color="auto" w:fill="auto"/>
            <w:noWrap/>
            <w:vAlign w:val="center"/>
          </w:tcPr>
          <w:p w14:paraId="25DFD486" w14:textId="77777777" w:rsidR="00DF3407" w:rsidRPr="006E697A" w:rsidRDefault="00DF3407" w:rsidP="009E644E">
            <w:pPr>
              <w:spacing w:after="0"/>
              <w:jc w:val="center"/>
              <w:rPr>
                <w:color w:val="000000"/>
                <w:sz w:val="22"/>
              </w:rPr>
            </w:pPr>
            <w:r w:rsidRPr="006E697A">
              <w:rPr>
                <w:color w:val="000000"/>
                <w:sz w:val="22"/>
              </w:rPr>
              <w:t>5,814</w:t>
            </w:r>
          </w:p>
        </w:tc>
      </w:tr>
      <w:tr w:rsidR="00DF3407" w:rsidRPr="003D154B" w14:paraId="7084E21A" w14:textId="77777777" w:rsidTr="009E1E09">
        <w:trPr>
          <w:trHeight w:val="109"/>
          <w:jc w:val="center"/>
        </w:trPr>
        <w:tc>
          <w:tcPr>
            <w:tcW w:w="2878" w:type="dxa"/>
            <w:vAlign w:val="bottom"/>
          </w:tcPr>
          <w:p w14:paraId="7F064881" w14:textId="77777777" w:rsidR="00DF3407" w:rsidRPr="006E697A" w:rsidRDefault="00DF3407" w:rsidP="00DF3407">
            <w:pPr>
              <w:spacing w:after="0"/>
              <w:rPr>
                <w:b/>
                <w:bCs/>
                <w:color w:val="000000"/>
                <w:sz w:val="22"/>
              </w:rPr>
            </w:pPr>
            <w:r w:rsidRPr="006E697A">
              <w:rPr>
                <w:b/>
                <w:bCs/>
                <w:color w:val="000000"/>
                <w:sz w:val="22"/>
              </w:rPr>
              <w:t>Всего:</w:t>
            </w:r>
          </w:p>
        </w:tc>
        <w:tc>
          <w:tcPr>
            <w:tcW w:w="2170" w:type="dxa"/>
            <w:shd w:val="clear" w:color="auto" w:fill="auto"/>
            <w:noWrap/>
            <w:vAlign w:val="center"/>
          </w:tcPr>
          <w:p w14:paraId="2F188A1B" w14:textId="77777777" w:rsidR="00DF3407" w:rsidRPr="006E697A" w:rsidRDefault="006E697A" w:rsidP="00DF3407">
            <w:pPr>
              <w:spacing w:after="0"/>
              <w:jc w:val="center"/>
              <w:rPr>
                <w:b/>
                <w:bCs/>
                <w:color w:val="000000"/>
                <w:sz w:val="22"/>
              </w:rPr>
            </w:pPr>
            <w:r w:rsidRPr="006E697A">
              <w:rPr>
                <w:b/>
                <w:bCs/>
                <w:color w:val="000000"/>
                <w:sz w:val="22"/>
              </w:rPr>
              <w:t>85,402</w:t>
            </w:r>
          </w:p>
        </w:tc>
        <w:tc>
          <w:tcPr>
            <w:tcW w:w="2062" w:type="dxa"/>
            <w:shd w:val="clear" w:color="auto" w:fill="auto"/>
            <w:vAlign w:val="center"/>
          </w:tcPr>
          <w:p w14:paraId="5B76F06B" w14:textId="77777777" w:rsidR="00DF3407" w:rsidRPr="006E697A" w:rsidRDefault="00DF3407" w:rsidP="006E697A">
            <w:pPr>
              <w:spacing w:after="0"/>
              <w:jc w:val="center"/>
              <w:rPr>
                <w:b/>
                <w:bCs/>
                <w:color w:val="000000"/>
                <w:sz w:val="22"/>
              </w:rPr>
            </w:pPr>
            <w:r w:rsidRPr="006E697A">
              <w:rPr>
                <w:b/>
                <w:bCs/>
                <w:color w:val="000000"/>
                <w:sz w:val="22"/>
              </w:rPr>
              <w:t>13,</w:t>
            </w:r>
            <w:r w:rsidR="006E697A" w:rsidRPr="006E697A">
              <w:rPr>
                <w:b/>
                <w:bCs/>
                <w:color w:val="000000"/>
                <w:sz w:val="22"/>
              </w:rPr>
              <w:t>47</w:t>
            </w:r>
            <w:r w:rsidRPr="006E697A">
              <w:rPr>
                <w:b/>
                <w:bCs/>
                <w:color w:val="000000"/>
                <w:sz w:val="22"/>
              </w:rPr>
              <w:t>0</w:t>
            </w:r>
          </w:p>
        </w:tc>
        <w:tc>
          <w:tcPr>
            <w:tcW w:w="2959" w:type="dxa"/>
            <w:shd w:val="clear" w:color="auto" w:fill="auto"/>
            <w:noWrap/>
            <w:vAlign w:val="center"/>
          </w:tcPr>
          <w:p w14:paraId="7CF22510" w14:textId="77777777" w:rsidR="00DF3407" w:rsidRPr="006E697A" w:rsidRDefault="006E697A" w:rsidP="00DF3407">
            <w:pPr>
              <w:spacing w:after="0"/>
              <w:jc w:val="center"/>
              <w:rPr>
                <w:b/>
                <w:bCs/>
                <w:color w:val="000000"/>
                <w:sz w:val="22"/>
              </w:rPr>
            </w:pPr>
            <w:r w:rsidRPr="006E697A">
              <w:rPr>
                <w:b/>
                <w:bCs/>
                <w:color w:val="000000"/>
                <w:sz w:val="22"/>
              </w:rPr>
              <w:t>98,872</w:t>
            </w:r>
          </w:p>
        </w:tc>
      </w:tr>
      <w:tr w:rsidR="00DF3407" w:rsidRPr="003D154B" w14:paraId="2401D4F0" w14:textId="77777777" w:rsidTr="009E1E09">
        <w:trPr>
          <w:trHeight w:val="109"/>
          <w:jc w:val="center"/>
        </w:trPr>
        <w:tc>
          <w:tcPr>
            <w:tcW w:w="2878" w:type="dxa"/>
            <w:vAlign w:val="center"/>
          </w:tcPr>
          <w:p w14:paraId="34E2F310" w14:textId="77777777" w:rsidR="00DF3407" w:rsidRPr="006E697A" w:rsidRDefault="00DF3407" w:rsidP="00DF3407">
            <w:pPr>
              <w:spacing w:after="0"/>
              <w:rPr>
                <w:b/>
                <w:bCs/>
                <w:color w:val="000000"/>
                <w:sz w:val="20"/>
                <w:szCs w:val="20"/>
              </w:rPr>
            </w:pPr>
            <w:r w:rsidRPr="006E697A">
              <w:rPr>
                <w:b/>
                <w:bCs/>
                <w:color w:val="000000"/>
                <w:sz w:val="20"/>
                <w:szCs w:val="20"/>
              </w:rPr>
              <w:t>в т.ч. сети, эксплуатируемые КлТСК</w:t>
            </w:r>
          </w:p>
        </w:tc>
        <w:tc>
          <w:tcPr>
            <w:tcW w:w="2170" w:type="dxa"/>
            <w:shd w:val="clear" w:color="auto" w:fill="auto"/>
            <w:noWrap/>
            <w:vAlign w:val="center"/>
          </w:tcPr>
          <w:p w14:paraId="01936AC8" w14:textId="77777777" w:rsidR="00DF3407" w:rsidRPr="006E697A" w:rsidRDefault="006E697A" w:rsidP="00DF3407">
            <w:pPr>
              <w:spacing w:after="0"/>
              <w:jc w:val="center"/>
              <w:rPr>
                <w:b/>
                <w:bCs/>
                <w:color w:val="000000"/>
                <w:sz w:val="22"/>
              </w:rPr>
            </w:pPr>
            <w:r w:rsidRPr="006E697A">
              <w:rPr>
                <w:b/>
                <w:bCs/>
                <w:color w:val="000000"/>
                <w:sz w:val="22"/>
              </w:rPr>
              <w:t>78,755</w:t>
            </w:r>
          </w:p>
        </w:tc>
        <w:tc>
          <w:tcPr>
            <w:tcW w:w="2062" w:type="dxa"/>
            <w:shd w:val="clear" w:color="auto" w:fill="auto"/>
            <w:vAlign w:val="center"/>
          </w:tcPr>
          <w:p w14:paraId="0F743674" w14:textId="77777777" w:rsidR="00DF3407" w:rsidRPr="006E697A" w:rsidRDefault="00DF3407" w:rsidP="006E697A">
            <w:pPr>
              <w:spacing w:after="0"/>
              <w:jc w:val="center"/>
              <w:rPr>
                <w:b/>
                <w:bCs/>
                <w:color w:val="000000"/>
                <w:sz w:val="22"/>
              </w:rPr>
            </w:pPr>
            <w:r w:rsidRPr="006E697A">
              <w:rPr>
                <w:b/>
                <w:bCs/>
                <w:color w:val="000000"/>
                <w:sz w:val="22"/>
              </w:rPr>
              <w:t>13,</w:t>
            </w:r>
            <w:r w:rsidR="006E697A" w:rsidRPr="006E697A">
              <w:rPr>
                <w:b/>
                <w:bCs/>
                <w:color w:val="000000"/>
                <w:sz w:val="22"/>
              </w:rPr>
              <w:t>47</w:t>
            </w:r>
            <w:r w:rsidRPr="006E697A">
              <w:rPr>
                <w:b/>
                <w:bCs/>
                <w:color w:val="000000"/>
                <w:sz w:val="22"/>
              </w:rPr>
              <w:t>0</w:t>
            </w:r>
          </w:p>
        </w:tc>
        <w:tc>
          <w:tcPr>
            <w:tcW w:w="2959" w:type="dxa"/>
            <w:shd w:val="clear" w:color="auto" w:fill="auto"/>
            <w:noWrap/>
            <w:vAlign w:val="center"/>
          </w:tcPr>
          <w:p w14:paraId="7859B1AB" w14:textId="77777777" w:rsidR="00DF3407" w:rsidRPr="006E697A" w:rsidRDefault="006E697A" w:rsidP="00DF3407">
            <w:pPr>
              <w:spacing w:after="0"/>
              <w:jc w:val="center"/>
              <w:rPr>
                <w:b/>
                <w:bCs/>
                <w:color w:val="000000"/>
                <w:sz w:val="22"/>
              </w:rPr>
            </w:pPr>
            <w:r w:rsidRPr="006E697A">
              <w:rPr>
                <w:b/>
                <w:bCs/>
                <w:color w:val="000000"/>
                <w:sz w:val="22"/>
              </w:rPr>
              <w:t>92,225</w:t>
            </w:r>
          </w:p>
        </w:tc>
      </w:tr>
      <w:tr w:rsidR="00DF3407" w:rsidRPr="003D154B" w14:paraId="50AED7BA" w14:textId="77777777" w:rsidTr="009E1E09">
        <w:trPr>
          <w:trHeight w:val="109"/>
          <w:jc w:val="center"/>
        </w:trPr>
        <w:tc>
          <w:tcPr>
            <w:tcW w:w="2878" w:type="dxa"/>
            <w:vAlign w:val="bottom"/>
          </w:tcPr>
          <w:p w14:paraId="7552B4F4" w14:textId="77777777" w:rsidR="00DF3407" w:rsidRPr="006E697A" w:rsidRDefault="00DF3407" w:rsidP="00DF3407">
            <w:pPr>
              <w:spacing w:after="0"/>
              <w:rPr>
                <w:b/>
                <w:bCs/>
                <w:color w:val="000000"/>
                <w:sz w:val="22"/>
              </w:rPr>
            </w:pPr>
            <w:r w:rsidRPr="006E697A">
              <w:rPr>
                <w:b/>
                <w:bCs/>
                <w:color w:val="000000"/>
                <w:sz w:val="22"/>
              </w:rPr>
              <w:t>без ВГ-2</w:t>
            </w:r>
          </w:p>
        </w:tc>
        <w:tc>
          <w:tcPr>
            <w:tcW w:w="2170" w:type="dxa"/>
            <w:shd w:val="clear" w:color="auto" w:fill="auto"/>
            <w:noWrap/>
            <w:vAlign w:val="center"/>
          </w:tcPr>
          <w:p w14:paraId="00F4F692" w14:textId="77777777" w:rsidR="00DF3407" w:rsidRPr="006E697A" w:rsidRDefault="00DF3407" w:rsidP="00DF3407">
            <w:pPr>
              <w:spacing w:after="0"/>
              <w:jc w:val="center"/>
              <w:rPr>
                <w:b/>
                <w:bCs/>
                <w:color w:val="000000"/>
                <w:sz w:val="22"/>
              </w:rPr>
            </w:pPr>
            <w:r w:rsidRPr="006E697A">
              <w:rPr>
                <w:b/>
                <w:bCs/>
                <w:color w:val="000000"/>
                <w:sz w:val="22"/>
              </w:rPr>
              <w:t>69,021</w:t>
            </w:r>
          </w:p>
        </w:tc>
        <w:tc>
          <w:tcPr>
            <w:tcW w:w="2062" w:type="dxa"/>
            <w:shd w:val="clear" w:color="auto" w:fill="auto"/>
            <w:vAlign w:val="center"/>
          </w:tcPr>
          <w:p w14:paraId="50A3F151" w14:textId="77777777" w:rsidR="00DF3407" w:rsidRPr="006E697A" w:rsidRDefault="00DF3407" w:rsidP="00DF3407">
            <w:pPr>
              <w:spacing w:after="0"/>
              <w:jc w:val="center"/>
              <w:rPr>
                <w:b/>
                <w:bCs/>
                <w:color w:val="000000"/>
                <w:sz w:val="22"/>
              </w:rPr>
            </w:pPr>
            <w:r w:rsidRPr="006E697A">
              <w:rPr>
                <w:b/>
                <w:bCs/>
                <w:color w:val="000000"/>
                <w:sz w:val="22"/>
              </w:rPr>
              <w:t>13,390</w:t>
            </w:r>
          </w:p>
        </w:tc>
        <w:tc>
          <w:tcPr>
            <w:tcW w:w="2959" w:type="dxa"/>
            <w:shd w:val="clear" w:color="auto" w:fill="auto"/>
            <w:noWrap/>
            <w:vAlign w:val="center"/>
          </w:tcPr>
          <w:p w14:paraId="3C6D85B2" w14:textId="77777777" w:rsidR="00DF3407" w:rsidRPr="006E697A" w:rsidRDefault="00DF3407" w:rsidP="00DF3407">
            <w:pPr>
              <w:spacing w:after="0"/>
              <w:jc w:val="center"/>
              <w:rPr>
                <w:b/>
                <w:bCs/>
                <w:color w:val="000000"/>
                <w:sz w:val="22"/>
              </w:rPr>
            </w:pPr>
            <w:r w:rsidRPr="006E697A">
              <w:rPr>
                <w:b/>
                <w:bCs/>
                <w:color w:val="000000"/>
                <w:sz w:val="22"/>
              </w:rPr>
              <w:t>82,411</w:t>
            </w:r>
          </w:p>
        </w:tc>
      </w:tr>
    </w:tbl>
    <w:p w14:paraId="5E96E125" w14:textId="77777777" w:rsidR="005A74A7" w:rsidRDefault="005A74A7" w:rsidP="004E6F8B">
      <w:pPr>
        <w:spacing w:after="0"/>
        <w:ind w:firstLine="284"/>
        <w:jc w:val="both"/>
        <w:rPr>
          <w:rFonts w:cs="Times New Roman"/>
          <w:sz w:val="24"/>
          <w:szCs w:val="24"/>
        </w:rPr>
      </w:pPr>
    </w:p>
    <w:p w14:paraId="5D483BD4" w14:textId="77777777" w:rsidR="005A74A7" w:rsidRDefault="005A74A7" w:rsidP="004E6F8B">
      <w:pPr>
        <w:spacing w:after="0"/>
        <w:ind w:firstLine="284"/>
        <w:jc w:val="both"/>
        <w:rPr>
          <w:rFonts w:cs="Times New Roman"/>
          <w:sz w:val="24"/>
          <w:szCs w:val="24"/>
        </w:rPr>
      </w:pPr>
    </w:p>
    <w:p w14:paraId="372C29BB" w14:textId="77777777" w:rsidR="00854B06" w:rsidRPr="006C2F17" w:rsidRDefault="007F0DB9" w:rsidP="00884866">
      <w:pPr>
        <w:pStyle w:val="7"/>
        <w:spacing w:before="120"/>
        <w:ind w:firstLine="567"/>
        <w:jc w:val="both"/>
        <w:rPr>
          <w:rFonts w:ascii="Times New Roman" w:hAnsi="Times New Roman"/>
          <w:b/>
          <w:i w:val="0"/>
          <w:sz w:val="24"/>
          <w:szCs w:val="24"/>
          <w:lang w:val="ru-RU"/>
        </w:rPr>
      </w:pPr>
      <w:bookmarkStart w:id="21" w:name="_Toc41423092"/>
      <w:r w:rsidRPr="000820BF">
        <w:rPr>
          <w:rFonts w:ascii="Times New Roman" w:hAnsi="Times New Roman"/>
          <w:b/>
          <w:i w:val="0"/>
          <w:sz w:val="24"/>
          <w:szCs w:val="24"/>
          <w:lang w:val="ru-RU"/>
        </w:rPr>
        <w:lastRenderedPageBreak/>
        <w:t>в) потребление тепловой энергии (мощности) и теплоносителя объектами, расположенными в зонах, с учетом возможных изменений производственных зон и их перепрофилирования и приросты потребления тепловой эн</w:t>
      </w:r>
      <w:r w:rsidR="00CF2A9E">
        <w:rPr>
          <w:rFonts w:ascii="Times New Roman" w:hAnsi="Times New Roman"/>
          <w:b/>
          <w:i w:val="0"/>
          <w:sz w:val="24"/>
          <w:szCs w:val="24"/>
          <w:lang w:val="ru-RU"/>
        </w:rPr>
        <w:t xml:space="preserve">ергии (мощности), теплоносителя </w:t>
      </w:r>
      <w:r w:rsidRPr="000820BF">
        <w:rPr>
          <w:rFonts w:ascii="Times New Roman" w:hAnsi="Times New Roman"/>
          <w:b/>
          <w:i w:val="0"/>
          <w:sz w:val="24"/>
          <w:szCs w:val="24"/>
          <w:lang w:val="ru-RU"/>
        </w:rPr>
        <w:t>производственными объектами с разделением по видам теплопотребления и по видам теплоносителя (горячая вода и пар) на каждом этапе</w:t>
      </w:r>
      <w:bookmarkEnd w:id="20"/>
      <w:bookmarkEnd w:id="21"/>
    </w:p>
    <w:p w14:paraId="3449AC1F" w14:textId="77777777" w:rsidR="006C2F17" w:rsidRPr="007D3AF9" w:rsidRDefault="006C2F17" w:rsidP="007D3AF9">
      <w:pPr>
        <w:spacing w:after="0" w:line="240" w:lineRule="auto"/>
        <w:rPr>
          <w:sz w:val="16"/>
          <w:szCs w:val="16"/>
          <w:lang w:bidi="en-US"/>
        </w:rPr>
      </w:pPr>
    </w:p>
    <w:p w14:paraId="095CFC27" w14:textId="77777777" w:rsidR="006C2F17" w:rsidRPr="007D3AF9" w:rsidRDefault="006C2F17" w:rsidP="007D3AF9">
      <w:pPr>
        <w:spacing w:after="0" w:line="360" w:lineRule="auto"/>
        <w:ind w:firstLine="567"/>
        <w:jc w:val="both"/>
        <w:rPr>
          <w:sz w:val="24"/>
          <w:szCs w:val="24"/>
          <w:lang w:bidi="en-US"/>
        </w:rPr>
      </w:pPr>
      <w:r w:rsidRPr="007D3AF9">
        <w:rPr>
          <w:sz w:val="24"/>
          <w:szCs w:val="24"/>
          <w:lang w:bidi="en-US"/>
        </w:rPr>
        <w:t xml:space="preserve">Все крупнейшие предприятия </w:t>
      </w:r>
      <w:r w:rsidR="00B306AB">
        <w:rPr>
          <w:sz w:val="24"/>
        </w:rPr>
        <w:t>МО городской округ «город Клинцы Брянскй области»</w:t>
      </w:r>
      <w:r w:rsidR="00B306AB" w:rsidRPr="00F45F95">
        <w:rPr>
          <w:sz w:val="24"/>
          <w:szCs w:val="24"/>
        </w:rPr>
        <w:t xml:space="preserve"> </w:t>
      </w:r>
      <w:r w:rsidRPr="007D3AF9">
        <w:rPr>
          <w:sz w:val="24"/>
          <w:szCs w:val="24"/>
          <w:lang w:bidi="en-US"/>
        </w:rPr>
        <w:t xml:space="preserve"> снабжаются тепловой  энергии от Клинцовской ТЭЦ и не имеют собственных котельных. </w:t>
      </w:r>
    </w:p>
    <w:p w14:paraId="4F42244E" w14:textId="77777777" w:rsidR="006C2F17" w:rsidRPr="007D3AF9" w:rsidRDefault="006C2F17" w:rsidP="007D3AF9">
      <w:pPr>
        <w:spacing w:after="0" w:line="360" w:lineRule="auto"/>
        <w:ind w:firstLine="567"/>
        <w:jc w:val="both"/>
        <w:rPr>
          <w:sz w:val="24"/>
          <w:szCs w:val="24"/>
          <w:lang w:bidi="en-US"/>
        </w:rPr>
      </w:pPr>
      <w:r w:rsidRPr="007D3AF9">
        <w:rPr>
          <w:sz w:val="24"/>
          <w:szCs w:val="24"/>
          <w:lang w:bidi="en-US"/>
        </w:rPr>
        <w:t xml:space="preserve"> Генеральным планом предусматривается дальнейшее развитие промышленно-коммунальной зоны города в целом, за счет ее обустройства, упорядочения, создания санитарно-защитных зон, применения новых технологий с учетом дальнейшего улучшения экологических параметров и соблюдения санитарных норм. </w:t>
      </w:r>
    </w:p>
    <w:p w14:paraId="3777B0C2" w14:textId="77777777" w:rsidR="006C2F17" w:rsidRPr="007D3AF9" w:rsidRDefault="006C2F17" w:rsidP="007D3AF9">
      <w:pPr>
        <w:spacing w:after="0" w:line="360" w:lineRule="auto"/>
        <w:ind w:firstLine="567"/>
        <w:jc w:val="both"/>
        <w:rPr>
          <w:sz w:val="24"/>
          <w:szCs w:val="24"/>
          <w:lang w:bidi="en-US"/>
        </w:rPr>
      </w:pPr>
      <w:r w:rsidRPr="007D3AF9">
        <w:rPr>
          <w:sz w:val="24"/>
          <w:szCs w:val="24"/>
          <w:lang w:bidi="en-US"/>
        </w:rPr>
        <w:t xml:space="preserve">Размещение новых промышленных предприятий непосредственно в городе не планируется. Общий список промышленных предприятий </w:t>
      </w:r>
      <w:r w:rsidR="00B306AB">
        <w:rPr>
          <w:sz w:val="24"/>
        </w:rPr>
        <w:t>МО городской округ «город Клинцы Брянскй области»</w:t>
      </w:r>
      <w:r w:rsidR="00B306AB" w:rsidRPr="00F45F95">
        <w:rPr>
          <w:sz w:val="24"/>
          <w:szCs w:val="24"/>
        </w:rPr>
        <w:t xml:space="preserve"> </w:t>
      </w:r>
      <w:r w:rsidRPr="007D3AF9">
        <w:rPr>
          <w:sz w:val="24"/>
          <w:szCs w:val="24"/>
          <w:lang w:bidi="en-US"/>
        </w:rPr>
        <w:t xml:space="preserve"> представлен в таблице </w:t>
      </w:r>
      <w:r w:rsidR="00B306AB" w:rsidRPr="00B306AB">
        <w:rPr>
          <w:sz w:val="24"/>
          <w:szCs w:val="24"/>
          <w:lang w:bidi="en-US"/>
        </w:rPr>
        <w:t>1</w:t>
      </w:r>
      <w:r w:rsidR="009B617E">
        <w:rPr>
          <w:sz w:val="24"/>
          <w:szCs w:val="24"/>
          <w:lang w:bidi="en-US"/>
        </w:rPr>
        <w:t>7</w:t>
      </w:r>
      <w:r w:rsidRPr="007D3AF9">
        <w:rPr>
          <w:sz w:val="24"/>
          <w:szCs w:val="24"/>
          <w:lang w:bidi="en-US"/>
        </w:rPr>
        <w:t>.</w:t>
      </w:r>
    </w:p>
    <w:p w14:paraId="05C4D5F3" w14:textId="77777777" w:rsidR="006C2F17" w:rsidRPr="00A36D36" w:rsidRDefault="00A643D2" w:rsidP="00A36D36">
      <w:pPr>
        <w:spacing w:after="0"/>
        <w:ind w:firstLine="567"/>
        <w:rPr>
          <w:rFonts w:cs="Times New Roman"/>
          <w:sz w:val="24"/>
          <w:szCs w:val="24"/>
        </w:rPr>
      </w:pPr>
      <w:r w:rsidRPr="00606C83">
        <w:rPr>
          <w:rFonts w:cs="Times New Roman"/>
          <w:b/>
          <w:sz w:val="24"/>
          <w:szCs w:val="24"/>
        </w:rPr>
        <w:t xml:space="preserve">Таблица </w:t>
      </w:r>
      <w:r>
        <w:rPr>
          <w:rFonts w:cs="Times New Roman"/>
          <w:b/>
          <w:sz w:val="24"/>
          <w:szCs w:val="24"/>
        </w:rPr>
        <w:t>1</w:t>
      </w:r>
      <w:r w:rsidR="009B617E">
        <w:rPr>
          <w:rFonts w:cs="Times New Roman"/>
          <w:b/>
          <w:sz w:val="24"/>
          <w:szCs w:val="24"/>
        </w:rPr>
        <w:t>7</w:t>
      </w:r>
      <w:r>
        <w:rPr>
          <w:rFonts w:cs="Times New Roman"/>
          <w:b/>
          <w:sz w:val="24"/>
          <w:szCs w:val="24"/>
        </w:rPr>
        <w:t>.</w:t>
      </w:r>
      <w:r w:rsidRPr="00A643D2">
        <w:rPr>
          <w:rFonts w:cs="Times New Roman"/>
          <w:b/>
          <w:sz w:val="24"/>
          <w:szCs w:val="24"/>
        </w:rPr>
        <w:t xml:space="preserve"> </w:t>
      </w:r>
      <w:r w:rsidRPr="00A643D2">
        <w:rPr>
          <w:rFonts w:cs="Times New Roman"/>
          <w:sz w:val="24"/>
          <w:szCs w:val="24"/>
        </w:rPr>
        <w:t>- Общий перечень промышленных предприятий</w:t>
      </w:r>
    </w:p>
    <w:tbl>
      <w:tblPr>
        <w:tblStyle w:val="a5"/>
        <w:tblW w:w="9698" w:type="dxa"/>
        <w:jc w:val="center"/>
        <w:tblLook w:val="04A0" w:firstRow="1" w:lastRow="0" w:firstColumn="1" w:lastColumn="0" w:noHBand="0" w:noVBand="1"/>
      </w:tblPr>
      <w:tblGrid>
        <w:gridCol w:w="417"/>
        <w:gridCol w:w="2427"/>
        <w:gridCol w:w="1873"/>
        <w:gridCol w:w="4981"/>
      </w:tblGrid>
      <w:tr w:rsidR="00421641" w:rsidRPr="00A643D2" w14:paraId="485ED496" w14:textId="77777777" w:rsidTr="00A36D36">
        <w:trPr>
          <w:jc w:val="center"/>
        </w:trPr>
        <w:tc>
          <w:tcPr>
            <w:tcW w:w="417" w:type="dxa"/>
            <w:vAlign w:val="center"/>
          </w:tcPr>
          <w:p w14:paraId="6B508C17" w14:textId="77777777" w:rsidR="00A643D2" w:rsidRPr="00A36D36" w:rsidRDefault="00A643D2" w:rsidP="00A643D2">
            <w:pPr>
              <w:jc w:val="center"/>
              <w:rPr>
                <w:b/>
                <w:sz w:val="20"/>
                <w:szCs w:val="20"/>
                <w:lang w:bidi="en-US"/>
              </w:rPr>
            </w:pPr>
            <w:r w:rsidRPr="00A36D36">
              <w:rPr>
                <w:b/>
                <w:sz w:val="20"/>
                <w:szCs w:val="20"/>
                <w:lang w:bidi="en-US"/>
              </w:rPr>
              <w:t>№</w:t>
            </w:r>
          </w:p>
        </w:tc>
        <w:tc>
          <w:tcPr>
            <w:tcW w:w="2427" w:type="dxa"/>
            <w:vAlign w:val="center"/>
          </w:tcPr>
          <w:p w14:paraId="0C1B2CC5" w14:textId="77777777" w:rsidR="00A643D2" w:rsidRPr="00A36D36" w:rsidRDefault="00A643D2" w:rsidP="00A643D2">
            <w:pPr>
              <w:jc w:val="center"/>
              <w:rPr>
                <w:b/>
                <w:sz w:val="20"/>
                <w:szCs w:val="20"/>
                <w:lang w:val="en-US" w:bidi="en-US"/>
              </w:rPr>
            </w:pPr>
            <w:r w:rsidRPr="00A36D36">
              <w:rPr>
                <w:b/>
                <w:sz w:val="20"/>
                <w:szCs w:val="20"/>
                <w:lang w:val="en-US" w:bidi="en-US"/>
              </w:rPr>
              <w:t>Наименование организации</w:t>
            </w:r>
          </w:p>
        </w:tc>
        <w:tc>
          <w:tcPr>
            <w:tcW w:w="1873" w:type="dxa"/>
            <w:vAlign w:val="center"/>
          </w:tcPr>
          <w:p w14:paraId="09912FF3" w14:textId="77777777" w:rsidR="00A36D36" w:rsidRPr="00A36D36" w:rsidRDefault="00A643D2" w:rsidP="00A643D2">
            <w:pPr>
              <w:jc w:val="center"/>
              <w:rPr>
                <w:b/>
                <w:sz w:val="20"/>
                <w:szCs w:val="20"/>
                <w:lang w:bidi="en-US"/>
              </w:rPr>
            </w:pPr>
            <w:r w:rsidRPr="00A36D36">
              <w:rPr>
                <w:b/>
                <w:sz w:val="20"/>
                <w:szCs w:val="20"/>
                <w:lang w:val="en-US" w:bidi="en-US"/>
              </w:rPr>
              <w:t xml:space="preserve">Фактический </w:t>
            </w:r>
          </w:p>
          <w:p w14:paraId="21E94177" w14:textId="77777777" w:rsidR="00A643D2" w:rsidRPr="00A36D36" w:rsidRDefault="00A643D2" w:rsidP="00A643D2">
            <w:pPr>
              <w:jc w:val="center"/>
              <w:rPr>
                <w:b/>
                <w:sz w:val="20"/>
                <w:szCs w:val="20"/>
                <w:lang w:val="en-US" w:bidi="en-US"/>
              </w:rPr>
            </w:pPr>
            <w:r w:rsidRPr="00A36D36">
              <w:rPr>
                <w:b/>
                <w:sz w:val="20"/>
                <w:szCs w:val="20"/>
                <w:lang w:val="en-US" w:bidi="en-US"/>
              </w:rPr>
              <w:t>адрес</w:t>
            </w:r>
          </w:p>
        </w:tc>
        <w:tc>
          <w:tcPr>
            <w:tcW w:w="4981" w:type="dxa"/>
            <w:vAlign w:val="center"/>
          </w:tcPr>
          <w:p w14:paraId="0C8130F3" w14:textId="77777777" w:rsidR="00A36D36" w:rsidRPr="00A36D36" w:rsidRDefault="00A643D2" w:rsidP="00A643D2">
            <w:pPr>
              <w:jc w:val="center"/>
              <w:rPr>
                <w:b/>
                <w:sz w:val="20"/>
                <w:szCs w:val="20"/>
                <w:lang w:bidi="en-US"/>
              </w:rPr>
            </w:pPr>
            <w:r w:rsidRPr="00A36D36">
              <w:rPr>
                <w:b/>
                <w:sz w:val="20"/>
                <w:szCs w:val="20"/>
                <w:lang w:bidi="en-US"/>
              </w:rPr>
              <w:t xml:space="preserve">Вид деятельности/виды </w:t>
            </w:r>
          </w:p>
          <w:p w14:paraId="533F8F07" w14:textId="77777777" w:rsidR="00A643D2" w:rsidRPr="00A36D36" w:rsidRDefault="00A643D2" w:rsidP="00A643D2">
            <w:pPr>
              <w:jc w:val="center"/>
              <w:rPr>
                <w:b/>
                <w:sz w:val="20"/>
                <w:szCs w:val="20"/>
                <w:lang w:bidi="en-US"/>
              </w:rPr>
            </w:pPr>
            <w:r w:rsidRPr="00A36D36">
              <w:rPr>
                <w:b/>
                <w:sz w:val="20"/>
                <w:szCs w:val="20"/>
                <w:lang w:bidi="en-US"/>
              </w:rPr>
              <w:t>выпускаемой продукции</w:t>
            </w:r>
          </w:p>
        </w:tc>
      </w:tr>
      <w:tr w:rsidR="00A36D36" w:rsidRPr="00A643D2" w14:paraId="13BC2923" w14:textId="77777777" w:rsidTr="00A36D36">
        <w:trPr>
          <w:jc w:val="center"/>
        </w:trPr>
        <w:tc>
          <w:tcPr>
            <w:tcW w:w="417" w:type="dxa"/>
            <w:vAlign w:val="center"/>
          </w:tcPr>
          <w:p w14:paraId="790E5E8C" w14:textId="77777777" w:rsidR="00A36D36" w:rsidRPr="00C241C9" w:rsidRDefault="00A36D36" w:rsidP="00C0649C">
            <w:pPr>
              <w:jc w:val="center"/>
              <w:rPr>
                <w:sz w:val="20"/>
                <w:szCs w:val="20"/>
                <w:lang w:bidi="en-US"/>
              </w:rPr>
            </w:pPr>
            <w:r w:rsidRPr="00C241C9">
              <w:rPr>
                <w:sz w:val="20"/>
                <w:szCs w:val="20"/>
                <w:lang w:bidi="en-US"/>
              </w:rPr>
              <w:t>1</w:t>
            </w:r>
          </w:p>
        </w:tc>
        <w:tc>
          <w:tcPr>
            <w:tcW w:w="2427" w:type="dxa"/>
          </w:tcPr>
          <w:p w14:paraId="374E1BD1" w14:textId="77777777" w:rsidR="00A36D36" w:rsidRPr="00A36D36" w:rsidRDefault="00A36D36" w:rsidP="00A36D36">
            <w:pPr>
              <w:tabs>
                <w:tab w:val="num" w:pos="0"/>
              </w:tabs>
              <w:ind w:firstLine="8"/>
              <w:jc w:val="center"/>
              <w:rPr>
                <w:rFonts w:eastAsia="Times New Roman" w:cs="Times New Roman"/>
                <w:sz w:val="20"/>
                <w:szCs w:val="20"/>
              </w:rPr>
            </w:pPr>
            <w:r w:rsidRPr="00A36D36">
              <w:rPr>
                <w:rFonts w:eastAsia="Times New Roman" w:cs="Times New Roman"/>
                <w:sz w:val="20"/>
                <w:szCs w:val="20"/>
              </w:rPr>
              <w:t>АО «Клинцовский автокрановый завод»</w:t>
            </w:r>
          </w:p>
        </w:tc>
        <w:tc>
          <w:tcPr>
            <w:tcW w:w="1873" w:type="dxa"/>
          </w:tcPr>
          <w:p w14:paraId="4A8DFD9D"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г. Клинцы,</w:t>
            </w:r>
          </w:p>
          <w:p w14:paraId="44473DF6"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Дзержинского, 10</w:t>
            </w:r>
          </w:p>
        </w:tc>
        <w:tc>
          <w:tcPr>
            <w:tcW w:w="4981" w:type="dxa"/>
          </w:tcPr>
          <w:p w14:paraId="7C20DC9B" w14:textId="77777777" w:rsidR="00A36D36" w:rsidRPr="00A36D36" w:rsidRDefault="00A36D36" w:rsidP="00A36D36">
            <w:pPr>
              <w:autoSpaceDE w:val="0"/>
              <w:autoSpaceDN w:val="0"/>
              <w:adjustRightInd w:val="0"/>
              <w:jc w:val="center"/>
              <w:rPr>
                <w:rFonts w:eastAsia="Times New Roman" w:cs="Times New Roman"/>
                <w:sz w:val="20"/>
                <w:szCs w:val="20"/>
                <w:lang w:eastAsia="ru-RU"/>
              </w:rPr>
            </w:pPr>
            <w:r w:rsidRPr="00A36D36">
              <w:rPr>
                <w:rFonts w:cs="Times New Roman"/>
                <w:sz w:val="20"/>
                <w:szCs w:val="20"/>
              </w:rPr>
              <w:t>Производство автомобилей специального назначения</w:t>
            </w:r>
            <w:r w:rsidRPr="00A36D36">
              <w:rPr>
                <w:rFonts w:eastAsia="Times New Roman" w:cs="Times New Roman"/>
                <w:sz w:val="20"/>
                <w:szCs w:val="20"/>
              </w:rPr>
              <w:t xml:space="preserve"> / </w:t>
            </w:r>
            <w:r w:rsidRPr="00A36D36">
              <w:rPr>
                <w:rFonts w:cs="Times New Roman"/>
                <w:sz w:val="20"/>
                <w:szCs w:val="20"/>
              </w:rPr>
              <w:t>Производство</w:t>
            </w:r>
            <w:r w:rsidRPr="00A36D36">
              <w:rPr>
                <w:rFonts w:eastAsia="Times New Roman" w:cs="Times New Roman"/>
                <w:sz w:val="20"/>
                <w:szCs w:val="20"/>
              </w:rPr>
              <w:t xml:space="preserve"> кранов автомобильных, кранов манипуляторов, гусеничных кранов, подъемников-кранов стреловых, автогидроподъёмников</w:t>
            </w:r>
          </w:p>
        </w:tc>
      </w:tr>
      <w:tr w:rsidR="00A36D36" w:rsidRPr="00A643D2" w14:paraId="433B4995" w14:textId="77777777" w:rsidTr="00A36D36">
        <w:trPr>
          <w:jc w:val="center"/>
        </w:trPr>
        <w:tc>
          <w:tcPr>
            <w:tcW w:w="417" w:type="dxa"/>
            <w:vAlign w:val="center"/>
          </w:tcPr>
          <w:p w14:paraId="3482DCE3" w14:textId="77777777" w:rsidR="00A36D36" w:rsidRPr="00C241C9" w:rsidRDefault="00A36D36" w:rsidP="00C0649C">
            <w:pPr>
              <w:jc w:val="center"/>
              <w:rPr>
                <w:sz w:val="20"/>
                <w:szCs w:val="20"/>
                <w:lang w:bidi="en-US"/>
              </w:rPr>
            </w:pPr>
            <w:r w:rsidRPr="00C241C9">
              <w:rPr>
                <w:sz w:val="20"/>
                <w:szCs w:val="20"/>
                <w:lang w:bidi="en-US"/>
              </w:rPr>
              <w:t>2</w:t>
            </w:r>
          </w:p>
        </w:tc>
        <w:tc>
          <w:tcPr>
            <w:tcW w:w="2427" w:type="dxa"/>
          </w:tcPr>
          <w:p w14:paraId="1B60BAA5" w14:textId="77777777" w:rsidR="00A36D36" w:rsidRPr="00A36D36" w:rsidRDefault="00A36D36" w:rsidP="00A36D36">
            <w:pPr>
              <w:tabs>
                <w:tab w:val="num" w:pos="0"/>
              </w:tabs>
              <w:ind w:firstLine="8"/>
              <w:jc w:val="center"/>
              <w:rPr>
                <w:rFonts w:eastAsia="Times New Roman" w:cs="Times New Roman"/>
                <w:sz w:val="20"/>
                <w:szCs w:val="20"/>
              </w:rPr>
            </w:pPr>
            <w:r w:rsidRPr="00A36D36">
              <w:rPr>
                <w:rFonts w:eastAsia="Times New Roman" w:cs="Times New Roman"/>
                <w:sz w:val="20"/>
                <w:szCs w:val="20"/>
              </w:rPr>
              <w:t>ОАО «Клинцовский завод поршневых колец»</w:t>
            </w:r>
          </w:p>
        </w:tc>
        <w:tc>
          <w:tcPr>
            <w:tcW w:w="1873" w:type="dxa"/>
          </w:tcPr>
          <w:p w14:paraId="68E51F09"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г. Клинцы,</w:t>
            </w:r>
          </w:p>
          <w:p w14:paraId="38E486F8"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Парковая, 14,</w:t>
            </w:r>
          </w:p>
          <w:p w14:paraId="321AA4BF" w14:textId="77777777" w:rsidR="00A36D36" w:rsidRPr="00A36D36" w:rsidRDefault="00A36D36" w:rsidP="00A36D36">
            <w:pPr>
              <w:tabs>
                <w:tab w:val="num" w:pos="0"/>
              </w:tabs>
              <w:ind w:firstLine="8"/>
              <w:jc w:val="center"/>
              <w:rPr>
                <w:rFonts w:eastAsia="Times New Roman" w:cs="Times New Roman"/>
                <w:sz w:val="20"/>
                <w:szCs w:val="20"/>
              </w:rPr>
            </w:pPr>
          </w:p>
        </w:tc>
        <w:tc>
          <w:tcPr>
            <w:tcW w:w="4981" w:type="dxa"/>
          </w:tcPr>
          <w:p w14:paraId="432F0642" w14:textId="77777777" w:rsidR="00A36D36" w:rsidRPr="00A36D36" w:rsidRDefault="00A36D36" w:rsidP="00A36D36">
            <w:pPr>
              <w:autoSpaceDE w:val="0"/>
              <w:autoSpaceDN w:val="0"/>
              <w:adjustRightInd w:val="0"/>
              <w:jc w:val="center"/>
              <w:rPr>
                <w:rFonts w:cs="Times New Roman"/>
                <w:sz w:val="20"/>
                <w:szCs w:val="20"/>
              </w:rPr>
            </w:pPr>
            <w:r w:rsidRPr="00A36D36">
              <w:rPr>
                <w:rFonts w:cs="Times New Roman"/>
                <w:sz w:val="20"/>
                <w:szCs w:val="20"/>
              </w:rPr>
              <w:t>Производство двигателей и турбин, кроме авиационных, автомобильных и</w:t>
            </w:r>
          </w:p>
          <w:p w14:paraId="7E0FE7C4" w14:textId="77777777" w:rsidR="00A36D36" w:rsidRPr="00A36D36" w:rsidRDefault="00A36D36" w:rsidP="00A36D36">
            <w:pPr>
              <w:jc w:val="center"/>
              <w:rPr>
                <w:rFonts w:eastAsia="Times New Roman" w:cs="Times New Roman"/>
                <w:sz w:val="20"/>
                <w:szCs w:val="20"/>
                <w:lang w:eastAsia="ru-RU"/>
              </w:rPr>
            </w:pPr>
            <w:r w:rsidRPr="00A36D36">
              <w:rPr>
                <w:rFonts w:cs="Times New Roman"/>
                <w:sz w:val="20"/>
                <w:szCs w:val="20"/>
              </w:rPr>
              <w:t xml:space="preserve">мотоциклетных двигателей </w:t>
            </w:r>
            <w:r w:rsidRPr="00A36D36">
              <w:rPr>
                <w:rFonts w:eastAsia="Times New Roman" w:cs="Times New Roman"/>
                <w:sz w:val="20"/>
                <w:szCs w:val="20"/>
              </w:rPr>
              <w:t>/ Производство поршневых колец для судовых, тепловозных двигателей и компрессоров диаметром от 62 до 470 мм</w:t>
            </w:r>
          </w:p>
        </w:tc>
      </w:tr>
      <w:tr w:rsidR="00A36D36" w:rsidRPr="00A643D2" w14:paraId="27358AB4" w14:textId="77777777" w:rsidTr="00A36D36">
        <w:trPr>
          <w:jc w:val="center"/>
        </w:trPr>
        <w:tc>
          <w:tcPr>
            <w:tcW w:w="417" w:type="dxa"/>
            <w:vAlign w:val="center"/>
          </w:tcPr>
          <w:p w14:paraId="5482AAE0" w14:textId="77777777" w:rsidR="00A36D36" w:rsidRPr="00C241C9" w:rsidRDefault="00A36D36" w:rsidP="00C0649C">
            <w:pPr>
              <w:jc w:val="center"/>
              <w:rPr>
                <w:sz w:val="20"/>
                <w:szCs w:val="20"/>
                <w:lang w:bidi="en-US"/>
              </w:rPr>
            </w:pPr>
            <w:r w:rsidRPr="00C241C9">
              <w:rPr>
                <w:sz w:val="20"/>
                <w:szCs w:val="20"/>
                <w:lang w:bidi="en-US"/>
              </w:rPr>
              <w:t>3</w:t>
            </w:r>
          </w:p>
        </w:tc>
        <w:tc>
          <w:tcPr>
            <w:tcW w:w="2427" w:type="dxa"/>
          </w:tcPr>
          <w:p w14:paraId="33E233BC" w14:textId="77777777" w:rsidR="00A36D36" w:rsidRPr="00A36D36" w:rsidRDefault="00A36D36" w:rsidP="00A36D36">
            <w:pPr>
              <w:tabs>
                <w:tab w:val="num" w:pos="0"/>
              </w:tabs>
              <w:ind w:firstLine="8"/>
              <w:jc w:val="center"/>
              <w:rPr>
                <w:rFonts w:eastAsia="Times New Roman" w:cs="Times New Roman"/>
                <w:sz w:val="20"/>
                <w:szCs w:val="20"/>
              </w:rPr>
            </w:pPr>
            <w:r w:rsidRPr="00A36D36">
              <w:rPr>
                <w:rFonts w:eastAsia="Times New Roman" w:cs="Times New Roman"/>
                <w:sz w:val="20"/>
                <w:szCs w:val="20"/>
              </w:rPr>
              <w:t>ОАО «Клинцовский хлебокомбинат»</w:t>
            </w:r>
          </w:p>
        </w:tc>
        <w:tc>
          <w:tcPr>
            <w:tcW w:w="1873" w:type="dxa"/>
          </w:tcPr>
          <w:p w14:paraId="07E77D68"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г. Клинцы,</w:t>
            </w:r>
          </w:p>
          <w:p w14:paraId="56C2A48B" w14:textId="77777777" w:rsidR="00A36D36" w:rsidRPr="00A36D36" w:rsidRDefault="00A36D36" w:rsidP="00A36D36">
            <w:pPr>
              <w:jc w:val="center"/>
              <w:rPr>
                <w:rFonts w:eastAsia="Times New Roman" w:cs="Times New Roman"/>
                <w:sz w:val="20"/>
                <w:szCs w:val="20"/>
              </w:rPr>
            </w:pPr>
            <w:r w:rsidRPr="00A36D36">
              <w:rPr>
                <w:rFonts w:eastAsia="Times New Roman" w:cs="Times New Roman"/>
                <w:sz w:val="20"/>
                <w:szCs w:val="20"/>
                <w:lang w:eastAsia="ru-RU"/>
              </w:rPr>
              <w:t>ул. Парковая, 12</w:t>
            </w:r>
          </w:p>
        </w:tc>
        <w:tc>
          <w:tcPr>
            <w:tcW w:w="4981" w:type="dxa"/>
          </w:tcPr>
          <w:p w14:paraId="042F5752" w14:textId="77777777" w:rsidR="00A36D36" w:rsidRPr="00A36D36" w:rsidRDefault="00A36D36" w:rsidP="00A36D36">
            <w:pPr>
              <w:tabs>
                <w:tab w:val="num" w:pos="0"/>
              </w:tabs>
              <w:ind w:firstLine="8"/>
              <w:jc w:val="center"/>
              <w:rPr>
                <w:rFonts w:eastAsia="Times New Roman" w:cs="Times New Roman"/>
                <w:sz w:val="20"/>
                <w:szCs w:val="20"/>
              </w:rPr>
            </w:pPr>
            <w:r w:rsidRPr="00A36D36">
              <w:rPr>
                <w:rStyle w:val="company-infotext"/>
                <w:rFonts w:cs="Times New Roman"/>
                <w:sz w:val="20"/>
                <w:szCs w:val="20"/>
              </w:rPr>
              <w:t xml:space="preserve">Производство хлеба и мучных кондитерских изделий, тортов и пирожных недлительного хранения </w:t>
            </w:r>
            <w:r w:rsidRPr="00A36D36">
              <w:rPr>
                <w:rStyle w:val="bolder"/>
                <w:rFonts w:cs="Times New Roman"/>
                <w:sz w:val="20"/>
                <w:szCs w:val="20"/>
              </w:rPr>
              <w:t>/</w:t>
            </w:r>
            <w:r w:rsidRPr="00A36D36">
              <w:rPr>
                <w:rStyle w:val="company-infotext"/>
                <w:rFonts w:cs="Times New Roman"/>
                <w:sz w:val="20"/>
                <w:szCs w:val="20"/>
              </w:rPr>
              <w:t xml:space="preserve"> </w:t>
            </w:r>
            <w:r w:rsidRPr="00A36D36">
              <w:rPr>
                <w:rFonts w:eastAsia="Times New Roman" w:cs="Times New Roman"/>
                <w:sz w:val="20"/>
                <w:szCs w:val="20"/>
              </w:rPr>
              <w:t>Изготовление хлебобулочных изделий</w:t>
            </w:r>
          </w:p>
        </w:tc>
      </w:tr>
      <w:tr w:rsidR="00A36D36" w:rsidRPr="00A643D2" w14:paraId="0F3D63E8" w14:textId="77777777" w:rsidTr="00A36D36">
        <w:trPr>
          <w:jc w:val="center"/>
        </w:trPr>
        <w:tc>
          <w:tcPr>
            <w:tcW w:w="417" w:type="dxa"/>
            <w:vAlign w:val="center"/>
          </w:tcPr>
          <w:p w14:paraId="4C16F1C8" w14:textId="77777777" w:rsidR="00A36D36" w:rsidRPr="00C241C9" w:rsidRDefault="00A36D36" w:rsidP="00C0649C">
            <w:pPr>
              <w:jc w:val="center"/>
              <w:rPr>
                <w:sz w:val="20"/>
                <w:szCs w:val="20"/>
                <w:lang w:bidi="en-US"/>
              </w:rPr>
            </w:pPr>
            <w:r w:rsidRPr="00C241C9">
              <w:rPr>
                <w:sz w:val="20"/>
                <w:szCs w:val="20"/>
                <w:lang w:bidi="en-US"/>
              </w:rPr>
              <w:t>4</w:t>
            </w:r>
          </w:p>
        </w:tc>
        <w:tc>
          <w:tcPr>
            <w:tcW w:w="2427" w:type="dxa"/>
          </w:tcPr>
          <w:p w14:paraId="2746700E" w14:textId="77777777" w:rsidR="00A36D36" w:rsidRPr="00A36D36" w:rsidRDefault="00A36D36" w:rsidP="00A36D36">
            <w:pPr>
              <w:tabs>
                <w:tab w:val="num" w:pos="0"/>
              </w:tabs>
              <w:ind w:firstLine="8"/>
              <w:jc w:val="center"/>
              <w:rPr>
                <w:rFonts w:eastAsia="Times New Roman" w:cs="Times New Roman"/>
                <w:sz w:val="20"/>
                <w:szCs w:val="20"/>
              </w:rPr>
            </w:pPr>
            <w:r w:rsidRPr="00A36D36">
              <w:rPr>
                <w:rFonts w:eastAsia="Times New Roman" w:cs="Times New Roman"/>
                <w:sz w:val="20"/>
                <w:szCs w:val="20"/>
              </w:rPr>
              <w:t>ООО «Клинцовское СРП ВОГ»</w:t>
            </w:r>
          </w:p>
        </w:tc>
        <w:tc>
          <w:tcPr>
            <w:tcW w:w="1873" w:type="dxa"/>
          </w:tcPr>
          <w:p w14:paraId="5445A03A"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г. Клинцы,</w:t>
            </w:r>
          </w:p>
          <w:p w14:paraId="0E20B46E"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Ворошилова, 9</w:t>
            </w:r>
          </w:p>
          <w:p w14:paraId="17B68DE5" w14:textId="77777777" w:rsidR="00A36D36" w:rsidRPr="00A36D36" w:rsidRDefault="00A36D36" w:rsidP="00A36D36">
            <w:pPr>
              <w:tabs>
                <w:tab w:val="num" w:pos="0"/>
              </w:tabs>
              <w:ind w:firstLine="8"/>
              <w:jc w:val="center"/>
              <w:rPr>
                <w:rFonts w:eastAsia="Times New Roman" w:cs="Times New Roman"/>
                <w:sz w:val="20"/>
                <w:szCs w:val="20"/>
              </w:rPr>
            </w:pPr>
          </w:p>
        </w:tc>
        <w:tc>
          <w:tcPr>
            <w:tcW w:w="4981" w:type="dxa"/>
          </w:tcPr>
          <w:p w14:paraId="516E4AEE" w14:textId="77777777" w:rsidR="00A36D36" w:rsidRPr="00A36D36" w:rsidRDefault="00A36D36" w:rsidP="00A36D36">
            <w:pPr>
              <w:jc w:val="center"/>
              <w:rPr>
                <w:rFonts w:eastAsia="Times New Roman" w:cs="Times New Roman"/>
                <w:sz w:val="20"/>
                <w:szCs w:val="20"/>
              </w:rPr>
            </w:pPr>
            <w:r w:rsidRPr="00A36D36">
              <w:rPr>
                <w:rFonts w:cs="Times New Roman"/>
                <w:sz w:val="20"/>
                <w:szCs w:val="20"/>
              </w:rPr>
              <w:t xml:space="preserve">Производство прочей одежды и аксессуаров одежды/ </w:t>
            </w:r>
            <w:r w:rsidRPr="00A36D36">
              <w:rPr>
                <w:rFonts w:eastAsia="Times New Roman" w:cs="Times New Roman"/>
                <w:sz w:val="20"/>
                <w:szCs w:val="20"/>
                <w:lang w:eastAsia="ru-RU"/>
              </w:rPr>
              <w:t>Пошив швейных изделий из хлопчатобумажных тканей для взрослых и детей в ассортименте, постельных принадлежностей</w:t>
            </w:r>
          </w:p>
        </w:tc>
      </w:tr>
      <w:tr w:rsidR="00A36D36" w:rsidRPr="00A643D2" w14:paraId="2B5990D3" w14:textId="77777777" w:rsidTr="00A36D36">
        <w:trPr>
          <w:jc w:val="center"/>
        </w:trPr>
        <w:tc>
          <w:tcPr>
            <w:tcW w:w="417" w:type="dxa"/>
            <w:vAlign w:val="center"/>
          </w:tcPr>
          <w:p w14:paraId="412E6DC8" w14:textId="77777777" w:rsidR="00A36D36" w:rsidRPr="00C241C9" w:rsidRDefault="00A36D36" w:rsidP="00C0649C">
            <w:pPr>
              <w:jc w:val="center"/>
              <w:rPr>
                <w:sz w:val="20"/>
                <w:szCs w:val="20"/>
                <w:lang w:bidi="en-US"/>
              </w:rPr>
            </w:pPr>
            <w:r w:rsidRPr="00C241C9">
              <w:rPr>
                <w:sz w:val="20"/>
                <w:szCs w:val="20"/>
                <w:lang w:bidi="en-US"/>
              </w:rPr>
              <w:t>5</w:t>
            </w:r>
          </w:p>
        </w:tc>
        <w:tc>
          <w:tcPr>
            <w:tcW w:w="2427" w:type="dxa"/>
          </w:tcPr>
          <w:p w14:paraId="2D367BD5" w14:textId="77777777" w:rsidR="00A36D36" w:rsidRPr="00A36D36" w:rsidRDefault="00A36D36" w:rsidP="00A36D36">
            <w:pPr>
              <w:tabs>
                <w:tab w:val="num" w:pos="0"/>
              </w:tabs>
              <w:ind w:firstLine="8"/>
              <w:jc w:val="center"/>
              <w:rPr>
                <w:rFonts w:eastAsia="Times New Roman" w:cs="Times New Roman"/>
                <w:sz w:val="20"/>
                <w:szCs w:val="20"/>
              </w:rPr>
            </w:pPr>
            <w:r w:rsidRPr="00A36D36">
              <w:rPr>
                <w:rFonts w:eastAsia="Times New Roman" w:cs="Times New Roman"/>
                <w:sz w:val="20"/>
                <w:szCs w:val="20"/>
              </w:rPr>
              <w:t>ООО «Клинцовское УПП »</w:t>
            </w:r>
          </w:p>
        </w:tc>
        <w:tc>
          <w:tcPr>
            <w:tcW w:w="1873" w:type="dxa"/>
          </w:tcPr>
          <w:p w14:paraId="1E395C9E"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г. Клинцы,</w:t>
            </w:r>
          </w:p>
          <w:p w14:paraId="19A2E2C2" w14:textId="77777777" w:rsidR="00A36D36" w:rsidRPr="00A36D36" w:rsidRDefault="00A36D36" w:rsidP="00A36D36">
            <w:pPr>
              <w:jc w:val="center"/>
              <w:rPr>
                <w:rFonts w:eastAsia="Times New Roman" w:cs="Times New Roman"/>
                <w:sz w:val="20"/>
                <w:szCs w:val="20"/>
              </w:rPr>
            </w:pPr>
            <w:r w:rsidRPr="00A36D36">
              <w:rPr>
                <w:rFonts w:eastAsia="Times New Roman" w:cs="Times New Roman"/>
                <w:sz w:val="20"/>
                <w:szCs w:val="20"/>
                <w:lang w:eastAsia="ru-RU"/>
              </w:rPr>
              <w:t>ул. 8 Марта, 40</w:t>
            </w:r>
          </w:p>
        </w:tc>
        <w:tc>
          <w:tcPr>
            <w:tcW w:w="4981" w:type="dxa"/>
          </w:tcPr>
          <w:p w14:paraId="18E1D949" w14:textId="77777777" w:rsidR="00A36D36" w:rsidRPr="00A36D36" w:rsidRDefault="00A36D36" w:rsidP="00A36D36">
            <w:pPr>
              <w:tabs>
                <w:tab w:val="num" w:pos="0"/>
              </w:tabs>
              <w:ind w:firstLine="8"/>
              <w:jc w:val="center"/>
              <w:rPr>
                <w:rFonts w:eastAsia="Times New Roman" w:cs="Times New Roman"/>
                <w:sz w:val="20"/>
                <w:szCs w:val="20"/>
              </w:rPr>
            </w:pPr>
            <w:r w:rsidRPr="00A36D36">
              <w:rPr>
                <w:rFonts w:eastAsia="Times New Roman" w:cs="Times New Roman"/>
                <w:sz w:val="20"/>
                <w:szCs w:val="20"/>
              </w:rPr>
              <w:t>Производство генераторов, электродвигателей и трансформаторов / Производство трансформаторов малой мощности от 0.063 – 4,0 квт</w:t>
            </w:r>
          </w:p>
        </w:tc>
      </w:tr>
      <w:tr w:rsidR="00A36D36" w:rsidRPr="00A643D2" w14:paraId="189698E0" w14:textId="77777777" w:rsidTr="00A36D36">
        <w:trPr>
          <w:jc w:val="center"/>
        </w:trPr>
        <w:tc>
          <w:tcPr>
            <w:tcW w:w="417" w:type="dxa"/>
            <w:vAlign w:val="center"/>
          </w:tcPr>
          <w:p w14:paraId="2615B72F" w14:textId="77777777" w:rsidR="00A36D36" w:rsidRPr="00C241C9" w:rsidRDefault="00A36D36" w:rsidP="00C0649C">
            <w:pPr>
              <w:jc w:val="center"/>
              <w:rPr>
                <w:sz w:val="20"/>
                <w:szCs w:val="20"/>
                <w:lang w:bidi="en-US"/>
              </w:rPr>
            </w:pPr>
            <w:r w:rsidRPr="00C241C9">
              <w:rPr>
                <w:sz w:val="20"/>
                <w:szCs w:val="20"/>
                <w:lang w:bidi="en-US"/>
              </w:rPr>
              <w:t>6</w:t>
            </w:r>
          </w:p>
        </w:tc>
        <w:tc>
          <w:tcPr>
            <w:tcW w:w="2427" w:type="dxa"/>
          </w:tcPr>
          <w:p w14:paraId="2A215952" w14:textId="77777777" w:rsidR="00A36D36" w:rsidRPr="00A36D36" w:rsidRDefault="00A36D36" w:rsidP="00A36D36">
            <w:pPr>
              <w:tabs>
                <w:tab w:val="num" w:pos="0"/>
              </w:tabs>
              <w:ind w:firstLine="8"/>
              <w:jc w:val="center"/>
              <w:rPr>
                <w:rFonts w:eastAsia="Times New Roman" w:cs="Times New Roman"/>
                <w:sz w:val="20"/>
                <w:szCs w:val="20"/>
              </w:rPr>
            </w:pPr>
            <w:r w:rsidRPr="00A36D36">
              <w:rPr>
                <w:rFonts w:eastAsia="Times New Roman" w:cs="Times New Roman"/>
                <w:sz w:val="20"/>
                <w:szCs w:val="20"/>
              </w:rPr>
              <w:t>ООО «Завод «Клинцы – Полимер» СТД РФ</w:t>
            </w:r>
          </w:p>
        </w:tc>
        <w:tc>
          <w:tcPr>
            <w:tcW w:w="1873" w:type="dxa"/>
          </w:tcPr>
          <w:p w14:paraId="5C6C710F"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г. Клинцы,</w:t>
            </w:r>
          </w:p>
          <w:p w14:paraId="473A3739"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Заводская, 2</w:t>
            </w:r>
          </w:p>
          <w:p w14:paraId="1F655954" w14:textId="77777777" w:rsidR="00A36D36" w:rsidRPr="00A36D36" w:rsidRDefault="00A36D36" w:rsidP="00A36D36">
            <w:pPr>
              <w:widowControl w:val="0"/>
              <w:tabs>
                <w:tab w:val="num" w:pos="0"/>
              </w:tabs>
              <w:autoSpaceDE w:val="0"/>
              <w:autoSpaceDN w:val="0"/>
              <w:adjustRightInd w:val="0"/>
              <w:ind w:firstLine="8"/>
              <w:jc w:val="center"/>
              <w:rPr>
                <w:rFonts w:eastAsia="Times New Roman" w:cs="Times New Roman"/>
                <w:sz w:val="20"/>
                <w:szCs w:val="20"/>
              </w:rPr>
            </w:pPr>
          </w:p>
        </w:tc>
        <w:tc>
          <w:tcPr>
            <w:tcW w:w="4981" w:type="dxa"/>
          </w:tcPr>
          <w:p w14:paraId="0E20BA45" w14:textId="77777777" w:rsidR="00A36D36" w:rsidRPr="00A36D36" w:rsidRDefault="00A36D36" w:rsidP="00A36D36">
            <w:pPr>
              <w:autoSpaceDE w:val="0"/>
              <w:autoSpaceDN w:val="0"/>
              <w:adjustRightInd w:val="0"/>
              <w:jc w:val="center"/>
              <w:rPr>
                <w:rFonts w:eastAsia="Times New Roman" w:cs="Times New Roman"/>
                <w:sz w:val="20"/>
                <w:szCs w:val="20"/>
              </w:rPr>
            </w:pPr>
            <w:r w:rsidRPr="00A36D36">
              <w:rPr>
                <w:rFonts w:cs="Times New Roman"/>
                <w:sz w:val="20"/>
                <w:szCs w:val="20"/>
              </w:rPr>
              <w:t>Производство пластмассовых изделий для упаковывания товаров</w:t>
            </w:r>
            <w:r w:rsidRPr="00A36D36">
              <w:rPr>
                <w:rFonts w:eastAsia="Times New Roman" w:cs="Times New Roman"/>
                <w:sz w:val="20"/>
                <w:szCs w:val="20"/>
              </w:rPr>
              <w:t xml:space="preserve"> / Упаковка для изделий медицинской, пищевой и парфюмерно- косметической промышленности</w:t>
            </w:r>
          </w:p>
        </w:tc>
      </w:tr>
      <w:tr w:rsidR="00A36D36" w:rsidRPr="00A643D2" w14:paraId="7AF77A40" w14:textId="77777777" w:rsidTr="00A36D36">
        <w:trPr>
          <w:trHeight w:val="565"/>
          <w:jc w:val="center"/>
        </w:trPr>
        <w:tc>
          <w:tcPr>
            <w:tcW w:w="417" w:type="dxa"/>
            <w:vAlign w:val="center"/>
          </w:tcPr>
          <w:p w14:paraId="64737881" w14:textId="77777777" w:rsidR="00A36D36" w:rsidRPr="00C241C9" w:rsidRDefault="00A36D36" w:rsidP="00C0649C">
            <w:pPr>
              <w:jc w:val="center"/>
              <w:rPr>
                <w:sz w:val="20"/>
                <w:szCs w:val="20"/>
                <w:lang w:bidi="en-US"/>
              </w:rPr>
            </w:pPr>
            <w:r w:rsidRPr="00C241C9">
              <w:rPr>
                <w:sz w:val="20"/>
                <w:szCs w:val="20"/>
                <w:lang w:bidi="en-US"/>
              </w:rPr>
              <w:t>7</w:t>
            </w:r>
          </w:p>
        </w:tc>
        <w:tc>
          <w:tcPr>
            <w:tcW w:w="2427" w:type="dxa"/>
          </w:tcPr>
          <w:p w14:paraId="3CE2D05E" w14:textId="77777777" w:rsidR="00A36D36" w:rsidRPr="00A36D36" w:rsidRDefault="00A36D36" w:rsidP="00A36D36">
            <w:pPr>
              <w:tabs>
                <w:tab w:val="num" w:pos="0"/>
              </w:tabs>
              <w:ind w:right="-108" w:firstLine="8"/>
              <w:jc w:val="center"/>
              <w:rPr>
                <w:rFonts w:eastAsia="Times New Roman" w:cs="Times New Roman"/>
                <w:sz w:val="20"/>
                <w:szCs w:val="20"/>
              </w:rPr>
            </w:pPr>
            <w:r w:rsidRPr="00A36D36">
              <w:rPr>
                <w:rFonts w:eastAsia="Times New Roman" w:cs="Times New Roman"/>
                <w:sz w:val="20"/>
                <w:szCs w:val="20"/>
              </w:rPr>
              <w:t>ООО «ИЗ «Клинценбау»</w:t>
            </w:r>
          </w:p>
        </w:tc>
        <w:tc>
          <w:tcPr>
            <w:tcW w:w="1873" w:type="dxa"/>
          </w:tcPr>
          <w:p w14:paraId="64608861"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г. Клинцы,</w:t>
            </w:r>
          </w:p>
          <w:p w14:paraId="665CD018" w14:textId="77777777" w:rsidR="00A36D36" w:rsidRPr="00A36D36" w:rsidRDefault="00A36D36" w:rsidP="00A36D36">
            <w:pPr>
              <w:jc w:val="center"/>
              <w:rPr>
                <w:rFonts w:eastAsia="Times New Roman" w:cs="Times New Roman"/>
                <w:sz w:val="20"/>
                <w:szCs w:val="20"/>
              </w:rPr>
            </w:pPr>
            <w:r w:rsidRPr="00A36D36">
              <w:rPr>
                <w:rFonts w:eastAsia="MS Mincho" w:cs="Times New Roman"/>
                <w:sz w:val="20"/>
                <w:szCs w:val="20"/>
                <w:lang w:eastAsia="ru-RU"/>
              </w:rPr>
              <w:t>ул. Ворошилова,3в</w:t>
            </w:r>
          </w:p>
        </w:tc>
        <w:tc>
          <w:tcPr>
            <w:tcW w:w="4981" w:type="dxa"/>
          </w:tcPr>
          <w:p w14:paraId="11A82747" w14:textId="77777777" w:rsidR="00A36D36" w:rsidRPr="00A36D36" w:rsidRDefault="00A36D36" w:rsidP="00A36D36">
            <w:pPr>
              <w:autoSpaceDE w:val="0"/>
              <w:autoSpaceDN w:val="0"/>
              <w:adjustRightInd w:val="0"/>
              <w:jc w:val="center"/>
              <w:rPr>
                <w:rFonts w:eastAsia="Times New Roman" w:cs="Times New Roman"/>
                <w:sz w:val="20"/>
                <w:szCs w:val="20"/>
              </w:rPr>
            </w:pPr>
            <w:r w:rsidRPr="00A36D36">
              <w:rPr>
                <w:rFonts w:cs="Times New Roman"/>
                <w:sz w:val="20"/>
                <w:szCs w:val="20"/>
              </w:rPr>
              <w:t xml:space="preserve">Производство пластмассовых изделий, используемых в строительстве </w:t>
            </w:r>
            <w:r w:rsidRPr="00A36D36">
              <w:rPr>
                <w:rFonts w:eastAsia="Times New Roman" w:cs="Times New Roman"/>
                <w:sz w:val="20"/>
                <w:szCs w:val="20"/>
              </w:rPr>
              <w:t>/ Производство подоконников</w:t>
            </w:r>
            <w:r w:rsidRPr="00A36D36">
              <w:rPr>
                <w:rFonts w:cs="Times New Roman"/>
                <w:sz w:val="20"/>
                <w:szCs w:val="20"/>
              </w:rPr>
              <w:t xml:space="preserve"> премиум класса</w:t>
            </w:r>
          </w:p>
        </w:tc>
      </w:tr>
      <w:tr w:rsidR="00A36D36" w:rsidRPr="00A643D2" w14:paraId="5E4E5273" w14:textId="77777777" w:rsidTr="00A36D36">
        <w:trPr>
          <w:jc w:val="center"/>
        </w:trPr>
        <w:tc>
          <w:tcPr>
            <w:tcW w:w="417" w:type="dxa"/>
            <w:vAlign w:val="center"/>
          </w:tcPr>
          <w:p w14:paraId="0319D095" w14:textId="77777777" w:rsidR="00A36D36" w:rsidRPr="00C241C9" w:rsidRDefault="00A36D36" w:rsidP="00C0649C">
            <w:pPr>
              <w:jc w:val="center"/>
              <w:rPr>
                <w:sz w:val="20"/>
                <w:szCs w:val="20"/>
                <w:lang w:bidi="en-US"/>
              </w:rPr>
            </w:pPr>
            <w:r w:rsidRPr="00C241C9">
              <w:rPr>
                <w:sz w:val="20"/>
                <w:szCs w:val="20"/>
                <w:lang w:bidi="en-US"/>
              </w:rPr>
              <w:t>8</w:t>
            </w:r>
          </w:p>
        </w:tc>
        <w:tc>
          <w:tcPr>
            <w:tcW w:w="2427" w:type="dxa"/>
          </w:tcPr>
          <w:p w14:paraId="106383D4" w14:textId="77777777" w:rsidR="00A36D36" w:rsidRPr="00A36D36" w:rsidRDefault="00A36D36" w:rsidP="00A36D36">
            <w:pPr>
              <w:tabs>
                <w:tab w:val="num" w:pos="0"/>
              </w:tabs>
              <w:ind w:firstLine="8"/>
              <w:jc w:val="center"/>
              <w:rPr>
                <w:rFonts w:eastAsia="Times New Roman" w:cs="Times New Roman"/>
                <w:sz w:val="20"/>
                <w:szCs w:val="20"/>
              </w:rPr>
            </w:pPr>
            <w:r w:rsidRPr="00A36D36">
              <w:rPr>
                <w:rFonts w:eastAsia="Times New Roman" w:cs="Times New Roman"/>
                <w:sz w:val="20"/>
                <w:szCs w:val="20"/>
              </w:rPr>
              <w:t>ООО «Стекло-Сервис»</w:t>
            </w:r>
          </w:p>
        </w:tc>
        <w:tc>
          <w:tcPr>
            <w:tcW w:w="1873" w:type="dxa"/>
          </w:tcPr>
          <w:p w14:paraId="54C50920"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г. Клинцы,</w:t>
            </w:r>
          </w:p>
          <w:p w14:paraId="25FBE871" w14:textId="77777777" w:rsidR="00A36D36" w:rsidRPr="00A36D36" w:rsidRDefault="00A36D36" w:rsidP="00A36D36">
            <w:pPr>
              <w:jc w:val="center"/>
              <w:rPr>
                <w:rFonts w:eastAsia="Times New Roman" w:cs="Times New Roman"/>
                <w:sz w:val="20"/>
                <w:szCs w:val="20"/>
              </w:rPr>
            </w:pPr>
            <w:r w:rsidRPr="00A36D36">
              <w:rPr>
                <w:rFonts w:eastAsia="Times New Roman" w:cs="Times New Roman"/>
                <w:sz w:val="20"/>
                <w:szCs w:val="20"/>
                <w:lang w:eastAsia="ru-RU"/>
              </w:rPr>
              <w:t>ул. Ногина, 55</w:t>
            </w:r>
          </w:p>
        </w:tc>
        <w:tc>
          <w:tcPr>
            <w:tcW w:w="4981" w:type="dxa"/>
          </w:tcPr>
          <w:p w14:paraId="4C110C65"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Производство автомобильных фар</w:t>
            </w:r>
          </w:p>
          <w:p w14:paraId="45155442" w14:textId="77777777" w:rsidR="00A36D36" w:rsidRPr="00A36D36" w:rsidRDefault="00A36D36" w:rsidP="00A36D36">
            <w:pPr>
              <w:tabs>
                <w:tab w:val="num" w:pos="0"/>
              </w:tabs>
              <w:ind w:firstLine="8"/>
              <w:jc w:val="center"/>
              <w:rPr>
                <w:rFonts w:eastAsia="Times New Roman" w:cs="Times New Roman"/>
                <w:sz w:val="20"/>
                <w:szCs w:val="20"/>
              </w:rPr>
            </w:pPr>
          </w:p>
        </w:tc>
      </w:tr>
      <w:tr w:rsidR="00A36D36" w:rsidRPr="00A643D2" w14:paraId="6217A209" w14:textId="77777777" w:rsidTr="006F5478">
        <w:trPr>
          <w:jc w:val="center"/>
        </w:trPr>
        <w:tc>
          <w:tcPr>
            <w:tcW w:w="417" w:type="dxa"/>
            <w:vAlign w:val="center"/>
          </w:tcPr>
          <w:p w14:paraId="7DBDE3E2" w14:textId="77777777" w:rsidR="00A36D36" w:rsidRPr="00C241C9" w:rsidRDefault="00A36D36" w:rsidP="00C0649C">
            <w:pPr>
              <w:jc w:val="center"/>
              <w:rPr>
                <w:sz w:val="20"/>
                <w:szCs w:val="20"/>
                <w:lang w:bidi="en-US"/>
              </w:rPr>
            </w:pPr>
            <w:r w:rsidRPr="00C241C9">
              <w:rPr>
                <w:sz w:val="20"/>
                <w:szCs w:val="20"/>
                <w:lang w:bidi="en-US"/>
              </w:rPr>
              <w:t>9</w:t>
            </w:r>
          </w:p>
        </w:tc>
        <w:tc>
          <w:tcPr>
            <w:tcW w:w="2427" w:type="dxa"/>
            <w:vAlign w:val="center"/>
          </w:tcPr>
          <w:p w14:paraId="78DC5AB2" w14:textId="77777777" w:rsidR="00A36D36" w:rsidRPr="00A36D36" w:rsidRDefault="00A36D36" w:rsidP="006F5478">
            <w:pPr>
              <w:jc w:val="center"/>
              <w:rPr>
                <w:rFonts w:eastAsia="Times New Roman" w:cs="Times New Roman"/>
                <w:sz w:val="20"/>
                <w:szCs w:val="20"/>
                <w:lang w:eastAsia="ru-RU"/>
              </w:rPr>
            </w:pPr>
            <w:r w:rsidRPr="00A36D36">
              <w:rPr>
                <w:rFonts w:eastAsia="MS Mincho" w:cs="Times New Roman"/>
                <w:sz w:val="20"/>
                <w:szCs w:val="20"/>
                <w:lang w:eastAsia="ru-RU"/>
              </w:rPr>
              <w:t>ОП  ОАО «Силуэт»</w:t>
            </w:r>
          </w:p>
        </w:tc>
        <w:tc>
          <w:tcPr>
            <w:tcW w:w="1873" w:type="dxa"/>
            <w:vAlign w:val="center"/>
          </w:tcPr>
          <w:p w14:paraId="389059C6" w14:textId="77777777" w:rsidR="00A36D36" w:rsidRPr="00A36D36" w:rsidRDefault="00A36D36" w:rsidP="006F5478">
            <w:pPr>
              <w:jc w:val="center"/>
              <w:rPr>
                <w:rFonts w:eastAsia="MS Mincho" w:cs="Times New Roman"/>
                <w:sz w:val="20"/>
                <w:szCs w:val="20"/>
                <w:lang w:eastAsia="ru-RU"/>
              </w:rPr>
            </w:pPr>
            <w:r w:rsidRPr="00A36D36">
              <w:rPr>
                <w:rFonts w:eastAsia="MS Mincho" w:cs="Times New Roman"/>
                <w:sz w:val="20"/>
                <w:szCs w:val="20"/>
                <w:lang w:eastAsia="ru-RU"/>
              </w:rPr>
              <w:t>г. Клинцы,</w:t>
            </w:r>
          </w:p>
          <w:p w14:paraId="14D0C531" w14:textId="77777777" w:rsidR="00A36D36" w:rsidRPr="00A36D36" w:rsidRDefault="00A36D36" w:rsidP="006F5478">
            <w:pPr>
              <w:ind w:right="-110"/>
              <w:jc w:val="center"/>
              <w:rPr>
                <w:rFonts w:eastAsia="Times New Roman" w:cs="Times New Roman"/>
                <w:sz w:val="20"/>
                <w:szCs w:val="20"/>
                <w:lang w:eastAsia="ru-RU"/>
              </w:rPr>
            </w:pPr>
            <w:r w:rsidRPr="00A36D36">
              <w:rPr>
                <w:rFonts w:eastAsia="MS Mincho" w:cs="Times New Roman"/>
                <w:sz w:val="20"/>
                <w:szCs w:val="20"/>
                <w:lang w:eastAsia="ru-RU"/>
              </w:rPr>
              <w:t>ул. Ворошилова, 3д</w:t>
            </w:r>
          </w:p>
        </w:tc>
        <w:tc>
          <w:tcPr>
            <w:tcW w:w="4981" w:type="dxa"/>
          </w:tcPr>
          <w:p w14:paraId="2829AE7C" w14:textId="77777777" w:rsidR="00A36D36" w:rsidRPr="00A36D36" w:rsidRDefault="00A36D36" w:rsidP="00A36D36">
            <w:pPr>
              <w:jc w:val="center"/>
              <w:rPr>
                <w:rFonts w:eastAsia="Times New Roman" w:cs="Times New Roman"/>
                <w:sz w:val="20"/>
                <w:szCs w:val="20"/>
                <w:lang w:eastAsia="ru-RU"/>
              </w:rPr>
            </w:pPr>
            <w:r w:rsidRPr="00A36D36">
              <w:rPr>
                <w:rFonts w:cs="Times New Roman"/>
                <w:sz w:val="20"/>
                <w:szCs w:val="20"/>
              </w:rPr>
              <w:t xml:space="preserve">Производство спецодежды / </w:t>
            </w:r>
            <w:r w:rsidRPr="00A36D36">
              <w:rPr>
                <w:rFonts w:eastAsia="MS Mincho" w:cs="Times New Roman"/>
                <w:sz w:val="20"/>
                <w:szCs w:val="20"/>
                <w:lang w:eastAsia="ru-RU"/>
              </w:rPr>
              <w:t>Пошив летней спецодежды</w:t>
            </w:r>
          </w:p>
        </w:tc>
      </w:tr>
      <w:tr w:rsidR="00A36D36" w:rsidRPr="00A643D2" w14:paraId="59EF15F3" w14:textId="77777777" w:rsidTr="00A36D36">
        <w:trPr>
          <w:jc w:val="center"/>
        </w:trPr>
        <w:tc>
          <w:tcPr>
            <w:tcW w:w="417" w:type="dxa"/>
            <w:vAlign w:val="center"/>
          </w:tcPr>
          <w:p w14:paraId="3FB02F0D" w14:textId="77777777" w:rsidR="00A36D36" w:rsidRPr="00A36D36" w:rsidRDefault="00A36D36" w:rsidP="00063553">
            <w:pPr>
              <w:jc w:val="center"/>
              <w:rPr>
                <w:b/>
                <w:sz w:val="20"/>
                <w:szCs w:val="20"/>
                <w:lang w:bidi="en-US"/>
              </w:rPr>
            </w:pPr>
            <w:r w:rsidRPr="00A36D36">
              <w:rPr>
                <w:b/>
                <w:sz w:val="20"/>
                <w:szCs w:val="20"/>
                <w:lang w:bidi="en-US"/>
              </w:rPr>
              <w:lastRenderedPageBreak/>
              <w:t>№</w:t>
            </w:r>
          </w:p>
        </w:tc>
        <w:tc>
          <w:tcPr>
            <w:tcW w:w="2427" w:type="dxa"/>
            <w:vAlign w:val="center"/>
          </w:tcPr>
          <w:p w14:paraId="6509E242" w14:textId="77777777" w:rsidR="00A36D36" w:rsidRPr="00A36D36" w:rsidRDefault="00A36D36" w:rsidP="00063553">
            <w:pPr>
              <w:jc w:val="center"/>
              <w:rPr>
                <w:b/>
                <w:sz w:val="20"/>
                <w:szCs w:val="20"/>
                <w:lang w:val="en-US" w:bidi="en-US"/>
              </w:rPr>
            </w:pPr>
            <w:r w:rsidRPr="00A36D36">
              <w:rPr>
                <w:b/>
                <w:sz w:val="20"/>
                <w:szCs w:val="20"/>
                <w:lang w:val="en-US" w:bidi="en-US"/>
              </w:rPr>
              <w:t>Наименование организации</w:t>
            </w:r>
          </w:p>
        </w:tc>
        <w:tc>
          <w:tcPr>
            <w:tcW w:w="1873" w:type="dxa"/>
            <w:vAlign w:val="center"/>
          </w:tcPr>
          <w:p w14:paraId="4739E454" w14:textId="77777777" w:rsidR="00A36D36" w:rsidRPr="00A36D36" w:rsidRDefault="00A36D36" w:rsidP="00063553">
            <w:pPr>
              <w:jc w:val="center"/>
              <w:rPr>
                <w:b/>
                <w:sz w:val="20"/>
                <w:szCs w:val="20"/>
                <w:lang w:bidi="en-US"/>
              </w:rPr>
            </w:pPr>
            <w:r w:rsidRPr="00A36D36">
              <w:rPr>
                <w:b/>
                <w:sz w:val="20"/>
                <w:szCs w:val="20"/>
                <w:lang w:val="en-US" w:bidi="en-US"/>
              </w:rPr>
              <w:t xml:space="preserve">Фактический </w:t>
            </w:r>
          </w:p>
          <w:p w14:paraId="12F94901" w14:textId="77777777" w:rsidR="00A36D36" w:rsidRPr="00A36D36" w:rsidRDefault="00A36D36" w:rsidP="00063553">
            <w:pPr>
              <w:jc w:val="center"/>
              <w:rPr>
                <w:b/>
                <w:sz w:val="20"/>
                <w:szCs w:val="20"/>
                <w:lang w:val="en-US" w:bidi="en-US"/>
              </w:rPr>
            </w:pPr>
            <w:r w:rsidRPr="00A36D36">
              <w:rPr>
                <w:b/>
                <w:sz w:val="20"/>
                <w:szCs w:val="20"/>
                <w:lang w:val="en-US" w:bidi="en-US"/>
              </w:rPr>
              <w:t>адрес</w:t>
            </w:r>
          </w:p>
        </w:tc>
        <w:tc>
          <w:tcPr>
            <w:tcW w:w="4981" w:type="dxa"/>
            <w:vAlign w:val="center"/>
          </w:tcPr>
          <w:p w14:paraId="007260B7" w14:textId="77777777" w:rsidR="00A36D36" w:rsidRPr="00A36D36" w:rsidRDefault="00A36D36" w:rsidP="00063553">
            <w:pPr>
              <w:jc w:val="center"/>
              <w:rPr>
                <w:b/>
                <w:sz w:val="20"/>
                <w:szCs w:val="20"/>
                <w:lang w:bidi="en-US"/>
              </w:rPr>
            </w:pPr>
            <w:r w:rsidRPr="00A36D36">
              <w:rPr>
                <w:b/>
                <w:sz w:val="20"/>
                <w:szCs w:val="20"/>
                <w:lang w:bidi="en-US"/>
              </w:rPr>
              <w:t xml:space="preserve">Вид деятельности/виды </w:t>
            </w:r>
          </w:p>
          <w:p w14:paraId="3EF50C8B" w14:textId="77777777" w:rsidR="00A36D36" w:rsidRPr="00A36D36" w:rsidRDefault="00A36D36" w:rsidP="00063553">
            <w:pPr>
              <w:jc w:val="center"/>
              <w:rPr>
                <w:b/>
                <w:sz w:val="20"/>
                <w:szCs w:val="20"/>
                <w:lang w:bidi="en-US"/>
              </w:rPr>
            </w:pPr>
            <w:r w:rsidRPr="00A36D36">
              <w:rPr>
                <w:b/>
                <w:sz w:val="20"/>
                <w:szCs w:val="20"/>
                <w:lang w:bidi="en-US"/>
              </w:rPr>
              <w:t>выпускаемой продукции</w:t>
            </w:r>
          </w:p>
        </w:tc>
      </w:tr>
      <w:tr w:rsidR="00A36D36" w:rsidRPr="00A643D2" w14:paraId="4C9C5068" w14:textId="77777777" w:rsidTr="00A36D36">
        <w:trPr>
          <w:jc w:val="center"/>
        </w:trPr>
        <w:tc>
          <w:tcPr>
            <w:tcW w:w="417" w:type="dxa"/>
            <w:vAlign w:val="center"/>
          </w:tcPr>
          <w:p w14:paraId="4429EE55" w14:textId="77777777" w:rsidR="00A36D36" w:rsidRPr="00C241C9" w:rsidRDefault="00A36D36" w:rsidP="00C0649C">
            <w:pPr>
              <w:jc w:val="center"/>
              <w:rPr>
                <w:sz w:val="20"/>
                <w:szCs w:val="20"/>
                <w:lang w:bidi="en-US"/>
              </w:rPr>
            </w:pPr>
            <w:r w:rsidRPr="00C241C9">
              <w:rPr>
                <w:sz w:val="20"/>
                <w:szCs w:val="20"/>
                <w:lang w:bidi="en-US"/>
              </w:rPr>
              <w:t>10</w:t>
            </w:r>
          </w:p>
        </w:tc>
        <w:tc>
          <w:tcPr>
            <w:tcW w:w="2427" w:type="dxa"/>
          </w:tcPr>
          <w:p w14:paraId="17A911AA"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ООО «Клинцовский пластик»</w:t>
            </w:r>
          </w:p>
          <w:p w14:paraId="4C1777FB" w14:textId="77777777" w:rsidR="00A36D36" w:rsidRPr="00A36D36" w:rsidRDefault="00A36D36" w:rsidP="00A36D36">
            <w:pPr>
              <w:jc w:val="center"/>
              <w:rPr>
                <w:rFonts w:eastAsia="Times New Roman" w:cs="Times New Roman"/>
                <w:sz w:val="20"/>
                <w:szCs w:val="20"/>
                <w:lang w:eastAsia="ru-RU"/>
              </w:rPr>
            </w:pPr>
          </w:p>
        </w:tc>
        <w:tc>
          <w:tcPr>
            <w:tcW w:w="1873" w:type="dxa"/>
          </w:tcPr>
          <w:p w14:paraId="3B62AE20"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г. Клинцы,</w:t>
            </w:r>
          </w:p>
          <w:p w14:paraId="53BEE893"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Ногина, 24</w:t>
            </w:r>
          </w:p>
          <w:p w14:paraId="5DED3F45" w14:textId="77777777" w:rsidR="00A36D36" w:rsidRPr="00A36D36" w:rsidRDefault="00A36D36" w:rsidP="00A36D36">
            <w:pPr>
              <w:jc w:val="center"/>
              <w:rPr>
                <w:rFonts w:eastAsia="Times New Roman" w:cs="Times New Roman"/>
                <w:sz w:val="20"/>
                <w:szCs w:val="20"/>
                <w:lang w:eastAsia="ru-RU"/>
              </w:rPr>
            </w:pPr>
          </w:p>
        </w:tc>
        <w:tc>
          <w:tcPr>
            <w:tcW w:w="4981" w:type="dxa"/>
          </w:tcPr>
          <w:p w14:paraId="71A11B2C" w14:textId="77777777" w:rsidR="00A36D36" w:rsidRPr="00A36D36" w:rsidRDefault="00A36D36" w:rsidP="00A36D36">
            <w:pPr>
              <w:jc w:val="center"/>
              <w:rPr>
                <w:rFonts w:eastAsia="Times New Roman" w:cs="Times New Roman"/>
                <w:sz w:val="20"/>
                <w:szCs w:val="20"/>
                <w:lang w:eastAsia="ru-RU"/>
              </w:rPr>
            </w:pPr>
            <w:r w:rsidRPr="00A36D36">
              <w:rPr>
                <w:rFonts w:cs="Times New Roman"/>
                <w:sz w:val="20"/>
                <w:szCs w:val="20"/>
              </w:rPr>
              <w:t>Производство прочих пластмассовых изделий / интерьеры и экстерьеры кабин сельскохозяйственной и прочей автомобильной техники</w:t>
            </w:r>
          </w:p>
        </w:tc>
      </w:tr>
      <w:tr w:rsidR="00A36D36" w:rsidRPr="00A643D2" w14:paraId="0A602C15" w14:textId="77777777" w:rsidTr="00A36D36">
        <w:trPr>
          <w:jc w:val="center"/>
        </w:trPr>
        <w:tc>
          <w:tcPr>
            <w:tcW w:w="417" w:type="dxa"/>
            <w:vAlign w:val="center"/>
          </w:tcPr>
          <w:p w14:paraId="23C59580" w14:textId="77777777" w:rsidR="00A36D36" w:rsidRPr="00C241C9" w:rsidRDefault="00A36D36" w:rsidP="00C0649C">
            <w:pPr>
              <w:jc w:val="center"/>
              <w:rPr>
                <w:sz w:val="20"/>
                <w:szCs w:val="20"/>
                <w:lang w:bidi="en-US"/>
              </w:rPr>
            </w:pPr>
            <w:r w:rsidRPr="00C241C9">
              <w:rPr>
                <w:sz w:val="20"/>
                <w:szCs w:val="20"/>
                <w:lang w:bidi="en-US"/>
              </w:rPr>
              <w:t>11</w:t>
            </w:r>
          </w:p>
        </w:tc>
        <w:tc>
          <w:tcPr>
            <w:tcW w:w="2427" w:type="dxa"/>
          </w:tcPr>
          <w:p w14:paraId="6E0522AB"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ООО «Сервис групп»</w:t>
            </w:r>
          </w:p>
          <w:p w14:paraId="560FEBC9" w14:textId="77777777" w:rsidR="00A36D36" w:rsidRPr="00A36D36" w:rsidRDefault="00A36D36" w:rsidP="00A36D36">
            <w:pPr>
              <w:jc w:val="center"/>
              <w:rPr>
                <w:rFonts w:eastAsia="Times New Roman" w:cs="Times New Roman"/>
                <w:sz w:val="20"/>
                <w:szCs w:val="20"/>
                <w:lang w:eastAsia="ru-RU"/>
              </w:rPr>
            </w:pPr>
          </w:p>
        </w:tc>
        <w:tc>
          <w:tcPr>
            <w:tcW w:w="1873" w:type="dxa"/>
          </w:tcPr>
          <w:p w14:paraId="3BD56CFD"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г. Клинцы,</w:t>
            </w:r>
          </w:p>
          <w:p w14:paraId="05C30021"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Семашко, 2Б</w:t>
            </w:r>
          </w:p>
        </w:tc>
        <w:tc>
          <w:tcPr>
            <w:tcW w:w="4981" w:type="dxa"/>
          </w:tcPr>
          <w:p w14:paraId="24E899C7" w14:textId="77777777" w:rsidR="00A36D36" w:rsidRPr="00A36D36" w:rsidRDefault="00A36D36" w:rsidP="00A36D36">
            <w:pPr>
              <w:jc w:val="center"/>
              <w:rPr>
                <w:rFonts w:eastAsia="Times New Roman" w:cs="Times New Roman"/>
                <w:sz w:val="20"/>
                <w:szCs w:val="20"/>
                <w:lang w:eastAsia="ru-RU"/>
              </w:rPr>
            </w:pPr>
            <w:r w:rsidRPr="00A36D36">
              <w:rPr>
                <w:rFonts w:cs="Times New Roman"/>
                <w:sz w:val="20"/>
                <w:szCs w:val="20"/>
              </w:rPr>
              <w:t xml:space="preserve">Производство прочей верхней одежды / </w:t>
            </w:r>
            <w:r w:rsidRPr="00A36D36">
              <w:rPr>
                <w:rFonts w:eastAsia="Times New Roman" w:cs="Times New Roman"/>
                <w:sz w:val="20"/>
                <w:szCs w:val="20"/>
                <w:lang w:eastAsia="ru-RU"/>
              </w:rPr>
              <w:t>Пошив мужских костюмов</w:t>
            </w:r>
          </w:p>
        </w:tc>
      </w:tr>
      <w:tr w:rsidR="00A36D36" w:rsidRPr="00A643D2" w14:paraId="3908193D" w14:textId="77777777" w:rsidTr="00A36D36">
        <w:trPr>
          <w:jc w:val="center"/>
        </w:trPr>
        <w:tc>
          <w:tcPr>
            <w:tcW w:w="417" w:type="dxa"/>
            <w:vAlign w:val="center"/>
          </w:tcPr>
          <w:p w14:paraId="2687CB5E" w14:textId="77777777" w:rsidR="00A36D36" w:rsidRPr="00C241C9" w:rsidRDefault="00A36D36" w:rsidP="00C0649C">
            <w:pPr>
              <w:jc w:val="center"/>
              <w:rPr>
                <w:sz w:val="20"/>
                <w:szCs w:val="20"/>
                <w:lang w:bidi="en-US"/>
              </w:rPr>
            </w:pPr>
            <w:r w:rsidRPr="00C241C9">
              <w:rPr>
                <w:sz w:val="20"/>
                <w:szCs w:val="20"/>
                <w:lang w:bidi="en-US"/>
              </w:rPr>
              <w:t>12</w:t>
            </w:r>
          </w:p>
        </w:tc>
        <w:tc>
          <w:tcPr>
            <w:tcW w:w="2427" w:type="dxa"/>
          </w:tcPr>
          <w:p w14:paraId="42918F4B"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ООО «Авангард»</w:t>
            </w:r>
          </w:p>
          <w:p w14:paraId="65330849" w14:textId="77777777" w:rsidR="00A36D36" w:rsidRPr="00A36D36" w:rsidRDefault="00A36D36" w:rsidP="00A36D36">
            <w:pPr>
              <w:jc w:val="center"/>
              <w:rPr>
                <w:rFonts w:eastAsia="Times New Roman" w:cs="Times New Roman"/>
                <w:sz w:val="20"/>
                <w:szCs w:val="20"/>
                <w:u w:val="single"/>
                <w:lang w:eastAsia="ru-RU"/>
              </w:rPr>
            </w:pPr>
          </w:p>
        </w:tc>
        <w:tc>
          <w:tcPr>
            <w:tcW w:w="1873" w:type="dxa"/>
          </w:tcPr>
          <w:p w14:paraId="71D1C2C4"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г. Клинцы,</w:t>
            </w:r>
            <w:r w:rsidRPr="00A36D36">
              <w:rPr>
                <w:rFonts w:eastAsia="Times New Roman" w:cs="Times New Roman"/>
                <w:sz w:val="20"/>
                <w:szCs w:val="20"/>
                <w:lang w:eastAsia="ru-RU"/>
              </w:rPr>
              <w:t xml:space="preserve"> ул. Комсомольская, 11а</w:t>
            </w:r>
          </w:p>
        </w:tc>
        <w:tc>
          <w:tcPr>
            <w:tcW w:w="4981" w:type="dxa"/>
          </w:tcPr>
          <w:p w14:paraId="1729C8C6" w14:textId="77777777" w:rsidR="00A36D36" w:rsidRPr="00A36D36" w:rsidRDefault="00A36D36" w:rsidP="00A36D36">
            <w:pPr>
              <w:jc w:val="center"/>
              <w:rPr>
                <w:rFonts w:eastAsia="Times New Roman" w:cs="Times New Roman"/>
                <w:sz w:val="20"/>
                <w:szCs w:val="20"/>
                <w:lang w:eastAsia="ru-RU"/>
              </w:rPr>
            </w:pPr>
            <w:r w:rsidRPr="00A36D36">
              <w:rPr>
                <w:rFonts w:cs="Times New Roman"/>
                <w:sz w:val="20"/>
                <w:szCs w:val="20"/>
              </w:rPr>
              <w:t xml:space="preserve">Производство прочей верхней одежды / </w:t>
            </w:r>
            <w:r w:rsidRPr="00A36D36">
              <w:rPr>
                <w:rFonts w:eastAsia="Times New Roman" w:cs="Times New Roman"/>
                <w:sz w:val="20"/>
                <w:szCs w:val="20"/>
                <w:lang w:eastAsia="ru-RU"/>
              </w:rPr>
              <w:t>Пошив мужских костюмов</w:t>
            </w:r>
          </w:p>
        </w:tc>
      </w:tr>
      <w:tr w:rsidR="00A36D36" w:rsidRPr="00A643D2" w14:paraId="69F2E629" w14:textId="77777777" w:rsidTr="00A36D36">
        <w:trPr>
          <w:jc w:val="center"/>
        </w:trPr>
        <w:tc>
          <w:tcPr>
            <w:tcW w:w="417" w:type="dxa"/>
            <w:vAlign w:val="center"/>
          </w:tcPr>
          <w:p w14:paraId="06BD13AD" w14:textId="77777777" w:rsidR="00A36D36" w:rsidRPr="00C241C9" w:rsidRDefault="00A36D36" w:rsidP="00C0649C">
            <w:pPr>
              <w:jc w:val="center"/>
              <w:rPr>
                <w:sz w:val="20"/>
                <w:szCs w:val="20"/>
                <w:lang w:bidi="en-US"/>
              </w:rPr>
            </w:pPr>
            <w:r w:rsidRPr="00C241C9">
              <w:rPr>
                <w:sz w:val="20"/>
                <w:szCs w:val="20"/>
                <w:lang w:bidi="en-US"/>
              </w:rPr>
              <w:t>13</w:t>
            </w:r>
          </w:p>
        </w:tc>
        <w:tc>
          <w:tcPr>
            <w:tcW w:w="2427" w:type="dxa"/>
          </w:tcPr>
          <w:p w14:paraId="1EA89783"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ООО «Спектр»</w:t>
            </w:r>
          </w:p>
          <w:p w14:paraId="44C930E4" w14:textId="77777777" w:rsidR="00A36D36" w:rsidRPr="00A36D36" w:rsidRDefault="00A36D36" w:rsidP="00A36D36">
            <w:pPr>
              <w:jc w:val="center"/>
              <w:rPr>
                <w:rFonts w:eastAsia="Times New Roman" w:cs="Times New Roman"/>
                <w:sz w:val="20"/>
                <w:szCs w:val="20"/>
                <w:lang w:eastAsia="ru-RU"/>
              </w:rPr>
            </w:pPr>
          </w:p>
        </w:tc>
        <w:tc>
          <w:tcPr>
            <w:tcW w:w="1873" w:type="dxa"/>
          </w:tcPr>
          <w:p w14:paraId="75656C6C"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г. Клинцы,</w:t>
            </w:r>
            <w:r w:rsidRPr="00A36D36">
              <w:rPr>
                <w:rFonts w:eastAsia="Times New Roman" w:cs="Times New Roman"/>
                <w:sz w:val="20"/>
                <w:szCs w:val="20"/>
                <w:lang w:eastAsia="ru-RU"/>
              </w:rPr>
              <w:t xml:space="preserve"> ул. Комсомольская, 11а</w:t>
            </w:r>
          </w:p>
        </w:tc>
        <w:tc>
          <w:tcPr>
            <w:tcW w:w="4981" w:type="dxa"/>
          </w:tcPr>
          <w:p w14:paraId="4EFD6405" w14:textId="77777777" w:rsidR="00A36D36" w:rsidRPr="00A36D36" w:rsidRDefault="00A36D36" w:rsidP="00A36D36">
            <w:pPr>
              <w:jc w:val="center"/>
              <w:rPr>
                <w:rFonts w:eastAsia="Times New Roman" w:cs="Times New Roman"/>
                <w:sz w:val="20"/>
                <w:szCs w:val="20"/>
                <w:lang w:eastAsia="ru-RU"/>
              </w:rPr>
            </w:pPr>
            <w:r w:rsidRPr="00A36D36">
              <w:rPr>
                <w:rFonts w:cs="Times New Roman"/>
                <w:sz w:val="20"/>
                <w:szCs w:val="20"/>
              </w:rPr>
              <w:t xml:space="preserve">Производство спецодежды / </w:t>
            </w:r>
            <w:r w:rsidRPr="00A36D36">
              <w:rPr>
                <w:rFonts w:eastAsia="Times New Roman" w:cs="Times New Roman"/>
                <w:sz w:val="20"/>
                <w:szCs w:val="20"/>
                <w:lang w:eastAsia="ru-RU"/>
              </w:rPr>
              <w:t>Пошив спецодежды</w:t>
            </w:r>
          </w:p>
        </w:tc>
      </w:tr>
      <w:tr w:rsidR="00A36D36" w:rsidRPr="00A643D2" w14:paraId="6C14F7E0" w14:textId="77777777" w:rsidTr="00A36D36">
        <w:trPr>
          <w:jc w:val="center"/>
        </w:trPr>
        <w:tc>
          <w:tcPr>
            <w:tcW w:w="417" w:type="dxa"/>
            <w:vAlign w:val="center"/>
          </w:tcPr>
          <w:p w14:paraId="2674A4A3" w14:textId="77777777" w:rsidR="00A36D36" w:rsidRPr="00C241C9" w:rsidRDefault="00A36D36" w:rsidP="00C0649C">
            <w:pPr>
              <w:jc w:val="center"/>
              <w:rPr>
                <w:sz w:val="20"/>
                <w:szCs w:val="20"/>
                <w:lang w:bidi="en-US"/>
              </w:rPr>
            </w:pPr>
            <w:r w:rsidRPr="00C241C9">
              <w:rPr>
                <w:sz w:val="20"/>
                <w:szCs w:val="20"/>
                <w:lang w:bidi="en-US"/>
              </w:rPr>
              <w:t>14</w:t>
            </w:r>
          </w:p>
        </w:tc>
        <w:tc>
          <w:tcPr>
            <w:tcW w:w="2427" w:type="dxa"/>
          </w:tcPr>
          <w:p w14:paraId="63DCD0B6"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ООО «Родник»</w:t>
            </w:r>
          </w:p>
          <w:p w14:paraId="293FCB9B" w14:textId="77777777" w:rsidR="00A36D36" w:rsidRPr="00A36D36" w:rsidRDefault="00A36D36" w:rsidP="00A36D36">
            <w:pPr>
              <w:jc w:val="center"/>
              <w:rPr>
                <w:rFonts w:eastAsia="Times New Roman" w:cs="Times New Roman"/>
                <w:sz w:val="20"/>
                <w:szCs w:val="20"/>
                <w:lang w:eastAsia="ru-RU"/>
              </w:rPr>
            </w:pPr>
          </w:p>
        </w:tc>
        <w:tc>
          <w:tcPr>
            <w:tcW w:w="1873" w:type="dxa"/>
          </w:tcPr>
          <w:p w14:paraId="0F72CBF5"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г. Клинцы,</w:t>
            </w:r>
          </w:p>
          <w:p w14:paraId="420736E4"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П. Коммуны, 4а</w:t>
            </w:r>
          </w:p>
        </w:tc>
        <w:tc>
          <w:tcPr>
            <w:tcW w:w="4981" w:type="dxa"/>
          </w:tcPr>
          <w:p w14:paraId="29D1AE35" w14:textId="77777777" w:rsidR="00A36D36" w:rsidRPr="00A36D36" w:rsidRDefault="00A36D36" w:rsidP="00A36D36">
            <w:pPr>
              <w:autoSpaceDE w:val="0"/>
              <w:autoSpaceDN w:val="0"/>
              <w:adjustRightInd w:val="0"/>
              <w:jc w:val="center"/>
              <w:rPr>
                <w:rFonts w:eastAsia="Times New Roman" w:cs="Times New Roman"/>
                <w:sz w:val="20"/>
                <w:szCs w:val="20"/>
                <w:lang w:eastAsia="ru-RU"/>
              </w:rPr>
            </w:pPr>
            <w:r w:rsidRPr="00A36D36">
              <w:rPr>
                <w:rFonts w:cs="Times New Roman"/>
                <w:sz w:val="20"/>
                <w:szCs w:val="20"/>
              </w:rPr>
              <w:t xml:space="preserve">Производство безалкогольных напитков; производство минеральных вод и прочих питьевых вод в бутылках / </w:t>
            </w:r>
            <w:r w:rsidRPr="00A36D36">
              <w:rPr>
                <w:rFonts w:eastAsia="Times New Roman" w:cs="Times New Roman"/>
                <w:sz w:val="20"/>
                <w:szCs w:val="20"/>
                <w:lang w:eastAsia="ru-RU"/>
              </w:rPr>
              <w:t>Производство безалкогольных напитков</w:t>
            </w:r>
          </w:p>
        </w:tc>
      </w:tr>
      <w:tr w:rsidR="00A36D36" w:rsidRPr="00A643D2" w14:paraId="3D99BA1F" w14:textId="77777777" w:rsidTr="00A36D36">
        <w:trPr>
          <w:jc w:val="center"/>
        </w:trPr>
        <w:tc>
          <w:tcPr>
            <w:tcW w:w="417" w:type="dxa"/>
            <w:vAlign w:val="center"/>
          </w:tcPr>
          <w:p w14:paraId="7B76374B" w14:textId="77777777" w:rsidR="00A36D36" w:rsidRPr="00C241C9" w:rsidRDefault="00A36D36" w:rsidP="00E120D9">
            <w:pPr>
              <w:jc w:val="center"/>
              <w:rPr>
                <w:sz w:val="20"/>
                <w:szCs w:val="20"/>
                <w:lang w:bidi="en-US"/>
              </w:rPr>
            </w:pPr>
            <w:r w:rsidRPr="00C241C9">
              <w:rPr>
                <w:sz w:val="20"/>
                <w:szCs w:val="20"/>
                <w:lang w:bidi="en-US"/>
              </w:rPr>
              <w:t>15</w:t>
            </w:r>
          </w:p>
        </w:tc>
        <w:tc>
          <w:tcPr>
            <w:tcW w:w="2427" w:type="dxa"/>
          </w:tcPr>
          <w:p w14:paraId="0134403F"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ООО «Рэббит»</w:t>
            </w:r>
          </w:p>
          <w:p w14:paraId="4C915813" w14:textId="77777777" w:rsidR="00A36D36" w:rsidRPr="00A36D36" w:rsidRDefault="00A36D36" w:rsidP="00A36D36">
            <w:pPr>
              <w:jc w:val="center"/>
              <w:rPr>
                <w:rFonts w:eastAsia="Times New Roman" w:cs="Times New Roman"/>
                <w:sz w:val="20"/>
                <w:szCs w:val="20"/>
                <w:lang w:eastAsia="ru-RU"/>
              </w:rPr>
            </w:pPr>
          </w:p>
        </w:tc>
        <w:tc>
          <w:tcPr>
            <w:tcW w:w="1873" w:type="dxa"/>
          </w:tcPr>
          <w:p w14:paraId="7EECAAAA"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г. Клинцы,</w:t>
            </w:r>
          </w:p>
          <w:p w14:paraId="585C384A"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Скачковская, 1</w:t>
            </w:r>
          </w:p>
        </w:tc>
        <w:tc>
          <w:tcPr>
            <w:tcW w:w="4981" w:type="dxa"/>
          </w:tcPr>
          <w:p w14:paraId="64E84486" w14:textId="77777777" w:rsidR="00A36D36" w:rsidRPr="00A36D36" w:rsidRDefault="00A36D36" w:rsidP="00A36D36">
            <w:pPr>
              <w:jc w:val="center"/>
              <w:rPr>
                <w:rFonts w:eastAsia="Times New Roman" w:cs="Times New Roman"/>
                <w:sz w:val="20"/>
                <w:szCs w:val="20"/>
                <w:lang w:eastAsia="ru-RU"/>
              </w:rPr>
            </w:pPr>
            <w:r w:rsidRPr="00A36D36">
              <w:rPr>
                <w:rFonts w:cs="Times New Roman"/>
                <w:sz w:val="20"/>
                <w:szCs w:val="20"/>
              </w:rPr>
              <w:t xml:space="preserve">Производство игр и игрушек / </w:t>
            </w:r>
            <w:r w:rsidRPr="00A36D36">
              <w:rPr>
                <w:rFonts w:eastAsia="Times New Roman" w:cs="Times New Roman"/>
                <w:sz w:val="20"/>
                <w:szCs w:val="20"/>
                <w:lang w:eastAsia="ru-RU"/>
              </w:rPr>
              <w:t>Производство мягкой игрушки</w:t>
            </w:r>
          </w:p>
        </w:tc>
      </w:tr>
      <w:tr w:rsidR="00A36D36" w:rsidRPr="00A643D2" w14:paraId="092B69AB" w14:textId="77777777" w:rsidTr="00A36D36">
        <w:trPr>
          <w:jc w:val="center"/>
        </w:trPr>
        <w:tc>
          <w:tcPr>
            <w:tcW w:w="417" w:type="dxa"/>
            <w:vAlign w:val="center"/>
          </w:tcPr>
          <w:p w14:paraId="4D861140" w14:textId="77777777" w:rsidR="00A36D36" w:rsidRPr="00C241C9" w:rsidRDefault="00A36D36" w:rsidP="00E120D9">
            <w:pPr>
              <w:jc w:val="center"/>
              <w:rPr>
                <w:sz w:val="20"/>
                <w:szCs w:val="20"/>
                <w:lang w:bidi="en-US"/>
              </w:rPr>
            </w:pPr>
            <w:r w:rsidRPr="00C241C9">
              <w:rPr>
                <w:sz w:val="20"/>
                <w:szCs w:val="20"/>
                <w:lang w:bidi="en-US"/>
              </w:rPr>
              <w:t>16</w:t>
            </w:r>
          </w:p>
        </w:tc>
        <w:tc>
          <w:tcPr>
            <w:tcW w:w="2427" w:type="dxa"/>
          </w:tcPr>
          <w:p w14:paraId="2B50A3DC"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ООО «Консервный завод»</w:t>
            </w:r>
          </w:p>
        </w:tc>
        <w:tc>
          <w:tcPr>
            <w:tcW w:w="1873" w:type="dxa"/>
          </w:tcPr>
          <w:p w14:paraId="4FAB0012"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г. Клинцы, ул. Парковая,  1</w:t>
            </w:r>
          </w:p>
        </w:tc>
        <w:tc>
          <w:tcPr>
            <w:tcW w:w="4981" w:type="dxa"/>
          </w:tcPr>
          <w:p w14:paraId="6E2E8183" w14:textId="77777777" w:rsidR="00A36D36" w:rsidRPr="00A36D36" w:rsidRDefault="00A36D36" w:rsidP="00A36D36">
            <w:pPr>
              <w:autoSpaceDE w:val="0"/>
              <w:autoSpaceDN w:val="0"/>
              <w:adjustRightInd w:val="0"/>
              <w:jc w:val="center"/>
              <w:rPr>
                <w:rFonts w:eastAsia="Times New Roman" w:cs="Times New Roman"/>
                <w:sz w:val="20"/>
                <w:szCs w:val="20"/>
                <w:lang w:eastAsia="ru-RU"/>
              </w:rPr>
            </w:pPr>
            <w:r w:rsidRPr="00A36D36">
              <w:rPr>
                <w:rFonts w:cs="Times New Roman"/>
                <w:sz w:val="20"/>
                <w:szCs w:val="20"/>
              </w:rPr>
              <w:t xml:space="preserve">Переработка и консервирование фруктов и овощей / </w:t>
            </w:r>
            <w:r w:rsidRPr="00A36D36">
              <w:rPr>
                <w:rStyle w:val="company-infotext"/>
                <w:rFonts w:cs="Times New Roman"/>
                <w:sz w:val="20"/>
                <w:szCs w:val="20"/>
              </w:rPr>
              <w:t>Переработка и консервирование фруктов и овощей</w:t>
            </w:r>
          </w:p>
        </w:tc>
      </w:tr>
      <w:tr w:rsidR="00A36D36" w:rsidRPr="00A643D2" w14:paraId="3AF27CE6" w14:textId="77777777" w:rsidTr="00A36D36">
        <w:trPr>
          <w:jc w:val="center"/>
        </w:trPr>
        <w:tc>
          <w:tcPr>
            <w:tcW w:w="417" w:type="dxa"/>
            <w:vAlign w:val="center"/>
          </w:tcPr>
          <w:p w14:paraId="618167F6" w14:textId="77777777" w:rsidR="00A36D36" w:rsidRPr="00C241C9" w:rsidRDefault="00A36D36" w:rsidP="00E120D9">
            <w:pPr>
              <w:jc w:val="center"/>
              <w:rPr>
                <w:sz w:val="20"/>
                <w:szCs w:val="20"/>
                <w:lang w:bidi="en-US"/>
              </w:rPr>
            </w:pPr>
            <w:r w:rsidRPr="00C241C9">
              <w:rPr>
                <w:sz w:val="20"/>
                <w:szCs w:val="20"/>
                <w:lang w:bidi="en-US"/>
              </w:rPr>
              <w:t>17</w:t>
            </w:r>
          </w:p>
        </w:tc>
        <w:tc>
          <w:tcPr>
            <w:tcW w:w="2427" w:type="dxa"/>
          </w:tcPr>
          <w:p w14:paraId="3C7E33F7"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ООО «Полибег»</w:t>
            </w:r>
          </w:p>
          <w:p w14:paraId="509C5E46" w14:textId="77777777" w:rsidR="00A36D36" w:rsidRPr="00A36D36" w:rsidRDefault="00A36D36" w:rsidP="00A36D36">
            <w:pPr>
              <w:jc w:val="center"/>
              <w:rPr>
                <w:rFonts w:eastAsia="Times New Roman" w:cs="Times New Roman"/>
                <w:sz w:val="20"/>
                <w:szCs w:val="20"/>
                <w:lang w:eastAsia="ru-RU"/>
              </w:rPr>
            </w:pPr>
          </w:p>
        </w:tc>
        <w:tc>
          <w:tcPr>
            <w:tcW w:w="1873" w:type="dxa"/>
          </w:tcPr>
          <w:p w14:paraId="19D99194"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г. Клинцы,</w:t>
            </w:r>
          </w:p>
          <w:p w14:paraId="4AB28EB1"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Октябрьская, 5</w:t>
            </w:r>
          </w:p>
        </w:tc>
        <w:tc>
          <w:tcPr>
            <w:tcW w:w="4981" w:type="dxa"/>
          </w:tcPr>
          <w:p w14:paraId="3F18F16B" w14:textId="77777777" w:rsidR="00A36D36" w:rsidRPr="00A36D36" w:rsidRDefault="00A36D36" w:rsidP="00A36D36">
            <w:pPr>
              <w:jc w:val="center"/>
              <w:rPr>
                <w:rFonts w:eastAsia="Times New Roman" w:cs="Times New Roman"/>
                <w:sz w:val="20"/>
                <w:szCs w:val="20"/>
                <w:lang w:eastAsia="ru-RU"/>
              </w:rPr>
            </w:pPr>
            <w:r w:rsidRPr="00A36D36">
              <w:rPr>
                <w:rStyle w:val="company-infotext"/>
                <w:rFonts w:cs="Times New Roman"/>
                <w:sz w:val="20"/>
                <w:szCs w:val="20"/>
              </w:rPr>
              <w:t>Переработка</w:t>
            </w:r>
            <w:r w:rsidRPr="00A36D36">
              <w:rPr>
                <w:rFonts w:cs="Times New Roman"/>
                <w:sz w:val="20"/>
                <w:szCs w:val="20"/>
              </w:rPr>
              <w:t xml:space="preserve"> первичного полипропилена для изготовления упаковочной тары</w:t>
            </w:r>
          </w:p>
        </w:tc>
      </w:tr>
      <w:tr w:rsidR="00A36D36" w:rsidRPr="00A643D2" w14:paraId="1C1363CE" w14:textId="77777777" w:rsidTr="00A36D36">
        <w:trPr>
          <w:jc w:val="center"/>
        </w:trPr>
        <w:tc>
          <w:tcPr>
            <w:tcW w:w="417" w:type="dxa"/>
            <w:vAlign w:val="center"/>
          </w:tcPr>
          <w:p w14:paraId="03AE5408" w14:textId="77777777" w:rsidR="00A36D36" w:rsidRPr="00C241C9" w:rsidRDefault="00A36D36" w:rsidP="00E120D9">
            <w:pPr>
              <w:jc w:val="center"/>
              <w:rPr>
                <w:sz w:val="20"/>
                <w:szCs w:val="20"/>
                <w:lang w:bidi="en-US"/>
              </w:rPr>
            </w:pPr>
            <w:r w:rsidRPr="00C241C9">
              <w:rPr>
                <w:sz w:val="20"/>
                <w:szCs w:val="20"/>
                <w:lang w:bidi="en-US"/>
              </w:rPr>
              <w:t>18</w:t>
            </w:r>
          </w:p>
        </w:tc>
        <w:tc>
          <w:tcPr>
            <w:tcW w:w="2427" w:type="dxa"/>
          </w:tcPr>
          <w:p w14:paraId="51DA6D87"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ООО «РПК Групп»</w:t>
            </w:r>
          </w:p>
          <w:p w14:paraId="43A8BDD8" w14:textId="77777777" w:rsidR="00A36D36" w:rsidRPr="00A36D36" w:rsidRDefault="00A36D36" w:rsidP="00A36D36">
            <w:pPr>
              <w:jc w:val="center"/>
              <w:rPr>
                <w:rFonts w:eastAsia="MS Mincho" w:cs="Times New Roman"/>
                <w:sz w:val="20"/>
                <w:szCs w:val="20"/>
                <w:lang w:eastAsia="ru-RU"/>
              </w:rPr>
            </w:pPr>
          </w:p>
        </w:tc>
        <w:tc>
          <w:tcPr>
            <w:tcW w:w="1873" w:type="dxa"/>
          </w:tcPr>
          <w:p w14:paraId="3B87CD3A"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г. Клинцы,</w:t>
            </w:r>
          </w:p>
          <w:p w14:paraId="63D90807"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ул. Ногина, 9</w:t>
            </w:r>
          </w:p>
        </w:tc>
        <w:tc>
          <w:tcPr>
            <w:tcW w:w="4981" w:type="dxa"/>
          </w:tcPr>
          <w:p w14:paraId="1815EC35" w14:textId="77777777" w:rsidR="00A36D36" w:rsidRPr="00A36D36" w:rsidRDefault="00A36D36" w:rsidP="00A36D36">
            <w:pPr>
              <w:jc w:val="center"/>
              <w:rPr>
                <w:rFonts w:eastAsia="MS Mincho" w:cs="Times New Roman"/>
                <w:sz w:val="20"/>
                <w:szCs w:val="20"/>
                <w:lang w:eastAsia="ru-RU"/>
              </w:rPr>
            </w:pPr>
            <w:r w:rsidRPr="00A36D36">
              <w:rPr>
                <w:rFonts w:eastAsia="MS Mincho" w:cs="Times New Roman"/>
                <w:sz w:val="20"/>
                <w:szCs w:val="20"/>
                <w:lang w:eastAsia="ru-RU"/>
              </w:rPr>
              <w:t>Производство трикотажных изделий</w:t>
            </w:r>
          </w:p>
        </w:tc>
      </w:tr>
      <w:tr w:rsidR="00A36D36" w:rsidRPr="00A643D2" w14:paraId="68D08D4A" w14:textId="77777777" w:rsidTr="00A36D36">
        <w:trPr>
          <w:jc w:val="center"/>
        </w:trPr>
        <w:tc>
          <w:tcPr>
            <w:tcW w:w="417" w:type="dxa"/>
            <w:vAlign w:val="center"/>
          </w:tcPr>
          <w:p w14:paraId="2EE8924E" w14:textId="77777777" w:rsidR="00A36D36" w:rsidRPr="00C241C9" w:rsidRDefault="00A36D36" w:rsidP="00E120D9">
            <w:pPr>
              <w:jc w:val="center"/>
              <w:rPr>
                <w:sz w:val="20"/>
                <w:szCs w:val="20"/>
                <w:lang w:bidi="en-US"/>
              </w:rPr>
            </w:pPr>
            <w:r>
              <w:rPr>
                <w:sz w:val="20"/>
                <w:szCs w:val="20"/>
                <w:lang w:bidi="en-US"/>
              </w:rPr>
              <w:t>19</w:t>
            </w:r>
          </w:p>
        </w:tc>
        <w:tc>
          <w:tcPr>
            <w:tcW w:w="2427" w:type="dxa"/>
          </w:tcPr>
          <w:p w14:paraId="2B418438" w14:textId="77777777" w:rsidR="00A36D36" w:rsidRPr="00A36D36" w:rsidRDefault="00A36D36" w:rsidP="00A36D36">
            <w:pPr>
              <w:jc w:val="center"/>
              <w:rPr>
                <w:rFonts w:eastAsia="MS Mincho" w:cs="Times New Roman"/>
                <w:sz w:val="20"/>
                <w:szCs w:val="20"/>
                <w:lang w:eastAsia="ru-RU"/>
              </w:rPr>
            </w:pPr>
            <w:r w:rsidRPr="00A36D36">
              <w:rPr>
                <w:rFonts w:eastAsia="Times New Roman" w:cs="Times New Roman"/>
                <w:sz w:val="20"/>
                <w:szCs w:val="20"/>
                <w:lang w:eastAsia="ru-RU"/>
              </w:rPr>
              <w:t>ООО «Обувная фабрика «Корат»</w:t>
            </w:r>
          </w:p>
        </w:tc>
        <w:tc>
          <w:tcPr>
            <w:tcW w:w="1873" w:type="dxa"/>
          </w:tcPr>
          <w:p w14:paraId="0B7A0F92" w14:textId="77777777" w:rsidR="00A36D36" w:rsidRPr="00A36D36" w:rsidRDefault="00A36D36" w:rsidP="00A36D36">
            <w:pPr>
              <w:jc w:val="center"/>
              <w:rPr>
                <w:rFonts w:eastAsia="Times New Roman" w:cs="Times New Roman"/>
                <w:sz w:val="20"/>
                <w:szCs w:val="20"/>
                <w:lang w:eastAsia="ru-RU"/>
              </w:rPr>
            </w:pPr>
            <w:r w:rsidRPr="00A36D36">
              <w:rPr>
                <w:rFonts w:eastAsia="Times New Roman" w:cs="Times New Roman"/>
                <w:sz w:val="20"/>
                <w:szCs w:val="20"/>
                <w:lang w:eastAsia="ru-RU"/>
              </w:rPr>
              <w:t>г. Клинцы, ул. Зеленая, 96</w:t>
            </w:r>
          </w:p>
        </w:tc>
        <w:tc>
          <w:tcPr>
            <w:tcW w:w="4981" w:type="dxa"/>
          </w:tcPr>
          <w:p w14:paraId="64B4027E" w14:textId="77777777" w:rsidR="00A36D36" w:rsidRPr="00A36D36" w:rsidRDefault="00A36D36" w:rsidP="00A36D36">
            <w:pPr>
              <w:jc w:val="center"/>
              <w:rPr>
                <w:rFonts w:eastAsia="MS Mincho" w:cs="Times New Roman"/>
                <w:sz w:val="20"/>
                <w:szCs w:val="20"/>
                <w:lang w:eastAsia="ru-RU"/>
              </w:rPr>
            </w:pPr>
            <w:r w:rsidRPr="00A36D36">
              <w:rPr>
                <w:rFonts w:cs="Times New Roman"/>
                <w:sz w:val="20"/>
                <w:szCs w:val="20"/>
              </w:rPr>
              <w:t xml:space="preserve">Производство обуви/ </w:t>
            </w:r>
            <w:r w:rsidRPr="00A36D36">
              <w:rPr>
                <w:rFonts w:eastAsia="MS Mincho" w:cs="Times New Roman"/>
                <w:sz w:val="20"/>
                <w:szCs w:val="20"/>
                <w:lang w:eastAsia="ru-RU"/>
              </w:rPr>
              <w:t>Производство спецобуви</w:t>
            </w:r>
          </w:p>
        </w:tc>
      </w:tr>
      <w:tr w:rsidR="00A36D36" w:rsidRPr="00A643D2" w14:paraId="6BEC4589" w14:textId="77777777" w:rsidTr="00A36D36">
        <w:trPr>
          <w:jc w:val="center"/>
        </w:trPr>
        <w:tc>
          <w:tcPr>
            <w:tcW w:w="417" w:type="dxa"/>
            <w:vAlign w:val="center"/>
          </w:tcPr>
          <w:p w14:paraId="23C930D8" w14:textId="77777777" w:rsidR="00A36D36" w:rsidRPr="00C241C9" w:rsidRDefault="00A36D36" w:rsidP="00A36D36">
            <w:pPr>
              <w:jc w:val="center"/>
              <w:rPr>
                <w:sz w:val="20"/>
                <w:szCs w:val="20"/>
                <w:lang w:bidi="en-US"/>
              </w:rPr>
            </w:pPr>
            <w:r>
              <w:rPr>
                <w:sz w:val="20"/>
                <w:szCs w:val="20"/>
                <w:lang w:bidi="en-US"/>
              </w:rPr>
              <w:t>20</w:t>
            </w:r>
          </w:p>
        </w:tc>
        <w:tc>
          <w:tcPr>
            <w:tcW w:w="2427" w:type="dxa"/>
            <w:vAlign w:val="center"/>
          </w:tcPr>
          <w:p w14:paraId="78638397"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ООО «Весна»</w:t>
            </w:r>
          </w:p>
        </w:tc>
        <w:tc>
          <w:tcPr>
            <w:tcW w:w="1873" w:type="dxa"/>
            <w:vAlign w:val="center"/>
          </w:tcPr>
          <w:p w14:paraId="1CBC2FBE" w14:textId="77777777" w:rsidR="00A36D36" w:rsidRPr="00A36D36" w:rsidRDefault="00A36D36" w:rsidP="00A36D36">
            <w:pPr>
              <w:jc w:val="center"/>
              <w:rPr>
                <w:rFonts w:eastAsia="MS Mincho" w:cs="Times New Roman"/>
                <w:sz w:val="20"/>
                <w:szCs w:val="20"/>
                <w:lang w:eastAsia="ru-RU"/>
              </w:rPr>
            </w:pPr>
            <w:r w:rsidRPr="00A36D36">
              <w:rPr>
                <w:rFonts w:eastAsia="MS Mincho" w:cs="Times New Roman"/>
                <w:sz w:val="20"/>
                <w:szCs w:val="20"/>
                <w:lang w:eastAsia="ru-RU"/>
              </w:rPr>
              <w:t>Клинцы</w:t>
            </w:r>
          </w:p>
          <w:p w14:paraId="7A805779" w14:textId="77777777" w:rsidR="00A36D36" w:rsidRPr="00A36D36" w:rsidRDefault="00A36D36" w:rsidP="00A36D36">
            <w:pPr>
              <w:jc w:val="center"/>
              <w:rPr>
                <w:rFonts w:eastAsia="Times New Roman" w:cs="Times New Roman"/>
                <w:sz w:val="20"/>
                <w:szCs w:val="20"/>
                <w:lang w:eastAsia="ru-RU"/>
              </w:rPr>
            </w:pPr>
            <w:r w:rsidRPr="00A36D36">
              <w:rPr>
                <w:rFonts w:eastAsia="MS Mincho" w:cs="Times New Roman"/>
                <w:sz w:val="20"/>
                <w:szCs w:val="20"/>
                <w:lang w:eastAsia="ru-RU"/>
              </w:rPr>
              <w:t>Ул. Ногина, 45,</w:t>
            </w:r>
          </w:p>
        </w:tc>
        <w:tc>
          <w:tcPr>
            <w:tcW w:w="4981" w:type="dxa"/>
            <w:vAlign w:val="center"/>
          </w:tcPr>
          <w:p w14:paraId="28A8B9CA" w14:textId="77777777" w:rsidR="00A36D36" w:rsidRPr="00A36D36" w:rsidRDefault="00A36D36" w:rsidP="00A36D36">
            <w:pPr>
              <w:autoSpaceDE w:val="0"/>
              <w:autoSpaceDN w:val="0"/>
              <w:adjustRightInd w:val="0"/>
              <w:jc w:val="center"/>
              <w:rPr>
                <w:rFonts w:eastAsia="Times New Roman" w:cs="Times New Roman"/>
                <w:sz w:val="20"/>
                <w:szCs w:val="20"/>
                <w:lang w:eastAsia="ru-RU"/>
              </w:rPr>
            </w:pPr>
            <w:r w:rsidRPr="00A36D36">
              <w:rPr>
                <w:rFonts w:cs="Times New Roman"/>
                <w:sz w:val="20"/>
                <w:szCs w:val="20"/>
              </w:rPr>
              <w:t xml:space="preserve">Производство изделий из бетона для использования в строительстве / </w:t>
            </w:r>
            <w:r w:rsidRPr="00A36D36">
              <w:rPr>
                <w:rFonts w:eastAsia="Times New Roman" w:cs="Times New Roman"/>
                <w:sz w:val="20"/>
                <w:szCs w:val="20"/>
                <w:lang w:eastAsia="ru-RU"/>
              </w:rPr>
              <w:t>Изготовление железобетонной продукции</w:t>
            </w:r>
          </w:p>
        </w:tc>
      </w:tr>
    </w:tbl>
    <w:p w14:paraId="623479BA" w14:textId="77777777" w:rsidR="00A643D2" w:rsidRDefault="00A643D2" w:rsidP="006C2F17">
      <w:pPr>
        <w:rPr>
          <w:lang w:bidi="en-US"/>
        </w:rPr>
      </w:pPr>
    </w:p>
    <w:p w14:paraId="122EB036" w14:textId="77777777" w:rsidR="00421641" w:rsidRPr="002A0B3D" w:rsidRDefault="00421641" w:rsidP="002A0B3D">
      <w:pPr>
        <w:spacing w:after="0" w:line="360" w:lineRule="auto"/>
        <w:ind w:firstLine="567"/>
        <w:jc w:val="both"/>
        <w:rPr>
          <w:sz w:val="24"/>
          <w:szCs w:val="24"/>
          <w:lang w:bidi="en-US"/>
        </w:rPr>
      </w:pPr>
      <w:r w:rsidRPr="002A0B3D">
        <w:rPr>
          <w:sz w:val="24"/>
          <w:szCs w:val="24"/>
          <w:lang w:bidi="en-US"/>
        </w:rPr>
        <w:t>Прироста объема тепловой энергии (мощности) объектами, расположенными в производственных зонах, и приростов объѐмов потребления тепловой энергии (мощности) производственными объектами в течение расчетного срока</w:t>
      </w:r>
      <w:r w:rsidR="002A0B3D">
        <w:rPr>
          <w:sz w:val="24"/>
          <w:szCs w:val="24"/>
          <w:lang w:bidi="en-US"/>
        </w:rPr>
        <w:t xml:space="preserve"> актуальной</w:t>
      </w:r>
      <w:r w:rsidRPr="002A0B3D">
        <w:rPr>
          <w:sz w:val="24"/>
          <w:szCs w:val="24"/>
          <w:lang w:bidi="en-US"/>
        </w:rPr>
        <w:t xml:space="preserve"> Схемы теплоснабжения не предусматривается. </w:t>
      </w:r>
    </w:p>
    <w:p w14:paraId="242AC0B7" w14:textId="77777777" w:rsidR="000820BF" w:rsidRPr="000820BF" w:rsidRDefault="000820BF" w:rsidP="000820BF">
      <w:pPr>
        <w:spacing w:after="0" w:line="240" w:lineRule="auto"/>
        <w:ind w:firstLine="567"/>
        <w:jc w:val="both"/>
        <w:rPr>
          <w:sz w:val="16"/>
          <w:szCs w:val="16"/>
        </w:rPr>
      </w:pPr>
    </w:p>
    <w:p w14:paraId="172FEFB2" w14:textId="77777777" w:rsidR="007F0DB9" w:rsidRDefault="007F0DB9" w:rsidP="00BC7F6E">
      <w:pPr>
        <w:spacing w:after="0" w:line="360" w:lineRule="auto"/>
        <w:ind w:firstLine="567"/>
        <w:jc w:val="both"/>
        <w:rPr>
          <w:sz w:val="24"/>
        </w:rPr>
      </w:pPr>
      <w:r w:rsidRPr="002A0B3D">
        <w:rPr>
          <w:sz w:val="24"/>
        </w:rPr>
        <w:t>Также стоит принимать во внимание нестабильную ситуацию в экономике РФ, что в свою очередь затрудняет долгосрочное планирование в сфере строительства и в сфере производства.</w:t>
      </w:r>
    </w:p>
    <w:p w14:paraId="250B3085" w14:textId="77777777" w:rsidR="00EB1CF1" w:rsidRDefault="00EB1CF1" w:rsidP="00757FB8">
      <w:pPr>
        <w:spacing w:after="0" w:line="360" w:lineRule="auto"/>
        <w:ind w:firstLine="567"/>
        <w:jc w:val="both"/>
        <w:rPr>
          <w:sz w:val="24"/>
        </w:rPr>
      </w:pPr>
    </w:p>
    <w:p w14:paraId="39512247" w14:textId="77777777" w:rsidR="00EB1CF1" w:rsidRDefault="00EB1CF1" w:rsidP="00757FB8">
      <w:pPr>
        <w:spacing w:after="0" w:line="360" w:lineRule="auto"/>
        <w:ind w:firstLine="567"/>
        <w:jc w:val="both"/>
        <w:rPr>
          <w:sz w:val="24"/>
        </w:rPr>
      </w:pPr>
    </w:p>
    <w:p w14:paraId="419D8BA8" w14:textId="77777777" w:rsidR="00E03096" w:rsidRDefault="00E03096" w:rsidP="00757FB8">
      <w:pPr>
        <w:spacing w:after="0" w:line="360" w:lineRule="auto"/>
        <w:ind w:firstLine="567"/>
        <w:jc w:val="both"/>
        <w:rPr>
          <w:sz w:val="24"/>
        </w:rPr>
      </w:pPr>
    </w:p>
    <w:p w14:paraId="540386D8" w14:textId="77777777" w:rsidR="00E03096" w:rsidRDefault="00E03096" w:rsidP="00757FB8">
      <w:pPr>
        <w:spacing w:after="0" w:line="360" w:lineRule="auto"/>
        <w:ind w:firstLine="567"/>
        <w:jc w:val="both"/>
        <w:rPr>
          <w:sz w:val="24"/>
        </w:rPr>
      </w:pPr>
    </w:p>
    <w:p w14:paraId="2658EC01" w14:textId="77777777" w:rsidR="00E03096" w:rsidRDefault="00E03096" w:rsidP="00757FB8">
      <w:pPr>
        <w:spacing w:after="0" w:line="360" w:lineRule="auto"/>
        <w:ind w:firstLine="567"/>
        <w:jc w:val="both"/>
        <w:rPr>
          <w:sz w:val="24"/>
        </w:rPr>
      </w:pPr>
    </w:p>
    <w:p w14:paraId="789CCDF7" w14:textId="77777777" w:rsidR="0082714C" w:rsidRDefault="0082714C" w:rsidP="00757FB8">
      <w:pPr>
        <w:spacing w:after="0" w:line="360" w:lineRule="auto"/>
        <w:ind w:firstLine="567"/>
        <w:jc w:val="both"/>
        <w:rPr>
          <w:sz w:val="24"/>
        </w:rPr>
      </w:pPr>
    </w:p>
    <w:p w14:paraId="3F9C6B3F" w14:textId="77777777" w:rsidR="0082714C" w:rsidRDefault="0082714C" w:rsidP="00A025A9">
      <w:pPr>
        <w:spacing w:after="0" w:line="360" w:lineRule="auto"/>
        <w:jc w:val="both"/>
        <w:rPr>
          <w:sz w:val="24"/>
        </w:rPr>
      </w:pPr>
    </w:p>
    <w:p w14:paraId="6ECB2740" w14:textId="77777777" w:rsidR="0082714C" w:rsidRDefault="0082714C" w:rsidP="00757FB8">
      <w:pPr>
        <w:spacing w:after="0" w:line="360" w:lineRule="auto"/>
        <w:ind w:firstLine="567"/>
        <w:jc w:val="both"/>
        <w:rPr>
          <w:sz w:val="24"/>
        </w:rPr>
      </w:pPr>
    </w:p>
    <w:p w14:paraId="02ADBA84" w14:textId="77777777" w:rsidR="007F0DB9" w:rsidRPr="0059782E" w:rsidRDefault="00A82E29" w:rsidP="00345473">
      <w:pPr>
        <w:pStyle w:val="1"/>
        <w:tabs>
          <w:tab w:val="left" w:pos="9355"/>
        </w:tabs>
        <w:spacing w:line="360" w:lineRule="auto"/>
        <w:ind w:left="0" w:right="-1"/>
        <w:jc w:val="both"/>
        <w:rPr>
          <w:sz w:val="24"/>
          <w:szCs w:val="24"/>
          <w:lang w:val="ru-RU"/>
        </w:rPr>
      </w:pPr>
      <w:bookmarkStart w:id="22" w:name="_Toc32306868"/>
      <w:bookmarkStart w:id="23" w:name="_Toc41423093"/>
      <w:r w:rsidRPr="0059782E">
        <w:rPr>
          <w:sz w:val="24"/>
          <w:szCs w:val="24"/>
          <w:lang w:val="ru-RU"/>
        </w:rPr>
        <w:lastRenderedPageBreak/>
        <w:t xml:space="preserve">РАЗДЕЛ 2. </w:t>
      </w:r>
      <w:r w:rsidR="00080846">
        <w:rPr>
          <w:sz w:val="24"/>
          <w:szCs w:val="24"/>
          <w:lang w:val="ru-RU"/>
        </w:rPr>
        <w:t xml:space="preserve">СУЩЕСТВУЮЩИЕ И </w:t>
      </w:r>
      <w:r w:rsidRPr="0059782E">
        <w:rPr>
          <w:sz w:val="24"/>
          <w:szCs w:val="24"/>
          <w:lang w:val="ru-RU"/>
        </w:rPr>
        <w:t>ПЕРСПЕКТИВНЫЕ БАЛАНСЫ РАСПОЛОГАЕМОЙ ТЕПЛОВОЙ МОЩНОСТИ ИСТОЧНИКОВ ТЕПЛОВОЙ ЭНЕРГИИ И ТЕПЛОВОЙ НАГРУЗКИ ПОТРЕБИТЕЛЕЙ</w:t>
      </w:r>
      <w:bookmarkEnd w:id="22"/>
      <w:bookmarkEnd w:id="23"/>
    </w:p>
    <w:p w14:paraId="5DD8FB98" w14:textId="77777777" w:rsidR="00BB154C" w:rsidRPr="0059782E" w:rsidRDefault="00BB154C" w:rsidP="00EB2AEA">
      <w:pPr>
        <w:pStyle w:val="7"/>
        <w:spacing w:before="0"/>
        <w:ind w:firstLine="567"/>
        <w:jc w:val="both"/>
        <w:rPr>
          <w:rFonts w:ascii="Times New Roman" w:hAnsi="Times New Roman"/>
          <w:b/>
          <w:i w:val="0"/>
          <w:sz w:val="24"/>
          <w:szCs w:val="24"/>
          <w:lang w:val="ru-RU"/>
        </w:rPr>
      </w:pPr>
      <w:bookmarkStart w:id="24" w:name="_Toc41423094"/>
      <w:r w:rsidRPr="0059782E">
        <w:rPr>
          <w:rFonts w:ascii="Times New Roman" w:hAnsi="Times New Roman"/>
          <w:b/>
          <w:i w:val="0"/>
          <w:sz w:val="24"/>
          <w:szCs w:val="24"/>
          <w:lang w:val="ru-RU"/>
        </w:rPr>
        <w:t>а) 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24"/>
    </w:p>
    <w:p w14:paraId="6838E56A" w14:textId="77777777" w:rsidR="002A3DEA" w:rsidRDefault="002A3DEA" w:rsidP="002A3DEA">
      <w:pPr>
        <w:widowControl w:val="0"/>
        <w:autoSpaceDE w:val="0"/>
        <w:autoSpaceDN w:val="0"/>
        <w:spacing w:after="0" w:line="360" w:lineRule="auto"/>
        <w:ind w:right="3" w:firstLine="567"/>
        <w:jc w:val="both"/>
        <w:rPr>
          <w:rFonts w:eastAsia="Times New Roman" w:cs="Times New Roman"/>
          <w:sz w:val="24"/>
          <w:szCs w:val="24"/>
        </w:rPr>
      </w:pPr>
      <w:r w:rsidRPr="0018155D">
        <w:rPr>
          <w:rFonts w:eastAsia="Times New Roman" w:cs="Times New Roman"/>
          <w:sz w:val="24"/>
          <w:szCs w:val="24"/>
        </w:rPr>
        <w:t xml:space="preserve">Так как </w:t>
      </w:r>
      <w:r w:rsidR="00063553" w:rsidRPr="0018155D">
        <w:rPr>
          <w:rFonts w:eastAsia="Times New Roman" w:cs="Times New Roman"/>
          <w:sz w:val="24"/>
          <w:szCs w:val="24"/>
        </w:rPr>
        <w:t>отсутствуют данные по</w:t>
      </w:r>
      <w:r w:rsidRPr="0018155D">
        <w:rPr>
          <w:rFonts w:eastAsia="Times New Roman" w:cs="Times New Roman"/>
          <w:sz w:val="24"/>
          <w:szCs w:val="24"/>
        </w:rPr>
        <w:t xml:space="preserve"> планируе</w:t>
      </w:r>
      <w:r w:rsidR="00063553" w:rsidRPr="0018155D">
        <w:rPr>
          <w:rFonts w:eastAsia="Times New Roman" w:cs="Times New Roman"/>
          <w:sz w:val="24"/>
          <w:szCs w:val="24"/>
        </w:rPr>
        <w:t>мым</w:t>
      </w:r>
      <w:r w:rsidR="0018155D" w:rsidRPr="0018155D">
        <w:rPr>
          <w:rFonts w:eastAsia="Times New Roman" w:cs="Times New Roman"/>
          <w:sz w:val="24"/>
          <w:szCs w:val="24"/>
        </w:rPr>
        <w:t xml:space="preserve"> новым объектам. указанные в таблице 7 и</w:t>
      </w:r>
      <w:r w:rsidRPr="0018155D">
        <w:rPr>
          <w:rFonts w:eastAsia="Times New Roman" w:cs="Times New Roman"/>
          <w:sz w:val="24"/>
          <w:szCs w:val="24"/>
        </w:rPr>
        <w:t xml:space="preserve"> подключ</w:t>
      </w:r>
      <w:r w:rsidR="000D438B" w:rsidRPr="0018155D">
        <w:rPr>
          <w:rFonts w:eastAsia="Times New Roman" w:cs="Times New Roman"/>
          <w:sz w:val="24"/>
          <w:szCs w:val="24"/>
        </w:rPr>
        <w:t>ение</w:t>
      </w:r>
      <w:r w:rsidR="0018155D" w:rsidRPr="0018155D">
        <w:rPr>
          <w:rFonts w:eastAsia="Times New Roman" w:cs="Times New Roman"/>
          <w:sz w:val="24"/>
          <w:szCs w:val="24"/>
        </w:rPr>
        <w:t xml:space="preserve"> новых</w:t>
      </w:r>
      <w:r w:rsidRPr="0018155D">
        <w:rPr>
          <w:rFonts w:eastAsia="Times New Roman" w:cs="Times New Roman"/>
          <w:sz w:val="24"/>
          <w:szCs w:val="24"/>
        </w:rPr>
        <w:t xml:space="preserve"> тепловых нагрузок к котельным </w:t>
      </w:r>
      <w:r w:rsidRPr="0018155D">
        <w:rPr>
          <w:rFonts w:eastAsia="Times New Roman" w:cs="Times New Roman"/>
          <w:color w:val="000000"/>
          <w:sz w:val="24"/>
          <w:szCs w:val="28"/>
        </w:rPr>
        <w:t xml:space="preserve">МО </w:t>
      </w:r>
      <w:r w:rsidR="003F6197" w:rsidRPr="0018155D">
        <w:rPr>
          <w:rFonts w:eastAsia="Times New Roman" w:cs="Times New Roman"/>
          <w:color w:val="000000"/>
          <w:sz w:val="24"/>
          <w:szCs w:val="28"/>
        </w:rPr>
        <w:t>городской округ «город Клинцы Брянскй области»</w:t>
      </w:r>
      <w:r w:rsidRPr="0018155D">
        <w:rPr>
          <w:rFonts w:cs="Times New Roman"/>
          <w:sz w:val="24"/>
          <w:szCs w:val="24"/>
        </w:rPr>
        <w:t xml:space="preserve">, </w:t>
      </w:r>
      <w:r w:rsidRPr="0018155D">
        <w:rPr>
          <w:rFonts w:eastAsia="Times New Roman" w:cs="Times New Roman"/>
          <w:sz w:val="24"/>
          <w:szCs w:val="24"/>
        </w:rPr>
        <w:t>то в перспективе эффективные радиусы существующих котельных не изменится.</w:t>
      </w:r>
      <w:r w:rsidRPr="0059782E">
        <w:rPr>
          <w:rFonts w:eastAsia="Times New Roman" w:cs="Times New Roman"/>
          <w:sz w:val="24"/>
          <w:szCs w:val="24"/>
        </w:rPr>
        <w:t xml:space="preserve"> </w:t>
      </w:r>
    </w:p>
    <w:p w14:paraId="69C5F344" w14:textId="77777777" w:rsidR="00B93C80" w:rsidRDefault="00B93C80" w:rsidP="002A3DEA">
      <w:pPr>
        <w:widowControl w:val="0"/>
        <w:autoSpaceDE w:val="0"/>
        <w:autoSpaceDN w:val="0"/>
        <w:spacing w:after="0" w:line="360" w:lineRule="auto"/>
        <w:ind w:right="3" w:firstLine="567"/>
        <w:jc w:val="both"/>
        <w:rPr>
          <w:rFonts w:eastAsia="Times New Roman" w:cs="Times New Roman"/>
          <w:sz w:val="24"/>
          <w:szCs w:val="24"/>
        </w:rPr>
      </w:pPr>
    </w:p>
    <w:p w14:paraId="6A1256C9" w14:textId="77777777" w:rsidR="00EC6F0A" w:rsidRDefault="00EC6F0A" w:rsidP="002A3DEA">
      <w:pPr>
        <w:widowControl w:val="0"/>
        <w:autoSpaceDE w:val="0"/>
        <w:autoSpaceDN w:val="0"/>
        <w:spacing w:after="0" w:line="360" w:lineRule="auto"/>
        <w:ind w:right="3" w:firstLine="567"/>
        <w:jc w:val="both"/>
        <w:rPr>
          <w:sz w:val="24"/>
          <w:szCs w:val="24"/>
        </w:rPr>
      </w:pPr>
      <w:r w:rsidRPr="00EC6F0A">
        <w:rPr>
          <w:sz w:val="24"/>
          <w:szCs w:val="24"/>
        </w:rPr>
        <w:t>Определяется оптимальный радиус тепловых сетей</w:t>
      </w:r>
      <w:r>
        <w:rPr>
          <w:sz w:val="24"/>
          <w:szCs w:val="24"/>
        </w:rPr>
        <w:t>:</w:t>
      </w:r>
    </w:p>
    <w:p w14:paraId="5C984A1D" w14:textId="77777777" w:rsidR="00EC6F0A" w:rsidRPr="004A407E" w:rsidRDefault="00EC6F0A" w:rsidP="00EC6F0A">
      <w:pPr>
        <w:widowControl w:val="0"/>
        <w:autoSpaceDE w:val="0"/>
        <w:autoSpaceDN w:val="0"/>
        <w:spacing w:after="0" w:line="360" w:lineRule="auto"/>
        <w:ind w:right="3" w:firstLine="567"/>
        <w:jc w:val="center"/>
        <w:rPr>
          <w:rFonts w:eastAsia="Times New Roman" w:cs="Times New Roman"/>
          <w:sz w:val="24"/>
          <w:szCs w:val="24"/>
        </w:rPr>
      </w:pPr>
      <w:r w:rsidRPr="004A407E">
        <w:rPr>
          <w:sz w:val="24"/>
          <w:szCs w:val="24"/>
          <w:lang w:val="en-US"/>
        </w:rPr>
        <w:t>R</w:t>
      </w:r>
      <w:r w:rsidRPr="004A407E">
        <w:rPr>
          <w:sz w:val="24"/>
          <w:szCs w:val="24"/>
        </w:rPr>
        <w:t>опт =</w:t>
      </w:r>
      <w:r w:rsidR="00121471">
        <w:rPr>
          <w:sz w:val="24"/>
          <w:szCs w:val="24"/>
        </w:rPr>
        <w:t xml:space="preserve"> 563</w:t>
      </w:r>
      <w:r w:rsidRPr="004A407E">
        <w:rPr>
          <w:sz w:val="24"/>
          <w:szCs w:val="24"/>
        </w:rPr>
        <w:t xml:space="preserve"> (</w:t>
      </w:r>
      <w:r w:rsidR="00121471" w:rsidRPr="00641FB3">
        <w:rPr>
          <w:sz w:val="24"/>
          <w:szCs w:val="24"/>
        </w:rPr>
        <w:t>φ</w:t>
      </w:r>
      <w:r w:rsidR="00121471" w:rsidRPr="004A407E">
        <w:rPr>
          <w:sz w:val="24"/>
          <w:szCs w:val="24"/>
        </w:rPr>
        <w:t xml:space="preserve"> </w:t>
      </w:r>
      <w:r w:rsidRPr="004A407E">
        <w:rPr>
          <w:sz w:val="24"/>
          <w:szCs w:val="24"/>
        </w:rPr>
        <w:t>/</w:t>
      </w:r>
      <w:r w:rsidRPr="004A407E">
        <w:rPr>
          <w:sz w:val="24"/>
          <w:szCs w:val="24"/>
          <w:lang w:val="en-US"/>
        </w:rPr>
        <w:t>S</w:t>
      </w:r>
      <w:r w:rsidRPr="004A407E">
        <w:rPr>
          <w:sz w:val="24"/>
          <w:szCs w:val="24"/>
        </w:rPr>
        <w:t>)</w:t>
      </w:r>
      <w:r w:rsidR="00121471" w:rsidRPr="00121471">
        <w:rPr>
          <w:sz w:val="24"/>
          <w:szCs w:val="24"/>
          <w:vertAlign w:val="superscript"/>
        </w:rPr>
        <w:t xml:space="preserve"> </w:t>
      </w:r>
      <w:r w:rsidR="00121471" w:rsidRPr="004A407E">
        <w:rPr>
          <w:sz w:val="24"/>
          <w:szCs w:val="24"/>
          <w:vertAlign w:val="superscript"/>
        </w:rPr>
        <w:t>0.4</w:t>
      </w:r>
      <w:r w:rsidR="00121471">
        <w:rPr>
          <w:sz w:val="24"/>
          <w:szCs w:val="24"/>
          <w:vertAlign w:val="superscript"/>
        </w:rPr>
        <w:t>5</w:t>
      </w:r>
      <w:r w:rsidRPr="004A407E">
        <w:rPr>
          <w:sz w:val="24"/>
          <w:szCs w:val="24"/>
        </w:rPr>
        <w:t xml:space="preserve"> </w:t>
      </w:r>
      <w:r w:rsidRPr="004A407E">
        <w:rPr>
          <w:rFonts w:eastAsia="Times New Roman" w:cs="Times New Roman"/>
          <w:sz w:val="24"/>
          <w:szCs w:val="24"/>
        </w:rPr>
        <w:t xml:space="preserve"> </w:t>
      </w:r>
      <w:r w:rsidRPr="004A407E">
        <w:rPr>
          <w:sz w:val="24"/>
          <w:szCs w:val="24"/>
        </w:rPr>
        <w:t>∙ (</w:t>
      </w:r>
      <w:r w:rsidR="00EB74DB">
        <w:rPr>
          <w:sz w:val="24"/>
          <w:szCs w:val="24"/>
        </w:rPr>
        <w:t>Н</w:t>
      </w:r>
      <w:r w:rsidR="00EB74DB">
        <w:rPr>
          <w:sz w:val="24"/>
          <w:szCs w:val="24"/>
          <w:vertAlign w:val="superscript"/>
        </w:rPr>
        <w:t>0,7</w:t>
      </w:r>
      <w:r w:rsidRPr="004A407E">
        <w:rPr>
          <w:sz w:val="24"/>
          <w:szCs w:val="24"/>
        </w:rPr>
        <w:t>/</w:t>
      </w:r>
      <w:r w:rsidR="00641FB3" w:rsidRPr="004A407E">
        <w:rPr>
          <w:sz w:val="24"/>
          <w:szCs w:val="24"/>
          <w:lang w:val="en-US"/>
        </w:rPr>
        <w:t>B</w:t>
      </w:r>
      <w:r w:rsidR="00EB74DB">
        <w:rPr>
          <w:sz w:val="24"/>
          <w:szCs w:val="24"/>
          <w:vertAlign w:val="superscript"/>
        </w:rPr>
        <w:t>0,9</w:t>
      </w:r>
      <w:r w:rsidRPr="004A407E">
        <w:rPr>
          <w:sz w:val="24"/>
          <w:szCs w:val="24"/>
        </w:rPr>
        <w:t>)</w:t>
      </w:r>
      <w:r w:rsidR="00641FB3" w:rsidRPr="004A407E">
        <w:rPr>
          <w:sz w:val="24"/>
          <w:szCs w:val="24"/>
        </w:rPr>
        <w:t xml:space="preserve"> ∙ (</w:t>
      </w:r>
      <w:r w:rsidR="00641FB3" w:rsidRPr="004A407E">
        <w:rPr>
          <w:rFonts w:eastAsia="Times New Roman" w:cs="Times New Roman"/>
          <w:sz w:val="24"/>
          <w:szCs w:val="24"/>
        </w:rPr>
        <w:t>Δτ</w:t>
      </w:r>
      <w:r w:rsidR="00641FB3" w:rsidRPr="004A407E">
        <w:rPr>
          <w:sz w:val="24"/>
          <w:szCs w:val="24"/>
        </w:rPr>
        <w:t xml:space="preserve"> /</w:t>
      </w:r>
      <w:r w:rsidR="00641FB3" w:rsidRPr="004A407E">
        <w:rPr>
          <w:rFonts w:eastAsia="Times New Roman" w:cs="Times New Roman"/>
          <w:sz w:val="24"/>
          <w:szCs w:val="24"/>
        </w:rPr>
        <w:t xml:space="preserve"> П</w:t>
      </w:r>
      <w:r w:rsidR="00641FB3" w:rsidRPr="004A407E">
        <w:rPr>
          <w:sz w:val="24"/>
          <w:szCs w:val="24"/>
        </w:rPr>
        <w:t>)</w:t>
      </w:r>
      <w:r w:rsidR="00641FB3" w:rsidRPr="004A407E">
        <w:rPr>
          <w:sz w:val="24"/>
          <w:szCs w:val="24"/>
          <w:vertAlign w:val="superscript"/>
        </w:rPr>
        <w:t>0.</w:t>
      </w:r>
      <w:r w:rsidR="00EB74DB">
        <w:rPr>
          <w:sz w:val="24"/>
          <w:szCs w:val="24"/>
          <w:vertAlign w:val="superscript"/>
        </w:rPr>
        <w:t>03</w:t>
      </w:r>
    </w:p>
    <w:p w14:paraId="5960265B" w14:textId="77777777" w:rsidR="004A407E" w:rsidRPr="00686E0F" w:rsidRDefault="00641FB3" w:rsidP="00641FB3">
      <w:pPr>
        <w:widowControl w:val="0"/>
        <w:autoSpaceDE w:val="0"/>
        <w:autoSpaceDN w:val="0"/>
        <w:spacing w:after="0" w:line="360" w:lineRule="auto"/>
        <w:ind w:right="3" w:firstLine="142"/>
        <w:jc w:val="both"/>
        <w:rPr>
          <w:sz w:val="24"/>
          <w:szCs w:val="24"/>
        </w:rPr>
      </w:pPr>
      <w:r w:rsidRPr="00641FB3">
        <w:rPr>
          <w:sz w:val="24"/>
          <w:szCs w:val="24"/>
        </w:rPr>
        <w:t>где: B – с</w:t>
      </w:r>
      <w:r w:rsidR="00686E0F">
        <w:rPr>
          <w:sz w:val="24"/>
          <w:szCs w:val="24"/>
        </w:rPr>
        <w:t>реднее число абонентов на 1 км2</w:t>
      </w:r>
      <w:r w:rsidRPr="00641FB3">
        <w:rPr>
          <w:sz w:val="24"/>
          <w:szCs w:val="24"/>
        </w:rPr>
        <w:t xml:space="preserve">; </w:t>
      </w:r>
    </w:p>
    <w:p w14:paraId="58AC5982" w14:textId="77777777" w:rsidR="004A407E" w:rsidRPr="004A407E" w:rsidRDefault="00641FB3" w:rsidP="00641FB3">
      <w:pPr>
        <w:widowControl w:val="0"/>
        <w:autoSpaceDE w:val="0"/>
        <w:autoSpaceDN w:val="0"/>
        <w:spacing w:after="0" w:line="360" w:lineRule="auto"/>
        <w:ind w:right="3" w:firstLine="142"/>
        <w:jc w:val="both"/>
        <w:rPr>
          <w:sz w:val="24"/>
          <w:szCs w:val="24"/>
        </w:rPr>
      </w:pPr>
      <w:r w:rsidRPr="00641FB3">
        <w:rPr>
          <w:sz w:val="24"/>
          <w:szCs w:val="24"/>
        </w:rPr>
        <w:t>s – удельная стоимость материальной характ</w:t>
      </w:r>
      <w:r w:rsidR="00686E0F">
        <w:rPr>
          <w:sz w:val="24"/>
          <w:szCs w:val="24"/>
        </w:rPr>
        <w:t>еристики тепловой сети, руб./м2</w:t>
      </w:r>
      <w:r w:rsidRPr="00641FB3">
        <w:rPr>
          <w:sz w:val="24"/>
          <w:szCs w:val="24"/>
        </w:rPr>
        <w:t xml:space="preserve">; </w:t>
      </w:r>
    </w:p>
    <w:p w14:paraId="66F2B202" w14:textId="77777777" w:rsidR="004A407E" w:rsidRPr="009871EF" w:rsidRDefault="00641FB3" w:rsidP="00641FB3">
      <w:pPr>
        <w:widowControl w:val="0"/>
        <w:autoSpaceDE w:val="0"/>
        <w:autoSpaceDN w:val="0"/>
        <w:spacing w:after="0" w:line="360" w:lineRule="auto"/>
        <w:ind w:right="3" w:firstLine="142"/>
        <w:jc w:val="both"/>
        <w:rPr>
          <w:sz w:val="24"/>
          <w:szCs w:val="24"/>
        </w:rPr>
      </w:pPr>
      <w:r w:rsidRPr="00641FB3">
        <w:rPr>
          <w:sz w:val="24"/>
          <w:szCs w:val="24"/>
        </w:rPr>
        <w:t>П – те</w:t>
      </w:r>
      <w:r w:rsidR="004A407E">
        <w:rPr>
          <w:sz w:val="24"/>
          <w:szCs w:val="24"/>
        </w:rPr>
        <w:t>плоплотность района, Гкал/ч.км</w:t>
      </w:r>
      <w:r w:rsidRPr="00641FB3">
        <w:rPr>
          <w:sz w:val="24"/>
          <w:szCs w:val="24"/>
        </w:rPr>
        <w:t xml:space="preserve">; </w:t>
      </w:r>
    </w:p>
    <w:p w14:paraId="07A3D225" w14:textId="77777777" w:rsidR="004A407E" w:rsidRPr="004A407E" w:rsidRDefault="00641FB3" w:rsidP="00641FB3">
      <w:pPr>
        <w:widowControl w:val="0"/>
        <w:autoSpaceDE w:val="0"/>
        <w:autoSpaceDN w:val="0"/>
        <w:spacing w:after="0" w:line="360" w:lineRule="auto"/>
        <w:ind w:right="3" w:firstLine="142"/>
        <w:jc w:val="both"/>
        <w:rPr>
          <w:sz w:val="24"/>
          <w:szCs w:val="24"/>
        </w:rPr>
      </w:pPr>
      <w:r w:rsidRPr="00641FB3">
        <w:rPr>
          <w:sz w:val="24"/>
          <w:szCs w:val="24"/>
        </w:rPr>
        <w:t xml:space="preserve">Δτ – расчетный перепад температур теплоносителя в тепловой сети, °C; </w:t>
      </w:r>
    </w:p>
    <w:p w14:paraId="32C179A2" w14:textId="77777777" w:rsidR="00641FB3" w:rsidRPr="004A407E" w:rsidRDefault="00641FB3" w:rsidP="00641FB3">
      <w:pPr>
        <w:widowControl w:val="0"/>
        <w:autoSpaceDE w:val="0"/>
        <w:autoSpaceDN w:val="0"/>
        <w:spacing w:after="0" w:line="360" w:lineRule="auto"/>
        <w:ind w:right="3" w:firstLine="142"/>
        <w:jc w:val="both"/>
        <w:rPr>
          <w:rFonts w:eastAsia="Times New Roman" w:cs="Times New Roman"/>
          <w:sz w:val="24"/>
          <w:szCs w:val="24"/>
        </w:rPr>
      </w:pPr>
      <w:r w:rsidRPr="00641FB3">
        <w:rPr>
          <w:sz w:val="24"/>
          <w:szCs w:val="24"/>
        </w:rPr>
        <w:t>φ – поправочный коэффициент, зависящий от постоянной части расходов на сооружение котельной</w:t>
      </w:r>
      <w:r w:rsidR="004A407E" w:rsidRPr="004A407E">
        <w:rPr>
          <w:sz w:val="24"/>
          <w:szCs w:val="24"/>
        </w:rPr>
        <w:t xml:space="preserve"> </w:t>
      </w:r>
      <w:r w:rsidR="004A407E">
        <w:rPr>
          <w:sz w:val="24"/>
          <w:szCs w:val="24"/>
        </w:rPr>
        <w:t xml:space="preserve">(для котельных </w:t>
      </w:r>
      <w:r w:rsidR="004A407E" w:rsidRPr="00641FB3">
        <w:rPr>
          <w:sz w:val="24"/>
          <w:szCs w:val="24"/>
        </w:rPr>
        <w:t>φ</w:t>
      </w:r>
      <w:r w:rsidR="004A407E">
        <w:rPr>
          <w:sz w:val="24"/>
          <w:szCs w:val="24"/>
        </w:rPr>
        <w:t xml:space="preserve"> = 1,0 для ТЭЦ </w:t>
      </w:r>
      <w:r w:rsidR="004A407E" w:rsidRPr="00641FB3">
        <w:rPr>
          <w:sz w:val="24"/>
          <w:szCs w:val="24"/>
        </w:rPr>
        <w:t>φ</w:t>
      </w:r>
      <w:r w:rsidR="004A407E">
        <w:rPr>
          <w:sz w:val="24"/>
          <w:szCs w:val="24"/>
        </w:rPr>
        <w:t xml:space="preserve"> = 1,</w:t>
      </w:r>
      <w:r w:rsidR="0072767B">
        <w:rPr>
          <w:sz w:val="24"/>
          <w:szCs w:val="24"/>
        </w:rPr>
        <w:t>3</w:t>
      </w:r>
      <w:r w:rsidR="004A407E">
        <w:rPr>
          <w:sz w:val="24"/>
          <w:szCs w:val="24"/>
        </w:rPr>
        <w:t>)</w:t>
      </w:r>
      <w:r w:rsidRPr="00641FB3">
        <w:rPr>
          <w:sz w:val="24"/>
          <w:szCs w:val="24"/>
        </w:rPr>
        <w:t xml:space="preserve">. </w:t>
      </w:r>
    </w:p>
    <w:p w14:paraId="43640B6D" w14:textId="77777777" w:rsidR="00641FB3" w:rsidRDefault="00EB74DB" w:rsidP="00EB74DB">
      <w:pPr>
        <w:widowControl w:val="0"/>
        <w:autoSpaceDE w:val="0"/>
        <w:autoSpaceDN w:val="0"/>
        <w:spacing w:after="0" w:line="360" w:lineRule="auto"/>
        <w:ind w:right="3" w:firstLine="142"/>
        <w:jc w:val="both"/>
        <w:rPr>
          <w:sz w:val="24"/>
          <w:szCs w:val="24"/>
        </w:rPr>
      </w:pPr>
      <w:r>
        <w:rPr>
          <w:sz w:val="24"/>
          <w:szCs w:val="24"/>
        </w:rPr>
        <w:t xml:space="preserve">Н – </w:t>
      </w:r>
      <w:r w:rsidR="00AF4350">
        <w:rPr>
          <w:rFonts w:eastAsia="Times New Roman" w:cs="Times New Roman"/>
          <w:sz w:val="24"/>
          <w:szCs w:val="24"/>
        </w:rPr>
        <w:t>р</w:t>
      </w:r>
      <w:r w:rsidR="00AF4350" w:rsidRPr="004B019E">
        <w:rPr>
          <w:rFonts w:eastAsia="Times New Roman" w:cs="Times New Roman"/>
          <w:sz w:val="24"/>
          <w:szCs w:val="24"/>
        </w:rPr>
        <w:t>асполагаемый напор на выходе из источника</w:t>
      </w:r>
    </w:p>
    <w:p w14:paraId="70172AB0" w14:textId="77777777" w:rsidR="00EB74DB" w:rsidRPr="004A407E" w:rsidRDefault="00EB74DB" w:rsidP="00EB74DB">
      <w:pPr>
        <w:widowControl w:val="0"/>
        <w:autoSpaceDE w:val="0"/>
        <w:autoSpaceDN w:val="0"/>
        <w:spacing w:after="0" w:line="360" w:lineRule="auto"/>
        <w:ind w:right="3" w:firstLine="142"/>
        <w:jc w:val="both"/>
        <w:rPr>
          <w:rFonts w:eastAsia="Times New Roman" w:cs="Times New Roman"/>
          <w:sz w:val="16"/>
          <w:szCs w:val="16"/>
        </w:rPr>
      </w:pPr>
    </w:p>
    <w:p w14:paraId="43CD96D3" w14:textId="77777777" w:rsidR="000F4B44" w:rsidRPr="0059782E" w:rsidRDefault="000F4B44" w:rsidP="000F4B44">
      <w:pPr>
        <w:widowControl w:val="0"/>
        <w:autoSpaceDE w:val="0"/>
        <w:autoSpaceDN w:val="0"/>
        <w:spacing w:after="0" w:line="360" w:lineRule="auto"/>
        <w:ind w:right="3" w:firstLine="567"/>
        <w:jc w:val="both"/>
        <w:rPr>
          <w:rFonts w:eastAsia="Times New Roman" w:cs="Times New Roman"/>
          <w:sz w:val="24"/>
          <w:szCs w:val="24"/>
        </w:rPr>
      </w:pPr>
      <w:r w:rsidRPr="0059782E">
        <w:rPr>
          <w:rFonts w:eastAsia="Times New Roman" w:cs="Times New Roman"/>
          <w:sz w:val="24"/>
          <w:szCs w:val="24"/>
        </w:rPr>
        <w:t>Расчет оптимального радиуса котельн</w:t>
      </w:r>
      <w:r w:rsidR="002A3DEA" w:rsidRPr="0059782E">
        <w:rPr>
          <w:rFonts w:eastAsia="Times New Roman" w:cs="Times New Roman"/>
          <w:sz w:val="24"/>
          <w:szCs w:val="24"/>
        </w:rPr>
        <w:t>ых</w:t>
      </w:r>
      <w:r w:rsidR="00CD7024" w:rsidRPr="0059782E">
        <w:rPr>
          <w:rFonts w:eastAsia="Times New Roman" w:cs="Times New Roman"/>
          <w:sz w:val="24"/>
          <w:szCs w:val="24"/>
        </w:rPr>
        <w:t xml:space="preserve"> </w:t>
      </w:r>
      <w:r w:rsidR="00320D19" w:rsidRPr="0059782E">
        <w:rPr>
          <w:rFonts w:eastAsia="Times New Roman" w:cs="Times New Roman"/>
          <w:sz w:val="24"/>
          <w:szCs w:val="24"/>
        </w:rPr>
        <w:t>представлен в табл.</w:t>
      </w:r>
      <w:r w:rsidR="00CD1AE6" w:rsidRPr="0059782E">
        <w:rPr>
          <w:rFonts w:eastAsia="Times New Roman" w:cs="Times New Roman"/>
          <w:sz w:val="24"/>
          <w:szCs w:val="24"/>
        </w:rPr>
        <w:t xml:space="preserve"> </w:t>
      </w:r>
      <w:r w:rsidR="007654A6" w:rsidRPr="0059782E">
        <w:rPr>
          <w:rFonts w:eastAsia="Times New Roman" w:cs="Times New Roman"/>
          <w:sz w:val="24"/>
          <w:szCs w:val="24"/>
        </w:rPr>
        <w:t>1</w:t>
      </w:r>
      <w:r w:rsidR="0018155D">
        <w:rPr>
          <w:rFonts w:eastAsia="Times New Roman" w:cs="Times New Roman"/>
          <w:sz w:val="24"/>
          <w:szCs w:val="24"/>
        </w:rPr>
        <w:t>8</w:t>
      </w:r>
      <w:r w:rsidRPr="0059782E">
        <w:rPr>
          <w:rFonts w:eastAsia="Times New Roman" w:cs="Times New Roman"/>
          <w:sz w:val="24"/>
          <w:szCs w:val="24"/>
        </w:rPr>
        <w:t>.</w:t>
      </w:r>
    </w:p>
    <w:p w14:paraId="41200447" w14:textId="77777777" w:rsidR="007F6DFB" w:rsidRPr="009C4A57" w:rsidRDefault="007F6DFB" w:rsidP="009C4A57">
      <w:pPr>
        <w:widowControl w:val="0"/>
        <w:autoSpaceDE w:val="0"/>
        <w:autoSpaceDN w:val="0"/>
        <w:spacing w:after="0" w:line="240" w:lineRule="auto"/>
        <w:ind w:firstLine="142"/>
        <w:jc w:val="both"/>
        <w:rPr>
          <w:rFonts w:eastAsia="Times New Roman" w:cs="Times New Roman"/>
          <w:b/>
          <w:sz w:val="24"/>
          <w:szCs w:val="24"/>
        </w:rPr>
      </w:pPr>
      <w:r w:rsidRPr="00FB1B65">
        <w:rPr>
          <w:rFonts w:eastAsia="Times New Roman" w:cs="Times New Roman"/>
          <w:b/>
          <w:sz w:val="24"/>
          <w:szCs w:val="24"/>
        </w:rPr>
        <w:t xml:space="preserve">Таблица </w:t>
      </w:r>
      <w:r w:rsidR="007654A6" w:rsidRPr="00FB1B65">
        <w:rPr>
          <w:rFonts w:eastAsia="Times New Roman" w:cs="Times New Roman"/>
          <w:b/>
          <w:sz w:val="24"/>
          <w:szCs w:val="24"/>
        </w:rPr>
        <w:t>1</w:t>
      </w:r>
      <w:r w:rsidR="0018155D">
        <w:rPr>
          <w:rFonts w:eastAsia="Times New Roman" w:cs="Times New Roman"/>
          <w:b/>
          <w:sz w:val="24"/>
          <w:szCs w:val="24"/>
        </w:rPr>
        <w:t>8</w:t>
      </w:r>
      <w:r w:rsidR="00991EDA" w:rsidRPr="00FB1B65">
        <w:rPr>
          <w:rFonts w:eastAsia="Times New Roman" w:cs="Times New Roman"/>
          <w:b/>
          <w:sz w:val="24"/>
          <w:szCs w:val="24"/>
        </w:rPr>
        <w:t>.1</w:t>
      </w:r>
      <w:r w:rsidRPr="00FB1B65">
        <w:rPr>
          <w:rFonts w:eastAsia="Times New Roman" w:cs="Times New Roman"/>
          <w:sz w:val="24"/>
          <w:szCs w:val="24"/>
        </w:rPr>
        <w:t xml:space="preserve">–  Расчет оптимального радиуса </w:t>
      </w:r>
      <w:r w:rsidR="009C4A57">
        <w:rPr>
          <w:rStyle w:val="fontstyle01"/>
          <w:b w:val="0"/>
          <w:sz w:val="24"/>
          <w:szCs w:val="24"/>
        </w:rPr>
        <w:t>к</w:t>
      </w:r>
      <w:r w:rsidR="009C4A57" w:rsidRPr="009C4A57">
        <w:rPr>
          <w:rStyle w:val="fontstyle01"/>
          <w:b w:val="0"/>
          <w:sz w:val="24"/>
          <w:szCs w:val="24"/>
        </w:rPr>
        <w:t xml:space="preserve">отельная №2 - 32 квартал </w:t>
      </w:r>
      <w:r w:rsidR="009C4A57" w:rsidRPr="009C4A57">
        <w:rPr>
          <w:rFonts w:cs="Times New Roman"/>
          <w:b/>
          <w:color w:val="000000"/>
          <w:sz w:val="24"/>
          <w:szCs w:val="24"/>
        </w:rPr>
        <w:t>пр. Ленина,25</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7F6DFB" w:rsidRPr="00FB1B65" w14:paraId="05132160" w14:textId="77777777" w:rsidTr="00DD357B">
        <w:trPr>
          <w:trHeight w:hRule="exact" w:val="274"/>
          <w:jc w:val="center"/>
        </w:trPr>
        <w:tc>
          <w:tcPr>
            <w:tcW w:w="6837" w:type="dxa"/>
            <w:vAlign w:val="center"/>
          </w:tcPr>
          <w:p w14:paraId="0450F9A7" w14:textId="77777777" w:rsidR="007F6DFB" w:rsidRPr="00FB1B65" w:rsidRDefault="00B370E8" w:rsidP="00E55F3C">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318637B0" w14:textId="77777777" w:rsidR="007F6DFB" w:rsidRPr="00FB1B65" w:rsidRDefault="00A91BE4" w:rsidP="00E55F3C">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0,0385</w:t>
            </w:r>
          </w:p>
        </w:tc>
      </w:tr>
      <w:tr w:rsidR="007F6DFB" w:rsidRPr="00FB1B65" w14:paraId="6E9896F8" w14:textId="77777777" w:rsidTr="00DD357B">
        <w:trPr>
          <w:trHeight w:hRule="exact" w:val="279"/>
          <w:jc w:val="center"/>
        </w:trPr>
        <w:tc>
          <w:tcPr>
            <w:tcW w:w="6837" w:type="dxa"/>
            <w:vAlign w:val="center"/>
          </w:tcPr>
          <w:p w14:paraId="49F40976" w14:textId="77777777" w:rsidR="007F6DFB" w:rsidRPr="00FB1B65" w:rsidRDefault="007F6DFB" w:rsidP="00E55F3C">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00E40438"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321BC670" w14:textId="77777777" w:rsidR="007F6DFB" w:rsidRPr="00FB1B65" w:rsidRDefault="008009A1" w:rsidP="00E55F3C">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w:t>
            </w:r>
          </w:p>
        </w:tc>
      </w:tr>
      <w:tr w:rsidR="007F6DFB" w:rsidRPr="00FB1B65" w14:paraId="3EF977C0" w14:textId="77777777" w:rsidTr="00DD357B">
        <w:trPr>
          <w:trHeight w:hRule="exact" w:val="282"/>
          <w:jc w:val="center"/>
        </w:trPr>
        <w:tc>
          <w:tcPr>
            <w:tcW w:w="6837" w:type="dxa"/>
            <w:vAlign w:val="center"/>
          </w:tcPr>
          <w:p w14:paraId="6EE49197" w14:textId="77777777" w:rsidR="007F6DFB" w:rsidRPr="00FB1B65" w:rsidRDefault="007F6DFB" w:rsidP="00E55F3C">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51B24477" w14:textId="77777777" w:rsidR="007F6DFB" w:rsidRPr="00FB1B65" w:rsidRDefault="00A85BCC" w:rsidP="00E55F3C">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286</w:t>
            </w:r>
          </w:p>
        </w:tc>
      </w:tr>
      <w:tr w:rsidR="007F6DFB" w:rsidRPr="00FB1B65" w14:paraId="748EB2EA" w14:textId="77777777" w:rsidTr="00DD357B">
        <w:trPr>
          <w:trHeight w:hRule="exact" w:val="287"/>
          <w:jc w:val="center"/>
        </w:trPr>
        <w:tc>
          <w:tcPr>
            <w:tcW w:w="6837" w:type="dxa"/>
            <w:vAlign w:val="center"/>
          </w:tcPr>
          <w:p w14:paraId="0373D785" w14:textId="77777777" w:rsidR="007F6DFB" w:rsidRPr="00FB1B65" w:rsidRDefault="007F6DFB" w:rsidP="00E55F3C">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00E40438"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00901B8C" w:rsidRPr="00FB1B65">
              <w:rPr>
                <w:rFonts w:ascii="Times New Roman" w:eastAsia="Times New Roman" w:hAnsi="Times New Roman" w:cs="Times New Roman"/>
                <w:sz w:val="20"/>
                <w:szCs w:val="20"/>
                <w:lang w:val="ru-RU"/>
              </w:rPr>
              <w:t>, руб</w:t>
            </w:r>
          </w:p>
        </w:tc>
        <w:tc>
          <w:tcPr>
            <w:tcW w:w="1985" w:type="dxa"/>
            <w:vAlign w:val="center"/>
          </w:tcPr>
          <w:p w14:paraId="0E1FC9D5" w14:textId="77777777" w:rsidR="007F6DFB" w:rsidRPr="00FB1B65" w:rsidRDefault="00AF4350" w:rsidP="00E55F3C">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691866</w:t>
            </w:r>
          </w:p>
        </w:tc>
      </w:tr>
      <w:tr w:rsidR="007F6DFB" w:rsidRPr="00FB1B65" w14:paraId="75685F80" w14:textId="77777777" w:rsidTr="00DD357B">
        <w:trPr>
          <w:trHeight w:hRule="exact" w:val="276"/>
          <w:jc w:val="center"/>
        </w:trPr>
        <w:tc>
          <w:tcPr>
            <w:tcW w:w="6837" w:type="dxa"/>
            <w:vAlign w:val="center"/>
          </w:tcPr>
          <w:p w14:paraId="2172A03D" w14:textId="77777777" w:rsidR="007F6DFB" w:rsidRPr="00FB1B65" w:rsidRDefault="007F6DFB" w:rsidP="00E55F3C">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00E40438"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center"/>
          </w:tcPr>
          <w:p w14:paraId="457A06EC" w14:textId="77777777" w:rsidR="007F6DFB" w:rsidRPr="00FB1B65" w:rsidRDefault="000266DB" w:rsidP="00E55F3C">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69,56</w:t>
            </w:r>
          </w:p>
        </w:tc>
      </w:tr>
      <w:tr w:rsidR="007F6DFB" w:rsidRPr="00FB1B65" w14:paraId="41988EEB" w14:textId="77777777" w:rsidTr="00DD357B">
        <w:trPr>
          <w:trHeight w:hRule="exact" w:val="295"/>
          <w:jc w:val="center"/>
        </w:trPr>
        <w:tc>
          <w:tcPr>
            <w:tcW w:w="6837" w:type="dxa"/>
            <w:vAlign w:val="center"/>
          </w:tcPr>
          <w:p w14:paraId="4024B48D" w14:textId="77777777" w:rsidR="007F6DFB" w:rsidRPr="00FB1B65" w:rsidRDefault="007F6DFB" w:rsidP="00E55F3C">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center"/>
          </w:tcPr>
          <w:p w14:paraId="5B2F5339" w14:textId="77777777" w:rsidR="007F6DFB" w:rsidRPr="00FB1B65" w:rsidRDefault="00AF4350" w:rsidP="00E55F3C">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9946,32</w:t>
            </w:r>
          </w:p>
        </w:tc>
      </w:tr>
      <w:tr w:rsidR="007F6DFB" w:rsidRPr="00FB1B65" w14:paraId="73FB6E75" w14:textId="77777777" w:rsidTr="00DD357B">
        <w:trPr>
          <w:trHeight w:hRule="exact" w:val="284"/>
          <w:jc w:val="center"/>
        </w:trPr>
        <w:tc>
          <w:tcPr>
            <w:tcW w:w="6837" w:type="dxa"/>
            <w:vAlign w:val="center"/>
          </w:tcPr>
          <w:p w14:paraId="14AFA5B7" w14:textId="77777777" w:rsidR="007F6DFB" w:rsidRPr="00FB1B65" w:rsidRDefault="007F6DFB" w:rsidP="00E55F3C">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007C7C65" w:rsidRPr="00FB1B65">
              <w:rPr>
                <w:rFonts w:ascii="Times New Roman" w:eastAsia="Times New Roman" w:hAnsi="Times New Roman" w:cs="Times New Roman"/>
                <w:sz w:val="20"/>
                <w:szCs w:val="20"/>
                <w:lang w:val="ru-RU"/>
              </w:rPr>
              <w:t>, Гкал/ч</w:t>
            </w:r>
          </w:p>
        </w:tc>
        <w:tc>
          <w:tcPr>
            <w:tcW w:w="1985" w:type="dxa"/>
            <w:vAlign w:val="center"/>
          </w:tcPr>
          <w:p w14:paraId="317516E0" w14:textId="77777777" w:rsidR="007F6DFB" w:rsidRPr="00FB1B65" w:rsidRDefault="00BC3314" w:rsidP="0093346B">
            <w:pPr>
              <w:jc w:val="center"/>
              <w:rPr>
                <w:rFonts w:ascii="Times New Roman" w:eastAsia="Times New Roman" w:hAnsi="Times New Roman" w:cs="Times New Roman"/>
                <w:sz w:val="20"/>
                <w:szCs w:val="20"/>
                <w:lang w:val="ru-RU"/>
              </w:rPr>
            </w:pPr>
            <w:r w:rsidRPr="0028098D">
              <w:rPr>
                <w:rFonts w:ascii="Times New Roman" w:hAnsi="Times New Roman" w:cs="Times New Roman"/>
                <w:sz w:val="20"/>
                <w:szCs w:val="20"/>
              </w:rPr>
              <w:t>4,</w:t>
            </w:r>
            <w:r w:rsidR="0093346B">
              <w:rPr>
                <w:rFonts w:ascii="Times New Roman" w:hAnsi="Times New Roman" w:cs="Times New Roman"/>
                <w:sz w:val="20"/>
                <w:szCs w:val="20"/>
                <w:lang w:val="ru-RU"/>
              </w:rPr>
              <w:t>1</w:t>
            </w:r>
            <w:r w:rsidRPr="0028098D">
              <w:rPr>
                <w:rFonts w:ascii="Times New Roman" w:hAnsi="Times New Roman" w:cs="Times New Roman"/>
                <w:sz w:val="20"/>
                <w:szCs w:val="20"/>
              </w:rPr>
              <w:t>8</w:t>
            </w:r>
          </w:p>
        </w:tc>
      </w:tr>
      <w:tr w:rsidR="007F6DFB" w:rsidRPr="00FB1B65" w14:paraId="377C2FDE" w14:textId="77777777" w:rsidTr="00DD357B">
        <w:trPr>
          <w:trHeight w:hRule="exact" w:val="275"/>
          <w:jc w:val="center"/>
        </w:trPr>
        <w:tc>
          <w:tcPr>
            <w:tcW w:w="6837" w:type="dxa"/>
            <w:vAlign w:val="center"/>
          </w:tcPr>
          <w:p w14:paraId="0FC96B9A" w14:textId="77777777" w:rsidR="007F6DFB" w:rsidRPr="00FB1B65" w:rsidRDefault="007F6DFB" w:rsidP="00E55F3C">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3D31B868" w14:textId="77777777" w:rsidR="007F6DFB" w:rsidRPr="00FB1B65" w:rsidRDefault="00355375" w:rsidP="00E55F3C">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108,57</w:t>
            </w:r>
          </w:p>
        </w:tc>
      </w:tr>
      <w:tr w:rsidR="003A4F3A" w:rsidRPr="000E64F2" w14:paraId="6A1C896D" w14:textId="77777777" w:rsidTr="00DD357B">
        <w:trPr>
          <w:trHeight w:hRule="exact" w:val="292"/>
          <w:jc w:val="center"/>
        </w:trPr>
        <w:tc>
          <w:tcPr>
            <w:tcW w:w="6837" w:type="dxa"/>
            <w:vAlign w:val="center"/>
          </w:tcPr>
          <w:p w14:paraId="3245396E" w14:textId="77777777" w:rsidR="003A4F3A" w:rsidRPr="00FB1B65" w:rsidRDefault="003A4F3A" w:rsidP="00E55F3C">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24B90C60" w14:textId="77777777" w:rsidR="003A4F3A" w:rsidRPr="00293704" w:rsidRDefault="00A10E4F" w:rsidP="000D438B">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3A4F3A" w:rsidRPr="000E64F2" w14:paraId="121045D0" w14:textId="77777777" w:rsidTr="00606901">
        <w:trPr>
          <w:trHeight w:hRule="exact" w:val="498"/>
          <w:jc w:val="center"/>
        </w:trPr>
        <w:tc>
          <w:tcPr>
            <w:tcW w:w="6837" w:type="dxa"/>
            <w:vAlign w:val="center"/>
          </w:tcPr>
          <w:p w14:paraId="63D11088" w14:textId="77777777" w:rsidR="003A4F3A" w:rsidRPr="006D1B8A" w:rsidRDefault="003A4F3A" w:rsidP="00E55F3C">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66742DDC" w14:textId="77777777" w:rsidR="003A4F3A" w:rsidRPr="00293704" w:rsidRDefault="00BC7142" w:rsidP="000D438B">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C33E16" w:rsidRPr="000E64F2" w14:paraId="5B3C829B" w14:textId="77777777" w:rsidTr="00C33E16">
        <w:trPr>
          <w:trHeight w:hRule="exact" w:val="324"/>
          <w:jc w:val="center"/>
        </w:trPr>
        <w:tc>
          <w:tcPr>
            <w:tcW w:w="6837" w:type="dxa"/>
            <w:vAlign w:val="center"/>
          </w:tcPr>
          <w:p w14:paraId="1552FDD4" w14:textId="77777777" w:rsidR="00C33E16" w:rsidRPr="006D1B8A" w:rsidRDefault="00C33E16" w:rsidP="00E55F3C">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2BE06983" w14:textId="77777777" w:rsidR="00C33E16" w:rsidRPr="0099199E" w:rsidRDefault="00AF4350" w:rsidP="00E55F3C">
            <w:pPr>
              <w:jc w:val="center"/>
              <w:rPr>
                <w:rFonts w:ascii="Times New Roman" w:eastAsia="Times New Roman" w:hAnsi="Times New Roman" w:cs="Times New Roman"/>
                <w:b/>
                <w:lang w:val="ru-RU"/>
              </w:rPr>
            </w:pPr>
            <w:r w:rsidRPr="0099199E">
              <w:rPr>
                <w:rFonts w:ascii="Times New Roman" w:eastAsia="Times New Roman" w:hAnsi="Times New Roman" w:cs="Times New Roman"/>
                <w:b/>
                <w:lang w:val="ru-RU"/>
              </w:rPr>
              <w:t>0,429</w:t>
            </w:r>
          </w:p>
        </w:tc>
      </w:tr>
    </w:tbl>
    <w:p w14:paraId="3B6B611B" w14:textId="77777777" w:rsidR="00A23CCC" w:rsidRPr="00B257A7" w:rsidRDefault="00A23CCC" w:rsidP="00A23CCC">
      <w:pPr>
        <w:widowControl w:val="0"/>
        <w:autoSpaceDE w:val="0"/>
        <w:autoSpaceDN w:val="0"/>
        <w:spacing w:after="0" w:line="240" w:lineRule="auto"/>
        <w:ind w:firstLine="567"/>
        <w:jc w:val="both"/>
        <w:rPr>
          <w:rFonts w:eastAsia="Times New Roman" w:cs="Times New Roman"/>
          <w:b/>
          <w:sz w:val="16"/>
          <w:szCs w:val="16"/>
          <w:highlight w:val="yellow"/>
        </w:rPr>
      </w:pPr>
    </w:p>
    <w:p w14:paraId="217918C2" w14:textId="77777777" w:rsidR="004A407E" w:rsidRDefault="004A407E" w:rsidP="00A23CCC">
      <w:pPr>
        <w:widowControl w:val="0"/>
        <w:autoSpaceDE w:val="0"/>
        <w:autoSpaceDN w:val="0"/>
        <w:spacing w:after="0" w:line="240" w:lineRule="auto"/>
        <w:ind w:firstLine="567"/>
        <w:jc w:val="both"/>
        <w:rPr>
          <w:rFonts w:eastAsia="Times New Roman" w:cs="Times New Roman"/>
          <w:b/>
          <w:sz w:val="24"/>
          <w:szCs w:val="24"/>
        </w:rPr>
      </w:pPr>
    </w:p>
    <w:p w14:paraId="3DB79D0C" w14:textId="77777777" w:rsidR="004A407E" w:rsidRDefault="004A407E" w:rsidP="00A23CCC">
      <w:pPr>
        <w:widowControl w:val="0"/>
        <w:autoSpaceDE w:val="0"/>
        <w:autoSpaceDN w:val="0"/>
        <w:spacing w:after="0" w:line="240" w:lineRule="auto"/>
        <w:ind w:firstLine="567"/>
        <w:jc w:val="both"/>
        <w:rPr>
          <w:rFonts w:eastAsia="Times New Roman" w:cs="Times New Roman"/>
          <w:b/>
          <w:sz w:val="24"/>
          <w:szCs w:val="24"/>
        </w:rPr>
      </w:pPr>
    </w:p>
    <w:p w14:paraId="4810B5A4" w14:textId="77777777" w:rsidR="006E689B" w:rsidRPr="009C4A57" w:rsidRDefault="006E689B" w:rsidP="006E689B">
      <w:pPr>
        <w:widowControl w:val="0"/>
        <w:autoSpaceDE w:val="0"/>
        <w:autoSpaceDN w:val="0"/>
        <w:spacing w:after="0" w:line="240" w:lineRule="auto"/>
        <w:ind w:firstLine="567"/>
        <w:jc w:val="both"/>
        <w:rPr>
          <w:rFonts w:eastAsia="Times New Roman" w:cs="Times New Roman"/>
          <w:b/>
          <w:sz w:val="24"/>
          <w:szCs w:val="24"/>
        </w:rPr>
      </w:pPr>
      <w:r w:rsidRPr="00FB1B65">
        <w:rPr>
          <w:rFonts w:eastAsia="Times New Roman" w:cs="Times New Roman"/>
          <w:b/>
          <w:sz w:val="24"/>
          <w:szCs w:val="24"/>
        </w:rPr>
        <w:t xml:space="preserve">Таблица </w:t>
      </w:r>
      <w:r>
        <w:rPr>
          <w:rFonts w:eastAsia="Times New Roman" w:cs="Times New Roman"/>
          <w:b/>
          <w:sz w:val="24"/>
          <w:szCs w:val="24"/>
        </w:rPr>
        <w:t>18</w:t>
      </w:r>
      <w:r w:rsidRPr="00FB1B65">
        <w:rPr>
          <w:rFonts w:eastAsia="Times New Roman" w:cs="Times New Roman"/>
          <w:b/>
          <w:sz w:val="24"/>
          <w:szCs w:val="24"/>
        </w:rPr>
        <w:t>.</w:t>
      </w:r>
      <w:r>
        <w:rPr>
          <w:rFonts w:eastAsia="Times New Roman" w:cs="Times New Roman"/>
          <w:b/>
          <w:sz w:val="24"/>
          <w:szCs w:val="24"/>
        </w:rPr>
        <w:t>2</w:t>
      </w:r>
      <w:r w:rsidRPr="00FB1B65">
        <w:rPr>
          <w:rFonts w:eastAsia="Times New Roman" w:cs="Times New Roman"/>
          <w:sz w:val="24"/>
          <w:szCs w:val="24"/>
        </w:rPr>
        <w:t xml:space="preserve">–  Расчет оптимального радиуса </w:t>
      </w:r>
      <w:r>
        <w:rPr>
          <w:rStyle w:val="fontstyle01"/>
          <w:b w:val="0"/>
          <w:sz w:val="24"/>
          <w:szCs w:val="24"/>
        </w:rPr>
        <w:t>к</w:t>
      </w:r>
      <w:r w:rsidRPr="009C4A57">
        <w:rPr>
          <w:rStyle w:val="fontstyle01"/>
          <w:b w:val="0"/>
          <w:sz w:val="24"/>
          <w:szCs w:val="24"/>
        </w:rPr>
        <w:t>отельная №</w:t>
      </w:r>
      <w:r>
        <w:rPr>
          <w:rStyle w:val="fontstyle01"/>
          <w:b w:val="0"/>
          <w:sz w:val="24"/>
          <w:szCs w:val="24"/>
        </w:rPr>
        <w:t>7</w:t>
      </w:r>
      <w:r w:rsidRPr="009C4A57">
        <w:rPr>
          <w:rStyle w:val="fontstyle01"/>
          <w:b w:val="0"/>
          <w:sz w:val="24"/>
          <w:szCs w:val="24"/>
        </w:rPr>
        <w:t xml:space="preserve"> - </w:t>
      </w:r>
      <w:r w:rsidRPr="0031465C">
        <w:rPr>
          <w:rFonts w:cs="Times New Roman"/>
          <w:b/>
          <w:color w:val="000000"/>
          <w:sz w:val="24"/>
          <w:szCs w:val="24"/>
        </w:rPr>
        <w:t>ул. Октябрьская,66</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6E689B" w:rsidRPr="00FB1B65" w14:paraId="2E0C7109" w14:textId="77777777" w:rsidTr="005553C1">
        <w:trPr>
          <w:trHeight w:hRule="exact" w:val="274"/>
          <w:jc w:val="center"/>
        </w:trPr>
        <w:tc>
          <w:tcPr>
            <w:tcW w:w="6837" w:type="dxa"/>
            <w:vAlign w:val="center"/>
          </w:tcPr>
          <w:p w14:paraId="44153E14" w14:textId="77777777" w:rsidR="006E689B" w:rsidRPr="00FB1B65" w:rsidRDefault="006E689B" w:rsidP="005553C1">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7DFB5583" w14:textId="77777777" w:rsidR="006E689B" w:rsidRPr="00FB1B65" w:rsidRDefault="006E689B" w:rsidP="005553C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0,198</w:t>
            </w:r>
          </w:p>
        </w:tc>
      </w:tr>
      <w:tr w:rsidR="006E689B" w:rsidRPr="00FB1B65" w14:paraId="22D1F54B" w14:textId="77777777" w:rsidTr="005553C1">
        <w:trPr>
          <w:trHeight w:hRule="exact" w:val="279"/>
          <w:jc w:val="center"/>
        </w:trPr>
        <w:tc>
          <w:tcPr>
            <w:tcW w:w="6837" w:type="dxa"/>
            <w:vAlign w:val="center"/>
          </w:tcPr>
          <w:p w14:paraId="2E593638" w14:textId="77777777" w:rsidR="006E689B" w:rsidRPr="00FB1B65" w:rsidRDefault="006E689B" w:rsidP="005553C1">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2F81D4EB" w14:textId="77777777" w:rsidR="006E689B" w:rsidRPr="00FB1B65" w:rsidRDefault="006E689B" w:rsidP="005553C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18</w:t>
            </w:r>
          </w:p>
        </w:tc>
      </w:tr>
      <w:tr w:rsidR="006E689B" w:rsidRPr="00FB1B65" w14:paraId="2B5E5F5A" w14:textId="77777777" w:rsidTr="005553C1">
        <w:trPr>
          <w:trHeight w:hRule="exact" w:val="282"/>
          <w:jc w:val="center"/>
        </w:trPr>
        <w:tc>
          <w:tcPr>
            <w:tcW w:w="6837" w:type="dxa"/>
            <w:vAlign w:val="center"/>
          </w:tcPr>
          <w:p w14:paraId="6BBC0161" w14:textId="77777777" w:rsidR="006E689B" w:rsidRPr="00FB1B65" w:rsidRDefault="006E689B" w:rsidP="005553C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268DDCDA" w14:textId="77777777" w:rsidR="006E689B" w:rsidRPr="00FB1B65" w:rsidRDefault="006E689B" w:rsidP="005553C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91</w:t>
            </w:r>
          </w:p>
        </w:tc>
      </w:tr>
      <w:tr w:rsidR="006E689B" w:rsidRPr="00FB1B65" w14:paraId="036588ED" w14:textId="77777777" w:rsidTr="005553C1">
        <w:trPr>
          <w:trHeight w:hRule="exact" w:val="287"/>
          <w:jc w:val="center"/>
        </w:trPr>
        <w:tc>
          <w:tcPr>
            <w:tcW w:w="6837" w:type="dxa"/>
            <w:vAlign w:val="center"/>
          </w:tcPr>
          <w:p w14:paraId="5E7CD676" w14:textId="77777777" w:rsidR="006E689B" w:rsidRPr="00FB1B65" w:rsidRDefault="006E689B" w:rsidP="005553C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763C53BE" w14:textId="77777777" w:rsidR="006E689B" w:rsidRPr="00AF4350" w:rsidRDefault="006E689B" w:rsidP="005553C1">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1255359,6</w:t>
            </w:r>
          </w:p>
        </w:tc>
      </w:tr>
      <w:tr w:rsidR="006E689B" w:rsidRPr="00FB1B65" w14:paraId="126F3DAD" w14:textId="77777777" w:rsidTr="005553C1">
        <w:trPr>
          <w:trHeight w:hRule="exact" w:val="276"/>
          <w:jc w:val="center"/>
        </w:trPr>
        <w:tc>
          <w:tcPr>
            <w:tcW w:w="6837" w:type="dxa"/>
            <w:vAlign w:val="center"/>
          </w:tcPr>
          <w:p w14:paraId="6942AAF6" w14:textId="77777777" w:rsidR="006E689B" w:rsidRPr="00FB1B65" w:rsidRDefault="006E689B" w:rsidP="005553C1">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3DA5886B" w14:textId="77777777" w:rsidR="006E689B" w:rsidRPr="00AF4350" w:rsidRDefault="006E689B" w:rsidP="005553C1">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134,06</w:t>
            </w:r>
          </w:p>
        </w:tc>
      </w:tr>
      <w:tr w:rsidR="006E689B" w:rsidRPr="00FB1B65" w14:paraId="02DB5DE1" w14:textId="77777777" w:rsidTr="005553C1">
        <w:trPr>
          <w:trHeight w:hRule="exact" w:val="295"/>
          <w:jc w:val="center"/>
        </w:trPr>
        <w:tc>
          <w:tcPr>
            <w:tcW w:w="6837" w:type="dxa"/>
            <w:vAlign w:val="center"/>
          </w:tcPr>
          <w:p w14:paraId="509DD04B" w14:textId="77777777" w:rsidR="006E689B" w:rsidRPr="00FB1B65" w:rsidRDefault="006E689B" w:rsidP="005553C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514C9ACC" w14:textId="77777777" w:rsidR="006E689B" w:rsidRPr="00AF4350" w:rsidRDefault="006E689B" w:rsidP="005553C1">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9364,16</w:t>
            </w:r>
          </w:p>
        </w:tc>
      </w:tr>
      <w:tr w:rsidR="006E689B" w:rsidRPr="00FB1B65" w14:paraId="15D8B026" w14:textId="77777777" w:rsidTr="005553C1">
        <w:trPr>
          <w:trHeight w:hRule="exact" w:val="284"/>
          <w:jc w:val="center"/>
        </w:trPr>
        <w:tc>
          <w:tcPr>
            <w:tcW w:w="6837" w:type="dxa"/>
            <w:vAlign w:val="center"/>
          </w:tcPr>
          <w:p w14:paraId="34AD2514" w14:textId="77777777" w:rsidR="006E689B" w:rsidRPr="00FB1B65" w:rsidRDefault="006E689B" w:rsidP="005553C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71744DC7" w14:textId="77777777" w:rsidR="006E689B" w:rsidRPr="00FB1B65" w:rsidRDefault="006E689B" w:rsidP="0093346B">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w:t>
            </w:r>
            <w:r w:rsidR="0093346B">
              <w:rPr>
                <w:rFonts w:ascii="Times New Roman" w:eastAsia="Times New Roman" w:hAnsi="Times New Roman" w:cs="Times New Roman"/>
                <w:sz w:val="20"/>
                <w:szCs w:val="20"/>
                <w:lang w:val="ru-RU"/>
              </w:rPr>
              <w:t>0</w:t>
            </w:r>
            <w:r>
              <w:rPr>
                <w:rFonts w:ascii="Times New Roman" w:eastAsia="Times New Roman" w:hAnsi="Times New Roman" w:cs="Times New Roman"/>
                <w:sz w:val="20"/>
                <w:szCs w:val="20"/>
                <w:lang w:val="ru-RU"/>
              </w:rPr>
              <w:t>1</w:t>
            </w:r>
          </w:p>
        </w:tc>
      </w:tr>
      <w:tr w:rsidR="006E689B" w:rsidRPr="00FB1B65" w14:paraId="78CFE6D9" w14:textId="77777777" w:rsidTr="005553C1">
        <w:trPr>
          <w:trHeight w:hRule="exact" w:val="275"/>
          <w:jc w:val="center"/>
        </w:trPr>
        <w:tc>
          <w:tcPr>
            <w:tcW w:w="6837" w:type="dxa"/>
            <w:vAlign w:val="center"/>
          </w:tcPr>
          <w:p w14:paraId="34EA682A" w14:textId="77777777" w:rsidR="006E689B" w:rsidRPr="00FB1B65" w:rsidRDefault="006E689B" w:rsidP="005553C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1FAADC3E" w14:textId="77777777" w:rsidR="006E689B" w:rsidRPr="00FB1B65" w:rsidRDefault="006E689B" w:rsidP="005553C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25,81</w:t>
            </w:r>
          </w:p>
        </w:tc>
      </w:tr>
      <w:tr w:rsidR="006E689B" w:rsidRPr="000E64F2" w14:paraId="7487A515" w14:textId="77777777" w:rsidTr="005553C1">
        <w:trPr>
          <w:trHeight w:hRule="exact" w:val="292"/>
          <w:jc w:val="center"/>
        </w:trPr>
        <w:tc>
          <w:tcPr>
            <w:tcW w:w="6837" w:type="dxa"/>
            <w:vAlign w:val="center"/>
          </w:tcPr>
          <w:p w14:paraId="5AD8191A" w14:textId="77777777" w:rsidR="006E689B" w:rsidRPr="00FB1B65" w:rsidRDefault="006E689B" w:rsidP="005553C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2F47E778" w14:textId="77777777" w:rsidR="006E689B" w:rsidRPr="00293704" w:rsidRDefault="006E689B" w:rsidP="005553C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r w:rsidR="00355375">
              <w:rPr>
                <w:rFonts w:ascii="Times New Roman" w:eastAsia="Times New Roman" w:hAnsi="Times New Roman" w:cs="Times New Roman"/>
                <w:sz w:val="20"/>
                <w:szCs w:val="20"/>
                <w:lang w:val="ru-RU"/>
              </w:rPr>
              <w:t>,3</w:t>
            </w:r>
          </w:p>
        </w:tc>
      </w:tr>
      <w:tr w:rsidR="006E689B" w:rsidRPr="000E64F2" w14:paraId="46DC3BA1" w14:textId="77777777" w:rsidTr="005553C1">
        <w:trPr>
          <w:trHeight w:hRule="exact" w:val="498"/>
          <w:jc w:val="center"/>
        </w:trPr>
        <w:tc>
          <w:tcPr>
            <w:tcW w:w="6837" w:type="dxa"/>
            <w:vAlign w:val="center"/>
          </w:tcPr>
          <w:p w14:paraId="12D50334" w14:textId="77777777" w:rsidR="006E689B" w:rsidRPr="006D1B8A" w:rsidRDefault="006E689B" w:rsidP="005553C1">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10E89D03" w14:textId="77777777" w:rsidR="006E689B" w:rsidRPr="00293704" w:rsidRDefault="006E689B" w:rsidP="005553C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6E689B" w:rsidRPr="000E64F2" w14:paraId="5124E214" w14:textId="77777777" w:rsidTr="005553C1">
        <w:trPr>
          <w:trHeight w:hRule="exact" w:val="324"/>
          <w:jc w:val="center"/>
        </w:trPr>
        <w:tc>
          <w:tcPr>
            <w:tcW w:w="6837" w:type="dxa"/>
            <w:vAlign w:val="center"/>
          </w:tcPr>
          <w:p w14:paraId="09E86A88" w14:textId="77777777" w:rsidR="006E689B" w:rsidRPr="006D1B8A" w:rsidRDefault="006E689B" w:rsidP="005553C1">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344B8B1F" w14:textId="77777777" w:rsidR="006E689B" w:rsidRPr="0099199E" w:rsidRDefault="006E689B" w:rsidP="005553C1">
            <w:pPr>
              <w:jc w:val="center"/>
              <w:rPr>
                <w:rFonts w:ascii="Times New Roman" w:eastAsia="Times New Roman" w:hAnsi="Times New Roman" w:cs="Times New Roman"/>
                <w:b/>
                <w:lang w:val="ru-RU"/>
              </w:rPr>
            </w:pPr>
            <w:r w:rsidRPr="0099199E">
              <w:rPr>
                <w:rFonts w:ascii="Times New Roman" w:eastAsia="Times New Roman" w:hAnsi="Times New Roman" w:cs="Times New Roman"/>
                <w:b/>
                <w:lang w:val="ru-RU"/>
              </w:rPr>
              <w:t>0,446</w:t>
            </w:r>
          </w:p>
        </w:tc>
      </w:tr>
    </w:tbl>
    <w:p w14:paraId="0F01ED7D" w14:textId="77777777" w:rsidR="006E689B" w:rsidRDefault="006E689B" w:rsidP="009C4A57">
      <w:pPr>
        <w:widowControl w:val="0"/>
        <w:autoSpaceDE w:val="0"/>
        <w:autoSpaceDN w:val="0"/>
        <w:spacing w:after="0" w:line="240" w:lineRule="auto"/>
        <w:ind w:firstLine="284"/>
        <w:jc w:val="both"/>
        <w:rPr>
          <w:rFonts w:eastAsia="Times New Roman" w:cs="Times New Roman"/>
          <w:b/>
          <w:sz w:val="24"/>
          <w:szCs w:val="24"/>
        </w:rPr>
      </w:pPr>
    </w:p>
    <w:p w14:paraId="58008E2E" w14:textId="77777777" w:rsidR="006E689B" w:rsidRDefault="006E689B" w:rsidP="009C4A57">
      <w:pPr>
        <w:widowControl w:val="0"/>
        <w:autoSpaceDE w:val="0"/>
        <w:autoSpaceDN w:val="0"/>
        <w:spacing w:after="0" w:line="240" w:lineRule="auto"/>
        <w:ind w:firstLine="284"/>
        <w:jc w:val="both"/>
        <w:rPr>
          <w:rFonts w:eastAsia="Times New Roman" w:cs="Times New Roman"/>
          <w:b/>
          <w:sz w:val="24"/>
          <w:szCs w:val="24"/>
        </w:rPr>
      </w:pPr>
    </w:p>
    <w:p w14:paraId="285B5646" w14:textId="77777777" w:rsidR="009C4A57" w:rsidRPr="009C4A57" w:rsidRDefault="009C4A57" w:rsidP="009C4A57">
      <w:pPr>
        <w:widowControl w:val="0"/>
        <w:autoSpaceDE w:val="0"/>
        <w:autoSpaceDN w:val="0"/>
        <w:spacing w:after="0" w:line="240" w:lineRule="auto"/>
        <w:ind w:firstLine="284"/>
        <w:jc w:val="both"/>
        <w:rPr>
          <w:rFonts w:eastAsia="Times New Roman" w:cs="Times New Roman"/>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sidR="006E689B">
        <w:rPr>
          <w:rFonts w:eastAsia="Times New Roman" w:cs="Times New Roman"/>
          <w:b/>
          <w:sz w:val="24"/>
          <w:szCs w:val="24"/>
        </w:rPr>
        <w:t>3</w:t>
      </w:r>
      <w:r w:rsidRPr="008F41A0">
        <w:rPr>
          <w:rFonts w:eastAsia="Times New Roman" w:cs="Times New Roman"/>
          <w:sz w:val="24"/>
          <w:szCs w:val="24"/>
        </w:rPr>
        <w:t xml:space="preserve">–  Расчет оптимального радиуса </w:t>
      </w:r>
      <w:r w:rsidRPr="009C4A57">
        <w:rPr>
          <w:rFonts w:eastAsia="Times New Roman" w:cs="Times New Roman"/>
          <w:sz w:val="24"/>
          <w:szCs w:val="24"/>
          <w:lang w:eastAsia="ru-RU"/>
        </w:rPr>
        <w:t>котельная №</w:t>
      </w:r>
      <w:r>
        <w:rPr>
          <w:rFonts w:eastAsia="Times New Roman" w:cs="Times New Roman"/>
          <w:sz w:val="24"/>
          <w:szCs w:val="24"/>
          <w:lang w:eastAsia="ru-RU"/>
        </w:rPr>
        <w:t>8</w:t>
      </w:r>
      <w:r w:rsidRPr="009C4A57">
        <w:rPr>
          <w:rFonts w:eastAsia="Times New Roman" w:cs="Times New Roman"/>
          <w:sz w:val="24"/>
          <w:szCs w:val="24"/>
          <w:lang w:eastAsia="ru-RU"/>
        </w:rPr>
        <w:t xml:space="preserve">, </w:t>
      </w:r>
      <w:r w:rsidRPr="0031465C">
        <w:rPr>
          <w:rStyle w:val="fontstyle01"/>
          <w:sz w:val="24"/>
          <w:szCs w:val="24"/>
        </w:rPr>
        <w:t>99</w:t>
      </w:r>
      <w:r>
        <w:rPr>
          <w:rStyle w:val="fontstyle01"/>
          <w:sz w:val="24"/>
          <w:szCs w:val="24"/>
        </w:rPr>
        <w:t xml:space="preserve"> </w:t>
      </w:r>
      <w:r w:rsidRPr="0031465C">
        <w:rPr>
          <w:rStyle w:val="fontstyle01"/>
          <w:sz w:val="24"/>
          <w:szCs w:val="24"/>
        </w:rPr>
        <w:t>кв.</w:t>
      </w:r>
      <w:r w:rsidRPr="0031465C">
        <w:rPr>
          <w:rFonts w:cs="Times New Roman"/>
          <w:b/>
          <w:color w:val="000000"/>
          <w:sz w:val="24"/>
          <w:szCs w:val="24"/>
        </w:rPr>
        <w:t xml:space="preserve"> ул. Н.В. Гоголя,2а</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9C4A57" w:rsidRPr="008F41A0" w14:paraId="12163F05" w14:textId="77777777" w:rsidTr="006A7D44">
        <w:trPr>
          <w:trHeight w:hRule="exact" w:val="274"/>
          <w:jc w:val="center"/>
        </w:trPr>
        <w:tc>
          <w:tcPr>
            <w:tcW w:w="6778" w:type="dxa"/>
            <w:vAlign w:val="center"/>
          </w:tcPr>
          <w:p w14:paraId="530993EB" w14:textId="77777777" w:rsidR="009C4A57" w:rsidRPr="008F41A0" w:rsidRDefault="009C4A57"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317C8C11" w14:textId="77777777" w:rsidR="009C4A57" w:rsidRPr="008F41A0" w:rsidRDefault="00E8274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0,0283</w:t>
            </w:r>
          </w:p>
        </w:tc>
      </w:tr>
      <w:tr w:rsidR="009C4A57" w:rsidRPr="008F41A0" w14:paraId="298F1DA5" w14:textId="77777777" w:rsidTr="006A7D44">
        <w:trPr>
          <w:trHeight w:hRule="exact" w:val="279"/>
          <w:jc w:val="center"/>
        </w:trPr>
        <w:tc>
          <w:tcPr>
            <w:tcW w:w="6778" w:type="dxa"/>
            <w:vAlign w:val="center"/>
          </w:tcPr>
          <w:p w14:paraId="7A7C6A4B" w14:textId="77777777" w:rsidR="009C4A57" w:rsidRPr="008F41A0" w:rsidRDefault="009C4A57"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1206CA64" w14:textId="77777777" w:rsidR="009C4A57" w:rsidRPr="008F41A0" w:rsidRDefault="006A4E65"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w:t>
            </w:r>
          </w:p>
        </w:tc>
      </w:tr>
      <w:tr w:rsidR="009C4A57" w:rsidRPr="008F41A0" w14:paraId="49C504BC" w14:textId="77777777" w:rsidTr="006A7D44">
        <w:trPr>
          <w:trHeight w:hRule="exact" w:val="282"/>
          <w:jc w:val="center"/>
        </w:trPr>
        <w:tc>
          <w:tcPr>
            <w:tcW w:w="6778" w:type="dxa"/>
            <w:vAlign w:val="center"/>
          </w:tcPr>
          <w:p w14:paraId="72710912" w14:textId="77777777" w:rsidR="009C4A57" w:rsidRPr="008F41A0" w:rsidRDefault="009C4A57"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7575F856" w14:textId="77777777" w:rsidR="009C4A57"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71</w:t>
            </w:r>
          </w:p>
        </w:tc>
      </w:tr>
      <w:tr w:rsidR="00AF4350" w:rsidRPr="008F41A0" w14:paraId="49AA77DC" w14:textId="77777777" w:rsidTr="00B06325">
        <w:trPr>
          <w:trHeight w:hRule="exact" w:val="287"/>
          <w:jc w:val="center"/>
        </w:trPr>
        <w:tc>
          <w:tcPr>
            <w:tcW w:w="6778" w:type="dxa"/>
            <w:vAlign w:val="center"/>
          </w:tcPr>
          <w:p w14:paraId="26538620" w14:textId="77777777" w:rsidR="00AF4350" w:rsidRPr="008F41A0" w:rsidRDefault="00AF435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6D4D4DB1"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545028</w:t>
            </w:r>
          </w:p>
        </w:tc>
      </w:tr>
      <w:tr w:rsidR="00AF4350" w:rsidRPr="008F41A0" w14:paraId="3B4FF654" w14:textId="77777777" w:rsidTr="00B06325">
        <w:trPr>
          <w:trHeight w:hRule="exact" w:val="276"/>
          <w:jc w:val="center"/>
        </w:trPr>
        <w:tc>
          <w:tcPr>
            <w:tcW w:w="6778" w:type="dxa"/>
            <w:vAlign w:val="center"/>
          </w:tcPr>
          <w:p w14:paraId="2BC516CE" w14:textId="77777777" w:rsidR="00AF4350" w:rsidRPr="008F41A0" w:rsidRDefault="00AF4350"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4308952F"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55,16</w:t>
            </w:r>
          </w:p>
        </w:tc>
      </w:tr>
      <w:tr w:rsidR="00AF4350" w:rsidRPr="008F41A0" w14:paraId="2D38FEFF" w14:textId="77777777" w:rsidTr="00B06325">
        <w:trPr>
          <w:trHeight w:hRule="exact" w:val="295"/>
          <w:jc w:val="center"/>
        </w:trPr>
        <w:tc>
          <w:tcPr>
            <w:tcW w:w="6778" w:type="dxa"/>
            <w:vAlign w:val="center"/>
          </w:tcPr>
          <w:p w14:paraId="05A9CE95" w14:textId="77777777" w:rsidR="00AF4350" w:rsidRPr="008F41A0" w:rsidRDefault="00AF435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5E66EA57"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9880,86</w:t>
            </w:r>
          </w:p>
        </w:tc>
      </w:tr>
      <w:tr w:rsidR="009C4A57" w:rsidRPr="008F41A0" w14:paraId="05279C20" w14:textId="77777777" w:rsidTr="006A7D44">
        <w:trPr>
          <w:trHeight w:hRule="exact" w:val="284"/>
          <w:jc w:val="center"/>
        </w:trPr>
        <w:tc>
          <w:tcPr>
            <w:tcW w:w="6778" w:type="dxa"/>
            <w:vAlign w:val="center"/>
          </w:tcPr>
          <w:p w14:paraId="7E9B4BFB" w14:textId="77777777" w:rsidR="009C4A57" w:rsidRPr="008F41A0" w:rsidRDefault="009C4A57"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26BEEA1A" w14:textId="77777777" w:rsidR="009C4A57" w:rsidRPr="008F41A0" w:rsidRDefault="00BC3314" w:rsidP="00704ED3">
            <w:pPr>
              <w:jc w:val="center"/>
              <w:rPr>
                <w:rFonts w:ascii="Times New Roman" w:eastAsia="Times New Roman" w:hAnsi="Times New Roman" w:cs="Times New Roman"/>
                <w:sz w:val="20"/>
                <w:szCs w:val="20"/>
                <w:lang w:val="ru-RU"/>
              </w:rPr>
            </w:pPr>
            <w:r w:rsidRPr="00BC3314">
              <w:rPr>
                <w:rFonts w:ascii="Times New Roman" w:hAnsi="Times New Roman" w:cs="Times New Roman"/>
                <w:sz w:val="20"/>
                <w:szCs w:val="20"/>
              </w:rPr>
              <w:t>1,66</w:t>
            </w:r>
          </w:p>
        </w:tc>
      </w:tr>
      <w:tr w:rsidR="009C4A57" w:rsidRPr="008F41A0" w14:paraId="5644A574" w14:textId="77777777" w:rsidTr="006A7D44">
        <w:trPr>
          <w:trHeight w:hRule="exact" w:val="275"/>
          <w:jc w:val="center"/>
        </w:trPr>
        <w:tc>
          <w:tcPr>
            <w:tcW w:w="6778" w:type="dxa"/>
            <w:vAlign w:val="center"/>
          </w:tcPr>
          <w:p w14:paraId="5B9D1F56" w14:textId="77777777" w:rsidR="009C4A57" w:rsidRPr="008F41A0" w:rsidRDefault="009C4A57"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35C80A6C" w14:textId="77777777" w:rsidR="009C4A57"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58,66</w:t>
            </w:r>
          </w:p>
        </w:tc>
      </w:tr>
      <w:tr w:rsidR="009C4A57" w:rsidRPr="000E64F2" w14:paraId="1878EBC4" w14:textId="77777777" w:rsidTr="006A7D44">
        <w:trPr>
          <w:trHeight w:hRule="exact" w:val="292"/>
          <w:jc w:val="center"/>
        </w:trPr>
        <w:tc>
          <w:tcPr>
            <w:tcW w:w="6778" w:type="dxa"/>
            <w:vAlign w:val="center"/>
          </w:tcPr>
          <w:p w14:paraId="228C3347" w14:textId="77777777" w:rsidR="009C4A57" w:rsidRPr="008F41A0" w:rsidRDefault="009C4A57"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7797DFFD" w14:textId="77777777" w:rsidR="009C4A57" w:rsidRPr="008F41A0"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9C4A57" w:rsidRPr="000E64F2" w14:paraId="47984B68" w14:textId="77777777" w:rsidTr="006A7D44">
        <w:trPr>
          <w:trHeight w:hRule="exact" w:val="498"/>
          <w:jc w:val="center"/>
        </w:trPr>
        <w:tc>
          <w:tcPr>
            <w:tcW w:w="6778" w:type="dxa"/>
            <w:vAlign w:val="center"/>
          </w:tcPr>
          <w:p w14:paraId="71F9859B" w14:textId="77777777" w:rsidR="009C4A57" w:rsidRPr="00293704" w:rsidRDefault="009C4A57"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0C878F7C" w14:textId="77777777" w:rsidR="009C4A57"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9C4A57" w:rsidRPr="000E64F2" w14:paraId="3D4B8034" w14:textId="77777777" w:rsidTr="006A7D44">
        <w:trPr>
          <w:trHeight w:hRule="exact" w:val="363"/>
          <w:jc w:val="center"/>
        </w:trPr>
        <w:tc>
          <w:tcPr>
            <w:tcW w:w="6778" w:type="dxa"/>
            <w:vAlign w:val="center"/>
          </w:tcPr>
          <w:p w14:paraId="3891B9EF" w14:textId="77777777" w:rsidR="009C4A57" w:rsidRPr="000E64F2" w:rsidRDefault="009C4A57"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4996E7E8" w14:textId="77777777" w:rsidR="009C4A57" w:rsidRPr="008F41A0" w:rsidRDefault="0099199E" w:rsidP="00704ED3">
            <w:pPr>
              <w:jc w:val="center"/>
              <w:rPr>
                <w:rFonts w:ascii="Times New Roman" w:eastAsia="Times New Roman" w:hAnsi="Times New Roman" w:cs="Times New Roman"/>
                <w:b/>
                <w:lang w:val="ru-RU"/>
              </w:rPr>
            </w:pPr>
            <w:r>
              <w:rPr>
                <w:rFonts w:ascii="Times New Roman" w:eastAsia="Times New Roman" w:hAnsi="Times New Roman" w:cs="Times New Roman"/>
                <w:b/>
                <w:lang w:val="ru-RU"/>
              </w:rPr>
              <w:t>1,54</w:t>
            </w:r>
          </w:p>
        </w:tc>
      </w:tr>
    </w:tbl>
    <w:p w14:paraId="14822B54" w14:textId="77777777" w:rsidR="009C4A57" w:rsidRDefault="009C4A57" w:rsidP="008D642B">
      <w:pPr>
        <w:spacing w:after="0" w:line="240" w:lineRule="auto"/>
        <w:rPr>
          <w:sz w:val="16"/>
          <w:szCs w:val="16"/>
          <w:highlight w:val="yellow"/>
          <w:lang w:bidi="en-US"/>
        </w:rPr>
      </w:pPr>
    </w:p>
    <w:p w14:paraId="60C4E039" w14:textId="77777777" w:rsidR="00244699" w:rsidRDefault="00244699" w:rsidP="003502D2">
      <w:pPr>
        <w:widowControl w:val="0"/>
        <w:autoSpaceDE w:val="0"/>
        <w:autoSpaceDN w:val="0"/>
        <w:spacing w:after="0" w:line="240" w:lineRule="auto"/>
        <w:ind w:firstLine="567"/>
        <w:jc w:val="both"/>
        <w:rPr>
          <w:rFonts w:eastAsia="Times New Roman" w:cs="Times New Roman"/>
          <w:b/>
          <w:sz w:val="24"/>
          <w:szCs w:val="24"/>
        </w:rPr>
      </w:pPr>
    </w:p>
    <w:p w14:paraId="7BDAD913" w14:textId="77777777" w:rsidR="009C4A57" w:rsidRPr="009C4A57" w:rsidRDefault="009C4A57" w:rsidP="003502D2">
      <w:pPr>
        <w:widowControl w:val="0"/>
        <w:autoSpaceDE w:val="0"/>
        <w:autoSpaceDN w:val="0"/>
        <w:spacing w:after="0" w:line="240" w:lineRule="auto"/>
        <w:ind w:firstLine="567"/>
        <w:jc w:val="both"/>
        <w:rPr>
          <w:rFonts w:eastAsia="Times New Roman" w:cs="Times New Roman"/>
          <w:b/>
          <w:sz w:val="24"/>
          <w:szCs w:val="24"/>
        </w:rPr>
      </w:pPr>
      <w:r w:rsidRPr="00FB1B65">
        <w:rPr>
          <w:rFonts w:eastAsia="Times New Roman" w:cs="Times New Roman"/>
          <w:b/>
          <w:sz w:val="24"/>
          <w:szCs w:val="24"/>
        </w:rPr>
        <w:t>Таблица 1</w:t>
      </w:r>
      <w:r w:rsidR="0018155D">
        <w:rPr>
          <w:rFonts w:eastAsia="Times New Roman" w:cs="Times New Roman"/>
          <w:b/>
          <w:sz w:val="24"/>
          <w:szCs w:val="24"/>
        </w:rPr>
        <w:t>8</w:t>
      </w:r>
      <w:r w:rsidRPr="00FB1B65">
        <w:rPr>
          <w:rFonts w:eastAsia="Times New Roman" w:cs="Times New Roman"/>
          <w:b/>
          <w:sz w:val="24"/>
          <w:szCs w:val="24"/>
        </w:rPr>
        <w:t>.</w:t>
      </w:r>
      <w:r w:rsidR="006E689B">
        <w:rPr>
          <w:rFonts w:eastAsia="Times New Roman" w:cs="Times New Roman"/>
          <w:b/>
          <w:sz w:val="24"/>
          <w:szCs w:val="24"/>
        </w:rPr>
        <w:t>4</w:t>
      </w:r>
      <w:r w:rsidRPr="00FB1B65">
        <w:rPr>
          <w:rFonts w:eastAsia="Times New Roman" w:cs="Times New Roman"/>
          <w:sz w:val="24"/>
          <w:szCs w:val="24"/>
        </w:rPr>
        <w:t xml:space="preserve">–  Расчет оптимального радиуса </w:t>
      </w:r>
      <w:r>
        <w:rPr>
          <w:rStyle w:val="fontstyle01"/>
          <w:b w:val="0"/>
          <w:sz w:val="24"/>
          <w:szCs w:val="24"/>
        </w:rPr>
        <w:t>к</w:t>
      </w:r>
      <w:r w:rsidRPr="009C4A57">
        <w:rPr>
          <w:rStyle w:val="fontstyle01"/>
          <w:b w:val="0"/>
          <w:sz w:val="24"/>
          <w:szCs w:val="24"/>
        </w:rPr>
        <w:t>отельная №</w:t>
      </w:r>
      <w:r>
        <w:rPr>
          <w:rStyle w:val="fontstyle01"/>
          <w:b w:val="0"/>
          <w:sz w:val="24"/>
          <w:szCs w:val="24"/>
        </w:rPr>
        <w:t>9</w:t>
      </w:r>
      <w:r w:rsidRPr="009C4A57">
        <w:rPr>
          <w:rStyle w:val="fontstyle01"/>
          <w:b w:val="0"/>
          <w:sz w:val="24"/>
          <w:szCs w:val="24"/>
        </w:rPr>
        <w:t xml:space="preserve"> - </w:t>
      </w:r>
      <w:r w:rsidRPr="0031465C">
        <w:rPr>
          <w:rStyle w:val="fontstyle01"/>
          <w:sz w:val="24"/>
          <w:szCs w:val="24"/>
        </w:rPr>
        <w:t xml:space="preserve">151кв. </w:t>
      </w:r>
      <w:r w:rsidRPr="0031465C">
        <w:rPr>
          <w:rFonts w:cs="Times New Roman"/>
          <w:b/>
          <w:color w:val="000000"/>
          <w:sz w:val="24"/>
          <w:szCs w:val="24"/>
        </w:rPr>
        <w:t>ул. Щорса</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9C4A57" w:rsidRPr="00FB1B65" w14:paraId="421249E5" w14:textId="77777777" w:rsidTr="00704ED3">
        <w:trPr>
          <w:trHeight w:hRule="exact" w:val="274"/>
          <w:jc w:val="center"/>
        </w:trPr>
        <w:tc>
          <w:tcPr>
            <w:tcW w:w="6837" w:type="dxa"/>
            <w:vAlign w:val="center"/>
          </w:tcPr>
          <w:p w14:paraId="15C69D19" w14:textId="77777777" w:rsidR="009C4A57" w:rsidRPr="00FB1B65" w:rsidRDefault="009C4A57"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7F8590D5" w14:textId="77777777" w:rsidR="009C4A57" w:rsidRPr="00FB1B65" w:rsidRDefault="00E8274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0,195</w:t>
            </w:r>
          </w:p>
        </w:tc>
      </w:tr>
      <w:tr w:rsidR="009C4A57" w:rsidRPr="00FB1B65" w14:paraId="49607805" w14:textId="77777777" w:rsidTr="00704ED3">
        <w:trPr>
          <w:trHeight w:hRule="exact" w:val="279"/>
          <w:jc w:val="center"/>
        </w:trPr>
        <w:tc>
          <w:tcPr>
            <w:tcW w:w="6837" w:type="dxa"/>
            <w:vAlign w:val="center"/>
          </w:tcPr>
          <w:p w14:paraId="52A99C40" w14:textId="77777777" w:rsidR="009C4A57" w:rsidRPr="00FB1B65" w:rsidRDefault="009C4A57"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4FDC16B8" w14:textId="77777777" w:rsidR="009C4A57" w:rsidRPr="00FB1B65" w:rsidRDefault="006A4E65"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36</w:t>
            </w:r>
          </w:p>
        </w:tc>
      </w:tr>
      <w:tr w:rsidR="009C4A57" w:rsidRPr="00FB1B65" w14:paraId="05B4CD1D" w14:textId="77777777" w:rsidTr="00704ED3">
        <w:trPr>
          <w:trHeight w:hRule="exact" w:val="282"/>
          <w:jc w:val="center"/>
        </w:trPr>
        <w:tc>
          <w:tcPr>
            <w:tcW w:w="6837" w:type="dxa"/>
            <w:vAlign w:val="center"/>
          </w:tcPr>
          <w:p w14:paraId="14E9363B" w14:textId="77777777" w:rsidR="009C4A57" w:rsidRPr="00FB1B65" w:rsidRDefault="009C4A57"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51D223D0" w14:textId="77777777" w:rsidR="009C4A57" w:rsidRPr="00FB1B65"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185</w:t>
            </w:r>
          </w:p>
        </w:tc>
      </w:tr>
      <w:tr w:rsidR="00AF4350" w:rsidRPr="00FB1B65" w14:paraId="22443ED5" w14:textId="77777777" w:rsidTr="00B06325">
        <w:trPr>
          <w:trHeight w:hRule="exact" w:val="287"/>
          <w:jc w:val="center"/>
        </w:trPr>
        <w:tc>
          <w:tcPr>
            <w:tcW w:w="6837" w:type="dxa"/>
            <w:vAlign w:val="center"/>
          </w:tcPr>
          <w:p w14:paraId="042D9041" w14:textId="77777777" w:rsidR="00AF4350" w:rsidRPr="00FB1B65" w:rsidRDefault="00AF4350"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6303C25C"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2331610</w:t>
            </w:r>
          </w:p>
        </w:tc>
      </w:tr>
      <w:tr w:rsidR="00AF4350" w:rsidRPr="00FB1B65" w14:paraId="402380C0" w14:textId="77777777" w:rsidTr="00B06325">
        <w:trPr>
          <w:trHeight w:hRule="exact" w:val="276"/>
          <w:jc w:val="center"/>
        </w:trPr>
        <w:tc>
          <w:tcPr>
            <w:tcW w:w="6837" w:type="dxa"/>
            <w:vAlign w:val="center"/>
          </w:tcPr>
          <w:p w14:paraId="2F2B2B13" w14:textId="77777777" w:rsidR="00AF4350" w:rsidRPr="00FB1B65" w:rsidRDefault="00AF4350"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26204C80"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256,62</w:t>
            </w:r>
          </w:p>
        </w:tc>
      </w:tr>
      <w:tr w:rsidR="00AF4350" w:rsidRPr="00FB1B65" w14:paraId="585F98FC" w14:textId="77777777" w:rsidTr="00B06325">
        <w:trPr>
          <w:trHeight w:hRule="exact" w:val="295"/>
          <w:jc w:val="center"/>
        </w:trPr>
        <w:tc>
          <w:tcPr>
            <w:tcW w:w="6837" w:type="dxa"/>
            <w:vAlign w:val="center"/>
          </w:tcPr>
          <w:p w14:paraId="2D0F0CB5" w14:textId="77777777" w:rsidR="00AF4350" w:rsidRPr="00FB1B65" w:rsidRDefault="00AF4350"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3567561E"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9085,84</w:t>
            </w:r>
          </w:p>
        </w:tc>
      </w:tr>
      <w:tr w:rsidR="00BC3314" w:rsidRPr="00FB1B65" w14:paraId="3A873B60" w14:textId="77777777" w:rsidTr="00704ED3">
        <w:trPr>
          <w:trHeight w:hRule="exact" w:val="284"/>
          <w:jc w:val="center"/>
        </w:trPr>
        <w:tc>
          <w:tcPr>
            <w:tcW w:w="6837" w:type="dxa"/>
            <w:vAlign w:val="center"/>
          </w:tcPr>
          <w:p w14:paraId="667CDE73" w14:textId="77777777" w:rsidR="00BC3314" w:rsidRPr="00FB1B65" w:rsidRDefault="00BC331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5F6ED8FD" w14:textId="77777777" w:rsidR="00BC3314" w:rsidRPr="00BC3314" w:rsidRDefault="00BC3314" w:rsidP="0093346B">
            <w:pPr>
              <w:jc w:val="center"/>
              <w:rPr>
                <w:rFonts w:ascii="Times New Roman" w:hAnsi="Times New Roman" w:cs="Times New Roman"/>
                <w:sz w:val="20"/>
                <w:szCs w:val="20"/>
                <w:lang w:val="ru-RU"/>
              </w:rPr>
            </w:pPr>
            <w:r>
              <w:rPr>
                <w:rFonts w:ascii="Times New Roman" w:hAnsi="Times New Roman" w:cs="Times New Roman"/>
                <w:sz w:val="20"/>
                <w:szCs w:val="20"/>
                <w:lang w:val="ru-RU"/>
              </w:rPr>
              <w:t>5,</w:t>
            </w:r>
            <w:r w:rsidR="0093346B">
              <w:rPr>
                <w:rFonts w:ascii="Times New Roman" w:hAnsi="Times New Roman" w:cs="Times New Roman"/>
                <w:sz w:val="20"/>
                <w:szCs w:val="20"/>
                <w:lang w:val="ru-RU"/>
              </w:rPr>
              <w:t>0</w:t>
            </w:r>
            <w:r>
              <w:rPr>
                <w:rFonts w:ascii="Times New Roman" w:hAnsi="Times New Roman" w:cs="Times New Roman"/>
                <w:sz w:val="20"/>
                <w:szCs w:val="20"/>
                <w:lang w:val="ru-RU"/>
              </w:rPr>
              <w:t>3</w:t>
            </w:r>
          </w:p>
        </w:tc>
      </w:tr>
      <w:tr w:rsidR="00BC3314" w:rsidRPr="00FB1B65" w14:paraId="5041D556" w14:textId="77777777" w:rsidTr="00704ED3">
        <w:trPr>
          <w:trHeight w:hRule="exact" w:val="275"/>
          <w:jc w:val="center"/>
        </w:trPr>
        <w:tc>
          <w:tcPr>
            <w:tcW w:w="6837" w:type="dxa"/>
            <w:vAlign w:val="center"/>
          </w:tcPr>
          <w:p w14:paraId="70FDA711" w14:textId="77777777" w:rsidR="00BC3314" w:rsidRPr="00FB1B65" w:rsidRDefault="00BC331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4DFF252C" w14:textId="77777777" w:rsidR="00BC3314" w:rsidRPr="00BC7142" w:rsidRDefault="00BC7142" w:rsidP="00121471">
            <w:pPr>
              <w:jc w:val="center"/>
              <w:rPr>
                <w:rFonts w:ascii="Times New Roman" w:hAnsi="Times New Roman" w:cs="Times New Roman"/>
                <w:sz w:val="20"/>
                <w:szCs w:val="20"/>
                <w:lang w:val="ru-RU"/>
              </w:rPr>
            </w:pPr>
            <w:r>
              <w:rPr>
                <w:rFonts w:ascii="Times New Roman" w:hAnsi="Times New Roman" w:cs="Times New Roman"/>
                <w:sz w:val="20"/>
                <w:szCs w:val="20"/>
                <w:lang w:val="ru-RU"/>
              </w:rPr>
              <w:t>27,33</w:t>
            </w:r>
          </w:p>
        </w:tc>
      </w:tr>
      <w:tr w:rsidR="00BC3314" w:rsidRPr="000E64F2" w14:paraId="66EC1D39" w14:textId="77777777" w:rsidTr="00704ED3">
        <w:trPr>
          <w:trHeight w:hRule="exact" w:val="292"/>
          <w:jc w:val="center"/>
        </w:trPr>
        <w:tc>
          <w:tcPr>
            <w:tcW w:w="6837" w:type="dxa"/>
            <w:vAlign w:val="center"/>
          </w:tcPr>
          <w:p w14:paraId="08A2219B" w14:textId="77777777" w:rsidR="00BC3314" w:rsidRPr="00FB1B65" w:rsidRDefault="00BC331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4EEFF739" w14:textId="77777777" w:rsidR="00BC3314" w:rsidRPr="00BC3314" w:rsidRDefault="00A10E4F" w:rsidP="00121471">
            <w:pPr>
              <w:jc w:val="center"/>
              <w:rPr>
                <w:rFonts w:ascii="Times New Roman" w:hAnsi="Times New Roman" w:cs="Times New Roman"/>
                <w:sz w:val="20"/>
                <w:szCs w:val="20"/>
              </w:rPr>
            </w:pPr>
            <w:r>
              <w:rPr>
                <w:rFonts w:ascii="Times New Roman" w:eastAsia="Times New Roman" w:hAnsi="Times New Roman" w:cs="Times New Roman"/>
                <w:sz w:val="20"/>
                <w:szCs w:val="20"/>
                <w:lang w:val="ru-RU"/>
              </w:rPr>
              <w:t>25</w:t>
            </w:r>
            <w:r w:rsidR="00355375">
              <w:rPr>
                <w:rFonts w:ascii="Times New Roman" w:eastAsia="Times New Roman" w:hAnsi="Times New Roman" w:cs="Times New Roman"/>
                <w:sz w:val="20"/>
                <w:szCs w:val="20"/>
                <w:lang w:val="ru-RU"/>
              </w:rPr>
              <w:t>,79</w:t>
            </w:r>
          </w:p>
        </w:tc>
      </w:tr>
      <w:tr w:rsidR="009C4A57" w:rsidRPr="000E64F2" w14:paraId="7B95830C" w14:textId="77777777" w:rsidTr="00704ED3">
        <w:trPr>
          <w:trHeight w:hRule="exact" w:val="498"/>
          <w:jc w:val="center"/>
        </w:trPr>
        <w:tc>
          <w:tcPr>
            <w:tcW w:w="6837" w:type="dxa"/>
            <w:vAlign w:val="center"/>
          </w:tcPr>
          <w:p w14:paraId="0B29F38B" w14:textId="77777777" w:rsidR="009C4A57" w:rsidRPr="006D1B8A" w:rsidRDefault="009C4A57" w:rsidP="00704ED3">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6370DB2F" w14:textId="77777777" w:rsidR="009C4A57" w:rsidRPr="00293704"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9C4A57" w:rsidRPr="000E64F2" w14:paraId="1EBC9822" w14:textId="77777777" w:rsidTr="00704ED3">
        <w:trPr>
          <w:trHeight w:hRule="exact" w:val="324"/>
          <w:jc w:val="center"/>
        </w:trPr>
        <w:tc>
          <w:tcPr>
            <w:tcW w:w="6837" w:type="dxa"/>
            <w:vAlign w:val="center"/>
          </w:tcPr>
          <w:p w14:paraId="31D14F8F" w14:textId="77777777" w:rsidR="009C4A57" w:rsidRPr="006D1B8A" w:rsidRDefault="009C4A57" w:rsidP="00704ED3">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45E5DF84" w14:textId="77777777" w:rsidR="009C4A57" w:rsidRPr="0099199E" w:rsidRDefault="0099199E" w:rsidP="00704ED3">
            <w:pPr>
              <w:jc w:val="center"/>
              <w:rPr>
                <w:rFonts w:ascii="Times New Roman" w:eastAsia="Times New Roman" w:hAnsi="Times New Roman" w:cs="Times New Roman"/>
                <w:b/>
                <w:lang w:val="ru-RU"/>
              </w:rPr>
            </w:pPr>
            <w:r w:rsidRPr="0099199E">
              <w:rPr>
                <w:rFonts w:ascii="Times New Roman" w:eastAsia="Times New Roman" w:hAnsi="Times New Roman" w:cs="Times New Roman"/>
                <w:b/>
                <w:lang w:val="ru-RU"/>
              </w:rPr>
              <w:t>0,689</w:t>
            </w:r>
          </w:p>
        </w:tc>
      </w:tr>
    </w:tbl>
    <w:p w14:paraId="44250746" w14:textId="77777777" w:rsidR="009C4A57" w:rsidRPr="00B257A7" w:rsidRDefault="009C4A57" w:rsidP="009C4A57">
      <w:pPr>
        <w:widowControl w:val="0"/>
        <w:autoSpaceDE w:val="0"/>
        <w:autoSpaceDN w:val="0"/>
        <w:spacing w:after="0" w:line="240" w:lineRule="auto"/>
        <w:ind w:firstLine="567"/>
        <w:jc w:val="both"/>
        <w:rPr>
          <w:rFonts w:eastAsia="Times New Roman" w:cs="Times New Roman"/>
          <w:b/>
          <w:sz w:val="16"/>
          <w:szCs w:val="16"/>
          <w:highlight w:val="yellow"/>
        </w:rPr>
      </w:pPr>
    </w:p>
    <w:p w14:paraId="5B94E7BD" w14:textId="77777777" w:rsidR="006E689B" w:rsidRDefault="006E689B" w:rsidP="009C4A57">
      <w:pPr>
        <w:widowControl w:val="0"/>
        <w:autoSpaceDE w:val="0"/>
        <w:autoSpaceDN w:val="0"/>
        <w:spacing w:after="0" w:line="240" w:lineRule="auto"/>
        <w:ind w:firstLine="284"/>
        <w:jc w:val="both"/>
        <w:rPr>
          <w:rFonts w:eastAsia="Times New Roman" w:cs="Times New Roman"/>
          <w:b/>
          <w:sz w:val="24"/>
          <w:szCs w:val="24"/>
        </w:rPr>
      </w:pPr>
    </w:p>
    <w:p w14:paraId="7A8B194B" w14:textId="77777777" w:rsidR="006E689B" w:rsidRDefault="006E689B" w:rsidP="009C4A57">
      <w:pPr>
        <w:widowControl w:val="0"/>
        <w:autoSpaceDE w:val="0"/>
        <w:autoSpaceDN w:val="0"/>
        <w:spacing w:after="0" w:line="240" w:lineRule="auto"/>
        <w:ind w:firstLine="284"/>
        <w:jc w:val="both"/>
        <w:rPr>
          <w:rFonts w:eastAsia="Times New Roman" w:cs="Times New Roman"/>
          <w:b/>
          <w:sz w:val="24"/>
          <w:szCs w:val="24"/>
        </w:rPr>
      </w:pPr>
    </w:p>
    <w:p w14:paraId="45565811" w14:textId="77777777" w:rsidR="006E689B" w:rsidRDefault="006E689B" w:rsidP="009C4A57">
      <w:pPr>
        <w:widowControl w:val="0"/>
        <w:autoSpaceDE w:val="0"/>
        <w:autoSpaceDN w:val="0"/>
        <w:spacing w:after="0" w:line="240" w:lineRule="auto"/>
        <w:ind w:firstLine="284"/>
        <w:jc w:val="both"/>
        <w:rPr>
          <w:rFonts w:eastAsia="Times New Roman" w:cs="Times New Roman"/>
          <w:b/>
          <w:sz w:val="24"/>
          <w:szCs w:val="24"/>
        </w:rPr>
      </w:pPr>
    </w:p>
    <w:p w14:paraId="1C7D6DE7" w14:textId="77777777" w:rsidR="006E689B" w:rsidRDefault="006E689B" w:rsidP="009C4A57">
      <w:pPr>
        <w:widowControl w:val="0"/>
        <w:autoSpaceDE w:val="0"/>
        <w:autoSpaceDN w:val="0"/>
        <w:spacing w:after="0" w:line="240" w:lineRule="auto"/>
        <w:ind w:firstLine="284"/>
        <w:jc w:val="both"/>
        <w:rPr>
          <w:rFonts w:eastAsia="Times New Roman" w:cs="Times New Roman"/>
          <w:b/>
          <w:sz w:val="24"/>
          <w:szCs w:val="24"/>
        </w:rPr>
      </w:pPr>
    </w:p>
    <w:p w14:paraId="12EDF5B6" w14:textId="77777777" w:rsidR="006E689B" w:rsidRDefault="006E689B" w:rsidP="009C4A57">
      <w:pPr>
        <w:widowControl w:val="0"/>
        <w:autoSpaceDE w:val="0"/>
        <w:autoSpaceDN w:val="0"/>
        <w:spacing w:after="0" w:line="240" w:lineRule="auto"/>
        <w:ind w:firstLine="284"/>
        <w:jc w:val="both"/>
        <w:rPr>
          <w:rFonts w:eastAsia="Times New Roman" w:cs="Times New Roman"/>
          <w:b/>
          <w:sz w:val="24"/>
          <w:szCs w:val="24"/>
        </w:rPr>
      </w:pPr>
    </w:p>
    <w:p w14:paraId="4DF802D6" w14:textId="77777777" w:rsidR="009C4A57" w:rsidRPr="009C4A57" w:rsidRDefault="009C4A57" w:rsidP="009C4A57">
      <w:pPr>
        <w:widowControl w:val="0"/>
        <w:autoSpaceDE w:val="0"/>
        <w:autoSpaceDN w:val="0"/>
        <w:spacing w:after="0" w:line="240" w:lineRule="auto"/>
        <w:ind w:firstLine="284"/>
        <w:jc w:val="both"/>
        <w:rPr>
          <w:rFonts w:eastAsia="Times New Roman" w:cs="Times New Roman"/>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sidR="006E689B">
        <w:rPr>
          <w:rFonts w:eastAsia="Times New Roman" w:cs="Times New Roman"/>
          <w:b/>
          <w:sz w:val="24"/>
          <w:szCs w:val="24"/>
        </w:rPr>
        <w:t>5</w:t>
      </w:r>
      <w:r w:rsidRPr="008F41A0">
        <w:rPr>
          <w:rFonts w:eastAsia="Times New Roman" w:cs="Times New Roman"/>
          <w:sz w:val="24"/>
          <w:szCs w:val="24"/>
        </w:rPr>
        <w:t xml:space="preserve">–  Расчет оптимального радиуса </w:t>
      </w:r>
      <w:r w:rsidRPr="009C4A57">
        <w:rPr>
          <w:rFonts w:eastAsia="Times New Roman" w:cs="Times New Roman"/>
          <w:sz w:val="24"/>
          <w:szCs w:val="24"/>
          <w:lang w:eastAsia="ru-RU"/>
        </w:rPr>
        <w:t>котельная №</w:t>
      </w:r>
      <w:r>
        <w:rPr>
          <w:rFonts w:eastAsia="Times New Roman" w:cs="Times New Roman"/>
          <w:sz w:val="24"/>
          <w:szCs w:val="24"/>
          <w:lang w:eastAsia="ru-RU"/>
        </w:rPr>
        <w:t>10</w:t>
      </w:r>
      <w:r w:rsidRPr="009C4A57">
        <w:rPr>
          <w:rFonts w:eastAsia="Times New Roman" w:cs="Times New Roman"/>
          <w:sz w:val="24"/>
          <w:szCs w:val="24"/>
          <w:lang w:eastAsia="ru-RU"/>
        </w:rPr>
        <w:t xml:space="preserve">, </w:t>
      </w:r>
      <w:r w:rsidRPr="0031465C">
        <w:rPr>
          <w:rStyle w:val="fontstyle01"/>
          <w:sz w:val="24"/>
          <w:szCs w:val="24"/>
        </w:rPr>
        <w:t>141кв</w:t>
      </w:r>
      <w:r w:rsidRPr="0031465C">
        <w:rPr>
          <w:rStyle w:val="fontstyle01"/>
          <w:b w:val="0"/>
          <w:sz w:val="24"/>
          <w:szCs w:val="24"/>
        </w:rPr>
        <w:t xml:space="preserve">. </w:t>
      </w:r>
      <w:r w:rsidRPr="0031465C">
        <w:rPr>
          <w:rFonts w:cs="Times New Roman"/>
          <w:b/>
          <w:color w:val="000000"/>
          <w:sz w:val="24"/>
          <w:szCs w:val="24"/>
        </w:rPr>
        <w:t>ул. Декабристов</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9C4A57" w:rsidRPr="008F41A0" w14:paraId="2DDE56E0" w14:textId="77777777" w:rsidTr="006A7D44">
        <w:trPr>
          <w:trHeight w:hRule="exact" w:val="274"/>
          <w:jc w:val="center"/>
        </w:trPr>
        <w:tc>
          <w:tcPr>
            <w:tcW w:w="6778" w:type="dxa"/>
            <w:vAlign w:val="center"/>
          </w:tcPr>
          <w:p w14:paraId="3E919CAA" w14:textId="77777777" w:rsidR="009C4A57" w:rsidRPr="008F41A0" w:rsidRDefault="009C4A57"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73340630" w14:textId="77777777" w:rsidR="009C4A57" w:rsidRPr="008F41A0" w:rsidRDefault="0005035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0,05</w:t>
            </w:r>
          </w:p>
        </w:tc>
      </w:tr>
      <w:tr w:rsidR="009C4A57" w:rsidRPr="008F41A0" w14:paraId="551565DC" w14:textId="77777777" w:rsidTr="006A7D44">
        <w:trPr>
          <w:trHeight w:hRule="exact" w:val="279"/>
          <w:jc w:val="center"/>
        </w:trPr>
        <w:tc>
          <w:tcPr>
            <w:tcW w:w="6778" w:type="dxa"/>
            <w:vAlign w:val="center"/>
          </w:tcPr>
          <w:p w14:paraId="45B79788" w14:textId="77777777" w:rsidR="009C4A57" w:rsidRPr="008F41A0" w:rsidRDefault="009C4A57"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2F3D132D" w14:textId="77777777" w:rsidR="009C4A57" w:rsidRPr="008F41A0" w:rsidRDefault="000E168D"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12</w:t>
            </w:r>
          </w:p>
        </w:tc>
      </w:tr>
      <w:tr w:rsidR="009C4A57" w:rsidRPr="008F41A0" w14:paraId="04C45302" w14:textId="77777777" w:rsidTr="006A7D44">
        <w:trPr>
          <w:trHeight w:hRule="exact" w:val="282"/>
          <w:jc w:val="center"/>
        </w:trPr>
        <w:tc>
          <w:tcPr>
            <w:tcW w:w="6778" w:type="dxa"/>
            <w:vAlign w:val="center"/>
          </w:tcPr>
          <w:p w14:paraId="30F191D3" w14:textId="77777777" w:rsidR="009C4A57" w:rsidRPr="008F41A0" w:rsidRDefault="009C4A57"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3E740A85" w14:textId="77777777" w:rsidR="009C4A57"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240</w:t>
            </w:r>
          </w:p>
        </w:tc>
      </w:tr>
      <w:tr w:rsidR="00AF4350" w:rsidRPr="008F41A0" w14:paraId="44CDBFBA" w14:textId="77777777" w:rsidTr="00B06325">
        <w:trPr>
          <w:trHeight w:hRule="exact" w:val="287"/>
          <w:jc w:val="center"/>
        </w:trPr>
        <w:tc>
          <w:tcPr>
            <w:tcW w:w="6778" w:type="dxa"/>
            <w:vAlign w:val="center"/>
          </w:tcPr>
          <w:p w14:paraId="7AB11A29" w14:textId="77777777" w:rsidR="00AF4350" w:rsidRPr="008F41A0" w:rsidRDefault="00AF435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77459E10"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1089396</w:t>
            </w:r>
          </w:p>
        </w:tc>
      </w:tr>
      <w:tr w:rsidR="00AF4350" w:rsidRPr="008F41A0" w14:paraId="1E446051" w14:textId="77777777" w:rsidTr="00B06325">
        <w:trPr>
          <w:trHeight w:hRule="exact" w:val="276"/>
          <w:jc w:val="center"/>
        </w:trPr>
        <w:tc>
          <w:tcPr>
            <w:tcW w:w="6778" w:type="dxa"/>
            <w:vAlign w:val="center"/>
          </w:tcPr>
          <w:p w14:paraId="24411C69" w14:textId="77777777" w:rsidR="00AF4350" w:rsidRPr="008F41A0" w:rsidRDefault="00AF4350"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70EBB9D0"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107</w:t>
            </w:r>
          </w:p>
        </w:tc>
      </w:tr>
      <w:tr w:rsidR="00AF4350" w:rsidRPr="008F41A0" w14:paraId="2524C81B" w14:textId="77777777" w:rsidTr="00B06325">
        <w:trPr>
          <w:trHeight w:hRule="exact" w:val="295"/>
          <w:jc w:val="center"/>
        </w:trPr>
        <w:tc>
          <w:tcPr>
            <w:tcW w:w="6778" w:type="dxa"/>
            <w:vAlign w:val="center"/>
          </w:tcPr>
          <w:p w14:paraId="402FD1BA" w14:textId="77777777" w:rsidR="00AF4350" w:rsidRPr="008F41A0" w:rsidRDefault="00AF435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058D9F4C"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10181,28</w:t>
            </w:r>
          </w:p>
        </w:tc>
      </w:tr>
      <w:tr w:rsidR="009C4A57" w:rsidRPr="008F41A0" w14:paraId="0ADD7D5F" w14:textId="77777777" w:rsidTr="006A7D44">
        <w:trPr>
          <w:trHeight w:hRule="exact" w:val="284"/>
          <w:jc w:val="center"/>
        </w:trPr>
        <w:tc>
          <w:tcPr>
            <w:tcW w:w="6778" w:type="dxa"/>
            <w:vAlign w:val="center"/>
          </w:tcPr>
          <w:p w14:paraId="0F1D6EB5" w14:textId="77777777" w:rsidR="009C4A57" w:rsidRPr="008F41A0" w:rsidRDefault="009C4A57"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772CC063" w14:textId="77777777" w:rsidR="009C4A57" w:rsidRPr="008F41A0" w:rsidRDefault="00BC3314" w:rsidP="0093346B">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w:t>
            </w:r>
            <w:r w:rsidR="0093346B">
              <w:rPr>
                <w:rFonts w:ascii="Times New Roman" w:eastAsia="Times New Roman" w:hAnsi="Times New Roman" w:cs="Times New Roman"/>
                <w:sz w:val="20"/>
                <w:szCs w:val="20"/>
                <w:lang w:val="ru-RU"/>
              </w:rPr>
              <w:t>1</w:t>
            </w:r>
            <w:r>
              <w:rPr>
                <w:rFonts w:ascii="Times New Roman" w:eastAsia="Times New Roman" w:hAnsi="Times New Roman" w:cs="Times New Roman"/>
                <w:sz w:val="20"/>
                <w:szCs w:val="20"/>
                <w:lang w:val="ru-RU"/>
              </w:rPr>
              <w:t>6</w:t>
            </w:r>
          </w:p>
        </w:tc>
      </w:tr>
      <w:tr w:rsidR="009C4A57" w:rsidRPr="008F41A0" w14:paraId="2F980F7A" w14:textId="77777777" w:rsidTr="006A7D44">
        <w:trPr>
          <w:trHeight w:hRule="exact" w:val="275"/>
          <w:jc w:val="center"/>
        </w:trPr>
        <w:tc>
          <w:tcPr>
            <w:tcW w:w="6778" w:type="dxa"/>
            <w:vAlign w:val="center"/>
          </w:tcPr>
          <w:p w14:paraId="6E1F4C19" w14:textId="77777777" w:rsidR="009C4A57" w:rsidRPr="008F41A0" w:rsidRDefault="009C4A57"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41B749D4" w14:textId="77777777" w:rsidR="009C4A57"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65,2</w:t>
            </w:r>
          </w:p>
        </w:tc>
      </w:tr>
      <w:tr w:rsidR="009C4A57" w:rsidRPr="000E64F2" w14:paraId="7094CFCC" w14:textId="77777777" w:rsidTr="006A7D44">
        <w:trPr>
          <w:trHeight w:hRule="exact" w:val="292"/>
          <w:jc w:val="center"/>
        </w:trPr>
        <w:tc>
          <w:tcPr>
            <w:tcW w:w="6778" w:type="dxa"/>
            <w:vAlign w:val="center"/>
          </w:tcPr>
          <w:p w14:paraId="77967D67" w14:textId="77777777" w:rsidR="009C4A57" w:rsidRPr="008F41A0" w:rsidRDefault="009C4A57"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6355E090" w14:textId="77777777" w:rsidR="009C4A57" w:rsidRPr="008F41A0"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9C4A57" w:rsidRPr="000E64F2" w14:paraId="50D79ED2" w14:textId="77777777" w:rsidTr="006A7D44">
        <w:trPr>
          <w:trHeight w:hRule="exact" w:val="498"/>
          <w:jc w:val="center"/>
        </w:trPr>
        <w:tc>
          <w:tcPr>
            <w:tcW w:w="6778" w:type="dxa"/>
            <w:vAlign w:val="center"/>
          </w:tcPr>
          <w:p w14:paraId="17F4BCFF" w14:textId="77777777" w:rsidR="009C4A57" w:rsidRPr="00293704" w:rsidRDefault="009C4A57"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23034E17" w14:textId="77777777" w:rsidR="009C4A57"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9C4A57" w:rsidRPr="000E64F2" w14:paraId="53E65D74" w14:textId="77777777" w:rsidTr="006A7D44">
        <w:trPr>
          <w:trHeight w:hRule="exact" w:val="363"/>
          <w:jc w:val="center"/>
        </w:trPr>
        <w:tc>
          <w:tcPr>
            <w:tcW w:w="6778" w:type="dxa"/>
            <w:vAlign w:val="center"/>
          </w:tcPr>
          <w:p w14:paraId="7AF4CFA7" w14:textId="77777777" w:rsidR="009C4A57" w:rsidRPr="000E64F2" w:rsidRDefault="009C4A57"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1CCF330E" w14:textId="77777777" w:rsidR="009C4A57" w:rsidRPr="008F41A0" w:rsidRDefault="0099199E" w:rsidP="00704ED3">
            <w:pPr>
              <w:jc w:val="center"/>
              <w:rPr>
                <w:rFonts w:ascii="Times New Roman" w:eastAsia="Times New Roman" w:hAnsi="Times New Roman" w:cs="Times New Roman"/>
                <w:b/>
                <w:lang w:val="ru-RU"/>
              </w:rPr>
            </w:pPr>
            <w:r>
              <w:rPr>
                <w:rFonts w:ascii="Times New Roman" w:eastAsia="Times New Roman" w:hAnsi="Times New Roman" w:cs="Times New Roman"/>
                <w:b/>
                <w:lang w:val="ru-RU"/>
              </w:rPr>
              <w:t>0,505</w:t>
            </w:r>
          </w:p>
        </w:tc>
      </w:tr>
    </w:tbl>
    <w:p w14:paraId="479BFBEA" w14:textId="77777777" w:rsidR="009C4A57" w:rsidRDefault="009C4A57" w:rsidP="009C4A57">
      <w:pPr>
        <w:spacing w:after="0" w:line="240" w:lineRule="auto"/>
        <w:rPr>
          <w:sz w:val="16"/>
          <w:szCs w:val="16"/>
          <w:highlight w:val="yellow"/>
          <w:lang w:bidi="en-US"/>
        </w:rPr>
      </w:pPr>
    </w:p>
    <w:p w14:paraId="461C1281" w14:textId="77777777" w:rsidR="004A407E" w:rsidRDefault="004A407E" w:rsidP="001D6604">
      <w:pPr>
        <w:widowControl w:val="0"/>
        <w:autoSpaceDE w:val="0"/>
        <w:autoSpaceDN w:val="0"/>
        <w:spacing w:after="0" w:line="240" w:lineRule="auto"/>
        <w:ind w:firstLine="142"/>
        <w:jc w:val="both"/>
        <w:rPr>
          <w:rFonts w:eastAsia="Times New Roman" w:cs="Times New Roman"/>
          <w:b/>
          <w:sz w:val="24"/>
          <w:szCs w:val="24"/>
        </w:rPr>
      </w:pPr>
    </w:p>
    <w:p w14:paraId="3DFEB82E" w14:textId="77777777" w:rsidR="001D6604" w:rsidRPr="009C4A57" w:rsidRDefault="001D6604" w:rsidP="001D6604">
      <w:pPr>
        <w:widowControl w:val="0"/>
        <w:autoSpaceDE w:val="0"/>
        <w:autoSpaceDN w:val="0"/>
        <w:spacing w:after="0" w:line="240" w:lineRule="auto"/>
        <w:ind w:firstLine="142"/>
        <w:jc w:val="both"/>
        <w:rPr>
          <w:rFonts w:eastAsia="Times New Roman" w:cs="Times New Roman"/>
          <w:b/>
          <w:sz w:val="24"/>
          <w:szCs w:val="24"/>
        </w:rPr>
      </w:pPr>
      <w:r w:rsidRPr="00FB1B65">
        <w:rPr>
          <w:rFonts w:eastAsia="Times New Roman" w:cs="Times New Roman"/>
          <w:b/>
          <w:sz w:val="24"/>
          <w:szCs w:val="24"/>
        </w:rPr>
        <w:t>Таблица 1</w:t>
      </w:r>
      <w:r w:rsidR="0018155D">
        <w:rPr>
          <w:rFonts w:eastAsia="Times New Roman" w:cs="Times New Roman"/>
          <w:b/>
          <w:sz w:val="24"/>
          <w:szCs w:val="24"/>
        </w:rPr>
        <w:t>8</w:t>
      </w:r>
      <w:r w:rsidRPr="00FB1B65">
        <w:rPr>
          <w:rFonts w:eastAsia="Times New Roman" w:cs="Times New Roman"/>
          <w:b/>
          <w:sz w:val="24"/>
          <w:szCs w:val="24"/>
        </w:rPr>
        <w:t>.</w:t>
      </w:r>
      <w:r w:rsidR="006E689B">
        <w:rPr>
          <w:rFonts w:eastAsia="Times New Roman" w:cs="Times New Roman"/>
          <w:b/>
          <w:sz w:val="24"/>
          <w:szCs w:val="24"/>
        </w:rPr>
        <w:t>6</w:t>
      </w:r>
      <w:r>
        <w:rPr>
          <w:rFonts w:eastAsia="Times New Roman" w:cs="Times New Roman"/>
          <w:sz w:val="24"/>
          <w:szCs w:val="24"/>
        </w:rPr>
        <w:t>–р</w:t>
      </w:r>
      <w:r w:rsidRPr="00FB1B65">
        <w:rPr>
          <w:rFonts w:eastAsia="Times New Roman" w:cs="Times New Roman"/>
          <w:sz w:val="24"/>
          <w:szCs w:val="24"/>
        </w:rPr>
        <w:t xml:space="preserve">асчет оптимального радиуса </w:t>
      </w:r>
      <w:r>
        <w:rPr>
          <w:rStyle w:val="fontstyle01"/>
          <w:b w:val="0"/>
          <w:sz w:val="24"/>
          <w:szCs w:val="24"/>
        </w:rPr>
        <w:t>к</w:t>
      </w:r>
      <w:r w:rsidRPr="009C4A57">
        <w:rPr>
          <w:rStyle w:val="fontstyle01"/>
          <w:b w:val="0"/>
          <w:sz w:val="24"/>
          <w:szCs w:val="24"/>
        </w:rPr>
        <w:t>отельная №</w:t>
      </w:r>
      <w:r>
        <w:rPr>
          <w:rStyle w:val="fontstyle01"/>
          <w:b w:val="0"/>
          <w:sz w:val="24"/>
          <w:szCs w:val="24"/>
        </w:rPr>
        <w:t>11</w:t>
      </w:r>
      <w:r w:rsidR="003502D2">
        <w:rPr>
          <w:rStyle w:val="fontstyle01"/>
          <w:b w:val="0"/>
          <w:sz w:val="24"/>
          <w:szCs w:val="24"/>
        </w:rPr>
        <w:t xml:space="preserve"> </w:t>
      </w:r>
      <w:r w:rsidRPr="0031465C">
        <w:rPr>
          <w:rStyle w:val="fontstyle01"/>
          <w:sz w:val="24"/>
          <w:szCs w:val="24"/>
        </w:rPr>
        <w:t xml:space="preserve">183 кв. </w:t>
      </w:r>
      <w:r>
        <w:rPr>
          <w:rFonts w:cs="Times New Roman"/>
          <w:b/>
          <w:color w:val="000000"/>
          <w:sz w:val="24"/>
          <w:szCs w:val="24"/>
        </w:rPr>
        <w:t>ул. Свердлова,</w:t>
      </w:r>
      <w:r w:rsidRPr="0031465C">
        <w:rPr>
          <w:rFonts w:cs="Times New Roman"/>
          <w:b/>
          <w:color w:val="000000"/>
          <w:sz w:val="24"/>
          <w:szCs w:val="24"/>
        </w:rPr>
        <w:t>152</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1D6604" w:rsidRPr="00FB1B65" w14:paraId="21B945D9" w14:textId="77777777" w:rsidTr="00704ED3">
        <w:trPr>
          <w:trHeight w:hRule="exact" w:val="274"/>
          <w:jc w:val="center"/>
        </w:trPr>
        <w:tc>
          <w:tcPr>
            <w:tcW w:w="6837" w:type="dxa"/>
            <w:vAlign w:val="center"/>
          </w:tcPr>
          <w:p w14:paraId="6FEC83F7" w14:textId="77777777" w:rsidR="001D6604" w:rsidRPr="00FB1B65" w:rsidRDefault="001D6604"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5F8F90F7" w14:textId="77777777" w:rsidR="001D6604" w:rsidRPr="00FB1B65" w:rsidRDefault="00C34988"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0,0046</w:t>
            </w:r>
          </w:p>
        </w:tc>
      </w:tr>
      <w:tr w:rsidR="001D6604" w:rsidRPr="00FB1B65" w14:paraId="3E50B126" w14:textId="77777777" w:rsidTr="00704ED3">
        <w:trPr>
          <w:trHeight w:hRule="exact" w:val="279"/>
          <w:jc w:val="center"/>
        </w:trPr>
        <w:tc>
          <w:tcPr>
            <w:tcW w:w="6837" w:type="dxa"/>
            <w:vAlign w:val="center"/>
          </w:tcPr>
          <w:p w14:paraId="5BB961CF" w14:textId="77777777" w:rsidR="001D6604" w:rsidRPr="00FB1B65" w:rsidRDefault="001D6604"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71EA2314" w14:textId="77777777" w:rsidR="001D6604" w:rsidRPr="00FB1B65" w:rsidRDefault="000E168D"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1D6604" w:rsidRPr="00FB1B65" w14:paraId="370C4D8C" w14:textId="77777777" w:rsidTr="00704ED3">
        <w:trPr>
          <w:trHeight w:hRule="exact" w:val="282"/>
          <w:jc w:val="center"/>
        </w:trPr>
        <w:tc>
          <w:tcPr>
            <w:tcW w:w="6837" w:type="dxa"/>
            <w:vAlign w:val="center"/>
          </w:tcPr>
          <w:p w14:paraId="38A8D473" w14:textId="77777777" w:rsidR="001D6604" w:rsidRPr="00FB1B65" w:rsidRDefault="001D660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3FEB0ADB" w14:textId="77777777" w:rsidR="001D6604" w:rsidRPr="00FB1B65"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217</w:t>
            </w:r>
          </w:p>
        </w:tc>
      </w:tr>
      <w:tr w:rsidR="00AF4350" w:rsidRPr="00FB1B65" w14:paraId="1F8D0F13" w14:textId="77777777" w:rsidTr="00B06325">
        <w:trPr>
          <w:trHeight w:hRule="exact" w:val="287"/>
          <w:jc w:val="center"/>
        </w:trPr>
        <w:tc>
          <w:tcPr>
            <w:tcW w:w="6837" w:type="dxa"/>
            <w:vAlign w:val="center"/>
          </w:tcPr>
          <w:p w14:paraId="6E07D377" w14:textId="77777777" w:rsidR="00AF4350" w:rsidRPr="00FB1B65" w:rsidRDefault="00AF4350"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3D4873BE"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200640</w:t>
            </w:r>
          </w:p>
        </w:tc>
      </w:tr>
      <w:tr w:rsidR="00AF4350" w:rsidRPr="00FB1B65" w14:paraId="025D47B9" w14:textId="77777777" w:rsidTr="00B06325">
        <w:trPr>
          <w:trHeight w:hRule="exact" w:val="276"/>
          <w:jc w:val="center"/>
        </w:trPr>
        <w:tc>
          <w:tcPr>
            <w:tcW w:w="6837" w:type="dxa"/>
            <w:vAlign w:val="center"/>
          </w:tcPr>
          <w:p w14:paraId="01881796" w14:textId="77777777" w:rsidR="00AF4350" w:rsidRPr="00FB1B65" w:rsidRDefault="00AF4350"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5CFD7423"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16,85</w:t>
            </w:r>
          </w:p>
        </w:tc>
      </w:tr>
      <w:tr w:rsidR="00AF4350" w:rsidRPr="00FB1B65" w14:paraId="1DD868DD" w14:textId="77777777" w:rsidTr="00B06325">
        <w:trPr>
          <w:trHeight w:hRule="exact" w:val="295"/>
          <w:jc w:val="center"/>
        </w:trPr>
        <w:tc>
          <w:tcPr>
            <w:tcW w:w="6837" w:type="dxa"/>
            <w:vAlign w:val="center"/>
          </w:tcPr>
          <w:p w14:paraId="4F953D74" w14:textId="77777777" w:rsidR="00AF4350" w:rsidRPr="00FB1B65" w:rsidRDefault="00AF4350"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2B635C4B"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11907,42</w:t>
            </w:r>
          </w:p>
        </w:tc>
      </w:tr>
      <w:tr w:rsidR="001D6604" w:rsidRPr="00FB1B65" w14:paraId="229D5410" w14:textId="77777777" w:rsidTr="00704ED3">
        <w:trPr>
          <w:trHeight w:hRule="exact" w:val="284"/>
          <w:jc w:val="center"/>
        </w:trPr>
        <w:tc>
          <w:tcPr>
            <w:tcW w:w="6837" w:type="dxa"/>
            <w:vAlign w:val="center"/>
          </w:tcPr>
          <w:p w14:paraId="123BA1EE" w14:textId="77777777" w:rsidR="001D6604" w:rsidRPr="00FB1B65" w:rsidRDefault="001D660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14BFF16B" w14:textId="77777777" w:rsidR="001D6604" w:rsidRPr="00FB1B65"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1,66</w:t>
            </w:r>
          </w:p>
        </w:tc>
      </w:tr>
      <w:tr w:rsidR="001D6604" w:rsidRPr="00FB1B65" w14:paraId="5C88FF55" w14:textId="77777777" w:rsidTr="00704ED3">
        <w:trPr>
          <w:trHeight w:hRule="exact" w:val="275"/>
          <w:jc w:val="center"/>
        </w:trPr>
        <w:tc>
          <w:tcPr>
            <w:tcW w:w="6837" w:type="dxa"/>
            <w:vAlign w:val="center"/>
          </w:tcPr>
          <w:p w14:paraId="08AEBA84" w14:textId="77777777" w:rsidR="001D6604" w:rsidRPr="00FB1B65" w:rsidRDefault="001D660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3235FF1E" w14:textId="77777777" w:rsidR="001D6604" w:rsidRPr="00FB1B65"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360,87</w:t>
            </w:r>
          </w:p>
        </w:tc>
      </w:tr>
      <w:tr w:rsidR="001D6604" w:rsidRPr="000E64F2" w14:paraId="209BD807" w14:textId="77777777" w:rsidTr="00704ED3">
        <w:trPr>
          <w:trHeight w:hRule="exact" w:val="292"/>
          <w:jc w:val="center"/>
        </w:trPr>
        <w:tc>
          <w:tcPr>
            <w:tcW w:w="6837" w:type="dxa"/>
            <w:vAlign w:val="center"/>
          </w:tcPr>
          <w:p w14:paraId="0EB84D21" w14:textId="77777777" w:rsidR="001D6604" w:rsidRPr="00FB1B65" w:rsidRDefault="001D660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4F739805" w14:textId="77777777" w:rsidR="001D6604" w:rsidRPr="00293704"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1D6604" w:rsidRPr="000E64F2" w14:paraId="7AD2351D" w14:textId="77777777" w:rsidTr="00704ED3">
        <w:trPr>
          <w:trHeight w:hRule="exact" w:val="498"/>
          <w:jc w:val="center"/>
        </w:trPr>
        <w:tc>
          <w:tcPr>
            <w:tcW w:w="6837" w:type="dxa"/>
            <w:vAlign w:val="center"/>
          </w:tcPr>
          <w:p w14:paraId="15BB40B7" w14:textId="77777777" w:rsidR="001D6604" w:rsidRPr="006D1B8A" w:rsidRDefault="001D6604" w:rsidP="00704ED3">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4BAE5A7C" w14:textId="77777777" w:rsidR="001D6604" w:rsidRPr="00293704"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1D6604" w:rsidRPr="000E64F2" w14:paraId="1F8ECEDC" w14:textId="77777777" w:rsidTr="00704ED3">
        <w:trPr>
          <w:trHeight w:hRule="exact" w:val="324"/>
          <w:jc w:val="center"/>
        </w:trPr>
        <w:tc>
          <w:tcPr>
            <w:tcW w:w="6837" w:type="dxa"/>
            <w:vAlign w:val="center"/>
          </w:tcPr>
          <w:p w14:paraId="6D4C9337" w14:textId="77777777" w:rsidR="001D6604" w:rsidRPr="006D1B8A" w:rsidRDefault="001D6604" w:rsidP="00704ED3">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2DB8A496" w14:textId="77777777" w:rsidR="001D6604" w:rsidRPr="0099199E" w:rsidRDefault="0099199E" w:rsidP="00704ED3">
            <w:pPr>
              <w:jc w:val="center"/>
              <w:rPr>
                <w:rFonts w:ascii="Times New Roman" w:eastAsia="Times New Roman" w:hAnsi="Times New Roman" w:cs="Times New Roman"/>
                <w:b/>
                <w:lang w:val="ru-RU"/>
              </w:rPr>
            </w:pPr>
            <w:r w:rsidRPr="0099199E">
              <w:rPr>
                <w:rFonts w:ascii="Times New Roman" w:eastAsia="Times New Roman" w:hAnsi="Times New Roman" w:cs="Times New Roman"/>
                <w:b/>
                <w:lang w:val="ru-RU"/>
              </w:rPr>
              <w:t>0,489</w:t>
            </w:r>
          </w:p>
        </w:tc>
      </w:tr>
    </w:tbl>
    <w:p w14:paraId="44A28286" w14:textId="77777777" w:rsidR="001D6604" w:rsidRPr="00B257A7" w:rsidRDefault="001D6604" w:rsidP="001D6604">
      <w:pPr>
        <w:widowControl w:val="0"/>
        <w:autoSpaceDE w:val="0"/>
        <w:autoSpaceDN w:val="0"/>
        <w:spacing w:after="0" w:line="240" w:lineRule="auto"/>
        <w:ind w:firstLine="567"/>
        <w:jc w:val="both"/>
        <w:rPr>
          <w:rFonts w:eastAsia="Times New Roman" w:cs="Times New Roman"/>
          <w:b/>
          <w:sz w:val="16"/>
          <w:szCs w:val="16"/>
          <w:highlight w:val="yellow"/>
        </w:rPr>
      </w:pPr>
    </w:p>
    <w:p w14:paraId="297615CA" w14:textId="77777777" w:rsidR="004A407E" w:rsidRDefault="004A407E" w:rsidP="001D6604">
      <w:pPr>
        <w:widowControl w:val="0"/>
        <w:autoSpaceDE w:val="0"/>
        <w:autoSpaceDN w:val="0"/>
        <w:spacing w:after="0" w:line="240" w:lineRule="auto"/>
        <w:ind w:firstLine="284"/>
        <w:jc w:val="both"/>
        <w:rPr>
          <w:rFonts w:eastAsia="Times New Roman" w:cs="Times New Roman"/>
          <w:b/>
          <w:sz w:val="24"/>
          <w:szCs w:val="24"/>
        </w:rPr>
      </w:pPr>
    </w:p>
    <w:p w14:paraId="322EA852" w14:textId="77777777" w:rsidR="001D6604" w:rsidRPr="009C4A57" w:rsidRDefault="001D6604" w:rsidP="001D6604">
      <w:pPr>
        <w:widowControl w:val="0"/>
        <w:autoSpaceDE w:val="0"/>
        <w:autoSpaceDN w:val="0"/>
        <w:spacing w:after="0" w:line="240" w:lineRule="auto"/>
        <w:ind w:firstLine="284"/>
        <w:jc w:val="both"/>
        <w:rPr>
          <w:rFonts w:eastAsia="Times New Roman" w:cs="Times New Roman"/>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sidR="006E689B">
        <w:rPr>
          <w:rFonts w:eastAsia="Times New Roman" w:cs="Times New Roman"/>
          <w:b/>
          <w:sz w:val="24"/>
          <w:szCs w:val="24"/>
        </w:rPr>
        <w:t>7</w:t>
      </w:r>
      <w:r w:rsidRPr="008F41A0">
        <w:rPr>
          <w:rFonts w:eastAsia="Times New Roman" w:cs="Times New Roman"/>
          <w:sz w:val="24"/>
          <w:szCs w:val="24"/>
        </w:rPr>
        <w:t xml:space="preserve">–  Расчет оптимального радиуса </w:t>
      </w:r>
      <w:r w:rsidRPr="009C4A57">
        <w:rPr>
          <w:rFonts w:eastAsia="Times New Roman" w:cs="Times New Roman"/>
          <w:sz w:val="24"/>
          <w:szCs w:val="24"/>
          <w:lang w:eastAsia="ru-RU"/>
        </w:rPr>
        <w:t>котельная №</w:t>
      </w:r>
      <w:r>
        <w:rPr>
          <w:rFonts w:eastAsia="Times New Roman" w:cs="Times New Roman"/>
          <w:sz w:val="24"/>
          <w:szCs w:val="24"/>
          <w:lang w:eastAsia="ru-RU"/>
        </w:rPr>
        <w:t>12</w:t>
      </w:r>
      <w:r w:rsidRPr="009C4A57">
        <w:rPr>
          <w:rFonts w:eastAsia="Times New Roman" w:cs="Times New Roman"/>
          <w:sz w:val="24"/>
          <w:szCs w:val="24"/>
          <w:lang w:eastAsia="ru-RU"/>
        </w:rPr>
        <w:t xml:space="preserve">, </w:t>
      </w:r>
      <w:r w:rsidRPr="0031465C">
        <w:rPr>
          <w:rFonts w:cs="Times New Roman"/>
          <w:b/>
          <w:color w:val="000000"/>
          <w:sz w:val="24"/>
          <w:szCs w:val="24"/>
        </w:rPr>
        <w:t>ул. Первомайская,49</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1D6604" w:rsidRPr="008F41A0" w14:paraId="56269408" w14:textId="77777777" w:rsidTr="006A7D44">
        <w:trPr>
          <w:trHeight w:hRule="exact" w:val="274"/>
          <w:jc w:val="center"/>
        </w:trPr>
        <w:tc>
          <w:tcPr>
            <w:tcW w:w="6778" w:type="dxa"/>
            <w:vAlign w:val="center"/>
          </w:tcPr>
          <w:p w14:paraId="42FC25A2" w14:textId="77777777" w:rsidR="001D6604" w:rsidRPr="008F41A0" w:rsidRDefault="001D6604"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5E3C9B81" w14:textId="77777777" w:rsidR="001D6604" w:rsidRPr="008F41A0" w:rsidRDefault="00E52430"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0,0136</w:t>
            </w:r>
          </w:p>
        </w:tc>
      </w:tr>
      <w:tr w:rsidR="001D6604" w:rsidRPr="008F41A0" w14:paraId="7953AC89" w14:textId="77777777" w:rsidTr="006A7D44">
        <w:trPr>
          <w:trHeight w:hRule="exact" w:val="279"/>
          <w:jc w:val="center"/>
        </w:trPr>
        <w:tc>
          <w:tcPr>
            <w:tcW w:w="6778" w:type="dxa"/>
            <w:vAlign w:val="center"/>
          </w:tcPr>
          <w:p w14:paraId="2109CD87" w14:textId="77777777" w:rsidR="001D6604" w:rsidRPr="008F41A0" w:rsidRDefault="001D6604"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101E669F" w14:textId="77777777" w:rsidR="001D6604" w:rsidRPr="008F41A0" w:rsidRDefault="002617C6"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12</w:t>
            </w:r>
          </w:p>
        </w:tc>
      </w:tr>
      <w:tr w:rsidR="001D6604" w:rsidRPr="008F41A0" w14:paraId="60661CB9" w14:textId="77777777" w:rsidTr="006A7D44">
        <w:trPr>
          <w:trHeight w:hRule="exact" w:val="282"/>
          <w:jc w:val="center"/>
        </w:trPr>
        <w:tc>
          <w:tcPr>
            <w:tcW w:w="6778" w:type="dxa"/>
            <w:vAlign w:val="center"/>
          </w:tcPr>
          <w:p w14:paraId="1A0F0E9D" w14:textId="77777777" w:rsidR="001D6604" w:rsidRPr="008F41A0" w:rsidRDefault="001D6604"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4EB066D7" w14:textId="77777777" w:rsidR="001D6604"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882</w:t>
            </w:r>
          </w:p>
        </w:tc>
      </w:tr>
      <w:tr w:rsidR="00AF4350" w:rsidRPr="008F41A0" w14:paraId="1FC5729C" w14:textId="77777777" w:rsidTr="00B06325">
        <w:trPr>
          <w:trHeight w:hRule="exact" w:val="287"/>
          <w:jc w:val="center"/>
        </w:trPr>
        <w:tc>
          <w:tcPr>
            <w:tcW w:w="6778" w:type="dxa"/>
            <w:vAlign w:val="center"/>
          </w:tcPr>
          <w:p w14:paraId="4868BE26" w14:textId="77777777" w:rsidR="00AF4350" w:rsidRPr="008F41A0" w:rsidRDefault="00AF435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75538295"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467610</w:t>
            </w:r>
          </w:p>
        </w:tc>
      </w:tr>
      <w:tr w:rsidR="00AF4350" w:rsidRPr="008F41A0" w14:paraId="4244EA21" w14:textId="77777777" w:rsidTr="00B06325">
        <w:trPr>
          <w:trHeight w:hRule="exact" w:val="276"/>
          <w:jc w:val="center"/>
        </w:trPr>
        <w:tc>
          <w:tcPr>
            <w:tcW w:w="6778" w:type="dxa"/>
            <w:vAlign w:val="center"/>
          </w:tcPr>
          <w:p w14:paraId="74CA9479" w14:textId="77777777" w:rsidR="00AF4350" w:rsidRPr="008F41A0" w:rsidRDefault="00AF4350"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1AAEE2F1"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64,52</w:t>
            </w:r>
          </w:p>
        </w:tc>
      </w:tr>
      <w:tr w:rsidR="00AF4350" w:rsidRPr="008F41A0" w14:paraId="5C54884D" w14:textId="77777777" w:rsidTr="00B06325">
        <w:trPr>
          <w:trHeight w:hRule="exact" w:val="295"/>
          <w:jc w:val="center"/>
        </w:trPr>
        <w:tc>
          <w:tcPr>
            <w:tcW w:w="6778" w:type="dxa"/>
            <w:vAlign w:val="center"/>
          </w:tcPr>
          <w:p w14:paraId="68D6BEC4" w14:textId="77777777" w:rsidR="00AF4350" w:rsidRPr="008F41A0" w:rsidRDefault="00AF435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116149AF" w14:textId="77777777" w:rsidR="00AF4350" w:rsidRPr="00AF4350" w:rsidRDefault="00AF4350">
            <w:pPr>
              <w:jc w:val="center"/>
              <w:rPr>
                <w:rFonts w:ascii="Times New Roman" w:hAnsi="Times New Roman" w:cs="Times New Roman"/>
                <w:color w:val="000000"/>
                <w:sz w:val="20"/>
                <w:szCs w:val="20"/>
              </w:rPr>
            </w:pPr>
            <w:r w:rsidRPr="00AF4350">
              <w:rPr>
                <w:rFonts w:ascii="Times New Roman" w:hAnsi="Times New Roman" w:cs="Times New Roman"/>
                <w:color w:val="000000"/>
                <w:sz w:val="20"/>
                <w:szCs w:val="20"/>
              </w:rPr>
              <w:t>7247,52</w:t>
            </w:r>
          </w:p>
        </w:tc>
      </w:tr>
      <w:tr w:rsidR="001D6604" w:rsidRPr="008F41A0" w14:paraId="0D2DAA14" w14:textId="77777777" w:rsidTr="006A7D44">
        <w:trPr>
          <w:trHeight w:hRule="exact" w:val="284"/>
          <w:jc w:val="center"/>
        </w:trPr>
        <w:tc>
          <w:tcPr>
            <w:tcW w:w="6778" w:type="dxa"/>
            <w:vAlign w:val="center"/>
          </w:tcPr>
          <w:p w14:paraId="31FDE7FC" w14:textId="77777777" w:rsidR="001D6604" w:rsidRPr="008F41A0" w:rsidRDefault="001D6604"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74B98B9B" w14:textId="77777777" w:rsidR="001D6604" w:rsidRPr="008F41A0" w:rsidRDefault="00BC3314" w:rsidP="0093346B">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w:t>
            </w:r>
            <w:r w:rsidR="0093346B">
              <w:rPr>
                <w:rFonts w:ascii="Times New Roman" w:eastAsia="Times New Roman" w:hAnsi="Times New Roman" w:cs="Times New Roman"/>
                <w:sz w:val="20"/>
                <w:szCs w:val="20"/>
                <w:lang w:val="ru-RU"/>
              </w:rPr>
              <w:t>1</w:t>
            </w:r>
            <w:r>
              <w:rPr>
                <w:rFonts w:ascii="Times New Roman" w:eastAsia="Times New Roman" w:hAnsi="Times New Roman" w:cs="Times New Roman"/>
                <w:sz w:val="20"/>
                <w:szCs w:val="20"/>
                <w:lang w:val="ru-RU"/>
              </w:rPr>
              <w:t>8</w:t>
            </w:r>
          </w:p>
        </w:tc>
      </w:tr>
      <w:tr w:rsidR="001D6604" w:rsidRPr="008F41A0" w14:paraId="22D71348" w14:textId="77777777" w:rsidTr="006A7D44">
        <w:trPr>
          <w:trHeight w:hRule="exact" w:val="275"/>
          <w:jc w:val="center"/>
        </w:trPr>
        <w:tc>
          <w:tcPr>
            <w:tcW w:w="6778" w:type="dxa"/>
            <w:vAlign w:val="center"/>
          </w:tcPr>
          <w:p w14:paraId="2BE282FB" w14:textId="77777777" w:rsidR="001D6604" w:rsidRPr="008F41A0" w:rsidRDefault="001D6604"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2BC79620" w14:textId="77777777" w:rsidR="001D6604" w:rsidRPr="008F41A0" w:rsidRDefault="00355375"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307,35</w:t>
            </w:r>
          </w:p>
        </w:tc>
      </w:tr>
      <w:tr w:rsidR="001D6604" w:rsidRPr="000E64F2" w14:paraId="1EC73921" w14:textId="77777777" w:rsidTr="006A7D44">
        <w:trPr>
          <w:trHeight w:hRule="exact" w:val="292"/>
          <w:jc w:val="center"/>
        </w:trPr>
        <w:tc>
          <w:tcPr>
            <w:tcW w:w="6778" w:type="dxa"/>
            <w:vAlign w:val="center"/>
          </w:tcPr>
          <w:p w14:paraId="300B79D7" w14:textId="77777777" w:rsidR="001D6604" w:rsidRPr="008F41A0" w:rsidRDefault="001D6604"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434DE7ED" w14:textId="77777777" w:rsidR="001D6604" w:rsidRPr="008F41A0"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1D6604" w:rsidRPr="000E64F2" w14:paraId="46F70D81" w14:textId="77777777" w:rsidTr="006A7D44">
        <w:trPr>
          <w:trHeight w:hRule="exact" w:val="498"/>
          <w:jc w:val="center"/>
        </w:trPr>
        <w:tc>
          <w:tcPr>
            <w:tcW w:w="6778" w:type="dxa"/>
            <w:vAlign w:val="center"/>
          </w:tcPr>
          <w:p w14:paraId="5BE76C25" w14:textId="77777777" w:rsidR="001D6604" w:rsidRPr="00293704" w:rsidRDefault="001D6604"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582CBA61" w14:textId="77777777" w:rsidR="001D6604"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1D6604" w:rsidRPr="000E64F2" w14:paraId="4B21C718" w14:textId="77777777" w:rsidTr="006A7D44">
        <w:trPr>
          <w:trHeight w:hRule="exact" w:val="363"/>
          <w:jc w:val="center"/>
        </w:trPr>
        <w:tc>
          <w:tcPr>
            <w:tcW w:w="6778" w:type="dxa"/>
            <w:vAlign w:val="center"/>
          </w:tcPr>
          <w:p w14:paraId="0ECDE7C8" w14:textId="77777777" w:rsidR="001D6604" w:rsidRPr="000E64F2" w:rsidRDefault="001D6604"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0C4195F0" w14:textId="77777777" w:rsidR="001D6604" w:rsidRPr="008F41A0" w:rsidRDefault="0099199E" w:rsidP="00704ED3">
            <w:pPr>
              <w:jc w:val="center"/>
              <w:rPr>
                <w:rFonts w:ascii="Times New Roman" w:eastAsia="Times New Roman" w:hAnsi="Times New Roman" w:cs="Times New Roman"/>
                <w:b/>
                <w:lang w:val="ru-RU"/>
              </w:rPr>
            </w:pPr>
            <w:r>
              <w:rPr>
                <w:rFonts w:ascii="Times New Roman" w:eastAsia="Times New Roman" w:hAnsi="Times New Roman" w:cs="Times New Roman"/>
                <w:b/>
                <w:lang w:val="ru-RU"/>
              </w:rPr>
              <w:t>0,174</w:t>
            </w:r>
          </w:p>
        </w:tc>
      </w:tr>
    </w:tbl>
    <w:p w14:paraId="69DFB251" w14:textId="77777777" w:rsidR="001D6604" w:rsidRDefault="001D6604" w:rsidP="001D6604">
      <w:pPr>
        <w:spacing w:after="0" w:line="240" w:lineRule="auto"/>
        <w:rPr>
          <w:sz w:val="16"/>
          <w:szCs w:val="16"/>
          <w:highlight w:val="yellow"/>
          <w:lang w:bidi="en-US"/>
        </w:rPr>
      </w:pPr>
    </w:p>
    <w:p w14:paraId="45C8BC05" w14:textId="77777777" w:rsidR="006E689B" w:rsidRDefault="006E689B" w:rsidP="001D6604">
      <w:pPr>
        <w:spacing w:after="0" w:line="240" w:lineRule="auto"/>
        <w:rPr>
          <w:sz w:val="16"/>
          <w:szCs w:val="16"/>
          <w:highlight w:val="yellow"/>
          <w:lang w:bidi="en-US"/>
        </w:rPr>
      </w:pPr>
    </w:p>
    <w:p w14:paraId="40E1E98D" w14:textId="77777777" w:rsidR="006E689B" w:rsidRDefault="006E689B" w:rsidP="001D6604">
      <w:pPr>
        <w:spacing w:after="0" w:line="240" w:lineRule="auto"/>
        <w:rPr>
          <w:sz w:val="16"/>
          <w:szCs w:val="16"/>
          <w:highlight w:val="yellow"/>
          <w:lang w:bidi="en-US"/>
        </w:rPr>
      </w:pPr>
    </w:p>
    <w:p w14:paraId="35C9A8FB" w14:textId="77777777" w:rsidR="006E689B" w:rsidRDefault="006E689B" w:rsidP="001D6604">
      <w:pPr>
        <w:spacing w:after="0" w:line="240" w:lineRule="auto"/>
        <w:rPr>
          <w:sz w:val="16"/>
          <w:szCs w:val="16"/>
          <w:highlight w:val="yellow"/>
          <w:lang w:bidi="en-US"/>
        </w:rPr>
      </w:pPr>
    </w:p>
    <w:p w14:paraId="14646819" w14:textId="77777777" w:rsidR="006E689B" w:rsidRDefault="006E689B" w:rsidP="001D6604">
      <w:pPr>
        <w:spacing w:after="0" w:line="240" w:lineRule="auto"/>
        <w:rPr>
          <w:sz w:val="16"/>
          <w:szCs w:val="16"/>
          <w:highlight w:val="yellow"/>
          <w:lang w:bidi="en-US"/>
        </w:rPr>
      </w:pPr>
    </w:p>
    <w:p w14:paraId="6AFA426C" w14:textId="77777777" w:rsidR="006E689B" w:rsidRDefault="006E689B" w:rsidP="001D6604">
      <w:pPr>
        <w:spacing w:after="0" w:line="240" w:lineRule="auto"/>
        <w:rPr>
          <w:sz w:val="16"/>
          <w:szCs w:val="16"/>
          <w:highlight w:val="yellow"/>
          <w:lang w:bidi="en-US"/>
        </w:rPr>
      </w:pPr>
    </w:p>
    <w:p w14:paraId="1DD3240B" w14:textId="77777777" w:rsidR="006E689B" w:rsidRDefault="006E689B" w:rsidP="001D6604">
      <w:pPr>
        <w:spacing w:after="0" w:line="240" w:lineRule="auto"/>
        <w:rPr>
          <w:sz w:val="16"/>
          <w:szCs w:val="16"/>
          <w:highlight w:val="yellow"/>
          <w:lang w:bidi="en-US"/>
        </w:rPr>
      </w:pPr>
    </w:p>
    <w:p w14:paraId="481A88BF" w14:textId="77777777" w:rsidR="004A407E" w:rsidRDefault="004A407E" w:rsidP="003502D2">
      <w:pPr>
        <w:widowControl w:val="0"/>
        <w:autoSpaceDE w:val="0"/>
        <w:autoSpaceDN w:val="0"/>
        <w:spacing w:after="0" w:line="240" w:lineRule="auto"/>
        <w:ind w:firstLine="567"/>
        <w:jc w:val="both"/>
        <w:rPr>
          <w:rFonts w:eastAsia="Times New Roman" w:cs="Times New Roman"/>
          <w:b/>
          <w:sz w:val="24"/>
          <w:szCs w:val="24"/>
        </w:rPr>
      </w:pPr>
    </w:p>
    <w:p w14:paraId="3CFCDD8E" w14:textId="77777777" w:rsidR="003502D2" w:rsidRPr="009C4A57" w:rsidRDefault="003502D2" w:rsidP="003502D2">
      <w:pPr>
        <w:widowControl w:val="0"/>
        <w:autoSpaceDE w:val="0"/>
        <w:autoSpaceDN w:val="0"/>
        <w:spacing w:after="0" w:line="240" w:lineRule="auto"/>
        <w:ind w:firstLine="567"/>
        <w:jc w:val="both"/>
        <w:rPr>
          <w:rFonts w:eastAsia="Times New Roman" w:cs="Times New Roman"/>
          <w:b/>
          <w:sz w:val="24"/>
          <w:szCs w:val="24"/>
        </w:rPr>
      </w:pPr>
      <w:r w:rsidRPr="00FB1B65">
        <w:rPr>
          <w:rFonts w:eastAsia="Times New Roman" w:cs="Times New Roman"/>
          <w:b/>
          <w:sz w:val="24"/>
          <w:szCs w:val="24"/>
        </w:rPr>
        <w:t>Таблица 1</w:t>
      </w:r>
      <w:r w:rsidR="0018155D">
        <w:rPr>
          <w:rFonts w:eastAsia="Times New Roman" w:cs="Times New Roman"/>
          <w:b/>
          <w:sz w:val="24"/>
          <w:szCs w:val="24"/>
        </w:rPr>
        <w:t>8</w:t>
      </w:r>
      <w:r w:rsidRPr="00FB1B65">
        <w:rPr>
          <w:rFonts w:eastAsia="Times New Roman" w:cs="Times New Roman"/>
          <w:b/>
          <w:sz w:val="24"/>
          <w:szCs w:val="24"/>
        </w:rPr>
        <w:t>.</w:t>
      </w:r>
      <w:r w:rsidR="006E689B">
        <w:rPr>
          <w:rFonts w:eastAsia="Times New Roman" w:cs="Times New Roman"/>
          <w:b/>
          <w:sz w:val="24"/>
          <w:szCs w:val="24"/>
        </w:rPr>
        <w:t>8</w:t>
      </w:r>
      <w:r>
        <w:rPr>
          <w:rFonts w:eastAsia="Times New Roman" w:cs="Times New Roman"/>
          <w:sz w:val="24"/>
          <w:szCs w:val="24"/>
        </w:rPr>
        <w:t>–р</w:t>
      </w:r>
      <w:r w:rsidRPr="00FB1B65">
        <w:rPr>
          <w:rFonts w:eastAsia="Times New Roman" w:cs="Times New Roman"/>
          <w:sz w:val="24"/>
          <w:szCs w:val="24"/>
        </w:rPr>
        <w:t xml:space="preserve">асчет оптимального радиуса </w:t>
      </w:r>
      <w:r>
        <w:rPr>
          <w:rStyle w:val="fontstyle01"/>
          <w:b w:val="0"/>
          <w:sz w:val="24"/>
          <w:szCs w:val="24"/>
        </w:rPr>
        <w:t>к</w:t>
      </w:r>
      <w:r w:rsidRPr="009C4A57">
        <w:rPr>
          <w:rStyle w:val="fontstyle01"/>
          <w:b w:val="0"/>
          <w:sz w:val="24"/>
          <w:szCs w:val="24"/>
        </w:rPr>
        <w:t>отельная №</w:t>
      </w:r>
      <w:r>
        <w:rPr>
          <w:rStyle w:val="fontstyle01"/>
          <w:b w:val="0"/>
          <w:sz w:val="24"/>
          <w:szCs w:val="24"/>
        </w:rPr>
        <w:t>17</w:t>
      </w:r>
      <w:r w:rsidRPr="009C4A57">
        <w:rPr>
          <w:rStyle w:val="fontstyle01"/>
          <w:b w:val="0"/>
          <w:sz w:val="24"/>
          <w:szCs w:val="24"/>
        </w:rPr>
        <w:t xml:space="preserve"> -</w:t>
      </w:r>
      <w:r w:rsidRPr="0031465C">
        <w:rPr>
          <w:rStyle w:val="fontstyle01"/>
          <w:sz w:val="24"/>
          <w:szCs w:val="24"/>
        </w:rPr>
        <w:t xml:space="preserve">42 кв. </w:t>
      </w:r>
      <w:r w:rsidRPr="0031465C">
        <w:rPr>
          <w:rFonts w:cs="Times New Roman"/>
          <w:b/>
          <w:color w:val="000000"/>
          <w:sz w:val="24"/>
          <w:szCs w:val="24"/>
        </w:rPr>
        <w:t>пр. Ленина</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3502D2" w:rsidRPr="00FB1B65" w14:paraId="504597CC" w14:textId="77777777" w:rsidTr="00704ED3">
        <w:trPr>
          <w:trHeight w:hRule="exact" w:val="274"/>
          <w:jc w:val="center"/>
        </w:trPr>
        <w:tc>
          <w:tcPr>
            <w:tcW w:w="6837" w:type="dxa"/>
            <w:vAlign w:val="center"/>
          </w:tcPr>
          <w:p w14:paraId="4BCC6614" w14:textId="77777777" w:rsidR="003502D2" w:rsidRPr="00FB1B65" w:rsidRDefault="003502D2"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7B74F0C4" w14:textId="77777777" w:rsidR="003502D2" w:rsidRPr="00FB1B65" w:rsidRDefault="00E52430"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0,0295</w:t>
            </w:r>
          </w:p>
        </w:tc>
      </w:tr>
      <w:tr w:rsidR="003502D2" w:rsidRPr="00FB1B65" w14:paraId="31F3C93C" w14:textId="77777777" w:rsidTr="00704ED3">
        <w:trPr>
          <w:trHeight w:hRule="exact" w:val="279"/>
          <w:jc w:val="center"/>
        </w:trPr>
        <w:tc>
          <w:tcPr>
            <w:tcW w:w="6837" w:type="dxa"/>
            <w:vAlign w:val="center"/>
          </w:tcPr>
          <w:p w14:paraId="18DD4C0C" w14:textId="77777777" w:rsidR="003502D2" w:rsidRPr="00FB1B65" w:rsidRDefault="003502D2"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7CBB2127" w14:textId="77777777" w:rsidR="003502D2" w:rsidRPr="00FB1B65" w:rsidRDefault="002617C6"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10</w:t>
            </w:r>
          </w:p>
        </w:tc>
      </w:tr>
      <w:tr w:rsidR="003502D2" w:rsidRPr="00FB1B65" w14:paraId="77EB477F" w14:textId="77777777" w:rsidTr="00704ED3">
        <w:trPr>
          <w:trHeight w:hRule="exact" w:val="282"/>
          <w:jc w:val="center"/>
        </w:trPr>
        <w:tc>
          <w:tcPr>
            <w:tcW w:w="6837" w:type="dxa"/>
            <w:vAlign w:val="center"/>
          </w:tcPr>
          <w:p w14:paraId="707BC435"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5723150C" w14:textId="77777777" w:rsidR="003502D2" w:rsidRPr="00FB1B65"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339</w:t>
            </w:r>
          </w:p>
        </w:tc>
      </w:tr>
      <w:tr w:rsidR="009F6F54" w:rsidRPr="00FB1B65" w14:paraId="1DA57827" w14:textId="77777777" w:rsidTr="00B06325">
        <w:trPr>
          <w:trHeight w:hRule="exact" w:val="287"/>
          <w:jc w:val="center"/>
        </w:trPr>
        <w:tc>
          <w:tcPr>
            <w:tcW w:w="6837" w:type="dxa"/>
            <w:vAlign w:val="center"/>
          </w:tcPr>
          <w:p w14:paraId="1822C0AF" w14:textId="77777777" w:rsidR="009F6F54" w:rsidRPr="00FB1B65" w:rsidRDefault="009F6F5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0846C2A2" w14:textId="77777777" w:rsidR="009F6F54" w:rsidRPr="009F6F54" w:rsidRDefault="009F6F54">
            <w:pPr>
              <w:jc w:val="center"/>
              <w:rPr>
                <w:rFonts w:ascii="Times New Roman" w:hAnsi="Times New Roman" w:cs="Times New Roman"/>
                <w:color w:val="000000"/>
                <w:sz w:val="20"/>
                <w:szCs w:val="20"/>
              </w:rPr>
            </w:pPr>
            <w:r w:rsidRPr="009F6F54">
              <w:rPr>
                <w:rFonts w:ascii="Times New Roman" w:hAnsi="Times New Roman" w:cs="Times New Roman"/>
                <w:color w:val="000000"/>
                <w:sz w:val="20"/>
                <w:szCs w:val="20"/>
              </w:rPr>
              <w:t>568458</w:t>
            </w:r>
          </w:p>
        </w:tc>
      </w:tr>
      <w:tr w:rsidR="009F6F54" w:rsidRPr="00FB1B65" w14:paraId="26BA1B95" w14:textId="77777777" w:rsidTr="00B06325">
        <w:trPr>
          <w:trHeight w:hRule="exact" w:val="276"/>
          <w:jc w:val="center"/>
        </w:trPr>
        <w:tc>
          <w:tcPr>
            <w:tcW w:w="6837" w:type="dxa"/>
            <w:vAlign w:val="center"/>
          </w:tcPr>
          <w:p w14:paraId="6FFF2597" w14:textId="77777777" w:rsidR="009F6F54" w:rsidRPr="00FB1B65" w:rsidRDefault="009F6F54"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2A51FF41" w14:textId="77777777" w:rsidR="009F6F54" w:rsidRPr="009F6F54" w:rsidRDefault="009F6F54">
            <w:pPr>
              <w:jc w:val="center"/>
              <w:rPr>
                <w:rFonts w:ascii="Times New Roman" w:hAnsi="Times New Roman" w:cs="Times New Roman"/>
                <w:color w:val="000000"/>
                <w:sz w:val="20"/>
                <w:szCs w:val="20"/>
              </w:rPr>
            </w:pPr>
            <w:r w:rsidRPr="009F6F54">
              <w:rPr>
                <w:rFonts w:ascii="Times New Roman" w:hAnsi="Times New Roman" w:cs="Times New Roman"/>
                <w:color w:val="000000"/>
                <w:sz w:val="20"/>
                <w:szCs w:val="20"/>
              </w:rPr>
              <w:t>59,16</w:t>
            </w:r>
          </w:p>
        </w:tc>
      </w:tr>
      <w:tr w:rsidR="009F6F54" w:rsidRPr="00FB1B65" w14:paraId="6445EC53" w14:textId="77777777" w:rsidTr="00B06325">
        <w:trPr>
          <w:trHeight w:hRule="exact" w:val="295"/>
          <w:jc w:val="center"/>
        </w:trPr>
        <w:tc>
          <w:tcPr>
            <w:tcW w:w="6837" w:type="dxa"/>
            <w:vAlign w:val="center"/>
          </w:tcPr>
          <w:p w14:paraId="4CC0FB18" w14:textId="77777777" w:rsidR="009F6F54" w:rsidRPr="00FB1B65" w:rsidRDefault="009F6F5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226DAB00" w14:textId="77777777" w:rsidR="009F6F54" w:rsidRPr="009F6F54" w:rsidRDefault="009F6F54">
            <w:pPr>
              <w:jc w:val="center"/>
              <w:rPr>
                <w:rFonts w:ascii="Times New Roman" w:hAnsi="Times New Roman" w:cs="Times New Roman"/>
                <w:color w:val="000000"/>
                <w:sz w:val="20"/>
                <w:szCs w:val="20"/>
              </w:rPr>
            </w:pPr>
            <w:r w:rsidRPr="009F6F54">
              <w:rPr>
                <w:rFonts w:ascii="Times New Roman" w:hAnsi="Times New Roman" w:cs="Times New Roman"/>
                <w:color w:val="000000"/>
                <w:sz w:val="20"/>
                <w:szCs w:val="20"/>
              </w:rPr>
              <w:t>9608,82</w:t>
            </w:r>
          </w:p>
        </w:tc>
      </w:tr>
      <w:tr w:rsidR="003502D2" w:rsidRPr="00FB1B65" w14:paraId="7C5FBDEF" w14:textId="77777777" w:rsidTr="00704ED3">
        <w:trPr>
          <w:trHeight w:hRule="exact" w:val="284"/>
          <w:jc w:val="center"/>
        </w:trPr>
        <w:tc>
          <w:tcPr>
            <w:tcW w:w="6837" w:type="dxa"/>
            <w:vAlign w:val="center"/>
          </w:tcPr>
          <w:p w14:paraId="6988175F"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24F594F2" w14:textId="77777777" w:rsidR="003502D2" w:rsidRPr="00FB1B65"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2,48</w:t>
            </w:r>
          </w:p>
        </w:tc>
      </w:tr>
      <w:tr w:rsidR="003502D2" w:rsidRPr="00FB1B65" w14:paraId="2200AB73" w14:textId="77777777" w:rsidTr="00704ED3">
        <w:trPr>
          <w:trHeight w:hRule="exact" w:val="275"/>
          <w:jc w:val="center"/>
        </w:trPr>
        <w:tc>
          <w:tcPr>
            <w:tcW w:w="6837" w:type="dxa"/>
            <w:vAlign w:val="center"/>
          </w:tcPr>
          <w:p w14:paraId="0006789B"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134D92AD" w14:textId="77777777" w:rsidR="003502D2" w:rsidRPr="00FB1B65"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84,07</w:t>
            </w:r>
          </w:p>
        </w:tc>
      </w:tr>
      <w:tr w:rsidR="003502D2" w:rsidRPr="000E64F2" w14:paraId="7EC344DD" w14:textId="77777777" w:rsidTr="00704ED3">
        <w:trPr>
          <w:trHeight w:hRule="exact" w:val="292"/>
          <w:jc w:val="center"/>
        </w:trPr>
        <w:tc>
          <w:tcPr>
            <w:tcW w:w="6837" w:type="dxa"/>
            <w:vAlign w:val="center"/>
          </w:tcPr>
          <w:p w14:paraId="0EBE2F8B"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3132A3D1" w14:textId="77777777" w:rsidR="003502D2" w:rsidRPr="00293704"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3502D2" w:rsidRPr="000E64F2" w14:paraId="68C52865" w14:textId="77777777" w:rsidTr="00704ED3">
        <w:trPr>
          <w:trHeight w:hRule="exact" w:val="498"/>
          <w:jc w:val="center"/>
        </w:trPr>
        <w:tc>
          <w:tcPr>
            <w:tcW w:w="6837" w:type="dxa"/>
            <w:vAlign w:val="center"/>
          </w:tcPr>
          <w:p w14:paraId="2435DE7A" w14:textId="77777777" w:rsidR="003502D2" w:rsidRPr="006D1B8A" w:rsidRDefault="003502D2" w:rsidP="00704ED3">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41A4C277" w14:textId="77777777" w:rsidR="003502D2" w:rsidRPr="00293704"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3502D2" w:rsidRPr="000E64F2" w14:paraId="7E444720" w14:textId="77777777" w:rsidTr="00704ED3">
        <w:trPr>
          <w:trHeight w:hRule="exact" w:val="324"/>
          <w:jc w:val="center"/>
        </w:trPr>
        <w:tc>
          <w:tcPr>
            <w:tcW w:w="6837" w:type="dxa"/>
            <w:vAlign w:val="center"/>
          </w:tcPr>
          <w:p w14:paraId="6EAB8A5F" w14:textId="77777777" w:rsidR="003502D2" w:rsidRPr="006D1B8A" w:rsidRDefault="003502D2" w:rsidP="00704ED3">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45E85CFE" w14:textId="77777777" w:rsidR="003502D2" w:rsidRPr="008B558D" w:rsidRDefault="008B558D" w:rsidP="00704ED3">
            <w:pPr>
              <w:jc w:val="center"/>
              <w:rPr>
                <w:rFonts w:ascii="Times New Roman" w:eastAsia="Times New Roman" w:hAnsi="Times New Roman" w:cs="Times New Roman"/>
                <w:b/>
                <w:lang w:val="ru-RU"/>
              </w:rPr>
            </w:pPr>
            <w:r w:rsidRPr="008B558D">
              <w:rPr>
                <w:rFonts w:ascii="Times New Roman" w:eastAsia="Times New Roman" w:hAnsi="Times New Roman" w:cs="Times New Roman"/>
                <w:b/>
                <w:lang w:val="ru-RU"/>
              </w:rPr>
              <w:t>0,377</w:t>
            </w:r>
          </w:p>
        </w:tc>
      </w:tr>
    </w:tbl>
    <w:p w14:paraId="1C698213" w14:textId="77777777" w:rsidR="003502D2" w:rsidRPr="00B257A7" w:rsidRDefault="003502D2" w:rsidP="003502D2">
      <w:pPr>
        <w:widowControl w:val="0"/>
        <w:autoSpaceDE w:val="0"/>
        <w:autoSpaceDN w:val="0"/>
        <w:spacing w:after="0" w:line="240" w:lineRule="auto"/>
        <w:ind w:firstLine="567"/>
        <w:jc w:val="both"/>
        <w:rPr>
          <w:rFonts w:eastAsia="Times New Roman" w:cs="Times New Roman"/>
          <w:b/>
          <w:sz w:val="16"/>
          <w:szCs w:val="16"/>
          <w:highlight w:val="yellow"/>
        </w:rPr>
      </w:pPr>
    </w:p>
    <w:p w14:paraId="16AFD8AA" w14:textId="77777777" w:rsidR="003502D2" w:rsidRDefault="003502D2" w:rsidP="003502D2">
      <w:pPr>
        <w:widowControl w:val="0"/>
        <w:autoSpaceDE w:val="0"/>
        <w:autoSpaceDN w:val="0"/>
        <w:spacing w:after="0" w:line="240" w:lineRule="auto"/>
        <w:ind w:firstLine="567"/>
        <w:jc w:val="both"/>
        <w:rPr>
          <w:rFonts w:eastAsia="Times New Roman" w:cs="Times New Roman"/>
          <w:b/>
          <w:sz w:val="24"/>
          <w:szCs w:val="24"/>
        </w:rPr>
      </w:pPr>
    </w:p>
    <w:p w14:paraId="7317A95A" w14:textId="77777777" w:rsidR="003502D2" w:rsidRDefault="003502D2" w:rsidP="003502D2">
      <w:pPr>
        <w:widowControl w:val="0"/>
        <w:autoSpaceDE w:val="0"/>
        <w:autoSpaceDN w:val="0"/>
        <w:spacing w:after="0" w:line="240" w:lineRule="auto"/>
        <w:ind w:firstLine="567"/>
        <w:jc w:val="both"/>
        <w:rPr>
          <w:rFonts w:cs="Times New Roman"/>
          <w:b/>
          <w:color w:val="000000"/>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sidR="006E689B">
        <w:rPr>
          <w:rFonts w:eastAsia="Times New Roman" w:cs="Times New Roman"/>
          <w:b/>
          <w:sz w:val="24"/>
          <w:szCs w:val="24"/>
        </w:rPr>
        <w:t>9</w:t>
      </w:r>
      <w:r w:rsidRPr="008F41A0">
        <w:rPr>
          <w:rFonts w:eastAsia="Times New Roman" w:cs="Times New Roman"/>
          <w:sz w:val="24"/>
          <w:szCs w:val="24"/>
        </w:rPr>
        <w:t xml:space="preserve">–  Расчет оптимального радиуса </w:t>
      </w:r>
      <w:r w:rsidRPr="009C4A57">
        <w:rPr>
          <w:rFonts w:eastAsia="Times New Roman" w:cs="Times New Roman"/>
          <w:sz w:val="24"/>
          <w:szCs w:val="24"/>
          <w:lang w:eastAsia="ru-RU"/>
        </w:rPr>
        <w:t>котельная №</w:t>
      </w:r>
      <w:r>
        <w:rPr>
          <w:rFonts w:eastAsia="Times New Roman" w:cs="Times New Roman"/>
          <w:sz w:val="24"/>
          <w:szCs w:val="24"/>
          <w:lang w:eastAsia="ru-RU"/>
        </w:rPr>
        <w:t>18</w:t>
      </w:r>
      <w:r w:rsidRPr="009C4A57">
        <w:rPr>
          <w:rFonts w:eastAsia="Times New Roman" w:cs="Times New Roman"/>
          <w:sz w:val="24"/>
          <w:szCs w:val="24"/>
          <w:lang w:eastAsia="ru-RU"/>
        </w:rPr>
        <w:t xml:space="preserve">, </w:t>
      </w:r>
      <w:r w:rsidRPr="0031465C">
        <w:rPr>
          <w:rFonts w:cs="Times New Roman"/>
          <w:b/>
          <w:color w:val="000000"/>
          <w:sz w:val="24"/>
          <w:szCs w:val="24"/>
        </w:rPr>
        <w:t xml:space="preserve">п. Займище, </w:t>
      </w:r>
    </w:p>
    <w:p w14:paraId="6DC8D95A" w14:textId="77777777" w:rsidR="003502D2" w:rsidRPr="009C4A57" w:rsidRDefault="00382279" w:rsidP="00382279">
      <w:pPr>
        <w:widowControl w:val="0"/>
        <w:autoSpaceDE w:val="0"/>
        <w:autoSpaceDN w:val="0"/>
        <w:spacing w:after="0" w:line="240" w:lineRule="auto"/>
        <w:jc w:val="both"/>
        <w:rPr>
          <w:rFonts w:eastAsia="Times New Roman" w:cs="Times New Roman"/>
          <w:sz w:val="24"/>
          <w:szCs w:val="24"/>
        </w:rPr>
      </w:pPr>
      <w:r>
        <w:rPr>
          <w:rFonts w:cs="Times New Roman"/>
          <w:b/>
          <w:color w:val="000000"/>
          <w:sz w:val="24"/>
          <w:szCs w:val="24"/>
        </w:rPr>
        <w:t xml:space="preserve">     </w:t>
      </w:r>
      <w:r w:rsidR="003502D2" w:rsidRPr="0031465C">
        <w:rPr>
          <w:rFonts w:cs="Times New Roman"/>
          <w:b/>
          <w:color w:val="000000"/>
          <w:sz w:val="24"/>
          <w:szCs w:val="24"/>
        </w:rPr>
        <w:t>ул. Клинцовкая.100</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3502D2" w:rsidRPr="008F41A0" w14:paraId="5A74E7BD" w14:textId="77777777" w:rsidTr="006A7D44">
        <w:trPr>
          <w:trHeight w:hRule="exact" w:val="274"/>
          <w:jc w:val="center"/>
        </w:trPr>
        <w:tc>
          <w:tcPr>
            <w:tcW w:w="6778" w:type="dxa"/>
            <w:vAlign w:val="center"/>
          </w:tcPr>
          <w:p w14:paraId="4D47550B" w14:textId="77777777" w:rsidR="003502D2" w:rsidRPr="008F41A0" w:rsidRDefault="003502D2"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449670DF" w14:textId="77777777" w:rsidR="003502D2" w:rsidRPr="008F41A0" w:rsidRDefault="006A7D4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0,0046</w:t>
            </w:r>
          </w:p>
        </w:tc>
      </w:tr>
      <w:tr w:rsidR="003502D2" w:rsidRPr="008F41A0" w14:paraId="40438060" w14:textId="77777777" w:rsidTr="006A7D44">
        <w:trPr>
          <w:trHeight w:hRule="exact" w:val="279"/>
          <w:jc w:val="center"/>
        </w:trPr>
        <w:tc>
          <w:tcPr>
            <w:tcW w:w="6778" w:type="dxa"/>
            <w:vAlign w:val="center"/>
          </w:tcPr>
          <w:p w14:paraId="51EB1780" w14:textId="77777777" w:rsidR="003502D2" w:rsidRPr="008F41A0" w:rsidRDefault="003502D2"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42F15B2C" w14:textId="77777777" w:rsidR="003502D2" w:rsidRPr="008F41A0" w:rsidRDefault="002617C6"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3502D2" w:rsidRPr="008F41A0" w14:paraId="5242B694" w14:textId="77777777" w:rsidTr="006A7D44">
        <w:trPr>
          <w:trHeight w:hRule="exact" w:val="282"/>
          <w:jc w:val="center"/>
        </w:trPr>
        <w:tc>
          <w:tcPr>
            <w:tcW w:w="6778" w:type="dxa"/>
            <w:vAlign w:val="center"/>
          </w:tcPr>
          <w:p w14:paraId="78A0B119"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47B6FE33" w14:textId="77777777" w:rsidR="003502D2"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217</w:t>
            </w:r>
          </w:p>
        </w:tc>
      </w:tr>
      <w:tr w:rsidR="009F6F54" w:rsidRPr="008F41A0" w14:paraId="7D84DC20" w14:textId="77777777" w:rsidTr="00B06325">
        <w:trPr>
          <w:trHeight w:hRule="exact" w:val="287"/>
          <w:jc w:val="center"/>
        </w:trPr>
        <w:tc>
          <w:tcPr>
            <w:tcW w:w="6778" w:type="dxa"/>
            <w:vAlign w:val="center"/>
          </w:tcPr>
          <w:p w14:paraId="6463339D" w14:textId="77777777" w:rsidR="009F6F54" w:rsidRPr="008F41A0" w:rsidRDefault="009F6F54"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4CC004CC" w14:textId="77777777" w:rsidR="009F6F54" w:rsidRPr="009F6F54" w:rsidRDefault="009F6F54">
            <w:pPr>
              <w:jc w:val="center"/>
              <w:rPr>
                <w:rFonts w:ascii="Times New Roman" w:hAnsi="Times New Roman" w:cs="Times New Roman"/>
                <w:color w:val="000000"/>
                <w:sz w:val="20"/>
                <w:szCs w:val="20"/>
              </w:rPr>
            </w:pPr>
            <w:r w:rsidRPr="009F6F54">
              <w:rPr>
                <w:rFonts w:ascii="Times New Roman" w:hAnsi="Times New Roman" w:cs="Times New Roman"/>
                <w:color w:val="000000"/>
                <w:sz w:val="20"/>
                <w:szCs w:val="20"/>
              </w:rPr>
              <w:t>162003,6</w:t>
            </w:r>
          </w:p>
        </w:tc>
      </w:tr>
      <w:tr w:rsidR="009F6F54" w:rsidRPr="008F41A0" w14:paraId="69D358F3" w14:textId="77777777" w:rsidTr="00B06325">
        <w:trPr>
          <w:trHeight w:hRule="exact" w:val="276"/>
          <w:jc w:val="center"/>
        </w:trPr>
        <w:tc>
          <w:tcPr>
            <w:tcW w:w="6778" w:type="dxa"/>
            <w:vAlign w:val="center"/>
          </w:tcPr>
          <w:p w14:paraId="6CFDA58B" w14:textId="77777777" w:rsidR="009F6F54" w:rsidRPr="008F41A0" w:rsidRDefault="009F6F54"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59C4B151" w14:textId="77777777" w:rsidR="009F6F54" w:rsidRPr="009F6F54" w:rsidRDefault="009F6F54">
            <w:pPr>
              <w:jc w:val="center"/>
              <w:rPr>
                <w:rFonts w:ascii="Times New Roman" w:hAnsi="Times New Roman" w:cs="Times New Roman"/>
                <w:color w:val="000000"/>
                <w:sz w:val="20"/>
                <w:szCs w:val="20"/>
              </w:rPr>
            </w:pPr>
            <w:r w:rsidRPr="009F6F54">
              <w:rPr>
                <w:rFonts w:ascii="Times New Roman" w:hAnsi="Times New Roman" w:cs="Times New Roman"/>
                <w:color w:val="000000"/>
                <w:sz w:val="20"/>
                <w:szCs w:val="20"/>
              </w:rPr>
              <w:t>13,5</w:t>
            </w:r>
          </w:p>
        </w:tc>
      </w:tr>
      <w:tr w:rsidR="009F6F54" w:rsidRPr="008F41A0" w14:paraId="65CC36BE" w14:textId="77777777" w:rsidTr="00B06325">
        <w:trPr>
          <w:trHeight w:hRule="exact" w:val="295"/>
          <w:jc w:val="center"/>
        </w:trPr>
        <w:tc>
          <w:tcPr>
            <w:tcW w:w="6778" w:type="dxa"/>
            <w:vAlign w:val="center"/>
          </w:tcPr>
          <w:p w14:paraId="6C084B06" w14:textId="77777777" w:rsidR="009F6F54" w:rsidRPr="008F41A0" w:rsidRDefault="009F6F54"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153322D6" w14:textId="77777777" w:rsidR="009F6F54" w:rsidRPr="009F6F54" w:rsidRDefault="009F6F54">
            <w:pPr>
              <w:jc w:val="center"/>
              <w:rPr>
                <w:rFonts w:ascii="Times New Roman" w:hAnsi="Times New Roman" w:cs="Times New Roman"/>
                <w:color w:val="000000"/>
                <w:sz w:val="20"/>
                <w:szCs w:val="20"/>
              </w:rPr>
            </w:pPr>
            <w:r w:rsidRPr="009F6F54">
              <w:rPr>
                <w:rFonts w:ascii="Times New Roman" w:hAnsi="Times New Roman" w:cs="Times New Roman"/>
                <w:color w:val="000000"/>
                <w:sz w:val="20"/>
                <w:szCs w:val="20"/>
              </w:rPr>
              <w:t>12000</w:t>
            </w:r>
          </w:p>
        </w:tc>
      </w:tr>
      <w:tr w:rsidR="003502D2" w:rsidRPr="008F41A0" w14:paraId="324FF75D" w14:textId="77777777" w:rsidTr="006A7D44">
        <w:trPr>
          <w:trHeight w:hRule="exact" w:val="284"/>
          <w:jc w:val="center"/>
        </w:trPr>
        <w:tc>
          <w:tcPr>
            <w:tcW w:w="6778" w:type="dxa"/>
            <w:vAlign w:val="center"/>
          </w:tcPr>
          <w:p w14:paraId="665D1068"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1B4B4983" w14:textId="77777777" w:rsidR="003502D2" w:rsidRPr="008F41A0"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1,66</w:t>
            </w:r>
          </w:p>
        </w:tc>
      </w:tr>
      <w:tr w:rsidR="003502D2" w:rsidRPr="008F41A0" w14:paraId="45AB4537" w14:textId="77777777" w:rsidTr="006A7D44">
        <w:trPr>
          <w:trHeight w:hRule="exact" w:val="275"/>
          <w:jc w:val="center"/>
        </w:trPr>
        <w:tc>
          <w:tcPr>
            <w:tcW w:w="6778" w:type="dxa"/>
            <w:vAlign w:val="center"/>
          </w:tcPr>
          <w:p w14:paraId="40D17D48"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3FC00C79" w14:textId="77777777" w:rsidR="003502D2"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360,87</w:t>
            </w:r>
          </w:p>
        </w:tc>
      </w:tr>
      <w:tr w:rsidR="003502D2" w:rsidRPr="000E64F2" w14:paraId="4A53A04C" w14:textId="77777777" w:rsidTr="006A7D44">
        <w:trPr>
          <w:trHeight w:hRule="exact" w:val="292"/>
          <w:jc w:val="center"/>
        </w:trPr>
        <w:tc>
          <w:tcPr>
            <w:tcW w:w="6778" w:type="dxa"/>
            <w:vAlign w:val="center"/>
          </w:tcPr>
          <w:p w14:paraId="568B1EDA"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322B832A" w14:textId="77777777" w:rsidR="003502D2" w:rsidRPr="008F41A0"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3502D2" w:rsidRPr="000E64F2" w14:paraId="21C634DD" w14:textId="77777777" w:rsidTr="006A7D44">
        <w:trPr>
          <w:trHeight w:hRule="exact" w:val="498"/>
          <w:jc w:val="center"/>
        </w:trPr>
        <w:tc>
          <w:tcPr>
            <w:tcW w:w="6778" w:type="dxa"/>
            <w:vAlign w:val="center"/>
          </w:tcPr>
          <w:p w14:paraId="05396CBD" w14:textId="77777777" w:rsidR="003502D2" w:rsidRPr="00293704" w:rsidRDefault="003502D2"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070D3C12" w14:textId="77777777" w:rsidR="003502D2"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3502D2" w:rsidRPr="000E64F2" w14:paraId="3CBF3D62" w14:textId="77777777" w:rsidTr="006A7D44">
        <w:trPr>
          <w:trHeight w:hRule="exact" w:val="363"/>
          <w:jc w:val="center"/>
        </w:trPr>
        <w:tc>
          <w:tcPr>
            <w:tcW w:w="6778" w:type="dxa"/>
            <w:vAlign w:val="center"/>
          </w:tcPr>
          <w:p w14:paraId="4BE6D036" w14:textId="77777777" w:rsidR="003502D2" w:rsidRPr="000E64F2" w:rsidRDefault="003502D2"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70CE7DDB" w14:textId="77777777" w:rsidR="003502D2" w:rsidRPr="008F41A0" w:rsidRDefault="008B558D" w:rsidP="00704ED3">
            <w:pPr>
              <w:jc w:val="center"/>
              <w:rPr>
                <w:rFonts w:ascii="Times New Roman" w:eastAsia="Times New Roman" w:hAnsi="Times New Roman" w:cs="Times New Roman"/>
                <w:b/>
                <w:lang w:val="ru-RU"/>
              </w:rPr>
            </w:pPr>
            <w:r>
              <w:rPr>
                <w:rFonts w:ascii="Times New Roman" w:eastAsia="Times New Roman" w:hAnsi="Times New Roman" w:cs="Times New Roman"/>
                <w:b/>
                <w:lang w:val="ru-RU"/>
              </w:rPr>
              <w:t>0,488</w:t>
            </w:r>
          </w:p>
        </w:tc>
      </w:tr>
    </w:tbl>
    <w:p w14:paraId="0FA2B823" w14:textId="77777777" w:rsidR="003502D2" w:rsidRDefault="003502D2" w:rsidP="003502D2">
      <w:pPr>
        <w:spacing w:after="0" w:line="240" w:lineRule="auto"/>
        <w:rPr>
          <w:sz w:val="16"/>
          <w:szCs w:val="16"/>
          <w:highlight w:val="yellow"/>
          <w:lang w:bidi="en-US"/>
        </w:rPr>
      </w:pPr>
    </w:p>
    <w:p w14:paraId="707EE0E4" w14:textId="77777777" w:rsidR="004A407E" w:rsidRDefault="004A407E" w:rsidP="003502D2">
      <w:pPr>
        <w:widowControl w:val="0"/>
        <w:autoSpaceDE w:val="0"/>
        <w:autoSpaceDN w:val="0"/>
        <w:spacing w:after="0" w:line="240" w:lineRule="auto"/>
        <w:ind w:firstLine="567"/>
        <w:jc w:val="both"/>
        <w:rPr>
          <w:rFonts w:eastAsia="Times New Roman" w:cs="Times New Roman"/>
          <w:b/>
          <w:sz w:val="24"/>
          <w:szCs w:val="24"/>
        </w:rPr>
      </w:pPr>
    </w:p>
    <w:p w14:paraId="4E868449" w14:textId="77777777" w:rsidR="003502D2" w:rsidRDefault="003502D2" w:rsidP="003502D2">
      <w:pPr>
        <w:widowControl w:val="0"/>
        <w:autoSpaceDE w:val="0"/>
        <w:autoSpaceDN w:val="0"/>
        <w:spacing w:after="0" w:line="240" w:lineRule="auto"/>
        <w:ind w:firstLine="567"/>
        <w:jc w:val="both"/>
        <w:rPr>
          <w:rFonts w:cs="Times New Roman"/>
          <w:b/>
          <w:color w:val="000000"/>
          <w:sz w:val="24"/>
          <w:szCs w:val="24"/>
        </w:rPr>
      </w:pPr>
      <w:r w:rsidRPr="00FB1B65">
        <w:rPr>
          <w:rFonts w:eastAsia="Times New Roman" w:cs="Times New Roman"/>
          <w:b/>
          <w:sz w:val="24"/>
          <w:szCs w:val="24"/>
        </w:rPr>
        <w:t>Таблица 1</w:t>
      </w:r>
      <w:r w:rsidR="0018155D">
        <w:rPr>
          <w:rFonts w:eastAsia="Times New Roman" w:cs="Times New Roman"/>
          <w:b/>
          <w:sz w:val="24"/>
          <w:szCs w:val="24"/>
        </w:rPr>
        <w:t>8</w:t>
      </w:r>
      <w:r w:rsidRPr="00FB1B65">
        <w:rPr>
          <w:rFonts w:eastAsia="Times New Roman" w:cs="Times New Roman"/>
          <w:b/>
          <w:sz w:val="24"/>
          <w:szCs w:val="24"/>
        </w:rPr>
        <w:t>.</w:t>
      </w:r>
      <w:r w:rsidR="006E689B">
        <w:rPr>
          <w:rFonts w:eastAsia="Times New Roman" w:cs="Times New Roman"/>
          <w:b/>
          <w:sz w:val="24"/>
          <w:szCs w:val="24"/>
        </w:rPr>
        <w:t>10</w:t>
      </w:r>
      <w:r>
        <w:rPr>
          <w:rFonts w:eastAsia="Times New Roman" w:cs="Times New Roman"/>
          <w:sz w:val="24"/>
          <w:szCs w:val="24"/>
        </w:rPr>
        <w:t>–р</w:t>
      </w:r>
      <w:r w:rsidRPr="00FB1B65">
        <w:rPr>
          <w:rFonts w:eastAsia="Times New Roman" w:cs="Times New Roman"/>
          <w:sz w:val="24"/>
          <w:szCs w:val="24"/>
        </w:rPr>
        <w:t xml:space="preserve">асчет оптимального радиуса </w:t>
      </w:r>
      <w:r>
        <w:rPr>
          <w:rStyle w:val="fontstyle01"/>
          <w:b w:val="0"/>
          <w:sz w:val="24"/>
          <w:szCs w:val="24"/>
        </w:rPr>
        <w:t>к</w:t>
      </w:r>
      <w:r w:rsidRPr="009C4A57">
        <w:rPr>
          <w:rStyle w:val="fontstyle01"/>
          <w:b w:val="0"/>
          <w:sz w:val="24"/>
          <w:szCs w:val="24"/>
        </w:rPr>
        <w:t>отельная №</w:t>
      </w:r>
      <w:r>
        <w:rPr>
          <w:rStyle w:val="fontstyle01"/>
          <w:b w:val="0"/>
          <w:sz w:val="24"/>
          <w:szCs w:val="24"/>
        </w:rPr>
        <w:t>19</w:t>
      </w:r>
      <w:r w:rsidRPr="009C4A57">
        <w:rPr>
          <w:rStyle w:val="fontstyle01"/>
          <w:b w:val="0"/>
          <w:sz w:val="24"/>
          <w:szCs w:val="24"/>
        </w:rPr>
        <w:t xml:space="preserve"> </w:t>
      </w:r>
      <w:r w:rsidRPr="0031465C">
        <w:rPr>
          <w:rFonts w:cs="Times New Roman"/>
          <w:b/>
          <w:color w:val="000000"/>
          <w:sz w:val="24"/>
          <w:szCs w:val="24"/>
        </w:rPr>
        <w:t>п. Ардонь,</w:t>
      </w:r>
    </w:p>
    <w:p w14:paraId="198DCF4C" w14:textId="77777777" w:rsidR="003502D2" w:rsidRPr="009C4A57" w:rsidRDefault="003502D2" w:rsidP="003502D2">
      <w:pPr>
        <w:widowControl w:val="0"/>
        <w:autoSpaceDE w:val="0"/>
        <w:autoSpaceDN w:val="0"/>
        <w:spacing w:after="0" w:line="240" w:lineRule="auto"/>
        <w:jc w:val="both"/>
        <w:rPr>
          <w:rFonts w:eastAsia="Times New Roman" w:cs="Times New Roman"/>
          <w:b/>
          <w:sz w:val="24"/>
          <w:szCs w:val="24"/>
        </w:rPr>
      </w:pPr>
      <w:r>
        <w:rPr>
          <w:rFonts w:cs="Times New Roman"/>
          <w:b/>
          <w:color w:val="000000"/>
          <w:sz w:val="24"/>
          <w:szCs w:val="24"/>
        </w:rPr>
        <w:t xml:space="preserve">    </w:t>
      </w:r>
      <w:r w:rsidRPr="0031465C">
        <w:rPr>
          <w:rFonts w:cs="Times New Roman"/>
          <w:b/>
          <w:color w:val="000000"/>
          <w:sz w:val="24"/>
          <w:szCs w:val="24"/>
        </w:rPr>
        <w:t>ул. Стахановская</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3502D2" w:rsidRPr="00FB1B65" w14:paraId="31DCA14C" w14:textId="77777777" w:rsidTr="00704ED3">
        <w:trPr>
          <w:trHeight w:hRule="exact" w:val="274"/>
          <w:jc w:val="center"/>
        </w:trPr>
        <w:tc>
          <w:tcPr>
            <w:tcW w:w="6837" w:type="dxa"/>
            <w:vAlign w:val="center"/>
          </w:tcPr>
          <w:p w14:paraId="705643DD" w14:textId="77777777" w:rsidR="003502D2" w:rsidRPr="00FB1B65" w:rsidRDefault="003502D2"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38766A66" w14:textId="77777777" w:rsidR="003502D2" w:rsidRPr="00FB1B65" w:rsidRDefault="006A7D4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0,0046</w:t>
            </w:r>
          </w:p>
        </w:tc>
      </w:tr>
      <w:tr w:rsidR="003502D2" w:rsidRPr="00FB1B65" w14:paraId="36BF526A" w14:textId="77777777" w:rsidTr="00704ED3">
        <w:trPr>
          <w:trHeight w:hRule="exact" w:val="279"/>
          <w:jc w:val="center"/>
        </w:trPr>
        <w:tc>
          <w:tcPr>
            <w:tcW w:w="6837" w:type="dxa"/>
            <w:vAlign w:val="center"/>
          </w:tcPr>
          <w:p w14:paraId="7824BD11" w14:textId="77777777" w:rsidR="003502D2" w:rsidRPr="00FB1B65" w:rsidRDefault="003502D2"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34763AEC" w14:textId="77777777" w:rsidR="003502D2" w:rsidRPr="00FB1B65" w:rsidRDefault="002617C6"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3502D2" w:rsidRPr="00FB1B65" w14:paraId="66BA7B65" w14:textId="77777777" w:rsidTr="00704ED3">
        <w:trPr>
          <w:trHeight w:hRule="exact" w:val="282"/>
          <w:jc w:val="center"/>
        </w:trPr>
        <w:tc>
          <w:tcPr>
            <w:tcW w:w="6837" w:type="dxa"/>
            <w:vAlign w:val="center"/>
          </w:tcPr>
          <w:p w14:paraId="64C98ED0"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2378A764" w14:textId="77777777" w:rsidR="003502D2" w:rsidRPr="00FB1B65"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217</w:t>
            </w:r>
          </w:p>
        </w:tc>
      </w:tr>
      <w:tr w:rsidR="009F6F54" w:rsidRPr="00FB1B65" w14:paraId="093839D5" w14:textId="77777777" w:rsidTr="00B06325">
        <w:trPr>
          <w:trHeight w:hRule="exact" w:val="287"/>
          <w:jc w:val="center"/>
        </w:trPr>
        <w:tc>
          <w:tcPr>
            <w:tcW w:w="6837" w:type="dxa"/>
            <w:vAlign w:val="center"/>
          </w:tcPr>
          <w:p w14:paraId="1B1CCA41" w14:textId="77777777" w:rsidR="009F6F54" w:rsidRPr="00FB1B65" w:rsidRDefault="009F6F5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3A87DD0E" w14:textId="77777777" w:rsidR="009F6F54" w:rsidRPr="009F6F54" w:rsidRDefault="009F6F54">
            <w:pPr>
              <w:jc w:val="center"/>
              <w:rPr>
                <w:rFonts w:ascii="Times New Roman" w:hAnsi="Times New Roman" w:cs="Times New Roman"/>
                <w:color w:val="000000"/>
                <w:sz w:val="20"/>
                <w:szCs w:val="20"/>
              </w:rPr>
            </w:pPr>
            <w:r w:rsidRPr="009F6F54">
              <w:rPr>
                <w:rFonts w:ascii="Times New Roman" w:hAnsi="Times New Roman" w:cs="Times New Roman"/>
                <w:color w:val="000000"/>
                <w:sz w:val="20"/>
                <w:szCs w:val="20"/>
              </w:rPr>
              <w:t>121000</w:t>
            </w:r>
          </w:p>
        </w:tc>
      </w:tr>
      <w:tr w:rsidR="009F6F54" w:rsidRPr="00FB1B65" w14:paraId="1715C98E" w14:textId="77777777" w:rsidTr="00B06325">
        <w:trPr>
          <w:trHeight w:hRule="exact" w:val="276"/>
          <w:jc w:val="center"/>
        </w:trPr>
        <w:tc>
          <w:tcPr>
            <w:tcW w:w="6837" w:type="dxa"/>
            <w:vAlign w:val="center"/>
          </w:tcPr>
          <w:p w14:paraId="4D0F4864" w14:textId="77777777" w:rsidR="009F6F54" w:rsidRPr="00FB1B65" w:rsidRDefault="009F6F54"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5E58FE04" w14:textId="77777777" w:rsidR="009F6F54" w:rsidRPr="009F6F54" w:rsidRDefault="009F6F54">
            <w:pPr>
              <w:jc w:val="center"/>
              <w:rPr>
                <w:rFonts w:ascii="Times New Roman" w:hAnsi="Times New Roman" w:cs="Times New Roman"/>
                <w:color w:val="000000"/>
                <w:sz w:val="20"/>
                <w:szCs w:val="20"/>
              </w:rPr>
            </w:pPr>
            <w:r w:rsidRPr="009F6F54">
              <w:rPr>
                <w:rFonts w:ascii="Times New Roman" w:hAnsi="Times New Roman" w:cs="Times New Roman"/>
                <w:color w:val="000000"/>
                <w:sz w:val="20"/>
                <w:szCs w:val="20"/>
              </w:rPr>
              <w:t>11,88</w:t>
            </w:r>
          </w:p>
        </w:tc>
      </w:tr>
      <w:tr w:rsidR="009F6F54" w:rsidRPr="00FB1B65" w14:paraId="4ADD6E11" w14:textId="77777777" w:rsidTr="00B06325">
        <w:trPr>
          <w:trHeight w:hRule="exact" w:val="295"/>
          <w:jc w:val="center"/>
        </w:trPr>
        <w:tc>
          <w:tcPr>
            <w:tcW w:w="6837" w:type="dxa"/>
            <w:vAlign w:val="center"/>
          </w:tcPr>
          <w:p w14:paraId="39E207DB" w14:textId="77777777" w:rsidR="009F6F54" w:rsidRPr="00FB1B65" w:rsidRDefault="009F6F54"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2F542A09" w14:textId="77777777" w:rsidR="009F6F54" w:rsidRPr="009F6F54" w:rsidRDefault="009F6F54">
            <w:pPr>
              <w:jc w:val="center"/>
              <w:rPr>
                <w:rFonts w:ascii="Times New Roman" w:hAnsi="Times New Roman" w:cs="Times New Roman"/>
                <w:color w:val="000000"/>
                <w:sz w:val="20"/>
                <w:szCs w:val="20"/>
              </w:rPr>
            </w:pPr>
            <w:r w:rsidRPr="009F6F54">
              <w:rPr>
                <w:rFonts w:ascii="Times New Roman" w:hAnsi="Times New Roman" w:cs="Times New Roman"/>
                <w:color w:val="000000"/>
                <w:sz w:val="20"/>
                <w:szCs w:val="20"/>
              </w:rPr>
              <w:t>10185,18</w:t>
            </w:r>
          </w:p>
        </w:tc>
      </w:tr>
      <w:tr w:rsidR="003502D2" w:rsidRPr="00FB1B65" w14:paraId="700CF216" w14:textId="77777777" w:rsidTr="00704ED3">
        <w:trPr>
          <w:trHeight w:hRule="exact" w:val="284"/>
          <w:jc w:val="center"/>
        </w:trPr>
        <w:tc>
          <w:tcPr>
            <w:tcW w:w="6837" w:type="dxa"/>
            <w:vAlign w:val="center"/>
          </w:tcPr>
          <w:p w14:paraId="2BD45100"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0B344A24" w14:textId="77777777" w:rsidR="003502D2" w:rsidRPr="00FB1B65"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0,258</w:t>
            </w:r>
          </w:p>
        </w:tc>
      </w:tr>
      <w:tr w:rsidR="003502D2" w:rsidRPr="00FB1B65" w14:paraId="608A8954" w14:textId="77777777" w:rsidTr="00704ED3">
        <w:trPr>
          <w:trHeight w:hRule="exact" w:val="275"/>
          <w:jc w:val="center"/>
        </w:trPr>
        <w:tc>
          <w:tcPr>
            <w:tcW w:w="6837" w:type="dxa"/>
            <w:vAlign w:val="center"/>
          </w:tcPr>
          <w:p w14:paraId="3BB019DF"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6DDD5ECB" w14:textId="77777777" w:rsidR="003502D2" w:rsidRPr="00FB1B65"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56,09</w:t>
            </w:r>
          </w:p>
        </w:tc>
      </w:tr>
      <w:tr w:rsidR="003502D2" w:rsidRPr="000E64F2" w14:paraId="2EE8E608" w14:textId="77777777" w:rsidTr="00704ED3">
        <w:trPr>
          <w:trHeight w:hRule="exact" w:val="292"/>
          <w:jc w:val="center"/>
        </w:trPr>
        <w:tc>
          <w:tcPr>
            <w:tcW w:w="6837" w:type="dxa"/>
            <w:vAlign w:val="center"/>
          </w:tcPr>
          <w:p w14:paraId="3DC357D2"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0A0CFA3F" w14:textId="77777777" w:rsidR="003502D2" w:rsidRPr="00293704"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3502D2" w:rsidRPr="000E64F2" w14:paraId="5CDD6736" w14:textId="77777777" w:rsidTr="00704ED3">
        <w:trPr>
          <w:trHeight w:hRule="exact" w:val="498"/>
          <w:jc w:val="center"/>
        </w:trPr>
        <w:tc>
          <w:tcPr>
            <w:tcW w:w="6837" w:type="dxa"/>
            <w:vAlign w:val="center"/>
          </w:tcPr>
          <w:p w14:paraId="37CD7BA7" w14:textId="77777777" w:rsidR="003502D2" w:rsidRPr="006D1B8A" w:rsidRDefault="003502D2" w:rsidP="00704ED3">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610D78BA" w14:textId="77777777" w:rsidR="003502D2" w:rsidRPr="00293704"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3502D2" w:rsidRPr="000E64F2" w14:paraId="536405A8" w14:textId="77777777" w:rsidTr="00704ED3">
        <w:trPr>
          <w:trHeight w:hRule="exact" w:val="324"/>
          <w:jc w:val="center"/>
        </w:trPr>
        <w:tc>
          <w:tcPr>
            <w:tcW w:w="6837" w:type="dxa"/>
            <w:vAlign w:val="center"/>
          </w:tcPr>
          <w:p w14:paraId="34CD752F" w14:textId="77777777" w:rsidR="003502D2" w:rsidRPr="006D1B8A" w:rsidRDefault="003502D2" w:rsidP="00704ED3">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49155B7F" w14:textId="77777777" w:rsidR="003502D2" w:rsidRPr="008B558D" w:rsidRDefault="008B558D" w:rsidP="00704ED3">
            <w:pPr>
              <w:jc w:val="center"/>
              <w:rPr>
                <w:rFonts w:ascii="Times New Roman" w:eastAsia="Times New Roman" w:hAnsi="Times New Roman" w:cs="Times New Roman"/>
                <w:b/>
                <w:lang w:val="ru-RU"/>
              </w:rPr>
            </w:pPr>
            <w:r w:rsidRPr="008B558D">
              <w:rPr>
                <w:rFonts w:ascii="Times New Roman" w:eastAsia="Times New Roman" w:hAnsi="Times New Roman" w:cs="Times New Roman"/>
                <w:b/>
                <w:lang w:val="ru-RU"/>
              </w:rPr>
              <w:t>0,555</w:t>
            </w:r>
          </w:p>
        </w:tc>
      </w:tr>
    </w:tbl>
    <w:p w14:paraId="3F39D4CC" w14:textId="77777777" w:rsidR="003502D2" w:rsidRPr="00B257A7" w:rsidRDefault="003502D2" w:rsidP="003502D2">
      <w:pPr>
        <w:widowControl w:val="0"/>
        <w:autoSpaceDE w:val="0"/>
        <w:autoSpaceDN w:val="0"/>
        <w:spacing w:after="0" w:line="240" w:lineRule="auto"/>
        <w:ind w:firstLine="567"/>
        <w:jc w:val="both"/>
        <w:rPr>
          <w:rFonts w:eastAsia="Times New Roman" w:cs="Times New Roman"/>
          <w:b/>
          <w:sz w:val="16"/>
          <w:szCs w:val="16"/>
          <w:highlight w:val="yellow"/>
        </w:rPr>
      </w:pPr>
    </w:p>
    <w:p w14:paraId="28A57CFD" w14:textId="77777777" w:rsidR="004A407E" w:rsidRDefault="004A407E" w:rsidP="003502D2">
      <w:pPr>
        <w:widowControl w:val="0"/>
        <w:autoSpaceDE w:val="0"/>
        <w:autoSpaceDN w:val="0"/>
        <w:spacing w:after="0" w:line="240" w:lineRule="auto"/>
        <w:ind w:firstLine="567"/>
        <w:jc w:val="both"/>
        <w:rPr>
          <w:rFonts w:eastAsia="Times New Roman" w:cs="Times New Roman"/>
          <w:b/>
          <w:sz w:val="24"/>
          <w:szCs w:val="24"/>
        </w:rPr>
      </w:pPr>
    </w:p>
    <w:p w14:paraId="6FB8B872" w14:textId="77777777" w:rsidR="006E689B" w:rsidRDefault="006E689B" w:rsidP="003502D2">
      <w:pPr>
        <w:widowControl w:val="0"/>
        <w:autoSpaceDE w:val="0"/>
        <w:autoSpaceDN w:val="0"/>
        <w:spacing w:after="0" w:line="240" w:lineRule="auto"/>
        <w:ind w:firstLine="567"/>
        <w:jc w:val="both"/>
        <w:rPr>
          <w:rFonts w:eastAsia="Times New Roman" w:cs="Times New Roman"/>
          <w:b/>
          <w:sz w:val="24"/>
          <w:szCs w:val="24"/>
        </w:rPr>
      </w:pPr>
    </w:p>
    <w:p w14:paraId="1C88D2A5" w14:textId="77777777" w:rsidR="006E689B" w:rsidRDefault="006E689B" w:rsidP="003502D2">
      <w:pPr>
        <w:widowControl w:val="0"/>
        <w:autoSpaceDE w:val="0"/>
        <w:autoSpaceDN w:val="0"/>
        <w:spacing w:after="0" w:line="240" w:lineRule="auto"/>
        <w:ind w:firstLine="567"/>
        <w:jc w:val="both"/>
        <w:rPr>
          <w:rFonts w:eastAsia="Times New Roman" w:cs="Times New Roman"/>
          <w:b/>
          <w:sz w:val="24"/>
          <w:szCs w:val="24"/>
        </w:rPr>
      </w:pPr>
    </w:p>
    <w:p w14:paraId="4805C6B4" w14:textId="77777777" w:rsidR="006E689B" w:rsidRDefault="006E689B" w:rsidP="003502D2">
      <w:pPr>
        <w:widowControl w:val="0"/>
        <w:autoSpaceDE w:val="0"/>
        <w:autoSpaceDN w:val="0"/>
        <w:spacing w:after="0" w:line="240" w:lineRule="auto"/>
        <w:ind w:firstLine="567"/>
        <w:jc w:val="both"/>
        <w:rPr>
          <w:rFonts w:eastAsia="Times New Roman" w:cs="Times New Roman"/>
          <w:b/>
          <w:sz w:val="24"/>
          <w:szCs w:val="24"/>
        </w:rPr>
      </w:pPr>
    </w:p>
    <w:p w14:paraId="20A4BB2A" w14:textId="77777777" w:rsidR="003502D2" w:rsidRPr="009C4A57" w:rsidRDefault="003502D2" w:rsidP="003502D2">
      <w:pPr>
        <w:widowControl w:val="0"/>
        <w:autoSpaceDE w:val="0"/>
        <w:autoSpaceDN w:val="0"/>
        <w:spacing w:after="0" w:line="240" w:lineRule="auto"/>
        <w:ind w:firstLine="567"/>
        <w:jc w:val="both"/>
        <w:rPr>
          <w:rFonts w:eastAsia="Times New Roman" w:cs="Times New Roman"/>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Pr>
          <w:rFonts w:eastAsia="Times New Roman" w:cs="Times New Roman"/>
          <w:b/>
          <w:sz w:val="24"/>
          <w:szCs w:val="24"/>
        </w:rPr>
        <w:t>1</w:t>
      </w:r>
      <w:r w:rsidR="006E689B">
        <w:rPr>
          <w:rFonts w:eastAsia="Times New Roman" w:cs="Times New Roman"/>
          <w:b/>
          <w:sz w:val="24"/>
          <w:szCs w:val="24"/>
        </w:rPr>
        <w:t>1</w:t>
      </w:r>
      <w:r w:rsidR="00B10CAB">
        <w:rPr>
          <w:rFonts w:eastAsia="Times New Roman" w:cs="Times New Roman"/>
          <w:sz w:val="24"/>
          <w:szCs w:val="24"/>
        </w:rPr>
        <w:t xml:space="preserve">– </w:t>
      </w:r>
      <w:r w:rsidRPr="008F41A0">
        <w:rPr>
          <w:rFonts w:eastAsia="Times New Roman" w:cs="Times New Roman"/>
          <w:sz w:val="24"/>
          <w:szCs w:val="24"/>
        </w:rPr>
        <w:t xml:space="preserve">Расчет оптимального радиуса </w:t>
      </w:r>
      <w:r w:rsidRPr="009C4A57">
        <w:rPr>
          <w:rFonts w:eastAsia="Times New Roman" w:cs="Times New Roman"/>
          <w:sz w:val="24"/>
          <w:szCs w:val="24"/>
          <w:lang w:eastAsia="ru-RU"/>
        </w:rPr>
        <w:t>котельная №</w:t>
      </w:r>
      <w:r>
        <w:rPr>
          <w:rFonts w:eastAsia="Times New Roman" w:cs="Times New Roman"/>
          <w:sz w:val="24"/>
          <w:szCs w:val="24"/>
          <w:lang w:eastAsia="ru-RU"/>
        </w:rPr>
        <w:t>20</w:t>
      </w:r>
      <w:r w:rsidRPr="009C4A57">
        <w:rPr>
          <w:rFonts w:eastAsia="Times New Roman" w:cs="Times New Roman"/>
          <w:sz w:val="24"/>
          <w:szCs w:val="24"/>
          <w:lang w:eastAsia="ru-RU"/>
        </w:rPr>
        <w:t xml:space="preserve"> </w:t>
      </w:r>
      <w:r w:rsidRPr="0031465C">
        <w:rPr>
          <w:rFonts w:cs="Times New Roman"/>
          <w:b/>
          <w:color w:val="000000"/>
          <w:sz w:val="24"/>
          <w:szCs w:val="24"/>
        </w:rPr>
        <w:t>42 кв. пр. Ленина</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3502D2" w:rsidRPr="008F41A0" w14:paraId="2CD6B954" w14:textId="77777777" w:rsidTr="006A7D44">
        <w:trPr>
          <w:trHeight w:hRule="exact" w:val="274"/>
          <w:jc w:val="center"/>
        </w:trPr>
        <w:tc>
          <w:tcPr>
            <w:tcW w:w="6778" w:type="dxa"/>
            <w:vAlign w:val="center"/>
          </w:tcPr>
          <w:p w14:paraId="6AACF094" w14:textId="77777777" w:rsidR="003502D2" w:rsidRPr="008F41A0" w:rsidRDefault="003502D2"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0796520F" w14:textId="77777777" w:rsidR="003502D2" w:rsidRPr="008F41A0" w:rsidRDefault="00E52430"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0,215</w:t>
            </w:r>
          </w:p>
        </w:tc>
      </w:tr>
      <w:tr w:rsidR="003502D2" w:rsidRPr="008F41A0" w14:paraId="2F000A7F" w14:textId="77777777" w:rsidTr="006A7D44">
        <w:trPr>
          <w:trHeight w:hRule="exact" w:val="279"/>
          <w:jc w:val="center"/>
        </w:trPr>
        <w:tc>
          <w:tcPr>
            <w:tcW w:w="6778" w:type="dxa"/>
            <w:vAlign w:val="center"/>
          </w:tcPr>
          <w:p w14:paraId="4490A7FA" w14:textId="77777777" w:rsidR="003502D2" w:rsidRPr="008F41A0" w:rsidRDefault="003502D2"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7C890133" w14:textId="77777777" w:rsidR="003502D2" w:rsidRPr="008F41A0" w:rsidRDefault="005B253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24</w:t>
            </w:r>
          </w:p>
        </w:tc>
      </w:tr>
      <w:tr w:rsidR="003502D2" w:rsidRPr="008F41A0" w14:paraId="758903F9" w14:textId="77777777" w:rsidTr="006A7D44">
        <w:trPr>
          <w:trHeight w:hRule="exact" w:val="282"/>
          <w:jc w:val="center"/>
        </w:trPr>
        <w:tc>
          <w:tcPr>
            <w:tcW w:w="6778" w:type="dxa"/>
            <w:vAlign w:val="center"/>
          </w:tcPr>
          <w:p w14:paraId="2F9F857A"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15D05CE9" w14:textId="77777777" w:rsidR="003502D2"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r>
      <w:tr w:rsidR="009871EF" w:rsidRPr="008F41A0" w14:paraId="6EDDF594" w14:textId="77777777" w:rsidTr="00B06325">
        <w:trPr>
          <w:trHeight w:hRule="exact" w:val="287"/>
          <w:jc w:val="center"/>
        </w:trPr>
        <w:tc>
          <w:tcPr>
            <w:tcW w:w="6778" w:type="dxa"/>
            <w:vAlign w:val="center"/>
          </w:tcPr>
          <w:p w14:paraId="246A638A"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2079772E"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2190898</w:t>
            </w:r>
          </w:p>
        </w:tc>
      </w:tr>
      <w:tr w:rsidR="009871EF" w:rsidRPr="008F41A0" w14:paraId="07E6887B" w14:textId="77777777" w:rsidTr="00B06325">
        <w:trPr>
          <w:trHeight w:hRule="exact" w:val="276"/>
          <w:jc w:val="center"/>
        </w:trPr>
        <w:tc>
          <w:tcPr>
            <w:tcW w:w="6778" w:type="dxa"/>
            <w:vAlign w:val="center"/>
          </w:tcPr>
          <w:p w14:paraId="54230EBF" w14:textId="77777777" w:rsidR="009871EF" w:rsidRPr="008F41A0" w:rsidRDefault="009871EF"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5FF9A973"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231,83</w:t>
            </w:r>
          </w:p>
        </w:tc>
      </w:tr>
      <w:tr w:rsidR="009871EF" w:rsidRPr="008F41A0" w14:paraId="67D90632" w14:textId="77777777" w:rsidTr="00B06325">
        <w:trPr>
          <w:trHeight w:hRule="exact" w:val="295"/>
          <w:jc w:val="center"/>
        </w:trPr>
        <w:tc>
          <w:tcPr>
            <w:tcW w:w="6778" w:type="dxa"/>
            <w:vAlign w:val="center"/>
          </w:tcPr>
          <w:p w14:paraId="320E9925"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7515FEB3"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9450,44</w:t>
            </w:r>
          </w:p>
        </w:tc>
      </w:tr>
      <w:tr w:rsidR="003502D2" w:rsidRPr="008F41A0" w14:paraId="3150A824" w14:textId="77777777" w:rsidTr="006A7D44">
        <w:trPr>
          <w:trHeight w:hRule="exact" w:val="284"/>
          <w:jc w:val="center"/>
        </w:trPr>
        <w:tc>
          <w:tcPr>
            <w:tcW w:w="6778" w:type="dxa"/>
            <w:vAlign w:val="center"/>
          </w:tcPr>
          <w:p w14:paraId="0BCF9F08"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3714BAD7" w14:textId="77777777" w:rsidR="003502D2" w:rsidRPr="008F41A0"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6,46</w:t>
            </w:r>
          </w:p>
        </w:tc>
      </w:tr>
      <w:tr w:rsidR="003502D2" w:rsidRPr="008F41A0" w14:paraId="7DFD0AC1" w14:textId="77777777" w:rsidTr="006A7D44">
        <w:trPr>
          <w:trHeight w:hRule="exact" w:val="275"/>
          <w:jc w:val="center"/>
        </w:trPr>
        <w:tc>
          <w:tcPr>
            <w:tcW w:w="6778" w:type="dxa"/>
            <w:vAlign w:val="center"/>
          </w:tcPr>
          <w:p w14:paraId="7E4F4557"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422419C2" w14:textId="77777777" w:rsidR="003502D2"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30,05</w:t>
            </w:r>
          </w:p>
        </w:tc>
      </w:tr>
      <w:tr w:rsidR="003502D2" w:rsidRPr="000E64F2" w14:paraId="767803CD" w14:textId="77777777" w:rsidTr="006A7D44">
        <w:trPr>
          <w:trHeight w:hRule="exact" w:val="292"/>
          <w:jc w:val="center"/>
        </w:trPr>
        <w:tc>
          <w:tcPr>
            <w:tcW w:w="6778" w:type="dxa"/>
            <w:vAlign w:val="center"/>
          </w:tcPr>
          <w:p w14:paraId="6F9281CD"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628A80B1" w14:textId="77777777" w:rsidR="003502D2" w:rsidRPr="008F41A0"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3502D2" w:rsidRPr="000E64F2" w14:paraId="5D379CA3" w14:textId="77777777" w:rsidTr="006A7D44">
        <w:trPr>
          <w:trHeight w:hRule="exact" w:val="498"/>
          <w:jc w:val="center"/>
        </w:trPr>
        <w:tc>
          <w:tcPr>
            <w:tcW w:w="6778" w:type="dxa"/>
            <w:vAlign w:val="center"/>
          </w:tcPr>
          <w:p w14:paraId="7536D930" w14:textId="77777777" w:rsidR="003502D2" w:rsidRPr="00293704" w:rsidRDefault="003502D2"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5437013E" w14:textId="77777777" w:rsidR="003502D2"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3502D2" w:rsidRPr="000E64F2" w14:paraId="317C743A" w14:textId="77777777" w:rsidTr="006A7D44">
        <w:trPr>
          <w:trHeight w:hRule="exact" w:val="363"/>
          <w:jc w:val="center"/>
        </w:trPr>
        <w:tc>
          <w:tcPr>
            <w:tcW w:w="6778" w:type="dxa"/>
            <w:vAlign w:val="center"/>
          </w:tcPr>
          <w:p w14:paraId="3980EF62" w14:textId="77777777" w:rsidR="003502D2" w:rsidRPr="000E64F2" w:rsidRDefault="003502D2"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226C5819" w14:textId="77777777" w:rsidR="003502D2" w:rsidRPr="00314482" w:rsidRDefault="00314482" w:rsidP="00704ED3">
            <w:pPr>
              <w:jc w:val="center"/>
              <w:rPr>
                <w:rFonts w:ascii="Times New Roman" w:eastAsia="Times New Roman" w:hAnsi="Times New Roman" w:cs="Times New Roman"/>
                <w:b/>
                <w:lang w:val="ru-RU"/>
              </w:rPr>
            </w:pPr>
            <w:r>
              <w:rPr>
                <w:rFonts w:ascii="Times New Roman" w:eastAsia="Times New Roman" w:hAnsi="Times New Roman" w:cs="Times New Roman"/>
                <w:b/>
                <w:lang w:val="ru-RU"/>
              </w:rPr>
              <w:t>1,06</w:t>
            </w:r>
          </w:p>
        </w:tc>
      </w:tr>
    </w:tbl>
    <w:p w14:paraId="0E8390F1" w14:textId="77777777" w:rsidR="009C4A57" w:rsidRDefault="009C4A57" w:rsidP="008D642B">
      <w:pPr>
        <w:spacing w:after="0" w:line="240" w:lineRule="auto"/>
        <w:rPr>
          <w:sz w:val="16"/>
          <w:szCs w:val="16"/>
          <w:highlight w:val="yellow"/>
          <w:lang w:bidi="en-US"/>
        </w:rPr>
      </w:pPr>
    </w:p>
    <w:p w14:paraId="685C260B" w14:textId="77777777" w:rsidR="00366DB4" w:rsidRDefault="00366DB4" w:rsidP="008D642B">
      <w:pPr>
        <w:spacing w:after="0" w:line="240" w:lineRule="auto"/>
        <w:rPr>
          <w:sz w:val="16"/>
          <w:szCs w:val="16"/>
          <w:highlight w:val="yellow"/>
          <w:lang w:bidi="en-US"/>
        </w:rPr>
      </w:pPr>
    </w:p>
    <w:p w14:paraId="322C728D" w14:textId="77777777" w:rsidR="00366DB4" w:rsidRDefault="00366DB4" w:rsidP="008D642B">
      <w:pPr>
        <w:spacing w:after="0" w:line="240" w:lineRule="auto"/>
        <w:rPr>
          <w:sz w:val="16"/>
          <w:szCs w:val="16"/>
          <w:highlight w:val="yellow"/>
          <w:lang w:bidi="en-US"/>
        </w:rPr>
      </w:pPr>
    </w:p>
    <w:p w14:paraId="6E335D0B" w14:textId="77777777" w:rsidR="005533CE" w:rsidRDefault="003502D2" w:rsidP="005533CE">
      <w:pPr>
        <w:widowControl w:val="0"/>
        <w:autoSpaceDE w:val="0"/>
        <w:autoSpaceDN w:val="0"/>
        <w:spacing w:after="0" w:line="240" w:lineRule="auto"/>
        <w:ind w:firstLine="567"/>
        <w:jc w:val="both"/>
        <w:rPr>
          <w:rFonts w:cs="Times New Roman"/>
          <w:b/>
          <w:color w:val="000000"/>
          <w:sz w:val="24"/>
          <w:szCs w:val="24"/>
        </w:rPr>
      </w:pPr>
      <w:r w:rsidRPr="00FB1B65">
        <w:rPr>
          <w:rFonts w:eastAsia="Times New Roman" w:cs="Times New Roman"/>
          <w:b/>
          <w:sz w:val="24"/>
          <w:szCs w:val="24"/>
        </w:rPr>
        <w:t>Таблица 1</w:t>
      </w:r>
      <w:r w:rsidR="0018155D">
        <w:rPr>
          <w:rFonts w:eastAsia="Times New Roman" w:cs="Times New Roman"/>
          <w:b/>
          <w:sz w:val="24"/>
          <w:szCs w:val="24"/>
        </w:rPr>
        <w:t>8</w:t>
      </w:r>
      <w:r w:rsidRPr="00FB1B65">
        <w:rPr>
          <w:rFonts w:eastAsia="Times New Roman" w:cs="Times New Roman"/>
          <w:b/>
          <w:sz w:val="24"/>
          <w:szCs w:val="24"/>
        </w:rPr>
        <w:t>.</w:t>
      </w:r>
      <w:r>
        <w:rPr>
          <w:rFonts w:eastAsia="Times New Roman" w:cs="Times New Roman"/>
          <w:b/>
          <w:sz w:val="24"/>
          <w:szCs w:val="24"/>
        </w:rPr>
        <w:t>1</w:t>
      </w:r>
      <w:r w:rsidR="006E689B">
        <w:rPr>
          <w:rFonts w:eastAsia="Times New Roman" w:cs="Times New Roman"/>
          <w:b/>
          <w:sz w:val="24"/>
          <w:szCs w:val="24"/>
        </w:rPr>
        <w:t>2</w:t>
      </w:r>
      <w:r w:rsidR="005533CE">
        <w:rPr>
          <w:rFonts w:eastAsia="Times New Roman" w:cs="Times New Roman"/>
          <w:b/>
          <w:sz w:val="24"/>
          <w:szCs w:val="24"/>
        </w:rPr>
        <w:t xml:space="preserve"> </w:t>
      </w:r>
      <w:r>
        <w:rPr>
          <w:rFonts w:eastAsia="Times New Roman" w:cs="Times New Roman"/>
          <w:sz w:val="24"/>
          <w:szCs w:val="24"/>
        </w:rPr>
        <w:t>–</w:t>
      </w:r>
      <w:r w:rsidR="005533CE">
        <w:rPr>
          <w:rFonts w:eastAsia="Times New Roman" w:cs="Times New Roman"/>
          <w:sz w:val="24"/>
          <w:szCs w:val="24"/>
        </w:rPr>
        <w:t xml:space="preserve"> </w:t>
      </w:r>
      <w:r>
        <w:rPr>
          <w:rFonts w:eastAsia="Times New Roman" w:cs="Times New Roman"/>
          <w:sz w:val="24"/>
          <w:szCs w:val="24"/>
        </w:rPr>
        <w:t>р</w:t>
      </w:r>
      <w:r w:rsidRPr="00FB1B65">
        <w:rPr>
          <w:rFonts w:eastAsia="Times New Roman" w:cs="Times New Roman"/>
          <w:sz w:val="24"/>
          <w:szCs w:val="24"/>
        </w:rPr>
        <w:t xml:space="preserve">асчет оптимального радиуса </w:t>
      </w:r>
      <w:r>
        <w:rPr>
          <w:rStyle w:val="fontstyle01"/>
          <w:b w:val="0"/>
          <w:sz w:val="24"/>
          <w:szCs w:val="24"/>
        </w:rPr>
        <w:t>к</w:t>
      </w:r>
      <w:r w:rsidRPr="009C4A57">
        <w:rPr>
          <w:rStyle w:val="fontstyle01"/>
          <w:b w:val="0"/>
          <w:sz w:val="24"/>
          <w:szCs w:val="24"/>
        </w:rPr>
        <w:t>отельная №</w:t>
      </w:r>
      <w:r w:rsidR="005533CE">
        <w:rPr>
          <w:rStyle w:val="fontstyle01"/>
          <w:b w:val="0"/>
          <w:sz w:val="24"/>
          <w:szCs w:val="24"/>
        </w:rPr>
        <w:t>21</w:t>
      </w:r>
      <w:r w:rsidRPr="009C4A57">
        <w:rPr>
          <w:rStyle w:val="fontstyle01"/>
          <w:b w:val="0"/>
          <w:sz w:val="24"/>
          <w:szCs w:val="24"/>
        </w:rPr>
        <w:t xml:space="preserve"> </w:t>
      </w:r>
      <w:r w:rsidR="005533CE" w:rsidRPr="0031465C">
        <w:rPr>
          <w:rFonts w:cs="Times New Roman"/>
          <w:b/>
          <w:color w:val="000000"/>
          <w:sz w:val="24"/>
          <w:szCs w:val="24"/>
        </w:rPr>
        <w:t xml:space="preserve">п. Октябрьский, </w:t>
      </w:r>
    </w:p>
    <w:p w14:paraId="43855653" w14:textId="77777777" w:rsidR="003502D2" w:rsidRPr="009C4A57" w:rsidRDefault="005533CE" w:rsidP="005533CE">
      <w:pPr>
        <w:widowControl w:val="0"/>
        <w:autoSpaceDE w:val="0"/>
        <w:autoSpaceDN w:val="0"/>
        <w:spacing w:after="0" w:line="240" w:lineRule="auto"/>
        <w:jc w:val="both"/>
        <w:rPr>
          <w:rFonts w:eastAsia="Times New Roman" w:cs="Times New Roman"/>
          <w:b/>
          <w:sz w:val="24"/>
          <w:szCs w:val="24"/>
        </w:rPr>
      </w:pPr>
      <w:r>
        <w:rPr>
          <w:rFonts w:cs="Times New Roman"/>
          <w:b/>
          <w:color w:val="000000"/>
          <w:sz w:val="24"/>
          <w:szCs w:val="24"/>
        </w:rPr>
        <w:t xml:space="preserve">    </w:t>
      </w:r>
      <w:r w:rsidRPr="0031465C">
        <w:rPr>
          <w:rFonts w:cs="Times New Roman"/>
          <w:b/>
          <w:color w:val="000000"/>
          <w:sz w:val="24"/>
          <w:szCs w:val="24"/>
        </w:rPr>
        <w:t>ул. Центральная (РТП)</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3502D2" w:rsidRPr="00FB1B65" w14:paraId="18FFA652" w14:textId="77777777" w:rsidTr="00704ED3">
        <w:trPr>
          <w:trHeight w:hRule="exact" w:val="274"/>
          <w:jc w:val="center"/>
        </w:trPr>
        <w:tc>
          <w:tcPr>
            <w:tcW w:w="6837" w:type="dxa"/>
            <w:vAlign w:val="center"/>
          </w:tcPr>
          <w:p w14:paraId="6D4D7435" w14:textId="77777777" w:rsidR="003502D2" w:rsidRPr="00FB1B65" w:rsidRDefault="003502D2"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4F700F16" w14:textId="77777777" w:rsidR="003502D2" w:rsidRPr="00FB1B65" w:rsidRDefault="00B75E7D"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0,101</w:t>
            </w:r>
          </w:p>
        </w:tc>
      </w:tr>
      <w:tr w:rsidR="003502D2" w:rsidRPr="00FB1B65" w14:paraId="47C90442" w14:textId="77777777" w:rsidTr="00704ED3">
        <w:trPr>
          <w:trHeight w:hRule="exact" w:val="279"/>
          <w:jc w:val="center"/>
        </w:trPr>
        <w:tc>
          <w:tcPr>
            <w:tcW w:w="6837" w:type="dxa"/>
            <w:vAlign w:val="center"/>
          </w:tcPr>
          <w:p w14:paraId="229C5DC6" w14:textId="77777777" w:rsidR="003502D2" w:rsidRPr="00FB1B65" w:rsidRDefault="003502D2"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63C6416E" w14:textId="77777777" w:rsidR="003502D2" w:rsidRPr="00FB1B65" w:rsidRDefault="005B253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w:t>
            </w:r>
          </w:p>
        </w:tc>
      </w:tr>
      <w:tr w:rsidR="003502D2" w:rsidRPr="00FB1B65" w14:paraId="763620D8" w14:textId="77777777" w:rsidTr="00704ED3">
        <w:trPr>
          <w:trHeight w:hRule="exact" w:val="282"/>
          <w:jc w:val="center"/>
        </w:trPr>
        <w:tc>
          <w:tcPr>
            <w:tcW w:w="6837" w:type="dxa"/>
            <w:vAlign w:val="center"/>
          </w:tcPr>
          <w:p w14:paraId="05B53604"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13E5E95C" w14:textId="77777777" w:rsidR="003502D2" w:rsidRPr="00FB1B65"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59</w:t>
            </w:r>
          </w:p>
        </w:tc>
      </w:tr>
      <w:tr w:rsidR="009871EF" w:rsidRPr="00FB1B65" w14:paraId="7A1D3240" w14:textId="77777777" w:rsidTr="00B06325">
        <w:trPr>
          <w:trHeight w:hRule="exact" w:val="287"/>
          <w:jc w:val="center"/>
        </w:trPr>
        <w:tc>
          <w:tcPr>
            <w:tcW w:w="6837" w:type="dxa"/>
            <w:vAlign w:val="center"/>
          </w:tcPr>
          <w:p w14:paraId="1597080A"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5E1C2DFD"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613833</w:t>
            </w:r>
          </w:p>
        </w:tc>
      </w:tr>
      <w:tr w:rsidR="009871EF" w:rsidRPr="00FB1B65" w14:paraId="5C05956A" w14:textId="77777777" w:rsidTr="00B06325">
        <w:trPr>
          <w:trHeight w:hRule="exact" w:val="276"/>
          <w:jc w:val="center"/>
        </w:trPr>
        <w:tc>
          <w:tcPr>
            <w:tcW w:w="6837" w:type="dxa"/>
            <w:vAlign w:val="center"/>
          </w:tcPr>
          <w:p w14:paraId="4D1DBE4E" w14:textId="77777777" w:rsidR="009871EF" w:rsidRPr="00FB1B65" w:rsidRDefault="009871EF"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091A9653"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66,01</w:t>
            </w:r>
          </w:p>
        </w:tc>
      </w:tr>
      <w:tr w:rsidR="009871EF" w:rsidRPr="00FB1B65" w14:paraId="32AB1AB2" w14:textId="77777777" w:rsidTr="00B06325">
        <w:trPr>
          <w:trHeight w:hRule="exact" w:val="295"/>
          <w:jc w:val="center"/>
        </w:trPr>
        <w:tc>
          <w:tcPr>
            <w:tcW w:w="6837" w:type="dxa"/>
            <w:vAlign w:val="center"/>
          </w:tcPr>
          <w:p w14:paraId="5D41E43D"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43DDE51B"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9299,08</w:t>
            </w:r>
          </w:p>
        </w:tc>
      </w:tr>
      <w:tr w:rsidR="003502D2" w:rsidRPr="00FB1B65" w14:paraId="222147CB" w14:textId="77777777" w:rsidTr="00704ED3">
        <w:trPr>
          <w:trHeight w:hRule="exact" w:val="284"/>
          <w:jc w:val="center"/>
        </w:trPr>
        <w:tc>
          <w:tcPr>
            <w:tcW w:w="6837" w:type="dxa"/>
            <w:vAlign w:val="center"/>
          </w:tcPr>
          <w:p w14:paraId="692BE8FE"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5496394E" w14:textId="77777777" w:rsidR="003502D2" w:rsidRPr="00FB1B65"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1,66</w:t>
            </w:r>
          </w:p>
        </w:tc>
      </w:tr>
      <w:tr w:rsidR="003502D2" w:rsidRPr="00FB1B65" w14:paraId="238DA6CD" w14:textId="77777777" w:rsidTr="00704ED3">
        <w:trPr>
          <w:trHeight w:hRule="exact" w:val="275"/>
          <w:jc w:val="center"/>
        </w:trPr>
        <w:tc>
          <w:tcPr>
            <w:tcW w:w="6837" w:type="dxa"/>
            <w:vAlign w:val="center"/>
          </w:tcPr>
          <w:p w14:paraId="71CC0425"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3AC7F1A2" w14:textId="77777777" w:rsidR="003502D2" w:rsidRPr="00FB1B65"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16,44</w:t>
            </w:r>
          </w:p>
        </w:tc>
      </w:tr>
      <w:tr w:rsidR="003502D2" w:rsidRPr="000E64F2" w14:paraId="7D1A1566" w14:textId="77777777" w:rsidTr="00704ED3">
        <w:trPr>
          <w:trHeight w:hRule="exact" w:val="292"/>
          <w:jc w:val="center"/>
        </w:trPr>
        <w:tc>
          <w:tcPr>
            <w:tcW w:w="6837" w:type="dxa"/>
            <w:vAlign w:val="center"/>
          </w:tcPr>
          <w:p w14:paraId="0C44BCE0" w14:textId="77777777" w:rsidR="003502D2" w:rsidRPr="00FB1B65" w:rsidRDefault="003502D2"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440E8BE8" w14:textId="77777777" w:rsidR="003502D2" w:rsidRPr="00293704"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3502D2" w:rsidRPr="000E64F2" w14:paraId="4F4BA044" w14:textId="77777777" w:rsidTr="00704ED3">
        <w:trPr>
          <w:trHeight w:hRule="exact" w:val="498"/>
          <w:jc w:val="center"/>
        </w:trPr>
        <w:tc>
          <w:tcPr>
            <w:tcW w:w="6837" w:type="dxa"/>
            <w:vAlign w:val="center"/>
          </w:tcPr>
          <w:p w14:paraId="6CB3ED40" w14:textId="77777777" w:rsidR="003502D2" w:rsidRPr="006D1B8A" w:rsidRDefault="003502D2" w:rsidP="00704ED3">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4DA1B28D" w14:textId="77777777" w:rsidR="003502D2" w:rsidRPr="00293704"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3502D2" w:rsidRPr="000E64F2" w14:paraId="74B7E7EF" w14:textId="77777777" w:rsidTr="00704ED3">
        <w:trPr>
          <w:trHeight w:hRule="exact" w:val="324"/>
          <w:jc w:val="center"/>
        </w:trPr>
        <w:tc>
          <w:tcPr>
            <w:tcW w:w="6837" w:type="dxa"/>
            <w:vAlign w:val="center"/>
          </w:tcPr>
          <w:p w14:paraId="235030C3" w14:textId="77777777" w:rsidR="003502D2" w:rsidRPr="006D1B8A" w:rsidRDefault="003502D2" w:rsidP="00704ED3">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566B7D6F" w14:textId="77777777" w:rsidR="003502D2" w:rsidRPr="00314482" w:rsidRDefault="00314482" w:rsidP="00704ED3">
            <w:pPr>
              <w:jc w:val="center"/>
              <w:rPr>
                <w:rFonts w:ascii="Times New Roman" w:eastAsia="Times New Roman" w:hAnsi="Times New Roman" w:cs="Times New Roman"/>
                <w:b/>
                <w:lang w:val="ru-RU"/>
              </w:rPr>
            </w:pPr>
            <w:r w:rsidRPr="00314482">
              <w:rPr>
                <w:rFonts w:ascii="Times New Roman" w:eastAsia="Times New Roman" w:hAnsi="Times New Roman" w:cs="Times New Roman"/>
                <w:b/>
                <w:lang w:val="ru-RU"/>
              </w:rPr>
              <w:t>1,94</w:t>
            </w:r>
          </w:p>
        </w:tc>
      </w:tr>
    </w:tbl>
    <w:p w14:paraId="4E49A925" w14:textId="77777777" w:rsidR="003502D2" w:rsidRPr="00B257A7" w:rsidRDefault="003502D2" w:rsidP="003502D2">
      <w:pPr>
        <w:widowControl w:val="0"/>
        <w:autoSpaceDE w:val="0"/>
        <w:autoSpaceDN w:val="0"/>
        <w:spacing w:after="0" w:line="240" w:lineRule="auto"/>
        <w:ind w:firstLine="567"/>
        <w:jc w:val="both"/>
        <w:rPr>
          <w:rFonts w:eastAsia="Times New Roman" w:cs="Times New Roman"/>
          <w:b/>
          <w:sz w:val="16"/>
          <w:szCs w:val="16"/>
          <w:highlight w:val="yellow"/>
        </w:rPr>
      </w:pPr>
    </w:p>
    <w:p w14:paraId="7AEACAE0" w14:textId="77777777" w:rsidR="004A407E" w:rsidRDefault="004A407E" w:rsidP="005533CE">
      <w:pPr>
        <w:widowControl w:val="0"/>
        <w:autoSpaceDE w:val="0"/>
        <w:autoSpaceDN w:val="0"/>
        <w:spacing w:after="0" w:line="240" w:lineRule="auto"/>
        <w:jc w:val="both"/>
        <w:rPr>
          <w:rFonts w:eastAsia="Times New Roman" w:cs="Times New Roman"/>
          <w:b/>
          <w:sz w:val="24"/>
          <w:szCs w:val="24"/>
        </w:rPr>
      </w:pPr>
    </w:p>
    <w:p w14:paraId="1C75FCCC" w14:textId="77777777" w:rsidR="003502D2" w:rsidRPr="009C4A57" w:rsidRDefault="003502D2" w:rsidP="005533CE">
      <w:pPr>
        <w:widowControl w:val="0"/>
        <w:autoSpaceDE w:val="0"/>
        <w:autoSpaceDN w:val="0"/>
        <w:spacing w:after="0" w:line="240" w:lineRule="auto"/>
        <w:jc w:val="both"/>
        <w:rPr>
          <w:rFonts w:eastAsia="Times New Roman" w:cs="Times New Roman"/>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Pr>
          <w:rFonts w:eastAsia="Times New Roman" w:cs="Times New Roman"/>
          <w:b/>
          <w:sz w:val="24"/>
          <w:szCs w:val="24"/>
        </w:rPr>
        <w:t>1</w:t>
      </w:r>
      <w:r w:rsidR="006E689B">
        <w:rPr>
          <w:rFonts w:eastAsia="Times New Roman" w:cs="Times New Roman"/>
          <w:b/>
          <w:sz w:val="24"/>
          <w:szCs w:val="24"/>
        </w:rPr>
        <w:t>3</w:t>
      </w:r>
      <w:r w:rsidR="005533CE">
        <w:rPr>
          <w:rFonts w:eastAsia="Times New Roman" w:cs="Times New Roman"/>
          <w:b/>
          <w:sz w:val="24"/>
          <w:szCs w:val="24"/>
        </w:rPr>
        <w:t xml:space="preserve"> </w:t>
      </w:r>
      <w:r w:rsidR="00B10CAB">
        <w:rPr>
          <w:rFonts w:eastAsia="Times New Roman" w:cs="Times New Roman"/>
          <w:sz w:val="24"/>
          <w:szCs w:val="24"/>
        </w:rPr>
        <w:t xml:space="preserve">– </w:t>
      </w:r>
      <w:r w:rsidRPr="008F41A0">
        <w:rPr>
          <w:rFonts w:eastAsia="Times New Roman" w:cs="Times New Roman"/>
          <w:sz w:val="24"/>
          <w:szCs w:val="24"/>
        </w:rPr>
        <w:t xml:space="preserve">Расчет оптимального радиуса </w:t>
      </w:r>
      <w:r w:rsidRPr="009C4A57">
        <w:rPr>
          <w:rFonts w:eastAsia="Times New Roman" w:cs="Times New Roman"/>
          <w:sz w:val="24"/>
          <w:szCs w:val="24"/>
          <w:lang w:eastAsia="ru-RU"/>
        </w:rPr>
        <w:t>котельная №</w:t>
      </w:r>
      <w:r>
        <w:rPr>
          <w:rFonts w:eastAsia="Times New Roman" w:cs="Times New Roman"/>
          <w:sz w:val="24"/>
          <w:szCs w:val="24"/>
          <w:lang w:eastAsia="ru-RU"/>
        </w:rPr>
        <w:t>2</w:t>
      </w:r>
      <w:r w:rsidR="005533CE">
        <w:rPr>
          <w:rFonts w:eastAsia="Times New Roman" w:cs="Times New Roman"/>
          <w:sz w:val="24"/>
          <w:szCs w:val="24"/>
          <w:lang w:eastAsia="ru-RU"/>
        </w:rPr>
        <w:t>2</w:t>
      </w:r>
      <w:r w:rsidRPr="009C4A57">
        <w:rPr>
          <w:rFonts w:eastAsia="Times New Roman" w:cs="Times New Roman"/>
          <w:sz w:val="24"/>
          <w:szCs w:val="24"/>
          <w:lang w:eastAsia="ru-RU"/>
        </w:rPr>
        <w:t xml:space="preserve"> </w:t>
      </w:r>
      <w:r w:rsidR="005533CE" w:rsidRPr="0031465C">
        <w:rPr>
          <w:rFonts w:cs="Times New Roman"/>
          <w:b/>
          <w:color w:val="000000"/>
          <w:sz w:val="24"/>
          <w:szCs w:val="24"/>
        </w:rPr>
        <w:t>52 кв., ул. Орджоникидзе</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3502D2" w:rsidRPr="008F41A0" w14:paraId="2FF9FA5D" w14:textId="77777777" w:rsidTr="006A7D44">
        <w:trPr>
          <w:trHeight w:hRule="exact" w:val="274"/>
          <w:jc w:val="center"/>
        </w:trPr>
        <w:tc>
          <w:tcPr>
            <w:tcW w:w="6778" w:type="dxa"/>
            <w:vAlign w:val="center"/>
          </w:tcPr>
          <w:p w14:paraId="756FD6AD" w14:textId="77777777" w:rsidR="003502D2" w:rsidRPr="008F41A0" w:rsidRDefault="003502D2"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5E8BB05E" w14:textId="77777777" w:rsidR="003502D2" w:rsidRPr="008F41A0" w:rsidRDefault="00A033C8"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0,059</w:t>
            </w:r>
          </w:p>
        </w:tc>
      </w:tr>
      <w:tr w:rsidR="003502D2" w:rsidRPr="008F41A0" w14:paraId="7F818AE9" w14:textId="77777777" w:rsidTr="006A7D44">
        <w:trPr>
          <w:trHeight w:hRule="exact" w:val="279"/>
          <w:jc w:val="center"/>
        </w:trPr>
        <w:tc>
          <w:tcPr>
            <w:tcW w:w="6778" w:type="dxa"/>
            <w:vAlign w:val="center"/>
          </w:tcPr>
          <w:p w14:paraId="24069110" w14:textId="77777777" w:rsidR="003502D2" w:rsidRPr="008F41A0" w:rsidRDefault="003502D2"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2AF7CD09" w14:textId="77777777" w:rsidR="003502D2" w:rsidRPr="008F41A0" w:rsidRDefault="005B253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w:t>
            </w:r>
          </w:p>
        </w:tc>
      </w:tr>
      <w:tr w:rsidR="003502D2" w:rsidRPr="008F41A0" w14:paraId="18338E32" w14:textId="77777777" w:rsidTr="006A7D44">
        <w:trPr>
          <w:trHeight w:hRule="exact" w:val="282"/>
          <w:jc w:val="center"/>
        </w:trPr>
        <w:tc>
          <w:tcPr>
            <w:tcW w:w="6778" w:type="dxa"/>
            <w:vAlign w:val="center"/>
          </w:tcPr>
          <w:p w14:paraId="27BB1923"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4FC01D5E" w14:textId="77777777" w:rsidR="003502D2"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102</w:t>
            </w:r>
          </w:p>
        </w:tc>
      </w:tr>
      <w:tr w:rsidR="009871EF" w:rsidRPr="008F41A0" w14:paraId="3F97E9ED" w14:textId="77777777" w:rsidTr="00B06325">
        <w:trPr>
          <w:trHeight w:hRule="exact" w:val="287"/>
          <w:jc w:val="center"/>
        </w:trPr>
        <w:tc>
          <w:tcPr>
            <w:tcW w:w="6778" w:type="dxa"/>
            <w:vAlign w:val="center"/>
          </w:tcPr>
          <w:p w14:paraId="0CE2CEFC"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742B6393"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211288</w:t>
            </w:r>
          </w:p>
        </w:tc>
      </w:tr>
      <w:tr w:rsidR="009871EF" w:rsidRPr="008F41A0" w14:paraId="50CF3E8E" w14:textId="77777777" w:rsidTr="00B06325">
        <w:trPr>
          <w:trHeight w:hRule="exact" w:val="276"/>
          <w:jc w:val="center"/>
        </w:trPr>
        <w:tc>
          <w:tcPr>
            <w:tcW w:w="6778" w:type="dxa"/>
            <w:vAlign w:val="center"/>
          </w:tcPr>
          <w:p w14:paraId="41F5F5C0" w14:textId="77777777" w:rsidR="009871EF" w:rsidRPr="008F41A0" w:rsidRDefault="009871EF"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13E199A0"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28,71</w:t>
            </w:r>
          </w:p>
        </w:tc>
      </w:tr>
      <w:tr w:rsidR="009871EF" w:rsidRPr="008F41A0" w14:paraId="4116EDA9" w14:textId="77777777" w:rsidTr="00B06325">
        <w:trPr>
          <w:trHeight w:hRule="exact" w:val="295"/>
          <w:jc w:val="center"/>
        </w:trPr>
        <w:tc>
          <w:tcPr>
            <w:tcW w:w="6778" w:type="dxa"/>
            <w:vAlign w:val="center"/>
          </w:tcPr>
          <w:p w14:paraId="399FA69A"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3CC733B1"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7359,38</w:t>
            </w:r>
          </w:p>
        </w:tc>
      </w:tr>
      <w:tr w:rsidR="003502D2" w:rsidRPr="008F41A0" w14:paraId="51CF20F1" w14:textId="77777777" w:rsidTr="006A7D44">
        <w:trPr>
          <w:trHeight w:hRule="exact" w:val="284"/>
          <w:jc w:val="center"/>
        </w:trPr>
        <w:tc>
          <w:tcPr>
            <w:tcW w:w="6778" w:type="dxa"/>
            <w:vAlign w:val="center"/>
          </w:tcPr>
          <w:p w14:paraId="27A83680"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7B3F98A0" w14:textId="77777777" w:rsidR="003502D2" w:rsidRPr="008F41A0" w:rsidRDefault="0093346B"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1,44</w:t>
            </w:r>
          </w:p>
        </w:tc>
      </w:tr>
      <w:tr w:rsidR="003502D2" w:rsidRPr="008F41A0" w14:paraId="2AE49217" w14:textId="77777777" w:rsidTr="006A7D44">
        <w:trPr>
          <w:trHeight w:hRule="exact" w:val="275"/>
          <w:jc w:val="center"/>
        </w:trPr>
        <w:tc>
          <w:tcPr>
            <w:tcW w:w="6778" w:type="dxa"/>
            <w:vAlign w:val="center"/>
          </w:tcPr>
          <w:p w14:paraId="122FB045"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4A89FE10" w14:textId="77777777" w:rsidR="003502D2"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16,27</w:t>
            </w:r>
          </w:p>
        </w:tc>
      </w:tr>
      <w:tr w:rsidR="003502D2" w:rsidRPr="000E64F2" w14:paraId="552F5185" w14:textId="77777777" w:rsidTr="006A7D44">
        <w:trPr>
          <w:trHeight w:hRule="exact" w:val="292"/>
          <w:jc w:val="center"/>
        </w:trPr>
        <w:tc>
          <w:tcPr>
            <w:tcW w:w="6778" w:type="dxa"/>
            <w:vAlign w:val="center"/>
          </w:tcPr>
          <w:p w14:paraId="1DC553E0" w14:textId="77777777" w:rsidR="003502D2" w:rsidRPr="008F41A0" w:rsidRDefault="003502D2"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362F71D9" w14:textId="77777777" w:rsidR="003502D2" w:rsidRPr="008F41A0" w:rsidRDefault="004B6E3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24,41</w:t>
            </w:r>
          </w:p>
        </w:tc>
      </w:tr>
      <w:tr w:rsidR="003502D2" w:rsidRPr="000E64F2" w14:paraId="5BF35F31" w14:textId="77777777" w:rsidTr="006A7D44">
        <w:trPr>
          <w:trHeight w:hRule="exact" w:val="498"/>
          <w:jc w:val="center"/>
        </w:trPr>
        <w:tc>
          <w:tcPr>
            <w:tcW w:w="6778" w:type="dxa"/>
            <w:vAlign w:val="center"/>
          </w:tcPr>
          <w:p w14:paraId="1357444B" w14:textId="77777777" w:rsidR="003502D2" w:rsidRPr="00293704" w:rsidRDefault="003502D2"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15E3B715" w14:textId="77777777" w:rsidR="003502D2"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3502D2" w:rsidRPr="000E64F2" w14:paraId="3A025623" w14:textId="77777777" w:rsidTr="006A7D44">
        <w:trPr>
          <w:trHeight w:hRule="exact" w:val="363"/>
          <w:jc w:val="center"/>
        </w:trPr>
        <w:tc>
          <w:tcPr>
            <w:tcW w:w="6778" w:type="dxa"/>
            <w:vAlign w:val="center"/>
          </w:tcPr>
          <w:p w14:paraId="2297CE58" w14:textId="77777777" w:rsidR="003502D2" w:rsidRPr="000E64F2" w:rsidRDefault="003502D2"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34D3BCE4" w14:textId="77777777" w:rsidR="003502D2" w:rsidRPr="008F41A0" w:rsidRDefault="00314482" w:rsidP="00704ED3">
            <w:pPr>
              <w:jc w:val="center"/>
              <w:rPr>
                <w:rFonts w:ascii="Times New Roman" w:eastAsia="Times New Roman" w:hAnsi="Times New Roman" w:cs="Times New Roman"/>
                <w:b/>
                <w:lang w:val="ru-RU"/>
              </w:rPr>
            </w:pPr>
            <w:r>
              <w:rPr>
                <w:rFonts w:ascii="Times New Roman" w:eastAsia="Times New Roman" w:hAnsi="Times New Roman" w:cs="Times New Roman"/>
                <w:b/>
                <w:lang w:val="ru-RU"/>
              </w:rPr>
              <w:t>1,32</w:t>
            </w:r>
          </w:p>
        </w:tc>
      </w:tr>
    </w:tbl>
    <w:p w14:paraId="06AF585B" w14:textId="77777777" w:rsidR="003502D2" w:rsidRDefault="003502D2" w:rsidP="003502D2">
      <w:pPr>
        <w:spacing w:after="0" w:line="240" w:lineRule="auto"/>
        <w:rPr>
          <w:sz w:val="16"/>
          <w:szCs w:val="16"/>
          <w:highlight w:val="yellow"/>
          <w:lang w:bidi="en-US"/>
        </w:rPr>
      </w:pPr>
    </w:p>
    <w:p w14:paraId="0FDD5428" w14:textId="77777777" w:rsidR="004A407E" w:rsidRDefault="004A407E" w:rsidP="00BB7700">
      <w:pPr>
        <w:widowControl w:val="0"/>
        <w:autoSpaceDE w:val="0"/>
        <w:autoSpaceDN w:val="0"/>
        <w:spacing w:after="0" w:line="240" w:lineRule="auto"/>
        <w:jc w:val="both"/>
        <w:rPr>
          <w:rFonts w:eastAsia="Times New Roman" w:cs="Times New Roman"/>
          <w:b/>
          <w:sz w:val="24"/>
          <w:szCs w:val="24"/>
        </w:rPr>
      </w:pPr>
    </w:p>
    <w:p w14:paraId="38F245BE" w14:textId="77777777" w:rsidR="006E689B" w:rsidRDefault="006E689B" w:rsidP="00BB7700">
      <w:pPr>
        <w:widowControl w:val="0"/>
        <w:autoSpaceDE w:val="0"/>
        <w:autoSpaceDN w:val="0"/>
        <w:spacing w:after="0" w:line="240" w:lineRule="auto"/>
        <w:jc w:val="both"/>
        <w:rPr>
          <w:rFonts w:eastAsia="Times New Roman" w:cs="Times New Roman"/>
          <w:b/>
          <w:sz w:val="24"/>
          <w:szCs w:val="24"/>
        </w:rPr>
      </w:pPr>
    </w:p>
    <w:p w14:paraId="416A613D" w14:textId="77777777" w:rsidR="006E689B" w:rsidRDefault="006E689B" w:rsidP="00BB7700">
      <w:pPr>
        <w:widowControl w:val="0"/>
        <w:autoSpaceDE w:val="0"/>
        <w:autoSpaceDN w:val="0"/>
        <w:spacing w:after="0" w:line="240" w:lineRule="auto"/>
        <w:jc w:val="both"/>
        <w:rPr>
          <w:rFonts w:eastAsia="Times New Roman" w:cs="Times New Roman"/>
          <w:b/>
          <w:sz w:val="24"/>
          <w:szCs w:val="24"/>
        </w:rPr>
      </w:pPr>
    </w:p>
    <w:p w14:paraId="29214B7C" w14:textId="77777777" w:rsidR="006E689B" w:rsidRDefault="006E689B" w:rsidP="00BB7700">
      <w:pPr>
        <w:widowControl w:val="0"/>
        <w:autoSpaceDE w:val="0"/>
        <w:autoSpaceDN w:val="0"/>
        <w:spacing w:after="0" w:line="240" w:lineRule="auto"/>
        <w:jc w:val="both"/>
        <w:rPr>
          <w:rFonts w:eastAsia="Times New Roman" w:cs="Times New Roman"/>
          <w:b/>
          <w:sz w:val="24"/>
          <w:szCs w:val="24"/>
        </w:rPr>
      </w:pPr>
    </w:p>
    <w:p w14:paraId="7D59A437" w14:textId="77777777" w:rsidR="00BB7700" w:rsidRPr="009C4A57" w:rsidRDefault="00BB7700" w:rsidP="00BB7700">
      <w:pPr>
        <w:widowControl w:val="0"/>
        <w:autoSpaceDE w:val="0"/>
        <w:autoSpaceDN w:val="0"/>
        <w:spacing w:after="0" w:line="240" w:lineRule="auto"/>
        <w:jc w:val="both"/>
        <w:rPr>
          <w:rFonts w:eastAsia="Times New Roman" w:cs="Times New Roman"/>
          <w:b/>
          <w:sz w:val="24"/>
          <w:szCs w:val="24"/>
        </w:rPr>
      </w:pPr>
      <w:r w:rsidRPr="00FB1B65">
        <w:rPr>
          <w:rFonts w:eastAsia="Times New Roman" w:cs="Times New Roman"/>
          <w:b/>
          <w:sz w:val="24"/>
          <w:szCs w:val="24"/>
        </w:rPr>
        <w:t>Таблица 1</w:t>
      </w:r>
      <w:r w:rsidR="0018155D">
        <w:rPr>
          <w:rFonts w:eastAsia="Times New Roman" w:cs="Times New Roman"/>
          <w:b/>
          <w:sz w:val="24"/>
          <w:szCs w:val="24"/>
        </w:rPr>
        <w:t>8</w:t>
      </w:r>
      <w:r w:rsidRPr="00FB1B65">
        <w:rPr>
          <w:rFonts w:eastAsia="Times New Roman" w:cs="Times New Roman"/>
          <w:b/>
          <w:sz w:val="24"/>
          <w:szCs w:val="24"/>
        </w:rPr>
        <w:t>.</w:t>
      </w:r>
      <w:r>
        <w:rPr>
          <w:rFonts w:eastAsia="Times New Roman" w:cs="Times New Roman"/>
          <w:b/>
          <w:sz w:val="24"/>
          <w:szCs w:val="24"/>
        </w:rPr>
        <w:t>1</w:t>
      </w:r>
      <w:r w:rsidR="006E689B">
        <w:rPr>
          <w:rFonts w:eastAsia="Times New Roman" w:cs="Times New Roman"/>
          <w:b/>
          <w:sz w:val="24"/>
          <w:szCs w:val="24"/>
        </w:rPr>
        <w:t>4</w:t>
      </w:r>
      <w:r>
        <w:rPr>
          <w:rFonts w:eastAsia="Times New Roman" w:cs="Times New Roman"/>
          <w:sz w:val="24"/>
          <w:szCs w:val="24"/>
        </w:rPr>
        <w:t>–р</w:t>
      </w:r>
      <w:r w:rsidRPr="00FB1B65">
        <w:rPr>
          <w:rFonts w:eastAsia="Times New Roman" w:cs="Times New Roman"/>
          <w:sz w:val="24"/>
          <w:szCs w:val="24"/>
        </w:rPr>
        <w:t xml:space="preserve">асчет оптимального радиуса </w:t>
      </w:r>
      <w:r>
        <w:rPr>
          <w:rStyle w:val="fontstyle01"/>
          <w:b w:val="0"/>
          <w:sz w:val="24"/>
          <w:szCs w:val="24"/>
        </w:rPr>
        <w:t>к</w:t>
      </w:r>
      <w:r w:rsidRPr="009C4A57">
        <w:rPr>
          <w:rStyle w:val="fontstyle01"/>
          <w:b w:val="0"/>
          <w:sz w:val="24"/>
          <w:szCs w:val="24"/>
        </w:rPr>
        <w:t>отельная №</w:t>
      </w:r>
      <w:r>
        <w:rPr>
          <w:rStyle w:val="fontstyle01"/>
          <w:b w:val="0"/>
          <w:sz w:val="24"/>
          <w:szCs w:val="24"/>
        </w:rPr>
        <w:t>2</w:t>
      </w:r>
      <w:r w:rsidR="00B10CAB">
        <w:rPr>
          <w:rStyle w:val="fontstyle01"/>
          <w:b w:val="0"/>
          <w:sz w:val="24"/>
          <w:szCs w:val="24"/>
        </w:rPr>
        <w:t>4</w:t>
      </w:r>
      <w:r w:rsidRPr="009C4A57">
        <w:rPr>
          <w:rStyle w:val="fontstyle01"/>
          <w:b w:val="0"/>
          <w:sz w:val="24"/>
          <w:szCs w:val="24"/>
        </w:rPr>
        <w:t xml:space="preserve"> </w:t>
      </w:r>
      <w:r w:rsidR="00B10CAB" w:rsidRPr="0031465C">
        <w:rPr>
          <w:rFonts w:cs="Times New Roman"/>
          <w:b/>
          <w:color w:val="000000"/>
          <w:sz w:val="24"/>
          <w:szCs w:val="24"/>
        </w:rPr>
        <w:t>108 кв.</w:t>
      </w:r>
      <w:r w:rsidR="00B10CAB">
        <w:rPr>
          <w:rFonts w:cs="Times New Roman"/>
          <w:b/>
          <w:color w:val="000000"/>
          <w:sz w:val="24"/>
          <w:szCs w:val="24"/>
        </w:rPr>
        <w:t xml:space="preserve"> ул.</w:t>
      </w:r>
      <w:r w:rsidR="00B10CAB" w:rsidRPr="0031465C">
        <w:rPr>
          <w:rFonts w:cs="Times New Roman"/>
          <w:b/>
          <w:color w:val="000000"/>
          <w:sz w:val="24"/>
          <w:szCs w:val="24"/>
        </w:rPr>
        <w:t>Орджоникидзе2б</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BB7700" w:rsidRPr="00FB1B65" w14:paraId="256E6ED3" w14:textId="77777777" w:rsidTr="00704ED3">
        <w:trPr>
          <w:trHeight w:hRule="exact" w:val="274"/>
          <w:jc w:val="center"/>
        </w:trPr>
        <w:tc>
          <w:tcPr>
            <w:tcW w:w="6837" w:type="dxa"/>
            <w:vAlign w:val="center"/>
          </w:tcPr>
          <w:p w14:paraId="72FDDFD1" w14:textId="77777777" w:rsidR="00BB7700" w:rsidRPr="00FB1B65" w:rsidRDefault="00BB7700"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10804F49" w14:textId="77777777" w:rsidR="00BB7700" w:rsidRPr="00FB1B65" w:rsidRDefault="007C726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0,13</w:t>
            </w:r>
          </w:p>
        </w:tc>
      </w:tr>
      <w:tr w:rsidR="00BB7700" w:rsidRPr="00FB1B65" w14:paraId="0644C710" w14:textId="77777777" w:rsidTr="00704ED3">
        <w:trPr>
          <w:trHeight w:hRule="exact" w:val="279"/>
          <w:jc w:val="center"/>
        </w:trPr>
        <w:tc>
          <w:tcPr>
            <w:tcW w:w="6837" w:type="dxa"/>
            <w:vAlign w:val="center"/>
          </w:tcPr>
          <w:p w14:paraId="189E5D30" w14:textId="77777777" w:rsidR="00BB7700" w:rsidRPr="00FB1B65" w:rsidRDefault="00BB7700"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0E69A753" w14:textId="77777777" w:rsidR="00BB7700" w:rsidRPr="00FB1B65" w:rsidRDefault="005B253F" w:rsidP="005B253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24</w:t>
            </w:r>
          </w:p>
        </w:tc>
      </w:tr>
      <w:tr w:rsidR="00BB7700" w:rsidRPr="00FB1B65" w14:paraId="448A6844" w14:textId="77777777" w:rsidTr="00704ED3">
        <w:trPr>
          <w:trHeight w:hRule="exact" w:val="282"/>
          <w:jc w:val="center"/>
        </w:trPr>
        <w:tc>
          <w:tcPr>
            <w:tcW w:w="6837" w:type="dxa"/>
            <w:vAlign w:val="center"/>
          </w:tcPr>
          <w:p w14:paraId="1795753A" w14:textId="77777777" w:rsidR="00BB7700" w:rsidRPr="00FB1B65" w:rsidRDefault="00BB7700"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5BBEDF53" w14:textId="77777777" w:rsidR="00BB7700" w:rsidRPr="00FB1B65"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185</w:t>
            </w:r>
          </w:p>
        </w:tc>
      </w:tr>
      <w:tr w:rsidR="009871EF" w:rsidRPr="00FB1B65" w14:paraId="46E3365E" w14:textId="77777777" w:rsidTr="00B06325">
        <w:trPr>
          <w:trHeight w:hRule="exact" w:val="287"/>
          <w:jc w:val="center"/>
        </w:trPr>
        <w:tc>
          <w:tcPr>
            <w:tcW w:w="6837" w:type="dxa"/>
            <w:vAlign w:val="center"/>
          </w:tcPr>
          <w:p w14:paraId="0CCECEE0"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74E31681"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4034954</w:t>
            </w:r>
          </w:p>
        </w:tc>
      </w:tr>
      <w:tr w:rsidR="009871EF" w:rsidRPr="00FB1B65" w14:paraId="255A2546" w14:textId="77777777" w:rsidTr="00B06325">
        <w:trPr>
          <w:trHeight w:hRule="exact" w:val="276"/>
          <w:jc w:val="center"/>
        </w:trPr>
        <w:tc>
          <w:tcPr>
            <w:tcW w:w="6837" w:type="dxa"/>
            <w:vAlign w:val="center"/>
          </w:tcPr>
          <w:p w14:paraId="15A99662" w14:textId="77777777" w:rsidR="009871EF" w:rsidRPr="00FB1B65" w:rsidRDefault="009871EF"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25FAE619"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397,92</w:t>
            </w:r>
          </w:p>
        </w:tc>
      </w:tr>
      <w:tr w:rsidR="009871EF" w:rsidRPr="00FB1B65" w14:paraId="5B4D79BF" w14:textId="77777777" w:rsidTr="00B06325">
        <w:trPr>
          <w:trHeight w:hRule="exact" w:val="295"/>
          <w:jc w:val="center"/>
        </w:trPr>
        <w:tc>
          <w:tcPr>
            <w:tcW w:w="6837" w:type="dxa"/>
            <w:vAlign w:val="center"/>
          </w:tcPr>
          <w:p w14:paraId="0E54C041"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64603E93"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10140,12</w:t>
            </w:r>
          </w:p>
        </w:tc>
      </w:tr>
      <w:tr w:rsidR="00BB7700" w:rsidRPr="00FB1B65" w14:paraId="461411E5" w14:textId="77777777" w:rsidTr="00704ED3">
        <w:trPr>
          <w:trHeight w:hRule="exact" w:val="284"/>
          <w:jc w:val="center"/>
        </w:trPr>
        <w:tc>
          <w:tcPr>
            <w:tcW w:w="6837" w:type="dxa"/>
            <w:vAlign w:val="center"/>
          </w:tcPr>
          <w:p w14:paraId="46448740" w14:textId="77777777" w:rsidR="00BB7700" w:rsidRPr="00FB1B65" w:rsidRDefault="00BB7700"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4E058D8C" w14:textId="77777777" w:rsidR="00BB7700" w:rsidRPr="00FB1B65"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4,0</w:t>
            </w:r>
          </w:p>
        </w:tc>
      </w:tr>
      <w:tr w:rsidR="00BB7700" w:rsidRPr="00FB1B65" w14:paraId="467FE373" w14:textId="77777777" w:rsidTr="00704ED3">
        <w:trPr>
          <w:trHeight w:hRule="exact" w:val="275"/>
          <w:jc w:val="center"/>
        </w:trPr>
        <w:tc>
          <w:tcPr>
            <w:tcW w:w="6837" w:type="dxa"/>
            <w:vAlign w:val="center"/>
          </w:tcPr>
          <w:p w14:paraId="0AFF5676" w14:textId="77777777" w:rsidR="00BB7700" w:rsidRPr="00FB1B65" w:rsidRDefault="00BB7700"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00A49F4C" w14:textId="77777777" w:rsidR="00BB7700" w:rsidRPr="00FB1B65"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30,77</w:t>
            </w:r>
          </w:p>
        </w:tc>
      </w:tr>
      <w:tr w:rsidR="00BB7700" w:rsidRPr="000E64F2" w14:paraId="7F2AA396" w14:textId="77777777" w:rsidTr="00704ED3">
        <w:trPr>
          <w:trHeight w:hRule="exact" w:val="292"/>
          <w:jc w:val="center"/>
        </w:trPr>
        <w:tc>
          <w:tcPr>
            <w:tcW w:w="6837" w:type="dxa"/>
            <w:vAlign w:val="center"/>
          </w:tcPr>
          <w:p w14:paraId="33459F80" w14:textId="77777777" w:rsidR="00BB7700" w:rsidRPr="00FB1B65" w:rsidRDefault="00BB7700"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1104C5F3" w14:textId="77777777" w:rsidR="00BB7700" w:rsidRPr="00293704"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BB7700" w:rsidRPr="000E64F2" w14:paraId="54349F07" w14:textId="77777777" w:rsidTr="00704ED3">
        <w:trPr>
          <w:trHeight w:hRule="exact" w:val="498"/>
          <w:jc w:val="center"/>
        </w:trPr>
        <w:tc>
          <w:tcPr>
            <w:tcW w:w="6837" w:type="dxa"/>
            <w:vAlign w:val="center"/>
          </w:tcPr>
          <w:p w14:paraId="21D2A70F" w14:textId="77777777" w:rsidR="00BB7700" w:rsidRPr="006D1B8A" w:rsidRDefault="00BB7700" w:rsidP="00704ED3">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295F9DC7" w14:textId="77777777" w:rsidR="00BB7700" w:rsidRPr="00293704"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BB7700" w:rsidRPr="000E64F2" w14:paraId="3ECCE973" w14:textId="77777777" w:rsidTr="00704ED3">
        <w:trPr>
          <w:trHeight w:hRule="exact" w:val="324"/>
          <w:jc w:val="center"/>
        </w:trPr>
        <w:tc>
          <w:tcPr>
            <w:tcW w:w="6837" w:type="dxa"/>
            <w:vAlign w:val="center"/>
          </w:tcPr>
          <w:p w14:paraId="01C5B12E" w14:textId="77777777" w:rsidR="00BB7700" w:rsidRPr="006D1B8A" w:rsidRDefault="00BB7700" w:rsidP="00704ED3">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182AD8D4" w14:textId="77777777" w:rsidR="00BB7700" w:rsidRPr="00314482" w:rsidRDefault="00314482" w:rsidP="00704ED3">
            <w:pPr>
              <w:jc w:val="center"/>
              <w:rPr>
                <w:rFonts w:ascii="Times New Roman" w:eastAsia="Times New Roman" w:hAnsi="Times New Roman" w:cs="Times New Roman"/>
                <w:b/>
                <w:lang w:val="ru-RU"/>
              </w:rPr>
            </w:pPr>
            <w:r w:rsidRPr="00314482">
              <w:rPr>
                <w:rFonts w:ascii="Times New Roman" w:eastAsia="Times New Roman" w:hAnsi="Times New Roman" w:cs="Times New Roman"/>
                <w:b/>
                <w:lang w:val="ru-RU"/>
              </w:rPr>
              <w:t>0,654</w:t>
            </w:r>
          </w:p>
        </w:tc>
      </w:tr>
    </w:tbl>
    <w:p w14:paraId="5624C69B" w14:textId="77777777" w:rsidR="00BB7700" w:rsidRPr="00B257A7" w:rsidRDefault="00BB7700" w:rsidP="00BB7700">
      <w:pPr>
        <w:widowControl w:val="0"/>
        <w:autoSpaceDE w:val="0"/>
        <w:autoSpaceDN w:val="0"/>
        <w:spacing w:after="0" w:line="240" w:lineRule="auto"/>
        <w:ind w:firstLine="567"/>
        <w:jc w:val="both"/>
        <w:rPr>
          <w:rFonts w:eastAsia="Times New Roman" w:cs="Times New Roman"/>
          <w:b/>
          <w:sz w:val="16"/>
          <w:szCs w:val="16"/>
          <w:highlight w:val="yellow"/>
        </w:rPr>
      </w:pPr>
    </w:p>
    <w:p w14:paraId="5BE3FC60" w14:textId="77777777" w:rsidR="004A407E" w:rsidRDefault="004A407E" w:rsidP="00BB7700">
      <w:pPr>
        <w:widowControl w:val="0"/>
        <w:autoSpaceDE w:val="0"/>
        <w:autoSpaceDN w:val="0"/>
        <w:spacing w:after="0" w:line="240" w:lineRule="auto"/>
        <w:jc w:val="both"/>
        <w:rPr>
          <w:rFonts w:eastAsia="Times New Roman" w:cs="Times New Roman"/>
          <w:b/>
          <w:sz w:val="24"/>
          <w:szCs w:val="24"/>
        </w:rPr>
      </w:pPr>
    </w:p>
    <w:p w14:paraId="5455E76F" w14:textId="77777777" w:rsidR="00BB7700" w:rsidRPr="009C4A57" w:rsidRDefault="00BB7700" w:rsidP="00BB7700">
      <w:pPr>
        <w:widowControl w:val="0"/>
        <w:autoSpaceDE w:val="0"/>
        <w:autoSpaceDN w:val="0"/>
        <w:spacing w:after="0" w:line="240" w:lineRule="auto"/>
        <w:jc w:val="both"/>
        <w:rPr>
          <w:rFonts w:eastAsia="Times New Roman" w:cs="Times New Roman"/>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Pr>
          <w:rFonts w:eastAsia="Times New Roman" w:cs="Times New Roman"/>
          <w:b/>
          <w:sz w:val="24"/>
          <w:szCs w:val="24"/>
        </w:rPr>
        <w:t>1</w:t>
      </w:r>
      <w:r w:rsidR="006E689B">
        <w:rPr>
          <w:rFonts w:eastAsia="Times New Roman" w:cs="Times New Roman"/>
          <w:b/>
          <w:sz w:val="24"/>
          <w:szCs w:val="24"/>
        </w:rPr>
        <w:t>5</w:t>
      </w:r>
      <w:r>
        <w:rPr>
          <w:rFonts w:eastAsia="Times New Roman" w:cs="Times New Roman"/>
          <w:b/>
          <w:sz w:val="24"/>
          <w:szCs w:val="24"/>
        </w:rPr>
        <w:t xml:space="preserve"> </w:t>
      </w:r>
      <w:r w:rsidR="00B10CAB">
        <w:rPr>
          <w:rFonts w:eastAsia="Times New Roman" w:cs="Times New Roman"/>
          <w:sz w:val="24"/>
          <w:szCs w:val="24"/>
        </w:rPr>
        <w:t>– р</w:t>
      </w:r>
      <w:r w:rsidRPr="008F41A0">
        <w:rPr>
          <w:rFonts w:eastAsia="Times New Roman" w:cs="Times New Roman"/>
          <w:sz w:val="24"/>
          <w:szCs w:val="24"/>
        </w:rPr>
        <w:t xml:space="preserve">асчет оптимального радиуса </w:t>
      </w:r>
      <w:r w:rsidRPr="009C4A57">
        <w:rPr>
          <w:rFonts w:eastAsia="Times New Roman" w:cs="Times New Roman"/>
          <w:sz w:val="24"/>
          <w:szCs w:val="24"/>
          <w:lang w:eastAsia="ru-RU"/>
        </w:rPr>
        <w:t>котельная №</w:t>
      </w:r>
      <w:r>
        <w:rPr>
          <w:rFonts w:eastAsia="Times New Roman" w:cs="Times New Roman"/>
          <w:sz w:val="24"/>
          <w:szCs w:val="24"/>
          <w:lang w:eastAsia="ru-RU"/>
        </w:rPr>
        <w:t>2</w:t>
      </w:r>
      <w:r w:rsidR="00B10CAB">
        <w:rPr>
          <w:rFonts w:eastAsia="Times New Roman" w:cs="Times New Roman"/>
          <w:sz w:val="24"/>
          <w:szCs w:val="24"/>
          <w:lang w:eastAsia="ru-RU"/>
        </w:rPr>
        <w:t>6</w:t>
      </w:r>
      <w:r w:rsidRPr="009C4A57">
        <w:rPr>
          <w:rFonts w:eastAsia="Times New Roman" w:cs="Times New Roman"/>
          <w:sz w:val="24"/>
          <w:szCs w:val="24"/>
          <w:lang w:eastAsia="ru-RU"/>
        </w:rPr>
        <w:t xml:space="preserve"> </w:t>
      </w:r>
      <w:r w:rsidR="00B10CAB" w:rsidRPr="0031465C">
        <w:rPr>
          <w:rFonts w:cs="Times New Roman"/>
          <w:b/>
          <w:color w:val="000000"/>
          <w:sz w:val="24"/>
          <w:szCs w:val="24"/>
        </w:rPr>
        <w:t>п. Халтурино, ул. Главная</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BB7700" w:rsidRPr="008F41A0" w14:paraId="4BB69262" w14:textId="77777777" w:rsidTr="006A7D44">
        <w:trPr>
          <w:trHeight w:hRule="exact" w:val="274"/>
          <w:jc w:val="center"/>
        </w:trPr>
        <w:tc>
          <w:tcPr>
            <w:tcW w:w="6778" w:type="dxa"/>
            <w:vAlign w:val="center"/>
          </w:tcPr>
          <w:p w14:paraId="7E9C7120" w14:textId="77777777" w:rsidR="00BB7700" w:rsidRPr="008F41A0" w:rsidRDefault="00BB7700"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52ACD6BA" w14:textId="77777777" w:rsidR="00BB7700" w:rsidRPr="008F41A0" w:rsidRDefault="007C726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0,072</w:t>
            </w:r>
          </w:p>
        </w:tc>
      </w:tr>
      <w:tr w:rsidR="00BB7700" w:rsidRPr="008F41A0" w14:paraId="58E361A5" w14:textId="77777777" w:rsidTr="006A7D44">
        <w:trPr>
          <w:trHeight w:hRule="exact" w:val="279"/>
          <w:jc w:val="center"/>
        </w:trPr>
        <w:tc>
          <w:tcPr>
            <w:tcW w:w="6778" w:type="dxa"/>
            <w:vAlign w:val="center"/>
          </w:tcPr>
          <w:p w14:paraId="361A9A43" w14:textId="77777777" w:rsidR="00BB7700" w:rsidRPr="008F41A0" w:rsidRDefault="00BB7700"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359CBBF4" w14:textId="77777777" w:rsidR="00BB7700" w:rsidRPr="008F41A0" w:rsidRDefault="005B253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w:t>
            </w:r>
          </w:p>
        </w:tc>
      </w:tr>
      <w:tr w:rsidR="00BB7700" w:rsidRPr="008F41A0" w14:paraId="1C65391B" w14:textId="77777777" w:rsidTr="006A7D44">
        <w:trPr>
          <w:trHeight w:hRule="exact" w:val="282"/>
          <w:jc w:val="center"/>
        </w:trPr>
        <w:tc>
          <w:tcPr>
            <w:tcW w:w="6778" w:type="dxa"/>
            <w:vAlign w:val="center"/>
          </w:tcPr>
          <w:p w14:paraId="2625E743" w14:textId="77777777" w:rsidR="00BB7700" w:rsidRPr="008F41A0" w:rsidRDefault="00BB770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1725B388" w14:textId="77777777" w:rsidR="00BB7700"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69</w:t>
            </w:r>
          </w:p>
        </w:tc>
      </w:tr>
      <w:tr w:rsidR="009871EF" w:rsidRPr="008F41A0" w14:paraId="7B77862A" w14:textId="77777777" w:rsidTr="00B06325">
        <w:trPr>
          <w:trHeight w:hRule="exact" w:val="287"/>
          <w:jc w:val="center"/>
        </w:trPr>
        <w:tc>
          <w:tcPr>
            <w:tcW w:w="6778" w:type="dxa"/>
            <w:vAlign w:val="center"/>
          </w:tcPr>
          <w:p w14:paraId="724C8C55"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7DB09CAD"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577214</w:t>
            </w:r>
          </w:p>
        </w:tc>
      </w:tr>
      <w:tr w:rsidR="009871EF" w:rsidRPr="008F41A0" w14:paraId="1FF6B785" w14:textId="77777777" w:rsidTr="00B06325">
        <w:trPr>
          <w:trHeight w:hRule="exact" w:val="276"/>
          <w:jc w:val="center"/>
        </w:trPr>
        <w:tc>
          <w:tcPr>
            <w:tcW w:w="6778" w:type="dxa"/>
            <w:vAlign w:val="center"/>
          </w:tcPr>
          <w:p w14:paraId="3362FA10" w14:textId="77777777" w:rsidR="009871EF" w:rsidRPr="008F41A0" w:rsidRDefault="009871EF"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771FF494"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56,16</w:t>
            </w:r>
          </w:p>
        </w:tc>
      </w:tr>
      <w:tr w:rsidR="009871EF" w:rsidRPr="008F41A0" w14:paraId="49C351A6" w14:textId="77777777" w:rsidTr="00B06325">
        <w:trPr>
          <w:trHeight w:hRule="exact" w:val="295"/>
          <w:jc w:val="center"/>
        </w:trPr>
        <w:tc>
          <w:tcPr>
            <w:tcW w:w="6778" w:type="dxa"/>
            <w:vAlign w:val="center"/>
          </w:tcPr>
          <w:p w14:paraId="56EB3691"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18993CEF"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10278,02</w:t>
            </w:r>
          </w:p>
        </w:tc>
      </w:tr>
      <w:tr w:rsidR="00BB7700" w:rsidRPr="008F41A0" w14:paraId="648E98C0" w14:textId="77777777" w:rsidTr="006A7D44">
        <w:trPr>
          <w:trHeight w:hRule="exact" w:val="284"/>
          <w:jc w:val="center"/>
        </w:trPr>
        <w:tc>
          <w:tcPr>
            <w:tcW w:w="6778" w:type="dxa"/>
            <w:vAlign w:val="center"/>
          </w:tcPr>
          <w:p w14:paraId="65202951" w14:textId="77777777" w:rsidR="00BB7700" w:rsidRPr="008F41A0" w:rsidRDefault="00BB770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1DDDE45D" w14:textId="77777777" w:rsidR="00BB7700" w:rsidRPr="008F41A0"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0,98</w:t>
            </w:r>
          </w:p>
        </w:tc>
      </w:tr>
      <w:tr w:rsidR="00BB7700" w:rsidRPr="008F41A0" w14:paraId="4C9AF28B" w14:textId="77777777" w:rsidTr="006A7D44">
        <w:trPr>
          <w:trHeight w:hRule="exact" w:val="275"/>
          <w:jc w:val="center"/>
        </w:trPr>
        <w:tc>
          <w:tcPr>
            <w:tcW w:w="6778" w:type="dxa"/>
            <w:vAlign w:val="center"/>
          </w:tcPr>
          <w:p w14:paraId="4D86FD34" w14:textId="77777777" w:rsidR="00BB7700" w:rsidRPr="008F41A0" w:rsidRDefault="00BB770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4EAC8C9B" w14:textId="77777777" w:rsidR="00BB7700"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13,61</w:t>
            </w:r>
          </w:p>
        </w:tc>
      </w:tr>
      <w:tr w:rsidR="00BB7700" w:rsidRPr="000E64F2" w14:paraId="01ADA2E9" w14:textId="77777777" w:rsidTr="006A7D44">
        <w:trPr>
          <w:trHeight w:hRule="exact" w:val="292"/>
          <w:jc w:val="center"/>
        </w:trPr>
        <w:tc>
          <w:tcPr>
            <w:tcW w:w="6778" w:type="dxa"/>
            <w:vAlign w:val="center"/>
          </w:tcPr>
          <w:p w14:paraId="6F57AF56" w14:textId="77777777" w:rsidR="00BB7700" w:rsidRPr="008F41A0" w:rsidRDefault="00BB7700"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11EE6537" w14:textId="77777777" w:rsidR="00BB7700" w:rsidRPr="008F41A0"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BB7700" w:rsidRPr="000E64F2" w14:paraId="7BB5C81A" w14:textId="77777777" w:rsidTr="006A7D44">
        <w:trPr>
          <w:trHeight w:hRule="exact" w:val="498"/>
          <w:jc w:val="center"/>
        </w:trPr>
        <w:tc>
          <w:tcPr>
            <w:tcW w:w="6778" w:type="dxa"/>
            <w:vAlign w:val="center"/>
          </w:tcPr>
          <w:p w14:paraId="7D4F7365" w14:textId="77777777" w:rsidR="00BB7700" w:rsidRPr="00293704" w:rsidRDefault="00BB7700"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6C0AF715" w14:textId="77777777" w:rsidR="00BB7700"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BB7700" w:rsidRPr="000E64F2" w14:paraId="51D9EE9C" w14:textId="77777777" w:rsidTr="006A7D44">
        <w:trPr>
          <w:trHeight w:hRule="exact" w:val="363"/>
          <w:jc w:val="center"/>
        </w:trPr>
        <w:tc>
          <w:tcPr>
            <w:tcW w:w="6778" w:type="dxa"/>
            <w:vAlign w:val="center"/>
          </w:tcPr>
          <w:p w14:paraId="07CA87CF" w14:textId="77777777" w:rsidR="00BB7700" w:rsidRPr="000E64F2" w:rsidRDefault="00BB7700"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7FC8B523" w14:textId="77777777" w:rsidR="00BB7700" w:rsidRPr="008F41A0" w:rsidRDefault="00314482" w:rsidP="00704ED3">
            <w:pPr>
              <w:jc w:val="center"/>
              <w:rPr>
                <w:rFonts w:ascii="Times New Roman" w:eastAsia="Times New Roman" w:hAnsi="Times New Roman" w:cs="Times New Roman"/>
                <w:b/>
                <w:lang w:val="ru-RU"/>
              </w:rPr>
            </w:pPr>
            <w:r>
              <w:rPr>
                <w:rFonts w:ascii="Times New Roman" w:eastAsia="Times New Roman" w:hAnsi="Times New Roman" w:cs="Times New Roman"/>
                <w:b/>
                <w:lang w:val="ru-RU"/>
              </w:rPr>
              <w:t>1,62</w:t>
            </w:r>
          </w:p>
        </w:tc>
      </w:tr>
    </w:tbl>
    <w:p w14:paraId="30A3A9EB" w14:textId="77777777" w:rsidR="00BB7700" w:rsidRDefault="00BB7700" w:rsidP="00BB7700">
      <w:pPr>
        <w:spacing w:after="0" w:line="240" w:lineRule="auto"/>
        <w:rPr>
          <w:sz w:val="16"/>
          <w:szCs w:val="16"/>
          <w:highlight w:val="yellow"/>
          <w:lang w:bidi="en-US"/>
        </w:rPr>
      </w:pPr>
    </w:p>
    <w:p w14:paraId="11BA6EA5" w14:textId="77777777" w:rsidR="004A407E" w:rsidRDefault="004A407E" w:rsidP="00B10CAB">
      <w:pPr>
        <w:widowControl w:val="0"/>
        <w:autoSpaceDE w:val="0"/>
        <w:autoSpaceDN w:val="0"/>
        <w:spacing w:after="0" w:line="240" w:lineRule="auto"/>
        <w:ind w:firstLine="567"/>
        <w:jc w:val="both"/>
        <w:rPr>
          <w:rFonts w:eastAsia="Times New Roman" w:cs="Times New Roman"/>
          <w:b/>
          <w:sz w:val="24"/>
          <w:szCs w:val="24"/>
        </w:rPr>
      </w:pPr>
    </w:p>
    <w:p w14:paraId="3833745A" w14:textId="77777777" w:rsidR="00B10CAB" w:rsidRPr="009C4A57" w:rsidRDefault="00B10CAB" w:rsidP="00B10CAB">
      <w:pPr>
        <w:widowControl w:val="0"/>
        <w:autoSpaceDE w:val="0"/>
        <w:autoSpaceDN w:val="0"/>
        <w:spacing w:after="0" w:line="240" w:lineRule="auto"/>
        <w:ind w:firstLine="567"/>
        <w:jc w:val="both"/>
        <w:rPr>
          <w:rFonts w:eastAsia="Times New Roman" w:cs="Times New Roman"/>
          <w:b/>
          <w:sz w:val="24"/>
          <w:szCs w:val="24"/>
        </w:rPr>
      </w:pPr>
      <w:r w:rsidRPr="00FB1B65">
        <w:rPr>
          <w:rFonts w:eastAsia="Times New Roman" w:cs="Times New Roman"/>
          <w:b/>
          <w:sz w:val="24"/>
          <w:szCs w:val="24"/>
        </w:rPr>
        <w:t>Таблица 1</w:t>
      </w:r>
      <w:r w:rsidR="0018155D">
        <w:rPr>
          <w:rFonts w:eastAsia="Times New Roman" w:cs="Times New Roman"/>
          <w:b/>
          <w:sz w:val="24"/>
          <w:szCs w:val="24"/>
        </w:rPr>
        <w:t>8</w:t>
      </w:r>
      <w:r w:rsidRPr="00FB1B65">
        <w:rPr>
          <w:rFonts w:eastAsia="Times New Roman" w:cs="Times New Roman"/>
          <w:b/>
          <w:sz w:val="24"/>
          <w:szCs w:val="24"/>
        </w:rPr>
        <w:t>.</w:t>
      </w:r>
      <w:r>
        <w:rPr>
          <w:rFonts w:eastAsia="Times New Roman" w:cs="Times New Roman"/>
          <w:b/>
          <w:sz w:val="24"/>
          <w:szCs w:val="24"/>
        </w:rPr>
        <w:t>1</w:t>
      </w:r>
      <w:r w:rsidR="006E689B">
        <w:rPr>
          <w:rFonts w:eastAsia="Times New Roman" w:cs="Times New Roman"/>
          <w:b/>
          <w:sz w:val="24"/>
          <w:szCs w:val="24"/>
        </w:rPr>
        <w:t>6</w:t>
      </w:r>
      <w:r>
        <w:rPr>
          <w:rFonts w:eastAsia="Times New Roman" w:cs="Times New Roman"/>
          <w:sz w:val="24"/>
          <w:szCs w:val="24"/>
        </w:rPr>
        <w:t>–р</w:t>
      </w:r>
      <w:r w:rsidRPr="00FB1B65">
        <w:rPr>
          <w:rFonts w:eastAsia="Times New Roman" w:cs="Times New Roman"/>
          <w:sz w:val="24"/>
          <w:szCs w:val="24"/>
        </w:rPr>
        <w:t xml:space="preserve">асчет оптимального радиуса </w:t>
      </w:r>
      <w:r>
        <w:rPr>
          <w:rStyle w:val="fontstyle01"/>
          <w:b w:val="0"/>
          <w:sz w:val="24"/>
          <w:szCs w:val="24"/>
        </w:rPr>
        <w:t>к</w:t>
      </w:r>
      <w:r w:rsidRPr="009C4A57">
        <w:rPr>
          <w:rStyle w:val="fontstyle01"/>
          <w:b w:val="0"/>
          <w:sz w:val="24"/>
          <w:szCs w:val="24"/>
        </w:rPr>
        <w:t>отельная №</w:t>
      </w:r>
      <w:r>
        <w:rPr>
          <w:rStyle w:val="fontstyle01"/>
          <w:b w:val="0"/>
          <w:sz w:val="24"/>
          <w:szCs w:val="24"/>
        </w:rPr>
        <w:t>27</w:t>
      </w:r>
      <w:r w:rsidRPr="009C4A57">
        <w:rPr>
          <w:rStyle w:val="fontstyle01"/>
          <w:b w:val="0"/>
          <w:sz w:val="24"/>
          <w:szCs w:val="24"/>
        </w:rPr>
        <w:t xml:space="preserve"> </w:t>
      </w:r>
      <w:r w:rsidRPr="0031465C">
        <w:rPr>
          <w:rFonts w:cs="Times New Roman"/>
          <w:b/>
          <w:color w:val="000000"/>
          <w:sz w:val="24"/>
          <w:szCs w:val="24"/>
        </w:rPr>
        <w:t>ул. Зелёная, 104</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B10CAB" w:rsidRPr="00FB1B65" w14:paraId="73699283" w14:textId="77777777" w:rsidTr="00704ED3">
        <w:trPr>
          <w:trHeight w:hRule="exact" w:val="274"/>
          <w:jc w:val="center"/>
        </w:trPr>
        <w:tc>
          <w:tcPr>
            <w:tcW w:w="6837" w:type="dxa"/>
            <w:vAlign w:val="center"/>
          </w:tcPr>
          <w:p w14:paraId="29037451" w14:textId="77777777" w:rsidR="00B10CAB" w:rsidRPr="00FB1B65" w:rsidRDefault="00B10CAB"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0492162E" w14:textId="77777777" w:rsidR="00B10CAB" w:rsidRPr="00FB1B65" w:rsidRDefault="006A7D4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0,0046</w:t>
            </w:r>
          </w:p>
        </w:tc>
      </w:tr>
      <w:tr w:rsidR="00B10CAB" w:rsidRPr="00FB1B65" w14:paraId="7C8A3078" w14:textId="77777777" w:rsidTr="00704ED3">
        <w:trPr>
          <w:trHeight w:hRule="exact" w:val="279"/>
          <w:jc w:val="center"/>
        </w:trPr>
        <w:tc>
          <w:tcPr>
            <w:tcW w:w="6837" w:type="dxa"/>
            <w:vAlign w:val="center"/>
          </w:tcPr>
          <w:p w14:paraId="3426A773" w14:textId="77777777" w:rsidR="00B10CAB" w:rsidRPr="00FB1B65" w:rsidRDefault="00B10CAB"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49F2A3FE" w14:textId="77777777" w:rsidR="00B10CAB" w:rsidRPr="00FB1B65" w:rsidRDefault="005B253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B10CAB" w:rsidRPr="00FB1B65" w14:paraId="79C4A29A" w14:textId="77777777" w:rsidTr="00704ED3">
        <w:trPr>
          <w:trHeight w:hRule="exact" w:val="282"/>
          <w:jc w:val="center"/>
        </w:trPr>
        <w:tc>
          <w:tcPr>
            <w:tcW w:w="6837" w:type="dxa"/>
            <w:vAlign w:val="center"/>
          </w:tcPr>
          <w:p w14:paraId="5C726CB2" w14:textId="77777777" w:rsidR="00B10CAB" w:rsidRPr="00FB1B65" w:rsidRDefault="00B10CAB"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2CC0C14E" w14:textId="77777777" w:rsidR="00B10CAB" w:rsidRPr="00FB1B65"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217</w:t>
            </w:r>
          </w:p>
        </w:tc>
      </w:tr>
      <w:tr w:rsidR="009871EF" w:rsidRPr="00FB1B65" w14:paraId="768A6AFA" w14:textId="77777777" w:rsidTr="00B06325">
        <w:trPr>
          <w:trHeight w:hRule="exact" w:val="287"/>
          <w:jc w:val="center"/>
        </w:trPr>
        <w:tc>
          <w:tcPr>
            <w:tcW w:w="6837" w:type="dxa"/>
            <w:vAlign w:val="center"/>
          </w:tcPr>
          <w:p w14:paraId="079EE2EA"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7573CCF3"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5984</w:t>
            </w:r>
          </w:p>
        </w:tc>
      </w:tr>
      <w:tr w:rsidR="009871EF" w:rsidRPr="00FB1B65" w14:paraId="40EED975" w14:textId="77777777" w:rsidTr="00B06325">
        <w:trPr>
          <w:trHeight w:hRule="exact" w:val="276"/>
          <w:jc w:val="center"/>
        </w:trPr>
        <w:tc>
          <w:tcPr>
            <w:tcW w:w="6837" w:type="dxa"/>
            <w:vAlign w:val="center"/>
          </w:tcPr>
          <w:p w14:paraId="3736FDD2" w14:textId="77777777" w:rsidR="009871EF" w:rsidRPr="00FB1B65" w:rsidRDefault="009871EF"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53B424A6"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0,912</w:t>
            </w:r>
          </w:p>
        </w:tc>
      </w:tr>
      <w:tr w:rsidR="009871EF" w:rsidRPr="00FB1B65" w14:paraId="426678F1" w14:textId="77777777" w:rsidTr="00B06325">
        <w:trPr>
          <w:trHeight w:hRule="exact" w:val="295"/>
          <w:jc w:val="center"/>
        </w:trPr>
        <w:tc>
          <w:tcPr>
            <w:tcW w:w="6837" w:type="dxa"/>
            <w:vAlign w:val="center"/>
          </w:tcPr>
          <w:p w14:paraId="26193F96"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31A92E6A"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6561,4</w:t>
            </w:r>
          </w:p>
        </w:tc>
      </w:tr>
      <w:tr w:rsidR="00B10CAB" w:rsidRPr="00FB1B65" w14:paraId="39199142" w14:textId="77777777" w:rsidTr="00704ED3">
        <w:trPr>
          <w:trHeight w:hRule="exact" w:val="284"/>
          <w:jc w:val="center"/>
        </w:trPr>
        <w:tc>
          <w:tcPr>
            <w:tcW w:w="6837" w:type="dxa"/>
            <w:vAlign w:val="center"/>
          </w:tcPr>
          <w:p w14:paraId="703A869F" w14:textId="77777777" w:rsidR="00B10CAB" w:rsidRPr="00FB1B65" w:rsidRDefault="00B10CAB"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104B7022" w14:textId="77777777" w:rsidR="00B10CAB" w:rsidRPr="00FB1B65"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0,076</w:t>
            </w:r>
          </w:p>
        </w:tc>
      </w:tr>
      <w:tr w:rsidR="00B10CAB" w:rsidRPr="00FB1B65" w14:paraId="0B67E0BC" w14:textId="77777777" w:rsidTr="00704ED3">
        <w:trPr>
          <w:trHeight w:hRule="exact" w:val="275"/>
          <w:jc w:val="center"/>
        </w:trPr>
        <w:tc>
          <w:tcPr>
            <w:tcW w:w="6837" w:type="dxa"/>
            <w:vAlign w:val="center"/>
          </w:tcPr>
          <w:p w14:paraId="24E660B4" w14:textId="77777777" w:rsidR="00B10CAB" w:rsidRPr="00FB1B65" w:rsidRDefault="00B10CAB"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3518970F" w14:textId="77777777" w:rsidR="00B10CAB" w:rsidRPr="00FB1B65"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16,52</w:t>
            </w:r>
          </w:p>
        </w:tc>
      </w:tr>
      <w:tr w:rsidR="00B10CAB" w:rsidRPr="000E64F2" w14:paraId="3A3F0C20" w14:textId="77777777" w:rsidTr="00704ED3">
        <w:trPr>
          <w:trHeight w:hRule="exact" w:val="292"/>
          <w:jc w:val="center"/>
        </w:trPr>
        <w:tc>
          <w:tcPr>
            <w:tcW w:w="6837" w:type="dxa"/>
            <w:vAlign w:val="center"/>
          </w:tcPr>
          <w:p w14:paraId="2B254E4F" w14:textId="77777777" w:rsidR="00B10CAB" w:rsidRPr="00FB1B65" w:rsidRDefault="00B10CAB"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513A0783" w14:textId="77777777" w:rsidR="00B10CAB" w:rsidRPr="00293704"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B10CAB" w:rsidRPr="000E64F2" w14:paraId="25C01B29" w14:textId="77777777" w:rsidTr="00704ED3">
        <w:trPr>
          <w:trHeight w:hRule="exact" w:val="498"/>
          <w:jc w:val="center"/>
        </w:trPr>
        <w:tc>
          <w:tcPr>
            <w:tcW w:w="6837" w:type="dxa"/>
            <w:vAlign w:val="center"/>
          </w:tcPr>
          <w:p w14:paraId="1FC0F1CE" w14:textId="77777777" w:rsidR="00B10CAB" w:rsidRPr="006D1B8A" w:rsidRDefault="00B10CAB" w:rsidP="00704ED3">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48093EEE" w14:textId="77777777" w:rsidR="00B10CAB" w:rsidRPr="00293704"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B10CAB" w:rsidRPr="000E64F2" w14:paraId="1A8314BB" w14:textId="77777777" w:rsidTr="00704ED3">
        <w:trPr>
          <w:trHeight w:hRule="exact" w:val="324"/>
          <w:jc w:val="center"/>
        </w:trPr>
        <w:tc>
          <w:tcPr>
            <w:tcW w:w="6837" w:type="dxa"/>
            <w:vAlign w:val="center"/>
          </w:tcPr>
          <w:p w14:paraId="55DEC08C" w14:textId="77777777" w:rsidR="00B10CAB" w:rsidRPr="006D1B8A" w:rsidRDefault="00B10CAB" w:rsidP="00704ED3">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5D8D8DBB" w14:textId="77777777" w:rsidR="00B10CAB" w:rsidRPr="00314482" w:rsidRDefault="00314482" w:rsidP="00704ED3">
            <w:pPr>
              <w:jc w:val="center"/>
              <w:rPr>
                <w:rFonts w:ascii="Times New Roman" w:eastAsia="Times New Roman" w:hAnsi="Times New Roman" w:cs="Times New Roman"/>
                <w:b/>
                <w:lang w:val="ru-RU"/>
              </w:rPr>
            </w:pPr>
            <w:r w:rsidRPr="00314482">
              <w:rPr>
                <w:rFonts w:ascii="Times New Roman" w:eastAsia="Times New Roman" w:hAnsi="Times New Roman" w:cs="Times New Roman"/>
                <w:b/>
                <w:lang w:val="ru-RU"/>
              </w:rPr>
              <w:t>0,702</w:t>
            </w:r>
          </w:p>
        </w:tc>
      </w:tr>
    </w:tbl>
    <w:p w14:paraId="31BEFC96" w14:textId="77777777" w:rsidR="00B10CAB" w:rsidRPr="00B257A7" w:rsidRDefault="00B10CAB" w:rsidP="00B10CAB">
      <w:pPr>
        <w:widowControl w:val="0"/>
        <w:autoSpaceDE w:val="0"/>
        <w:autoSpaceDN w:val="0"/>
        <w:spacing w:after="0" w:line="240" w:lineRule="auto"/>
        <w:ind w:firstLine="567"/>
        <w:jc w:val="both"/>
        <w:rPr>
          <w:rFonts w:eastAsia="Times New Roman" w:cs="Times New Roman"/>
          <w:b/>
          <w:sz w:val="16"/>
          <w:szCs w:val="16"/>
          <w:highlight w:val="yellow"/>
        </w:rPr>
      </w:pPr>
    </w:p>
    <w:p w14:paraId="06ECD83E" w14:textId="77777777" w:rsidR="004A407E" w:rsidRDefault="004A407E" w:rsidP="00B10CAB">
      <w:pPr>
        <w:widowControl w:val="0"/>
        <w:autoSpaceDE w:val="0"/>
        <w:autoSpaceDN w:val="0"/>
        <w:spacing w:after="0" w:line="240" w:lineRule="auto"/>
        <w:ind w:firstLine="567"/>
        <w:jc w:val="both"/>
        <w:rPr>
          <w:rFonts w:eastAsia="Times New Roman" w:cs="Times New Roman"/>
          <w:b/>
          <w:sz w:val="24"/>
          <w:szCs w:val="24"/>
        </w:rPr>
      </w:pPr>
    </w:p>
    <w:p w14:paraId="47307C85" w14:textId="77777777" w:rsidR="006E689B" w:rsidRDefault="006E689B" w:rsidP="00B10CAB">
      <w:pPr>
        <w:widowControl w:val="0"/>
        <w:autoSpaceDE w:val="0"/>
        <w:autoSpaceDN w:val="0"/>
        <w:spacing w:after="0" w:line="240" w:lineRule="auto"/>
        <w:ind w:firstLine="567"/>
        <w:jc w:val="both"/>
        <w:rPr>
          <w:rFonts w:eastAsia="Times New Roman" w:cs="Times New Roman"/>
          <w:b/>
          <w:sz w:val="24"/>
          <w:szCs w:val="24"/>
        </w:rPr>
      </w:pPr>
    </w:p>
    <w:p w14:paraId="2A25C46C" w14:textId="77777777" w:rsidR="006E689B" w:rsidRDefault="006E689B" w:rsidP="00B10CAB">
      <w:pPr>
        <w:widowControl w:val="0"/>
        <w:autoSpaceDE w:val="0"/>
        <w:autoSpaceDN w:val="0"/>
        <w:spacing w:after="0" w:line="240" w:lineRule="auto"/>
        <w:ind w:firstLine="567"/>
        <w:jc w:val="both"/>
        <w:rPr>
          <w:rFonts w:eastAsia="Times New Roman" w:cs="Times New Roman"/>
          <w:b/>
          <w:sz w:val="24"/>
          <w:szCs w:val="24"/>
        </w:rPr>
      </w:pPr>
    </w:p>
    <w:p w14:paraId="05ED2F5E" w14:textId="77777777" w:rsidR="006E689B" w:rsidRDefault="006E689B" w:rsidP="00B10CAB">
      <w:pPr>
        <w:widowControl w:val="0"/>
        <w:autoSpaceDE w:val="0"/>
        <w:autoSpaceDN w:val="0"/>
        <w:spacing w:after="0" w:line="240" w:lineRule="auto"/>
        <w:ind w:firstLine="567"/>
        <w:jc w:val="both"/>
        <w:rPr>
          <w:rFonts w:eastAsia="Times New Roman" w:cs="Times New Roman"/>
          <w:b/>
          <w:sz w:val="24"/>
          <w:szCs w:val="24"/>
        </w:rPr>
      </w:pPr>
    </w:p>
    <w:p w14:paraId="773ECB3D" w14:textId="77777777" w:rsidR="006E689B" w:rsidRDefault="006E689B" w:rsidP="00B10CAB">
      <w:pPr>
        <w:widowControl w:val="0"/>
        <w:autoSpaceDE w:val="0"/>
        <w:autoSpaceDN w:val="0"/>
        <w:spacing w:after="0" w:line="240" w:lineRule="auto"/>
        <w:ind w:firstLine="567"/>
        <w:jc w:val="both"/>
        <w:rPr>
          <w:rFonts w:eastAsia="Times New Roman" w:cs="Times New Roman"/>
          <w:b/>
          <w:sz w:val="24"/>
          <w:szCs w:val="24"/>
        </w:rPr>
      </w:pPr>
    </w:p>
    <w:p w14:paraId="3F07D5CD" w14:textId="77777777" w:rsidR="006E689B" w:rsidRDefault="006E689B" w:rsidP="00B10CAB">
      <w:pPr>
        <w:widowControl w:val="0"/>
        <w:autoSpaceDE w:val="0"/>
        <w:autoSpaceDN w:val="0"/>
        <w:spacing w:after="0" w:line="240" w:lineRule="auto"/>
        <w:ind w:firstLine="567"/>
        <w:jc w:val="both"/>
        <w:rPr>
          <w:rFonts w:eastAsia="Times New Roman" w:cs="Times New Roman"/>
          <w:b/>
          <w:sz w:val="24"/>
          <w:szCs w:val="24"/>
        </w:rPr>
      </w:pPr>
    </w:p>
    <w:p w14:paraId="2AA1F004" w14:textId="77777777" w:rsidR="00B10CAB" w:rsidRPr="009C4A57" w:rsidRDefault="00B10CAB" w:rsidP="00B10CAB">
      <w:pPr>
        <w:widowControl w:val="0"/>
        <w:autoSpaceDE w:val="0"/>
        <w:autoSpaceDN w:val="0"/>
        <w:spacing w:after="0" w:line="240" w:lineRule="auto"/>
        <w:ind w:firstLine="567"/>
        <w:jc w:val="both"/>
        <w:rPr>
          <w:rFonts w:eastAsia="Times New Roman" w:cs="Times New Roman"/>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Pr>
          <w:rFonts w:eastAsia="Times New Roman" w:cs="Times New Roman"/>
          <w:b/>
          <w:sz w:val="24"/>
          <w:szCs w:val="24"/>
        </w:rPr>
        <w:t>1</w:t>
      </w:r>
      <w:r w:rsidR="006E689B">
        <w:rPr>
          <w:rFonts w:eastAsia="Times New Roman" w:cs="Times New Roman"/>
          <w:b/>
          <w:sz w:val="24"/>
          <w:szCs w:val="24"/>
        </w:rPr>
        <w:t>7</w:t>
      </w:r>
      <w:r>
        <w:rPr>
          <w:rFonts w:eastAsia="Times New Roman" w:cs="Times New Roman"/>
          <w:b/>
          <w:sz w:val="24"/>
          <w:szCs w:val="24"/>
        </w:rPr>
        <w:t xml:space="preserve"> </w:t>
      </w:r>
      <w:r>
        <w:rPr>
          <w:rFonts w:eastAsia="Times New Roman" w:cs="Times New Roman"/>
          <w:sz w:val="24"/>
          <w:szCs w:val="24"/>
        </w:rPr>
        <w:t>– р</w:t>
      </w:r>
      <w:r w:rsidRPr="008F41A0">
        <w:rPr>
          <w:rFonts w:eastAsia="Times New Roman" w:cs="Times New Roman"/>
          <w:sz w:val="24"/>
          <w:szCs w:val="24"/>
        </w:rPr>
        <w:t xml:space="preserve">асчет оптимального радиуса </w:t>
      </w:r>
      <w:r w:rsidRPr="009C4A57">
        <w:rPr>
          <w:rFonts w:eastAsia="Times New Roman" w:cs="Times New Roman"/>
          <w:sz w:val="24"/>
          <w:szCs w:val="24"/>
          <w:lang w:eastAsia="ru-RU"/>
        </w:rPr>
        <w:t>котельная №</w:t>
      </w:r>
      <w:r>
        <w:rPr>
          <w:rFonts w:eastAsia="Times New Roman" w:cs="Times New Roman"/>
          <w:sz w:val="24"/>
          <w:szCs w:val="24"/>
          <w:lang w:eastAsia="ru-RU"/>
        </w:rPr>
        <w:t>28</w:t>
      </w:r>
      <w:r w:rsidRPr="009C4A57">
        <w:rPr>
          <w:rFonts w:eastAsia="Times New Roman" w:cs="Times New Roman"/>
          <w:sz w:val="24"/>
          <w:szCs w:val="24"/>
          <w:lang w:eastAsia="ru-RU"/>
        </w:rPr>
        <w:t xml:space="preserve"> </w:t>
      </w:r>
      <w:r>
        <w:rPr>
          <w:rFonts w:cs="Times New Roman"/>
          <w:b/>
          <w:color w:val="000000"/>
          <w:sz w:val="24"/>
          <w:szCs w:val="24"/>
        </w:rPr>
        <w:t>ул. Скачковская,</w:t>
      </w:r>
      <w:r w:rsidRPr="0031465C">
        <w:rPr>
          <w:rFonts w:cs="Times New Roman"/>
          <w:b/>
          <w:color w:val="000000"/>
          <w:sz w:val="24"/>
          <w:szCs w:val="24"/>
        </w:rPr>
        <w:t>4</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B10CAB" w:rsidRPr="008F41A0" w14:paraId="6B3FB33D" w14:textId="77777777" w:rsidTr="006A7D44">
        <w:trPr>
          <w:trHeight w:hRule="exact" w:val="274"/>
          <w:jc w:val="center"/>
        </w:trPr>
        <w:tc>
          <w:tcPr>
            <w:tcW w:w="6778" w:type="dxa"/>
            <w:vAlign w:val="center"/>
          </w:tcPr>
          <w:p w14:paraId="21819B6D" w14:textId="77777777" w:rsidR="00B10CAB" w:rsidRPr="008F41A0" w:rsidRDefault="00B10CAB"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04347380" w14:textId="77777777" w:rsidR="00B10CAB" w:rsidRPr="008F41A0" w:rsidRDefault="006A7D4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0,0046</w:t>
            </w:r>
          </w:p>
        </w:tc>
      </w:tr>
      <w:tr w:rsidR="00B10CAB" w:rsidRPr="008F41A0" w14:paraId="6C56A421" w14:textId="77777777" w:rsidTr="006A7D44">
        <w:trPr>
          <w:trHeight w:hRule="exact" w:val="279"/>
          <w:jc w:val="center"/>
        </w:trPr>
        <w:tc>
          <w:tcPr>
            <w:tcW w:w="6778" w:type="dxa"/>
            <w:vAlign w:val="center"/>
          </w:tcPr>
          <w:p w14:paraId="05CC1EC7" w14:textId="77777777" w:rsidR="00B10CAB" w:rsidRPr="008F41A0" w:rsidRDefault="00B10CAB"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02C57643" w14:textId="77777777" w:rsidR="00B10CAB" w:rsidRPr="008F41A0" w:rsidRDefault="005B253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B10CAB" w:rsidRPr="008F41A0" w14:paraId="4865CD7C" w14:textId="77777777" w:rsidTr="006A7D44">
        <w:trPr>
          <w:trHeight w:hRule="exact" w:val="282"/>
          <w:jc w:val="center"/>
        </w:trPr>
        <w:tc>
          <w:tcPr>
            <w:tcW w:w="6778" w:type="dxa"/>
            <w:vAlign w:val="center"/>
          </w:tcPr>
          <w:p w14:paraId="52E3843E" w14:textId="77777777" w:rsidR="00B10CAB" w:rsidRPr="008F41A0" w:rsidRDefault="00B10CAB"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7D5531D6" w14:textId="77777777" w:rsidR="00B10CAB"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217</w:t>
            </w:r>
          </w:p>
        </w:tc>
      </w:tr>
      <w:tr w:rsidR="009871EF" w:rsidRPr="008F41A0" w14:paraId="4BE57ADD" w14:textId="77777777" w:rsidTr="00B06325">
        <w:trPr>
          <w:trHeight w:hRule="exact" w:val="287"/>
          <w:jc w:val="center"/>
        </w:trPr>
        <w:tc>
          <w:tcPr>
            <w:tcW w:w="6778" w:type="dxa"/>
            <w:vAlign w:val="center"/>
          </w:tcPr>
          <w:p w14:paraId="0488F9DF"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15E6A21A"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6732</w:t>
            </w:r>
          </w:p>
        </w:tc>
      </w:tr>
      <w:tr w:rsidR="009871EF" w:rsidRPr="008F41A0" w14:paraId="398E0FB4" w14:textId="77777777" w:rsidTr="00B06325">
        <w:trPr>
          <w:trHeight w:hRule="exact" w:val="276"/>
          <w:jc w:val="center"/>
        </w:trPr>
        <w:tc>
          <w:tcPr>
            <w:tcW w:w="6778" w:type="dxa"/>
            <w:vAlign w:val="center"/>
          </w:tcPr>
          <w:p w14:paraId="3DA74BB3" w14:textId="77777777" w:rsidR="009871EF" w:rsidRPr="008F41A0" w:rsidRDefault="009871EF"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560FDC94"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1,026</w:t>
            </w:r>
          </w:p>
        </w:tc>
      </w:tr>
      <w:tr w:rsidR="009871EF" w:rsidRPr="008F41A0" w14:paraId="3DCE91AA" w14:textId="77777777" w:rsidTr="00B06325">
        <w:trPr>
          <w:trHeight w:hRule="exact" w:val="295"/>
          <w:jc w:val="center"/>
        </w:trPr>
        <w:tc>
          <w:tcPr>
            <w:tcW w:w="6778" w:type="dxa"/>
            <w:vAlign w:val="center"/>
          </w:tcPr>
          <w:p w14:paraId="19FD427C"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23EC5D93"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6561,4</w:t>
            </w:r>
          </w:p>
        </w:tc>
      </w:tr>
      <w:tr w:rsidR="00B10CAB" w:rsidRPr="008F41A0" w14:paraId="7F8A3C4D" w14:textId="77777777" w:rsidTr="006A7D44">
        <w:trPr>
          <w:trHeight w:hRule="exact" w:val="284"/>
          <w:jc w:val="center"/>
        </w:trPr>
        <w:tc>
          <w:tcPr>
            <w:tcW w:w="6778" w:type="dxa"/>
            <w:vAlign w:val="center"/>
          </w:tcPr>
          <w:p w14:paraId="38B7089D" w14:textId="77777777" w:rsidR="00B10CAB" w:rsidRPr="008F41A0" w:rsidRDefault="00B10CAB"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60D2516A" w14:textId="77777777" w:rsidR="00B10CAB" w:rsidRPr="008F41A0"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0,076</w:t>
            </w:r>
          </w:p>
        </w:tc>
      </w:tr>
      <w:tr w:rsidR="00B10CAB" w:rsidRPr="008F41A0" w14:paraId="46F6B595" w14:textId="77777777" w:rsidTr="006A7D44">
        <w:trPr>
          <w:trHeight w:hRule="exact" w:val="275"/>
          <w:jc w:val="center"/>
        </w:trPr>
        <w:tc>
          <w:tcPr>
            <w:tcW w:w="6778" w:type="dxa"/>
            <w:vAlign w:val="center"/>
          </w:tcPr>
          <w:p w14:paraId="75384C48" w14:textId="77777777" w:rsidR="00B10CAB" w:rsidRPr="008F41A0" w:rsidRDefault="00B10CAB"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0BD35F2B" w14:textId="77777777" w:rsidR="00B10CAB"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16,52</w:t>
            </w:r>
          </w:p>
        </w:tc>
      </w:tr>
      <w:tr w:rsidR="00B10CAB" w:rsidRPr="000E64F2" w14:paraId="76957096" w14:textId="77777777" w:rsidTr="006A7D44">
        <w:trPr>
          <w:trHeight w:hRule="exact" w:val="292"/>
          <w:jc w:val="center"/>
        </w:trPr>
        <w:tc>
          <w:tcPr>
            <w:tcW w:w="6778" w:type="dxa"/>
            <w:vAlign w:val="center"/>
          </w:tcPr>
          <w:p w14:paraId="01A1017B" w14:textId="77777777" w:rsidR="00B10CAB" w:rsidRPr="008F41A0" w:rsidRDefault="00B10CAB"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18C271D3" w14:textId="77777777" w:rsidR="00B10CAB" w:rsidRPr="008F41A0"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B10CAB" w:rsidRPr="000E64F2" w14:paraId="6D4EAC82" w14:textId="77777777" w:rsidTr="006A7D44">
        <w:trPr>
          <w:trHeight w:hRule="exact" w:val="498"/>
          <w:jc w:val="center"/>
        </w:trPr>
        <w:tc>
          <w:tcPr>
            <w:tcW w:w="6778" w:type="dxa"/>
            <w:vAlign w:val="center"/>
          </w:tcPr>
          <w:p w14:paraId="5E0D1407" w14:textId="77777777" w:rsidR="00B10CAB" w:rsidRPr="00293704" w:rsidRDefault="00B10CAB"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36C63792" w14:textId="77777777" w:rsidR="00B10CAB"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B10CAB" w:rsidRPr="000E64F2" w14:paraId="4F014798" w14:textId="77777777" w:rsidTr="006A7D44">
        <w:trPr>
          <w:trHeight w:hRule="exact" w:val="363"/>
          <w:jc w:val="center"/>
        </w:trPr>
        <w:tc>
          <w:tcPr>
            <w:tcW w:w="6778" w:type="dxa"/>
            <w:vAlign w:val="center"/>
          </w:tcPr>
          <w:p w14:paraId="7E3CFA93" w14:textId="77777777" w:rsidR="00B10CAB" w:rsidRPr="000E64F2" w:rsidRDefault="00B10CAB"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0465C348" w14:textId="77777777" w:rsidR="00B10CAB" w:rsidRPr="008F41A0" w:rsidRDefault="00314482" w:rsidP="00704ED3">
            <w:pPr>
              <w:jc w:val="center"/>
              <w:rPr>
                <w:rFonts w:ascii="Times New Roman" w:eastAsia="Times New Roman" w:hAnsi="Times New Roman" w:cs="Times New Roman"/>
                <w:b/>
                <w:lang w:val="ru-RU"/>
              </w:rPr>
            </w:pPr>
            <w:r>
              <w:rPr>
                <w:rFonts w:ascii="Times New Roman" w:eastAsia="Times New Roman" w:hAnsi="Times New Roman" w:cs="Times New Roman"/>
                <w:b/>
                <w:lang w:val="ru-RU"/>
              </w:rPr>
              <w:t>0,702</w:t>
            </w:r>
          </w:p>
        </w:tc>
      </w:tr>
    </w:tbl>
    <w:p w14:paraId="7F247306" w14:textId="77777777" w:rsidR="00B10CAB" w:rsidRDefault="00B10CAB" w:rsidP="00B10CAB">
      <w:pPr>
        <w:spacing w:after="0" w:line="240" w:lineRule="auto"/>
        <w:rPr>
          <w:sz w:val="16"/>
          <w:szCs w:val="16"/>
          <w:highlight w:val="yellow"/>
          <w:lang w:bidi="en-US"/>
        </w:rPr>
      </w:pPr>
    </w:p>
    <w:p w14:paraId="345DA118" w14:textId="77777777" w:rsidR="004A407E" w:rsidRDefault="004A407E" w:rsidP="00B10CAB">
      <w:pPr>
        <w:widowControl w:val="0"/>
        <w:autoSpaceDE w:val="0"/>
        <w:autoSpaceDN w:val="0"/>
        <w:spacing w:after="0" w:line="240" w:lineRule="auto"/>
        <w:ind w:firstLine="142"/>
        <w:jc w:val="both"/>
        <w:rPr>
          <w:rFonts w:eastAsia="Times New Roman" w:cs="Times New Roman"/>
          <w:b/>
          <w:sz w:val="24"/>
          <w:szCs w:val="24"/>
        </w:rPr>
      </w:pPr>
    </w:p>
    <w:p w14:paraId="06F9EF90" w14:textId="77777777" w:rsidR="00B10CAB" w:rsidRPr="009C4A57" w:rsidRDefault="00B10CAB" w:rsidP="00B10CAB">
      <w:pPr>
        <w:widowControl w:val="0"/>
        <w:autoSpaceDE w:val="0"/>
        <w:autoSpaceDN w:val="0"/>
        <w:spacing w:after="0" w:line="240" w:lineRule="auto"/>
        <w:ind w:firstLine="142"/>
        <w:jc w:val="both"/>
        <w:rPr>
          <w:rFonts w:eastAsia="Times New Roman" w:cs="Times New Roman"/>
          <w:b/>
          <w:sz w:val="24"/>
          <w:szCs w:val="24"/>
        </w:rPr>
      </w:pPr>
      <w:r w:rsidRPr="00FB1B65">
        <w:rPr>
          <w:rFonts w:eastAsia="Times New Roman" w:cs="Times New Roman"/>
          <w:b/>
          <w:sz w:val="24"/>
          <w:szCs w:val="24"/>
        </w:rPr>
        <w:t>Таблица 1</w:t>
      </w:r>
      <w:r w:rsidR="0018155D">
        <w:rPr>
          <w:rFonts w:eastAsia="Times New Roman" w:cs="Times New Roman"/>
          <w:b/>
          <w:sz w:val="24"/>
          <w:szCs w:val="24"/>
        </w:rPr>
        <w:t>8</w:t>
      </w:r>
      <w:r w:rsidRPr="00FB1B65">
        <w:rPr>
          <w:rFonts w:eastAsia="Times New Roman" w:cs="Times New Roman"/>
          <w:b/>
          <w:sz w:val="24"/>
          <w:szCs w:val="24"/>
        </w:rPr>
        <w:t>.</w:t>
      </w:r>
      <w:r>
        <w:rPr>
          <w:rFonts w:eastAsia="Times New Roman" w:cs="Times New Roman"/>
          <w:b/>
          <w:sz w:val="24"/>
          <w:szCs w:val="24"/>
        </w:rPr>
        <w:t>1</w:t>
      </w:r>
      <w:r w:rsidR="006E689B">
        <w:rPr>
          <w:rFonts w:eastAsia="Times New Roman" w:cs="Times New Roman"/>
          <w:b/>
          <w:sz w:val="24"/>
          <w:szCs w:val="24"/>
        </w:rPr>
        <w:t>8</w:t>
      </w:r>
      <w:r>
        <w:rPr>
          <w:rFonts w:eastAsia="Times New Roman" w:cs="Times New Roman"/>
          <w:sz w:val="24"/>
          <w:szCs w:val="24"/>
        </w:rPr>
        <w:t>–р</w:t>
      </w:r>
      <w:r w:rsidRPr="00FB1B65">
        <w:rPr>
          <w:rFonts w:eastAsia="Times New Roman" w:cs="Times New Roman"/>
          <w:sz w:val="24"/>
          <w:szCs w:val="24"/>
        </w:rPr>
        <w:t xml:space="preserve">асчет оптимального радиуса </w:t>
      </w:r>
      <w:r>
        <w:rPr>
          <w:rStyle w:val="fontstyle01"/>
          <w:b w:val="0"/>
          <w:sz w:val="24"/>
          <w:szCs w:val="24"/>
        </w:rPr>
        <w:t>к</w:t>
      </w:r>
      <w:r w:rsidRPr="009C4A57">
        <w:rPr>
          <w:rStyle w:val="fontstyle01"/>
          <w:b w:val="0"/>
          <w:sz w:val="24"/>
          <w:szCs w:val="24"/>
        </w:rPr>
        <w:t>отельная №</w:t>
      </w:r>
      <w:r>
        <w:rPr>
          <w:rStyle w:val="fontstyle01"/>
          <w:b w:val="0"/>
          <w:sz w:val="24"/>
          <w:szCs w:val="24"/>
        </w:rPr>
        <w:t>29</w:t>
      </w:r>
      <w:r w:rsidRPr="009C4A57">
        <w:rPr>
          <w:rStyle w:val="fontstyle01"/>
          <w:b w:val="0"/>
          <w:sz w:val="24"/>
          <w:szCs w:val="24"/>
        </w:rPr>
        <w:t xml:space="preserve"> </w:t>
      </w:r>
      <w:r>
        <w:rPr>
          <w:rFonts w:cs="Times New Roman"/>
          <w:b/>
          <w:color w:val="000000"/>
          <w:sz w:val="24"/>
          <w:szCs w:val="24"/>
        </w:rPr>
        <w:t>п. Ардонь,  ул. Зелёная,</w:t>
      </w:r>
      <w:r w:rsidRPr="0031465C">
        <w:rPr>
          <w:rFonts w:cs="Times New Roman"/>
          <w:b/>
          <w:color w:val="000000"/>
          <w:sz w:val="24"/>
          <w:szCs w:val="24"/>
        </w:rPr>
        <w:t>21</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B10CAB" w:rsidRPr="00FB1B65" w14:paraId="6313A164" w14:textId="77777777" w:rsidTr="00704ED3">
        <w:trPr>
          <w:trHeight w:hRule="exact" w:val="274"/>
          <w:jc w:val="center"/>
        </w:trPr>
        <w:tc>
          <w:tcPr>
            <w:tcW w:w="6837" w:type="dxa"/>
            <w:vAlign w:val="center"/>
          </w:tcPr>
          <w:p w14:paraId="3D68129F" w14:textId="77777777" w:rsidR="00B10CAB" w:rsidRPr="00FB1B65" w:rsidRDefault="00B10CAB"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5C9F3726" w14:textId="77777777" w:rsidR="00B10CAB" w:rsidRPr="00FB1B65" w:rsidRDefault="006A7D4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0,0046</w:t>
            </w:r>
          </w:p>
        </w:tc>
      </w:tr>
      <w:tr w:rsidR="00B10CAB" w:rsidRPr="00FB1B65" w14:paraId="562A9D36" w14:textId="77777777" w:rsidTr="00704ED3">
        <w:trPr>
          <w:trHeight w:hRule="exact" w:val="279"/>
          <w:jc w:val="center"/>
        </w:trPr>
        <w:tc>
          <w:tcPr>
            <w:tcW w:w="6837" w:type="dxa"/>
            <w:vAlign w:val="center"/>
          </w:tcPr>
          <w:p w14:paraId="03236B73" w14:textId="77777777" w:rsidR="00B10CAB" w:rsidRPr="00FB1B65" w:rsidRDefault="00B10CAB"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00DDC065" w14:textId="77777777" w:rsidR="00B10CAB" w:rsidRPr="00FB1B65" w:rsidRDefault="005B253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B10CAB" w:rsidRPr="00FB1B65" w14:paraId="7F9E751F" w14:textId="77777777" w:rsidTr="00704ED3">
        <w:trPr>
          <w:trHeight w:hRule="exact" w:val="282"/>
          <w:jc w:val="center"/>
        </w:trPr>
        <w:tc>
          <w:tcPr>
            <w:tcW w:w="6837" w:type="dxa"/>
            <w:vAlign w:val="center"/>
          </w:tcPr>
          <w:p w14:paraId="3BDE0C22" w14:textId="77777777" w:rsidR="00B10CAB" w:rsidRPr="00FB1B65" w:rsidRDefault="00B10CAB"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5084542F" w14:textId="77777777" w:rsidR="00B10CAB" w:rsidRPr="00FB1B65"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217</w:t>
            </w:r>
          </w:p>
        </w:tc>
      </w:tr>
      <w:tr w:rsidR="009871EF" w:rsidRPr="00FB1B65" w14:paraId="20B4092B" w14:textId="77777777" w:rsidTr="00B06325">
        <w:trPr>
          <w:trHeight w:hRule="exact" w:val="287"/>
          <w:jc w:val="center"/>
        </w:trPr>
        <w:tc>
          <w:tcPr>
            <w:tcW w:w="6837" w:type="dxa"/>
            <w:vAlign w:val="center"/>
          </w:tcPr>
          <w:p w14:paraId="7D003599"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0C151ADB"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8723</w:t>
            </w:r>
          </w:p>
        </w:tc>
      </w:tr>
      <w:tr w:rsidR="009871EF" w:rsidRPr="00FB1B65" w14:paraId="393EE7D9" w14:textId="77777777" w:rsidTr="00B06325">
        <w:trPr>
          <w:trHeight w:hRule="exact" w:val="276"/>
          <w:jc w:val="center"/>
        </w:trPr>
        <w:tc>
          <w:tcPr>
            <w:tcW w:w="6837" w:type="dxa"/>
            <w:vAlign w:val="center"/>
          </w:tcPr>
          <w:p w14:paraId="35D086A5" w14:textId="77777777" w:rsidR="009871EF" w:rsidRPr="00FB1B65" w:rsidRDefault="009871EF"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1BCA417C"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0,988</w:t>
            </w:r>
          </w:p>
        </w:tc>
      </w:tr>
      <w:tr w:rsidR="009871EF" w:rsidRPr="00FB1B65" w14:paraId="73681D80" w14:textId="77777777" w:rsidTr="00B06325">
        <w:trPr>
          <w:trHeight w:hRule="exact" w:val="295"/>
          <w:jc w:val="center"/>
        </w:trPr>
        <w:tc>
          <w:tcPr>
            <w:tcW w:w="6837" w:type="dxa"/>
            <w:vAlign w:val="center"/>
          </w:tcPr>
          <w:p w14:paraId="3D513358"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6F2B83B1"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8828,94</w:t>
            </w:r>
          </w:p>
        </w:tc>
      </w:tr>
      <w:tr w:rsidR="00B10CAB" w:rsidRPr="00FB1B65" w14:paraId="39DEE0F5" w14:textId="77777777" w:rsidTr="00704ED3">
        <w:trPr>
          <w:trHeight w:hRule="exact" w:val="284"/>
          <w:jc w:val="center"/>
        </w:trPr>
        <w:tc>
          <w:tcPr>
            <w:tcW w:w="6837" w:type="dxa"/>
            <w:vAlign w:val="center"/>
          </w:tcPr>
          <w:p w14:paraId="7C40AF9B" w14:textId="77777777" w:rsidR="00B10CAB" w:rsidRPr="00FB1B65" w:rsidRDefault="00B10CAB"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589DD41A" w14:textId="77777777" w:rsidR="00B10CAB" w:rsidRPr="00FB1B65"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0,0447</w:t>
            </w:r>
          </w:p>
        </w:tc>
      </w:tr>
      <w:tr w:rsidR="00B10CAB" w:rsidRPr="00FB1B65" w14:paraId="7B4F2451" w14:textId="77777777" w:rsidTr="00704ED3">
        <w:trPr>
          <w:trHeight w:hRule="exact" w:val="275"/>
          <w:jc w:val="center"/>
        </w:trPr>
        <w:tc>
          <w:tcPr>
            <w:tcW w:w="6837" w:type="dxa"/>
            <w:vAlign w:val="center"/>
          </w:tcPr>
          <w:p w14:paraId="3668E5FB" w14:textId="77777777" w:rsidR="00B10CAB" w:rsidRPr="00FB1B65" w:rsidRDefault="00B10CAB"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714B92E4" w14:textId="77777777" w:rsidR="00B10CAB" w:rsidRPr="00FB1B65"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9,72</w:t>
            </w:r>
          </w:p>
        </w:tc>
      </w:tr>
      <w:tr w:rsidR="00B10CAB" w:rsidRPr="000E64F2" w14:paraId="56488769" w14:textId="77777777" w:rsidTr="00704ED3">
        <w:trPr>
          <w:trHeight w:hRule="exact" w:val="292"/>
          <w:jc w:val="center"/>
        </w:trPr>
        <w:tc>
          <w:tcPr>
            <w:tcW w:w="6837" w:type="dxa"/>
            <w:vAlign w:val="center"/>
          </w:tcPr>
          <w:p w14:paraId="2631426B" w14:textId="77777777" w:rsidR="00B10CAB" w:rsidRPr="00FB1B65" w:rsidRDefault="00B10CAB"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4ACDDA9D" w14:textId="77777777" w:rsidR="00B10CAB" w:rsidRPr="00293704"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B10CAB" w:rsidRPr="000E64F2" w14:paraId="4E5B2AF4" w14:textId="77777777" w:rsidTr="00704ED3">
        <w:trPr>
          <w:trHeight w:hRule="exact" w:val="498"/>
          <w:jc w:val="center"/>
        </w:trPr>
        <w:tc>
          <w:tcPr>
            <w:tcW w:w="6837" w:type="dxa"/>
            <w:vAlign w:val="center"/>
          </w:tcPr>
          <w:p w14:paraId="377FA0D6" w14:textId="77777777" w:rsidR="00B10CAB" w:rsidRPr="006D1B8A" w:rsidRDefault="00B10CAB" w:rsidP="00704ED3">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3649F57A" w14:textId="77777777" w:rsidR="00B10CAB" w:rsidRPr="00293704"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B10CAB" w:rsidRPr="000E64F2" w14:paraId="4F38887D" w14:textId="77777777" w:rsidTr="00704ED3">
        <w:trPr>
          <w:trHeight w:hRule="exact" w:val="324"/>
          <w:jc w:val="center"/>
        </w:trPr>
        <w:tc>
          <w:tcPr>
            <w:tcW w:w="6837" w:type="dxa"/>
            <w:vAlign w:val="center"/>
          </w:tcPr>
          <w:p w14:paraId="1A8BA01E" w14:textId="77777777" w:rsidR="00B10CAB" w:rsidRPr="006D1B8A" w:rsidRDefault="00B10CAB" w:rsidP="00704ED3">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798A71B1" w14:textId="77777777" w:rsidR="00B10CAB" w:rsidRPr="00314482" w:rsidRDefault="00314482" w:rsidP="00704ED3">
            <w:pPr>
              <w:jc w:val="center"/>
              <w:rPr>
                <w:rFonts w:ascii="Times New Roman" w:eastAsia="Times New Roman" w:hAnsi="Times New Roman" w:cs="Times New Roman"/>
                <w:b/>
                <w:lang w:val="ru-RU"/>
              </w:rPr>
            </w:pPr>
            <w:r w:rsidRPr="00314482">
              <w:rPr>
                <w:rFonts w:ascii="Times New Roman" w:eastAsia="Times New Roman" w:hAnsi="Times New Roman" w:cs="Times New Roman"/>
                <w:b/>
                <w:lang w:val="ru-RU"/>
              </w:rPr>
              <w:t>0,624</w:t>
            </w:r>
          </w:p>
        </w:tc>
      </w:tr>
    </w:tbl>
    <w:p w14:paraId="46D9008C" w14:textId="77777777" w:rsidR="00B10CAB" w:rsidRPr="00B257A7" w:rsidRDefault="00B10CAB" w:rsidP="00B10CAB">
      <w:pPr>
        <w:widowControl w:val="0"/>
        <w:autoSpaceDE w:val="0"/>
        <w:autoSpaceDN w:val="0"/>
        <w:spacing w:after="0" w:line="240" w:lineRule="auto"/>
        <w:ind w:firstLine="567"/>
        <w:jc w:val="both"/>
        <w:rPr>
          <w:rFonts w:eastAsia="Times New Roman" w:cs="Times New Roman"/>
          <w:b/>
          <w:sz w:val="16"/>
          <w:szCs w:val="16"/>
          <w:highlight w:val="yellow"/>
        </w:rPr>
      </w:pPr>
    </w:p>
    <w:p w14:paraId="0DF6CC3C" w14:textId="77777777" w:rsidR="004A407E" w:rsidRDefault="004A407E" w:rsidP="00B10CAB">
      <w:pPr>
        <w:widowControl w:val="0"/>
        <w:autoSpaceDE w:val="0"/>
        <w:autoSpaceDN w:val="0"/>
        <w:spacing w:after="0" w:line="240" w:lineRule="auto"/>
        <w:ind w:firstLine="567"/>
        <w:jc w:val="both"/>
        <w:rPr>
          <w:rFonts w:eastAsia="Times New Roman" w:cs="Times New Roman"/>
          <w:b/>
          <w:sz w:val="24"/>
          <w:szCs w:val="24"/>
        </w:rPr>
      </w:pPr>
    </w:p>
    <w:p w14:paraId="5005D750" w14:textId="77777777" w:rsidR="00B10CAB" w:rsidRPr="009C4A57" w:rsidRDefault="00B10CAB" w:rsidP="00B10CAB">
      <w:pPr>
        <w:widowControl w:val="0"/>
        <w:autoSpaceDE w:val="0"/>
        <w:autoSpaceDN w:val="0"/>
        <w:spacing w:after="0" w:line="240" w:lineRule="auto"/>
        <w:ind w:firstLine="567"/>
        <w:jc w:val="both"/>
        <w:rPr>
          <w:rFonts w:eastAsia="Times New Roman" w:cs="Times New Roman"/>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sidR="000266DB">
        <w:rPr>
          <w:rFonts w:eastAsia="Times New Roman" w:cs="Times New Roman"/>
          <w:b/>
          <w:sz w:val="24"/>
          <w:szCs w:val="24"/>
        </w:rPr>
        <w:t>1</w:t>
      </w:r>
      <w:r w:rsidR="006E689B">
        <w:rPr>
          <w:rFonts w:eastAsia="Times New Roman" w:cs="Times New Roman"/>
          <w:b/>
          <w:sz w:val="24"/>
          <w:szCs w:val="24"/>
        </w:rPr>
        <w:t>9</w:t>
      </w:r>
      <w:r>
        <w:rPr>
          <w:rFonts w:eastAsia="Times New Roman" w:cs="Times New Roman"/>
          <w:b/>
          <w:sz w:val="24"/>
          <w:szCs w:val="24"/>
        </w:rPr>
        <w:t xml:space="preserve"> </w:t>
      </w:r>
      <w:r>
        <w:rPr>
          <w:rFonts w:eastAsia="Times New Roman" w:cs="Times New Roman"/>
          <w:sz w:val="24"/>
          <w:szCs w:val="24"/>
        </w:rPr>
        <w:t>– р</w:t>
      </w:r>
      <w:r w:rsidRPr="008F41A0">
        <w:rPr>
          <w:rFonts w:eastAsia="Times New Roman" w:cs="Times New Roman"/>
          <w:sz w:val="24"/>
          <w:szCs w:val="24"/>
        </w:rPr>
        <w:t xml:space="preserve">асчет оптимального радиуса </w:t>
      </w:r>
      <w:r w:rsidRPr="009C4A57">
        <w:rPr>
          <w:rFonts w:eastAsia="Times New Roman" w:cs="Times New Roman"/>
          <w:sz w:val="24"/>
          <w:szCs w:val="24"/>
          <w:lang w:eastAsia="ru-RU"/>
        </w:rPr>
        <w:t>котельная №</w:t>
      </w:r>
      <w:r>
        <w:rPr>
          <w:rFonts w:eastAsia="Times New Roman" w:cs="Times New Roman"/>
          <w:sz w:val="24"/>
          <w:szCs w:val="24"/>
          <w:lang w:eastAsia="ru-RU"/>
        </w:rPr>
        <w:t>30</w:t>
      </w:r>
      <w:r w:rsidRPr="009C4A57">
        <w:rPr>
          <w:rFonts w:eastAsia="Times New Roman" w:cs="Times New Roman"/>
          <w:sz w:val="24"/>
          <w:szCs w:val="24"/>
          <w:lang w:eastAsia="ru-RU"/>
        </w:rPr>
        <w:t xml:space="preserve"> </w:t>
      </w:r>
      <w:r>
        <w:rPr>
          <w:rFonts w:cs="Times New Roman"/>
          <w:b/>
          <w:color w:val="000000"/>
          <w:sz w:val="24"/>
          <w:szCs w:val="24"/>
        </w:rPr>
        <w:t>пер. Вокзальный,</w:t>
      </w:r>
      <w:r w:rsidRPr="0031465C">
        <w:rPr>
          <w:rFonts w:cs="Times New Roman"/>
          <w:b/>
          <w:color w:val="000000"/>
          <w:sz w:val="24"/>
          <w:szCs w:val="24"/>
        </w:rPr>
        <w:t>2</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B10CAB" w:rsidRPr="008F41A0" w14:paraId="214CE924" w14:textId="77777777" w:rsidTr="006A7D44">
        <w:trPr>
          <w:trHeight w:hRule="exact" w:val="274"/>
          <w:jc w:val="center"/>
        </w:trPr>
        <w:tc>
          <w:tcPr>
            <w:tcW w:w="6778" w:type="dxa"/>
            <w:vAlign w:val="center"/>
          </w:tcPr>
          <w:p w14:paraId="0B21F6C7" w14:textId="77777777" w:rsidR="00B10CAB" w:rsidRPr="008F41A0" w:rsidRDefault="00B10CAB"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3104D42F" w14:textId="77777777" w:rsidR="00B10CAB" w:rsidRPr="008F41A0" w:rsidRDefault="00EB767D"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0,027</w:t>
            </w:r>
          </w:p>
        </w:tc>
      </w:tr>
      <w:tr w:rsidR="00B10CAB" w:rsidRPr="008F41A0" w14:paraId="0D6788C8" w14:textId="77777777" w:rsidTr="006A7D44">
        <w:trPr>
          <w:trHeight w:hRule="exact" w:val="279"/>
          <w:jc w:val="center"/>
        </w:trPr>
        <w:tc>
          <w:tcPr>
            <w:tcW w:w="6778" w:type="dxa"/>
            <w:vAlign w:val="center"/>
          </w:tcPr>
          <w:p w14:paraId="1E98CA4B" w14:textId="77777777" w:rsidR="00B10CAB" w:rsidRPr="008F41A0" w:rsidRDefault="00B10CAB"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66956C45" w14:textId="77777777" w:rsidR="00B10CAB" w:rsidRPr="008F41A0" w:rsidRDefault="005B253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w:t>
            </w:r>
          </w:p>
        </w:tc>
      </w:tr>
      <w:tr w:rsidR="00B10CAB" w:rsidRPr="008F41A0" w14:paraId="5464278F" w14:textId="77777777" w:rsidTr="006A7D44">
        <w:trPr>
          <w:trHeight w:hRule="exact" w:val="282"/>
          <w:jc w:val="center"/>
        </w:trPr>
        <w:tc>
          <w:tcPr>
            <w:tcW w:w="6778" w:type="dxa"/>
            <w:vAlign w:val="center"/>
          </w:tcPr>
          <w:p w14:paraId="57F721D8" w14:textId="77777777" w:rsidR="00B10CAB" w:rsidRPr="008F41A0" w:rsidRDefault="00B10CAB"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3EDA365B" w14:textId="77777777" w:rsidR="00B10CAB"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74</w:t>
            </w:r>
          </w:p>
        </w:tc>
      </w:tr>
      <w:tr w:rsidR="009871EF" w:rsidRPr="008F41A0" w14:paraId="5218645C" w14:textId="77777777" w:rsidTr="00B06325">
        <w:trPr>
          <w:trHeight w:hRule="exact" w:val="287"/>
          <w:jc w:val="center"/>
        </w:trPr>
        <w:tc>
          <w:tcPr>
            <w:tcW w:w="6778" w:type="dxa"/>
            <w:vAlign w:val="center"/>
          </w:tcPr>
          <w:p w14:paraId="214E855F"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5C5F60FB"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129052</w:t>
            </w:r>
          </w:p>
        </w:tc>
      </w:tr>
      <w:tr w:rsidR="009871EF" w:rsidRPr="008F41A0" w14:paraId="41A562CF" w14:textId="77777777" w:rsidTr="00B06325">
        <w:trPr>
          <w:trHeight w:hRule="exact" w:val="276"/>
          <w:jc w:val="center"/>
        </w:trPr>
        <w:tc>
          <w:tcPr>
            <w:tcW w:w="6778" w:type="dxa"/>
            <w:vAlign w:val="center"/>
          </w:tcPr>
          <w:p w14:paraId="0CCEFBD6" w14:textId="77777777" w:rsidR="009871EF" w:rsidRPr="008F41A0" w:rsidRDefault="009871EF"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7B9FEF1F"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13,3</w:t>
            </w:r>
          </w:p>
        </w:tc>
      </w:tr>
      <w:tr w:rsidR="009871EF" w:rsidRPr="008F41A0" w14:paraId="6600D71B" w14:textId="77777777" w:rsidTr="00B06325">
        <w:trPr>
          <w:trHeight w:hRule="exact" w:val="295"/>
          <w:jc w:val="center"/>
        </w:trPr>
        <w:tc>
          <w:tcPr>
            <w:tcW w:w="6778" w:type="dxa"/>
            <w:vAlign w:val="center"/>
          </w:tcPr>
          <w:p w14:paraId="00CC846E"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410132A6"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9703,16</w:t>
            </w:r>
          </w:p>
        </w:tc>
      </w:tr>
      <w:tr w:rsidR="00B10CAB" w:rsidRPr="008F41A0" w14:paraId="77245E4F" w14:textId="77777777" w:rsidTr="006A7D44">
        <w:trPr>
          <w:trHeight w:hRule="exact" w:val="284"/>
          <w:jc w:val="center"/>
        </w:trPr>
        <w:tc>
          <w:tcPr>
            <w:tcW w:w="6778" w:type="dxa"/>
            <w:vAlign w:val="center"/>
          </w:tcPr>
          <w:p w14:paraId="49491314" w14:textId="77777777" w:rsidR="00B10CAB" w:rsidRPr="008F41A0" w:rsidRDefault="00B10CAB"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136DD22A" w14:textId="77777777" w:rsidR="00B10CAB" w:rsidRPr="008F41A0"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0,38</w:t>
            </w:r>
          </w:p>
        </w:tc>
      </w:tr>
      <w:tr w:rsidR="00B10CAB" w:rsidRPr="008F41A0" w14:paraId="7B898168" w14:textId="77777777" w:rsidTr="006A7D44">
        <w:trPr>
          <w:trHeight w:hRule="exact" w:val="275"/>
          <w:jc w:val="center"/>
        </w:trPr>
        <w:tc>
          <w:tcPr>
            <w:tcW w:w="6778" w:type="dxa"/>
            <w:vAlign w:val="center"/>
          </w:tcPr>
          <w:p w14:paraId="494300B9" w14:textId="77777777" w:rsidR="00B10CAB" w:rsidRPr="008F41A0" w:rsidRDefault="00B10CAB"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2A7F9525" w14:textId="77777777" w:rsidR="00B10CAB"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14,07</w:t>
            </w:r>
          </w:p>
        </w:tc>
      </w:tr>
      <w:tr w:rsidR="00B10CAB" w:rsidRPr="000E64F2" w14:paraId="67BF9DB2" w14:textId="77777777" w:rsidTr="006A7D44">
        <w:trPr>
          <w:trHeight w:hRule="exact" w:val="292"/>
          <w:jc w:val="center"/>
        </w:trPr>
        <w:tc>
          <w:tcPr>
            <w:tcW w:w="6778" w:type="dxa"/>
            <w:vAlign w:val="center"/>
          </w:tcPr>
          <w:p w14:paraId="6536723B" w14:textId="77777777" w:rsidR="00B10CAB" w:rsidRPr="008F41A0" w:rsidRDefault="00B10CAB"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74C94096" w14:textId="77777777" w:rsidR="00B10CAB" w:rsidRPr="008F41A0"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B10CAB" w:rsidRPr="000E64F2" w14:paraId="631FB29B" w14:textId="77777777" w:rsidTr="006A7D44">
        <w:trPr>
          <w:trHeight w:hRule="exact" w:val="498"/>
          <w:jc w:val="center"/>
        </w:trPr>
        <w:tc>
          <w:tcPr>
            <w:tcW w:w="6778" w:type="dxa"/>
            <w:vAlign w:val="center"/>
          </w:tcPr>
          <w:p w14:paraId="3D11A263" w14:textId="77777777" w:rsidR="00B10CAB" w:rsidRPr="00293704" w:rsidRDefault="00B10CAB"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688F78F1" w14:textId="77777777" w:rsidR="00B10CAB"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B10CAB" w:rsidRPr="000E64F2" w14:paraId="5B5867DA" w14:textId="77777777" w:rsidTr="006A7D44">
        <w:trPr>
          <w:trHeight w:hRule="exact" w:val="363"/>
          <w:jc w:val="center"/>
        </w:trPr>
        <w:tc>
          <w:tcPr>
            <w:tcW w:w="6778" w:type="dxa"/>
            <w:vAlign w:val="center"/>
          </w:tcPr>
          <w:p w14:paraId="5213C437" w14:textId="77777777" w:rsidR="00B10CAB" w:rsidRPr="000E64F2" w:rsidRDefault="00B10CAB"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5B5B5F00" w14:textId="77777777" w:rsidR="00B10CAB" w:rsidRPr="008F41A0" w:rsidRDefault="00314482" w:rsidP="00704ED3">
            <w:pPr>
              <w:jc w:val="center"/>
              <w:rPr>
                <w:rFonts w:ascii="Times New Roman" w:eastAsia="Times New Roman" w:hAnsi="Times New Roman" w:cs="Times New Roman"/>
                <w:b/>
                <w:lang w:val="ru-RU"/>
              </w:rPr>
            </w:pPr>
            <w:r>
              <w:rPr>
                <w:rFonts w:ascii="Times New Roman" w:eastAsia="Times New Roman" w:hAnsi="Times New Roman" w:cs="Times New Roman"/>
                <w:b/>
                <w:lang w:val="ru-RU"/>
              </w:rPr>
              <w:t>0,56</w:t>
            </w:r>
          </w:p>
        </w:tc>
      </w:tr>
    </w:tbl>
    <w:p w14:paraId="699502C4" w14:textId="77777777" w:rsidR="00B10CAB" w:rsidRDefault="00B10CAB" w:rsidP="00B10CAB">
      <w:pPr>
        <w:spacing w:after="0" w:line="240" w:lineRule="auto"/>
        <w:rPr>
          <w:sz w:val="16"/>
          <w:szCs w:val="16"/>
          <w:highlight w:val="yellow"/>
          <w:lang w:bidi="en-US"/>
        </w:rPr>
      </w:pPr>
    </w:p>
    <w:p w14:paraId="1497FA9D" w14:textId="77777777" w:rsidR="000266DB" w:rsidRDefault="000266DB" w:rsidP="00704ED3">
      <w:pPr>
        <w:widowControl w:val="0"/>
        <w:autoSpaceDE w:val="0"/>
        <w:autoSpaceDN w:val="0"/>
        <w:spacing w:after="0" w:line="240" w:lineRule="auto"/>
        <w:ind w:firstLine="567"/>
        <w:jc w:val="both"/>
        <w:rPr>
          <w:rFonts w:eastAsia="Times New Roman" w:cs="Times New Roman"/>
          <w:b/>
          <w:sz w:val="24"/>
          <w:szCs w:val="24"/>
        </w:rPr>
      </w:pPr>
    </w:p>
    <w:p w14:paraId="2576119C" w14:textId="77777777" w:rsidR="006E689B" w:rsidRDefault="006E689B" w:rsidP="00704ED3">
      <w:pPr>
        <w:widowControl w:val="0"/>
        <w:autoSpaceDE w:val="0"/>
        <w:autoSpaceDN w:val="0"/>
        <w:spacing w:after="0" w:line="240" w:lineRule="auto"/>
        <w:ind w:firstLine="567"/>
        <w:jc w:val="both"/>
        <w:rPr>
          <w:rFonts w:eastAsia="Times New Roman" w:cs="Times New Roman"/>
          <w:b/>
          <w:sz w:val="24"/>
          <w:szCs w:val="24"/>
        </w:rPr>
      </w:pPr>
    </w:p>
    <w:p w14:paraId="3D8E4678" w14:textId="77777777" w:rsidR="006E689B" w:rsidRDefault="006E689B" w:rsidP="00704ED3">
      <w:pPr>
        <w:widowControl w:val="0"/>
        <w:autoSpaceDE w:val="0"/>
        <w:autoSpaceDN w:val="0"/>
        <w:spacing w:after="0" w:line="240" w:lineRule="auto"/>
        <w:ind w:firstLine="567"/>
        <w:jc w:val="both"/>
        <w:rPr>
          <w:rFonts w:eastAsia="Times New Roman" w:cs="Times New Roman"/>
          <w:b/>
          <w:sz w:val="24"/>
          <w:szCs w:val="24"/>
        </w:rPr>
      </w:pPr>
    </w:p>
    <w:p w14:paraId="1632374C" w14:textId="77777777" w:rsidR="006E689B" w:rsidRDefault="006E689B" w:rsidP="00704ED3">
      <w:pPr>
        <w:widowControl w:val="0"/>
        <w:autoSpaceDE w:val="0"/>
        <w:autoSpaceDN w:val="0"/>
        <w:spacing w:after="0" w:line="240" w:lineRule="auto"/>
        <w:ind w:firstLine="567"/>
        <w:jc w:val="both"/>
        <w:rPr>
          <w:rFonts w:eastAsia="Times New Roman" w:cs="Times New Roman"/>
          <w:b/>
          <w:sz w:val="24"/>
          <w:szCs w:val="24"/>
        </w:rPr>
      </w:pPr>
    </w:p>
    <w:p w14:paraId="1F801FF3" w14:textId="77777777" w:rsidR="006E689B" w:rsidRDefault="006E689B" w:rsidP="00704ED3">
      <w:pPr>
        <w:widowControl w:val="0"/>
        <w:autoSpaceDE w:val="0"/>
        <w:autoSpaceDN w:val="0"/>
        <w:spacing w:after="0" w:line="240" w:lineRule="auto"/>
        <w:ind w:firstLine="567"/>
        <w:jc w:val="both"/>
        <w:rPr>
          <w:rFonts w:eastAsia="Times New Roman" w:cs="Times New Roman"/>
          <w:b/>
          <w:sz w:val="24"/>
          <w:szCs w:val="24"/>
        </w:rPr>
      </w:pPr>
    </w:p>
    <w:p w14:paraId="11566FBE" w14:textId="77777777" w:rsidR="00704ED3" w:rsidRPr="009C4A57" w:rsidRDefault="00704ED3" w:rsidP="00704ED3">
      <w:pPr>
        <w:widowControl w:val="0"/>
        <w:autoSpaceDE w:val="0"/>
        <w:autoSpaceDN w:val="0"/>
        <w:spacing w:after="0" w:line="240" w:lineRule="auto"/>
        <w:ind w:firstLine="567"/>
        <w:jc w:val="both"/>
        <w:rPr>
          <w:rFonts w:eastAsia="Times New Roman" w:cs="Times New Roman"/>
          <w:b/>
          <w:sz w:val="24"/>
          <w:szCs w:val="24"/>
        </w:rPr>
      </w:pPr>
      <w:r w:rsidRPr="00FB1B65">
        <w:rPr>
          <w:rFonts w:eastAsia="Times New Roman" w:cs="Times New Roman"/>
          <w:b/>
          <w:sz w:val="24"/>
          <w:szCs w:val="24"/>
        </w:rPr>
        <w:t>Таблица 1</w:t>
      </w:r>
      <w:r w:rsidR="0018155D">
        <w:rPr>
          <w:rFonts w:eastAsia="Times New Roman" w:cs="Times New Roman"/>
          <w:b/>
          <w:sz w:val="24"/>
          <w:szCs w:val="24"/>
        </w:rPr>
        <w:t>8</w:t>
      </w:r>
      <w:r w:rsidRPr="00FB1B65">
        <w:rPr>
          <w:rFonts w:eastAsia="Times New Roman" w:cs="Times New Roman"/>
          <w:b/>
          <w:sz w:val="24"/>
          <w:szCs w:val="24"/>
        </w:rPr>
        <w:t>.</w:t>
      </w:r>
      <w:r w:rsidR="006E689B">
        <w:rPr>
          <w:rFonts w:eastAsia="Times New Roman" w:cs="Times New Roman"/>
          <w:b/>
          <w:sz w:val="24"/>
          <w:szCs w:val="24"/>
        </w:rPr>
        <w:t>20</w:t>
      </w:r>
      <w:r>
        <w:rPr>
          <w:rFonts w:eastAsia="Times New Roman" w:cs="Times New Roman"/>
          <w:sz w:val="24"/>
          <w:szCs w:val="24"/>
        </w:rPr>
        <w:t>–р</w:t>
      </w:r>
      <w:r w:rsidRPr="00FB1B65">
        <w:rPr>
          <w:rFonts w:eastAsia="Times New Roman" w:cs="Times New Roman"/>
          <w:sz w:val="24"/>
          <w:szCs w:val="24"/>
        </w:rPr>
        <w:t xml:space="preserve">асчет оптимального радиуса </w:t>
      </w:r>
      <w:r>
        <w:rPr>
          <w:rStyle w:val="fontstyle01"/>
          <w:b w:val="0"/>
          <w:sz w:val="24"/>
          <w:szCs w:val="24"/>
        </w:rPr>
        <w:t>к</w:t>
      </w:r>
      <w:r w:rsidRPr="009C4A57">
        <w:rPr>
          <w:rStyle w:val="fontstyle01"/>
          <w:b w:val="0"/>
          <w:sz w:val="24"/>
          <w:szCs w:val="24"/>
        </w:rPr>
        <w:t>отельная №</w:t>
      </w:r>
      <w:r>
        <w:rPr>
          <w:rStyle w:val="fontstyle01"/>
          <w:b w:val="0"/>
          <w:sz w:val="24"/>
          <w:szCs w:val="24"/>
        </w:rPr>
        <w:t>31</w:t>
      </w:r>
      <w:r w:rsidRPr="009C4A57">
        <w:rPr>
          <w:rStyle w:val="fontstyle01"/>
          <w:b w:val="0"/>
          <w:sz w:val="24"/>
          <w:szCs w:val="24"/>
        </w:rPr>
        <w:t xml:space="preserve"> </w:t>
      </w:r>
      <w:r w:rsidRPr="0031465C">
        <w:rPr>
          <w:rFonts w:cs="Times New Roman"/>
          <w:b/>
          <w:color w:val="000000"/>
          <w:sz w:val="24"/>
          <w:szCs w:val="24"/>
        </w:rPr>
        <w:t>ул. Ворошилова, 31а</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704ED3" w:rsidRPr="00FB1B65" w14:paraId="07258FED" w14:textId="77777777" w:rsidTr="00704ED3">
        <w:trPr>
          <w:trHeight w:hRule="exact" w:val="274"/>
          <w:jc w:val="center"/>
        </w:trPr>
        <w:tc>
          <w:tcPr>
            <w:tcW w:w="6837" w:type="dxa"/>
            <w:vAlign w:val="center"/>
          </w:tcPr>
          <w:p w14:paraId="3C0983EC" w14:textId="77777777" w:rsidR="00704ED3" w:rsidRPr="00FB1B65" w:rsidRDefault="00704ED3"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5416BB8A" w14:textId="77777777" w:rsidR="00704ED3" w:rsidRPr="00FB1B65" w:rsidRDefault="00EB767D"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0,065</w:t>
            </w:r>
          </w:p>
        </w:tc>
      </w:tr>
      <w:tr w:rsidR="00704ED3" w:rsidRPr="00FB1B65" w14:paraId="445A69FC" w14:textId="77777777" w:rsidTr="00704ED3">
        <w:trPr>
          <w:trHeight w:hRule="exact" w:val="279"/>
          <w:jc w:val="center"/>
        </w:trPr>
        <w:tc>
          <w:tcPr>
            <w:tcW w:w="6837" w:type="dxa"/>
            <w:vAlign w:val="center"/>
          </w:tcPr>
          <w:p w14:paraId="470F3510" w14:textId="77777777" w:rsidR="00704ED3" w:rsidRPr="00FB1B65" w:rsidRDefault="00704ED3"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2D7388F8" w14:textId="77777777" w:rsidR="00704ED3" w:rsidRPr="00FB1B65" w:rsidRDefault="00EB767D"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8</w:t>
            </w:r>
          </w:p>
        </w:tc>
      </w:tr>
      <w:tr w:rsidR="00704ED3" w:rsidRPr="00FB1B65" w14:paraId="2480EA00" w14:textId="77777777" w:rsidTr="00704ED3">
        <w:trPr>
          <w:trHeight w:hRule="exact" w:val="282"/>
          <w:jc w:val="center"/>
        </w:trPr>
        <w:tc>
          <w:tcPr>
            <w:tcW w:w="6837" w:type="dxa"/>
            <w:vAlign w:val="center"/>
          </w:tcPr>
          <w:p w14:paraId="5BA0C4DB" w14:textId="77777777" w:rsidR="00704ED3" w:rsidRPr="00FB1B65" w:rsidRDefault="00704ED3"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41ACFD5F" w14:textId="77777777" w:rsidR="00704ED3" w:rsidRPr="00FB1B65"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123</w:t>
            </w:r>
          </w:p>
        </w:tc>
      </w:tr>
      <w:tr w:rsidR="009871EF" w:rsidRPr="00FB1B65" w14:paraId="57693E92" w14:textId="77777777" w:rsidTr="00B06325">
        <w:trPr>
          <w:trHeight w:hRule="exact" w:val="287"/>
          <w:jc w:val="center"/>
        </w:trPr>
        <w:tc>
          <w:tcPr>
            <w:tcW w:w="6837" w:type="dxa"/>
            <w:vAlign w:val="center"/>
          </w:tcPr>
          <w:p w14:paraId="009DB63B"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3D6499B3"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1237500</w:t>
            </w:r>
          </w:p>
        </w:tc>
      </w:tr>
      <w:tr w:rsidR="009871EF" w:rsidRPr="00FB1B65" w14:paraId="4FA2756F" w14:textId="77777777" w:rsidTr="00B06325">
        <w:trPr>
          <w:trHeight w:hRule="exact" w:val="276"/>
          <w:jc w:val="center"/>
        </w:trPr>
        <w:tc>
          <w:tcPr>
            <w:tcW w:w="6837" w:type="dxa"/>
            <w:vAlign w:val="center"/>
          </w:tcPr>
          <w:p w14:paraId="7B924479" w14:textId="77777777" w:rsidR="009871EF" w:rsidRPr="00FB1B65" w:rsidRDefault="009871EF" w:rsidP="00704ED3">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3559C334"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139,01</w:t>
            </w:r>
          </w:p>
        </w:tc>
      </w:tr>
      <w:tr w:rsidR="009871EF" w:rsidRPr="00FB1B65" w14:paraId="7F1A6D37" w14:textId="77777777" w:rsidTr="00B06325">
        <w:trPr>
          <w:trHeight w:hRule="exact" w:val="295"/>
          <w:jc w:val="center"/>
        </w:trPr>
        <w:tc>
          <w:tcPr>
            <w:tcW w:w="6837" w:type="dxa"/>
            <w:vAlign w:val="center"/>
          </w:tcPr>
          <w:p w14:paraId="26801178" w14:textId="77777777" w:rsidR="009871EF" w:rsidRPr="00FB1B65" w:rsidRDefault="009871EF"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1A2B02E3"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8902,24</w:t>
            </w:r>
          </w:p>
        </w:tc>
      </w:tr>
      <w:tr w:rsidR="00704ED3" w:rsidRPr="00FB1B65" w14:paraId="6093E067" w14:textId="77777777" w:rsidTr="00704ED3">
        <w:trPr>
          <w:trHeight w:hRule="exact" w:val="284"/>
          <w:jc w:val="center"/>
        </w:trPr>
        <w:tc>
          <w:tcPr>
            <w:tcW w:w="6837" w:type="dxa"/>
            <w:vAlign w:val="center"/>
          </w:tcPr>
          <w:p w14:paraId="33DCE45F" w14:textId="77777777" w:rsidR="00704ED3" w:rsidRPr="00FB1B65" w:rsidRDefault="00704ED3"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3C31E10F" w14:textId="77777777" w:rsidR="00704ED3" w:rsidRPr="00FB1B65"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5,82</w:t>
            </w:r>
          </w:p>
        </w:tc>
      </w:tr>
      <w:tr w:rsidR="00704ED3" w:rsidRPr="00FB1B65" w14:paraId="0CB6866C" w14:textId="77777777" w:rsidTr="00704ED3">
        <w:trPr>
          <w:trHeight w:hRule="exact" w:val="275"/>
          <w:jc w:val="center"/>
        </w:trPr>
        <w:tc>
          <w:tcPr>
            <w:tcW w:w="6837" w:type="dxa"/>
            <w:vAlign w:val="center"/>
          </w:tcPr>
          <w:p w14:paraId="2414B519" w14:textId="77777777" w:rsidR="00704ED3" w:rsidRPr="00FB1B65" w:rsidRDefault="00704ED3"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49744637" w14:textId="77777777" w:rsidR="00704ED3" w:rsidRPr="00FB1B65"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89,54</w:t>
            </w:r>
          </w:p>
        </w:tc>
      </w:tr>
      <w:tr w:rsidR="00704ED3" w:rsidRPr="000E64F2" w14:paraId="6CC26A52" w14:textId="77777777" w:rsidTr="00704ED3">
        <w:trPr>
          <w:trHeight w:hRule="exact" w:val="292"/>
          <w:jc w:val="center"/>
        </w:trPr>
        <w:tc>
          <w:tcPr>
            <w:tcW w:w="6837" w:type="dxa"/>
            <w:vAlign w:val="center"/>
          </w:tcPr>
          <w:p w14:paraId="514F99ED" w14:textId="77777777" w:rsidR="00704ED3" w:rsidRPr="00FB1B65" w:rsidRDefault="00704ED3" w:rsidP="00704ED3">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75D0F7E1" w14:textId="77777777" w:rsidR="00704ED3" w:rsidRPr="00293704"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704ED3" w:rsidRPr="000E64F2" w14:paraId="6D239AEF" w14:textId="77777777" w:rsidTr="00704ED3">
        <w:trPr>
          <w:trHeight w:hRule="exact" w:val="498"/>
          <w:jc w:val="center"/>
        </w:trPr>
        <w:tc>
          <w:tcPr>
            <w:tcW w:w="6837" w:type="dxa"/>
            <w:vAlign w:val="center"/>
          </w:tcPr>
          <w:p w14:paraId="7975C818" w14:textId="77777777" w:rsidR="00704ED3" w:rsidRPr="006D1B8A" w:rsidRDefault="00704ED3" w:rsidP="00704ED3">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368A27BF" w14:textId="77777777" w:rsidR="00704ED3" w:rsidRPr="00293704"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704ED3" w:rsidRPr="000E64F2" w14:paraId="4B09A755" w14:textId="77777777" w:rsidTr="00704ED3">
        <w:trPr>
          <w:trHeight w:hRule="exact" w:val="324"/>
          <w:jc w:val="center"/>
        </w:trPr>
        <w:tc>
          <w:tcPr>
            <w:tcW w:w="6837" w:type="dxa"/>
            <w:vAlign w:val="center"/>
          </w:tcPr>
          <w:p w14:paraId="09FBA6C8" w14:textId="77777777" w:rsidR="00704ED3" w:rsidRPr="006D1B8A" w:rsidRDefault="00704ED3" w:rsidP="00704ED3">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163A0620" w14:textId="77777777" w:rsidR="00704ED3" w:rsidRPr="00D32311" w:rsidRDefault="00D32311" w:rsidP="00704ED3">
            <w:pPr>
              <w:jc w:val="center"/>
              <w:rPr>
                <w:rFonts w:ascii="Times New Roman" w:eastAsia="Times New Roman" w:hAnsi="Times New Roman" w:cs="Times New Roman"/>
                <w:b/>
                <w:lang w:val="ru-RU"/>
              </w:rPr>
            </w:pPr>
            <w:r w:rsidRPr="00D32311">
              <w:rPr>
                <w:rFonts w:ascii="Times New Roman" w:eastAsia="Times New Roman" w:hAnsi="Times New Roman" w:cs="Times New Roman"/>
                <w:b/>
                <w:lang w:val="ru-RU"/>
              </w:rPr>
              <w:t>0,969</w:t>
            </w:r>
          </w:p>
        </w:tc>
      </w:tr>
    </w:tbl>
    <w:p w14:paraId="4C653A13" w14:textId="77777777" w:rsidR="00366DB4" w:rsidRDefault="00366DB4" w:rsidP="00704ED3">
      <w:pPr>
        <w:widowControl w:val="0"/>
        <w:autoSpaceDE w:val="0"/>
        <w:autoSpaceDN w:val="0"/>
        <w:spacing w:after="0" w:line="240" w:lineRule="auto"/>
        <w:ind w:firstLine="567"/>
        <w:jc w:val="both"/>
        <w:rPr>
          <w:rFonts w:eastAsia="Times New Roman" w:cs="Times New Roman"/>
          <w:b/>
          <w:sz w:val="24"/>
          <w:szCs w:val="24"/>
        </w:rPr>
      </w:pPr>
    </w:p>
    <w:p w14:paraId="6271CEB4" w14:textId="77777777" w:rsidR="009F358A" w:rsidRDefault="00704ED3" w:rsidP="00704ED3">
      <w:pPr>
        <w:widowControl w:val="0"/>
        <w:autoSpaceDE w:val="0"/>
        <w:autoSpaceDN w:val="0"/>
        <w:spacing w:after="0" w:line="240" w:lineRule="auto"/>
        <w:ind w:firstLine="567"/>
        <w:jc w:val="both"/>
        <w:rPr>
          <w:rFonts w:cs="Times New Roman"/>
          <w:b/>
          <w:color w:val="000000"/>
          <w:sz w:val="24"/>
          <w:szCs w:val="24"/>
        </w:rPr>
      </w:pPr>
      <w:r w:rsidRPr="008F41A0">
        <w:rPr>
          <w:rFonts w:eastAsia="Times New Roman" w:cs="Times New Roman"/>
          <w:b/>
          <w:sz w:val="24"/>
          <w:szCs w:val="24"/>
        </w:rPr>
        <w:t>Таблица 1</w:t>
      </w:r>
      <w:r w:rsidR="0018155D">
        <w:rPr>
          <w:rFonts w:eastAsia="Times New Roman" w:cs="Times New Roman"/>
          <w:b/>
          <w:sz w:val="24"/>
          <w:szCs w:val="24"/>
        </w:rPr>
        <w:t>8</w:t>
      </w:r>
      <w:r w:rsidRPr="008F41A0">
        <w:rPr>
          <w:rFonts w:eastAsia="Times New Roman" w:cs="Times New Roman"/>
          <w:b/>
          <w:sz w:val="24"/>
          <w:szCs w:val="24"/>
        </w:rPr>
        <w:t>.</w:t>
      </w:r>
      <w:r>
        <w:rPr>
          <w:rFonts w:eastAsia="Times New Roman" w:cs="Times New Roman"/>
          <w:b/>
          <w:sz w:val="24"/>
          <w:szCs w:val="24"/>
        </w:rPr>
        <w:t>2</w:t>
      </w:r>
      <w:r w:rsidR="006E689B">
        <w:rPr>
          <w:rFonts w:eastAsia="Times New Roman" w:cs="Times New Roman"/>
          <w:b/>
          <w:sz w:val="24"/>
          <w:szCs w:val="24"/>
        </w:rPr>
        <w:t>1</w:t>
      </w:r>
      <w:r>
        <w:rPr>
          <w:rFonts w:eastAsia="Times New Roman" w:cs="Times New Roman"/>
          <w:b/>
          <w:sz w:val="24"/>
          <w:szCs w:val="24"/>
        </w:rPr>
        <w:t xml:space="preserve"> </w:t>
      </w:r>
      <w:r>
        <w:rPr>
          <w:rFonts w:eastAsia="Times New Roman" w:cs="Times New Roman"/>
          <w:sz w:val="24"/>
          <w:szCs w:val="24"/>
        </w:rPr>
        <w:t>– р</w:t>
      </w:r>
      <w:r w:rsidRPr="008F41A0">
        <w:rPr>
          <w:rFonts w:eastAsia="Times New Roman" w:cs="Times New Roman"/>
          <w:sz w:val="24"/>
          <w:szCs w:val="24"/>
        </w:rPr>
        <w:t xml:space="preserve">асчет оптимального радиуса </w:t>
      </w:r>
      <w:r w:rsidRPr="009C4A57">
        <w:rPr>
          <w:rFonts w:eastAsia="Times New Roman" w:cs="Times New Roman"/>
          <w:sz w:val="24"/>
          <w:szCs w:val="24"/>
          <w:lang w:eastAsia="ru-RU"/>
        </w:rPr>
        <w:t xml:space="preserve">котельная </w:t>
      </w:r>
      <w:r w:rsidRPr="00786D99">
        <w:rPr>
          <w:rStyle w:val="fontstyle01"/>
          <w:sz w:val="24"/>
          <w:szCs w:val="24"/>
        </w:rPr>
        <w:t xml:space="preserve">Ледового дворца </w:t>
      </w:r>
    </w:p>
    <w:p w14:paraId="4313CD7F" w14:textId="77777777" w:rsidR="00704ED3" w:rsidRPr="009C4A57" w:rsidRDefault="009F358A" w:rsidP="009F358A">
      <w:pPr>
        <w:widowControl w:val="0"/>
        <w:autoSpaceDE w:val="0"/>
        <w:autoSpaceDN w:val="0"/>
        <w:spacing w:after="0" w:line="240" w:lineRule="auto"/>
        <w:jc w:val="both"/>
        <w:rPr>
          <w:rFonts w:eastAsia="Times New Roman" w:cs="Times New Roman"/>
          <w:sz w:val="24"/>
          <w:szCs w:val="24"/>
        </w:rPr>
      </w:pPr>
      <w:r>
        <w:rPr>
          <w:rFonts w:cs="Times New Roman"/>
          <w:b/>
          <w:color w:val="000000"/>
          <w:sz w:val="24"/>
          <w:szCs w:val="24"/>
        </w:rPr>
        <w:t xml:space="preserve">    </w:t>
      </w:r>
      <w:r w:rsidR="00704ED3" w:rsidRPr="00786D99">
        <w:rPr>
          <w:rFonts w:cs="Times New Roman"/>
          <w:b/>
          <w:color w:val="000000"/>
          <w:sz w:val="24"/>
          <w:szCs w:val="24"/>
        </w:rPr>
        <w:t>ул. Ворошилова, 39а</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704ED3" w:rsidRPr="008F41A0" w14:paraId="7DAE43E3" w14:textId="77777777" w:rsidTr="006A7D44">
        <w:trPr>
          <w:trHeight w:hRule="exact" w:val="274"/>
          <w:jc w:val="center"/>
        </w:trPr>
        <w:tc>
          <w:tcPr>
            <w:tcW w:w="6778" w:type="dxa"/>
            <w:vAlign w:val="center"/>
          </w:tcPr>
          <w:p w14:paraId="69BF4F82" w14:textId="77777777" w:rsidR="00704ED3" w:rsidRPr="008F41A0" w:rsidRDefault="00704ED3"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6B5A2E47" w14:textId="77777777" w:rsidR="00704ED3" w:rsidRPr="008F41A0" w:rsidRDefault="00EB767D"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0,028</w:t>
            </w:r>
          </w:p>
        </w:tc>
      </w:tr>
      <w:tr w:rsidR="00704ED3" w:rsidRPr="008F41A0" w14:paraId="5523A9A2" w14:textId="77777777" w:rsidTr="006A7D44">
        <w:trPr>
          <w:trHeight w:hRule="exact" w:val="279"/>
          <w:jc w:val="center"/>
        </w:trPr>
        <w:tc>
          <w:tcPr>
            <w:tcW w:w="6778" w:type="dxa"/>
            <w:vAlign w:val="center"/>
          </w:tcPr>
          <w:p w14:paraId="216F6376" w14:textId="77777777" w:rsidR="00704ED3" w:rsidRPr="008F41A0" w:rsidRDefault="00704ED3"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4947736B" w14:textId="77777777" w:rsidR="00704ED3" w:rsidRPr="008F41A0" w:rsidRDefault="009B0973"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w:t>
            </w:r>
          </w:p>
        </w:tc>
      </w:tr>
      <w:tr w:rsidR="00704ED3" w:rsidRPr="008F41A0" w14:paraId="422B6BF4" w14:textId="77777777" w:rsidTr="006A7D44">
        <w:trPr>
          <w:trHeight w:hRule="exact" w:val="282"/>
          <w:jc w:val="center"/>
        </w:trPr>
        <w:tc>
          <w:tcPr>
            <w:tcW w:w="6778" w:type="dxa"/>
            <w:vAlign w:val="center"/>
          </w:tcPr>
          <w:p w14:paraId="542F9CEB" w14:textId="77777777" w:rsidR="00704ED3" w:rsidRPr="008F41A0" w:rsidRDefault="00704ED3"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41A3C0E2" w14:textId="77777777" w:rsidR="00704ED3" w:rsidRPr="008F41A0" w:rsidRDefault="00A85BCC"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71</w:t>
            </w:r>
          </w:p>
        </w:tc>
      </w:tr>
      <w:tr w:rsidR="009871EF" w:rsidRPr="008F41A0" w14:paraId="2EABBADE" w14:textId="77777777" w:rsidTr="00B06325">
        <w:trPr>
          <w:trHeight w:hRule="exact" w:val="287"/>
          <w:jc w:val="center"/>
        </w:trPr>
        <w:tc>
          <w:tcPr>
            <w:tcW w:w="6778" w:type="dxa"/>
            <w:vAlign w:val="center"/>
          </w:tcPr>
          <w:p w14:paraId="16D93EEB"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bottom"/>
          </w:tcPr>
          <w:p w14:paraId="274F7798"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360096</w:t>
            </w:r>
          </w:p>
        </w:tc>
      </w:tr>
      <w:tr w:rsidR="009871EF" w:rsidRPr="008F41A0" w14:paraId="62C27611" w14:textId="77777777" w:rsidTr="00B06325">
        <w:trPr>
          <w:trHeight w:hRule="exact" w:val="276"/>
          <w:jc w:val="center"/>
        </w:trPr>
        <w:tc>
          <w:tcPr>
            <w:tcW w:w="6778" w:type="dxa"/>
            <w:vAlign w:val="center"/>
          </w:tcPr>
          <w:p w14:paraId="0D2C966A" w14:textId="77777777" w:rsidR="009871EF" w:rsidRPr="008F41A0" w:rsidRDefault="009871EF" w:rsidP="00704ED3">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bottom"/>
          </w:tcPr>
          <w:p w14:paraId="02932A17"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34,34</w:t>
            </w:r>
          </w:p>
        </w:tc>
      </w:tr>
      <w:tr w:rsidR="009871EF" w:rsidRPr="008F41A0" w14:paraId="2BBCA996" w14:textId="77777777" w:rsidTr="00B06325">
        <w:trPr>
          <w:trHeight w:hRule="exact" w:val="295"/>
          <w:jc w:val="center"/>
        </w:trPr>
        <w:tc>
          <w:tcPr>
            <w:tcW w:w="6778" w:type="dxa"/>
            <w:vAlign w:val="center"/>
          </w:tcPr>
          <w:p w14:paraId="59384F7B" w14:textId="77777777" w:rsidR="009871EF" w:rsidRPr="008F41A0" w:rsidRDefault="009871EF"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bottom"/>
          </w:tcPr>
          <w:p w14:paraId="604E0257"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10486,2</w:t>
            </w:r>
          </w:p>
        </w:tc>
      </w:tr>
      <w:tr w:rsidR="00704ED3" w:rsidRPr="008F41A0" w14:paraId="3F1E1FC0" w14:textId="77777777" w:rsidTr="006A7D44">
        <w:trPr>
          <w:trHeight w:hRule="exact" w:val="284"/>
          <w:jc w:val="center"/>
        </w:trPr>
        <w:tc>
          <w:tcPr>
            <w:tcW w:w="6778" w:type="dxa"/>
            <w:vAlign w:val="center"/>
          </w:tcPr>
          <w:p w14:paraId="7FC29B22" w14:textId="77777777" w:rsidR="00704ED3" w:rsidRPr="008F41A0" w:rsidRDefault="00704ED3"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67C657AB" w14:textId="77777777" w:rsidR="00704ED3" w:rsidRPr="008F41A0" w:rsidRDefault="00BC3314"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1,02</w:t>
            </w:r>
          </w:p>
        </w:tc>
      </w:tr>
      <w:tr w:rsidR="00704ED3" w:rsidRPr="008F41A0" w14:paraId="3BD2F19B" w14:textId="77777777" w:rsidTr="006A7D44">
        <w:trPr>
          <w:trHeight w:hRule="exact" w:val="275"/>
          <w:jc w:val="center"/>
        </w:trPr>
        <w:tc>
          <w:tcPr>
            <w:tcW w:w="6778" w:type="dxa"/>
            <w:vAlign w:val="center"/>
          </w:tcPr>
          <w:p w14:paraId="01B4E06C" w14:textId="77777777" w:rsidR="00704ED3" w:rsidRPr="008F41A0" w:rsidRDefault="00704ED3"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13123048" w14:textId="77777777" w:rsidR="00704ED3"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36,43</w:t>
            </w:r>
          </w:p>
        </w:tc>
      </w:tr>
      <w:tr w:rsidR="00704ED3" w:rsidRPr="000E64F2" w14:paraId="2CB606F2" w14:textId="77777777" w:rsidTr="006A7D44">
        <w:trPr>
          <w:trHeight w:hRule="exact" w:val="292"/>
          <w:jc w:val="center"/>
        </w:trPr>
        <w:tc>
          <w:tcPr>
            <w:tcW w:w="6778" w:type="dxa"/>
            <w:vAlign w:val="center"/>
          </w:tcPr>
          <w:p w14:paraId="268BA1AD" w14:textId="77777777" w:rsidR="00704ED3" w:rsidRPr="008F41A0" w:rsidRDefault="00704ED3" w:rsidP="00704ED3">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55C61F92" w14:textId="77777777" w:rsidR="00704ED3" w:rsidRPr="008F41A0" w:rsidRDefault="00A10E4F"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704ED3" w:rsidRPr="000E64F2" w14:paraId="3F97E188" w14:textId="77777777" w:rsidTr="006A7D44">
        <w:trPr>
          <w:trHeight w:hRule="exact" w:val="498"/>
          <w:jc w:val="center"/>
        </w:trPr>
        <w:tc>
          <w:tcPr>
            <w:tcW w:w="6778" w:type="dxa"/>
            <w:vAlign w:val="center"/>
          </w:tcPr>
          <w:p w14:paraId="5E3542C3" w14:textId="77777777" w:rsidR="00704ED3" w:rsidRPr="00293704" w:rsidRDefault="00704ED3" w:rsidP="00704ED3">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3C4F0C4E" w14:textId="77777777" w:rsidR="00704ED3" w:rsidRPr="008F41A0" w:rsidRDefault="00BC7142" w:rsidP="00704ED3">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704ED3" w:rsidRPr="000E64F2" w14:paraId="469375E8" w14:textId="77777777" w:rsidTr="006A7D44">
        <w:trPr>
          <w:trHeight w:hRule="exact" w:val="363"/>
          <w:jc w:val="center"/>
        </w:trPr>
        <w:tc>
          <w:tcPr>
            <w:tcW w:w="6778" w:type="dxa"/>
            <w:vAlign w:val="center"/>
          </w:tcPr>
          <w:p w14:paraId="40B3E60A" w14:textId="77777777" w:rsidR="00704ED3" w:rsidRPr="000E64F2" w:rsidRDefault="00704ED3" w:rsidP="00704ED3">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508CD9FC" w14:textId="77777777" w:rsidR="00704ED3" w:rsidRPr="008F41A0" w:rsidRDefault="009E3802" w:rsidP="009E3802">
            <w:pPr>
              <w:jc w:val="center"/>
              <w:rPr>
                <w:rFonts w:ascii="Times New Roman" w:eastAsia="Times New Roman" w:hAnsi="Times New Roman" w:cs="Times New Roman"/>
                <w:b/>
                <w:lang w:val="ru-RU"/>
              </w:rPr>
            </w:pPr>
            <w:r>
              <w:rPr>
                <w:rFonts w:ascii="Times New Roman" w:eastAsia="Times New Roman" w:hAnsi="Times New Roman" w:cs="Times New Roman"/>
                <w:b/>
                <w:lang w:val="ru-RU"/>
              </w:rPr>
              <w:t>0,52</w:t>
            </w:r>
          </w:p>
        </w:tc>
      </w:tr>
    </w:tbl>
    <w:p w14:paraId="221F2B8F" w14:textId="77777777" w:rsidR="00366DB4" w:rsidRDefault="00366DB4" w:rsidP="00D43394">
      <w:pPr>
        <w:widowControl w:val="0"/>
        <w:autoSpaceDE w:val="0"/>
        <w:autoSpaceDN w:val="0"/>
        <w:spacing w:after="0" w:line="240" w:lineRule="auto"/>
        <w:ind w:firstLine="567"/>
        <w:jc w:val="both"/>
        <w:rPr>
          <w:rFonts w:eastAsia="Times New Roman" w:cs="Times New Roman"/>
          <w:b/>
          <w:sz w:val="24"/>
          <w:szCs w:val="24"/>
          <w:highlight w:val="yellow"/>
        </w:rPr>
      </w:pPr>
    </w:p>
    <w:p w14:paraId="20D6E478" w14:textId="77777777" w:rsidR="00D43394" w:rsidRPr="00894933" w:rsidRDefault="00D43394" w:rsidP="00D43394">
      <w:pPr>
        <w:widowControl w:val="0"/>
        <w:autoSpaceDE w:val="0"/>
        <w:autoSpaceDN w:val="0"/>
        <w:spacing w:after="0" w:line="240" w:lineRule="auto"/>
        <w:ind w:firstLine="567"/>
        <w:jc w:val="both"/>
        <w:rPr>
          <w:rFonts w:eastAsia="Times New Roman" w:cs="Times New Roman"/>
          <w:b/>
          <w:bCs/>
          <w:color w:val="00000A"/>
          <w:sz w:val="24"/>
          <w:szCs w:val="24"/>
          <w:lang w:eastAsia="ru-RU"/>
        </w:rPr>
      </w:pPr>
      <w:r w:rsidRPr="00894933">
        <w:rPr>
          <w:rFonts w:eastAsia="Times New Roman" w:cs="Times New Roman"/>
          <w:b/>
          <w:sz w:val="24"/>
          <w:szCs w:val="24"/>
        </w:rPr>
        <w:t>Таблица 1</w:t>
      </w:r>
      <w:r w:rsidR="0018155D" w:rsidRPr="00894933">
        <w:rPr>
          <w:rFonts w:eastAsia="Times New Roman" w:cs="Times New Roman"/>
          <w:b/>
          <w:sz w:val="24"/>
          <w:szCs w:val="24"/>
        </w:rPr>
        <w:t>8</w:t>
      </w:r>
      <w:r w:rsidRPr="00894933">
        <w:rPr>
          <w:rFonts w:eastAsia="Times New Roman" w:cs="Times New Roman"/>
          <w:b/>
          <w:sz w:val="24"/>
          <w:szCs w:val="24"/>
        </w:rPr>
        <w:t>.2</w:t>
      </w:r>
      <w:r w:rsidR="006E689B" w:rsidRPr="00894933">
        <w:rPr>
          <w:rFonts w:eastAsia="Times New Roman" w:cs="Times New Roman"/>
          <w:b/>
          <w:sz w:val="24"/>
          <w:szCs w:val="24"/>
        </w:rPr>
        <w:t>2</w:t>
      </w:r>
      <w:r w:rsidRPr="00894933">
        <w:rPr>
          <w:rFonts w:eastAsia="Times New Roman" w:cs="Times New Roman"/>
          <w:b/>
          <w:sz w:val="24"/>
          <w:szCs w:val="24"/>
        </w:rPr>
        <w:t xml:space="preserve"> </w:t>
      </w:r>
      <w:r w:rsidRPr="00894933">
        <w:rPr>
          <w:rFonts w:eastAsia="Times New Roman" w:cs="Times New Roman"/>
          <w:sz w:val="24"/>
          <w:szCs w:val="24"/>
        </w:rPr>
        <w:t xml:space="preserve">– расчет оптимального радиуса </w:t>
      </w:r>
      <w:r w:rsidRPr="00894933">
        <w:rPr>
          <w:rFonts w:eastAsia="Times New Roman" w:cs="Times New Roman"/>
          <w:sz w:val="24"/>
          <w:szCs w:val="24"/>
          <w:lang w:eastAsia="ru-RU"/>
        </w:rPr>
        <w:t xml:space="preserve">котельная </w:t>
      </w:r>
      <w:r w:rsidRPr="00894933">
        <w:rPr>
          <w:rFonts w:eastAsia="Times New Roman" w:cs="Times New Roman"/>
          <w:b/>
          <w:bCs/>
          <w:color w:val="00000A"/>
          <w:sz w:val="24"/>
          <w:szCs w:val="24"/>
          <w:lang w:eastAsia="ru-RU"/>
        </w:rPr>
        <w:t xml:space="preserve">МБУДО ДЮСШ </w:t>
      </w:r>
    </w:p>
    <w:p w14:paraId="6F078910" w14:textId="77777777" w:rsidR="00D43394" w:rsidRPr="00894933" w:rsidRDefault="00D43394" w:rsidP="00D43394">
      <w:pPr>
        <w:widowControl w:val="0"/>
        <w:autoSpaceDE w:val="0"/>
        <w:autoSpaceDN w:val="0"/>
        <w:spacing w:after="0" w:line="240" w:lineRule="auto"/>
        <w:jc w:val="both"/>
        <w:rPr>
          <w:rFonts w:eastAsia="Times New Roman" w:cs="Times New Roman"/>
          <w:sz w:val="24"/>
          <w:szCs w:val="24"/>
        </w:rPr>
      </w:pPr>
      <w:r w:rsidRPr="00894933">
        <w:rPr>
          <w:rFonts w:eastAsia="Times New Roman" w:cs="Times New Roman"/>
          <w:b/>
          <w:bCs/>
          <w:color w:val="00000A"/>
          <w:sz w:val="24"/>
          <w:szCs w:val="24"/>
          <w:lang w:eastAsia="ru-RU"/>
        </w:rPr>
        <w:t xml:space="preserve">     им. Шкурного - </w:t>
      </w:r>
      <w:r w:rsidRPr="00894933">
        <w:rPr>
          <w:rFonts w:cs="Times New Roman"/>
          <w:b/>
          <w:color w:val="000000"/>
          <w:sz w:val="24"/>
          <w:szCs w:val="24"/>
        </w:rPr>
        <w:t>ул. 706 Продотряда 2 г</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D43394" w:rsidRPr="00ED6B46" w14:paraId="476DAAEA" w14:textId="77777777" w:rsidTr="006A7D44">
        <w:trPr>
          <w:trHeight w:hRule="exact" w:val="274"/>
          <w:jc w:val="center"/>
        </w:trPr>
        <w:tc>
          <w:tcPr>
            <w:tcW w:w="6778" w:type="dxa"/>
            <w:vAlign w:val="center"/>
          </w:tcPr>
          <w:p w14:paraId="0F2210DE" w14:textId="77777777" w:rsidR="00D43394" w:rsidRPr="002E47FC" w:rsidRDefault="00D43394" w:rsidP="008009A1">
            <w:pPr>
              <w:jc w:val="center"/>
              <w:rPr>
                <w:rFonts w:ascii="Times New Roman" w:eastAsia="Times New Roman" w:hAnsi="Times New Roman" w:cs="Times New Roman"/>
                <w:sz w:val="20"/>
                <w:szCs w:val="20"/>
              </w:rPr>
            </w:pPr>
            <w:r w:rsidRPr="002E47FC">
              <w:rPr>
                <w:rFonts w:ascii="Times New Roman" w:eastAsia="Times New Roman" w:hAnsi="Times New Roman" w:cs="Times New Roman"/>
                <w:sz w:val="20"/>
                <w:szCs w:val="20"/>
              </w:rPr>
              <w:t>Площадь</w:t>
            </w:r>
            <w:r w:rsidRPr="002E47FC">
              <w:rPr>
                <w:rFonts w:ascii="Times New Roman" w:eastAsia="Times New Roman" w:hAnsi="Times New Roman" w:cs="Times New Roman"/>
                <w:sz w:val="20"/>
                <w:szCs w:val="20"/>
                <w:lang w:val="ru-RU"/>
              </w:rPr>
              <w:t>, км</w:t>
            </w:r>
            <w:r w:rsidRPr="002E47FC">
              <w:rPr>
                <w:rFonts w:ascii="Times New Roman" w:eastAsia="Times New Roman" w:hAnsi="Times New Roman" w:cs="Times New Roman"/>
                <w:sz w:val="20"/>
                <w:szCs w:val="20"/>
                <w:vertAlign w:val="superscript"/>
                <w:lang w:val="ru-RU"/>
              </w:rPr>
              <w:t>2</w:t>
            </w:r>
          </w:p>
        </w:tc>
        <w:tc>
          <w:tcPr>
            <w:tcW w:w="1956" w:type="dxa"/>
            <w:vAlign w:val="center"/>
          </w:tcPr>
          <w:p w14:paraId="28EDD769" w14:textId="77777777" w:rsidR="00D43394" w:rsidRPr="002E47FC" w:rsidRDefault="006A7D44"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lang w:val="ru-RU"/>
              </w:rPr>
              <w:t>0,0046</w:t>
            </w:r>
          </w:p>
        </w:tc>
      </w:tr>
      <w:tr w:rsidR="00D43394" w:rsidRPr="00ED6B46" w14:paraId="1225301A" w14:textId="77777777" w:rsidTr="006A7D44">
        <w:trPr>
          <w:trHeight w:hRule="exact" w:val="279"/>
          <w:jc w:val="center"/>
        </w:trPr>
        <w:tc>
          <w:tcPr>
            <w:tcW w:w="6778" w:type="dxa"/>
            <w:vAlign w:val="center"/>
          </w:tcPr>
          <w:p w14:paraId="5542AFB1" w14:textId="77777777" w:rsidR="00D43394" w:rsidRPr="002E47FC" w:rsidRDefault="00D43394" w:rsidP="008009A1">
            <w:pPr>
              <w:jc w:val="center"/>
              <w:rPr>
                <w:rFonts w:ascii="Times New Roman" w:eastAsia="Times New Roman" w:hAnsi="Times New Roman" w:cs="Times New Roman"/>
                <w:sz w:val="20"/>
                <w:szCs w:val="20"/>
              </w:rPr>
            </w:pPr>
            <w:r w:rsidRPr="002E47FC">
              <w:rPr>
                <w:rFonts w:ascii="Times New Roman" w:eastAsia="Times New Roman" w:hAnsi="Times New Roman" w:cs="Times New Roman"/>
                <w:sz w:val="20"/>
                <w:szCs w:val="20"/>
              </w:rPr>
              <w:t>Кол-во</w:t>
            </w:r>
            <w:r w:rsidRPr="002E47FC">
              <w:rPr>
                <w:rFonts w:ascii="Times New Roman" w:eastAsia="Times New Roman" w:hAnsi="Times New Roman" w:cs="Times New Roman"/>
                <w:sz w:val="20"/>
                <w:szCs w:val="20"/>
                <w:lang w:val="ru-RU"/>
              </w:rPr>
              <w:t xml:space="preserve"> </w:t>
            </w:r>
            <w:r w:rsidRPr="002E47FC">
              <w:rPr>
                <w:rFonts w:ascii="Times New Roman" w:eastAsia="Times New Roman" w:hAnsi="Times New Roman" w:cs="Times New Roman"/>
                <w:sz w:val="20"/>
                <w:szCs w:val="20"/>
              </w:rPr>
              <w:t>абонентов</w:t>
            </w:r>
          </w:p>
        </w:tc>
        <w:tc>
          <w:tcPr>
            <w:tcW w:w="1956" w:type="dxa"/>
            <w:vAlign w:val="center"/>
          </w:tcPr>
          <w:p w14:paraId="7A5B0D96" w14:textId="77777777" w:rsidR="00D43394" w:rsidRPr="002E47FC" w:rsidRDefault="009B0973"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lang w:val="ru-RU"/>
              </w:rPr>
              <w:t>1</w:t>
            </w:r>
          </w:p>
        </w:tc>
      </w:tr>
      <w:tr w:rsidR="00D43394" w:rsidRPr="00ED6B46" w14:paraId="04F7AE3D" w14:textId="77777777" w:rsidTr="006A7D44">
        <w:trPr>
          <w:trHeight w:hRule="exact" w:val="282"/>
          <w:jc w:val="center"/>
        </w:trPr>
        <w:tc>
          <w:tcPr>
            <w:tcW w:w="6778" w:type="dxa"/>
            <w:vAlign w:val="center"/>
          </w:tcPr>
          <w:p w14:paraId="37B30B9F" w14:textId="77777777" w:rsidR="00D43394" w:rsidRPr="002E47FC" w:rsidRDefault="00D43394"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rPr>
              <w:t>B</w:t>
            </w:r>
            <w:r w:rsidRPr="002E47FC">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6AD192C0" w14:textId="77777777" w:rsidR="00D43394" w:rsidRPr="002E47FC" w:rsidRDefault="00A85BCC"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lang w:val="ru-RU"/>
              </w:rPr>
              <w:t>217</w:t>
            </w:r>
          </w:p>
        </w:tc>
      </w:tr>
      <w:tr w:rsidR="00D43394" w:rsidRPr="00ED6B46" w14:paraId="01B85A04" w14:textId="77777777" w:rsidTr="006A7D44">
        <w:trPr>
          <w:trHeight w:hRule="exact" w:val="287"/>
          <w:jc w:val="center"/>
        </w:trPr>
        <w:tc>
          <w:tcPr>
            <w:tcW w:w="6778" w:type="dxa"/>
            <w:vAlign w:val="center"/>
          </w:tcPr>
          <w:p w14:paraId="2CE40F96" w14:textId="77777777" w:rsidR="00D43394" w:rsidRPr="00894933" w:rsidRDefault="00D43394" w:rsidP="008009A1">
            <w:pPr>
              <w:jc w:val="center"/>
              <w:rPr>
                <w:rFonts w:ascii="Times New Roman" w:eastAsia="Times New Roman" w:hAnsi="Times New Roman" w:cs="Times New Roman"/>
                <w:sz w:val="20"/>
                <w:szCs w:val="20"/>
                <w:lang w:val="ru-RU"/>
              </w:rPr>
            </w:pPr>
            <w:r w:rsidRPr="00894933">
              <w:rPr>
                <w:rFonts w:ascii="Times New Roman" w:eastAsia="Times New Roman" w:hAnsi="Times New Roman" w:cs="Times New Roman"/>
                <w:sz w:val="20"/>
                <w:szCs w:val="20"/>
              </w:rPr>
              <w:t>Стоимость</w:t>
            </w:r>
            <w:r w:rsidRPr="00894933">
              <w:rPr>
                <w:rFonts w:ascii="Times New Roman" w:eastAsia="Times New Roman" w:hAnsi="Times New Roman" w:cs="Times New Roman"/>
                <w:sz w:val="20"/>
                <w:szCs w:val="20"/>
                <w:lang w:val="ru-RU"/>
              </w:rPr>
              <w:t xml:space="preserve"> </w:t>
            </w:r>
            <w:r w:rsidRPr="00894933">
              <w:rPr>
                <w:rFonts w:ascii="Times New Roman" w:eastAsia="Times New Roman" w:hAnsi="Times New Roman" w:cs="Times New Roman"/>
                <w:sz w:val="20"/>
                <w:szCs w:val="20"/>
              </w:rPr>
              <w:t>сетей</w:t>
            </w:r>
            <w:r w:rsidRPr="00894933">
              <w:rPr>
                <w:rFonts w:ascii="Times New Roman" w:eastAsia="Times New Roman" w:hAnsi="Times New Roman" w:cs="Times New Roman"/>
                <w:sz w:val="20"/>
                <w:szCs w:val="20"/>
                <w:lang w:val="ru-RU"/>
              </w:rPr>
              <w:t>, руб</w:t>
            </w:r>
          </w:p>
        </w:tc>
        <w:tc>
          <w:tcPr>
            <w:tcW w:w="1956" w:type="dxa"/>
            <w:vAlign w:val="center"/>
          </w:tcPr>
          <w:p w14:paraId="4436B486" w14:textId="77777777" w:rsidR="00D43394" w:rsidRPr="00894933" w:rsidRDefault="00894933" w:rsidP="008009A1">
            <w:pPr>
              <w:jc w:val="center"/>
              <w:rPr>
                <w:rFonts w:ascii="Times New Roman" w:eastAsia="Times New Roman" w:hAnsi="Times New Roman" w:cs="Times New Roman"/>
                <w:sz w:val="20"/>
                <w:szCs w:val="20"/>
                <w:lang w:val="ru-RU"/>
              </w:rPr>
            </w:pPr>
            <w:r w:rsidRPr="00894933">
              <w:rPr>
                <w:rFonts w:ascii="Times New Roman" w:eastAsia="Times New Roman" w:hAnsi="Times New Roman" w:cs="Times New Roman"/>
                <w:sz w:val="20"/>
                <w:szCs w:val="20"/>
                <w:lang w:val="ru-RU"/>
              </w:rPr>
              <w:t>82417,5</w:t>
            </w:r>
          </w:p>
        </w:tc>
      </w:tr>
      <w:tr w:rsidR="00D43394" w:rsidRPr="00ED6B46" w14:paraId="68AD2B7A" w14:textId="77777777" w:rsidTr="006A7D44">
        <w:trPr>
          <w:trHeight w:hRule="exact" w:val="276"/>
          <w:jc w:val="center"/>
        </w:trPr>
        <w:tc>
          <w:tcPr>
            <w:tcW w:w="6778" w:type="dxa"/>
            <w:vAlign w:val="center"/>
          </w:tcPr>
          <w:p w14:paraId="1861FD0F" w14:textId="77777777" w:rsidR="00D43394" w:rsidRPr="00894933" w:rsidRDefault="00D43394" w:rsidP="008009A1">
            <w:pPr>
              <w:jc w:val="center"/>
              <w:rPr>
                <w:rFonts w:ascii="Times New Roman" w:eastAsia="Times New Roman" w:hAnsi="Times New Roman" w:cs="Times New Roman"/>
                <w:sz w:val="20"/>
                <w:szCs w:val="20"/>
              </w:rPr>
            </w:pPr>
            <w:r w:rsidRPr="00894933">
              <w:rPr>
                <w:rFonts w:ascii="Times New Roman" w:eastAsia="Times New Roman" w:hAnsi="Times New Roman" w:cs="Times New Roman"/>
                <w:sz w:val="20"/>
                <w:szCs w:val="20"/>
              </w:rPr>
              <w:t>Материальная</w:t>
            </w:r>
            <w:r w:rsidRPr="00894933">
              <w:rPr>
                <w:rFonts w:ascii="Times New Roman" w:eastAsia="Times New Roman" w:hAnsi="Times New Roman" w:cs="Times New Roman"/>
                <w:sz w:val="20"/>
                <w:szCs w:val="20"/>
                <w:lang w:val="ru-RU"/>
              </w:rPr>
              <w:t xml:space="preserve"> </w:t>
            </w:r>
            <w:r w:rsidRPr="00894933">
              <w:rPr>
                <w:rFonts w:ascii="Times New Roman" w:eastAsia="Times New Roman" w:hAnsi="Times New Roman" w:cs="Times New Roman"/>
                <w:sz w:val="20"/>
                <w:szCs w:val="20"/>
              </w:rPr>
              <w:t>характеристика</w:t>
            </w:r>
          </w:p>
        </w:tc>
        <w:tc>
          <w:tcPr>
            <w:tcW w:w="1956" w:type="dxa"/>
            <w:vAlign w:val="center"/>
          </w:tcPr>
          <w:p w14:paraId="0235E55F" w14:textId="77777777" w:rsidR="00D43394" w:rsidRPr="00894933" w:rsidRDefault="00894933" w:rsidP="008009A1">
            <w:pPr>
              <w:jc w:val="center"/>
              <w:rPr>
                <w:rFonts w:ascii="Times New Roman" w:eastAsia="Times New Roman" w:hAnsi="Times New Roman" w:cs="Times New Roman"/>
                <w:sz w:val="20"/>
                <w:szCs w:val="20"/>
                <w:lang w:val="ru-RU"/>
              </w:rPr>
            </w:pPr>
            <w:r w:rsidRPr="00894933">
              <w:rPr>
                <w:rFonts w:ascii="Times New Roman" w:eastAsia="Times New Roman" w:hAnsi="Times New Roman" w:cs="Times New Roman"/>
                <w:sz w:val="20"/>
                <w:szCs w:val="20"/>
                <w:lang w:val="ru-RU"/>
              </w:rPr>
              <w:t>15,88</w:t>
            </w:r>
          </w:p>
        </w:tc>
      </w:tr>
      <w:tr w:rsidR="00D43394" w:rsidRPr="00ED6B46" w14:paraId="0109DD3B" w14:textId="77777777" w:rsidTr="006A7D44">
        <w:trPr>
          <w:trHeight w:hRule="exact" w:val="295"/>
          <w:jc w:val="center"/>
        </w:trPr>
        <w:tc>
          <w:tcPr>
            <w:tcW w:w="6778" w:type="dxa"/>
            <w:vAlign w:val="center"/>
          </w:tcPr>
          <w:p w14:paraId="5669C97A" w14:textId="77777777" w:rsidR="00D43394" w:rsidRPr="00894933" w:rsidRDefault="00D43394" w:rsidP="008009A1">
            <w:pPr>
              <w:jc w:val="center"/>
              <w:rPr>
                <w:rFonts w:ascii="Times New Roman" w:eastAsia="Times New Roman" w:hAnsi="Times New Roman" w:cs="Times New Roman"/>
                <w:sz w:val="20"/>
                <w:szCs w:val="20"/>
                <w:lang w:val="ru-RU"/>
              </w:rPr>
            </w:pPr>
            <w:r w:rsidRPr="00894933">
              <w:rPr>
                <w:rFonts w:ascii="Times New Roman" w:eastAsia="Times New Roman" w:hAnsi="Times New Roman" w:cs="Times New Roman"/>
                <w:sz w:val="20"/>
                <w:szCs w:val="20"/>
              </w:rPr>
              <w:t>s</w:t>
            </w:r>
            <w:r w:rsidRPr="00894933">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center"/>
          </w:tcPr>
          <w:p w14:paraId="33633C37" w14:textId="77777777" w:rsidR="00D43394" w:rsidRPr="00894933" w:rsidRDefault="00894933" w:rsidP="008009A1">
            <w:pPr>
              <w:jc w:val="center"/>
              <w:rPr>
                <w:rFonts w:ascii="Times New Roman" w:eastAsia="Times New Roman" w:hAnsi="Times New Roman" w:cs="Times New Roman"/>
                <w:sz w:val="20"/>
                <w:szCs w:val="20"/>
                <w:lang w:val="ru-RU"/>
              </w:rPr>
            </w:pPr>
            <w:r w:rsidRPr="00894933">
              <w:rPr>
                <w:rFonts w:ascii="Times New Roman" w:eastAsia="Times New Roman" w:hAnsi="Times New Roman" w:cs="Times New Roman"/>
                <w:sz w:val="20"/>
                <w:szCs w:val="20"/>
                <w:lang w:val="ru-RU"/>
              </w:rPr>
              <w:t>5190,02</w:t>
            </w:r>
          </w:p>
        </w:tc>
      </w:tr>
      <w:tr w:rsidR="00D43394" w:rsidRPr="00ED6B46" w14:paraId="1135387A" w14:textId="77777777" w:rsidTr="006A7D44">
        <w:trPr>
          <w:trHeight w:hRule="exact" w:val="284"/>
          <w:jc w:val="center"/>
        </w:trPr>
        <w:tc>
          <w:tcPr>
            <w:tcW w:w="6778" w:type="dxa"/>
            <w:vAlign w:val="center"/>
          </w:tcPr>
          <w:p w14:paraId="7278CC57" w14:textId="77777777" w:rsidR="00D43394" w:rsidRPr="002E47FC" w:rsidRDefault="00D43394"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rPr>
              <w:t>Нагрузка</w:t>
            </w:r>
            <w:r w:rsidRPr="002E47FC">
              <w:rPr>
                <w:rFonts w:ascii="Times New Roman" w:eastAsia="Times New Roman" w:hAnsi="Times New Roman" w:cs="Times New Roman"/>
                <w:sz w:val="20"/>
                <w:szCs w:val="20"/>
                <w:lang w:val="ru-RU"/>
              </w:rPr>
              <w:t>, Гкал/ч</w:t>
            </w:r>
          </w:p>
        </w:tc>
        <w:tc>
          <w:tcPr>
            <w:tcW w:w="1956" w:type="dxa"/>
            <w:vAlign w:val="center"/>
          </w:tcPr>
          <w:p w14:paraId="1F441062" w14:textId="77777777" w:rsidR="00D43394" w:rsidRPr="002E47FC" w:rsidRDefault="00BC3314"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lang w:val="ru-RU"/>
              </w:rPr>
              <w:t>1,256</w:t>
            </w:r>
          </w:p>
        </w:tc>
      </w:tr>
      <w:tr w:rsidR="00D43394" w:rsidRPr="00ED6B46" w14:paraId="33116997" w14:textId="77777777" w:rsidTr="006A7D44">
        <w:trPr>
          <w:trHeight w:hRule="exact" w:val="275"/>
          <w:jc w:val="center"/>
        </w:trPr>
        <w:tc>
          <w:tcPr>
            <w:tcW w:w="6778" w:type="dxa"/>
            <w:vAlign w:val="center"/>
          </w:tcPr>
          <w:p w14:paraId="41C44EA0" w14:textId="77777777" w:rsidR="00D43394" w:rsidRPr="002E47FC" w:rsidRDefault="00D43394"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230933B5" w14:textId="77777777" w:rsidR="00D43394" w:rsidRPr="002E47FC" w:rsidRDefault="00BC7142"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lang w:val="ru-RU"/>
              </w:rPr>
              <w:t>273,04</w:t>
            </w:r>
          </w:p>
        </w:tc>
      </w:tr>
      <w:tr w:rsidR="00D43394" w:rsidRPr="00ED6B46" w14:paraId="2ABF5052" w14:textId="77777777" w:rsidTr="006A7D44">
        <w:trPr>
          <w:trHeight w:hRule="exact" w:val="292"/>
          <w:jc w:val="center"/>
        </w:trPr>
        <w:tc>
          <w:tcPr>
            <w:tcW w:w="6778" w:type="dxa"/>
            <w:vAlign w:val="center"/>
          </w:tcPr>
          <w:p w14:paraId="3E0CA098" w14:textId="77777777" w:rsidR="00D43394" w:rsidRPr="002E47FC" w:rsidRDefault="00D43394"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rPr>
              <w:t>Δτ</w:t>
            </w:r>
            <w:r w:rsidRPr="002E47FC">
              <w:rPr>
                <w:rFonts w:ascii="Times New Roman" w:eastAsia="Times New Roman" w:hAnsi="Times New Roman" w:cs="Times New Roman"/>
                <w:sz w:val="20"/>
                <w:szCs w:val="20"/>
                <w:lang w:val="ru-RU"/>
              </w:rPr>
              <w:t xml:space="preserve"> (расчетный перепад температур теплоносителя, °</w:t>
            </w:r>
            <w:r w:rsidRPr="002E47FC">
              <w:rPr>
                <w:rFonts w:ascii="Times New Roman" w:eastAsia="Times New Roman" w:hAnsi="Times New Roman" w:cs="Times New Roman"/>
                <w:sz w:val="20"/>
                <w:szCs w:val="20"/>
              </w:rPr>
              <w:t>C</w:t>
            </w:r>
            <w:r w:rsidRPr="002E47FC">
              <w:rPr>
                <w:rFonts w:ascii="Times New Roman" w:eastAsia="Times New Roman" w:hAnsi="Times New Roman" w:cs="Times New Roman"/>
                <w:sz w:val="20"/>
                <w:szCs w:val="20"/>
                <w:lang w:val="ru-RU"/>
              </w:rPr>
              <w:t>)</w:t>
            </w:r>
          </w:p>
        </w:tc>
        <w:tc>
          <w:tcPr>
            <w:tcW w:w="1956" w:type="dxa"/>
            <w:vAlign w:val="center"/>
          </w:tcPr>
          <w:p w14:paraId="0579BFCA" w14:textId="77777777" w:rsidR="00D43394" w:rsidRPr="002E47FC" w:rsidRDefault="00A10E4F"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lang w:val="ru-RU"/>
              </w:rPr>
              <w:t>25</w:t>
            </w:r>
          </w:p>
        </w:tc>
      </w:tr>
      <w:tr w:rsidR="00D43394" w:rsidRPr="00ED6B46" w14:paraId="3619A7AC" w14:textId="77777777" w:rsidTr="006A7D44">
        <w:trPr>
          <w:trHeight w:hRule="exact" w:val="498"/>
          <w:jc w:val="center"/>
        </w:trPr>
        <w:tc>
          <w:tcPr>
            <w:tcW w:w="6778" w:type="dxa"/>
            <w:vAlign w:val="center"/>
          </w:tcPr>
          <w:p w14:paraId="08792C83" w14:textId="77777777" w:rsidR="00D43394" w:rsidRPr="002E47FC" w:rsidRDefault="00D43394"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rPr>
              <w:t>φ</w:t>
            </w:r>
            <w:r w:rsidRPr="002E47FC">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2BAD6573" w14:textId="77777777" w:rsidR="00D43394" w:rsidRPr="002E47FC" w:rsidRDefault="00BC7142" w:rsidP="008009A1">
            <w:pPr>
              <w:jc w:val="center"/>
              <w:rPr>
                <w:rFonts w:ascii="Times New Roman" w:eastAsia="Times New Roman" w:hAnsi="Times New Roman" w:cs="Times New Roman"/>
                <w:sz w:val="20"/>
                <w:szCs w:val="20"/>
                <w:lang w:val="ru-RU"/>
              </w:rPr>
            </w:pPr>
            <w:r w:rsidRPr="002E47FC">
              <w:rPr>
                <w:rFonts w:ascii="Times New Roman" w:eastAsia="Times New Roman" w:hAnsi="Times New Roman" w:cs="Times New Roman"/>
                <w:sz w:val="20"/>
                <w:szCs w:val="20"/>
                <w:lang w:val="ru-RU"/>
              </w:rPr>
              <w:t>1</w:t>
            </w:r>
          </w:p>
        </w:tc>
      </w:tr>
      <w:tr w:rsidR="00D43394" w:rsidRPr="000E64F2" w14:paraId="51F628F1" w14:textId="77777777" w:rsidTr="006A7D44">
        <w:trPr>
          <w:trHeight w:hRule="exact" w:val="363"/>
          <w:jc w:val="center"/>
        </w:trPr>
        <w:tc>
          <w:tcPr>
            <w:tcW w:w="6778" w:type="dxa"/>
            <w:vAlign w:val="center"/>
          </w:tcPr>
          <w:p w14:paraId="1142427C" w14:textId="77777777" w:rsidR="00D43394" w:rsidRPr="00ED6B46" w:rsidRDefault="00D43394" w:rsidP="008009A1">
            <w:pPr>
              <w:jc w:val="center"/>
              <w:rPr>
                <w:rFonts w:ascii="Times New Roman" w:eastAsia="Times New Roman" w:hAnsi="Times New Roman" w:cs="Times New Roman"/>
                <w:b/>
                <w:sz w:val="20"/>
                <w:szCs w:val="20"/>
                <w:highlight w:val="yellow"/>
                <w:lang w:val="ru-RU"/>
              </w:rPr>
            </w:pPr>
            <w:r w:rsidRPr="00894933">
              <w:rPr>
                <w:rFonts w:ascii="Times New Roman" w:eastAsia="Times New Roman" w:hAnsi="Times New Roman" w:cs="Times New Roman"/>
                <w:b/>
                <w:sz w:val="20"/>
                <w:szCs w:val="20"/>
              </w:rPr>
              <w:t>R</w:t>
            </w:r>
            <w:r w:rsidRPr="00894933">
              <w:rPr>
                <w:rFonts w:ascii="Times New Roman" w:eastAsia="Times New Roman" w:hAnsi="Times New Roman" w:cs="Times New Roman"/>
                <w:b/>
                <w:position w:val="-2"/>
                <w:sz w:val="20"/>
                <w:szCs w:val="20"/>
                <w:lang w:val="ru-RU"/>
              </w:rPr>
              <w:t xml:space="preserve">опт </w:t>
            </w:r>
            <w:r w:rsidRPr="00894933">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35FD5016" w14:textId="77777777" w:rsidR="00D43394" w:rsidRPr="008F41A0" w:rsidRDefault="00894933" w:rsidP="008009A1">
            <w:pPr>
              <w:jc w:val="center"/>
              <w:rPr>
                <w:rFonts w:ascii="Times New Roman" w:eastAsia="Times New Roman" w:hAnsi="Times New Roman" w:cs="Times New Roman"/>
                <w:b/>
                <w:lang w:val="ru-RU"/>
              </w:rPr>
            </w:pPr>
            <w:r>
              <w:rPr>
                <w:rFonts w:ascii="Times New Roman" w:eastAsia="Times New Roman" w:hAnsi="Times New Roman" w:cs="Times New Roman"/>
                <w:b/>
                <w:lang w:val="ru-RU"/>
              </w:rPr>
              <w:t>0,717</w:t>
            </w:r>
          </w:p>
        </w:tc>
      </w:tr>
    </w:tbl>
    <w:p w14:paraId="6B8D944B" w14:textId="77777777" w:rsidR="00366DB4" w:rsidRDefault="00366DB4" w:rsidP="00D43394">
      <w:pPr>
        <w:widowControl w:val="0"/>
        <w:autoSpaceDE w:val="0"/>
        <w:autoSpaceDN w:val="0"/>
        <w:spacing w:after="0" w:line="240" w:lineRule="auto"/>
        <w:ind w:firstLine="567"/>
        <w:jc w:val="both"/>
        <w:rPr>
          <w:rFonts w:eastAsia="Times New Roman" w:cs="Times New Roman"/>
          <w:b/>
          <w:sz w:val="24"/>
          <w:szCs w:val="24"/>
        </w:rPr>
      </w:pPr>
    </w:p>
    <w:p w14:paraId="317EECEB" w14:textId="77777777" w:rsidR="006E689B" w:rsidRDefault="006E689B" w:rsidP="00D43394">
      <w:pPr>
        <w:widowControl w:val="0"/>
        <w:autoSpaceDE w:val="0"/>
        <w:autoSpaceDN w:val="0"/>
        <w:spacing w:after="0" w:line="240" w:lineRule="auto"/>
        <w:ind w:firstLine="567"/>
        <w:jc w:val="both"/>
        <w:rPr>
          <w:rFonts w:eastAsia="Times New Roman" w:cs="Times New Roman"/>
          <w:b/>
          <w:sz w:val="24"/>
          <w:szCs w:val="24"/>
        </w:rPr>
      </w:pPr>
    </w:p>
    <w:p w14:paraId="6D53CDF5" w14:textId="77777777" w:rsidR="006E689B" w:rsidRDefault="006E689B" w:rsidP="00D43394">
      <w:pPr>
        <w:widowControl w:val="0"/>
        <w:autoSpaceDE w:val="0"/>
        <w:autoSpaceDN w:val="0"/>
        <w:spacing w:after="0" w:line="240" w:lineRule="auto"/>
        <w:ind w:firstLine="567"/>
        <w:jc w:val="both"/>
        <w:rPr>
          <w:rFonts w:eastAsia="Times New Roman" w:cs="Times New Roman"/>
          <w:b/>
          <w:sz w:val="24"/>
          <w:szCs w:val="24"/>
        </w:rPr>
      </w:pPr>
    </w:p>
    <w:p w14:paraId="431120FF" w14:textId="77777777" w:rsidR="006E689B" w:rsidRDefault="006E689B" w:rsidP="00D43394">
      <w:pPr>
        <w:widowControl w:val="0"/>
        <w:autoSpaceDE w:val="0"/>
        <w:autoSpaceDN w:val="0"/>
        <w:spacing w:after="0" w:line="240" w:lineRule="auto"/>
        <w:ind w:firstLine="567"/>
        <w:jc w:val="both"/>
        <w:rPr>
          <w:rFonts w:eastAsia="Times New Roman" w:cs="Times New Roman"/>
          <w:b/>
          <w:sz w:val="24"/>
          <w:szCs w:val="24"/>
        </w:rPr>
      </w:pPr>
    </w:p>
    <w:p w14:paraId="032BAD2F" w14:textId="77777777" w:rsidR="00D43394" w:rsidRPr="009C4A57" w:rsidRDefault="00D43394" w:rsidP="00D43394">
      <w:pPr>
        <w:widowControl w:val="0"/>
        <w:autoSpaceDE w:val="0"/>
        <w:autoSpaceDN w:val="0"/>
        <w:spacing w:after="0" w:line="240" w:lineRule="auto"/>
        <w:ind w:firstLine="567"/>
        <w:jc w:val="both"/>
        <w:rPr>
          <w:rFonts w:eastAsia="Times New Roman" w:cs="Times New Roman"/>
          <w:b/>
          <w:sz w:val="24"/>
          <w:szCs w:val="24"/>
        </w:rPr>
      </w:pPr>
      <w:r w:rsidRPr="00FB1B65">
        <w:rPr>
          <w:rFonts w:eastAsia="Times New Roman" w:cs="Times New Roman"/>
          <w:b/>
          <w:sz w:val="24"/>
          <w:szCs w:val="24"/>
        </w:rPr>
        <w:lastRenderedPageBreak/>
        <w:t>Таблица 1</w:t>
      </w:r>
      <w:r w:rsidR="0018155D">
        <w:rPr>
          <w:rFonts w:eastAsia="Times New Roman" w:cs="Times New Roman"/>
          <w:b/>
          <w:sz w:val="24"/>
          <w:szCs w:val="24"/>
        </w:rPr>
        <w:t>8</w:t>
      </w:r>
      <w:r w:rsidRPr="00FB1B65">
        <w:rPr>
          <w:rFonts w:eastAsia="Times New Roman" w:cs="Times New Roman"/>
          <w:b/>
          <w:sz w:val="24"/>
          <w:szCs w:val="24"/>
        </w:rPr>
        <w:t>.</w:t>
      </w:r>
      <w:r>
        <w:rPr>
          <w:rFonts w:eastAsia="Times New Roman" w:cs="Times New Roman"/>
          <w:b/>
          <w:sz w:val="24"/>
          <w:szCs w:val="24"/>
        </w:rPr>
        <w:t>2</w:t>
      </w:r>
      <w:r w:rsidR="006E689B">
        <w:rPr>
          <w:rFonts w:eastAsia="Times New Roman" w:cs="Times New Roman"/>
          <w:b/>
          <w:sz w:val="24"/>
          <w:szCs w:val="24"/>
        </w:rPr>
        <w:t>3</w:t>
      </w:r>
      <w:r>
        <w:rPr>
          <w:rFonts w:eastAsia="Times New Roman" w:cs="Times New Roman"/>
          <w:sz w:val="24"/>
          <w:szCs w:val="24"/>
        </w:rPr>
        <w:t>–р</w:t>
      </w:r>
      <w:r w:rsidRPr="00FB1B65">
        <w:rPr>
          <w:rFonts w:eastAsia="Times New Roman" w:cs="Times New Roman"/>
          <w:sz w:val="24"/>
          <w:szCs w:val="24"/>
        </w:rPr>
        <w:t xml:space="preserve">асчет оптимального радиуса </w:t>
      </w:r>
      <w:r>
        <w:rPr>
          <w:rStyle w:val="fontstyle01"/>
          <w:b w:val="0"/>
          <w:sz w:val="24"/>
          <w:szCs w:val="24"/>
        </w:rPr>
        <w:t>к</w:t>
      </w:r>
      <w:r w:rsidRPr="009C4A57">
        <w:rPr>
          <w:rStyle w:val="fontstyle01"/>
          <w:b w:val="0"/>
          <w:sz w:val="24"/>
          <w:szCs w:val="24"/>
        </w:rPr>
        <w:t xml:space="preserve">отельная </w:t>
      </w:r>
      <w:r w:rsidRPr="00786D99">
        <w:rPr>
          <w:rFonts w:cs="Times New Roman"/>
          <w:b/>
          <w:bCs/>
          <w:color w:val="000000"/>
          <w:sz w:val="24"/>
          <w:szCs w:val="24"/>
        </w:rPr>
        <w:t>ФКУ УФСИН  ИК-6</w:t>
      </w:r>
    </w:p>
    <w:tbl>
      <w:tblPr>
        <w:tblStyle w:val="TableNormal7"/>
        <w:tblW w:w="882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37"/>
        <w:gridCol w:w="1985"/>
      </w:tblGrid>
      <w:tr w:rsidR="00D43394" w:rsidRPr="00FB1B65" w14:paraId="23574C11" w14:textId="77777777" w:rsidTr="008009A1">
        <w:trPr>
          <w:trHeight w:hRule="exact" w:val="274"/>
          <w:jc w:val="center"/>
        </w:trPr>
        <w:tc>
          <w:tcPr>
            <w:tcW w:w="6837" w:type="dxa"/>
            <w:vAlign w:val="center"/>
          </w:tcPr>
          <w:p w14:paraId="3D9F8FAF" w14:textId="77777777" w:rsidR="00D43394" w:rsidRPr="00FB1B65" w:rsidRDefault="00D43394" w:rsidP="008009A1">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Площадь</w:t>
            </w:r>
            <w:r w:rsidRPr="00FB1B65">
              <w:rPr>
                <w:rFonts w:ascii="Times New Roman" w:eastAsia="Times New Roman" w:hAnsi="Times New Roman" w:cs="Times New Roman"/>
                <w:sz w:val="20"/>
                <w:szCs w:val="20"/>
                <w:lang w:val="ru-RU"/>
              </w:rPr>
              <w:t>, км</w:t>
            </w:r>
            <w:r w:rsidRPr="00FB1B65">
              <w:rPr>
                <w:rFonts w:ascii="Times New Roman" w:eastAsia="Times New Roman" w:hAnsi="Times New Roman" w:cs="Times New Roman"/>
                <w:sz w:val="20"/>
                <w:szCs w:val="20"/>
                <w:vertAlign w:val="superscript"/>
                <w:lang w:val="ru-RU"/>
              </w:rPr>
              <w:t>2</w:t>
            </w:r>
          </w:p>
        </w:tc>
        <w:tc>
          <w:tcPr>
            <w:tcW w:w="1985" w:type="dxa"/>
            <w:vAlign w:val="center"/>
          </w:tcPr>
          <w:p w14:paraId="2D57FB7A" w14:textId="77777777" w:rsidR="00D43394" w:rsidRPr="00FB1B65" w:rsidRDefault="007C726C"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0,07</w:t>
            </w:r>
          </w:p>
        </w:tc>
      </w:tr>
      <w:tr w:rsidR="00D43394" w:rsidRPr="00FB1B65" w14:paraId="2ECF8B9D" w14:textId="77777777" w:rsidTr="008009A1">
        <w:trPr>
          <w:trHeight w:hRule="exact" w:val="279"/>
          <w:jc w:val="center"/>
        </w:trPr>
        <w:tc>
          <w:tcPr>
            <w:tcW w:w="6837" w:type="dxa"/>
            <w:vAlign w:val="center"/>
          </w:tcPr>
          <w:p w14:paraId="670DEC5C" w14:textId="77777777" w:rsidR="00D43394" w:rsidRPr="00FB1B65" w:rsidRDefault="00D43394" w:rsidP="008009A1">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Кол-во</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абонентов</w:t>
            </w:r>
          </w:p>
        </w:tc>
        <w:tc>
          <w:tcPr>
            <w:tcW w:w="1985" w:type="dxa"/>
            <w:vAlign w:val="center"/>
          </w:tcPr>
          <w:p w14:paraId="1C316A81" w14:textId="77777777" w:rsidR="00D43394" w:rsidRPr="00FB1B65" w:rsidRDefault="009B0973"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w:t>
            </w:r>
          </w:p>
        </w:tc>
      </w:tr>
      <w:tr w:rsidR="00D43394" w:rsidRPr="00FB1B65" w14:paraId="36153AE6" w14:textId="77777777" w:rsidTr="008009A1">
        <w:trPr>
          <w:trHeight w:hRule="exact" w:val="282"/>
          <w:jc w:val="center"/>
        </w:trPr>
        <w:tc>
          <w:tcPr>
            <w:tcW w:w="6837" w:type="dxa"/>
            <w:vAlign w:val="center"/>
          </w:tcPr>
          <w:p w14:paraId="6B2BDB14" w14:textId="77777777" w:rsidR="00D43394" w:rsidRPr="00FB1B65" w:rsidRDefault="00D43394" w:rsidP="008009A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B</w:t>
            </w:r>
            <w:r w:rsidRPr="00FB1B65">
              <w:rPr>
                <w:rFonts w:ascii="Times New Roman" w:eastAsia="Times New Roman" w:hAnsi="Times New Roman" w:cs="Times New Roman"/>
                <w:sz w:val="20"/>
                <w:szCs w:val="20"/>
                <w:lang w:val="ru-RU"/>
              </w:rPr>
              <w:t xml:space="preserve"> (среднее число абонентов на 1км^2)</w:t>
            </w:r>
          </w:p>
        </w:tc>
        <w:tc>
          <w:tcPr>
            <w:tcW w:w="1985" w:type="dxa"/>
            <w:vAlign w:val="center"/>
          </w:tcPr>
          <w:p w14:paraId="0C806E54" w14:textId="77777777" w:rsidR="00D43394" w:rsidRPr="00FB1B65" w:rsidRDefault="00A85BCC"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71</w:t>
            </w:r>
          </w:p>
        </w:tc>
      </w:tr>
      <w:tr w:rsidR="009871EF" w:rsidRPr="00FB1B65" w14:paraId="44AA9DC6" w14:textId="77777777" w:rsidTr="00B06325">
        <w:trPr>
          <w:trHeight w:hRule="exact" w:val="287"/>
          <w:jc w:val="center"/>
        </w:trPr>
        <w:tc>
          <w:tcPr>
            <w:tcW w:w="6837" w:type="dxa"/>
            <w:vAlign w:val="center"/>
          </w:tcPr>
          <w:p w14:paraId="67814DBD" w14:textId="77777777" w:rsidR="009871EF" w:rsidRPr="00FB1B65" w:rsidRDefault="009871EF" w:rsidP="008009A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Стоимость</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сетей</w:t>
            </w:r>
            <w:r w:rsidRPr="00FB1B65">
              <w:rPr>
                <w:rFonts w:ascii="Times New Roman" w:eastAsia="Times New Roman" w:hAnsi="Times New Roman" w:cs="Times New Roman"/>
                <w:sz w:val="20"/>
                <w:szCs w:val="20"/>
                <w:lang w:val="ru-RU"/>
              </w:rPr>
              <w:t>, руб</w:t>
            </w:r>
          </w:p>
        </w:tc>
        <w:tc>
          <w:tcPr>
            <w:tcW w:w="1985" w:type="dxa"/>
            <w:vAlign w:val="bottom"/>
          </w:tcPr>
          <w:p w14:paraId="669030BD"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285644,7</w:t>
            </w:r>
          </w:p>
        </w:tc>
      </w:tr>
      <w:tr w:rsidR="009871EF" w:rsidRPr="00FB1B65" w14:paraId="2D579D8C" w14:textId="77777777" w:rsidTr="00B06325">
        <w:trPr>
          <w:trHeight w:hRule="exact" w:val="276"/>
          <w:jc w:val="center"/>
        </w:trPr>
        <w:tc>
          <w:tcPr>
            <w:tcW w:w="6837" w:type="dxa"/>
            <w:vAlign w:val="center"/>
          </w:tcPr>
          <w:p w14:paraId="607389F9" w14:textId="77777777" w:rsidR="009871EF" w:rsidRPr="00FB1B65" w:rsidRDefault="009871EF" w:rsidP="008009A1">
            <w:pPr>
              <w:jc w:val="center"/>
              <w:rPr>
                <w:rFonts w:ascii="Times New Roman" w:eastAsia="Times New Roman" w:hAnsi="Times New Roman" w:cs="Times New Roman"/>
                <w:sz w:val="20"/>
                <w:szCs w:val="20"/>
              </w:rPr>
            </w:pPr>
            <w:r w:rsidRPr="00FB1B65">
              <w:rPr>
                <w:rFonts w:ascii="Times New Roman" w:eastAsia="Times New Roman" w:hAnsi="Times New Roman" w:cs="Times New Roman"/>
                <w:sz w:val="20"/>
                <w:szCs w:val="20"/>
              </w:rPr>
              <w:t>Материальная</w:t>
            </w:r>
            <w:r w:rsidRPr="00FB1B65">
              <w:rPr>
                <w:rFonts w:ascii="Times New Roman" w:eastAsia="Times New Roman" w:hAnsi="Times New Roman" w:cs="Times New Roman"/>
                <w:sz w:val="20"/>
                <w:szCs w:val="20"/>
                <w:lang w:val="ru-RU"/>
              </w:rPr>
              <w:t xml:space="preserve"> </w:t>
            </w:r>
            <w:r w:rsidRPr="00FB1B65">
              <w:rPr>
                <w:rFonts w:ascii="Times New Roman" w:eastAsia="Times New Roman" w:hAnsi="Times New Roman" w:cs="Times New Roman"/>
                <w:sz w:val="20"/>
                <w:szCs w:val="20"/>
              </w:rPr>
              <w:t>характеристика</w:t>
            </w:r>
          </w:p>
        </w:tc>
        <w:tc>
          <w:tcPr>
            <w:tcW w:w="1985" w:type="dxa"/>
            <w:vAlign w:val="bottom"/>
          </w:tcPr>
          <w:p w14:paraId="4B80F584"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32,25</w:t>
            </w:r>
          </w:p>
        </w:tc>
      </w:tr>
      <w:tr w:rsidR="009871EF" w:rsidRPr="00FB1B65" w14:paraId="7A85135E" w14:textId="77777777" w:rsidTr="00B06325">
        <w:trPr>
          <w:trHeight w:hRule="exact" w:val="295"/>
          <w:jc w:val="center"/>
        </w:trPr>
        <w:tc>
          <w:tcPr>
            <w:tcW w:w="6837" w:type="dxa"/>
            <w:vAlign w:val="center"/>
          </w:tcPr>
          <w:p w14:paraId="1543E079" w14:textId="77777777" w:rsidR="009871EF" w:rsidRPr="00FB1B65" w:rsidRDefault="009871EF" w:rsidP="008009A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s</w:t>
            </w:r>
            <w:r w:rsidRPr="00FB1B65">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85" w:type="dxa"/>
            <w:vAlign w:val="bottom"/>
          </w:tcPr>
          <w:p w14:paraId="680748E9" w14:textId="77777777" w:rsidR="009871EF" w:rsidRPr="009871EF" w:rsidRDefault="009871EF">
            <w:pPr>
              <w:jc w:val="center"/>
              <w:rPr>
                <w:rFonts w:ascii="Times New Roman" w:hAnsi="Times New Roman" w:cs="Times New Roman"/>
                <w:color w:val="000000"/>
                <w:sz w:val="20"/>
                <w:szCs w:val="20"/>
              </w:rPr>
            </w:pPr>
            <w:r w:rsidRPr="009871EF">
              <w:rPr>
                <w:rFonts w:ascii="Times New Roman" w:hAnsi="Times New Roman" w:cs="Times New Roman"/>
                <w:color w:val="000000"/>
                <w:sz w:val="20"/>
                <w:szCs w:val="20"/>
              </w:rPr>
              <w:t>8857,2</w:t>
            </w:r>
          </w:p>
        </w:tc>
      </w:tr>
      <w:tr w:rsidR="00D43394" w:rsidRPr="00FB1B65" w14:paraId="7D743320" w14:textId="77777777" w:rsidTr="008009A1">
        <w:trPr>
          <w:trHeight w:hRule="exact" w:val="284"/>
          <w:jc w:val="center"/>
        </w:trPr>
        <w:tc>
          <w:tcPr>
            <w:tcW w:w="6837" w:type="dxa"/>
            <w:vAlign w:val="center"/>
          </w:tcPr>
          <w:p w14:paraId="5E44FF99" w14:textId="77777777" w:rsidR="00D43394" w:rsidRPr="00FB1B65" w:rsidRDefault="00D43394" w:rsidP="008009A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Нагрузка</w:t>
            </w:r>
            <w:r w:rsidRPr="00FB1B65">
              <w:rPr>
                <w:rFonts w:ascii="Times New Roman" w:eastAsia="Times New Roman" w:hAnsi="Times New Roman" w:cs="Times New Roman"/>
                <w:sz w:val="20"/>
                <w:szCs w:val="20"/>
                <w:lang w:val="ru-RU"/>
              </w:rPr>
              <w:t>, Гкал/ч</w:t>
            </w:r>
          </w:p>
        </w:tc>
        <w:tc>
          <w:tcPr>
            <w:tcW w:w="1985" w:type="dxa"/>
            <w:vAlign w:val="center"/>
          </w:tcPr>
          <w:p w14:paraId="180E7391" w14:textId="77777777" w:rsidR="00D43394" w:rsidRPr="00FB1B65" w:rsidRDefault="00BC3314"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8,5</w:t>
            </w:r>
          </w:p>
        </w:tc>
      </w:tr>
      <w:tr w:rsidR="00D43394" w:rsidRPr="00FB1B65" w14:paraId="5D1427D5" w14:textId="77777777" w:rsidTr="008009A1">
        <w:trPr>
          <w:trHeight w:hRule="exact" w:val="275"/>
          <w:jc w:val="center"/>
        </w:trPr>
        <w:tc>
          <w:tcPr>
            <w:tcW w:w="6837" w:type="dxa"/>
            <w:vAlign w:val="center"/>
          </w:tcPr>
          <w:p w14:paraId="6DDA4E54" w14:textId="77777777" w:rsidR="00D43394" w:rsidRPr="00FB1B65" w:rsidRDefault="00D43394" w:rsidP="008009A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lang w:val="ru-RU"/>
              </w:rPr>
              <w:t>П (теплоплотность района, Гкал/ч.км2)</w:t>
            </w:r>
          </w:p>
        </w:tc>
        <w:tc>
          <w:tcPr>
            <w:tcW w:w="1985" w:type="dxa"/>
            <w:vAlign w:val="center"/>
          </w:tcPr>
          <w:p w14:paraId="6AFBE885" w14:textId="77777777" w:rsidR="00D43394" w:rsidRPr="00FB1B65" w:rsidRDefault="00BC7142"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121,43</w:t>
            </w:r>
          </w:p>
        </w:tc>
      </w:tr>
      <w:tr w:rsidR="00D43394" w:rsidRPr="000E64F2" w14:paraId="05A2365A" w14:textId="77777777" w:rsidTr="008009A1">
        <w:trPr>
          <w:trHeight w:hRule="exact" w:val="292"/>
          <w:jc w:val="center"/>
        </w:trPr>
        <w:tc>
          <w:tcPr>
            <w:tcW w:w="6837" w:type="dxa"/>
            <w:vAlign w:val="center"/>
          </w:tcPr>
          <w:p w14:paraId="6948F769" w14:textId="77777777" w:rsidR="00D43394" w:rsidRPr="00FB1B65" w:rsidRDefault="00D43394" w:rsidP="008009A1">
            <w:pPr>
              <w:jc w:val="center"/>
              <w:rPr>
                <w:rFonts w:ascii="Times New Roman" w:eastAsia="Times New Roman" w:hAnsi="Times New Roman" w:cs="Times New Roman"/>
                <w:sz w:val="20"/>
                <w:szCs w:val="20"/>
                <w:lang w:val="ru-RU"/>
              </w:rPr>
            </w:pPr>
            <w:r w:rsidRPr="00FB1B65">
              <w:rPr>
                <w:rFonts w:ascii="Times New Roman" w:eastAsia="Times New Roman" w:hAnsi="Times New Roman" w:cs="Times New Roman"/>
                <w:sz w:val="20"/>
                <w:szCs w:val="20"/>
              </w:rPr>
              <w:t>Δτ</w:t>
            </w:r>
            <w:r w:rsidRPr="00FB1B65">
              <w:rPr>
                <w:rFonts w:ascii="Times New Roman" w:eastAsia="Times New Roman" w:hAnsi="Times New Roman" w:cs="Times New Roman"/>
                <w:sz w:val="20"/>
                <w:szCs w:val="20"/>
                <w:lang w:val="ru-RU"/>
              </w:rPr>
              <w:t xml:space="preserve"> (расчетный перепад температур теплоносителя, °</w:t>
            </w:r>
            <w:r w:rsidRPr="00FB1B65">
              <w:rPr>
                <w:rFonts w:ascii="Times New Roman" w:eastAsia="Times New Roman" w:hAnsi="Times New Roman" w:cs="Times New Roman"/>
                <w:sz w:val="20"/>
                <w:szCs w:val="20"/>
              </w:rPr>
              <w:t>C</w:t>
            </w:r>
            <w:r w:rsidRPr="00FB1B65">
              <w:rPr>
                <w:rFonts w:ascii="Times New Roman" w:eastAsia="Times New Roman" w:hAnsi="Times New Roman" w:cs="Times New Roman"/>
                <w:sz w:val="20"/>
                <w:szCs w:val="20"/>
                <w:lang w:val="ru-RU"/>
              </w:rPr>
              <w:t>)</w:t>
            </w:r>
          </w:p>
        </w:tc>
        <w:tc>
          <w:tcPr>
            <w:tcW w:w="1985" w:type="dxa"/>
            <w:vAlign w:val="center"/>
          </w:tcPr>
          <w:p w14:paraId="2F48599A" w14:textId="77777777" w:rsidR="00D43394" w:rsidRPr="00293704" w:rsidRDefault="00A10E4F"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D43394" w:rsidRPr="000E64F2" w14:paraId="0AB48FDF" w14:textId="77777777" w:rsidTr="008009A1">
        <w:trPr>
          <w:trHeight w:hRule="exact" w:val="498"/>
          <w:jc w:val="center"/>
        </w:trPr>
        <w:tc>
          <w:tcPr>
            <w:tcW w:w="6837" w:type="dxa"/>
            <w:vAlign w:val="center"/>
          </w:tcPr>
          <w:p w14:paraId="3B0BC029" w14:textId="77777777" w:rsidR="00D43394" w:rsidRPr="006D1B8A" w:rsidRDefault="00D43394" w:rsidP="008009A1">
            <w:pPr>
              <w:jc w:val="center"/>
              <w:rPr>
                <w:rFonts w:ascii="Times New Roman" w:eastAsia="Times New Roman" w:hAnsi="Times New Roman" w:cs="Times New Roman"/>
                <w:sz w:val="20"/>
                <w:szCs w:val="20"/>
                <w:lang w:val="ru-RU"/>
              </w:rPr>
            </w:pPr>
            <w:r w:rsidRPr="006D1B8A">
              <w:rPr>
                <w:rFonts w:ascii="Times New Roman" w:eastAsia="Times New Roman" w:hAnsi="Times New Roman" w:cs="Times New Roman"/>
                <w:sz w:val="20"/>
                <w:szCs w:val="20"/>
              </w:rPr>
              <w:t>φ</w:t>
            </w:r>
            <w:r w:rsidRPr="006D1B8A">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85" w:type="dxa"/>
            <w:vAlign w:val="center"/>
          </w:tcPr>
          <w:p w14:paraId="4CD7B7D7" w14:textId="77777777" w:rsidR="00D43394" w:rsidRPr="00293704" w:rsidRDefault="00BC7142"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D43394" w:rsidRPr="000E64F2" w14:paraId="1DE7443D" w14:textId="77777777" w:rsidTr="008009A1">
        <w:trPr>
          <w:trHeight w:hRule="exact" w:val="324"/>
          <w:jc w:val="center"/>
        </w:trPr>
        <w:tc>
          <w:tcPr>
            <w:tcW w:w="6837" w:type="dxa"/>
            <w:vAlign w:val="center"/>
          </w:tcPr>
          <w:p w14:paraId="4C000C8B" w14:textId="77777777" w:rsidR="00D43394" w:rsidRPr="006D1B8A" w:rsidRDefault="00D43394" w:rsidP="008009A1">
            <w:pPr>
              <w:jc w:val="center"/>
              <w:rPr>
                <w:rFonts w:eastAsia="Times New Roman" w:cs="Times New Roman"/>
                <w:sz w:val="20"/>
                <w:szCs w:val="20"/>
                <w:lang w:val="ru-RU"/>
              </w:rPr>
            </w:pPr>
            <w:r w:rsidRPr="006D1B8A">
              <w:rPr>
                <w:rFonts w:ascii="Times New Roman" w:eastAsia="Times New Roman" w:hAnsi="Times New Roman" w:cs="Times New Roman"/>
                <w:b/>
                <w:sz w:val="20"/>
                <w:szCs w:val="20"/>
              </w:rPr>
              <w:t>R</w:t>
            </w:r>
            <w:r w:rsidRPr="006D1B8A">
              <w:rPr>
                <w:rFonts w:ascii="Times New Roman" w:eastAsia="Times New Roman" w:hAnsi="Times New Roman" w:cs="Times New Roman"/>
                <w:b/>
                <w:position w:val="-2"/>
                <w:sz w:val="20"/>
                <w:szCs w:val="20"/>
                <w:lang w:val="ru-RU"/>
              </w:rPr>
              <w:t xml:space="preserve">опт </w:t>
            </w:r>
            <w:r w:rsidRPr="006D1B8A">
              <w:rPr>
                <w:rFonts w:ascii="Times New Roman" w:eastAsia="Times New Roman" w:hAnsi="Times New Roman" w:cs="Times New Roman"/>
                <w:b/>
                <w:sz w:val="20"/>
                <w:szCs w:val="20"/>
                <w:lang w:val="ru-RU"/>
              </w:rPr>
              <w:t>(оптимальный радиус теплоснабжения, км)</w:t>
            </w:r>
          </w:p>
        </w:tc>
        <w:tc>
          <w:tcPr>
            <w:tcW w:w="1985" w:type="dxa"/>
            <w:vAlign w:val="center"/>
          </w:tcPr>
          <w:p w14:paraId="38EE029E" w14:textId="77777777" w:rsidR="00D43394" w:rsidRPr="006D1B8A" w:rsidRDefault="009E3802" w:rsidP="008009A1">
            <w:pPr>
              <w:jc w:val="center"/>
              <w:rPr>
                <w:rFonts w:ascii="Times New Roman" w:eastAsia="Times New Roman" w:hAnsi="Times New Roman" w:cs="Times New Roman"/>
                <w:lang w:val="ru-RU"/>
              </w:rPr>
            </w:pPr>
            <w:r>
              <w:rPr>
                <w:rFonts w:ascii="Times New Roman" w:eastAsia="Times New Roman" w:hAnsi="Times New Roman" w:cs="Times New Roman"/>
                <w:lang w:val="ru-RU"/>
              </w:rPr>
              <w:t>1,58</w:t>
            </w:r>
          </w:p>
        </w:tc>
      </w:tr>
    </w:tbl>
    <w:p w14:paraId="4C318DA9" w14:textId="77777777" w:rsidR="00D43394" w:rsidRPr="00B257A7" w:rsidRDefault="00D43394" w:rsidP="00D43394">
      <w:pPr>
        <w:widowControl w:val="0"/>
        <w:autoSpaceDE w:val="0"/>
        <w:autoSpaceDN w:val="0"/>
        <w:spacing w:after="0" w:line="240" w:lineRule="auto"/>
        <w:ind w:firstLine="567"/>
        <w:jc w:val="both"/>
        <w:rPr>
          <w:rFonts w:eastAsia="Times New Roman" w:cs="Times New Roman"/>
          <w:b/>
          <w:sz w:val="16"/>
          <w:szCs w:val="16"/>
          <w:highlight w:val="yellow"/>
        </w:rPr>
      </w:pPr>
    </w:p>
    <w:p w14:paraId="24145A66" w14:textId="77777777" w:rsidR="00D43394" w:rsidRPr="009C4A57" w:rsidRDefault="00D43394" w:rsidP="00382279">
      <w:pPr>
        <w:widowControl w:val="0"/>
        <w:autoSpaceDE w:val="0"/>
        <w:autoSpaceDN w:val="0"/>
        <w:spacing w:after="0" w:line="240" w:lineRule="auto"/>
        <w:ind w:firstLine="567"/>
        <w:jc w:val="both"/>
        <w:rPr>
          <w:rFonts w:eastAsia="Times New Roman" w:cs="Times New Roman"/>
          <w:sz w:val="24"/>
          <w:szCs w:val="24"/>
        </w:rPr>
      </w:pPr>
      <w:r w:rsidRPr="00C53557">
        <w:rPr>
          <w:rFonts w:eastAsia="Times New Roman" w:cs="Times New Roman"/>
          <w:b/>
          <w:sz w:val="24"/>
          <w:szCs w:val="24"/>
        </w:rPr>
        <w:t>Таблица 1</w:t>
      </w:r>
      <w:r w:rsidR="0018155D">
        <w:rPr>
          <w:rFonts w:eastAsia="Times New Roman" w:cs="Times New Roman"/>
          <w:b/>
          <w:sz w:val="24"/>
          <w:szCs w:val="24"/>
        </w:rPr>
        <w:t>8</w:t>
      </w:r>
      <w:r w:rsidRPr="00C53557">
        <w:rPr>
          <w:rFonts w:eastAsia="Times New Roman" w:cs="Times New Roman"/>
          <w:b/>
          <w:sz w:val="24"/>
          <w:szCs w:val="24"/>
        </w:rPr>
        <w:t>.2</w:t>
      </w:r>
      <w:r w:rsidR="006E689B">
        <w:rPr>
          <w:rFonts w:eastAsia="Times New Roman" w:cs="Times New Roman"/>
          <w:b/>
          <w:sz w:val="24"/>
          <w:szCs w:val="24"/>
        </w:rPr>
        <w:t>4</w:t>
      </w:r>
      <w:r w:rsidRPr="00C53557">
        <w:rPr>
          <w:rFonts w:eastAsia="Times New Roman" w:cs="Times New Roman"/>
          <w:b/>
          <w:sz w:val="24"/>
          <w:szCs w:val="24"/>
        </w:rPr>
        <w:t xml:space="preserve"> </w:t>
      </w:r>
      <w:r w:rsidRPr="00C53557">
        <w:rPr>
          <w:rFonts w:eastAsia="Times New Roman" w:cs="Times New Roman"/>
          <w:sz w:val="24"/>
          <w:szCs w:val="24"/>
        </w:rPr>
        <w:t xml:space="preserve">– расчет оптимального радиуса </w:t>
      </w:r>
      <w:r w:rsidR="00382279" w:rsidRPr="00C53557">
        <w:rPr>
          <w:rStyle w:val="fontstyle01"/>
          <w:sz w:val="24"/>
          <w:szCs w:val="24"/>
        </w:rPr>
        <w:t>Клинцовская ТЭЦ</w:t>
      </w:r>
      <w:r w:rsidR="00382279" w:rsidRPr="00C53557">
        <w:rPr>
          <w:rFonts w:cs="Times New Roman"/>
          <w:color w:val="000000"/>
          <w:sz w:val="24"/>
          <w:szCs w:val="24"/>
        </w:rPr>
        <w:t xml:space="preserve">, </w:t>
      </w:r>
      <w:r w:rsidR="00382279" w:rsidRPr="00C53557">
        <w:rPr>
          <w:rFonts w:cs="Times New Roman"/>
          <w:b/>
          <w:color w:val="000000"/>
          <w:sz w:val="24"/>
          <w:szCs w:val="24"/>
        </w:rPr>
        <w:t>ул. Мира,1</w:t>
      </w:r>
    </w:p>
    <w:tbl>
      <w:tblPr>
        <w:tblStyle w:val="TableNormal7"/>
        <w:tblW w:w="873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78"/>
        <w:gridCol w:w="1956"/>
      </w:tblGrid>
      <w:tr w:rsidR="00D43394" w:rsidRPr="008F41A0" w14:paraId="04CC9ABD" w14:textId="77777777" w:rsidTr="006A7D44">
        <w:trPr>
          <w:trHeight w:hRule="exact" w:val="274"/>
          <w:jc w:val="center"/>
        </w:trPr>
        <w:tc>
          <w:tcPr>
            <w:tcW w:w="6778" w:type="dxa"/>
            <w:vAlign w:val="center"/>
          </w:tcPr>
          <w:p w14:paraId="3BDCB1E7" w14:textId="77777777" w:rsidR="00D43394" w:rsidRPr="008F41A0" w:rsidRDefault="00D43394" w:rsidP="008009A1">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Площадь</w:t>
            </w:r>
            <w:r w:rsidRPr="008F41A0">
              <w:rPr>
                <w:rFonts w:ascii="Times New Roman" w:eastAsia="Times New Roman" w:hAnsi="Times New Roman" w:cs="Times New Roman"/>
                <w:sz w:val="20"/>
                <w:szCs w:val="20"/>
                <w:lang w:val="ru-RU"/>
              </w:rPr>
              <w:t>, км</w:t>
            </w:r>
            <w:r w:rsidRPr="008F41A0">
              <w:rPr>
                <w:rFonts w:ascii="Times New Roman" w:eastAsia="Times New Roman" w:hAnsi="Times New Roman" w:cs="Times New Roman"/>
                <w:sz w:val="20"/>
                <w:szCs w:val="20"/>
                <w:vertAlign w:val="superscript"/>
                <w:lang w:val="ru-RU"/>
              </w:rPr>
              <w:t>2</w:t>
            </w:r>
          </w:p>
        </w:tc>
        <w:tc>
          <w:tcPr>
            <w:tcW w:w="1956" w:type="dxa"/>
            <w:vAlign w:val="center"/>
          </w:tcPr>
          <w:p w14:paraId="1CA1C343" w14:textId="77777777" w:rsidR="00D43394" w:rsidRPr="001D3FD3" w:rsidRDefault="001D3FD3"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rPr>
              <w:t>18</w:t>
            </w:r>
            <w:r>
              <w:rPr>
                <w:rFonts w:ascii="Times New Roman" w:eastAsia="Times New Roman" w:hAnsi="Times New Roman" w:cs="Times New Roman"/>
                <w:sz w:val="20"/>
                <w:szCs w:val="20"/>
                <w:lang w:val="ru-RU"/>
              </w:rPr>
              <w:t>,</w:t>
            </w:r>
            <w:r>
              <w:rPr>
                <w:rFonts w:ascii="Times New Roman" w:eastAsia="Times New Roman" w:hAnsi="Times New Roman" w:cs="Times New Roman"/>
                <w:sz w:val="20"/>
                <w:szCs w:val="20"/>
              </w:rPr>
              <w:t>352</w:t>
            </w:r>
          </w:p>
        </w:tc>
      </w:tr>
      <w:tr w:rsidR="00D43394" w:rsidRPr="008F41A0" w14:paraId="3B3F2BB4" w14:textId="77777777" w:rsidTr="006A7D44">
        <w:trPr>
          <w:trHeight w:hRule="exact" w:val="279"/>
          <w:jc w:val="center"/>
        </w:trPr>
        <w:tc>
          <w:tcPr>
            <w:tcW w:w="6778" w:type="dxa"/>
            <w:vAlign w:val="center"/>
          </w:tcPr>
          <w:p w14:paraId="3858FD62" w14:textId="77777777" w:rsidR="00D43394" w:rsidRPr="008F41A0" w:rsidRDefault="00D43394" w:rsidP="008009A1">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Кол-во</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абонентов</w:t>
            </w:r>
          </w:p>
        </w:tc>
        <w:tc>
          <w:tcPr>
            <w:tcW w:w="1956" w:type="dxa"/>
            <w:vAlign w:val="center"/>
          </w:tcPr>
          <w:p w14:paraId="48FD5F55" w14:textId="77777777" w:rsidR="00D43394" w:rsidRPr="008F41A0" w:rsidRDefault="009B0973"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423</w:t>
            </w:r>
          </w:p>
        </w:tc>
      </w:tr>
      <w:tr w:rsidR="00D43394" w:rsidRPr="008F41A0" w14:paraId="34B3ACDC" w14:textId="77777777" w:rsidTr="006A7D44">
        <w:trPr>
          <w:trHeight w:hRule="exact" w:val="282"/>
          <w:jc w:val="center"/>
        </w:trPr>
        <w:tc>
          <w:tcPr>
            <w:tcW w:w="6778" w:type="dxa"/>
            <w:vAlign w:val="center"/>
          </w:tcPr>
          <w:p w14:paraId="017C5A7B" w14:textId="77777777" w:rsidR="00D43394" w:rsidRPr="008F41A0" w:rsidRDefault="00D43394" w:rsidP="008009A1">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B</w:t>
            </w:r>
            <w:r w:rsidRPr="008F41A0">
              <w:rPr>
                <w:rFonts w:ascii="Times New Roman" w:eastAsia="Times New Roman" w:hAnsi="Times New Roman" w:cs="Times New Roman"/>
                <w:sz w:val="20"/>
                <w:szCs w:val="20"/>
                <w:lang w:val="ru-RU"/>
              </w:rPr>
              <w:t xml:space="preserve"> (среднее число абонентов на 1км^2)</w:t>
            </w:r>
          </w:p>
        </w:tc>
        <w:tc>
          <w:tcPr>
            <w:tcW w:w="1956" w:type="dxa"/>
            <w:vAlign w:val="center"/>
          </w:tcPr>
          <w:p w14:paraId="1AA7DC1B" w14:textId="77777777" w:rsidR="00D43394" w:rsidRPr="008F41A0" w:rsidRDefault="001D3FD3"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w:t>
            </w:r>
          </w:p>
        </w:tc>
      </w:tr>
      <w:tr w:rsidR="00D43394" w:rsidRPr="008F41A0" w14:paraId="3926AE8A" w14:textId="77777777" w:rsidTr="006A7D44">
        <w:trPr>
          <w:trHeight w:hRule="exact" w:val="287"/>
          <w:jc w:val="center"/>
        </w:trPr>
        <w:tc>
          <w:tcPr>
            <w:tcW w:w="6778" w:type="dxa"/>
            <w:vAlign w:val="center"/>
          </w:tcPr>
          <w:p w14:paraId="6BFB49FA" w14:textId="77777777" w:rsidR="00D43394" w:rsidRPr="008F41A0" w:rsidRDefault="00D43394" w:rsidP="008009A1">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Стоимость</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сетей</w:t>
            </w:r>
            <w:r w:rsidRPr="008F41A0">
              <w:rPr>
                <w:rFonts w:ascii="Times New Roman" w:eastAsia="Times New Roman" w:hAnsi="Times New Roman" w:cs="Times New Roman"/>
                <w:sz w:val="20"/>
                <w:szCs w:val="20"/>
                <w:lang w:val="ru-RU"/>
              </w:rPr>
              <w:t>, руб</w:t>
            </w:r>
          </w:p>
        </w:tc>
        <w:tc>
          <w:tcPr>
            <w:tcW w:w="1956" w:type="dxa"/>
            <w:vAlign w:val="center"/>
          </w:tcPr>
          <w:p w14:paraId="2251DA0B" w14:textId="77777777" w:rsidR="00D43394" w:rsidRPr="008F41A0" w:rsidRDefault="00E31147"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w:t>
            </w:r>
            <w:r w:rsidR="003A48F9">
              <w:rPr>
                <w:rFonts w:ascii="Times New Roman" w:eastAsia="Times New Roman" w:hAnsi="Times New Roman" w:cs="Times New Roman"/>
                <w:sz w:val="20"/>
                <w:szCs w:val="20"/>
                <w:lang w:val="ru-RU"/>
              </w:rPr>
              <w:t>4647021,2</w:t>
            </w:r>
          </w:p>
        </w:tc>
      </w:tr>
      <w:tr w:rsidR="00D43394" w:rsidRPr="00431869" w14:paraId="21220B8E" w14:textId="77777777" w:rsidTr="006A7D44">
        <w:trPr>
          <w:trHeight w:hRule="exact" w:val="276"/>
          <w:jc w:val="center"/>
        </w:trPr>
        <w:tc>
          <w:tcPr>
            <w:tcW w:w="6778" w:type="dxa"/>
            <w:vAlign w:val="center"/>
          </w:tcPr>
          <w:p w14:paraId="1C02B61B" w14:textId="77777777" w:rsidR="00D43394" w:rsidRPr="008F41A0" w:rsidRDefault="00D43394" w:rsidP="008009A1">
            <w:pPr>
              <w:jc w:val="center"/>
              <w:rPr>
                <w:rFonts w:ascii="Times New Roman" w:eastAsia="Times New Roman" w:hAnsi="Times New Roman" w:cs="Times New Roman"/>
                <w:sz w:val="20"/>
                <w:szCs w:val="20"/>
              </w:rPr>
            </w:pPr>
            <w:r w:rsidRPr="008F41A0">
              <w:rPr>
                <w:rFonts w:ascii="Times New Roman" w:eastAsia="Times New Roman" w:hAnsi="Times New Roman" w:cs="Times New Roman"/>
                <w:sz w:val="20"/>
                <w:szCs w:val="20"/>
              </w:rPr>
              <w:t>Материальная</w:t>
            </w:r>
            <w:r w:rsidRPr="008F41A0">
              <w:rPr>
                <w:rFonts w:ascii="Times New Roman" w:eastAsia="Times New Roman" w:hAnsi="Times New Roman" w:cs="Times New Roman"/>
                <w:sz w:val="20"/>
                <w:szCs w:val="20"/>
                <w:lang w:val="ru-RU"/>
              </w:rPr>
              <w:t xml:space="preserve"> </w:t>
            </w:r>
            <w:r w:rsidRPr="008F41A0">
              <w:rPr>
                <w:rFonts w:ascii="Times New Roman" w:eastAsia="Times New Roman" w:hAnsi="Times New Roman" w:cs="Times New Roman"/>
                <w:sz w:val="20"/>
                <w:szCs w:val="20"/>
              </w:rPr>
              <w:t>характеристика</w:t>
            </w:r>
          </w:p>
        </w:tc>
        <w:tc>
          <w:tcPr>
            <w:tcW w:w="1956" w:type="dxa"/>
            <w:vAlign w:val="center"/>
          </w:tcPr>
          <w:p w14:paraId="2F10F8B6" w14:textId="77777777" w:rsidR="003A48F9" w:rsidRPr="00E31147" w:rsidRDefault="00E31147" w:rsidP="008009A1">
            <w:pPr>
              <w:jc w:val="center"/>
              <w:rPr>
                <w:rFonts w:ascii="Times New Roman" w:eastAsia="Times New Roman" w:hAnsi="Times New Roman" w:cs="Times New Roman"/>
                <w:sz w:val="20"/>
                <w:szCs w:val="20"/>
                <w:lang w:val="ru-RU"/>
              </w:rPr>
            </w:pPr>
            <w:r w:rsidRPr="00E31147">
              <w:rPr>
                <w:rFonts w:ascii="Times New Roman" w:eastAsia="Times New Roman" w:hAnsi="Times New Roman" w:cs="Times New Roman"/>
                <w:lang w:val="ru-RU"/>
              </w:rPr>
              <w:t>4706,37</w:t>
            </w:r>
          </w:p>
          <w:p w14:paraId="39221BDC" w14:textId="77777777" w:rsidR="003A48F9" w:rsidRPr="00E31147" w:rsidRDefault="003A48F9" w:rsidP="008009A1">
            <w:pPr>
              <w:jc w:val="center"/>
              <w:rPr>
                <w:rFonts w:ascii="Times New Roman" w:eastAsia="Times New Roman" w:hAnsi="Times New Roman" w:cs="Times New Roman"/>
                <w:sz w:val="20"/>
                <w:szCs w:val="20"/>
                <w:lang w:val="ru-RU"/>
              </w:rPr>
            </w:pPr>
          </w:p>
          <w:p w14:paraId="6C93942C" w14:textId="77777777" w:rsidR="003A48F9" w:rsidRPr="00E31147" w:rsidRDefault="003A48F9" w:rsidP="008009A1">
            <w:pPr>
              <w:jc w:val="center"/>
              <w:rPr>
                <w:rFonts w:ascii="Times New Roman" w:eastAsia="Times New Roman" w:hAnsi="Times New Roman" w:cs="Times New Roman"/>
                <w:sz w:val="20"/>
                <w:szCs w:val="20"/>
                <w:lang w:val="ru-RU"/>
              </w:rPr>
            </w:pPr>
          </w:p>
          <w:p w14:paraId="74A8403C" w14:textId="77777777" w:rsidR="003A48F9" w:rsidRPr="00E31147" w:rsidRDefault="003A48F9" w:rsidP="008009A1">
            <w:pPr>
              <w:jc w:val="center"/>
              <w:rPr>
                <w:rFonts w:ascii="Times New Roman" w:eastAsia="Times New Roman" w:hAnsi="Times New Roman" w:cs="Times New Roman"/>
                <w:sz w:val="20"/>
                <w:szCs w:val="20"/>
                <w:lang w:val="ru-RU"/>
              </w:rPr>
            </w:pPr>
          </w:p>
          <w:p w14:paraId="75B53F7F" w14:textId="77777777" w:rsidR="003A48F9" w:rsidRPr="00E31147" w:rsidRDefault="003A48F9" w:rsidP="008009A1">
            <w:pPr>
              <w:jc w:val="center"/>
              <w:rPr>
                <w:rFonts w:ascii="Times New Roman" w:eastAsia="Times New Roman" w:hAnsi="Times New Roman" w:cs="Times New Roman"/>
                <w:sz w:val="20"/>
                <w:szCs w:val="20"/>
                <w:lang w:val="ru-RU"/>
              </w:rPr>
            </w:pPr>
          </w:p>
          <w:p w14:paraId="4551D529" w14:textId="77777777" w:rsidR="003A48F9" w:rsidRPr="00E31147" w:rsidRDefault="003A48F9" w:rsidP="008009A1">
            <w:pPr>
              <w:jc w:val="center"/>
              <w:rPr>
                <w:rFonts w:ascii="Times New Roman" w:eastAsia="Times New Roman" w:hAnsi="Times New Roman" w:cs="Times New Roman"/>
                <w:sz w:val="20"/>
                <w:szCs w:val="20"/>
                <w:lang w:val="ru-RU"/>
              </w:rPr>
            </w:pPr>
          </w:p>
          <w:p w14:paraId="6F6B60A1" w14:textId="77777777" w:rsidR="003A48F9" w:rsidRPr="00E31147" w:rsidRDefault="003A48F9" w:rsidP="008009A1">
            <w:pPr>
              <w:jc w:val="center"/>
              <w:rPr>
                <w:rFonts w:ascii="Times New Roman" w:eastAsia="Times New Roman" w:hAnsi="Times New Roman" w:cs="Times New Roman"/>
                <w:sz w:val="20"/>
                <w:szCs w:val="20"/>
                <w:lang w:val="ru-RU"/>
              </w:rPr>
            </w:pPr>
          </w:p>
          <w:p w14:paraId="0566FF6C" w14:textId="77777777" w:rsidR="003A48F9" w:rsidRPr="00E31147" w:rsidRDefault="003A48F9" w:rsidP="008009A1">
            <w:pPr>
              <w:jc w:val="center"/>
              <w:rPr>
                <w:rFonts w:ascii="Times New Roman" w:eastAsia="Times New Roman" w:hAnsi="Times New Roman" w:cs="Times New Roman"/>
                <w:sz w:val="20"/>
                <w:szCs w:val="20"/>
                <w:lang w:val="ru-RU"/>
              </w:rPr>
            </w:pPr>
          </w:p>
          <w:p w14:paraId="5B617A52" w14:textId="77777777" w:rsidR="003A48F9" w:rsidRPr="00E31147" w:rsidRDefault="003A48F9" w:rsidP="008009A1">
            <w:pPr>
              <w:jc w:val="center"/>
              <w:rPr>
                <w:rFonts w:ascii="Times New Roman" w:eastAsia="Times New Roman" w:hAnsi="Times New Roman" w:cs="Times New Roman"/>
                <w:sz w:val="20"/>
                <w:szCs w:val="20"/>
                <w:lang w:val="ru-RU"/>
              </w:rPr>
            </w:pPr>
          </w:p>
          <w:p w14:paraId="459E7C72" w14:textId="77777777" w:rsidR="003A48F9" w:rsidRPr="00E31147" w:rsidRDefault="003A48F9" w:rsidP="008009A1">
            <w:pPr>
              <w:jc w:val="center"/>
              <w:rPr>
                <w:rFonts w:ascii="Times New Roman" w:eastAsia="Times New Roman" w:hAnsi="Times New Roman" w:cs="Times New Roman"/>
                <w:sz w:val="20"/>
                <w:szCs w:val="20"/>
                <w:lang w:val="ru-RU"/>
              </w:rPr>
            </w:pPr>
          </w:p>
          <w:p w14:paraId="6C190764" w14:textId="77777777" w:rsidR="003A48F9" w:rsidRPr="00E31147" w:rsidRDefault="003A48F9" w:rsidP="008009A1">
            <w:pPr>
              <w:jc w:val="center"/>
              <w:rPr>
                <w:rFonts w:ascii="Times New Roman" w:eastAsia="Times New Roman" w:hAnsi="Times New Roman" w:cs="Times New Roman"/>
                <w:sz w:val="20"/>
                <w:szCs w:val="20"/>
                <w:lang w:val="ru-RU"/>
              </w:rPr>
            </w:pPr>
          </w:p>
          <w:p w14:paraId="173D6956" w14:textId="77777777" w:rsidR="003A48F9" w:rsidRPr="00E31147" w:rsidRDefault="003A48F9" w:rsidP="008009A1">
            <w:pPr>
              <w:jc w:val="center"/>
              <w:rPr>
                <w:rFonts w:ascii="Times New Roman" w:eastAsia="Times New Roman" w:hAnsi="Times New Roman" w:cs="Times New Roman"/>
                <w:sz w:val="20"/>
                <w:szCs w:val="20"/>
                <w:lang w:val="ru-RU"/>
              </w:rPr>
            </w:pPr>
          </w:p>
          <w:p w14:paraId="29FED233" w14:textId="77777777" w:rsidR="003A48F9" w:rsidRPr="00E31147" w:rsidRDefault="003A48F9" w:rsidP="008009A1">
            <w:pPr>
              <w:jc w:val="center"/>
              <w:rPr>
                <w:rFonts w:ascii="Times New Roman" w:eastAsia="Times New Roman" w:hAnsi="Times New Roman" w:cs="Times New Roman"/>
                <w:sz w:val="20"/>
                <w:szCs w:val="20"/>
                <w:lang w:val="ru-RU"/>
              </w:rPr>
            </w:pPr>
          </w:p>
          <w:p w14:paraId="2FD2ACB8" w14:textId="77777777" w:rsidR="003A48F9" w:rsidRPr="00E31147" w:rsidRDefault="003A48F9" w:rsidP="008009A1">
            <w:pPr>
              <w:jc w:val="center"/>
              <w:rPr>
                <w:rFonts w:ascii="Times New Roman" w:eastAsia="Times New Roman" w:hAnsi="Times New Roman" w:cs="Times New Roman"/>
                <w:sz w:val="20"/>
                <w:szCs w:val="20"/>
                <w:lang w:val="ru-RU"/>
              </w:rPr>
            </w:pPr>
          </w:p>
          <w:p w14:paraId="4038DF8B" w14:textId="77777777" w:rsidR="003A48F9" w:rsidRPr="00E31147" w:rsidRDefault="003A48F9" w:rsidP="008009A1">
            <w:pPr>
              <w:jc w:val="center"/>
              <w:rPr>
                <w:rFonts w:ascii="Times New Roman" w:eastAsia="Times New Roman" w:hAnsi="Times New Roman" w:cs="Times New Roman"/>
                <w:sz w:val="20"/>
                <w:szCs w:val="20"/>
                <w:lang w:val="ru-RU"/>
              </w:rPr>
            </w:pPr>
          </w:p>
          <w:p w14:paraId="60E4A306" w14:textId="77777777" w:rsidR="003A48F9" w:rsidRPr="00E31147" w:rsidRDefault="003A48F9" w:rsidP="008009A1">
            <w:pPr>
              <w:jc w:val="center"/>
              <w:rPr>
                <w:rFonts w:ascii="Times New Roman" w:eastAsia="Times New Roman" w:hAnsi="Times New Roman" w:cs="Times New Roman"/>
                <w:sz w:val="20"/>
                <w:szCs w:val="20"/>
                <w:lang w:val="ru-RU"/>
              </w:rPr>
            </w:pPr>
          </w:p>
          <w:p w14:paraId="3E4EFA9E" w14:textId="77777777" w:rsidR="003A48F9" w:rsidRPr="00E31147" w:rsidRDefault="003A48F9" w:rsidP="008009A1">
            <w:pPr>
              <w:jc w:val="center"/>
              <w:rPr>
                <w:rFonts w:ascii="Times New Roman" w:eastAsia="Times New Roman" w:hAnsi="Times New Roman" w:cs="Times New Roman"/>
                <w:sz w:val="20"/>
                <w:szCs w:val="20"/>
                <w:lang w:val="ru-RU"/>
              </w:rPr>
            </w:pPr>
          </w:p>
          <w:p w14:paraId="76F14647" w14:textId="77777777" w:rsidR="003A48F9" w:rsidRPr="00E31147" w:rsidRDefault="003A48F9" w:rsidP="008009A1">
            <w:pPr>
              <w:jc w:val="center"/>
              <w:rPr>
                <w:rFonts w:ascii="Times New Roman" w:eastAsia="Times New Roman" w:hAnsi="Times New Roman" w:cs="Times New Roman"/>
                <w:sz w:val="20"/>
                <w:szCs w:val="20"/>
                <w:lang w:val="ru-RU"/>
              </w:rPr>
            </w:pPr>
          </w:p>
        </w:tc>
      </w:tr>
      <w:tr w:rsidR="00D43394" w:rsidRPr="008F41A0" w14:paraId="35B74609" w14:textId="77777777" w:rsidTr="006A7D44">
        <w:trPr>
          <w:trHeight w:hRule="exact" w:val="295"/>
          <w:jc w:val="center"/>
        </w:trPr>
        <w:tc>
          <w:tcPr>
            <w:tcW w:w="6778" w:type="dxa"/>
            <w:vAlign w:val="center"/>
          </w:tcPr>
          <w:p w14:paraId="32220082" w14:textId="77777777" w:rsidR="00D43394" w:rsidRPr="008F41A0" w:rsidRDefault="00D43394" w:rsidP="008009A1">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s</w:t>
            </w:r>
            <w:r w:rsidRPr="008F41A0">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1956" w:type="dxa"/>
            <w:vAlign w:val="center"/>
          </w:tcPr>
          <w:p w14:paraId="5D7A3E5C" w14:textId="77777777" w:rsidR="00D43394" w:rsidRPr="00E31147" w:rsidRDefault="00E31147" w:rsidP="008009A1">
            <w:pPr>
              <w:jc w:val="center"/>
              <w:rPr>
                <w:rFonts w:ascii="Times New Roman" w:eastAsia="Times New Roman" w:hAnsi="Times New Roman" w:cs="Times New Roman"/>
                <w:sz w:val="20"/>
                <w:szCs w:val="20"/>
                <w:lang w:val="ru-RU"/>
              </w:rPr>
            </w:pPr>
            <w:r w:rsidRPr="00E31147">
              <w:rPr>
                <w:rFonts w:ascii="Times New Roman" w:eastAsia="Times New Roman" w:hAnsi="Times New Roman" w:cs="Times New Roman"/>
                <w:lang w:val="ru-RU"/>
              </w:rPr>
              <w:t>13736,07</w:t>
            </w:r>
          </w:p>
        </w:tc>
      </w:tr>
      <w:tr w:rsidR="00D43394" w:rsidRPr="008F41A0" w14:paraId="13AEAFC6" w14:textId="77777777" w:rsidTr="006A7D44">
        <w:trPr>
          <w:trHeight w:hRule="exact" w:val="284"/>
          <w:jc w:val="center"/>
        </w:trPr>
        <w:tc>
          <w:tcPr>
            <w:tcW w:w="6778" w:type="dxa"/>
            <w:vAlign w:val="center"/>
          </w:tcPr>
          <w:p w14:paraId="53068F5A" w14:textId="77777777" w:rsidR="00D43394" w:rsidRPr="008F41A0" w:rsidRDefault="00D43394" w:rsidP="008009A1">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Нагрузка</w:t>
            </w:r>
            <w:r w:rsidRPr="008F41A0">
              <w:rPr>
                <w:rFonts w:ascii="Times New Roman" w:eastAsia="Times New Roman" w:hAnsi="Times New Roman" w:cs="Times New Roman"/>
                <w:sz w:val="20"/>
                <w:szCs w:val="20"/>
                <w:lang w:val="ru-RU"/>
              </w:rPr>
              <w:t>, Гкал/ч</w:t>
            </w:r>
          </w:p>
        </w:tc>
        <w:tc>
          <w:tcPr>
            <w:tcW w:w="1956" w:type="dxa"/>
            <w:vAlign w:val="center"/>
          </w:tcPr>
          <w:p w14:paraId="3DB63F7F" w14:textId="77777777" w:rsidR="00D43394" w:rsidRPr="008F41A0" w:rsidRDefault="00E31147"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100</w:t>
            </w:r>
          </w:p>
        </w:tc>
      </w:tr>
      <w:tr w:rsidR="00D43394" w:rsidRPr="008F41A0" w14:paraId="2F2BBB1A" w14:textId="77777777" w:rsidTr="006A7D44">
        <w:trPr>
          <w:trHeight w:hRule="exact" w:val="275"/>
          <w:jc w:val="center"/>
        </w:trPr>
        <w:tc>
          <w:tcPr>
            <w:tcW w:w="6778" w:type="dxa"/>
            <w:vAlign w:val="center"/>
          </w:tcPr>
          <w:p w14:paraId="2F9A0118" w14:textId="77777777" w:rsidR="00D43394" w:rsidRPr="008F41A0" w:rsidRDefault="00D43394" w:rsidP="008009A1">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lang w:val="ru-RU"/>
              </w:rPr>
              <w:t>П (теплоплотность района, Гкал/ч.км2)</w:t>
            </w:r>
          </w:p>
        </w:tc>
        <w:tc>
          <w:tcPr>
            <w:tcW w:w="1956" w:type="dxa"/>
            <w:vAlign w:val="center"/>
          </w:tcPr>
          <w:p w14:paraId="4228B81B" w14:textId="77777777" w:rsidR="00D43394" w:rsidRPr="008F41A0" w:rsidRDefault="001D3FD3" w:rsidP="00E3114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5,45</w:t>
            </w:r>
          </w:p>
        </w:tc>
      </w:tr>
      <w:tr w:rsidR="00D43394" w:rsidRPr="000E64F2" w14:paraId="15E0F8F3" w14:textId="77777777" w:rsidTr="006A7D44">
        <w:trPr>
          <w:trHeight w:hRule="exact" w:val="292"/>
          <w:jc w:val="center"/>
        </w:trPr>
        <w:tc>
          <w:tcPr>
            <w:tcW w:w="6778" w:type="dxa"/>
            <w:vAlign w:val="center"/>
          </w:tcPr>
          <w:p w14:paraId="3BB59F60" w14:textId="77777777" w:rsidR="00D43394" w:rsidRPr="008F41A0" w:rsidRDefault="00D43394" w:rsidP="008009A1">
            <w:pPr>
              <w:jc w:val="center"/>
              <w:rPr>
                <w:rFonts w:ascii="Times New Roman" w:eastAsia="Times New Roman" w:hAnsi="Times New Roman" w:cs="Times New Roman"/>
                <w:sz w:val="20"/>
                <w:szCs w:val="20"/>
                <w:lang w:val="ru-RU"/>
              </w:rPr>
            </w:pPr>
            <w:r w:rsidRPr="008F41A0">
              <w:rPr>
                <w:rFonts w:ascii="Times New Roman" w:eastAsia="Times New Roman" w:hAnsi="Times New Roman" w:cs="Times New Roman"/>
                <w:sz w:val="20"/>
                <w:szCs w:val="20"/>
              </w:rPr>
              <w:t>Δτ</w:t>
            </w:r>
            <w:r w:rsidRPr="008F41A0">
              <w:rPr>
                <w:rFonts w:ascii="Times New Roman" w:eastAsia="Times New Roman" w:hAnsi="Times New Roman" w:cs="Times New Roman"/>
                <w:sz w:val="20"/>
                <w:szCs w:val="20"/>
                <w:lang w:val="ru-RU"/>
              </w:rPr>
              <w:t xml:space="preserve"> (расчетный перепад температур теплоносителя, °</w:t>
            </w:r>
            <w:r w:rsidRPr="008F41A0">
              <w:rPr>
                <w:rFonts w:ascii="Times New Roman" w:eastAsia="Times New Roman" w:hAnsi="Times New Roman" w:cs="Times New Roman"/>
                <w:sz w:val="20"/>
                <w:szCs w:val="20"/>
              </w:rPr>
              <w:t>C</w:t>
            </w:r>
            <w:r w:rsidRPr="008F41A0">
              <w:rPr>
                <w:rFonts w:ascii="Times New Roman" w:eastAsia="Times New Roman" w:hAnsi="Times New Roman" w:cs="Times New Roman"/>
                <w:sz w:val="20"/>
                <w:szCs w:val="20"/>
                <w:lang w:val="ru-RU"/>
              </w:rPr>
              <w:t>)</w:t>
            </w:r>
          </w:p>
        </w:tc>
        <w:tc>
          <w:tcPr>
            <w:tcW w:w="1956" w:type="dxa"/>
            <w:vAlign w:val="center"/>
          </w:tcPr>
          <w:p w14:paraId="41AFF1ED" w14:textId="77777777" w:rsidR="00D43394" w:rsidRPr="008F41A0" w:rsidRDefault="005870F2" w:rsidP="008009A1">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80</w:t>
            </w:r>
          </w:p>
        </w:tc>
      </w:tr>
      <w:tr w:rsidR="00D43394" w:rsidRPr="000E64F2" w14:paraId="47ABE834" w14:textId="77777777" w:rsidTr="006A7D44">
        <w:trPr>
          <w:trHeight w:hRule="exact" w:val="498"/>
          <w:jc w:val="center"/>
        </w:trPr>
        <w:tc>
          <w:tcPr>
            <w:tcW w:w="6778" w:type="dxa"/>
            <w:vAlign w:val="center"/>
          </w:tcPr>
          <w:p w14:paraId="72BB52AC" w14:textId="77777777" w:rsidR="00D43394" w:rsidRPr="00293704" w:rsidRDefault="00D43394" w:rsidP="008009A1">
            <w:pPr>
              <w:jc w:val="center"/>
              <w:rPr>
                <w:rFonts w:ascii="Times New Roman" w:eastAsia="Times New Roman" w:hAnsi="Times New Roman" w:cs="Times New Roman"/>
                <w:sz w:val="20"/>
                <w:szCs w:val="20"/>
                <w:lang w:val="ru-RU"/>
              </w:rPr>
            </w:pPr>
            <w:r w:rsidRPr="00293704">
              <w:rPr>
                <w:rFonts w:ascii="Times New Roman" w:eastAsia="Times New Roman" w:hAnsi="Times New Roman" w:cs="Times New Roman"/>
                <w:sz w:val="20"/>
                <w:szCs w:val="20"/>
              </w:rPr>
              <w:t>φ</w:t>
            </w:r>
            <w:r w:rsidRPr="0029370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1956" w:type="dxa"/>
            <w:vAlign w:val="center"/>
          </w:tcPr>
          <w:p w14:paraId="175F8CDE" w14:textId="77777777" w:rsidR="00D43394" w:rsidRPr="008F41A0" w:rsidRDefault="00BC7142" w:rsidP="0072767B">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r w:rsidR="00EC6F0A">
              <w:rPr>
                <w:rFonts w:ascii="Times New Roman" w:eastAsia="Times New Roman" w:hAnsi="Times New Roman" w:cs="Times New Roman"/>
                <w:sz w:val="20"/>
                <w:szCs w:val="20"/>
                <w:lang w:val="ru-RU"/>
              </w:rPr>
              <w:t>,</w:t>
            </w:r>
            <w:r w:rsidR="0072767B">
              <w:rPr>
                <w:rFonts w:ascii="Times New Roman" w:eastAsia="Times New Roman" w:hAnsi="Times New Roman" w:cs="Times New Roman"/>
                <w:sz w:val="20"/>
                <w:szCs w:val="20"/>
                <w:lang w:val="ru-RU"/>
              </w:rPr>
              <w:t>3</w:t>
            </w:r>
          </w:p>
        </w:tc>
      </w:tr>
      <w:tr w:rsidR="00D43394" w:rsidRPr="000E64F2" w14:paraId="44855691" w14:textId="77777777" w:rsidTr="006A7D44">
        <w:trPr>
          <w:trHeight w:hRule="exact" w:val="363"/>
          <w:jc w:val="center"/>
        </w:trPr>
        <w:tc>
          <w:tcPr>
            <w:tcW w:w="6778" w:type="dxa"/>
            <w:vAlign w:val="center"/>
          </w:tcPr>
          <w:p w14:paraId="28F7FEA4" w14:textId="77777777" w:rsidR="00D43394" w:rsidRPr="000E64F2" w:rsidRDefault="00D43394" w:rsidP="008009A1">
            <w:pPr>
              <w:jc w:val="center"/>
              <w:rPr>
                <w:rFonts w:ascii="Times New Roman" w:eastAsia="Times New Roman" w:hAnsi="Times New Roman" w:cs="Times New Roman"/>
                <w:b/>
                <w:sz w:val="20"/>
                <w:szCs w:val="20"/>
                <w:highlight w:val="yellow"/>
                <w:lang w:val="ru-RU"/>
              </w:rPr>
            </w:pPr>
            <w:r w:rsidRPr="008F41A0">
              <w:rPr>
                <w:rFonts w:ascii="Times New Roman" w:eastAsia="Times New Roman" w:hAnsi="Times New Roman" w:cs="Times New Roman"/>
                <w:b/>
                <w:sz w:val="20"/>
                <w:szCs w:val="20"/>
              </w:rPr>
              <w:t>R</w:t>
            </w:r>
            <w:r w:rsidRPr="008F41A0">
              <w:rPr>
                <w:rFonts w:ascii="Times New Roman" w:eastAsia="Times New Roman" w:hAnsi="Times New Roman" w:cs="Times New Roman"/>
                <w:b/>
                <w:position w:val="-2"/>
                <w:sz w:val="20"/>
                <w:szCs w:val="20"/>
                <w:lang w:val="ru-RU"/>
              </w:rPr>
              <w:t xml:space="preserve">опт </w:t>
            </w:r>
            <w:r w:rsidRPr="008F41A0">
              <w:rPr>
                <w:rFonts w:ascii="Times New Roman" w:eastAsia="Times New Roman" w:hAnsi="Times New Roman" w:cs="Times New Roman"/>
                <w:b/>
                <w:sz w:val="20"/>
                <w:szCs w:val="20"/>
                <w:lang w:val="ru-RU"/>
              </w:rPr>
              <w:t>(оптимальный радиус теплоснабжения, км)</w:t>
            </w:r>
          </w:p>
        </w:tc>
        <w:tc>
          <w:tcPr>
            <w:tcW w:w="1956" w:type="dxa"/>
            <w:vAlign w:val="center"/>
          </w:tcPr>
          <w:p w14:paraId="4CF094B2" w14:textId="77777777" w:rsidR="00D43394" w:rsidRPr="008F41A0" w:rsidRDefault="00157127" w:rsidP="00E31147">
            <w:pPr>
              <w:jc w:val="center"/>
              <w:rPr>
                <w:rFonts w:ascii="Times New Roman" w:eastAsia="Times New Roman" w:hAnsi="Times New Roman" w:cs="Times New Roman"/>
                <w:b/>
                <w:lang w:val="ru-RU"/>
              </w:rPr>
            </w:pPr>
            <w:r>
              <w:rPr>
                <w:rFonts w:ascii="Times New Roman" w:eastAsia="Times New Roman" w:hAnsi="Times New Roman" w:cs="Times New Roman"/>
                <w:b/>
                <w:lang w:val="ru-RU"/>
              </w:rPr>
              <w:t>9,27</w:t>
            </w:r>
          </w:p>
        </w:tc>
      </w:tr>
    </w:tbl>
    <w:p w14:paraId="4A56D3B7" w14:textId="77777777" w:rsidR="00D43394" w:rsidRDefault="00D43394" w:rsidP="00D43394">
      <w:pPr>
        <w:spacing w:after="0" w:line="240" w:lineRule="auto"/>
        <w:rPr>
          <w:sz w:val="16"/>
          <w:szCs w:val="16"/>
          <w:highlight w:val="yellow"/>
          <w:lang w:bidi="en-US"/>
        </w:rPr>
      </w:pPr>
    </w:p>
    <w:p w14:paraId="0004E18F" w14:textId="77777777" w:rsidR="00FE6875" w:rsidRDefault="00FE6875" w:rsidP="00D43394">
      <w:pPr>
        <w:spacing w:after="0" w:line="240" w:lineRule="auto"/>
        <w:rPr>
          <w:sz w:val="16"/>
          <w:szCs w:val="16"/>
          <w:highlight w:val="yellow"/>
          <w:lang w:bidi="en-US"/>
        </w:rPr>
      </w:pPr>
    </w:p>
    <w:p w14:paraId="564DE8C4" w14:textId="77777777" w:rsidR="00FE6875" w:rsidRPr="00FE6875" w:rsidRDefault="00FE6875" w:rsidP="00FE6875">
      <w:pPr>
        <w:shd w:val="clear" w:color="auto" w:fill="FFFFFF"/>
        <w:spacing w:after="0" w:line="360" w:lineRule="auto"/>
        <w:ind w:firstLine="567"/>
        <w:jc w:val="both"/>
        <w:rPr>
          <w:rFonts w:eastAsia="Times New Roman" w:cs="Times New Roman"/>
          <w:color w:val="000000"/>
          <w:sz w:val="24"/>
          <w:szCs w:val="24"/>
          <w:lang w:eastAsia="ru-RU"/>
        </w:rPr>
      </w:pPr>
      <w:r w:rsidRPr="00FE6875">
        <w:rPr>
          <w:rFonts w:eastAsia="Times New Roman" w:cs="Times New Roman"/>
          <w:color w:val="000000"/>
          <w:sz w:val="24"/>
          <w:szCs w:val="24"/>
          <w:lang w:eastAsia="ru-RU"/>
        </w:rPr>
        <w:t>Если рассчитанный радиус эффективного теплоснабжения больше существующей зоны действия котельной, то возможно увеличение тепловой мощности котельной и расширение зоны ее действия с выводом из эксплуатации котельных, расположенных в радиусе эффективного теплоснабжения;</w:t>
      </w:r>
    </w:p>
    <w:p w14:paraId="05E77B6E" w14:textId="77777777" w:rsidR="00FE6875" w:rsidRPr="00FE6875" w:rsidRDefault="00FE6875" w:rsidP="006E689B">
      <w:pPr>
        <w:shd w:val="clear" w:color="auto" w:fill="FFFFFF"/>
        <w:spacing w:after="0" w:line="360" w:lineRule="auto"/>
        <w:jc w:val="both"/>
        <w:rPr>
          <w:rFonts w:eastAsia="Times New Roman" w:cs="Times New Roman"/>
          <w:color w:val="000000"/>
          <w:sz w:val="24"/>
          <w:szCs w:val="24"/>
          <w:lang w:eastAsia="ru-RU"/>
        </w:rPr>
      </w:pPr>
      <w:r w:rsidRPr="00FE6875">
        <w:rPr>
          <w:rFonts w:eastAsia="Times New Roman" w:cs="Times New Roman"/>
          <w:color w:val="000000"/>
          <w:sz w:val="24"/>
          <w:szCs w:val="24"/>
          <w:lang w:eastAsia="ru-RU"/>
        </w:rPr>
        <w:t>если рассчитанный перспективный радиус эффективного теплоснабжения изолированных зон действия существующих котельных меньше, чем существующий радиус теплоснабжения, то расширение зоны дейс</w:t>
      </w:r>
      <w:r w:rsidR="006E689B">
        <w:rPr>
          <w:rFonts w:eastAsia="Times New Roman" w:cs="Times New Roman"/>
          <w:color w:val="000000"/>
          <w:sz w:val="24"/>
          <w:szCs w:val="24"/>
          <w:lang w:eastAsia="ru-RU"/>
        </w:rPr>
        <w:t>твия котельной не целесообразно.</w:t>
      </w:r>
    </w:p>
    <w:p w14:paraId="1C76CC3B" w14:textId="77777777" w:rsidR="00FE6875" w:rsidRPr="00FE6875" w:rsidRDefault="006E689B" w:rsidP="006E689B">
      <w:pPr>
        <w:shd w:val="clear" w:color="auto" w:fill="FFFFFF"/>
        <w:spacing w:after="0" w:line="360" w:lineRule="auto"/>
        <w:ind w:firstLine="567"/>
        <w:jc w:val="both"/>
        <w:rPr>
          <w:rFonts w:eastAsia="Times New Roman" w:cs="Times New Roman"/>
          <w:color w:val="000000"/>
          <w:sz w:val="24"/>
          <w:szCs w:val="24"/>
          <w:lang w:eastAsia="ru-RU"/>
        </w:rPr>
      </w:pPr>
      <w:r>
        <w:rPr>
          <w:rFonts w:eastAsia="Times New Roman" w:cs="Times New Roman"/>
          <w:color w:val="000000"/>
          <w:sz w:val="24"/>
          <w:szCs w:val="24"/>
          <w:lang w:eastAsia="ru-RU"/>
        </w:rPr>
        <w:t>В</w:t>
      </w:r>
      <w:r w:rsidR="00FE6875" w:rsidRPr="00FE6875">
        <w:rPr>
          <w:rFonts w:eastAsia="Times New Roman" w:cs="Times New Roman"/>
          <w:color w:val="000000"/>
          <w:sz w:val="24"/>
          <w:szCs w:val="24"/>
          <w:lang w:eastAsia="ru-RU"/>
        </w:rPr>
        <w:t xml:space="preserve"> первом случае осуществляется реконструкция котельной с увеличением ее мощности;</w:t>
      </w:r>
    </w:p>
    <w:p w14:paraId="1485BFCA" w14:textId="77777777" w:rsidR="00FE6875" w:rsidRPr="00FE6875" w:rsidRDefault="00FE6875" w:rsidP="00FE6875">
      <w:pPr>
        <w:shd w:val="clear" w:color="auto" w:fill="FFFFFF"/>
        <w:spacing w:after="0" w:line="360" w:lineRule="auto"/>
        <w:jc w:val="both"/>
        <w:rPr>
          <w:rFonts w:eastAsia="Times New Roman" w:cs="Times New Roman"/>
          <w:color w:val="000000"/>
          <w:sz w:val="24"/>
          <w:szCs w:val="24"/>
          <w:lang w:eastAsia="ru-RU"/>
        </w:rPr>
      </w:pPr>
      <w:r w:rsidRPr="00FE6875">
        <w:rPr>
          <w:rFonts w:eastAsia="Times New Roman" w:cs="Times New Roman"/>
          <w:color w:val="000000"/>
          <w:sz w:val="24"/>
          <w:szCs w:val="24"/>
          <w:lang w:eastAsia="ru-RU"/>
        </w:rPr>
        <w:t>во втором случае осуществляется реконструкция котельной без увеличения (возможно со снижением, в зависимости от перспективных балансов установленной тепловой мощности и тепловой нагрузки) тепловой мощности.</w:t>
      </w:r>
    </w:p>
    <w:p w14:paraId="6A1B5F61" w14:textId="77777777" w:rsidR="00FE6875" w:rsidRDefault="00FE6875" w:rsidP="008D642B">
      <w:pPr>
        <w:spacing w:after="0" w:line="240" w:lineRule="auto"/>
        <w:rPr>
          <w:sz w:val="16"/>
          <w:szCs w:val="16"/>
          <w:highlight w:val="yellow"/>
          <w:lang w:bidi="en-US"/>
        </w:rPr>
      </w:pPr>
    </w:p>
    <w:p w14:paraId="3726F284" w14:textId="77777777" w:rsidR="00366DB4" w:rsidRDefault="00366DB4" w:rsidP="008D642B">
      <w:pPr>
        <w:spacing w:after="0" w:line="240" w:lineRule="auto"/>
        <w:rPr>
          <w:sz w:val="16"/>
          <w:szCs w:val="16"/>
          <w:highlight w:val="yellow"/>
          <w:lang w:bidi="en-US"/>
        </w:rPr>
      </w:pPr>
    </w:p>
    <w:p w14:paraId="6C328978" w14:textId="77777777" w:rsidR="00FE6875" w:rsidRDefault="00FE6875" w:rsidP="008D642B">
      <w:pPr>
        <w:spacing w:after="0" w:line="240" w:lineRule="auto"/>
        <w:rPr>
          <w:sz w:val="16"/>
          <w:szCs w:val="16"/>
          <w:highlight w:val="yellow"/>
          <w:lang w:bidi="en-US"/>
        </w:rPr>
      </w:pPr>
    </w:p>
    <w:p w14:paraId="69D0A06D" w14:textId="77777777" w:rsidR="00BB154C" w:rsidRPr="002517F9" w:rsidRDefault="00596879" w:rsidP="00596879">
      <w:pPr>
        <w:pStyle w:val="7"/>
        <w:spacing w:before="0"/>
        <w:ind w:firstLine="284"/>
        <w:jc w:val="both"/>
        <w:rPr>
          <w:rFonts w:ascii="Times New Roman" w:hAnsi="Times New Roman"/>
          <w:b/>
          <w:i w:val="0"/>
          <w:sz w:val="24"/>
          <w:szCs w:val="24"/>
          <w:lang w:val="ru-RU"/>
        </w:rPr>
      </w:pPr>
      <w:bookmarkStart w:id="25" w:name="_Toc41423095"/>
      <w:r>
        <w:rPr>
          <w:rFonts w:ascii="Times New Roman" w:hAnsi="Times New Roman"/>
          <w:b/>
          <w:i w:val="0"/>
          <w:sz w:val="24"/>
          <w:szCs w:val="24"/>
          <w:lang w:val="ru-RU"/>
        </w:rPr>
        <w:lastRenderedPageBreak/>
        <w:t xml:space="preserve">б) описание </w:t>
      </w:r>
      <w:r w:rsidR="00EB2AEA" w:rsidRPr="002517F9">
        <w:rPr>
          <w:rFonts w:ascii="Times New Roman" w:hAnsi="Times New Roman"/>
          <w:b/>
          <w:i w:val="0"/>
          <w:sz w:val="24"/>
          <w:szCs w:val="24"/>
          <w:lang w:val="ru-RU"/>
        </w:rPr>
        <w:t xml:space="preserve">существующих и </w:t>
      </w:r>
      <w:r w:rsidR="00054C4E" w:rsidRPr="002517F9">
        <w:rPr>
          <w:rFonts w:ascii="Times New Roman" w:hAnsi="Times New Roman"/>
          <w:b/>
          <w:i w:val="0"/>
          <w:sz w:val="24"/>
          <w:szCs w:val="24"/>
          <w:lang w:val="ru-RU"/>
        </w:rPr>
        <w:t>перспективных</w:t>
      </w:r>
      <w:r w:rsidR="00EB2AEA" w:rsidRPr="002517F9">
        <w:rPr>
          <w:rFonts w:ascii="Times New Roman" w:hAnsi="Times New Roman"/>
          <w:b/>
          <w:i w:val="0"/>
          <w:sz w:val="24"/>
          <w:szCs w:val="24"/>
          <w:lang w:val="ru-RU"/>
        </w:rPr>
        <w:t xml:space="preserve"> </w:t>
      </w:r>
      <w:r w:rsidR="00054C4E" w:rsidRPr="002517F9">
        <w:rPr>
          <w:rFonts w:ascii="Times New Roman" w:hAnsi="Times New Roman"/>
          <w:b/>
          <w:i w:val="0"/>
          <w:sz w:val="24"/>
          <w:szCs w:val="24"/>
          <w:lang w:val="ru-RU"/>
        </w:rPr>
        <w:t>зон</w:t>
      </w:r>
      <w:r w:rsidR="00EB2AEA" w:rsidRPr="002517F9">
        <w:rPr>
          <w:rFonts w:ascii="Times New Roman" w:hAnsi="Times New Roman"/>
          <w:b/>
          <w:i w:val="0"/>
          <w:sz w:val="24"/>
          <w:szCs w:val="24"/>
          <w:lang w:val="ru-RU"/>
        </w:rPr>
        <w:t xml:space="preserve"> </w:t>
      </w:r>
      <w:r w:rsidR="00054C4E" w:rsidRPr="002517F9">
        <w:rPr>
          <w:rFonts w:ascii="Times New Roman" w:hAnsi="Times New Roman"/>
          <w:b/>
          <w:i w:val="0"/>
          <w:sz w:val="24"/>
          <w:szCs w:val="24"/>
          <w:lang w:val="ru-RU"/>
        </w:rPr>
        <w:t>действия</w:t>
      </w:r>
      <w:r w:rsidR="00EB2AEA" w:rsidRPr="002517F9">
        <w:rPr>
          <w:rFonts w:ascii="Times New Roman" w:hAnsi="Times New Roman"/>
          <w:b/>
          <w:i w:val="0"/>
          <w:sz w:val="24"/>
          <w:szCs w:val="24"/>
          <w:lang w:val="ru-RU"/>
        </w:rPr>
        <w:t xml:space="preserve"> </w:t>
      </w:r>
      <w:r w:rsidR="00054C4E" w:rsidRPr="002517F9">
        <w:rPr>
          <w:rFonts w:ascii="Times New Roman" w:hAnsi="Times New Roman"/>
          <w:b/>
          <w:i w:val="0"/>
          <w:sz w:val="24"/>
          <w:szCs w:val="24"/>
          <w:lang w:val="ru-RU"/>
        </w:rPr>
        <w:t>систем теплоснабжения и источников тепловой энергии</w:t>
      </w:r>
      <w:bookmarkEnd w:id="25"/>
    </w:p>
    <w:p w14:paraId="03A75BBB" w14:textId="77777777" w:rsidR="00CE7CB2" w:rsidRPr="00CE7CB2" w:rsidRDefault="002517F9" w:rsidP="006F5478">
      <w:pPr>
        <w:spacing w:before="120" w:after="0" w:line="360" w:lineRule="auto"/>
        <w:ind w:firstLine="567"/>
        <w:jc w:val="both"/>
        <w:rPr>
          <w:sz w:val="24"/>
          <w:szCs w:val="24"/>
        </w:rPr>
      </w:pPr>
      <w:bookmarkStart w:id="26" w:name="_Toc32305887"/>
      <w:r w:rsidRPr="00CE7CB2">
        <w:rPr>
          <w:sz w:val="24"/>
          <w:szCs w:val="24"/>
        </w:rPr>
        <w:t xml:space="preserve">Теплоснабжение городского поселения осуществляется от </w:t>
      </w:r>
      <w:r w:rsidR="00C4114A" w:rsidRPr="00CE7CB2">
        <w:rPr>
          <w:sz w:val="24"/>
          <w:szCs w:val="24"/>
        </w:rPr>
        <w:t>25</w:t>
      </w:r>
      <w:r w:rsidRPr="00CE7CB2">
        <w:rPr>
          <w:sz w:val="24"/>
          <w:szCs w:val="24"/>
        </w:rPr>
        <w:t xml:space="preserve"> источников. </w:t>
      </w:r>
    </w:p>
    <w:p w14:paraId="4676B826" w14:textId="366ADE19" w:rsidR="002517F9" w:rsidRPr="0020120B" w:rsidRDefault="002517F9" w:rsidP="002517F9">
      <w:pPr>
        <w:pStyle w:val="a6"/>
        <w:spacing w:line="360" w:lineRule="auto"/>
        <w:ind w:firstLine="567"/>
        <w:jc w:val="both"/>
        <w:rPr>
          <w:b/>
          <w:lang w:val="ru-RU"/>
        </w:rPr>
      </w:pPr>
      <w:r w:rsidRPr="00194F62">
        <w:rPr>
          <w:lang w:val="ru-RU"/>
        </w:rPr>
        <w:t xml:space="preserve">Общая установленная мощность котельных системы теплоснабжения </w:t>
      </w:r>
      <w:r w:rsidR="00ED34C2">
        <w:rPr>
          <w:color w:val="000000"/>
          <w:szCs w:val="28"/>
          <w:lang w:val="ru-RU"/>
        </w:rPr>
        <w:t>МО городской округ «город Клинцы Брянскй области»</w:t>
      </w:r>
      <w:r w:rsidR="004D1259">
        <w:rPr>
          <w:color w:val="000000"/>
          <w:szCs w:val="28"/>
          <w:lang w:val="ru-RU"/>
        </w:rPr>
        <w:t xml:space="preserve"> </w:t>
      </w:r>
      <w:r w:rsidRPr="00194F62">
        <w:rPr>
          <w:lang w:val="ru-RU"/>
        </w:rPr>
        <w:t xml:space="preserve">составляет </w:t>
      </w:r>
      <w:r w:rsidR="00F728DA">
        <w:rPr>
          <w:lang w:val="ru-RU"/>
        </w:rPr>
        <w:t>175,75</w:t>
      </w:r>
      <w:r w:rsidRPr="007E6D3A">
        <w:rPr>
          <w:lang w:val="ru-RU"/>
        </w:rPr>
        <w:t xml:space="preserve"> Гкал/час.</w:t>
      </w:r>
      <w:r w:rsidRPr="00194F62">
        <w:rPr>
          <w:lang w:val="ru-RU"/>
        </w:rPr>
        <w:t xml:space="preserve"> Протяженность тепловых сетей составляет </w:t>
      </w:r>
      <w:r w:rsidR="0020120B">
        <w:rPr>
          <w:lang w:val="ru-RU"/>
        </w:rPr>
        <w:t>52</w:t>
      </w:r>
      <w:r w:rsidR="002D003D">
        <w:rPr>
          <w:lang w:val="ru-RU"/>
        </w:rPr>
        <w:t>,</w:t>
      </w:r>
      <w:r w:rsidR="0020120B">
        <w:rPr>
          <w:lang w:val="ru-RU"/>
        </w:rPr>
        <w:t>727</w:t>
      </w:r>
      <w:r w:rsidRPr="007E6D3A">
        <w:rPr>
          <w:lang w:val="ru-RU"/>
        </w:rPr>
        <w:t xml:space="preserve"> </w:t>
      </w:r>
      <w:r w:rsidR="00A474C7">
        <w:rPr>
          <w:lang w:val="ru-RU"/>
        </w:rPr>
        <w:t>к</w:t>
      </w:r>
      <w:r w:rsidRPr="007E6D3A">
        <w:rPr>
          <w:lang w:val="ru-RU"/>
        </w:rPr>
        <w:t>м</w:t>
      </w:r>
      <w:r w:rsidRPr="00194F62">
        <w:rPr>
          <w:lang w:val="ru-RU"/>
        </w:rPr>
        <w:t xml:space="preserve"> в двухтрубном исчислении</w:t>
      </w:r>
      <w:r w:rsidR="0020120B">
        <w:rPr>
          <w:lang w:val="ru-RU"/>
        </w:rPr>
        <w:t xml:space="preserve"> (в том числе 12,112 км сетей ГВС)</w:t>
      </w:r>
      <w:r w:rsidRPr="00194F62">
        <w:rPr>
          <w:lang w:val="ru-RU"/>
        </w:rPr>
        <w:t xml:space="preserve">. </w:t>
      </w:r>
      <w:r w:rsidRPr="00A429BC">
        <w:rPr>
          <w:lang w:val="ru-RU"/>
        </w:rPr>
        <w:t xml:space="preserve">Суммарная подключенная нагрузка жилищно-коммунального сектора  составляет </w:t>
      </w:r>
      <w:r w:rsidR="00A429BC">
        <w:rPr>
          <w:lang w:val="ru-RU"/>
        </w:rPr>
        <w:t>119,389</w:t>
      </w:r>
      <w:r w:rsidRPr="00A429BC">
        <w:rPr>
          <w:lang w:val="ru-RU"/>
        </w:rPr>
        <w:t xml:space="preserve"> Гкал/час</w:t>
      </w:r>
      <w:r w:rsidR="0059782E" w:rsidRPr="00A429BC">
        <w:rPr>
          <w:lang w:val="ru-RU"/>
        </w:rPr>
        <w:t xml:space="preserve"> (в т.ч. ГВС – 1</w:t>
      </w:r>
      <w:r w:rsidR="00A429BC">
        <w:rPr>
          <w:lang w:val="ru-RU"/>
        </w:rPr>
        <w:t>3</w:t>
      </w:r>
      <w:r w:rsidR="0059782E" w:rsidRPr="00A429BC">
        <w:rPr>
          <w:lang w:val="ru-RU"/>
        </w:rPr>
        <w:t>,</w:t>
      </w:r>
      <w:r w:rsidR="00A429BC">
        <w:rPr>
          <w:lang w:val="ru-RU"/>
        </w:rPr>
        <w:t>937</w:t>
      </w:r>
      <w:r w:rsidR="0059782E" w:rsidRPr="00A429BC">
        <w:rPr>
          <w:lang w:val="ru-RU"/>
        </w:rPr>
        <w:t xml:space="preserve"> Гкал/час)</w:t>
      </w:r>
      <w:r w:rsidRPr="00A429BC">
        <w:rPr>
          <w:lang w:val="ru-RU"/>
        </w:rPr>
        <w:t>.</w:t>
      </w:r>
      <w:r w:rsidRPr="00194F62">
        <w:rPr>
          <w:lang w:val="ru-RU"/>
        </w:rPr>
        <w:t xml:space="preserve"> Основным топливом для котельных являются газ. </w:t>
      </w:r>
      <w:r w:rsidR="00350D6E" w:rsidRPr="00194F62">
        <w:rPr>
          <w:lang w:val="ru-RU"/>
        </w:rPr>
        <w:t xml:space="preserve">Основным топливом для </w:t>
      </w:r>
      <w:r w:rsidR="0020120B" w:rsidRPr="00A429BC">
        <w:rPr>
          <w:rStyle w:val="fontstyle01"/>
          <w:b w:val="0"/>
          <w:sz w:val="24"/>
          <w:szCs w:val="24"/>
          <w:lang w:val="ru-RU"/>
        </w:rPr>
        <w:t>Клинцовск</w:t>
      </w:r>
      <w:r w:rsidR="0020120B" w:rsidRPr="0020120B">
        <w:rPr>
          <w:rStyle w:val="fontstyle01"/>
          <w:b w:val="0"/>
          <w:sz w:val="24"/>
          <w:szCs w:val="24"/>
          <w:lang w:val="ru-RU"/>
        </w:rPr>
        <w:t>й</w:t>
      </w:r>
      <w:r w:rsidR="0020120B" w:rsidRPr="00A429BC">
        <w:rPr>
          <w:rStyle w:val="fontstyle01"/>
          <w:b w:val="0"/>
          <w:sz w:val="24"/>
          <w:szCs w:val="24"/>
          <w:lang w:val="ru-RU"/>
        </w:rPr>
        <w:t xml:space="preserve"> ТЭЦ</w:t>
      </w:r>
      <w:r w:rsidR="0020120B" w:rsidRPr="0020120B">
        <w:rPr>
          <w:rStyle w:val="fontstyle01"/>
          <w:b w:val="0"/>
          <w:sz w:val="24"/>
          <w:szCs w:val="24"/>
          <w:lang w:val="ru-RU"/>
        </w:rPr>
        <w:t xml:space="preserve"> является </w:t>
      </w:r>
      <w:r w:rsidR="00350D6E">
        <w:rPr>
          <w:rStyle w:val="fontstyle01"/>
          <w:b w:val="0"/>
          <w:sz w:val="24"/>
          <w:szCs w:val="24"/>
          <w:lang w:val="ru-RU"/>
        </w:rPr>
        <w:t>газ, резервное топливо отсутствует</w:t>
      </w:r>
      <w:r w:rsidR="0020120B" w:rsidRPr="0020120B">
        <w:rPr>
          <w:rStyle w:val="fontstyle01"/>
          <w:b w:val="0"/>
          <w:sz w:val="24"/>
          <w:szCs w:val="24"/>
          <w:lang w:val="ru-RU"/>
        </w:rPr>
        <w:t>.</w:t>
      </w:r>
    </w:p>
    <w:p w14:paraId="538371E1" w14:textId="77777777" w:rsidR="00A429BC" w:rsidRPr="00A429BC" w:rsidRDefault="002517F9" w:rsidP="00A429BC">
      <w:pPr>
        <w:widowControl w:val="0"/>
        <w:autoSpaceDE w:val="0"/>
        <w:autoSpaceDN w:val="0"/>
        <w:spacing w:after="0" w:line="360" w:lineRule="auto"/>
        <w:ind w:firstLine="567"/>
        <w:jc w:val="both"/>
        <w:rPr>
          <w:rFonts w:eastAsia="Times New Roman" w:cs="Times New Roman"/>
          <w:sz w:val="24"/>
          <w:szCs w:val="24"/>
        </w:rPr>
      </w:pPr>
      <w:r w:rsidRPr="00194F62">
        <w:rPr>
          <w:sz w:val="24"/>
          <w:szCs w:val="24"/>
        </w:rPr>
        <w:t xml:space="preserve">Зоны действия котельных в </w:t>
      </w:r>
      <w:r w:rsidR="0059782E" w:rsidRPr="0059782E">
        <w:rPr>
          <w:rFonts w:eastAsia="Times New Roman" w:cs="Times New Roman"/>
          <w:color w:val="000000"/>
          <w:sz w:val="24"/>
          <w:szCs w:val="28"/>
        </w:rPr>
        <w:t xml:space="preserve">МО </w:t>
      </w:r>
      <w:r w:rsidR="003F6197">
        <w:rPr>
          <w:rFonts w:eastAsia="Times New Roman" w:cs="Times New Roman"/>
          <w:color w:val="000000"/>
          <w:sz w:val="24"/>
          <w:szCs w:val="28"/>
        </w:rPr>
        <w:t>городской округ «город Клинцы Брянскй области»</w:t>
      </w:r>
      <w:r w:rsidRPr="00194F62">
        <w:rPr>
          <w:sz w:val="24"/>
          <w:szCs w:val="24"/>
        </w:rPr>
        <w:t xml:space="preserve"> включают в себя </w:t>
      </w:r>
      <w:r w:rsidR="00A429BC" w:rsidRPr="00894933">
        <w:rPr>
          <w:sz w:val="24"/>
          <w:szCs w:val="24"/>
        </w:rPr>
        <w:t>2</w:t>
      </w:r>
      <w:r w:rsidR="00B46358" w:rsidRPr="00894933">
        <w:rPr>
          <w:sz w:val="24"/>
          <w:szCs w:val="24"/>
        </w:rPr>
        <w:t>4</w:t>
      </w:r>
      <w:r w:rsidRPr="00894933">
        <w:rPr>
          <w:sz w:val="24"/>
          <w:szCs w:val="24"/>
        </w:rPr>
        <w:t xml:space="preserve"> технологически</w:t>
      </w:r>
      <w:r w:rsidR="00B46358" w:rsidRPr="00894933">
        <w:rPr>
          <w:sz w:val="24"/>
          <w:szCs w:val="24"/>
        </w:rPr>
        <w:t>е</w:t>
      </w:r>
      <w:r w:rsidRPr="00894933">
        <w:rPr>
          <w:sz w:val="24"/>
          <w:szCs w:val="24"/>
        </w:rPr>
        <w:t xml:space="preserve"> зон</w:t>
      </w:r>
      <w:r w:rsidR="00B46358" w:rsidRPr="00894933">
        <w:rPr>
          <w:sz w:val="24"/>
          <w:szCs w:val="24"/>
        </w:rPr>
        <w:t>ы</w:t>
      </w:r>
      <w:r w:rsidRPr="00194F62">
        <w:rPr>
          <w:sz w:val="24"/>
          <w:szCs w:val="24"/>
        </w:rPr>
        <w:t xml:space="preserve"> теплоснабжения. </w:t>
      </w:r>
      <w:r w:rsidR="004D1259" w:rsidRPr="004D1259">
        <w:rPr>
          <w:rFonts w:cs="Times New Roman"/>
          <w:sz w:val="24"/>
          <w:szCs w:val="24"/>
        </w:rPr>
        <w:t>Исключением является котельн</w:t>
      </w:r>
      <w:r w:rsidR="00A429BC">
        <w:rPr>
          <w:rFonts w:cs="Times New Roman"/>
          <w:sz w:val="24"/>
          <w:szCs w:val="24"/>
        </w:rPr>
        <w:t>ые №3</w:t>
      </w:r>
      <w:r w:rsidR="004D1259" w:rsidRPr="004D1259">
        <w:rPr>
          <w:rFonts w:cs="Times New Roman"/>
          <w:sz w:val="24"/>
          <w:szCs w:val="24"/>
        </w:rPr>
        <w:t xml:space="preserve"> </w:t>
      </w:r>
      <w:r w:rsidR="00A429BC" w:rsidRPr="00A429BC">
        <w:rPr>
          <w:color w:val="000000"/>
          <w:sz w:val="24"/>
          <w:szCs w:val="24"/>
        </w:rPr>
        <w:t>ул. Свердлова, 76</w:t>
      </w:r>
      <w:r w:rsidR="00A429BC">
        <w:rPr>
          <w:rFonts w:eastAsia="Times New Roman" w:cs="Times New Roman"/>
          <w:bCs/>
          <w:color w:val="00000A"/>
          <w:sz w:val="24"/>
          <w:szCs w:val="24"/>
          <w:lang w:eastAsia="ru-RU"/>
        </w:rPr>
        <w:t xml:space="preserve"> (работает на ГВС)</w:t>
      </w:r>
      <w:r w:rsidR="00A429BC" w:rsidRPr="00894933">
        <w:rPr>
          <w:rFonts w:cs="Times New Roman"/>
          <w:color w:val="000000"/>
          <w:sz w:val="24"/>
          <w:szCs w:val="24"/>
        </w:rPr>
        <w:t>.</w:t>
      </w:r>
      <w:r w:rsidR="00A429BC">
        <w:rPr>
          <w:rFonts w:cs="Times New Roman"/>
          <w:color w:val="000000"/>
          <w:sz w:val="24"/>
          <w:szCs w:val="24"/>
        </w:rPr>
        <w:t xml:space="preserve"> </w:t>
      </w:r>
    </w:p>
    <w:p w14:paraId="74B4AA0A" w14:textId="77777777" w:rsidR="002517F9" w:rsidRDefault="002517F9" w:rsidP="002517F9">
      <w:pPr>
        <w:spacing w:after="0" w:line="360" w:lineRule="auto"/>
        <w:ind w:firstLine="567"/>
        <w:jc w:val="both"/>
        <w:rPr>
          <w:sz w:val="24"/>
          <w:szCs w:val="24"/>
        </w:rPr>
      </w:pPr>
      <w:r w:rsidRPr="00194F62">
        <w:rPr>
          <w:sz w:val="24"/>
          <w:szCs w:val="24"/>
        </w:rPr>
        <w:t xml:space="preserve">Перечень зон действия основных производственных котельных на территории </w:t>
      </w:r>
      <w:r w:rsidR="00ED34C2">
        <w:rPr>
          <w:rFonts w:eastAsia="Times New Roman" w:cs="Times New Roman"/>
          <w:color w:val="000000"/>
          <w:sz w:val="24"/>
          <w:szCs w:val="28"/>
        </w:rPr>
        <w:t>МО городской округ «город Клинцы Брянскй области»</w:t>
      </w:r>
      <w:r w:rsidRPr="00194F62">
        <w:rPr>
          <w:sz w:val="24"/>
          <w:szCs w:val="24"/>
        </w:rPr>
        <w:t xml:space="preserve"> </w:t>
      </w:r>
      <w:r>
        <w:rPr>
          <w:sz w:val="24"/>
          <w:szCs w:val="24"/>
        </w:rPr>
        <w:t>указан</w:t>
      </w:r>
      <w:r w:rsidRPr="00194F62">
        <w:rPr>
          <w:sz w:val="24"/>
          <w:szCs w:val="24"/>
        </w:rPr>
        <w:t xml:space="preserve"> </w:t>
      </w:r>
      <w:r w:rsidRPr="0081709F">
        <w:rPr>
          <w:sz w:val="24"/>
          <w:szCs w:val="24"/>
        </w:rPr>
        <w:t>на рис. 2-</w:t>
      </w:r>
      <w:r w:rsidR="00A429BC">
        <w:rPr>
          <w:sz w:val="24"/>
          <w:szCs w:val="24"/>
        </w:rPr>
        <w:t>2</w:t>
      </w:r>
      <w:r w:rsidR="00894933">
        <w:rPr>
          <w:sz w:val="24"/>
          <w:szCs w:val="24"/>
        </w:rPr>
        <w:t>6</w:t>
      </w:r>
      <w:r w:rsidRPr="00194F62">
        <w:rPr>
          <w:sz w:val="24"/>
          <w:szCs w:val="24"/>
        </w:rPr>
        <w:t xml:space="preserve">. Расположение </w:t>
      </w:r>
      <w:r>
        <w:rPr>
          <w:sz w:val="24"/>
          <w:szCs w:val="24"/>
        </w:rPr>
        <w:t>з</w:t>
      </w:r>
      <w:r w:rsidRPr="00194F62">
        <w:rPr>
          <w:sz w:val="24"/>
          <w:szCs w:val="24"/>
        </w:rPr>
        <w:t>он действия коте</w:t>
      </w:r>
      <w:r>
        <w:rPr>
          <w:sz w:val="24"/>
          <w:szCs w:val="24"/>
        </w:rPr>
        <w:t xml:space="preserve">льных </w:t>
      </w:r>
      <w:r w:rsidRPr="00194F62">
        <w:rPr>
          <w:sz w:val="24"/>
          <w:szCs w:val="24"/>
        </w:rPr>
        <w:t>имеет разрозненный характер.</w:t>
      </w:r>
    </w:p>
    <w:p w14:paraId="51EC31A6" w14:textId="77777777" w:rsidR="0059782E" w:rsidRDefault="0059782E" w:rsidP="0059782E">
      <w:pPr>
        <w:spacing w:after="0"/>
        <w:jc w:val="center"/>
        <w:rPr>
          <w:sz w:val="24"/>
          <w:szCs w:val="24"/>
        </w:rPr>
      </w:pPr>
    </w:p>
    <w:p w14:paraId="6D399C6C" w14:textId="77777777" w:rsidR="00207DC3" w:rsidRDefault="00207DC3" w:rsidP="0059782E">
      <w:pPr>
        <w:spacing w:after="0"/>
        <w:jc w:val="center"/>
        <w:rPr>
          <w:sz w:val="24"/>
          <w:szCs w:val="24"/>
        </w:rPr>
        <w:sectPr w:rsidR="00207DC3" w:rsidSect="00FE2FD1">
          <w:pgSz w:w="11906" w:h="16838"/>
          <w:pgMar w:top="1134" w:right="850" w:bottom="1134" w:left="1701" w:header="708" w:footer="708" w:gutter="0"/>
          <w:cols w:space="708"/>
          <w:docGrid w:linePitch="381"/>
        </w:sectPr>
      </w:pPr>
    </w:p>
    <w:p w14:paraId="5632C362" w14:textId="77777777" w:rsidR="00207DC3" w:rsidRDefault="00C2788A" w:rsidP="00C2788A">
      <w:pPr>
        <w:spacing w:after="0" w:line="240" w:lineRule="auto"/>
        <w:jc w:val="center"/>
        <w:rPr>
          <w:sz w:val="24"/>
          <w:szCs w:val="24"/>
        </w:rPr>
      </w:pPr>
      <w:r>
        <w:rPr>
          <w:noProof/>
          <w:sz w:val="24"/>
          <w:szCs w:val="24"/>
          <w:lang w:eastAsia="ru-RU"/>
        </w:rPr>
        <w:lastRenderedPageBreak/>
        <w:drawing>
          <wp:inline distT="0" distB="0" distL="0" distR="0" wp14:anchorId="0B17FFB4" wp14:editId="32B956C3">
            <wp:extent cx="9239909" cy="5220586"/>
            <wp:effectExtent l="19050" t="0" r="0" b="0"/>
            <wp:docPr id="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9239885" cy="5220572"/>
                    </a:xfrm>
                    <a:prstGeom prst="rect">
                      <a:avLst/>
                    </a:prstGeom>
                    <a:noFill/>
                    <a:ln w="9525">
                      <a:noFill/>
                      <a:miter lim="800000"/>
                      <a:headEnd/>
                      <a:tailEnd/>
                    </a:ln>
                  </pic:spPr>
                </pic:pic>
              </a:graphicData>
            </a:graphic>
          </wp:inline>
        </w:drawing>
      </w:r>
    </w:p>
    <w:p w14:paraId="747E7305" w14:textId="77777777" w:rsidR="00207DC3" w:rsidRDefault="00207DC3" w:rsidP="0059782E">
      <w:pPr>
        <w:spacing w:after="0"/>
        <w:jc w:val="center"/>
        <w:rPr>
          <w:sz w:val="24"/>
          <w:szCs w:val="24"/>
        </w:rPr>
        <w:sectPr w:rsidR="00207DC3" w:rsidSect="00207DC3">
          <w:pgSz w:w="16838" w:h="11906" w:orient="landscape"/>
          <w:pgMar w:top="1701" w:right="1134" w:bottom="851" w:left="1134" w:header="709" w:footer="709" w:gutter="0"/>
          <w:cols w:space="708"/>
          <w:docGrid w:linePitch="381"/>
        </w:sectPr>
      </w:pPr>
      <w:r w:rsidRPr="00CD3CB3">
        <w:rPr>
          <w:sz w:val="24"/>
          <w:szCs w:val="24"/>
        </w:rPr>
        <w:t>Рисунок 2</w:t>
      </w:r>
      <w:r>
        <w:rPr>
          <w:sz w:val="24"/>
          <w:szCs w:val="24"/>
        </w:rPr>
        <w:t xml:space="preserve"> </w:t>
      </w:r>
      <w:r w:rsidRPr="002C65B1">
        <w:rPr>
          <w:sz w:val="24"/>
          <w:szCs w:val="24"/>
          <w:lang w:bidi="en-US"/>
        </w:rPr>
        <w:t>Схема тепловых сетей котельной</w:t>
      </w:r>
      <w:r>
        <w:rPr>
          <w:sz w:val="24"/>
          <w:szCs w:val="24"/>
          <w:lang w:bidi="en-US"/>
        </w:rPr>
        <w:t xml:space="preserve"> </w:t>
      </w:r>
    </w:p>
    <w:p w14:paraId="320F80A7" w14:textId="77777777" w:rsidR="0059782E" w:rsidRDefault="004342CA" w:rsidP="001222FD">
      <w:pPr>
        <w:spacing w:after="0"/>
        <w:jc w:val="center"/>
        <w:rPr>
          <w:sz w:val="24"/>
          <w:szCs w:val="24"/>
        </w:rPr>
      </w:pPr>
      <w:r>
        <w:rPr>
          <w:noProof/>
          <w:sz w:val="24"/>
          <w:szCs w:val="24"/>
          <w:lang w:eastAsia="ru-RU"/>
        </w:rPr>
        <w:lastRenderedPageBreak/>
        <w:drawing>
          <wp:inline distT="0" distB="0" distL="0" distR="0" wp14:anchorId="0B423D6D" wp14:editId="073B3620">
            <wp:extent cx="9249866" cy="5316279"/>
            <wp:effectExtent l="19050" t="0" r="8434" b="0"/>
            <wp:docPr id="2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9250045" cy="5316382"/>
                    </a:xfrm>
                    <a:prstGeom prst="rect">
                      <a:avLst/>
                    </a:prstGeom>
                    <a:noFill/>
                    <a:ln w="9525">
                      <a:noFill/>
                      <a:miter lim="800000"/>
                      <a:headEnd/>
                      <a:tailEnd/>
                    </a:ln>
                  </pic:spPr>
                </pic:pic>
              </a:graphicData>
            </a:graphic>
          </wp:inline>
        </w:drawing>
      </w:r>
    </w:p>
    <w:p w14:paraId="17C747A2" w14:textId="77777777" w:rsidR="001222FD" w:rsidRDefault="001222FD" w:rsidP="001222FD">
      <w:pPr>
        <w:spacing w:after="0"/>
        <w:jc w:val="center"/>
        <w:rPr>
          <w:sz w:val="24"/>
          <w:szCs w:val="24"/>
        </w:rPr>
      </w:pPr>
      <w:r w:rsidRPr="00CD3CB3">
        <w:rPr>
          <w:sz w:val="24"/>
          <w:szCs w:val="24"/>
        </w:rPr>
        <w:t xml:space="preserve">Рисунок </w:t>
      </w:r>
      <w:r>
        <w:rPr>
          <w:sz w:val="24"/>
          <w:szCs w:val="24"/>
        </w:rPr>
        <w:t>3</w:t>
      </w:r>
      <w:r w:rsidR="00D17263">
        <w:rPr>
          <w:sz w:val="24"/>
          <w:szCs w:val="24"/>
        </w:rPr>
        <w:t xml:space="preserve"> </w:t>
      </w:r>
      <w:r w:rsidR="00D17263" w:rsidRPr="002C65B1">
        <w:rPr>
          <w:sz w:val="24"/>
          <w:szCs w:val="24"/>
          <w:lang w:bidi="en-US"/>
        </w:rPr>
        <w:t>Схема тепловых сетей котельной</w:t>
      </w:r>
      <w:r w:rsidR="00D17263">
        <w:rPr>
          <w:sz w:val="24"/>
          <w:szCs w:val="24"/>
          <w:lang w:bidi="en-US"/>
        </w:rPr>
        <w:t xml:space="preserve"> </w:t>
      </w:r>
    </w:p>
    <w:p w14:paraId="5313D7D5" w14:textId="77777777" w:rsidR="001222FD" w:rsidRDefault="001222FD" w:rsidP="001222FD">
      <w:pPr>
        <w:spacing w:after="0"/>
        <w:jc w:val="center"/>
        <w:rPr>
          <w:sz w:val="24"/>
          <w:szCs w:val="24"/>
        </w:rPr>
      </w:pPr>
    </w:p>
    <w:p w14:paraId="3B4BF93F" w14:textId="77777777" w:rsidR="001222FD" w:rsidRDefault="00FE2DD1" w:rsidP="001222FD">
      <w:pPr>
        <w:spacing w:after="0"/>
        <w:jc w:val="center"/>
        <w:rPr>
          <w:sz w:val="24"/>
          <w:szCs w:val="24"/>
        </w:rPr>
      </w:pPr>
      <w:r>
        <w:rPr>
          <w:noProof/>
          <w:sz w:val="24"/>
          <w:szCs w:val="24"/>
          <w:lang w:eastAsia="ru-RU"/>
        </w:rPr>
        <w:drawing>
          <wp:inline distT="0" distB="0" distL="0" distR="0" wp14:anchorId="05980D98" wp14:editId="354E3AE3">
            <wp:extent cx="9239997" cy="5029200"/>
            <wp:effectExtent l="19050" t="0" r="0" b="0"/>
            <wp:docPr id="2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9239885" cy="5029139"/>
                    </a:xfrm>
                    <a:prstGeom prst="rect">
                      <a:avLst/>
                    </a:prstGeom>
                    <a:noFill/>
                    <a:ln w="9525">
                      <a:noFill/>
                      <a:miter lim="800000"/>
                      <a:headEnd/>
                      <a:tailEnd/>
                    </a:ln>
                  </pic:spPr>
                </pic:pic>
              </a:graphicData>
            </a:graphic>
          </wp:inline>
        </w:drawing>
      </w:r>
    </w:p>
    <w:p w14:paraId="6CA5AAD1" w14:textId="77777777" w:rsidR="001222FD" w:rsidRDefault="001222FD" w:rsidP="001222FD">
      <w:pPr>
        <w:spacing w:after="0"/>
        <w:jc w:val="center"/>
        <w:rPr>
          <w:sz w:val="24"/>
          <w:szCs w:val="24"/>
        </w:rPr>
      </w:pPr>
      <w:r w:rsidRPr="00CD3CB3">
        <w:rPr>
          <w:sz w:val="24"/>
          <w:szCs w:val="24"/>
        </w:rPr>
        <w:t xml:space="preserve">Рисунок </w:t>
      </w:r>
      <w:r>
        <w:rPr>
          <w:sz w:val="24"/>
          <w:szCs w:val="24"/>
        </w:rPr>
        <w:t>4</w:t>
      </w:r>
      <w:r w:rsidR="008F74BB">
        <w:rPr>
          <w:sz w:val="24"/>
          <w:szCs w:val="24"/>
        </w:rPr>
        <w:t xml:space="preserve"> </w:t>
      </w:r>
      <w:r w:rsidR="008F74BB" w:rsidRPr="002C65B1">
        <w:rPr>
          <w:sz w:val="24"/>
          <w:szCs w:val="24"/>
          <w:lang w:bidi="en-US"/>
        </w:rPr>
        <w:t>Схема тепловых сетей котельной</w:t>
      </w:r>
      <w:r w:rsidR="008F74BB">
        <w:rPr>
          <w:sz w:val="24"/>
          <w:szCs w:val="24"/>
          <w:lang w:bidi="en-US"/>
        </w:rPr>
        <w:t xml:space="preserve"> </w:t>
      </w:r>
    </w:p>
    <w:p w14:paraId="2A971853" w14:textId="77777777" w:rsidR="00FE2DD1" w:rsidRDefault="00FE2DD1" w:rsidP="001222FD">
      <w:pPr>
        <w:spacing w:after="0"/>
        <w:jc w:val="center"/>
        <w:rPr>
          <w:sz w:val="24"/>
          <w:szCs w:val="24"/>
        </w:rPr>
      </w:pPr>
      <w:r>
        <w:rPr>
          <w:noProof/>
          <w:sz w:val="24"/>
          <w:szCs w:val="24"/>
          <w:lang w:eastAsia="ru-RU"/>
        </w:rPr>
        <w:lastRenderedPageBreak/>
        <w:drawing>
          <wp:inline distT="0" distB="0" distL="0" distR="0" wp14:anchorId="1535F8EC" wp14:editId="529B4322">
            <wp:extent cx="9239885" cy="5305425"/>
            <wp:effectExtent l="19050" t="0" r="0" b="0"/>
            <wp:docPr id="2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9239885" cy="5305425"/>
                    </a:xfrm>
                    <a:prstGeom prst="rect">
                      <a:avLst/>
                    </a:prstGeom>
                    <a:noFill/>
                    <a:ln w="9525">
                      <a:noFill/>
                      <a:miter lim="800000"/>
                      <a:headEnd/>
                      <a:tailEnd/>
                    </a:ln>
                  </pic:spPr>
                </pic:pic>
              </a:graphicData>
            </a:graphic>
          </wp:inline>
        </w:drawing>
      </w:r>
    </w:p>
    <w:p w14:paraId="018D007F" w14:textId="77777777" w:rsidR="00C2392A" w:rsidRDefault="00FE2DD1" w:rsidP="001222FD">
      <w:pPr>
        <w:spacing w:after="0"/>
        <w:jc w:val="center"/>
        <w:rPr>
          <w:sz w:val="24"/>
          <w:szCs w:val="24"/>
        </w:rPr>
      </w:pPr>
      <w:r w:rsidRPr="00CD3CB3">
        <w:rPr>
          <w:sz w:val="24"/>
          <w:szCs w:val="24"/>
        </w:rPr>
        <w:t xml:space="preserve">Рисунок </w:t>
      </w:r>
      <w:r>
        <w:rPr>
          <w:sz w:val="24"/>
          <w:szCs w:val="24"/>
        </w:rPr>
        <w:t xml:space="preserve">5 </w:t>
      </w:r>
      <w:r w:rsidRPr="002C65B1">
        <w:rPr>
          <w:sz w:val="24"/>
          <w:szCs w:val="24"/>
          <w:lang w:bidi="en-US"/>
        </w:rPr>
        <w:t>Схема тепловых сетей котельной</w:t>
      </w:r>
    </w:p>
    <w:p w14:paraId="1958C189" w14:textId="77777777" w:rsidR="00FE2DD1" w:rsidRDefault="00FE2DD1" w:rsidP="001222FD">
      <w:pPr>
        <w:spacing w:after="0"/>
        <w:jc w:val="center"/>
        <w:rPr>
          <w:sz w:val="24"/>
          <w:szCs w:val="24"/>
        </w:rPr>
        <w:sectPr w:rsidR="00FE2DD1" w:rsidSect="001222FD">
          <w:pgSz w:w="16838" w:h="11906" w:orient="landscape"/>
          <w:pgMar w:top="1701" w:right="1134" w:bottom="851" w:left="1134" w:header="709" w:footer="709" w:gutter="0"/>
          <w:cols w:space="708"/>
          <w:docGrid w:linePitch="381"/>
        </w:sectPr>
      </w:pPr>
    </w:p>
    <w:p w14:paraId="7D055D7D" w14:textId="77777777" w:rsidR="001222FD" w:rsidRDefault="00FE2DD1" w:rsidP="001222FD">
      <w:pPr>
        <w:spacing w:after="0"/>
        <w:jc w:val="center"/>
        <w:rPr>
          <w:sz w:val="24"/>
          <w:szCs w:val="24"/>
        </w:rPr>
      </w:pPr>
      <w:r>
        <w:rPr>
          <w:noProof/>
          <w:sz w:val="24"/>
          <w:szCs w:val="24"/>
          <w:lang w:eastAsia="ru-RU"/>
        </w:rPr>
        <w:lastRenderedPageBreak/>
        <w:drawing>
          <wp:inline distT="0" distB="0" distL="0" distR="0" wp14:anchorId="296B618B" wp14:editId="1789E472">
            <wp:extent cx="9249562" cy="5241851"/>
            <wp:effectExtent l="19050" t="0" r="8738" b="0"/>
            <wp:docPr id="2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9250045" cy="5242125"/>
                    </a:xfrm>
                    <a:prstGeom prst="rect">
                      <a:avLst/>
                    </a:prstGeom>
                    <a:noFill/>
                    <a:ln w="9525">
                      <a:noFill/>
                      <a:miter lim="800000"/>
                      <a:headEnd/>
                      <a:tailEnd/>
                    </a:ln>
                  </pic:spPr>
                </pic:pic>
              </a:graphicData>
            </a:graphic>
          </wp:inline>
        </w:drawing>
      </w:r>
    </w:p>
    <w:p w14:paraId="51E07D02" w14:textId="77777777" w:rsidR="001222FD" w:rsidRDefault="001222FD" w:rsidP="001222FD">
      <w:pPr>
        <w:spacing w:after="0"/>
        <w:jc w:val="center"/>
        <w:rPr>
          <w:sz w:val="24"/>
          <w:szCs w:val="24"/>
          <w:lang w:bidi="en-US"/>
        </w:rPr>
      </w:pPr>
      <w:r w:rsidRPr="00CD3CB3">
        <w:rPr>
          <w:sz w:val="24"/>
          <w:szCs w:val="24"/>
        </w:rPr>
        <w:t xml:space="preserve">Рисунок </w:t>
      </w:r>
      <w:r>
        <w:rPr>
          <w:sz w:val="24"/>
          <w:szCs w:val="24"/>
        </w:rPr>
        <w:t>6</w:t>
      </w:r>
      <w:r w:rsidR="008F74BB">
        <w:rPr>
          <w:sz w:val="24"/>
          <w:szCs w:val="24"/>
        </w:rPr>
        <w:t xml:space="preserve"> </w:t>
      </w:r>
      <w:r w:rsidR="008F74BB" w:rsidRPr="002C65B1">
        <w:rPr>
          <w:sz w:val="24"/>
          <w:szCs w:val="24"/>
          <w:lang w:bidi="en-US"/>
        </w:rPr>
        <w:t>Схема тепловых сетей котельной</w:t>
      </w:r>
      <w:r w:rsidR="008F74BB">
        <w:rPr>
          <w:sz w:val="24"/>
          <w:szCs w:val="24"/>
          <w:lang w:bidi="en-US"/>
        </w:rPr>
        <w:t xml:space="preserve"> </w:t>
      </w:r>
    </w:p>
    <w:p w14:paraId="2C2889DF" w14:textId="77777777" w:rsidR="00FE2DD1" w:rsidRDefault="00FE2DD1" w:rsidP="001222FD">
      <w:pPr>
        <w:spacing w:after="0"/>
        <w:jc w:val="center"/>
        <w:rPr>
          <w:sz w:val="24"/>
          <w:szCs w:val="24"/>
          <w:lang w:bidi="en-US"/>
        </w:rPr>
      </w:pPr>
      <w:r>
        <w:rPr>
          <w:noProof/>
          <w:sz w:val="24"/>
          <w:szCs w:val="24"/>
          <w:lang w:eastAsia="ru-RU"/>
        </w:rPr>
        <w:lastRenderedPageBreak/>
        <w:drawing>
          <wp:inline distT="0" distB="0" distL="0" distR="0" wp14:anchorId="200D9FD0" wp14:editId="45B8C375">
            <wp:extent cx="9250045" cy="5199380"/>
            <wp:effectExtent l="19050" t="0" r="8255" b="0"/>
            <wp:docPr id="2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9250045" cy="5199380"/>
                    </a:xfrm>
                    <a:prstGeom prst="rect">
                      <a:avLst/>
                    </a:prstGeom>
                    <a:noFill/>
                    <a:ln w="9525">
                      <a:noFill/>
                      <a:miter lim="800000"/>
                      <a:headEnd/>
                      <a:tailEnd/>
                    </a:ln>
                  </pic:spPr>
                </pic:pic>
              </a:graphicData>
            </a:graphic>
          </wp:inline>
        </w:drawing>
      </w:r>
    </w:p>
    <w:p w14:paraId="2A3E092E" w14:textId="77777777" w:rsidR="001222FD" w:rsidRPr="00CD3CB3" w:rsidRDefault="001222FD" w:rsidP="001222FD">
      <w:pPr>
        <w:spacing w:after="0"/>
        <w:jc w:val="center"/>
        <w:rPr>
          <w:sz w:val="24"/>
          <w:szCs w:val="24"/>
        </w:rPr>
      </w:pPr>
      <w:r w:rsidRPr="00CD3CB3">
        <w:rPr>
          <w:sz w:val="24"/>
          <w:szCs w:val="24"/>
        </w:rPr>
        <w:t xml:space="preserve">Рисунок </w:t>
      </w:r>
      <w:r>
        <w:rPr>
          <w:sz w:val="24"/>
          <w:szCs w:val="24"/>
        </w:rPr>
        <w:t>7</w:t>
      </w:r>
      <w:r w:rsidR="00CB71A0">
        <w:rPr>
          <w:sz w:val="24"/>
          <w:szCs w:val="24"/>
        </w:rPr>
        <w:t xml:space="preserve"> </w:t>
      </w:r>
      <w:r w:rsidR="00CB71A0" w:rsidRPr="002C65B1">
        <w:rPr>
          <w:sz w:val="24"/>
          <w:szCs w:val="24"/>
          <w:lang w:bidi="en-US"/>
        </w:rPr>
        <w:t>Схема тепловых сетей котельной</w:t>
      </w:r>
      <w:r w:rsidR="00CB71A0">
        <w:rPr>
          <w:sz w:val="24"/>
          <w:szCs w:val="24"/>
          <w:lang w:bidi="en-US"/>
        </w:rPr>
        <w:t xml:space="preserve"> </w:t>
      </w:r>
    </w:p>
    <w:p w14:paraId="28F2E308" w14:textId="77777777" w:rsidR="001222FD" w:rsidRDefault="001222FD" w:rsidP="001222FD">
      <w:pPr>
        <w:pStyle w:val="7"/>
        <w:spacing w:before="120"/>
        <w:jc w:val="center"/>
        <w:rPr>
          <w:rFonts w:ascii="Times New Roman" w:hAnsi="Times New Roman"/>
          <w:b/>
          <w:i w:val="0"/>
          <w:sz w:val="24"/>
          <w:szCs w:val="24"/>
          <w:lang w:val="ru-RU"/>
        </w:rPr>
        <w:sectPr w:rsidR="001222FD" w:rsidSect="001222FD">
          <w:pgSz w:w="16838" w:h="11906" w:orient="landscape"/>
          <w:pgMar w:top="1701" w:right="1134" w:bottom="851" w:left="1134" w:header="709" w:footer="709" w:gutter="0"/>
          <w:cols w:space="708"/>
          <w:docGrid w:linePitch="381"/>
        </w:sectPr>
      </w:pPr>
    </w:p>
    <w:p w14:paraId="08FC8207" w14:textId="77777777" w:rsidR="002C65B1" w:rsidRDefault="00FE2DD1" w:rsidP="002C65B1">
      <w:pPr>
        <w:pStyle w:val="7"/>
        <w:spacing w:before="120"/>
        <w:jc w:val="center"/>
        <w:rPr>
          <w:rFonts w:ascii="Times New Roman" w:hAnsi="Times New Roman"/>
          <w:b/>
          <w:i w:val="0"/>
          <w:sz w:val="24"/>
          <w:szCs w:val="24"/>
          <w:lang w:val="ru-RU"/>
        </w:rPr>
      </w:pPr>
      <w:r>
        <w:rPr>
          <w:rFonts w:ascii="Times New Roman" w:hAnsi="Times New Roman"/>
          <w:b/>
          <w:i w:val="0"/>
          <w:noProof/>
          <w:sz w:val="24"/>
          <w:szCs w:val="24"/>
          <w:lang w:val="ru-RU" w:eastAsia="ru-RU" w:bidi="ar-SA"/>
        </w:rPr>
        <w:lastRenderedPageBreak/>
        <w:drawing>
          <wp:inline distT="0" distB="0" distL="0" distR="0" wp14:anchorId="5C2F31A0" wp14:editId="198FA3F7">
            <wp:extent cx="9240158" cy="5124893"/>
            <wp:effectExtent l="19050" t="0" r="0" b="0"/>
            <wp:docPr id="2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9239885" cy="5124741"/>
                    </a:xfrm>
                    <a:prstGeom prst="rect">
                      <a:avLst/>
                    </a:prstGeom>
                    <a:noFill/>
                    <a:ln w="9525">
                      <a:noFill/>
                      <a:miter lim="800000"/>
                      <a:headEnd/>
                      <a:tailEnd/>
                    </a:ln>
                  </pic:spPr>
                </pic:pic>
              </a:graphicData>
            </a:graphic>
          </wp:inline>
        </w:drawing>
      </w:r>
    </w:p>
    <w:p w14:paraId="5A14EB08" w14:textId="77777777" w:rsidR="002C65B1" w:rsidRDefault="002C65B1" w:rsidP="002C65B1">
      <w:pPr>
        <w:spacing w:after="0"/>
        <w:jc w:val="center"/>
        <w:rPr>
          <w:sz w:val="24"/>
          <w:szCs w:val="24"/>
          <w:lang w:bidi="en-US"/>
        </w:rPr>
      </w:pPr>
      <w:r w:rsidRPr="002C65B1">
        <w:rPr>
          <w:sz w:val="24"/>
          <w:szCs w:val="24"/>
        </w:rPr>
        <w:t xml:space="preserve">Рисунок 8 </w:t>
      </w:r>
      <w:r w:rsidRPr="002C65B1">
        <w:rPr>
          <w:sz w:val="24"/>
          <w:szCs w:val="24"/>
          <w:lang w:bidi="en-US"/>
        </w:rPr>
        <w:t xml:space="preserve">Схема тепловых сетей котельной </w:t>
      </w:r>
    </w:p>
    <w:p w14:paraId="6F897D5A" w14:textId="77777777" w:rsidR="00FE2DD1" w:rsidRDefault="00FE2DD1" w:rsidP="002C65B1">
      <w:pPr>
        <w:spacing w:after="0"/>
        <w:jc w:val="center"/>
        <w:rPr>
          <w:sz w:val="24"/>
          <w:szCs w:val="24"/>
          <w:lang w:bidi="en-US"/>
        </w:rPr>
      </w:pPr>
      <w:r>
        <w:rPr>
          <w:noProof/>
          <w:sz w:val="24"/>
          <w:szCs w:val="24"/>
          <w:lang w:eastAsia="ru-RU"/>
        </w:rPr>
        <w:lastRenderedPageBreak/>
        <w:drawing>
          <wp:inline distT="0" distB="0" distL="0" distR="0" wp14:anchorId="3691F03B" wp14:editId="17B9D570">
            <wp:extent cx="9239383" cy="5124893"/>
            <wp:effectExtent l="19050" t="0" r="0" b="0"/>
            <wp:docPr id="4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srcRect/>
                    <a:stretch>
                      <a:fillRect/>
                    </a:stretch>
                  </pic:blipFill>
                  <pic:spPr bwMode="auto">
                    <a:xfrm>
                      <a:off x="0" y="0"/>
                      <a:ext cx="9239885" cy="5125172"/>
                    </a:xfrm>
                    <a:prstGeom prst="rect">
                      <a:avLst/>
                    </a:prstGeom>
                    <a:noFill/>
                    <a:ln w="9525">
                      <a:noFill/>
                      <a:miter lim="800000"/>
                      <a:headEnd/>
                      <a:tailEnd/>
                    </a:ln>
                  </pic:spPr>
                </pic:pic>
              </a:graphicData>
            </a:graphic>
          </wp:inline>
        </w:drawing>
      </w:r>
    </w:p>
    <w:p w14:paraId="089AD1AC" w14:textId="77777777" w:rsidR="00FE2DD1" w:rsidRDefault="00FE2DD1" w:rsidP="00FE2DD1">
      <w:pPr>
        <w:spacing w:after="0"/>
        <w:jc w:val="center"/>
        <w:rPr>
          <w:sz w:val="24"/>
          <w:szCs w:val="24"/>
          <w:lang w:bidi="en-US"/>
        </w:rPr>
      </w:pPr>
      <w:r w:rsidRPr="002C65B1">
        <w:rPr>
          <w:sz w:val="24"/>
          <w:szCs w:val="24"/>
        </w:rPr>
        <w:t xml:space="preserve">Рисунок </w:t>
      </w:r>
      <w:r>
        <w:rPr>
          <w:sz w:val="24"/>
          <w:szCs w:val="24"/>
        </w:rPr>
        <w:t>9</w:t>
      </w:r>
      <w:r w:rsidRPr="002C65B1">
        <w:rPr>
          <w:sz w:val="24"/>
          <w:szCs w:val="24"/>
        </w:rPr>
        <w:t xml:space="preserve"> </w:t>
      </w:r>
      <w:r w:rsidRPr="002C65B1">
        <w:rPr>
          <w:sz w:val="24"/>
          <w:szCs w:val="24"/>
          <w:lang w:bidi="en-US"/>
        </w:rPr>
        <w:t xml:space="preserve">Схема тепловых сетей котельной </w:t>
      </w:r>
    </w:p>
    <w:p w14:paraId="366A5D38" w14:textId="77777777" w:rsidR="007028A5" w:rsidRDefault="007028A5" w:rsidP="00FE2DD1">
      <w:pPr>
        <w:spacing w:after="0"/>
        <w:jc w:val="center"/>
        <w:rPr>
          <w:sz w:val="24"/>
          <w:szCs w:val="24"/>
          <w:lang w:bidi="en-US"/>
        </w:rPr>
      </w:pPr>
    </w:p>
    <w:p w14:paraId="29870DDA" w14:textId="77777777" w:rsidR="007028A5" w:rsidRDefault="007028A5" w:rsidP="002C65B1">
      <w:pPr>
        <w:spacing w:after="0"/>
        <w:jc w:val="center"/>
        <w:rPr>
          <w:sz w:val="24"/>
          <w:szCs w:val="24"/>
          <w:lang w:bidi="en-US"/>
        </w:rPr>
        <w:sectPr w:rsidR="007028A5" w:rsidSect="002C65B1">
          <w:pgSz w:w="16838" w:h="11906" w:orient="landscape"/>
          <w:pgMar w:top="1701" w:right="1134" w:bottom="851" w:left="1134" w:header="709" w:footer="709" w:gutter="0"/>
          <w:cols w:space="708"/>
          <w:docGrid w:linePitch="381"/>
        </w:sectPr>
      </w:pPr>
    </w:p>
    <w:p w14:paraId="3D2B3C3D" w14:textId="77777777" w:rsidR="007028A5" w:rsidRDefault="007028A5" w:rsidP="002C65B1">
      <w:pPr>
        <w:spacing w:after="0"/>
        <w:jc w:val="center"/>
        <w:rPr>
          <w:sz w:val="24"/>
          <w:szCs w:val="24"/>
          <w:lang w:bidi="en-US"/>
        </w:rPr>
      </w:pPr>
      <w:r>
        <w:rPr>
          <w:noProof/>
          <w:sz w:val="24"/>
          <w:szCs w:val="24"/>
          <w:lang w:eastAsia="ru-RU"/>
        </w:rPr>
        <w:lastRenderedPageBreak/>
        <w:drawing>
          <wp:inline distT="0" distB="0" distL="0" distR="0" wp14:anchorId="4F3DE089" wp14:editId="0DE59899">
            <wp:extent cx="5690634" cy="5216613"/>
            <wp:effectExtent l="19050" t="0" r="5316" b="0"/>
            <wp:docPr id="40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srcRect/>
                    <a:stretch>
                      <a:fillRect/>
                    </a:stretch>
                  </pic:blipFill>
                  <pic:spPr bwMode="auto">
                    <a:xfrm>
                      <a:off x="0" y="0"/>
                      <a:ext cx="5690634" cy="5216613"/>
                    </a:xfrm>
                    <a:prstGeom prst="rect">
                      <a:avLst/>
                    </a:prstGeom>
                    <a:noFill/>
                    <a:ln w="9525">
                      <a:noFill/>
                      <a:miter lim="800000"/>
                      <a:headEnd/>
                      <a:tailEnd/>
                    </a:ln>
                  </pic:spPr>
                </pic:pic>
              </a:graphicData>
            </a:graphic>
          </wp:inline>
        </w:drawing>
      </w:r>
    </w:p>
    <w:p w14:paraId="3EB2B40C" w14:textId="77777777" w:rsidR="007028A5" w:rsidRDefault="007028A5" w:rsidP="002C65B1">
      <w:pPr>
        <w:spacing w:after="0"/>
        <w:jc w:val="center"/>
        <w:rPr>
          <w:sz w:val="24"/>
          <w:szCs w:val="24"/>
          <w:lang w:bidi="en-US"/>
        </w:rPr>
      </w:pPr>
    </w:p>
    <w:p w14:paraId="68B1F990" w14:textId="77777777" w:rsidR="007028A5" w:rsidRDefault="007028A5" w:rsidP="002C65B1">
      <w:pPr>
        <w:spacing w:after="0"/>
        <w:jc w:val="center"/>
        <w:rPr>
          <w:sz w:val="24"/>
          <w:szCs w:val="24"/>
          <w:lang w:bidi="en-US"/>
        </w:rPr>
      </w:pPr>
    </w:p>
    <w:p w14:paraId="0EBFF4EA" w14:textId="77777777" w:rsidR="007028A5" w:rsidRDefault="007028A5" w:rsidP="007028A5">
      <w:pPr>
        <w:spacing w:after="0"/>
        <w:jc w:val="center"/>
        <w:rPr>
          <w:sz w:val="24"/>
          <w:szCs w:val="24"/>
          <w:lang w:bidi="en-US"/>
        </w:rPr>
      </w:pPr>
      <w:r w:rsidRPr="002C65B1">
        <w:rPr>
          <w:sz w:val="24"/>
          <w:szCs w:val="24"/>
        </w:rPr>
        <w:t xml:space="preserve">Рисунок </w:t>
      </w:r>
      <w:r>
        <w:rPr>
          <w:sz w:val="24"/>
          <w:szCs w:val="24"/>
        </w:rPr>
        <w:t>10</w:t>
      </w:r>
      <w:r w:rsidRPr="002C65B1">
        <w:rPr>
          <w:sz w:val="24"/>
          <w:szCs w:val="24"/>
        </w:rPr>
        <w:t xml:space="preserve"> </w:t>
      </w:r>
      <w:r w:rsidRPr="002C65B1">
        <w:rPr>
          <w:sz w:val="24"/>
          <w:szCs w:val="24"/>
          <w:lang w:bidi="en-US"/>
        </w:rPr>
        <w:t xml:space="preserve">Схема тепловых сетей котельной </w:t>
      </w:r>
    </w:p>
    <w:p w14:paraId="75236230" w14:textId="77777777" w:rsidR="007028A5" w:rsidRDefault="007028A5" w:rsidP="002C65B1">
      <w:pPr>
        <w:spacing w:after="0"/>
        <w:jc w:val="center"/>
        <w:rPr>
          <w:sz w:val="24"/>
          <w:szCs w:val="24"/>
          <w:lang w:bidi="en-US"/>
        </w:rPr>
      </w:pPr>
    </w:p>
    <w:p w14:paraId="697AB994" w14:textId="77777777" w:rsidR="007028A5" w:rsidRDefault="007028A5" w:rsidP="002C65B1">
      <w:pPr>
        <w:spacing w:after="0"/>
        <w:jc w:val="center"/>
        <w:rPr>
          <w:sz w:val="24"/>
          <w:szCs w:val="24"/>
          <w:lang w:bidi="en-US"/>
        </w:rPr>
      </w:pPr>
    </w:p>
    <w:p w14:paraId="242E6392" w14:textId="77777777" w:rsidR="007028A5" w:rsidRDefault="007028A5" w:rsidP="002C65B1">
      <w:pPr>
        <w:spacing w:after="0"/>
        <w:jc w:val="center"/>
        <w:rPr>
          <w:sz w:val="24"/>
          <w:szCs w:val="24"/>
          <w:lang w:bidi="en-US"/>
        </w:rPr>
      </w:pPr>
    </w:p>
    <w:p w14:paraId="22AE94BC" w14:textId="77777777" w:rsidR="007028A5" w:rsidRDefault="007028A5" w:rsidP="002C65B1">
      <w:pPr>
        <w:spacing w:after="0"/>
        <w:jc w:val="center"/>
        <w:rPr>
          <w:sz w:val="24"/>
          <w:szCs w:val="24"/>
          <w:lang w:bidi="en-US"/>
        </w:rPr>
      </w:pPr>
    </w:p>
    <w:p w14:paraId="1E8CA8B8" w14:textId="77777777" w:rsidR="007028A5" w:rsidRDefault="007028A5" w:rsidP="002C65B1">
      <w:pPr>
        <w:spacing w:after="0"/>
        <w:jc w:val="center"/>
        <w:rPr>
          <w:sz w:val="24"/>
          <w:szCs w:val="24"/>
          <w:lang w:bidi="en-US"/>
        </w:rPr>
      </w:pPr>
    </w:p>
    <w:p w14:paraId="15316C12" w14:textId="77777777" w:rsidR="007028A5" w:rsidRDefault="007028A5" w:rsidP="002C65B1">
      <w:pPr>
        <w:spacing w:after="0"/>
        <w:jc w:val="center"/>
        <w:rPr>
          <w:sz w:val="24"/>
          <w:szCs w:val="24"/>
          <w:lang w:bidi="en-US"/>
        </w:rPr>
      </w:pPr>
    </w:p>
    <w:p w14:paraId="240B9E1F" w14:textId="77777777" w:rsidR="007028A5" w:rsidRDefault="007028A5" w:rsidP="002C65B1">
      <w:pPr>
        <w:spacing w:after="0"/>
        <w:jc w:val="center"/>
        <w:rPr>
          <w:sz w:val="24"/>
          <w:szCs w:val="24"/>
          <w:lang w:bidi="en-US"/>
        </w:rPr>
      </w:pPr>
    </w:p>
    <w:p w14:paraId="6CBDCBD9" w14:textId="77777777" w:rsidR="007028A5" w:rsidRDefault="007028A5" w:rsidP="002C65B1">
      <w:pPr>
        <w:spacing w:after="0"/>
        <w:jc w:val="center"/>
        <w:rPr>
          <w:sz w:val="24"/>
          <w:szCs w:val="24"/>
          <w:lang w:bidi="en-US"/>
        </w:rPr>
      </w:pPr>
    </w:p>
    <w:p w14:paraId="484233B3" w14:textId="77777777" w:rsidR="007028A5" w:rsidRDefault="007028A5" w:rsidP="002C65B1">
      <w:pPr>
        <w:spacing w:after="0"/>
        <w:jc w:val="center"/>
        <w:rPr>
          <w:sz w:val="24"/>
          <w:szCs w:val="24"/>
          <w:lang w:bidi="en-US"/>
        </w:rPr>
      </w:pPr>
    </w:p>
    <w:p w14:paraId="2EC63B36" w14:textId="77777777" w:rsidR="007028A5" w:rsidRDefault="007028A5" w:rsidP="002C65B1">
      <w:pPr>
        <w:spacing w:after="0"/>
        <w:jc w:val="center"/>
        <w:rPr>
          <w:sz w:val="24"/>
          <w:szCs w:val="24"/>
          <w:lang w:bidi="en-US"/>
        </w:rPr>
      </w:pPr>
    </w:p>
    <w:p w14:paraId="05DA50A6" w14:textId="77777777" w:rsidR="007028A5" w:rsidRDefault="007028A5" w:rsidP="002C65B1">
      <w:pPr>
        <w:spacing w:after="0"/>
        <w:jc w:val="center"/>
        <w:rPr>
          <w:sz w:val="24"/>
          <w:szCs w:val="24"/>
          <w:lang w:bidi="en-US"/>
        </w:rPr>
      </w:pPr>
    </w:p>
    <w:p w14:paraId="2354B577" w14:textId="77777777" w:rsidR="007028A5" w:rsidRDefault="007028A5" w:rsidP="002C65B1">
      <w:pPr>
        <w:spacing w:after="0"/>
        <w:jc w:val="center"/>
        <w:rPr>
          <w:sz w:val="24"/>
          <w:szCs w:val="24"/>
          <w:lang w:bidi="en-US"/>
        </w:rPr>
      </w:pPr>
    </w:p>
    <w:p w14:paraId="03C262D0" w14:textId="77777777" w:rsidR="007028A5" w:rsidRDefault="007028A5" w:rsidP="002C65B1">
      <w:pPr>
        <w:spacing w:after="0"/>
        <w:jc w:val="center"/>
        <w:rPr>
          <w:sz w:val="24"/>
          <w:szCs w:val="24"/>
          <w:lang w:bidi="en-US"/>
        </w:rPr>
      </w:pPr>
    </w:p>
    <w:p w14:paraId="53556B1A" w14:textId="77777777" w:rsidR="007028A5" w:rsidRDefault="007028A5" w:rsidP="002C65B1">
      <w:pPr>
        <w:spacing w:after="0"/>
        <w:jc w:val="center"/>
        <w:rPr>
          <w:sz w:val="24"/>
          <w:szCs w:val="24"/>
          <w:lang w:bidi="en-US"/>
        </w:rPr>
      </w:pPr>
    </w:p>
    <w:p w14:paraId="0EFA9E5D" w14:textId="77777777" w:rsidR="007028A5" w:rsidRDefault="007028A5" w:rsidP="002C65B1">
      <w:pPr>
        <w:spacing w:after="0"/>
        <w:jc w:val="center"/>
        <w:rPr>
          <w:sz w:val="24"/>
          <w:szCs w:val="24"/>
          <w:lang w:bidi="en-US"/>
        </w:rPr>
      </w:pPr>
      <w:r>
        <w:rPr>
          <w:noProof/>
          <w:sz w:val="24"/>
          <w:szCs w:val="24"/>
          <w:lang w:eastAsia="ru-RU"/>
        </w:rPr>
        <w:lastRenderedPageBreak/>
        <w:drawing>
          <wp:inline distT="0" distB="0" distL="0" distR="0" wp14:anchorId="7065D1ED" wp14:editId="0D33768C">
            <wp:extent cx="5654308" cy="6347637"/>
            <wp:effectExtent l="19050" t="0" r="3542" b="0"/>
            <wp:docPr id="40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5654150" cy="6347460"/>
                    </a:xfrm>
                    <a:prstGeom prst="rect">
                      <a:avLst/>
                    </a:prstGeom>
                    <a:noFill/>
                    <a:ln w="9525">
                      <a:noFill/>
                      <a:miter lim="800000"/>
                      <a:headEnd/>
                      <a:tailEnd/>
                    </a:ln>
                  </pic:spPr>
                </pic:pic>
              </a:graphicData>
            </a:graphic>
          </wp:inline>
        </w:drawing>
      </w:r>
    </w:p>
    <w:p w14:paraId="3F9A0810" w14:textId="77777777" w:rsidR="007028A5" w:rsidRDefault="007028A5" w:rsidP="007028A5">
      <w:pPr>
        <w:spacing w:after="0"/>
        <w:jc w:val="center"/>
        <w:rPr>
          <w:sz w:val="24"/>
          <w:szCs w:val="24"/>
        </w:rPr>
      </w:pPr>
    </w:p>
    <w:p w14:paraId="13342315" w14:textId="77777777" w:rsidR="007028A5" w:rsidRDefault="007028A5" w:rsidP="007028A5">
      <w:pPr>
        <w:spacing w:after="0"/>
        <w:jc w:val="center"/>
        <w:rPr>
          <w:sz w:val="24"/>
          <w:szCs w:val="24"/>
          <w:lang w:bidi="en-US"/>
        </w:rPr>
      </w:pPr>
      <w:r w:rsidRPr="002C65B1">
        <w:rPr>
          <w:sz w:val="24"/>
          <w:szCs w:val="24"/>
        </w:rPr>
        <w:t xml:space="preserve">Рисунок </w:t>
      </w:r>
      <w:r>
        <w:rPr>
          <w:sz w:val="24"/>
          <w:szCs w:val="24"/>
        </w:rPr>
        <w:t>11</w:t>
      </w:r>
      <w:r w:rsidRPr="002C65B1">
        <w:rPr>
          <w:sz w:val="24"/>
          <w:szCs w:val="24"/>
        </w:rPr>
        <w:t xml:space="preserve"> </w:t>
      </w:r>
      <w:r w:rsidRPr="002C65B1">
        <w:rPr>
          <w:sz w:val="24"/>
          <w:szCs w:val="24"/>
          <w:lang w:bidi="en-US"/>
        </w:rPr>
        <w:t xml:space="preserve">Схема тепловых сетей котельной </w:t>
      </w:r>
    </w:p>
    <w:p w14:paraId="5232AB3A" w14:textId="77777777" w:rsidR="007028A5" w:rsidRDefault="007028A5" w:rsidP="002C65B1">
      <w:pPr>
        <w:spacing w:after="0"/>
        <w:jc w:val="center"/>
        <w:rPr>
          <w:sz w:val="24"/>
          <w:szCs w:val="24"/>
          <w:lang w:bidi="en-US"/>
        </w:rPr>
      </w:pPr>
    </w:p>
    <w:p w14:paraId="7CDFBEA9" w14:textId="77777777" w:rsidR="007028A5" w:rsidRDefault="007028A5" w:rsidP="002C65B1">
      <w:pPr>
        <w:spacing w:after="0"/>
        <w:jc w:val="center"/>
        <w:rPr>
          <w:sz w:val="24"/>
          <w:szCs w:val="24"/>
          <w:lang w:bidi="en-US"/>
        </w:rPr>
      </w:pPr>
    </w:p>
    <w:p w14:paraId="2EA25D7F" w14:textId="77777777" w:rsidR="008B3773" w:rsidRDefault="008B3773" w:rsidP="002C65B1">
      <w:pPr>
        <w:spacing w:after="0"/>
        <w:jc w:val="center"/>
        <w:rPr>
          <w:sz w:val="24"/>
          <w:szCs w:val="24"/>
          <w:lang w:bidi="en-US"/>
        </w:rPr>
      </w:pPr>
    </w:p>
    <w:p w14:paraId="25E98D9B" w14:textId="77777777" w:rsidR="008B3773" w:rsidRDefault="008B3773" w:rsidP="002C65B1">
      <w:pPr>
        <w:spacing w:after="0"/>
        <w:jc w:val="center"/>
        <w:rPr>
          <w:sz w:val="24"/>
          <w:szCs w:val="24"/>
          <w:lang w:bidi="en-US"/>
        </w:rPr>
      </w:pPr>
    </w:p>
    <w:p w14:paraId="0BEA3D31" w14:textId="77777777" w:rsidR="008B3773" w:rsidRDefault="008B3773" w:rsidP="002C65B1">
      <w:pPr>
        <w:spacing w:after="0"/>
        <w:jc w:val="center"/>
        <w:rPr>
          <w:sz w:val="24"/>
          <w:szCs w:val="24"/>
          <w:lang w:bidi="en-US"/>
        </w:rPr>
      </w:pPr>
    </w:p>
    <w:p w14:paraId="343A3806" w14:textId="77777777" w:rsidR="008B3773" w:rsidRDefault="008B3773" w:rsidP="002C65B1">
      <w:pPr>
        <w:spacing w:after="0"/>
        <w:jc w:val="center"/>
        <w:rPr>
          <w:sz w:val="24"/>
          <w:szCs w:val="24"/>
          <w:lang w:bidi="en-US"/>
        </w:rPr>
      </w:pPr>
    </w:p>
    <w:p w14:paraId="38841300" w14:textId="77777777" w:rsidR="008B3773" w:rsidRDefault="008B3773" w:rsidP="002C65B1">
      <w:pPr>
        <w:spacing w:after="0"/>
        <w:jc w:val="center"/>
        <w:rPr>
          <w:sz w:val="24"/>
          <w:szCs w:val="24"/>
          <w:lang w:bidi="en-US"/>
        </w:rPr>
      </w:pPr>
    </w:p>
    <w:p w14:paraId="3DD9B227" w14:textId="77777777" w:rsidR="008B3773" w:rsidRDefault="008B3773" w:rsidP="002C65B1">
      <w:pPr>
        <w:spacing w:after="0"/>
        <w:jc w:val="center"/>
        <w:rPr>
          <w:sz w:val="24"/>
          <w:szCs w:val="24"/>
          <w:lang w:bidi="en-US"/>
        </w:rPr>
      </w:pPr>
    </w:p>
    <w:p w14:paraId="63946320" w14:textId="77777777" w:rsidR="008B3773" w:rsidRDefault="008B3773" w:rsidP="002C65B1">
      <w:pPr>
        <w:spacing w:after="0"/>
        <w:jc w:val="center"/>
        <w:rPr>
          <w:sz w:val="24"/>
          <w:szCs w:val="24"/>
          <w:lang w:bidi="en-US"/>
        </w:rPr>
      </w:pPr>
    </w:p>
    <w:p w14:paraId="4EAB9E1D" w14:textId="77777777" w:rsidR="008B3773" w:rsidRDefault="008B3773" w:rsidP="002C65B1">
      <w:pPr>
        <w:spacing w:after="0"/>
        <w:jc w:val="center"/>
        <w:rPr>
          <w:sz w:val="24"/>
          <w:szCs w:val="24"/>
          <w:lang w:bidi="en-US"/>
        </w:rPr>
      </w:pPr>
    </w:p>
    <w:p w14:paraId="28DD900F" w14:textId="77777777" w:rsidR="008B3773" w:rsidRDefault="008B3773" w:rsidP="002C65B1">
      <w:pPr>
        <w:spacing w:after="0"/>
        <w:jc w:val="center"/>
        <w:rPr>
          <w:sz w:val="24"/>
          <w:szCs w:val="24"/>
          <w:lang w:bidi="en-US"/>
        </w:rPr>
      </w:pPr>
      <w:r>
        <w:rPr>
          <w:noProof/>
          <w:sz w:val="24"/>
          <w:szCs w:val="24"/>
          <w:lang w:eastAsia="ru-RU"/>
        </w:rPr>
        <w:drawing>
          <wp:inline distT="0" distB="0" distL="0" distR="0" wp14:anchorId="0A579FAC" wp14:editId="5E952F8C">
            <wp:extent cx="5896935" cy="7697972"/>
            <wp:effectExtent l="19050" t="0" r="8565" b="0"/>
            <wp:docPr id="40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5901055" cy="7703350"/>
                    </a:xfrm>
                    <a:prstGeom prst="rect">
                      <a:avLst/>
                    </a:prstGeom>
                    <a:noFill/>
                    <a:ln w="9525">
                      <a:noFill/>
                      <a:miter lim="800000"/>
                      <a:headEnd/>
                      <a:tailEnd/>
                    </a:ln>
                  </pic:spPr>
                </pic:pic>
              </a:graphicData>
            </a:graphic>
          </wp:inline>
        </w:drawing>
      </w:r>
    </w:p>
    <w:p w14:paraId="56EC5AE7" w14:textId="77777777" w:rsidR="008B3773" w:rsidRDefault="008B3773" w:rsidP="008B3773">
      <w:pPr>
        <w:spacing w:after="0"/>
        <w:jc w:val="center"/>
        <w:rPr>
          <w:sz w:val="24"/>
          <w:szCs w:val="24"/>
        </w:rPr>
      </w:pPr>
    </w:p>
    <w:p w14:paraId="44682663" w14:textId="77777777" w:rsidR="008B3773" w:rsidRDefault="008B3773" w:rsidP="008B3773">
      <w:pPr>
        <w:spacing w:after="0"/>
        <w:jc w:val="center"/>
        <w:rPr>
          <w:sz w:val="24"/>
          <w:szCs w:val="24"/>
          <w:lang w:bidi="en-US"/>
        </w:rPr>
      </w:pPr>
      <w:r w:rsidRPr="002C65B1">
        <w:rPr>
          <w:sz w:val="24"/>
          <w:szCs w:val="24"/>
        </w:rPr>
        <w:t xml:space="preserve">Рисунок </w:t>
      </w:r>
      <w:r>
        <w:rPr>
          <w:sz w:val="24"/>
          <w:szCs w:val="24"/>
        </w:rPr>
        <w:t>12</w:t>
      </w:r>
      <w:r w:rsidRPr="002C65B1">
        <w:rPr>
          <w:sz w:val="24"/>
          <w:szCs w:val="24"/>
        </w:rPr>
        <w:t xml:space="preserve"> </w:t>
      </w:r>
      <w:r w:rsidRPr="002C65B1">
        <w:rPr>
          <w:sz w:val="24"/>
          <w:szCs w:val="24"/>
          <w:lang w:bidi="en-US"/>
        </w:rPr>
        <w:t xml:space="preserve">Схема тепловых сетей котельной </w:t>
      </w:r>
    </w:p>
    <w:p w14:paraId="6A956EF7" w14:textId="77777777" w:rsidR="008B3773" w:rsidRDefault="008B3773" w:rsidP="008B3773">
      <w:pPr>
        <w:spacing w:after="0"/>
        <w:jc w:val="center"/>
        <w:rPr>
          <w:sz w:val="24"/>
          <w:szCs w:val="24"/>
          <w:lang w:bidi="en-US"/>
        </w:rPr>
      </w:pPr>
    </w:p>
    <w:p w14:paraId="01CEF31E" w14:textId="77777777" w:rsidR="008B3773" w:rsidRDefault="008B3773" w:rsidP="008B3773">
      <w:pPr>
        <w:spacing w:after="0"/>
        <w:jc w:val="center"/>
        <w:rPr>
          <w:sz w:val="24"/>
          <w:szCs w:val="24"/>
          <w:lang w:bidi="en-US"/>
        </w:rPr>
      </w:pPr>
    </w:p>
    <w:p w14:paraId="7B518343" w14:textId="77777777" w:rsidR="008B3773" w:rsidRDefault="008B3773" w:rsidP="008B3773">
      <w:pPr>
        <w:spacing w:after="0"/>
        <w:jc w:val="center"/>
        <w:rPr>
          <w:sz w:val="24"/>
          <w:szCs w:val="24"/>
          <w:lang w:bidi="en-US"/>
        </w:rPr>
      </w:pPr>
      <w:r>
        <w:rPr>
          <w:noProof/>
          <w:sz w:val="24"/>
          <w:szCs w:val="24"/>
          <w:lang w:eastAsia="ru-RU"/>
        </w:rPr>
        <w:lastRenderedPageBreak/>
        <w:drawing>
          <wp:inline distT="0" distB="0" distL="0" distR="0" wp14:anchorId="1C4DF231" wp14:editId="7550FD97">
            <wp:extent cx="5933064" cy="7772400"/>
            <wp:effectExtent l="19050" t="0" r="0" b="0"/>
            <wp:docPr id="9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srcRect/>
                    <a:stretch>
                      <a:fillRect/>
                    </a:stretch>
                  </pic:blipFill>
                  <pic:spPr bwMode="auto">
                    <a:xfrm>
                      <a:off x="0" y="0"/>
                      <a:ext cx="5932805" cy="7772060"/>
                    </a:xfrm>
                    <a:prstGeom prst="rect">
                      <a:avLst/>
                    </a:prstGeom>
                    <a:noFill/>
                    <a:ln w="9525">
                      <a:noFill/>
                      <a:miter lim="800000"/>
                      <a:headEnd/>
                      <a:tailEnd/>
                    </a:ln>
                  </pic:spPr>
                </pic:pic>
              </a:graphicData>
            </a:graphic>
          </wp:inline>
        </w:drawing>
      </w:r>
    </w:p>
    <w:p w14:paraId="0125987B" w14:textId="77777777" w:rsidR="00A011C6" w:rsidRDefault="00A011C6" w:rsidP="008B3773">
      <w:pPr>
        <w:spacing w:after="0"/>
        <w:jc w:val="center"/>
        <w:rPr>
          <w:sz w:val="24"/>
          <w:szCs w:val="24"/>
        </w:rPr>
      </w:pPr>
    </w:p>
    <w:p w14:paraId="1A5769E6" w14:textId="77777777" w:rsidR="008B3773" w:rsidRDefault="008B3773" w:rsidP="008B3773">
      <w:pPr>
        <w:spacing w:after="0"/>
        <w:jc w:val="center"/>
        <w:rPr>
          <w:sz w:val="24"/>
          <w:szCs w:val="24"/>
          <w:lang w:bidi="en-US"/>
        </w:rPr>
      </w:pPr>
      <w:r w:rsidRPr="002C65B1">
        <w:rPr>
          <w:sz w:val="24"/>
          <w:szCs w:val="24"/>
        </w:rPr>
        <w:t xml:space="preserve">Рисунок </w:t>
      </w:r>
      <w:r>
        <w:rPr>
          <w:sz w:val="24"/>
          <w:szCs w:val="24"/>
        </w:rPr>
        <w:t>13</w:t>
      </w:r>
      <w:r w:rsidRPr="002C65B1">
        <w:rPr>
          <w:sz w:val="24"/>
          <w:szCs w:val="24"/>
        </w:rPr>
        <w:t xml:space="preserve"> </w:t>
      </w:r>
      <w:r w:rsidRPr="002C65B1">
        <w:rPr>
          <w:sz w:val="24"/>
          <w:szCs w:val="24"/>
          <w:lang w:bidi="en-US"/>
        </w:rPr>
        <w:t xml:space="preserve">Схема тепловых сетей котельной </w:t>
      </w:r>
    </w:p>
    <w:p w14:paraId="26864D69" w14:textId="77777777" w:rsidR="00A011C6" w:rsidRDefault="00A011C6" w:rsidP="008B3773">
      <w:pPr>
        <w:spacing w:after="0"/>
        <w:jc w:val="center"/>
        <w:rPr>
          <w:sz w:val="24"/>
          <w:szCs w:val="24"/>
          <w:lang w:bidi="en-US"/>
        </w:rPr>
      </w:pPr>
    </w:p>
    <w:p w14:paraId="0954849C" w14:textId="77777777" w:rsidR="008B3773" w:rsidRDefault="008B3773" w:rsidP="002C65B1">
      <w:pPr>
        <w:spacing w:after="0"/>
        <w:jc w:val="center"/>
        <w:rPr>
          <w:sz w:val="24"/>
          <w:szCs w:val="24"/>
          <w:lang w:bidi="en-US"/>
        </w:rPr>
      </w:pPr>
    </w:p>
    <w:p w14:paraId="0A700D22" w14:textId="77777777" w:rsidR="008B3773" w:rsidRDefault="008B3773" w:rsidP="002C65B1">
      <w:pPr>
        <w:spacing w:after="0"/>
        <w:jc w:val="center"/>
        <w:rPr>
          <w:sz w:val="24"/>
          <w:szCs w:val="24"/>
          <w:lang w:bidi="en-US"/>
        </w:rPr>
        <w:sectPr w:rsidR="008B3773" w:rsidSect="007028A5">
          <w:pgSz w:w="11906" w:h="16838"/>
          <w:pgMar w:top="1134" w:right="851" w:bottom="1134" w:left="1701" w:header="709" w:footer="709" w:gutter="0"/>
          <w:cols w:space="708"/>
          <w:docGrid w:linePitch="381"/>
        </w:sectPr>
      </w:pPr>
    </w:p>
    <w:p w14:paraId="07B492E1" w14:textId="77777777" w:rsidR="00FE2DD1" w:rsidRDefault="00A011C6" w:rsidP="002C65B1">
      <w:pPr>
        <w:spacing w:after="0"/>
        <w:jc w:val="center"/>
        <w:rPr>
          <w:sz w:val="24"/>
          <w:szCs w:val="24"/>
          <w:lang w:bidi="en-US"/>
        </w:rPr>
      </w:pPr>
      <w:r>
        <w:rPr>
          <w:noProof/>
          <w:sz w:val="24"/>
          <w:szCs w:val="24"/>
          <w:lang w:eastAsia="ru-RU"/>
        </w:rPr>
        <w:lastRenderedPageBreak/>
        <w:drawing>
          <wp:inline distT="0" distB="0" distL="0" distR="0" wp14:anchorId="3F1D881C" wp14:editId="76210C96">
            <wp:extent cx="9239935" cy="5103628"/>
            <wp:effectExtent l="19050" t="0" r="0" b="0"/>
            <wp:docPr id="9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srcRect/>
                    <a:stretch>
                      <a:fillRect/>
                    </a:stretch>
                  </pic:blipFill>
                  <pic:spPr bwMode="auto">
                    <a:xfrm>
                      <a:off x="0" y="0"/>
                      <a:ext cx="9239935" cy="5103628"/>
                    </a:xfrm>
                    <a:prstGeom prst="rect">
                      <a:avLst/>
                    </a:prstGeom>
                    <a:noFill/>
                    <a:ln w="9525">
                      <a:noFill/>
                      <a:miter lim="800000"/>
                      <a:headEnd/>
                      <a:tailEnd/>
                    </a:ln>
                  </pic:spPr>
                </pic:pic>
              </a:graphicData>
            </a:graphic>
          </wp:inline>
        </w:drawing>
      </w:r>
    </w:p>
    <w:p w14:paraId="35738271" w14:textId="77777777" w:rsidR="00A011C6" w:rsidRPr="00A011C6" w:rsidRDefault="00A011C6" w:rsidP="00A011C6">
      <w:pPr>
        <w:spacing w:after="0" w:line="240" w:lineRule="auto"/>
        <w:jc w:val="center"/>
        <w:rPr>
          <w:sz w:val="16"/>
          <w:szCs w:val="16"/>
        </w:rPr>
      </w:pPr>
    </w:p>
    <w:p w14:paraId="2B5FE9D4" w14:textId="77777777" w:rsidR="007028A5" w:rsidRDefault="007028A5" w:rsidP="007028A5">
      <w:pPr>
        <w:spacing w:after="0"/>
        <w:jc w:val="center"/>
        <w:rPr>
          <w:sz w:val="24"/>
          <w:szCs w:val="24"/>
          <w:lang w:bidi="en-US"/>
        </w:rPr>
      </w:pPr>
      <w:r w:rsidRPr="002C65B1">
        <w:rPr>
          <w:sz w:val="24"/>
          <w:szCs w:val="24"/>
        </w:rPr>
        <w:t xml:space="preserve">Рисунок </w:t>
      </w:r>
      <w:r>
        <w:rPr>
          <w:sz w:val="24"/>
          <w:szCs w:val="24"/>
        </w:rPr>
        <w:t>1</w:t>
      </w:r>
      <w:r w:rsidR="00A011C6">
        <w:rPr>
          <w:sz w:val="24"/>
          <w:szCs w:val="24"/>
        </w:rPr>
        <w:t>4</w:t>
      </w:r>
      <w:r w:rsidRPr="002C65B1">
        <w:rPr>
          <w:sz w:val="24"/>
          <w:szCs w:val="24"/>
        </w:rPr>
        <w:t xml:space="preserve"> </w:t>
      </w:r>
      <w:r w:rsidRPr="002C65B1">
        <w:rPr>
          <w:sz w:val="24"/>
          <w:szCs w:val="24"/>
          <w:lang w:bidi="en-US"/>
        </w:rPr>
        <w:t xml:space="preserve">Схема тепловых сетей котельной </w:t>
      </w:r>
    </w:p>
    <w:p w14:paraId="199A31CD" w14:textId="77777777" w:rsidR="00FE2DD1" w:rsidRPr="002C65B1" w:rsidRDefault="00FE2DD1" w:rsidP="002C65B1">
      <w:pPr>
        <w:spacing w:after="0"/>
        <w:jc w:val="center"/>
        <w:rPr>
          <w:lang w:bidi="en-US"/>
        </w:rPr>
        <w:sectPr w:rsidR="00FE2DD1" w:rsidRPr="002C65B1" w:rsidSect="002C65B1">
          <w:pgSz w:w="16838" w:h="11906" w:orient="landscape"/>
          <w:pgMar w:top="1701" w:right="1134" w:bottom="851" w:left="1134" w:header="709" w:footer="709" w:gutter="0"/>
          <w:cols w:space="708"/>
          <w:docGrid w:linePitch="381"/>
        </w:sectPr>
      </w:pPr>
    </w:p>
    <w:p w14:paraId="4B753966" w14:textId="77777777" w:rsidR="00A011C6" w:rsidRDefault="00A011C6" w:rsidP="00A011C6">
      <w:pPr>
        <w:pStyle w:val="7"/>
        <w:spacing w:before="0"/>
        <w:jc w:val="both"/>
        <w:rPr>
          <w:rFonts w:ascii="Times New Roman" w:hAnsi="Times New Roman"/>
          <w:b/>
          <w:i w:val="0"/>
          <w:sz w:val="24"/>
          <w:szCs w:val="24"/>
          <w:lang w:val="ru-RU"/>
        </w:rPr>
      </w:pPr>
      <w:r>
        <w:rPr>
          <w:rFonts w:ascii="Times New Roman" w:hAnsi="Times New Roman"/>
          <w:b/>
          <w:i w:val="0"/>
          <w:noProof/>
          <w:sz w:val="24"/>
          <w:szCs w:val="24"/>
          <w:lang w:val="ru-RU" w:eastAsia="ru-RU" w:bidi="ar-SA"/>
        </w:rPr>
        <w:lastRenderedPageBreak/>
        <w:drawing>
          <wp:inline distT="0" distB="0" distL="0" distR="0" wp14:anchorId="4C00245D" wp14:editId="6A8AB46D">
            <wp:extent cx="5932682" cy="8123274"/>
            <wp:effectExtent l="19050" t="0" r="0" b="0"/>
            <wp:docPr id="93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srcRect/>
                    <a:stretch>
                      <a:fillRect/>
                    </a:stretch>
                  </pic:blipFill>
                  <pic:spPr bwMode="auto">
                    <a:xfrm>
                      <a:off x="0" y="0"/>
                      <a:ext cx="5932682" cy="8123274"/>
                    </a:xfrm>
                    <a:prstGeom prst="rect">
                      <a:avLst/>
                    </a:prstGeom>
                    <a:noFill/>
                    <a:ln w="9525">
                      <a:noFill/>
                      <a:miter lim="800000"/>
                      <a:headEnd/>
                      <a:tailEnd/>
                    </a:ln>
                  </pic:spPr>
                </pic:pic>
              </a:graphicData>
            </a:graphic>
          </wp:inline>
        </w:drawing>
      </w:r>
    </w:p>
    <w:p w14:paraId="6B27D32C" w14:textId="77777777" w:rsidR="00A011C6" w:rsidRDefault="00A011C6" w:rsidP="00A011C6">
      <w:pPr>
        <w:spacing w:after="0"/>
        <w:jc w:val="center"/>
        <w:rPr>
          <w:sz w:val="24"/>
          <w:szCs w:val="24"/>
          <w:lang w:bidi="en-US"/>
        </w:rPr>
      </w:pPr>
      <w:r w:rsidRPr="002C65B1">
        <w:rPr>
          <w:sz w:val="24"/>
          <w:szCs w:val="24"/>
        </w:rPr>
        <w:t xml:space="preserve">Рисунок </w:t>
      </w:r>
      <w:r>
        <w:rPr>
          <w:sz w:val="24"/>
          <w:szCs w:val="24"/>
        </w:rPr>
        <w:t>15</w:t>
      </w:r>
      <w:r w:rsidRPr="002C65B1">
        <w:rPr>
          <w:sz w:val="24"/>
          <w:szCs w:val="24"/>
        </w:rPr>
        <w:t xml:space="preserve"> </w:t>
      </w:r>
      <w:r w:rsidRPr="002C65B1">
        <w:rPr>
          <w:sz w:val="24"/>
          <w:szCs w:val="24"/>
          <w:lang w:bidi="en-US"/>
        </w:rPr>
        <w:t xml:space="preserve">Схема тепловых сетей котельной </w:t>
      </w:r>
    </w:p>
    <w:p w14:paraId="71DD2602" w14:textId="77777777" w:rsidR="00A011C6" w:rsidRDefault="00A011C6" w:rsidP="00AF38C3">
      <w:pPr>
        <w:pStyle w:val="7"/>
        <w:spacing w:before="120"/>
        <w:ind w:firstLine="567"/>
        <w:jc w:val="both"/>
        <w:rPr>
          <w:rFonts w:ascii="Times New Roman" w:hAnsi="Times New Roman"/>
          <w:b/>
          <w:i w:val="0"/>
          <w:sz w:val="24"/>
          <w:szCs w:val="24"/>
          <w:lang w:val="ru-RU"/>
        </w:rPr>
        <w:sectPr w:rsidR="00A011C6" w:rsidSect="00FE2FD1">
          <w:pgSz w:w="11906" w:h="16838"/>
          <w:pgMar w:top="1134" w:right="850" w:bottom="1134" w:left="1701" w:header="708" w:footer="708" w:gutter="0"/>
          <w:cols w:space="708"/>
          <w:docGrid w:linePitch="381"/>
        </w:sectPr>
      </w:pPr>
    </w:p>
    <w:p w14:paraId="4C0811A3" w14:textId="77777777" w:rsidR="00A011C6" w:rsidRDefault="00A011C6" w:rsidP="00A011C6">
      <w:pPr>
        <w:pStyle w:val="7"/>
        <w:spacing w:before="0"/>
        <w:jc w:val="center"/>
        <w:rPr>
          <w:rFonts w:ascii="Times New Roman" w:hAnsi="Times New Roman"/>
          <w:b/>
          <w:i w:val="0"/>
          <w:sz w:val="24"/>
          <w:szCs w:val="24"/>
          <w:lang w:val="ru-RU"/>
        </w:rPr>
      </w:pPr>
      <w:r>
        <w:rPr>
          <w:rFonts w:ascii="Times New Roman" w:hAnsi="Times New Roman"/>
          <w:b/>
          <w:i w:val="0"/>
          <w:noProof/>
          <w:sz w:val="24"/>
          <w:szCs w:val="24"/>
          <w:lang w:val="ru-RU" w:eastAsia="ru-RU" w:bidi="ar-SA"/>
        </w:rPr>
        <w:lastRenderedPageBreak/>
        <w:drawing>
          <wp:inline distT="0" distB="0" distL="0" distR="0" wp14:anchorId="12547E8E" wp14:editId="10B84716">
            <wp:extent cx="9250403" cy="4986670"/>
            <wp:effectExtent l="19050" t="0" r="7897" b="0"/>
            <wp:docPr id="94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srcRect/>
                    <a:stretch>
                      <a:fillRect/>
                    </a:stretch>
                  </pic:blipFill>
                  <pic:spPr bwMode="auto">
                    <a:xfrm>
                      <a:off x="0" y="0"/>
                      <a:ext cx="9250403" cy="4986670"/>
                    </a:xfrm>
                    <a:prstGeom prst="rect">
                      <a:avLst/>
                    </a:prstGeom>
                    <a:noFill/>
                    <a:ln w="9525">
                      <a:noFill/>
                      <a:miter lim="800000"/>
                      <a:headEnd/>
                      <a:tailEnd/>
                    </a:ln>
                  </pic:spPr>
                </pic:pic>
              </a:graphicData>
            </a:graphic>
          </wp:inline>
        </w:drawing>
      </w:r>
    </w:p>
    <w:p w14:paraId="6C997E3E" w14:textId="77777777" w:rsidR="00A011C6" w:rsidRDefault="00A011C6" w:rsidP="00A011C6">
      <w:pPr>
        <w:spacing w:after="0"/>
        <w:jc w:val="center"/>
        <w:rPr>
          <w:sz w:val="24"/>
          <w:szCs w:val="24"/>
          <w:lang w:bidi="en-US"/>
        </w:rPr>
      </w:pPr>
      <w:r w:rsidRPr="002C65B1">
        <w:rPr>
          <w:sz w:val="24"/>
          <w:szCs w:val="24"/>
        </w:rPr>
        <w:t xml:space="preserve">Рисунок </w:t>
      </w:r>
      <w:r>
        <w:rPr>
          <w:sz w:val="24"/>
          <w:szCs w:val="24"/>
        </w:rPr>
        <w:t>16</w:t>
      </w:r>
      <w:r w:rsidRPr="002C65B1">
        <w:rPr>
          <w:sz w:val="24"/>
          <w:szCs w:val="24"/>
        </w:rPr>
        <w:t xml:space="preserve"> </w:t>
      </w:r>
      <w:r w:rsidRPr="002C65B1">
        <w:rPr>
          <w:sz w:val="24"/>
          <w:szCs w:val="24"/>
          <w:lang w:bidi="en-US"/>
        </w:rPr>
        <w:t xml:space="preserve">Схема тепловых сетей котельной </w:t>
      </w:r>
    </w:p>
    <w:p w14:paraId="578CFD2B" w14:textId="77777777" w:rsidR="00A011C6" w:rsidRDefault="00A011C6" w:rsidP="00AF38C3">
      <w:pPr>
        <w:pStyle w:val="7"/>
        <w:spacing w:before="120"/>
        <w:ind w:firstLine="567"/>
        <w:jc w:val="both"/>
        <w:rPr>
          <w:rFonts w:ascii="Times New Roman" w:hAnsi="Times New Roman"/>
          <w:b/>
          <w:i w:val="0"/>
          <w:sz w:val="24"/>
          <w:szCs w:val="24"/>
          <w:lang w:val="ru-RU"/>
        </w:rPr>
        <w:sectPr w:rsidR="00A011C6" w:rsidSect="00A011C6">
          <w:pgSz w:w="16838" w:h="11906" w:orient="landscape"/>
          <w:pgMar w:top="1701" w:right="1134" w:bottom="851" w:left="1134" w:header="709" w:footer="709" w:gutter="0"/>
          <w:cols w:space="708"/>
          <w:docGrid w:linePitch="381"/>
        </w:sectPr>
      </w:pPr>
    </w:p>
    <w:p w14:paraId="56D94325" w14:textId="77777777" w:rsidR="00A011C6" w:rsidRDefault="00F37BDF" w:rsidP="00F37BDF">
      <w:pPr>
        <w:pStyle w:val="7"/>
        <w:spacing w:before="0"/>
        <w:jc w:val="center"/>
        <w:rPr>
          <w:rFonts w:ascii="Times New Roman" w:hAnsi="Times New Roman"/>
          <w:b/>
          <w:i w:val="0"/>
          <w:sz w:val="24"/>
          <w:szCs w:val="24"/>
          <w:lang w:val="ru-RU"/>
        </w:rPr>
      </w:pPr>
      <w:r>
        <w:rPr>
          <w:rFonts w:ascii="Times New Roman" w:hAnsi="Times New Roman"/>
          <w:b/>
          <w:i w:val="0"/>
          <w:noProof/>
          <w:sz w:val="24"/>
          <w:szCs w:val="24"/>
          <w:lang w:val="ru-RU" w:eastAsia="ru-RU" w:bidi="ar-SA"/>
        </w:rPr>
        <w:lastRenderedPageBreak/>
        <w:drawing>
          <wp:inline distT="0" distB="0" distL="0" distR="0" wp14:anchorId="4BF7729A" wp14:editId="6EF451CA">
            <wp:extent cx="5932756" cy="7591646"/>
            <wp:effectExtent l="19050" t="0" r="0" b="0"/>
            <wp:docPr id="94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a:stretch>
                      <a:fillRect/>
                    </a:stretch>
                  </pic:blipFill>
                  <pic:spPr bwMode="auto">
                    <a:xfrm>
                      <a:off x="0" y="0"/>
                      <a:ext cx="5932805" cy="7591709"/>
                    </a:xfrm>
                    <a:prstGeom prst="rect">
                      <a:avLst/>
                    </a:prstGeom>
                    <a:noFill/>
                    <a:ln w="9525">
                      <a:noFill/>
                      <a:miter lim="800000"/>
                      <a:headEnd/>
                      <a:tailEnd/>
                    </a:ln>
                  </pic:spPr>
                </pic:pic>
              </a:graphicData>
            </a:graphic>
          </wp:inline>
        </w:drawing>
      </w:r>
    </w:p>
    <w:p w14:paraId="67F1CB30" w14:textId="77777777" w:rsidR="00F37BDF" w:rsidRDefault="00F37BDF" w:rsidP="00F37BDF">
      <w:pPr>
        <w:spacing w:after="0"/>
        <w:jc w:val="center"/>
        <w:rPr>
          <w:sz w:val="24"/>
          <w:szCs w:val="24"/>
        </w:rPr>
      </w:pPr>
    </w:p>
    <w:p w14:paraId="420CEE18" w14:textId="77777777" w:rsidR="00F37BDF" w:rsidRDefault="00F37BDF" w:rsidP="00F37BDF">
      <w:pPr>
        <w:spacing w:after="0"/>
        <w:jc w:val="center"/>
        <w:rPr>
          <w:sz w:val="24"/>
          <w:szCs w:val="24"/>
          <w:lang w:bidi="en-US"/>
        </w:rPr>
      </w:pPr>
      <w:r w:rsidRPr="002C65B1">
        <w:rPr>
          <w:sz w:val="24"/>
          <w:szCs w:val="24"/>
        </w:rPr>
        <w:t xml:space="preserve">Рисунок </w:t>
      </w:r>
      <w:r>
        <w:rPr>
          <w:sz w:val="24"/>
          <w:szCs w:val="24"/>
        </w:rPr>
        <w:t>17</w:t>
      </w:r>
      <w:r w:rsidRPr="002C65B1">
        <w:rPr>
          <w:sz w:val="24"/>
          <w:szCs w:val="24"/>
        </w:rPr>
        <w:t xml:space="preserve"> </w:t>
      </w:r>
      <w:r w:rsidRPr="002C65B1">
        <w:rPr>
          <w:sz w:val="24"/>
          <w:szCs w:val="24"/>
          <w:lang w:bidi="en-US"/>
        </w:rPr>
        <w:t xml:space="preserve">Схема тепловых сетей котельной </w:t>
      </w:r>
    </w:p>
    <w:p w14:paraId="0516D9A7" w14:textId="77777777" w:rsidR="00A011C6" w:rsidRDefault="00A011C6" w:rsidP="00F37BDF">
      <w:pPr>
        <w:pStyle w:val="7"/>
        <w:spacing w:before="120"/>
        <w:jc w:val="center"/>
        <w:rPr>
          <w:rFonts w:ascii="Times New Roman" w:hAnsi="Times New Roman"/>
          <w:b/>
          <w:i w:val="0"/>
          <w:sz w:val="24"/>
          <w:szCs w:val="24"/>
          <w:lang w:val="ru-RU"/>
        </w:rPr>
      </w:pPr>
    </w:p>
    <w:p w14:paraId="58A8815B" w14:textId="77777777" w:rsidR="0024272C" w:rsidRDefault="0024272C" w:rsidP="0024272C">
      <w:pPr>
        <w:rPr>
          <w:lang w:bidi="en-US"/>
        </w:rPr>
      </w:pPr>
    </w:p>
    <w:p w14:paraId="537767E9" w14:textId="77777777" w:rsidR="0024272C" w:rsidRPr="0024272C" w:rsidRDefault="0024272C" w:rsidP="00EB355A">
      <w:pPr>
        <w:spacing w:after="0" w:line="240" w:lineRule="auto"/>
        <w:jc w:val="center"/>
        <w:rPr>
          <w:lang w:bidi="en-US"/>
        </w:rPr>
      </w:pPr>
      <w:r>
        <w:rPr>
          <w:noProof/>
          <w:lang w:eastAsia="ru-RU"/>
        </w:rPr>
        <w:lastRenderedPageBreak/>
        <w:drawing>
          <wp:inline distT="0" distB="0" distL="0" distR="0" wp14:anchorId="2DF2960A" wp14:editId="4E72C796">
            <wp:extent cx="4833069" cy="3817088"/>
            <wp:effectExtent l="19050" t="0" r="5631" b="0"/>
            <wp:docPr id="94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4833193" cy="3817186"/>
                    </a:xfrm>
                    <a:prstGeom prst="rect">
                      <a:avLst/>
                    </a:prstGeom>
                    <a:noFill/>
                    <a:ln w="9525">
                      <a:noFill/>
                      <a:miter lim="800000"/>
                      <a:headEnd/>
                      <a:tailEnd/>
                    </a:ln>
                  </pic:spPr>
                </pic:pic>
              </a:graphicData>
            </a:graphic>
          </wp:inline>
        </w:drawing>
      </w:r>
    </w:p>
    <w:p w14:paraId="26DA260B" w14:textId="77777777" w:rsidR="0024272C" w:rsidRDefault="0024272C" w:rsidP="0024272C">
      <w:pPr>
        <w:spacing w:after="0"/>
        <w:jc w:val="center"/>
        <w:rPr>
          <w:sz w:val="24"/>
          <w:szCs w:val="24"/>
          <w:lang w:bidi="en-US"/>
        </w:rPr>
      </w:pPr>
      <w:r w:rsidRPr="002C65B1">
        <w:rPr>
          <w:sz w:val="24"/>
          <w:szCs w:val="24"/>
        </w:rPr>
        <w:t xml:space="preserve">Рисунок </w:t>
      </w:r>
      <w:r>
        <w:rPr>
          <w:sz w:val="24"/>
          <w:szCs w:val="24"/>
        </w:rPr>
        <w:t>17</w:t>
      </w:r>
      <w:r w:rsidRPr="002C65B1">
        <w:rPr>
          <w:sz w:val="24"/>
          <w:szCs w:val="24"/>
        </w:rPr>
        <w:t xml:space="preserve"> </w:t>
      </w:r>
      <w:r w:rsidRPr="002C65B1">
        <w:rPr>
          <w:sz w:val="24"/>
          <w:szCs w:val="24"/>
          <w:lang w:bidi="en-US"/>
        </w:rPr>
        <w:t xml:space="preserve">Схема тепловых сетей котельной </w:t>
      </w:r>
    </w:p>
    <w:p w14:paraId="19F24A04" w14:textId="77777777" w:rsidR="00EB355A" w:rsidRDefault="00EB355A" w:rsidP="0024272C">
      <w:pPr>
        <w:spacing w:after="0"/>
        <w:jc w:val="center"/>
        <w:rPr>
          <w:sz w:val="24"/>
          <w:szCs w:val="24"/>
          <w:lang w:bidi="en-US"/>
        </w:rPr>
      </w:pPr>
    </w:p>
    <w:p w14:paraId="7F0E4302" w14:textId="77777777" w:rsidR="00EB355A" w:rsidRDefault="00EB355A" w:rsidP="00EB355A">
      <w:pPr>
        <w:spacing w:after="0" w:line="240" w:lineRule="auto"/>
        <w:jc w:val="center"/>
        <w:rPr>
          <w:sz w:val="24"/>
          <w:szCs w:val="24"/>
          <w:lang w:bidi="en-US"/>
        </w:rPr>
      </w:pPr>
      <w:r>
        <w:rPr>
          <w:noProof/>
          <w:sz w:val="24"/>
          <w:szCs w:val="24"/>
          <w:lang w:eastAsia="ru-RU"/>
        </w:rPr>
        <w:drawing>
          <wp:inline distT="0" distB="0" distL="0" distR="0" wp14:anchorId="245FAA0C" wp14:editId="050B5F10">
            <wp:extent cx="5027094" cy="4167962"/>
            <wp:effectExtent l="19050" t="0" r="2106" b="0"/>
            <wp:docPr id="9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srcRect/>
                    <a:stretch>
                      <a:fillRect/>
                    </a:stretch>
                  </pic:blipFill>
                  <pic:spPr bwMode="auto">
                    <a:xfrm>
                      <a:off x="0" y="0"/>
                      <a:ext cx="5026865" cy="4167772"/>
                    </a:xfrm>
                    <a:prstGeom prst="rect">
                      <a:avLst/>
                    </a:prstGeom>
                    <a:noFill/>
                    <a:ln w="9525">
                      <a:noFill/>
                      <a:miter lim="800000"/>
                      <a:headEnd/>
                      <a:tailEnd/>
                    </a:ln>
                  </pic:spPr>
                </pic:pic>
              </a:graphicData>
            </a:graphic>
          </wp:inline>
        </w:drawing>
      </w:r>
    </w:p>
    <w:p w14:paraId="612D8F79" w14:textId="77777777" w:rsidR="00EB355A" w:rsidRDefault="00EB355A" w:rsidP="00EB355A">
      <w:pPr>
        <w:spacing w:after="0"/>
        <w:jc w:val="center"/>
        <w:rPr>
          <w:sz w:val="24"/>
          <w:szCs w:val="24"/>
          <w:lang w:bidi="en-US"/>
        </w:rPr>
      </w:pPr>
      <w:r w:rsidRPr="002C65B1">
        <w:rPr>
          <w:sz w:val="24"/>
          <w:szCs w:val="24"/>
        </w:rPr>
        <w:t xml:space="preserve">Рисунок </w:t>
      </w:r>
      <w:r>
        <w:rPr>
          <w:sz w:val="24"/>
          <w:szCs w:val="24"/>
        </w:rPr>
        <w:t>18</w:t>
      </w:r>
      <w:r w:rsidRPr="002C65B1">
        <w:rPr>
          <w:sz w:val="24"/>
          <w:szCs w:val="24"/>
        </w:rPr>
        <w:t xml:space="preserve"> </w:t>
      </w:r>
      <w:r w:rsidRPr="002C65B1">
        <w:rPr>
          <w:sz w:val="24"/>
          <w:szCs w:val="24"/>
          <w:lang w:bidi="en-US"/>
        </w:rPr>
        <w:t xml:space="preserve">Схема тепловых сетей котельной </w:t>
      </w:r>
    </w:p>
    <w:p w14:paraId="2BE5F697" w14:textId="77777777" w:rsidR="00C5209C" w:rsidRDefault="00C5209C" w:rsidP="00EB355A">
      <w:pPr>
        <w:spacing w:after="0"/>
        <w:jc w:val="center"/>
        <w:rPr>
          <w:sz w:val="24"/>
          <w:szCs w:val="24"/>
          <w:lang w:bidi="en-US"/>
        </w:rPr>
      </w:pPr>
      <w:r>
        <w:rPr>
          <w:noProof/>
          <w:sz w:val="24"/>
          <w:szCs w:val="24"/>
          <w:lang w:eastAsia="ru-RU"/>
        </w:rPr>
        <w:lastRenderedPageBreak/>
        <w:drawing>
          <wp:inline distT="0" distB="0" distL="0" distR="0" wp14:anchorId="204A8DFB" wp14:editId="67358D41">
            <wp:extent cx="5451866" cy="4242391"/>
            <wp:effectExtent l="19050" t="0" r="0" b="0"/>
            <wp:docPr id="94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5452104" cy="4242576"/>
                    </a:xfrm>
                    <a:prstGeom prst="rect">
                      <a:avLst/>
                    </a:prstGeom>
                    <a:noFill/>
                    <a:ln w="9525">
                      <a:noFill/>
                      <a:miter lim="800000"/>
                      <a:headEnd/>
                      <a:tailEnd/>
                    </a:ln>
                  </pic:spPr>
                </pic:pic>
              </a:graphicData>
            </a:graphic>
          </wp:inline>
        </w:drawing>
      </w:r>
    </w:p>
    <w:p w14:paraId="3031CC55" w14:textId="77777777" w:rsidR="00C5209C" w:rsidRDefault="00C5209C" w:rsidP="00C5209C">
      <w:pPr>
        <w:spacing w:after="0"/>
        <w:jc w:val="center"/>
        <w:rPr>
          <w:sz w:val="24"/>
          <w:szCs w:val="24"/>
          <w:lang w:bidi="en-US"/>
        </w:rPr>
      </w:pPr>
      <w:r w:rsidRPr="002C65B1">
        <w:rPr>
          <w:sz w:val="24"/>
          <w:szCs w:val="24"/>
        </w:rPr>
        <w:t xml:space="preserve">Рисунок </w:t>
      </w:r>
      <w:r>
        <w:rPr>
          <w:sz w:val="24"/>
          <w:szCs w:val="24"/>
        </w:rPr>
        <w:t>19</w:t>
      </w:r>
      <w:r w:rsidRPr="002C65B1">
        <w:rPr>
          <w:sz w:val="24"/>
          <w:szCs w:val="24"/>
        </w:rPr>
        <w:t xml:space="preserve"> </w:t>
      </w:r>
      <w:r w:rsidRPr="002C65B1">
        <w:rPr>
          <w:sz w:val="24"/>
          <w:szCs w:val="24"/>
          <w:lang w:bidi="en-US"/>
        </w:rPr>
        <w:t xml:space="preserve">Схема тепловых сетей котельной </w:t>
      </w:r>
    </w:p>
    <w:p w14:paraId="0178ABAE" w14:textId="77777777" w:rsidR="008813A6" w:rsidRPr="008813A6" w:rsidRDefault="008813A6" w:rsidP="00C5209C">
      <w:pPr>
        <w:spacing w:after="0"/>
        <w:jc w:val="center"/>
        <w:rPr>
          <w:sz w:val="16"/>
          <w:szCs w:val="16"/>
          <w:lang w:bidi="en-US"/>
        </w:rPr>
      </w:pPr>
    </w:p>
    <w:p w14:paraId="0D5EDAAD" w14:textId="77777777" w:rsidR="00C5209C" w:rsidRDefault="00C5209C" w:rsidP="008813A6">
      <w:pPr>
        <w:spacing w:after="0" w:line="240" w:lineRule="auto"/>
        <w:jc w:val="center"/>
        <w:rPr>
          <w:sz w:val="24"/>
          <w:szCs w:val="24"/>
          <w:lang w:bidi="en-US"/>
        </w:rPr>
      </w:pPr>
      <w:r>
        <w:rPr>
          <w:noProof/>
          <w:sz w:val="24"/>
          <w:szCs w:val="24"/>
          <w:lang w:eastAsia="ru-RU"/>
        </w:rPr>
        <w:drawing>
          <wp:inline distT="0" distB="0" distL="0" distR="0" wp14:anchorId="0C78E3DD" wp14:editId="14CA4252">
            <wp:extent cx="5452042" cy="3817088"/>
            <wp:effectExtent l="19050" t="0" r="0" b="0"/>
            <wp:docPr id="94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srcRect/>
                    <a:stretch>
                      <a:fillRect/>
                    </a:stretch>
                  </pic:blipFill>
                  <pic:spPr bwMode="auto">
                    <a:xfrm>
                      <a:off x="0" y="0"/>
                      <a:ext cx="5452119" cy="3817142"/>
                    </a:xfrm>
                    <a:prstGeom prst="rect">
                      <a:avLst/>
                    </a:prstGeom>
                    <a:noFill/>
                    <a:ln w="9525">
                      <a:noFill/>
                      <a:miter lim="800000"/>
                      <a:headEnd/>
                      <a:tailEnd/>
                    </a:ln>
                  </pic:spPr>
                </pic:pic>
              </a:graphicData>
            </a:graphic>
          </wp:inline>
        </w:drawing>
      </w:r>
    </w:p>
    <w:p w14:paraId="0AF7D5A0" w14:textId="77777777" w:rsidR="00C5209C" w:rsidRDefault="00C5209C" w:rsidP="00C5209C">
      <w:pPr>
        <w:spacing w:after="0"/>
        <w:jc w:val="center"/>
        <w:rPr>
          <w:sz w:val="24"/>
          <w:szCs w:val="24"/>
          <w:lang w:bidi="en-US"/>
        </w:rPr>
      </w:pPr>
      <w:r w:rsidRPr="002C65B1">
        <w:rPr>
          <w:sz w:val="24"/>
          <w:szCs w:val="24"/>
        </w:rPr>
        <w:t xml:space="preserve">Рисунок </w:t>
      </w:r>
      <w:r>
        <w:rPr>
          <w:sz w:val="24"/>
          <w:szCs w:val="24"/>
        </w:rPr>
        <w:t>20</w:t>
      </w:r>
      <w:r w:rsidRPr="002C65B1">
        <w:rPr>
          <w:sz w:val="24"/>
          <w:szCs w:val="24"/>
        </w:rPr>
        <w:t xml:space="preserve"> </w:t>
      </w:r>
      <w:r w:rsidRPr="002C65B1">
        <w:rPr>
          <w:sz w:val="24"/>
          <w:szCs w:val="24"/>
          <w:lang w:bidi="en-US"/>
        </w:rPr>
        <w:t xml:space="preserve">Схема тепловых сетей котельной </w:t>
      </w:r>
    </w:p>
    <w:p w14:paraId="60CB11A2" w14:textId="77777777" w:rsidR="008813A6" w:rsidRDefault="008813A6" w:rsidP="0024272C">
      <w:pPr>
        <w:spacing w:after="0"/>
        <w:jc w:val="center"/>
        <w:rPr>
          <w:sz w:val="24"/>
          <w:szCs w:val="24"/>
          <w:lang w:bidi="en-US"/>
        </w:rPr>
        <w:sectPr w:rsidR="008813A6" w:rsidSect="00FE2FD1">
          <w:pgSz w:w="11906" w:h="16838"/>
          <w:pgMar w:top="1134" w:right="850" w:bottom="1134" w:left="1701" w:header="708" w:footer="708" w:gutter="0"/>
          <w:cols w:space="708"/>
          <w:docGrid w:linePitch="381"/>
        </w:sectPr>
      </w:pPr>
    </w:p>
    <w:p w14:paraId="69706661" w14:textId="77777777" w:rsidR="00C5209C" w:rsidRDefault="00C5209C" w:rsidP="0024272C">
      <w:pPr>
        <w:spacing w:after="0"/>
        <w:jc w:val="center"/>
        <w:rPr>
          <w:sz w:val="24"/>
          <w:szCs w:val="24"/>
          <w:lang w:bidi="en-US"/>
        </w:rPr>
      </w:pPr>
    </w:p>
    <w:p w14:paraId="18147666" w14:textId="77777777" w:rsidR="00A011C6" w:rsidRDefault="008813A6" w:rsidP="008813A6">
      <w:pPr>
        <w:pStyle w:val="7"/>
        <w:spacing w:before="0" w:line="240" w:lineRule="auto"/>
        <w:jc w:val="center"/>
        <w:rPr>
          <w:rFonts w:ascii="Times New Roman" w:hAnsi="Times New Roman"/>
          <w:b/>
          <w:i w:val="0"/>
          <w:sz w:val="24"/>
          <w:szCs w:val="24"/>
          <w:lang w:val="ru-RU"/>
        </w:rPr>
      </w:pPr>
      <w:r>
        <w:rPr>
          <w:rFonts w:ascii="Times New Roman" w:hAnsi="Times New Roman"/>
          <w:b/>
          <w:i w:val="0"/>
          <w:noProof/>
          <w:sz w:val="24"/>
          <w:szCs w:val="24"/>
          <w:lang w:val="ru-RU" w:eastAsia="ru-RU" w:bidi="ar-SA"/>
        </w:rPr>
        <w:drawing>
          <wp:inline distT="0" distB="0" distL="0" distR="0" wp14:anchorId="2E5EFDA3" wp14:editId="0D351263">
            <wp:extent cx="9250581" cy="4976037"/>
            <wp:effectExtent l="19050" t="0" r="7719" b="0"/>
            <wp:docPr id="94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srcRect/>
                    <a:stretch>
                      <a:fillRect/>
                    </a:stretch>
                  </pic:blipFill>
                  <pic:spPr bwMode="auto">
                    <a:xfrm>
                      <a:off x="0" y="0"/>
                      <a:ext cx="9250045" cy="4975749"/>
                    </a:xfrm>
                    <a:prstGeom prst="rect">
                      <a:avLst/>
                    </a:prstGeom>
                    <a:noFill/>
                    <a:ln w="9525">
                      <a:noFill/>
                      <a:miter lim="800000"/>
                      <a:headEnd/>
                      <a:tailEnd/>
                    </a:ln>
                  </pic:spPr>
                </pic:pic>
              </a:graphicData>
            </a:graphic>
          </wp:inline>
        </w:drawing>
      </w:r>
    </w:p>
    <w:p w14:paraId="640EF4C1" w14:textId="77777777" w:rsidR="008813A6" w:rsidRDefault="008813A6" w:rsidP="008813A6">
      <w:pPr>
        <w:spacing w:after="0"/>
        <w:jc w:val="center"/>
        <w:rPr>
          <w:sz w:val="24"/>
          <w:szCs w:val="24"/>
          <w:lang w:bidi="en-US"/>
        </w:rPr>
      </w:pPr>
      <w:r w:rsidRPr="002C65B1">
        <w:rPr>
          <w:sz w:val="24"/>
          <w:szCs w:val="24"/>
        </w:rPr>
        <w:t xml:space="preserve">Рисунок </w:t>
      </w:r>
      <w:r>
        <w:rPr>
          <w:sz w:val="24"/>
          <w:szCs w:val="24"/>
        </w:rPr>
        <w:t>21</w:t>
      </w:r>
      <w:r w:rsidRPr="002C65B1">
        <w:rPr>
          <w:sz w:val="24"/>
          <w:szCs w:val="24"/>
        </w:rPr>
        <w:t xml:space="preserve"> </w:t>
      </w:r>
      <w:r w:rsidRPr="002C65B1">
        <w:rPr>
          <w:sz w:val="24"/>
          <w:szCs w:val="24"/>
          <w:lang w:bidi="en-US"/>
        </w:rPr>
        <w:t xml:space="preserve">Схема тепловых сетей котельной </w:t>
      </w:r>
    </w:p>
    <w:p w14:paraId="2CD077D1" w14:textId="77777777" w:rsidR="008813A6" w:rsidRDefault="008813A6" w:rsidP="00F37BDF">
      <w:pPr>
        <w:pStyle w:val="7"/>
        <w:spacing w:before="120"/>
        <w:jc w:val="center"/>
        <w:rPr>
          <w:rFonts w:ascii="Times New Roman" w:hAnsi="Times New Roman"/>
          <w:b/>
          <w:i w:val="0"/>
          <w:sz w:val="24"/>
          <w:szCs w:val="24"/>
          <w:lang w:val="ru-RU"/>
        </w:rPr>
        <w:sectPr w:rsidR="008813A6" w:rsidSect="008813A6">
          <w:pgSz w:w="16838" w:h="11906" w:orient="landscape"/>
          <w:pgMar w:top="1701" w:right="1134" w:bottom="851" w:left="1134" w:header="709" w:footer="709" w:gutter="0"/>
          <w:cols w:space="708"/>
          <w:docGrid w:linePitch="381"/>
        </w:sectPr>
      </w:pPr>
    </w:p>
    <w:p w14:paraId="54914F63" w14:textId="77777777" w:rsidR="00A011C6" w:rsidRDefault="00FF171B" w:rsidP="00F37BDF">
      <w:pPr>
        <w:pStyle w:val="7"/>
        <w:spacing w:before="120"/>
        <w:jc w:val="center"/>
        <w:rPr>
          <w:rFonts w:ascii="Times New Roman" w:hAnsi="Times New Roman"/>
          <w:b/>
          <w:i w:val="0"/>
          <w:sz w:val="24"/>
          <w:szCs w:val="24"/>
          <w:lang w:val="ru-RU"/>
        </w:rPr>
      </w:pPr>
      <w:r>
        <w:rPr>
          <w:rFonts w:ascii="Times New Roman" w:hAnsi="Times New Roman"/>
          <w:b/>
          <w:i w:val="0"/>
          <w:noProof/>
          <w:sz w:val="24"/>
          <w:szCs w:val="24"/>
          <w:lang w:val="ru-RU" w:eastAsia="ru-RU" w:bidi="ar-SA"/>
        </w:rPr>
        <w:lastRenderedPageBreak/>
        <w:drawing>
          <wp:inline distT="0" distB="0" distL="0" distR="0" wp14:anchorId="480F0DF8" wp14:editId="0497D12B">
            <wp:extent cx="5933017" cy="4125432"/>
            <wp:effectExtent l="19050" t="0" r="0" b="0"/>
            <wp:docPr id="94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srcRect/>
                    <a:stretch>
                      <a:fillRect/>
                    </a:stretch>
                  </pic:blipFill>
                  <pic:spPr bwMode="auto">
                    <a:xfrm>
                      <a:off x="0" y="0"/>
                      <a:ext cx="5932805" cy="4125285"/>
                    </a:xfrm>
                    <a:prstGeom prst="rect">
                      <a:avLst/>
                    </a:prstGeom>
                    <a:noFill/>
                    <a:ln w="9525">
                      <a:noFill/>
                      <a:miter lim="800000"/>
                      <a:headEnd/>
                      <a:tailEnd/>
                    </a:ln>
                  </pic:spPr>
                </pic:pic>
              </a:graphicData>
            </a:graphic>
          </wp:inline>
        </w:drawing>
      </w:r>
    </w:p>
    <w:p w14:paraId="659F6739" w14:textId="77777777" w:rsidR="00FF171B" w:rsidRDefault="00FF171B" w:rsidP="00FF171B">
      <w:pPr>
        <w:spacing w:after="0"/>
        <w:jc w:val="center"/>
        <w:rPr>
          <w:sz w:val="24"/>
          <w:szCs w:val="24"/>
          <w:lang w:bidi="en-US"/>
        </w:rPr>
      </w:pPr>
      <w:r w:rsidRPr="002C65B1">
        <w:rPr>
          <w:sz w:val="24"/>
          <w:szCs w:val="24"/>
        </w:rPr>
        <w:t xml:space="preserve">Рисунок </w:t>
      </w:r>
      <w:r>
        <w:rPr>
          <w:sz w:val="24"/>
          <w:szCs w:val="24"/>
        </w:rPr>
        <w:t>22</w:t>
      </w:r>
      <w:r w:rsidRPr="002C65B1">
        <w:rPr>
          <w:sz w:val="24"/>
          <w:szCs w:val="24"/>
        </w:rPr>
        <w:t xml:space="preserve"> </w:t>
      </w:r>
      <w:r w:rsidRPr="002C65B1">
        <w:rPr>
          <w:sz w:val="24"/>
          <w:szCs w:val="24"/>
          <w:lang w:bidi="en-US"/>
        </w:rPr>
        <w:t xml:space="preserve">Схема тепловых сетей котельной </w:t>
      </w:r>
    </w:p>
    <w:p w14:paraId="2F47E2E1" w14:textId="77777777" w:rsidR="00E24611" w:rsidRDefault="00E24611" w:rsidP="00FF171B">
      <w:pPr>
        <w:spacing w:after="0"/>
        <w:jc w:val="center"/>
        <w:rPr>
          <w:sz w:val="24"/>
          <w:szCs w:val="24"/>
          <w:lang w:bidi="en-US"/>
        </w:rPr>
      </w:pPr>
      <w:r>
        <w:rPr>
          <w:noProof/>
          <w:sz w:val="24"/>
          <w:szCs w:val="24"/>
          <w:lang w:eastAsia="ru-RU"/>
        </w:rPr>
        <w:drawing>
          <wp:inline distT="0" distB="0" distL="0" distR="0" wp14:anchorId="4F400B94" wp14:editId="67090601">
            <wp:extent cx="5175570" cy="3987209"/>
            <wp:effectExtent l="19050" t="0" r="603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5175601" cy="3987233"/>
                    </a:xfrm>
                    <a:prstGeom prst="rect">
                      <a:avLst/>
                    </a:prstGeom>
                    <a:noFill/>
                    <a:ln w="9525">
                      <a:noFill/>
                      <a:miter lim="800000"/>
                      <a:headEnd/>
                      <a:tailEnd/>
                    </a:ln>
                  </pic:spPr>
                </pic:pic>
              </a:graphicData>
            </a:graphic>
          </wp:inline>
        </w:drawing>
      </w:r>
    </w:p>
    <w:p w14:paraId="73D79E2A" w14:textId="77777777" w:rsidR="00E24611" w:rsidRDefault="00E24611" w:rsidP="00E24611">
      <w:pPr>
        <w:spacing w:after="0"/>
        <w:jc w:val="center"/>
        <w:rPr>
          <w:sz w:val="24"/>
          <w:szCs w:val="24"/>
          <w:lang w:bidi="en-US"/>
        </w:rPr>
      </w:pPr>
      <w:r w:rsidRPr="002C65B1">
        <w:rPr>
          <w:sz w:val="24"/>
          <w:szCs w:val="24"/>
        </w:rPr>
        <w:t xml:space="preserve">Рисунок </w:t>
      </w:r>
      <w:r>
        <w:rPr>
          <w:sz w:val="24"/>
          <w:szCs w:val="24"/>
        </w:rPr>
        <w:t>23</w:t>
      </w:r>
      <w:r w:rsidRPr="002C65B1">
        <w:rPr>
          <w:sz w:val="24"/>
          <w:szCs w:val="24"/>
        </w:rPr>
        <w:t xml:space="preserve"> </w:t>
      </w:r>
      <w:r w:rsidRPr="002C65B1">
        <w:rPr>
          <w:sz w:val="24"/>
          <w:szCs w:val="24"/>
          <w:lang w:bidi="en-US"/>
        </w:rPr>
        <w:t xml:space="preserve">Схема тепловых сетей котельной </w:t>
      </w:r>
    </w:p>
    <w:p w14:paraId="31DB9597" w14:textId="77777777" w:rsidR="00A011C6" w:rsidRDefault="003B3E13" w:rsidP="00F37BDF">
      <w:pPr>
        <w:pStyle w:val="7"/>
        <w:spacing w:before="120"/>
        <w:jc w:val="center"/>
        <w:rPr>
          <w:rFonts w:ascii="Times New Roman" w:hAnsi="Times New Roman"/>
          <w:b/>
          <w:i w:val="0"/>
          <w:sz w:val="24"/>
          <w:szCs w:val="24"/>
          <w:lang w:val="ru-RU"/>
        </w:rPr>
      </w:pPr>
      <w:r>
        <w:rPr>
          <w:b/>
          <w:iCs w:val="0"/>
          <w:noProof/>
          <w:sz w:val="24"/>
          <w:szCs w:val="24"/>
          <w:lang w:val="ru-RU" w:eastAsia="ru-RU" w:bidi="ar-SA"/>
        </w:rPr>
        <w:lastRenderedPageBreak/>
        <w:drawing>
          <wp:inline distT="0" distB="0" distL="0" distR="0" wp14:anchorId="60383B03" wp14:editId="683CDC72">
            <wp:extent cx="5700440" cy="4433777"/>
            <wp:effectExtent l="19050" t="0" r="0" b="0"/>
            <wp:docPr id="94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srcRect/>
                    <a:stretch>
                      <a:fillRect/>
                    </a:stretch>
                  </pic:blipFill>
                  <pic:spPr bwMode="auto">
                    <a:xfrm>
                      <a:off x="0" y="0"/>
                      <a:ext cx="5704141" cy="4436656"/>
                    </a:xfrm>
                    <a:prstGeom prst="rect">
                      <a:avLst/>
                    </a:prstGeom>
                    <a:noFill/>
                    <a:ln w="9525">
                      <a:noFill/>
                      <a:miter lim="800000"/>
                      <a:headEnd/>
                      <a:tailEnd/>
                    </a:ln>
                  </pic:spPr>
                </pic:pic>
              </a:graphicData>
            </a:graphic>
          </wp:inline>
        </w:drawing>
      </w:r>
    </w:p>
    <w:p w14:paraId="50067DB9" w14:textId="77777777" w:rsidR="00A011C6" w:rsidRDefault="003B3E13" w:rsidP="003B3E13">
      <w:pPr>
        <w:spacing w:after="0"/>
        <w:jc w:val="center"/>
        <w:rPr>
          <w:b/>
          <w:i/>
          <w:sz w:val="24"/>
          <w:szCs w:val="24"/>
        </w:rPr>
      </w:pPr>
      <w:r w:rsidRPr="002C65B1">
        <w:rPr>
          <w:sz w:val="24"/>
          <w:szCs w:val="24"/>
        </w:rPr>
        <w:t xml:space="preserve">Рисунок </w:t>
      </w:r>
      <w:r>
        <w:rPr>
          <w:sz w:val="24"/>
          <w:szCs w:val="24"/>
        </w:rPr>
        <w:t>2</w:t>
      </w:r>
      <w:r w:rsidR="00E24611">
        <w:rPr>
          <w:sz w:val="24"/>
          <w:szCs w:val="24"/>
        </w:rPr>
        <w:t>4</w:t>
      </w:r>
      <w:r w:rsidRPr="002C65B1">
        <w:rPr>
          <w:sz w:val="24"/>
          <w:szCs w:val="24"/>
        </w:rPr>
        <w:t xml:space="preserve"> </w:t>
      </w:r>
      <w:r w:rsidRPr="002C65B1">
        <w:rPr>
          <w:sz w:val="24"/>
          <w:szCs w:val="24"/>
          <w:lang w:bidi="en-US"/>
        </w:rPr>
        <w:t xml:space="preserve">Схема тепловых сетей котельной </w:t>
      </w:r>
      <w:r w:rsidRPr="004313C4">
        <w:rPr>
          <w:rStyle w:val="fontstyle01"/>
          <w:b w:val="0"/>
          <w:sz w:val="20"/>
          <w:szCs w:val="20"/>
        </w:rPr>
        <w:t>ФКУ УФСИН ИК №6</w:t>
      </w:r>
    </w:p>
    <w:p w14:paraId="24120111" w14:textId="77777777" w:rsidR="00B809F9" w:rsidRDefault="00B809F9" w:rsidP="00F37BDF">
      <w:pPr>
        <w:jc w:val="center"/>
        <w:rPr>
          <w:lang w:bidi="en-US"/>
        </w:rPr>
        <w:sectPr w:rsidR="00B809F9" w:rsidSect="00FE2FD1">
          <w:pgSz w:w="11906" w:h="16838"/>
          <w:pgMar w:top="1134" w:right="850" w:bottom="1134" w:left="1701" w:header="708" w:footer="708" w:gutter="0"/>
          <w:cols w:space="708"/>
          <w:docGrid w:linePitch="381"/>
        </w:sectPr>
      </w:pPr>
    </w:p>
    <w:p w14:paraId="61BFC15D" w14:textId="77777777" w:rsidR="00A011C6" w:rsidRDefault="00B809F9" w:rsidP="003B3E13">
      <w:pPr>
        <w:spacing w:after="0"/>
        <w:jc w:val="center"/>
        <w:rPr>
          <w:lang w:bidi="en-US"/>
        </w:rPr>
      </w:pPr>
      <w:r>
        <w:rPr>
          <w:noProof/>
          <w:lang w:eastAsia="ru-RU"/>
        </w:rPr>
        <w:lastRenderedPageBreak/>
        <w:drawing>
          <wp:inline distT="0" distB="0" distL="0" distR="0" wp14:anchorId="01E1F302" wp14:editId="5434554A">
            <wp:extent cx="8593322" cy="5069022"/>
            <wp:effectExtent l="19050" t="0" r="0" b="0"/>
            <wp:docPr id="94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srcRect/>
                    <a:stretch>
                      <a:fillRect/>
                    </a:stretch>
                  </pic:blipFill>
                  <pic:spPr bwMode="auto">
                    <a:xfrm>
                      <a:off x="0" y="0"/>
                      <a:ext cx="8597680" cy="5071592"/>
                    </a:xfrm>
                    <a:prstGeom prst="rect">
                      <a:avLst/>
                    </a:prstGeom>
                    <a:noFill/>
                    <a:ln w="9525">
                      <a:noFill/>
                      <a:miter lim="800000"/>
                      <a:headEnd/>
                      <a:tailEnd/>
                    </a:ln>
                  </pic:spPr>
                </pic:pic>
              </a:graphicData>
            </a:graphic>
          </wp:inline>
        </w:drawing>
      </w:r>
    </w:p>
    <w:p w14:paraId="146A04F9" w14:textId="77777777" w:rsidR="00B809F9" w:rsidRDefault="00B809F9" w:rsidP="00B809F9">
      <w:pPr>
        <w:spacing w:after="0"/>
        <w:jc w:val="center"/>
        <w:rPr>
          <w:sz w:val="24"/>
          <w:szCs w:val="24"/>
          <w:lang w:bidi="en-US"/>
        </w:rPr>
      </w:pPr>
      <w:r w:rsidRPr="002C65B1">
        <w:rPr>
          <w:sz w:val="24"/>
          <w:szCs w:val="24"/>
        </w:rPr>
        <w:t xml:space="preserve">Рисунок </w:t>
      </w:r>
      <w:r>
        <w:rPr>
          <w:sz w:val="24"/>
          <w:szCs w:val="24"/>
        </w:rPr>
        <w:t>2</w:t>
      </w:r>
      <w:r w:rsidR="00894933">
        <w:rPr>
          <w:sz w:val="24"/>
          <w:szCs w:val="24"/>
        </w:rPr>
        <w:t>5</w:t>
      </w:r>
      <w:r w:rsidRPr="002C65B1">
        <w:rPr>
          <w:sz w:val="24"/>
          <w:szCs w:val="24"/>
        </w:rPr>
        <w:t xml:space="preserve"> </w:t>
      </w:r>
      <w:r w:rsidRPr="002C65B1">
        <w:rPr>
          <w:sz w:val="24"/>
          <w:szCs w:val="24"/>
          <w:lang w:bidi="en-US"/>
        </w:rPr>
        <w:t xml:space="preserve">Схема тепловых сетей </w:t>
      </w:r>
      <w:r>
        <w:rPr>
          <w:sz w:val="24"/>
          <w:szCs w:val="24"/>
          <w:lang w:bidi="en-US"/>
        </w:rPr>
        <w:t xml:space="preserve"> Г-2</w:t>
      </w:r>
    </w:p>
    <w:p w14:paraId="424D856C" w14:textId="77777777" w:rsidR="00B809F9" w:rsidRDefault="00B809F9" w:rsidP="00F37BDF">
      <w:pPr>
        <w:jc w:val="center"/>
        <w:rPr>
          <w:lang w:bidi="en-US"/>
        </w:rPr>
      </w:pPr>
    </w:p>
    <w:p w14:paraId="33044638" w14:textId="77777777" w:rsidR="003B3E13" w:rsidRDefault="003B3E13" w:rsidP="00F37BDF">
      <w:pPr>
        <w:jc w:val="center"/>
        <w:rPr>
          <w:lang w:bidi="en-US"/>
        </w:rPr>
      </w:pPr>
      <w:r>
        <w:rPr>
          <w:noProof/>
          <w:lang w:eastAsia="ru-RU"/>
        </w:rPr>
        <w:lastRenderedPageBreak/>
        <w:drawing>
          <wp:inline distT="0" distB="0" distL="0" distR="0" wp14:anchorId="76B8CF40" wp14:editId="2AF3B327">
            <wp:extent cx="8912299" cy="5005832"/>
            <wp:effectExtent l="19050" t="0" r="3101" b="0"/>
            <wp:docPr id="95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srcRect/>
                    <a:stretch>
                      <a:fillRect/>
                    </a:stretch>
                  </pic:blipFill>
                  <pic:spPr bwMode="auto">
                    <a:xfrm>
                      <a:off x="0" y="0"/>
                      <a:ext cx="8916591" cy="5008243"/>
                    </a:xfrm>
                    <a:prstGeom prst="rect">
                      <a:avLst/>
                    </a:prstGeom>
                    <a:noFill/>
                    <a:ln w="9525">
                      <a:noFill/>
                      <a:miter lim="800000"/>
                      <a:headEnd/>
                      <a:tailEnd/>
                    </a:ln>
                  </pic:spPr>
                </pic:pic>
              </a:graphicData>
            </a:graphic>
          </wp:inline>
        </w:drawing>
      </w:r>
    </w:p>
    <w:p w14:paraId="46069ED8" w14:textId="77777777" w:rsidR="003B3E13" w:rsidRDefault="003B3E13" w:rsidP="00F37BDF">
      <w:pPr>
        <w:jc w:val="center"/>
        <w:rPr>
          <w:lang w:bidi="en-US"/>
        </w:rPr>
      </w:pPr>
      <w:r w:rsidRPr="002C65B1">
        <w:rPr>
          <w:sz w:val="24"/>
          <w:szCs w:val="24"/>
        </w:rPr>
        <w:t xml:space="preserve">Рисунок </w:t>
      </w:r>
      <w:r>
        <w:rPr>
          <w:sz w:val="24"/>
          <w:szCs w:val="24"/>
        </w:rPr>
        <w:t>2</w:t>
      </w:r>
      <w:r w:rsidR="00894933">
        <w:rPr>
          <w:sz w:val="24"/>
          <w:szCs w:val="24"/>
        </w:rPr>
        <w:t>6</w:t>
      </w:r>
      <w:r>
        <w:rPr>
          <w:sz w:val="24"/>
          <w:szCs w:val="24"/>
        </w:rPr>
        <w:t xml:space="preserve"> Зона действия Клинцовской ТЭЦ</w:t>
      </w:r>
    </w:p>
    <w:p w14:paraId="0708AFC5" w14:textId="77777777" w:rsidR="003B3E13" w:rsidRDefault="003B3E13" w:rsidP="00F37BDF">
      <w:pPr>
        <w:jc w:val="center"/>
        <w:rPr>
          <w:lang w:bidi="en-US"/>
        </w:rPr>
        <w:sectPr w:rsidR="003B3E13" w:rsidSect="00B809F9">
          <w:pgSz w:w="16838" w:h="11906" w:orient="landscape"/>
          <w:pgMar w:top="1701" w:right="1134" w:bottom="851" w:left="1134" w:header="709" w:footer="709" w:gutter="0"/>
          <w:cols w:space="708"/>
          <w:docGrid w:linePitch="381"/>
        </w:sectPr>
      </w:pPr>
    </w:p>
    <w:p w14:paraId="734BD03C" w14:textId="77777777" w:rsidR="005C28A4" w:rsidRPr="002517F9" w:rsidRDefault="005C28A4" w:rsidP="00AF38C3">
      <w:pPr>
        <w:pStyle w:val="7"/>
        <w:spacing w:before="120"/>
        <w:ind w:firstLine="567"/>
        <w:jc w:val="both"/>
        <w:rPr>
          <w:rFonts w:ascii="Times New Roman" w:hAnsi="Times New Roman"/>
          <w:b/>
          <w:i w:val="0"/>
          <w:sz w:val="24"/>
          <w:szCs w:val="24"/>
          <w:lang w:val="ru-RU"/>
        </w:rPr>
      </w:pPr>
      <w:bookmarkStart w:id="27" w:name="_Toc41423096"/>
      <w:r w:rsidRPr="00AC5142">
        <w:rPr>
          <w:rFonts w:ascii="Times New Roman" w:hAnsi="Times New Roman"/>
          <w:b/>
          <w:i w:val="0"/>
          <w:sz w:val="24"/>
          <w:szCs w:val="24"/>
          <w:lang w:val="ru-RU"/>
        </w:rPr>
        <w:lastRenderedPageBreak/>
        <w:t>в) описание существующих и перспективных зон действия индивидуальных источников тепловой энергии</w:t>
      </w:r>
      <w:bookmarkEnd w:id="26"/>
      <w:bookmarkEnd w:id="27"/>
    </w:p>
    <w:p w14:paraId="3E808C6D" w14:textId="77777777" w:rsidR="00004070" w:rsidRPr="002517F9" w:rsidRDefault="00004070" w:rsidP="00004070">
      <w:pPr>
        <w:spacing w:after="0" w:line="240" w:lineRule="auto"/>
        <w:rPr>
          <w:sz w:val="16"/>
          <w:szCs w:val="16"/>
          <w:lang w:bidi="en-US"/>
        </w:rPr>
      </w:pPr>
    </w:p>
    <w:p w14:paraId="64980A89" w14:textId="77777777" w:rsidR="005C28A4" w:rsidRDefault="005C28A4" w:rsidP="005C28A4">
      <w:pPr>
        <w:widowControl w:val="0"/>
        <w:autoSpaceDE w:val="0"/>
        <w:autoSpaceDN w:val="0"/>
        <w:spacing w:after="0" w:line="360" w:lineRule="auto"/>
        <w:ind w:firstLine="567"/>
        <w:jc w:val="both"/>
        <w:rPr>
          <w:rFonts w:eastAsia="Times New Roman" w:cs="Times New Roman"/>
          <w:sz w:val="24"/>
          <w:szCs w:val="24"/>
        </w:rPr>
      </w:pPr>
      <w:r w:rsidRPr="002517F9">
        <w:rPr>
          <w:rFonts w:eastAsia="Times New Roman" w:cs="Times New Roman"/>
          <w:sz w:val="24"/>
          <w:szCs w:val="24"/>
        </w:rPr>
        <w:t>Большая</w:t>
      </w:r>
      <w:r w:rsidR="00004070" w:rsidRPr="002517F9">
        <w:rPr>
          <w:rFonts w:eastAsia="Times New Roman" w:cs="Times New Roman"/>
          <w:sz w:val="24"/>
          <w:szCs w:val="24"/>
        </w:rPr>
        <w:t xml:space="preserve"> </w:t>
      </w:r>
      <w:r w:rsidRPr="002517F9">
        <w:rPr>
          <w:rFonts w:eastAsia="Times New Roman" w:cs="Times New Roman"/>
          <w:sz w:val="24"/>
          <w:szCs w:val="24"/>
        </w:rPr>
        <w:t xml:space="preserve">часть потребителей </w:t>
      </w:r>
      <w:r w:rsidR="000A3A15" w:rsidRPr="0059782E">
        <w:rPr>
          <w:rFonts w:eastAsia="Times New Roman" w:cs="Times New Roman"/>
          <w:color w:val="000000"/>
          <w:sz w:val="24"/>
          <w:szCs w:val="28"/>
        </w:rPr>
        <w:t xml:space="preserve">МО </w:t>
      </w:r>
      <w:r w:rsidR="003F6197">
        <w:rPr>
          <w:rFonts w:eastAsia="Times New Roman" w:cs="Times New Roman"/>
          <w:color w:val="000000"/>
          <w:sz w:val="24"/>
          <w:szCs w:val="28"/>
        </w:rPr>
        <w:t>городской округ «город Клинцы Брянскй области»</w:t>
      </w:r>
      <w:r w:rsidRPr="002517F9">
        <w:rPr>
          <w:rFonts w:eastAsia="Times New Roman" w:cs="Times New Roman"/>
          <w:sz w:val="24"/>
          <w:szCs w:val="24"/>
        </w:rPr>
        <w:t xml:space="preserve">  имеют централизованного теплоснабжения. Потребители индивидуальной застройки используют для своих нужд газовые котлы малой мощности. Так же распространены электрические обогреватели. Теплофикационные установки размещаются в специальных пристройках (помещениях). Котлы имеют в своем комплексе дополнительный контур для приготовления горячей воды.</w:t>
      </w:r>
    </w:p>
    <w:p w14:paraId="37D91AE9" w14:textId="77777777" w:rsidR="00AC5142" w:rsidRPr="00E40919" w:rsidRDefault="00E40919" w:rsidP="00E40919">
      <w:pPr>
        <w:widowControl w:val="0"/>
        <w:autoSpaceDE w:val="0"/>
        <w:autoSpaceDN w:val="0"/>
        <w:spacing w:before="120" w:after="0"/>
        <w:ind w:firstLine="567"/>
        <w:jc w:val="both"/>
        <w:rPr>
          <w:rFonts w:eastAsia="Times New Roman" w:cs="Times New Roman"/>
          <w:sz w:val="24"/>
          <w:szCs w:val="24"/>
        </w:rPr>
      </w:pPr>
      <w:r w:rsidRPr="00E40919">
        <w:rPr>
          <w:rFonts w:eastAsia="Times New Roman" w:cs="Times New Roman"/>
          <w:b/>
          <w:sz w:val="24"/>
          <w:szCs w:val="24"/>
        </w:rPr>
        <w:t>Таблица 1</w:t>
      </w:r>
      <w:r w:rsidR="00A90361">
        <w:rPr>
          <w:rFonts w:eastAsia="Times New Roman" w:cs="Times New Roman"/>
          <w:b/>
          <w:sz w:val="24"/>
          <w:szCs w:val="24"/>
        </w:rPr>
        <w:t>9</w:t>
      </w:r>
      <w:r w:rsidRPr="00E40919">
        <w:rPr>
          <w:rFonts w:eastAsia="Times New Roman" w:cs="Times New Roman"/>
          <w:b/>
          <w:sz w:val="24"/>
          <w:szCs w:val="24"/>
        </w:rPr>
        <w:t xml:space="preserve"> </w:t>
      </w:r>
      <w:r w:rsidRPr="00E40919">
        <w:rPr>
          <w:rFonts w:eastAsia="Times New Roman" w:cs="Times New Roman"/>
          <w:sz w:val="24"/>
          <w:szCs w:val="24"/>
        </w:rPr>
        <w:t xml:space="preserve">– </w:t>
      </w:r>
      <w:r w:rsidRPr="00E40919">
        <w:rPr>
          <w:rFonts w:cs="Times New Roman"/>
          <w:color w:val="000000"/>
          <w:sz w:val="24"/>
          <w:szCs w:val="24"/>
        </w:rPr>
        <w:t>Информация о многоквартирных домах (без учета блокированной застройки) полностью оснащенных индивидуальным отоплением</w:t>
      </w:r>
    </w:p>
    <w:tbl>
      <w:tblPr>
        <w:tblStyle w:val="a5"/>
        <w:tblW w:w="0" w:type="auto"/>
        <w:jc w:val="center"/>
        <w:tblLook w:val="04A0" w:firstRow="1" w:lastRow="0" w:firstColumn="1" w:lastColumn="0" w:noHBand="0" w:noVBand="1"/>
      </w:tblPr>
      <w:tblGrid>
        <w:gridCol w:w="631"/>
        <w:gridCol w:w="3117"/>
        <w:gridCol w:w="4880"/>
      </w:tblGrid>
      <w:tr w:rsidR="00E40919" w:rsidRPr="00E40919" w14:paraId="29349298" w14:textId="77777777" w:rsidTr="00186988">
        <w:trPr>
          <w:jc w:val="center"/>
        </w:trPr>
        <w:tc>
          <w:tcPr>
            <w:tcW w:w="631" w:type="dxa"/>
            <w:vAlign w:val="center"/>
          </w:tcPr>
          <w:p w14:paraId="1EEA4120" w14:textId="77777777" w:rsidR="00E40919" w:rsidRPr="00186988" w:rsidRDefault="00E40919" w:rsidP="00186988">
            <w:pPr>
              <w:jc w:val="center"/>
              <w:rPr>
                <w:sz w:val="20"/>
                <w:szCs w:val="20"/>
              </w:rPr>
            </w:pPr>
            <w:r w:rsidRPr="00186988">
              <w:rPr>
                <w:rStyle w:val="fontstyle01"/>
                <w:sz w:val="20"/>
                <w:szCs w:val="20"/>
              </w:rPr>
              <w:t>№ п/п</w:t>
            </w:r>
          </w:p>
        </w:tc>
        <w:tc>
          <w:tcPr>
            <w:tcW w:w="3117" w:type="dxa"/>
            <w:vAlign w:val="center"/>
          </w:tcPr>
          <w:p w14:paraId="1BD1325B" w14:textId="77777777" w:rsidR="00E40919" w:rsidRPr="00186988" w:rsidRDefault="00E40919" w:rsidP="00186988">
            <w:pPr>
              <w:jc w:val="center"/>
              <w:rPr>
                <w:rStyle w:val="fontstyle01"/>
                <w:sz w:val="20"/>
                <w:szCs w:val="20"/>
              </w:rPr>
            </w:pPr>
            <w:r w:rsidRPr="00186988">
              <w:rPr>
                <w:rStyle w:val="fontstyle01"/>
                <w:sz w:val="20"/>
                <w:szCs w:val="20"/>
              </w:rPr>
              <w:t>Адрес</w:t>
            </w:r>
          </w:p>
          <w:p w14:paraId="43859CB5" w14:textId="77777777" w:rsidR="009C693E" w:rsidRPr="00186988" w:rsidRDefault="009C693E" w:rsidP="00186988">
            <w:pPr>
              <w:jc w:val="center"/>
              <w:rPr>
                <w:b/>
                <w:sz w:val="20"/>
                <w:szCs w:val="20"/>
              </w:rPr>
            </w:pPr>
            <w:r w:rsidRPr="00186988">
              <w:rPr>
                <w:rFonts w:cs="Times New Roman"/>
                <w:b/>
                <w:color w:val="000000"/>
                <w:sz w:val="20"/>
                <w:szCs w:val="20"/>
              </w:rPr>
              <w:t>многоквартирн</w:t>
            </w:r>
            <w:r w:rsidR="00186988" w:rsidRPr="00186988">
              <w:rPr>
                <w:rFonts w:cs="Times New Roman"/>
                <w:b/>
                <w:color w:val="000000"/>
                <w:sz w:val="20"/>
                <w:szCs w:val="20"/>
              </w:rPr>
              <w:t>ог</w:t>
            </w:r>
            <w:r w:rsidRPr="00186988">
              <w:rPr>
                <w:rFonts w:cs="Times New Roman"/>
                <w:b/>
                <w:color w:val="000000"/>
                <w:sz w:val="20"/>
                <w:szCs w:val="20"/>
              </w:rPr>
              <w:t>о дома</w:t>
            </w:r>
          </w:p>
        </w:tc>
        <w:tc>
          <w:tcPr>
            <w:tcW w:w="4880" w:type="dxa"/>
          </w:tcPr>
          <w:p w14:paraId="77D9A8D0" w14:textId="77777777" w:rsidR="00E40919" w:rsidRPr="00186988" w:rsidRDefault="00186988" w:rsidP="00186988">
            <w:pPr>
              <w:widowControl w:val="0"/>
              <w:autoSpaceDE w:val="0"/>
              <w:autoSpaceDN w:val="0"/>
              <w:jc w:val="center"/>
              <w:rPr>
                <w:rFonts w:eastAsia="Times New Roman" w:cs="Times New Roman"/>
                <w:b/>
                <w:sz w:val="20"/>
                <w:szCs w:val="20"/>
              </w:rPr>
            </w:pPr>
            <w:r w:rsidRPr="00186988">
              <w:rPr>
                <w:rFonts w:eastAsia="Times New Roman" w:cs="Times New Roman"/>
                <w:b/>
                <w:sz w:val="20"/>
                <w:szCs w:val="20"/>
              </w:rPr>
              <w:t>Место</w:t>
            </w:r>
          </w:p>
          <w:p w14:paraId="742E2454" w14:textId="77777777" w:rsidR="00186988" w:rsidRPr="00186988" w:rsidRDefault="00186988" w:rsidP="00186988">
            <w:pPr>
              <w:widowControl w:val="0"/>
              <w:autoSpaceDE w:val="0"/>
              <w:autoSpaceDN w:val="0"/>
              <w:jc w:val="center"/>
              <w:rPr>
                <w:rFonts w:eastAsia="Times New Roman" w:cs="Times New Roman"/>
                <w:b/>
                <w:sz w:val="20"/>
                <w:szCs w:val="20"/>
              </w:rPr>
            </w:pPr>
            <w:r w:rsidRPr="00186988">
              <w:rPr>
                <w:rFonts w:cs="Times New Roman"/>
                <w:b/>
                <w:color w:val="000000"/>
                <w:sz w:val="20"/>
                <w:szCs w:val="20"/>
              </w:rPr>
              <w:t>индивидуального отопления (№ квартиры)</w:t>
            </w:r>
          </w:p>
        </w:tc>
      </w:tr>
      <w:tr w:rsidR="00E40919" w:rsidRPr="00E40919" w14:paraId="1501224E" w14:textId="77777777" w:rsidTr="00186988">
        <w:trPr>
          <w:jc w:val="center"/>
        </w:trPr>
        <w:tc>
          <w:tcPr>
            <w:tcW w:w="631" w:type="dxa"/>
            <w:vAlign w:val="center"/>
          </w:tcPr>
          <w:p w14:paraId="60E8903B" w14:textId="77777777" w:rsidR="00E40919" w:rsidRPr="00186988" w:rsidRDefault="00E40919" w:rsidP="009C693E">
            <w:pPr>
              <w:jc w:val="center"/>
              <w:rPr>
                <w:sz w:val="22"/>
              </w:rPr>
            </w:pPr>
            <w:r w:rsidRPr="00186988">
              <w:rPr>
                <w:rStyle w:val="fontstyle21"/>
                <w:sz w:val="22"/>
                <w:szCs w:val="22"/>
              </w:rPr>
              <w:t>1</w:t>
            </w:r>
          </w:p>
        </w:tc>
        <w:tc>
          <w:tcPr>
            <w:tcW w:w="3117" w:type="dxa"/>
            <w:vAlign w:val="center"/>
          </w:tcPr>
          <w:p w14:paraId="54F21E6B" w14:textId="77777777" w:rsidR="00E40919" w:rsidRPr="00186988" w:rsidRDefault="00E40919" w:rsidP="00A90361">
            <w:pPr>
              <w:jc w:val="center"/>
              <w:rPr>
                <w:sz w:val="22"/>
              </w:rPr>
            </w:pPr>
            <w:r w:rsidRPr="00186988">
              <w:rPr>
                <w:rStyle w:val="fontstyle21"/>
                <w:sz w:val="22"/>
                <w:szCs w:val="22"/>
              </w:rPr>
              <w:t xml:space="preserve">ул. Л. Толстого </w:t>
            </w:r>
          </w:p>
        </w:tc>
        <w:tc>
          <w:tcPr>
            <w:tcW w:w="4880" w:type="dxa"/>
          </w:tcPr>
          <w:p w14:paraId="6785D9CB"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2а</w:t>
            </w:r>
          </w:p>
        </w:tc>
      </w:tr>
      <w:tr w:rsidR="00E40919" w:rsidRPr="00E40919" w14:paraId="1064042B" w14:textId="77777777" w:rsidTr="00186988">
        <w:trPr>
          <w:jc w:val="center"/>
        </w:trPr>
        <w:tc>
          <w:tcPr>
            <w:tcW w:w="631" w:type="dxa"/>
            <w:vAlign w:val="center"/>
          </w:tcPr>
          <w:p w14:paraId="678DD0D7" w14:textId="77777777" w:rsidR="00E40919" w:rsidRPr="00186988" w:rsidRDefault="00E40919" w:rsidP="009C693E">
            <w:pPr>
              <w:jc w:val="center"/>
              <w:rPr>
                <w:sz w:val="22"/>
              </w:rPr>
            </w:pPr>
            <w:r w:rsidRPr="00186988">
              <w:rPr>
                <w:rStyle w:val="fontstyle21"/>
                <w:sz w:val="22"/>
                <w:szCs w:val="22"/>
              </w:rPr>
              <w:t>2</w:t>
            </w:r>
          </w:p>
        </w:tc>
        <w:tc>
          <w:tcPr>
            <w:tcW w:w="3117" w:type="dxa"/>
            <w:vAlign w:val="center"/>
          </w:tcPr>
          <w:p w14:paraId="4691C563" w14:textId="77777777" w:rsidR="00E40919" w:rsidRPr="00186988" w:rsidRDefault="00E40919" w:rsidP="00A90361">
            <w:pPr>
              <w:jc w:val="center"/>
              <w:rPr>
                <w:sz w:val="22"/>
              </w:rPr>
            </w:pPr>
            <w:r w:rsidRPr="00186988">
              <w:rPr>
                <w:rStyle w:val="fontstyle21"/>
                <w:sz w:val="22"/>
                <w:szCs w:val="22"/>
              </w:rPr>
              <w:t xml:space="preserve">ул. Мира </w:t>
            </w:r>
          </w:p>
        </w:tc>
        <w:tc>
          <w:tcPr>
            <w:tcW w:w="4880" w:type="dxa"/>
          </w:tcPr>
          <w:p w14:paraId="614E356A"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44</w:t>
            </w:r>
          </w:p>
        </w:tc>
      </w:tr>
      <w:tr w:rsidR="00E40919" w:rsidRPr="00E40919" w14:paraId="47B18203" w14:textId="77777777" w:rsidTr="00186988">
        <w:trPr>
          <w:jc w:val="center"/>
        </w:trPr>
        <w:tc>
          <w:tcPr>
            <w:tcW w:w="631" w:type="dxa"/>
            <w:vAlign w:val="center"/>
          </w:tcPr>
          <w:p w14:paraId="6800A53C" w14:textId="77777777" w:rsidR="00E40919" w:rsidRPr="00186988" w:rsidRDefault="00E40919" w:rsidP="009C693E">
            <w:pPr>
              <w:jc w:val="center"/>
              <w:rPr>
                <w:sz w:val="22"/>
              </w:rPr>
            </w:pPr>
            <w:r w:rsidRPr="00186988">
              <w:rPr>
                <w:rStyle w:val="fontstyle21"/>
                <w:sz w:val="22"/>
                <w:szCs w:val="22"/>
              </w:rPr>
              <w:t>3</w:t>
            </w:r>
          </w:p>
        </w:tc>
        <w:tc>
          <w:tcPr>
            <w:tcW w:w="3117" w:type="dxa"/>
            <w:vAlign w:val="center"/>
          </w:tcPr>
          <w:p w14:paraId="7BCFD0CD" w14:textId="77777777" w:rsidR="00E40919" w:rsidRPr="00186988" w:rsidRDefault="00E40919" w:rsidP="00A90361">
            <w:pPr>
              <w:jc w:val="center"/>
              <w:rPr>
                <w:sz w:val="22"/>
              </w:rPr>
            </w:pPr>
            <w:r w:rsidRPr="00186988">
              <w:rPr>
                <w:rStyle w:val="fontstyle21"/>
                <w:sz w:val="22"/>
                <w:szCs w:val="22"/>
              </w:rPr>
              <w:t xml:space="preserve">ул. Лермонтова </w:t>
            </w:r>
          </w:p>
        </w:tc>
        <w:tc>
          <w:tcPr>
            <w:tcW w:w="4880" w:type="dxa"/>
          </w:tcPr>
          <w:p w14:paraId="6E8A38CA"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36</w:t>
            </w:r>
          </w:p>
        </w:tc>
      </w:tr>
      <w:tr w:rsidR="00E40919" w:rsidRPr="00E40919" w14:paraId="2899C850" w14:textId="77777777" w:rsidTr="00186988">
        <w:trPr>
          <w:jc w:val="center"/>
        </w:trPr>
        <w:tc>
          <w:tcPr>
            <w:tcW w:w="631" w:type="dxa"/>
            <w:vAlign w:val="center"/>
          </w:tcPr>
          <w:p w14:paraId="7FD584D4" w14:textId="77777777" w:rsidR="00E40919" w:rsidRPr="00186988" w:rsidRDefault="00E40919" w:rsidP="009C693E">
            <w:pPr>
              <w:jc w:val="center"/>
              <w:rPr>
                <w:sz w:val="22"/>
              </w:rPr>
            </w:pPr>
            <w:r w:rsidRPr="00186988">
              <w:rPr>
                <w:rStyle w:val="fontstyle21"/>
                <w:sz w:val="22"/>
                <w:szCs w:val="22"/>
              </w:rPr>
              <w:t>4</w:t>
            </w:r>
          </w:p>
        </w:tc>
        <w:tc>
          <w:tcPr>
            <w:tcW w:w="3117" w:type="dxa"/>
            <w:vAlign w:val="center"/>
          </w:tcPr>
          <w:p w14:paraId="3D55ADC1" w14:textId="77777777" w:rsidR="00E40919" w:rsidRPr="00186988" w:rsidRDefault="00E40919" w:rsidP="00A90361">
            <w:pPr>
              <w:jc w:val="center"/>
              <w:rPr>
                <w:sz w:val="22"/>
              </w:rPr>
            </w:pPr>
            <w:r w:rsidRPr="00186988">
              <w:rPr>
                <w:rStyle w:val="fontstyle21"/>
                <w:sz w:val="22"/>
                <w:szCs w:val="22"/>
              </w:rPr>
              <w:t xml:space="preserve">ул. Ворошилова </w:t>
            </w:r>
          </w:p>
        </w:tc>
        <w:tc>
          <w:tcPr>
            <w:tcW w:w="4880" w:type="dxa"/>
          </w:tcPr>
          <w:p w14:paraId="1AF79EF4"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35а</w:t>
            </w:r>
          </w:p>
        </w:tc>
      </w:tr>
      <w:tr w:rsidR="00E40919" w:rsidRPr="00E40919" w14:paraId="2B2D4CE6" w14:textId="77777777" w:rsidTr="00186988">
        <w:trPr>
          <w:jc w:val="center"/>
        </w:trPr>
        <w:tc>
          <w:tcPr>
            <w:tcW w:w="631" w:type="dxa"/>
            <w:vAlign w:val="center"/>
          </w:tcPr>
          <w:p w14:paraId="2EA67E74" w14:textId="77777777" w:rsidR="00E40919" w:rsidRPr="00186988" w:rsidRDefault="00E40919" w:rsidP="009C693E">
            <w:pPr>
              <w:jc w:val="center"/>
              <w:rPr>
                <w:sz w:val="22"/>
              </w:rPr>
            </w:pPr>
            <w:r w:rsidRPr="00186988">
              <w:rPr>
                <w:rStyle w:val="fontstyle21"/>
                <w:sz w:val="22"/>
                <w:szCs w:val="22"/>
              </w:rPr>
              <w:t>5</w:t>
            </w:r>
          </w:p>
        </w:tc>
        <w:tc>
          <w:tcPr>
            <w:tcW w:w="3117" w:type="dxa"/>
            <w:vAlign w:val="center"/>
          </w:tcPr>
          <w:p w14:paraId="444DF65E" w14:textId="77777777" w:rsidR="00E40919" w:rsidRPr="00186988" w:rsidRDefault="00E40919" w:rsidP="00A90361">
            <w:pPr>
              <w:jc w:val="center"/>
              <w:rPr>
                <w:sz w:val="22"/>
              </w:rPr>
            </w:pPr>
            <w:r w:rsidRPr="00186988">
              <w:rPr>
                <w:rStyle w:val="fontstyle21"/>
                <w:sz w:val="22"/>
                <w:szCs w:val="22"/>
              </w:rPr>
              <w:t xml:space="preserve">ул. Гагарина </w:t>
            </w:r>
          </w:p>
        </w:tc>
        <w:tc>
          <w:tcPr>
            <w:tcW w:w="4880" w:type="dxa"/>
          </w:tcPr>
          <w:p w14:paraId="7DF13FE6"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127</w:t>
            </w:r>
          </w:p>
        </w:tc>
      </w:tr>
      <w:tr w:rsidR="00E40919" w:rsidRPr="00E40919" w14:paraId="457C7239" w14:textId="77777777" w:rsidTr="00186988">
        <w:trPr>
          <w:jc w:val="center"/>
        </w:trPr>
        <w:tc>
          <w:tcPr>
            <w:tcW w:w="631" w:type="dxa"/>
            <w:vAlign w:val="center"/>
          </w:tcPr>
          <w:p w14:paraId="03EBCE3A" w14:textId="77777777" w:rsidR="00E40919" w:rsidRPr="00186988" w:rsidRDefault="00E40919" w:rsidP="009C693E">
            <w:pPr>
              <w:jc w:val="center"/>
              <w:rPr>
                <w:sz w:val="22"/>
              </w:rPr>
            </w:pPr>
            <w:r w:rsidRPr="00186988">
              <w:rPr>
                <w:rStyle w:val="fontstyle21"/>
                <w:sz w:val="22"/>
                <w:szCs w:val="22"/>
              </w:rPr>
              <w:t>6</w:t>
            </w:r>
          </w:p>
        </w:tc>
        <w:tc>
          <w:tcPr>
            <w:tcW w:w="3117" w:type="dxa"/>
            <w:vAlign w:val="center"/>
          </w:tcPr>
          <w:p w14:paraId="0853432B" w14:textId="77777777" w:rsidR="00E40919" w:rsidRPr="00186988" w:rsidRDefault="00E40919" w:rsidP="00A90361">
            <w:pPr>
              <w:jc w:val="center"/>
              <w:rPr>
                <w:sz w:val="22"/>
              </w:rPr>
            </w:pPr>
            <w:r w:rsidRPr="00186988">
              <w:rPr>
                <w:rStyle w:val="fontstyle21"/>
                <w:sz w:val="22"/>
                <w:szCs w:val="22"/>
              </w:rPr>
              <w:t xml:space="preserve">ул. К. Маркса </w:t>
            </w:r>
          </w:p>
        </w:tc>
        <w:tc>
          <w:tcPr>
            <w:tcW w:w="4880" w:type="dxa"/>
          </w:tcPr>
          <w:p w14:paraId="7D446FA8"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8</w:t>
            </w:r>
          </w:p>
        </w:tc>
      </w:tr>
      <w:tr w:rsidR="00E40919" w:rsidRPr="00E40919" w14:paraId="6093D1AE" w14:textId="77777777" w:rsidTr="00186988">
        <w:trPr>
          <w:jc w:val="center"/>
        </w:trPr>
        <w:tc>
          <w:tcPr>
            <w:tcW w:w="631" w:type="dxa"/>
            <w:vAlign w:val="center"/>
          </w:tcPr>
          <w:p w14:paraId="5236C7A7" w14:textId="77777777" w:rsidR="00E40919" w:rsidRPr="00186988" w:rsidRDefault="00E40919" w:rsidP="009C693E">
            <w:pPr>
              <w:jc w:val="center"/>
              <w:rPr>
                <w:sz w:val="22"/>
              </w:rPr>
            </w:pPr>
            <w:r w:rsidRPr="00186988">
              <w:rPr>
                <w:rStyle w:val="fontstyle21"/>
                <w:sz w:val="22"/>
                <w:szCs w:val="22"/>
              </w:rPr>
              <w:t>7</w:t>
            </w:r>
          </w:p>
        </w:tc>
        <w:tc>
          <w:tcPr>
            <w:tcW w:w="3117" w:type="dxa"/>
            <w:vAlign w:val="center"/>
          </w:tcPr>
          <w:p w14:paraId="1A962E6F" w14:textId="77777777" w:rsidR="00E40919" w:rsidRPr="00186988" w:rsidRDefault="00E40919" w:rsidP="00A90361">
            <w:pPr>
              <w:jc w:val="center"/>
              <w:rPr>
                <w:sz w:val="22"/>
              </w:rPr>
            </w:pPr>
            <w:r w:rsidRPr="00186988">
              <w:rPr>
                <w:rStyle w:val="fontstyle21"/>
                <w:sz w:val="22"/>
                <w:szCs w:val="22"/>
              </w:rPr>
              <w:t xml:space="preserve">ул. К. Маркса </w:t>
            </w:r>
          </w:p>
        </w:tc>
        <w:tc>
          <w:tcPr>
            <w:tcW w:w="4880" w:type="dxa"/>
          </w:tcPr>
          <w:p w14:paraId="0E8006DC"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10</w:t>
            </w:r>
          </w:p>
        </w:tc>
      </w:tr>
      <w:tr w:rsidR="00E40919" w:rsidRPr="00E40919" w14:paraId="3A8A2DF7" w14:textId="77777777" w:rsidTr="00186988">
        <w:trPr>
          <w:jc w:val="center"/>
        </w:trPr>
        <w:tc>
          <w:tcPr>
            <w:tcW w:w="631" w:type="dxa"/>
            <w:vAlign w:val="center"/>
          </w:tcPr>
          <w:p w14:paraId="21DFDD0D" w14:textId="77777777" w:rsidR="00E40919" w:rsidRPr="00186988" w:rsidRDefault="00E40919" w:rsidP="009C693E">
            <w:pPr>
              <w:jc w:val="center"/>
              <w:rPr>
                <w:sz w:val="22"/>
              </w:rPr>
            </w:pPr>
            <w:r w:rsidRPr="00186988">
              <w:rPr>
                <w:rStyle w:val="fontstyle21"/>
                <w:sz w:val="22"/>
                <w:szCs w:val="22"/>
              </w:rPr>
              <w:t>8</w:t>
            </w:r>
          </w:p>
        </w:tc>
        <w:tc>
          <w:tcPr>
            <w:tcW w:w="3117" w:type="dxa"/>
            <w:vAlign w:val="center"/>
          </w:tcPr>
          <w:p w14:paraId="242FF139" w14:textId="77777777" w:rsidR="00E40919" w:rsidRPr="00186988" w:rsidRDefault="00E40919" w:rsidP="00A90361">
            <w:pPr>
              <w:jc w:val="center"/>
              <w:rPr>
                <w:sz w:val="22"/>
              </w:rPr>
            </w:pPr>
            <w:r w:rsidRPr="00186988">
              <w:rPr>
                <w:rStyle w:val="fontstyle21"/>
                <w:sz w:val="22"/>
                <w:szCs w:val="22"/>
              </w:rPr>
              <w:t xml:space="preserve">ул. Московская </w:t>
            </w:r>
          </w:p>
        </w:tc>
        <w:tc>
          <w:tcPr>
            <w:tcW w:w="4880" w:type="dxa"/>
          </w:tcPr>
          <w:p w14:paraId="5E45E5B5"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114</w:t>
            </w:r>
          </w:p>
        </w:tc>
      </w:tr>
      <w:tr w:rsidR="00E40919" w:rsidRPr="00E40919" w14:paraId="0B8A187A" w14:textId="77777777" w:rsidTr="00186988">
        <w:trPr>
          <w:jc w:val="center"/>
        </w:trPr>
        <w:tc>
          <w:tcPr>
            <w:tcW w:w="631" w:type="dxa"/>
            <w:vAlign w:val="center"/>
          </w:tcPr>
          <w:p w14:paraId="62123512" w14:textId="77777777" w:rsidR="00E40919" w:rsidRPr="00186988" w:rsidRDefault="00E40919" w:rsidP="009C693E">
            <w:pPr>
              <w:jc w:val="center"/>
              <w:rPr>
                <w:sz w:val="22"/>
              </w:rPr>
            </w:pPr>
            <w:r w:rsidRPr="00186988">
              <w:rPr>
                <w:rStyle w:val="fontstyle21"/>
                <w:sz w:val="22"/>
                <w:szCs w:val="22"/>
              </w:rPr>
              <w:t>9</w:t>
            </w:r>
          </w:p>
        </w:tc>
        <w:tc>
          <w:tcPr>
            <w:tcW w:w="3117" w:type="dxa"/>
            <w:vAlign w:val="center"/>
          </w:tcPr>
          <w:p w14:paraId="6F8AD34B" w14:textId="77777777" w:rsidR="00E40919" w:rsidRPr="00186988" w:rsidRDefault="00E40919" w:rsidP="00A90361">
            <w:pPr>
              <w:jc w:val="center"/>
              <w:rPr>
                <w:sz w:val="22"/>
              </w:rPr>
            </w:pPr>
            <w:r w:rsidRPr="00186988">
              <w:rPr>
                <w:rStyle w:val="fontstyle21"/>
                <w:sz w:val="22"/>
                <w:szCs w:val="22"/>
              </w:rPr>
              <w:t xml:space="preserve">пер. Скачковский </w:t>
            </w:r>
          </w:p>
        </w:tc>
        <w:tc>
          <w:tcPr>
            <w:tcW w:w="4880" w:type="dxa"/>
          </w:tcPr>
          <w:p w14:paraId="3BD8E9B2"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1а</w:t>
            </w:r>
          </w:p>
        </w:tc>
      </w:tr>
      <w:tr w:rsidR="00E40919" w:rsidRPr="00E40919" w14:paraId="58AD0A70" w14:textId="77777777" w:rsidTr="00186988">
        <w:trPr>
          <w:jc w:val="center"/>
        </w:trPr>
        <w:tc>
          <w:tcPr>
            <w:tcW w:w="631" w:type="dxa"/>
            <w:vAlign w:val="center"/>
          </w:tcPr>
          <w:p w14:paraId="4BD9A662" w14:textId="77777777" w:rsidR="00E40919" w:rsidRPr="00186988" w:rsidRDefault="00E40919" w:rsidP="009C693E">
            <w:pPr>
              <w:jc w:val="center"/>
              <w:rPr>
                <w:sz w:val="22"/>
              </w:rPr>
            </w:pPr>
            <w:r w:rsidRPr="00186988">
              <w:rPr>
                <w:rStyle w:val="fontstyle21"/>
                <w:sz w:val="22"/>
                <w:szCs w:val="22"/>
              </w:rPr>
              <w:t>10</w:t>
            </w:r>
          </w:p>
        </w:tc>
        <w:tc>
          <w:tcPr>
            <w:tcW w:w="3117" w:type="dxa"/>
            <w:vAlign w:val="center"/>
          </w:tcPr>
          <w:p w14:paraId="77D0E1ED" w14:textId="77777777" w:rsidR="00E40919" w:rsidRPr="00186988" w:rsidRDefault="00E40919" w:rsidP="00A90361">
            <w:pPr>
              <w:jc w:val="center"/>
              <w:rPr>
                <w:sz w:val="22"/>
              </w:rPr>
            </w:pPr>
            <w:r w:rsidRPr="00186988">
              <w:rPr>
                <w:rStyle w:val="fontstyle21"/>
                <w:sz w:val="22"/>
                <w:szCs w:val="22"/>
              </w:rPr>
              <w:t xml:space="preserve">ул. Союзная </w:t>
            </w:r>
          </w:p>
        </w:tc>
        <w:tc>
          <w:tcPr>
            <w:tcW w:w="4880" w:type="dxa"/>
          </w:tcPr>
          <w:p w14:paraId="2378499E"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106а</w:t>
            </w:r>
          </w:p>
        </w:tc>
      </w:tr>
      <w:tr w:rsidR="00E40919" w:rsidRPr="00E40919" w14:paraId="6493B224" w14:textId="77777777" w:rsidTr="00186988">
        <w:trPr>
          <w:jc w:val="center"/>
        </w:trPr>
        <w:tc>
          <w:tcPr>
            <w:tcW w:w="631" w:type="dxa"/>
            <w:vAlign w:val="center"/>
          </w:tcPr>
          <w:p w14:paraId="017654F1" w14:textId="77777777" w:rsidR="00E40919" w:rsidRPr="00186988" w:rsidRDefault="00E40919" w:rsidP="009C693E">
            <w:pPr>
              <w:jc w:val="center"/>
              <w:rPr>
                <w:sz w:val="22"/>
              </w:rPr>
            </w:pPr>
            <w:r w:rsidRPr="00186988">
              <w:rPr>
                <w:rStyle w:val="fontstyle21"/>
                <w:sz w:val="22"/>
                <w:szCs w:val="22"/>
              </w:rPr>
              <w:t>11</w:t>
            </w:r>
          </w:p>
        </w:tc>
        <w:tc>
          <w:tcPr>
            <w:tcW w:w="3117" w:type="dxa"/>
            <w:vAlign w:val="center"/>
          </w:tcPr>
          <w:p w14:paraId="33A54465" w14:textId="77777777" w:rsidR="00E40919" w:rsidRPr="00186988" w:rsidRDefault="00E40919" w:rsidP="00A90361">
            <w:pPr>
              <w:jc w:val="center"/>
              <w:rPr>
                <w:sz w:val="22"/>
              </w:rPr>
            </w:pPr>
            <w:r w:rsidRPr="00186988">
              <w:rPr>
                <w:rStyle w:val="fontstyle21"/>
                <w:sz w:val="22"/>
                <w:szCs w:val="22"/>
              </w:rPr>
              <w:t xml:space="preserve">ул. Новозыбинская </w:t>
            </w:r>
          </w:p>
        </w:tc>
        <w:tc>
          <w:tcPr>
            <w:tcW w:w="4880" w:type="dxa"/>
          </w:tcPr>
          <w:p w14:paraId="663D9BED"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2а</w:t>
            </w:r>
          </w:p>
        </w:tc>
      </w:tr>
      <w:tr w:rsidR="00E40919" w:rsidRPr="00E40919" w14:paraId="4BC9AEE2" w14:textId="77777777" w:rsidTr="00186988">
        <w:trPr>
          <w:jc w:val="center"/>
        </w:trPr>
        <w:tc>
          <w:tcPr>
            <w:tcW w:w="631" w:type="dxa"/>
            <w:vAlign w:val="center"/>
          </w:tcPr>
          <w:p w14:paraId="11260BE9" w14:textId="77777777" w:rsidR="00E40919" w:rsidRPr="00186988" w:rsidRDefault="00E40919" w:rsidP="009C693E">
            <w:pPr>
              <w:jc w:val="center"/>
              <w:rPr>
                <w:sz w:val="22"/>
              </w:rPr>
            </w:pPr>
            <w:r w:rsidRPr="00186988">
              <w:rPr>
                <w:rStyle w:val="fontstyle21"/>
                <w:sz w:val="22"/>
                <w:szCs w:val="22"/>
              </w:rPr>
              <w:t>12</w:t>
            </w:r>
          </w:p>
        </w:tc>
        <w:tc>
          <w:tcPr>
            <w:tcW w:w="3117" w:type="dxa"/>
            <w:vAlign w:val="center"/>
          </w:tcPr>
          <w:p w14:paraId="7BA3B4A5" w14:textId="77777777" w:rsidR="00E40919" w:rsidRPr="00186988" w:rsidRDefault="00E40919" w:rsidP="00A90361">
            <w:pPr>
              <w:jc w:val="center"/>
              <w:rPr>
                <w:sz w:val="22"/>
              </w:rPr>
            </w:pPr>
            <w:r w:rsidRPr="00186988">
              <w:rPr>
                <w:rStyle w:val="fontstyle21"/>
                <w:sz w:val="22"/>
                <w:szCs w:val="22"/>
              </w:rPr>
              <w:t xml:space="preserve">ул. Парижской Комуны </w:t>
            </w:r>
          </w:p>
        </w:tc>
        <w:tc>
          <w:tcPr>
            <w:tcW w:w="4880" w:type="dxa"/>
          </w:tcPr>
          <w:p w14:paraId="52561753"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2</w:t>
            </w:r>
          </w:p>
        </w:tc>
      </w:tr>
      <w:tr w:rsidR="00E40919" w:rsidRPr="00E40919" w14:paraId="7B0540C5" w14:textId="77777777" w:rsidTr="00186988">
        <w:trPr>
          <w:jc w:val="center"/>
        </w:trPr>
        <w:tc>
          <w:tcPr>
            <w:tcW w:w="631" w:type="dxa"/>
            <w:vAlign w:val="center"/>
          </w:tcPr>
          <w:p w14:paraId="1346E4E1" w14:textId="77777777" w:rsidR="00E40919" w:rsidRPr="00186988" w:rsidRDefault="00E40919" w:rsidP="009C693E">
            <w:pPr>
              <w:jc w:val="center"/>
              <w:rPr>
                <w:sz w:val="22"/>
              </w:rPr>
            </w:pPr>
            <w:r w:rsidRPr="00186988">
              <w:rPr>
                <w:rStyle w:val="fontstyle21"/>
                <w:sz w:val="22"/>
                <w:szCs w:val="22"/>
              </w:rPr>
              <w:t>13</w:t>
            </w:r>
          </w:p>
        </w:tc>
        <w:tc>
          <w:tcPr>
            <w:tcW w:w="3117" w:type="dxa"/>
            <w:vAlign w:val="center"/>
          </w:tcPr>
          <w:p w14:paraId="21C737E0" w14:textId="77777777" w:rsidR="00E40919" w:rsidRPr="00186988" w:rsidRDefault="00E40919" w:rsidP="00A90361">
            <w:pPr>
              <w:jc w:val="center"/>
              <w:rPr>
                <w:sz w:val="22"/>
              </w:rPr>
            </w:pPr>
            <w:r w:rsidRPr="00186988">
              <w:rPr>
                <w:rStyle w:val="fontstyle21"/>
                <w:sz w:val="22"/>
                <w:szCs w:val="22"/>
              </w:rPr>
              <w:t xml:space="preserve">ул. Станционная </w:t>
            </w:r>
          </w:p>
        </w:tc>
        <w:tc>
          <w:tcPr>
            <w:tcW w:w="4880" w:type="dxa"/>
          </w:tcPr>
          <w:p w14:paraId="72B73F53"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Pr>
                <w:rFonts w:eastAsia="Times New Roman" w:cs="Times New Roman"/>
                <w:sz w:val="22"/>
              </w:rPr>
              <w:t>2а</w:t>
            </w:r>
          </w:p>
        </w:tc>
      </w:tr>
      <w:tr w:rsidR="00E40919" w:rsidRPr="00E40919" w14:paraId="5AD90FB9" w14:textId="77777777" w:rsidTr="00186988">
        <w:trPr>
          <w:jc w:val="center"/>
        </w:trPr>
        <w:tc>
          <w:tcPr>
            <w:tcW w:w="631" w:type="dxa"/>
            <w:vAlign w:val="center"/>
          </w:tcPr>
          <w:p w14:paraId="1392BBE2" w14:textId="77777777" w:rsidR="00E40919" w:rsidRPr="00186988" w:rsidRDefault="00E40919" w:rsidP="009C693E">
            <w:pPr>
              <w:jc w:val="center"/>
              <w:rPr>
                <w:sz w:val="22"/>
              </w:rPr>
            </w:pPr>
            <w:r w:rsidRPr="00186988">
              <w:rPr>
                <w:rStyle w:val="fontstyle21"/>
                <w:sz w:val="22"/>
                <w:szCs w:val="22"/>
              </w:rPr>
              <w:t>14</w:t>
            </w:r>
          </w:p>
        </w:tc>
        <w:tc>
          <w:tcPr>
            <w:tcW w:w="3117" w:type="dxa"/>
            <w:vAlign w:val="center"/>
          </w:tcPr>
          <w:p w14:paraId="7F3E7961" w14:textId="77777777" w:rsidR="00E40919" w:rsidRPr="00186988" w:rsidRDefault="00E40919" w:rsidP="00A90361">
            <w:pPr>
              <w:jc w:val="center"/>
              <w:rPr>
                <w:sz w:val="22"/>
              </w:rPr>
            </w:pPr>
            <w:r w:rsidRPr="00186988">
              <w:rPr>
                <w:rStyle w:val="fontstyle21"/>
                <w:sz w:val="22"/>
                <w:szCs w:val="22"/>
              </w:rPr>
              <w:t xml:space="preserve">ул. Урицкого </w:t>
            </w:r>
          </w:p>
        </w:tc>
        <w:tc>
          <w:tcPr>
            <w:tcW w:w="4880" w:type="dxa"/>
          </w:tcPr>
          <w:p w14:paraId="1AC38BDB"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12а</w:t>
            </w:r>
          </w:p>
        </w:tc>
      </w:tr>
      <w:tr w:rsidR="00E40919" w:rsidRPr="00E40919" w14:paraId="03C3769D" w14:textId="77777777" w:rsidTr="00186988">
        <w:trPr>
          <w:jc w:val="center"/>
        </w:trPr>
        <w:tc>
          <w:tcPr>
            <w:tcW w:w="631" w:type="dxa"/>
            <w:vAlign w:val="center"/>
          </w:tcPr>
          <w:p w14:paraId="543D0AC4" w14:textId="77777777" w:rsidR="00E40919" w:rsidRPr="00186988" w:rsidRDefault="00E40919" w:rsidP="009C693E">
            <w:pPr>
              <w:jc w:val="center"/>
              <w:rPr>
                <w:sz w:val="22"/>
              </w:rPr>
            </w:pPr>
            <w:r w:rsidRPr="00186988">
              <w:rPr>
                <w:rStyle w:val="fontstyle21"/>
                <w:sz w:val="22"/>
                <w:szCs w:val="22"/>
              </w:rPr>
              <w:t>15</w:t>
            </w:r>
          </w:p>
        </w:tc>
        <w:tc>
          <w:tcPr>
            <w:tcW w:w="3117" w:type="dxa"/>
            <w:vAlign w:val="center"/>
          </w:tcPr>
          <w:p w14:paraId="44D2E3E2" w14:textId="77777777" w:rsidR="00E40919" w:rsidRPr="00186988" w:rsidRDefault="00E40919" w:rsidP="00A90361">
            <w:pPr>
              <w:jc w:val="center"/>
              <w:rPr>
                <w:sz w:val="22"/>
              </w:rPr>
            </w:pPr>
            <w:r w:rsidRPr="00186988">
              <w:rPr>
                <w:rStyle w:val="fontstyle21"/>
                <w:sz w:val="22"/>
                <w:szCs w:val="22"/>
              </w:rPr>
              <w:t xml:space="preserve">пер. Ушепский </w:t>
            </w:r>
          </w:p>
        </w:tc>
        <w:tc>
          <w:tcPr>
            <w:tcW w:w="4880" w:type="dxa"/>
          </w:tcPr>
          <w:p w14:paraId="697D3768"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1</w:t>
            </w:r>
          </w:p>
        </w:tc>
      </w:tr>
      <w:tr w:rsidR="00E40919" w:rsidRPr="00E40919" w14:paraId="02ADCE6C" w14:textId="77777777" w:rsidTr="00186988">
        <w:trPr>
          <w:jc w:val="center"/>
        </w:trPr>
        <w:tc>
          <w:tcPr>
            <w:tcW w:w="631" w:type="dxa"/>
            <w:vAlign w:val="center"/>
          </w:tcPr>
          <w:p w14:paraId="7CAA12BD" w14:textId="77777777" w:rsidR="00E40919" w:rsidRPr="00186988" w:rsidRDefault="00E40919" w:rsidP="009C693E">
            <w:pPr>
              <w:jc w:val="center"/>
              <w:rPr>
                <w:sz w:val="22"/>
              </w:rPr>
            </w:pPr>
            <w:r w:rsidRPr="00186988">
              <w:rPr>
                <w:rStyle w:val="fontstyle21"/>
                <w:sz w:val="22"/>
                <w:szCs w:val="22"/>
              </w:rPr>
              <w:t>16</w:t>
            </w:r>
          </w:p>
        </w:tc>
        <w:tc>
          <w:tcPr>
            <w:tcW w:w="3117" w:type="dxa"/>
            <w:vAlign w:val="center"/>
          </w:tcPr>
          <w:p w14:paraId="239DD539" w14:textId="77777777" w:rsidR="00E40919" w:rsidRPr="00186988" w:rsidRDefault="00E40919" w:rsidP="00A90361">
            <w:pPr>
              <w:jc w:val="center"/>
              <w:rPr>
                <w:sz w:val="22"/>
              </w:rPr>
            </w:pPr>
            <w:r w:rsidRPr="00186988">
              <w:rPr>
                <w:rStyle w:val="fontstyle21"/>
                <w:sz w:val="22"/>
                <w:szCs w:val="22"/>
              </w:rPr>
              <w:t xml:space="preserve">пер. Ушепский </w:t>
            </w:r>
          </w:p>
        </w:tc>
        <w:tc>
          <w:tcPr>
            <w:tcW w:w="4880" w:type="dxa"/>
          </w:tcPr>
          <w:p w14:paraId="7909A938"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3</w:t>
            </w:r>
          </w:p>
        </w:tc>
      </w:tr>
      <w:tr w:rsidR="00E40919" w:rsidRPr="00E40919" w14:paraId="06165548" w14:textId="77777777" w:rsidTr="00186988">
        <w:trPr>
          <w:jc w:val="center"/>
        </w:trPr>
        <w:tc>
          <w:tcPr>
            <w:tcW w:w="631" w:type="dxa"/>
            <w:vAlign w:val="center"/>
          </w:tcPr>
          <w:p w14:paraId="60D4A920" w14:textId="77777777" w:rsidR="00E40919" w:rsidRPr="00186988" w:rsidRDefault="00E40919" w:rsidP="009C693E">
            <w:pPr>
              <w:jc w:val="center"/>
              <w:rPr>
                <w:sz w:val="22"/>
              </w:rPr>
            </w:pPr>
            <w:r w:rsidRPr="00186988">
              <w:rPr>
                <w:rStyle w:val="fontstyle21"/>
                <w:sz w:val="22"/>
                <w:szCs w:val="22"/>
              </w:rPr>
              <w:t>17</w:t>
            </w:r>
          </w:p>
        </w:tc>
        <w:tc>
          <w:tcPr>
            <w:tcW w:w="3117" w:type="dxa"/>
            <w:vAlign w:val="center"/>
          </w:tcPr>
          <w:p w14:paraId="59690AB1" w14:textId="77777777" w:rsidR="00E40919" w:rsidRPr="00186988" w:rsidRDefault="00E40919" w:rsidP="00A90361">
            <w:pPr>
              <w:jc w:val="center"/>
              <w:rPr>
                <w:sz w:val="22"/>
              </w:rPr>
            </w:pPr>
            <w:r w:rsidRPr="00186988">
              <w:rPr>
                <w:rStyle w:val="fontstyle21"/>
                <w:sz w:val="22"/>
                <w:szCs w:val="22"/>
              </w:rPr>
              <w:t xml:space="preserve">ул. Займищенская </w:t>
            </w:r>
          </w:p>
        </w:tc>
        <w:tc>
          <w:tcPr>
            <w:tcW w:w="4880" w:type="dxa"/>
          </w:tcPr>
          <w:p w14:paraId="2DCBFF85"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3а</w:t>
            </w:r>
          </w:p>
        </w:tc>
      </w:tr>
      <w:tr w:rsidR="00E40919" w:rsidRPr="00E40919" w14:paraId="47493A9B" w14:textId="77777777" w:rsidTr="00186988">
        <w:trPr>
          <w:jc w:val="center"/>
        </w:trPr>
        <w:tc>
          <w:tcPr>
            <w:tcW w:w="631" w:type="dxa"/>
            <w:vAlign w:val="center"/>
          </w:tcPr>
          <w:p w14:paraId="21D254F8" w14:textId="77777777" w:rsidR="00E40919" w:rsidRPr="00186988" w:rsidRDefault="00E40919" w:rsidP="009C693E">
            <w:pPr>
              <w:jc w:val="center"/>
              <w:rPr>
                <w:sz w:val="22"/>
              </w:rPr>
            </w:pPr>
            <w:r w:rsidRPr="00186988">
              <w:rPr>
                <w:rStyle w:val="fontstyle21"/>
                <w:sz w:val="22"/>
                <w:szCs w:val="22"/>
              </w:rPr>
              <w:t>18</w:t>
            </w:r>
          </w:p>
        </w:tc>
        <w:tc>
          <w:tcPr>
            <w:tcW w:w="3117" w:type="dxa"/>
            <w:vAlign w:val="center"/>
          </w:tcPr>
          <w:p w14:paraId="1D126F35" w14:textId="77777777" w:rsidR="00E40919" w:rsidRPr="00186988" w:rsidRDefault="00E40919" w:rsidP="00A90361">
            <w:pPr>
              <w:jc w:val="center"/>
              <w:rPr>
                <w:sz w:val="22"/>
              </w:rPr>
            </w:pPr>
            <w:r w:rsidRPr="00186988">
              <w:rPr>
                <w:rStyle w:val="fontstyle21"/>
                <w:sz w:val="22"/>
                <w:szCs w:val="22"/>
              </w:rPr>
              <w:t xml:space="preserve">ул. Демьяна Бедного </w:t>
            </w:r>
          </w:p>
        </w:tc>
        <w:tc>
          <w:tcPr>
            <w:tcW w:w="4880" w:type="dxa"/>
          </w:tcPr>
          <w:p w14:paraId="6741182C"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2</w:t>
            </w:r>
          </w:p>
        </w:tc>
      </w:tr>
      <w:tr w:rsidR="00E40919" w:rsidRPr="00E40919" w14:paraId="7B7FCB9C" w14:textId="77777777" w:rsidTr="00186988">
        <w:trPr>
          <w:jc w:val="center"/>
        </w:trPr>
        <w:tc>
          <w:tcPr>
            <w:tcW w:w="631" w:type="dxa"/>
            <w:vAlign w:val="center"/>
          </w:tcPr>
          <w:p w14:paraId="5F5A385B" w14:textId="77777777" w:rsidR="00E40919" w:rsidRPr="00186988" w:rsidRDefault="00E40919" w:rsidP="009C693E">
            <w:pPr>
              <w:jc w:val="center"/>
              <w:rPr>
                <w:sz w:val="22"/>
              </w:rPr>
            </w:pPr>
            <w:r w:rsidRPr="00186988">
              <w:rPr>
                <w:rStyle w:val="fontstyle21"/>
                <w:sz w:val="22"/>
                <w:szCs w:val="22"/>
              </w:rPr>
              <w:t>19</w:t>
            </w:r>
          </w:p>
        </w:tc>
        <w:tc>
          <w:tcPr>
            <w:tcW w:w="3117" w:type="dxa"/>
            <w:vAlign w:val="center"/>
          </w:tcPr>
          <w:p w14:paraId="2330D20D" w14:textId="77777777" w:rsidR="00E40919" w:rsidRPr="00186988" w:rsidRDefault="00E40919" w:rsidP="00A90361">
            <w:pPr>
              <w:jc w:val="center"/>
              <w:rPr>
                <w:sz w:val="22"/>
              </w:rPr>
            </w:pPr>
            <w:r w:rsidRPr="00186988">
              <w:rPr>
                <w:rStyle w:val="fontstyle21"/>
                <w:sz w:val="22"/>
                <w:szCs w:val="22"/>
              </w:rPr>
              <w:t xml:space="preserve">ул. Мира </w:t>
            </w:r>
          </w:p>
        </w:tc>
        <w:tc>
          <w:tcPr>
            <w:tcW w:w="4880" w:type="dxa"/>
          </w:tcPr>
          <w:p w14:paraId="22F71225"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59а</w:t>
            </w:r>
          </w:p>
        </w:tc>
      </w:tr>
      <w:tr w:rsidR="00E40919" w:rsidRPr="00E40919" w14:paraId="438BE07D" w14:textId="77777777" w:rsidTr="00186988">
        <w:trPr>
          <w:jc w:val="center"/>
        </w:trPr>
        <w:tc>
          <w:tcPr>
            <w:tcW w:w="631" w:type="dxa"/>
            <w:vAlign w:val="center"/>
          </w:tcPr>
          <w:p w14:paraId="70B32C62" w14:textId="77777777" w:rsidR="00E40919" w:rsidRPr="00186988" w:rsidRDefault="00E40919" w:rsidP="009C693E">
            <w:pPr>
              <w:jc w:val="center"/>
              <w:rPr>
                <w:sz w:val="22"/>
              </w:rPr>
            </w:pPr>
            <w:r w:rsidRPr="00186988">
              <w:rPr>
                <w:rStyle w:val="fontstyle21"/>
                <w:sz w:val="22"/>
                <w:szCs w:val="22"/>
              </w:rPr>
              <w:t>20</w:t>
            </w:r>
          </w:p>
        </w:tc>
        <w:tc>
          <w:tcPr>
            <w:tcW w:w="3117" w:type="dxa"/>
            <w:vAlign w:val="center"/>
          </w:tcPr>
          <w:p w14:paraId="24BAB09A" w14:textId="77777777" w:rsidR="00E40919" w:rsidRPr="00186988" w:rsidRDefault="00E40919" w:rsidP="00A90361">
            <w:pPr>
              <w:jc w:val="center"/>
              <w:rPr>
                <w:sz w:val="22"/>
              </w:rPr>
            </w:pPr>
            <w:r w:rsidRPr="00186988">
              <w:rPr>
                <w:rStyle w:val="fontstyle21"/>
                <w:sz w:val="22"/>
                <w:szCs w:val="22"/>
              </w:rPr>
              <w:t xml:space="preserve">ул. Пушкинская </w:t>
            </w:r>
          </w:p>
        </w:tc>
        <w:tc>
          <w:tcPr>
            <w:tcW w:w="4880" w:type="dxa"/>
          </w:tcPr>
          <w:p w14:paraId="2915C74F"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57</w:t>
            </w:r>
          </w:p>
        </w:tc>
      </w:tr>
      <w:tr w:rsidR="00E40919" w:rsidRPr="00E40919" w14:paraId="65417C27" w14:textId="77777777" w:rsidTr="00186988">
        <w:trPr>
          <w:jc w:val="center"/>
        </w:trPr>
        <w:tc>
          <w:tcPr>
            <w:tcW w:w="631" w:type="dxa"/>
            <w:vAlign w:val="center"/>
          </w:tcPr>
          <w:p w14:paraId="682FFD7D" w14:textId="77777777" w:rsidR="00E40919" w:rsidRPr="00186988" w:rsidRDefault="00E40919" w:rsidP="009C693E">
            <w:pPr>
              <w:jc w:val="center"/>
              <w:rPr>
                <w:sz w:val="22"/>
              </w:rPr>
            </w:pPr>
            <w:r w:rsidRPr="00186988">
              <w:rPr>
                <w:rStyle w:val="fontstyle21"/>
                <w:sz w:val="22"/>
                <w:szCs w:val="22"/>
              </w:rPr>
              <w:t>21</w:t>
            </w:r>
          </w:p>
        </w:tc>
        <w:tc>
          <w:tcPr>
            <w:tcW w:w="3117" w:type="dxa"/>
            <w:vAlign w:val="center"/>
          </w:tcPr>
          <w:p w14:paraId="141C9BB3" w14:textId="77777777" w:rsidR="00E40919" w:rsidRPr="00186988" w:rsidRDefault="00E40919" w:rsidP="00A90361">
            <w:pPr>
              <w:jc w:val="center"/>
              <w:rPr>
                <w:sz w:val="22"/>
              </w:rPr>
            </w:pPr>
            <w:r w:rsidRPr="00186988">
              <w:rPr>
                <w:rStyle w:val="fontstyle21"/>
                <w:sz w:val="22"/>
                <w:szCs w:val="22"/>
              </w:rPr>
              <w:t xml:space="preserve">ул. 706 Продотряда </w:t>
            </w:r>
          </w:p>
        </w:tc>
        <w:tc>
          <w:tcPr>
            <w:tcW w:w="4880" w:type="dxa"/>
          </w:tcPr>
          <w:p w14:paraId="288DDC19"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5</w:t>
            </w:r>
          </w:p>
        </w:tc>
      </w:tr>
      <w:tr w:rsidR="00E40919" w:rsidRPr="00E40919" w14:paraId="534A5932" w14:textId="77777777" w:rsidTr="00186988">
        <w:trPr>
          <w:jc w:val="center"/>
        </w:trPr>
        <w:tc>
          <w:tcPr>
            <w:tcW w:w="631" w:type="dxa"/>
            <w:vAlign w:val="center"/>
          </w:tcPr>
          <w:p w14:paraId="1C44D28A" w14:textId="77777777" w:rsidR="00E40919" w:rsidRPr="00186988" w:rsidRDefault="00E40919" w:rsidP="009C693E">
            <w:pPr>
              <w:jc w:val="center"/>
              <w:rPr>
                <w:sz w:val="22"/>
              </w:rPr>
            </w:pPr>
            <w:r w:rsidRPr="00186988">
              <w:rPr>
                <w:rStyle w:val="fontstyle21"/>
                <w:sz w:val="22"/>
                <w:szCs w:val="22"/>
              </w:rPr>
              <w:t>22</w:t>
            </w:r>
          </w:p>
        </w:tc>
        <w:tc>
          <w:tcPr>
            <w:tcW w:w="3117" w:type="dxa"/>
            <w:vAlign w:val="center"/>
          </w:tcPr>
          <w:p w14:paraId="174DC0F7" w14:textId="77777777" w:rsidR="00E40919" w:rsidRPr="00186988" w:rsidRDefault="00E40919" w:rsidP="00A90361">
            <w:pPr>
              <w:jc w:val="center"/>
              <w:rPr>
                <w:sz w:val="22"/>
              </w:rPr>
            </w:pPr>
            <w:r w:rsidRPr="00186988">
              <w:rPr>
                <w:rStyle w:val="fontstyle21"/>
                <w:sz w:val="22"/>
                <w:szCs w:val="22"/>
              </w:rPr>
              <w:t xml:space="preserve">ул. Мира </w:t>
            </w:r>
          </w:p>
        </w:tc>
        <w:tc>
          <w:tcPr>
            <w:tcW w:w="4880" w:type="dxa"/>
          </w:tcPr>
          <w:p w14:paraId="1CF08C7D"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55</w:t>
            </w:r>
          </w:p>
        </w:tc>
      </w:tr>
      <w:tr w:rsidR="00E40919" w:rsidRPr="00E40919" w14:paraId="0BFD7681" w14:textId="77777777" w:rsidTr="00186988">
        <w:trPr>
          <w:jc w:val="center"/>
        </w:trPr>
        <w:tc>
          <w:tcPr>
            <w:tcW w:w="631" w:type="dxa"/>
            <w:vAlign w:val="center"/>
          </w:tcPr>
          <w:p w14:paraId="664CBF6F" w14:textId="77777777" w:rsidR="00E40919" w:rsidRPr="00186988" w:rsidRDefault="00E40919" w:rsidP="009C693E">
            <w:pPr>
              <w:jc w:val="center"/>
              <w:rPr>
                <w:sz w:val="22"/>
              </w:rPr>
            </w:pPr>
            <w:r w:rsidRPr="00186988">
              <w:rPr>
                <w:rStyle w:val="fontstyle21"/>
                <w:sz w:val="22"/>
                <w:szCs w:val="22"/>
              </w:rPr>
              <w:t>23</w:t>
            </w:r>
          </w:p>
        </w:tc>
        <w:tc>
          <w:tcPr>
            <w:tcW w:w="3117" w:type="dxa"/>
            <w:vAlign w:val="center"/>
          </w:tcPr>
          <w:p w14:paraId="2958F139" w14:textId="77777777" w:rsidR="00E40919" w:rsidRPr="00186988" w:rsidRDefault="00E40919" w:rsidP="00A90361">
            <w:pPr>
              <w:jc w:val="center"/>
              <w:rPr>
                <w:sz w:val="22"/>
              </w:rPr>
            </w:pPr>
            <w:r w:rsidRPr="00186988">
              <w:rPr>
                <w:rStyle w:val="fontstyle21"/>
                <w:sz w:val="22"/>
                <w:szCs w:val="22"/>
              </w:rPr>
              <w:t xml:space="preserve">ул. Ворошилова </w:t>
            </w:r>
          </w:p>
        </w:tc>
        <w:tc>
          <w:tcPr>
            <w:tcW w:w="4880" w:type="dxa"/>
          </w:tcPr>
          <w:p w14:paraId="542AE0C3"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33б</w:t>
            </w:r>
          </w:p>
        </w:tc>
      </w:tr>
      <w:tr w:rsidR="00E40919" w:rsidRPr="00E40919" w14:paraId="322DD893" w14:textId="77777777" w:rsidTr="00186988">
        <w:trPr>
          <w:jc w:val="center"/>
        </w:trPr>
        <w:tc>
          <w:tcPr>
            <w:tcW w:w="631" w:type="dxa"/>
            <w:vAlign w:val="center"/>
          </w:tcPr>
          <w:p w14:paraId="15B7E84A" w14:textId="77777777" w:rsidR="00E40919" w:rsidRPr="00186988" w:rsidRDefault="00E40919" w:rsidP="009C693E">
            <w:pPr>
              <w:jc w:val="center"/>
              <w:rPr>
                <w:sz w:val="22"/>
              </w:rPr>
            </w:pPr>
            <w:r w:rsidRPr="00186988">
              <w:rPr>
                <w:rStyle w:val="fontstyle21"/>
                <w:sz w:val="22"/>
                <w:szCs w:val="22"/>
              </w:rPr>
              <w:t>24</w:t>
            </w:r>
          </w:p>
        </w:tc>
        <w:tc>
          <w:tcPr>
            <w:tcW w:w="3117" w:type="dxa"/>
            <w:vAlign w:val="center"/>
          </w:tcPr>
          <w:p w14:paraId="4B5725EA" w14:textId="77777777" w:rsidR="00E40919" w:rsidRPr="00186988" w:rsidRDefault="00E40919" w:rsidP="00A90361">
            <w:pPr>
              <w:jc w:val="center"/>
              <w:rPr>
                <w:sz w:val="22"/>
              </w:rPr>
            </w:pPr>
            <w:r w:rsidRPr="00186988">
              <w:rPr>
                <w:rStyle w:val="fontstyle21"/>
                <w:sz w:val="22"/>
                <w:szCs w:val="22"/>
              </w:rPr>
              <w:t xml:space="preserve">ул. Ворошилова </w:t>
            </w:r>
          </w:p>
        </w:tc>
        <w:tc>
          <w:tcPr>
            <w:tcW w:w="4880" w:type="dxa"/>
          </w:tcPr>
          <w:p w14:paraId="69566356"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33г</w:t>
            </w:r>
          </w:p>
        </w:tc>
      </w:tr>
      <w:tr w:rsidR="00E40919" w:rsidRPr="00E40919" w14:paraId="1C327B8C" w14:textId="77777777" w:rsidTr="00186988">
        <w:trPr>
          <w:jc w:val="center"/>
        </w:trPr>
        <w:tc>
          <w:tcPr>
            <w:tcW w:w="631" w:type="dxa"/>
            <w:vAlign w:val="center"/>
          </w:tcPr>
          <w:p w14:paraId="23DA3C52" w14:textId="77777777" w:rsidR="00E40919" w:rsidRPr="00186988" w:rsidRDefault="00E40919" w:rsidP="009C693E">
            <w:pPr>
              <w:jc w:val="center"/>
              <w:rPr>
                <w:sz w:val="22"/>
              </w:rPr>
            </w:pPr>
            <w:r w:rsidRPr="00186988">
              <w:rPr>
                <w:rStyle w:val="fontstyle21"/>
                <w:sz w:val="22"/>
                <w:szCs w:val="22"/>
              </w:rPr>
              <w:t>25</w:t>
            </w:r>
          </w:p>
        </w:tc>
        <w:tc>
          <w:tcPr>
            <w:tcW w:w="3117" w:type="dxa"/>
            <w:vAlign w:val="center"/>
          </w:tcPr>
          <w:p w14:paraId="0648E31E" w14:textId="77777777" w:rsidR="00E40919" w:rsidRPr="00186988" w:rsidRDefault="00E40919" w:rsidP="00A90361">
            <w:pPr>
              <w:jc w:val="center"/>
              <w:rPr>
                <w:sz w:val="22"/>
              </w:rPr>
            </w:pPr>
            <w:r w:rsidRPr="00186988">
              <w:rPr>
                <w:rStyle w:val="fontstyle21"/>
                <w:sz w:val="22"/>
                <w:szCs w:val="22"/>
              </w:rPr>
              <w:t xml:space="preserve">ул. Ворошилова </w:t>
            </w:r>
          </w:p>
        </w:tc>
        <w:tc>
          <w:tcPr>
            <w:tcW w:w="4880" w:type="dxa"/>
          </w:tcPr>
          <w:p w14:paraId="353DBAC2" w14:textId="77777777" w:rsidR="00E40919" w:rsidRPr="00186988" w:rsidRDefault="00186988" w:rsidP="00186988">
            <w:pPr>
              <w:jc w:val="center"/>
              <w:rPr>
                <w:rFonts w:eastAsia="Times New Roman" w:cs="Times New Roman"/>
                <w:b/>
                <w:sz w:val="22"/>
              </w:rPr>
            </w:pPr>
            <w:r w:rsidRPr="00186988">
              <w:rPr>
                <w:rFonts w:eastAsia="Times New Roman" w:cs="Times New Roman"/>
                <w:sz w:val="22"/>
              </w:rPr>
              <w:t>37а</w:t>
            </w:r>
          </w:p>
        </w:tc>
      </w:tr>
      <w:tr w:rsidR="00E40919" w:rsidRPr="00E40919" w14:paraId="0BC0E52D" w14:textId="77777777" w:rsidTr="00186988">
        <w:trPr>
          <w:jc w:val="center"/>
        </w:trPr>
        <w:tc>
          <w:tcPr>
            <w:tcW w:w="631" w:type="dxa"/>
            <w:vAlign w:val="center"/>
          </w:tcPr>
          <w:p w14:paraId="57BA5FE2" w14:textId="77777777" w:rsidR="00E40919" w:rsidRPr="00186988" w:rsidRDefault="00E40919" w:rsidP="009C693E">
            <w:pPr>
              <w:jc w:val="center"/>
              <w:rPr>
                <w:sz w:val="22"/>
              </w:rPr>
            </w:pPr>
            <w:r w:rsidRPr="00186988">
              <w:rPr>
                <w:rStyle w:val="fontstyle21"/>
                <w:sz w:val="22"/>
                <w:szCs w:val="22"/>
              </w:rPr>
              <w:t>26</w:t>
            </w:r>
          </w:p>
        </w:tc>
        <w:tc>
          <w:tcPr>
            <w:tcW w:w="3117" w:type="dxa"/>
            <w:vAlign w:val="center"/>
          </w:tcPr>
          <w:p w14:paraId="23FD3985" w14:textId="77777777" w:rsidR="00E40919" w:rsidRPr="00186988" w:rsidRDefault="00E40919" w:rsidP="00A90361">
            <w:pPr>
              <w:jc w:val="center"/>
              <w:rPr>
                <w:sz w:val="22"/>
              </w:rPr>
            </w:pPr>
            <w:r w:rsidRPr="00186988">
              <w:rPr>
                <w:rStyle w:val="fontstyle21"/>
                <w:sz w:val="22"/>
                <w:szCs w:val="22"/>
              </w:rPr>
              <w:t xml:space="preserve">пер. Урицкого </w:t>
            </w:r>
          </w:p>
        </w:tc>
        <w:tc>
          <w:tcPr>
            <w:tcW w:w="4880" w:type="dxa"/>
          </w:tcPr>
          <w:p w14:paraId="449463AE"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Style w:val="fontstyle01"/>
                <w:b w:val="0"/>
                <w:sz w:val="22"/>
                <w:szCs w:val="22"/>
              </w:rPr>
              <w:t>12-б (1 этап)</w:t>
            </w:r>
          </w:p>
        </w:tc>
      </w:tr>
      <w:tr w:rsidR="00E40919" w:rsidRPr="00E40919" w14:paraId="781C6DD9" w14:textId="77777777" w:rsidTr="00186988">
        <w:trPr>
          <w:jc w:val="center"/>
        </w:trPr>
        <w:tc>
          <w:tcPr>
            <w:tcW w:w="631" w:type="dxa"/>
            <w:vAlign w:val="center"/>
          </w:tcPr>
          <w:p w14:paraId="0224B675" w14:textId="77777777" w:rsidR="00E40919" w:rsidRPr="00186988" w:rsidRDefault="00E40919" w:rsidP="009C693E">
            <w:pPr>
              <w:jc w:val="center"/>
              <w:rPr>
                <w:sz w:val="22"/>
              </w:rPr>
            </w:pPr>
            <w:r w:rsidRPr="00186988">
              <w:rPr>
                <w:rStyle w:val="fontstyle21"/>
                <w:sz w:val="22"/>
                <w:szCs w:val="22"/>
              </w:rPr>
              <w:t>27</w:t>
            </w:r>
          </w:p>
        </w:tc>
        <w:tc>
          <w:tcPr>
            <w:tcW w:w="3117" w:type="dxa"/>
            <w:vAlign w:val="center"/>
          </w:tcPr>
          <w:p w14:paraId="55786871" w14:textId="77777777" w:rsidR="00E40919" w:rsidRPr="00186988" w:rsidRDefault="00E40919" w:rsidP="00A90361">
            <w:pPr>
              <w:jc w:val="center"/>
              <w:rPr>
                <w:sz w:val="22"/>
              </w:rPr>
            </w:pPr>
            <w:r w:rsidRPr="00186988">
              <w:rPr>
                <w:rStyle w:val="fontstyle21"/>
                <w:sz w:val="22"/>
                <w:szCs w:val="22"/>
              </w:rPr>
              <w:t xml:space="preserve">ул. 8 марта </w:t>
            </w:r>
          </w:p>
        </w:tc>
        <w:tc>
          <w:tcPr>
            <w:tcW w:w="4880" w:type="dxa"/>
          </w:tcPr>
          <w:p w14:paraId="074B8AE7"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sidRPr="00186988">
              <w:rPr>
                <w:rFonts w:eastAsia="Times New Roman" w:cs="Times New Roman"/>
                <w:sz w:val="22"/>
              </w:rPr>
              <w:t>15</w:t>
            </w:r>
          </w:p>
        </w:tc>
      </w:tr>
      <w:tr w:rsidR="00E40919" w:rsidRPr="00E40919" w14:paraId="4EA0C5B8" w14:textId="77777777" w:rsidTr="00186988">
        <w:trPr>
          <w:jc w:val="center"/>
        </w:trPr>
        <w:tc>
          <w:tcPr>
            <w:tcW w:w="631" w:type="dxa"/>
            <w:vAlign w:val="center"/>
          </w:tcPr>
          <w:p w14:paraId="75AF04EE" w14:textId="77777777" w:rsidR="00E40919" w:rsidRPr="00186988" w:rsidRDefault="00E40919" w:rsidP="009C693E">
            <w:pPr>
              <w:jc w:val="center"/>
              <w:rPr>
                <w:sz w:val="22"/>
              </w:rPr>
            </w:pPr>
            <w:r w:rsidRPr="00186988">
              <w:rPr>
                <w:rStyle w:val="fontstyle21"/>
                <w:sz w:val="22"/>
                <w:szCs w:val="22"/>
              </w:rPr>
              <w:t>28</w:t>
            </w:r>
          </w:p>
        </w:tc>
        <w:tc>
          <w:tcPr>
            <w:tcW w:w="3117" w:type="dxa"/>
            <w:vAlign w:val="center"/>
          </w:tcPr>
          <w:p w14:paraId="565D1C44" w14:textId="77777777" w:rsidR="00E40919" w:rsidRPr="00186988" w:rsidRDefault="00E40919" w:rsidP="00A90361">
            <w:pPr>
              <w:jc w:val="center"/>
              <w:rPr>
                <w:sz w:val="22"/>
              </w:rPr>
            </w:pPr>
            <w:r w:rsidRPr="00186988">
              <w:rPr>
                <w:rStyle w:val="fontstyle21"/>
                <w:sz w:val="22"/>
                <w:szCs w:val="22"/>
              </w:rPr>
              <w:t xml:space="preserve">ул. Ворошилова </w:t>
            </w:r>
          </w:p>
        </w:tc>
        <w:tc>
          <w:tcPr>
            <w:tcW w:w="4880" w:type="dxa"/>
          </w:tcPr>
          <w:p w14:paraId="4D1235A4"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Pr>
                <w:rFonts w:eastAsia="Times New Roman" w:cs="Times New Roman"/>
                <w:sz w:val="22"/>
              </w:rPr>
              <w:t>33а</w:t>
            </w:r>
          </w:p>
        </w:tc>
      </w:tr>
      <w:tr w:rsidR="00E40919" w:rsidRPr="00E40919" w14:paraId="0FF564D0" w14:textId="77777777" w:rsidTr="00186988">
        <w:trPr>
          <w:jc w:val="center"/>
        </w:trPr>
        <w:tc>
          <w:tcPr>
            <w:tcW w:w="631" w:type="dxa"/>
            <w:vAlign w:val="center"/>
          </w:tcPr>
          <w:p w14:paraId="08CE0854" w14:textId="77777777" w:rsidR="00E40919" w:rsidRPr="00186988" w:rsidRDefault="00E40919" w:rsidP="009C693E">
            <w:pPr>
              <w:jc w:val="center"/>
              <w:rPr>
                <w:sz w:val="22"/>
              </w:rPr>
            </w:pPr>
            <w:r w:rsidRPr="00186988">
              <w:rPr>
                <w:rStyle w:val="fontstyle21"/>
                <w:sz w:val="22"/>
                <w:szCs w:val="22"/>
              </w:rPr>
              <w:t>29</w:t>
            </w:r>
          </w:p>
        </w:tc>
        <w:tc>
          <w:tcPr>
            <w:tcW w:w="3117" w:type="dxa"/>
            <w:vAlign w:val="center"/>
          </w:tcPr>
          <w:p w14:paraId="632221E1" w14:textId="77777777" w:rsidR="00E40919" w:rsidRPr="00186988" w:rsidRDefault="00E40919" w:rsidP="00A90361">
            <w:pPr>
              <w:jc w:val="center"/>
              <w:rPr>
                <w:sz w:val="22"/>
              </w:rPr>
            </w:pPr>
            <w:r w:rsidRPr="00186988">
              <w:rPr>
                <w:rStyle w:val="fontstyle21"/>
                <w:sz w:val="22"/>
                <w:szCs w:val="22"/>
              </w:rPr>
              <w:t xml:space="preserve">ул. Ворошилова </w:t>
            </w:r>
          </w:p>
        </w:tc>
        <w:tc>
          <w:tcPr>
            <w:tcW w:w="4880" w:type="dxa"/>
          </w:tcPr>
          <w:p w14:paraId="2F7AAAC0"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Pr>
                <w:rFonts w:eastAsia="Times New Roman" w:cs="Times New Roman"/>
                <w:sz w:val="22"/>
              </w:rPr>
              <w:t>41а</w:t>
            </w:r>
          </w:p>
        </w:tc>
      </w:tr>
      <w:tr w:rsidR="00E40919" w:rsidRPr="00E40919" w14:paraId="2550E8D8" w14:textId="77777777" w:rsidTr="00186988">
        <w:trPr>
          <w:jc w:val="center"/>
        </w:trPr>
        <w:tc>
          <w:tcPr>
            <w:tcW w:w="631" w:type="dxa"/>
            <w:vAlign w:val="center"/>
          </w:tcPr>
          <w:p w14:paraId="542949F7" w14:textId="77777777" w:rsidR="00E40919" w:rsidRPr="00186988" w:rsidRDefault="00E40919" w:rsidP="009C693E">
            <w:pPr>
              <w:jc w:val="center"/>
              <w:rPr>
                <w:sz w:val="22"/>
              </w:rPr>
            </w:pPr>
            <w:r w:rsidRPr="00186988">
              <w:rPr>
                <w:rStyle w:val="fontstyle21"/>
                <w:sz w:val="22"/>
                <w:szCs w:val="22"/>
              </w:rPr>
              <w:t>30</w:t>
            </w:r>
          </w:p>
        </w:tc>
        <w:tc>
          <w:tcPr>
            <w:tcW w:w="3117" w:type="dxa"/>
            <w:vAlign w:val="center"/>
          </w:tcPr>
          <w:p w14:paraId="4F0770BB" w14:textId="77777777" w:rsidR="00E40919" w:rsidRPr="00186988" w:rsidRDefault="00E40919" w:rsidP="00A90361">
            <w:pPr>
              <w:jc w:val="center"/>
              <w:rPr>
                <w:sz w:val="22"/>
              </w:rPr>
            </w:pPr>
            <w:r w:rsidRPr="00186988">
              <w:rPr>
                <w:rStyle w:val="fontstyle21"/>
                <w:sz w:val="22"/>
                <w:szCs w:val="22"/>
              </w:rPr>
              <w:t xml:space="preserve">ул. Ворошилова </w:t>
            </w:r>
          </w:p>
        </w:tc>
        <w:tc>
          <w:tcPr>
            <w:tcW w:w="4880" w:type="dxa"/>
          </w:tcPr>
          <w:p w14:paraId="6B7C9444" w14:textId="77777777" w:rsidR="00E40919" w:rsidRPr="00186988" w:rsidRDefault="00186988" w:rsidP="00186988">
            <w:pPr>
              <w:widowControl w:val="0"/>
              <w:autoSpaceDE w:val="0"/>
              <w:autoSpaceDN w:val="0"/>
              <w:spacing w:line="276" w:lineRule="auto"/>
              <w:jc w:val="center"/>
              <w:rPr>
                <w:rFonts w:eastAsia="Times New Roman" w:cs="Times New Roman"/>
                <w:sz w:val="22"/>
              </w:rPr>
            </w:pPr>
            <w:r>
              <w:rPr>
                <w:rFonts w:eastAsia="Times New Roman" w:cs="Times New Roman"/>
                <w:sz w:val="22"/>
              </w:rPr>
              <w:t>41б</w:t>
            </w:r>
          </w:p>
        </w:tc>
      </w:tr>
      <w:tr w:rsidR="00A90361" w:rsidRPr="00E40919" w14:paraId="5CFF1FD8" w14:textId="77777777" w:rsidTr="00186988">
        <w:trPr>
          <w:jc w:val="center"/>
        </w:trPr>
        <w:tc>
          <w:tcPr>
            <w:tcW w:w="631" w:type="dxa"/>
            <w:vAlign w:val="center"/>
          </w:tcPr>
          <w:p w14:paraId="2C016EED" w14:textId="77777777" w:rsidR="00A90361" w:rsidRPr="00186988" w:rsidRDefault="00A90361" w:rsidP="005553C1">
            <w:pPr>
              <w:jc w:val="center"/>
              <w:rPr>
                <w:sz w:val="20"/>
                <w:szCs w:val="20"/>
              </w:rPr>
            </w:pPr>
            <w:r w:rsidRPr="00186988">
              <w:rPr>
                <w:rStyle w:val="fontstyle01"/>
                <w:sz w:val="20"/>
                <w:szCs w:val="20"/>
              </w:rPr>
              <w:lastRenderedPageBreak/>
              <w:t>№ п/п</w:t>
            </w:r>
          </w:p>
        </w:tc>
        <w:tc>
          <w:tcPr>
            <w:tcW w:w="3117" w:type="dxa"/>
            <w:vAlign w:val="center"/>
          </w:tcPr>
          <w:p w14:paraId="4E094660" w14:textId="77777777" w:rsidR="00A90361" w:rsidRPr="00186988" w:rsidRDefault="00A90361" w:rsidP="005553C1">
            <w:pPr>
              <w:jc w:val="center"/>
              <w:rPr>
                <w:rStyle w:val="fontstyle01"/>
                <w:sz w:val="20"/>
                <w:szCs w:val="20"/>
              </w:rPr>
            </w:pPr>
            <w:r w:rsidRPr="00186988">
              <w:rPr>
                <w:rStyle w:val="fontstyle01"/>
                <w:sz w:val="20"/>
                <w:szCs w:val="20"/>
              </w:rPr>
              <w:t>Адрес</w:t>
            </w:r>
          </w:p>
          <w:p w14:paraId="54DDA744" w14:textId="77777777" w:rsidR="00A90361" w:rsidRPr="00186988" w:rsidRDefault="00A90361" w:rsidP="005553C1">
            <w:pPr>
              <w:jc w:val="center"/>
              <w:rPr>
                <w:b/>
                <w:sz w:val="20"/>
                <w:szCs w:val="20"/>
              </w:rPr>
            </w:pPr>
            <w:r w:rsidRPr="00186988">
              <w:rPr>
                <w:rFonts w:cs="Times New Roman"/>
                <w:b/>
                <w:color w:val="000000"/>
                <w:sz w:val="20"/>
                <w:szCs w:val="20"/>
              </w:rPr>
              <w:t>многоквартирного дома</w:t>
            </w:r>
          </w:p>
        </w:tc>
        <w:tc>
          <w:tcPr>
            <w:tcW w:w="4880" w:type="dxa"/>
          </w:tcPr>
          <w:p w14:paraId="5666C61A" w14:textId="77777777" w:rsidR="00A90361" w:rsidRPr="00186988" w:rsidRDefault="00A90361" w:rsidP="005553C1">
            <w:pPr>
              <w:widowControl w:val="0"/>
              <w:autoSpaceDE w:val="0"/>
              <w:autoSpaceDN w:val="0"/>
              <w:jc w:val="center"/>
              <w:rPr>
                <w:rFonts w:eastAsia="Times New Roman" w:cs="Times New Roman"/>
                <w:b/>
                <w:sz w:val="20"/>
                <w:szCs w:val="20"/>
              </w:rPr>
            </w:pPr>
            <w:r w:rsidRPr="00186988">
              <w:rPr>
                <w:rFonts w:eastAsia="Times New Roman" w:cs="Times New Roman"/>
                <w:b/>
                <w:sz w:val="20"/>
                <w:szCs w:val="20"/>
              </w:rPr>
              <w:t>Место</w:t>
            </w:r>
          </w:p>
          <w:p w14:paraId="3FCAAA96" w14:textId="77777777" w:rsidR="00A90361" w:rsidRPr="00186988" w:rsidRDefault="00A90361" w:rsidP="005553C1">
            <w:pPr>
              <w:widowControl w:val="0"/>
              <w:autoSpaceDE w:val="0"/>
              <w:autoSpaceDN w:val="0"/>
              <w:jc w:val="center"/>
              <w:rPr>
                <w:rFonts w:eastAsia="Times New Roman" w:cs="Times New Roman"/>
                <w:b/>
                <w:sz w:val="20"/>
                <w:szCs w:val="20"/>
              </w:rPr>
            </w:pPr>
            <w:r w:rsidRPr="00186988">
              <w:rPr>
                <w:rFonts w:cs="Times New Roman"/>
                <w:b/>
                <w:color w:val="000000"/>
                <w:sz w:val="20"/>
                <w:szCs w:val="20"/>
              </w:rPr>
              <w:t>индивидуального отопления (№ квартиры)</w:t>
            </w:r>
          </w:p>
        </w:tc>
      </w:tr>
      <w:tr w:rsidR="00A90361" w:rsidRPr="00E40919" w14:paraId="657C94F4" w14:textId="77777777" w:rsidTr="00186988">
        <w:trPr>
          <w:jc w:val="center"/>
        </w:trPr>
        <w:tc>
          <w:tcPr>
            <w:tcW w:w="631" w:type="dxa"/>
            <w:vAlign w:val="center"/>
          </w:tcPr>
          <w:p w14:paraId="42759C20" w14:textId="77777777" w:rsidR="00A90361" w:rsidRPr="00186988" w:rsidRDefault="00A90361" w:rsidP="009C693E">
            <w:pPr>
              <w:jc w:val="center"/>
              <w:rPr>
                <w:rStyle w:val="fontstyle21"/>
                <w:sz w:val="22"/>
                <w:szCs w:val="22"/>
              </w:rPr>
            </w:pPr>
            <w:r>
              <w:rPr>
                <w:rStyle w:val="fontstyle21"/>
                <w:sz w:val="22"/>
                <w:szCs w:val="22"/>
              </w:rPr>
              <w:t>31</w:t>
            </w:r>
          </w:p>
        </w:tc>
        <w:tc>
          <w:tcPr>
            <w:tcW w:w="3117" w:type="dxa"/>
            <w:vAlign w:val="center"/>
          </w:tcPr>
          <w:p w14:paraId="34F35EBA" w14:textId="77777777" w:rsidR="00A90361" w:rsidRPr="00186988" w:rsidRDefault="00A90361" w:rsidP="00A90361">
            <w:pPr>
              <w:jc w:val="center"/>
              <w:rPr>
                <w:rStyle w:val="fontstyle21"/>
                <w:sz w:val="22"/>
                <w:szCs w:val="22"/>
              </w:rPr>
            </w:pPr>
            <w:r w:rsidRPr="00186988">
              <w:rPr>
                <w:rStyle w:val="fontstyle21"/>
                <w:sz w:val="22"/>
                <w:szCs w:val="22"/>
              </w:rPr>
              <w:t xml:space="preserve">ул. </w:t>
            </w:r>
            <w:r>
              <w:rPr>
                <w:rStyle w:val="fontstyle21"/>
                <w:sz w:val="22"/>
                <w:szCs w:val="22"/>
              </w:rPr>
              <w:t>Александрова</w:t>
            </w:r>
          </w:p>
        </w:tc>
        <w:tc>
          <w:tcPr>
            <w:tcW w:w="4880" w:type="dxa"/>
          </w:tcPr>
          <w:p w14:paraId="7785DD02"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2</w:t>
            </w:r>
          </w:p>
        </w:tc>
      </w:tr>
      <w:tr w:rsidR="00A90361" w:rsidRPr="00E40919" w14:paraId="5090E85A" w14:textId="77777777" w:rsidTr="00186988">
        <w:trPr>
          <w:jc w:val="center"/>
        </w:trPr>
        <w:tc>
          <w:tcPr>
            <w:tcW w:w="631" w:type="dxa"/>
            <w:vAlign w:val="center"/>
          </w:tcPr>
          <w:p w14:paraId="776B3EF6" w14:textId="77777777" w:rsidR="00A90361" w:rsidRPr="00186988" w:rsidRDefault="00A90361" w:rsidP="009C693E">
            <w:pPr>
              <w:jc w:val="center"/>
              <w:rPr>
                <w:rStyle w:val="fontstyle21"/>
                <w:sz w:val="22"/>
                <w:szCs w:val="22"/>
              </w:rPr>
            </w:pPr>
            <w:r>
              <w:rPr>
                <w:rStyle w:val="fontstyle21"/>
                <w:sz w:val="22"/>
                <w:szCs w:val="22"/>
              </w:rPr>
              <w:t>32</w:t>
            </w:r>
          </w:p>
        </w:tc>
        <w:tc>
          <w:tcPr>
            <w:tcW w:w="3117" w:type="dxa"/>
            <w:vAlign w:val="center"/>
          </w:tcPr>
          <w:p w14:paraId="685B59E7" w14:textId="77777777" w:rsidR="00A90361" w:rsidRPr="00186988" w:rsidRDefault="00A90361" w:rsidP="009C693E">
            <w:pPr>
              <w:jc w:val="center"/>
              <w:rPr>
                <w:rStyle w:val="fontstyle21"/>
                <w:sz w:val="22"/>
                <w:szCs w:val="22"/>
              </w:rPr>
            </w:pPr>
            <w:r w:rsidRPr="00186988">
              <w:rPr>
                <w:rStyle w:val="fontstyle21"/>
                <w:sz w:val="22"/>
                <w:szCs w:val="22"/>
              </w:rPr>
              <w:t>ул. Ворошилова</w:t>
            </w:r>
          </w:p>
        </w:tc>
        <w:tc>
          <w:tcPr>
            <w:tcW w:w="4880" w:type="dxa"/>
          </w:tcPr>
          <w:p w14:paraId="1394DA8C"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35б</w:t>
            </w:r>
          </w:p>
        </w:tc>
      </w:tr>
      <w:tr w:rsidR="00A90361" w:rsidRPr="00E40919" w14:paraId="3BD81364" w14:textId="77777777" w:rsidTr="00186988">
        <w:trPr>
          <w:jc w:val="center"/>
        </w:trPr>
        <w:tc>
          <w:tcPr>
            <w:tcW w:w="631" w:type="dxa"/>
            <w:vAlign w:val="center"/>
          </w:tcPr>
          <w:p w14:paraId="622EA713" w14:textId="77777777" w:rsidR="00A90361" w:rsidRPr="00186988" w:rsidRDefault="00A90361" w:rsidP="009C693E">
            <w:pPr>
              <w:jc w:val="center"/>
              <w:rPr>
                <w:rStyle w:val="fontstyle21"/>
                <w:sz w:val="22"/>
                <w:szCs w:val="22"/>
              </w:rPr>
            </w:pPr>
            <w:r>
              <w:rPr>
                <w:rStyle w:val="fontstyle21"/>
                <w:sz w:val="22"/>
                <w:szCs w:val="22"/>
              </w:rPr>
              <w:t>33</w:t>
            </w:r>
          </w:p>
        </w:tc>
        <w:tc>
          <w:tcPr>
            <w:tcW w:w="3117" w:type="dxa"/>
            <w:vAlign w:val="center"/>
          </w:tcPr>
          <w:p w14:paraId="32CC70B3" w14:textId="77777777" w:rsidR="00A90361" w:rsidRPr="00186988" w:rsidRDefault="00A90361" w:rsidP="009C693E">
            <w:pPr>
              <w:jc w:val="center"/>
              <w:rPr>
                <w:rStyle w:val="fontstyle21"/>
                <w:sz w:val="22"/>
                <w:szCs w:val="22"/>
              </w:rPr>
            </w:pPr>
            <w:r>
              <w:rPr>
                <w:rStyle w:val="fontstyle21"/>
                <w:sz w:val="22"/>
                <w:szCs w:val="22"/>
              </w:rPr>
              <w:t>ул. Пушкина</w:t>
            </w:r>
          </w:p>
        </w:tc>
        <w:tc>
          <w:tcPr>
            <w:tcW w:w="4880" w:type="dxa"/>
          </w:tcPr>
          <w:p w14:paraId="680C52F9"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20</w:t>
            </w:r>
          </w:p>
        </w:tc>
      </w:tr>
      <w:tr w:rsidR="00A90361" w:rsidRPr="00E40919" w14:paraId="6D2A76E0" w14:textId="77777777" w:rsidTr="00186988">
        <w:trPr>
          <w:jc w:val="center"/>
        </w:trPr>
        <w:tc>
          <w:tcPr>
            <w:tcW w:w="631" w:type="dxa"/>
            <w:vAlign w:val="center"/>
          </w:tcPr>
          <w:p w14:paraId="6B6CC39C" w14:textId="77777777" w:rsidR="00A90361" w:rsidRPr="00186988" w:rsidRDefault="00A90361" w:rsidP="009C693E">
            <w:pPr>
              <w:jc w:val="center"/>
              <w:rPr>
                <w:rStyle w:val="fontstyle21"/>
                <w:sz w:val="22"/>
                <w:szCs w:val="22"/>
              </w:rPr>
            </w:pPr>
            <w:r>
              <w:rPr>
                <w:rStyle w:val="fontstyle21"/>
                <w:sz w:val="22"/>
                <w:szCs w:val="22"/>
              </w:rPr>
              <w:t>34</w:t>
            </w:r>
          </w:p>
        </w:tc>
        <w:tc>
          <w:tcPr>
            <w:tcW w:w="3117" w:type="dxa"/>
            <w:vAlign w:val="center"/>
          </w:tcPr>
          <w:p w14:paraId="4699212C" w14:textId="77777777" w:rsidR="00A90361" w:rsidRPr="00186988" w:rsidRDefault="00A90361" w:rsidP="00A90361">
            <w:pPr>
              <w:jc w:val="center"/>
              <w:rPr>
                <w:rStyle w:val="fontstyle21"/>
                <w:sz w:val="22"/>
                <w:szCs w:val="22"/>
              </w:rPr>
            </w:pPr>
            <w:r>
              <w:rPr>
                <w:rStyle w:val="fontstyle21"/>
                <w:sz w:val="22"/>
                <w:szCs w:val="22"/>
              </w:rPr>
              <w:t>ул. Союзная</w:t>
            </w:r>
          </w:p>
        </w:tc>
        <w:tc>
          <w:tcPr>
            <w:tcW w:w="4880" w:type="dxa"/>
          </w:tcPr>
          <w:p w14:paraId="7B9A653B"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106в</w:t>
            </w:r>
          </w:p>
        </w:tc>
      </w:tr>
      <w:tr w:rsidR="00A90361" w:rsidRPr="00E40919" w14:paraId="5CDF18C4" w14:textId="77777777" w:rsidTr="00186988">
        <w:trPr>
          <w:jc w:val="center"/>
        </w:trPr>
        <w:tc>
          <w:tcPr>
            <w:tcW w:w="631" w:type="dxa"/>
            <w:vAlign w:val="center"/>
          </w:tcPr>
          <w:p w14:paraId="111F65B1" w14:textId="77777777" w:rsidR="00A90361" w:rsidRPr="00186988" w:rsidRDefault="00A90361" w:rsidP="009C693E">
            <w:pPr>
              <w:jc w:val="center"/>
              <w:rPr>
                <w:rStyle w:val="fontstyle21"/>
                <w:sz w:val="22"/>
                <w:szCs w:val="22"/>
              </w:rPr>
            </w:pPr>
            <w:r>
              <w:rPr>
                <w:rStyle w:val="fontstyle21"/>
                <w:sz w:val="22"/>
                <w:szCs w:val="22"/>
              </w:rPr>
              <w:t>35</w:t>
            </w:r>
          </w:p>
        </w:tc>
        <w:tc>
          <w:tcPr>
            <w:tcW w:w="3117" w:type="dxa"/>
            <w:vAlign w:val="center"/>
          </w:tcPr>
          <w:p w14:paraId="7C8CE394" w14:textId="77777777" w:rsidR="00A90361" w:rsidRPr="00186988" w:rsidRDefault="00A90361" w:rsidP="00A90361">
            <w:pPr>
              <w:jc w:val="center"/>
              <w:rPr>
                <w:rStyle w:val="fontstyle21"/>
                <w:sz w:val="22"/>
                <w:szCs w:val="22"/>
              </w:rPr>
            </w:pPr>
            <w:r>
              <w:rPr>
                <w:rStyle w:val="fontstyle21"/>
                <w:sz w:val="22"/>
                <w:szCs w:val="22"/>
              </w:rPr>
              <w:t>ул. Дзержинского</w:t>
            </w:r>
          </w:p>
        </w:tc>
        <w:tc>
          <w:tcPr>
            <w:tcW w:w="4880" w:type="dxa"/>
          </w:tcPr>
          <w:p w14:paraId="4403B261"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36а</w:t>
            </w:r>
          </w:p>
        </w:tc>
      </w:tr>
      <w:tr w:rsidR="00A90361" w:rsidRPr="00E40919" w14:paraId="47372576" w14:textId="77777777" w:rsidTr="00186988">
        <w:trPr>
          <w:jc w:val="center"/>
        </w:trPr>
        <w:tc>
          <w:tcPr>
            <w:tcW w:w="631" w:type="dxa"/>
            <w:vAlign w:val="center"/>
          </w:tcPr>
          <w:p w14:paraId="75C5F5C2" w14:textId="77777777" w:rsidR="00A90361" w:rsidRPr="00186988" w:rsidRDefault="00A90361" w:rsidP="009C693E">
            <w:pPr>
              <w:jc w:val="center"/>
              <w:rPr>
                <w:rStyle w:val="fontstyle21"/>
                <w:sz w:val="22"/>
                <w:szCs w:val="22"/>
              </w:rPr>
            </w:pPr>
            <w:r>
              <w:rPr>
                <w:rStyle w:val="fontstyle21"/>
                <w:sz w:val="22"/>
                <w:szCs w:val="22"/>
              </w:rPr>
              <w:t>36</w:t>
            </w:r>
          </w:p>
        </w:tc>
        <w:tc>
          <w:tcPr>
            <w:tcW w:w="3117" w:type="dxa"/>
            <w:vAlign w:val="center"/>
          </w:tcPr>
          <w:p w14:paraId="46721C85" w14:textId="77777777" w:rsidR="00A90361" w:rsidRPr="00186988" w:rsidRDefault="00A90361" w:rsidP="009C693E">
            <w:pPr>
              <w:jc w:val="center"/>
              <w:rPr>
                <w:rStyle w:val="fontstyle21"/>
                <w:sz w:val="22"/>
                <w:szCs w:val="22"/>
              </w:rPr>
            </w:pPr>
            <w:r>
              <w:rPr>
                <w:rStyle w:val="fontstyle21"/>
                <w:sz w:val="22"/>
                <w:szCs w:val="22"/>
              </w:rPr>
              <w:t>пр-т Ленина</w:t>
            </w:r>
          </w:p>
        </w:tc>
        <w:tc>
          <w:tcPr>
            <w:tcW w:w="4880" w:type="dxa"/>
          </w:tcPr>
          <w:p w14:paraId="22BCFCB3"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45</w:t>
            </w:r>
          </w:p>
        </w:tc>
      </w:tr>
      <w:tr w:rsidR="00A90361" w:rsidRPr="00E40919" w14:paraId="2251295F" w14:textId="77777777" w:rsidTr="00186988">
        <w:trPr>
          <w:jc w:val="center"/>
        </w:trPr>
        <w:tc>
          <w:tcPr>
            <w:tcW w:w="631" w:type="dxa"/>
            <w:vAlign w:val="center"/>
          </w:tcPr>
          <w:p w14:paraId="29A4EFD1" w14:textId="77777777" w:rsidR="00A90361" w:rsidRPr="00186988" w:rsidRDefault="00A90361" w:rsidP="009C693E">
            <w:pPr>
              <w:jc w:val="center"/>
              <w:rPr>
                <w:rStyle w:val="fontstyle21"/>
                <w:sz w:val="22"/>
                <w:szCs w:val="22"/>
              </w:rPr>
            </w:pPr>
            <w:r>
              <w:rPr>
                <w:rStyle w:val="fontstyle21"/>
                <w:sz w:val="22"/>
                <w:szCs w:val="22"/>
              </w:rPr>
              <w:t>37</w:t>
            </w:r>
          </w:p>
        </w:tc>
        <w:tc>
          <w:tcPr>
            <w:tcW w:w="3117" w:type="dxa"/>
            <w:vAlign w:val="center"/>
          </w:tcPr>
          <w:p w14:paraId="3790F77F" w14:textId="77777777" w:rsidR="00A90361" w:rsidRPr="00186988" w:rsidRDefault="00A90361" w:rsidP="005553C1">
            <w:pPr>
              <w:jc w:val="center"/>
              <w:rPr>
                <w:sz w:val="22"/>
              </w:rPr>
            </w:pPr>
            <w:r w:rsidRPr="00186988">
              <w:rPr>
                <w:rStyle w:val="fontstyle21"/>
                <w:sz w:val="22"/>
                <w:szCs w:val="22"/>
              </w:rPr>
              <w:t xml:space="preserve">ул. Ворошилова </w:t>
            </w:r>
          </w:p>
        </w:tc>
        <w:tc>
          <w:tcPr>
            <w:tcW w:w="4880" w:type="dxa"/>
          </w:tcPr>
          <w:p w14:paraId="4F73A36B"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39б</w:t>
            </w:r>
          </w:p>
        </w:tc>
      </w:tr>
      <w:tr w:rsidR="00A90361" w:rsidRPr="00E40919" w14:paraId="50F25A7A" w14:textId="77777777" w:rsidTr="00186988">
        <w:trPr>
          <w:jc w:val="center"/>
        </w:trPr>
        <w:tc>
          <w:tcPr>
            <w:tcW w:w="631" w:type="dxa"/>
            <w:vAlign w:val="center"/>
          </w:tcPr>
          <w:p w14:paraId="1EACF1C3" w14:textId="77777777" w:rsidR="00A90361" w:rsidRPr="00186988" w:rsidRDefault="00A90361" w:rsidP="009C693E">
            <w:pPr>
              <w:jc w:val="center"/>
              <w:rPr>
                <w:rStyle w:val="fontstyle21"/>
                <w:sz w:val="22"/>
                <w:szCs w:val="22"/>
              </w:rPr>
            </w:pPr>
            <w:r>
              <w:rPr>
                <w:rStyle w:val="fontstyle21"/>
                <w:sz w:val="22"/>
                <w:szCs w:val="22"/>
              </w:rPr>
              <w:t>38</w:t>
            </w:r>
          </w:p>
        </w:tc>
        <w:tc>
          <w:tcPr>
            <w:tcW w:w="3117" w:type="dxa"/>
            <w:vAlign w:val="center"/>
          </w:tcPr>
          <w:p w14:paraId="6BC38DEB" w14:textId="77777777" w:rsidR="00A90361" w:rsidRPr="00186988" w:rsidRDefault="00A90361" w:rsidP="005553C1">
            <w:pPr>
              <w:jc w:val="center"/>
              <w:rPr>
                <w:sz w:val="22"/>
              </w:rPr>
            </w:pPr>
            <w:r w:rsidRPr="00186988">
              <w:rPr>
                <w:rStyle w:val="fontstyle21"/>
                <w:sz w:val="22"/>
                <w:szCs w:val="22"/>
              </w:rPr>
              <w:t xml:space="preserve">ул. Ворошилова </w:t>
            </w:r>
          </w:p>
        </w:tc>
        <w:tc>
          <w:tcPr>
            <w:tcW w:w="4880" w:type="dxa"/>
          </w:tcPr>
          <w:p w14:paraId="48286688"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35г</w:t>
            </w:r>
          </w:p>
        </w:tc>
      </w:tr>
      <w:tr w:rsidR="00A90361" w:rsidRPr="00E40919" w14:paraId="557ED2DF" w14:textId="77777777" w:rsidTr="00186988">
        <w:trPr>
          <w:jc w:val="center"/>
        </w:trPr>
        <w:tc>
          <w:tcPr>
            <w:tcW w:w="631" w:type="dxa"/>
            <w:vAlign w:val="center"/>
          </w:tcPr>
          <w:p w14:paraId="7C85E9CF" w14:textId="77777777" w:rsidR="00A90361" w:rsidRPr="00186988" w:rsidRDefault="00A90361" w:rsidP="009C693E">
            <w:pPr>
              <w:jc w:val="center"/>
              <w:rPr>
                <w:rStyle w:val="fontstyle21"/>
                <w:sz w:val="22"/>
                <w:szCs w:val="22"/>
              </w:rPr>
            </w:pPr>
            <w:r>
              <w:rPr>
                <w:rStyle w:val="fontstyle21"/>
                <w:sz w:val="22"/>
                <w:szCs w:val="22"/>
              </w:rPr>
              <w:t>39</w:t>
            </w:r>
          </w:p>
        </w:tc>
        <w:tc>
          <w:tcPr>
            <w:tcW w:w="3117" w:type="dxa"/>
            <w:vAlign w:val="center"/>
          </w:tcPr>
          <w:p w14:paraId="3867B531" w14:textId="77777777" w:rsidR="00A90361" w:rsidRPr="00186988" w:rsidRDefault="00A90361" w:rsidP="005553C1">
            <w:pPr>
              <w:jc w:val="center"/>
              <w:rPr>
                <w:sz w:val="22"/>
              </w:rPr>
            </w:pPr>
            <w:r w:rsidRPr="00186988">
              <w:rPr>
                <w:rStyle w:val="fontstyle21"/>
                <w:sz w:val="22"/>
                <w:szCs w:val="22"/>
              </w:rPr>
              <w:t xml:space="preserve">ул. Ворошилова </w:t>
            </w:r>
          </w:p>
        </w:tc>
        <w:tc>
          <w:tcPr>
            <w:tcW w:w="4880" w:type="dxa"/>
          </w:tcPr>
          <w:p w14:paraId="7D9EF08A"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41ж</w:t>
            </w:r>
          </w:p>
        </w:tc>
      </w:tr>
      <w:tr w:rsidR="00A90361" w:rsidRPr="00E40919" w14:paraId="0E9A159A" w14:textId="77777777" w:rsidTr="00186988">
        <w:trPr>
          <w:jc w:val="center"/>
        </w:trPr>
        <w:tc>
          <w:tcPr>
            <w:tcW w:w="631" w:type="dxa"/>
            <w:vAlign w:val="center"/>
          </w:tcPr>
          <w:p w14:paraId="7D6C8ED9" w14:textId="77777777" w:rsidR="00A90361" w:rsidRPr="00186988" w:rsidRDefault="00A90361" w:rsidP="009C693E">
            <w:pPr>
              <w:jc w:val="center"/>
              <w:rPr>
                <w:rStyle w:val="fontstyle21"/>
                <w:sz w:val="22"/>
                <w:szCs w:val="22"/>
              </w:rPr>
            </w:pPr>
            <w:r>
              <w:rPr>
                <w:rStyle w:val="fontstyle21"/>
                <w:sz w:val="22"/>
                <w:szCs w:val="22"/>
              </w:rPr>
              <w:t>40</w:t>
            </w:r>
          </w:p>
        </w:tc>
        <w:tc>
          <w:tcPr>
            <w:tcW w:w="3117" w:type="dxa"/>
            <w:vAlign w:val="center"/>
          </w:tcPr>
          <w:p w14:paraId="48B112DE" w14:textId="77777777" w:rsidR="00A90361" w:rsidRPr="00186988" w:rsidRDefault="00A90361" w:rsidP="00A90361">
            <w:pPr>
              <w:jc w:val="center"/>
              <w:rPr>
                <w:rStyle w:val="fontstyle21"/>
                <w:sz w:val="22"/>
                <w:szCs w:val="22"/>
              </w:rPr>
            </w:pPr>
            <w:r w:rsidRPr="00186988">
              <w:rPr>
                <w:rStyle w:val="fontstyle21"/>
                <w:sz w:val="22"/>
                <w:szCs w:val="22"/>
              </w:rPr>
              <w:t xml:space="preserve">ул. </w:t>
            </w:r>
            <w:r>
              <w:rPr>
                <w:rStyle w:val="fontstyle21"/>
                <w:sz w:val="22"/>
                <w:szCs w:val="22"/>
              </w:rPr>
              <w:t>Калинина</w:t>
            </w:r>
          </w:p>
        </w:tc>
        <w:tc>
          <w:tcPr>
            <w:tcW w:w="4880" w:type="dxa"/>
          </w:tcPr>
          <w:p w14:paraId="4C2DA830"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151а</w:t>
            </w:r>
          </w:p>
        </w:tc>
      </w:tr>
      <w:tr w:rsidR="00A90361" w:rsidRPr="00E40919" w14:paraId="0BB9B11B" w14:textId="77777777" w:rsidTr="00186988">
        <w:trPr>
          <w:jc w:val="center"/>
        </w:trPr>
        <w:tc>
          <w:tcPr>
            <w:tcW w:w="631" w:type="dxa"/>
            <w:vAlign w:val="center"/>
          </w:tcPr>
          <w:p w14:paraId="483B7875" w14:textId="77777777" w:rsidR="00A90361" w:rsidRPr="00186988" w:rsidRDefault="00A90361" w:rsidP="009C693E">
            <w:pPr>
              <w:jc w:val="center"/>
              <w:rPr>
                <w:rStyle w:val="fontstyle21"/>
                <w:sz w:val="22"/>
                <w:szCs w:val="22"/>
              </w:rPr>
            </w:pPr>
            <w:r>
              <w:rPr>
                <w:rStyle w:val="fontstyle21"/>
                <w:sz w:val="22"/>
                <w:szCs w:val="22"/>
              </w:rPr>
              <w:t>41</w:t>
            </w:r>
          </w:p>
        </w:tc>
        <w:tc>
          <w:tcPr>
            <w:tcW w:w="3117" w:type="dxa"/>
            <w:vAlign w:val="center"/>
          </w:tcPr>
          <w:p w14:paraId="2C88ED3B" w14:textId="77777777" w:rsidR="00A90361" w:rsidRPr="00186988" w:rsidRDefault="00A90361" w:rsidP="009C693E">
            <w:pPr>
              <w:jc w:val="center"/>
              <w:rPr>
                <w:rStyle w:val="fontstyle21"/>
                <w:sz w:val="22"/>
                <w:szCs w:val="22"/>
              </w:rPr>
            </w:pPr>
            <w:r w:rsidRPr="00186988">
              <w:rPr>
                <w:rStyle w:val="fontstyle21"/>
                <w:sz w:val="22"/>
                <w:szCs w:val="22"/>
              </w:rPr>
              <w:t xml:space="preserve">ул. </w:t>
            </w:r>
            <w:r>
              <w:rPr>
                <w:rStyle w:val="fontstyle21"/>
                <w:sz w:val="22"/>
                <w:szCs w:val="22"/>
              </w:rPr>
              <w:t>Комсомольская</w:t>
            </w:r>
          </w:p>
        </w:tc>
        <w:tc>
          <w:tcPr>
            <w:tcW w:w="4880" w:type="dxa"/>
          </w:tcPr>
          <w:p w14:paraId="1C01CA46"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26 корпус1</w:t>
            </w:r>
          </w:p>
        </w:tc>
      </w:tr>
      <w:tr w:rsidR="00A90361" w:rsidRPr="00E40919" w14:paraId="5D239FCF" w14:textId="77777777" w:rsidTr="00186988">
        <w:trPr>
          <w:jc w:val="center"/>
        </w:trPr>
        <w:tc>
          <w:tcPr>
            <w:tcW w:w="631" w:type="dxa"/>
            <w:vAlign w:val="center"/>
          </w:tcPr>
          <w:p w14:paraId="6DCC0BD5" w14:textId="77777777" w:rsidR="00A90361" w:rsidRPr="00186988" w:rsidRDefault="00A90361" w:rsidP="009C693E">
            <w:pPr>
              <w:jc w:val="center"/>
              <w:rPr>
                <w:rStyle w:val="fontstyle21"/>
                <w:sz w:val="22"/>
                <w:szCs w:val="22"/>
              </w:rPr>
            </w:pPr>
            <w:r>
              <w:rPr>
                <w:rStyle w:val="fontstyle21"/>
                <w:sz w:val="22"/>
                <w:szCs w:val="22"/>
              </w:rPr>
              <w:t>42</w:t>
            </w:r>
          </w:p>
        </w:tc>
        <w:tc>
          <w:tcPr>
            <w:tcW w:w="3117" w:type="dxa"/>
            <w:vAlign w:val="center"/>
          </w:tcPr>
          <w:p w14:paraId="47EEDEF8" w14:textId="77777777" w:rsidR="00A90361" w:rsidRPr="00186988" w:rsidRDefault="00A90361" w:rsidP="00A90361">
            <w:pPr>
              <w:jc w:val="center"/>
              <w:rPr>
                <w:rStyle w:val="fontstyle21"/>
                <w:sz w:val="22"/>
                <w:szCs w:val="22"/>
              </w:rPr>
            </w:pPr>
            <w:r w:rsidRPr="00186988">
              <w:rPr>
                <w:rStyle w:val="fontstyle21"/>
                <w:sz w:val="22"/>
                <w:szCs w:val="22"/>
              </w:rPr>
              <w:t xml:space="preserve">ул. </w:t>
            </w:r>
            <w:r>
              <w:rPr>
                <w:rStyle w:val="fontstyle21"/>
                <w:sz w:val="22"/>
                <w:szCs w:val="22"/>
              </w:rPr>
              <w:t>Октябрьская</w:t>
            </w:r>
          </w:p>
        </w:tc>
        <w:tc>
          <w:tcPr>
            <w:tcW w:w="4880" w:type="dxa"/>
          </w:tcPr>
          <w:p w14:paraId="31EC9BD9" w14:textId="77777777" w:rsidR="00A90361" w:rsidRDefault="00A90361" w:rsidP="00186988">
            <w:pPr>
              <w:widowControl w:val="0"/>
              <w:autoSpaceDE w:val="0"/>
              <w:autoSpaceDN w:val="0"/>
              <w:jc w:val="center"/>
              <w:rPr>
                <w:rFonts w:eastAsia="Times New Roman" w:cs="Times New Roman"/>
                <w:sz w:val="22"/>
              </w:rPr>
            </w:pPr>
            <w:r>
              <w:rPr>
                <w:rFonts w:eastAsia="Times New Roman" w:cs="Times New Roman"/>
                <w:sz w:val="22"/>
              </w:rPr>
              <w:t>70</w:t>
            </w:r>
          </w:p>
        </w:tc>
      </w:tr>
    </w:tbl>
    <w:p w14:paraId="3AB6A915" w14:textId="77777777" w:rsidR="00A90361" w:rsidRDefault="00A90361" w:rsidP="00BB450F">
      <w:pPr>
        <w:spacing w:after="0"/>
        <w:jc w:val="both"/>
        <w:rPr>
          <w:rFonts w:eastAsia="Times New Roman" w:cs="Times New Roman"/>
          <w:b/>
          <w:sz w:val="24"/>
          <w:szCs w:val="24"/>
        </w:rPr>
      </w:pPr>
    </w:p>
    <w:p w14:paraId="0C815F27" w14:textId="77777777" w:rsidR="00BB450F" w:rsidRPr="00BB450F" w:rsidRDefault="00BB450F" w:rsidP="00BB450F">
      <w:pPr>
        <w:spacing w:after="0"/>
        <w:jc w:val="both"/>
        <w:rPr>
          <w:rFonts w:eastAsia="Times New Roman" w:cs="Times New Roman"/>
          <w:sz w:val="24"/>
          <w:szCs w:val="24"/>
          <w:lang w:eastAsia="ru-RU"/>
        </w:rPr>
      </w:pPr>
      <w:r w:rsidRPr="00BB450F">
        <w:rPr>
          <w:rFonts w:eastAsia="Times New Roman" w:cs="Times New Roman"/>
          <w:b/>
          <w:sz w:val="24"/>
          <w:szCs w:val="24"/>
        </w:rPr>
        <w:t xml:space="preserve">Таблица </w:t>
      </w:r>
      <w:r w:rsidR="005867EE">
        <w:rPr>
          <w:rFonts w:eastAsia="Times New Roman" w:cs="Times New Roman"/>
          <w:b/>
          <w:sz w:val="24"/>
          <w:szCs w:val="24"/>
        </w:rPr>
        <w:t>20</w:t>
      </w:r>
      <w:r w:rsidRPr="00BB450F">
        <w:rPr>
          <w:rFonts w:eastAsia="Times New Roman" w:cs="Times New Roman"/>
          <w:b/>
          <w:sz w:val="24"/>
          <w:szCs w:val="24"/>
        </w:rPr>
        <w:t xml:space="preserve"> </w:t>
      </w:r>
      <w:r w:rsidRPr="00BB450F">
        <w:rPr>
          <w:rFonts w:eastAsia="Times New Roman" w:cs="Times New Roman"/>
          <w:sz w:val="24"/>
          <w:szCs w:val="24"/>
        </w:rPr>
        <w:t xml:space="preserve">– </w:t>
      </w:r>
      <w:r w:rsidRPr="00BB450F">
        <w:rPr>
          <w:rFonts w:eastAsia="Times New Roman" w:cs="Times New Roman"/>
          <w:color w:val="000000"/>
          <w:sz w:val="24"/>
          <w:szCs w:val="24"/>
          <w:lang w:eastAsia="ru-RU"/>
        </w:rPr>
        <w:t>Информация о юридических лицах, оборудованных индивидуальными</w:t>
      </w:r>
      <w:r w:rsidRPr="00BB450F">
        <w:rPr>
          <w:rFonts w:eastAsia="Times New Roman" w:cs="Times New Roman"/>
          <w:color w:val="000000"/>
          <w:sz w:val="24"/>
          <w:szCs w:val="24"/>
          <w:lang w:eastAsia="ru-RU"/>
        </w:rPr>
        <w:br/>
        <w:t>источниками теплоснабжения</w:t>
      </w:r>
    </w:p>
    <w:tbl>
      <w:tblPr>
        <w:tblStyle w:val="a5"/>
        <w:tblW w:w="0" w:type="auto"/>
        <w:jc w:val="center"/>
        <w:tblLayout w:type="fixed"/>
        <w:tblLook w:val="04A0" w:firstRow="1" w:lastRow="0" w:firstColumn="1" w:lastColumn="0" w:noHBand="0" w:noVBand="1"/>
      </w:tblPr>
      <w:tblGrid>
        <w:gridCol w:w="559"/>
        <w:gridCol w:w="2869"/>
        <w:gridCol w:w="1817"/>
        <w:gridCol w:w="1701"/>
        <w:gridCol w:w="1134"/>
        <w:gridCol w:w="1410"/>
      </w:tblGrid>
      <w:tr w:rsidR="00BB450F" w:rsidRPr="00BB450F" w14:paraId="35AE0D00" w14:textId="77777777" w:rsidTr="0013004E">
        <w:trPr>
          <w:jc w:val="center"/>
        </w:trPr>
        <w:tc>
          <w:tcPr>
            <w:tcW w:w="559" w:type="dxa"/>
            <w:vMerge w:val="restart"/>
            <w:vAlign w:val="center"/>
          </w:tcPr>
          <w:p w14:paraId="5A2C0A72" w14:textId="77777777" w:rsidR="00BB450F" w:rsidRPr="00BB450F" w:rsidRDefault="00BB450F" w:rsidP="00BB450F">
            <w:pPr>
              <w:jc w:val="center"/>
              <w:rPr>
                <w:sz w:val="20"/>
                <w:szCs w:val="20"/>
              </w:rPr>
            </w:pPr>
            <w:r w:rsidRPr="00BB450F">
              <w:rPr>
                <w:rStyle w:val="fontstyle01"/>
                <w:sz w:val="20"/>
                <w:szCs w:val="20"/>
              </w:rPr>
              <w:t>№</w:t>
            </w:r>
            <w:r w:rsidRPr="00BB450F">
              <w:rPr>
                <w:rFonts w:ascii="TimesNewRomanPS-BoldMT" w:hAnsi="TimesNewRomanPS-BoldMT"/>
                <w:b/>
                <w:bCs/>
                <w:color w:val="000000"/>
                <w:sz w:val="20"/>
                <w:szCs w:val="20"/>
              </w:rPr>
              <w:br/>
            </w:r>
            <w:r w:rsidRPr="00BB450F">
              <w:rPr>
                <w:rStyle w:val="fontstyle01"/>
                <w:sz w:val="20"/>
                <w:szCs w:val="20"/>
              </w:rPr>
              <w:t>п/п</w:t>
            </w:r>
          </w:p>
        </w:tc>
        <w:tc>
          <w:tcPr>
            <w:tcW w:w="2869" w:type="dxa"/>
            <w:vMerge w:val="restart"/>
            <w:vAlign w:val="center"/>
          </w:tcPr>
          <w:p w14:paraId="6699A8DA" w14:textId="77777777" w:rsidR="00BB450F" w:rsidRPr="00BB450F" w:rsidRDefault="00BB450F" w:rsidP="00BB450F">
            <w:pPr>
              <w:jc w:val="center"/>
              <w:rPr>
                <w:sz w:val="20"/>
                <w:szCs w:val="20"/>
              </w:rPr>
            </w:pPr>
            <w:r w:rsidRPr="00BB450F">
              <w:rPr>
                <w:rStyle w:val="fontstyle01"/>
                <w:sz w:val="20"/>
                <w:szCs w:val="20"/>
              </w:rPr>
              <w:t>Наименование юридического лица</w:t>
            </w:r>
          </w:p>
        </w:tc>
        <w:tc>
          <w:tcPr>
            <w:tcW w:w="1817" w:type="dxa"/>
            <w:vMerge w:val="restart"/>
            <w:vAlign w:val="center"/>
          </w:tcPr>
          <w:p w14:paraId="2FEFB38C" w14:textId="77777777" w:rsidR="00BB450F" w:rsidRPr="00BB450F" w:rsidRDefault="00BB450F" w:rsidP="00BB450F">
            <w:pPr>
              <w:jc w:val="center"/>
              <w:rPr>
                <w:sz w:val="20"/>
                <w:szCs w:val="20"/>
              </w:rPr>
            </w:pPr>
            <w:r w:rsidRPr="00BB450F">
              <w:rPr>
                <w:rStyle w:val="fontstyle01"/>
                <w:sz w:val="20"/>
                <w:szCs w:val="20"/>
              </w:rPr>
              <w:t>Адрес</w:t>
            </w:r>
          </w:p>
        </w:tc>
        <w:tc>
          <w:tcPr>
            <w:tcW w:w="1701" w:type="dxa"/>
            <w:vMerge w:val="restart"/>
          </w:tcPr>
          <w:p w14:paraId="19C7E178" w14:textId="77777777" w:rsidR="00BB450F" w:rsidRPr="00BB450F" w:rsidRDefault="00E86784" w:rsidP="001F1B6F">
            <w:pPr>
              <w:ind w:left="-115" w:right="-108"/>
              <w:jc w:val="center"/>
              <w:rPr>
                <w:rFonts w:eastAsia="Times New Roman" w:cs="Times New Roman"/>
                <w:sz w:val="20"/>
                <w:szCs w:val="20"/>
              </w:rPr>
            </w:pPr>
            <w:r>
              <w:rPr>
                <w:rStyle w:val="fontstyle01"/>
                <w:sz w:val="20"/>
                <w:szCs w:val="20"/>
              </w:rPr>
              <w:t>Уста</w:t>
            </w:r>
            <w:r w:rsidR="00BB450F" w:rsidRPr="00BB450F">
              <w:rPr>
                <w:rStyle w:val="fontstyle01"/>
                <w:sz w:val="20"/>
                <w:szCs w:val="20"/>
              </w:rPr>
              <w:t>новоленн</w:t>
            </w:r>
            <w:r>
              <w:rPr>
                <w:rStyle w:val="fontstyle01"/>
                <w:sz w:val="20"/>
                <w:szCs w:val="20"/>
              </w:rPr>
              <w:t>ое</w:t>
            </w:r>
            <w:r w:rsidR="00BB450F" w:rsidRPr="00BB450F">
              <w:rPr>
                <w:rStyle w:val="fontstyle01"/>
                <w:sz w:val="20"/>
                <w:szCs w:val="20"/>
              </w:rPr>
              <w:t xml:space="preserve"> </w:t>
            </w:r>
            <w:r w:rsidRPr="00BB450F">
              <w:rPr>
                <w:rStyle w:val="fontstyle01"/>
                <w:sz w:val="20"/>
                <w:szCs w:val="20"/>
              </w:rPr>
              <w:t>оборуд</w:t>
            </w:r>
            <w:r w:rsidR="00D20FCC">
              <w:rPr>
                <w:rStyle w:val="fontstyle01"/>
                <w:sz w:val="20"/>
                <w:szCs w:val="20"/>
              </w:rPr>
              <w:t>о</w:t>
            </w:r>
            <w:r>
              <w:rPr>
                <w:rStyle w:val="fontstyle01"/>
                <w:sz w:val="20"/>
                <w:szCs w:val="20"/>
              </w:rPr>
              <w:t>вани</w:t>
            </w:r>
            <w:r w:rsidR="00BB450F" w:rsidRPr="00BB450F">
              <w:rPr>
                <w:rStyle w:val="fontstyle01"/>
                <w:sz w:val="20"/>
                <w:szCs w:val="20"/>
              </w:rPr>
              <w:t>е</w:t>
            </w:r>
          </w:p>
        </w:tc>
        <w:tc>
          <w:tcPr>
            <w:tcW w:w="2544" w:type="dxa"/>
            <w:gridSpan w:val="2"/>
          </w:tcPr>
          <w:p w14:paraId="242189BE" w14:textId="77777777" w:rsidR="00BB450F" w:rsidRPr="00BB450F" w:rsidRDefault="00BB450F" w:rsidP="001F1B6F">
            <w:pPr>
              <w:ind w:left="-108" w:right="-125"/>
              <w:jc w:val="center"/>
              <w:rPr>
                <w:rFonts w:eastAsia="Times New Roman" w:cs="Times New Roman"/>
                <w:sz w:val="20"/>
                <w:szCs w:val="20"/>
              </w:rPr>
            </w:pPr>
            <w:r>
              <w:rPr>
                <w:rStyle w:val="fontstyle01"/>
                <w:sz w:val="20"/>
                <w:szCs w:val="20"/>
              </w:rPr>
              <w:t>Установленная мощность</w:t>
            </w:r>
            <w:r w:rsidR="001F1B6F">
              <w:rPr>
                <w:rStyle w:val="fontstyle01"/>
                <w:sz w:val="20"/>
                <w:szCs w:val="20"/>
              </w:rPr>
              <w:t xml:space="preserve"> </w:t>
            </w:r>
            <w:r w:rsidRPr="00BB450F">
              <w:rPr>
                <w:rStyle w:val="fontstyle01"/>
                <w:sz w:val="20"/>
                <w:szCs w:val="20"/>
              </w:rPr>
              <w:t>оборудования</w:t>
            </w:r>
          </w:p>
        </w:tc>
      </w:tr>
      <w:tr w:rsidR="00BB450F" w:rsidRPr="00BB450F" w14:paraId="4A3463AF" w14:textId="77777777" w:rsidTr="0013004E">
        <w:trPr>
          <w:trHeight w:val="153"/>
          <w:jc w:val="center"/>
        </w:trPr>
        <w:tc>
          <w:tcPr>
            <w:tcW w:w="559" w:type="dxa"/>
            <w:vMerge/>
          </w:tcPr>
          <w:p w14:paraId="71357DB5" w14:textId="77777777" w:rsidR="00BB450F" w:rsidRPr="00BB450F" w:rsidRDefault="00BB450F" w:rsidP="00BB450F">
            <w:pPr>
              <w:widowControl w:val="0"/>
              <w:autoSpaceDE w:val="0"/>
              <w:autoSpaceDN w:val="0"/>
              <w:spacing w:line="276" w:lineRule="auto"/>
              <w:jc w:val="center"/>
              <w:rPr>
                <w:rFonts w:eastAsia="Times New Roman" w:cs="Times New Roman"/>
                <w:sz w:val="20"/>
                <w:szCs w:val="20"/>
              </w:rPr>
            </w:pPr>
          </w:p>
        </w:tc>
        <w:tc>
          <w:tcPr>
            <w:tcW w:w="2869" w:type="dxa"/>
            <w:vMerge/>
          </w:tcPr>
          <w:p w14:paraId="2C247840" w14:textId="77777777" w:rsidR="00BB450F" w:rsidRPr="00BB450F" w:rsidRDefault="00BB450F" w:rsidP="00BB450F">
            <w:pPr>
              <w:widowControl w:val="0"/>
              <w:autoSpaceDE w:val="0"/>
              <w:autoSpaceDN w:val="0"/>
              <w:spacing w:line="276" w:lineRule="auto"/>
              <w:jc w:val="center"/>
              <w:rPr>
                <w:rFonts w:eastAsia="Times New Roman" w:cs="Times New Roman"/>
                <w:sz w:val="20"/>
                <w:szCs w:val="20"/>
              </w:rPr>
            </w:pPr>
          </w:p>
        </w:tc>
        <w:tc>
          <w:tcPr>
            <w:tcW w:w="1817" w:type="dxa"/>
            <w:vMerge/>
          </w:tcPr>
          <w:p w14:paraId="0E25ED85" w14:textId="77777777" w:rsidR="00BB450F" w:rsidRPr="00BB450F" w:rsidRDefault="00BB450F" w:rsidP="00BB450F">
            <w:pPr>
              <w:widowControl w:val="0"/>
              <w:autoSpaceDE w:val="0"/>
              <w:autoSpaceDN w:val="0"/>
              <w:spacing w:line="276" w:lineRule="auto"/>
              <w:jc w:val="center"/>
              <w:rPr>
                <w:rFonts w:eastAsia="Times New Roman" w:cs="Times New Roman"/>
                <w:sz w:val="20"/>
                <w:szCs w:val="20"/>
              </w:rPr>
            </w:pPr>
          </w:p>
        </w:tc>
        <w:tc>
          <w:tcPr>
            <w:tcW w:w="1701" w:type="dxa"/>
            <w:vMerge/>
          </w:tcPr>
          <w:p w14:paraId="6015B89E" w14:textId="77777777" w:rsidR="00BB450F" w:rsidRPr="00BB450F" w:rsidRDefault="00BB450F" w:rsidP="00BB450F">
            <w:pPr>
              <w:widowControl w:val="0"/>
              <w:autoSpaceDE w:val="0"/>
              <w:autoSpaceDN w:val="0"/>
              <w:spacing w:line="276" w:lineRule="auto"/>
              <w:jc w:val="center"/>
              <w:rPr>
                <w:rFonts w:eastAsia="Times New Roman" w:cs="Times New Roman"/>
                <w:sz w:val="20"/>
                <w:szCs w:val="20"/>
              </w:rPr>
            </w:pPr>
          </w:p>
        </w:tc>
        <w:tc>
          <w:tcPr>
            <w:tcW w:w="1134" w:type="dxa"/>
            <w:vAlign w:val="center"/>
          </w:tcPr>
          <w:p w14:paraId="3C58732B" w14:textId="77777777" w:rsidR="00BB450F" w:rsidRPr="00BB450F" w:rsidRDefault="00BB450F" w:rsidP="00BB450F">
            <w:pPr>
              <w:jc w:val="center"/>
              <w:rPr>
                <w:sz w:val="20"/>
                <w:szCs w:val="20"/>
              </w:rPr>
            </w:pPr>
            <w:r w:rsidRPr="00BB450F">
              <w:rPr>
                <w:rStyle w:val="fontstyle01"/>
                <w:sz w:val="20"/>
                <w:szCs w:val="20"/>
              </w:rPr>
              <w:t>кВт</w:t>
            </w:r>
          </w:p>
        </w:tc>
        <w:tc>
          <w:tcPr>
            <w:tcW w:w="1410" w:type="dxa"/>
            <w:vAlign w:val="center"/>
          </w:tcPr>
          <w:p w14:paraId="2847166F" w14:textId="77777777" w:rsidR="00BB450F" w:rsidRPr="00BB450F" w:rsidRDefault="00BB450F" w:rsidP="00BB450F">
            <w:pPr>
              <w:jc w:val="center"/>
              <w:rPr>
                <w:sz w:val="20"/>
                <w:szCs w:val="20"/>
              </w:rPr>
            </w:pPr>
            <w:r w:rsidRPr="00BB450F">
              <w:rPr>
                <w:rStyle w:val="fontstyle01"/>
                <w:sz w:val="20"/>
                <w:szCs w:val="20"/>
              </w:rPr>
              <w:t>Гкал/ч</w:t>
            </w:r>
          </w:p>
        </w:tc>
      </w:tr>
      <w:tr w:rsidR="00BB450F" w:rsidRPr="00BB450F" w14:paraId="7A9283FE" w14:textId="77777777" w:rsidTr="0013004E">
        <w:trPr>
          <w:jc w:val="center"/>
        </w:trPr>
        <w:tc>
          <w:tcPr>
            <w:tcW w:w="559" w:type="dxa"/>
            <w:vAlign w:val="center"/>
          </w:tcPr>
          <w:p w14:paraId="56E115BA"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w:t>
            </w:r>
          </w:p>
        </w:tc>
        <w:tc>
          <w:tcPr>
            <w:tcW w:w="2869" w:type="dxa"/>
            <w:vAlign w:val="center"/>
          </w:tcPr>
          <w:p w14:paraId="140B62A8" w14:textId="77777777" w:rsidR="00BB450F" w:rsidRPr="001F1B6F" w:rsidRDefault="001F1B6F" w:rsidP="001F1B6F">
            <w:pPr>
              <w:jc w:val="center"/>
              <w:rPr>
                <w:rFonts w:cs="Times New Roman"/>
                <w:b/>
                <w:color w:val="000000"/>
                <w:sz w:val="18"/>
                <w:szCs w:val="18"/>
              </w:rPr>
            </w:pPr>
            <w:r w:rsidRPr="001F1B6F">
              <w:rPr>
                <w:rStyle w:val="fontstyle01"/>
                <w:b w:val="0"/>
                <w:sz w:val="18"/>
                <w:szCs w:val="18"/>
              </w:rPr>
              <w:t>Бонадык Сергей Федорович</w:t>
            </w:r>
          </w:p>
        </w:tc>
        <w:tc>
          <w:tcPr>
            <w:tcW w:w="1817" w:type="dxa"/>
            <w:vAlign w:val="center"/>
          </w:tcPr>
          <w:p w14:paraId="13D47198"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w:t>
            </w:r>
            <w:r w:rsidR="001F1B6F" w:rsidRPr="001F1B6F">
              <w:rPr>
                <w:rFonts w:cs="Times New Roman"/>
                <w:color w:val="000000"/>
                <w:sz w:val="18"/>
                <w:szCs w:val="18"/>
              </w:rPr>
              <w:t xml:space="preserve"> </w:t>
            </w:r>
            <w:r w:rsidRPr="001F1B6F">
              <w:rPr>
                <w:rFonts w:cs="Times New Roman"/>
                <w:color w:val="000000"/>
                <w:sz w:val="18"/>
                <w:szCs w:val="18"/>
              </w:rPr>
              <w:t>Путевая, 2Б</w:t>
            </w:r>
          </w:p>
        </w:tc>
        <w:tc>
          <w:tcPr>
            <w:tcW w:w="1701" w:type="dxa"/>
            <w:vAlign w:val="center"/>
          </w:tcPr>
          <w:p w14:paraId="58168E49"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Н/Д</w:t>
            </w:r>
          </w:p>
        </w:tc>
        <w:tc>
          <w:tcPr>
            <w:tcW w:w="1134" w:type="dxa"/>
            <w:vAlign w:val="center"/>
          </w:tcPr>
          <w:p w14:paraId="745D7DF4"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29,0</w:t>
            </w:r>
          </w:p>
        </w:tc>
        <w:tc>
          <w:tcPr>
            <w:tcW w:w="1410" w:type="dxa"/>
            <w:vAlign w:val="center"/>
          </w:tcPr>
          <w:p w14:paraId="41B5E803"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0,025</w:t>
            </w:r>
          </w:p>
        </w:tc>
      </w:tr>
      <w:tr w:rsidR="00BB450F" w:rsidRPr="00BB450F" w14:paraId="75152E4E" w14:textId="77777777" w:rsidTr="0013004E">
        <w:trPr>
          <w:jc w:val="center"/>
        </w:trPr>
        <w:tc>
          <w:tcPr>
            <w:tcW w:w="559" w:type="dxa"/>
            <w:vAlign w:val="center"/>
          </w:tcPr>
          <w:p w14:paraId="61DE9D5C"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2</w:t>
            </w:r>
          </w:p>
        </w:tc>
        <w:tc>
          <w:tcPr>
            <w:tcW w:w="2869" w:type="dxa"/>
            <w:vAlign w:val="center"/>
          </w:tcPr>
          <w:p w14:paraId="3447B674"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Брянская областная общественная</w:t>
            </w:r>
            <w:r w:rsidRPr="001F1B6F">
              <w:rPr>
                <w:rFonts w:cs="Times New Roman"/>
                <w:color w:val="000000"/>
                <w:sz w:val="18"/>
                <w:szCs w:val="18"/>
              </w:rPr>
              <w:br/>
              <w:t>организация (общество охотников и</w:t>
            </w:r>
            <w:r w:rsidR="001F1B6F">
              <w:rPr>
                <w:rFonts w:cs="Times New Roman"/>
                <w:color w:val="000000"/>
                <w:sz w:val="18"/>
                <w:szCs w:val="18"/>
              </w:rPr>
              <w:t xml:space="preserve"> </w:t>
            </w:r>
            <w:r w:rsidRPr="001F1B6F">
              <w:rPr>
                <w:rFonts w:cs="Times New Roman"/>
                <w:color w:val="000000"/>
                <w:sz w:val="18"/>
                <w:szCs w:val="18"/>
              </w:rPr>
              <w:t>рыболовов)</w:t>
            </w:r>
          </w:p>
        </w:tc>
        <w:tc>
          <w:tcPr>
            <w:tcW w:w="1817" w:type="dxa"/>
            <w:vAlign w:val="center"/>
          </w:tcPr>
          <w:p w14:paraId="3E2F466C"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w:t>
            </w:r>
            <w:r w:rsidR="001F1B6F" w:rsidRPr="001F1B6F">
              <w:rPr>
                <w:rFonts w:cs="Times New Roman"/>
                <w:color w:val="000000"/>
                <w:sz w:val="18"/>
                <w:szCs w:val="18"/>
              </w:rPr>
              <w:t xml:space="preserve"> </w:t>
            </w:r>
            <w:r w:rsidRPr="001F1B6F">
              <w:rPr>
                <w:rFonts w:cs="Times New Roman"/>
                <w:color w:val="000000"/>
                <w:sz w:val="18"/>
                <w:szCs w:val="18"/>
              </w:rPr>
              <w:t>Калинина 2а</w:t>
            </w:r>
          </w:p>
        </w:tc>
        <w:tc>
          <w:tcPr>
            <w:tcW w:w="1701" w:type="dxa"/>
            <w:vAlign w:val="center"/>
          </w:tcPr>
          <w:p w14:paraId="36AD859C"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КСТГ-10</w:t>
            </w:r>
          </w:p>
        </w:tc>
        <w:tc>
          <w:tcPr>
            <w:tcW w:w="1134" w:type="dxa"/>
            <w:vAlign w:val="center"/>
          </w:tcPr>
          <w:p w14:paraId="39EB8C7C"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10,0</w:t>
            </w:r>
          </w:p>
        </w:tc>
        <w:tc>
          <w:tcPr>
            <w:tcW w:w="1410" w:type="dxa"/>
            <w:vAlign w:val="center"/>
          </w:tcPr>
          <w:p w14:paraId="1C795095"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0,009</w:t>
            </w:r>
          </w:p>
        </w:tc>
      </w:tr>
      <w:tr w:rsidR="00BB450F" w:rsidRPr="00BB450F" w14:paraId="3767E0BA" w14:textId="77777777" w:rsidTr="0013004E">
        <w:trPr>
          <w:jc w:val="center"/>
        </w:trPr>
        <w:tc>
          <w:tcPr>
            <w:tcW w:w="559" w:type="dxa"/>
            <w:vAlign w:val="center"/>
          </w:tcPr>
          <w:p w14:paraId="489E5FCB"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3</w:t>
            </w:r>
          </w:p>
        </w:tc>
        <w:tc>
          <w:tcPr>
            <w:tcW w:w="2869" w:type="dxa"/>
            <w:vAlign w:val="center"/>
          </w:tcPr>
          <w:p w14:paraId="7ECDD984"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Брянское областное отделение</w:t>
            </w:r>
            <w:r w:rsidRPr="001F1B6F">
              <w:rPr>
                <w:rFonts w:cs="Times New Roman"/>
                <w:color w:val="000000"/>
                <w:sz w:val="18"/>
                <w:szCs w:val="18"/>
              </w:rPr>
              <w:br/>
              <w:t>Общероссийской общественной</w:t>
            </w:r>
            <w:r w:rsidRPr="001F1B6F">
              <w:rPr>
                <w:rFonts w:cs="Times New Roman"/>
                <w:color w:val="000000"/>
                <w:sz w:val="18"/>
                <w:szCs w:val="18"/>
              </w:rPr>
              <w:br/>
              <w:t>организации "Всероссийское</w:t>
            </w:r>
            <w:r w:rsidRPr="001F1B6F">
              <w:rPr>
                <w:rFonts w:cs="Times New Roman"/>
                <w:color w:val="000000"/>
                <w:sz w:val="18"/>
                <w:szCs w:val="18"/>
              </w:rPr>
              <w:br/>
              <w:t xml:space="preserve">добровольное пожарное </w:t>
            </w:r>
            <w:r w:rsidR="001F1B6F">
              <w:rPr>
                <w:rFonts w:cs="Times New Roman"/>
                <w:color w:val="000000"/>
                <w:sz w:val="18"/>
                <w:szCs w:val="18"/>
              </w:rPr>
              <w:t>о</w:t>
            </w:r>
            <w:r w:rsidRPr="001F1B6F">
              <w:rPr>
                <w:rFonts w:cs="Times New Roman"/>
                <w:color w:val="000000"/>
                <w:sz w:val="18"/>
                <w:szCs w:val="18"/>
              </w:rPr>
              <w:t>бщество</w:t>
            </w:r>
          </w:p>
        </w:tc>
        <w:tc>
          <w:tcPr>
            <w:tcW w:w="1817" w:type="dxa"/>
            <w:vAlign w:val="center"/>
          </w:tcPr>
          <w:p w14:paraId="3A1E96F0"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пер.Ст.</w:t>
            </w:r>
            <w:r w:rsidR="001F1B6F" w:rsidRPr="001F1B6F">
              <w:rPr>
                <w:rFonts w:cs="Times New Roman"/>
                <w:color w:val="000000"/>
                <w:sz w:val="18"/>
                <w:szCs w:val="18"/>
              </w:rPr>
              <w:t xml:space="preserve"> </w:t>
            </w:r>
            <w:r w:rsidRPr="001F1B6F">
              <w:rPr>
                <w:rFonts w:cs="Times New Roman"/>
                <w:color w:val="000000"/>
                <w:sz w:val="18"/>
                <w:szCs w:val="18"/>
              </w:rPr>
              <w:t>Разина, 2а</w:t>
            </w:r>
          </w:p>
        </w:tc>
        <w:tc>
          <w:tcPr>
            <w:tcW w:w="1701" w:type="dxa"/>
            <w:vAlign w:val="center"/>
          </w:tcPr>
          <w:p w14:paraId="429143F0"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КСТГ-10</w:t>
            </w:r>
          </w:p>
        </w:tc>
        <w:tc>
          <w:tcPr>
            <w:tcW w:w="1134" w:type="dxa"/>
            <w:vAlign w:val="center"/>
          </w:tcPr>
          <w:p w14:paraId="59E8245B"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23,0</w:t>
            </w:r>
          </w:p>
        </w:tc>
        <w:tc>
          <w:tcPr>
            <w:tcW w:w="1410" w:type="dxa"/>
            <w:vAlign w:val="center"/>
          </w:tcPr>
          <w:p w14:paraId="39C78C8D"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0,020</w:t>
            </w:r>
          </w:p>
        </w:tc>
      </w:tr>
      <w:tr w:rsidR="00BB450F" w:rsidRPr="00BB450F" w14:paraId="5BB8E4CC" w14:textId="77777777" w:rsidTr="0013004E">
        <w:trPr>
          <w:jc w:val="center"/>
        </w:trPr>
        <w:tc>
          <w:tcPr>
            <w:tcW w:w="559" w:type="dxa"/>
            <w:vAlign w:val="center"/>
          </w:tcPr>
          <w:p w14:paraId="272521CE"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4</w:t>
            </w:r>
          </w:p>
        </w:tc>
        <w:tc>
          <w:tcPr>
            <w:tcW w:w="2869" w:type="dxa"/>
            <w:vAlign w:val="center"/>
          </w:tcPr>
          <w:p w14:paraId="568E9455"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Буглакова Маргарита Анатольевна</w:t>
            </w:r>
          </w:p>
        </w:tc>
        <w:tc>
          <w:tcPr>
            <w:tcW w:w="1817" w:type="dxa"/>
            <w:vAlign w:val="center"/>
          </w:tcPr>
          <w:p w14:paraId="36DD5912"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 2я</w:t>
            </w:r>
            <w:r w:rsidRPr="001F1B6F">
              <w:rPr>
                <w:rFonts w:cs="Times New Roman"/>
                <w:color w:val="000000"/>
                <w:sz w:val="18"/>
                <w:szCs w:val="18"/>
              </w:rPr>
              <w:br/>
              <w:t>Парковая 2б</w:t>
            </w:r>
          </w:p>
        </w:tc>
        <w:tc>
          <w:tcPr>
            <w:tcW w:w="1701" w:type="dxa"/>
            <w:vAlign w:val="center"/>
          </w:tcPr>
          <w:p w14:paraId="64AED95C"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Н/Д</w:t>
            </w:r>
          </w:p>
        </w:tc>
        <w:tc>
          <w:tcPr>
            <w:tcW w:w="1134" w:type="dxa"/>
            <w:vAlign w:val="center"/>
          </w:tcPr>
          <w:p w14:paraId="22D585C0"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24,0</w:t>
            </w:r>
          </w:p>
        </w:tc>
        <w:tc>
          <w:tcPr>
            <w:tcW w:w="1410" w:type="dxa"/>
            <w:vAlign w:val="center"/>
          </w:tcPr>
          <w:p w14:paraId="7478DCBB"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0,021</w:t>
            </w:r>
          </w:p>
        </w:tc>
      </w:tr>
      <w:tr w:rsidR="00BB450F" w:rsidRPr="00BB450F" w14:paraId="46130EC5" w14:textId="77777777" w:rsidTr="0013004E">
        <w:trPr>
          <w:jc w:val="center"/>
        </w:trPr>
        <w:tc>
          <w:tcPr>
            <w:tcW w:w="559" w:type="dxa"/>
            <w:vAlign w:val="center"/>
          </w:tcPr>
          <w:p w14:paraId="5F2E517B"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5</w:t>
            </w:r>
          </w:p>
        </w:tc>
        <w:tc>
          <w:tcPr>
            <w:tcW w:w="2869" w:type="dxa"/>
            <w:vAlign w:val="center"/>
          </w:tcPr>
          <w:p w14:paraId="0EF8C0B1"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ГАУЗ "Клинцовская стоматологическая</w:t>
            </w:r>
            <w:r w:rsidR="001F1B6F">
              <w:rPr>
                <w:rFonts w:cs="Times New Roman"/>
                <w:color w:val="000000"/>
                <w:sz w:val="18"/>
                <w:szCs w:val="18"/>
              </w:rPr>
              <w:t xml:space="preserve"> </w:t>
            </w:r>
            <w:r w:rsidRPr="001F1B6F">
              <w:rPr>
                <w:rFonts w:cs="Times New Roman"/>
                <w:color w:val="000000"/>
                <w:sz w:val="18"/>
                <w:szCs w:val="18"/>
              </w:rPr>
              <w:t>поликлиника"</w:t>
            </w:r>
          </w:p>
        </w:tc>
        <w:tc>
          <w:tcPr>
            <w:tcW w:w="1817" w:type="dxa"/>
            <w:vAlign w:val="center"/>
          </w:tcPr>
          <w:p w14:paraId="7804F414"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w:t>
            </w:r>
            <w:r w:rsidR="001F1B6F" w:rsidRPr="001F1B6F">
              <w:rPr>
                <w:rFonts w:cs="Times New Roman"/>
                <w:color w:val="000000"/>
                <w:sz w:val="18"/>
                <w:szCs w:val="18"/>
              </w:rPr>
              <w:t xml:space="preserve"> </w:t>
            </w:r>
            <w:r w:rsidRPr="001F1B6F">
              <w:rPr>
                <w:rFonts w:cs="Times New Roman"/>
                <w:color w:val="000000"/>
                <w:sz w:val="18"/>
                <w:szCs w:val="18"/>
              </w:rPr>
              <w:t>Гагарина 75</w:t>
            </w:r>
          </w:p>
        </w:tc>
        <w:tc>
          <w:tcPr>
            <w:tcW w:w="1701" w:type="dxa"/>
            <w:vAlign w:val="center"/>
          </w:tcPr>
          <w:p w14:paraId="7114A2CA"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ПГ; горелки.</w:t>
            </w:r>
          </w:p>
        </w:tc>
        <w:tc>
          <w:tcPr>
            <w:tcW w:w="1134" w:type="dxa"/>
            <w:vAlign w:val="center"/>
          </w:tcPr>
          <w:p w14:paraId="3FB62594"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Н/Д</w:t>
            </w:r>
          </w:p>
        </w:tc>
        <w:tc>
          <w:tcPr>
            <w:tcW w:w="1410" w:type="dxa"/>
            <w:vAlign w:val="center"/>
          </w:tcPr>
          <w:p w14:paraId="49CC84E5"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Н/Д</w:t>
            </w:r>
          </w:p>
        </w:tc>
      </w:tr>
      <w:tr w:rsidR="00BB450F" w:rsidRPr="00BB450F" w14:paraId="2BCB9CC0" w14:textId="77777777" w:rsidTr="0013004E">
        <w:trPr>
          <w:jc w:val="center"/>
        </w:trPr>
        <w:tc>
          <w:tcPr>
            <w:tcW w:w="559" w:type="dxa"/>
            <w:vAlign w:val="center"/>
          </w:tcPr>
          <w:p w14:paraId="642A83A4"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6</w:t>
            </w:r>
          </w:p>
        </w:tc>
        <w:tc>
          <w:tcPr>
            <w:tcW w:w="2869" w:type="dxa"/>
            <w:vAlign w:val="center"/>
          </w:tcPr>
          <w:p w14:paraId="4E090FE1"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ГБУ Брянской области Клинцовская</w:t>
            </w:r>
            <w:r w:rsidR="001F1B6F">
              <w:rPr>
                <w:rFonts w:cs="Times New Roman"/>
                <w:color w:val="000000"/>
                <w:sz w:val="18"/>
                <w:szCs w:val="18"/>
              </w:rPr>
              <w:t xml:space="preserve"> </w:t>
            </w:r>
            <w:r w:rsidRPr="001F1B6F">
              <w:rPr>
                <w:rFonts w:cs="Times New Roman"/>
                <w:color w:val="000000"/>
                <w:sz w:val="18"/>
                <w:szCs w:val="18"/>
              </w:rPr>
              <w:t>районная ветеринарная станция по</w:t>
            </w:r>
            <w:r w:rsidRPr="001F1B6F">
              <w:rPr>
                <w:rFonts w:cs="Times New Roman"/>
                <w:color w:val="000000"/>
                <w:sz w:val="18"/>
                <w:szCs w:val="18"/>
              </w:rPr>
              <w:br/>
              <w:t>борьбе с болезнями животных"</w:t>
            </w:r>
          </w:p>
        </w:tc>
        <w:tc>
          <w:tcPr>
            <w:tcW w:w="1817" w:type="dxa"/>
            <w:vAlign w:val="center"/>
          </w:tcPr>
          <w:p w14:paraId="4CB31AC1"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w:t>
            </w:r>
            <w:r w:rsidR="001F1B6F" w:rsidRPr="001F1B6F">
              <w:rPr>
                <w:rFonts w:cs="Times New Roman"/>
                <w:color w:val="000000"/>
                <w:sz w:val="18"/>
                <w:szCs w:val="18"/>
              </w:rPr>
              <w:t xml:space="preserve"> </w:t>
            </w:r>
            <w:r w:rsidRPr="001F1B6F">
              <w:rPr>
                <w:rFonts w:cs="Times New Roman"/>
                <w:color w:val="000000"/>
                <w:sz w:val="18"/>
                <w:szCs w:val="18"/>
              </w:rPr>
              <w:t>Октябрьская,</w:t>
            </w:r>
            <w:r w:rsidRPr="001F1B6F">
              <w:rPr>
                <w:rFonts w:cs="Times New Roman"/>
                <w:color w:val="000000"/>
                <w:sz w:val="18"/>
                <w:szCs w:val="18"/>
              </w:rPr>
              <w:br/>
              <w:t>134а</w:t>
            </w:r>
          </w:p>
        </w:tc>
        <w:tc>
          <w:tcPr>
            <w:tcW w:w="1701" w:type="dxa"/>
            <w:vAlign w:val="center"/>
          </w:tcPr>
          <w:p w14:paraId="0E164D29"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Н/Д</w:t>
            </w:r>
          </w:p>
        </w:tc>
        <w:tc>
          <w:tcPr>
            <w:tcW w:w="1134" w:type="dxa"/>
            <w:vAlign w:val="center"/>
          </w:tcPr>
          <w:p w14:paraId="089AD8B8"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62,0</w:t>
            </w:r>
          </w:p>
        </w:tc>
        <w:tc>
          <w:tcPr>
            <w:tcW w:w="1410" w:type="dxa"/>
            <w:vAlign w:val="center"/>
          </w:tcPr>
          <w:p w14:paraId="3778AE83"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0,053</w:t>
            </w:r>
          </w:p>
        </w:tc>
      </w:tr>
      <w:tr w:rsidR="00BB450F" w:rsidRPr="00BB450F" w14:paraId="35803EBB" w14:textId="77777777" w:rsidTr="0013004E">
        <w:trPr>
          <w:jc w:val="center"/>
        </w:trPr>
        <w:tc>
          <w:tcPr>
            <w:tcW w:w="559" w:type="dxa"/>
            <w:vAlign w:val="center"/>
          </w:tcPr>
          <w:p w14:paraId="3D493E54"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7</w:t>
            </w:r>
          </w:p>
        </w:tc>
        <w:tc>
          <w:tcPr>
            <w:tcW w:w="2869" w:type="dxa"/>
            <w:vAlign w:val="center"/>
          </w:tcPr>
          <w:p w14:paraId="3DE8E86B"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Государственное учреждение</w:t>
            </w:r>
            <w:r w:rsidRPr="001F1B6F">
              <w:rPr>
                <w:rFonts w:cs="Times New Roman"/>
                <w:color w:val="000000"/>
                <w:sz w:val="18"/>
                <w:szCs w:val="18"/>
              </w:rPr>
              <w:br/>
              <w:t>"Комплексный центр социального</w:t>
            </w:r>
            <w:r w:rsidRPr="001F1B6F">
              <w:rPr>
                <w:rFonts w:cs="Times New Roman"/>
                <w:color w:val="000000"/>
                <w:sz w:val="18"/>
                <w:szCs w:val="18"/>
              </w:rPr>
              <w:br/>
              <w:t>обслуживания населения г. Клинцы и</w:t>
            </w:r>
            <w:r w:rsidR="001F1B6F">
              <w:rPr>
                <w:rFonts w:cs="Times New Roman"/>
                <w:color w:val="000000"/>
                <w:sz w:val="18"/>
                <w:szCs w:val="18"/>
              </w:rPr>
              <w:t xml:space="preserve"> </w:t>
            </w:r>
            <w:r w:rsidRPr="001F1B6F">
              <w:rPr>
                <w:rFonts w:cs="Times New Roman"/>
                <w:color w:val="000000"/>
                <w:sz w:val="18"/>
                <w:szCs w:val="18"/>
              </w:rPr>
              <w:t>Клинцовского района"</w:t>
            </w:r>
          </w:p>
        </w:tc>
        <w:tc>
          <w:tcPr>
            <w:tcW w:w="1817" w:type="dxa"/>
            <w:vAlign w:val="center"/>
          </w:tcPr>
          <w:p w14:paraId="2B292AC9"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w:t>
            </w:r>
            <w:r w:rsidR="001F1B6F" w:rsidRPr="001F1B6F">
              <w:rPr>
                <w:rFonts w:cs="Times New Roman"/>
                <w:color w:val="000000"/>
                <w:sz w:val="18"/>
                <w:szCs w:val="18"/>
              </w:rPr>
              <w:t xml:space="preserve"> </w:t>
            </w:r>
            <w:r w:rsidRPr="001F1B6F">
              <w:rPr>
                <w:rFonts w:cs="Times New Roman"/>
                <w:color w:val="000000"/>
                <w:sz w:val="18"/>
                <w:szCs w:val="18"/>
              </w:rPr>
              <w:t>Пушкина 35</w:t>
            </w:r>
          </w:p>
        </w:tc>
        <w:tc>
          <w:tcPr>
            <w:tcW w:w="1701" w:type="dxa"/>
            <w:vAlign w:val="center"/>
          </w:tcPr>
          <w:p w14:paraId="655B39A8"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Н/Д</w:t>
            </w:r>
          </w:p>
        </w:tc>
        <w:tc>
          <w:tcPr>
            <w:tcW w:w="1134" w:type="dxa"/>
            <w:vAlign w:val="center"/>
          </w:tcPr>
          <w:p w14:paraId="77BFDDA9"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32,0</w:t>
            </w:r>
          </w:p>
        </w:tc>
        <w:tc>
          <w:tcPr>
            <w:tcW w:w="1410" w:type="dxa"/>
            <w:vAlign w:val="center"/>
          </w:tcPr>
          <w:p w14:paraId="16A7915C"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0,028</w:t>
            </w:r>
          </w:p>
        </w:tc>
      </w:tr>
      <w:tr w:rsidR="00BB450F" w:rsidRPr="00BB450F" w14:paraId="1D00004E" w14:textId="77777777" w:rsidTr="0013004E">
        <w:trPr>
          <w:jc w:val="center"/>
        </w:trPr>
        <w:tc>
          <w:tcPr>
            <w:tcW w:w="559" w:type="dxa"/>
            <w:vAlign w:val="center"/>
          </w:tcPr>
          <w:p w14:paraId="13F34A47"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8</w:t>
            </w:r>
          </w:p>
        </w:tc>
        <w:tc>
          <w:tcPr>
            <w:tcW w:w="2869" w:type="dxa"/>
            <w:vAlign w:val="center"/>
          </w:tcPr>
          <w:p w14:paraId="77753E10"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ГБУЗ "Клинцовская центральная</w:t>
            </w:r>
            <w:r w:rsidRPr="001F1B6F">
              <w:rPr>
                <w:rFonts w:cs="Times New Roman"/>
                <w:color w:val="000000"/>
                <w:sz w:val="18"/>
                <w:szCs w:val="18"/>
              </w:rPr>
              <w:br/>
              <w:t>городская больница", медпункт</w:t>
            </w:r>
            <w:r w:rsidRPr="001F1B6F">
              <w:rPr>
                <w:rFonts w:cs="Times New Roman"/>
                <w:color w:val="000000"/>
                <w:sz w:val="18"/>
                <w:szCs w:val="18"/>
              </w:rPr>
              <w:br/>
              <w:t>н.п.</w:t>
            </w:r>
            <w:r w:rsidR="001F1B6F">
              <w:rPr>
                <w:rFonts w:cs="Times New Roman"/>
                <w:color w:val="000000"/>
                <w:sz w:val="18"/>
                <w:szCs w:val="18"/>
              </w:rPr>
              <w:t xml:space="preserve"> </w:t>
            </w:r>
            <w:r w:rsidRPr="001F1B6F">
              <w:rPr>
                <w:rFonts w:cs="Times New Roman"/>
                <w:color w:val="000000"/>
                <w:sz w:val="18"/>
                <w:szCs w:val="18"/>
              </w:rPr>
              <w:t>Ардонь</w:t>
            </w:r>
          </w:p>
        </w:tc>
        <w:tc>
          <w:tcPr>
            <w:tcW w:w="1817" w:type="dxa"/>
            <w:vAlign w:val="center"/>
          </w:tcPr>
          <w:p w14:paraId="67DAD576" w14:textId="77777777" w:rsidR="00BB450F" w:rsidRPr="001F1B6F" w:rsidRDefault="001F1B6F" w:rsidP="001F1B6F">
            <w:pPr>
              <w:jc w:val="center"/>
              <w:rPr>
                <w:rFonts w:cs="Times New Roman"/>
                <w:color w:val="000000"/>
                <w:sz w:val="18"/>
                <w:szCs w:val="18"/>
              </w:rPr>
            </w:pPr>
            <w:r>
              <w:rPr>
                <w:rFonts w:cs="Times New Roman"/>
                <w:color w:val="000000"/>
                <w:sz w:val="18"/>
                <w:szCs w:val="18"/>
              </w:rPr>
              <w:t>г.</w:t>
            </w:r>
            <w:r w:rsidR="00BB450F" w:rsidRPr="001F1B6F">
              <w:rPr>
                <w:rFonts w:cs="Times New Roman"/>
                <w:color w:val="000000"/>
                <w:sz w:val="18"/>
                <w:szCs w:val="18"/>
              </w:rPr>
              <w:t xml:space="preserve"> Клинцы,</w:t>
            </w:r>
            <w:r w:rsidR="00BB450F" w:rsidRPr="001F1B6F">
              <w:rPr>
                <w:rFonts w:cs="Times New Roman"/>
                <w:color w:val="000000"/>
                <w:sz w:val="18"/>
                <w:szCs w:val="18"/>
              </w:rPr>
              <w:br/>
              <w:t>рп.</w:t>
            </w:r>
            <w:r w:rsidRPr="001F1B6F">
              <w:rPr>
                <w:rFonts w:cs="Times New Roman"/>
                <w:color w:val="000000"/>
                <w:sz w:val="18"/>
                <w:szCs w:val="18"/>
              </w:rPr>
              <w:t xml:space="preserve"> </w:t>
            </w:r>
            <w:r w:rsidR="00BB450F" w:rsidRPr="001F1B6F">
              <w:rPr>
                <w:rFonts w:cs="Times New Roman"/>
                <w:color w:val="000000"/>
                <w:sz w:val="18"/>
                <w:szCs w:val="18"/>
              </w:rPr>
              <w:t>Ардонь,</w:t>
            </w:r>
            <w:r w:rsidR="00BB450F" w:rsidRPr="001F1B6F">
              <w:rPr>
                <w:rFonts w:cs="Times New Roman"/>
                <w:color w:val="000000"/>
                <w:sz w:val="18"/>
                <w:szCs w:val="18"/>
              </w:rPr>
              <w:br/>
              <w:t>ул.</w:t>
            </w:r>
            <w:r>
              <w:rPr>
                <w:rFonts w:cs="Times New Roman"/>
                <w:color w:val="000000"/>
                <w:sz w:val="18"/>
                <w:szCs w:val="18"/>
              </w:rPr>
              <w:t xml:space="preserve"> </w:t>
            </w:r>
            <w:r w:rsidR="00BB450F" w:rsidRPr="001F1B6F">
              <w:rPr>
                <w:rFonts w:cs="Times New Roman"/>
                <w:color w:val="000000"/>
                <w:sz w:val="18"/>
                <w:szCs w:val="18"/>
              </w:rPr>
              <w:t>Стародубская</w:t>
            </w:r>
            <w:r w:rsidR="00BB450F" w:rsidRPr="001F1B6F">
              <w:rPr>
                <w:rFonts w:cs="Times New Roman"/>
                <w:color w:val="000000"/>
                <w:sz w:val="18"/>
                <w:szCs w:val="18"/>
              </w:rPr>
              <w:br/>
              <w:t>83</w:t>
            </w:r>
          </w:p>
        </w:tc>
        <w:tc>
          <w:tcPr>
            <w:tcW w:w="1701" w:type="dxa"/>
            <w:vAlign w:val="center"/>
          </w:tcPr>
          <w:p w14:paraId="513BEE34"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КСТГ-10</w:t>
            </w:r>
          </w:p>
        </w:tc>
        <w:tc>
          <w:tcPr>
            <w:tcW w:w="1134" w:type="dxa"/>
            <w:vAlign w:val="center"/>
          </w:tcPr>
          <w:p w14:paraId="032E0EAC"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10,0</w:t>
            </w:r>
          </w:p>
        </w:tc>
        <w:tc>
          <w:tcPr>
            <w:tcW w:w="1410" w:type="dxa"/>
            <w:vAlign w:val="center"/>
          </w:tcPr>
          <w:p w14:paraId="18F57E6E"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0,009</w:t>
            </w:r>
          </w:p>
        </w:tc>
      </w:tr>
      <w:tr w:rsidR="00BB450F" w:rsidRPr="00BB450F" w14:paraId="7D7040DC" w14:textId="77777777" w:rsidTr="0013004E">
        <w:trPr>
          <w:jc w:val="center"/>
        </w:trPr>
        <w:tc>
          <w:tcPr>
            <w:tcW w:w="559" w:type="dxa"/>
            <w:vAlign w:val="center"/>
          </w:tcPr>
          <w:p w14:paraId="24187F9D"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9</w:t>
            </w:r>
          </w:p>
        </w:tc>
        <w:tc>
          <w:tcPr>
            <w:tcW w:w="2869" w:type="dxa"/>
            <w:vAlign w:val="center"/>
          </w:tcPr>
          <w:p w14:paraId="5AE46441"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ГБУЗ "Клинцовская центральная</w:t>
            </w:r>
            <w:r w:rsidRPr="001F1B6F">
              <w:rPr>
                <w:rFonts w:cs="Times New Roman"/>
                <w:color w:val="000000"/>
                <w:sz w:val="18"/>
                <w:szCs w:val="18"/>
              </w:rPr>
              <w:br/>
              <w:t>городская больница", медпункт</w:t>
            </w:r>
            <w:r w:rsidRPr="001F1B6F">
              <w:rPr>
                <w:rFonts w:cs="Times New Roman"/>
                <w:color w:val="000000"/>
                <w:sz w:val="18"/>
                <w:szCs w:val="18"/>
              </w:rPr>
              <w:br/>
              <w:t>н.п.</w:t>
            </w:r>
            <w:r w:rsidR="001F1B6F">
              <w:rPr>
                <w:rFonts w:cs="Times New Roman"/>
                <w:color w:val="000000"/>
                <w:sz w:val="18"/>
                <w:szCs w:val="18"/>
              </w:rPr>
              <w:t xml:space="preserve"> </w:t>
            </w:r>
            <w:r w:rsidRPr="001F1B6F">
              <w:rPr>
                <w:rFonts w:cs="Times New Roman"/>
                <w:color w:val="000000"/>
                <w:sz w:val="18"/>
                <w:szCs w:val="18"/>
              </w:rPr>
              <w:t>Займище</w:t>
            </w:r>
          </w:p>
        </w:tc>
        <w:tc>
          <w:tcPr>
            <w:tcW w:w="1817" w:type="dxa"/>
            <w:vAlign w:val="center"/>
          </w:tcPr>
          <w:p w14:paraId="06E6F0A0"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город Клинцы,</w:t>
            </w:r>
            <w:r w:rsidRPr="001F1B6F">
              <w:rPr>
                <w:rFonts w:cs="Times New Roman"/>
                <w:color w:val="000000"/>
                <w:sz w:val="18"/>
                <w:szCs w:val="18"/>
              </w:rPr>
              <w:br/>
              <w:t>рп.</w:t>
            </w:r>
            <w:r w:rsidR="001F1B6F" w:rsidRPr="001F1B6F">
              <w:rPr>
                <w:rFonts w:cs="Times New Roman"/>
                <w:color w:val="000000"/>
                <w:sz w:val="18"/>
                <w:szCs w:val="18"/>
              </w:rPr>
              <w:t xml:space="preserve"> </w:t>
            </w:r>
            <w:r w:rsidRPr="001F1B6F">
              <w:rPr>
                <w:rFonts w:cs="Times New Roman"/>
                <w:color w:val="000000"/>
                <w:sz w:val="18"/>
                <w:szCs w:val="18"/>
              </w:rPr>
              <w:t>Займище, ул.</w:t>
            </w:r>
            <w:r w:rsidRPr="001F1B6F">
              <w:rPr>
                <w:rFonts w:cs="Times New Roman"/>
                <w:color w:val="000000"/>
                <w:sz w:val="18"/>
                <w:szCs w:val="18"/>
              </w:rPr>
              <w:br/>
              <w:t>Клинцовская 83а</w:t>
            </w:r>
          </w:p>
        </w:tc>
        <w:tc>
          <w:tcPr>
            <w:tcW w:w="1701" w:type="dxa"/>
            <w:vAlign w:val="center"/>
          </w:tcPr>
          <w:p w14:paraId="64A9E9E3"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КСТГ-10</w:t>
            </w:r>
          </w:p>
        </w:tc>
        <w:tc>
          <w:tcPr>
            <w:tcW w:w="1134" w:type="dxa"/>
            <w:vAlign w:val="center"/>
          </w:tcPr>
          <w:p w14:paraId="657E9968"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10,0</w:t>
            </w:r>
          </w:p>
        </w:tc>
        <w:tc>
          <w:tcPr>
            <w:tcW w:w="1410" w:type="dxa"/>
            <w:vAlign w:val="center"/>
          </w:tcPr>
          <w:p w14:paraId="44D012DB"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0,009</w:t>
            </w:r>
          </w:p>
        </w:tc>
      </w:tr>
      <w:tr w:rsidR="00BB450F" w:rsidRPr="00BB450F" w14:paraId="7263BBEA" w14:textId="77777777" w:rsidTr="0013004E">
        <w:trPr>
          <w:jc w:val="center"/>
        </w:trPr>
        <w:tc>
          <w:tcPr>
            <w:tcW w:w="559" w:type="dxa"/>
            <w:vAlign w:val="center"/>
          </w:tcPr>
          <w:p w14:paraId="567527F0"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10</w:t>
            </w:r>
          </w:p>
        </w:tc>
        <w:tc>
          <w:tcPr>
            <w:tcW w:w="2869" w:type="dxa"/>
            <w:vAlign w:val="center"/>
          </w:tcPr>
          <w:p w14:paraId="678A114E"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Государственное казенное учреждение</w:t>
            </w:r>
            <w:r w:rsidRPr="001F1B6F">
              <w:rPr>
                <w:rFonts w:cs="Times New Roman"/>
                <w:color w:val="000000"/>
                <w:sz w:val="18"/>
                <w:szCs w:val="18"/>
              </w:rPr>
              <w:br/>
              <w:t>Брянской области "Клинцовское</w:t>
            </w:r>
            <w:r w:rsidRPr="001F1B6F">
              <w:rPr>
                <w:rFonts w:cs="Times New Roman"/>
                <w:color w:val="000000"/>
                <w:sz w:val="18"/>
                <w:szCs w:val="18"/>
              </w:rPr>
              <w:br/>
              <w:t>лесничество"</w:t>
            </w:r>
          </w:p>
        </w:tc>
        <w:tc>
          <w:tcPr>
            <w:tcW w:w="1817" w:type="dxa"/>
            <w:vAlign w:val="center"/>
          </w:tcPr>
          <w:p w14:paraId="36C6C57D"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w:t>
            </w:r>
            <w:r w:rsidR="001F1B6F" w:rsidRPr="001F1B6F">
              <w:rPr>
                <w:rFonts w:cs="Times New Roman"/>
                <w:color w:val="000000"/>
                <w:sz w:val="18"/>
                <w:szCs w:val="18"/>
              </w:rPr>
              <w:t xml:space="preserve"> </w:t>
            </w:r>
            <w:r w:rsidRPr="001F1B6F">
              <w:rPr>
                <w:rFonts w:cs="Times New Roman"/>
                <w:color w:val="000000"/>
                <w:sz w:val="18"/>
                <w:szCs w:val="18"/>
              </w:rPr>
              <w:t>Декабристов, 31</w:t>
            </w:r>
          </w:p>
        </w:tc>
        <w:tc>
          <w:tcPr>
            <w:tcW w:w="1701" w:type="dxa"/>
            <w:vAlign w:val="center"/>
          </w:tcPr>
          <w:p w14:paraId="02931253"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Н/Д</w:t>
            </w:r>
          </w:p>
        </w:tc>
        <w:tc>
          <w:tcPr>
            <w:tcW w:w="1134" w:type="dxa"/>
            <w:vAlign w:val="center"/>
          </w:tcPr>
          <w:p w14:paraId="5F329952"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23,0</w:t>
            </w:r>
          </w:p>
        </w:tc>
        <w:tc>
          <w:tcPr>
            <w:tcW w:w="1410" w:type="dxa"/>
            <w:vAlign w:val="center"/>
          </w:tcPr>
          <w:p w14:paraId="3330CE36"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0,020</w:t>
            </w:r>
          </w:p>
        </w:tc>
      </w:tr>
      <w:tr w:rsidR="00BB450F" w:rsidRPr="00BB450F" w14:paraId="39EC49FF" w14:textId="77777777" w:rsidTr="0013004E">
        <w:trPr>
          <w:jc w:val="center"/>
        </w:trPr>
        <w:tc>
          <w:tcPr>
            <w:tcW w:w="559" w:type="dxa"/>
            <w:vAlign w:val="center"/>
          </w:tcPr>
          <w:p w14:paraId="772CF917"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11</w:t>
            </w:r>
          </w:p>
        </w:tc>
        <w:tc>
          <w:tcPr>
            <w:tcW w:w="2869" w:type="dxa"/>
            <w:vAlign w:val="center"/>
          </w:tcPr>
          <w:p w14:paraId="135CD594"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ГУП "Брянскфармация", г. Клинцы,</w:t>
            </w:r>
            <w:r w:rsidR="001F1B6F">
              <w:rPr>
                <w:rFonts w:cs="Times New Roman"/>
                <w:color w:val="000000"/>
                <w:sz w:val="18"/>
                <w:szCs w:val="18"/>
              </w:rPr>
              <w:t xml:space="preserve"> </w:t>
            </w:r>
            <w:r w:rsidRPr="001F1B6F">
              <w:rPr>
                <w:rFonts w:cs="Times New Roman"/>
                <w:color w:val="000000"/>
                <w:sz w:val="18"/>
                <w:szCs w:val="18"/>
              </w:rPr>
              <w:t>аптека №120</w:t>
            </w:r>
          </w:p>
        </w:tc>
        <w:tc>
          <w:tcPr>
            <w:tcW w:w="1817" w:type="dxa"/>
            <w:vAlign w:val="center"/>
          </w:tcPr>
          <w:p w14:paraId="6B7A49BB"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w:t>
            </w:r>
            <w:r w:rsidR="001F1B6F" w:rsidRPr="001F1B6F">
              <w:rPr>
                <w:rFonts w:cs="Times New Roman"/>
                <w:color w:val="000000"/>
                <w:sz w:val="18"/>
                <w:szCs w:val="18"/>
              </w:rPr>
              <w:t xml:space="preserve"> </w:t>
            </w:r>
            <w:r w:rsidRPr="001F1B6F">
              <w:rPr>
                <w:rFonts w:cs="Times New Roman"/>
                <w:color w:val="000000"/>
                <w:sz w:val="18"/>
                <w:szCs w:val="18"/>
              </w:rPr>
              <w:t>Щорса 29б</w:t>
            </w:r>
          </w:p>
        </w:tc>
        <w:tc>
          <w:tcPr>
            <w:tcW w:w="1701" w:type="dxa"/>
            <w:vAlign w:val="center"/>
          </w:tcPr>
          <w:p w14:paraId="4D6B8943"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ПГ-4</w:t>
            </w:r>
          </w:p>
        </w:tc>
        <w:tc>
          <w:tcPr>
            <w:tcW w:w="1134" w:type="dxa"/>
            <w:vAlign w:val="center"/>
          </w:tcPr>
          <w:p w14:paraId="317DB2C5"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20,0</w:t>
            </w:r>
          </w:p>
        </w:tc>
        <w:tc>
          <w:tcPr>
            <w:tcW w:w="1410" w:type="dxa"/>
            <w:vAlign w:val="center"/>
          </w:tcPr>
          <w:p w14:paraId="3E400AD4"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0,017</w:t>
            </w:r>
          </w:p>
        </w:tc>
      </w:tr>
      <w:tr w:rsidR="00BB450F" w:rsidRPr="00BB450F" w14:paraId="6D02883A" w14:textId="77777777" w:rsidTr="0013004E">
        <w:trPr>
          <w:jc w:val="center"/>
        </w:trPr>
        <w:tc>
          <w:tcPr>
            <w:tcW w:w="559" w:type="dxa"/>
            <w:vAlign w:val="center"/>
          </w:tcPr>
          <w:p w14:paraId="38DF9374"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12</w:t>
            </w:r>
          </w:p>
        </w:tc>
        <w:tc>
          <w:tcPr>
            <w:tcW w:w="2869" w:type="dxa"/>
            <w:vAlign w:val="center"/>
          </w:tcPr>
          <w:p w14:paraId="74289E7B" w14:textId="77777777" w:rsidR="001F1B6F" w:rsidRDefault="00BB450F" w:rsidP="001F1B6F">
            <w:pPr>
              <w:jc w:val="center"/>
              <w:rPr>
                <w:rFonts w:cs="Times New Roman"/>
                <w:color w:val="000000"/>
                <w:sz w:val="18"/>
                <w:szCs w:val="18"/>
              </w:rPr>
            </w:pPr>
            <w:r w:rsidRPr="001F1B6F">
              <w:rPr>
                <w:rFonts w:cs="Times New Roman"/>
                <w:color w:val="000000"/>
                <w:sz w:val="18"/>
                <w:szCs w:val="18"/>
              </w:rPr>
              <w:t xml:space="preserve">ЗАО "Брянск-Терминал М" </w:t>
            </w:r>
          </w:p>
          <w:p w14:paraId="5554D09D"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p>
        </w:tc>
        <w:tc>
          <w:tcPr>
            <w:tcW w:w="1817" w:type="dxa"/>
            <w:vAlign w:val="center"/>
          </w:tcPr>
          <w:p w14:paraId="31D401A9"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w:t>
            </w:r>
            <w:r w:rsidR="001F1B6F" w:rsidRPr="001F1B6F">
              <w:rPr>
                <w:rFonts w:cs="Times New Roman"/>
                <w:color w:val="000000"/>
                <w:sz w:val="18"/>
                <w:szCs w:val="18"/>
              </w:rPr>
              <w:t xml:space="preserve"> </w:t>
            </w:r>
            <w:r w:rsidRPr="001F1B6F">
              <w:rPr>
                <w:rFonts w:cs="Times New Roman"/>
                <w:color w:val="000000"/>
                <w:sz w:val="18"/>
                <w:szCs w:val="18"/>
              </w:rPr>
              <w:t>Складочная 2а</w:t>
            </w:r>
          </w:p>
        </w:tc>
        <w:tc>
          <w:tcPr>
            <w:tcW w:w="1701" w:type="dxa"/>
            <w:vAlign w:val="center"/>
          </w:tcPr>
          <w:p w14:paraId="2D507614"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КЧМ-7 "Гном"</w:t>
            </w:r>
          </w:p>
        </w:tc>
        <w:tc>
          <w:tcPr>
            <w:tcW w:w="1134" w:type="dxa"/>
            <w:vAlign w:val="center"/>
          </w:tcPr>
          <w:p w14:paraId="02CEB443"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46,0</w:t>
            </w:r>
          </w:p>
        </w:tc>
        <w:tc>
          <w:tcPr>
            <w:tcW w:w="1410" w:type="dxa"/>
            <w:vAlign w:val="center"/>
          </w:tcPr>
          <w:p w14:paraId="4EE61D65"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0,040</w:t>
            </w:r>
          </w:p>
        </w:tc>
      </w:tr>
      <w:tr w:rsidR="00BB450F" w:rsidRPr="00BB450F" w14:paraId="0ED71D1F" w14:textId="77777777" w:rsidTr="0013004E">
        <w:trPr>
          <w:jc w:val="center"/>
        </w:trPr>
        <w:tc>
          <w:tcPr>
            <w:tcW w:w="559" w:type="dxa"/>
            <w:vAlign w:val="center"/>
          </w:tcPr>
          <w:p w14:paraId="1531166E"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13</w:t>
            </w:r>
          </w:p>
        </w:tc>
        <w:tc>
          <w:tcPr>
            <w:tcW w:w="2869" w:type="dxa"/>
            <w:vAlign w:val="center"/>
          </w:tcPr>
          <w:p w14:paraId="17362918"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ЗАО "Протезист"</w:t>
            </w:r>
          </w:p>
        </w:tc>
        <w:tc>
          <w:tcPr>
            <w:tcW w:w="1817" w:type="dxa"/>
            <w:vAlign w:val="center"/>
          </w:tcPr>
          <w:p w14:paraId="13D33ADD"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w:t>
            </w:r>
            <w:r w:rsidR="001F1B6F" w:rsidRPr="001F1B6F">
              <w:rPr>
                <w:rFonts w:cs="Times New Roman"/>
                <w:color w:val="000000"/>
                <w:sz w:val="18"/>
                <w:szCs w:val="18"/>
              </w:rPr>
              <w:t xml:space="preserve"> </w:t>
            </w:r>
            <w:r w:rsidRPr="001F1B6F">
              <w:rPr>
                <w:rFonts w:cs="Times New Roman"/>
                <w:color w:val="000000"/>
                <w:sz w:val="18"/>
                <w:szCs w:val="18"/>
              </w:rPr>
              <w:t>Мира 106</w:t>
            </w:r>
          </w:p>
        </w:tc>
        <w:tc>
          <w:tcPr>
            <w:tcW w:w="1701" w:type="dxa"/>
            <w:vAlign w:val="center"/>
          </w:tcPr>
          <w:p w14:paraId="2985EC28"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КСТГ-10</w:t>
            </w:r>
          </w:p>
        </w:tc>
        <w:tc>
          <w:tcPr>
            <w:tcW w:w="1134" w:type="dxa"/>
            <w:vAlign w:val="center"/>
          </w:tcPr>
          <w:p w14:paraId="11C17308"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10,0</w:t>
            </w:r>
          </w:p>
        </w:tc>
        <w:tc>
          <w:tcPr>
            <w:tcW w:w="1410" w:type="dxa"/>
            <w:vAlign w:val="center"/>
          </w:tcPr>
          <w:p w14:paraId="4566ABBC"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0,009</w:t>
            </w:r>
          </w:p>
        </w:tc>
      </w:tr>
      <w:tr w:rsidR="00BB450F" w:rsidRPr="00BB450F" w14:paraId="50406E3E" w14:textId="77777777" w:rsidTr="0013004E">
        <w:trPr>
          <w:jc w:val="center"/>
        </w:trPr>
        <w:tc>
          <w:tcPr>
            <w:tcW w:w="559" w:type="dxa"/>
            <w:vAlign w:val="center"/>
          </w:tcPr>
          <w:p w14:paraId="6D84EF39"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14</w:t>
            </w:r>
          </w:p>
        </w:tc>
        <w:tc>
          <w:tcPr>
            <w:tcW w:w="2869" w:type="dxa"/>
            <w:vAlign w:val="center"/>
          </w:tcPr>
          <w:p w14:paraId="1FDA4A0E" w14:textId="77777777" w:rsidR="00BB450F" w:rsidRPr="001F1B6F" w:rsidRDefault="00BB450F" w:rsidP="001F1B6F">
            <w:pPr>
              <w:jc w:val="center"/>
              <w:rPr>
                <w:rFonts w:cs="Times New Roman"/>
                <w:color w:val="000000"/>
                <w:sz w:val="18"/>
                <w:szCs w:val="18"/>
              </w:rPr>
            </w:pPr>
            <w:r w:rsidRPr="001F1B6F">
              <w:rPr>
                <w:rFonts w:cs="Times New Roman"/>
                <w:color w:val="000000"/>
                <w:sz w:val="18"/>
                <w:szCs w:val="18"/>
              </w:rPr>
              <w:t>ИП Даниленко Елена Михайловна</w:t>
            </w:r>
          </w:p>
        </w:tc>
        <w:tc>
          <w:tcPr>
            <w:tcW w:w="1817" w:type="dxa"/>
            <w:vAlign w:val="center"/>
          </w:tcPr>
          <w:p w14:paraId="1457C7BE" w14:textId="77777777" w:rsidR="00BB450F" w:rsidRPr="001F1B6F" w:rsidRDefault="001F1B6F" w:rsidP="001F1B6F">
            <w:pPr>
              <w:jc w:val="center"/>
              <w:rPr>
                <w:rFonts w:cs="Times New Roman"/>
                <w:color w:val="000000"/>
                <w:sz w:val="18"/>
                <w:szCs w:val="18"/>
              </w:rPr>
            </w:pPr>
            <w:r w:rsidRPr="001F1B6F">
              <w:rPr>
                <w:rFonts w:cs="Times New Roman"/>
                <w:color w:val="000000"/>
                <w:sz w:val="18"/>
                <w:szCs w:val="18"/>
              </w:rPr>
              <w:t>г. Клинцы,</w:t>
            </w:r>
            <w:r w:rsidR="00BB450F" w:rsidRPr="001F1B6F">
              <w:rPr>
                <w:rFonts w:cs="Times New Roman"/>
                <w:color w:val="000000"/>
                <w:sz w:val="18"/>
                <w:szCs w:val="18"/>
              </w:rPr>
              <w:t xml:space="preserve"> прт Ленина 33</w:t>
            </w:r>
          </w:p>
        </w:tc>
        <w:tc>
          <w:tcPr>
            <w:tcW w:w="1701" w:type="dxa"/>
            <w:vAlign w:val="center"/>
          </w:tcPr>
          <w:p w14:paraId="06967089"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Моrо-24</w:t>
            </w:r>
          </w:p>
        </w:tc>
        <w:tc>
          <w:tcPr>
            <w:tcW w:w="1134" w:type="dxa"/>
            <w:vAlign w:val="center"/>
          </w:tcPr>
          <w:p w14:paraId="5467E733"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24,0</w:t>
            </w:r>
          </w:p>
        </w:tc>
        <w:tc>
          <w:tcPr>
            <w:tcW w:w="1410" w:type="dxa"/>
            <w:vAlign w:val="center"/>
          </w:tcPr>
          <w:p w14:paraId="311D688B" w14:textId="77777777" w:rsidR="00BB450F" w:rsidRPr="00BB450F" w:rsidRDefault="00BB450F" w:rsidP="001F1B6F">
            <w:pPr>
              <w:jc w:val="center"/>
              <w:rPr>
                <w:rFonts w:cs="Times New Roman"/>
                <w:color w:val="000000"/>
                <w:sz w:val="20"/>
                <w:szCs w:val="20"/>
              </w:rPr>
            </w:pPr>
            <w:r w:rsidRPr="00BB450F">
              <w:rPr>
                <w:rFonts w:cs="Times New Roman"/>
                <w:color w:val="000000"/>
                <w:sz w:val="20"/>
                <w:szCs w:val="20"/>
              </w:rPr>
              <w:t>0,021</w:t>
            </w:r>
          </w:p>
        </w:tc>
      </w:tr>
      <w:tr w:rsidR="005867EE" w:rsidRPr="00BB450F" w14:paraId="783445D5" w14:textId="77777777" w:rsidTr="005553C1">
        <w:trPr>
          <w:jc w:val="center"/>
        </w:trPr>
        <w:tc>
          <w:tcPr>
            <w:tcW w:w="559" w:type="dxa"/>
            <w:vMerge w:val="restart"/>
            <w:vAlign w:val="center"/>
          </w:tcPr>
          <w:p w14:paraId="52D220E1" w14:textId="77777777" w:rsidR="005867EE" w:rsidRPr="00BB450F" w:rsidRDefault="005867EE" w:rsidP="005867EE">
            <w:pPr>
              <w:jc w:val="center"/>
              <w:rPr>
                <w:sz w:val="20"/>
                <w:szCs w:val="20"/>
              </w:rPr>
            </w:pPr>
            <w:r w:rsidRPr="00BB450F">
              <w:rPr>
                <w:rStyle w:val="fontstyle01"/>
                <w:sz w:val="20"/>
                <w:szCs w:val="20"/>
              </w:rPr>
              <w:lastRenderedPageBreak/>
              <w:t>№</w:t>
            </w:r>
            <w:r w:rsidRPr="00BB450F">
              <w:rPr>
                <w:rFonts w:ascii="TimesNewRomanPS-BoldMT" w:hAnsi="TimesNewRomanPS-BoldMT"/>
                <w:b/>
                <w:bCs/>
                <w:color w:val="000000"/>
                <w:sz w:val="20"/>
                <w:szCs w:val="20"/>
              </w:rPr>
              <w:br/>
            </w:r>
            <w:r w:rsidRPr="00BB450F">
              <w:rPr>
                <w:rStyle w:val="fontstyle01"/>
                <w:sz w:val="20"/>
                <w:szCs w:val="20"/>
              </w:rPr>
              <w:t>п/п</w:t>
            </w:r>
          </w:p>
        </w:tc>
        <w:tc>
          <w:tcPr>
            <w:tcW w:w="2869" w:type="dxa"/>
            <w:vMerge w:val="restart"/>
            <w:vAlign w:val="center"/>
          </w:tcPr>
          <w:p w14:paraId="62444834" w14:textId="77777777" w:rsidR="005867EE" w:rsidRPr="00BB450F" w:rsidRDefault="005867EE" w:rsidP="005867EE">
            <w:pPr>
              <w:jc w:val="center"/>
              <w:rPr>
                <w:sz w:val="20"/>
                <w:szCs w:val="20"/>
              </w:rPr>
            </w:pPr>
            <w:r w:rsidRPr="00BB450F">
              <w:rPr>
                <w:rStyle w:val="fontstyle01"/>
                <w:sz w:val="20"/>
                <w:szCs w:val="20"/>
              </w:rPr>
              <w:t>Наименование юридического лица</w:t>
            </w:r>
          </w:p>
        </w:tc>
        <w:tc>
          <w:tcPr>
            <w:tcW w:w="1817" w:type="dxa"/>
            <w:vMerge w:val="restart"/>
            <w:vAlign w:val="center"/>
          </w:tcPr>
          <w:p w14:paraId="7092E561" w14:textId="77777777" w:rsidR="005867EE" w:rsidRPr="00BB450F" w:rsidRDefault="005867EE" w:rsidP="005867EE">
            <w:pPr>
              <w:jc w:val="center"/>
              <w:rPr>
                <w:sz w:val="20"/>
                <w:szCs w:val="20"/>
              </w:rPr>
            </w:pPr>
            <w:r w:rsidRPr="00BB450F">
              <w:rPr>
                <w:rStyle w:val="fontstyle01"/>
                <w:sz w:val="20"/>
                <w:szCs w:val="20"/>
              </w:rPr>
              <w:t>Адрес</w:t>
            </w:r>
          </w:p>
        </w:tc>
        <w:tc>
          <w:tcPr>
            <w:tcW w:w="1701" w:type="dxa"/>
            <w:vMerge w:val="restart"/>
          </w:tcPr>
          <w:p w14:paraId="4E76A90F" w14:textId="77777777" w:rsidR="005867EE" w:rsidRPr="00BB450F" w:rsidRDefault="005867EE" w:rsidP="005867EE">
            <w:pPr>
              <w:ind w:left="-115" w:right="-108"/>
              <w:jc w:val="center"/>
              <w:rPr>
                <w:rFonts w:eastAsia="Times New Roman" w:cs="Times New Roman"/>
                <w:sz w:val="20"/>
                <w:szCs w:val="20"/>
              </w:rPr>
            </w:pPr>
            <w:r>
              <w:rPr>
                <w:rStyle w:val="fontstyle01"/>
                <w:sz w:val="20"/>
                <w:szCs w:val="20"/>
              </w:rPr>
              <w:t>Уста</w:t>
            </w:r>
            <w:r w:rsidRPr="00BB450F">
              <w:rPr>
                <w:rStyle w:val="fontstyle01"/>
                <w:sz w:val="20"/>
                <w:szCs w:val="20"/>
              </w:rPr>
              <w:t>новоленн</w:t>
            </w:r>
            <w:r>
              <w:rPr>
                <w:rStyle w:val="fontstyle01"/>
                <w:sz w:val="20"/>
                <w:szCs w:val="20"/>
              </w:rPr>
              <w:t>ое</w:t>
            </w:r>
            <w:r w:rsidRPr="00BB450F">
              <w:rPr>
                <w:rStyle w:val="fontstyle01"/>
                <w:sz w:val="20"/>
                <w:szCs w:val="20"/>
              </w:rPr>
              <w:t xml:space="preserve"> оборуд</w:t>
            </w:r>
            <w:r>
              <w:rPr>
                <w:rStyle w:val="fontstyle01"/>
                <w:sz w:val="20"/>
                <w:szCs w:val="20"/>
              </w:rPr>
              <w:t>овани</w:t>
            </w:r>
            <w:r w:rsidRPr="00BB450F">
              <w:rPr>
                <w:rStyle w:val="fontstyle01"/>
                <w:sz w:val="20"/>
                <w:szCs w:val="20"/>
              </w:rPr>
              <w:t>е</w:t>
            </w:r>
          </w:p>
        </w:tc>
        <w:tc>
          <w:tcPr>
            <w:tcW w:w="2544" w:type="dxa"/>
            <w:gridSpan w:val="2"/>
            <w:vAlign w:val="center"/>
          </w:tcPr>
          <w:p w14:paraId="394070CD" w14:textId="77777777" w:rsidR="005867EE" w:rsidRPr="00BB450F" w:rsidRDefault="005867EE" w:rsidP="005867EE">
            <w:pPr>
              <w:jc w:val="center"/>
              <w:rPr>
                <w:rFonts w:cs="Times New Roman"/>
                <w:color w:val="000000"/>
                <w:sz w:val="20"/>
                <w:szCs w:val="20"/>
              </w:rPr>
            </w:pPr>
            <w:r>
              <w:rPr>
                <w:rStyle w:val="fontstyle01"/>
                <w:sz w:val="20"/>
                <w:szCs w:val="20"/>
              </w:rPr>
              <w:t xml:space="preserve">Установленная мощность </w:t>
            </w:r>
            <w:r w:rsidRPr="00BB450F">
              <w:rPr>
                <w:rStyle w:val="fontstyle01"/>
                <w:sz w:val="20"/>
                <w:szCs w:val="20"/>
              </w:rPr>
              <w:t>оборудования</w:t>
            </w:r>
          </w:p>
        </w:tc>
      </w:tr>
      <w:tr w:rsidR="005867EE" w:rsidRPr="00BB450F" w14:paraId="5EF75042" w14:textId="77777777" w:rsidTr="005553C1">
        <w:trPr>
          <w:jc w:val="center"/>
        </w:trPr>
        <w:tc>
          <w:tcPr>
            <w:tcW w:w="559" w:type="dxa"/>
            <w:vMerge/>
          </w:tcPr>
          <w:p w14:paraId="0867E2A9" w14:textId="77777777" w:rsidR="005867EE" w:rsidRPr="00BB450F" w:rsidRDefault="005867EE" w:rsidP="005867EE">
            <w:pPr>
              <w:widowControl w:val="0"/>
              <w:autoSpaceDE w:val="0"/>
              <w:autoSpaceDN w:val="0"/>
              <w:jc w:val="center"/>
              <w:rPr>
                <w:rFonts w:eastAsia="Times New Roman" w:cs="Times New Roman"/>
                <w:sz w:val="20"/>
                <w:szCs w:val="20"/>
              </w:rPr>
            </w:pPr>
          </w:p>
        </w:tc>
        <w:tc>
          <w:tcPr>
            <w:tcW w:w="2869" w:type="dxa"/>
            <w:vMerge/>
          </w:tcPr>
          <w:p w14:paraId="146F1EA0" w14:textId="77777777" w:rsidR="005867EE" w:rsidRPr="00BB450F" w:rsidRDefault="005867EE" w:rsidP="005867EE">
            <w:pPr>
              <w:widowControl w:val="0"/>
              <w:autoSpaceDE w:val="0"/>
              <w:autoSpaceDN w:val="0"/>
              <w:jc w:val="center"/>
              <w:rPr>
                <w:rFonts w:eastAsia="Times New Roman" w:cs="Times New Roman"/>
                <w:sz w:val="20"/>
                <w:szCs w:val="20"/>
              </w:rPr>
            </w:pPr>
          </w:p>
        </w:tc>
        <w:tc>
          <w:tcPr>
            <w:tcW w:w="1817" w:type="dxa"/>
            <w:vMerge/>
          </w:tcPr>
          <w:p w14:paraId="05F6A091" w14:textId="77777777" w:rsidR="005867EE" w:rsidRPr="00BB450F" w:rsidRDefault="005867EE" w:rsidP="005867EE">
            <w:pPr>
              <w:widowControl w:val="0"/>
              <w:autoSpaceDE w:val="0"/>
              <w:autoSpaceDN w:val="0"/>
              <w:jc w:val="center"/>
              <w:rPr>
                <w:rFonts w:eastAsia="Times New Roman" w:cs="Times New Roman"/>
                <w:sz w:val="20"/>
                <w:szCs w:val="20"/>
              </w:rPr>
            </w:pPr>
          </w:p>
        </w:tc>
        <w:tc>
          <w:tcPr>
            <w:tcW w:w="1701" w:type="dxa"/>
            <w:vMerge/>
          </w:tcPr>
          <w:p w14:paraId="617A963E" w14:textId="77777777" w:rsidR="005867EE" w:rsidRPr="00BB450F" w:rsidRDefault="005867EE" w:rsidP="005867EE">
            <w:pPr>
              <w:widowControl w:val="0"/>
              <w:autoSpaceDE w:val="0"/>
              <w:autoSpaceDN w:val="0"/>
              <w:jc w:val="center"/>
              <w:rPr>
                <w:rFonts w:eastAsia="Times New Roman" w:cs="Times New Roman"/>
                <w:sz w:val="20"/>
                <w:szCs w:val="20"/>
              </w:rPr>
            </w:pPr>
          </w:p>
        </w:tc>
        <w:tc>
          <w:tcPr>
            <w:tcW w:w="1134" w:type="dxa"/>
            <w:vAlign w:val="center"/>
          </w:tcPr>
          <w:p w14:paraId="36E2B1E0" w14:textId="77777777" w:rsidR="005867EE" w:rsidRPr="00BB450F" w:rsidRDefault="005867EE" w:rsidP="005867EE">
            <w:pPr>
              <w:jc w:val="center"/>
              <w:rPr>
                <w:sz w:val="20"/>
                <w:szCs w:val="20"/>
              </w:rPr>
            </w:pPr>
            <w:r w:rsidRPr="00BB450F">
              <w:rPr>
                <w:rStyle w:val="fontstyle01"/>
                <w:sz w:val="20"/>
                <w:szCs w:val="20"/>
              </w:rPr>
              <w:t>кВт</w:t>
            </w:r>
          </w:p>
        </w:tc>
        <w:tc>
          <w:tcPr>
            <w:tcW w:w="1410" w:type="dxa"/>
            <w:vAlign w:val="center"/>
          </w:tcPr>
          <w:p w14:paraId="31CEA0B0" w14:textId="77777777" w:rsidR="005867EE" w:rsidRPr="00BB450F" w:rsidRDefault="005867EE" w:rsidP="005867EE">
            <w:pPr>
              <w:jc w:val="center"/>
              <w:rPr>
                <w:sz w:val="20"/>
                <w:szCs w:val="20"/>
              </w:rPr>
            </w:pPr>
            <w:r w:rsidRPr="00BB450F">
              <w:rPr>
                <w:rStyle w:val="fontstyle01"/>
                <w:sz w:val="20"/>
                <w:szCs w:val="20"/>
              </w:rPr>
              <w:t>Гкал/ч</w:t>
            </w:r>
          </w:p>
        </w:tc>
      </w:tr>
      <w:tr w:rsidR="005867EE" w:rsidRPr="00BB450F" w14:paraId="7EA82A7E" w14:textId="77777777" w:rsidTr="0013004E">
        <w:trPr>
          <w:jc w:val="center"/>
        </w:trPr>
        <w:tc>
          <w:tcPr>
            <w:tcW w:w="559" w:type="dxa"/>
            <w:vAlign w:val="center"/>
          </w:tcPr>
          <w:p w14:paraId="50CEE963"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15</w:t>
            </w:r>
          </w:p>
        </w:tc>
        <w:tc>
          <w:tcPr>
            <w:tcW w:w="2869" w:type="dxa"/>
            <w:vAlign w:val="center"/>
          </w:tcPr>
          <w:p w14:paraId="2CDC6D02"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ИП Даниленко Елена Михайловна</w:t>
            </w:r>
          </w:p>
        </w:tc>
        <w:tc>
          <w:tcPr>
            <w:tcW w:w="1817" w:type="dxa"/>
            <w:vAlign w:val="center"/>
          </w:tcPr>
          <w:p w14:paraId="1F4EAABD"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 Багинская 36б</w:t>
            </w:r>
          </w:p>
        </w:tc>
        <w:tc>
          <w:tcPr>
            <w:tcW w:w="1701" w:type="dxa"/>
            <w:vAlign w:val="center"/>
          </w:tcPr>
          <w:p w14:paraId="27F8D34D"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Н/Д</w:t>
            </w:r>
          </w:p>
        </w:tc>
        <w:tc>
          <w:tcPr>
            <w:tcW w:w="1134" w:type="dxa"/>
            <w:vAlign w:val="center"/>
          </w:tcPr>
          <w:p w14:paraId="0FCF051F"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48,0</w:t>
            </w:r>
          </w:p>
        </w:tc>
        <w:tc>
          <w:tcPr>
            <w:tcW w:w="1410" w:type="dxa"/>
            <w:vAlign w:val="center"/>
          </w:tcPr>
          <w:p w14:paraId="14042911"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0,041</w:t>
            </w:r>
          </w:p>
        </w:tc>
      </w:tr>
      <w:tr w:rsidR="005867EE" w:rsidRPr="00BB450F" w14:paraId="1251682F" w14:textId="77777777" w:rsidTr="0013004E">
        <w:trPr>
          <w:jc w:val="center"/>
        </w:trPr>
        <w:tc>
          <w:tcPr>
            <w:tcW w:w="559" w:type="dxa"/>
            <w:vAlign w:val="center"/>
          </w:tcPr>
          <w:p w14:paraId="14732241"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16</w:t>
            </w:r>
          </w:p>
        </w:tc>
        <w:tc>
          <w:tcPr>
            <w:tcW w:w="2869" w:type="dxa"/>
            <w:vAlign w:val="center"/>
          </w:tcPr>
          <w:p w14:paraId="1FF5E278"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ИП Алиян Порсор Тагаровна</w:t>
            </w:r>
          </w:p>
        </w:tc>
        <w:tc>
          <w:tcPr>
            <w:tcW w:w="1817" w:type="dxa"/>
            <w:vAlign w:val="center"/>
          </w:tcPr>
          <w:p w14:paraId="36FDDAAE"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г. Клинцы,</w:t>
            </w:r>
            <w:r>
              <w:rPr>
                <w:rFonts w:cs="Times New Roman"/>
                <w:color w:val="000000"/>
                <w:sz w:val="18"/>
                <w:szCs w:val="18"/>
              </w:rPr>
              <w:t xml:space="preserve"> </w:t>
            </w:r>
            <w:r w:rsidRPr="001F1B6F">
              <w:rPr>
                <w:rFonts w:cs="Times New Roman"/>
                <w:color w:val="000000"/>
                <w:sz w:val="18"/>
                <w:szCs w:val="18"/>
              </w:rPr>
              <w:t>ул. Октябрьская 5</w:t>
            </w:r>
          </w:p>
        </w:tc>
        <w:tc>
          <w:tcPr>
            <w:tcW w:w="1701" w:type="dxa"/>
            <w:vAlign w:val="center"/>
          </w:tcPr>
          <w:p w14:paraId="43BB0AD2"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Н/Д</w:t>
            </w:r>
          </w:p>
        </w:tc>
        <w:tc>
          <w:tcPr>
            <w:tcW w:w="1134" w:type="dxa"/>
            <w:vAlign w:val="center"/>
          </w:tcPr>
          <w:p w14:paraId="799AEA4F"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28,0</w:t>
            </w:r>
          </w:p>
        </w:tc>
        <w:tc>
          <w:tcPr>
            <w:tcW w:w="1410" w:type="dxa"/>
            <w:vAlign w:val="center"/>
          </w:tcPr>
          <w:p w14:paraId="471BD89A"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0,024</w:t>
            </w:r>
          </w:p>
        </w:tc>
      </w:tr>
      <w:tr w:rsidR="005867EE" w:rsidRPr="00BB450F" w14:paraId="707C2B6E" w14:textId="77777777" w:rsidTr="0013004E">
        <w:trPr>
          <w:jc w:val="center"/>
        </w:trPr>
        <w:tc>
          <w:tcPr>
            <w:tcW w:w="559" w:type="dxa"/>
            <w:vAlign w:val="center"/>
          </w:tcPr>
          <w:p w14:paraId="58169D8D"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17</w:t>
            </w:r>
          </w:p>
        </w:tc>
        <w:tc>
          <w:tcPr>
            <w:tcW w:w="2869" w:type="dxa"/>
            <w:vAlign w:val="center"/>
          </w:tcPr>
          <w:p w14:paraId="76A71930"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ИП Аракелян Геворг Генрикович</w:t>
            </w:r>
          </w:p>
        </w:tc>
        <w:tc>
          <w:tcPr>
            <w:tcW w:w="1817" w:type="dxa"/>
            <w:vAlign w:val="center"/>
          </w:tcPr>
          <w:p w14:paraId="037E4705"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г. Клинцы,</w:t>
            </w:r>
            <w:r>
              <w:rPr>
                <w:rFonts w:cs="Times New Roman"/>
                <w:color w:val="000000"/>
                <w:sz w:val="18"/>
                <w:szCs w:val="18"/>
              </w:rPr>
              <w:t xml:space="preserve"> </w:t>
            </w:r>
            <w:r w:rsidRPr="001F1B6F">
              <w:rPr>
                <w:rFonts w:cs="Times New Roman"/>
                <w:color w:val="000000"/>
                <w:sz w:val="18"/>
                <w:szCs w:val="18"/>
              </w:rPr>
              <w:t>ул. Октябрьская 5а</w:t>
            </w:r>
          </w:p>
        </w:tc>
        <w:tc>
          <w:tcPr>
            <w:tcW w:w="1701" w:type="dxa"/>
            <w:vAlign w:val="center"/>
          </w:tcPr>
          <w:p w14:paraId="1E77329B"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Н/Д</w:t>
            </w:r>
          </w:p>
        </w:tc>
        <w:tc>
          <w:tcPr>
            <w:tcW w:w="1134" w:type="dxa"/>
            <w:vAlign w:val="center"/>
          </w:tcPr>
          <w:p w14:paraId="5DDD2917"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84,0</w:t>
            </w:r>
          </w:p>
        </w:tc>
        <w:tc>
          <w:tcPr>
            <w:tcW w:w="1410" w:type="dxa"/>
            <w:vAlign w:val="center"/>
          </w:tcPr>
          <w:p w14:paraId="087E4DD2"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0,072</w:t>
            </w:r>
          </w:p>
        </w:tc>
      </w:tr>
      <w:tr w:rsidR="005867EE" w:rsidRPr="00BB450F" w14:paraId="0A510E8D" w14:textId="77777777" w:rsidTr="0013004E">
        <w:trPr>
          <w:jc w:val="center"/>
        </w:trPr>
        <w:tc>
          <w:tcPr>
            <w:tcW w:w="559" w:type="dxa"/>
            <w:vAlign w:val="center"/>
          </w:tcPr>
          <w:p w14:paraId="669B195D"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18</w:t>
            </w:r>
          </w:p>
        </w:tc>
        <w:tc>
          <w:tcPr>
            <w:tcW w:w="2869" w:type="dxa"/>
            <w:vAlign w:val="center"/>
          </w:tcPr>
          <w:p w14:paraId="6728EF1B"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ИП Банная Светлана Владимировна</w:t>
            </w:r>
          </w:p>
        </w:tc>
        <w:tc>
          <w:tcPr>
            <w:tcW w:w="1817" w:type="dxa"/>
            <w:vAlign w:val="center"/>
          </w:tcPr>
          <w:p w14:paraId="2869D559"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г. Клинцы,</w:t>
            </w:r>
            <w:r w:rsidRPr="001F1B6F">
              <w:rPr>
                <w:rFonts w:cs="Times New Roman"/>
                <w:color w:val="000000"/>
                <w:sz w:val="18"/>
                <w:szCs w:val="18"/>
              </w:rPr>
              <w:br/>
              <w:t>ул. Скачковская 3</w:t>
            </w:r>
          </w:p>
        </w:tc>
        <w:tc>
          <w:tcPr>
            <w:tcW w:w="1701" w:type="dxa"/>
            <w:vAlign w:val="center"/>
          </w:tcPr>
          <w:p w14:paraId="7F2A7871"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Н/Д</w:t>
            </w:r>
          </w:p>
        </w:tc>
        <w:tc>
          <w:tcPr>
            <w:tcW w:w="1134" w:type="dxa"/>
            <w:vAlign w:val="center"/>
          </w:tcPr>
          <w:p w14:paraId="1B5B8156"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80,0</w:t>
            </w:r>
          </w:p>
        </w:tc>
        <w:tc>
          <w:tcPr>
            <w:tcW w:w="1410" w:type="dxa"/>
            <w:vAlign w:val="center"/>
          </w:tcPr>
          <w:p w14:paraId="207D8481"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0,069</w:t>
            </w:r>
          </w:p>
        </w:tc>
      </w:tr>
      <w:tr w:rsidR="005867EE" w:rsidRPr="00BB450F" w14:paraId="0CE00653" w14:textId="77777777" w:rsidTr="0013004E">
        <w:trPr>
          <w:jc w:val="center"/>
        </w:trPr>
        <w:tc>
          <w:tcPr>
            <w:tcW w:w="559" w:type="dxa"/>
            <w:vAlign w:val="center"/>
          </w:tcPr>
          <w:p w14:paraId="62A7E7D9"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19</w:t>
            </w:r>
          </w:p>
        </w:tc>
        <w:tc>
          <w:tcPr>
            <w:tcW w:w="2869" w:type="dxa"/>
            <w:vAlign w:val="center"/>
          </w:tcPr>
          <w:p w14:paraId="5E766B9D"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ИП Беляй Виталий Викторович</w:t>
            </w:r>
          </w:p>
        </w:tc>
        <w:tc>
          <w:tcPr>
            <w:tcW w:w="1817" w:type="dxa"/>
            <w:vAlign w:val="center"/>
          </w:tcPr>
          <w:p w14:paraId="000B4293"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г. Клинцы,</w:t>
            </w:r>
            <w:r>
              <w:rPr>
                <w:rFonts w:cs="Times New Roman"/>
                <w:color w:val="000000"/>
                <w:sz w:val="18"/>
                <w:szCs w:val="18"/>
              </w:rPr>
              <w:t xml:space="preserve"> </w:t>
            </w:r>
            <w:r w:rsidRPr="001F1B6F">
              <w:rPr>
                <w:rFonts w:cs="Times New Roman"/>
                <w:color w:val="000000"/>
                <w:sz w:val="18"/>
                <w:szCs w:val="18"/>
              </w:rPr>
              <w:t>ул. Первомайская</w:t>
            </w:r>
            <w:r>
              <w:rPr>
                <w:rFonts w:cs="Times New Roman"/>
                <w:color w:val="000000"/>
                <w:sz w:val="18"/>
                <w:szCs w:val="18"/>
              </w:rPr>
              <w:t xml:space="preserve"> </w:t>
            </w:r>
            <w:r w:rsidRPr="001F1B6F">
              <w:rPr>
                <w:rFonts w:cs="Times New Roman"/>
                <w:color w:val="000000"/>
                <w:sz w:val="18"/>
                <w:szCs w:val="18"/>
              </w:rPr>
              <w:t>57а</w:t>
            </w:r>
          </w:p>
        </w:tc>
        <w:tc>
          <w:tcPr>
            <w:tcW w:w="1701" w:type="dxa"/>
            <w:vAlign w:val="center"/>
          </w:tcPr>
          <w:p w14:paraId="4B05C164"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КЧМ-5</w:t>
            </w:r>
          </w:p>
        </w:tc>
        <w:tc>
          <w:tcPr>
            <w:tcW w:w="1134" w:type="dxa"/>
            <w:vAlign w:val="center"/>
          </w:tcPr>
          <w:p w14:paraId="36D8F7D1"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160,0</w:t>
            </w:r>
          </w:p>
        </w:tc>
        <w:tc>
          <w:tcPr>
            <w:tcW w:w="1410" w:type="dxa"/>
            <w:vAlign w:val="center"/>
          </w:tcPr>
          <w:p w14:paraId="3CA7CFEA"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0,138</w:t>
            </w:r>
          </w:p>
        </w:tc>
      </w:tr>
      <w:tr w:rsidR="005867EE" w:rsidRPr="00BB450F" w14:paraId="2DCE7D6E" w14:textId="77777777" w:rsidTr="0013004E">
        <w:trPr>
          <w:jc w:val="center"/>
        </w:trPr>
        <w:tc>
          <w:tcPr>
            <w:tcW w:w="559" w:type="dxa"/>
            <w:vAlign w:val="center"/>
          </w:tcPr>
          <w:p w14:paraId="095F481E"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20</w:t>
            </w:r>
          </w:p>
        </w:tc>
        <w:tc>
          <w:tcPr>
            <w:tcW w:w="2869" w:type="dxa"/>
            <w:vAlign w:val="center"/>
          </w:tcPr>
          <w:p w14:paraId="275E4F96"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ИП Беляй Виталий Викторович</w:t>
            </w:r>
          </w:p>
        </w:tc>
        <w:tc>
          <w:tcPr>
            <w:tcW w:w="1817" w:type="dxa"/>
            <w:vAlign w:val="center"/>
          </w:tcPr>
          <w:p w14:paraId="681FF92B"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г. Клинцы,</w:t>
            </w:r>
            <w:r>
              <w:rPr>
                <w:rFonts w:cs="Times New Roman"/>
                <w:color w:val="000000"/>
                <w:sz w:val="18"/>
                <w:szCs w:val="18"/>
              </w:rPr>
              <w:t xml:space="preserve"> </w:t>
            </w:r>
            <w:r w:rsidRPr="001F1B6F">
              <w:rPr>
                <w:rFonts w:cs="Times New Roman"/>
                <w:color w:val="000000"/>
                <w:sz w:val="18"/>
                <w:szCs w:val="18"/>
              </w:rPr>
              <w:t>ул. Первомайская</w:t>
            </w:r>
            <w:r>
              <w:rPr>
                <w:rFonts w:cs="Times New Roman"/>
                <w:color w:val="000000"/>
                <w:sz w:val="18"/>
                <w:szCs w:val="18"/>
              </w:rPr>
              <w:t xml:space="preserve"> </w:t>
            </w:r>
            <w:r w:rsidRPr="001F1B6F">
              <w:rPr>
                <w:rFonts w:cs="Times New Roman"/>
                <w:color w:val="000000"/>
                <w:sz w:val="18"/>
                <w:szCs w:val="18"/>
              </w:rPr>
              <w:t>57а</w:t>
            </w:r>
          </w:p>
        </w:tc>
        <w:tc>
          <w:tcPr>
            <w:tcW w:w="1701" w:type="dxa"/>
            <w:vAlign w:val="center"/>
          </w:tcPr>
          <w:p w14:paraId="2DA6D1FF"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АОГВ-24</w:t>
            </w:r>
          </w:p>
        </w:tc>
        <w:tc>
          <w:tcPr>
            <w:tcW w:w="1134" w:type="dxa"/>
            <w:vAlign w:val="center"/>
          </w:tcPr>
          <w:p w14:paraId="73D2E246"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24,0</w:t>
            </w:r>
          </w:p>
        </w:tc>
        <w:tc>
          <w:tcPr>
            <w:tcW w:w="1410" w:type="dxa"/>
            <w:vAlign w:val="center"/>
          </w:tcPr>
          <w:p w14:paraId="7C3F91EF"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0,021</w:t>
            </w:r>
          </w:p>
        </w:tc>
      </w:tr>
      <w:tr w:rsidR="005867EE" w:rsidRPr="00BB450F" w14:paraId="1D2855F4" w14:textId="77777777" w:rsidTr="0013004E">
        <w:trPr>
          <w:jc w:val="center"/>
        </w:trPr>
        <w:tc>
          <w:tcPr>
            <w:tcW w:w="559" w:type="dxa"/>
            <w:vAlign w:val="center"/>
          </w:tcPr>
          <w:p w14:paraId="65AEA553"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21</w:t>
            </w:r>
          </w:p>
        </w:tc>
        <w:tc>
          <w:tcPr>
            <w:tcW w:w="2869" w:type="dxa"/>
            <w:vAlign w:val="center"/>
          </w:tcPr>
          <w:p w14:paraId="78093C1D"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ИП Беляй Виталий Викторович</w:t>
            </w:r>
          </w:p>
        </w:tc>
        <w:tc>
          <w:tcPr>
            <w:tcW w:w="1817" w:type="dxa"/>
            <w:vAlign w:val="center"/>
          </w:tcPr>
          <w:p w14:paraId="15541202"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г. Клинцы,</w:t>
            </w:r>
            <w:r>
              <w:rPr>
                <w:rFonts w:cs="Times New Roman"/>
                <w:color w:val="000000"/>
                <w:sz w:val="18"/>
                <w:szCs w:val="18"/>
              </w:rPr>
              <w:t xml:space="preserve"> </w:t>
            </w:r>
            <w:r w:rsidRPr="001F1B6F">
              <w:rPr>
                <w:rFonts w:cs="Times New Roman"/>
                <w:color w:val="000000"/>
                <w:sz w:val="18"/>
                <w:szCs w:val="18"/>
              </w:rPr>
              <w:t>ул. Первомайская</w:t>
            </w:r>
            <w:r>
              <w:rPr>
                <w:rFonts w:cs="Times New Roman"/>
                <w:color w:val="000000"/>
                <w:sz w:val="18"/>
                <w:szCs w:val="18"/>
              </w:rPr>
              <w:t xml:space="preserve"> </w:t>
            </w:r>
            <w:r w:rsidRPr="001F1B6F">
              <w:rPr>
                <w:rFonts w:cs="Times New Roman"/>
                <w:color w:val="000000"/>
                <w:sz w:val="18"/>
                <w:szCs w:val="18"/>
              </w:rPr>
              <w:t>57а</w:t>
            </w:r>
          </w:p>
        </w:tc>
        <w:tc>
          <w:tcPr>
            <w:tcW w:w="1701" w:type="dxa"/>
            <w:vAlign w:val="center"/>
          </w:tcPr>
          <w:p w14:paraId="554398BD"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КЧМ-5</w:t>
            </w:r>
          </w:p>
        </w:tc>
        <w:tc>
          <w:tcPr>
            <w:tcW w:w="1134" w:type="dxa"/>
            <w:vAlign w:val="center"/>
          </w:tcPr>
          <w:p w14:paraId="1D47657A"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24,0</w:t>
            </w:r>
          </w:p>
        </w:tc>
        <w:tc>
          <w:tcPr>
            <w:tcW w:w="1410" w:type="dxa"/>
            <w:vAlign w:val="center"/>
          </w:tcPr>
          <w:p w14:paraId="570CB27D"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0,021</w:t>
            </w:r>
          </w:p>
        </w:tc>
      </w:tr>
      <w:tr w:rsidR="005867EE" w:rsidRPr="00BB450F" w14:paraId="4F00507E" w14:textId="77777777" w:rsidTr="0013004E">
        <w:trPr>
          <w:jc w:val="center"/>
        </w:trPr>
        <w:tc>
          <w:tcPr>
            <w:tcW w:w="559" w:type="dxa"/>
            <w:vAlign w:val="center"/>
          </w:tcPr>
          <w:p w14:paraId="2F7644BD"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22</w:t>
            </w:r>
          </w:p>
        </w:tc>
        <w:tc>
          <w:tcPr>
            <w:tcW w:w="2869" w:type="dxa"/>
            <w:vAlign w:val="center"/>
          </w:tcPr>
          <w:p w14:paraId="6737CAFE"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ИП Березникова Наталья Ивановна</w:t>
            </w:r>
          </w:p>
        </w:tc>
        <w:tc>
          <w:tcPr>
            <w:tcW w:w="1817" w:type="dxa"/>
            <w:vAlign w:val="center"/>
          </w:tcPr>
          <w:p w14:paraId="62736549" w14:textId="77777777" w:rsidR="005867EE" w:rsidRPr="001F1B6F" w:rsidRDefault="005867EE" w:rsidP="001F1B6F">
            <w:pPr>
              <w:jc w:val="center"/>
              <w:rPr>
                <w:rFonts w:cs="Times New Roman"/>
                <w:color w:val="000000"/>
                <w:sz w:val="18"/>
                <w:szCs w:val="18"/>
              </w:rPr>
            </w:pPr>
            <w:r w:rsidRPr="001F1B6F">
              <w:rPr>
                <w:rFonts w:cs="Times New Roman"/>
                <w:color w:val="000000"/>
                <w:sz w:val="18"/>
                <w:szCs w:val="18"/>
              </w:rPr>
              <w:t>г. Клинцы,</w:t>
            </w:r>
          </w:p>
          <w:p w14:paraId="00019AC2" w14:textId="77777777" w:rsidR="005867EE" w:rsidRPr="001F1B6F" w:rsidRDefault="005867EE" w:rsidP="001F1B6F">
            <w:pPr>
              <w:jc w:val="center"/>
              <w:rPr>
                <w:rFonts w:cs="Times New Roman"/>
                <w:color w:val="000000"/>
                <w:sz w:val="18"/>
                <w:szCs w:val="18"/>
              </w:rPr>
            </w:pPr>
            <w:r w:rsidRPr="001F1B6F">
              <w:rPr>
                <w:rStyle w:val="fontstyle01"/>
                <w:b w:val="0"/>
                <w:sz w:val="18"/>
                <w:szCs w:val="18"/>
              </w:rPr>
              <w:t>ул. Декабристов 48</w:t>
            </w:r>
          </w:p>
        </w:tc>
        <w:tc>
          <w:tcPr>
            <w:tcW w:w="1701" w:type="dxa"/>
            <w:vAlign w:val="center"/>
          </w:tcPr>
          <w:p w14:paraId="589AB3E8"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Ишма-40</w:t>
            </w:r>
          </w:p>
        </w:tc>
        <w:tc>
          <w:tcPr>
            <w:tcW w:w="1134" w:type="dxa"/>
            <w:vAlign w:val="center"/>
          </w:tcPr>
          <w:p w14:paraId="41F4A44C"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24,0</w:t>
            </w:r>
          </w:p>
        </w:tc>
        <w:tc>
          <w:tcPr>
            <w:tcW w:w="1410" w:type="dxa"/>
            <w:vAlign w:val="center"/>
          </w:tcPr>
          <w:p w14:paraId="614FD737" w14:textId="77777777" w:rsidR="005867EE" w:rsidRPr="00BB450F" w:rsidRDefault="005867EE" w:rsidP="001F1B6F">
            <w:pPr>
              <w:jc w:val="center"/>
              <w:rPr>
                <w:rFonts w:cs="Times New Roman"/>
                <w:color w:val="000000"/>
                <w:sz w:val="20"/>
                <w:szCs w:val="20"/>
              </w:rPr>
            </w:pPr>
            <w:r w:rsidRPr="00BB450F">
              <w:rPr>
                <w:rFonts w:cs="Times New Roman"/>
                <w:color w:val="000000"/>
                <w:sz w:val="20"/>
                <w:szCs w:val="20"/>
              </w:rPr>
              <w:t>0,021</w:t>
            </w:r>
          </w:p>
        </w:tc>
      </w:tr>
      <w:tr w:rsidR="005867EE" w:rsidRPr="00BB450F" w14:paraId="10C16DF1" w14:textId="77777777" w:rsidTr="0013004E">
        <w:trPr>
          <w:jc w:val="center"/>
        </w:trPr>
        <w:tc>
          <w:tcPr>
            <w:tcW w:w="559" w:type="dxa"/>
            <w:vAlign w:val="center"/>
          </w:tcPr>
          <w:p w14:paraId="5A1CC0BF" w14:textId="77777777" w:rsidR="005867EE" w:rsidRPr="00BB450F" w:rsidRDefault="005867EE" w:rsidP="00D20FCC">
            <w:pPr>
              <w:widowControl w:val="0"/>
              <w:autoSpaceDE w:val="0"/>
              <w:autoSpaceDN w:val="0"/>
              <w:spacing w:line="276" w:lineRule="auto"/>
              <w:jc w:val="center"/>
              <w:rPr>
                <w:rFonts w:eastAsia="Times New Roman" w:cs="Times New Roman"/>
                <w:sz w:val="20"/>
                <w:szCs w:val="20"/>
              </w:rPr>
            </w:pPr>
            <w:r>
              <w:rPr>
                <w:rFonts w:eastAsia="Times New Roman" w:cs="Times New Roman"/>
                <w:sz w:val="20"/>
                <w:szCs w:val="20"/>
              </w:rPr>
              <w:t>23</w:t>
            </w:r>
          </w:p>
        </w:tc>
        <w:tc>
          <w:tcPr>
            <w:tcW w:w="2869" w:type="dxa"/>
            <w:vAlign w:val="center"/>
          </w:tcPr>
          <w:p w14:paraId="1C1B4A76" w14:textId="77777777" w:rsidR="005867EE" w:rsidRPr="00BB450F" w:rsidRDefault="005867EE" w:rsidP="00D20FCC">
            <w:pPr>
              <w:widowControl w:val="0"/>
              <w:autoSpaceDE w:val="0"/>
              <w:autoSpaceDN w:val="0"/>
              <w:jc w:val="center"/>
              <w:rPr>
                <w:rFonts w:eastAsia="Times New Roman" w:cs="Times New Roman"/>
                <w:sz w:val="20"/>
                <w:szCs w:val="20"/>
              </w:rPr>
            </w:pPr>
            <w:r w:rsidRPr="001F1B6F">
              <w:rPr>
                <w:rFonts w:cs="Times New Roman"/>
                <w:color w:val="000000"/>
                <w:sz w:val="18"/>
                <w:szCs w:val="18"/>
              </w:rPr>
              <w:t>ИП Березникова Наталья Ивановна</w:t>
            </w:r>
          </w:p>
        </w:tc>
        <w:tc>
          <w:tcPr>
            <w:tcW w:w="1817" w:type="dxa"/>
            <w:vAlign w:val="center"/>
          </w:tcPr>
          <w:p w14:paraId="5E0459FF" w14:textId="77777777" w:rsidR="005867EE" w:rsidRPr="002729D8" w:rsidRDefault="005867EE" w:rsidP="00D20FCC">
            <w:pPr>
              <w:jc w:val="center"/>
              <w:rPr>
                <w:rFonts w:cs="Times New Roman"/>
                <w:color w:val="000000"/>
                <w:sz w:val="18"/>
                <w:szCs w:val="18"/>
              </w:rPr>
            </w:pPr>
            <w:r w:rsidRPr="002729D8">
              <w:rPr>
                <w:rFonts w:cs="Times New Roman"/>
                <w:color w:val="000000"/>
                <w:sz w:val="18"/>
                <w:szCs w:val="18"/>
              </w:rPr>
              <w:t>г. Клинцы,</w:t>
            </w:r>
          </w:p>
          <w:p w14:paraId="67FD7043" w14:textId="77777777" w:rsidR="005867EE" w:rsidRPr="00BB450F" w:rsidRDefault="005867EE" w:rsidP="00D20FCC">
            <w:pPr>
              <w:jc w:val="center"/>
              <w:rPr>
                <w:rFonts w:eastAsia="Times New Roman" w:cs="Times New Roman"/>
                <w:sz w:val="20"/>
                <w:szCs w:val="20"/>
              </w:rPr>
            </w:pPr>
            <w:r w:rsidRPr="002729D8">
              <w:rPr>
                <w:rStyle w:val="fontstyle01"/>
                <w:b w:val="0"/>
                <w:sz w:val="18"/>
                <w:szCs w:val="18"/>
              </w:rPr>
              <w:t>ул. Свердлова 140</w:t>
            </w:r>
          </w:p>
        </w:tc>
        <w:tc>
          <w:tcPr>
            <w:tcW w:w="1701" w:type="dxa"/>
            <w:vAlign w:val="center"/>
          </w:tcPr>
          <w:p w14:paraId="00C8B860" w14:textId="77777777" w:rsidR="005867EE" w:rsidRPr="00BB450F" w:rsidRDefault="005867EE" w:rsidP="00D20FCC">
            <w:pPr>
              <w:jc w:val="center"/>
              <w:rPr>
                <w:rFonts w:cs="Times New Roman"/>
                <w:color w:val="000000"/>
                <w:sz w:val="20"/>
                <w:szCs w:val="20"/>
              </w:rPr>
            </w:pPr>
            <w:r w:rsidRPr="00BB450F">
              <w:rPr>
                <w:rFonts w:cs="Times New Roman"/>
                <w:color w:val="000000"/>
                <w:sz w:val="20"/>
                <w:szCs w:val="20"/>
              </w:rPr>
              <w:t>КСТГ-10</w:t>
            </w:r>
          </w:p>
        </w:tc>
        <w:tc>
          <w:tcPr>
            <w:tcW w:w="1134" w:type="dxa"/>
            <w:vAlign w:val="center"/>
          </w:tcPr>
          <w:p w14:paraId="2F55DBEB" w14:textId="77777777" w:rsidR="005867EE" w:rsidRPr="00BB450F" w:rsidRDefault="005867EE" w:rsidP="00D20FCC">
            <w:pPr>
              <w:jc w:val="center"/>
              <w:rPr>
                <w:rFonts w:cs="Times New Roman"/>
                <w:color w:val="000000"/>
                <w:sz w:val="20"/>
                <w:szCs w:val="20"/>
              </w:rPr>
            </w:pPr>
            <w:r w:rsidRPr="00BB450F">
              <w:rPr>
                <w:rFonts w:cs="Times New Roman"/>
                <w:color w:val="000000"/>
                <w:sz w:val="20"/>
                <w:szCs w:val="20"/>
              </w:rPr>
              <w:t>1</w:t>
            </w:r>
            <w:r>
              <w:rPr>
                <w:rFonts w:cs="Times New Roman"/>
                <w:color w:val="000000"/>
                <w:sz w:val="20"/>
                <w:szCs w:val="20"/>
              </w:rPr>
              <w:t>6</w:t>
            </w:r>
            <w:r w:rsidRPr="00BB450F">
              <w:rPr>
                <w:rFonts w:cs="Times New Roman"/>
                <w:color w:val="000000"/>
                <w:sz w:val="20"/>
                <w:szCs w:val="20"/>
              </w:rPr>
              <w:t>,0</w:t>
            </w:r>
          </w:p>
        </w:tc>
        <w:tc>
          <w:tcPr>
            <w:tcW w:w="1410" w:type="dxa"/>
            <w:vAlign w:val="center"/>
          </w:tcPr>
          <w:p w14:paraId="0BE2A430" w14:textId="77777777" w:rsidR="005867EE" w:rsidRPr="00BB450F" w:rsidRDefault="005867EE" w:rsidP="00D20FCC">
            <w:pPr>
              <w:jc w:val="center"/>
              <w:rPr>
                <w:rFonts w:cs="Times New Roman"/>
                <w:color w:val="000000"/>
                <w:sz w:val="20"/>
                <w:szCs w:val="20"/>
              </w:rPr>
            </w:pPr>
            <w:r w:rsidRPr="00BB450F">
              <w:rPr>
                <w:rFonts w:cs="Times New Roman"/>
                <w:color w:val="000000"/>
                <w:sz w:val="20"/>
                <w:szCs w:val="20"/>
              </w:rPr>
              <w:t>0,0</w:t>
            </w:r>
            <w:r>
              <w:rPr>
                <w:rFonts w:cs="Times New Roman"/>
                <w:color w:val="000000"/>
                <w:sz w:val="20"/>
                <w:szCs w:val="20"/>
              </w:rPr>
              <w:t>14</w:t>
            </w:r>
          </w:p>
        </w:tc>
      </w:tr>
      <w:tr w:rsidR="005867EE" w:rsidRPr="00BB450F" w14:paraId="140C8E53" w14:textId="77777777" w:rsidTr="00782ADD">
        <w:trPr>
          <w:jc w:val="center"/>
        </w:trPr>
        <w:tc>
          <w:tcPr>
            <w:tcW w:w="559" w:type="dxa"/>
            <w:vAlign w:val="center"/>
          </w:tcPr>
          <w:p w14:paraId="67A35DA0"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24</w:t>
            </w:r>
          </w:p>
        </w:tc>
        <w:tc>
          <w:tcPr>
            <w:tcW w:w="2869" w:type="dxa"/>
            <w:vAlign w:val="center"/>
          </w:tcPr>
          <w:p w14:paraId="014BA59F"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Бондарева Татьяна Петровна</w:t>
            </w:r>
          </w:p>
        </w:tc>
        <w:tc>
          <w:tcPr>
            <w:tcW w:w="1817" w:type="dxa"/>
            <w:vAlign w:val="center"/>
          </w:tcPr>
          <w:p w14:paraId="4E1D8281"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Путевая 25</w:t>
            </w:r>
          </w:p>
        </w:tc>
        <w:tc>
          <w:tcPr>
            <w:tcW w:w="1701" w:type="dxa"/>
            <w:vAlign w:val="center"/>
          </w:tcPr>
          <w:p w14:paraId="5D245C1D"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Baxi Main 24 Fi</w:t>
            </w:r>
          </w:p>
        </w:tc>
        <w:tc>
          <w:tcPr>
            <w:tcW w:w="1134" w:type="dxa"/>
            <w:vAlign w:val="center"/>
          </w:tcPr>
          <w:p w14:paraId="56EEB441"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24,0</w:t>
            </w:r>
          </w:p>
        </w:tc>
        <w:tc>
          <w:tcPr>
            <w:tcW w:w="1410" w:type="dxa"/>
            <w:vAlign w:val="center"/>
          </w:tcPr>
          <w:p w14:paraId="1E85F4C9"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0,021</w:t>
            </w:r>
          </w:p>
        </w:tc>
      </w:tr>
      <w:tr w:rsidR="005867EE" w:rsidRPr="00BB450F" w14:paraId="2B7FE45F" w14:textId="77777777" w:rsidTr="00782ADD">
        <w:trPr>
          <w:jc w:val="center"/>
        </w:trPr>
        <w:tc>
          <w:tcPr>
            <w:tcW w:w="559" w:type="dxa"/>
            <w:vAlign w:val="center"/>
          </w:tcPr>
          <w:p w14:paraId="40BCCEAF"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25</w:t>
            </w:r>
          </w:p>
        </w:tc>
        <w:tc>
          <w:tcPr>
            <w:tcW w:w="2869" w:type="dxa"/>
            <w:vAlign w:val="center"/>
          </w:tcPr>
          <w:p w14:paraId="2651E2D2"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Бондарева Татьяна Петровна</w:t>
            </w:r>
          </w:p>
        </w:tc>
        <w:tc>
          <w:tcPr>
            <w:tcW w:w="1817" w:type="dxa"/>
            <w:vAlign w:val="center"/>
          </w:tcPr>
          <w:p w14:paraId="2E776490"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Путевая 25</w:t>
            </w:r>
          </w:p>
        </w:tc>
        <w:tc>
          <w:tcPr>
            <w:tcW w:w="1701" w:type="dxa"/>
            <w:vAlign w:val="center"/>
          </w:tcPr>
          <w:p w14:paraId="3559ACB9"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КЧМ-5</w:t>
            </w:r>
          </w:p>
        </w:tc>
        <w:tc>
          <w:tcPr>
            <w:tcW w:w="1134" w:type="dxa"/>
            <w:vAlign w:val="center"/>
          </w:tcPr>
          <w:p w14:paraId="4C4408D4"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96,0</w:t>
            </w:r>
          </w:p>
        </w:tc>
        <w:tc>
          <w:tcPr>
            <w:tcW w:w="1410" w:type="dxa"/>
            <w:vAlign w:val="center"/>
          </w:tcPr>
          <w:p w14:paraId="69137BC3"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0,083</w:t>
            </w:r>
          </w:p>
        </w:tc>
      </w:tr>
      <w:tr w:rsidR="005867EE" w:rsidRPr="00BB450F" w14:paraId="4E898213" w14:textId="77777777" w:rsidTr="00782ADD">
        <w:trPr>
          <w:jc w:val="center"/>
        </w:trPr>
        <w:tc>
          <w:tcPr>
            <w:tcW w:w="559" w:type="dxa"/>
            <w:vAlign w:val="center"/>
          </w:tcPr>
          <w:p w14:paraId="6468E601"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26</w:t>
            </w:r>
          </w:p>
        </w:tc>
        <w:tc>
          <w:tcPr>
            <w:tcW w:w="2869" w:type="dxa"/>
            <w:vAlign w:val="center"/>
          </w:tcPr>
          <w:p w14:paraId="274C97DF"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Бондаренко Юлия Владимировна</w:t>
            </w:r>
          </w:p>
        </w:tc>
        <w:tc>
          <w:tcPr>
            <w:tcW w:w="1817" w:type="dxa"/>
            <w:vAlign w:val="center"/>
          </w:tcPr>
          <w:p w14:paraId="406B01E1"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Займищенская 2</w:t>
            </w:r>
          </w:p>
        </w:tc>
        <w:tc>
          <w:tcPr>
            <w:tcW w:w="1701" w:type="dxa"/>
            <w:vAlign w:val="center"/>
          </w:tcPr>
          <w:p w14:paraId="6433F398"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Baxi Luna 310 Fi</w:t>
            </w:r>
          </w:p>
        </w:tc>
        <w:tc>
          <w:tcPr>
            <w:tcW w:w="1134" w:type="dxa"/>
            <w:vAlign w:val="center"/>
          </w:tcPr>
          <w:p w14:paraId="38150CC6"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24,0</w:t>
            </w:r>
          </w:p>
        </w:tc>
        <w:tc>
          <w:tcPr>
            <w:tcW w:w="1410" w:type="dxa"/>
            <w:vAlign w:val="center"/>
          </w:tcPr>
          <w:p w14:paraId="1A97D9C1"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0,021</w:t>
            </w:r>
          </w:p>
        </w:tc>
      </w:tr>
      <w:tr w:rsidR="005867EE" w:rsidRPr="00BB450F" w14:paraId="77B6ECF3" w14:textId="77777777" w:rsidTr="00782ADD">
        <w:trPr>
          <w:jc w:val="center"/>
        </w:trPr>
        <w:tc>
          <w:tcPr>
            <w:tcW w:w="559" w:type="dxa"/>
            <w:vAlign w:val="center"/>
          </w:tcPr>
          <w:p w14:paraId="0C4FFF41"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27</w:t>
            </w:r>
          </w:p>
        </w:tc>
        <w:tc>
          <w:tcPr>
            <w:tcW w:w="2869" w:type="dxa"/>
            <w:vAlign w:val="center"/>
          </w:tcPr>
          <w:p w14:paraId="740006C0"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Бондаренко Юлия Владимировна</w:t>
            </w:r>
          </w:p>
        </w:tc>
        <w:tc>
          <w:tcPr>
            <w:tcW w:w="1817" w:type="dxa"/>
            <w:vAlign w:val="center"/>
          </w:tcPr>
          <w:p w14:paraId="400FDF0C"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Займищенская 2</w:t>
            </w:r>
          </w:p>
        </w:tc>
        <w:tc>
          <w:tcPr>
            <w:tcW w:w="1701" w:type="dxa"/>
            <w:vAlign w:val="center"/>
          </w:tcPr>
          <w:p w14:paraId="3BECAD65"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Baxi Main 24 Fi</w:t>
            </w:r>
          </w:p>
        </w:tc>
        <w:tc>
          <w:tcPr>
            <w:tcW w:w="1134" w:type="dxa"/>
            <w:vAlign w:val="center"/>
          </w:tcPr>
          <w:p w14:paraId="01C4D3F6"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24,0</w:t>
            </w:r>
          </w:p>
        </w:tc>
        <w:tc>
          <w:tcPr>
            <w:tcW w:w="1410" w:type="dxa"/>
            <w:vAlign w:val="center"/>
          </w:tcPr>
          <w:p w14:paraId="770436CA"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0,021</w:t>
            </w:r>
          </w:p>
        </w:tc>
      </w:tr>
      <w:tr w:rsidR="005867EE" w:rsidRPr="00BB450F" w14:paraId="66100EDF" w14:textId="77777777" w:rsidTr="00782ADD">
        <w:trPr>
          <w:jc w:val="center"/>
        </w:trPr>
        <w:tc>
          <w:tcPr>
            <w:tcW w:w="559" w:type="dxa"/>
            <w:vAlign w:val="center"/>
          </w:tcPr>
          <w:p w14:paraId="3FAD2A14"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28</w:t>
            </w:r>
          </w:p>
        </w:tc>
        <w:tc>
          <w:tcPr>
            <w:tcW w:w="2869" w:type="dxa"/>
            <w:vAlign w:val="center"/>
          </w:tcPr>
          <w:p w14:paraId="71340838"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Борисенко Людмила Михайловна</w:t>
            </w:r>
          </w:p>
        </w:tc>
        <w:tc>
          <w:tcPr>
            <w:tcW w:w="1817" w:type="dxa"/>
            <w:vAlign w:val="center"/>
          </w:tcPr>
          <w:p w14:paraId="742C4D11" w14:textId="77777777" w:rsidR="005867EE" w:rsidRPr="0013004E" w:rsidRDefault="005867EE" w:rsidP="00782ADD">
            <w:pPr>
              <w:jc w:val="center"/>
              <w:rPr>
                <w:rFonts w:cs="Times New Roman"/>
                <w:color w:val="000000"/>
                <w:sz w:val="18"/>
                <w:szCs w:val="18"/>
              </w:rPr>
            </w:pPr>
            <w:r>
              <w:rPr>
                <w:rFonts w:cs="Times New Roman"/>
                <w:color w:val="000000"/>
                <w:sz w:val="18"/>
                <w:szCs w:val="18"/>
              </w:rPr>
              <w:t>г.</w:t>
            </w:r>
            <w:r w:rsidRPr="0013004E">
              <w:rPr>
                <w:rFonts w:cs="Times New Roman"/>
                <w:color w:val="000000"/>
                <w:sz w:val="18"/>
                <w:szCs w:val="18"/>
              </w:rPr>
              <w:t xml:space="preserve"> Клинцы, ул.</w:t>
            </w:r>
            <w:r w:rsidRPr="0013004E">
              <w:rPr>
                <w:rFonts w:cs="Times New Roman"/>
                <w:color w:val="000000"/>
                <w:sz w:val="18"/>
                <w:szCs w:val="18"/>
              </w:rPr>
              <w:br/>
              <w:t>Путевая, 2В</w:t>
            </w:r>
          </w:p>
        </w:tc>
        <w:tc>
          <w:tcPr>
            <w:tcW w:w="1701" w:type="dxa"/>
            <w:vAlign w:val="center"/>
          </w:tcPr>
          <w:p w14:paraId="629587C6"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Н/Д</w:t>
            </w:r>
          </w:p>
        </w:tc>
        <w:tc>
          <w:tcPr>
            <w:tcW w:w="1134" w:type="dxa"/>
            <w:vAlign w:val="center"/>
          </w:tcPr>
          <w:p w14:paraId="1D86A7D9"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0,000</w:t>
            </w:r>
          </w:p>
        </w:tc>
        <w:tc>
          <w:tcPr>
            <w:tcW w:w="1410" w:type="dxa"/>
            <w:vAlign w:val="center"/>
          </w:tcPr>
          <w:p w14:paraId="51E1FF68" w14:textId="77777777" w:rsidR="005867EE" w:rsidRPr="0013004E" w:rsidRDefault="005867EE" w:rsidP="00782ADD">
            <w:pPr>
              <w:jc w:val="center"/>
              <w:rPr>
                <w:rFonts w:cs="Times New Roman"/>
                <w:color w:val="000000"/>
                <w:sz w:val="20"/>
                <w:szCs w:val="20"/>
              </w:rPr>
            </w:pPr>
          </w:p>
        </w:tc>
      </w:tr>
      <w:tr w:rsidR="005867EE" w:rsidRPr="00BB450F" w14:paraId="4C70FF4B" w14:textId="77777777" w:rsidTr="00782ADD">
        <w:trPr>
          <w:jc w:val="center"/>
        </w:trPr>
        <w:tc>
          <w:tcPr>
            <w:tcW w:w="559" w:type="dxa"/>
            <w:vAlign w:val="center"/>
          </w:tcPr>
          <w:p w14:paraId="111775E7"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29</w:t>
            </w:r>
          </w:p>
        </w:tc>
        <w:tc>
          <w:tcPr>
            <w:tcW w:w="2869" w:type="dxa"/>
            <w:vAlign w:val="center"/>
          </w:tcPr>
          <w:p w14:paraId="4C12E02E"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Бородавкин Борис Николаевич</w:t>
            </w:r>
          </w:p>
        </w:tc>
        <w:tc>
          <w:tcPr>
            <w:tcW w:w="1817" w:type="dxa"/>
            <w:vAlign w:val="center"/>
          </w:tcPr>
          <w:p w14:paraId="0B2F2692" w14:textId="77777777" w:rsidR="005867EE" w:rsidRPr="0013004E" w:rsidRDefault="005867EE" w:rsidP="00782ADD">
            <w:pPr>
              <w:jc w:val="center"/>
              <w:rPr>
                <w:rFonts w:cs="Times New Roman"/>
                <w:color w:val="000000"/>
                <w:sz w:val="18"/>
                <w:szCs w:val="18"/>
              </w:rPr>
            </w:pPr>
            <w:r>
              <w:rPr>
                <w:rFonts w:cs="Times New Roman"/>
                <w:color w:val="000000"/>
                <w:sz w:val="18"/>
                <w:szCs w:val="18"/>
              </w:rPr>
              <w:t>г.</w:t>
            </w:r>
            <w:r w:rsidRPr="0013004E">
              <w:rPr>
                <w:rFonts w:cs="Times New Roman"/>
                <w:color w:val="000000"/>
                <w:sz w:val="18"/>
                <w:szCs w:val="18"/>
              </w:rPr>
              <w:t xml:space="preserve"> Клинцы ул.</w:t>
            </w:r>
            <w:r w:rsidRPr="0013004E">
              <w:rPr>
                <w:rFonts w:cs="Times New Roman"/>
                <w:color w:val="000000"/>
                <w:sz w:val="18"/>
                <w:szCs w:val="18"/>
              </w:rPr>
              <w:br/>
              <w:t>Парковая 19</w:t>
            </w:r>
          </w:p>
        </w:tc>
        <w:tc>
          <w:tcPr>
            <w:tcW w:w="1701" w:type="dxa"/>
            <w:vAlign w:val="center"/>
          </w:tcPr>
          <w:p w14:paraId="2AE76B0F"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Н/Д</w:t>
            </w:r>
          </w:p>
        </w:tc>
        <w:tc>
          <w:tcPr>
            <w:tcW w:w="1134" w:type="dxa"/>
            <w:vAlign w:val="center"/>
          </w:tcPr>
          <w:p w14:paraId="0B02E4E3"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6,7</w:t>
            </w:r>
          </w:p>
        </w:tc>
        <w:tc>
          <w:tcPr>
            <w:tcW w:w="1410" w:type="dxa"/>
            <w:vAlign w:val="center"/>
          </w:tcPr>
          <w:p w14:paraId="0913820E"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0,006</w:t>
            </w:r>
          </w:p>
        </w:tc>
      </w:tr>
      <w:tr w:rsidR="005867EE" w:rsidRPr="00BB450F" w14:paraId="674BA1AD" w14:textId="77777777" w:rsidTr="00782ADD">
        <w:trPr>
          <w:jc w:val="center"/>
        </w:trPr>
        <w:tc>
          <w:tcPr>
            <w:tcW w:w="559" w:type="dxa"/>
            <w:vAlign w:val="center"/>
          </w:tcPr>
          <w:p w14:paraId="25FEC088"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30</w:t>
            </w:r>
          </w:p>
        </w:tc>
        <w:tc>
          <w:tcPr>
            <w:tcW w:w="2869" w:type="dxa"/>
            <w:vAlign w:val="center"/>
          </w:tcPr>
          <w:p w14:paraId="392CE48B"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Бородавкин Игорь Николаевич</w:t>
            </w:r>
          </w:p>
        </w:tc>
        <w:tc>
          <w:tcPr>
            <w:tcW w:w="1817" w:type="dxa"/>
            <w:vAlign w:val="center"/>
          </w:tcPr>
          <w:p w14:paraId="0A4878BF" w14:textId="77777777" w:rsidR="005867EE" w:rsidRPr="0013004E" w:rsidRDefault="005867EE" w:rsidP="00782ADD">
            <w:pPr>
              <w:jc w:val="center"/>
              <w:rPr>
                <w:rFonts w:cs="Times New Roman"/>
                <w:color w:val="000000"/>
                <w:sz w:val="18"/>
                <w:szCs w:val="18"/>
              </w:rPr>
            </w:pPr>
            <w:r>
              <w:rPr>
                <w:rFonts w:cs="Times New Roman"/>
                <w:color w:val="000000"/>
                <w:sz w:val="18"/>
                <w:szCs w:val="18"/>
              </w:rPr>
              <w:t>г.</w:t>
            </w:r>
            <w:r w:rsidRPr="0013004E">
              <w:rPr>
                <w:rFonts w:cs="Times New Roman"/>
                <w:color w:val="000000"/>
                <w:sz w:val="18"/>
                <w:szCs w:val="18"/>
              </w:rPr>
              <w:t xml:space="preserve"> Клинцы, ул.</w:t>
            </w:r>
            <w:r w:rsidRPr="0013004E">
              <w:rPr>
                <w:rFonts w:cs="Times New Roman"/>
                <w:color w:val="000000"/>
                <w:sz w:val="18"/>
                <w:szCs w:val="18"/>
              </w:rPr>
              <w:br/>
              <w:t>Складочная 2а</w:t>
            </w:r>
          </w:p>
        </w:tc>
        <w:tc>
          <w:tcPr>
            <w:tcW w:w="1701" w:type="dxa"/>
            <w:vAlign w:val="center"/>
          </w:tcPr>
          <w:p w14:paraId="194CFF78"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RINNAI</w:t>
            </w:r>
          </w:p>
        </w:tc>
        <w:tc>
          <w:tcPr>
            <w:tcW w:w="1134" w:type="dxa"/>
            <w:vAlign w:val="center"/>
          </w:tcPr>
          <w:p w14:paraId="39F16E65"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61,0</w:t>
            </w:r>
          </w:p>
        </w:tc>
        <w:tc>
          <w:tcPr>
            <w:tcW w:w="1410" w:type="dxa"/>
            <w:vAlign w:val="center"/>
          </w:tcPr>
          <w:p w14:paraId="7E24DD52"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0,052</w:t>
            </w:r>
          </w:p>
        </w:tc>
      </w:tr>
      <w:tr w:rsidR="005867EE" w:rsidRPr="00BB450F" w14:paraId="4594C353" w14:textId="77777777" w:rsidTr="00782ADD">
        <w:trPr>
          <w:jc w:val="center"/>
        </w:trPr>
        <w:tc>
          <w:tcPr>
            <w:tcW w:w="559" w:type="dxa"/>
            <w:vAlign w:val="center"/>
          </w:tcPr>
          <w:p w14:paraId="5B8652AC"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31</w:t>
            </w:r>
          </w:p>
        </w:tc>
        <w:tc>
          <w:tcPr>
            <w:tcW w:w="2869" w:type="dxa"/>
            <w:vAlign w:val="center"/>
          </w:tcPr>
          <w:p w14:paraId="4B1E6EBE"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Бугай Юрий Николаевич</w:t>
            </w:r>
          </w:p>
        </w:tc>
        <w:tc>
          <w:tcPr>
            <w:tcW w:w="1817" w:type="dxa"/>
            <w:vAlign w:val="center"/>
          </w:tcPr>
          <w:p w14:paraId="698B5C31"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Клинцы,ул.</w:t>
            </w:r>
            <w:r>
              <w:rPr>
                <w:rFonts w:cs="Times New Roman"/>
                <w:color w:val="000000"/>
                <w:sz w:val="18"/>
                <w:szCs w:val="18"/>
              </w:rPr>
              <w:t xml:space="preserve"> </w:t>
            </w:r>
            <w:r w:rsidRPr="0013004E">
              <w:rPr>
                <w:rFonts w:cs="Times New Roman"/>
                <w:color w:val="000000"/>
                <w:sz w:val="18"/>
                <w:szCs w:val="18"/>
              </w:rPr>
              <w:t>Скачковская,.7</w:t>
            </w:r>
          </w:p>
        </w:tc>
        <w:tc>
          <w:tcPr>
            <w:tcW w:w="1701" w:type="dxa"/>
            <w:vAlign w:val="center"/>
          </w:tcPr>
          <w:p w14:paraId="225CB698"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КЧМ-7</w:t>
            </w:r>
          </w:p>
        </w:tc>
        <w:tc>
          <w:tcPr>
            <w:tcW w:w="1134" w:type="dxa"/>
            <w:vAlign w:val="center"/>
          </w:tcPr>
          <w:p w14:paraId="59D5A32F"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80,0</w:t>
            </w:r>
          </w:p>
        </w:tc>
        <w:tc>
          <w:tcPr>
            <w:tcW w:w="1410" w:type="dxa"/>
            <w:vAlign w:val="center"/>
          </w:tcPr>
          <w:p w14:paraId="73E2243A"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0,069</w:t>
            </w:r>
          </w:p>
        </w:tc>
      </w:tr>
      <w:tr w:rsidR="005867EE" w:rsidRPr="00BB450F" w14:paraId="2C85062D" w14:textId="77777777" w:rsidTr="00782ADD">
        <w:trPr>
          <w:jc w:val="center"/>
        </w:trPr>
        <w:tc>
          <w:tcPr>
            <w:tcW w:w="559" w:type="dxa"/>
            <w:vAlign w:val="center"/>
          </w:tcPr>
          <w:p w14:paraId="77162389"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32</w:t>
            </w:r>
          </w:p>
        </w:tc>
        <w:tc>
          <w:tcPr>
            <w:tcW w:w="2869" w:type="dxa"/>
            <w:vAlign w:val="center"/>
          </w:tcPr>
          <w:p w14:paraId="275E3D8D"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Бугай Юрий Николаевич</w:t>
            </w:r>
          </w:p>
        </w:tc>
        <w:tc>
          <w:tcPr>
            <w:tcW w:w="1817" w:type="dxa"/>
            <w:vAlign w:val="center"/>
          </w:tcPr>
          <w:p w14:paraId="656C0A96"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Pr>
                <w:rFonts w:cs="Times New Roman"/>
                <w:color w:val="000000"/>
                <w:sz w:val="18"/>
                <w:szCs w:val="18"/>
              </w:rPr>
              <w:t xml:space="preserve"> </w:t>
            </w:r>
            <w:r w:rsidRPr="0013004E">
              <w:rPr>
                <w:rFonts w:cs="Times New Roman"/>
                <w:color w:val="000000"/>
                <w:sz w:val="18"/>
                <w:szCs w:val="18"/>
              </w:rPr>
              <w:t>ул.</w:t>
            </w:r>
            <w:r>
              <w:rPr>
                <w:rFonts w:cs="Times New Roman"/>
                <w:color w:val="000000"/>
                <w:sz w:val="18"/>
                <w:szCs w:val="18"/>
              </w:rPr>
              <w:t xml:space="preserve"> </w:t>
            </w:r>
            <w:r w:rsidRPr="0013004E">
              <w:rPr>
                <w:rFonts w:cs="Times New Roman"/>
                <w:color w:val="000000"/>
                <w:sz w:val="18"/>
                <w:szCs w:val="18"/>
              </w:rPr>
              <w:t>Скачковская,</w:t>
            </w:r>
            <w:r>
              <w:rPr>
                <w:rFonts w:cs="Times New Roman"/>
                <w:color w:val="000000"/>
                <w:sz w:val="18"/>
                <w:szCs w:val="18"/>
              </w:rPr>
              <w:t xml:space="preserve"> </w:t>
            </w:r>
            <w:r w:rsidRPr="0013004E">
              <w:rPr>
                <w:rFonts w:cs="Times New Roman"/>
                <w:color w:val="000000"/>
                <w:sz w:val="18"/>
                <w:szCs w:val="18"/>
              </w:rPr>
              <w:t>д.9</w:t>
            </w:r>
          </w:p>
        </w:tc>
        <w:tc>
          <w:tcPr>
            <w:tcW w:w="1701" w:type="dxa"/>
            <w:vAlign w:val="center"/>
          </w:tcPr>
          <w:p w14:paraId="7CDEF774"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КСТ-ГВ40, ВПГ,</w:t>
            </w:r>
            <w:r w:rsidRPr="0013004E">
              <w:rPr>
                <w:rFonts w:cs="Times New Roman"/>
                <w:color w:val="000000"/>
                <w:sz w:val="20"/>
                <w:szCs w:val="20"/>
              </w:rPr>
              <w:br/>
              <w:t>ПГ</w:t>
            </w:r>
          </w:p>
        </w:tc>
        <w:tc>
          <w:tcPr>
            <w:tcW w:w="1134" w:type="dxa"/>
            <w:vAlign w:val="center"/>
          </w:tcPr>
          <w:p w14:paraId="10C80A9D"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80,0</w:t>
            </w:r>
          </w:p>
        </w:tc>
        <w:tc>
          <w:tcPr>
            <w:tcW w:w="1410" w:type="dxa"/>
            <w:vAlign w:val="center"/>
          </w:tcPr>
          <w:p w14:paraId="654BEB0C"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0,069</w:t>
            </w:r>
          </w:p>
        </w:tc>
      </w:tr>
      <w:tr w:rsidR="005867EE" w:rsidRPr="00BB450F" w14:paraId="1352D9B0" w14:textId="77777777" w:rsidTr="00782ADD">
        <w:trPr>
          <w:jc w:val="center"/>
        </w:trPr>
        <w:tc>
          <w:tcPr>
            <w:tcW w:w="559" w:type="dxa"/>
            <w:vAlign w:val="center"/>
          </w:tcPr>
          <w:p w14:paraId="064AA586"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33</w:t>
            </w:r>
          </w:p>
        </w:tc>
        <w:tc>
          <w:tcPr>
            <w:tcW w:w="2869" w:type="dxa"/>
            <w:vAlign w:val="center"/>
          </w:tcPr>
          <w:p w14:paraId="78BCA97E"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Быконя Татьяна Иосифовна</w:t>
            </w:r>
          </w:p>
        </w:tc>
        <w:tc>
          <w:tcPr>
            <w:tcW w:w="1817" w:type="dxa"/>
            <w:vAlign w:val="center"/>
          </w:tcPr>
          <w:p w14:paraId="78BF403B"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Зеленая, 7а</w:t>
            </w:r>
          </w:p>
        </w:tc>
        <w:tc>
          <w:tcPr>
            <w:tcW w:w="1701" w:type="dxa"/>
            <w:vAlign w:val="center"/>
          </w:tcPr>
          <w:p w14:paraId="5C100234"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Н/Д</w:t>
            </w:r>
          </w:p>
        </w:tc>
        <w:tc>
          <w:tcPr>
            <w:tcW w:w="1134" w:type="dxa"/>
            <w:vAlign w:val="center"/>
          </w:tcPr>
          <w:p w14:paraId="6D317EF2"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16,0</w:t>
            </w:r>
          </w:p>
        </w:tc>
        <w:tc>
          <w:tcPr>
            <w:tcW w:w="1410" w:type="dxa"/>
            <w:vAlign w:val="center"/>
          </w:tcPr>
          <w:p w14:paraId="1EE005FF"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0,014</w:t>
            </w:r>
          </w:p>
        </w:tc>
      </w:tr>
      <w:tr w:rsidR="005867EE" w:rsidRPr="00BB450F" w14:paraId="1104E637" w14:textId="77777777" w:rsidTr="00782ADD">
        <w:trPr>
          <w:jc w:val="center"/>
        </w:trPr>
        <w:tc>
          <w:tcPr>
            <w:tcW w:w="559" w:type="dxa"/>
            <w:vAlign w:val="center"/>
          </w:tcPr>
          <w:p w14:paraId="6C75E471"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34</w:t>
            </w:r>
          </w:p>
        </w:tc>
        <w:tc>
          <w:tcPr>
            <w:tcW w:w="2869" w:type="dxa"/>
            <w:vAlign w:val="center"/>
          </w:tcPr>
          <w:p w14:paraId="01C9A30A"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Ветрова Наталья Михайловна</w:t>
            </w:r>
          </w:p>
        </w:tc>
        <w:tc>
          <w:tcPr>
            <w:tcW w:w="1817" w:type="dxa"/>
            <w:vAlign w:val="center"/>
          </w:tcPr>
          <w:p w14:paraId="2F805DF9"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Парковая 13а</w:t>
            </w:r>
          </w:p>
        </w:tc>
        <w:tc>
          <w:tcPr>
            <w:tcW w:w="1701" w:type="dxa"/>
            <w:vAlign w:val="center"/>
          </w:tcPr>
          <w:p w14:paraId="6AA1DACB"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КСТГ-10</w:t>
            </w:r>
          </w:p>
        </w:tc>
        <w:tc>
          <w:tcPr>
            <w:tcW w:w="1134" w:type="dxa"/>
            <w:vAlign w:val="center"/>
          </w:tcPr>
          <w:p w14:paraId="5E539D92"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10,0</w:t>
            </w:r>
          </w:p>
        </w:tc>
        <w:tc>
          <w:tcPr>
            <w:tcW w:w="1410" w:type="dxa"/>
            <w:vAlign w:val="center"/>
          </w:tcPr>
          <w:p w14:paraId="48D0E598"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0,009</w:t>
            </w:r>
          </w:p>
        </w:tc>
      </w:tr>
      <w:tr w:rsidR="005867EE" w:rsidRPr="00BB450F" w14:paraId="0A20BDF4" w14:textId="77777777" w:rsidTr="00782ADD">
        <w:trPr>
          <w:jc w:val="center"/>
        </w:trPr>
        <w:tc>
          <w:tcPr>
            <w:tcW w:w="559" w:type="dxa"/>
            <w:vAlign w:val="center"/>
          </w:tcPr>
          <w:p w14:paraId="04009856"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35</w:t>
            </w:r>
          </w:p>
        </w:tc>
        <w:tc>
          <w:tcPr>
            <w:tcW w:w="2869" w:type="dxa"/>
            <w:vAlign w:val="center"/>
          </w:tcPr>
          <w:p w14:paraId="25E0D23E"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Володченко Елена Владимировна</w:t>
            </w:r>
          </w:p>
        </w:tc>
        <w:tc>
          <w:tcPr>
            <w:tcW w:w="1817" w:type="dxa"/>
            <w:vAlign w:val="center"/>
          </w:tcPr>
          <w:p w14:paraId="3CEE5470"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Pr>
                <w:rFonts w:cs="Times New Roman"/>
                <w:color w:val="000000"/>
                <w:sz w:val="18"/>
                <w:szCs w:val="18"/>
              </w:rPr>
              <w:t xml:space="preserve"> </w:t>
            </w:r>
            <w:r w:rsidRPr="0013004E">
              <w:rPr>
                <w:rFonts w:cs="Times New Roman"/>
                <w:color w:val="000000"/>
                <w:sz w:val="18"/>
                <w:szCs w:val="18"/>
              </w:rPr>
              <w:t>ул.</w:t>
            </w:r>
            <w:r>
              <w:rPr>
                <w:rFonts w:cs="Times New Roman"/>
                <w:color w:val="000000"/>
                <w:sz w:val="18"/>
                <w:szCs w:val="18"/>
              </w:rPr>
              <w:t xml:space="preserve"> </w:t>
            </w:r>
            <w:r w:rsidRPr="0013004E">
              <w:rPr>
                <w:rFonts w:cs="Times New Roman"/>
                <w:color w:val="000000"/>
                <w:sz w:val="18"/>
                <w:szCs w:val="18"/>
              </w:rPr>
              <w:t>Свердлова,</w:t>
            </w:r>
            <w:r>
              <w:rPr>
                <w:rFonts w:cs="Times New Roman"/>
                <w:color w:val="000000"/>
                <w:sz w:val="18"/>
                <w:szCs w:val="18"/>
              </w:rPr>
              <w:t xml:space="preserve"> </w:t>
            </w:r>
            <w:r w:rsidRPr="0013004E">
              <w:rPr>
                <w:rFonts w:cs="Times New Roman"/>
                <w:color w:val="000000"/>
                <w:sz w:val="18"/>
                <w:szCs w:val="18"/>
              </w:rPr>
              <w:t>д.140а</w:t>
            </w:r>
          </w:p>
        </w:tc>
        <w:tc>
          <w:tcPr>
            <w:tcW w:w="1701" w:type="dxa"/>
            <w:vAlign w:val="center"/>
          </w:tcPr>
          <w:p w14:paraId="1E2A2435"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Н/Д</w:t>
            </w:r>
          </w:p>
        </w:tc>
        <w:tc>
          <w:tcPr>
            <w:tcW w:w="1134" w:type="dxa"/>
            <w:vAlign w:val="center"/>
          </w:tcPr>
          <w:p w14:paraId="51BBBEB9"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17,4</w:t>
            </w:r>
          </w:p>
        </w:tc>
        <w:tc>
          <w:tcPr>
            <w:tcW w:w="1410" w:type="dxa"/>
            <w:vAlign w:val="center"/>
          </w:tcPr>
          <w:p w14:paraId="2A90A543"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0,015</w:t>
            </w:r>
          </w:p>
        </w:tc>
      </w:tr>
      <w:tr w:rsidR="005867EE" w:rsidRPr="00BB450F" w14:paraId="6708166C" w14:textId="77777777" w:rsidTr="00782ADD">
        <w:trPr>
          <w:jc w:val="center"/>
        </w:trPr>
        <w:tc>
          <w:tcPr>
            <w:tcW w:w="559" w:type="dxa"/>
            <w:vAlign w:val="center"/>
          </w:tcPr>
          <w:p w14:paraId="2523FF7A"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36</w:t>
            </w:r>
          </w:p>
        </w:tc>
        <w:tc>
          <w:tcPr>
            <w:tcW w:w="2869" w:type="dxa"/>
            <w:vAlign w:val="center"/>
          </w:tcPr>
          <w:p w14:paraId="710CA9E2"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Волохо Александра Петровна</w:t>
            </w:r>
          </w:p>
        </w:tc>
        <w:tc>
          <w:tcPr>
            <w:tcW w:w="1817" w:type="dxa"/>
            <w:vAlign w:val="center"/>
          </w:tcPr>
          <w:p w14:paraId="0DDE36A5"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Ногина, 49</w:t>
            </w:r>
          </w:p>
        </w:tc>
        <w:tc>
          <w:tcPr>
            <w:tcW w:w="1701" w:type="dxa"/>
            <w:vAlign w:val="center"/>
          </w:tcPr>
          <w:p w14:paraId="20E30F04"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КЧМ-5</w:t>
            </w:r>
          </w:p>
        </w:tc>
        <w:tc>
          <w:tcPr>
            <w:tcW w:w="1134" w:type="dxa"/>
            <w:vAlign w:val="center"/>
          </w:tcPr>
          <w:p w14:paraId="41C3D356"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80,0</w:t>
            </w:r>
          </w:p>
        </w:tc>
        <w:tc>
          <w:tcPr>
            <w:tcW w:w="1410" w:type="dxa"/>
            <w:vAlign w:val="center"/>
          </w:tcPr>
          <w:p w14:paraId="108F5DA4"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0,069</w:t>
            </w:r>
          </w:p>
        </w:tc>
      </w:tr>
      <w:tr w:rsidR="005867EE" w:rsidRPr="00BB450F" w14:paraId="7BC23B04" w14:textId="77777777" w:rsidTr="00782ADD">
        <w:trPr>
          <w:jc w:val="center"/>
        </w:trPr>
        <w:tc>
          <w:tcPr>
            <w:tcW w:w="559" w:type="dxa"/>
            <w:vAlign w:val="center"/>
          </w:tcPr>
          <w:p w14:paraId="3C510FC4"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37</w:t>
            </w:r>
          </w:p>
        </w:tc>
        <w:tc>
          <w:tcPr>
            <w:tcW w:w="2869" w:type="dxa"/>
            <w:vAlign w:val="center"/>
          </w:tcPr>
          <w:p w14:paraId="0CD6A693"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Волохо Александра Петровна</w:t>
            </w:r>
          </w:p>
        </w:tc>
        <w:tc>
          <w:tcPr>
            <w:tcW w:w="1817" w:type="dxa"/>
            <w:vAlign w:val="center"/>
          </w:tcPr>
          <w:p w14:paraId="21C11D1C"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Ногина, 49</w:t>
            </w:r>
          </w:p>
        </w:tc>
        <w:tc>
          <w:tcPr>
            <w:tcW w:w="1701" w:type="dxa"/>
            <w:vAlign w:val="center"/>
          </w:tcPr>
          <w:p w14:paraId="08868E7F"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КЧМ-5</w:t>
            </w:r>
          </w:p>
        </w:tc>
        <w:tc>
          <w:tcPr>
            <w:tcW w:w="1134" w:type="dxa"/>
            <w:vAlign w:val="center"/>
          </w:tcPr>
          <w:p w14:paraId="2D155104"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80,0</w:t>
            </w:r>
          </w:p>
        </w:tc>
        <w:tc>
          <w:tcPr>
            <w:tcW w:w="1410" w:type="dxa"/>
            <w:vAlign w:val="center"/>
          </w:tcPr>
          <w:p w14:paraId="25D1C6BE"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0,069</w:t>
            </w:r>
          </w:p>
        </w:tc>
      </w:tr>
      <w:tr w:rsidR="005867EE" w:rsidRPr="00BB450F" w14:paraId="679D0288" w14:textId="77777777" w:rsidTr="00782ADD">
        <w:trPr>
          <w:jc w:val="center"/>
        </w:trPr>
        <w:tc>
          <w:tcPr>
            <w:tcW w:w="559" w:type="dxa"/>
            <w:vAlign w:val="center"/>
          </w:tcPr>
          <w:p w14:paraId="655EFA0B"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38</w:t>
            </w:r>
          </w:p>
        </w:tc>
        <w:tc>
          <w:tcPr>
            <w:tcW w:w="2869" w:type="dxa"/>
            <w:vAlign w:val="center"/>
          </w:tcPr>
          <w:p w14:paraId="07AB5FED"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Головко Надежда Васильевна</w:t>
            </w:r>
          </w:p>
        </w:tc>
        <w:tc>
          <w:tcPr>
            <w:tcW w:w="1817" w:type="dxa"/>
            <w:vAlign w:val="center"/>
          </w:tcPr>
          <w:p w14:paraId="548BB81A"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 с.</w:t>
            </w:r>
            <w:r w:rsidRPr="0013004E">
              <w:rPr>
                <w:rFonts w:cs="Times New Roman"/>
                <w:color w:val="000000"/>
                <w:sz w:val="18"/>
                <w:szCs w:val="18"/>
              </w:rPr>
              <w:br/>
              <w:t>Займище, ул.</w:t>
            </w:r>
            <w:r w:rsidRPr="0013004E">
              <w:rPr>
                <w:rFonts w:cs="Times New Roman"/>
                <w:color w:val="000000"/>
                <w:sz w:val="18"/>
                <w:szCs w:val="18"/>
              </w:rPr>
              <w:br/>
              <w:t>Белорусская, д. 1</w:t>
            </w:r>
          </w:p>
        </w:tc>
        <w:tc>
          <w:tcPr>
            <w:tcW w:w="1701" w:type="dxa"/>
            <w:vAlign w:val="center"/>
          </w:tcPr>
          <w:p w14:paraId="0F228F58"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КСТГ-10</w:t>
            </w:r>
          </w:p>
        </w:tc>
        <w:tc>
          <w:tcPr>
            <w:tcW w:w="1134" w:type="dxa"/>
            <w:vAlign w:val="center"/>
          </w:tcPr>
          <w:p w14:paraId="3BE1EAE7"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10,0</w:t>
            </w:r>
          </w:p>
        </w:tc>
        <w:tc>
          <w:tcPr>
            <w:tcW w:w="1410" w:type="dxa"/>
            <w:vAlign w:val="center"/>
          </w:tcPr>
          <w:p w14:paraId="64FD61C7"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0,009</w:t>
            </w:r>
          </w:p>
        </w:tc>
      </w:tr>
      <w:tr w:rsidR="005867EE" w:rsidRPr="00BB450F" w14:paraId="2E82C821" w14:textId="77777777" w:rsidTr="00782ADD">
        <w:trPr>
          <w:jc w:val="center"/>
        </w:trPr>
        <w:tc>
          <w:tcPr>
            <w:tcW w:w="559" w:type="dxa"/>
            <w:vAlign w:val="center"/>
          </w:tcPr>
          <w:p w14:paraId="0D77032F"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39</w:t>
            </w:r>
          </w:p>
        </w:tc>
        <w:tc>
          <w:tcPr>
            <w:tcW w:w="2869" w:type="dxa"/>
            <w:vAlign w:val="center"/>
          </w:tcPr>
          <w:p w14:paraId="29C1EB81"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Горбачева Ирина Евгеньевна</w:t>
            </w:r>
          </w:p>
        </w:tc>
        <w:tc>
          <w:tcPr>
            <w:tcW w:w="1817" w:type="dxa"/>
            <w:vAlign w:val="center"/>
          </w:tcPr>
          <w:p w14:paraId="0F748E01"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Pr>
                <w:rFonts w:cs="Times New Roman"/>
                <w:color w:val="000000"/>
                <w:sz w:val="18"/>
                <w:szCs w:val="18"/>
              </w:rPr>
              <w:t xml:space="preserve"> </w:t>
            </w:r>
            <w:r w:rsidRPr="0013004E">
              <w:rPr>
                <w:rFonts w:cs="Times New Roman"/>
                <w:color w:val="000000"/>
                <w:sz w:val="18"/>
                <w:szCs w:val="18"/>
              </w:rPr>
              <w:t>рп.</w:t>
            </w:r>
            <w:r>
              <w:rPr>
                <w:rFonts w:cs="Times New Roman"/>
                <w:color w:val="000000"/>
                <w:sz w:val="18"/>
                <w:szCs w:val="18"/>
              </w:rPr>
              <w:t xml:space="preserve"> </w:t>
            </w:r>
            <w:r w:rsidRPr="0013004E">
              <w:rPr>
                <w:rFonts w:cs="Times New Roman"/>
                <w:color w:val="000000"/>
                <w:sz w:val="18"/>
                <w:szCs w:val="18"/>
              </w:rPr>
              <w:t>Займище, ул.</w:t>
            </w:r>
            <w:r w:rsidRPr="0013004E">
              <w:rPr>
                <w:rFonts w:cs="Times New Roman"/>
                <w:color w:val="000000"/>
                <w:sz w:val="18"/>
                <w:szCs w:val="18"/>
              </w:rPr>
              <w:br/>
              <w:t>Главная 15</w:t>
            </w:r>
          </w:p>
        </w:tc>
        <w:tc>
          <w:tcPr>
            <w:tcW w:w="1701" w:type="dxa"/>
            <w:vAlign w:val="center"/>
          </w:tcPr>
          <w:p w14:paraId="0578838D"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Н/Д</w:t>
            </w:r>
          </w:p>
        </w:tc>
        <w:tc>
          <w:tcPr>
            <w:tcW w:w="1134" w:type="dxa"/>
            <w:vAlign w:val="center"/>
          </w:tcPr>
          <w:p w14:paraId="7B5B5AC3"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40,0</w:t>
            </w:r>
          </w:p>
        </w:tc>
        <w:tc>
          <w:tcPr>
            <w:tcW w:w="1410" w:type="dxa"/>
            <w:vAlign w:val="center"/>
          </w:tcPr>
          <w:p w14:paraId="7AB5E0EC"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0,034</w:t>
            </w:r>
          </w:p>
        </w:tc>
      </w:tr>
      <w:tr w:rsidR="005867EE" w:rsidRPr="00BB450F" w14:paraId="46B24FBC" w14:textId="77777777" w:rsidTr="00782ADD">
        <w:trPr>
          <w:jc w:val="center"/>
        </w:trPr>
        <w:tc>
          <w:tcPr>
            <w:tcW w:w="559" w:type="dxa"/>
            <w:vAlign w:val="center"/>
          </w:tcPr>
          <w:p w14:paraId="6A446058"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40</w:t>
            </w:r>
          </w:p>
        </w:tc>
        <w:tc>
          <w:tcPr>
            <w:tcW w:w="2869" w:type="dxa"/>
            <w:vAlign w:val="center"/>
          </w:tcPr>
          <w:p w14:paraId="5C30FF50"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Гордеев Владимир Иванович</w:t>
            </w:r>
          </w:p>
        </w:tc>
        <w:tc>
          <w:tcPr>
            <w:tcW w:w="1817" w:type="dxa"/>
            <w:vAlign w:val="center"/>
          </w:tcPr>
          <w:p w14:paraId="5EBF76C1"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Скачковская 9</w:t>
            </w:r>
          </w:p>
        </w:tc>
        <w:tc>
          <w:tcPr>
            <w:tcW w:w="1701" w:type="dxa"/>
            <w:vAlign w:val="center"/>
          </w:tcPr>
          <w:p w14:paraId="723BAA05"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Н/Д</w:t>
            </w:r>
          </w:p>
        </w:tc>
        <w:tc>
          <w:tcPr>
            <w:tcW w:w="1134" w:type="dxa"/>
            <w:vAlign w:val="center"/>
          </w:tcPr>
          <w:p w14:paraId="75F66ED6"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40,0</w:t>
            </w:r>
          </w:p>
        </w:tc>
        <w:tc>
          <w:tcPr>
            <w:tcW w:w="1410" w:type="dxa"/>
            <w:vAlign w:val="center"/>
          </w:tcPr>
          <w:p w14:paraId="0A06ECAD"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0,034</w:t>
            </w:r>
          </w:p>
        </w:tc>
      </w:tr>
      <w:tr w:rsidR="005867EE" w:rsidRPr="00BB450F" w14:paraId="6345E222" w14:textId="77777777" w:rsidTr="00782ADD">
        <w:trPr>
          <w:jc w:val="center"/>
        </w:trPr>
        <w:tc>
          <w:tcPr>
            <w:tcW w:w="559" w:type="dxa"/>
            <w:vAlign w:val="center"/>
          </w:tcPr>
          <w:p w14:paraId="41A9C38D"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41</w:t>
            </w:r>
          </w:p>
        </w:tc>
        <w:tc>
          <w:tcPr>
            <w:tcW w:w="2869" w:type="dxa"/>
            <w:vAlign w:val="center"/>
          </w:tcPr>
          <w:p w14:paraId="28BFD36A"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Гуль Владимир Федорович</w:t>
            </w:r>
          </w:p>
        </w:tc>
        <w:tc>
          <w:tcPr>
            <w:tcW w:w="1817" w:type="dxa"/>
            <w:vAlign w:val="center"/>
          </w:tcPr>
          <w:p w14:paraId="621E3F28"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Путевая 8</w:t>
            </w:r>
          </w:p>
        </w:tc>
        <w:tc>
          <w:tcPr>
            <w:tcW w:w="1701" w:type="dxa"/>
            <w:vAlign w:val="center"/>
          </w:tcPr>
          <w:p w14:paraId="3D69BD78"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АОГВ-17,6</w:t>
            </w:r>
          </w:p>
        </w:tc>
        <w:tc>
          <w:tcPr>
            <w:tcW w:w="1134" w:type="dxa"/>
            <w:vAlign w:val="center"/>
          </w:tcPr>
          <w:p w14:paraId="1C967991"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17,4</w:t>
            </w:r>
          </w:p>
        </w:tc>
        <w:tc>
          <w:tcPr>
            <w:tcW w:w="1410" w:type="dxa"/>
            <w:vAlign w:val="center"/>
          </w:tcPr>
          <w:p w14:paraId="53C26267"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0,015</w:t>
            </w:r>
          </w:p>
        </w:tc>
      </w:tr>
      <w:tr w:rsidR="005867EE" w:rsidRPr="00BB450F" w14:paraId="5CE20DF9" w14:textId="77777777" w:rsidTr="00782ADD">
        <w:trPr>
          <w:jc w:val="center"/>
        </w:trPr>
        <w:tc>
          <w:tcPr>
            <w:tcW w:w="559" w:type="dxa"/>
            <w:vAlign w:val="center"/>
          </w:tcPr>
          <w:p w14:paraId="0B010E98"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42</w:t>
            </w:r>
          </w:p>
        </w:tc>
        <w:tc>
          <w:tcPr>
            <w:tcW w:w="2869" w:type="dxa"/>
            <w:vAlign w:val="center"/>
          </w:tcPr>
          <w:p w14:paraId="42998156"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Гутник Оксана Петровна</w:t>
            </w:r>
          </w:p>
        </w:tc>
        <w:tc>
          <w:tcPr>
            <w:tcW w:w="1817" w:type="dxa"/>
            <w:vAlign w:val="center"/>
          </w:tcPr>
          <w:p w14:paraId="160388DA"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Свердлова 140</w:t>
            </w:r>
          </w:p>
        </w:tc>
        <w:tc>
          <w:tcPr>
            <w:tcW w:w="1701" w:type="dxa"/>
            <w:vAlign w:val="center"/>
          </w:tcPr>
          <w:p w14:paraId="20A5C70C"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КСТГ-10</w:t>
            </w:r>
          </w:p>
        </w:tc>
        <w:tc>
          <w:tcPr>
            <w:tcW w:w="1134" w:type="dxa"/>
            <w:vAlign w:val="center"/>
          </w:tcPr>
          <w:p w14:paraId="12D1E583"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10,0</w:t>
            </w:r>
          </w:p>
        </w:tc>
        <w:tc>
          <w:tcPr>
            <w:tcW w:w="1410" w:type="dxa"/>
            <w:vAlign w:val="center"/>
          </w:tcPr>
          <w:p w14:paraId="195E9760"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0,009</w:t>
            </w:r>
          </w:p>
        </w:tc>
      </w:tr>
      <w:tr w:rsidR="005867EE" w:rsidRPr="00BB450F" w14:paraId="50F068D2" w14:textId="77777777" w:rsidTr="00782ADD">
        <w:trPr>
          <w:jc w:val="center"/>
        </w:trPr>
        <w:tc>
          <w:tcPr>
            <w:tcW w:w="559" w:type="dxa"/>
            <w:vAlign w:val="center"/>
          </w:tcPr>
          <w:p w14:paraId="673EE9F6"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43</w:t>
            </w:r>
          </w:p>
        </w:tc>
        <w:tc>
          <w:tcPr>
            <w:tcW w:w="2869" w:type="dxa"/>
            <w:vAlign w:val="center"/>
          </w:tcPr>
          <w:p w14:paraId="73A280C5"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ИП Гутников Виктор Григорьевич</w:t>
            </w:r>
          </w:p>
        </w:tc>
        <w:tc>
          <w:tcPr>
            <w:tcW w:w="1817" w:type="dxa"/>
            <w:vAlign w:val="center"/>
          </w:tcPr>
          <w:p w14:paraId="3C32EFD1"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г. Клинцы,</w:t>
            </w:r>
            <w:r w:rsidRPr="005867EE">
              <w:rPr>
                <w:rFonts w:cs="Times New Roman"/>
                <w:color w:val="000000"/>
                <w:sz w:val="20"/>
                <w:szCs w:val="20"/>
              </w:rPr>
              <w:br/>
              <w:t>ул. Скачковская 9</w:t>
            </w:r>
          </w:p>
        </w:tc>
        <w:tc>
          <w:tcPr>
            <w:tcW w:w="1701" w:type="dxa"/>
            <w:vAlign w:val="center"/>
          </w:tcPr>
          <w:p w14:paraId="0926EE49"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КЧМ-5</w:t>
            </w:r>
          </w:p>
        </w:tc>
        <w:tc>
          <w:tcPr>
            <w:tcW w:w="1134" w:type="dxa"/>
            <w:vAlign w:val="center"/>
          </w:tcPr>
          <w:p w14:paraId="35901354"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36,5</w:t>
            </w:r>
          </w:p>
        </w:tc>
        <w:tc>
          <w:tcPr>
            <w:tcW w:w="1410" w:type="dxa"/>
            <w:vAlign w:val="center"/>
          </w:tcPr>
          <w:p w14:paraId="734248D1"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0,031</w:t>
            </w:r>
          </w:p>
        </w:tc>
      </w:tr>
      <w:tr w:rsidR="005867EE" w:rsidRPr="00BB450F" w14:paraId="25F561CA" w14:textId="77777777" w:rsidTr="005553C1">
        <w:trPr>
          <w:jc w:val="center"/>
        </w:trPr>
        <w:tc>
          <w:tcPr>
            <w:tcW w:w="559" w:type="dxa"/>
            <w:vMerge w:val="restart"/>
            <w:vAlign w:val="center"/>
          </w:tcPr>
          <w:p w14:paraId="31F21389" w14:textId="77777777" w:rsidR="005867EE" w:rsidRPr="00BB450F" w:rsidRDefault="005867EE" w:rsidP="005553C1">
            <w:pPr>
              <w:jc w:val="center"/>
              <w:rPr>
                <w:sz w:val="20"/>
                <w:szCs w:val="20"/>
              </w:rPr>
            </w:pPr>
            <w:r w:rsidRPr="00BB450F">
              <w:rPr>
                <w:rStyle w:val="fontstyle01"/>
                <w:sz w:val="20"/>
                <w:szCs w:val="20"/>
              </w:rPr>
              <w:lastRenderedPageBreak/>
              <w:t>№</w:t>
            </w:r>
            <w:r w:rsidRPr="00BB450F">
              <w:rPr>
                <w:rFonts w:ascii="TimesNewRomanPS-BoldMT" w:hAnsi="TimesNewRomanPS-BoldMT"/>
                <w:b/>
                <w:bCs/>
                <w:color w:val="000000"/>
                <w:sz w:val="20"/>
                <w:szCs w:val="20"/>
              </w:rPr>
              <w:br/>
            </w:r>
            <w:r w:rsidRPr="00BB450F">
              <w:rPr>
                <w:rStyle w:val="fontstyle01"/>
                <w:sz w:val="20"/>
                <w:szCs w:val="20"/>
              </w:rPr>
              <w:t>п/п</w:t>
            </w:r>
          </w:p>
        </w:tc>
        <w:tc>
          <w:tcPr>
            <w:tcW w:w="2869" w:type="dxa"/>
            <w:vMerge w:val="restart"/>
            <w:vAlign w:val="center"/>
          </w:tcPr>
          <w:p w14:paraId="2EE4410B" w14:textId="77777777" w:rsidR="005867EE" w:rsidRPr="00BB450F" w:rsidRDefault="005867EE" w:rsidP="005553C1">
            <w:pPr>
              <w:jc w:val="center"/>
              <w:rPr>
                <w:sz w:val="20"/>
                <w:szCs w:val="20"/>
              </w:rPr>
            </w:pPr>
            <w:r w:rsidRPr="00BB450F">
              <w:rPr>
                <w:rStyle w:val="fontstyle01"/>
                <w:sz w:val="20"/>
                <w:szCs w:val="20"/>
              </w:rPr>
              <w:t>Наименование юридического лица</w:t>
            </w:r>
          </w:p>
        </w:tc>
        <w:tc>
          <w:tcPr>
            <w:tcW w:w="1817" w:type="dxa"/>
            <w:vMerge w:val="restart"/>
            <w:vAlign w:val="center"/>
          </w:tcPr>
          <w:p w14:paraId="05A00769" w14:textId="77777777" w:rsidR="005867EE" w:rsidRPr="00BB450F" w:rsidRDefault="005867EE" w:rsidP="005553C1">
            <w:pPr>
              <w:jc w:val="center"/>
              <w:rPr>
                <w:sz w:val="20"/>
                <w:szCs w:val="20"/>
              </w:rPr>
            </w:pPr>
            <w:r w:rsidRPr="00BB450F">
              <w:rPr>
                <w:rStyle w:val="fontstyle01"/>
                <w:sz w:val="20"/>
                <w:szCs w:val="20"/>
              </w:rPr>
              <w:t>Адрес</w:t>
            </w:r>
          </w:p>
        </w:tc>
        <w:tc>
          <w:tcPr>
            <w:tcW w:w="1701" w:type="dxa"/>
            <w:vMerge w:val="restart"/>
          </w:tcPr>
          <w:p w14:paraId="6748F466" w14:textId="77777777" w:rsidR="005867EE" w:rsidRPr="00BB450F" w:rsidRDefault="005867EE" w:rsidP="005553C1">
            <w:pPr>
              <w:ind w:left="-115" w:right="-108"/>
              <w:jc w:val="center"/>
              <w:rPr>
                <w:rFonts w:eastAsia="Times New Roman" w:cs="Times New Roman"/>
                <w:sz w:val="20"/>
                <w:szCs w:val="20"/>
              </w:rPr>
            </w:pPr>
            <w:r>
              <w:rPr>
                <w:rStyle w:val="fontstyle01"/>
                <w:sz w:val="20"/>
                <w:szCs w:val="20"/>
              </w:rPr>
              <w:t>Уста</w:t>
            </w:r>
            <w:r w:rsidRPr="00BB450F">
              <w:rPr>
                <w:rStyle w:val="fontstyle01"/>
                <w:sz w:val="20"/>
                <w:szCs w:val="20"/>
              </w:rPr>
              <w:t>новоленн</w:t>
            </w:r>
            <w:r>
              <w:rPr>
                <w:rStyle w:val="fontstyle01"/>
                <w:sz w:val="20"/>
                <w:szCs w:val="20"/>
              </w:rPr>
              <w:t>ое</w:t>
            </w:r>
            <w:r w:rsidRPr="00BB450F">
              <w:rPr>
                <w:rStyle w:val="fontstyle01"/>
                <w:sz w:val="20"/>
                <w:szCs w:val="20"/>
              </w:rPr>
              <w:t xml:space="preserve"> оборуд</w:t>
            </w:r>
            <w:r>
              <w:rPr>
                <w:rStyle w:val="fontstyle01"/>
                <w:sz w:val="20"/>
                <w:szCs w:val="20"/>
              </w:rPr>
              <w:t>овани</w:t>
            </w:r>
            <w:r w:rsidRPr="00BB450F">
              <w:rPr>
                <w:rStyle w:val="fontstyle01"/>
                <w:sz w:val="20"/>
                <w:szCs w:val="20"/>
              </w:rPr>
              <w:t>е</w:t>
            </w:r>
          </w:p>
        </w:tc>
        <w:tc>
          <w:tcPr>
            <w:tcW w:w="2544" w:type="dxa"/>
            <w:gridSpan w:val="2"/>
            <w:vAlign w:val="center"/>
          </w:tcPr>
          <w:p w14:paraId="74D4E22A" w14:textId="77777777" w:rsidR="005867EE" w:rsidRPr="005867EE" w:rsidRDefault="005867EE" w:rsidP="00782ADD">
            <w:pPr>
              <w:jc w:val="center"/>
              <w:rPr>
                <w:rFonts w:cs="Times New Roman"/>
                <w:color w:val="000000"/>
                <w:sz w:val="20"/>
                <w:szCs w:val="20"/>
              </w:rPr>
            </w:pPr>
            <w:r>
              <w:rPr>
                <w:rStyle w:val="fontstyle01"/>
                <w:sz w:val="20"/>
                <w:szCs w:val="20"/>
              </w:rPr>
              <w:t xml:space="preserve">Установленная мощность </w:t>
            </w:r>
            <w:r w:rsidRPr="00BB450F">
              <w:rPr>
                <w:rStyle w:val="fontstyle01"/>
                <w:sz w:val="20"/>
                <w:szCs w:val="20"/>
              </w:rPr>
              <w:t>оборудования</w:t>
            </w:r>
          </w:p>
        </w:tc>
      </w:tr>
      <w:tr w:rsidR="005867EE" w:rsidRPr="00BB450F" w14:paraId="6A8A5129" w14:textId="77777777" w:rsidTr="00782ADD">
        <w:trPr>
          <w:jc w:val="center"/>
        </w:trPr>
        <w:tc>
          <w:tcPr>
            <w:tcW w:w="559" w:type="dxa"/>
            <w:vMerge/>
            <w:vAlign w:val="center"/>
          </w:tcPr>
          <w:p w14:paraId="51B55806" w14:textId="77777777" w:rsidR="005867EE" w:rsidRPr="005867EE" w:rsidRDefault="005867EE" w:rsidP="00782ADD">
            <w:pPr>
              <w:jc w:val="center"/>
              <w:rPr>
                <w:rFonts w:cs="Times New Roman"/>
                <w:color w:val="000000"/>
                <w:sz w:val="20"/>
                <w:szCs w:val="20"/>
              </w:rPr>
            </w:pPr>
          </w:p>
        </w:tc>
        <w:tc>
          <w:tcPr>
            <w:tcW w:w="2869" w:type="dxa"/>
            <w:vMerge/>
            <w:vAlign w:val="center"/>
          </w:tcPr>
          <w:p w14:paraId="34FECF9F" w14:textId="77777777" w:rsidR="005867EE" w:rsidRPr="005867EE" w:rsidRDefault="005867EE" w:rsidP="00782ADD">
            <w:pPr>
              <w:jc w:val="center"/>
              <w:rPr>
                <w:rFonts w:cs="Times New Roman"/>
                <w:color w:val="000000"/>
                <w:sz w:val="20"/>
                <w:szCs w:val="20"/>
              </w:rPr>
            </w:pPr>
          </w:p>
        </w:tc>
        <w:tc>
          <w:tcPr>
            <w:tcW w:w="1817" w:type="dxa"/>
            <w:vMerge/>
            <w:vAlign w:val="center"/>
          </w:tcPr>
          <w:p w14:paraId="2E6FE0C1" w14:textId="77777777" w:rsidR="005867EE" w:rsidRPr="005867EE" w:rsidRDefault="005867EE" w:rsidP="00782ADD">
            <w:pPr>
              <w:jc w:val="center"/>
              <w:rPr>
                <w:rFonts w:cs="Times New Roman"/>
                <w:color w:val="000000"/>
                <w:sz w:val="20"/>
                <w:szCs w:val="20"/>
              </w:rPr>
            </w:pPr>
          </w:p>
        </w:tc>
        <w:tc>
          <w:tcPr>
            <w:tcW w:w="1701" w:type="dxa"/>
            <w:vMerge/>
            <w:vAlign w:val="center"/>
          </w:tcPr>
          <w:p w14:paraId="150E055D" w14:textId="77777777" w:rsidR="005867EE" w:rsidRPr="005867EE" w:rsidRDefault="005867EE" w:rsidP="00782ADD">
            <w:pPr>
              <w:jc w:val="center"/>
              <w:rPr>
                <w:rFonts w:cs="Times New Roman"/>
                <w:color w:val="000000"/>
                <w:sz w:val="20"/>
                <w:szCs w:val="20"/>
              </w:rPr>
            </w:pPr>
          </w:p>
        </w:tc>
        <w:tc>
          <w:tcPr>
            <w:tcW w:w="1134" w:type="dxa"/>
            <w:vAlign w:val="center"/>
          </w:tcPr>
          <w:p w14:paraId="55F06B91" w14:textId="77777777" w:rsidR="005867EE" w:rsidRPr="00BB450F" w:rsidRDefault="005867EE" w:rsidP="005553C1">
            <w:pPr>
              <w:jc w:val="center"/>
              <w:rPr>
                <w:sz w:val="20"/>
                <w:szCs w:val="20"/>
              </w:rPr>
            </w:pPr>
            <w:r w:rsidRPr="00BB450F">
              <w:rPr>
                <w:rStyle w:val="fontstyle01"/>
                <w:sz w:val="20"/>
                <w:szCs w:val="20"/>
              </w:rPr>
              <w:t>кВт</w:t>
            </w:r>
          </w:p>
        </w:tc>
        <w:tc>
          <w:tcPr>
            <w:tcW w:w="1410" w:type="dxa"/>
            <w:vAlign w:val="center"/>
          </w:tcPr>
          <w:p w14:paraId="035B8F04" w14:textId="77777777" w:rsidR="005867EE" w:rsidRPr="00BB450F" w:rsidRDefault="005867EE" w:rsidP="005553C1">
            <w:pPr>
              <w:jc w:val="center"/>
              <w:rPr>
                <w:sz w:val="20"/>
                <w:szCs w:val="20"/>
              </w:rPr>
            </w:pPr>
            <w:r w:rsidRPr="00BB450F">
              <w:rPr>
                <w:rStyle w:val="fontstyle01"/>
                <w:sz w:val="20"/>
                <w:szCs w:val="20"/>
              </w:rPr>
              <w:t>Гкал/ч</w:t>
            </w:r>
          </w:p>
        </w:tc>
      </w:tr>
      <w:tr w:rsidR="005867EE" w:rsidRPr="00BB450F" w14:paraId="4CB59A77" w14:textId="77777777" w:rsidTr="00782ADD">
        <w:trPr>
          <w:jc w:val="center"/>
        </w:trPr>
        <w:tc>
          <w:tcPr>
            <w:tcW w:w="559" w:type="dxa"/>
            <w:vAlign w:val="center"/>
          </w:tcPr>
          <w:p w14:paraId="57588163"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44</w:t>
            </w:r>
          </w:p>
        </w:tc>
        <w:tc>
          <w:tcPr>
            <w:tcW w:w="2869" w:type="dxa"/>
            <w:vAlign w:val="center"/>
          </w:tcPr>
          <w:p w14:paraId="79689797"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ИП Гуща Андрей Анатольевич</w:t>
            </w:r>
          </w:p>
        </w:tc>
        <w:tc>
          <w:tcPr>
            <w:tcW w:w="1817" w:type="dxa"/>
            <w:vAlign w:val="center"/>
          </w:tcPr>
          <w:p w14:paraId="3C8C79E3"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г. Клинцы,</w:t>
            </w:r>
            <w:r w:rsidRPr="005867EE">
              <w:rPr>
                <w:rFonts w:cs="Times New Roman"/>
                <w:color w:val="000000"/>
                <w:sz w:val="20"/>
                <w:szCs w:val="20"/>
              </w:rPr>
              <w:br/>
              <w:t>ул. Парковая 13а</w:t>
            </w:r>
          </w:p>
        </w:tc>
        <w:tc>
          <w:tcPr>
            <w:tcW w:w="1701" w:type="dxa"/>
            <w:vAlign w:val="center"/>
          </w:tcPr>
          <w:p w14:paraId="742CC105"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Rinnai</w:t>
            </w:r>
          </w:p>
        </w:tc>
        <w:tc>
          <w:tcPr>
            <w:tcW w:w="1134" w:type="dxa"/>
            <w:vAlign w:val="center"/>
          </w:tcPr>
          <w:p w14:paraId="73F5C88F"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83,8</w:t>
            </w:r>
          </w:p>
        </w:tc>
        <w:tc>
          <w:tcPr>
            <w:tcW w:w="1410" w:type="dxa"/>
            <w:vAlign w:val="center"/>
          </w:tcPr>
          <w:p w14:paraId="371C1DF2" w14:textId="77777777" w:rsidR="005867EE" w:rsidRPr="005867EE" w:rsidRDefault="005867EE" w:rsidP="00782ADD">
            <w:pPr>
              <w:jc w:val="center"/>
              <w:rPr>
                <w:rFonts w:cs="Times New Roman"/>
                <w:color w:val="000000"/>
                <w:sz w:val="20"/>
                <w:szCs w:val="20"/>
              </w:rPr>
            </w:pPr>
            <w:r w:rsidRPr="005867EE">
              <w:rPr>
                <w:rFonts w:cs="Times New Roman"/>
                <w:color w:val="000000"/>
                <w:sz w:val="20"/>
                <w:szCs w:val="20"/>
              </w:rPr>
              <w:t>0,072</w:t>
            </w:r>
          </w:p>
        </w:tc>
      </w:tr>
      <w:tr w:rsidR="005867EE" w:rsidRPr="00BB450F" w14:paraId="6D627A37" w14:textId="77777777" w:rsidTr="00782ADD">
        <w:trPr>
          <w:jc w:val="center"/>
        </w:trPr>
        <w:tc>
          <w:tcPr>
            <w:tcW w:w="559" w:type="dxa"/>
            <w:vAlign w:val="center"/>
          </w:tcPr>
          <w:p w14:paraId="6DF3A0FE"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45</w:t>
            </w:r>
          </w:p>
        </w:tc>
        <w:tc>
          <w:tcPr>
            <w:tcW w:w="2869" w:type="dxa"/>
            <w:vAlign w:val="center"/>
          </w:tcPr>
          <w:p w14:paraId="36742157"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Гуща Андрей Анатольевич</w:t>
            </w:r>
          </w:p>
        </w:tc>
        <w:tc>
          <w:tcPr>
            <w:tcW w:w="1817" w:type="dxa"/>
            <w:vAlign w:val="center"/>
          </w:tcPr>
          <w:p w14:paraId="202FE431"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r w:rsidRPr="0013004E">
              <w:rPr>
                <w:rFonts w:cs="Times New Roman"/>
                <w:color w:val="000000"/>
                <w:sz w:val="18"/>
                <w:szCs w:val="18"/>
              </w:rPr>
              <w:br/>
              <w:t>ул.</w:t>
            </w:r>
            <w:r>
              <w:rPr>
                <w:rFonts w:cs="Times New Roman"/>
                <w:color w:val="000000"/>
                <w:sz w:val="18"/>
                <w:szCs w:val="18"/>
              </w:rPr>
              <w:t xml:space="preserve"> </w:t>
            </w:r>
            <w:r w:rsidRPr="0013004E">
              <w:rPr>
                <w:rFonts w:cs="Times New Roman"/>
                <w:color w:val="000000"/>
                <w:sz w:val="18"/>
                <w:szCs w:val="18"/>
              </w:rPr>
              <w:t>Парковая 13а</w:t>
            </w:r>
          </w:p>
        </w:tc>
        <w:tc>
          <w:tcPr>
            <w:tcW w:w="1701" w:type="dxa"/>
            <w:vAlign w:val="center"/>
          </w:tcPr>
          <w:p w14:paraId="6852009E"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Rinnai</w:t>
            </w:r>
          </w:p>
        </w:tc>
        <w:tc>
          <w:tcPr>
            <w:tcW w:w="1134" w:type="dxa"/>
            <w:vAlign w:val="center"/>
          </w:tcPr>
          <w:p w14:paraId="2CEE9EEB"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41,9</w:t>
            </w:r>
          </w:p>
        </w:tc>
        <w:tc>
          <w:tcPr>
            <w:tcW w:w="1410" w:type="dxa"/>
            <w:vAlign w:val="center"/>
          </w:tcPr>
          <w:p w14:paraId="595357F7"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0,036</w:t>
            </w:r>
          </w:p>
        </w:tc>
      </w:tr>
      <w:tr w:rsidR="005867EE" w:rsidRPr="00BB450F" w14:paraId="5B32D30F" w14:textId="77777777" w:rsidTr="00782ADD">
        <w:trPr>
          <w:jc w:val="center"/>
        </w:trPr>
        <w:tc>
          <w:tcPr>
            <w:tcW w:w="559" w:type="dxa"/>
            <w:vAlign w:val="center"/>
          </w:tcPr>
          <w:p w14:paraId="75F787DD"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46</w:t>
            </w:r>
          </w:p>
        </w:tc>
        <w:tc>
          <w:tcPr>
            <w:tcW w:w="2869" w:type="dxa"/>
            <w:vAlign w:val="center"/>
          </w:tcPr>
          <w:p w14:paraId="34241B1A"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Долгая Антонина Федосовна</w:t>
            </w:r>
          </w:p>
        </w:tc>
        <w:tc>
          <w:tcPr>
            <w:tcW w:w="1817" w:type="dxa"/>
            <w:vAlign w:val="center"/>
          </w:tcPr>
          <w:p w14:paraId="68308AFC"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 ул</w:t>
            </w:r>
            <w:r w:rsidRPr="0013004E">
              <w:rPr>
                <w:rFonts w:cs="Times New Roman"/>
                <w:color w:val="000000"/>
                <w:sz w:val="18"/>
                <w:szCs w:val="18"/>
              </w:rPr>
              <w:br/>
              <w:t>Калинина 253</w:t>
            </w:r>
          </w:p>
        </w:tc>
        <w:tc>
          <w:tcPr>
            <w:tcW w:w="1701" w:type="dxa"/>
            <w:vAlign w:val="center"/>
          </w:tcPr>
          <w:p w14:paraId="2950DDE2"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Н/Д</w:t>
            </w:r>
          </w:p>
        </w:tc>
        <w:tc>
          <w:tcPr>
            <w:tcW w:w="1134" w:type="dxa"/>
            <w:vAlign w:val="center"/>
          </w:tcPr>
          <w:p w14:paraId="1E5CF601"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26,0</w:t>
            </w:r>
          </w:p>
        </w:tc>
        <w:tc>
          <w:tcPr>
            <w:tcW w:w="1410" w:type="dxa"/>
            <w:vAlign w:val="center"/>
          </w:tcPr>
          <w:p w14:paraId="6F56421A"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0,022</w:t>
            </w:r>
          </w:p>
        </w:tc>
      </w:tr>
      <w:tr w:rsidR="005867EE" w:rsidRPr="00BB450F" w14:paraId="29EC0519" w14:textId="77777777" w:rsidTr="00782ADD">
        <w:trPr>
          <w:jc w:val="center"/>
        </w:trPr>
        <w:tc>
          <w:tcPr>
            <w:tcW w:w="559" w:type="dxa"/>
            <w:vAlign w:val="center"/>
          </w:tcPr>
          <w:p w14:paraId="47D7CAC7"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47</w:t>
            </w:r>
          </w:p>
        </w:tc>
        <w:tc>
          <w:tcPr>
            <w:tcW w:w="2869" w:type="dxa"/>
            <w:vAlign w:val="center"/>
          </w:tcPr>
          <w:p w14:paraId="3C8B1673"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Долгая Ирина Викторовна</w:t>
            </w:r>
          </w:p>
        </w:tc>
        <w:tc>
          <w:tcPr>
            <w:tcW w:w="1817" w:type="dxa"/>
            <w:vAlign w:val="center"/>
          </w:tcPr>
          <w:p w14:paraId="3EE911AB"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 пр-т</w:t>
            </w:r>
            <w:r w:rsidRPr="0013004E">
              <w:rPr>
                <w:rFonts w:cs="Times New Roman"/>
                <w:color w:val="000000"/>
                <w:sz w:val="18"/>
                <w:szCs w:val="18"/>
              </w:rPr>
              <w:br/>
              <w:t>Ленина 33</w:t>
            </w:r>
          </w:p>
        </w:tc>
        <w:tc>
          <w:tcPr>
            <w:tcW w:w="1701" w:type="dxa"/>
            <w:vAlign w:val="center"/>
          </w:tcPr>
          <w:p w14:paraId="0E57A970"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Н/Д</w:t>
            </w:r>
          </w:p>
        </w:tc>
        <w:tc>
          <w:tcPr>
            <w:tcW w:w="1134" w:type="dxa"/>
            <w:vAlign w:val="center"/>
          </w:tcPr>
          <w:p w14:paraId="540BD8C5"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41,9</w:t>
            </w:r>
          </w:p>
        </w:tc>
        <w:tc>
          <w:tcPr>
            <w:tcW w:w="1410" w:type="dxa"/>
            <w:vAlign w:val="center"/>
          </w:tcPr>
          <w:p w14:paraId="6587E86A"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0,036</w:t>
            </w:r>
          </w:p>
        </w:tc>
      </w:tr>
      <w:tr w:rsidR="005867EE" w:rsidRPr="00BB450F" w14:paraId="3002E294" w14:textId="77777777" w:rsidTr="00782ADD">
        <w:trPr>
          <w:jc w:val="center"/>
        </w:trPr>
        <w:tc>
          <w:tcPr>
            <w:tcW w:w="559" w:type="dxa"/>
            <w:vAlign w:val="center"/>
          </w:tcPr>
          <w:p w14:paraId="5E8C5AB6"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48</w:t>
            </w:r>
          </w:p>
        </w:tc>
        <w:tc>
          <w:tcPr>
            <w:tcW w:w="2869" w:type="dxa"/>
            <w:vAlign w:val="center"/>
          </w:tcPr>
          <w:p w14:paraId="4980CEA9"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ИП Егельская Надежда Ефимовна</w:t>
            </w:r>
          </w:p>
        </w:tc>
        <w:tc>
          <w:tcPr>
            <w:tcW w:w="1817" w:type="dxa"/>
            <w:vAlign w:val="center"/>
          </w:tcPr>
          <w:p w14:paraId="6D84FB5D" w14:textId="77777777" w:rsidR="005867EE" w:rsidRPr="0013004E" w:rsidRDefault="005867EE" w:rsidP="00782ADD">
            <w:pPr>
              <w:jc w:val="center"/>
              <w:rPr>
                <w:rFonts w:cs="Times New Roman"/>
                <w:color w:val="000000"/>
                <w:sz w:val="18"/>
                <w:szCs w:val="18"/>
              </w:rPr>
            </w:pPr>
            <w:r w:rsidRPr="0013004E">
              <w:rPr>
                <w:rFonts w:cs="Times New Roman"/>
                <w:color w:val="000000"/>
                <w:sz w:val="18"/>
                <w:szCs w:val="18"/>
              </w:rPr>
              <w:t>г. Клинцы,</w:t>
            </w:r>
          </w:p>
          <w:p w14:paraId="21AC140D" w14:textId="77777777" w:rsidR="005867EE" w:rsidRPr="0013004E" w:rsidRDefault="005867EE" w:rsidP="00782ADD">
            <w:pPr>
              <w:jc w:val="center"/>
              <w:rPr>
                <w:rFonts w:cs="Times New Roman"/>
                <w:color w:val="000000"/>
                <w:sz w:val="18"/>
                <w:szCs w:val="18"/>
              </w:rPr>
            </w:pPr>
            <w:r w:rsidRPr="00782ADD">
              <w:rPr>
                <w:rStyle w:val="fontstyle01"/>
                <w:b w:val="0"/>
                <w:sz w:val="18"/>
                <w:szCs w:val="18"/>
              </w:rPr>
              <w:t>ул.</w:t>
            </w:r>
            <w:r>
              <w:rPr>
                <w:rStyle w:val="fontstyle01"/>
                <w:b w:val="0"/>
                <w:sz w:val="18"/>
                <w:szCs w:val="18"/>
              </w:rPr>
              <w:t xml:space="preserve"> </w:t>
            </w:r>
            <w:r w:rsidRPr="00782ADD">
              <w:rPr>
                <w:rStyle w:val="fontstyle01"/>
                <w:b w:val="0"/>
                <w:sz w:val="18"/>
                <w:szCs w:val="18"/>
              </w:rPr>
              <w:t>Октябрьская 37</w:t>
            </w:r>
          </w:p>
        </w:tc>
        <w:tc>
          <w:tcPr>
            <w:tcW w:w="1701" w:type="dxa"/>
            <w:vAlign w:val="center"/>
          </w:tcPr>
          <w:p w14:paraId="6189F489"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Н/Д</w:t>
            </w:r>
          </w:p>
        </w:tc>
        <w:tc>
          <w:tcPr>
            <w:tcW w:w="1134" w:type="dxa"/>
            <w:vAlign w:val="center"/>
          </w:tcPr>
          <w:p w14:paraId="0477265B"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83,8</w:t>
            </w:r>
          </w:p>
        </w:tc>
        <w:tc>
          <w:tcPr>
            <w:tcW w:w="1410" w:type="dxa"/>
            <w:vAlign w:val="center"/>
          </w:tcPr>
          <w:p w14:paraId="6A072AD3" w14:textId="77777777" w:rsidR="005867EE" w:rsidRPr="0013004E" w:rsidRDefault="005867EE" w:rsidP="00782ADD">
            <w:pPr>
              <w:jc w:val="center"/>
              <w:rPr>
                <w:rFonts w:cs="Times New Roman"/>
                <w:color w:val="000000"/>
                <w:sz w:val="20"/>
                <w:szCs w:val="20"/>
              </w:rPr>
            </w:pPr>
            <w:r w:rsidRPr="0013004E">
              <w:rPr>
                <w:rFonts w:cs="Times New Roman"/>
                <w:color w:val="000000"/>
                <w:sz w:val="20"/>
                <w:szCs w:val="20"/>
              </w:rPr>
              <w:t>0,072</w:t>
            </w:r>
          </w:p>
        </w:tc>
      </w:tr>
      <w:tr w:rsidR="005867EE" w:rsidRPr="00BB450F" w14:paraId="6C78BD9A" w14:textId="77777777" w:rsidTr="00F8285E">
        <w:trPr>
          <w:jc w:val="center"/>
        </w:trPr>
        <w:tc>
          <w:tcPr>
            <w:tcW w:w="559" w:type="dxa"/>
            <w:vAlign w:val="center"/>
          </w:tcPr>
          <w:p w14:paraId="79BB2041"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49</w:t>
            </w:r>
          </w:p>
        </w:tc>
        <w:tc>
          <w:tcPr>
            <w:tcW w:w="2869" w:type="dxa"/>
            <w:vAlign w:val="center"/>
          </w:tcPr>
          <w:p w14:paraId="1AD14B50" w14:textId="77777777" w:rsidR="005867EE" w:rsidRPr="00F8285E" w:rsidRDefault="005867EE" w:rsidP="00F8285E">
            <w:pPr>
              <w:jc w:val="center"/>
              <w:rPr>
                <w:rFonts w:ascii="TimesNewRomanPSMT" w:hAnsi="TimesNewRomanPSMT" w:cs="Calibri"/>
                <w:color w:val="000000"/>
                <w:sz w:val="18"/>
                <w:szCs w:val="18"/>
              </w:rPr>
            </w:pPr>
            <w:r w:rsidRPr="00F8285E">
              <w:rPr>
                <w:rFonts w:ascii="TimesNewRomanPSMT" w:hAnsi="TimesNewRomanPSMT" w:cs="Calibri"/>
                <w:color w:val="000000"/>
                <w:sz w:val="18"/>
                <w:szCs w:val="18"/>
              </w:rPr>
              <w:t>ИП Ерошко Игорь Михайлович</w:t>
            </w:r>
          </w:p>
        </w:tc>
        <w:tc>
          <w:tcPr>
            <w:tcW w:w="1817" w:type="dxa"/>
            <w:vAlign w:val="center"/>
          </w:tcPr>
          <w:p w14:paraId="6A42EC8A" w14:textId="77777777" w:rsidR="005867EE" w:rsidRPr="00F8285E" w:rsidRDefault="005867EE" w:rsidP="00F8285E">
            <w:pPr>
              <w:jc w:val="center"/>
              <w:rPr>
                <w:rFonts w:ascii="TimesNewRomanPSMT" w:hAnsi="TimesNewRomanPSMT" w:cs="Calibri"/>
                <w:color w:val="000000"/>
                <w:sz w:val="18"/>
                <w:szCs w:val="18"/>
              </w:rPr>
            </w:pPr>
            <w:r w:rsidRPr="00F8285E">
              <w:rPr>
                <w:rFonts w:ascii="TimesNewRomanPSMT" w:hAnsi="TimesNewRomanPSMT" w:cs="Calibri"/>
                <w:color w:val="000000"/>
                <w:sz w:val="18"/>
                <w:szCs w:val="18"/>
              </w:rPr>
              <w:t>г. Клинцы, пр-т</w:t>
            </w:r>
            <w:r w:rsidRPr="00F8285E">
              <w:rPr>
                <w:rFonts w:ascii="TimesNewRomanPSMT" w:hAnsi="TimesNewRomanPSMT" w:cs="Calibri"/>
                <w:color w:val="000000"/>
                <w:sz w:val="18"/>
                <w:szCs w:val="18"/>
              </w:rPr>
              <w:br/>
              <w:t>Ленина 33</w:t>
            </w:r>
          </w:p>
        </w:tc>
        <w:tc>
          <w:tcPr>
            <w:tcW w:w="1701" w:type="dxa"/>
            <w:vAlign w:val="center"/>
          </w:tcPr>
          <w:p w14:paraId="247957FB"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5E30F699"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83,8</w:t>
            </w:r>
          </w:p>
        </w:tc>
        <w:tc>
          <w:tcPr>
            <w:tcW w:w="1410" w:type="dxa"/>
            <w:vAlign w:val="center"/>
          </w:tcPr>
          <w:p w14:paraId="17713130"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0,072</w:t>
            </w:r>
          </w:p>
        </w:tc>
      </w:tr>
      <w:tr w:rsidR="005867EE" w:rsidRPr="00BB450F" w14:paraId="42B8B8CA" w14:textId="77777777" w:rsidTr="00F8285E">
        <w:trPr>
          <w:jc w:val="center"/>
        </w:trPr>
        <w:tc>
          <w:tcPr>
            <w:tcW w:w="559" w:type="dxa"/>
            <w:vAlign w:val="center"/>
          </w:tcPr>
          <w:p w14:paraId="6F0E9B81"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50</w:t>
            </w:r>
          </w:p>
        </w:tc>
        <w:tc>
          <w:tcPr>
            <w:tcW w:w="2869" w:type="dxa"/>
            <w:vAlign w:val="center"/>
          </w:tcPr>
          <w:p w14:paraId="1E7086B2" w14:textId="77777777" w:rsidR="005867EE" w:rsidRPr="00F8285E" w:rsidRDefault="005867EE" w:rsidP="00F8285E">
            <w:pPr>
              <w:jc w:val="center"/>
              <w:rPr>
                <w:rFonts w:ascii="TimesNewRomanPSMT" w:hAnsi="TimesNewRomanPSMT" w:cs="Calibri"/>
                <w:color w:val="000000"/>
                <w:sz w:val="18"/>
                <w:szCs w:val="18"/>
              </w:rPr>
            </w:pPr>
            <w:r w:rsidRPr="00F8285E">
              <w:rPr>
                <w:rFonts w:ascii="TimesNewRomanPSMT" w:hAnsi="TimesNewRomanPSMT" w:cs="Calibri"/>
                <w:color w:val="000000"/>
                <w:sz w:val="18"/>
                <w:szCs w:val="18"/>
              </w:rPr>
              <w:t>ИП Жмурин Андрей Васильевич</w:t>
            </w:r>
          </w:p>
        </w:tc>
        <w:tc>
          <w:tcPr>
            <w:tcW w:w="1817" w:type="dxa"/>
            <w:vAlign w:val="center"/>
          </w:tcPr>
          <w:p w14:paraId="5DEC249E" w14:textId="77777777" w:rsidR="005867EE" w:rsidRPr="00F8285E" w:rsidRDefault="005867EE" w:rsidP="00F8285E">
            <w:pPr>
              <w:jc w:val="center"/>
              <w:rPr>
                <w:rFonts w:ascii="TimesNewRomanPSMT" w:hAnsi="TimesNewRomanPSMT" w:cs="Calibri"/>
                <w:color w:val="000000"/>
                <w:sz w:val="18"/>
                <w:szCs w:val="18"/>
              </w:rPr>
            </w:pPr>
            <w:r w:rsidRPr="00F8285E">
              <w:rPr>
                <w:rFonts w:ascii="TimesNewRomanPSMT" w:hAnsi="TimesNewRomanPSMT" w:cs="Calibri"/>
                <w:color w:val="000000"/>
                <w:sz w:val="18"/>
                <w:szCs w:val="18"/>
              </w:rPr>
              <w:t>г. Клинцы,</w:t>
            </w:r>
            <w:r w:rsidRPr="00F8285E">
              <w:rPr>
                <w:rFonts w:ascii="TimesNewRomanPSMT" w:hAnsi="TimesNewRomanPSMT" w:cs="Calibri"/>
                <w:color w:val="000000"/>
                <w:sz w:val="18"/>
                <w:szCs w:val="18"/>
              </w:rPr>
              <w:br/>
              <w:t>ул.</w:t>
            </w:r>
            <w:r>
              <w:rPr>
                <w:rFonts w:ascii="TimesNewRomanPSMT" w:hAnsi="TimesNewRomanPSMT" w:cs="Calibri"/>
                <w:color w:val="000000"/>
                <w:sz w:val="18"/>
                <w:szCs w:val="18"/>
              </w:rPr>
              <w:t xml:space="preserve"> </w:t>
            </w:r>
            <w:r w:rsidRPr="00F8285E">
              <w:rPr>
                <w:rFonts w:ascii="TimesNewRomanPSMT" w:hAnsi="TimesNewRomanPSMT" w:cs="Calibri"/>
                <w:color w:val="000000"/>
                <w:sz w:val="18"/>
                <w:szCs w:val="18"/>
              </w:rPr>
              <w:t>Октябрьская, 64</w:t>
            </w:r>
          </w:p>
        </w:tc>
        <w:tc>
          <w:tcPr>
            <w:tcW w:w="1701" w:type="dxa"/>
            <w:vAlign w:val="center"/>
          </w:tcPr>
          <w:p w14:paraId="4745A5F4"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55FC5256"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60,0</w:t>
            </w:r>
          </w:p>
        </w:tc>
        <w:tc>
          <w:tcPr>
            <w:tcW w:w="1410" w:type="dxa"/>
            <w:vAlign w:val="center"/>
          </w:tcPr>
          <w:p w14:paraId="4BEF9F22"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0,052</w:t>
            </w:r>
          </w:p>
        </w:tc>
      </w:tr>
      <w:tr w:rsidR="005867EE" w:rsidRPr="00BB450F" w14:paraId="5777558D" w14:textId="77777777" w:rsidTr="00F8285E">
        <w:trPr>
          <w:jc w:val="center"/>
        </w:trPr>
        <w:tc>
          <w:tcPr>
            <w:tcW w:w="559" w:type="dxa"/>
            <w:vAlign w:val="center"/>
          </w:tcPr>
          <w:p w14:paraId="4395E444"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51</w:t>
            </w:r>
          </w:p>
        </w:tc>
        <w:tc>
          <w:tcPr>
            <w:tcW w:w="2869" w:type="dxa"/>
            <w:vAlign w:val="center"/>
          </w:tcPr>
          <w:p w14:paraId="6862D819" w14:textId="77777777" w:rsidR="005867EE" w:rsidRPr="00F8285E" w:rsidRDefault="005867EE" w:rsidP="00F8285E">
            <w:pPr>
              <w:jc w:val="center"/>
              <w:rPr>
                <w:rFonts w:ascii="TimesNewRomanPSMT" w:hAnsi="TimesNewRomanPSMT" w:cs="Calibri"/>
                <w:color w:val="000000"/>
                <w:sz w:val="18"/>
                <w:szCs w:val="18"/>
              </w:rPr>
            </w:pPr>
            <w:r w:rsidRPr="00F8285E">
              <w:rPr>
                <w:rFonts w:ascii="TimesNewRomanPSMT" w:hAnsi="TimesNewRomanPSMT" w:cs="Calibri"/>
                <w:color w:val="000000"/>
                <w:sz w:val="18"/>
                <w:szCs w:val="18"/>
              </w:rPr>
              <w:t>ИП Жмурин Андрей Васильевич</w:t>
            </w:r>
          </w:p>
        </w:tc>
        <w:tc>
          <w:tcPr>
            <w:tcW w:w="1817" w:type="dxa"/>
            <w:vAlign w:val="center"/>
          </w:tcPr>
          <w:p w14:paraId="3309174B" w14:textId="77777777" w:rsidR="005867EE" w:rsidRPr="00F8285E" w:rsidRDefault="005867EE" w:rsidP="00F8285E">
            <w:pPr>
              <w:jc w:val="center"/>
              <w:rPr>
                <w:rFonts w:ascii="TimesNewRomanPSMT" w:hAnsi="TimesNewRomanPSMT" w:cs="Calibri"/>
                <w:color w:val="000000"/>
                <w:sz w:val="18"/>
                <w:szCs w:val="18"/>
              </w:rPr>
            </w:pPr>
            <w:r w:rsidRPr="00F8285E">
              <w:rPr>
                <w:rFonts w:ascii="TimesNewRomanPSMT" w:hAnsi="TimesNewRomanPSMT" w:cs="Calibri"/>
                <w:color w:val="000000"/>
                <w:sz w:val="18"/>
                <w:szCs w:val="18"/>
              </w:rPr>
              <w:t>г. Клинцы,</w:t>
            </w:r>
            <w:r w:rsidRPr="00F8285E">
              <w:rPr>
                <w:rFonts w:ascii="TimesNewRomanPSMT" w:hAnsi="TimesNewRomanPSMT" w:cs="Calibri"/>
                <w:color w:val="000000"/>
                <w:sz w:val="18"/>
                <w:szCs w:val="18"/>
              </w:rPr>
              <w:br/>
              <w:t>ул.</w:t>
            </w:r>
            <w:r>
              <w:rPr>
                <w:rFonts w:ascii="TimesNewRomanPSMT" w:hAnsi="TimesNewRomanPSMT" w:cs="Calibri"/>
                <w:color w:val="000000"/>
                <w:sz w:val="18"/>
                <w:szCs w:val="18"/>
              </w:rPr>
              <w:t xml:space="preserve"> </w:t>
            </w:r>
            <w:r w:rsidRPr="00F8285E">
              <w:rPr>
                <w:rFonts w:ascii="TimesNewRomanPSMT" w:hAnsi="TimesNewRomanPSMT" w:cs="Calibri"/>
                <w:color w:val="000000"/>
                <w:sz w:val="18"/>
                <w:szCs w:val="18"/>
              </w:rPr>
              <w:t>Свердлова, 140</w:t>
            </w:r>
          </w:p>
        </w:tc>
        <w:tc>
          <w:tcPr>
            <w:tcW w:w="1701" w:type="dxa"/>
            <w:vAlign w:val="center"/>
          </w:tcPr>
          <w:p w14:paraId="7ECF5469"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72E63AE0"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15,0</w:t>
            </w:r>
          </w:p>
        </w:tc>
        <w:tc>
          <w:tcPr>
            <w:tcW w:w="1410" w:type="dxa"/>
            <w:vAlign w:val="center"/>
          </w:tcPr>
          <w:p w14:paraId="056D9199"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0,013</w:t>
            </w:r>
          </w:p>
        </w:tc>
      </w:tr>
      <w:tr w:rsidR="005867EE" w:rsidRPr="00BB450F" w14:paraId="186FC1F3" w14:textId="77777777" w:rsidTr="00F8285E">
        <w:trPr>
          <w:jc w:val="center"/>
        </w:trPr>
        <w:tc>
          <w:tcPr>
            <w:tcW w:w="559" w:type="dxa"/>
            <w:vAlign w:val="center"/>
          </w:tcPr>
          <w:p w14:paraId="1819DA31"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52</w:t>
            </w:r>
          </w:p>
        </w:tc>
        <w:tc>
          <w:tcPr>
            <w:tcW w:w="2869" w:type="dxa"/>
            <w:vAlign w:val="center"/>
          </w:tcPr>
          <w:p w14:paraId="32D446B8" w14:textId="77777777" w:rsidR="005867EE" w:rsidRPr="00F8285E" w:rsidRDefault="005867EE" w:rsidP="00F8285E">
            <w:pPr>
              <w:jc w:val="center"/>
              <w:rPr>
                <w:rFonts w:ascii="TimesNewRomanPSMT" w:hAnsi="TimesNewRomanPSMT" w:cs="Calibri"/>
                <w:color w:val="000000"/>
                <w:sz w:val="18"/>
                <w:szCs w:val="18"/>
              </w:rPr>
            </w:pPr>
            <w:r w:rsidRPr="00F8285E">
              <w:rPr>
                <w:rFonts w:ascii="TimesNewRomanPSMT" w:hAnsi="TimesNewRomanPSMT" w:cs="Calibri"/>
                <w:color w:val="000000"/>
                <w:sz w:val="18"/>
                <w:szCs w:val="18"/>
              </w:rPr>
              <w:t>ИП Жмурин Андрей Васильевич</w:t>
            </w:r>
          </w:p>
        </w:tc>
        <w:tc>
          <w:tcPr>
            <w:tcW w:w="1817" w:type="dxa"/>
            <w:vAlign w:val="center"/>
          </w:tcPr>
          <w:p w14:paraId="14A9CE2C" w14:textId="77777777" w:rsidR="005867EE" w:rsidRPr="00F8285E" w:rsidRDefault="005867EE" w:rsidP="00F8285E">
            <w:pPr>
              <w:jc w:val="center"/>
              <w:rPr>
                <w:rFonts w:ascii="TimesNewRomanPSMT" w:hAnsi="TimesNewRomanPSMT" w:cs="Calibri"/>
                <w:color w:val="000000"/>
                <w:sz w:val="18"/>
                <w:szCs w:val="18"/>
              </w:rPr>
            </w:pPr>
            <w:r w:rsidRPr="00F8285E">
              <w:rPr>
                <w:rFonts w:ascii="TimesNewRomanPSMT" w:hAnsi="TimesNewRomanPSMT" w:cs="Calibri"/>
                <w:color w:val="000000"/>
                <w:sz w:val="18"/>
                <w:szCs w:val="18"/>
              </w:rPr>
              <w:t>г</w:t>
            </w:r>
            <w:r>
              <w:rPr>
                <w:rFonts w:ascii="TimesNewRomanPSMT" w:hAnsi="TimesNewRomanPSMT" w:cs="Calibri"/>
                <w:color w:val="000000"/>
                <w:sz w:val="18"/>
                <w:szCs w:val="18"/>
              </w:rPr>
              <w:t xml:space="preserve"> </w:t>
            </w:r>
            <w:r w:rsidRPr="00F8285E">
              <w:rPr>
                <w:rFonts w:ascii="TimesNewRomanPSMT" w:hAnsi="TimesNewRomanPSMT" w:cs="Calibri"/>
                <w:color w:val="000000"/>
                <w:sz w:val="18"/>
                <w:szCs w:val="18"/>
              </w:rPr>
              <w:t xml:space="preserve"> Клинцы, ул.</w:t>
            </w:r>
            <w:r w:rsidRPr="00F8285E">
              <w:rPr>
                <w:rFonts w:ascii="TimesNewRomanPSMT" w:hAnsi="TimesNewRomanPSMT" w:cs="Calibri"/>
                <w:color w:val="000000"/>
                <w:sz w:val="18"/>
                <w:szCs w:val="18"/>
              </w:rPr>
              <w:br/>
              <w:t>Октябрьская, 64А</w:t>
            </w:r>
          </w:p>
        </w:tc>
        <w:tc>
          <w:tcPr>
            <w:tcW w:w="1701" w:type="dxa"/>
            <w:vAlign w:val="center"/>
          </w:tcPr>
          <w:p w14:paraId="515732D8"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19465F8A"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41,9</w:t>
            </w:r>
          </w:p>
        </w:tc>
        <w:tc>
          <w:tcPr>
            <w:tcW w:w="1410" w:type="dxa"/>
            <w:vAlign w:val="center"/>
          </w:tcPr>
          <w:p w14:paraId="3BCBE728" w14:textId="77777777" w:rsidR="005867EE" w:rsidRDefault="005867EE" w:rsidP="00F8285E">
            <w:pPr>
              <w:jc w:val="center"/>
              <w:rPr>
                <w:rFonts w:ascii="TimesNewRomanPSMT" w:hAnsi="TimesNewRomanPSMT" w:cs="Calibri"/>
                <w:color w:val="000000"/>
                <w:sz w:val="20"/>
                <w:szCs w:val="20"/>
              </w:rPr>
            </w:pPr>
            <w:r>
              <w:rPr>
                <w:rFonts w:ascii="TimesNewRomanPSMT" w:hAnsi="TimesNewRomanPSMT" w:cs="Calibri"/>
                <w:color w:val="000000"/>
                <w:sz w:val="20"/>
                <w:szCs w:val="20"/>
              </w:rPr>
              <w:t>0,036</w:t>
            </w:r>
          </w:p>
        </w:tc>
      </w:tr>
      <w:tr w:rsidR="005867EE" w:rsidRPr="00BB450F" w14:paraId="3007FFDD" w14:textId="77777777" w:rsidTr="009A52B4">
        <w:trPr>
          <w:jc w:val="center"/>
        </w:trPr>
        <w:tc>
          <w:tcPr>
            <w:tcW w:w="559" w:type="dxa"/>
            <w:vAlign w:val="center"/>
          </w:tcPr>
          <w:p w14:paraId="127047A5"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53</w:t>
            </w:r>
          </w:p>
        </w:tc>
        <w:tc>
          <w:tcPr>
            <w:tcW w:w="2869" w:type="dxa"/>
            <w:vAlign w:val="center"/>
          </w:tcPr>
          <w:p w14:paraId="7879398A"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Зубарев Сергей Федорович</w:t>
            </w:r>
          </w:p>
        </w:tc>
        <w:tc>
          <w:tcPr>
            <w:tcW w:w="1817" w:type="dxa"/>
            <w:vAlign w:val="center"/>
          </w:tcPr>
          <w:p w14:paraId="5DA1509A"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ул.</w:t>
            </w:r>
            <w:r w:rsidRPr="009A52B4">
              <w:rPr>
                <w:rFonts w:cs="Times New Roman"/>
                <w:color w:val="000000"/>
                <w:sz w:val="18"/>
                <w:szCs w:val="18"/>
              </w:rPr>
              <w:br/>
              <w:t>Парковая, 2А</w:t>
            </w:r>
          </w:p>
        </w:tc>
        <w:tc>
          <w:tcPr>
            <w:tcW w:w="1701" w:type="dxa"/>
            <w:vAlign w:val="center"/>
          </w:tcPr>
          <w:p w14:paraId="109E0C53"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1A4B809B"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24,0</w:t>
            </w:r>
          </w:p>
        </w:tc>
        <w:tc>
          <w:tcPr>
            <w:tcW w:w="1410" w:type="dxa"/>
            <w:vAlign w:val="center"/>
          </w:tcPr>
          <w:p w14:paraId="5D91737A"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0,021</w:t>
            </w:r>
          </w:p>
        </w:tc>
      </w:tr>
      <w:tr w:rsidR="005867EE" w:rsidRPr="00BB450F" w14:paraId="15275420" w14:textId="77777777" w:rsidTr="009A52B4">
        <w:trPr>
          <w:jc w:val="center"/>
        </w:trPr>
        <w:tc>
          <w:tcPr>
            <w:tcW w:w="559" w:type="dxa"/>
            <w:vAlign w:val="center"/>
          </w:tcPr>
          <w:p w14:paraId="3DEF9462"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54</w:t>
            </w:r>
          </w:p>
        </w:tc>
        <w:tc>
          <w:tcPr>
            <w:tcW w:w="2869" w:type="dxa"/>
            <w:vAlign w:val="center"/>
          </w:tcPr>
          <w:p w14:paraId="2B1C37F0"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Иванова Алла Александровна</w:t>
            </w:r>
          </w:p>
        </w:tc>
        <w:tc>
          <w:tcPr>
            <w:tcW w:w="1817" w:type="dxa"/>
            <w:vAlign w:val="center"/>
          </w:tcPr>
          <w:p w14:paraId="749ABED6"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Н/Д</w:t>
            </w:r>
          </w:p>
        </w:tc>
        <w:tc>
          <w:tcPr>
            <w:tcW w:w="1701" w:type="dxa"/>
            <w:vAlign w:val="center"/>
          </w:tcPr>
          <w:p w14:paraId="6F9810F9"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12,5</w:t>
            </w:r>
          </w:p>
        </w:tc>
        <w:tc>
          <w:tcPr>
            <w:tcW w:w="1134" w:type="dxa"/>
            <w:vAlign w:val="center"/>
          </w:tcPr>
          <w:p w14:paraId="37D01CC4"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0,011</w:t>
            </w:r>
          </w:p>
        </w:tc>
        <w:tc>
          <w:tcPr>
            <w:tcW w:w="1410" w:type="dxa"/>
            <w:vAlign w:val="center"/>
          </w:tcPr>
          <w:p w14:paraId="45EC4BDE" w14:textId="77777777" w:rsidR="005867EE" w:rsidRDefault="005867EE" w:rsidP="009A52B4">
            <w:pPr>
              <w:jc w:val="center"/>
              <w:rPr>
                <w:rFonts w:ascii="Calibri" w:hAnsi="Calibri" w:cs="Calibri"/>
                <w:color w:val="000000"/>
                <w:sz w:val="22"/>
              </w:rPr>
            </w:pPr>
          </w:p>
        </w:tc>
      </w:tr>
      <w:tr w:rsidR="005867EE" w:rsidRPr="00BB450F" w14:paraId="58DCFC45" w14:textId="77777777" w:rsidTr="009A52B4">
        <w:trPr>
          <w:jc w:val="center"/>
        </w:trPr>
        <w:tc>
          <w:tcPr>
            <w:tcW w:w="559" w:type="dxa"/>
            <w:vAlign w:val="center"/>
          </w:tcPr>
          <w:p w14:paraId="20D30640"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55</w:t>
            </w:r>
          </w:p>
        </w:tc>
        <w:tc>
          <w:tcPr>
            <w:tcW w:w="2869" w:type="dxa"/>
            <w:vAlign w:val="center"/>
          </w:tcPr>
          <w:p w14:paraId="5AA388AF"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Кириевник Петр Петрович</w:t>
            </w:r>
          </w:p>
        </w:tc>
        <w:tc>
          <w:tcPr>
            <w:tcW w:w="1817" w:type="dxa"/>
            <w:vAlign w:val="center"/>
          </w:tcPr>
          <w:p w14:paraId="4EBF8DB2"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w:t>
            </w:r>
            <w:r w:rsidRPr="009A52B4">
              <w:rPr>
                <w:rFonts w:cs="Times New Roman"/>
                <w:color w:val="000000"/>
                <w:sz w:val="18"/>
                <w:szCs w:val="18"/>
              </w:rPr>
              <w:br/>
              <w:t>ул.</w:t>
            </w:r>
            <w:r>
              <w:rPr>
                <w:rFonts w:cs="Times New Roman"/>
                <w:color w:val="000000"/>
                <w:sz w:val="18"/>
                <w:szCs w:val="18"/>
              </w:rPr>
              <w:t xml:space="preserve"> </w:t>
            </w:r>
            <w:r w:rsidRPr="009A52B4">
              <w:rPr>
                <w:rFonts w:cs="Times New Roman"/>
                <w:color w:val="000000"/>
                <w:sz w:val="18"/>
                <w:szCs w:val="18"/>
              </w:rPr>
              <w:t>Свердлова,</w:t>
            </w:r>
            <w:r w:rsidRPr="009A52B4">
              <w:rPr>
                <w:rFonts w:cs="Times New Roman"/>
                <w:color w:val="000000"/>
                <w:sz w:val="18"/>
                <w:szCs w:val="18"/>
              </w:rPr>
              <w:br/>
              <w:t>д.140</w:t>
            </w:r>
          </w:p>
        </w:tc>
        <w:tc>
          <w:tcPr>
            <w:tcW w:w="1701" w:type="dxa"/>
            <w:vAlign w:val="center"/>
          </w:tcPr>
          <w:p w14:paraId="25ABC3A0"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497CA26C"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24,0</w:t>
            </w:r>
          </w:p>
        </w:tc>
        <w:tc>
          <w:tcPr>
            <w:tcW w:w="1410" w:type="dxa"/>
            <w:vAlign w:val="center"/>
          </w:tcPr>
          <w:p w14:paraId="4D6FE625"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0,021</w:t>
            </w:r>
          </w:p>
        </w:tc>
      </w:tr>
      <w:tr w:rsidR="005867EE" w:rsidRPr="00BB450F" w14:paraId="2E8228E7" w14:textId="77777777" w:rsidTr="009A52B4">
        <w:trPr>
          <w:jc w:val="center"/>
        </w:trPr>
        <w:tc>
          <w:tcPr>
            <w:tcW w:w="559" w:type="dxa"/>
            <w:vAlign w:val="center"/>
          </w:tcPr>
          <w:p w14:paraId="30C6D34F"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56</w:t>
            </w:r>
          </w:p>
        </w:tc>
        <w:tc>
          <w:tcPr>
            <w:tcW w:w="2869" w:type="dxa"/>
            <w:vAlign w:val="center"/>
          </w:tcPr>
          <w:p w14:paraId="56A55B49"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Кожемяко Александр Петрович</w:t>
            </w:r>
          </w:p>
        </w:tc>
        <w:tc>
          <w:tcPr>
            <w:tcW w:w="1817" w:type="dxa"/>
            <w:vAlign w:val="center"/>
          </w:tcPr>
          <w:p w14:paraId="20ABD457"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пр-т</w:t>
            </w:r>
            <w:r w:rsidRPr="009A52B4">
              <w:rPr>
                <w:rFonts w:cs="Times New Roman"/>
                <w:color w:val="000000"/>
                <w:sz w:val="18"/>
                <w:szCs w:val="18"/>
              </w:rPr>
              <w:br/>
              <w:t>Ленина 50Д</w:t>
            </w:r>
          </w:p>
        </w:tc>
        <w:tc>
          <w:tcPr>
            <w:tcW w:w="1701" w:type="dxa"/>
            <w:vAlign w:val="center"/>
          </w:tcPr>
          <w:p w14:paraId="7AFDD8C1"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АОГВ-23,2</w:t>
            </w:r>
          </w:p>
        </w:tc>
        <w:tc>
          <w:tcPr>
            <w:tcW w:w="1134" w:type="dxa"/>
            <w:vAlign w:val="center"/>
          </w:tcPr>
          <w:p w14:paraId="77716B6E"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23,2</w:t>
            </w:r>
          </w:p>
        </w:tc>
        <w:tc>
          <w:tcPr>
            <w:tcW w:w="1410" w:type="dxa"/>
            <w:vAlign w:val="center"/>
          </w:tcPr>
          <w:p w14:paraId="55335CF6"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0,020</w:t>
            </w:r>
          </w:p>
        </w:tc>
      </w:tr>
      <w:tr w:rsidR="005867EE" w:rsidRPr="00BB450F" w14:paraId="33A1C1E9" w14:textId="77777777" w:rsidTr="009A52B4">
        <w:trPr>
          <w:jc w:val="center"/>
        </w:trPr>
        <w:tc>
          <w:tcPr>
            <w:tcW w:w="559" w:type="dxa"/>
            <w:vAlign w:val="center"/>
          </w:tcPr>
          <w:p w14:paraId="5267F019"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57</w:t>
            </w:r>
          </w:p>
        </w:tc>
        <w:tc>
          <w:tcPr>
            <w:tcW w:w="2869" w:type="dxa"/>
            <w:vAlign w:val="center"/>
          </w:tcPr>
          <w:p w14:paraId="7872C22D"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Кожушный Михаил Гаврилович</w:t>
            </w:r>
          </w:p>
        </w:tc>
        <w:tc>
          <w:tcPr>
            <w:tcW w:w="1817" w:type="dxa"/>
            <w:vAlign w:val="center"/>
          </w:tcPr>
          <w:p w14:paraId="6590230B" w14:textId="77777777" w:rsidR="005867EE" w:rsidRPr="009A52B4" w:rsidRDefault="005867EE" w:rsidP="009A52B4">
            <w:pPr>
              <w:ind w:left="-66" w:right="-176"/>
              <w:jc w:val="center"/>
              <w:rPr>
                <w:rFonts w:cs="Times New Roman"/>
                <w:color w:val="000000"/>
                <w:sz w:val="18"/>
                <w:szCs w:val="18"/>
              </w:rPr>
            </w:pPr>
            <w:r w:rsidRPr="009A52B4">
              <w:rPr>
                <w:rFonts w:cs="Times New Roman"/>
                <w:color w:val="000000"/>
                <w:sz w:val="18"/>
                <w:szCs w:val="18"/>
              </w:rPr>
              <w:t>г. Клинцы,</w:t>
            </w:r>
            <w:r w:rsidRPr="009A52B4">
              <w:rPr>
                <w:rFonts w:cs="Times New Roman"/>
                <w:color w:val="000000"/>
                <w:sz w:val="18"/>
                <w:szCs w:val="18"/>
              </w:rPr>
              <w:br/>
              <w:t>с.</w:t>
            </w:r>
            <w:r>
              <w:rPr>
                <w:rFonts w:cs="Times New Roman"/>
                <w:color w:val="000000"/>
                <w:sz w:val="18"/>
                <w:szCs w:val="18"/>
              </w:rPr>
              <w:t xml:space="preserve"> </w:t>
            </w:r>
            <w:r w:rsidRPr="009A52B4">
              <w:rPr>
                <w:rFonts w:cs="Times New Roman"/>
                <w:color w:val="000000"/>
                <w:sz w:val="18"/>
                <w:szCs w:val="18"/>
              </w:rPr>
              <w:t>Займище,</w:t>
            </w:r>
            <w:r>
              <w:rPr>
                <w:rFonts w:cs="Times New Roman"/>
                <w:color w:val="000000"/>
                <w:sz w:val="18"/>
                <w:szCs w:val="18"/>
              </w:rPr>
              <w:t xml:space="preserve"> </w:t>
            </w:r>
            <w:r w:rsidRPr="009A52B4">
              <w:rPr>
                <w:rFonts w:cs="Times New Roman"/>
                <w:color w:val="000000"/>
                <w:sz w:val="18"/>
                <w:szCs w:val="18"/>
              </w:rPr>
              <w:t>ул.</w:t>
            </w:r>
            <w:r>
              <w:rPr>
                <w:rFonts w:cs="Times New Roman"/>
                <w:color w:val="000000"/>
                <w:sz w:val="18"/>
                <w:szCs w:val="18"/>
              </w:rPr>
              <w:t xml:space="preserve"> Займищенская,</w:t>
            </w:r>
            <w:r w:rsidRPr="009A52B4">
              <w:rPr>
                <w:rFonts w:cs="Times New Roman"/>
                <w:color w:val="000000"/>
                <w:sz w:val="18"/>
                <w:szCs w:val="18"/>
              </w:rPr>
              <w:t>9</w:t>
            </w:r>
          </w:p>
        </w:tc>
        <w:tc>
          <w:tcPr>
            <w:tcW w:w="1701" w:type="dxa"/>
            <w:vAlign w:val="center"/>
          </w:tcPr>
          <w:p w14:paraId="659D5002"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Baxi Main 24Fi</w:t>
            </w:r>
          </w:p>
        </w:tc>
        <w:tc>
          <w:tcPr>
            <w:tcW w:w="1134" w:type="dxa"/>
            <w:vAlign w:val="center"/>
          </w:tcPr>
          <w:p w14:paraId="5F1355F5"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24,0</w:t>
            </w:r>
          </w:p>
        </w:tc>
        <w:tc>
          <w:tcPr>
            <w:tcW w:w="1410" w:type="dxa"/>
            <w:vAlign w:val="center"/>
          </w:tcPr>
          <w:p w14:paraId="03D5942A"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0,021</w:t>
            </w:r>
          </w:p>
        </w:tc>
      </w:tr>
      <w:tr w:rsidR="005867EE" w:rsidRPr="00BB450F" w14:paraId="41A0BCD3" w14:textId="77777777" w:rsidTr="009A52B4">
        <w:trPr>
          <w:jc w:val="center"/>
        </w:trPr>
        <w:tc>
          <w:tcPr>
            <w:tcW w:w="559" w:type="dxa"/>
            <w:vAlign w:val="center"/>
          </w:tcPr>
          <w:p w14:paraId="5F98D964"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58</w:t>
            </w:r>
          </w:p>
        </w:tc>
        <w:tc>
          <w:tcPr>
            <w:tcW w:w="2869" w:type="dxa"/>
            <w:vAlign w:val="center"/>
          </w:tcPr>
          <w:p w14:paraId="05D8B1B1"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Кожушный Михаил Гаврилович</w:t>
            </w:r>
          </w:p>
        </w:tc>
        <w:tc>
          <w:tcPr>
            <w:tcW w:w="1817" w:type="dxa"/>
            <w:vAlign w:val="center"/>
          </w:tcPr>
          <w:p w14:paraId="6525770A"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w:t>
            </w:r>
            <w:r>
              <w:rPr>
                <w:rFonts w:cs="Times New Roman"/>
                <w:color w:val="000000"/>
                <w:sz w:val="18"/>
                <w:szCs w:val="18"/>
              </w:rPr>
              <w:t xml:space="preserve"> </w:t>
            </w:r>
            <w:r w:rsidRPr="009A52B4">
              <w:rPr>
                <w:rFonts w:cs="Times New Roman"/>
                <w:color w:val="000000"/>
                <w:sz w:val="18"/>
                <w:szCs w:val="18"/>
              </w:rPr>
              <w:t>ул.</w:t>
            </w:r>
            <w:r>
              <w:rPr>
                <w:rFonts w:cs="Times New Roman"/>
                <w:color w:val="000000"/>
                <w:sz w:val="18"/>
                <w:szCs w:val="18"/>
              </w:rPr>
              <w:t xml:space="preserve"> </w:t>
            </w:r>
            <w:r w:rsidRPr="009A52B4">
              <w:rPr>
                <w:rFonts w:cs="Times New Roman"/>
                <w:color w:val="000000"/>
                <w:sz w:val="18"/>
                <w:szCs w:val="18"/>
              </w:rPr>
              <w:t>Свердлова,</w:t>
            </w:r>
            <w:r>
              <w:rPr>
                <w:rFonts w:cs="Times New Roman"/>
                <w:color w:val="000000"/>
                <w:sz w:val="18"/>
                <w:szCs w:val="18"/>
              </w:rPr>
              <w:t xml:space="preserve"> </w:t>
            </w:r>
            <w:r w:rsidRPr="009A52B4">
              <w:rPr>
                <w:rFonts w:cs="Times New Roman"/>
                <w:color w:val="000000"/>
                <w:sz w:val="18"/>
                <w:szCs w:val="18"/>
              </w:rPr>
              <w:t>д.140</w:t>
            </w:r>
          </w:p>
        </w:tc>
        <w:tc>
          <w:tcPr>
            <w:tcW w:w="1701" w:type="dxa"/>
            <w:vAlign w:val="center"/>
          </w:tcPr>
          <w:p w14:paraId="6954AD1F"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АОГВ-16</w:t>
            </w:r>
          </w:p>
        </w:tc>
        <w:tc>
          <w:tcPr>
            <w:tcW w:w="1134" w:type="dxa"/>
            <w:vAlign w:val="center"/>
          </w:tcPr>
          <w:p w14:paraId="70826D14"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16,0</w:t>
            </w:r>
          </w:p>
        </w:tc>
        <w:tc>
          <w:tcPr>
            <w:tcW w:w="1410" w:type="dxa"/>
            <w:vAlign w:val="center"/>
          </w:tcPr>
          <w:p w14:paraId="569F8AE8"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0,014</w:t>
            </w:r>
          </w:p>
        </w:tc>
      </w:tr>
      <w:tr w:rsidR="005867EE" w:rsidRPr="00BB450F" w14:paraId="657E3239" w14:textId="77777777" w:rsidTr="009A52B4">
        <w:trPr>
          <w:jc w:val="center"/>
        </w:trPr>
        <w:tc>
          <w:tcPr>
            <w:tcW w:w="559" w:type="dxa"/>
            <w:vAlign w:val="center"/>
          </w:tcPr>
          <w:p w14:paraId="4E78BCA0"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59</w:t>
            </w:r>
          </w:p>
        </w:tc>
        <w:tc>
          <w:tcPr>
            <w:tcW w:w="2869" w:type="dxa"/>
            <w:vAlign w:val="center"/>
          </w:tcPr>
          <w:p w14:paraId="08E91507"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Корхов Виктор Владимирович</w:t>
            </w:r>
          </w:p>
        </w:tc>
        <w:tc>
          <w:tcPr>
            <w:tcW w:w="1817" w:type="dxa"/>
            <w:vAlign w:val="center"/>
          </w:tcPr>
          <w:p w14:paraId="70D86B48" w14:textId="77777777" w:rsidR="005867EE" w:rsidRPr="009A52B4" w:rsidRDefault="005867EE" w:rsidP="009A52B4">
            <w:pPr>
              <w:ind w:left="-66" w:right="-34"/>
              <w:jc w:val="center"/>
              <w:rPr>
                <w:rFonts w:cs="Times New Roman"/>
                <w:color w:val="000000"/>
                <w:sz w:val="18"/>
                <w:szCs w:val="18"/>
              </w:rPr>
            </w:pPr>
            <w:r w:rsidRPr="009A52B4">
              <w:rPr>
                <w:rFonts w:cs="Times New Roman"/>
                <w:color w:val="000000"/>
                <w:sz w:val="18"/>
                <w:szCs w:val="18"/>
              </w:rPr>
              <w:t xml:space="preserve">г </w:t>
            </w:r>
            <w:r>
              <w:rPr>
                <w:rFonts w:cs="Times New Roman"/>
                <w:color w:val="000000"/>
                <w:sz w:val="18"/>
                <w:szCs w:val="18"/>
              </w:rPr>
              <w:t>Клинцы, ул.</w:t>
            </w:r>
            <w:r>
              <w:rPr>
                <w:rFonts w:cs="Times New Roman"/>
                <w:color w:val="000000"/>
                <w:sz w:val="18"/>
                <w:szCs w:val="18"/>
              </w:rPr>
              <w:br/>
              <w:t>Богунского Полка,71</w:t>
            </w:r>
          </w:p>
        </w:tc>
        <w:tc>
          <w:tcPr>
            <w:tcW w:w="1701" w:type="dxa"/>
            <w:vAlign w:val="center"/>
          </w:tcPr>
          <w:p w14:paraId="39989CC5"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2EC315E6"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0,000</w:t>
            </w:r>
          </w:p>
        </w:tc>
        <w:tc>
          <w:tcPr>
            <w:tcW w:w="1410" w:type="dxa"/>
            <w:vAlign w:val="center"/>
          </w:tcPr>
          <w:p w14:paraId="0D2BD45A" w14:textId="77777777" w:rsidR="005867EE" w:rsidRDefault="005867EE" w:rsidP="009A52B4">
            <w:pPr>
              <w:jc w:val="center"/>
              <w:rPr>
                <w:rFonts w:ascii="Calibri" w:hAnsi="Calibri" w:cs="Calibri"/>
                <w:color w:val="000000"/>
                <w:sz w:val="22"/>
              </w:rPr>
            </w:pPr>
          </w:p>
        </w:tc>
      </w:tr>
      <w:tr w:rsidR="005867EE" w:rsidRPr="00BB450F" w14:paraId="21CC7904" w14:textId="77777777" w:rsidTr="009A52B4">
        <w:trPr>
          <w:jc w:val="center"/>
        </w:trPr>
        <w:tc>
          <w:tcPr>
            <w:tcW w:w="559" w:type="dxa"/>
            <w:vAlign w:val="center"/>
          </w:tcPr>
          <w:p w14:paraId="35599105"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60</w:t>
            </w:r>
          </w:p>
        </w:tc>
        <w:tc>
          <w:tcPr>
            <w:tcW w:w="2869" w:type="dxa"/>
            <w:vAlign w:val="center"/>
          </w:tcPr>
          <w:p w14:paraId="481D3E43"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Кузьмицкая Ирина Валерьевна</w:t>
            </w:r>
          </w:p>
        </w:tc>
        <w:tc>
          <w:tcPr>
            <w:tcW w:w="1817" w:type="dxa"/>
            <w:vAlign w:val="center"/>
          </w:tcPr>
          <w:p w14:paraId="24EA7B31"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пр-т</w:t>
            </w:r>
            <w:r w:rsidRPr="009A52B4">
              <w:rPr>
                <w:rFonts w:cs="Times New Roman"/>
                <w:color w:val="000000"/>
                <w:sz w:val="18"/>
                <w:szCs w:val="18"/>
              </w:rPr>
              <w:br/>
              <w:t>Ленина 50</w:t>
            </w:r>
          </w:p>
        </w:tc>
        <w:tc>
          <w:tcPr>
            <w:tcW w:w="1701" w:type="dxa"/>
            <w:vAlign w:val="center"/>
          </w:tcPr>
          <w:p w14:paraId="5284BB06"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4907C62C"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25,0</w:t>
            </w:r>
          </w:p>
        </w:tc>
        <w:tc>
          <w:tcPr>
            <w:tcW w:w="1410" w:type="dxa"/>
            <w:vAlign w:val="center"/>
          </w:tcPr>
          <w:p w14:paraId="4A4A5C87"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0,021</w:t>
            </w:r>
          </w:p>
        </w:tc>
      </w:tr>
      <w:tr w:rsidR="005867EE" w:rsidRPr="00BB450F" w14:paraId="150E9106" w14:textId="77777777" w:rsidTr="009A52B4">
        <w:trPr>
          <w:jc w:val="center"/>
        </w:trPr>
        <w:tc>
          <w:tcPr>
            <w:tcW w:w="559" w:type="dxa"/>
            <w:vAlign w:val="center"/>
          </w:tcPr>
          <w:p w14:paraId="3C4B5D5A"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61</w:t>
            </w:r>
          </w:p>
        </w:tc>
        <w:tc>
          <w:tcPr>
            <w:tcW w:w="2869" w:type="dxa"/>
            <w:vAlign w:val="center"/>
          </w:tcPr>
          <w:p w14:paraId="324929CD"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Ларченко Виктор Кириллович</w:t>
            </w:r>
          </w:p>
        </w:tc>
        <w:tc>
          <w:tcPr>
            <w:tcW w:w="1817" w:type="dxa"/>
            <w:vAlign w:val="center"/>
          </w:tcPr>
          <w:p w14:paraId="3BD56AB9"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w:t>
            </w:r>
            <w:r>
              <w:rPr>
                <w:rFonts w:cs="Times New Roman"/>
                <w:color w:val="000000"/>
                <w:sz w:val="18"/>
                <w:szCs w:val="18"/>
              </w:rPr>
              <w:t xml:space="preserve"> </w:t>
            </w:r>
            <w:r w:rsidRPr="009A52B4">
              <w:rPr>
                <w:rFonts w:cs="Times New Roman"/>
                <w:color w:val="000000"/>
                <w:sz w:val="18"/>
                <w:szCs w:val="18"/>
              </w:rPr>
              <w:t>ул.</w:t>
            </w:r>
            <w:r>
              <w:rPr>
                <w:rFonts w:cs="Times New Roman"/>
                <w:color w:val="000000"/>
                <w:sz w:val="18"/>
                <w:szCs w:val="18"/>
              </w:rPr>
              <w:t xml:space="preserve"> </w:t>
            </w:r>
            <w:r w:rsidRPr="009A52B4">
              <w:rPr>
                <w:rFonts w:cs="Times New Roman"/>
                <w:color w:val="000000"/>
                <w:sz w:val="18"/>
                <w:szCs w:val="18"/>
              </w:rPr>
              <w:t>Октябрьская,</w:t>
            </w:r>
            <w:r>
              <w:rPr>
                <w:rFonts w:cs="Times New Roman"/>
                <w:color w:val="000000"/>
                <w:sz w:val="18"/>
                <w:szCs w:val="18"/>
              </w:rPr>
              <w:t xml:space="preserve"> </w:t>
            </w:r>
            <w:r w:rsidRPr="009A52B4">
              <w:rPr>
                <w:rFonts w:cs="Times New Roman"/>
                <w:color w:val="000000"/>
                <w:sz w:val="18"/>
                <w:szCs w:val="18"/>
              </w:rPr>
              <w:t>д.1-А</w:t>
            </w:r>
          </w:p>
        </w:tc>
        <w:tc>
          <w:tcPr>
            <w:tcW w:w="1701" w:type="dxa"/>
            <w:vAlign w:val="center"/>
          </w:tcPr>
          <w:p w14:paraId="056C1F77"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1FFFCD0F"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98,6</w:t>
            </w:r>
          </w:p>
        </w:tc>
        <w:tc>
          <w:tcPr>
            <w:tcW w:w="1410" w:type="dxa"/>
            <w:vAlign w:val="center"/>
          </w:tcPr>
          <w:p w14:paraId="336A6E19"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0,085</w:t>
            </w:r>
          </w:p>
        </w:tc>
      </w:tr>
      <w:tr w:rsidR="005867EE" w:rsidRPr="00BB450F" w14:paraId="13E0CC43" w14:textId="77777777" w:rsidTr="009A52B4">
        <w:trPr>
          <w:jc w:val="center"/>
        </w:trPr>
        <w:tc>
          <w:tcPr>
            <w:tcW w:w="559" w:type="dxa"/>
            <w:vAlign w:val="center"/>
          </w:tcPr>
          <w:p w14:paraId="6ADE41C8"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62</w:t>
            </w:r>
          </w:p>
        </w:tc>
        <w:tc>
          <w:tcPr>
            <w:tcW w:w="2869" w:type="dxa"/>
            <w:vAlign w:val="center"/>
          </w:tcPr>
          <w:p w14:paraId="6B8E951B"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Ларченко Виктор Кириллович</w:t>
            </w:r>
          </w:p>
        </w:tc>
        <w:tc>
          <w:tcPr>
            <w:tcW w:w="1817" w:type="dxa"/>
            <w:vAlign w:val="center"/>
          </w:tcPr>
          <w:p w14:paraId="57FB2BF6"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ул.</w:t>
            </w:r>
            <w:r w:rsidRPr="009A52B4">
              <w:rPr>
                <w:rFonts w:cs="Times New Roman"/>
                <w:color w:val="000000"/>
                <w:sz w:val="18"/>
                <w:szCs w:val="18"/>
              </w:rPr>
              <w:br/>
              <w:t>Мира 44</w:t>
            </w:r>
          </w:p>
        </w:tc>
        <w:tc>
          <w:tcPr>
            <w:tcW w:w="1701" w:type="dxa"/>
            <w:vAlign w:val="center"/>
          </w:tcPr>
          <w:p w14:paraId="59D25FA5"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76AC30A1"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83,8</w:t>
            </w:r>
          </w:p>
        </w:tc>
        <w:tc>
          <w:tcPr>
            <w:tcW w:w="1410" w:type="dxa"/>
            <w:vAlign w:val="center"/>
          </w:tcPr>
          <w:p w14:paraId="46D27BB6"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0,072</w:t>
            </w:r>
          </w:p>
        </w:tc>
      </w:tr>
      <w:tr w:rsidR="005867EE" w:rsidRPr="00BB450F" w14:paraId="72D0DB29" w14:textId="77777777" w:rsidTr="009A52B4">
        <w:trPr>
          <w:jc w:val="center"/>
        </w:trPr>
        <w:tc>
          <w:tcPr>
            <w:tcW w:w="559" w:type="dxa"/>
            <w:vAlign w:val="center"/>
          </w:tcPr>
          <w:p w14:paraId="3208E355"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63</w:t>
            </w:r>
          </w:p>
        </w:tc>
        <w:tc>
          <w:tcPr>
            <w:tcW w:w="2869" w:type="dxa"/>
            <w:vAlign w:val="center"/>
          </w:tcPr>
          <w:p w14:paraId="1A06082D"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Ларченко Виктор Кириллович</w:t>
            </w:r>
          </w:p>
        </w:tc>
        <w:tc>
          <w:tcPr>
            <w:tcW w:w="1817" w:type="dxa"/>
            <w:vAlign w:val="center"/>
          </w:tcPr>
          <w:p w14:paraId="74746715"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ул.</w:t>
            </w:r>
            <w:r w:rsidRPr="009A52B4">
              <w:rPr>
                <w:rFonts w:cs="Times New Roman"/>
                <w:color w:val="000000"/>
                <w:sz w:val="18"/>
                <w:szCs w:val="18"/>
              </w:rPr>
              <w:br/>
              <w:t>Мира 59а</w:t>
            </w:r>
          </w:p>
        </w:tc>
        <w:tc>
          <w:tcPr>
            <w:tcW w:w="1701" w:type="dxa"/>
            <w:vAlign w:val="center"/>
          </w:tcPr>
          <w:p w14:paraId="30A38E6F"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0D9C1144"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24,0</w:t>
            </w:r>
          </w:p>
        </w:tc>
        <w:tc>
          <w:tcPr>
            <w:tcW w:w="1410" w:type="dxa"/>
            <w:vAlign w:val="center"/>
          </w:tcPr>
          <w:p w14:paraId="374F287B"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0,021</w:t>
            </w:r>
          </w:p>
        </w:tc>
      </w:tr>
      <w:tr w:rsidR="005867EE" w:rsidRPr="00BB450F" w14:paraId="4F9069DB" w14:textId="77777777" w:rsidTr="009A52B4">
        <w:trPr>
          <w:jc w:val="center"/>
        </w:trPr>
        <w:tc>
          <w:tcPr>
            <w:tcW w:w="559" w:type="dxa"/>
            <w:vAlign w:val="center"/>
          </w:tcPr>
          <w:p w14:paraId="5174A3FD"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64</w:t>
            </w:r>
          </w:p>
        </w:tc>
        <w:tc>
          <w:tcPr>
            <w:tcW w:w="2869" w:type="dxa"/>
            <w:vAlign w:val="center"/>
          </w:tcPr>
          <w:p w14:paraId="02C3F090"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Ларченко Виктор Кириллович</w:t>
            </w:r>
          </w:p>
        </w:tc>
        <w:tc>
          <w:tcPr>
            <w:tcW w:w="1817" w:type="dxa"/>
            <w:vAlign w:val="center"/>
          </w:tcPr>
          <w:p w14:paraId="31F07B03"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ул.</w:t>
            </w:r>
            <w:r w:rsidRPr="009A52B4">
              <w:rPr>
                <w:rFonts w:cs="Times New Roman"/>
                <w:color w:val="000000"/>
                <w:sz w:val="18"/>
                <w:szCs w:val="18"/>
              </w:rPr>
              <w:br/>
              <w:t>Ромашина 36</w:t>
            </w:r>
          </w:p>
        </w:tc>
        <w:tc>
          <w:tcPr>
            <w:tcW w:w="1701" w:type="dxa"/>
            <w:vAlign w:val="center"/>
          </w:tcPr>
          <w:p w14:paraId="71ABEC7E"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6B9C9CC6"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45,5</w:t>
            </w:r>
          </w:p>
        </w:tc>
        <w:tc>
          <w:tcPr>
            <w:tcW w:w="1410" w:type="dxa"/>
            <w:vAlign w:val="center"/>
          </w:tcPr>
          <w:p w14:paraId="723753A2"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0,039</w:t>
            </w:r>
          </w:p>
        </w:tc>
      </w:tr>
      <w:tr w:rsidR="005867EE" w:rsidRPr="00BB450F" w14:paraId="54A821C1" w14:textId="77777777" w:rsidTr="009A52B4">
        <w:trPr>
          <w:jc w:val="center"/>
        </w:trPr>
        <w:tc>
          <w:tcPr>
            <w:tcW w:w="559" w:type="dxa"/>
            <w:vAlign w:val="center"/>
          </w:tcPr>
          <w:p w14:paraId="7239E812"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65</w:t>
            </w:r>
          </w:p>
        </w:tc>
        <w:tc>
          <w:tcPr>
            <w:tcW w:w="2869" w:type="dxa"/>
            <w:vAlign w:val="center"/>
          </w:tcPr>
          <w:p w14:paraId="328901DC"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Ларченко Виктор Кириллович</w:t>
            </w:r>
          </w:p>
        </w:tc>
        <w:tc>
          <w:tcPr>
            <w:tcW w:w="1817" w:type="dxa"/>
            <w:vAlign w:val="center"/>
          </w:tcPr>
          <w:p w14:paraId="4D19308F"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ул.</w:t>
            </w:r>
            <w:r w:rsidRPr="009A52B4">
              <w:rPr>
                <w:rFonts w:cs="Times New Roman"/>
                <w:color w:val="000000"/>
                <w:sz w:val="18"/>
                <w:szCs w:val="18"/>
              </w:rPr>
              <w:br/>
              <w:t>Ромашина 36</w:t>
            </w:r>
          </w:p>
        </w:tc>
        <w:tc>
          <w:tcPr>
            <w:tcW w:w="1701" w:type="dxa"/>
            <w:vAlign w:val="center"/>
          </w:tcPr>
          <w:p w14:paraId="5A68BD68"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7F37285A"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90,0</w:t>
            </w:r>
          </w:p>
        </w:tc>
        <w:tc>
          <w:tcPr>
            <w:tcW w:w="1410" w:type="dxa"/>
            <w:vAlign w:val="center"/>
          </w:tcPr>
          <w:p w14:paraId="02140247"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0,077</w:t>
            </w:r>
          </w:p>
        </w:tc>
      </w:tr>
      <w:tr w:rsidR="005867EE" w:rsidRPr="00BB450F" w14:paraId="2CA8BA6D" w14:textId="77777777" w:rsidTr="009A52B4">
        <w:trPr>
          <w:jc w:val="center"/>
        </w:trPr>
        <w:tc>
          <w:tcPr>
            <w:tcW w:w="559" w:type="dxa"/>
            <w:vAlign w:val="center"/>
          </w:tcPr>
          <w:p w14:paraId="5123B94A"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66</w:t>
            </w:r>
          </w:p>
        </w:tc>
        <w:tc>
          <w:tcPr>
            <w:tcW w:w="2869" w:type="dxa"/>
            <w:vAlign w:val="center"/>
          </w:tcPr>
          <w:p w14:paraId="628823FF"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Ларченко Татьяна Анатольевна</w:t>
            </w:r>
          </w:p>
        </w:tc>
        <w:tc>
          <w:tcPr>
            <w:tcW w:w="1817" w:type="dxa"/>
            <w:vAlign w:val="center"/>
          </w:tcPr>
          <w:p w14:paraId="1BD9DEDB"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ул.</w:t>
            </w:r>
            <w:r w:rsidRPr="009A52B4">
              <w:rPr>
                <w:rFonts w:cs="Times New Roman"/>
                <w:color w:val="000000"/>
                <w:sz w:val="18"/>
                <w:szCs w:val="18"/>
              </w:rPr>
              <w:br/>
              <w:t>Московская 82а</w:t>
            </w:r>
          </w:p>
        </w:tc>
        <w:tc>
          <w:tcPr>
            <w:tcW w:w="1701" w:type="dxa"/>
            <w:vAlign w:val="center"/>
          </w:tcPr>
          <w:p w14:paraId="10473CA5"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17EE4B8D"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83,8</w:t>
            </w:r>
          </w:p>
        </w:tc>
        <w:tc>
          <w:tcPr>
            <w:tcW w:w="1410" w:type="dxa"/>
            <w:vAlign w:val="center"/>
          </w:tcPr>
          <w:p w14:paraId="2BD5303F"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0,072</w:t>
            </w:r>
          </w:p>
        </w:tc>
      </w:tr>
      <w:tr w:rsidR="005867EE" w:rsidRPr="00BB450F" w14:paraId="102847FA" w14:textId="77777777" w:rsidTr="009A52B4">
        <w:trPr>
          <w:jc w:val="center"/>
        </w:trPr>
        <w:tc>
          <w:tcPr>
            <w:tcW w:w="559" w:type="dxa"/>
            <w:vAlign w:val="center"/>
          </w:tcPr>
          <w:p w14:paraId="6004C3C2"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67</w:t>
            </w:r>
          </w:p>
        </w:tc>
        <w:tc>
          <w:tcPr>
            <w:tcW w:w="2869" w:type="dxa"/>
            <w:vAlign w:val="center"/>
          </w:tcPr>
          <w:p w14:paraId="31D6D35A"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Лелетко Александр Александрович</w:t>
            </w:r>
          </w:p>
        </w:tc>
        <w:tc>
          <w:tcPr>
            <w:tcW w:w="1817" w:type="dxa"/>
            <w:vAlign w:val="center"/>
          </w:tcPr>
          <w:p w14:paraId="1976F06D"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ул.</w:t>
            </w:r>
            <w:r w:rsidRPr="009A52B4">
              <w:rPr>
                <w:rFonts w:cs="Times New Roman"/>
                <w:color w:val="000000"/>
                <w:sz w:val="18"/>
                <w:szCs w:val="18"/>
              </w:rPr>
              <w:br/>
              <w:t>Б.Полка 1</w:t>
            </w:r>
          </w:p>
        </w:tc>
        <w:tc>
          <w:tcPr>
            <w:tcW w:w="1701" w:type="dxa"/>
            <w:vAlign w:val="center"/>
          </w:tcPr>
          <w:p w14:paraId="02F23914"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21845F94"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80,0</w:t>
            </w:r>
          </w:p>
        </w:tc>
        <w:tc>
          <w:tcPr>
            <w:tcW w:w="1410" w:type="dxa"/>
            <w:vAlign w:val="center"/>
          </w:tcPr>
          <w:p w14:paraId="6E5363CB"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0,069</w:t>
            </w:r>
          </w:p>
        </w:tc>
      </w:tr>
      <w:tr w:rsidR="005867EE" w:rsidRPr="00BB450F" w14:paraId="5F215EB2" w14:textId="77777777" w:rsidTr="009A52B4">
        <w:trPr>
          <w:jc w:val="center"/>
        </w:trPr>
        <w:tc>
          <w:tcPr>
            <w:tcW w:w="559" w:type="dxa"/>
            <w:vAlign w:val="center"/>
          </w:tcPr>
          <w:p w14:paraId="745E0494"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68</w:t>
            </w:r>
          </w:p>
        </w:tc>
        <w:tc>
          <w:tcPr>
            <w:tcW w:w="2869" w:type="dxa"/>
            <w:vAlign w:val="center"/>
          </w:tcPr>
          <w:p w14:paraId="55E29BE6"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Лысухо Игорь Владимирович</w:t>
            </w:r>
          </w:p>
        </w:tc>
        <w:tc>
          <w:tcPr>
            <w:tcW w:w="1817" w:type="dxa"/>
            <w:vAlign w:val="center"/>
          </w:tcPr>
          <w:p w14:paraId="7183A363"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г. Клинцы, ул.</w:t>
            </w:r>
            <w:r w:rsidRPr="005867EE">
              <w:rPr>
                <w:rFonts w:cs="Times New Roman"/>
                <w:color w:val="000000"/>
                <w:sz w:val="20"/>
                <w:szCs w:val="20"/>
              </w:rPr>
              <w:br/>
              <w:t>Станционная 1б</w:t>
            </w:r>
          </w:p>
        </w:tc>
        <w:tc>
          <w:tcPr>
            <w:tcW w:w="1701" w:type="dxa"/>
            <w:vAlign w:val="center"/>
          </w:tcPr>
          <w:p w14:paraId="62200F30"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КСТГ-10</w:t>
            </w:r>
          </w:p>
        </w:tc>
        <w:tc>
          <w:tcPr>
            <w:tcW w:w="1134" w:type="dxa"/>
            <w:vAlign w:val="center"/>
          </w:tcPr>
          <w:p w14:paraId="02F398F4"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10,0</w:t>
            </w:r>
          </w:p>
        </w:tc>
        <w:tc>
          <w:tcPr>
            <w:tcW w:w="1410" w:type="dxa"/>
            <w:vAlign w:val="center"/>
          </w:tcPr>
          <w:p w14:paraId="563F8D6C"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0,009</w:t>
            </w:r>
          </w:p>
        </w:tc>
      </w:tr>
      <w:tr w:rsidR="005867EE" w:rsidRPr="00BB450F" w14:paraId="1AD4EE03" w14:textId="77777777" w:rsidTr="009A52B4">
        <w:trPr>
          <w:jc w:val="center"/>
        </w:trPr>
        <w:tc>
          <w:tcPr>
            <w:tcW w:w="559" w:type="dxa"/>
            <w:vAlign w:val="center"/>
          </w:tcPr>
          <w:p w14:paraId="1E3ACA2D"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69</w:t>
            </w:r>
          </w:p>
        </w:tc>
        <w:tc>
          <w:tcPr>
            <w:tcW w:w="2869" w:type="dxa"/>
            <w:vAlign w:val="center"/>
          </w:tcPr>
          <w:p w14:paraId="506AEF52"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Лысухо Игорь Владимирович</w:t>
            </w:r>
          </w:p>
        </w:tc>
        <w:tc>
          <w:tcPr>
            <w:tcW w:w="1817" w:type="dxa"/>
            <w:vAlign w:val="center"/>
          </w:tcPr>
          <w:p w14:paraId="316C07DD"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г. Клинцы, ул.</w:t>
            </w:r>
            <w:r w:rsidRPr="005867EE">
              <w:rPr>
                <w:rFonts w:cs="Times New Roman"/>
                <w:color w:val="000000"/>
                <w:sz w:val="20"/>
                <w:szCs w:val="20"/>
              </w:rPr>
              <w:br/>
              <w:t>Станционная 1б</w:t>
            </w:r>
          </w:p>
        </w:tc>
        <w:tc>
          <w:tcPr>
            <w:tcW w:w="1701" w:type="dxa"/>
            <w:vAlign w:val="center"/>
          </w:tcPr>
          <w:p w14:paraId="1876726B"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13103124"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32,0</w:t>
            </w:r>
          </w:p>
        </w:tc>
        <w:tc>
          <w:tcPr>
            <w:tcW w:w="1410" w:type="dxa"/>
            <w:vAlign w:val="center"/>
          </w:tcPr>
          <w:p w14:paraId="6F39E361"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0,028</w:t>
            </w:r>
          </w:p>
        </w:tc>
      </w:tr>
      <w:tr w:rsidR="005867EE" w:rsidRPr="00BB450F" w14:paraId="7410AABE" w14:textId="77777777" w:rsidTr="009A52B4">
        <w:trPr>
          <w:jc w:val="center"/>
        </w:trPr>
        <w:tc>
          <w:tcPr>
            <w:tcW w:w="559" w:type="dxa"/>
            <w:vAlign w:val="center"/>
          </w:tcPr>
          <w:p w14:paraId="75BBA09C" w14:textId="77777777" w:rsidR="005867EE" w:rsidRPr="005867EE" w:rsidRDefault="005867EE" w:rsidP="009A52B4">
            <w:pPr>
              <w:jc w:val="center"/>
              <w:rPr>
                <w:rFonts w:ascii="TimesNewRomanPSMT" w:hAnsi="TimesNewRomanPSMT" w:cs="Calibri"/>
                <w:color w:val="000000"/>
                <w:sz w:val="20"/>
                <w:szCs w:val="20"/>
              </w:rPr>
            </w:pPr>
            <w:r w:rsidRPr="005867EE">
              <w:rPr>
                <w:rFonts w:ascii="TimesNewRomanPSMT" w:hAnsi="TimesNewRomanPSMT" w:cs="Calibri"/>
                <w:color w:val="000000"/>
                <w:sz w:val="20"/>
                <w:szCs w:val="20"/>
              </w:rPr>
              <w:t>70</w:t>
            </w:r>
          </w:p>
        </w:tc>
        <w:tc>
          <w:tcPr>
            <w:tcW w:w="2869" w:type="dxa"/>
            <w:vAlign w:val="center"/>
          </w:tcPr>
          <w:p w14:paraId="3A0D715D"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ИП Лысухо Игорь Владимирович</w:t>
            </w:r>
          </w:p>
        </w:tc>
        <w:tc>
          <w:tcPr>
            <w:tcW w:w="1817" w:type="dxa"/>
            <w:vAlign w:val="center"/>
          </w:tcPr>
          <w:p w14:paraId="30C2DDD2"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г. Клинцы, ул.</w:t>
            </w:r>
            <w:r w:rsidRPr="005867EE">
              <w:rPr>
                <w:rFonts w:cs="Times New Roman"/>
                <w:color w:val="000000"/>
                <w:sz w:val="20"/>
                <w:szCs w:val="20"/>
              </w:rPr>
              <w:br/>
              <w:t>Станционная 1б</w:t>
            </w:r>
          </w:p>
        </w:tc>
        <w:tc>
          <w:tcPr>
            <w:tcW w:w="1701" w:type="dxa"/>
            <w:vAlign w:val="center"/>
          </w:tcPr>
          <w:p w14:paraId="3EC47D62"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КСТГ-10</w:t>
            </w:r>
          </w:p>
        </w:tc>
        <w:tc>
          <w:tcPr>
            <w:tcW w:w="1134" w:type="dxa"/>
            <w:vAlign w:val="center"/>
          </w:tcPr>
          <w:p w14:paraId="130AE601"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10,0</w:t>
            </w:r>
          </w:p>
        </w:tc>
        <w:tc>
          <w:tcPr>
            <w:tcW w:w="1410" w:type="dxa"/>
            <w:vAlign w:val="center"/>
          </w:tcPr>
          <w:p w14:paraId="24268031"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0,009</w:t>
            </w:r>
          </w:p>
        </w:tc>
      </w:tr>
      <w:tr w:rsidR="005867EE" w:rsidRPr="00BB450F" w14:paraId="334ABCD3" w14:textId="77777777" w:rsidTr="009A52B4">
        <w:trPr>
          <w:jc w:val="center"/>
        </w:trPr>
        <w:tc>
          <w:tcPr>
            <w:tcW w:w="559" w:type="dxa"/>
            <w:vAlign w:val="center"/>
          </w:tcPr>
          <w:p w14:paraId="3E733E26" w14:textId="77777777" w:rsidR="005867EE" w:rsidRPr="005867EE" w:rsidRDefault="005867EE" w:rsidP="009A52B4">
            <w:pPr>
              <w:jc w:val="center"/>
              <w:rPr>
                <w:rFonts w:ascii="TimesNewRomanPSMT" w:hAnsi="TimesNewRomanPSMT" w:cs="Calibri"/>
                <w:color w:val="000000"/>
                <w:sz w:val="20"/>
                <w:szCs w:val="20"/>
              </w:rPr>
            </w:pPr>
            <w:r w:rsidRPr="005867EE">
              <w:rPr>
                <w:rFonts w:ascii="TimesNewRomanPSMT" w:hAnsi="TimesNewRomanPSMT" w:cs="Calibri"/>
                <w:color w:val="000000"/>
                <w:sz w:val="20"/>
                <w:szCs w:val="20"/>
              </w:rPr>
              <w:t>71</w:t>
            </w:r>
          </w:p>
        </w:tc>
        <w:tc>
          <w:tcPr>
            <w:tcW w:w="2869" w:type="dxa"/>
            <w:vAlign w:val="center"/>
          </w:tcPr>
          <w:p w14:paraId="66240CD9"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ИП Медведева Наталья Викторовна</w:t>
            </w:r>
          </w:p>
        </w:tc>
        <w:tc>
          <w:tcPr>
            <w:tcW w:w="1817" w:type="dxa"/>
            <w:vAlign w:val="center"/>
          </w:tcPr>
          <w:p w14:paraId="100DC0E5"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г. Клинцы, ул.</w:t>
            </w:r>
            <w:r w:rsidRPr="005867EE">
              <w:rPr>
                <w:rFonts w:cs="Times New Roman"/>
                <w:color w:val="000000"/>
                <w:sz w:val="20"/>
                <w:szCs w:val="20"/>
              </w:rPr>
              <w:br/>
              <w:t>Свердлова 95</w:t>
            </w:r>
          </w:p>
        </w:tc>
        <w:tc>
          <w:tcPr>
            <w:tcW w:w="1701" w:type="dxa"/>
            <w:vAlign w:val="center"/>
          </w:tcPr>
          <w:p w14:paraId="7AADBF6B"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КСТГ-10</w:t>
            </w:r>
          </w:p>
        </w:tc>
        <w:tc>
          <w:tcPr>
            <w:tcW w:w="1134" w:type="dxa"/>
            <w:vAlign w:val="center"/>
          </w:tcPr>
          <w:p w14:paraId="76956ED8"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16,0</w:t>
            </w:r>
          </w:p>
        </w:tc>
        <w:tc>
          <w:tcPr>
            <w:tcW w:w="1410" w:type="dxa"/>
            <w:vAlign w:val="center"/>
          </w:tcPr>
          <w:p w14:paraId="5DCA41CA"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0,014</w:t>
            </w:r>
          </w:p>
        </w:tc>
      </w:tr>
      <w:tr w:rsidR="005867EE" w:rsidRPr="00BB450F" w14:paraId="35249C78" w14:textId="77777777" w:rsidTr="009A52B4">
        <w:trPr>
          <w:jc w:val="center"/>
        </w:trPr>
        <w:tc>
          <w:tcPr>
            <w:tcW w:w="559" w:type="dxa"/>
            <w:vAlign w:val="center"/>
          </w:tcPr>
          <w:p w14:paraId="553AA758" w14:textId="77777777" w:rsidR="005867EE" w:rsidRPr="005867EE" w:rsidRDefault="005867EE" w:rsidP="009A52B4">
            <w:pPr>
              <w:jc w:val="center"/>
              <w:rPr>
                <w:rFonts w:ascii="TimesNewRomanPSMT" w:hAnsi="TimesNewRomanPSMT" w:cs="Calibri"/>
                <w:color w:val="000000"/>
                <w:sz w:val="20"/>
                <w:szCs w:val="20"/>
              </w:rPr>
            </w:pPr>
            <w:r w:rsidRPr="005867EE">
              <w:rPr>
                <w:rFonts w:ascii="TimesNewRomanPSMT" w:hAnsi="TimesNewRomanPSMT" w:cs="Calibri"/>
                <w:color w:val="000000"/>
                <w:sz w:val="20"/>
                <w:szCs w:val="20"/>
              </w:rPr>
              <w:t>72</w:t>
            </w:r>
          </w:p>
        </w:tc>
        <w:tc>
          <w:tcPr>
            <w:tcW w:w="2869" w:type="dxa"/>
            <w:vAlign w:val="center"/>
          </w:tcPr>
          <w:p w14:paraId="4632B9C1"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ИП Мехедов Павел Михайлович</w:t>
            </w:r>
          </w:p>
        </w:tc>
        <w:tc>
          <w:tcPr>
            <w:tcW w:w="1817" w:type="dxa"/>
            <w:vAlign w:val="center"/>
          </w:tcPr>
          <w:p w14:paraId="230CF256"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г. Клинцы, ул.</w:t>
            </w:r>
            <w:r w:rsidRPr="005867EE">
              <w:rPr>
                <w:rFonts w:cs="Times New Roman"/>
                <w:color w:val="000000"/>
                <w:sz w:val="20"/>
                <w:szCs w:val="20"/>
              </w:rPr>
              <w:br/>
              <w:t>Калинина 153</w:t>
            </w:r>
          </w:p>
        </w:tc>
        <w:tc>
          <w:tcPr>
            <w:tcW w:w="1701" w:type="dxa"/>
            <w:vAlign w:val="center"/>
          </w:tcPr>
          <w:p w14:paraId="42B9A32F" w14:textId="77777777" w:rsidR="005867EE" w:rsidRPr="005867EE" w:rsidRDefault="005867EE" w:rsidP="009A52B4">
            <w:pPr>
              <w:jc w:val="center"/>
              <w:rPr>
                <w:rFonts w:ascii="TimesNewRomanPSMT" w:hAnsi="TimesNewRomanPSMT" w:cs="Calibri"/>
                <w:color w:val="000000"/>
                <w:sz w:val="20"/>
                <w:szCs w:val="20"/>
              </w:rPr>
            </w:pPr>
            <w:r w:rsidRPr="005867EE">
              <w:rPr>
                <w:rFonts w:ascii="TimesNewRomanPSMT" w:hAnsi="TimesNewRomanPSMT" w:cs="Calibri"/>
                <w:color w:val="000000"/>
                <w:sz w:val="20"/>
                <w:szCs w:val="20"/>
              </w:rPr>
              <w:t>Baxi Luna 310 Fi</w:t>
            </w:r>
          </w:p>
        </w:tc>
        <w:tc>
          <w:tcPr>
            <w:tcW w:w="1134" w:type="dxa"/>
            <w:vAlign w:val="center"/>
          </w:tcPr>
          <w:p w14:paraId="66B62906"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31,0</w:t>
            </w:r>
          </w:p>
        </w:tc>
        <w:tc>
          <w:tcPr>
            <w:tcW w:w="1410" w:type="dxa"/>
            <w:vAlign w:val="center"/>
          </w:tcPr>
          <w:p w14:paraId="7550BB0B"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0,027</w:t>
            </w:r>
          </w:p>
        </w:tc>
      </w:tr>
      <w:tr w:rsidR="005867EE" w:rsidRPr="00BB450F" w14:paraId="5FFAD935" w14:textId="77777777" w:rsidTr="005553C1">
        <w:trPr>
          <w:jc w:val="center"/>
        </w:trPr>
        <w:tc>
          <w:tcPr>
            <w:tcW w:w="559" w:type="dxa"/>
            <w:vMerge w:val="restart"/>
            <w:vAlign w:val="center"/>
          </w:tcPr>
          <w:p w14:paraId="58936AA7" w14:textId="77777777" w:rsidR="005867EE" w:rsidRPr="00BB450F" w:rsidRDefault="005867EE" w:rsidP="005553C1">
            <w:pPr>
              <w:jc w:val="center"/>
              <w:rPr>
                <w:sz w:val="20"/>
                <w:szCs w:val="20"/>
              </w:rPr>
            </w:pPr>
            <w:r w:rsidRPr="00BB450F">
              <w:rPr>
                <w:rStyle w:val="fontstyle01"/>
                <w:sz w:val="20"/>
                <w:szCs w:val="20"/>
              </w:rPr>
              <w:lastRenderedPageBreak/>
              <w:t>№</w:t>
            </w:r>
            <w:r w:rsidRPr="00BB450F">
              <w:rPr>
                <w:rFonts w:ascii="TimesNewRomanPS-BoldMT" w:hAnsi="TimesNewRomanPS-BoldMT"/>
                <w:b/>
                <w:bCs/>
                <w:color w:val="000000"/>
                <w:sz w:val="20"/>
                <w:szCs w:val="20"/>
              </w:rPr>
              <w:br/>
            </w:r>
            <w:r w:rsidRPr="00BB450F">
              <w:rPr>
                <w:rStyle w:val="fontstyle01"/>
                <w:sz w:val="20"/>
                <w:szCs w:val="20"/>
              </w:rPr>
              <w:t>п/п</w:t>
            </w:r>
          </w:p>
        </w:tc>
        <w:tc>
          <w:tcPr>
            <w:tcW w:w="2869" w:type="dxa"/>
            <w:vMerge w:val="restart"/>
            <w:vAlign w:val="center"/>
          </w:tcPr>
          <w:p w14:paraId="2A6F7850" w14:textId="77777777" w:rsidR="005867EE" w:rsidRPr="00BB450F" w:rsidRDefault="005867EE" w:rsidP="005553C1">
            <w:pPr>
              <w:jc w:val="center"/>
              <w:rPr>
                <w:sz w:val="20"/>
                <w:szCs w:val="20"/>
              </w:rPr>
            </w:pPr>
            <w:r w:rsidRPr="00BB450F">
              <w:rPr>
                <w:rStyle w:val="fontstyle01"/>
                <w:sz w:val="20"/>
                <w:szCs w:val="20"/>
              </w:rPr>
              <w:t>Наименование юридического лица</w:t>
            </w:r>
          </w:p>
        </w:tc>
        <w:tc>
          <w:tcPr>
            <w:tcW w:w="1817" w:type="dxa"/>
            <w:vMerge w:val="restart"/>
            <w:vAlign w:val="center"/>
          </w:tcPr>
          <w:p w14:paraId="11676145" w14:textId="77777777" w:rsidR="005867EE" w:rsidRPr="00BB450F" w:rsidRDefault="005867EE" w:rsidP="005553C1">
            <w:pPr>
              <w:jc w:val="center"/>
              <w:rPr>
                <w:sz w:val="20"/>
                <w:szCs w:val="20"/>
              </w:rPr>
            </w:pPr>
            <w:r w:rsidRPr="00BB450F">
              <w:rPr>
                <w:rStyle w:val="fontstyle01"/>
                <w:sz w:val="20"/>
                <w:szCs w:val="20"/>
              </w:rPr>
              <w:t>Адрес</w:t>
            </w:r>
          </w:p>
        </w:tc>
        <w:tc>
          <w:tcPr>
            <w:tcW w:w="1701" w:type="dxa"/>
            <w:vMerge w:val="restart"/>
          </w:tcPr>
          <w:p w14:paraId="460B3D21" w14:textId="77777777" w:rsidR="005867EE" w:rsidRPr="00BB450F" w:rsidRDefault="005867EE" w:rsidP="005553C1">
            <w:pPr>
              <w:ind w:left="-115" w:right="-108"/>
              <w:jc w:val="center"/>
              <w:rPr>
                <w:rFonts w:eastAsia="Times New Roman" w:cs="Times New Roman"/>
                <w:sz w:val="20"/>
                <w:szCs w:val="20"/>
              </w:rPr>
            </w:pPr>
            <w:r>
              <w:rPr>
                <w:rStyle w:val="fontstyle01"/>
                <w:sz w:val="20"/>
                <w:szCs w:val="20"/>
              </w:rPr>
              <w:t>Уста</w:t>
            </w:r>
            <w:r w:rsidRPr="00BB450F">
              <w:rPr>
                <w:rStyle w:val="fontstyle01"/>
                <w:sz w:val="20"/>
                <w:szCs w:val="20"/>
              </w:rPr>
              <w:t>новоленн</w:t>
            </w:r>
            <w:r>
              <w:rPr>
                <w:rStyle w:val="fontstyle01"/>
                <w:sz w:val="20"/>
                <w:szCs w:val="20"/>
              </w:rPr>
              <w:t>ое</w:t>
            </w:r>
            <w:r w:rsidRPr="00BB450F">
              <w:rPr>
                <w:rStyle w:val="fontstyle01"/>
                <w:sz w:val="20"/>
                <w:szCs w:val="20"/>
              </w:rPr>
              <w:t xml:space="preserve"> оборуд</w:t>
            </w:r>
            <w:r>
              <w:rPr>
                <w:rStyle w:val="fontstyle01"/>
                <w:sz w:val="20"/>
                <w:szCs w:val="20"/>
              </w:rPr>
              <w:t>овани</w:t>
            </w:r>
            <w:r w:rsidRPr="00BB450F">
              <w:rPr>
                <w:rStyle w:val="fontstyle01"/>
                <w:sz w:val="20"/>
                <w:szCs w:val="20"/>
              </w:rPr>
              <w:t>е</w:t>
            </w:r>
          </w:p>
        </w:tc>
        <w:tc>
          <w:tcPr>
            <w:tcW w:w="2544" w:type="dxa"/>
            <w:gridSpan w:val="2"/>
            <w:vAlign w:val="center"/>
          </w:tcPr>
          <w:p w14:paraId="3834E325" w14:textId="77777777" w:rsidR="005867EE" w:rsidRDefault="005867EE" w:rsidP="009A52B4">
            <w:pPr>
              <w:jc w:val="center"/>
              <w:rPr>
                <w:rFonts w:ascii="TimesNewRomanPSMT" w:hAnsi="TimesNewRomanPSMT" w:cs="Calibri"/>
                <w:color w:val="000000"/>
                <w:sz w:val="20"/>
                <w:szCs w:val="20"/>
              </w:rPr>
            </w:pPr>
            <w:r>
              <w:rPr>
                <w:rStyle w:val="fontstyle01"/>
                <w:sz w:val="20"/>
                <w:szCs w:val="20"/>
              </w:rPr>
              <w:t xml:space="preserve">Установленная мощность </w:t>
            </w:r>
            <w:r w:rsidRPr="00BB450F">
              <w:rPr>
                <w:rStyle w:val="fontstyle01"/>
                <w:sz w:val="20"/>
                <w:szCs w:val="20"/>
              </w:rPr>
              <w:t>оборудования</w:t>
            </w:r>
          </w:p>
        </w:tc>
      </w:tr>
      <w:tr w:rsidR="005867EE" w:rsidRPr="00BB450F" w14:paraId="4D4815AB" w14:textId="77777777" w:rsidTr="009A52B4">
        <w:trPr>
          <w:jc w:val="center"/>
        </w:trPr>
        <w:tc>
          <w:tcPr>
            <w:tcW w:w="559" w:type="dxa"/>
            <w:vMerge/>
            <w:vAlign w:val="center"/>
          </w:tcPr>
          <w:p w14:paraId="356BAD22" w14:textId="77777777" w:rsidR="005867EE" w:rsidRPr="005867EE" w:rsidRDefault="005867EE" w:rsidP="009A52B4">
            <w:pPr>
              <w:jc w:val="center"/>
              <w:rPr>
                <w:rFonts w:ascii="TimesNewRomanPSMT" w:hAnsi="TimesNewRomanPSMT" w:cs="Calibri"/>
                <w:color w:val="000000"/>
                <w:sz w:val="20"/>
                <w:szCs w:val="20"/>
              </w:rPr>
            </w:pPr>
          </w:p>
        </w:tc>
        <w:tc>
          <w:tcPr>
            <w:tcW w:w="2869" w:type="dxa"/>
            <w:vMerge/>
            <w:vAlign w:val="center"/>
          </w:tcPr>
          <w:p w14:paraId="7EDDB3E2" w14:textId="77777777" w:rsidR="005867EE" w:rsidRPr="005867EE" w:rsidRDefault="005867EE" w:rsidP="009A52B4">
            <w:pPr>
              <w:jc w:val="center"/>
              <w:rPr>
                <w:rFonts w:cs="Times New Roman"/>
                <w:color w:val="000000"/>
                <w:sz w:val="20"/>
                <w:szCs w:val="20"/>
              </w:rPr>
            </w:pPr>
          </w:p>
        </w:tc>
        <w:tc>
          <w:tcPr>
            <w:tcW w:w="1817" w:type="dxa"/>
            <w:vMerge/>
            <w:vAlign w:val="center"/>
          </w:tcPr>
          <w:p w14:paraId="1A4AF0B2" w14:textId="77777777" w:rsidR="005867EE" w:rsidRPr="005867EE" w:rsidRDefault="005867EE" w:rsidP="009A52B4">
            <w:pPr>
              <w:jc w:val="center"/>
              <w:rPr>
                <w:rFonts w:cs="Times New Roman"/>
                <w:color w:val="000000"/>
                <w:sz w:val="20"/>
                <w:szCs w:val="20"/>
              </w:rPr>
            </w:pPr>
          </w:p>
        </w:tc>
        <w:tc>
          <w:tcPr>
            <w:tcW w:w="1701" w:type="dxa"/>
            <w:vMerge/>
            <w:vAlign w:val="center"/>
          </w:tcPr>
          <w:p w14:paraId="48009F6D" w14:textId="77777777" w:rsidR="005867EE" w:rsidRPr="005867EE" w:rsidRDefault="005867EE" w:rsidP="009A52B4">
            <w:pPr>
              <w:jc w:val="center"/>
              <w:rPr>
                <w:rFonts w:ascii="TimesNewRomanPSMT" w:hAnsi="TimesNewRomanPSMT" w:cs="Calibri"/>
                <w:color w:val="000000"/>
                <w:sz w:val="20"/>
                <w:szCs w:val="20"/>
              </w:rPr>
            </w:pPr>
          </w:p>
        </w:tc>
        <w:tc>
          <w:tcPr>
            <w:tcW w:w="1134" w:type="dxa"/>
            <w:vAlign w:val="center"/>
          </w:tcPr>
          <w:p w14:paraId="5AF0EC5E" w14:textId="77777777" w:rsidR="005867EE" w:rsidRPr="00BB450F" w:rsidRDefault="005867EE" w:rsidP="000D337E">
            <w:pPr>
              <w:jc w:val="center"/>
              <w:rPr>
                <w:sz w:val="20"/>
                <w:szCs w:val="20"/>
              </w:rPr>
            </w:pPr>
            <w:r w:rsidRPr="00BB450F">
              <w:rPr>
                <w:rStyle w:val="fontstyle01"/>
                <w:sz w:val="20"/>
                <w:szCs w:val="20"/>
              </w:rPr>
              <w:t>кВт</w:t>
            </w:r>
          </w:p>
        </w:tc>
        <w:tc>
          <w:tcPr>
            <w:tcW w:w="1410" w:type="dxa"/>
            <w:vAlign w:val="center"/>
          </w:tcPr>
          <w:p w14:paraId="67A8AED5" w14:textId="77777777" w:rsidR="005867EE" w:rsidRPr="00BB450F" w:rsidRDefault="005867EE" w:rsidP="000D337E">
            <w:pPr>
              <w:jc w:val="center"/>
              <w:rPr>
                <w:sz w:val="20"/>
                <w:szCs w:val="20"/>
              </w:rPr>
            </w:pPr>
            <w:r w:rsidRPr="00BB450F">
              <w:rPr>
                <w:rStyle w:val="fontstyle01"/>
                <w:sz w:val="20"/>
                <w:szCs w:val="20"/>
              </w:rPr>
              <w:t>Гкал/ч</w:t>
            </w:r>
          </w:p>
        </w:tc>
      </w:tr>
      <w:tr w:rsidR="005867EE" w:rsidRPr="00BB450F" w14:paraId="7BFB82DA" w14:textId="77777777" w:rsidTr="009A52B4">
        <w:trPr>
          <w:jc w:val="center"/>
        </w:trPr>
        <w:tc>
          <w:tcPr>
            <w:tcW w:w="559" w:type="dxa"/>
            <w:vAlign w:val="center"/>
          </w:tcPr>
          <w:p w14:paraId="6174175D" w14:textId="77777777" w:rsidR="005867EE" w:rsidRPr="005867EE" w:rsidRDefault="005867EE" w:rsidP="009A52B4">
            <w:pPr>
              <w:jc w:val="center"/>
              <w:rPr>
                <w:rFonts w:ascii="TimesNewRomanPSMT" w:hAnsi="TimesNewRomanPSMT" w:cs="Calibri"/>
                <w:color w:val="000000"/>
                <w:sz w:val="20"/>
                <w:szCs w:val="20"/>
              </w:rPr>
            </w:pPr>
            <w:r w:rsidRPr="005867EE">
              <w:rPr>
                <w:rFonts w:ascii="TimesNewRomanPSMT" w:hAnsi="TimesNewRomanPSMT" w:cs="Calibri"/>
                <w:color w:val="000000"/>
                <w:sz w:val="20"/>
                <w:szCs w:val="20"/>
              </w:rPr>
              <w:t>73</w:t>
            </w:r>
          </w:p>
        </w:tc>
        <w:tc>
          <w:tcPr>
            <w:tcW w:w="2869" w:type="dxa"/>
            <w:vAlign w:val="center"/>
          </w:tcPr>
          <w:p w14:paraId="3DB1273F"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ИП Мехедов Павел Михайлович</w:t>
            </w:r>
          </w:p>
        </w:tc>
        <w:tc>
          <w:tcPr>
            <w:tcW w:w="1817" w:type="dxa"/>
            <w:vAlign w:val="center"/>
          </w:tcPr>
          <w:p w14:paraId="503B7B45" w14:textId="77777777" w:rsidR="005867EE" w:rsidRPr="005867EE" w:rsidRDefault="005867EE" w:rsidP="009A52B4">
            <w:pPr>
              <w:jc w:val="center"/>
              <w:rPr>
                <w:rFonts w:cs="Times New Roman"/>
                <w:color w:val="000000"/>
                <w:sz w:val="20"/>
                <w:szCs w:val="20"/>
              </w:rPr>
            </w:pPr>
            <w:r w:rsidRPr="005867EE">
              <w:rPr>
                <w:rFonts w:cs="Times New Roman"/>
                <w:color w:val="000000"/>
                <w:sz w:val="20"/>
                <w:szCs w:val="20"/>
              </w:rPr>
              <w:t>г. Клинцы, ул.</w:t>
            </w:r>
            <w:r w:rsidRPr="005867EE">
              <w:rPr>
                <w:rFonts w:cs="Times New Roman"/>
                <w:color w:val="000000"/>
                <w:sz w:val="20"/>
                <w:szCs w:val="20"/>
              </w:rPr>
              <w:br/>
              <w:t>Московская 82а</w:t>
            </w:r>
          </w:p>
        </w:tc>
        <w:tc>
          <w:tcPr>
            <w:tcW w:w="1701" w:type="dxa"/>
            <w:vAlign w:val="center"/>
          </w:tcPr>
          <w:p w14:paraId="14F4E8AD" w14:textId="77777777" w:rsidR="005867EE" w:rsidRPr="005867EE" w:rsidRDefault="005867EE" w:rsidP="009A52B4">
            <w:pPr>
              <w:jc w:val="center"/>
              <w:rPr>
                <w:rFonts w:ascii="TimesNewRomanPSMT" w:hAnsi="TimesNewRomanPSMT" w:cs="Calibri"/>
                <w:color w:val="000000"/>
                <w:sz w:val="20"/>
                <w:szCs w:val="20"/>
              </w:rPr>
            </w:pPr>
            <w:r w:rsidRPr="005867EE">
              <w:rPr>
                <w:rFonts w:ascii="TimesNewRomanPSMT" w:hAnsi="TimesNewRomanPSMT" w:cs="Calibri"/>
                <w:color w:val="000000"/>
                <w:sz w:val="20"/>
                <w:szCs w:val="20"/>
              </w:rPr>
              <w:t>Н/Д</w:t>
            </w:r>
          </w:p>
        </w:tc>
        <w:tc>
          <w:tcPr>
            <w:tcW w:w="1134" w:type="dxa"/>
            <w:vAlign w:val="center"/>
          </w:tcPr>
          <w:p w14:paraId="128EE9D3"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48,0</w:t>
            </w:r>
          </w:p>
        </w:tc>
        <w:tc>
          <w:tcPr>
            <w:tcW w:w="1410" w:type="dxa"/>
            <w:vAlign w:val="center"/>
          </w:tcPr>
          <w:p w14:paraId="0FAD073E"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0,041</w:t>
            </w:r>
          </w:p>
        </w:tc>
      </w:tr>
      <w:tr w:rsidR="005867EE" w:rsidRPr="00BB450F" w14:paraId="2074DE15" w14:textId="77777777" w:rsidTr="009A52B4">
        <w:trPr>
          <w:jc w:val="center"/>
        </w:trPr>
        <w:tc>
          <w:tcPr>
            <w:tcW w:w="559" w:type="dxa"/>
            <w:vAlign w:val="center"/>
          </w:tcPr>
          <w:p w14:paraId="7AD7E146"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74</w:t>
            </w:r>
          </w:p>
        </w:tc>
        <w:tc>
          <w:tcPr>
            <w:tcW w:w="2869" w:type="dxa"/>
            <w:vAlign w:val="center"/>
          </w:tcPr>
          <w:p w14:paraId="46EA32D7"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Мещанинова Анжела Ивановна</w:t>
            </w:r>
          </w:p>
        </w:tc>
        <w:tc>
          <w:tcPr>
            <w:tcW w:w="1817" w:type="dxa"/>
            <w:vAlign w:val="center"/>
          </w:tcPr>
          <w:p w14:paraId="21AD380D"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пер.</w:t>
            </w:r>
            <w:r w:rsidRPr="009A52B4">
              <w:rPr>
                <w:rFonts w:cs="Times New Roman"/>
                <w:color w:val="000000"/>
                <w:sz w:val="18"/>
                <w:szCs w:val="18"/>
              </w:rPr>
              <w:br/>
              <w:t>Вишневый 6</w:t>
            </w:r>
          </w:p>
        </w:tc>
        <w:tc>
          <w:tcPr>
            <w:tcW w:w="1701" w:type="dxa"/>
            <w:vAlign w:val="center"/>
          </w:tcPr>
          <w:p w14:paraId="0D4C0B50"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АОГВ-17.5</w:t>
            </w:r>
          </w:p>
        </w:tc>
        <w:tc>
          <w:tcPr>
            <w:tcW w:w="1134" w:type="dxa"/>
            <w:vAlign w:val="center"/>
          </w:tcPr>
          <w:p w14:paraId="395AC591"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17,5</w:t>
            </w:r>
          </w:p>
        </w:tc>
        <w:tc>
          <w:tcPr>
            <w:tcW w:w="1410" w:type="dxa"/>
            <w:vAlign w:val="center"/>
          </w:tcPr>
          <w:p w14:paraId="6A5A2CC8"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0,015</w:t>
            </w:r>
          </w:p>
        </w:tc>
      </w:tr>
      <w:tr w:rsidR="005867EE" w:rsidRPr="00BB450F" w14:paraId="22808E93" w14:textId="77777777" w:rsidTr="009A52B4">
        <w:trPr>
          <w:jc w:val="center"/>
        </w:trPr>
        <w:tc>
          <w:tcPr>
            <w:tcW w:w="559" w:type="dxa"/>
            <w:vAlign w:val="center"/>
          </w:tcPr>
          <w:p w14:paraId="3E7894E9"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75</w:t>
            </w:r>
          </w:p>
        </w:tc>
        <w:tc>
          <w:tcPr>
            <w:tcW w:w="2869" w:type="dxa"/>
            <w:vAlign w:val="center"/>
          </w:tcPr>
          <w:p w14:paraId="32F57AD9"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ИП Морозеев Сергей Владимирович</w:t>
            </w:r>
          </w:p>
        </w:tc>
        <w:tc>
          <w:tcPr>
            <w:tcW w:w="1817" w:type="dxa"/>
            <w:vAlign w:val="center"/>
          </w:tcPr>
          <w:p w14:paraId="0E76A642" w14:textId="77777777" w:rsidR="005867EE" w:rsidRPr="009A52B4" w:rsidRDefault="005867EE" w:rsidP="009A52B4">
            <w:pPr>
              <w:jc w:val="center"/>
              <w:rPr>
                <w:rFonts w:cs="Times New Roman"/>
                <w:color w:val="000000"/>
                <w:sz w:val="18"/>
                <w:szCs w:val="18"/>
              </w:rPr>
            </w:pPr>
            <w:r w:rsidRPr="009A52B4">
              <w:rPr>
                <w:rFonts w:cs="Times New Roman"/>
                <w:color w:val="000000"/>
                <w:sz w:val="18"/>
                <w:szCs w:val="18"/>
              </w:rPr>
              <w:t>г. Клинцы, пр-т Ленина 33</w:t>
            </w:r>
          </w:p>
        </w:tc>
        <w:tc>
          <w:tcPr>
            <w:tcW w:w="1701" w:type="dxa"/>
            <w:vAlign w:val="center"/>
          </w:tcPr>
          <w:p w14:paraId="78D4FA21"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Baxi Eco3 1,140Fi</w:t>
            </w:r>
          </w:p>
        </w:tc>
        <w:tc>
          <w:tcPr>
            <w:tcW w:w="1134" w:type="dxa"/>
            <w:vAlign w:val="center"/>
          </w:tcPr>
          <w:p w14:paraId="1D8CC11F"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14,0</w:t>
            </w:r>
          </w:p>
        </w:tc>
        <w:tc>
          <w:tcPr>
            <w:tcW w:w="1410" w:type="dxa"/>
            <w:vAlign w:val="center"/>
          </w:tcPr>
          <w:p w14:paraId="3BD982ED" w14:textId="77777777" w:rsidR="005867EE" w:rsidRDefault="005867EE" w:rsidP="009A52B4">
            <w:pPr>
              <w:jc w:val="center"/>
              <w:rPr>
                <w:rFonts w:ascii="TimesNewRomanPSMT" w:hAnsi="TimesNewRomanPSMT" w:cs="Calibri"/>
                <w:color w:val="000000"/>
                <w:sz w:val="20"/>
                <w:szCs w:val="20"/>
              </w:rPr>
            </w:pPr>
            <w:r>
              <w:rPr>
                <w:rFonts w:ascii="TimesNewRomanPSMT" w:hAnsi="TimesNewRomanPSMT" w:cs="Calibri"/>
                <w:color w:val="000000"/>
                <w:sz w:val="20"/>
                <w:szCs w:val="20"/>
              </w:rPr>
              <w:t>0,012</w:t>
            </w:r>
          </w:p>
        </w:tc>
      </w:tr>
      <w:tr w:rsidR="005867EE" w:rsidRPr="00BB450F" w14:paraId="1EB844B5" w14:textId="77777777" w:rsidTr="00571267">
        <w:trPr>
          <w:jc w:val="center"/>
        </w:trPr>
        <w:tc>
          <w:tcPr>
            <w:tcW w:w="559" w:type="dxa"/>
            <w:vAlign w:val="center"/>
          </w:tcPr>
          <w:p w14:paraId="38EA5407"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76</w:t>
            </w:r>
          </w:p>
        </w:tc>
        <w:tc>
          <w:tcPr>
            <w:tcW w:w="2869" w:type="dxa"/>
            <w:vAlign w:val="center"/>
          </w:tcPr>
          <w:p w14:paraId="10A653FB"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ИП Морозов Виктор Кондратьевич</w:t>
            </w:r>
          </w:p>
        </w:tc>
        <w:tc>
          <w:tcPr>
            <w:tcW w:w="1817" w:type="dxa"/>
            <w:vAlign w:val="center"/>
          </w:tcPr>
          <w:p w14:paraId="57F089F1"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г. Клинцы, ул.</w:t>
            </w:r>
            <w:r w:rsidRPr="00571267">
              <w:rPr>
                <w:rFonts w:cs="Times New Roman"/>
                <w:color w:val="000000"/>
                <w:sz w:val="18"/>
                <w:szCs w:val="18"/>
              </w:rPr>
              <w:br/>
              <w:t>М.Горького, 23а</w:t>
            </w:r>
          </w:p>
        </w:tc>
        <w:tc>
          <w:tcPr>
            <w:tcW w:w="1701" w:type="dxa"/>
            <w:vAlign w:val="center"/>
          </w:tcPr>
          <w:p w14:paraId="41E8C083"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Н/Д</w:t>
            </w:r>
          </w:p>
        </w:tc>
        <w:tc>
          <w:tcPr>
            <w:tcW w:w="1134" w:type="dxa"/>
            <w:vAlign w:val="center"/>
          </w:tcPr>
          <w:p w14:paraId="192E32E4"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0,000</w:t>
            </w:r>
          </w:p>
        </w:tc>
        <w:tc>
          <w:tcPr>
            <w:tcW w:w="1410" w:type="dxa"/>
            <w:vAlign w:val="center"/>
          </w:tcPr>
          <w:p w14:paraId="1C630B61" w14:textId="77777777" w:rsidR="005867EE" w:rsidRPr="00571267" w:rsidRDefault="005867EE" w:rsidP="00571267">
            <w:pPr>
              <w:jc w:val="center"/>
              <w:rPr>
                <w:rFonts w:cs="Times New Roman"/>
                <w:color w:val="000000"/>
                <w:sz w:val="22"/>
              </w:rPr>
            </w:pPr>
          </w:p>
        </w:tc>
      </w:tr>
      <w:tr w:rsidR="005867EE" w:rsidRPr="00BB450F" w14:paraId="13539B31" w14:textId="77777777" w:rsidTr="00571267">
        <w:trPr>
          <w:jc w:val="center"/>
        </w:trPr>
        <w:tc>
          <w:tcPr>
            <w:tcW w:w="559" w:type="dxa"/>
            <w:vAlign w:val="center"/>
          </w:tcPr>
          <w:p w14:paraId="1E309DA3"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77</w:t>
            </w:r>
          </w:p>
        </w:tc>
        <w:tc>
          <w:tcPr>
            <w:tcW w:w="2869" w:type="dxa"/>
            <w:vAlign w:val="center"/>
          </w:tcPr>
          <w:p w14:paraId="4A1C2D70"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ИП Морозов Геннадий Викторович</w:t>
            </w:r>
          </w:p>
        </w:tc>
        <w:tc>
          <w:tcPr>
            <w:tcW w:w="1817" w:type="dxa"/>
            <w:vAlign w:val="center"/>
          </w:tcPr>
          <w:p w14:paraId="3607F682"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г. Клинцы, ул.</w:t>
            </w:r>
            <w:r w:rsidRPr="00571267">
              <w:rPr>
                <w:rFonts w:cs="Times New Roman"/>
                <w:color w:val="000000"/>
                <w:sz w:val="18"/>
                <w:szCs w:val="18"/>
              </w:rPr>
              <w:br/>
              <w:t>Брянская 44а</w:t>
            </w:r>
          </w:p>
        </w:tc>
        <w:tc>
          <w:tcPr>
            <w:tcW w:w="1701" w:type="dxa"/>
            <w:vAlign w:val="center"/>
          </w:tcPr>
          <w:p w14:paraId="6A88A461"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КСТГ-10</w:t>
            </w:r>
          </w:p>
        </w:tc>
        <w:tc>
          <w:tcPr>
            <w:tcW w:w="1134" w:type="dxa"/>
            <w:vAlign w:val="center"/>
          </w:tcPr>
          <w:p w14:paraId="1716FE33"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10,0</w:t>
            </w:r>
          </w:p>
        </w:tc>
        <w:tc>
          <w:tcPr>
            <w:tcW w:w="1410" w:type="dxa"/>
            <w:vAlign w:val="center"/>
          </w:tcPr>
          <w:p w14:paraId="68229FA6"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0,009</w:t>
            </w:r>
          </w:p>
        </w:tc>
      </w:tr>
      <w:tr w:rsidR="005867EE" w:rsidRPr="00BB450F" w14:paraId="380874B3" w14:textId="77777777" w:rsidTr="00571267">
        <w:trPr>
          <w:jc w:val="center"/>
        </w:trPr>
        <w:tc>
          <w:tcPr>
            <w:tcW w:w="559" w:type="dxa"/>
            <w:vAlign w:val="center"/>
          </w:tcPr>
          <w:p w14:paraId="09757242"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78</w:t>
            </w:r>
          </w:p>
        </w:tc>
        <w:tc>
          <w:tcPr>
            <w:tcW w:w="2869" w:type="dxa"/>
            <w:vAlign w:val="center"/>
          </w:tcPr>
          <w:p w14:paraId="79ACFE14"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ИП Нахабин Алексей Иванович</w:t>
            </w:r>
          </w:p>
        </w:tc>
        <w:tc>
          <w:tcPr>
            <w:tcW w:w="1817" w:type="dxa"/>
            <w:vAlign w:val="center"/>
          </w:tcPr>
          <w:p w14:paraId="7C9C36A1"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г. Клинцы,</w:t>
            </w:r>
            <w:r w:rsidRPr="00571267">
              <w:rPr>
                <w:rFonts w:cs="Times New Roman"/>
                <w:color w:val="000000"/>
                <w:sz w:val="18"/>
                <w:szCs w:val="18"/>
              </w:rPr>
              <w:br/>
              <w:t>ул.</w:t>
            </w:r>
            <w:r>
              <w:rPr>
                <w:rFonts w:cs="Times New Roman"/>
                <w:color w:val="000000"/>
                <w:sz w:val="18"/>
                <w:szCs w:val="18"/>
              </w:rPr>
              <w:t xml:space="preserve"> </w:t>
            </w:r>
            <w:r w:rsidRPr="00571267">
              <w:rPr>
                <w:rFonts w:cs="Times New Roman"/>
                <w:color w:val="000000"/>
                <w:sz w:val="18"/>
                <w:szCs w:val="18"/>
              </w:rPr>
              <w:t>Складочная 4</w:t>
            </w:r>
          </w:p>
        </w:tc>
        <w:tc>
          <w:tcPr>
            <w:tcW w:w="1701" w:type="dxa"/>
            <w:vAlign w:val="center"/>
          </w:tcPr>
          <w:p w14:paraId="0FE8B7F3"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АКГВ-32</w:t>
            </w:r>
          </w:p>
        </w:tc>
        <w:tc>
          <w:tcPr>
            <w:tcW w:w="1134" w:type="dxa"/>
            <w:vAlign w:val="center"/>
          </w:tcPr>
          <w:p w14:paraId="6DE5A9AF"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23,0</w:t>
            </w:r>
          </w:p>
        </w:tc>
        <w:tc>
          <w:tcPr>
            <w:tcW w:w="1410" w:type="dxa"/>
            <w:vAlign w:val="center"/>
          </w:tcPr>
          <w:p w14:paraId="1EAB988F"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0,020</w:t>
            </w:r>
          </w:p>
        </w:tc>
      </w:tr>
      <w:tr w:rsidR="005867EE" w:rsidRPr="00BB450F" w14:paraId="5A48703F" w14:textId="77777777" w:rsidTr="00571267">
        <w:trPr>
          <w:jc w:val="center"/>
        </w:trPr>
        <w:tc>
          <w:tcPr>
            <w:tcW w:w="559" w:type="dxa"/>
            <w:vAlign w:val="center"/>
          </w:tcPr>
          <w:p w14:paraId="3771CD32"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79</w:t>
            </w:r>
          </w:p>
        </w:tc>
        <w:tc>
          <w:tcPr>
            <w:tcW w:w="2869" w:type="dxa"/>
            <w:vAlign w:val="center"/>
          </w:tcPr>
          <w:p w14:paraId="23D9CCA9"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ИП Нестеров Олег Валерьевич</w:t>
            </w:r>
          </w:p>
        </w:tc>
        <w:tc>
          <w:tcPr>
            <w:tcW w:w="1817" w:type="dxa"/>
            <w:vAlign w:val="center"/>
          </w:tcPr>
          <w:p w14:paraId="758D2C88"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г. Клинцы, ул.</w:t>
            </w:r>
            <w:r w:rsidRPr="00571267">
              <w:rPr>
                <w:rFonts w:cs="Times New Roman"/>
                <w:color w:val="000000"/>
                <w:sz w:val="18"/>
                <w:szCs w:val="18"/>
              </w:rPr>
              <w:br/>
              <w:t>Советская 8</w:t>
            </w:r>
          </w:p>
        </w:tc>
        <w:tc>
          <w:tcPr>
            <w:tcW w:w="1701" w:type="dxa"/>
            <w:vAlign w:val="center"/>
          </w:tcPr>
          <w:p w14:paraId="43F26600"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КСТГ-10</w:t>
            </w:r>
          </w:p>
        </w:tc>
        <w:tc>
          <w:tcPr>
            <w:tcW w:w="1134" w:type="dxa"/>
            <w:vAlign w:val="center"/>
          </w:tcPr>
          <w:p w14:paraId="453FECEF"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10,0</w:t>
            </w:r>
          </w:p>
        </w:tc>
        <w:tc>
          <w:tcPr>
            <w:tcW w:w="1410" w:type="dxa"/>
            <w:vAlign w:val="center"/>
          </w:tcPr>
          <w:p w14:paraId="40716BFC"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0,009</w:t>
            </w:r>
          </w:p>
        </w:tc>
      </w:tr>
      <w:tr w:rsidR="005867EE" w:rsidRPr="00BB450F" w14:paraId="2CD980FC" w14:textId="77777777" w:rsidTr="00571267">
        <w:trPr>
          <w:jc w:val="center"/>
        </w:trPr>
        <w:tc>
          <w:tcPr>
            <w:tcW w:w="559" w:type="dxa"/>
            <w:vAlign w:val="center"/>
          </w:tcPr>
          <w:p w14:paraId="28070897"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80</w:t>
            </w:r>
          </w:p>
        </w:tc>
        <w:tc>
          <w:tcPr>
            <w:tcW w:w="2869" w:type="dxa"/>
            <w:vAlign w:val="center"/>
          </w:tcPr>
          <w:p w14:paraId="30E14B51"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ИП Нешков Руслан Александрович</w:t>
            </w:r>
          </w:p>
        </w:tc>
        <w:tc>
          <w:tcPr>
            <w:tcW w:w="1817" w:type="dxa"/>
            <w:vAlign w:val="center"/>
          </w:tcPr>
          <w:p w14:paraId="4E1340AF"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г. Клинцы, ул.</w:t>
            </w:r>
            <w:r w:rsidRPr="00571267">
              <w:rPr>
                <w:rFonts w:cs="Times New Roman"/>
                <w:color w:val="000000"/>
                <w:sz w:val="18"/>
                <w:szCs w:val="18"/>
              </w:rPr>
              <w:br/>
              <w:t>Калинина, 239</w:t>
            </w:r>
          </w:p>
        </w:tc>
        <w:tc>
          <w:tcPr>
            <w:tcW w:w="1701" w:type="dxa"/>
            <w:vAlign w:val="center"/>
          </w:tcPr>
          <w:p w14:paraId="53A566BE"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Н/Д</w:t>
            </w:r>
          </w:p>
        </w:tc>
        <w:tc>
          <w:tcPr>
            <w:tcW w:w="1134" w:type="dxa"/>
            <w:vAlign w:val="center"/>
          </w:tcPr>
          <w:p w14:paraId="0B6379D1"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24,0</w:t>
            </w:r>
          </w:p>
        </w:tc>
        <w:tc>
          <w:tcPr>
            <w:tcW w:w="1410" w:type="dxa"/>
            <w:vAlign w:val="center"/>
          </w:tcPr>
          <w:p w14:paraId="024504E5"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0,021</w:t>
            </w:r>
          </w:p>
        </w:tc>
      </w:tr>
      <w:tr w:rsidR="005867EE" w:rsidRPr="00BB450F" w14:paraId="3AF20F2D" w14:textId="77777777" w:rsidTr="00571267">
        <w:trPr>
          <w:jc w:val="center"/>
        </w:trPr>
        <w:tc>
          <w:tcPr>
            <w:tcW w:w="559" w:type="dxa"/>
            <w:vAlign w:val="center"/>
          </w:tcPr>
          <w:p w14:paraId="2F361B71"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81</w:t>
            </w:r>
          </w:p>
        </w:tc>
        <w:tc>
          <w:tcPr>
            <w:tcW w:w="2869" w:type="dxa"/>
            <w:vAlign w:val="center"/>
          </w:tcPr>
          <w:p w14:paraId="49C78B00"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ИП Новиков Сергей Владимирович</w:t>
            </w:r>
          </w:p>
        </w:tc>
        <w:tc>
          <w:tcPr>
            <w:tcW w:w="1817" w:type="dxa"/>
            <w:vAlign w:val="center"/>
          </w:tcPr>
          <w:p w14:paraId="072C6DBF" w14:textId="77777777" w:rsidR="005867EE" w:rsidRPr="00571267" w:rsidRDefault="005867EE" w:rsidP="00571267">
            <w:pPr>
              <w:jc w:val="center"/>
              <w:rPr>
                <w:rFonts w:cs="Times New Roman"/>
                <w:color w:val="000000"/>
                <w:sz w:val="18"/>
                <w:szCs w:val="18"/>
              </w:rPr>
            </w:pPr>
            <w:r w:rsidRPr="00571267">
              <w:rPr>
                <w:rFonts w:cs="Times New Roman"/>
                <w:color w:val="000000"/>
                <w:sz w:val="18"/>
                <w:szCs w:val="18"/>
              </w:rPr>
              <w:t>г. Клинцы, ул.</w:t>
            </w:r>
            <w:r w:rsidRPr="00571267">
              <w:rPr>
                <w:rFonts w:cs="Times New Roman"/>
                <w:color w:val="000000"/>
                <w:sz w:val="18"/>
                <w:szCs w:val="18"/>
              </w:rPr>
              <w:br/>
              <w:t>Московская 82а</w:t>
            </w:r>
          </w:p>
        </w:tc>
        <w:tc>
          <w:tcPr>
            <w:tcW w:w="1701" w:type="dxa"/>
            <w:vAlign w:val="center"/>
          </w:tcPr>
          <w:p w14:paraId="4E7AFDB2"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Baxi Main 24Fi</w:t>
            </w:r>
          </w:p>
        </w:tc>
        <w:tc>
          <w:tcPr>
            <w:tcW w:w="1134" w:type="dxa"/>
            <w:vAlign w:val="center"/>
          </w:tcPr>
          <w:p w14:paraId="5F63702D"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48,0</w:t>
            </w:r>
          </w:p>
        </w:tc>
        <w:tc>
          <w:tcPr>
            <w:tcW w:w="1410" w:type="dxa"/>
            <w:vAlign w:val="center"/>
          </w:tcPr>
          <w:p w14:paraId="04D35860" w14:textId="77777777" w:rsidR="005867EE" w:rsidRPr="00571267" w:rsidRDefault="005867EE" w:rsidP="00571267">
            <w:pPr>
              <w:jc w:val="center"/>
              <w:rPr>
                <w:rFonts w:cs="Times New Roman"/>
                <w:color w:val="000000"/>
                <w:sz w:val="20"/>
                <w:szCs w:val="20"/>
              </w:rPr>
            </w:pPr>
            <w:r w:rsidRPr="00571267">
              <w:rPr>
                <w:rFonts w:cs="Times New Roman"/>
                <w:color w:val="000000"/>
                <w:sz w:val="20"/>
                <w:szCs w:val="20"/>
              </w:rPr>
              <w:t>0,041</w:t>
            </w:r>
          </w:p>
        </w:tc>
      </w:tr>
      <w:tr w:rsidR="005867EE" w:rsidRPr="00BB450F" w14:paraId="32E58EF2" w14:textId="77777777" w:rsidTr="00571267">
        <w:trPr>
          <w:jc w:val="center"/>
        </w:trPr>
        <w:tc>
          <w:tcPr>
            <w:tcW w:w="559" w:type="dxa"/>
            <w:vAlign w:val="center"/>
          </w:tcPr>
          <w:p w14:paraId="733D02F1" w14:textId="77777777" w:rsidR="005867EE" w:rsidRPr="00571267" w:rsidRDefault="005867EE" w:rsidP="008F4E11">
            <w:pPr>
              <w:jc w:val="center"/>
              <w:rPr>
                <w:rFonts w:cs="Times New Roman"/>
                <w:color w:val="000000"/>
                <w:sz w:val="20"/>
                <w:szCs w:val="20"/>
              </w:rPr>
            </w:pPr>
            <w:r w:rsidRPr="00571267">
              <w:rPr>
                <w:rFonts w:cs="Times New Roman"/>
                <w:color w:val="000000"/>
                <w:sz w:val="20"/>
                <w:szCs w:val="20"/>
              </w:rPr>
              <w:t>82</w:t>
            </w:r>
          </w:p>
        </w:tc>
        <w:tc>
          <w:tcPr>
            <w:tcW w:w="2869" w:type="dxa"/>
            <w:vAlign w:val="center"/>
          </w:tcPr>
          <w:p w14:paraId="06A6D057" w14:textId="77777777" w:rsidR="005867EE" w:rsidRPr="00571267" w:rsidRDefault="005867EE" w:rsidP="008F4E11">
            <w:pPr>
              <w:jc w:val="center"/>
              <w:rPr>
                <w:rFonts w:cs="Times New Roman"/>
                <w:color w:val="000000"/>
                <w:sz w:val="18"/>
                <w:szCs w:val="18"/>
              </w:rPr>
            </w:pPr>
            <w:r w:rsidRPr="00571267">
              <w:rPr>
                <w:rFonts w:cs="Times New Roman"/>
                <w:color w:val="000000"/>
                <w:sz w:val="18"/>
                <w:szCs w:val="18"/>
              </w:rPr>
              <w:t>ИП Новиков С</w:t>
            </w:r>
            <w:r>
              <w:rPr>
                <w:rFonts w:cs="Times New Roman"/>
                <w:color w:val="000000"/>
                <w:sz w:val="18"/>
                <w:szCs w:val="18"/>
              </w:rPr>
              <w:t xml:space="preserve">. </w:t>
            </w:r>
            <w:r w:rsidRPr="00571267">
              <w:rPr>
                <w:rFonts w:cs="Times New Roman"/>
                <w:color w:val="000000"/>
                <w:sz w:val="18"/>
                <w:szCs w:val="18"/>
              </w:rPr>
              <w:t>В</w:t>
            </w:r>
            <w:r>
              <w:rPr>
                <w:rFonts w:cs="Times New Roman"/>
                <w:color w:val="000000"/>
                <w:sz w:val="18"/>
                <w:szCs w:val="18"/>
              </w:rPr>
              <w:t>.</w:t>
            </w:r>
          </w:p>
        </w:tc>
        <w:tc>
          <w:tcPr>
            <w:tcW w:w="1817" w:type="dxa"/>
            <w:vAlign w:val="center"/>
          </w:tcPr>
          <w:p w14:paraId="48934597" w14:textId="77777777" w:rsidR="005867EE" w:rsidRPr="00571267" w:rsidRDefault="005867EE" w:rsidP="008F4E11">
            <w:pPr>
              <w:jc w:val="center"/>
              <w:rPr>
                <w:rFonts w:cs="Times New Roman"/>
                <w:color w:val="000000"/>
                <w:sz w:val="18"/>
                <w:szCs w:val="18"/>
              </w:rPr>
            </w:pPr>
            <w:r w:rsidRPr="00571267">
              <w:rPr>
                <w:rFonts w:cs="Times New Roman"/>
                <w:color w:val="000000"/>
                <w:sz w:val="18"/>
                <w:szCs w:val="18"/>
              </w:rPr>
              <w:t>ул.</w:t>
            </w:r>
            <w:r>
              <w:rPr>
                <w:rFonts w:cs="Times New Roman"/>
                <w:color w:val="000000"/>
                <w:sz w:val="18"/>
                <w:szCs w:val="18"/>
              </w:rPr>
              <w:t xml:space="preserve"> </w:t>
            </w:r>
            <w:r w:rsidRPr="00571267">
              <w:rPr>
                <w:rFonts w:cs="Times New Roman"/>
                <w:color w:val="000000"/>
                <w:sz w:val="18"/>
                <w:szCs w:val="18"/>
              </w:rPr>
              <w:t>Московская 82а</w:t>
            </w:r>
          </w:p>
        </w:tc>
        <w:tc>
          <w:tcPr>
            <w:tcW w:w="1701" w:type="dxa"/>
            <w:vAlign w:val="center"/>
          </w:tcPr>
          <w:p w14:paraId="54E17D3B" w14:textId="77777777" w:rsidR="005867EE" w:rsidRPr="00571267" w:rsidRDefault="005867EE" w:rsidP="008F4E11">
            <w:pPr>
              <w:jc w:val="center"/>
              <w:rPr>
                <w:rFonts w:cs="Times New Roman"/>
                <w:color w:val="000000"/>
                <w:sz w:val="20"/>
                <w:szCs w:val="20"/>
              </w:rPr>
            </w:pPr>
            <w:r w:rsidRPr="00571267">
              <w:rPr>
                <w:rFonts w:cs="Times New Roman"/>
                <w:color w:val="000000"/>
                <w:sz w:val="20"/>
                <w:szCs w:val="20"/>
              </w:rPr>
              <w:t>КСТГ-10</w:t>
            </w:r>
          </w:p>
        </w:tc>
        <w:tc>
          <w:tcPr>
            <w:tcW w:w="1134" w:type="dxa"/>
            <w:vAlign w:val="center"/>
          </w:tcPr>
          <w:p w14:paraId="698E364B" w14:textId="77777777" w:rsidR="005867EE" w:rsidRPr="00571267" w:rsidRDefault="005867EE" w:rsidP="008F4E11">
            <w:pPr>
              <w:jc w:val="center"/>
              <w:rPr>
                <w:rFonts w:cs="Times New Roman"/>
                <w:color w:val="000000"/>
                <w:sz w:val="20"/>
                <w:szCs w:val="20"/>
              </w:rPr>
            </w:pPr>
            <w:r w:rsidRPr="00571267">
              <w:rPr>
                <w:rFonts w:cs="Times New Roman"/>
                <w:color w:val="000000"/>
                <w:sz w:val="20"/>
                <w:szCs w:val="20"/>
              </w:rPr>
              <w:t>16,0</w:t>
            </w:r>
          </w:p>
        </w:tc>
        <w:tc>
          <w:tcPr>
            <w:tcW w:w="1410" w:type="dxa"/>
            <w:vAlign w:val="center"/>
          </w:tcPr>
          <w:p w14:paraId="0FC5D0BD" w14:textId="77777777" w:rsidR="005867EE" w:rsidRPr="00571267" w:rsidRDefault="005867EE" w:rsidP="008F4E11">
            <w:pPr>
              <w:jc w:val="center"/>
              <w:rPr>
                <w:rFonts w:cs="Times New Roman"/>
                <w:color w:val="000000"/>
                <w:sz w:val="20"/>
                <w:szCs w:val="20"/>
              </w:rPr>
            </w:pPr>
            <w:r w:rsidRPr="00571267">
              <w:rPr>
                <w:rFonts w:cs="Times New Roman"/>
                <w:color w:val="000000"/>
                <w:sz w:val="20"/>
                <w:szCs w:val="20"/>
              </w:rPr>
              <w:t>0,014</w:t>
            </w:r>
          </w:p>
        </w:tc>
      </w:tr>
      <w:tr w:rsidR="005867EE" w:rsidRPr="00BB450F" w14:paraId="66B972A8" w14:textId="77777777" w:rsidTr="00571267">
        <w:trPr>
          <w:jc w:val="center"/>
        </w:trPr>
        <w:tc>
          <w:tcPr>
            <w:tcW w:w="559" w:type="dxa"/>
            <w:vAlign w:val="center"/>
          </w:tcPr>
          <w:p w14:paraId="2BA99ACE" w14:textId="77777777" w:rsidR="005867EE" w:rsidRPr="00571267" w:rsidRDefault="005867EE" w:rsidP="008F4E11">
            <w:pPr>
              <w:jc w:val="center"/>
              <w:rPr>
                <w:rFonts w:cs="Times New Roman"/>
                <w:color w:val="000000"/>
                <w:sz w:val="20"/>
                <w:szCs w:val="20"/>
              </w:rPr>
            </w:pPr>
            <w:r w:rsidRPr="00571267">
              <w:rPr>
                <w:rFonts w:cs="Times New Roman"/>
                <w:color w:val="000000"/>
                <w:sz w:val="20"/>
                <w:szCs w:val="20"/>
              </w:rPr>
              <w:t>83</w:t>
            </w:r>
          </w:p>
        </w:tc>
        <w:tc>
          <w:tcPr>
            <w:tcW w:w="2869" w:type="dxa"/>
            <w:vAlign w:val="center"/>
          </w:tcPr>
          <w:p w14:paraId="24A48FDA"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Новиков Сергей Владимирович</w:t>
            </w:r>
          </w:p>
        </w:tc>
        <w:tc>
          <w:tcPr>
            <w:tcW w:w="1817" w:type="dxa"/>
            <w:vAlign w:val="center"/>
          </w:tcPr>
          <w:p w14:paraId="582F6ED1"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 ул.</w:t>
            </w:r>
            <w:r w:rsidRPr="005F7E0F">
              <w:rPr>
                <w:rFonts w:cs="Times New Roman"/>
                <w:color w:val="000000"/>
                <w:sz w:val="18"/>
                <w:szCs w:val="18"/>
              </w:rPr>
              <w:br/>
              <w:t>Декабристов 2</w:t>
            </w:r>
          </w:p>
        </w:tc>
        <w:tc>
          <w:tcPr>
            <w:tcW w:w="1701" w:type="dxa"/>
            <w:vAlign w:val="center"/>
          </w:tcPr>
          <w:p w14:paraId="2EBB32DA" w14:textId="77777777" w:rsidR="005867EE" w:rsidRPr="00571267" w:rsidRDefault="005867EE" w:rsidP="008F4E11">
            <w:pPr>
              <w:jc w:val="center"/>
              <w:rPr>
                <w:rFonts w:cs="Times New Roman"/>
                <w:color w:val="000000"/>
                <w:sz w:val="20"/>
                <w:szCs w:val="20"/>
                <w:lang w:val="en-US"/>
              </w:rPr>
            </w:pPr>
            <w:r w:rsidRPr="00571267">
              <w:rPr>
                <w:rFonts w:cs="Times New Roman"/>
                <w:color w:val="000000"/>
                <w:sz w:val="20"/>
                <w:szCs w:val="20"/>
                <w:lang w:val="en-US"/>
              </w:rPr>
              <w:t>Baxi Main 24Fi,</w:t>
            </w:r>
            <w:r w:rsidRPr="00571267">
              <w:rPr>
                <w:rFonts w:cs="Times New Roman"/>
                <w:color w:val="000000"/>
                <w:sz w:val="20"/>
                <w:szCs w:val="20"/>
                <w:lang w:val="en-US"/>
              </w:rPr>
              <w:br/>
            </w:r>
            <w:r w:rsidRPr="00571267">
              <w:rPr>
                <w:rFonts w:cs="Times New Roman"/>
                <w:color w:val="000000"/>
                <w:sz w:val="20"/>
                <w:szCs w:val="20"/>
              </w:rPr>
              <w:t>КЧМ</w:t>
            </w:r>
            <w:r w:rsidRPr="00571267">
              <w:rPr>
                <w:rFonts w:cs="Times New Roman"/>
                <w:color w:val="000000"/>
                <w:sz w:val="20"/>
                <w:szCs w:val="20"/>
                <w:lang w:val="en-US"/>
              </w:rPr>
              <w:t>-7 "</w:t>
            </w:r>
            <w:r w:rsidRPr="00571267">
              <w:rPr>
                <w:rFonts w:cs="Times New Roman"/>
                <w:color w:val="000000"/>
                <w:sz w:val="20"/>
                <w:szCs w:val="20"/>
              </w:rPr>
              <w:t>Гном</w:t>
            </w:r>
            <w:r w:rsidRPr="00571267">
              <w:rPr>
                <w:rFonts w:cs="Times New Roman"/>
                <w:color w:val="000000"/>
                <w:sz w:val="20"/>
                <w:szCs w:val="20"/>
                <w:lang w:val="en-US"/>
              </w:rPr>
              <w:t>"</w:t>
            </w:r>
          </w:p>
        </w:tc>
        <w:tc>
          <w:tcPr>
            <w:tcW w:w="1134" w:type="dxa"/>
            <w:vAlign w:val="center"/>
          </w:tcPr>
          <w:p w14:paraId="5E9A9063" w14:textId="77777777" w:rsidR="005867EE" w:rsidRPr="00571267" w:rsidRDefault="005867EE" w:rsidP="008F4E11">
            <w:pPr>
              <w:jc w:val="center"/>
              <w:rPr>
                <w:rFonts w:cs="Times New Roman"/>
                <w:color w:val="000000"/>
                <w:sz w:val="20"/>
                <w:szCs w:val="20"/>
              </w:rPr>
            </w:pPr>
            <w:r w:rsidRPr="00571267">
              <w:rPr>
                <w:rFonts w:cs="Times New Roman"/>
                <w:color w:val="000000"/>
                <w:sz w:val="20"/>
                <w:szCs w:val="20"/>
              </w:rPr>
              <w:t>56,0</w:t>
            </w:r>
          </w:p>
        </w:tc>
        <w:tc>
          <w:tcPr>
            <w:tcW w:w="1410" w:type="dxa"/>
            <w:vAlign w:val="center"/>
          </w:tcPr>
          <w:p w14:paraId="6AA212D5" w14:textId="77777777" w:rsidR="005867EE" w:rsidRPr="00571267" w:rsidRDefault="005867EE" w:rsidP="008F4E11">
            <w:pPr>
              <w:jc w:val="center"/>
              <w:rPr>
                <w:rFonts w:cs="Times New Roman"/>
                <w:color w:val="000000"/>
                <w:sz w:val="20"/>
                <w:szCs w:val="20"/>
              </w:rPr>
            </w:pPr>
            <w:r w:rsidRPr="00571267">
              <w:rPr>
                <w:rFonts w:cs="Times New Roman"/>
                <w:color w:val="000000"/>
                <w:sz w:val="20"/>
                <w:szCs w:val="20"/>
              </w:rPr>
              <w:t>0,048</w:t>
            </w:r>
          </w:p>
        </w:tc>
      </w:tr>
      <w:tr w:rsidR="005867EE" w:rsidRPr="00BB450F" w14:paraId="47CE245E" w14:textId="77777777" w:rsidTr="00EC3990">
        <w:trPr>
          <w:jc w:val="center"/>
        </w:trPr>
        <w:tc>
          <w:tcPr>
            <w:tcW w:w="559" w:type="dxa"/>
            <w:vAlign w:val="center"/>
          </w:tcPr>
          <w:p w14:paraId="73708BD7"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84</w:t>
            </w:r>
          </w:p>
        </w:tc>
        <w:tc>
          <w:tcPr>
            <w:tcW w:w="2869" w:type="dxa"/>
            <w:vAlign w:val="center"/>
          </w:tcPr>
          <w:p w14:paraId="3FB1BE20" w14:textId="77777777" w:rsidR="005867EE" w:rsidRPr="005F7E0F" w:rsidRDefault="005867EE" w:rsidP="005F7E0F">
            <w:pPr>
              <w:jc w:val="center"/>
              <w:rPr>
                <w:rFonts w:cs="Times New Roman"/>
                <w:color w:val="000000"/>
                <w:sz w:val="18"/>
                <w:szCs w:val="18"/>
              </w:rPr>
            </w:pPr>
            <w:r w:rsidRPr="005F7E0F">
              <w:rPr>
                <w:rFonts w:cs="Times New Roman"/>
                <w:color w:val="000000"/>
                <w:sz w:val="18"/>
                <w:szCs w:val="18"/>
              </w:rPr>
              <w:t>ИП Новосельский Александр</w:t>
            </w:r>
            <w:r w:rsidRPr="005F7E0F">
              <w:rPr>
                <w:rFonts w:cs="Times New Roman"/>
                <w:color w:val="000000"/>
                <w:sz w:val="18"/>
                <w:szCs w:val="18"/>
              </w:rPr>
              <w:br/>
              <w:t>Николаевич</w:t>
            </w:r>
          </w:p>
        </w:tc>
        <w:tc>
          <w:tcPr>
            <w:tcW w:w="1817" w:type="dxa"/>
            <w:vAlign w:val="center"/>
          </w:tcPr>
          <w:p w14:paraId="20D7B7C1" w14:textId="77777777" w:rsidR="005867EE" w:rsidRPr="005F7E0F" w:rsidRDefault="005867EE" w:rsidP="005F7E0F">
            <w:pPr>
              <w:jc w:val="center"/>
              <w:rPr>
                <w:rFonts w:cs="Times New Roman"/>
                <w:color w:val="000000"/>
                <w:sz w:val="18"/>
                <w:szCs w:val="18"/>
              </w:rPr>
            </w:pPr>
            <w:r w:rsidRPr="005F7E0F">
              <w:rPr>
                <w:rFonts w:cs="Times New Roman"/>
                <w:color w:val="000000"/>
                <w:sz w:val="18"/>
                <w:szCs w:val="18"/>
              </w:rPr>
              <w:t>Н/Д</w:t>
            </w:r>
          </w:p>
        </w:tc>
        <w:tc>
          <w:tcPr>
            <w:tcW w:w="1701" w:type="dxa"/>
            <w:vAlign w:val="center"/>
          </w:tcPr>
          <w:p w14:paraId="0EB130B2"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Н/Д</w:t>
            </w:r>
          </w:p>
        </w:tc>
        <w:tc>
          <w:tcPr>
            <w:tcW w:w="1134" w:type="dxa"/>
            <w:vAlign w:val="center"/>
          </w:tcPr>
          <w:p w14:paraId="3EA5DE60"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40,0</w:t>
            </w:r>
          </w:p>
        </w:tc>
        <w:tc>
          <w:tcPr>
            <w:tcW w:w="1410" w:type="dxa"/>
            <w:vAlign w:val="center"/>
          </w:tcPr>
          <w:p w14:paraId="7C50EE2D"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0,034</w:t>
            </w:r>
          </w:p>
        </w:tc>
      </w:tr>
      <w:tr w:rsidR="005867EE" w:rsidRPr="00BB450F" w14:paraId="616CD8BC" w14:textId="77777777" w:rsidTr="00EC3990">
        <w:trPr>
          <w:jc w:val="center"/>
        </w:trPr>
        <w:tc>
          <w:tcPr>
            <w:tcW w:w="559" w:type="dxa"/>
            <w:vAlign w:val="center"/>
          </w:tcPr>
          <w:p w14:paraId="4A55F2E7"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85</w:t>
            </w:r>
          </w:p>
        </w:tc>
        <w:tc>
          <w:tcPr>
            <w:tcW w:w="2869" w:type="dxa"/>
            <w:vAlign w:val="center"/>
          </w:tcPr>
          <w:p w14:paraId="5E547011" w14:textId="77777777" w:rsidR="005867EE" w:rsidRPr="005F7E0F" w:rsidRDefault="005867EE" w:rsidP="005F7E0F">
            <w:pPr>
              <w:jc w:val="center"/>
              <w:rPr>
                <w:rFonts w:cs="Times New Roman"/>
                <w:color w:val="000000"/>
                <w:sz w:val="18"/>
                <w:szCs w:val="18"/>
              </w:rPr>
            </w:pPr>
            <w:r w:rsidRPr="005F7E0F">
              <w:rPr>
                <w:rFonts w:cs="Times New Roman"/>
                <w:color w:val="000000"/>
                <w:sz w:val="18"/>
                <w:szCs w:val="18"/>
              </w:rPr>
              <w:t>ИП Павлов Владимир Петрович</w:t>
            </w:r>
          </w:p>
        </w:tc>
        <w:tc>
          <w:tcPr>
            <w:tcW w:w="1817" w:type="dxa"/>
            <w:vAlign w:val="center"/>
          </w:tcPr>
          <w:p w14:paraId="685C2872" w14:textId="77777777" w:rsidR="005867EE" w:rsidRPr="005F7E0F" w:rsidRDefault="005867EE" w:rsidP="005F7E0F">
            <w:pPr>
              <w:jc w:val="center"/>
              <w:rPr>
                <w:rFonts w:cs="Times New Roman"/>
                <w:color w:val="000000"/>
                <w:sz w:val="18"/>
                <w:szCs w:val="18"/>
              </w:rPr>
            </w:pPr>
            <w:r w:rsidRPr="005F7E0F">
              <w:rPr>
                <w:rFonts w:cs="Times New Roman"/>
                <w:color w:val="000000"/>
                <w:sz w:val="18"/>
                <w:szCs w:val="18"/>
              </w:rPr>
              <w:t>г. Клинцы, пр-т</w:t>
            </w:r>
            <w:r w:rsidRPr="005F7E0F">
              <w:rPr>
                <w:rFonts w:cs="Times New Roman"/>
                <w:color w:val="000000"/>
                <w:sz w:val="18"/>
                <w:szCs w:val="18"/>
              </w:rPr>
              <w:br/>
              <w:t>Ленина 33</w:t>
            </w:r>
          </w:p>
        </w:tc>
        <w:tc>
          <w:tcPr>
            <w:tcW w:w="1701" w:type="dxa"/>
            <w:vAlign w:val="center"/>
          </w:tcPr>
          <w:p w14:paraId="32888950"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Baxi-Luna 310 Fi</w:t>
            </w:r>
          </w:p>
        </w:tc>
        <w:tc>
          <w:tcPr>
            <w:tcW w:w="1134" w:type="dxa"/>
            <w:vAlign w:val="center"/>
          </w:tcPr>
          <w:p w14:paraId="3B088B1E"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93,0</w:t>
            </w:r>
          </w:p>
        </w:tc>
        <w:tc>
          <w:tcPr>
            <w:tcW w:w="1410" w:type="dxa"/>
            <w:vAlign w:val="center"/>
          </w:tcPr>
          <w:p w14:paraId="51CDDB8F"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0,080</w:t>
            </w:r>
          </w:p>
        </w:tc>
      </w:tr>
      <w:tr w:rsidR="005867EE" w:rsidRPr="00BB450F" w14:paraId="4CBDB1FA" w14:textId="77777777" w:rsidTr="00EC3990">
        <w:trPr>
          <w:jc w:val="center"/>
        </w:trPr>
        <w:tc>
          <w:tcPr>
            <w:tcW w:w="559" w:type="dxa"/>
            <w:vAlign w:val="center"/>
          </w:tcPr>
          <w:p w14:paraId="27C391B2"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86</w:t>
            </w:r>
          </w:p>
        </w:tc>
        <w:tc>
          <w:tcPr>
            <w:tcW w:w="2869" w:type="dxa"/>
            <w:vAlign w:val="center"/>
          </w:tcPr>
          <w:p w14:paraId="14B914A3" w14:textId="77777777" w:rsidR="005867EE" w:rsidRPr="005F7E0F" w:rsidRDefault="005867EE" w:rsidP="005F7E0F">
            <w:pPr>
              <w:jc w:val="center"/>
              <w:rPr>
                <w:rFonts w:cs="Times New Roman"/>
                <w:color w:val="000000"/>
                <w:sz w:val="18"/>
                <w:szCs w:val="18"/>
              </w:rPr>
            </w:pPr>
            <w:r w:rsidRPr="005F7E0F">
              <w:rPr>
                <w:rFonts w:cs="Times New Roman"/>
                <w:color w:val="000000"/>
                <w:sz w:val="18"/>
                <w:szCs w:val="18"/>
              </w:rPr>
              <w:t>ИП Петухов Александр Николаевич</w:t>
            </w:r>
          </w:p>
        </w:tc>
        <w:tc>
          <w:tcPr>
            <w:tcW w:w="1817" w:type="dxa"/>
            <w:vAlign w:val="center"/>
          </w:tcPr>
          <w:p w14:paraId="1B5962D2" w14:textId="77777777" w:rsidR="005867EE" w:rsidRPr="005F7E0F" w:rsidRDefault="005867EE" w:rsidP="005F7E0F">
            <w:pPr>
              <w:jc w:val="center"/>
              <w:rPr>
                <w:rFonts w:cs="Times New Roman"/>
                <w:color w:val="000000"/>
                <w:sz w:val="18"/>
                <w:szCs w:val="18"/>
              </w:rPr>
            </w:pPr>
            <w:r w:rsidRPr="005F7E0F">
              <w:rPr>
                <w:rFonts w:cs="Times New Roman"/>
                <w:color w:val="000000"/>
                <w:sz w:val="18"/>
                <w:szCs w:val="18"/>
              </w:rPr>
              <w:t>р.п.</w:t>
            </w:r>
            <w:r>
              <w:rPr>
                <w:rFonts w:cs="Times New Roman"/>
                <w:color w:val="000000"/>
                <w:sz w:val="18"/>
                <w:szCs w:val="18"/>
              </w:rPr>
              <w:t xml:space="preserve"> </w:t>
            </w:r>
            <w:r w:rsidRPr="005F7E0F">
              <w:rPr>
                <w:rFonts w:cs="Times New Roman"/>
                <w:color w:val="000000"/>
                <w:sz w:val="18"/>
                <w:szCs w:val="18"/>
              </w:rPr>
              <w:t>Займище,</w:t>
            </w:r>
            <w:r w:rsidRPr="005F7E0F">
              <w:rPr>
                <w:rFonts w:cs="Times New Roman"/>
                <w:color w:val="000000"/>
                <w:sz w:val="18"/>
                <w:szCs w:val="18"/>
              </w:rPr>
              <w:br/>
              <w:t>ул.</w:t>
            </w:r>
            <w:r>
              <w:rPr>
                <w:rFonts w:cs="Times New Roman"/>
                <w:color w:val="000000"/>
                <w:sz w:val="18"/>
                <w:szCs w:val="18"/>
              </w:rPr>
              <w:t xml:space="preserve"> </w:t>
            </w:r>
            <w:r w:rsidRPr="005F7E0F">
              <w:rPr>
                <w:rFonts w:cs="Times New Roman"/>
                <w:color w:val="000000"/>
                <w:sz w:val="18"/>
                <w:szCs w:val="18"/>
              </w:rPr>
              <w:t>Кузнецкая, д.8</w:t>
            </w:r>
          </w:p>
        </w:tc>
        <w:tc>
          <w:tcPr>
            <w:tcW w:w="1701" w:type="dxa"/>
            <w:vAlign w:val="center"/>
          </w:tcPr>
          <w:p w14:paraId="4F30CF35"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КСТГ-10</w:t>
            </w:r>
          </w:p>
        </w:tc>
        <w:tc>
          <w:tcPr>
            <w:tcW w:w="1134" w:type="dxa"/>
            <w:vAlign w:val="center"/>
          </w:tcPr>
          <w:p w14:paraId="1E89F195"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10,0</w:t>
            </w:r>
          </w:p>
        </w:tc>
        <w:tc>
          <w:tcPr>
            <w:tcW w:w="1410" w:type="dxa"/>
            <w:vAlign w:val="center"/>
          </w:tcPr>
          <w:p w14:paraId="2D05A5FD"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0,009</w:t>
            </w:r>
          </w:p>
        </w:tc>
      </w:tr>
      <w:tr w:rsidR="005867EE" w:rsidRPr="00BB450F" w14:paraId="770342FF" w14:textId="77777777" w:rsidTr="00EC3990">
        <w:trPr>
          <w:jc w:val="center"/>
        </w:trPr>
        <w:tc>
          <w:tcPr>
            <w:tcW w:w="559" w:type="dxa"/>
            <w:vAlign w:val="center"/>
          </w:tcPr>
          <w:p w14:paraId="2461A035"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87</w:t>
            </w:r>
          </w:p>
        </w:tc>
        <w:tc>
          <w:tcPr>
            <w:tcW w:w="2869" w:type="dxa"/>
            <w:vAlign w:val="center"/>
          </w:tcPr>
          <w:p w14:paraId="504BE9AB" w14:textId="77777777" w:rsidR="005867EE" w:rsidRPr="005F7E0F" w:rsidRDefault="005867EE" w:rsidP="005F7E0F">
            <w:pPr>
              <w:jc w:val="center"/>
              <w:rPr>
                <w:rFonts w:cs="Times New Roman"/>
                <w:color w:val="000000"/>
                <w:sz w:val="18"/>
                <w:szCs w:val="18"/>
              </w:rPr>
            </w:pPr>
            <w:r w:rsidRPr="005F7E0F">
              <w:rPr>
                <w:rFonts w:cs="Times New Roman"/>
                <w:color w:val="000000"/>
                <w:sz w:val="18"/>
                <w:szCs w:val="18"/>
              </w:rPr>
              <w:t>ИП Пилипенко Василий Иванович</w:t>
            </w:r>
          </w:p>
        </w:tc>
        <w:tc>
          <w:tcPr>
            <w:tcW w:w="1817" w:type="dxa"/>
            <w:vAlign w:val="center"/>
          </w:tcPr>
          <w:p w14:paraId="0B502BDA" w14:textId="77777777" w:rsidR="005867EE" w:rsidRPr="005F7E0F" w:rsidRDefault="005867EE" w:rsidP="005F7E0F">
            <w:pPr>
              <w:jc w:val="center"/>
              <w:rPr>
                <w:rFonts w:cs="Times New Roman"/>
                <w:color w:val="000000"/>
                <w:sz w:val="18"/>
                <w:szCs w:val="18"/>
              </w:rPr>
            </w:pPr>
            <w:r w:rsidRPr="005F7E0F">
              <w:rPr>
                <w:rFonts w:cs="Times New Roman"/>
                <w:color w:val="000000"/>
                <w:sz w:val="18"/>
                <w:szCs w:val="18"/>
              </w:rPr>
              <w:t>г. Клинцы,</w:t>
            </w:r>
            <w:r>
              <w:rPr>
                <w:rFonts w:cs="Times New Roman"/>
                <w:color w:val="000000"/>
                <w:sz w:val="18"/>
                <w:szCs w:val="18"/>
              </w:rPr>
              <w:t xml:space="preserve"> </w:t>
            </w:r>
            <w:r w:rsidRPr="005F7E0F">
              <w:rPr>
                <w:rFonts w:cs="Times New Roman"/>
                <w:color w:val="000000"/>
                <w:sz w:val="18"/>
                <w:szCs w:val="18"/>
              </w:rPr>
              <w:t>ул.</w:t>
            </w:r>
            <w:r>
              <w:rPr>
                <w:rFonts w:cs="Times New Roman"/>
                <w:color w:val="000000"/>
                <w:sz w:val="18"/>
                <w:szCs w:val="18"/>
              </w:rPr>
              <w:t xml:space="preserve"> </w:t>
            </w:r>
            <w:r w:rsidRPr="005F7E0F">
              <w:rPr>
                <w:rFonts w:cs="Times New Roman"/>
                <w:color w:val="000000"/>
                <w:sz w:val="18"/>
                <w:szCs w:val="18"/>
              </w:rPr>
              <w:t>Займищенская</w:t>
            </w:r>
            <w:r>
              <w:rPr>
                <w:rFonts w:cs="Times New Roman"/>
                <w:color w:val="000000"/>
                <w:sz w:val="18"/>
                <w:szCs w:val="18"/>
              </w:rPr>
              <w:t xml:space="preserve"> </w:t>
            </w:r>
            <w:r w:rsidRPr="005F7E0F">
              <w:rPr>
                <w:rFonts w:cs="Times New Roman"/>
                <w:color w:val="000000"/>
                <w:sz w:val="18"/>
                <w:szCs w:val="18"/>
              </w:rPr>
              <w:t>2б</w:t>
            </w:r>
          </w:p>
        </w:tc>
        <w:tc>
          <w:tcPr>
            <w:tcW w:w="1701" w:type="dxa"/>
            <w:vAlign w:val="center"/>
          </w:tcPr>
          <w:p w14:paraId="1DAEFECC"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АОГВ-11,6, ПГ-4</w:t>
            </w:r>
          </w:p>
        </w:tc>
        <w:tc>
          <w:tcPr>
            <w:tcW w:w="1134" w:type="dxa"/>
            <w:vAlign w:val="center"/>
          </w:tcPr>
          <w:p w14:paraId="5D719F37"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11,6</w:t>
            </w:r>
          </w:p>
        </w:tc>
        <w:tc>
          <w:tcPr>
            <w:tcW w:w="1410" w:type="dxa"/>
            <w:vAlign w:val="center"/>
          </w:tcPr>
          <w:p w14:paraId="6AF5E947"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0,010</w:t>
            </w:r>
          </w:p>
        </w:tc>
      </w:tr>
      <w:tr w:rsidR="005867EE" w:rsidRPr="00BB450F" w14:paraId="45D0EB8A" w14:textId="77777777" w:rsidTr="00EC3990">
        <w:trPr>
          <w:jc w:val="center"/>
        </w:trPr>
        <w:tc>
          <w:tcPr>
            <w:tcW w:w="559" w:type="dxa"/>
            <w:vAlign w:val="center"/>
          </w:tcPr>
          <w:p w14:paraId="532E3ABB"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88</w:t>
            </w:r>
          </w:p>
        </w:tc>
        <w:tc>
          <w:tcPr>
            <w:tcW w:w="2869" w:type="dxa"/>
            <w:vAlign w:val="center"/>
          </w:tcPr>
          <w:p w14:paraId="2F8FE8C8"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Пригожий Леонид Мордухович</w:t>
            </w:r>
          </w:p>
        </w:tc>
        <w:tc>
          <w:tcPr>
            <w:tcW w:w="1817" w:type="dxa"/>
            <w:vAlign w:val="center"/>
          </w:tcPr>
          <w:p w14:paraId="3EE21A1F"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w:t>
            </w:r>
            <w:r>
              <w:rPr>
                <w:rFonts w:cs="Times New Roman"/>
                <w:color w:val="000000"/>
                <w:sz w:val="18"/>
                <w:szCs w:val="18"/>
              </w:rPr>
              <w:t xml:space="preserve"> </w:t>
            </w:r>
            <w:r w:rsidRPr="005F7E0F">
              <w:rPr>
                <w:rFonts w:cs="Times New Roman"/>
                <w:color w:val="000000"/>
                <w:sz w:val="18"/>
                <w:szCs w:val="18"/>
              </w:rPr>
              <w:t>ул.</w:t>
            </w:r>
            <w:r>
              <w:rPr>
                <w:rFonts w:cs="Times New Roman"/>
                <w:color w:val="000000"/>
                <w:sz w:val="18"/>
                <w:szCs w:val="18"/>
              </w:rPr>
              <w:t xml:space="preserve"> </w:t>
            </w:r>
            <w:r w:rsidRPr="005F7E0F">
              <w:rPr>
                <w:rFonts w:cs="Times New Roman"/>
                <w:color w:val="000000"/>
                <w:sz w:val="18"/>
                <w:szCs w:val="18"/>
              </w:rPr>
              <w:t>Декабристов</w:t>
            </w:r>
            <w:r>
              <w:rPr>
                <w:rFonts w:cs="Times New Roman"/>
                <w:color w:val="000000"/>
                <w:sz w:val="18"/>
                <w:szCs w:val="18"/>
              </w:rPr>
              <w:t xml:space="preserve"> </w:t>
            </w:r>
            <w:r w:rsidRPr="005F7E0F">
              <w:rPr>
                <w:rFonts w:cs="Times New Roman"/>
                <w:color w:val="000000"/>
                <w:sz w:val="18"/>
                <w:szCs w:val="18"/>
              </w:rPr>
              <w:t>68а</w:t>
            </w:r>
          </w:p>
        </w:tc>
        <w:tc>
          <w:tcPr>
            <w:tcW w:w="1701" w:type="dxa"/>
            <w:vAlign w:val="center"/>
          </w:tcPr>
          <w:p w14:paraId="0310EC76"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КЧМ-5</w:t>
            </w:r>
          </w:p>
        </w:tc>
        <w:tc>
          <w:tcPr>
            <w:tcW w:w="1134" w:type="dxa"/>
            <w:vAlign w:val="center"/>
          </w:tcPr>
          <w:p w14:paraId="3B4C0C23"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40,0</w:t>
            </w:r>
          </w:p>
        </w:tc>
        <w:tc>
          <w:tcPr>
            <w:tcW w:w="1410" w:type="dxa"/>
            <w:vAlign w:val="center"/>
          </w:tcPr>
          <w:p w14:paraId="6F7A6711" w14:textId="77777777" w:rsidR="005867EE" w:rsidRPr="00EC3990" w:rsidRDefault="005867EE" w:rsidP="00EC3990">
            <w:pPr>
              <w:jc w:val="center"/>
              <w:rPr>
                <w:rFonts w:cs="Times New Roman"/>
                <w:color w:val="000000"/>
                <w:sz w:val="22"/>
              </w:rPr>
            </w:pPr>
          </w:p>
        </w:tc>
      </w:tr>
      <w:tr w:rsidR="005867EE" w:rsidRPr="00BB450F" w14:paraId="71536DAA" w14:textId="77777777" w:rsidTr="00EC3990">
        <w:trPr>
          <w:jc w:val="center"/>
        </w:trPr>
        <w:tc>
          <w:tcPr>
            <w:tcW w:w="559" w:type="dxa"/>
            <w:vAlign w:val="center"/>
          </w:tcPr>
          <w:p w14:paraId="7AE8EA6A"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89</w:t>
            </w:r>
          </w:p>
        </w:tc>
        <w:tc>
          <w:tcPr>
            <w:tcW w:w="2869" w:type="dxa"/>
            <w:vAlign w:val="center"/>
          </w:tcPr>
          <w:p w14:paraId="5475EA2E"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Пчела Александр Владимирович</w:t>
            </w:r>
          </w:p>
        </w:tc>
        <w:tc>
          <w:tcPr>
            <w:tcW w:w="1817" w:type="dxa"/>
            <w:vAlign w:val="center"/>
          </w:tcPr>
          <w:p w14:paraId="4AA5C259"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w:t>
            </w:r>
            <w:r w:rsidRPr="005F7E0F">
              <w:rPr>
                <w:rFonts w:cs="Times New Roman"/>
                <w:color w:val="000000"/>
                <w:sz w:val="18"/>
                <w:szCs w:val="18"/>
              </w:rPr>
              <w:br/>
              <w:t>пер.</w:t>
            </w:r>
            <w:r>
              <w:rPr>
                <w:rFonts w:cs="Times New Roman"/>
                <w:color w:val="000000"/>
                <w:sz w:val="18"/>
                <w:szCs w:val="18"/>
              </w:rPr>
              <w:t xml:space="preserve"> </w:t>
            </w:r>
            <w:r w:rsidRPr="005F7E0F">
              <w:rPr>
                <w:rFonts w:cs="Times New Roman"/>
                <w:color w:val="000000"/>
                <w:sz w:val="18"/>
                <w:szCs w:val="18"/>
              </w:rPr>
              <w:t>Северный 1</w:t>
            </w:r>
          </w:p>
        </w:tc>
        <w:tc>
          <w:tcPr>
            <w:tcW w:w="1701" w:type="dxa"/>
            <w:vAlign w:val="center"/>
          </w:tcPr>
          <w:p w14:paraId="541DAFCA"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КСТГ-10</w:t>
            </w:r>
          </w:p>
        </w:tc>
        <w:tc>
          <w:tcPr>
            <w:tcW w:w="1134" w:type="dxa"/>
            <w:vAlign w:val="center"/>
          </w:tcPr>
          <w:p w14:paraId="11EDC1F6"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10,0</w:t>
            </w:r>
          </w:p>
        </w:tc>
        <w:tc>
          <w:tcPr>
            <w:tcW w:w="1410" w:type="dxa"/>
            <w:vAlign w:val="center"/>
          </w:tcPr>
          <w:p w14:paraId="6936AB38"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0,034</w:t>
            </w:r>
          </w:p>
        </w:tc>
      </w:tr>
      <w:tr w:rsidR="005867EE" w:rsidRPr="00BB450F" w14:paraId="104D7429" w14:textId="77777777" w:rsidTr="00EC3990">
        <w:trPr>
          <w:jc w:val="center"/>
        </w:trPr>
        <w:tc>
          <w:tcPr>
            <w:tcW w:w="559" w:type="dxa"/>
            <w:vAlign w:val="center"/>
          </w:tcPr>
          <w:p w14:paraId="28A3094C"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90</w:t>
            </w:r>
          </w:p>
        </w:tc>
        <w:tc>
          <w:tcPr>
            <w:tcW w:w="2869" w:type="dxa"/>
            <w:vAlign w:val="center"/>
          </w:tcPr>
          <w:p w14:paraId="11A869E0"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Руденок Александр Петрович</w:t>
            </w:r>
          </w:p>
        </w:tc>
        <w:tc>
          <w:tcPr>
            <w:tcW w:w="1817" w:type="dxa"/>
            <w:vAlign w:val="center"/>
          </w:tcPr>
          <w:p w14:paraId="04F271DF"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 пр</w:t>
            </w:r>
            <w:r>
              <w:rPr>
                <w:rFonts w:cs="Times New Roman"/>
                <w:color w:val="000000"/>
                <w:sz w:val="18"/>
                <w:szCs w:val="18"/>
              </w:rPr>
              <w:t>-</w:t>
            </w:r>
            <w:r w:rsidRPr="005F7E0F">
              <w:rPr>
                <w:rFonts w:cs="Times New Roman"/>
                <w:color w:val="000000"/>
                <w:sz w:val="18"/>
                <w:szCs w:val="18"/>
              </w:rPr>
              <w:t>кт Ленина, д.33</w:t>
            </w:r>
          </w:p>
        </w:tc>
        <w:tc>
          <w:tcPr>
            <w:tcW w:w="1701" w:type="dxa"/>
            <w:vAlign w:val="center"/>
          </w:tcPr>
          <w:p w14:paraId="64073407"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Н/Д</w:t>
            </w:r>
          </w:p>
        </w:tc>
        <w:tc>
          <w:tcPr>
            <w:tcW w:w="1134" w:type="dxa"/>
            <w:vAlign w:val="center"/>
          </w:tcPr>
          <w:p w14:paraId="0363DD58"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192,0</w:t>
            </w:r>
          </w:p>
        </w:tc>
        <w:tc>
          <w:tcPr>
            <w:tcW w:w="1410" w:type="dxa"/>
            <w:vAlign w:val="center"/>
          </w:tcPr>
          <w:p w14:paraId="292F228E"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0,009</w:t>
            </w:r>
          </w:p>
        </w:tc>
      </w:tr>
      <w:tr w:rsidR="005867EE" w:rsidRPr="00BB450F" w14:paraId="53F44AC0" w14:textId="77777777" w:rsidTr="00EC3990">
        <w:trPr>
          <w:jc w:val="center"/>
        </w:trPr>
        <w:tc>
          <w:tcPr>
            <w:tcW w:w="559" w:type="dxa"/>
            <w:vAlign w:val="center"/>
          </w:tcPr>
          <w:p w14:paraId="066E02D1"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91</w:t>
            </w:r>
          </w:p>
        </w:tc>
        <w:tc>
          <w:tcPr>
            <w:tcW w:w="2869" w:type="dxa"/>
            <w:vAlign w:val="center"/>
          </w:tcPr>
          <w:p w14:paraId="456ECF10"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Серегин Александр Сергеевич</w:t>
            </w:r>
          </w:p>
        </w:tc>
        <w:tc>
          <w:tcPr>
            <w:tcW w:w="1817" w:type="dxa"/>
            <w:vAlign w:val="center"/>
          </w:tcPr>
          <w:p w14:paraId="470A6910"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w:t>
            </w:r>
            <w:r w:rsidRPr="005F7E0F">
              <w:rPr>
                <w:rFonts w:cs="Times New Roman"/>
                <w:color w:val="000000"/>
                <w:sz w:val="18"/>
                <w:szCs w:val="18"/>
              </w:rPr>
              <w:br/>
              <w:t>ул.Складочная 4</w:t>
            </w:r>
          </w:p>
        </w:tc>
        <w:tc>
          <w:tcPr>
            <w:tcW w:w="1701" w:type="dxa"/>
            <w:vAlign w:val="center"/>
          </w:tcPr>
          <w:p w14:paraId="756D52E4"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КЧМ-7 Гном</w:t>
            </w:r>
          </w:p>
        </w:tc>
        <w:tc>
          <w:tcPr>
            <w:tcW w:w="1134" w:type="dxa"/>
            <w:vAlign w:val="center"/>
          </w:tcPr>
          <w:p w14:paraId="7E11EAFD"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24,0</w:t>
            </w:r>
          </w:p>
        </w:tc>
        <w:tc>
          <w:tcPr>
            <w:tcW w:w="1410" w:type="dxa"/>
            <w:vAlign w:val="center"/>
          </w:tcPr>
          <w:p w14:paraId="1070D6FC"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0,165</w:t>
            </w:r>
          </w:p>
        </w:tc>
      </w:tr>
      <w:tr w:rsidR="005867EE" w:rsidRPr="00BB450F" w14:paraId="085DAE7E" w14:textId="77777777" w:rsidTr="00EC3990">
        <w:trPr>
          <w:jc w:val="center"/>
        </w:trPr>
        <w:tc>
          <w:tcPr>
            <w:tcW w:w="559" w:type="dxa"/>
            <w:vAlign w:val="center"/>
          </w:tcPr>
          <w:p w14:paraId="5DE49358"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92</w:t>
            </w:r>
          </w:p>
        </w:tc>
        <w:tc>
          <w:tcPr>
            <w:tcW w:w="2869" w:type="dxa"/>
            <w:vAlign w:val="center"/>
          </w:tcPr>
          <w:p w14:paraId="24F590E1"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Серегин Александр Сергеевич</w:t>
            </w:r>
          </w:p>
        </w:tc>
        <w:tc>
          <w:tcPr>
            <w:tcW w:w="1817" w:type="dxa"/>
            <w:vAlign w:val="center"/>
          </w:tcPr>
          <w:p w14:paraId="7BC3CF84"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w:t>
            </w:r>
            <w:r w:rsidRPr="005F7E0F">
              <w:rPr>
                <w:rFonts w:cs="Times New Roman"/>
                <w:color w:val="000000"/>
                <w:sz w:val="18"/>
                <w:szCs w:val="18"/>
              </w:rPr>
              <w:br/>
              <w:t>ул.Складочная 4</w:t>
            </w:r>
          </w:p>
        </w:tc>
        <w:tc>
          <w:tcPr>
            <w:tcW w:w="1701" w:type="dxa"/>
            <w:vAlign w:val="center"/>
          </w:tcPr>
          <w:p w14:paraId="21FCFB9B"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КЧМ-7 Гном</w:t>
            </w:r>
          </w:p>
        </w:tc>
        <w:tc>
          <w:tcPr>
            <w:tcW w:w="1134" w:type="dxa"/>
            <w:vAlign w:val="center"/>
          </w:tcPr>
          <w:p w14:paraId="014D3E82"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24,0</w:t>
            </w:r>
          </w:p>
        </w:tc>
        <w:tc>
          <w:tcPr>
            <w:tcW w:w="1410" w:type="dxa"/>
            <w:vAlign w:val="center"/>
          </w:tcPr>
          <w:p w14:paraId="0B63A280"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0,021</w:t>
            </w:r>
          </w:p>
        </w:tc>
      </w:tr>
      <w:tr w:rsidR="005867EE" w:rsidRPr="00BB450F" w14:paraId="038E6081" w14:textId="77777777" w:rsidTr="00EC3990">
        <w:trPr>
          <w:jc w:val="center"/>
        </w:trPr>
        <w:tc>
          <w:tcPr>
            <w:tcW w:w="559" w:type="dxa"/>
            <w:vAlign w:val="center"/>
          </w:tcPr>
          <w:p w14:paraId="0CFBDA47"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93</w:t>
            </w:r>
          </w:p>
        </w:tc>
        <w:tc>
          <w:tcPr>
            <w:tcW w:w="2869" w:type="dxa"/>
            <w:vAlign w:val="center"/>
          </w:tcPr>
          <w:p w14:paraId="34F17DFE"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Стародубцев Николай Павлович</w:t>
            </w:r>
          </w:p>
        </w:tc>
        <w:tc>
          <w:tcPr>
            <w:tcW w:w="1817" w:type="dxa"/>
            <w:vAlign w:val="center"/>
          </w:tcPr>
          <w:p w14:paraId="2F7B5134"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w:t>
            </w:r>
            <w:r w:rsidRPr="005F7E0F">
              <w:rPr>
                <w:rFonts w:cs="Times New Roman"/>
                <w:color w:val="000000"/>
                <w:sz w:val="18"/>
                <w:szCs w:val="18"/>
              </w:rPr>
              <w:br/>
              <w:t>ул.</w:t>
            </w:r>
            <w:r>
              <w:rPr>
                <w:rFonts w:cs="Times New Roman"/>
                <w:color w:val="000000"/>
                <w:sz w:val="18"/>
                <w:szCs w:val="18"/>
              </w:rPr>
              <w:t xml:space="preserve"> </w:t>
            </w:r>
            <w:r w:rsidRPr="005F7E0F">
              <w:rPr>
                <w:rFonts w:cs="Times New Roman"/>
                <w:color w:val="000000"/>
                <w:sz w:val="18"/>
                <w:szCs w:val="18"/>
              </w:rPr>
              <w:t>Калинина, д.80</w:t>
            </w:r>
          </w:p>
        </w:tc>
        <w:tc>
          <w:tcPr>
            <w:tcW w:w="1701" w:type="dxa"/>
            <w:vAlign w:val="center"/>
          </w:tcPr>
          <w:p w14:paraId="28E70482"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Н/Д</w:t>
            </w:r>
          </w:p>
        </w:tc>
        <w:tc>
          <w:tcPr>
            <w:tcW w:w="1134" w:type="dxa"/>
            <w:vAlign w:val="center"/>
          </w:tcPr>
          <w:p w14:paraId="41A4AB6F"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48,0</w:t>
            </w:r>
          </w:p>
        </w:tc>
        <w:tc>
          <w:tcPr>
            <w:tcW w:w="1410" w:type="dxa"/>
            <w:vAlign w:val="center"/>
          </w:tcPr>
          <w:p w14:paraId="655185FE"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0,021</w:t>
            </w:r>
          </w:p>
        </w:tc>
      </w:tr>
      <w:tr w:rsidR="005867EE" w:rsidRPr="00BB450F" w14:paraId="0BE70A6B" w14:textId="77777777" w:rsidTr="00EC3990">
        <w:trPr>
          <w:jc w:val="center"/>
        </w:trPr>
        <w:tc>
          <w:tcPr>
            <w:tcW w:w="559" w:type="dxa"/>
            <w:vAlign w:val="center"/>
          </w:tcPr>
          <w:p w14:paraId="0818F8AD"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94</w:t>
            </w:r>
          </w:p>
        </w:tc>
        <w:tc>
          <w:tcPr>
            <w:tcW w:w="2869" w:type="dxa"/>
            <w:vAlign w:val="center"/>
          </w:tcPr>
          <w:p w14:paraId="4108C716"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Сычева Вера Алексеевна</w:t>
            </w:r>
          </w:p>
        </w:tc>
        <w:tc>
          <w:tcPr>
            <w:tcW w:w="1817" w:type="dxa"/>
            <w:vAlign w:val="center"/>
          </w:tcPr>
          <w:p w14:paraId="08CA605A"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 ул.</w:t>
            </w:r>
            <w:r w:rsidRPr="005F7E0F">
              <w:rPr>
                <w:rFonts w:cs="Times New Roman"/>
                <w:color w:val="000000"/>
                <w:sz w:val="18"/>
                <w:szCs w:val="18"/>
              </w:rPr>
              <w:br/>
              <w:t>Московская 82</w:t>
            </w:r>
          </w:p>
        </w:tc>
        <w:tc>
          <w:tcPr>
            <w:tcW w:w="1701" w:type="dxa"/>
            <w:vAlign w:val="center"/>
          </w:tcPr>
          <w:p w14:paraId="56DF0980"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КСТГ-10</w:t>
            </w:r>
          </w:p>
        </w:tc>
        <w:tc>
          <w:tcPr>
            <w:tcW w:w="1134" w:type="dxa"/>
            <w:vAlign w:val="center"/>
          </w:tcPr>
          <w:p w14:paraId="457C652B"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16,0</w:t>
            </w:r>
          </w:p>
        </w:tc>
        <w:tc>
          <w:tcPr>
            <w:tcW w:w="1410" w:type="dxa"/>
            <w:vAlign w:val="center"/>
          </w:tcPr>
          <w:p w14:paraId="5041EB27"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0,021</w:t>
            </w:r>
          </w:p>
        </w:tc>
      </w:tr>
      <w:tr w:rsidR="005867EE" w:rsidRPr="00BB450F" w14:paraId="27C0BF57" w14:textId="77777777" w:rsidTr="00EC3990">
        <w:trPr>
          <w:jc w:val="center"/>
        </w:trPr>
        <w:tc>
          <w:tcPr>
            <w:tcW w:w="559" w:type="dxa"/>
            <w:vAlign w:val="center"/>
          </w:tcPr>
          <w:p w14:paraId="398756C8"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95</w:t>
            </w:r>
          </w:p>
        </w:tc>
        <w:tc>
          <w:tcPr>
            <w:tcW w:w="2869" w:type="dxa"/>
            <w:vAlign w:val="center"/>
          </w:tcPr>
          <w:p w14:paraId="1818FB12"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Сычева Вера Алексеевна</w:t>
            </w:r>
          </w:p>
        </w:tc>
        <w:tc>
          <w:tcPr>
            <w:tcW w:w="1817" w:type="dxa"/>
            <w:vAlign w:val="center"/>
          </w:tcPr>
          <w:p w14:paraId="11648ECD"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 ул.</w:t>
            </w:r>
            <w:r w:rsidRPr="005F7E0F">
              <w:rPr>
                <w:rFonts w:cs="Times New Roman"/>
                <w:color w:val="000000"/>
                <w:sz w:val="18"/>
                <w:szCs w:val="18"/>
              </w:rPr>
              <w:br/>
              <w:t>Советская 15</w:t>
            </w:r>
          </w:p>
        </w:tc>
        <w:tc>
          <w:tcPr>
            <w:tcW w:w="1701" w:type="dxa"/>
            <w:vAlign w:val="center"/>
          </w:tcPr>
          <w:p w14:paraId="59C6F6DC"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Rinnai RB 256</w:t>
            </w:r>
          </w:p>
        </w:tc>
        <w:tc>
          <w:tcPr>
            <w:tcW w:w="1134" w:type="dxa"/>
            <w:vAlign w:val="center"/>
          </w:tcPr>
          <w:p w14:paraId="40F92C17"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69,0</w:t>
            </w:r>
          </w:p>
        </w:tc>
        <w:tc>
          <w:tcPr>
            <w:tcW w:w="1410" w:type="dxa"/>
            <w:vAlign w:val="center"/>
          </w:tcPr>
          <w:p w14:paraId="321D43DA"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0,041</w:t>
            </w:r>
          </w:p>
        </w:tc>
      </w:tr>
      <w:tr w:rsidR="005867EE" w:rsidRPr="00BB450F" w14:paraId="49B54B98" w14:textId="77777777" w:rsidTr="00EC3990">
        <w:trPr>
          <w:jc w:val="center"/>
        </w:trPr>
        <w:tc>
          <w:tcPr>
            <w:tcW w:w="559" w:type="dxa"/>
            <w:vAlign w:val="center"/>
          </w:tcPr>
          <w:p w14:paraId="2879287A"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96</w:t>
            </w:r>
          </w:p>
        </w:tc>
        <w:tc>
          <w:tcPr>
            <w:tcW w:w="2869" w:type="dxa"/>
            <w:vAlign w:val="center"/>
          </w:tcPr>
          <w:p w14:paraId="4B1288D1"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Тарасов Валентин Николаевич</w:t>
            </w:r>
          </w:p>
        </w:tc>
        <w:tc>
          <w:tcPr>
            <w:tcW w:w="1817" w:type="dxa"/>
            <w:vAlign w:val="center"/>
          </w:tcPr>
          <w:p w14:paraId="2117921E"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 ул.</w:t>
            </w:r>
            <w:r w:rsidRPr="005F7E0F">
              <w:rPr>
                <w:rFonts w:cs="Times New Roman"/>
                <w:color w:val="000000"/>
                <w:sz w:val="18"/>
                <w:szCs w:val="18"/>
              </w:rPr>
              <w:br/>
              <w:t>Б.Полка 71</w:t>
            </w:r>
          </w:p>
        </w:tc>
        <w:tc>
          <w:tcPr>
            <w:tcW w:w="1701" w:type="dxa"/>
            <w:vAlign w:val="center"/>
          </w:tcPr>
          <w:p w14:paraId="204D5AB9"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Н/Д</w:t>
            </w:r>
          </w:p>
        </w:tc>
        <w:tc>
          <w:tcPr>
            <w:tcW w:w="1134" w:type="dxa"/>
            <w:vAlign w:val="center"/>
          </w:tcPr>
          <w:p w14:paraId="529E2C2B"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0,000</w:t>
            </w:r>
          </w:p>
        </w:tc>
        <w:tc>
          <w:tcPr>
            <w:tcW w:w="1410" w:type="dxa"/>
            <w:vAlign w:val="center"/>
          </w:tcPr>
          <w:p w14:paraId="191159F8"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0,014</w:t>
            </w:r>
          </w:p>
        </w:tc>
      </w:tr>
      <w:tr w:rsidR="005867EE" w:rsidRPr="00BB450F" w14:paraId="70749E1A" w14:textId="77777777" w:rsidTr="00EC3990">
        <w:trPr>
          <w:jc w:val="center"/>
        </w:trPr>
        <w:tc>
          <w:tcPr>
            <w:tcW w:w="559" w:type="dxa"/>
            <w:vAlign w:val="center"/>
          </w:tcPr>
          <w:p w14:paraId="4B21F184"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97</w:t>
            </w:r>
          </w:p>
        </w:tc>
        <w:tc>
          <w:tcPr>
            <w:tcW w:w="2869" w:type="dxa"/>
            <w:vAlign w:val="center"/>
          </w:tcPr>
          <w:p w14:paraId="703B32FC"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Тимоня Олег Васильевич</w:t>
            </w:r>
          </w:p>
        </w:tc>
        <w:tc>
          <w:tcPr>
            <w:tcW w:w="1817" w:type="dxa"/>
            <w:vAlign w:val="center"/>
          </w:tcPr>
          <w:p w14:paraId="2A1FEC2D"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w:t>
            </w:r>
            <w:r>
              <w:rPr>
                <w:rFonts w:cs="Times New Roman"/>
                <w:color w:val="000000"/>
                <w:sz w:val="18"/>
                <w:szCs w:val="18"/>
              </w:rPr>
              <w:t xml:space="preserve"> </w:t>
            </w:r>
            <w:r w:rsidRPr="005F7E0F">
              <w:rPr>
                <w:rFonts w:cs="Times New Roman"/>
                <w:color w:val="000000"/>
                <w:sz w:val="18"/>
                <w:szCs w:val="18"/>
              </w:rPr>
              <w:t>ул.</w:t>
            </w:r>
            <w:r>
              <w:rPr>
                <w:rFonts w:cs="Times New Roman"/>
                <w:color w:val="000000"/>
                <w:sz w:val="18"/>
                <w:szCs w:val="18"/>
              </w:rPr>
              <w:t xml:space="preserve"> </w:t>
            </w:r>
            <w:r w:rsidRPr="005F7E0F">
              <w:rPr>
                <w:rFonts w:cs="Times New Roman"/>
                <w:color w:val="000000"/>
                <w:sz w:val="18"/>
                <w:szCs w:val="18"/>
              </w:rPr>
              <w:t>Октябрьская,</w:t>
            </w:r>
            <w:r>
              <w:rPr>
                <w:rFonts w:cs="Times New Roman"/>
                <w:color w:val="000000"/>
                <w:sz w:val="18"/>
                <w:szCs w:val="18"/>
              </w:rPr>
              <w:t xml:space="preserve"> </w:t>
            </w:r>
            <w:r w:rsidRPr="005F7E0F">
              <w:rPr>
                <w:rFonts w:cs="Times New Roman"/>
                <w:color w:val="000000"/>
                <w:sz w:val="18"/>
                <w:szCs w:val="18"/>
              </w:rPr>
              <w:t>д.64</w:t>
            </w:r>
          </w:p>
        </w:tc>
        <w:tc>
          <w:tcPr>
            <w:tcW w:w="1701" w:type="dxa"/>
            <w:vAlign w:val="center"/>
          </w:tcPr>
          <w:p w14:paraId="25B4534A"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Н/Д</w:t>
            </w:r>
          </w:p>
        </w:tc>
        <w:tc>
          <w:tcPr>
            <w:tcW w:w="1134" w:type="dxa"/>
            <w:vAlign w:val="center"/>
          </w:tcPr>
          <w:p w14:paraId="11EC08AA"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24,0</w:t>
            </w:r>
          </w:p>
        </w:tc>
        <w:tc>
          <w:tcPr>
            <w:tcW w:w="1410" w:type="dxa"/>
            <w:vAlign w:val="center"/>
          </w:tcPr>
          <w:p w14:paraId="27151FE0"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0,059</w:t>
            </w:r>
          </w:p>
        </w:tc>
      </w:tr>
      <w:tr w:rsidR="005867EE" w:rsidRPr="00BB450F" w14:paraId="3E01795B" w14:textId="77777777" w:rsidTr="00EC3990">
        <w:trPr>
          <w:jc w:val="center"/>
        </w:trPr>
        <w:tc>
          <w:tcPr>
            <w:tcW w:w="559" w:type="dxa"/>
            <w:vAlign w:val="center"/>
          </w:tcPr>
          <w:p w14:paraId="44E24175"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98</w:t>
            </w:r>
          </w:p>
        </w:tc>
        <w:tc>
          <w:tcPr>
            <w:tcW w:w="2869" w:type="dxa"/>
            <w:vAlign w:val="center"/>
          </w:tcPr>
          <w:p w14:paraId="36F602A4"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Тужиков Геннадий Иванович</w:t>
            </w:r>
          </w:p>
        </w:tc>
        <w:tc>
          <w:tcPr>
            <w:tcW w:w="1817" w:type="dxa"/>
            <w:vAlign w:val="center"/>
          </w:tcPr>
          <w:p w14:paraId="16D01EF4"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w:t>
            </w:r>
            <w:r w:rsidRPr="005F7E0F">
              <w:rPr>
                <w:rFonts w:cs="Times New Roman"/>
                <w:color w:val="000000"/>
                <w:sz w:val="18"/>
                <w:szCs w:val="18"/>
              </w:rPr>
              <w:br/>
              <w:t>ул.</w:t>
            </w:r>
            <w:r>
              <w:rPr>
                <w:rFonts w:cs="Times New Roman"/>
                <w:color w:val="000000"/>
                <w:sz w:val="18"/>
                <w:szCs w:val="18"/>
              </w:rPr>
              <w:t xml:space="preserve"> </w:t>
            </w:r>
            <w:r w:rsidRPr="005F7E0F">
              <w:rPr>
                <w:rFonts w:cs="Times New Roman"/>
                <w:color w:val="000000"/>
                <w:sz w:val="18"/>
                <w:szCs w:val="18"/>
              </w:rPr>
              <w:t>Парковая 2а</w:t>
            </w:r>
          </w:p>
        </w:tc>
        <w:tc>
          <w:tcPr>
            <w:tcW w:w="1701" w:type="dxa"/>
            <w:vAlign w:val="center"/>
          </w:tcPr>
          <w:p w14:paraId="49403428"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Н/Д</w:t>
            </w:r>
          </w:p>
        </w:tc>
        <w:tc>
          <w:tcPr>
            <w:tcW w:w="1134" w:type="dxa"/>
            <w:vAlign w:val="center"/>
          </w:tcPr>
          <w:p w14:paraId="3F1DC13E"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24,0</w:t>
            </w:r>
          </w:p>
        </w:tc>
        <w:tc>
          <w:tcPr>
            <w:tcW w:w="1410" w:type="dxa"/>
            <w:vAlign w:val="center"/>
          </w:tcPr>
          <w:p w14:paraId="738B31C6" w14:textId="77777777" w:rsidR="005867EE" w:rsidRPr="00EC3990" w:rsidRDefault="005867EE" w:rsidP="00EC3990">
            <w:pPr>
              <w:jc w:val="center"/>
              <w:rPr>
                <w:rFonts w:cs="Times New Roman"/>
                <w:color w:val="000000"/>
                <w:sz w:val="22"/>
              </w:rPr>
            </w:pPr>
          </w:p>
        </w:tc>
      </w:tr>
      <w:tr w:rsidR="005867EE" w:rsidRPr="00BB450F" w14:paraId="4215727A" w14:textId="77777777" w:rsidTr="00EC3990">
        <w:trPr>
          <w:jc w:val="center"/>
        </w:trPr>
        <w:tc>
          <w:tcPr>
            <w:tcW w:w="559" w:type="dxa"/>
            <w:vAlign w:val="center"/>
          </w:tcPr>
          <w:p w14:paraId="59997EC9"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99</w:t>
            </w:r>
          </w:p>
        </w:tc>
        <w:tc>
          <w:tcPr>
            <w:tcW w:w="2869" w:type="dxa"/>
            <w:vAlign w:val="center"/>
          </w:tcPr>
          <w:p w14:paraId="70A1BFFB"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Хряпкин Геннадий Леонидович</w:t>
            </w:r>
          </w:p>
        </w:tc>
        <w:tc>
          <w:tcPr>
            <w:tcW w:w="1817" w:type="dxa"/>
            <w:vAlign w:val="center"/>
          </w:tcPr>
          <w:p w14:paraId="084EEDA8"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г. Клинцы, ул.</w:t>
            </w:r>
            <w:r>
              <w:rPr>
                <w:rFonts w:cs="Times New Roman"/>
                <w:color w:val="000000"/>
                <w:sz w:val="18"/>
                <w:szCs w:val="18"/>
              </w:rPr>
              <w:t xml:space="preserve"> </w:t>
            </w:r>
            <w:r w:rsidRPr="005F7E0F">
              <w:rPr>
                <w:rFonts w:cs="Times New Roman"/>
                <w:color w:val="000000"/>
                <w:sz w:val="18"/>
                <w:szCs w:val="18"/>
              </w:rPr>
              <w:t>Скачковская 15</w:t>
            </w:r>
          </w:p>
        </w:tc>
        <w:tc>
          <w:tcPr>
            <w:tcW w:w="1701" w:type="dxa"/>
            <w:vAlign w:val="center"/>
          </w:tcPr>
          <w:p w14:paraId="5700080B"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Н/Д</w:t>
            </w:r>
          </w:p>
        </w:tc>
        <w:tc>
          <w:tcPr>
            <w:tcW w:w="1134" w:type="dxa"/>
            <w:vAlign w:val="center"/>
          </w:tcPr>
          <w:p w14:paraId="374168CF"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28,0</w:t>
            </w:r>
          </w:p>
        </w:tc>
        <w:tc>
          <w:tcPr>
            <w:tcW w:w="1410" w:type="dxa"/>
            <w:vAlign w:val="center"/>
          </w:tcPr>
          <w:p w14:paraId="635EACBB"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0,021</w:t>
            </w:r>
          </w:p>
        </w:tc>
      </w:tr>
      <w:tr w:rsidR="005867EE" w:rsidRPr="00BB450F" w14:paraId="4D935A38" w14:textId="77777777" w:rsidTr="00EC3990">
        <w:trPr>
          <w:jc w:val="center"/>
        </w:trPr>
        <w:tc>
          <w:tcPr>
            <w:tcW w:w="559" w:type="dxa"/>
            <w:vAlign w:val="center"/>
          </w:tcPr>
          <w:p w14:paraId="4BD5856A"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100</w:t>
            </w:r>
          </w:p>
        </w:tc>
        <w:tc>
          <w:tcPr>
            <w:tcW w:w="2869" w:type="dxa"/>
            <w:vAlign w:val="center"/>
          </w:tcPr>
          <w:p w14:paraId="596C1E34"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Тужиков Геннадий Иванович</w:t>
            </w:r>
          </w:p>
        </w:tc>
        <w:tc>
          <w:tcPr>
            <w:tcW w:w="1817" w:type="dxa"/>
            <w:vAlign w:val="center"/>
          </w:tcPr>
          <w:p w14:paraId="23CFA3E8" w14:textId="77777777" w:rsidR="005867EE" w:rsidRPr="005867EE" w:rsidRDefault="005867EE" w:rsidP="008F4E11">
            <w:pPr>
              <w:jc w:val="center"/>
              <w:rPr>
                <w:rFonts w:cs="Times New Roman"/>
                <w:color w:val="000000"/>
                <w:sz w:val="20"/>
                <w:szCs w:val="20"/>
              </w:rPr>
            </w:pPr>
            <w:r w:rsidRPr="005867EE">
              <w:rPr>
                <w:rFonts w:cs="Times New Roman"/>
                <w:color w:val="000000"/>
                <w:sz w:val="20"/>
                <w:szCs w:val="20"/>
              </w:rPr>
              <w:t>г. Клинцы,</w:t>
            </w:r>
            <w:r w:rsidRPr="005867EE">
              <w:rPr>
                <w:rFonts w:cs="Times New Roman"/>
                <w:color w:val="000000"/>
                <w:sz w:val="20"/>
                <w:szCs w:val="20"/>
              </w:rPr>
              <w:br/>
              <w:t>ул. Парковая 2а</w:t>
            </w:r>
          </w:p>
        </w:tc>
        <w:tc>
          <w:tcPr>
            <w:tcW w:w="1701" w:type="dxa"/>
            <w:vAlign w:val="center"/>
          </w:tcPr>
          <w:p w14:paraId="6FCFCE26"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Н/Д</w:t>
            </w:r>
          </w:p>
        </w:tc>
        <w:tc>
          <w:tcPr>
            <w:tcW w:w="1134" w:type="dxa"/>
            <w:vAlign w:val="center"/>
          </w:tcPr>
          <w:p w14:paraId="122483F7"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24,0</w:t>
            </w:r>
          </w:p>
        </w:tc>
        <w:tc>
          <w:tcPr>
            <w:tcW w:w="1410" w:type="dxa"/>
            <w:vAlign w:val="center"/>
          </w:tcPr>
          <w:p w14:paraId="1DE74D76"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0,021</w:t>
            </w:r>
          </w:p>
        </w:tc>
      </w:tr>
      <w:tr w:rsidR="005867EE" w:rsidRPr="00BB450F" w14:paraId="119801FC" w14:textId="77777777" w:rsidTr="00EC3990">
        <w:trPr>
          <w:jc w:val="center"/>
        </w:trPr>
        <w:tc>
          <w:tcPr>
            <w:tcW w:w="559" w:type="dxa"/>
            <w:vAlign w:val="center"/>
          </w:tcPr>
          <w:p w14:paraId="28F8F295" w14:textId="77777777" w:rsidR="005867EE" w:rsidRPr="005F7E0F" w:rsidRDefault="005867EE" w:rsidP="005F7E0F">
            <w:pPr>
              <w:jc w:val="center"/>
              <w:rPr>
                <w:rFonts w:cs="Times New Roman"/>
                <w:color w:val="000000"/>
                <w:sz w:val="20"/>
                <w:szCs w:val="20"/>
              </w:rPr>
            </w:pPr>
            <w:r w:rsidRPr="005F7E0F">
              <w:rPr>
                <w:rFonts w:cs="Times New Roman"/>
                <w:color w:val="000000"/>
                <w:sz w:val="20"/>
                <w:szCs w:val="20"/>
              </w:rPr>
              <w:t>101</w:t>
            </w:r>
          </w:p>
        </w:tc>
        <w:tc>
          <w:tcPr>
            <w:tcW w:w="2869" w:type="dxa"/>
            <w:vAlign w:val="center"/>
          </w:tcPr>
          <w:p w14:paraId="717F089B" w14:textId="77777777" w:rsidR="005867EE" w:rsidRPr="005F7E0F" w:rsidRDefault="005867EE" w:rsidP="008F4E11">
            <w:pPr>
              <w:jc w:val="center"/>
              <w:rPr>
                <w:rFonts w:cs="Times New Roman"/>
                <w:color w:val="000000"/>
                <w:sz w:val="18"/>
                <w:szCs w:val="18"/>
              </w:rPr>
            </w:pPr>
            <w:r w:rsidRPr="005F7E0F">
              <w:rPr>
                <w:rFonts w:cs="Times New Roman"/>
                <w:color w:val="000000"/>
                <w:sz w:val="18"/>
                <w:szCs w:val="18"/>
              </w:rPr>
              <w:t>ИП Хряпкин Геннадий Леонидович</w:t>
            </w:r>
          </w:p>
        </w:tc>
        <w:tc>
          <w:tcPr>
            <w:tcW w:w="1817" w:type="dxa"/>
            <w:vAlign w:val="center"/>
          </w:tcPr>
          <w:p w14:paraId="317A1147" w14:textId="77777777" w:rsidR="005867EE" w:rsidRPr="005867EE" w:rsidRDefault="005867EE" w:rsidP="008F4E11">
            <w:pPr>
              <w:jc w:val="center"/>
              <w:rPr>
                <w:rFonts w:cs="Times New Roman"/>
                <w:color w:val="000000"/>
                <w:sz w:val="20"/>
                <w:szCs w:val="20"/>
              </w:rPr>
            </w:pPr>
            <w:r w:rsidRPr="005867EE">
              <w:rPr>
                <w:rFonts w:cs="Times New Roman"/>
                <w:color w:val="000000"/>
                <w:sz w:val="20"/>
                <w:szCs w:val="20"/>
              </w:rPr>
              <w:t>г. Клинцы, ул. Скачковская 15</w:t>
            </w:r>
          </w:p>
        </w:tc>
        <w:tc>
          <w:tcPr>
            <w:tcW w:w="1701" w:type="dxa"/>
            <w:vAlign w:val="center"/>
          </w:tcPr>
          <w:p w14:paraId="32F5AB15"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Н/Д</w:t>
            </w:r>
          </w:p>
        </w:tc>
        <w:tc>
          <w:tcPr>
            <w:tcW w:w="1134" w:type="dxa"/>
            <w:vAlign w:val="center"/>
          </w:tcPr>
          <w:p w14:paraId="15B119C0" w14:textId="77777777" w:rsidR="005867EE" w:rsidRPr="005F7E0F" w:rsidRDefault="005867EE" w:rsidP="008F4E11">
            <w:pPr>
              <w:jc w:val="center"/>
              <w:rPr>
                <w:rFonts w:cs="Times New Roman"/>
                <w:color w:val="000000"/>
                <w:sz w:val="20"/>
                <w:szCs w:val="20"/>
              </w:rPr>
            </w:pPr>
            <w:r w:rsidRPr="005F7E0F">
              <w:rPr>
                <w:rFonts w:cs="Times New Roman"/>
                <w:color w:val="000000"/>
                <w:sz w:val="20"/>
                <w:szCs w:val="20"/>
              </w:rPr>
              <w:t>28,0</w:t>
            </w:r>
          </w:p>
        </w:tc>
        <w:tc>
          <w:tcPr>
            <w:tcW w:w="1410" w:type="dxa"/>
            <w:vAlign w:val="center"/>
          </w:tcPr>
          <w:p w14:paraId="46359B6A" w14:textId="77777777" w:rsidR="005867EE" w:rsidRPr="00EC3990" w:rsidRDefault="005867EE" w:rsidP="00EC3990">
            <w:pPr>
              <w:jc w:val="center"/>
              <w:rPr>
                <w:rFonts w:cs="Times New Roman"/>
                <w:color w:val="000000"/>
                <w:sz w:val="20"/>
                <w:szCs w:val="20"/>
              </w:rPr>
            </w:pPr>
            <w:r w:rsidRPr="00EC3990">
              <w:rPr>
                <w:rFonts w:cs="Times New Roman"/>
                <w:color w:val="000000"/>
                <w:sz w:val="20"/>
                <w:szCs w:val="20"/>
              </w:rPr>
              <w:t>0,024</w:t>
            </w:r>
          </w:p>
        </w:tc>
      </w:tr>
      <w:tr w:rsidR="005867EE" w:rsidRPr="00BB450F" w14:paraId="7DC22351" w14:textId="77777777" w:rsidTr="0088573C">
        <w:trPr>
          <w:jc w:val="center"/>
        </w:trPr>
        <w:tc>
          <w:tcPr>
            <w:tcW w:w="559" w:type="dxa"/>
            <w:vAlign w:val="center"/>
          </w:tcPr>
          <w:p w14:paraId="0F90D72C"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102</w:t>
            </w:r>
          </w:p>
        </w:tc>
        <w:tc>
          <w:tcPr>
            <w:tcW w:w="2869" w:type="dxa"/>
            <w:vAlign w:val="center"/>
          </w:tcPr>
          <w:p w14:paraId="429B766C"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ИП Чекед Олег Михайлович</w:t>
            </w:r>
          </w:p>
        </w:tc>
        <w:tc>
          <w:tcPr>
            <w:tcW w:w="1817" w:type="dxa"/>
            <w:vAlign w:val="center"/>
          </w:tcPr>
          <w:p w14:paraId="611AD2FE" w14:textId="77777777" w:rsidR="005867EE" w:rsidRPr="005867EE" w:rsidRDefault="005867EE" w:rsidP="0088573C">
            <w:pPr>
              <w:jc w:val="center"/>
              <w:rPr>
                <w:rFonts w:cs="Times New Roman"/>
                <w:color w:val="000000"/>
                <w:sz w:val="20"/>
                <w:szCs w:val="20"/>
              </w:rPr>
            </w:pPr>
            <w:r w:rsidRPr="005867EE">
              <w:rPr>
                <w:rFonts w:cs="Times New Roman"/>
                <w:color w:val="000000"/>
                <w:sz w:val="20"/>
                <w:szCs w:val="20"/>
              </w:rPr>
              <w:t>г. Клинцы, ул.</w:t>
            </w:r>
            <w:r w:rsidRPr="005867EE">
              <w:rPr>
                <w:rFonts w:cs="Times New Roman"/>
                <w:color w:val="000000"/>
                <w:sz w:val="20"/>
                <w:szCs w:val="20"/>
              </w:rPr>
              <w:br/>
              <w:t>Займищенская 2а</w:t>
            </w:r>
          </w:p>
        </w:tc>
        <w:tc>
          <w:tcPr>
            <w:tcW w:w="1701" w:type="dxa"/>
            <w:vAlign w:val="center"/>
          </w:tcPr>
          <w:p w14:paraId="5D1D383B"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АОГВ-17,6</w:t>
            </w:r>
          </w:p>
        </w:tc>
        <w:tc>
          <w:tcPr>
            <w:tcW w:w="1134" w:type="dxa"/>
            <w:vAlign w:val="center"/>
          </w:tcPr>
          <w:p w14:paraId="45032718"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18,0</w:t>
            </w:r>
          </w:p>
        </w:tc>
        <w:tc>
          <w:tcPr>
            <w:tcW w:w="1410" w:type="dxa"/>
            <w:vAlign w:val="center"/>
          </w:tcPr>
          <w:p w14:paraId="24FFA0A2"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0,015</w:t>
            </w:r>
          </w:p>
        </w:tc>
      </w:tr>
      <w:tr w:rsidR="005867EE" w:rsidRPr="00BB450F" w14:paraId="05CB9BBA" w14:textId="77777777" w:rsidTr="005553C1">
        <w:trPr>
          <w:jc w:val="center"/>
        </w:trPr>
        <w:tc>
          <w:tcPr>
            <w:tcW w:w="559" w:type="dxa"/>
            <w:vMerge w:val="restart"/>
            <w:vAlign w:val="center"/>
          </w:tcPr>
          <w:p w14:paraId="1BD1CAAC" w14:textId="77777777" w:rsidR="005867EE" w:rsidRDefault="005867EE" w:rsidP="005553C1">
            <w:pPr>
              <w:jc w:val="center"/>
              <w:rPr>
                <w:rFonts w:ascii="TimesNewRomanPSMT" w:hAnsi="TimesNewRomanPSMT" w:cs="Calibri"/>
                <w:color w:val="000000"/>
                <w:sz w:val="20"/>
                <w:szCs w:val="20"/>
              </w:rPr>
            </w:pPr>
            <w:r w:rsidRPr="00BB450F">
              <w:rPr>
                <w:rStyle w:val="fontstyle01"/>
                <w:sz w:val="20"/>
                <w:szCs w:val="20"/>
              </w:rPr>
              <w:lastRenderedPageBreak/>
              <w:t>№</w:t>
            </w:r>
            <w:r w:rsidRPr="00BB450F">
              <w:rPr>
                <w:rFonts w:ascii="TimesNewRomanPS-BoldMT" w:hAnsi="TimesNewRomanPS-BoldMT"/>
                <w:b/>
                <w:bCs/>
                <w:color w:val="000000"/>
                <w:sz w:val="20"/>
                <w:szCs w:val="20"/>
              </w:rPr>
              <w:br/>
            </w:r>
            <w:r w:rsidRPr="00BB450F">
              <w:rPr>
                <w:rStyle w:val="fontstyle01"/>
                <w:sz w:val="20"/>
                <w:szCs w:val="20"/>
              </w:rPr>
              <w:t>п/п</w:t>
            </w:r>
          </w:p>
        </w:tc>
        <w:tc>
          <w:tcPr>
            <w:tcW w:w="2869" w:type="dxa"/>
            <w:vMerge w:val="restart"/>
            <w:vAlign w:val="center"/>
          </w:tcPr>
          <w:p w14:paraId="5A58DFDB" w14:textId="77777777" w:rsidR="005867EE" w:rsidRPr="00BB450F" w:rsidRDefault="005867EE" w:rsidP="005553C1">
            <w:pPr>
              <w:jc w:val="center"/>
              <w:rPr>
                <w:sz w:val="20"/>
                <w:szCs w:val="20"/>
              </w:rPr>
            </w:pPr>
            <w:r w:rsidRPr="00BB450F">
              <w:rPr>
                <w:rStyle w:val="fontstyle01"/>
                <w:sz w:val="20"/>
                <w:szCs w:val="20"/>
              </w:rPr>
              <w:t>Наименование юридического лица</w:t>
            </w:r>
          </w:p>
        </w:tc>
        <w:tc>
          <w:tcPr>
            <w:tcW w:w="1817" w:type="dxa"/>
            <w:vMerge w:val="restart"/>
            <w:vAlign w:val="center"/>
          </w:tcPr>
          <w:p w14:paraId="1E90B751" w14:textId="77777777" w:rsidR="005867EE" w:rsidRPr="00BB450F" w:rsidRDefault="005867EE" w:rsidP="005553C1">
            <w:pPr>
              <w:jc w:val="center"/>
              <w:rPr>
                <w:sz w:val="20"/>
                <w:szCs w:val="20"/>
              </w:rPr>
            </w:pPr>
            <w:r w:rsidRPr="00BB450F">
              <w:rPr>
                <w:rStyle w:val="fontstyle01"/>
                <w:sz w:val="20"/>
                <w:szCs w:val="20"/>
              </w:rPr>
              <w:t>Адрес</w:t>
            </w:r>
          </w:p>
        </w:tc>
        <w:tc>
          <w:tcPr>
            <w:tcW w:w="1701" w:type="dxa"/>
            <w:vMerge w:val="restart"/>
          </w:tcPr>
          <w:p w14:paraId="30D56157" w14:textId="77777777" w:rsidR="005867EE" w:rsidRPr="00BB450F" w:rsidRDefault="005867EE" w:rsidP="005553C1">
            <w:pPr>
              <w:ind w:left="-115" w:right="-108"/>
              <w:jc w:val="center"/>
              <w:rPr>
                <w:rFonts w:eastAsia="Times New Roman" w:cs="Times New Roman"/>
                <w:sz w:val="20"/>
                <w:szCs w:val="20"/>
              </w:rPr>
            </w:pPr>
            <w:r>
              <w:rPr>
                <w:rStyle w:val="fontstyle01"/>
                <w:sz w:val="20"/>
                <w:szCs w:val="20"/>
              </w:rPr>
              <w:t>Уста</w:t>
            </w:r>
            <w:r w:rsidRPr="00BB450F">
              <w:rPr>
                <w:rStyle w:val="fontstyle01"/>
                <w:sz w:val="20"/>
                <w:szCs w:val="20"/>
              </w:rPr>
              <w:t>новоленн</w:t>
            </w:r>
            <w:r>
              <w:rPr>
                <w:rStyle w:val="fontstyle01"/>
                <w:sz w:val="20"/>
                <w:szCs w:val="20"/>
              </w:rPr>
              <w:t>ое</w:t>
            </w:r>
            <w:r w:rsidRPr="00BB450F">
              <w:rPr>
                <w:rStyle w:val="fontstyle01"/>
                <w:sz w:val="20"/>
                <w:szCs w:val="20"/>
              </w:rPr>
              <w:t xml:space="preserve"> оборуд</w:t>
            </w:r>
            <w:r>
              <w:rPr>
                <w:rStyle w:val="fontstyle01"/>
                <w:sz w:val="20"/>
                <w:szCs w:val="20"/>
              </w:rPr>
              <w:t>овани</w:t>
            </w:r>
            <w:r w:rsidRPr="00BB450F">
              <w:rPr>
                <w:rStyle w:val="fontstyle01"/>
                <w:sz w:val="20"/>
                <w:szCs w:val="20"/>
              </w:rPr>
              <w:t>е</w:t>
            </w:r>
          </w:p>
        </w:tc>
        <w:tc>
          <w:tcPr>
            <w:tcW w:w="2544" w:type="dxa"/>
            <w:gridSpan w:val="2"/>
            <w:vAlign w:val="center"/>
          </w:tcPr>
          <w:p w14:paraId="050401F4" w14:textId="77777777" w:rsidR="005867EE" w:rsidRDefault="005867EE" w:rsidP="0088573C">
            <w:pPr>
              <w:jc w:val="center"/>
              <w:rPr>
                <w:rFonts w:ascii="TimesNewRomanPSMT" w:hAnsi="TimesNewRomanPSMT" w:cs="Calibri"/>
                <w:color w:val="000000"/>
                <w:sz w:val="20"/>
                <w:szCs w:val="20"/>
              </w:rPr>
            </w:pPr>
            <w:r>
              <w:rPr>
                <w:rStyle w:val="fontstyle01"/>
                <w:sz w:val="20"/>
                <w:szCs w:val="20"/>
              </w:rPr>
              <w:t xml:space="preserve">Установленная мощность </w:t>
            </w:r>
            <w:r w:rsidRPr="00BB450F">
              <w:rPr>
                <w:rStyle w:val="fontstyle01"/>
                <w:sz w:val="20"/>
                <w:szCs w:val="20"/>
              </w:rPr>
              <w:t>оборудования</w:t>
            </w:r>
          </w:p>
        </w:tc>
      </w:tr>
      <w:tr w:rsidR="005867EE" w:rsidRPr="00BB450F" w14:paraId="266726BA" w14:textId="77777777" w:rsidTr="0088573C">
        <w:trPr>
          <w:jc w:val="center"/>
        </w:trPr>
        <w:tc>
          <w:tcPr>
            <w:tcW w:w="559" w:type="dxa"/>
            <w:vMerge/>
            <w:vAlign w:val="center"/>
          </w:tcPr>
          <w:p w14:paraId="6F21D6E1" w14:textId="77777777" w:rsidR="005867EE" w:rsidRDefault="005867EE" w:rsidP="0088573C">
            <w:pPr>
              <w:jc w:val="center"/>
              <w:rPr>
                <w:rFonts w:ascii="TimesNewRomanPSMT" w:hAnsi="TimesNewRomanPSMT" w:cs="Calibri"/>
                <w:color w:val="000000"/>
                <w:sz w:val="20"/>
                <w:szCs w:val="20"/>
              </w:rPr>
            </w:pPr>
          </w:p>
        </w:tc>
        <w:tc>
          <w:tcPr>
            <w:tcW w:w="2869" w:type="dxa"/>
            <w:vMerge/>
            <w:vAlign w:val="center"/>
          </w:tcPr>
          <w:p w14:paraId="003D6B4E" w14:textId="77777777" w:rsidR="005867EE" w:rsidRPr="0088573C" w:rsidRDefault="005867EE" w:rsidP="0088573C">
            <w:pPr>
              <w:jc w:val="center"/>
              <w:rPr>
                <w:rFonts w:cs="Times New Roman"/>
                <w:color w:val="000000"/>
                <w:sz w:val="18"/>
                <w:szCs w:val="18"/>
              </w:rPr>
            </w:pPr>
          </w:p>
        </w:tc>
        <w:tc>
          <w:tcPr>
            <w:tcW w:w="1817" w:type="dxa"/>
            <w:vMerge/>
            <w:vAlign w:val="center"/>
          </w:tcPr>
          <w:p w14:paraId="4F4A42A9" w14:textId="77777777" w:rsidR="005867EE" w:rsidRPr="005867EE" w:rsidRDefault="005867EE" w:rsidP="0088573C">
            <w:pPr>
              <w:jc w:val="center"/>
              <w:rPr>
                <w:rFonts w:cs="Times New Roman"/>
                <w:color w:val="000000"/>
                <w:sz w:val="20"/>
                <w:szCs w:val="20"/>
              </w:rPr>
            </w:pPr>
          </w:p>
        </w:tc>
        <w:tc>
          <w:tcPr>
            <w:tcW w:w="1701" w:type="dxa"/>
            <w:vMerge/>
            <w:vAlign w:val="center"/>
          </w:tcPr>
          <w:p w14:paraId="6EEC377E" w14:textId="77777777" w:rsidR="005867EE" w:rsidRDefault="005867EE" w:rsidP="0088573C">
            <w:pPr>
              <w:jc w:val="center"/>
              <w:rPr>
                <w:rFonts w:ascii="TimesNewRomanPSMT" w:hAnsi="TimesNewRomanPSMT" w:cs="Calibri"/>
                <w:color w:val="000000"/>
                <w:sz w:val="20"/>
                <w:szCs w:val="20"/>
              </w:rPr>
            </w:pPr>
          </w:p>
        </w:tc>
        <w:tc>
          <w:tcPr>
            <w:tcW w:w="1134" w:type="dxa"/>
            <w:vAlign w:val="center"/>
          </w:tcPr>
          <w:p w14:paraId="7719CCCA" w14:textId="77777777" w:rsidR="005867EE" w:rsidRPr="00BB450F" w:rsidRDefault="005867EE" w:rsidP="005553C1">
            <w:pPr>
              <w:jc w:val="center"/>
              <w:rPr>
                <w:sz w:val="20"/>
                <w:szCs w:val="20"/>
              </w:rPr>
            </w:pPr>
            <w:r w:rsidRPr="00BB450F">
              <w:rPr>
                <w:rStyle w:val="fontstyle01"/>
                <w:sz w:val="20"/>
                <w:szCs w:val="20"/>
              </w:rPr>
              <w:t>кВт</w:t>
            </w:r>
          </w:p>
        </w:tc>
        <w:tc>
          <w:tcPr>
            <w:tcW w:w="1410" w:type="dxa"/>
            <w:vAlign w:val="center"/>
          </w:tcPr>
          <w:p w14:paraId="33D25081" w14:textId="77777777" w:rsidR="005867EE" w:rsidRPr="00BB450F" w:rsidRDefault="005867EE" w:rsidP="005553C1">
            <w:pPr>
              <w:jc w:val="center"/>
              <w:rPr>
                <w:sz w:val="20"/>
                <w:szCs w:val="20"/>
              </w:rPr>
            </w:pPr>
            <w:r w:rsidRPr="00BB450F">
              <w:rPr>
                <w:rStyle w:val="fontstyle01"/>
                <w:sz w:val="20"/>
                <w:szCs w:val="20"/>
              </w:rPr>
              <w:t>Гкал/ч</w:t>
            </w:r>
          </w:p>
        </w:tc>
      </w:tr>
      <w:tr w:rsidR="005867EE" w:rsidRPr="00BB450F" w14:paraId="3729B6C7" w14:textId="77777777" w:rsidTr="0088573C">
        <w:trPr>
          <w:jc w:val="center"/>
        </w:trPr>
        <w:tc>
          <w:tcPr>
            <w:tcW w:w="559" w:type="dxa"/>
            <w:vAlign w:val="center"/>
          </w:tcPr>
          <w:p w14:paraId="5E457A72"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103</w:t>
            </w:r>
          </w:p>
        </w:tc>
        <w:tc>
          <w:tcPr>
            <w:tcW w:w="2869" w:type="dxa"/>
            <w:vAlign w:val="center"/>
          </w:tcPr>
          <w:p w14:paraId="2A774F31"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ИП Чумаков Эдуард Николаевич</w:t>
            </w:r>
          </w:p>
        </w:tc>
        <w:tc>
          <w:tcPr>
            <w:tcW w:w="1817" w:type="dxa"/>
            <w:vAlign w:val="center"/>
          </w:tcPr>
          <w:p w14:paraId="3E25D43B" w14:textId="77777777" w:rsidR="005867EE" w:rsidRPr="005867EE" w:rsidRDefault="005867EE" w:rsidP="0088573C">
            <w:pPr>
              <w:jc w:val="center"/>
              <w:rPr>
                <w:rFonts w:cs="Times New Roman"/>
                <w:color w:val="000000"/>
                <w:sz w:val="20"/>
                <w:szCs w:val="20"/>
              </w:rPr>
            </w:pPr>
            <w:r w:rsidRPr="005867EE">
              <w:rPr>
                <w:rFonts w:cs="Times New Roman"/>
                <w:color w:val="000000"/>
                <w:sz w:val="20"/>
                <w:szCs w:val="20"/>
              </w:rPr>
              <w:t>г. Клинцы,</w:t>
            </w:r>
            <w:r w:rsidRPr="005867EE">
              <w:rPr>
                <w:rFonts w:cs="Times New Roman"/>
                <w:color w:val="000000"/>
                <w:sz w:val="20"/>
                <w:szCs w:val="20"/>
              </w:rPr>
              <w:br/>
              <w:t>пер. Зайцева, д.27</w:t>
            </w:r>
          </w:p>
        </w:tc>
        <w:tc>
          <w:tcPr>
            <w:tcW w:w="1701" w:type="dxa"/>
            <w:vAlign w:val="center"/>
          </w:tcPr>
          <w:p w14:paraId="4C4BB592"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0F818F96"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24,0</w:t>
            </w:r>
          </w:p>
        </w:tc>
        <w:tc>
          <w:tcPr>
            <w:tcW w:w="1410" w:type="dxa"/>
            <w:vAlign w:val="center"/>
          </w:tcPr>
          <w:p w14:paraId="786E3665"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0,021</w:t>
            </w:r>
          </w:p>
        </w:tc>
      </w:tr>
      <w:tr w:rsidR="005867EE" w:rsidRPr="00BB450F" w14:paraId="4D225A71" w14:textId="77777777" w:rsidTr="0088573C">
        <w:trPr>
          <w:jc w:val="center"/>
        </w:trPr>
        <w:tc>
          <w:tcPr>
            <w:tcW w:w="559" w:type="dxa"/>
            <w:vAlign w:val="center"/>
          </w:tcPr>
          <w:p w14:paraId="5655D452" w14:textId="77777777" w:rsidR="005867EE" w:rsidRDefault="005867EE" w:rsidP="0035329B">
            <w:pPr>
              <w:jc w:val="center"/>
              <w:rPr>
                <w:rFonts w:ascii="TimesNewRomanPSMT" w:hAnsi="TimesNewRomanPSMT" w:cs="Calibri"/>
                <w:color w:val="000000"/>
                <w:sz w:val="20"/>
                <w:szCs w:val="20"/>
              </w:rPr>
            </w:pPr>
            <w:r>
              <w:rPr>
                <w:rFonts w:ascii="TimesNewRomanPSMT" w:hAnsi="TimesNewRomanPSMT" w:cs="Calibri"/>
                <w:color w:val="000000"/>
                <w:sz w:val="20"/>
                <w:szCs w:val="20"/>
              </w:rPr>
              <w:t>104</w:t>
            </w:r>
          </w:p>
        </w:tc>
        <w:tc>
          <w:tcPr>
            <w:tcW w:w="2869" w:type="dxa"/>
            <w:vAlign w:val="center"/>
          </w:tcPr>
          <w:p w14:paraId="35BF3A70"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ИП Шевцов Анатолий Григорьевич</w:t>
            </w:r>
          </w:p>
        </w:tc>
        <w:tc>
          <w:tcPr>
            <w:tcW w:w="1817" w:type="dxa"/>
            <w:vAlign w:val="center"/>
          </w:tcPr>
          <w:p w14:paraId="04319CB4"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Pr>
                <w:rFonts w:cs="Times New Roman"/>
                <w:color w:val="000000"/>
                <w:sz w:val="18"/>
                <w:szCs w:val="18"/>
              </w:rPr>
              <w:t xml:space="preserve"> </w:t>
            </w:r>
            <w:r w:rsidRPr="0088573C">
              <w:rPr>
                <w:rFonts w:cs="Times New Roman"/>
                <w:color w:val="000000"/>
                <w:sz w:val="18"/>
                <w:szCs w:val="18"/>
              </w:rPr>
              <w:t>ул.</w:t>
            </w:r>
            <w:r>
              <w:rPr>
                <w:rFonts w:cs="Times New Roman"/>
                <w:color w:val="000000"/>
                <w:sz w:val="18"/>
                <w:szCs w:val="18"/>
              </w:rPr>
              <w:t xml:space="preserve"> </w:t>
            </w:r>
            <w:r w:rsidRPr="0088573C">
              <w:rPr>
                <w:rFonts w:cs="Times New Roman"/>
                <w:color w:val="000000"/>
                <w:sz w:val="18"/>
                <w:szCs w:val="18"/>
              </w:rPr>
              <w:t>Клинцовская</w:t>
            </w:r>
            <w:r>
              <w:rPr>
                <w:rFonts w:cs="Times New Roman"/>
                <w:color w:val="000000"/>
                <w:sz w:val="18"/>
                <w:szCs w:val="18"/>
              </w:rPr>
              <w:t xml:space="preserve"> </w:t>
            </w:r>
            <w:r w:rsidRPr="0088573C">
              <w:rPr>
                <w:rFonts w:cs="Times New Roman"/>
                <w:color w:val="000000"/>
                <w:sz w:val="18"/>
                <w:szCs w:val="18"/>
              </w:rPr>
              <w:t>99б</w:t>
            </w:r>
          </w:p>
        </w:tc>
        <w:tc>
          <w:tcPr>
            <w:tcW w:w="1701" w:type="dxa"/>
            <w:vAlign w:val="center"/>
          </w:tcPr>
          <w:p w14:paraId="7E5559D6"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КСТГ-10</w:t>
            </w:r>
          </w:p>
        </w:tc>
        <w:tc>
          <w:tcPr>
            <w:tcW w:w="1134" w:type="dxa"/>
            <w:vAlign w:val="center"/>
          </w:tcPr>
          <w:p w14:paraId="2B646CA4"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10,0</w:t>
            </w:r>
          </w:p>
        </w:tc>
        <w:tc>
          <w:tcPr>
            <w:tcW w:w="1410" w:type="dxa"/>
            <w:vAlign w:val="center"/>
          </w:tcPr>
          <w:p w14:paraId="46A899D5"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0,009</w:t>
            </w:r>
          </w:p>
        </w:tc>
      </w:tr>
      <w:tr w:rsidR="005867EE" w:rsidRPr="00BB450F" w14:paraId="401432F9" w14:textId="77777777" w:rsidTr="0088573C">
        <w:trPr>
          <w:jc w:val="center"/>
        </w:trPr>
        <w:tc>
          <w:tcPr>
            <w:tcW w:w="559" w:type="dxa"/>
            <w:vAlign w:val="center"/>
          </w:tcPr>
          <w:p w14:paraId="39F487A1"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105</w:t>
            </w:r>
          </w:p>
        </w:tc>
        <w:tc>
          <w:tcPr>
            <w:tcW w:w="2869" w:type="dxa"/>
            <w:vAlign w:val="center"/>
          </w:tcPr>
          <w:p w14:paraId="7503F883"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ИП Шелоп Светлана Афанасьевна</w:t>
            </w:r>
          </w:p>
        </w:tc>
        <w:tc>
          <w:tcPr>
            <w:tcW w:w="1817" w:type="dxa"/>
            <w:vAlign w:val="center"/>
          </w:tcPr>
          <w:p w14:paraId="3461AF4E"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 ул М</w:t>
            </w:r>
            <w:r w:rsidRPr="0088573C">
              <w:rPr>
                <w:rFonts w:cs="Times New Roman"/>
                <w:color w:val="000000"/>
                <w:sz w:val="18"/>
                <w:szCs w:val="18"/>
              </w:rPr>
              <w:br/>
              <w:t>Жукова 28</w:t>
            </w:r>
          </w:p>
        </w:tc>
        <w:tc>
          <w:tcPr>
            <w:tcW w:w="1701" w:type="dxa"/>
            <w:vAlign w:val="center"/>
          </w:tcPr>
          <w:p w14:paraId="228F049A" w14:textId="77777777" w:rsidR="005867EE" w:rsidRPr="0088573C" w:rsidRDefault="005867EE" w:rsidP="0088573C">
            <w:pPr>
              <w:jc w:val="center"/>
              <w:rPr>
                <w:rFonts w:cs="Times New Roman"/>
                <w:color w:val="000000"/>
                <w:sz w:val="18"/>
                <w:szCs w:val="18"/>
                <w:lang w:val="en-US"/>
              </w:rPr>
            </w:pPr>
            <w:r w:rsidRPr="0088573C">
              <w:rPr>
                <w:rFonts w:cs="Times New Roman"/>
                <w:color w:val="000000"/>
                <w:sz w:val="18"/>
                <w:szCs w:val="18"/>
                <w:lang w:val="en-US"/>
              </w:rPr>
              <w:t>Baxi Slim 42, Baxi</w:t>
            </w:r>
            <w:r w:rsidRPr="0088573C">
              <w:rPr>
                <w:rFonts w:cs="Times New Roman"/>
                <w:color w:val="000000"/>
                <w:sz w:val="18"/>
                <w:szCs w:val="18"/>
                <w:lang w:val="en-US"/>
              </w:rPr>
              <w:br/>
              <w:t xml:space="preserve">SAG 8, </w:t>
            </w:r>
            <w:r w:rsidRPr="0088573C">
              <w:rPr>
                <w:rFonts w:cs="Times New Roman"/>
                <w:color w:val="000000"/>
                <w:sz w:val="18"/>
                <w:szCs w:val="18"/>
              </w:rPr>
              <w:t>ПГ</w:t>
            </w:r>
            <w:r w:rsidRPr="0088573C">
              <w:rPr>
                <w:rFonts w:cs="Times New Roman"/>
                <w:color w:val="000000"/>
                <w:sz w:val="18"/>
                <w:szCs w:val="18"/>
                <w:lang w:val="en-US"/>
              </w:rPr>
              <w:t>-4</w:t>
            </w:r>
          </w:p>
        </w:tc>
        <w:tc>
          <w:tcPr>
            <w:tcW w:w="1134" w:type="dxa"/>
            <w:vAlign w:val="center"/>
          </w:tcPr>
          <w:p w14:paraId="63B04370"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120,0</w:t>
            </w:r>
          </w:p>
        </w:tc>
        <w:tc>
          <w:tcPr>
            <w:tcW w:w="1410" w:type="dxa"/>
            <w:vAlign w:val="center"/>
          </w:tcPr>
          <w:p w14:paraId="7C180211"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0,103</w:t>
            </w:r>
          </w:p>
        </w:tc>
      </w:tr>
      <w:tr w:rsidR="005867EE" w:rsidRPr="00BB450F" w14:paraId="29423F7C" w14:textId="77777777" w:rsidTr="0088573C">
        <w:trPr>
          <w:jc w:val="center"/>
        </w:trPr>
        <w:tc>
          <w:tcPr>
            <w:tcW w:w="559" w:type="dxa"/>
            <w:vAlign w:val="center"/>
          </w:tcPr>
          <w:p w14:paraId="61F44A67"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106</w:t>
            </w:r>
          </w:p>
        </w:tc>
        <w:tc>
          <w:tcPr>
            <w:tcW w:w="2869" w:type="dxa"/>
            <w:vAlign w:val="center"/>
          </w:tcPr>
          <w:p w14:paraId="73D74A59"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ИП Шкроб Кирилл Николаевич</w:t>
            </w:r>
          </w:p>
        </w:tc>
        <w:tc>
          <w:tcPr>
            <w:tcW w:w="1817" w:type="dxa"/>
            <w:vAlign w:val="center"/>
          </w:tcPr>
          <w:p w14:paraId="254C3EFB"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ул.Октябрьская 53</w:t>
            </w:r>
          </w:p>
        </w:tc>
        <w:tc>
          <w:tcPr>
            <w:tcW w:w="1701" w:type="dxa"/>
            <w:vAlign w:val="center"/>
          </w:tcPr>
          <w:p w14:paraId="7918E664"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Electrolux</w:t>
            </w:r>
          </w:p>
        </w:tc>
        <w:tc>
          <w:tcPr>
            <w:tcW w:w="1134" w:type="dxa"/>
            <w:vAlign w:val="center"/>
          </w:tcPr>
          <w:p w14:paraId="4B4B87E8"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34,0</w:t>
            </w:r>
          </w:p>
        </w:tc>
        <w:tc>
          <w:tcPr>
            <w:tcW w:w="1410" w:type="dxa"/>
            <w:vAlign w:val="center"/>
          </w:tcPr>
          <w:p w14:paraId="2BA9B99B"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0,029</w:t>
            </w:r>
          </w:p>
        </w:tc>
      </w:tr>
      <w:tr w:rsidR="005867EE" w:rsidRPr="00BB450F" w14:paraId="070FA451" w14:textId="77777777" w:rsidTr="0088573C">
        <w:trPr>
          <w:jc w:val="center"/>
        </w:trPr>
        <w:tc>
          <w:tcPr>
            <w:tcW w:w="559" w:type="dxa"/>
            <w:vAlign w:val="center"/>
          </w:tcPr>
          <w:p w14:paraId="6D8A3928"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107</w:t>
            </w:r>
          </w:p>
        </w:tc>
        <w:tc>
          <w:tcPr>
            <w:tcW w:w="2869" w:type="dxa"/>
            <w:vAlign w:val="center"/>
          </w:tcPr>
          <w:p w14:paraId="6ABFADD0"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ИП Шлык Зоя Леонидовна</w:t>
            </w:r>
          </w:p>
        </w:tc>
        <w:tc>
          <w:tcPr>
            <w:tcW w:w="1817" w:type="dxa"/>
            <w:vAlign w:val="center"/>
          </w:tcPr>
          <w:p w14:paraId="567BEF2F"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ул.</w:t>
            </w:r>
            <w:r>
              <w:rPr>
                <w:rFonts w:cs="Times New Roman"/>
                <w:color w:val="000000"/>
                <w:sz w:val="18"/>
                <w:szCs w:val="18"/>
              </w:rPr>
              <w:t xml:space="preserve"> </w:t>
            </w:r>
            <w:r w:rsidRPr="0088573C">
              <w:rPr>
                <w:rFonts w:cs="Times New Roman"/>
                <w:color w:val="000000"/>
                <w:sz w:val="18"/>
                <w:szCs w:val="18"/>
              </w:rPr>
              <w:t>Московская 82</w:t>
            </w:r>
          </w:p>
        </w:tc>
        <w:tc>
          <w:tcPr>
            <w:tcW w:w="1701" w:type="dxa"/>
            <w:vAlign w:val="center"/>
          </w:tcPr>
          <w:p w14:paraId="6B93CA1E"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1FBDDE41"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40,0</w:t>
            </w:r>
          </w:p>
        </w:tc>
        <w:tc>
          <w:tcPr>
            <w:tcW w:w="1410" w:type="dxa"/>
            <w:vAlign w:val="center"/>
          </w:tcPr>
          <w:p w14:paraId="5204391B"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0,034</w:t>
            </w:r>
          </w:p>
        </w:tc>
      </w:tr>
      <w:tr w:rsidR="005867EE" w:rsidRPr="00BB450F" w14:paraId="0818E8D8" w14:textId="77777777" w:rsidTr="0088573C">
        <w:trPr>
          <w:jc w:val="center"/>
        </w:trPr>
        <w:tc>
          <w:tcPr>
            <w:tcW w:w="559" w:type="dxa"/>
            <w:vAlign w:val="center"/>
          </w:tcPr>
          <w:p w14:paraId="7E1F734A"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108</w:t>
            </w:r>
          </w:p>
        </w:tc>
        <w:tc>
          <w:tcPr>
            <w:tcW w:w="2869" w:type="dxa"/>
            <w:vAlign w:val="center"/>
          </w:tcPr>
          <w:p w14:paraId="1796E31C"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ИП Сычев Евгений Михайлович</w:t>
            </w:r>
          </w:p>
        </w:tc>
        <w:tc>
          <w:tcPr>
            <w:tcW w:w="1817" w:type="dxa"/>
            <w:vAlign w:val="center"/>
          </w:tcPr>
          <w:p w14:paraId="12935B27"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ул.</w:t>
            </w:r>
            <w:r>
              <w:rPr>
                <w:rFonts w:cs="Times New Roman"/>
                <w:color w:val="000000"/>
                <w:sz w:val="18"/>
                <w:szCs w:val="18"/>
              </w:rPr>
              <w:t xml:space="preserve"> </w:t>
            </w:r>
            <w:r w:rsidRPr="0088573C">
              <w:rPr>
                <w:rFonts w:cs="Times New Roman"/>
                <w:color w:val="000000"/>
                <w:sz w:val="18"/>
                <w:szCs w:val="18"/>
              </w:rPr>
              <w:t>Скачковская 4</w:t>
            </w:r>
          </w:p>
        </w:tc>
        <w:tc>
          <w:tcPr>
            <w:tcW w:w="1701" w:type="dxa"/>
            <w:vAlign w:val="center"/>
          </w:tcPr>
          <w:p w14:paraId="3A1CA090"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КЧМ-7 "Гном"</w:t>
            </w:r>
          </w:p>
        </w:tc>
        <w:tc>
          <w:tcPr>
            <w:tcW w:w="1134" w:type="dxa"/>
            <w:vAlign w:val="center"/>
          </w:tcPr>
          <w:p w14:paraId="77489365"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80,0</w:t>
            </w:r>
          </w:p>
        </w:tc>
        <w:tc>
          <w:tcPr>
            <w:tcW w:w="1410" w:type="dxa"/>
            <w:vAlign w:val="center"/>
          </w:tcPr>
          <w:p w14:paraId="364B76CA"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0,069</w:t>
            </w:r>
          </w:p>
        </w:tc>
      </w:tr>
      <w:tr w:rsidR="005867EE" w:rsidRPr="00BB450F" w14:paraId="36F9CF00" w14:textId="77777777" w:rsidTr="0088573C">
        <w:trPr>
          <w:jc w:val="center"/>
        </w:trPr>
        <w:tc>
          <w:tcPr>
            <w:tcW w:w="559" w:type="dxa"/>
            <w:vAlign w:val="center"/>
          </w:tcPr>
          <w:p w14:paraId="3EA9688E"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109</w:t>
            </w:r>
          </w:p>
        </w:tc>
        <w:tc>
          <w:tcPr>
            <w:tcW w:w="2869" w:type="dxa"/>
            <w:vAlign w:val="center"/>
          </w:tcPr>
          <w:p w14:paraId="041CF15F"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Кайков Виталий Викторович</w:t>
            </w:r>
          </w:p>
        </w:tc>
        <w:tc>
          <w:tcPr>
            <w:tcW w:w="1817" w:type="dxa"/>
            <w:vAlign w:val="center"/>
          </w:tcPr>
          <w:p w14:paraId="65647E8F"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ул.</w:t>
            </w:r>
            <w:r>
              <w:rPr>
                <w:rFonts w:cs="Times New Roman"/>
                <w:color w:val="000000"/>
                <w:sz w:val="18"/>
                <w:szCs w:val="18"/>
              </w:rPr>
              <w:t xml:space="preserve"> </w:t>
            </w:r>
            <w:r w:rsidRPr="0088573C">
              <w:rPr>
                <w:rFonts w:cs="Times New Roman"/>
                <w:color w:val="000000"/>
                <w:sz w:val="18"/>
                <w:szCs w:val="18"/>
              </w:rPr>
              <w:t>Союзная, д.98а</w:t>
            </w:r>
          </w:p>
        </w:tc>
        <w:tc>
          <w:tcPr>
            <w:tcW w:w="1701" w:type="dxa"/>
            <w:vAlign w:val="center"/>
          </w:tcPr>
          <w:p w14:paraId="5B5824DD"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5F8B2838"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24,0</w:t>
            </w:r>
          </w:p>
        </w:tc>
        <w:tc>
          <w:tcPr>
            <w:tcW w:w="1410" w:type="dxa"/>
            <w:vAlign w:val="center"/>
          </w:tcPr>
          <w:p w14:paraId="7892E8CC"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0,021</w:t>
            </w:r>
          </w:p>
        </w:tc>
      </w:tr>
      <w:tr w:rsidR="005867EE" w:rsidRPr="00BB450F" w14:paraId="288EC695" w14:textId="77777777" w:rsidTr="0088573C">
        <w:trPr>
          <w:jc w:val="center"/>
        </w:trPr>
        <w:tc>
          <w:tcPr>
            <w:tcW w:w="559" w:type="dxa"/>
            <w:vAlign w:val="center"/>
          </w:tcPr>
          <w:p w14:paraId="2886F444"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110</w:t>
            </w:r>
          </w:p>
        </w:tc>
        <w:tc>
          <w:tcPr>
            <w:tcW w:w="2869" w:type="dxa"/>
            <w:vAlign w:val="center"/>
          </w:tcPr>
          <w:p w14:paraId="5C559032"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ИП Киреенко Александр Васильевич</w:t>
            </w:r>
          </w:p>
        </w:tc>
        <w:tc>
          <w:tcPr>
            <w:tcW w:w="1817" w:type="dxa"/>
            <w:vAlign w:val="center"/>
          </w:tcPr>
          <w:p w14:paraId="5989B08B"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ул.</w:t>
            </w:r>
            <w:r>
              <w:rPr>
                <w:rFonts w:cs="Times New Roman"/>
                <w:color w:val="000000"/>
                <w:sz w:val="18"/>
                <w:szCs w:val="18"/>
              </w:rPr>
              <w:t xml:space="preserve"> </w:t>
            </w:r>
            <w:r w:rsidRPr="0088573C">
              <w:rPr>
                <w:rFonts w:cs="Times New Roman"/>
                <w:color w:val="000000"/>
                <w:sz w:val="18"/>
                <w:szCs w:val="18"/>
              </w:rPr>
              <w:t>Красина 30</w:t>
            </w:r>
          </w:p>
        </w:tc>
        <w:tc>
          <w:tcPr>
            <w:tcW w:w="1701" w:type="dxa"/>
            <w:vAlign w:val="center"/>
          </w:tcPr>
          <w:p w14:paraId="1246B14C"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RINNAI RB 256,</w:t>
            </w:r>
            <w:r>
              <w:rPr>
                <w:rFonts w:ascii="TimesNewRomanPSMT" w:hAnsi="TimesNewRomanPSMT" w:cs="Calibri"/>
                <w:color w:val="000000"/>
                <w:sz w:val="20"/>
                <w:szCs w:val="20"/>
              </w:rPr>
              <w:br/>
              <w:t>ПГ-4</w:t>
            </w:r>
          </w:p>
        </w:tc>
        <w:tc>
          <w:tcPr>
            <w:tcW w:w="1134" w:type="dxa"/>
            <w:vAlign w:val="center"/>
          </w:tcPr>
          <w:p w14:paraId="3D0C5A32"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80,0</w:t>
            </w:r>
          </w:p>
        </w:tc>
        <w:tc>
          <w:tcPr>
            <w:tcW w:w="1410" w:type="dxa"/>
            <w:vAlign w:val="center"/>
          </w:tcPr>
          <w:p w14:paraId="1DED02BD"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0,069</w:t>
            </w:r>
          </w:p>
        </w:tc>
      </w:tr>
      <w:tr w:rsidR="005867EE" w:rsidRPr="00BB450F" w14:paraId="1EB4D4AB" w14:textId="77777777" w:rsidTr="0088573C">
        <w:trPr>
          <w:jc w:val="center"/>
        </w:trPr>
        <w:tc>
          <w:tcPr>
            <w:tcW w:w="559" w:type="dxa"/>
            <w:vAlign w:val="center"/>
          </w:tcPr>
          <w:p w14:paraId="08650545"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111</w:t>
            </w:r>
          </w:p>
        </w:tc>
        <w:tc>
          <w:tcPr>
            <w:tcW w:w="2869" w:type="dxa"/>
            <w:vAlign w:val="center"/>
          </w:tcPr>
          <w:p w14:paraId="2687D1F4"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ИП Киреенко Александр Васильевич</w:t>
            </w:r>
          </w:p>
        </w:tc>
        <w:tc>
          <w:tcPr>
            <w:tcW w:w="1817" w:type="dxa"/>
            <w:vAlign w:val="center"/>
          </w:tcPr>
          <w:p w14:paraId="438E45B9"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ул.</w:t>
            </w:r>
            <w:r>
              <w:rPr>
                <w:rFonts w:cs="Times New Roman"/>
                <w:color w:val="000000"/>
                <w:sz w:val="18"/>
                <w:szCs w:val="18"/>
              </w:rPr>
              <w:t xml:space="preserve"> </w:t>
            </w:r>
            <w:r w:rsidRPr="0088573C">
              <w:rPr>
                <w:rFonts w:cs="Times New Roman"/>
                <w:color w:val="000000"/>
                <w:sz w:val="18"/>
                <w:szCs w:val="18"/>
              </w:rPr>
              <w:t>Красина 30</w:t>
            </w:r>
          </w:p>
        </w:tc>
        <w:tc>
          <w:tcPr>
            <w:tcW w:w="1701" w:type="dxa"/>
            <w:vAlign w:val="center"/>
          </w:tcPr>
          <w:p w14:paraId="44159A01"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КЧМ-7</w:t>
            </w:r>
          </w:p>
        </w:tc>
        <w:tc>
          <w:tcPr>
            <w:tcW w:w="1134" w:type="dxa"/>
            <w:vAlign w:val="center"/>
          </w:tcPr>
          <w:p w14:paraId="0BC2035D"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29,1</w:t>
            </w:r>
          </w:p>
        </w:tc>
        <w:tc>
          <w:tcPr>
            <w:tcW w:w="1410" w:type="dxa"/>
            <w:vAlign w:val="center"/>
          </w:tcPr>
          <w:p w14:paraId="2D07C8F3"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0,025</w:t>
            </w:r>
          </w:p>
        </w:tc>
      </w:tr>
      <w:tr w:rsidR="005867EE" w:rsidRPr="00BB450F" w14:paraId="4DC6B123" w14:textId="77777777" w:rsidTr="0088573C">
        <w:trPr>
          <w:jc w:val="center"/>
        </w:trPr>
        <w:tc>
          <w:tcPr>
            <w:tcW w:w="559" w:type="dxa"/>
            <w:vAlign w:val="center"/>
          </w:tcPr>
          <w:p w14:paraId="1A4F550D"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112</w:t>
            </w:r>
          </w:p>
        </w:tc>
        <w:tc>
          <w:tcPr>
            <w:tcW w:w="2869" w:type="dxa"/>
            <w:vAlign w:val="center"/>
          </w:tcPr>
          <w:p w14:paraId="707E9EA6"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Клинцовская городская администрация</w:t>
            </w:r>
          </w:p>
        </w:tc>
        <w:tc>
          <w:tcPr>
            <w:tcW w:w="1817" w:type="dxa"/>
            <w:vAlign w:val="center"/>
          </w:tcPr>
          <w:p w14:paraId="449938B8"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г. Клинцы,</w:t>
            </w:r>
            <w:r>
              <w:rPr>
                <w:rFonts w:cs="Times New Roman"/>
                <w:color w:val="000000"/>
                <w:sz w:val="18"/>
                <w:szCs w:val="18"/>
              </w:rPr>
              <w:t xml:space="preserve"> </w:t>
            </w:r>
            <w:r w:rsidRPr="0088573C">
              <w:rPr>
                <w:rFonts w:cs="Times New Roman"/>
                <w:color w:val="000000"/>
                <w:sz w:val="18"/>
                <w:szCs w:val="18"/>
              </w:rPr>
              <w:t>ул.</w:t>
            </w:r>
            <w:r>
              <w:rPr>
                <w:rFonts w:cs="Times New Roman"/>
                <w:color w:val="000000"/>
                <w:sz w:val="18"/>
                <w:szCs w:val="18"/>
              </w:rPr>
              <w:t xml:space="preserve"> </w:t>
            </w:r>
            <w:r w:rsidRPr="0088573C">
              <w:rPr>
                <w:rFonts w:cs="Times New Roman"/>
                <w:color w:val="000000"/>
                <w:sz w:val="18"/>
                <w:szCs w:val="18"/>
              </w:rPr>
              <w:t>Клинцовская</w:t>
            </w:r>
            <w:r>
              <w:rPr>
                <w:rFonts w:cs="Times New Roman"/>
                <w:color w:val="000000"/>
                <w:sz w:val="18"/>
                <w:szCs w:val="18"/>
              </w:rPr>
              <w:t xml:space="preserve"> </w:t>
            </w:r>
            <w:r w:rsidRPr="0088573C">
              <w:rPr>
                <w:rFonts w:cs="Times New Roman"/>
                <w:color w:val="000000"/>
                <w:sz w:val="18"/>
                <w:szCs w:val="18"/>
              </w:rPr>
              <w:t>99а</w:t>
            </w:r>
          </w:p>
        </w:tc>
        <w:tc>
          <w:tcPr>
            <w:tcW w:w="1701" w:type="dxa"/>
            <w:vAlign w:val="center"/>
          </w:tcPr>
          <w:p w14:paraId="4521D2C5"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3D9FA6EF"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60,0</w:t>
            </w:r>
          </w:p>
        </w:tc>
        <w:tc>
          <w:tcPr>
            <w:tcW w:w="1410" w:type="dxa"/>
            <w:vAlign w:val="center"/>
          </w:tcPr>
          <w:p w14:paraId="30D3F0B9"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0,052</w:t>
            </w:r>
          </w:p>
        </w:tc>
      </w:tr>
      <w:tr w:rsidR="005867EE" w:rsidRPr="00BB450F" w14:paraId="17AFDCA9" w14:textId="77777777" w:rsidTr="0088573C">
        <w:trPr>
          <w:jc w:val="center"/>
        </w:trPr>
        <w:tc>
          <w:tcPr>
            <w:tcW w:w="559" w:type="dxa"/>
            <w:vAlign w:val="center"/>
          </w:tcPr>
          <w:p w14:paraId="5A8673F0" w14:textId="77777777" w:rsidR="005867EE" w:rsidRDefault="005867EE" w:rsidP="00F473A4">
            <w:pPr>
              <w:jc w:val="center"/>
              <w:rPr>
                <w:rFonts w:ascii="TimesNewRomanPSMT" w:hAnsi="TimesNewRomanPSMT" w:cs="Calibri"/>
                <w:color w:val="000000"/>
                <w:sz w:val="20"/>
                <w:szCs w:val="20"/>
              </w:rPr>
            </w:pPr>
            <w:r>
              <w:rPr>
                <w:rFonts w:ascii="TimesNewRomanPSMT" w:hAnsi="TimesNewRomanPSMT" w:cs="Calibri"/>
                <w:color w:val="000000"/>
                <w:sz w:val="20"/>
                <w:szCs w:val="20"/>
              </w:rPr>
              <w:t>113</w:t>
            </w:r>
          </w:p>
          <w:p w14:paraId="731AB16D" w14:textId="77777777" w:rsidR="005867EE" w:rsidRDefault="005867EE" w:rsidP="007D3613">
            <w:pPr>
              <w:jc w:val="center"/>
              <w:rPr>
                <w:rFonts w:ascii="TimesNewRomanPSMT" w:hAnsi="TimesNewRomanPSMT" w:cs="Calibri"/>
                <w:color w:val="000000"/>
                <w:sz w:val="20"/>
                <w:szCs w:val="20"/>
              </w:rPr>
            </w:pPr>
          </w:p>
        </w:tc>
        <w:tc>
          <w:tcPr>
            <w:tcW w:w="2869" w:type="dxa"/>
            <w:vAlign w:val="center"/>
          </w:tcPr>
          <w:p w14:paraId="62158A5F" w14:textId="77777777" w:rsidR="005867EE" w:rsidRPr="0088573C" w:rsidRDefault="005867EE" w:rsidP="00874AB6">
            <w:pPr>
              <w:ind w:left="-173" w:right="-150"/>
              <w:jc w:val="center"/>
              <w:rPr>
                <w:rFonts w:cs="Times New Roman"/>
                <w:color w:val="000000"/>
                <w:sz w:val="18"/>
                <w:szCs w:val="18"/>
              </w:rPr>
            </w:pPr>
            <w:r w:rsidRPr="0088573C">
              <w:rPr>
                <w:rFonts w:cs="Times New Roman"/>
                <w:color w:val="000000"/>
                <w:sz w:val="18"/>
                <w:szCs w:val="18"/>
              </w:rPr>
              <w:t>Клинцовское районное потребительское,</w:t>
            </w:r>
            <w:r>
              <w:rPr>
                <w:rFonts w:cs="Times New Roman"/>
                <w:color w:val="000000"/>
                <w:sz w:val="18"/>
                <w:szCs w:val="18"/>
              </w:rPr>
              <w:t xml:space="preserve"> о</w:t>
            </w:r>
            <w:r w:rsidRPr="0088573C">
              <w:rPr>
                <w:rFonts w:cs="Times New Roman"/>
                <w:color w:val="000000"/>
                <w:sz w:val="18"/>
                <w:szCs w:val="18"/>
              </w:rPr>
              <w:t>бщество</w:t>
            </w:r>
            <w:r>
              <w:rPr>
                <w:rFonts w:cs="Times New Roman"/>
                <w:color w:val="000000"/>
                <w:sz w:val="18"/>
                <w:szCs w:val="18"/>
              </w:rPr>
              <w:t xml:space="preserve"> </w:t>
            </w:r>
            <w:r w:rsidRPr="0088573C">
              <w:rPr>
                <w:rFonts w:cs="Times New Roman"/>
                <w:color w:val="000000"/>
                <w:sz w:val="18"/>
                <w:szCs w:val="18"/>
              </w:rPr>
              <w:t>магазин №10 рп.</w:t>
            </w:r>
            <w:r>
              <w:rPr>
                <w:rFonts w:cs="Times New Roman"/>
                <w:color w:val="000000"/>
                <w:sz w:val="18"/>
                <w:szCs w:val="18"/>
              </w:rPr>
              <w:t xml:space="preserve"> </w:t>
            </w:r>
            <w:r w:rsidRPr="0088573C">
              <w:rPr>
                <w:rFonts w:cs="Times New Roman"/>
                <w:color w:val="000000"/>
                <w:sz w:val="18"/>
                <w:szCs w:val="18"/>
              </w:rPr>
              <w:t>Займище</w:t>
            </w:r>
          </w:p>
        </w:tc>
        <w:tc>
          <w:tcPr>
            <w:tcW w:w="1817" w:type="dxa"/>
            <w:vAlign w:val="center"/>
          </w:tcPr>
          <w:p w14:paraId="6F6A4E61"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рп.</w:t>
            </w:r>
            <w:r>
              <w:rPr>
                <w:rFonts w:cs="Times New Roman"/>
                <w:color w:val="000000"/>
                <w:sz w:val="18"/>
                <w:szCs w:val="18"/>
              </w:rPr>
              <w:t xml:space="preserve"> </w:t>
            </w:r>
            <w:r w:rsidRPr="0088573C">
              <w:rPr>
                <w:rFonts w:cs="Times New Roman"/>
                <w:color w:val="000000"/>
                <w:sz w:val="18"/>
                <w:szCs w:val="18"/>
              </w:rPr>
              <w:t>Займище, ул.</w:t>
            </w:r>
            <w:r w:rsidRPr="0088573C">
              <w:rPr>
                <w:rFonts w:cs="Times New Roman"/>
                <w:color w:val="000000"/>
                <w:sz w:val="18"/>
                <w:szCs w:val="18"/>
              </w:rPr>
              <w:br/>
              <w:t>Клинцовская 99</w:t>
            </w:r>
          </w:p>
        </w:tc>
        <w:tc>
          <w:tcPr>
            <w:tcW w:w="1701" w:type="dxa"/>
            <w:vAlign w:val="center"/>
          </w:tcPr>
          <w:p w14:paraId="5C4DC058"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КСТГ-10</w:t>
            </w:r>
          </w:p>
        </w:tc>
        <w:tc>
          <w:tcPr>
            <w:tcW w:w="1134" w:type="dxa"/>
            <w:vAlign w:val="center"/>
          </w:tcPr>
          <w:p w14:paraId="2DD8D965"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16,0</w:t>
            </w:r>
          </w:p>
        </w:tc>
        <w:tc>
          <w:tcPr>
            <w:tcW w:w="1410" w:type="dxa"/>
            <w:vAlign w:val="center"/>
          </w:tcPr>
          <w:p w14:paraId="7318C0F8"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0,014</w:t>
            </w:r>
          </w:p>
        </w:tc>
      </w:tr>
      <w:tr w:rsidR="005867EE" w:rsidRPr="00BB450F" w14:paraId="61287D92" w14:textId="77777777" w:rsidTr="0088573C">
        <w:trPr>
          <w:jc w:val="center"/>
        </w:trPr>
        <w:tc>
          <w:tcPr>
            <w:tcW w:w="559" w:type="dxa"/>
            <w:vAlign w:val="center"/>
          </w:tcPr>
          <w:p w14:paraId="50B10EE5"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114</w:t>
            </w:r>
          </w:p>
        </w:tc>
        <w:tc>
          <w:tcPr>
            <w:tcW w:w="2869" w:type="dxa"/>
            <w:vAlign w:val="center"/>
          </w:tcPr>
          <w:p w14:paraId="33953651" w14:textId="77777777" w:rsidR="005867EE" w:rsidRPr="0088573C" w:rsidRDefault="005867EE" w:rsidP="00874AB6">
            <w:pPr>
              <w:ind w:left="-32"/>
              <w:jc w:val="center"/>
              <w:rPr>
                <w:rFonts w:cs="Times New Roman"/>
                <w:color w:val="000000"/>
                <w:sz w:val="18"/>
                <w:szCs w:val="18"/>
              </w:rPr>
            </w:pPr>
            <w:r w:rsidRPr="0088573C">
              <w:rPr>
                <w:rFonts w:cs="Times New Roman"/>
                <w:color w:val="000000"/>
                <w:sz w:val="18"/>
                <w:szCs w:val="18"/>
              </w:rPr>
              <w:t>Клинцовское районное потребительское,</w:t>
            </w:r>
            <w:r>
              <w:rPr>
                <w:rFonts w:cs="Times New Roman"/>
                <w:color w:val="000000"/>
                <w:sz w:val="18"/>
                <w:szCs w:val="18"/>
              </w:rPr>
              <w:t xml:space="preserve"> о</w:t>
            </w:r>
            <w:r w:rsidRPr="0088573C">
              <w:rPr>
                <w:rFonts w:cs="Times New Roman"/>
                <w:color w:val="000000"/>
                <w:sz w:val="18"/>
                <w:szCs w:val="18"/>
              </w:rPr>
              <w:t>бщество</w:t>
            </w:r>
            <w:r>
              <w:rPr>
                <w:rFonts w:cs="Times New Roman"/>
                <w:color w:val="000000"/>
                <w:sz w:val="18"/>
                <w:szCs w:val="18"/>
              </w:rPr>
              <w:t xml:space="preserve"> </w:t>
            </w:r>
            <w:r w:rsidRPr="0088573C">
              <w:rPr>
                <w:rFonts w:cs="Times New Roman"/>
                <w:color w:val="000000"/>
                <w:sz w:val="18"/>
                <w:szCs w:val="18"/>
              </w:rPr>
              <w:t>магазин №</w:t>
            </w:r>
            <w:r>
              <w:rPr>
                <w:rFonts w:cs="Times New Roman"/>
                <w:color w:val="000000"/>
                <w:sz w:val="18"/>
                <w:szCs w:val="18"/>
              </w:rPr>
              <w:t>4</w:t>
            </w:r>
            <w:r w:rsidRPr="0088573C">
              <w:rPr>
                <w:rFonts w:cs="Times New Roman"/>
                <w:color w:val="000000"/>
                <w:sz w:val="18"/>
                <w:szCs w:val="18"/>
              </w:rPr>
              <w:t xml:space="preserve"> рп.</w:t>
            </w:r>
            <w:r>
              <w:rPr>
                <w:rFonts w:cs="Times New Roman"/>
                <w:color w:val="000000"/>
                <w:sz w:val="18"/>
                <w:szCs w:val="18"/>
              </w:rPr>
              <w:t xml:space="preserve"> </w:t>
            </w:r>
            <w:r w:rsidRPr="0088573C">
              <w:rPr>
                <w:rFonts w:cs="Times New Roman"/>
                <w:color w:val="000000"/>
                <w:sz w:val="18"/>
                <w:szCs w:val="18"/>
              </w:rPr>
              <w:t>Займище</w:t>
            </w:r>
          </w:p>
        </w:tc>
        <w:tc>
          <w:tcPr>
            <w:tcW w:w="1817" w:type="dxa"/>
            <w:vAlign w:val="center"/>
          </w:tcPr>
          <w:p w14:paraId="7E519411"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рп.</w:t>
            </w:r>
            <w:r>
              <w:rPr>
                <w:rFonts w:cs="Times New Roman"/>
                <w:color w:val="000000"/>
                <w:sz w:val="18"/>
                <w:szCs w:val="18"/>
              </w:rPr>
              <w:t xml:space="preserve"> </w:t>
            </w:r>
            <w:r w:rsidRPr="0088573C">
              <w:rPr>
                <w:rFonts w:cs="Times New Roman"/>
                <w:color w:val="000000"/>
                <w:sz w:val="18"/>
                <w:szCs w:val="18"/>
              </w:rPr>
              <w:t>Займище,</w:t>
            </w:r>
            <w:r w:rsidRPr="0088573C">
              <w:rPr>
                <w:rFonts w:cs="Times New Roman"/>
                <w:color w:val="000000"/>
                <w:sz w:val="18"/>
                <w:szCs w:val="18"/>
              </w:rPr>
              <w:br/>
              <w:t>ул.Клинцовская 8</w:t>
            </w:r>
          </w:p>
        </w:tc>
        <w:tc>
          <w:tcPr>
            <w:tcW w:w="1701" w:type="dxa"/>
            <w:vAlign w:val="center"/>
          </w:tcPr>
          <w:p w14:paraId="1AAA5DCB"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КСТГ-10</w:t>
            </w:r>
          </w:p>
        </w:tc>
        <w:tc>
          <w:tcPr>
            <w:tcW w:w="1134" w:type="dxa"/>
            <w:vAlign w:val="center"/>
          </w:tcPr>
          <w:p w14:paraId="14DCF3EA"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10,0</w:t>
            </w:r>
          </w:p>
        </w:tc>
        <w:tc>
          <w:tcPr>
            <w:tcW w:w="1410" w:type="dxa"/>
            <w:vAlign w:val="center"/>
          </w:tcPr>
          <w:p w14:paraId="7B861033"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0,009</w:t>
            </w:r>
          </w:p>
        </w:tc>
      </w:tr>
      <w:tr w:rsidR="005867EE" w:rsidRPr="00BB450F" w14:paraId="3315EAD4" w14:textId="77777777" w:rsidTr="0088573C">
        <w:trPr>
          <w:jc w:val="center"/>
        </w:trPr>
        <w:tc>
          <w:tcPr>
            <w:tcW w:w="559" w:type="dxa"/>
            <w:vAlign w:val="center"/>
          </w:tcPr>
          <w:p w14:paraId="69662C6B"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115</w:t>
            </w:r>
          </w:p>
        </w:tc>
        <w:tc>
          <w:tcPr>
            <w:tcW w:w="2869" w:type="dxa"/>
            <w:vAlign w:val="center"/>
          </w:tcPr>
          <w:p w14:paraId="0FC2F1AC"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Местная православная религиозная</w:t>
            </w:r>
            <w:r>
              <w:rPr>
                <w:rFonts w:cs="Times New Roman"/>
                <w:color w:val="000000"/>
                <w:sz w:val="18"/>
                <w:szCs w:val="18"/>
              </w:rPr>
              <w:t xml:space="preserve"> </w:t>
            </w:r>
            <w:r w:rsidRPr="0088573C">
              <w:rPr>
                <w:rFonts w:cs="Times New Roman"/>
                <w:color w:val="000000"/>
                <w:sz w:val="18"/>
                <w:szCs w:val="18"/>
              </w:rPr>
              <w:t>организация прихода Церкви Святителя</w:t>
            </w:r>
            <w:r>
              <w:rPr>
                <w:rFonts w:cs="Times New Roman"/>
                <w:color w:val="000000"/>
                <w:sz w:val="18"/>
                <w:szCs w:val="18"/>
              </w:rPr>
              <w:t xml:space="preserve"> </w:t>
            </w:r>
            <w:r w:rsidRPr="0088573C">
              <w:rPr>
                <w:rFonts w:cs="Times New Roman"/>
                <w:color w:val="000000"/>
                <w:sz w:val="18"/>
                <w:szCs w:val="18"/>
              </w:rPr>
              <w:t>Николая р.п.</w:t>
            </w:r>
            <w:r>
              <w:rPr>
                <w:rFonts w:cs="Times New Roman"/>
                <w:color w:val="000000"/>
                <w:sz w:val="18"/>
                <w:szCs w:val="18"/>
              </w:rPr>
              <w:t xml:space="preserve"> </w:t>
            </w:r>
            <w:r w:rsidRPr="0088573C">
              <w:rPr>
                <w:rFonts w:cs="Times New Roman"/>
                <w:color w:val="000000"/>
                <w:sz w:val="18"/>
                <w:szCs w:val="18"/>
              </w:rPr>
              <w:t>Ардонь Клинцовского р-на</w:t>
            </w:r>
            <w:r w:rsidRPr="0088573C">
              <w:rPr>
                <w:rFonts w:cs="Times New Roman"/>
                <w:color w:val="000000"/>
                <w:sz w:val="18"/>
                <w:szCs w:val="18"/>
              </w:rPr>
              <w:br/>
              <w:t>Брянской области</w:t>
            </w:r>
          </w:p>
        </w:tc>
        <w:tc>
          <w:tcPr>
            <w:tcW w:w="1817" w:type="dxa"/>
            <w:vAlign w:val="center"/>
          </w:tcPr>
          <w:p w14:paraId="44BDFD12"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Клинцовский</w:t>
            </w:r>
            <w:r w:rsidRPr="0088573C">
              <w:rPr>
                <w:rFonts w:cs="Times New Roman"/>
                <w:color w:val="000000"/>
                <w:sz w:val="18"/>
                <w:szCs w:val="18"/>
              </w:rPr>
              <w:br/>
              <w:t>район рп Ардонь</w:t>
            </w:r>
            <w:r w:rsidRPr="0088573C">
              <w:rPr>
                <w:rFonts w:cs="Times New Roman"/>
                <w:color w:val="000000"/>
                <w:sz w:val="18"/>
                <w:szCs w:val="18"/>
              </w:rPr>
              <w:br/>
              <w:t>ул Стахановская 7</w:t>
            </w:r>
          </w:p>
        </w:tc>
        <w:tc>
          <w:tcPr>
            <w:tcW w:w="1701" w:type="dxa"/>
            <w:vAlign w:val="center"/>
          </w:tcPr>
          <w:p w14:paraId="47A26E1C"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3D670875"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80,0</w:t>
            </w:r>
          </w:p>
        </w:tc>
        <w:tc>
          <w:tcPr>
            <w:tcW w:w="1410" w:type="dxa"/>
            <w:vAlign w:val="center"/>
          </w:tcPr>
          <w:p w14:paraId="34BC33A4"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0,069</w:t>
            </w:r>
          </w:p>
        </w:tc>
      </w:tr>
      <w:tr w:rsidR="005867EE" w:rsidRPr="00BB450F" w14:paraId="2BC0F099" w14:textId="77777777" w:rsidTr="0088573C">
        <w:trPr>
          <w:jc w:val="center"/>
        </w:trPr>
        <w:tc>
          <w:tcPr>
            <w:tcW w:w="559" w:type="dxa"/>
            <w:vAlign w:val="center"/>
          </w:tcPr>
          <w:p w14:paraId="6ADE8F18"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116</w:t>
            </w:r>
          </w:p>
        </w:tc>
        <w:tc>
          <w:tcPr>
            <w:tcW w:w="2869" w:type="dxa"/>
            <w:vAlign w:val="center"/>
          </w:tcPr>
          <w:p w14:paraId="772481E1"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Церковь Евангельских Христиан</w:t>
            </w:r>
            <w:r w:rsidRPr="0088573C">
              <w:rPr>
                <w:rFonts w:cs="Times New Roman"/>
                <w:color w:val="000000"/>
                <w:sz w:val="18"/>
                <w:szCs w:val="18"/>
              </w:rPr>
              <w:br/>
              <w:t>Баптистов город Клинцы</w:t>
            </w:r>
          </w:p>
        </w:tc>
        <w:tc>
          <w:tcPr>
            <w:tcW w:w="1817" w:type="dxa"/>
            <w:vAlign w:val="center"/>
          </w:tcPr>
          <w:p w14:paraId="4E977FCF"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ул.</w:t>
            </w:r>
            <w:r>
              <w:rPr>
                <w:rFonts w:cs="Times New Roman"/>
                <w:color w:val="000000"/>
                <w:sz w:val="18"/>
                <w:szCs w:val="18"/>
              </w:rPr>
              <w:t xml:space="preserve"> </w:t>
            </w:r>
            <w:r w:rsidRPr="0088573C">
              <w:rPr>
                <w:rFonts w:cs="Times New Roman"/>
                <w:color w:val="000000"/>
                <w:sz w:val="18"/>
                <w:szCs w:val="18"/>
              </w:rPr>
              <w:t>Мира 110</w:t>
            </w:r>
          </w:p>
        </w:tc>
        <w:tc>
          <w:tcPr>
            <w:tcW w:w="1701" w:type="dxa"/>
            <w:vAlign w:val="center"/>
          </w:tcPr>
          <w:p w14:paraId="250F17C5"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4F0FA5CD"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80,0</w:t>
            </w:r>
          </w:p>
        </w:tc>
        <w:tc>
          <w:tcPr>
            <w:tcW w:w="1410" w:type="dxa"/>
            <w:vAlign w:val="center"/>
          </w:tcPr>
          <w:p w14:paraId="26587D05"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0,069</w:t>
            </w:r>
          </w:p>
        </w:tc>
      </w:tr>
      <w:tr w:rsidR="005867EE" w:rsidRPr="00BB450F" w14:paraId="6F6246A6" w14:textId="77777777" w:rsidTr="0088573C">
        <w:trPr>
          <w:jc w:val="center"/>
        </w:trPr>
        <w:tc>
          <w:tcPr>
            <w:tcW w:w="559" w:type="dxa"/>
            <w:vAlign w:val="center"/>
          </w:tcPr>
          <w:p w14:paraId="23DAF7DF"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117</w:t>
            </w:r>
          </w:p>
        </w:tc>
        <w:tc>
          <w:tcPr>
            <w:tcW w:w="2869" w:type="dxa"/>
            <w:vAlign w:val="center"/>
          </w:tcPr>
          <w:p w14:paraId="2263FB22"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Местная православная религиозная</w:t>
            </w:r>
            <w:r>
              <w:rPr>
                <w:rFonts w:cs="Times New Roman"/>
                <w:color w:val="000000"/>
                <w:sz w:val="18"/>
                <w:szCs w:val="18"/>
              </w:rPr>
              <w:t xml:space="preserve"> </w:t>
            </w:r>
            <w:r w:rsidRPr="0088573C">
              <w:rPr>
                <w:rFonts w:cs="Times New Roman"/>
                <w:color w:val="000000"/>
                <w:sz w:val="18"/>
                <w:szCs w:val="18"/>
              </w:rPr>
              <w:t>организация прихода Петропавловской</w:t>
            </w:r>
            <w:r>
              <w:rPr>
                <w:rFonts w:cs="Times New Roman"/>
                <w:color w:val="000000"/>
                <w:sz w:val="18"/>
                <w:szCs w:val="18"/>
              </w:rPr>
              <w:t xml:space="preserve"> </w:t>
            </w:r>
            <w:r w:rsidRPr="0088573C">
              <w:rPr>
                <w:rFonts w:cs="Times New Roman"/>
                <w:color w:val="000000"/>
                <w:sz w:val="18"/>
                <w:szCs w:val="18"/>
              </w:rPr>
              <w:t>церкви город Клинцы Брянской области</w:t>
            </w:r>
          </w:p>
        </w:tc>
        <w:tc>
          <w:tcPr>
            <w:tcW w:w="1817" w:type="dxa"/>
            <w:vAlign w:val="center"/>
          </w:tcPr>
          <w:p w14:paraId="70A60803"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 ул</w:t>
            </w:r>
            <w:r w:rsidRPr="0088573C">
              <w:rPr>
                <w:rFonts w:cs="Times New Roman"/>
                <w:color w:val="000000"/>
                <w:sz w:val="18"/>
                <w:szCs w:val="18"/>
              </w:rPr>
              <w:br/>
              <w:t>Октябрьская 40а</w:t>
            </w:r>
          </w:p>
        </w:tc>
        <w:tc>
          <w:tcPr>
            <w:tcW w:w="1701" w:type="dxa"/>
            <w:vAlign w:val="center"/>
          </w:tcPr>
          <w:p w14:paraId="2C8E51ED"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6AE9CE3B"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41,9</w:t>
            </w:r>
          </w:p>
        </w:tc>
        <w:tc>
          <w:tcPr>
            <w:tcW w:w="1410" w:type="dxa"/>
            <w:vAlign w:val="center"/>
          </w:tcPr>
          <w:p w14:paraId="2699A52C"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0,036</w:t>
            </w:r>
          </w:p>
        </w:tc>
      </w:tr>
      <w:tr w:rsidR="005867EE" w:rsidRPr="00BB450F" w14:paraId="5FC7F070" w14:textId="77777777" w:rsidTr="0088573C">
        <w:trPr>
          <w:jc w:val="center"/>
        </w:trPr>
        <w:tc>
          <w:tcPr>
            <w:tcW w:w="559" w:type="dxa"/>
            <w:vAlign w:val="center"/>
          </w:tcPr>
          <w:p w14:paraId="283D3AF4"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118</w:t>
            </w:r>
          </w:p>
        </w:tc>
        <w:tc>
          <w:tcPr>
            <w:tcW w:w="2869" w:type="dxa"/>
            <w:vAlign w:val="center"/>
          </w:tcPr>
          <w:p w14:paraId="500B64CD"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Местная православная религиозная</w:t>
            </w:r>
            <w:r>
              <w:rPr>
                <w:rFonts w:cs="Times New Roman"/>
                <w:color w:val="000000"/>
                <w:sz w:val="18"/>
                <w:szCs w:val="18"/>
              </w:rPr>
              <w:t xml:space="preserve"> </w:t>
            </w:r>
            <w:r w:rsidRPr="0088573C">
              <w:rPr>
                <w:rFonts w:cs="Times New Roman"/>
                <w:color w:val="000000"/>
                <w:sz w:val="18"/>
                <w:szCs w:val="18"/>
              </w:rPr>
              <w:t>организация прихода Петропавловской</w:t>
            </w:r>
            <w:r>
              <w:rPr>
                <w:rFonts w:cs="Times New Roman"/>
                <w:color w:val="000000"/>
                <w:sz w:val="18"/>
                <w:szCs w:val="18"/>
              </w:rPr>
              <w:t xml:space="preserve"> </w:t>
            </w:r>
            <w:r w:rsidRPr="0088573C">
              <w:rPr>
                <w:rFonts w:cs="Times New Roman"/>
                <w:color w:val="000000"/>
                <w:sz w:val="18"/>
                <w:szCs w:val="18"/>
              </w:rPr>
              <w:t>церкви город Клинцы Брянской области</w:t>
            </w:r>
          </w:p>
        </w:tc>
        <w:tc>
          <w:tcPr>
            <w:tcW w:w="1817" w:type="dxa"/>
            <w:vAlign w:val="center"/>
          </w:tcPr>
          <w:p w14:paraId="6026F539"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 ул</w:t>
            </w:r>
            <w:r w:rsidRPr="0088573C">
              <w:rPr>
                <w:rFonts w:cs="Times New Roman"/>
                <w:color w:val="000000"/>
                <w:sz w:val="18"/>
                <w:szCs w:val="18"/>
              </w:rPr>
              <w:br/>
              <w:t>Октябрьская 40а</w:t>
            </w:r>
          </w:p>
        </w:tc>
        <w:tc>
          <w:tcPr>
            <w:tcW w:w="1701" w:type="dxa"/>
            <w:vAlign w:val="center"/>
          </w:tcPr>
          <w:p w14:paraId="519A62FF"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2AD4C1EE"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83,8</w:t>
            </w:r>
          </w:p>
        </w:tc>
        <w:tc>
          <w:tcPr>
            <w:tcW w:w="1410" w:type="dxa"/>
            <w:vAlign w:val="center"/>
          </w:tcPr>
          <w:p w14:paraId="3F209383"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0,072</w:t>
            </w:r>
          </w:p>
        </w:tc>
      </w:tr>
      <w:tr w:rsidR="005867EE" w:rsidRPr="00BB450F" w14:paraId="0DABE2EC" w14:textId="77777777" w:rsidTr="0088573C">
        <w:trPr>
          <w:jc w:val="center"/>
        </w:trPr>
        <w:tc>
          <w:tcPr>
            <w:tcW w:w="559" w:type="dxa"/>
            <w:vAlign w:val="center"/>
          </w:tcPr>
          <w:p w14:paraId="145FEF74"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119</w:t>
            </w:r>
          </w:p>
        </w:tc>
        <w:tc>
          <w:tcPr>
            <w:tcW w:w="2869" w:type="dxa"/>
            <w:vAlign w:val="center"/>
          </w:tcPr>
          <w:p w14:paraId="3F71E4CC"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Местная православная религиозная</w:t>
            </w:r>
            <w:r>
              <w:rPr>
                <w:rFonts w:cs="Times New Roman"/>
                <w:color w:val="000000"/>
                <w:sz w:val="18"/>
                <w:szCs w:val="18"/>
              </w:rPr>
              <w:t xml:space="preserve"> </w:t>
            </w:r>
            <w:r w:rsidRPr="0088573C">
              <w:rPr>
                <w:rFonts w:cs="Times New Roman"/>
                <w:color w:val="000000"/>
                <w:sz w:val="18"/>
                <w:szCs w:val="18"/>
              </w:rPr>
              <w:t>организация прихода Петропавловской</w:t>
            </w:r>
            <w:r>
              <w:rPr>
                <w:rFonts w:cs="Times New Roman"/>
                <w:color w:val="000000"/>
                <w:sz w:val="18"/>
                <w:szCs w:val="18"/>
              </w:rPr>
              <w:t xml:space="preserve"> </w:t>
            </w:r>
            <w:r w:rsidRPr="0088573C">
              <w:rPr>
                <w:rFonts w:cs="Times New Roman"/>
                <w:color w:val="000000"/>
                <w:sz w:val="18"/>
                <w:szCs w:val="18"/>
              </w:rPr>
              <w:t>церкви город Клинцы Брянской области</w:t>
            </w:r>
          </w:p>
        </w:tc>
        <w:tc>
          <w:tcPr>
            <w:tcW w:w="1817" w:type="dxa"/>
            <w:vAlign w:val="center"/>
          </w:tcPr>
          <w:p w14:paraId="0F632DAB"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 ул</w:t>
            </w:r>
            <w:r w:rsidRPr="0088573C">
              <w:rPr>
                <w:rFonts w:cs="Times New Roman"/>
                <w:color w:val="000000"/>
                <w:sz w:val="18"/>
                <w:szCs w:val="18"/>
              </w:rPr>
              <w:br/>
              <w:t>Октябрьская 40а</w:t>
            </w:r>
          </w:p>
        </w:tc>
        <w:tc>
          <w:tcPr>
            <w:tcW w:w="1701" w:type="dxa"/>
            <w:vAlign w:val="center"/>
          </w:tcPr>
          <w:p w14:paraId="6ADBBE81"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0B283C59"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21,0</w:t>
            </w:r>
          </w:p>
        </w:tc>
        <w:tc>
          <w:tcPr>
            <w:tcW w:w="1410" w:type="dxa"/>
            <w:vAlign w:val="center"/>
          </w:tcPr>
          <w:p w14:paraId="219FE1F3"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0,018</w:t>
            </w:r>
          </w:p>
        </w:tc>
      </w:tr>
      <w:tr w:rsidR="005867EE" w:rsidRPr="00BB450F" w14:paraId="40B74EDB" w14:textId="77777777" w:rsidTr="0088573C">
        <w:trPr>
          <w:jc w:val="center"/>
        </w:trPr>
        <w:tc>
          <w:tcPr>
            <w:tcW w:w="559" w:type="dxa"/>
            <w:vAlign w:val="center"/>
          </w:tcPr>
          <w:p w14:paraId="162D41B1"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120</w:t>
            </w:r>
          </w:p>
        </w:tc>
        <w:tc>
          <w:tcPr>
            <w:tcW w:w="2869" w:type="dxa"/>
            <w:vAlign w:val="center"/>
          </w:tcPr>
          <w:p w14:paraId="613DE17D"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Местная православная религиозная</w:t>
            </w:r>
            <w:r>
              <w:rPr>
                <w:rFonts w:cs="Times New Roman"/>
                <w:color w:val="000000"/>
                <w:sz w:val="18"/>
                <w:szCs w:val="18"/>
              </w:rPr>
              <w:t xml:space="preserve"> </w:t>
            </w:r>
            <w:r w:rsidRPr="0088573C">
              <w:rPr>
                <w:rFonts w:cs="Times New Roman"/>
                <w:color w:val="000000"/>
                <w:sz w:val="18"/>
                <w:szCs w:val="18"/>
              </w:rPr>
              <w:t>организация прихода Петропавловской</w:t>
            </w:r>
            <w:r>
              <w:rPr>
                <w:rFonts w:cs="Times New Roman"/>
                <w:color w:val="000000"/>
                <w:sz w:val="18"/>
                <w:szCs w:val="18"/>
              </w:rPr>
              <w:t xml:space="preserve"> </w:t>
            </w:r>
            <w:r w:rsidRPr="0088573C">
              <w:rPr>
                <w:rFonts w:cs="Times New Roman"/>
                <w:color w:val="000000"/>
                <w:sz w:val="18"/>
                <w:szCs w:val="18"/>
              </w:rPr>
              <w:t>церкви город Клинцы Брянской области</w:t>
            </w:r>
          </w:p>
        </w:tc>
        <w:tc>
          <w:tcPr>
            <w:tcW w:w="1817" w:type="dxa"/>
            <w:vAlign w:val="center"/>
          </w:tcPr>
          <w:p w14:paraId="1E006F79"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 ул</w:t>
            </w:r>
            <w:r w:rsidRPr="0088573C">
              <w:rPr>
                <w:rFonts w:cs="Times New Roman"/>
                <w:color w:val="000000"/>
                <w:sz w:val="18"/>
                <w:szCs w:val="18"/>
              </w:rPr>
              <w:br/>
              <w:t>Октябрьская 40а</w:t>
            </w:r>
          </w:p>
        </w:tc>
        <w:tc>
          <w:tcPr>
            <w:tcW w:w="1701" w:type="dxa"/>
            <w:vAlign w:val="center"/>
          </w:tcPr>
          <w:p w14:paraId="11C1407D"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3DD3B27C"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24,0</w:t>
            </w:r>
          </w:p>
        </w:tc>
        <w:tc>
          <w:tcPr>
            <w:tcW w:w="1410" w:type="dxa"/>
            <w:vAlign w:val="center"/>
          </w:tcPr>
          <w:p w14:paraId="7D7305ED"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0,021</w:t>
            </w:r>
          </w:p>
        </w:tc>
      </w:tr>
      <w:tr w:rsidR="005867EE" w:rsidRPr="00BB450F" w14:paraId="7B9D987D" w14:textId="77777777" w:rsidTr="0088573C">
        <w:trPr>
          <w:jc w:val="center"/>
        </w:trPr>
        <w:tc>
          <w:tcPr>
            <w:tcW w:w="559" w:type="dxa"/>
            <w:vAlign w:val="center"/>
          </w:tcPr>
          <w:p w14:paraId="535907D7"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121</w:t>
            </w:r>
          </w:p>
        </w:tc>
        <w:tc>
          <w:tcPr>
            <w:tcW w:w="2869" w:type="dxa"/>
            <w:vAlign w:val="center"/>
          </w:tcPr>
          <w:p w14:paraId="198EAC9B" w14:textId="77777777" w:rsidR="005867EE" w:rsidRPr="0088573C" w:rsidRDefault="005867EE" w:rsidP="00640D9B">
            <w:pPr>
              <w:jc w:val="center"/>
              <w:rPr>
                <w:rFonts w:cs="Times New Roman"/>
                <w:color w:val="000000"/>
                <w:sz w:val="18"/>
                <w:szCs w:val="18"/>
              </w:rPr>
            </w:pPr>
            <w:r w:rsidRPr="0088573C">
              <w:rPr>
                <w:rFonts w:cs="Times New Roman"/>
                <w:color w:val="000000"/>
                <w:sz w:val="18"/>
                <w:szCs w:val="18"/>
              </w:rPr>
              <w:t xml:space="preserve">МБДОУ - детский сад №20 "Теремок" </w:t>
            </w:r>
          </w:p>
        </w:tc>
        <w:tc>
          <w:tcPr>
            <w:tcW w:w="1817" w:type="dxa"/>
            <w:vAlign w:val="center"/>
          </w:tcPr>
          <w:p w14:paraId="1180868F"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ул.</w:t>
            </w:r>
            <w:r>
              <w:rPr>
                <w:rFonts w:cs="Times New Roman"/>
                <w:color w:val="000000"/>
                <w:sz w:val="18"/>
                <w:szCs w:val="18"/>
              </w:rPr>
              <w:t xml:space="preserve"> </w:t>
            </w:r>
            <w:r w:rsidRPr="0088573C">
              <w:rPr>
                <w:rFonts w:cs="Times New Roman"/>
                <w:color w:val="000000"/>
                <w:sz w:val="18"/>
                <w:szCs w:val="18"/>
              </w:rPr>
              <w:t>Гагарина, д.92</w:t>
            </w:r>
          </w:p>
        </w:tc>
        <w:tc>
          <w:tcPr>
            <w:tcW w:w="1701" w:type="dxa"/>
            <w:vAlign w:val="center"/>
          </w:tcPr>
          <w:p w14:paraId="0AB6E409"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2556D6B5"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180,0</w:t>
            </w:r>
          </w:p>
        </w:tc>
        <w:tc>
          <w:tcPr>
            <w:tcW w:w="1410" w:type="dxa"/>
            <w:vAlign w:val="center"/>
          </w:tcPr>
          <w:p w14:paraId="0F77A264"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0,155</w:t>
            </w:r>
          </w:p>
        </w:tc>
      </w:tr>
      <w:tr w:rsidR="005867EE" w:rsidRPr="00BB450F" w14:paraId="1D903E46" w14:textId="77777777" w:rsidTr="0088573C">
        <w:trPr>
          <w:jc w:val="center"/>
        </w:trPr>
        <w:tc>
          <w:tcPr>
            <w:tcW w:w="559" w:type="dxa"/>
            <w:vAlign w:val="center"/>
          </w:tcPr>
          <w:p w14:paraId="67EFDC28"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122</w:t>
            </w:r>
          </w:p>
        </w:tc>
        <w:tc>
          <w:tcPr>
            <w:tcW w:w="2869" w:type="dxa"/>
            <w:vAlign w:val="center"/>
          </w:tcPr>
          <w:p w14:paraId="77DDE855" w14:textId="77777777" w:rsidR="005867EE" w:rsidRDefault="005867EE" w:rsidP="00874AB6">
            <w:pPr>
              <w:jc w:val="center"/>
              <w:rPr>
                <w:rFonts w:cs="Times New Roman"/>
                <w:color w:val="000000"/>
                <w:sz w:val="18"/>
                <w:szCs w:val="18"/>
              </w:rPr>
            </w:pPr>
            <w:r w:rsidRPr="0088573C">
              <w:rPr>
                <w:rFonts w:cs="Times New Roman"/>
                <w:color w:val="000000"/>
                <w:sz w:val="18"/>
                <w:szCs w:val="18"/>
              </w:rPr>
              <w:t xml:space="preserve">МБОУ - Синьковская НОШ </w:t>
            </w:r>
          </w:p>
          <w:p w14:paraId="1727041C"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г. Клинцы</w:t>
            </w:r>
          </w:p>
        </w:tc>
        <w:tc>
          <w:tcPr>
            <w:tcW w:w="1817" w:type="dxa"/>
            <w:vAlign w:val="center"/>
          </w:tcPr>
          <w:p w14:paraId="4ED56A22"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с.</w:t>
            </w:r>
            <w:r>
              <w:rPr>
                <w:rFonts w:cs="Times New Roman"/>
                <w:color w:val="000000"/>
                <w:sz w:val="18"/>
                <w:szCs w:val="18"/>
              </w:rPr>
              <w:t xml:space="preserve"> </w:t>
            </w:r>
            <w:r w:rsidRPr="0088573C">
              <w:rPr>
                <w:rFonts w:cs="Times New Roman"/>
                <w:color w:val="000000"/>
                <w:sz w:val="18"/>
                <w:szCs w:val="18"/>
              </w:rPr>
              <w:t>Займище,</w:t>
            </w:r>
            <w:r w:rsidRPr="0088573C">
              <w:rPr>
                <w:rFonts w:cs="Times New Roman"/>
                <w:color w:val="000000"/>
                <w:sz w:val="18"/>
                <w:szCs w:val="18"/>
              </w:rPr>
              <w:br/>
              <w:t>ул.</w:t>
            </w:r>
            <w:r>
              <w:rPr>
                <w:rFonts w:cs="Times New Roman"/>
                <w:color w:val="000000"/>
                <w:sz w:val="18"/>
                <w:szCs w:val="18"/>
              </w:rPr>
              <w:t xml:space="preserve"> </w:t>
            </w:r>
            <w:r w:rsidRPr="0088573C">
              <w:rPr>
                <w:rFonts w:cs="Times New Roman"/>
                <w:color w:val="000000"/>
                <w:sz w:val="18"/>
                <w:szCs w:val="18"/>
              </w:rPr>
              <w:t>Буденного, 72а</w:t>
            </w:r>
          </w:p>
        </w:tc>
        <w:tc>
          <w:tcPr>
            <w:tcW w:w="1701" w:type="dxa"/>
            <w:vAlign w:val="center"/>
          </w:tcPr>
          <w:p w14:paraId="6C556A86"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23E47E28"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186,1</w:t>
            </w:r>
          </w:p>
        </w:tc>
        <w:tc>
          <w:tcPr>
            <w:tcW w:w="1410" w:type="dxa"/>
            <w:vAlign w:val="center"/>
          </w:tcPr>
          <w:p w14:paraId="0FC89887"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0,160</w:t>
            </w:r>
          </w:p>
        </w:tc>
      </w:tr>
      <w:tr w:rsidR="005867EE" w:rsidRPr="00BB450F" w14:paraId="448F98F1" w14:textId="77777777" w:rsidTr="0088573C">
        <w:trPr>
          <w:jc w:val="center"/>
        </w:trPr>
        <w:tc>
          <w:tcPr>
            <w:tcW w:w="559" w:type="dxa"/>
            <w:vAlign w:val="center"/>
          </w:tcPr>
          <w:p w14:paraId="41B1C4FE"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123</w:t>
            </w:r>
          </w:p>
        </w:tc>
        <w:tc>
          <w:tcPr>
            <w:tcW w:w="2869" w:type="dxa"/>
            <w:vAlign w:val="center"/>
          </w:tcPr>
          <w:p w14:paraId="5BDF1BA3"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 xml:space="preserve">МБОУ- </w:t>
            </w:r>
            <w:r>
              <w:rPr>
                <w:rFonts w:cs="Times New Roman"/>
                <w:color w:val="000000"/>
                <w:sz w:val="18"/>
                <w:szCs w:val="18"/>
              </w:rPr>
              <w:t>СОШ</w:t>
            </w:r>
            <w:r w:rsidRPr="0088573C">
              <w:rPr>
                <w:rFonts w:cs="Times New Roman"/>
                <w:color w:val="000000"/>
                <w:sz w:val="18"/>
                <w:szCs w:val="18"/>
              </w:rPr>
              <w:t xml:space="preserve"> №9 </w:t>
            </w:r>
          </w:p>
        </w:tc>
        <w:tc>
          <w:tcPr>
            <w:tcW w:w="1817" w:type="dxa"/>
            <w:vAlign w:val="center"/>
          </w:tcPr>
          <w:p w14:paraId="1934347A" w14:textId="77777777" w:rsidR="005867EE" w:rsidRPr="0088573C" w:rsidRDefault="005867EE" w:rsidP="0088573C">
            <w:pPr>
              <w:jc w:val="center"/>
              <w:rPr>
                <w:rFonts w:cs="Times New Roman"/>
                <w:color w:val="000000"/>
                <w:sz w:val="18"/>
                <w:szCs w:val="18"/>
              </w:rPr>
            </w:pPr>
            <w:r w:rsidRPr="0088573C">
              <w:rPr>
                <w:rFonts w:cs="Times New Roman"/>
                <w:color w:val="000000"/>
                <w:sz w:val="18"/>
                <w:szCs w:val="18"/>
              </w:rPr>
              <w:t>г. Клинцы,</w:t>
            </w:r>
            <w:r w:rsidRPr="0088573C">
              <w:rPr>
                <w:rFonts w:cs="Times New Roman"/>
                <w:color w:val="000000"/>
                <w:sz w:val="18"/>
                <w:szCs w:val="18"/>
              </w:rPr>
              <w:br/>
              <w:t>ул.</w:t>
            </w:r>
            <w:r>
              <w:rPr>
                <w:rFonts w:cs="Times New Roman"/>
                <w:color w:val="000000"/>
                <w:sz w:val="18"/>
                <w:szCs w:val="18"/>
              </w:rPr>
              <w:t xml:space="preserve"> </w:t>
            </w:r>
            <w:r w:rsidRPr="0088573C">
              <w:rPr>
                <w:rFonts w:cs="Times New Roman"/>
                <w:color w:val="000000"/>
                <w:sz w:val="18"/>
                <w:szCs w:val="18"/>
              </w:rPr>
              <w:t>Школьная, д.19</w:t>
            </w:r>
          </w:p>
        </w:tc>
        <w:tc>
          <w:tcPr>
            <w:tcW w:w="1701" w:type="dxa"/>
            <w:vAlign w:val="center"/>
          </w:tcPr>
          <w:p w14:paraId="02CDF441"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Н/Д</w:t>
            </w:r>
          </w:p>
        </w:tc>
        <w:tc>
          <w:tcPr>
            <w:tcW w:w="1134" w:type="dxa"/>
            <w:vAlign w:val="center"/>
          </w:tcPr>
          <w:p w14:paraId="3220237A"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140,0</w:t>
            </w:r>
          </w:p>
        </w:tc>
        <w:tc>
          <w:tcPr>
            <w:tcW w:w="1410" w:type="dxa"/>
            <w:vAlign w:val="center"/>
          </w:tcPr>
          <w:p w14:paraId="15FDCC34"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0,120</w:t>
            </w:r>
          </w:p>
        </w:tc>
      </w:tr>
      <w:tr w:rsidR="005867EE" w:rsidRPr="00BB450F" w14:paraId="33A20003" w14:textId="77777777" w:rsidTr="0088573C">
        <w:trPr>
          <w:jc w:val="center"/>
        </w:trPr>
        <w:tc>
          <w:tcPr>
            <w:tcW w:w="559" w:type="dxa"/>
            <w:vAlign w:val="center"/>
          </w:tcPr>
          <w:p w14:paraId="53EB3C47" w14:textId="77777777" w:rsidR="005867EE" w:rsidRDefault="005867EE" w:rsidP="007D3613">
            <w:pPr>
              <w:jc w:val="center"/>
              <w:rPr>
                <w:rFonts w:ascii="TimesNewRomanPSMT" w:hAnsi="TimesNewRomanPSMT" w:cs="Calibri"/>
                <w:color w:val="000000"/>
                <w:sz w:val="20"/>
                <w:szCs w:val="20"/>
              </w:rPr>
            </w:pPr>
            <w:r>
              <w:rPr>
                <w:rFonts w:ascii="TimesNewRomanPSMT" w:hAnsi="TimesNewRomanPSMT" w:cs="Calibri"/>
                <w:color w:val="000000"/>
                <w:sz w:val="20"/>
                <w:szCs w:val="20"/>
              </w:rPr>
              <w:t>124</w:t>
            </w:r>
          </w:p>
        </w:tc>
        <w:tc>
          <w:tcPr>
            <w:tcW w:w="2869" w:type="dxa"/>
            <w:vAlign w:val="center"/>
          </w:tcPr>
          <w:p w14:paraId="02744AC3"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МУП"</w:t>
            </w:r>
            <w:r>
              <w:rPr>
                <w:rFonts w:cs="Times New Roman"/>
                <w:color w:val="000000"/>
                <w:sz w:val="18"/>
                <w:szCs w:val="18"/>
              </w:rPr>
              <w:t xml:space="preserve"> </w:t>
            </w:r>
            <w:r w:rsidRPr="0088573C">
              <w:rPr>
                <w:rFonts w:cs="Times New Roman"/>
                <w:color w:val="000000"/>
                <w:sz w:val="18"/>
                <w:szCs w:val="18"/>
              </w:rPr>
              <w:t>Водопроводно-канализационное</w:t>
            </w:r>
            <w:r>
              <w:rPr>
                <w:rFonts w:cs="Times New Roman"/>
                <w:color w:val="000000"/>
                <w:sz w:val="18"/>
                <w:szCs w:val="18"/>
              </w:rPr>
              <w:t xml:space="preserve"> </w:t>
            </w:r>
            <w:r w:rsidRPr="0088573C">
              <w:rPr>
                <w:rFonts w:cs="Times New Roman"/>
                <w:color w:val="000000"/>
                <w:sz w:val="18"/>
                <w:szCs w:val="18"/>
              </w:rPr>
              <w:t xml:space="preserve">хозяйство </w:t>
            </w:r>
          </w:p>
        </w:tc>
        <w:tc>
          <w:tcPr>
            <w:tcW w:w="1817" w:type="dxa"/>
            <w:vAlign w:val="center"/>
          </w:tcPr>
          <w:p w14:paraId="4264BB95" w14:textId="77777777" w:rsidR="005867EE" w:rsidRPr="0088573C" w:rsidRDefault="005867EE" w:rsidP="00874AB6">
            <w:pPr>
              <w:jc w:val="center"/>
              <w:rPr>
                <w:rFonts w:cs="Times New Roman"/>
                <w:color w:val="000000"/>
                <w:sz w:val="18"/>
                <w:szCs w:val="18"/>
              </w:rPr>
            </w:pPr>
            <w:r w:rsidRPr="0088573C">
              <w:rPr>
                <w:rFonts w:cs="Times New Roman"/>
                <w:color w:val="000000"/>
                <w:sz w:val="18"/>
                <w:szCs w:val="18"/>
              </w:rPr>
              <w:t>г. Клинцы,</w:t>
            </w:r>
            <w:r>
              <w:rPr>
                <w:rFonts w:cs="Times New Roman"/>
                <w:color w:val="000000"/>
                <w:sz w:val="18"/>
                <w:szCs w:val="18"/>
              </w:rPr>
              <w:t xml:space="preserve"> </w:t>
            </w:r>
            <w:r w:rsidRPr="0088573C">
              <w:rPr>
                <w:rFonts w:cs="Times New Roman"/>
                <w:color w:val="000000"/>
                <w:sz w:val="18"/>
                <w:szCs w:val="18"/>
              </w:rPr>
              <w:t>ул.</w:t>
            </w:r>
            <w:r>
              <w:rPr>
                <w:rFonts w:cs="Times New Roman"/>
                <w:color w:val="000000"/>
                <w:sz w:val="18"/>
                <w:szCs w:val="18"/>
              </w:rPr>
              <w:t xml:space="preserve"> </w:t>
            </w:r>
            <w:r w:rsidRPr="0088573C">
              <w:rPr>
                <w:rFonts w:cs="Times New Roman"/>
                <w:color w:val="000000"/>
                <w:sz w:val="18"/>
                <w:szCs w:val="18"/>
              </w:rPr>
              <w:t>Первомайская</w:t>
            </w:r>
            <w:r>
              <w:rPr>
                <w:rFonts w:cs="Times New Roman"/>
                <w:color w:val="000000"/>
                <w:sz w:val="18"/>
                <w:szCs w:val="18"/>
              </w:rPr>
              <w:t xml:space="preserve"> </w:t>
            </w:r>
            <w:r w:rsidRPr="0088573C">
              <w:rPr>
                <w:rFonts w:cs="Times New Roman"/>
                <w:color w:val="000000"/>
                <w:sz w:val="18"/>
                <w:szCs w:val="18"/>
              </w:rPr>
              <w:t>57</w:t>
            </w:r>
          </w:p>
        </w:tc>
        <w:tc>
          <w:tcPr>
            <w:tcW w:w="1701" w:type="dxa"/>
            <w:vAlign w:val="center"/>
          </w:tcPr>
          <w:p w14:paraId="2D7D2B6F"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КЧМ-5</w:t>
            </w:r>
          </w:p>
        </w:tc>
        <w:tc>
          <w:tcPr>
            <w:tcW w:w="1134" w:type="dxa"/>
            <w:vAlign w:val="center"/>
          </w:tcPr>
          <w:p w14:paraId="35F805CF"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140,0</w:t>
            </w:r>
          </w:p>
        </w:tc>
        <w:tc>
          <w:tcPr>
            <w:tcW w:w="1410" w:type="dxa"/>
            <w:vAlign w:val="center"/>
          </w:tcPr>
          <w:p w14:paraId="0703B0CB" w14:textId="77777777" w:rsidR="005867EE" w:rsidRDefault="005867EE" w:rsidP="0088573C">
            <w:pPr>
              <w:jc w:val="center"/>
              <w:rPr>
                <w:rFonts w:ascii="TimesNewRomanPSMT" w:hAnsi="TimesNewRomanPSMT" w:cs="Calibri"/>
                <w:color w:val="000000"/>
                <w:sz w:val="20"/>
                <w:szCs w:val="20"/>
              </w:rPr>
            </w:pPr>
            <w:r>
              <w:rPr>
                <w:rFonts w:ascii="TimesNewRomanPSMT" w:hAnsi="TimesNewRomanPSMT" w:cs="Calibri"/>
                <w:color w:val="000000"/>
                <w:sz w:val="20"/>
                <w:szCs w:val="20"/>
              </w:rPr>
              <w:t>0,120</w:t>
            </w:r>
          </w:p>
        </w:tc>
      </w:tr>
      <w:tr w:rsidR="005867EE" w:rsidRPr="00BB450F" w14:paraId="50FFE4B1" w14:textId="77777777" w:rsidTr="008F4E11">
        <w:trPr>
          <w:jc w:val="center"/>
        </w:trPr>
        <w:tc>
          <w:tcPr>
            <w:tcW w:w="559" w:type="dxa"/>
            <w:vAlign w:val="bottom"/>
          </w:tcPr>
          <w:p w14:paraId="68E749A1"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125</w:t>
            </w:r>
          </w:p>
        </w:tc>
        <w:tc>
          <w:tcPr>
            <w:tcW w:w="2869" w:type="dxa"/>
            <w:vAlign w:val="bottom"/>
          </w:tcPr>
          <w:p w14:paraId="0C009DD4"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МУП город Клинцы Брянской области</w:t>
            </w:r>
            <w:r>
              <w:rPr>
                <w:rFonts w:cs="Times New Roman"/>
                <w:color w:val="000000"/>
                <w:sz w:val="18"/>
                <w:szCs w:val="18"/>
              </w:rPr>
              <w:t xml:space="preserve"> </w:t>
            </w:r>
            <w:r w:rsidRPr="00640D9B">
              <w:rPr>
                <w:rFonts w:cs="Times New Roman"/>
                <w:color w:val="000000"/>
                <w:sz w:val="18"/>
                <w:szCs w:val="18"/>
              </w:rPr>
              <w:t>"Коммунальщик"</w:t>
            </w:r>
          </w:p>
        </w:tc>
        <w:tc>
          <w:tcPr>
            <w:tcW w:w="1817" w:type="dxa"/>
            <w:vAlign w:val="bottom"/>
          </w:tcPr>
          <w:p w14:paraId="0EB3768E"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Pr>
                <w:rFonts w:cs="Times New Roman"/>
                <w:color w:val="000000"/>
                <w:sz w:val="18"/>
                <w:szCs w:val="18"/>
              </w:rPr>
              <w:t xml:space="preserve"> </w:t>
            </w:r>
            <w:r w:rsidRPr="00640D9B">
              <w:rPr>
                <w:rFonts w:cs="Times New Roman"/>
                <w:color w:val="000000"/>
                <w:sz w:val="18"/>
                <w:szCs w:val="18"/>
              </w:rPr>
              <w:t>ул.</w:t>
            </w:r>
            <w:r>
              <w:rPr>
                <w:rFonts w:cs="Times New Roman"/>
                <w:color w:val="000000"/>
                <w:sz w:val="18"/>
                <w:szCs w:val="18"/>
              </w:rPr>
              <w:t xml:space="preserve"> </w:t>
            </w:r>
            <w:r w:rsidRPr="00640D9B">
              <w:rPr>
                <w:rFonts w:cs="Times New Roman"/>
                <w:color w:val="000000"/>
                <w:sz w:val="18"/>
                <w:szCs w:val="18"/>
              </w:rPr>
              <w:t>Бессарабова,</w:t>
            </w:r>
            <w:r>
              <w:rPr>
                <w:rFonts w:cs="Times New Roman"/>
                <w:color w:val="000000"/>
                <w:sz w:val="18"/>
                <w:szCs w:val="18"/>
              </w:rPr>
              <w:t xml:space="preserve"> </w:t>
            </w:r>
            <w:r w:rsidRPr="00640D9B">
              <w:rPr>
                <w:rFonts w:cs="Times New Roman"/>
                <w:color w:val="000000"/>
                <w:sz w:val="18"/>
                <w:szCs w:val="18"/>
              </w:rPr>
              <w:t>12а</w:t>
            </w:r>
          </w:p>
        </w:tc>
        <w:tc>
          <w:tcPr>
            <w:tcW w:w="1701" w:type="dxa"/>
            <w:vAlign w:val="bottom"/>
          </w:tcPr>
          <w:p w14:paraId="15D7E354"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КЧМ-7 "Гном"</w:t>
            </w:r>
          </w:p>
        </w:tc>
        <w:tc>
          <w:tcPr>
            <w:tcW w:w="1134" w:type="dxa"/>
            <w:vAlign w:val="bottom"/>
          </w:tcPr>
          <w:p w14:paraId="1638DAC5"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160,0</w:t>
            </w:r>
          </w:p>
        </w:tc>
        <w:tc>
          <w:tcPr>
            <w:tcW w:w="1410" w:type="dxa"/>
            <w:vAlign w:val="bottom"/>
          </w:tcPr>
          <w:p w14:paraId="1E2D7576"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0,138</w:t>
            </w:r>
          </w:p>
        </w:tc>
      </w:tr>
      <w:tr w:rsidR="005867EE" w:rsidRPr="00BB450F" w14:paraId="07C8C4A6" w14:textId="77777777" w:rsidTr="008F4E11">
        <w:trPr>
          <w:jc w:val="center"/>
        </w:trPr>
        <w:tc>
          <w:tcPr>
            <w:tcW w:w="559" w:type="dxa"/>
            <w:vAlign w:val="bottom"/>
          </w:tcPr>
          <w:p w14:paraId="03F53651"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126</w:t>
            </w:r>
          </w:p>
        </w:tc>
        <w:tc>
          <w:tcPr>
            <w:tcW w:w="2869" w:type="dxa"/>
            <w:vAlign w:val="bottom"/>
          </w:tcPr>
          <w:p w14:paraId="713176FF"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МУП город Клинцы Брянской области</w:t>
            </w:r>
            <w:r>
              <w:rPr>
                <w:rFonts w:cs="Times New Roman"/>
                <w:color w:val="000000"/>
                <w:sz w:val="18"/>
                <w:szCs w:val="18"/>
              </w:rPr>
              <w:t xml:space="preserve"> </w:t>
            </w:r>
            <w:r w:rsidRPr="00640D9B">
              <w:rPr>
                <w:rFonts w:cs="Times New Roman"/>
                <w:color w:val="000000"/>
                <w:sz w:val="18"/>
                <w:szCs w:val="18"/>
              </w:rPr>
              <w:t>"Коммунальщик"</w:t>
            </w:r>
          </w:p>
        </w:tc>
        <w:tc>
          <w:tcPr>
            <w:tcW w:w="1817" w:type="dxa"/>
            <w:vAlign w:val="bottom"/>
          </w:tcPr>
          <w:p w14:paraId="11AF0FF9"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Pr>
                <w:rFonts w:cs="Times New Roman"/>
                <w:color w:val="000000"/>
                <w:sz w:val="18"/>
                <w:szCs w:val="18"/>
              </w:rPr>
              <w:t xml:space="preserve"> </w:t>
            </w:r>
            <w:r w:rsidRPr="00640D9B">
              <w:rPr>
                <w:rFonts w:cs="Times New Roman"/>
                <w:color w:val="000000"/>
                <w:sz w:val="18"/>
                <w:szCs w:val="18"/>
              </w:rPr>
              <w:t>ул.</w:t>
            </w:r>
            <w:r>
              <w:rPr>
                <w:rFonts w:cs="Times New Roman"/>
                <w:color w:val="000000"/>
                <w:sz w:val="18"/>
                <w:szCs w:val="18"/>
              </w:rPr>
              <w:t xml:space="preserve"> </w:t>
            </w:r>
            <w:r w:rsidRPr="00640D9B">
              <w:rPr>
                <w:rFonts w:cs="Times New Roman"/>
                <w:color w:val="000000"/>
                <w:sz w:val="18"/>
                <w:szCs w:val="18"/>
              </w:rPr>
              <w:t>Бессарабова,</w:t>
            </w:r>
            <w:r>
              <w:rPr>
                <w:rFonts w:cs="Times New Roman"/>
                <w:color w:val="000000"/>
                <w:sz w:val="18"/>
                <w:szCs w:val="18"/>
              </w:rPr>
              <w:t xml:space="preserve"> </w:t>
            </w:r>
            <w:r w:rsidRPr="00640D9B">
              <w:rPr>
                <w:rFonts w:cs="Times New Roman"/>
                <w:color w:val="000000"/>
                <w:sz w:val="18"/>
                <w:szCs w:val="18"/>
              </w:rPr>
              <w:t>12а</w:t>
            </w:r>
          </w:p>
        </w:tc>
        <w:tc>
          <w:tcPr>
            <w:tcW w:w="1701" w:type="dxa"/>
            <w:vAlign w:val="bottom"/>
          </w:tcPr>
          <w:p w14:paraId="04047656"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КЧМ-7 "Гном"</w:t>
            </w:r>
          </w:p>
        </w:tc>
        <w:tc>
          <w:tcPr>
            <w:tcW w:w="1134" w:type="dxa"/>
            <w:vAlign w:val="bottom"/>
          </w:tcPr>
          <w:p w14:paraId="3A3C8188"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160,0</w:t>
            </w:r>
          </w:p>
        </w:tc>
        <w:tc>
          <w:tcPr>
            <w:tcW w:w="1410" w:type="dxa"/>
            <w:vAlign w:val="bottom"/>
          </w:tcPr>
          <w:p w14:paraId="3E421267"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0,138</w:t>
            </w:r>
          </w:p>
        </w:tc>
      </w:tr>
      <w:tr w:rsidR="005867EE" w:rsidRPr="00BB450F" w14:paraId="3290EBA6" w14:textId="77777777" w:rsidTr="005553C1">
        <w:trPr>
          <w:jc w:val="center"/>
        </w:trPr>
        <w:tc>
          <w:tcPr>
            <w:tcW w:w="559" w:type="dxa"/>
            <w:vMerge w:val="restart"/>
            <w:vAlign w:val="center"/>
          </w:tcPr>
          <w:p w14:paraId="3C2CD5DE" w14:textId="77777777" w:rsidR="005867EE" w:rsidRDefault="005867EE" w:rsidP="005553C1">
            <w:pPr>
              <w:jc w:val="center"/>
              <w:rPr>
                <w:rFonts w:ascii="TimesNewRomanPSMT" w:hAnsi="TimesNewRomanPSMT" w:cs="Calibri"/>
                <w:color w:val="000000"/>
                <w:sz w:val="20"/>
                <w:szCs w:val="20"/>
              </w:rPr>
            </w:pPr>
            <w:r w:rsidRPr="00BB450F">
              <w:rPr>
                <w:rStyle w:val="fontstyle01"/>
                <w:sz w:val="20"/>
                <w:szCs w:val="20"/>
              </w:rPr>
              <w:lastRenderedPageBreak/>
              <w:t>№</w:t>
            </w:r>
            <w:r w:rsidRPr="00BB450F">
              <w:rPr>
                <w:rFonts w:ascii="TimesNewRomanPS-BoldMT" w:hAnsi="TimesNewRomanPS-BoldMT"/>
                <w:b/>
                <w:bCs/>
                <w:color w:val="000000"/>
                <w:sz w:val="20"/>
                <w:szCs w:val="20"/>
              </w:rPr>
              <w:br/>
            </w:r>
            <w:r w:rsidRPr="00BB450F">
              <w:rPr>
                <w:rStyle w:val="fontstyle01"/>
                <w:sz w:val="20"/>
                <w:szCs w:val="20"/>
              </w:rPr>
              <w:t>п/п</w:t>
            </w:r>
          </w:p>
        </w:tc>
        <w:tc>
          <w:tcPr>
            <w:tcW w:w="2869" w:type="dxa"/>
            <w:vMerge w:val="restart"/>
            <w:vAlign w:val="center"/>
          </w:tcPr>
          <w:p w14:paraId="1F157D04" w14:textId="77777777" w:rsidR="005867EE" w:rsidRPr="00BB450F" w:rsidRDefault="005867EE" w:rsidP="005553C1">
            <w:pPr>
              <w:jc w:val="center"/>
              <w:rPr>
                <w:sz w:val="20"/>
                <w:szCs w:val="20"/>
              </w:rPr>
            </w:pPr>
            <w:r w:rsidRPr="00BB450F">
              <w:rPr>
                <w:rStyle w:val="fontstyle01"/>
                <w:sz w:val="20"/>
                <w:szCs w:val="20"/>
              </w:rPr>
              <w:t>Наименование юридического лица</w:t>
            </w:r>
          </w:p>
        </w:tc>
        <w:tc>
          <w:tcPr>
            <w:tcW w:w="1817" w:type="dxa"/>
            <w:vMerge w:val="restart"/>
            <w:vAlign w:val="center"/>
          </w:tcPr>
          <w:p w14:paraId="1669D45A" w14:textId="77777777" w:rsidR="005867EE" w:rsidRPr="00BB450F" w:rsidRDefault="005867EE" w:rsidP="005553C1">
            <w:pPr>
              <w:jc w:val="center"/>
              <w:rPr>
                <w:sz w:val="20"/>
                <w:szCs w:val="20"/>
              </w:rPr>
            </w:pPr>
            <w:r w:rsidRPr="00BB450F">
              <w:rPr>
                <w:rStyle w:val="fontstyle01"/>
                <w:sz w:val="20"/>
                <w:szCs w:val="20"/>
              </w:rPr>
              <w:t>Адрес</w:t>
            </w:r>
          </w:p>
        </w:tc>
        <w:tc>
          <w:tcPr>
            <w:tcW w:w="1701" w:type="dxa"/>
            <w:vMerge w:val="restart"/>
          </w:tcPr>
          <w:p w14:paraId="750448A0" w14:textId="77777777" w:rsidR="005867EE" w:rsidRPr="00BB450F" w:rsidRDefault="005867EE" w:rsidP="005553C1">
            <w:pPr>
              <w:ind w:left="-115" w:right="-108"/>
              <w:jc w:val="center"/>
              <w:rPr>
                <w:rFonts w:eastAsia="Times New Roman" w:cs="Times New Roman"/>
                <w:sz w:val="20"/>
                <w:szCs w:val="20"/>
              </w:rPr>
            </w:pPr>
            <w:r>
              <w:rPr>
                <w:rStyle w:val="fontstyle01"/>
                <w:sz w:val="20"/>
                <w:szCs w:val="20"/>
              </w:rPr>
              <w:t>Уста</w:t>
            </w:r>
            <w:r w:rsidRPr="00BB450F">
              <w:rPr>
                <w:rStyle w:val="fontstyle01"/>
                <w:sz w:val="20"/>
                <w:szCs w:val="20"/>
              </w:rPr>
              <w:t>новоленн</w:t>
            </w:r>
            <w:r>
              <w:rPr>
                <w:rStyle w:val="fontstyle01"/>
                <w:sz w:val="20"/>
                <w:szCs w:val="20"/>
              </w:rPr>
              <w:t>ое</w:t>
            </w:r>
            <w:r w:rsidRPr="00BB450F">
              <w:rPr>
                <w:rStyle w:val="fontstyle01"/>
                <w:sz w:val="20"/>
                <w:szCs w:val="20"/>
              </w:rPr>
              <w:t xml:space="preserve"> оборуд</w:t>
            </w:r>
            <w:r>
              <w:rPr>
                <w:rStyle w:val="fontstyle01"/>
                <w:sz w:val="20"/>
                <w:szCs w:val="20"/>
              </w:rPr>
              <w:t>овани</w:t>
            </w:r>
            <w:r w:rsidRPr="00BB450F">
              <w:rPr>
                <w:rStyle w:val="fontstyle01"/>
                <w:sz w:val="20"/>
                <w:szCs w:val="20"/>
              </w:rPr>
              <w:t>е</w:t>
            </w:r>
          </w:p>
        </w:tc>
        <w:tc>
          <w:tcPr>
            <w:tcW w:w="2544" w:type="dxa"/>
            <w:gridSpan w:val="2"/>
            <w:vAlign w:val="center"/>
          </w:tcPr>
          <w:p w14:paraId="40630A5A" w14:textId="77777777" w:rsidR="005867EE" w:rsidRPr="00640D9B" w:rsidRDefault="005867EE" w:rsidP="00640D9B">
            <w:pPr>
              <w:jc w:val="center"/>
              <w:rPr>
                <w:rFonts w:cs="Times New Roman"/>
                <w:color w:val="000000"/>
                <w:sz w:val="20"/>
                <w:szCs w:val="20"/>
              </w:rPr>
            </w:pPr>
            <w:r>
              <w:rPr>
                <w:rStyle w:val="fontstyle01"/>
                <w:sz w:val="20"/>
                <w:szCs w:val="20"/>
              </w:rPr>
              <w:t xml:space="preserve">Установленная мощность </w:t>
            </w:r>
            <w:r w:rsidRPr="00BB450F">
              <w:rPr>
                <w:rStyle w:val="fontstyle01"/>
                <w:sz w:val="20"/>
                <w:szCs w:val="20"/>
              </w:rPr>
              <w:t>оборудования</w:t>
            </w:r>
          </w:p>
        </w:tc>
      </w:tr>
      <w:tr w:rsidR="005867EE" w:rsidRPr="00BB450F" w14:paraId="0A22601D" w14:textId="77777777" w:rsidTr="00640D9B">
        <w:trPr>
          <w:jc w:val="center"/>
        </w:trPr>
        <w:tc>
          <w:tcPr>
            <w:tcW w:w="559" w:type="dxa"/>
            <w:vMerge/>
            <w:vAlign w:val="center"/>
          </w:tcPr>
          <w:p w14:paraId="7CAD07AF" w14:textId="77777777" w:rsidR="005867EE" w:rsidRPr="00640D9B" w:rsidRDefault="005867EE" w:rsidP="00640D9B">
            <w:pPr>
              <w:jc w:val="center"/>
              <w:rPr>
                <w:rFonts w:cs="Times New Roman"/>
                <w:color w:val="000000"/>
                <w:sz w:val="20"/>
                <w:szCs w:val="20"/>
              </w:rPr>
            </w:pPr>
          </w:p>
        </w:tc>
        <w:tc>
          <w:tcPr>
            <w:tcW w:w="2869" w:type="dxa"/>
            <w:vMerge/>
            <w:vAlign w:val="center"/>
          </w:tcPr>
          <w:p w14:paraId="150CB040" w14:textId="77777777" w:rsidR="005867EE" w:rsidRPr="00640D9B" w:rsidRDefault="005867EE" w:rsidP="00640D9B">
            <w:pPr>
              <w:jc w:val="center"/>
              <w:rPr>
                <w:rFonts w:cs="Times New Roman"/>
                <w:color w:val="000000"/>
                <w:sz w:val="18"/>
                <w:szCs w:val="18"/>
              </w:rPr>
            </w:pPr>
          </w:p>
        </w:tc>
        <w:tc>
          <w:tcPr>
            <w:tcW w:w="1817" w:type="dxa"/>
            <w:vMerge/>
            <w:vAlign w:val="center"/>
          </w:tcPr>
          <w:p w14:paraId="22D23B7A" w14:textId="77777777" w:rsidR="005867EE" w:rsidRPr="00640D9B" w:rsidRDefault="005867EE" w:rsidP="00640D9B">
            <w:pPr>
              <w:jc w:val="center"/>
              <w:rPr>
                <w:rFonts w:cs="Times New Roman"/>
                <w:color w:val="000000"/>
                <w:sz w:val="18"/>
                <w:szCs w:val="18"/>
              </w:rPr>
            </w:pPr>
          </w:p>
        </w:tc>
        <w:tc>
          <w:tcPr>
            <w:tcW w:w="1701" w:type="dxa"/>
            <w:vMerge/>
            <w:vAlign w:val="center"/>
          </w:tcPr>
          <w:p w14:paraId="764081F2" w14:textId="77777777" w:rsidR="005867EE" w:rsidRPr="00640D9B" w:rsidRDefault="005867EE" w:rsidP="00640D9B">
            <w:pPr>
              <w:jc w:val="center"/>
              <w:rPr>
                <w:rFonts w:cs="Times New Roman"/>
                <w:color w:val="000000"/>
                <w:sz w:val="20"/>
                <w:szCs w:val="20"/>
              </w:rPr>
            </w:pPr>
          </w:p>
        </w:tc>
        <w:tc>
          <w:tcPr>
            <w:tcW w:w="1134" w:type="dxa"/>
            <w:vAlign w:val="center"/>
          </w:tcPr>
          <w:p w14:paraId="23C61DD2" w14:textId="77777777" w:rsidR="005867EE" w:rsidRPr="00BB450F" w:rsidRDefault="005867EE" w:rsidP="005553C1">
            <w:pPr>
              <w:jc w:val="center"/>
              <w:rPr>
                <w:sz w:val="20"/>
                <w:szCs w:val="20"/>
              </w:rPr>
            </w:pPr>
            <w:r w:rsidRPr="00BB450F">
              <w:rPr>
                <w:rStyle w:val="fontstyle01"/>
                <w:sz w:val="20"/>
                <w:szCs w:val="20"/>
              </w:rPr>
              <w:t>кВт</w:t>
            </w:r>
          </w:p>
        </w:tc>
        <w:tc>
          <w:tcPr>
            <w:tcW w:w="1410" w:type="dxa"/>
            <w:vAlign w:val="center"/>
          </w:tcPr>
          <w:p w14:paraId="0272D357" w14:textId="77777777" w:rsidR="005867EE" w:rsidRPr="00BB450F" w:rsidRDefault="005867EE" w:rsidP="005553C1">
            <w:pPr>
              <w:jc w:val="center"/>
              <w:rPr>
                <w:sz w:val="20"/>
                <w:szCs w:val="20"/>
              </w:rPr>
            </w:pPr>
            <w:r w:rsidRPr="00BB450F">
              <w:rPr>
                <w:rStyle w:val="fontstyle01"/>
                <w:sz w:val="20"/>
                <w:szCs w:val="20"/>
              </w:rPr>
              <w:t>Гкал/ч</w:t>
            </w:r>
          </w:p>
        </w:tc>
      </w:tr>
      <w:tr w:rsidR="005867EE" w:rsidRPr="00BB450F" w14:paraId="3697D4C3" w14:textId="77777777" w:rsidTr="00640D9B">
        <w:trPr>
          <w:jc w:val="center"/>
        </w:trPr>
        <w:tc>
          <w:tcPr>
            <w:tcW w:w="559" w:type="dxa"/>
            <w:vAlign w:val="center"/>
          </w:tcPr>
          <w:p w14:paraId="63CDF228"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127</w:t>
            </w:r>
          </w:p>
        </w:tc>
        <w:tc>
          <w:tcPr>
            <w:tcW w:w="2869" w:type="dxa"/>
            <w:vAlign w:val="center"/>
          </w:tcPr>
          <w:p w14:paraId="6ECFCD26"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 xml:space="preserve">МУП ЖКХ Клинцовского </w:t>
            </w:r>
            <w:r>
              <w:rPr>
                <w:rFonts w:cs="Times New Roman"/>
                <w:color w:val="000000"/>
                <w:sz w:val="18"/>
                <w:szCs w:val="18"/>
              </w:rPr>
              <w:t xml:space="preserve"> </w:t>
            </w:r>
            <w:r w:rsidRPr="00640D9B">
              <w:rPr>
                <w:rFonts w:cs="Times New Roman"/>
                <w:color w:val="000000"/>
                <w:sz w:val="18"/>
                <w:szCs w:val="18"/>
              </w:rPr>
              <w:t>района</w:t>
            </w:r>
          </w:p>
        </w:tc>
        <w:tc>
          <w:tcPr>
            <w:tcW w:w="1817" w:type="dxa"/>
            <w:vAlign w:val="center"/>
          </w:tcPr>
          <w:p w14:paraId="34FE198D"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w:t>
            </w:r>
            <w:r>
              <w:rPr>
                <w:rFonts w:cs="Times New Roman"/>
                <w:color w:val="000000"/>
                <w:sz w:val="18"/>
                <w:szCs w:val="18"/>
              </w:rPr>
              <w:t xml:space="preserve"> </w:t>
            </w:r>
            <w:r w:rsidRPr="00640D9B">
              <w:rPr>
                <w:rFonts w:cs="Times New Roman"/>
                <w:color w:val="000000"/>
                <w:sz w:val="18"/>
                <w:szCs w:val="18"/>
              </w:rPr>
              <w:t>Заводская 14</w:t>
            </w:r>
          </w:p>
        </w:tc>
        <w:tc>
          <w:tcPr>
            <w:tcW w:w="1701" w:type="dxa"/>
            <w:vAlign w:val="center"/>
          </w:tcPr>
          <w:p w14:paraId="1326FBAF"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17,4</w:t>
            </w:r>
          </w:p>
        </w:tc>
        <w:tc>
          <w:tcPr>
            <w:tcW w:w="1134" w:type="dxa"/>
            <w:vAlign w:val="center"/>
          </w:tcPr>
          <w:p w14:paraId="59922AA9"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0,015</w:t>
            </w:r>
          </w:p>
        </w:tc>
        <w:tc>
          <w:tcPr>
            <w:tcW w:w="1410" w:type="dxa"/>
            <w:vAlign w:val="center"/>
          </w:tcPr>
          <w:p w14:paraId="577B772D" w14:textId="77777777" w:rsidR="005867EE" w:rsidRPr="00640D9B" w:rsidRDefault="005867EE" w:rsidP="00640D9B">
            <w:pPr>
              <w:jc w:val="center"/>
              <w:rPr>
                <w:rFonts w:cs="Times New Roman"/>
                <w:color w:val="000000"/>
                <w:sz w:val="20"/>
                <w:szCs w:val="20"/>
              </w:rPr>
            </w:pPr>
          </w:p>
        </w:tc>
      </w:tr>
      <w:tr w:rsidR="005867EE" w:rsidRPr="00BB450F" w14:paraId="2C1B2E78" w14:textId="77777777" w:rsidTr="00640D9B">
        <w:trPr>
          <w:jc w:val="center"/>
        </w:trPr>
        <w:tc>
          <w:tcPr>
            <w:tcW w:w="559" w:type="dxa"/>
            <w:vAlign w:val="center"/>
          </w:tcPr>
          <w:p w14:paraId="79CA0764"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128</w:t>
            </w:r>
          </w:p>
        </w:tc>
        <w:tc>
          <w:tcPr>
            <w:tcW w:w="2869" w:type="dxa"/>
            <w:vAlign w:val="center"/>
          </w:tcPr>
          <w:p w14:paraId="568A7D44"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ОАО "Брянскавтодор"</w:t>
            </w:r>
          </w:p>
        </w:tc>
        <w:tc>
          <w:tcPr>
            <w:tcW w:w="1817" w:type="dxa"/>
            <w:vAlign w:val="center"/>
          </w:tcPr>
          <w:p w14:paraId="19F46FF3"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ул.</w:t>
            </w:r>
            <w:r>
              <w:rPr>
                <w:rFonts w:cs="Times New Roman"/>
                <w:color w:val="000000"/>
                <w:sz w:val="18"/>
                <w:szCs w:val="18"/>
              </w:rPr>
              <w:t xml:space="preserve"> </w:t>
            </w:r>
            <w:r w:rsidRPr="00640D9B">
              <w:rPr>
                <w:rFonts w:cs="Times New Roman"/>
                <w:color w:val="000000"/>
                <w:sz w:val="18"/>
                <w:szCs w:val="18"/>
              </w:rPr>
              <w:t>Парижской</w:t>
            </w:r>
            <w:r w:rsidRPr="00640D9B">
              <w:rPr>
                <w:rFonts w:cs="Times New Roman"/>
                <w:color w:val="000000"/>
                <w:sz w:val="18"/>
                <w:szCs w:val="18"/>
              </w:rPr>
              <w:br/>
              <w:t>Коммуны 176б</w:t>
            </w:r>
          </w:p>
        </w:tc>
        <w:tc>
          <w:tcPr>
            <w:tcW w:w="1701" w:type="dxa"/>
            <w:vAlign w:val="center"/>
          </w:tcPr>
          <w:p w14:paraId="5177736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Братск 1 Г</w:t>
            </w:r>
          </w:p>
        </w:tc>
        <w:tc>
          <w:tcPr>
            <w:tcW w:w="1134" w:type="dxa"/>
            <w:vAlign w:val="center"/>
          </w:tcPr>
          <w:p w14:paraId="6E920942"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651,0</w:t>
            </w:r>
          </w:p>
        </w:tc>
        <w:tc>
          <w:tcPr>
            <w:tcW w:w="1410" w:type="dxa"/>
            <w:vAlign w:val="center"/>
          </w:tcPr>
          <w:p w14:paraId="737A0B94"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0,560</w:t>
            </w:r>
          </w:p>
        </w:tc>
      </w:tr>
      <w:tr w:rsidR="005867EE" w:rsidRPr="00BB450F" w14:paraId="675C883C" w14:textId="77777777" w:rsidTr="00640D9B">
        <w:trPr>
          <w:jc w:val="center"/>
        </w:trPr>
        <w:tc>
          <w:tcPr>
            <w:tcW w:w="559" w:type="dxa"/>
            <w:vAlign w:val="center"/>
          </w:tcPr>
          <w:p w14:paraId="29D27541"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129</w:t>
            </w:r>
          </w:p>
        </w:tc>
        <w:tc>
          <w:tcPr>
            <w:tcW w:w="2869" w:type="dxa"/>
            <w:vAlign w:val="center"/>
          </w:tcPr>
          <w:p w14:paraId="09E91948"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ОАО "Клинцовское предприятие</w:t>
            </w:r>
            <w:r w:rsidRPr="00640D9B">
              <w:rPr>
                <w:rFonts w:cs="Times New Roman"/>
                <w:color w:val="000000"/>
                <w:sz w:val="18"/>
                <w:szCs w:val="18"/>
              </w:rPr>
              <w:br/>
              <w:t>Монтажник"</w:t>
            </w:r>
          </w:p>
        </w:tc>
        <w:tc>
          <w:tcPr>
            <w:tcW w:w="1817" w:type="dxa"/>
            <w:vAlign w:val="center"/>
          </w:tcPr>
          <w:p w14:paraId="4E7B8A64"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 пр-д</w:t>
            </w:r>
            <w:r w:rsidRPr="00640D9B">
              <w:rPr>
                <w:rFonts w:cs="Times New Roman"/>
                <w:color w:val="000000"/>
                <w:sz w:val="18"/>
                <w:szCs w:val="18"/>
              </w:rPr>
              <w:br/>
              <w:t>Клинцовский, 2</w:t>
            </w:r>
          </w:p>
        </w:tc>
        <w:tc>
          <w:tcPr>
            <w:tcW w:w="1701" w:type="dxa"/>
            <w:vAlign w:val="center"/>
          </w:tcPr>
          <w:p w14:paraId="7478F0BF"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КЧМ-5</w:t>
            </w:r>
          </w:p>
        </w:tc>
        <w:tc>
          <w:tcPr>
            <w:tcW w:w="1134" w:type="dxa"/>
            <w:vAlign w:val="center"/>
          </w:tcPr>
          <w:p w14:paraId="5EB8C818"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60,0</w:t>
            </w:r>
          </w:p>
        </w:tc>
        <w:tc>
          <w:tcPr>
            <w:tcW w:w="1410" w:type="dxa"/>
            <w:vAlign w:val="center"/>
          </w:tcPr>
          <w:p w14:paraId="71E13288"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0,052</w:t>
            </w:r>
          </w:p>
        </w:tc>
      </w:tr>
      <w:tr w:rsidR="005867EE" w:rsidRPr="00BB450F" w14:paraId="7207BFD7" w14:textId="77777777" w:rsidTr="00640D9B">
        <w:trPr>
          <w:jc w:val="center"/>
        </w:trPr>
        <w:tc>
          <w:tcPr>
            <w:tcW w:w="559" w:type="dxa"/>
            <w:vAlign w:val="center"/>
          </w:tcPr>
          <w:p w14:paraId="63E3575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130</w:t>
            </w:r>
          </w:p>
        </w:tc>
        <w:tc>
          <w:tcPr>
            <w:tcW w:w="2869" w:type="dxa"/>
            <w:vAlign w:val="center"/>
          </w:tcPr>
          <w:p w14:paraId="23997906"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ОАО "Клинцовское предприятие</w:t>
            </w:r>
            <w:r w:rsidRPr="00640D9B">
              <w:rPr>
                <w:rFonts w:cs="Times New Roman"/>
                <w:color w:val="000000"/>
                <w:sz w:val="18"/>
                <w:szCs w:val="18"/>
              </w:rPr>
              <w:br/>
              <w:t>Монтажник"</w:t>
            </w:r>
          </w:p>
        </w:tc>
        <w:tc>
          <w:tcPr>
            <w:tcW w:w="1817" w:type="dxa"/>
            <w:vAlign w:val="center"/>
          </w:tcPr>
          <w:p w14:paraId="51C4904E"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 пр-д</w:t>
            </w:r>
            <w:r w:rsidRPr="00640D9B">
              <w:rPr>
                <w:rFonts w:cs="Times New Roman"/>
                <w:color w:val="000000"/>
                <w:sz w:val="18"/>
                <w:szCs w:val="18"/>
              </w:rPr>
              <w:br/>
              <w:t>Клинцовский, 2</w:t>
            </w:r>
          </w:p>
        </w:tc>
        <w:tc>
          <w:tcPr>
            <w:tcW w:w="1701" w:type="dxa"/>
            <w:vAlign w:val="center"/>
          </w:tcPr>
          <w:p w14:paraId="7CE0D1DB"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КЧМ-5</w:t>
            </w:r>
          </w:p>
        </w:tc>
        <w:tc>
          <w:tcPr>
            <w:tcW w:w="1134" w:type="dxa"/>
            <w:vAlign w:val="center"/>
          </w:tcPr>
          <w:p w14:paraId="57DFB06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18,0</w:t>
            </w:r>
          </w:p>
        </w:tc>
        <w:tc>
          <w:tcPr>
            <w:tcW w:w="1410" w:type="dxa"/>
            <w:vAlign w:val="center"/>
          </w:tcPr>
          <w:p w14:paraId="3B7E296B"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0,015</w:t>
            </w:r>
          </w:p>
        </w:tc>
      </w:tr>
      <w:tr w:rsidR="005867EE" w:rsidRPr="00BB450F" w14:paraId="09765915" w14:textId="77777777" w:rsidTr="00640D9B">
        <w:trPr>
          <w:jc w:val="center"/>
        </w:trPr>
        <w:tc>
          <w:tcPr>
            <w:tcW w:w="559" w:type="dxa"/>
            <w:vAlign w:val="center"/>
          </w:tcPr>
          <w:p w14:paraId="2E57905F"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131</w:t>
            </w:r>
          </w:p>
        </w:tc>
        <w:tc>
          <w:tcPr>
            <w:tcW w:w="2869" w:type="dxa"/>
            <w:vAlign w:val="center"/>
          </w:tcPr>
          <w:p w14:paraId="704A4A53"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ОАО "Клинцовское предприятие</w:t>
            </w:r>
            <w:r w:rsidRPr="00640D9B">
              <w:rPr>
                <w:rFonts w:cs="Times New Roman"/>
                <w:color w:val="000000"/>
                <w:sz w:val="18"/>
                <w:szCs w:val="18"/>
              </w:rPr>
              <w:br/>
              <w:t>Монтажник"</w:t>
            </w:r>
          </w:p>
        </w:tc>
        <w:tc>
          <w:tcPr>
            <w:tcW w:w="1817" w:type="dxa"/>
            <w:vAlign w:val="center"/>
          </w:tcPr>
          <w:p w14:paraId="6D124CBC"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рп.</w:t>
            </w:r>
            <w:r>
              <w:rPr>
                <w:rFonts w:cs="Times New Roman"/>
                <w:color w:val="000000"/>
                <w:sz w:val="18"/>
                <w:szCs w:val="18"/>
              </w:rPr>
              <w:t xml:space="preserve"> </w:t>
            </w:r>
            <w:r w:rsidRPr="00640D9B">
              <w:rPr>
                <w:rFonts w:cs="Times New Roman"/>
                <w:color w:val="000000"/>
                <w:sz w:val="18"/>
                <w:szCs w:val="18"/>
              </w:rPr>
              <w:t>Займище,</w:t>
            </w:r>
            <w:r w:rsidRPr="00640D9B">
              <w:rPr>
                <w:rFonts w:cs="Times New Roman"/>
                <w:color w:val="000000"/>
                <w:sz w:val="18"/>
                <w:szCs w:val="18"/>
              </w:rPr>
              <w:br/>
              <w:t>ул.Клинцовская 1</w:t>
            </w:r>
          </w:p>
        </w:tc>
        <w:tc>
          <w:tcPr>
            <w:tcW w:w="1701" w:type="dxa"/>
            <w:vAlign w:val="center"/>
          </w:tcPr>
          <w:p w14:paraId="7216A86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Baxi 24 Fi</w:t>
            </w:r>
          </w:p>
        </w:tc>
        <w:tc>
          <w:tcPr>
            <w:tcW w:w="1134" w:type="dxa"/>
            <w:vAlign w:val="center"/>
          </w:tcPr>
          <w:p w14:paraId="6A485F99"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24,0</w:t>
            </w:r>
          </w:p>
        </w:tc>
        <w:tc>
          <w:tcPr>
            <w:tcW w:w="1410" w:type="dxa"/>
            <w:vAlign w:val="center"/>
          </w:tcPr>
          <w:p w14:paraId="7588501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0,021</w:t>
            </w:r>
          </w:p>
        </w:tc>
      </w:tr>
      <w:tr w:rsidR="005867EE" w:rsidRPr="00BB450F" w14:paraId="0022BB7F" w14:textId="77777777" w:rsidTr="00640D9B">
        <w:trPr>
          <w:jc w:val="center"/>
        </w:trPr>
        <w:tc>
          <w:tcPr>
            <w:tcW w:w="559" w:type="dxa"/>
            <w:vAlign w:val="center"/>
          </w:tcPr>
          <w:p w14:paraId="1C442783"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132</w:t>
            </w:r>
          </w:p>
        </w:tc>
        <w:tc>
          <w:tcPr>
            <w:tcW w:w="2869" w:type="dxa"/>
            <w:vAlign w:val="center"/>
          </w:tcPr>
          <w:p w14:paraId="7DAC9EDC"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ОАО "Клинцовское строительно</w:t>
            </w:r>
            <w:r w:rsidRPr="00640D9B">
              <w:rPr>
                <w:rFonts w:cs="Times New Roman"/>
                <w:color w:val="000000"/>
                <w:sz w:val="18"/>
                <w:szCs w:val="18"/>
              </w:rPr>
              <w:br/>
              <w:t>монтажное управление"</w:t>
            </w:r>
          </w:p>
        </w:tc>
        <w:tc>
          <w:tcPr>
            <w:tcW w:w="1817" w:type="dxa"/>
            <w:vAlign w:val="center"/>
          </w:tcPr>
          <w:p w14:paraId="625748B1"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 ул.</w:t>
            </w:r>
            <w:r w:rsidRPr="00640D9B">
              <w:rPr>
                <w:rFonts w:cs="Times New Roman"/>
                <w:color w:val="000000"/>
                <w:sz w:val="18"/>
                <w:szCs w:val="18"/>
              </w:rPr>
              <w:br/>
              <w:t>К.Маркса, 38</w:t>
            </w:r>
          </w:p>
        </w:tc>
        <w:tc>
          <w:tcPr>
            <w:tcW w:w="1701" w:type="dxa"/>
            <w:vAlign w:val="center"/>
          </w:tcPr>
          <w:p w14:paraId="498CA85C"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КЧМ-5</w:t>
            </w:r>
          </w:p>
        </w:tc>
        <w:tc>
          <w:tcPr>
            <w:tcW w:w="1134" w:type="dxa"/>
            <w:vAlign w:val="center"/>
          </w:tcPr>
          <w:p w14:paraId="3423A724"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120,0</w:t>
            </w:r>
          </w:p>
        </w:tc>
        <w:tc>
          <w:tcPr>
            <w:tcW w:w="1410" w:type="dxa"/>
            <w:vAlign w:val="center"/>
          </w:tcPr>
          <w:p w14:paraId="56CFE22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0,103</w:t>
            </w:r>
          </w:p>
        </w:tc>
      </w:tr>
      <w:tr w:rsidR="005867EE" w:rsidRPr="00BB450F" w14:paraId="520EA54B" w14:textId="77777777" w:rsidTr="00640D9B">
        <w:trPr>
          <w:jc w:val="center"/>
        </w:trPr>
        <w:tc>
          <w:tcPr>
            <w:tcW w:w="559" w:type="dxa"/>
            <w:vAlign w:val="center"/>
          </w:tcPr>
          <w:p w14:paraId="4F7FB0C2"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133</w:t>
            </w:r>
          </w:p>
        </w:tc>
        <w:tc>
          <w:tcPr>
            <w:tcW w:w="2869" w:type="dxa"/>
            <w:vAlign w:val="center"/>
          </w:tcPr>
          <w:p w14:paraId="70ACD01A"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ОАО "Ростелеком"</w:t>
            </w:r>
          </w:p>
        </w:tc>
        <w:tc>
          <w:tcPr>
            <w:tcW w:w="1817" w:type="dxa"/>
            <w:vAlign w:val="center"/>
          </w:tcPr>
          <w:p w14:paraId="30B86491"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w:t>
            </w:r>
            <w:r>
              <w:rPr>
                <w:rFonts w:cs="Times New Roman"/>
                <w:color w:val="000000"/>
                <w:sz w:val="18"/>
                <w:szCs w:val="18"/>
              </w:rPr>
              <w:t xml:space="preserve"> </w:t>
            </w:r>
            <w:r w:rsidRPr="00640D9B">
              <w:rPr>
                <w:rFonts w:cs="Times New Roman"/>
                <w:color w:val="000000"/>
                <w:sz w:val="18"/>
                <w:szCs w:val="18"/>
              </w:rPr>
              <w:t>Ромашина 100</w:t>
            </w:r>
          </w:p>
        </w:tc>
        <w:tc>
          <w:tcPr>
            <w:tcW w:w="1701" w:type="dxa"/>
            <w:vAlign w:val="center"/>
          </w:tcPr>
          <w:p w14:paraId="2CF6D08A"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Beretta Cia 24</w:t>
            </w:r>
          </w:p>
        </w:tc>
        <w:tc>
          <w:tcPr>
            <w:tcW w:w="1134" w:type="dxa"/>
            <w:vAlign w:val="center"/>
          </w:tcPr>
          <w:p w14:paraId="13AB0B03"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40,8</w:t>
            </w:r>
          </w:p>
        </w:tc>
        <w:tc>
          <w:tcPr>
            <w:tcW w:w="1410" w:type="dxa"/>
            <w:vAlign w:val="center"/>
          </w:tcPr>
          <w:p w14:paraId="23D23381"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0,035</w:t>
            </w:r>
          </w:p>
        </w:tc>
      </w:tr>
      <w:tr w:rsidR="005867EE" w:rsidRPr="00BB450F" w14:paraId="16CEB304" w14:textId="77777777" w:rsidTr="00640D9B">
        <w:trPr>
          <w:jc w:val="center"/>
        </w:trPr>
        <w:tc>
          <w:tcPr>
            <w:tcW w:w="559" w:type="dxa"/>
            <w:vAlign w:val="center"/>
          </w:tcPr>
          <w:p w14:paraId="16E80863"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134</w:t>
            </w:r>
          </w:p>
        </w:tc>
        <w:tc>
          <w:tcPr>
            <w:tcW w:w="2869" w:type="dxa"/>
            <w:vAlign w:val="center"/>
          </w:tcPr>
          <w:p w14:paraId="5E968525"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 ТТЦ " АВТОМАРКЕТ"</w:t>
            </w:r>
          </w:p>
        </w:tc>
        <w:tc>
          <w:tcPr>
            <w:tcW w:w="1817" w:type="dxa"/>
            <w:vAlign w:val="center"/>
          </w:tcPr>
          <w:p w14:paraId="4F7ECBB6"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 пр</w:t>
            </w:r>
            <w:r w:rsidRPr="00640D9B">
              <w:rPr>
                <w:rFonts w:cs="Times New Roman"/>
                <w:color w:val="000000"/>
                <w:sz w:val="18"/>
                <w:szCs w:val="18"/>
              </w:rPr>
              <w:br/>
              <w:t>т Ленина 32</w:t>
            </w:r>
          </w:p>
        </w:tc>
        <w:tc>
          <w:tcPr>
            <w:tcW w:w="1701" w:type="dxa"/>
            <w:vAlign w:val="center"/>
          </w:tcPr>
          <w:p w14:paraId="4E59D4D7"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Monzun VH 250</w:t>
            </w:r>
            <w:r w:rsidRPr="00640D9B">
              <w:rPr>
                <w:rFonts w:cs="Times New Roman"/>
                <w:color w:val="000000"/>
                <w:sz w:val="18"/>
                <w:szCs w:val="18"/>
              </w:rPr>
              <w:br/>
              <w:t>ED</w:t>
            </w:r>
          </w:p>
        </w:tc>
        <w:tc>
          <w:tcPr>
            <w:tcW w:w="1134" w:type="dxa"/>
            <w:vAlign w:val="center"/>
          </w:tcPr>
          <w:p w14:paraId="67472022"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54,0</w:t>
            </w:r>
          </w:p>
        </w:tc>
        <w:tc>
          <w:tcPr>
            <w:tcW w:w="1410" w:type="dxa"/>
            <w:vAlign w:val="center"/>
          </w:tcPr>
          <w:p w14:paraId="2EA8A500"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0,046</w:t>
            </w:r>
          </w:p>
        </w:tc>
      </w:tr>
      <w:tr w:rsidR="005867EE" w:rsidRPr="00BB450F" w14:paraId="2ED83917" w14:textId="77777777" w:rsidTr="00640D9B">
        <w:trPr>
          <w:jc w:val="center"/>
        </w:trPr>
        <w:tc>
          <w:tcPr>
            <w:tcW w:w="559" w:type="dxa"/>
            <w:vAlign w:val="center"/>
          </w:tcPr>
          <w:p w14:paraId="12B654E8"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135</w:t>
            </w:r>
          </w:p>
        </w:tc>
        <w:tc>
          <w:tcPr>
            <w:tcW w:w="2869" w:type="dxa"/>
            <w:vAlign w:val="center"/>
          </w:tcPr>
          <w:p w14:paraId="77E40173"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"Агроснаб"</w:t>
            </w:r>
          </w:p>
        </w:tc>
        <w:tc>
          <w:tcPr>
            <w:tcW w:w="1817" w:type="dxa"/>
            <w:vAlign w:val="center"/>
          </w:tcPr>
          <w:p w14:paraId="01188953"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ул.Скачковская 13</w:t>
            </w:r>
          </w:p>
        </w:tc>
        <w:tc>
          <w:tcPr>
            <w:tcW w:w="1701" w:type="dxa"/>
            <w:vAlign w:val="center"/>
          </w:tcPr>
          <w:p w14:paraId="2558E209"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КЧМ-7 Гном</w:t>
            </w:r>
          </w:p>
        </w:tc>
        <w:tc>
          <w:tcPr>
            <w:tcW w:w="1134" w:type="dxa"/>
            <w:vAlign w:val="center"/>
          </w:tcPr>
          <w:p w14:paraId="5DE4458A"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24,0</w:t>
            </w:r>
          </w:p>
        </w:tc>
        <w:tc>
          <w:tcPr>
            <w:tcW w:w="1410" w:type="dxa"/>
            <w:vAlign w:val="center"/>
          </w:tcPr>
          <w:p w14:paraId="194CB569"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0,021</w:t>
            </w:r>
          </w:p>
        </w:tc>
      </w:tr>
      <w:tr w:rsidR="005867EE" w:rsidRPr="00BB450F" w14:paraId="51188FC2" w14:textId="77777777" w:rsidTr="00640D9B">
        <w:trPr>
          <w:jc w:val="center"/>
        </w:trPr>
        <w:tc>
          <w:tcPr>
            <w:tcW w:w="559" w:type="dxa"/>
            <w:vAlign w:val="center"/>
          </w:tcPr>
          <w:p w14:paraId="3812E6D2"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136</w:t>
            </w:r>
          </w:p>
        </w:tc>
        <w:tc>
          <w:tcPr>
            <w:tcW w:w="2869" w:type="dxa"/>
            <w:vAlign w:val="center"/>
          </w:tcPr>
          <w:p w14:paraId="482DDA5C"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"Балагур"</w:t>
            </w:r>
          </w:p>
        </w:tc>
        <w:tc>
          <w:tcPr>
            <w:tcW w:w="1817" w:type="dxa"/>
            <w:vAlign w:val="center"/>
          </w:tcPr>
          <w:p w14:paraId="221ECD9F"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w:t>
            </w:r>
            <w:r>
              <w:rPr>
                <w:rFonts w:cs="Times New Roman"/>
                <w:color w:val="000000"/>
                <w:sz w:val="18"/>
                <w:szCs w:val="18"/>
              </w:rPr>
              <w:t xml:space="preserve"> </w:t>
            </w:r>
            <w:r w:rsidRPr="00640D9B">
              <w:rPr>
                <w:rFonts w:cs="Times New Roman"/>
                <w:color w:val="000000"/>
                <w:sz w:val="18"/>
                <w:szCs w:val="18"/>
              </w:rPr>
              <w:t>Октябрьская 60</w:t>
            </w:r>
          </w:p>
        </w:tc>
        <w:tc>
          <w:tcPr>
            <w:tcW w:w="1701" w:type="dxa"/>
            <w:vAlign w:val="center"/>
          </w:tcPr>
          <w:p w14:paraId="12C30A35" w14:textId="77777777" w:rsidR="005867EE" w:rsidRPr="00640D9B" w:rsidRDefault="005867EE" w:rsidP="00640D9B">
            <w:pPr>
              <w:jc w:val="center"/>
              <w:rPr>
                <w:rFonts w:cs="Times New Roman"/>
                <w:color w:val="000000"/>
                <w:sz w:val="18"/>
                <w:szCs w:val="18"/>
                <w:lang w:val="en-US"/>
              </w:rPr>
            </w:pPr>
            <w:r w:rsidRPr="00640D9B">
              <w:rPr>
                <w:rFonts w:cs="Times New Roman"/>
                <w:color w:val="000000"/>
                <w:sz w:val="18"/>
                <w:szCs w:val="18"/>
                <w:lang w:val="en-US"/>
              </w:rPr>
              <w:t>Baxi Main 24 Fi,</w:t>
            </w:r>
            <w:r w:rsidRPr="00640D9B">
              <w:rPr>
                <w:rFonts w:cs="Times New Roman"/>
                <w:color w:val="000000"/>
                <w:sz w:val="18"/>
                <w:szCs w:val="18"/>
                <w:lang w:val="en-US"/>
              </w:rPr>
              <w:br/>
            </w:r>
            <w:r w:rsidRPr="00640D9B">
              <w:rPr>
                <w:rFonts w:cs="Times New Roman"/>
                <w:color w:val="000000"/>
                <w:sz w:val="18"/>
                <w:szCs w:val="18"/>
              </w:rPr>
              <w:t>ПГ</w:t>
            </w:r>
            <w:r w:rsidRPr="00640D9B">
              <w:rPr>
                <w:rFonts w:cs="Times New Roman"/>
                <w:color w:val="000000"/>
                <w:sz w:val="18"/>
                <w:szCs w:val="18"/>
                <w:lang w:val="en-US"/>
              </w:rPr>
              <w:t>-4, BAXI Sig 13</w:t>
            </w:r>
          </w:p>
        </w:tc>
        <w:tc>
          <w:tcPr>
            <w:tcW w:w="1134" w:type="dxa"/>
            <w:vAlign w:val="center"/>
          </w:tcPr>
          <w:p w14:paraId="5F6B44A1"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48,0</w:t>
            </w:r>
          </w:p>
        </w:tc>
        <w:tc>
          <w:tcPr>
            <w:tcW w:w="1410" w:type="dxa"/>
            <w:vAlign w:val="center"/>
          </w:tcPr>
          <w:p w14:paraId="3134C93A"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0,041</w:t>
            </w:r>
          </w:p>
        </w:tc>
      </w:tr>
      <w:tr w:rsidR="005867EE" w:rsidRPr="00BB450F" w14:paraId="44BD88AC" w14:textId="77777777" w:rsidTr="00640D9B">
        <w:trPr>
          <w:jc w:val="center"/>
        </w:trPr>
        <w:tc>
          <w:tcPr>
            <w:tcW w:w="559" w:type="dxa"/>
            <w:vAlign w:val="center"/>
          </w:tcPr>
          <w:p w14:paraId="364FEF93"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137</w:t>
            </w:r>
          </w:p>
        </w:tc>
        <w:tc>
          <w:tcPr>
            <w:tcW w:w="2869" w:type="dxa"/>
            <w:vAlign w:val="center"/>
          </w:tcPr>
          <w:p w14:paraId="33A6BC09"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"Галатея"</w:t>
            </w:r>
          </w:p>
        </w:tc>
        <w:tc>
          <w:tcPr>
            <w:tcW w:w="1817" w:type="dxa"/>
            <w:vAlign w:val="center"/>
          </w:tcPr>
          <w:p w14:paraId="1E8872BF"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w:t>
            </w:r>
            <w:r>
              <w:rPr>
                <w:rFonts w:cs="Times New Roman"/>
                <w:color w:val="000000"/>
                <w:sz w:val="18"/>
                <w:szCs w:val="18"/>
              </w:rPr>
              <w:t xml:space="preserve"> </w:t>
            </w:r>
            <w:r w:rsidRPr="00640D9B">
              <w:rPr>
                <w:rFonts w:cs="Times New Roman"/>
                <w:color w:val="000000"/>
                <w:sz w:val="18"/>
                <w:szCs w:val="18"/>
              </w:rPr>
              <w:t>Фрунзе 40</w:t>
            </w:r>
          </w:p>
        </w:tc>
        <w:tc>
          <w:tcPr>
            <w:tcW w:w="1701" w:type="dxa"/>
            <w:vAlign w:val="center"/>
          </w:tcPr>
          <w:p w14:paraId="73A6DC2E"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КСТГ-10</w:t>
            </w:r>
          </w:p>
        </w:tc>
        <w:tc>
          <w:tcPr>
            <w:tcW w:w="1134" w:type="dxa"/>
            <w:vAlign w:val="center"/>
          </w:tcPr>
          <w:p w14:paraId="6359C5E6"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10,0</w:t>
            </w:r>
          </w:p>
        </w:tc>
        <w:tc>
          <w:tcPr>
            <w:tcW w:w="1410" w:type="dxa"/>
            <w:vAlign w:val="center"/>
          </w:tcPr>
          <w:p w14:paraId="0609E5B2"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0,009</w:t>
            </w:r>
          </w:p>
        </w:tc>
      </w:tr>
      <w:tr w:rsidR="005867EE" w:rsidRPr="00BB450F" w14:paraId="315BDD0D" w14:textId="77777777" w:rsidTr="00640D9B">
        <w:trPr>
          <w:jc w:val="center"/>
        </w:trPr>
        <w:tc>
          <w:tcPr>
            <w:tcW w:w="559" w:type="dxa"/>
            <w:vAlign w:val="center"/>
          </w:tcPr>
          <w:p w14:paraId="3631125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138</w:t>
            </w:r>
          </w:p>
        </w:tc>
        <w:tc>
          <w:tcPr>
            <w:tcW w:w="2869" w:type="dxa"/>
            <w:vAlign w:val="center"/>
          </w:tcPr>
          <w:p w14:paraId="139A587F"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"Галина"</w:t>
            </w:r>
          </w:p>
        </w:tc>
        <w:tc>
          <w:tcPr>
            <w:tcW w:w="1817" w:type="dxa"/>
            <w:vAlign w:val="center"/>
          </w:tcPr>
          <w:p w14:paraId="2341CA65"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w:t>
            </w:r>
            <w:r>
              <w:rPr>
                <w:rFonts w:cs="Times New Roman"/>
                <w:color w:val="000000"/>
                <w:sz w:val="18"/>
                <w:szCs w:val="18"/>
              </w:rPr>
              <w:t xml:space="preserve"> </w:t>
            </w:r>
            <w:r w:rsidRPr="00640D9B">
              <w:rPr>
                <w:rFonts w:cs="Times New Roman"/>
                <w:color w:val="000000"/>
                <w:sz w:val="18"/>
                <w:szCs w:val="18"/>
              </w:rPr>
              <w:t>Жукова 29/2</w:t>
            </w:r>
          </w:p>
        </w:tc>
        <w:tc>
          <w:tcPr>
            <w:tcW w:w="1701" w:type="dxa"/>
            <w:vAlign w:val="center"/>
          </w:tcPr>
          <w:p w14:paraId="2DFE3865"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30,0</w:t>
            </w:r>
          </w:p>
        </w:tc>
        <w:tc>
          <w:tcPr>
            <w:tcW w:w="1134" w:type="dxa"/>
            <w:vAlign w:val="center"/>
          </w:tcPr>
          <w:p w14:paraId="0CC63AE9"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0,026</w:t>
            </w:r>
          </w:p>
        </w:tc>
        <w:tc>
          <w:tcPr>
            <w:tcW w:w="1410" w:type="dxa"/>
            <w:vAlign w:val="center"/>
          </w:tcPr>
          <w:p w14:paraId="2BCEA34F" w14:textId="77777777" w:rsidR="005867EE" w:rsidRPr="00640D9B" w:rsidRDefault="005867EE" w:rsidP="00640D9B">
            <w:pPr>
              <w:jc w:val="center"/>
              <w:rPr>
                <w:rFonts w:cs="Times New Roman"/>
                <w:color w:val="000000"/>
                <w:sz w:val="20"/>
                <w:szCs w:val="20"/>
              </w:rPr>
            </w:pPr>
          </w:p>
        </w:tc>
      </w:tr>
      <w:tr w:rsidR="005867EE" w:rsidRPr="00BB450F" w14:paraId="1560F03C" w14:textId="77777777" w:rsidTr="00640D9B">
        <w:trPr>
          <w:jc w:val="center"/>
        </w:trPr>
        <w:tc>
          <w:tcPr>
            <w:tcW w:w="559" w:type="dxa"/>
            <w:vAlign w:val="center"/>
          </w:tcPr>
          <w:p w14:paraId="2C3BFCE9"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139</w:t>
            </w:r>
          </w:p>
        </w:tc>
        <w:tc>
          <w:tcPr>
            <w:tcW w:w="2869" w:type="dxa"/>
            <w:vAlign w:val="center"/>
          </w:tcPr>
          <w:p w14:paraId="14625189"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"Дон-5"</w:t>
            </w:r>
          </w:p>
        </w:tc>
        <w:tc>
          <w:tcPr>
            <w:tcW w:w="1817" w:type="dxa"/>
            <w:vAlign w:val="center"/>
          </w:tcPr>
          <w:p w14:paraId="1ADEB4E9"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w:t>
            </w:r>
            <w:r>
              <w:rPr>
                <w:rFonts w:cs="Times New Roman"/>
                <w:color w:val="000000"/>
                <w:sz w:val="18"/>
                <w:szCs w:val="18"/>
              </w:rPr>
              <w:t xml:space="preserve"> </w:t>
            </w:r>
            <w:r w:rsidRPr="00640D9B">
              <w:rPr>
                <w:rFonts w:cs="Times New Roman"/>
                <w:color w:val="000000"/>
                <w:sz w:val="18"/>
                <w:szCs w:val="18"/>
              </w:rPr>
              <w:t>Бесарабова 25</w:t>
            </w:r>
          </w:p>
        </w:tc>
        <w:tc>
          <w:tcPr>
            <w:tcW w:w="1701" w:type="dxa"/>
            <w:vAlign w:val="center"/>
          </w:tcPr>
          <w:p w14:paraId="6CCF14B3"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КЧМ-7 Гном</w:t>
            </w:r>
          </w:p>
        </w:tc>
        <w:tc>
          <w:tcPr>
            <w:tcW w:w="1134" w:type="dxa"/>
            <w:vAlign w:val="center"/>
          </w:tcPr>
          <w:p w14:paraId="5F5A10DC"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80,0</w:t>
            </w:r>
          </w:p>
        </w:tc>
        <w:tc>
          <w:tcPr>
            <w:tcW w:w="1410" w:type="dxa"/>
            <w:vAlign w:val="center"/>
          </w:tcPr>
          <w:p w14:paraId="1D45AF4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0,069</w:t>
            </w:r>
          </w:p>
        </w:tc>
      </w:tr>
      <w:tr w:rsidR="005867EE" w:rsidRPr="00BB450F" w14:paraId="12717B8B" w14:textId="77777777" w:rsidTr="00640D9B">
        <w:trPr>
          <w:jc w:val="center"/>
        </w:trPr>
        <w:tc>
          <w:tcPr>
            <w:tcW w:w="559" w:type="dxa"/>
            <w:vAlign w:val="center"/>
          </w:tcPr>
          <w:p w14:paraId="42ECFA4C"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140</w:t>
            </w:r>
          </w:p>
        </w:tc>
        <w:tc>
          <w:tcPr>
            <w:tcW w:w="2869" w:type="dxa"/>
            <w:vAlign w:val="center"/>
          </w:tcPr>
          <w:p w14:paraId="184B20E9"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"Империал"</w:t>
            </w:r>
          </w:p>
        </w:tc>
        <w:tc>
          <w:tcPr>
            <w:tcW w:w="1817" w:type="dxa"/>
            <w:vAlign w:val="center"/>
          </w:tcPr>
          <w:p w14:paraId="153A4252"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w:t>
            </w:r>
            <w:r>
              <w:rPr>
                <w:rFonts w:cs="Times New Roman"/>
                <w:color w:val="000000"/>
                <w:sz w:val="18"/>
                <w:szCs w:val="18"/>
              </w:rPr>
              <w:t xml:space="preserve"> </w:t>
            </w:r>
            <w:r w:rsidRPr="00640D9B">
              <w:rPr>
                <w:rFonts w:cs="Times New Roman"/>
                <w:color w:val="000000"/>
                <w:sz w:val="18"/>
                <w:szCs w:val="18"/>
              </w:rPr>
              <w:t>Парковая 2а</w:t>
            </w:r>
          </w:p>
        </w:tc>
        <w:tc>
          <w:tcPr>
            <w:tcW w:w="1701" w:type="dxa"/>
            <w:vAlign w:val="center"/>
          </w:tcPr>
          <w:p w14:paraId="770EF5B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КЧМ-7 Гном</w:t>
            </w:r>
          </w:p>
        </w:tc>
        <w:tc>
          <w:tcPr>
            <w:tcW w:w="1134" w:type="dxa"/>
            <w:vAlign w:val="center"/>
          </w:tcPr>
          <w:p w14:paraId="13F46018"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64,0</w:t>
            </w:r>
          </w:p>
        </w:tc>
        <w:tc>
          <w:tcPr>
            <w:tcW w:w="1410" w:type="dxa"/>
            <w:vAlign w:val="center"/>
          </w:tcPr>
          <w:p w14:paraId="211735A3"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0,055</w:t>
            </w:r>
          </w:p>
        </w:tc>
      </w:tr>
      <w:tr w:rsidR="005867EE" w:rsidRPr="00BB450F" w14:paraId="374F2A9A" w14:textId="77777777" w:rsidTr="00640D9B">
        <w:trPr>
          <w:jc w:val="center"/>
        </w:trPr>
        <w:tc>
          <w:tcPr>
            <w:tcW w:w="559" w:type="dxa"/>
            <w:vAlign w:val="center"/>
          </w:tcPr>
          <w:p w14:paraId="269D485B"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141</w:t>
            </w:r>
          </w:p>
        </w:tc>
        <w:tc>
          <w:tcPr>
            <w:tcW w:w="2869" w:type="dxa"/>
            <w:vAlign w:val="center"/>
          </w:tcPr>
          <w:p w14:paraId="7AEDA21F"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"Интерваско"</w:t>
            </w:r>
          </w:p>
        </w:tc>
        <w:tc>
          <w:tcPr>
            <w:tcW w:w="1817" w:type="dxa"/>
            <w:vAlign w:val="center"/>
          </w:tcPr>
          <w:p w14:paraId="09718204"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w:t>
            </w:r>
            <w:r>
              <w:rPr>
                <w:rFonts w:cs="Times New Roman"/>
                <w:color w:val="000000"/>
                <w:sz w:val="18"/>
                <w:szCs w:val="18"/>
              </w:rPr>
              <w:t xml:space="preserve"> </w:t>
            </w:r>
            <w:r w:rsidRPr="00640D9B">
              <w:rPr>
                <w:rFonts w:cs="Times New Roman"/>
                <w:color w:val="000000"/>
                <w:sz w:val="18"/>
                <w:szCs w:val="18"/>
              </w:rPr>
              <w:t>Б.Полка 71</w:t>
            </w:r>
          </w:p>
        </w:tc>
        <w:tc>
          <w:tcPr>
            <w:tcW w:w="1701" w:type="dxa"/>
            <w:vAlign w:val="center"/>
          </w:tcPr>
          <w:p w14:paraId="62958594"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КЧМ-7 Гном</w:t>
            </w:r>
          </w:p>
        </w:tc>
        <w:tc>
          <w:tcPr>
            <w:tcW w:w="1134" w:type="dxa"/>
            <w:vAlign w:val="center"/>
          </w:tcPr>
          <w:p w14:paraId="1D326C77"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180,0</w:t>
            </w:r>
          </w:p>
        </w:tc>
        <w:tc>
          <w:tcPr>
            <w:tcW w:w="1410" w:type="dxa"/>
            <w:vAlign w:val="center"/>
          </w:tcPr>
          <w:p w14:paraId="3277C1B6"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0,155</w:t>
            </w:r>
          </w:p>
        </w:tc>
      </w:tr>
      <w:tr w:rsidR="005867EE" w:rsidRPr="00BB450F" w14:paraId="3C0B9A8C" w14:textId="77777777" w:rsidTr="00640D9B">
        <w:trPr>
          <w:jc w:val="center"/>
        </w:trPr>
        <w:tc>
          <w:tcPr>
            <w:tcW w:w="559" w:type="dxa"/>
            <w:vAlign w:val="center"/>
          </w:tcPr>
          <w:p w14:paraId="7322145C"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142</w:t>
            </w:r>
          </w:p>
        </w:tc>
        <w:tc>
          <w:tcPr>
            <w:tcW w:w="2869" w:type="dxa"/>
            <w:vAlign w:val="center"/>
          </w:tcPr>
          <w:p w14:paraId="7D73F305"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"Капри"</w:t>
            </w:r>
          </w:p>
        </w:tc>
        <w:tc>
          <w:tcPr>
            <w:tcW w:w="1817" w:type="dxa"/>
            <w:vAlign w:val="center"/>
          </w:tcPr>
          <w:p w14:paraId="643F12B5"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 ул</w:t>
            </w:r>
            <w:r w:rsidRPr="00640D9B">
              <w:rPr>
                <w:rFonts w:cs="Times New Roman"/>
                <w:color w:val="000000"/>
                <w:sz w:val="18"/>
                <w:szCs w:val="18"/>
              </w:rPr>
              <w:br/>
              <w:t>Ворошилова 6</w:t>
            </w:r>
          </w:p>
        </w:tc>
        <w:tc>
          <w:tcPr>
            <w:tcW w:w="1701" w:type="dxa"/>
            <w:vAlign w:val="center"/>
          </w:tcPr>
          <w:p w14:paraId="62BD8863"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93,0</w:t>
            </w:r>
          </w:p>
        </w:tc>
        <w:tc>
          <w:tcPr>
            <w:tcW w:w="1134" w:type="dxa"/>
            <w:vAlign w:val="center"/>
          </w:tcPr>
          <w:p w14:paraId="1C26279E"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0,080</w:t>
            </w:r>
          </w:p>
        </w:tc>
        <w:tc>
          <w:tcPr>
            <w:tcW w:w="1410" w:type="dxa"/>
            <w:vAlign w:val="center"/>
          </w:tcPr>
          <w:p w14:paraId="7ECA9037" w14:textId="77777777" w:rsidR="005867EE" w:rsidRPr="00640D9B" w:rsidRDefault="005867EE" w:rsidP="00640D9B">
            <w:pPr>
              <w:jc w:val="center"/>
              <w:rPr>
                <w:rFonts w:cs="Times New Roman"/>
                <w:color w:val="000000"/>
                <w:sz w:val="20"/>
                <w:szCs w:val="20"/>
              </w:rPr>
            </w:pPr>
          </w:p>
        </w:tc>
      </w:tr>
      <w:tr w:rsidR="005867EE" w:rsidRPr="00BB450F" w14:paraId="575DCC92" w14:textId="77777777" w:rsidTr="00640D9B">
        <w:trPr>
          <w:jc w:val="center"/>
        </w:trPr>
        <w:tc>
          <w:tcPr>
            <w:tcW w:w="559" w:type="dxa"/>
            <w:vAlign w:val="center"/>
          </w:tcPr>
          <w:p w14:paraId="2434BD69"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143</w:t>
            </w:r>
          </w:p>
        </w:tc>
        <w:tc>
          <w:tcPr>
            <w:tcW w:w="2869" w:type="dxa"/>
            <w:vAlign w:val="center"/>
          </w:tcPr>
          <w:p w14:paraId="165322BD"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"Клинцы-лада"</w:t>
            </w:r>
          </w:p>
        </w:tc>
        <w:tc>
          <w:tcPr>
            <w:tcW w:w="1817" w:type="dxa"/>
            <w:vAlign w:val="center"/>
          </w:tcPr>
          <w:p w14:paraId="0E686BFA"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 ул.</w:t>
            </w:r>
            <w:r w:rsidRPr="00640D9B">
              <w:rPr>
                <w:rFonts w:cs="Times New Roman"/>
                <w:color w:val="000000"/>
                <w:sz w:val="18"/>
                <w:szCs w:val="18"/>
              </w:rPr>
              <w:br/>
              <w:t>Свердлова 21</w:t>
            </w:r>
          </w:p>
        </w:tc>
        <w:tc>
          <w:tcPr>
            <w:tcW w:w="1701" w:type="dxa"/>
            <w:vAlign w:val="center"/>
          </w:tcPr>
          <w:p w14:paraId="57031BF4"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junkers BOSH</w:t>
            </w:r>
          </w:p>
        </w:tc>
        <w:tc>
          <w:tcPr>
            <w:tcW w:w="1134" w:type="dxa"/>
            <w:vAlign w:val="center"/>
          </w:tcPr>
          <w:p w14:paraId="2D543A15"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90,0</w:t>
            </w:r>
          </w:p>
        </w:tc>
        <w:tc>
          <w:tcPr>
            <w:tcW w:w="1410" w:type="dxa"/>
            <w:vAlign w:val="center"/>
          </w:tcPr>
          <w:p w14:paraId="1344F453"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0,077</w:t>
            </w:r>
          </w:p>
        </w:tc>
      </w:tr>
      <w:tr w:rsidR="005867EE" w:rsidRPr="00BB450F" w14:paraId="68C6D189" w14:textId="77777777" w:rsidTr="00640D9B">
        <w:trPr>
          <w:jc w:val="center"/>
        </w:trPr>
        <w:tc>
          <w:tcPr>
            <w:tcW w:w="559" w:type="dxa"/>
            <w:vAlign w:val="center"/>
          </w:tcPr>
          <w:p w14:paraId="447DF4A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144</w:t>
            </w:r>
          </w:p>
        </w:tc>
        <w:tc>
          <w:tcPr>
            <w:tcW w:w="2869" w:type="dxa"/>
            <w:vAlign w:val="center"/>
          </w:tcPr>
          <w:p w14:paraId="2F1E7412"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"Клинцытеплоизоляция"</w:t>
            </w:r>
          </w:p>
        </w:tc>
        <w:tc>
          <w:tcPr>
            <w:tcW w:w="1817" w:type="dxa"/>
            <w:vAlign w:val="center"/>
          </w:tcPr>
          <w:p w14:paraId="3E579721"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 ул.</w:t>
            </w:r>
            <w:r w:rsidRPr="00640D9B">
              <w:rPr>
                <w:rFonts w:cs="Times New Roman"/>
                <w:color w:val="000000"/>
                <w:sz w:val="18"/>
                <w:szCs w:val="18"/>
              </w:rPr>
              <w:br/>
              <w:t>Складочная 12а</w:t>
            </w:r>
          </w:p>
        </w:tc>
        <w:tc>
          <w:tcPr>
            <w:tcW w:w="1701" w:type="dxa"/>
            <w:vAlign w:val="center"/>
          </w:tcPr>
          <w:p w14:paraId="414D967E"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Baxi Luna 1.310 Fi</w:t>
            </w:r>
          </w:p>
        </w:tc>
        <w:tc>
          <w:tcPr>
            <w:tcW w:w="1134" w:type="dxa"/>
            <w:vAlign w:val="center"/>
          </w:tcPr>
          <w:p w14:paraId="589340E1"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24,0</w:t>
            </w:r>
          </w:p>
        </w:tc>
        <w:tc>
          <w:tcPr>
            <w:tcW w:w="1410" w:type="dxa"/>
            <w:vAlign w:val="center"/>
          </w:tcPr>
          <w:p w14:paraId="242CE12A"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0,021</w:t>
            </w:r>
          </w:p>
        </w:tc>
      </w:tr>
      <w:tr w:rsidR="005867EE" w:rsidRPr="00BB450F" w14:paraId="6F8AFC61" w14:textId="77777777" w:rsidTr="00640D9B">
        <w:trPr>
          <w:jc w:val="center"/>
        </w:trPr>
        <w:tc>
          <w:tcPr>
            <w:tcW w:w="559" w:type="dxa"/>
            <w:vAlign w:val="center"/>
          </w:tcPr>
          <w:p w14:paraId="2E616756"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145</w:t>
            </w:r>
          </w:p>
        </w:tc>
        <w:tc>
          <w:tcPr>
            <w:tcW w:w="2869" w:type="dxa"/>
            <w:vAlign w:val="center"/>
          </w:tcPr>
          <w:p w14:paraId="69C61DAA"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"Коммерсант плюс"</w:t>
            </w:r>
          </w:p>
        </w:tc>
        <w:tc>
          <w:tcPr>
            <w:tcW w:w="1817" w:type="dxa"/>
            <w:vAlign w:val="center"/>
          </w:tcPr>
          <w:p w14:paraId="706CF146"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 ул.</w:t>
            </w:r>
            <w:r w:rsidRPr="00640D9B">
              <w:rPr>
                <w:rFonts w:cs="Times New Roman"/>
                <w:color w:val="000000"/>
                <w:sz w:val="18"/>
                <w:szCs w:val="18"/>
              </w:rPr>
              <w:br/>
              <w:t>Свердлова 99</w:t>
            </w:r>
          </w:p>
        </w:tc>
        <w:tc>
          <w:tcPr>
            <w:tcW w:w="1701" w:type="dxa"/>
            <w:vAlign w:val="center"/>
          </w:tcPr>
          <w:p w14:paraId="1E71079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Baxi Main 24Fi</w:t>
            </w:r>
          </w:p>
        </w:tc>
        <w:tc>
          <w:tcPr>
            <w:tcW w:w="1134" w:type="dxa"/>
            <w:vAlign w:val="center"/>
          </w:tcPr>
          <w:p w14:paraId="713BDFF9"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24,0</w:t>
            </w:r>
          </w:p>
        </w:tc>
        <w:tc>
          <w:tcPr>
            <w:tcW w:w="1410" w:type="dxa"/>
            <w:vAlign w:val="center"/>
          </w:tcPr>
          <w:p w14:paraId="210C4A4C"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0,021</w:t>
            </w:r>
          </w:p>
        </w:tc>
      </w:tr>
      <w:tr w:rsidR="005867EE" w:rsidRPr="00BB450F" w14:paraId="59F90E88" w14:textId="77777777" w:rsidTr="00640D9B">
        <w:trPr>
          <w:jc w:val="center"/>
        </w:trPr>
        <w:tc>
          <w:tcPr>
            <w:tcW w:w="559" w:type="dxa"/>
            <w:vAlign w:val="center"/>
          </w:tcPr>
          <w:p w14:paraId="42010CF9"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146</w:t>
            </w:r>
          </w:p>
        </w:tc>
        <w:tc>
          <w:tcPr>
            <w:tcW w:w="2869" w:type="dxa"/>
            <w:vAlign w:val="center"/>
          </w:tcPr>
          <w:p w14:paraId="3D5B907D"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"Коммерсант плюс"</w:t>
            </w:r>
          </w:p>
        </w:tc>
        <w:tc>
          <w:tcPr>
            <w:tcW w:w="1817" w:type="dxa"/>
            <w:vAlign w:val="center"/>
          </w:tcPr>
          <w:p w14:paraId="7CC2D1B1" w14:textId="77777777" w:rsidR="005867EE" w:rsidRPr="00640D9B" w:rsidRDefault="005867EE" w:rsidP="00675ABC">
            <w:pPr>
              <w:jc w:val="center"/>
              <w:rPr>
                <w:rFonts w:cs="Times New Roman"/>
                <w:color w:val="000000"/>
                <w:sz w:val="18"/>
                <w:szCs w:val="18"/>
              </w:rPr>
            </w:pPr>
            <w:r w:rsidRPr="00640D9B">
              <w:rPr>
                <w:rFonts w:cs="Times New Roman"/>
                <w:color w:val="000000"/>
                <w:sz w:val="18"/>
                <w:szCs w:val="18"/>
              </w:rPr>
              <w:t>г. Клинцы,</w:t>
            </w:r>
            <w:r>
              <w:rPr>
                <w:rFonts w:cs="Times New Roman"/>
                <w:color w:val="000000"/>
                <w:sz w:val="18"/>
                <w:szCs w:val="18"/>
              </w:rPr>
              <w:t xml:space="preserve"> </w:t>
            </w:r>
            <w:r w:rsidRPr="00640D9B">
              <w:rPr>
                <w:rFonts w:cs="Times New Roman"/>
                <w:color w:val="000000"/>
                <w:sz w:val="18"/>
                <w:szCs w:val="18"/>
              </w:rPr>
              <w:t>пер.</w:t>
            </w:r>
            <w:r>
              <w:rPr>
                <w:rFonts w:cs="Times New Roman"/>
                <w:color w:val="000000"/>
                <w:sz w:val="18"/>
                <w:szCs w:val="18"/>
              </w:rPr>
              <w:t xml:space="preserve"> </w:t>
            </w:r>
            <w:r w:rsidRPr="00640D9B">
              <w:rPr>
                <w:rFonts w:cs="Times New Roman"/>
                <w:color w:val="000000"/>
                <w:sz w:val="18"/>
                <w:szCs w:val="18"/>
              </w:rPr>
              <w:t>Сухопаровский 18</w:t>
            </w:r>
          </w:p>
        </w:tc>
        <w:tc>
          <w:tcPr>
            <w:tcW w:w="1701" w:type="dxa"/>
            <w:vAlign w:val="center"/>
          </w:tcPr>
          <w:p w14:paraId="58F35BA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Baxi Main 24Fi</w:t>
            </w:r>
          </w:p>
        </w:tc>
        <w:tc>
          <w:tcPr>
            <w:tcW w:w="1134" w:type="dxa"/>
            <w:vAlign w:val="center"/>
          </w:tcPr>
          <w:p w14:paraId="0B10D6B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24,0</w:t>
            </w:r>
          </w:p>
        </w:tc>
        <w:tc>
          <w:tcPr>
            <w:tcW w:w="1410" w:type="dxa"/>
            <w:vAlign w:val="center"/>
          </w:tcPr>
          <w:p w14:paraId="200AD0C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0,021</w:t>
            </w:r>
          </w:p>
        </w:tc>
      </w:tr>
      <w:tr w:rsidR="005867EE" w:rsidRPr="00BB450F" w14:paraId="2CD21A03" w14:textId="77777777" w:rsidTr="00640D9B">
        <w:trPr>
          <w:jc w:val="center"/>
        </w:trPr>
        <w:tc>
          <w:tcPr>
            <w:tcW w:w="559" w:type="dxa"/>
            <w:vAlign w:val="center"/>
          </w:tcPr>
          <w:p w14:paraId="42AF4AE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147</w:t>
            </w:r>
          </w:p>
        </w:tc>
        <w:tc>
          <w:tcPr>
            <w:tcW w:w="2869" w:type="dxa"/>
            <w:vAlign w:val="center"/>
          </w:tcPr>
          <w:p w14:paraId="59D85A8D"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"Коммерсант плюс"</w:t>
            </w:r>
          </w:p>
        </w:tc>
        <w:tc>
          <w:tcPr>
            <w:tcW w:w="1817" w:type="dxa"/>
            <w:vAlign w:val="center"/>
          </w:tcPr>
          <w:p w14:paraId="5C16B1A2" w14:textId="77777777" w:rsidR="005867EE" w:rsidRPr="00640D9B" w:rsidRDefault="005867EE" w:rsidP="00675ABC">
            <w:pPr>
              <w:jc w:val="center"/>
              <w:rPr>
                <w:rFonts w:cs="Times New Roman"/>
                <w:color w:val="000000"/>
                <w:sz w:val="18"/>
                <w:szCs w:val="18"/>
              </w:rPr>
            </w:pPr>
            <w:r w:rsidRPr="00640D9B">
              <w:rPr>
                <w:rFonts w:cs="Times New Roman"/>
                <w:color w:val="000000"/>
                <w:sz w:val="18"/>
                <w:szCs w:val="18"/>
              </w:rPr>
              <w:t>г. Клинцы,</w:t>
            </w:r>
            <w:r>
              <w:rPr>
                <w:rFonts w:cs="Times New Roman"/>
                <w:color w:val="000000"/>
                <w:sz w:val="18"/>
                <w:szCs w:val="18"/>
              </w:rPr>
              <w:t xml:space="preserve"> </w:t>
            </w:r>
            <w:r w:rsidRPr="00640D9B">
              <w:rPr>
                <w:rFonts w:cs="Times New Roman"/>
                <w:color w:val="000000"/>
                <w:sz w:val="18"/>
                <w:szCs w:val="18"/>
              </w:rPr>
              <w:t>ул.</w:t>
            </w:r>
            <w:r>
              <w:rPr>
                <w:rFonts w:cs="Times New Roman"/>
                <w:color w:val="000000"/>
                <w:sz w:val="18"/>
                <w:szCs w:val="18"/>
              </w:rPr>
              <w:t xml:space="preserve"> </w:t>
            </w:r>
            <w:r w:rsidRPr="00640D9B">
              <w:rPr>
                <w:rFonts w:cs="Times New Roman"/>
                <w:color w:val="000000"/>
                <w:sz w:val="18"/>
                <w:szCs w:val="18"/>
              </w:rPr>
              <w:t>Дзержинского,40</w:t>
            </w:r>
          </w:p>
        </w:tc>
        <w:tc>
          <w:tcPr>
            <w:tcW w:w="1701" w:type="dxa"/>
            <w:vAlign w:val="center"/>
          </w:tcPr>
          <w:p w14:paraId="6DA96898"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Baxi Main 24Fi</w:t>
            </w:r>
          </w:p>
        </w:tc>
        <w:tc>
          <w:tcPr>
            <w:tcW w:w="1134" w:type="dxa"/>
            <w:vAlign w:val="center"/>
          </w:tcPr>
          <w:p w14:paraId="171E79C5"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24,0</w:t>
            </w:r>
          </w:p>
        </w:tc>
        <w:tc>
          <w:tcPr>
            <w:tcW w:w="1410" w:type="dxa"/>
            <w:vAlign w:val="center"/>
          </w:tcPr>
          <w:p w14:paraId="0732396F"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0,021</w:t>
            </w:r>
          </w:p>
        </w:tc>
      </w:tr>
      <w:tr w:rsidR="005867EE" w:rsidRPr="00BB450F" w14:paraId="75FE2643" w14:textId="77777777" w:rsidTr="00640D9B">
        <w:trPr>
          <w:jc w:val="center"/>
        </w:trPr>
        <w:tc>
          <w:tcPr>
            <w:tcW w:w="559" w:type="dxa"/>
            <w:vAlign w:val="center"/>
          </w:tcPr>
          <w:p w14:paraId="133CB1E5"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148</w:t>
            </w:r>
          </w:p>
        </w:tc>
        <w:tc>
          <w:tcPr>
            <w:tcW w:w="2869" w:type="dxa"/>
            <w:vAlign w:val="center"/>
          </w:tcPr>
          <w:p w14:paraId="1A8158A3"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"Контур"</w:t>
            </w:r>
          </w:p>
        </w:tc>
        <w:tc>
          <w:tcPr>
            <w:tcW w:w="1817" w:type="dxa"/>
            <w:vAlign w:val="center"/>
          </w:tcPr>
          <w:p w14:paraId="6F3232C3" w14:textId="77777777" w:rsidR="005867EE" w:rsidRPr="00640D9B" w:rsidRDefault="005867EE" w:rsidP="00675ABC">
            <w:pPr>
              <w:jc w:val="center"/>
              <w:rPr>
                <w:rFonts w:cs="Times New Roman"/>
                <w:color w:val="000000"/>
                <w:sz w:val="18"/>
                <w:szCs w:val="18"/>
              </w:rPr>
            </w:pPr>
            <w:r w:rsidRPr="00640D9B">
              <w:rPr>
                <w:rFonts w:cs="Times New Roman"/>
                <w:color w:val="000000"/>
                <w:sz w:val="18"/>
                <w:szCs w:val="18"/>
              </w:rPr>
              <w:t>г. Клинцы,ул.</w:t>
            </w:r>
            <w:r>
              <w:rPr>
                <w:rFonts w:cs="Times New Roman"/>
                <w:color w:val="000000"/>
                <w:sz w:val="18"/>
                <w:szCs w:val="18"/>
              </w:rPr>
              <w:t xml:space="preserve"> </w:t>
            </w:r>
            <w:r w:rsidRPr="00640D9B">
              <w:rPr>
                <w:rFonts w:cs="Times New Roman"/>
                <w:color w:val="000000"/>
                <w:sz w:val="18"/>
                <w:szCs w:val="18"/>
              </w:rPr>
              <w:t>Займищенская</w:t>
            </w:r>
            <w:r>
              <w:rPr>
                <w:rFonts w:cs="Times New Roman"/>
                <w:color w:val="000000"/>
                <w:sz w:val="18"/>
                <w:szCs w:val="18"/>
              </w:rPr>
              <w:t xml:space="preserve"> </w:t>
            </w:r>
            <w:r w:rsidRPr="00640D9B">
              <w:rPr>
                <w:rFonts w:cs="Times New Roman"/>
                <w:color w:val="000000"/>
                <w:sz w:val="18"/>
                <w:szCs w:val="18"/>
              </w:rPr>
              <w:t>15а</w:t>
            </w:r>
          </w:p>
        </w:tc>
        <w:tc>
          <w:tcPr>
            <w:tcW w:w="1701" w:type="dxa"/>
            <w:vAlign w:val="center"/>
          </w:tcPr>
          <w:p w14:paraId="73D262F7"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КЧМ-5</w:t>
            </w:r>
          </w:p>
        </w:tc>
        <w:tc>
          <w:tcPr>
            <w:tcW w:w="1134" w:type="dxa"/>
            <w:vAlign w:val="center"/>
          </w:tcPr>
          <w:p w14:paraId="692B8EF2"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50,0</w:t>
            </w:r>
          </w:p>
        </w:tc>
        <w:tc>
          <w:tcPr>
            <w:tcW w:w="1410" w:type="dxa"/>
            <w:vAlign w:val="center"/>
          </w:tcPr>
          <w:p w14:paraId="4717C57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0,043</w:t>
            </w:r>
          </w:p>
        </w:tc>
      </w:tr>
      <w:tr w:rsidR="005867EE" w:rsidRPr="00BB450F" w14:paraId="3EC683BD" w14:textId="77777777" w:rsidTr="00640D9B">
        <w:trPr>
          <w:jc w:val="center"/>
        </w:trPr>
        <w:tc>
          <w:tcPr>
            <w:tcW w:w="559" w:type="dxa"/>
            <w:vAlign w:val="center"/>
          </w:tcPr>
          <w:p w14:paraId="320ECA9B"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149</w:t>
            </w:r>
          </w:p>
        </w:tc>
        <w:tc>
          <w:tcPr>
            <w:tcW w:w="2869" w:type="dxa"/>
            <w:vAlign w:val="center"/>
          </w:tcPr>
          <w:p w14:paraId="7C7F764B"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"Одель"</w:t>
            </w:r>
          </w:p>
        </w:tc>
        <w:tc>
          <w:tcPr>
            <w:tcW w:w="1817" w:type="dxa"/>
            <w:vAlign w:val="center"/>
          </w:tcPr>
          <w:p w14:paraId="40EA2138"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г. Клинцы,</w:t>
            </w:r>
            <w:r w:rsidRPr="00640D9B">
              <w:rPr>
                <w:rFonts w:cs="Times New Roman"/>
                <w:color w:val="000000"/>
                <w:sz w:val="18"/>
                <w:szCs w:val="18"/>
              </w:rPr>
              <w:br/>
              <w:t>ул.</w:t>
            </w:r>
            <w:r>
              <w:rPr>
                <w:rFonts w:cs="Times New Roman"/>
                <w:color w:val="000000"/>
                <w:sz w:val="18"/>
                <w:szCs w:val="18"/>
              </w:rPr>
              <w:t xml:space="preserve"> </w:t>
            </w:r>
            <w:r w:rsidRPr="00640D9B">
              <w:rPr>
                <w:rFonts w:cs="Times New Roman"/>
                <w:color w:val="000000"/>
                <w:sz w:val="18"/>
                <w:szCs w:val="18"/>
              </w:rPr>
              <w:t>Барикадная 1а</w:t>
            </w:r>
          </w:p>
        </w:tc>
        <w:tc>
          <w:tcPr>
            <w:tcW w:w="1701" w:type="dxa"/>
            <w:vAlign w:val="center"/>
          </w:tcPr>
          <w:p w14:paraId="7109327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КСТГ-10</w:t>
            </w:r>
          </w:p>
        </w:tc>
        <w:tc>
          <w:tcPr>
            <w:tcW w:w="1134" w:type="dxa"/>
            <w:vAlign w:val="center"/>
          </w:tcPr>
          <w:p w14:paraId="08E2DAC0"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10,0</w:t>
            </w:r>
          </w:p>
        </w:tc>
        <w:tc>
          <w:tcPr>
            <w:tcW w:w="1410" w:type="dxa"/>
            <w:vAlign w:val="center"/>
          </w:tcPr>
          <w:p w14:paraId="01EEBC9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0,009</w:t>
            </w:r>
          </w:p>
        </w:tc>
      </w:tr>
      <w:tr w:rsidR="005867EE" w:rsidRPr="00BB450F" w14:paraId="7999E159" w14:textId="77777777" w:rsidTr="00640D9B">
        <w:trPr>
          <w:jc w:val="center"/>
        </w:trPr>
        <w:tc>
          <w:tcPr>
            <w:tcW w:w="559" w:type="dxa"/>
            <w:vAlign w:val="center"/>
          </w:tcPr>
          <w:p w14:paraId="60B8C60C"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150</w:t>
            </w:r>
          </w:p>
        </w:tc>
        <w:tc>
          <w:tcPr>
            <w:tcW w:w="2869" w:type="dxa"/>
            <w:vAlign w:val="center"/>
          </w:tcPr>
          <w:p w14:paraId="2B92A9C8" w14:textId="77777777" w:rsidR="005867EE" w:rsidRPr="00640D9B" w:rsidRDefault="005867EE" w:rsidP="00640D9B">
            <w:pPr>
              <w:jc w:val="center"/>
              <w:rPr>
                <w:rFonts w:cs="Times New Roman"/>
                <w:color w:val="000000"/>
                <w:sz w:val="18"/>
                <w:szCs w:val="18"/>
              </w:rPr>
            </w:pPr>
            <w:r w:rsidRPr="00640D9B">
              <w:rPr>
                <w:rFonts w:cs="Times New Roman"/>
                <w:color w:val="000000"/>
                <w:sz w:val="18"/>
                <w:szCs w:val="18"/>
              </w:rPr>
              <w:t>ООО "Панорама-М"</w:t>
            </w:r>
          </w:p>
        </w:tc>
        <w:tc>
          <w:tcPr>
            <w:tcW w:w="1817" w:type="dxa"/>
            <w:vAlign w:val="center"/>
          </w:tcPr>
          <w:p w14:paraId="348814F4" w14:textId="77777777" w:rsidR="005867EE" w:rsidRPr="00640D9B" w:rsidRDefault="005867EE" w:rsidP="00675ABC">
            <w:pPr>
              <w:jc w:val="center"/>
              <w:rPr>
                <w:rFonts w:cs="Times New Roman"/>
                <w:b/>
                <w:color w:val="000000"/>
                <w:sz w:val="18"/>
                <w:szCs w:val="18"/>
              </w:rPr>
            </w:pPr>
            <w:r w:rsidRPr="00640D9B">
              <w:rPr>
                <w:rFonts w:cs="Times New Roman"/>
                <w:color w:val="000000"/>
                <w:sz w:val="18"/>
                <w:szCs w:val="18"/>
              </w:rPr>
              <w:t>г. Клинцы,</w:t>
            </w:r>
            <w:r>
              <w:rPr>
                <w:rFonts w:cs="Times New Roman"/>
                <w:color w:val="000000"/>
                <w:sz w:val="18"/>
                <w:szCs w:val="18"/>
              </w:rPr>
              <w:t xml:space="preserve"> </w:t>
            </w:r>
            <w:r w:rsidRPr="00640D9B">
              <w:rPr>
                <w:rStyle w:val="fontstyle01"/>
                <w:b w:val="0"/>
                <w:sz w:val="18"/>
                <w:szCs w:val="18"/>
              </w:rPr>
              <w:t>ул.</w:t>
            </w:r>
            <w:r>
              <w:rPr>
                <w:rStyle w:val="fontstyle01"/>
                <w:b w:val="0"/>
                <w:sz w:val="18"/>
                <w:szCs w:val="18"/>
              </w:rPr>
              <w:t xml:space="preserve"> </w:t>
            </w:r>
            <w:r w:rsidRPr="00640D9B">
              <w:rPr>
                <w:rStyle w:val="fontstyle01"/>
                <w:b w:val="0"/>
                <w:sz w:val="18"/>
                <w:szCs w:val="18"/>
              </w:rPr>
              <w:t>Первомайская</w:t>
            </w:r>
            <w:r>
              <w:rPr>
                <w:rStyle w:val="fontstyle01"/>
                <w:b w:val="0"/>
                <w:sz w:val="18"/>
                <w:szCs w:val="18"/>
              </w:rPr>
              <w:t xml:space="preserve"> </w:t>
            </w:r>
            <w:r w:rsidRPr="00640D9B">
              <w:rPr>
                <w:rStyle w:val="fontstyle01"/>
                <w:b w:val="0"/>
                <w:sz w:val="18"/>
                <w:szCs w:val="18"/>
              </w:rPr>
              <w:t>39</w:t>
            </w:r>
          </w:p>
        </w:tc>
        <w:tc>
          <w:tcPr>
            <w:tcW w:w="1701" w:type="dxa"/>
            <w:vAlign w:val="center"/>
          </w:tcPr>
          <w:p w14:paraId="6398B06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КСТГ-10</w:t>
            </w:r>
          </w:p>
        </w:tc>
        <w:tc>
          <w:tcPr>
            <w:tcW w:w="1134" w:type="dxa"/>
            <w:vAlign w:val="center"/>
          </w:tcPr>
          <w:p w14:paraId="73B532FD"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45,0</w:t>
            </w:r>
          </w:p>
        </w:tc>
        <w:tc>
          <w:tcPr>
            <w:tcW w:w="1410" w:type="dxa"/>
            <w:vAlign w:val="center"/>
          </w:tcPr>
          <w:p w14:paraId="09721B9C" w14:textId="77777777" w:rsidR="005867EE" w:rsidRPr="00640D9B" w:rsidRDefault="005867EE" w:rsidP="00640D9B">
            <w:pPr>
              <w:jc w:val="center"/>
              <w:rPr>
                <w:rFonts w:cs="Times New Roman"/>
                <w:color w:val="000000"/>
                <w:sz w:val="20"/>
                <w:szCs w:val="20"/>
              </w:rPr>
            </w:pPr>
            <w:r w:rsidRPr="00640D9B">
              <w:rPr>
                <w:rFonts w:cs="Times New Roman"/>
                <w:color w:val="000000"/>
                <w:sz w:val="20"/>
                <w:szCs w:val="20"/>
              </w:rPr>
              <w:t>0,039</w:t>
            </w:r>
          </w:p>
        </w:tc>
      </w:tr>
      <w:tr w:rsidR="005867EE" w:rsidRPr="00BB450F" w14:paraId="00FCD930" w14:textId="77777777" w:rsidTr="0021130C">
        <w:trPr>
          <w:jc w:val="center"/>
        </w:trPr>
        <w:tc>
          <w:tcPr>
            <w:tcW w:w="559" w:type="dxa"/>
            <w:vAlign w:val="center"/>
          </w:tcPr>
          <w:p w14:paraId="1F66FD9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151</w:t>
            </w:r>
          </w:p>
        </w:tc>
        <w:tc>
          <w:tcPr>
            <w:tcW w:w="2869" w:type="dxa"/>
            <w:vAlign w:val="center"/>
          </w:tcPr>
          <w:p w14:paraId="4D1B067C"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"ПРОВИНЦИАЛ ХИМИКЛ"</w:t>
            </w:r>
          </w:p>
        </w:tc>
        <w:tc>
          <w:tcPr>
            <w:tcW w:w="1817" w:type="dxa"/>
            <w:vAlign w:val="center"/>
          </w:tcPr>
          <w:p w14:paraId="20D49638"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w:t>
            </w:r>
            <w:r w:rsidRPr="0021130C">
              <w:rPr>
                <w:rFonts w:cs="Times New Roman"/>
                <w:color w:val="000000"/>
                <w:sz w:val="18"/>
                <w:szCs w:val="18"/>
              </w:rPr>
              <w:br/>
              <w:t>ул.</w:t>
            </w:r>
            <w:r>
              <w:rPr>
                <w:rFonts w:cs="Times New Roman"/>
                <w:color w:val="000000"/>
                <w:sz w:val="18"/>
                <w:szCs w:val="18"/>
              </w:rPr>
              <w:t xml:space="preserve"> </w:t>
            </w:r>
            <w:r w:rsidRPr="0021130C">
              <w:rPr>
                <w:rFonts w:cs="Times New Roman"/>
                <w:color w:val="000000"/>
                <w:sz w:val="18"/>
                <w:szCs w:val="18"/>
              </w:rPr>
              <w:t>Бесарабова 27</w:t>
            </w:r>
          </w:p>
        </w:tc>
        <w:tc>
          <w:tcPr>
            <w:tcW w:w="1701" w:type="dxa"/>
            <w:vAlign w:val="center"/>
          </w:tcPr>
          <w:p w14:paraId="1693ADA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Beretta Novella</w:t>
            </w:r>
          </w:p>
        </w:tc>
        <w:tc>
          <w:tcPr>
            <w:tcW w:w="1134" w:type="dxa"/>
            <w:vAlign w:val="center"/>
          </w:tcPr>
          <w:p w14:paraId="3A7981D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158,0</w:t>
            </w:r>
          </w:p>
        </w:tc>
        <w:tc>
          <w:tcPr>
            <w:tcW w:w="1410" w:type="dxa"/>
            <w:vAlign w:val="center"/>
          </w:tcPr>
          <w:p w14:paraId="6276C1F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0,136</w:t>
            </w:r>
          </w:p>
        </w:tc>
      </w:tr>
      <w:tr w:rsidR="005867EE" w:rsidRPr="00BB450F" w14:paraId="779C32BF" w14:textId="77777777" w:rsidTr="0021130C">
        <w:trPr>
          <w:jc w:val="center"/>
        </w:trPr>
        <w:tc>
          <w:tcPr>
            <w:tcW w:w="559" w:type="dxa"/>
            <w:vAlign w:val="center"/>
          </w:tcPr>
          <w:p w14:paraId="7F24A47B"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152</w:t>
            </w:r>
          </w:p>
        </w:tc>
        <w:tc>
          <w:tcPr>
            <w:tcW w:w="2869" w:type="dxa"/>
            <w:vAlign w:val="center"/>
          </w:tcPr>
          <w:p w14:paraId="3BC6FCAB"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"ПРОВИНЦИАЛ ХИМИКЛ"</w:t>
            </w:r>
          </w:p>
        </w:tc>
        <w:tc>
          <w:tcPr>
            <w:tcW w:w="1817" w:type="dxa"/>
            <w:vAlign w:val="center"/>
          </w:tcPr>
          <w:p w14:paraId="5BD80669"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w:t>
            </w:r>
            <w:r w:rsidRPr="0021130C">
              <w:rPr>
                <w:rFonts w:cs="Times New Roman"/>
                <w:color w:val="000000"/>
                <w:sz w:val="18"/>
                <w:szCs w:val="18"/>
              </w:rPr>
              <w:br/>
              <w:t>ул.</w:t>
            </w:r>
            <w:r>
              <w:rPr>
                <w:rFonts w:cs="Times New Roman"/>
                <w:color w:val="000000"/>
                <w:sz w:val="18"/>
                <w:szCs w:val="18"/>
              </w:rPr>
              <w:t xml:space="preserve"> </w:t>
            </w:r>
            <w:r w:rsidRPr="0021130C">
              <w:rPr>
                <w:rFonts w:cs="Times New Roman"/>
                <w:color w:val="000000"/>
                <w:sz w:val="18"/>
                <w:szCs w:val="18"/>
              </w:rPr>
              <w:t>Бесарабова 27</w:t>
            </w:r>
          </w:p>
        </w:tc>
        <w:tc>
          <w:tcPr>
            <w:tcW w:w="1701" w:type="dxa"/>
            <w:vAlign w:val="center"/>
          </w:tcPr>
          <w:p w14:paraId="097ABF44"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Baxi Slim 1/620 IN</w:t>
            </w:r>
          </w:p>
        </w:tc>
        <w:tc>
          <w:tcPr>
            <w:tcW w:w="1134" w:type="dxa"/>
            <w:vAlign w:val="center"/>
          </w:tcPr>
          <w:p w14:paraId="4508545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120,0</w:t>
            </w:r>
          </w:p>
        </w:tc>
        <w:tc>
          <w:tcPr>
            <w:tcW w:w="1410" w:type="dxa"/>
            <w:vAlign w:val="center"/>
          </w:tcPr>
          <w:p w14:paraId="6B996A9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0,103</w:t>
            </w:r>
          </w:p>
        </w:tc>
      </w:tr>
      <w:tr w:rsidR="005867EE" w:rsidRPr="00BB450F" w14:paraId="677DFCDE" w14:textId="77777777" w:rsidTr="0021130C">
        <w:trPr>
          <w:jc w:val="center"/>
        </w:trPr>
        <w:tc>
          <w:tcPr>
            <w:tcW w:w="559" w:type="dxa"/>
            <w:vAlign w:val="center"/>
          </w:tcPr>
          <w:p w14:paraId="3E53B34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153</w:t>
            </w:r>
          </w:p>
        </w:tc>
        <w:tc>
          <w:tcPr>
            <w:tcW w:w="2869" w:type="dxa"/>
            <w:vAlign w:val="center"/>
          </w:tcPr>
          <w:p w14:paraId="2C10DE25"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"Прогресс+"</w:t>
            </w:r>
          </w:p>
        </w:tc>
        <w:tc>
          <w:tcPr>
            <w:tcW w:w="1817" w:type="dxa"/>
            <w:vAlign w:val="center"/>
          </w:tcPr>
          <w:p w14:paraId="1E26EBE3"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ул.25</w:t>
            </w:r>
            <w:r w:rsidRPr="0021130C">
              <w:rPr>
                <w:rFonts w:cs="Times New Roman"/>
                <w:color w:val="000000"/>
                <w:sz w:val="18"/>
                <w:szCs w:val="18"/>
              </w:rPr>
              <w:br/>
              <w:t>Сентября 25а</w:t>
            </w:r>
          </w:p>
        </w:tc>
        <w:tc>
          <w:tcPr>
            <w:tcW w:w="1701" w:type="dxa"/>
            <w:vAlign w:val="center"/>
          </w:tcPr>
          <w:p w14:paraId="56343104"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КСТГ-10</w:t>
            </w:r>
          </w:p>
        </w:tc>
        <w:tc>
          <w:tcPr>
            <w:tcW w:w="1134" w:type="dxa"/>
            <w:vAlign w:val="center"/>
          </w:tcPr>
          <w:p w14:paraId="2B49403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10,0</w:t>
            </w:r>
          </w:p>
        </w:tc>
        <w:tc>
          <w:tcPr>
            <w:tcW w:w="1410" w:type="dxa"/>
            <w:vAlign w:val="center"/>
          </w:tcPr>
          <w:p w14:paraId="34316F0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0,009</w:t>
            </w:r>
          </w:p>
        </w:tc>
      </w:tr>
      <w:tr w:rsidR="005867EE" w:rsidRPr="00BB450F" w14:paraId="59AC74D2" w14:textId="77777777" w:rsidTr="0021130C">
        <w:trPr>
          <w:jc w:val="center"/>
        </w:trPr>
        <w:tc>
          <w:tcPr>
            <w:tcW w:w="559" w:type="dxa"/>
            <w:vAlign w:val="center"/>
          </w:tcPr>
          <w:p w14:paraId="675AC4D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154</w:t>
            </w:r>
          </w:p>
        </w:tc>
        <w:tc>
          <w:tcPr>
            <w:tcW w:w="2869" w:type="dxa"/>
            <w:vAlign w:val="center"/>
          </w:tcPr>
          <w:p w14:paraId="203F2190"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"Речное"</w:t>
            </w:r>
          </w:p>
        </w:tc>
        <w:tc>
          <w:tcPr>
            <w:tcW w:w="1817" w:type="dxa"/>
            <w:vAlign w:val="center"/>
          </w:tcPr>
          <w:p w14:paraId="30F74B88"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w:t>
            </w:r>
            <w:r w:rsidRPr="0021130C">
              <w:rPr>
                <w:rFonts w:cs="Times New Roman"/>
                <w:color w:val="000000"/>
                <w:sz w:val="18"/>
                <w:szCs w:val="18"/>
              </w:rPr>
              <w:br/>
              <w:t>ул.</w:t>
            </w:r>
            <w:r>
              <w:rPr>
                <w:rFonts w:cs="Times New Roman"/>
                <w:color w:val="000000"/>
                <w:sz w:val="18"/>
                <w:szCs w:val="18"/>
              </w:rPr>
              <w:t xml:space="preserve"> </w:t>
            </w:r>
            <w:r w:rsidRPr="0021130C">
              <w:rPr>
                <w:rFonts w:cs="Times New Roman"/>
                <w:color w:val="000000"/>
                <w:sz w:val="18"/>
                <w:szCs w:val="18"/>
              </w:rPr>
              <w:t>Народная 26</w:t>
            </w:r>
          </w:p>
        </w:tc>
        <w:tc>
          <w:tcPr>
            <w:tcW w:w="1701" w:type="dxa"/>
            <w:vAlign w:val="center"/>
          </w:tcPr>
          <w:p w14:paraId="1A197F6B"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АОГВК-35-1</w:t>
            </w:r>
          </w:p>
        </w:tc>
        <w:tc>
          <w:tcPr>
            <w:tcW w:w="1134" w:type="dxa"/>
            <w:vAlign w:val="center"/>
          </w:tcPr>
          <w:p w14:paraId="5F39EBA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35,0</w:t>
            </w:r>
          </w:p>
        </w:tc>
        <w:tc>
          <w:tcPr>
            <w:tcW w:w="1410" w:type="dxa"/>
            <w:vAlign w:val="center"/>
          </w:tcPr>
          <w:p w14:paraId="4C1195CB"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0,030</w:t>
            </w:r>
          </w:p>
        </w:tc>
      </w:tr>
      <w:tr w:rsidR="005867EE" w:rsidRPr="00BB450F" w14:paraId="6F5F3919" w14:textId="77777777" w:rsidTr="0021130C">
        <w:trPr>
          <w:jc w:val="center"/>
        </w:trPr>
        <w:tc>
          <w:tcPr>
            <w:tcW w:w="559" w:type="dxa"/>
            <w:vAlign w:val="center"/>
          </w:tcPr>
          <w:p w14:paraId="480A819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155</w:t>
            </w:r>
          </w:p>
        </w:tc>
        <w:tc>
          <w:tcPr>
            <w:tcW w:w="2869" w:type="dxa"/>
            <w:vAlign w:val="center"/>
          </w:tcPr>
          <w:p w14:paraId="561A6DDF"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"Сельхозхимия+"</w:t>
            </w:r>
          </w:p>
        </w:tc>
        <w:tc>
          <w:tcPr>
            <w:tcW w:w="1817" w:type="dxa"/>
            <w:vAlign w:val="center"/>
          </w:tcPr>
          <w:p w14:paraId="4EF5F30E"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w:t>
            </w:r>
            <w:r>
              <w:rPr>
                <w:rFonts w:cs="Times New Roman"/>
                <w:color w:val="000000"/>
                <w:sz w:val="18"/>
                <w:szCs w:val="18"/>
              </w:rPr>
              <w:t xml:space="preserve"> </w:t>
            </w:r>
            <w:r w:rsidRPr="0021130C">
              <w:rPr>
                <w:rFonts w:cs="Times New Roman"/>
                <w:color w:val="000000"/>
                <w:sz w:val="18"/>
                <w:szCs w:val="18"/>
              </w:rPr>
              <w:t>ул.</w:t>
            </w:r>
            <w:r>
              <w:rPr>
                <w:rFonts w:cs="Times New Roman"/>
                <w:color w:val="000000"/>
                <w:sz w:val="18"/>
                <w:szCs w:val="18"/>
              </w:rPr>
              <w:t xml:space="preserve"> </w:t>
            </w:r>
            <w:r w:rsidRPr="0021130C">
              <w:rPr>
                <w:rFonts w:cs="Times New Roman"/>
                <w:color w:val="000000"/>
                <w:sz w:val="18"/>
                <w:szCs w:val="18"/>
              </w:rPr>
              <w:t>Займищенская</w:t>
            </w:r>
            <w:r>
              <w:rPr>
                <w:rFonts w:cs="Times New Roman"/>
                <w:color w:val="000000"/>
                <w:sz w:val="18"/>
                <w:szCs w:val="18"/>
              </w:rPr>
              <w:t xml:space="preserve"> </w:t>
            </w:r>
            <w:r w:rsidRPr="0021130C">
              <w:rPr>
                <w:rFonts w:cs="Times New Roman"/>
                <w:color w:val="000000"/>
                <w:sz w:val="18"/>
                <w:szCs w:val="18"/>
              </w:rPr>
              <w:t>177а</w:t>
            </w:r>
          </w:p>
        </w:tc>
        <w:tc>
          <w:tcPr>
            <w:tcW w:w="1701" w:type="dxa"/>
            <w:vAlign w:val="center"/>
          </w:tcPr>
          <w:p w14:paraId="4C7A4144"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КСТГ-10</w:t>
            </w:r>
          </w:p>
        </w:tc>
        <w:tc>
          <w:tcPr>
            <w:tcW w:w="1134" w:type="dxa"/>
            <w:vAlign w:val="center"/>
          </w:tcPr>
          <w:p w14:paraId="0926BE1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10,0</w:t>
            </w:r>
          </w:p>
        </w:tc>
        <w:tc>
          <w:tcPr>
            <w:tcW w:w="1410" w:type="dxa"/>
            <w:vAlign w:val="center"/>
          </w:tcPr>
          <w:p w14:paraId="2E578A3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0,009</w:t>
            </w:r>
          </w:p>
        </w:tc>
      </w:tr>
      <w:tr w:rsidR="005867EE" w:rsidRPr="00BB450F" w14:paraId="598D194B" w14:textId="77777777" w:rsidTr="0021130C">
        <w:trPr>
          <w:jc w:val="center"/>
        </w:trPr>
        <w:tc>
          <w:tcPr>
            <w:tcW w:w="559" w:type="dxa"/>
            <w:vAlign w:val="center"/>
          </w:tcPr>
          <w:p w14:paraId="331E665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156</w:t>
            </w:r>
          </w:p>
        </w:tc>
        <w:tc>
          <w:tcPr>
            <w:tcW w:w="2869" w:type="dxa"/>
            <w:vAlign w:val="center"/>
          </w:tcPr>
          <w:p w14:paraId="30493E52"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"Скар"</w:t>
            </w:r>
          </w:p>
        </w:tc>
        <w:tc>
          <w:tcPr>
            <w:tcW w:w="1817" w:type="dxa"/>
            <w:vAlign w:val="center"/>
          </w:tcPr>
          <w:p w14:paraId="04E8AF6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1Путевая 27</w:t>
            </w:r>
          </w:p>
        </w:tc>
        <w:tc>
          <w:tcPr>
            <w:tcW w:w="1701" w:type="dxa"/>
            <w:vAlign w:val="center"/>
          </w:tcPr>
          <w:p w14:paraId="6D9DAD3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КЧМ-7 "Гном"</w:t>
            </w:r>
          </w:p>
        </w:tc>
        <w:tc>
          <w:tcPr>
            <w:tcW w:w="1134" w:type="dxa"/>
            <w:vAlign w:val="center"/>
          </w:tcPr>
          <w:p w14:paraId="550A72DD"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96,0</w:t>
            </w:r>
          </w:p>
        </w:tc>
        <w:tc>
          <w:tcPr>
            <w:tcW w:w="1410" w:type="dxa"/>
            <w:vAlign w:val="center"/>
          </w:tcPr>
          <w:p w14:paraId="0CE5738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0,083</w:t>
            </w:r>
          </w:p>
        </w:tc>
      </w:tr>
      <w:tr w:rsidR="005867EE" w:rsidRPr="00BB450F" w14:paraId="683DD030" w14:textId="77777777" w:rsidTr="005553C1">
        <w:trPr>
          <w:jc w:val="center"/>
        </w:trPr>
        <w:tc>
          <w:tcPr>
            <w:tcW w:w="559" w:type="dxa"/>
            <w:vMerge w:val="restart"/>
            <w:vAlign w:val="center"/>
          </w:tcPr>
          <w:p w14:paraId="15102EA3" w14:textId="77777777" w:rsidR="005867EE" w:rsidRDefault="005867EE" w:rsidP="005553C1">
            <w:pPr>
              <w:jc w:val="center"/>
              <w:rPr>
                <w:rFonts w:ascii="TimesNewRomanPSMT" w:hAnsi="TimesNewRomanPSMT" w:cs="Calibri"/>
                <w:color w:val="000000"/>
                <w:sz w:val="20"/>
                <w:szCs w:val="20"/>
              </w:rPr>
            </w:pPr>
            <w:r w:rsidRPr="00BB450F">
              <w:rPr>
                <w:rStyle w:val="fontstyle01"/>
                <w:sz w:val="20"/>
                <w:szCs w:val="20"/>
              </w:rPr>
              <w:lastRenderedPageBreak/>
              <w:t>№</w:t>
            </w:r>
            <w:r w:rsidRPr="00BB450F">
              <w:rPr>
                <w:rFonts w:ascii="TimesNewRomanPS-BoldMT" w:hAnsi="TimesNewRomanPS-BoldMT"/>
                <w:b/>
                <w:bCs/>
                <w:color w:val="000000"/>
                <w:sz w:val="20"/>
                <w:szCs w:val="20"/>
              </w:rPr>
              <w:br/>
            </w:r>
            <w:r w:rsidRPr="00BB450F">
              <w:rPr>
                <w:rStyle w:val="fontstyle01"/>
                <w:sz w:val="20"/>
                <w:szCs w:val="20"/>
              </w:rPr>
              <w:t>п/п</w:t>
            </w:r>
          </w:p>
        </w:tc>
        <w:tc>
          <w:tcPr>
            <w:tcW w:w="2869" w:type="dxa"/>
            <w:vMerge w:val="restart"/>
            <w:vAlign w:val="center"/>
          </w:tcPr>
          <w:p w14:paraId="28D9D545" w14:textId="77777777" w:rsidR="005867EE" w:rsidRPr="00BB450F" w:rsidRDefault="005867EE" w:rsidP="005553C1">
            <w:pPr>
              <w:jc w:val="center"/>
              <w:rPr>
                <w:sz w:val="20"/>
                <w:szCs w:val="20"/>
              </w:rPr>
            </w:pPr>
            <w:r w:rsidRPr="00BB450F">
              <w:rPr>
                <w:rStyle w:val="fontstyle01"/>
                <w:sz w:val="20"/>
                <w:szCs w:val="20"/>
              </w:rPr>
              <w:t>Наименование юридического лица</w:t>
            </w:r>
          </w:p>
        </w:tc>
        <w:tc>
          <w:tcPr>
            <w:tcW w:w="1817" w:type="dxa"/>
            <w:vMerge w:val="restart"/>
            <w:vAlign w:val="center"/>
          </w:tcPr>
          <w:p w14:paraId="47D7786E" w14:textId="77777777" w:rsidR="005867EE" w:rsidRPr="00BB450F" w:rsidRDefault="005867EE" w:rsidP="005553C1">
            <w:pPr>
              <w:jc w:val="center"/>
              <w:rPr>
                <w:sz w:val="20"/>
                <w:szCs w:val="20"/>
              </w:rPr>
            </w:pPr>
            <w:r w:rsidRPr="00BB450F">
              <w:rPr>
                <w:rStyle w:val="fontstyle01"/>
                <w:sz w:val="20"/>
                <w:szCs w:val="20"/>
              </w:rPr>
              <w:t>Адрес</w:t>
            </w:r>
          </w:p>
        </w:tc>
        <w:tc>
          <w:tcPr>
            <w:tcW w:w="1701" w:type="dxa"/>
            <w:vMerge w:val="restart"/>
          </w:tcPr>
          <w:p w14:paraId="3033EEED" w14:textId="77777777" w:rsidR="005867EE" w:rsidRPr="00BB450F" w:rsidRDefault="005867EE" w:rsidP="005553C1">
            <w:pPr>
              <w:ind w:left="-115" w:right="-108"/>
              <w:jc w:val="center"/>
              <w:rPr>
                <w:rFonts w:eastAsia="Times New Roman" w:cs="Times New Roman"/>
                <w:sz w:val="20"/>
                <w:szCs w:val="20"/>
              </w:rPr>
            </w:pPr>
            <w:r>
              <w:rPr>
                <w:rStyle w:val="fontstyle01"/>
                <w:sz w:val="20"/>
                <w:szCs w:val="20"/>
              </w:rPr>
              <w:t>Уста</w:t>
            </w:r>
            <w:r w:rsidRPr="00BB450F">
              <w:rPr>
                <w:rStyle w:val="fontstyle01"/>
                <w:sz w:val="20"/>
                <w:szCs w:val="20"/>
              </w:rPr>
              <w:t>новоленн</w:t>
            </w:r>
            <w:r>
              <w:rPr>
                <w:rStyle w:val="fontstyle01"/>
                <w:sz w:val="20"/>
                <w:szCs w:val="20"/>
              </w:rPr>
              <w:t>ое</w:t>
            </w:r>
            <w:r w:rsidRPr="00BB450F">
              <w:rPr>
                <w:rStyle w:val="fontstyle01"/>
                <w:sz w:val="20"/>
                <w:szCs w:val="20"/>
              </w:rPr>
              <w:t xml:space="preserve"> оборуд</w:t>
            </w:r>
            <w:r>
              <w:rPr>
                <w:rStyle w:val="fontstyle01"/>
                <w:sz w:val="20"/>
                <w:szCs w:val="20"/>
              </w:rPr>
              <w:t>овани</w:t>
            </w:r>
            <w:r w:rsidRPr="00BB450F">
              <w:rPr>
                <w:rStyle w:val="fontstyle01"/>
                <w:sz w:val="20"/>
                <w:szCs w:val="20"/>
              </w:rPr>
              <w:t>е</w:t>
            </w:r>
          </w:p>
        </w:tc>
        <w:tc>
          <w:tcPr>
            <w:tcW w:w="2544" w:type="dxa"/>
            <w:gridSpan w:val="2"/>
            <w:vAlign w:val="center"/>
          </w:tcPr>
          <w:p w14:paraId="5361C134" w14:textId="77777777" w:rsidR="005867EE" w:rsidRPr="0021130C" w:rsidRDefault="005867EE" w:rsidP="0021130C">
            <w:pPr>
              <w:jc w:val="center"/>
              <w:rPr>
                <w:rFonts w:cs="Times New Roman"/>
                <w:color w:val="000000"/>
                <w:sz w:val="20"/>
                <w:szCs w:val="20"/>
              </w:rPr>
            </w:pPr>
            <w:r>
              <w:rPr>
                <w:rStyle w:val="fontstyle01"/>
                <w:sz w:val="20"/>
                <w:szCs w:val="20"/>
              </w:rPr>
              <w:t xml:space="preserve">Установленная мощность </w:t>
            </w:r>
            <w:r w:rsidRPr="00BB450F">
              <w:rPr>
                <w:rStyle w:val="fontstyle01"/>
                <w:sz w:val="20"/>
                <w:szCs w:val="20"/>
              </w:rPr>
              <w:t>оборудования</w:t>
            </w:r>
          </w:p>
        </w:tc>
      </w:tr>
      <w:tr w:rsidR="005867EE" w:rsidRPr="00BB450F" w14:paraId="5D1B250E" w14:textId="77777777" w:rsidTr="0021130C">
        <w:trPr>
          <w:jc w:val="center"/>
        </w:trPr>
        <w:tc>
          <w:tcPr>
            <w:tcW w:w="559" w:type="dxa"/>
            <w:vMerge/>
            <w:vAlign w:val="center"/>
          </w:tcPr>
          <w:p w14:paraId="2668BBA6" w14:textId="77777777" w:rsidR="005867EE" w:rsidRPr="0021130C" w:rsidRDefault="005867EE" w:rsidP="0021130C">
            <w:pPr>
              <w:jc w:val="center"/>
              <w:rPr>
                <w:rFonts w:cs="Times New Roman"/>
                <w:color w:val="000000"/>
                <w:sz w:val="20"/>
                <w:szCs w:val="20"/>
              </w:rPr>
            </w:pPr>
          </w:p>
        </w:tc>
        <w:tc>
          <w:tcPr>
            <w:tcW w:w="2869" w:type="dxa"/>
            <w:vMerge/>
            <w:vAlign w:val="center"/>
          </w:tcPr>
          <w:p w14:paraId="1AF38C99" w14:textId="77777777" w:rsidR="005867EE" w:rsidRPr="0021130C" w:rsidRDefault="005867EE" w:rsidP="0021130C">
            <w:pPr>
              <w:jc w:val="center"/>
              <w:rPr>
                <w:rFonts w:cs="Times New Roman"/>
                <w:color w:val="000000"/>
                <w:sz w:val="18"/>
                <w:szCs w:val="18"/>
              </w:rPr>
            </w:pPr>
          </w:p>
        </w:tc>
        <w:tc>
          <w:tcPr>
            <w:tcW w:w="1817" w:type="dxa"/>
            <w:vMerge/>
            <w:vAlign w:val="center"/>
          </w:tcPr>
          <w:p w14:paraId="0C659364" w14:textId="77777777" w:rsidR="005867EE" w:rsidRPr="0021130C" w:rsidRDefault="005867EE" w:rsidP="0021130C">
            <w:pPr>
              <w:jc w:val="center"/>
              <w:rPr>
                <w:rFonts w:cs="Times New Roman"/>
                <w:color w:val="000000"/>
                <w:sz w:val="18"/>
                <w:szCs w:val="18"/>
              </w:rPr>
            </w:pPr>
          </w:p>
        </w:tc>
        <w:tc>
          <w:tcPr>
            <w:tcW w:w="1701" w:type="dxa"/>
            <w:vMerge/>
            <w:vAlign w:val="center"/>
          </w:tcPr>
          <w:p w14:paraId="2FD41395" w14:textId="77777777" w:rsidR="005867EE" w:rsidRPr="0021130C" w:rsidRDefault="005867EE" w:rsidP="0021130C">
            <w:pPr>
              <w:jc w:val="center"/>
              <w:rPr>
                <w:rFonts w:cs="Times New Roman"/>
                <w:color w:val="000000"/>
                <w:sz w:val="20"/>
                <w:szCs w:val="20"/>
              </w:rPr>
            </w:pPr>
          </w:p>
        </w:tc>
        <w:tc>
          <w:tcPr>
            <w:tcW w:w="1134" w:type="dxa"/>
            <w:vAlign w:val="center"/>
          </w:tcPr>
          <w:p w14:paraId="76001411" w14:textId="77777777" w:rsidR="005867EE" w:rsidRPr="00BB450F" w:rsidRDefault="005867EE" w:rsidP="005553C1">
            <w:pPr>
              <w:jc w:val="center"/>
              <w:rPr>
                <w:sz w:val="20"/>
                <w:szCs w:val="20"/>
              </w:rPr>
            </w:pPr>
            <w:r w:rsidRPr="00BB450F">
              <w:rPr>
                <w:rStyle w:val="fontstyle01"/>
                <w:sz w:val="20"/>
                <w:szCs w:val="20"/>
              </w:rPr>
              <w:t>кВт</w:t>
            </w:r>
          </w:p>
        </w:tc>
        <w:tc>
          <w:tcPr>
            <w:tcW w:w="1410" w:type="dxa"/>
            <w:vAlign w:val="center"/>
          </w:tcPr>
          <w:p w14:paraId="7C0EC150" w14:textId="77777777" w:rsidR="005867EE" w:rsidRPr="00BB450F" w:rsidRDefault="005867EE" w:rsidP="005553C1">
            <w:pPr>
              <w:jc w:val="center"/>
              <w:rPr>
                <w:sz w:val="20"/>
                <w:szCs w:val="20"/>
              </w:rPr>
            </w:pPr>
            <w:r w:rsidRPr="00BB450F">
              <w:rPr>
                <w:rStyle w:val="fontstyle01"/>
                <w:sz w:val="20"/>
                <w:szCs w:val="20"/>
              </w:rPr>
              <w:t>Гкал/ч</w:t>
            </w:r>
          </w:p>
        </w:tc>
      </w:tr>
      <w:tr w:rsidR="005867EE" w:rsidRPr="00BB450F" w14:paraId="7DF8D895" w14:textId="77777777" w:rsidTr="0021130C">
        <w:trPr>
          <w:jc w:val="center"/>
        </w:trPr>
        <w:tc>
          <w:tcPr>
            <w:tcW w:w="559" w:type="dxa"/>
            <w:vAlign w:val="center"/>
          </w:tcPr>
          <w:p w14:paraId="756961D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157</w:t>
            </w:r>
          </w:p>
        </w:tc>
        <w:tc>
          <w:tcPr>
            <w:tcW w:w="2869" w:type="dxa"/>
            <w:vAlign w:val="center"/>
          </w:tcPr>
          <w:p w14:paraId="66DAD063"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"Скар"</w:t>
            </w:r>
          </w:p>
        </w:tc>
        <w:tc>
          <w:tcPr>
            <w:tcW w:w="1817" w:type="dxa"/>
            <w:vAlign w:val="center"/>
          </w:tcPr>
          <w:p w14:paraId="7379662A"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1Путевая 27</w:t>
            </w:r>
          </w:p>
        </w:tc>
        <w:tc>
          <w:tcPr>
            <w:tcW w:w="1701" w:type="dxa"/>
            <w:vAlign w:val="center"/>
          </w:tcPr>
          <w:p w14:paraId="1351514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Ferolli</w:t>
            </w:r>
          </w:p>
        </w:tc>
        <w:tc>
          <w:tcPr>
            <w:tcW w:w="1134" w:type="dxa"/>
            <w:vAlign w:val="center"/>
          </w:tcPr>
          <w:p w14:paraId="31A883C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96,0</w:t>
            </w:r>
          </w:p>
        </w:tc>
        <w:tc>
          <w:tcPr>
            <w:tcW w:w="1410" w:type="dxa"/>
            <w:vAlign w:val="center"/>
          </w:tcPr>
          <w:p w14:paraId="28D4922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0,083</w:t>
            </w:r>
          </w:p>
        </w:tc>
      </w:tr>
      <w:tr w:rsidR="005867EE" w:rsidRPr="00BB450F" w14:paraId="166F51ED" w14:textId="77777777" w:rsidTr="0021130C">
        <w:trPr>
          <w:jc w:val="center"/>
        </w:trPr>
        <w:tc>
          <w:tcPr>
            <w:tcW w:w="559" w:type="dxa"/>
            <w:vAlign w:val="center"/>
          </w:tcPr>
          <w:p w14:paraId="4E99BF3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158</w:t>
            </w:r>
          </w:p>
        </w:tc>
        <w:tc>
          <w:tcPr>
            <w:tcW w:w="2869" w:type="dxa"/>
            <w:vAlign w:val="center"/>
          </w:tcPr>
          <w:p w14:paraId="7B49A12E"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"Славянский дом"</w:t>
            </w:r>
          </w:p>
        </w:tc>
        <w:tc>
          <w:tcPr>
            <w:tcW w:w="1817" w:type="dxa"/>
            <w:vAlign w:val="center"/>
          </w:tcPr>
          <w:p w14:paraId="52B959BF"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Займищенская 15а</w:t>
            </w:r>
          </w:p>
        </w:tc>
        <w:tc>
          <w:tcPr>
            <w:tcW w:w="1701" w:type="dxa"/>
            <w:vAlign w:val="center"/>
          </w:tcPr>
          <w:p w14:paraId="2BB4CDED"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524CD94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167,0</w:t>
            </w:r>
          </w:p>
        </w:tc>
        <w:tc>
          <w:tcPr>
            <w:tcW w:w="1410" w:type="dxa"/>
            <w:vAlign w:val="center"/>
          </w:tcPr>
          <w:p w14:paraId="6937A2D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0,144</w:t>
            </w:r>
          </w:p>
        </w:tc>
      </w:tr>
      <w:tr w:rsidR="005867EE" w:rsidRPr="00BB450F" w14:paraId="35326A79" w14:textId="77777777" w:rsidTr="0021130C">
        <w:trPr>
          <w:jc w:val="center"/>
        </w:trPr>
        <w:tc>
          <w:tcPr>
            <w:tcW w:w="559" w:type="dxa"/>
            <w:vAlign w:val="center"/>
          </w:tcPr>
          <w:p w14:paraId="47A6A49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159</w:t>
            </w:r>
          </w:p>
        </w:tc>
        <w:tc>
          <w:tcPr>
            <w:tcW w:w="2869" w:type="dxa"/>
            <w:vAlign w:val="center"/>
          </w:tcPr>
          <w:p w14:paraId="5F046D13"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"Славянский дом"</w:t>
            </w:r>
          </w:p>
        </w:tc>
        <w:tc>
          <w:tcPr>
            <w:tcW w:w="1817" w:type="dxa"/>
            <w:vAlign w:val="center"/>
          </w:tcPr>
          <w:p w14:paraId="47D94B4B"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Займищенская 15а</w:t>
            </w:r>
          </w:p>
        </w:tc>
        <w:tc>
          <w:tcPr>
            <w:tcW w:w="1701" w:type="dxa"/>
            <w:vAlign w:val="center"/>
          </w:tcPr>
          <w:p w14:paraId="762A4A7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4F77CFB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463,4</w:t>
            </w:r>
          </w:p>
        </w:tc>
        <w:tc>
          <w:tcPr>
            <w:tcW w:w="1410" w:type="dxa"/>
            <w:vAlign w:val="center"/>
          </w:tcPr>
          <w:p w14:paraId="4268452B"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0,398</w:t>
            </w:r>
          </w:p>
        </w:tc>
      </w:tr>
      <w:tr w:rsidR="005867EE" w:rsidRPr="00BB450F" w14:paraId="370D94B6" w14:textId="77777777" w:rsidTr="0021130C">
        <w:trPr>
          <w:jc w:val="center"/>
        </w:trPr>
        <w:tc>
          <w:tcPr>
            <w:tcW w:w="559" w:type="dxa"/>
            <w:vAlign w:val="center"/>
          </w:tcPr>
          <w:p w14:paraId="6A2B745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160</w:t>
            </w:r>
          </w:p>
        </w:tc>
        <w:tc>
          <w:tcPr>
            <w:tcW w:w="2869" w:type="dxa"/>
            <w:vAlign w:val="center"/>
          </w:tcPr>
          <w:p w14:paraId="201B9D14"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"Славянский дом"</w:t>
            </w:r>
          </w:p>
        </w:tc>
        <w:tc>
          <w:tcPr>
            <w:tcW w:w="1817" w:type="dxa"/>
            <w:vAlign w:val="center"/>
          </w:tcPr>
          <w:p w14:paraId="5E65CFD2"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Займищенская 15а</w:t>
            </w:r>
          </w:p>
        </w:tc>
        <w:tc>
          <w:tcPr>
            <w:tcW w:w="1701" w:type="dxa"/>
            <w:vAlign w:val="center"/>
          </w:tcPr>
          <w:p w14:paraId="02E2970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49C915C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186,0</w:t>
            </w:r>
          </w:p>
        </w:tc>
        <w:tc>
          <w:tcPr>
            <w:tcW w:w="1410" w:type="dxa"/>
            <w:vAlign w:val="center"/>
          </w:tcPr>
          <w:p w14:paraId="42544CA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0,160</w:t>
            </w:r>
          </w:p>
        </w:tc>
      </w:tr>
      <w:tr w:rsidR="005867EE" w:rsidRPr="00BB450F" w14:paraId="4F3EB03B" w14:textId="77777777" w:rsidTr="0021130C">
        <w:trPr>
          <w:jc w:val="center"/>
        </w:trPr>
        <w:tc>
          <w:tcPr>
            <w:tcW w:w="559" w:type="dxa"/>
            <w:vAlign w:val="center"/>
          </w:tcPr>
          <w:p w14:paraId="1F0ECF21"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161</w:t>
            </w:r>
          </w:p>
        </w:tc>
        <w:tc>
          <w:tcPr>
            <w:tcW w:w="2869" w:type="dxa"/>
            <w:vAlign w:val="center"/>
          </w:tcPr>
          <w:p w14:paraId="162CE3A2"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"Созидание"</w:t>
            </w:r>
          </w:p>
        </w:tc>
        <w:tc>
          <w:tcPr>
            <w:tcW w:w="1817" w:type="dxa"/>
            <w:vAlign w:val="center"/>
          </w:tcPr>
          <w:p w14:paraId="53256BA2"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Декабристов 70</w:t>
            </w:r>
          </w:p>
        </w:tc>
        <w:tc>
          <w:tcPr>
            <w:tcW w:w="1701" w:type="dxa"/>
            <w:vAlign w:val="center"/>
          </w:tcPr>
          <w:p w14:paraId="5D9EFF04"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АОГВ-35-1</w:t>
            </w:r>
          </w:p>
        </w:tc>
        <w:tc>
          <w:tcPr>
            <w:tcW w:w="1134" w:type="dxa"/>
            <w:vAlign w:val="center"/>
          </w:tcPr>
          <w:p w14:paraId="37AA1C2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35,0</w:t>
            </w:r>
          </w:p>
        </w:tc>
        <w:tc>
          <w:tcPr>
            <w:tcW w:w="1410" w:type="dxa"/>
            <w:vAlign w:val="center"/>
          </w:tcPr>
          <w:p w14:paraId="140642D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0,030</w:t>
            </w:r>
          </w:p>
        </w:tc>
      </w:tr>
      <w:tr w:rsidR="005867EE" w:rsidRPr="00BB450F" w14:paraId="26D90C75" w14:textId="77777777" w:rsidTr="0021130C">
        <w:trPr>
          <w:jc w:val="center"/>
        </w:trPr>
        <w:tc>
          <w:tcPr>
            <w:tcW w:w="559" w:type="dxa"/>
            <w:vAlign w:val="center"/>
          </w:tcPr>
          <w:p w14:paraId="32FBB2E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162</w:t>
            </w:r>
          </w:p>
        </w:tc>
        <w:tc>
          <w:tcPr>
            <w:tcW w:w="2869" w:type="dxa"/>
            <w:vAlign w:val="center"/>
          </w:tcPr>
          <w:p w14:paraId="7D0A4DB5"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"Стройкомплект"</w:t>
            </w:r>
          </w:p>
        </w:tc>
        <w:tc>
          <w:tcPr>
            <w:tcW w:w="1817" w:type="dxa"/>
            <w:vAlign w:val="center"/>
          </w:tcPr>
          <w:p w14:paraId="0F540F25"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Скачковская 9</w:t>
            </w:r>
          </w:p>
        </w:tc>
        <w:tc>
          <w:tcPr>
            <w:tcW w:w="1701" w:type="dxa"/>
            <w:vAlign w:val="center"/>
          </w:tcPr>
          <w:p w14:paraId="26D5B19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КЧМ-5</w:t>
            </w:r>
          </w:p>
        </w:tc>
        <w:tc>
          <w:tcPr>
            <w:tcW w:w="1134" w:type="dxa"/>
            <w:vAlign w:val="center"/>
          </w:tcPr>
          <w:p w14:paraId="6F0BD68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21,0</w:t>
            </w:r>
          </w:p>
        </w:tc>
        <w:tc>
          <w:tcPr>
            <w:tcW w:w="1410" w:type="dxa"/>
            <w:vAlign w:val="center"/>
          </w:tcPr>
          <w:p w14:paraId="343315D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0,018</w:t>
            </w:r>
          </w:p>
        </w:tc>
      </w:tr>
      <w:tr w:rsidR="005867EE" w:rsidRPr="00BB450F" w14:paraId="7799555C" w14:textId="77777777" w:rsidTr="0021130C">
        <w:trPr>
          <w:jc w:val="center"/>
        </w:trPr>
        <w:tc>
          <w:tcPr>
            <w:tcW w:w="559" w:type="dxa"/>
            <w:vAlign w:val="center"/>
          </w:tcPr>
          <w:p w14:paraId="6FBF9EF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163</w:t>
            </w:r>
          </w:p>
        </w:tc>
        <w:tc>
          <w:tcPr>
            <w:tcW w:w="2869" w:type="dxa"/>
            <w:vAlign w:val="center"/>
          </w:tcPr>
          <w:p w14:paraId="25419DD5"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"ТекстильПромТорг"</w:t>
            </w:r>
          </w:p>
        </w:tc>
        <w:tc>
          <w:tcPr>
            <w:tcW w:w="1817" w:type="dxa"/>
            <w:vAlign w:val="center"/>
          </w:tcPr>
          <w:p w14:paraId="6150A7DA"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Скачковская 13</w:t>
            </w:r>
          </w:p>
        </w:tc>
        <w:tc>
          <w:tcPr>
            <w:tcW w:w="1701" w:type="dxa"/>
            <w:vAlign w:val="center"/>
          </w:tcPr>
          <w:p w14:paraId="6E444E3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4D7A06D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84,0</w:t>
            </w:r>
          </w:p>
        </w:tc>
        <w:tc>
          <w:tcPr>
            <w:tcW w:w="1410" w:type="dxa"/>
            <w:vAlign w:val="center"/>
          </w:tcPr>
          <w:p w14:paraId="5D649AF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0,072</w:t>
            </w:r>
          </w:p>
        </w:tc>
      </w:tr>
      <w:tr w:rsidR="005867EE" w:rsidRPr="00BB450F" w14:paraId="61BC7030" w14:textId="77777777" w:rsidTr="0021130C">
        <w:trPr>
          <w:jc w:val="center"/>
        </w:trPr>
        <w:tc>
          <w:tcPr>
            <w:tcW w:w="559" w:type="dxa"/>
            <w:vAlign w:val="center"/>
          </w:tcPr>
          <w:p w14:paraId="506C98A4"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164</w:t>
            </w:r>
          </w:p>
        </w:tc>
        <w:tc>
          <w:tcPr>
            <w:tcW w:w="2869" w:type="dxa"/>
            <w:vAlign w:val="center"/>
          </w:tcPr>
          <w:p w14:paraId="7128ACE8"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"ТРК "Кольцо"</w:t>
            </w:r>
          </w:p>
        </w:tc>
        <w:tc>
          <w:tcPr>
            <w:tcW w:w="1817" w:type="dxa"/>
            <w:vAlign w:val="center"/>
          </w:tcPr>
          <w:p w14:paraId="407E3E9C"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Октябрьская 49</w:t>
            </w:r>
          </w:p>
        </w:tc>
        <w:tc>
          <w:tcPr>
            <w:tcW w:w="1701" w:type="dxa"/>
            <w:vAlign w:val="center"/>
          </w:tcPr>
          <w:p w14:paraId="4634CA1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КЧМ-7 Гном,</w:t>
            </w:r>
            <w:r w:rsidRPr="0021130C">
              <w:rPr>
                <w:rFonts w:cs="Times New Roman"/>
                <w:color w:val="000000"/>
                <w:sz w:val="20"/>
                <w:szCs w:val="20"/>
              </w:rPr>
              <w:br/>
              <w:t>Беретта Новелла</w:t>
            </w:r>
          </w:p>
        </w:tc>
        <w:tc>
          <w:tcPr>
            <w:tcW w:w="1134" w:type="dxa"/>
            <w:vAlign w:val="center"/>
          </w:tcPr>
          <w:p w14:paraId="723A22B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2186,4</w:t>
            </w:r>
          </w:p>
        </w:tc>
        <w:tc>
          <w:tcPr>
            <w:tcW w:w="1410" w:type="dxa"/>
            <w:vAlign w:val="center"/>
          </w:tcPr>
          <w:p w14:paraId="3B525CB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1,880</w:t>
            </w:r>
          </w:p>
        </w:tc>
      </w:tr>
      <w:tr w:rsidR="005867EE" w:rsidRPr="00BB450F" w14:paraId="1286C748" w14:textId="77777777" w:rsidTr="0021130C">
        <w:trPr>
          <w:jc w:val="center"/>
        </w:trPr>
        <w:tc>
          <w:tcPr>
            <w:tcW w:w="559" w:type="dxa"/>
            <w:vAlign w:val="center"/>
          </w:tcPr>
          <w:p w14:paraId="1528BDC1"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165</w:t>
            </w:r>
          </w:p>
        </w:tc>
        <w:tc>
          <w:tcPr>
            <w:tcW w:w="2869" w:type="dxa"/>
            <w:vAlign w:val="center"/>
          </w:tcPr>
          <w:p w14:paraId="57044032"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"Центр-Капитал"</w:t>
            </w:r>
          </w:p>
        </w:tc>
        <w:tc>
          <w:tcPr>
            <w:tcW w:w="1817" w:type="dxa"/>
            <w:vAlign w:val="center"/>
          </w:tcPr>
          <w:p w14:paraId="591FA903"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Жукова 55</w:t>
            </w:r>
          </w:p>
        </w:tc>
        <w:tc>
          <w:tcPr>
            <w:tcW w:w="1701" w:type="dxa"/>
            <w:vAlign w:val="center"/>
          </w:tcPr>
          <w:p w14:paraId="2EA3B2A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590A87D7"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410" w:type="dxa"/>
            <w:vAlign w:val="center"/>
          </w:tcPr>
          <w:p w14:paraId="040A19A7"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r>
      <w:tr w:rsidR="005867EE" w:rsidRPr="00BB450F" w14:paraId="3249F9B9" w14:textId="77777777" w:rsidTr="0021130C">
        <w:trPr>
          <w:jc w:val="center"/>
        </w:trPr>
        <w:tc>
          <w:tcPr>
            <w:tcW w:w="559" w:type="dxa"/>
            <w:vAlign w:val="center"/>
          </w:tcPr>
          <w:p w14:paraId="5797BDB1"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166</w:t>
            </w:r>
          </w:p>
        </w:tc>
        <w:tc>
          <w:tcPr>
            <w:tcW w:w="2869" w:type="dxa"/>
            <w:vAlign w:val="center"/>
          </w:tcPr>
          <w:p w14:paraId="7355136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"Центральная гостиница "Уют"</w:t>
            </w:r>
          </w:p>
        </w:tc>
        <w:tc>
          <w:tcPr>
            <w:tcW w:w="1817" w:type="dxa"/>
            <w:vAlign w:val="center"/>
          </w:tcPr>
          <w:p w14:paraId="21D64A09"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w:t>
            </w:r>
            <w:r w:rsidRPr="0021130C">
              <w:rPr>
                <w:rFonts w:cs="Times New Roman"/>
                <w:color w:val="000000"/>
                <w:sz w:val="18"/>
                <w:szCs w:val="18"/>
              </w:rPr>
              <w:br/>
              <w:t>ул.</w:t>
            </w:r>
            <w:r>
              <w:rPr>
                <w:rFonts w:cs="Times New Roman"/>
                <w:color w:val="000000"/>
                <w:sz w:val="18"/>
                <w:szCs w:val="18"/>
              </w:rPr>
              <w:t xml:space="preserve"> К</w:t>
            </w:r>
            <w:r w:rsidRPr="0021130C">
              <w:rPr>
                <w:rFonts w:cs="Times New Roman"/>
                <w:color w:val="000000"/>
                <w:sz w:val="18"/>
                <w:szCs w:val="18"/>
              </w:rPr>
              <w:t>арла Маркса,</w:t>
            </w:r>
            <w:r>
              <w:rPr>
                <w:rFonts w:cs="Times New Roman"/>
                <w:color w:val="000000"/>
                <w:sz w:val="18"/>
                <w:szCs w:val="18"/>
              </w:rPr>
              <w:t>1</w:t>
            </w:r>
          </w:p>
        </w:tc>
        <w:tc>
          <w:tcPr>
            <w:tcW w:w="1701" w:type="dxa"/>
            <w:vAlign w:val="center"/>
          </w:tcPr>
          <w:p w14:paraId="34E2F93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028054F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410" w:type="dxa"/>
            <w:vAlign w:val="center"/>
          </w:tcPr>
          <w:p w14:paraId="1047EC8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r>
      <w:tr w:rsidR="005867EE" w:rsidRPr="00BB450F" w14:paraId="4E2818C0" w14:textId="77777777" w:rsidTr="0021130C">
        <w:trPr>
          <w:jc w:val="center"/>
        </w:trPr>
        <w:tc>
          <w:tcPr>
            <w:tcW w:w="559" w:type="dxa"/>
            <w:vAlign w:val="center"/>
          </w:tcPr>
          <w:p w14:paraId="5AFDF04B"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167</w:t>
            </w:r>
          </w:p>
        </w:tc>
        <w:tc>
          <w:tcPr>
            <w:tcW w:w="2869" w:type="dxa"/>
            <w:vAlign w:val="center"/>
          </w:tcPr>
          <w:p w14:paraId="5AF84F0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"Школьная мебель"</w:t>
            </w:r>
          </w:p>
        </w:tc>
        <w:tc>
          <w:tcPr>
            <w:tcW w:w="1817" w:type="dxa"/>
            <w:vAlign w:val="center"/>
          </w:tcPr>
          <w:p w14:paraId="02FC9AF6"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w:t>
            </w:r>
            <w:r w:rsidRPr="0021130C">
              <w:rPr>
                <w:rFonts w:cs="Times New Roman"/>
                <w:color w:val="000000"/>
                <w:sz w:val="18"/>
                <w:szCs w:val="18"/>
              </w:rPr>
              <w:br/>
              <w:t>ул.</w:t>
            </w:r>
            <w:r>
              <w:rPr>
                <w:rFonts w:cs="Times New Roman"/>
                <w:color w:val="000000"/>
                <w:sz w:val="18"/>
                <w:szCs w:val="18"/>
              </w:rPr>
              <w:t xml:space="preserve"> </w:t>
            </w:r>
            <w:r w:rsidRPr="0021130C">
              <w:rPr>
                <w:rFonts w:cs="Times New Roman"/>
                <w:color w:val="000000"/>
                <w:sz w:val="18"/>
                <w:szCs w:val="18"/>
              </w:rPr>
              <w:t>Литвинова 49д</w:t>
            </w:r>
          </w:p>
        </w:tc>
        <w:tc>
          <w:tcPr>
            <w:tcW w:w="1701" w:type="dxa"/>
            <w:vAlign w:val="center"/>
          </w:tcPr>
          <w:p w14:paraId="2FD1738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КЧМ-7 "Гном"</w:t>
            </w:r>
          </w:p>
        </w:tc>
        <w:tc>
          <w:tcPr>
            <w:tcW w:w="1134" w:type="dxa"/>
            <w:vAlign w:val="center"/>
          </w:tcPr>
          <w:p w14:paraId="114B0487"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160,0</w:t>
            </w:r>
          </w:p>
        </w:tc>
        <w:tc>
          <w:tcPr>
            <w:tcW w:w="1410" w:type="dxa"/>
            <w:vAlign w:val="center"/>
          </w:tcPr>
          <w:p w14:paraId="05F975C7"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0,138</w:t>
            </w:r>
          </w:p>
        </w:tc>
      </w:tr>
      <w:tr w:rsidR="005867EE" w:rsidRPr="00BB450F" w14:paraId="72255B59" w14:textId="77777777" w:rsidTr="0021130C">
        <w:trPr>
          <w:jc w:val="center"/>
        </w:trPr>
        <w:tc>
          <w:tcPr>
            <w:tcW w:w="559" w:type="dxa"/>
            <w:vAlign w:val="center"/>
          </w:tcPr>
          <w:p w14:paraId="734A663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168</w:t>
            </w:r>
          </w:p>
        </w:tc>
        <w:tc>
          <w:tcPr>
            <w:tcW w:w="2869" w:type="dxa"/>
            <w:vAlign w:val="center"/>
          </w:tcPr>
          <w:p w14:paraId="083F9450"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"Эридан"</w:t>
            </w:r>
          </w:p>
        </w:tc>
        <w:tc>
          <w:tcPr>
            <w:tcW w:w="1817" w:type="dxa"/>
            <w:vAlign w:val="center"/>
          </w:tcPr>
          <w:p w14:paraId="0A297631"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ул.</w:t>
            </w:r>
            <w:r>
              <w:rPr>
                <w:rFonts w:cs="Times New Roman"/>
                <w:color w:val="000000"/>
                <w:sz w:val="18"/>
                <w:szCs w:val="18"/>
              </w:rPr>
              <w:t xml:space="preserve"> </w:t>
            </w:r>
            <w:r w:rsidRPr="0021130C">
              <w:rPr>
                <w:rFonts w:cs="Times New Roman"/>
                <w:color w:val="000000"/>
                <w:sz w:val="18"/>
                <w:szCs w:val="18"/>
              </w:rPr>
              <w:t>Свердлова 140</w:t>
            </w:r>
          </w:p>
        </w:tc>
        <w:tc>
          <w:tcPr>
            <w:tcW w:w="1701" w:type="dxa"/>
            <w:vAlign w:val="center"/>
          </w:tcPr>
          <w:p w14:paraId="73A7E0F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Mora</w:t>
            </w:r>
          </w:p>
        </w:tc>
        <w:tc>
          <w:tcPr>
            <w:tcW w:w="1134" w:type="dxa"/>
            <w:vAlign w:val="center"/>
          </w:tcPr>
          <w:p w14:paraId="0A6E08D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23,0</w:t>
            </w:r>
          </w:p>
        </w:tc>
        <w:tc>
          <w:tcPr>
            <w:tcW w:w="1410" w:type="dxa"/>
            <w:vAlign w:val="center"/>
          </w:tcPr>
          <w:p w14:paraId="3A5536D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0,020</w:t>
            </w:r>
          </w:p>
        </w:tc>
      </w:tr>
      <w:tr w:rsidR="005867EE" w:rsidRPr="00BB450F" w14:paraId="5397EF0E" w14:textId="77777777" w:rsidTr="0021130C">
        <w:trPr>
          <w:jc w:val="center"/>
        </w:trPr>
        <w:tc>
          <w:tcPr>
            <w:tcW w:w="559" w:type="dxa"/>
            <w:vAlign w:val="center"/>
          </w:tcPr>
          <w:p w14:paraId="1E2E5A9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169</w:t>
            </w:r>
          </w:p>
        </w:tc>
        <w:tc>
          <w:tcPr>
            <w:tcW w:w="2869" w:type="dxa"/>
            <w:vAlign w:val="center"/>
          </w:tcPr>
          <w:p w14:paraId="73565D65"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"Юбилейный"</w:t>
            </w:r>
          </w:p>
        </w:tc>
        <w:tc>
          <w:tcPr>
            <w:tcW w:w="1817" w:type="dxa"/>
            <w:vAlign w:val="center"/>
          </w:tcPr>
          <w:p w14:paraId="5349E646"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пр-т</w:t>
            </w:r>
            <w:r w:rsidRPr="0021130C">
              <w:rPr>
                <w:rFonts w:cs="Times New Roman"/>
                <w:color w:val="000000"/>
                <w:sz w:val="18"/>
                <w:szCs w:val="18"/>
              </w:rPr>
              <w:br/>
              <w:t>Ленина, 18А</w:t>
            </w:r>
          </w:p>
        </w:tc>
        <w:tc>
          <w:tcPr>
            <w:tcW w:w="1701" w:type="dxa"/>
            <w:vAlign w:val="center"/>
          </w:tcPr>
          <w:p w14:paraId="5513EB9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7840CED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0,000</w:t>
            </w:r>
          </w:p>
        </w:tc>
        <w:tc>
          <w:tcPr>
            <w:tcW w:w="1410" w:type="dxa"/>
            <w:vAlign w:val="center"/>
          </w:tcPr>
          <w:p w14:paraId="694D3FDD" w14:textId="77777777" w:rsidR="005867EE" w:rsidRPr="0021130C" w:rsidRDefault="005867EE" w:rsidP="0021130C">
            <w:pPr>
              <w:jc w:val="center"/>
              <w:rPr>
                <w:rFonts w:cs="Times New Roman"/>
                <w:color w:val="000000"/>
                <w:sz w:val="20"/>
                <w:szCs w:val="20"/>
              </w:rPr>
            </w:pPr>
          </w:p>
        </w:tc>
      </w:tr>
      <w:tr w:rsidR="005867EE" w:rsidRPr="00BB450F" w14:paraId="404DB494" w14:textId="77777777" w:rsidTr="0021130C">
        <w:trPr>
          <w:jc w:val="center"/>
        </w:trPr>
        <w:tc>
          <w:tcPr>
            <w:tcW w:w="559" w:type="dxa"/>
            <w:vAlign w:val="center"/>
          </w:tcPr>
          <w:p w14:paraId="06BAC9E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170</w:t>
            </w:r>
          </w:p>
        </w:tc>
        <w:tc>
          <w:tcPr>
            <w:tcW w:w="2869" w:type="dxa"/>
            <w:vAlign w:val="center"/>
          </w:tcPr>
          <w:p w14:paraId="46E03FEA"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"Юбилейный"</w:t>
            </w:r>
          </w:p>
        </w:tc>
        <w:tc>
          <w:tcPr>
            <w:tcW w:w="1817" w:type="dxa"/>
            <w:vAlign w:val="center"/>
          </w:tcPr>
          <w:p w14:paraId="2400D92A"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пр-т</w:t>
            </w:r>
            <w:r w:rsidRPr="0021130C">
              <w:rPr>
                <w:rFonts w:cs="Times New Roman"/>
                <w:color w:val="000000"/>
                <w:sz w:val="18"/>
                <w:szCs w:val="18"/>
              </w:rPr>
              <w:br/>
              <w:t>Ленина, 55</w:t>
            </w:r>
          </w:p>
        </w:tc>
        <w:tc>
          <w:tcPr>
            <w:tcW w:w="1701" w:type="dxa"/>
            <w:vAlign w:val="center"/>
          </w:tcPr>
          <w:p w14:paraId="4F97DBF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0FDED6B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80,0</w:t>
            </w:r>
          </w:p>
        </w:tc>
        <w:tc>
          <w:tcPr>
            <w:tcW w:w="1410" w:type="dxa"/>
            <w:vAlign w:val="center"/>
          </w:tcPr>
          <w:p w14:paraId="72E11774"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0,069</w:t>
            </w:r>
          </w:p>
        </w:tc>
      </w:tr>
      <w:tr w:rsidR="005867EE" w:rsidRPr="00BB450F" w14:paraId="62023AC7" w14:textId="77777777" w:rsidTr="0021130C">
        <w:trPr>
          <w:jc w:val="center"/>
        </w:trPr>
        <w:tc>
          <w:tcPr>
            <w:tcW w:w="559" w:type="dxa"/>
            <w:vAlign w:val="center"/>
          </w:tcPr>
          <w:p w14:paraId="001559ED"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171</w:t>
            </w:r>
          </w:p>
        </w:tc>
        <w:tc>
          <w:tcPr>
            <w:tcW w:w="2869" w:type="dxa"/>
            <w:vAlign w:val="center"/>
          </w:tcPr>
          <w:p w14:paraId="4E278980"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"Юность+"</w:t>
            </w:r>
          </w:p>
        </w:tc>
        <w:tc>
          <w:tcPr>
            <w:tcW w:w="1817" w:type="dxa"/>
            <w:vAlign w:val="center"/>
          </w:tcPr>
          <w:p w14:paraId="5DD2DA60"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Свердлова, д.183</w:t>
            </w:r>
          </w:p>
        </w:tc>
        <w:tc>
          <w:tcPr>
            <w:tcW w:w="1701" w:type="dxa"/>
            <w:vAlign w:val="center"/>
          </w:tcPr>
          <w:p w14:paraId="7D108B6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7EC1229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24,0</w:t>
            </w:r>
          </w:p>
        </w:tc>
        <w:tc>
          <w:tcPr>
            <w:tcW w:w="1410" w:type="dxa"/>
            <w:vAlign w:val="center"/>
          </w:tcPr>
          <w:p w14:paraId="525A01C1"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0,021</w:t>
            </w:r>
          </w:p>
        </w:tc>
      </w:tr>
      <w:tr w:rsidR="005867EE" w:rsidRPr="00BB450F" w14:paraId="551A13BC" w14:textId="77777777" w:rsidTr="0021130C">
        <w:trPr>
          <w:jc w:val="center"/>
        </w:trPr>
        <w:tc>
          <w:tcPr>
            <w:tcW w:w="559" w:type="dxa"/>
            <w:vAlign w:val="center"/>
          </w:tcPr>
          <w:p w14:paraId="0A95D331"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172</w:t>
            </w:r>
          </w:p>
        </w:tc>
        <w:tc>
          <w:tcPr>
            <w:tcW w:w="2869" w:type="dxa"/>
            <w:vAlign w:val="center"/>
          </w:tcPr>
          <w:p w14:paraId="30D3ABAF" w14:textId="77777777" w:rsidR="005867EE" w:rsidRDefault="005867EE" w:rsidP="0021130C">
            <w:pPr>
              <w:jc w:val="center"/>
              <w:rPr>
                <w:rFonts w:cs="Times New Roman"/>
                <w:color w:val="000000"/>
                <w:sz w:val="18"/>
                <w:szCs w:val="18"/>
              </w:rPr>
            </w:pPr>
            <w:r w:rsidRPr="0021130C">
              <w:rPr>
                <w:rFonts w:cs="Times New Roman"/>
                <w:color w:val="000000"/>
                <w:sz w:val="18"/>
                <w:szCs w:val="18"/>
              </w:rPr>
              <w:t>ООО "Юность+"</w:t>
            </w:r>
          </w:p>
          <w:p w14:paraId="436E2AD8"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колхозный рынок</w:t>
            </w:r>
            <w:r>
              <w:rPr>
                <w:rFonts w:cs="Times New Roman"/>
                <w:color w:val="000000"/>
                <w:sz w:val="18"/>
                <w:szCs w:val="18"/>
              </w:rPr>
              <w:t xml:space="preserve"> </w:t>
            </w:r>
            <w:r w:rsidRPr="0021130C">
              <w:rPr>
                <w:rFonts w:cs="Times New Roman"/>
                <w:color w:val="000000"/>
                <w:sz w:val="18"/>
                <w:szCs w:val="18"/>
              </w:rPr>
              <w:t>(зем.уч.</w:t>
            </w:r>
            <w:r>
              <w:rPr>
                <w:rFonts w:cs="Times New Roman"/>
                <w:color w:val="000000"/>
                <w:sz w:val="18"/>
                <w:szCs w:val="18"/>
              </w:rPr>
              <w:t>)</w:t>
            </w:r>
          </w:p>
        </w:tc>
        <w:tc>
          <w:tcPr>
            <w:tcW w:w="1817" w:type="dxa"/>
            <w:vAlign w:val="center"/>
          </w:tcPr>
          <w:p w14:paraId="746E8B3D"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sidRPr="0021130C">
              <w:rPr>
                <w:rFonts w:cs="Times New Roman"/>
                <w:color w:val="000000"/>
                <w:sz w:val="18"/>
                <w:szCs w:val="18"/>
              </w:rPr>
              <w:br/>
              <w:t>Свердлова,</w:t>
            </w:r>
            <w:r>
              <w:rPr>
                <w:rFonts w:cs="Times New Roman"/>
                <w:color w:val="000000"/>
                <w:sz w:val="18"/>
                <w:szCs w:val="18"/>
              </w:rPr>
              <w:t>140</w:t>
            </w:r>
          </w:p>
        </w:tc>
        <w:tc>
          <w:tcPr>
            <w:tcW w:w="1701" w:type="dxa"/>
            <w:vAlign w:val="center"/>
          </w:tcPr>
          <w:p w14:paraId="4FE09D2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Baxi 24 Fi</w:t>
            </w:r>
          </w:p>
        </w:tc>
        <w:tc>
          <w:tcPr>
            <w:tcW w:w="1134" w:type="dxa"/>
            <w:vAlign w:val="center"/>
          </w:tcPr>
          <w:p w14:paraId="76F9633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24,0</w:t>
            </w:r>
          </w:p>
        </w:tc>
        <w:tc>
          <w:tcPr>
            <w:tcW w:w="1410" w:type="dxa"/>
            <w:vAlign w:val="center"/>
          </w:tcPr>
          <w:p w14:paraId="585F24F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0,021</w:t>
            </w:r>
          </w:p>
        </w:tc>
      </w:tr>
      <w:tr w:rsidR="005867EE" w:rsidRPr="00BB450F" w14:paraId="35891165" w14:textId="77777777" w:rsidTr="0021130C">
        <w:trPr>
          <w:jc w:val="center"/>
        </w:trPr>
        <w:tc>
          <w:tcPr>
            <w:tcW w:w="559" w:type="dxa"/>
            <w:vAlign w:val="center"/>
          </w:tcPr>
          <w:p w14:paraId="647404BD"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173</w:t>
            </w:r>
          </w:p>
        </w:tc>
        <w:tc>
          <w:tcPr>
            <w:tcW w:w="2869" w:type="dxa"/>
            <w:vAlign w:val="center"/>
          </w:tcPr>
          <w:p w14:paraId="51E6A0A6"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СКТ "Марина"</w:t>
            </w:r>
          </w:p>
        </w:tc>
        <w:tc>
          <w:tcPr>
            <w:tcW w:w="1817" w:type="dxa"/>
            <w:vAlign w:val="center"/>
          </w:tcPr>
          <w:p w14:paraId="17ADDFEA"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пр-т</w:t>
            </w:r>
            <w:r w:rsidRPr="0021130C">
              <w:rPr>
                <w:rFonts w:cs="Times New Roman"/>
                <w:color w:val="000000"/>
                <w:sz w:val="18"/>
                <w:szCs w:val="18"/>
              </w:rPr>
              <w:br/>
              <w:t>Ленина, 33</w:t>
            </w:r>
          </w:p>
        </w:tc>
        <w:tc>
          <w:tcPr>
            <w:tcW w:w="1701" w:type="dxa"/>
            <w:vAlign w:val="center"/>
          </w:tcPr>
          <w:p w14:paraId="0473E52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Baxi Eco 280 Fi</w:t>
            </w:r>
          </w:p>
        </w:tc>
        <w:tc>
          <w:tcPr>
            <w:tcW w:w="1134" w:type="dxa"/>
            <w:vAlign w:val="center"/>
          </w:tcPr>
          <w:p w14:paraId="6D2AFE81"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28,0</w:t>
            </w:r>
          </w:p>
        </w:tc>
        <w:tc>
          <w:tcPr>
            <w:tcW w:w="1410" w:type="dxa"/>
            <w:vAlign w:val="center"/>
          </w:tcPr>
          <w:p w14:paraId="257285F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0,024</w:t>
            </w:r>
          </w:p>
        </w:tc>
      </w:tr>
      <w:tr w:rsidR="005867EE" w:rsidRPr="00BB450F" w14:paraId="4B40B745" w14:textId="77777777" w:rsidTr="0021130C">
        <w:trPr>
          <w:jc w:val="center"/>
        </w:trPr>
        <w:tc>
          <w:tcPr>
            <w:tcW w:w="559" w:type="dxa"/>
            <w:vAlign w:val="center"/>
          </w:tcPr>
          <w:p w14:paraId="666D14E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174</w:t>
            </w:r>
          </w:p>
        </w:tc>
        <w:tc>
          <w:tcPr>
            <w:tcW w:w="2869" w:type="dxa"/>
            <w:vAlign w:val="center"/>
          </w:tcPr>
          <w:p w14:paraId="01C89BA6"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СКТ "Марина"</w:t>
            </w:r>
          </w:p>
        </w:tc>
        <w:tc>
          <w:tcPr>
            <w:tcW w:w="1817" w:type="dxa"/>
            <w:vAlign w:val="center"/>
          </w:tcPr>
          <w:p w14:paraId="0807D0BA"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пр-т</w:t>
            </w:r>
            <w:r w:rsidRPr="0021130C">
              <w:rPr>
                <w:rFonts w:cs="Times New Roman"/>
                <w:color w:val="000000"/>
                <w:sz w:val="18"/>
                <w:szCs w:val="18"/>
              </w:rPr>
              <w:br/>
              <w:t>Ленина, 33</w:t>
            </w:r>
          </w:p>
        </w:tc>
        <w:tc>
          <w:tcPr>
            <w:tcW w:w="1701" w:type="dxa"/>
            <w:vAlign w:val="center"/>
          </w:tcPr>
          <w:p w14:paraId="2EDF238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Baxi Eco 280 Fi</w:t>
            </w:r>
          </w:p>
        </w:tc>
        <w:tc>
          <w:tcPr>
            <w:tcW w:w="1134" w:type="dxa"/>
            <w:vAlign w:val="center"/>
          </w:tcPr>
          <w:p w14:paraId="4161AB4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28,0</w:t>
            </w:r>
          </w:p>
        </w:tc>
        <w:tc>
          <w:tcPr>
            <w:tcW w:w="1410" w:type="dxa"/>
            <w:vAlign w:val="center"/>
          </w:tcPr>
          <w:p w14:paraId="5AF384F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0,024</w:t>
            </w:r>
          </w:p>
        </w:tc>
      </w:tr>
      <w:tr w:rsidR="005867EE" w:rsidRPr="00BB450F" w14:paraId="476F545F" w14:textId="77777777" w:rsidTr="0021130C">
        <w:trPr>
          <w:jc w:val="center"/>
        </w:trPr>
        <w:tc>
          <w:tcPr>
            <w:tcW w:w="559" w:type="dxa"/>
            <w:vAlign w:val="center"/>
          </w:tcPr>
          <w:p w14:paraId="0CC3AD1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175</w:t>
            </w:r>
          </w:p>
        </w:tc>
        <w:tc>
          <w:tcPr>
            <w:tcW w:w="2869" w:type="dxa"/>
            <w:vAlign w:val="center"/>
          </w:tcPr>
          <w:p w14:paraId="49D4B2E2"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Торговое предприятие</w:t>
            </w:r>
            <w:r w:rsidRPr="0021130C">
              <w:rPr>
                <w:rFonts w:cs="Times New Roman"/>
                <w:color w:val="000000"/>
                <w:sz w:val="18"/>
                <w:szCs w:val="18"/>
              </w:rPr>
              <w:br/>
              <w:t>"Коммерсант"</w:t>
            </w:r>
          </w:p>
        </w:tc>
        <w:tc>
          <w:tcPr>
            <w:tcW w:w="1817" w:type="dxa"/>
            <w:vAlign w:val="center"/>
          </w:tcPr>
          <w:p w14:paraId="7FDF6C4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Клинцы,ул.</w:t>
            </w:r>
            <w:r>
              <w:rPr>
                <w:rFonts w:cs="Times New Roman"/>
                <w:color w:val="000000"/>
                <w:sz w:val="18"/>
                <w:szCs w:val="18"/>
              </w:rPr>
              <w:t xml:space="preserve"> </w:t>
            </w:r>
            <w:r w:rsidRPr="0021130C">
              <w:rPr>
                <w:rFonts w:cs="Times New Roman"/>
                <w:color w:val="000000"/>
                <w:sz w:val="18"/>
                <w:szCs w:val="18"/>
              </w:rPr>
              <w:t>Комсомольская</w:t>
            </w:r>
            <w:r>
              <w:rPr>
                <w:rFonts w:cs="Times New Roman"/>
                <w:color w:val="000000"/>
                <w:sz w:val="18"/>
                <w:szCs w:val="18"/>
              </w:rPr>
              <w:t xml:space="preserve"> 11</w:t>
            </w:r>
            <w:r w:rsidRPr="0021130C">
              <w:rPr>
                <w:rFonts w:cs="Times New Roman"/>
                <w:color w:val="000000"/>
                <w:sz w:val="18"/>
                <w:szCs w:val="18"/>
              </w:rPr>
              <w:br/>
            </w:r>
          </w:p>
        </w:tc>
        <w:tc>
          <w:tcPr>
            <w:tcW w:w="1701" w:type="dxa"/>
            <w:vAlign w:val="center"/>
          </w:tcPr>
          <w:p w14:paraId="3949DA6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Beretta</w:t>
            </w:r>
          </w:p>
        </w:tc>
        <w:tc>
          <w:tcPr>
            <w:tcW w:w="1134" w:type="dxa"/>
            <w:vAlign w:val="center"/>
          </w:tcPr>
          <w:p w14:paraId="614B750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24,0</w:t>
            </w:r>
          </w:p>
        </w:tc>
        <w:tc>
          <w:tcPr>
            <w:tcW w:w="1410" w:type="dxa"/>
            <w:vAlign w:val="center"/>
          </w:tcPr>
          <w:p w14:paraId="26D4A94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0,021</w:t>
            </w:r>
          </w:p>
        </w:tc>
      </w:tr>
      <w:tr w:rsidR="005867EE" w:rsidRPr="00BB450F" w14:paraId="4E84C45F" w14:textId="77777777" w:rsidTr="0021130C">
        <w:trPr>
          <w:jc w:val="center"/>
        </w:trPr>
        <w:tc>
          <w:tcPr>
            <w:tcW w:w="559" w:type="dxa"/>
            <w:vAlign w:val="center"/>
          </w:tcPr>
          <w:p w14:paraId="1504AE3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176</w:t>
            </w:r>
          </w:p>
        </w:tc>
        <w:tc>
          <w:tcPr>
            <w:tcW w:w="2869" w:type="dxa"/>
            <w:vAlign w:val="center"/>
          </w:tcPr>
          <w:p w14:paraId="6F9BFE18"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Торговое предприятие "Коммерсант"</w:t>
            </w:r>
          </w:p>
        </w:tc>
        <w:tc>
          <w:tcPr>
            <w:tcW w:w="1817" w:type="dxa"/>
            <w:vAlign w:val="center"/>
          </w:tcPr>
          <w:p w14:paraId="4E6FCC90"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 ул.</w:t>
            </w:r>
            <w:r>
              <w:rPr>
                <w:rFonts w:cs="Times New Roman"/>
                <w:color w:val="000000"/>
                <w:sz w:val="18"/>
                <w:szCs w:val="18"/>
              </w:rPr>
              <w:t xml:space="preserve"> </w:t>
            </w:r>
            <w:r w:rsidRPr="0021130C">
              <w:rPr>
                <w:rFonts w:cs="Times New Roman"/>
                <w:color w:val="000000"/>
                <w:sz w:val="18"/>
                <w:szCs w:val="18"/>
              </w:rPr>
              <w:t>Калинина 157а</w:t>
            </w:r>
          </w:p>
        </w:tc>
        <w:tc>
          <w:tcPr>
            <w:tcW w:w="1701" w:type="dxa"/>
            <w:vAlign w:val="center"/>
          </w:tcPr>
          <w:p w14:paraId="3207953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Baxi 24 Fi</w:t>
            </w:r>
          </w:p>
        </w:tc>
        <w:tc>
          <w:tcPr>
            <w:tcW w:w="1134" w:type="dxa"/>
            <w:vAlign w:val="center"/>
          </w:tcPr>
          <w:p w14:paraId="67F538B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24,0</w:t>
            </w:r>
          </w:p>
        </w:tc>
        <w:tc>
          <w:tcPr>
            <w:tcW w:w="1410" w:type="dxa"/>
            <w:vAlign w:val="center"/>
          </w:tcPr>
          <w:p w14:paraId="458D085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0,021</w:t>
            </w:r>
          </w:p>
        </w:tc>
      </w:tr>
      <w:tr w:rsidR="005867EE" w:rsidRPr="00BB450F" w14:paraId="1BB84E9D" w14:textId="77777777" w:rsidTr="0021130C">
        <w:trPr>
          <w:jc w:val="center"/>
        </w:trPr>
        <w:tc>
          <w:tcPr>
            <w:tcW w:w="559" w:type="dxa"/>
            <w:vAlign w:val="center"/>
          </w:tcPr>
          <w:p w14:paraId="566E4C2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177</w:t>
            </w:r>
          </w:p>
        </w:tc>
        <w:tc>
          <w:tcPr>
            <w:tcW w:w="2869" w:type="dxa"/>
            <w:vAlign w:val="center"/>
          </w:tcPr>
          <w:p w14:paraId="606C2D43"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Торговое предприятие</w:t>
            </w:r>
            <w:r w:rsidRPr="0021130C">
              <w:rPr>
                <w:rFonts w:cs="Times New Roman"/>
                <w:color w:val="000000"/>
                <w:sz w:val="18"/>
                <w:szCs w:val="18"/>
              </w:rPr>
              <w:br/>
              <w:t>"Коммерсант"</w:t>
            </w:r>
          </w:p>
        </w:tc>
        <w:tc>
          <w:tcPr>
            <w:tcW w:w="1817" w:type="dxa"/>
            <w:vAlign w:val="center"/>
          </w:tcPr>
          <w:p w14:paraId="31114CEA"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w:t>
            </w:r>
            <w:r w:rsidRPr="0021130C">
              <w:rPr>
                <w:rFonts w:cs="Times New Roman"/>
                <w:color w:val="000000"/>
                <w:sz w:val="18"/>
                <w:szCs w:val="18"/>
              </w:rPr>
              <w:br/>
              <w:t>ул.</w:t>
            </w:r>
            <w:r>
              <w:rPr>
                <w:rFonts w:cs="Times New Roman"/>
                <w:color w:val="000000"/>
                <w:sz w:val="18"/>
                <w:szCs w:val="18"/>
              </w:rPr>
              <w:t xml:space="preserve"> </w:t>
            </w:r>
            <w:r w:rsidRPr="0021130C">
              <w:rPr>
                <w:rFonts w:cs="Times New Roman"/>
                <w:color w:val="000000"/>
                <w:sz w:val="18"/>
                <w:szCs w:val="18"/>
              </w:rPr>
              <w:t>Свердлова 42</w:t>
            </w:r>
          </w:p>
        </w:tc>
        <w:tc>
          <w:tcPr>
            <w:tcW w:w="1701" w:type="dxa"/>
            <w:vAlign w:val="center"/>
          </w:tcPr>
          <w:p w14:paraId="7FC0843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Beretta Novella</w:t>
            </w:r>
          </w:p>
        </w:tc>
        <w:tc>
          <w:tcPr>
            <w:tcW w:w="1134" w:type="dxa"/>
            <w:vAlign w:val="center"/>
          </w:tcPr>
          <w:p w14:paraId="179D690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120,0</w:t>
            </w:r>
          </w:p>
        </w:tc>
        <w:tc>
          <w:tcPr>
            <w:tcW w:w="1410" w:type="dxa"/>
            <w:vAlign w:val="center"/>
          </w:tcPr>
          <w:p w14:paraId="0CD3282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0,103</w:t>
            </w:r>
          </w:p>
        </w:tc>
      </w:tr>
      <w:tr w:rsidR="005867EE" w:rsidRPr="00BB450F" w14:paraId="6ECD2F4B" w14:textId="77777777" w:rsidTr="0021130C">
        <w:trPr>
          <w:jc w:val="center"/>
        </w:trPr>
        <w:tc>
          <w:tcPr>
            <w:tcW w:w="559" w:type="dxa"/>
            <w:vAlign w:val="center"/>
          </w:tcPr>
          <w:p w14:paraId="08ACACD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178</w:t>
            </w:r>
          </w:p>
        </w:tc>
        <w:tc>
          <w:tcPr>
            <w:tcW w:w="2869" w:type="dxa"/>
            <w:vAlign w:val="center"/>
          </w:tcPr>
          <w:p w14:paraId="636F5260"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"Север"</w:t>
            </w:r>
          </w:p>
        </w:tc>
        <w:tc>
          <w:tcPr>
            <w:tcW w:w="1817" w:type="dxa"/>
            <w:vAlign w:val="center"/>
          </w:tcPr>
          <w:p w14:paraId="40B81566"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Клинцы,ул.</w:t>
            </w:r>
            <w:r>
              <w:rPr>
                <w:rFonts w:cs="Times New Roman"/>
                <w:color w:val="000000"/>
                <w:sz w:val="18"/>
                <w:szCs w:val="18"/>
              </w:rPr>
              <w:t xml:space="preserve"> </w:t>
            </w:r>
            <w:r w:rsidRPr="0021130C">
              <w:rPr>
                <w:rFonts w:cs="Times New Roman"/>
                <w:color w:val="000000"/>
                <w:sz w:val="18"/>
                <w:szCs w:val="18"/>
              </w:rPr>
              <w:t>Октябрьская</w:t>
            </w:r>
            <w:r>
              <w:rPr>
                <w:rFonts w:cs="Times New Roman"/>
                <w:color w:val="000000"/>
                <w:sz w:val="18"/>
                <w:szCs w:val="18"/>
              </w:rPr>
              <w:t xml:space="preserve"> </w:t>
            </w:r>
            <w:r w:rsidRPr="0021130C">
              <w:rPr>
                <w:rFonts w:cs="Times New Roman"/>
                <w:color w:val="000000"/>
                <w:sz w:val="18"/>
                <w:szCs w:val="18"/>
              </w:rPr>
              <w:t>177а</w:t>
            </w:r>
          </w:p>
        </w:tc>
        <w:tc>
          <w:tcPr>
            <w:tcW w:w="1701" w:type="dxa"/>
            <w:vAlign w:val="center"/>
          </w:tcPr>
          <w:p w14:paraId="7119D2CD"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КСТГ-10, РОСС-30</w:t>
            </w:r>
          </w:p>
        </w:tc>
        <w:tc>
          <w:tcPr>
            <w:tcW w:w="1134" w:type="dxa"/>
            <w:vAlign w:val="center"/>
          </w:tcPr>
          <w:p w14:paraId="06B9002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59,0</w:t>
            </w:r>
          </w:p>
        </w:tc>
        <w:tc>
          <w:tcPr>
            <w:tcW w:w="1410" w:type="dxa"/>
            <w:vAlign w:val="center"/>
          </w:tcPr>
          <w:p w14:paraId="0246BCF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0,051</w:t>
            </w:r>
          </w:p>
        </w:tc>
      </w:tr>
      <w:tr w:rsidR="005867EE" w:rsidRPr="00BB450F" w14:paraId="1C085511" w14:textId="77777777" w:rsidTr="0021130C">
        <w:trPr>
          <w:jc w:val="center"/>
        </w:trPr>
        <w:tc>
          <w:tcPr>
            <w:tcW w:w="559" w:type="dxa"/>
            <w:vAlign w:val="center"/>
          </w:tcPr>
          <w:p w14:paraId="509C33F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179</w:t>
            </w:r>
          </w:p>
        </w:tc>
        <w:tc>
          <w:tcPr>
            <w:tcW w:w="2869" w:type="dxa"/>
            <w:vAlign w:val="center"/>
          </w:tcPr>
          <w:p w14:paraId="1382E599"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ФАУ "Брянский ЦППК" Клинцовский</w:t>
            </w:r>
            <w:r>
              <w:rPr>
                <w:rFonts w:cs="Times New Roman"/>
                <w:color w:val="000000"/>
                <w:sz w:val="18"/>
                <w:szCs w:val="18"/>
              </w:rPr>
              <w:t xml:space="preserve"> </w:t>
            </w:r>
            <w:r w:rsidRPr="0021130C">
              <w:rPr>
                <w:rFonts w:cs="Times New Roman"/>
                <w:color w:val="000000"/>
                <w:sz w:val="18"/>
                <w:szCs w:val="18"/>
              </w:rPr>
              <w:t>филиал</w:t>
            </w:r>
          </w:p>
        </w:tc>
        <w:tc>
          <w:tcPr>
            <w:tcW w:w="1817" w:type="dxa"/>
            <w:vAlign w:val="center"/>
          </w:tcPr>
          <w:p w14:paraId="1FAEE804"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город Клинцы,</w:t>
            </w:r>
            <w:r w:rsidRPr="0021130C">
              <w:rPr>
                <w:rFonts w:cs="Times New Roman"/>
                <w:color w:val="000000"/>
                <w:sz w:val="18"/>
                <w:szCs w:val="18"/>
              </w:rPr>
              <w:br/>
              <w:t>ул.</w:t>
            </w:r>
            <w:r>
              <w:rPr>
                <w:rFonts w:cs="Times New Roman"/>
                <w:color w:val="000000"/>
                <w:sz w:val="18"/>
                <w:szCs w:val="18"/>
              </w:rPr>
              <w:t xml:space="preserve"> </w:t>
            </w:r>
            <w:r w:rsidRPr="0021130C">
              <w:rPr>
                <w:rFonts w:cs="Times New Roman"/>
                <w:color w:val="000000"/>
                <w:sz w:val="18"/>
                <w:szCs w:val="18"/>
              </w:rPr>
              <w:t>Дзержинкого 47</w:t>
            </w:r>
          </w:p>
        </w:tc>
        <w:tc>
          <w:tcPr>
            <w:tcW w:w="1701" w:type="dxa"/>
            <w:vAlign w:val="center"/>
          </w:tcPr>
          <w:p w14:paraId="1407953B"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КЧМ-7</w:t>
            </w:r>
          </w:p>
        </w:tc>
        <w:tc>
          <w:tcPr>
            <w:tcW w:w="1134" w:type="dxa"/>
            <w:vAlign w:val="center"/>
          </w:tcPr>
          <w:p w14:paraId="01F4BF9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70,0</w:t>
            </w:r>
          </w:p>
        </w:tc>
        <w:tc>
          <w:tcPr>
            <w:tcW w:w="1410" w:type="dxa"/>
            <w:vAlign w:val="center"/>
          </w:tcPr>
          <w:p w14:paraId="2567D94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0,060</w:t>
            </w:r>
          </w:p>
        </w:tc>
      </w:tr>
      <w:tr w:rsidR="005867EE" w:rsidRPr="00BB450F" w14:paraId="7A6387C9" w14:textId="77777777" w:rsidTr="0021130C">
        <w:trPr>
          <w:jc w:val="center"/>
        </w:trPr>
        <w:tc>
          <w:tcPr>
            <w:tcW w:w="559" w:type="dxa"/>
            <w:vAlign w:val="center"/>
          </w:tcPr>
          <w:p w14:paraId="06B41B7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180</w:t>
            </w:r>
          </w:p>
        </w:tc>
        <w:tc>
          <w:tcPr>
            <w:tcW w:w="2869" w:type="dxa"/>
            <w:vAlign w:val="center"/>
          </w:tcPr>
          <w:p w14:paraId="468F2143"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ФГБУ "Брянская межобластная</w:t>
            </w:r>
            <w:r w:rsidRPr="0021130C">
              <w:rPr>
                <w:rFonts w:cs="Times New Roman"/>
                <w:color w:val="000000"/>
                <w:sz w:val="18"/>
                <w:szCs w:val="18"/>
              </w:rPr>
              <w:br/>
              <w:t>ветеринарная лаборатория"</w:t>
            </w:r>
          </w:p>
        </w:tc>
        <w:tc>
          <w:tcPr>
            <w:tcW w:w="1817" w:type="dxa"/>
            <w:vAlign w:val="center"/>
          </w:tcPr>
          <w:p w14:paraId="7BFBF089"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w:t>
            </w:r>
            <w:r>
              <w:rPr>
                <w:rFonts w:cs="Times New Roman"/>
                <w:color w:val="000000"/>
                <w:sz w:val="18"/>
                <w:szCs w:val="18"/>
              </w:rPr>
              <w:t xml:space="preserve"> </w:t>
            </w:r>
            <w:r w:rsidRPr="0021130C">
              <w:rPr>
                <w:rFonts w:cs="Times New Roman"/>
                <w:color w:val="000000"/>
                <w:sz w:val="18"/>
                <w:szCs w:val="18"/>
              </w:rPr>
              <w:t>ул.</w:t>
            </w:r>
            <w:r>
              <w:rPr>
                <w:rFonts w:cs="Times New Roman"/>
                <w:color w:val="000000"/>
                <w:sz w:val="18"/>
                <w:szCs w:val="18"/>
              </w:rPr>
              <w:t xml:space="preserve"> </w:t>
            </w:r>
            <w:r w:rsidRPr="0021130C">
              <w:rPr>
                <w:rFonts w:cs="Times New Roman"/>
                <w:color w:val="000000"/>
                <w:sz w:val="18"/>
                <w:szCs w:val="18"/>
              </w:rPr>
              <w:t>Октябрьская,</w:t>
            </w:r>
            <w:r>
              <w:rPr>
                <w:rFonts w:cs="Times New Roman"/>
                <w:color w:val="000000"/>
                <w:sz w:val="18"/>
                <w:szCs w:val="18"/>
              </w:rPr>
              <w:t xml:space="preserve"> </w:t>
            </w:r>
            <w:r w:rsidRPr="0021130C">
              <w:rPr>
                <w:rFonts w:cs="Times New Roman"/>
                <w:color w:val="000000"/>
                <w:sz w:val="18"/>
                <w:szCs w:val="18"/>
              </w:rPr>
              <w:t>134Б</w:t>
            </w:r>
          </w:p>
        </w:tc>
        <w:tc>
          <w:tcPr>
            <w:tcW w:w="1701" w:type="dxa"/>
            <w:vAlign w:val="center"/>
          </w:tcPr>
          <w:p w14:paraId="0B47B8E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КСТГ-10</w:t>
            </w:r>
          </w:p>
        </w:tc>
        <w:tc>
          <w:tcPr>
            <w:tcW w:w="1134" w:type="dxa"/>
            <w:vAlign w:val="center"/>
          </w:tcPr>
          <w:p w14:paraId="598C1BA7"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10,0</w:t>
            </w:r>
          </w:p>
        </w:tc>
        <w:tc>
          <w:tcPr>
            <w:tcW w:w="1410" w:type="dxa"/>
            <w:vAlign w:val="center"/>
          </w:tcPr>
          <w:p w14:paraId="6F0DAAE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0,009</w:t>
            </w:r>
          </w:p>
        </w:tc>
      </w:tr>
      <w:tr w:rsidR="005867EE" w:rsidRPr="00BB450F" w14:paraId="09461694" w14:textId="77777777" w:rsidTr="0021130C">
        <w:trPr>
          <w:jc w:val="center"/>
        </w:trPr>
        <w:tc>
          <w:tcPr>
            <w:tcW w:w="559" w:type="dxa"/>
            <w:vAlign w:val="center"/>
          </w:tcPr>
          <w:p w14:paraId="575D18B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181</w:t>
            </w:r>
          </w:p>
        </w:tc>
        <w:tc>
          <w:tcPr>
            <w:tcW w:w="2869" w:type="dxa"/>
            <w:vAlign w:val="center"/>
          </w:tcPr>
          <w:p w14:paraId="2988FCB8"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ФКУ "Центр Государственной</w:t>
            </w:r>
            <w:r w:rsidRPr="0021130C">
              <w:rPr>
                <w:rFonts w:cs="Times New Roman"/>
                <w:color w:val="000000"/>
                <w:sz w:val="18"/>
                <w:szCs w:val="18"/>
              </w:rPr>
              <w:br/>
              <w:t>инспекции по маломерным судам</w:t>
            </w:r>
            <w:r w:rsidRPr="0021130C">
              <w:rPr>
                <w:rFonts w:cs="Times New Roman"/>
                <w:color w:val="000000"/>
                <w:sz w:val="18"/>
                <w:szCs w:val="18"/>
              </w:rPr>
              <w:br/>
              <w:t>Министерства Российской Федерации</w:t>
            </w:r>
            <w:r>
              <w:rPr>
                <w:rFonts w:cs="Times New Roman"/>
                <w:color w:val="000000"/>
                <w:sz w:val="18"/>
                <w:szCs w:val="18"/>
              </w:rPr>
              <w:t xml:space="preserve"> </w:t>
            </w:r>
            <w:r w:rsidRPr="0021130C">
              <w:rPr>
                <w:rFonts w:cs="Times New Roman"/>
                <w:color w:val="000000"/>
                <w:sz w:val="18"/>
                <w:szCs w:val="18"/>
              </w:rPr>
              <w:t>по делам гражданской обороны,</w:t>
            </w:r>
            <w:r>
              <w:rPr>
                <w:rFonts w:cs="Times New Roman"/>
                <w:color w:val="000000"/>
                <w:sz w:val="18"/>
                <w:szCs w:val="18"/>
              </w:rPr>
              <w:t xml:space="preserve"> </w:t>
            </w:r>
            <w:r w:rsidRPr="0021130C">
              <w:rPr>
                <w:rFonts w:cs="Times New Roman"/>
                <w:color w:val="000000"/>
                <w:sz w:val="18"/>
                <w:szCs w:val="18"/>
              </w:rPr>
              <w:t>чрезвычайным ситуациям и ликвидации</w:t>
            </w:r>
            <w:r w:rsidRPr="0021130C">
              <w:rPr>
                <w:rFonts w:cs="Times New Roman"/>
                <w:color w:val="000000"/>
                <w:sz w:val="18"/>
                <w:szCs w:val="18"/>
              </w:rPr>
              <w:br/>
              <w:t>последствий стихийных бедствий по</w:t>
            </w:r>
            <w:r>
              <w:rPr>
                <w:rFonts w:cs="Times New Roman"/>
                <w:color w:val="000000"/>
                <w:sz w:val="18"/>
                <w:szCs w:val="18"/>
              </w:rPr>
              <w:t xml:space="preserve"> </w:t>
            </w:r>
            <w:r w:rsidRPr="0021130C">
              <w:rPr>
                <w:rFonts w:cs="Times New Roman"/>
                <w:color w:val="000000"/>
                <w:sz w:val="18"/>
                <w:szCs w:val="18"/>
              </w:rPr>
              <w:t>Брянской области"</w:t>
            </w:r>
          </w:p>
        </w:tc>
        <w:tc>
          <w:tcPr>
            <w:tcW w:w="1817" w:type="dxa"/>
            <w:vAlign w:val="center"/>
          </w:tcPr>
          <w:p w14:paraId="0753DE16" w14:textId="77777777" w:rsidR="005867EE" w:rsidRPr="0021130C" w:rsidRDefault="005867EE" w:rsidP="0021130C">
            <w:pPr>
              <w:jc w:val="center"/>
              <w:rPr>
                <w:rFonts w:cs="Times New Roman"/>
                <w:color w:val="000000"/>
                <w:sz w:val="18"/>
                <w:szCs w:val="18"/>
              </w:rPr>
            </w:pPr>
            <w:r>
              <w:rPr>
                <w:rFonts w:cs="Times New Roman"/>
                <w:color w:val="000000"/>
                <w:sz w:val="18"/>
                <w:szCs w:val="18"/>
              </w:rPr>
              <w:t>г</w:t>
            </w:r>
            <w:r w:rsidRPr="0021130C">
              <w:rPr>
                <w:rFonts w:cs="Times New Roman"/>
                <w:color w:val="000000"/>
                <w:sz w:val="18"/>
                <w:szCs w:val="18"/>
              </w:rPr>
              <w:t xml:space="preserve"> Клинцы,</w:t>
            </w:r>
            <w:r w:rsidRPr="0021130C">
              <w:rPr>
                <w:rFonts w:cs="Times New Roman"/>
                <w:color w:val="000000"/>
                <w:sz w:val="18"/>
                <w:szCs w:val="18"/>
              </w:rPr>
              <w:br/>
              <w:t>ул.</w:t>
            </w:r>
            <w:r>
              <w:rPr>
                <w:rFonts w:cs="Times New Roman"/>
                <w:color w:val="000000"/>
                <w:sz w:val="18"/>
                <w:szCs w:val="18"/>
              </w:rPr>
              <w:t xml:space="preserve"> </w:t>
            </w:r>
            <w:r w:rsidRPr="0021130C">
              <w:rPr>
                <w:rFonts w:cs="Times New Roman"/>
                <w:color w:val="000000"/>
                <w:sz w:val="18"/>
                <w:szCs w:val="18"/>
              </w:rPr>
              <w:t>Калинина 142а</w:t>
            </w:r>
          </w:p>
        </w:tc>
        <w:tc>
          <w:tcPr>
            <w:tcW w:w="1701" w:type="dxa"/>
            <w:vAlign w:val="center"/>
          </w:tcPr>
          <w:p w14:paraId="377BB12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1F482A1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60,0</w:t>
            </w:r>
          </w:p>
        </w:tc>
        <w:tc>
          <w:tcPr>
            <w:tcW w:w="1410" w:type="dxa"/>
            <w:vAlign w:val="center"/>
          </w:tcPr>
          <w:p w14:paraId="2E83970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0,052</w:t>
            </w:r>
          </w:p>
        </w:tc>
      </w:tr>
      <w:tr w:rsidR="005867EE" w:rsidRPr="00BB450F" w14:paraId="66F54E03" w14:textId="77777777" w:rsidTr="0021130C">
        <w:trPr>
          <w:jc w:val="center"/>
        </w:trPr>
        <w:tc>
          <w:tcPr>
            <w:tcW w:w="559" w:type="dxa"/>
            <w:vAlign w:val="center"/>
          </w:tcPr>
          <w:p w14:paraId="60DCEB3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182</w:t>
            </w:r>
          </w:p>
        </w:tc>
        <w:tc>
          <w:tcPr>
            <w:tcW w:w="2869" w:type="dxa"/>
            <w:vAlign w:val="center"/>
          </w:tcPr>
          <w:p w14:paraId="16390A82"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ЧОУДО "Клинцовская техническая</w:t>
            </w:r>
            <w:r>
              <w:rPr>
                <w:rFonts w:cs="Times New Roman"/>
                <w:color w:val="000000"/>
                <w:sz w:val="18"/>
                <w:szCs w:val="18"/>
              </w:rPr>
              <w:t xml:space="preserve"> </w:t>
            </w:r>
            <w:r w:rsidRPr="0021130C">
              <w:rPr>
                <w:rFonts w:cs="Times New Roman"/>
                <w:color w:val="000000"/>
                <w:sz w:val="18"/>
                <w:szCs w:val="18"/>
              </w:rPr>
              <w:t>школа Общероссийской общественно</w:t>
            </w:r>
            <w:r w:rsidRPr="0021130C">
              <w:rPr>
                <w:rFonts w:cs="Times New Roman"/>
                <w:color w:val="000000"/>
                <w:sz w:val="18"/>
                <w:szCs w:val="18"/>
              </w:rPr>
              <w:br/>
              <w:t>государственной организации</w:t>
            </w:r>
            <w:r w:rsidRPr="0021130C">
              <w:rPr>
                <w:rFonts w:cs="Times New Roman"/>
                <w:color w:val="000000"/>
                <w:sz w:val="18"/>
                <w:szCs w:val="18"/>
              </w:rPr>
              <w:br/>
              <w:t>"ДОСААФ России"</w:t>
            </w:r>
          </w:p>
        </w:tc>
        <w:tc>
          <w:tcPr>
            <w:tcW w:w="1817" w:type="dxa"/>
            <w:vAlign w:val="center"/>
          </w:tcPr>
          <w:p w14:paraId="2554C910" w14:textId="77777777" w:rsidR="005867EE" w:rsidRPr="0021130C" w:rsidRDefault="005867EE" w:rsidP="0021130C">
            <w:pPr>
              <w:jc w:val="center"/>
              <w:rPr>
                <w:rFonts w:cs="Times New Roman"/>
                <w:color w:val="000000"/>
                <w:sz w:val="18"/>
                <w:szCs w:val="18"/>
              </w:rPr>
            </w:pPr>
            <w:r>
              <w:rPr>
                <w:rFonts w:cs="Times New Roman"/>
                <w:color w:val="000000"/>
                <w:sz w:val="18"/>
                <w:szCs w:val="18"/>
              </w:rPr>
              <w:t>г</w:t>
            </w:r>
            <w:r w:rsidRPr="0021130C">
              <w:rPr>
                <w:rFonts w:cs="Times New Roman"/>
                <w:color w:val="000000"/>
                <w:sz w:val="18"/>
                <w:szCs w:val="18"/>
              </w:rPr>
              <w:t xml:space="preserve"> Клинцы,</w:t>
            </w:r>
            <w:r w:rsidRPr="0021130C">
              <w:rPr>
                <w:rFonts w:cs="Times New Roman"/>
                <w:color w:val="000000"/>
                <w:sz w:val="18"/>
                <w:szCs w:val="18"/>
              </w:rPr>
              <w:br/>
              <w:t>ул.</w:t>
            </w:r>
            <w:r>
              <w:rPr>
                <w:rFonts w:cs="Times New Roman"/>
                <w:color w:val="000000"/>
                <w:sz w:val="18"/>
                <w:szCs w:val="18"/>
              </w:rPr>
              <w:t xml:space="preserve"> </w:t>
            </w:r>
            <w:r w:rsidRPr="0021130C">
              <w:rPr>
                <w:rFonts w:cs="Times New Roman"/>
                <w:color w:val="000000"/>
                <w:sz w:val="18"/>
                <w:szCs w:val="18"/>
              </w:rPr>
              <w:t>Ромашина 98</w:t>
            </w:r>
          </w:p>
        </w:tc>
        <w:tc>
          <w:tcPr>
            <w:tcW w:w="1701" w:type="dxa"/>
            <w:vAlign w:val="center"/>
          </w:tcPr>
          <w:p w14:paraId="40B22841"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134" w:type="dxa"/>
            <w:vAlign w:val="center"/>
          </w:tcPr>
          <w:p w14:paraId="0DBF1D5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90,0</w:t>
            </w:r>
          </w:p>
        </w:tc>
        <w:tc>
          <w:tcPr>
            <w:tcW w:w="1410" w:type="dxa"/>
            <w:vAlign w:val="center"/>
          </w:tcPr>
          <w:p w14:paraId="77D5FA6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0,077</w:t>
            </w:r>
          </w:p>
        </w:tc>
      </w:tr>
      <w:tr w:rsidR="005867EE" w:rsidRPr="00BB450F" w14:paraId="6F588CF1" w14:textId="77777777" w:rsidTr="005553C1">
        <w:trPr>
          <w:jc w:val="center"/>
        </w:trPr>
        <w:tc>
          <w:tcPr>
            <w:tcW w:w="559" w:type="dxa"/>
            <w:vMerge w:val="restart"/>
            <w:vAlign w:val="center"/>
          </w:tcPr>
          <w:p w14:paraId="6BBEB343" w14:textId="77777777" w:rsidR="005867EE" w:rsidRDefault="005867EE" w:rsidP="005553C1">
            <w:pPr>
              <w:jc w:val="center"/>
              <w:rPr>
                <w:rFonts w:ascii="TimesNewRomanPSMT" w:hAnsi="TimesNewRomanPSMT" w:cs="Calibri"/>
                <w:color w:val="000000"/>
                <w:sz w:val="20"/>
                <w:szCs w:val="20"/>
              </w:rPr>
            </w:pPr>
            <w:r w:rsidRPr="00BB450F">
              <w:rPr>
                <w:rStyle w:val="fontstyle01"/>
                <w:sz w:val="20"/>
                <w:szCs w:val="20"/>
              </w:rPr>
              <w:lastRenderedPageBreak/>
              <w:t>№</w:t>
            </w:r>
            <w:r w:rsidRPr="00BB450F">
              <w:rPr>
                <w:rFonts w:ascii="TimesNewRomanPS-BoldMT" w:hAnsi="TimesNewRomanPS-BoldMT"/>
                <w:b/>
                <w:bCs/>
                <w:color w:val="000000"/>
                <w:sz w:val="20"/>
                <w:szCs w:val="20"/>
              </w:rPr>
              <w:br/>
            </w:r>
            <w:r w:rsidRPr="00BB450F">
              <w:rPr>
                <w:rStyle w:val="fontstyle01"/>
                <w:sz w:val="20"/>
                <w:szCs w:val="20"/>
              </w:rPr>
              <w:t>п/п</w:t>
            </w:r>
          </w:p>
        </w:tc>
        <w:tc>
          <w:tcPr>
            <w:tcW w:w="2869" w:type="dxa"/>
            <w:vMerge w:val="restart"/>
            <w:vAlign w:val="center"/>
          </w:tcPr>
          <w:p w14:paraId="0DEFF9F1" w14:textId="77777777" w:rsidR="005867EE" w:rsidRPr="00BB450F" w:rsidRDefault="005867EE" w:rsidP="005553C1">
            <w:pPr>
              <w:jc w:val="center"/>
              <w:rPr>
                <w:sz w:val="20"/>
                <w:szCs w:val="20"/>
              </w:rPr>
            </w:pPr>
            <w:r w:rsidRPr="00BB450F">
              <w:rPr>
                <w:rStyle w:val="fontstyle01"/>
                <w:sz w:val="20"/>
                <w:szCs w:val="20"/>
              </w:rPr>
              <w:t>Наименование юридического лица</w:t>
            </w:r>
          </w:p>
        </w:tc>
        <w:tc>
          <w:tcPr>
            <w:tcW w:w="1817" w:type="dxa"/>
            <w:vMerge w:val="restart"/>
            <w:vAlign w:val="center"/>
          </w:tcPr>
          <w:p w14:paraId="4A545BE8" w14:textId="77777777" w:rsidR="005867EE" w:rsidRPr="00BB450F" w:rsidRDefault="005867EE" w:rsidP="005553C1">
            <w:pPr>
              <w:jc w:val="center"/>
              <w:rPr>
                <w:sz w:val="20"/>
                <w:szCs w:val="20"/>
              </w:rPr>
            </w:pPr>
            <w:r w:rsidRPr="00BB450F">
              <w:rPr>
                <w:rStyle w:val="fontstyle01"/>
                <w:sz w:val="20"/>
                <w:szCs w:val="20"/>
              </w:rPr>
              <w:t>Адрес</w:t>
            </w:r>
          </w:p>
        </w:tc>
        <w:tc>
          <w:tcPr>
            <w:tcW w:w="1701" w:type="dxa"/>
            <w:vMerge w:val="restart"/>
          </w:tcPr>
          <w:p w14:paraId="2156A674" w14:textId="77777777" w:rsidR="005867EE" w:rsidRPr="00BB450F" w:rsidRDefault="005867EE" w:rsidP="005553C1">
            <w:pPr>
              <w:ind w:left="-115" w:right="-108"/>
              <w:jc w:val="center"/>
              <w:rPr>
                <w:rFonts w:eastAsia="Times New Roman" w:cs="Times New Roman"/>
                <w:sz w:val="20"/>
                <w:szCs w:val="20"/>
              </w:rPr>
            </w:pPr>
            <w:r>
              <w:rPr>
                <w:rStyle w:val="fontstyle01"/>
                <w:sz w:val="20"/>
                <w:szCs w:val="20"/>
              </w:rPr>
              <w:t>Уста</w:t>
            </w:r>
            <w:r w:rsidRPr="00BB450F">
              <w:rPr>
                <w:rStyle w:val="fontstyle01"/>
                <w:sz w:val="20"/>
                <w:szCs w:val="20"/>
              </w:rPr>
              <w:t>новоленн</w:t>
            </w:r>
            <w:r>
              <w:rPr>
                <w:rStyle w:val="fontstyle01"/>
                <w:sz w:val="20"/>
                <w:szCs w:val="20"/>
              </w:rPr>
              <w:t>ое</w:t>
            </w:r>
            <w:r w:rsidRPr="00BB450F">
              <w:rPr>
                <w:rStyle w:val="fontstyle01"/>
                <w:sz w:val="20"/>
                <w:szCs w:val="20"/>
              </w:rPr>
              <w:t xml:space="preserve"> оборуд</w:t>
            </w:r>
            <w:r>
              <w:rPr>
                <w:rStyle w:val="fontstyle01"/>
                <w:sz w:val="20"/>
                <w:szCs w:val="20"/>
              </w:rPr>
              <w:t>овани</w:t>
            </w:r>
            <w:r w:rsidRPr="00BB450F">
              <w:rPr>
                <w:rStyle w:val="fontstyle01"/>
                <w:sz w:val="20"/>
                <w:szCs w:val="20"/>
              </w:rPr>
              <w:t>е</w:t>
            </w:r>
          </w:p>
        </w:tc>
        <w:tc>
          <w:tcPr>
            <w:tcW w:w="2544" w:type="dxa"/>
            <w:gridSpan w:val="2"/>
            <w:vAlign w:val="center"/>
          </w:tcPr>
          <w:p w14:paraId="143C7B72" w14:textId="77777777" w:rsidR="005867EE" w:rsidRPr="0021130C" w:rsidRDefault="005867EE" w:rsidP="0021130C">
            <w:pPr>
              <w:jc w:val="center"/>
              <w:rPr>
                <w:rFonts w:cs="Times New Roman"/>
                <w:color w:val="000000"/>
                <w:sz w:val="20"/>
                <w:szCs w:val="20"/>
              </w:rPr>
            </w:pPr>
            <w:r>
              <w:rPr>
                <w:rStyle w:val="fontstyle01"/>
                <w:sz w:val="20"/>
                <w:szCs w:val="20"/>
              </w:rPr>
              <w:t xml:space="preserve">Установленная мощность </w:t>
            </w:r>
            <w:r w:rsidRPr="00BB450F">
              <w:rPr>
                <w:rStyle w:val="fontstyle01"/>
                <w:sz w:val="20"/>
                <w:szCs w:val="20"/>
              </w:rPr>
              <w:t>оборудования</w:t>
            </w:r>
          </w:p>
        </w:tc>
      </w:tr>
      <w:tr w:rsidR="005867EE" w:rsidRPr="00BB450F" w14:paraId="6BCC7168" w14:textId="77777777" w:rsidTr="0021130C">
        <w:trPr>
          <w:jc w:val="center"/>
        </w:trPr>
        <w:tc>
          <w:tcPr>
            <w:tcW w:w="559" w:type="dxa"/>
            <w:vMerge/>
            <w:vAlign w:val="center"/>
          </w:tcPr>
          <w:p w14:paraId="3323F329" w14:textId="77777777" w:rsidR="005867EE" w:rsidRPr="0021130C" w:rsidRDefault="005867EE" w:rsidP="0021130C">
            <w:pPr>
              <w:jc w:val="center"/>
              <w:rPr>
                <w:rFonts w:cs="Times New Roman"/>
                <w:color w:val="000000"/>
                <w:sz w:val="20"/>
                <w:szCs w:val="20"/>
              </w:rPr>
            </w:pPr>
          </w:p>
        </w:tc>
        <w:tc>
          <w:tcPr>
            <w:tcW w:w="2869" w:type="dxa"/>
            <w:vMerge/>
            <w:vAlign w:val="center"/>
          </w:tcPr>
          <w:p w14:paraId="05343E3F" w14:textId="77777777" w:rsidR="005867EE" w:rsidRPr="0021130C" w:rsidRDefault="005867EE" w:rsidP="0021130C">
            <w:pPr>
              <w:jc w:val="center"/>
              <w:rPr>
                <w:rFonts w:cs="Times New Roman"/>
                <w:color w:val="000000"/>
                <w:sz w:val="18"/>
                <w:szCs w:val="18"/>
              </w:rPr>
            </w:pPr>
          </w:p>
        </w:tc>
        <w:tc>
          <w:tcPr>
            <w:tcW w:w="1817" w:type="dxa"/>
            <w:vMerge/>
            <w:vAlign w:val="center"/>
          </w:tcPr>
          <w:p w14:paraId="40449BE7" w14:textId="77777777" w:rsidR="005867EE" w:rsidRPr="0021130C" w:rsidRDefault="005867EE" w:rsidP="0021130C">
            <w:pPr>
              <w:jc w:val="center"/>
              <w:rPr>
                <w:rFonts w:cs="Times New Roman"/>
                <w:color w:val="000000"/>
                <w:sz w:val="18"/>
                <w:szCs w:val="18"/>
              </w:rPr>
            </w:pPr>
          </w:p>
        </w:tc>
        <w:tc>
          <w:tcPr>
            <w:tcW w:w="1701" w:type="dxa"/>
            <w:vMerge/>
            <w:vAlign w:val="center"/>
          </w:tcPr>
          <w:p w14:paraId="231DBC6B" w14:textId="77777777" w:rsidR="005867EE" w:rsidRPr="0021130C" w:rsidRDefault="005867EE" w:rsidP="0021130C">
            <w:pPr>
              <w:jc w:val="center"/>
              <w:rPr>
                <w:rFonts w:cs="Times New Roman"/>
                <w:color w:val="000000"/>
                <w:sz w:val="20"/>
                <w:szCs w:val="20"/>
              </w:rPr>
            </w:pPr>
          </w:p>
        </w:tc>
        <w:tc>
          <w:tcPr>
            <w:tcW w:w="1134" w:type="dxa"/>
            <w:vAlign w:val="center"/>
          </w:tcPr>
          <w:p w14:paraId="46D223FF" w14:textId="77777777" w:rsidR="005867EE" w:rsidRPr="00BB450F" w:rsidRDefault="005867EE" w:rsidP="005553C1">
            <w:pPr>
              <w:jc w:val="center"/>
              <w:rPr>
                <w:sz w:val="20"/>
                <w:szCs w:val="20"/>
              </w:rPr>
            </w:pPr>
            <w:r w:rsidRPr="00BB450F">
              <w:rPr>
                <w:rStyle w:val="fontstyle01"/>
                <w:sz w:val="20"/>
                <w:szCs w:val="20"/>
              </w:rPr>
              <w:t>кВт</w:t>
            </w:r>
          </w:p>
        </w:tc>
        <w:tc>
          <w:tcPr>
            <w:tcW w:w="1410" w:type="dxa"/>
            <w:vAlign w:val="center"/>
          </w:tcPr>
          <w:p w14:paraId="06BBC049" w14:textId="77777777" w:rsidR="005867EE" w:rsidRPr="00BB450F" w:rsidRDefault="005867EE" w:rsidP="005553C1">
            <w:pPr>
              <w:jc w:val="center"/>
              <w:rPr>
                <w:sz w:val="20"/>
                <w:szCs w:val="20"/>
              </w:rPr>
            </w:pPr>
            <w:r w:rsidRPr="00BB450F">
              <w:rPr>
                <w:rStyle w:val="fontstyle01"/>
                <w:sz w:val="20"/>
                <w:szCs w:val="20"/>
              </w:rPr>
              <w:t>Гкал/ч</w:t>
            </w:r>
          </w:p>
        </w:tc>
      </w:tr>
      <w:tr w:rsidR="005867EE" w:rsidRPr="00BB450F" w14:paraId="5F6C3E77" w14:textId="77777777" w:rsidTr="0021130C">
        <w:trPr>
          <w:jc w:val="center"/>
        </w:trPr>
        <w:tc>
          <w:tcPr>
            <w:tcW w:w="559" w:type="dxa"/>
            <w:vAlign w:val="center"/>
          </w:tcPr>
          <w:p w14:paraId="1D27882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183</w:t>
            </w:r>
          </w:p>
        </w:tc>
        <w:tc>
          <w:tcPr>
            <w:tcW w:w="2869" w:type="dxa"/>
            <w:vAlign w:val="center"/>
          </w:tcPr>
          <w:p w14:paraId="109F5D98"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Шпигарь Светлана Евгеньевна</w:t>
            </w:r>
          </w:p>
        </w:tc>
        <w:tc>
          <w:tcPr>
            <w:tcW w:w="1817" w:type="dxa"/>
            <w:vAlign w:val="center"/>
          </w:tcPr>
          <w:p w14:paraId="4CD65BBF"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г. Клинцы,</w:t>
            </w:r>
            <w:r w:rsidRPr="0021130C">
              <w:rPr>
                <w:rFonts w:cs="Times New Roman"/>
                <w:color w:val="000000"/>
                <w:sz w:val="18"/>
                <w:szCs w:val="18"/>
              </w:rPr>
              <w:br/>
              <w:t>ул.Октябрьская, 88</w:t>
            </w:r>
          </w:p>
        </w:tc>
        <w:tc>
          <w:tcPr>
            <w:tcW w:w="1701" w:type="dxa"/>
            <w:vAlign w:val="center"/>
          </w:tcPr>
          <w:p w14:paraId="568A8BD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30,0</w:t>
            </w:r>
          </w:p>
        </w:tc>
        <w:tc>
          <w:tcPr>
            <w:tcW w:w="1134" w:type="dxa"/>
            <w:vAlign w:val="center"/>
          </w:tcPr>
          <w:p w14:paraId="1C22E48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0,026</w:t>
            </w:r>
          </w:p>
        </w:tc>
        <w:tc>
          <w:tcPr>
            <w:tcW w:w="1410" w:type="dxa"/>
            <w:vAlign w:val="center"/>
          </w:tcPr>
          <w:p w14:paraId="01A62F2B" w14:textId="77777777" w:rsidR="005867EE" w:rsidRPr="0021130C" w:rsidRDefault="005867EE" w:rsidP="0021130C">
            <w:pPr>
              <w:jc w:val="center"/>
              <w:rPr>
                <w:rFonts w:cs="Times New Roman"/>
                <w:color w:val="000000"/>
                <w:sz w:val="20"/>
                <w:szCs w:val="20"/>
              </w:rPr>
            </w:pPr>
          </w:p>
        </w:tc>
      </w:tr>
      <w:tr w:rsidR="005867EE" w:rsidRPr="00BB450F" w14:paraId="51F2E59B" w14:textId="77777777" w:rsidTr="0021130C">
        <w:trPr>
          <w:jc w:val="center"/>
        </w:trPr>
        <w:tc>
          <w:tcPr>
            <w:tcW w:w="559" w:type="dxa"/>
            <w:vAlign w:val="center"/>
          </w:tcPr>
          <w:p w14:paraId="56A53DC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184</w:t>
            </w:r>
          </w:p>
        </w:tc>
        <w:tc>
          <w:tcPr>
            <w:tcW w:w="2869" w:type="dxa"/>
            <w:vAlign w:val="center"/>
          </w:tcPr>
          <w:p w14:paraId="1C3F41AD"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"БалткомЮни"</w:t>
            </w:r>
          </w:p>
        </w:tc>
        <w:tc>
          <w:tcPr>
            <w:tcW w:w="1817" w:type="dxa"/>
            <w:vAlign w:val="center"/>
          </w:tcPr>
          <w:p w14:paraId="41C74989"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Заводская</w:t>
            </w:r>
          </w:p>
        </w:tc>
        <w:tc>
          <w:tcPr>
            <w:tcW w:w="1701" w:type="dxa"/>
            <w:vAlign w:val="center"/>
          </w:tcPr>
          <w:p w14:paraId="155CF5B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КЧМ-7 "Гном"</w:t>
            </w:r>
          </w:p>
        </w:tc>
        <w:tc>
          <w:tcPr>
            <w:tcW w:w="1134" w:type="dxa"/>
            <w:vAlign w:val="center"/>
          </w:tcPr>
          <w:p w14:paraId="2A4C663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96,0</w:t>
            </w:r>
          </w:p>
        </w:tc>
        <w:tc>
          <w:tcPr>
            <w:tcW w:w="1410" w:type="dxa"/>
            <w:vAlign w:val="center"/>
          </w:tcPr>
          <w:p w14:paraId="4FFA574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0,083</w:t>
            </w:r>
          </w:p>
        </w:tc>
      </w:tr>
      <w:tr w:rsidR="005867EE" w:rsidRPr="00BB450F" w14:paraId="0A5503D9" w14:textId="77777777" w:rsidTr="0021130C">
        <w:trPr>
          <w:jc w:val="center"/>
        </w:trPr>
        <w:tc>
          <w:tcPr>
            <w:tcW w:w="559" w:type="dxa"/>
            <w:vAlign w:val="center"/>
          </w:tcPr>
          <w:p w14:paraId="6E5F489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185</w:t>
            </w:r>
          </w:p>
        </w:tc>
        <w:tc>
          <w:tcPr>
            <w:tcW w:w="2869" w:type="dxa"/>
            <w:vAlign w:val="center"/>
          </w:tcPr>
          <w:p w14:paraId="5870CE8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"БалткомЮни"</w:t>
            </w:r>
          </w:p>
        </w:tc>
        <w:tc>
          <w:tcPr>
            <w:tcW w:w="1817" w:type="dxa"/>
            <w:vAlign w:val="center"/>
          </w:tcPr>
          <w:p w14:paraId="7AAFECAD"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Заводская</w:t>
            </w:r>
          </w:p>
        </w:tc>
        <w:tc>
          <w:tcPr>
            <w:tcW w:w="1701" w:type="dxa"/>
            <w:vAlign w:val="center"/>
          </w:tcPr>
          <w:p w14:paraId="4A17AEAB"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Е-1,0-0,9Г-З (Э)</w:t>
            </w:r>
          </w:p>
        </w:tc>
        <w:tc>
          <w:tcPr>
            <w:tcW w:w="1134" w:type="dxa"/>
            <w:vAlign w:val="center"/>
          </w:tcPr>
          <w:p w14:paraId="0994BFD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900,0</w:t>
            </w:r>
          </w:p>
        </w:tc>
        <w:tc>
          <w:tcPr>
            <w:tcW w:w="1410" w:type="dxa"/>
            <w:vAlign w:val="center"/>
          </w:tcPr>
          <w:p w14:paraId="2A90A6A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0,774</w:t>
            </w:r>
          </w:p>
        </w:tc>
      </w:tr>
      <w:tr w:rsidR="005867EE" w:rsidRPr="00BB450F" w14:paraId="07774FE2" w14:textId="77777777" w:rsidTr="0021130C">
        <w:trPr>
          <w:jc w:val="center"/>
        </w:trPr>
        <w:tc>
          <w:tcPr>
            <w:tcW w:w="559" w:type="dxa"/>
            <w:vAlign w:val="center"/>
          </w:tcPr>
          <w:p w14:paraId="7A81466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186</w:t>
            </w:r>
          </w:p>
        </w:tc>
        <w:tc>
          <w:tcPr>
            <w:tcW w:w="2869" w:type="dxa"/>
            <w:vAlign w:val="center"/>
          </w:tcPr>
          <w:p w14:paraId="4C764AC3"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"Добрый продукт"</w:t>
            </w:r>
          </w:p>
        </w:tc>
        <w:tc>
          <w:tcPr>
            <w:tcW w:w="1817" w:type="dxa"/>
            <w:vAlign w:val="center"/>
          </w:tcPr>
          <w:p w14:paraId="711EEBFC"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Льва Толстого 6</w:t>
            </w:r>
          </w:p>
        </w:tc>
        <w:tc>
          <w:tcPr>
            <w:tcW w:w="1701" w:type="dxa"/>
            <w:vAlign w:val="center"/>
          </w:tcPr>
          <w:p w14:paraId="4A5017E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Pegasus F3 N2S</w:t>
            </w:r>
          </w:p>
        </w:tc>
        <w:tc>
          <w:tcPr>
            <w:tcW w:w="1134" w:type="dxa"/>
            <w:vAlign w:val="center"/>
          </w:tcPr>
          <w:p w14:paraId="7DB1245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170,0</w:t>
            </w:r>
          </w:p>
        </w:tc>
        <w:tc>
          <w:tcPr>
            <w:tcW w:w="1410" w:type="dxa"/>
            <w:vAlign w:val="center"/>
          </w:tcPr>
          <w:p w14:paraId="0FCB5B3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0,146</w:t>
            </w:r>
          </w:p>
        </w:tc>
      </w:tr>
      <w:tr w:rsidR="005867EE" w:rsidRPr="00BB450F" w14:paraId="6285BE88" w14:textId="77777777" w:rsidTr="0021130C">
        <w:trPr>
          <w:jc w:val="center"/>
        </w:trPr>
        <w:tc>
          <w:tcPr>
            <w:tcW w:w="559" w:type="dxa"/>
            <w:vAlign w:val="center"/>
          </w:tcPr>
          <w:p w14:paraId="0740511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187</w:t>
            </w:r>
          </w:p>
        </w:tc>
        <w:tc>
          <w:tcPr>
            <w:tcW w:w="2869" w:type="dxa"/>
            <w:vAlign w:val="center"/>
          </w:tcPr>
          <w:p w14:paraId="4973BDD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"Завод "Клинцы-Полимер" СТД</w:t>
            </w:r>
            <w:r>
              <w:rPr>
                <w:rFonts w:cs="Times New Roman"/>
                <w:color w:val="000000"/>
                <w:sz w:val="18"/>
                <w:szCs w:val="18"/>
              </w:rPr>
              <w:t xml:space="preserve"> </w:t>
            </w:r>
            <w:r w:rsidRPr="0021130C">
              <w:rPr>
                <w:rFonts w:cs="Times New Roman"/>
                <w:color w:val="000000"/>
                <w:sz w:val="18"/>
                <w:szCs w:val="18"/>
              </w:rPr>
              <w:t>РФ"</w:t>
            </w:r>
          </w:p>
        </w:tc>
        <w:tc>
          <w:tcPr>
            <w:tcW w:w="1817" w:type="dxa"/>
            <w:vAlign w:val="center"/>
          </w:tcPr>
          <w:p w14:paraId="7846BCD1"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Заводская</w:t>
            </w:r>
          </w:p>
        </w:tc>
        <w:tc>
          <w:tcPr>
            <w:tcW w:w="1701" w:type="dxa"/>
            <w:vAlign w:val="center"/>
          </w:tcPr>
          <w:p w14:paraId="4CC6845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Ferolli</w:t>
            </w:r>
          </w:p>
        </w:tc>
        <w:tc>
          <w:tcPr>
            <w:tcW w:w="1134" w:type="dxa"/>
            <w:vAlign w:val="center"/>
          </w:tcPr>
          <w:p w14:paraId="76D0563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697,8</w:t>
            </w:r>
          </w:p>
        </w:tc>
        <w:tc>
          <w:tcPr>
            <w:tcW w:w="1410" w:type="dxa"/>
            <w:vAlign w:val="center"/>
          </w:tcPr>
          <w:p w14:paraId="3188A74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0,600</w:t>
            </w:r>
          </w:p>
        </w:tc>
      </w:tr>
      <w:tr w:rsidR="005867EE" w:rsidRPr="00BB450F" w14:paraId="69CCC552" w14:textId="77777777" w:rsidTr="0021130C">
        <w:trPr>
          <w:jc w:val="center"/>
        </w:trPr>
        <w:tc>
          <w:tcPr>
            <w:tcW w:w="559" w:type="dxa"/>
            <w:vAlign w:val="center"/>
          </w:tcPr>
          <w:p w14:paraId="3FEB57A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188</w:t>
            </w:r>
          </w:p>
        </w:tc>
        <w:tc>
          <w:tcPr>
            <w:tcW w:w="2869" w:type="dxa"/>
            <w:vAlign w:val="center"/>
          </w:tcPr>
          <w:p w14:paraId="428E58E4"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ОАО "Клинцовский хлебокомбинат"</w:t>
            </w:r>
          </w:p>
        </w:tc>
        <w:tc>
          <w:tcPr>
            <w:tcW w:w="1817" w:type="dxa"/>
            <w:vAlign w:val="center"/>
          </w:tcPr>
          <w:p w14:paraId="69F4F7A5"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Парковая</w:t>
            </w:r>
          </w:p>
        </w:tc>
        <w:tc>
          <w:tcPr>
            <w:tcW w:w="1701" w:type="dxa"/>
            <w:vAlign w:val="center"/>
          </w:tcPr>
          <w:p w14:paraId="75CD6674"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ХПА-40</w:t>
            </w:r>
          </w:p>
        </w:tc>
        <w:tc>
          <w:tcPr>
            <w:tcW w:w="1134" w:type="dxa"/>
            <w:vAlign w:val="center"/>
          </w:tcPr>
          <w:p w14:paraId="63E0777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410" w:type="dxa"/>
            <w:vAlign w:val="center"/>
          </w:tcPr>
          <w:p w14:paraId="3553C581"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r>
      <w:tr w:rsidR="005867EE" w:rsidRPr="00BB450F" w14:paraId="65C8839C" w14:textId="77777777" w:rsidTr="0021130C">
        <w:trPr>
          <w:jc w:val="center"/>
        </w:trPr>
        <w:tc>
          <w:tcPr>
            <w:tcW w:w="559" w:type="dxa"/>
            <w:vAlign w:val="center"/>
          </w:tcPr>
          <w:p w14:paraId="6FBAC45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189</w:t>
            </w:r>
          </w:p>
        </w:tc>
        <w:tc>
          <w:tcPr>
            <w:tcW w:w="2869" w:type="dxa"/>
            <w:vAlign w:val="center"/>
          </w:tcPr>
          <w:p w14:paraId="6B0BFB00"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ОАО "Клинцовский хлебокомбинат"</w:t>
            </w:r>
          </w:p>
        </w:tc>
        <w:tc>
          <w:tcPr>
            <w:tcW w:w="1817" w:type="dxa"/>
            <w:vAlign w:val="center"/>
          </w:tcPr>
          <w:p w14:paraId="45A91953"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Парковая</w:t>
            </w:r>
          </w:p>
        </w:tc>
        <w:tc>
          <w:tcPr>
            <w:tcW w:w="1701" w:type="dxa"/>
            <w:vAlign w:val="center"/>
          </w:tcPr>
          <w:p w14:paraId="033D556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ФТЛ-2</w:t>
            </w:r>
          </w:p>
        </w:tc>
        <w:tc>
          <w:tcPr>
            <w:tcW w:w="1134" w:type="dxa"/>
            <w:vAlign w:val="center"/>
          </w:tcPr>
          <w:p w14:paraId="6302187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c>
          <w:tcPr>
            <w:tcW w:w="1410" w:type="dxa"/>
            <w:vAlign w:val="center"/>
          </w:tcPr>
          <w:p w14:paraId="6272B64D"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Н/Д</w:t>
            </w:r>
          </w:p>
        </w:tc>
      </w:tr>
      <w:tr w:rsidR="005867EE" w:rsidRPr="00BB450F" w14:paraId="54EA399F" w14:textId="77777777" w:rsidTr="0021130C">
        <w:trPr>
          <w:jc w:val="center"/>
        </w:trPr>
        <w:tc>
          <w:tcPr>
            <w:tcW w:w="559" w:type="dxa"/>
            <w:vAlign w:val="center"/>
          </w:tcPr>
          <w:p w14:paraId="586DD721"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190</w:t>
            </w:r>
          </w:p>
        </w:tc>
        <w:tc>
          <w:tcPr>
            <w:tcW w:w="2869" w:type="dxa"/>
            <w:vAlign w:val="center"/>
          </w:tcPr>
          <w:p w14:paraId="08E2F691"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Открытое акционерное общество</w:t>
            </w:r>
            <w:r w:rsidRPr="0021130C">
              <w:rPr>
                <w:rFonts w:cs="Times New Roman"/>
                <w:color w:val="000000"/>
                <w:sz w:val="18"/>
                <w:szCs w:val="18"/>
              </w:rPr>
              <w:br/>
              <w:t>"Элегант-Маркет"</w:t>
            </w:r>
          </w:p>
        </w:tc>
        <w:tc>
          <w:tcPr>
            <w:tcW w:w="1817" w:type="dxa"/>
            <w:vAlign w:val="center"/>
          </w:tcPr>
          <w:p w14:paraId="0619C988"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Комсомольская</w:t>
            </w:r>
          </w:p>
        </w:tc>
        <w:tc>
          <w:tcPr>
            <w:tcW w:w="1701" w:type="dxa"/>
            <w:vAlign w:val="center"/>
          </w:tcPr>
          <w:p w14:paraId="26552A5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ДКВР-13-250</w:t>
            </w:r>
          </w:p>
        </w:tc>
        <w:tc>
          <w:tcPr>
            <w:tcW w:w="1134" w:type="dxa"/>
            <w:vAlign w:val="center"/>
          </w:tcPr>
          <w:p w14:paraId="2C47285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4652,0</w:t>
            </w:r>
          </w:p>
        </w:tc>
        <w:tc>
          <w:tcPr>
            <w:tcW w:w="1410" w:type="dxa"/>
            <w:vAlign w:val="center"/>
          </w:tcPr>
          <w:p w14:paraId="40E2B944"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4,000</w:t>
            </w:r>
          </w:p>
        </w:tc>
      </w:tr>
      <w:tr w:rsidR="005867EE" w:rsidRPr="00BB450F" w14:paraId="796CEBE1" w14:textId="77777777" w:rsidTr="0021130C">
        <w:trPr>
          <w:jc w:val="center"/>
        </w:trPr>
        <w:tc>
          <w:tcPr>
            <w:tcW w:w="559" w:type="dxa"/>
            <w:vAlign w:val="center"/>
          </w:tcPr>
          <w:p w14:paraId="38B1736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191</w:t>
            </w:r>
          </w:p>
        </w:tc>
        <w:tc>
          <w:tcPr>
            <w:tcW w:w="2869" w:type="dxa"/>
            <w:vAlign w:val="center"/>
          </w:tcPr>
          <w:p w14:paraId="0AA462A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ОАО "ДЭП №216"</w:t>
            </w:r>
          </w:p>
        </w:tc>
        <w:tc>
          <w:tcPr>
            <w:tcW w:w="1817" w:type="dxa"/>
            <w:vAlign w:val="center"/>
          </w:tcPr>
          <w:p w14:paraId="5F69514B"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Калинина</w:t>
            </w:r>
          </w:p>
        </w:tc>
        <w:tc>
          <w:tcPr>
            <w:tcW w:w="1701" w:type="dxa"/>
            <w:vAlign w:val="center"/>
          </w:tcPr>
          <w:p w14:paraId="6660A607"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АБЗ ГГВ-500</w:t>
            </w:r>
          </w:p>
        </w:tc>
        <w:tc>
          <w:tcPr>
            <w:tcW w:w="1134" w:type="dxa"/>
            <w:vAlign w:val="center"/>
          </w:tcPr>
          <w:p w14:paraId="24CE371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500,0</w:t>
            </w:r>
          </w:p>
        </w:tc>
        <w:tc>
          <w:tcPr>
            <w:tcW w:w="1410" w:type="dxa"/>
            <w:vAlign w:val="center"/>
          </w:tcPr>
          <w:p w14:paraId="1623E09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0,430</w:t>
            </w:r>
          </w:p>
        </w:tc>
      </w:tr>
      <w:tr w:rsidR="005867EE" w:rsidRPr="00BB450F" w14:paraId="032539DE" w14:textId="77777777" w:rsidTr="0021130C">
        <w:trPr>
          <w:jc w:val="center"/>
        </w:trPr>
        <w:tc>
          <w:tcPr>
            <w:tcW w:w="559" w:type="dxa"/>
            <w:vAlign w:val="center"/>
          </w:tcPr>
          <w:p w14:paraId="62A218D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192</w:t>
            </w:r>
          </w:p>
        </w:tc>
        <w:tc>
          <w:tcPr>
            <w:tcW w:w="2869" w:type="dxa"/>
            <w:vAlign w:val="center"/>
          </w:tcPr>
          <w:p w14:paraId="7F9EC9FC"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ОАО "ДЭП №216"</w:t>
            </w:r>
          </w:p>
        </w:tc>
        <w:tc>
          <w:tcPr>
            <w:tcW w:w="1817" w:type="dxa"/>
            <w:vAlign w:val="center"/>
          </w:tcPr>
          <w:p w14:paraId="09B7D45E"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Скачковская</w:t>
            </w:r>
          </w:p>
        </w:tc>
        <w:tc>
          <w:tcPr>
            <w:tcW w:w="1701" w:type="dxa"/>
            <w:vAlign w:val="center"/>
          </w:tcPr>
          <w:p w14:paraId="6C5ACB8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КЧМ-7 "Гном"</w:t>
            </w:r>
          </w:p>
        </w:tc>
        <w:tc>
          <w:tcPr>
            <w:tcW w:w="1134" w:type="dxa"/>
            <w:vAlign w:val="center"/>
          </w:tcPr>
          <w:p w14:paraId="723EC86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96,0</w:t>
            </w:r>
          </w:p>
        </w:tc>
        <w:tc>
          <w:tcPr>
            <w:tcW w:w="1410" w:type="dxa"/>
            <w:vAlign w:val="center"/>
          </w:tcPr>
          <w:p w14:paraId="6D9B8AB5"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0,083</w:t>
            </w:r>
          </w:p>
        </w:tc>
      </w:tr>
      <w:tr w:rsidR="005867EE" w:rsidRPr="00BB450F" w14:paraId="1633443F" w14:textId="77777777" w:rsidTr="0021130C">
        <w:trPr>
          <w:jc w:val="center"/>
        </w:trPr>
        <w:tc>
          <w:tcPr>
            <w:tcW w:w="559" w:type="dxa"/>
            <w:vAlign w:val="center"/>
          </w:tcPr>
          <w:p w14:paraId="4629B3B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193</w:t>
            </w:r>
          </w:p>
        </w:tc>
        <w:tc>
          <w:tcPr>
            <w:tcW w:w="2869" w:type="dxa"/>
            <w:vAlign w:val="center"/>
          </w:tcPr>
          <w:p w14:paraId="48E06AEB" w14:textId="77777777" w:rsidR="005867EE" w:rsidRPr="0021130C" w:rsidRDefault="005867EE" w:rsidP="00506FCD">
            <w:pPr>
              <w:jc w:val="center"/>
              <w:rPr>
                <w:rFonts w:cs="Times New Roman"/>
                <w:color w:val="000000"/>
                <w:sz w:val="18"/>
                <w:szCs w:val="18"/>
              </w:rPr>
            </w:pPr>
            <w:r w:rsidRPr="0021130C">
              <w:rPr>
                <w:rFonts w:cs="Times New Roman"/>
                <w:color w:val="000000"/>
                <w:sz w:val="18"/>
                <w:szCs w:val="18"/>
              </w:rPr>
              <w:t>ОАО "</w:t>
            </w:r>
            <w:r w:rsidR="00506FCD">
              <w:rPr>
                <w:rFonts w:cs="Times New Roman"/>
                <w:color w:val="000000"/>
                <w:sz w:val="18"/>
                <w:szCs w:val="18"/>
              </w:rPr>
              <w:t>КАЗ</w:t>
            </w:r>
            <w:r w:rsidRPr="0021130C">
              <w:rPr>
                <w:rFonts w:cs="Times New Roman"/>
                <w:color w:val="000000"/>
                <w:sz w:val="18"/>
                <w:szCs w:val="18"/>
              </w:rPr>
              <w:t>"</w:t>
            </w:r>
          </w:p>
        </w:tc>
        <w:tc>
          <w:tcPr>
            <w:tcW w:w="1817" w:type="dxa"/>
            <w:vAlign w:val="center"/>
          </w:tcPr>
          <w:p w14:paraId="64729861"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Маршала Жукова</w:t>
            </w:r>
          </w:p>
        </w:tc>
        <w:tc>
          <w:tcPr>
            <w:tcW w:w="1701" w:type="dxa"/>
            <w:vAlign w:val="center"/>
          </w:tcPr>
          <w:p w14:paraId="1B4CA75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КЧМ-7 "Гном"</w:t>
            </w:r>
          </w:p>
        </w:tc>
        <w:tc>
          <w:tcPr>
            <w:tcW w:w="1134" w:type="dxa"/>
            <w:vAlign w:val="center"/>
          </w:tcPr>
          <w:p w14:paraId="66BD8ABA"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97,0</w:t>
            </w:r>
          </w:p>
        </w:tc>
        <w:tc>
          <w:tcPr>
            <w:tcW w:w="1410" w:type="dxa"/>
            <w:vAlign w:val="center"/>
          </w:tcPr>
          <w:p w14:paraId="107FE9A6"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0,083</w:t>
            </w:r>
          </w:p>
        </w:tc>
      </w:tr>
      <w:tr w:rsidR="005867EE" w:rsidRPr="00BB450F" w14:paraId="4307E70C" w14:textId="77777777" w:rsidTr="0021130C">
        <w:trPr>
          <w:jc w:val="center"/>
        </w:trPr>
        <w:tc>
          <w:tcPr>
            <w:tcW w:w="559" w:type="dxa"/>
            <w:vAlign w:val="center"/>
          </w:tcPr>
          <w:p w14:paraId="47CDEE8B"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194</w:t>
            </w:r>
          </w:p>
        </w:tc>
        <w:tc>
          <w:tcPr>
            <w:tcW w:w="2869" w:type="dxa"/>
            <w:vAlign w:val="center"/>
          </w:tcPr>
          <w:p w14:paraId="4245132D"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w:t>
            </w:r>
            <w:r>
              <w:rPr>
                <w:rFonts w:cs="Times New Roman"/>
                <w:color w:val="000000"/>
                <w:sz w:val="18"/>
                <w:szCs w:val="18"/>
              </w:rPr>
              <w:t xml:space="preserve"> </w:t>
            </w:r>
            <w:r w:rsidRPr="0021130C">
              <w:rPr>
                <w:rFonts w:cs="Times New Roman"/>
                <w:color w:val="000000"/>
                <w:sz w:val="18"/>
                <w:szCs w:val="18"/>
              </w:rPr>
              <w:t>"Клинцыагропромдорстрой"</w:t>
            </w:r>
          </w:p>
        </w:tc>
        <w:tc>
          <w:tcPr>
            <w:tcW w:w="1817" w:type="dxa"/>
            <w:vAlign w:val="center"/>
          </w:tcPr>
          <w:p w14:paraId="6EFD868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Заводская</w:t>
            </w:r>
          </w:p>
        </w:tc>
        <w:tc>
          <w:tcPr>
            <w:tcW w:w="1701" w:type="dxa"/>
            <w:vAlign w:val="center"/>
          </w:tcPr>
          <w:p w14:paraId="0F1ED97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 xml:space="preserve"> паровой Е-</w:t>
            </w:r>
            <w:r>
              <w:rPr>
                <w:rFonts w:cs="Times New Roman"/>
                <w:color w:val="000000"/>
                <w:sz w:val="20"/>
                <w:szCs w:val="20"/>
              </w:rPr>
              <w:t xml:space="preserve"> </w:t>
            </w:r>
            <w:r w:rsidRPr="0021130C">
              <w:rPr>
                <w:rFonts w:cs="Times New Roman"/>
                <w:color w:val="000000"/>
                <w:sz w:val="20"/>
                <w:szCs w:val="20"/>
              </w:rPr>
              <w:t>1/9Г</w:t>
            </w:r>
          </w:p>
        </w:tc>
        <w:tc>
          <w:tcPr>
            <w:tcW w:w="1134" w:type="dxa"/>
            <w:vAlign w:val="center"/>
          </w:tcPr>
          <w:p w14:paraId="2D8862D9"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697,8</w:t>
            </w:r>
          </w:p>
        </w:tc>
        <w:tc>
          <w:tcPr>
            <w:tcW w:w="1410" w:type="dxa"/>
            <w:vAlign w:val="center"/>
          </w:tcPr>
          <w:p w14:paraId="6444EB6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0,600</w:t>
            </w:r>
          </w:p>
        </w:tc>
      </w:tr>
      <w:tr w:rsidR="005867EE" w:rsidRPr="00BB450F" w14:paraId="256BC688" w14:textId="77777777" w:rsidTr="0021130C">
        <w:trPr>
          <w:jc w:val="center"/>
        </w:trPr>
        <w:tc>
          <w:tcPr>
            <w:tcW w:w="559" w:type="dxa"/>
            <w:vAlign w:val="center"/>
          </w:tcPr>
          <w:p w14:paraId="21379147"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195</w:t>
            </w:r>
          </w:p>
        </w:tc>
        <w:tc>
          <w:tcPr>
            <w:tcW w:w="2869" w:type="dxa"/>
            <w:vAlign w:val="center"/>
          </w:tcPr>
          <w:p w14:paraId="6BCD0311"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w:t>
            </w:r>
            <w:r>
              <w:rPr>
                <w:rFonts w:cs="Times New Roman"/>
                <w:color w:val="000000"/>
                <w:sz w:val="18"/>
                <w:szCs w:val="18"/>
              </w:rPr>
              <w:t xml:space="preserve"> </w:t>
            </w:r>
            <w:r w:rsidRPr="0021130C">
              <w:rPr>
                <w:rFonts w:cs="Times New Roman"/>
                <w:color w:val="000000"/>
                <w:sz w:val="18"/>
                <w:szCs w:val="18"/>
              </w:rPr>
              <w:t>"Клинцы</w:t>
            </w:r>
            <w:r>
              <w:rPr>
                <w:rFonts w:cs="Times New Roman"/>
                <w:color w:val="000000"/>
                <w:sz w:val="18"/>
                <w:szCs w:val="18"/>
              </w:rPr>
              <w:t xml:space="preserve"> </w:t>
            </w:r>
            <w:r w:rsidRPr="0021130C">
              <w:rPr>
                <w:rFonts w:cs="Times New Roman"/>
                <w:color w:val="000000"/>
                <w:sz w:val="18"/>
                <w:szCs w:val="18"/>
              </w:rPr>
              <w:t>агропромдорстрой"</w:t>
            </w:r>
          </w:p>
        </w:tc>
        <w:tc>
          <w:tcPr>
            <w:tcW w:w="1817" w:type="dxa"/>
            <w:vAlign w:val="center"/>
          </w:tcPr>
          <w:p w14:paraId="32FB9ECF"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Заводская</w:t>
            </w:r>
          </w:p>
        </w:tc>
        <w:tc>
          <w:tcPr>
            <w:tcW w:w="1701" w:type="dxa"/>
            <w:vAlign w:val="center"/>
          </w:tcPr>
          <w:p w14:paraId="7A0839F2" w14:textId="77777777" w:rsidR="005867EE" w:rsidRPr="00B554FB" w:rsidRDefault="005867EE" w:rsidP="0021130C">
            <w:pPr>
              <w:jc w:val="center"/>
              <w:rPr>
                <w:rFonts w:cs="Times New Roman"/>
                <w:color w:val="000000"/>
                <w:sz w:val="18"/>
                <w:szCs w:val="18"/>
              </w:rPr>
            </w:pPr>
            <w:r w:rsidRPr="00B554FB">
              <w:rPr>
                <w:rFonts w:cs="Times New Roman"/>
                <w:color w:val="000000"/>
                <w:sz w:val="18"/>
                <w:szCs w:val="18"/>
              </w:rPr>
              <w:t>"Тельмат", горелка</w:t>
            </w:r>
            <w:r w:rsidRPr="00B554FB">
              <w:rPr>
                <w:rFonts w:cs="Times New Roman"/>
                <w:color w:val="000000"/>
                <w:sz w:val="18"/>
                <w:szCs w:val="18"/>
              </w:rPr>
              <w:br/>
              <w:t>типа АБГ-Г-5,0</w:t>
            </w:r>
          </w:p>
        </w:tc>
        <w:tc>
          <w:tcPr>
            <w:tcW w:w="1134" w:type="dxa"/>
            <w:vAlign w:val="center"/>
          </w:tcPr>
          <w:p w14:paraId="28A3F57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500,0</w:t>
            </w:r>
          </w:p>
        </w:tc>
        <w:tc>
          <w:tcPr>
            <w:tcW w:w="1410" w:type="dxa"/>
            <w:vAlign w:val="center"/>
          </w:tcPr>
          <w:p w14:paraId="350BEC0F"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0,430</w:t>
            </w:r>
          </w:p>
        </w:tc>
      </w:tr>
      <w:tr w:rsidR="005867EE" w:rsidRPr="00BB450F" w14:paraId="6E8A709F" w14:textId="77777777" w:rsidTr="0021130C">
        <w:trPr>
          <w:jc w:val="center"/>
        </w:trPr>
        <w:tc>
          <w:tcPr>
            <w:tcW w:w="559" w:type="dxa"/>
            <w:vAlign w:val="center"/>
          </w:tcPr>
          <w:p w14:paraId="32AC0308"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196</w:t>
            </w:r>
          </w:p>
        </w:tc>
        <w:tc>
          <w:tcPr>
            <w:tcW w:w="2869" w:type="dxa"/>
            <w:vAlign w:val="center"/>
          </w:tcPr>
          <w:p w14:paraId="0BFD2985"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"Лайка-Клинцы"</w:t>
            </w:r>
          </w:p>
        </w:tc>
        <w:tc>
          <w:tcPr>
            <w:tcW w:w="1817" w:type="dxa"/>
            <w:vAlign w:val="center"/>
          </w:tcPr>
          <w:p w14:paraId="0A2E7E1B"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Ворошилова</w:t>
            </w:r>
          </w:p>
        </w:tc>
        <w:tc>
          <w:tcPr>
            <w:tcW w:w="1701" w:type="dxa"/>
            <w:vAlign w:val="center"/>
          </w:tcPr>
          <w:p w14:paraId="34A87A6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Riello-1500</w:t>
            </w:r>
          </w:p>
        </w:tc>
        <w:tc>
          <w:tcPr>
            <w:tcW w:w="1134" w:type="dxa"/>
            <w:vAlign w:val="center"/>
          </w:tcPr>
          <w:p w14:paraId="3E6D45F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2093,4</w:t>
            </w:r>
          </w:p>
        </w:tc>
        <w:tc>
          <w:tcPr>
            <w:tcW w:w="1410" w:type="dxa"/>
            <w:vAlign w:val="center"/>
          </w:tcPr>
          <w:p w14:paraId="01211E0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1,800</w:t>
            </w:r>
          </w:p>
        </w:tc>
      </w:tr>
      <w:tr w:rsidR="005867EE" w:rsidRPr="00BB450F" w14:paraId="0CEC20C7" w14:textId="77777777" w:rsidTr="0021130C">
        <w:trPr>
          <w:jc w:val="center"/>
        </w:trPr>
        <w:tc>
          <w:tcPr>
            <w:tcW w:w="559" w:type="dxa"/>
            <w:vAlign w:val="center"/>
          </w:tcPr>
          <w:p w14:paraId="500F81CB"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197</w:t>
            </w:r>
          </w:p>
        </w:tc>
        <w:tc>
          <w:tcPr>
            <w:tcW w:w="2869" w:type="dxa"/>
            <w:vAlign w:val="center"/>
          </w:tcPr>
          <w:p w14:paraId="7DF31BB0"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"ТРК "Кольцо"</w:t>
            </w:r>
          </w:p>
        </w:tc>
        <w:tc>
          <w:tcPr>
            <w:tcW w:w="1817" w:type="dxa"/>
            <w:vAlign w:val="center"/>
          </w:tcPr>
          <w:p w14:paraId="727A320F"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Октябрьская</w:t>
            </w:r>
          </w:p>
        </w:tc>
        <w:tc>
          <w:tcPr>
            <w:tcW w:w="1701" w:type="dxa"/>
            <w:vAlign w:val="center"/>
          </w:tcPr>
          <w:p w14:paraId="54DF64DB" w14:textId="77777777" w:rsidR="005867EE" w:rsidRPr="00B554FB" w:rsidRDefault="005867EE" w:rsidP="00E272C1">
            <w:pPr>
              <w:ind w:left="-40" w:right="-176"/>
              <w:jc w:val="center"/>
              <w:rPr>
                <w:rFonts w:cs="Times New Roman"/>
                <w:color w:val="000000"/>
                <w:sz w:val="18"/>
                <w:szCs w:val="18"/>
              </w:rPr>
            </w:pPr>
            <w:r w:rsidRPr="00B554FB">
              <w:rPr>
                <w:rFonts w:cs="Times New Roman"/>
                <w:color w:val="000000"/>
                <w:sz w:val="18"/>
                <w:szCs w:val="18"/>
              </w:rPr>
              <w:t>КЧМ-7 Гном</w:t>
            </w:r>
            <w:r>
              <w:rPr>
                <w:rFonts w:cs="Times New Roman"/>
                <w:color w:val="000000"/>
                <w:sz w:val="18"/>
                <w:szCs w:val="18"/>
              </w:rPr>
              <w:t>т– 4 шт</w:t>
            </w:r>
          </w:p>
        </w:tc>
        <w:tc>
          <w:tcPr>
            <w:tcW w:w="1134" w:type="dxa"/>
            <w:vAlign w:val="center"/>
          </w:tcPr>
          <w:p w14:paraId="192D05B2"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1689,0</w:t>
            </w:r>
          </w:p>
        </w:tc>
        <w:tc>
          <w:tcPr>
            <w:tcW w:w="1410" w:type="dxa"/>
            <w:vAlign w:val="center"/>
          </w:tcPr>
          <w:p w14:paraId="6F4032DC"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1,452</w:t>
            </w:r>
          </w:p>
        </w:tc>
      </w:tr>
      <w:tr w:rsidR="005867EE" w:rsidRPr="00BB450F" w14:paraId="2BD17192" w14:textId="77777777" w:rsidTr="0021130C">
        <w:trPr>
          <w:jc w:val="center"/>
        </w:trPr>
        <w:tc>
          <w:tcPr>
            <w:tcW w:w="559" w:type="dxa"/>
            <w:vAlign w:val="center"/>
          </w:tcPr>
          <w:p w14:paraId="59B239B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198</w:t>
            </w:r>
          </w:p>
        </w:tc>
        <w:tc>
          <w:tcPr>
            <w:tcW w:w="2869" w:type="dxa"/>
            <w:vAlign w:val="center"/>
          </w:tcPr>
          <w:p w14:paraId="255C65D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ООО "Центр-Капитал"</w:t>
            </w:r>
          </w:p>
        </w:tc>
        <w:tc>
          <w:tcPr>
            <w:tcW w:w="1817" w:type="dxa"/>
            <w:vAlign w:val="center"/>
          </w:tcPr>
          <w:p w14:paraId="64BBAC77" w14:textId="77777777" w:rsidR="005867EE" w:rsidRPr="0021130C" w:rsidRDefault="005867EE" w:rsidP="0021130C">
            <w:pPr>
              <w:jc w:val="center"/>
              <w:rPr>
                <w:rFonts w:cs="Times New Roman"/>
                <w:color w:val="000000"/>
                <w:sz w:val="18"/>
                <w:szCs w:val="18"/>
              </w:rPr>
            </w:pPr>
            <w:r w:rsidRPr="0021130C">
              <w:rPr>
                <w:rFonts w:cs="Times New Roman"/>
                <w:color w:val="000000"/>
                <w:sz w:val="18"/>
                <w:szCs w:val="18"/>
              </w:rPr>
              <w:t>Жукова</w:t>
            </w:r>
          </w:p>
        </w:tc>
        <w:tc>
          <w:tcPr>
            <w:tcW w:w="1701" w:type="dxa"/>
            <w:vAlign w:val="center"/>
          </w:tcPr>
          <w:p w14:paraId="0ED43663"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Therm duo 50А</w:t>
            </w:r>
          </w:p>
        </w:tc>
        <w:tc>
          <w:tcPr>
            <w:tcW w:w="1134" w:type="dxa"/>
            <w:vAlign w:val="center"/>
          </w:tcPr>
          <w:p w14:paraId="7E372FAE"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49,0</w:t>
            </w:r>
          </w:p>
        </w:tc>
        <w:tc>
          <w:tcPr>
            <w:tcW w:w="1410" w:type="dxa"/>
            <w:vAlign w:val="center"/>
          </w:tcPr>
          <w:p w14:paraId="262D1D80" w14:textId="77777777" w:rsidR="005867EE" w:rsidRPr="0021130C" w:rsidRDefault="005867EE" w:rsidP="0021130C">
            <w:pPr>
              <w:jc w:val="center"/>
              <w:rPr>
                <w:rFonts w:cs="Times New Roman"/>
                <w:color w:val="000000"/>
                <w:sz w:val="20"/>
                <w:szCs w:val="20"/>
              </w:rPr>
            </w:pPr>
            <w:r w:rsidRPr="0021130C">
              <w:rPr>
                <w:rFonts w:cs="Times New Roman"/>
                <w:color w:val="000000"/>
                <w:sz w:val="20"/>
                <w:szCs w:val="20"/>
              </w:rPr>
              <w:t>0,042</w:t>
            </w:r>
          </w:p>
        </w:tc>
      </w:tr>
    </w:tbl>
    <w:p w14:paraId="1CFEBF1D" w14:textId="77777777" w:rsidR="00AC5142" w:rsidRPr="00506FCD" w:rsidRDefault="00AC5142" w:rsidP="00BB450F">
      <w:pPr>
        <w:widowControl w:val="0"/>
        <w:autoSpaceDE w:val="0"/>
        <w:autoSpaceDN w:val="0"/>
        <w:spacing w:after="0" w:line="360" w:lineRule="auto"/>
        <w:jc w:val="center"/>
        <w:rPr>
          <w:rFonts w:eastAsia="Times New Roman" w:cs="Times New Roman"/>
          <w:sz w:val="18"/>
          <w:szCs w:val="18"/>
        </w:rPr>
      </w:pPr>
    </w:p>
    <w:p w14:paraId="73F6838A" w14:textId="77777777" w:rsidR="00AC5142" w:rsidRPr="00E60C1F" w:rsidRDefault="00E60C1F" w:rsidP="00E60C1F">
      <w:pPr>
        <w:widowControl w:val="0"/>
        <w:autoSpaceDE w:val="0"/>
        <w:autoSpaceDN w:val="0"/>
        <w:spacing w:after="0"/>
        <w:ind w:firstLine="567"/>
        <w:jc w:val="both"/>
        <w:rPr>
          <w:rFonts w:eastAsia="Times New Roman" w:cs="Times New Roman"/>
          <w:sz w:val="24"/>
          <w:szCs w:val="24"/>
        </w:rPr>
      </w:pPr>
      <w:r w:rsidRPr="00BB450F">
        <w:rPr>
          <w:rFonts w:eastAsia="Times New Roman" w:cs="Times New Roman"/>
          <w:b/>
          <w:sz w:val="24"/>
          <w:szCs w:val="24"/>
        </w:rPr>
        <w:t xml:space="preserve">Таблица </w:t>
      </w:r>
      <w:r w:rsidR="005867EE">
        <w:rPr>
          <w:rFonts w:eastAsia="Times New Roman" w:cs="Times New Roman"/>
          <w:b/>
          <w:sz w:val="24"/>
          <w:szCs w:val="24"/>
        </w:rPr>
        <w:t>21</w:t>
      </w:r>
      <w:r w:rsidRPr="00BB450F">
        <w:rPr>
          <w:rFonts w:eastAsia="Times New Roman" w:cs="Times New Roman"/>
          <w:b/>
          <w:sz w:val="24"/>
          <w:szCs w:val="24"/>
        </w:rPr>
        <w:t xml:space="preserve"> </w:t>
      </w:r>
      <w:r w:rsidRPr="00BB450F">
        <w:rPr>
          <w:rFonts w:eastAsia="Times New Roman" w:cs="Times New Roman"/>
          <w:sz w:val="24"/>
          <w:szCs w:val="24"/>
        </w:rPr>
        <w:t>–</w:t>
      </w:r>
      <w:r>
        <w:rPr>
          <w:rFonts w:eastAsia="Times New Roman" w:cs="Times New Roman"/>
          <w:sz w:val="24"/>
          <w:szCs w:val="24"/>
        </w:rPr>
        <w:t xml:space="preserve"> </w:t>
      </w:r>
      <w:r w:rsidRPr="00E60C1F">
        <w:rPr>
          <w:rFonts w:cs="Times New Roman"/>
          <w:color w:val="000000"/>
          <w:sz w:val="24"/>
          <w:szCs w:val="24"/>
        </w:rPr>
        <w:t xml:space="preserve">Информация о многоквартирных домах, частично оснащенных индивидуальным отоплением, подключенных к системе централизованного теплоснабжения от </w:t>
      </w:r>
      <w:r w:rsidR="00286A3D">
        <w:rPr>
          <w:rFonts w:cs="Times New Roman"/>
          <w:color w:val="000000"/>
          <w:sz w:val="24"/>
          <w:szCs w:val="24"/>
        </w:rPr>
        <w:t>котельных МУП «Тепловые сети»</w:t>
      </w:r>
    </w:p>
    <w:tbl>
      <w:tblPr>
        <w:tblStyle w:val="a5"/>
        <w:tblW w:w="9127" w:type="dxa"/>
        <w:jc w:val="center"/>
        <w:tblLook w:val="04A0" w:firstRow="1" w:lastRow="0" w:firstColumn="1" w:lastColumn="0" w:noHBand="0" w:noVBand="1"/>
      </w:tblPr>
      <w:tblGrid>
        <w:gridCol w:w="620"/>
        <w:gridCol w:w="2624"/>
        <w:gridCol w:w="1266"/>
        <w:gridCol w:w="1937"/>
        <w:gridCol w:w="2680"/>
      </w:tblGrid>
      <w:tr w:rsidR="00E272C1" w:rsidRPr="000A515B" w14:paraId="05DAF9DD" w14:textId="77777777" w:rsidTr="00E272C1">
        <w:trPr>
          <w:jc w:val="center"/>
        </w:trPr>
        <w:tc>
          <w:tcPr>
            <w:tcW w:w="620" w:type="dxa"/>
            <w:vAlign w:val="center"/>
          </w:tcPr>
          <w:p w14:paraId="53213453" w14:textId="77777777" w:rsidR="00E272C1" w:rsidRPr="00E272C1" w:rsidRDefault="00E272C1" w:rsidP="00E272C1">
            <w:pPr>
              <w:jc w:val="center"/>
              <w:rPr>
                <w:sz w:val="20"/>
                <w:szCs w:val="20"/>
              </w:rPr>
            </w:pPr>
            <w:r w:rsidRPr="00E272C1">
              <w:rPr>
                <w:rStyle w:val="fontstyle01"/>
                <w:sz w:val="20"/>
                <w:szCs w:val="20"/>
              </w:rPr>
              <w:t>№ п/п</w:t>
            </w:r>
          </w:p>
        </w:tc>
        <w:tc>
          <w:tcPr>
            <w:tcW w:w="2624" w:type="dxa"/>
            <w:vAlign w:val="center"/>
          </w:tcPr>
          <w:p w14:paraId="3BE14346" w14:textId="77777777" w:rsidR="00E272C1" w:rsidRPr="00E272C1" w:rsidRDefault="00E272C1" w:rsidP="00E272C1">
            <w:pPr>
              <w:jc w:val="center"/>
              <w:rPr>
                <w:sz w:val="20"/>
                <w:szCs w:val="20"/>
              </w:rPr>
            </w:pPr>
            <w:r w:rsidRPr="00E272C1">
              <w:rPr>
                <w:rStyle w:val="fontstyle01"/>
                <w:sz w:val="20"/>
                <w:szCs w:val="20"/>
              </w:rPr>
              <w:t>Адрес потребителя</w:t>
            </w:r>
          </w:p>
        </w:tc>
        <w:tc>
          <w:tcPr>
            <w:tcW w:w="1266" w:type="dxa"/>
            <w:vAlign w:val="center"/>
          </w:tcPr>
          <w:p w14:paraId="4BDE9637" w14:textId="77777777" w:rsidR="00E272C1" w:rsidRPr="00E272C1" w:rsidRDefault="00E272C1" w:rsidP="00E272C1">
            <w:pPr>
              <w:jc w:val="center"/>
              <w:rPr>
                <w:sz w:val="20"/>
                <w:szCs w:val="20"/>
              </w:rPr>
            </w:pPr>
            <w:r w:rsidRPr="00E272C1">
              <w:rPr>
                <w:rStyle w:val="fontstyle01"/>
                <w:sz w:val="20"/>
                <w:szCs w:val="20"/>
              </w:rPr>
              <w:t>№ квартиры</w:t>
            </w:r>
          </w:p>
        </w:tc>
        <w:tc>
          <w:tcPr>
            <w:tcW w:w="1937" w:type="dxa"/>
            <w:vAlign w:val="center"/>
          </w:tcPr>
          <w:p w14:paraId="3535A841" w14:textId="77777777" w:rsidR="00E272C1" w:rsidRPr="00E272C1" w:rsidRDefault="00E272C1" w:rsidP="00E272C1">
            <w:pPr>
              <w:jc w:val="center"/>
              <w:rPr>
                <w:sz w:val="20"/>
                <w:szCs w:val="20"/>
              </w:rPr>
            </w:pPr>
            <w:r w:rsidRPr="00E272C1">
              <w:rPr>
                <w:rStyle w:val="fontstyle01"/>
                <w:sz w:val="20"/>
                <w:szCs w:val="20"/>
              </w:rPr>
              <w:t>Площадь жилых</w:t>
            </w:r>
            <w:r w:rsidRPr="00E272C1">
              <w:rPr>
                <w:rFonts w:ascii="TimesNewRomanPS-BoldMT" w:hAnsi="TimesNewRomanPS-BoldMT"/>
                <w:b/>
                <w:bCs/>
                <w:color w:val="000000"/>
                <w:sz w:val="20"/>
                <w:szCs w:val="20"/>
              </w:rPr>
              <w:br/>
            </w:r>
            <w:r w:rsidRPr="00E272C1">
              <w:rPr>
                <w:rStyle w:val="fontstyle01"/>
                <w:sz w:val="20"/>
                <w:szCs w:val="20"/>
              </w:rPr>
              <w:t>помещений (м²)</w:t>
            </w:r>
          </w:p>
        </w:tc>
        <w:tc>
          <w:tcPr>
            <w:tcW w:w="2680" w:type="dxa"/>
            <w:vAlign w:val="center"/>
          </w:tcPr>
          <w:p w14:paraId="66848B25" w14:textId="77777777" w:rsidR="00E272C1" w:rsidRPr="00E272C1" w:rsidRDefault="00E272C1" w:rsidP="00E272C1">
            <w:pPr>
              <w:jc w:val="center"/>
              <w:rPr>
                <w:sz w:val="20"/>
                <w:szCs w:val="20"/>
              </w:rPr>
            </w:pPr>
            <w:r w:rsidRPr="00E272C1">
              <w:rPr>
                <w:rStyle w:val="fontstyle01"/>
                <w:sz w:val="20"/>
                <w:szCs w:val="20"/>
              </w:rPr>
              <w:t>Нормативная</w:t>
            </w:r>
            <w:r>
              <w:rPr>
                <w:rStyle w:val="fontstyle01"/>
                <w:sz w:val="20"/>
                <w:szCs w:val="20"/>
              </w:rPr>
              <w:t xml:space="preserve"> </w:t>
            </w:r>
            <w:r w:rsidRPr="00E272C1">
              <w:rPr>
                <w:rStyle w:val="fontstyle01"/>
                <w:sz w:val="20"/>
                <w:szCs w:val="20"/>
              </w:rPr>
              <w:t>нагрузка на</w:t>
            </w:r>
            <w:r>
              <w:rPr>
                <w:rStyle w:val="fontstyle01"/>
                <w:sz w:val="20"/>
                <w:szCs w:val="20"/>
              </w:rPr>
              <w:t xml:space="preserve"> </w:t>
            </w:r>
            <w:r w:rsidRPr="00E272C1">
              <w:rPr>
                <w:rStyle w:val="fontstyle01"/>
                <w:sz w:val="20"/>
                <w:szCs w:val="20"/>
              </w:rPr>
              <w:t>отопление</w:t>
            </w:r>
            <w:r>
              <w:rPr>
                <w:rStyle w:val="fontstyle01"/>
                <w:sz w:val="20"/>
                <w:szCs w:val="20"/>
              </w:rPr>
              <w:t xml:space="preserve"> </w:t>
            </w:r>
            <w:r w:rsidRPr="00E272C1">
              <w:rPr>
                <w:rStyle w:val="fontstyle01"/>
                <w:sz w:val="20"/>
                <w:szCs w:val="20"/>
              </w:rPr>
              <w:t>(Гкал/мес)</w:t>
            </w:r>
          </w:p>
        </w:tc>
      </w:tr>
      <w:tr w:rsidR="00E272C1" w:rsidRPr="000A515B" w14:paraId="522A11EA" w14:textId="77777777" w:rsidTr="00E272C1">
        <w:trPr>
          <w:jc w:val="center"/>
        </w:trPr>
        <w:tc>
          <w:tcPr>
            <w:tcW w:w="9127" w:type="dxa"/>
            <w:gridSpan w:val="5"/>
          </w:tcPr>
          <w:p w14:paraId="3CB04A95" w14:textId="77777777" w:rsidR="00E272C1" w:rsidRPr="00E272C1" w:rsidRDefault="00E272C1" w:rsidP="00E272C1">
            <w:pPr>
              <w:jc w:val="center"/>
              <w:rPr>
                <w:rFonts w:eastAsia="Times New Roman" w:cs="Times New Roman"/>
                <w:sz w:val="22"/>
              </w:rPr>
            </w:pPr>
            <w:r w:rsidRPr="00E272C1">
              <w:rPr>
                <w:rStyle w:val="fontstyle01"/>
                <w:sz w:val="22"/>
                <w:szCs w:val="22"/>
              </w:rPr>
              <w:t>МКД ООО "Жилкомсервис"</w:t>
            </w:r>
          </w:p>
        </w:tc>
      </w:tr>
      <w:tr w:rsidR="00E272C1" w:rsidRPr="000A515B" w14:paraId="4ADE7B5A" w14:textId="77777777" w:rsidTr="00E272C1">
        <w:trPr>
          <w:jc w:val="center"/>
        </w:trPr>
        <w:tc>
          <w:tcPr>
            <w:tcW w:w="620" w:type="dxa"/>
            <w:vAlign w:val="center"/>
          </w:tcPr>
          <w:p w14:paraId="32FE2B67" w14:textId="77777777" w:rsidR="00E272C1" w:rsidRPr="00E272C1" w:rsidRDefault="00E272C1" w:rsidP="00E272C1">
            <w:pPr>
              <w:jc w:val="center"/>
              <w:rPr>
                <w:rFonts w:cs="Times New Roman"/>
                <w:b/>
                <w:sz w:val="20"/>
                <w:szCs w:val="20"/>
              </w:rPr>
            </w:pPr>
            <w:r w:rsidRPr="00E272C1">
              <w:rPr>
                <w:rStyle w:val="fontstyle01"/>
                <w:b w:val="0"/>
                <w:sz w:val="20"/>
                <w:szCs w:val="20"/>
              </w:rPr>
              <w:t>1</w:t>
            </w:r>
          </w:p>
        </w:tc>
        <w:tc>
          <w:tcPr>
            <w:tcW w:w="2624" w:type="dxa"/>
            <w:vAlign w:val="center"/>
          </w:tcPr>
          <w:p w14:paraId="5BD3EFC0" w14:textId="77777777" w:rsidR="00E272C1" w:rsidRPr="00E272C1" w:rsidRDefault="00E272C1" w:rsidP="00E272C1">
            <w:pPr>
              <w:jc w:val="center"/>
              <w:rPr>
                <w:rFonts w:cs="Times New Roman"/>
                <w:b/>
                <w:sz w:val="20"/>
                <w:szCs w:val="20"/>
              </w:rPr>
            </w:pPr>
            <w:r w:rsidRPr="00E272C1">
              <w:rPr>
                <w:rStyle w:val="fontstyle01"/>
                <w:b w:val="0"/>
                <w:sz w:val="20"/>
                <w:szCs w:val="20"/>
              </w:rPr>
              <w:t>Багинская 35</w:t>
            </w:r>
          </w:p>
        </w:tc>
        <w:tc>
          <w:tcPr>
            <w:tcW w:w="1266" w:type="dxa"/>
            <w:vAlign w:val="center"/>
          </w:tcPr>
          <w:p w14:paraId="6CA170B7" w14:textId="77777777" w:rsidR="00E272C1" w:rsidRPr="00E272C1" w:rsidRDefault="00E272C1" w:rsidP="00E272C1">
            <w:pPr>
              <w:jc w:val="center"/>
              <w:rPr>
                <w:rFonts w:cs="Times New Roman"/>
                <w:b/>
                <w:sz w:val="20"/>
                <w:szCs w:val="20"/>
              </w:rPr>
            </w:pPr>
            <w:r w:rsidRPr="00E272C1">
              <w:rPr>
                <w:rStyle w:val="fontstyle01"/>
                <w:b w:val="0"/>
                <w:sz w:val="20"/>
                <w:szCs w:val="20"/>
              </w:rPr>
              <w:t>3</w:t>
            </w:r>
          </w:p>
        </w:tc>
        <w:tc>
          <w:tcPr>
            <w:tcW w:w="1937" w:type="dxa"/>
            <w:vAlign w:val="center"/>
          </w:tcPr>
          <w:p w14:paraId="086DFFC4" w14:textId="77777777" w:rsidR="00E272C1" w:rsidRPr="00E272C1" w:rsidRDefault="00E272C1" w:rsidP="00E272C1">
            <w:pPr>
              <w:jc w:val="center"/>
              <w:rPr>
                <w:rFonts w:cs="Times New Roman"/>
                <w:b/>
                <w:sz w:val="20"/>
                <w:szCs w:val="20"/>
              </w:rPr>
            </w:pPr>
            <w:r w:rsidRPr="00E272C1">
              <w:rPr>
                <w:rStyle w:val="fontstyle01"/>
                <w:b w:val="0"/>
                <w:sz w:val="20"/>
                <w:szCs w:val="20"/>
              </w:rPr>
              <w:t>45,4</w:t>
            </w:r>
          </w:p>
        </w:tc>
        <w:tc>
          <w:tcPr>
            <w:tcW w:w="2680" w:type="dxa"/>
            <w:vAlign w:val="center"/>
          </w:tcPr>
          <w:p w14:paraId="7EF9A93D" w14:textId="77777777" w:rsidR="00E272C1" w:rsidRPr="00E272C1" w:rsidRDefault="00E272C1" w:rsidP="00E272C1">
            <w:pPr>
              <w:jc w:val="center"/>
              <w:rPr>
                <w:rFonts w:cs="Times New Roman"/>
                <w:b/>
                <w:sz w:val="20"/>
                <w:szCs w:val="20"/>
              </w:rPr>
            </w:pPr>
            <w:r w:rsidRPr="00E272C1">
              <w:rPr>
                <w:rStyle w:val="fontstyle01"/>
                <w:b w:val="0"/>
                <w:sz w:val="20"/>
                <w:szCs w:val="20"/>
              </w:rPr>
              <w:t>0,658</w:t>
            </w:r>
          </w:p>
        </w:tc>
      </w:tr>
      <w:tr w:rsidR="00E272C1" w:rsidRPr="000A515B" w14:paraId="5C52A571" w14:textId="77777777" w:rsidTr="00E272C1">
        <w:trPr>
          <w:jc w:val="center"/>
        </w:trPr>
        <w:tc>
          <w:tcPr>
            <w:tcW w:w="620" w:type="dxa"/>
            <w:vAlign w:val="center"/>
          </w:tcPr>
          <w:p w14:paraId="542EFEA4" w14:textId="77777777" w:rsidR="00E272C1" w:rsidRPr="00E272C1" w:rsidRDefault="00E272C1" w:rsidP="00E272C1">
            <w:pPr>
              <w:jc w:val="center"/>
              <w:rPr>
                <w:rFonts w:cs="Times New Roman"/>
                <w:b/>
                <w:sz w:val="20"/>
                <w:szCs w:val="20"/>
              </w:rPr>
            </w:pPr>
            <w:r w:rsidRPr="00E272C1">
              <w:rPr>
                <w:rStyle w:val="fontstyle01"/>
                <w:b w:val="0"/>
                <w:sz w:val="20"/>
                <w:szCs w:val="20"/>
              </w:rPr>
              <w:t>2</w:t>
            </w:r>
          </w:p>
        </w:tc>
        <w:tc>
          <w:tcPr>
            <w:tcW w:w="2624" w:type="dxa"/>
            <w:vAlign w:val="center"/>
          </w:tcPr>
          <w:p w14:paraId="29EBB657" w14:textId="77777777" w:rsidR="00E272C1" w:rsidRPr="00E272C1" w:rsidRDefault="00E272C1" w:rsidP="00E272C1">
            <w:pPr>
              <w:jc w:val="center"/>
              <w:rPr>
                <w:rFonts w:cs="Times New Roman"/>
                <w:b/>
                <w:sz w:val="20"/>
                <w:szCs w:val="20"/>
              </w:rPr>
            </w:pPr>
            <w:r w:rsidRPr="00E272C1">
              <w:rPr>
                <w:rStyle w:val="fontstyle01"/>
                <w:b w:val="0"/>
                <w:sz w:val="20"/>
                <w:szCs w:val="20"/>
              </w:rPr>
              <w:t>Багинская 36-а</w:t>
            </w:r>
          </w:p>
        </w:tc>
        <w:tc>
          <w:tcPr>
            <w:tcW w:w="1266" w:type="dxa"/>
            <w:vAlign w:val="center"/>
          </w:tcPr>
          <w:p w14:paraId="52BEFC80" w14:textId="77777777" w:rsidR="00E272C1" w:rsidRPr="00E272C1" w:rsidRDefault="00E272C1" w:rsidP="00E272C1">
            <w:pPr>
              <w:jc w:val="center"/>
              <w:rPr>
                <w:rFonts w:cs="Times New Roman"/>
                <w:b/>
                <w:sz w:val="20"/>
                <w:szCs w:val="20"/>
              </w:rPr>
            </w:pPr>
            <w:r w:rsidRPr="00E272C1">
              <w:rPr>
                <w:rStyle w:val="fontstyle01"/>
                <w:b w:val="0"/>
                <w:sz w:val="20"/>
                <w:szCs w:val="20"/>
              </w:rPr>
              <w:t>21</w:t>
            </w:r>
          </w:p>
        </w:tc>
        <w:tc>
          <w:tcPr>
            <w:tcW w:w="1937" w:type="dxa"/>
            <w:vAlign w:val="center"/>
          </w:tcPr>
          <w:p w14:paraId="03E98CA0" w14:textId="77777777" w:rsidR="00E272C1" w:rsidRPr="00E272C1" w:rsidRDefault="00E272C1" w:rsidP="00E272C1">
            <w:pPr>
              <w:jc w:val="center"/>
              <w:rPr>
                <w:rFonts w:cs="Times New Roman"/>
                <w:b/>
                <w:sz w:val="20"/>
                <w:szCs w:val="20"/>
              </w:rPr>
            </w:pPr>
            <w:r w:rsidRPr="00E272C1">
              <w:rPr>
                <w:rStyle w:val="fontstyle01"/>
                <w:b w:val="0"/>
                <w:sz w:val="20"/>
                <w:szCs w:val="20"/>
              </w:rPr>
              <w:t>54,8</w:t>
            </w:r>
          </w:p>
        </w:tc>
        <w:tc>
          <w:tcPr>
            <w:tcW w:w="2680" w:type="dxa"/>
            <w:vAlign w:val="center"/>
          </w:tcPr>
          <w:p w14:paraId="31C48C99" w14:textId="77777777" w:rsidR="00E272C1" w:rsidRPr="00E272C1" w:rsidRDefault="00E272C1" w:rsidP="00E272C1">
            <w:pPr>
              <w:jc w:val="center"/>
              <w:rPr>
                <w:rFonts w:cs="Times New Roman"/>
                <w:b/>
                <w:sz w:val="20"/>
                <w:szCs w:val="20"/>
              </w:rPr>
            </w:pPr>
            <w:r w:rsidRPr="00E272C1">
              <w:rPr>
                <w:rStyle w:val="fontstyle01"/>
                <w:b w:val="0"/>
                <w:sz w:val="20"/>
                <w:szCs w:val="20"/>
              </w:rPr>
              <w:t>0,795</w:t>
            </w:r>
          </w:p>
        </w:tc>
      </w:tr>
      <w:tr w:rsidR="00E272C1" w:rsidRPr="000A515B" w14:paraId="4920E922" w14:textId="77777777" w:rsidTr="00E272C1">
        <w:trPr>
          <w:jc w:val="center"/>
        </w:trPr>
        <w:tc>
          <w:tcPr>
            <w:tcW w:w="620" w:type="dxa"/>
            <w:vAlign w:val="center"/>
          </w:tcPr>
          <w:p w14:paraId="69A1D46A" w14:textId="77777777" w:rsidR="00E272C1" w:rsidRPr="00E272C1" w:rsidRDefault="00E272C1" w:rsidP="00E272C1">
            <w:pPr>
              <w:jc w:val="center"/>
              <w:rPr>
                <w:rFonts w:cs="Times New Roman"/>
                <w:b/>
                <w:sz w:val="20"/>
                <w:szCs w:val="20"/>
              </w:rPr>
            </w:pPr>
            <w:r w:rsidRPr="00E272C1">
              <w:rPr>
                <w:rStyle w:val="fontstyle01"/>
                <w:b w:val="0"/>
                <w:sz w:val="20"/>
                <w:szCs w:val="20"/>
              </w:rPr>
              <w:t>3</w:t>
            </w:r>
          </w:p>
        </w:tc>
        <w:tc>
          <w:tcPr>
            <w:tcW w:w="2624" w:type="dxa"/>
            <w:vAlign w:val="center"/>
          </w:tcPr>
          <w:p w14:paraId="005EC3B9" w14:textId="77777777" w:rsidR="00E272C1" w:rsidRPr="00E272C1" w:rsidRDefault="00E272C1" w:rsidP="00E272C1">
            <w:pPr>
              <w:jc w:val="center"/>
              <w:rPr>
                <w:rFonts w:cs="Times New Roman"/>
                <w:b/>
                <w:sz w:val="20"/>
                <w:szCs w:val="20"/>
              </w:rPr>
            </w:pPr>
            <w:r w:rsidRPr="00E272C1">
              <w:rPr>
                <w:rStyle w:val="fontstyle01"/>
                <w:b w:val="0"/>
                <w:sz w:val="20"/>
                <w:szCs w:val="20"/>
              </w:rPr>
              <w:t>Багинская 39</w:t>
            </w:r>
          </w:p>
        </w:tc>
        <w:tc>
          <w:tcPr>
            <w:tcW w:w="1266" w:type="dxa"/>
            <w:vAlign w:val="center"/>
          </w:tcPr>
          <w:p w14:paraId="4E87422F" w14:textId="77777777" w:rsidR="00E272C1" w:rsidRPr="00E272C1" w:rsidRDefault="00E272C1" w:rsidP="00E272C1">
            <w:pPr>
              <w:jc w:val="center"/>
              <w:rPr>
                <w:rFonts w:cs="Times New Roman"/>
                <w:b/>
                <w:sz w:val="20"/>
                <w:szCs w:val="20"/>
              </w:rPr>
            </w:pPr>
            <w:r w:rsidRPr="00E272C1">
              <w:rPr>
                <w:rStyle w:val="fontstyle01"/>
                <w:b w:val="0"/>
                <w:sz w:val="20"/>
                <w:szCs w:val="20"/>
              </w:rPr>
              <w:t>12</w:t>
            </w:r>
          </w:p>
        </w:tc>
        <w:tc>
          <w:tcPr>
            <w:tcW w:w="1937" w:type="dxa"/>
            <w:vAlign w:val="center"/>
          </w:tcPr>
          <w:p w14:paraId="3602E4D6" w14:textId="77777777" w:rsidR="00E272C1" w:rsidRPr="00E272C1" w:rsidRDefault="00E272C1" w:rsidP="00E272C1">
            <w:pPr>
              <w:jc w:val="center"/>
              <w:rPr>
                <w:rFonts w:cs="Times New Roman"/>
                <w:b/>
                <w:sz w:val="20"/>
                <w:szCs w:val="20"/>
              </w:rPr>
            </w:pPr>
            <w:r w:rsidRPr="00E272C1">
              <w:rPr>
                <w:rStyle w:val="fontstyle01"/>
                <w:b w:val="0"/>
                <w:sz w:val="20"/>
                <w:szCs w:val="20"/>
              </w:rPr>
              <w:t>57,2</w:t>
            </w:r>
          </w:p>
        </w:tc>
        <w:tc>
          <w:tcPr>
            <w:tcW w:w="2680" w:type="dxa"/>
            <w:vAlign w:val="center"/>
          </w:tcPr>
          <w:p w14:paraId="2811ACDA" w14:textId="77777777" w:rsidR="00E272C1" w:rsidRPr="00E272C1" w:rsidRDefault="00E272C1" w:rsidP="00E272C1">
            <w:pPr>
              <w:jc w:val="center"/>
              <w:rPr>
                <w:rFonts w:cs="Times New Roman"/>
                <w:b/>
                <w:sz w:val="20"/>
                <w:szCs w:val="20"/>
              </w:rPr>
            </w:pPr>
            <w:r w:rsidRPr="00E272C1">
              <w:rPr>
                <w:rStyle w:val="fontstyle01"/>
                <w:b w:val="0"/>
                <w:sz w:val="20"/>
                <w:szCs w:val="20"/>
              </w:rPr>
              <w:t>0,829</w:t>
            </w:r>
          </w:p>
        </w:tc>
      </w:tr>
      <w:tr w:rsidR="00E272C1" w:rsidRPr="000A515B" w14:paraId="77B500D9" w14:textId="77777777" w:rsidTr="00E272C1">
        <w:trPr>
          <w:jc w:val="center"/>
        </w:trPr>
        <w:tc>
          <w:tcPr>
            <w:tcW w:w="620" w:type="dxa"/>
            <w:vAlign w:val="center"/>
          </w:tcPr>
          <w:p w14:paraId="0E9C9133" w14:textId="77777777" w:rsidR="00E272C1" w:rsidRPr="00E272C1" w:rsidRDefault="00E272C1" w:rsidP="00E272C1">
            <w:pPr>
              <w:jc w:val="center"/>
              <w:rPr>
                <w:rFonts w:cs="Times New Roman"/>
                <w:b/>
                <w:sz w:val="20"/>
                <w:szCs w:val="20"/>
              </w:rPr>
            </w:pPr>
            <w:r w:rsidRPr="00E272C1">
              <w:rPr>
                <w:rStyle w:val="fontstyle01"/>
                <w:b w:val="0"/>
                <w:sz w:val="20"/>
                <w:szCs w:val="20"/>
              </w:rPr>
              <w:t>4</w:t>
            </w:r>
          </w:p>
        </w:tc>
        <w:tc>
          <w:tcPr>
            <w:tcW w:w="2624" w:type="dxa"/>
            <w:vAlign w:val="center"/>
          </w:tcPr>
          <w:p w14:paraId="277B0ED2" w14:textId="77777777" w:rsidR="00E272C1" w:rsidRPr="00E272C1" w:rsidRDefault="00E272C1" w:rsidP="00E272C1">
            <w:pPr>
              <w:jc w:val="center"/>
              <w:rPr>
                <w:rFonts w:cs="Times New Roman"/>
                <w:b/>
                <w:sz w:val="20"/>
                <w:szCs w:val="20"/>
              </w:rPr>
            </w:pPr>
            <w:r w:rsidRPr="00E272C1">
              <w:rPr>
                <w:rStyle w:val="fontstyle01"/>
                <w:b w:val="0"/>
                <w:sz w:val="20"/>
                <w:szCs w:val="20"/>
              </w:rPr>
              <w:t>Багинская 39</w:t>
            </w:r>
          </w:p>
        </w:tc>
        <w:tc>
          <w:tcPr>
            <w:tcW w:w="1266" w:type="dxa"/>
            <w:vAlign w:val="center"/>
          </w:tcPr>
          <w:p w14:paraId="36F45818" w14:textId="77777777" w:rsidR="00E272C1" w:rsidRPr="00E272C1" w:rsidRDefault="00E272C1" w:rsidP="00E272C1">
            <w:pPr>
              <w:jc w:val="center"/>
              <w:rPr>
                <w:rFonts w:cs="Times New Roman"/>
                <w:b/>
                <w:sz w:val="20"/>
                <w:szCs w:val="20"/>
              </w:rPr>
            </w:pPr>
            <w:r w:rsidRPr="00E272C1">
              <w:rPr>
                <w:rStyle w:val="fontstyle01"/>
                <w:b w:val="0"/>
                <w:sz w:val="20"/>
                <w:szCs w:val="20"/>
              </w:rPr>
              <w:t>17</w:t>
            </w:r>
          </w:p>
        </w:tc>
        <w:tc>
          <w:tcPr>
            <w:tcW w:w="1937" w:type="dxa"/>
            <w:vAlign w:val="center"/>
          </w:tcPr>
          <w:p w14:paraId="56E46756" w14:textId="77777777" w:rsidR="00E272C1" w:rsidRPr="00E272C1" w:rsidRDefault="00E272C1" w:rsidP="00E272C1">
            <w:pPr>
              <w:jc w:val="center"/>
              <w:rPr>
                <w:rFonts w:cs="Times New Roman"/>
                <w:b/>
                <w:sz w:val="20"/>
                <w:szCs w:val="20"/>
              </w:rPr>
            </w:pPr>
            <w:r w:rsidRPr="00E272C1">
              <w:rPr>
                <w:rStyle w:val="fontstyle01"/>
                <w:b w:val="0"/>
                <w:sz w:val="20"/>
                <w:szCs w:val="20"/>
              </w:rPr>
              <w:t>14</w:t>
            </w:r>
          </w:p>
        </w:tc>
        <w:tc>
          <w:tcPr>
            <w:tcW w:w="2680" w:type="dxa"/>
            <w:vAlign w:val="center"/>
          </w:tcPr>
          <w:p w14:paraId="135D272F" w14:textId="77777777" w:rsidR="00E272C1" w:rsidRPr="00E272C1" w:rsidRDefault="00E272C1" w:rsidP="00E272C1">
            <w:pPr>
              <w:jc w:val="center"/>
              <w:rPr>
                <w:rFonts w:cs="Times New Roman"/>
                <w:b/>
                <w:sz w:val="20"/>
                <w:szCs w:val="20"/>
              </w:rPr>
            </w:pPr>
            <w:r w:rsidRPr="00E272C1">
              <w:rPr>
                <w:rStyle w:val="fontstyle01"/>
                <w:b w:val="0"/>
                <w:sz w:val="20"/>
                <w:szCs w:val="20"/>
              </w:rPr>
              <w:t>0,203</w:t>
            </w:r>
          </w:p>
        </w:tc>
      </w:tr>
      <w:tr w:rsidR="00E272C1" w:rsidRPr="000A515B" w14:paraId="1CA3FEA0" w14:textId="77777777" w:rsidTr="00E272C1">
        <w:trPr>
          <w:jc w:val="center"/>
        </w:trPr>
        <w:tc>
          <w:tcPr>
            <w:tcW w:w="620" w:type="dxa"/>
            <w:vAlign w:val="center"/>
          </w:tcPr>
          <w:p w14:paraId="75EE8FAC" w14:textId="77777777" w:rsidR="00E272C1" w:rsidRPr="00E272C1" w:rsidRDefault="00E272C1" w:rsidP="00E272C1">
            <w:pPr>
              <w:jc w:val="center"/>
              <w:rPr>
                <w:rFonts w:cs="Times New Roman"/>
                <w:b/>
                <w:sz w:val="20"/>
                <w:szCs w:val="20"/>
              </w:rPr>
            </w:pPr>
            <w:r w:rsidRPr="00E272C1">
              <w:rPr>
                <w:rStyle w:val="fontstyle01"/>
                <w:b w:val="0"/>
                <w:sz w:val="20"/>
                <w:szCs w:val="20"/>
              </w:rPr>
              <w:t>5</w:t>
            </w:r>
          </w:p>
        </w:tc>
        <w:tc>
          <w:tcPr>
            <w:tcW w:w="2624" w:type="dxa"/>
            <w:vAlign w:val="center"/>
          </w:tcPr>
          <w:p w14:paraId="5C0AA9A7" w14:textId="77777777" w:rsidR="00E272C1" w:rsidRPr="00E272C1" w:rsidRDefault="00E272C1" w:rsidP="00E272C1">
            <w:pPr>
              <w:jc w:val="center"/>
              <w:rPr>
                <w:rFonts w:cs="Times New Roman"/>
                <w:b/>
                <w:sz w:val="20"/>
                <w:szCs w:val="20"/>
              </w:rPr>
            </w:pPr>
            <w:r w:rsidRPr="00E272C1">
              <w:rPr>
                <w:rStyle w:val="fontstyle01"/>
                <w:b w:val="0"/>
                <w:sz w:val="20"/>
                <w:szCs w:val="20"/>
              </w:rPr>
              <w:t>Гагарина 70</w:t>
            </w:r>
          </w:p>
        </w:tc>
        <w:tc>
          <w:tcPr>
            <w:tcW w:w="1266" w:type="dxa"/>
            <w:vAlign w:val="center"/>
          </w:tcPr>
          <w:p w14:paraId="201B425D" w14:textId="77777777" w:rsidR="00E272C1" w:rsidRPr="00E272C1" w:rsidRDefault="00E272C1" w:rsidP="00E272C1">
            <w:pPr>
              <w:jc w:val="center"/>
              <w:rPr>
                <w:rFonts w:cs="Times New Roman"/>
                <w:b/>
                <w:sz w:val="20"/>
                <w:szCs w:val="20"/>
              </w:rPr>
            </w:pPr>
            <w:r w:rsidRPr="00E272C1">
              <w:rPr>
                <w:rStyle w:val="fontstyle01"/>
                <w:b w:val="0"/>
                <w:sz w:val="20"/>
                <w:szCs w:val="20"/>
              </w:rPr>
              <w:t>62</w:t>
            </w:r>
          </w:p>
        </w:tc>
        <w:tc>
          <w:tcPr>
            <w:tcW w:w="1937" w:type="dxa"/>
            <w:vAlign w:val="center"/>
          </w:tcPr>
          <w:p w14:paraId="50CDA354" w14:textId="77777777" w:rsidR="00E272C1" w:rsidRPr="00E272C1" w:rsidRDefault="00E272C1" w:rsidP="00E272C1">
            <w:pPr>
              <w:jc w:val="center"/>
              <w:rPr>
                <w:rFonts w:cs="Times New Roman"/>
                <w:b/>
                <w:sz w:val="20"/>
                <w:szCs w:val="20"/>
              </w:rPr>
            </w:pPr>
            <w:r w:rsidRPr="00E272C1">
              <w:rPr>
                <w:rStyle w:val="fontstyle01"/>
                <w:b w:val="0"/>
                <w:sz w:val="20"/>
                <w:szCs w:val="20"/>
              </w:rPr>
              <w:t>49,5</w:t>
            </w:r>
          </w:p>
        </w:tc>
        <w:tc>
          <w:tcPr>
            <w:tcW w:w="2680" w:type="dxa"/>
            <w:vAlign w:val="center"/>
          </w:tcPr>
          <w:p w14:paraId="7BFFBA88" w14:textId="77777777" w:rsidR="00E272C1" w:rsidRPr="00E272C1" w:rsidRDefault="00E272C1" w:rsidP="00E272C1">
            <w:pPr>
              <w:jc w:val="center"/>
              <w:rPr>
                <w:rFonts w:cs="Times New Roman"/>
                <w:b/>
                <w:sz w:val="20"/>
                <w:szCs w:val="20"/>
              </w:rPr>
            </w:pPr>
            <w:r w:rsidRPr="00E272C1">
              <w:rPr>
                <w:rStyle w:val="fontstyle01"/>
                <w:b w:val="0"/>
                <w:sz w:val="20"/>
                <w:szCs w:val="20"/>
              </w:rPr>
              <w:t>0,718</w:t>
            </w:r>
          </w:p>
        </w:tc>
      </w:tr>
      <w:tr w:rsidR="00E272C1" w:rsidRPr="000A515B" w14:paraId="39CDD8E4" w14:textId="77777777" w:rsidTr="00E272C1">
        <w:trPr>
          <w:jc w:val="center"/>
        </w:trPr>
        <w:tc>
          <w:tcPr>
            <w:tcW w:w="620" w:type="dxa"/>
            <w:vAlign w:val="center"/>
          </w:tcPr>
          <w:p w14:paraId="5A6C067B" w14:textId="77777777" w:rsidR="00E272C1" w:rsidRPr="00E272C1" w:rsidRDefault="00E272C1" w:rsidP="00E272C1">
            <w:pPr>
              <w:jc w:val="center"/>
              <w:rPr>
                <w:rFonts w:cs="Times New Roman"/>
                <w:b/>
                <w:sz w:val="20"/>
                <w:szCs w:val="20"/>
              </w:rPr>
            </w:pPr>
            <w:r w:rsidRPr="00E272C1">
              <w:rPr>
                <w:rStyle w:val="fontstyle01"/>
                <w:b w:val="0"/>
                <w:sz w:val="20"/>
                <w:szCs w:val="20"/>
              </w:rPr>
              <w:t>6</w:t>
            </w:r>
          </w:p>
        </w:tc>
        <w:tc>
          <w:tcPr>
            <w:tcW w:w="2624" w:type="dxa"/>
            <w:vAlign w:val="center"/>
          </w:tcPr>
          <w:p w14:paraId="7D418C06" w14:textId="77777777" w:rsidR="00E272C1" w:rsidRPr="00E272C1" w:rsidRDefault="00E272C1" w:rsidP="00E272C1">
            <w:pPr>
              <w:jc w:val="center"/>
              <w:rPr>
                <w:rFonts w:cs="Times New Roman"/>
                <w:b/>
                <w:sz w:val="20"/>
                <w:szCs w:val="20"/>
              </w:rPr>
            </w:pPr>
            <w:r w:rsidRPr="00E272C1">
              <w:rPr>
                <w:rStyle w:val="fontstyle01"/>
                <w:b w:val="0"/>
                <w:sz w:val="20"/>
                <w:szCs w:val="20"/>
              </w:rPr>
              <w:t>Декабристов 27-а</w:t>
            </w:r>
          </w:p>
        </w:tc>
        <w:tc>
          <w:tcPr>
            <w:tcW w:w="1266" w:type="dxa"/>
            <w:vAlign w:val="center"/>
          </w:tcPr>
          <w:p w14:paraId="56A5BF3C" w14:textId="77777777" w:rsidR="00E272C1" w:rsidRPr="00E272C1" w:rsidRDefault="00E272C1" w:rsidP="00E272C1">
            <w:pPr>
              <w:jc w:val="center"/>
              <w:rPr>
                <w:rFonts w:cs="Times New Roman"/>
                <w:b/>
                <w:sz w:val="20"/>
                <w:szCs w:val="20"/>
              </w:rPr>
            </w:pPr>
            <w:r w:rsidRPr="00E272C1">
              <w:rPr>
                <w:rStyle w:val="fontstyle01"/>
                <w:b w:val="0"/>
                <w:sz w:val="20"/>
                <w:szCs w:val="20"/>
              </w:rPr>
              <w:t>29</w:t>
            </w:r>
          </w:p>
        </w:tc>
        <w:tc>
          <w:tcPr>
            <w:tcW w:w="1937" w:type="dxa"/>
            <w:vAlign w:val="center"/>
          </w:tcPr>
          <w:p w14:paraId="2FA640C8" w14:textId="77777777" w:rsidR="00E272C1" w:rsidRPr="00E272C1" w:rsidRDefault="00E272C1" w:rsidP="00E272C1">
            <w:pPr>
              <w:jc w:val="center"/>
              <w:rPr>
                <w:rFonts w:cs="Times New Roman"/>
                <w:b/>
                <w:sz w:val="20"/>
                <w:szCs w:val="20"/>
              </w:rPr>
            </w:pPr>
            <w:r w:rsidRPr="00E272C1">
              <w:rPr>
                <w:rStyle w:val="fontstyle01"/>
                <w:b w:val="0"/>
                <w:sz w:val="20"/>
                <w:szCs w:val="20"/>
              </w:rPr>
              <w:t>41,8</w:t>
            </w:r>
          </w:p>
        </w:tc>
        <w:tc>
          <w:tcPr>
            <w:tcW w:w="2680" w:type="dxa"/>
            <w:vAlign w:val="center"/>
          </w:tcPr>
          <w:p w14:paraId="18100649" w14:textId="77777777" w:rsidR="00E272C1" w:rsidRPr="00E272C1" w:rsidRDefault="00E272C1" w:rsidP="00E272C1">
            <w:pPr>
              <w:jc w:val="center"/>
              <w:rPr>
                <w:rFonts w:cs="Times New Roman"/>
                <w:b/>
                <w:sz w:val="20"/>
                <w:szCs w:val="20"/>
              </w:rPr>
            </w:pPr>
            <w:r w:rsidRPr="00E272C1">
              <w:rPr>
                <w:rStyle w:val="fontstyle01"/>
                <w:b w:val="0"/>
                <w:sz w:val="20"/>
                <w:szCs w:val="20"/>
              </w:rPr>
              <w:t>0,606</w:t>
            </w:r>
          </w:p>
        </w:tc>
      </w:tr>
      <w:tr w:rsidR="00E272C1" w:rsidRPr="000A515B" w14:paraId="147EA83B" w14:textId="77777777" w:rsidTr="00E272C1">
        <w:trPr>
          <w:jc w:val="center"/>
        </w:trPr>
        <w:tc>
          <w:tcPr>
            <w:tcW w:w="620" w:type="dxa"/>
            <w:vAlign w:val="center"/>
          </w:tcPr>
          <w:p w14:paraId="2906696A" w14:textId="77777777" w:rsidR="00E272C1" w:rsidRPr="00E272C1" w:rsidRDefault="00E272C1" w:rsidP="00E272C1">
            <w:pPr>
              <w:jc w:val="center"/>
              <w:rPr>
                <w:rFonts w:cs="Times New Roman"/>
                <w:b/>
                <w:sz w:val="20"/>
                <w:szCs w:val="20"/>
              </w:rPr>
            </w:pPr>
            <w:r w:rsidRPr="00E272C1">
              <w:rPr>
                <w:rStyle w:val="fontstyle01"/>
                <w:b w:val="0"/>
                <w:sz w:val="20"/>
                <w:szCs w:val="20"/>
              </w:rPr>
              <w:t>7</w:t>
            </w:r>
          </w:p>
        </w:tc>
        <w:tc>
          <w:tcPr>
            <w:tcW w:w="2624" w:type="dxa"/>
            <w:vAlign w:val="center"/>
          </w:tcPr>
          <w:p w14:paraId="7606BF07" w14:textId="77777777" w:rsidR="00E272C1" w:rsidRPr="00E272C1" w:rsidRDefault="00E272C1" w:rsidP="00E272C1">
            <w:pPr>
              <w:jc w:val="center"/>
              <w:rPr>
                <w:rFonts w:cs="Times New Roman"/>
                <w:b/>
                <w:sz w:val="20"/>
                <w:szCs w:val="20"/>
              </w:rPr>
            </w:pPr>
            <w:r w:rsidRPr="00E272C1">
              <w:rPr>
                <w:rStyle w:val="fontstyle01"/>
                <w:b w:val="0"/>
                <w:sz w:val="20"/>
                <w:szCs w:val="20"/>
              </w:rPr>
              <w:t>Жукова 39</w:t>
            </w:r>
          </w:p>
        </w:tc>
        <w:tc>
          <w:tcPr>
            <w:tcW w:w="1266" w:type="dxa"/>
            <w:vAlign w:val="center"/>
          </w:tcPr>
          <w:p w14:paraId="7BDB603B" w14:textId="77777777" w:rsidR="00E272C1" w:rsidRPr="00E272C1" w:rsidRDefault="00E272C1" w:rsidP="00E272C1">
            <w:pPr>
              <w:jc w:val="center"/>
              <w:rPr>
                <w:rFonts w:cs="Times New Roman"/>
                <w:b/>
                <w:sz w:val="20"/>
                <w:szCs w:val="20"/>
              </w:rPr>
            </w:pPr>
            <w:r w:rsidRPr="00E272C1">
              <w:rPr>
                <w:rStyle w:val="fontstyle01"/>
                <w:b w:val="0"/>
                <w:sz w:val="20"/>
                <w:szCs w:val="20"/>
              </w:rPr>
              <w:t>2</w:t>
            </w:r>
          </w:p>
        </w:tc>
        <w:tc>
          <w:tcPr>
            <w:tcW w:w="1937" w:type="dxa"/>
            <w:vAlign w:val="center"/>
          </w:tcPr>
          <w:p w14:paraId="2A07BED5" w14:textId="77777777" w:rsidR="00E272C1" w:rsidRPr="00E272C1" w:rsidRDefault="00E272C1" w:rsidP="00E272C1">
            <w:pPr>
              <w:jc w:val="center"/>
              <w:rPr>
                <w:rFonts w:cs="Times New Roman"/>
                <w:b/>
                <w:sz w:val="20"/>
                <w:szCs w:val="20"/>
              </w:rPr>
            </w:pPr>
            <w:r w:rsidRPr="00E272C1">
              <w:rPr>
                <w:rStyle w:val="fontstyle01"/>
                <w:b w:val="0"/>
                <w:sz w:val="20"/>
                <w:szCs w:val="20"/>
              </w:rPr>
              <w:t>48,3</w:t>
            </w:r>
          </w:p>
        </w:tc>
        <w:tc>
          <w:tcPr>
            <w:tcW w:w="2680" w:type="dxa"/>
            <w:vAlign w:val="center"/>
          </w:tcPr>
          <w:p w14:paraId="0630AD8D" w14:textId="77777777" w:rsidR="00E272C1" w:rsidRPr="00E272C1" w:rsidRDefault="00E272C1" w:rsidP="00E272C1">
            <w:pPr>
              <w:jc w:val="center"/>
              <w:rPr>
                <w:rFonts w:cs="Times New Roman"/>
                <w:b/>
                <w:sz w:val="20"/>
                <w:szCs w:val="20"/>
              </w:rPr>
            </w:pPr>
            <w:r w:rsidRPr="00E272C1">
              <w:rPr>
                <w:rStyle w:val="fontstyle01"/>
                <w:b w:val="0"/>
                <w:sz w:val="20"/>
                <w:szCs w:val="20"/>
              </w:rPr>
              <w:t>0,700</w:t>
            </w:r>
          </w:p>
        </w:tc>
      </w:tr>
      <w:tr w:rsidR="00E272C1" w:rsidRPr="000A515B" w14:paraId="6267A373" w14:textId="77777777" w:rsidTr="00E272C1">
        <w:trPr>
          <w:jc w:val="center"/>
        </w:trPr>
        <w:tc>
          <w:tcPr>
            <w:tcW w:w="620" w:type="dxa"/>
            <w:vAlign w:val="center"/>
          </w:tcPr>
          <w:p w14:paraId="5A08A724" w14:textId="77777777" w:rsidR="00E272C1" w:rsidRPr="00E272C1" w:rsidRDefault="00E272C1" w:rsidP="00E272C1">
            <w:pPr>
              <w:jc w:val="center"/>
              <w:rPr>
                <w:rFonts w:cs="Times New Roman"/>
                <w:b/>
                <w:sz w:val="20"/>
                <w:szCs w:val="20"/>
              </w:rPr>
            </w:pPr>
            <w:r w:rsidRPr="00E272C1">
              <w:rPr>
                <w:rStyle w:val="fontstyle01"/>
                <w:b w:val="0"/>
                <w:sz w:val="20"/>
                <w:szCs w:val="20"/>
              </w:rPr>
              <w:t>8</w:t>
            </w:r>
          </w:p>
        </w:tc>
        <w:tc>
          <w:tcPr>
            <w:tcW w:w="2624" w:type="dxa"/>
            <w:vAlign w:val="center"/>
          </w:tcPr>
          <w:p w14:paraId="1900E367" w14:textId="77777777" w:rsidR="00E272C1" w:rsidRPr="00E272C1" w:rsidRDefault="00E272C1" w:rsidP="00E272C1">
            <w:pPr>
              <w:jc w:val="center"/>
              <w:rPr>
                <w:rFonts w:cs="Times New Roman"/>
                <w:b/>
                <w:sz w:val="20"/>
                <w:szCs w:val="20"/>
              </w:rPr>
            </w:pPr>
            <w:r w:rsidRPr="00E272C1">
              <w:rPr>
                <w:rStyle w:val="fontstyle01"/>
                <w:b w:val="0"/>
                <w:sz w:val="20"/>
                <w:szCs w:val="20"/>
              </w:rPr>
              <w:t>Зеленая 39</w:t>
            </w:r>
          </w:p>
        </w:tc>
        <w:tc>
          <w:tcPr>
            <w:tcW w:w="1266" w:type="dxa"/>
            <w:vAlign w:val="center"/>
          </w:tcPr>
          <w:p w14:paraId="5220994B" w14:textId="77777777" w:rsidR="00E272C1" w:rsidRPr="00E272C1" w:rsidRDefault="00E272C1" w:rsidP="00E272C1">
            <w:pPr>
              <w:jc w:val="center"/>
              <w:rPr>
                <w:rFonts w:cs="Times New Roman"/>
                <w:b/>
                <w:sz w:val="20"/>
                <w:szCs w:val="20"/>
              </w:rPr>
            </w:pPr>
            <w:r w:rsidRPr="00E272C1">
              <w:rPr>
                <w:rStyle w:val="fontstyle01"/>
                <w:b w:val="0"/>
                <w:sz w:val="20"/>
                <w:szCs w:val="20"/>
              </w:rPr>
              <w:t>16</w:t>
            </w:r>
          </w:p>
        </w:tc>
        <w:tc>
          <w:tcPr>
            <w:tcW w:w="1937" w:type="dxa"/>
            <w:vAlign w:val="center"/>
          </w:tcPr>
          <w:p w14:paraId="47A5B8E6" w14:textId="77777777" w:rsidR="00E272C1" w:rsidRPr="00E272C1" w:rsidRDefault="00E272C1" w:rsidP="00E272C1">
            <w:pPr>
              <w:jc w:val="center"/>
              <w:rPr>
                <w:rFonts w:cs="Times New Roman"/>
                <w:b/>
                <w:sz w:val="20"/>
                <w:szCs w:val="20"/>
              </w:rPr>
            </w:pPr>
            <w:r w:rsidRPr="00E272C1">
              <w:rPr>
                <w:rStyle w:val="fontstyle01"/>
                <w:b w:val="0"/>
                <w:sz w:val="20"/>
                <w:szCs w:val="20"/>
              </w:rPr>
              <w:t>31,7</w:t>
            </w:r>
          </w:p>
        </w:tc>
        <w:tc>
          <w:tcPr>
            <w:tcW w:w="2680" w:type="dxa"/>
            <w:vAlign w:val="center"/>
          </w:tcPr>
          <w:p w14:paraId="3BB3238D" w14:textId="77777777" w:rsidR="00E272C1" w:rsidRPr="00E272C1" w:rsidRDefault="00E272C1" w:rsidP="00E272C1">
            <w:pPr>
              <w:jc w:val="center"/>
              <w:rPr>
                <w:rFonts w:cs="Times New Roman"/>
                <w:b/>
                <w:sz w:val="20"/>
                <w:szCs w:val="20"/>
              </w:rPr>
            </w:pPr>
            <w:r w:rsidRPr="00E272C1">
              <w:rPr>
                <w:rStyle w:val="fontstyle01"/>
                <w:b w:val="0"/>
                <w:sz w:val="20"/>
                <w:szCs w:val="20"/>
              </w:rPr>
              <w:t>0,460</w:t>
            </w:r>
          </w:p>
        </w:tc>
      </w:tr>
      <w:tr w:rsidR="00E272C1" w:rsidRPr="000A515B" w14:paraId="0A220DC4" w14:textId="77777777" w:rsidTr="00E272C1">
        <w:trPr>
          <w:jc w:val="center"/>
        </w:trPr>
        <w:tc>
          <w:tcPr>
            <w:tcW w:w="620" w:type="dxa"/>
            <w:vAlign w:val="center"/>
          </w:tcPr>
          <w:p w14:paraId="3CF65AB4" w14:textId="77777777" w:rsidR="00E272C1" w:rsidRPr="00E272C1" w:rsidRDefault="00E272C1" w:rsidP="00E272C1">
            <w:pPr>
              <w:jc w:val="center"/>
              <w:rPr>
                <w:rFonts w:cs="Times New Roman"/>
                <w:b/>
                <w:sz w:val="20"/>
                <w:szCs w:val="20"/>
              </w:rPr>
            </w:pPr>
            <w:r w:rsidRPr="00E272C1">
              <w:rPr>
                <w:rStyle w:val="fontstyle01"/>
                <w:b w:val="0"/>
                <w:sz w:val="20"/>
                <w:szCs w:val="20"/>
              </w:rPr>
              <w:t>9</w:t>
            </w:r>
          </w:p>
        </w:tc>
        <w:tc>
          <w:tcPr>
            <w:tcW w:w="2624" w:type="dxa"/>
            <w:vAlign w:val="center"/>
          </w:tcPr>
          <w:p w14:paraId="520282C2" w14:textId="77777777" w:rsidR="00E272C1" w:rsidRPr="00E272C1" w:rsidRDefault="00E272C1" w:rsidP="00E272C1">
            <w:pPr>
              <w:jc w:val="center"/>
              <w:rPr>
                <w:rFonts w:cs="Times New Roman"/>
                <w:b/>
                <w:sz w:val="20"/>
                <w:szCs w:val="20"/>
              </w:rPr>
            </w:pPr>
            <w:r w:rsidRPr="00E272C1">
              <w:rPr>
                <w:rStyle w:val="fontstyle01"/>
                <w:b w:val="0"/>
                <w:sz w:val="20"/>
                <w:szCs w:val="20"/>
              </w:rPr>
              <w:t>Октябрьская 90</w:t>
            </w:r>
          </w:p>
        </w:tc>
        <w:tc>
          <w:tcPr>
            <w:tcW w:w="1266" w:type="dxa"/>
            <w:vAlign w:val="center"/>
          </w:tcPr>
          <w:p w14:paraId="455F1E60" w14:textId="77777777" w:rsidR="00E272C1" w:rsidRPr="00E272C1" w:rsidRDefault="00E272C1" w:rsidP="00E272C1">
            <w:pPr>
              <w:jc w:val="center"/>
              <w:rPr>
                <w:rFonts w:cs="Times New Roman"/>
                <w:b/>
                <w:sz w:val="20"/>
                <w:szCs w:val="20"/>
              </w:rPr>
            </w:pPr>
            <w:r w:rsidRPr="00E272C1">
              <w:rPr>
                <w:rStyle w:val="fontstyle01"/>
                <w:b w:val="0"/>
                <w:sz w:val="20"/>
                <w:szCs w:val="20"/>
              </w:rPr>
              <w:t>53</w:t>
            </w:r>
          </w:p>
        </w:tc>
        <w:tc>
          <w:tcPr>
            <w:tcW w:w="1937" w:type="dxa"/>
            <w:vAlign w:val="center"/>
          </w:tcPr>
          <w:p w14:paraId="6D1D10CE" w14:textId="77777777" w:rsidR="00E272C1" w:rsidRPr="00E272C1" w:rsidRDefault="00E272C1" w:rsidP="00E272C1">
            <w:pPr>
              <w:jc w:val="center"/>
              <w:rPr>
                <w:rFonts w:cs="Times New Roman"/>
                <w:b/>
                <w:sz w:val="20"/>
                <w:szCs w:val="20"/>
              </w:rPr>
            </w:pPr>
            <w:r w:rsidRPr="00E272C1">
              <w:rPr>
                <w:rStyle w:val="fontstyle01"/>
                <w:b w:val="0"/>
                <w:sz w:val="20"/>
                <w:szCs w:val="20"/>
              </w:rPr>
              <w:t>55,6</w:t>
            </w:r>
          </w:p>
        </w:tc>
        <w:tc>
          <w:tcPr>
            <w:tcW w:w="2680" w:type="dxa"/>
            <w:vAlign w:val="center"/>
          </w:tcPr>
          <w:p w14:paraId="0F1A9711" w14:textId="77777777" w:rsidR="00E272C1" w:rsidRPr="00E272C1" w:rsidRDefault="00E272C1" w:rsidP="00E272C1">
            <w:pPr>
              <w:jc w:val="center"/>
              <w:rPr>
                <w:rFonts w:cs="Times New Roman"/>
                <w:b/>
                <w:sz w:val="20"/>
                <w:szCs w:val="20"/>
              </w:rPr>
            </w:pPr>
            <w:r w:rsidRPr="00E272C1">
              <w:rPr>
                <w:rStyle w:val="fontstyle01"/>
                <w:b w:val="0"/>
                <w:sz w:val="20"/>
                <w:szCs w:val="20"/>
              </w:rPr>
              <w:t>0,806</w:t>
            </w:r>
          </w:p>
        </w:tc>
      </w:tr>
      <w:tr w:rsidR="00E272C1" w:rsidRPr="000A515B" w14:paraId="19A13824" w14:textId="77777777" w:rsidTr="00E272C1">
        <w:trPr>
          <w:jc w:val="center"/>
        </w:trPr>
        <w:tc>
          <w:tcPr>
            <w:tcW w:w="620" w:type="dxa"/>
            <w:vAlign w:val="center"/>
          </w:tcPr>
          <w:p w14:paraId="5776E095" w14:textId="77777777" w:rsidR="00E272C1" w:rsidRPr="00E272C1" w:rsidRDefault="00E272C1" w:rsidP="00E272C1">
            <w:pPr>
              <w:jc w:val="center"/>
              <w:rPr>
                <w:rFonts w:cs="Times New Roman"/>
                <w:b/>
                <w:sz w:val="20"/>
                <w:szCs w:val="20"/>
              </w:rPr>
            </w:pPr>
            <w:r w:rsidRPr="00E272C1">
              <w:rPr>
                <w:rStyle w:val="fontstyle01"/>
                <w:b w:val="0"/>
                <w:sz w:val="20"/>
                <w:szCs w:val="20"/>
              </w:rPr>
              <w:t>10</w:t>
            </w:r>
          </w:p>
        </w:tc>
        <w:tc>
          <w:tcPr>
            <w:tcW w:w="2624" w:type="dxa"/>
            <w:vAlign w:val="center"/>
          </w:tcPr>
          <w:p w14:paraId="06929FCE" w14:textId="77777777" w:rsidR="00E272C1" w:rsidRPr="00E272C1" w:rsidRDefault="00E272C1" w:rsidP="00E272C1">
            <w:pPr>
              <w:jc w:val="center"/>
              <w:rPr>
                <w:rFonts w:cs="Times New Roman"/>
                <w:b/>
                <w:sz w:val="20"/>
                <w:szCs w:val="20"/>
              </w:rPr>
            </w:pPr>
            <w:r w:rsidRPr="00E272C1">
              <w:rPr>
                <w:rStyle w:val="fontstyle01"/>
                <w:b w:val="0"/>
                <w:sz w:val="20"/>
                <w:szCs w:val="20"/>
              </w:rPr>
              <w:t>Октябрьская 102</w:t>
            </w:r>
          </w:p>
        </w:tc>
        <w:tc>
          <w:tcPr>
            <w:tcW w:w="1266" w:type="dxa"/>
            <w:vAlign w:val="center"/>
          </w:tcPr>
          <w:p w14:paraId="420955FC" w14:textId="77777777" w:rsidR="00E272C1" w:rsidRPr="00E272C1" w:rsidRDefault="00E272C1" w:rsidP="00E272C1">
            <w:pPr>
              <w:jc w:val="center"/>
              <w:rPr>
                <w:rFonts w:cs="Times New Roman"/>
                <w:b/>
                <w:sz w:val="20"/>
                <w:szCs w:val="20"/>
              </w:rPr>
            </w:pPr>
            <w:r w:rsidRPr="00E272C1">
              <w:rPr>
                <w:rStyle w:val="fontstyle01"/>
                <w:b w:val="0"/>
                <w:sz w:val="20"/>
                <w:szCs w:val="20"/>
              </w:rPr>
              <w:t>36</w:t>
            </w:r>
          </w:p>
        </w:tc>
        <w:tc>
          <w:tcPr>
            <w:tcW w:w="1937" w:type="dxa"/>
            <w:vAlign w:val="center"/>
          </w:tcPr>
          <w:p w14:paraId="7B348E91" w14:textId="77777777" w:rsidR="00E272C1" w:rsidRPr="00E272C1" w:rsidRDefault="00E272C1" w:rsidP="00E272C1">
            <w:pPr>
              <w:jc w:val="center"/>
              <w:rPr>
                <w:rFonts w:cs="Times New Roman"/>
                <w:b/>
                <w:sz w:val="20"/>
                <w:szCs w:val="20"/>
              </w:rPr>
            </w:pPr>
            <w:r w:rsidRPr="00E272C1">
              <w:rPr>
                <w:rStyle w:val="fontstyle01"/>
                <w:b w:val="0"/>
                <w:sz w:val="20"/>
                <w:szCs w:val="20"/>
              </w:rPr>
              <w:t>43,8</w:t>
            </w:r>
          </w:p>
        </w:tc>
        <w:tc>
          <w:tcPr>
            <w:tcW w:w="2680" w:type="dxa"/>
            <w:vAlign w:val="center"/>
          </w:tcPr>
          <w:p w14:paraId="2A4E51B4" w14:textId="77777777" w:rsidR="00E272C1" w:rsidRPr="00E272C1" w:rsidRDefault="00E272C1" w:rsidP="00E272C1">
            <w:pPr>
              <w:jc w:val="center"/>
              <w:rPr>
                <w:rFonts w:cs="Times New Roman"/>
                <w:b/>
                <w:sz w:val="20"/>
                <w:szCs w:val="20"/>
              </w:rPr>
            </w:pPr>
            <w:r w:rsidRPr="00E272C1">
              <w:rPr>
                <w:rStyle w:val="fontstyle01"/>
                <w:b w:val="0"/>
                <w:sz w:val="20"/>
                <w:szCs w:val="20"/>
              </w:rPr>
              <w:t>0,635</w:t>
            </w:r>
          </w:p>
        </w:tc>
      </w:tr>
      <w:tr w:rsidR="00E272C1" w:rsidRPr="000A515B" w14:paraId="26A82D54" w14:textId="77777777" w:rsidTr="00E272C1">
        <w:trPr>
          <w:jc w:val="center"/>
        </w:trPr>
        <w:tc>
          <w:tcPr>
            <w:tcW w:w="620" w:type="dxa"/>
            <w:vAlign w:val="center"/>
          </w:tcPr>
          <w:p w14:paraId="58F37712" w14:textId="77777777" w:rsidR="00E272C1" w:rsidRPr="00E272C1" w:rsidRDefault="00E272C1" w:rsidP="00E272C1">
            <w:pPr>
              <w:jc w:val="center"/>
              <w:rPr>
                <w:rFonts w:cs="Times New Roman"/>
                <w:b/>
                <w:sz w:val="20"/>
                <w:szCs w:val="20"/>
              </w:rPr>
            </w:pPr>
            <w:r w:rsidRPr="00E272C1">
              <w:rPr>
                <w:rStyle w:val="fontstyle01"/>
                <w:b w:val="0"/>
                <w:sz w:val="20"/>
                <w:szCs w:val="20"/>
              </w:rPr>
              <w:t>11</w:t>
            </w:r>
          </w:p>
        </w:tc>
        <w:tc>
          <w:tcPr>
            <w:tcW w:w="2624" w:type="dxa"/>
            <w:vAlign w:val="center"/>
          </w:tcPr>
          <w:p w14:paraId="0F2BDE02" w14:textId="77777777" w:rsidR="00E272C1" w:rsidRPr="00E272C1" w:rsidRDefault="00E272C1" w:rsidP="00E272C1">
            <w:pPr>
              <w:jc w:val="center"/>
              <w:rPr>
                <w:rFonts w:cs="Times New Roman"/>
                <w:b/>
                <w:sz w:val="20"/>
                <w:szCs w:val="20"/>
              </w:rPr>
            </w:pPr>
            <w:r w:rsidRPr="00E272C1">
              <w:rPr>
                <w:rStyle w:val="fontstyle01"/>
                <w:b w:val="0"/>
                <w:sz w:val="20"/>
                <w:szCs w:val="20"/>
              </w:rPr>
              <w:t>Октябрьская 102</w:t>
            </w:r>
          </w:p>
        </w:tc>
        <w:tc>
          <w:tcPr>
            <w:tcW w:w="1266" w:type="dxa"/>
            <w:vAlign w:val="center"/>
          </w:tcPr>
          <w:p w14:paraId="20F0BEDB" w14:textId="77777777" w:rsidR="00E272C1" w:rsidRPr="00E272C1" w:rsidRDefault="00E272C1" w:rsidP="00E272C1">
            <w:pPr>
              <w:jc w:val="center"/>
              <w:rPr>
                <w:rFonts w:cs="Times New Roman"/>
                <w:b/>
                <w:sz w:val="20"/>
                <w:szCs w:val="20"/>
              </w:rPr>
            </w:pPr>
            <w:r w:rsidRPr="00E272C1">
              <w:rPr>
                <w:rStyle w:val="fontstyle01"/>
                <w:b w:val="0"/>
                <w:sz w:val="20"/>
                <w:szCs w:val="20"/>
              </w:rPr>
              <w:t>55</w:t>
            </w:r>
          </w:p>
        </w:tc>
        <w:tc>
          <w:tcPr>
            <w:tcW w:w="1937" w:type="dxa"/>
            <w:vAlign w:val="center"/>
          </w:tcPr>
          <w:p w14:paraId="4ED6A004" w14:textId="77777777" w:rsidR="00E272C1" w:rsidRPr="00E272C1" w:rsidRDefault="00E272C1" w:rsidP="00E272C1">
            <w:pPr>
              <w:jc w:val="center"/>
              <w:rPr>
                <w:rFonts w:cs="Times New Roman"/>
                <w:b/>
                <w:sz w:val="20"/>
                <w:szCs w:val="20"/>
              </w:rPr>
            </w:pPr>
            <w:r w:rsidRPr="00E272C1">
              <w:rPr>
                <w:rStyle w:val="fontstyle01"/>
                <w:b w:val="0"/>
                <w:sz w:val="20"/>
                <w:szCs w:val="20"/>
              </w:rPr>
              <w:t>42,9</w:t>
            </w:r>
          </w:p>
        </w:tc>
        <w:tc>
          <w:tcPr>
            <w:tcW w:w="2680" w:type="dxa"/>
            <w:vAlign w:val="center"/>
          </w:tcPr>
          <w:p w14:paraId="1AC585BC" w14:textId="77777777" w:rsidR="00E272C1" w:rsidRPr="00E272C1" w:rsidRDefault="00E272C1" w:rsidP="00E272C1">
            <w:pPr>
              <w:jc w:val="center"/>
              <w:rPr>
                <w:rFonts w:cs="Times New Roman"/>
                <w:b/>
                <w:sz w:val="20"/>
                <w:szCs w:val="20"/>
              </w:rPr>
            </w:pPr>
            <w:r w:rsidRPr="00E272C1">
              <w:rPr>
                <w:rStyle w:val="fontstyle01"/>
                <w:b w:val="0"/>
                <w:sz w:val="20"/>
                <w:szCs w:val="20"/>
              </w:rPr>
              <w:t>0,622</w:t>
            </w:r>
          </w:p>
        </w:tc>
      </w:tr>
      <w:tr w:rsidR="00E272C1" w:rsidRPr="000A515B" w14:paraId="1B04247B" w14:textId="77777777" w:rsidTr="00E272C1">
        <w:trPr>
          <w:jc w:val="center"/>
        </w:trPr>
        <w:tc>
          <w:tcPr>
            <w:tcW w:w="620" w:type="dxa"/>
            <w:vAlign w:val="center"/>
          </w:tcPr>
          <w:p w14:paraId="1CDFB38E" w14:textId="77777777" w:rsidR="00E272C1" w:rsidRPr="00E272C1" w:rsidRDefault="00E272C1" w:rsidP="00E272C1">
            <w:pPr>
              <w:jc w:val="center"/>
              <w:rPr>
                <w:rFonts w:cs="Times New Roman"/>
                <w:b/>
                <w:sz w:val="20"/>
                <w:szCs w:val="20"/>
              </w:rPr>
            </w:pPr>
            <w:r w:rsidRPr="00E272C1">
              <w:rPr>
                <w:rStyle w:val="fontstyle01"/>
                <w:b w:val="0"/>
                <w:sz w:val="20"/>
                <w:szCs w:val="20"/>
              </w:rPr>
              <w:t>12</w:t>
            </w:r>
          </w:p>
        </w:tc>
        <w:tc>
          <w:tcPr>
            <w:tcW w:w="2624" w:type="dxa"/>
            <w:vAlign w:val="center"/>
          </w:tcPr>
          <w:p w14:paraId="4CF7FF5D" w14:textId="77777777" w:rsidR="00E272C1" w:rsidRPr="00E272C1" w:rsidRDefault="00E272C1" w:rsidP="00E272C1">
            <w:pPr>
              <w:jc w:val="center"/>
              <w:rPr>
                <w:rFonts w:cs="Times New Roman"/>
                <w:b/>
                <w:sz w:val="20"/>
                <w:szCs w:val="20"/>
              </w:rPr>
            </w:pPr>
            <w:r w:rsidRPr="00E272C1">
              <w:rPr>
                <w:rStyle w:val="fontstyle01"/>
                <w:b w:val="0"/>
                <w:sz w:val="20"/>
                <w:szCs w:val="20"/>
              </w:rPr>
              <w:t>Орджоникидзе</w:t>
            </w:r>
          </w:p>
        </w:tc>
        <w:tc>
          <w:tcPr>
            <w:tcW w:w="1266" w:type="dxa"/>
            <w:vAlign w:val="center"/>
          </w:tcPr>
          <w:p w14:paraId="610C7623" w14:textId="77777777" w:rsidR="00E272C1" w:rsidRPr="00E272C1" w:rsidRDefault="00E272C1" w:rsidP="00E272C1">
            <w:pPr>
              <w:jc w:val="center"/>
              <w:rPr>
                <w:rFonts w:cs="Times New Roman"/>
                <w:b/>
                <w:sz w:val="20"/>
                <w:szCs w:val="20"/>
              </w:rPr>
            </w:pPr>
            <w:r w:rsidRPr="00E272C1">
              <w:rPr>
                <w:rStyle w:val="fontstyle01"/>
                <w:b w:val="0"/>
                <w:sz w:val="20"/>
                <w:szCs w:val="20"/>
              </w:rPr>
              <w:t>8</w:t>
            </w:r>
          </w:p>
        </w:tc>
        <w:tc>
          <w:tcPr>
            <w:tcW w:w="1937" w:type="dxa"/>
            <w:vAlign w:val="center"/>
          </w:tcPr>
          <w:p w14:paraId="361D1760" w14:textId="77777777" w:rsidR="00E272C1" w:rsidRPr="00E272C1" w:rsidRDefault="00E272C1" w:rsidP="00E272C1">
            <w:pPr>
              <w:jc w:val="center"/>
              <w:rPr>
                <w:rFonts w:cs="Times New Roman"/>
                <w:b/>
                <w:sz w:val="20"/>
                <w:szCs w:val="20"/>
              </w:rPr>
            </w:pPr>
            <w:r w:rsidRPr="00E272C1">
              <w:rPr>
                <w:rStyle w:val="fontstyle01"/>
                <w:b w:val="0"/>
                <w:sz w:val="20"/>
                <w:szCs w:val="20"/>
              </w:rPr>
              <w:t>43</w:t>
            </w:r>
          </w:p>
        </w:tc>
        <w:tc>
          <w:tcPr>
            <w:tcW w:w="2680" w:type="dxa"/>
            <w:vAlign w:val="center"/>
          </w:tcPr>
          <w:p w14:paraId="15167E9E" w14:textId="77777777" w:rsidR="00E272C1" w:rsidRPr="00E272C1" w:rsidRDefault="00E272C1" w:rsidP="00E272C1">
            <w:pPr>
              <w:jc w:val="center"/>
              <w:rPr>
                <w:rFonts w:cs="Times New Roman"/>
                <w:b/>
                <w:sz w:val="20"/>
                <w:szCs w:val="20"/>
              </w:rPr>
            </w:pPr>
            <w:r w:rsidRPr="00E272C1">
              <w:rPr>
                <w:rStyle w:val="fontstyle01"/>
                <w:b w:val="0"/>
                <w:sz w:val="20"/>
                <w:szCs w:val="20"/>
              </w:rPr>
              <w:t>0,624</w:t>
            </w:r>
          </w:p>
        </w:tc>
      </w:tr>
      <w:tr w:rsidR="00E272C1" w:rsidRPr="000A515B" w14:paraId="7E98CF2D" w14:textId="77777777" w:rsidTr="00E272C1">
        <w:trPr>
          <w:jc w:val="center"/>
        </w:trPr>
        <w:tc>
          <w:tcPr>
            <w:tcW w:w="620" w:type="dxa"/>
            <w:vAlign w:val="center"/>
          </w:tcPr>
          <w:p w14:paraId="08F83530" w14:textId="77777777" w:rsidR="00E272C1" w:rsidRPr="00E272C1" w:rsidRDefault="00E272C1" w:rsidP="00E272C1">
            <w:pPr>
              <w:jc w:val="center"/>
              <w:rPr>
                <w:rFonts w:cs="Times New Roman"/>
                <w:b/>
                <w:sz w:val="20"/>
                <w:szCs w:val="20"/>
              </w:rPr>
            </w:pPr>
            <w:r w:rsidRPr="00E272C1">
              <w:rPr>
                <w:rStyle w:val="fontstyle01"/>
                <w:b w:val="0"/>
                <w:sz w:val="20"/>
                <w:szCs w:val="20"/>
              </w:rPr>
              <w:t>13</w:t>
            </w:r>
          </w:p>
        </w:tc>
        <w:tc>
          <w:tcPr>
            <w:tcW w:w="2624" w:type="dxa"/>
            <w:vAlign w:val="center"/>
          </w:tcPr>
          <w:p w14:paraId="351D3640" w14:textId="77777777" w:rsidR="00E272C1" w:rsidRPr="00E272C1" w:rsidRDefault="00E272C1" w:rsidP="00E272C1">
            <w:pPr>
              <w:jc w:val="center"/>
              <w:rPr>
                <w:rFonts w:cs="Times New Roman"/>
                <w:b/>
                <w:sz w:val="20"/>
                <w:szCs w:val="20"/>
              </w:rPr>
            </w:pPr>
            <w:r w:rsidRPr="00E272C1">
              <w:rPr>
                <w:rStyle w:val="fontstyle01"/>
                <w:b w:val="0"/>
                <w:sz w:val="20"/>
                <w:szCs w:val="20"/>
              </w:rPr>
              <w:t>пр. Ленина 30</w:t>
            </w:r>
          </w:p>
        </w:tc>
        <w:tc>
          <w:tcPr>
            <w:tcW w:w="1266" w:type="dxa"/>
            <w:vAlign w:val="center"/>
          </w:tcPr>
          <w:p w14:paraId="3CB6F77D" w14:textId="77777777" w:rsidR="00E272C1" w:rsidRPr="00E272C1" w:rsidRDefault="00E272C1" w:rsidP="00E272C1">
            <w:pPr>
              <w:jc w:val="center"/>
              <w:rPr>
                <w:rFonts w:cs="Times New Roman"/>
                <w:b/>
                <w:sz w:val="20"/>
                <w:szCs w:val="20"/>
              </w:rPr>
            </w:pPr>
            <w:r w:rsidRPr="00E272C1">
              <w:rPr>
                <w:rStyle w:val="fontstyle01"/>
                <w:b w:val="0"/>
                <w:sz w:val="20"/>
                <w:szCs w:val="20"/>
              </w:rPr>
              <w:t>25</w:t>
            </w:r>
          </w:p>
        </w:tc>
        <w:tc>
          <w:tcPr>
            <w:tcW w:w="1937" w:type="dxa"/>
            <w:vAlign w:val="center"/>
          </w:tcPr>
          <w:p w14:paraId="52413FC4" w14:textId="77777777" w:rsidR="00E272C1" w:rsidRPr="00E272C1" w:rsidRDefault="00E272C1" w:rsidP="00E272C1">
            <w:pPr>
              <w:jc w:val="center"/>
              <w:rPr>
                <w:rFonts w:cs="Times New Roman"/>
                <w:b/>
                <w:sz w:val="20"/>
                <w:szCs w:val="20"/>
              </w:rPr>
            </w:pPr>
            <w:r w:rsidRPr="00E272C1">
              <w:rPr>
                <w:rStyle w:val="fontstyle01"/>
                <w:b w:val="0"/>
                <w:sz w:val="20"/>
                <w:szCs w:val="20"/>
              </w:rPr>
              <w:t>44</w:t>
            </w:r>
          </w:p>
        </w:tc>
        <w:tc>
          <w:tcPr>
            <w:tcW w:w="2680" w:type="dxa"/>
            <w:vAlign w:val="center"/>
          </w:tcPr>
          <w:p w14:paraId="2C381560" w14:textId="77777777" w:rsidR="00E272C1" w:rsidRPr="00E272C1" w:rsidRDefault="00E272C1" w:rsidP="00E272C1">
            <w:pPr>
              <w:jc w:val="center"/>
              <w:rPr>
                <w:rFonts w:cs="Times New Roman"/>
                <w:b/>
                <w:sz w:val="20"/>
                <w:szCs w:val="20"/>
              </w:rPr>
            </w:pPr>
            <w:r w:rsidRPr="00E272C1">
              <w:rPr>
                <w:rStyle w:val="fontstyle01"/>
                <w:b w:val="0"/>
                <w:sz w:val="20"/>
                <w:szCs w:val="20"/>
              </w:rPr>
              <w:t>0,638</w:t>
            </w:r>
          </w:p>
        </w:tc>
      </w:tr>
      <w:tr w:rsidR="00E272C1" w:rsidRPr="000A515B" w14:paraId="7B3EC126" w14:textId="77777777" w:rsidTr="00E272C1">
        <w:trPr>
          <w:jc w:val="center"/>
        </w:trPr>
        <w:tc>
          <w:tcPr>
            <w:tcW w:w="620" w:type="dxa"/>
            <w:vAlign w:val="center"/>
          </w:tcPr>
          <w:p w14:paraId="4750E03E" w14:textId="77777777" w:rsidR="00E272C1" w:rsidRPr="00E272C1" w:rsidRDefault="00E272C1" w:rsidP="00E272C1">
            <w:pPr>
              <w:jc w:val="center"/>
              <w:rPr>
                <w:rFonts w:cs="Times New Roman"/>
                <w:b/>
                <w:sz w:val="20"/>
                <w:szCs w:val="20"/>
              </w:rPr>
            </w:pPr>
            <w:r w:rsidRPr="00E272C1">
              <w:rPr>
                <w:rStyle w:val="fontstyle01"/>
                <w:b w:val="0"/>
                <w:sz w:val="20"/>
                <w:szCs w:val="20"/>
              </w:rPr>
              <w:t>14</w:t>
            </w:r>
          </w:p>
        </w:tc>
        <w:tc>
          <w:tcPr>
            <w:tcW w:w="2624" w:type="dxa"/>
            <w:vAlign w:val="center"/>
          </w:tcPr>
          <w:p w14:paraId="04B77DC6" w14:textId="77777777" w:rsidR="00E272C1" w:rsidRPr="00E272C1" w:rsidRDefault="00E272C1" w:rsidP="00E272C1">
            <w:pPr>
              <w:jc w:val="center"/>
              <w:rPr>
                <w:rFonts w:cs="Times New Roman"/>
                <w:b/>
                <w:sz w:val="20"/>
                <w:szCs w:val="20"/>
              </w:rPr>
            </w:pPr>
            <w:r w:rsidRPr="00E272C1">
              <w:rPr>
                <w:rStyle w:val="fontstyle01"/>
                <w:b w:val="0"/>
                <w:sz w:val="20"/>
                <w:szCs w:val="20"/>
              </w:rPr>
              <w:t>пр. Ленина 30</w:t>
            </w:r>
          </w:p>
        </w:tc>
        <w:tc>
          <w:tcPr>
            <w:tcW w:w="1266" w:type="dxa"/>
            <w:vAlign w:val="center"/>
          </w:tcPr>
          <w:p w14:paraId="0E60C0D7" w14:textId="77777777" w:rsidR="00E272C1" w:rsidRPr="00E272C1" w:rsidRDefault="00E272C1" w:rsidP="00E272C1">
            <w:pPr>
              <w:jc w:val="center"/>
              <w:rPr>
                <w:rFonts w:cs="Times New Roman"/>
                <w:b/>
                <w:sz w:val="20"/>
                <w:szCs w:val="20"/>
              </w:rPr>
            </w:pPr>
            <w:r w:rsidRPr="00E272C1">
              <w:rPr>
                <w:rStyle w:val="fontstyle01"/>
                <w:b w:val="0"/>
                <w:sz w:val="20"/>
                <w:szCs w:val="20"/>
              </w:rPr>
              <w:t>47</w:t>
            </w:r>
          </w:p>
        </w:tc>
        <w:tc>
          <w:tcPr>
            <w:tcW w:w="1937" w:type="dxa"/>
            <w:vAlign w:val="center"/>
          </w:tcPr>
          <w:p w14:paraId="30D2BC84" w14:textId="77777777" w:rsidR="00E272C1" w:rsidRPr="00E272C1" w:rsidRDefault="00E272C1" w:rsidP="00E272C1">
            <w:pPr>
              <w:jc w:val="center"/>
              <w:rPr>
                <w:rFonts w:cs="Times New Roman"/>
                <w:b/>
                <w:sz w:val="20"/>
                <w:szCs w:val="20"/>
              </w:rPr>
            </w:pPr>
            <w:r w:rsidRPr="00E272C1">
              <w:rPr>
                <w:rStyle w:val="fontstyle01"/>
                <w:b w:val="0"/>
                <w:sz w:val="20"/>
                <w:szCs w:val="20"/>
              </w:rPr>
              <w:t>44,5</w:t>
            </w:r>
          </w:p>
        </w:tc>
        <w:tc>
          <w:tcPr>
            <w:tcW w:w="2680" w:type="dxa"/>
            <w:vAlign w:val="center"/>
          </w:tcPr>
          <w:p w14:paraId="1F96E793" w14:textId="77777777" w:rsidR="00E272C1" w:rsidRPr="00E272C1" w:rsidRDefault="00E272C1" w:rsidP="00E272C1">
            <w:pPr>
              <w:jc w:val="center"/>
              <w:rPr>
                <w:rFonts w:cs="Times New Roman"/>
                <w:b/>
                <w:sz w:val="20"/>
                <w:szCs w:val="20"/>
              </w:rPr>
            </w:pPr>
            <w:r w:rsidRPr="00E272C1">
              <w:rPr>
                <w:rStyle w:val="fontstyle01"/>
                <w:b w:val="0"/>
                <w:sz w:val="20"/>
                <w:szCs w:val="20"/>
              </w:rPr>
              <w:t>0,645</w:t>
            </w:r>
          </w:p>
        </w:tc>
      </w:tr>
      <w:tr w:rsidR="00E272C1" w:rsidRPr="000A515B" w14:paraId="245FF22F" w14:textId="77777777" w:rsidTr="00E272C1">
        <w:trPr>
          <w:jc w:val="center"/>
        </w:trPr>
        <w:tc>
          <w:tcPr>
            <w:tcW w:w="620" w:type="dxa"/>
            <w:vAlign w:val="center"/>
          </w:tcPr>
          <w:p w14:paraId="3184CB56" w14:textId="77777777" w:rsidR="00E272C1" w:rsidRPr="00E272C1" w:rsidRDefault="00E272C1" w:rsidP="00E272C1">
            <w:pPr>
              <w:jc w:val="center"/>
              <w:rPr>
                <w:rFonts w:cs="Times New Roman"/>
                <w:b/>
                <w:sz w:val="20"/>
                <w:szCs w:val="20"/>
              </w:rPr>
            </w:pPr>
            <w:r w:rsidRPr="00E272C1">
              <w:rPr>
                <w:rStyle w:val="fontstyle01"/>
                <w:b w:val="0"/>
                <w:sz w:val="20"/>
                <w:szCs w:val="20"/>
              </w:rPr>
              <w:t>15</w:t>
            </w:r>
          </w:p>
        </w:tc>
        <w:tc>
          <w:tcPr>
            <w:tcW w:w="2624" w:type="dxa"/>
            <w:vAlign w:val="center"/>
          </w:tcPr>
          <w:p w14:paraId="4E7977E2" w14:textId="77777777" w:rsidR="00E272C1" w:rsidRPr="00E272C1" w:rsidRDefault="00E272C1" w:rsidP="00E272C1">
            <w:pPr>
              <w:jc w:val="center"/>
              <w:rPr>
                <w:rFonts w:cs="Times New Roman"/>
                <w:b/>
                <w:sz w:val="20"/>
                <w:szCs w:val="20"/>
              </w:rPr>
            </w:pPr>
            <w:r w:rsidRPr="00E272C1">
              <w:rPr>
                <w:rStyle w:val="fontstyle01"/>
                <w:b w:val="0"/>
                <w:sz w:val="20"/>
                <w:szCs w:val="20"/>
              </w:rPr>
              <w:t>Пушкина 51</w:t>
            </w:r>
          </w:p>
        </w:tc>
        <w:tc>
          <w:tcPr>
            <w:tcW w:w="1266" w:type="dxa"/>
            <w:vAlign w:val="center"/>
          </w:tcPr>
          <w:p w14:paraId="24F90A8C" w14:textId="77777777" w:rsidR="00E272C1" w:rsidRPr="00E272C1" w:rsidRDefault="00E272C1" w:rsidP="00E272C1">
            <w:pPr>
              <w:jc w:val="center"/>
              <w:rPr>
                <w:rFonts w:cs="Times New Roman"/>
                <w:b/>
                <w:sz w:val="20"/>
                <w:szCs w:val="20"/>
              </w:rPr>
            </w:pPr>
            <w:r w:rsidRPr="00E272C1">
              <w:rPr>
                <w:rStyle w:val="fontstyle01"/>
                <w:b w:val="0"/>
                <w:sz w:val="20"/>
                <w:szCs w:val="20"/>
              </w:rPr>
              <w:t>3</w:t>
            </w:r>
          </w:p>
        </w:tc>
        <w:tc>
          <w:tcPr>
            <w:tcW w:w="1937" w:type="dxa"/>
            <w:vAlign w:val="center"/>
          </w:tcPr>
          <w:p w14:paraId="0116507D" w14:textId="77777777" w:rsidR="00E272C1" w:rsidRPr="00E272C1" w:rsidRDefault="00E272C1" w:rsidP="00E272C1">
            <w:pPr>
              <w:jc w:val="center"/>
              <w:rPr>
                <w:rFonts w:cs="Times New Roman"/>
                <w:b/>
                <w:sz w:val="20"/>
                <w:szCs w:val="20"/>
              </w:rPr>
            </w:pPr>
            <w:r w:rsidRPr="00E272C1">
              <w:rPr>
                <w:rStyle w:val="fontstyle01"/>
                <w:b w:val="0"/>
                <w:sz w:val="20"/>
                <w:szCs w:val="20"/>
              </w:rPr>
              <w:t>58,3</w:t>
            </w:r>
          </w:p>
        </w:tc>
        <w:tc>
          <w:tcPr>
            <w:tcW w:w="2680" w:type="dxa"/>
            <w:vAlign w:val="center"/>
          </w:tcPr>
          <w:p w14:paraId="501A84A8" w14:textId="77777777" w:rsidR="00E272C1" w:rsidRPr="00E272C1" w:rsidRDefault="00E272C1" w:rsidP="00E272C1">
            <w:pPr>
              <w:jc w:val="center"/>
              <w:rPr>
                <w:rFonts w:cs="Times New Roman"/>
                <w:b/>
                <w:sz w:val="20"/>
                <w:szCs w:val="20"/>
              </w:rPr>
            </w:pPr>
            <w:r w:rsidRPr="00E272C1">
              <w:rPr>
                <w:rStyle w:val="fontstyle01"/>
                <w:b w:val="0"/>
                <w:sz w:val="20"/>
                <w:szCs w:val="20"/>
              </w:rPr>
              <w:t>0,845</w:t>
            </w:r>
          </w:p>
        </w:tc>
      </w:tr>
      <w:tr w:rsidR="00E272C1" w:rsidRPr="000A515B" w14:paraId="3E99A2CB" w14:textId="77777777" w:rsidTr="00E272C1">
        <w:trPr>
          <w:jc w:val="center"/>
        </w:trPr>
        <w:tc>
          <w:tcPr>
            <w:tcW w:w="620" w:type="dxa"/>
            <w:vAlign w:val="center"/>
          </w:tcPr>
          <w:p w14:paraId="0FDAA927" w14:textId="77777777" w:rsidR="00E272C1" w:rsidRPr="00E272C1" w:rsidRDefault="00E272C1" w:rsidP="00E272C1">
            <w:pPr>
              <w:jc w:val="center"/>
              <w:rPr>
                <w:rFonts w:cs="Times New Roman"/>
                <w:b/>
                <w:sz w:val="20"/>
                <w:szCs w:val="20"/>
              </w:rPr>
            </w:pPr>
            <w:r w:rsidRPr="00E272C1">
              <w:rPr>
                <w:rStyle w:val="fontstyle01"/>
                <w:b w:val="0"/>
                <w:sz w:val="20"/>
                <w:szCs w:val="20"/>
              </w:rPr>
              <w:t>16</w:t>
            </w:r>
          </w:p>
        </w:tc>
        <w:tc>
          <w:tcPr>
            <w:tcW w:w="2624" w:type="dxa"/>
            <w:vAlign w:val="center"/>
          </w:tcPr>
          <w:p w14:paraId="5297F9DC" w14:textId="77777777" w:rsidR="00E272C1" w:rsidRPr="00E272C1" w:rsidRDefault="00E272C1" w:rsidP="00E272C1">
            <w:pPr>
              <w:jc w:val="center"/>
              <w:rPr>
                <w:rFonts w:cs="Times New Roman"/>
                <w:b/>
                <w:sz w:val="20"/>
                <w:szCs w:val="20"/>
              </w:rPr>
            </w:pPr>
            <w:r w:rsidRPr="00E272C1">
              <w:rPr>
                <w:rStyle w:val="fontstyle01"/>
                <w:b w:val="0"/>
                <w:sz w:val="20"/>
                <w:szCs w:val="20"/>
              </w:rPr>
              <w:t>Свердлова 43</w:t>
            </w:r>
          </w:p>
        </w:tc>
        <w:tc>
          <w:tcPr>
            <w:tcW w:w="1266" w:type="dxa"/>
            <w:vAlign w:val="center"/>
          </w:tcPr>
          <w:p w14:paraId="2B594BB5" w14:textId="77777777" w:rsidR="00E272C1" w:rsidRPr="00E272C1" w:rsidRDefault="00E272C1" w:rsidP="00E272C1">
            <w:pPr>
              <w:jc w:val="center"/>
              <w:rPr>
                <w:rFonts w:cs="Times New Roman"/>
                <w:b/>
                <w:sz w:val="20"/>
                <w:szCs w:val="20"/>
              </w:rPr>
            </w:pPr>
            <w:r w:rsidRPr="00E272C1">
              <w:rPr>
                <w:rStyle w:val="fontstyle01"/>
                <w:b w:val="0"/>
                <w:sz w:val="20"/>
                <w:szCs w:val="20"/>
              </w:rPr>
              <w:t>24</w:t>
            </w:r>
          </w:p>
        </w:tc>
        <w:tc>
          <w:tcPr>
            <w:tcW w:w="1937" w:type="dxa"/>
            <w:vAlign w:val="center"/>
          </w:tcPr>
          <w:p w14:paraId="1BBA2FFB" w14:textId="77777777" w:rsidR="00E272C1" w:rsidRPr="00E272C1" w:rsidRDefault="00E272C1" w:rsidP="00E272C1">
            <w:pPr>
              <w:jc w:val="center"/>
              <w:rPr>
                <w:rFonts w:cs="Times New Roman"/>
                <w:b/>
                <w:sz w:val="20"/>
                <w:szCs w:val="20"/>
              </w:rPr>
            </w:pPr>
            <w:r w:rsidRPr="00E272C1">
              <w:rPr>
                <w:rStyle w:val="fontstyle01"/>
                <w:b w:val="0"/>
                <w:sz w:val="20"/>
                <w:szCs w:val="20"/>
              </w:rPr>
              <w:t>66,1</w:t>
            </w:r>
          </w:p>
        </w:tc>
        <w:tc>
          <w:tcPr>
            <w:tcW w:w="2680" w:type="dxa"/>
            <w:vAlign w:val="center"/>
          </w:tcPr>
          <w:p w14:paraId="50CF5FC3" w14:textId="77777777" w:rsidR="00E272C1" w:rsidRPr="00E272C1" w:rsidRDefault="00E272C1" w:rsidP="00E272C1">
            <w:pPr>
              <w:jc w:val="center"/>
              <w:rPr>
                <w:rFonts w:cs="Times New Roman"/>
                <w:b/>
                <w:sz w:val="20"/>
                <w:szCs w:val="20"/>
              </w:rPr>
            </w:pPr>
            <w:r w:rsidRPr="00E272C1">
              <w:rPr>
                <w:rStyle w:val="fontstyle01"/>
                <w:b w:val="0"/>
                <w:sz w:val="20"/>
                <w:szCs w:val="20"/>
              </w:rPr>
              <w:t>0,958</w:t>
            </w:r>
          </w:p>
        </w:tc>
      </w:tr>
      <w:tr w:rsidR="00E272C1" w:rsidRPr="000A515B" w14:paraId="21056158" w14:textId="77777777" w:rsidTr="00E272C1">
        <w:trPr>
          <w:jc w:val="center"/>
        </w:trPr>
        <w:tc>
          <w:tcPr>
            <w:tcW w:w="620" w:type="dxa"/>
            <w:vAlign w:val="center"/>
          </w:tcPr>
          <w:p w14:paraId="27070F41" w14:textId="77777777" w:rsidR="00E272C1" w:rsidRPr="00E272C1" w:rsidRDefault="00E272C1" w:rsidP="00E272C1">
            <w:pPr>
              <w:jc w:val="center"/>
              <w:rPr>
                <w:rFonts w:cs="Times New Roman"/>
                <w:b/>
                <w:sz w:val="20"/>
                <w:szCs w:val="20"/>
              </w:rPr>
            </w:pPr>
            <w:r w:rsidRPr="00E272C1">
              <w:rPr>
                <w:rStyle w:val="fontstyle01"/>
                <w:b w:val="0"/>
                <w:sz w:val="20"/>
                <w:szCs w:val="20"/>
              </w:rPr>
              <w:t>17</w:t>
            </w:r>
          </w:p>
        </w:tc>
        <w:tc>
          <w:tcPr>
            <w:tcW w:w="2624" w:type="dxa"/>
            <w:vAlign w:val="center"/>
          </w:tcPr>
          <w:p w14:paraId="54E0EB5B" w14:textId="77777777" w:rsidR="00E272C1" w:rsidRPr="00E272C1" w:rsidRDefault="00E272C1" w:rsidP="00E272C1">
            <w:pPr>
              <w:jc w:val="center"/>
              <w:rPr>
                <w:rFonts w:cs="Times New Roman"/>
                <w:b/>
                <w:sz w:val="20"/>
                <w:szCs w:val="20"/>
              </w:rPr>
            </w:pPr>
            <w:r w:rsidRPr="00E272C1">
              <w:rPr>
                <w:rStyle w:val="fontstyle01"/>
                <w:b w:val="0"/>
                <w:sz w:val="20"/>
                <w:szCs w:val="20"/>
              </w:rPr>
              <w:t>Советская 5</w:t>
            </w:r>
          </w:p>
        </w:tc>
        <w:tc>
          <w:tcPr>
            <w:tcW w:w="1266" w:type="dxa"/>
            <w:vAlign w:val="center"/>
          </w:tcPr>
          <w:p w14:paraId="53B1EB7B" w14:textId="77777777" w:rsidR="00E272C1" w:rsidRPr="00E272C1" w:rsidRDefault="00E272C1" w:rsidP="00E272C1">
            <w:pPr>
              <w:jc w:val="center"/>
              <w:rPr>
                <w:rFonts w:cs="Times New Roman"/>
                <w:b/>
                <w:sz w:val="20"/>
                <w:szCs w:val="20"/>
              </w:rPr>
            </w:pPr>
            <w:r w:rsidRPr="00E272C1">
              <w:rPr>
                <w:rStyle w:val="fontstyle01"/>
                <w:b w:val="0"/>
                <w:sz w:val="20"/>
                <w:szCs w:val="20"/>
              </w:rPr>
              <w:t>10</w:t>
            </w:r>
          </w:p>
        </w:tc>
        <w:tc>
          <w:tcPr>
            <w:tcW w:w="1937" w:type="dxa"/>
            <w:vAlign w:val="center"/>
          </w:tcPr>
          <w:p w14:paraId="6BA3BD53" w14:textId="77777777" w:rsidR="00E272C1" w:rsidRPr="00E272C1" w:rsidRDefault="00E272C1" w:rsidP="00E272C1">
            <w:pPr>
              <w:jc w:val="center"/>
              <w:rPr>
                <w:rFonts w:cs="Times New Roman"/>
                <w:b/>
                <w:sz w:val="20"/>
                <w:szCs w:val="20"/>
              </w:rPr>
            </w:pPr>
            <w:r w:rsidRPr="00E272C1">
              <w:rPr>
                <w:rStyle w:val="fontstyle01"/>
                <w:b w:val="0"/>
                <w:sz w:val="20"/>
                <w:szCs w:val="20"/>
              </w:rPr>
              <w:t>48,1</w:t>
            </w:r>
          </w:p>
        </w:tc>
        <w:tc>
          <w:tcPr>
            <w:tcW w:w="2680" w:type="dxa"/>
            <w:vAlign w:val="center"/>
          </w:tcPr>
          <w:p w14:paraId="03A30BB9" w14:textId="77777777" w:rsidR="00E272C1" w:rsidRPr="00E272C1" w:rsidRDefault="00E272C1" w:rsidP="00E272C1">
            <w:pPr>
              <w:jc w:val="center"/>
              <w:rPr>
                <w:rFonts w:cs="Times New Roman"/>
                <w:b/>
                <w:sz w:val="20"/>
                <w:szCs w:val="20"/>
              </w:rPr>
            </w:pPr>
            <w:r w:rsidRPr="00E272C1">
              <w:rPr>
                <w:rStyle w:val="fontstyle01"/>
                <w:b w:val="0"/>
                <w:sz w:val="20"/>
                <w:szCs w:val="20"/>
              </w:rPr>
              <w:t>0,697</w:t>
            </w:r>
          </w:p>
        </w:tc>
      </w:tr>
      <w:tr w:rsidR="00E272C1" w:rsidRPr="000A515B" w14:paraId="59942705" w14:textId="77777777" w:rsidTr="00E272C1">
        <w:trPr>
          <w:jc w:val="center"/>
        </w:trPr>
        <w:tc>
          <w:tcPr>
            <w:tcW w:w="620" w:type="dxa"/>
            <w:vAlign w:val="center"/>
          </w:tcPr>
          <w:p w14:paraId="66743C17" w14:textId="77777777" w:rsidR="00E272C1" w:rsidRPr="00E272C1" w:rsidRDefault="00E272C1" w:rsidP="00E272C1">
            <w:pPr>
              <w:jc w:val="center"/>
              <w:rPr>
                <w:rFonts w:cs="Times New Roman"/>
                <w:b/>
                <w:sz w:val="20"/>
                <w:szCs w:val="20"/>
              </w:rPr>
            </w:pPr>
            <w:r w:rsidRPr="00E272C1">
              <w:rPr>
                <w:rStyle w:val="fontstyle01"/>
                <w:b w:val="0"/>
                <w:sz w:val="20"/>
                <w:szCs w:val="20"/>
              </w:rPr>
              <w:t>18</w:t>
            </w:r>
          </w:p>
        </w:tc>
        <w:tc>
          <w:tcPr>
            <w:tcW w:w="2624" w:type="dxa"/>
            <w:vAlign w:val="center"/>
          </w:tcPr>
          <w:p w14:paraId="1432375E" w14:textId="77777777" w:rsidR="00E272C1" w:rsidRPr="00E272C1" w:rsidRDefault="00E272C1" w:rsidP="00E272C1">
            <w:pPr>
              <w:jc w:val="center"/>
              <w:rPr>
                <w:rFonts w:cs="Times New Roman"/>
                <w:b/>
                <w:sz w:val="20"/>
                <w:szCs w:val="20"/>
              </w:rPr>
            </w:pPr>
            <w:r w:rsidRPr="00E272C1">
              <w:rPr>
                <w:rStyle w:val="fontstyle01"/>
                <w:b w:val="0"/>
                <w:sz w:val="20"/>
                <w:szCs w:val="20"/>
              </w:rPr>
              <w:t>Советская 5</w:t>
            </w:r>
          </w:p>
        </w:tc>
        <w:tc>
          <w:tcPr>
            <w:tcW w:w="1266" w:type="dxa"/>
            <w:vAlign w:val="center"/>
          </w:tcPr>
          <w:p w14:paraId="6582D209" w14:textId="77777777" w:rsidR="00E272C1" w:rsidRPr="00E272C1" w:rsidRDefault="00E272C1" w:rsidP="00E272C1">
            <w:pPr>
              <w:jc w:val="center"/>
              <w:rPr>
                <w:rFonts w:cs="Times New Roman"/>
                <w:b/>
                <w:sz w:val="20"/>
                <w:szCs w:val="20"/>
              </w:rPr>
            </w:pPr>
            <w:r w:rsidRPr="00E272C1">
              <w:rPr>
                <w:rStyle w:val="fontstyle01"/>
                <w:b w:val="0"/>
                <w:sz w:val="20"/>
                <w:szCs w:val="20"/>
              </w:rPr>
              <w:t>12</w:t>
            </w:r>
          </w:p>
        </w:tc>
        <w:tc>
          <w:tcPr>
            <w:tcW w:w="1937" w:type="dxa"/>
            <w:vAlign w:val="center"/>
          </w:tcPr>
          <w:p w14:paraId="66C088A5" w14:textId="77777777" w:rsidR="00E272C1" w:rsidRPr="00E272C1" w:rsidRDefault="00E272C1" w:rsidP="00E272C1">
            <w:pPr>
              <w:jc w:val="center"/>
              <w:rPr>
                <w:rFonts w:cs="Times New Roman"/>
                <w:b/>
                <w:sz w:val="20"/>
                <w:szCs w:val="20"/>
              </w:rPr>
            </w:pPr>
            <w:r w:rsidRPr="00E272C1">
              <w:rPr>
                <w:rStyle w:val="fontstyle01"/>
                <w:b w:val="0"/>
                <w:sz w:val="20"/>
                <w:szCs w:val="20"/>
              </w:rPr>
              <w:t>59,4</w:t>
            </w:r>
          </w:p>
        </w:tc>
        <w:tc>
          <w:tcPr>
            <w:tcW w:w="2680" w:type="dxa"/>
            <w:vAlign w:val="center"/>
          </w:tcPr>
          <w:p w14:paraId="034718EE" w14:textId="77777777" w:rsidR="00E272C1" w:rsidRPr="00E272C1" w:rsidRDefault="00E272C1" w:rsidP="00E272C1">
            <w:pPr>
              <w:jc w:val="center"/>
              <w:rPr>
                <w:rFonts w:cs="Times New Roman"/>
                <w:b/>
                <w:sz w:val="20"/>
                <w:szCs w:val="20"/>
              </w:rPr>
            </w:pPr>
            <w:r w:rsidRPr="00E272C1">
              <w:rPr>
                <w:rStyle w:val="fontstyle01"/>
                <w:b w:val="0"/>
                <w:sz w:val="20"/>
                <w:szCs w:val="20"/>
              </w:rPr>
              <w:t>0,861</w:t>
            </w:r>
          </w:p>
        </w:tc>
      </w:tr>
      <w:tr w:rsidR="00E272C1" w:rsidRPr="000A515B" w14:paraId="7429962E" w14:textId="77777777" w:rsidTr="00E272C1">
        <w:trPr>
          <w:jc w:val="center"/>
        </w:trPr>
        <w:tc>
          <w:tcPr>
            <w:tcW w:w="620" w:type="dxa"/>
            <w:vAlign w:val="center"/>
          </w:tcPr>
          <w:p w14:paraId="23A9CC61" w14:textId="77777777" w:rsidR="00E272C1" w:rsidRPr="00E272C1" w:rsidRDefault="00E272C1" w:rsidP="00E272C1">
            <w:pPr>
              <w:jc w:val="center"/>
              <w:rPr>
                <w:rFonts w:cs="Times New Roman"/>
                <w:b/>
                <w:sz w:val="20"/>
                <w:szCs w:val="20"/>
              </w:rPr>
            </w:pPr>
            <w:r w:rsidRPr="00E272C1">
              <w:rPr>
                <w:rStyle w:val="fontstyle01"/>
                <w:b w:val="0"/>
                <w:sz w:val="20"/>
                <w:szCs w:val="20"/>
              </w:rPr>
              <w:t>19</w:t>
            </w:r>
          </w:p>
        </w:tc>
        <w:tc>
          <w:tcPr>
            <w:tcW w:w="2624" w:type="dxa"/>
            <w:vAlign w:val="center"/>
          </w:tcPr>
          <w:p w14:paraId="44125C63" w14:textId="77777777" w:rsidR="00E272C1" w:rsidRPr="00E272C1" w:rsidRDefault="00E272C1" w:rsidP="00E272C1">
            <w:pPr>
              <w:jc w:val="center"/>
              <w:rPr>
                <w:rFonts w:cs="Times New Roman"/>
                <w:b/>
                <w:sz w:val="20"/>
                <w:szCs w:val="20"/>
              </w:rPr>
            </w:pPr>
            <w:r w:rsidRPr="00E272C1">
              <w:rPr>
                <w:rStyle w:val="fontstyle01"/>
                <w:b w:val="0"/>
                <w:sz w:val="20"/>
                <w:szCs w:val="20"/>
              </w:rPr>
              <w:t>Советская 5</w:t>
            </w:r>
          </w:p>
        </w:tc>
        <w:tc>
          <w:tcPr>
            <w:tcW w:w="1266" w:type="dxa"/>
            <w:vAlign w:val="center"/>
          </w:tcPr>
          <w:p w14:paraId="0F6F0FD2" w14:textId="77777777" w:rsidR="00E272C1" w:rsidRPr="00E272C1" w:rsidRDefault="00E272C1" w:rsidP="00E272C1">
            <w:pPr>
              <w:jc w:val="center"/>
              <w:rPr>
                <w:rFonts w:cs="Times New Roman"/>
                <w:b/>
                <w:sz w:val="20"/>
                <w:szCs w:val="20"/>
              </w:rPr>
            </w:pPr>
            <w:r w:rsidRPr="00E272C1">
              <w:rPr>
                <w:rStyle w:val="fontstyle01"/>
                <w:b w:val="0"/>
                <w:sz w:val="20"/>
                <w:szCs w:val="20"/>
              </w:rPr>
              <w:t>37</w:t>
            </w:r>
          </w:p>
        </w:tc>
        <w:tc>
          <w:tcPr>
            <w:tcW w:w="1937" w:type="dxa"/>
            <w:vAlign w:val="center"/>
          </w:tcPr>
          <w:p w14:paraId="32BE9433" w14:textId="77777777" w:rsidR="00E272C1" w:rsidRPr="00E272C1" w:rsidRDefault="00E272C1" w:rsidP="00E272C1">
            <w:pPr>
              <w:jc w:val="center"/>
              <w:rPr>
                <w:rFonts w:cs="Times New Roman"/>
                <w:b/>
                <w:sz w:val="20"/>
                <w:szCs w:val="20"/>
              </w:rPr>
            </w:pPr>
            <w:r w:rsidRPr="00E272C1">
              <w:rPr>
                <w:rStyle w:val="fontstyle01"/>
                <w:b w:val="0"/>
                <w:sz w:val="20"/>
                <w:szCs w:val="20"/>
              </w:rPr>
              <w:t>57,2</w:t>
            </w:r>
          </w:p>
        </w:tc>
        <w:tc>
          <w:tcPr>
            <w:tcW w:w="2680" w:type="dxa"/>
            <w:vAlign w:val="center"/>
          </w:tcPr>
          <w:p w14:paraId="5448491C" w14:textId="77777777" w:rsidR="00E272C1" w:rsidRPr="00E272C1" w:rsidRDefault="00E272C1" w:rsidP="00E272C1">
            <w:pPr>
              <w:jc w:val="center"/>
              <w:rPr>
                <w:rFonts w:cs="Times New Roman"/>
                <w:b/>
                <w:sz w:val="20"/>
                <w:szCs w:val="20"/>
              </w:rPr>
            </w:pPr>
            <w:r w:rsidRPr="00E272C1">
              <w:rPr>
                <w:rStyle w:val="fontstyle01"/>
                <w:b w:val="0"/>
                <w:sz w:val="20"/>
                <w:szCs w:val="20"/>
              </w:rPr>
              <w:t>0,829</w:t>
            </w:r>
          </w:p>
        </w:tc>
      </w:tr>
      <w:tr w:rsidR="00E272C1" w:rsidRPr="000A515B" w14:paraId="3AC893C5" w14:textId="77777777" w:rsidTr="00E272C1">
        <w:trPr>
          <w:jc w:val="center"/>
        </w:trPr>
        <w:tc>
          <w:tcPr>
            <w:tcW w:w="620" w:type="dxa"/>
            <w:vAlign w:val="center"/>
          </w:tcPr>
          <w:p w14:paraId="7A7348D6" w14:textId="77777777" w:rsidR="00E272C1" w:rsidRPr="00E272C1" w:rsidRDefault="00E272C1" w:rsidP="00E272C1">
            <w:pPr>
              <w:jc w:val="center"/>
              <w:rPr>
                <w:rFonts w:cs="Times New Roman"/>
                <w:b/>
                <w:sz w:val="20"/>
                <w:szCs w:val="20"/>
              </w:rPr>
            </w:pPr>
            <w:r w:rsidRPr="00E272C1">
              <w:rPr>
                <w:rStyle w:val="fontstyle01"/>
                <w:b w:val="0"/>
                <w:sz w:val="20"/>
                <w:szCs w:val="20"/>
              </w:rPr>
              <w:t>20</w:t>
            </w:r>
          </w:p>
        </w:tc>
        <w:tc>
          <w:tcPr>
            <w:tcW w:w="2624" w:type="dxa"/>
            <w:vAlign w:val="center"/>
          </w:tcPr>
          <w:p w14:paraId="33BE29C3" w14:textId="77777777" w:rsidR="00E272C1" w:rsidRPr="00E272C1" w:rsidRDefault="00E272C1" w:rsidP="00E272C1">
            <w:pPr>
              <w:jc w:val="center"/>
              <w:rPr>
                <w:rFonts w:cs="Times New Roman"/>
                <w:b/>
                <w:sz w:val="20"/>
                <w:szCs w:val="20"/>
              </w:rPr>
            </w:pPr>
            <w:r w:rsidRPr="00E272C1">
              <w:rPr>
                <w:rStyle w:val="fontstyle01"/>
                <w:b w:val="0"/>
                <w:sz w:val="20"/>
                <w:szCs w:val="20"/>
              </w:rPr>
              <w:t>Урицкого 37</w:t>
            </w:r>
          </w:p>
        </w:tc>
        <w:tc>
          <w:tcPr>
            <w:tcW w:w="1266" w:type="dxa"/>
            <w:vAlign w:val="center"/>
          </w:tcPr>
          <w:p w14:paraId="2154E699" w14:textId="77777777" w:rsidR="00E272C1" w:rsidRPr="00E272C1" w:rsidRDefault="00E272C1" w:rsidP="00E272C1">
            <w:pPr>
              <w:jc w:val="center"/>
              <w:rPr>
                <w:rFonts w:cs="Times New Roman"/>
                <w:b/>
                <w:sz w:val="20"/>
                <w:szCs w:val="20"/>
              </w:rPr>
            </w:pPr>
            <w:r w:rsidRPr="00E272C1">
              <w:rPr>
                <w:rStyle w:val="fontstyle01"/>
                <w:b w:val="0"/>
                <w:sz w:val="20"/>
                <w:szCs w:val="20"/>
              </w:rPr>
              <w:t>2</w:t>
            </w:r>
          </w:p>
        </w:tc>
        <w:tc>
          <w:tcPr>
            <w:tcW w:w="1937" w:type="dxa"/>
            <w:vAlign w:val="center"/>
          </w:tcPr>
          <w:p w14:paraId="511F3D5E" w14:textId="77777777" w:rsidR="00E272C1" w:rsidRPr="00E272C1" w:rsidRDefault="00E272C1" w:rsidP="00E272C1">
            <w:pPr>
              <w:jc w:val="center"/>
              <w:rPr>
                <w:rFonts w:cs="Times New Roman"/>
                <w:b/>
                <w:sz w:val="20"/>
                <w:szCs w:val="20"/>
              </w:rPr>
            </w:pPr>
            <w:r w:rsidRPr="00E272C1">
              <w:rPr>
                <w:rStyle w:val="fontstyle01"/>
                <w:b w:val="0"/>
                <w:sz w:val="20"/>
                <w:szCs w:val="20"/>
              </w:rPr>
              <w:t>42,5</w:t>
            </w:r>
          </w:p>
        </w:tc>
        <w:tc>
          <w:tcPr>
            <w:tcW w:w="2680" w:type="dxa"/>
            <w:vAlign w:val="center"/>
          </w:tcPr>
          <w:p w14:paraId="36822B6C" w14:textId="77777777" w:rsidR="00E272C1" w:rsidRPr="00E272C1" w:rsidRDefault="00E272C1" w:rsidP="00E272C1">
            <w:pPr>
              <w:jc w:val="center"/>
              <w:rPr>
                <w:rFonts w:cs="Times New Roman"/>
                <w:b/>
                <w:sz w:val="20"/>
                <w:szCs w:val="20"/>
              </w:rPr>
            </w:pPr>
            <w:r w:rsidRPr="00E272C1">
              <w:rPr>
                <w:rStyle w:val="fontstyle01"/>
                <w:b w:val="0"/>
                <w:sz w:val="20"/>
                <w:szCs w:val="20"/>
              </w:rPr>
              <w:t>0,616</w:t>
            </w:r>
          </w:p>
        </w:tc>
      </w:tr>
      <w:tr w:rsidR="00E272C1" w:rsidRPr="000A515B" w14:paraId="1CE2783F" w14:textId="77777777" w:rsidTr="00E272C1">
        <w:trPr>
          <w:jc w:val="center"/>
        </w:trPr>
        <w:tc>
          <w:tcPr>
            <w:tcW w:w="620" w:type="dxa"/>
            <w:vAlign w:val="center"/>
          </w:tcPr>
          <w:p w14:paraId="3BD9B59F" w14:textId="77777777" w:rsidR="00E272C1" w:rsidRPr="00E272C1" w:rsidRDefault="00E272C1" w:rsidP="00E272C1">
            <w:pPr>
              <w:jc w:val="center"/>
              <w:rPr>
                <w:rFonts w:cs="Times New Roman"/>
                <w:b/>
                <w:sz w:val="20"/>
                <w:szCs w:val="20"/>
              </w:rPr>
            </w:pPr>
            <w:r w:rsidRPr="00E272C1">
              <w:rPr>
                <w:rStyle w:val="fontstyle01"/>
                <w:b w:val="0"/>
                <w:sz w:val="20"/>
                <w:szCs w:val="20"/>
              </w:rPr>
              <w:t>21</w:t>
            </w:r>
          </w:p>
        </w:tc>
        <w:tc>
          <w:tcPr>
            <w:tcW w:w="2624" w:type="dxa"/>
            <w:vAlign w:val="center"/>
          </w:tcPr>
          <w:p w14:paraId="2A19726C" w14:textId="77777777" w:rsidR="00E272C1" w:rsidRPr="00E272C1" w:rsidRDefault="00E272C1" w:rsidP="00E272C1">
            <w:pPr>
              <w:jc w:val="center"/>
              <w:rPr>
                <w:rFonts w:cs="Times New Roman"/>
                <w:b/>
                <w:sz w:val="20"/>
                <w:szCs w:val="20"/>
              </w:rPr>
            </w:pPr>
            <w:r w:rsidRPr="00E272C1">
              <w:rPr>
                <w:rStyle w:val="fontstyle01"/>
                <w:b w:val="0"/>
                <w:sz w:val="20"/>
                <w:szCs w:val="20"/>
              </w:rPr>
              <w:t>Урицкого 39</w:t>
            </w:r>
          </w:p>
        </w:tc>
        <w:tc>
          <w:tcPr>
            <w:tcW w:w="1266" w:type="dxa"/>
            <w:vAlign w:val="center"/>
          </w:tcPr>
          <w:p w14:paraId="2D477506" w14:textId="77777777" w:rsidR="00E272C1" w:rsidRPr="00E272C1" w:rsidRDefault="00E272C1" w:rsidP="00E272C1">
            <w:pPr>
              <w:jc w:val="center"/>
              <w:rPr>
                <w:rFonts w:cs="Times New Roman"/>
                <w:b/>
                <w:sz w:val="20"/>
                <w:szCs w:val="20"/>
              </w:rPr>
            </w:pPr>
            <w:r w:rsidRPr="00E272C1">
              <w:rPr>
                <w:rStyle w:val="fontstyle01"/>
                <w:b w:val="0"/>
                <w:sz w:val="20"/>
                <w:szCs w:val="20"/>
              </w:rPr>
              <w:t>22</w:t>
            </w:r>
          </w:p>
        </w:tc>
        <w:tc>
          <w:tcPr>
            <w:tcW w:w="1937" w:type="dxa"/>
            <w:vAlign w:val="center"/>
          </w:tcPr>
          <w:p w14:paraId="29612E37" w14:textId="77777777" w:rsidR="00E272C1" w:rsidRPr="00E272C1" w:rsidRDefault="00E272C1" w:rsidP="00E272C1">
            <w:pPr>
              <w:jc w:val="center"/>
              <w:rPr>
                <w:rFonts w:cs="Times New Roman"/>
                <w:b/>
                <w:sz w:val="20"/>
                <w:szCs w:val="20"/>
              </w:rPr>
            </w:pPr>
            <w:r w:rsidRPr="00E272C1">
              <w:rPr>
                <w:rStyle w:val="fontstyle01"/>
                <w:b w:val="0"/>
                <w:sz w:val="20"/>
                <w:szCs w:val="20"/>
              </w:rPr>
              <w:t>43,3</w:t>
            </w:r>
          </w:p>
        </w:tc>
        <w:tc>
          <w:tcPr>
            <w:tcW w:w="2680" w:type="dxa"/>
            <w:vAlign w:val="center"/>
          </w:tcPr>
          <w:p w14:paraId="1036AEF4" w14:textId="77777777" w:rsidR="00E272C1" w:rsidRPr="00E272C1" w:rsidRDefault="00E272C1" w:rsidP="00E272C1">
            <w:pPr>
              <w:jc w:val="center"/>
              <w:rPr>
                <w:rFonts w:cs="Times New Roman"/>
                <w:b/>
                <w:sz w:val="20"/>
                <w:szCs w:val="20"/>
              </w:rPr>
            </w:pPr>
            <w:r w:rsidRPr="00E272C1">
              <w:rPr>
                <w:rStyle w:val="fontstyle01"/>
                <w:b w:val="0"/>
                <w:sz w:val="20"/>
                <w:szCs w:val="20"/>
              </w:rPr>
              <w:t>0,628</w:t>
            </w:r>
          </w:p>
        </w:tc>
      </w:tr>
      <w:tr w:rsidR="00E272C1" w:rsidRPr="000A515B" w14:paraId="55B89150" w14:textId="77777777" w:rsidTr="00E272C1">
        <w:trPr>
          <w:jc w:val="center"/>
        </w:trPr>
        <w:tc>
          <w:tcPr>
            <w:tcW w:w="620" w:type="dxa"/>
            <w:vAlign w:val="center"/>
          </w:tcPr>
          <w:p w14:paraId="372BC5CE" w14:textId="77777777" w:rsidR="00E272C1" w:rsidRPr="00E272C1" w:rsidRDefault="00E272C1" w:rsidP="00E272C1">
            <w:pPr>
              <w:jc w:val="center"/>
              <w:rPr>
                <w:rFonts w:cs="Times New Roman"/>
                <w:b/>
                <w:sz w:val="20"/>
                <w:szCs w:val="20"/>
              </w:rPr>
            </w:pPr>
            <w:r w:rsidRPr="00E272C1">
              <w:rPr>
                <w:rStyle w:val="fontstyle01"/>
                <w:b w:val="0"/>
                <w:sz w:val="20"/>
                <w:szCs w:val="20"/>
              </w:rPr>
              <w:t>22</w:t>
            </w:r>
          </w:p>
        </w:tc>
        <w:tc>
          <w:tcPr>
            <w:tcW w:w="2624" w:type="dxa"/>
            <w:vAlign w:val="center"/>
          </w:tcPr>
          <w:p w14:paraId="25503D2A" w14:textId="77777777" w:rsidR="00E272C1" w:rsidRPr="00E272C1" w:rsidRDefault="00E272C1" w:rsidP="00E272C1">
            <w:pPr>
              <w:jc w:val="center"/>
              <w:rPr>
                <w:rFonts w:cs="Times New Roman"/>
                <w:b/>
                <w:sz w:val="20"/>
                <w:szCs w:val="20"/>
              </w:rPr>
            </w:pPr>
            <w:r w:rsidRPr="00E272C1">
              <w:rPr>
                <w:rStyle w:val="fontstyle01"/>
                <w:b w:val="0"/>
                <w:sz w:val="20"/>
                <w:szCs w:val="20"/>
              </w:rPr>
              <w:t>Центральная 11</w:t>
            </w:r>
          </w:p>
        </w:tc>
        <w:tc>
          <w:tcPr>
            <w:tcW w:w="1266" w:type="dxa"/>
            <w:vAlign w:val="center"/>
          </w:tcPr>
          <w:p w14:paraId="1247391F" w14:textId="77777777" w:rsidR="00E272C1" w:rsidRPr="00E272C1" w:rsidRDefault="00E272C1" w:rsidP="00E272C1">
            <w:pPr>
              <w:jc w:val="center"/>
              <w:rPr>
                <w:rFonts w:cs="Times New Roman"/>
                <w:b/>
                <w:sz w:val="20"/>
                <w:szCs w:val="20"/>
              </w:rPr>
            </w:pPr>
            <w:r w:rsidRPr="00E272C1">
              <w:rPr>
                <w:rStyle w:val="fontstyle01"/>
                <w:b w:val="0"/>
                <w:sz w:val="20"/>
                <w:szCs w:val="20"/>
              </w:rPr>
              <w:t>4</w:t>
            </w:r>
          </w:p>
        </w:tc>
        <w:tc>
          <w:tcPr>
            <w:tcW w:w="1937" w:type="dxa"/>
            <w:vAlign w:val="center"/>
          </w:tcPr>
          <w:p w14:paraId="51670AF7" w14:textId="77777777" w:rsidR="00E272C1" w:rsidRPr="00E272C1" w:rsidRDefault="00E272C1" w:rsidP="00E272C1">
            <w:pPr>
              <w:jc w:val="center"/>
              <w:rPr>
                <w:rFonts w:cs="Times New Roman"/>
                <w:b/>
                <w:sz w:val="20"/>
                <w:szCs w:val="20"/>
              </w:rPr>
            </w:pPr>
            <w:r w:rsidRPr="00E272C1">
              <w:rPr>
                <w:rStyle w:val="fontstyle01"/>
                <w:b w:val="0"/>
                <w:sz w:val="20"/>
                <w:szCs w:val="20"/>
              </w:rPr>
              <w:t>44,2</w:t>
            </w:r>
          </w:p>
        </w:tc>
        <w:tc>
          <w:tcPr>
            <w:tcW w:w="2680" w:type="dxa"/>
            <w:vAlign w:val="center"/>
          </w:tcPr>
          <w:p w14:paraId="791C821D" w14:textId="77777777" w:rsidR="00E272C1" w:rsidRPr="00E272C1" w:rsidRDefault="00E272C1" w:rsidP="00E272C1">
            <w:pPr>
              <w:jc w:val="center"/>
              <w:rPr>
                <w:rFonts w:cs="Times New Roman"/>
                <w:b/>
                <w:sz w:val="20"/>
                <w:szCs w:val="20"/>
              </w:rPr>
            </w:pPr>
            <w:r w:rsidRPr="00E272C1">
              <w:rPr>
                <w:rStyle w:val="fontstyle01"/>
                <w:b w:val="0"/>
                <w:sz w:val="20"/>
                <w:szCs w:val="20"/>
              </w:rPr>
              <w:t>0,641</w:t>
            </w:r>
          </w:p>
        </w:tc>
      </w:tr>
      <w:tr w:rsidR="00E272C1" w:rsidRPr="000A515B" w14:paraId="37B9A9C5" w14:textId="77777777" w:rsidTr="00E272C1">
        <w:trPr>
          <w:jc w:val="center"/>
        </w:trPr>
        <w:tc>
          <w:tcPr>
            <w:tcW w:w="620" w:type="dxa"/>
            <w:vAlign w:val="center"/>
          </w:tcPr>
          <w:p w14:paraId="24AB90CB" w14:textId="77777777" w:rsidR="00E272C1" w:rsidRPr="00E272C1" w:rsidRDefault="00E272C1" w:rsidP="00E272C1">
            <w:pPr>
              <w:jc w:val="center"/>
              <w:rPr>
                <w:rFonts w:cs="Times New Roman"/>
                <w:b/>
                <w:sz w:val="20"/>
                <w:szCs w:val="20"/>
              </w:rPr>
            </w:pPr>
            <w:r w:rsidRPr="00E272C1">
              <w:rPr>
                <w:rStyle w:val="fontstyle01"/>
                <w:b w:val="0"/>
                <w:sz w:val="20"/>
                <w:szCs w:val="20"/>
              </w:rPr>
              <w:t>23</w:t>
            </w:r>
          </w:p>
        </w:tc>
        <w:tc>
          <w:tcPr>
            <w:tcW w:w="2624" w:type="dxa"/>
            <w:vAlign w:val="center"/>
          </w:tcPr>
          <w:p w14:paraId="64DE7058" w14:textId="77777777" w:rsidR="00E272C1" w:rsidRPr="00E272C1" w:rsidRDefault="00E272C1" w:rsidP="00E272C1">
            <w:pPr>
              <w:jc w:val="center"/>
              <w:rPr>
                <w:rFonts w:cs="Times New Roman"/>
                <w:b/>
                <w:sz w:val="20"/>
                <w:szCs w:val="20"/>
              </w:rPr>
            </w:pPr>
            <w:r w:rsidRPr="00E272C1">
              <w:rPr>
                <w:rStyle w:val="fontstyle01"/>
                <w:b w:val="0"/>
                <w:sz w:val="20"/>
                <w:szCs w:val="20"/>
              </w:rPr>
              <w:t>Центральная 11</w:t>
            </w:r>
          </w:p>
        </w:tc>
        <w:tc>
          <w:tcPr>
            <w:tcW w:w="1266" w:type="dxa"/>
            <w:vAlign w:val="center"/>
          </w:tcPr>
          <w:p w14:paraId="4488CD70" w14:textId="77777777" w:rsidR="00E272C1" w:rsidRPr="00E272C1" w:rsidRDefault="00E272C1" w:rsidP="00E272C1">
            <w:pPr>
              <w:jc w:val="center"/>
              <w:rPr>
                <w:rFonts w:cs="Times New Roman"/>
                <w:b/>
                <w:sz w:val="20"/>
                <w:szCs w:val="20"/>
              </w:rPr>
            </w:pPr>
            <w:r w:rsidRPr="00E272C1">
              <w:rPr>
                <w:rStyle w:val="fontstyle01"/>
                <w:b w:val="0"/>
                <w:sz w:val="20"/>
                <w:szCs w:val="20"/>
              </w:rPr>
              <w:t>5</w:t>
            </w:r>
          </w:p>
        </w:tc>
        <w:tc>
          <w:tcPr>
            <w:tcW w:w="1937" w:type="dxa"/>
            <w:vAlign w:val="center"/>
          </w:tcPr>
          <w:p w14:paraId="4F3E29FD" w14:textId="77777777" w:rsidR="00E272C1" w:rsidRPr="00E272C1" w:rsidRDefault="00E272C1" w:rsidP="00E272C1">
            <w:pPr>
              <w:jc w:val="center"/>
              <w:rPr>
                <w:rFonts w:cs="Times New Roman"/>
                <w:b/>
                <w:sz w:val="20"/>
                <w:szCs w:val="20"/>
              </w:rPr>
            </w:pPr>
            <w:r w:rsidRPr="00E272C1">
              <w:rPr>
                <w:rStyle w:val="fontstyle01"/>
                <w:b w:val="0"/>
                <w:sz w:val="20"/>
                <w:szCs w:val="20"/>
              </w:rPr>
              <w:t>43,8</w:t>
            </w:r>
          </w:p>
        </w:tc>
        <w:tc>
          <w:tcPr>
            <w:tcW w:w="2680" w:type="dxa"/>
            <w:vAlign w:val="center"/>
          </w:tcPr>
          <w:p w14:paraId="1EDDA2C2" w14:textId="77777777" w:rsidR="00E272C1" w:rsidRPr="00E272C1" w:rsidRDefault="00E272C1" w:rsidP="00E272C1">
            <w:pPr>
              <w:jc w:val="center"/>
              <w:rPr>
                <w:rFonts w:cs="Times New Roman"/>
                <w:b/>
                <w:sz w:val="20"/>
                <w:szCs w:val="20"/>
              </w:rPr>
            </w:pPr>
            <w:r w:rsidRPr="00E272C1">
              <w:rPr>
                <w:rStyle w:val="fontstyle01"/>
                <w:b w:val="0"/>
                <w:sz w:val="20"/>
                <w:szCs w:val="20"/>
              </w:rPr>
              <w:t>0,635</w:t>
            </w:r>
          </w:p>
        </w:tc>
      </w:tr>
      <w:tr w:rsidR="00E272C1" w:rsidRPr="000A515B" w14:paraId="744C3B4E" w14:textId="77777777" w:rsidTr="00E272C1">
        <w:trPr>
          <w:jc w:val="center"/>
        </w:trPr>
        <w:tc>
          <w:tcPr>
            <w:tcW w:w="620" w:type="dxa"/>
            <w:vAlign w:val="center"/>
          </w:tcPr>
          <w:p w14:paraId="68B2B45E" w14:textId="77777777" w:rsidR="00E272C1" w:rsidRPr="00E272C1" w:rsidRDefault="00E272C1" w:rsidP="00E272C1">
            <w:pPr>
              <w:jc w:val="center"/>
              <w:rPr>
                <w:rFonts w:cs="Times New Roman"/>
                <w:b/>
                <w:sz w:val="20"/>
                <w:szCs w:val="20"/>
              </w:rPr>
            </w:pPr>
            <w:r w:rsidRPr="00E272C1">
              <w:rPr>
                <w:rStyle w:val="fontstyle01"/>
                <w:b w:val="0"/>
                <w:sz w:val="20"/>
                <w:szCs w:val="20"/>
              </w:rPr>
              <w:t>24</w:t>
            </w:r>
          </w:p>
        </w:tc>
        <w:tc>
          <w:tcPr>
            <w:tcW w:w="2624" w:type="dxa"/>
            <w:vAlign w:val="center"/>
          </w:tcPr>
          <w:p w14:paraId="2ABE7721" w14:textId="77777777" w:rsidR="00E272C1" w:rsidRPr="00E272C1" w:rsidRDefault="00E272C1" w:rsidP="00E272C1">
            <w:pPr>
              <w:jc w:val="center"/>
              <w:rPr>
                <w:rFonts w:cs="Times New Roman"/>
                <w:b/>
                <w:sz w:val="20"/>
                <w:szCs w:val="20"/>
              </w:rPr>
            </w:pPr>
            <w:r w:rsidRPr="00E272C1">
              <w:rPr>
                <w:rStyle w:val="fontstyle01"/>
                <w:b w:val="0"/>
                <w:sz w:val="20"/>
                <w:szCs w:val="20"/>
              </w:rPr>
              <w:t>Щорса 1</w:t>
            </w:r>
          </w:p>
        </w:tc>
        <w:tc>
          <w:tcPr>
            <w:tcW w:w="1266" w:type="dxa"/>
            <w:vAlign w:val="center"/>
          </w:tcPr>
          <w:p w14:paraId="67ED05ED" w14:textId="77777777" w:rsidR="00E272C1" w:rsidRPr="00E272C1" w:rsidRDefault="00E272C1" w:rsidP="00E272C1">
            <w:pPr>
              <w:jc w:val="center"/>
              <w:rPr>
                <w:rFonts w:cs="Times New Roman"/>
                <w:b/>
                <w:sz w:val="20"/>
                <w:szCs w:val="20"/>
              </w:rPr>
            </w:pPr>
            <w:r w:rsidRPr="00E272C1">
              <w:rPr>
                <w:rStyle w:val="fontstyle01"/>
                <w:b w:val="0"/>
                <w:sz w:val="20"/>
                <w:szCs w:val="20"/>
              </w:rPr>
              <w:t>4</w:t>
            </w:r>
          </w:p>
        </w:tc>
        <w:tc>
          <w:tcPr>
            <w:tcW w:w="1937" w:type="dxa"/>
            <w:vAlign w:val="center"/>
          </w:tcPr>
          <w:p w14:paraId="0B09463E" w14:textId="77777777" w:rsidR="00E272C1" w:rsidRPr="00E272C1" w:rsidRDefault="00E272C1" w:rsidP="00E272C1">
            <w:pPr>
              <w:jc w:val="center"/>
              <w:rPr>
                <w:rFonts w:cs="Times New Roman"/>
                <w:b/>
                <w:sz w:val="20"/>
                <w:szCs w:val="20"/>
              </w:rPr>
            </w:pPr>
            <w:r w:rsidRPr="00E272C1">
              <w:rPr>
                <w:rStyle w:val="fontstyle01"/>
                <w:b w:val="0"/>
                <w:sz w:val="20"/>
                <w:szCs w:val="20"/>
              </w:rPr>
              <w:t>52,7</w:t>
            </w:r>
          </w:p>
        </w:tc>
        <w:tc>
          <w:tcPr>
            <w:tcW w:w="2680" w:type="dxa"/>
            <w:vAlign w:val="center"/>
          </w:tcPr>
          <w:p w14:paraId="7DD876A3" w14:textId="77777777" w:rsidR="00E272C1" w:rsidRPr="00E272C1" w:rsidRDefault="00E272C1" w:rsidP="00E272C1">
            <w:pPr>
              <w:jc w:val="center"/>
              <w:rPr>
                <w:rFonts w:cs="Times New Roman"/>
                <w:b/>
                <w:sz w:val="20"/>
                <w:szCs w:val="20"/>
              </w:rPr>
            </w:pPr>
            <w:r w:rsidRPr="00E272C1">
              <w:rPr>
                <w:rStyle w:val="fontstyle01"/>
                <w:b w:val="0"/>
                <w:sz w:val="20"/>
                <w:szCs w:val="20"/>
              </w:rPr>
              <w:t>0,764</w:t>
            </w:r>
          </w:p>
        </w:tc>
      </w:tr>
      <w:tr w:rsidR="00506FCD" w:rsidRPr="000A515B" w14:paraId="381BD478" w14:textId="77777777" w:rsidTr="00FC2CB3">
        <w:trPr>
          <w:jc w:val="center"/>
        </w:trPr>
        <w:tc>
          <w:tcPr>
            <w:tcW w:w="9127" w:type="dxa"/>
            <w:gridSpan w:val="5"/>
            <w:vAlign w:val="center"/>
          </w:tcPr>
          <w:p w14:paraId="2B8C1559" w14:textId="77777777" w:rsidR="00506FCD" w:rsidRPr="00E272C1" w:rsidRDefault="00506FCD" w:rsidP="00E272C1">
            <w:pPr>
              <w:jc w:val="center"/>
              <w:rPr>
                <w:rStyle w:val="fontstyle01"/>
                <w:b w:val="0"/>
                <w:sz w:val="20"/>
                <w:szCs w:val="20"/>
              </w:rPr>
            </w:pPr>
            <w:r w:rsidRPr="00E272C1">
              <w:rPr>
                <w:rStyle w:val="fontstyle01"/>
                <w:sz w:val="22"/>
                <w:szCs w:val="22"/>
              </w:rPr>
              <w:t>МКД ООО УК "Гарант" поставщик</w:t>
            </w:r>
          </w:p>
        </w:tc>
      </w:tr>
      <w:tr w:rsidR="002E34E0" w:rsidRPr="000A515B" w14:paraId="23EB3C57" w14:textId="77777777" w:rsidTr="00E272C1">
        <w:trPr>
          <w:jc w:val="center"/>
        </w:trPr>
        <w:tc>
          <w:tcPr>
            <w:tcW w:w="620" w:type="dxa"/>
            <w:vAlign w:val="center"/>
          </w:tcPr>
          <w:p w14:paraId="1EB2D0F8" w14:textId="77777777" w:rsidR="002E34E0" w:rsidRPr="00E272C1" w:rsidRDefault="002E34E0" w:rsidP="00FC2CB3">
            <w:pPr>
              <w:jc w:val="center"/>
              <w:rPr>
                <w:sz w:val="20"/>
                <w:szCs w:val="20"/>
              </w:rPr>
            </w:pPr>
            <w:r w:rsidRPr="00E272C1">
              <w:rPr>
                <w:rStyle w:val="fontstyle01"/>
                <w:sz w:val="20"/>
                <w:szCs w:val="20"/>
              </w:rPr>
              <w:lastRenderedPageBreak/>
              <w:t>№ п/п</w:t>
            </w:r>
          </w:p>
        </w:tc>
        <w:tc>
          <w:tcPr>
            <w:tcW w:w="2624" w:type="dxa"/>
            <w:vAlign w:val="center"/>
          </w:tcPr>
          <w:p w14:paraId="4D07779C" w14:textId="77777777" w:rsidR="002E34E0" w:rsidRPr="00E272C1" w:rsidRDefault="002E34E0" w:rsidP="00FC2CB3">
            <w:pPr>
              <w:jc w:val="center"/>
              <w:rPr>
                <w:sz w:val="20"/>
                <w:szCs w:val="20"/>
              </w:rPr>
            </w:pPr>
            <w:r w:rsidRPr="00E272C1">
              <w:rPr>
                <w:rStyle w:val="fontstyle01"/>
                <w:sz w:val="20"/>
                <w:szCs w:val="20"/>
              </w:rPr>
              <w:t>Адрес потребителя</w:t>
            </w:r>
          </w:p>
        </w:tc>
        <w:tc>
          <w:tcPr>
            <w:tcW w:w="1266" w:type="dxa"/>
            <w:vAlign w:val="center"/>
          </w:tcPr>
          <w:p w14:paraId="32847A62" w14:textId="77777777" w:rsidR="002E34E0" w:rsidRPr="00E272C1" w:rsidRDefault="002E34E0" w:rsidP="00FC2CB3">
            <w:pPr>
              <w:jc w:val="center"/>
              <w:rPr>
                <w:sz w:val="20"/>
                <w:szCs w:val="20"/>
              </w:rPr>
            </w:pPr>
            <w:r w:rsidRPr="00E272C1">
              <w:rPr>
                <w:rStyle w:val="fontstyle01"/>
                <w:sz w:val="20"/>
                <w:szCs w:val="20"/>
              </w:rPr>
              <w:t>№ квартиры</w:t>
            </w:r>
          </w:p>
        </w:tc>
        <w:tc>
          <w:tcPr>
            <w:tcW w:w="1937" w:type="dxa"/>
            <w:vAlign w:val="center"/>
          </w:tcPr>
          <w:p w14:paraId="1F57CBDC" w14:textId="77777777" w:rsidR="002E34E0" w:rsidRPr="00E272C1" w:rsidRDefault="002E34E0" w:rsidP="00FC2CB3">
            <w:pPr>
              <w:jc w:val="center"/>
              <w:rPr>
                <w:sz w:val="20"/>
                <w:szCs w:val="20"/>
              </w:rPr>
            </w:pPr>
            <w:r w:rsidRPr="00E272C1">
              <w:rPr>
                <w:rStyle w:val="fontstyle01"/>
                <w:sz w:val="20"/>
                <w:szCs w:val="20"/>
              </w:rPr>
              <w:t>Площадь жилых</w:t>
            </w:r>
            <w:r w:rsidRPr="00E272C1">
              <w:rPr>
                <w:rFonts w:ascii="TimesNewRomanPS-BoldMT" w:hAnsi="TimesNewRomanPS-BoldMT"/>
                <w:b/>
                <w:bCs/>
                <w:color w:val="000000"/>
                <w:sz w:val="20"/>
                <w:szCs w:val="20"/>
              </w:rPr>
              <w:br/>
            </w:r>
            <w:r w:rsidRPr="00E272C1">
              <w:rPr>
                <w:rStyle w:val="fontstyle01"/>
                <w:sz w:val="20"/>
                <w:szCs w:val="20"/>
              </w:rPr>
              <w:t>помещений (м²)</w:t>
            </w:r>
          </w:p>
        </w:tc>
        <w:tc>
          <w:tcPr>
            <w:tcW w:w="2680" w:type="dxa"/>
            <w:vAlign w:val="center"/>
          </w:tcPr>
          <w:p w14:paraId="06346AA0" w14:textId="77777777" w:rsidR="002E34E0" w:rsidRPr="00E272C1" w:rsidRDefault="002E34E0" w:rsidP="00FC2CB3">
            <w:pPr>
              <w:jc w:val="center"/>
              <w:rPr>
                <w:sz w:val="20"/>
                <w:szCs w:val="20"/>
              </w:rPr>
            </w:pPr>
            <w:r w:rsidRPr="00E272C1">
              <w:rPr>
                <w:rStyle w:val="fontstyle01"/>
                <w:sz w:val="20"/>
                <w:szCs w:val="20"/>
              </w:rPr>
              <w:t>Нормативная</w:t>
            </w:r>
            <w:r>
              <w:rPr>
                <w:rStyle w:val="fontstyle01"/>
                <w:sz w:val="20"/>
                <w:szCs w:val="20"/>
              </w:rPr>
              <w:t xml:space="preserve"> </w:t>
            </w:r>
            <w:r w:rsidRPr="00E272C1">
              <w:rPr>
                <w:rStyle w:val="fontstyle01"/>
                <w:sz w:val="20"/>
                <w:szCs w:val="20"/>
              </w:rPr>
              <w:t>нагрузка на</w:t>
            </w:r>
            <w:r>
              <w:rPr>
                <w:rStyle w:val="fontstyle01"/>
                <w:sz w:val="20"/>
                <w:szCs w:val="20"/>
              </w:rPr>
              <w:t xml:space="preserve"> </w:t>
            </w:r>
            <w:r w:rsidRPr="00E272C1">
              <w:rPr>
                <w:rStyle w:val="fontstyle01"/>
                <w:sz w:val="20"/>
                <w:szCs w:val="20"/>
              </w:rPr>
              <w:t>отопление</w:t>
            </w:r>
            <w:r>
              <w:rPr>
                <w:rStyle w:val="fontstyle01"/>
                <w:sz w:val="20"/>
                <w:szCs w:val="20"/>
              </w:rPr>
              <w:t xml:space="preserve"> </w:t>
            </w:r>
            <w:r w:rsidRPr="00E272C1">
              <w:rPr>
                <w:rStyle w:val="fontstyle01"/>
                <w:sz w:val="20"/>
                <w:szCs w:val="20"/>
              </w:rPr>
              <w:t>(Гкал/мес)</w:t>
            </w:r>
          </w:p>
        </w:tc>
      </w:tr>
      <w:tr w:rsidR="00E272C1" w:rsidRPr="000A515B" w14:paraId="4FD11C32" w14:textId="77777777" w:rsidTr="007D3613">
        <w:trPr>
          <w:jc w:val="center"/>
        </w:trPr>
        <w:tc>
          <w:tcPr>
            <w:tcW w:w="620" w:type="dxa"/>
            <w:vAlign w:val="center"/>
          </w:tcPr>
          <w:p w14:paraId="1276A2A3" w14:textId="77777777" w:rsidR="00E272C1" w:rsidRPr="00E272C1" w:rsidRDefault="00E272C1" w:rsidP="00E272C1">
            <w:pPr>
              <w:jc w:val="center"/>
              <w:rPr>
                <w:b/>
                <w:sz w:val="20"/>
                <w:szCs w:val="20"/>
              </w:rPr>
            </w:pPr>
            <w:r w:rsidRPr="00E272C1">
              <w:rPr>
                <w:rStyle w:val="fontstyle01"/>
                <w:b w:val="0"/>
                <w:sz w:val="20"/>
                <w:szCs w:val="20"/>
              </w:rPr>
              <w:t>1</w:t>
            </w:r>
          </w:p>
        </w:tc>
        <w:tc>
          <w:tcPr>
            <w:tcW w:w="2624" w:type="dxa"/>
            <w:vAlign w:val="center"/>
          </w:tcPr>
          <w:p w14:paraId="6C49F033" w14:textId="77777777" w:rsidR="00E272C1" w:rsidRPr="00E272C1" w:rsidRDefault="00E272C1" w:rsidP="00E272C1">
            <w:pPr>
              <w:jc w:val="center"/>
              <w:rPr>
                <w:b/>
                <w:sz w:val="20"/>
                <w:szCs w:val="20"/>
              </w:rPr>
            </w:pPr>
            <w:r w:rsidRPr="00E272C1">
              <w:rPr>
                <w:rStyle w:val="fontstyle01"/>
                <w:b w:val="0"/>
                <w:sz w:val="20"/>
                <w:szCs w:val="20"/>
              </w:rPr>
              <w:t>Ленина д.27</w:t>
            </w:r>
          </w:p>
        </w:tc>
        <w:tc>
          <w:tcPr>
            <w:tcW w:w="1266" w:type="dxa"/>
            <w:vAlign w:val="center"/>
          </w:tcPr>
          <w:p w14:paraId="6B90BC13" w14:textId="77777777" w:rsidR="00E272C1" w:rsidRPr="00E272C1" w:rsidRDefault="00E272C1" w:rsidP="00E272C1">
            <w:pPr>
              <w:jc w:val="center"/>
              <w:rPr>
                <w:b/>
                <w:sz w:val="20"/>
                <w:szCs w:val="20"/>
              </w:rPr>
            </w:pPr>
            <w:r w:rsidRPr="00E272C1">
              <w:rPr>
                <w:rStyle w:val="fontstyle01"/>
                <w:b w:val="0"/>
                <w:sz w:val="20"/>
                <w:szCs w:val="20"/>
              </w:rPr>
              <w:t>21</w:t>
            </w:r>
          </w:p>
        </w:tc>
        <w:tc>
          <w:tcPr>
            <w:tcW w:w="1937" w:type="dxa"/>
            <w:vAlign w:val="center"/>
          </w:tcPr>
          <w:p w14:paraId="2A8C264E" w14:textId="77777777" w:rsidR="00E272C1" w:rsidRPr="00E272C1" w:rsidRDefault="00E272C1" w:rsidP="00E272C1">
            <w:pPr>
              <w:jc w:val="center"/>
              <w:rPr>
                <w:b/>
                <w:sz w:val="20"/>
                <w:szCs w:val="20"/>
              </w:rPr>
            </w:pPr>
            <w:r w:rsidRPr="00E272C1">
              <w:rPr>
                <w:rStyle w:val="fontstyle01"/>
                <w:b w:val="0"/>
                <w:sz w:val="20"/>
                <w:szCs w:val="20"/>
              </w:rPr>
              <w:t>59,8</w:t>
            </w:r>
          </w:p>
        </w:tc>
        <w:tc>
          <w:tcPr>
            <w:tcW w:w="2680" w:type="dxa"/>
            <w:vAlign w:val="center"/>
          </w:tcPr>
          <w:p w14:paraId="5DA64C7C" w14:textId="77777777" w:rsidR="00E272C1" w:rsidRPr="00E272C1" w:rsidRDefault="00E272C1" w:rsidP="00E272C1">
            <w:pPr>
              <w:jc w:val="center"/>
              <w:rPr>
                <w:b/>
                <w:sz w:val="20"/>
                <w:szCs w:val="20"/>
              </w:rPr>
            </w:pPr>
            <w:r w:rsidRPr="00E272C1">
              <w:rPr>
                <w:rStyle w:val="fontstyle01"/>
                <w:b w:val="0"/>
                <w:sz w:val="20"/>
                <w:szCs w:val="20"/>
              </w:rPr>
              <w:t>0,867</w:t>
            </w:r>
          </w:p>
        </w:tc>
      </w:tr>
      <w:tr w:rsidR="00E272C1" w:rsidRPr="000A515B" w14:paraId="6BBDEC2A" w14:textId="77777777" w:rsidTr="007D3613">
        <w:trPr>
          <w:jc w:val="center"/>
        </w:trPr>
        <w:tc>
          <w:tcPr>
            <w:tcW w:w="620" w:type="dxa"/>
            <w:vAlign w:val="center"/>
          </w:tcPr>
          <w:p w14:paraId="24337A44" w14:textId="77777777" w:rsidR="00E272C1" w:rsidRPr="00E272C1" w:rsidRDefault="00E272C1" w:rsidP="00E272C1">
            <w:pPr>
              <w:jc w:val="center"/>
              <w:rPr>
                <w:b/>
                <w:sz w:val="20"/>
                <w:szCs w:val="20"/>
              </w:rPr>
            </w:pPr>
            <w:r w:rsidRPr="00E272C1">
              <w:rPr>
                <w:rStyle w:val="fontstyle01"/>
                <w:b w:val="0"/>
                <w:sz w:val="20"/>
                <w:szCs w:val="20"/>
              </w:rPr>
              <w:t>2</w:t>
            </w:r>
          </w:p>
        </w:tc>
        <w:tc>
          <w:tcPr>
            <w:tcW w:w="2624" w:type="dxa"/>
            <w:vAlign w:val="center"/>
          </w:tcPr>
          <w:p w14:paraId="65E63CD8" w14:textId="77777777" w:rsidR="00E272C1" w:rsidRPr="00E272C1" w:rsidRDefault="00E272C1" w:rsidP="00E272C1">
            <w:pPr>
              <w:jc w:val="center"/>
              <w:rPr>
                <w:b/>
                <w:sz w:val="20"/>
                <w:szCs w:val="20"/>
              </w:rPr>
            </w:pPr>
            <w:r w:rsidRPr="00E272C1">
              <w:rPr>
                <w:rStyle w:val="fontstyle01"/>
                <w:b w:val="0"/>
                <w:sz w:val="20"/>
                <w:szCs w:val="20"/>
              </w:rPr>
              <w:t>Ленина д.37</w:t>
            </w:r>
          </w:p>
        </w:tc>
        <w:tc>
          <w:tcPr>
            <w:tcW w:w="1266" w:type="dxa"/>
            <w:vAlign w:val="center"/>
          </w:tcPr>
          <w:p w14:paraId="4CB928DF" w14:textId="77777777" w:rsidR="00E272C1" w:rsidRPr="00E272C1" w:rsidRDefault="00E272C1" w:rsidP="00E272C1">
            <w:pPr>
              <w:jc w:val="center"/>
              <w:rPr>
                <w:b/>
                <w:sz w:val="20"/>
                <w:szCs w:val="20"/>
              </w:rPr>
            </w:pPr>
            <w:r w:rsidRPr="00E272C1">
              <w:rPr>
                <w:rStyle w:val="fontstyle01"/>
                <w:b w:val="0"/>
                <w:sz w:val="20"/>
                <w:szCs w:val="20"/>
              </w:rPr>
              <w:t>86</w:t>
            </w:r>
          </w:p>
        </w:tc>
        <w:tc>
          <w:tcPr>
            <w:tcW w:w="1937" w:type="dxa"/>
            <w:vAlign w:val="center"/>
          </w:tcPr>
          <w:p w14:paraId="7661DD42" w14:textId="77777777" w:rsidR="00E272C1" w:rsidRPr="00E272C1" w:rsidRDefault="00E272C1" w:rsidP="00E272C1">
            <w:pPr>
              <w:jc w:val="center"/>
              <w:rPr>
                <w:b/>
                <w:sz w:val="20"/>
                <w:szCs w:val="20"/>
              </w:rPr>
            </w:pPr>
            <w:r w:rsidRPr="00E272C1">
              <w:rPr>
                <w:rStyle w:val="fontstyle01"/>
                <w:b w:val="0"/>
                <w:sz w:val="20"/>
                <w:szCs w:val="20"/>
              </w:rPr>
              <w:t>63</w:t>
            </w:r>
          </w:p>
        </w:tc>
        <w:tc>
          <w:tcPr>
            <w:tcW w:w="2680" w:type="dxa"/>
            <w:vAlign w:val="center"/>
          </w:tcPr>
          <w:p w14:paraId="23721C8C" w14:textId="77777777" w:rsidR="00E272C1" w:rsidRPr="00E272C1" w:rsidRDefault="00E272C1" w:rsidP="00E272C1">
            <w:pPr>
              <w:jc w:val="center"/>
              <w:rPr>
                <w:b/>
                <w:sz w:val="20"/>
                <w:szCs w:val="20"/>
              </w:rPr>
            </w:pPr>
            <w:r w:rsidRPr="00E272C1">
              <w:rPr>
                <w:rStyle w:val="fontstyle01"/>
                <w:b w:val="0"/>
                <w:sz w:val="20"/>
                <w:szCs w:val="20"/>
              </w:rPr>
              <w:t>0,914</w:t>
            </w:r>
          </w:p>
        </w:tc>
      </w:tr>
      <w:tr w:rsidR="00D00D6B" w:rsidRPr="000A515B" w14:paraId="5A082F9B" w14:textId="77777777" w:rsidTr="007D3613">
        <w:trPr>
          <w:jc w:val="center"/>
        </w:trPr>
        <w:tc>
          <w:tcPr>
            <w:tcW w:w="620" w:type="dxa"/>
            <w:vAlign w:val="center"/>
          </w:tcPr>
          <w:p w14:paraId="701A0822" w14:textId="77777777" w:rsidR="00D00D6B" w:rsidRPr="00E272C1" w:rsidRDefault="00D00D6B" w:rsidP="00E272C1">
            <w:pPr>
              <w:jc w:val="center"/>
              <w:rPr>
                <w:rStyle w:val="fontstyle01"/>
                <w:b w:val="0"/>
                <w:sz w:val="20"/>
                <w:szCs w:val="20"/>
              </w:rPr>
            </w:pPr>
          </w:p>
        </w:tc>
        <w:tc>
          <w:tcPr>
            <w:tcW w:w="2624" w:type="dxa"/>
            <w:vAlign w:val="center"/>
          </w:tcPr>
          <w:p w14:paraId="31B6EA60" w14:textId="77777777" w:rsidR="00D00D6B" w:rsidRPr="00E272C1" w:rsidRDefault="00D00D6B" w:rsidP="00D00D6B">
            <w:pPr>
              <w:jc w:val="center"/>
              <w:rPr>
                <w:rStyle w:val="fontstyle01"/>
                <w:b w:val="0"/>
                <w:sz w:val="20"/>
                <w:szCs w:val="20"/>
              </w:rPr>
            </w:pPr>
            <w:r w:rsidRPr="00E272C1">
              <w:rPr>
                <w:rStyle w:val="fontstyle01"/>
                <w:b w:val="0"/>
                <w:sz w:val="20"/>
                <w:szCs w:val="20"/>
              </w:rPr>
              <w:t>Ленина д.</w:t>
            </w:r>
            <w:r>
              <w:rPr>
                <w:rStyle w:val="fontstyle01"/>
                <w:b w:val="0"/>
                <w:sz w:val="20"/>
                <w:szCs w:val="20"/>
              </w:rPr>
              <w:t>18</w:t>
            </w:r>
          </w:p>
        </w:tc>
        <w:tc>
          <w:tcPr>
            <w:tcW w:w="1266" w:type="dxa"/>
            <w:vAlign w:val="center"/>
          </w:tcPr>
          <w:p w14:paraId="514A3F9D" w14:textId="77777777" w:rsidR="00D00D6B" w:rsidRPr="00E272C1" w:rsidRDefault="00D00D6B" w:rsidP="00E272C1">
            <w:pPr>
              <w:jc w:val="center"/>
              <w:rPr>
                <w:rStyle w:val="fontstyle01"/>
                <w:b w:val="0"/>
                <w:sz w:val="20"/>
                <w:szCs w:val="20"/>
              </w:rPr>
            </w:pPr>
            <w:r>
              <w:rPr>
                <w:rStyle w:val="fontstyle01"/>
                <w:b w:val="0"/>
                <w:sz w:val="20"/>
                <w:szCs w:val="20"/>
              </w:rPr>
              <w:t>13</w:t>
            </w:r>
          </w:p>
        </w:tc>
        <w:tc>
          <w:tcPr>
            <w:tcW w:w="1937" w:type="dxa"/>
            <w:vAlign w:val="center"/>
          </w:tcPr>
          <w:p w14:paraId="2877429A" w14:textId="77777777" w:rsidR="00D00D6B" w:rsidRPr="00E272C1" w:rsidRDefault="00D00D6B" w:rsidP="00E272C1">
            <w:pPr>
              <w:jc w:val="center"/>
              <w:rPr>
                <w:rStyle w:val="fontstyle01"/>
                <w:b w:val="0"/>
                <w:sz w:val="20"/>
                <w:szCs w:val="20"/>
              </w:rPr>
            </w:pPr>
            <w:r>
              <w:rPr>
                <w:rStyle w:val="fontstyle01"/>
                <w:b w:val="0"/>
                <w:sz w:val="20"/>
                <w:szCs w:val="20"/>
              </w:rPr>
              <w:t>70</w:t>
            </w:r>
          </w:p>
        </w:tc>
        <w:tc>
          <w:tcPr>
            <w:tcW w:w="2680" w:type="dxa"/>
            <w:vAlign w:val="center"/>
          </w:tcPr>
          <w:p w14:paraId="0242DC40" w14:textId="77777777" w:rsidR="00D00D6B" w:rsidRPr="00E272C1" w:rsidRDefault="00D00D6B" w:rsidP="00E272C1">
            <w:pPr>
              <w:jc w:val="center"/>
              <w:rPr>
                <w:rStyle w:val="fontstyle01"/>
                <w:b w:val="0"/>
                <w:sz w:val="20"/>
                <w:szCs w:val="20"/>
              </w:rPr>
            </w:pPr>
            <w:r>
              <w:rPr>
                <w:rStyle w:val="fontstyle01"/>
                <w:b w:val="0"/>
                <w:sz w:val="20"/>
                <w:szCs w:val="20"/>
              </w:rPr>
              <w:t>н/д</w:t>
            </w:r>
          </w:p>
        </w:tc>
      </w:tr>
      <w:tr w:rsidR="00D00D6B" w:rsidRPr="000A515B" w14:paraId="0FE87805" w14:textId="77777777" w:rsidTr="007D3613">
        <w:trPr>
          <w:jc w:val="center"/>
        </w:trPr>
        <w:tc>
          <w:tcPr>
            <w:tcW w:w="620" w:type="dxa"/>
            <w:vAlign w:val="center"/>
          </w:tcPr>
          <w:p w14:paraId="07173B89" w14:textId="77777777" w:rsidR="00D00D6B" w:rsidRPr="00E272C1" w:rsidRDefault="00D00D6B" w:rsidP="00E272C1">
            <w:pPr>
              <w:jc w:val="center"/>
              <w:rPr>
                <w:rStyle w:val="fontstyle01"/>
                <w:b w:val="0"/>
                <w:sz w:val="20"/>
                <w:szCs w:val="20"/>
              </w:rPr>
            </w:pPr>
          </w:p>
        </w:tc>
        <w:tc>
          <w:tcPr>
            <w:tcW w:w="2624" w:type="dxa"/>
            <w:vAlign w:val="center"/>
          </w:tcPr>
          <w:p w14:paraId="2153A24E" w14:textId="77777777" w:rsidR="00D00D6B" w:rsidRPr="00E272C1" w:rsidRDefault="00D00D6B" w:rsidP="00D00D6B">
            <w:pPr>
              <w:jc w:val="center"/>
              <w:rPr>
                <w:rStyle w:val="fontstyle01"/>
                <w:b w:val="0"/>
                <w:sz w:val="20"/>
                <w:szCs w:val="20"/>
              </w:rPr>
            </w:pPr>
            <w:r w:rsidRPr="00E272C1">
              <w:rPr>
                <w:rStyle w:val="fontstyle01"/>
                <w:b w:val="0"/>
                <w:sz w:val="20"/>
                <w:szCs w:val="20"/>
              </w:rPr>
              <w:t>Ленина д.</w:t>
            </w:r>
            <w:r>
              <w:rPr>
                <w:rStyle w:val="fontstyle01"/>
                <w:b w:val="0"/>
                <w:sz w:val="20"/>
                <w:szCs w:val="20"/>
              </w:rPr>
              <w:t>31</w:t>
            </w:r>
          </w:p>
        </w:tc>
        <w:tc>
          <w:tcPr>
            <w:tcW w:w="1266" w:type="dxa"/>
            <w:vAlign w:val="center"/>
          </w:tcPr>
          <w:p w14:paraId="20865245" w14:textId="77777777" w:rsidR="00D00D6B" w:rsidRPr="00E272C1" w:rsidRDefault="00D00D6B" w:rsidP="00E272C1">
            <w:pPr>
              <w:jc w:val="center"/>
              <w:rPr>
                <w:rStyle w:val="fontstyle01"/>
                <w:b w:val="0"/>
                <w:sz w:val="20"/>
                <w:szCs w:val="20"/>
              </w:rPr>
            </w:pPr>
            <w:r>
              <w:rPr>
                <w:rStyle w:val="fontstyle01"/>
                <w:b w:val="0"/>
                <w:sz w:val="20"/>
                <w:szCs w:val="20"/>
              </w:rPr>
              <w:t>24</w:t>
            </w:r>
          </w:p>
        </w:tc>
        <w:tc>
          <w:tcPr>
            <w:tcW w:w="1937" w:type="dxa"/>
            <w:vAlign w:val="center"/>
          </w:tcPr>
          <w:p w14:paraId="5C0EE2ED" w14:textId="77777777" w:rsidR="00D00D6B" w:rsidRPr="00E272C1" w:rsidRDefault="00D00D6B" w:rsidP="00E272C1">
            <w:pPr>
              <w:jc w:val="center"/>
              <w:rPr>
                <w:rStyle w:val="fontstyle01"/>
                <w:b w:val="0"/>
                <w:sz w:val="20"/>
                <w:szCs w:val="20"/>
              </w:rPr>
            </w:pPr>
            <w:r>
              <w:rPr>
                <w:rStyle w:val="fontstyle01"/>
                <w:b w:val="0"/>
                <w:sz w:val="20"/>
                <w:szCs w:val="20"/>
              </w:rPr>
              <w:t>65,2</w:t>
            </w:r>
          </w:p>
        </w:tc>
        <w:tc>
          <w:tcPr>
            <w:tcW w:w="2680" w:type="dxa"/>
            <w:vAlign w:val="center"/>
          </w:tcPr>
          <w:p w14:paraId="42249156" w14:textId="77777777" w:rsidR="00D00D6B" w:rsidRPr="00E272C1" w:rsidRDefault="00D00D6B" w:rsidP="00E272C1">
            <w:pPr>
              <w:jc w:val="center"/>
              <w:rPr>
                <w:rStyle w:val="fontstyle01"/>
                <w:b w:val="0"/>
                <w:sz w:val="20"/>
                <w:szCs w:val="20"/>
              </w:rPr>
            </w:pPr>
            <w:r>
              <w:rPr>
                <w:rStyle w:val="fontstyle01"/>
                <w:b w:val="0"/>
                <w:sz w:val="20"/>
                <w:szCs w:val="20"/>
              </w:rPr>
              <w:t>н/д</w:t>
            </w:r>
          </w:p>
        </w:tc>
      </w:tr>
      <w:tr w:rsidR="00D00D6B" w:rsidRPr="000A515B" w14:paraId="55B31106" w14:textId="77777777" w:rsidTr="007D3613">
        <w:trPr>
          <w:jc w:val="center"/>
        </w:trPr>
        <w:tc>
          <w:tcPr>
            <w:tcW w:w="620" w:type="dxa"/>
            <w:vAlign w:val="center"/>
          </w:tcPr>
          <w:p w14:paraId="6451213F" w14:textId="77777777" w:rsidR="00D00D6B" w:rsidRPr="00E272C1" w:rsidRDefault="00D00D6B" w:rsidP="00E272C1">
            <w:pPr>
              <w:jc w:val="center"/>
              <w:rPr>
                <w:rStyle w:val="fontstyle01"/>
                <w:b w:val="0"/>
                <w:sz w:val="20"/>
                <w:szCs w:val="20"/>
              </w:rPr>
            </w:pPr>
          </w:p>
        </w:tc>
        <w:tc>
          <w:tcPr>
            <w:tcW w:w="2624" w:type="dxa"/>
            <w:vAlign w:val="center"/>
          </w:tcPr>
          <w:p w14:paraId="17754807" w14:textId="77777777" w:rsidR="00D00D6B" w:rsidRPr="00E272C1" w:rsidRDefault="00D00D6B" w:rsidP="00D00D6B">
            <w:pPr>
              <w:jc w:val="center"/>
              <w:rPr>
                <w:rStyle w:val="fontstyle01"/>
                <w:b w:val="0"/>
                <w:sz w:val="20"/>
                <w:szCs w:val="20"/>
              </w:rPr>
            </w:pPr>
            <w:r>
              <w:rPr>
                <w:rStyle w:val="fontstyle01"/>
                <w:b w:val="0"/>
                <w:sz w:val="20"/>
                <w:szCs w:val="20"/>
              </w:rPr>
              <w:t>Ленина д.36</w:t>
            </w:r>
          </w:p>
        </w:tc>
        <w:tc>
          <w:tcPr>
            <w:tcW w:w="1266" w:type="dxa"/>
            <w:vAlign w:val="center"/>
          </w:tcPr>
          <w:p w14:paraId="0958FBBA" w14:textId="77777777" w:rsidR="00D00D6B" w:rsidRPr="00E272C1" w:rsidRDefault="00D00D6B" w:rsidP="00E272C1">
            <w:pPr>
              <w:jc w:val="center"/>
              <w:rPr>
                <w:rStyle w:val="fontstyle01"/>
                <w:b w:val="0"/>
                <w:sz w:val="20"/>
                <w:szCs w:val="20"/>
              </w:rPr>
            </w:pPr>
            <w:r>
              <w:rPr>
                <w:rStyle w:val="fontstyle01"/>
                <w:b w:val="0"/>
                <w:sz w:val="20"/>
                <w:szCs w:val="20"/>
              </w:rPr>
              <w:t>26</w:t>
            </w:r>
          </w:p>
        </w:tc>
        <w:tc>
          <w:tcPr>
            <w:tcW w:w="1937" w:type="dxa"/>
            <w:vAlign w:val="center"/>
          </w:tcPr>
          <w:p w14:paraId="35BDD77A" w14:textId="77777777" w:rsidR="00D00D6B" w:rsidRPr="00E272C1" w:rsidRDefault="00D00D6B" w:rsidP="00E272C1">
            <w:pPr>
              <w:jc w:val="center"/>
              <w:rPr>
                <w:rStyle w:val="fontstyle01"/>
                <w:b w:val="0"/>
                <w:sz w:val="20"/>
                <w:szCs w:val="20"/>
              </w:rPr>
            </w:pPr>
            <w:r>
              <w:rPr>
                <w:rStyle w:val="fontstyle01"/>
                <w:b w:val="0"/>
                <w:sz w:val="20"/>
                <w:szCs w:val="20"/>
              </w:rPr>
              <w:t>63,0</w:t>
            </w:r>
          </w:p>
        </w:tc>
        <w:tc>
          <w:tcPr>
            <w:tcW w:w="2680" w:type="dxa"/>
            <w:vAlign w:val="center"/>
          </w:tcPr>
          <w:p w14:paraId="4F00330B" w14:textId="77777777" w:rsidR="00D00D6B" w:rsidRPr="00E272C1" w:rsidRDefault="00D00D6B" w:rsidP="00D00D6B">
            <w:pPr>
              <w:jc w:val="center"/>
              <w:rPr>
                <w:rStyle w:val="fontstyle01"/>
                <w:b w:val="0"/>
                <w:sz w:val="20"/>
                <w:szCs w:val="20"/>
              </w:rPr>
            </w:pPr>
            <w:r>
              <w:rPr>
                <w:rStyle w:val="fontstyle01"/>
                <w:b w:val="0"/>
                <w:sz w:val="20"/>
                <w:szCs w:val="20"/>
              </w:rPr>
              <w:t>н/д</w:t>
            </w:r>
          </w:p>
        </w:tc>
      </w:tr>
      <w:tr w:rsidR="00D00D6B" w:rsidRPr="000A515B" w14:paraId="7810A84C" w14:textId="77777777" w:rsidTr="007D3613">
        <w:trPr>
          <w:jc w:val="center"/>
        </w:trPr>
        <w:tc>
          <w:tcPr>
            <w:tcW w:w="620" w:type="dxa"/>
            <w:vAlign w:val="center"/>
          </w:tcPr>
          <w:p w14:paraId="51A0FFD3" w14:textId="77777777" w:rsidR="00D00D6B" w:rsidRPr="00E272C1" w:rsidRDefault="00D00D6B" w:rsidP="00E272C1">
            <w:pPr>
              <w:jc w:val="center"/>
              <w:rPr>
                <w:rStyle w:val="fontstyle01"/>
                <w:b w:val="0"/>
                <w:sz w:val="20"/>
                <w:szCs w:val="20"/>
              </w:rPr>
            </w:pPr>
          </w:p>
        </w:tc>
        <w:tc>
          <w:tcPr>
            <w:tcW w:w="2624" w:type="dxa"/>
            <w:vAlign w:val="center"/>
          </w:tcPr>
          <w:p w14:paraId="28832A07" w14:textId="77777777" w:rsidR="00D00D6B" w:rsidRPr="00E272C1" w:rsidRDefault="00D00D6B" w:rsidP="00E272C1">
            <w:pPr>
              <w:jc w:val="center"/>
              <w:rPr>
                <w:rStyle w:val="fontstyle01"/>
                <w:b w:val="0"/>
                <w:sz w:val="20"/>
                <w:szCs w:val="20"/>
              </w:rPr>
            </w:pPr>
            <w:r w:rsidRPr="00D00D6B">
              <w:rPr>
                <w:rStyle w:val="fontstyle01"/>
                <w:b w:val="0"/>
                <w:sz w:val="20"/>
                <w:szCs w:val="20"/>
              </w:rPr>
              <w:t>ул.</w:t>
            </w:r>
            <w:r>
              <w:rPr>
                <w:rStyle w:val="fontstyle01"/>
                <w:b w:val="0"/>
                <w:sz w:val="20"/>
                <w:szCs w:val="20"/>
              </w:rPr>
              <w:t xml:space="preserve"> </w:t>
            </w:r>
            <w:r w:rsidRPr="00D00D6B">
              <w:rPr>
                <w:rStyle w:val="fontstyle01"/>
                <w:b w:val="0"/>
                <w:sz w:val="20"/>
                <w:szCs w:val="20"/>
              </w:rPr>
              <w:t>Ворошилова д.56</w:t>
            </w:r>
          </w:p>
        </w:tc>
        <w:tc>
          <w:tcPr>
            <w:tcW w:w="1266" w:type="dxa"/>
            <w:vAlign w:val="center"/>
          </w:tcPr>
          <w:p w14:paraId="4AF0295B" w14:textId="77777777" w:rsidR="00D00D6B" w:rsidRPr="00E272C1" w:rsidRDefault="00D00D6B" w:rsidP="00E272C1">
            <w:pPr>
              <w:jc w:val="center"/>
              <w:rPr>
                <w:rStyle w:val="fontstyle01"/>
                <w:b w:val="0"/>
                <w:sz w:val="20"/>
                <w:szCs w:val="20"/>
              </w:rPr>
            </w:pPr>
            <w:r>
              <w:rPr>
                <w:rStyle w:val="fontstyle01"/>
                <w:b w:val="0"/>
                <w:sz w:val="20"/>
                <w:szCs w:val="20"/>
              </w:rPr>
              <w:t>15</w:t>
            </w:r>
          </w:p>
        </w:tc>
        <w:tc>
          <w:tcPr>
            <w:tcW w:w="1937" w:type="dxa"/>
            <w:vAlign w:val="center"/>
          </w:tcPr>
          <w:p w14:paraId="7A6F6797" w14:textId="77777777" w:rsidR="00D00D6B" w:rsidRPr="00E272C1" w:rsidRDefault="00D00D6B" w:rsidP="00E272C1">
            <w:pPr>
              <w:jc w:val="center"/>
              <w:rPr>
                <w:rStyle w:val="fontstyle01"/>
                <w:b w:val="0"/>
                <w:sz w:val="20"/>
                <w:szCs w:val="20"/>
              </w:rPr>
            </w:pPr>
            <w:r>
              <w:rPr>
                <w:rStyle w:val="fontstyle01"/>
                <w:b w:val="0"/>
                <w:sz w:val="20"/>
                <w:szCs w:val="20"/>
              </w:rPr>
              <w:t>59,6</w:t>
            </w:r>
          </w:p>
        </w:tc>
        <w:tc>
          <w:tcPr>
            <w:tcW w:w="2680" w:type="dxa"/>
            <w:vAlign w:val="center"/>
          </w:tcPr>
          <w:p w14:paraId="1EE5FC66" w14:textId="77777777" w:rsidR="00D00D6B" w:rsidRPr="00E272C1" w:rsidRDefault="00D00D6B" w:rsidP="00D00D6B">
            <w:pPr>
              <w:jc w:val="center"/>
              <w:rPr>
                <w:rStyle w:val="fontstyle01"/>
                <w:b w:val="0"/>
                <w:sz w:val="20"/>
                <w:szCs w:val="20"/>
              </w:rPr>
            </w:pPr>
            <w:r>
              <w:rPr>
                <w:rStyle w:val="fontstyle01"/>
                <w:b w:val="0"/>
                <w:sz w:val="20"/>
                <w:szCs w:val="20"/>
              </w:rPr>
              <w:t>н/д</w:t>
            </w:r>
          </w:p>
        </w:tc>
      </w:tr>
      <w:tr w:rsidR="00D00D6B" w:rsidRPr="000A515B" w14:paraId="67368168" w14:textId="77777777" w:rsidTr="00D00D6B">
        <w:trPr>
          <w:jc w:val="center"/>
        </w:trPr>
        <w:tc>
          <w:tcPr>
            <w:tcW w:w="620" w:type="dxa"/>
            <w:vAlign w:val="center"/>
          </w:tcPr>
          <w:p w14:paraId="3215643F" w14:textId="77777777" w:rsidR="00D00D6B" w:rsidRPr="00E272C1" w:rsidRDefault="00D00D6B" w:rsidP="00E272C1">
            <w:pPr>
              <w:jc w:val="center"/>
              <w:rPr>
                <w:rStyle w:val="fontstyle01"/>
                <w:b w:val="0"/>
                <w:sz w:val="20"/>
                <w:szCs w:val="20"/>
              </w:rPr>
            </w:pPr>
          </w:p>
        </w:tc>
        <w:tc>
          <w:tcPr>
            <w:tcW w:w="2624" w:type="dxa"/>
            <w:vAlign w:val="bottom"/>
          </w:tcPr>
          <w:p w14:paraId="79B38971" w14:textId="77777777" w:rsidR="00D00D6B" w:rsidRPr="00D00D6B" w:rsidRDefault="00D00D6B" w:rsidP="00D00D6B">
            <w:pPr>
              <w:jc w:val="center"/>
              <w:rPr>
                <w:rFonts w:cs="Times New Roman"/>
                <w:color w:val="000000"/>
                <w:sz w:val="20"/>
                <w:szCs w:val="20"/>
              </w:rPr>
            </w:pPr>
            <w:r w:rsidRPr="00D00D6B">
              <w:rPr>
                <w:rFonts w:cs="Times New Roman"/>
                <w:color w:val="000000"/>
                <w:sz w:val="20"/>
                <w:szCs w:val="20"/>
              </w:rPr>
              <w:t>ул.</w:t>
            </w:r>
            <w:r>
              <w:rPr>
                <w:rFonts w:cs="Times New Roman"/>
                <w:color w:val="000000"/>
                <w:sz w:val="20"/>
                <w:szCs w:val="20"/>
              </w:rPr>
              <w:t xml:space="preserve"> </w:t>
            </w:r>
            <w:r w:rsidRPr="00D00D6B">
              <w:rPr>
                <w:rFonts w:cs="Times New Roman"/>
                <w:color w:val="000000"/>
                <w:sz w:val="20"/>
                <w:szCs w:val="20"/>
              </w:rPr>
              <w:t>Союзная д.100</w:t>
            </w:r>
          </w:p>
        </w:tc>
        <w:tc>
          <w:tcPr>
            <w:tcW w:w="1266" w:type="dxa"/>
            <w:vAlign w:val="center"/>
          </w:tcPr>
          <w:p w14:paraId="77ACBBF8" w14:textId="77777777" w:rsidR="00D00D6B" w:rsidRPr="00E272C1" w:rsidRDefault="00D00D6B" w:rsidP="00E272C1">
            <w:pPr>
              <w:jc w:val="center"/>
              <w:rPr>
                <w:rStyle w:val="fontstyle01"/>
                <w:b w:val="0"/>
                <w:sz w:val="20"/>
                <w:szCs w:val="20"/>
              </w:rPr>
            </w:pPr>
            <w:r>
              <w:rPr>
                <w:rStyle w:val="fontstyle01"/>
                <w:b w:val="0"/>
                <w:sz w:val="20"/>
                <w:szCs w:val="20"/>
              </w:rPr>
              <w:t>4</w:t>
            </w:r>
          </w:p>
        </w:tc>
        <w:tc>
          <w:tcPr>
            <w:tcW w:w="1937" w:type="dxa"/>
            <w:vAlign w:val="center"/>
          </w:tcPr>
          <w:p w14:paraId="38B4061D" w14:textId="77777777" w:rsidR="00D00D6B" w:rsidRPr="00E272C1" w:rsidRDefault="00D00D6B" w:rsidP="00E272C1">
            <w:pPr>
              <w:jc w:val="center"/>
              <w:rPr>
                <w:rStyle w:val="fontstyle01"/>
                <w:b w:val="0"/>
                <w:sz w:val="20"/>
                <w:szCs w:val="20"/>
              </w:rPr>
            </w:pPr>
            <w:r>
              <w:rPr>
                <w:rStyle w:val="fontstyle01"/>
                <w:b w:val="0"/>
                <w:sz w:val="20"/>
                <w:szCs w:val="20"/>
              </w:rPr>
              <w:t>71</w:t>
            </w:r>
          </w:p>
        </w:tc>
        <w:tc>
          <w:tcPr>
            <w:tcW w:w="2680" w:type="dxa"/>
            <w:vAlign w:val="center"/>
          </w:tcPr>
          <w:p w14:paraId="6D5B6B76" w14:textId="77777777" w:rsidR="00D00D6B" w:rsidRPr="00E272C1" w:rsidRDefault="00D00D6B" w:rsidP="00D00D6B">
            <w:pPr>
              <w:jc w:val="center"/>
              <w:rPr>
                <w:rStyle w:val="fontstyle01"/>
                <w:b w:val="0"/>
                <w:sz w:val="20"/>
                <w:szCs w:val="20"/>
              </w:rPr>
            </w:pPr>
            <w:r>
              <w:rPr>
                <w:rStyle w:val="fontstyle01"/>
                <w:b w:val="0"/>
                <w:sz w:val="20"/>
                <w:szCs w:val="20"/>
              </w:rPr>
              <w:t>н/д</w:t>
            </w:r>
          </w:p>
        </w:tc>
      </w:tr>
      <w:tr w:rsidR="00D00D6B" w:rsidRPr="000A515B" w14:paraId="0B0933CB" w14:textId="77777777" w:rsidTr="00D00D6B">
        <w:trPr>
          <w:jc w:val="center"/>
        </w:trPr>
        <w:tc>
          <w:tcPr>
            <w:tcW w:w="620" w:type="dxa"/>
            <w:vAlign w:val="center"/>
          </w:tcPr>
          <w:p w14:paraId="310F5038" w14:textId="77777777" w:rsidR="00D00D6B" w:rsidRPr="00E272C1" w:rsidRDefault="00D00D6B" w:rsidP="00E272C1">
            <w:pPr>
              <w:jc w:val="center"/>
              <w:rPr>
                <w:rStyle w:val="fontstyle01"/>
                <w:b w:val="0"/>
                <w:sz w:val="20"/>
                <w:szCs w:val="20"/>
              </w:rPr>
            </w:pPr>
          </w:p>
        </w:tc>
        <w:tc>
          <w:tcPr>
            <w:tcW w:w="2624" w:type="dxa"/>
            <w:vAlign w:val="bottom"/>
          </w:tcPr>
          <w:p w14:paraId="33853B3A" w14:textId="77777777" w:rsidR="00D00D6B" w:rsidRPr="00D00D6B" w:rsidRDefault="00D00D6B" w:rsidP="00D00D6B">
            <w:pPr>
              <w:jc w:val="center"/>
              <w:rPr>
                <w:rFonts w:cs="Times New Roman"/>
                <w:color w:val="000000"/>
                <w:sz w:val="20"/>
                <w:szCs w:val="20"/>
              </w:rPr>
            </w:pPr>
            <w:r>
              <w:rPr>
                <w:rFonts w:cs="Times New Roman"/>
                <w:color w:val="000000"/>
                <w:sz w:val="20"/>
                <w:szCs w:val="20"/>
              </w:rPr>
              <w:t>у</w:t>
            </w:r>
            <w:r w:rsidRPr="00D00D6B">
              <w:rPr>
                <w:rFonts w:cs="Times New Roman"/>
                <w:color w:val="000000"/>
                <w:sz w:val="20"/>
                <w:szCs w:val="20"/>
              </w:rPr>
              <w:t>л</w:t>
            </w:r>
            <w:r>
              <w:rPr>
                <w:rFonts w:cs="Times New Roman"/>
                <w:color w:val="000000"/>
                <w:sz w:val="20"/>
                <w:szCs w:val="20"/>
              </w:rPr>
              <w:t xml:space="preserve"> </w:t>
            </w:r>
            <w:r w:rsidRPr="00D00D6B">
              <w:rPr>
                <w:rFonts w:cs="Times New Roman"/>
                <w:color w:val="000000"/>
                <w:sz w:val="20"/>
                <w:szCs w:val="20"/>
              </w:rPr>
              <w:t>.Союзная д.100</w:t>
            </w:r>
          </w:p>
        </w:tc>
        <w:tc>
          <w:tcPr>
            <w:tcW w:w="1266" w:type="dxa"/>
            <w:vAlign w:val="center"/>
          </w:tcPr>
          <w:p w14:paraId="193DF378" w14:textId="77777777" w:rsidR="00D00D6B" w:rsidRPr="00E272C1" w:rsidRDefault="00D00D6B" w:rsidP="00E272C1">
            <w:pPr>
              <w:jc w:val="center"/>
              <w:rPr>
                <w:rStyle w:val="fontstyle01"/>
                <w:b w:val="0"/>
                <w:sz w:val="20"/>
                <w:szCs w:val="20"/>
              </w:rPr>
            </w:pPr>
            <w:r>
              <w:rPr>
                <w:rStyle w:val="fontstyle01"/>
                <w:b w:val="0"/>
                <w:sz w:val="20"/>
                <w:szCs w:val="20"/>
              </w:rPr>
              <w:t>13</w:t>
            </w:r>
          </w:p>
        </w:tc>
        <w:tc>
          <w:tcPr>
            <w:tcW w:w="1937" w:type="dxa"/>
            <w:vAlign w:val="center"/>
          </w:tcPr>
          <w:p w14:paraId="78B1FC6F" w14:textId="77777777" w:rsidR="00D00D6B" w:rsidRPr="00E272C1" w:rsidRDefault="00D00D6B" w:rsidP="00E272C1">
            <w:pPr>
              <w:jc w:val="center"/>
              <w:rPr>
                <w:rStyle w:val="fontstyle01"/>
                <w:b w:val="0"/>
                <w:sz w:val="20"/>
                <w:szCs w:val="20"/>
              </w:rPr>
            </w:pPr>
            <w:r>
              <w:rPr>
                <w:rStyle w:val="fontstyle01"/>
                <w:b w:val="0"/>
                <w:sz w:val="20"/>
                <w:szCs w:val="20"/>
              </w:rPr>
              <w:t>71,5</w:t>
            </w:r>
          </w:p>
        </w:tc>
        <w:tc>
          <w:tcPr>
            <w:tcW w:w="2680" w:type="dxa"/>
            <w:vAlign w:val="center"/>
          </w:tcPr>
          <w:p w14:paraId="5F2E3737" w14:textId="77777777" w:rsidR="00D00D6B" w:rsidRPr="00E272C1" w:rsidRDefault="00D00D6B" w:rsidP="00D00D6B">
            <w:pPr>
              <w:jc w:val="center"/>
              <w:rPr>
                <w:rStyle w:val="fontstyle01"/>
                <w:b w:val="0"/>
                <w:sz w:val="20"/>
                <w:szCs w:val="20"/>
              </w:rPr>
            </w:pPr>
            <w:r>
              <w:rPr>
                <w:rStyle w:val="fontstyle01"/>
                <w:b w:val="0"/>
                <w:sz w:val="20"/>
                <w:szCs w:val="20"/>
              </w:rPr>
              <w:t>н/д</w:t>
            </w:r>
          </w:p>
        </w:tc>
      </w:tr>
      <w:tr w:rsidR="00D00D6B" w:rsidRPr="000A515B" w14:paraId="4D1112EB" w14:textId="77777777" w:rsidTr="00D00D6B">
        <w:trPr>
          <w:jc w:val="center"/>
        </w:trPr>
        <w:tc>
          <w:tcPr>
            <w:tcW w:w="620" w:type="dxa"/>
            <w:vAlign w:val="center"/>
          </w:tcPr>
          <w:p w14:paraId="7B149B0E" w14:textId="77777777" w:rsidR="00D00D6B" w:rsidRPr="00E272C1" w:rsidRDefault="00D00D6B" w:rsidP="00E272C1">
            <w:pPr>
              <w:jc w:val="center"/>
              <w:rPr>
                <w:rStyle w:val="fontstyle01"/>
                <w:b w:val="0"/>
                <w:sz w:val="20"/>
                <w:szCs w:val="20"/>
              </w:rPr>
            </w:pPr>
          </w:p>
        </w:tc>
        <w:tc>
          <w:tcPr>
            <w:tcW w:w="2624" w:type="dxa"/>
            <w:vAlign w:val="bottom"/>
          </w:tcPr>
          <w:p w14:paraId="608D5DA6" w14:textId="77777777" w:rsidR="00D00D6B" w:rsidRPr="00D00D6B" w:rsidRDefault="00D00D6B" w:rsidP="00D00D6B">
            <w:pPr>
              <w:jc w:val="center"/>
              <w:rPr>
                <w:rFonts w:cs="Times New Roman"/>
                <w:color w:val="000000"/>
                <w:sz w:val="20"/>
                <w:szCs w:val="20"/>
              </w:rPr>
            </w:pPr>
            <w:r w:rsidRPr="00D00D6B">
              <w:rPr>
                <w:rFonts w:cs="Times New Roman"/>
                <w:color w:val="000000"/>
                <w:sz w:val="20"/>
                <w:szCs w:val="20"/>
              </w:rPr>
              <w:t>ул.</w:t>
            </w:r>
            <w:r>
              <w:rPr>
                <w:rFonts w:cs="Times New Roman"/>
                <w:color w:val="000000"/>
                <w:sz w:val="20"/>
                <w:szCs w:val="20"/>
              </w:rPr>
              <w:t xml:space="preserve"> </w:t>
            </w:r>
            <w:r w:rsidRPr="00D00D6B">
              <w:rPr>
                <w:rFonts w:cs="Times New Roman"/>
                <w:color w:val="000000"/>
                <w:sz w:val="20"/>
                <w:szCs w:val="20"/>
              </w:rPr>
              <w:t>Союзная д.100</w:t>
            </w:r>
          </w:p>
        </w:tc>
        <w:tc>
          <w:tcPr>
            <w:tcW w:w="1266" w:type="dxa"/>
            <w:vAlign w:val="center"/>
          </w:tcPr>
          <w:p w14:paraId="2A4E82FF" w14:textId="77777777" w:rsidR="00D00D6B" w:rsidRPr="00E272C1" w:rsidRDefault="00D00D6B" w:rsidP="00E272C1">
            <w:pPr>
              <w:jc w:val="center"/>
              <w:rPr>
                <w:rStyle w:val="fontstyle01"/>
                <w:b w:val="0"/>
                <w:sz w:val="20"/>
                <w:szCs w:val="20"/>
              </w:rPr>
            </w:pPr>
            <w:r>
              <w:rPr>
                <w:rStyle w:val="fontstyle01"/>
                <w:b w:val="0"/>
                <w:sz w:val="20"/>
                <w:szCs w:val="20"/>
              </w:rPr>
              <w:t>42</w:t>
            </w:r>
          </w:p>
        </w:tc>
        <w:tc>
          <w:tcPr>
            <w:tcW w:w="1937" w:type="dxa"/>
            <w:vAlign w:val="center"/>
          </w:tcPr>
          <w:p w14:paraId="21043460" w14:textId="77777777" w:rsidR="00D00D6B" w:rsidRPr="00E272C1" w:rsidRDefault="00D00D6B" w:rsidP="00E272C1">
            <w:pPr>
              <w:jc w:val="center"/>
              <w:rPr>
                <w:rStyle w:val="fontstyle01"/>
                <w:b w:val="0"/>
                <w:sz w:val="20"/>
                <w:szCs w:val="20"/>
              </w:rPr>
            </w:pPr>
            <w:r>
              <w:rPr>
                <w:rStyle w:val="fontstyle01"/>
                <w:b w:val="0"/>
                <w:sz w:val="20"/>
                <w:szCs w:val="20"/>
              </w:rPr>
              <w:t>56,2</w:t>
            </w:r>
          </w:p>
        </w:tc>
        <w:tc>
          <w:tcPr>
            <w:tcW w:w="2680" w:type="dxa"/>
            <w:vAlign w:val="center"/>
          </w:tcPr>
          <w:p w14:paraId="395A0225" w14:textId="77777777" w:rsidR="00D00D6B" w:rsidRPr="00E272C1" w:rsidRDefault="00D00D6B" w:rsidP="00D00D6B">
            <w:pPr>
              <w:jc w:val="center"/>
              <w:rPr>
                <w:rStyle w:val="fontstyle01"/>
                <w:b w:val="0"/>
                <w:sz w:val="20"/>
                <w:szCs w:val="20"/>
              </w:rPr>
            </w:pPr>
            <w:r>
              <w:rPr>
                <w:rStyle w:val="fontstyle01"/>
                <w:b w:val="0"/>
                <w:sz w:val="20"/>
                <w:szCs w:val="20"/>
              </w:rPr>
              <w:t>н/д</w:t>
            </w:r>
          </w:p>
        </w:tc>
      </w:tr>
      <w:tr w:rsidR="00E272C1" w:rsidRPr="000A515B" w14:paraId="27B40473" w14:textId="77777777" w:rsidTr="007D3613">
        <w:trPr>
          <w:jc w:val="center"/>
        </w:trPr>
        <w:tc>
          <w:tcPr>
            <w:tcW w:w="9127" w:type="dxa"/>
            <w:gridSpan w:val="5"/>
          </w:tcPr>
          <w:p w14:paraId="230F942B" w14:textId="77777777" w:rsidR="00E272C1" w:rsidRPr="00E272C1" w:rsidRDefault="00FD41A2" w:rsidP="00E272C1">
            <w:pPr>
              <w:jc w:val="center"/>
              <w:rPr>
                <w:rFonts w:eastAsia="Times New Roman" w:cs="Times New Roman"/>
                <w:sz w:val="22"/>
              </w:rPr>
            </w:pPr>
            <w:r w:rsidRPr="005553C1">
              <w:rPr>
                <w:rStyle w:val="fontstyle01"/>
                <w:sz w:val="22"/>
                <w:szCs w:val="22"/>
              </w:rPr>
              <w:t>ООО "Эксперт"</w:t>
            </w:r>
          </w:p>
        </w:tc>
      </w:tr>
      <w:tr w:rsidR="00E272C1" w:rsidRPr="000A515B" w14:paraId="2AA27DF5" w14:textId="77777777" w:rsidTr="007D3613">
        <w:trPr>
          <w:jc w:val="center"/>
        </w:trPr>
        <w:tc>
          <w:tcPr>
            <w:tcW w:w="620" w:type="dxa"/>
            <w:vAlign w:val="center"/>
          </w:tcPr>
          <w:p w14:paraId="401B668D" w14:textId="77777777" w:rsidR="00E272C1" w:rsidRPr="00E272C1" w:rsidRDefault="00E272C1" w:rsidP="007D3613">
            <w:pPr>
              <w:jc w:val="center"/>
              <w:rPr>
                <w:rFonts w:cs="Times New Roman"/>
                <w:b/>
                <w:sz w:val="20"/>
                <w:szCs w:val="20"/>
              </w:rPr>
            </w:pPr>
            <w:r w:rsidRPr="00E272C1">
              <w:rPr>
                <w:rStyle w:val="fontstyle01"/>
                <w:b w:val="0"/>
                <w:sz w:val="20"/>
                <w:szCs w:val="20"/>
              </w:rPr>
              <w:t>1</w:t>
            </w:r>
          </w:p>
        </w:tc>
        <w:tc>
          <w:tcPr>
            <w:tcW w:w="2624" w:type="dxa"/>
            <w:vAlign w:val="center"/>
          </w:tcPr>
          <w:p w14:paraId="763A0098" w14:textId="77777777" w:rsidR="00E272C1" w:rsidRPr="00E272C1" w:rsidRDefault="00E272C1" w:rsidP="00E272C1">
            <w:pPr>
              <w:jc w:val="center"/>
              <w:rPr>
                <w:b/>
                <w:sz w:val="20"/>
                <w:szCs w:val="20"/>
              </w:rPr>
            </w:pPr>
            <w:r w:rsidRPr="00E272C1">
              <w:rPr>
                <w:rStyle w:val="fontstyle01"/>
                <w:b w:val="0"/>
                <w:sz w:val="20"/>
                <w:szCs w:val="20"/>
              </w:rPr>
              <w:t>Пер. Вокзальный д. 2</w:t>
            </w:r>
          </w:p>
        </w:tc>
        <w:tc>
          <w:tcPr>
            <w:tcW w:w="1266" w:type="dxa"/>
            <w:vAlign w:val="center"/>
          </w:tcPr>
          <w:p w14:paraId="2A35AB1A" w14:textId="77777777" w:rsidR="00E272C1" w:rsidRPr="00E272C1" w:rsidRDefault="00E272C1" w:rsidP="00E272C1">
            <w:pPr>
              <w:jc w:val="center"/>
              <w:rPr>
                <w:b/>
                <w:sz w:val="20"/>
                <w:szCs w:val="20"/>
              </w:rPr>
            </w:pPr>
            <w:r w:rsidRPr="00E272C1">
              <w:rPr>
                <w:rStyle w:val="fontstyle01"/>
                <w:b w:val="0"/>
                <w:sz w:val="20"/>
                <w:szCs w:val="20"/>
              </w:rPr>
              <w:t>3</w:t>
            </w:r>
          </w:p>
        </w:tc>
        <w:tc>
          <w:tcPr>
            <w:tcW w:w="1937" w:type="dxa"/>
            <w:vAlign w:val="center"/>
          </w:tcPr>
          <w:p w14:paraId="67F1BCDD" w14:textId="77777777" w:rsidR="00E272C1" w:rsidRPr="00E272C1" w:rsidRDefault="00E272C1" w:rsidP="00E272C1">
            <w:pPr>
              <w:jc w:val="center"/>
              <w:rPr>
                <w:b/>
                <w:sz w:val="20"/>
                <w:szCs w:val="20"/>
              </w:rPr>
            </w:pPr>
            <w:r w:rsidRPr="00E272C1">
              <w:rPr>
                <w:rStyle w:val="fontstyle01"/>
                <w:b w:val="0"/>
                <w:sz w:val="20"/>
                <w:szCs w:val="20"/>
              </w:rPr>
              <w:t>48,7</w:t>
            </w:r>
          </w:p>
        </w:tc>
        <w:tc>
          <w:tcPr>
            <w:tcW w:w="2680" w:type="dxa"/>
            <w:vAlign w:val="center"/>
          </w:tcPr>
          <w:p w14:paraId="3FE761DF" w14:textId="77777777" w:rsidR="00E272C1" w:rsidRPr="00E272C1" w:rsidRDefault="00E272C1" w:rsidP="00E272C1">
            <w:pPr>
              <w:jc w:val="center"/>
              <w:rPr>
                <w:b/>
                <w:sz w:val="20"/>
                <w:szCs w:val="20"/>
              </w:rPr>
            </w:pPr>
            <w:r w:rsidRPr="00E272C1">
              <w:rPr>
                <w:rStyle w:val="fontstyle01"/>
                <w:b w:val="0"/>
                <w:sz w:val="20"/>
                <w:szCs w:val="20"/>
              </w:rPr>
              <w:t>0,706</w:t>
            </w:r>
          </w:p>
        </w:tc>
      </w:tr>
      <w:tr w:rsidR="00E272C1" w:rsidRPr="000A515B" w14:paraId="0D3DCE82" w14:textId="77777777" w:rsidTr="007D3613">
        <w:trPr>
          <w:jc w:val="center"/>
        </w:trPr>
        <w:tc>
          <w:tcPr>
            <w:tcW w:w="620" w:type="dxa"/>
            <w:vAlign w:val="center"/>
          </w:tcPr>
          <w:p w14:paraId="36C6E098" w14:textId="77777777" w:rsidR="00E272C1" w:rsidRPr="00E272C1" w:rsidRDefault="00E272C1" w:rsidP="007D3613">
            <w:pPr>
              <w:jc w:val="center"/>
              <w:rPr>
                <w:rFonts w:cs="Times New Roman"/>
                <w:b/>
                <w:sz w:val="20"/>
                <w:szCs w:val="20"/>
              </w:rPr>
            </w:pPr>
            <w:r w:rsidRPr="00E272C1">
              <w:rPr>
                <w:rStyle w:val="fontstyle01"/>
                <w:b w:val="0"/>
                <w:sz w:val="20"/>
                <w:szCs w:val="20"/>
              </w:rPr>
              <w:t>2</w:t>
            </w:r>
          </w:p>
        </w:tc>
        <w:tc>
          <w:tcPr>
            <w:tcW w:w="2624" w:type="dxa"/>
            <w:vAlign w:val="center"/>
          </w:tcPr>
          <w:p w14:paraId="06A2F0BA" w14:textId="77777777" w:rsidR="00E272C1" w:rsidRPr="00E272C1" w:rsidRDefault="00E272C1" w:rsidP="00E272C1">
            <w:pPr>
              <w:jc w:val="center"/>
              <w:rPr>
                <w:b/>
                <w:sz w:val="20"/>
                <w:szCs w:val="20"/>
              </w:rPr>
            </w:pPr>
            <w:r w:rsidRPr="00E272C1">
              <w:rPr>
                <w:rStyle w:val="fontstyle01"/>
                <w:b w:val="0"/>
                <w:sz w:val="20"/>
                <w:szCs w:val="20"/>
              </w:rPr>
              <w:t>Пер. Вокзальный д. 2</w:t>
            </w:r>
          </w:p>
        </w:tc>
        <w:tc>
          <w:tcPr>
            <w:tcW w:w="1266" w:type="dxa"/>
            <w:vAlign w:val="center"/>
          </w:tcPr>
          <w:p w14:paraId="33F9CA51" w14:textId="77777777" w:rsidR="00E272C1" w:rsidRPr="00E272C1" w:rsidRDefault="00E272C1" w:rsidP="00E272C1">
            <w:pPr>
              <w:jc w:val="center"/>
              <w:rPr>
                <w:b/>
                <w:sz w:val="20"/>
                <w:szCs w:val="20"/>
              </w:rPr>
            </w:pPr>
            <w:r w:rsidRPr="00E272C1">
              <w:rPr>
                <w:rStyle w:val="fontstyle01"/>
                <w:b w:val="0"/>
                <w:sz w:val="20"/>
                <w:szCs w:val="20"/>
              </w:rPr>
              <w:t>6</w:t>
            </w:r>
          </w:p>
        </w:tc>
        <w:tc>
          <w:tcPr>
            <w:tcW w:w="1937" w:type="dxa"/>
            <w:vAlign w:val="center"/>
          </w:tcPr>
          <w:p w14:paraId="10D3487D" w14:textId="77777777" w:rsidR="00E272C1" w:rsidRPr="00E272C1" w:rsidRDefault="00E272C1" w:rsidP="00E272C1">
            <w:pPr>
              <w:jc w:val="center"/>
              <w:rPr>
                <w:b/>
                <w:sz w:val="20"/>
                <w:szCs w:val="20"/>
              </w:rPr>
            </w:pPr>
            <w:r w:rsidRPr="00E272C1">
              <w:rPr>
                <w:rStyle w:val="fontstyle01"/>
                <w:b w:val="0"/>
                <w:sz w:val="20"/>
                <w:szCs w:val="20"/>
              </w:rPr>
              <w:t>47,3</w:t>
            </w:r>
          </w:p>
        </w:tc>
        <w:tc>
          <w:tcPr>
            <w:tcW w:w="2680" w:type="dxa"/>
            <w:vAlign w:val="center"/>
          </w:tcPr>
          <w:p w14:paraId="1490ACB1" w14:textId="77777777" w:rsidR="00E272C1" w:rsidRPr="00E272C1" w:rsidRDefault="00E272C1" w:rsidP="00E272C1">
            <w:pPr>
              <w:jc w:val="center"/>
              <w:rPr>
                <w:b/>
                <w:sz w:val="20"/>
                <w:szCs w:val="20"/>
              </w:rPr>
            </w:pPr>
            <w:r w:rsidRPr="00E272C1">
              <w:rPr>
                <w:rStyle w:val="fontstyle01"/>
                <w:b w:val="0"/>
                <w:sz w:val="20"/>
                <w:szCs w:val="20"/>
              </w:rPr>
              <w:t>0,686</w:t>
            </w:r>
          </w:p>
        </w:tc>
      </w:tr>
      <w:tr w:rsidR="00E272C1" w:rsidRPr="000A515B" w14:paraId="243AFF6F" w14:textId="77777777" w:rsidTr="007D3613">
        <w:trPr>
          <w:jc w:val="center"/>
        </w:trPr>
        <w:tc>
          <w:tcPr>
            <w:tcW w:w="620" w:type="dxa"/>
            <w:vAlign w:val="center"/>
          </w:tcPr>
          <w:p w14:paraId="1727FA4A" w14:textId="77777777" w:rsidR="00E272C1" w:rsidRPr="00E272C1" w:rsidRDefault="00E272C1" w:rsidP="007D3613">
            <w:pPr>
              <w:jc w:val="center"/>
              <w:rPr>
                <w:rFonts w:cs="Times New Roman"/>
                <w:b/>
                <w:sz w:val="20"/>
                <w:szCs w:val="20"/>
              </w:rPr>
            </w:pPr>
            <w:r w:rsidRPr="00E272C1">
              <w:rPr>
                <w:rStyle w:val="fontstyle01"/>
                <w:b w:val="0"/>
                <w:sz w:val="20"/>
                <w:szCs w:val="20"/>
              </w:rPr>
              <w:t>3</w:t>
            </w:r>
          </w:p>
        </w:tc>
        <w:tc>
          <w:tcPr>
            <w:tcW w:w="2624" w:type="dxa"/>
            <w:vAlign w:val="center"/>
          </w:tcPr>
          <w:p w14:paraId="73B9B109" w14:textId="77777777" w:rsidR="00E272C1" w:rsidRPr="00E272C1" w:rsidRDefault="00E272C1" w:rsidP="00E272C1">
            <w:pPr>
              <w:jc w:val="center"/>
              <w:rPr>
                <w:b/>
                <w:sz w:val="20"/>
                <w:szCs w:val="20"/>
              </w:rPr>
            </w:pPr>
            <w:r w:rsidRPr="00E272C1">
              <w:rPr>
                <w:rStyle w:val="fontstyle01"/>
                <w:b w:val="0"/>
                <w:sz w:val="20"/>
                <w:szCs w:val="20"/>
              </w:rPr>
              <w:t>Пер. Вокзальный д. 2</w:t>
            </w:r>
          </w:p>
        </w:tc>
        <w:tc>
          <w:tcPr>
            <w:tcW w:w="1266" w:type="dxa"/>
            <w:vAlign w:val="center"/>
          </w:tcPr>
          <w:p w14:paraId="35C9A367" w14:textId="77777777" w:rsidR="00E272C1" w:rsidRPr="00E272C1" w:rsidRDefault="00E272C1" w:rsidP="00E272C1">
            <w:pPr>
              <w:jc w:val="center"/>
              <w:rPr>
                <w:b/>
                <w:sz w:val="20"/>
                <w:szCs w:val="20"/>
              </w:rPr>
            </w:pPr>
            <w:r w:rsidRPr="00E272C1">
              <w:rPr>
                <w:rStyle w:val="fontstyle01"/>
                <w:b w:val="0"/>
                <w:sz w:val="20"/>
                <w:szCs w:val="20"/>
              </w:rPr>
              <w:t>34</w:t>
            </w:r>
          </w:p>
        </w:tc>
        <w:tc>
          <w:tcPr>
            <w:tcW w:w="1937" w:type="dxa"/>
            <w:vAlign w:val="center"/>
          </w:tcPr>
          <w:p w14:paraId="138E6716" w14:textId="77777777" w:rsidR="00E272C1" w:rsidRPr="00E272C1" w:rsidRDefault="00E272C1" w:rsidP="00E272C1">
            <w:pPr>
              <w:jc w:val="center"/>
              <w:rPr>
                <w:b/>
                <w:sz w:val="20"/>
                <w:szCs w:val="20"/>
              </w:rPr>
            </w:pPr>
            <w:r w:rsidRPr="00E272C1">
              <w:rPr>
                <w:rStyle w:val="fontstyle01"/>
                <w:b w:val="0"/>
                <w:sz w:val="20"/>
                <w:szCs w:val="20"/>
              </w:rPr>
              <w:t>63,5</w:t>
            </w:r>
          </w:p>
        </w:tc>
        <w:tc>
          <w:tcPr>
            <w:tcW w:w="2680" w:type="dxa"/>
            <w:vAlign w:val="center"/>
          </w:tcPr>
          <w:p w14:paraId="5915611A" w14:textId="77777777" w:rsidR="00E272C1" w:rsidRPr="00E272C1" w:rsidRDefault="00E272C1" w:rsidP="00E272C1">
            <w:pPr>
              <w:jc w:val="center"/>
              <w:rPr>
                <w:b/>
                <w:sz w:val="20"/>
                <w:szCs w:val="20"/>
              </w:rPr>
            </w:pPr>
            <w:r w:rsidRPr="00E272C1">
              <w:rPr>
                <w:rStyle w:val="fontstyle01"/>
                <w:b w:val="0"/>
                <w:sz w:val="20"/>
                <w:szCs w:val="20"/>
              </w:rPr>
              <w:t>0,921</w:t>
            </w:r>
          </w:p>
        </w:tc>
      </w:tr>
      <w:tr w:rsidR="00E272C1" w:rsidRPr="000A515B" w14:paraId="11E581DD" w14:textId="77777777" w:rsidTr="007D3613">
        <w:trPr>
          <w:jc w:val="center"/>
        </w:trPr>
        <w:tc>
          <w:tcPr>
            <w:tcW w:w="620" w:type="dxa"/>
            <w:vAlign w:val="center"/>
          </w:tcPr>
          <w:p w14:paraId="066608C3" w14:textId="77777777" w:rsidR="00E272C1" w:rsidRPr="00E272C1" w:rsidRDefault="00E272C1" w:rsidP="007D3613">
            <w:pPr>
              <w:jc w:val="center"/>
              <w:rPr>
                <w:rFonts w:cs="Times New Roman"/>
                <w:b/>
                <w:sz w:val="20"/>
                <w:szCs w:val="20"/>
              </w:rPr>
            </w:pPr>
            <w:r w:rsidRPr="00E272C1">
              <w:rPr>
                <w:rStyle w:val="fontstyle01"/>
                <w:b w:val="0"/>
                <w:sz w:val="20"/>
                <w:szCs w:val="20"/>
              </w:rPr>
              <w:t>4</w:t>
            </w:r>
          </w:p>
        </w:tc>
        <w:tc>
          <w:tcPr>
            <w:tcW w:w="2624" w:type="dxa"/>
            <w:vAlign w:val="center"/>
          </w:tcPr>
          <w:p w14:paraId="136AE69A" w14:textId="77777777" w:rsidR="00E272C1" w:rsidRPr="00E272C1" w:rsidRDefault="00E272C1" w:rsidP="00E272C1">
            <w:pPr>
              <w:jc w:val="center"/>
              <w:rPr>
                <w:b/>
                <w:sz w:val="20"/>
                <w:szCs w:val="20"/>
              </w:rPr>
            </w:pPr>
            <w:r w:rsidRPr="00E272C1">
              <w:rPr>
                <w:rStyle w:val="fontstyle01"/>
                <w:b w:val="0"/>
                <w:sz w:val="20"/>
                <w:szCs w:val="20"/>
              </w:rPr>
              <w:t>Пер. Вокзальный д. 2</w:t>
            </w:r>
          </w:p>
        </w:tc>
        <w:tc>
          <w:tcPr>
            <w:tcW w:w="1266" w:type="dxa"/>
            <w:vAlign w:val="center"/>
          </w:tcPr>
          <w:p w14:paraId="071D598C" w14:textId="77777777" w:rsidR="00E272C1" w:rsidRPr="00E272C1" w:rsidRDefault="00E272C1" w:rsidP="00E272C1">
            <w:pPr>
              <w:jc w:val="center"/>
              <w:rPr>
                <w:b/>
                <w:sz w:val="20"/>
                <w:szCs w:val="20"/>
              </w:rPr>
            </w:pPr>
            <w:r w:rsidRPr="00E272C1">
              <w:rPr>
                <w:rStyle w:val="fontstyle01"/>
                <w:b w:val="0"/>
                <w:sz w:val="20"/>
                <w:szCs w:val="20"/>
              </w:rPr>
              <w:t>36</w:t>
            </w:r>
          </w:p>
        </w:tc>
        <w:tc>
          <w:tcPr>
            <w:tcW w:w="1937" w:type="dxa"/>
            <w:vAlign w:val="center"/>
          </w:tcPr>
          <w:p w14:paraId="0C00FACC" w14:textId="77777777" w:rsidR="00E272C1" w:rsidRPr="00E272C1" w:rsidRDefault="00E272C1" w:rsidP="00E272C1">
            <w:pPr>
              <w:jc w:val="center"/>
              <w:rPr>
                <w:b/>
                <w:sz w:val="20"/>
                <w:szCs w:val="20"/>
              </w:rPr>
            </w:pPr>
            <w:r w:rsidRPr="00E272C1">
              <w:rPr>
                <w:rStyle w:val="fontstyle01"/>
                <w:b w:val="0"/>
                <w:sz w:val="20"/>
                <w:szCs w:val="20"/>
              </w:rPr>
              <w:t>49</w:t>
            </w:r>
          </w:p>
        </w:tc>
        <w:tc>
          <w:tcPr>
            <w:tcW w:w="2680" w:type="dxa"/>
            <w:vAlign w:val="center"/>
          </w:tcPr>
          <w:p w14:paraId="1CA21AA9" w14:textId="77777777" w:rsidR="00E272C1" w:rsidRPr="00E272C1" w:rsidRDefault="00E272C1" w:rsidP="00E272C1">
            <w:pPr>
              <w:jc w:val="center"/>
              <w:rPr>
                <w:b/>
                <w:sz w:val="20"/>
                <w:szCs w:val="20"/>
              </w:rPr>
            </w:pPr>
            <w:r w:rsidRPr="00E272C1">
              <w:rPr>
                <w:rStyle w:val="fontstyle01"/>
                <w:b w:val="0"/>
                <w:sz w:val="20"/>
                <w:szCs w:val="20"/>
              </w:rPr>
              <w:t>0,711</w:t>
            </w:r>
          </w:p>
        </w:tc>
      </w:tr>
      <w:tr w:rsidR="00E272C1" w:rsidRPr="000A515B" w14:paraId="0F061890" w14:textId="77777777" w:rsidTr="007D3613">
        <w:trPr>
          <w:jc w:val="center"/>
        </w:trPr>
        <w:tc>
          <w:tcPr>
            <w:tcW w:w="620" w:type="dxa"/>
            <w:vAlign w:val="center"/>
          </w:tcPr>
          <w:p w14:paraId="2CB3C52A" w14:textId="77777777" w:rsidR="00E272C1" w:rsidRPr="00E272C1" w:rsidRDefault="00E272C1" w:rsidP="007D3613">
            <w:pPr>
              <w:jc w:val="center"/>
              <w:rPr>
                <w:rFonts w:cs="Times New Roman"/>
                <w:b/>
                <w:sz w:val="20"/>
                <w:szCs w:val="20"/>
              </w:rPr>
            </w:pPr>
            <w:r w:rsidRPr="00E272C1">
              <w:rPr>
                <w:rStyle w:val="fontstyle01"/>
                <w:b w:val="0"/>
                <w:sz w:val="20"/>
                <w:szCs w:val="20"/>
              </w:rPr>
              <w:t>5</w:t>
            </w:r>
          </w:p>
        </w:tc>
        <w:tc>
          <w:tcPr>
            <w:tcW w:w="2624" w:type="dxa"/>
            <w:vAlign w:val="center"/>
          </w:tcPr>
          <w:p w14:paraId="079FB9D9" w14:textId="77777777" w:rsidR="00E272C1" w:rsidRPr="00E272C1" w:rsidRDefault="00E272C1" w:rsidP="00E272C1">
            <w:pPr>
              <w:jc w:val="center"/>
              <w:rPr>
                <w:b/>
                <w:sz w:val="20"/>
                <w:szCs w:val="20"/>
              </w:rPr>
            </w:pPr>
            <w:r w:rsidRPr="00E272C1">
              <w:rPr>
                <w:rStyle w:val="fontstyle01"/>
                <w:b w:val="0"/>
                <w:sz w:val="20"/>
                <w:szCs w:val="20"/>
              </w:rPr>
              <w:t>Пер. Вокзальный д. 2</w:t>
            </w:r>
          </w:p>
        </w:tc>
        <w:tc>
          <w:tcPr>
            <w:tcW w:w="1266" w:type="dxa"/>
            <w:vAlign w:val="center"/>
          </w:tcPr>
          <w:p w14:paraId="15A9684A" w14:textId="77777777" w:rsidR="00E272C1" w:rsidRPr="00E272C1" w:rsidRDefault="00E272C1" w:rsidP="00E272C1">
            <w:pPr>
              <w:jc w:val="center"/>
              <w:rPr>
                <w:b/>
                <w:sz w:val="20"/>
                <w:szCs w:val="20"/>
              </w:rPr>
            </w:pPr>
            <w:r w:rsidRPr="00E272C1">
              <w:rPr>
                <w:rStyle w:val="fontstyle01"/>
                <w:b w:val="0"/>
                <w:sz w:val="20"/>
                <w:szCs w:val="20"/>
              </w:rPr>
              <w:t>37</w:t>
            </w:r>
          </w:p>
        </w:tc>
        <w:tc>
          <w:tcPr>
            <w:tcW w:w="1937" w:type="dxa"/>
            <w:vAlign w:val="center"/>
          </w:tcPr>
          <w:p w14:paraId="1F12AA0A" w14:textId="77777777" w:rsidR="00E272C1" w:rsidRPr="00E272C1" w:rsidRDefault="00E272C1" w:rsidP="00E272C1">
            <w:pPr>
              <w:jc w:val="center"/>
              <w:rPr>
                <w:b/>
                <w:sz w:val="20"/>
                <w:szCs w:val="20"/>
              </w:rPr>
            </w:pPr>
            <w:r w:rsidRPr="00E272C1">
              <w:rPr>
                <w:rStyle w:val="fontstyle01"/>
                <w:b w:val="0"/>
                <w:sz w:val="20"/>
                <w:szCs w:val="20"/>
              </w:rPr>
              <w:t>60</w:t>
            </w:r>
          </w:p>
        </w:tc>
        <w:tc>
          <w:tcPr>
            <w:tcW w:w="2680" w:type="dxa"/>
            <w:vAlign w:val="center"/>
          </w:tcPr>
          <w:p w14:paraId="2A11FC3A" w14:textId="77777777" w:rsidR="00E272C1" w:rsidRPr="00E272C1" w:rsidRDefault="00E272C1" w:rsidP="00E272C1">
            <w:pPr>
              <w:jc w:val="center"/>
              <w:rPr>
                <w:b/>
                <w:sz w:val="20"/>
                <w:szCs w:val="20"/>
              </w:rPr>
            </w:pPr>
            <w:r w:rsidRPr="00E272C1">
              <w:rPr>
                <w:rStyle w:val="fontstyle01"/>
                <w:b w:val="0"/>
                <w:sz w:val="20"/>
                <w:szCs w:val="20"/>
              </w:rPr>
              <w:t>0,870</w:t>
            </w:r>
          </w:p>
        </w:tc>
      </w:tr>
      <w:tr w:rsidR="00E272C1" w:rsidRPr="000A515B" w14:paraId="40302858" w14:textId="77777777" w:rsidTr="007D3613">
        <w:trPr>
          <w:jc w:val="center"/>
        </w:trPr>
        <w:tc>
          <w:tcPr>
            <w:tcW w:w="620" w:type="dxa"/>
            <w:vAlign w:val="center"/>
          </w:tcPr>
          <w:p w14:paraId="77E8F778" w14:textId="77777777" w:rsidR="00E272C1" w:rsidRPr="00E272C1" w:rsidRDefault="00E272C1" w:rsidP="007D3613">
            <w:pPr>
              <w:jc w:val="center"/>
              <w:rPr>
                <w:rFonts w:cs="Times New Roman"/>
                <w:b/>
                <w:sz w:val="20"/>
                <w:szCs w:val="20"/>
              </w:rPr>
            </w:pPr>
            <w:r w:rsidRPr="00E272C1">
              <w:rPr>
                <w:rStyle w:val="fontstyle01"/>
                <w:b w:val="0"/>
                <w:sz w:val="20"/>
                <w:szCs w:val="20"/>
              </w:rPr>
              <w:t>6</w:t>
            </w:r>
          </w:p>
        </w:tc>
        <w:tc>
          <w:tcPr>
            <w:tcW w:w="2624" w:type="dxa"/>
            <w:vAlign w:val="center"/>
          </w:tcPr>
          <w:p w14:paraId="3F6AA869" w14:textId="77777777" w:rsidR="00E272C1" w:rsidRPr="00E272C1" w:rsidRDefault="00E272C1" w:rsidP="00E272C1">
            <w:pPr>
              <w:jc w:val="center"/>
              <w:rPr>
                <w:b/>
                <w:sz w:val="20"/>
                <w:szCs w:val="20"/>
              </w:rPr>
            </w:pPr>
            <w:r w:rsidRPr="00E272C1">
              <w:rPr>
                <w:rStyle w:val="fontstyle01"/>
                <w:b w:val="0"/>
                <w:sz w:val="20"/>
                <w:szCs w:val="20"/>
              </w:rPr>
              <w:t>пр-т Ленина д. 20</w:t>
            </w:r>
          </w:p>
        </w:tc>
        <w:tc>
          <w:tcPr>
            <w:tcW w:w="1266" w:type="dxa"/>
            <w:vAlign w:val="center"/>
          </w:tcPr>
          <w:p w14:paraId="79CB9AAF" w14:textId="77777777" w:rsidR="00E272C1" w:rsidRPr="00E272C1" w:rsidRDefault="00E272C1" w:rsidP="00E272C1">
            <w:pPr>
              <w:jc w:val="center"/>
              <w:rPr>
                <w:b/>
                <w:sz w:val="20"/>
                <w:szCs w:val="20"/>
              </w:rPr>
            </w:pPr>
            <w:r w:rsidRPr="00E272C1">
              <w:rPr>
                <w:rStyle w:val="fontstyle01"/>
                <w:b w:val="0"/>
                <w:sz w:val="20"/>
                <w:szCs w:val="20"/>
              </w:rPr>
              <w:t>15</w:t>
            </w:r>
          </w:p>
        </w:tc>
        <w:tc>
          <w:tcPr>
            <w:tcW w:w="1937" w:type="dxa"/>
            <w:vAlign w:val="center"/>
          </w:tcPr>
          <w:p w14:paraId="12FA23EA" w14:textId="77777777" w:rsidR="00E272C1" w:rsidRPr="00E272C1" w:rsidRDefault="00E272C1" w:rsidP="00E272C1">
            <w:pPr>
              <w:jc w:val="center"/>
              <w:rPr>
                <w:b/>
                <w:sz w:val="20"/>
                <w:szCs w:val="20"/>
              </w:rPr>
            </w:pPr>
            <w:r w:rsidRPr="00E272C1">
              <w:rPr>
                <w:rStyle w:val="fontstyle01"/>
                <w:b w:val="0"/>
                <w:sz w:val="20"/>
                <w:szCs w:val="20"/>
              </w:rPr>
              <w:t>41</w:t>
            </w:r>
          </w:p>
        </w:tc>
        <w:tc>
          <w:tcPr>
            <w:tcW w:w="2680" w:type="dxa"/>
            <w:vAlign w:val="center"/>
          </w:tcPr>
          <w:p w14:paraId="214070B2" w14:textId="77777777" w:rsidR="00E272C1" w:rsidRPr="00E272C1" w:rsidRDefault="00E272C1" w:rsidP="00E272C1">
            <w:pPr>
              <w:jc w:val="center"/>
              <w:rPr>
                <w:b/>
                <w:sz w:val="20"/>
                <w:szCs w:val="20"/>
              </w:rPr>
            </w:pPr>
            <w:r w:rsidRPr="00E272C1">
              <w:rPr>
                <w:rStyle w:val="fontstyle01"/>
                <w:b w:val="0"/>
                <w:sz w:val="20"/>
                <w:szCs w:val="20"/>
              </w:rPr>
              <w:t>0,595</w:t>
            </w:r>
          </w:p>
        </w:tc>
      </w:tr>
      <w:tr w:rsidR="00E272C1" w:rsidRPr="000A515B" w14:paraId="5B844DA6" w14:textId="77777777" w:rsidTr="007D3613">
        <w:trPr>
          <w:jc w:val="center"/>
        </w:trPr>
        <w:tc>
          <w:tcPr>
            <w:tcW w:w="620" w:type="dxa"/>
            <w:vAlign w:val="center"/>
          </w:tcPr>
          <w:p w14:paraId="12887CFB" w14:textId="77777777" w:rsidR="00E272C1" w:rsidRPr="00E272C1" w:rsidRDefault="00E272C1" w:rsidP="007D3613">
            <w:pPr>
              <w:jc w:val="center"/>
              <w:rPr>
                <w:rFonts w:cs="Times New Roman"/>
                <w:b/>
                <w:sz w:val="20"/>
                <w:szCs w:val="20"/>
              </w:rPr>
            </w:pPr>
            <w:r w:rsidRPr="00E272C1">
              <w:rPr>
                <w:rStyle w:val="fontstyle01"/>
                <w:b w:val="0"/>
                <w:sz w:val="20"/>
                <w:szCs w:val="20"/>
              </w:rPr>
              <w:t>7</w:t>
            </w:r>
          </w:p>
        </w:tc>
        <w:tc>
          <w:tcPr>
            <w:tcW w:w="2624" w:type="dxa"/>
            <w:vAlign w:val="center"/>
          </w:tcPr>
          <w:p w14:paraId="192F67D4" w14:textId="77777777" w:rsidR="00E272C1" w:rsidRPr="00E272C1" w:rsidRDefault="00E272C1" w:rsidP="00E272C1">
            <w:pPr>
              <w:jc w:val="center"/>
              <w:rPr>
                <w:b/>
                <w:sz w:val="20"/>
                <w:szCs w:val="20"/>
              </w:rPr>
            </w:pPr>
            <w:r w:rsidRPr="00E272C1">
              <w:rPr>
                <w:rStyle w:val="fontstyle01"/>
                <w:b w:val="0"/>
                <w:sz w:val="20"/>
                <w:szCs w:val="20"/>
              </w:rPr>
              <w:t>пр-т Ленина д. 20а</w:t>
            </w:r>
          </w:p>
        </w:tc>
        <w:tc>
          <w:tcPr>
            <w:tcW w:w="1266" w:type="dxa"/>
            <w:vAlign w:val="center"/>
          </w:tcPr>
          <w:p w14:paraId="4AAEDDCC" w14:textId="77777777" w:rsidR="00E272C1" w:rsidRPr="00E272C1" w:rsidRDefault="00E272C1" w:rsidP="00E272C1">
            <w:pPr>
              <w:jc w:val="center"/>
              <w:rPr>
                <w:b/>
                <w:sz w:val="20"/>
                <w:szCs w:val="20"/>
              </w:rPr>
            </w:pPr>
            <w:r w:rsidRPr="00E272C1">
              <w:rPr>
                <w:rStyle w:val="fontstyle01"/>
                <w:b w:val="0"/>
                <w:sz w:val="20"/>
                <w:szCs w:val="20"/>
              </w:rPr>
              <w:t>79</w:t>
            </w:r>
          </w:p>
        </w:tc>
        <w:tc>
          <w:tcPr>
            <w:tcW w:w="1937" w:type="dxa"/>
            <w:vAlign w:val="center"/>
          </w:tcPr>
          <w:p w14:paraId="317FB446" w14:textId="77777777" w:rsidR="00E272C1" w:rsidRPr="00E272C1" w:rsidRDefault="00E272C1" w:rsidP="00E272C1">
            <w:pPr>
              <w:jc w:val="center"/>
              <w:rPr>
                <w:b/>
                <w:sz w:val="20"/>
                <w:szCs w:val="20"/>
              </w:rPr>
            </w:pPr>
            <w:r w:rsidRPr="00E272C1">
              <w:rPr>
                <w:rStyle w:val="fontstyle01"/>
                <w:b w:val="0"/>
                <w:sz w:val="20"/>
                <w:szCs w:val="20"/>
              </w:rPr>
              <w:t>70,6</w:t>
            </w:r>
          </w:p>
        </w:tc>
        <w:tc>
          <w:tcPr>
            <w:tcW w:w="2680" w:type="dxa"/>
            <w:vAlign w:val="center"/>
          </w:tcPr>
          <w:p w14:paraId="0B33C11E" w14:textId="77777777" w:rsidR="00E272C1" w:rsidRPr="00E272C1" w:rsidRDefault="00E272C1" w:rsidP="00E272C1">
            <w:pPr>
              <w:jc w:val="center"/>
              <w:rPr>
                <w:b/>
                <w:sz w:val="20"/>
                <w:szCs w:val="20"/>
              </w:rPr>
            </w:pPr>
            <w:r w:rsidRPr="00E272C1">
              <w:rPr>
                <w:rStyle w:val="fontstyle01"/>
                <w:b w:val="0"/>
                <w:sz w:val="20"/>
                <w:szCs w:val="20"/>
              </w:rPr>
              <w:t>1,024</w:t>
            </w:r>
          </w:p>
        </w:tc>
      </w:tr>
      <w:tr w:rsidR="00E272C1" w:rsidRPr="000A515B" w14:paraId="50D82579" w14:textId="77777777" w:rsidTr="007D3613">
        <w:trPr>
          <w:jc w:val="center"/>
        </w:trPr>
        <w:tc>
          <w:tcPr>
            <w:tcW w:w="620" w:type="dxa"/>
            <w:vAlign w:val="center"/>
          </w:tcPr>
          <w:p w14:paraId="7DA3CA85" w14:textId="77777777" w:rsidR="00E272C1" w:rsidRPr="00E272C1" w:rsidRDefault="00E272C1" w:rsidP="007D3613">
            <w:pPr>
              <w:jc w:val="center"/>
              <w:rPr>
                <w:rFonts w:cs="Times New Roman"/>
                <w:b/>
                <w:sz w:val="20"/>
                <w:szCs w:val="20"/>
              </w:rPr>
            </w:pPr>
            <w:r w:rsidRPr="00E272C1">
              <w:rPr>
                <w:rStyle w:val="fontstyle01"/>
                <w:b w:val="0"/>
                <w:sz w:val="20"/>
                <w:szCs w:val="20"/>
              </w:rPr>
              <w:t>8</w:t>
            </w:r>
          </w:p>
        </w:tc>
        <w:tc>
          <w:tcPr>
            <w:tcW w:w="2624" w:type="dxa"/>
            <w:vAlign w:val="center"/>
          </w:tcPr>
          <w:p w14:paraId="0F9D3BC4" w14:textId="77777777" w:rsidR="00E272C1" w:rsidRPr="00E272C1" w:rsidRDefault="00E272C1" w:rsidP="00E272C1">
            <w:pPr>
              <w:jc w:val="center"/>
              <w:rPr>
                <w:b/>
                <w:sz w:val="20"/>
                <w:szCs w:val="20"/>
              </w:rPr>
            </w:pPr>
            <w:r w:rsidRPr="00E272C1">
              <w:rPr>
                <w:rStyle w:val="fontstyle01"/>
                <w:b w:val="0"/>
                <w:sz w:val="20"/>
                <w:szCs w:val="20"/>
              </w:rPr>
              <w:t>пр-т Ленина д. 40</w:t>
            </w:r>
          </w:p>
        </w:tc>
        <w:tc>
          <w:tcPr>
            <w:tcW w:w="1266" w:type="dxa"/>
            <w:vAlign w:val="center"/>
          </w:tcPr>
          <w:p w14:paraId="1E0A93F7" w14:textId="77777777" w:rsidR="00E272C1" w:rsidRPr="00E272C1" w:rsidRDefault="00E272C1" w:rsidP="00E272C1">
            <w:pPr>
              <w:jc w:val="center"/>
              <w:rPr>
                <w:b/>
                <w:sz w:val="20"/>
                <w:szCs w:val="20"/>
              </w:rPr>
            </w:pPr>
            <w:r w:rsidRPr="00E272C1">
              <w:rPr>
                <w:rStyle w:val="fontstyle01"/>
                <w:b w:val="0"/>
                <w:sz w:val="20"/>
                <w:szCs w:val="20"/>
              </w:rPr>
              <w:t>24</w:t>
            </w:r>
          </w:p>
        </w:tc>
        <w:tc>
          <w:tcPr>
            <w:tcW w:w="1937" w:type="dxa"/>
            <w:vAlign w:val="center"/>
          </w:tcPr>
          <w:p w14:paraId="16DB2255" w14:textId="77777777" w:rsidR="00E272C1" w:rsidRPr="00E272C1" w:rsidRDefault="00E272C1" w:rsidP="00E272C1">
            <w:pPr>
              <w:jc w:val="center"/>
              <w:rPr>
                <w:b/>
                <w:sz w:val="20"/>
                <w:szCs w:val="20"/>
              </w:rPr>
            </w:pPr>
            <w:r w:rsidRPr="00E272C1">
              <w:rPr>
                <w:rStyle w:val="fontstyle01"/>
                <w:b w:val="0"/>
                <w:sz w:val="20"/>
                <w:szCs w:val="20"/>
              </w:rPr>
              <w:t>45,2</w:t>
            </w:r>
          </w:p>
        </w:tc>
        <w:tc>
          <w:tcPr>
            <w:tcW w:w="2680" w:type="dxa"/>
            <w:vAlign w:val="center"/>
          </w:tcPr>
          <w:p w14:paraId="6FC0C1CF" w14:textId="77777777" w:rsidR="00E272C1" w:rsidRPr="00E272C1" w:rsidRDefault="00E272C1" w:rsidP="00E272C1">
            <w:pPr>
              <w:jc w:val="center"/>
              <w:rPr>
                <w:b/>
                <w:sz w:val="20"/>
                <w:szCs w:val="20"/>
              </w:rPr>
            </w:pPr>
            <w:r w:rsidRPr="00E272C1">
              <w:rPr>
                <w:rStyle w:val="fontstyle01"/>
                <w:b w:val="0"/>
                <w:sz w:val="20"/>
                <w:szCs w:val="20"/>
              </w:rPr>
              <w:t>0,655</w:t>
            </w:r>
          </w:p>
        </w:tc>
      </w:tr>
      <w:tr w:rsidR="00FD41A2" w:rsidRPr="000A515B" w14:paraId="56B7DAA3" w14:textId="77777777" w:rsidTr="007D3613">
        <w:trPr>
          <w:jc w:val="center"/>
        </w:trPr>
        <w:tc>
          <w:tcPr>
            <w:tcW w:w="620" w:type="dxa"/>
            <w:vAlign w:val="center"/>
          </w:tcPr>
          <w:p w14:paraId="0F2275CA" w14:textId="77777777" w:rsidR="00FD41A2" w:rsidRPr="00E272C1" w:rsidRDefault="00FD41A2" w:rsidP="007D3613">
            <w:pPr>
              <w:jc w:val="center"/>
              <w:rPr>
                <w:rStyle w:val="fontstyle01"/>
                <w:b w:val="0"/>
                <w:sz w:val="20"/>
                <w:szCs w:val="20"/>
              </w:rPr>
            </w:pPr>
            <w:r>
              <w:rPr>
                <w:rStyle w:val="fontstyle01"/>
                <w:b w:val="0"/>
                <w:sz w:val="20"/>
                <w:szCs w:val="20"/>
              </w:rPr>
              <w:t>9</w:t>
            </w:r>
          </w:p>
        </w:tc>
        <w:tc>
          <w:tcPr>
            <w:tcW w:w="2624" w:type="dxa"/>
            <w:vAlign w:val="center"/>
          </w:tcPr>
          <w:p w14:paraId="380D9043" w14:textId="77777777" w:rsidR="00FD41A2" w:rsidRPr="00E272C1" w:rsidRDefault="00FD41A2" w:rsidP="00E272C1">
            <w:pPr>
              <w:jc w:val="center"/>
              <w:rPr>
                <w:rStyle w:val="fontstyle01"/>
                <w:b w:val="0"/>
                <w:sz w:val="20"/>
                <w:szCs w:val="20"/>
              </w:rPr>
            </w:pPr>
            <w:r w:rsidRPr="00E272C1">
              <w:rPr>
                <w:rStyle w:val="fontstyle01"/>
                <w:b w:val="0"/>
                <w:sz w:val="20"/>
                <w:szCs w:val="20"/>
              </w:rPr>
              <w:t>пр-т Ленина д. 40</w:t>
            </w:r>
          </w:p>
        </w:tc>
        <w:tc>
          <w:tcPr>
            <w:tcW w:w="1266" w:type="dxa"/>
            <w:vAlign w:val="center"/>
          </w:tcPr>
          <w:p w14:paraId="7B6437EC" w14:textId="77777777" w:rsidR="00FD41A2" w:rsidRPr="00E272C1" w:rsidRDefault="00FD41A2" w:rsidP="00E272C1">
            <w:pPr>
              <w:jc w:val="center"/>
              <w:rPr>
                <w:rStyle w:val="fontstyle01"/>
                <w:b w:val="0"/>
                <w:sz w:val="20"/>
                <w:szCs w:val="20"/>
              </w:rPr>
            </w:pPr>
            <w:r>
              <w:rPr>
                <w:rStyle w:val="fontstyle01"/>
                <w:b w:val="0"/>
                <w:sz w:val="20"/>
                <w:szCs w:val="20"/>
              </w:rPr>
              <w:t>12</w:t>
            </w:r>
          </w:p>
        </w:tc>
        <w:tc>
          <w:tcPr>
            <w:tcW w:w="1937" w:type="dxa"/>
            <w:vAlign w:val="center"/>
          </w:tcPr>
          <w:p w14:paraId="4EC253EA" w14:textId="77777777" w:rsidR="00FD41A2" w:rsidRPr="00E272C1" w:rsidRDefault="00FD41A2" w:rsidP="00FD41A2">
            <w:pPr>
              <w:jc w:val="center"/>
              <w:rPr>
                <w:rStyle w:val="fontstyle01"/>
                <w:b w:val="0"/>
                <w:sz w:val="20"/>
                <w:szCs w:val="20"/>
              </w:rPr>
            </w:pPr>
            <w:r>
              <w:rPr>
                <w:rStyle w:val="fontstyle01"/>
                <w:b w:val="0"/>
                <w:sz w:val="20"/>
                <w:szCs w:val="20"/>
              </w:rPr>
              <w:t>н/д</w:t>
            </w:r>
          </w:p>
        </w:tc>
        <w:tc>
          <w:tcPr>
            <w:tcW w:w="2680" w:type="dxa"/>
            <w:vAlign w:val="center"/>
          </w:tcPr>
          <w:p w14:paraId="101A2987" w14:textId="77777777" w:rsidR="00FD41A2" w:rsidRPr="00E272C1" w:rsidRDefault="00FD41A2" w:rsidP="00FD41A2">
            <w:pPr>
              <w:jc w:val="center"/>
              <w:rPr>
                <w:rStyle w:val="fontstyle01"/>
                <w:b w:val="0"/>
                <w:sz w:val="20"/>
                <w:szCs w:val="20"/>
              </w:rPr>
            </w:pPr>
            <w:r>
              <w:rPr>
                <w:rStyle w:val="fontstyle01"/>
                <w:b w:val="0"/>
                <w:sz w:val="20"/>
                <w:szCs w:val="20"/>
              </w:rPr>
              <w:t>н/д</w:t>
            </w:r>
          </w:p>
        </w:tc>
      </w:tr>
      <w:tr w:rsidR="00E272C1" w:rsidRPr="000A515B" w14:paraId="78AF1CE9" w14:textId="77777777" w:rsidTr="007D3613">
        <w:trPr>
          <w:jc w:val="center"/>
        </w:trPr>
        <w:tc>
          <w:tcPr>
            <w:tcW w:w="9127" w:type="dxa"/>
            <w:gridSpan w:val="5"/>
          </w:tcPr>
          <w:p w14:paraId="664B7AB3" w14:textId="7D666463" w:rsidR="00E272C1" w:rsidRPr="00E272C1" w:rsidRDefault="005553C1" w:rsidP="00050A9C">
            <w:pPr>
              <w:jc w:val="center"/>
              <w:rPr>
                <w:rFonts w:eastAsia="Times New Roman" w:cs="Times New Roman"/>
                <w:sz w:val="22"/>
              </w:rPr>
            </w:pPr>
            <w:r w:rsidRPr="005553C1">
              <w:rPr>
                <w:rStyle w:val="fontstyle01"/>
                <w:sz w:val="22"/>
                <w:szCs w:val="22"/>
              </w:rPr>
              <w:t>ООО "Жилфонд"</w:t>
            </w:r>
          </w:p>
        </w:tc>
      </w:tr>
      <w:tr w:rsidR="005553C1" w:rsidRPr="000A515B" w14:paraId="4E348DDE" w14:textId="77777777" w:rsidTr="005553C1">
        <w:trPr>
          <w:jc w:val="center"/>
        </w:trPr>
        <w:tc>
          <w:tcPr>
            <w:tcW w:w="620" w:type="dxa"/>
            <w:vAlign w:val="center"/>
          </w:tcPr>
          <w:p w14:paraId="70F50875" w14:textId="77777777" w:rsidR="005553C1" w:rsidRPr="00E272C1" w:rsidRDefault="005553C1" w:rsidP="00E272C1">
            <w:pPr>
              <w:jc w:val="center"/>
              <w:rPr>
                <w:rFonts w:cs="Times New Roman"/>
                <w:b/>
                <w:sz w:val="20"/>
                <w:szCs w:val="20"/>
              </w:rPr>
            </w:pPr>
            <w:r w:rsidRPr="00E272C1">
              <w:rPr>
                <w:rStyle w:val="fontstyle01"/>
                <w:b w:val="0"/>
                <w:sz w:val="20"/>
                <w:szCs w:val="20"/>
              </w:rPr>
              <w:t>1</w:t>
            </w:r>
          </w:p>
        </w:tc>
        <w:tc>
          <w:tcPr>
            <w:tcW w:w="2624" w:type="dxa"/>
            <w:vAlign w:val="bottom"/>
          </w:tcPr>
          <w:p w14:paraId="03526D6A"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пр-т. Ленина д.22 </w:t>
            </w:r>
          </w:p>
        </w:tc>
        <w:tc>
          <w:tcPr>
            <w:tcW w:w="1266" w:type="dxa"/>
            <w:vAlign w:val="center"/>
          </w:tcPr>
          <w:p w14:paraId="0C3C2732" w14:textId="77777777" w:rsidR="005553C1" w:rsidRPr="00E272C1" w:rsidRDefault="005553C1" w:rsidP="00E272C1">
            <w:pPr>
              <w:jc w:val="center"/>
              <w:rPr>
                <w:rFonts w:cs="Times New Roman"/>
                <w:b/>
                <w:sz w:val="20"/>
                <w:szCs w:val="20"/>
              </w:rPr>
            </w:pPr>
            <w:r w:rsidRPr="00E272C1">
              <w:rPr>
                <w:rStyle w:val="fontstyle01"/>
                <w:b w:val="0"/>
                <w:sz w:val="20"/>
                <w:szCs w:val="20"/>
              </w:rPr>
              <w:t>50</w:t>
            </w:r>
          </w:p>
        </w:tc>
        <w:tc>
          <w:tcPr>
            <w:tcW w:w="1937" w:type="dxa"/>
            <w:vAlign w:val="center"/>
          </w:tcPr>
          <w:p w14:paraId="7AB858AB" w14:textId="77777777" w:rsidR="005553C1" w:rsidRPr="00E272C1" w:rsidRDefault="005553C1" w:rsidP="00E272C1">
            <w:pPr>
              <w:jc w:val="center"/>
              <w:rPr>
                <w:rFonts w:cs="Times New Roman"/>
                <w:b/>
                <w:sz w:val="20"/>
                <w:szCs w:val="20"/>
              </w:rPr>
            </w:pPr>
            <w:r w:rsidRPr="00E272C1">
              <w:rPr>
                <w:rStyle w:val="fontstyle01"/>
                <w:b w:val="0"/>
                <w:sz w:val="20"/>
                <w:szCs w:val="20"/>
              </w:rPr>
              <w:t>75,5</w:t>
            </w:r>
          </w:p>
        </w:tc>
        <w:tc>
          <w:tcPr>
            <w:tcW w:w="2680" w:type="dxa"/>
            <w:vAlign w:val="center"/>
          </w:tcPr>
          <w:p w14:paraId="0D2E8F1A" w14:textId="77777777" w:rsidR="005553C1" w:rsidRPr="00E272C1" w:rsidRDefault="005553C1" w:rsidP="00E272C1">
            <w:pPr>
              <w:jc w:val="center"/>
              <w:rPr>
                <w:rFonts w:cs="Times New Roman"/>
                <w:b/>
                <w:sz w:val="20"/>
                <w:szCs w:val="20"/>
              </w:rPr>
            </w:pPr>
            <w:r w:rsidRPr="00E272C1">
              <w:rPr>
                <w:rStyle w:val="fontstyle01"/>
                <w:b w:val="0"/>
                <w:sz w:val="20"/>
                <w:szCs w:val="20"/>
              </w:rPr>
              <w:t>1,095</w:t>
            </w:r>
          </w:p>
        </w:tc>
      </w:tr>
      <w:tr w:rsidR="005553C1" w:rsidRPr="000A515B" w14:paraId="425BF64F" w14:textId="77777777" w:rsidTr="005553C1">
        <w:trPr>
          <w:jc w:val="center"/>
        </w:trPr>
        <w:tc>
          <w:tcPr>
            <w:tcW w:w="620" w:type="dxa"/>
            <w:vAlign w:val="center"/>
          </w:tcPr>
          <w:p w14:paraId="51336B0B" w14:textId="77777777" w:rsidR="005553C1" w:rsidRPr="00E272C1" w:rsidRDefault="005553C1" w:rsidP="00E272C1">
            <w:pPr>
              <w:jc w:val="center"/>
              <w:rPr>
                <w:rFonts w:cs="Times New Roman"/>
                <w:b/>
                <w:sz w:val="20"/>
                <w:szCs w:val="20"/>
              </w:rPr>
            </w:pPr>
            <w:r w:rsidRPr="00E272C1">
              <w:rPr>
                <w:rStyle w:val="fontstyle01"/>
                <w:b w:val="0"/>
                <w:sz w:val="20"/>
                <w:szCs w:val="20"/>
              </w:rPr>
              <w:t>2</w:t>
            </w:r>
          </w:p>
        </w:tc>
        <w:tc>
          <w:tcPr>
            <w:tcW w:w="2624" w:type="dxa"/>
            <w:vAlign w:val="bottom"/>
          </w:tcPr>
          <w:p w14:paraId="3C9E6654"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пр-т. Ленина д.24 </w:t>
            </w:r>
          </w:p>
        </w:tc>
        <w:tc>
          <w:tcPr>
            <w:tcW w:w="1266" w:type="dxa"/>
            <w:vAlign w:val="center"/>
          </w:tcPr>
          <w:p w14:paraId="23C87C7C" w14:textId="77777777" w:rsidR="005553C1" w:rsidRPr="00E272C1" w:rsidRDefault="005553C1" w:rsidP="00E272C1">
            <w:pPr>
              <w:jc w:val="center"/>
              <w:rPr>
                <w:rFonts w:cs="Times New Roman"/>
                <w:b/>
                <w:sz w:val="20"/>
                <w:szCs w:val="20"/>
              </w:rPr>
            </w:pPr>
            <w:r w:rsidRPr="00E272C1">
              <w:rPr>
                <w:rStyle w:val="fontstyle01"/>
                <w:b w:val="0"/>
                <w:sz w:val="20"/>
                <w:szCs w:val="20"/>
              </w:rPr>
              <w:t>62</w:t>
            </w:r>
          </w:p>
        </w:tc>
        <w:tc>
          <w:tcPr>
            <w:tcW w:w="1937" w:type="dxa"/>
            <w:vAlign w:val="center"/>
          </w:tcPr>
          <w:p w14:paraId="5D5C5DF6" w14:textId="77777777" w:rsidR="005553C1" w:rsidRPr="00E272C1" w:rsidRDefault="005553C1" w:rsidP="00E272C1">
            <w:pPr>
              <w:jc w:val="center"/>
              <w:rPr>
                <w:rFonts w:cs="Times New Roman"/>
                <w:b/>
                <w:sz w:val="20"/>
                <w:szCs w:val="20"/>
              </w:rPr>
            </w:pPr>
            <w:r w:rsidRPr="00E272C1">
              <w:rPr>
                <w:rStyle w:val="fontstyle01"/>
                <w:b w:val="0"/>
                <w:sz w:val="20"/>
                <w:szCs w:val="20"/>
              </w:rPr>
              <w:t>59,6</w:t>
            </w:r>
          </w:p>
        </w:tc>
        <w:tc>
          <w:tcPr>
            <w:tcW w:w="2680" w:type="dxa"/>
            <w:vAlign w:val="center"/>
          </w:tcPr>
          <w:p w14:paraId="3B8D9A0F" w14:textId="77777777" w:rsidR="005553C1" w:rsidRPr="00E272C1" w:rsidRDefault="005553C1" w:rsidP="00E272C1">
            <w:pPr>
              <w:jc w:val="center"/>
              <w:rPr>
                <w:rFonts w:cs="Times New Roman"/>
                <w:b/>
                <w:sz w:val="20"/>
                <w:szCs w:val="20"/>
              </w:rPr>
            </w:pPr>
            <w:r w:rsidRPr="00E272C1">
              <w:rPr>
                <w:rStyle w:val="fontstyle01"/>
                <w:b w:val="0"/>
                <w:sz w:val="20"/>
                <w:szCs w:val="20"/>
              </w:rPr>
              <w:t>0,864</w:t>
            </w:r>
          </w:p>
        </w:tc>
      </w:tr>
      <w:tr w:rsidR="005553C1" w:rsidRPr="000A515B" w14:paraId="26BC173A" w14:textId="77777777" w:rsidTr="005553C1">
        <w:trPr>
          <w:jc w:val="center"/>
        </w:trPr>
        <w:tc>
          <w:tcPr>
            <w:tcW w:w="620" w:type="dxa"/>
            <w:vAlign w:val="center"/>
          </w:tcPr>
          <w:p w14:paraId="5D050BC4" w14:textId="77777777" w:rsidR="005553C1" w:rsidRPr="00E272C1" w:rsidRDefault="005553C1" w:rsidP="00E272C1">
            <w:pPr>
              <w:jc w:val="center"/>
              <w:rPr>
                <w:rStyle w:val="fontstyle01"/>
                <w:b w:val="0"/>
                <w:sz w:val="20"/>
                <w:szCs w:val="20"/>
              </w:rPr>
            </w:pPr>
            <w:r>
              <w:rPr>
                <w:rStyle w:val="fontstyle01"/>
                <w:b w:val="0"/>
                <w:sz w:val="20"/>
                <w:szCs w:val="20"/>
              </w:rPr>
              <w:t>3</w:t>
            </w:r>
          </w:p>
        </w:tc>
        <w:tc>
          <w:tcPr>
            <w:tcW w:w="2624" w:type="dxa"/>
            <w:vAlign w:val="bottom"/>
          </w:tcPr>
          <w:p w14:paraId="25A13A97" w14:textId="4280B94D" w:rsidR="005553C1" w:rsidRPr="005553C1" w:rsidRDefault="005553C1" w:rsidP="005553C1">
            <w:pPr>
              <w:rPr>
                <w:rFonts w:cs="Times New Roman"/>
                <w:color w:val="000000"/>
                <w:sz w:val="20"/>
                <w:szCs w:val="20"/>
              </w:rPr>
            </w:pPr>
            <w:r w:rsidRPr="005553C1">
              <w:rPr>
                <w:rFonts w:cs="Times New Roman"/>
                <w:color w:val="000000"/>
                <w:sz w:val="20"/>
                <w:szCs w:val="20"/>
              </w:rPr>
              <w:t>ул. Комсомольская д.</w:t>
            </w:r>
            <w:r w:rsidR="00050A9C">
              <w:rPr>
                <w:rFonts w:cs="Times New Roman"/>
                <w:color w:val="000000"/>
                <w:sz w:val="20"/>
                <w:szCs w:val="20"/>
              </w:rPr>
              <w:t xml:space="preserve"> 7</w:t>
            </w:r>
          </w:p>
        </w:tc>
        <w:tc>
          <w:tcPr>
            <w:tcW w:w="1266" w:type="dxa"/>
            <w:vAlign w:val="center"/>
          </w:tcPr>
          <w:p w14:paraId="35518B46" w14:textId="77777777" w:rsidR="005553C1" w:rsidRPr="00E272C1" w:rsidRDefault="005553C1" w:rsidP="00E272C1">
            <w:pPr>
              <w:jc w:val="center"/>
              <w:rPr>
                <w:rStyle w:val="fontstyle01"/>
                <w:b w:val="0"/>
                <w:sz w:val="20"/>
                <w:szCs w:val="20"/>
              </w:rPr>
            </w:pPr>
            <w:r w:rsidRPr="005553C1">
              <w:rPr>
                <w:rFonts w:cs="Times New Roman"/>
                <w:color w:val="000000"/>
                <w:sz w:val="20"/>
                <w:szCs w:val="20"/>
              </w:rPr>
              <w:t>3</w:t>
            </w:r>
          </w:p>
        </w:tc>
        <w:tc>
          <w:tcPr>
            <w:tcW w:w="1937" w:type="dxa"/>
            <w:vAlign w:val="center"/>
          </w:tcPr>
          <w:p w14:paraId="1458BCCC" w14:textId="77777777" w:rsidR="005553C1" w:rsidRPr="00E272C1" w:rsidRDefault="005553C1" w:rsidP="00E272C1">
            <w:pPr>
              <w:jc w:val="center"/>
              <w:rPr>
                <w:rStyle w:val="fontstyle01"/>
                <w:b w:val="0"/>
                <w:sz w:val="20"/>
                <w:szCs w:val="20"/>
              </w:rPr>
            </w:pPr>
            <w:r>
              <w:rPr>
                <w:rStyle w:val="fontstyle01"/>
                <w:b w:val="0"/>
                <w:sz w:val="20"/>
                <w:szCs w:val="20"/>
              </w:rPr>
              <w:t>н/д</w:t>
            </w:r>
          </w:p>
        </w:tc>
        <w:tc>
          <w:tcPr>
            <w:tcW w:w="2680" w:type="dxa"/>
            <w:vAlign w:val="center"/>
          </w:tcPr>
          <w:p w14:paraId="2B4F92B6" w14:textId="77777777" w:rsidR="005553C1" w:rsidRPr="00E272C1" w:rsidRDefault="005553C1" w:rsidP="00E272C1">
            <w:pPr>
              <w:jc w:val="center"/>
              <w:rPr>
                <w:rStyle w:val="fontstyle01"/>
                <w:b w:val="0"/>
                <w:sz w:val="20"/>
                <w:szCs w:val="20"/>
              </w:rPr>
            </w:pPr>
            <w:r>
              <w:rPr>
                <w:rStyle w:val="fontstyle01"/>
                <w:b w:val="0"/>
                <w:sz w:val="20"/>
                <w:szCs w:val="20"/>
              </w:rPr>
              <w:t>н/д</w:t>
            </w:r>
          </w:p>
        </w:tc>
      </w:tr>
      <w:tr w:rsidR="005553C1" w:rsidRPr="000A515B" w14:paraId="2C526A6E" w14:textId="77777777" w:rsidTr="005553C1">
        <w:trPr>
          <w:jc w:val="center"/>
        </w:trPr>
        <w:tc>
          <w:tcPr>
            <w:tcW w:w="620" w:type="dxa"/>
            <w:vAlign w:val="center"/>
          </w:tcPr>
          <w:p w14:paraId="18D3CE03" w14:textId="77777777" w:rsidR="005553C1" w:rsidRPr="00E272C1" w:rsidRDefault="005553C1" w:rsidP="00E272C1">
            <w:pPr>
              <w:jc w:val="center"/>
              <w:rPr>
                <w:rStyle w:val="fontstyle01"/>
                <w:b w:val="0"/>
                <w:sz w:val="20"/>
                <w:szCs w:val="20"/>
              </w:rPr>
            </w:pPr>
            <w:r>
              <w:rPr>
                <w:rStyle w:val="fontstyle01"/>
                <w:b w:val="0"/>
                <w:sz w:val="20"/>
                <w:szCs w:val="20"/>
              </w:rPr>
              <w:t>4</w:t>
            </w:r>
          </w:p>
        </w:tc>
        <w:tc>
          <w:tcPr>
            <w:tcW w:w="2624" w:type="dxa"/>
            <w:vAlign w:val="bottom"/>
          </w:tcPr>
          <w:p w14:paraId="1092F693"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пер. Ущерпский д.9 </w:t>
            </w:r>
          </w:p>
        </w:tc>
        <w:tc>
          <w:tcPr>
            <w:tcW w:w="1266" w:type="dxa"/>
            <w:vAlign w:val="center"/>
          </w:tcPr>
          <w:p w14:paraId="710A22B1" w14:textId="77777777" w:rsidR="005553C1" w:rsidRPr="00E272C1" w:rsidRDefault="005553C1" w:rsidP="00E272C1">
            <w:pPr>
              <w:jc w:val="center"/>
              <w:rPr>
                <w:rStyle w:val="fontstyle01"/>
                <w:b w:val="0"/>
                <w:sz w:val="20"/>
                <w:szCs w:val="20"/>
              </w:rPr>
            </w:pPr>
            <w:r w:rsidRPr="005553C1">
              <w:rPr>
                <w:rFonts w:cs="Times New Roman"/>
                <w:color w:val="000000"/>
                <w:sz w:val="20"/>
                <w:szCs w:val="20"/>
              </w:rPr>
              <w:t>5</w:t>
            </w:r>
          </w:p>
        </w:tc>
        <w:tc>
          <w:tcPr>
            <w:tcW w:w="1937" w:type="dxa"/>
            <w:vAlign w:val="center"/>
          </w:tcPr>
          <w:p w14:paraId="2CE1D078"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6E076249" w14:textId="77777777" w:rsidR="005553C1" w:rsidRPr="00E272C1" w:rsidRDefault="005553C1" w:rsidP="005553C1">
            <w:pPr>
              <w:jc w:val="center"/>
              <w:rPr>
                <w:rStyle w:val="fontstyle01"/>
                <w:b w:val="0"/>
                <w:sz w:val="20"/>
                <w:szCs w:val="20"/>
              </w:rPr>
            </w:pPr>
            <w:r>
              <w:rPr>
                <w:rStyle w:val="fontstyle01"/>
                <w:b w:val="0"/>
                <w:sz w:val="20"/>
                <w:szCs w:val="20"/>
              </w:rPr>
              <w:t>н/д</w:t>
            </w:r>
          </w:p>
        </w:tc>
      </w:tr>
      <w:tr w:rsidR="005553C1" w:rsidRPr="000A515B" w14:paraId="5D5F0225" w14:textId="77777777" w:rsidTr="005553C1">
        <w:trPr>
          <w:jc w:val="center"/>
        </w:trPr>
        <w:tc>
          <w:tcPr>
            <w:tcW w:w="620" w:type="dxa"/>
            <w:vAlign w:val="center"/>
          </w:tcPr>
          <w:p w14:paraId="70C9C49E" w14:textId="77777777" w:rsidR="005553C1" w:rsidRPr="00E272C1" w:rsidRDefault="005553C1" w:rsidP="00E272C1">
            <w:pPr>
              <w:jc w:val="center"/>
              <w:rPr>
                <w:rStyle w:val="fontstyle01"/>
                <w:b w:val="0"/>
                <w:sz w:val="20"/>
                <w:szCs w:val="20"/>
              </w:rPr>
            </w:pPr>
            <w:r>
              <w:rPr>
                <w:rStyle w:val="fontstyle01"/>
                <w:b w:val="0"/>
                <w:sz w:val="20"/>
                <w:szCs w:val="20"/>
              </w:rPr>
              <w:t>5</w:t>
            </w:r>
          </w:p>
        </w:tc>
        <w:tc>
          <w:tcPr>
            <w:tcW w:w="2624" w:type="dxa"/>
            <w:vAlign w:val="bottom"/>
          </w:tcPr>
          <w:p w14:paraId="0788C641"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пер. Ущерпский д.9 </w:t>
            </w:r>
          </w:p>
        </w:tc>
        <w:tc>
          <w:tcPr>
            <w:tcW w:w="1266" w:type="dxa"/>
            <w:vAlign w:val="center"/>
          </w:tcPr>
          <w:p w14:paraId="252A71F9" w14:textId="77777777" w:rsidR="005553C1" w:rsidRPr="00E272C1" w:rsidRDefault="005553C1" w:rsidP="00E272C1">
            <w:pPr>
              <w:jc w:val="center"/>
              <w:rPr>
                <w:rStyle w:val="fontstyle01"/>
                <w:b w:val="0"/>
                <w:sz w:val="20"/>
                <w:szCs w:val="20"/>
              </w:rPr>
            </w:pPr>
            <w:r w:rsidRPr="005553C1">
              <w:rPr>
                <w:rFonts w:cs="Times New Roman"/>
                <w:color w:val="000000"/>
                <w:sz w:val="20"/>
                <w:szCs w:val="20"/>
              </w:rPr>
              <w:t>8</w:t>
            </w:r>
          </w:p>
        </w:tc>
        <w:tc>
          <w:tcPr>
            <w:tcW w:w="1937" w:type="dxa"/>
            <w:vAlign w:val="center"/>
          </w:tcPr>
          <w:p w14:paraId="6863266F"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3EC66D61" w14:textId="77777777" w:rsidR="005553C1" w:rsidRPr="00E272C1" w:rsidRDefault="005553C1" w:rsidP="005553C1">
            <w:pPr>
              <w:jc w:val="center"/>
              <w:rPr>
                <w:rStyle w:val="fontstyle01"/>
                <w:b w:val="0"/>
                <w:sz w:val="20"/>
                <w:szCs w:val="20"/>
              </w:rPr>
            </w:pPr>
            <w:r>
              <w:rPr>
                <w:rStyle w:val="fontstyle01"/>
                <w:b w:val="0"/>
                <w:sz w:val="20"/>
                <w:szCs w:val="20"/>
              </w:rPr>
              <w:t>н/д</w:t>
            </w:r>
          </w:p>
        </w:tc>
      </w:tr>
      <w:tr w:rsidR="005553C1" w:rsidRPr="000A515B" w14:paraId="4EDEB2B6" w14:textId="77777777" w:rsidTr="005553C1">
        <w:trPr>
          <w:jc w:val="center"/>
        </w:trPr>
        <w:tc>
          <w:tcPr>
            <w:tcW w:w="620" w:type="dxa"/>
            <w:vAlign w:val="center"/>
          </w:tcPr>
          <w:p w14:paraId="20E23277" w14:textId="77777777" w:rsidR="005553C1" w:rsidRPr="00E272C1" w:rsidRDefault="005553C1" w:rsidP="00E272C1">
            <w:pPr>
              <w:jc w:val="center"/>
              <w:rPr>
                <w:rStyle w:val="fontstyle01"/>
                <w:b w:val="0"/>
                <w:sz w:val="20"/>
                <w:szCs w:val="20"/>
              </w:rPr>
            </w:pPr>
            <w:r>
              <w:rPr>
                <w:rStyle w:val="fontstyle01"/>
                <w:b w:val="0"/>
                <w:sz w:val="20"/>
                <w:szCs w:val="20"/>
              </w:rPr>
              <w:t>6</w:t>
            </w:r>
          </w:p>
        </w:tc>
        <w:tc>
          <w:tcPr>
            <w:tcW w:w="2624" w:type="dxa"/>
            <w:vAlign w:val="bottom"/>
          </w:tcPr>
          <w:p w14:paraId="20B6BDB9"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пер. Ущерпский д.9 </w:t>
            </w:r>
          </w:p>
        </w:tc>
        <w:tc>
          <w:tcPr>
            <w:tcW w:w="1266" w:type="dxa"/>
            <w:vAlign w:val="center"/>
          </w:tcPr>
          <w:p w14:paraId="1D99286B" w14:textId="77777777" w:rsidR="005553C1" w:rsidRPr="00E272C1" w:rsidRDefault="005553C1" w:rsidP="00E272C1">
            <w:pPr>
              <w:jc w:val="center"/>
              <w:rPr>
                <w:rStyle w:val="fontstyle01"/>
                <w:b w:val="0"/>
                <w:sz w:val="20"/>
                <w:szCs w:val="20"/>
              </w:rPr>
            </w:pPr>
            <w:r>
              <w:rPr>
                <w:rStyle w:val="fontstyle01"/>
                <w:b w:val="0"/>
                <w:sz w:val="20"/>
                <w:szCs w:val="20"/>
              </w:rPr>
              <w:t>11</w:t>
            </w:r>
          </w:p>
        </w:tc>
        <w:tc>
          <w:tcPr>
            <w:tcW w:w="1937" w:type="dxa"/>
            <w:vAlign w:val="center"/>
          </w:tcPr>
          <w:p w14:paraId="17B04BEB"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615D2EF1" w14:textId="77777777" w:rsidR="005553C1" w:rsidRPr="00E272C1" w:rsidRDefault="005553C1" w:rsidP="005553C1">
            <w:pPr>
              <w:jc w:val="center"/>
              <w:rPr>
                <w:rStyle w:val="fontstyle01"/>
                <w:b w:val="0"/>
                <w:sz w:val="20"/>
                <w:szCs w:val="20"/>
              </w:rPr>
            </w:pPr>
            <w:r>
              <w:rPr>
                <w:rStyle w:val="fontstyle01"/>
                <w:b w:val="0"/>
                <w:sz w:val="20"/>
                <w:szCs w:val="20"/>
              </w:rPr>
              <w:t>н/д</w:t>
            </w:r>
          </w:p>
        </w:tc>
      </w:tr>
      <w:tr w:rsidR="005553C1" w:rsidRPr="000A515B" w14:paraId="342881FB" w14:textId="77777777" w:rsidTr="005553C1">
        <w:trPr>
          <w:jc w:val="center"/>
        </w:trPr>
        <w:tc>
          <w:tcPr>
            <w:tcW w:w="620" w:type="dxa"/>
            <w:vAlign w:val="center"/>
          </w:tcPr>
          <w:p w14:paraId="507ABDD1" w14:textId="77777777" w:rsidR="005553C1" w:rsidRPr="00E272C1" w:rsidRDefault="005553C1" w:rsidP="00E272C1">
            <w:pPr>
              <w:jc w:val="center"/>
              <w:rPr>
                <w:rStyle w:val="fontstyle01"/>
                <w:b w:val="0"/>
                <w:sz w:val="20"/>
                <w:szCs w:val="20"/>
              </w:rPr>
            </w:pPr>
            <w:r>
              <w:rPr>
                <w:rStyle w:val="fontstyle01"/>
                <w:b w:val="0"/>
                <w:sz w:val="20"/>
                <w:szCs w:val="20"/>
              </w:rPr>
              <w:t>7</w:t>
            </w:r>
          </w:p>
        </w:tc>
        <w:tc>
          <w:tcPr>
            <w:tcW w:w="2624" w:type="dxa"/>
            <w:vAlign w:val="bottom"/>
          </w:tcPr>
          <w:p w14:paraId="0FD0E2A1"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пер. Ущерпский д.11 </w:t>
            </w:r>
          </w:p>
        </w:tc>
        <w:tc>
          <w:tcPr>
            <w:tcW w:w="1266" w:type="dxa"/>
            <w:vAlign w:val="center"/>
          </w:tcPr>
          <w:p w14:paraId="5B92FCF3" w14:textId="77777777" w:rsidR="005553C1" w:rsidRPr="00E272C1" w:rsidRDefault="005553C1" w:rsidP="00E272C1">
            <w:pPr>
              <w:jc w:val="center"/>
              <w:rPr>
                <w:rStyle w:val="fontstyle01"/>
                <w:b w:val="0"/>
                <w:sz w:val="20"/>
                <w:szCs w:val="20"/>
              </w:rPr>
            </w:pPr>
            <w:r>
              <w:rPr>
                <w:rStyle w:val="fontstyle01"/>
                <w:b w:val="0"/>
                <w:sz w:val="20"/>
                <w:szCs w:val="20"/>
              </w:rPr>
              <w:t>2</w:t>
            </w:r>
          </w:p>
        </w:tc>
        <w:tc>
          <w:tcPr>
            <w:tcW w:w="1937" w:type="dxa"/>
            <w:vAlign w:val="center"/>
          </w:tcPr>
          <w:p w14:paraId="30FED48A"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3B2C78F1" w14:textId="77777777" w:rsidR="005553C1" w:rsidRPr="00E272C1" w:rsidRDefault="005553C1" w:rsidP="005553C1">
            <w:pPr>
              <w:jc w:val="center"/>
              <w:rPr>
                <w:rStyle w:val="fontstyle01"/>
                <w:b w:val="0"/>
                <w:sz w:val="20"/>
                <w:szCs w:val="20"/>
              </w:rPr>
            </w:pPr>
            <w:r>
              <w:rPr>
                <w:rStyle w:val="fontstyle01"/>
                <w:b w:val="0"/>
                <w:sz w:val="20"/>
                <w:szCs w:val="20"/>
              </w:rPr>
              <w:t>н/д</w:t>
            </w:r>
          </w:p>
        </w:tc>
      </w:tr>
      <w:tr w:rsidR="005553C1" w:rsidRPr="000A515B" w14:paraId="57BBED5D" w14:textId="77777777" w:rsidTr="005553C1">
        <w:trPr>
          <w:jc w:val="center"/>
        </w:trPr>
        <w:tc>
          <w:tcPr>
            <w:tcW w:w="620" w:type="dxa"/>
            <w:vAlign w:val="center"/>
          </w:tcPr>
          <w:p w14:paraId="110F3827" w14:textId="77777777" w:rsidR="005553C1" w:rsidRPr="00E272C1" w:rsidRDefault="005553C1" w:rsidP="00E272C1">
            <w:pPr>
              <w:jc w:val="center"/>
              <w:rPr>
                <w:rStyle w:val="fontstyle01"/>
                <w:b w:val="0"/>
                <w:sz w:val="20"/>
                <w:szCs w:val="20"/>
              </w:rPr>
            </w:pPr>
            <w:r>
              <w:rPr>
                <w:rStyle w:val="fontstyle01"/>
                <w:b w:val="0"/>
                <w:sz w:val="20"/>
                <w:szCs w:val="20"/>
              </w:rPr>
              <w:t>8</w:t>
            </w:r>
          </w:p>
        </w:tc>
        <w:tc>
          <w:tcPr>
            <w:tcW w:w="2624" w:type="dxa"/>
            <w:vAlign w:val="bottom"/>
          </w:tcPr>
          <w:p w14:paraId="0FE9EBF7"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пер. Ущерпский д.11 </w:t>
            </w:r>
          </w:p>
        </w:tc>
        <w:tc>
          <w:tcPr>
            <w:tcW w:w="1266" w:type="dxa"/>
            <w:vAlign w:val="center"/>
          </w:tcPr>
          <w:p w14:paraId="1C0E1443" w14:textId="77777777" w:rsidR="005553C1" w:rsidRPr="00E272C1" w:rsidRDefault="005553C1" w:rsidP="00E272C1">
            <w:pPr>
              <w:jc w:val="center"/>
              <w:rPr>
                <w:rStyle w:val="fontstyle01"/>
                <w:b w:val="0"/>
                <w:sz w:val="20"/>
                <w:szCs w:val="20"/>
              </w:rPr>
            </w:pPr>
            <w:r>
              <w:rPr>
                <w:rStyle w:val="fontstyle01"/>
                <w:b w:val="0"/>
                <w:sz w:val="20"/>
                <w:szCs w:val="20"/>
              </w:rPr>
              <w:t>4</w:t>
            </w:r>
          </w:p>
        </w:tc>
        <w:tc>
          <w:tcPr>
            <w:tcW w:w="1937" w:type="dxa"/>
            <w:vAlign w:val="center"/>
          </w:tcPr>
          <w:p w14:paraId="632C0449"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2AAD5C55" w14:textId="77777777" w:rsidR="005553C1" w:rsidRPr="00E272C1" w:rsidRDefault="005553C1" w:rsidP="005553C1">
            <w:pPr>
              <w:jc w:val="center"/>
              <w:rPr>
                <w:rStyle w:val="fontstyle01"/>
                <w:b w:val="0"/>
                <w:sz w:val="20"/>
                <w:szCs w:val="20"/>
              </w:rPr>
            </w:pPr>
            <w:r>
              <w:rPr>
                <w:rStyle w:val="fontstyle01"/>
                <w:b w:val="0"/>
                <w:sz w:val="20"/>
                <w:szCs w:val="20"/>
              </w:rPr>
              <w:t>н/д</w:t>
            </w:r>
          </w:p>
        </w:tc>
      </w:tr>
      <w:tr w:rsidR="005553C1" w:rsidRPr="000A515B" w14:paraId="02E2E046" w14:textId="77777777" w:rsidTr="005553C1">
        <w:trPr>
          <w:jc w:val="center"/>
        </w:trPr>
        <w:tc>
          <w:tcPr>
            <w:tcW w:w="620" w:type="dxa"/>
            <w:vAlign w:val="center"/>
          </w:tcPr>
          <w:p w14:paraId="5F8DE35F" w14:textId="77777777" w:rsidR="005553C1" w:rsidRPr="00E272C1" w:rsidRDefault="005553C1" w:rsidP="00E272C1">
            <w:pPr>
              <w:jc w:val="center"/>
              <w:rPr>
                <w:rStyle w:val="fontstyle01"/>
                <w:b w:val="0"/>
                <w:sz w:val="20"/>
                <w:szCs w:val="20"/>
              </w:rPr>
            </w:pPr>
            <w:r>
              <w:rPr>
                <w:rStyle w:val="fontstyle01"/>
                <w:b w:val="0"/>
                <w:sz w:val="20"/>
                <w:szCs w:val="20"/>
              </w:rPr>
              <w:t>9</w:t>
            </w:r>
          </w:p>
        </w:tc>
        <w:tc>
          <w:tcPr>
            <w:tcW w:w="2624" w:type="dxa"/>
            <w:vAlign w:val="bottom"/>
          </w:tcPr>
          <w:p w14:paraId="6158A480"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пер. Ущерпский д.11 </w:t>
            </w:r>
          </w:p>
        </w:tc>
        <w:tc>
          <w:tcPr>
            <w:tcW w:w="1266" w:type="dxa"/>
            <w:vAlign w:val="center"/>
          </w:tcPr>
          <w:p w14:paraId="20ABBF68" w14:textId="77777777" w:rsidR="005553C1" w:rsidRPr="00E272C1" w:rsidRDefault="005553C1" w:rsidP="00E272C1">
            <w:pPr>
              <w:jc w:val="center"/>
              <w:rPr>
                <w:rStyle w:val="fontstyle01"/>
                <w:b w:val="0"/>
                <w:sz w:val="20"/>
                <w:szCs w:val="20"/>
              </w:rPr>
            </w:pPr>
            <w:r>
              <w:rPr>
                <w:rStyle w:val="fontstyle01"/>
                <w:b w:val="0"/>
                <w:sz w:val="20"/>
                <w:szCs w:val="20"/>
              </w:rPr>
              <w:t>6</w:t>
            </w:r>
          </w:p>
        </w:tc>
        <w:tc>
          <w:tcPr>
            <w:tcW w:w="1937" w:type="dxa"/>
            <w:vAlign w:val="center"/>
          </w:tcPr>
          <w:p w14:paraId="77DACAC0"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1FA11D04" w14:textId="77777777" w:rsidR="005553C1" w:rsidRPr="00E272C1" w:rsidRDefault="005553C1" w:rsidP="005553C1">
            <w:pPr>
              <w:jc w:val="center"/>
              <w:rPr>
                <w:rStyle w:val="fontstyle01"/>
                <w:b w:val="0"/>
                <w:sz w:val="20"/>
                <w:szCs w:val="20"/>
              </w:rPr>
            </w:pPr>
            <w:r>
              <w:rPr>
                <w:rStyle w:val="fontstyle01"/>
                <w:b w:val="0"/>
                <w:sz w:val="20"/>
                <w:szCs w:val="20"/>
              </w:rPr>
              <w:t>н/д</w:t>
            </w:r>
          </w:p>
        </w:tc>
      </w:tr>
      <w:tr w:rsidR="005553C1" w:rsidRPr="000A515B" w14:paraId="5C25100D" w14:textId="77777777" w:rsidTr="005553C1">
        <w:trPr>
          <w:jc w:val="center"/>
        </w:trPr>
        <w:tc>
          <w:tcPr>
            <w:tcW w:w="620" w:type="dxa"/>
            <w:vAlign w:val="center"/>
          </w:tcPr>
          <w:p w14:paraId="54C28B49" w14:textId="77777777" w:rsidR="005553C1" w:rsidRPr="00E272C1" w:rsidRDefault="005553C1" w:rsidP="00E272C1">
            <w:pPr>
              <w:jc w:val="center"/>
              <w:rPr>
                <w:rStyle w:val="fontstyle01"/>
                <w:b w:val="0"/>
                <w:sz w:val="20"/>
                <w:szCs w:val="20"/>
              </w:rPr>
            </w:pPr>
            <w:r>
              <w:rPr>
                <w:rStyle w:val="fontstyle01"/>
                <w:b w:val="0"/>
                <w:sz w:val="20"/>
                <w:szCs w:val="20"/>
              </w:rPr>
              <w:t>10</w:t>
            </w:r>
          </w:p>
        </w:tc>
        <w:tc>
          <w:tcPr>
            <w:tcW w:w="2624" w:type="dxa"/>
            <w:vAlign w:val="bottom"/>
          </w:tcPr>
          <w:p w14:paraId="46664FA8"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пер. Ущерпский д.11 </w:t>
            </w:r>
          </w:p>
        </w:tc>
        <w:tc>
          <w:tcPr>
            <w:tcW w:w="1266" w:type="dxa"/>
            <w:vAlign w:val="center"/>
          </w:tcPr>
          <w:p w14:paraId="5E0AAC3B" w14:textId="77777777" w:rsidR="005553C1" w:rsidRPr="00E272C1" w:rsidRDefault="005553C1" w:rsidP="00E272C1">
            <w:pPr>
              <w:jc w:val="center"/>
              <w:rPr>
                <w:rStyle w:val="fontstyle01"/>
                <w:b w:val="0"/>
                <w:sz w:val="20"/>
                <w:szCs w:val="20"/>
              </w:rPr>
            </w:pPr>
            <w:r>
              <w:rPr>
                <w:rStyle w:val="fontstyle01"/>
                <w:b w:val="0"/>
                <w:sz w:val="20"/>
                <w:szCs w:val="20"/>
              </w:rPr>
              <w:t>8</w:t>
            </w:r>
          </w:p>
        </w:tc>
        <w:tc>
          <w:tcPr>
            <w:tcW w:w="1937" w:type="dxa"/>
            <w:vAlign w:val="center"/>
          </w:tcPr>
          <w:p w14:paraId="5A7E4938"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39CBD7DD" w14:textId="77777777" w:rsidR="005553C1" w:rsidRPr="00E272C1" w:rsidRDefault="005553C1" w:rsidP="005553C1">
            <w:pPr>
              <w:jc w:val="center"/>
              <w:rPr>
                <w:rStyle w:val="fontstyle01"/>
                <w:b w:val="0"/>
                <w:sz w:val="20"/>
                <w:szCs w:val="20"/>
              </w:rPr>
            </w:pPr>
            <w:r>
              <w:rPr>
                <w:rStyle w:val="fontstyle01"/>
                <w:b w:val="0"/>
                <w:sz w:val="20"/>
                <w:szCs w:val="20"/>
              </w:rPr>
              <w:t>н/д</w:t>
            </w:r>
          </w:p>
        </w:tc>
      </w:tr>
      <w:tr w:rsidR="005553C1" w:rsidRPr="000A515B" w14:paraId="0449200B" w14:textId="77777777" w:rsidTr="005553C1">
        <w:trPr>
          <w:jc w:val="center"/>
        </w:trPr>
        <w:tc>
          <w:tcPr>
            <w:tcW w:w="620" w:type="dxa"/>
            <w:vAlign w:val="center"/>
          </w:tcPr>
          <w:p w14:paraId="14E5A99A" w14:textId="77777777" w:rsidR="005553C1" w:rsidRPr="00E272C1" w:rsidRDefault="005553C1" w:rsidP="00E272C1">
            <w:pPr>
              <w:jc w:val="center"/>
              <w:rPr>
                <w:rStyle w:val="fontstyle01"/>
                <w:b w:val="0"/>
                <w:sz w:val="20"/>
                <w:szCs w:val="20"/>
              </w:rPr>
            </w:pPr>
            <w:r>
              <w:rPr>
                <w:rStyle w:val="fontstyle01"/>
                <w:b w:val="0"/>
                <w:sz w:val="20"/>
                <w:szCs w:val="20"/>
              </w:rPr>
              <w:t>11</w:t>
            </w:r>
          </w:p>
        </w:tc>
        <w:tc>
          <w:tcPr>
            <w:tcW w:w="2624" w:type="dxa"/>
            <w:vAlign w:val="bottom"/>
          </w:tcPr>
          <w:p w14:paraId="49A83B7B"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пер. Ущерпский д.11 </w:t>
            </w:r>
          </w:p>
        </w:tc>
        <w:tc>
          <w:tcPr>
            <w:tcW w:w="1266" w:type="dxa"/>
            <w:vAlign w:val="center"/>
          </w:tcPr>
          <w:p w14:paraId="55FEC2E9" w14:textId="77777777" w:rsidR="005553C1" w:rsidRPr="00E272C1" w:rsidRDefault="005553C1" w:rsidP="00E272C1">
            <w:pPr>
              <w:jc w:val="center"/>
              <w:rPr>
                <w:rStyle w:val="fontstyle01"/>
                <w:b w:val="0"/>
                <w:sz w:val="20"/>
                <w:szCs w:val="20"/>
              </w:rPr>
            </w:pPr>
            <w:r>
              <w:rPr>
                <w:rStyle w:val="fontstyle01"/>
                <w:b w:val="0"/>
                <w:sz w:val="20"/>
                <w:szCs w:val="20"/>
              </w:rPr>
              <w:t>11</w:t>
            </w:r>
          </w:p>
        </w:tc>
        <w:tc>
          <w:tcPr>
            <w:tcW w:w="1937" w:type="dxa"/>
            <w:vAlign w:val="center"/>
          </w:tcPr>
          <w:p w14:paraId="29884DB2"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6D197277" w14:textId="77777777" w:rsidR="005553C1" w:rsidRPr="00E272C1" w:rsidRDefault="005553C1" w:rsidP="005553C1">
            <w:pPr>
              <w:jc w:val="center"/>
              <w:rPr>
                <w:rStyle w:val="fontstyle01"/>
                <w:b w:val="0"/>
                <w:sz w:val="20"/>
                <w:szCs w:val="20"/>
              </w:rPr>
            </w:pPr>
            <w:r>
              <w:rPr>
                <w:rStyle w:val="fontstyle01"/>
                <w:b w:val="0"/>
                <w:sz w:val="20"/>
                <w:szCs w:val="20"/>
              </w:rPr>
              <w:t>н/д</w:t>
            </w:r>
          </w:p>
        </w:tc>
      </w:tr>
      <w:tr w:rsidR="005553C1" w:rsidRPr="000A515B" w14:paraId="1038E95F" w14:textId="77777777" w:rsidTr="005553C1">
        <w:trPr>
          <w:jc w:val="center"/>
        </w:trPr>
        <w:tc>
          <w:tcPr>
            <w:tcW w:w="620" w:type="dxa"/>
            <w:vAlign w:val="center"/>
          </w:tcPr>
          <w:p w14:paraId="045EED30" w14:textId="77777777" w:rsidR="005553C1" w:rsidRPr="00E272C1" w:rsidRDefault="005553C1" w:rsidP="00E272C1">
            <w:pPr>
              <w:jc w:val="center"/>
              <w:rPr>
                <w:rStyle w:val="fontstyle01"/>
                <w:b w:val="0"/>
                <w:sz w:val="20"/>
                <w:szCs w:val="20"/>
              </w:rPr>
            </w:pPr>
            <w:r>
              <w:rPr>
                <w:rStyle w:val="fontstyle01"/>
                <w:b w:val="0"/>
                <w:sz w:val="20"/>
                <w:szCs w:val="20"/>
              </w:rPr>
              <w:t>12</w:t>
            </w:r>
          </w:p>
        </w:tc>
        <w:tc>
          <w:tcPr>
            <w:tcW w:w="2624" w:type="dxa"/>
            <w:vAlign w:val="bottom"/>
          </w:tcPr>
          <w:p w14:paraId="48BDFDD7"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пер. Ущерпский д.13 </w:t>
            </w:r>
          </w:p>
        </w:tc>
        <w:tc>
          <w:tcPr>
            <w:tcW w:w="1266" w:type="dxa"/>
            <w:vAlign w:val="center"/>
          </w:tcPr>
          <w:p w14:paraId="3BBFEBCF" w14:textId="77777777" w:rsidR="005553C1" w:rsidRPr="00E272C1" w:rsidRDefault="005553C1" w:rsidP="00E272C1">
            <w:pPr>
              <w:jc w:val="center"/>
              <w:rPr>
                <w:rStyle w:val="fontstyle01"/>
                <w:b w:val="0"/>
                <w:sz w:val="20"/>
                <w:szCs w:val="20"/>
              </w:rPr>
            </w:pPr>
            <w:r>
              <w:rPr>
                <w:rStyle w:val="fontstyle01"/>
                <w:b w:val="0"/>
                <w:sz w:val="20"/>
                <w:szCs w:val="20"/>
              </w:rPr>
              <w:t>4</w:t>
            </w:r>
          </w:p>
        </w:tc>
        <w:tc>
          <w:tcPr>
            <w:tcW w:w="1937" w:type="dxa"/>
            <w:vAlign w:val="center"/>
          </w:tcPr>
          <w:p w14:paraId="4CC641B6"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6CD3B0F7" w14:textId="77777777" w:rsidR="005553C1" w:rsidRPr="00E272C1" w:rsidRDefault="005553C1" w:rsidP="005553C1">
            <w:pPr>
              <w:jc w:val="center"/>
              <w:rPr>
                <w:rStyle w:val="fontstyle01"/>
                <w:b w:val="0"/>
                <w:sz w:val="20"/>
                <w:szCs w:val="20"/>
              </w:rPr>
            </w:pPr>
            <w:r>
              <w:rPr>
                <w:rStyle w:val="fontstyle01"/>
                <w:b w:val="0"/>
                <w:sz w:val="20"/>
                <w:szCs w:val="20"/>
              </w:rPr>
              <w:t>н/д</w:t>
            </w:r>
          </w:p>
        </w:tc>
      </w:tr>
      <w:tr w:rsidR="005553C1" w:rsidRPr="000A515B" w14:paraId="03BD1AC5" w14:textId="77777777" w:rsidTr="005553C1">
        <w:trPr>
          <w:jc w:val="center"/>
        </w:trPr>
        <w:tc>
          <w:tcPr>
            <w:tcW w:w="620" w:type="dxa"/>
            <w:vAlign w:val="center"/>
          </w:tcPr>
          <w:p w14:paraId="725D9BE1" w14:textId="77777777" w:rsidR="005553C1" w:rsidRPr="00E272C1" w:rsidRDefault="005553C1" w:rsidP="00E272C1">
            <w:pPr>
              <w:jc w:val="center"/>
              <w:rPr>
                <w:rStyle w:val="fontstyle01"/>
                <w:b w:val="0"/>
                <w:sz w:val="20"/>
                <w:szCs w:val="20"/>
              </w:rPr>
            </w:pPr>
            <w:r>
              <w:rPr>
                <w:rStyle w:val="fontstyle01"/>
                <w:b w:val="0"/>
                <w:sz w:val="20"/>
                <w:szCs w:val="20"/>
              </w:rPr>
              <w:t>13</w:t>
            </w:r>
          </w:p>
        </w:tc>
        <w:tc>
          <w:tcPr>
            <w:tcW w:w="2624" w:type="dxa"/>
            <w:vAlign w:val="bottom"/>
          </w:tcPr>
          <w:p w14:paraId="0C31F3B0" w14:textId="77777777" w:rsidR="005553C1" w:rsidRPr="005553C1" w:rsidRDefault="005553C1" w:rsidP="005553C1">
            <w:pPr>
              <w:rPr>
                <w:rFonts w:cs="Times New Roman"/>
                <w:color w:val="000000"/>
                <w:sz w:val="20"/>
                <w:szCs w:val="20"/>
              </w:rPr>
            </w:pPr>
            <w:r w:rsidRPr="005553C1">
              <w:rPr>
                <w:rFonts w:cs="Times New Roman"/>
                <w:color w:val="000000"/>
                <w:sz w:val="20"/>
                <w:szCs w:val="20"/>
              </w:rPr>
              <w:t xml:space="preserve">ул. 2-я Парковая д.21а </w:t>
            </w:r>
          </w:p>
        </w:tc>
        <w:tc>
          <w:tcPr>
            <w:tcW w:w="1266" w:type="dxa"/>
            <w:vAlign w:val="center"/>
          </w:tcPr>
          <w:p w14:paraId="735E5E9B" w14:textId="77777777" w:rsidR="005553C1" w:rsidRPr="00E272C1" w:rsidRDefault="005553C1" w:rsidP="00E272C1">
            <w:pPr>
              <w:jc w:val="center"/>
              <w:rPr>
                <w:rStyle w:val="fontstyle01"/>
                <w:b w:val="0"/>
                <w:sz w:val="20"/>
                <w:szCs w:val="20"/>
              </w:rPr>
            </w:pPr>
            <w:r>
              <w:rPr>
                <w:rStyle w:val="fontstyle01"/>
                <w:b w:val="0"/>
                <w:sz w:val="20"/>
                <w:szCs w:val="20"/>
              </w:rPr>
              <w:t>24</w:t>
            </w:r>
          </w:p>
        </w:tc>
        <w:tc>
          <w:tcPr>
            <w:tcW w:w="1937" w:type="dxa"/>
            <w:vAlign w:val="center"/>
          </w:tcPr>
          <w:p w14:paraId="06605EF1" w14:textId="77777777" w:rsidR="005553C1" w:rsidRPr="00E272C1" w:rsidRDefault="005553C1" w:rsidP="005553C1">
            <w:pPr>
              <w:jc w:val="center"/>
              <w:rPr>
                <w:rStyle w:val="fontstyle01"/>
                <w:b w:val="0"/>
                <w:sz w:val="20"/>
                <w:szCs w:val="20"/>
              </w:rPr>
            </w:pPr>
            <w:r>
              <w:rPr>
                <w:rStyle w:val="fontstyle01"/>
                <w:b w:val="0"/>
                <w:sz w:val="20"/>
                <w:szCs w:val="20"/>
              </w:rPr>
              <w:t>н/д</w:t>
            </w:r>
          </w:p>
        </w:tc>
        <w:tc>
          <w:tcPr>
            <w:tcW w:w="2680" w:type="dxa"/>
            <w:vAlign w:val="center"/>
          </w:tcPr>
          <w:p w14:paraId="3A26F621" w14:textId="77777777" w:rsidR="005553C1" w:rsidRPr="00E272C1" w:rsidRDefault="005553C1" w:rsidP="005553C1">
            <w:pPr>
              <w:jc w:val="center"/>
              <w:rPr>
                <w:rStyle w:val="fontstyle01"/>
                <w:b w:val="0"/>
                <w:sz w:val="20"/>
                <w:szCs w:val="20"/>
              </w:rPr>
            </w:pPr>
            <w:r>
              <w:rPr>
                <w:rStyle w:val="fontstyle01"/>
                <w:b w:val="0"/>
                <w:sz w:val="20"/>
                <w:szCs w:val="20"/>
              </w:rPr>
              <w:t>н/д</w:t>
            </w:r>
          </w:p>
        </w:tc>
      </w:tr>
    </w:tbl>
    <w:p w14:paraId="08B8B5B0" w14:textId="77777777" w:rsidR="00AC5142" w:rsidRPr="00506FCD" w:rsidRDefault="00AC5142" w:rsidP="005C28A4">
      <w:pPr>
        <w:widowControl w:val="0"/>
        <w:autoSpaceDE w:val="0"/>
        <w:autoSpaceDN w:val="0"/>
        <w:spacing w:after="0" w:line="360" w:lineRule="auto"/>
        <w:ind w:firstLine="567"/>
        <w:jc w:val="both"/>
        <w:rPr>
          <w:rFonts w:eastAsia="Times New Roman" w:cs="Times New Roman"/>
          <w:sz w:val="18"/>
          <w:szCs w:val="18"/>
        </w:rPr>
      </w:pPr>
    </w:p>
    <w:p w14:paraId="311EC44E" w14:textId="77777777" w:rsidR="00AC5142" w:rsidRDefault="007D3613" w:rsidP="00C43F75">
      <w:pPr>
        <w:widowControl w:val="0"/>
        <w:autoSpaceDE w:val="0"/>
        <w:autoSpaceDN w:val="0"/>
        <w:spacing w:after="0"/>
        <w:ind w:firstLine="567"/>
        <w:jc w:val="both"/>
        <w:rPr>
          <w:rFonts w:eastAsia="Times New Roman" w:cs="Times New Roman"/>
          <w:sz w:val="24"/>
          <w:szCs w:val="24"/>
        </w:rPr>
      </w:pPr>
      <w:r w:rsidRPr="00BB450F">
        <w:rPr>
          <w:rFonts w:eastAsia="Times New Roman" w:cs="Times New Roman"/>
          <w:b/>
          <w:sz w:val="24"/>
          <w:szCs w:val="24"/>
        </w:rPr>
        <w:t xml:space="preserve">Таблица </w:t>
      </w:r>
      <w:r w:rsidR="00207F29">
        <w:rPr>
          <w:rFonts w:eastAsia="Times New Roman" w:cs="Times New Roman"/>
          <w:b/>
          <w:sz w:val="24"/>
          <w:szCs w:val="24"/>
        </w:rPr>
        <w:t>22</w:t>
      </w:r>
      <w:r w:rsidRPr="00BB450F">
        <w:rPr>
          <w:rFonts w:eastAsia="Times New Roman" w:cs="Times New Roman"/>
          <w:b/>
          <w:sz w:val="24"/>
          <w:szCs w:val="24"/>
        </w:rPr>
        <w:t xml:space="preserve"> </w:t>
      </w:r>
      <w:r w:rsidRPr="00BB450F">
        <w:rPr>
          <w:rFonts w:eastAsia="Times New Roman" w:cs="Times New Roman"/>
          <w:sz w:val="24"/>
          <w:szCs w:val="24"/>
        </w:rPr>
        <w:t>–</w:t>
      </w:r>
      <w:r>
        <w:rPr>
          <w:rFonts w:eastAsia="Times New Roman" w:cs="Times New Roman"/>
          <w:sz w:val="24"/>
          <w:szCs w:val="24"/>
        </w:rPr>
        <w:t xml:space="preserve"> </w:t>
      </w:r>
      <w:r w:rsidRPr="007D3613">
        <w:rPr>
          <w:rFonts w:ascii="TimesNewRomanPSMT" w:hAnsi="TimesNewRomanPSMT"/>
          <w:color w:val="000000"/>
          <w:sz w:val="24"/>
          <w:szCs w:val="24"/>
        </w:rPr>
        <w:t>Информация о многоквартирных домах частично оснащенных индивидуальным</w:t>
      </w:r>
      <w:r>
        <w:rPr>
          <w:rFonts w:ascii="TimesNewRomanPSMT" w:hAnsi="TimesNewRomanPSMT"/>
          <w:color w:val="000000"/>
          <w:sz w:val="24"/>
          <w:szCs w:val="24"/>
        </w:rPr>
        <w:t xml:space="preserve"> </w:t>
      </w:r>
      <w:r w:rsidRPr="007D3613">
        <w:rPr>
          <w:rFonts w:ascii="TimesNewRomanPSMT" w:hAnsi="TimesNewRomanPSMT"/>
          <w:color w:val="000000"/>
          <w:sz w:val="24"/>
          <w:szCs w:val="24"/>
        </w:rPr>
        <w:t xml:space="preserve">отоплением, подключенных к системе централизованного теплоснабжения от </w:t>
      </w:r>
      <w:r w:rsidR="00DF52A0">
        <w:rPr>
          <w:rFonts w:ascii="TimesNewRomanPSMT" w:hAnsi="TimesNewRomanPSMT"/>
          <w:color w:val="000000"/>
          <w:sz w:val="24"/>
          <w:szCs w:val="24"/>
        </w:rPr>
        <w:t>Клинцовской ТЭЦ</w:t>
      </w:r>
    </w:p>
    <w:tbl>
      <w:tblPr>
        <w:tblStyle w:val="a5"/>
        <w:tblW w:w="9127" w:type="dxa"/>
        <w:jc w:val="center"/>
        <w:tblLook w:val="04A0" w:firstRow="1" w:lastRow="0" w:firstColumn="1" w:lastColumn="0" w:noHBand="0" w:noVBand="1"/>
      </w:tblPr>
      <w:tblGrid>
        <w:gridCol w:w="620"/>
        <w:gridCol w:w="2624"/>
        <w:gridCol w:w="1266"/>
        <w:gridCol w:w="1937"/>
        <w:gridCol w:w="2680"/>
      </w:tblGrid>
      <w:tr w:rsidR="00DC36E6" w:rsidRPr="000A515B" w14:paraId="79108563" w14:textId="77777777" w:rsidTr="00DC36E6">
        <w:trPr>
          <w:jc w:val="center"/>
        </w:trPr>
        <w:tc>
          <w:tcPr>
            <w:tcW w:w="620" w:type="dxa"/>
            <w:vAlign w:val="center"/>
          </w:tcPr>
          <w:p w14:paraId="045DB3FD" w14:textId="77777777" w:rsidR="00DC36E6" w:rsidRPr="00E272C1" w:rsidRDefault="00DC36E6" w:rsidP="00DC36E6">
            <w:pPr>
              <w:jc w:val="center"/>
              <w:rPr>
                <w:sz w:val="20"/>
                <w:szCs w:val="20"/>
              </w:rPr>
            </w:pPr>
            <w:r w:rsidRPr="00E272C1">
              <w:rPr>
                <w:rStyle w:val="fontstyle01"/>
                <w:sz w:val="20"/>
                <w:szCs w:val="20"/>
              </w:rPr>
              <w:t>№ п/п</w:t>
            </w:r>
          </w:p>
        </w:tc>
        <w:tc>
          <w:tcPr>
            <w:tcW w:w="2624" w:type="dxa"/>
            <w:vAlign w:val="center"/>
          </w:tcPr>
          <w:p w14:paraId="19CEA79C" w14:textId="77777777" w:rsidR="00DC36E6" w:rsidRPr="00E272C1" w:rsidRDefault="00DC36E6" w:rsidP="00DC36E6">
            <w:pPr>
              <w:jc w:val="center"/>
              <w:rPr>
                <w:sz w:val="20"/>
                <w:szCs w:val="20"/>
              </w:rPr>
            </w:pPr>
            <w:r w:rsidRPr="00E272C1">
              <w:rPr>
                <w:rStyle w:val="fontstyle01"/>
                <w:sz w:val="20"/>
                <w:szCs w:val="20"/>
              </w:rPr>
              <w:t>Адрес потребителя</w:t>
            </w:r>
          </w:p>
        </w:tc>
        <w:tc>
          <w:tcPr>
            <w:tcW w:w="1266" w:type="dxa"/>
            <w:vAlign w:val="center"/>
          </w:tcPr>
          <w:p w14:paraId="2800D614" w14:textId="77777777" w:rsidR="00DC36E6" w:rsidRPr="00E272C1" w:rsidRDefault="00DC36E6" w:rsidP="00DC36E6">
            <w:pPr>
              <w:jc w:val="center"/>
              <w:rPr>
                <w:sz w:val="20"/>
                <w:szCs w:val="20"/>
              </w:rPr>
            </w:pPr>
            <w:r w:rsidRPr="00E272C1">
              <w:rPr>
                <w:rStyle w:val="fontstyle01"/>
                <w:sz w:val="20"/>
                <w:szCs w:val="20"/>
              </w:rPr>
              <w:t>№ квартиры</w:t>
            </w:r>
          </w:p>
        </w:tc>
        <w:tc>
          <w:tcPr>
            <w:tcW w:w="1937" w:type="dxa"/>
            <w:vAlign w:val="center"/>
          </w:tcPr>
          <w:p w14:paraId="43217EE7" w14:textId="77777777" w:rsidR="00DC36E6" w:rsidRPr="00E272C1" w:rsidRDefault="00DC36E6" w:rsidP="00DC36E6">
            <w:pPr>
              <w:jc w:val="center"/>
              <w:rPr>
                <w:sz w:val="20"/>
                <w:szCs w:val="20"/>
              </w:rPr>
            </w:pPr>
            <w:r w:rsidRPr="00E272C1">
              <w:rPr>
                <w:rStyle w:val="fontstyle01"/>
                <w:sz w:val="20"/>
                <w:szCs w:val="20"/>
              </w:rPr>
              <w:t>Площадь жилых</w:t>
            </w:r>
            <w:r w:rsidRPr="00E272C1">
              <w:rPr>
                <w:rFonts w:ascii="TimesNewRomanPS-BoldMT" w:hAnsi="TimesNewRomanPS-BoldMT"/>
                <w:b/>
                <w:bCs/>
                <w:color w:val="000000"/>
                <w:sz w:val="20"/>
                <w:szCs w:val="20"/>
              </w:rPr>
              <w:br/>
            </w:r>
            <w:r w:rsidRPr="00E272C1">
              <w:rPr>
                <w:rStyle w:val="fontstyle01"/>
                <w:sz w:val="20"/>
                <w:szCs w:val="20"/>
              </w:rPr>
              <w:t>помещений (м²)</w:t>
            </w:r>
          </w:p>
        </w:tc>
        <w:tc>
          <w:tcPr>
            <w:tcW w:w="2680" w:type="dxa"/>
            <w:vAlign w:val="center"/>
          </w:tcPr>
          <w:p w14:paraId="770E4240" w14:textId="77777777" w:rsidR="00DC36E6" w:rsidRPr="00E272C1" w:rsidRDefault="00DC36E6" w:rsidP="00DC36E6">
            <w:pPr>
              <w:jc w:val="center"/>
              <w:rPr>
                <w:sz w:val="20"/>
                <w:szCs w:val="20"/>
              </w:rPr>
            </w:pPr>
            <w:r w:rsidRPr="00E272C1">
              <w:rPr>
                <w:rStyle w:val="fontstyle01"/>
                <w:sz w:val="20"/>
                <w:szCs w:val="20"/>
              </w:rPr>
              <w:t>Нормативная</w:t>
            </w:r>
            <w:r>
              <w:rPr>
                <w:rStyle w:val="fontstyle01"/>
                <w:sz w:val="20"/>
                <w:szCs w:val="20"/>
              </w:rPr>
              <w:t xml:space="preserve"> </w:t>
            </w:r>
            <w:r w:rsidRPr="00E272C1">
              <w:rPr>
                <w:rStyle w:val="fontstyle01"/>
                <w:sz w:val="20"/>
                <w:szCs w:val="20"/>
              </w:rPr>
              <w:t>нагрузка на</w:t>
            </w:r>
            <w:r>
              <w:rPr>
                <w:rStyle w:val="fontstyle01"/>
                <w:sz w:val="20"/>
                <w:szCs w:val="20"/>
              </w:rPr>
              <w:t xml:space="preserve"> </w:t>
            </w:r>
            <w:r w:rsidRPr="00E272C1">
              <w:rPr>
                <w:rStyle w:val="fontstyle01"/>
                <w:sz w:val="20"/>
                <w:szCs w:val="20"/>
              </w:rPr>
              <w:t>отопление</w:t>
            </w:r>
            <w:r>
              <w:rPr>
                <w:rStyle w:val="fontstyle01"/>
                <w:sz w:val="20"/>
                <w:szCs w:val="20"/>
              </w:rPr>
              <w:t xml:space="preserve"> </w:t>
            </w:r>
            <w:r w:rsidRPr="00E272C1">
              <w:rPr>
                <w:rStyle w:val="fontstyle01"/>
                <w:sz w:val="20"/>
                <w:szCs w:val="20"/>
              </w:rPr>
              <w:t>(Гкал/мес)</w:t>
            </w:r>
          </w:p>
        </w:tc>
      </w:tr>
      <w:tr w:rsidR="00DC36E6" w:rsidRPr="000A515B" w14:paraId="0E828C60" w14:textId="77777777" w:rsidTr="00DC36E6">
        <w:trPr>
          <w:jc w:val="center"/>
        </w:trPr>
        <w:tc>
          <w:tcPr>
            <w:tcW w:w="9127" w:type="dxa"/>
            <w:gridSpan w:val="5"/>
          </w:tcPr>
          <w:p w14:paraId="09DA15CA" w14:textId="77777777" w:rsidR="00DC36E6" w:rsidRPr="00E272C1" w:rsidRDefault="00DC36E6" w:rsidP="00DC36E6">
            <w:pPr>
              <w:jc w:val="center"/>
              <w:rPr>
                <w:rFonts w:eastAsia="Times New Roman" w:cs="Times New Roman"/>
                <w:sz w:val="22"/>
              </w:rPr>
            </w:pPr>
            <w:r w:rsidRPr="00E272C1">
              <w:rPr>
                <w:rStyle w:val="fontstyle01"/>
                <w:sz w:val="22"/>
                <w:szCs w:val="22"/>
              </w:rPr>
              <w:t>МКД ООО УК "Гарант"</w:t>
            </w:r>
          </w:p>
        </w:tc>
      </w:tr>
      <w:tr w:rsidR="00DC36E6" w:rsidRPr="000A515B" w14:paraId="684E92CC" w14:textId="77777777" w:rsidTr="00DC36E6">
        <w:trPr>
          <w:jc w:val="center"/>
        </w:trPr>
        <w:tc>
          <w:tcPr>
            <w:tcW w:w="620" w:type="dxa"/>
            <w:vAlign w:val="center"/>
          </w:tcPr>
          <w:p w14:paraId="414FF5DF" w14:textId="77777777" w:rsidR="00DC36E6" w:rsidRPr="00DC36E6" w:rsidRDefault="00DC36E6" w:rsidP="00DC36E6">
            <w:pPr>
              <w:jc w:val="center"/>
              <w:rPr>
                <w:rFonts w:cs="Times New Roman"/>
                <w:b/>
                <w:sz w:val="20"/>
                <w:szCs w:val="20"/>
              </w:rPr>
            </w:pPr>
            <w:r w:rsidRPr="00DC36E6">
              <w:rPr>
                <w:rStyle w:val="fontstyle01"/>
                <w:b w:val="0"/>
                <w:sz w:val="20"/>
                <w:szCs w:val="20"/>
              </w:rPr>
              <w:t>1</w:t>
            </w:r>
          </w:p>
        </w:tc>
        <w:tc>
          <w:tcPr>
            <w:tcW w:w="2624" w:type="dxa"/>
            <w:vAlign w:val="center"/>
          </w:tcPr>
          <w:p w14:paraId="3398524A" w14:textId="77777777" w:rsidR="00DC36E6" w:rsidRPr="00DC36E6" w:rsidRDefault="00DC36E6" w:rsidP="00DC36E6">
            <w:pPr>
              <w:jc w:val="center"/>
              <w:rPr>
                <w:rFonts w:cs="Times New Roman"/>
                <w:b/>
                <w:sz w:val="20"/>
                <w:szCs w:val="20"/>
              </w:rPr>
            </w:pPr>
            <w:r w:rsidRPr="00DC36E6">
              <w:rPr>
                <w:rStyle w:val="fontstyle01"/>
                <w:b w:val="0"/>
                <w:sz w:val="20"/>
                <w:szCs w:val="20"/>
              </w:rPr>
              <w:t>ул. Ворощилова д. 42</w:t>
            </w:r>
          </w:p>
        </w:tc>
        <w:tc>
          <w:tcPr>
            <w:tcW w:w="1266" w:type="dxa"/>
            <w:vAlign w:val="center"/>
          </w:tcPr>
          <w:p w14:paraId="7599B865" w14:textId="77777777" w:rsidR="00DC36E6" w:rsidRPr="00DC36E6" w:rsidRDefault="00DC36E6" w:rsidP="00DC36E6">
            <w:pPr>
              <w:jc w:val="center"/>
              <w:rPr>
                <w:rFonts w:cs="Times New Roman"/>
                <w:b/>
                <w:sz w:val="20"/>
                <w:szCs w:val="20"/>
              </w:rPr>
            </w:pPr>
            <w:r w:rsidRPr="00DC36E6">
              <w:rPr>
                <w:rStyle w:val="fontstyle01"/>
                <w:b w:val="0"/>
                <w:sz w:val="20"/>
                <w:szCs w:val="20"/>
              </w:rPr>
              <w:t>54</w:t>
            </w:r>
          </w:p>
        </w:tc>
        <w:tc>
          <w:tcPr>
            <w:tcW w:w="1937" w:type="dxa"/>
            <w:vAlign w:val="center"/>
          </w:tcPr>
          <w:p w14:paraId="254400E4" w14:textId="77777777" w:rsidR="00DC36E6" w:rsidRPr="00DC36E6" w:rsidRDefault="00DC36E6" w:rsidP="00DC36E6">
            <w:pPr>
              <w:jc w:val="center"/>
              <w:rPr>
                <w:rFonts w:cs="Times New Roman"/>
                <w:b/>
                <w:sz w:val="20"/>
                <w:szCs w:val="20"/>
              </w:rPr>
            </w:pPr>
            <w:r w:rsidRPr="00DC36E6">
              <w:rPr>
                <w:rStyle w:val="fontstyle01"/>
                <w:b w:val="0"/>
                <w:sz w:val="20"/>
                <w:szCs w:val="20"/>
              </w:rPr>
              <w:t>61,4</w:t>
            </w:r>
          </w:p>
        </w:tc>
        <w:tc>
          <w:tcPr>
            <w:tcW w:w="2680" w:type="dxa"/>
            <w:vAlign w:val="center"/>
          </w:tcPr>
          <w:p w14:paraId="3CE2EA98" w14:textId="77777777" w:rsidR="00DC36E6" w:rsidRPr="00DC36E6" w:rsidRDefault="00DC36E6" w:rsidP="00DC36E6">
            <w:pPr>
              <w:jc w:val="center"/>
              <w:rPr>
                <w:rFonts w:cs="Times New Roman"/>
                <w:b/>
                <w:sz w:val="20"/>
                <w:szCs w:val="20"/>
              </w:rPr>
            </w:pPr>
            <w:r w:rsidRPr="00DC36E6">
              <w:rPr>
                <w:rStyle w:val="fontstyle01"/>
                <w:b w:val="0"/>
                <w:sz w:val="20"/>
                <w:szCs w:val="20"/>
              </w:rPr>
              <w:t>0,890</w:t>
            </w:r>
          </w:p>
        </w:tc>
      </w:tr>
      <w:tr w:rsidR="00DC36E6" w:rsidRPr="000A515B" w14:paraId="16314332" w14:textId="77777777" w:rsidTr="00DC36E6">
        <w:trPr>
          <w:jc w:val="center"/>
        </w:trPr>
        <w:tc>
          <w:tcPr>
            <w:tcW w:w="620" w:type="dxa"/>
            <w:vAlign w:val="center"/>
          </w:tcPr>
          <w:p w14:paraId="29628430" w14:textId="77777777" w:rsidR="00DC36E6" w:rsidRPr="00DC36E6" w:rsidRDefault="00DC36E6" w:rsidP="00DC36E6">
            <w:pPr>
              <w:jc w:val="center"/>
              <w:rPr>
                <w:rFonts w:cs="Times New Roman"/>
                <w:b/>
                <w:sz w:val="20"/>
                <w:szCs w:val="20"/>
              </w:rPr>
            </w:pPr>
            <w:r w:rsidRPr="00DC36E6">
              <w:rPr>
                <w:rStyle w:val="fontstyle01"/>
                <w:b w:val="0"/>
                <w:sz w:val="20"/>
                <w:szCs w:val="20"/>
              </w:rPr>
              <w:t>2</w:t>
            </w:r>
          </w:p>
        </w:tc>
        <w:tc>
          <w:tcPr>
            <w:tcW w:w="2624" w:type="dxa"/>
            <w:vAlign w:val="center"/>
          </w:tcPr>
          <w:p w14:paraId="4375E461" w14:textId="77777777" w:rsidR="00DC36E6" w:rsidRPr="00DC36E6" w:rsidRDefault="00DC36E6" w:rsidP="00DC36E6">
            <w:pPr>
              <w:jc w:val="center"/>
              <w:rPr>
                <w:rFonts w:cs="Times New Roman"/>
                <w:b/>
                <w:sz w:val="20"/>
                <w:szCs w:val="20"/>
              </w:rPr>
            </w:pPr>
            <w:r w:rsidRPr="00DC36E6">
              <w:rPr>
                <w:rStyle w:val="fontstyle01"/>
                <w:b w:val="0"/>
                <w:sz w:val="20"/>
                <w:szCs w:val="20"/>
              </w:rPr>
              <w:t>ул. Кирова д. 136</w:t>
            </w:r>
          </w:p>
        </w:tc>
        <w:tc>
          <w:tcPr>
            <w:tcW w:w="1266" w:type="dxa"/>
            <w:vAlign w:val="center"/>
          </w:tcPr>
          <w:p w14:paraId="1CC726E5" w14:textId="77777777" w:rsidR="00DC36E6" w:rsidRPr="00DC36E6" w:rsidRDefault="00DC36E6" w:rsidP="00DC36E6">
            <w:pPr>
              <w:jc w:val="center"/>
              <w:rPr>
                <w:rFonts w:cs="Times New Roman"/>
                <w:b/>
                <w:sz w:val="20"/>
                <w:szCs w:val="20"/>
              </w:rPr>
            </w:pPr>
            <w:r w:rsidRPr="00DC36E6">
              <w:rPr>
                <w:rStyle w:val="fontstyle01"/>
                <w:b w:val="0"/>
                <w:sz w:val="20"/>
                <w:szCs w:val="20"/>
              </w:rPr>
              <w:t>48</w:t>
            </w:r>
          </w:p>
        </w:tc>
        <w:tc>
          <w:tcPr>
            <w:tcW w:w="1937" w:type="dxa"/>
            <w:vAlign w:val="center"/>
          </w:tcPr>
          <w:p w14:paraId="1F2BE7E0" w14:textId="77777777" w:rsidR="00DC36E6" w:rsidRPr="00DC36E6" w:rsidRDefault="00DC36E6" w:rsidP="00DC36E6">
            <w:pPr>
              <w:jc w:val="center"/>
              <w:rPr>
                <w:rFonts w:cs="Times New Roman"/>
                <w:b/>
                <w:sz w:val="20"/>
                <w:szCs w:val="20"/>
              </w:rPr>
            </w:pPr>
            <w:r w:rsidRPr="00DC36E6">
              <w:rPr>
                <w:rStyle w:val="fontstyle01"/>
                <w:b w:val="0"/>
                <w:sz w:val="20"/>
                <w:szCs w:val="20"/>
              </w:rPr>
              <w:t>72,2</w:t>
            </w:r>
          </w:p>
        </w:tc>
        <w:tc>
          <w:tcPr>
            <w:tcW w:w="2680" w:type="dxa"/>
            <w:vAlign w:val="center"/>
          </w:tcPr>
          <w:p w14:paraId="726B3731" w14:textId="77777777" w:rsidR="00DC36E6" w:rsidRPr="00DC36E6" w:rsidRDefault="00DC36E6" w:rsidP="00DC36E6">
            <w:pPr>
              <w:jc w:val="center"/>
              <w:rPr>
                <w:rFonts w:cs="Times New Roman"/>
                <w:b/>
                <w:sz w:val="20"/>
                <w:szCs w:val="20"/>
              </w:rPr>
            </w:pPr>
            <w:r w:rsidRPr="00DC36E6">
              <w:rPr>
                <w:rStyle w:val="fontstyle01"/>
                <w:b w:val="0"/>
                <w:sz w:val="20"/>
                <w:szCs w:val="20"/>
              </w:rPr>
              <w:t>1,047</w:t>
            </w:r>
          </w:p>
        </w:tc>
      </w:tr>
      <w:tr w:rsidR="00DC36E6" w:rsidRPr="000A515B" w14:paraId="6A183328" w14:textId="77777777" w:rsidTr="00DC36E6">
        <w:trPr>
          <w:jc w:val="center"/>
        </w:trPr>
        <w:tc>
          <w:tcPr>
            <w:tcW w:w="620" w:type="dxa"/>
            <w:vAlign w:val="center"/>
          </w:tcPr>
          <w:p w14:paraId="7AEB9A52" w14:textId="77777777" w:rsidR="00DC36E6" w:rsidRPr="00DC36E6" w:rsidRDefault="00DC36E6" w:rsidP="00DC36E6">
            <w:pPr>
              <w:jc w:val="center"/>
              <w:rPr>
                <w:rFonts w:cs="Times New Roman"/>
                <w:b/>
                <w:sz w:val="20"/>
                <w:szCs w:val="20"/>
              </w:rPr>
            </w:pPr>
            <w:r w:rsidRPr="00DC36E6">
              <w:rPr>
                <w:rStyle w:val="fontstyle01"/>
                <w:b w:val="0"/>
                <w:sz w:val="20"/>
                <w:szCs w:val="20"/>
              </w:rPr>
              <w:t>3</w:t>
            </w:r>
          </w:p>
        </w:tc>
        <w:tc>
          <w:tcPr>
            <w:tcW w:w="2624" w:type="dxa"/>
            <w:vAlign w:val="center"/>
          </w:tcPr>
          <w:p w14:paraId="3B8C2EBB" w14:textId="3CDC6002" w:rsidR="00DC36E6" w:rsidRPr="00DC36E6" w:rsidRDefault="00DC36E6" w:rsidP="00050A9C">
            <w:pPr>
              <w:jc w:val="center"/>
              <w:rPr>
                <w:rFonts w:cs="Times New Roman"/>
                <w:b/>
                <w:sz w:val="20"/>
                <w:szCs w:val="20"/>
              </w:rPr>
            </w:pPr>
            <w:r w:rsidRPr="00DC36E6">
              <w:rPr>
                <w:rStyle w:val="fontstyle01"/>
                <w:b w:val="0"/>
                <w:sz w:val="20"/>
                <w:szCs w:val="20"/>
              </w:rPr>
              <w:t>ул. Ми</w:t>
            </w:r>
            <w:r w:rsidR="00050A9C">
              <w:rPr>
                <w:rStyle w:val="fontstyle01"/>
                <w:b w:val="0"/>
                <w:sz w:val="20"/>
                <w:szCs w:val="20"/>
              </w:rPr>
              <w:t>р</w:t>
            </w:r>
            <w:r w:rsidRPr="00DC36E6">
              <w:rPr>
                <w:rStyle w:val="fontstyle01"/>
                <w:b w:val="0"/>
                <w:sz w:val="20"/>
                <w:szCs w:val="20"/>
              </w:rPr>
              <w:t>а д. 101</w:t>
            </w:r>
          </w:p>
        </w:tc>
        <w:tc>
          <w:tcPr>
            <w:tcW w:w="1266" w:type="dxa"/>
            <w:vAlign w:val="center"/>
          </w:tcPr>
          <w:p w14:paraId="0BE987FD" w14:textId="77777777" w:rsidR="00DC36E6" w:rsidRPr="00DC36E6" w:rsidRDefault="00DC36E6" w:rsidP="00DC36E6">
            <w:pPr>
              <w:jc w:val="center"/>
              <w:rPr>
                <w:rFonts w:cs="Times New Roman"/>
                <w:b/>
                <w:sz w:val="20"/>
                <w:szCs w:val="20"/>
              </w:rPr>
            </w:pPr>
            <w:r w:rsidRPr="00DC36E6">
              <w:rPr>
                <w:rStyle w:val="fontstyle01"/>
                <w:b w:val="0"/>
                <w:sz w:val="20"/>
                <w:szCs w:val="20"/>
              </w:rPr>
              <w:t>36</w:t>
            </w:r>
          </w:p>
        </w:tc>
        <w:tc>
          <w:tcPr>
            <w:tcW w:w="1937" w:type="dxa"/>
            <w:vAlign w:val="center"/>
          </w:tcPr>
          <w:p w14:paraId="1912B666" w14:textId="77777777" w:rsidR="00DC36E6" w:rsidRPr="00DC36E6" w:rsidRDefault="00DC36E6" w:rsidP="00DC36E6">
            <w:pPr>
              <w:jc w:val="center"/>
              <w:rPr>
                <w:rFonts w:cs="Times New Roman"/>
                <w:b/>
                <w:sz w:val="20"/>
                <w:szCs w:val="20"/>
              </w:rPr>
            </w:pPr>
            <w:r w:rsidRPr="00DC36E6">
              <w:rPr>
                <w:rStyle w:val="fontstyle01"/>
                <w:b w:val="0"/>
                <w:sz w:val="20"/>
                <w:szCs w:val="20"/>
              </w:rPr>
              <w:t>59,2</w:t>
            </w:r>
          </w:p>
        </w:tc>
        <w:tc>
          <w:tcPr>
            <w:tcW w:w="2680" w:type="dxa"/>
            <w:vAlign w:val="center"/>
          </w:tcPr>
          <w:p w14:paraId="7DEC3773" w14:textId="77777777" w:rsidR="00DC36E6" w:rsidRPr="00DC36E6" w:rsidRDefault="00DC36E6" w:rsidP="00DC36E6">
            <w:pPr>
              <w:jc w:val="center"/>
              <w:rPr>
                <w:rFonts w:cs="Times New Roman"/>
                <w:b/>
                <w:sz w:val="20"/>
                <w:szCs w:val="20"/>
              </w:rPr>
            </w:pPr>
            <w:r w:rsidRPr="00DC36E6">
              <w:rPr>
                <w:rStyle w:val="fontstyle01"/>
                <w:b w:val="0"/>
                <w:sz w:val="20"/>
                <w:szCs w:val="20"/>
              </w:rPr>
              <w:t>0,858</w:t>
            </w:r>
          </w:p>
        </w:tc>
      </w:tr>
      <w:tr w:rsidR="00DC36E6" w:rsidRPr="000A515B" w14:paraId="326778C6" w14:textId="77777777" w:rsidTr="00DC36E6">
        <w:trPr>
          <w:jc w:val="center"/>
        </w:trPr>
        <w:tc>
          <w:tcPr>
            <w:tcW w:w="620" w:type="dxa"/>
            <w:vAlign w:val="center"/>
          </w:tcPr>
          <w:p w14:paraId="3D6F7374" w14:textId="77777777" w:rsidR="00DC36E6" w:rsidRPr="00DC36E6" w:rsidRDefault="00DC36E6" w:rsidP="00DC36E6">
            <w:pPr>
              <w:jc w:val="center"/>
              <w:rPr>
                <w:rFonts w:cs="Times New Roman"/>
                <w:b/>
                <w:sz w:val="20"/>
                <w:szCs w:val="20"/>
              </w:rPr>
            </w:pPr>
            <w:r w:rsidRPr="00DC36E6">
              <w:rPr>
                <w:rStyle w:val="fontstyle01"/>
                <w:b w:val="0"/>
                <w:sz w:val="20"/>
                <w:szCs w:val="20"/>
              </w:rPr>
              <w:t>4</w:t>
            </w:r>
          </w:p>
        </w:tc>
        <w:tc>
          <w:tcPr>
            <w:tcW w:w="2624" w:type="dxa"/>
            <w:vAlign w:val="center"/>
          </w:tcPr>
          <w:p w14:paraId="77ACEE85" w14:textId="47330B11" w:rsidR="00DC36E6" w:rsidRPr="00DC36E6" w:rsidRDefault="00050A9C" w:rsidP="00DC36E6">
            <w:pPr>
              <w:jc w:val="center"/>
              <w:rPr>
                <w:rFonts w:cs="Times New Roman"/>
                <w:b/>
                <w:sz w:val="20"/>
                <w:szCs w:val="20"/>
              </w:rPr>
            </w:pPr>
            <w:r>
              <w:rPr>
                <w:rStyle w:val="fontstyle01"/>
                <w:b w:val="0"/>
                <w:sz w:val="20"/>
                <w:szCs w:val="20"/>
              </w:rPr>
              <w:t>ул. Мир</w:t>
            </w:r>
            <w:r w:rsidR="00DC36E6" w:rsidRPr="00DC36E6">
              <w:rPr>
                <w:rStyle w:val="fontstyle01"/>
                <w:b w:val="0"/>
                <w:sz w:val="20"/>
                <w:szCs w:val="20"/>
              </w:rPr>
              <w:t>а д. 101</w:t>
            </w:r>
          </w:p>
        </w:tc>
        <w:tc>
          <w:tcPr>
            <w:tcW w:w="1266" w:type="dxa"/>
            <w:vAlign w:val="center"/>
          </w:tcPr>
          <w:p w14:paraId="40476C29" w14:textId="77777777" w:rsidR="00DC36E6" w:rsidRPr="00DC36E6" w:rsidRDefault="00DC36E6" w:rsidP="00DC36E6">
            <w:pPr>
              <w:jc w:val="center"/>
              <w:rPr>
                <w:rFonts w:cs="Times New Roman"/>
                <w:b/>
                <w:sz w:val="20"/>
                <w:szCs w:val="20"/>
              </w:rPr>
            </w:pPr>
            <w:r w:rsidRPr="00DC36E6">
              <w:rPr>
                <w:rStyle w:val="fontstyle01"/>
                <w:b w:val="0"/>
                <w:sz w:val="20"/>
                <w:szCs w:val="20"/>
              </w:rPr>
              <w:t>40</w:t>
            </w:r>
          </w:p>
        </w:tc>
        <w:tc>
          <w:tcPr>
            <w:tcW w:w="1937" w:type="dxa"/>
            <w:vAlign w:val="center"/>
          </w:tcPr>
          <w:p w14:paraId="0F0D46E0" w14:textId="77777777" w:rsidR="00DC36E6" w:rsidRPr="00DC36E6" w:rsidRDefault="00DC36E6" w:rsidP="00DC36E6">
            <w:pPr>
              <w:jc w:val="center"/>
              <w:rPr>
                <w:rFonts w:cs="Times New Roman"/>
                <w:b/>
                <w:sz w:val="20"/>
                <w:szCs w:val="20"/>
              </w:rPr>
            </w:pPr>
            <w:r w:rsidRPr="00DC36E6">
              <w:rPr>
                <w:rStyle w:val="fontstyle01"/>
                <w:b w:val="0"/>
                <w:sz w:val="20"/>
                <w:szCs w:val="20"/>
              </w:rPr>
              <w:t>44,3</w:t>
            </w:r>
          </w:p>
        </w:tc>
        <w:tc>
          <w:tcPr>
            <w:tcW w:w="2680" w:type="dxa"/>
            <w:vAlign w:val="center"/>
          </w:tcPr>
          <w:p w14:paraId="0B64BB05" w14:textId="77777777" w:rsidR="00DC36E6" w:rsidRPr="00DC36E6" w:rsidRDefault="00DC36E6" w:rsidP="00DC36E6">
            <w:pPr>
              <w:jc w:val="center"/>
              <w:rPr>
                <w:rFonts w:cs="Times New Roman"/>
                <w:b/>
                <w:sz w:val="20"/>
                <w:szCs w:val="20"/>
              </w:rPr>
            </w:pPr>
            <w:r w:rsidRPr="00DC36E6">
              <w:rPr>
                <w:rStyle w:val="fontstyle01"/>
                <w:b w:val="0"/>
                <w:sz w:val="20"/>
                <w:szCs w:val="20"/>
              </w:rPr>
              <w:t>0,642</w:t>
            </w:r>
          </w:p>
        </w:tc>
      </w:tr>
      <w:tr w:rsidR="00DC36E6" w:rsidRPr="000A515B" w14:paraId="29139FC8" w14:textId="77777777" w:rsidTr="00DC36E6">
        <w:trPr>
          <w:jc w:val="center"/>
        </w:trPr>
        <w:tc>
          <w:tcPr>
            <w:tcW w:w="620" w:type="dxa"/>
            <w:vAlign w:val="center"/>
          </w:tcPr>
          <w:p w14:paraId="4691021F" w14:textId="77777777" w:rsidR="00DC36E6" w:rsidRPr="00DC36E6" w:rsidRDefault="00DC36E6" w:rsidP="00DC36E6">
            <w:pPr>
              <w:jc w:val="center"/>
              <w:rPr>
                <w:rFonts w:cs="Times New Roman"/>
                <w:b/>
                <w:sz w:val="20"/>
                <w:szCs w:val="20"/>
              </w:rPr>
            </w:pPr>
            <w:r w:rsidRPr="00DC36E6">
              <w:rPr>
                <w:rStyle w:val="fontstyle01"/>
                <w:b w:val="0"/>
                <w:sz w:val="20"/>
                <w:szCs w:val="20"/>
              </w:rPr>
              <w:t>5</w:t>
            </w:r>
          </w:p>
        </w:tc>
        <w:tc>
          <w:tcPr>
            <w:tcW w:w="2624" w:type="dxa"/>
            <w:vAlign w:val="center"/>
          </w:tcPr>
          <w:p w14:paraId="440B2FF6" w14:textId="062131D0" w:rsidR="00DC36E6" w:rsidRPr="00DC36E6" w:rsidRDefault="00DC36E6" w:rsidP="00050A9C">
            <w:pPr>
              <w:jc w:val="center"/>
              <w:rPr>
                <w:rFonts w:cs="Times New Roman"/>
                <w:b/>
                <w:sz w:val="20"/>
                <w:szCs w:val="20"/>
              </w:rPr>
            </w:pPr>
            <w:r w:rsidRPr="00DC36E6">
              <w:rPr>
                <w:rStyle w:val="fontstyle01"/>
                <w:b w:val="0"/>
                <w:sz w:val="20"/>
                <w:szCs w:val="20"/>
              </w:rPr>
              <w:t>ул. Ми</w:t>
            </w:r>
            <w:r w:rsidR="00050A9C">
              <w:rPr>
                <w:rStyle w:val="fontstyle01"/>
                <w:b w:val="0"/>
                <w:sz w:val="20"/>
                <w:szCs w:val="20"/>
              </w:rPr>
              <w:t>р</w:t>
            </w:r>
            <w:r w:rsidRPr="00DC36E6">
              <w:rPr>
                <w:rStyle w:val="fontstyle01"/>
                <w:b w:val="0"/>
                <w:sz w:val="20"/>
                <w:szCs w:val="20"/>
              </w:rPr>
              <w:t>а д. 125</w:t>
            </w:r>
          </w:p>
        </w:tc>
        <w:tc>
          <w:tcPr>
            <w:tcW w:w="1266" w:type="dxa"/>
            <w:vAlign w:val="center"/>
          </w:tcPr>
          <w:p w14:paraId="7C3BBBE4" w14:textId="77777777" w:rsidR="00DC36E6" w:rsidRPr="00DC36E6" w:rsidRDefault="00DC36E6" w:rsidP="00DC36E6">
            <w:pPr>
              <w:jc w:val="center"/>
              <w:rPr>
                <w:rFonts w:cs="Times New Roman"/>
                <w:b/>
                <w:sz w:val="20"/>
                <w:szCs w:val="20"/>
              </w:rPr>
            </w:pPr>
            <w:r w:rsidRPr="00DC36E6">
              <w:rPr>
                <w:rStyle w:val="fontstyle01"/>
                <w:b w:val="0"/>
                <w:sz w:val="20"/>
                <w:szCs w:val="20"/>
              </w:rPr>
              <w:t>60</w:t>
            </w:r>
          </w:p>
        </w:tc>
        <w:tc>
          <w:tcPr>
            <w:tcW w:w="1937" w:type="dxa"/>
            <w:vAlign w:val="center"/>
          </w:tcPr>
          <w:p w14:paraId="1AA41DA1" w14:textId="77777777" w:rsidR="00DC36E6" w:rsidRPr="00DC36E6" w:rsidRDefault="00DC36E6" w:rsidP="00DC36E6">
            <w:pPr>
              <w:jc w:val="center"/>
              <w:rPr>
                <w:rFonts w:cs="Times New Roman"/>
                <w:b/>
                <w:sz w:val="20"/>
                <w:szCs w:val="20"/>
              </w:rPr>
            </w:pPr>
            <w:r w:rsidRPr="00DC36E6">
              <w:rPr>
                <w:rStyle w:val="fontstyle01"/>
                <w:b w:val="0"/>
                <w:sz w:val="20"/>
                <w:szCs w:val="20"/>
              </w:rPr>
              <w:t>49,3</w:t>
            </w:r>
          </w:p>
        </w:tc>
        <w:tc>
          <w:tcPr>
            <w:tcW w:w="2680" w:type="dxa"/>
            <w:vAlign w:val="center"/>
          </w:tcPr>
          <w:p w14:paraId="25117073" w14:textId="77777777" w:rsidR="00DC36E6" w:rsidRPr="00DC36E6" w:rsidRDefault="00DC36E6" w:rsidP="00DC36E6">
            <w:pPr>
              <w:jc w:val="center"/>
              <w:rPr>
                <w:rFonts w:cs="Times New Roman"/>
                <w:b/>
                <w:sz w:val="20"/>
                <w:szCs w:val="20"/>
              </w:rPr>
            </w:pPr>
            <w:r w:rsidRPr="00DC36E6">
              <w:rPr>
                <w:rStyle w:val="fontstyle01"/>
                <w:b w:val="0"/>
                <w:sz w:val="20"/>
                <w:szCs w:val="20"/>
              </w:rPr>
              <w:t>0,715</w:t>
            </w:r>
          </w:p>
        </w:tc>
      </w:tr>
      <w:tr w:rsidR="00DC36E6" w:rsidRPr="000A515B" w14:paraId="0678A6AE" w14:textId="77777777" w:rsidTr="00DC36E6">
        <w:trPr>
          <w:jc w:val="center"/>
        </w:trPr>
        <w:tc>
          <w:tcPr>
            <w:tcW w:w="620" w:type="dxa"/>
            <w:vAlign w:val="center"/>
          </w:tcPr>
          <w:p w14:paraId="70E57161" w14:textId="77777777" w:rsidR="00DC36E6" w:rsidRPr="00DC36E6" w:rsidRDefault="00DC36E6" w:rsidP="00DC36E6">
            <w:pPr>
              <w:jc w:val="center"/>
              <w:rPr>
                <w:rFonts w:cs="Times New Roman"/>
                <w:b/>
                <w:sz w:val="20"/>
                <w:szCs w:val="20"/>
              </w:rPr>
            </w:pPr>
            <w:r w:rsidRPr="00DC36E6">
              <w:rPr>
                <w:rStyle w:val="fontstyle01"/>
                <w:b w:val="0"/>
                <w:sz w:val="20"/>
                <w:szCs w:val="20"/>
              </w:rPr>
              <w:t>6</w:t>
            </w:r>
          </w:p>
        </w:tc>
        <w:tc>
          <w:tcPr>
            <w:tcW w:w="2624" w:type="dxa"/>
            <w:vAlign w:val="center"/>
          </w:tcPr>
          <w:p w14:paraId="2D3B7925" w14:textId="77777777" w:rsidR="00DC36E6" w:rsidRPr="00DC36E6" w:rsidRDefault="00DC36E6" w:rsidP="00DC36E6">
            <w:pPr>
              <w:jc w:val="center"/>
              <w:rPr>
                <w:rFonts w:cs="Times New Roman"/>
                <w:b/>
                <w:sz w:val="20"/>
                <w:szCs w:val="20"/>
              </w:rPr>
            </w:pPr>
            <w:r w:rsidRPr="00DC36E6">
              <w:rPr>
                <w:rStyle w:val="fontstyle01"/>
                <w:b w:val="0"/>
                <w:sz w:val="20"/>
                <w:szCs w:val="20"/>
              </w:rPr>
              <w:t>ул. П. Лумумбы д. 3а</w:t>
            </w:r>
          </w:p>
        </w:tc>
        <w:tc>
          <w:tcPr>
            <w:tcW w:w="1266" w:type="dxa"/>
            <w:vAlign w:val="center"/>
          </w:tcPr>
          <w:p w14:paraId="5DA3514A" w14:textId="77777777" w:rsidR="00DC36E6" w:rsidRPr="00DC36E6" w:rsidRDefault="00DC36E6" w:rsidP="00DC36E6">
            <w:pPr>
              <w:jc w:val="center"/>
              <w:rPr>
                <w:rFonts w:cs="Times New Roman"/>
                <w:b/>
                <w:sz w:val="20"/>
                <w:szCs w:val="20"/>
              </w:rPr>
            </w:pPr>
            <w:r w:rsidRPr="00DC36E6">
              <w:rPr>
                <w:rStyle w:val="fontstyle01"/>
                <w:b w:val="0"/>
                <w:sz w:val="20"/>
                <w:szCs w:val="20"/>
              </w:rPr>
              <w:t>3</w:t>
            </w:r>
          </w:p>
        </w:tc>
        <w:tc>
          <w:tcPr>
            <w:tcW w:w="1937" w:type="dxa"/>
            <w:vAlign w:val="center"/>
          </w:tcPr>
          <w:p w14:paraId="5D725D59" w14:textId="77777777" w:rsidR="00DC36E6" w:rsidRPr="00DC36E6" w:rsidRDefault="00DC36E6" w:rsidP="00DC36E6">
            <w:pPr>
              <w:jc w:val="center"/>
              <w:rPr>
                <w:rFonts w:cs="Times New Roman"/>
                <w:b/>
                <w:sz w:val="20"/>
                <w:szCs w:val="20"/>
              </w:rPr>
            </w:pPr>
            <w:r w:rsidRPr="00DC36E6">
              <w:rPr>
                <w:rStyle w:val="fontstyle01"/>
                <w:b w:val="0"/>
                <w:sz w:val="20"/>
                <w:szCs w:val="20"/>
              </w:rPr>
              <w:t>52,7</w:t>
            </w:r>
          </w:p>
        </w:tc>
        <w:tc>
          <w:tcPr>
            <w:tcW w:w="2680" w:type="dxa"/>
            <w:vAlign w:val="center"/>
          </w:tcPr>
          <w:p w14:paraId="0773F487" w14:textId="77777777" w:rsidR="00DC36E6" w:rsidRPr="00DC36E6" w:rsidRDefault="00DC36E6" w:rsidP="00DC36E6">
            <w:pPr>
              <w:jc w:val="center"/>
              <w:rPr>
                <w:rFonts w:cs="Times New Roman"/>
                <w:b/>
                <w:sz w:val="20"/>
                <w:szCs w:val="20"/>
              </w:rPr>
            </w:pPr>
            <w:r w:rsidRPr="00DC36E6">
              <w:rPr>
                <w:rStyle w:val="fontstyle01"/>
                <w:b w:val="0"/>
                <w:sz w:val="20"/>
                <w:szCs w:val="20"/>
              </w:rPr>
              <w:t>0,764</w:t>
            </w:r>
          </w:p>
        </w:tc>
      </w:tr>
      <w:tr w:rsidR="00DC36E6" w:rsidRPr="000A515B" w14:paraId="348C50DC" w14:textId="77777777" w:rsidTr="00DC36E6">
        <w:trPr>
          <w:jc w:val="center"/>
        </w:trPr>
        <w:tc>
          <w:tcPr>
            <w:tcW w:w="620" w:type="dxa"/>
            <w:vAlign w:val="center"/>
          </w:tcPr>
          <w:p w14:paraId="5D9F0733" w14:textId="77777777" w:rsidR="00DC36E6" w:rsidRPr="00DC36E6" w:rsidRDefault="00DC36E6" w:rsidP="00DC36E6">
            <w:pPr>
              <w:jc w:val="center"/>
              <w:rPr>
                <w:rFonts w:cs="Times New Roman"/>
                <w:b/>
                <w:sz w:val="20"/>
                <w:szCs w:val="20"/>
              </w:rPr>
            </w:pPr>
            <w:r w:rsidRPr="00DC36E6">
              <w:rPr>
                <w:rStyle w:val="fontstyle01"/>
                <w:b w:val="0"/>
                <w:sz w:val="20"/>
                <w:szCs w:val="20"/>
              </w:rPr>
              <w:t>7</w:t>
            </w:r>
          </w:p>
        </w:tc>
        <w:tc>
          <w:tcPr>
            <w:tcW w:w="2624" w:type="dxa"/>
            <w:vAlign w:val="center"/>
          </w:tcPr>
          <w:p w14:paraId="38E40CE4" w14:textId="77777777" w:rsidR="00DC36E6" w:rsidRPr="00DC36E6" w:rsidRDefault="00DC36E6" w:rsidP="00DC36E6">
            <w:pPr>
              <w:jc w:val="center"/>
              <w:rPr>
                <w:rFonts w:cs="Times New Roman"/>
                <w:b/>
                <w:sz w:val="20"/>
                <w:szCs w:val="20"/>
              </w:rPr>
            </w:pPr>
            <w:r w:rsidRPr="00DC36E6">
              <w:rPr>
                <w:rStyle w:val="fontstyle01"/>
                <w:b w:val="0"/>
                <w:sz w:val="20"/>
                <w:szCs w:val="20"/>
              </w:rPr>
              <w:t>ул. К. Маркса д. 4</w:t>
            </w:r>
          </w:p>
        </w:tc>
        <w:tc>
          <w:tcPr>
            <w:tcW w:w="1266" w:type="dxa"/>
            <w:vAlign w:val="center"/>
          </w:tcPr>
          <w:p w14:paraId="1FCF46BF" w14:textId="77777777" w:rsidR="00DC36E6" w:rsidRPr="00DC36E6" w:rsidRDefault="00DC36E6" w:rsidP="00DC36E6">
            <w:pPr>
              <w:jc w:val="center"/>
              <w:rPr>
                <w:rFonts w:cs="Times New Roman"/>
                <w:b/>
                <w:sz w:val="20"/>
                <w:szCs w:val="20"/>
              </w:rPr>
            </w:pPr>
            <w:r w:rsidRPr="00DC36E6">
              <w:rPr>
                <w:rStyle w:val="fontstyle01"/>
                <w:b w:val="0"/>
                <w:sz w:val="20"/>
                <w:szCs w:val="20"/>
              </w:rPr>
              <w:t>6-в</w:t>
            </w:r>
          </w:p>
        </w:tc>
        <w:tc>
          <w:tcPr>
            <w:tcW w:w="1937" w:type="dxa"/>
            <w:vAlign w:val="center"/>
          </w:tcPr>
          <w:p w14:paraId="6DD9BE8A" w14:textId="77777777" w:rsidR="00DC36E6" w:rsidRPr="00DC36E6" w:rsidRDefault="00DC36E6" w:rsidP="00DC36E6">
            <w:pPr>
              <w:jc w:val="center"/>
              <w:rPr>
                <w:rFonts w:cs="Times New Roman"/>
                <w:b/>
                <w:sz w:val="20"/>
                <w:szCs w:val="20"/>
              </w:rPr>
            </w:pPr>
            <w:r w:rsidRPr="00DC36E6">
              <w:rPr>
                <w:rStyle w:val="fontstyle01"/>
                <w:b w:val="0"/>
                <w:sz w:val="20"/>
                <w:szCs w:val="20"/>
              </w:rPr>
              <w:t>44,2</w:t>
            </w:r>
          </w:p>
        </w:tc>
        <w:tc>
          <w:tcPr>
            <w:tcW w:w="2680" w:type="dxa"/>
            <w:vAlign w:val="center"/>
          </w:tcPr>
          <w:p w14:paraId="556F93F7" w14:textId="77777777" w:rsidR="00DC36E6" w:rsidRPr="00DC36E6" w:rsidRDefault="00DC36E6" w:rsidP="00DC36E6">
            <w:pPr>
              <w:jc w:val="center"/>
              <w:rPr>
                <w:rFonts w:cs="Times New Roman"/>
                <w:b/>
                <w:sz w:val="20"/>
                <w:szCs w:val="20"/>
              </w:rPr>
            </w:pPr>
            <w:r w:rsidRPr="00DC36E6">
              <w:rPr>
                <w:rStyle w:val="fontstyle01"/>
                <w:b w:val="0"/>
                <w:sz w:val="20"/>
                <w:szCs w:val="20"/>
              </w:rPr>
              <w:t>0,641</w:t>
            </w:r>
          </w:p>
        </w:tc>
      </w:tr>
      <w:tr w:rsidR="00DC36E6" w:rsidRPr="000A515B" w14:paraId="166453B5" w14:textId="77777777" w:rsidTr="00DC36E6">
        <w:trPr>
          <w:jc w:val="center"/>
        </w:trPr>
        <w:tc>
          <w:tcPr>
            <w:tcW w:w="620" w:type="dxa"/>
            <w:vAlign w:val="center"/>
          </w:tcPr>
          <w:p w14:paraId="0606D181" w14:textId="77777777" w:rsidR="00DC36E6" w:rsidRPr="00DC36E6" w:rsidRDefault="00DC36E6" w:rsidP="00DC36E6">
            <w:pPr>
              <w:jc w:val="center"/>
              <w:rPr>
                <w:rFonts w:cs="Times New Roman"/>
                <w:b/>
                <w:sz w:val="20"/>
                <w:szCs w:val="20"/>
              </w:rPr>
            </w:pPr>
            <w:r w:rsidRPr="00DC36E6">
              <w:rPr>
                <w:rStyle w:val="fontstyle01"/>
                <w:b w:val="0"/>
                <w:sz w:val="20"/>
                <w:szCs w:val="20"/>
              </w:rPr>
              <w:t>8</w:t>
            </w:r>
          </w:p>
        </w:tc>
        <w:tc>
          <w:tcPr>
            <w:tcW w:w="2624" w:type="dxa"/>
            <w:vAlign w:val="center"/>
          </w:tcPr>
          <w:p w14:paraId="4EA00393" w14:textId="77777777" w:rsidR="00DC36E6" w:rsidRPr="00DC36E6" w:rsidRDefault="00DC36E6" w:rsidP="00DC36E6">
            <w:pPr>
              <w:jc w:val="center"/>
              <w:rPr>
                <w:rFonts w:cs="Times New Roman"/>
                <w:b/>
                <w:sz w:val="20"/>
                <w:szCs w:val="20"/>
              </w:rPr>
            </w:pPr>
            <w:r w:rsidRPr="00DC36E6">
              <w:rPr>
                <w:rStyle w:val="fontstyle01"/>
                <w:b w:val="0"/>
                <w:sz w:val="20"/>
                <w:szCs w:val="20"/>
              </w:rPr>
              <w:t>ул. К. Маркса д. 4</w:t>
            </w:r>
          </w:p>
        </w:tc>
        <w:tc>
          <w:tcPr>
            <w:tcW w:w="1266" w:type="dxa"/>
            <w:vAlign w:val="center"/>
          </w:tcPr>
          <w:p w14:paraId="6BB603B4" w14:textId="77777777" w:rsidR="00DC36E6" w:rsidRPr="00DC36E6" w:rsidRDefault="00DC36E6" w:rsidP="00DC36E6">
            <w:pPr>
              <w:jc w:val="center"/>
              <w:rPr>
                <w:rFonts w:cs="Times New Roman"/>
                <w:b/>
                <w:sz w:val="20"/>
                <w:szCs w:val="20"/>
              </w:rPr>
            </w:pPr>
            <w:r w:rsidRPr="00DC36E6">
              <w:rPr>
                <w:rStyle w:val="fontstyle01"/>
                <w:b w:val="0"/>
                <w:sz w:val="20"/>
                <w:szCs w:val="20"/>
              </w:rPr>
              <w:t>8</w:t>
            </w:r>
          </w:p>
        </w:tc>
        <w:tc>
          <w:tcPr>
            <w:tcW w:w="1937" w:type="dxa"/>
            <w:vAlign w:val="center"/>
          </w:tcPr>
          <w:p w14:paraId="40B90069" w14:textId="77777777" w:rsidR="00DC36E6" w:rsidRPr="00DC36E6" w:rsidRDefault="00DC36E6" w:rsidP="00DC36E6">
            <w:pPr>
              <w:jc w:val="center"/>
              <w:rPr>
                <w:rFonts w:cs="Times New Roman"/>
                <w:b/>
                <w:sz w:val="20"/>
                <w:szCs w:val="20"/>
              </w:rPr>
            </w:pPr>
            <w:r w:rsidRPr="00DC36E6">
              <w:rPr>
                <w:rStyle w:val="fontstyle01"/>
                <w:b w:val="0"/>
                <w:sz w:val="20"/>
                <w:szCs w:val="20"/>
              </w:rPr>
              <w:t>89,6</w:t>
            </w:r>
          </w:p>
        </w:tc>
        <w:tc>
          <w:tcPr>
            <w:tcW w:w="2680" w:type="dxa"/>
            <w:vAlign w:val="center"/>
          </w:tcPr>
          <w:p w14:paraId="145184E7" w14:textId="77777777" w:rsidR="00DC36E6" w:rsidRPr="00DC36E6" w:rsidRDefault="00DC36E6" w:rsidP="00DC36E6">
            <w:pPr>
              <w:jc w:val="center"/>
              <w:rPr>
                <w:rFonts w:cs="Times New Roman"/>
                <w:b/>
                <w:sz w:val="20"/>
                <w:szCs w:val="20"/>
              </w:rPr>
            </w:pPr>
            <w:r w:rsidRPr="00DC36E6">
              <w:rPr>
                <w:rStyle w:val="fontstyle01"/>
                <w:b w:val="0"/>
                <w:sz w:val="20"/>
                <w:szCs w:val="20"/>
              </w:rPr>
              <w:t>1,299</w:t>
            </w:r>
          </w:p>
        </w:tc>
      </w:tr>
      <w:tr w:rsidR="00DC36E6" w:rsidRPr="000A515B" w14:paraId="203AB201" w14:textId="77777777" w:rsidTr="00DC36E6">
        <w:trPr>
          <w:jc w:val="center"/>
        </w:trPr>
        <w:tc>
          <w:tcPr>
            <w:tcW w:w="620" w:type="dxa"/>
            <w:vAlign w:val="center"/>
          </w:tcPr>
          <w:p w14:paraId="21EC0CAA" w14:textId="77777777" w:rsidR="00DC36E6" w:rsidRPr="00DC36E6" w:rsidRDefault="00DC36E6" w:rsidP="00DC36E6">
            <w:pPr>
              <w:jc w:val="center"/>
              <w:rPr>
                <w:rFonts w:cs="Times New Roman"/>
                <w:b/>
                <w:sz w:val="20"/>
                <w:szCs w:val="20"/>
              </w:rPr>
            </w:pPr>
            <w:r w:rsidRPr="00DC36E6">
              <w:rPr>
                <w:rStyle w:val="fontstyle01"/>
                <w:b w:val="0"/>
                <w:sz w:val="20"/>
                <w:szCs w:val="20"/>
              </w:rPr>
              <w:t>9</w:t>
            </w:r>
          </w:p>
        </w:tc>
        <w:tc>
          <w:tcPr>
            <w:tcW w:w="2624" w:type="dxa"/>
            <w:vAlign w:val="center"/>
          </w:tcPr>
          <w:p w14:paraId="77AE9B4A" w14:textId="77777777" w:rsidR="00DC36E6" w:rsidRPr="00DC36E6" w:rsidRDefault="00DC36E6" w:rsidP="00DC36E6">
            <w:pPr>
              <w:jc w:val="center"/>
              <w:rPr>
                <w:rFonts w:cs="Times New Roman"/>
                <w:b/>
                <w:sz w:val="20"/>
                <w:szCs w:val="20"/>
              </w:rPr>
            </w:pPr>
            <w:r w:rsidRPr="00DC36E6">
              <w:rPr>
                <w:rStyle w:val="fontstyle01"/>
                <w:b w:val="0"/>
                <w:sz w:val="20"/>
                <w:szCs w:val="20"/>
              </w:rPr>
              <w:t>ул. К. Маркса д. 4</w:t>
            </w:r>
          </w:p>
        </w:tc>
        <w:tc>
          <w:tcPr>
            <w:tcW w:w="1266" w:type="dxa"/>
            <w:vAlign w:val="center"/>
          </w:tcPr>
          <w:p w14:paraId="0088554E" w14:textId="77777777" w:rsidR="00DC36E6" w:rsidRPr="00DC36E6" w:rsidRDefault="00DC36E6" w:rsidP="00DC36E6">
            <w:pPr>
              <w:jc w:val="center"/>
              <w:rPr>
                <w:rFonts w:cs="Times New Roman"/>
                <w:b/>
                <w:sz w:val="20"/>
                <w:szCs w:val="20"/>
              </w:rPr>
            </w:pPr>
            <w:r w:rsidRPr="00DC36E6">
              <w:rPr>
                <w:rStyle w:val="fontstyle01"/>
                <w:b w:val="0"/>
                <w:sz w:val="20"/>
                <w:szCs w:val="20"/>
              </w:rPr>
              <w:t>9-а</w:t>
            </w:r>
          </w:p>
        </w:tc>
        <w:tc>
          <w:tcPr>
            <w:tcW w:w="1937" w:type="dxa"/>
            <w:vAlign w:val="center"/>
          </w:tcPr>
          <w:p w14:paraId="093D48B6" w14:textId="77777777" w:rsidR="00DC36E6" w:rsidRPr="00DC36E6" w:rsidRDefault="00DC36E6" w:rsidP="00DC36E6">
            <w:pPr>
              <w:jc w:val="center"/>
              <w:rPr>
                <w:rFonts w:cs="Times New Roman"/>
                <w:b/>
                <w:sz w:val="20"/>
                <w:szCs w:val="20"/>
              </w:rPr>
            </w:pPr>
            <w:r w:rsidRPr="00DC36E6">
              <w:rPr>
                <w:rStyle w:val="fontstyle01"/>
                <w:b w:val="0"/>
                <w:sz w:val="20"/>
                <w:szCs w:val="20"/>
              </w:rPr>
              <w:t>91,9</w:t>
            </w:r>
          </w:p>
        </w:tc>
        <w:tc>
          <w:tcPr>
            <w:tcW w:w="2680" w:type="dxa"/>
            <w:vAlign w:val="center"/>
          </w:tcPr>
          <w:p w14:paraId="0F1B2A84" w14:textId="77777777" w:rsidR="00DC36E6" w:rsidRPr="00DC36E6" w:rsidRDefault="00DC36E6" w:rsidP="00DC36E6">
            <w:pPr>
              <w:jc w:val="center"/>
              <w:rPr>
                <w:rFonts w:cs="Times New Roman"/>
                <w:b/>
                <w:sz w:val="20"/>
                <w:szCs w:val="20"/>
              </w:rPr>
            </w:pPr>
            <w:r w:rsidRPr="00DC36E6">
              <w:rPr>
                <w:rStyle w:val="fontstyle01"/>
                <w:b w:val="0"/>
                <w:sz w:val="20"/>
                <w:szCs w:val="20"/>
              </w:rPr>
              <w:t>1,333</w:t>
            </w:r>
          </w:p>
        </w:tc>
      </w:tr>
      <w:tr w:rsidR="00DC36E6" w:rsidRPr="000A515B" w14:paraId="14A4FB3B" w14:textId="77777777" w:rsidTr="00DC36E6">
        <w:trPr>
          <w:jc w:val="center"/>
        </w:trPr>
        <w:tc>
          <w:tcPr>
            <w:tcW w:w="620" w:type="dxa"/>
            <w:vAlign w:val="center"/>
          </w:tcPr>
          <w:p w14:paraId="06CB9A5C" w14:textId="77777777" w:rsidR="00DC36E6" w:rsidRPr="00DC36E6" w:rsidRDefault="00DC36E6" w:rsidP="00DC36E6">
            <w:pPr>
              <w:jc w:val="center"/>
              <w:rPr>
                <w:rFonts w:cs="Times New Roman"/>
                <w:b/>
                <w:sz w:val="20"/>
                <w:szCs w:val="20"/>
              </w:rPr>
            </w:pPr>
            <w:r w:rsidRPr="00DC36E6">
              <w:rPr>
                <w:rStyle w:val="fontstyle01"/>
                <w:b w:val="0"/>
                <w:sz w:val="20"/>
                <w:szCs w:val="20"/>
              </w:rPr>
              <w:t>10</w:t>
            </w:r>
          </w:p>
        </w:tc>
        <w:tc>
          <w:tcPr>
            <w:tcW w:w="2624" w:type="dxa"/>
            <w:vAlign w:val="center"/>
          </w:tcPr>
          <w:p w14:paraId="4BED69EA" w14:textId="77777777" w:rsidR="00DC36E6" w:rsidRPr="00DC36E6" w:rsidRDefault="00DC36E6" w:rsidP="00DC36E6">
            <w:pPr>
              <w:jc w:val="center"/>
              <w:rPr>
                <w:rFonts w:cs="Times New Roman"/>
                <w:b/>
                <w:sz w:val="20"/>
                <w:szCs w:val="20"/>
              </w:rPr>
            </w:pPr>
            <w:r w:rsidRPr="00DC36E6">
              <w:rPr>
                <w:rStyle w:val="fontstyle01"/>
                <w:b w:val="0"/>
                <w:sz w:val="20"/>
                <w:szCs w:val="20"/>
              </w:rPr>
              <w:t>ул. Октябрьская д. 7</w:t>
            </w:r>
          </w:p>
        </w:tc>
        <w:tc>
          <w:tcPr>
            <w:tcW w:w="1266" w:type="dxa"/>
            <w:vAlign w:val="center"/>
          </w:tcPr>
          <w:p w14:paraId="6E0517D3" w14:textId="77777777" w:rsidR="00DC36E6" w:rsidRPr="00DC36E6" w:rsidRDefault="00DC36E6" w:rsidP="00DC36E6">
            <w:pPr>
              <w:jc w:val="center"/>
              <w:rPr>
                <w:rFonts w:cs="Times New Roman"/>
                <w:b/>
                <w:sz w:val="20"/>
                <w:szCs w:val="20"/>
              </w:rPr>
            </w:pPr>
            <w:r w:rsidRPr="00DC36E6">
              <w:rPr>
                <w:rStyle w:val="fontstyle01"/>
                <w:b w:val="0"/>
                <w:sz w:val="20"/>
                <w:szCs w:val="20"/>
              </w:rPr>
              <w:t>11</w:t>
            </w:r>
          </w:p>
        </w:tc>
        <w:tc>
          <w:tcPr>
            <w:tcW w:w="1937" w:type="dxa"/>
            <w:vAlign w:val="center"/>
          </w:tcPr>
          <w:p w14:paraId="546FEBB1" w14:textId="77777777" w:rsidR="00DC36E6" w:rsidRPr="00DC36E6" w:rsidRDefault="00DC36E6" w:rsidP="00DC36E6">
            <w:pPr>
              <w:jc w:val="center"/>
              <w:rPr>
                <w:rFonts w:cs="Times New Roman"/>
                <w:b/>
                <w:sz w:val="20"/>
                <w:szCs w:val="20"/>
              </w:rPr>
            </w:pPr>
            <w:r w:rsidRPr="00DC36E6">
              <w:rPr>
                <w:rStyle w:val="fontstyle01"/>
                <w:b w:val="0"/>
                <w:sz w:val="20"/>
                <w:szCs w:val="20"/>
              </w:rPr>
              <w:t>54,3</w:t>
            </w:r>
          </w:p>
        </w:tc>
        <w:tc>
          <w:tcPr>
            <w:tcW w:w="2680" w:type="dxa"/>
            <w:vAlign w:val="center"/>
          </w:tcPr>
          <w:p w14:paraId="64B1D0D2" w14:textId="77777777" w:rsidR="00DC36E6" w:rsidRPr="00DC36E6" w:rsidRDefault="00DC36E6" w:rsidP="00DC36E6">
            <w:pPr>
              <w:jc w:val="center"/>
              <w:rPr>
                <w:rFonts w:cs="Times New Roman"/>
                <w:b/>
                <w:sz w:val="20"/>
                <w:szCs w:val="20"/>
              </w:rPr>
            </w:pPr>
            <w:r w:rsidRPr="00DC36E6">
              <w:rPr>
                <w:rStyle w:val="fontstyle01"/>
                <w:b w:val="0"/>
                <w:sz w:val="20"/>
                <w:szCs w:val="20"/>
              </w:rPr>
              <w:t>0,787</w:t>
            </w:r>
          </w:p>
        </w:tc>
      </w:tr>
      <w:tr w:rsidR="00DC36E6" w:rsidRPr="000A515B" w14:paraId="6D3ACB40" w14:textId="77777777" w:rsidTr="00DC36E6">
        <w:trPr>
          <w:jc w:val="center"/>
        </w:trPr>
        <w:tc>
          <w:tcPr>
            <w:tcW w:w="620" w:type="dxa"/>
            <w:vAlign w:val="center"/>
          </w:tcPr>
          <w:p w14:paraId="1846D257" w14:textId="77777777" w:rsidR="00DC36E6" w:rsidRPr="00DC36E6" w:rsidRDefault="00DC36E6" w:rsidP="00DC36E6">
            <w:pPr>
              <w:jc w:val="center"/>
              <w:rPr>
                <w:rFonts w:cs="Times New Roman"/>
                <w:b/>
                <w:sz w:val="20"/>
                <w:szCs w:val="20"/>
              </w:rPr>
            </w:pPr>
            <w:r w:rsidRPr="00DC36E6">
              <w:rPr>
                <w:rStyle w:val="fontstyle01"/>
                <w:b w:val="0"/>
                <w:sz w:val="20"/>
                <w:szCs w:val="20"/>
              </w:rPr>
              <w:t>11</w:t>
            </w:r>
          </w:p>
        </w:tc>
        <w:tc>
          <w:tcPr>
            <w:tcW w:w="2624" w:type="dxa"/>
            <w:vAlign w:val="center"/>
          </w:tcPr>
          <w:p w14:paraId="70000727" w14:textId="77777777" w:rsidR="00DC36E6" w:rsidRPr="00DC36E6" w:rsidRDefault="00DC36E6" w:rsidP="00DC36E6">
            <w:pPr>
              <w:jc w:val="center"/>
              <w:rPr>
                <w:rFonts w:cs="Times New Roman"/>
                <w:b/>
                <w:sz w:val="20"/>
                <w:szCs w:val="20"/>
              </w:rPr>
            </w:pPr>
            <w:r w:rsidRPr="00DC36E6">
              <w:rPr>
                <w:rStyle w:val="fontstyle01"/>
                <w:b w:val="0"/>
                <w:sz w:val="20"/>
                <w:szCs w:val="20"/>
              </w:rPr>
              <w:t>ул. Октябрьская д. 9</w:t>
            </w:r>
          </w:p>
        </w:tc>
        <w:tc>
          <w:tcPr>
            <w:tcW w:w="1266" w:type="dxa"/>
            <w:vAlign w:val="center"/>
          </w:tcPr>
          <w:p w14:paraId="4C1F622C" w14:textId="77777777" w:rsidR="00DC36E6" w:rsidRPr="00DC36E6" w:rsidRDefault="00DC36E6" w:rsidP="00DC36E6">
            <w:pPr>
              <w:jc w:val="center"/>
              <w:rPr>
                <w:rFonts w:cs="Times New Roman"/>
                <w:b/>
                <w:sz w:val="20"/>
                <w:szCs w:val="20"/>
              </w:rPr>
            </w:pPr>
            <w:r w:rsidRPr="00DC36E6">
              <w:rPr>
                <w:rStyle w:val="fontstyle01"/>
                <w:b w:val="0"/>
                <w:sz w:val="20"/>
                <w:szCs w:val="20"/>
              </w:rPr>
              <w:t>4</w:t>
            </w:r>
          </w:p>
        </w:tc>
        <w:tc>
          <w:tcPr>
            <w:tcW w:w="1937" w:type="dxa"/>
            <w:vAlign w:val="center"/>
          </w:tcPr>
          <w:p w14:paraId="6B060753" w14:textId="77777777" w:rsidR="00DC36E6" w:rsidRPr="00DC36E6" w:rsidRDefault="00DC36E6" w:rsidP="00DC36E6">
            <w:pPr>
              <w:jc w:val="center"/>
              <w:rPr>
                <w:rFonts w:cs="Times New Roman"/>
                <w:b/>
                <w:sz w:val="20"/>
                <w:szCs w:val="20"/>
              </w:rPr>
            </w:pPr>
            <w:r w:rsidRPr="00DC36E6">
              <w:rPr>
                <w:rStyle w:val="fontstyle01"/>
                <w:b w:val="0"/>
                <w:sz w:val="20"/>
                <w:szCs w:val="20"/>
              </w:rPr>
              <w:t>56,8</w:t>
            </w:r>
          </w:p>
        </w:tc>
        <w:tc>
          <w:tcPr>
            <w:tcW w:w="2680" w:type="dxa"/>
            <w:vAlign w:val="center"/>
          </w:tcPr>
          <w:p w14:paraId="6153F715" w14:textId="77777777" w:rsidR="00DC36E6" w:rsidRPr="00DC36E6" w:rsidRDefault="00DC36E6" w:rsidP="00DC36E6">
            <w:pPr>
              <w:jc w:val="center"/>
              <w:rPr>
                <w:rFonts w:cs="Times New Roman"/>
                <w:b/>
                <w:sz w:val="20"/>
                <w:szCs w:val="20"/>
              </w:rPr>
            </w:pPr>
            <w:r w:rsidRPr="00DC36E6">
              <w:rPr>
                <w:rStyle w:val="fontstyle01"/>
                <w:b w:val="0"/>
                <w:sz w:val="20"/>
                <w:szCs w:val="20"/>
              </w:rPr>
              <w:t>0,824</w:t>
            </w:r>
          </w:p>
        </w:tc>
      </w:tr>
      <w:tr w:rsidR="00DC36E6" w:rsidRPr="000A515B" w14:paraId="4DD28F4D" w14:textId="77777777" w:rsidTr="00DC36E6">
        <w:trPr>
          <w:jc w:val="center"/>
        </w:trPr>
        <w:tc>
          <w:tcPr>
            <w:tcW w:w="620" w:type="dxa"/>
            <w:vAlign w:val="center"/>
          </w:tcPr>
          <w:p w14:paraId="0394424D" w14:textId="77777777" w:rsidR="00DC36E6" w:rsidRPr="00DC36E6" w:rsidRDefault="00DC36E6" w:rsidP="00DC36E6">
            <w:pPr>
              <w:jc w:val="center"/>
              <w:rPr>
                <w:rFonts w:cs="Times New Roman"/>
                <w:b/>
                <w:sz w:val="20"/>
                <w:szCs w:val="20"/>
              </w:rPr>
            </w:pPr>
            <w:r w:rsidRPr="00DC36E6">
              <w:rPr>
                <w:rStyle w:val="fontstyle01"/>
                <w:b w:val="0"/>
                <w:sz w:val="20"/>
                <w:szCs w:val="20"/>
              </w:rPr>
              <w:t>12</w:t>
            </w:r>
          </w:p>
        </w:tc>
        <w:tc>
          <w:tcPr>
            <w:tcW w:w="2624" w:type="dxa"/>
            <w:vAlign w:val="center"/>
          </w:tcPr>
          <w:p w14:paraId="69C034C0" w14:textId="77777777" w:rsidR="00DC36E6" w:rsidRPr="00DC36E6" w:rsidRDefault="00DC36E6" w:rsidP="00DC36E6">
            <w:pPr>
              <w:jc w:val="center"/>
              <w:rPr>
                <w:rFonts w:cs="Times New Roman"/>
                <w:b/>
                <w:sz w:val="20"/>
                <w:szCs w:val="20"/>
              </w:rPr>
            </w:pPr>
            <w:r w:rsidRPr="00DC36E6">
              <w:rPr>
                <w:rStyle w:val="fontstyle01"/>
                <w:b w:val="0"/>
                <w:sz w:val="20"/>
                <w:szCs w:val="20"/>
              </w:rPr>
              <w:t>ул. Октябрьская д. 9</w:t>
            </w:r>
          </w:p>
        </w:tc>
        <w:tc>
          <w:tcPr>
            <w:tcW w:w="1266" w:type="dxa"/>
            <w:vAlign w:val="center"/>
          </w:tcPr>
          <w:p w14:paraId="0DB48D1C" w14:textId="77777777" w:rsidR="00DC36E6" w:rsidRPr="00DC36E6" w:rsidRDefault="00DC36E6" w:rsidP="00DC36E6">
            <w:pPr>
              <w:jc w:val="center"/>
              <w:rPr>
                <w:rFonts w:cs="Times New Roman"/>
                <w:b/>
                <w:sz w:val="20"/>
                <w:szCs w:val="20"/>
              </w:rPr>
            </w:pPr>
            <w:r w:rsidRPr="00DC36E6">
              <w:rPr>
                <w:rStyle w:val="fontstyle01"/>
                <w:b w:val="0"/>
                <w:sz w:val="20"/>
                <w:szCs w:val="20"/>
              </w:rPr>
              <w:t>5</w:t>
            </w:r>
          </w:p>
        </w:tc>
        <w:tc>
          <w:tcPr>
            <w:tcW w:w="1937" w:type="dxa"/>
            <w:vAlign w:val="center"/>
          </w:tcPr>
          <w:p w14:paraId="6296191A" w14:textId="77777777" w:rsidR="00DC36E6" w:rsidRPr="00DC36E6" w:rsidRDefault="00DC36E6" w:rsidP="00DC36E6">
            <w:pPr>
              <w:jc w:val="center"/>
              <w:rPr>
                <w:rFonts w:cs="Times New Roman"/>
                <w:b/>
                <w:sz w:val="20"/>
                <w:szCs w:val="20"/>
              </w:rPr>
            </w:pPr>
            <w:r w:rsidRPr="00DC36E6">
              <w:rPr>
                <w:rStyle w:val="fontstyle01"/>
                <w:b w:val="0"/>
                <w:sz w:val="20"/>
                <w:szCs w:val="20"/>
              </w:rPr>
              <w:t>56,6</w:t>
            </w:r>
          </w:p>
        </w:tc>
        <w:tc>
          <w:tcPr>
            <w:tcW w:w="2680" w:type="dxa"/>
            <w:vAlign w:val="center"/>
          </w:tcPr>
          <w:p w14:paraId="334DE18C" w14:textId="77777777" w:rsidR="00DC36E6" w:rsidRPr="00DC36E6" w:rsidRDefault="00DC36E6" w:rsidP="00DC36E6">
            <w:pPr>
              <w:jc w:val="center"/>
              <w:rPr>
                <w:rFonts w:cs="Times New Roman"/>
                <w:b/>
                <w:sz w:val="20"/>
                <w:szCs w:val="20"/>
              </w:rPr>
            </w:pPr>
            <w:r w:rsidRPr="00DC36E6">
              <w:rPr>
                <w:rStyle w:val="fontstyle01"/>
                <w:b w:val="0"/>
                <w:sz w:val="20"/>
                <w:szCs w:val="20"/>
              </w:rPr>
              <w:t>0,821</w:t>
            </w:r>
          </w:p>
        </w:tc>
      </w:tr>
      <w:tr w:rsidR="00506FCD" w:rsidRPr="000A515B" w14:paraId="4F2E8DA7" w14:textId="77777777" w:rsidTr="00DC36E6">
        <w:trPr>
          <w:jc w:val="center"/>
        </w:trPr>
        <w:tc>
          <w:tcPr>
            <w:tcW w:w="620" w:type="dxa"/>
            <w:vAlign w:val="center"/>
          </w:tcPr>
          <w:p w14:paraId="21D055D7" w14:textId="77777777" w:rsidR="00506FCD" w:rsidRPr="00DC36E6" w:rsidRDefault="00506FCD" w:rsidP="00FC2CB3">
            <w:pPr>
              <w:jc w:val="center"/>
              <w:rPr>
                <w:rFonts w:cs="Times New Roman"/>
                <w:b/>
                <w:sz w:val="20"/>
                <w:szCs w:val="20"/>
              </w:rPr>
            </w:pPr>
            <w:r w:rsidRPr="00DC36E6">
              <w:rPr>
                <w:rStyle w:val="fontstyle01"/>
                <w:b w:val="0"/>
                <w:sz w:val="20"/>
                <w:szCs w:val="20"/>
              </w:rPr>
              <w:t>13</w:t>
            </w:r>
          </w:p>
        </w:tc>
        <w:tc>
          <w:tcPr>
            <w:tcW w:w="2624" w:type="dxa"/>
            <w:vAlign w:val="center"/>
          </w:tcPr>
          <w:p w14:paraId="5079DCEA" w14:textId="77777777" w:rsidR="00506FCD" w:rsidRPr="00DC36E6" w:rsidRDefault="00506FCD" w:rsidP="00FC2CB3">
            <w:pPr>
              <w:jc w:val="center"/>
              <w:rPr>
                <w:rFonts w:cs="Times New Roman"/>
                <w:b/>
                <w:sz w:val="20"/>
                <w:szCs w:val="20"/>
              </w:rPr>
            </w:pPr>
            <w:r w:rsidRPr="00DC36E6">
              <w:rPr>
                <w:rStyle w:val="fontstyle01"/>
                <w:b w:val="0"/>
                <w:sz w:val="20"/>
                <w:szCs w:val="20"/>
              </w:rPr>
              <w:t>ул. Октябрьская д. 9</w:t>
            </w:r>
          </w:p>
        </w:tc>
        <w:tc>
          <w:tcPr>
            <w:tcW w:w="1266" w:type="dxa"/>
            <w:vAlign w:val="center"/>
          </w:tcPr>
          <w:p w14:paraId="6E1CE59B" w14:textId="77777777" w:rsidR="00506FCD" w:rsidRPr="00DC36E6" w:rsidRDefault="00506FCD" w:rsidP="00FC2CB3">
            <w:pPr>
              <w:jc w:val="center"/>
              <w:rPr>
                <w:rFonts w:cs="Times New Roman"/>
                <w:b/>
                <w:sz w:val="20"/>
                <w:szCs w:val="20"/>
              </w:rPr>
            </w:pPr>
            <w:r w:rsidRPr="00DC36E6">
              <w:rPr>
                <w:rStyle w:val="fontstyle01"/>
                <w:b w:val="0"/>
                <w:sz w:val="20"/>
                <w:szCs w:val="20"/>
              </w:rPr>
              <w:t>14</w:t>
            </w:r>
          </w:p>
        </w:tc>
        <w:tc>
          <w:tcPr>
            <w:tcW w:w="1937" w:type="dxa"/>
            <w:vAlign w:val="center"/>
          </w:tcPr>
          <w:p w14:paraId="65A15B06" w14:textId="77777777" w:rsidR="00506FCD" w:rsidRPr="00DC36E6" w:rsidRDefault="00506FCD" w:rsidP="00FC2CB3">
            <w:pPr>
              <w:jc w:val="center"/>
              <w:rPr>
                <w:rFonts w:cs="Times New Roman"/>
                <w:b/>
                <w:sz w:val="20"/>
                <w:szCs w:val="20"/>
              </w:rPr>
            </w:pPr>
            <w:r w:rsidRPr="00DC36E6">
              <w:rPr>
                <w:rStyle w:val="fontstyle01"/>
                <w:b w:val="0"/>
                <w:sz w:val="20"/>
                <w:szCs w:val="20"/>
              </w:rPr>
              <w:t>55,3</w:t>
            </w:r>
          </w:p>
        </w:tc>
        <w:tc>
          <w:tcPr>
            <w:tcW w:w="2680" w:type="dxa"/>
            <w:vAlign w:val="center"/>
          </w:tcPr>
          <w:p w14:paraId="7A2DEEC9" w14:textId="77777777" w:rsidR="00506FCD" w:rsidRPr="00DC36E6" w:rsidRDefault="00506FCD" w:rsidP="00FC2CB3">
            <w:pPr>
              <w:jc w:val="center"/>
              <w:rPr>
                <w:rFonts w:cs="Times New Roman"/>
                <w:b/>
                <w:sz w:val="20"/>
                <w:szCs w:val="20"/>
              </w:rPr>
            </w:pPr>
            <w:r w:rsidRPr="00DC36E6">
              <w:rPr>
                <w:rStyle w:val="fontstyle01"/>
                <w:b w:val="0"/>
                <w:sz w:val="20"/>
                <w:szCs w:val="20"/>
              </w:rPr>
              <w:t>0,802</w:t>
            </w:r>
          </w:p>
        </w:tc>
      </w:tr>
      <w:tr w:rsidR="00506FCD" w:rsidRPr="000A515B" w14:paraId="34D7AEAE" w14:textId="77777777" w:rsidTr="00DC36E6">
        <w:trPr>
          <w:jc w:val="center"/>
        </w:trPr>
        <w:tc>
          <w:tcPr>
            <w:tcW w:w="620" w:type="dxa"/>
            <w:vAlign w:val="center"/>
          </w:tcPr>
          <w:p w14:paraId="47FD2A97" w14:textId="77777777" w:rsidR="00506FCD" w:rsidRPr="00E272C1" w:rsidRDefault="00506FCD" w:rsidP="00FC2CB3">
            <w:pPr>
              <w:jc w:val="center"/>
              <w:rPr>
                <w:sz w:val="20"/>
                <w:szCs w:val="20"/>
              </w:rPr>
            </w:pPr>
            <w:r w:rsidRPr="00E272C1">
              <w:rPr>
                <w:rStyle w:val="fontstyle01"/>
                <w:sz w:val="20"/>
                <w:szCs w:val="20"/>
              </w:rPr>
              <w:lastRenderedPageBreak/>
              <w:t>№ п/п</w:t>
            </w:r>
          </w:p>
        </w:tc>
        <w:tc>
          <w:tcPr>
            <w:tcW w:w="2624" w:type="dxa"/>
            <w:vAlign w:val="center"/>
          </w:tcPr>
          <w:p w14:paraId="5657C469" w14:textId="77777777" w:rsidR="00506FCD" w:rsidRPr="00E272C1" w:rsidRDefault="00506FCD" w:rsidP="00FC2CB3">
            <w:pPr>
              <w:jc w:val="center"/>
              <w:rPr>
                <w:sz w:val="20"/>
                <w:szCs w:val="20"/>
              </w:rPr>
            </w:pPr>
            <w:r w:rsidRPr="00E272C1">
              <w:rPr>
                <w:rStyle w:val="fontstyle01"/>
                <w:sz w:val="20"/>
                <w:szCs w:val="20"/>
              </w:rPr>
              <w:t>Адрес потребителя</w:t>
            </w:r>
          </w:p>
        </w:tc>
        <w:tc>
          <w:tcPr>
            <w:tcW w:w="1266" w:type="dxa"/>
            <w:vAlign w:val="center"/>
          </w:tcPr>
          <w:p w14:paraId="0016DD05" w14:textId="77777777" w:rsidR="00506FCD" w:rsidRPr="00E272C1" w:rsidRDefault="00506FCD" w:rsidP="00FC2CB3">
            <w:pPr>
              <w:jc w:val="center"/>
              <w:rPr>
                <w:sz w:val="20"/>
                <w:szCs w:val="20"/>
              </w:rPr>
            </w:pPr>
            <w:r w:rsidRPr="00E272C1">
              <w:rPr>
                <w:rStyle w:val="fontstyle01"/>
                <w:sz w:val="20"/>
                <w:szCs w:val="20"/>
              </w:rPr>
              <w:t>№ квартиры</w:t>
            </w:r>
          </w:p>
        </w:tc>
        <w:tc>
          <w:tcPr>
            <w:tcW w:w="1937" w:type="dxa"/>
            <w:vAlign w:val="center"/>
          </w:tcPr>
          <w:p w14:paraId="0829B960" w14:textId="77777777" w:rsidR="00506FCD" w:rsidRPr="00E272C1" w:rsidRDefault="00506FCD" w:rsidP="00FC2CB3">
            <w:pPr>
              <w:jc w:val="center"/>
              <w:rPr>
                <w:sz w:val="20"/>
                <w:szCs w:val="20"/>
              </w:rPr>
            </w:pPr>
            <w:r w:rsidRPr="00E272C1">
              <w:rPr>
                <w:rStyle w:val="fontstyle01"/>
                <w:sz w:val="20"/>
                <w:szCs w:val="20"/>
              </w:rPr>
              <w:t>Площадь жилых</w:t>
            </w:r>
            <w:r w:rsidRPr="00E272C1">
              <w:rPr>
                <w:rFonts w:ascii="TimesNewRomanPS-BoldMT" w:hAnsi="TimesNewRomanPS-BoldMT"/>
                <w:b/>
                <w:bCs/>
                <w:color w:val="000000"/>
                <w:sz w:val="20"/>
                <w:szCs w:val="20"/>
              </w:rPr>
              <w:br/>
            </w:r>
            <w:r w:rsidRPr="00E272C1">
              <w:rPr>
                <w:rStyle w:val="fontstyle01"/>
                <w:sz w:val="20"/>
                <w:szCs w:val="20"/>
              </w:rPr>
              <w:t>помещений (м²)</w:t>
            </w:r>
          </w:p>
        </w:tc>
        <w:tc>
          <w:tcPr>
            <w:tcW w:w="2680" w:type="dxa"/>
            <w:vAlign w:val="center"/>
          </w:tcPr>
          <w:p w14:paraId="43B93FF7" w14:textId="77777777" w:rsidR="00506FCD" w:rsidRPr="00E272C1" w:rsidRDefault="00506FCD" w:rsidP="00FC2CB3">
            <w:pPr>
              <w:jc w:val="center"/>
              <w:rPr>
                <w:sz w:val="20"/>
                <w:szCs w:val="20"/>
              </w:rPr>
            </w:pPr>
            <w:r w:rsidRPr="00E272C1">
              <w:rPr>
                <w:rStyle w:val="fontstyle01"/>
                <w:sz w:val="20"/>
                <w:szCs w:val="20"/>
              </w:rPr>
              <w:t>Нормативная</w:t>
            </w:r>
            <w:r>
              <w:rPr>
                <w:rStyle w:val="fontstyle01"/>
                <w:sz w:val="20"/>
                <w:szCs w:val="20"/>
              </w:rPr>
              <w:t xml:space="preserve"> </w:t>
            </w:r>
            <w:r w:rsidRPr="00E272C1">
              <w:rPr>
                <w:rStyle w:val="fontstyle01"/>
                <w:sz w:val="20"/>
                <w:szCs w:val="20"/>
              </w:rPr>
              <w:t>нагрузка на</w:t>
            </w:r>
            <w:r>
              <w:rPr>
                <w:rStyle w:val="fontstyle01"/>
                <w:sz w:val="20"/>
                <w:szCs w:val="20"/>
              </w:rPr>
              <w:t xml:space="preserve"> </w:t>
            </w:r>
            <w:r w:rsidRPr="00E272C1">
              <w:rPr>
                <w:rStyle w:val="fontstyle01"/>
                <w:sz w:val="20"/>
                <w:szCs w:val="20"/>
              </w:rPr>
              <w:t>отопление</w:t>
            </w:r>
            <w:r>
              <w:rPr>
                <w:rStyle w:val="fontstyle01"/>
                <w:sz w:val="20"/>
                <w:szCs w:val="20"/>
              </w:rPr>
              <w:t xml:space="preserve"> </w:t>
            </w:r>
            <w:r w:rsidRPr="00E272C1">
              <w:rPr>
                <w:rStyle w:val="fontstyle01"/>
                <w:sz w:val="20"/>
                <w:szCs w:val="20"/>
              </w:rPr>
              <w:t>(Гкал/мес)</w:t>
            </w:r>
          </w:p>
        </w:tc>
      </w:tr>
      <w:tr w:rsidR="00506FCD" w:rsidRPr="000A515B" w14:paraId="698490C5" w14:textId="77777777" w:rsidTr="00DC36E6">
        <w:trPr>
          <w:jc w:val="center"/>
        </w:trPr>
        <w:tc>
          <w:tcPr>
            <w:tcW w:w="620" w:type="dxa"/>
            <w:vAlign w:val="center"/>
          </w:tcPr>
          <w:p w14:paraId="51552991" w14:textId="77777777" w:rsidR="00506FCD" w:rsidRPr="00DC36E6" w:rsidRDefault="00506FCD" w:rsidP="00DC36E6">
            <w:pPr>
              <w:jc w:val="center"/>
              <w:rPr>
                <w:rFonts w:cs="Times New Roman"/>
                <w:b/>
                <w:sz w:val="20"/>
                <w:szCs w:val="20"/>
              </w:rPr>
            </w:pPr>
            <w:r w:rsidRPr="00DC36E6">
              <w:rPr>
                <w:rStyle w:val="fontstyle01"/>
                <w:b w:val="0"/>
                <w:sz w:val="20"/>
                <w:szCs w:val="20"/>
              </w:rPr>
              <w:t>14</w:t>
            </w:r>
          </w:p>
        </w:tc>
        <w:tc>
          <w:tcPr>
            <w:tcW w:w="2624" w:type="dxa"/>
            <w:vAlign w:val="center"/>
          </w:tcPr>
          <w:p w14:paraId="4B289025" w14:textId="77777777" w:rsidR="00506FCD" w:rsidRPr="00DC36E6" w:rsidRDefault="00506FCD" w:rsidP="00DC36E6">
            <w:pPr>
              <w:jc w:val="center"/>
              <w:rPr>
                <w:rFonts w:cs="Times New Roman"/>
                <w:b/>
                <w:sz w:val="20"/>
                <w:szCs w:val="20"/>
              </w:rPr>
            </w:pPr>
            <w:r w:rsidRPr="00DC36E6">
              <w:rPr>
                <w:rStyle w:val="fontstyle01"/>
                <w:b w:val="0"/>
                <w:sz w:val="20"/>
                <w:szCs w:val="20"/>
              </w:rPr>
              <w:t>ул. Октябрьская д. 9</w:t>
            </w:r>
          </w:p>
        </w:tc>
        <w:tc>
          <w:tcPr>
            <w:tcW w:w="1266" w:type="dxa"/>
            <w:vAlign w:val="center"/>
          </w:tcPr>
          <w:p w14:paraId="6E2EA791" w14:textId="77777777" w:rsidR="00506FCD" w:rsidRPr="00DC36E6" w:rsidRDefault="00506FCD" w:rsidP="00DC36E6">
            <w:pPr>
              <w:jc w:val="center"/>
              <w:rPr>
                <w:rFonts w:cs="Times New Roman"/>
                <w:b/>
                <w:sz w:val="20"/>
                <w:szCs w:val="20"/>
              </w:rPr>
            </w:pPr>
            <w:r w:rsidRPr="00DC36E6">
              <w:rPr>
                <w:rStyle w:val="fontstyle01"/>
                <w:b w:val="0"/>
                <w:sz w:val="20"/>
                <w:szCs w:val="20"/>
              </w:rPr>
              <w:t>15</w:t>
            </w:r>
          </w:p>
        </w:tc>
        <w:tc>
          <w:tcPr>
            <w:tcW w:w="1937" w:type="dxa"/>
            <w:vAlign w:val="center"/>
          </w:tcPr>
          <w:p w14:paraId="0EDF5480" w14:textId="77777777" w:rsidR="00506FCD" w:rsidRPr="00DC36E6" w:rsidRDefault="00506FCD" w:rsidP="00DC36E6">
            <w:pPr>
              <w:jc w:val="center"/>
              <w:rPr>
                <w:rFonts w:cs="Times New Roman"/>
                <w:b/>
                <w:sz w:val="20"/>
                <w:szCs w:val="20"/>
              </w:rPr>
            </w:pPr>
            <w:r w:rsidRPr="00DC36E6">
              <w:rPr>
                <w:rStyle w:val="fontstyle01"/>
                <w:b w:val="0"/>
                <w:sz w:val="20"/>
                <w:szCs w:val="20"/>
              </w:rPr>
              <w:t>56,3</w:t>
            </w:r>
          </w:p>
        </w:tc>
        <w:tc>
          <w:tcPr>
            <w:tcW w:w="2680" w:type="dxa"/>
            <w:vAlign w:val="center"/>
          </w:tcPr>
          <w:p w14:paraId="28B9587E" w14:textId="77777777" w:rsidR="00506FCD" w:rsidRPr="00DC36E6" w:rsidRDefault="00506FCD" w:rsidP="00DC36E6">
            <w:pPr>
              <w:jc w:val="center"/>
              <w:rPr>
                <w:rFonts w:cs="Times New Roman"/>
                <w:b/>
                <w:sz w:val="20"/>
                <w:szCs w:val="20"/>
              </w:rPr>
            </w:pPr>
            <w:r w:rsidRPr="00DC36E6">
              <w:rPr>
                <w:rStyle w:val="fontstyle01"/>
                <w:b w:val="0"/>
                <w:sz w:val="20"/>
                <w:szCs w:val="20"/>
              </w:rPr>
              <w:t>0,816</w:t>
            </w:r>
          </w:p>
        </w:tc>
      </w:tr>
      <w:tr w:rsidR="00506FCD" w:rsidRPr="000A515B" w14:paraId="15E16485" w14:textId="77777777" w:rsidTr="00DC36E6">
        <w:trPr>
          <w:jc w:val="center"/>
        </w:trPr>
        <w:tc>
          <w:tcPr>
            <w:tcW w:w="620" w:type="dxa"/>
            <w:vAlign w:val="center"/>
          </w:tcPr>
          <w:p w14:paraId="1DB2BBD9" w14:textId="77777777" w:rsidR="00506FCD" w:rsidRPr="00DC36E6" w:rsidRDefault="00506FCD" w:rsidP="00DC36E6">
            <w:pPr>
              <w:jc w:val="center"/>
              <w:rPr>
                <w:rFonts w:cs="Times New Roman"/>
                <w:b/>
                <w:sz w:val="20"/>
                <w:szCs w:val="20"/>
              </w:rPr>
            </w:pPr>
            <w:r w:rsidRPr="00DC36E6">
              <w:rPr>
                <w:rStyle w:val="fontstyle01"/>
                <w:b w:val="0"/>
                <w:sz w:val="20"/>
                <w:szCs w:val="20"/>
              </w:rPr>
              <w:t>15</w:t>
            </w:r>
          </w:p>
        </w:tc>
        <w:tc>
          <w:tcPr>
            <w:tcW w:w="2624" w:type="dxa"/>
            <w:vAlign w:val="center"/>
          </w:tcPr>
          <w:p w14:paraId="6CDD24FC" w14:textId="77777777" w:rsidR="00506FCD" w:rsidRPr="00DC36E6" w:rsidRDefault="00506FCD" w:rsidP="00DC36E6">
            <w:pPr>
              <w:jc w:val="center"/>
              <w:rPr>
                <w:rFonts w:cs="Times New Roman"/>
                <w:b/>
                <w:sz w:val="20"/>
                <w:szCs w:val="20"/>
              </w:rPr>
            </w:pPr>
            <w:r w:rsidRPr="00DC36E6">
              <w:rPr>
                <w:rStyle w:val="fontstyle01"/>
                <w:b w:val="0"/>
                <w:sz w:val="20"/>
                <w:szCs w:val="20"/>
              </w:rPr>
              <w:t>ул. Октябрьская д. 9</w:t>
            </w:r>
          </w:p>
        </w:tc>
        <w:tc>
          <w:tcPr>
            <w:tcW w:w="1266" w:type="dxa"/>
            <w:vAlign w:val="center"/>
          </w:tcPr>
          <w:p w14:paraId="7AE0B760" w14:textId="77777777" w:rsidR="00506FCD" w:rsidRPr="00DC36E6" w:rsidRDefault="00506FCD" w:rsidP="00DC36E6">
            <w:pPr>
              <w:jc w:val="center"/>
              <w:rPr>
                <w:rFonts w:cs="Times New Roman"/>
                <w:b/>
                <w:sz w:val="20"/>
                <w:szCs w:val="20"/>
              </w:rPr>
            </w:pPr>
            <w:r w:rsidRPr="00DC36E6">
              <w:rPr>
                <w:rStyle w:val="fontstyle01"/>
                <w:b w:val="0"/>
                <w:sz w:val="20"/>
                <w:szCs w:val="20"/>
              </w:rPr>
              <w:t>22</w:t>
            </w:r>
          </w:p>
        </w:tc>
        <w:tc>
          <w:tcPr>
            <w:tcW w:w="1937" w:type="dxa"/>
            <w:vAlign w:val="center"/>
          </w:tcPr>
          <w:p w14:paraId="19E7EA5E" w14:textId="77777777" w:rsidR="00506FCD" w:rsidRPr="00DC36E6" w:rsidRDefault="00506FCD" w:rsidP="00DC36E6">
            <w:pPr>
              <w:jc w:val="center"/>
              <w:rPr>
                <w:rFonts w:cs="Times New Roman"/>
                <w:b/>
                <w:sz w:val="20"/>
                <w:szCs w:val="20"/>
              </w:rPr>
            </w:pPr>
            <w:r w:rsidRPr="00DC36E6">
              <w:rPr>
                <w:rStyle w:val="fontstyle01"/>
                <w:b w:val="0"/>
                <w:sz w:val="20"/>
                <w:szCs w:val="20"/>
              </w:rPr>
              <w:t>57,1</w:t>
            </w:r>
          </w:p>
        </w:tc>
        <w:tc>
          <w:tcPr>
            <w:tcW w:w="2680" w:type="dxa"/>
            <w:vAlign w:val="center"/>
          </w:tcPr>
          <w:p w14:paraId="7116E1CD" w14:textId="77777777" w:rsidR="00506FCD" w:rsidRPr="00DC36E6" w:rsidRDefault="00506FCD" w:rsidP="00DC36E6">
            <w:pPr>
              <w:jc w:val="center"/>
              <w:rPr>
                <w:rFonts w:cs="Times New Roman"/>
                <w:b/>
                <w:sz w:val="20"/>
                <w:szCs w:val="20"/>
              </w:rPr>
            </w:pPr>
            <w:r w:rsidRPr="00DC36E6">
              <w:rPr>
                <w:rStyle w:val="fontstyle01"/>
                <w:b w:val="0"/>
                <w:sz w:val="20"/>
                <w:szCs w:val="20"/>
              </w:rPr>
              <w:t>0,828</w:t>
            </w:r>
          </w:p>
        </w:tc>
      </w:tr>
      <w:tr w:rsidR="00506FCD" w:rsidRPr="000A515B" w14:paraId="3302B504" w14:textId="77777777" w:rsidTr="00DC36E6">
        <w:trPr>
          <w:jc w:val="center"/>
        </w:trPr>
        <w:tc>
          <w:tcPr>
            <w:tcW w:w="620" w:type="dxa"/>
            <w:vAlign w:val="center"/>
          </w:tcPr>
          <w:p w14:paraId="02D9FD4A" w14:textId="77777777" w:rsidR="00506FCD" w:rsidRPr="00DC36E6" w:rsidRDefault="00506FCD" w:rsidP="00DC36E6">
            <w:pPr>
              <w:jc w:val="center"/>
              <w:rPr>
                <w:rFonts w:cs="Times New Roman"/>
                <w:b/>
                <w:sz w:val="20"/>
                <w:szCs w:val="20"/>
              </w:rPr>
            </w:pPr>
            <w:r w:rsidRPr="00DC36E6">
              <w:rPr>
                <w:rStyle w:val="fontstyle01"/>
                <w:b w:val="0"/>
                <w:sz w:val="20"/>
                <w:szCs w:val="20"/>
              </w:rPr>
              <w:t>16</w:t>
            </w:r>
          </w:p>
        </w:tc>
        <w:tc>
          <w:tcPr>
            <w:tcW w:w="2624" w:type="dxa"/>
            <w:vAlign w:val="center"/>
          </w:tcPr>
          <w:p w14:paraId="7FD6B17B" w14:textId="77777777" w:rsidR="00506FCD" w:rsidRPr="00DC36E6" w:rsidRDefault="00506FCD" w:rsidP="00DC36E6">
            <w:pPr>
              <w:jc w:val="center"/>
              <w:rPr>
                <w:rFonts w:cs="Times New Roman"/>
                <w:b/>
                <w:sz w:val="20"/>
                <w:szCs w:val="20"/>
              </w:rPr>
            </w:pPr>
            <w:r w:rsidRPr="00DC36E6">
              <w:rPr>
                <w:rStyle w:val="fontstyle01"/>
                <w:b w:val="0"/>
                <w:sz w:val="20"/>
                <w:szCs w:val="20"/>
              </w:rPr>
              <w:t>ул. Октябрьская д. 9</w:t>
            </w:r>
          </w:p>
        </w:tc>
        <w:tc>
          <w:tcPr>
            <w:tcW w:w="1266" w:type="dxa"/>
            <w:vAlign w:val="center"/>
          </w:tcPr>
          <w:p w14:paraId="6A63C554" w14:textId="77777777" w:rsidR="00506FCD" w:rsidRPr="00DC36E6" w:rsidRDefault="00506FCD" w:rsidP="00DC36E6">
            <w:pPr>
              <w:jc w:val="center"/>
              <w:rPr>
                <w:rFonts w:cs="Times New Roman"/>
                <w:b/>
                <w:sz w:val="20"/>
                <w:szCs w:val="20"/>
              </w:rPr>
            </w:pPr>
            <w:r w:rsidRPr="00DC36E6">
              <w:rPr>
                <w:rStyle w:val="fontstyle01"/>
                <w:b w:val="0"/>
                <w:sz w:val="20"/>
                <w:szCs w:val="20"/>
              </w:rPr>
              <w:t>26</w:t>
            </w:r>
          </w:p>
        </w:tc>
        <w:tc>
          <w:tcPr>
            <w:tcW w:w="1937" w:type="dxa"/>
            <w:vAlign w:val="center"/>
          </w:tcPr>
          <w:p w14:paraId="10960BD9" w14:textId="77777777" w:rsidR="00506FCD" w:rsidRPr="00DC36E6" w:rsidRDefault="00506FCD" w:rsidP="00DC36E6">
            <w:pPr>
              <w:jc w:val="center"/>
              <w:rPr>
                <w:rFonts w:cs="Times New Roman"/>
                <w:b/>
                <w:sz w:val="20"/>
                <w:szCs w:val="20"/>
              </w:rPr>
            </w:pPr>
            <w:r w:rsidRPr="00DC36E6">
              <w:rPr>
                <w:rStyle w:val="fontstyle01"/>
                <w:b w:val="0"/>
                <w:sz w:val="20"/>
                <w:szCs w:val="20"/>
              </w:rPr>
              <w:t>81,4</w:t>
            </w:r>
          </w:p>
        </w:tc>
        <w:tc>
          <w:tcPr>
            <w:tcW w:w="2680" w:type="dxa"/>
            <w:vAlign w:val="center"/>
          </w:tcPr>
          <w:p w14:paraId="67513F9F" w14:textId="77777777" w:rsidR="00506FCD" w:rsidRPr="00DC36E6" w:rsidRDefault="00506FCD" w:rsidP="00DC36E6">
            <w:pPr>
              <w:jc w:val="center"/>
              <w:rPr>
                <w:rFonts w:cs="Times New Roman"/>
                <w:b/>
                <w:sz w:val="20"/>
                <w:szCs w:val="20"/>
              </w:rPr>
            </w:pPr>
            <w:r w:rsidRPr="00DC36E6">
              <w:rPr>
                <w:rStyle w:val="fontstyle01"/>
                <w:b w:val="0"/>
                <w:sz w:val="20"/>
                <w:szCs w:val="20"/>
              </w:rPr>
              <w:t>1,180</w:t>
            </w:r>
          </w:p>
        </w:tc>
      </w:tr>
      <w:tr w:rsidR="00506FCD" w:rsidRPr="000A515B" w14:paraId="3DF72023" w14:textId="77777777" w:rsidTr="00DC36E6">
        <w:trPr>
          <w:jc w:val="center"/>
        </w:trPr>
        <w:tc>
          <w:tcPr>
            <w:tcW w:w="620" w:type="dxa"/>
            <w:vAlign w:val="center"/>
          </w:tcPr>
          <w:p w14:paraId="09E736C5" w14:textId="77777777" w:rsidR="00506FCD" w:rsidRPr="00DC36E6" w:rsidRDefault="00506FCD" w:rsidP="00DC36E6">
            <w:pPr>
              <w:jc w:val="center"/>
              <w:rPr>
                <w:rFonts w:cs="Times New Roman"/>
                <w:b/>
                <w:sz w:val="20"/>
                <w:szCs w:val="20"/>
              </w:rPr>
            </w:pPr>
            <w:r w:rsidRPr="00DC36E6">
              <w:rPr>
                <w:rStyle w:val="fontstyle01"/>
                <w:b w:val="0"/>
                <w:sz w:val="20"/>
                <w:szCs w:val="20"/>
              </w:rPr>
              <w:t>17</w:t>
            </w:r>
          </w:p>
        </w:tc>
        <w:tc>
          <w:tcPr>
            <w:tcW w:w="2624" w:type="dxa"/>
            <w:vAlign w:val="center"/>
          </w:tcPr>
          <w:p w14:paraId="062CCEA7" w14:textId="77777777" w:rsidR="00506FCD" w:rsidRPr="00DC36E6" w:rsidRDefault="00506FCD" w:rsidP="00DC36E6">
            <w:pPr>
              <w:jc w:val="center"/>
              <w:rPr>
                <w:rFonts w:cs="Times New Roman"/>
                <w:b/>
                <w:sz w:val="20"/>
                <w:szCs w:val="20"/>
              </w:rPr>
            </w:pPr>
            <w:r w:rsidRPr="00DC36E6">
              <w:rPr>
                <w:rStyle w:val="fontstyle01"/>
                <w:b w:val="0"/>
                <w:sz w:val="20"/>
                <w:szCs w:val="20"/>
              </w:rPr>
              <w:t>ул. Октябрьская д. 9</w:t>
            </w:r>
          </w:p>
        </w:tc>
        <w:tc>
          <w:tcPr>
            <w:tcW w:w="1266" w:type="dxa"/>
            <w:vAlign w:val="center"/>
          </w:tcPr>
          <w:p w14:paraId="0000A128" w14:textId="77777777" w:rsidR="00506FCD" w:rsidRPr="00DC36E6" w:rsidRDefault="00506FCD" w:rsidP="00DC36E6">
            <w:pPr>
              <w:jc w:val="center"/>
              <w:rPr>
                <w:rFonts w:cs="Times New Roman"/>
                <w:b/>
                <w:sz w:val="20"/>
                <w:szCs w:val="20"/>
              </w:rPr>
            </w:pPr>
            <w:r w:rsidRPr="00DC36E6">
              <w:rPr>
                <w:rStyle w:val="fontstyle01"/>
                <w:b w:val="0"/>
                <w:sz w:val="20"/>
                <w:szCs w:val="20"/>
              </w:rPr>
              <w:t>41</w:t>
            </w:r>
          </w:p>
        </w:tc>
        <w:tc>
          <w:tcPr>
            <w:tcW w:w="1937" w:type="dxa"/>
            <w:vAlign w:val="center"/>
          </w:tcPr>
          <w:p w14:paraId="33332FC2" w14:textId="77777777" w:rsidR="00506FCD" w:rsidRPr="00DC36E6" w:rsidRDefault="00506FCD" w:rsidP="00DC36E6">
            <w:pPr>
              <w:jc w:val="center"/>
              <w:rPr>
                <w:rFonts w:cs="Times New Roman"/>
                <w:b/>
                <w:sz w:val="20"/>
                <w:szCs w:val="20"/>
              </w:rPr>
            </w:pPr>
            <w:r w:rsidRPr="00DC36E6">
              <w:rPr>
                <w:rStyle w:val="fontstyle01"/>
                <w:b w:val="0"/>
                <w:sz w:val="20"/>
                <w:szCs w:val="20"/>
              </w:rPr>
              <w:t>58</w:t>
            </w:r>
          </w:p>
        </w:tc>
        <w:tc>
          <w:tcPr>
            <w:tcW w:w="2680" w:type="dxa"/>
            <w:vAlign w:val="center"/>
          </w:tcPr>
          <w:p w14:paraId="4DBBF01B" w14:textId="77777777" w:rsidR="00506FCD" w:rsidRPr="00DC36E6" w:rsidRDefault="00506FCD" w:rsidP="00DC36E6">
            <w:pPr>
              <w:jc w:val="center"/>
              <w:rPr>
                <w:rFonts w:cs="Times New Roman"/>
                <w:b/>
                <w:sz w:val="20"/>
                <w:szCs w:val="20"/>
              </w:rPr>
            </w:pPr>
            <w:r w:rsidRPr="00DC36E6">
              <w:rPr>
                <w:rStyle w:val="fontstyle01"/>
                <w:b w:val="0"/>
                <w:sz w:val="20"/>
                <w:szCs w:val="20"/>
              </w:rPr>
              <w:t>0,841</w:t>
            </w:r>
          </w:p>
        </w:tc>
      </w:tr>
      <w:tr w:rsidR="00506FCD" w:rsidRPr="000A515B" w14:paraId="51223215" w14:textId="77777777" w:rsidTr="00DC36E6">
        <w:trPr>
          <w:jc w:val="center"/>
        </w:trPr>
        <w:tc>
          <w:tcPr>
            <w:tcW w:w="620" w:type="dxa"/>
            <w:vAlign w:val="center"/>
          </w:tcPr>
          <w:p w14:paraId="4C98C0DF" w14:textId="77777777" w:rsidR="00506FCD" w:rsidRPr="00DC36E6" w:rsidRDefault="00506FCD" w:rsidP="00DC36E6">
            <w:pPr>
              <w:jc w:val="center"/>
              <w:rPr>
                <w:rFonts w:cs="Times New Roman"/>
                <w:b/>
                <w:sz w:val="20"/>
                <w:szCs w:val="20"/>
              </w:rPr>
            </w:pPr>
            <w:r w:rsidRPr="00DC36E6">
              <w:rPr>
                <w:rStyle w:val="fontstyle01"/>
                <w:b w:val="0"/>
                <w:sz w:val="20"/>
                <w:szCs w:val="20"/>
              </w:rPr>
              <w:t>18</w:t>
            </w:r>
          </w:p>
        </w:tc>
        <w:tc>
          <w:tcPr>
            <w:tcW w:w="2624" w:type="dxa"/>
            <w:vAlign w:val="center"/>
          </w:tcPr>
          <w:p w14:paraId="1B2C02E8" w14:textId="77777777" w:rsidR="00506FCD" w:rsidRPr="00DC36E6" w:rsidRDefault="00506FCD" w:rsidP="00DC36E6">
            <w:pPr>
              <w:jc w:val="center"/>
              <w:rPr>
                <w:rFonts w:cs="Times New Roman"/>
                <w:b/>
                <w:sz w:val="20"/>
                <w:szCs w:val="20"/>
              </w:rPr>
            </w:pPr>
            <w:r w:rsidRPr="00DC36E6">
              <w:rPr>
                <w:rStyle w:val="fontstyle01"/>
                <w:b w:val="0"/>
                <w:sz w:val="20"/>
                <w:szCs w:val="20"/>
              </w:rPr>
              <w:t>ул. Октябрьская д. 35</w:t>
            </w:r>
          </w:p>
        </w:tc>
        <w:tc>
          <w:tcPr>
            <w:tcW w:w="1266" w:type="dxa"/>
            <w:vAlign w:val="center"/>
          </w:tcPr>
          <w:p w14:paraId="0278343C" w14:textId="77777777" w:rsidR="00506FCD" w:rsidRPr="00DC36E6" w:rsidRDefault="00506FCD" w:rsidP="00DC36E6">
            <w:pPr>
              <w:jc w:val="center"/>
              <w:rPr>
                <w:rFonts w:cs="Times New Roman"/>
                <w:b/>
                <w:sz w:val="20"/>
                <w:szCs w:val="20"/>
              </w:rPr>
            </w:pPr>
            <w:r w:rsidRPr="00DC36E6">
              <w:rPr>
                <w:rStyle w:val="fontstyle01"/>
                <w:b w:val="0"/>
                <w:sz w:val="20"/>
                <w:szCs w:val="20"/>
              </w:rPr>
              <w:t>46</w:t>
            </w:r>
          </w:p>
        </w:tc>
        <w:tc>
          <w:tcPr>
            <w:tcW w:w="1937" w:type="dxa"/>
            <w:vAlign w:val="center"/>
          </w:tcPr>
          <w:p w14:paraId="58788CE1" w14:textId="77777777" w:rsidR="00506FCD" w:rsidRPr="00DC36E6" w:rsidRDefault="00506FCD" w:rsidP="00DC36E6">
            <w:pPr>
              <w:jc w:val="center"/>
              <w:rPr>
                <w:rFonts w:cs="Times New Roman"/>
                <w:b/>
                <w:sz w:val="20"/>
                <w:szCs w:val="20"/>
              </w:rPr>
            </w:pPr>
            <w:r w:rsidRPr="00DC36E6">
              <w:rPr>
                <w:rStyle w:val="fontstyle01"/>
                <w:b w:val="0"/>
                <w:sz w:val="20"/>
                <w:szCs w:val="20"/>
              </w:rPr>
              <w:t>90,6</w:t>
            </w:r>
          </w:p>
        </w:tc>
        <w:tc>
          <w:tcPr>
            <w:tcW w:w="2680" w:type="dxa"/>
            <w:vAlign w:val="center"/>
          </w:tcPr>
          <w:p w14:paraId="23C17E97" w14:textId="77777777" w:rsidR="00506FCD" w:rsidRPr="00DC36E6" w:rsidRDefault="00506FCD" w:rsidP="00DC36E6">
            <w:pPr>
              <w:jc w:val="center"/>
              <w:rPr>
                <w:rFonts w:cs="Times New Roman"/>
                <w:b/>
                <w:sz w:val="20"/>
                <w:szCs w:val="20"/>
              </w:rPr>
            </w:pPr>
            <w:r w:rsidRPr="00DC36E6">
              <w:rPr>
                <w:rStyle w:val="fontstyle01"/>
                <w:b w:val="0"/>
                <w:sz w:val="20"/>
                <w:szCs w:val="20"/>
              </w:rPr>
              <w:t>1,314</w:t>
            </w:r>
          </w:p>
        </w:tc>
      </w:tr>
      <w:tr w:rsidR="00506FCD" w:rsidRPr="000A515B" w14:paraId="20679B83" w14:textId="77777777" w:rsidTr="00DC36E6">
        <w:trPr>
          <w:jc w:val="center"/>
        </w:trPr>
        <w:tc>
          <w:tcPr>
            <w:tcW w:w="620" w:type="dxa"/>
            <w:vAlign w:val="center"/>
          </w:tcPr>
          <w:p w14:paraId="27E8378E" w14:textId="77777777" w:rsidR="00506FCD" w:rsidRPr="00DC36E6" w:rsidRDefault="00506FCD" w:rsidP="00DC36E6">
            <w:pPr>
              <w:jc w:val="center"/>
              <w:rPr>
                <w:rFonts w:cs="Times New Roman"/>
                <w:b/>
                <w:sz w:val="20"/>
                <w:szCs w:val="20"/>
              </w:rPr>
            </w:pPr>
            <w:r w:rsidRPr="00DC36E6">
              <w:rPr>
                <w:rStyle w:val="fontstyle01"/>
                <w:b w:val="0"/>
                <w:sz w:val="20"/>
                <w:szCs w:val="20"/>
              </w:rPr>
              <w:t>19</w:t>
            </w:r>
          </w:p>
        </w:tc>
        <w:tc>
          <w:tcPr>
            <w:tcW w:w="2624" w:type="dxa"/>
            <w:vAlign w:val="center"/>
          </w:tcPr>
          <w:p w14:paraId="12A819F5" w14:textId="77777777" w:rsidR="00506FCD" w:rsidRPr="00DC36E6" w:rsidRDefault="00506FCD" w:rsidP="00DC36E6">
            <w:pPr>
              <w:jc w:val="center"/>
              <w:rPr>
                <w:rFonts w:cs="Times New Roman"/>
                <w:b/>
                <w:sz w:val="20"/>
                <w:szCs w:val="20"/>
              </w:rPr>
            </w:pPr>
            <w:r w:rsidRPr="00DC36E6">
              <w:rPr>
                <w:rStyle w:val="fontstyle01"/>
                <w:b w:val="0"/>
                <w:sz w:val="20"/>
                <w:szCs w:val="20"/>
              </w:rPr>
              <w:t>ул. Пушкина д. 31а</w:t>
            </w:r>
          </w:p>
        </w:tc>
        <w:tc>
          <w:tcPr>
            <w:tcW w:w="1266" w:type="dxa"/>
            <w:vAlign w:val="center"/>
          </w:tcPr>
          <w:p w14:paraId="55F87789" w14:textId="77777777" w:rsidR="00506FCD" w:rsidRPr="00DC36E6" w:rsidRDefault="00506FCD" w:rsidP="00DC36E6">
            <w:pPr>
              <w:jc w:val="center"/>
              <w:rPr>
                <w:rFonts w:cs="Times New Roman"/>
                <w:b/>
                <w:sz w:val="20"/>
                <w:szCs w:val="20"/>
              </w:rPr>
            </w:pPr>
            <w:r w:rsidRPr="00DC36E6">
              <w:rPr>
                <w:rStyle w:val="fontstyle01"/>
                <w:b w:val="0"/>
                <w:sz w:val="20"/>
                <w:szCs w:val="20"/>
              </w:rPr>
              <w:t>15</w:t>
            </w:r>
          </w:p>
        </w:tc>
        <w:tc>
          <w:tcPr>
            <w:tcW w:w="1937" w:type="dxa"/>
            <w:vAlign w:val="center"/>
          </w:tcPr>
          <w:p w14:paraId="380EB111" w14:textId="77777777" w:rsidR="00506FCD" w:rsidRPr="00DC36E6" w:rsidRDefault="00506FCD" w:rsidP="00DC36E6">
            <w:pPr>
              <w:jc w:val="center"/>
              <w:rPr>
                <w:rFonts w:cs="Times New Roman"/>
                <w:b/>
                <w:sz w:val="20"/>
                <w:szCs w:val="20"/>
              </w:rPr>
            </w:pPr>
            <w:r w:rsidRPr="00DC36E6">
              <w:rPr>
                <w:rStyle w:val="fontstyle01"/>
                <w:b w:val="0"/>
                <w:sz w:val="20"/>
                <w:szCs w:val="20"/>
              </w:rPr>
              <w:t>68,9</w:t>
            </w:r>
          </w:p>
        </w:tc>
        <w:tc>
          <w:tcPr>
            <w:tcW w:w="2680" w:type="dxa"/>
            <w:vAlign w:val="center"/>
          </w:tcPr>
          <w:p w14:paraId="26AB9B0A" w14:textId="77777777" w:rsidR="00506FCD" w:rsidRPr="00DC36E6" w:rsidRDefault="00506FCD" w:rsidP="00DC36E6">
            <w:pPr>
              <w:jc w:val="center"/>
              <w:rPr>
                <w:rFonts w:cs="Times New Roman"/>
                <w:b/>
                <w:sz w:val="20"/>
                <w:szCs w:val="20"/>
              </w:rPr>
            </w:pPr>
            <w:r w:rsidRPr="00DC36E6">
              <w:rPr>
                <w:rStyle w:val="fontstyle01"/>
                <w:b w:val="0"/>
                <w:sz w:val="20"/>
                <w:szCs w:val="20"/>
              </w:rPr>
              <w:t>0,999</w:t>
            </w:r>
          </w:p>
        </w:tc>
      </w:tr>
      <w:tr w:rsidR="00506FCD" w:rsidRPr="000A515B" w14:paraId="54ABF16A" w14:textId="77777777" w:rsidTr="00DC36E6">
        <w:trPr>
          <w:jc w:val="center"/>
        </w:trPr>
        <w:tc>
          <w:tcPr>
            <w:tcW w:w="620" w:type="dxa"/>
            <w:vAlign w:val="center"/>
          </w:tcPr>
          <w:p w14:paraId="41C5B201" w14:textId="77777777" w:rsidR="00506FCD" w:rsidRPr="00DC36E6" w:rsidRDefault="00506FCD" w:rsidP="00DC36E6">
            <w:pPr>
              <w:jc w:val="center"/>
              <w:rPr>
                <w:rFonts w:cs="Times New Roman"/>
                <w:b/>
                <w:sz w:val="20"/>
                <w:szCs w:val="20"/>
              </w:rPr>
            </w:pPr>
            <w:r w:rsidRPr="00DC36E6">
              <w:rPr>
                <w:rStyle w:val="fontstyle01"/>
                <w:b w:val="0"/>
                <w:sz w:val="20"/>
                <w:szCs w:val="20"/>
              </w:rPr>
              <w:t>20</w:t>
            </w:r>
          </w:p>
        </w:tc>
        <w:tc>
          <w:tcPr>
            <w:tcW w:w="2624" w:type="dxa"/>
            <w:vAlign w:val="center"/>
          </w:tcPr>
          <w:p w14:paraId="584A99CB" w14:textId="77777777" w:rsidR="00506FCD" w:rsidRPr="00DC36E6" w:rsidRDefault="00506FCD" w:rsidP="00DC36E6">
            <w:pPr>
              <w:jc w:val="center"/>
              <w:rPr>
                <w:rFonts w:cs="Times New Roman"/>
                <w:b/>
                <w:sz w:val="20"/>
                <w:szCs w:val="20"/>
              </w:rPr>
            </w:pPr>
            <w:r w:rsidRPr="00DC36E6">
              <w:rPr>
                <w:rStyle w:val="fontstyle01"/>
                <w:b w:val="0"/>
                <w:sz w:val="20"/>
                <w:szCs w:val="20"/>
              </w:rPr>
              <w:t>ул. Пушкина д. 31а</w:t>
            </w:r>
          </w:p>
        </w:tc>
        <w:tc>
          <w:tcPr>
            <w:tcW w:w="1266" w:type="dxa"/>
            <w:vAlign w:val="center"/>
          </w:tcPr>
          <w:p w14:paraId="40FADAE3" w14:textId="77777777" w:rsidR="00506FCD" w:rsidRPr="00DC36E6" w:rsidRDefault="00506FCD" w:rsidP="00DC36E6">
            <w:pPr>
              <w:jc w:val="center"/>
              <w:rPr>
                <w:rFonts w:cs="Times New Roman"/>
                <w:b/>
                <w:sz w:val="20"/>
                <w:szCs w:val="20"/>
              </w:rPr>
            </w:pPr>
            <w:r w:rsidRPr="00DC36E6">
              <w:rPr>
                <w:rStyle w:val="fontstyle01"/>
                <w:b w:val="0"/>
                <w:sz w:val="20"/>
                <w:szCs w:val="20"/>
              </w:rPr>
              <w:t>16</w:t>
            </w:r>
          </w:p>
        </w:tc>
        <w:tc>
          <w:tcPr>
            <w:tcW w:w="1937" w:type="dxa"/>
            <w:vAlign w:val="center"/>
          </w:tcPr>
          <w:p w14:paraId="72ABFDA5" w14:textId="77777777" w:rsidR="00506FCD" w:rsidRPr="00DC36E6" w:rsidRDefault="00506FCD" w:rsidP="00DC36E6">
            <w:pPr>
              <w:jc w:val="center"/>
              <w:rPr>
                <w:rFonts w:cs="Times New Roman"/>
                <w:b/>
                <w:sz w:val="20"/>
                <w:szCs w:val="20"/>
              </w:rPr>
            </w:pPr>
            <w:r w:rsidRPr="00DC36E6">
              <w:rPr>
                <w:rStyle w:val="fontstyle01"/>
                <w:b w:val="0"/>
                <w:sz w:val="20"/>
                <w:szCs w:val="20"/>
              </w:rPr>
              <w:t>42</w:t>
            </w:r>
          </w:p>
        </w:tc>
        <w:tc>
          <w:tcPr>
            <w:tcW w:w="2680" w:type="dxa"/>
            <w:vAlign w:val="center"/>
          </w:tcPr>
          <w:p w14:paraId="4B2E9236" w14:textId="77777777" w:rsidR="00506FCD" w:rsidRPr="00DC36E6" w:rsidRDefault="00506FCD" w:rsidP="00DC36E6">
            <w:pPr>
              <w:jc w:val="center"/>
              <w:rPr>
                <w:rFonts w:cs="Times New Roman"/>
                <w:b/>
                <w:sz w:val="20"/>
                <w:szCs w:val="20"/>
              </w:rPr>
            </w:pPr>
            <w:r w:rsidRPr="00DC36E6">
              <w:rPr>
                <w:rStyle w:val="fontstyle01"/>
                <w:b w:val="0"/>
                <w:sz w:val="20"/>
                <w:szCs w:val="20"/>
              </w:rPr>
              <w:t>0,609</w:t>
            </w:r>
          </w:p>
        </w:tc>
      </w:tr>
      <w:tr w:rsidR="00506FCD" w:rsidRPr="000A515B" w14:paraId="7C66E5C1" w14:textId="77777777" w:rsidTr="00DC36E6">
        <w:trPr>
          <w:jc w:val="center"/>
        </w:trPr>
        <w:tc>
          <w:tcPr>
            <w:tcW w:w="620" w:type="dxa"/>
            <w:vAlign w:val="center"/>
          </w:tcPr>
          <w:p w14:paraId="63595A81" w14:textId="77777777" w:rsidR="00506FCD" w:rsidRPr="00DC36E6" w:rsidRDefault="00506FCD" w:rsidP="00DC36E6">
            <w:pPr>
              <w:jc w:val="center"/>
              <w:rPr>
                <w:rFonts w:cs="Times New Roman"/>
                <w:b/>
                <w:sz w:val="20"/>
                <w:szCs w:val="20"/>
              </w:rPr>
            </w:pPr>
            <w:r w:rsidRPr="00DC36E6">
              <w:rPr>
                <w:rStyle w:val="fontstyle01"/>
                <w:b w:val="0"/>
                <w:sz w:val="20"/>
                <w:szCs w:val="20"/>
              </w:rPr>
              <w:t>21</w:t>
            </w:r>
          </w:p>
        </w:tc>
        <w:tc>
          <w:tcPr>
            <w:tcW w:w="2624" w:type="dxa"/>
            <w:vAlign w:val="center"/>
          </w:tcPr>
          <w:p w14:paraId="75F1EF63" w14:textId="77777777" w:rsidR="00506FCD" w:rsidRPr="00DC36E6" w:rsidRDefault="00506FCD" w:rsidP="00DC36E6">
            <w:pPr>
              <w:jc w:val="center"/>
              <w:rPr>
                <w:rFonts w:cs="Times New Roman"/>
                <w:b/>
                <w:sz w:val="20"/>
                <w:szCs w:val="20"/>
              </w:rPr>
            </w:pPr>
            <w:r w:rsidRPr="00DC36E6">
              <w:rPr>
                <w:rStyle w:val="fontstyle01"/>
                <w:b w:val="0"/>
                <w:sz w:val="20"/>
                <w:szCs w:val="20"/>
              </w:rPr>
              <w:t>ул. Калинина д.167</w:t>
            </w:r>
          </w:p>
        </w:tc>
        <w:tc>
          <w:tcPr>
            <w:tcW w:w="1266" w:type="dxa"/>
            <w:vAlign w:val="center"/>
          </w:tcPr>
          <w:p w14:paraId="5D7991B7" w14:textId="77777777" w:rsidR="00506FCD" w:rsidRPr="00DC36E6" w:rsidRDefault="00506FCD" w:rsidP="00DC36E6">
            <w:pPr>
              <w:jc w:val="center"/>
              <w:rPr>
                <w:rFonts w:cs="Times New Roman"/>
                <w:b/>
                <w:sz w:val="20"/>
                <w:szCs w:val="20"/>
              </w:rPr>
            </w:pPr>
            <w:r w:rsidRPr="00DC36E6">
              <w:rPr>
                <w:rStyle w:val="fontstyle01"/>
                <w:b w:val="0"/>
                <w:sz w:val="20"/>
                <w:szCs w:val="20"/>
              </w:rPr>
              <w:t>20</w:t>
            </w:r>
          </w:p>
        </w:tc>
        <w:tc>
          <w:tcPr>
            <w:tcW w:w="1937" w:type="dxa"/>
            <w:vAlign w:val="center"/>
          </w:tcPr>
          <w:p w14:paraId="1BD7F0ED" w14:textId="77777777" w:rsidR="00506FCD" w:rsidRPr="00DC36E6" w:rsidRDefault="00506FCD" w:rsidP="00DC36E6">
            <w:pPr>
              <w:jc w:val="center"/>
              <w:rPr>
                <w:rFonts w:cs="Times New Roman"/>
                <w:b/>
                <w:sz w:val="20"/>
                <w:szCs w:val="20"/>
              </w:rPr>
            </w:pPr>
            <w:r w:rsidRPr="00DC36E6">
              <w:rPr>
                <w:rStyle w:val="fontstyle01"/>
                <w:b w:val="0"/>
                <w:sz w:val="20"/>
                <w:szCs w:val="20"/>
              </w:rPr>
              <w:t>85,6</w:t>
            </w:r>
          </w:p>
        </w:tc>
        <w:tc>
          <w:tcPr>
            <w:tcW w:w="2680" w:type="dxa"/>
            <w:vAlign w:val="center"/>
          </w:tcPr>
          <w:p w14:paraId="46426699" w14:textId="77777777" w:rsidR="00506FCD" w:rsidRPr="00DC36E6" w:rsidRDefault="00506FCD" w:rsidP="00DC36E6">
            <w:pPr>
              <w:jc w:val="center"/>
              <w:rPr>
                <w:rFonts w:cs="Times New Roman"/>
                <w:b/>
                <w:sz w:val="20"/>
                <w:szCs w:val="20"/>
              </w:rPr>
            </w:pPr>
            <w:r w:rsidRPr="00DC36E6">
              <w:rPr>
                <w:rStyle w:val="fontstyle01"/>
                <w:b w:val="0"/>
                <w:sz w:val="20"/>
                <w:szCs w:val="20"/>
              </w:rPr>
              <w:t>1,241</w:t>
            </w:r>
          </w:p>
        </w:tc>
      </w:tr>
      <w:tr w:rsidR="00506FCD" w:rsidRPr="000A515B" w14:paraId="200D4177" w14:textId="77777777" w:rsidTr="00DC36E6">
        <w:trPr>
          <w:jc w:val="center"/>
        </w:trPr>
        <w:tc>
          <w:tcPr>
            <w:tcW w:w="620" w:type="dxa"/>
            <w:vAlign w:val="center"/>
          </w:tcPr>
          <w:p w14:paraId="128905B7" w14:textId="77777777" w:rsidR="00506FCD" w:rsidRPr="00DC36E6" w:rsidRDefault="00506FCD" w:rsidP="00DC36E6">
            <w:pPr>
              <w:jc w:val="center"/>
              <w:rPr>
                <w:rFonts w:cs="Times New Roman"/>
                <w:b/>
                <w:sz w:val="20"/>
                <w:szCs w:val="20"/>
              </w:rPr>
            </w:pPr>
            <w:r w:rsidRPr="00DC36E6">
              <w:rPr>
                <w:rStyle w:val="fontstyle01"/>
                <w:b w:val="0"/>
                <w:sz w:val="20"/>
                <w:szCs w:val="20"/>
              </w:rPr>
              <w:t>22</w:t>
            </w:r>
          </w:p>
        </w:tc>
        <w:tc>
          <w:tcPr>
            <w:tcW w:w="2624" w:type="dxa"/>
            <w:vAlign w:val="center"/>
          </w:tcPr>
          <w:p w14:paraId="2DAD06D6" w14:textId="77777777" w:rsidR="00506FCD" w:rsidRPr="00DC36E6" w:rsidRDefault="00506FCD" w:rsidP="00DC36E6">
            <w:pPr>
              <w:jc w:val="center"/>
              <w:rPr>
                <w:rFonts w:cs="Times New Roman"/>
                <w:b/>
                <w:sz w:val="20"/>
                <w:szCs w:val="20"/>
              </w:rPr>
            </w:pPr>
            <w:r w:rsidRPr="00DC36E6">
              <w:rPr>
                <w:rStyle w:val="fontstyle01"/>
                <w:b w:val="0"/>
                <w:sz w:val="20"/>
                <w:szCs w:val="20"/>
              </w:rPr>
              <w:t>ул. П. Лумумбы д. 2</w:t>
            </w:r>
          </w:p>
        </w:tc>
        <w:tc>
          <w:tcPr>
            <w:tcW w:w="1266" w:type="dxa"/>
            <w:vAlign w:val="center"/>
          </w:tcPr>
          <w:p w14:paraId="61EC12E9" w14:textId="77777777" w:rsidR="00506FCD" w:rsidRPr="00DC36E6" w:rsidRDefault="00506FCD" w:rsidP="00DC36E6">
            <w:pPr>
              <w:jc w:val="center"/>
              <w:rPr>
                <w:rFonts w:cs="Times New Roman"/>
                <w:b/>
                <w:sz w:val="20"/>
                <w:szCs w:val="20"/>
              </w:rPr>
            </w:pPr>
            <w:r w:rsidRPr="00DC36E6">
              <w:rPr>
                <w:rStyle w:val="fontstyle01"/>
                <w:b w:val="0"/>
                <w:sz w:val="20"/>
                <w:szCs w:val="20"/>
              </w:rPr>
              <w:t>14</w:t>
            </w:r>
          </w:p>
        </w:tc>
        <w:tc>
          <w:tcPr>
            <w:tcW w:w="1937" w:type="dxa"/>
            <w:vAlign w:val="center"/>
          </w:tcPr>
          <w:p w14:paraId="389E6650" w14:textId="77777777" w:rsidR="00506FCD" w:rsidRPr="00DC36E6" w:rsidRDefault="00506FCD" w:rsidP="00DC36E6">
            <w:pPr>
              <w:jc w:val="center"/>
              <w:rPr>
                <w:rFonts w:cs="Times New Roman"/>
                <w:b/>
                <w:sz w:val="20"/>
                <w:szCs w:val="20"/>
              </w:rPr>
            </w:pPr>
            <w:r w:rsidRPr="00DC36E6">
              <w:rPr>
                <w:rStyle w:val="fontstyle01"/>
                <w:b w:val="0"/>
                <w:sz w:val="20"/>
                <w:szCs w:val="20"/>
              </w:rPr>
              <w:t>44</w:t>
            </w:r>
          </w:p>
        </w:tc>
        <w:tc>
          <w:tcPr>
            <w:tcW w:w="2680" w:type="dxa"/>
            <w:vAlign w:val="center"/>
          </w:tcPr>
          <w:p w14:paraId="2FC7D398" w14:textId="77777777" w:rsidR="00506FCD" w:rsidRPr="00DC36E6" w:rsidRDefault="00506FCD" w:rsidP="00DC36E6">
            <w:pPr>
              <w:jc w:val="center"/>
              <w:rPr>
                <w:rFonts w:cs="Times New Roman"/>
                <w:b/>
                <w:sz w:val="20"/>
                <w:szCs w:val="20"/>
              </w:rPr>
            </w:pPr>
            <w:r w:rsidRPr="00DC36E6">
              <w:rPr>
                <w:rStyle w:val="fontstyle01"/>
                <w:b w:val="0"/>
                <w:sz w:val="20"/>
                <w:szCs w:val="20"/>
              </w:rPr>
              <w:t>0,63</w:t>
            </w:r>
          </w:p>
        </w:tc>
      </w:tr>
      <w:tr w:rsidR="00506FCD" w:rsidRPr="000A515B" w14:paraId="2C54341F" w14:textId="77777777" w:rsidTr="00176FF6">
        <w:trPr>
          <w:jc w:val="center"/>
        </w:trPr>
        <w:tc>
          <w:tcPr>
            <w:tcW w:w="620" w:type="dxa"/>
            <w:vAlign w:val="bottom"/>
          </w:tcPr>
          <w:p w14:paraId="37954481" w14:textId="77777777" w:rsidR="00506FCD" w:rsidRPr="00176FF6" w:rsidRDefault="00506FCD">
            <w:pPr>
              <w:jc w:val="center"/>
              <w:rPr>
                <w:rFonts w:cs="Times New Roman"/>
                <w:color w:val="000000"/>
                <w:sz w:val="20"/>
                <w:szCs w:val="20"/>
              </w:rPr>
            </w:pPr>
            <w:r>
              <w:rPr>
                <w:rFonts w:cs="Times New Roman"/>
                <w:color w:val="000000"/>
                <w:sz w:val="20"/>
                <w:szCs w:val="20"/>
              </w:rPr>
              <w:t>23</w:t>
            </w:r>
          </w:p>
        </w:tc>
        <w:tc>
          <w:tcPr>
            <w:tcW w:w="2624" w:type="dxa"/>
            <w:vAlign w:val="bottom"/>
          </w:tcPr>
          <w:p w14:paraId="7471CD45"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пр.</w:t>
            </w:r>
            <w:r>
              <w:rPr>
                <w:rFonts w:cs="Times New Roman"/>
                <w:color w:val="000000"/>
                <w:sz w:val="20"/>
                <w:szCs w:val="20"/>
              </w:rPr>
              <w:t xml:space="preserve"> </w:t>
            </w:r>
            <w:r w:rsidRPr="00176FF6">
              <w:rPr>
                <w:rFonts w:cs="Times New Roman"/>
                <w:color w:val="000000"/>
                <w:sz w:val="20"/>
                <w:szCs w:val="20"/>
              </w:rPr>
              <w:t xml:space="preserve">Ленина д.30, </w:t>
            </w:r>
          </w:p>
        </w:tc>
        <w:tc>
          <w:tcPr>
            <w:tcW w:w="1266" w:type="dxa"/>
            <w:vAlign w:val="center"/>
          </w:tcPr>
          <w:p w14:paraId="4CDCCA0D" w14:textId="77777777" w:rsidR="00506FCD" w:rsidRPr="00DC36E6" w:rsidRDefault="00506FCD" w:rsidP="00176FF6">
            <w:pPr>
              <w:jc w:val="center"/>
              <w:rPr>
                <w:rStyle w:val="fontstyle01"/>
                <w:b w:val="0"/>
                <w:sz w:val="20"/>
                <w:szCs w:val="20"/>
              </w:rPr>
            </w:pPr>
            <w:r>
              <w:rPr>
                <w:rStyle w:val="fontstyle01"/>
                <w:b w:val="0"/>
                <w:sz w:val="20"/>
                <w:szCs w:val="20"/>
              </w:rPr>
              <w:t>25</w:t>
            </w:r>
          </w:p>
        </w:tc>
        <w:tc>
          <w:tcPr>
            <w:tcW w:w="1937" w:type="dxa"/>
            <w:vAlign w:val="bottom"/>
          </w:tcPr>
          <w:p w14:paraId="4D402379"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44,0</w:t>
            </w:r>
          </w:p>
        </w:tc>
        <w:tc>
          <w:tcPr>
            <w:tcW w:w="2680" w:type="dxa"/>
            <w:vAlign w:val="center"/>
          </w:tcPr>
          <w:p w14:paraId="309DAF20" w14:textId="77777777" w:rsidR="00506FCD" w:rsidRPr="00DC36E6" w:rsidRDefault="00506FCD" w:rsidP="00DC36E6">
            <w:pPr>
              <w:jc w:val="center"/>
              <w:rPr>
                <w:rStyle w:val="fontstyle01"/>
                <w:b w:val="0"/>
                <w:sz w:val="20"/>
                <w:szCs w:val="20"/>
              </w:rPr>
            </w:pPr>
            <w:r>
              <w:rPr>
                <w:rStyle w:val="fontstyle01"/>
                <w:b w:val="0"/>
                <w:sz w:val="20"/>
                <w:szCs w:val="20"/>
              </w:rPr>
              <w:t>н/д</w:t>
            </w:r>
          </w:p>
        </w:tc>
      </w:tr>
      <w:tr w:rsidR="00506FCD" w:rsidRPr="000A515B" w14:paraId="350CB2E9" w14:textId="77777777" w:rsidTr="00176FF6">
        <w:trPr>
          <w:jc w:val="center"/>
        </w:trPr>
        <w:tc>
          <w:tcPr>
            <w:tcW w:w="620" w:type="dxa"/>
            <w:vAlign w:val="bottom"/>
          </w:tcPr>
          <w:p w14:paraId="35604667" w14:textId="77777777" w:rsidR="00506FCD" w:rsidRPr="00176FF6" w:rsidRDefault="00506FCD">
            <w:pPr>
              <w:jc w:val="center"/>
              <w:rPr>
                <w:rFonts w:cs="Times New Roman"/>
                <w:color w:val="000000"/>
                <w:sz w:val="20"/>
                <w:szCs w:val="20"/>
              </w:rPr>
            </w:pPr>
            <w:r>
              <w:rPr>
                <w:rFonts w:cs="Times New Roman"/>
                <w:color w:val="000000"/>
                <w:sz w:val="20"/>
                <w:szCs w:val="20"/>
              </w:rPr>
              <w:t>24</w:t>
            </w:r>
          </w:p>
        </w:tc>
        <w:tc>
          <w:tcPr>
            <w:tcW w:w="2624" w:type="dxa"/>
            <w:vAlign w:val="bottom"/>
          </w:tcPr>
          <w:p w14:paraId="4979BFA6"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пр.</w:t>
            </w:r>
            <w:r>
              <w:rPr>
                <w:rFonts w:cs="Times New Roman"/>
                <w:color w:val="000000"/>
                <w:sz w:val="20"/>
                <w:szCs w:val="20"/>
              </w:rPr>
              <w:t xml:space="preserve"> </w:t>
            </w:r>
            <w:r w:rsidRPr="00176FF6">
              <w:rPr>
                <w:rFonts w:cs="Times New Roman"/>
                <w:color w:val="000000"/>
                <w:sz w:val="20"/>
                <w:szCs w:val="20"/>
              </w:rPr>
              <w:t>Ленина д.30</w:t>
            </w:r>
          </w:p>
        </w:tc>
        <w:tc>
          <w:tcPr>
            <w:tcW w:w="1266" w:type="dxa"/>
            <w:vAlign w:val="center"/>
          </w:tcPr>
          <w:p w14:paraId="5EBA222A" w14:textId="77777777" w:rsidR="00506FCD" w:rsidRPr="00DC36E6" w:rsidRDefault="00506FCD" w:rsidP="00176FF6">
            <w:pPr>
              <w:jc w:val="center"/>
              <w:rPr>
                <w:rStyle w:val="fontstyle01"/>
                <w:b w:val="0"/>
                <w:sz w:val="20"/>
                <w:szCs w:val="20"/>
              </w:rPr>
            </w:pPr>
            <w:r>
              <w:rPr>
                <w:rStyle w:val="fontstyle01"/>
                <w:b w:val="0"/>
                <w:sz w:val="20"/>
                <w:szCs w:val="20"/>
              </w:rPr>
              <w:t>47</w:t>
            </w:r>
          </w:p>
        </w:tc>
        <w:tc>
          <w:tcPr>
            <w:tcW w:w="1937" w:type="dxa"/>
            <w:vAlign w:val="bottom"/>
          </w:tcPr>
          <w:p w14:paraId="25BD7D73"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44,5</w:t>
            </w:r>
          </w:p>
        </w:tc>
        <w:tc>
          <w:tcPr>
            <w:tcW w:w="2680" w:type="dxa"/>
            <w:vAlign w:val="center"/>
          </w:tcPr>
          <w:p w14:paraId="71827699" w14:textId="77777777" w:rsidR="00506FCD" w:rsidRPr="00DC36E6" w:rsidRDefault="00506FCD" w:rsidP="00DC36E6">
            <w:pPr>
              <w:jc w:val="center"/>
              <w:rPr>
                <w:rStyle w:val="fontstyle01"/>
                <w:b w:val="0"/>
                <w:sz w:val="20"/>
                <w:szCs w:val="20"/>
              </w:rPr>
            </w:pPr>
            <w:r>
              <w:rPr>
                <w:rStyle w:val="fontstyle01"/>
                <w:b w:val="0"/>
                <w:sz w:val="20"/>
                <w:szCs w:val="20"/>
              </w:rPr>
              <w:t>н/д</w:t>
            </w:r>
          </w:p>
        </w:tc>
      </w:tr>
      <w:tr w:rsidR="00506FCD" w:rsidRPr="000A515B" w14:paraId="74904E80" w14:textId="77777777" w:rsidTr="00176FF6">
        <w:trPr>
          <w:jc w:val="center"/>
        </w:trPr>
        <w:tc>
          <w:tcPr>
            <w:tcW w:w="620" w:type="dxa"/>
            <w:vAlign w:val="bottom"/>
          </w:tcPr>
          <w:p w14:paraId="43385AB4" w14:textId="77777777" w:rsidR="00506FCD" w:rsidRPr="00176FF6" w:rsidRDefault="00506FCD">
            <w:pPr>
              <w:jc w:val="center"/>
              <w:rPr>
                <w:rFonts w:cs="Times New Roman"/>
                <w:color w:val="000000"/>
                <w:sz w:val="20"/>
                <w:szCs w:val="20"/>
              </w:rPr>
            </w:pPr>
            <w:r>
              <w:rPr>
                <w:rFonts w:cs="Times New Roman"/>
                <w:color w:val="000000"/>
                <w:sz w:val="20"/>
                <w:szCs w:val="20"/>
              </w:rPr>
              <w:t>25</w:t>
            </w:r>
          </w:p>
        </w:tc>
        <w:tc>
          <w:tcPr>
            <w:tcW w:w="2624" w:type="dxa"/>
            <w:vAlign w:val="bottom"/>
          </w:tcPr>
          <w:p w14:paraId="63FC7EDC"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Дзержинского д.5</w:t>
            </w:r>
          </w:p>
        </w:tc>
        <w:tc>
          <w:tcPr>
            <w:tcW w:w="1266" w:type="dxa"/>
            <w:vAlign w:val="center"/>
          </w:tcPr>
          <w:p w14:paraId="689BA519" w14:textId="77777777" w:rsidR="00506FCD" w:rsidRPr="00DC36E6" w:rsidRDefault="00506FCD" w:rsidP="00176FF6">
            <w:pPr>
              <w:jc w:val="center"/>
              <w:rPr>
                <w:rStyle w:val="fontstyle01"/>
                <w:b w:val="0"/>
                <w:sz w:val="20"/>
                <w:szCs w:val="20"/>
              </w:rPr>
            </w:pPr>
            <w:r>
              <w:rPr>
                <w:rStyle w:val="fontstyle01"/>
                <w:b w:val="0"/>
                <w:sz w:val="20"/>
                <w:szCs w:val="20"/>
              </w:rPr>
              <w:t>34</w:t>
            </w:r>
          </w:p>
        </w:tc>
        <w:tc>
          <w:tcPr>
            <w:tcW w:w="1937" w:type="dxa"/>
            <w:vAlign w:val="bottom"/>
          </w:tcPr>
          <w:p w14:paraId="36198E7E"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61,9</w:t>
            </w:r>
          </w:p>
        </w:tc>
        <w:tc>
          <w:tcPr>
            <w:tcW w:w="2680" w:type="dxa"/>
            <w:vAlign w:val="center"/>
          </w:tcPr>
          <w:p w14:paraId="0D7C4C85"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5C493AE2" w14:textId="77777777" w:rsidTr="00176FF6">
        <w:trPr>
          <w:jc w:val="center"/>
        </w:trPr>
        <w:tc>
          <w:tcPr>
            <w:tcW w:w="620" w:type="dxa"/>
            <w:vAlign w:val="bottom"/>
          </w:tcPr>
          <w:p w14:paraId="5F206994" w14:textId="77777777" w:rsidR="00506FCD" w:rsidRPr="00176FF6" w:rsidRDefault="00506FCD">
            <w:pPr>
              <w:jc w:val="center"/>
              <w:rPr>
                <w:rFonts w:cs="Times New Roman"/>
                <w:color w:val="000000"/>
                <w:sz w:val="20"/>
                <w:szCs w:val="20"/>
              </w:rPr>
            </w:pPr>
            <w:r>
              <w:rPr>
                <w:rFonts w:cs="Times New Roman"/>
                <w:color w:val="000000"/>
                <w:sz w:val="20"/>
                <w:szCs w:val="20"/>
              </w:rPr>
              <w:t>26</w:t>
            </w:r>
          </w:p>
        </w:tc>
        <w:tc>
          <w:tcPr>
            <w:tcW w:w="2624" w:type="dxa"/>
            <w:vAlign w:val="bottom"/>
          </w:tcPr>
          <w:p w14:paraId="797F2DF3"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Багинская д.35</w:t>
            </w:r>
          </w:p>
        </w:tc>
        <w:tc>
          <w:tcPr>
            <w:tcW w:w="1266" w:type="dxa"/>
            <w:vAlign w:val="center"/>
          </w:tcPr>
          <w:p w14:paraId="1F12C5A8" w14:textId="77777777" w:rsidR="00506FCD" w:rsidRPr="00DC36E6" w:rsidRDefault="00506FCD" w:rsidP="00176FF6">
            <w:pPr>
              <w:jc w:val="center"/>
              <w:rPr>
                <w:rStyle w:val="fontstyle01"/>
                <w:b w:val="0"/>
                <w:sz w:val="20"/>
                <w:szCs w:val="20"/>
              </w:rPr>
            </w:pPr>
            <w:r>
              <w:rPr>
                <w:rStyle w:val="fontstyle01"/>
                <w:b w:val="0"/>
                <w:sz w:val="20"/>
                <w:szCs w:val="20"/>
              </w:rPr>
              <w:t>3</w:t>
            </w:r>
          </w:p>
        </w:tc>
        <w:tc>
          <w:tcPr>
            <w:tcW w:w="1937" w:type="dxa"/>
            <w:vAlign w:val="bottom"/>
          </w:tcPr>
          <w:p w14:paraId="2E35739B"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45,4</w:t>
            </w:r>
          </w:p>
        </w:tc>
        <w:tc>
          <w:tcPr>
            <w:tcW w:w="2680" w:type="dxa"/>
            <w:vAlign w:val="center"/>
          </w:tcPr>
          <w:p w14:paraId="53A0D647"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289A4467" w14:textId="77777777" w:rsidTr="00176FF6">
        <w:trPr>
          <w:jc w:val="center"/>
        </w:trPr>
        <w:tc>
          <w:tcPr>
            <w:tcW w:w="620" w:type="dxa"/>
            <w:vAlign w:val="bottom"/>
          </w:tcPr>
          <w:p w14:paraId="0064C8D2" w14:textId="77777777" w:rsidR="00506FCD" w:rsidRPr="00176FF6" w:rsidRDefault="00506FCD">
            <w:pPr>
              <w:jc w:val="center"/>
              <w:rPr>
                <w:rFonts w:cs="Times New Roman"/>
                <w:color w:val="000000"/>
                <w:sz w:val="20"/>
                <w:szCs w:val="20"/>
              </w:rPr>
            </w:pPr>
            <w:r>
              <w:rPr>
                <w:rFonts w:cs="Times New Roman"/>
                <w:color w:val="000000"/>
                <w:sz w:val="20"/>
                <w:szCs w:val="20"/>
              </w:rPr>
              <w:t>27</w:t>
            </w:r>
          </w:p>
        </w:tc>
        <w:tc>
          <w:tcPr>
            <w:tcW w:w="2624" w:type="dxa"/>
            <w:vAlign w:val="bottom"/>
          </w:tcPr>
          <w:p w14:paraId="3578D62A"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Багинская д.36а</w:t>
            </w:r>
          </w:p>
        </w:tc>
        <w:tc>
          <w:tcPr>
            <w:tcW w:w="1266" w:type="dxa"/>
            <w:vAlign w:val="center"/>
          </w:tcPr>
          <w:p w14:paraId="77BCD3BC" w14:textId="77777777" w:rsidR="00506FCD" w:rsidRPr="00DC36E6" w:rsidRDefault="00506FCD" w:rsidP="00176FF6">
            <w:pPr>
              <w:jc w:val="center"/>
              <w:rPr>
                <w:rStyle w:val="fontstyle01"/>
                <w:b w:val="0"/>
                <w:sz w:val="20"/>
                <w:szCs w:val="20"/>
              </w:rPr>
            </w:pPr>
            <w:r>
              <w:rPr>
                <w:rStyle w:val="fontstyle01"/>
                <w:b w:val="0"/>
                <w:sz w:val="20"/>
                <w:szCs w:val="20"/>
              </w:rPr>
              <w:t>21</w:t>
            </w:r>
          </w:p>
        </w:tc>
        <w:tc>
          <w:tcPr>
            <w:tcW w:w="1937" w:type="dxa"/>
            <w:vAlign w:val="bottom"/>
          </w:tcPr>
          <w:p w14:paraId="2213D0A7"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54,8</w:t>
            </w:r>
          </w:p>
        </w:tc>
        <w:tc>
          <w:tcPr>
            <w:tcW w:w="2680" w:type="dxa"/>
            <w:vAlign w:val="center"/>
          </w:tcPr>
          <w:p w14:paraId="6D386C29"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4BBC6407" w14:textId="77777777" w:rsidTr="00176FF6">
        <w:trPr>
          <w:jc w:val="center"/>
        </w:trPr>
        <w:tc>
          <w:tcPr>
            <w:tcW w:w="620" w:type="dxa"/>
            <w:vAlign w:val="bottom"/>
          </w:tcPr>
          <w:p w14:paraId="413EDF49" w14:textId="77777777" w:rsidR="00506FCD" w:rsidRPr="00176FF6" w:rsidRDefault="00506FCD">
            <w:pPr>
              <w:jc w:val="center"/>
              <w:rPr>
                <w:rFonts w:cs="Times New Roman"/>
                <w:color w:val="000000"/>
                <w:sz w:val="20"/>
                <w:szCs w:val="20"/>
              </w:rPr>
            </w:pPr>
            <w:r>
              <w:rPr>
                <w:rFonts w:cs="Times New Roman"/>
                <w:color w:val="000000"/>
                <w:sz w:val="20"/>
                <w:szCs w:val="20"/>
              </w:rPr>
              <w:t>28</w:t>
            </w:r>
          </w:p>
        </w:tc>
        <w:tc>
          <w:tcPr>
            <w:tcW w:w="2624" w:type="dxa"/>
            <w:vAlign w:val="bottom"/>
          </w:tcPr>
          <w:p w14:paraId="2408D261"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Багинская д.39</w:t>
            </w:r>
          </w:p>
        </w:tc>
        <w:tc>
          <w:tcPr>
            <w:tcW w:w="1266" w:type="dxa"/>
            <w:vAlign w:val="center"/>
          </w:tcPr>
          <w:p w14:paraId="017BAB6F" w14:textId="77777777" w:rsidR="00506FCD" w:rsidRPr="00DC36E6" w:rsidRDefault="00506FCD" w:rsidP="00176FF6">
            <w:pPr>
              <w:jc w:val="center"/>
              <w:rPr>
                <w:rStyle w:val="fontstyle01"/>
                <w:b w:val="0"/>
                <w:sz w:val="20"/>
                <w:szCs w:val="20"/>
              </w:rPr>
            </w:pPr>
            <w:r>
              <w:rPr>
                <w:rStyle w:val="fontstyle01"/>
                <w:b w:val="0"/>
                <w:sz w:val="20"/>
                <w:szCs w:val="20"/>
              </w:rPr>
              <w:t>17</w:t>
            </w:r>
          </w:p>
        </w:tc>
        <w:tc>
          <w:tcPr>
            <w:tcW w:w="1937" w:type="dxa"/>
            <w:vAlign w:val="bottom"/>
          </w:tcPr>
          <w:p w14:paraId="006C6CC9"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41,0</w:t>
            </w:r>
          </w:p>
        </w:tc>
        <w:tc>
          <w:tcPr>
            <w:tcW w:w="2680" w:type="dxa"/>
            <w:vAlign w:val="center"/>
          </w:tcPr>
          <w:p w14:paraId="5A961BFB"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12C041DF" w14:textId="77777777" w:rsidTr="00176FF6">
        <w:trPr>
          <w:jc w:val="center"/>
        </w:trPr>
        <w:tc>
          <w:tcPr>
            <w:tcW w:w="620" w:type="dxa"/>
            <w:vAlign w:val="bottom"/>
          </w:tcPr>
          <w:p w14:paraId="15564B18" w14:textId="77777777" w:rsidR="00506FCD" w:rsidRPr="00176FF6" w:rsidRDefault="00506FCD">
            <w:pPr>
              <w:jc w:val="center"/>
              <w:rPr>
                <w:rFonts w:cs="Times New Roman"/>
                <w:color w:val="000000"/>
                <w:sz w:val="20"/>
                <w:szCs w:val="20"/>
              </w:rPr>
            </w:pPr>
            <w:r>
              <w:rPr>
                <w:rFonts w:cs="Times New Roman"/>
                <w:color w:val="000000"/>
                <w:sz w:val="20"/>
                <w:szCs w:val="20"/>
              </w:rPr>
              <w:t>29</w:t>
            </w:r>
          </w:p>
        </w:tc>
        <w:tc>
          <w:tcPr>
            <w:tcW w:w="2624" w:type="dxa"/>
            <w:vAlign w:val="bottom"/>
          </w:tcPr>
          <w:p w14:paraId="2A8B966F"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Гагарина д.70</w:t>
            </w:r>
          </w:p>
        </w:tc>
        <w:tc>
          <w:tcPr>
            <w:tcW w:w="1266" w:type="dxa"/>
            <w:vAlign w:val="center"/>
          </w:tcPr>
          <w:p w14:paraId="4816FB70" w14:textId="77777777" w:rsidR="00506FCD" w:rsidRPr="00DC36E6" w:rsidRDefault="00506FCD" w:rsidP="00176FF6">
            <w:pPr>
              <w:jc w:val="center"/>
              <w:rPr>
                <w:rStyle w:val="fontstyle01"/>
                <w:b w:val="0"/>
                <w:sz w:val="20"/>
                <w:szCs w:val="20"/>
              </w:rPr>
            </w:pPr>
            <w:r>
              <w:rPr>
                <w:rStyle w:val="fontstyle01"/>
                <w:b w:val="0"/>
                <w:sz w:val="20"/>
                <w:szCs w:val="20"/>
              </w:rPr>
              <w:t>62</w:t>
            </w:r>
          </w:p>
        </w:tc>
        <w:tc>
          <w:tcPr>
            <w:tcW w:w="1937" w:type="dxa"/>
            <w:vAlign w:val="bottom"/>
          </w:tcPr>
          <w:p w14:paraId="34B8CCBB"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49,5</w:t>
            </w:r>
          </w:p>
        </w:tc>
        <w:tc>
          <w:tcPr>
            <w:tcW w:w="2680" w:type="dxa"/>
            <w:vAlign w:val="center"/>
          </w:tcPr>
          <w:p w14:paraId="309301FE"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125B993C" w14:textId="77777777" w:rsidTr="00176FF6">
        <w:trPr>
          <w:jc w:val="center"/>
        </w:trPr>
        <w:tc>
          <w:tcPr>
            <w:tcW w:w="620" w:type="dxa"/>
            <w:vAlign w:val="bottom"/>
          </w:tcPr>
          <w:p w14:paraId="74ABBE42" w14:textId="77777777" w:rsidR="00506FCD" w:rsidRPr="00176FF6" w:rsidRDefault="00506FCD">
            <w:pPr>
              <w:jc w:val="center"/>
              <w:rPr>
                <w:rFonts w:cs="Times New Roman"/>
                <w:color w:val="000000"/>
                <w:sz w:val="20"/>
                <w:szCs w:val="20"/>
              </w:rPr>
            </w:pPr>
            <w:r>
              <w:rPr>
                <w:rFonts w:cs="Times New Roman"/>
                <w:color w:val="000000"/>
                <w:sz w:val="20"/>
                <w:szCs w:val="20"/>
              </w:rPr>
              <w:t>30</w:t>
            </w:r>
          </w:p>
        </w:tc>
        <w:tc>
          <w:tcPr>
            <w:tcW w:w="2624" w:type="dxa"/>
            <w:vAlign w:val="bottom"/>
          </w:tcPr>
          <w:p w14:paraId="7BAED74B"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Декабристов д.27а</w:t>
            </w:r>
          </w:p>
        </w:tc>
        <w:tc>
          <w:tcPr>
            <w:tcW w:w="1266" w:type="dxa"/>
            <w:vAlign w:val="center"/>
          </w:tcPr>
          <w:p w14:paraId="7D86590B" w14:textId="77777777" w:rsidR="00506FCD" w:rsidRPr="00DC36E6" w:rsidRDefault="00506FCD" w:rsidP="00176FF6">
            <w:pPr>
              <w:jc w:val="center"/>
              <w:rPr>
                <w:rStyle w:val="fontstyle01"/>
                <w:b w:val="0"/>
                <w:sz w:val="20"/>
                <w:szCs w:val="20"/>
              </w:rPr>
            </w:pPr>
            <w:r w:rsidRPr="00176FF6">
              <w:rPr>
                <w:rFonts w:cs="Times New Roman"/>
                <w:color w:val="000000"/>
                <w:sz w:val="20"/>
                <w:szCs w:val="20"/>
              </w:rPr>
              <w:t>29</w:t>
            </w:r>
          </w:p>
        </w:tc>
        <w:tc>
          <w:tcPr>
            <w:tcW w:w="1937" w:type="dxa"/>
            <w:vAlign w:val="bottom"/>
          </w:tcPr>
          <w:p w14:paraId="2613047E"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41,8</w:t>
            </w:r>
          </w:p>
        </w:tc>
        <w:tc>
          <w:tcPr>
            <w:tcW w:w="2680" w:type="dxa"/>
            <w:vAlign w:val="center"/>
          </w:tcPr>
          <w:p w14:paraId="42A0153D"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7DB7C359" w14:textId="77777777" w:rsidTr="00176FF6">
        <w:trPr>
          <w:jc w:val="center"/>
        </w:trPr>
        <w:tc>
          <w:tcPr>
            <w:tcW w:w="620" w:type="dxa"/>
            <w:vAlign w:val="bottom"/>
          </w:tcPr>
          <w:p w14:paraId="5F123EA1" w14:textId="77777777" w:rsidR="00506FCD" w:rsidRPr="00176FF6" w:rsidRDefault="00506FCD">
            <w:pPr>
              <w:jc w:val="center"/>
              <w:rPr>
                <w:rFonts w:cs="Times New Roman"/>
                <w:color w:val="000000"/>
                <w:sz w:val="20"/>
                <w:szCs w:val="20"/>
              </w:rPr>
            </w:pPr>
            <w:r>
              <w:rPr>
                <w:rFonts w:cs="Times New Roman"/>
                <w:color w:val="000000"/>
                <w:sz w:val="20"/>
                <w:szCs w:val="20"/>
              </w:rPr>
              <w:t>31</w:t>
            </w:r>
          </w:p>
        </w:tc>
        <w:tc>
          <w:tcPr>
            <w:tcW w:w="2624" w:type="dxa"/>
            <w:vAlign w:val="bottom"/>
          </w:tcPr>
          <w:p w14:paraId="59F98A4B"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 xml:space="preserve">Жукова д.39 </w:t>
            </w:r>
          </w:p>
        </w:tc>
        <w:tc>
          <w:tcPr>
            <w:tcW w:w="1266" w:type="dxa"/>
            <w:vAlign w:val="center"/>
          </w:tcPr>
          <w:p w14:paraId="553B36FC" w14:textId="77777777" w:rsidR="00506FCD" w:rsidRPr="00DC36E6" w:rsidRDefault="00506FCD" w:rsidP="00176FF6">
            <w:pPr>
              <w:jc w:val="center"/>
              <w:rPr>
                <w:rStyle w:val="fontstyle01"/>
                <w:b w:val="0"/>
                <w:sz w:val="20"/>
                <w:szCs w:val="20"/>
              </w:rPr>
            </w:pPr>
            <w:r>
              <w:rPr>
                <w:rStyle w:val="fontstyle01"/>
                <w:b w:val="0"/>
                <w:sz w:val="20"/>
                <w:szCs w:val="20"/>
              </w:rPr>
              <w:t>2</w:t>
            </w:r>
          </w:p>
        </w:tc>
        <w:tc>
          <w:tcPr>
            <w:tcW w:w="1937" w:type="dxa"/>
            <w:vAlign w:val="bottom"/>
          </w:tcPr>
          <w:p w14:paraId="5BB95649"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48,3</w:t>
            </w:r>
          </w:p>
        </w:tc>
        <w:tc>
          <w:tcPr>
            <w:tcW w:w="2680" w:type="dxa"/>
            <w:vAlign w:val="center"/>
          </w:tcPr>
          <w:p w14:paraId="70300835"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3AF6BE7A" w14:textId="77777777" w:rsidTr="00176FF6">
        <w:trPr>
          <w:jc w:val="center"/>
        </w:trPr>
        <w:tc>
          <w:tcPr>
            <w:tcW w:w="620" w:type="dxa"/>
            <w:vAlign w:val="bottom"/>
          </w:tcPr>
          <w:p w14:paraId="0DCE3555" w14:textId="77777777" w:rsidR="00506FCD" w:rsidRPr="00176FF6" w:rsidRDefault="00506FCD">
            <w:pPr>
              <w:jc w:val="center"/>
              <w:rPr>
                <w:rFonts w:cs="Times New Roman"/>
                <w:color w:val="000000"/>
                <w:sz w:val="20"/>
                <w:szCs w:val="20"/>
              </w:rPr>
            </w:pPr>
            <w:r>
              <w:rPr>
                <w:rFonts w:cs="Times New Roman"/>
                <w:color w:val="000000"/>
                <w:sz w:val="20"/>
                <w:szCs w:val="20"/>
              </w:rPr>
              <w:t>32</w:t>
            </w:r>
          </w:p>
        </w:tc>
        <w:tc>
          <w:tcPr>
            <w:tcW w:w="2624" w:type="dxa"/>
            <w:vAlign w:val="bottom"/>
          </w:tcPr>
          <w:p w14:paraId="3AE0A511"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Октябрьская д.90</w:t>
            </w:r>
          </w:p>
        </w:tc>
        <w:tc>
          <w:tcPr>
            <w:tcW w:w="1266" w:type="dxa"/>
            <w:vAlign w:val="center"/>
          </w:tcPr>
          <w:p w14:paraId="572956F0" w14:textId="77777777" w:rsidR="00506FCD" w:rsidRPr="00DC36E6" w:rsidRDefault="00506FCD" w:rsidP="00176FF6">
            <w:pPr>
              <w:jc w:val="center"/>
              <w:rPr>
                <w:rStyle w:val="fontstyle01"/>
                <w:b w:val="0"/>
                <w:sz w:val="20"/>
                <w:szCs w:val="20"/>
              </w:rPr>
            </w:pPr>
            <w:r>
              <w:rPr>
                <w:rStyle w:val="fontstyle01"/>
                <w:b w:val="0"/>
                <w:sz w:val="20"/>
                <w:szCs w:val="20"/>
              </w:rPr>
              <w:t>53</w:t>
            </w:r>
          </w:p>
        </w:tc>
        <w:tc>
          <w:tcPr>
            <w:tcW w:w="1937" w:type="dxa"/>
            <w:vAlign w:val="bottom"/>
          </w:tcPr>
          <w:p w14:paraId="67F92641"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55,6</w:t>
            </w:r>
          </w:p>
        </w:tc>
        <w:tc>
          <w:tcPr>
            <w:tcW w:w="2680" w:type="dxa"/>
            <w:vAlign w:val="center"/>
          </w:tcPr>
          <w:p w14:paraId="5C3D691F"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09486528" w14:textId="77777777" w:rsidTr="00176FF6">
        <w:trPr>
          <w:jc w:val="center"/>
        </w:trPr>
        <w:tc>
          <w:tcPr>
            <w:tcW w:w="620" w:type="dxa"/>
            <w:vAlign w:val="bottom"/>
          </w:tcPr>
          <w:p w14:paraId="26F61D99" w14:textId="77777777" w:rsidR="00506FCD" w:rsidRPr="00176FF6" w:rsidRDefault="00506FCD">
            <w:pPr>
              <w:jc w:val="center"/>
              <w:rPr>
                <w:rFonts w:cs="Times New Roman"/>
                <w:color w:val="000000"/>
                <w:sz w:val="20"/>
                <w:szCs w:val="20"/>
              </w:rPr>
            </w:pPr>
            <w:r>
              <w:rPr>
                <w:rFonts w:cs="Times New Roman"/>
                <w:color w:val="000000"/>
                <w:sz w:val="20"/>
                <w:szCs w:val="20"/>
              </w:rPr>
              <w:t>33</w:t>
            </w:r>
          </w:p>
        </w:tc>
        <w:tc>
          <w:tcPr>
            <w:tcW w:w="2624" w:type="dxa"/>
            <w:vAlign w:val="bottom"/>
          </w:tcPr>
          <w:p w14:paraId="4ADA30CD" w14:textId="77777777" w:rsidR="00506FCD" w:rsidRPr="00176FF6" w:rsidRDefault="00506FCD" w:rsidP="00207F29">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Октябрьская д.102</w:t>
            </w:r>
          </w:p>
        </w:tc>
        <w:tc>
          <w:tcPr>
            <w:tcW w:w="1266" w:type="dxa"/>
            <w:vAlign w:val="center"/>
          </w:tcPr>
          <w:p w14:paraId="2F8F077C" w14:textId="77777777" w:rsidR="00506FCD" w:rsidRPr="00DC36E6" w:rsidRDefault="00506FCD" w:rsidP="00176FF6">
            <w:pPr>
              <w:jc w:val="center"/>
              <w:rPr>
                <w:rStyle w:val="fontstyle01"/>
                <w:b w:val="0"/>
                <w:sz w:val="20"/>
                <w:szCs w:val="20"/>
              </w:rPr>
            </w:pPr>
            <w:r w:rsidRPr="00176FF6">
              <w:rPr>
                <w:rFonts w:cs="Times New Roman"/>
                <w:color w:val="000000"/>
                <w:sz w:val="20"/>
                <w:szCs w:val="20"/>
              </w:rPr>
              <w:t>55</w:t>
            </w:r>
          </w:p>
        </w:tc>
        <w:tc>
          <w:tcPr>
            <w:tcW w:w="1937" w:type="dxa"/>
            <w:vAlign w:val="bottom"/>
          </w:tcPr>
          <w:p w14:paraId="1D1EDFD0"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42,9</w:t>
            </w:r>
          </w:p>
        </w:tc>
        <w:tc>
          <w:tcPr>
            <w:tcW w:w="2680" w:type="dxa"/>
            <w:vAlign w:val="center"/>
          </w:tcPr>
          <w:p w14:paraId="447CF824"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2000128B" w14:textId="77777777" w:rsidTr="00176FF6">
        <w:trPr>
          <w:jc w:val="center"/>
        </w:trPr>
        <w:tc>
          <w:tcPr>
            <w:tcW w:w="620" w:type="dxa"/>
            <w:vAlign w:val="bottom"/>
          </w:tcPr>
          <w:p w14:paraId="395D6E79" w14:textId="77777777" w:rsidR="00506FCD" w:rsidRPr="00176FF6" w:rsidRDefault="00506FCD">
            <w:pPr>
              <w:jc w:val="center"/>
              <w:rPr>
                <w:rFonts w:cs="Times New Roman"/>
                <w:color w:val="000000"/>
                <w:sz w:val="20"/>
                <w:szCs w:val="20"/>
              </w:rPr>
            </w:pPr>
            <w:r>
              <w:rPr>
                <w:rFonts w:cs="Times New Roman"/>
                <w:color w:val="000000"/>
                <w:sz w:val="20"/>
                <w:szCs w:val="20"/>
              </w:rPr>
              <w:t>34</w:t>
            </w:r>
          </w:p>
        </w:tc>
        <w:tc>
          <w:tcPr>
            <w:tcW w:w="2624" w:type="dxa"/>
            <w:vAlign w:val="bottom"/>
          </w:tcPr>
          <w:p w14:paraId="5063E19C"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Орджоникидзе д.2в</w:t>
            </w:r>
          </w:p>
        </w:tc>
        <w:tc>
          <w:tcPr>
            <w:tcW w:w="1266" w:type="dxa"/>
            <w:vAlign w:val="center"/>
          </w:tcPr>
          <w:p w14:paraId="22D30CB8" w14:textId="77777777" w:rsidR="00506FCD" w:rsidRPr="00DC36E6" w:rsidRDefault="00506FCD" w:rsidP="00176FF6">
            <w:pPr>
              <w:jc w:val="center"/>
              <w:rPr>
                <w:rStyle w:val="fontstyle01"/>
                <w:b w:val="0"/>
                <w:sz w:val="20"/>
                <w:szCs w:val="20"/>
              </w:rPr>
            </w:pPr>
            <w:r w:rsidRPr="00176FF6">
              <w:rPr>
                <w:rFonts w:cs="Times New Roman"/>
                <w:color w:val="000000"/>
                <w:sz w:val="20"/>
                <w:szCs w:val="20"/>
              </w:rPr>
              <w:t>8</w:t>
            </w:r>
          </w:p>
        </w:tc>
        <w:tc>
          <w:tcPr>
            <w:tcW w:w="1937" w:type="dxa"/>
            <w:vAlign w:val="bottom"/>
          </w:tcPr>
          <w:p w14:paraId="159BA9AA"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43,0</w:t>
            </w:r>
          </w:p>
        </w:tc>
        <w:tc>
          <w:tcPr>
            <w:tcW w:w="2680" w:type="dxa"/>
            <w:vAlign w:val="center"/>
          </w:tcPr>
          <w:p w14:paraId="0FC8A8CA"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05F30230" w14:textId="77777777" w:rsidTr="00176FF6">
        <w:trPr>
          <w:jc w:val="center"/>
        </w:trPr>
        <w:tc>
          <w:tcPr>
            <w:tcW w:w="620" w:type="dxa"/>
            <w:vAlign w:val="bottom"/>
          </w:tcPr>
          <w:p w14:paraId="3DD42B13" w14:textId="77777777" w:rsidR="00506FCD" w:rsidRPr="00176FF6" w:rsidRDefault="00506FCD">
            <w:pPr>
              <w:jc w:val="center"/>
              <w:rPr>
                <w:rFonts w:cs="Times New Roman"/>
                <w:color w:val="000000"/>
                <w:sz w:val="20"/>
                <w:szCs w:val="20"/>
              </w:rPr>
            </w:pPr>
            <w:r>
              <w:rPr>
                <w:rFonts w:cs="Times New Roman"/>
                <w:color w:val="000000"/>
                <w:sz w:val="20"/>
                <w:szCs w:val="20"/>
              </w:rPr>
              <w:t>35</w:t>
            </w:r>
          </w:p>
        </w:tc>
        <w:tc>
          <w:tcPr>
            <w:tcW w:w="2624" w:type="dxa"/>
            <w:vAlign w:val="bottom"/>
          </w:tcPr>
          <w:p w14:paraId="0F8543CF" w14:textId="77777777" w:rsidR="00506FCD" w:rsidRPr="00176FF6" w:rsidRDefault="00506FCD" w:rsidP="00D00D6B">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Советская д.5</w:t>
            </w:r>
          </w:p>
        </w:tc>
        <w:tc>
          <w:tcPr>
            <w:tcW w:w="1266" w:type="dxa"/>
            <w:vAlign w:val="center"/>
          </w:tcPr>
          <w:p w14:paraId="06870FC1" w14:textId="77777777" w:rsidR="00506FCD" w:rsidRPr="00DC36E6" w:rsidRDefault="00506FCD" w:rsidP="00176FF6">
            <w:pPr>
              <w:jc w:val="center"/>
              <w:rPr>
                <w:rStyle w:val="fontstyle01"/>
                <w:b w:val="0"/>
                <w:sz w:val="20"/>
                <w:szCs w:val="20"/>
              </w:rPr>
            </w:pPr>
            <w:r>
              <w:rPr>
                <w:rStyle w:val="fontstyle01"/>
                <w:b w:val="0"/>
                <w:sz w:val="20"/>
                <w:szCs w:val="20"/>
              </w:rPr>
              <w:t>10</w:t>
            </w:r>
          </w:p>
        </w:tc>
        <w:tc>
          <w:tcPr>
            <w:tcW w:w="1937" w:type="dxa"/>
            <w:vAlign w:val="bottom"/>
          </w:tcPr>
          <w:p w14:paraId="06741165"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48,1</w:t>
            </w:r>
          </w:p>
        </w:tc>
        <w:tc>
          <w:tcPr>
            <w:tcW w:w="2680" w:type="dxa"/>
            <w:vAlign w:val="center"/>
          </w:tcPr>
          <w:p w14:paraId="2DCBFE99"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02F75469" w14:textId="77777777" w:rsidTr="00176FF6">
        <w:trPr>
          <w:jc w:val="center"/>
        </w:trPr>
        <w:tc>
          <w:tcPr>
            <w:tcW w:w="620" w:type="dxa"/>
            <w:vAlign w:val="bottom"/>
          </w:tcPr>
          <w:p w14:paraId="56A78D4E" w14:textId="77777777" w:rsidR="00506FCD" w:rsidRPr="00176FF6" w:rsidRDefault="00506FCD">
            <w:pPr>
              <w:jc w:val="center"/>
              <w:rPr>
                <w:rFonts w:cs="Times New Roman"/>
                <w:color w:val="000000"/>
                <w:sz w:val="20"/>
                <w:szCs w:val="20"/>
              </w:rPr>
            </w:pPr>
            <w:r>
              <w:rPr>
                <w:rFonts w:cs="Times New Roman"/>
                <w:color w:val="000000"/>
                <w:sz w:val="20"/>
                <w:szCs w:val="20"/>
              </w:rPr>
              <w:t>36</w:t>
            </w:r>
          </w:p>
        </w:tc>
        <w:tc>
          <w:tcPr>
            <w:tcW w:w="2624" w:type="dxa"/>
            <w:vAlign w:val="bottom"/>
          </w:tcPr>
          <w:p w14:paraId="74E4C711" w14:textId="77777777" w:rsidR="00506FCD" w:rsidRPr="00176FF6" w:rsidRDefault="00506FCD" w:rsidP="00D00D6B">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Советская д.5</w:t>
            </w:r>
          </w:p>
        </w:tc>
        <w:tc>
          <w:tcPr>
            <w:tcW w:w="1266" w:type="dxa"/>
            <w:vAlign w:val="center"/>
          </w:tcPr>
          <w:p w14:paraId="07B5E04C" w14:textId="77777777" w:rsidR="00506FCD" w:rsidRPr="00DC36E6" w:rsidRDefault="00506FCD" w:rsidP="00176FF6">
            <w:pPr>
              <w:jc w:val="center"/>
              <w:rPr>
                <w:rStyle w:val="fontstyle01"/>
                <w:b w:val="0"/>
                <w:sz w:val="20"/>
                <w:szCs w:val="20"/>
              </w:rPr>
            </w:pPr>
            <w:r>
              <w:rPr>
                <w:rStyle w:val="fontstyle01"/>
                <w:b w:val="0"/>
                <w:sz w:val="20"/>
                <w:szCs w:val="20"/>
              </w:rPr>
              <w:t>12</w:t>
            </w:r>
          </w:p>
        </w:tc>
        <w:tc>
          <w:tcPr>
            <w:tcW w:w="1937" w:type="dxa"/>
            <w:vAlign w:val="bottom"/>
          </w:tcPr>
          <w:p w14:paraId="676A86AB"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59,4</w:t>
            </w:r>
          </w:p>
        </w:tc>
        <w:tc>
          <w:tcPr>
            <w:tcW w:w="2680" w:type="dxa"/>
            <w:vAlign w:val="center"/>
          </w:tcPr>
          <w:p w14:paraId="7CBD3DC3"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6585605D" w14:textId="77777777" w:rsidTr="00176FF6">
        <w:trPr>
          <w:jc w:val="center"/>
        </w:trPr>
        <w:tc>
          <w:tcPr>
            <w:tcW w:w="620" w:type="dxa"/>
            <w:vAlign w:val="bottom"/>
          </w:tcPr>
          <w:p w14:paraId="656DE947" w14:textId="77777777" w:rsidR="00506FCD" w:rsidRPr="00176FF6" w:rsidRDefault="00506FCD">
            <w:pPr>
              <w:jc w:val="center"/>
              <w:rPr>
                <w:rFonts w:cs="Times New Roman"/>
                <w:color w:val="000000"/>
                <w:sz w:val="20"/>
                <w:szCs w:val="20"/>
              </w:rPr>
            </w:pPr>
            <w:r>
              <w:rPr>
                <w:rFonts w:cs="Times New Roman"/>
                <w:color w:val="000000"/>
                <w:sz w:val="20"/>
                <w:szCs w:val="20"/>
              </w:rPr>
              <w:t>37</w:t>
            </w:r>
          </w:p>
        </w:tc>
        <w:tc>
          <w:tcPr>
            <w:tcW w:w="2624" w:type="dxa"/>
            <w:vAlign w:val="bottom"/>
          </w:tcPr>
          <w:p w14:paraId="449B3E48" w14:textId="77777777" w:rsidR="00506FCD" w:rsidRPr="00176FF6" w:rsidRDefault="00506FCD" w:rsidP="00D00D6B">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Урицкого д.37</w:t>
            </w:r>
          </w:p>
        </w:tc>
        <w:tc>
          <w:tcPr>
            <w:tcW w:w="1266" w:type="dxa"/>
            <w:vAlign w:val="center"/>
          </w:tcPr>
          <w:p w14:paraId="12B139CF" w14:textId="77777777" w:rsidR="00506FCD" w:rsidRPr="00DC36E6" w:rsidRDefault="00506FCD" w:rsidP="00176FF6">
            <w:pPr>
              <w:jc w:val="center"/>
              <w:rPr>
                <w:rStyle w:val="fontstyle01"/>
                <w:b w:val="0"/>
                <w:sz w:val="20"/>
                <w:szCs w:val="20"/>
              </w:rPr>
            </w:pPr>
            <w:r>
              <w:rPr>
                <w:rStyle w:val="fontstyle01"/>
                <w:b w:val="0"/>
                <w:sz w:val="20"/>
                <w:szCs w:val="20"/>
              </w:rPr>
              <w:t>2</w:t>
            </w:r>
          </w:p>
        </w:tc>
        <w:tc>
          <w:tcPr>
            <w:tcW w:w="1937" w:type="dxa"/>
            <w:vAlign w:val="bottom"/>
          </w:tcPr>
          <w:p w14:paraId="34037206"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42,5</w:t>
            </w:r>
          </w:p>
        </w:tc>
        <w:tc>
          <w:tcPr>
            <w:tcW w:w="2680" w:type="dxa"/>
            <w:vAlign w:val="center"/>
          </w:tcPr>
          <w:p w14:paraId="033A1006"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14D5CC87" w14:textId="77777777" w:rsidTr="00176FF6">
        <w:trPr>
          <w:jc w:val="center"/>
        </w:trPr>
        <w:tc>
          <w:tcPr>
            <w:tcW w:w="620" w:type="dxa"/>
            <w:vAlign w:val="bottom"/>
          </w:tcPr>
          <w:p w14:paraId="48CEB3BE" w14:textId="77777777" w:rsidR="00506FCD" w:rsidRPr="00176FF6" w:rsidRDefault="00506FCD">
            <w:pPr>
              <w:jc w:val="center"/>
              <w:rPr>
                <w:rFonts w:cs="Times New Roman"/>
                <w:color w:val="000000"/>
                <w:sz w:val="20"/>
                <w:szCs w:val="20"/>
              </w:rPr>
            </w:pPr>
            <w:r>
              <w:rPr>
                <w:rFonts w:cs="Times New Roman"/>
                <w:color w:val="000000"/>
                <w:sz w:val="20"/>
                <w:szCs w:val="20"/>
              </w:rPr>
              <w:t>38</w:t>
            </w:r>
          </w:p>
        </w:tc>
        <w:tc>
          <w:tcPr>
            <w:tcW w:w="2624" w:type="dxa"/>
            <w:vAlign w:val="bottom"/>
          </w:tcPr>
          <w:p w14:paraId="3CD25657" w14:textId="77777777" w:rsidR="00506FCD" w:rsidRPr="00176FF6" w:rsidRDefault="00506FCD" w:rsidP="00D00D6B">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Урицкого д.39</w:t>
            </w:r>
          </w:p>
        </w:tc>
        <w:tc>
          <w:tcPr>
            <w:tcW w:w="1266" w:type="dxa"/>
            <w:vAlign w:val="center"/>
          </w:tcPr>
          <w:p w14:paraId="6C472B08" w14:textId="77777777" w:rsidR="00506FCD" w:rsidRPr="00DC36E6" w:rsidRDefault="00506FCD" w:rsidP="00176FF6">
            <w:pPr>
              <w:jc w:val="center"/>
              <w:rPr>
                <w:rStyle w:val="fontstyle01"/>
                <w:b w:val="0"/>
                <w:sz w:val="20"/>
                <w:szCs w:val="20"/>
              </w:rPr>
            </w:pPr>
            <w:r>
              <w:rPr>
                <w:rStyle w:val="fontstyle01"/>
                <w:b w:val="0"/>
                <w:sz w:val="20"/>
                <w:szCs w:val="20"/>
              </w:rPr>
              <w:t>22</w:t>
            </w:r>
          </w:p>
        </w:tc>
        <w:tc>
          <w:tcPr>
            <w:tcW w:w="1937" w:type="dxa"/>
            <w:vAlign w:val="bottom"/>
          </w:tcPr>
          <w:p w14:paraId="014AD389"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43,3</w:t>
            </w:r>
          </w:p>
        </w:tc>
        <w:tc>
          <w:tcPr>
            <w:tcW w:w="2680" w:type="dxa"/>
            <w:vAlign w:val="center"/>
          </w:tcPr>
          <w:p w14:paraId="2EA1EB8A"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5BCEC605" w14:textId="77777777" w:rsidTr="00176FF6">
        <w:trPr>
          <w:jc w:val="center"/>
        </w:trPr>
        <w:tc>
          <w:tcPr>
            <w:tcW w:w="620" w:type="dxa"/>
            <w:vAlign w:val="bottom"/>
          </w:tcPr>
          <w:p w14:paraId="69140948" w14:textId="77777777" w:rsidR="00506FCD" w:rsidRPr="00176FF6" w:rsidRDefault="00506FCD">
            <w:pPr>
              <w:jc w:val="center"/>
              <w:rPr>
                <w:rFonts w:cs="Times New Roman"/>
                <w:color w:val="000000"/>
                <w:sz w:val="20"/>
                <w:szCs w:val="20"/>
              </w:rPr>
            </w:pPr>
            <w:r>
              <w:rPr>
                <w:rFonts w:cs="Times New Roman"/>
                <w:color w:val="000000"/>
                <w:sz w:val="20"/>
                <w:szCs w:val="20"/>
              </w:rPr>
              <w:t>39</w:t>
            </w:r>
          </w:p>
        </w:tc>
        <w:tc>
          <w:tcPr>
            <w:tcW w:w="2624" w:type="dxa"/>
            <w:vAlign w:val="bottom"/>
          </w:tcPr>
          <w:p w14:paraId="40B4F41F" w14:textId="77777777" w:rsidR="00506FCD" w:rsidRPr="00176FF6" w:rsidRDefault="00506FCD" w:rsidP="00D00D6B">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Центральная д.11</w:t>
            </w:r>
          </w:p>
        </w:tc>
        <w:tc>
          <w:tcPr>
            <w:tcW w:w="1266" w:type="dxa"/>
            <w:vAlign w:val="center"/>
          </w:tcPr>
          <w:p w14:paraId="79062D10" w14:textId="77777777" w:rsidR="00506FCD" w:rsidRPr="00DC36E6" w:rsidRDefault="00506FCD" w:rsidP="00176FF6">
            <w:pPr>
              <w:jc w:val="center"/>
              <w:rPr>
                <w:rStyle w:val="fontstyle01"/>
                <w:b w:val="0"/>
                <w:sz w:val="20"/>
                <w:szCs w:val="20"/>
              </w:rPr>
            </w:pPr>
            <w:r>
              <w:rPr>
                <w:rStyle w:val="fontstyle01"/>
                <w:b w:val="0"/>
                <w:sz w:val="20"/>
                <w:szCs w:val="20"/>
              </w:rPr>
              <w:t>4</w:t>
            </w:r>
          </w:p>
        </w:tc>
        <w:tc>
          <w:tcPr>
            <w:tcW w:w="1937" w:type="dxa"/>
            <w:vAlign w:val="bottom"/>
          </w:tcPr>
          <w:p w14:paraId="7CFBBCEA"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44,2</w:t>
            </w:r>
          </w:p>
        </w:tc>
        <w:tc>
          <w:tcPr>
            <w:tcW w:w="2680" w:type="dxa"/>
            <w:vAlign w:val="center"/>
          </w:tcPr>
          <w:p w14:paraId="608B51D2"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71E890AD" w14:textId="77777777" w:rsidTr="00176FF6">
        <w:trPr>
          <w:jc w:val="center"/>
        </w:trPr>
        <w:tc>
          <w:tcPr>
            <w:tcW w:w="620" w:type="dxa"/>
            <w:vAlign w:val="bottom"/>
          </w:tcPr>
          <w:p w14:paraId="268F9AC4" w14:textId="77777777" w:rsidR="00506FCD" w:rsidRPr="00176FF6" w:rsidRDefault="00506FCD">
            <w:pPr>
              <w:jc w:val="center"/>
              <w:rPr>
                <w:rFonts w:cs="Times New Roman"/>
                <w:color w:val="000000"/>
                <w:sz w:val="20"/>
                <w:szCs w:val="20"/>
              </w:rPr>
            </w:pPr>
            <w:r>
              <w:rPr>
                <w:rFonts w:cs="Times New Roman"/>
                <w:color w:val="000000"/>
                <w:sz w:val="20"/>
                <w:szCs w:val="20"/>
              </w:rPr>
              <w:t>40</w:t>
            </w:r>
          </w:p>
        </w:tc>
        <w:tc>
          <w:tcPr>
            <w:tcW w:w="2624" w:type="dxa"/>
            <w:vAlign w:val="bottom"/>
          </w:tcPr>
          <w:p w14:paraId="6E3108B9" w14:textId="77777777" w:rsidR="00506FCD" w:rsidRPr="00176FF6" w:rsidRDefault="00506FCD" w:rsidP="00D00D6B">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Центральная д.11</w:t>
            </w:r>
          </w:p>
        </w:tc>
        <w:tc>
          <w:tcPr>
            <w:tcW w:w="1266" w:type="dxa"/>
            <w:vAlign w:val="center"/>
          </w:tcPr>
          <w:p w14:paraId="6A2891E6" w14:textId="77777777" w:rsidR="00506FCD" w:rsidRPr="00DC36E6" w:rsidRDefault="00506FCD" w:rsidP="00176FF6">
            <w:pPr>
              <w:jc w:val="center"/>
              <w:rPr>
                <w:rStyle w:val="fontstyle01"/>
                <w:b w:val="0"/>
                <w:sz w:val="20"/>
                <w:szCs w:val="20"/>
              </w:rPr>
            </w:pPr>
            <w:r>
              <w:rPr>
                <w:rStyle w:val="fontstyle01"/>
                <w:b w:val="0"/>
                <w:sz w:val="20"/>
                <w:szCs w:val="20"/>
              </w:rPr>
              <w:t>5</w:t>
            </w:r>
          </w:p>
        </w:tc>
        <w:tc>
          <w:tcPr>
            <w:tcW w:w="1937" w:type="dxa"/>
            <w:vAlign w:val="bottom"/>
          </w:tcPr>
          <w:p w14:paraId="31720597"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43,8</w:t>
            </w:r>
          </w:p>
        </w:tc>
        <w:tc>
          <w:tcPr>
            <w:tcW w:w="2680" w:type="dxa"/>
            <w:vAlign w:val="center"/>
          </w:tcPr>
          <w:p w14:paraId="7E4D2DF2"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11D1FCFD" w14:textId="77777777" w:rsidTr="00176FF6">
        <w:trPr>
          <w:jc w:val="center"/>
        </w:trPr>
        <w:tc>
          <w:tcPr>
            <w:tcW w:w="620" w:type="dxa"/>
            <w:vAlign w:val="bottom"/>
          </w:tcPr>
          <w:p w14:paraId="02032F1E" w14:textId="77777777" w:rsidR="00506FCD" w:rsidRPr="00176FF6" w:rsidRDefault="00506FCD">
            <w:pPr>
              <w:jc w:val="center"/>
              <w:rPr>
                <w:rFonts w:cs="Times New Roman"/>
                <w:color w:val="000000"/>
                <w:sz w:val="20"/>
                <w:szCs w:val="20"/>
              </w:rPr>
            </w:pPr>
            <w:r>
              <w:rPr>
                <w:rFonts w:cs="Times New Roman"/>
                <w:color w:val="000000"/>
                <w:sz w:val="20"/>
                <w:szCs w:val="20"/>
              </w:rPr>
              <w:t>41</w:t>
            </w:r>
          </w:p>
        </w:tc>
        <w:tc>
          <w:tcPr>
            <w:tcW w:w="2624" w:type="dxa"/>
            <w:vAlign w:val="bottom"/>
          </w:tcPr>
          <w:p w14:paraId="4F334586" w14:textId="77777777" w:rsidR="00506FCD" w:rsidRPr="00176FF6" w:rsidRDefault="00506FCD" w:rsidP="00D00D6B">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Щорса д.1</w:t>
            </w:r>
          </w:p>
        </w:tc>
        <w:tc>
          <w:tcPr>
            <w:tcW w:w="1266" w:type="dxa"/>
            <w:vAlign w:val="center"/>
          </w:tcPr>
          <w:p w14:paraId="7CFF054A" w14:textId="77777777" w:rsidR="00506FCD" w:rsidRPr="00DC36E6" w:rsidRDefault="00506FCD" w:rsidP="00176FF6">
            <w:pPr>
              <w:jc w:val="center"/>
              <w:rPr>
                <w:rStyle w:val="fontstyle01"/>
                <w:b w:val="0"/>
                <w:sz w:val="20"/>
                <w:szCs w:val="20"/>
              </w:rPr>
            </w:pPr>
            <w:r>
              <w:rPr>
                <w:rStyle w:val="fontstyle01"/>
                <w:b w:val="0"/>
                <w:sz w:val="20"/>
                <w:szCs w:val="20"/>
              </w:rPr>
              <w:t>4</w:t>
            </w:r>
          </w:p>
        </w:tc>
        <w:tc>
          <w:tcPr>
            <w:tcW w:w="1937" w:type="dxa"/>
            <w:vAlign w:val="bottom"/>
          </w:tcPr>
          <w:p w14:paraId="5E7AD008"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52,7</w:t>
            </w:r>
          </w:p>
        </w:tc>
        <w:tc>
          <w:tcPr>
            <w:tcW w:w="2680" w:type="dxa"/>
            <w:vAlign w:val="center"/>
          </w:tcPr>
          <w:p w14:paraId="288BAF54"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70727F00" w14:textId="77777777" w:rsidTr="00176FF6">
        <w:trPr>
          <w:jc w:val="center"/>
        </w:trPr>
        <w:tc>
          <w:tcPr>
            <w:tcW w:w="620" w:type="dxa"/>
            <w:vAlign w:val="bottom"/>
          </w:tcPr>
          <w:p w14:paraId="3FE336B9" w14:textId="77777777" w:rsidR="00506FCD" w:rsidRPr="00176FF6" w:rsidRDefault="00506FCD">
            <w:pPr>
              <w:jc w:val="center"/>
              <w:rPr>
                <w:rFonts w:cs="Times New Roman"/>
                <w:color w:val="000000"/>
                <w:sz w:val="20"/>
                <w:szCs w:val="20"/>
              </w:rPr>
            </w:pPr>
            <w:r>
              <w:rPr>
                <w:rFonts w:cs="Times New Roman"/>
                <w:color w:val="000000"/>
                <w:sz w:val="20"/>
                <w:szCs w:val="20"/>
              </w:rPr>
              <w:t>42</w:t>
            </w:r>
          </w:p>
        </w:tc>
        <w:tc>
          <w:tcPr>
            <w:tcW w:w="2624" w:type="dxa"/>
            <w:vAlign w:val="bottom"/>
          </w:tcPr>
          <w:p w14:paraId="0AB7359F" w14:textId="77777777" w:rsidR="00506FCD" w:rsidRPr="00176FF6" w:rsidRDefault="00506FCD" w:rsidP="00D00D6B">
            <w:pPr>
              <w:jc w:val="center"/>
              <w:rPr>
                <w:rFonts w:cs="Times New Roman"/>
                <w:color w:val="000000"/>
                <w:sz w:val="20"/>
                <w:szCs w:val="20"/>
              </w:rPr>
            </w:pPr>
            <w:r w:rsidRPr="00176FF6">
              <w:rPr>
                <w:rFonts w:cs="Times New Roman"/>
                <w:color w:val="000000"/>
                <w:sz w:val="20"/>
                <w:szCs w:val="20"/>
              </w:rPr>
              <w:t>ул.</w:t>
            </w:r>
            <w:r>
              <w:rPr>
                <w:rFonts w:cs="Times New Roman"/>
                <w:color w:val="000000"/>
                <w:sz w:val="20"/>
                <w:szCs w:val="20"/>
              </w:rPr>
              <w:t xml:space="preserve"> </w:t>
            </w:r>
            <w:r w:rsidRPr="00176FF6">
              <w:rPr>
                <w:rFonts w:cs="Times New Roman"/>
                <w:color w:val="000000"/>
                <w:sz w:val="20"/>
                <w:szCs w:val="20"/>
              </w:rPr>
              <w:t>Скачковская д.4</w:t>
            </w:r>
          </w:p>
        </w:tc>
        <w:tc>
          <w:tcPr>
            <w:tcW w:w="1266" w:type="dxa"/>
            <w:vAlign w:val="center"/>
          </w:tcPr>
          <w:p w14:paraId="3190C325" w14:textId="77777777" w:rsidR="00506FCD" w:rsidRPr="00DC36E6" w:rsidRDefault="00506FCD" w:rsidP="00176FF6">
            <w:pPr>
              <w:jc w:val="center"/>
              <w:rPr>
                <w:rStyle w:val="fontstyle01"/>
                <w:b w:val="0"/>
                <w:sz w:val="20"/>
                <w:szCs w:val="20"/>
              </w:rPr>
            </w:pPr>
            <w:r>
              <w:rPr>
                <w:rStyle w:val="fontstyle01"/>
                <w:b w:val="0"/>
                <w:sz w:val="20"/>
                <w:szCs w:val="20"/>
              </w:rPr>
              <w:t>16</w:t>
            </w:r>
          </w:p>
        </w:tc>
        <w:tc>
          <w:tcPr>
            <w:tcW w:w="1937" w:type="dxa"/>
            <w:vAlign w:val="bottom"/>
          </w:tcPr>
          <w:p w14:paraId="199B26A1" w14:textId="77777777" w:rsidR="00506FCD" w:rsidRPr="00176FF6" w:rsidRDefault="00506FCD" w:rsidP="00176FF6">
            <w:pPr>
              <w:jc w:val="center"/>
              <w:rPr>
                <w:rFonts w:cs="Times New Roman"/>
                <w:color w:val="000000"/>
                <w:sz w:val="20"/>
                <w:szCs w:val="20"/>
              </w:rPr>
            </w:pPr>
            <w:r w:rsidRPr="00176FF6">
              <w:rPr>
                <w:rFonts w:cs="Times New Roman"/>
                <w:color w:val="000000"/>
                <w:sz w:val="20"/>
                <w:szCs w:val="20"/>
              </w:rPr>
              <w:t>52,0</w:t>
            </w:r>
          </w:p>
        </w:tc>
        <w:tc>
          <w:tcPr>
            <w:tcW w:w="2680" w:type="dxa"/>
            <w:vAlign w:val="center"/>
          </w:tcPr>
          <w:p w14:paraId="7025AD33" w14:textId="77777777" w:rsidR="00506FCD" w:rsidRPr="00DC36E6" w:rsidRDefault="00506FCD" w:rsidP="00D00D6B">
            <w:pPr>
              <w:jc w:val="center"/>
              <w:rPr>
                <w:rStyle w:val="fontstyle01"/>
                <w:b w:val="0"/>
                <w:sz w:val="20"/>
                <w:szCs w:val="20"/>
              </w:rPr>
            </w:pPr>
            <w:r>
              <w:rPr>
                <w:rStyle w:val="fontstyle01"/>
                <w:b w:val="0"/>
                <w:sz w:val="20"/>
                <w:szCs w:val="20"/>
              </w:rPr>
              <w:t>н/д</w:t>
            </w:r>
          </w:p>
        </w:tc>
      </w:tr>
      <w:tr w:rsidR="00506FCD" w:rsidRPr="000A515B" w14:paraId="6EBE5BE9" w14:textId="77777777" w:rsidTr="00DC36E6">
        <w:trPr>
          <w:jc w:val="center"/>
        </w:trPr>
        <w:tc>
          <w:tcPr>
            <w:tcW w:w="9127" w:type="dxa"/>
            <w:gridSpan w:val="5"/>
          </w:tcPr>
          <w:p w14:paraId="737F1E67" w14:textId="77777777" w:rsidR="00506FCD" w:rsidRPr="00E272C1" w:rsidRDefault="00506FCD" w:rsidP="00DC36E6">
            <w:pPr>
              <w:jc w:val="center"/>
              <w:rPr>
                <w:rFonts w:eastAsia="Times New Roman" w:cs="Times New Roman"/>
                <w:sz w:val="22"/>
              </w:rPr>
            </w:pPr>
            <w:r w:rsidRPr="00E272C1">
              <w:rPr>
                <w:rStyle w:val="fontstyle01"/>
                <w:sz w:val="22"/>
                <w:szCs w:val="22"/>
              </w:rPr>
              <w:t>МКД ООО "Жилкомсервис"</w:t>
            </w:r>
          </w:p>
        </w:tc>
      </w:tr>
      <w:tr w:rsidR="00506FCD" w:rsidRPr="000A515B" w14:paraId="5FF88FCD" w14:textId="77777777" w:rsidTr="00DC36E6">
        <w:trPr>
          <w:jc w:val="center"/>
        </w:trPr>
        <w:tc>
          <w:tcPr>
            <w:tcW w:w="620" w:type="dxa"/>
            <w:vAlign w:val="center"/>
          </w:tcPr>
          <w:p w14:paraId="17D8FBA6" w14:textId="77777777" w:rsidR="00506FCD" w:rsidRPr="00DC36E6" w:rsidRDefault="00506FCD" w:rsidP="00DC36E6">
            <w:pPr>
              <w:jc w:val="center"/>
              <w:rPr>
                <w:b/>
                <w:sz w:val="20"/>
                <w:szCs w:val="20"/>
              </w:rPr>
            </w:pPr>
            <w:r w:rsidRPr="00DC36E6">
              <w:rPr>
                <w:rStyle w:val="fontstyle01"/>
                <w:b w:val="0"/>
                <w:sz w:val="20"/>
                <w:szCs w:val="20"/>
              </w:rPr>
              <w:t>1</w:t>
            </w:r>
          </w:p>
        </w:tc>
        <w:tc>
          <w:tcPr>
            <w:tcW w:w="2624" w:type="dxa"/>
            <w:vAlign w:val="center"/>
          </w:tcPr>
          <w:p w14:paraId="7A3AC879" w14:textId="77777777" w:rsidR="00506FCD" w:rsidRPr="00DC36E6" w:rsidRDefault="00506FCD" w:rsidP="00DC36E6">
            <w:pPr>
              <w:jc w:val="center"/>
              <w:rPr>
                <w:b/>
                <w:sz w:val="20"/>
                <w:szCs w:val="20"/>
              </w:rPr>
            </w:pPr>
            <w:r w:rsidRPr="00DC36E6">
              <w:rPr>
                <w:rStyle w:val="fontstyle01"/>
                <w:b w:val="0"/>
                <w:sz w:val="20"/>
                <w:szCs w:val="20"/>
              </w:rPr>
              <w:t>пр-т Ленина д. 31</w:t>
            </w:r>
          </w:p>
        </w:tc>
        <w:tc>
          <w:tcPr>
            <w:tcW w:w="1266" w:type="dxa"/>
            <w:vAlign w:val="center"/>
          </w:tcPr>
          <w:p w14:paraId="3C29BA80" w14:textId="77777777" w:rsidR="00506FCD" w:rsidRPr="00DC36E6" w:rsidRDefault="00506FCD" w:rsidP="00DC36E6">
            <w:pPr>
              <w:jc w:val="center"/>
              <w:rPr>
                <w:b/>
                <w:sz w:val="20"/>
                <w:szCs w:val="20"/>
              </w:rPr>
            </w:pPr>
            <w:r w:rsidRPr="00DC36E6">
              <w:rPr>
                <w:rStyle w:val="fontstyle01"/>
                <w:b w:val="0"/>
                <w:sz w:val="20"/>
                <w:szCs w:val="20"/>
              </w:rPr>
              <w:t>24</w:t>
            </w:r>
          </w:p>
        </w:tc>
        <w:tc>
          <w:tcPr>
            <w:tcW w:w="1937" w:type="dxa"/>
            <w:vAlign w:val="center"/>
          </w:tcPr>
          <w:p w14:paraId="27E493BF" w14:textId="77777777" w:rsidR="00506FCD" w:rsidRPr="00DC36E6" w:rsidRDefault="00506FCD" w:rsidP="00DC36E6">
            <w:pPr>
              <w:jc w:val="center"/>
              <w:rPr>
                <w:b/>
                <w:sz w:val="20"/>
                <w:szCs w:val="20"/>
              </w:rPr>
            </w:pPr>
            <w:r w:rsidRPr="00DC36E6">
              <w:rPr>
                <w:rStyle w:val="fontstyle01"/>
                <w:b w:val="0"/>
                <w:sz w:val="20"/>
                <w:szCs w:val="20"/>
              </w:rPr>
              <w:t>56,2</w:t>
            </w:r>
          </w:p>
        </w:tc>
        <w:tc>
          <w:tcPr>
            <w:tcW w:w="2680" w:type="dxa"/>
            <w:vAlign w:val="center"/>
          </w:tcPr>
          <w:p w14:paraId="0704D8A9" w14:textId="77777777" w:rsidR="00506FCD" w:rsidRPr="00DC36E6" w:rsidRDefault="00506FCD" w:rsidP="00DC36E6">
            <w:pPr>
              <w:jc w:val="center"/>
              <w:rPr>
                <w:b/>
                <w:sz w:val="20"/>
                <w:szCs w:val="20"/>
              </w:rPr>
            </w:pPr>
            <w:r w:rsidRPr="00DC36E6">
              <w:rPr>
                <w:rStyle w:val="fontstyle01"/>
                <w:b w:val="0"/>
                <w:sz w:val="20"/>
                <w:szCs w:val="20"/>
              </w:rPr>
              <w:t>0,815</w:t>
            </w:r>
          </w:p>
        </w:tc>
      </w:tr>
      <w:tr w:rsidR="00506FCD" w:rsidRPr="000A515B" w14:paraId="3BCBB73B" w14:textId="77777777" w:rsidTr="00DC36E6">
        <w:trPr>
          <w:jc w:val="center"/>
        </w:trPr>
        <w:tc>
          <w:tcPr>
            <w:tcW w:w="620" w:type="dxa"/>
            <w:vAlign w:val="center"/>
          </w:tcPr>
          <w:p w14:paraId="5DB1A574" w14:textId="77777777" w:rsidR="00506FCD" w:rsidRPr="00DC36E6" w:rsidRDefault="00506FCD" w:rsidP="00DC36E6">
            <w:pPr>
              <w:jc w:val="center"/>
              <w:rPr>
                <w:b/>
                <w:sz w:val="20"/>
                <w:szCs w:val="20"/>
              </w:rPr>
            </w:pPr>
            <w:r w:rsidRPr="00DC36E6">
              <w:rPr>
                <w:rStyle w:val="fontstyle01"/>
                <w:b w:val="0"/>
                <w:sz w:val="20"/>
                <w:szCs w:val="20"/>
              </w:rPr>
              <w:t>2</w:t>
            </w:r>
          </w:p>
        </w:tc>
        <w:tc>
          <w:tcPr>
            <w:tcW w:w="2624" w:type="dxa"/>
            <w:vAlign w:val="center"/>
          </w:tcPr>
          <w:p w14:paraId="03254842" w14:textId="77777777" w:rsidR="00506FCD" w:rsidRPr="00DC36E6" w:rsidRDefault="00506FCD" w:rsidP="00DC36E6">
            <w:pPr>
              <w:jc w:val="center"/>
              <w:rPr>
                <w:b/>
                <w:sz w:val="20"/>
                <w:szCs w:val="20"/>
              </w:rPr>
            </w:pPr>
            <w:r w:rsidRPr="00DC36E6">
              <w:rPr>
                <w:rStyle w:val="fontstyle01"/>
                <w:b w:val="0"/>
                <w:sz w:val="20"/>
                <w:szCs w:val="20"/>
              </w:rPr>
              <w:t>ул. Ворошилова д. 40а</w:t>
            </w:r>
          </w:p>
        </w:tc>
        <w:tc>
          <w:tcPr>
            <w:tcW w:w="1266" w:type="dxa"/>
            <w:vAlign w:val="center"/>
          </w:tcPr>
          <w:p w14:paraId="4851BBC8" w14:textId="77777777" w:rsidR="00506FCD" w:rsidRPr="00DC36E6" w:rsidRDefault="00506FCD" w:rsidP="00DC36E6">
            <w:pPr>
              <w:jc w:val="center"/>
              <w:rPr>
                <w:b/>
                <w:sz w:val="20"/>
                <w:szCs w:val="20"/>
              </w:rPr>
            </w:pPr>
            <w:r w:rsidRPr="00DC36E6">
              <w:rPr>
                <w:rStyle w:val="fontstyle01"/>
                <w:b w:val="0"/>
                <w:sz w:val="20"/>
                <w:szCs w:val="20"/>
              </w:rPr>
              <w:t>10</w:t>
            </w:r>
          </w:p>
        </w:tc>
        <w:tc>
          <w:tcPr>
            <w:tcW w:w="1937" w:type="dxa"/>
            <w:vAlign w:val="center"/>
          </w:tcPr>
          <w:p w14:paraId="029DBD28" w14:textId="77777777" w:rsidR="00506FCD" w:rsidRPr="00DC36E6" w:rsidRDefault="00506FCD" w:rsidP="00DC36E6">
            <w:pPr>
              <w:jc w:val="center"/>
              <w:rPr>
                <w:b/>
                <w:sz w:val="20"/>
                <w:szCs w:val="20"/>
              </w:rPr>
            </w:pPr>
            <w:r w:rsidRPr="00DC36E6">
              <w:rPr>
                <w:rStyle w:val="fontstyle01"/>
                <w:b w:val="0"/>
                <w:sz w:val="20"/>
                <w:szCs w:val="20"/>
              </w:rPr>
              <w:t>69,9</w:t>
            </w:r>
          </w:p>
        </w:tc>
        <w:tc>
          <w:tcPr>
            <w:tcW w:w="2680" w:type="dxa"/>
            <w:vAlign w:val="center"/>
          </w:tcPr>
          <w:p w14:paraId="786E554F" w14:textId="77777777" w:rsidR="00506FCD" w:rsidRPr="00DC36E6" w:rsidRDefault="00506FCD" w:rsidP="00DC36E6">
            <w:pPr>
              <w:jc w:val="center"/>
              <w:rPr>
                <w:b/>
                <w:sz w:val="20"/>
                <w:szCs w:val="20"/>
              </w:rPr>
            </w:pPr>
            <w:r w:rsidRPr="00DC36E6">
              <w:rPr>
                <w:rStyle w:val="fontstyle01"/>
                <w:b w:val="0"/>
                <w:sz w:val="20"/>
                <w:szCs w:val="20"/>
              </w:rPr>
              <w:t>1,014</w:t>
            </w:r>
          </w:p>
        </w:tc>
      </w:tr>
      <w:tr w:rsidR="00506FCD" w:rsidRPr="000A515B" w14:paraId="6E746B98" w14:textId="77777777" w:rsidTr="00DC36E6">
        <w:trPr>
          <w:jc w:val="center"/>
        </w:trPr>
        <w:tc>
          <w:tcPr>
            <w:tcW w:w="620" w:type="dxa"/>
            <w:vAlign w:val="center"/>
          </w:tcPr>
          <w:p w14:paraId="114122D6" w14:textId="77777777" w:rsidR="00506FCD" w:rsidRPr="00DC36E6" w:rsidRDefault="00506FCD" w:rsidP="00DC36E6">
            <w:pPr>
              <w:jc w:val="center"/>
              <w:rPr>
                <w:b/>
                <w:sz w:val="20"/>
                <w:szCs w:val="20"/>
              </w:rPr>
            </w:pPr>
            <w:r w:rsidRPr="00DC36E6">
              <w:rPr>
                <w:rStyle w:val="fontstyle01"/>
                <w:b w:val="0"/>
                <w:sz w:val="20"/>
                <w:szCs w:val="20"/>
              </w:rPr>
              <w:t>3</w:t>
            </w:r>
          </w:p>
        </w:tc>
        <w:tc>
          <w:tcPr>
            <w:tcW w:w="2624" w:type="dxa"/>
            <w:vAlign w:val="center"/>
          </w:tcPr>
          <w:p w14:paraId="0AE21B66" w14:textId="77777777" w:rsidR="00506FCD" w:rsidRPr="00DC36E6" w:rsidRDefault="00506FCD" w:rsidP="00DC36E6">
            <w:pPr>
              <w:jc w:val="center"/>
              <w:rPr>
                <w:b/>
                <w:sz w:val="20"/>
                <w:szCs w:val="20"/>
              </w:rPr>
            </w:pPr>
            <w:r w:rsidRPr="00DC36E6">
              <w:rPr>
                <w:rStyle w:val="fontstyle01"/>
                <w:b w:val="0"/>
                <w:sz w:val="20"/>
                <w:szCs w:val="20"/>
              </w:rPr>
              <w:t>ул. Ворошилова д. 56</w:t>
            </w:r>
          </w:p>
        </w:tc>
        <w:tc>
          <w:tcPr>
            <w:tcW w:w="1266" w:type="dxa"/>
            <w:vAlign w:val="center"/>
          </w:tcPr>
          <w:p w14:paraId="1F41DF9D" w14:textId="77777777" w:rsidR="00506FCD" w:rsidRPr="00DC36E6" w:rsidRDefault="00506FCD" w:rsidP="00DC36E6">
            <w:pPr>
              <w:jc w:val="center"/>
              <w:rPr>
                <w:b/>
                <w:sz w:val="20"/>
                <w:szCs w:val="20"/>
              </w:rPr>
            </w:pPr>
            <w:r w:rsidRPr="00DC36E6">
              <w:rPr>
                <w:rStyle w:val="fontstyle01"/>
                <w:b w:val="0"/>
                <w:sz w:val="20"/>
                <w:szCs w:val="20"/>
              </w:rPr>
              <w:t>15</w:t>
            </w:r>
          </w:p>
        </w:tc>
        <w:tc>
          <w:tcPr>
            <w:tcW w:w="1937" w:type="dxa"/>
            <w:vAlign w:val="center"/>
          </w:tcPr>
          <w:p w14:paraId="3D2C4F6B" w14:textId="77777777" w:rsidR="00506FCD" w:rsidRPr="00DC36E6" w:rsidRDefault="00506FCD" w:rsidP="00DC36E6">
            <w:pPr>
              <w:jc w:val="center"/>
              <w:rPr>
                <w:b/>
                <w:sz w:val="20"/>
                <w:szCs w:val="20"/>
              </w:rPr>
            </w:pPr>
            <w:r w:rsidRPr="00DC36E6">
              <w:rPr>
                <w:rStyle w:val="fontstyle01"/>
                <w:b w:val="0"/>
                <w:sz w:val="20"/>
                <w:szCs w:val="20"/>
              </w:rPr>
              <w:t>59,6</w:t>
            </w:r>
          </w:p>
        </w:tc>
        <w:tc>
          <w:tcPr>
            <w:tcW w:w="2680" w:type="dxa"/>
            <w:vAlign w:val="center"/>
          </w:tcPr>
          <w:p w14:paraId="67EF9D5A" w14:textId="77777777" w:rsidR="00506FCD" w:rsidRPr="00DC36E6" w:rsidRDefault="00506FCD" w:rsidP="00DC36E6">
            <w:pPr>
              <w:jc w:val="center"/>
              <w:rPr>
                <w:b/>
                <w:sz w:val="20"/>
                <w:szCs w:val="20"/>
              </w:rPr>
            </w:pPr>
            <w:r w:rsidRPr="00DC36E6">
              <w:rPr>
                <w:rStyle w:val="fontstyle01"/>
                <w:b w:val="0"/>
                <w:sz w:val="20"/>
                <w:szCs w:val="20"/>
              </w:rPr>
              <w:t>0,864</w:t>
            </w:r>
          </w:p>
        </w:tc>
      </w:tr>
      <w:tr w:rsidR="00506FCD" w:rsidRPr="000A515B" w14:paraId="7E1B594B" w14:textId="77777777" w:rsidTr="00DC36E6">
        <w:trPr>
          <w:jc w:val="center"/>
        </w:trPr>
        <w:tc>
          <w:tcPr>
            <w:tcW w:w="620" w:type="dxa"/>
            <w:vAlign w:val="center"/>
          </w:tcPr>
          <w:p w14:paraId="0350A7A0" w14:textId="77777777" w:rsidR="00506FCD" w:rsidRPr="00DC36E6" w:rsidRDefault="00506FCD" w:rsidP="00DC36E6">
            <w:pPr>
              <w:jc w:val="center"/>
              <w:rPr>
                <w:b/>
                <w:sz w:val="20"/>
                <w:szCs w:val="20"/>
              </w:rPr>
            </w:pPr>
            <w:r w:rsidRPr="00DC36E6">
              <w:rPr>
                <w:rStyle w:val="fontstyle01"/>
                <w:b w:val="0"/>
                <w:sz w:val="20"/>
                <w:szCs w:val="20"/>
              </w:rPr>
              <w:t>4</w:t>
            </w:r>
          </w:p>
        </w:tc>
        <w:tc>
          <w:tcPr>
            <w:tcW w:w="2624" w:type="dxa"/>
            <w:vAlign w:val="center"/>
          </w:tcPr>
          <w:p w14:paraId="483B4CE9" w14:textId="77777777" w:rsidR="00506FCD" w:rsidRPr="00DC36E6" w:rsidRDefault="00506FCD" w:rsidP="00DC36E6">
            <w:pPr>
              <w:jc w:val="center"/>
              <w:rPr>
                <w:b/>
                <w:sz w:val="20"/>
                <w:szCs w:val="20"/>
              </w:rPr>
            </w:pPr>
            <w:r w:rsidRPr="00DC36E6">
              <w:rPr>
                <w:rStyle w:val="fontstyle01"/>
                <w:b w:val="0"/>
                <w:sz w:val="20"/>
                <w:szCs w:val="20"/>
              </w:rPr>
              <w:t>ул. Союзная д. 100</w:t>
            </w:r>
          </w:p>
        </w:tc>
        <w:tc>
          <w:tcPr>
            <w:tcW w:w="1266" w:type="dxa"/>
            <w:vAlign w:val="center"/>
          </w:tcPr>
          <w:p w14:paraId="260271CC" w14:textId="77777777" w:rsidR="00506FCD" w:rsidRPr="00DC36E6" w:rsidRDefault="00506FCD" w:rsidP="00DC36E6">
            <w:pPr>
              <w:jc w:val="center"/>
              <w:rPr>
                <w:b/>
                <w:sz w:val="20"/>
                <w:szCs w:val="20"/>
              </w:rPr>
            </w:pPr>
            <w:r w:rsidRPr="00DC36E6">
              <w:rPr>
                <w:rStyle w:val="fontstyle01"/>
                <w:b w:val="0"/>
                <w:sz w:val="20"/>
                <w:szCs w:val="20"/>
              </w:rPr>
              <w:t>13</w:t>
            </w:r>
          </w:p>
        </w:tc>
        <w:tc>
          <w:tcPr>
            <w:tcW w:w="1937" w:type="dxa"/>
            <w:vAlign w:val="center"/>
          </w:tcPr>
          <w:p w14:paraId="46D45FD9" w14:textId="77777777" w:rsidR="00506FCD" w:rsidRPr="00DC36E6" w:rsidRDefault="00506FCD" w:rsidP="00DC36E6">
            <w:pPr>
              <w:jc w:val="center"/>
              <w:rPr>
                <w:b/>
                <w:sz w:val="20"/>
                <w:szCs w:val="20"/>
              </w:rPr>
            </w:pPr>
            <w:r w:rsidRPr="00DC36E6">
              <w:rPr>
                <w:rStyle w:val="fontstyle01"/>
                <w:b w:val="0"/>
                <w:sz w:val="20"/>
                <w:szCs w:val="20"/>
              </w:rPr>
              <w:t>71,5</w:t>
            </w:r>
          </w:p>
        </w:tc>
        <w:tc>
          <w:tcPr>
            <w:tcW w:w="2680" w:type="dxa"/>
            <w:vAlign w:val="center"/>
          </w:tcPr>
          <w:p w14:paraId="5C6DDF46" w14:textId="77777777" w:rsidR="00506FCD" w:rsidRPr="00DC36E6" w:rsidRDefault="00506FCD" w:rsidP="00DC36E6">
            <w:pPr>
              <w:jc w:val="center"/>
              <w:rPr>
                <w:b/>
                <w:sz w:val="20"/>
                <w:szCs w:val="20"/>
              </w:rPr>
            </w:pPr>
            <w:r w:rsidRPr="00DC36E6">
              <w:rPr>
                <w:rStyle w:val="fontstyle01"/>
                <w:b w:val="0"/>
                <w:sz w:val="20"/>
                <w:szCs w:val="20"/>
              </w:rPr>
              <w:t>1,037</w:t>
            </w:r>
          </w:p>
        </w:tc>
      </w:tr>
      <w:tr w:rsidR="00506FCD" w:rsidRPr="000A515B" w14:paraId="618F4E8C" w14:textId="77777777" w:rsidTr="00DC36E6">
        <w:trPr>
          <w:jc w:val="center"/>
        </w:trPr>
        <w:tc>
          <w:tcPr>
            <w:tcW w:w="620" w:type="dxa"/>
            <w:vAlign w:val="center"/>
          </w:tcPr>
          <w:p w14:paraId="7A3D7C6B" w14:textId="77777777" w:rsidR="00506FCD" w:rsidRPr="00DC36E6" w:rsidRDefault="00506FCD" w:rsidP="00DC36E6">
            <w:pPr>
              <w:jc w:val="center"/>
              <w:rPr>
                <w:b/>
                <w:sz w:val="20"/>
                <w:szCs w:val="20"/>
              </w:rPr>
            </w:pPr>
            <w:r w:rsidRPr="00DC36E6">
              <w:rPr>
                <w:rStyle w:val="fontstyle01"/>
                <w:b w:val="0"/>
                <w:sz w:val="20"/>
                <w:szCs w:val="20"/>
              </w:rPr>
              <w:t>5</w:t>
            </w:r>
          </w:p>
        </w:tc>
        <w:tc>
          <w:tcPr>
            <w:tcW w:w="2624" w:type="dxa"/>
            <w:vAlign w:val="center"/>
          </w:tcPr>
          <w:p w14:paraId="23DAFD8C" w14:textId="77777777" w:rsidR="00506FCD" w:rsidRPr="00DC36E6" w:rsidRDefault="00506FCD" w:rsidP="00DC36E6">
            <w:pPr>
              <w:jc w:val="center"/>
              <w:rPr>
                <w:b/>
                <w:sz w:val="20"/>
                <w:szCs w:val="20"/>
              </w:rPr>
            </w:pPr>
            <w:r w:rsidRPr="00DC36E6">
              <w:rPr>
                <w:rStyle w:val="fontstyle01"/>
                <w:b w:val="0"/>
                <w:sz w:val="20"/>
                <w:szCs w:val="20"/>
              </w:rPr>
              <w:t>ул. Союзная д. 100</w:t>
            </w:r>
          </w:p>
        </w:tc>
        <w:tc>
          <w:tcPr>
            <w:tcW w:w="1266" w:type="dxa"/>
            <w:vAlign w:val="center"/>
          </w:tcPr>
          <w:p w14:paraId="233DB442" w14:textId="77777777" w:rsidR="00506FCD" w:rsidRPr="00DC36E6" w:rsidRDefault="00506FCD" w:rsidP="00DC36E6">
            <w:pPr>
              <w:jc w:val="center"/>
              <w:rPr>
                <w:b/>
                <w:sz w:val="20"/>
                <w:szCs w:val="20"/>
              </w:rPr>
            </w:pPr>
            <w:r w:rsidRPr="00DC36E6">
              <w:rPr>
                <w:rStyle w:val="fontstyle01"/>
                <w:b w:val="0"/>
                <w:sz w:val="20"/>
                <w:szCs w:val="20"/>
              </w:rPr>
              <w:t>42</w:t>
            </w:r>
          </w:p>
        </w:tc>
        <w:tc>
          <w:tcPr>
            <w:tcW w:w="1937" w:type="dxa"/>
            <w:vAlign w:val="center"/>
          </w:tcPr>
          <w:p w14:paraId="11391DFF" w14:textId="77777777" w:rsidR="00506FCD" w:rsidRPr="00DC36E6" w:rsidRDefault="00506FCD" w:rsidP="00DC36E6">
            <w:pPr>
              <w:jc w:val="center"/>
              <w:rPr>
                <w:b/>
                <w:sz w:val="20"/>
                <w:szCs w:val="20"/>
              </w:rPr>
            </w:pPr>
            <w:r w:rsidRPr="00DC36E6">
              <w:rPr>
                <w:rStyle w:val="fontstyle01"/>
                <w:b w:val="0"/>
                <w:sz w:val="20"/>
                <w:szCs w:val="20"/>
              </w:rPr>
              <w:t>56,2</w:t>
            </w:r>
          </w:p>
        </w:tc>
        <w:tc>
          <w:tcPr>
            <w:tcW w:w="2680" w:type="dxa"/>
            <w:vAlign w:val="center"/>
          </w:tcPr>
          <w:p w14:paraId="57408731" w14:textId="77777777" w:rsidR="00506FCD" w:rsidRPr="00DC36E6" w:rsidRDefault="00506FCD" w:rsidP="00DC36E6">
            <w:pPr>
              <w:jc w:val="center"/>
              <w:rPr>
                <w:b/>
                <w:sz w:val="20"/>
                <w:szCs w:val="20"/>
              </w:rPr>
            </w:pPr>
            <w:r w:rsidRPr="00DC36E6">
              <w:rPr>
                <w:rStyle w:val="fontstyle01"/>
                <w:b w:val="0"/>
                <w:sz w:val="20"/>
                <w:szCs w:val="20"/>
              </w:rPr>
              <w:t>0,815</w:t>
            </w:r>
          </w:p>
        </w:tc>
      </w:tr>
      <w:tr w:rsidR="00506FCD" w:rsidRPr="000A515B" w14:paraId="15291983" w14:textId="77777777" w:rsidTr="00DC36E6">
        <w:trPr>
          <w:jc w:val="center"/>
        </w:trPr>
        <w:tc>
          <w:tcPr>
            <w:tcW w:w="9127" w:type="dxa"/>
            <w:gridSpan w:val="5"/>
          </w:tcPr>
          <w:p w14:paraId="51C53257" w14:textId="77777777" w:rsidR="00506FCD" w:rsidRPr="00DC36E6" w:rsidRDefault="00506FCD" w:rsidP="00DC36E6">
            <w:pPr>
              <w:jc w:val="center"/>
              <w:rPr>
                <w:rFonts w:eastAsia="Times New Roman" w:cs="Times New Roman"/>
                <w:sz w:val="22"/>
              </w:rPr>
            </w:pPr>
            <w:r w:rsidRPr="00DC36E6">
              <w:rPr>
                <w:rStyle w:val="fontstyle01"/>
                <w:sz w:val="22"/>
                <w:szCs w:val="22"/>
              </w:rPr>
              <w:t>ООО "НАШ ДОМ"</w:t>
            </w:r>
          </w:p>
        </w:tc>
      </w:tr>
      <w:tr w:rsidR="00506FCD" w:rsidRPr="000A515B" w14:paraId="5408D13F" w14:textId="77777777" w:rsidTr="00DC36E6">
        <w:trPr>
          <w:jc w:val="center"/>
        </w:trPr>
        <w:tc>
          <w:tcPr>
            <w:tcW w:w="620" w:type="dxa"/>
            <w:vAlign w:val="center"/>
          </w:tcPr>
          <w:p w14:paraId="64C46B43" w14:textId="77777777" w:rsidR="00506FCD" w:rsidRPr="00DC36E6" w:rsidRDefault="00506FCD" w:rsidP="00DC36E6">
            <w:pPr>
              <w:jc w:val="center"/>
              <w:rPr>
                <w:b/>
                <w:sz w:val="20"/>
                <w:szCs w:val="20"/>
              </w:rPr>
            </w:pPr>
            <w:r w:rsidRPr="00DC36E6">
              <w:rPr>
                <w:rStyle w:val="fontstyle01"/>
                <w:b w:val="0"/>
                <w:sz w:val="20"/>
                <w:szCs w:val="20"/>
              </w:rPr>
              <w:t>1</w:t>
            </w:r>
          </w:p>
        </w:tc>
        <w:tc>
          <w:tcPr>
            <w:tcW w:w="2624" w:type="dxa"/>
            <w:vAlign w:val="center"/>
          </w:tcPr>
          <w:p w14:paraId="5E53DDC7" w14:textId="77777777" w:rsidR="00506FCD" w:rsidRPr="00DC36E6" w:rsidRDefault="00506FCD" w:rsidP="00DC36E6">
            <w:pPr>
              <w:jc w:val="center"/>
              <w:rPr>
                <w:b/>
                <w:sz w:val="20"/>
                <w:szCs w:val="20"/>
              </w:rPr>
            </w:pPr>
            <w:r w:rsidRPr="00DC36E6">
              <w:rPr>
                <w:rStyle w:val="fontstyle01"/>
                <w:b w:val="0"/>
                <w:sz w:val="20"/>
                <w:szCs w:val="20"/>
              </w:rPr>
              <w:t>Пушкина 27</w:t>
            </w:r>
          </w:p>
        </w:tc>
        <w:tc>
          <w:tcPr>
            <w:tcW w:w="1266" w:type="dxa"/>
            <w:vAlign w:val="center"/>
          </w:tcPr>
          <w:p w14:paraId="526FFF79" w14:textId="77777777" w:rsidR="00506FCD" w:rsidRPr="00DC36E6" w:rsidRDefault="00506FCD" w:rsidP="00DC36E6">
            <w:pPr>
              <w:jc w:val="center"/>
              <w:rPr>
                <w:b/>
                <w:sz w:val="20"/>
                <w:szCs w:val="20"/>
              </w:rPr>
            </w:pPr>
            <w:r w:rsidRPr="00DC36E6">
              <w:rPr>
                <w:rStyle w:val="fontstyle01"/>
                <w:b w:val="0"/>
                <w:sz w:val="20"/>
                <w:szCs w:val="20"/>
              </w:rPr>
              <w:t>20</w:t>
            </w:r>
          </w:p>
        </w:tc>
        <w:tc>
          <w:tcPr>
            <w:tcW w:w="1937" w:type="dxa"/>
            <w:vAlign w:val="center"/>
          </w:tcPr>
          <w:p w14:paraId="2DA8992E" w14:textId="77777777" w:rsidR="00506FCD" w:rsidRPr="00DC36E6" w:rsidRDefault="00506FCD" w:rsidP="00DC36E6">
            <w:pPr>
              <w:jc w:val="center"/>
              <w:rPr>
                <w:b/>
                <w:sz w:val="20"/>
                <w:szCs w:val="20"/>
              </w:rPr>
            </w:pPr>
            <w:r w:rsidRPr="00DC36E6">
              <w:rPr>
                <w:rStyle w:val="fontstyle01"/>
                <w:b w:val="0"/>
                <w:sz w:val="20"/>
                <w:szCs w:val="20"/>
              </w:rPr>
              <w:t>42,8</w:t>
            </w:r>
          </w:p>
        </w:tc>
        <w:tc>
          <w:tcPr>
            <w:tcW w:w="2680" w:type="dxa"/>
            <w:vAlign w:val="center"/>
          </w:tcPr>
          <w:p w14:paraId="3809337B" w14:textId="77777777" w:rsidR="00506FCD" w:rsidRPr="00DC36E6" w:rsidRDefault="00506FCD" w:rsidP="00DC36E6">
            <w:pPr>
              <w:jc w:val="center"/>
              <w:rPr>
                <w:b/>
                <w:sz w:val="20"/>
                <w:szCs w:val="20"/>
              </w:rPr>
            </w:pPr>
            <w:r w:rsidRPr="00DC36E6">
              <w:rPr>
                <w:rStyle w:val="fontstyle01"/>
                <w:b w:val="0"/>
                <w:sz w:val="20"/>
                <w:szCs w:val="20"/>
              </w:rPr>
              <w:t>0,621</w:t>
            </w:r>
          </w:p>
        </w:tc>
      </w:tr>
      <w:tr w:rsidR="00506FCD" w:rsidRPr="000A515B" w14:paraId="30CD2FA0" w14:textId="77777777" w:rsidTr="00DC36E6">
        <w:trPr>
          <w:jc w:val="center"/>
        </w:trPr>
        <w:tc>
          <w:tcPr>
            <w:tcW w:w="620" w:type="dxa"/>
            <w:vAlign w:val="center"/>
          </w:tcPr>
          <w:p w14:paraId="71503660" w14:textId="77777777" w:rsidR="00506FCD" w:rsidRPr="00DC36E6" w:rsidRDefault="00506FCD" w:rsidP="00DC36E6">
            <w:pPr>
              <w:jc w:val="center"/>
              <w:rPr>
                <w:b/>
                <w:sz w:val="20"/>
                <w:szCs w:val="20"/>
              </w:rPr>
            </w:pPr>
            <w:r w:rsidRPr="00DC36E6">
              <w:rPr>
                <w:rStyle w:val="fontstyle01"/>
                <w:b w:val="0"/>
                <w:sz w:val="20"/>
                <w:szCs w:val="20"/>
              </w:rPr>
              <w:t>2</w:t>
            </w:r>
          </w:p>
        </w:tc>
        <w:tc>
          <w:tcPr>
            <w:tcW w:w="2624" w:type="dxa"/>
            <w:vAlign w:val="center"/>
          </w:tcPr>
          <w:p w14:paraId="2D42EE92" w14:textId="77777777" w:rsidR="00506FCD" w:rsidRPr="00DC36E6" w:rsidRDefault="00506FCD" w:rsidP="00DC36E6">
            <w:pPr>
              <w:jc w:val="center"/>
              <w:rPr>
                <w:b/>
                <w:sz w:val="20"/>
                <w:szCs w:val="20"/>
              </w:rPr>
            </w:pPr>
            <w:r w:rsidRPr="00DC36E6">
              <w:rPr>
                <w:rStyle w:val="fontstyle01"/>
                <w:b w:val="0"/>
                <w:sz w:val="20"/>
                <w:szCs w:val="20"/>
              </w:rPr>
              <w:t>Ворошилова 48</w:t>
            </w:r>
          </w:p>
        </w:tc>
        <w:tc>
          <w:tcPr>
            <w:tcW w:w="1266" w:type="dxa"/>
            <w:vAlign w:val="center"/>
          </w:tcPr>
          <w:p w14:paraId="7BC72DE1" w14:textId="77777777" w:rsidR="00506FCD" w:rsidRPr="00DC36E6" w:rsidRDefault="00506FCD" w:rsidP="00DC36E6">
            <w:pPr>
              <w:jc w:val="center"/>
              <w:rPr>
                <w:b/>
                <w:sz w:val="20"/>
                <w:szCs w:val="20"/>
              </w:rPr>
            </w:pPr>
            <w:r w:rsidRPr="00DC36E6">
              <w:rPr>
                <w:rStyle w:val="fontstyle01"/>
                <w:b w:val="0"/>
                <w:sz w:val="20"/>
                <w:szCs w:val="20"/>
              </w:rPr>
              <w:t>7</w:t>
            </w:r>
          </w:p>
        </w:tc>
        <w:tc>
          <w:tcPr>
            <w:tcW w:w="1937" w:type="dxa"/>
            <w:vAlign w:val="center"/>
          </w:tcPr>
          <w:p w14:paraId="2337FE96" w14:textId="77777777" w:rsidR="00506FCD" w:rsidRPr="00DC36E6" w:rsidRDefault="00506FCD" w:rsidP="00DC36E6">
            <w:pPr>
              <w:jc w:val="center"/>
              <w:rPr>
                <w:b/>
                <w:sz w:val="20"/>
                <w:szCs w:val="20"/>
              </w:rPr>
            </w:pPr>
            <w:r w:rsidRPr="00DC36E6">
              <w:rPr>
                <w:rStyle w:val="fontstyle01"/>
                <w:b w:val="0"/>
                <w:sz w:val="20"/>
                <w:szCs w:val="20"/>
              </w:rPr>
              <w:t>39,5</w:t>
            </w:r>
          </w:p>
        </w:tc>
        <w:tc>
          <w:tcPr>
            <w:tcW w:w="2680" w:type="dxa"/>
            <w:vAlign w:val="center"/>
          </w:tcPr>
          <w:p w14:paraId="362E7F0F" w14:textId="77777777" w:rsidR="00506FCD" w:rsidRPr="00DC36E6" w:rsidRDefault="00506FCD" w:rsidP="00DC36E6">
            <w:pPr>
              <w:jc w:val="center"/>
              <w:rPr>
                <w:b/>
                <w:sz w:val="20"/>
                <w:szCs w:val="20"/>
              </w:rPr>
            </w:pPr>
            <w:r w:rsidRPr="00DC36E6">
              <w:rPr>
                <w:rStyle w:val="fontstyle01"/>
                <w:b w:val="0"/>
                <w:sz w:val="20"/>
                <w:szCs w:val="20"/>
              </w:rPr>
              <w:t>0,573</w:t>
            </w:r>
          </w:p>
        </w:tc>
      </w:tr>
      <w:tr w:rsidR="00506FCD" w:rsidRPr="000A515B" w14:paraId="3A99315F" w14:textId="77777777" w:rsidTr="00DC36E6">
        <w:trPr>
          <w:jc w:val="center"/>
        </w:trPr>
        <w:tc>
          <w:tcPr>
            <w:tcW w:w="620" w:type="dxa"/>
            <w:vAlign w:val="center"/>
          </w:tcPr>
          <w:p w14:paraId="4AA8EA69" w14:textId="77777777" w:rsidR="00506FCD" w:rsidRPr="00DC36E6" w:rsidRDefault="00506FCD" w:rsidP="00DC36E6">
            <w:pPr>
              <w:jc w:val="center"/>
              <w:rPr>
                <w:b/>
                <w:sz w:val="20"/>
                <w:szCs w:val="20"/>
              </w:rPr>
            </w:pPr>
            <w:r w:rsidRPr="00DC36E6">
              <w:rPr>
                <w:rStyle w:val="fontstyle01"/>
                <w:b w:val="0"/>
                <w:sz w:val="20"/>
                <w:szCs w:val="20"/>
              </w:rPr>
              <w:t>3</w:t>
            </w:r>
          </w:p>
        </w:tc>
        <w:tc>
          <w:tcPr>
            <w:tcW w:w="2624" w:type="dxa"/>
            <w:vAlign w:val="center"/>
          </w:tcPr>
          <w:p w14:paraId="4D359D74" w14:textId="77777777" w:rsidR="00506FCD" w:rsidRPr="00DC36E6" w:rsidRDefault="00506FCD" w:rsidP="00DC36E6">
            <w:pPr>
              <w:jc w:val="center"/>
              <w:rPr>
                <w:b/>
                <w:sz w:val="20"/>
                <w:szCs w:val="20"/>
              </w:rPr>
            </w:pPr>
            <w:r w:rsidRPr="00DC36E6">
              <w:rPr>
                <w:rStyle w:val="fontstyle01"/>
                <w:b w:val="0"/>
                <w:sz w:val="20"/>
                <w:szCs w:val="20"/>
              </w:rPr>
              <w:t>Мира 113а</w:t>
            </w:r>
          </w:p>
        </w:tc>
        <w:tc>
          <w:tcPr>
            <w:tcW w:w="1266" w:type="dxa"/>
            <w:vAlign w:val="center"/>
          </w:tcPr>
          <w:p w14:paraId="1CE646C8" w14:textId="77777777" w:rsidR="00506FCD" w:rsidRPr="00DC36E6" w:rsidRDefault="00506FCD" w:rsidP="00DC36E6">
            <w:pPr>
              <w:jc w:val="center"/>
              <w:rPr>
                <w:b/>
                <w:sz w:val="20"/>
                <w:szCs w:val="20"/>
              </w:rPr>
            </w:pPr>
            <w:r w:rsidRPr="00DC36E6">
              <w:rPr>
                <w:rStyle w:val="fontstyle01"/>
                <w:b w:val="0"/>
                <w:sz w:val="20"/>
                <w:szCs w:val="20"/>
              </w:rPr>
              <w:t>2</w:t>
            </w:r>
          </w:p>
        </w:tc>
        <w:tc>
          <w:tcPr>
            <w:tcW w:w="1937" w:type="dxa"/>
            <w:vAlign w:val="center"/>
          </w:tcPr>
          <w:p w14:paraId="49361FC0" w14:textId="77777777" w:rsidR="00506FCD" w:rsidRPr="00DC36E6" w:rsidRDefault="00506FCD" w:rsidP="00DC36E6">
            <w:pPr>
              <w:jc w:val="center"/>
              <w:rPr>
                <w:b/>
                <w:sz w:val="20"/>
                <w:szCs w:val="20"/>
              </w:rPr>
            </w:pPr>
            <w:r w:rsidRPr="00DC36E6">
              <w:rPr>
                <w:rStyle w:val="fontstyle01"/>
                <w:b w:val="0"/>
                <w:sz w:val="20"/>
                <w:szCs w:val="20"/>
              </w:rPr>
              <w:t>56,1</w:t>
            </w:r>
          </w:p>
        </w:tc>
        <w:tc>
          <w:tcPr>
            <w:tcW w:w="2680" w:type="dxa"/>
            <w:vAlign w:val="center"/>
          </w:tcPr>
          <w:p w14:paraId="3C6CF253" w14:textId="77777777" w:rsidR="00506FCD" w:rsidRPr="00DC36E6" w:rsidRDefault="00506FCD" w:rsidP="00DC36E6">
            <w:pPr>
              <w:jc w:val="center"/>
              <w:rPr>
                <w:b/>
                <w:sz w:val="20"/>
                <w:szCs w:val="20"/>
              </w:rPr>
            </w:pPr>
            <w:r w:rsidRPr="00DC36E6">
              <w:rPr>
                <w:rStyle w:val="fontstyle01"/>
                <w:b w:val="0"/>
                <w:sz w:val="20"/>
                <w:szCs w:val="20"/>
              </w:rPr>
              <w:t>0,813</w:t>
            </w:r>
          </w:p>
        </w:tc>
      </w:tr>
      <w:tr w:rsidR="00506FCD" w:rsidRPr="000A515B" w14:paraId="762736A5" w14:textId="77777777" w:rsidTr="00DC36E6">
        <w:trPr>
          <w:jc w:val="center"/>
        </w:trPr>
        <w:tc>
          <w:tcPr>
            <w:tcW w:w="620" w:type="dxa"/>
            <w:vAlign w:val="center"/>
          </w:tcPr>
          <w:p w14:paraId="2207CD79" w14:textId="77777777" w:rsidR="00506FCD" w:rsidRPr="00DC36E6" w:rsidRDefault="00506FCD" w:rsidP="00DC36E6">
            <w:pPr>
              <w:jc w:val="center"/>
              <w:rPr>
                <w:b/>
                <w:sz w:val="20"/>
                <w:szCs w:val="20"/>
              </w:rPr>
            </w:pPr>
            <w:r w:rsidRPr="00DC36E6">
              <w:rPr>
                <w:rStyle w:val="fontstyle01"/>
                <w:b w:val="0"/>
                <w:sz w:val="20"/>
                <w:szCs w:val="20"/>
              </w:rPr>
              <w:t>4</w:t>
            </w:r>
          </w:p>
        </w:tc>
        <w:tc>
          <w:tcPr>
            <w:tcW w:w="2624" w:type="dxa"/>
            <w:vAlign w:val="center"/>
          </w:tcPr>
          <w:p w14:paraId="20626B22" w14:textId="77777777" w:rsidR="00506FCD" w:rsidRPr="00DC36E6" w:rsidRDefault="00506FCD" w:rsidP="00DC36E6">
            <w:pPr>
              <w:jc w:val="center"/>
              <w:rPr>
                <w:b/>
                <w:sz w:val="20"/>
                <w:szCs w:val="20"/>
              </w:rPr>
            </w:pPr>
            <w:r w:rsidRPr="00DC36E6">
              <w:rPr>
                <w:rStyle w:val="fontstyle01"/>
                <w:b w:val="0"/>
                <w:sz w:val="20"/>
                <w:szCs w:val="20"/>
              </w:rPr>
              <w:t>Мира 113а</w:t>
            </w:r>
          </w:p>
        </w:tc>
        <w:tc>
          <w:tcPr>
            <w:tcW w:w="1266" w:type="dxa"/>
            <w:vAlign w:val="center"/>
          </w:tcPr>
          <w:p w14:paraId="7AB4B876" w14:textId="77777777" w:rsidR="00506FCD" w:rsidRPr="00DC36E6" w:rsidRDefault="00506FCD" w:rsidP="00DC36E6">
            <w:pPr>
              <w:jc w:val="center"/>
              <w:rPr>
                <w:b/>
                <w:sz w:val="20"/>
                <w:szCs w:val="20"/>
              </w:rPr>
            </w:pPr>
            <w:r w:rsidRPr="00DC36E6">
              <w:rPr>
                <w:rStyle w:val="fontstyle01"/>
                <w:b w:val="0"/>
                <w:sz w:val="20"/>
                <w:szCs w:val="20"/>
              </w:rPr>
              <w:t>65</w:t>
            </w:r>
          </w:p>
        </w:tc>
        <w:tc>
          <w:tcPr>
            <w:tcW w:w="1937" w:type="dxa"/>
            <w:vAlign w:val="center"/>
          </w:tcPr>
          <w:p w14:paraId="02158127" w14:textId="77777777" w:rsidR="00506FCD" w:rsidRPr="00DC36E6" w:rsidRDefault="00506FCD" w:rsidP="00DC36E6">
            <w:pPr>
              <w:jc w:val="center"/>
              <w:rPr>
                <w:b/>
                <w:sz w:val="20"/>
                <w:szCs w:val="20"/>
              </w:rPr>
            </w:pPr>
            <w:r w:rsidRPr="00DC36E6">
              <w:rPr>
                <w:rStyle w:val="fontstyle01"/>
                <w:b w:val="0"/>
                <w:sz w:val="20"/>
                <w:szCs w:val="20"/>
              </w:rPr>
              <w:t>58</w:t>
            </w:r>
          </w:p>
        </w:tc>
        <w:tc>
          <w:tcPr>
            <w:tcW w:w="2680" w:type="dxa"/>
            <w:vAlign w:val="center"/>
          </w:tcPr>
          <w:p w14:paraId="0E08796E" w14:textId="77777777" w:rsidR="00506FCD" w:rsidRPr="00DC36E6" w:rsidRDefault="00506FCD" w:rsidP="00DC36E6">
            <w:pPr>
              <w:jc w:val="center"/>
              <w:rPr>
                <w:b/>
                <w:sz w:val="20"/>
                <w:szCs w:val="20"/>
              </w:rPr>
            </w:pPr>
            <w:r w:rsidRPr="00DC36E6">
              <w:rPr>
                <w:rStyle w:val="fontstyle01"/>
                <w:b w:val="0"/>
                <w:sz w:val="20"/>
                <w:szCs w:val="20"/>
              </w:rPr>
              <w:t>0,841</w:t>
            </w:r>
          </w:p>
        </w:tc>
      </w:tr>
      <w:tr w:rsidR="00506FCD" w:rsidRPr="000A515B" w14:paraId="58C538FE" w14:textId="77777777" w:rsidTr="00DC36E6">
        <w:trPr>
          <w:jc w:val="center"/>
        </w:trPr>
        <w:tc>
          <w:tcPr>
            <w:tcW w:w="620" w:type="dxa"/>
            <w:vAlign w:val="center"/>
          </w:tcPr>
          <w:p w14:paraId="596845EF" w14:textId="77777777" w:rsidR="00506FCD" w:rsidRPr="00DC36E6" w:rsidRDefault="00506FCD" w:rsidP="00DC36E6">
            <w:pPr>
              <w:jc w:val="center"/>
              <w:rPr>
                <w:b/>
                <w:sz w:val="20"/>
                <w:szCs w:val="20"/>
              </w:rPr>
            </w:pPr>
            <w:r w:rsidRPr="00DC36E6">
              <w:rPr>
                <w:rStyle w:val="fontstyle01"/>
                <w:b w:val="0"/>
                <w:sz w:val="20"/>
                <w:szCs w:val="20"/>
              </w:rPr>
              <w:t>5</w:t>
            </w:r>
          </w:p>
        </w:tc>
        <w:tc>
          <w:tcPr>
            <w:tcW w:w="2624" w:type="dxa"/>
            <w:vAlign w:val="center"/>
          </w:tcPr>
          <w:p w14:paraId="104FD48B" w14:textId="77777777" w:rsidR="00506FCD" w:rsidRPr="00DC36E6" w:rsidRDefault="00506FCD" w:rsidP="00DC36E6">
            <w:pPr>
              <w:jc w:val="center"/>
              <w:rPr>
                <w:b/>
                <w:sz w:val="20"/>
                <w:szCs w:val="20"/>
              </w:rPr>
            </w:pPr>
            <w:r w:rsidRPr="00DC36E6">
              <w:rPr>
                <w:rStyle w:val="fontstyle01"/>
                <w:b w:val="0"/>
                <w:sz w:val="20"/>
                <w:szCs w:val="20"/>
              </w:rPr>
              <w:t>Мира 107</w:t>
            </w:r>
          </w:p>
        </w:tc>
        <w:tc>
          <w:tcPr>
            <w:tcW w:w="1266" w:type="dxa"/>
            <w:vAlign w:val="center"/>
          </w:tcPr>
          <w:p w14:paraId="61998F7E" w14:textId="77777777" w:rsidR="00506FCD" w:rsidRPr="00DC36E6" w:rsidRDefault="00506FCD" w:rsidP="00DC36E6">
            <w:pPr>
              <w:jc w:val="center"/>
              <w:rPr>
                <w:b/>
                <w:sz w:val="20"/>
                <w:szCs w:val="20"/>
              </w:rPr>
            </w:pPr>
            <w:r w:rsidRPr="00DC36E6">
              <w:rPr>
                <w:rStyle w:val="fontstyle01"/>
                <w:b w:val="0"/>
                <w:sz w:val="20"/>
                <w:szCs w:val="20"/>
              </w:rPr>
              <w:t>46</w:t>
            </w:r>
          </w:p>
        </w:tc>
        <w:tc>
          <w:tcPr>
            <w:tcW w:w="1937" w:type="dxa"/>
            <w:vAlign w:val="center"/>
          </w:tcPr>
          <w:p w14:paraId="5B22BB0D" w14:textId="77777777" w:rsidR="00506FCD" w:rsidRPr="00DC36E6" w:rsidRDefault="00506FCD" w:rsidP="00DC36E6">
            <w:pPr>
              <w:jc w:val="center"/>
              <w:rPr>
                <w:b/>
                <w:sz w:val="20"/>
                <w:szCs w:val="20"/>
              </w:rPr>
            </w:pPr>
            <w:r w:rsidRPr="00DC36E6">
              <w:rPr>
                <w:rStyle w:val="fontstyle01"/>
                <w:b w:val="0"/>
                <w:sz w:val="20"/>
                <w:szCs w:val="20"/>
              </w:rPr>
              <w:t>54,3</w:t>
            </w:r>
          </w:p>
        </w:tc>
        <w:tc>
          <w:tcPr>
            <w:tcW w:w="2680" w:type="dxa"/>
            <w:vAlign w:val="center"/>
          </w:tcPr>
          <w:p w14:paraId="5E6EB93D" w14:textId="77777777" w:rsidR="00506FCD" w:rsidRPr="00DC36E6" w:rsidRDefault="00506FCD" w:rsidP="00DC36E6">
            <w:pPr>
              <w:jc w:val="center"/>
              <w:rPr>
                <w:b/>
                <w:sz w:val="20"/>
                <w:szCs w:val="20"/>
              </w:rPr>
            </w:pPr>
            <w:r w:rsidRPr="00DC36E6">
              <w:rPr>
                <w:rStyle w:val="fontstyle01"/>
                <w:b w:val="0"/>
                <w:sz w:val="20"/>
                <w:szCs w:val="20"/>
              </w:rPr>
              <w:t>0,787</w:t>
            </w:r>
          </w:p>
        </w:tc>
      </w:tr>
      <w:tr w:rsidR="00506FCD" w:rsidRPr="000A515B" w14:paraId="06010F9B" w14:textId="77777777" w:rsidTr="00DC36E6">
        <w:trPr>
          <w:jc w:val="center"/>
        </w:trPr>
        <w:tc>
          <w:tcPr>
            <w:tcW w:w="620" w:type="dxa"/>
            <w:vAlign w:val="center"/>
          </w:tcPr>
          <w:p w14:paraId="21284E54" w14:textId="77777777" w:rsidR="00506FCD" w:rsidRPr="00DC36E6" w:rsidRDefault="00506FCD" w:rsidP="00DC36E6">
            <w:pPr>
              <w:jc w:val="center"/>
              <w:rPr>
                <w:b/>
                <w:sz w:val="20"/>
                <w:szCs w:val="20"/>
              </w:rPr>
            </w:pPr>
            <w:r w:rsidRPr="00DC36E6">
              <w:rPr>
                <w:rStyle w:val="fontstyle01"/>
                <w:b w:val="0"/>
                <w:sz w:val="20"/>
                <w:szCs w:val="20"/>
              </w:rPr>
              <w:t>6</w:t>
            </w:r>
          </w:p>
        </w:tc>
        <w:tc>
          <w:tcPr>
            <w:tcW w:w="2624" w:type="dxa"/>
            <w:vAlign w:val="center"/>
          </w:tcPr>
          <w:p w14:paraId="2251AF21" w14:textId="77777777" w:rsidR="00506FCD" w:rsidRPr="00DC36E6" w:rsidRDefault="00506FCD" w:rsidP="00DC36E6">
            <w:pPr>
              <w:jc w:val="center"/>
              <w:rPr>
                <w:b/>
                <w:sz w:val="20"/>
                <w:szCs w:val="20"/>
              </w:rPr>
            </w:pPr>
            <w:r w:rsidRPr="00DC36E6">
              <w:rPr>
                <w:rStyle w:val="fontstyle01"/>
                <w:b w:val="0"/>
                <w:sz w:val="20"/>
                <w:szCs w:val="20"/>
              </w:rPr>
              <w:t>Ворошилова 52</w:t>
            </w:r>
          </w:p>
        </w:tc>
        <w:tc>
          <w:tcPr>
            <w:tcW w:w="1266" w:type="dxa"/>
            <w:vAlign w:val="center"/>
          </w:tcPr>
          <w:p w14:paraId="32B84AD3" w14:textId="77777777" w:rsidR="00506FCD" w:rsidRPr="00DC36E6" w:rsidRDefault="00506FCD" w:rsidP="00DC36E6">
            <w:pPr>
              <w:jc w:val="center"/>
              <w:rPr>
                <w:b/>
                <w:sz w:val="20"/>
                <w:szCs w:val="20"/>
              </w:rPr>
            </w:pPr>
            <w:r w:rsidRPr="00DC36E6">
              <w:rPr>
                <w:rStyle w:val="fontstyle01"/>
                <w:b w:val="0"/>
                <w:sz w:val="20"/>
                <w:szCs w:val="20"/>
              </w:rPr>
              <w:t>19</w:t>
            </w:r>
          </w:p>
        </w:tc>
        <w:tc>
          <w:tcPr>
            <w:tcW w:w="1937" w:type="dxa"/>
            <w:vAlign w:val="center"/>
          </w:tcPr>
          <w:p w14:paraId="631B3F37" w14:textId="77777777" w:rsidR="00506FCD" w:rsidRPr="00DC36E6" w:rsidRDefault="00506FCD" w:rsidP="00DC36E6">
            <w:pPr>
              <w:jc w:val="center"/>
              <w:rPr>
                <w:b/>
                <w:sz w:val="20"/>
                <w:szCs w:val="20"/>
              </w:rPr>
            </w:pPr>
            <w:r w:rsidRPr="00DC36E6">
              <w:rPr>
                <w:rStyle w:val="fontstyle01"/>
                <w:b w:val="0"/>
                <w:sz w:val="20"/>
                <w:szCs w:val="20"/>
              </w:rPr>
              <w:t>44,3</w:t>
            </w:r>
          </w:p>
        </w:tc>
        <w:tc>
          <w:tcPr>
            <w:tcW w:w="2680" w:type="dxa"/>
            <w:vAlign w:val="center"/>
          </w:tcPr>
          <w:p w14:paraId="27551486" w14:textId="77777777" w:rsidR="00506FCD" w:rsidRPr="00DC36E6" w:rsidRDefault="00506FCD" w:rsidP="00DC36E6">
            <w:pPr>
              <w:jc w:val="center"/>
              <w:rPr>
                <w:b/>
                <w:sz w:val="20"/>
                <w:szCs w:val="20"/>
              </w:rPr>
            </w:pPr>
            <w:r w:rsidRPr="00DC36E6">
              <w:rPr>
                <w:rStyle w:val="fontstyle01"/>
                <w:b w:val="0"/>
                <w:sz w:val="20"/>
                <w:szCs w:val="20"/>
              </w:rPr>
              <w:t>0,642</w:t>
            </w:r>
          </w:p>
        </w:tc>
      </w:tr>
      <w:tr w:rsidR="00506FCD" w:rsidRPr="000A515B" w14:paraId="5BE2F980" w14:textId="77777777" w:rsidTr="00DC36E6">
        <w:trPr>
          <w:jc w:val="center"/>
        </w:trPr>
        <w:tc>
          <w:tcPr>
            <w:tcW w:w="620" w:type="dxa"/>
            <w:vAlign w:val="center"/>
          </w:tcPr>
          <w:p w14:paraId="71C06640" w14:textId="77777777" w:rsidR="00506FCD" w:rsidRPr="00DC36E6" w:rsidRDefault="00506FCD" w:rsidP="00DC36E6">
            <w:pPr>
              <w:jc w:val="center"/>
              <w:rPr>
                <w:b/>
                <w:sz w:val="20"/>
                <w:szCs w:val="20"/>
              </w:rPr>
            </w:pPr>
            <w:r w:rsidRPr="00DC36E6">
              <w:rPr>
                <w:rStyle w:val="fontstyle01"/>
                <w:b w:val="0"/>
                <w:sz w:val="20"/>
                <w:szCs w:val="20"/>
              </w:rPr>
              <w:t>7</w:t>
            </w:r>
          </w:p>
        </w:tc>
        <w:tc>
          <w:tcPr>
            <w:tcW w:w="2624" w:type="dxa"/>
            <w:vAlign w:val="center"/>
          </w:tcPr>
          <w:p w14:paraId="7D1FA73F" w14:textId="77777777" w:rsidR="00506FCD" w:rsidRPr="00DC36E6" w:rsidRDefault="00506FCD" w:rsidP="00DC36E6">
            <w:pPr>
              <w:jc w:val="center"/>
              <w:rPr>
                <w:b/>
                <w:sz w:val="20"/>
                <w:szCs w:val="20"/>
              </w:rPr>
            </w:pPr>
            <w:r w:rsidRPr="00DC36E6">
              <w:rPr>
                <w:rStyle w:val="fontstyle01"/>
                <w:b w:val="0"/>
                <w:sz w:val="20"/>
                <w:szCs w:val="20"/>
              </w:rPr>
              <w:t>Рябка 133</w:t>
            </w:r>
          </w:p>
        </w:tc>
        <w:tc>
          <w:tcPr>
            <w:tcW w:w="1266" w:type="dxa"/>
            <w:vAlign w:val="center"/>
          </w:tcPr>
          <w:p w14:paraId="426021C9" w14:textId="77777777" w:rsidR="00506FCD" w:rsidRPr="00DC36E6" w:rsidRDefault="00506FCD" w:rsidP="00DC36E6">
            <w:pPr>
              <w:jc w:val="center"/>
              <w:rPr>
                <w:b/>
                <w:sz w:val="20"/>
                <w:szCs w:val="20"/>
              </w:rPr>
            </w:pPr>
            <w:r w:rsidRPr="00DC36E6">
              <w:rPr>
                <w:rStyle w:val="fontstyle01"/>
                <w:b w:val="0"/>
                <w:sz w:val="20"/>
                <w:szCs w:val="20"/>
              </w:rPr>
              <w:t>6</w:t>
            </w:r>
          </w:p>
        </w:tc>
        <w:tc>
          <w:tcPr>
            <w:tcW w:w="1937" w:type="dxa"/>
            <w:vAlign w:val="center"/>
          </w:tcPr>
          <w:p w14:paraId="7CFCE645" w14:textId="77777777" w:rsidR="00506FCD" w:rsidRPr="00DC36E6" w:rsidRDefault="00506FCD" w:rsidP="00DC36E6">
            <w:pPr>
              <w:jc w:val="center"/>
              <w:rPr>
                <w:b/>
                <w:sz w:val="20"/>
                <w:szCs w:val="20"/>
              </w:rPr>
            </w:pPr>
            <w:r w:rsidRPr="00DC36E6">
              <w:rPr>
                <w:rStyle w:val="fontstyle01"/>
                <w:b w:val="0"/>
                <w:sz w:val="20"/>
                <w:szCs w:val="20"/>
              </w:rPr>
              <w:t>39,5</w:t>
            </w:r>
          </w:p>
        </w:tc>
        <w:tc>
          <w:tcPr>
            <w:tcW w:w="2680" w:type="dxa"/>
            <w:vAlign w:val="center"/>
          </w:tcPr>
          <w:p w14:paraId="0D1AE57F" w14:textId="77777777" w:rsidR="00506FCD" w:rsidRPr="00DC36E6" w:rsidRDefault="00506FCD" w:rsidP="00DC36E6">
            <w:pPr>
              <w:jc w:val="center"/>
              <w:rPr>
                <w:b/>
                <w:sz w:val="20"/>
                <w:szCs w:val="20"/>
              </w:rPr>
            </w:pPr>
            <w:r w:rsidRPr="00DC36E6">
              <w:rPr>
                <w:rStyle w:val="fontstyle01"/>
                <w:b w:val="0"/>
                <w:sz w:val="20"/>
                <w:szCs w:val="20"/>
              </w:rPr>
              <w:t>0,573</w:t>
            </w:r>
          </w:p>
        </w:tc>
      </w:tr>
      <w:tr w:rsidR="00506FCD" w:rsidRPr="000A515B" w14:paraId="35226257" w14:textId="77777777" w:rsidTr="00DC36E6">
        <w:trPr>
          <w:jc w:val="center"/>
        </w:trPr>
        <w:tc>
          <w:tcPr>
            <w:tcW w:w="9127" w:type="dxa"/>
            <w:gridSpan w:val="5"/>
          </w:tcPr>
          <w:p w14:paraId="2D8A7E77" w14:textId="77777777" w:rsidR="00506FCD" w:rsidRPr="00E272C1" w:rsidRDefault="00506FCD" w:rsidP="00DC36E6">
            <w:pPr>
              <w:jc w:val="center"/>
              <w:rPr>
                <w:rFonts w:eastAsia="Times New Roman" w:cs="Times New Roman"/>
                <w:sz w:val="22"/>
              </w:rPr>
            </w:pPr>
            <w:r w:rsidRPr="005553C1">
              <w:rPr>
                <w:rStyle w:val="fontstyle01"/>
                <w:sz w:val="22"/>
                <w:szCs w:val="22"/>
              </w:rPr>
              <w:t>ООО "Эксперт"</w:t>
            </w:r>
          </w:p>
        </w:tc>
      </w:tr>
      <w:tr w:rsidR="00506FCD" w:rsidRPr="000A515B" w14:paraId="001CD6B8" w14:textId="77777777" w:rsidTr="00DC36E6">
        <w:trPr>
          <w:jc w:val="center"/>
        </w:trPr>
        <w:tc>
          <w:tcPr>
            <w:tcW w:w="620" w:type="dxa"/>
            <w:vAlign w:val="center"/>
          </w:tcPr>
          <w:p w14:paraId="0323658C" w14:textId="77777777" w:rsidR="00506FCD" w:rsidRPr="00DC36E6" w:rsidRDefault="00506FCD" w:rsidP="00507923">
            <w:pPr>
              <w:jc w:val="center"/>
              <w:rPr>
                <w:rFonts w:cs="Times New Roman"/>
                <w:b/>
                <w:sz w:val="20"/>
                <w:szCs w:val="20"/>
              </w:rPr>
            </w:pPr>
            <w:r w:rsidRPr="00DC36E6">
              <w:rPr>
                <w:rStyle w:val="fontstyle01"/>
                <w:b w:val="0"/>
                <w:sz w:val="20"/>
                <w:szCs w:val="20"/>
              </w:rPr>
              <w:t>1</w:t>
            </w:r>
          </w:p>
        </w:tc>
        <w:tc>
          <w:tcPr>
            <w:tcW w:w="2624" w:type="dxa"/>
            <w:vAlign w:val="center"/>
          </w:tcPr>
          <w:p w14:paraId="7FFB5956" w14:textId="77777777" w:rsidR="00506FCD" w:rsidRPr="00BA3B83" w:rsidRDefault="00506FCD" w:rsidP="00BA3B83">
            <w:pPr>
              <w:jc w:val="center"/>
              <w:rPr>
                <w:b/>
                <w:sz w:val="20"/>
                <w:szCs w:val="20"/>
              </w:rPr>
            </w:pPr>
            <w:r w:rsidRPr="00BA3B83">
              <w:rPr>
                <w:rStyle w:val="fontstyle01"/>
                <w:b w:val="0"/>
                <w:sz w:val="20"/>
                <w:szCs w:val="20"/>
              </w:rPr>
              <w:t>Пер. Б. Полка д. 22</w:t>
            </w:r>
          </w:p>
        </w:tc>
        <w:tc>
          <w:tcPr>
            <w:tcW w:w="1266" w:type="dxa"/>
            <w:vAlign w:val="center"/>
          </w:tcPr>
          <w:p w14:paraId="689F4243" w14:textId="77777777" w:rsidR="00506FCD" w:rsidRPr="00BA3B83" w:rsidRDefault="00506FCD" w:rsidP="00BA3B83">
            <w:pPr>
              <w:jc w:val="center"/>
              <w:rPr>
                <w:b/>
                <w:sz w:val="20"/>
                <w:szCs w:val="20"/>
              </w:rPr>
            </w:pPr>
            <w:r w:rsidRPr="00BA3B83">
              <w:rPr>
                <w:rStyle w:val="fontstyle01"/>
                <w:b w:val="0"/>
                <w:sz w:val="20"/>
                <w:szCs w:val="20"/>
              </w:rPr>
              <w:t>5</w:t>
            </w:r>
          </w:p>
        </w:tc>
        <w:tc>
          <w:tcPr>
            <w:tcW w:w="1937" w:type="dxa"/>
            <w:vAlign w:val="center"/>
          </w:tcPr>
          <w:p w14:paraId="40BDE539" w14:textId="77777777" w:rsidR="00506FCD" w:rsidRPr="00BA3B83" w:rsidRDefault="00506FCD" w:rsidP="00BA3B83">
            <w:pPr>
              <w:jc w:val="center"/>
              <w:rPr>
                <w:b/>
                <w:sz w:val="20"/>
                <w:szCs w:val="20"/>
              </w:rPr>
            </w:pPr>
            <w:r w:rsidRPr="00BA3B83">
              <w:rPr>
                <w:rStyle w:val="fontstyle01"/>
                <w:b w:val="0"/>
                <w:sz w:val="20"/>
                <w:szCs w:val="20"/>
              </w:rPr>
              <w:t>30,7</w:t>
            </w:r>
          </w:p>
        </w:tc>
        <w:tc>
          <w:tcPr>
            <w:tcW w:w="2680" w:type="dxa"/>
            <w:vAlign w:val="center"/>
          </w:tcPr>
          <w:p w14:paraId="500F903A" w14:textId="77777777" w:rsidR="00506FCD" w:rsidRPr="00BA3B83" w:rsidRDefault="00506FCD" w:rsidP="00BA3B83">
            <w:pPr>
              <w:jc w:val="center"/>
              <w:rPr>
                <w:b/>
                <w:sz w:val="20"/>
                <w:szCs w:val="20"/>
              </w:rPr>
            </w:pPr>
            <w:r w:rsidRPr="00BA3B83">
              <w:rPr>
                <w:rStyle w:val="fontstyle01"/>
                <w:b w:val="0"/>
                <w:sz w:val="20"/>
                <w:szCs w:val="20"/>
              </w:rPr>
              <w:t>0,445</w:t>
            </w:r>
          </w:p>
        </w:tc>
      </w:tr>
      <w:tr w:rsidR="00506FCD" w:rsidRPr="000A515B" w14:paraId="05D3A85F" w14:textId="77777777" w:rsidTr="00DC36E6">
        <w:trPr>
          <w:jc w:val="center"/>
        </w:trPr>
        <w:tc>
          <w:tcPr>
            <w:tcW w:w="620" w:type="dxa"/>
            <w:vAlign w:val="center"/>
          </w:tcPr>
          <w:p w14:paraId="6D65F58E" w14:textId="77777777" w:rsidR="00506FCD" w:rsidRPr="00DC36E6" w:rsidRDefault="00506FCD" w:rsidP="00FD41A2">
            <w:pPr>
              <w:jc w:val="center"/>
              <w:rPr>
                <w:rFonts w:cs="Times New Roman"/>
                <w:b/>
                <w:sz w:val="20"/>
                <w:szCs w:val="20"/>
              </w:rPr>
            </w:pPr>
            <w:r w:rsidRPr="00DC36E6">
              <w:rPr>
                <w:rStyle w:val="fontstyle01"/>
                <w:b w:val="0"/>
                <w:sz w:val="20"/>
                <w:szCs w:val="20"/>
              </w:rPr>
              <w:t>2</w:t>
            </w:r>
          </w:p>
        </w:tc>
        <w:tc>
          <w:tcPr>
            <w:tcW w:w="2624" w:type="dxa"/>
            <w:vAlign w:val="center"/>
          </w:tcPr>
          <w:p w14:paraId="7B8A48F0" w14:textId="77777777" w:rsidR="00506FCD" w:rsidRPr="00BA3B83" w:rsidRDefault="00506FCD" w:rsidP="00BA3B83">
            <w:pPr>
              <w:jc w:val="center"/>
              <w:rPr>
                <w:rStyle w:val="fontstyle01"/>
                <w:b w:val="0"/>
                <w:sz w:val="20"/>
                <w:szCs w:val="20"/>
              </w:rPr>
            </w:pPr>
            <w:r w:rsidRPr="00BA3B83">
              <w:rPr>
                <w:rStyle w:val="fontstyle01"/>
                <w:b w:val="0"/>
                <w:sz w:val="20"/>
                <w:szCs w:val="20"/>
              </w:rPr>
              <w:t>ул. Ворошилова д. 62</w:t>
            </w:r>
          </w:p>
        </w:tc>
        <w:tc>
          <w:tcPr>
            <w:tcW w:w="1266" w:type="dxa"/>
            <w:vAlign w:val="center"/>
          </w:tcPr>
          <w:p w14:paraId="031D0D43" w14:textId="77777777" w:rsidR="00506FCD" w:rsidRPr="00BA3B83" w:rsidRDefault="00506FCD" w:rsidP="00BA3B83">
            <w:pPr>
              <w:jc w:val="center"/>
              <w:rPr>
                <w:rStyle w:val="fontstyle01"/>
                <w:b w:val="0"/>
                <w:sz w:val="20"/>
                <w:szCs w:val="20"/>
              </w:rPr>
            </w:pPr>
            <w:r>
              <w:rPr>
                <w:rStyle w:val="fontstyle01"/>
                <w:b w:val="0"/>
                <w:sz w:val="20"/>
                <w:szCs w:val="20"/>
              </w:rPr>
              <w:t>3</w:t>
            </w:r>
          </w:p>
        </w:tc>
        <w:tc>
          <w:tcPr>
            <w:tcW w:w="1937" w:type="dxa"/>
            <w:vAlign w:val="center"/>
          </w:tcPr>
          <w:p w14:paraId="0C927060" w14:textId="77777777" w:rsidR="00506FCD" w:rsidRPr="00E272C1" w:rsidRDefault="00506FCD" w:rsidP="00FD41A2">
            <w:pPr>
              <w:jc w:val="center"/>
              <w:rPr>
                <w:rStyle w:val="fontstyle01"/>
                <w:b w:val="0"/>
                <w:sz w:val="20"/>
                <w:szCs w:val="20"/>
              </w:rPr>
            </w:pPr>
            <w:r>
              <w:rPr>
                <w:rStyle w:val="fontstyle01"/>
                <w:b w:val="0"/>
                <w:sz w:val="20"/>
                <w:szCs w:val="20"/>
              </w:rPr>
              <w:t>н/д</w:t>
            </w:r>
          </w:p>
        </w:tc>
        <w:tc>
          <w:tcPr>
            <w:tcW w:w="2680" w:type="dxa"/>
            <w:vAlign w:val="center"/>
          </w:tcPr>
          <w:p w14:paraId="68EDCCB8" w14:textId="77777777" w:rsidR="00506FCD" w:rsidRPr="00E272C1" w:rsidRDefault="00506FCD" w:rsidP="00FD41A2">
            <w:pPr>
              <w:jc w:val="center"/>
              <w:rPr>
                <w:rStyle w:val="fontstyle01"/>
                <w:b w:val="0"/>
                <w:sz w:val="20"/>
                <w:szCs w:val="20"/>
              </w:rPr>
            </w:pPr>
            <w:r>
              <w:rPr>
                <w:rStyle w:val="fontstyle01"/>
                <w:b w:val="0"/>
                <w:sz w:val="20"/>
                <w:szCs w:val="20"/>
              </w:rPr>
              <w:t>н/д</w:t>
            </w:r>
          </w:p>
        </w:tc>
      </w:tr>
      <w:tr w:rsidR="00506FCD" w:rsidRPr="000A515B" w14:paraId="283521A3" w14:textId="77777777" w:rsidTr="00DC36E6">
        <w:trPr>
          <w:jc w:val="center"/>
        </w:trPr>
        <w:tc>
          <w:tcPr>
            <w:tcW w:w="620" w:type="dxa"/>
            <w:vAlign w:val="center"/>
          </w:tcPr>
          <w:p w14:paraId="23EF0088" w14:textId="77777777" w:rsidR="00506FCD" w:rsidRPr="00DC36E6" w:rsidRDefault="00506FCD" w:rsidP="00FD41A2">
            <w:pPr>
              <w:jc w:val="center"/>
              <w:rPr>
                <w:rFonts w:cs="Times New Roman"/>
                <w:b/>
                <w:sz w:val="20"/>
                <w:szCs w:val="20"/>
              </w:rPr>
            </w:pPr>
            <w:r w:rsidRPr="00DC36E6">
              <w:rPr>
                <w:rStyle w:val="fontstyle01"/>
                <w:b w:val="0"/>
                <w:sz w:val="20"/>
                <w:szCs w:val="20"/>
              </w:rPr>
              <w:t>3</w:t>
            </w:r>
          </w:p>
        </w:tc>
        <w:tc>
          <w:tcPr>
            <w:tcW w:w="2624" w:type="dxa"/>
            <w:vAlign w:val="center"/>
          </w:tcPr>
          <w:p w14:paraId="22F427D7" w14:textId="77777777" w:rsidR="00506FCD" w:rsidRPr="00BA3B83" w:rsidRDefault="00506FCD" w:rsidP="00BA3B83">
            <w:pPr>
              <w:jc w:val="center"/>
              <w:rPr>
                <w:b/>
                <w:sz w:val="20"/>
                <w:szCs w:val="20"/>
              </w:rPr>
            </w:pPr>
            <w:r w:rsidRPr="00BA3B83">
              <w:rPr>
                <w:rStyle w:val="fontstyle01"/>
                <w:b w:val="0"/>
                <w:sz w:val="20"/>
                <w:szCs w:val="20"/>
              </w:rPr>
              <w:t>ул. Ворошилова д. 62</w:t>
            </w:r>
          </w:p>
        </w:tc>
        <w:tc>
          <w:tcPr>
            <w:tcW w:w="1266" w:type="dxa"/>
            <w:vAlign w:val="center"/>
          </w:tcPr>
          <w:p w14:paraId="0BA9330F" w14:textId="77777777" w:rsidR="00506FCD" w:rsidRPr="00BA3B83" w:rsidRDefault="00506FCD" w:rsidP="00BA3B83">
            <w:pPr>
              <w:jc w:val="center"/>
              <w:rPr>
                <w:b/>
                <w:sz w:val="20"/>
                <w:szCs w:val="20"/>
              </w:rPr>
            </w:pPr>
            <w:r w:rsidRPr="00BA3B83">
              <w:rPr>
                <w:rStyle w:val="fontstyle01"/>
                <w:b w:val="0"/>
                <w:sz w:val="20"/>
                <w:szCs w:val="20"/>
              </w:rPr>
              <w:t>32</w:t>
            </w:r>
          </w:p>
        </w:tc>
        <w:tc>
          <w:tcPr>
            <w:tcW w:w="1937" w:type="dxa"/>
            <w:vAlign w:val="center"/>
          </w:tcPr>
          <w:p w14:paraId="751872A7" w14:textId="77777777" w:rsidR="00506FCD" w:rsidRPr="00BA3B83" w:rsidRDefault="00506FCD" w:rsidP="00BA3B83">
            <w:pPr>
              <w:jc w:val="center"/>
              <w:rPr>
                <w:b/>
                <w:sz w:val="20"/>
                <w:szCs w:val="20"/>
              </w:rPr>
            </w:pPr>
            <w:r w:rsidRPr="00BA3B83">
              <w:rPr>
                <w:rStyle w:val="fontstyle01"/>
                <w:b w:val="0"/>
                <w:sz w:val="20"/>
                <w:szCs w:val="20"/>
              </w:rPr>
              <w:t>44,7</w:t>
            </w:r>
          </w:p>
        </w:tc>
        <w:tc>
          <w:tcPr>
            <w:tcW w:w="2680" w:type="dxa"/>
            <w:vAlign w:val="center"/>
          </w:tcPr>
          <w:p w14:paraId="45F37750" w14:textId="77777777" w:rsidR="00506FCD" w:rsidRPr="00BA3B83" w:rsidRDefault="00506FCD" w:rsidP="00BA3B83">
            <w:pPr>
              <w:jc w:val="center"/>
              <w:rPr>
                <w:b/>
                <w:sz w:val="20"/>
                <w:szCs w:val="20"/>
              </w:rPr>
            </w:pPr>
            <w:r w:rsidRPr="00BA3B83">
              <w:rPr>
                <w:rStyle w:val="fontstyle01"/>
                <w:b w:val="0"/>
                <w:sz w:val="20"/>
                <w:szCs w:val="20"/>
              </w:rPr>
              <w:t>0,648</w:t>
            </w:r>
          </w:p>
        </w:tc>
      </w:tr>
      <w:tr w:rsidR="00506FCD" w:rsidRPr="000A515B" w14:paraId="0F96183E" w14:textId="77777777" w:rsidTr="00DC36E6">
        <w:trPr>
          <w:jc w:val="center"/>
        </w:trPr>
        <w:tc>
          <w:tcPr>
            <w:tcW w:w="620" w:type="dxa"/>
            <w:vAlign w:val="center"/>
          </w:tcPr>
          <w:p w14:paraId="1958416F" w14:textId="77777777" w:rsidR="00506FCD" w:rsidRPr="00DC36E6" w:rsidRDefault="00506FCD" w:rsidP="00FD41A2">
            <w:pPr>
              <w:jc w:val="center"/>
              <w:rPr>
                <w:rFonts w:cs="Times New Roman"/>
                <w:b/>
                <w:sz w:val="20"/>
                <w:szCs w:val="20"/>
              </w:rPr>
            </w:pPr>
            <w:r w:rsidRPr="00DC36E6">
              <w:rPr>
                <w:rStyle w:val="fontstyle01"/>
                <w:b w:val="0"/>
                <w:sz w:val="20"/>
                <w:szCs w:val="20"/>
              </w:rPr>
              <w:t>4</w:t>
            </w:r>
          </w:p>
        </w:tc>
        <w:tc>
          <w:tcPr>
            <w:tcW w:w="2624" w:type="dxa"/>
            <w:vAlign w:val="center"/>
          </w:tcPr>
          <w:p w14:paraId="69D30348" w14:textId="77777777" w:rsidR="00506FCD" w:rsidRPr="00BA3B83" w:rsidRDefault="00506FCD" w:rsidP="00BA3B83">
            <w:pPr>
              <w:jc w:val="center"/>
              <w:rPr>
                <w:b/>
                <w:sz w:val="20"/>
                <w:szCs w:val="20"/>
              </w:rPr>
            </w:pPr>
            <w:r w:rsidRPr="00BA3B83">
              <w:rPr>
                <w:rStyle w:val="fontstyle01"/>
                <w:b w:val="0"/>
                <w:sz w:val="20"/>
                <w:szCs w:val="20"/>
              </w:rPr>
              <w:t>ул. Ворошилова д. 62</w:t>
            </w:r>
          </w:p>
        </w:tc>
        <w:tc>
          <w:tcPr>
            <w:tcW w:w="1266" w:type="dxa"/>
            <w:vAlign w:val="center"/>
          </w:tcPr>
          <w:p w14:paraId="5F31D7B1" w14:textId="77777777" w:rsidR="00506FCD" w:rsidRPr="00BA3B83" w:rsidRDefault="00506FCD" w:rsidP="00BA3B83">
            <w:pPr>
              <w:jc w:val="center"/>
              <w:rPr>
                <w:b/>
                <w:sz w:val="20"/>
                <w:szCs w:val="20"/>
              </w:rPr>
            </w:pPr>
            <w:r w:rsidRPr="00BA3B83">
              <w:rPr>
                <w:rStyle w:val="fontstyle01"/>
                <w:b w:val="0"/>
                <w:sz w:val="20"/>
                <w:szCs w:val="20"/>
              </w:rPr>
              <w:t>63</w:t>
            </w:r>
          </w:p>
        </w:tc>
        <w:tc>
          <w:tcPr>
            <w:tcW w:w="1937" w:type="dxa"/>
            <w:vAlign w:val="center"/>
          </w:tcPr>
          <w:p w14:paraId="162C88C8" w14:textId="77777777" w:rsidR="00506FCD" w:rsidRPr="00BA3B83" w:rsidRDefault="00506FCD" w:rsidP="00BA3B83">
            <w:pPr>
              <w:jc w:val="center"/>
              <w:rPr>
                <w:b/>
                <w:sz w:val="20"/>
                <w:szCs w:val="20"/>
              </w:rPr>
            </w:pPr>
            <w:r w:rsidRPr="00BA3B83">
              <w:rPr>
                <w:rStyle w:val="fontstyle01"/>
                <w:b w:val="0"/>
                <w:sz w:val="20"/>
                <w:szCs w:val="20"/>
              </w:rPr>
              <w:t>64,4</w:t>
            </w:r>
          </w:p>
        </w:tc>
        <w:tc>
          <w:tcPr>
            <w:tcW w:w="2680" w:type="dxa"/>
            <w:vAlign w:val="center"/>
          </w:tcPr>
          <w:p w14:paraId="45880E36" w14:textId="77777777" w:rsidR="00506FCD" w:rsidRPr="00BA3B83" w:rsidRDefault="00506FCD" w:rsidP="00BA3B83">
            <w:pPr>
              <w:jc w:val="center"/>
              <w:rPr>
                <w:b/>
                <w:sz w:val="20"/>
                <w:szCs w:val="20"/>
              </w:rPr>
            </w:pPr>
            <w:r w:rsidRPr="00BA3B83">
              <w:rPr>
                <w:rStyle w:val="fontstyle01"/>
                <w:b w:val="0"/>
                <w:sz w:val="20"/>
                <w:szCs w:val="20"/>
              </w:rPr>
              <w:t>0,934</w:t>
            </w:r>
          </w:p>
        </w:tc>
      </w:tr>
      <w:tr w:rsidR="00506FCD" w:rsidRPr="000A515B" w14:paraId="6579F545" w14:textId="77777777" w:rsidTr="00DC36E6">
        <w:trPr>
          <w:jc w:val="center"/>
        </w:trPr>
        <w:tc>
          <w:tcPr>
            <w:tcW w:w="620" w:type="dxa"/>
            <w:vAlign w:val="center"/>
          </w:tcPr>
          <w:p w14:paraId="0C2CC836" w14:textId="77777777" w:rsidR="00506FCD" w:rsidRPr="00DC36E6" w:rsidRDefault="00506FCD" w:rsidP="00FD41A2">
            <w:pPr>
              <w:jc w:val="center"/>
              <w:rPr>
                <w:rFonts w:cs="Times New Roman"/>
                <w:b/>
                <w:sz w:val="20"/>
                <w:szCs w:val="20"/>
              </w:rPr>
            </w:pPr>
            <w:r w:rsidRPr="00DC36E6">
              <w:rPr>
                <w:rStyle w:val="fontstyle01"/>
                <w:b w:val="0"/>
                <w:sz w:val="20"/>
                <w:szCs w:val="20"/>
              </w:rPr>
              <w:t>5</w:t>
            </w:r>
          </w:p>
        </w:tc>
        <w:tc>
          <w:tcPr>
            <w:tcW w:w="2624" w:type="dxa"/>
            <w:vAlign w:val="center"/>
          </w:tcPr>
          <w:p w14:paraId="2D09703F" w14:textId="77777777" w:rsidR="00506FCD" w:rsidRPr="00BA3B83" w:rsidRDefault="00506FCD" w:rsidP="00BA3B83">
            <w:pPr>
              <w:jc w:val="center"/>
              <w:rPr>
                <w:b/>
                <w:sz w:val="20"/>
                <w:szCs w:val="20"/>
              </w:rPr>
            </w:pPr>
            <w:r w:rsidRPr="00BA3B83">
              <w:rPr>
                <w:rStyle w:val="fontstyle01"/>
                <w:b w:val="0"/>
                <w:sz w:val="20"/>
                <w:szCs w:val="20"/>
              </w:rPr>
              <w:t>ул. Ворошилова д. 62</w:t>
            </w:r>
          </w:p>
        </w:tc>
        <w:tc>
          <w:tcPr>
            <w:tcW w:w="1266" w:type="dxa"/>
            <w:vAlign w:val="center"/>
          </w:tcPr>
          <w:p w14:paraId="5E23F64E" w14:textId="77777777" w:rsidR="00506FCD" w:rsidRPr="00BA3B83" w:rsidRDefault="00506FCD" w:rsidP="00BA3B83">
            <w:pPr>
              <w:jc w:val="center"/>
              <w:rPr>
                <w:b/>
                <w:sz w:val="20"/>
                <w:szCs w:val="20"/>
              </w:rPr>
            </w:pPr>
            <w:r w:rsidRPr="00BA3B83">
              <w:rPr>
                <w:rStyle w:val="fontstyle01"/>
                <w:b w:val="0"/>
                <w:sz w:val="20"/>
                <w:szCs w:val="20"/>
              </w:rPr>
              <w:t>84</w:t>
            </w:r>
          </w:p>
        </w:tc>
        <w:tc>
          <w:tcPr>
            <w:tcW w:w="1937" w:type="dxa"/>
            <w:vAlign w:val="center"/>
          </w:tcPr>
          <w:p w14:paraId="24ACEAE0" w14:textId="77777777" w:rsidR="00506FCD" w:rsidRPr="00BA3B83" w:rsidRDefault="00506FCD" w:rsidP="00BA3B83">
            <w:pPr>
              <w:jc w:val="center"/>
              <w:rPr>
                <w:b/>
                <w:sz w:val="20"/>
                <w:szCs w:val="20"/>
              </w:rPr>
            </w:pPr>
            <w:r w:rsidRPr="00BA3B83">
              <w:rPr>
                <w:rStyle w:val="fontstyle01"/>
                <w:b w:val="0"/>
                <w:sz w:val="20"/>
                <w:szCs w:val="20"/>
              </w:rPr>
              <w:t>51,6</w:t>
            </w:r>
          </w:p>
        </w:tc>
        <w:tc>
          <w:tcPr>
            <w:tcW w:w="2680" w:type="dxa"/>
            <w:vAlign w:val="center"/>
          </w:tcPr>
          <w:p w14:paraId="18BB535E" w14:textId="77777777" w:rsidR="00506FCD" w:rsidRPr="00BA3B83" w:rsidRDefault="00506FCD" w:rsidP="00BA3B83">
            <w:pPr>
              <w:jc w:val="center"/>
              <w:rPr>
                <w:b/>
                <w:sz w:val="20"/>
                <w:szCs w:val="20"/>
              </w:rPr>
            </w:pPr>
            <w:r w:rsidRPr="00BA3B83">
              <w:rPr>
                <w:rStyle w:val="fontstyle01"/>
                <w:b w:val="0"/>
                <w:sz w:val="20"/>
                <w:szCs w:val="20"/>
              </w:rPr>
              <w:t>0,748</w:t>
            </w:r>
          </w:p>
        </w:tc>
      </w:tr>
      <w:tr w:rsidR="00506FCD" w:rsidRPr="000A515B" w14:paraId="7A641172" w14:textId="77777777" w:rsidTr="00DC36E6">
        <w:trPr>
          <w:jc w:val="center"/>
        </w:trPr>
        <w:tc>
          <w:tcPr>
            <w:tcW w:w="620" w:type="dxa"/>
            <w:vAlign w:val="center"/>
          </w:tcPr>
          <w:p w14:paraId="12C333C8" w14:textId="77777777" w:rsidR="00506FCD" w:rsidRPr="00DC36E6" w:rsidRDefault="00506FCD" w:rsidP="00FD41A2">
            <w:pPr>
              <w:jc w:val="center"/>
              <w:rPr>
                <w:rFonts w:cs="Times New Roman"/>
                <w:b/>
                <w:sz w:val="20"/>
                <w:szCs w:val="20"/>
              </w:rPr>
            </w:pPr>
            <w:r w:rsidRPr="00DC36E6">
              <w:rPr>
                <w:rStyle w:val="fontstyle01"/>
                <w:b w:val="0"/>
                <w:sz w:val="20"/>
                <w:szCs w:val="20"/>
              </w:rPr>
              <w:t>6</w:t>
            </w:r>
          </w:p>
        </w:tc>
        <w:tc>
          <w:tcPr>
            <w:tcW w:w="2624" w:type="dxa"/>
            <w:vAlign w:val="center"/>
          </w:tcPr>
          <w:p w14:paraId="65A63FB8" w14:textId="77777777" w:rsidR="00506FCD" w:rsidRPr="00BA3B83" w:rsidRDefault="00506FCD" w:rsidP="00BA3B83">
            <w:pPr>
              <w:jc w:val="center"/>
              <w:rPr>
                <w:b/>
                <w:sz w:val="20"/>
                <w:szCs w:val="20"/>
              </w:rPr>
            </w:pPr>
            <w:r w:rsidRPr="00BA3B83">
              <w:rPr>
                <w:rStyle w:val="fontstyle01"/>
                <w:b w:val="0"/>
                <w:sz w:val="20"/>
                <w:szCs w:val="20"/>
              </w:rPr>
              <w:t>ул. Гагарина д. 50</w:t>
            </w:r>
          </w:p>
        </w:tc>
        <w:tc>
          <w:tcPr>
            <w:tcW w:w="1266" w:type="dxa"/>
            <w:vAlign w:val="center"/>
          </w:tcPr>
          <w:p w14:paraId="35E75B4C" w14:textId="77777777" w:rsidR="00506FCD" w:rsidRPr="00BA3B83" w:rsidRDefault="00506FCD" w:rsidP="00BA3B83">
            <w:pPr>
              <w:jc w:val="center"/>
              <w:rPr>
                <w:b/>
                <w:sz w:val="20"/>
                <w:szCs w:val="20"/>
              </w:rPr>
            </w:pPr>
            <w:r w:rsidRPr="00BA3B83">
              <w:rPr>
                <w:rStyle w:val="fontstyle01"/>
                <w:b w:val="0"/>
                <w:sz w:val="20"/>
                <w:szCs w:val="20"/>
              </w:rPr>
              <w:t>51</w:t>
            </w:r>
          </w:p>
        </w:tc>
        <w:tc>
          <w:tcPr>
            <w:tcW w:w="1937" w:type="dxa"/>
            <w:vAlign w:val="center"/>
          </w:tcPr>
          <w:p w14:paraId="07A64A34" w14:textId="77777777" w:rsidR="00506FCD" w:rsidRPr="00BA3B83" w:rsidRDefault="00506FCD" w:rsidP="00BA3B83">
            <w:pPr>
              <w:jc w:val="center"/>
              <w:rPr>
                <w:b/>
                <w:sz w:val="20"/>
                <w:szCs w:val="20"/>
              </w:rPr>
            </w:pPr>
            <w:r w:rsidRPr="00BA3B83">
              <w:rPr>
                <w:rStyle w:val="fontstyle01"/>
                <w:b w:val="0"/>
                <w:sz w:val="20"/>
                <w:szCs w:val="20"/>
              </w:rPr>
              <w:t>61,7</w:t>
            </w:r>
          </w:p>
        </w:tc>
        <w:tc>
          <w:tcPr>
            <w:tcW w:w="2680" w:type="dxa"/>
            <w:vAlign w:val="center"/>
          </w:tcPr>
          <w:p w14:paraId="11796D55" w14:textId="77777777" w:rsidR="00506FCD" w:rsidRPr="00BA3B83" w:rsidRDefault="00506FCD" w:rsidP="00BA3B83">
            <w:pPr>
              <w:jc w:val="center"/>
              <w:rPr>
                <w:b/>
                <w:sz w:val="20"/>
                <w:szCs w:val="20"/>
              </w:rPr>
            </w:pPr>
            <w:r w:rsidRPr="00BA3B83">
              <w:rPr>
                <w:rStyle w:val="fontstyle01"/>
                <w:b w:val="0"/>
                <w:sz w:val="20"/>
                <w:szCs w:val="20"/>
              </w:rPr>
              <w:t>0,895</w:t>
            </w:r>
          </w:p>
        </w:tc>
      </w:tr>
      <w:tr w:rsidR="00506FCD" w:rsidRPr="000A515B" w14:paraId="44C7F1C1" w14:textId="77777777" w:rsidTr="00DC36E6">
        <w:trPr>
          <w:jc w:val="center"/>
        </w:trPr>
        <w:tc>
          <w:tcPr>
            <w:tcW w:w="620" w:type="dxa"/>
            <w:vAlign w:val="center"/>
          </w:tcPr>
          <w:p w14:paraId="6BFE2BC3" w14:textId="77777777" w:rsidR="00506FCD" w:rsidRPr="00DC36E6" w:rsidRDefault="00506FCD" w:rsidP="00FD41A2">
            <w:pPr>
              <w:jc w:val="center"/>
              <w:rPr>
                <w:rFonts w:cs="Times New Roman"/>
                <w:b/>
                <w:sz w:val="20"/>
                <w:szCs w:val="20"/>
              </w:rPr>
            </w:pPr>
            <w:r w:rsidRPr="00DC36E6">
              <w:rPr>
                <w:rStyle w:val="fontstyle01"/>
                <w:b w:val="0"/>
                <w:sz w:val="20"/>
                <w:szCs w:val="20"/>
              </w:rPr>
              <w:t>7</w:t>
            </w:r>
          </w:p>
        </w:tc>
        <w:tc>
          <w:tcPr>
            <w:tcW w:w="2624" w:type="dxa"/>
            <w:vAlign w:val="center"/>
          </w:tcPr>
          <w:p w14:paraId="10E1C0AB" w14:textId="0B9C428F" w:rsidR="00506FCD" w:rsidRPr="00BA3B83" w:rsidRDefault="00506FCD" w:rsidP="00E03096">
            <w:pPr>
              <w:jc w:val="center"/>
              <w:rPr>
                <w:b/>
                <w:sz w:val="20"/>
                <w:szCs w:val="20"/>
              </w:rPr>
            </w:pPr>
            <w:r w:rsidRPr="00BA3B83">
              <w:rPr>
                <w:rStyle w:val="fontstyle01"/>
                <w:b w:val="0"/>
                <w:sz w:val="20"/>
                <w:szCs w:val="20"/>
              </w:rPr>
              <w:t>ул. Красно</w:t>
            </w:r>
            <w:r>
              <w:rPr>
                <w:rStyle w:val="fontstyle01"/>
                <w:b w:val="0"/>
                <w:sz w:val="20"/>
                <w:szCs w:val="20"/>
              </w:rPr>
              <w:t>знаме</w:t>
            </w:r>
            <w:r w:rsidR="00E03096">
              <w:rPr>
                <w:rStyle w:val="fontstyle01"/>
                <w:b w:val="0"/>
                <w:sz w:val="20"/>
                <w:szCs w:val="20"/>
              </w:rPr>
              <w:t>н</w:t>
            </w:r>
            <w:r>
              <w:rPr>
                <w:rStyle w:val="fontstyle01"/>
                <w:b w:val="0"/>
                <w:sz w:val="20"/>
                <w:szCs w:val="20"/>
              </w:rPr>
              <w:t>ная</w:t>
            </w:r>
            <w:r w:rsidRPr="00BA3B83">
              <w:rPr>
                <w:rStyle w:val="fontstyle01"/>
                <w:b w:val="0"/>
                <w:sz w:val="20"/>
                <w:szCs w:val="20"/>
              </w:rPr>
              <w:t xml:space="preserve"> д.12</w:t>
            </w:r>
          </w:p>
        </w:tc>
        <w:tc>
          <w:tcPr>
            <w:tcW w:w="1266" w:type="dxa"/>
            <w:vAlign w:val="center"/>
          </w:tcPr>
          <w:p w14:paraId="3FA91818" w14:textId="77777777" w:rsidR="00506FCD" w:rsidRPr="00BA3B83" w:rsidRDefault="00506FCD" w:rsidP="00BA3B83">
            <w:pPr>
              <w:jc w:val="center"/>
              <w:rPr>
                <w:b/>
                <w:sz w:val="20"/>
                <w:szCs w:val="20"/>
              </w:rPr>
            </w:pPr>
            <w:r w:rsidRPr="00BA3B83">
              <w:rPr>
                <w:rStyle w:val="fontstyle01"/>
                <w:b w:val="0"/>
                <w:sz w:val="20"/>
                <w:szCs w:val="20"/>
              </w:rPr>
              <w:t>22</w:t>
            </w:r>
          </w:p>
        </w:tc>
        <w:tc>
          <w:tcPr>
            <w:tcW w:w="1937" w:type="dxa"/>
            <w:vAlign w:val="center"/>
          </w:tcPr>
          <w:p w14:paraId="550E1E7E" w14:textId="77777777" w:rsidR="00506FCD" w:rsidRPr="00BA3B83" w:rsidRDefault="00506FCD" w:rsidP="00BA3B83">
            <w:pPr>
              <w:jc w:val="center"/>
              <w:rPr>
                <w:b/>
                <w:sz w:val="20"/>
                <w:szCs w:val="20"/>
              </w:rPr>
            </w:pPr>
            <w:r w:rsidRPr="00BA3B83">
              <w:rPr>
                <w:rStyle w:val="fontstyle01"/>
                <w:b w:val="0"/>
                <w:sz w:val="20"/>
                <w:szCs w:val="20"/>
              </w:rPr>
              <w:t>61,5</w:t>
            </w:r>
          </w:p>
        </w:tc>
        <w:tc>
          <w:tcPr>
            <w:tcW w:w="2680" w:type="dxa"/>
            <w:vAlign w:val="center"/>
          </w:tcPr>
          <w:p w14:paraId="19B4B672" w14:textId="77777777" w:rsidR="00506FCD" w:rsidRPr="00BA3B83" w:rsidRDefault="00506FCD" w:rsidP="00BA3B83">
            <w:pPr>
              <w:jc w:val="center"/>
              <w:rPr>
                <w:b/>
                <w:sz w:val="20"/>
                <w:szCs w:val="20"/>
              </w:rPr>
            </w:pPr>
            <w:r w:rsidRPr="00BA3B83">
              <w:rPr>
                <w:rStyle w:val="fontstyle01"/>
                <w:b w:val="0"/>
                <w:sz w:val="20"/>
                <w:szCs w:val="20"/>
              </w:rPr>
              <w:t>0,892</w:t>
            </w:r>
          </w:p>
        </w:tc>
      </w:tr>
      <w:tr w:rsidR="00506FCD" w:rsidRPr="000A515B" w14:paraId="2A26AAE9" w14:textId="77777777" w:rsidTr="00DC36E6">
        <w:trPr>
          <w:jc w:val="center"/>
        </w:trPr>
        <w:tc>
          <w:tcPr>
            <w:tcW w:w="620" w:type="dxa"/>
            <w:vAlign w:val="center"/>
          </w:tcPr>
          <w:p w14:paraId="459257BF" w14:textId="77777777" w:rsidR="00506FCD" w:rsidRPr="00DC36E6" w:rsidRDefault="00506FCD" w:rsidP="00FD41A2">
            <w:pPr>
              <w:jc w:val="center"/>
              <w:rPr>
                <w:rFonts w:cs="Times New Roman"/>
                <w:b/>
                <w:sz w:val="20"/>
                <w:szCs w:val="20"/>
              </w:rPr>
            </w:pPr>
            <w:r w:rsidRPr="00DC36E6">
              <w:rPr>
                <w:rStyle w:val="fontstyle01"/>
                <w:b w:val="0"/>
                <w:sz w:val="20"/>
                <w:szCs w:val="20"/>
              </w:rPr>
              <w:t>8</w:t>
            </w:r>
          </w:p>
        </w:tc>
        <w:tc>
          <w:tcPr>
            <w:tcW w:w="2624" w:type="dxa"/>
            <w:vAlign w:val="center"/>
          </w:tcPr>
          <w:p w14:paraId="1A3D240A" w14:textId="77777777" w:rsidR="00506FCD" w:rsidRPr="00BA3B83" w:rsidRDefault="00506FCD" w:rsidP="00BA3B83">
            <w:pPr>
              <w:jc w:val="center"/>
              <w:rPr>
                <w:b/>
                <w:sz w:val="20"/>
                <w:szCs w:val="20"/>
              </w:rPr>
            </w:pPr>
            <w:r w:rsidRPr="00BA3B83">
              <w:rPr>
                <w:rStyle w:val="fontstyle01"/>
                <w:b w:val="0"/>
                <w:sz w:val="20"/>
                <w:szCs w:val="20"/>
              </w:rPr>
              <w:t>ул. П. Лумумбы д. 1</w:t>
            </w:r>
          </w:p>
        </w:tc>
        <w:tc>
          <w:tcPr>
            <w:tcW w:w="1266" w:type="dxa"/>
            <w:vAlign w:val="center"/>
          </w:tcPr>
          <w:p w14:paraId="369C4B75" w14:textId="77777777" w:rsidR="00506FCD" w:rsidRPr="00BA3B83" w:rsidRDefault="00506FCD" w:rsidP="00BA3B83">
            <w:pPr>
              <w:jc w:val="center"/>
              <w:rPr>
                <w:b/>
                <w:sz w:val="20"/>
                <w:szCs w:val="20"/>
              </w:rPr>
            </w:pPr>
            <w:r w:rsidRPr="00BA3B83">
              <w:rPr>
                <w:rStyle w:val="fontstyle01"/>
                <w:b w:val="0"/>
                <w:sz w:val="20"/>
                <w:szCs w:val="20"/>
              </w:rPr>
              <w:t>12</w:t>
            </w:r>
          </w:p>
        </w:tc>
        <w:tc>
          <w:tcPr>
            <w:tcW w:w="1937" w:type="dxa"/>
            <w:vAlign w:val="center"/>
          </w:tcPr>
          <w:p w14:paraId="25078758" w14:textId="77777777" w:rsidR="00506FCD" w:rsidRPr="00BA3B83" w:rsidRDefault="00506FCD" w:rsidP="00BA3B83">
            <w:pPr>
              <w:jc w:val="center"/>
              <w:rPr>
                <w:b/>
                <w:sz w:val="20"/>
                <w:szCs w:val="20"/>
              </w:rPr>
            </w:pPr>
            <w:r w:rsidRPr="00BA3B83">
              <w:rPr>
                <w:rStyle w:val="fontstyle01"/>
                <w:b w:val="0"/>
                <w:sz w:val="20"/>
                <w:szCs w:val="20"/>
              </w:rPr>
              <w:t>43,3</w:t>
            </w:r>
          </w:p>
        </w:tc>
        <w:tc>
          <w:tcPr>
            <w:tcW w:w="2680" w:type="dxa"/>
            <w:vAlign w:val="center"/>
          </w:tcPr>
          <w:p w14:paraId="2CE00B85" w14:textId="77777777" w:rsidR="00506FCD" w:rsidRPr="00BA3B83" w:rsidRDefault="00506FCD" w:rsidP="00BA3B83">
            <w:pPr>
              <w:jc w:val="center"/>
              <w:rPr>
                <w:b/>
                <w:sz w:val="20"/>
                <w:szCs w:val="20"/>
              </w:rPr>
            </w:pPr>
            <w:r w:rsidRPr="00BA3B83">
              <w:rPr>
                <w:rStyle w:val="fontstyle01"/>
                <w:b w:val="0"/>
                <w:sz w:val="20"/>
                <w:szCs w:val="20"/>
              </w:rPr>
              <w:t>0,628</w:t>
            </w:r>
          </w:p>
        </w:tc>
      </w:tr>
      <w:tr w:rsidR="00506FCD" w:rsidRPr="000A515B" w14:paraId="61A600EB" w14:textId="77777777" w:rsidTr="00DC36E6">
        <w:trPr>
          <w:jc w:val="center"/>
        </w:trPr>
        <w:tc>
          <w:tcPr>
            <w:tcW w:w="620" w:type="dxa"/>
            <w:vAlign w:val="center"/>
          </w:tcPr>
          <w:p w14:paraId="28776BF6" w14:textId="77777777" w:rsidR="00506FCD" w:rsidRPr="00DC36E6" w:rsidRDefault="00506FCD" w:rsidP="00FD41A2">
            <w:pPr>
              <w:jc w:val="center"/>
              <w:rPr>
                <w:rFonts w:cs="Times New Roman"/>
                <w:b/>
                <w:sz w:val="20"/>
                <w:szCs w:val="20"/>
              </w:rPr>
            </w:pPr>
            <w:r w:rsidRPr="00DC36E6">
              <w:rPr>
                <w:rStyle w:val="fontstyle01"/>
                <w:b w:val="0"/>
                <w:sz w:val="20"/>
                <w:szCs w:val="20"/>
              </w:rPr>
              <w:t>9</w:t>
            </w:r>
          </w:p>
        </w:tc>
        <w:tc>
          <w:tcPr>
            <w:tcW w:w="2624" w:type="dxa"/>
            <w:vAlign w:val="center"/>
          </w:tcPr>
          <w:p w14:paraId="08758281" w14:textId="77777777" w:rsidR="00506FCD" w:rsidRPr="00BA3B83" w:rsidRDefault="00506FCD" w:rsidP="00BA3B83">
            <w:pPr>
              <w:jc w:val="center"/>
              <w:rPr>
                <w:b/>
                <w:sz w:val="20"/>
                <w:szCs w:val="20"/>
              </w:rPr>
            </w:pPr>
            <w:r w:rsidRPr="00BA3B83">
              <w:rPr>
                <w:rStyle w:val="fontstyle01"/>
                <w:b w:val="0"/>
                <w:sz w:val="20"/>
                <w:szCs w:val="20"/>
              </w:rPr>
              <w:t>ул. Рябко д. 129</w:t>
            </w:r>
          </w:p>
        </w:tc>
        <w:tc>
          <w:tcPr>
            <w:tcW w:w="1266" w:type="dxa"/>
            <w:vAlign w:val="center"/>
          </w:tcPr>
          <w:p w14:paraId="1F1C42F1" w14:textId="77777777" w:rsidR="00506FCD" w:rsidRPr="00BA3B83" w:rsidRDefault="00506FCD" w:rsidP="00BA3B83">
            <w:pPr>
              <w:jc w:val="center"/>
              <w:rPr>
                <w:b/>
                <w:sz w:val="20"/>
                <w:szCs w:val="20"/>
              </w:rPr>
            </w:pPr>
            <w:r w:rsidRPr="00BA3B83">
              <w:rPr>
                <w:rStyle w:val="fontstyle01"/>
                <w:b w:val="0"/>
                <w:sz w:val="20"/>
                <w:szCs w:val="20"/>
              </w:rPr>
              <w:t>62</w:t>
            </w:r>
          </w:p>
        </w:tc>
        <w:tc>
          <w:tcPr>
            <w:tcW w:w="1937" w:type="dxa"/>
            <w:vAlign w:val="center"/>
          </w:tcPr>
          <w:p w14:paraId="1A40D43F" w14:textId="77777777" w:rsidR="00506FCD" w:rsidRPr="00BA3B83" w:rsidRDefault="00506FCD" w:rsidP="00BA3B83">
            <w:pPr>
              <w:jc w:val="center"/>
              <w:rPr>
                <w:b/>
                <w:sz w:val="20"/>
                <w:szCs w:val="20"/>
              </w:rPr>
            </w:pPr>
            <w:r w:rsidRPr="00BA3B83">
              <w:rPr>
                <w:rStyle w:val="fontstyle01"/>
                <w:b w:val="0"/>
                <w:sz w:val="20"/>
                <w:szCs w:val="20"/>
              </w:rPr>
              <w:t>57,9</w:t>
            </w:r>
          </w:p>
        </w:tc>
        <w:tc>
          <w:tcPr>
            <w:tcW w:w="2680" w:type="dxa"/>
            <w:vAlign w:val="center"/>
          </w:tcPr>
          <w:p w14:paraId="441B2D4F" w14:textId="77777777" w:rsidR="00506FCD" w:rsidRPr="00BA3B83" w:rsidRDefault="00506FCD" w:rsidP="00BA3B83">
            <w:pPr>
              <w:jc w:val="center"/>
              <w:rPr>
                <w:b/>
                <w:sz w:val="20"/>
                <w:szCs w:val="20"/>
              </w:rPr>
            </w:pPr>
            <w:r w:rsidRPr="00BA3B83">
              <w:rPr>
                <w:rStyle w:val="fontstyle01"/>
                <w:b w:val="0"/>
                <w:sz w:val="20"/>
                <w:szCs w:val="20"/>
              </w:rPr>
              <w:t>0,840</w:t>
            </w:r>
          </w:p>
        </w:tc>
      </w:tr>
      <w:tr w:rsidR="00506FCD" w:rsidRPr="000A515B" w14:paraId="3F29C4F6" w14:textId="77777777" w:rsidTr="00DC36E6">
        <w:trPr>
          <w:jc w:val="center"/>
        </w:trPr>
        <w:tc>
          <w:tcPr>
            <w:tcW w:w="620" w:type="dxa"/>
            <w:vAlign w:val="center"/>
          </w:tcPr>
          <w:p w14:paraId="387E33AE" w14:textId="77777777" w:rsidR="00506FCD" w:rsidRPr="00FD41A2" w:rsidRDefault="00506FCD" w:rsidP="00507923">
            <w:pPr>
              <w:jc w:val="center"/>
              <w:rPr>
                <w:rFonts w:cs="Times New Roman"/>
                <w:sz w:val="20"/>
                <w:szCs w:val="20"/>
              </w:rPr>
            </w:pPr>
            <w:r w:rsidRPr="00FD41A2">
              <w:rPr>
                <w:rFonts w:cs="Times New Roman"/>
                <w:sz w:val="20"/>
                <w:szCs w:val="20"/>
              </w:rPr>
              <w:t>10</w:t>
            </w:r>
          </w:p>
        </w:tc>
        <w:tc>
          <w:tcPr>
            <w:tcW w:w="2624" w:type="dxa"/>
            <w:vAlign w:val="center"/>
          </w:tcPr>
          <w:p w14:paraId="5C915ACC" w14:textId="77777777" w:rsidR="00506FCD" w:rsidRPr="00BA3B83" w:rsidRDefault="00506FCD" w:rsidP="00BA3B83">
            <w:pPr>
              <w:jc w:val="center"/>
              <w:rPr>
                <w:b/>
                <w:sz w:val="20"/>
                <w:szCs w:val="20"/>
              </w:rPr>
            </w:pPr>
            <w:r w:rsidRPr="00BA3B83">
              <w:rPr>
                <w:rStyle w:val="fontstyle01"/>
                <w:b w:val="0"/>
                <w:sz w:val="20"/>
                <w:szCs w:val="20"/>
              </w:rPr>
              <w:t>ул. Рябко д. 135</w:t>
            </w:r>
          </w:p>
        </w:tc>
        <w:tc>
          <w:tcPr>
            <w:tcW w:w="1266" w:type="dxa"/>
            <w:vAlign w:val="center"/>
          </w:tcPr>
          <w:p w14:paraId="4F5533FA" w14:textId="77777777" w:rsidR="00506FCD" w:rsidRPr="00BA3B83" w:rsidRDefault="00506FCD" w:rsidP="00BA3B83">
            <w:pPr>
              <w:jc w:val="center"/>
              <w:rPr>
                <w:b/>
                <w:sz w:val="20"/>
                <w:szCs w:val="20"/>
              </w:rPr>
            </w:pPr>
            <w:r w:rsidRPr="00BA3B83">
              <w:rPr>
                <w:rStyle w:val="fontstyle01"/>
                <w:b w:val="0"/>
                <w:sz w:val="20"/>
                <w:szCs w:val="20"/>
              </w:rPr>
              <w:t>5</w:t>
            </w:r>
          </w:p>
        </w:tc>
        <w:tc>
          <w:tcPr>
            <w:tcW w:w="1937" w:type="dxa"/>
            <w:vAlign w:val="center"/>
          </w:tcPr>
          <w:p w14:paraId="12B7DEEE" w14:textId="77777777" w:rsidR="00506FCD" w:rsidRPr="00BA3B83" w:rsidRDefault="00506FCD" w:rsidP="00BA3B83">
            <w:pPr>
              <w:jc w:val="center"/>
              <w:rPr>
                <w:b/>
                <w:sz w:val="20"/>
                <w:szCs w:val="20"/>
              </w:rPr>
            </w:pPr>
            <w:r w:rsidRPr="00BA3B83">
              <w:rPr>
                <w:rStyle w:val="fontstyle01"/>
                <w:b w:val="0"/>
                <w:sz w:val="20"/>
                <w:szCs w:val="20"/>
              </w:rPr>
              <w:t>44,6</w:t>
            </w:r>
          </w:p>
        </w:tc>
        <w:tc>
          <w:tcPr>
            <w:tcW w:w="2680" w:type="dxa"/>
            <w:vAlign w:val="center"/>
          </w:tcPr>
          <w:p w14:paraId="32F01386" w14:textId="77777777" w:rsidR="00506FCD" w:rsidRPr="00BA3B83" w:rsidRDefault="00506FCD" w:rsidP="00BA3B83">
            <w:pPr>
              <w:jc w:val="center"/>
              <w:rPr>
                <w:b/>
                <w:sz w:val="20"/>
                <w:szCs w:val="20"/>
              </w:rPr>
            </w:pPr>
            <w:r w:rsidRPr="00BA3B83">
              <w:rPr>
                <w:rStyle w:val="fontstyle01"/>
                <w:b w:val="0"/>
                <w:sz w:val="20"/>
                <w:szCs w:val="20"/>
              </w:rPr>
              <w:t>0,647</w:t>
            </w:r>
          </w:p>
        </w:tc>
      </w:tr>
      <w:tr w:rsidR="00506FCD" w:rsidRPr="000A515B" w14:paraId="7D941018" w14:textId="77777777" w:rsidTr="005553C1">
        <w:trPr>
          <w:jc w:val="center"/>
        </w:trPr>
        <w:tc>
          <w:tcPr>
            <w:tcW w:w="620" w:type="dxa"/>
            <w:vAlign w:val="center"/>
          </w:tcPr>
          <w:p w14:paraId="4075DD92" w14:textId="77777777" w:rsidR="00506FCD" w:rsidRPr="00DC36E6" w:rsidRDefault="00506FCD" w:rsidP="00507923">
            <w:pPr>
              <w:jc w:val="center"/>
              <w:rPr>
                <w:rStyle w:val="fontstyle01"/>
                <w:b w:val="0"/>
                <w:sz w:val="20"/>
                <w:szCs w:val="20"/>
              </w:rPr>
            </w:pPr>
            <w:r>
              <w:rPr>
                <w:rStyle w:val="fontstyle01"/>
                <w:b w:val="0"/>
                <w:sz w:val="20"/>
                <w:szCs w:val="20"/>
              </w:rPr>
              <w:t>11</w:t>
            </w:r>
          </w:p>
        </w:tc>
        <w:tc>
          <w:tcPr>
            <w:tcW w:w="2624" w:type="dxa"/>
            <w:vAlign w:val="bottom"/>
          </w:tcPr>
          <w:p w14:paraId="04C1F978" w14:textId="77777777" w:rsidR="00506FCD" w:rsidRPr="005553C1" w:rsidRDefault="00506FCD" w:rsidP="00FD41A2">
            <w:pPr>
              <w:jc w:val="center"/>
              <w:rPr>
                <w:rFonts w:cs="Times New Roman"/>
                <w:color w:val="000000"/>
                <w:sz w:val="20"/>
                <w:szCs w:val="20"/>
              </w:rPr>
            </w:pPr>
            <w:r w:rsidRPr="00BA3B83">
              <w:rPr>
                <w:rStyle w:val="fontstyle01"/>
                <w:b w:val="0"/>
                <w:sz w:val="20"/>
                <w:szCs w:val="20"/>
              </w:rPr>
              <w:t>ул. Рябко д. 135</w:t>
            </w:r>
          </w:p>
        </w:tc>
        <w:tc>
          <w:tcPr>
            <w:tcW w:w="1266" w:type="dxa"/>
            <w:vAlign w:val="center"/>
          </w:tcPr>
          <w:p w14:paraId="208C1263" w14:textId="77777777" w:rsidR="00506FCD" w:rsidRPr="00BA3B83" w:rsidRDefault="00506FCD" w:rsidP="00BA3B83">
            <w:pPr>
              <w:jc w:val="center"/>
              <w:rPr>
                <w:rStyle w:val="fontstyle01"/>
                <w:b w:val="0"/>
                <w:sz w:val="20"/>
                <w:szCs w:val="20"/>
              </w:rPr>
            </w:pPr>
            <w:r>
              <w:rPr>
                <w:rStyle w:val="fontstyle01"/>
                <w:b w:val="0"/>
                <w:sz w:val="20"/>
                <w:szCs w:val="20"/>
              </w:rPr>
              <w:t>40</w:t>
            </w:r>
          </w:p>
        </w:tc>
        <w:tc>
          <w:tcPr>
            <w:tcW w:w="1937" w:type="dxa"/>
            <w:vAlign w:val="center"/>
          </w:tcPr>
          <w:p w14:paraId="38AA36BC" w14:textId="77777777" w:rsidR="00506FCD" w:rsidRPr="00E272C1" w:rsidRDefault="00506FCD" w:rsidP="00FD41A2">
            <w:pPr>
              <w:jc w:val="center"/>
              <w:rPr>
                <w:rStyle w:val="fontstyle01"/>
                <w:b w:val="0"/>
                <w:sz w:val="20"/>
                <w:szCs w:val="20"/>
              </w:rPr>
            </w:pPr>
            <w:r>
              <w:rPr>
                <w:rStyle w:val="fontstyle01"/>
                <w:b w:val="0"/>
                <w:sz w:val="20"/>
                <w:szCs w:val="20"/>
              </w:rPr>
              <w:t>н/д</w:t>
            </w:r>
          </w:p>
        </w:tc>
        <w:tc>
          <w:tcPr>
            <w:tcW w:w="2680" w:type="dxa"/>
            <w:vAlign w:val="center"/>
          </w:tcPr>
          <w:p w14:paraId="75028ACF" w14:textId="77777777" w:rsidR="00506FCD" w:rsidRPr="00E272C1" w:rsidRDefault="00506FCD" w:rsidP="00FD41A2">
            <w:pPr>
              <w:jc w:val="center"/>
              <w:rPr>
                <w:rStyle w:val="fontstyle01"/>
                <w:b w:val="0"/>
                <w:sz w:val="20"/>
                <w:szCs w:val="20"/>
              </w:rPr>
            </w:pPr>
            <w:r>
              <w:rPr>
                <w:rStyle w:val="fontstyle01"/>
                <w:b w:val="0"/>
                <w:sz w:val="20"/>
                <w:szCs w:val="20"/>
              </w:rPr>
              <w:t>н/д</w:t>
            </w:r>
          </w:p>
        </w:tc>
      </w:tr>
    </w:tbl>
    <w:p w14:paraId="343A7450" w14:textId="77777777" w:rsidR="005C28A4" w:rsidRPr="002517F9" w:rsidRDefault="005C28A4" w:rsidP="000A3A15">
      <w:pPr>
        <w:pStyle w:val="7"/>
        <w:spacing w:before="120"/>
        <w:ind w:firstLine="567"/>
        <w:jc w:val="both"/>
        <w:rPr>
          <w:rFonts w:ascii="Times New Roman" w:hAnsi="Times New Roman"/>
          <w:b/>
          <w:i w:val="0"/>
          <w:sz w:val="24"/>
          <w:szCs w:val="24"/>
          <w:lang w:val="ru-RU"/>
        </w:rPr>
      </w:pPr>
      <w:bookmarkStart w:id="28" w:name="_Toc32305888"/>
      <w:bookmarkStart w:id="29" w:name="_Toc41423097"/>
      <w:r w:rsidRPr="002517F9">
        <w:rPr>
          <w:rFonts w:ascii="Times New Roman" w:hAnsi="Times New Roman"/>
          <w:b/>
          <w:i w:val="0"/>
          <w:sz w:val="24"/>
          <w:szCs w:val="24"/>
          <w:lang w:val="ru-RU"/>
        </w:rPr>
        <w:lastRenderedPageBreak/>
        <w:t>г)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28"/>
      <w:bookmarkEnd w:id="29"/>
    </w:p>
    <w:p w14:paraId="418CE3D3" w14:textId="77777777" w:rsidR="005C28A4" w:rsidRPr="002517F9" w:rsidRDefault="005C28A4" w:rsidP="00004070">
      <w:pPr>
        <w:widowControl w:val="0"/>
        <w:autoSpaceDE w:val="0"/>
        <w:autoSpaceDN w:val="0"/>
        <w:spacing w:before="120" w:after="0" w:line="360" w:lineRule="auto"/>
        <w:ind w:right="-1" w:firstLine="567"/>
        <w:jc w:val="both"/>
        <w:rPr>
          <w:rFonts w:eastAsia="Times New Roman" w:cs="Times New Roman"/>
          <w:sz w:val="24"/>
          <w:szCs w:val="24"/>
        </w:rPr>
      </w:pPr>
      <w:r w:rsidRPr="002517F9">
        <w:rPr>
          <w:rFonts w:eastAsia="Times New Roman" w:cs="Times New Roman"/>
          <w:sz w:val="24"/>
          <w:szCs w:val="24"/>
        </w:rPr>
        <w:t>Баланс</w:t>
      </w:r>
      <w:r w:rsidR="00AF38C3" w:rsidRPr="002517F9">
        <w:rPr>
          <w:rFonts w:eastAsia="Times New Roman" w:cs="Times New Roman"/>
          <w:sz w:val="24"/>
          <w:szCs w:val="24"/>
        </w:rPr>
        <w:t>ы</w:t>
      </w:r>
      <w:r w:rsidRPr="002517F9">
        <w:rPr>
          <w:rFonts w:eastAsia="Times New Roman" w:cs="Times New Roman"/>
          <w:sz w:val="24"/>
          <w:szCs w:val="24"/>
        </w:rPr>
        <w:t xml:space="preserve"> тепловых мощност</w:t>
      </w:r>
      <w:r w:rsidR="00AF38C3" w:rsidRPr="002517F9">
        <w:rPr>
          <w:rFonts w:eastAsia="Times New Roman" w:cs="Times New Roman"/>
          <w:sz w:val="24"/>
          <w:szCs w:val="24"/>
        </w:rPr>
        <w:t>ей</w:t>
      </w:r>
      <w:r w:rsidRPr="002517F9">
        <w:rPr>
          <w:rFonts w:eastAsia="Times New Roman" w:cs="Times New Roman"/>
          <w:sz w:val="24"/>
          <w:szCs w:val="24"/>
        </w:rPr>
        <w:t xml:space="preserve"> котельн</w:t>
      </w:r>
      <w:r w:rsidR="00AF38C3" w:rsidRPr="002517F9">
        <w:rPr>
          <w:rFonts w:eastAsia="Times New Roman" w:cs="Times New Roman"/>
          <w:sz w:val="24"/>
          <w:szCs w:val="24"/>
        </w:rPr>
        <w:t>ых</w:t>
      </w:r>
      <w:r w:rsidRPr="002517F9">
        <w:rPr>
          <w:rFonts w:eastAsia="Times New Roman" w:cs="Times New Roman"/>
          <w:sz w:val="24"/>
          <w:szCs w:val="24"/>
        </w:rPr>
        <w:t xml:space="preserve"> в </w:t>
      </w:r>
      <w:r w:rsidR="000A3A15" w:rsidRPr="0059782E">
        <w:rPr>
          <w:rFonts w:eastAsia="Times New Roman" w:cs="Times New Roman"/>
          <w:color w:val="000000"/>
          <w:sz w:val="24"/>
          <w:szCs w:val="28"/>
        </w:rPr>
        <w:t xml:space="preserve">МО </w:t>
      </w:r>
      <w:r w:rsidR="003F6197">
        <w:rPr>
          <w:rFonts w:eastAsia="Times New Roman" w:cs="Times New Roman"/>
          <w:color w:val="000000"/>
          <w:sz w:val="24"/>
          <w:szCs w:val="28"/>
        </w:rPr>
        <w:t>городской округ «город Клинцы Брянскй области»</w:t>
      </w:r>
      <w:r w:rsidRPr="002517F9">
        <w:rPr>
          <w:rFonts w:eastAsia="Times New Roman" w:cs="Times New Roman"/>
          <w:sz w:val="24"/>
          <w:szCs w:val="24"/>
        </w:rPr>
        <w:t xml:space="preserve"> и перспективы тепловых нагрузок в зоне действия источник</w:t>
      </w:r>
      <w:r w:rsidR="00AF38C3" w:rsidRPr="002517F9">
        <w:rPr>
          <w:rFonts w:eastAsia="Times New Roman" w:cs="Times New Roman"/>
          <w:sz w:val="24"/>
          <w:szCs w:val="24"/>
        </w:rPr>
        <w:t>ов</w:t>
      </w:r>
      <w:r w:rsidRPr="002517F9">
        <w:rPr>
          <w:rFonts w:eastAsia="Times New Roman" w:cs="Times New Roman"/>
          <w:sz w:val="24"/>
          <w:szCs w:val="24"/>
        </w:rPr>
        <w:t xml:space="preserve"> тепловой энергии с определением резервов и дефицитов относительно существующей тепловой мощности нетто источников приведены в табл</w:t>
      </w:r>
      <w:r w:rsidR="00515C70">
        <w:rPr>
          <w:rFonts w:eastAsia="Times New Roman" w:cs="Times New Roman"/>
          <w:sz w:val="24"/>
          <w:szCs w:val="24"/>
        </w:rPr>
        <w:t xml:space="preserve">ице </w:t>
      </w:r>
      <w:r w:rsidR="0018472E">
        <w:rPr>
          <w:rFonts w:eastAsia="Times New Roman" w:cs="Times New Roman"/>
          <w:sz w:val="24"/>
          <w:szCs w:val="24"/>
        </w:rPr>
        <w:t>24</w:t>
      </w:r>
      <w:r w:rsidRPr="002517F9">
        <w:rPr>
          <w:rFonts w:eastAsia="Times New Roman" w:cs="Times New Roman"/>
          <w:sz w:val="24"/>
          <w:szCs w:val="24"/>
        </w:rPr>
        <w:t>. Значения подключенных и перспективных нагрузок на расчетный период для котельн</w:t>
      </w:r>
      <w:r w:rsidR="00AF38C3" w:rsidRPr="002517F9">
        <w:rPr>
          <w:rFonts w:eastAsia="Times New Roman" w:cs="Times New Roman"/>
          <w:sz w:val="24"/>
          <w:szCs w:val="24"/>
        </w:rPr>
        <w:t>ых</w:t>
      </w:r>
      <w:r w:rsidRPr="002517F9">
        <w:rPr>
          <w:rFonts w:eastAsia="Times New Roman" w:cs="Times New Roman"/>
          <w:sz w:val="24"/>
          <w:szCs w:val="24"/>
        </w:rPr>
        <w:t xml:space="preserve"> являются актуальными исходя из учета нового строительства</w:t>
      </w:r>
      <w:r w:rsidR="00004070" w:rsidRPr="002517F9">
        <w:rPr>
          <w:rFonts w:eastAsia="Times New Roman" w:cs="Times New Roman"/>
          <w:sz w:val="24"/>
          <w:szCs w:val="24"/>
        </w:rPr>
        <w:t xml:space="preserve"> </w:t>
      </w:r>
      <w:r w:rsidRPr="002517F9">
        <w:rPr>
          <w:rFonts w:eastAsia="Times New Roman" w:cs="Times New Roman"/>
          <w:sz w:val="24"/>
          <w:szCs w:val="24"/>
        </w:rPr>
        <w:t>в районе централизованн</w:t>
      </w:r>
      <w:r w:rsidR="00AF38C3" w:rsidRPr="002517F9">
        <w:rPr>
          <w:rFonts w:eastAsia="Times New Roman" w:cs="Times New Roman"/>
          <w:sz w:val="24"/>
          <w:szCs w:val="24"/>
        </w:rPr>
        <w:t>ых</w:t>
      </w:r>
      <w:r w:rsidRPr="002517F9">
        <w:rPr>
          <w:rFonts w:eastAsia="Times New Roman" w:cs="Times New Roman"/>
          <w:sz w:val="24"/>
          <w:szCs w:val="24"/>
        </w:rPr>
        <w:t xml:space="preserve"> котельн</w:t>
      </w:r>
      <w:r w:rsidR="00AF38C3" w:rsidRPr="002517F9">
        <w:rPr>
          <w:rFonts w:eastAsia="Times New Roman" w:cs="Times New Roman"/>
          <w:sz w:val="24"/>
          <w:szCs w:val="24"/>
        </w:rPr>
        <w:t>ых</w:t>
      </w:r>
      <w:r w:rsidRPr="002517F9">
        <w:rPr>
          <w:rFonts w:eastAsia="Times New Roman" w:cs="Times New Roman"/>
          <w:sz w:val="24"/>
          <w:szCs w:val="24"/>
        </w:rPr>
        <w:t xml:space="preserve"> </w:t>
      </w:r>
      <w:r w:rsidR="00ED34C2">
        <w:rPr>
          <w:rFonts w:eastAsia="Times New Roman" w:cs="Times New Roman"/>
          <w:sz w:val="24"/>
          <w:szCs w:val="24"/>
        </w:rPr>
        <w:t>МО городской округ «город Клинцы Брянскй области»</w:t>
      </w:r>
      <w:r w:rsidRPr="002517F9">
        <w:rPr>
          <w:rFonts w:eastAsia="Times New Roman" w:cs="Times New Roman"/>
          <w:sz w:val="24"/>
          <w:szCs w:val="24"/>
        </w:rPr>
        <w:t xml:space="preserve"> </w:t>
      </w:r>
      <w:r w:rsidR="000A3A15">
        <w:rPr>
          <w:rFonts w:eastAsia="Times New Roman" w:cs="Times New Roman"/>
          <w:sz w:val="24"/>
          <w:szCs w:val="24"/>
        </w:rPr>
        <w:t>к</w:t>
      </w:r>
      <w:r w:rsidR="00004070" w:rsidRPr="002517F9">
        <w:rPr>
          <w:rFonts w:eastAsia="Times New Roman" w:cs="Times New Roman"/>
          <w:sz w:val="24"/>
          <w:szCs w:val="24"/>
        </w:rPr>
        <w:t xml:space="preserve"> </w:t>
      </w:r>
      <w:r w:rsidR="003F6197">
        <w:rPr>
          <w:rFonts w:eastAsia="Times New Roman" w:cs="Times New Roman"/>
          <w:sz w:val="24"/>
          <w:szCs w:val="24"/>
        </w:rPr>
        <w:t>2030</w:t>
      </w:r>
      <w:r w:rsidRPr="002517F9">
        <w:rPr>
          <w:rFonts w:eastAsia="Times New Roman" w:cs="Times New Roman"/>
          <w:sz w:val="24"/>
          <w:szCs w:val="24"/>
        </w:rPr>
        <w:t xml:space="preserve"> года. Исходя из материалов Генерального плана и представленных сведений о новом строительстве администрацией </w:t>
      </w:r>
      <w:r w:rsidR="00ED34C2">
        <w:rPr>
          <w:rFonts w:eastAsia="Times New Roman" w:cs="Times New Roman"/>
          <w:sz w:val="24"/>
          <w:szCs w:val="24"/>
        </w:rPr>
        <w:t>МО городской округ «город Клинцы Брянскй области»</w:t>
      </w:r>
      <w:r w:rsidRPr="002517F9">
        <w:rPr>
          <w:rFonts w:eastAsia="Times New Roman" w:cs="Times New Roman"/>
          <w:sz w:val="24"/>
          <w:szCs w:val="24"/>
        </w:rPr>
        <w:t xml:space="preserve"> </w:t>
      </w:r>
      <w:r w:rsidRPr="0018472E">
        <w:rPr>
          <w:rFonts w:eastAsia="Times New Roman" w:cs="Times New Roman"/>
          <w:sz w:val="24"/>
          <w:szCs w:val="24"/>
        </w:rPr>
        <w:t>прирост тепловых нагрузок</w:t>
      </w:r>
      <w:r w:rsidR="000A3A15" w:rsidRPr="0018472E">
        <w:rPr>
          <w:rFonts w:eastAsia="Times New Roman" w:cs="Times New Roman"/>
          <w:sz w:val="24"/>
          <w:szCs w:val="24"/>
        </w:rPr>
        <w:t xml:space="preserve">, </w:t>
      </w:r>
      <w:r w:rsidR="00004070" w:rsidRPr="0018472E">
        <w:rPr>
          <w:rFonts w:eastAsia="Times New Roman" w:cs="Times New Roman"/>
          <w:sz w:val="24"/>
          <w:szCs w:val="24"/>
        </w:rPr>
        <w:t>планируется</w:t>
      </w:r>
      <w:r w:rsidR="00FC2CB3" w:rsidRPr="0018472E">
        <w:rPr>
          <w:rFonts w:eastAsia="Times New Roman" w:cs="Times New Roman"/>
          <w:sz w:val="24"/>
          <w:szCs w:val="24"/>
        </w:rPr>
        <w:t xml:space="preserve"> по </w:t>
      </w:r>
      <w:r w:rsidR="00FF687D">
        <w:rPr>
          <w:rFonts w:eastAsia="Times New Roman" w:cs="Times New Roman"/>
          <w:sz w:val="24"/>
          <w:szCs w:val="24"/>
        </w:rPr>
        <w:t xml:space="preserve"> новым жилым домам, и переселению в них </w:t>
      </w:r>
      <w:r w:rsidR="00FF687D">
        <w:rPr>
          <w:sz w:val="24"/>
          <w:szCs w:val="24"/>
          <w:lang w:eastAsia="ru-RU"/>
        </w:rPr>
        <w:t xml:space="preserve">378 человек, после вывода из эксплуатации </w:t>
      </w:r>
      <w:r w:rsidR="00FF687D" w:rsidRPr="004E1E01">
        <w:rPr>
          <w:sz w:val="24"/>
          <w:szCs w:val="24"/>
          <w:lang w:eastAsia="ru-RU"/>
        </w:rPr>
        <w:t>многоквартирных домов признанных аварийными и подлежащими сносу</w:t>
      </w:r>
      <w:r w:rsidR="00FF687D">
        <w:rPr>
          <w:sz w:val="24"/>
          <w:szCs w:val="24"/>
          <w:lang w:eastAsia="ru-RU"/>
        </w:rPr>
        <w:t>,</w:t>
      </w:r>
      <w:r w:rsidR="00FF687D">
        <w:rPr>
          <w:rFonts w:eastAsia="Times New Roman" w:cs="Times New Roman"/>
          <w:sz w:val="24"/>
          <w:szCs w:val="24"/>
        </w:rPr>
        <w:t xml:space="preserve"> указанных в таблице 23.</w:t>
      </w:r>
    </w:p>
    <w:p w14:paraId="550CE96C" w14:textId="77777777" w:rsidR="00FC2CB3" w:rsidRPr="00C848E5" w:rsidRDefault="00FC2CB3" w:rsidP="00FC2CB3">
      <w:pPr>
        <w:spacing w:after="0"/>
        <w:ind w:firstLine="567"/>
        <w:jc w:val="both"/>
        <w:rPr>
          <w:szCs w:val="28"/>
        </w:rPr>
      </w:pPr>
      <w:r w:rsidRPr="00DD1D3E">
        <w:rPr>
          <w:rFonts w:eastAsia="Times New Roman"/>
          <w:b/>
          <w:bCs/>
          <w:color w:val="00000A"/>
          <w:sz w:val="24"/>
          <w:lang w:eastAsia="ru-RU"/>
        </w:rPr>
        <w:t xml:space="preserve">Таблица </w:t>
      </w:r>
      <w:r w:rsidR="0018472E">
        <w:rPr>
          <w:rFonts w:eastAsia="Times New Roman"/>
          <w:b/>
          <w:bCs/>
          <w:color w:val="00000A"/>
          <w:sz w:val="24"/>
          <w:lang w:eastAsia="ru-RU"/>
        </w:rPr>
        <w:t>23</w:t>
      </w:r>
      <w:r>
        <w:rPr>
          <w:rFonts w:eastAsia="Times New Roman"/>
          <w:b/>
          <w:bCs/>
          <w:color w:val="00000A"/>
          <w:sz w:val="24"/>
          <w:lang w:eastAsia="ru-RU"/>
        </w:rPr>
        <w:t xml:space="preserve"> -</w:t>
      </w:r>
      <w:r w:rsidRPr="004E1E01">
        <w:rPr>
          <w:szCs w:val="28"/>
        </w:rPr>
        <w:t xml:space="preserve"> </w:t>
      </w:r>
      <w:r w:rsidR="00C43EC7" w:rsidRPr="001D552C">
        <w:rPr>
          <w:sz w:val="24"/>
          <w:szCs w:val="24"/>
        </w:rPr>
        <w:t>В</w:t>
      </w:r>
      <w:r w:rsidR="00C43EC7">
        <w:rPr>
          <w:sz w:val="24"/>
          <w:szCs w:val="24"/>
        </w:rPr>
        <w:t>ывод из эксплуатации</w:t>
      </w:r>
      <w:r w:rsidR="00C43EC7" w:rsidRPr="001D552C">
        <w:rPr>
          <w:sz w:val="24"/>
          <w:szCs w:val="24"/>
        </w:rPr>
        <w:t xml:space="preserve"> жилых домов</w:t>
      </w:r>
      <w:r w:rsidR="00C43EC7">
        <w:rPr>
          <w:sz w:val="24"/>
          <w:szCs w:val="24"/>
        </w:rPr>
        <w:t xml:space="preserve"> (подлежат сносу)</w:t>
      </w:r>
    </w:p>
    <w:tbl>
      <w:tblPr>
        <w:tblW w:w="4767" w:type="pct"/>
        <w:jc w:val="center"/>
        <w:tblLook w:val="04A0" w:firstRow="1" w:lastRow="0" w:firstColumn="1" w:lastColumn="0" w:noHBand="0" w:noVBand="1"/>
      </w:tblPr>
      <w:tblGrid>
        <w:gridCol w:w="513"/>
        <w:gridCol w:w="4340"/>
        <w:gridCol w:w="4272"/>
      </w:tblGrid>
      <w:tr w:rsidR="00FC2CB3" w:rsidRPr="004E1E01" w14:paraId="2A1B61AE" w14:textId="77777777" w:rsidTr="00FC2CB3">
        <w:trPr>
          <w:trHeight w:val="192"/>
          <w:jc w:val="center"/>
        </w:trPr>
        <w:tc>
          <w:tcPr>
            <w:tcW w:w="2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63B0EB" w14:textId="77777777" w:rsidR="00FC2CB3" w:rsidRPr="001D552C" w:rsidRDefault="00FC2CB3" w:rsidP="00FC2CB3">
            <w:pPr>
              <w:autoSpaceDE w:val="0"/>
              <w:autoSpaceDN w:val="0"/>
              <w:adjustRightInd w:val="0"/>
              <w:spacing w:after="0" w:line="240" w:lineRule="auto"/>
              <w:rPr>
                <w:rFonts w:cs="Times New Roman"/>
                <w:b/>
                <w:color w:val="000000"/>
                <w:sz w:val="20"/>
                <w:szCs w:val="20"/>
                <w:lang w:eastAsia="ru-RU"/>
              </w:rPr>
            </w:pPr>
            <w:r w:rsidRPr="001D552C">
              <w:rPr>
                <w:rFonts w:cs="Times New Roman"/>
                <w:b/>
                <w:color w:val="000000"/>
                <w:sz w:val="20"/>
                <w:szCs w:val="20"/>
                <w:lang w:eastAsia="ru-RU"/>
              </w:rPr>
              <w:t xml:space="preserve">№ </w:t>
            </w:r>
          </w:p>
        </w:tc>
        <w:tc>
          <w:tcPr>
            <w:tcW w:w="2378" w:type="pct"/>
            <w:tcBorders>
              <w:top w:val="single" w:sz="4" w:space="0" w:color="000000"/>
              <w:left w:val="nil"/>
              <w:bottom w:val="single" w:sz="4" w:space="0" w:color="000000"/>
              <w:right w:val="single" w:sz="4" w:space="0" w:color="000000"/>
            </w:tcBorders>
            <w:shd w:val="clear" w:color="auto" w:fill="auto"/>
            <w:vAlign w:val="center"/>
          </w:tcPr>
          <w:p w14:paraId="6A871BA8" w14:textId="77777777" w:rsidR="00FC2CB3" w:rsidRPr="001D552C" w:rsidRDefault="00FC2CB3" w:rsidP="00FC2CB3">
            <w:pPr>
              <w:autoSpaceDE w:val="0"/>
              <w:autoSpaceDN w:val="0"/>
              <w:adjustRightInd w:val="0"/>
              <w:spacing w:after="0" w:line="240" w:lineRule="auto"/>
              <w:jc w:val="center"/>
              <w:rPr>
                <w:rFonts w:cs="Times New Roman"/>
                <w:b/>
                <w:color w:val="000000"/>
                <w:sz w:val="20"/>
                <w:szCs w:val="20"/>
                <w:lang w:eastAsia="ru-RU"/>
              </w:rPr>
            </w:pPr>
            <w:r w:rsidRPr="001D552C">
              <w:rPr>
                <w:rFonts w:cs="Times New Roman"/>
                <w:b/>
                <w:color w:val="000000"/>
                <w:sz w:val="20"/>
                <w:szCs w:val="20"/>
                <w:lang w:eastAsia="ru-RU"/>
              </w:rPr>
              <w:t xml:space="preserve">Адрес </w:t>
            </w:r>
          </w:p>
        </w:tc>
        <w:tc>
          <w:tcPr>
            <w:tcW w:w="2341" w:type="pct"/>
            <w:tcBorders>
              <w:top w:val="single" w:sz="4" w:space="0" w:color="000000"/>
              <w:left w:val="nil"/>
              <w:bottom w:val="single" w:sz="4" w:space="0" w:color="000000"/>
              <w:right w:val="single" w:sz="4" w:space="0" w:color="000000"/>
            </w:tcBorders>
          </w:tcPr>
          <w:p w14:paraId="5C3CF8A3" w14:textId="77777777" w:rsidR="00FC2CB3" w:rsidRPr="001D552C" w:rsidRDefault="00FC2CB3" w:rsidP="00FC2CB3">
            <w:pPr>
              <w:spacing w:after="0" w:line="240" w:lineRule="auto"/>
              <w:jc w:val="center"/>
              <w:rPr>
                <w:rFonts w:cs="Times New Roman"/>
                <w:b/>
                <w:color w:val="000000"/>
                <w:sz w:val="20"/>
                <w:szCs w:val="20"/>
                <w:lang w:eastAsia="ru-RU"/>
              </w:rPr>
            </w:pPr>
            <w:r w:rsidRPr="001D552C">
              <w:rPr>
                <w:rFonts w:cs="Times New Roman"/>
                <w:b/>
                <w:sz w:val="20"/>
                <w:szCs w:val="20"/>
                <w:lang w:eastAsia="ru-RU"/>
              </w:rPr>
              <w:t>Общая площадь, кв. м</w:t>
            </w:r>
          </w:p>
        </w:tc>
      </w:tr>
      <w:tr w:rsidR="00FC2CB3" w:rsidRPr="004E1E01" w14:paraId="24A8FD0B" w14:textId="77777777" w:rsidTr="00FC2CB3">
        <w:trPr>
          <w:trHeight w:val="276"/>
          <w:jc w:val="center"/>
        </w:trPr>
        <w:tc>
          <w:tcPr>
            <w:tcW w:w="2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7F093A"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1</w:t>
            </w:r>
          </w:p>
        </w:tc>
        <w:tc>
          <w:tcPr>
            <w:tcW w:w="2378" w:type="pct"/>
            <w:tcBorders>
              <w:top w:val="single" w:sz="4" w:space="0" w:color="000000"/>
              <w:left w:val="nil"/>
              <w:bottom w:val="single" w:sz="4" w:space="0" w:color="000000"/>
              <w:right w:val="single" w:sz="4" w:space="0" w:color="000000"/>
            </w:tcBorders>
            <w:shd w:val="clear" w:color="auto" w:fill="auto"/>
            <w:vAlign w:val="center"/>
          </w:tcPr>
          <w:p w14:paraId="5F91FF0A"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пер. Богунского Полка, д. 5</w:t>
            </w:r>
          </w:p>
        </w:tc>
        <w:tc>
          <w:tcPr>
            <w:tcW w:w="2341" w:type="pct"/>
            <w:tcBorders>
              <w:top w:val="single" w:sz="4" w:space="0" w:color="000000"/>
              <w:left w:val="nil"/>
              <w:bottom w:val="single" w:sz="4" w:space="0" w:color="000000"/>
              <w:right w:val="single" w:sz="4" w:space="0" w:color="000000"/>
            </w:tcBorders>
            <w:vAlign w:val="center"/>
          </w:tcPr>
          <w:p w14:paraId="7EF1FDF8"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125,30</w:t>
            </w:r>
          </w:p>
        </w:tc>
      </w:tr>
      <w:tr w:rsidR="00FC2CB3" w:rsidRPr="004E1E01" w14:paraId="1A9F7E90" w14:textId="77777777" w:rsidTr="00FC2CB3">
        <w:trPr>
          <w:trHeight w:val="265"/>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020062D8"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2</w:t>
            </w:r>
          </w:p>
        </w:tc>
        <w:tc>
          <w:tcPr>
            <w:tcW w:w="2378" w:type="pct"/>
            <w:tcBorders>
              <w:top w:val="nil"/>
              <w:left w:val="nil"/>
              <w:bottom w:val="single" w:sz="4" w:space="0" w:color="000000"/>
              <w:right w:val="single" w:sz="4" w:space="0" w:color="000000"/>
            </w:tcBorders>
            <w:shd w:val="clear" w:color="auto" w:fill="auto"/>
            <w:vAlign w:val="center"/>
            <w:hideMark/>
          </w:tcPr>
          <w:p w14:paraId="63DCB5C2"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Багинская, д. 55</w:t>
            </w:r>
          </w:p>
        </w:tc>
        <w:tc>
          <w:tcPr>
            <w:tcW w:w="2341" w:type="pct"/>
            <w:tcBorders>
              <w:top w:val="nil"/>
              <w:left w:val="nil"/>
              <w:bottom w:val="single" w:sz="4" w:space="0" w:color="000000"/>
              <w:right w:val="single" w:sz="4" w:space="0" w:color="000000"/>
            </w:tcBorders>
            <w:vAlign w:val="center"/>
          </w:tcPr>
          <w:p w14:paraId="2535C3A6"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142,40</w:t>
            </w:r>
          </w:p>
        </w:tc>
      </w:tr>
      <w:tr w:rsidR="00FC2CB3" w:rsidRPr="004E1E01" w14:paraId="5351ED44" w14:textId="77777777" w:rsidTr="00FC2CB3">
        <w:trPr>
          <w:trHeight w:val="283"/>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73C72A2F"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3</w:t>
            </w:r>
          </w:p>
        </w:tc>
        <w:tc>
          <w:tcPr>
            <w:tcW w:w="2378" w:type="pct"/>
            <w:tcBorders>
              <w:top w:val="nil"/>
              <w:left w:val="nil"/>
              <w:bottom w:val="single" w:sz="4" w:space="0" w:color="000000"/>
              <w:right w:val="single" w:sz="4" w:space="0" w:color="000000"/>
            </w:tcBorders>
            <w:shd w:val="clear" w:color="auto" w:fill="auto"/>
            <w:vAlign w:val="center"/>
            <w:hideMark/>
          </w:tcPr>
          <w:p w14:paraId="3AAA3F0A"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Богунского Полка, д. 6</w:t>
            </w:r>
          </w:p>
        </w:tc>
        <w:tc>
          <w:tcPr>
            <w:tcW w:w="2341" w:type="pct"/>
            <w:tcBorders>
              <w:top w:val="nil"/>
              <w:left w:val="nil"/>
              <w:bottom w:val="single" w:sz="4" w:space="0" w:color="000000"/>
              <w:right w:val="single" w:sz="4" w:space="0" w:color="000000"/>
            </w:tcBorders>
            <w:vAlign w:val="center"/>
          </w:tcPr>
          <w:p w14:paraId="3041471D"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40,20</w:t>
            </w:r>
          </w:p>
        </w:tc>
      </w:tr>
      <w:tr w:rsidR="00FC2CB3" w:rsidRPr="004E1E01" w14:paraId="6E20E9BC" w14:textId="77777777" w:rsidTr="00FC2CB3">
        <w:trPr>
          <w:trHeight w:val="274"/>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0908195B"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4</w:t>
            </w:r>
          </w:p>
        </w:tc>
        <w:tc>
          <w:tcPr>
            <w:tcW w:w="2378" w:type="pct"/>
            <w:tcBorders>
              <w:top w:val="nil"/>
              <w:left w:val="nil"/>
              <w:bottom w:val="single" w:sz="4" w:space="0" w:color="000000"/>
              <w:right w:val="single" w:sz="4" w:space="0" w:color="000000"/>
            </w:tcBorders>
            <w:shd w:val="clear" w:color="auto" w:fill="auto"/>
            <w:vAlign w:val="center"/>
            <w:hideMark/>
          </w:tcPr>
          <w:p w14:paraId="16C16EC2"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Комсомольская, д. 7</w:t>
            </w:r>
          </w:p>
        </w:tc>
        <w:tc>
          <w:tcPr>
            <w:tcW w:w="2341" w:type="pct"/>
            <w:tcBorders>
              <w:top w:val="nil"/>
              <w:left w:val="nil"/>
              <w:bottom w:val="single" w:sz="4" w:space="0" w:color="000000"/>
              <w:right w:val="single" w:sz="4" w:space="0" w:color="000000"/>
            </w:tcBorders>
            <w:vAlign w:val="center"/>
          </w:tcPr>
          <w:p w14:paraId="15C2D2E2"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2 086,80</w:t>
            </w:r>
          </w:p>
        </w:tc>
      </w:tr>
      <w:tr w:rsidR="00FC2CB3" w:rsidRPr="004E1E01" w14:paraId="31086907" w14:textId="77777777" w:rsidTr="00FC2CB3">
        <w:trPr>
          <w:trHeight w:val="264"/>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7FB3D5FE"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5</w:t>
            </w:r>
          </w:p>
        </w:tc>
        <w:tc>
          <w:tcPr>
            <w:tcW w:w="2378" w:type="pct"/>
            <w:tcBorders>
              <w:top w:val="nil"/>
              <w:left w:val="nil"/>
              <w:bottom w:val="single" w:sz="4" w:space="0" w:color="000000"/>
              <w:right w:val="single" w:sz="4" w:space="0" w:color="000000"/>
            </w:tcBorders>
            <w:shd w:val="clear" w:color="auto" w:fill="auto"/>
            <w:vAlign w:val="center"/>
            <w:hideMark/>
          </w:tcPr>
          <w:p w14:paraId="3125657D"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Кронштадтская, д. 39</w:t>
            </w:r>
          </w:p>
        </w:tc>
        <w:tc>
          <w:tcPr>
            <w:tcW w:w="2341" w:type="pct"/>
            <w:tcBorders>
              <w:top w:val="nil"/>
              <w:left w:val="nil"/>
              <w:bottom w:val="single" w:sz="4" w:space="0" w:color="000000"/>
              <w:right w:val="single" w:sz="4" w:space="0" w:color="000000"/>
            </w:tcBorders>
            <w:vAlign w:val="center"/>
          </w:tcPr>
          <w:p w14:paraId="02B33BC3"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175,50</w:t>
            </w:r>
          </w:p>
        </w:tc>
      </w:tr>
      <w:tr w:rsidR="00FC2CB3" w:rsidRPr="004E1E01" w14:paraId="2AEF63CA" w14:textId="77777777" w:rsidTr="00FC2CB3">
        <w:trPr>
          <w:trHeight w:val="281"/>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2AB20C6F"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6</w:t>
            </w:r>
          </w:p>
        </w:tc>
        <w:tc>
          <w:tcPr>
            <w:tcW w:w="2378" w:type="pct"/>
            <w:tcBorders>
              <w:top w:val="nil"/>
              <w:left w:val="nil"/>
              <w:bottom w:val="single" w:sz="4" w:space="0" w:color="000000"/>
              <w:right w:val="single" w:sz="4" w:space="0" w:color="000000"/>
            </w:tcBorders>
            <w:shd w:val="clear" w:color="auto" w:fill="auto"/>
            <w:vAlign w:val="center"/>
            <w:hideMark/>
          </w:tcPr>
          <w:p w14:paraId="0B93D578"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Кюстендилская, д. 37</w:t>
            </w:r>
          </w:p>
        </w:tc>
        <w:tc>
          <w:tcPr>
            <w:tcW w:w="2341" w:type="pct"/>
            <w:tcBorders>
              <w:top w:val="nil"/>
              <w:left w:val="nil"/>
              <w:bottom w:val="single" w:sz="4" w:space="0" w:color="000000"/>
              <w:right w:val="single" w:sz="4" w:space="0" w:color="000000"/>
            </w:tcBorders>
            <w:vAlign w:val="center"/>
          </w:tcPr>
          <w:p w14:paraId="41711996"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503,80</w:t>
            </w:r>
          </w:p>
        </w:tc>
      </w:tr>
      <w:tr w:rsidR="00FC2CB3" w:rsidRPr="004E1E01" w14:paraId="63CC3EC9" w14:textId="77777777" w:rsidTr="00FC2CB3">
        <w:trPr>
          <w:trHeight w:val="272"/>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3CD3FD1F"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7</w:t>
            </w:r>
          </w:p>
        </w:tc>
        <w:tc>
          <w:tcPr>
            <w:tcW w:w="2378" w:type="pct"/>
            <w:tcBorders>
              <w:top w:val="nil"/>
              <w:left w:val="nil"/>
              <w:bottom w:val="single" w:sz="4" w:space="0" w:color="000000"/>
              <w:right w:val="single" w:sz="4" w:space="0" w:color="000000"/>
            </w:tcBorders>
            <w:shd w:val="clear" w:color="auto" w:fill="auto"/>
            <w:vAlign w:val="center"/>
            <w:hideMark/>
          </w:tcPr>
          <w:p w14:paraId="2BA265B4"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Максима Горького, д. 32 часть 2</w:t>
            </w:r>
          </w:p>
        </w:tc>
        <w:tc>
          <w:tcPr>
            <w:tcW w:w="2341" w:type="pct"/>
            <w:tcBorders>
              <w:top w:val="nil"/>
              <w:left w:val="nil"/>
              <w:bottom w:val="single" w:sz="4" w:space="0" w:color="000000"/>
              <w:right w:val="single" w:sz="4" w:space="0" w:color="000000"/>
            </w:tcBorders>
            <w:vAlign w:val="center"/>
          </w:tcPr>
          <w:p w14:paraId="10248342"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1 032,60</w:t>
            </w:r>
          </w:p>
        </w:tc>
      </w:tr>
      <w:tr w:rsidR="00FC2CB3" w:rsidRPr="004E1E01" w14:paraId="4E2E4DD7" w14:textId="77777777" w:rsidTr="00FC2CB3">
        <w:trPr>
          <w:trHeight w:val="276"/>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2D918D9F"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8</w:t>
            </w:r>
          </w:p>
        </w:tc>
        <w:tc>
          <w:tcPr>
            <w:tcW w:w="2378" w:type="pct"/>
            <w:tcBorders>
              <w:top w:val="nil"/>
              <w:left w:val="nil"/>
              <w:bottom w:val="single" w:sz="4" w:space="0" w:color="000000"/>
              <w:right w:val="single" w:sz="4" w:space="0" w:color="000000"/>
            </w:tcBorders>
            <w:shd w:val="clear" w:color="auto" w:fill="auto"/>
            <w:vAlign w:val="center"/>
            <w:hideMark/>
          </w:tcPr>
          <w:p w14:paraId="43F2D61E"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Октябрьская, д. 56</w:t>
            </w:r>
          </w:p>
        </w:tc>
        <w:tc>
          <w:tcPr>
            <w:tcW w:w="2341" w:type="pct"/>
            <w:tcBorders>
              <w:top w:val="nil"/>
              <w:left w:val="nil"/>
              <w:bottom w:val="single" w:sz="4" w:space="0" w:color="000000"/>
              <w:right w:val="single" w:sz="4" w:space="0" w:color="000000"/>
            </w:tcBorders>
            <w:vAlign w:val="center"/>
          </w:tcPr>
          <w:p w14:paraId="560D1011"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47,80</w:t>
            </w:r>
          </w:p>
        </w:tc>
      </w:tr>
      <w:tr w:rsidR="00FC2CB3" w:rsidRPr="004E1E01" w14:paraId="6A158B4D" w14:textId="77777777" w:rsidTr="00FC2CB3">
        <w:trPr>
          <w:trHeight w:val="266"/>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616D1FFF"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9</w:t>
            </w:r>
          </w:p>
        </w:tc>
        <w:tc>
          <w:tcPr>
            <w:tcW w:w="2378" w:type="pct"/>
            <w:tcBorders>
              <w:top w:val="nil"/>
              <w:left w:val="nil"/>
              <w:bottom w:val="single" w:sz="4" w:space="0" w:color="000000"/>
              <w:right w:val="single" w:sz="4" w:space="0" w:color="000000"/>
            </w:tcBorders>
            <w:shd w:val="clear" w:color="auto" w:fill="auto"/>
            <w:vAlign w:val="center"/>
            <w:hideMark/>
          </w:tcPr>
          <w:p w14:paraId="3271733F"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Свердлова, д. 3</w:t>
            </w:r>
          </w:p>
        </w:tc>
        <w:tc>
          <w:tcPr>
            <w:tcW w:w="2341" w:type="pct"/>
            <w:tcBorders>
              <w:top w:val="nil"/>
              <w:left w:val="nil"/>
              <w:bottom w:val="single" w:sz="4" w:space="0" w:color="000000"/>
              <w:right w:val="single" w:sz="4" w:space="0" w:color="000000"/>
            </w:tcBorders>
            <w:vAlign w:val="center"/>
          </w:tcPr>
          <w:p w14:paraId="455F0A28"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104,10</w:t>
            </w:r>
          </w:p>
        </w:tc>
      </w:tr>
      <w:tr w:rsidR="00FC2CB3" w:rsidRPr="004E1E01" w14:paraId="1D7790CD" w14:textId="77777777" w:rsidTr="00FC2CB3">
        <w:trPr>
          <w:trHeight w:val="269"/>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578E02F4"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10</w:t>
            </w:r>
          </w:p>
        </w:tc>
        <w:tc>
          <w:tcPr>
            <w:tcW w:w="2378" w:type="pct"/>
            <w:tcBorders>
              <w:top w:val="nil"/>
              <w:left w:val="nil"/>
              <w:bottom w:val="single" w:sz="4" w:space="0" w:color="000000"/>
              <w:right w:val="single" w:sz="4" w:space="0" w:color="000000"/>
            </w:tcBorders>
            <w:shd w:val="clear" w:color="auto" w:fill="auto"/>
            <w:vAlign w:val="center"/>
            <w:hideMark/>
          </w:tcPr>
          <w:p w14:paraId="7E143FC0"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Свердлова, д. 5</w:t>
            </w:r>
          </w:p>
        </w:tc>
        <w:tc>
          <w:tcPr>
            <w:tcW w:w="2341" w:type="pct"/>
            <w:tcBorders>
              <w:top w:val="nil"/>
              <w:left w:val="nil"/>
              <w:bottom w:val="single" w:sz="4" w:space="0" w:color="000000"/>
              <w:right w:val="single" w:sz="4" w:space="0" w:color="000000"/>
            </w:tcBorders>
            <w:vAlign w:val="center"/>
          </w:tcPr>
          <w:p w14:paraId="69DEA547"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143,10</w:t>
            </w:r>
          </w:p>
        </w:tc>
      </w:tr>
      <w:tr w:rsidR="00FC2CB3" w:rsidRPr="004E1E01" w14:paraId="60186F37" w14:textId="77777777" w:rsidTr="00FC2CB3">
        <w:trPr>
          <w:trHeight w:val="325"/>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0EFAD38E"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11</w:t>
            </w:r>
          </w:p>
        </w:tc>
        <w:tc>
          <w:tcPr>
            <w:tcW w:w="2378" w:type="pct"/>
            <w:tcBorders>
              <w:top w:val="nil"/>
              <w:left w:val="nil"/>
              <w:bottom w:val="single" w:sz="4" w:space="0" w:color="000000"/>
              <w:right w:val="single" w:sz="4" w:space="0" w:color="000000"/>
            </w:tcBorders>
            <w:shd w:val="clear" w:color="auto" w:fill="auto"/>
            <w:vAlign w:val="center"/>
            <w:hideMark/>
          </w:tcPr>
          <w:p w14:paraId="4792A236"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Советская, д. 17</w:t>
            </w:r>
          </w:p>
        </w:tc>
        <w:tc>
          <w:tcPr>
            <w:tcW w:w="2341" w:type="pct"/>
            <w:tcBorders>
              <w:top w:val="nil"/>
              <w:left w:val="nil"/>
              <w:bottom w:val="single" w:sz="4" w:space="0" w:color="000000"/>
              <w:right w:val="single" w:sz="4" w:space="0" w:color="000000"/>
            </w:tcBorders>
            <w:vAlign w:val="center"/>
          </w:tcPr>
          <w:p w14:paraId="5F65D139"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135,50</w:t>
            </w:r>
          </w:p>
        </w:tc>
      </w:tr>
      <w:tr w:rsidR="00FC2CB3" w:rsidRPr="004E1E01" w14:paraId="354B5C1E" w14:textId="77777777" w:rsidTr="00FC2CB3">
        <w:trPr>
          <w:trHeight w:val="279"/>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246F8652"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12</w:t>
            </w:r>
          </w:p>
        </w:tc>
        <w:tc>
          <w:tcPr>
            <w:tcW w:w="2378" w:type="pct"/>
            <w:tcBorders>
              <w:top w:val="nil"/>
              <w:left w:val="nil"/>
              <w:bottom w:val="single" w:sz="4" w:space="0" w:color="000000"/>
              <w:right w:val="single" w:sz="4" w:space="0" w:color="000000"/>
            </w:tcBorders>
            <w:shd w:val="clear" w:color="auto" w:fill="auto"/>
            <w:vAlign w:val="center"/>
            <w:hideMark/>
          </w:tcPr>
          <w:p w14:paraId="6580BC7F"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ул. Союзная, д. 101а</w:t>
            </w:r>
          </w:p>
        </w:tc>
        <w:tc>
          <w:tcPr>
            <w:tcW w:w="2341" w:type="pct"/>
            <w:tcBorders>
              <w:top w:val="nil"/>
              <w:left w:val="nil"/>
              <w:bottom w:val="single" w:sz="4" w:space="0" w:color="000000"/>
              <w:right w:val="single" w:sz="4" w:space="0" w:color="000000"/>
            </w:tcBorders>
            <w:vAlign w:val="center"/>
          </w:tcPr>
          <w:p w14:paraId="16CC43A2"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247,30</w:t>
            </w:r>
          </w:p>
        </w:tc>
      </w:tr>
      <w:tr w:rsidR="00FC2CB3" w:rsidRPr="004E1E01" w14:paraId="5F83A569" w14:textId="77777777" w:rsidTr="00FC2CB3">
        <w:trPr>
          <w:trHeight w:val="263"/>
          <w:jc w:val="center"/>
        </w:trPr>
        <w:tc>
          <w:tcPr>
            <w:tcW w:w="281" w:type="pct"/>
            <w:tcBorders>
              <w:top w:val="nil"/>
              <w:left w:val="single" w:sz="4" w:space="0" w:color="000000"/>
              <w:bottom w:val="single" w:sz="4" w:space="0" w:color="000000"/>
              <w:right w:val="single" w:sz="4" w:space="0" w:color="000000"/>
            </w:tcBorders>
            <w:shd w:val="clear" w:color="auto" w:fill="auto"/>
            <w:noWrap/>
            <w:vAlign w:val="center"/>
            <w:hideMark/>
          </w:tcPr>
          <w:p w14:paraId="2719C291" w14:textId="77777777" w:rsidR="00FC2CB3" w:rsidRPr="004E1E01" w:rsidRDefault="00FC2CB3" w:rsidP="00FC2CB3">
            <w:pPr>
              <w:spacing w:after="0"/>
              <w:jc w:val="center"/>
              <w:rPr>
                <w:rFonts w:cs="Times New Roman"/>
                <w:color w:val="000000"/>
                <w:sz w:val="20"/>
                <w:szCs w:val="20"/>
                <w:lang w:eastAsia="ru-RU"/>
              </w:rPr>
            </w:pPr>
            <w:r w:rsidRPr="004E1E01">
              <w:rPr>
                <w:rFonts w:cs="Times New Roman"/>
                <w:color w:val="000000"/>
                <w:sz w:val="20"/>
                <w:szCs w:val="20"/>
                <w:lang w:eastAsia="ru-RU"/>
              </w:rPr>
              <w:t>13</w:t>
            </w:r>
          </w:p>
        </w:tc>
        <w:tc>
          <w:tcPr>
            <w:tcW w:w="2378" w:type="pct"/>
            <w:tcBorders>
              <w:top w:val="nil"/>
              <w:left w:val="nil"/>
              <w:bottom w:val="single" w:sz="4" w:space="0" w:color="000000"/>
              <w:right w:val="single" w:sz="4" w:space="0" w:color="000000"/>
            </w:tcBorders>
            <w:shd w:val="clear" w:color="auto" w:fill="auto"/>
            <w:vAlign w:val="center"/>
            <w:hideMark/>
          </w:tcPr>
          <w:p w14:paraId="2249FC16" w14:textId="77777777" w:rsidR="00FC2CB3" w:rsidRPr="004E1E01" w:rsidRDefault="00FC2CB3" w:rsidP="00FC2CB3">
            <w:pPr>
              <w:spacing w:after="0"/>
              <w:rPr>
                <w:rFonts w:cs="Times New Roman"/>
                <w:color w:val="000000"/>
                <w:sz w:val="20"/>
                <w:szCs w:val="20"/>
                <w:lang w:eastAsia="ru-RU"/>
              </w:rPr>
            </w:pPr>
            <w:r w:rsidRPr="004E1E01">
              <w:rPr>
                <w:rFonts w:cs="Times New Roman"/>
                <w:color w:val="000000"/>
                <w:sz w:val="20"/>
                <w:szCs w:val="20"/>
                <w:lang w:eastAsia="ru-RU"/>
              </w:rPr>
              <w:t>г. Клинцы, с. Займище, ул. Клинцовская, д. 118</w:t>
            </w:r>
          </w:p>
        </w:tc>
        <w:tc>
          <w:tcPr>
            <w:tcW w:w="2341" w:type="pct"/>
            <w:tcBorders>
              <w:top w:val="nil"/>
              <w:left w:val="nil"/>
              <w:bottom w:val="single" w:sz="4" w:space="0" w:color="000000"/>
              <w:right w:val="single" w:sz="4" w:space="0" w:color="000000"/>
            </w:tcBorders>
            <w:vAlign w:val="center"/>
          </w:tcPr>
          <w:p w14:paraId="0B588F71" w14:textId="77777777" w:rsidR="00FC2CB3" w:rsidRPr="004E1E01" w:rsidRDefault="00FC2CB3" w:rsidP="00FC2CB3">
            <w:pPr>
              <w:spacing w:after="0"/>
              <w:jc w:val="center"/>
              <w:rPr>
                <w:rFonts w:cs="Times New Roman"/>
                <w:sz w:val="20"/>
                <w:szCs w:val="20"/>
                <w:lang w:eastAsia="ru-RU"/>
              </w:rPr>
            </w:pPr>
            <w:r w:rsidRPr="004E1E01">
              <w:rPr>
                <w:rFonts w:cs="Times New Roman"/>
                <w:sz w:val="20"/>
                <w:szCs w:val="20"/>
                <w:lang w:eastAsia="ru-RU"/>
              </w:rPr>
              <w:t>41,20</w:t>
            </w:r>
          </w:p>
        </w:tc>
      </w:tr>
    </w:tbl>
    <w:p w14:paraId="586D924C" w14:textId="77777777" w:rsidR="0018472E" w:rsidRDefault="0018472E" w:rsidP="00FC2CB3">
      <w:pPr>
        <w:spacing w:after="0" w:line="360" w:lineRule="auto"/>
        <w:ind w:firstLine="567"/>
        <w:jc w:val="both"/>
        <w:rPr>
          <w:rFonts w:eastAsia="Times New Roman" w:cs="Times New Roman"/>
          <w:sz w:val="24"/>
          <w:szCs w:val="24"/>
        </w:rPr>
      </w:pPr>
    </w:p>
    <w:p w14:paraId="7E924FB0" w14:textId="77777777" w:rsidR="00FC2CB3" w:rsidRDefault="00FC2CB3" w:rsidP="00FC2CB3">
      <w:pPr>
        <w:spacing w:after="0" w:line="360" w:lineRule="auto"/>
        <w:ind w:firstLine="567"/>
        <w:jc w:val="both"/>
        <w:rPr>
          <w:sz w:val="24"/>
        </w:rPr>
      </w:pPr>
      <w:r>
        <w:rPr>
          <w:rFonts w:eastAsia="Times New Roman" w:cs="Times New Roman"/>
          <w:sz w:val="24"/>
          <w:szCs w:val="24"/>
        </w:rPr>
        <w:t>Планируемые тепловые нагрузки</w:t>
      </w:r>
      <w:r w:rsidR="006641E2">
        <w:rPr>
          <w:rFonts w:eastAsia="Times New Roman" w:cs="Times New Roman"/>
          <w:sz w:val="24"/>
          <w:szCs w:val="24"/>
        </w:rPr>
        <w:t xml:space="preserve"> по новому строительству</w:t>
      </w:r>
      <w:r>
        <w:rPr>
          <w:rFonts w:eastAsia="Times New Roman" w:cs="Times New Roman"/>
          <w:sz w:val="24"/>
          <w:szCs w:val="24"/>
        </w:rPr>
        <w:t xml:space="preserve"> и источники тепловой энергии, к которым будут подключены </w:t>
      </w:r>
      <w:r w:rsidR="006641E2">
        <w:rPr>
          <w:rFonts w:eastAsia="Times New Roman" w:cs="Times New Roman"/>
          <w:sz w:val="24"/>
          <w:szCs w:val="24"/>
        </w:rPr>
        <w:t>новые</w:t>
      </w:r>
      <w:r>
        <w:rPr>
          <w:rFonts w:eastAsia="Times New Roman" w:cs="Times New Roman"/>
          <w:sz w:val="24"/>
          <w:szCs w:val="24"/>
        </w:rPr>
        <w:t xml:space="preserve"> объекты непредставлены.</w:t>
      </w:r>
    </w:p>
    <w:p w14:paraId="4E080A39" w14:textId="77777777" w:rsidR="009A5A8C" w:rsidRPr="002517F9" w:rsidRDefault="009A5A8C" w:rsidP="00220545">
      <w:pPr>
        <w:pStyle w:val="a6"/>
        <w:spacing w:before="120" w:line="276" w:lineRule="auto"/>
        <w:ind w:firstLine="567"/>
        <w:jc w:val="both"/>
        <w:rPr>
          <w:b/>
          <w:lang w:val="ru-RU"/>
        </w:rPr>
      </w:pPr>
    </w:p>
    <w:p w14:paraId="257D0D24" w14:textId="77777777" w:rsidR="000A3A15" w:rsidRDefault="000A3A15" w:rsidP="00220545">
      <w:pPr>
        <w:pStyle w:val="a6"/>
        <w:spacing w:before="120" w:line="276" w:lineRule="auto"/>
        <w:ind w:firstLine="567"/>
        <w:jc w:val="both"/>
        <w:rPr>
          <w:b/>
          <w:lang w:val="ru-RU"/>
        </w:rPr>
        <w:sectPr w:rsidR="000A3A15" w:rsidSect="00FE2FD1">
          <w:pgSz w:w="11906" w:h="16838"/>
          <w:pgMar w:top="1134" w:right="850" w:bottom="1134" w:left="1701" w:header="708" w:footer="708" w:gutter="0"/>
          <w:cols w:space="708"/>
          <w:docGrid w:linePitch="381"/>
        </w:sectPr>
      </w:pPr>
    </w:p>
    <w:p w14:paraId="496DEF26" w14:textId="77777777" w:rsidR="00004070" w:rsidRDefault="00004070" w:rsidP="00220545">
      <w:pPr>
        <w:pStyle w:val="a6"/>
        <w:spacing w:before="120" w:line="276" w:lineRule="auto"/>
        <w:ind w:firstLine="567"/>
        <w:jc w:val="both"/>
        <w:rPr>
          <w:lang w:val="ru-RU"/>
        </w:rPr>
      </w:pPr>
      <w:r w:rsidRPr="003D1B59">
        <w:rPr>
          <w:b/>
          <w:lang w:val="ru-RU"/>
        </w:rPr>
        <w:lastRenderedPageBreak/>
        <w:t xml:space="preserve">Таблица </w:t>
      </w:r>
      <w:r w:rsidR="0018472E" w:rsidRPr="003D1B59">
        <w:rPr>
          <w:b/>
          <w:lang w:val="ru-RU"/>
        </w:rPr>
        <w:t>24</w:t>
      </w:r>
      <w:r w:rsidRPr="003D1B59">
        <w:rPr>
          <w:lang w:val="ru-RU"/>
        </w:rPr>
        <w:t xml:space="preserve"> – Балансы тепловой энергии (мощности) и перспективной тепловой нагрузки в технологической зоне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p>
    <w:tbl>
      <w:tblPr>
        <w:tblStyle w:val="TableNormal"/>
        <w:tblW w:w="5344"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firstRow="1" w:lastRow="1" w:firstColumn="1" w:lastColumn="1" w:noHBand="0" w:noVBand="0"/>
      </w:tblPr>
      <w:tblGrid>
        <w:gridCol w:w="2538"/>
        <w:gridCol w:w="1039"/>
        <w:gridCol w:w="1052"/>
        <w:gridCol w:w="1162"/>
        <w:gridCol w:w="770"/>
        <w:gridCol w:w="1511"/>
        <w:gridCol w:w="869"/>
        <w:gridCol w:w="667"/>
        <w:gridCol w:w="1371"/>
        <w:gridCol w:w="1511"/>
        <w:gridCol w:w="957"/>
        <w:gridCol w:w="770"/>
        <w:gridCol w:w="1362"/>
      </w:tblGrid>
      <w:tr w:rsidR="00D76177" w:rsidRPr="00217BCF" w14:paraId="484C740F" w14:textId="77777777" w:rsidTr="00A642C1">
        <w:trPr>
          <w:trHeight w:hRule="exact" w:val="234"/>
          <w:tblHeader/>
          <w:jc w:val="center"/>
        </w:trPr>
        <w:tc>
          <w:tcPr>
            <w:tcW w:w="815" w:type="pct"/>
            <w:vMerge w:val="restart"/>
            <w:vAlign w:val="center"/>
          </w:tcPr>
          <w:p w14:paraId="197C732D" w14:textId="77777777" w:rsidR="00D76177" w:rsidRPr="00DB1FAC" w:rsidRDefault="00D76177" w:rsidP="000E5D43">
            <w:pPr>
              <w:pStyle w:val="TableParagraph"/>
              <w:spacing w:before="0"/>
              <w:rPr>
                <w:rFonts w:ascii="Times New Roman" w:hAnsi="Times New Roman"/>
                <w:sz w:val="16"/>
                <w:szCs w:val="16"/>
                <w:lang w:val="ru-RU"/>
              </w:rPr>
            </w:pPr>
            <w:bookmarkStart w:id="30" w:name="_bookmark10"/>
            <w:bookmarkEnd w:id="30"/>
          </w:p>
          <w:p w14:paraId="565B4E2D"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rPr>
              <w:t>Технологическая</w:t>
            </w:r>
          </w:p>
          <w:p w14:paraId="07D30378" w14:textId="77777777" w:rsidR="00D76177" w:rsidRPr="00DB1FAC" w:rsidRDefault="00D76177" w:rsidP="000E5D43">
            <w:pPr>
              <w:pStyle w:val="TableParagraph"/>
              <w:spacing w:before="0"/>
              <w:rPr>
                <w:rFonts w:ascii="Times New Roman" w:hAnsi="Times New Roman"/>
                <w:sz w:val="16"/>
                <w:szCs w:val="16"/>
              </w:rPr>
            </w:pPr>
            <w:r w:rsidRPr="00DB1FAC">
              <w:rPr>
                <w:rFonts w:ascii="Times New Roman" w:hAnsi="Times New Roman"/>
                <w:sz w:val="16"/>
                <w:szCs w:val="16"/>
              </w:rPr>
              <w:t>зона</w:t>
            </w:r>
          </w:p>
        </w:tc>
        <w:tc>
          <w:tcPr>
            <w:tcW w:w="333" w:type="pct"/>
            <w:vMerge w:val="restart"/>
            <w:vAlign w:val="center"/>
          </w:tcPr>
          <w:p w14:paraId="4538D461"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lang w:val="ru-RU"/>
              </w:rPr>
              <w:t>Установленная тепловая</w:t>
            </w:r>
          </w:p>
          <w:p w14:paraId="30387983"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lang w:val="ru-RU"/>
              </w:rPr>
              <w:t>мощность,</w:t>
            </w:r>
          </w:p>
          <w:p w14:paraId="019A5C21"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lang w:val="ru-RU"/>
              </w:rPr>
              <w:t>Гкал/ч</w:t>
            </w:r>
          </w:p>
          <w:p w14:paraId="19CD00AF" w14:textId="77777777" w:rsidR="00D76177" w:rsidRPr="00DB1FAC" w:rsidRDefault="00D76177" w:rsidP="000E5D43">
            <w:pPr>
              <w:pStyle w:val="TableParagraph"/>
              <w:spacing w:before="0"/>
              <w:rPr>
                <w:rFonts w:ascii="Times New Roman" w:hAnsi="Times New Roman"/>
                <w:sz w:val="16"/>
                <w:szCs w:val="16"/>
                <w:lang w:val="ru-RU"/>
              </w:rPr>
            </w:pPr>
          </w:p>
          <w:p w14:paraId="689FF0DF" w14:textId="77777777" w:rsidR="00D76177" w:rsidRPr="00DB1FAC" w:rsidRDefault="00D76177" w:rsidP="000E5D43">
            <w:pPr>
              <w:pStyle w:val="TableParagraph"/>
              <w:spacing w:before="0"/>
              <w:rPr>
                <w:rFonts w:ascii="Times New Roman" w:hAnsi="Times New Roman"/>
                <w:sz w:val="16"/>
                <w:szCs w:val="16"/>
                <w:lang w:val="ru-RU"/>
              </w:rPr>
            </w:pPr>
          </w:p>
          <w:p w14:paraId="5AE8824D" w14:textId="77777777" w:rsidR="00D76177" w:rsidRPr="00DB1FAC" w:rsidRDefault="00D76177" w:rsidP="000E5D43">
            <w:pPr>
              <w:pStyle w:val="TableParagraph"/>
              <w:spacing w:before="0"/>
              <w:rPr>
                <w:rFonts w:ascii="Times New Roman" w:hAnsi="Times New Roman"/>
                <w:sz w:val="16"/>
                <w:szCs w:val="16"/>
                <w:lang w:val="ru-RU"/>
              </w:rPr>
            </w:pPr>
          </w:p>
          <w:p w14:paraId="24DB99B1" w14:textId="77777777" w:rsidR="00D76177" w:rsidRPr="00DB1FAC" w:rsidRDefault="00D76177" w:rsidP="000E5D43">
            <w:pPr>
              <w:pStyle w:val="TableParagraph"/>
              <w:spacing w:before="0"/>
              <w:rPr>
                <w:rFonts w:ascii="Times New Roman" w:hAnsi="Times New Roman"/>
                <w:sz w:val="16"/>
                <w:szCs w:val="16"/>
                <w:lang w:val="ru-RU"/>
              </w:rPr>
            </w:pPr>
          </w:p>
          <w:p w14:paraId="17A3ED5A" w14:textId="77777777" w:rsidR="00D76177" w:rsidRPr="00DB1FAC" w:rsidRDefault="00D76177" w:rsidP="000E5D43">
            <w:pPr>
              <w:pStyle w:val="TableParagraph"/>
              <w:spacing w:before="0"/>
              <w:rPr>
                <w:rFonts w:ascii="Times New Roman" w:hAnsi="Times New Roman"/>
                <w:sz w:val="16"/>
                <w:szCs w:val="16"/>
                <w:lang w:val="ru-RU"/>
              </w:rPr>
            </w:pPr>
          </w:p>
        </w:tc>
        <w:tc>
          <w:tcPr>
            <w:tcW w:w="338" w:type="pct"/>
            <w:vMerge w:val="restart"/>
            <w:vAlign w:val="center"/>
          </w:tcPr>
          <w:p w14:paraId="06D54534" w14:textId="77777777" w:rsidR="00D76177" w:rsidRPr="00DB1FAC" w:rsidRDefault="00D76177" w:rsidP="000E5D43">
            <w:pPr>
              <w:pStyle w:val="TableParagraph"/>
              <w:spacing w:before="0"/>
              <w:ind w:firstLine="5"/>
              <w:rPr>
                <w:rFonts w:ascii="Times New Roman" w:hAnsi="Times New Roman"/>
                <w:sz w:val="16"/>
                <w:szCs w:val="16"/>
                <w:lang w:val="ru-RU"/>
              </w:rPr>
            </w:pPr>
            <w:r w:rsidRPr="00DB1FAC">
              <w:rPr>
                <w:rFonts w:ascii="Times New Roman" w:hAnsi="Times New Roman"/>
                <w:sz w:val="16"/>
                <w:szCs w:val="16"/>
                <w:lang w:val="ru-RU"/>
              </w:rPr>
              <w:t>Располагаемая тепловая</w:t>
            </w:r>
          </w:p>
          <w:p w14:paraId="3ECC9583"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lang w:val="ru-RU"/>
              </w:rPr>
              <w:t>мощность,</w:t>
            </w:r>
          </w:p>
          <w:p w14:paraId="49909037"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lang w:val="ru-RU"/>
              </w:rPr>
              <w:t>Гкал/ч</w:t>
            </w:r>
          </w:p>
          <w:p w14:paraId="49F96EB6" w14:textId="77777777" w:rsidR="00D76177" w:rsidRPr="00DB1FAC" w:rsidRDefault="00D76177" w:rsidP="000E5D43">
            <w:pPr>
              <w:pStyle w:val="TableParagraph"/>
              <w:spacing w:before="0"/>
              <w:rPr>
                <w:rFonts w:ascii="Times New Roman" w:hAnsi="Times New Roman"/>
                <w:sz w:val="16"/>
                <w:szCs w:val="16"/>
                <w:lang w:val="ru-RU"/>
              </w:rPr>
            </w:pPr>
          </w:p>
        </w:tc>
        <w:tc>
          <w:tcPr>
            <w:tcW w:w="373" w:type="pct"/>
            <w:vMerge w:val="restart"/>
            <w:vAlign w:val="center"/>
          </w:tcPr>
          <w:p w14:paraId="01192911"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lang w:val="ru-RU"/>
              </w:rPr>
              <w:t>Потери тепловой мощности в</w:t>
            </w:r>
          </w:p>
          <w:p w14:paraId="3D4928B3"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lang w:val="ru-RU"/>
              </w:rPr>
              <w:t>тепловых сетях Гкал/ч</w:t>
            </w:r>
          </w:p>
          <w:p w14:paraId="3AAB255C" w14:textId="77777777" w:rsidR="00D76177" w:rsidRPr="00DB1FAC" w:rsidRDefault="00D76177" w:rsidP="000E5D43">
            <w:pPr>
              <w:pStyle w:val="TableParagraph"/>
              <w:spacing w:before="0"/>
              <w:rPr>
                <w:rFonts w:ascii="Times New Roman" w:hAnsi="Times New Roman"/>
                <w:sz w:val="16"/>
                <w:szCs w:val="16"/>
                <w:lang w:val="ru-RU"/>
              </w:rPr>
            </w:pPr>
          </w:p>
        </w:tc>
        <w:tc>
          <w:tcPr>
            <w:tcW w:w="247" w:type="pct"/>
            <w:vMerge w:val="restart"/>
            <w:vAlign w:val="center"/>
          </w:tcPr>
          <w:p w14:paraId="52C5008E" w14:textId="77777777" w:rsidR="00D76177" w:rsidRPr="00DB1FAC" w:rsidRDefault="00D76177" w:rsidP="000E5D43">
            <w:pPr>
              <w:pStyle w:val="TableParagraph"/>
              <w:spacing w:before="0"/>
              <w:ind w:firstLine="1"/>
              <w:rPr>
                <w:rFonts w:ascii="Times New Roman" w:hAnsi="Times New Roman"/>
                <w:sz w:val="16"/>
                <w:szCs w:val="16"/>
                <w:lang w:val="ru-RU"/>
              </w:rPr>
            </w:pPr>
            <w:r w:rsidRPr="00DB1FAC">
              <w:rPr>
                <w:rFonts w:ascii="Times New Roman" w:hAnsi="Times New Roman"/>
                <w:sz w:val="16"/>
                <w:szCs w:val="16"/>
                <w:lang w:val="ru-RU"/>
              </w:rPr>
              <w:t>Тепловая мощность «нетто»,</w:t>
            </w:r>
          </w:p>
          <w:p w14:paraId="6AB32206" w14:textId="77777777" w:rsidR="00D76177" w:rsidRPr="00DB1FAC" w:rsidRDefault="00D76177" w:rsidP="000E5D43">
            <w:pPr>
              <w:pStyle w:val="TableParagraph"/>
              <w:spacing w:before="0"/>
              <w:ind w:firstLine="1"/>
              <w:rPr>
                <w:rFonts w:ascii="Times New Roman" w:hAnsi="Times New Roman"/>
                <w:sz w:val="16"/>
                <w:szCs w:val="16"/>
                <w:lang w:val="ru-RU"/>
              </w:rPr>
            </w:pPr>
            <w:r w:rsidRPr="00DB1FAC">
              <w:rPr>
                <w:rFonts w:ascii="Times New Roman" w:hAnsi="Times New Roman"/>
                <w:sz w:val="16"/>
                <w:szCs w:val="16"/>
                <w:lang w:val="ru-RU"/>
              </w:rPr>
              <w:t>Гкал/ч</w:t>
            </w:r>
          </w:p>
          <w:p w14:paraId="752D233B" w14:textId="77777777" w:rsidR="00D76177" w:rsidRPr="00DB1FAC" w:rsidRDefault="00D76177" w:rsidP="000E5D43">
            <w:pPr>
              <w:pStyle w:val="TableParagraph"/>
              <w:spacing w:before="0"/>
              <w:ind w:firstLine="1"/>
              <w:rPr>
                <w:rFonts w:ascii="Times New Roman" w:hAnsi="Times New Roman"/>
                <w:sz w:val="16"/>
                <w:szCs w:val="16"/>
                <w:lang w:val="ru-RU"/>
              </w:rPr>
            </w:pPr>
          </w:p>
          <w:p w14:paraId="5FAD9394" w14:textId="77777777" w:rsidR="00D76177" w:rsidRPr="00DB1FAC" w:rsidRDefault="00D76177" w:rsidP="000E5D43">
            <w:pPr>
              <w:pStyle w:val="TableParagraph"/>
              <w:spacing w:before="0"/>
              <w:ind w:firstLine="1"/>
              <w:rPr>
                <w:rFonts w:ascii="Times New Roman" w:hAnsi="Times New Roman"/>
                <w:sz w:val="16"/>
                <w:szCs w:val="16"/>
                <w:lang w:val="ru-RU"/>
              </w:rPr>
            </w:pPr>
          </w:p>
        </w:tc>
        <w:tc>
          <w:tcPr>
            <w:tcW w:w="1418" w:type="pct"/>
            <w:gridSpan w:val="4"/>
            <w:vAlign w:val="center"/>
          </w:tcPr>
          <w:p w14:paraId="21038C6E" w14:textId="77777777" w:rsidR="00D76177" w:rsidRPr="00DB1FAC" w:rsidRDefault="00D76177" w:rsidP="000E5D43">
            <w:pPr>
              <w:pStyle w:val="TableParagraph"/>
              <w:spacing w:before="0"/>
              <w:rPr>
                <w:rFonts w:ascii="Times New Roman" w:hAnsi="Times New Roman"/>
                <w:sz w:val="16"/>
                <w:szCs w:val="16"/>
              </w:rPr>
            </w:pPr>
            <w:r w:rsidRPr="00DB1FAC">
              <w:rPr>
                <w:rFonts w:ascii="Times New Roman" w:hAnsi="Times New Roman"/>
                <w:sz w:val="16"/>
                <w:szCs w:val="16"/>
              </w:rPr>
              <w:t>Текущее</w:t>
            </w:r>
            <w:r w:rsidRPr="00DB1FAC">
              <w:rPr>
                <w:rFonts w:ascii="Times New Roman" w:hAnsi="Times New Roman"/>
                <w:sz w:val="16"/>
                <w:szCs w:val="16"/>
                <w:lang w:val="ru-RU"/>
              </w:rPr>
              <w:t xml:space="preserve"> </w:t>
            </w:r>
            <w:r w:rsidRPr="00DB1FAC">
              <w:rPr>
                <w:rFonts w:ascii="Times New Roman" w:hAnsi="Times New Roman"/>
                <w:sz w:val="16"/>
                <w:szCs w:val="16"/>
              </w:rPr>
              <w:t>положение</w:t>
            </w:r>
          </w:p>
        </w:tc>
        <w:tc>
          <w:tcPr>
            <w:tcW w:w="1476" w:type="pct"/>
            <w:gridSpan w:val="4"/>
            <w:vAlign w:val="center"/>
          </w:tcPr>
          <w:p w14:paraId="202F0E83" w14:textId="77777777" w:rsidR="00D76177" w:rsidRPr="00DB1FAC" w:rsidRDefault="00D76177" w:rsidP="00515C70">
            <w:pPr>
              <w:pStyle w:val="TableParagraph"/>
              <w:spacing w:before="0"/>
              <w:rPr>
                <w:rFonts w:ascii="Times New Roman" w:hAnsi="Times New Roman"/>
                <w:sz w:val="16"/>
                <w:szCs w:val="16"/>
              </w:rPr>
            </w:pPr>
            <w:r w:rsidRPr="00DB1FAC">
              <w:rPr>
                <w:rFonts w:ascii="Times New Roman" w:hAnsi="Times New Roman"/>
                <w:sz w:val="16"/>
                <w:szCs w:val="16"/>
              </w:rPr>
              <w:t>Расчетный</w:t>
            </w:r>
            <w:r w:rsidRPr="00DB1FAC">
              <w:rPr>
                <w:rFonts w:ascii="Times New Roman" w:hAnsi="Times New Roman"/>
                <w:sz w:val="16"/>
                <w:szCs w:val="16"/>
                <w:lang w:val="ru-RU"/>
              </w:rPr>
              <w:t xml:space="preserve"> </w:t>
            </w:r>
            <w:r w:rsidRPr="00DB1FAC">
              <w:rPr>
                <w:rFonts w:ascii="Times New Roman" w:hAnsi="Times New Roman"/>
                <w:sz w:val="16"/>
                <w:szCs w:val="16"/>
              </w:rPr>
              <w:t>период (</w:t>
            </w:r>
            <w:r w:rsidRPr="00DB1FAC">
              <w:rPr>
                <w:rFonts w:ascii="Times New Roman" w:hAnsi="Times New Roman"/>
                <w:sz w:val="16"/>
                <w:szCs w:val="16"/>
                <w:lang w:val="ru-RU"/>
              </w:rPr>
              <w:t xml:space="preserve">до </w:t>
            </w:r>
            <w:r w:rsidRPr="00DB1FAC">
              <w:rPr>
                <w:rFonts w:ascii="Times New Roman" w:hAnsi="Times New Roman"/>
                <w:sz w:val="16"/>
                <w:szCs w:val="16"/>
              </w:rPr>
              <w:t>20</w:t>
            </w:r>
            <w:r w:rsidRPr="00DB1FAC">
              <w:rPr>
                <w:rFonts w:ascii="Times New Roman" w:hAnsi="Times New Roman"/>
                <w:sz w:val="16"/>
                <w:szCs w:val="16"/>
                <w:lang w:val="ru-RU"/>
              </w:rPr>
              <w:t>3</w:t>
            </w:r>
            <w:r w:rsidR="00515C70">
              <w:rPr>
                <w:rFonts w:ascii="Times New Roman" w:hAnsi="Times New Roman"/>
                <w:sz w:val="16"/>
                <w:szCs w:val="16"/>
                <w:lang w:val="ru-RU"/>
              </w:rPr>
              <w:t>0</w:t>
            </w:r>
            <w:r w:rsidRPr="00DB1FAC">
              <w:rPr>
                <w:rFonts w:ascii="Times New Roman" w:hAnsi="Times New Roman"/>
                <w:sz w:val="16"/>
                <w:szCs w:val="16"/>
                <w:lang w:val="ru-RU"/>
              </w:rPr>
              <w:t xml:space="preserve"> </w:t>
            </w:r>
            <w:r w:rsidRPr="00DB1FAC">
              <w:rPr>
                <w:rFonts w:ascii="Times New Roman" w:hAnsi="Times New Roman"/>
                <w:sz w:val="16"/>
                <w:szCs w:val="16"/>
              </w:rPr>
              <w:t>год)</w:t>
            </w:r>
          </w:p>
        </w:tc>
      </w:tr>
      <w:tr w:rsidR="00515C70" w:rsidRPr="00217BCF" w14:paraId="3D0A1F2A" w14:textId="77777777" w:rsidTr="00A642C1">
        <w:trPr>
          <w:trHeight w:hRule="exact" w:val="693"/>
          <w:tblHeader/>
          <w:jc w:val="center"/>
        </w:trPr>
        <w:tc>
          <w:tcPr>
            <w:tcW w:w="815" w:type="pct"/>
            <w:vMerge/>
            <w:vAlign w:val="center"/>
          </w:tcPr>
          <w:p w14:paraId="380D2D54" w14:textId="77777777" w:rsidR="00D76177" w:rsidRPr="00DB1FAC" w:rsidRDefault="00D76177" w:rsidP="000E5D43">
            <w:pPr>
              <w:jc w:val="center"/>
              <w:rPr>
                <w:rFonts w:ascii="Times New Roman" w:hAnsi="Times New Roman" w:cs="Times New Roman"/>
                <w:sz w:val="16"/>
                <w:szCs w:val="16"/>
              </w:rPr>
            </w:pPr>
          </w:p>
        </w:tc>
        <w:tc>
          <w:tcPr>
            <w:tcW w:w="333" w:type="pct"/>
            <w:vMerge/>
            <w:vAlign w:val="center"/>
          </w:tcPr>
          <w:p w14:paraId="6C90CD19" w14:textId="77777777" w:rsidR="00D76177" w:rsidRPr="00DB1FAC" w:rsidRDefault="00D76177" w:rsidP="000E5D43">
            <w:pPr>
              <w:jc w:val="center"/>
              <w:rPr>
                <w:rFonts w:ascii="Times New Roman" w:hAnsi="Times New Roman" w:cs="Times New Roman"/>
                <w:sz w:val="16"/>
                <w:szCs w:val="16"/>
              </w:rPr>
            </w:pPr>
          </w:p>
        </w:tc>
        <w:tc>
          <w:tcPr>
            <w:tcW w:w="338" w:type="pct"/>
            <w:vMerge/>
            <w:vAlign w:val="center"/>
          </w:tcPr>
          <w:p w14:paraId="0A193345" w14:textId="77777777" w:rsidR="00D76177" w:rsidRPr="00DB1FAC" w:rsidRDefault="00D76177" w:rsidP="000E5D43">
            <w:pPr>
              <w:jc w:val="center"/>
              <w:rPr>
                <w:rFonts w:ascii="Times New Roman" w:hAnsi="Times New Roman" w:cs="Times New Roman"/>
                <w:sz w:val="16"/>
                <w:szCs w:val="16"/>
              </w:rPr>
            </w:pPr>
          </w:p>
        </w:tc>
        <w:tc>
          <w:tcPr>
            <w:tcW w:w="373" w:type="pct"/>
            <w:vMerge/>
            <w:vAlign w:val="center"/>
          </w:tcPr>
          <w:p w14:paraId="03D082DC" w14:textId="77777777" w:rsidR="00D76177" w:rsidRPr="00DB1FAC" w:rsidRDefault="00D76177" w:rsidP="000E5D43">
            <w:pPr>
              <w:jc w:val="center"/>
              <w:rPr>
                <w:rFonts w:ascii="Times New Roman" w:hAnsi="Times New Roman" w:cs="Times New Roman"/>
                <w:sz w:val="16"/>
                <w:szCs w:val="16"/>
              </w:rPr>
            </w:pPr>
          </w:p>
        </w:tc>
        <w:tc>
          <w:tcPr>
            <w:tcW w:w="247" w:type="pct"/>
            <w:vMerge/>
            <w:vAlign w:val="center"/>
          </w:tcPr>
          <w:p w14:paraId="7138EC83" w14:textId="77777777" w:rsidR="00D76177" w:rsidRPr="00DB1FAC" w:rsidRDefault="00D76177" w:rsidP="000E5D43">
            <w:pPr>
              <w:jc w:val="center"/>
              <w:rPr>
                <w:rFonts w:ascii="Times New Roman" w:hAnsi="Times New Roman" w:cs="Times New Roman"/>
                <w:sz w:val="16"/>
                <w:szCs w:val="16"/>
              </w:rPr>
            </w:pPr>
          </w:p>
        </w:tc>
        <w:tc>
          <w:tcPr>
            <w:tcW w:w="485" w:type="pct"/>
            <w:vAlign w:val="center"/>
          </w:tcPr>
          <w:p w14:paraId="2FD65F71"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lang w:val="ru-RU"/>
              </w:rPr>
              <w:t>Нагрузка на</w:t>
            </w:r>
          </w:p>
          <w:p w14:paraId="4E1843A6"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w w:val="95"/>
                <w:sz w:val="16"/>
                <w:szCs w:val="16"/>
                <w:lang w:val="ru-RU"/>
              </w:rPr>
              <w:t xml:space="preserve">отопление/вентиляцию </w:t>
            </w:r>
            <w:r w:rsidRPr="00DB1FAC">
              <w:rPr>
                <w:rFonts w:ascii="Times New Roman" w:hAnsi="Times New Roman"/>
                <w:sz w:val="16"/>
                <w:szCs w:val="16"/>
                <w:lang w:val="ru-RU"/>
              </w:rPr>
              <w:t>зданий, Гкал/ч</w:t>
            </w:r>
          </w:p>
        </w:tc>
        <w:tc>
          <w:tcPr>
            <w:tcW w:w="279" w:type="pct"/>
            <w:vAlign w:val="center"/>
          </w:tcPr>
          <w:p w14:paraId="13E809BB" w14:textId="77777777" w:rsidR="00D76177" w:rsidRPr="00DB1FAC" w:rsidRDefault="00D76177" w:rsidP="000E5D43">
            <w:pPr>
              <w:pStyle w:val="TableParagraph"/>
              <w:spacing w:before="0"/>
              <w:ind w:firstLine="2"/>
              <w:rPr>
                <w:rFonts w:ascii="Times New Roman" w:hAnsi="Times New Roman"/>
                <w:sz w:val="16"/>
                <w:szCs w:val="16"/>
                <w:lang w:val="ru-RU"/>
              </w:rPr>
            </w:pPr>
            <w:r w:rsidRPr="00DB1FAC">
              <w:rPr>
                <w:rFonts w:ascii="Times New Roman" w:hAnsi="Times New Roman"/>
                <w:sz w:val="16"/>
                <w:szCs w:val="16"/>
                <w:lang w:val="ru-RU"/>
              </w:rPr>
              <w:t>Нагрузка на ГВСзданий,</w:t>
            </w:r>
          </w:p>
          <w:p w14:paraId="47C9F6EB" w14:textId="77777777" w:rsidR="00D76177" w:rsidRPr="00DB1FAC" w:rsidRDefault="00D76177" w:rsidP="000E5D43">
            <w:pPr>
              <w:pStyle w:val="TableParagraph"/>
              <w:spacing w:before="0"/>
              <w:ind w:firstLine="2"/>
              <w:rPr>
                <w:rFonts w:ascii="Times New Roman" w:hAnsi="Times New Roman"/>
                <w:sz w:val="16"/>
                <w:szCs w:val="16"/>
                <w:lang w:val="ru-RU"/>
              </w:rPr>
            </w:pPr>
            <w:r w:rsidRPr="00DB1FAC">
              <w:rPr>
                <w:rFonts w:ascii="Times New Roman" w:hAnsi="Times New Roman"/>
                <w:sz w:val="16"/>
                <w:szCs w:val="16"/>
                <w:lang w:val="ru-RU"/>
              </w:rPr>
              <w:t>Гкал/ч</w:t>
            </w:r>
          </w:p>
        </w:tc>
        <w:tc>
          <w:tcPr>
            <w:tcW w:w="214" w:type="pct"/>
            <w:vAlign w:val="center"/>
          </w:tcPr>
          <w:p w14:paraId="2A1260C0" w14:textId="77777777" w:rsidR="00D76177" w:rsidRPr="00DB1FAC" w:rsidRDefault="00D76177" w:rsidP="000E5D43">
            <w:pPr>
              <w:pStyle w:val="TableParagraph"/>
              <w:spacing w:before="0"/>
              <w:rPr>
                <w:rFonts w:ascii="Times New Roman" w:hAnsi="Times New Roman"/>
                <w:w w:val="95"/>
                <w:sz w:val="16"/>
                <w:szCs w:val="16"/>
                <w:lang w:val="ru-RU"/>
              </w:rPr>
            </w:pPr>
            <w:r w:rsidRPr="00DB1FAC">
              <w:rPr>
                <w:rFonts w:ascii="Times New Roman" w:hAnsi="Times New Roman"/>
                <w:w w:val="95"/>
                <w:sz w:val="16"/>
                <w:szCs w:val="16"/>
              </w:rPr>
              <w:t>Нагрузка</w:t>
            </w:r>
          </w:p>
          <w:p w14:paraId="1E167540"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rPr>
              <w:t>всего,</w:t>
            </w:r>
          </w:p>
          <w:p w14:paraId="5E9CE75F" w14:textId="77777777" w:rsidR="00D76177" w:rsidRPr="00DB1FAC" w:rsidRDefault="00D76177" w:rsidP="000E5D43">
            <w:pPr>
              <w:pStyle w:val="TableParagraph"/>
              <w:spacing w:before="0"/>
              <w:rPr>
                <w:rFonts w:ascii="Times New Roman" w:hAnsi="Times New Roman"/>
                <w:sz w:val="16"/>
                <w:szCs w:val="16"/>
              </w:rPr>
            </w:pPr>
            <w:r w:rsidRPr="00DB1FAC">
              <w:rPr>
                <w:rFonts w:ascii="Times New Roman" w:hAnsi="Times New Roman"/>
                <w:sz w:val="16"/>
                <w:szCs w:val="16"/>
              </w:rPr>
              <w:t>Гкал/ч</w:t>
            </w:r>
          </w:p>
        </w:tc>
        <w:tc>
          <w:tcPr>
            <w:tcW w:w="440" w:type="pct"/>
            <w:vAlign w:val="center"/>
          </w:tcPr>
          <w:p w14:paraId="44652085" w14:textId="77777777" w:rsidR="00F50850" w:rsidRDefault="00D76177" w:rsidP="000E5D43">
            <w:pPr>
              <w:pStyle w:val="TableParagraph"/>
              <w:spacing w:before="0"/>
              <w:ind w:hanging="2"/>
              <w:rPr>
                <w:rFonts w:ascii="Times New Roman" w:hAnsi="Times New Roman"/>
                <w:sz w:val="16"/>
                <w:szCs w:val="16"/>
                <w:lang w:val="ru-RU"/>
              </w:rPr>
            </w:pPr>
            <w:r w:rsidRPr="00DB1FAC">
              <w:rPr>
                <w:rFonts w:ascii="Times New Roman" w:hAnsi="Times New Roman"/>
                <w:sz w:val="16"/>
                <w:szCs w:val="16"/>
                <w:lang w:val="ru-RU"/>
              </w:rPr>
              <w:t>Профицит/дефицит тепловой</w:t>
            </w:r>
            <w:r w:rsidR="00F50850">
              <w:rPr>
                <w:rFonts w:ascii="Times New Roman" w:hAnsi="Times New Roman"/>
                <w:sz w:val="16"/>
                <w:szCs w:val="16"/>
                <w:lang w:val="ru-RU"/>
              </w:rPr>
              <w:t xml:space="preserve"> </w:t>
            </w:r>
          </w:p>
          <w:p w14:paraId="769D7591" w14:textId="77777777" w:rsidR="00D76177" w:rsidRPr="00DB1FAC" w:rsidRDefault="00D76177" w:rsidP="000E5D43">
            <w:pPr>
              <w:pStyle w:val="TableParagraph"/>
              <w:spacing w:before="0"/>
              <w:ind w:hanging="2"/>
              <w:rPr>
                <w:rFonts w:ascii="Times New Roman" w:hAnsi="Times New Roman"/>
                <w:sz w:val="16"/>
                <w:szCs w:val="16"/>
                <w:lang w:val="ru-RU"/>
              </w:rPr>
            </w:pPr>
            <w:r w:rsidRPr="00DB1FAC">
              <w:rPr>
                <w:rFonts w:ascii="Times New Roman" w:hAnsi="Times New Roman"/>
                <w:sz w:val="16"/>
                <w:szCs w:val="16"/>
                <w:lang w:val="ru-RU"/>
              </w:rPr>
              <w:t>мощности Гкал/ч</w:t>
            </w:r>
          </w:p>
        </w:tc>
        <w:tc>
          <w:tcPr>
            <w:tcW w:w="485" w:type="pct"/>
            <w:vAlign w:val="center"/>
          </w:tcPr>
          <w:p w14:paraId="11B4210F"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lang w:val="ru-RU"/>
              </w:rPr>
              <w:t>Нагрузка на</w:t>
            </w:r>
          </w:p>
          <w:p w14:paraId="4664E6C9"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w w:val="95"/>
                <w:sz w:val="16"/>
                <w:szCs w:val="16"/>
                <w:lang w:val="ru-RU"/>
              </w:rPr>
              <w:t xml:space="preserve">отопление/вентиляцию </w:t>
            </w:r>
            <w:r w:rsidRPr="00DB1FAC">
              <w:rPr>
                <w:rFonts w:ascii="Times New Roman" w:hAnsi="Times New Roman"/>
                <w:sz w:val="16"/>
                <w:szCs w:val="16"/>
                <w:lang w:val="ru-RU"/>
              </w:rPr>
              <w:t>зданий, Гкал/ч</w:t>
            </w:r>
          </w:p>
          <w:p w14:paraId="27F6788D" w14:textId="77777777" w:rsidR="00D76177" w:rsidRPr="00DB1FAC" w:rsidRDefault="00D76177" w:rsidP="000E5D43">
            <w:pPr>
              <w:pStyle w:val="TableParagraph"/>
              <w:spacing w:before="0"/>
              <w:rPr>
                <w:rFonts w:ascii="Times New Roman" w:hAnsi="Times New Roman"/>
                <w:sz w:val="16"/>
                <w:szCs w:val="16"/>
                <w:lang w:val="ru-RU"/>
              </w:rPr>
            </w:pPr>
          </w:p>
        </w:tc>
        <w:tc>
          <w:tcPr>
            <w:tcW w:w="307" w:type="pct"/>
            <w:vAlign w:val="center"/>
          </w:tcPr>
          <w:p w14:paraId="357B704C" w14:textId="77777777" w:rsidR="00D76177" w:rsidRPr="00DB1FAC" w:rsidRDefault="00D76177" w:rsidP="000E5D43">
            <w:pPr>
              <w:pStyle w:val="TableParagraph"/>
              <w:spacing w:before="0"/>
              <w:ind w:firstLine="2"/>
              <w:rPr>
                <w:rFonts w:ascii="Times New Roman" w:hAnsi="Times New Roman"/>
                <w:sz w:val="16"/>
                <w:szCs w:val="16"/>
                <w:lang w:val="ru-RU"/>
              </w:rPr>
            </w:pPr>
            <w:r w:rsidRPr="00DB1FAC">
              <w:rPr>
                <w:rFonts w:ascii="Times New Roman" w:hAnsi="Times New Roman"/>
                <w:sz w:val="16"/>
                <w:szCs w:val="16"/>
                <w:lang w:val="ru-RU"/>
              </w:rPr>
              <w:t>Нагрузка на ГВСзданий,</w:t>
            </w:r>
          </w:p>
          <w:p w14:paraId="5B8FDA7D" w14:textId="77777777" w:rsidR="00D76177" w:rsidRPr="00DB1FAC" w:rsidRDefault="00D76177" w:rsidP="000E5D43">
            <w:pPr>
              <w:pStyle w:val="TableParagraph"/>
              <w:spacing w:before="0"/>
              <w:ind w:firstLine="2"/>
              <w:rPr>
                <w:rFonts w:ascii="Times New Roman" w:hAnsi="Times New Roman"/>
                <w:sz w:val="16"/>
                <w:szCs w:val="16"/>
                <w:lang w:val="ru-RU"/>
              </w:rPr>
            </w:pPr>
            <w:r w:rsidRPr="00DB1FAC">
              <w:rPr>
                <w:rFonts w:ascii="Times New Roman" w:hAnsi="Times New Roman"/>
                <w:sz w:val="16"/>
                <w:szCs w:val="16"/>
                <w:lang w:val="ru-RU"/>
              </w:rPr>
              <w:t>Гкал/ч</w:t>
            </w:r>
          </w:p>
          <w:p w14:paraId="38BDE72B" w14:textId="77777777" w:rsidR="00D76177" w:rsidRPr="00DB1FAC" w:rsidRDefault="00D76177" w:rsidP="000E5D43">
            <w:pPr>
              <w:pStyle w:val="TableParagraph"/>
              <w:spacing w:before="0"/>
              <w:ind w:firstLine="2"/>
              <w:rPr>
                <w:rFonts w:ascii="Times New Roman" w:hAnsi="Times New Roman"/>
                <w:sz w:val="16"/>
                <w:szCs w:val="16"/>
                <w:lang w:val="ru-RU"/>
              </w:rPr>
            </w:pPr>
          </w:p>
        </w:tc>
        <w:tc>
          <w:tcPr>
            <w:tcW w:w="247" w:type="pct"/>
            <w:vAlign w:val="center"/>
          </w:tcPr>
          <w:p w14:paraId="685A3CD4" w14:textId="77777777" w:rsidR="00D76177" w:rsidRPr="00DB1FAC" w:rsidRDefault="00D76177" w:rsidP="000E5D43">
            <w:pPr>
              <w:pStyle w:val="TableParagraph"/>
              <w:spacing w:before="0"/>
              <w:rPr>
                <w:rFonts w:ascii="Times New Roman" w:hAnsi="Times New Roman"/>
                <w:w w:val="95"/>
                <w:sz w:val="16"/>
                <w:szCs w:val="16"/>
                <w:lang w:val="ru-RU"/>
              </w:rPr>
            </w:pPr>
            <w:r w:rsidRPr="00DB1FAC">
              <w:rPr>
                <w:rFonts w:ascii="Times New Roman" w:hAnsi="Times New Roman"/>
                <w:w w:val="95"/>
                <w:sz w:val="16"/>
                <w:szCs w:val="16"/>
              </w:rPr>
              <w:t>Нагрузка</w:t>
            </w:r>
          </w:p>
          <w:p w14:paraId="68DC738B"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rPr>
              <w:t>всего,</w:t>
            </w:r>
          </w:p>
          <w:p w14:paraId="6C49963A" w14:textId="77777777" w:rsidR="00D76177" w:rsidRPr="00DB1FAC" w:rsidRDefault="00D76177" w:rsidP="000E5D43">
            <w:pPr>
              <w:pStyle w:val="TableParagraph"/>
              <w:spacing w:before="0"/>
              <w:rPr>
                <w:rFonts w:ascii="Times New Roman" w:hAnsi="Times New Roman"/>
                <w:sz w:val="16"/>
                <w:szCs w:val="16"/>
                <w:lang w:val="ru-RU"/>
              </w:rPr>
            </w:pPr>
            <w:r w:rsidRPr="00DB1FAC">
              <w:rPr>
                <w:rFonts w:ascii="Times New Roman" w:hAnsi="Times New Roman"/>
                <w:sz w:val="16"/>
                <w:szCs w:val="16"/>
              </w:rPr>
              <w:t>Гкал/ч</w:t>
            </w:r>
          </w:p>
          <w:p w14:paraId="5E151D23" w14:textId="77777777" w:rsidR="00D76177" w:rsidRPr="00DB1FAC" w:rsidRDefault="00D76177" w:rsidP="000E5D43">
            <w:pPr>
              <w:pStyle w:val="TableParagraph"/>
              <w:spacing w:before="0"/>
              <w:rPr>
                <w:rFonts w:ascii="Times New Roman" w:hAnsi="Times New Roman"/>
                <w:sz w:val="16"/>
                <w:szCs w:val="16"/>
                <w:lang w:val="ru-RU"/>
              </w:rPr>
            </w:pPr>
          </w:p>
        </w:tc>
        <w:tc>
          <w:tcPr>
            <w:tcW w:w="437" w:type="pct"/>
            <w:vAlign w:val="center"/>
          </w:tcPr>
          <w:p w14:paraId="6B0BC179" w14:textId="77777777" w:rsidR="00D76177" w:rsidRPr="00DB1FAC" w:rsidRDefault="00D76177" w:rsidP="000E5D43">
            <w:pPr>
              <w:pStyle w:val="TableParagraph"/>
              <w:spacing w:before="0"/>
              <w:ind w:hanging="2"/>
              <w:rPr>
                <w:rFonts w:ascii="Times New Roman" w:hAnsi="Times New Roman"/>
                <w:sz w:val="16"/>
                <w:szCs w:val="16"/>
                <w:lang w:val="ru-RU"/>
              </w:rPr>
            </w:pPr>
            <w:r w:rsidRPr="00DB1FAC">
              <w:rPr>
                <w:rFonts w:ascii="Times New Roman" w:hAnsi="Times New Roman"/>
                <w:sz w:val="16"/>
                <w:szCs w:val="16"/>
                <w:lang w:val="ru-RU"/>
              </w:rPr>
              <w:t>Профицит/дефицит тепловой</w:t>
            </w:r>
            <w:r w:rsidR="00F50850">
              <w:rPr>
                <w:rFonts w:ascii="Times New Roman" w:hAnsi="Times New Roman"/>
                <w:sz w:val="16"/>
                <w:szCs w:val="16"/>
                <w:lang w:val="ru-RU"/>
              </w:rPr>
              <w:t xml:space="preserve"> </w:t>
            </w:r>
            <w:r w:rsidRPr="00DB1FAC">
              <w:rPr>
                <w:rFonts w:ascii="Times New Roman" w:hAnsi="Times New Roman"/>
                <w:sz w:val="16"/>
                <w:szCs w:val="16"/>
                <w:lang w:val="ru-RU"/>
              </w:rPr>
              <w:t>мощности Гкал/ч</w:t>
            </w:r>
          </w:p>
        </w:tc>
      </w:tr>
      <w:tr w:rsidR="00F40DDF" w:rsidRPr="00217BCF" w14:paraId="03BF12EC" w14:textId="77777777" w:rsidTr="00C645F5">
        <w:trPr>
          <w:trHeight w:hRule="exact" w:val="434"/>
          <w:jc w:val="center"/>
        </w:trPr>
        <w:tc>
          <w:tcPr>
            <w:tcW w:w="815" w:type="pct"/>
            <w:vAlign w:val="center"/>
          </w:tcPr>
          <w:p w14:paraId="485A70CA" w14:textId="77777777" w:rsidR="00F40DDF" w:rsidRPr="00515C70" w:rsidRDefault="00F40DDF" w:rsidP="00507923">
            <w:pPr>
              <w:jc w:val="center"/>
              <w:rPr>
                <w:rStyle w:val="fontstyle01"/>
                <w:b w:val="0"/>
                <w:sz w:val="20"/>
                <w:szCs w:val="20"/>
                <w:lang w:val="ru-RU"/>
              </w:rPr>
            </w:pPr>
            <w:r w:rsidRPr="00515C70">
              <w:rPr>
                <w:rStyle w:val="fontstyle01"/>
                <w:b w:val="0"/>
                <w:sz w:val="20"/>
                <w:szCs w:val="20"/>
                <w:lang w:val="ru-RU"/>
              </w:rPr>
              <w:t>Клинцовская ТЭЦ</w:t>
            </w:r>
          </w:p>
          <w:p w14:paraId="50A5C9C0" w14:textId="77777777" w:rsidR="00F40DDF" w:rsidRPr="00515C70" w:rsidRDefault="00F40DDF" w:rsidP="00507923">
            <w:pPr>
              <w:jc w:val="center"/>
              <w:rPr>
                <w:rFonts w:ascii="Times New Roman" w:eastAsia="Times New Roman" w:hAnsi="Times New Roman" w:cs="Times New Roman"/>
                <w:bCs/>
                <w:color w:val="00000A"/>
                <w:sz w:val="18"/>
                <w:szCs w:val="18"/>
                <w:lang w:eastAsia="ru-RU"/>
              </w:rPr>
            </w:pPr>
            <w:r w:rsidRPr="00515C70">
              <w:rPr>
                <w:rFonts w:ascii="Times New Roman" w:hAnsi="Times New Roman" w:cs="Times New Roman"/>
                <w:color w:val="000000"/>
                <w:sz w:val="18"/>
                <w:szCs w:val="18"/>
                <w:lang w:val="ru-RU"/>
              </w:rPr>
              <w:t xml:space="preserve">г. Клинцы, ул. </w:t>
            </w:r>
            <w:r w:rsidRPr="00515C70">
              <w:rPr>
                <w:rFonts w:ascii="Times New Roman" w:hAnsi="Times New Roman" w:cs="Times New Roman"/>
                <w:color w:val="000000"/>
                <w:sz w:val="18"/>
                <w:szCs w:val="18"/>
              </w:rPr>
              <w:t>Мира,1</w:t>
            </w:r>
          </w:p>
        </w:tc>
        <w:tc>
          <w:tcPr>
            <w:tcW w:w="333" w:type="pct"/>
            <w:vAlign w:val="center"/>
          </w:tcPr>
          <w:p w14:paraId="5874239C" w14:textId="54A1E968" w:rsidR="00F40DDF" w:rsidRPr="000D5E65" w:rsidRDefault="000D5E65" w:rsidP="000D5E65">
            <w:pPr>
              <w:jc w:val="center"/>
              <w:rPr>
                <w:rFonts w:ascii="Times New Roman" w:hAnsi="Times New Roman" w:cs="Times New Roman"/>
                <w:sz w:val="20"/>
                <w:szCs w:val="20"/>
                <w:lang w:val="ru-RU"/>
              </w:rPr>
            </w:pPr>
            <w:r>
              <w:rPr>
                <w:rFonts w:ascii="Times New Roman" w:hAnsi="Times New Roman" w:cs="Times New Roman"/>
                <w:sz w:val="20"/>
                <w:szCs w:val="20"/>
                <w:lang w:val="ru-RU"/>
              </w:rPr>
              <w:t>113,8</w:t>
            </w:r>
          </w:p>
        </w:tc>
        <w:tc>
          <w:tcPr>
            <w:tcW w:w="338" w:type="pct"/>
            <w:shd w:val="clear" w:color="auto" w:fill="auto"/>
            <w:vAlign w:val="center"/>
          </w:tcPr>
          <w:p w14:paraId="25D5184D" w14:textId="66031591" w:rsidR="00F40DDF" w:rsidRPr="00B80A87" w:rsidRDefault="000D5E65" w:rsidP="000D5E65">
            <w:pPr>
              <w:rPr>
                <w:rFonts w:ascii="Times New Roman" w:hAnsi="Times New Roman" w:cs="Times New Roman"/>
                <w:sz w:val="20"/>
                <w:szCs w:val="20"/>
              </w:rPr>
            </w:pPr>
            <w:r>
              <w:rPr>
                <w:rFonts w:ascii="Times New Roman" w:hAnsi="Times New Roman" w:cs="Times New Roman"/>
                <w:sz w:val="20"/>
                <w:szCs w:val="20"/>
                <w:lang w:val="ru-RU"/>
              </w:rPr>
              <w:t xml:space="preserve">    113,8</w:t>
            </w:r>
          </w:p>
        </w:tc>
        <w:tc>
          <w:tcPr>
            <w:tcW w:w="373" w:type="pct"/>
            <w:shd w:val="clear" w:color="auto" w:fill="auto"/>
            <w:vAlign w:val="center"/>
          </w:tcPr>
          <w:p w14:paraId="7B120CF9" w14:textId="77777777" w:rsidR="00F40DDF" w:rsidRPr="00A642C1" w:rsidRDefault="003D1B59" w:rsidP="00507923">
            <w:pPr>
              <w:jc w:val="center"/>
              <w:rPr>
                <w:rFonts w:ascii="Times New Roman" w:hAnsi="Times New Roman" w:cs="Times New Roman"/>
                <w:sz w:val="20"/>
                <w:szCs w:val="20"/>
                <w:highlight w:val="yellow"/>
                <w:lang w:val="ru-RU"/>
              </w:rPr>
            </w:pPr>
            <w:r w:rsidRPr="003D1B59">
              <w:rPr>
                <w:rFonts w:ascii="Times New Roman" w:hAnsi="Times New Roman" w:cs="Times New Roman"/>
                <w:sz w:val="20"/>
                <w:szCs w:val="20"/>
                <w:lang w:val="ru-RU"/>
              </w:rPr>
              <w:t>3,99</w:t>
            </w:r>
          </w:p>
        </w:tc>
        <w:tc>
          <w:tcPr>
            <w:tcW w:w="247" w:type="pct"/>
            <w:shd w:val="clear" w:color="auto" w:fill="auto"/>
            <w:vAlign w:val="center"/>
          </w:tcPr>
          <w:p w14:paraId="7E88A5D6" w14:textId="77777777" w:rsidR="00F40DDF" w:rsidRPr="00A642C1" w:rsidRDefault="00F40DDF" w:rsidP="00D76177">
            <w:pPr>
              <w:jc w:val="center"/>
              <w:rPr>
                <w:rFonts w:ascii="Times New Roman" w:hAnsi="Times New Roman" w:cs="Times New Roman"/>
                <w:highlight w:val="yellow"/>
                <w:lang w:val="ru-RU"/>
              </w:rPr>
            </w:pPr>
            <w:r w:rsidRPr="00A642C1">
              <w:rPr>
                <w:rFonts w:ascii="Times New Roman" w:hAnsi="Times New Roman" w:cs="Times New Roman"/>
                <w:sz w:val="20"/>
                <w:szCs w:val="20"/>
                <w:lang w:val="ru-RU"/>
              </w:rPr>
              <w:t>104,42</w:t>
            </w:r>
          </w:p>
        </w:tc>
        <w:tc>
          <w:tcPr>
            <w:tcW w:w="485" w:type="pct"/>
            <w:shd w:val="clear" w:color="auto" w:fill="auto"/>
            <w:vAlign w:val="center"/>
          </w:tcPr>
          <w:p w14:paraId="5B4F0CD5" w14:textId="77777777" w:rsidR="00F40DDF" w:rsidRPr="00A642C1" w:rsidRDefault="00F40DDF" w:rsidP="00507923">
            <w:pPr>
              <w:jc w:val="center"/>
              <w:rPr>
                <w:rFonts w:ascii="Times New Roman" w:hAnsi="Times New Roman" w:cs="Times New Roman"/>
                <w:sz w:val="20"/>
                <w:szCs w:val="20"/>
                <w:lang w:val="ru-RU"/>
              </w:rPr>
            </w:pPr>
            <w:r w:rsidRPr="00A642C1">
              <w:rPr>
                <w:rFonts w:ascii="Times New Roman" w:hAnsi="Times New Roman" w:cs="Times New Roman"/>
                <w:sz w:val="20"/>
                <w:szCs w:val="20"/>
                <w:lang w:val="ru-RU"/>
              </w:rPr>
              <w:t>85,402</w:t>
            </w:r>
          </w:p>
        </w:tc>
        <w:tc>
          <w:tcPr>
            <w:tcW w:w="279" w:type="pct"/>
            <w:shd w:val="clear" w:color="auto" w:fill="auto"/>
            <w:vAlign w:val="center"/>
          </w:tcPr>
          <w:p w14:paraId="02AC3E98" w14:textId="77777777" w:rsidR="00F40DDF" w:rsidRPr="00A642C1" w:rsidRDefault="00F40DDF" w:rsidP="00A642C1">
            <w:pPr>
              <w:jc w:val="center"/>
              <w:rPr>
                <w:rFonts w:ascii="Times New Roman" w:hAnsi="Times New Roman" w:cs="Times New Roman"/>
                <w:sz w:val="20"/>
                <w:szCs w:val="20"/>
                <w:lang w:val="ru-RU"/>
              </w:rPr>
            </w:pPr>
            <w:r w:rsidRPr="00A642C1">
              <w:rPr>
                <w:rFonts w:ascii="Times New Roman" w:hAnsi="Times New Roman" w:cs="Times New Roman"/>
                <w:sz w:val="20"/>
                <w:szCs w:val="20"/>
              </w:rPr>
              <w:t>13,</w:t>
            </w:r>
            <w:r w:rsidRPr="00A642C1">
              <w:rPr>
                <w:rFonts w:ascii="Times New Roman" w:hAnsi="Times New Roman" w:cs="Times New Roman"/>
                <w:sz w:val="20"/>
                <w:szCs w:val="20"/>
                <w:lang w:val="ru-RU"/>
              </w:rPr>
              <w:t>47</w:t>
            </w:r>
          </w:p>
        </w:tc>
        <w:tc>
          <w:tcPr>
            <w:tcW w:w="214" w:type="pct"/>
            <w:shd w:val="clear" w:color="auto" w:fill="auto"/>
            <w:vAlign w:val="center"/>
          </w:tcPr>
          <w:p w14:paraId="24EA0052" w14:textId="77777777" w:rsidR="00F40DDF" w:rsidRPr="00A642C1" w:rsidRDefault="00F40DDF" w:rsidP="002A4D40">
            <w:pPr>
              <w:jc w:val="center"/>
              <w:rPr>
                <w:rFonts w:ascii="Times New Roman" w:hAnsi="Times New Roman" w:cs="Times New Roman"/>
                <w:color w:val="000000"/>
                <w:sz w:val="20"/>
                <w:szCs w:val="20"/>
                <w:highlight w:val="yellow"/>
                <w:lang w:val="ru-RU"/>
              </w:rPr>
            </w:pPr>
            <w:r w:rsidRPr="00A642C1">
              <w:rPr>
                <w:rFonts w:ascii="Times New Roman" w:hAnsi="Times New Roman" w:cs="Times New Roman"/>
                <w:color w:val="000000"/>
                <w:sz w:val="20"/>
                <w:szCs w:val="20"/>
                <w:lang w:val="ru-RU"/>
              </w:rPr>
              <w:t>98,872</w:t>
            </w:r>
          </w:p>
        </w:tc>
        <w:tc>
          <w:tcPr>
            <w:tcW w:w="440" w:type="pct"/>
            <w:shd w:val="clear" w:color="auto" w:fill="auto"/>
            <w:vAlign w:val="center"/>
          </w:tcPr>
          <w:p w14:paraId="401B1EFC" w14:textId="77777777" w:rsidR="00F40DDF" w:rsidRPr="00A642C1" w:rsidRDefault="00F40DDF" w:rsidP="003D1B59">
            <w:pPr>
              <w:jc w:val="center"/>
              <w:rPr>
                <w:rFonts w:ascii="Times New Roman" w:hAnsi="Times New Roman" w:cs="Times New Roman"/>
                <w:sz w:val="20"/>
                <w:szCs w:val="20"/>
                <w:lang w:val="ru-RU"/>
              </w:rPr>
            </w:pPr>
            <w:r w:rsidRPr="003D1B59">
              <w:rPr>
                <w:rFonts w:ascii="Times New Roman" w:hAnsi="Times New Roman" w:cs="Times New Roman"/>
                <w:color w:val="000000"/>
                <w:lang w:val="ru-RU"/>
              </w:rPr>
              <w:t>+1,</w:t>
            </w:r>
            <w:r w:rsidR="003D1B59" w:rsidRPr="003D1B59">
              <w:rPr>
                <w:rFonts w:ascii="Times New Roman" w:hAnsi="Times New Roman" w:cs="Times New Roman"/>
                <w:color w:val="000000"/>
                <w:lang w:val="ru-RU"/>
              </w:rPr>
              <w:t>558</w:t>
            </w:r>
          </w:p>
        </w:tc>
        <w:tc>
          <w:tcPr>
            <w:tcW w:w="485" w:type="pct"/>
            <w:shd w:val="clear" w:color="auto" w:fill="auto"/>
            <w:vAlign w:val="center"/>
          </w:tcPr>
          <w:p w14:paraId="6B80882E" w14:textId="77777777" w:rsidR="00F40DDF" w:rsidRPr="00A642C1" w:rsidRDefault="00F40DDF" w:rsidP="00885B27">
            <w:pPr>
              <w:jc w:val="center"/>
              <w:rPr>
                <w:rFonts w:ascii="Times New Roman" w:hAnsi="Times New Roman" w:cs="Times New Roman"/>
                <w:sz w:val="20"/>
                <w:szCs w:val="20"/>
                <w:lang w:val="ru-RU"/>
              </w:rPr>
            </w:pPr>
            <w:r w:rsidRPr="00A642C1">
              <w:rPr>
                <w:rFonts w:ascii="Times New Roman" w:hAnsi="Times New Roman" w:cs="Times New Roman"/>
                <w:sz w:val="20"/>
                <w:szCs w:val="20"/>
                <w:lang w:val="ru-RU"/>
              </w:rPr>
              <w:t>85,402</w:t>
            </w:r>
          </w:p>
        </w:tc>
        <w:tc>
          <w:tcPr>
            <w:tcW w:w="307" w:type="pct"/>
            <w:shd w:val="clear" w:color="auto" w:fill="auto"/>
            <w:vAlign w:val="center"/>
          </w:tcPr>
          <w:p w14:paraId="3CF5365C" w14:textId="77777777" w:rsidR="00F40DDF" w:rsidRPr="00A642C1" w:rsidRDefault="00F40DDF" w:rsidP="00885B27">
            <w:pPr>
              <w:jc w:val="center"/>
              <w:rPr>
                <w:rFonts w:ascii="Times New Roman" w:hAnsi="Times New Roman" w:cs="Times New Roman"/>
                <w:sz w:val="20"/>
                <w:szCs w:val="20"/>
                <w:lang w:val="ru-RU"/>
              </w:rPr>
            </w:pPr>
            <w:r w:rsidRPr="00A642C1">
              <w:rPr>
                <w:rFonts w:ascii="Times New Roman" w:hAnsi="Times New Roman" w:cs="Times New Roman"/>
                <w:sz w:val="20"/>
                <w:szCs w:val="20"/>
              </w:rPr>
              <w:t>13,</w:t>
            </w:r>
            <w:r w:rsidRPr="00A642C1">
              <w:rPr>
                <w:rFonts w:ascii="Times New Roman" w:hAnsi="Times New Roman" w:cs="Times New Roman"/>
                <w:sz w:val="20"/>
                <w:szCs w:val="20"/>
                <w:lang w:val="ru-RU"/>
              </w:rPr>
              <w:t>47</w:t>
            </w:r>
          </w:p>
        </w:tc>
        <w:tc>
          <w:tcPr>
            <w:tcW w:w="247" w:type="pct"/>
            <w:shd w:val="clear" w:color="auto" w:fill="auto"/>
            <w:vAlign w:val="center"/>
          </w:tcPr>
          <w:p w14:paraId="263345C2" w14:textId="77777777" w:rsidR="00F40DDF" w:rsidRPr="00A642C1" w:rsidRDefault="00F40DDF" w:rsidP="00885B27">
            <w:pPr>
              <w:jc w:val="center"/>
              <w:rPr>
                <w:rFonts w:ascii="Times New Roman" w:hAnsi="Times New Roman" w:cs="Times New Roman"/>
                <w:color w:val="000000"/>
                <w:sz w:val="20"/>
                <w:szCs w:val="20"/>
                <w:highlight w:val="yellow"/>
                <w:lang w:val="ru-RU"/>
              </w:rPr>
            </w:pPr>
            <w:r w:rsidRPr="00A642C1">
              <w:rPr>
                <w:rFonts w:ascii="Times New Roman" w:hAnsi="Times New Roman" w:cs="Times New Roman"/>
                <w:color w:val="000000"/>
                <w:sz w:val="20"/>
                <w:szCs w:val="20"/>
                <w:lang w:val="ru-RU"/>
              </w:rPr>
              <w:t>98,872</w:t>
            </w:r>
          </w:p>
        </w:tc>
        <w:tc>
          <w:tcPr>
            <w:tcW w:w="437" w:type="pct"/>
            <w:shd w:val="clear" w:color="auto" w:fill="auto"/>
            <w:vAlign w:val="center"/>
          </w:tcPr>
          <w:p w14:paraId="1807F141" w14:textId="77777777" w:rsidR="00F40DDF" w:rsidRPr="00A642C1" w:rsidRDefault="00F40DDF" w:rsidP="003D1B59">
            <w:pPr>
              <w:jc w:val="center"/>
              <w:rPr>
                <w:rFonts w:ascii="Times New Roman" w:hAnsi="Times New Roman" w:cs="Times New Roman"/>
                <w:color w:val="000000"/>
                <w:highlight w:val="yellow"/>
                <w:lang w:val="ru-RU"/>
              </w:rPr>
            </w:pPr>
            <w:r w:rsidRPr="003D1B59">
              <w:rPr>
                <w:rFonts w:ascii="Times New Roman" w:hAnsi="Times New Roman" w:cs="Times New Roman"/>
                <w:color w:val="000000"/>
                <w:lang w:val="ru-RU"/>
              </w:rPr>
              <w:t>+1,</w:t>
            </w:r>
            <w:r w:rsidR="003D1B59">
              <w:rPr>
                <w:rFonts w:ascii="Times New Roman" w:hAnsi="Times New Roman" w:cs="Times New Roman"/>
                <w:color w:val="000000"/>
                <w:lang w:val="ru-RU"/>
              </w:rPr>
              <w:t>55</w:t>
            </w:r>
            <w:r w:rsidRPr="003D1B59">
              <w:rPr>
                <w:rFonts w:ascii="Times New Roman" w:hAnsi="Times New Roman" w:cs="Times New Roman"/>
                <w:color w:val="000000"/>
                <w:lang w:val="ru-RU"/>
              </w:rPr>
              <w:t>8</w:t>
            </w:r>
          </w:p>
        </w:tc>
      </w:tr>
      <w:tr w:rsidR="00A642C1" w:rsidRPr="00217BCF" w14:paraId="5278CDC9" w14:textId="77777777" w:rsidTr="00A642C1">
        <w:trPr>
          <w:trHeight w:hRule="exact" w:val="257"/>
          <w:jc w:val="center"/>
        </w:trPr>
        <w:tc>
          <w:tcPr>
            <w:tcW w:w="815" w:type="pct"/>
            <w:vAlign w:val="center"/>
          </w:tcPr>
          <w:p w14:paraId="5445A613" w14:textId="77777777" w:rsidR="00A642C1" w:rsidRPr="00A642C1" w:rsidRDefault="00A642C1" w:rsidP="00507923">
            <w:pPr>
              <w:jc w:val="center"/>
              <w:rPr>
                <w:rStyle w:val="fontstyle01"/>
                <w:b w:val="0"/>
                <w:sz w:val="20"/>
                <w:szCs w:val="20"/>
                <w:lang w:val="ru-RU"/>
              </w:rPr>
            </w:pPr>
            <w:r>
              <w:rPr>
                <w:rStyle w:val="fontstyle01"/>
                <w:b w:val="0"/>
                <w:sz w:val="20"/>
                <w:szCs w:val="20"/>
                <w:lang w:val="ru-RU"/>
              </w:rPr>
              <w:t>АО «КАЗ»</w:t>
            </w:r>
          </w:p>
        </w:tc>
        <w:tc>
          <w:tcPr>
            <w:tcW w:w="333" w:type="pct"/>
            <w:vAlign w:val="center"/>
          </w:tcPr>
          <w:p w14:paraId="0F01058A" w14:textId="77777777" w:rsidR="00A642C1" w:rsidRPr="00A642C1" w:rsidRDefault="00A642C1" w:rsidP="00507923">
            <w:pPr>
              <w:jc w:val="center"/>
              <w:rPr>
                <w:rFonts w:ascii="Times New Roman" w:hAnsi="Times New Roman" w:cs="Times New Roman"/>
                <w:sz w:val="20"/>
                <w:szCs w:val="20"/>
              </w:rPr>
            </w:pPr>
          </w:p>
        </w:tc>
        <w:tc>
          <w:tcPr>
            <w:tcW w:w="338" w:type="pct"/>
            <w:shd w:val="clear" w:color="auto" w:fill="auto"/>
            <w:vAlign w:val="center"/>
          </w:tcPr>
          <w:p w14:paraId="353E426B" w14:textId="77777777" w:rsidR="00A642C1" w:rsidRPr="00A642C1" w:rsidRDefault="00A642C1" w:rsidP="00C645F5">
            <w:pPr>
              <w:jc w:val="center"/>
              <w:rPr>
                <w:rFonts w:ascii="Times New Roman" w:hAnsi="Times New Roman" w:cs="Times New Roman"/>
                <w:sz w:val="20"/>
                <w:szCs w:val="20"/>
              </w:rPr>
            </w:pPr>
          </w:p>
        </w:tc>
        <w:tc>
          <w:tcPr>
            <w:tcW w:w="373" w:type="pct"/>
            <w:shd w:val="clear" w:color="auto" w:fill="auto"/>
            <w:vAlign w:val="center"/>
          </w:tcPr>
          <w:p w14:paraId="3086E10F" w14:textId="77777777" w:rsidR="00A642C1" w:rsidRPr="00150D6A" w:rsidRDefault="00150D6A" w:rsidP="00507923">
            <w:pPr>
              <w:jc w:val="center"/>
              <w:rPr>
                <w:rFonts w:ascii="Times New Roman" w:hAnsi="Times New Roman" w:cs="Times New Roman"/>
                <w:sz w:val="20"/>
                <w:szCs w:val="20"/>
                <w:lang w:val="ru-RU"/>
              </w:rPr>
            </w:pPr>
            <w:r>
              <w:rPr>
                <w:rFonts w:ascii="Times New Roman" w:hAnsi="Times New Roman" w:cs="Times New Roman"/>
                <w:sz w:val="20"/>
                <w:szCs w:val="20"/>
                <w:lang w:val="ru-RU"/>
              </w:rPr>
              <w:t>0,</w:t>
            </w:r>
            <w:r w:rsidR="003D1B59">
              <w:rPr>
                <w:rFonts w:ascii="Times New Roman" w:hAnsi="Times New Roman" w:cs="Times New Roman"/>
                <w:sz w:val="20"/>
                <w:szCs w:val="20"/>
                <w:lang w:val="ru-RU"/>
              </w:rPr>
              <w:t>07</w:t>
            </w:r>
          </w:p>
        </w:tc>
        <w:tc>
          <w:tcPr>
            <w:tcW w:w="247" w:type="pct"/>
            <w:shd w:val="clear" w:color="auto" w:fill="auto"/>
            <w:vAlign w:val="center"/>
          </w:tcPr>
          <w:p w14:paraId="4174BC4A" w14:textId="77777777" w:rsidR="00A642C1" w:rsidRPr="00A642C1" w:rsidRDefault="00A642C1" w:rsidP="00D76177">
            <w:pPr>
              <w:jc w:val="center"/>
              <w:rPr>
                <w:rFonts w:ascii="Times New Roman" w:hAnsi="Times New Roman" w:cs="Times New Roman"/>
                <w:sz w:val="20"/>
                <w:szCs w:val="20"/>
              </w:rPr>
            </w:pPr>
          </w:p>
        </w:tc>
        <w:tc>
          <w:tcPr>
            <w:tcW w:w="485" w:type="pct"/>
            <w:shd w:val="clear" w:color="auto" w:fill="auto"/>
            <w:vAlign w:val="center"/>
          </w:tcPr>
          <w:p w14:paraId="3668336E" w14:textId="77777777" w:rsidR="00A642C1" w:rsidRPr="00A642C1" w:rsidRDefault="00A642C1" w:rsidP="00507923">
            <w:pPr>
              <w:jc w:val="center"/>
              <w:rPr>
                <w:rFonts w:ascii="Times New Roman" w:hAnsi="Times New Roman" w:cs="Times New Roman"/>
                <w:sz w:val="20"/>
                <w:szCs w:val="20"/>
              </w:rPr>
            </w:pPr>
          </w:p>
        </w:tc>
        <w:tc>
          <w:tcPr>
            <w:tcW w:w="279" w:type="pct"/>
            <w:shd w:val="clear" w:color="auto" w:fill="auto"/>
            <w:vAlign w:val="center"/>
          </w:tcPr>
          <w:p w14:paraId="5689E6EA" w14:textId="77777777" w:rsidR="00A642C1" w:rsidRPr="00A642C1" w:rsidRDefault="00A642C1" w:rsidP="00507923">
            <w:pPr>
              <w:jc w:val="center"/>
              <w:rPr>
                <w:rFonts w:ascii="Times New Roman" w:hAnsi="Times New Roman" w:cs="Times New Roman"/>
                <w:sz w:val="20"/>
                <w:szCs w:val="20"/>
              </w:rPr>
            </w:pPr>
          </w:p>
        </w:tc>
        <w:tc>
          <w:tcPr>
            <w:tcW w:w="214" w:type="pct"/>
            <w:shd w:val="clear" w:color="auto" w:fill="auto"/>
            <w:vAlign w:val="center"/>
          </w:tcPr>
          <w:p w14:paraId="036C84B1" w14:textId="77777777" w:rsidR="00A642C1" w:rsidRPr="00A642C1" w:rsidRDefault="00A642C1" w:rsidP="002A4D40">
            <w:pPr>
              <w:jc w:val="center"/>
              <w:rPr>
                <w:rFonts w:ascii="Times New Roman" w:hAnsi="Times New Roman" w:cs="Times New Roman"/>
                <w:color w:val="000000"/>
                <w:sz w:val="20"/>
                <w:szCs w:val="20"/>
              </w:rPr>
            </w:pPr>
          </w:p>
        </w:tc>
        <w:tc>
          <w:tcPr>
            <w:tcW w:w="440" w:type="pct"/>
            <w:shd w:val="clear" w:color="auto" w:fill="auto"/>
            <w:vAlign w:val="center"/>
          </w:tcPr>
          <w:p w14:paraId="752B1A11" w14:textId="77777777" w:rsidR="00A642C1" w:rsidRPr="00A642C1" w:rsidRDefault="00A642C1" w:rsidP="009763B4">
            <w:pPr>
              <w:jc w:val="center"/>
              <w:rPr>
                <w:rFonts w:ascii="Times New Roman" w:hAnsi="Times New Roman" w:cs="Times New Roman"/>
                <w:color w:val="000000"/>
              </w:rPr>
            </w:pPr>
          </w:p>
        </w:tc>
        <w:tc>
          <w:tcPr>
            <w:tcW w:w="485" w:type="pct"/>
            <w:shd w:val="clear" w:color="auto" w:fill="auto"/>
            <w:vAlign w:val="center"/>
          </w:tcPr>
          <w:p w14:paraId="1193FEFB" w14:textId="77777777" w:rsidR="00A642C1" w:rsidRPr="00A642C1" w:rsidRDefault="00A642C1" w:rsidP="00AF7675">
            <w:pPr>
              <w:jc w:val="center"/>
              <w:rPr>
                <w:rFonts w:ascii="Times New Roman" w:hAnsi="Times New Roman" w:cs="Times New Roman"/>
                <w:sz w:val="20"/>
                <w:szCs w:val="20"/>
              </w:rPr>
            </w:pPr>
          </w:p>
        </w:tc>
        <w:tc>
          <w:tcPr>
            <w:tcW w:w="307" w:type="pct"/>
            <w:shd w:val="clear" w:color="auto" w:fill="auto"/>
            <w:vAlign w:val="center"/>
          </w:tcPr>
          <w:p w14:paraId="75A99FF3" w14:textId="77777777" w:rsidR="00A642C1" w:rsidRPr="00A642C1" w:rsidRDefault="00A642C1" w:rsidP="00AF7675">
            <w:pPr>
              <w:jc w:val="center"/>
              <w:rPr>
                <w:rFonts w:ascii="Times New Roman" w:hAnsi="Times New Roman" w:cs="Times New Roman"/>
                <w:sz w:val="20"/>
                <w:szCs w:val="20"/>
              </w:rPr>
            </w:pPr>
          </w:p>
        </w:tc>
        <w:tc>
          <w:tcPr>
            <w:tcW w:w="247" w:type="pct"/>
            <w:shd w:val="clear" w:color="auto" w:fill="auto"/>
            <w:vAlign w:val="center"/>
          </w:tcPr>
          <w:p w14:paraId="076A1309" w14:textId="77777777" w:rsidR="00A642C1" w:rsidRPr="00A642C1" w:rsidRDefault="00A642C1" w:rsidP="00AF7675">
            <w:pPr>
              <w:jc w:val="center"/>
              <w:rPr>
                <w:rFonts w:ascii="Times New Roman" w:hAnsi="Times New Roman" w:cs="Times New Roman"/>
                <w:color w:val="000000"/>
                <w:sz w:val="20"/>
                <w:szCs w:val="20"/>
              </w:rPr>
            </w:pPr>
          </w:p>
        </w:tc>
        <w:tc>
          <w:tcPr>
            <w:tcW w:w="437" w:type="pct"/>
            <w:shd w:val="clear" w:color="auto" w:fill="auto"/>
            <w:vAlign w:val="center"/>
          </w:tcPr>
          <w:p w14:paraId="0B68E729" w14:textId="77777777" w:rsidR="00A642C1" w:rsidRPr="00A642C1" w:rsidRDefault="00A642C1" w:rsidP="00AF7675">
            <w:pPr>
              <w:jc w:val="center"/>
              <w:rPr>
                <w:rFonts w:ascii="Times New Roman" w:hAnsi="Times New Roman" w:cs="Times New Roman"/>
                <w:color w:val="000000"/>
              </w:rPr>
            </w:pPr>
          </w:p>
        </w:tc>
      </w:tr>
      <w:tr w:rsidR="00A642C1" w:rsidRPr="00217BCF" w14:paraId="4F4EF311" w14:textId="77777777" w:rsidTr="00A642C1">
        <w:trPr>
          <w:trHeight w:hRule="exact" w:val="302"/>
          <w:jc w:val="center"/>
        </w:trPr>
        <w:tc>
          <w:tcPr>
            <w:tcW w:w="815" w:type="pct"/>
            <w:vAlign w:val="center"/>
          </w:tcPr>
          <w:p w14:paraId="7F7B7334" w14:textId="77777777" w:rsidR="00A642C1" w:rsidRPr="00A642C1" w:rsidRDefault="00A642C1" w:rsidP="00507923">
            <w:pPr>
              <w:jc w:val="center"/>
              <w:rPr>
                <w:rStyle w:val="fontstyle01"/>
                <w:b w:val="0"/>
                <w:sz w:val="20"/>
                <w:szCs w:val="20"/>
                <w:lang w:val="ru-RU"/>
              </w:rPr>
            </w:pPr>
            <w:r>
              <w:rPr>
                <w:rStyle w:val="fontstyle01"/>
                <w:b w:val="0"/>
                <w:sz w:val="20"/>
                <w:szCs w:val="20"/>
                <w:lang w:val="ru-RU"/>
              </w:rPr>
              <w:t>«МУП «Тепловые сети</w:t>
            </w:r>
          </w:p>
        </w:tc>
        <w:tc>
          <w:tcPr>
            <w:tcW w:w="333" w:type="pct"/>
            <w:vAlign w:val="center"/>
          </w:tcPr>
          <w:p w14:paraId="3DFF9444" w14:textId="77777777" w:rsidR="00A642C1" w:rsidRPr="00A642C1" w:rsidRDefault="00A642C1" w:rsidP="00507923">
            <w:pPr>
              <w:jc w:val="center"/>
              <w:rPr>
                <w:rFonts w:ascii="Times New Roman" w:hAnsi="Times New Roman" w:cs="Times New Roman"/>
                <w:sz w:val="20"/>
                <w:szCs w:val="20"/>
              </w:rPr>
            </w:pPr>
          </w:p>
        </w:tc>
        <w:tc>
          <w:tcPr>
            <w:tcW w:w="338" w:type="pct"/>
            <w:shd w:val="clear" w:color="auto" w:fill="auto"/>
            <w:vAlign w:val="center"/>
          </w:tcPr>
          <w:p w14:paraId="10E7D0A5" w14:textId="77777777" w:rsidR="00A642C1" w:rsidRPr="00A642C1" w:rsidRDefault="00A642C1" w:rsidP="00C645F5">
            <w:pPr>
              <w:jc w:val="center"/>
              <w:rPr>
                <w:rFonts w:ascii="Times New Roman" w:hAnsi="Times New Roman" w:cs="Times New Roman"/>
                <w:sz w:val="20"/>
                <w:szCs w:val="20"/>
              </w:rPr>
            </w:pPr>
          </w:p>
        </w:tc>
        <w:tc>
          <w:tcPr>
            <w:tcW w:w="373" w:type="pct"/>
            <w:shd w:val="clear" w:color="auto" w:fill="auto"/>
            <w:vAlign w:val="center"/>
          </w:tcPr>
          <w:p w14:paraId="283BF88C" w14:textId="77777777" w:rsidR="00A642C1" w:rsidRPr="00A642C1" w:rsidRDefault="00A642C1" w:rsidP="00507923">
            <w:pPr>
              <w:jc w:val="center"/>
              <w:rPr>
                <w:rFonts w:ascii="Times New Roman" w:hAnsi="Times New Roman" w:cs="Times New Roman"/>
                <w:sz w:val="20"/>
                <w:szCs w:val="20"/>
                <w:lang w:val="ru-RU"/>
              </w:rPr>
            </w:pPr>
            <w:r>
              <w:rPr>
                <w:rFonts w:ascii="Times New Roman" w:hAnsi="Times New Roman" w:cs="Times New Roman"/>
                <w:sz w:val="20"/>
                <w:szCs w:val="20"/>
                <w:lang w:val="ru-RU"/>
              </w:rPr>
              <w:t>0,36</w:t>
            </w:r>
          </w:p>
        </w:tc>
        <w:tc>
          <w:tcPr>
            <w:tcW w:w="247" w:type="pct"/>
            <w:shd w:val="clear" w:color="auto" w:fill="auto"/>
            <w:vAlign w:val="center"/>
          </w:tcPr>
          <w:p w14:paraId="1FBAEBF4" w14:textId="77777777" w:rsidR="00A642C1" w:rsidRPr="00A642C1" w:rsidRDefault="00A642C1" w:rsidP="00D76177">
            <w:pPr>
              <w:jc w:val="center"/>
              <w:rPr>
                <w:rFonts w:ascii="Times New Roman" w:hAnsi="Times New Roman" w:cs="Times New Roman"/>
                <w:sz w:val="20"/>
                <w:szCs w:val="20"/>
              </w:rPr>
            </w:pPr>
          </w:p>
        </w:tc>
        <w:tc>
          <w:tcPr>
            <w:tcW w:w="485" w:type="pct"/>
            <w:shd w:val="clear" w:color="auto" w:fill="auto"/>
            <w:vAlign w:val="center"/>
          </w:tcPr>
          <w:p w14:paraId="60FAA1FE" w14:textId="77777777" w:rsidR="00A642C1" w:rsidRPr="00A642C1" w:rsidRDefault="00A642C1" w:rsidP="00507923">
            <w:pPr>
              <w:jc w:val="center"/>
              <w:rPr>
                <w:rFonts w:ascii="Times New Roman" w:hAnsi="Times New Roman" w:cs="Times New Roman"/>
                <w:sz w:val="20"/>
                <w:szCs w:val="20"/>
              </w:rPr>
            </w:pPr>
          </w:p>
        </w:tc>
        <w:tc>
          <w:tcPr>
            <w:tcW w:w="279" w:type="pct"/>
            <w:shd w:val="clear" w:color="auto" w:fill="auto"/>
            <w:vAlign w:val="center"/>
          </w:tcPr>
          <w:p w14:paraId="0A256984" w14:textId="77777777" w:rsidR="00A642C1" w:rsidRPr="00A642C1" w:rsidRDefault="00A642C1" w:rsidP="00507923">
            <w:pPr>
              <w:jc w:val="center"/>
              <w:rPr>
                <w:rFonts w:ascii="Times New Roman" w:hAnsi="Times New Roman" w:cs="Times New Roman"/>
                <w:sz w:val="20"/>
                <w:szCs w:val="20"/>
              </w:rPr>
            </w:pPr>
          </w:p>
        </w:tc>
        <w:tc>
          <w:tcPr>
            <w:tcW w:w="214" w:type="pct"/>
            <w:shd w:val="clear" w:color="auto" w:fill="auto"/>
            <w:vAlign w:val="center"/>
          </w:tcPr>
          <w:p w14:paraId="584D9111" w14:textId="77777777" w:rsidR="00A642C1" w:rsidRPr="00A642C1" w:rsidRDefault="00A642C1" w:rsidP="002A4D40">
            <w:pPr>
              <w:jc w:val="center"/>
              <w:rPr>
                <w:rFonts w:ascii="Times New Roman" w:hAnsi="Times New Roman" w:cs="Times New Roman"/>
                <w:color w:val="000000"/>
                <w:sz w:val="20"/>
                <w:szCs w:val="20"/>
              </w:rPr>
            </w:pPr>
          </w:p>
        </w:tc>
        <w:tc>
          <w:tcPr>
            <w:tcW w:w="440" w:type="pct"/>
            <w:shd w:val="clear" w:color="auto" w:fill="auto"/>
            <w:vAlign w:val="center"/>
          </w:tcPr>
          <w:p w14:paraId="32C32825" w14:textId="77777777" w:rsidR="00A642C1" w:rsidRPr="00A642C1" w:rsidRDefault="00A642C1" w:rsidP="009763B4">
            <w:pPr>
              <w:jc w:val="center"/>
              <w:rPr>
                <w:rFonts w:ascii="Times New Roman" w:hAnsi="Times New Roman" w:cs="Times New Roman"/>
                <w:color w:val="000000"/>
              </w:rPr>
            </w:pPr>
          </w:p>
        </w:tc>
        <w:tc>
          <w:tcPr>
            <w:tcW w:w="485" w:type="pct"/>
            <w:shd w:val="clear" w:color="auto" w:fill="auto"/>
            <w:vAlign w:val="center"/>
          </w:tcPr>
          <w:p w14:paraId="03E7EDA9" w14:textId="77777777" w:rsidR="00A642C1" w:rsidRPr="00A642C1" w:rsidRDefault="00A642C1" w:rsidP="00AF7675">
            <w:pPr>
              <w:jc w:val="center"/>
              <w:rPr>
                <w:rFonts w:ascii="Times New Roman" w:hAnsi="Times New Roman" w:cs="Times New Roman"/>
                <w:sz w:val="20"/>
                <w:szCs w:val="20"/>
              </w:rPr>
            </w:pPr>
          </w:p>
        </w:tc>
        <w:tc>
          <w:tcPr>
            <w:tcW w:w="307" w:type="pct"/>
            <w:shd w:val="clear" w:color="auto" w:fill="auto"/>
            <w:vAlign w:val="center"/>
          </w:tcPr>
          <w:p w14:paraId="7395142E" w14:textId="77777777" w:rsidR="00A642C1" w:rsidRPr="00A642C1" w:rsidRDefault="00A642C1" w:rsidP="00AF7675">
            <w:pPr>
              <w:jc w:val="center"/>
              <w:rPr>
                <w:rFonts w:ascii="Times New Roman" w:hAnsi="Times New Roman" w:cs="Times New Roman"/>
                <w:sz w:val="20"/>
                <w:szCs w:val="20"/>
              </w:rPr>
            </w:pPr>
          </w:p>
        </w:tc>
        <w:tc>
          <w:tcPr>
            <w:tcW w:w="247" w:type="pct"/>
            <w:shd w:val="clear" w:color="auto" w:fill="auto"/>
            <w:vAlign w:val="center"/>
          </w:tcPr>
          <w:p w14:paraId="393413DC" w14:textId="77777777" w:rsidR="00A642C1" w:rsidRPr="00A642C1" w:rsidRDefault="00A642C1" w:rsidP="00AF7675">
            <w:pPr>
              <w:jc w:val="center"/>
              <w:rPr>
                <w:rFonts w:ascii="Times New Roman" w:hAnsi="Times New Roman" w:cs="Times New Roman"/>
                <w:color w:val="000000"/>
                <w:sz w:val="20"/>
                <w:szCs w:val="20"/>
              </w:rPr>
            </w:pPr>
          </w:p>
        </w:tc>
        <w:tc>
          <w:tcPr>
            <w:tcW w:w="437" w:type="pct"/>
            <w:shd w:val="clear" w:color="auto" w:fill="auto"/>
            <w:vAlign w:val="center"/>
          </w:tcPr>
          <w:p w14:paraId="1DEAAF2C" w14:textId="77777777" w:rsidR="00A642C1" w:rsidRPr="00A642C1" w:rsidRDefault="00A642C1" w:rsidP="00AF7675">
            <w:pPr>
              <w:jc w:val="center"/>
              <w:rPr>
                <w:rFonts w:ascii="Times New Roman" w:hAnsi="Times New Roman" w:cs="Times New Roman"/>
                <w:color w:val="000000"/>
              </w:rPr>
            </w:pPr>
          </w:p>
        </w:tc>
      </w:tr>
      <w:tr w:rsidR="00A642C1" w:rsidRPr="00217BCF" w14:paraId="5146302B" w14:textId="77777777" w:rsidTr="00A642C1">
        <w:trPr>
          <w:trHeight w:hRule="exact" w:val="458"/>
          <w:jc w:val="center"/>
        </w:trPr>
        <w:tc>
          <w:tcPr>
            <w:tcW w:w="815" w:type="pct"/>
            <w:vAlign w:val="center"/>
          </w:tcPr>
          <w:p w14:paraId="22CFA2FA" w14:textId="77777777" w:rsidR="00A642C1" w:rsidRPr="00A642C1" w:rsidRDefault="00A642C1" w:rsidP="00A642C1">
            <w:pPr>
              <w:jc w:val="center"/>
              <w:rPr>
                <w:rStyle w:val="fontstyle01"/>
                <w:b w:val="0"/>
                <w:sz w:val="20"/>
                <w:szCs w:val="20"/>
                <w:lang w:val="ru-RU"/>
              </w:rPr>
            </w:pPr>
            <w:r w:rsidRPr="00A642C1">
              <w:rPr>
                <w:rStyle w:val="fontstyle01"/>
                <w:b w:val="0"/>
                <w:sz w:val="20"/>
                <w:szCs w:val="20"/>
                <w:lang w:val="ru-RU"/>
              </w:rPr>
              <w:t>ООО "Клинцовская теплосетевая компания"</w:t>
            </w:r>
          </w:p>
        </w:tc>
        <w:tc>
          <w:tcPr>
            <w:tcW w:w="333" w:type="pct"/>
            <w:vAlign w:val="center"/>
          </w:tcPr>
          <w:p w14:paraId="12AC1575" w14:textId="77777777" w:rsidR="00A642C1" w:rsidRPr="00A642C1" w:rsidRDefault="00A642C1" w:rsidP="00507923">
            <w:pPr>
              <w:jc w:val="center"/>
              <w:rPr>
                <w:rFonts w:ascii="Times New Roman" w:hAnsi="Times New Roman" w:cs="Times New Roman"/>
                <w:sz w:val="20"/>
                <w:szCs w:val="20"/>
                <w:lang w:val="ru-RU"/>
              </w:rPr>
            </w:pPr>
          </w:p>
        </w:tc>
        <w:tc>
          <w:tcPr>
            <w:tcW w:w="338" w:type="pct"/>
            <w:shd w:val="clear" w:color="auto" w:fill="auto"/>
            <w:vAlign w:val="center"/>
          </w:tcPr>
          <w:p w14:paraId="6EBFEBAA" w14:textId="77777777" w:rsidR="00A642C1" w:rsidRPr="00A642C1" w:rsidRDefault="00A642C1" w:rsidP="00C645F5">
            <w:pPr>
              <w:jc w:val="center"/>
              <w:rPr>
                <w:rFonts w:ascii="Times New Roman" w:hAnsi="Times New Roman" w:cs="Times New Roman"/>
                <w:sz w:val="20"/>
                <w:szCs w:val="20"/>
                <w:lang w:val="ru-RU"/>
              </w:rPr>
            </w:pPr>
          </w:p>
        </w:tc>
        <w:tc>
          <w:tcPr>
            <w:tcW w:w="373" w:type="pct"/>
            <w:shd w:val="clear" w:color="auto" w:fill="auto"/>
            <w:vAlign w:val="center"/>
          </w:tcPr>
          <w:p w14:paraId="53C0C182" w14:textId="77777777" w:rsidR="00A642C1" w:rsidRPr="00A642C1" w:rsidRDefault="00A642C1" w:rsidP="00507923">
            <w:pPr>
              <w:jc w:val="center"/>
              <w:rPr>
                <w:rFonts w:ascii="Times New Roman" w:hAnsi="Times New Roman" w:cs="Times New Roman"/>
                <w:sz w:val="20"/>
                <w:szCs w:val="20"/>
                <w:lang w:val="ru-RU"/>
              </w:rPr>
            </w:pPr>
            <w:r w:rsidRPr="00A642C1">
              <w:rPr>
                <w:rFonts w:ascii="Times New Roman" w:hAnsi="Times New Roman" w:cs="Times New Roman"/>
                <w:sz w:val="20"/>
                <w:szCs w:val="20"/>
                <w:lang w:val="ru-RU"/>
              </w:rPr>
              <w:t>3,56</w:t>
            </w:r>
          </w:p>
        </w:tc>
        <w:tc>
          <w:tcPr>
            <w:tcW w:w="247" w:type="pct"/>
            <w:shd w:val="clear" w:color="auto" w:fill="auto"/>
            <w:vAlign w:val="center"/>
          </w:tcPr>
          <w:p w14:paraId="24CC6FAB" w14:textId="77777777" w:rsidR="00A642C1" w:rsidRPr="00A642C1" w:rsidRDefault="00A642C1" w:rsidP="00D76177">
            <w:pPr>
              <w:jc w:val="center"/>
              <w:rPr>
                <w:rFonts w:ascii="Times New Roman" w:hAnsi="Times New Roman" w:cs="Times New Roman"/>
                <w:sz w:val="20"/>
                <w:szCs w:val="20"/>
                <w:lang w:val="ru-RU"/>
              </w:rPr>
            </w:pPr>
          </w:p>
        </w:tc>
        <w:tc>
          <w:tcPr>
            <w:tcW w:w="485" w:type="pct"/>
            <w:shd w:val="clear" w:color="auto" w:fill="auto"/>
            <w:vAlign w:val="center"/>
          </w:tcPr>
          <w:p w14:paraId="51E4CBFC" w14:textId="77777777" w:rsidR="00A642C1" w:rsidRPr="00A642C1" w:rsidRDefault="00A642C1" w:rsidP="00507923">
            <w:pPr>
              <w:jc w:val="center"/>
              <w:rPr>
                <w:rFonts w:ascii="Times New Roman" w:hAnsi="Times New Roman" w:cs="Times New Roman"/>
                <w:sz w:val="20"/>
                <w:szCs w:val="20"/>
                <w:lang w:val="ru-RU"/>
              </w:rPr>
            </w:pPr>
          </w:p>
        </w:tc>
        <w:tc>
          <w:tcPr>
            <w:tcW w:w="279" w:type="pct"/>
            <w:shd w:val="clear" w:color="auto" w:fill="auto"/>
            <w:vAlign w:val="center"/>
          </w:tcPr>
          <w:p w14:paraId="51726CB8" w14:textId="77777777" w:rsidR="00A642C1" w:rsidRPr="00A642C1" w:rsidRDefault="00A642C1" w:rsidP="00507923">
            <w:pPr>
              <w:jc w:val="center"/>
              <w:rPr>
                <w:rFonts w:ascii="Times New Roman" w:hAnsi="Times New Roman" w:cs="Times New Roman"/>
                <w:sz w:val="20"/>
                <w:szCs w:val="20"/>
                <w:lang w:val="ru-RU"/>
              </w:rPr>
            </w:pPr>
          </w:p>
        </w:tc>
        <w:tc>
          <w:tcPr>
            <w:tcW w:w="214" w:type="pct"/>
            <w:shd w:val="clear" w:color="auto" w:fill="auto"/>
            <w:vAlign w:val="center"/>
          </w:tcPr>
          <w:p w14:paraId="2DC1B772" w14:textId="77777777" w:rsidR="00A642C1" w:rsidRPr="00A642C1" w:rsidRDefault="00A642C1" w:rsidP="002A4D40">
            <w:pPr>
              <w:jc w:val="center"/>
              <w:rPr>
                <w:rFonts w:ascii="Times New Roman" w:hAnsi="Times New Roman" w:cs="Times New Roman"/>
                <w:color w:val="000000"/>
                <w:sz w:val="20"/>
                <w:szCs w:val="20"/>
                <w:lang w:val="ru-RU"/>
              </w:rPr>
            </w:pPr>
          </w:p>
        </w:tc>
        <w:tc>
          <w:tcPr>
            <w:tcW w:w="440" w:type="pct"/>
            <w:shd w:val="clear" w:color="auto" w:fill="auto"/>
            <w:vAlign w:val="center"/>
          </w:tcPr>
          <w:p w14:paraId="7BA759C4" w14:textId="77777777" w:rsidR="00A642C1" w:rsidRPr="00A642C1" w:rsidRDefault="00A642C1" w:rsidP="009763B4">
            <w:pPr>
              <w:jc w:val="center"/>
              <w:rPr>
                <w:rFonts w:ascii="Times New Roman" w:hAnsi="Times New Roman" w:cs="Times New Roman"/>
                <w:color w:val="000000"/>
                <w:lang w:val="ru-RU"/>
              </w:rPr>
            </w:pPr>
          </w:p>
        </w:tc>
        <w:tc>
          <w:tcPr>
            <w:tcW w:w="485" w:type="pct"/>
            <w:shd w:val="clear" w:color="auto" w:fill="auto"/>
            <w:vAlign w:val="center"/>
          </w:tcPr>
          <w:p w14:paraId="5E2BADBC" w14:textId="77777777" w:rsidR="00A642C1" w:rsidRPr="00A642C1" w:rsidRDefault="00A642C1" w:rsidP="00AF7675">
            <w:pPr>
              <w:jc w:val="center"/>
              <w:rPr>
                <w:rFonts w:ascii="Times New Roman" w:hAnsi="Times New Roman" w:cs="Times New Roman"/>
                <w:sz w:val="20"/>
                <w:szCs w:val="20"/>
                <w:lang w:val="ru-RU"/>
              </w:rPr>
            </w:pPr>
          </w:p>
        </w:tc>
        <w:tc>
          <w:tcPr>
            <w:tcW w:w="307" w:type="pct"/>
            <w:shd w:val="clear" w:color="auto" w:fill="auto"/>
            <w:vAlign w:val="center"/>
          </w:tcPr>
          <w:p w14:paraId="4CB4F71D" w14:textId="77777777" w:rsidR="00A642C1" w:rsidRPr="00A642C1" w:rsidRDefault="00A642C1" w:rsidP="00AF7675">
            <w:pPr>
              <w:jc w:val="center"/>
              <w:rPr>
                <w:rFonts w:ascii="Times New Roman" w:hAnsi="Times New Roman" w:cs="Times New Roman"/>
                <w:sz w:val="20"/>
                <w:szCs w:val="20"/>
                <w:lang w:val="ru-RU"/>
              </w:rPr>
            </w:pPr>
          </w:p>
        </w:tc>
        <w:tc>
          <w:tcPr>
            <w:tcW w:w="247" w:type="pct"/>
            <w:shd w:val="clear" w:color="auto" w:fill="auto"/>
            <w:vAlign w:val="center"/>
          </w:tcPr>
          <w:p w14:paraId="5578EA00" w14:textId="77777777" w:rsidR="00A642C1" w:rsidRPr="00A642C1" w:rsidRDefault="00A642C1" w:rsidP="00AF7675">
            <w:pPr>
              <w:jc w:val="center"/>
              <w:rPr>
                <w:rFonts w:ascii="Times New Roman" w:hAnsi="Times New Roman" w:cs="Times New Roman"/>
                <w:color w:val="000000"/>
                <w:sz w:val="20"/>
                <w:szCs w:val="20"/>
                <w:lang w:val="ru-RU"/>
              </w:rPr>
            </w:pPr>
          </w:p>
        </w:tc>
        <w:tc>
          <w:tcPr>
            <w:tcW w:w="437" w:type="pct"/>
            <w:shd w:val="clear" w:color="auto" w:fill="auto"/>
            <w:vAlign w:val="center"/>
          </w:tcPr>
          <w:p w14:paraId="1AB5F35E" w14:textId="77777777" w:rsidR="00A642C1" w:rsidRPr="00A642C1" w:rsidRDefault="00A642C1" w:rsidP="00AF7675">
            <w:pPr>
              <w:jc w:val="center"/>
              <w:rPr>
                <w:rFonts w:ascii="Times New Roman" w:hAnsi="Times New Roman" w:cs="Times New Roman"/>
                <w:color w:val="000000"/>
                <w:lang w:val="ru-RU"/>
              </w:rPr>
            </w:pPr>
          </w:p>
        </w:tc>
      </w:tr>
      <w:tr w:rsidR="00E5143D" w:rsidRPr="00217BCF" w14:paraId="41E7143D" w14:textId="77777777" w:rsidTr="00667629">
        <w:trPr>
          <w:trHeight w:hRule="exact" w:val="416"/>
          <w:jc w:val="center"/>
        </w:trPr>
        <w:tc>
          <w:tcPr>
            <w:tcW w:w="815" w:type="pct"/>
            <w:vAlign w:val="center"/>
          </w:tcPr>
          <w:p w14:paraId="0CB2C55B" w14:textId="77777777" w:rsidR="00E5143D" w:rsidRDefault="00E5143D" w:rsidP="00112DD9">
            <w:pPr>
              <w:jc w:val="center"/>
              <w:rPr>
                <w:rStyle w:val="fontstyle01"/>
                <w:b w:val="0"/>
                <w:sz w:val="20"/>
                <w:szCs w:val="20"/>
                <w:lang w:val="ru-RU"/>
              </w:rPr>
            </w:pPr>
            <w:r w:rsidRPr="00515C70">
              <w:rPr>
                <w:rStyle w:val="fontstyle01"/>
                <w:b w:val="0"/>
                <w:sz w:val="20"/>
                <w:szCs w:val="20"/>
                <w:lang w:val="ru-RU"/>
              </w:rPr>
              <w:t>Котельная №2 - 32 квартал</w:t>
            </w:r>
          </w:p>
          <w:p w14:paraId="4149DE78" w14:textId="77777777" w:rsidR="00E5143D" w:rsidRPr="00515C70" w:rsidRDefault="00E5143D" w:rsidP="00112DD9">
            <w:pPr>
              <w:jc w:val="center"/>
              <w:rPr>
                <w:rFonts w:ascii="Times New Roman" w:eastAsia="Times New Roman" w:hAnsi="Times New Roman" w:cs="Times New Roman"/>
                <w:b/>
                <w:bCs/>
                <w:color w:val="00000A"/>
                <w:sz w:val="18"/>
                <w:szCs w:val="18"/>
                <w:lang w:val="ru-RU" w:eastAsia="ru-RU"/>
              </w:rPr>
            </w:pPr>
            <w:r>
              <w:rPr>
                <w:rStyle w:val="fontstyle01"/>
                <w:b w:val="0"/>
                <w:sz w:val="20"/>
                <w:szCs w:val="20"/>
                <w:lang w:val="ru-RU"/>
              </w:rPr>
              <w:t xml:space="preserve"> </w:t>
            </w:r>
            <w:r w:rsidRPr="00515C70">
              <w:rPr>
                <w:rFonts w:ascii="Times New Roman" w:hAnsi="Times New Roman" w:cs="Times New Roman"/>
                <w:color w:val="000000"/>
                <w:sz w:val="18"/>
                <w:szCs w:val="18"/>
                <w:lang w:val="ru-RU"/>
              </w:rPr>
              <w:t>г. Клинцы, пр. Ленина,25</w:t>
            </w:r>
          </w:p>
        </w:tc>
        <w:tc>
          <w:tcPr>
            <w:tcW w:w="333" w:type="pct"/>
            <w:vAlign w:val="center"/>
          </w:tcPr>
          <w:p w14:paraId="49E87417" w14:textId="77777777" w:rsidR="00E5143D" w:rsidRPr="00B80A87" w:rsidRDefault="00E5143D" w:rsidP="00CF0ECF">
            <w:pPr>
              <w:jc w:val="center"/>
              <w:rPr>
                <w:rFonts w:ascii="Times New Roman" w:hAnsi="Times New Roman" w:cs="Times New Roman"/>
                <w:sz w:val="20"/>
                <w:szCs w:val="20"/>
              </w:rPr>
            </w:pPr>
            <w:r w:rsidRPr="00B80A87">
              <w:rPr>
                <w:rFonts w:ascii="Times New Roman" w:hAnsi="Times New Roman" w:cs="Times New Roman"/>
                <w:sz w:val="20"/>
                <w:szCs w:val="20"/>
              </w:rPr>
              <w:t>4,</w:t>
            </w:r>
            <w:r w:rsidR="00CF0ECF">
              <w:rPr>
                <w:rFonts w:ascii="Times New Roman" w:hAnsi="Times New Roman" w:cs="Times New Roman"/>
                <w:sz w:val="20"/>
                <w:szCs w:val="20"/>
                <w:lang w:val="ru-RU"/>
              </w:rPr>
              <w:t>1</w:t>
            </w:r>
            <w:r w:rsidRPr="00B80A87">
              <w:rPr>
                <w:rFonts w:ascii="Times New Roman" w:hAnsi="Times New Roman" w:cs="Times New Roman"/>
                <w:sz w:val="20"/>
                <w:szCs w:val="20"/>
              </w:rPr>
              <w:t>8</w:t>
            </w:r>
          </w:p>
        </w:tc>
        <w:tc>
          <w:tcPr>
            <w:tcW w:w="338" w:type="pct"/>
            <w:shd w:val="clear" w:color="auto" w:fill="auto"/>
            <w:vAlign w:val="center"/>
          </w:tcPr>
          <w:p w14:paraId="75BA6FAB" w14:textId="77777777" w:rsidR="00E5143D" w:rsidRPr="00112DD9" w:rsidRDefault="00E5143D" w:rsidP="00AF7675">
            <w:pPr>
              <w:jc w:val="center"/>
              <w:rPr>
                <w:rFonts w:ascii="Times New Roman" w:hAnsi="Times New Roman" w:cs="Times New Roman"/>
                <w:sz w:val="20"/>
                <w:szCs w:val="20"/>
              </w:rPr>
            </w:pPr>
            <w:r w:rsidRPr="00112DD9">
              <w:rPr>
                <w:rFonts w:ascii="Times New Roman" w:hAnsi="Times New Roman" w:cs="Times New Roman"/>
                <w:sz w:val="20"/>
                <w:szCs w:val="20"/>
              </w:rPr>
              <w:t>2,57</w:t>
            </w:r>
          </w:p>
        </w:tc>
        <w:tc>
          <w:tcPr>
            <w:tcW w:w="373" w:type="pct"/>
            <w:shd w:val="clear" w:color="auto" w:fill="auto"/>
            <w:vAlign w:val="center"/>
          </w:tcPr>
          <w:p w14:paraId="0C5AE0BF" w14:textId="77777777" w:rsidR="00E5143D" w:rsidRPr="00616CE6"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0,054</w:t>
            </w:r>
          </w:p>
        </w:tc>
        <w:tc>
          <w:tcPr>
            <w:tcW w:w="247" w:type="pct"/>
            <w:shd w:val="clear" w:color="auto" w:fill="auto"/>
            <w:vAlign w:val="center"/>
          </w:tcPr>
          <w:p w14:paraId="156CA8FA"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2,561</w:t>
            </w:r>
          </w:p>
        </w:tc>
        <w:tc>
          <w:tcPr>
            <w:tcW w:w="485" w:type="pct"/>
            <w:shd w:val="clear" w:color="auto" w:fill="auto"/>
            <w:vAlign w:val="center"/>
          </w:tcPr>
          <w:p w14:paraId="049B2B08"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1,993</w:t>
            </w:r>
          </w:p>
        </w:tc>
        <w:tc>
          <w:tcPr>
            <w:tcW w:w="279" w:type="pct"/>
            <w:shd w:val="clear" w:color="auto" w:fill="auto"/>
            <w:vAlign w:val="center"/>
          </w:tcPr>
          <w:p w14:paraId="4FCE8BD3"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41D70727"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1,993</w:t>
            </w:r>
          </w:p>
        </w:tc>
        <w:tc>
          <w:tcPr>
            <w:tcW w:w="440" w:type="pct"/>
            <w:shd w:val="clear" w:color="auto" w:fill="auto"/>
            <w:vAlign w:val="center"/>
          </w:tcPr>
          <w:p w14:paraId="713A336A"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0,514</w:t>
            </w:r>
          </w:p>
        </w:tc>
        <w:tc>
          <w:tcPr>
            <w:tcW w:w="485" w:type="pct"/>
            <w:shd w:val="clear" w:color="auto" w:fill="auto"/>
            <w:vAlign w:val="center"/>
          </w:tcPr>
          <w:p w14:paraId="60D357F3"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1,993</w:t>
            </w:r>
          </w:p>
        </w:tc>
        <w:tc>
          <w:tcPr>
            <w:tcW w:w="307" w:type="pct"/>
            <w:shd w:val="clear" w:color="auto" w:fill="auto"/>
            <w:vAlign w:val="center"/>
          </w:tcPr>
          <w:p w14:paraId="26E1FB97"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467DA26D"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1,993</w:t>
            </w:r>
          </w:p>
        </w:tc>
        <w:tc>
          <w:tcPr>
            <w:tcW w:w="437" w:type="pct"/>
            <w:shd w:val="clear" w:color="auto" w:fill="auto"/>
            <w:vAlign w:val="center"/>
          </w:tcPr>
          <w:p w14:paraId="5CCD0FE1"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0,514</w:t>
            </w:r>
          </w:p>
        </w:tc>
      </w:tr>
      <w:tr w:rsidR="00E5143D" w:rsidRPr="00217BCF" w14:paraId="499E1683" w14:textId="77777777" w:rsidTr="00667629">
        <w:trPr>
          <w:trHeight w:hRule="exact" w:val="422"/>
          <w:jc w:val="center"/>
        </w:trPr>
        <w:tc>
          <w:tcPr>
            <w:tcW w:w="815" w:type="pct"/>
            <w:vAlign w:val="center"/>
          </w:tcPr>
          <w:p w14:paraId="59003868" w14:textId="77777777" w:rsidR="00E5143D" w:rsidRDefault="00E5143D" w:rsidP="00112DD9">
            <w:pPr>
              <w:jc w:val="center"/>
              <w:rPr>
                <w:rFonts w:ascii="Times New Roman" w:hAnsi="Times New Roman" w:cs="Times New Roman"/>
                <w:color w:val="000000"/>
                <w:sz w:val="18"/>
                <w:szCs w:val="18"/>
                <w:lang w:val="ru-RU"/>
              </w:rPr>
            </w:pPr>
            <w:r w:rsidRPr="00515C70">
              <w:rPr>
                <w:rStyle w:val="fontstyle01"/>
                <w:b w:val="0"/>
                <w:sz w:val="20"/>
                <w:szCs w:val="20"/>
                <w:lang w:val="ru-RU"/>
              </w:rPr>
              <w:t>Котельная №3</w:t>
            </w:r>
            <w:r>
              <w:rPr>
                <w:rStyle w:val="fontstyle01"/>
                <w:b w:val="0"/>
                <w:sz w:val="20"/>
                <w:szCs w:val="20"/>
                <w:lang w:val="ru-RU"/>
              </w:rPr>
              <w:t xml:space="preserve"> </w:t>
            </w:r>
            <w:r>
              <w:rPr>
                <w:rFonts w:ascii="Times New Roman" w:hAnsi="Times New Roman" w:cs="Times New Roman"/>
                <w:color w:val="000000"/>
                <w:sz w:val="18"/>
                <w:szCs w:val="18"/>
                <w:lang w:val="ru-RU"/>
              </w:rPr>
              <w:t xml:space="preserve">г. </w:t>
            </w:r>
            <w:r w:rsidRPr="00515C70">
              <w:rPr>
                <w:rFonts w:ascii="Times New Roman" w:hAnsi="Times New Roman" w:cs="Times New Roman"/>
                <w:color w:val="000000"/>
                <w:sz w:val="18"/>
                <w:szCs w:val="18"/>
                <w:lang w:val="ru-RU"/>
              </w:rPr>
              <w:t xml:space="preserve">Клинцы, </w:t>
            </w:r>
          </w:p>
          <w:p w14:paraId="7880DC39" w14:textId="77777777" w:rsidR="00E5143D" w:rsidRPr="00515C70" w:rsidRDefault="00E5143D" w:rsidP="00112DD9">
            <w:pPr>
              <w:jc w:val="center"/>
              <w:rPr>
                <w:rFonts w:ascii="Times New Roman" w:eastAsia="Times New Roman" w:hAnsi="Times New Roman" w:cs="Times New Roman"/>
                <w:bCs/>
                <w:color w:val="00000A"/>
                <w:sz w:val="18"/>
                <w:szCs w:val="18"/>
                <w:lang w:val="ru-RU" w:eastAsia="ru-RU"/>
              </w:rPr>
            </w:pPr>
            <w:r w:rsidRPr="00515C70">
              <w:rPr>
                <w:rFonts w:ascii="Times New Roman" w:hAnsi="Times New Roman" w:cs="Times New Roman"/>
                <w:color w:val="000000"/>
                <w:sz w:val="18"/>
                <w:szCs w:val="18"/>
                <w:lang w:val="ru-RU"/>
              </w:rPr>
              <w:t>ул. Свердлова, 76</w:t>
            </w:r>
          </w:p>
        </w:tc>
        <w:tc>
          <w:tcPr>
            <w:tcW w:w="333" w:type="pct"/>
            <w:vAlign w:val="center"/>
          </w:tcPr>
          <w:p w14:paraId="028D6CDF"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0,96</w:t>
            </w:r>
          </w:p>
        </w:tc>
        <w:tc>
          <w:tcPr>
            <w:tcW w:w="338" w:type="pct"/>
            <w:shd w:val="clear" w:color="auto" w:fill="auto"/>
            <w:vAlign w:val="center"/>
          </w:tcPr>
          <w:p w14:paraId="06966BBA" w14:textId="77777777" w:rsidR="00E5143D" w:rsidRPr="00112DD9" w:rsidRDefault="00E5143D" w:rsidP="00AF7675">
            <w:pPr>
              <w:jc w:val="center"/>
              <w:rPr>
                <w:rFonts w:ascii="Times New Roman" w:hAnsi="Times New Roman" w:cs="Times New Roman"/>
                <w:sz w:val="20"/>
                <w:szCs w:val="20"/>
              </w:rPr>
            </w:pPr>
            <w:r w:rsidRPr="00112DD9">
              <w:rPr>
                <w:rFonts w:ascii="Times New Roman" w:hAnsi="Times New Roman" w:cs="Times New Roman"/>
                <w:sz w:val="20"/>
                <w:szCs w:val="20"/>
              </w:rPr>
              <w:t>0,9</w:t>
            </w:r>
          </w:p>
        </w:tc>
        <w:tc>
          <w:tcPr>
            <w:tcW w:w="373" w:type="pct"/>
            <w:shd w:val="clear" w:color="auto" w:fill="auto"/>
            <w:vAlign w:val="center"/>
          </w:tcPr>
          <w:p w14:paraId="53AF6157" w14:textId="77777777" w:rsidR="00E5143D" w:rsidRPr="00616CE6"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0,01</w:t>
            </w:r>
          </w:p>
        </w:tc>
        <w:tc>
          <w:tcPr>
            <w:tcW w:w="247" w:type="pct"/>
            <w:shd w:val="clear" w:color="auto" w:fill="auto"/>
            <w:vAlign w:val="center"/>
          </w:tcPr>
          <w:p w14:paraId="0A361BDE"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0,798</w:t>
            </w:r>
          </w:p>
        </w:tc>
        <w:tc>
          <w:tcPr>
            <w:tcW w:w="485" w:type="pct"/>
            <w:shd w:val="clear" w:color="auto" w:fill="auto"/>
            <w:vAlign w:val="center"/>
          </w:tcPr>
          <w:p w14:paraId="58D7D2F6"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79" w:type="pct"/>
            <w:shd w:val="clear" w:color="auto" w:fill="auto"/>
            <w:vAlign w:val="center"/>
          </w:tcPr>
          <w:p w14:paraId="6AC513DC"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0,1</w:t>
            </w:r>
          </w:p>
        </w:tc>
        <w:tc>
          <w:tcPr>
            <w:tcW w:w="214" w:type="pct"/>
            <w:shd w:val="clear" w:color="auto" w:fill="auto"/>
            <w:vAlign w:val="center"/>
          </w:tcPr>
          <w:p w14:paraId="2597DFBA" w14:textId="77777777" w:rsidR="00E5143D" w:rsidRPr="002A4D40" w:rsidRDefault="00E5143D" w:rsidP="00112DD9">
            <w:pPr>
              <w:jc w:val="center"/>
              <w:rPr>
                <w:rFonts w:ascii="Times New Roman" w:hAnsi="Times New Roman" w:cs="Times New Roman"/>
                <w:color w:val="000000"/>
                <w:sz w:val="20"/>
                <w:szCs w:val="20"/>
                <w:lang w:val="ru-RU"/>
              </w:rPr>
            </w:pPr>
            <w:r>
              <w:rPr>
                <w:rFonts w:ascii="Times New Roman" w:hAnsi="Times New Roman" w:cs="Times New Roman"/>
                <w:color w:val="000000"/>
                <w:sz w:val="20"/>
                <w:szCs w:val="20"/>
              </w:rPr>
              <w:t>0,10</w:t>
            </w:r>
          </w:p>
        </w:tc>
        <w:tc>
          <w:tcPr>
            <w:tcW w:w="440" w:type="pct"/>
            <w:shd w:val="clear" w:color="auto" w:fill="auto"/>
            <w:vAlign w:val="center"/>
          </w:tcPr>
          <w:p w14:paraId="4E6E9F56"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0,688</w:t>
            </w:r>
          </w:p>
        </w:tc>
        <w:tc>
          <w:tcPr>
            <w:tcW w:w="485" w:type="pct"/>
            <w:shd w:val="clear" w:color="auto" w:fill="auto"/>
            <w:vAlign w:val="center"/>
          </w:tcPr>
          <w:p w14:paraId="04E38C00"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307" w:type="pct"/>
            <w:shd w:val="clear" w:color="auto" w:fill="auto"/>
            <w:vAlign w:val="center"/>
          </w:tcPr>
          <w:p w14:paraId="287E82BD"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0,1</w:t>
            </w:r>
          </w:p>
        </w:tc>
        <w:tc>
          <w:tcPr>
            <w:tcW w:w="247" w:type="pct"/>
            <w:shd w:val="clear" w:color="auto" w:fill="auto"/>
            <w:vAlign w:val="center"/>
          </w:tcPr>
          <w:p w14:paraId="186A62FB" w14:textId="77777777" w:rsidR="00E5143D" w:rsidRPr="002A4D40" w:rsidRDefault="00E5143D" w:rsidP="00AF7675">
            <w:pPr>
              <w:jc w:val="center"/>
              <w:rPr>
                <w:rFonts w:ascii="Times New Roman" w:hAnsi="Times New Roman" w:cs="Times New Roman"/>
                <w:color w:val="000000"/>
                <w:sz w:val="20"/>
                <w:szCs w:val="20"/>
                <w:lang w:val="ru-RU"/>
              </w:rPr>
            </w:pPr>
            <w:r>
              <w:rPr>
                <w:rFonts w:ascii="Times New Roman" w:hAnsi="Times New Roman" w:cs="Times New Roman"/>
                <w:color w:val="000000"/>
                <w:sz w:val="20"/>
                <w:szCs w:val="20"/>
              </w:rPr>
              <w:t>0,10</w:t>
            </w:r>
          </w:p>
        </w:tc>
        <w:tc>
          <w:tcPr>
            <w:tcW w:w="437" w:type="pct"/>
            <w:shd w:val="clear" w:color="auto" w:fill="auto"/>
            <w:vAlign w:val="center"/>
          </w:tcPr>
          <w:p w14:paraId="4463F440"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0,688</w:t>
            </w:r>
          </w:p>
        </w:tc>
      </w:tr>
      <w:tr w:rsidR="00E5143D" w:rsidRPr="00217BCF" w14:paraId="54AF4F77" w14:textId="77777777" w:rsidTr="00667629">
        <w:trPr>
          <w:trHeight w:hRule="exact" w:val="428"/>
          <w:jc w:val="center"/>
        </w:trPr>
        <w:tc>
          <w:tcPr>
            <w:tcW w:w="815" w:type="pct"/>
            <w:vAlign w:val="center"/>
          </w:tcPr>
          <w:p w14:paraId="50D28292" w14:textId="77777777" w:rsidR="00E5143D" w:rsidRDefault="00E5143D" w:rsidP="00112DD9">
            <w:pPr>
              <w:jc w:val="center"/>
              <w:rPr>
                <w:rFonts w:ascii="Times New Roman" w:hAnsi="Times New Roman" w:cs="Times New Roman"/>
                <w:color w:val="000000"/>
                <w:sz w:val="18"/>
                <w:szCs w:val="18"/>
                <w:lang w:val="ru-RU"/>
              </w:rPr>
            </w:pPr>
            <w:r w:rsidRPr="00515C70">
              <w:rPr>
                <w:rStyle w:val="fontstyle01"/>
                <w:b w:val="0"/>
                <w:sz w:val="20"/>
                <w:szCs w:val="20"/>
                <w:lang w:val="ru-RU"/>
              </w:rPr>
              <w:t>Котельная №7</w:t>
            </w:r>
            <w:r>
              <w:rPr>
                <w:rStyle w:val="fontstyle01"/>
                <w:b w:val="0"/>
                <w:sz w:val="20"/>
                <w:szCs w:val="20"/>
                <w:lang w:val="ru-RU"/>
              </w:rPr>
              <w:t xml:space="preserve"> </w:t>
            </w:r>
            <w:r w:rsidRPr="00515C70">
              <w:rPr>
                <w:rFonts w:ascii="Times New Roman" w:hAnsi="Times New Roman" w:cs="Times New Roman"/>
                <w:color w:val="000000"/>
                <w:sz w:val="18"/>
                <w:szCs w:val="18"/>
                <w:lang w:val="ru-RU"/>
              </w:rPr>
              <w:t xml:space="preserve">г. Клинцы, </w:t>
            </w:r>
          </w:p>
          <w:p w14:paraId="36E7F2DB" w14:textId="77777777" w:rsidR="00E5143D" w:rsidRPr="00515C70" w:rsidRDefault="00E5143D" w:rsidP="00112DD9">
            <w:pPr>
              <w:jc w:val="center"/>
              <w:rPr>
                <w:rFonts w:ascii="Times New Roman" w:eastAsia="Times New Roman" w:hAnsi="Times New Roman" w:cs="Times New Roman"/>
                <w:bCs/>
                <w:color w:val="00000A"/>
                <w:sz w:val="18"/>
                <w:szCs w:val="18"/>
                <w:lang w:val="ru-RU" w:eastAsia="ru-RU"/>
              </w:rPr>
            </w:pPr>
            <w:r w:rsidRPr="00515C70">
              <w:rPr>
                <w:rFonts w:ascii="Times New Roman" w:hAnsi="Times New Roman" w:cs="Times New Roman"/>
                <w:color w:val="000000"/>
                <w:sz w:val="18"/>
                <w:szCs w:val="18"/>
                <w:lang w:val="ru-RU"/>
              </w:rPr>
              <w:t>ул. Октябрьская,66</w:t>
            </w:r>
          </w:p>
        </w:tc>
        <w:tc>
          <w:tcPr>
            <w:tcW w:w="333" w:type="pct"/>
            <w:vAlign w:val="center"/>
          </w:tcPr>
          <w:p w14:paraId="7B5C90E6" w14:textId="77777777" w:rsidR="00E5143D" w:rsidRPr="00B80A87" w:rsidRDefault="00E5143D" w:rsidP="00CF0ECF">
            <w:pPr>
              <w:jc w:val="center"/>
              <w:rPr>
                <w:rFonts w:ascii="Times New Roman" w:hAnsi="Times New Roman" w:cs="Times New Roman"/>
                <w:sz w:val="20"/>
                <w:szCs w:val="20"/>
              </w:rPr>
            </w:pPr>
            <w:r w:rsidRPr="00B80A87">
              <w:rPr>
                <w:rFonts w:ascii="Times New Roman" w:hAnsi="Times New Roman" w:cs="Times New Roman"/>
                <w:sz w:val="20"/>
                <w:szCs w:val="20"/>
              </w:rPr>
              <w:t>5,</w:t>
            </w:r>
            <w:r w:rsidR="00CF0ECF">
              <w:rPr>
                <w:rFonts w:ascii="Times New Roman" w:hAnsi="Times New Roman" w:cs="Times New Roman"/>
                <w:sz w:val="20"/>
                <w:szCs w:val="20"/>
                <w:lang w:val="ru-RU"/>
              </w:rPr>
              <w:t>0</w:t>
            </w:r>
            <w:r w:rsidRPr="00B80A87">
              <w:rPr>
                <w:rFonts w:ascii="Times New Roman" w:hAnsi="Times New Roman" w:cs="Times New Roman"/>
                <w:sz w:val="20"/>
                <w:szCs w:val="20"/>
              </w:rPr>
              <w:t>1</w:t>
            </w:r>
          </w:p>
        </w:tc>
        <w:tc>
          <w:tcPr>
            <w:tcW w:w="338" w:type="pct"/>
            <w:shd w:val="clear" w:color="auto" w:fill="auto"/>
            <w:vAlign w:val="center"/>
          </w:tcPr>
          <w:p w14:paraId="292FC37D" w14:textId="77777777" w:rsidR="00E5143D" w:rsidRPr="00112DD9" w:rsidRDefault="00E5143D" w:rsidP="00AF7675">
            <w:pPr>
              <w:jc w:val="center"/>
              <w:rPr>
                <w:rFonts w:ascii="Times New Roman" w:hAnsi="Times New Roman" w:cs="Times New Roman"/>
                <w:sz w:val="20"/>
                <w:szCs w:val="20"/>
              </w:rPr>
            </w:pPr>
            <w:r w:rsidRPr="00112DD9">
              <w:rPr>
                <w:rFonts w:ascii="Times New Roman" w:hAnsi="Times New Roman" w:cs="Times New Roman"/>
                <w:sz w:val="20"/>
                <w:szCs w:val="20"/>
              </w:rPr>
              <w:t>2,96</w:t>
            </w:r>
          </w:p>
        </w:tc>
        <w:tc>
          <w:tcPr>
            <w:tcW w:w="373" w:type="pct"/>
            <w:shd w:val="clear" w:color="auto" w:fill="auto"/>
            <w:vAlign w:val="center"/>
          </w:tcPr>
          <w:p w14:paraId="286B56AC" w14:textId="77777777" w:rsidR="00E5143D" w:rsidRPr="00616CE6"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0,09</w:t>
            </w:r>
          </w:p>
        </w:tc>
        <w:tc>
          <w:tcPr>
            <w:tcW w:w="247" w:type="pct"/>
            <w:shd w:val="clear" w:color="auto" w:fill="auto"/>
            <w:vAlign w:val="center"/>
          </w:tcPr>
          <w:p w14:paraId="38E8CA2B"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2,797</w:t>
            </w:r>
          </w:p>
        </w:tc>
        <w:tc>
          <w:tcPr>
            <w:tcW w:w="485" w:type="pct"/>
            <w:shd w:val="clear" w:color="auto" w:fill="auto"/>
            <w:vAlign w:val="center"/>
          </w:tcPr>
          <w:p w14:paraId="55A0AA9D"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2,136</w:t>
            </w:r>
          </w:p>
        </w:tc>
        <w:tc>
          <w:tcPr>
            <w:tcW w:w="279" w:type="pct"/>
            <w:shd w:val="clear" w:color="auto" w:fill="auto"/>
            <w:vAlign w:val="center"/>
          </w:tcPr>
          <w:p w14:paraId="0FBE1E75"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0BA324AE"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2,136</w:t>
            </w:r>
          </w:p>
        </w:tc>
        <w:tc>
          <w:tcPr>
            <w:tcW w:w="440" w:type="pct"/>
            <w:shd w:val="clear" w:color="auto" w:fill="auto"/>
            <w:vAlign w:val="center"/>
          </w:tcPr>
          <w:p w14:paraId="0CC2E734"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0,571</w:t>
            </w:r>
          </w:p>
        </w:tc>
        <w:tc>
          <w:tcPr>
            <w:tcW w:w="485" w:type="pct"/>
            <w:shd w:val="clear" w:color="auto" w:fill="auto"/>
            <w:vAlign w:val="center"/>
          </w:tcPr>
          <w:p w14:paraId="2C2C6E03"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2,136</w:t>
            </w:r>
          </w:p>
        </w:tc>
        <w:tc>
          <w:tcPr>
            <w:tcW w:w="307" w:type="pct"/>
            <w:shd w:val="clear" w:color="auto" w:fill="auto"/>
            <w:vAlign w:val="center"/>
          </w:tcPr>
          <w:p w14:paraId="3F8544CD"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76AD52E6"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2,136</w:t>
            </w:r>
          </w:p>
        </w:tc>
        <w:tc>
          <w:tcPr>
            <w:tcW w:w="437" w:type="pct"/>
            <w:shd w:val="clear" w:color="auto" w:fill="auto"/>
            <w:vAlign w:val="center"/>
          </w:tcPr>
          <w:p w14:paraId="72522701"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0,571</w:t>
            </w:r>
          </w:p>
        </w:tc>
      </w:tr>
      <w:tr w:rsidR="00E5143D" w:rsidRPr="00217BCF" w14:paraId="2B9D060B" w14:textId="77777777" w:rsidTr="00667629">
        <w:trPr>
          <w:trHeight w:hRule="exact" w:val="421"/>
          <w:jc w:val="center"/>
        </w:trPr>
        <w:tc>
          <w:tcPr>
            <w:tcW w:w="815" w:type="pct"/>
            <w:vAlign w:val="center"/>
          </w:tcPr>
          <w:p w14:paraId="64887D0B"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№8 -  99кв.</w:t>
            </w:r>
          </w:p>
          <w:p w14:paraId="6331EFA7" w14:textId="77777777" w:rsidR="00E5143D" w:rsidRPr="00515C70" w:rsidRDefault="00E5143D" w:rsidP="00112DD9">
            <w:pPr>
              <w:jc w:val="center"/>
              <w:rPr>
                <w:rFonts w:ascii="Times New Roman" w:eastAsia="Times New Roman" w:hAnsi="Times New Roman" w:cs="Times New Roman"/>
                <w:bCs/>
                <w:color w:val="00000A"/>
                <w:sz w:val="20"/>
                <w:szCs w:val="20"/>
                <w:lang w:eastAsia="ru-RU"/>
              </w:rPr>
            </w:pPr>
            <w:r w:rsidRPr="00515C70">
              <w:rPr>
                <w:rFonts w:ascii="Times New Roman" w:hAnsi="Times New Roman" w:cs="Times New Roman"/>
                <w:color w:val="000000"/>
                <w:sz w:val="18"/>
                <w:szCs w:val="18"/>
                <w:lang w:val="ru-RU"/>
              </w:rPr>
              <w:t xml:space="preserve">г. Клинцы, ул. </w:t>
            </w:r>
            <w:r w:rsidRPr="00515C70">
              <w:rPr>
                <w:rFonts w:ascii="Times New Roman" w:hAnsi="Times New Roman" w:cs="Times New Roman"/>
                <w:color w:val="000000"/>
                <w:sz w:val="18"/>
                <w:szCs w:val="18"/>
              </w:rPr>
              <w:t>Н.В. Гоголя,2а</w:t>
            </w:r>
          </w:p>
        </w:tc>
        <w:tc>
          <w:tcPr>
            <w:tcW w:w="333" w:type="pct"/>
            <w:vAlign w:val="center"/>
          </w:tcPr>
          <w:p w14:paraId="0DC3BFA6"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1,66</w:t>
            </w:r>
          </w:p>
        </w:tc>
        <w:tc>
          <w:tcPr>
            <w:tcW w:w="338" w:type="pct"/>
            <w:shd w:val="clear" w:color="auto" w:fill="auto"/>
            <w:vAlign w:val="center"/>
          </w:tcPr>
          <w:p w14:paraId="299BFEF3" w14:textId="77777777" w:rsidR="00E5143D" w:rsidRPr="00112DD9" w:rsidRDefault="00E5143D" w:rsidP="00AF7675">
            <w:pPr>
              <w:jc w:val="center"/>
              <w:rPr>
                <w:rFonts w:ascii="Times New Roman" w:hAnsi="Times New Roman" w:cs="Times New Roman"/>
                <w:sz w:val="20"/>
                <w:szCs w:val="20"/>
              </w:rPr>
            </w:pPr>
            <w:r w:rsidRPr="00112DD9">
              <w:rPr>
                <w:rFonts w:ascii="Times New Roman" w:hAnsi="Times New Roman" w:cs="Times New Roman"/>
                <w:sz w:val="20"/>
                <w:szCs w:val="20"/>
              </w:rPr>
              <w:t>1,23</w:t>
            </w:r>
          </w:p>
        </w:tc>
        <w:tc>
          <w:tcPr>
            <w:tcW w:w="373" w:type="pct"/>
            <w:shd w:val="clear" w:color="auto" w:fill="auto"/>
            <w:vAlign w:val="center"/>
          </w:tcPr>
          <w:p w14:paraId="60907A3B" w14:textId="77777777" w:rsidR="00E5143D" w:rsidRPr="00616CE6"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0,042</w:t>
            </w:r>
          </w:p>
        </w:tc>
        <w:tc>
          <w:tcPr>
            <w:tcW w:w="247" w:type="pct"/>
            <w:shd w:val="clear" w:color="auto" w:fill="auto"/>
            <w:vAlign w:val="center"/>
          </w:tcPr>
          <w:p w14:paraId="21AE0DFD"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1,164</w:t>
            </w:r>
          </w:p>
        </w:tc>
        <w:tc>
          <w:tcPr>
            <w:tcW w:w="485" w:type="pct"/>
            <w:shd w:val="clear" w:color="auto" w:fill="auto"/>
            <w:vAlign w:val="center"/>
          </w:tcPr>
          <w:p w14:paraId="2D5B739C"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0,3607</w:t>
            </w:r>
          </w:p>
        </w:tc>
        <w:tc>
          <w:tcPr>
            <w:tcW w:w="279" w:type="pct"/>
            <w:shd w:val="clear" w:color="auto" w:fill="auto"/>
            <w:vAlign w:val="center"/>
          </w:tcPr>
          <w:p w14:paraId="286EF334"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4374C8F7"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0,361</w:t>
            </w:r>
          </w:p>
        </w:tc>
        <w:tc>
          <w:tcPr>
            <w:tcW w:w="440" w:type="pct"/>
            <w:shd w:val="clear" w:color="auto" w:fill="auto"/>
            <w:vAlign w:val="center"/>
          </w:tcPr>
          <w:p w14:paraId="724E729C"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0,761</w:t>
            </w:r>
          </w:p>
        </w:tc>
        <w:tc>
          <w:tcPr>
            <w:tcW w:w="485" w:type="pct"/>
            <w:shd w:val="clear" w:color="auto" w:fill="auto"/>
            <w:vAlign w:val="center"/>
          </w:tcPr>
          <w:p w14:paraId="468FC46E"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0,3607</w:t>
            </w:r>
          </w:p>
        </w:tc>
        <w:tc>
          <w:tcPr>
            <w:tcW w:w="307" w:type="pct"/>
            <w:shd w:val="clear" w:color="auto" w:fill="auto"/>
            <w:vAlign w:val="center"/>
          </w:tcPr>
          <w:p w14:paraId="146F903F"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16FD8406"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0,361</w:t>
            </w:r>
          </w:p>
        </w:tc>
        <w:tc>
          <w:tcPr>
            <w:tcW w:w="437" w:type="pct"/>
            <w:shd w:val="clear" w:color="auto" w:fill="auto"/>
            <w:vAlign w:val="center"/>
          </w:tcPr>
          <w:p w14:paraId="16BEAA6E"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0,761</w:t>
            </w:r>
          </w:p>
        </w:tc>
      </w:tr>
      <w:tr w:rsidR="00E5143D" w:rsidRPr="00217BCF" w14:paraId="3BE99D15" w14:textId="77777777" w:rsidTr="00667629">
        <w:trPr>
          <w:trHeight w:hRule="exact" w:val="415"/>
          <w:jc w:val="center"/>
        </w:trPr>
        <w:tc>
          <w:tcPr>
            <w:tcW w:w="815" w:type="pct"/>
            <w:vAlign w:val="center"/>
          </w:tcPr>
          <w:p w14:paraId="41FDA3CC"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№9 - 151кв.</w:t>
            </w:r>
          </w:p>
          <w:p w14:paraId="3A818DBF" w14:textId="77777777" w:rsidR="00E5143D" w:rsidRPr="00515C70" w:rsidRDefault="00E5143D" w:rsidP="00112DD9">
            <w:pPr>
              <w:jc w:val="center"/>
              <w:rPr>
                <w:rFonts w:ascii="Times New Roman" w:eastAsia="Times New Roman" w:hAnsi="Times New Roman" w:cs="Times New Roman"/>
                <w:bCs/>
                <w:color w:val="00000A"/>
                <w:sz w:val="20"/>
                <w:szCs w:val="20"/>
                <w:lang w:eastAsia="ru-RU"/>
              </w:rPr>
            </w:pPr>
            <w:r w:rsidRPr="00515C70">
              <w:rPr>
                <w:rFonts w:ascii="Times New Roman" w:hAnsi="Times New Roman" w:cs="Times New Roman"/>
                <w:color w:val="000000"/>
                <w:sz w:val="18"/>
                <w:szCs w:val="18"/>
                <w:lang w:val="ru-RU"/>
              </w:rPr>
              <w:t xml:space="preserve">г. Клинцы, ул. </w:t>
            </w:r>
            <w:r w:rsidRPr="00515C70">
              <w:rPr>
                <w:rFonts w:ascii="Times New Roman" w:hAnsi="Times New Roman" w:cs="Times New Roman"/>
                <w:color w:val="000000"/>
                <w:sz w:val="18"/>
                <w:szCs w:val="18"/>
              </w:rPr>
              <w:t>Щорса</w:t>
            </w:r>
          </w:p>
        </w:tc>
        <w:tc>
          <w:tcPr>
            <w:tcW w:w="333" w:type="pct"/>
            <w:vAlign w:val="center"/>
          </w:tcPr>
          <w:p w14:paraId="17279A8D" w14:textId="77777777" w:rsidR="00E5143D" w:rsidRPr="00B80A87" w:rsidRDefault="00E5143D" w:rsidP="00CF0ECF">
            <w:pPr>
              <w:jc w:val="center"/>
              <w:rPr>
                <w:rFonts w:ascii="Times New Roman" w:hAnsi="Times New Roman" w:cs="Times New Roman"/>
                <w:sz w:val="20"/>
                <w:szCs w:val="20"/>
              </w:rPr>
            </w:pPr>
            <w:r w:rsidRPr="00B80A87">
              <w:rPr>
                <w:rFonts w:ascii="Times New Roman" w:hAnsi="Times New Roman" w:cs="Times New Roman"/>
                <w:sz w:val="20"/>
                <w:szCs w:val="20"/>
              </w:rPr>
              <w:t>5,</w:t>
            </w:r>
            <w:r w:rsidR="00CF0ECF">
              <w:rPr>
                <w:rFonts w:ascii="Times New Roman" w:hAnsi="Times New Roman" w:cs="Times New Roman"/>
                <w:sz w:val="20"/>
                <w:szCs w:val="20"/>
                <w:lang w:val="ru-RU"/>
              </w:rPr>
              <w:t>0</w:t>
            </w:r>
            <w:r w:rsidRPr="00B80A87">
              <w:rPr>
                <w:rFonts w:ascii="Times New Roman" w:hAnsi="Times New Roman" w:cs="Times New Roman"/>
                <w:sz w:val="20"/>
                <w:szCs w:val="20"/>
              </w:rPr>
              <w:t>3</w:t>
            </w:r>
          </w:p>
        </w:tc>
        <w:tc>
          <w:tcPr>
            <w:tcW w:w="338" w:type="pct"/>
            <w:shd w:val="clear" w:color="auto" w:fill="auto"/>
            <w:vAlign w:val="center"/>
          </w:tcPr>
          <w:p w14:paraId="6560D59B" w14:textId="77777777" w:rsidR="00E5143D" w:rsidRPr="00112DD9" w:rsidRDefault="00E5143D" w:rsidP="00667629">
            <w:pPr>
              <w:jc w:val="center"/>
              <w:rPr>
                <w:rFonts w:ascii="Times New Roman" w:hAnsi="Times New Roman" w:cs="Times New Roman"/>
                <w:sz w:val="20"/>
                <w:szCs w:val="20"/>
                <w:lang w:val="ru-RU"/>
              </w:rPr>
            </w:pPr>
            <w:r>
              <w:rPr>
                <w:rFonts w:ascii="Times New Roman" w:hAnsi="Times New Roman" w:cs="Times New Roman"/>
                <w:sz w:val="20"/>
                <w:szCs w:val="20"/>
                <w:lang w:val="ru-RU"/>
              </w:rPr>
              <w:t>4,6</w:t>
            </w:r>
          </w:p>
        </w:tc>
        <w:tc>
          <w:tcPr>
            <w:tcW w:w="373" w:type="pct"/>
            <w:shd w:val="clear" w:color="auto" w:fill="auto"/>
            <w:vAlign w:val="center"/>
          </w:tcPr>
          <w:p w14:paraId="4EEF98F6" w14:textId="77777777" w:rsidR="00E5143D" w:rsidRPr="00616CE6"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0,18</w:t>
            </w:r>
          </w:p>
        </w:tc>
        <w:tc>
          <w:tcPr>
            <w:tcW w:w="247" w:type="pct"/>
            <w:shd w:val="clear" w:color="auto" w:fill="auto"/>
            <w:vAlign w:val="center"/>
          </w:tcPr>
          <w:p w14:paraId="58CC06A8" w14:textId="77777777" w:rsidR="00E5143D" w:rsidRPr="00E25FF5"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4</w:t>
            </w:r>
            <w:r w:rsidRPr="00E25FF5">
              <w:rPr>
                <w:rFonts w:ascii="Times New Roman" w:hAnsi="Times New Roman" w:cs="Times New Roman"/>
                <w:color w:val="000000"/>
                <w:sz w:val="20"/>
                <w:szCs w:val="20"/>
              </w:rPr>
              <w:t>,</w:t>
            </w:r>
            <w:r>
              <w:rPr>
                <w:rFonts w:ascii="Times New Roman" w:hAnsi="Times New Roman" w:cs="Times New Roman"/>
                <w:color w:val="000000"/>
                <w:sz w:val="20"/>
                <w:szCs w:val="20"/>
                <w:lang w:val="ru-RU"/>
              </w:rPr>
              <w:t>3</w:t>
            </w:r>
            <w:r w:rsidRPr="00E25FF5">
              <w:rPr>
                <w:rFonts w:ascii="Times New Roman" w:hAnsi="Times New Roman" w:cs="Times New Roman"/>
                <w:color w:val="000000"/>
                <w:sz w:val="20"/>
                <w:szCs w:val="20"/>
              </w:rPr>
              <w:t>12</w:t>
            </w:r>
          </w:p>
        </w:tc>
        <w:tc>
          <w:tcPr>
            <w:tcW w:w="485" w:type="pct"/>
            <w:shd w:val="clear" w:color="auto" w:fill="auto"/>
            <w:vAlign w:val="center"/>
          </w:tcPr>
          <w:p w14:paraId="26284D73"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3,757</w:t>
            </w:r>
          </w:p>
        </w:tc>
        <w:tc>
          <w:tcPr>
            <w:tcW w:w="279" w:type="pct"/>
            <w:shd w:val="clear" w:color="auto" w:fill="auto"/>
            <w:vAlign w:val="center"/>
          </w:tcPr>
          <w:p w14:paraId="732FF643"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12075F1B"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3,757</w:t>
            </w:r>
          </w:p>
        </w:tc>
        <w:tc>
          <w:tcPr>
            <w:tcW w:w="440" w:type="pct"/>
            <w:shd w:val="clear" w:color="auto" w:fill="auto"/>
            <w:vAlign w:val="center"/>
          </w:tcPr>
          <w:p w14:paraId="3FD83E8A"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0,375</w:t>
            </w:r>
          </w:p>
        </w:tc>
        <w:tc>
          <w:tcPr>
            <w:tcW w:w="485" w:type="pct"/>
            <w:shd w:val="clear" w:color="auto" w:fill="auto"/>
            <w:vAlign w:val="center"/>
          </w:tcPr>
          <w:p w14:paraId="65E402A8"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3,757</w:t>
            </w:r>
          </w:p>
        </w:tc>
        <w:tc>
          <w:tcPr>
            <w:tcW w:w="307" w:type="pct"/>
            <w:shd w:val="clear" w:color="auto" w:fill="auto"/>
            <w:vAlign w:val="center"/>
          </w:tcPr>
          <w:p w14:paraId="7746CEA7"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7272E4E3"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3,757</w:t>
            </w:r>
          </w:p>
        </w:tc>
        <w:tc>
          <w:tcPr>
            <w:tcW w:w="437" w:type="pct"/>
            <w:shd w:val="clear" w:color="auto" w:fill="auto"/>
            <w:vAlign w:val="center"/>
          </w:tcPr>
          <w:p w14:paraId="3CC3BAFF"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0,375</w:t>
            </w:r>
          </w:p>
        </w:tc>
      </w:tr>
      <w:tr w:rsidR="00E5143D" w:rsidRPr="00217BCF" w14:paraId="377754D9" w14:textId="77777777" w:rsidTr="00667629">
        <w:trPr>
          <w:trHeight w:hRule="exact" w:val="434"/>
          <w:jc w:val="center"/>
        </w:trPr>
        <w:tc>
          <w:tcPr>
            <w:tcW w:w="815" w:type="pct"/>
            <w:vAlign w:val="center"/>
          </w:tcPr>
          <w:p w14:paraId="0C3BFD4F"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№10 - 141кв.</w:t>
            </w:r>
          </w:p>
          <w:p w14:paraId="74716888" w14:textId="77777777" w:rsidR="00E5143D" w:rsidRPr="00515C70" w:rsidRDefault="00E5143D" w:rsidP="00112DD9">
            <w:pPr>
              <w:jc w:val="center"/>
              <w:rPr>
                <w:rFonts w:ascii="Times New Roman" w:eastAsia="Times New Roman" w:hAnsi="Times New Roman" w:cs="Times New Roman"/>
                <w:bCs/>
                <w:color w:val="00000A"/>
                <w:sz w:val="20"/>
                <w:szCs w:val="20"/>
                <w:lang w:eastAsia="ru-RU"/>
              </w:rPr>
            </w:pPr>
            <w:r w:rsidRPr="00515C70">
              <w:rPr>
                <w:rFonts w:ascii="Times New Roman" w:hAnsi="Times New Roman" w:cs="Times New Roman"/>
                <w:color w:val="000000"/>
                <w:sz w:val="18"/>
                <w:szCs w:val="18"/>
                <w:lang w:val="ru-RU"/>
              </w:rPr>
              <w:t xml:space="preserve">г. Клинцы, ул. </w:t>
            </w:r>
            <w:r w:rsidRPr="00515C70">
              <w:rPr>
                <w:rFonts w:ascii="Times New Roman" w:hAnsi="Times New Roman" w:cs="Times New Roman"/>
                <w:color w:val="000000"/>
                <w:sz w:val="18"/>
                <w:szCs w:val="18"/>
              </w:rPr>
              <w:t>Декабристов</w:t>
            </w:r>
          </w:p>
        </w:tc>
        <w:tc>
          <w:tcPr>
            <w:tcW w:w="333" w:type="pct"/>
            <w:vAlign w:val="center"/>
          </w:tcPr>
          <w:p w14:paraId="3DC42962" w14:textId="77777777" w:rsidR="00E5143D" w:rsidRPr="00B80A87" w:rsidRDefault="00E5143D" w:rsidP="00CF0ECF">
            <w:pPr>
              <w:jc w:val="center"/>
              <w:rPr>
                <w:rFonts w:ascii="Times New Roman" w:hAnsi="Times New Roman" w:cs="Times New Roman"/>
                <w:sz w:val="20"/>
                <w:szCs w:val="20"/>
              </w:rPr>
            </w:pPr>
            <w:r w:rsidRPr="00B80A87">
              <w:rPr>
                <w:rFonts w:ascii="Times New Roman" w:hAnsi="Times New Roman" w:cs="Times New Roman"/>
                <w:sz w:val="20"/>
                <w:szCs w:val="20"/>
              </w:rPr>
              <w:t>3,</w:t>
            </w:r>
            <w:r w:rsidR="00CF0ECF">
              <w:rPr>
                <w:rFonts w:ascii="Times New Roman" w:hAnsi="Times New Roman" w:cs="Times New Roman"/>
                <w:sz w:val="20"/>
                <w:szCs w:val="20"/>
                <w:lang w:val="ru-RU"/>
              </w:rPr>
              <w:t>1</w:t>
            </w:r>
            <w:r w:rsidRPr="00B80A87">
              <w:rPr>
                <w:rFonts w:ascii="Times New Roman" w:hAnsi="Times New Roman" w:cs="Times New Roman"/>
                <w:sz w:val="20"/>
                <w:szCs w:val="20"/>
              </w:rPr>
              <w:t>6</w:t>
            </w:r>
          </w:p>
        </w:tc>
        <w:tc>
          <w:tcPr>
            <w:tcW w:w="338" w:type="pct"/>
            <w:shd w:val="clear" w:color="auto" w:fill="auto"/>
            <w:vAlign w:val="center"/>
          </w:tcPr>
          <w:p w14:paraId="297477BC" w14:textId="77777777" w:rsidR="00E5143D" w:rsidRPr="00112DD9" w:rsidRDefault="00E5143D" w:rsidP="00AF7675">
            <w:pPr>
              <w:jc w:val="center"/>
              <w:rPr>
                <w:rFonts w:ascii="Times New Roman" w:hAnsi="Times New Roman" w:cs="Times New Roman"/>
                <w:sz w:val="20"/>
                <w:szCs w:val="20"/>
              </w:rPr>
            </w:pPr>
            <w:r w:rsidRPr="00112DD9">
              <w:rPr>
                <w:rFonts w:ascii="Times New Roman" w:hAnsi="Times New Roman" w:cs="Times New Roman"/>
                <w:sz w:val="20"/>
                <w:szCs w:val="20"/>
              </w:rPr>
              <w:t>2,11</w:t>
            </w:r>
          </w:p>
        </w:tc>
        <w:tc>
          <w:tcPr>
            <w:tcW w:w="373" w:type="pct"/>
            <w:shd w:val="clear" w:color="auto" w:fill="auto"/>
            <w:vAlign w:val="center"/>
          </w:tcPr>
          <w:p w14:paraId="742226AF" w14:textId="77777777" w:rsidR="00E5143D" w:rsidRPr="00616CE6"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0,10</w:t>
            </w:r>
          </w:p>
        </w:tc>
        <w:tc>
          <w:tcPr>
            <w:tcW w:w="247" w:type="pct"/>
            <w:shd w:val="clear" w:color="auto" w:fill="auto"/>
            <w:vAlign w:val="center"/>
          </w:tcPr>
          <w:p w14:paraId="5D32FB0A"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2,11</w:t>
            </w:r>
          </w:p>
        </w:tc>
        <w:tc>
          <w:tcPr>
            <w:tcW w:w="485" w:type="pct"/>
            <w:shd w:val="clear" w:color="auto" w:fill="auto"/>
            <w:vAlign w:val="center"/>
          </w:tcPr>
          <w:p w14:paraId="07D58507"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1,399</w:t>
            </w:r>
          </w:p>
        </w:tc>
        <w:tc>
          <w:tcPr>
            <w:tcW w:w="279" w:type="pct"/>
            <w:shd w:val="clear" w:color="auto" w:fill="auto"/>
            <w:vAlign w:val="center"/>
          </w:tcPr>
          <w:p w14:paraId="255D2194"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00DE01E9"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1,399</w:t>
            </w:r>
          </w:p>
        </w:tc>
        <w:tc>
          <w:tcPr>
            <w:tcW w:w="440" w:type="pct"/>
            <w:shd w:val="clear" w:color="auto" w:fill="auto"/>
            <w:vAlign w:val="center"/>
          </w:tcPr>
          <w:p w14:paraId="5FFC04A2"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0,611</w:t>
            </w:r>
          </w:p>
        </w:tc>
        <w:tc>
          <w:tcPr>
            <w:tcW w:w="485" w:type="pct"/>
            <w:shd w:val="clear" w:color="auto" w:fill="auto"/>
            <w:vAlign w:val="center"/>
          </w:tcPr>
          <w:p w14:paraId="624AB582"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1,399</w:t>
            </w:r>
          </w:p>
        </w:tc>
        <w:tc>
          <w:tcPr>
            <w:tcW w:w="307" w:type="pct"/>
            <w:shd w:val="clear" w:color="auto" w:fill="auto"/>
            <w:vAlign w:val="center"/>
          </w:tcPr>
          <w:p w14:paraId="67222ECA"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2569F12C"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1,399</w:t>
            </w:r>
          </w:p>
        </w:tc>
        <w:tc>
          <w:tcPr>
            <w:tcW w:w="437" w:type="pct"/>
            <w:shd w:val="clear" w:color="auto" w:fill="auto"/>
            <w:vAlign w:val="center"/>
          </w:tcPr>
          <w:p w14:paraId="6C55ED23"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0,611</w:t>
            </w:r>
          </w:p>
        </w:tc>
      </w:tr>
      <w:tr w:rsidR="00E5143D" w:rsidRPr="00217BCF" w14:paraId="2EDCC0D4" w14:textId="77777777" w:rsidTr="00667629">
        <w:trPr>
          <w:trHeight w:hRule="exact" w:val="412"/>
          <w:jc w:val="center"/>
        </w:trPr>
        <w:tc>
          <w:tcPr>
            <w:tcW w:w="815" w:type="pct"/>
            <w:vAlign w:val="center"/>
          </w:tcPr>
          <w:p w14:paraId="77FEC97E"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№11 – 183 кв.</w:t>
            </w:r>
          </w:p>
          <w:p w14:paraId="0484DD9D" w14:textId="77777777" w:rsidR="00E5143D" w:rsidRPr="00515C70" w:rsidRDefault="00E5143D" w:rsidP="00112DD9">
            <w:pPr>
              <w:jc w:val="center"/>
              <w:rPr>
                <w:rFonts w:ascii="Times New Roman" w:eastAsia="Times New Roman" w:hAnsi="Times New Roman" w:cs="Times New Roman"/>
                <w:bCs/>
                <w:color w:val="00000A"/>
                <w:sz w:val="20"/>
                <w:szCs w:val="20"/>
                <w:lang w:eastAsia="ru-RU"/>
              </w:rPr>
            </w:pPr>
            <w:r w:rsidRPr="00515C70">
              <w:rPr>
                <w:rFonts w:ascii="Times New Roman" w:hAnsi="Times New Roman" w:cs="Times New Roman"/>
                <w:color w:val="000000"/>
                <w:sz w:val="18"/>
                <w:szCs w:val="18"/>
                <w:lang w:val="ru-RU"/>
              </w:rPr>
              <w:t xml:space="preserve">г. Клинцы, ул. </w:t>
            </w:r>
            <w:r w:rsidRPr="00515C70">
              <w:rPr>
                <w:rFonts w:ascii="Times New Roman" w:hAnsi="Times New Roman" w:cs="Times New Roman"/>
                <w:color w:val="000000"/>
                <w:sz w:val="18"/>
                <w:szCs w:val="18"/>
              </w:rPr>
              <w:t>Свердлова, 152</w:t>
            </w:r>
          </w:p>
        </w:tc>
        <w:tc>
          <w:tcPr>
            <w:tcW w:w="333" w:type="pct"/>
            <w:vAlign w:val="center"/>
          </w:tcPr>
          <w:p w14:paraId="783686CE"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1,66</w:t>
            </w:r>
          </w:p>
        </w:tc>
        <w:tc>
          <w:tcPr>
            <w:tcW w:w="338" w:type="pct"/>
            <w:shd w:val="clear" w:color="auto" w:fill="auto"/>
            <w:vAlign w:val="center"/>
          </w:tcPr>
          <w:p w14:paraId="5EDE8492" w14:textId="77777777" w:rsidR="00E5143D" w:rsidRPr="00112DD9" w:rsidRDefault="00E5143D" w:rsidP="00AF7675">
            <w:pPr>
              <w:jc w:val="center"/>
              <w:rPr>
                <w:rFonts w:ascii="Times New Roman" w:hAnsi="Times New Roman" w:cs="Times New Roman"/>
                <w:sz w:val="20"/>
                <w:szCs w:val="20"/>
              </w:rPr>
            </w:pPr>
            <w:r w:rsidRPr="00112DD9">
              <w:rPr>
                <w:rFonts w:ascii="Times New Roman" w:hAnsi="Times New Roman" w:cs="Times New Roman"/>
                <w:sz w:val="20"/>
                <w:szCs w:val="20"/>
              </w:rPr>
              <w:t>1,14</w:t>
            </w:r>
          </w:p>
        </w:tc>
        <w:tc>
          <w:tcPr>
            <w:tcW w:w="373" w:type="pct"/>
            <w:shd w:val="clear" w:color="auto" w:fill="auto"/>
            <w:vAlign w:val="center"/>
          </w:tcPr>
          <w:p w14:paraId="1990B912" w14:textId="77777777" w:rsidR="00E5143D" w:rsidRPr="00616CE6"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0,008</w:t>
            </w:r>
          </w:p>
        </w:tc>
        <w:tc>
          <w:tcPr>
            <w:tcW w:w="247" w:type="pct"/>
            <w:shd w:val="clear" w:color="auto" w:fill="auto"/>
            <w:vAlign w:val="center"/>
          </w:tcPr>
          <w:p w14:paraId="6018ADD2"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1,046</w:t>
            </w:r>
          </w:p>
        </w:tc>
        <w:tc>
          <w:tcPr>
            <w:tcW w:w="485" w:type="pct"/>
            <w:shd w:val="clear" w:color="auto" w:fill="auto"/>
            <w:vAlign w:val="center"/>
          </w:tcPr>
          <w:p w14:paraId="2DD139AA"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0,523</w:t>
            </w:r>
          </w:p>
        </w:tc>
        <w:tc>
          <w:tcPr>
            <w:tcW w:w="279" w:type="pct"/>
            <w:shd w:val="clear" w:color="auto" w:fill="auto"/>
            <w:vAlign w:val="center"/>
          </w:tcPr>
          <w:p w14:paraId="4E9E0992"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1FE20593"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0,523</w:t>
            </w:r>
          </w:p>
        </w:tc>
        <w:tc>
          <w:tcPr>
            <w:tcW w:w="440" w:type="pct"/>
            <w:shd w:val="clear" w:color="auto" w:fill="auto"/>
            <w:vAlign w:val="center"/>
          </w:tcPr>
          <w:p w14:paraId="3CFCA295"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0,515</w:t>
            </w:r>
          </w:p>
        </w:tc>
        <w:tc>
          <w:tcPr>
            <w:tcW w:w="485" w:type="pct"/>
            <w:shd w:val="clear" w:color="auto" w:fill="auto"/>
            <w:vAlign w:val="center"/>
          </w:tcPr>
          <w:p w14:paraId="42F60139"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0,523</w:t>
            </w:r>
          </w:p>
        </w:tc>
        <w:tc>
          <w:tcPr>
            <w:tcW w:w="307" w:type="pct"/>
            <w:shd w:val="clear" w:color="auto" w:fill="auto"/>
            <w:vAlign w:val="center"/>
          </w:tcPr>
          <w:p w14:paraId="7299D267"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1229AC70"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0,523</w:t>
            </w:r>
          </w:p>
        </w:tc>
        <w:tc>
          <w:tcPr>
            <w:tcW w:w="437" w:type="pct"/>
            <w:shd w:val="clear" w:color="auto" w:fill="auto"/>
            <w:vAlign w:val="center"/>
          </w:tcPr>
          <w:p w14:paraId="63C8F145"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0,515</w:t>
            </w:r>
          </w:p>
        </w:tc>
      </w:tr>
      <w:tr w:rsidR="00E5143D" w:rsidRPr="00217BCF" w14:paraId="765E1FDE" w14:textId="77777777" w:rsidTr="00667629">
        <w:trPr>
          <w:trHeight w:hRule="exact" w:val="418"/>
          <w:jc w:val="center"/>
        </w:trPr>
        <w:tc>
          <w:tcPr>
            <w:tcW w:w="815" w:type="pct"/>
            <w:vAlign w:val="center"/>
          </w:tcPr>
          <w:p w14:paraId="65DE59E8" w14:textId="77777777" w:rsidR="00E5143D" w:rsidRPr="00515C70" w:rsidRDefault="00E5143D" w:rsidP="00112DD9">
            <w:pPr>
              <w:jc w:val="center"/>
              <w:rPr>
                <w:rFonts w:ascii="Times New Roman" w:eastAsia="Times New Roman" w:hAnsi="Times New Roman" w:cs="Times New Roman"/>
                <w:bCs/>
                <w:color w:val="00000A"/>
                <w:sz w:val="20"/>
                <w:szCs w:val="20"/>
                <w:lang w:val="ru-RU" w:eastAsia="ru-RU"/>
              </w:rPr>
            </w:pPr>
            <w:r w:rsidRPr="00515C70">
              <w:rPr>
                <w:rStyle w:val="fontstyle01"/>
                <w:b w:val="0"/>
                <w:sz w:val="20"/>
                <w:szCs w:val="20"/>
                <w:lang w:val="ru-RU"/>
              </w:rPr>
              <w:t>Котельная №12</w:t>
            </w:r>
            <w:r>
              <w:rPr>
                <w:rStyle w:val="fontstyle01"/>
                <w:b w:val="0"/>
                <w:sz w:val="20"/>
                <w:szCs w:val="20"/>
                <w:lang w:val="ru-RU"/>
              </w:rPr>
              <w:t xml:space="preserve"> г.</w:t>
            </w:r>
            <w:r w:rsidRPr="00515C70">
              <w:rPr>
                <w:rFonts w:ascii="Times New Roman" w:hAnsi="Times New Roman" w:cs="Times New Roman"/>
                <w:color w:val="000000"/>
                <w:sz w:val="18"/>
                <w:szCs w:val="18"/>
                <w:lang w:val="ru-RU"/>
              </w:rPr>
              <w:t>Клинцы, ул.Первомайская,49</w:t>
            </w:r>
          </w:p>
        </w:tc>
        <w:tc>
          <w:tcPr>
            <w:tcW w:w="333" w:type="pct"/>
            <w:vAlign w:val="center"/>
          </w:tcPr>
          <w:p w14:paraId="1E2C11C5" w14:textId="77777777" w:rsidR="00E5143D" w:rsidRPr="00B80A87" w:rsidRDefault="00E5143D" w:rsidP="00CF0ECF">
            <w:pPr>
              <w:jc w:val="center"/>
              <w:rPr>
                <w:rFonts w:ascii="Times New Roman" w:hAnsi="Times New Roman" w:cs="Times New Roman"/>
                <w:sz w:val="20"/>
                <w:szCs w:val="20"/>
              </w:rPr>
            </w:pPr>
            <w:r w:rsidRPr="00B80A87">
              <w:rPr>
                <w:rFonts w:ascii="Times New Roman" w:hAnsi="Times New Roman" w:cs="Times New Roman"/>
                <w:sz w:val="20"/>
                <w:szCs w:val="20"/>
              </w:rPr>
              <w:t>4,</w:t>
            </w:r>
            <w:r w:rsidR="00CF0ECF">
              <w:rPr>
                <w:rFonts w:ascii="Times New Roman" w:hAnsi="Times New Roman" w:cs="Times New Roman"/>
                <w:sz w:val="20"/>
                <w:szCs w:val="20"/>
                <w:lang w:val="ru-RU"/>
              </w:rPr>
              <w:t>1</w:t>
            </w:r>
            <w:r w:rsidRPr="00B80A87">
              <w:rPr>
                <w:rFonts w:ascii="Times New Roman" w:hAnsi="Times New Roman" w:cs="Times New Roman"/>
                <w:sz w:val="20"/>
                <w:szCs w:val="20"/>
              </w:rPr>
              <w:t>8</w:t>
            </w:r>
          </w:p>
        </w:tc>
        <w:tc>
          <w:tcPr>
            <w:tcW w:w="338" w:type="pct"/>
            <w:shd w:val="clear" w:color="auto" w:fill="auto"/>
            <w:vAlign w:val="center"/>
          </w:tcPr>
          <w:p w14:paraId="1BB2690B" w14:textId="77777777" w:rsidR="00E5143D" w:rsidRPr="00112DD9" w:rsidRDefault="00E5143D" w:rsidP="00AF7675">
            <w:pPr>
              <w:jc w:val="center"/>
              <w:rPr>
                <w:rFonts w:ascii="Times New Roman" w:hAnsi="Times New Roman" w:cs="Times New Roman"/>
                <w:sz w:val="20"/>
                <w:szCs w:val="20"/>
              </w:rPr>
            </w:pPr>
            <w:r w:rsidRPr="00112DD9">
              <w:rPr>
                <w:rFonts w:ascii="Times New Roman" w:hAnsi="Times New Roman" w:cs="Times New Roman"/>
                <w:sz w:val="20"/>
                <w:szCs w:val="20"/>
              </w:rPr>
              <w:t>2,39</w:t>
            </w:r>
          </w:p>
        </w:tc>
        <w:tc>
          <w:tcPr>
            <w:tcW w:w="373" w:type="pct"/>
            <w:shd w:val="clear" w:color="auto" w:fill="auto"/>
            <w:vAlign w:val="center"/>
          </w:tcPr>
          <w:p w14:paraId="2674807F" w14:textId="77777777" w:rsidR="00E5143D" w:rsidRPr="00616CE6"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0,005</w:t>
            </w:r>
          </w:p>
        </w:tc>
        <w:tc>
          <w:tcPr>
            <w:tcW w:w="247" w:type="pct"/>
            <w:shd w:val="clear" w:color="auto" w:fill="auto"/>
            <w:vAlign w:val="center"/>
          </w:tcPr>
          <w:p w14:paraId="5E725623"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2,39</w:t>
            </w:r>
          </w:p>
        </w:tc>
        <w:tc>
          <w:tcPr>
            <w:tcW w:w="485" w:type="pct"/>
            <w:shd w:val="clear" w:color="auto" w:fill="auto"/>
            <w:vAlign w:val="center"/>
          </w:tcPr>
          <w:p w14:paraId="635F59EC"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0,4972</w:t>
            </w:r>
          </w:p>
        </w:tc>
        <w:tc>
          <w:tcPr>
            <w:tcW w:w="279" w:type="pct"/>
            <w:shd w:val="clear" w:color="auto" w:fill="auto"/>
            <w:vAlign w:val="center"/>
          </w:tcPr>
          <w:p w14:paraId="5C09B170"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7AE8F571"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0,497</w:t>
            </w:r>
          </w:p>
        </w:tc>
        <w:tc>
          <w:tcPr>
            <w:tcW w:w="440" w:type="pct"/>
            <w:shd w:val="clear" w:color="auto" w:fill="auto"/>
            <w:vAlign w:val="center"/>
          </w:tcPr>
          <w:p w14:paraId="561CF57F"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1,888</w:t>
            </w:r>
          </w:p>
        </w:tc>
        <w:tc>
          <w:tcPr>
            <w:tcW w:w="485" w:type="pct"/>
            <w:shd w:val="clear" w:color="auto" w:fill="auto"/>
            <w:vAlign w:val="center"/>
          </w:tcPr>
          <w:p w14:paraId="3002F64F"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0,4972</w:t>
            </w:r>
          </w:p>
        </w:tc>
        <w:tc>
          <w:tcPr>
            <w:tcW w:w="307" w:type="pct"/>
            <w:shd w:val="clear" w:color="auto" w:fill="auto"/>
            <w:vAlign w:val="center"/>
          </w:tcPr>
          <w:p w14:paraId="7CB0011F"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07280CF5"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0,497</w:t>
            </w:r>
          </w:p>
        </w:tc>
        <w:tc>
          <w:tcPr>
            <w:tcW w:w="437" w:type="pct"/>
            <w:shd w:val="clear" w:color="auto" w:fill="auto"/>
            <w:vAlign w:val="center"/>
          </w:tcPr>
          <w:p w14:paraId="2685CEE0"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1,888</w:t>
            </w:r>
          </w:p>
        </w:tc>
      </w:tr>
      <w:tr w:rsidR="00E5143D" w:rsidRPr="00217BCF" w14:paraId="2727A797" w14:textId="77777777" w:rsidTr="00667629">
        <w:trPr>
          <w:trHeight w:hRule="exact" w:val="438"/>
          <w:jc w:val="center"/>
        </w:trPr>
        <w:tc>
          <w:tcPr>
            <w:tcW w:w="815" w:type="pct"/>
            <w:vAlign w:val="center"/>
          </w:tcPr>
          <w:p w14:paraId="13F98635"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№17 -  42 кв.</w:t>
            </w:r>
          </w:p>
          <w:p w14:paraId="669E4AC9" w14:textId="77777777" w:rsidR="00E5143D" w:rsidRPr="00515C70" w:rsidRDefault="00E5143D" w:rsidP="00112DD9">
            <w:pPr>
              <w:jc w:val="center"/>
              <w:rPr>
                <w:rFonts w:ascii="Times New Roman" w:eastAsia="Times New Roman" w:hAnsi="Times New Roman" w:cs="Times New Roman"/>
                <w:bCs/>
                <w:color w:val="00000A"/>
                <w:sz w:val="20"/>
                <w:szCs w:val="20"/>
                <w:lang w:eastAsia="ru-RU"/>
              </w:rPr>
            </w:pPr>
            <w:r w:rsidRPr="00515C70">
              <w:rPr>
                <w:rFonts w:ascii="Times New Roman" w:hAnsi="Times New Roman" w:cs="Times New Roman"/>
                <w:color w:val="000000"/>
                <w:sz w:val="18"/>
                <w:szCs w:val="18"/>
                <w:lang w:val="ru-RU"/>
              </w:rPr>
              <w:t xml:space="preserve">г. Клинцы, пр. </w:t>
            </w:r>
            <w:r w:rsidRPr="00515C70">
              <w:rPr>
                <w:rFonts w:ascii="Times New Roman" w:hAnsi="Times New Roman" w:cs="Times New Roman"/>
                <w:color w:val="000000"/>
                <w:sz w:val="18"/>
                <w:szCs w:val="18"/>
              </w:rPr>
              <w:t>Ленина</w:t>
            </w:r>
          </w:p>
        </w:tc>
        <w:tc>
          <w:tcPr>
            <w:tcW w:w="333" w:type="pct"/>
            <w:vAlign w:val="center"/>
          </w:tcPr>
          <w:p w14:paraId="61A7EF50"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2,48</w:t>
            </w:r>
          </w:p>
        </w:tc>
        <w:tc>
          <w:tcPr>
            <w:tcW w:w="338" w:type="pct"/>
            <w:shd w:val="clear" w:color="auto" w:fill="auto"/>
            <w:vAlign w:val="center"/>
          </w:tcPr>
          <w:p w14:paraId="0294B84B" w14:textId="77777777" w:rsidR="00E5143D" w:rsidRPr="00112DD9" w:rsidRDefault="00E5143D" w:rsidP="00AF7675">
            <w:pPr>
              <w:jc w:val="center"/>
              <w:rPr>
                <w:rFonts w:ascii="Times New Roman" w:hAnsi="Times New Roman" w:cs="Times New Roman"/>
                <w:sz w:val="20"/>
                <w:szCs w:val="20"/>
                <w:lang w:val="ru-RU"/>
              </w:rPr>
            </w:pPr>
            <w:r>
              <w:rPr>
                <w:rFonts w:ascii="Times New Roman" w:hAnsi="Times New Roman" w:cs="Times New Roman"/>
                <w:sz w:val="20"/>
                <w:szCs w:val="20"/>
                <w:lang w:val="ru-RU"/>
              </w:rPr>
              <w:t>2,2</w:t>
            </w:r>
          </w:p>
        </w:tc>
        <w:tc>
          <w:tcPr>
            <w:tcW w:w="373" w:type="pct"/>
            <w:shd w:val="clear" w:color="auto" w:fill="auto"/>
            <w:vAlign w:val="center"/>
          </w:tcPr>
          <w:p w14:paraId="1E6EBBC3" w14:textId="77777777" w:rsidR="00E5143D" w:rsidRPr="00616CE6"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0,071</w:t>
            </w:r>
          </w:p>
        </w:tc>
        <w:tc>
          <w:tcPr>
            <w:tcW w:w="247" w:type="pct"/>
            <w:shd w:val="clear" w:color="auto" w:fill="auto"/>
            <w:vAlign w:val="center"/>
          </w:tcPr>
          <w:p w14:paraId="1925E942"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2,054</w:t>
            </w:r>
          </w:p>
        </w:tc>
        <w:tc>
          <w:tcPr>
            <w:tcW w:w="485" w:type="pct"/>
            <w:shd w:val="clear" w:color="auto" w:fill="auto"/>
            <w:vAlign w:val="center"/>
          </w:tcPr>
          <w:p w14:paraId="5E72430B"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1,703</w:t>
            </w:r>
          </w:p>
        </w:tc>
        <w:tc>
          <w:tcPr>
            <w:tcW w:w="279" w:type="pct"/>
            <w:shd w:val="clear" w:color="auto" w:fill="auto"/>
            <w:vAlign w:val="center"/>
          </w:tcPr>
          <w:p w14:paraId="6082F46E"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1AE80E55"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1,703</w:t>
            </w:r>
          </w:p>
        </w:tc>
        <w:tc>
          <w:tcPr>
            <w:tcW w:w="440" w:type="pct"/>
            <w:shd w:val="clear" w:color="auto" w:fill="auto"/>
            <w:vAlign w:val="center"/>
          </w:tcPr>
          <w:p w14:paraId="537A9BB5"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0,28</w:t>
            </w:r>
          </w:p>
        </w:tc>
        <w:tc>
          <w:tcPr>
            <w:tcW w:w="485" w:type="pct"/>
            <w:shd w:val="clear" w:color="auto" w:fill="auto"/>
            <w:vAlign w:val="center"/>
          </w:tcPr>
          <w:p w14:paraId="21B45DE0"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1,703</w:t>
            </w:r>
          </w:p>
        </w:tc>
        <w:tc>
          <w:tcPr>
            <w:tcW w:w="307" w:type="pct"/>
            <w:shd w:val="clear" w:color="auto" w:fill="auto"/>
            <w:vAlign w:val="center"/>
          </w:tcPr>
          <w:p w14:paraId="1F821C2A"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5D7F3D2A"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1,703</w:t>
            </w:r>
          </w:p>
        </w:tc>
        <w:tc>
          <w:tcPr>
            <w:tcW w:w="437" w:type="pct"/>
            <w:shd w:val="clear" w:color="auto" w:fill="auto"/>
            <w:vAlign w:val="center"/>
          </w:tcPr>
          <w:p w14:paraId="755A6027"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0,28</w:t>
            </w:r>
          </w:p>
        </w:tc>
      </w:tr>
      <w:tr w:rsidR="00E5143D" w:rsidRPr="00217BCF" w14:paraId="0719E6EC" w14:textId="77777777" w:rsidTr="00667629">
        <w:trPr>
          <w:trHeight w:hRule="exact" w:val="414"/>
          <w:jc w:val="center"/>
        </w:trPr>
        <w:tc>
          <w:tcPr>
            <w:tcW w:w="815" w:type="pct"/>
            <w:vAlign w:val="center"/>
          </w:tcPr>
          <w:p w14:paraId="3755033A" w14:textId="77777777" w:rsidR="00E5143D" w:rsidRPr="00515C70" w:rsidRDefault="00E5143D" w:rsidP="00112DD9">
            <w:pPr>
              <w:jc w:val="center"/>
              <w:rPr>
                <w:rFonts w:ascii="Times New Roman" w:eastAsia="Times New Roman" w:hAnsi="Times New Roman" w:cs="Times New Roman"/>
                <w:bCs/>
                <w:color w:val="00000A"/>
                <w:sz w:val="20"/>
                <w:szCs w:val="20"/>
                <w:lang w:val="ru-RU" w:eastAsia="ru-RU"/>
              </w:rPr>
            </w:pPr>
            <w:r w:rsidRPr="00515C70">
              <w:rPr>
                <w:rStyle w:val="fontstyle01"/>
                <w:b w:val="0"/>
                <w:sz w:val="20"/>
                <w:szCs w:val="20"/>
                <w:lang w:val="ru-RU"/>
              </w:rPr>
              <w:t>Котельная №18</w:t>
            </w:r>
            <w:r>
              <w:rPr>
                <w:rStyle w:val="fontstyle01"/>
                <w:b w:val="0"/>
                <w:sz w:val="20"/>
                <w:szCs w:val="20"/>
                <w:lang w:val="ru-RU"/>
              </w:rPr>
              <w:t xml:space="preserve"> </w:t>
            </w:r>
            <w:r w:rsidRPr="00515C70">
              <w:rPr>
                <w:rFonts w:ascii="Times New Roman" w:hAnsi="Times New Roman" w:cs="Times New Roman"/>
                <w:color w:val="000000"/>
                <w:sz w:val="18"/>
                <w:szCs w:val="18"/>
                <w:lang w:val="ru-RU"/>
              </w:rPr>
              <w:t>п. Займище, ул. Клинцовкая.100</w:t>
            </w:r>
          </w:p>
        </w:tc>
        <w:tc>
          <w:tcPr>
            <w:tcW w:w="333" w:type="pct"/>
            <w:vAlign w:val="center"/>
          </w:tcPr>
          <w:p w14:paraId="5369AAD3"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1,66</w:t>
            </w:r>
          </w:p>
        </w:tc>
        <w:tc>
          <w:tcPr>
            <w:tcW w:w="338" w:type="pct"/>
            <w:shd w:val="clear" w:color="auto" w:fill="auto"/>
            <w:vAlign w:val="center"/>
          </w:tcPr>
          <w:p w14:paraId="17CB49EE" w14:textId="77777777" w:rsidR="00E5143D" w:rsidRPr="00112DD9" w:rsidRDefault="00E5143D" w:rsidP="00AF7675">
            <w:pPr>
              <w:jc w:val="center"/>
              <w:rPr>
                <w:rFonts w:ascii="Times New Roman" w:hAnsi="Times New Roman" w:cs="Times New Roman"/>
                <w:sz w:val="20"/>
                <w:szCs w:val="20"/>
              </w:rPr>
            </w:pPr>
            <w:r w:rsidRPr="00112DD9">
              <w:rPr>
                <w:rFonts w:ascii="Times New Roman" w:hAnsi="Times New Roman" w:cs="Times New Roman"/>
                <w:sz w:val="20"/>
                <w:szCs w:val="20"/>
              </w:rPr>
              <w:t>1,46</w:t>
            </w:r>
          </w:p>
        </w:tc>
        <w:tc>
          <w:tcPr>
            <w:tcW w:w="373" w:type="pct"/>
            <w:shd w:val="clear" w:color="auto" w:fill="auto"/>
            <w:vAlign w:val="center"/>
          </w:tcPr>
          <w:p w14:paraId="6CDFEACD"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0,015</w:t>
            </w:r>
          </w:p>
        </w:tc>
        <w:tc>
          <w:tcPr>
            <w:tcW w:w="247" w:type="pct"/>
            <w:shd w:val="clear" w:color="auto" w:fill="auto"/>
            <w:vAlign w:val="center"/>
          </w:tcPr>
          <w:p w14:paraId="653FB547"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1,381</w:t>
            </w:r>
          </w:p>
        </w:tc>
        <w:tc>
          <w:tcPr>
            <w:tcW w:w="485" w:type="pct"/>
            <w:shd w:val="clear" w:color="auto" w:fill="auto"/>
            <w:vAlign w:val="center"/>
          </w:tcPr>
          <w:p w14:paraId="581A59E8"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0,2724</w:t>
            </w:r>
          </w:p>
        </w:tc>
        <w:tc>
          <w:tcPr>
            <w:tcW w:w="279" w:type="pct"/>
            <w:shd w:val="clear" w:color="auto" w:fill="auto"/>
            <w:vAlign w:val="center"/>
          </w:tcPr>
          <w:p w14:paraId="05F7EF74"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13A9E446"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0,272</w:t>
            </w:r>
          </w:p>
        </w:tc>
        <w:tc>
          <w:tcPr>
            <w:tcW w:w="440" w:type="pct"/>
            <w:shd w:val="clear" w:color="auto" w:fill="auto"/>
            <w:vAlign w:val="center"/>
          </w:tcPr>
          <w:p w14:paraId="77A70E91"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1,094</w:t>
            </w:r>
          </w:p>
        </w:tc>
        <w:tc>
          <w:tcPr>
            <w:tcW w:w="485" w:type="pct"/>
            <w:shd w:val="clear" w:color="auto" w:fill="auto"/>
            <w:vAlign w:val="center"/>
          </w:tcPr>
          <w:p w14:paraId="5EE6D945"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0,2724</w:t>
            </w:r>
          </w:p>
        </w:tc>
        <w:tc>
          <w:tcPr>
            <w:tcW w:w="307" w:type="pct"/>
            <w:shd w:val="clear" w:color="auto" w:fill="auto"/>
            <w:vAlign w:val="center"/>
          </w:tcPr>
          <w:p w14:paraId="592A0B00"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3CF4DE29"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0,272</w:t>
            </w:r>
          </w:p>
        </w:tc>
        <w:tc>
          <w:tcPr>
            <w:tcW w:w="437" w:type="pct"/>
            <w:shd w:val="clear" w:color="auto" w:fill="auto"/>
            <w:vAlign w:val="center"/>
          </w:tcPr>
          <w:p w14:paraId="18FB9899"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1,094</w:t>
            </w:r>
          </w:p>
        </w:tc>
      </w:tr>
      <w:tr w:rsidR="00E5143D" w:rsidRPr="00217BCF" w14:paraId="0795E7B5" w14:textId="77777777" w:rsidTr="00667629">
        <w:trPr>
          <w:trHeight w:hRule="exact" w:val="421"/>
          <w:jc w:val="center"/>
        </w:trPr>
        <w:tc>
          <w:tcPr>
            <w:tcW w:w="815" w:type="pct"/>
            <w:vAlign w:val="center"/>
          </w:tcPr>
          <w:p w14:paraId="07BCAE33" w14:textId="77777777" w:rsidR="00E5143D" w:rsidRDefault="00E5143D" w:rsidP="00112DD9">
            <w:pPr>
              <w:jc w:val="center"/>
              <w:rPr>
                <w:rFonts w:ascii="Times New Roman" w:hAnsi="Times New Roman" w:cs="Times New Roman"/>
                <w:color w:val="000000"/>
                <w:sz w:val="18"/>
                <w:szCs w:val="18"/>
                <w:lang w:val="ru-RU"/>
              </w:rPr>
            </w:pPr>
            <w:r w:rsidRPr="00515C70">
              <w:rPr>
                <w:rStyle w:val="fontstyle01"/>
                <w:b w:val="0"/>
                <w:sz w:val="20"/>
                <w:szCs w:val="20"/>
                <w:lang w:val="ru-RU"/>
              </w:rPr>
              <w:t>Котельная №19</w:t>
            </w:r>
            <w:r>
              <w:rPr>
                <w:rStyle w:val="fontstyle01"/>
                <w:b w:val="0"/>
                <w:sz w:val="20"/>
                <w:szCs w:val="20"/>
                <w:lang w:val="ru-RU"/>
              </w:rPr>
              <w:t xml:space="preserve"> </w:t>
            </w:r>
            <w:r w:rsidRPr="00515C70">
              <w:rPr>
                <w:rFonts w:ascii="Times New Roman" w:hAnsi="Times New Roman" w:cs="Times New Roman"/>
                <w:color w:val="000000"/>
                <w:sz w:val="18"/>
                <w:szCs w:val="18"/>
                <w:lang w:val="ru-RU"/>
              </w:rPr>
              <w:t>п. Ардонь,</w:t>
            </w:r>
          </w:p>
          <w:p w14:paraId="6C73926C" w14:textId="77777777" w:rsidR="00E5143D" w:rsidRPr="00515C70" w:rsidRDefault="00E5143D" w:rsidP="00112DD9">
            <w:pPr>
              <w:jc w:val="center"/>
              <w:rPr>
                <w:rFonts w:ascii="Times New Roman" w:eastAsia="Times New Roman" w:hAnsi="Times New Roman" w:cs="Times New Roman"/>
                <w:bCs/>
                <w:color w:val="00000A"/>
                <w:sz w:val="20"/>
                <w:szCs w:val="20"/>
                <w:lang w:val="ru-RU" w:eastAsia="ru-RU"/>
              </w:rPr>
            </w:pPr>
            <w:r w:rsidRPr="00515C70">
              <w:rPr>
                <w:rFonts w:ascii="Times New Roman" w:hAnsi="Times New Roman" w:cs="Times New Roman"/>
                <w:color w:val="000000"/>
                <w:sz w:val="18"/>
                <w:szCs w:val="18"/>
                <w:lang w:val="ru-RU"/>
              </w:rPr>
              <w:t xml:space="preserve"> ул. Стахановская</w:t>
            </w:r>
          </w:p>
        </w:tc>
        <w:tc>
          <w:tcPr>
            <w:tcW w:w="333" w:type="pct"/>
            <w:vAlign w:val="center"/>
          </w:tcPr>
          <w:p w14:paraId="28C52668"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0,258</w:t>
            </w:r>
          </w:p>
        </w:tc>
        <w:tc>
          <w:tcPr>
            <w:tcW w:w="338" w:type="pct"/>
            <w:shd w:val="clear" w:color="auto" w:fill="auto"/>
            <w:vAlign w:val="center"/>
          </w:tcPr>
          <w:p w14:paraId="2E5F3049" w14:textId="77777777" w:rsidR="00E5143D" w:rsidRPr="00112DD9" w:rsidRDefault="00E5143D" w:rsidP="00AF7675">
            <w:pPr>
              <w:jc w:val="center"/>
              <w:rPr>
                <w:rFonts w:ascii="Times New Roman" w:hAnsi="Times New Roman" w:cs="Times New Roman"/>
                <w:sz w:val="20"/>
                <w:szCs w:val="20"/>
                <w:lang w:val="ru-RU"/>
              </w:rPr>
            </w:pPr>
            <w:r>
              <w:rPr>
                <w:rFonts w:ascii="Times New Roman" w:hAnsi="Times New Roman" w:cs="Times New Roman"/>
                <w:sz w:val="20"/>
                <w:szCs w:val="20"/>
                <w:lang w:val="ru-RU"/>
              </w:rPr>
              <w:t>0,25</w:t>
            </w:r>
          </w:p>
        </w:tc>
        <w:tc>
          <w:tcPr>
            <w:tcW w:w="373" w:type="pct"/>
            <w:shd w:val="clear" w:color="auto" w:fill="auto"/>
            <w:vAlign w:val="center"/>
          </w:tcPr>
          <w:p w14:paraId="14CC2575"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0,012</w:t>
            </w:r>
          </w:p>
        </w:tc>
        <w:tc>
          <w:tcPr>
            <w:tcW w:w="247" w:type="pct"/>
            <w:shd w:val="clear" w:color="auto" w:fill="auto"/>
            <w:vAlign w:val="center"/>
          </w:tcPr>
          <w:p w14:paraId="76C5B12C"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0,21</w:t>
            </w:r>
          </w:p>
        </w:tc>
        <w:tc>
          <w:tcPr>
            <w:tcW w:w="485" w:type="pct"/>
            <w:shd w:val="clear" w:color="auto" w:fill="auto"/>
            <w:vAlign w:val="center"/>
          </w:tcPr>
          <w:p w14:paraId="192AE39E"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0,167</w:t>
            </w:r>
          </w:p>
        </w:tc>
        <w:tc>
          <w:tcPr>
            <w:tcW w:w="279" w:type="pct"/>
            <w:shd w:val="clear" w:color="auto" w:fill="auto"/>
            <w:vAlign w:val="center"/>
          </w:tcPr>
          <w:p w14:paraId="1D6AD6FA"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26C5FF9A"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0,167</w:t>
            </w:r>
          </w:p>
        </w:tc>
        <w:tc>
          <w:tcPr>
            <w:tcW w:w="440" w:type="pct"/>
            <w:shd w:val="clear" w:color="auto" w:fill="auto"/>
            <w:vAlign w:val="center"/>
          </w:tcPr>
          <w:p w14:paraId="14EB7510"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0,031</w:t>
            </w:r>
          </w:p>
        </w:tc>
        <w:tc>
          <w:tcPr>
            <w:tcW w:w="485" w:type="pct"/>
            <w:shd w:val="clear" w:color="auto" w:fill="auto"/>
            <w:vAlign w:val="center"/>
          </w:tcPr>
          <w:p w14:paraId="27F6B08B"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0,167</w:t>
            </w:r>
          </w:p>
        </w:tc>
        <w:tc>
          <w:tcPr>
            <w:tcW w:w="307" w:type="pct"/>
            <w:shd w:val="clear" w:color="auto" w:fill="auto"/>
            <w:vAlign w:val="center"/>
          </w:tcPr>
          <w:p w14:paraId="3DDF9425"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45432C81"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0,167</w:t>
            </w:r>
          </w:p>
        </w:tc>
        <w:tc>
          <w:tcPr>
            <w:tcW w:w="437" w:type="pct"/>
            <w:shd w:val="clear" w:color="auto" w:fill="auto"/>
            <w:vAlign w:val="center"/>
          </w:tcPr>
          <w:p w14:paraId="3D0F1B45"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0,031</w:t>
            </w:r>
          </w:p>
        </w:tc>
      </w:tr>
      <w:tr w:rsidR="00E5143D" w:rsidRPr="00217BCF" w14:paraId="1E2396DB" w14:textId="77777777" w:rsidTr="00667629">
        <w:trPr>
          <w:trHeight w:hRule="exact" w:val="427"/>
          <w:jc w:val="center"/>
        </w:trPr>
        <w:tc>
          <w:tcPr>
            <w:tcW w:w="815" w:type="pct"/>
            <w:vAlign w:val="center"/>
          </w:tcPr>
          <w:p w14:paraId="1CE6C2BA"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 xml:space="preserve">Котельная №20 - </w:t>
            </w:r>
            <w:r w:rsidRPr="00515C70">
              <w:rPr>
                <w:rFonts w:ascii="Times New Roman" w:hAnsi="Times New Roman" w:cs="Times New Roman"/>
                <w:color w:val="000000"/>
                <w:sz w:val="18"/>
                <w:szCs w:val="18"/>
                <w:lang w:val="ru-RU"/>
              </w:rPr>
              <w:t>42 кв</w:t>
            </w:r>
          </w:p>
          <w:p w14:paraId="5BC92758" w14:textId="77777777" w:rsidR="00E5143D" w:rsidRPr="00515C70" w:rsidRDefault="00E5143D" w:rsidP="00112DD9">
            <w:pPr>
              <w:jc w:val="center"/>
              <w:rPr>
                <w:rFonts w:ascii="Times New Roman" w:eastAsia="Times New Roman" w:hAnsi="Times New Roman" w:cs="Times New Roman"/>
                <w:bCs/>
                <w:color w:val="00000A"/>
                <w:sz w:val="20"/>
                <w:szCs w:val="20"/>
                <w:lang w:eastAsia="ru-RU"/>
              </w:rPr>
            </w:pPr>
            <w:r w:rsidRPr="00515C70">
              <w:rPr>
                <w:rFonts w:ascii="Times New Roman" w:hAnsi="Times New Roman" w:cs="Times New Roman"/>
                <w:color w:val="000000"/>
                <w:sz w:val="18"/>
                <w:szCs w:val="18"/>
                <w:lang w:val="ru-RU"/>
              </w:rPr>
              <w:t xml:space="preserve">г. Клинцы, пр. </w:t>
            </w:r>
            <w:r w:rsidRPr="00515C70">
              <w:rPr>
                <w:rFonts w:ascii="Times New Roman" w:hAnsi="Times New Roman" w:cs="Times New Roman"/>
                <w:color w:val="000000"/>
                <w:sz w:val="18"/>
                <w:szCs w:val="18"/>
              </w:rPr>
              <w:t>Ленина</w:t>
            </w:r>
          </w:p>
        </w:tc>
        <w:tc>
          <w:tcPr>
            <w:tcW w:w="333" w:type="pct"/>
            <w:vAlign w:val="center"/>
          </w:tcPr>
          <w:p w14:paraId="4EF749A3"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6,46</w:t>
            </w:r>
          </w:p>
        </w:tc>
        <w:tc>
          <w:tcPr>
            <w:tcW w:w="338" w:type="pct"/>
            <w:shd w:val="clear" w:color="auto" w:fill="auto"/>
            <w:vAlign w:val="center"/>
          </w:tcPr>
          <w:p w14:paraId="7FD0D6EA" w14:textId="77777777" w:rsidR="00E5143D" w:rsidRPr="00112DD9" w:rsidRDefault="00E5143D" w:rsidP="00AF7675">
            <w:pPr>
              <w:jc w:val="center"/>
              <w:rPr>
                <w:rFonts w:ascii="Times New Roman" w:hAnsi="Times New Roman" w:cs="Times New Roman"/>
                <w:sz w:val="20"/>
                <w:szCs w:val="20"/>
                <w:lang w:val="ru-RU"/>
              </w:rPr>
            </w:pPr>
            <w:r>
              <w:rPr>
                <w:rFonts w:ascii="Times New Roman" w:hAnsi="Times New Roman" w:cs="Times New Roman"/>
                <w:sz w:val="20"/>
                <w:szCs w:val="20"/>
                <w:lang w:val="ru-RU"/>
              </w:rPr>
              <w:t>5,8</w:t>
            </w:r>
          </w:p>
        </w:tc>
        <w:tc>
          <w:tcPr>
            <w:tcW w:w="373" w:type="pct"/>
            <w:shd w:val="clear" w:color="auto" w:fill="auto"/>
            <w:vAlign w:val="center"/>
          </w:tcPr>
          <w:p w14:paraId="09D1D402"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0,101</w:t>
            </w:r>
          </w:p>
        </w:tc>
        <w:tc>
          <w:tcPr>
            <w:tcW w:w="247" w:type="pct"/>
            <w:shd w:val="clear" w:color="auto" w:fill="auto"/>
            <w:vAlign w:val="center"/>
          </w:tcPr>
          <w:p w14:paraId="51BF1416"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5,504</w:t>
            </w:r>
          </w:p>
        </w:tc>
        <w:tc>
          <w:tcPr>
            <w:tcW w:w="485" w:type="pct"/>
            <w:shd w:val="clear" w:color="auto" w:fill="auto"/>
            <w:vAlign w:val="center"/>
          </w:tcPr>
          <w:p w14:paraId="2A727526"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3,944</w:t>
            </w:r>
          </w:p>
        </w:tc>
        <w:tc>
          <w:tcPr>
            <w:tcW w:w="279" w:type="pct"/>
            <w:shd w:val="clear" w:color="auto" w:fill="auto"/>
            <w:vAlign w:val="center"/>
          </w:tcPr>
          <w:p w14:paraId="0404EE87"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4C3F5B9A"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3,944</w:t>
            </w:r>
          </w:p>
        </w:tc>
        <w:tc>
          <w:tcPr>
            <w:tcW w:w="440" w:type="pct"/>
            <w:shd w:val="clear" w:color="auto" w:fill="auto"/>
            <w:vAlign w:val="center"/>
          </w:tcPr>
          <w:p w14:paraId="35AA0361"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1,459</w:t>
            </w:r>
          </w:p>
        </w:tc>
        <w:tc>
          <w:tcPr>
            <w:tcW w:w="485" w:type="pct"/>
            <w:shd w:val="clear" w:color="auto" w:fill="auto"/>
            <w:vAlign w:val="center"/>
          </w:tcPr>
          <w:p w14:paraId="5650714F"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3,944</w:t>
            </w:r>
          </w:p>
        </w:tc>
        <w:tc>
          <w:tcPr>
            <w:tcW w:w="307" w:type="pct"/>
            <w:shd w:val="clear" w:color="auto" w:fill="auto"/>
            <w:vAlign w:val="center"/>
          </w:tcPr>
          <w:p w14:paraId="6717D211"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17E2C55F"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3,944</w:t>
            </w:r>
          </w:p>
        </w:tc>
        <w:tc>
          <w:tcPr>
            <w:tcW w:w="437" w:type="pct"/>
            <w:shd w:val="clear" w:color="auto" w:fill="auto"/>
            <w:vAlign w:val="center"/>
          </w:tcPr>
          <w:p w14:paraId="71BA9644"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1,459</w:t>
            </w:r>
          </w:p>
        </w:tc>
      </w:tr>
      <w:tr w:rsidR="00E5143D" w:rsidRPr="00217BCF" w14:paraId="32B536F0" w14:textId="77777777" w:rsidTr="00667629">
        <w:trPr>
          <w:trHeight w:hRule="exact" w:val="712"/>
          <w:jc w:val="center"/>
        </w:trPr>
        <w:tc>
          <w:tcPr>
            <w:tcW w:w="815" w:type="pct"/>
            <w:vAlign w:val="center"/>
          </w:tcPr>
          <w:p w14:paraId="565F159E" w14:textId="77777777" w:rsidR="00E5143D" w:rsidRPr="00E16161" w:rsidRDefault="00E5143D" w:rsidP="00112DD9">
            <w:pPr>
              <w:jc w:val="center"/>
              <w:rPr>
                <w:rFonts w:ascii="Times New Roman" w:hAnsi="Times New Roman" w:cs="Times New Roman"/>
                <w:color w:val="000000"/>
                <w:sz w:val="20"/>
                <w:szCs w:val="20"/>
                <w:lang w:val="ru-RU"/>
              </w:rPr>
            </w:pPr>
            <w:r w:rsidRPr="00E16161">
              <w:rPr>
                <w:rStyle w:val="fontstyle01"/>
                <w:b w:val="0"/>
                <w:sz w:val="20"/>
                <w:szCs w:val="20"/>
                <w:lang w:val="ru-RU"/>
              </w:rPr>
              <w:lastRenderedPageBreak/>
              <w:t xml:space="preserve">Котельная №21 </w:t>
            </w:r>
            <w:r w:rsidRPr="00E16161">
              <w:rPr>
                <w:rFonts w:ascii="Times New Roman" w:hAnsi="Times New Roman" w:cs="Times New Roman"/>
                <w:color w:val="000000"/>
                <w:sz w:val="20"/>
                <w:szCs w:val="20"/>
                <w:lang w:val="ru-RU"/>
              </w:rPr>
              <w:t xml:space="preserve">г. Клинцы, </w:t>
            </w:r>
          </w:p>
          <w:p w14:paraId="18CD21DF" w14:textId="77777777" w:rsidR="00E5143D" w:rsidRPr="00E16161" w:rsidRDefault="00E5143D" w:rsidP="00112DD9">
            <w:pPr>
              <w:jc w:val="center"/>
              <w:rPr>
                <w:rFonts w:ascii="Times New Roman" w:hAnsi="Times New Roman" w:cs="Times New Roman"/>
                <w:color w:val="000000"/>
                <w:sz w:val="20"/>
                <w:szCs w:val="20"/>
                <w:lang w:val="ru-RU"/>
              </w:rPr>
            </w:pPr>
            <w:r w:rsidRPr="00E16161">
              <w:rPr>
                <w:rFonts w:ascii="Times New Roman" w:hAnsi="Times New Roman" w:cs="Times New Roman"/>
                <w:color w:val="000000"/>
                <w:sz w:val="20"/>
                <w:szCs w:val="20"/>
                <w:lang w:val="ru-RU"/>
              </w:rPr>
              <w:t>п. Октябрьский,</w:t>
            </w:r>
          </w:p>
          <w:p w14:paraId="109928D4" w14:textId="77777777" w:rsidR="00E5143D" w:rsidRPr="00515C70" w:rsidRDefault="00E5143D" w:rsidP="00112DD9">
            <w:pPr>
              <w:jc w:val="center"/>
              <w:rPr>
                <w:rFonts w:ascii="Times New Roman" w:eastAsia="Times New Roman" w:hAnsi="Times New Roman" w:cs="Times New Roman"/>
                <w:bCs/>
                <w:color w:val="00000A"/>
                <w:sz w:val="20"/>
                <w:szCs w:val="20"/>
                <w:lang w:val="ru-RU" w:eastAsia="ru-RU"/>
              </w:rPr>
            </w:pPr>
            <w:r w:rsidRPr="00E16161">
              <w:rPr>
                <w:rFonts w:ascii="Times New Roman" w:hAnsi="Times New Roman" w:cs="Times New Roman"/>
                <w:color w:val="000000"/>
                <w:sz w:val="20"/>
                <w:szCs w:val="20"/>
                <w:lang w:val="ru-RU"/>
              </w:rPr>
              <w:t xml:space="preserve"> ул. Центральная (РТП)</w:t>
            </w:r>
            <w:r w:rsidRPr="00515C70">
              <w:rPr>
                <w:rFonts w:ascii="Times New Roman" w:hAnsi="Times New Roman" w:cs="Times New Roman"/>
                <w:color w:val="000000"/>
                <w:sz w:val="18"/>
                <w:szCs w:val="18"/>
                <w:lang w:val="ru-RU"/>
              </w:rPr>
              <w:t xml:space="preserve"> </w:t>
            </w:r>
          </w:p>
        </w:tc>
        <w:tc>
          <w:tcPr>
            <w:tcW w:w="333" w:type="pct"/>
            <w:vAlign w:val="center"/>
          </w:tcPr>
          <w:p w14:paraId="5EC0050F"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1,66</w:t>
            </w:r>
          </w:p>
        </w:tc>
        <w:tc>
          <w:tcPr>
            <w:tcW w:w="338" w:type="pct"/>
            <w:shd w:val="clear" w:color="auto" w:fill="auto"/>
            <w:vAlign w:val="center"/>
          </w:tcPr>
          <w:p w14:paraId="078F0B8F" w14:textId="77777777" w:rsidR="00E5143D" w:rsidRPr="00112DD9" w:rsidRDefault="00E5143D" w:rsidP="00AF7675">
            <w:pPr>
              <w:jc w:val="center"/>
              <w:rPr>
                <w:rFonts w:ascii="Times New Roman" w:hAnsi="Times New Roman" w:cs="Times New Roman"/>
                <w:sz w:val="20"/>
                <w:szCs w:val="20"/>
                <w:lang w:val="ru-RU"/>
              </w:rPr>
            </w:pPr>
            <w:r>
              <w:rPr>
                <w:rFonts w:ascii="Times New Roman" w:hAnsi="Times New Roman" w:cs="Times New Roman"/>
                <w:sz w:val="20"/>
                <w:szCs w:val="20"/>
                <w:lang w:val="ru-RU"/>
              </w:rPr>
              <w:t>1,2</w:t>
            </w:r>
          </w:p>
        </w:tc>
        <w:tc>
          <w:tcPr>
            <w:tcW w:w="373" w:type="pct"/>
            <w:shd w:val="clear" w:color="auto" w:fill="auto"/>
            <w:vAlign w:val="center"/>
          </w:tcPr>
          <w:p w14:paraId="15BB3123"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0,072</w:t>
            </w:r>
          </w:p>
        </w:tc>
        <w:tc>
          <w:tcPr>
            <w:tcW w:w="247" w:type="pct"/>
            <w:shd w:val="clear" w:color="auto" w:fill="auto"/>
            <w:vAlign w:val="center"/>
          </w:tcPr>
          <w:p w14:paraId="4958CA6E" w14:textId="77777777" w:rsidR="00E5143D" w:rsidRPr="00E25FF5" w:rsidRDefault="00E5143D" w:rsidP="00E25FF5">
            <w:pPr>
              <w:jc w:val="center"/>
              <w:rPr>
                <w:rFonts w:ascii="Times New Roman" w:hAnsi="Times New Roman" w:cs="Times New Roman"/>
                <w:color w:val="000000"/>
                <w:sz w:val="20"/>
                <w:szCs w:val="20"/>
                <w:lang w:val="ru-RU"/>
              </w:rPr>
            </w:pPr>
            <w:r w:rsidRPr="00E25FF5">
              <w:rPr>
                <w:rFonts w:ascii="Times New Roman" w:hAnsi="Times New Roman" w:cs="Times New Roman"/>
                <w:color w:val="000000"/>
                <w:sz w:val="20"/>
                <w:szCs w:val="20"/>
              </w:rPr>
              <w:t>1</w:t>
            </w:r>
            <w:r>
              <w:rPr>
                <w:rFonts w:ascii="Times New Roman" w:hAnsi="Times New Roman" w:cs="Times New Roman"/>
                <w:color w:val="000000"/>
                <w:sz w:val="20"/>
                <w:szCs w:val="20"/>
                <w:lang w:val="ru-RU"/>
              </w:rPr>
              <w:t>,0</w:t>
            </w:r>
          </w:p>
        </w:tc>
        <w:tc>
          <w:tcPr>
            <w:tcW w:w="485" w:type="pct"/>
            <w:shd w:val="clear" w:color="auto" w:fill="auto"/>
            <w:vAlign w:val="center"/>
          </w:tcPr>
          <w:p w14:paraId="6E5AB912"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0,5953</w:t>
            </w:r>
          </w:p>
        </w:tc>
        <w:tc>
          <w:tcPr>
            <w:tcW w:w="279" w:type="pct"/>
            <w:shd w:val="clear" w:color="auto" w:fill="auto"/>
            <w:vAlign w:val="center"/>
          </w:tcPr>
          <w:p w14:paraId="297AE2F3"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14" w:type="pct"/>
            <w:shd w:val="clear" w:color="auto" w:fill="auto"/>
            <w:vAlign w:val="center"/>
          </w:tcPr>
          <w:p w14:paraId="6A613E0B"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0,595</w:t>
            </w:r>
          </w:p>
        </w:tc>
        <w:tc>
          <w:tcPr>
            <w:tcW w:w="440" w:type="pct"/>
            <w:shd w:val="clear" w:color="auto" w:fill="auto"/>
            <w:vAlign w:val="center"/>
          </w:tcPr>
          <w:p w14:paraId="2F962DEC"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0,333</w:t>
            </w:r>
          </w:p>
        </w:tc>
        <w:tc>
          <w:tcPr>
            <w:tcW w:w="485" w:type="pct"/>
            <w:shd w:val="clear" w:color="auto" w:fill="auto"/>
            <w:vAlign w:val="center"/>
          </w:tcPr>
          <w:p w14:paraId="2F6C8F3A"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0,5953</w:t>
            </w:r>
          </w:p>
        </w:tc>
        <w:tc>
          <w:tcPr>
            <w:tcW w:w="307" w:type="pct"/>
            <w:shd w:val="clear" w:color="auto" w:fill="auto"/>
            <w:vAlign w:val="center"/>
          </w:tcPr>
          <w:p w14:paraId="72BF6B66"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0,0</w:t>
            </w:r>
          </w:p>
        </w:tc>
        <w:tc>
          <w:tcPr>
            <w:tcW w:w="247" w:type="pct"/>
            <w:shd w:val="clear" w:color="auto" w:fill="auto"/>
            <w:vAlign w:val="center"/>
          </w:tcPr>
          <w:p w14:paraId="34882543"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0,595</w:t>
            </w:r>
          </w:p>
        </w:tc>
        <w:tc>
          <w:tcPr>
            <w:tcW w:w="437" w:type="pct"/>
            <w:shd w:val="clear" w:color="auto" w:fill="auto"/>
            <w:vAlign w:val="center"/>
          </w:tcPr>
          <w:p w14:paraId="660A42E5"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0,333</w:t>
            </w:r>
          </w:p>
        </w:tc>
      </w:tr>
      <w:tr w:rsidR="00E5143D" w:rsidRPr="00217BCF" w14:paraId="07FE4FD0" w14:textId="77777777" w:rsidTr="00667629">
        <w:trPr>
          <w:trHeight w:hRule="exact" w:val="438"/>
          <w:jc w:val="center"/>
        </w:trPr>
        <w:tc>
          <w:tcPr>
            <w:tcW w:w="815" w:type="pct"/>
            <w:vAlign w:val="center"/>
          </w:tcPr>
          <w:p w14:paraId="6D0976AB"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 xml:space="preserve">Котельная №22 - </w:t>
            </w:r>
            <w:r w:rsidRPr="00515C70">
              <w:rPr>
                <w:rFonts w:ascii="Times New Roman" w:hAnsi="Times New Roman" w:cs="Times New Roman"/>
                <w:color w:val="000000"/>
                <w:sz w:val="18"/>
                <w:szCs w:val="18"/>
                <w:lang w:val="ru-RU"/>
              </w:rPr>
              <w:t>52 кв.</w:t>
            </w:r>
          </w:p>
          <w:p w14:paraId="1F1A6407" w14:textId="77777777" w:rsidR="00E5143D" w:rsidRPr="00515C70" w:rsidRDefault="00E5143D" w:rsidP="00112DD9">
            <w:pPr>
              <w:jc w:val="center"/>
              <w:rPr>
                <w:rStyle w:val="fontstyle01"/>
                <w:b w:val="0"/>
                <w:sz w:val="20"/>
                <w:szCs w:val="20"/>
              </w:rPr>
            </w:pPr>
            <w:r w:rsidRPr="00515C70">
              <w:rPr>
                <w:rFonts w:ascii="Times New Roman" w:hAnsi="Times New Roman" w:cs="Times New Roman"/>
                <w:color w:val="000000"/>
                <w:sz w:val="18"/>
                <w:szCs w:val="18"/>
                <w:lang w:val="ru-RU"/>
              </w:rPr>
              <w:t xml:space="preserve">г. Клинцы, ул. </w:t>
            </w:r>
            <w:r w:rsidRPr="00515C70">
              <w:rPr>
                <w:rFonts w:ascii="Times New Roman" w:hAnsi="Times New Roman" w:cs="Times New Roman"/>
                <w:color w:val="000000"/>
                <w:sz w:val="18"/>
                <w:szCs w:val="18"/>
              </w:rPr>
              <w:t>Орджоникидзе</w:t>
            </w:r>
          </w:p>
        </w:tc>
        <w:tc>
          <w:tcPr>
            <w:tcW w:w="333" w:type="pct"/>
            <w:vAlign w:val="center"/>
          </w:tcPr>
          <w:p w14:paraId="527C1537" w14:textId="77777777" w:rsidR="00E5143D" w:rsidRPr="00CF0ECF" w:rsidRDefault="00CF0ECF"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1,44</w:t>
            </w:r>
          </w:p>
        </w:tc>
        <w:tc>
          <w:tcPr>
            <w:tcW w:w="338" w:type="pct"/>
            <w:shd w:val="clear" w:color="auto" w:fill="auto"/>
            <w:vAlign w:val="center"/>
          </w:tcPr>
          <w:p w14:paraId="7D46D36A" w14:textId="77777777" w:rsidR="00E5143D" w:rsidRPr="00112DD9" w:rsidRDefault="00E5143D" w:rsidP="00AF7675">
            <w:pPr>
              <w:jc w:val="center"/>
              <w:rPr>
                <w:rFonts w:ascii="Times New Roman" w:hAnsi="Times New Roman" w:cs="Times New Roman"/>
                <w:sz w:val="20"/>
                <w:szCs w:val="20"/>
                <w:lang w:val="ru-RU"/>
              </w:rPr>
            </w:pPr>
            <w:r>
              <w:rPr>
                <w:rFonts w:ascii="Times New Roman" w:hAnsi="Times New Roman" w:cs="Times New Roman"/>
                <w:sz w:val="20"/>
                <w:szCs w:val="20"/>
                <w:lang w:val="ru-RU"/>
              </w:rPr>
              <w:t>0,72</w:t>
            </w:r>
          </w:p>
        </w:tc>
        <w:tc>
          <w:tcPr>
            <w:tcW w:w="373" w:type="pct"/>
            <w:shd w:val="clear" w:color="auto" w:fill="auto"/>
            <w:vAlign w:val="center"/>
          </w:tcPr>
          <w:p w14:paraId="2129940D"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0,01</w:t>
            </w:r>
          </w:p>
        </w:tc>
        <w:tc>
          <w:tcPr>
            <w:tcW w:w="247" w:type="pct"/>
            <w:shd w:val="clear" w:color="auto" w:fill="auto"/>
            <w:vAlign w:val="center"/>
          </w:tcPr>
          <w:p w14:paraId="53218B04"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0,639</w:t>
            </w:r>
          </w:p>
        </w:tc>
        <w:tc>
          <w:tcPr>
            <w:tcW w:w="485" w:type="pct"/>
            <w:shd w:val="clear" w:color="auto" w:fill="auto"/>
            <w:vAlign w:val="center"/>
          </w:tcPr>
          <w:p w14:paraId="48DEFF8E"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0,2307</w:t>
            </w:r>
          </w:p>
        </w:tc>
        <w:tc>
          <w:tcPr>
            <w:tcW w:w="279" w:type="pct"/>
            <w:shd w:val="clear" w:color="auto" w:fill="auto"/>
            <w:vAlign w:val="center"/>
          </w:tcPr>
          <w:p w14:paraId="2DFEC207" w14:textId="77777777" w:rsidR="00E5143D" w:rsidRPr="00B80A87" w:rsidRDefault="00E5143D" w:rsidP="00112DD9">
            <w:pPr>
              <w:jc w:val="center"/>
              <w:rPr>
                <w:rFonts w:ascii="Times New Roman" w:hAnsi="Times New Roman" w:cs="Times New Roman"/>
                <w:sz w:val="20"/>
                <w:szCs w:val="20"/>
              </w:rPr>
            </w:pPr>
            <w:r w:rsidRPr="00B80A87">
              <w:rPr>
                <w:rFonts w:ascii="Times New Roman" w:hAnsi="Times New Roman" w:cs="Times New Roman"/>
                <w:sz w:val="20"/>
                <w:szCs w:val="20"/>
              </w:rPr>
              <w:t>0,127</w:t>
            </w:r>
          </w:p>
        </w:tc>
        <w:tc>
          <w:tcPr>
            <w:tcW w:w="214" w:type="pct"/>
            <w:shd w:val="clear" w:color="auto" w:fill="auto"/>
            <w:vAlign w:val="center"/>
          </w:tcPr>
          <w:p w14:paraId="21665F69" w14:textId="77777777" w:rsidR="00E5143D" w:rsidRPr="002A4D40" w:rsidRDefault="00E5143D" w:rsidP="00112DD9">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0,358</w:t>
            </w:r>
          </w:p>
        </w:tc>
        <w:tc>
          <w:tcPr>
            <w:tcW w:w="440" w:type="pct"/>
            <w:shd w:val="clear" w:color="auto" w:fill="auto"/>
            <w:vAlign w:val="center"/>
          </w:tcPr>
          <w:p w14:paraId="6F6702F4" w14:textId="77777777" w:rsidR="00E5143D" w:rsidRPr="00667629" w:rsidRDefault="00E5143D" w:rsidP="00667629">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0,271</w:t>
            </w:r>
          </w:p>
        </w:tc>
        <w:tc>
          <w:tcPr>
            <w:tcW w:w="485" w:type="pct"/>
            <w:shd w:val="clear" w:color="auto" w:fill="auto"/>
            <w:vAlign w:val="center"/>
          </w:tcPr>
          <w:p w14:paraId="5DE9333D"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0,2307</w:t>
            </w:r>
          </w:p>
        </w:tc>
        <w:tc>
          <w:tcPr>
            <w:tcW w:w="307" w:type="pct"/>
            <w:shd w:val="clear" w:color="auto" w:fill="auto"/>
            <w:vAlign w:val="center"/>
          </w:tcPr>
          <w:p w14:paraId="565F9AE1" w14:textId="77777777" w:rsidR="00E5143D" w:rsidRPr="00B80A87" w:rsidRDefault="00E5143D" w:rsidP="00AF7675">
            <w:pPr>
              <w:jc w:val="center"/>
              <w:rPr>
                <w:rFonts w:ascii="Times New Roman" w:hAnsi="Times New Roman" w:cs="Times New Roman"/>
                <w:sz w:val="20"/>
                <w:szCs w:val="20"/>
              </w:rPr>
            </w:pPr>
            <w:r w:rsidRPr="00B80A87">
              <w:rPr>
                <w:rFonts w:ascii="Times New Roman" w:hAnsi="Times New Roman" w:cs="Times New Roman"/>
                <w:sz w:val="20"/>
                <w:szCs w:val="20"/>
              </w:rPr>
              <w:t>0,127</w:t>
            </w:r>
          </w:p>
        </w:tc>
        <w:tc>
          <w:tcPr>
            <w:tcW w:w="247" w:type="pct"/>
            <w:shd w:val="clear" w:color="auto" w:fill="auto"/>
            <w:vAlign w:val="center"/>
          </w:tcPr>
          <w:p w14:paraId="2CC57CE9" w14:textId="77777777" w:rsidR="00E5143D" w:rsidRPr="002A4D40" w:rsidRDefault="00E5143D" w:rsidP="00AF7675">
            <w:pPr>
              <w:jc w:val="center"/>
              <w:rPr>
                <w:rFonts w:ascii="Times New Roman" w:hAnsi="Times New Roman" w:cs="Times New Roman"/>
                <w:color w:val="000000"/>
                <w:sz w:val="20"/>
                <w:szCs w:val="20"/>
              </w:rPr>
            </w:pPr>
            <w:r w:rsidRPr="002A4D40">
              <w:rPr>
                <w:rFonts w:ascii="Times New Roman" w:hAnsi="Times New Roman" w:cs="Times New Roman"/>
                <w:color w:val="000000"/>
                <w:sz w:val="20"/>
                <w:szCs w:val="20"/>
              </w:rPr>
              <w:t>0,358</w:t>
            </w:r>
          </w:p>
        </w:tc>
        <w:tc>
          <w:tcPr>
            <w:tcW w:w="437" w:type="pct"/>
            <w:shd w:val="clear" w:color="auto" w:fill="auto"/>
            <w:vAlign w:val="center"/>
          </w:tcPr>
          <w:p w14:paraId="2F55C1F3" w14:textId="77777777" w:rsidR="00E5143D" w:rsidRPr="00667629"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667629">
              <w:rPr>
                <w:rFonts w:ascii="Times New Roman" w:hAnsi="Times New Roman" w:cs="Times New Roman"/>
                <w:color w:val="000000"/>
                <w:sz w:val="20"/>
                <w:szCs w:val="20"/>
              </w:rPr>
              <w:t>0,271</w:t>
            </w:r>
          </w:p>
        </w:tc>
      </w:tr>
      <w:tr w:rsidR="00E5143D" w:rsidRPr="00217BCF" w14:paraId="2EEFD3B2" w14:textId="77777777" w:rsidTr="00E5143D">
        <w:trPr>
          <w:trHeight w:hRule="exact" w:val="555"/>
          <w:jc w:val="center"/>
        </w:trPr>
        <w:tc>
          <w:tcPr>
            <w:tcW w:w="815" w:type="pct"/>
            <w:vAlign w:val="center"/>
          </w:tcPr>
          <w:p w14:paraId="42488B72"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 xml:space="preserve">Котельная №24 - </w:t>
            </w:r>
            <w:r w:rsidRPr="00515C70">
              <w:rPr>
                <w:rFonts w:ascii="Times New Roman" w:hAnsi="Times New Roman" w:cs="Times New Roman"/>
                <w:color w:val="000000"/>
                <w:sz w:val="18"/>
                <w:szCs w:val="18"/>
                <w:lang w:val="ru-RU"/>
              </w:rPr>
              <w:t>108 кв.</w:t>
            </w:r>
          </w:p>
          <w:p w14:paraId="741A66AF" w14:textId="77777777" w:rsidR="00E5143D" w:rsidRPr="00515C70" w:rsidRDefault="00E5143D" w:rsidP="00112DD9">
            <w:pPr>
              <w:rPr>
                <w:rFonts w:ascii="Times New Roman" w:eastAsia="Times New Roman" w:hAnsi="Times New Roman" w:cs="Times New Roman"/>
                <w:bCs/>
                <w:color w:val="00000A"/>
                <w:sz w:val="20"/>
                <w:szCs w:val="20"/>
                <w:lang w:eastAsia="ru-RU"/>
              </w:rPr>
            </w:pPr>
            <w:r w:rsidRPr="00515C70">
              <w:rPr>
                <w:rFonts w:ascii="Times New Roman" w:hAnsi="Times New Roman" w:cs="Times New Roman"/>
                <w:color w:val="000000"/>
                <w:sz w:val="18"/>
                <w:szCs w:val="18"/>
                <w:lang w:val="ru-RU"/>
              </w:rPr>
              <w:t xml:space="preserve">г. Клинцы, ул. </w:t>
            </w:r>
            <w:r w:rsidRPr="00515C70">
              <w:rPr>
                <w:rFonts w:ascii="Times New Roman" w:hAnsi="Times New Roman" w:cs="Times New Roman"/>
                <w:color w:val="000000"/>
                <w:sz w:val="18"/>
                <w:szCs w:val="18"/>
              </w:rPr>
              <w:t>Орджоникидзе 2б</w:t>
            </w:r>
          </w:p>
        </w:tc>
        <w:tc>
          <w:tcPr>
            <w:tcW w:w="333" w:type="pct"/>
            <w:vAlign w:val="center"/>
          </w:tcPr>
          <w:p w14:paraId="33E23259"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4,0</w:t>
            </w:r>
          </w:p>
        </w:tc>
        <w:tc>
          <w:tcPr>
            <w:tcW w:w="338" w:type="pct"/>
            <w:shd w:val="clear" w:color="auto" w:fill="auto"/>
            <w:vAlign w:val="center"/>
          </w:tcPr>
          <w:p w14:paraId="07B25408" w14:textId="77777777" w:rsidR="00E5143D" w:rsidRPr="00112DD9" w:rsidRDefault="00E5143D" w:rsidP="00112DD9">
            <w:pPr>
              <w:jc w:val="center"/>
              <w:rPr>
                <w:rFonts w:ascii="Times New Roman" w:hAnsi="Times New Roman" w:cs="Times New Roman"/>
                <w:sz w:val="20"/>
                <w:szCs w:val="20"/>
                <w:lang w:val="ru-RU"/>
              </w:rPr>
            </w:pPr>
            <w:r w:rsidRPr="00112DD9">
              <w:rPr>
                <w:rFonts w:ascii="Times New Roman" w:hAnsi="Times New Roman" w:cs="Times New Roman"/>
                <w:sz w:val="20"/>
                <w:szCs w:val="20"/>
                <w:lang w:val="ru-RU"/>
              </w:rPr>
              <w:t>3,6</w:t>
            </w:r>
          </w:p>
        </w:tc>
        <w:tc>
          <w:tcPr>
            <w:tcW w:w="373" w:type="pct"/>
            <w:shd w:val="clear" w:color="auto" w:fill="auto"/>
            <w:vAlign w:val="center"/>
          </w:tcPr>
          <w:p w14:paraId="5F4E6642"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0,164</w:t>
            </w:r>
          </w:p>
        </w:tc>
        <w:tc>
          <w:tcPr>
            <w:tcW w:w="247" w:type="pct"/>
            <w:shd w:val="clear" w:color="auto" w:fill="auto"/>
            <w:vAlign w:val="center"/>
          </w:tcPr>
          <w:p w14:paraId="5DB5EA63"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3,435</w:t>
            </w:r>
          </w:p>
        </w:tc>
        <w:tc>
          <w:tcPr>
            <w:tcW w:w="485" w:type="pct"/>
            <w:shd w:val="clear" w:color="auto" w:fill="auto"/>
            <w:vAlign w:val="center"/>
          </w:tcPr>
          <w:p w14:paraId="26EDADD6"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2,8695</w:t>
            </w:r>
          </w:p>
        </w:tc>
        <w:tc>
          <w:tcPr>
            <w:tcW w:w="279" w:type="pct"/>
            <w:shd w:val="clear" w:color="auto" w:fill="auto"/>
            <w:vAlign w:val="center"/>
          </w:tcPr>
          <w:p w14:paraId="0732A45E"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0,12</w:t>
            </w:r>
          </w:p>
        </w:tc>
        <w:tc>
          <w:tcPr>
            <w:tcW w:w="214" w:type="pct"/>
            <w:shd w:val="clear" w:color="auto" w:fill="auto"/>
            <w:vAlign w:val="center"/>
          </w:tcPr>
          <w:p w14:paraId="3CD85169"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2,990</w:t>
            </w:r>
          </w:p>
        </w:tc>
        <w:tc>
          <w:tcPr>
            <w:tcW w:w="440" w:type="pct"/>
            <w:shd w:val="clear" w:color="auto" w:fill="auto"/>
            <w:vAlign w:val="center"/>
          </w:tcPr>
          <w:p w14:paraId="51B809E0" w14:textId="77777777" w:rsidR="00E5143D" w:rsidRPr="00E5143D" w:rsidRDefault="00E5143D" w:rsidP="00E5143D">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0,281</w:t>
            </w:r>
          </w:p>
        </w:tc>
        <w:tc>
          <w:tcPr>
            <w:tcW w:w="485" w:type="pct"/>
            <w:shd w:val="clear" w:color="auto" w:fill="auto"/>
            <w:vAlign w:val="center"/>
          </w:tcPr>
          <w:p w14:paraId="1C5FC353"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2,8695</w:t>
            </w:r>
          </w:p>
        </w:tc>
        <w:tc>
          <w:tcPr>
            <w:tcW w:w="307" w:type="pct"/>
            <w:shd w:val="clear" w:color="auto" w:fill="auto"/>
            <w:vAlign w:val="center"/>
          </w:tcPr>
          <w:p w14:paraId="20D4FEAD"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0,12</w:t>
            </w:r>
          </w:p>
        </w:tc>
        <w:tc>
          <w:tcPr>
            <w:tcW w:w="247" w:type="pct"/>
            <w:shd w:val="clear" w:color="auto" w:fill="auto"/>
            <w:vAlign w:val="center"/>
          </w:tcPr>
          <w:p w14:paraId="263AFD2E"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2,990</w:t>
            </w:r>
          </w:p>
        </w:tc>
        <w:tc>
          <w:tcPr>
            <w:tcW w:w="437" w:type="pct"/>
            <w:shd w:val="clear" w:color="auto" w:fill="auto"/>
            <w:vAlign w:val="center"/>
          </w:tcPr>
          <w:p w14:paraId="400F8861" w14:textId="77777777" w:rsidR="00E5143D" w:rsidRPr="00E5143D"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0,281</w:t>
            </w:r>
          </w:p>
        </w:tc>
      </w:tr>
      <w:tr w:rsidR="00E5143D" w:rsidRPr="00217BCF" w14:paraId="220B2674" w14:textId="77777777" w:rsidTr="00E5143D">
        <w:trPr>
          <w:trHeight w:hRule="exact" w:val="434"/>
          <w:jc w:val="center"/>
        </w:trPr>
        <w:tc>
          <w:tcPr>
            <w:tcW w:w="815" w:type="pct"/>
            <w:vAlign w:val="center"/>
          </w:tcPr>
          <w:p w14:paraId="41992111"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№26</w:t>
            </w:r>
          </w:p>
          <w:p w14:paraId="2A965501" w14:textId="77777777" w:rsidR="00E5143D" w:rsidRPr="00515C70" w:rsidRDefault="00E5143D" w:rsidP="00112DD9">
            <w:pPr>
              <w:jc w:val="center"/>
              <w:rPr>
                <w:rFonts w:ascii="Times New Roman" w:eastAsia="Times New Roman" w:hAnsi="Times New Roman" w:cs="Times New Roman"/>
                <w:bCs/>
                <w:color w:val="00000A"/>
                <w:sz w:val="20"/>
                <w:szCs w:val="20"/>
                <w:lang w:val="ru-RU" w:eastAsia="ru-RU"/>
              </w:rPr>
            </w:pPr>
            <w:r w:rsidRPr="00515C70">
              <w:rPr>
                <w:rFonts w:ascii="Times New Roman" w:hAnsi="Times New Roman" w:cs="Times New Roman"/>
                <w:color w:val="000000"/>
                <w:sz w:val="18"/>
                <w:szCs w:val="18"/>
                <w:lang w:val="ru-RU"/>
              </w:rPr>
              <w:t>п. Халтурино, ул. Главная</w:t>
            </w:r>
          </w:p>
        </w:tc>
        <w:tc>
          <w:tcPr>
            <w:tcW w:w="333" w:type="pct"/>
            <w:vAlign w:val="center"/>
          </w:tcPr>
          <w:p w14:paraId="6447DA4F"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0,98</w:t>
            </w:r>
          </w:p>
        </w:tc>
        <w:tc>
          <w:tcPr>
            <w:tcW w:w="338" w:type="pct"/>
            <w:shd w:val="clear" w:color="auto" w:fill="auto"/>
            <w:vAlign w:val="center"/>
          </w:tcPr>
          <w:p w14:paraId="338EE576" w14:textId="77777777" w:rsidR="00E5143D" w:rsidRPr="00112DD9" w:rsidRDefault="00E5143D" w:rsidP="00112DD9">
            <w:pPr>
              <w:jc w:val="center"/>
              <w:rPr>
                <w:rFonts w:ascii="Times New Roman" w:hAnsi="Times New Roman" w:cs="Times New Roman"/>
                <w:sz w:val="20"/>
                <w:szCs w:val="20"/>
                <w:lang w:val="ru-RU"/>
              </w:rPr>
            </w:pPr>
            <w:r w:rsidRPr="00112DD9">
              <w:rPr>
                <w:rFonts w:ascii="Times New Roman" w:hAnsi="Times New Roman" w:cs="Times New Roman"/>
                <w:sz w:val="20"/>
                <w:szCs w:val="20"/>
                <w:lang w:val="ru-RU"/>
              </w:rPr>
              <w:t>0,82</w:t>
            </w:r>
          </w:p>
        </w:tc>
        <w:tc>
          <w:tcPr>
            <w:tcW w:w="373" w:type="pct"/>
            <w:shd w:val="clear" w:color="auto" w:fill="auto"/>
            <w:vAlign w:val="center"/>
          </w:tcPr>
          <w:p w14:paraId="0C05B4C4"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0,056</w:t>
            </w:r>
          </w:p>
        </w:tc>
        <w:tc>
          <w:tcPr>
            <w:tcW w:w="247" w:type="pct"/>
            <w:shd w:val="clear" w:color="auto" w:fill="auto"/>
            <w:vAlign w:val="center"/>
          </w:tcPr>
          <w:p w14:paraId="51F46EF6"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0,799</w:t>
            </w:r>
          </w:p>
        </w:tc>
        <w:tc>
          <w:tcPr>
            <w:tcW w:w="485" w:type="pct"/>
            <w:shd w:val="clear" w:color="auto" w:fill="auto"/>
            <w:vAlign w:val="center"/>
          </w:tcPr>
          <w:p w14:paraId="2951B034"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0,439</w:t>
            </w:r>
          </w:p>
        </w:tc>
        <w:tc>
          <w:tcPr>
            <w:tcW w:w="279" w:type="pct"/>
            <w:shd w:val="clear" w:color="auto" w:fill="auto"/>
            <w:vAlign w:val="center"/>
          </w:tcPr>
          <w:p w14:paraId="3DE196C1"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14" w:type="pct"/>
            <w:shd w:val="clear" w:color="auto" w:fill="auto"/>
            <w:vAlign w:val="center"/>
          </w:tcPr>
          <w:p w14:paraId="1261381E"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0,439</w:t>
            </w:r>
          </w:p>
        </w:tc>
        <w:tc>
          <w:tcPr>
            <w:tcW w:w="440" w:type="pct"/>
            <w:shd w:val="clear" w:color="auto" w:fill="auto"/>
            <w:vAlign w:val="center"/>
          </w:tcPr>
          <w:p w14:paraId="36B28DBF" w14:textId="77777777" w:rsidR="00E5143D" w:rsidRPr="00E5143D" w:rsidRDefault="00E5143D" w:rsidP="00E5143D">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0,304</w:t>
            </w:r>
          </w:p>
        </w:tc>
        <w:tc>
          <w:tcPr>
            <w:tcW w:w="485" w:type="pct"/>
            <w:shd w:val="clear" w:color="auto" w:fill="auto"/>
            <w:vAlign w:val="center"/>
          </w:tcPr>
          <w:p w14:paraId="7AF4B0B9"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0,439</w:t>
            </w:r>
          </w:p>
        </w:tc>
        <w:tc>
          <w:tcPr>
            <w:tcW w:w="307" w:type="pct"/>
            <w:shd w:val="clear" w:color="auto" w:fill="auto"/>
            <w:vAlign w:val="center"/>
          </w:tcPr>
          <w:p w14:paraId="182CAF55"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47" w:type="pct"/>
            <w:shd w:val="clear" w:color="auto" w:fill="auto"/>
            <w:vAlign w:val="center"/>
          </w:tcPr>
          <w:p w14:paraId="054F08C1"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0,439</w:t>
            </w:r>
          </w:p>
        </w:tc>
        <w:tc>
          <w:tcPr>
            <w:tcW w:w="437" w:type="pct"/>
            <w:shd w:val="clear" w:color="auto" w:fill="auto"/>
            <w:vAlign w:val="center"/>
          </w:tcPr>
          <w:p w14:paraId="440F826B" w14:textId="77777777" w:rsidR="00E5143D" w:rsidRPr="00E5143D"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0,304</w:t>
            </w:r>
          </w:p>
        </w:tc>
      </w:tr>
      <w:tr w:rsidR="00E5143D" w:rsidRPr="00217BCF" w14:paraId="2CB26AC1" w14:textId="77777777" w:rsidTr="00E5143D">
        <w:trPr>
          <w:trHeight w:hRule="exact" w:val="427"/>
          <w:jc w:val="center"/>
        </w:trPr>
        <w:tc>
          <w:tcPr>
            <w:tcW w:w="815" w:type="pct"/>
            <w:vAlign w:val="center"/>
          </w:tcPr>
          <w:p w14:paraId="20CEF2FB"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№27</w:t>
            </w:r>
          </w:p>
          <w:p w14:paraId="3E4C3B8F" w14:textId="77777777" w:rsidR="00E5143D" w:rsidRPr="00515C70" w:rsidRDefault="00E5143D" w:rsidP="00112DD9">
            <w:pPr>
              <w:jc w:val="center"/>
              <w:rPr>
                <w:rFonts w:ascii="Times New Roman" w:eastAsia="Times New Roman" w:hAnsi="Times New Roman" w:cs="Times New Roman"/>
                <w:bCs/>
                <w:color w:val="00000A"/>
                <w:sz w:val="20"/>
                <w:szCs w:val="20"/>
                <w:lang w:val="ru-RU" w:eastAsia="ru-RU"/>
              </w:rPr>
            </w:pPr>
            <w:r w:rsidRPr="00515C70">
              <w:rPr>
                <w:rFonts w:ascii="Times New Roman" w:hAnsi="Times New Roman" w:cs="Times New Roman"/>
                <w:color w:val="000000"/>
                <w:sz w:val="18"/>
                <w:szCs w:val="18"/>
                <w:lang w:val="ru-RU"/>
              </w:rPr>
              <w:t xml:space="preserve"> г. Клинцы, ул. Зелёная, 104</w:t>
            </w:r>
          </w:p>
        </w:tc>
        <w:tc>
          <w:tcPr>
            <w:tcW w:w="333" w:type="pct"/>
            <w:vAlign w:val="center"/>
          </w:tcPr>
          <w:p w14:paraId="0D95B585"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0,076</w:t>
            </w:r>
          </w:p>
        </w:tc>
        <w:tc>
          <w:tcPr>
            <w:tcW w:w="338" w:type="pct"/>
            <w:shd w:val="clear" w:color="auto" w:fill="auto"/>
            <w:vAlign w:val="center"/>
          </w:tcPr>
          <w:p w14:paraId="43615741" w14:textId="77777777" w:rsidR="00E5143D" w:rsidRPr="00112DD9" w:rsidRDefault="00E5143D" w:rsidP="00E25FF5">
            <w:pPr>
              <w:jc w:val="center"/>
              <w:rPr>
                <w:rFonts w:ascii="Times New Roman" w:hAnsi="Times New Roman" w:cs="Times New Roman"/>
                <w:sz w:val="20"/>
                <w:szCs w:val="20"/>
                <w:lang w:val="ru-RU"/>
              </w:rPr>
            </w:pPr>
            <w:r>
              <w:rPr>
                <w:rFonts w:ascii="Times New Roman" w:hAnsi="Times New Roman" w:cs="Times New Roman"/>
                <w:sz w:val="20"/>
                <w:szCs w:val="20"/>
                <w:lang w:val="ru-RU"/>
              </w:rPr>
              <w:t>0,076</w:t>
            </w:r>
          </w:p>
        </w:tc>
        <w:tc>
          <w:tcPr>
            <w:tcW w:w="373" w:type="pct"/>
            <w:shd w:val="clear" w:color="auto" w:fill="auto"/>
            <w:vAlign w:val="center"/>
          </w:tcPr>
          <w:p w14:paraId="085D2B56"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0,002</w:t>
            </w:r>
          </w:p>
        </w:tc>
        <w:tc>
          <w:tcPr>
            <w:tcW w:w="247" w:type="pct"/>
            <w:shd w:val="clear" w:color="auto" w:fill="auto"/>
            <w:vAlign w:val="center"/>
          </w:tcPr>
          <w:p w14:paraId="79544A18"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0,071</w:t>
            </w:r>
          </w:p>
        </w:tc>
        <w:tc>
          <w:tcPr>
            <w:tcW w:w="485" w:type="pct"/>
            <w:shd w:val="clear" w:color="auto" w:fill="auto"/>
            <w:vAlign w:val="center"/>
          </w:tcPr>
          <w:p w14:paraId="31AB8257"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0,062</w:t>
            </w:r>
          </w:p>
        </w:tc>
        <w:tc>
          <w:tcPr>
            <w:tcW w:w="279" w:type="pct"/>
            <w:shd w:val="clear" w:color="auto" w:fill="auto"/>
            <w:vAlign w:val="center"/>
          </w:tcPr>
          <w:p w14:paraId="1BB414C1"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14" w:type="pct"/>
            <w:shd w:val="clear" w:color="auto" w:fill="auto"/>
            <w:vAlign w:val="center"/>
          </w:tcPr>
          <w:p w14:paraId="668CFF16"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0,062</w:t>
            </w:r>
          </w:p>
        </w:tc>
        <w:tc>
          <w:tcPr>
            <w:tcW w:w="440" w:type="pct"/>
            <w:shd w:val="clear" w:color="auto" w:fill="auto"/>
            <w:vAlign w:val="center"/>
          </w:tcPr>
          <w:p w14:paraId="4A22DA10" w14:textId="77777777" w:rsidR="00E5143D" w:rsidRPr="00E5143D" w:rsidRDefault="00E5143D" w:rsidP="00E5143D">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0,007</w:t>
            </w:r>
          </w:p>
        </w:tc>
        <w:tc>
          <w:tcPr>
            <w:tcW w:w="485" w:type="pct"/>
            <w:shd w:val="clear" w:color="auto" w:fill="auto"/>
            <w:vAlign w:val="center"/>
          </w:tcPr>
          <w:p w14:paraId="3614874F"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0,062</w:t>
            </w:r>
          </w:p>
        </w:tc>
        <w:tc>
          <w:tcPr>
            <w:tcW w:w="307" w:type="pct"/>
            <w:shd w:val="clear" w:color="auto" w:fill="auto"/>
            <w:vAlign w:val="center"/>
          </w:tcPr>
          <w:p w14:paraId="4C979FF7"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47" w:type="pct"/>
            <w:shd w:val="clear" w:color="auto" w:fill="auto"/>
            <w:vAlign w:val="center"/>
          </w:tcPr>
          <w:p w14:paraId="6FE09E65"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0,062</w:t>
            </w:r>
          </w:p>
        </w:tc>
        <w:tc>
          <w:tcPr>
            <w:tcW w:w="437" w:type="pct"/>
            <w:shd w:val="clear" w:color="auto" w:fill="auto"/>
            <w:vAlign w:val="center"/>
          </w:tcPr>
          <w:p w14:paraId="17297677" w14:textId="77777777" w:rsidR="00E5143D" w:rsidRPr="00E5143D"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0,007</w:t>
            </w:r>
          </w:p>
        </w:tc>
      </w:tr>
      <w:tr w:rsidR="00E5143D" w:rsidRPr="00217BCF" w14:paraId="2DB2AED8" w14:textId="77777777" w:rsidTr="00E5143D">
        <w:trPr>
          <w:trHeight w:hRule="exact" w:val="419"/>
          <w:jc w:val="center"/>
        </w:trPr>
        <w:tc>
          <w:tcPr>
            <w:tcW w:w="815" w:type="pct"/>
            <w:vAlign w:val="center"/>
          </w:tcPr>
          <w:p w14:paraId="53B63871"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№28</w:t>
            </w:r>
          </w:p>
          <w:p w14:paraId="10A02816" w14:textId="77777777" w:rsidR="00E5143D" w:rsidRPr="00515C70" w:rsidRDefault="00E5143D" w:rsidP="00112DD9">
            <w:pPr>
              <w:jc w:val="center"/>
              <w:rPr>
                <w:rFonts w:ascii="Times New Roman" w:eastAsia="Times New Roman" w:hAnsi="Times New Roman" w:cs="Times New Roman"/>
                <w:bCs/>
                <w:color w:val="00000A"/>
                <w:sz w:val="20"/>
                <w:szCs w:val="20"/>
                <w:lang w:val="ru-RU" w:eastAsia="ru-RU"/>
              </w:rPr>
            </w:pPr>
            <w:r w:rsidRPr="00515C70">
              <w:rPr>
                <w:rFonts w:ascii="Times New Roman" w:hAnsi="Times New Roman" w:cs="Times New Roman"/>
                <w:color w:val="000000"/>
                <w:sz w:val="18"/>
                <w:szCs w:val="18"/>
                <w:lang w:val="ru-RU"/>
              </w:rPr>
              <w:t>г. Клинцы, ул. Скачковская, 4</w:t>
            </w:r>
          </w:p>
        </w:tc>
        <w:tc>
          <w:tcPr>
            <w:tcW w:w="333" w:type="pct"/>
            <w:vAlign w:val="center"/>
          </w:tcPr>
          <w:p w14:paraId="6B2E9015"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0,076</w:t>
            </w:r>
          </w:p>
        </w:tc>
        <w:tc>
          <w:tcPr>
            <w:tcW w:w="338" w:type="pct"/>
            <w:shd w:val="clear" w:color="auto" w:fill="auto"/>
            <w:vAlign w:val="center"/>
          </w:tcPr>
          <w:p w14:paraId="745A6964" w14:textId="77777777" w:rsidR="00E5143D" w:rsidRPr="00E25FF5"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0,076</w:t>
            </w:r>
          </w:p>
        </w:tc>
        <w:tc>
          <w:tcPr>
            <w:tcW w:w="373" w:type="pct"/>
            <w:shd w:val="clear" w:color="auto" w:fill="auto"/>
            <w:vAlign w:val="center"/>
          </w:tcPr>
          <w:p w14:paraId="4B8A1398"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0,002</w:t>
            </w:r>
          </w:p>
        </w:tc>
        <w:tc>
          <w:tcPr>
            <w:tcW w:w="247" w:type="pct"/>
            <w:shd w:val="clear" w:color="auto" w:fill="auto"/>
            <w:vAlign w:val="center"/>
          </w:tcPr>
          <w:p w14:paraId="0B1E8836"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0,071</w:t>
            </w:r>
          </w:p>
        </w:tc>
        <w:tc>
          <w:tcPr>
            <w:tcW w:w="485" w:type="pct"/>
            <w:shd w:val="clear" w:color="auto" w:fill="auto"/>
            <w:vAlign w:val="center"/>
          </w:tcPr>
          <w:p w14:paraId="2D5C38DD"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0,069</w:t>
            </w:r>
          </w:p>
        </w:tc>
        <w:tc>
          <w:tcPr>
            <w:tcW w:w="279" w:type="pct"/>
            <w:shd w:val="clear" w:color="auto" w:fill="auto"/>
            <w:vAlign w:val="center"/>
          </w:tcPr>
          <w:p w14:paraId="45FE476F"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14" w:type="pct"/>
            <w:shd w:val="clear" w:color="auto" w:fill="auto"/>
            <w:vAlign w:val="center"/>
          </w:tcPr>
          <w:p w14:paraId="47073C4C"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0,069</w:t>
            </w:r>
          </w:p>
        </w:tc>
        <w:tc>
          <w:tcPr>
            <w:tcW w:w="440" w:type="pct"/>
            <w:shd w:val="clear" w:color="auto" w:fill="auto"/>
            <w:vAlign w:val="center"/>
          </w:tcPr>
          <w:p w14:paraId="7BA11AAE" w14:textId="77777777" w:rsidR="00E5143D" w:rsidRPr="00E5143D" w:rsidRDefault="00E5143D" w:rsidP="00E5143D">
            <w:pPr>
              <w:jc w:val="center"/>
              <w:rPr>
                <w:rFonts w:ascii="Times New Roman" w:hAnsi="Times New Roman" w:cs="Times New Roman"/>
                <w:color w:val="000000"/>
                <w:sz w:val="20"/>
                <w:szCs w:val="20"/>
                <w:lang w:val="ru-RU"/>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w:t>
            </w:r>
            <w:r>
              <w:rPr>
                <w:rFonts w:ascii="Times New Roman" w:hAnsi="Times New Roman" w:cs="Times New Roman"/>
                <w:color w:val="000000"/>
                <w:sz w:val="20"/>
                <w:szCs w:val="20"/>
                <w:lang w:val="ru-RU"/>
              </w:rPr>
              <w:t>,0</w:t>
            </w:r>
          </w:p>
        </w:tc>
        <w:tc>
          <w:tcPr>
            <w:tcW w:w="485" w:type="pct"/>
            <w:shd w:val="clear" w:color="auto" w:fill="auto"/>
            <w:vAlign w:val="center"/>
          </w:tcPr>
          <w:p w14:paraId="6E8974B4"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0,069</w:t>
            </w:r>
          </w:p>
        </w:tc>
        <w:tc>
          <w:tcPr>
            <w:tcW w:w="307" w:type="pct"/>
            <w:shd w:val="clear" w:color="auto" w:fill="auto"/>
            <w:vAlign w:val="center"/>
          </w:tcPr>
          <w:p w14:paraId="2A4F0205"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47" w:type="pct"/>
            <w:shd w:val="clear" w:color="auto" w:fill="auto"/>
            <w:vAlign w:val="center"/>
          </w:tcPr>
          <w:p w14:paraId="340D518F"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0,069</w:t>
            </w:r>
          </w:p>
        </w:tc>
        <w:tc>
          <w:tcPr>
            <w:tcW w:w="437" w:type="pct"/>
            <w:shd w:val="clear" w:color="auto" w:fill="auto"/>
            <w:vAlign w:val="center"/>
          </w:tcPr>
          <w:p w14:paraId="7DFEA952" w14:textId="77777777" w:rsidR="00E5143D" w:rsidRPr="00E5143D" w:rsidRDefault="00E5143D" w:rsidP="00AF7675">
            <w:pPr>
              <w:jc w:val="center"/>
              <w:rPr>
                <w:rFonts w:ascii="Times New Roman" w:hAnsi="Times New Roman" w:cs="Times New Roman"/>
                <w:color w:val="000000"/>
                <w:sz w:val="20"/>
                <w:szCs w:val="20"/>
                <w:lang w:val="ru-RU"/>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w:t>
            </w:r>
            <w:r>
              <w:rPr>
                <w:rFonts w:ascii="Times New Roman" w:hAnsi="Times New Roman" w:cs="Times New Roman"/>
                <w:color w:val="000000"/>
                <w:sz w:val="20"/>
                <w:szCs w:val="20"/>
                <w:lang w:val="ru-RU"/>
              </w:rPr>
              <w:t>,0</w:t>
            </w:r>
          </w:p>
        </w:tc>
      </w:tr>
      <w:tr w:rsidR="00E5143D" w:rsidRPr="00217BCF" w14:paraId="1AE098F7" w14:textId="77777777" w:rsidTr="00E5143D">
        <w:trPr>
          <w:trHeight w:hRule="exact" w:val="424"/>
          <w:jc w:val="center"/>
        </w:trPr>
        <w:tc>
          <w:tcPr>
            <w:tcW w:w="815" w:type="pct"/>
            <w:vAlign w:val="center"/>
          </w:tcPr>
          <w:p w14:paraId="3AEA5848"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№29</w:t>
            </w:r>
          </w:p>
          <w:p w14:paraId="4B498464" w14:textId="77777777" w:rsidR="00E5143D" w:rsidRPr="00515C70" w:rsidRDefault="00E5143D" w:rsidP="00112DD9">
            <w:pPr>
              <w:jc w:val="center"/>
              <w:rPr>
                <w:rFonts w:ascii="Times New Roman" w:eastAsia="Times New Roman" w:hAnsi="Times New Roman" w:cs="Times New Roman"/>
                <w:bCs/>
                <w:color w:val="00000A"/>
                <w:sz w:val="20"/>
                <w:szCs w:val="20"/>
                <w:lang w:val="ru-RU" w:eastAsia="ru-RU"/>
              </w:rPr>
            </w:pPr>
            <w:r w:rsidRPr="00515C70">
              <w:rPr>
                <w:rFonts w:ascii="Times New Roman" w:hAnsi="Times New Roman" w:cs="Times New Roman"/>
                <w:color w:val="000000"/>
                <w:sz w:val="18"/>
                <w:szCs w:val="18"/>
                <w:lang w:val="ru-RU"/>
              </w:rPr>
              <w:t>п. Ардонь,  ул. Зелёная, 21</w:t>
            </w:r>
          </w:p>
        </w:tc>
        <w:tc>
          <w:tcPr>
            <w:tcW w:w="333" w:type="pct"/>
            <w:vAlign w:val="center"/>
          </w:tcPr>
          <w:p w14:paraId="5E68E00B"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0,0447</w:t>
            </w:r>
          </w:p>
        </w:tc>
        <w:tc>
          <w:tcPr>
            <w:tcW w:w="338" w:type="pct"/>
            <w:shd w:val="clear" w:color="auto" w:fill="auto"/>
            <w:vAlign w:val="center"/>
          </w:tcPr>
          <w:p w14:paraId="7867FF87" w14:textId="77777777" w:rsidR="00E5143D" w:rsidRPr="00E25FF5"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0,0447</w:t>
            </w:r>
          </w:p>
        </w:tc>
        <w:tc>
          <w:tcPr>
            <w:tcW w:w="373" w:type="pct"/>
            <w:shd w:val="clear" w:color="auto" w:fill="auto"/>
            <w:vAlign w:val="center"/>
          </w:tcPr>
          <w:p w14:paraId="48C2CFB5" w14:textId="77777777" w:rsidR="00E5143D" w:rsidRPr="00112DD9" w:rsidRDefault="00E5143D" w:rsidP="00112DD9">
            <w:pPr>
              <w:jc w:val="center"/>
              <w:rPr>
                <w:rFonts w:ascii="Times New Roman" w:hAnsi="Times New Roman" w:cs="Times New Roman"/>
                <w:sz w:val="20"/>
                <w:szCs w:val="20"/>
              </w:rPr>
            </w:pPr>
            <w:r>
              <w:rPr>
                <w:rFonts w:ascii="Times New Roman" w:hAnsi="Times New Roman" w:cs="Times New Roman"/>
                <w:sz w:val="20"/>
                <w:szCs w:val="20"/>
                <w:lang w:val="ru-RU"/>
              </w:rPr>
              <w:t>0,0024</w:t>
            </w:r>
          </w:p>
        </w:tc>
        <w:tc>
          <w:tcPr>
            <w:tcW w:w="247" w:type="pct"/>
            <w:shd w:val="clear" w:color="auto" w:fill="auto"/>
            <w:vAlign w:val="center"/>
          </w:tcPr>
          <w:p w14:paraId="74A741B8"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0,0436</w:t>
            </w:r>
          </w:p>
        </w:tc>
        <w:tc>
          <w:tcPr>
            <w:tcW w:w="485" w:type="pct"/>
            <w:shd w:val="clear" w:color="auto" w:fill="auto"/>
            <w:vAlign w:val="center"/>
          </w:tcPr>
          <w:p w14:paraId="4F91306C"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0,0385</w:t>
            </w:r>
          </w:p>
        </w:tc>
        <w:tc>
          <w:tcPr>
            <w:tcW w:w="279" w:type="pct"/>
            <w:shd w:val="clear" w:color="auto" w:fill="auto"/>
            <w:vAlign w:val="center"/>
          </w:tcPr>
          <w:p w14:paraId="0FFB6D63"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14" w:type="pct"/>
            <w:shd w:val="clear" w:color="auto" w:fill="auto"/>
            <w:vAlign w:val="center"/>
          </w:tcPr>
          <w:p w14:paraId="3BA033C0"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0,039</w:t>
            </w:r>
          </w:p>
        </w:tc>
        <w:tc>
          <w:tcPr>
            <w:tcW w:w="440" w:type="pct"/>
            <w:shd w:val="clear" w:color="auto" w:fill="auto"/>
            <w:vAlign w:val="center"/>
          </w:tcPr>
          <w:p w14:paraId="0BEE1CDA" w14:textId="77777777" w:rsidR="00E5143D" w:rsidRPr="00E5143D" w:rsidRDefault="00E5143D" w:rsidP="00E5143D">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0,0022</w:t>
            </w:r>
          </w:p>
        </w:tc>
        <w:tc>
          <w:tcPr>
            <w:tcW w:w="485" w:type="pct"/>
            <w:shd w:val="clear" w:color="auto" w:fill="auto"/>
            <w:vAlign w:val="center"/>
          </w:tcPr>
          <w:p w14:paraId="48D59157"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0,0385</w:t>
            </w:r>
          </w:p>
        </w:tc>
        <w:tc>
          <w:tcPr>
            <w:tcW w:w="307" w:type="pct"/>
            <w:shd w:val="clear" w:color="auto" w:fill="auto"/>
            <w:vAlign w:val="center"/>
          </w:tcPr>
          <w:p w14:paraId="44358EA5"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47" w:type="pct"/>
            <w:shd w:val="clear" w:color="auto" w:fill="auto"/>
            <w:vAlign w:val="center"/>
          </w:tcPr>
          <w:p w14:paraId="55AE3A30"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0,039</w:t>
            </w:r>
          </w:p>
        </w:tc>
        <w:tc>
          <w:tcPr>
            <w:tcW w:w="437" w:type="pct"/>
            <w:shd w:val="clear" w:color="auto" w:fill="auto"/>
            <w:vAlign w:val="center"/>
          </w:tcPr>
          <w:p w14:paraId="17FB3302" w14:textId="77777777" w:rsidR="00E5143D" w:rsidRPr="00E5143D"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0,0022</w:t>
            </w:r>
          </w:p>
        </w:tc>
      </w:tr>
      <w:tr w:rsidR="00E5143D" w:rsidRPr="00217BCF" w14:paraId="7006BAB9" w14:textId="77777777" w:rsidTr="00E5143D">
        <w:trPr>
          <w:trHeight w:hRule="exact" w:val="544"/>
          <w:jc w:val="center"/>
        </w:trPr>
        <w:tc>
          <w:tcPr>
            <w:tcW w:w="815" w:type="pct"/>
            <w:vAlign w:val="center"/>
          </w:tcPr>
          <w:p w14:paraId="3558E8EA" w14:textId="77777777" w:rsidR="00E5143D" w:rsidRPr="00515C70" w:rsidRDefault="00E5143D" w:rsidP="00112DD9">
            <w:pPr>
              <w:jc w:val="center"/>
              <w:rPr>
                <w:rStyle w:val="fontstyle01"/>
                <w:b w:val="0"/>
                <w:sz w:val="20"/>
                <w:szCs w:val="20"/>
                <w:lang w:val="ru-RU"/>
              </w:rPr>
            </w:pPr>
            <w:r w:rsidRPr="00515C70">
              <w:rPr>
                <w:rStyle w:val="fontstyle01"/>
                <w:b w:val="0"/>
                <w:sz w:val="20"/>
                <w:szCs w:val="20"/>
                <w:lang w:val="ru-RU"/>
              </w:rPr>
              <w:t>Котельная №30</w:t>
            </w:r>
          </w:p>
          <w:p w14:paraId="2EEC20CA" w14:textId="77777777" w:rsidR="00E5143D" w:rsidRPr="00515C70" w:rsidRDefault="00E5143D" w:rsidP="00112DD9">
            <w:pPr>
              <w:jc w:val="center"/>
              <w:rPr>
                <w:rFonts w:ascii="Times New Roman" w:eastAsia="Times New Roman" w:hAnsi="Times New Roman" w:cs="Times New Roman"/>
                <w:bCs/>
                <w:color w:val="00000A"/>
                <w:sz w:val="20"/>
                <w:szCs w:val="20"/>
                <w:lang w:val="ru-RU" w:eastAsia="ru-RU"/>
              </w:rPr>
            </w:pPr>
            <w:r w:rsidRPr="00515C70">
              <w:rPr>
                <w:rFonts w:ascii="Times New Roman" w:hAnsi="Times New Roman" w:cs="Times New Roman"/>
                <w:color w:val="000000"/>
                <w:sz w:val="18"/>
                <w:szCs w:val="18"/>
                <w:lang w:val="ru-RU"/>
              </w:rPr>
              <w:t>г. Клинцы, пер. Вокзальный, 2</w:t>
            </w:r>
          </w:p>
        </w:tc>
        <w:tc>
          <w:tcPr>
            <w:tcW w:w="333" w:type="pct"/>
            <w:vAlign w:val="center"/>
          </w:tcPr>
          <w:p w14:paraId="33B2BFAC"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0,38</w:t>
            </w:r>
          </w:p>
        </w:tc>
        <w:tc>
          <w:tcPr>
            <w:tcW w:w="338" w:type="pct"/>
            <w:shd w:val="clear" w:color="auto" w:fill="auto"/>
            <w:vAlign w:val="center"/>
          </w:tcPr>
          <w:p w14:paraId="6B6FFE9A" w14:textId="77777777" w:rsidR="00E5143D" w:rsidRPr="00112DD9" w:rsidRDefault="00E5143D" w:rsidP="00E25FF5">
            <w:pPr>
              <w:jc w:val="center"/>
              <w:rPr>
                <w:rFonts w:ascii="Times New Roman" w:hAnsi="Times New Roman" w:cs="Times New Roman"/>
                <w:sz w:val="20"/>
                <w:szCs w:val="20"/>
              </w:rPr>
            </w:pPr>
            <w:r w:rsidRPr="00112DD9">
              <w:rPr>
                <w:rFonts w:ascii="Times New Roman" w:hAnsi="Times New Roman" w:cs="Times New Roman"/>
                <w:sz w:val="20"/>
                <w:szCs w:val="20"/>
              </w:rPr>
              <w:t>0,</w:t>
            </w:r>
            <w:r>
              <w:rPr>
                <w:rFonts w:ascii="Times New Roman" w:hAnsi="Times New Roman" w:cs="Times New Roman"/>
                <w:sz w:val="20"/>
                <w:szCs w:val="20"/>
                <w:lang w:val="ru-RU"/>
              </w:rPr>
              <w:t>3</w:t>
            </w:r>
            <w:r w:rsidRPr="00112DD9">
              <w:rPr>
                <w:rFonts w:ascii="Times New Roman" w:hAnsi="Times New Roman" w:cs="Times New Roman"/>
                <w:sz w:val="20"/>
                <w:szCs w:val="20"/>
              </w:rPr>
              <w:t>8</w:t>
            </w:r>
          </w:p>
        </w:tc>
        <w:tc>
          <w:tcPr>
            <w:tcW w:w="373" w:type="pct"/>
            <w:shd w:val="clear" w:color="auto" w:fill="auto"/>
            <w:vAlign w:val="center"/>
          </w:tcPr>
          <w:p w14:paraId="428740F9"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0,01</w:t>
            </w:r>
          </w:p>
        </w:tc>
        <w:tc>
          <w:tcPr>
            <w:tcW w:w="247" w:type="pct"/>
            <w:shd w:val="clear" w:color="auto" w:fill="auto"/>
            <w:vAlign w:val="center"/>
          </w:tcPr>
          <w:p w14:paraId="59D46101"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0,373</w:t>
            </w:r>
          </w:p>
        </w:tc>
        <w:tc>
          <w:tcPr>
            <w:tcW w:w="485" w:type="pct"/>
            <w:shd w:val="clear" w:color="auto" w:fill="auto"/>
            <w:vAlign w:val="center"/>
          </w:tcPr>
          <w:p w14:paraId="439A4751"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0,31215</w:t>
            </w:r>
          </w:p>
        </w:tc>
        <w:tc>
          <w:tcPr>
            <w:tcW w:w="279" w:type="pct"/>
            <w:shd w:val="clear" w:color="auto" w:fill="auto"/>
            <w:vAlign w:val="center"/>
          </w:tcPr>
          <w:p w14:paraId="10AED41B"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14" w:type="pct"/>
            <w:shd w:val="clear" w:color="auto" w:fill="auto"/>
            <w:vAlign w:val="center"/>
          </w:tcPr>
          <w:p w14:paraId="1E0BD5F2"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0,312</w:t>
            </w:r>
          </w:p>
        </w:tc>
        <w:tc>
          <w:tcPr>
            <w:tcW w:w="440" w:type="pct"/>
            <w:shd w:val="clear" w:color="auto" w:fill="auto"/>
            <w:vAlign w:val="center"/>
          </w:tcPr>
          <w:p w14:paraId="471B58FD" w14:textId="77777777" w:rsidR="00E5143D" w:rsidRPr="00E5143D" w:rsidRDefault="00E5143D" w:rsidP="00E5143D">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0,051</w:t>
            </w:r>
          </w:p>
        </w:tc>
        <w:tc>
          <w:tcPr>
            <w:tcW w:w="485" w:type="pct"/>
            <w:shd w:val="clear" w:color="auto" w:fill="auto"/>
            <w:vAlign w:val="center"/>
          </w:tcPr>
          <w:p w14:paraId="7F31C4F6"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0,31215</w:t>
            </w:r>
          </w:p>
        </w:tc>
        <w:tc>
          <w:tcPr>
            <w:tcW w:w="307" w:type="pct"/>
            <w:shd w:val="clear" w:color="auto" w:fill="auto"/>
            <w:vAlign w:val="center"/>
          </w:tcPr>
          <w:p w14:paraId="335E1684"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47" w:type="pct"/>
            <w:shd w:val="clear" w:color="auto" w:fill="auto"/>
            <w:vAlign w:val="center"/>
          </w:tcPr>
          <w:p w14:paraId="3B929740"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0,312</w:t>
            </w:r>
          </w:p>
        </w:tc>
        <w:tc>
          <w:tcPr>
            <w:tcW w:w="437" w:type="pct"/>
            <w:shd w:val="clear" w:color="auto" w:fill="auto"/>
            <w:vAlign w:val="center"/>
          </w:tcPr>
          <w:p w14:paraId="01C14F2A" w14:textId="77777777" w:rsidR="00E5143D" w:rsidRPr="00E5143D"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0,051</w:t>
            </w:r>
          </w:p>
        </w:tc>
      </w:tr>
      <w:tr w:rsidR="00E5143D" w:rsidRPr="00217BCF" w14:paraId="666A657A" w14:textId="77777777" w:rsidTr="00E5143D">
        <w:trPr>
          <w:trHeight w:hRule="exact" w:val="438"/>
          <w:jc w:val="center"/>
        </w:trPr>
        <w:tc>
          <w:tcPr>
            <w:tcW w:w="815" w:type="pct"/>
            <w:vAlign w:val="center"/>
          </w:tcPr>
          <w:p w14:paraId="4D363B74" w14:textId="77777777" w:rsidR="00E5143D" w:rsidRPr="00AE6C67" w:rsidRDefault="00E5143D" w:rsidP="00112DD9">
            <w:pPr>
              <w:jc w:val="center"/>
              <w:rPr>
                <w:rStyle w:val="fontstyle01"/>
                <w:b w:val="0"/>
                <w:sz w:val="18"/>
                <w:szCs w:val="18"/>
                <w:lang w:val="ru-RU"/>
              </w:rPr>
            </w:pPr>
            <w:r w:rsidRPr="00AE6C67">
              <w:rPr>
                <w:rStyle w:val="fontstyle01"/>
                <w:b w:val="0"/>
                <w:sz w:val="18"/>
                <w:szCs w:val="18"/>
                <w:lang w:val="ru-RU"/>
              </w:rPr>
              <w:t>Котельная №31</w:t>
            </w:r>
          </w:p>
          <w:p w14:paraId="34939F71" w14:textId="77777777" w:rsidR="00E5143D" w:rsidRPr="00AE6C67" w:rsidRDefault="00E5143D" w:rsidP="00112DD9">
            <w:pPr>
              <w:jc w:val="center"/>
              <w:rPr>
                <w:rFonts w:ascii="Times New Roman" w:eastAsia="Times New Roman" w:hAnsi="Times New Roman" w:cs="Times New Roman"/>
                <w:bCs/>
                <w:color w:val="00000A"/>
                <w:sz w:val="18"/>
                <w:szCs w:val="18"/>
                <w:lang w:val="ru-RU" w:eastAsia="ru-RU"/>
              </w:rPr>
            </w:pPr>
            <w:r w:rsidRPr="00AE6C67">
              <w:rPr>
                <w:rFonts w:ascii="Times New Roman" w:hAnsi="Times New Roman" w:cs="Times New Roman"/>
                <w:color w:val="000000"/>
                <w:sz w:val="18"/>
                <w:szCs w:val="18"/>
                <w:lang w:val="ru-RU"/>
              </w:rPr>
              <w:t>Клинцы, ул. Ворошилова, 31а</w:t>
            </w:r>
          </w:p>
        </w:tc>
        <w:tc>
          <w:tcPr>
            <w:tcW w:w="333" w:type="pct"/>
            <w:vAlign w:val="center"/>
          </w:tcPr>
          <w:p w14:paraId="1E5884C6"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5,82</w:t>
            </w:r>
          </w:p>
        </w:tc>
        <w:tc>
          <w:tcPr>
            <w:tcW w:w="338" w:type="pct"/>
            <w:shd w:val="clear" w:color="auto" w:fill="auto"/>
            <w:vAlign w:val="center"/>
          </w:tcPr>
          <w:p w14:paraId="44EA67C9" w14:textId="77777777" w:rsidR="00E5143D" w:rsidRPr="00E25FF5"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4,2</w:t>
            </w:r>
          </w:p>
        </w:tc>
        <w:tc>
          <w:tcPr>
            <w:tcW w:w="373" w:type="pct"/>
            <w:shd w:val="clear" w:color="auto" w:fill="auto"/>
            <w:vAlign w:val="center"/>
          </w:tcPr>
          <w:p w14:paraId="6F9C6B46"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0,005</w:t>
            </w:r>
          </w:p>
        </w:tc>
        <w:tc>
          <w:tcPr>
            <w:tcW w:w="247" w:type="pct"/>
            <w:shd w:val="clear" w:color="auto" w:fill="auto"/>
            <w:vAlign w:val="center"/>
          </w:tcPr>
          <w:p w14:paraId="5ECC53CA"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4,1</w:t>
            </w:r>
          </w:p>
        </w:tc>
        <w:tc>
          <w:tcPr>
            <w:tcW w:w="485" w:type="pct"/>
            <w:shd w:val="clear" w:color="auto" w:fill="auto"/>
            <w:vAlign w:val="center"/>
          </w:tcPr>
          <w:p w14:paraId="5FB753DB"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0,981</w:t>
            </w:r>
          </w:p>
        </w:tc>
        <w:tc>
          <w:tcPr>
            <w:tcW w:w="279" w:type="pct"/>
            <w:shd w:val="clear" w:color="auto" w:fill="auto"/>
            <w:vAlign w:val="center"/>
          </w:tcPr>
          <w:p w14:paraId="1718F2D8"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0,033</w:t>
            </w:r>
          </w:p>
        </w:tc>
        <w:tc>
          <w:tcPr>
            <w:tcW w:w="214" w:type="pct"/>
            <w:shd w:val="clear" w:color="auto" w:fill="auto"/>
            <w:vAlign w:val="center"/>
          </w:tcPr>
          <w:p w14:paraId="33290CBB"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1,014</w:t>
            </w:r>
          </w:p>
        </w:tc>
        <w:tc>
          <w:tcPr>
            <w:tcW w:w="440" w:type="pct"/>
            <w:shd w:val="clear" w:color="auto" w:fill="auto"/>
            <w:vAlign w:val="center"/>
          </w:tcPr>
          <w:p w14:paraId="48DA279E" w14:textId="77777777" w:rsidR="00E5143D" w:rsidRPr="00E5143D" w:rsidRDefault="00E5143D" w:rsidP="00E5143D">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3,081</w:t>
            </w:r>
          </w:p>
        </w:tc>
        <w:tc>
          <w:tcPr>
            <w:tcW w:w="485" w:type="pct"/>
            <w:shd w:val="clear" w:color="auto" w:fill="auto"/>
            <w:vAlign w:val="center"/>
          </w:tcPr>
          <w:p w14:paraId="742EAF63"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0,981</w:t>
            </w:r>
          </w:p>
        </w:tc>
        <w:tc>
          <w:tcPr>
            <w:tcW w:w="307" w:type="pct"/>
            <w:shd w:val="clear" w:color="auto" w:fill="auto"/>
            <w:vAlign w:val="center"/>
          </w:tcPr>
          <w:p w14:paraId="3E0B64BF"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0,033</w:t>
            </w:r>
          </w:p>
        </w:tc>
        <w:tc>
          <w:tcPr>
            <w:tcW w:w="247" w:type="pct"/>
            <w:shd w:val="clear" w:color="auto" w:fill="auto"/>
            <w:vAlign w:val="center"/>
          </w:tcPr>
          <w:p w14:paraId="5624CFEC"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1,014</w:t>
            </w:r>
          </w:p>
        </w:tc>
        <w:tc>
          <w:tcPr>
            <w:tcW w:w="437" w:type="pct"/>
            <w:shd w:val="clear" w:color="auto" w:fill="auto"/>
            <w:vAlign w:val="center"/>
          </w:tcPr>
          <w:p w14:paraId="5D497716" w14:textId="77777777" w:rsidR="00E5143D" w:rsidRPr="00E5143D"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3,081</w:t>
            </w:r>
          </w:p>
        </w:tc>
      </w:tr>
      <w:tr w:rsidR="00E5143D" w:rsidRPr="00217BCF" w14:paraId="06A3F07F" w14:textId="77777777" w:rsidTr="00E5143D">
        <w:trPr>
          <w:trHeight w:hRule="exact" w:val="431"/>
          <w:jc w:val="center"/>
        </w:trPr>
        <w:tc>
          <w:tcPr>
            <w:tcW w:w="815" w:type="pct"/>
            <w:vAlign w:val="center"/>
          </w:tcPr>
          <w:p w14:paraId="1AC3D509" w14:textId="77777777" w:rsidR="00E5143D" w:rsidRDefault="00E5143D" w:rsidP="00112DD9">
            <w:pPr>
              <w:jc w:val="center"/>
              <w:rPr>
                <w:rStyle w:val="fontstyle01"/>
                <w:b w:val="0"/>
                <w:sz w:val="18"/>
                <w:szCs w:val="18"/>
                <w:lang w:val="ru-RU"/>
              </w:rPr>
            </w:pPr>
            <w:r w:rsidRPr="00AE6C67">
              <w:rPr>
                <w:rStyle w:val="fontstyle01"/>
                <w:b w:val="0"/>
                <w:sz w:val="18"/>
                <w:szCs w:val="18"/>
                <w:lang w:val="ru-RU"/>
              </w:rPr>
              <w:t xml:space="preserve">Котельная Ледового дворца </w:t>
            </w:r>
          </w:p>
          <w:p w14:paraId="65D07A55" w14:textId="77777777" w:rsidR="00E5143D" w:rsidRPr="00AE6C67" w:rsidRDefault="00E5143D" w:rsidP="00112DD9">
            <w:pPr>
              <w:jc w:val="center"/>
              <w:rPr>
                <w:rFonts w:ascii="Times New Roman" w:eastAsia="Times New Roman" w:hAnsi="Times New Roman" w:cs="Times New Roman"/>
                <w:bCs/>
                <w:color w:val="00000A"/>
                <w:sz w:val="18"/>
                <w:szCs w:val="18"/>
                <w:lang w:val="ru-RU" w:eastAsia="ru-RU"/>
              </w:rPr>
            </w:pPr>
            <w:r w:rsidRPr="00AE6C67">
              <w:rPr>
                <w:rFonts w:ascii="Times New Roman" w:hAnsi="Times New Roman" w:cs="Times New Roman"/>
                <w:color w:val="000000"/>
                <w:sz w:val="18"/>
                <w:szCs w:val="18"/>
                <w:lang w:val="ru-RU"/>
              </w:rPr>
              <w:t xml:space="preserve"> ул. Ворошилова, 39а</w:t>
            </w:r>
          </w:p>
        </w:tc>
        <w:tc>
          <w:tcPr>
            <w:tcW w:w="333" w:type="pct"/>
            <w:vAlign w:val="center"/>
          </w:tcPr>
          <w:p w14:paraId="09F1F456"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1,02</w:t>
            </w:r>
          </w:p>
        </w:tc>
        <w:tc>
          <w:tcPr>
            <w:tcW w:w="338" w:type="pct"/>
            <w:shd w:val="clear" w:color="auto" w:fill="auto"/>
            <w:vAlign w:val="center"/>
          </w:tcPr>
          <w:p w14:paraId="22373879" w14:textId="77777777" w:rsidR="00E5143D" w:rsidRPr="00E25FF5"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0,98</w:t>
            </w:r>
          </w:p>
        </w:tc>
        <w:tc>
          <w:tcPr>
            <w:tcW w:w="373" w:type="pct"/>
            <w:shd w:val="clear" w:color="auto" w:fill="auto"/>
            <w:vAlign w:val="center"/>
          </w:tcPr>
          <w:p w14:paraId="3B7E3A65"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0,0004</w:t>
            </w:r>
          </w:p>
        </w:tc>
        <w:tc>
          <w:tcPr>
            <w:tcW w:w="247" w:type="pct"/>
            <w:shd w:val="clear" w:color="auto" w:fill="auto"/>
            <w:vAlign w:val="center"/>
          </w:tcPr>
          <w:p w14:paraId="7493169F"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0,976</w:t>
            </w:r>
          </w:p>
        </w:tc>
        <w:tc>
          <w:tcPr>
            <w:tcW w:w="485" w:type="pct"/>
            <w:shd w:val="clear" w:color="auto" w:fill="auto"/>
            <w:vAlign w:val="center"/>
          </w:tcPr>
          <w:p w14:paraId="49D7BB1C"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0,6431</w:t>
            </w:r>
          </w:p>
        </w:tc>
        <w:tc>
          <w:tcPr>
            <w:tcW w:w="279" w:type="pct"/>
            <w:shd w:val="clear" w:color="auto" w:fill="auto"/>
            <w:vAlign w:val="center"/>
          </w:tcPr>
          <w:p w14:paraId="743209FE"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14" w:type="pct"/>
            <w:shd w:val="clear" w:color="auto" w:fill="auto"/>
            <w:vAlign w:val="center"/>
          </w:tcPr>
          <w:p w14:paraId="3EB659E6"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0,643</w:t>
            </w:r>
          </w:p>
        </w:tc>
        <w:tc>
          <w:tcPr>
            <w:tcW w:w="440" w:type="pct"/>
            <w:shd w:val="clear" w:color="auto" w:fill="auto"/>
            <w:vAlign w:val="center"/>
          </w:tcPr>
          <w:p w14:paraId="74A39382" w14:textId="77777777" w:rsidR="00E5143D" w:rsidRPr="00E5143D" w:rsidRDefault="00E5143D" w:rsidP="00E5143D">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0,3326</w:t>
            </w:r>
          </w:p>
        </w:tc>
        <w:tc>
          <w:tcPr>
            <w:tcW w:w="485" w:type="pct"/>
            <w:shd w:val="clear" w:color="auto" w:fill="auto"/>
            <w:vAlign w:val="center"/>
          </w:tcPr>
          <w:p w14:paraId="425EE2F4"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0,6431</w:t>
            </w:r>
          </w:p>
        </w:tc>
        <w:tc>
          <w:tcPr>
            <w:tcW w:w="307" w:type="pct"/>
            <w:shd w:val="clear" w:color="auto" w:fill="auto"/>
            <w:vAlign w:val="center"/>
          </w:tcPr>
          <w:p w14:paraId="4D3586E0"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47" w:type="pct"/>
            <w:shd w:val="clear" w:color="auto" w:fill="auto"/>
            <w:vAlign w:val="center"/>
          </w:tcPr>
          <w:p w14:paraId="19843038"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0,643</w:t>
            </w:r>
          </w:p>
        </w:tc>
        <w:tc>
          <w:tcPr>
            <w:tcW w:w="437" w:type="pct"/>
            <w:shd w:val="clear" w:color="auto" w:fill="auto"/>
            <w:vAlign w:val="center"/>
          </w:tcPr>
          <w:p w14:paraId="7F3A9CF2" w14:textId="77777777" w:rsidR="00E5143D" w:rsidRPr="00E5143D"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0,3326</w:t>
            </w:r>
          </w:p>
        </w:tc>
      </w:tr>
      <w:tr w:rsidR="00E5143D" w:rsidRPr="00217BCF" w14:paraId="274D5242" w14:textId="77777777" w:rsidTr="00E5143D">
        <w:trPr>
          <w:trHeight w:hRule="exact" w:val="706"/>
          <w:jc w:val="center"/>
        </w:trPr>
        <w:tc>
          <w:tcPr>
            <w:tcW w:w="815" w:type="pct"/>
            <w:vAlign w:val="center"/>
          </w:tcPr>
          <w:p w14:paraId="5A4DDFEC" w14:textId="77777777" w:rsidR="00E5143D" w:rsidRDefault="00E5143D" w:rsidP="00112DD9">
            <w:pPr>
              <w:jc w:val="center"/>
              <w:rPr>
                <w:rFonts w:ascii="Times New Roman" w:eastAsia="Times New Roman" w:hAnsi="Times New Roman" w:cs="Times New Roman"/>
                <w:bCs/>
                <w:color w:val="00000A"/>
                <w:sz w:val="18"/>
                <w:szCs w:val="18"/>
                <w:lang w:val="ru-RU" w:eastAsia="ru-RU"/>
              </w:rPr>
            </w:pPr>
            <w:r w:rsidRPr="00AE6C67">
              <w:rPr>
                <w:rStyle w:val="fontstyle01"/>
                <w:b w:val="0"/>
                <w:sz w:val="18"/>
                <w:szCs w:val="18"/>
                <w:lang w:val="ru-RU"/>
              </w:rPr>
              <w:t>Котельная</w:t>
            </w:r>
            <w:r w:rsidRPr="00AE6C67">
              <w:rPr>
                <w:rFonts w:ascii="Times New Roman" w:eastAsia="Times New Roman" w:hAnsi="Times New Roman" w:cs="Times New Roman"/>
                <w:bCs/>
                <w:color w:val="00000A"/>
                <w:sz w:val="18"/>
                <w:szCs w:val="18"/>
                <w:lang w:val="ru-RU" w:eastAsia="ru-RU"/>
              </w:rPr>
              <w:t xml:space="preserve"> МБУДО ДЮСШ</w:t>
            </w:r>
          </w:p>
          <w:p w14:paraId="78944BE1" w14:textId="77777777" w:rsidR="00E5143D" w:rsidRDefault="00E5143D" w:rsidP="00112DD9">
            <w:pPr>
              <w:jc w:val="center"/>
              <w:rPr>
                <w:rFonts w:ascii="Times New Roman" w:eastAsia="Times New Roman" w:hAnsi="Times New Roman" w:cs="Times New Roman"/>
                <w:bCs/>
                <w:color w:val="00000A"/>
                <w:sz w:val="18"/>
                <w:szCs w:val="18"/>
                <w:lang w:val="ru-RU" w:eastAsia="ru-RU"/>
              </w:rPr>
            </w:pPr>
            <w:r w:rsidRPr="00AE6C67">
              <w:rPr>
                <w:rFonts w:ascii="Times New Roman" w:eastAsia="Times New Roman" w:hAnsi="Times New Roman" w:cs="Times New Roman"/>
                <w:bCs/>
                <w:color w:val="00000A"/>
                <w:sz w:val="18"/>
                <w:szCs w:val="18"/>
                <w:lang w:val="ru-RU" w:eastAsia="ru-RU"/>
              </w:rPr>
              <w:t xml:space="preserve"> им. Шкурного </w:t>
            </w:r>
            <w:r>
              <w:rPr>
                <w:rFonts w:ascii="Times New Roman" w:eastAsia="Times New Roman" w:hAnsi="Times New Roman" w:cs="Times New Roman"/>
                <w:bCs/>
                <w:color w:val="00000A"/>
                <w:sz w:val="18"/>
                <w:szCs w:val="18"/>
                <w:lang w:val="ru-RU" w:eastAsia="ru-RU"/>
              </w:rPr>
              <w:t>–</w:t>
            </w:r>
          </w:p>
          <w:p w14:paraId="6C2FED33" w14:textId="77777777" w:rsidR="00E5143D" w:rsidRPr="009F6065" w:rsidRDefault="00E5143D" w:rsidP="00112DD9">
            <w:pPr>
              <w:jc w:val="center"/>
              <w:rPr>
                <w:rFonts w:ascii="Times New Roman" w:eastAsia="Times New Roman" w:hAnsi="Times New Roman" w:cs="Times New Roman"/>
                <w:bCs/>
                <w:color w:val="00000A"/>
                <w:sz w:val="18"/>
                <w:szCs w:val="18"/>
                <w:lang w:val="ru-RU" w:eastAsia="ru-RU"/>
              </w:rPr>
            </w:pPr>
            <w:r w:rsidRPr="009F6065">
              <w:rPr>
                <w:rFonts w:ascii="Times New Roman" w:hAnsi="Times New Roman" w:cs="Times New Roman"/>
                <w:color w:val="000000"/>
                <w:sz w:val="18"/>
                <w:szCs w:val="18"/>
                <w:lang w:val="ru-RU"/>
              </w:rPr>
              <w:t>ул. 706 Продотряда 2 г</w:t>
            </w:r>
          </w:p>
        </w:tc>
        <w:tc>
          <w:tcPr>
            <w:tcW w:w="333" w:type="pct"/>
            <w:vAlign w:val="center"/>
          </w:tcPr>
          <w:p w14:paraId="05AB9E1D"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1,256</w:t>
            </w:r>
          </w:p>
        </w:tc>
        <w:tc>
          <w:tcPr>
            <w:tcW w:w="338" w:type="pct"/>
            <w:shd w:val="clear" w:color="auto" w:fill="auto"/>
            <w:vAlign w:val="center"/>
          </w:tcPr>
          <w:p w14:paraId="23DD7742" w14:textId="77777777" w:rsidR="00E5143D" w:rsidRPr="00E25FF5"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1,1</w:t>
            </w:r>
          </w:p>
        </w:tc>
        <w:tc>
          <w:tcPr>
            <w:tcW w:w="373" w:type="pct"/>
            <w:shd w:val="clear" w:color="auto" w:fill="auto"/>
            <w:vAlign w:val="center"/>
          </w:tcPr>
          <w:p w14:paraId="0234E5B7"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0,0005</w:t>
            </w:r>
          </w:p>
        </w:tc>
        <w:tc>
          <w:tcPr>
            <w:tcW w:w="247" w:type="pct"/>
            <w:shd w:val="clear" w:color="auto" w:fill="auto"/>
            <w:vAlign w:val="center"/>
          </w:tcPr>
          <w:p w14:paraId="425D3C93"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1,096</w:t>
            </w:r>
          </w:p>
        </w:tc>
        <w:tc>
          <w:tcPr>
            <w:tcW w:w="485" w:type="pct"/>
            <w:shd w:val="clear" w:color="auto" w:fill="auto"/>
            <w:vAlign w:val="center"/>
          </w:tcPr>
          <w:p w14:paraId="0DE9BBDC"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0,768</w:t>
            </w:r>
          </w:p>
        </w:tc>
        <w:tc>
          <w:tcPr>
            <w:tcW w:w="279" w:type="pct"/>
            <w:shd w:val="clear" w:color="auto" w:fill="auto"/>
            <w:vAlign w:val="center"/>
          </w:tcPr>
          <w:p w14:paraId="5AD892FA"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14" w:type="pct"/>
            <w:shd w:val="clear" w:color="auto" w:fill="auto"/>
            <w:vAlign w:val="center"/>
          </w:tcPr>
          <w:p w14:paraId="418B7988"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0,768</w:t>
            </w:r>
          </w:p>
        </w:tc>
        <w:tc>
          <w:tcPr>
            <w:tcW w:w="440" w:type="pct"/>
            <w:shd w:val="clear" w:color="auto" w:fill="auto"/>
            <w:vAlign w:val="center"/>
          </w:tcPr>
          <w:p w14:paraId="1EC221C9" w14:textId="77777777" w:rsidR="00E5143D" w:rsidRPr="00E5143D" w:rsidRDefault="00E5143D" w:rsidP="00E5143D">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0,3275</w:t>
            </w:r>
          </w:p>
        </w:tc>
        <w:tc>
          <w:tcPr>
            <w:tcW w:w="485" w:type="pct"/>
            <w:shd w:val="clear" w:color="auto" w:fill="auto"/>
            <w:vAlign w:val="center"/>
          </w:tcPr>
          <w:p w14:paraId="1896EB85"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0,768</w:t>
            </w:r>
          </w:p>
        </w:tc>
        <w:tc>
          <w:tcPr>
            <w:tcW w:w="307" w:type="pct"/>
            <w:shd w:val="clear" w:color="auto" w:fill="auto"/>
            <w:vAlign w:val="center"/>
          </w:tcPr>
          <w:p w14:paraId="70D61C70"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0,0</w:t>
            </w:r>
          </w:p>
        </w:tc>
        <w:tc>
          <w:tcPr>
            <w:tcW w:w="247" w:type="pct"/>
            <w:shd w:val="clear" w:color="auto" w:fill="auto"/>
            <w:vAlign w:val="center"/>
          </w:tcPr>
          <w:p w14:paraId="610DEDB2"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0,768</w:t>
            </w:r>
          </w:p>
        </w:tc>
        <w:tc>
          <w:tcPr>
            <w:tcW w:w="437" w:type="pct"/>
            <w:shd w:val="clear" w:color="auto" w:fill="auto"/>
            <w:vAlign w:val="center"/>
          </w:tcPr>
          <w:p w14:paraId="6E64ACFD" w14:textId="77777777" w:rsidR="00E5143D" w:rsidRPr="00E5143D"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0,3275</w:t>
            </w:r>
          </w:p>
        </w:tc>
      </w:tr>
      <w:tr w:rsidR="00E5143D" w:rsidRPr="00217BCF" w14:paraId="0075D6CD" w14:textId="77777777" w:rsidTr="00E5143D">
        <w:trPr>
          <w:trHeight w:hRule="exact" w:val="418"/>
          <w:jc w:val="center"/>
        </w:trPr>
        <w:tc>
          <w:tcPr>
            <w:tcW w:w="815" w:type="pct"/>
            <w:vAlign w:val="center"/>
          </w:tcPr>
          <w:p w14:paraId="5C597AA0" w14:textId="77777777" w:rsidR="00E5143D" w:rsidRPr="00AE6C67" w:rsidRDefault="00E5143D" w:rsidP="00112DD9">
            <w:pPr>
              <w:jc w:val="center"/>
              <w:rPr>
                <w:rStyle w:val="fontstyle01"/>
                <w:b w:val="0"/>
                <w:sz w:val="18"/>
                <w:szCs w:val="18"/>
              </w:rPr>
            </w:pPr>
            <w:r w:rsidRPr="00AE6C67">
              <w:rPr>
                <w:rStyle w:val="fontstyle01"/>
                <w:b w:val="0"/>
                <w:sz w:val="18"/>
                <w:szCs w:val="18"/>
              </w:rPr>
              <w:t xml:space="preserve">Котельная </w:t>
            </w:r>
          </w:p>
          <w:p w14:paraId="6FC2455B" w14:textId="77777777" w:rsidR="00E5143D" w:rsidRPr="00AE6C67" w:rsidRDefault="00E5143D" w:rsidP="00112DD9">
            <w:pPr>
              <w:jc w:val="center"/>
              <w:rPr>
                <w:rFonts w:ascii="Times New Roman" w:eastAsia="Times New Roman" w:hAnsi="Times New Roman" w:cs="Times New Roman"/>
                <w:bCs/>
                <w:color w:val="00000A"/>
                <w:sz w:val="18"/>
                <w:szCs w:val="18"/>
                <w:lang w:eastAsia="ru-RU"/>
              </w:rPr>
            </w:pPr>
            <w:r w:rsidRPr="00AE6C67">
              <w:rPr>
                <w:rFonts w:ascii="Times New Roman" w:hAnsi="Times New Roman" w:cs="Times New Roman"/>
                <w:bCs/>
                <w:color w:val="000000"/>
                <w:sz w:val="18"/>
                <w:szCs w:val="18"/>
              </w:rPr>
              <w:t>ФКУ УФСИН  ИК-6</w:t>
            </w:r>
          </w:p>
        </w:tc>
        <w:tc>
          <w:tcPr>
            <w:tcW w:w="333" w:type="pct"/>
            <w:vAlign w:val="center"/>
          </w:tcPr>
          <w:p w14:paraId="0AEBB038"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8,5</w:t>
            </w:r>
          </w:p>
        </w:tc>
        <w:tc>
          <w:tcPr>
            <w:tcW w:w="338" w:type="pct"/>
            <w:shd w:val="clear" w:color="auto" w:fill="auto"/>
            <w:vAlign w:val="center"/>
          </w:tcPr>
          <w:p w14:paraId="0ED40713" w14:textId="77777777" w:rsidR="00E5143D" w:rsidRPr="00E25FF5"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6,2</w:t>
            </w:r>
          </w:p>
        </w:tc>
        <w:tc>
          <w:tcPr>
            <w:tcW w:w="373" w:type="pct"/>
            <w:shd w:val="clear" w:color="auto" w:fill="auto"/>
            <w:vAlign w:val="center"/>
          </w:tcPr>
          <w:p w14:paraId="77201640" w14:textId="77777777" w:rsidR="00E5143D" w:rsidRPr="00C42C0D" w:rsidRDefault="00E5143D" w:rsidP="00112DD9">
            <w:pPr>
              <w:jc w:val="center"/>
              <w:rPr>
                <w:rFonts w:ascii="Times New Roman" w:hAnsi="Times New Roman" w:cs="Times New Roman"/>
                <w:sz w:val="20"/>
                <w:szCs w:val="20"/>
                <w:lang w:val="ru-RU"/>
              </w:rPr>
            </w:pPr>
            <w:r>
              <w:rPr>
                <w:rFonts w:ascii="Times New Roman" w:hAnsi="Times New Roman" w:cs="Times New Roman"/>
                <w:sz w:val="20"/>
                <w:szCs w:val="20"/>
                <w:lang w:val="ru-RU"/>
              </w:rPr>
              <w:t>0,05</w:t>
            </w:r>
          </w:p>
        </w:tc>
        <w:tc>
          <w:tcPr>
            <w:tcW w:w="247" w:type="pct"/>
            <w:shd w:val="clear" w:color="auto" w:fill="auto"/>
            <w:vAlign w:val="center"/>
          </w:tcPr>
          <w:p w14:paraId="250297DA" w14:textId="77777777" w:rsidR="00E5143D" w:rsidRPr="00E25FF5" w:rsidRDefault="00E5143D" w:rsidP="00E25FF5">
            <w:pPr>
              <w:jc w:val="center"/>
              <w:rPr>
                <w:rFonts w:ascii="Times New Roman" w:hAnsi="Times New Roman" w:cs="Times New Roman"/>
                <w:color w:val="000000"/>
                <w:sz w:val="20"/>
                <w:szCs w:val="20"/>
              </w:rPr>
            </w:pPr>
            <w:r w:rsidRPr="00E25FF5">
              <w:rPr>
                <w:rFonts w:ascii="Times New Roman" w:hAnsi="Times New Roman" w:cs="Times New Roman"/>
                <w:color w:val="000000"/>
                <w:sz w:val="20"/>
                <w:szCs w:val="20"/>
              </w:rPr>
              <w:t>6,1</w:t>
            </w:r>
          </w:p>
        </w:tc>
        <w:tc>
          <w:tcPr>
            <w:tcW w:w="485" w:type="pct"/>
            <w:shd w:val="clear" w:color="auto" w:fill="auto"/>
            <w:vAlign w:val="center"/>
          </w:tcPr>
          <w:p w14:paraId="6F8850BF"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0,209</w:t>
            </w:r>
          </w:p>
        </w:tc>
        <w:tc>
          <w:tcPr>
            <w:tcW w:w="279" w:type="pct"/>
            <w:shd w:val="clear" w:color="auto" w:fill="auto"/>
            <w:vAlign w:val="center"/>
          </w:tcPr>
          <w:p w14:paraId="5B8EA553" w14:textId="77777777" w:rsidR="00E5143D" w:rsidRPr="00D34D5E" w:rsidRDefault="00E5143D" w:rsidP="00112DD9">
            <w:pPr>
              <w:jc w:val="center"/>
              <w:rPr>
                <w:rFonts w:ascii="Times New Roman" w:hAnsi="Times New Roman" w:cs="Times New Roman"/>
                <w:sz w:val="20"/>
                <w:szCs w:val="20"/>
              </w:rPr>
            </w:pPr>
            <w:r w:rsidRPr="00D34D5E">
              <w:rPr>
                <w:rFonts w:ascii="Times New Roman" w:hAnsi="Times New Roman" w:cs="Times New Roman"/>
                <w:sz w:val="20"/>
                <w:szCs w:val="20"/>
              </w:rPr>
              <w:t>0,167</w:t>
            </w:r>
          </w:p>
        </w:tc>
        <w:tc>
          <w:tcPr>
            <w:tcW w:w="214" w:type="pct"/>
            <w:shd w:val="clear" w:color="auto" w:fill="auto"/>
            <w:vAlign w:val="center"/>
          </w:tcPr>
          <w:p w14:paraId="0A693766" w14:textId="77777777" w:rsidR="00E5143D" w:rsidRPr="00F21CBB" w:rsidRDefault="00E5143D" w:rsidP="00112DD9">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0,376</w:t>
            </w:r>
          </w:p>
        </w:tc>
        <w:tc>
          <w:tcPr>
            <w:tcW w:w="440" w:type="pct"/>
            <w:shd w:val="clear" w:color="auto" w:fill="auto"/>
            <w:vAlign w:val="center"/>
          </w:tcPr>
          <w:p w14:paraId="017EFA28" w14:textId="77777777" w:rsidR="00E5143D" w:rsidRPr="00E5143D" w:rsidRDefault="00E5143D" w:rsidP="00E5143D">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5,674</w:t>
            </w:r>
          </w:p>
        </w:tc>
        <w:tc>
          <w:tcPr>
            <w:tcW w:w="485" w:type="pct"/>
            <w:shd w:val="clear" w:color="auto" w:fill="auto"/>
            <w:vAlign w:val="center"/>
          </w:tcPr>
          <w:p w14:paraId="7F4F898C"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0,209</w:t>
            </w:r>
          </w:p>
        </w:tc>
        <w:tc>
          <w:tcPr>
            <w:tcW w:w="307" w:type="pct"/>
            <w:shd w:val="clear" w:color="auto" w:fill="auto"/>
            <w:vAlign w:val="center"/>
          </w:tcPr>
          <w:p w14:paraId="295CC8D5" w14:textId="77777777" w:rsidR="00E5143D" w:rsidRPr="00D34D5E" w:rsidRDefault="00E5143D" w:rsidP="00AF7675">
            <w:pPr>
              <w:jc w:val="center"/>
              <w:rPr>
                <w:rFonts w:ascii="Times New Roman" w:hAnsi="Times New Roman" w:cs="Times New Roman"/>
                <w:sz w:val="20"/>
                <w:szCs w:val="20"/>
              </w:rPr>
            </w:pPr>
            <w:r w:rsidRPr="00D34D5E">
              <w:rPr>
                <w:rFonts w:ascii="Times New Roman" w:hAnsi="Times New Roman" w:cs="Times New Roman"/>
                <w:sz w:val="20"/>
                <w:szCs w:val="20"/>
              </w:rPr>
              <w:t>0,167</w:t>
            </w:r>
          </w:p>
        </w:tc>
        <w:tc>
          <w:tcPr>
            <w:tcW w:w="247" w:type="pct"/>
            <w:shd w:val="clear" w:color="auto" w:fill="auto"/>
            <w:vAlign w:val="center"/>
          </w:tcPr>
          <w:p w14:paraId="679153E4" w14:textId="77777777" w:rsidR="00E5143D" w:rsidRPr="00F21CBB" w:rsidRDefault="00E5143D" w:rsidP="00AF7675">
            <w:pPr>
              <w:jc w:val="center"/>
              <w:rPr>
                <w:rFonts w:ascii="Times New Roman" w:hAnsi="Times New Roman" w:cs="Times New Roman"/>
                <w:color w:val="000000"/>
                <w:sz w:val="20"/>
                <w:szCs w:val="20"/>
              </w:rPr>
            </w:pPr>
            <w:r w:rsidRPr="00F21CBB">
              <w:rPr>
                <w:rFonts w:ascii="Times New Roman" w:hAnsi="Times New Roman" w:cs="Times New Roman"/>
                <w:color w:val="000000"/>
                <w:sz w:val="20"/>
                <w:szCs w:val="20"/>
              </w:rPr>
              <w:t>0,376</w:t>
            </w:r>
          </w:p>
        </w:tc>
        <w:tc>
          <w:tcPr>
            <w:tcW w:w="437" w:type="pct"/>
            <w:shd w:val="clear" w:color="auto" w:fill="auto"/>
            <w:vAlign w:val="center"/>
          </w:tcPr>
          <w:p w14:paraId="4D4C3ABA" w14:textId="77777777" w:rsidR="00E5143D" w:rsidRPr="00E5143D" w:rsidRDefault="00E5143D" w:rsidP="00AF7675">
            <w:pPr>
              <w:jc w:val="center"/>
              <w:rPr>
                <w:rFonts w:ascii="Times New Roman" w:hAnsi="Times New Roman" w:cs="Times New Roman"/>
                <w:color w:val="000000"/>
                <w:sz w:val="20"/>
                <w:szCs w:val="20"/>
              </w:rPr>
            </w:pPr>
            <w:r>
              <w:rPr>
                <w:rFonts w:ascii="Times New Roman" w:hAnsi="Times New Roman" w:cs="Times New Roman"/>
                <w:color w:val="000000"/>
                <w:sz w:val="20"/>
                <w:szCs w:val="20"/>
                <w:lang w:val="ru-RU"/>
              </w:rPr>
              <w:t>+</w:t>
            </w:r>
            <w:r w:rsidRPr="00E5143D">
              <w:rPr>
                <w:rFonts w:ascii="Times New Roman" w:hAnsi="Times New Roman" w:cs="Times New Roman"/>
                <w:color w:val="000000"/>
                <w:sz w:val="20"/>
                <w:szCs w:val="20"/>
              </w:rPr>
              <w:t>5,674</w:t>
            </w:r>
          </w:p>
        </w:tc>
      </w:tr>
    </w:tbl>
    <w:p w14:paraId="43BE3929" w14:textId="77777777" w:rsidR="00D76177" w:rsidRDefault="00D76177" w:rsidP="005C28A4">
      <w:pPr>
        <w:widowControl w:val="0"/>
        <w:autoSpaceDE w:val="0"/>
        <w:autoSpaceDN w:val="0"/>
        <w:spacing w:after="0" w:line="240" w:lineRule="auto"/>
        <w:ind w:right="-1" w:firstLine="567"/>
        <w:jc w:val="both"/>
        <w:rPr>
          <w:rFonts w:eastAsia="Times New Roman" w:cs="Times New Roman"/>
          <w:sz w:val="24"/>
          <w:szCs w:val="24"/>
        </w:rPr>
        <w:sectPr w:rsidR="00D76177" w:rsidSect="000A3A15">
          <w:pgSz w:w="16838" w:h="11906" w:orient="landscape"/>
          <w:pgMar w:top="1701" w:right="1134" w:bottom="851" w:left="1134" w:header="709" w:footer="709" w:gutter="0"/>
          <w:cols w:space="708"/>
          <w:docGrid w:linePitch="381"/>
        </w:sectPr>
      </w:pPr>
    </w:p>
    <w:p w14:paraId="73A3A6B2" w14:textId="77777777" w:rsidR="006348E7" w:rsidRPr="002517F9" w:rsidRDefault="006348E7" w:rsidP="00691C64">
      <w:pPr>
        <w:pStyle w:val="1"/>
        <w:ind w:left="0"/>
        <w:jc w:val="both"/>
        <w:rPr>
          <w:sz w:val="24"/>
          <w:szCs w:val="24"/>
          <w:lang w:val="ru-RU"/>
        </w:rPr>
      </w:pPr>
      <w:bookmarkStart w:id="31" w:name="_Toc32306869"/>
      <w:bookmarkStart w:id="32" w:name="_Toc41423098"/>
      <w:r w:rsidRPr="002517F9">
        <w:rPr>
          <w:sz w:val="24"/>
          <w:szCs w:val="24"/>
          <w:lang w:val="ru-RU"/>
        </w:rPr>
        <w:lastRenderedPageBreak/>
        <w:t xml:space="preserve">РАЗДЕЛ 3. </w:t>
      </w:r>
      <w:r w:rsidR="00622701">
        <w:rPr>
          <w:sz w:val="24"/>
          <w:szCs w:val="24"/>
          <w:lang w:val="ru-RU"/>
        </w:rPr>
        <w:t xml:space="preserve">СУЩЕСТВУЮЩИЕ И </w:t>
      </w:r>
      <w:r w:rsidRPr="002517F9">
        <w:rPr>
          <w:sz w:val="24"/>
          <w:szCs w:val="24"/>
          <w:lang w:val="ru-RU"/>
        </w:rPr>
        <w:t>ПЕРСПЕКТИВНЫЕ БАЛАНСЫ ТЕПЛОНОСИТЕЛЯ</w:t>
      </w:r>
      <w:bookmarkEnd w:id="31"/>
      <w:bookmarkEnd w:id="32"/>
    </w:p>
    <w:p w14:paraId="683EE6EF" w14:textId="77777777" w:rsidR="006348E7" w:rsidRPr="002517F9" w:rsidRDefault="006348E7" w:rsidP="006153D9">
      <w:pPr>
        <w:pStyle w:val="7"/>
        <w:spacing w:before="120"/>
        <w:ind w:firstLine="567"/>
        <w:jc w:val="both"/>
        <w:rPr>
          <w:rFonts w:ascii="Times New Roman" w:hAnsi="Times New Roman"/>
          <w:b/>
          <w:i w:val="0"/>
          <w:sz w:val="24"/>
          <w:szCs w:val="24"/>
          <w:lang w:val="ru-RU"/>
        </w:rPr>
      </w:pPr>
      <w:bookmarkStart w:id="33" w:name="_bookmark12"/>
      <w:bookmarkStart w:id="34" w:name="_Toc41423099"/>
      <w:bookmarkEnd w:id="33"/>
      <w:r w:rsidRPr="002517F9">
        <w:rPr>
          <w:rFonts w:ascii="Times New Roman" w:hAnsi="Times New Roman"/>
          <w:b/>
          <w:i w:val="0"/>
          <w:sz w:val="24"/>
          <w:szCs w:val="24"/>
          <w:lang w:val="ru-RU"/>
        </w:rPr>
        <w:t>а)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34"/>
    </w:p>
    <w:p w14:paraId="502E4ACC" w14:textId="77777777" w:rsidR="00F507F7" w:rsidRPr="002517F9" w:rsidRDefault="00661BA3" w:rsidP="00485B94">
      <w:pPr>
        <w:spacing w:before="120" w:after="0" w:line="360" w:lineRule="auto"/>
        <w:ind w:firstLine="567"/>
        <w:jc w:val="both"/>
        <w:rPr>
          <w:rFonts w:cs="Times New Roman"/>
          <w:sz w:val="24"/>
          <w:szCs w:val="24"/>
        </w:rPr>
      </w:pPr>
      <w:r w:rsidRPr="002517F9">
        <w:rPr>
          <w:rFonts w:cs="Times New Roman"/>
          <w:sz w:val="24"/>
          <w:szCs w:val="24"/>
        </w:rPr>
        <w:t>Расчет перспективных балансов теплоносителя производился исходя из расчетных тепловых нагрузок к расчетному периоду (</w:t>
      </w:r>
      <w:r w:rsidR="003F6197">
        <w:rPr>
          <w:rFonts w:cs="Times New Roman"/>
          <w:sz w:val="24"/>
          <w:szCs w:val="24"/>
        </w:rPr>
        <w:t>2030</w:t>
      </w:r>
      <w:r w:rsidRPr="002517F9">
        <w:rPr>
          <w:rFonts w:cs="Times New Roman"/>
          <w:sz w:val="24"/>
          <w:szCs w:val="24"/>
        </w:rPr>
        <w:t xml:space="preserve"> год) с температурным перепадом между  системами подающе</w:t>
      </w:r>
      <w:r w:rsidR="00507923">
        <w:rPr>
          <w:rFonts w:cs="Times New Roman"/>
          <w:sz w:val="24"/>
          <w:szCs w:val="24"/>
        </w:rPr>
        <w:t>го и обратного трубопровода</w:t>
      </w:r>
      <w:r w:rsidRPr="002517F9">
        <w:rPr>
          <w:rFonts w:cs="Times New Roman"/>
          <w:sz w:val="24"/>
          <w:szCs w:val="24"/>
        </w:rPr>
        <w:t xml:space="preserve">. </w:t>
      </w:r>
      <w:r w:rsidR="00F507F7" w:rsidRPr="002517F9">
        <w:rPr>
          <w:rFonts w:cs="Times New Roman"/>
          <w:sz w:val="24"/>
          <w:szCs w:val="24"/>
        </w:rPr>
        <w:t xml:space="preserve">В таблице </w:t>
      </w:r>
      <w:r w:rsidR="00183B6B">
        <w:rPr>
          <w:rFonts w:cs="Times New Roman"/>
          <w:sz w:val="24"/>
          <w:szCs w:val="24"/>
        </w:rPr>
        <w:t>25</w:t>
      </w:r>
      <w:r w:rsidR="003D53C4" w:rsidRPr="002517F9">
        <w:rPr>
          <w:rFonts w:cs="Times New Roman"/>
          <w:sz w:val="24"/>
          <w:szCs w:val="24"/>
        </w:rPr>
        <w:t xml:space="preserve"> представлен</w:t>
      </w:r>
      <w:r w:rsidR="00F507F7" w:rsidRPr="002517F9">
        <w:rPr>
          <w:rFonts w:cs="Times New Roman"/>
          <w:sz w:val="24"/>
          <w:szCs w:val="24"/>
        </w:rPr>
        <w:t xml:space="preserve"> перспективны</w:t>
      </w:r>
      <w:r w:rsidR="003D53C4" w:rsidRPr="002517F9">
        <w:rPr>
          <w:rFonts w:cs="Times New Roman"/>
          <w:sz w:val="24"/>
          <w:szCs w:val="24"/>
        </w:rPr>
        <w:t>й</w:t>
      </w:r>
      <w:r w:rsidR="00F507F7" w:rsidRPr="002517F9">
        <w:rPr>
          <w:rFonts w:cs="Times New Roman"/>
          <w:sz w:val="24"/>
          <w:szCs w:val="24"/>
        </w:rPr>
        <w:t xml:space="preserve"> ба</w:t>
      </w:r>
      <w:r w:rsidR="003D53C4" w:rsidRPr="002517F9">
        <w:rPr>
          <w:rFonts w:cs="Times New Roman"/>
          <w:sz w:val="24"/>
          <w:szCs w:val="24"/>
        </w:rPr>
        <w:t>ланс</w:t>
      </w:r>
      <w:r w:rsidR="00F507F7" w:rsidRPr="002517F9">
        <w:rPr>
          <w:rFonts w:cs="Times New Roman"/>
          <w:sz w:val="24"/>
          <w:szCs w:val="24"/>
        </w:rPr>
        <w:t xml:space="preserve"> максимального потребления теплоносителя теплопотребляющими установками на расчетный период (</w:t>
      </w:r>
      <w:r w:rsidR="003F6197">
        <w:rPr>
          <w:rFonts w:cs="Times New Roman"/>
          <w:sz w:val="24"/>
          <w:szCs w:val="24"/>
        </w:rPr>
        <w:t>2030</w:t>
      </w:r>
      <w:r w:rsidR="00F507F7" w:rsidRPr="002517F9">
        <w:rPr>
          <w:rFonts w:cs="Times New Roman"/>
          <w:sz w:val="24"/>
          <w:szCs w:val="24"/>
        </w:rPr>
        <w:t xml:space="preserve"> год).</w:t>
      </w:r>
    </w:p>
    <w:p w14:paraId="1AF84423" w14:textId="77777777" w:rsidR="00F507F7" w:rsidRPr="002517F9" w:rsidRDefault="003D53C4" w:rsidP="00D97CBE">
      <w:pPr>
        <w:spacing w:after="0"/>
        <w:ind w:firstLine="567"/>
        <w:jc w:val="both"/>
        <w:rPr>
          <w:rFonts w:cs="Times New Roman"/>
          <w:sz w:val="24"/>
          <w:szCs w:val="24"/>
        </w:rPr>
      </w:pPr>
      <w:r w:rsidRPr="002517F9">
        <w:rPr>
          <w:rFonts w:cs="Times New Roman"/>
          <w:b/>
          <w:sz w:val="24"/>
          <w:szCs w:val="24"/>
        </w:rPr>
        <w:t xml:space="preserve">Таблица </w:t>
      </w:r>
      <w:r w:rsidR="00183B6B">
        <w:rPr>
          <w:rFonts w:cs="Times New Roman"/>
          <w:b/>
          <w:sz w:val="24"/>
          <w:szCs w:val="24"/>
        </w:rPr>
        <w:t>25</w:t>
      </w:r>
      <w:r w:rsidRPr="002517F9">
        <w:rPr>
          <w:rFonts w:cs="Times New Roman"/>
          <w:sz w:val="24"/>
          <w:szCs w:val="24"/>
        </w:rPr>
        <w:t xml:space="preserve"> – Перспективный баланс</w:t>
      </w:r>
      <w:r w:rsidR="00F507F7" w:rsidRPr="002517F9">
        <w:rPr>
          <w:rFonts w:cs="Times New Roman"/>
          <w:sz w:val="24"/>
          <w:szCs w:val="24"/>
        </w:rPr>
        <w:t xml:space="preserve"> максимального потребления теплоносителя теплопотребляющими установками на расчетный период (</w:t>
      </w:r>
      <w:r w:rsidR="003F6197">
        <w:rPr>
          <w:rFonts w:cs="Times New Roman"/>
          <w:sz w:val="24"/>
          <w:szCs w:val="24"/>
        </w:rPr>
        <w:t>2030</w:t>
      </w:r>
      <w:r w:rsidR="00F507F7" w:rsidRPr="002517F9">
        <w:rPr>
          <w:rFonts w:cs="Times New Roman"/>
          <w:sz w:val="24"/>
          <w:szCs w:val="24"/>
        </w:rPr>
        <w:t xml:space="preserve"> год).</w:t>
      </w:r>
    </w:p>
    <w:tbl>
      <w:tblPr>
        <w:tblStyle w:val="TableNormal6"/>
        <w:tblW w:w="9307"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84"/>
        <w:gridCol w:w="5905"/>
        <w:gridCol w:w="3118"/>
      </w:tblGrid>
      <w:tr w:rsidR="00F507F7" w:rsidRPr="002517F9" w14:paraId="27FA81BF" w14:textId="77777777" w:rsidTr="002A691E">
        <w:trPr>
          <w:trHeight w:hRule="exact" w:val="528"/>
          <w:jc w:val="center"/>
        </w:trPr>
        <w:tc>
          <w:tcPr>
            <w:tcW w:w="284" w:type="dxa"/>
            <w:vAlign w:val="center"/>
          </w:tcPr>
          <w:p w14:paraId="415AA5E4" w14:textId="77777777" w:rsidR="00F507F7" w:rsidRPr="00622701" w:rsidRDefault="00F507F7" w:rsidP="00420D92">
            <w:pPr>
              <w:ind w:firstLine="38"/>
              <w:jc w:val="center"/>
              <w:rPr>
                <w:rFonts w:ascii="Times New Roman" w:eastAsia="Times New Roman" w:hAnsi="Times New Roman" w:cs="Times New Roman"/>
                <w:sz w:val="20"/>
                <w:szCs w:val="20"/>
                <w:lang w:val="ru-RU"/>
              </w:rPr>
            </w:pPr>
            <w:r w:rsidRPr="00622701">
              <w:rPr>
                <w:rFonts w:ascii="Times New Roman" w:eastAsia="Times New Roman" w:hAnsi="Times New Roman" w:cs="Times New Roman"/>
                <w:sz w:val="20"/>
                <w:szCs w:val="20"/>
              </w:rPr>
              <w:t>№</w:t>
            </w:r>
          </w:p>
        </w:tc>
        <w:tc>
          <w:tcPr>
            <w:tcW w:w="5905" w:type="dxa"/>
            <w:vAlign w:val="center"/>
          </w:tcPr>
          <w:p w14:paraId="4D9AF7FD" w14:textId="77777777" w:rsidR="00F507F7" w:rsidRPr="00622701" w:rsidRDefault="00F507F7" w:rsidP="00E60297">
            <w:pPr>
              <w:jc w:val="center"/>
              <w:rPr>
                <w:rFonts w:ascii="Times New Roman" w:eastAsia="Times New Roman" w:hAnsi="Times New Roman" w:cs="Times New Roman"/>
                <w:sz w:val="20"/>
                <w:szCs w:val="20"/>
              </w:rPr>
            </w:pPr>
            <w:r w:rsidRPr="00622701">
              <w:rPr>
                <w:rFonts w:ascii="Times New Roman" w:eastAsia="Times New Roman" w:hAnsi="Times New Roman" w:cs="Times New Roman"/>
                <w:sz w:val="20"/>
                <w:szCs w:val="20"/>
              </w:rPr>
              <w:t>Наименование</w:t>
            </w:r>
            <w:r w:rsidR="0085751E" w:rsidRPr="00622701">
              <w:rPr>
                <w:rFonts w:ascii="Times New Roman" w:eastAsia="Times New Roman" w:hAnsi="Times New Roman" w:cs="Times New Roman"/>
                <w:sz w:val="20"/>
                <w:szCs w:val="20"/>
              </w:rPr>
              <w:t xml:space="preserve"> </w:t>
            </w:r>
            <w:r w:rsidRPr="00622701">
              <w:rPr>
                <w:rFonts w:ascii="Times New Roman" w:eastAsia="Times New Roman" w:hAnsi="Times New Roman" w:cs="Times New Roman"/>
                <w:sz w:val="20"/>
                <w:szCs w:val="20"/>
              </w:rPr>
              <w:t>технологической</w:t>
            </w:r>
            <w:r w:rsidR="0085751E" w:rsidRPr="00622701">
              <w:rPr>
                <w:rFonts w:ascii="Times New Roman" w:eastAsia="Times New Roman" w:hAnsi="Times New Roman" w:cs="Times New Roman"/>
                <w:sz w:val="20"/>
                <w:szCs w:val="20"/>
              </w:rPr>
              <w:t xml:space="preserve"> </w:t>
            </w:r>
            <w:r w:rsidRPr="00622701">
              <w:rPr>
                <w:rFonts w:ascii="Times New Roman" w:eastAsia="Times New Roman" w:hAnsi="Times New Roman" w:cs="Times New Roman"/>
                <w:sz w:val="20"/>
                <w:szCs w:val="20"/>
              </w:rPr>
              <w:t>зоны</w:t>
            </w:r>
          </w:p>
        </w:tc>
        <w:tc>
          <w:tcPr>
            <w:tcW w:w="3118" w:type="dxa"/>
            <w:vAlign w:val="center"/>
          </w:tcPr>
          <w:p w14:paraId="4D288EC9" w14:textId="77777777" w:rsidR="00F507F7" w:rsidRPr="00622701" w:rsidRDefault="00F507F7" w:rsidP="00550316">
            <w:pPr>
              <w:jc w:val="center"/>
              <w:rPr>
                <w:rFonts w:ascii="Times New Roman" w:eastAsia="Times New Roman" w:hAnsi="Times New Roman" w:cs="Times New Roman"/>
                <w:sz w:val="20"/>
                <w:szCs w:val="20"/>
                <w:lang w:val="ru-RU"/>
              </w:rPr>
            </w:pPr>
            <w:r w:rsidRPr="00622701">
              <w:rPr>
                <w:rFonts w:ascii="Times New Roman" w:eastAsia="Times New Roman" w:hAnsi="Times New Roman" w:cs="Times New Roman"/>
                <w:sz w:val="20"/>
                <w:szCs w:val="20"/>
                <w:lang w:val="ru-RU"/>
              </w:rPr>
              <w:t>Балансы теплоносителя на расчетный период</w:t>
            </w:r>
            <w:r w:rsidR="00284740" w:rsidRPr="00622701">
              <w:rPr>
                <w:rFonts w:ascii="Times New Roman" w:eastAsia="Times New Roman" w:hAnsi="Times New Roman" w:cs="Times New Roman"/>
                <w:sz w:val="20"/>
                <w:szCs w:val="20"/>
                <w:lang w:val="ru-RU"/>
              </w:rPr>
              <w:t xml:space="preserve"> </w:t>
            </w:r>
            <w:r w:rsidRPr="00622701">
              <w:rPr>
                <w:rFonts w:ascii="Times New Roman" w:eastAsia="Times New Roman" w:hAnsi="Times New Roman" w:cs="Times New Roman"/>
                <w:sz w:val="20"/>
                <w:szCs w:val="20"/>
                <w:lang w:val="ru-RU"/>
              </w:rPr>
              <w:t>(</w:t>
            </w:r>
            <w:r w:rsidR="003F6197">
              <w:rPr>
                <w:rFonts w:ascii="Times New Roman" w:eastAsia="Times New Roman" w:hAnsi="Times New Roman" w:cs="Times New Roman"/>
                <w:sz w:val="20"/>
                <w:szCs w:val="20"/>
                <w:lang w:val="ru-RU"/>
              </w:rPr>
              <w:t>2030</w:t>
            </w:r>
            <w:r w:rsidR="00507923">
              <w:rPr>
                <w:rFonts w:ascii="Times New Roman" w:eastAsia="Times New Roman" w:hAnsi="Times New Roman" w:cs="Times New Roman"/>
                <w:sz w:val="20"/>
                <w:szCs w:val="20"/>
                <w:lang w:val="ru-RU"/>
              </w:rPr>
              <w:t xml:space="preserve"> г.</w:t>
            </w:r>
            <w:r w:rsidRPr="00622701">
              <w:rPr>
                <w:rFonts w:ascii="Times New Roman" w:eastAsia="Times New Roman" w:hAnsi="Times New Roman" w:cs="Times New Roman"/>
                <w:sz w:val="20"/>
                <w:szCs w:val="20"/>
                <w:lang w:val="ru-RU"/>
              </w:rPr>
              <w:t xml:space="preserve">), </w:t>
            </w:r>
            <w:r w:rsidR="00550316" w:rsidRPr="00622701">
              <w:rPr>
                <w:rFonts w:ascii="Times New Roman" w:eastAsia="Times New Roman" w:hAnsi="Times New Roman" w:cs="Times New Roman"/>
                <w:sz w:val="20"/>
                <w:szCs w:val="20"/>
                <w:lang w:val="ru-RU"/>
              </w:rPr>
              <w:t>м</w:t>
            </w:r>
            <w:r w:rsidR="00550316" w:rsidRPr="00622701">
              <w:rPr>
                <w:rFonts w:ascii="Times New Roman" w:eastAsia="Times New Roman" w:hAnsi="Times New Roman" w:cs="Times New Roman"/>
                <w:sz w:val="20"/>
                <w:szCs w:val="20"/>
                <w:vertAlign w:val="superscript"/>
                <w:lang w:val="ru-RU"/>
              </w:rPr>
              <w:t>3</w:t>
            </w:r>
            <w:r w:rsidRPr="00622701">
              <w:rPr>
                <w:rFonts w:ascii="Times New Roman" w:eastAsia="Times New Roman" w:hAnsi="Times New Roman" w:cs="Times New Roman"/>
                <w:sz w:val="20"/>
                <w:szCs w:val="20"/>
                <w:lang w:val="ru-RU"/>
              </w:rPr>
              <w:t>/ч</w:t>
            </w:r>
          </w:p>
        </w:tc>
      </w:tr>
      <w:tr w:rsidR="001733B3" w:rsidRPr="002517F9" w14:paraId="74EA3ABB" w14:textId="77777777" w:rsidTr="002A691E">
        <w:trPr>
          <w:trHeight w:hRule="exact" w:val="284"/>
          <w:jc w:val="center"/>
        </w:trPr>
        <w:tc>
          <w:tcPr>
            <w:tcW w:w="284" w:type="dxa"/>
            <w:vAlign w:val="center"/>
          </w:tcPr>
          <w:p w14:paraId="5050563A" w14:textId="77777777" w:rsidR="001733B3" w:rsidRPr="00507923" w:rsidRDefault="001733B3" w:rsidP="00220545">
            <w:pPr>
              <w:spacing w:line="276" w:lineRule="auto"/>
              <w:ind w:right="-65"/>
              <w:jc w:val="center"/>
              <w:rPr>
                <w:rFonts w:ascii="Times New Roman" w:eastAsia="Times New Roman" w:hAnsi="Times New Roman" w:cs="Times New Roman"/>
              </w:rPr>
            </w:pPr>
            <w:r w:rsidRPr="00507923">
              <w:rPr>
                <w:rFonts w:ascii="Times New Roman" w:eastAsia="Times New Roman" w:hAnsi="Times New Roman" w:cs="Times New Roman"/>
                <w:w w:val="99"/>
              </w:rPr>
              <w:t>1</w:t>
            </w:r>
          </w:p>
        </w:tc>
        <w:tc>
          <w:tcPr>
            <w:tcW w:w="5905" w:type="dxa"/>
            <w:vAlign w:val="center"/>
          </w:tcPr>
          <w:p w14:paraId="3508C0BE"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Клинцовская ТЭЦ </w:t>
            </w:r>
            <w:r w:rsidRPr="00507923">
              <w:rPr>
                <w:rFonts w:ascii="Times New Roman" w:hAnsi="Times New Roman" w:cs="Times New Roman"/>
                <w:color w:val="000000"/>
                <w:sz w:val="20"/>
                <w:szCs w:val="20"/>
                <w:lang w:val="ru-RU"/>
              </w:rPr>
              <w:t>г. Клинцы, ул. Мира,1</w:t>
            </w:r>
          </w:p>
        </w:tc>
        <w:tc>
          <w:tcPr>
            <w:tcW w:w="3118" w:type="dxa"/>
            <w:vAlign w:val="bottom"/>
          </w:tcPr>
          <w:p w14:paraId="2BD7126A"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1331,5</w:t>
            </w:r>
          </w:p>
        </w:tc>
      </w:tr>
      <w:tr w:rsidR="001733B3" w:rsidRPr="002517F9" w14:paraId="1069900F" w14:textId="77777777" w:rsidTr="002A691E">
        <w:trPr>
          <w:trHeight w:hRule="exact" w:val="275"/>
          <w:jc w:val="center"/>
        </w:trPr>
        <w:tc>
          <w:tcPr>
            <w:tcW w:w="284" w:type="dxa"/>
            <w:vAlign w:val="center"/>
          </w:tcPr>
          <w:p w14:paraId="58DC0A0C" w14:textId="77777777" w:rsidR="001733B3" w:rsidRPr="00507923" w:rsidRDefault="001733B3" w:rsidP="00220545">
            <w:pPr>
              <w:spacing w:line="276" w:lineRule="auto"/>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2</w:t>
            </w:r>
          </w:p>
        </w:tc>
        <w:tc>
          <w:tcPr>
            <w:tcW w:w="5905" w:type="dxa"/>
            <w:vAlign w:val="center"/>
          </w:tcPr>
          <w:p w14:paraId="0C7A60C7" w14:textId="77777777" w:rsidR="001733B3" w:rsidRPr="00507923" w:rsidRDefault="001733B3" w:rsidP="00507923">
            <w:pPr>
              <w:jc w:val="center"/>
              <w:rPr>
                <w:rFonts w:ascii="Times New Roman" w:eastAsia="Times New Roman" w:hAnsi="Times New Roman" w:cs="Times New Roman"/>
                <w:b/>
                <w:bCs/>
                <w:color w:val="00000A"/>
                <w:sz w:val="20"/>
                <w:szCs w:val="20"/>
                <w:lang w:val="ru-RU" w:eastAsia="ru-RU"/>
              </w:rPr>
            </w:pPr>
            <w:r w:rsidRPr="00507923">
              <w:rPr>
                <w:rStyle w:val="fontstyle01"/>
                <w:b w:val="0"/>
                <w:sz w:val="20"/>
                <w:szCs w:val="20"/>
                <w:lang w:val="ru-RU"/>
              </w:rPr>
              <w:t xml:space="preserve">Котельная №2 - 32 квартал  </w:t>
            </w:r>
            <w:r w:rsidRPr="00507923">
              <w:rPr>
                <w:rFonts w:ascii="Times New Roman" w:hAnsi="Times New Roman" w:cs="Times New Roman"/>
                <w:color w:val="000000"/>
                <w:sz w:val="20"/>
                <w:szCs w:val="20"/>
                <w:lang w:val="ru-RU"/>
              </w:rPr>
              <w:t>г. Клинцы, пр. Ленина,25</w:t>
            </w:r>
          </w:p>
        </w:tc>
        <w:tc>
          <w:tcPr>
            <w:tcW w:w="3118" w:type="dxa"/>
            <w:vAlign w:val="bottom"/>
          </w:tcPr>
          <w:p w14:paraId="4DDF73C8"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171,2</w:t>
            </w:r>
          </w:p>
        </w:tc>
      </w:tr>
      <w:tr w:rsidR="001733B3" w:rsidRPr="002517F9" w14:paraId="1782B7E4" w14:textId="77777777" w:rsidTr="002A691E">
        <w:trPr>
          <w:trHeight w:hRule="exact" w:val="278"/>
          <w:jc w:val="center"/>
        </w:trPr>
        <w:tc>
          <w:tcPr>
            <w:tcW w:w="284" w:type="dxa"/>
            <w:vAlign w:val="center"/>
          </w:tcPr>
          <w:p w14:paraId="3CC83F1B" w14:textId="77777777" w:rsidR="001733B3" w:rsidRPr="00507923" w:rsidRDefault="001733B3" w:rsidP="00220545">
            <w:pPr>
              <w:spacing w:line="276" w:lineRule="auto"/>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3</w:t>
            </w:r>
          </w:p>
        </w:tc>
        <w:tc>
          <w:tcPr>
            <w:tcW w:w="5905" w:type="dxa"/>
            <w:vAlign w:val="center"/>
          </w:tcPr>
          <w:p w14:paraId="6929B65D"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№3 </w:t>
            </w:r>
            <w:r w:rsidRPr="00507923">
              <w:rPr>
                <w:rFonts w:ascii="Times New Roman" w:hAnsi="Times New Roman" w:cs="Times New Roman"/>
                <w:color w:val="000000"/>
                <w:sz w:val="20"/>
                <w:szCs w:val="20"/>
                <w:lang w:val="ru-RU"/>
              </w:rPr>
              <w:t>г. Клинцы, ул. Свердлова, 76</w:t>
            </w:r>
          </w:p>
        </w:tc>
        <w:tc>
          <w:tcPr>
            <w:tcW w:w="3118" w:type="dxa"/>
            <w:vAlign w:val="bottom"/>
          </w:tcPr>
          <w:p w14:paraId="0045F989"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38,4</w:t>
            </w:r>
          </w:p>
        </w:tc>
      </w:tr>
      <w:tr w:rsidR="001733B3" w:rsidRPr="002517F9" w14:paraId="33A32B53" w14:textId="77777777" w:rsidTr="002A691E">
        <w:trPr>
          <w:trHeight w:hRule="exact" w:val="283"/>
          <w:jc w:val="center"/>
        </w:trPr>
        <w:tc>
          <w:tcPr>
            <w:tcW w:w="284" w:type="dxa"/>
            <w:vAlign w:val="center"/>
          </w:tcPr>
          <w:p w14:paraId="0CD5655F" w14:textId="77777777" w:rsidR="001733B3" w:rsidRPr="00507923" w:rsidRDefault="001733B3" w:rsidP="00220545">
            <w:pPr>
              <w:spacing w:line="276" w:lineRule="auto"/>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4</w:t>
            </w:r>
          </w:p>
        </w:tc>
        <w:tc>
          <w:tcPr>
            <w:tcW w:w="5905" w:type="dxa"/>
            <w:vAlign w:val="center"/>
          </w:tcPr>
          <w:p w14:paraId="719EB08D"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№7 </w:t>
            </w:r>
            <w:r w:rsidRPr="00507923">
              <w:rPr>
                <w:rFonts w:ascii="Times New Roman" w:hAnsi="Times New Roman" w:cs="Times New Roman"/>
                <w:color w:val="000000"/>
                <w:sz w:val="20"/>
                <w:szCs w:val="20"/>
                <w:lang w:val="ru-RU"/>
              </w:rPr>
              <w:t>г. Клинцы, ул. Октябрьская,66</w:t>
            </w:r>
          </w:p>
        </w:tc>
        <w:tc>
          <w:tcPr>
            <w:tcW w:w="3118" w:type="dxa"/>
            <w:vAlign w:val="bottom"/>
          </w:tcPr>
          <w:p w14:paraId="6FE808B6"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204,4</w:t>
            </w:r>
          </w:p>
        </w:tc>
      </w:tr>
      <w:tr w:rsidR="001733B3" w:rsidRPr="002517F9" w14:paraId="0D9AC717" w14:textId="77777777" w:rsidTr="002A691E">
        <w:trPr>
          <w:trHeight w:hRule="exact" w:val="283"/>
          <w:jc w:val="center"/>
        </w:trPr>
        <w:tc>
          <w:tcPr>
            <w:tcW w:w="284" w:type="dxa"/>
            <w:vAlign w:val="center"/>
          </w:tcPr>
          <w:p w14:paraId="15C1D6B6" w14:textId="77777777" w:rsidR="001733B3" w:rsidRPr="00507923" w:rsidRDefault="001733B3" w:rsidP="00220545">
            <w:pPr>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5</w:t>
            </w:r>
          </w:p>
        </w:tc>
        <w:tc>
          <w:tcPr>
            <w:tcW w:w="5905" w:type="dxa"/>
            <w:vAlign w:val="center"/>
          </w:tcPr>
          <w:p w14:paraId="4856C980"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№8 -  99кв. </w:t>
            </w:r>
            <w:r w:rsidRPr="00507923">
              <w:rPr>
                <w:rFonts w:ascii="Times New Roman" w:hAnsi="Times New Roman" w:cs="Times New Roman"/>
                <w:color w:val="000000"/>
                <w:sz w:val="20"/>
                <w:szCs w:val="20"/>
                <w:lang w:val="ru-RU"/>
              </w:rPr>
              <w:t>г. Клинцы, ул. Н.В. Гоголя,2а</w:t>
            </w:r>
          </w:p>
        </w:tc>
        <w:tc>
          <w:tcPr>
            <w:tcW w:w="3118" w:type="dxa"/>
            <w:vAlign w:val="bottom"/>
          </w:tcPr>
          <w:p w14:paraId="447D14FB"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66,4</w:t>
            </w:r>
          </w:p>
        </w:tc>
      </w:tr>
      <w:tr w:rsidR="001733B3" w:rsidRPr="002517F9" w14:paraId="1BCDDB02" w14:textId="77777777" w:rsidTr="002A691E">
        <w:trPr>
          <w:trHeight w:hRule="exact" w:val="283"/>
          <w:jc w:val="center"/>
        </w:trPr>
        <w:tc>
          <w:tcPr>
            <w:tcW w:w="284" w:type="dxa"/>
            <w:vAlign w:val="center"/>
          </w:tcPr>
          <w:p w14:paraId="05D47209" w14:textId="77777777" w:rsidR="001733B3" w:rsidRPr="00507923" w:rsidRDefault="001733B3" w:rsidP="00220545">
            <w:pPr>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6</w:t>
            </w:r>
          </w:p>
        </w:tc>
        <w:tc>
          <w:tcPr>
            <w:tcW w:w="5905" w:type="dxa"/>
            <w:vAlign w:val="center"/>
          </w:tcPr>
          <w:p w14:paraId="42276AFB"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№9 - 151кв. </w:t>
            </w:r>
            <w:r w:rsidRPr="00507923">
              <w:rPr>
                <w:rFonts w:ascii="Times New Roman" w:hAnsi="Times New Roman" w:cs="Times New Roman"/>
                <w:color w:val="000000"/>
                <w:sz w:val="20"/>
                <w:szCs w:val="20"/>
                <w:lang w:val="ru-RU"/>
              </w:rPr>
              <w:t>г. Клинцы, ул. Щорса</w:t>
            </w:r>
          </w:p>
        </w:tc>
        <w:tc>
          <w:tcPr>
            <w:tcW w:w="3118" w:type="dxa"/>
            <w:vAlign w:val="bottom"/>
          </w:tcPr>
          <w:p w14:paraId="7D40035C"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213,2</w:t>
            </w:r>
          </w:p>
        </w:tc>
      </w:tr>
      <w:tr w:rsidR="001733B3" w:rsidRPr="002517F9" w14:paraId="1BA9F8A7" w14:textId="77777777" w:rsidTr="002A691E">
        <w:trPr>
          <w:trHeight w:hRule="exact" w:val="283"/>
          <w:jc w:val="center"/>
        </w:trPr>
        <w:tc>
          <w:tcPr>
            <w:tcW w:w="284" w:type="dxa"/>
            <w:vAlign w:val="center"/>
          </w:tcPr>
          <w:p w14:paraId="4357957F" w14:textId="77777777" w:rsidR="001733B3" w:rsidRPr="00507923" w:rsidRDefault="001733B3" w:rsidP="00220545">
            <w:pPr>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7</w:t>
            </w:r>
          </w:p>
        </w:tc>
        <w:tc>
          <w:tcPr>
            <w:tcW w:w="5905" w:type="dxa"/>
            <w:vAlign w:val="center"/>
          </w:tcPr>
          <w:p w14:paraId="120F04B4"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№10 - 141кв. </w:t>
            </w:r>
            <w:r w:rsidRPr="00507923">
              <w:rPr>
                <w:rFonts w:ascii="Times New Roman" w:hAnsi="Times New Roman" w:cs="Times New Roman"/>
                <w:color w:val="000000"/>
                <w:sz w:val="20"/>
                <w:szCs w:val="20"/>
                <w:lang w:val="ru-RU"/>
              </w:rPr>
              <w:t>г. Клинцы, ул. Декабристов</w:t>
            </w:r>
          </w:p>
        </w:tc>
        <w:tc>
          <w:tcPr>
            <w:tcW w:w="3118" w:type="dxa"/>
            <w:vAlign w:val="bottom"/>
          </w:tcPr>
          <w:p w14:paraId="65341F84"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130,4</w:t>
            </w:r>
          </w:p>
        </w:tc>
      </w:tr>
      <w:tr w:rsidR="001733B3" w:rsidRPr="002517F9" w14:paraId="7474B636" w14:textId="77777777" w:rsidTr="002A691E">
        <w:trPr>
          <w:trHeight w:hRule="exact" w:val="283"/>
          <w:jc w:val="center"/>
        </w:trPr>
        <w:tc>
          <w:tcPr>
            <w:tcW w:w="284" w:type="dxa"/>
            <w:vAlign w:val="center"/>
          </w:tcPr>
          <w:p w14:paraId="62B4CF25" w14:textId="77777777" w:rsidR="001733B3" w:rsidRPr="00507923" w:rsidRDefault="001733B3" w:rsidP="00220545">
            <w:pPr>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8</w:t>
            </w:r>
          </w:p>
        </w:tc>
        <w:tc>
          <w:tcPr>
            <w:tcW w:w="5905" w:type="dxa"/>
            <w:vAlign w:val="center"/>
          </w:tcPr>
          <w:p w14:paraId="4D7BAC49"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№11 – 183 кв. </w:t>
            </w:r>
            <w:r w:rsidRPr="00507923">
              <w:rPr>
                <w:rFonts w:ascii="Times New Roman" w:hAnsi="Times New Roman" w:cs="Times New Roman"/>
                <w:color w:val="000000"/>
                <w:sz w:val="20"/>
                <w:szCs w:val="20"/>
                <w:lang w:val="ru-RU"/>
              </w:rPr>
              <w:t>г. Клинцы, ул. Свердлова, 152</w:t>
            </w:r>
          </w:p>
        </w:tc>
        <w:tc>
          <w:tcPr>
            <w:tcW w:w="3118" w:type="dxa"/>
            <w:vAlign w:val="bottom"/>
          </w:tcPr>
          <w:p w14:paraId="1C8D514D"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66,4</w:t>
            </w:r>
          </w:p>
        </w:tc>
      </w:tr>
      <w:tr w:rsidR="001733B3" w:rsidRPr="002517F9" w14:paraId="72F23A8E" w14:textId="77777777" w:rsidTr="002A691E">
        <w:trPr>
          <w:trHeight w:hRule="exact" w:val="283"/>
          <w:jc w:val="center"/>
        </w:trPr>
        <w:tc>
          <w:tcPr>
            <w:tcW w:w="284" w:type="dxa"/>
            <w:vAlign w:val="center"/>
          </w:tcPr>
          <w:p w14:paraId="3C7F1B25" w14:textId="77777777" w:rsidR="001733B3" w:rsidRPr="00507923" w:rsidRDefault="001733B3" w:rsidP="00220545">
            <w:pPr>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9</w:t>
            </w:r>
          </w:p>
        </w:tc>
        <w:tc>
          <w:tcPr>
            <w:tcW w:w="5905" w:type="dxa"/>
            <w:vAlign w:val="center"/>
          </w:tcPr>
          <w:p w14:paraId="73413913"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Котельная №12 г.</w:t>
            </w:r>
            <w:r w:rsidRPr="00507923">
              <w:rPr>
                <w:rFonts w:ascii="Times New Roman" w:hAnsi="Times New Roman" w:cs="Times New Roman"/>
                <w:color w:val="000000"/>
                <w:sz w:val="20"/>
                <w:szCs w:val="20"/>
                <w:lang w:val="ru-RU"/>
              </w:rPr>
              <w:t>Клинцы, ул.Первомайская,49</w:t>
            </w:r>
          </w:p>
        </w:tc>
        <w:tc>
          <w:tcPr>
            <w:tcW w:w="3118" w:type="dxa"/>
            <w:vAlign w:val="bottom"/>
          </w:tcPr>
          <w:p w14:paraId="2837778E"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171,2</w:t>
            </w:r>
          </w:p>
        </w:tc>
      </w:tr>
      <w:tr w:rsidR="001733B3" w:rsidRPr="002517F9" w14:paraId="20122FAF" w14:textId="77777777" w:rsidTr="002A691E">
        <w:trPr>
          <w:trHeight w:hRule="exact" w:val="283"/>
          <w:jc w:val="center"/>
        </w:trPr>
        <w:tc>
          <w:tcPr>
            <w:tcW w:w="284" w:type="dxa"/>
            <w:vAlign w:val="center"/>
          </w:tcPr>
          <w:p w14:paraId="51BD4DB9" w14:textId="77777777" w:rsidR="001733B3" w:rsidRPr="00507923" w:rsidRDefault="001733B3" w:rsidP="00220545">
            <w:pPr>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10</w:t>
            </w:r>
          </w:p>
        </w:tc>
        <w:tc>
          <w:tcPr>
            <w:tcW w:w="5905" w:type="dxa"/>
            <w:vAlign w:val="center"/>
          </w:tcPr>
          <w:p w14:paraId="665BA106"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№17 -  42 кв. </w:t>
            </w:r>
            <w:r w:rsidRPr="00507923">
              <w:rPr>
                <w:rFonts w:ascii="Times New Roman" w:hAnsi="Times New Roman" w:cs="Times New Roman"/>
                <w:color w:val="000000"/>
                <w:sz w:val="20"/>
                <w:szCs w:val="20"/>
                <w:lang w:val="ru-RU"/>
              </w:rPr>
              <w:t>г. Клинцы, пр. Ленина</w:t>
            </w:r>
          </w:p>
        </w:tc>
        <w:tc>
          <w:tcPr>
            <w:tcW w:w="3118" w:type="dxa"/>
            <w:vAlign w:val="bottom"/>
          </w:tcPr>
          <w:p w14:paraId="643D55D1"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99,2</w:t>
            </w:r>
          </w:p>
        </w:tc>
      </w:tr>
      <w:tr w:rsidR="001733B3" w:rsidRPr="002517F9" w14:paraId="7D7E809C" w14:textId="77777777" w:rsidTr="002A691E">
        <w:trPr>
          <w:trHeight w:hRule="exact" w:val="283"/>
          <w:jc w:val="center"/>
        </w:trPr>
        <w:tc>
          <w:tcPr>
            <w:tcW w:w="284" w:type="dxa"/>
            <w:vAlign w:val="center"/>
          </w:tcPr>
          <w:p w14:paraId="74BC109B"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11</w:t>
            </w:r>
          </w:p>
        </w:tc>
        <w:tc>
          <w:tcPr>
            <w:tcW w:w="5905" w:type="dxa"/>
            <w:vAlign w:val="center"/>
          </w:tcPr>
          <w:p w14:paraId="6DD607D0"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№18 </w:t>
            </w:r>
            <w:r w:rsidRPr="00507923">
              <w:rPr>
                <w:rFonts w:ascii="Times New Roman" w:hAnsi="Times New Roman" w:cs="Times New Roman"/>
                <w:color w:val="000000"/>
                <w:sz w:val="20"/>
                <w:szCs w:val="20"/>
                <w:lang w:val="ru-RU"/>
              </w:rPr>
              <w:t>п. Займище, ул. Клинцовкая.100</w:t>
            </w:r>
          </w:p>
        </w:tc>
        <w:tc>
          <w:tcPr>
            <w:tcW w:w="3118" w:type="dxa"/>
            <w:vAlign w:val="bottom"/>
          </w:tcPr>
          <w:p w14:paraId="46F699FE"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66,4</w:t>
            </w:r>
          </w:p>
        </w:tc>
      </w:tr>
      <w:tr w:rsidR="001733B3" w:rsidRPr="002517F9" w14:paraId="04FF4769" w14:textId="77777777" w:rsidTr="002A691E">
        <w:trPr>
          <w:trHeight w:hRule="exact" w:val="283"/>
          <w:jc w:val="center"/>
        </w:trPr>
        <w:tc>
          <w:tcPr>
            <w:tcW w:w="284" w:type="dxa"/>
            <w:vAlign w:val="center"/>
          </w:tcPr>
          <w:p w14:paraId="7918CA9E"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12</w:t>
            </w:r>
          </w:p>
        </w:tc>
        <w:tc>
          <w:tcPr>
            <w:tcW w:w="5905" w:type="dxa"/>
            <w:vAlign w:val="center"/>
          </w:tcPr>
          <w:p w14:paraId="4722099B"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№19 </w:t>
            </w:r>
            <w:r w:rsidRPr="00507923">
              <w:rPr>
                <w:rFonts w:ascii="Times New Roman" w:hAnsi="Times New Roman" w:cs="Times New Roman"/>
                <w:color w:val="000000"/>
                <w:sz w:val="20"/>
                <w:szCs w:val="20"/>
                <w:lang w:val="ru-RU"/>
              </w:rPr>
              <w:t>п. Ардонь,  ул. Стахановская</w:t>
            </w:r>
          </w:p>
        </w:tc>
        <w:tc>
          <w:tcPr>
            <w:tcW w:w="3118" w:type="dxa"/>
            <w:vAlign w:val="bottom"/>
          </w:tcPr>
          <w:p w14:paraId="7FD76309"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10,32</w:t>
            </w:r>
          </w:p>
        </w:tc>
      </w:tr>
      <w:tr w:rsidR="001733B3" w:rsidRPr="002517F9" w14:paraId="7658853D" w14:textId="77777777" w:rsidTr="002A691E">
        <w:trPr>
          <w:trHeight w:hRule="exact" w:val="283"/>
          <w:jc w:val="center"/>
        </w:trPr>
        <w:tc>
          <w:tcPr>
            <w:tcW w:w="284" w:type="dxa"/>
            <w:vAlign w:val="center"/>
          </w:tcPr>
          <w:p w14:paraId="5063336D"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13</w:t>
            </w:r>
          </w:p>
        </w:tc>
        <w:tc>
          <w:tcPr>
            <w:tcW w:w="5905" w:type="dxa"/>
            <w:vAlign w:val="center"/>
          </w:tcPr>
          <w:p w14:paraId="08B8C3DA"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№20 - </w:t>
            </w:r>
            <w:r w:rsidRPr="00507923">
              <w:rPr>
                <w:rFonts w:ascii="Times New Roman" w:hAnsi="Times New Roman" w:cs="Times New Roman"/>
                <w:color w:val="000000"/>
                <w:sz w:val="20"/>
                <w:szCs w:val="20"/>
                <w:lang w:val="ru-RU"/>
              </w:rPr>
              <w:t>42 кв г. Клинцы, пр. Ленина</w:t>
            </w:r>
          </w:p>
        </w:tc>
        <w:tc>
          <w:tcPr>
            <w:tcW w:w="3118" w:type="dxa"/>
            <w:vAlign w:val="bottom"/>
          </w:tcPr>
          <w:p w14:paraId="333E4136"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258,4</w:t>
            </w:r>
          </w:p>
        </w:tc>
      </w:tr>
      <w:tr w:rsidR="001733B3" w:rsidRPr="002517F9" w14:paraId="20109EB9" w14:textId="77777777" w:rsidTr="002A691E">
        <w:trPr>
          <w:trHeight w:hRule="exact" w:val="283"/>
          <w:jc w:val="center"/>
        </w:trPr>
        <w:tc>
          <w:tcPr>
            <w:tcW w:w="284" w:type="dxa"/>
            <w:vAlign w:val="center"/>
          </w:tcPr>
          <w:p w14:paraId="3CFC6015"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14</w:t>
            </w:r>
          </w:p>
        </w:tc>
        <w:tc>
          <w:tcPr>
            <w:tcW w:w="5905" w:type="dxa"/>
            <w:vAlign w:val="center"/>
          </w:tcPr>
          <w:p w14:paraId="38FEE743" w14:textId="77777777" w:rsidR="001733B3" w:rsidRPr="00507923" w:rsidRDefault="001733B3" w:rsidP="002A691E">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№21 </w:t>
            </w:r>
            <w:r w:rsidRPr="00507923">
              <w:rPr>
                <w:rFonts w:ascii="Times New Roman" w:hAnsi="Times New Roman" w:cs="Times New Roman"/>
                <w:color w:val="000000"/>
                <w:sz w:val="20"/>
                <w:szCs w:val="20"/>
                <w:lang w:val="ru-RU"/>
              </w:rPr>
              <w:t>г. Клинцы, п. Октябрьский, ул. Центральная (РТП)</w:t>
            </w:r>
          </w:p>
        </w:tc>
        <w:tc>
          <w:tcPr>
            <w:tcW w:w="3118" w:type="dxa"/>
            <w:vAlign w:val="bottom"/>
          </w:tcPr>
          <w:p w14:paraId="25FAC2D1"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66,4</w:t>
            </w:r>
          </w:p>
        </w:tc>
      </w:tr>
      <w:tr w:rsidR="001733B3" w:rsidRPr="002517F9" w14:paraId="0C0E6B08" w14:textId="77777777" w:rsidTr="002A691E">
        <w:trPr>
          <w:trHeight w:hRule="exact" w:val="283"/>
          <w:jc w:val="center"/>
        </w:trPr>
        <w:tc>
          <w:tcPr>
            <w:tcW w:w="284" w:type="dxa"/>
            <w:vAlign w:val="center"/>
          </w:tcPr>
          <w:p w14:paraId="38A5EE08"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15</w:t>
            </w:r>
          </w:p>
        </w:tc>
        <w:tc>
          <w:tcPr>
            <w:tcW w:w="5905" w:type="dxa"/>
            <w:vAlign w:val="center"/>
          </w:tcPr>
          <w:p w14:paraId="50A9860B" w14:textId="77777777" w:rsidR="001733B3" w:rsidRPr="00507923" w:rsidRDefault="001733B3" w:rsidP="00507923">
            <w:pPr>
              <w:jc w:val="center"/>
              <w:rPr>
                <w:rStyle w:val="fontstyle01"/>
                <w:b w:val="0"/>
                <w:sz w:val="20"/>
                <w:szCs w:val="20"/>
                <w:lang w:val="ru-RU"/>
              </w:rPr>
            </w:pPr>
            <w:r w:rsidRPr="00507923">
              <w:rPr>
                <w:rStyle w:val="fontstyle01"/>
                <w:b w:val="0"/>
                <w:sz w:val="20"/>
                <w:szCs w:val="20"/>
                <w:lang w:val="ru-RU"/>
              </w:rPr>
              <w:t xml:space="preserve">Котельная №22 - </w:t>
            </w:r>
            <w:r w:rsidRPr="00507923">
              <w:rPr>
                <w:rFonts w:ascii="Times New Roman" w:hAnsi="Times New Roman" w:cs="Times New Roman"/>
                <w:color w:val="000000"/>
                <w:sz w:val="20"/>
                <w:szCs w:val="20"/>
                <w:lang w:val="ru-RU"/>
              </w:rPr>
              <w:t>52 кв. г. Клинцы, ул. Орджоникидзе</w:t>
            </w:r>
          </w:p>
        </w:tc>
        <w:tc>
          <w:tcPr>
            <w:tcW w:w="3118" w:type="dxa"/>
            <w:vAlign w:val="bottom"/>
          </w:tcPr>
          <w:p w14:paraId="1288255F"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38,4</w:t>
            </w:r>
          </w:p>
        </w:tc>
      </w:tr>
      <w:tr w:rsidR="001733B3" w:rsidRPr="002517F9" w14:paraId="0F6803D9" w14:textId="77777777" w:rsidTr="002A691E">
        <w:trPr>
          <w:trHeight w:hRule="exact" w:val="283"/>
          <w:jc w:val="center"/>
        </w:trPr>
        <w:tc>
          <w:tcPr>
            <w:tcW w:w="284" w:type="dxa"/>
            <w:vAlign w:val="center"/>
          </w:tcPr>
          <w:p w14:paraId="202CCA41"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16</w:t>
            </w:r>
          </w:p>
        </w:tc>
        <w:tc>
          <w:tcPr>
            <w:tcW w:w="5905" w:type="dxa"/>
            <w:vAlign w:val="center"/>
          </w:tcPr>
          <w:p w14:paraId="7157E9DD"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№24 - </w:t>
            </w:r>
            <w:r w:rsidRPr="00507923">
              <w:rPr>
                <w:rFonts w:ascii="Times New Roman" w:hAnsi="Times New Roman" w:cs="Times New Roman"/>
                <w:color w:val="000000"/>
                <w:sz w:val="20"/>
                <w:szCs w:val="20"/>
                <w:lang w:val="ru-RU"/>
              </w:rPr>
              <w:t>108 кв. г. Клинцы, ул. Орджоникидзе 2б</w:t>
            </w:r>
          </w:p>
        </w:tc>
        <w:tc>
          <w:tcPr>
            <w:tcW w:w="3118" w:type="dxa"/>
            <w:vAlign w:val="bottom"/>
          </w:tcPr>
          <w:p w14:paraId="54B3C3B6"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160</w:t>
            </w:r>
          </w:p>
        </w:tc>
      </w:tr>
      <w:tr w:rsidR="001733B3" w:rsidRPr="002517F9" w14:paraId="4DC2332F" w14:textId="77777777" w:rsidTr="002A691E">
        <w:trPr>
          <w:trHeight w:hRule="exact" w:val="283"/>
          <w:jc w:val="center"/>
        </w:trPr>
        <w:tc>
          <w:tcPr>
            <w:tcW w:w="284" w:type="dxa"/>
            <w:vAlign w:val="center"/>
          </w:tcPr>
          <w:p w14:paraId="2468506F"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17</w:t>
            </w:r>
          </w:p>
        </w:tc>
        <w:tc>
          <w:tcPr>
            <w:tcW w:w="5905" w:type="dxa"/>
            <w:vAlign w:val="center"/>
          </w:tcPr>
          <w:p w14:paraId="50E2796E"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№26 </w:t>
            </w:r>
            <w:r w:rsidRPr="00507923">
              <w:rPr>
                <w:rFonts w:ascii="Times New Roman" w:hAnsi="Times New Roman" w:cs="Times New Roman"/>
                <w:color w:val="000000"/>
                <w:sz w:val="20"/>
                <w:szCs w:val="20"/>
                <w:lang w:val="ru-RU"/>
              </w:rPr>
              <w:t>п. Халтурино, ул. Главная</w:t>
            </w:r>
          </w:p>
        </w:tc>
        <w:tc>
          <w:tcPr>
            <w:tcW w:w="3118" w:type="dxa"/>
            <w:vAlign w:val="bottom"/>
          </w:tcPr>
          <w:p w14:paraId="1B595944"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39,2</w:t>
            </w:r>
          </w:p>
        </w:tc>
      </w:tr>
      <w:tr w:rsidR="001733B3" w:rsidRPr="002517F9" w14:paraId="3B6331BC" w14:textId="77777777" w:rsidTr="002A691E">
        <w:trPr>
          <w:trHeight w:hRule="exact" w:val="283"/>
          <w:jc w:val="center"/>
        </w:trPr>
        <w:tc>
          <w:tcPr>
            <w:tcW w:w="284" w:type="dxa"/>
            <w:vAlign w:val="center"/>
          </w:tcPr>
          <w:p w14:paraId="2E3275BB"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18</w:t>
            </w:r>
          </w:p>
        </w:tc>
        <w:tc>
          <w:tcPr>
            <w:tcW w:w="5905" w:type="dxa"/>
            <w:vAlign w:val="center"/>
          </w:tcPr>
          <w:p w14:paraId="60DB50BC"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№27 </w:t>
            </w:r>
            <w:r w:rsidRPr="00507923">
              <w:rPr>
                <w:rFonts w:ascii="Times New Roman" w:hAnsi="Times New Roman" w:cs="Times New Roman"/>
                <w:color w:val="000000"/>
                <w:sz w:val="20"/>
                <w:szCs w:val="20"/>
                <w:lang w:val="ru-RU"/>
              </w:rPr>
              <w:t xml:space="preserve"> г. Клинцы, ул. Зелёная, 104</w:t>
            </w:r>
          </w:p>
        </w:tc>
        <w:tc>
          <w:tcPr>
            <w:tcW w:w="3118" w:type="dxa"/>
            <w:vAlign w:val="bottom"/>
          </w:tcPr>
          <w:p w14:paraId="58B53947"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3,04</w:t>
            </w:r>
          </w:p>
        </w:tc>
      </w:tr>
      <w:tr w:rsidR="001733B3" w:rsidRPr="002517F9" w14:paraId="0B65BA88" w14:textId="77777777" w:rsidTr="002A691E">
        <w:trPr>
          <w:trHeight w:hRule="exact" w:val="283"/>
          <w:jc w:val="center"/>
        </w:trPr>
        <w:tc>
          <w:tcPr>
            <w:tcW w:w="284" w:type="dxa"/>
            <w:vAlign w:val="center"/>
          </w:tcPr>
          <w:p w14:paraId="6777C413"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19</w:t>
            </w:r>
          </w:p>
        </w:tc>
        <w:tc>
          <w:tcPr>
            <w:tcW w:w="5905" w:type="dxa"/>
            <w:vAlign w:val="center"/>
          </w:tcPr>
          <w:p w14:paraId="78A9F161"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№28 </w:t>
            </w:r>
            <w:r w:rsidRPr="00507923">
              <w:rPr>
                <w:rFonts w:ascii="Times New Roman" w:hAnsi="Times New Roman" w:cs="Times New Roman"/>
                <w:color w:val="000000"/>
                <w:sz w:val="20"/>
                <w:szCs w:val="20"/>
                <w:lang w:val="ru-RU"/>
              </w:rPr>
              <w:t>г. Клинцы, ул. Скачковская, 4</w:t>
            </w:r>
          </w:p>
        </w:tc>
        <w:tc>
          <w:tcPr>
            <w:tcW w:w="3118" w:type="dxa"/>
            <w:vAlign w:val="bottom"/>
          </w:tcPr>
          <w:p w14:paraId="2A9E0655"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3,04</w:t>
            </w:r>
          </w:p>
        </w:tc>
      </w:tr>
      <w:tr w:rsidR="001733B3" w:rsidRPr="002517F9" w14:paraId="0E1D86BD" w14:textId="77777777" w:rsidTr="002A691E">
        <w:trPr>
          <w:trHeight w:hRule="exact" w:val="283"/>
          <w:jc w:val="center"/>
        </w:trPr>
        <w:tc>
          <w:tcPr>
            <w:tcW w:w="284" w:type="dxa"/>
            <w:vAlign w:val="center"/>
          </w:tcPr>
          <w:p w14:paraId="58B1AA1A"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20</w:t>
            </w:r>
          </w:p>
        </w:tc>
        <w:tc>
          <w:tcPr>
            <w:tcW w:w="5905" w:type="dxa"/>
            <w:vAlign w:val="center"/>
          </w:tcPr>
          <w:p w14:paraId="32D79837"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№29 </w:t>
            </w:r>
            <w:r w:rsidRPr="00507923">
              <w:rPr>
                <w:rFonts w:ascii="Times New Roman" w:hAnsi="Times New Roman" w:cs="Times New Roman"/>
                <w:color w:val="000000"/>
                <w:sz w:val="20"/>
                <w:szCs w:val="20"/>
                <w:lang w:val="ru-RU"/>
              </w:rPr>
              <w:t>п. Ардонь,  ул. Зелёная, 21</w:t>
            </w:r>
          </w:p>
        </w:tc>
        <w:tc>
          <w:tcPr>
            <w:tcW w:w="3118" w:type="dxa"/>
            <w:vAlign w:val="bottom"/>
          </w:tcPr>
          <w:p w14:paraId="13F7379F"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1,788</w:t>
            </w:r>
          </w:p>
        </w:tc>
      </w:tr>
      <w:tr w:rsidR="001733B3" w:rsidRPr="002517F9" w14:paraId="31A4A7A4" w14:textId="77777777" w:rsidTr="002A691E">
        <w:trPr>
          <w:trHeight w:hRule="exact" w:val="283"/>
          <w:jc w:val="center"/>
        </w:trPr>
        <w:tc>
          <w:tcPr>
            <w:tcW w:w="284" w:type="dxa"/>
            <w:vAlign w:val="center"/>
          </w:tcPr>
          <w:p w14:paraId="1DC6A813"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21</w:t>
            </w:r>
          </w:p>
        </w:tc>
        <w:tc>
          <w:tcPr>
            <w:tcW w:w="5905" w:type="dxa"/>
            <w:vAlign w:val="center"/>
          </w:tcPr>
          <w:p w14:paraId="692AA935"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№30 </w:t>
            </w:r>
            <w:r w:rsidRPr="00507923">
              <w:rPr>
                <w:rFonts w:ascii="Times New Roman" w:hAnsi="Times New Roman" w:cs="Times New Roman"/>
                <w:color w:val="000000"/>
                <w:sz w:val="20"/>
                <w:szCs w:val="20"/>
                <w:lang w:val="ru-RU"/>
              </w:rPr>
              <w:t>г. Клинцы, пер. Вокзальный, 2</w:t>
            </w:r>
          </w:p>
        </w:tc>
        <w:tc>
          <w:tcPr>
            <w:tcW w:w="3118" w:type="dxa"/>
            <w:vAlign w:val="bottom"/>
          </w:tcPr>
          <w:p w14:paraId="24AA3AF6"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15,2</w:t>
            </w:r>
          </w:p>
        </w:tc>
      </w:tr>
      <w:tr w:rsidR="001733B3" w:rsidRPr="002517F9" w14:paraId="147800A9" w14:textId="77777777" w:rsidTr="002A691E">
        <w:trPr>
          <w:trHeight w:hRule="exact" w:val="283"/>
          <w:jc w:val="center"/>
        </w:trPr>
        <w:tc>
          <w:tcPr>
            <w:tcW w:w="284" w:type="dxa"/>
            <w:vAlign w:val="center"/>
          </w:tcPr>
          <w:p w14:paraId="14C001DE" w14:textId="77777777" w:rsidR="001733B3" w:rsidRPr="00507923" w:rsidRDefault="001733B3" w:rsidP="00220545">
            <w:pPr>
              <w:ind w:right="-65"/>
              <w:jc w:val="center"/>
              <w:rPr>
                <w:rFonts w:ascii="Times New Roman" w:eastAsia="Times New Roman" w:hAnsi="Times New Roman" w:cs="Times New Roman"/>
                <w:w w:val="99"/>
                <w:lang w:val="ru-RU"/>
              </w:rPr>
            </w:pPr>
            <w:r w:rsidRPr="00507923">
              <w:rPr>
                <w:rFonts w:ascii="Times New Roman" w:eastAsia="Times New Roman" w:hAnsi="Times New Roman" w:cs="Times New Roman"/>
                <w:w w:val="99"/>
                <w:lang w:val="ru-RU"/>
              </w:rPr>
              <w:t>22</w:t>
            </w:r>
          </w:p>
        </w:tc>
        <w:tc>
          <w:tcPr>
            <w:tcW w:w="5905" w:type="dxa"/>
            <w:vAlign w:val="center"/>
          </w:tcPr>
          <w:p w14:paraId="25145979"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№31 </w:t>
            </w:r>
            <w:r w:rsidRPr="00507923">
              <w:rPr>
                <w:rFonts w:ascii="Times New Roman" w:hAnsi="Times New Roman" w:cs="Times New Roman"/>
                <w:color w:val="000000"/>
                <w:sz w:val="20"/>
                <w:szCs w:val="20"/>
                <w:lang w:val="ru-RU"/>
              </w:rPr>
              <w:t>Клинцы, ул. Ворошилова, 31а</w:t>
            </w:r>
          </w:p>
        </w:tc>
        <w:tc>
          <w:tcPr>
            <w:tcW w:w="3118" w:type="dxa"/>
            <w:vAlign w:val="bottom"/>
          </w:tcPr>
          <w:p w14:paraId="18B936CC"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232,8</w:t>
            </w:r>
          </w:p>
        </w:tc>
      </w:tr>
      <w:tr w:rsidR="001733B3" w:rsidRPr="002517F9" w14:paraId="6C4CE154" w14:textId="77777777" w:rsidTr="002A691E">
        <w:trPr>
          <w:trHeight w:hRule="exact" w:val="283"/>
          <w:jc w:val="center"/>
        </w:trPr>
        <w:tc>
          <w:tcPr>
            <w:tcW w:w="284" w:type="dxa"/>
            <w:vAlign w:val="center"/>
          </w:tcPr>
          <w:p w14:paraId="5ABE10FC"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23</w:t>
            </w:r>
          </w:p>
        </w:tc>
        <w:tc>
          <w:tcPr>
            <w:tcW w:w="5905" w:type="dxa"/>
            <w:vAlign w:val="center"/>
          </w:tcPr>
          <w:p w14:paraId="489E7939" w14:textId="77777777" w:rsidR="001733B3" w:rsidRPr="00507923" w:rsidRDefault="001733B3" w:rsidP="00507923">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 xml:space="preserve">Котельная Ледового дворца </w:t>
            </w:r>
            <w:r w:rsidRPr="00507923">
              <w:rPr>
                <w:rFonts w:ascii="Times New Roman" w:hAnsi="Times New Roman" w:cs="Times New Roman"/>
                <w:color w:val="000000"/>
                <w:sz w:val="20"/>
                <w:szCs w:val="20"/>
                <w:lang w:val="ru-RU"/>
              </w:rPr>
              <w:t xml:space="preserve"> ул. Ворошилова, 39а</w:t>
            </w:r>
          </w:p>
        </w:tc>
        <w:tc>
          <w:tcPr>
            <w:tcW w:w="3118" w:type="dxa"/>
            <w:vAlign w:val="bottom"/>
          </w:tcPr>
          <w:p w14:paraId="029D6C35"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40,8</w:t>
            </w:r>
          </w:p>
        </w:tc>
      </w:tr>
      <w:tr w:rsidR="001733B3" w:rsidRPr="002517F9" w14:paraId="582125A4" w14:textId="77777777" w:rsidTr="002A691E">
        <w:trPr>
          <w:trHeight w:hRule="exact" w:val="283"/>
          <w:jc w:val="center"/>
        </w:trPr>
        <w:tc>
          <w:tcPr>
            <w:tcW w:w="284" w:type="dxa"/>
            <w:vAlign w:val="center"/>
          </w:tcPr>
          <w:p w14:paraId="5C6D3692"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24</w:t>
            </w:r>
          </w:p>
        </w:tc>
        <w:tc>
          <w:tcPr>
            <w:tcW w:w="5905" w:type="dxa"/>
            <w:vAlign w:val="center"/>
          </w:tcPr>
          <w:p w14:paraId="64D374E6" w14:textId="77777777" w:rsidR="001733B3" w:rsidRPr="00507923" w:rsidRDefault="001733B3" w:rsidP="002A691E">
            <w:pPr>
              <w:jc w:val="center"/>
              <w:rPr>
                <w:rFonts w:ascii="Times New Roman" w:eastAsia="Times New Roman" w:hAnsi="Times New Roman" w:cs="Times New Roman"/>
                <w:bCs/>
                <w:color w:val="00000A"/>
                <w:sz w:val="20"/>
                <w:szCs w:val="20"/>
                <w:lang w:val="ru-RU" w:eastAsia="ru-RU"/>
              </w:rPr>
            </w:pPr>
            <w:r w:rsidRPr="00507923">
              <w:rPr>
                <w:rStyle w:val="fontstyle01"/>
                <w:b w:val="0"/>
                <w:sz w:val="20"/>
                <w:szCs w:val="20"/>
                <w:lang w:val="ru-RU"/>
              </w:rPr>
              <w:t>Котельная</w:t>
            </w:r>
            <w:r w:rsidRPr="00507923">
              <w:rPr>
                <w:rFonts w:ascii="Times New Roman" w:eastAsia="Times New Roman" w:hAnsi="Times New Roman" w:cs="Times New Roman"/>
                <w:bCs/>
                <w:color w:val="00000A"/>
                <w:sz w:val="20"/>
                <w:szCs w:val="20"/>
                <w:lang w:val="ru-RU" w:eastAsia="ru-RU"/>
              </w:rPr>
              <w:t xml:space="preserve"> МБУДО ДЮСШ им. Шкурного –</w:t>
            </w:r>
            <w:r>
              <w:rPr>
                <w:rFonts w:ascii="Times New Roman" w:eastAsia="Times New Roman" w:hAnsi="Times New Roman" w:cs="Times New Roman"/>
                <w:bCs/>
                <w:color w:val="00000A"/>
                <w:sz w:val="20"/>
                <w:szCs w:val="20"/>
                <w:lang w:val="ru-RU" w:eastAsia="ru-RU"/>
              </w:rPr>
              <w:t xml:space="preserve"> </w:t>
            </w:r>
            <w:r w:rsidRPr="00507923">
              <w:rPr>
                <w:rFonts w:ascii="Times New Roman" w:hAnsi="Times New Roman" w:cs="Times New Roman"/>
                <w:color w:val="000000"/>
                <w:sz w:val="20"/>
                <w:szCs w:val="20"/>
                <w:lang w:val="ru-RU"/>
              </w:rPr>
              <w:t>ул. 706 Продотряда 2 г</w:t>
            </w:r>
          </w:p>
        </w:tc>
        <w:tc>
          <w:tcPr>
            <w:tcW w:w="3118" w:type="dxa"/>
            <w:vAlign w:val="bottom"/>
          </w:tcPr>
          <w:p w14:paraId="1F38910B"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50,24</w:t>
            </w:r>
          </w:p>
        </w:tc>
      </w:tr>
      <w:tr w:rsidR="001733B3" w:rsidRPr="002517F9" w14:paraId="05E33FFD" w14:textId="77777777" w:rsidTr="002A691E">
        <w:trPr>
          <w:trHeight w:hRule="exact" w:val="283"/>
          <w:jc w:val="center"/>
        </w:trPr>
        <w:tc>
          <w:tcPr>
            <w:tcW w:w="284" w:type="dxa"/>
            <w:vAlign w:val="center"/>
          </w:tcPr>
          <w:p w14:paraId="0AADEBD5" w14:textId="77777777" w:rsidR="001733B3" w:rsidRPr="00507923" w:rsidRDefault="001733B3" w:rsidP="00220545">
            <w:pPr>
              <w:ind w:right="-65"/>
              <w:jc w:val="center"/>
              <w:rPr>
                <w:rFonts w:ascii="Times New Roman" w:eastAsia="Times New Roman" w:hAnsi="Times New Roman" w:cs="Times New Roman"/>
                <w:w w:val="99"/>
                <w:lang w:val="ru-RU"/>
              </w:rPr>
            </w:pPr>
            <w:r>
              <w:rPr>
                <w:rFonts w:ascii="Times New Roman" w:eastAsia="Times New Roman" w:hAnsi="Times New Roman" w:cs="Times New Roman"/>
                <w:w w:val="99"/>
                <w:lang w:val="ru-RU"/>
              </w:rPr>
              <w:t>25</w:t>
            </w:r>
          </w:p>
        </w:tc>
        <w:tc>
          <w:tcPr>
            <w:tcW w:w="5905" w:type="dxa"/>
            <w:vAlign w:val="center"/>
          </w:tcPr>
          <w:p w14:paraId="4D3D0965" w14:textId="77777777" w:rsidR="001733B3" w:rsidRPr="00507923" w:rsidRDefault="001733B3" w:rsidP="00507923">
            <w:pPr>
              <w:jc w:val="center"/>
              <w:rPr>
                <w:rFonts w:ascii="Times New Roman" w:eastAsia="Times New Roman" w:hAnsi="Times New Roman" w:cs="Times New Roman"/>
                <w:bCs/>
                <w:color w:val="00000A"/>
                <w:sz w:val="20"/>
                <w:szCs w:val="20"/>
                <w:lang w:eastAsia="ru-RU"/>
              </w:rPr>
            </w:pPr>
            <w:r w:rsidRPr="00507923">
              <w:rPr>
                <w:rStyle w:val="fontstyle01"/>
                <w:b w:val="0"/>
                <w:sz w:val="20"/>
                <w:szCs w:val="20"/>
              </w:rPr>
              <w:t xml:space="preserve">Котельная </w:t>
            </w:r>
            <w:r w:rsidRPr="00507923">
              <w:rPr>
                <w:rFonts w:ascii="Times New Roman" w:hAnsi="Times New Roman" w:cs="Times New Roman"/>
                <w:bCs/>
                <w:color w:val="000000"/>
                <w:sz w:val="20"/>
                <w:szCs w:val="20"/>
              </w:rPr>
              <w:t>ФКУ УФСИН  ИК-6</w:t>
            </w:r>
          </w:p>
        </w:tc>
        <w:tc>
          <w:tcPr>
            <w:tcW w:w="3118" w:type="dxa"/>
            <w:vAlign w:val="bottom"/>
          </w:tcPr>
          <w:p w14:paraId="399E3851" w14:textId="77777777" w:rsidR="001733B3" w:rsidRPr="001733B3" w:rsidRDefault="001733B3" w:rsidP="001733B3">
            <w:pPr>
              <w:jc w:val="center"/>
              <w:rPr>
                <w:rFonts w:ascii="Times New Roman" w:hAnsi="Times New Roman" w:cs="Times New Roman"/>
                <w:color w:val="000000"/>
                <w:sz w:val="20"/>
                <w:szCs w:val="20"/>
              </w:rPr>
            </w:pPr>
            <w:r w:rsidRPr="001733B3">
              <w:rPr>
                <w:rFonts w:ascii="Times New Roman" w:hAnsi="Times New Roman" w:cs="Times New Roman"/>
                <w:color w:val="000000"/>
                <w:sz w:val="20"/>
                <w:szCs w:val="20"/>
              </w:rPr>
              <w:t>340</w:t>
            </w:r>
          </w:p>
        </w:tc>
      </w:tr>
    </w:tbl>
    <w:p w14:paraId="7A1A881A" w14:textId="77777777" w:rsidR="00FB4436" w:rsidRDefault="00FB4436" w:rsidP="00E60297">
      <w:pPr>
        <w:spacing w:after="0"/>
        <w:rPr>
          <w:sz w:val="20"/>
        </w:rPr>
      </w:pPr>
    </w:p>
    <w:p w14:paraId="66E43A50" w14:textId="77777777" w:rsidR="008D286D" w:rsidRDefault="008D286D" w:rsidP="00E60297">
      <w:pPr>
        <w:spacing w:after="0"/>
        <w:rPr>
          <w:sz w:val="20"/>
        </w:rPr>
      </w:pPr>
    </w:p>
    <w:p w14:paraId="5C9E0C6B" w14:textId="77777777" w:rsidR="008D286D" w:rsidRPr="002517F9" w:rsidRDefault="008D286D" w:rsidP="00E60297">
      <w:pPr>
        <w:spacing w:after="0"/>
        <w:rPr>
          <w:sz w:val="20"/>
        </w:rPr>
      </w:pPr>
    </w:p>
    <w:p w14:paraId="364F3A4A" w14:textId="77777777" w:rsidR="00110025" w:rsidRPr="002517F9" w:rsidRDefault="00110025" w:rsidP="00D97CBE">
      <w:pPr>
        <w:pStyle w:val="7"/>
        <w:spacing w:before="0"/>
        <w:ind w:firstLine="567"/>
        <w:jc w:val="both"/>
        <w:rPr>
          <w:rFonts w:ascii="Times New Roman" w:hAnsi="Times New Roman"/>
          <w:b/>
          <w:i w:val="0"/>
          <w:sz w:val="24"/>
          <w:szCs w:val="24"/>
          <w:lang w:val="ru-RU"/>
        </w:rPr>
      </w:pPr>
      <w:bookmarkStart w:id="35" w:name="_Toc41423100"/>
      <w:r w:rsidRPr="002517F9">
        <w:rPr>
          <w:rFonts w:ascii="Times New Roman" w:hAnsi="Times New Roman"/>
          <w:b/>
          <w:i w:val="0"/>
          <w:sz w:val="24"/>
          <w:szCs w:val="24"/>
          <w:lang w:val="ru-RU"/>
        </w:rPr>
        <w:lastRenderedPageBreak/>
        <w:t>б)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35"/>
    </w:p>
    <w:p w14:paraId="187C056C" w14:textId="77777777" w:rsidR="00C24DD1" w:rsidRPr="002517F9" w:rsidRDefault="00110025" w:rsidP="009315A2">
      <w:pPr>
        <w:pStyle w:val="TableParagraph"/>
        <w:spacing w:before="120" w:line="360" w:lineRule="auto"/>
        <w:ind w:firstLine="567"/>
        <w:jc w:val="both"/>
        <w:rPr>
          <w:sz w:val="24"/>
          <w:lang w:val="ru-RU"/>
        </w:rPr>
      </w:pPr>
      <w:r w:rsidRPr="002517F9">
        <w:rPr>
          <w:sz w:val="24"/>
          <w:lang w:val="ru-RU"/>
        </w:rPr>
        <w:t>Объем аварийной подпитки рассчитан согласно п.6.17 СНиП 41-02-2003«Тепловые сети»</w:t>
      </w:r>
      <w:r w:rsidR="00184F8E" w:rsidRPr="002517F9">
        <w:rPr>
          <w:sz w:val="24"/>
          <w:lang w:val="ru-RU"/>
        </w:rPr>
        <w:t xml:space="preserve">. </w:t>
      </w:r>
      <w:r w:rsidRPr="002517F9">
        <w:rPr>
          <w:sz w:val="24"/>
          <w:lang w:val="ru-RU"/>
        </w:rPr>
        <w:t xml:space="preserve">Для </w:t>
      </w:r>
      <w:r w:rsidRPr="002517F9">
        <w:rPr>
          <w:sz w:val="24"/>
          <w:szCs w:val="24"/>
          <w:lang w:val="ru-RU"/>
        </w:rPr>
        <w:t>открытых</w:t>
      </w:r>
      <w:r w:rsidRPr="002517F9">
        <w:rPr>
          <w:sz w:val="24"/>
          <w:lang w:val="ru-RU"/>
        </w:rPr>
        <w:t xml:space="preserve"> и закрытых систем теплоснабжения должна предусматриваться дополнительно аварийная  подпитка  химически  не  обработанной  и  не</w:t>
      </w:r>
      <w:r w:rsidR="00EF44DB" w:rsidRPr="002517F9">
        <w:rPr>
          <w:sz w:val="24"/>
          <w:lang w:val="ru-RU"/>
        </w:rPr>
        <w:t xml:space="preserve"> </w:t>
      </w:r>
      <w:r w:rsidRPr="002517F9">
        <w:rPr>
          <w:sz w:val="24"/>
          <w:lang w:val="ru-RU"/>
        </w:rPr>
        <w:t>деаэрированной  водой,  расход которой</w:t>
      </w:r>
      <w:r w:rsidR="00EF44DB" w:rsidRPr="002517F9">
        <w:rPr>
          <w:sz w:val="24"/>
          <w:lang w:val="ru-RU"/>
        </w:rPr>
        <w:t xml:space="preserve"> </w:t>
      </w:r>
      <w:r w:rsidRPr="002517F9">
        <w:rPr>
          <w:sz w:val="24"/>
          <w:lang w:val="ru-RU"/>
        </w:rPr>
        <w:t>принимается в количестве 2% объема воды</w:t>
      </w:r>
      <w:r w:rsidR="00184F8E" w:rsidRPr="002517F9">
        <w:rPr>
          <w:sz w:val="24"/>
          <w:lang w:val="ru-RU"/>
        </w:rPr>
        <w:t xml:space="preserve"> в трубопроводах тепловых сетей</w:t>
      </w:r>
      <w:r w:rsidRPr="002517F9">
        <w:rPr>
          <w:sz w:val="24"/>
          <w:lang w:val="ru-RU"/>
        </w:rPr>
        <w:t>.</w:t>
      </w:r>
      <w:r w:rsidR="00284740" w:rsidRPr="002517F9">
        <w:rPr>
          <w:sz w:val="24"/>
          <w:lang w:val="ru-RU"/>
        </w:rPr>
        <w:t xml:space="preserve"> </w:t>
      </w:r>
      <w:r w:rsidR="00C24DD1" w:rsidRPr="002517F9">
        <w:rPr>
          <w:sz w:val="24"/>
          <w:lang w:val="ru-RU"/>
        </w:rPr>
        <w:t xml:space="preserve">Результаты расчета представлены в таблице </w:t>
      </w:r>
      <w:r w:rsidR="00183B6B">
        <w:rPr>
          <w:sz w:val="24"/>
          <w:lang w:val="ru-RU"/>
        </w:rPr>
        <w:t>26</w:t>
      </w:r>
      <w:r w:rsidR="00C24DD1" w:rsidRPr="002517F9">
        <w:rPr>
          <w:sz w:val="24"/>
          <w:lang w:val="ru-RU"/>
        </w:rPr>
        <w:t>.</w:t>
      </w:r>
    </w:p>
    <w:p w14:paraId="68E8C039" w14:textId="77777777" w:rsidR="00C24DD1" w:rsidRPr="002517F9" w:rsidRDefault="00C24DD1" w:rsidP="006153D9">
      <w:pPr>
        <w:pStyle w:val="TableParagraph"/>
        <w:spacing w:before="0" w:line="276" w:lineRule="auto"/>
        <w:ind w:firstLine="567"/>
        <w:jc w:val="both"/>
        <w:rPr>
          <w:sz w:val="24"/>
          <w:lang w:val="ru-RU"/>
        </w:rPr>
      </w:pPr>
      <w:r w:rsidRPr="002517F9">
        <w:rPr>
          <w:b/>
          <w:sz w:val="24"/>
          <w:lang w:val="ru-RU"/>
        </w:rPr>
        <w:t xml:space="preserve">Таблица </w:t>
      </w:r>
      <w:r w:rsidR="00183B6B">
        <w:rPr>
          <w:b/>
          <w:sz w:val="24"/>
          <w:lang w:val="ru-RU"/>
        </w:rPr>
        <w:t>26</w:t>
      </w:r>
      <w:r w:rsidRPr="002517F9">
        <w:rPr>
          <w:sz w:val="24"/>
          <w:lang w:val="ru-RU"/>
        </w:rPr>
        <w:t xml:space="preserve"> – Перспективны</w:t>
      </w:r>
      <w:r w:rsidR="00184F8E" w:rsidRPr="002517F9">
        <w:rPr>
          <w:sz w:val="24"/>
          <w:lang w:val="ru-RU"/>
        </w:rPr>
        <w:t>й баланс</w:t>
      </w:r>
      <w:r w:rsidRPr="002517F9">
        <w:rPr>
          <w:sz w:val="24"/>
          <w:lang w:val="ru-RU"/>
        </w:rPr>
        <w:t xml:space="preserve"> производительности водоподготовительных  установок на расчетный период (</w:t>
      </w:r>
      <w:r w:rsidR="003F6197">
        <w:rPr>
          <w:sz w:val="24"/>
          <w:lang w:val="ru-RU"/>
        </w:rPr>
        <w:t>2030</w:t>
      </w:r>
      <w:r w:rsidR="00284740" w:rsidRPr="002517F9">
        <w:rPr>
          <w:sz w:val="24"/>
          <w:lang w:val="ru-RU"/>
        </w:rPr>
        <w:t xml:space="preserve"> </w:t>
      </w:r>
      <w:r w:rsidRPr="002517F9">
        <w:rPr>
          <w:sz w:val="24"/>
          <w:lang w:val="ru-RU"/>
        </w:rPr>
        <w:t>год).</w:t>
      </w:r>
    </w:p>
    <w:tbl>
      <w:tblPr>
        <w:tblStyle w:val="TableNormal6"/>
        <w:tblW w:w="960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98"/>
        <w:gridCol w:w="5070"/>
        <w:gridCol w:w="2268"/>
        <w:gridCol w:w="1965"/>
      </w:tblGrid>
      <w:tr w:rsidR="00192ADE" w:rsidRPr="002517F9" w14:paraId="1942B76D" w14:textId="77777777" w:rsidTr="000E38B5">
        <w:trPr>
          <w:trHeight w:hRule="exact" w:val="506"/>
          <w:jc w:val="center"/>
        </w:trPr>
        <w:tc>
          <w:tcPr>
            <w:tcW w:w="298" w:type="dxa"/>
            <w:vAlign w:val="center"/>
          </w:tcPr>
          <w:p w14:paraId="44232931" w14:textId="77777777" w:rsidR="00192ADE" w:rsidRPr="000E38B5" w:rsidRDefault="00192ADE" w:rsidP="00681E5C">
            <w:pPr>
              <w:ind w:firstLine="38"/>
              <w:jc w:val="center"/>
              <w:rPr>
                <w:rFonts w:ascii="Times New Roman" w:eastAsia="Times New Roman" w:hAnsi="Times New Roman" w:cs="Times New Roman"/>
                <w:sz w:val="20"/>
                <w:szCs w:val="20"/>
              </w:rPr>
            </w:pPr>
            <w:r w:rsidRPr="000E38B5">
              <w:rPr>
                <w:rFonts w:ascii="Times New Roman" w:eastAsia="Times New Roman" w:hAnsi="Times New Roman" w:cs="Times New Roman"/>
                <w:sz w:val="20"/>
                <w:szCs w:val="20"/>
              </w:rPr>
              <w:t>№</w:t>
            </w:r>
          </w:p>
        </w:tc>
        <w:tc>
          <w:tcPr>
            <w:tcW w:w="5070" w:type="dxa"/>
            <w:vAlign w:val="center"/>
          </w:tcPr>
          <w:p w14:paraId="13F01884" w14:textId="77777777" w:rsidR="00681E5C" w:rsidRPr="000E38B5" w:rsidRDefault="00192ADE" w:rsidP="00681E5C">
            <w:pPr>
              <w:jc w:val="center"/>
              <w:rPr>
                <w:rFonts w:ascii="Times New Roman" w:eastAsia="Times New Roman" w:hAnsi="Times New Roman" w:cs="Times New Roman"/>
                <w:sz w:val="20"/>
                <w:szCs w:val="20"/>
              </w:rPr>
            </w:pPr>
            <w:r w:rsidRPr="000E38B5">
              <w:rPr>
                <w:rFonts w:ascii="Times New Roman" w:eastAsia="Times New Roman" w:hAnsi="Times New Roman" w:cs="Times New Roman"/>
                <w:sz w:val="20"/>
                <w:szCs w:val="20"/>
              </w:rPr>
              <w:t>Наименование</w:t>
            </w:r>
          </w:p>
          <w:p w14:paraId="7CE94003" w14:textId="77777777" w:rsidR="00192ADE" w:rsidRPr="000E38B5" w:rsidRDefault="00192ADE" w:rsidP="00681E5C">
            <w:pPr>
              <w:jc w:val="center"/>
              <w:rPr>
                <w:rFonts w:ascii="Times New Roman" w:eastAsia="Times New Roman" w:hAnsi="Times New Roman" w:cs="Times New Roman"/>
                <w:sz w:val="20"/>
                <w:szCs w:val="20"/>
              </w:rPr>
            </w:pPr>
            <w:r w:rsidRPr="000E38B5">
              <w:rPr>
                <w:rFonts w:ascii="Times New Roman" w:eastAsia="Times New Roman" w:hAnsi="Times New Roman" w:cs="Times New Roman"/>
                <w:sz w:val="20"/>
                <w:szCs w:val="20"/>
              </w:rPr>
              <w:t>технологической</w:t>
            </w:r>
            <w:r w:rsidR="0085751E" w:rsidRPr="000E38B5">
              <w:rPr>
                <w:rFonts w:ascii="Times New Roman" w:eastAsia="Times New Roman" w:hAnsi="Times New Roman" w:cs="Times New Roman"/>
                <w:sz w:val="20"/>
                <w:szCs w:val="20"/>
              </w:rPr>
              <w:t xml:space="preserve"> </w:t>
            </w:r>
            <w:r w:rsidRPr="000E38B5">
              <w:rPr>
                <w:rFonts w:ascii="Times New Roman" w:eastAsia="Times New Roman" w:hAnsi="Times New Roman" w:cs="Times New Roman"/>
                <w:sz w:val="20"/>
                <w:szCs w:val="20"/>
              </w:rPr>
              <w:t>зоны</w:t>
            </w:r>
          </w:p>
        </w:tc>
        <w:tc>
          <w:tcPr>
            <w:tcW w:w="2268" w:type="dxa"/>
            <w:vAlign w:val="center"/>
          </w:tcPr>
          <w:p w14:paraId="1B49BEE9" w14:textId="77777777" w:rsidR="00192ADE" w:rsidRPr="00622701" w:rsidRDefault="00192ADE" w:rsidP="00681E5C">
            <w:pPr>
              <w:jc w:val="center"/>
              <w:rPr>
                <w:rFonts w:ascii="Times New Roman" w:eastAsia="Times New Roman" w:hAnsi="Times New Roman" w:cs="Times New Roman"/>
                <w:sz w:val="20"/>
                <w:szCs w:val="20"/>
                <w:lang w:val="ru-RU"/>
              </w:rPr>
            </w:pPr>
            <w:r w:rsidRPr="00622701">
              <w:rPr>
                <w:rFonts w:ascii="Times New Roman" w:eastAsia="Times New Roman" w:hAnsi="Times New Roman" w:cs="Times New Roman"/>
                <w:sz w:val="20"/>
                <w:szCs w:val="20"/>
                <w:lang w:val="ru-RU"/>
              </w:rPr>
              <w:t>Объем аварийной подпитки (</w:t>
            </w:r>
            <w:r w:rsidR="003F6197">
              <w:rPr>
                <w:rFonts w:ascii="Times New Roman" w:eastAsia="Times New Roman" w:hAnsi="Times New Roman" w:cs="Times New Roman"/>
                <w:sz w:val="20"/>
                <w:szCs w:val="20"/>
                <w:lang w:val="ru-RU"/>
              </w:rPr>
              <w:t>2030</w:t>
            </w:r>
            <w:r w:rsidRPr="00622701">
              <w:rPr>
                <w:rFonts w:ascii="Times New Roman" w:eastAsia="Times New Roman" w:hAnsi="Times New Roman" w:cs="Times New Roman"/>
                <w:sz w:val="20"/>
                <w:szCs w:val="20"/>
                <w:lang w:val="ru-RU"/>
              </w:rPr>
              <w:t xml:space="preserve"> год), т/ч</w:t>
            </w:r>
          </w:p>
        </w:tc>
        <w:tc>
          <w:tcPr>
            <w:tcW w:w="1965" w:type="dxa"/>
            <w:vAlign w:val="center"/>
          </w:tcPr>
          <w:p w14:paraId="772DA205" w14:textId="77777777" w:rsidR="003012A9" w:rsidRPr="00622701" w:rsidRDefault="00D97CBE" w:rsidP="00681E5C">
            <w:pPr>
              <w:jc w:val="center"/>
              <w:rPr>
                <w:rFonts w:ascii="Times New Roman" w:eastAsia="Times New Roman" w:hAnsi="Times New Roman" w:cs="Times New Roman"/>
                <w:sz w:val="20"/>
                <w:szCs w:val="20"/>
                <w:lang w:val="ru-RU"/>
              </w:rPr>
            </w:pPr>
            <w:r w:rsidRPr="00622701">
              <w:rPr>
                <w:rFonts w:ascii="Times New Roman" w:eastAsia="Times New Roman" w:hAnsi="Times New Roman" w:cs="Times New Roman"/>
                <w:sz w:val="20"/>
                <w:szCs w:val="20"/>
                <w:lang w:val="ru-RU"/>
              </w:rPr>
              <w:t xml:space="preserve">Наличие и тип </w:t>
            </w:r>
          </w:p>
          <w:p w14:paraId="2CAD8E8E" w14:textId="77777777" w:rsidR="00192ADE" w:rsidRPr="00622701" w:rsidRDefault="00D97CBE" w:rsidP="00681E5C">
            <w:pPr>
              <w:jc w:val="center"/>
              <w:rPr>
                <w:rFonts w:ascii="Times New Roman" w:eastAsia="Times New Roman" w:hAnsi="Times New Roman" w:cs="Times New Roman"/>
                <w:sz w:val="20"/>
                <w:szCs w:val="20"/>
                <w:lang w:val="ru-RU"/>
              </w:rPr>
            </w:pPr>
            <w:r w:rsidRPr="00622701">
              <w:rPr>
                <w:rFonts w:ascii="Times New Roman" w:eastAsia="Times New Roman" w:hAnsi="Times New Roman" w:cs="Times New Roman"/>
                <w:sz w:val="20"/>
                <w:szCs w:val="20"/>
                <w:lang w:val="ru-RU"/>
              </w:rPr>
              <w:t>водоподготовки</w:t>
            </w:r>
          </w:p>
        </w:tc>
      </w:tr>
      <w:tr w:rsidR="00DF7020" w:rsidRPr="00B80A87" w14:paraId="17E9D0EB" w14:textId="77777777" w:rsidTr="000E38B5">
        <w:trPr>
          <w:trHeight w:hRule="exact" w:val="271"/>
          <w:jc w:val="center"/>
        </w:trPr>
        <w:tc>
          <w:tcPr>
            <w:tcW w:w="298" w:type="dxa"/>
            <w:vAlign w:val="center"/>
          </w:tcPr>
          <w:p w14:paraId="2F83A245" w14:textId="77777777" w:rsidR="00DF7020" w:rsidRPr="000E38B5" w:rsidRDefault="00DF7020" w:rsidP="00AC2353">
            <w:pPr>
              <w:jc w:val="center"/>
              <w:rPr>
                <w:rFonts w:ascii="Times New Roman" w:eastAsia="Times New Roman" w:hAnsi="Times New Roman" w:cs="Times New Roman"/>
              </w:rPr>
            </w:pPr>
            <w:r w:rsidRPr="000E38B5">
              <w:rPr>
                <w:rFonts w:ascii="Times New Roman" w:eastAsia="Times New Roman" w:hAnsi="Times New Roman" w:cs="Times New Roman"/>
                <w:w w:val="99"/>
              </w:rPr>
              <w:t>1</w:t>
            </w:r>
          </w:p>
        </w:tc>
        <w:tc>
          <w:tcPr>
            <w:tcW w:w="5070" w:type="dxa"/>
            <w:vAlign w:val="center"/>
          </w:tcPr>
          <w:p w14:paraId="67F50A74" w14:textId="77777777" w:rsidR="00DF7020" w:rsidRPr="000E38B5" w:rsidRDefault="00DF7020"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Клинцовская ТЭЦ </w:t>
            </w:r>
            <w:r w:rsidRPr="000E38B5">
              <w:rPr>
                <w:rFonts w:ascii="Times New Roman" w:hAnsi="Times New Roman" w:cs="Times New Roman"/>
                <w:color w:val="000000"/>
                <w:sz w:val="20"/>
                <w:szCs w:val="20"/>
                <w:lang w:val="ru-RU"/>
              </w:rPr>
              <w:t>г. Клинцы, ул. Мира,1</w:t>
            </w:r>
          </w:p>
        </w:tc>
        <w:tc>
          <w:tcPr>
            <w:tcW w:w="2268" w:type="dxa"/>
            <w:vAlign w:val="center"/>
          </w:tcPr>
          <w:p w14:paraId="3E9EF8BB" w14:textId="513C917F" w:rsidR="00DF7020" w:rsidRPr="003732F7" w:rsidRDefault="003732F7" w:rsidP="000E38B5">
            <w:pPr>
              <w:jc w:val="center"/>
              <w:rPr>
                <w:rFonts w:ascii="Times New Roman" w:hAnsi="Times New Roman" w:cs="Times New Roman"/>
                <w:lang w:val="ru-RU"/>
              </w:rPr>
            </w:pPr>
            <w:r>
              <w:rPr>
                <w:rFonts w:ascii="Times New Roman" w:hAnsi="Times New Roman" w:cs="Times New Roman"/>
                <w:lang w:val="ru-RU"/>
              </w:rPr>
              <w:t>70</w:t>
            </w:r>
          </w:p>
        </w:tc>
        <w:tc>
          <w:tcPr>
            <w:tcW w:w="1965" w:type="dxa"/>
            <w:vAlign w:val="center"/>
          </w:tcPr>
          <w:p w14:paraId="73B8E9AF" w14:textId="77777777" w:rsidR="00DF7020" w:rsidRPr="000E38B5" w:rsidRDefault="003732F7" w:rsidP="000E38B5">
            <w:pPr>
              <w:pStyle w:val="TableParagraph"/>
              <w:spacing w:before="0"/>
              <w:rPr>
                <w:rFonts w:ascii="Times New Roman" w:hAnsi="Times New Roman"/>
              </w:rPr>
            </w:pPr>
            <w:r>
              <w:rPr>
                <w:rFonts w:ascii="Times New Roman" w:hAnsi="Times New Roman"/>
                <w:sz w:val="20"/>
                <w:szCs w:val="20"/>
              </w:rPr>
              <w:t>Н-Na катионирование</w:t>
            </w:r>
          </w:p>
        </w:tc>
      </w:tr>
      <w:tr w:rsidR="000E38B5" w:rsidRPr="00B80A87" w14:paraId="7027947C" w14:textId="77777777" w:rsidTr="000E38B5">
        <w:trPr>
          <w:trHeight w:hRule="exact" w:val="284"/>
          <w:jc w:val="center"/>
        </w:trPr>
        <w:tc>
          <w:tcPr>
            <w:tcW w:w="298" w:type="dxa"/>
            <w:vAlign w:val="center"/>
          </w:tcPr>
          <w:p w14:paraId="0000820B"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2</w:t>
            </w:r>
          </w:p>
        </w:tc>
        <w:tc>
          <w:tcPr>
            <w:tcW w:w="5070" w:type="dxa"/>
            <w:vAlign w:val="center"/>
          </w:tcPr>
          <w:p w14:paraId="2E899C17" w14:textId="77777777" w:rsidR="000E38B5" w:rsidRPr="000E38B5" w:rsidRDefault="000E38B5" w:rsidP="00D671EF">
            <w:pPr>
              <w:jc w:val="center"/>
              <w:rPr>
                <w:rFonts w:ascii="Times New Roman" w:eastAsia="Times New Roman" w:hAnsi="Times New Roman" w:cs="Times New Roman"/>
                <w:b/>
                <w:bCs/>
                <w:color w:val="00000A"/>
                <w:sz w:val="20"/>
                <w:szCs w:val="20"/>
                <w:lang w:val="ru-RU" w:eastAsia="ru-RU"/>
              </w:rPr>
            </w:pPr>
            <w:r w:rsidRPr="000E38B5">
              <w:rPr>
                <w:rStyle w:val="fontstyle01"/>
                <w:b w:val="0"/>
                <w:sz w:val="20"/>
                <w:szCs w:val="20"/>
                <w:lang w:val="ru-RU"/>
              </w:rPr>
              <w:t xml:space="preserve">Котельная №2 - 32 квартал  </w:t>
            </w:r>
            <w:r w:rsidRPr="000E38B5">
              <w:rPr>
                <w:rFonts w:ascii="Times New Roman" w:hAnsi="Times New Roman" w:cs="Times New Roman"/>
                <w:color w:val="000000"/>
                <w:sz w:val="20"/>
                <w:szCs w:val="20"/>
                <w:lang w:val="ru-RU"/>
              </w:rPr>
              <w:t>г. Клинцы, пр. Ленина,25</w:t>
            </w:r>
          </w:p>
        </w:tc>
        <w:tc>
          <w:tcPr>
            <w:tcW w:w="2268" w:type="dxa"/>
            <w:vAlign w:val="center"/>
          </w:tcPr>
          <w:p w14:paraId="7035EBC1"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5FA24B17"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224D931A" w14:textId="77777777" w:rsidTr="000E38B5">
        <w:trPr>
          <w:trHeight w:hRule="exact" w:val="264"/>
          <w:jc w:val="center"/>
        </w:trPr>
        <w:tc>
          <w:tcPr>
            <w:tcW w:w="298" w:type="dxa"/>
            <w:vAlign w:val="center"/>
          </w:tcPr>
          <w:p w14:paraId="39783ECD"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3</w:t>
            </w:r>
          </w:p>
        </w:tc>
        <w:tc>
          <w:tcPr>
            <w:tcW w:w="5070" w:type="dxa"/>
            <w:vAlign w:val="center"/>
          </w:tcPr>
          <w:p w14:paraId="550E0BB9"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№3 </w:t>
            </w:r>
            <w:r w:rsidRPr="000E38B5">
              <w:rPr>
                <w:rFonts w:ascii="Times New Roman" w:hAnsi="Times New Roman" w:cs="Times New Roman"/>
                <w:color w:val="000000"/>
                <w:sz w:val="20"/>
                <w:szCs w:val="20"/>
                <w:lang w:val="ru-RU"/>
              </w:rPr>
              <w:t>г. Клинцы, ул. Свердлова, 76</w:t>
            </w:r>
          </w:p>
        </w:tc>
        <w:tc>
          <w:tcPr>
            <w:tcW w:w="2268" w:type="dxa"/>
            <w:vAlign w:val="center"/>
          </w:tcPr>
          <w:p w14:paraId="16E49C77"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w:t>
            </w:r>
          </w:p>
        </w:tc>
        <w:tc>
          <w:tcPr>
            <w:tcW w:w="1965" w:type="dxa"/>
            <w:vAlign w:val="center"/>
          </w:tcPr>
          <w:p w14:paraId="5B53360E"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w:t>
            </w:r>
          </w:p>
        </w:tc>
      </w:tr>
      <w:tr w:rsidR="000E38B5" w:rsidRPr="002517F9" w14:paraId="7744C0B3" w14:textId="77777777" w:rsidTr="000E38B5">
        <w:trPr>
          <w:trHeight w:hRule="exact" w:val="316"/>
          <w:jc w:val="center"/>
        </w:trPr>
        <w:tc>
          <w:tcPr>
            <w:tcW w:w="298" w:type="dxa"/>
            <w:vAlign w:val="center"/>
          </w:tcPr>
          <w:p w14:paraId="15110206"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4</w:t>
            </w:r>
          </w:p>
        </w:tc>
        <w:tc>
          <w:tcPr>
            <w:tcW w:w="5070" w:type="dxa"/>
            <w:vAlign w:val="center"/>
          </w:tcPr>
          <w:p w14:paraId="48874EC9"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№7 </w:t>
            </w:r>
            <w:r w:rsidRPr="000E38B5">
              <w:rPr>
                <w:rFonts w:ascii="Times New Roman" w:hAnsi="Times New Roman" w:cs="Times New Roman"/>
                <w:color w:val="000000"/>
                <w:sz w:val="20"/>
                <w:szCs w:val="20"/>
                <w:lang w:val="ru-RU"/>
              </w:rPr>
              <w:t>г. Клинцы, ул. Октябрьская,66</w:t>
            </w:r>
          </w:p>
        </w:tc>
        <w:tc>
          <w:tcPr>
            <w:tcW w:w="2268" w:type="dxa"/>
            <w:vAlign w:val="center"/>
          </w:tcPr>
          <w:p w14:paraId="09E64E1D"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634F60E3"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2517F9" w14:paraId="7E2668A0" w14:textId="77777777" w:rsidTr="000E38B5">
        <w:trPr>
          <w:trHeight w:hRule="exact" w:val="257"/>
          <w:jc w:val="center"/>
        </w:trPr>
        <w:tc>
          <w:tcPr>
            <w:tcW w:w="298" w:type="dxa"/>
            <w:vAlign w:val="center"/>
          </w:tcPr>
          <w:p w14:paraId="23A183DF"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5</w:t>
            </w:r>
          </w:p>
        </w:tc>
        <w:tc>
          <w:tcPr>
            <w:tcW w:w="5070" w:type="dxa"/>
            <w:vAlign w:val="center"/>
          </w:tcPr>
          <w:p w14:paraId="064CCAC5"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№8 -  99кв. </w:t>
            </w:r>
            <w:r w:rsidRPr="000E38B5">
              <w:rPr>
                <w:rFonts w:ascii="Times New Roman" w:hAnsi="Times New Roman" w:cs="Times New Roman"/>
                <w:color w:val="000000"/>
                <w:sz w:val="20"/>
                <w:szCs w:val="20"/>
                <w:lang w:val="ru-RU"/>
              </w:rPr>
              <w:t>г. Клинцы, ул. Н.В. Гоголя,2а</w:t>
            </w:r>
          </w:p>
        </w:tc>
        <w:tc>
          <w:tcPr>
            <w:tcW w:w="2268" w:type="dxa"/>
            <w:vAlign w:val="center"/>
          </w:tcPr>
          <w:p w14:paraId="4B0BA95A"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196CCDF8"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2517F9" w14:paraId="63405E90" w14:textId="77777777" w:rsidTr="000E38B5">
        <w:trPr>
          <w:trHeight w:hRule="exact" w:val="274"/>
          <w:jc w:val="center"/>
        </w:trPr>
        <w:tc>
          <w:tcPr>
            <w:tcW w:w="298" w:type="dxa"/>
            <w:vAlign w:val="center"/>
          </w:tcPr>
          <w:p w14:paraId="2288B18C"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6</w:t>
            </w:r>
          </w:p>
        </w:tc>
        <w:tc>
          <w:tcPr>
            <w:tcW w:w="5070" w:type="dxa"/>
            <w:vAlign w:val="center"/>
          </w:tcPr>
          <w:p w14:paraId="710FFF3B"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№9 - 151кв. </w:t>
            </w:r>
            <w:r w:rsidRPr="000E38B5">
              <w:rPr>
                <w:rFonts w:ascii="Times New Roman" w:hAnsi="Times New Roman" w:cs="Times New Roman"/>
                <w:color w:val="000000"/>
                <w:sz w:val="20"/>
                <w:szCs w:val="20"/>
                <w:lang w:val="ru-RU"/>
              </w:rPr>
              <w:t>г. Клинцы, ул. Щорса</w:t>
            </w:r>
          </w:p>
        </w:tc>
        <w:tc>
          <w:tcPr>
            <w:tcW w:w="2268" w:type="dxa"/>
            <w:vAlign w:val="center"/>
          </w:tcPr>
          <w:p w14:paraId="0DBF5D31"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4</w:t>
            </w:r>
          </w:p>
        </w:tc>
        <w:tc>
          <w:tcPr>
            <w:tcW w:w="1965" w:type="dxa"/>
            <w:vAlign w:val="center"/>
          </w:tcPr>
          <w:p w14:paraId="0166E3DE"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31B28255" w14:textId="77777777" w:rsidTr="000E38B5">
        <w:trPr>
          <w:trHeight w:hRule="exact" w:val="282"/>
          <w:jc w:val="center"/>
        </w:trPr>
        <w:tc>
          <w:tcPr>
            <w:tcW w:w="298" w:type="dxa"/>
            <w:vAlign w:val="center"/>
          </w:tcPr>
          <w:p w14:paraId="3778ACE1"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7</w:t>
            </w:r>
          </w:p>
        </w:tc>
        <w:tc>
          <w:tcPr>
            <w:tcW w:w="5070" w:type="dxa"/>
            <w:vAlign w:val="center"/>
          </w:tcPr>
          <w:p w14:paraId="2B8D0EA1"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№10 - 141кв. </w:t>
            </w:r>
            <w:r w:rsidRPr="000E38B5">
              <w:rPr>
                <w:rFonts w:ascii="Times New Roman" w:hAnsi="Times New Roman" w:cs="Times New Roman"/>
                <w:color w:val="000000"/>
                <w:sz w:val="20"/>
                <w:szCs w:val="20"/>
                <w:lang w:val="ru-RU"/>
              </w:rPr>
              <w:t>г. Клинцы, ул. Декабристов</w:t>
            </w:r>
          </w:p>
        </w:tc>
        <w:tc>
          <w:tcPr>
            <w:tcW w:w="2268" w:type="dxa"/>
            <w:vAlign w:val="center"/>
          </w:tcPr>
          <w:p w14:paraId="5D76F6A0"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37E0448C"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4EBDBFAC" w14:textId="77777777" w:rsidTr="000E38B5">
        <w:trPr>
          <w:trHeight w:hRule="exact" w:val="282"/>
          <w:jc w:val="center"/>
        </w:trPr>
        <w:tc>
          <w:tcPr>
            <w:tcW w:w="298" w:type="dxa"/>
            <w:vAlign w:val="center"/>
          </w:tcPr>
          <w:p w14:paraId="283EB7B2"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8</w:t>
            </w:r>
          </w:p>
        </w:tc>
        <w:tc>
          <w:tcPr>
            <w:tcW w:w="5070" w:type="dxa"/>
            <w:vAlign w:val="center"/>
          </w:tcPr>
          <w:p w14:paraId="0919DFB7"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№11 – 183 кв. </w:t>
            </w:r>
            <w:r w:rsidRPr="000E38B5">
              <w:rPr>
                <w:rFonts w:ascii="Times New Roman" w:hAnsi="Times New Roman" w:cs="Times New Roman"/>
                <w:color w:val="000000"/>
                <w:sz w:val="20"/>
                <w:szCs w:val="20"/>
                <w:lang w:val="ru-RU"/>
              </w:rPr>
              <w:t>г. Клинцы, ул. Свердлова, 152</w:t>
            </w:r>
          </w:p>
        </w:tc>
        <w:tc>
          <w:tcPr>
            <w:tcW w:w="2268" w:type="dxa"/>
            <w:vAlign w:val="center"/>
          </w:tcPr>
          <w:p w14:paraId="40A81DDD"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0C8E6B79"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51DAB7CE" w14:textId="77777777" w:rsidTr="000E38B5">
        <w:trPr>
          <w:trHeight w:hRule="exact" w:val="282"/>
          <w:jc w:val="center"/>
        </w:trPr>
        <w:tc>
          <w:tcPr>
            <w:tcW w:w="298" w:type="dxa"/>
            <w:vAlign w:val="center"/>
          </w:tcPr>
          <w:p w14:paraId="606F0498"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9</w:t>
            </w:r>
          </w:p>
        </w:tc>
        <w:tc>
          <w:tcPr>
            <w:tcW w:w="5070" w:type="dxa"/>
            <w:vAlign w:val="center"/>
          </w:tcPr>
          <w:p w14:paraId="1E1036A1"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Котельная №12 г.</w:t>
            </w:r>
            <w:r w:rsidR="00790859">
              <w:rPr>
                <w:rStyle w:val="fontstyle01"/>
                <w:b w:val="0"/>
                <w:sz w:val="20"/>
                <w:szCs w:val="20"/>
                <w:lang w:val="ru-RU"/>
              </w:rPr>
              <w:t xml:space="preserve"> </w:t>
            </w:r>
            <w:r w:rsidRPr="000E38B5">
              <w:rPr>
                <w:rFonts w:ascii="Times New Roman" w:hAnsi="Times New Roman" w:cs="Times New Roman"/>
                <w:color w:val="000000"/>
                <w:sz w:val="20"/>
                <w:szCs w:val="20"/>
                <w:lang w:val="ru-RU"/>
              </w:rPr>
              <w:t>Клинцы, ул.</w:t>
            </w:r>
            <w:r w:rsidR="00BD25F0" w:rsidRPr="00835D54">
              <w:rPr>
                <w:rFonts w:ascii="Times New Roman" w:hAnsi="Times New Roman" w:cs="Times New Roman"/>
                <w:color w:val="000000"/>
                <w:sz w:val="20"/>
                <w:szCs w:val="20"/>
                <w:lang w:val="ru-RU"/>
              </w:rPr>
              <w:t xml:space="preserve"> </w:t>
            </w:r>
            <w:r w:rsidRPr="000E38B5">
              <w:rPr>
                <w:rFonts w:ascii="Times New Roman" w:hAnsi="Times New Roman" w:cs="Times New Roman"/>
                <w:color w:val="000000"/>
                <w:sz w:val="20"/>
                <w:szCs w:val="20"/>
                <w:lang w:val="ru-RU"/>
              </w:rPr>
              <w:t>Первомайская,49</w:t>
            </w:r>
          </w:p>
        </w:tc>
        <w:tc>
          <w:tcPr>
            <w:tcW w:w="2268" w:type="dxa"/>
            <w:vAlign w:val="center"/>
          </w:tcPr>
          <w:p w14:paraId="6F0C782E"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4C6B77AB"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761C1343" w14:textId="77777777" w:rsidTr="000E38B5">
        <w:trPr>
          <w:trHeight w:hRule="exact" w:val="282"/>
          <w:jc w:val="center"/>
        </w:trPr>
        <w:tc>
          <w:tcPr>
            <w:tcW w:w="298" w:type="dxa"/>
            <w:vAlign w:val="center"/>
          </w:tcPr>
          <w:p w14:paraId="4ECA4E20"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10</w:t>
            </w:r>
          </w:p>
        </w:tc>
        <w:tc>
          <w:tcPr>
            <w:tcW w:w="5070" w:type="dxa"/>
            <w:vAlign w:val="center"/>
          </w:tcPr>
          <w:p w14:paraId="4223F7DE"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№17 -  42 кв. </w:t>
            </w:r>
            <w:r w:rsidRPr="000E38B5">
              <w:rPr>
                <w:rFonts w:ascii="Times New Roman" w:hAnsi="Times New Roman" w:cs="Times New Roman"/>
                <w:color w:val="000000"/>
                <w:sz w:val="20"/>
                <w:szCs w:val="20"/>
                <w:lang w:val="ru-RU"/>
              </w:rPr>
              <w:t>г. Клинцы, пр. Ленина</w:t>
            </w:r>
          </w:p>
        </w:tc>
        <w:tc>
          <w:tcPr>
            <w:tcW w:w="2268" w:type="dxa"/>
            <w:vAlign w:val="center"/>
          </w:tcPr>
          <w:p w14:paraId="78E8DC1B"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1850FD8F"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6F3295E0" w14:textId="77777777" w:rsidTr="000E38B5">
        <w:trPr>
          <w:trHeight w:hRule="exact" w:val="282"/>
          <w:jc w:val="center"/>
        </w:trPr>
        <w:tc>
          <w:tcPr>
            <w:tcW w:w="298" w:type="dxa"/>
            <w:vAlign w:val="center"/>
          </w:tcPr>
          <w:p w14:paraId="2E1BFA03"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11</w:t>
            </w:r>
          </w:p>
        </w:tc>
        <w:tc>
          <w:tcPr>
            <w:tcW w:w="5070" w:type="dxa"/>
            <w:vAlign w:val="center"/>
          </w:tcPr>
          <w:p w14:paraId="0253048F"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№18 </w:t>
            </w:r>
            <w:r w:rsidRPr="000E38B5">
              <w:rPr>
                <w:rFonts w:ascii="Times New Roman" w:hAnsi="Times New Roman" w:cs="Times New Roman"/>
                <w:color w:val="000000"/>
                <w:sz w:val="20"/>
                <w:szCs w:val="20"/>
                <w:lang w:val="ru-RU"/>
              </w:rPr>
              <w:t>п. Займище, ул. Клинцовкая.100</w:t>
            </w:r>
          </w:p>
        </w:tc>
        <w:tc>
          <w:tcPr>
            <w:tcW w:w="2268" w:type="dxa"/>
            <w:vAlign w:val="center"/>
          </w:tcPr>
          <w:p w14:paraId="45E28FA8"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1FADF23B"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7619643F" w14:textId="77777777" w:rsidTr="000E38B5">
        <w:trPr>
          <w:trHeight w:hRule="exact" w:val="282"/>
          <w:jc w:val="center"/>
        </w:trPr>
        <w:tc>
          <w:tcPr>
            <w:tcW w:w="298" w:type="dxa"/>
            <w:vAlign w:val="center"/>
          </w:tcPr>
          <w:p w14:paraId="02ACA76B"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12</w:t>
            </w:r>
          </w:p>
        </w:tc>
        <w:tc>
          <w:tcPr>
            <w:tcW w:w="5070" w:type="dxa"/>
            <w:vAlign w:val="center"/>
          </w:tcPr>
          <w:p w14:paraId="349F5CDC"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№19 </w:t>
            </w:r>
            <w:r w:rsidRPr="000E38B5">
              <w:rPr>
                <w:rFonts w:ascii="Times New Roman" w:hAnsi="Times New Roman" w:cs="Times New Roman"/>
                <w:color w:val="000000"/>
                <w:sz w:val="20"/>
                <w:szCs w:val="20"/>
                <w:lang w:val="ru-RU"/>
              </w:rPr>
              <w:t>п. Ардонь,  ул. Стахановская</w:t>
            </w:r>
          </w:p>
        </w:tc>
        <w:tc>
          <w:tcPr>
            <w:tcW w:w="2268" w:type="dxa"/>
            <w:vAlign w:val="center"/>
          </w:tcPr>
          <w:p w14:paraId="60BA251C"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602E9510"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081C3F87" w14:textId="77777777" w:rsidTr="000E38B5">
        <w:trPr>
          <w:trHeight w:hRule="exact" w:val="282"/>
          <w:jc w:val="center"/>
        </w:trPr>
        <w:tc>
          <w:tcPr>
            <w:tcW w:w="298" w:type="dxa"/>
            <w:vAlign w:val="center"/>
          </w:tcPr>
          <w:p w14:paraId="4727B222"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13</w:t>
            </w:r>
          </w:p>
        </w:tc>
        <w:tc>
          <w:tcPr>
            <w:tcW w:w="5070" w:type="dxa"/>
            <w:vAlign w:val="center"/>
          </w:tcPr>
          <w:p w14:paraId="58E995E5"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№20 - </w:t>
            </w:r>
            <w:r w:rsidRPr="000E38B5">
              <w:rPr>
                <w:rFonts w:ascii="Times New Roman" w:hAnsi="Times New Roman" w:cs="Times New Roman"/>
                <w:color w:val="000000"/>
                <w:sz w:val="20"/>
                <w:szCs w:val="20"/>
                <w:lang w:val="ru-RU"/>
              </w:rPr>
              <w:t>42 кв г. Клинцы, пр. Ленина</w:t>
            </w:r>
          </w:p>
        </w:tc>
        <w:tc>
          <w:tcPr>
            <w:tcW w:w="2268" w:type="dxa"/>
            <w:vAlign w:val="center"/>
          </w:tcPr>
          <w:p w14:paraId="14286057"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6C049D87"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324CF039" w14:textId="77777777" w:rsidTr="000E38B5">
        <w:trPr>
          <w:trHeight w:hRule="exact" w:val="551"/>
          <w:jc w:val="center"/>
        </w:trPr>
        <w:tc>
          <w:tcPr>
            <w:tcW w:w="298" w:type="dxa"/>
            <w:vAlign w:val="center"/>
          </w:tcPr>
          <w:p w14:paraId="3EBDDEB5"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14</w:t>
            </w:r>
          </w:p>
        </w:tc>
        <w:tc>
          <w:tcPr>
            <w:tcW w:w="5070" w:type="dxa"/>
            <w:vAlign w:val="center"/>
          </w:tcPr>
          <w:p w14:paraId="1515963B"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№21 </w:t>
            </w:r>
            <w:r w:rsidRPr="000E38B5">
              <w:rPr>
                <w:rFonts w:ascii="Times New Roman" w:hAnsi="Times New Roman" w:cs="Times New Roman"/>
                <w:color w:val="000000"/>
                <w:sz w:val="20"/>
                <w:szCs w:val="20"/>
                <w:lang w:val="ru-RU"/>
              </w:rPr>
              <w:t>г. Клинцы, п. Октябрьский, ул. Центральная (РТП)</w:t>
            </w:r>
          </w:p>
        </w:tc>
        <w:tc>
          <w:tcPr>
            <w:tcW w:w="2268" w:type="dxa"/>
            <w:vAlign w:val="center"/>
          </w:tcPr>
          <w:p w14:paraId="78310C0E" w14:textId="77777777" w:rsidR="000E38B5" w:rsidRPr="000E38B5" w:rsidRDefault="000E38B5" w:rsidP="000E38B5">
            <w:pPr>
              <w:jc w:val="center"/>
              <w:rPr>
                <w:rFonts w:ascii="Times New Roman" w:hAnsi="Times New Roman" w:cs="Times New Roman"/>
                <w:sz w:val="20"/>
                <w:szCs w:val="20"/>
              </w:rPr>
            </w:pPr>
            <w:r w:rsidRPr="000E38B5">
              <w:rPr>
                <w:rFonts w:ascii="Times New Roman" w:hAnsi="Times New Roman" w:cs="Times New Roman"/>
                <w:sz w:val="20"/>
                <w:szCs w:val="20"/>
              </w:rPr>
              <w:t>2,5</w:t>
            </w:r>
          </w:p>
        </w:tc>
        <w:tc>
          <w:tcPr>
            <w:tcW w:w="1965" w:type="dxa"/>
            <w:vAlign w:val="center"/>
          </w:tcPr>
          <w:p w14:paraId="0CA85EE3" w14:textId="77777777" w:rsidR="000E38B5" w:rsidRPr="000E38B5" w:rsidRDefault="000E38B5" w:rsidP="000E38B5">
            <w:pPr>
              <w:jc w:val="center"/>
              <w:rPr>
                <w:rFonts w:ascii="Times New Roman" w:hAnsi="Times New Roman" w:cs="Times New Roman"/>
                <w:sz w:val="20"/>
                <w:szCs w:val="20"/>
              </w:rPr>
            </w:pPr>
            <w:r w:rsidRPr="000E38B5">
              <w:rPr>
                <w:rFonts w:ascii="Times New Roman" w:hAnsi="Times New Roman" w:cs="Times New Roman"/>
                <w:sz w:val="20"/>
                <w:szCs w:val="20"/>
              </w:rPr>
              <w:t>ВПУ-2</w:t>
            </w:r>
          </w:p>
        </w:tc>
      </w:tr>
      <w:tr w:rsidR="000E38B5" w:rsidRPr="00B80A87" w14:paraId="6DC82E49" w14:textId="77777777" w:rsidTr="000E38B5">
        <w:trPr>
          <w:trHeight w:hRule="exact" w:val="282"/>
          <w:jc w:val="center"/>
        </w:trPr>
        <w:tc>
          <w:tcPr>
            <w:tcW w:w="298" w:type="dxa"/>
            <w:vAlign w:val="center"/>
          </w:tcPr>
          <w:p w14:paraId="4CA898AB"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15</w:t>
            </w:r>
          </w:p>
        </w:tc>
        <w:tc>
          <w:tcPr>
            <w:tcW w:w="5070" w:type="dxa"/>
            <w:vAlign w:val="center"/>
          </w:tcPr>
          <w:p w14:paraId="7AF5A96A" w14:textId="77777777" w:rsidR="000E38B5" w:rsidRPr="000E38B5" w:rsidRDefault="000E38B5" w:rsidP="00D671EF">
            <w:pPr>
              <w:jc w:val="center"/>
              <w:rPr>
                <w:rStyle w:val="fontstyle01"/>
                <w:b w:val="0"/>
                <w:sz w:val="20"/>
                <w:szCs w:val="20"/>
                <w:lang w:val="ru-RU"/>
              </w:rPr>
            </w:pPr>
            <w:r w:rsidRPr="000E38B5">
              <w:rPr>
                <w:rStyle w:val="fontstyle01"/>
                <w:b w:val="0"/>
                <w:sz w:val="20"/>
                <w:szCs w:val="20"/>
                <w:lang w:val="ru-RU"/>
              </w:rPr>
              <w:t xml:space="preserve">Котельная №22 - </w:t>
            </w:r>
            <w:r w:rsidRPr="000E38B5">
              <w:rPr>
                <w:rFonts w:ascii="Times New Roman" w:hAnsi="Times New Roman" w:cs="Times New Roman"/>
                <w:color w:val="000000"/>
                <w:sz w:val="20"/>
                <w:szCs w:val="20"/>
                <w:lang w:val="ru-RU"/>
              </w:rPr>
              <w:t>52 кв. г. Клинцы, ул. Орджоникидзе</w:t>
            </w:r>
          </w:p>
        </w:tc>
        <w:tc>
          <w:tcPr>
            <w:tcW w:w="2268" w:type="dxa"/>
            <w:vAlign w:val="center"/>
          </w:tcPr>
          <w:p w14:paraId="3D714AC8"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3E4EBD7D"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632B3B75" w14:textId="77777777" w:rsidTr="000E38B5">
        <w:trPr>
          <w:trHeight w:hRule="exact" w:val="282"/>
          <w:jc w:val="center"/>
        </w:trPr>
        <w:tc>
          <w:tcPr>
            <w:tcW w:w="298" w:type="dxa"/>
            <w:vAlign w:val="center"/>
          </w:tcPr>
          <w:p w14:paraId="33A4AA78"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16</w:t>
            </w:r>
          </w:p>
        </w:tc>
        <w:tc>
          <w:tcPr>
            <w:tcW w:w="5070" w:type="dxa"/>
            <w:vAlign w:val="center"/>
          </w:tcPr>
          <w:p w14:paraId="4F2C927D"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№24 - </w:t>
            </w:r>
            <w:r w:rsidRPr="000E38B5">
              <w:rPr>
                <w:rFonts w:ascii="Times New Roman" w:hAnsi="Times New Roman" w:cs="Times New Roman"/>
                <w:color w:val="000000"/>
                <w:sz w:val="20"/>
                <w:szCs w:val="20"/>
                <w:lang w:val="ru-RU"/>
              </w:rPr>
              <w:t>108 кв. г. Клинцы, ул. Орджоникидзе 2б</w:t>
            </w:r>
          </w:p>
        </w:tc>
        <w:tc>
          <w:tcPr>
            <w:tcW w:w="2268" w:type="dxa"/>
            <w:vAlign w:val="center"/>
          </w:tcPr>
          <w:p w14:paraId="7BFC9787"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244E193F"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ВПУ-2</w:t>
            </w:r>
          </w:p>
        </w:tc>
      </w:tr>
      <w:tr w:rsidR="000E38B5" w:rsidRPr="00B80A87" w14:paraId="6FE5AD7B" w14:textId="77777777" w:rsidTr="000E38B5">
        <w:trPr>
          <w:trHeight w:hRule="exact" w:val="282"/>
          <w:jc w:val="center"/>
        </w:trPr>
        <w:tc>
          <w:tcPr>
            <w:tcW w:w="298" w:type="dxa"/>
            <w:vAlign w:val="center"/>
          </w:tcPr>
          <w:p w14:paraId="0C94F2D7"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17</w:t>
            </w:r>
          </w:p>
        </w:tc>
        <w:tc>
          <w:tcPr>
            <w:tcW w:w="5070" w:type="dxa"/>
            <w:vAlign w:val="center"/>
          </w:tcPr>
          <w:p w14:paraId="4934D4D5"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№26 </w:t>
            </w:r>
            <w:r w:rsidRPr="000E38B5">
              <w:rPr>
                <w:rFonts w:ascii="Times New Roman" w:hAnsi="Times New Roman" w:cs="Times New Roman"/>
                <w:color w:val="000000"/>
                <w:sz w:val="20"/>
                <w:szCs w:val="20"/>
                <w:lang w:val="ru-RU"/>
              </w:rPr>
              <w:t>п. Халтурино, ул. Главная</w:t>
            </w:r>
          </w:p>
        </w:tc>
        <w:tc>
          <w:tcPr>
            <w:tcW w:w="2268" w:type="dxa"/>
            <w:vAlign w:val="center"/>
          </w:tcPr>
          <w:p w14:paraId="0AD5C819"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466A1CF5"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ВПУ-1</w:t>
            </w:r>
          </w:p>
        </w:tc>
      </w:tr>
      <w:tr w:rsidR="000E38B5" w:rsidRPr="00B80A87" w14:paraId="67F3255B" w14:textId="77777777" w:rsidTr="000E38B5">
        <w:trPr>
          <w:trHeight w:hRule="exact" w:val="282"/>
          <w:jc w:val="center"/>
        </w:trPr>
        <w:tc>
          <w:tcPr>
            <w:tcW w:w="298" w:type="dxa"/>
            <w:vAlign w:val="center"/>
          </w:tcPr>
          <w:p w14:paraId="593D36A7"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18</w:t>
            </w:r>
          </w:p>
        </w:tc>
        <w:tc>
          <w:tcPr>
            <w:tcW w:w="5070" w:type="dxa"/>
            <w:vAlign w:val="center"/>
          </w:tcPr>
          <w:p w14:paraId="1C667EF6"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№27 </w:t>
            </w:r>
            <w:r w:rsidRPr="000E38B5">
              <w:rPr>
                <w:rFonts w:ascii="Times New Roman" w:hAnsi="Times New Roman" w:cs="Times New Roman"/>
                <w:color w:val="000000"/>
                <w:sz w:val="20"/>
                <w:szCs w:val="20"/>
                <w:lang w:val="ru-RU"/>
              </w:rPr>
              <w:t xml:space="preserve"> г. Клинцы, ул. Зелёная, 104</w:t>
            </w:r>
          </w:p>
        </w:tc>
        <w:tc>
          <w:tcPr>
            <w:tcW w:w="2268" w:type="dxa"/>
            <w:vAlign w:val="center"/>
          </w:tcPr>
          <w:p w14:paraId="23215220"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w:t>
            </w:r>
          </w:p>
        </w:tc>
        <w:tc>
          <w:tcPr>
            <w:tcW w:w="1965" w:type="dxa"/>
            <w:vAlign w:val="center"/>
          </w:tcPr>
          <w:p w14:paraId="5058564A"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w:t>
            </w:r>
          </w:p>
        </w:tc>
      </w:tr>
      <w:tr w:rsidR="000E38B5" w:rsidRPr="00B80A87" w14:paraId="109D671F" w14:textId="77777777" w:rsidTr="000E38B5">
        <w:trPr>
          <w:trHeight w:hRule="exact" w:val="282"/>
          <w:jc w:val="center"/>
        </w:trPr>
        <w:tc>
          <w:tcPr>
            <w:tcW w:w="298" w:type="dxa"/>
            <w:vAlign w:val="center"/>
          </w:tcPr>
          <w:p w14:paraId="75ECF10B"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19</w:t>
            </w:r>
          </w:p>
        </w:tc>
        <w:tc>
          <w:tcPr>
            <w:tcW w:w="5070" w:type="dxa"/>
            <w:vAlign w:val="center"/>
          </w:tcPr>
          <w:p w14:paraId="1DE81CCC"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№28 </w:t>
            </w:r>
            <w:r w:rsidRPr="000E38B5">
              <w:rPr>
                <w:rFonts w:ascii="Times New Roman" w:hAnsi="Times New Roman" w:cs="Times New Roman"/>
                <w:color w:val="000000"/>
                <w:sz w:val="20"/>
                <w:szCs w:val="20"/>
                <w:lang w:val="ru-RU"/>
              </w:rPr>
              <w:t>г. Клинцы, ул. Скачковская, 4</w:t>
            </w:r>
          </w:p>
        </w:tc>
        <w:tc>
          <w:tcPr>
            <w:tcW w:w="2268" w:type="dxa"/>
            <w:vAlign w:val="center"/>
          </w:tcPr>
          <w:p w14:paraId="6CA583DD"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w:t>
            </w:r>
          </w:p>
        </w:tc>
        <w:tc>
          <w:tcPr>
            <w:tcW w:w="1965" w:type="dxa"/>
            <w:vAlign w:val="center"/>
          </w:tcPr>
          <w:p w14:paraId="24C0B99C"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w:t>
            </w:r>
          </w:p>
        </w:tc>
      </w:tr>
      <w:tr w:rsidR="000E38B5" w:rsidRPr="00B80A87" w14:paraId="40065BF2" w14:textId="77777777" w:rsidTr="000E38B5">
        <w:trPr>
          <w:trHeight w:hRule="exact" w:val="282"/>
          <w:jc w:val="center"/>
        </w:trPr>
        <w:tc>
          <w:tcPr>
            <w:tcW w:w="298" w:type="dxa"/>
            <w:vAlign w:val="center"/>
          </w:tcPr>
          <w:p w14:paraId="0189D4C0"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20</w:t>
            </w:r>
          </w:p>
        </w:tc>
        <w:tc>
          <w:tcPr>
            <w:tcW w:w="5070" w:type="dxa"/>
            <w:vAlign w:val="center"/>
          </w:tcPr>
          <w:p w14:paraId="1FB37DFA"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№29 </w:t>
            </w:r>
            <w:r w:rsidRPr="000E38B5">
              <w:rPr>
                <w:rFonts w:ascii="Times New Roman" w:hAnsi="Times New Roman" w:cs="Times New Roman"/>
                <w:color w:val="000000"/>
                <w:sz w:val="20"/>
                <w:szCs w:val="20"/>
                <w:lang w:val="ru-RU"/>
              </w:rPr>
              <w:t>п. Ардонь,  ул. Зелёная, 21</w:t>
            </w:r>
          </w:p>
        </w:tc>
        <w:tc>
          <w:tcPr>
            <w:tcW w:w="2268" w:type="dxa"/>
            <w:vAlign w:val="center"/>
          </w:tcPr>
          <w:p w14:paraId="43F4AA73"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w:t>
            </w:r>
          </w:p>
        </w:tc>
        <w:tc>
          <w:tcPr>
            <w:tcW w:w="1965" w:type="dxa"/>
            <w:vAlign w:val="center"/>
          </w:tcPr>
          <w:p w14:paraId="1C3BDFD3"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w:t>
            </w:r>
          </w:p>
        </w:tc>
      </w:tr>
      <w:tr w:rsidR="000E38B5" w:rsidRPr="00B80A87" w14:paraId="4384C931" w14:textId="77777777" w:rsidTr="000E38B5">
        <w:trPr>
          <w:trHeight w:hRule="exact" w:val="282"/>
          <w:jc w:val="center"/>
        </w:trPr>
        <w:tc>
          <w:tcPr>
            <w:tcW w:w="298" w:type="dxa"/>
            <w:vAlign w:val="center"/>
          </w:tcPr>
          <w:p w14:paraId="4F0238E4"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21</w:t>
            </w:r>
          </w:p>
        </w:tc>
        <w:tc>
          <w:tcPr>
            <w:tcW w:w="5070" w:type="dxa"/>
            <w:vAlign w:val="center"/>
          </w:tcPr>
          <w:p w14:paraId="234D64D6"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№30 </w:t>
            </w:r>
            <w:r w:rsidRPr="000E38B5">
              <w:rPr>
                <w:rFonts w:ascii="Times New Roman" w:hAnsi="Times New Roman" w:cs="Times New Roman"/>
                <w:color w:val="000000"/>
                <w:sz w:val="20"/>
                <w:szCs w:val="20"/>
                <w:lang w:val="ru-RU"/>
              </w:rPr>
              <w:t>г. Клинцы, пер. Вокзальный, 2</w:t>
            </w:r>
          </w:p>
        </w:tc>
        <w:tc>
          <w:tcPr>
            <w:tcW w:w="2268" w:type="dxa"/>
            <w:vAlign w:val="center"/>
          </w:tcPr>
          <w:p w14:paraId="6B222FB2"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198CA438"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HT-STF0844-9100</w:t>
            </w:r>
          </w:p>
        </w:tc>
      </w:tr>
      <w:tr w:rsidR="000E38B5" w:rsidRPr="00B80A87" w14:paraId="44AFB1BE" w14:textId="77777777" w:rsidTr="000E38B5">
        <w:trPr>
          <w:trHeight w:hRule="exact" w:val="282"/>
          <w:jc w:val="center"/>
        </w:trPr>
        <w:tc>
          <w:tcPr>
            <w:tcW w:w="298" w:type="dxa"/>
            <w:vAlign w:val="center"/>
          </w:tcPr>
          <w:p w14:paraId="58273644"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22</w:t>
            </w:r>
          </w:p>
        </w:tc>
        <w:tc>
          <w:tcPr>
            <w:tcW w:w="5070" w:type="dxa"/>
            <w:vAlign w:val="center"/>
          </w:tcPr>
          <w:p w14:paraId="7359A3E5"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№31 </w:t>
            </w:r>
            <w:r w:rsidRPr="000E38B5">
              <w:rPr>
                <w:rFonts w:ascii="Times New Roman" w:hAnsi="Times New Roman" w:cs="Times New Roman"/>
                <w:color w:val="000000"/>
                <w:sz w:val="20"/>
                <w:szCs w:val="20"/>
                <w:lang w:val="ru-RU"/>
              </w:rPr>
              <w:t>Клинцы, ул. Ворошилова, 31а</w:t>
            </w:r>
          </w:p>
        </w:tc>
        <w:tc>
          <w:tcPr>
            <w:tcW w:w="2268" w:type="dxa"/>
            <w:vAlign w:val="center"/>
          </w:tcPr>
          <w:p w14:paraId="50F1762F"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2,5</w:t>
            </w:r>
          </w:p>
        </w:tc>
        <w:tc>
          <w:tcPr>
            <w:tcW w:w="1965" w:type="dxa"/>
            <w:vAlign w:val="center"/>
          </w:tcPr>
          <w:p w14:paraId="5A4FDBCA"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HT-STF1354-9000</w:t>
            </w:r>
          </w:p>
        </w:tc>
      </w:tr>
      <w:tr w:rsidR="000E38B5" w:rsidRPr="00B80A87" w14:paraId="26766461" w14:textId="77777777" w:rsidTr="000E38B5">
        <w:trPr>
          <w:trHeight w:hRule="exact" w:val="282"/>
          <w:jc w:val="center"/>
        </w:trPr>
        <w:tc>
          <w:tcPr>
            <w:tcW w:w="298" w:type="dxa"/>
            <w:vAlign w:val="center"/>
          </w:tcPr>
          <w:p w14:paraId="2342AC4D" w14:textId="77777777" w:rsidR="000E38B5"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23</w:t>
            </w:r>
          </w:p>
        </w:tc>
        <w:tc>
          <w:tcPr>
            <w:tcW w:w="5070" w:type="dxa"/>
            <w:vAlign w:val="center"/>
          </w:tcPr>
          <w:p w14:paraId="4FD8DD7D" w14:textId="77777777" w:rsidR="000E38B5" w:rsidRPr="000E38B5" w:rsidRDefault="000E38B5"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 xml:space="preserve">Котельная Ледового дворца </w:t>
            </w:r>
            <w:r w:rsidRPr="000E38B5">
              <w:rPr>
                <w:rFonts w:ascii="Times New Roman" w:hAnsi="Times New Roman" w:cs="Times New Roman"/>
                <w:color w:val="000000"/>
                <w:sz w:val="20"/>
                <w:szCs w:val="20"/>
                <w:lang w:val="ru-RU"/>
              </w:rPr>
              <w:t xml:space="preserve"> ул. Ворошилова, 39а</w:t>
            </w:r>
          </w:p>
        </w:tc>
        <w:tc>
          <w:tcPr>
            <w:tcW w:w="2268" w:type="dxa"/>
            <w:vAlign w:val="center"/>
          </w:tcPr>
          <w:p w14:paraId="4DB5E43E"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2,2</w:t>
            </w:r>
          </w:p>
        </w:tc>
        <w:tc>
          <w:tcPr>
            <w:tcW w:w="1965" w:type="dxa"/>
            <w:vAlign w:val="center"/>
          </w:tcPr>
          <w:p w14:paraId="56020493" w14:textId="77777777" w:rsidR="000E38B5" w:rsidRPr="000E38B5" w:rsidRDefault="000E38B5" w:rsidP="000E38B5">
            <w:pPr>
              <w:jc w:val="center"/>
              <w:rPr>
                <w:rFonts w:ascii="Times New Roman" w:hAnsi="Times New Roman" w:cs="Times New Roman"/>
              </w:rPr>
            </w:pPr>
            <w:r w:rsidRPr="000E38B5">
              <w:rPr>
                <w:rFonts w:ascii="Times New Roman" w:hAnsi="Times New Roman" w:cs="Times New Roman"/>
              </w:rPr>
              <w:t>DUPLEX 0844/S5ED</w:t>
            </w:r>
          </w:p>
        </w:tc>
      </w:tr>
      <w:tr w:rsidR="00DF7020" w:rsidRPr="00B80A87" w14:paraId="2E573281" w14:textId="77777777" w:rsidTr="000E38B5">
        <w:trPr>
          <w:trHeight w:hRule="exact" w:val="552"/>
          <w:jc w:val="center"/>
        </w:trPr>
        <w:tc>
          <w:tcPr>
            <w:tcW w:w="298" w:type="dxa"/>
            <w:vAlign w:val="center"/>
          </w:tcPr>
          <w:p w14:paraId="26F5A313" w14:textId="77777777" w:rsidR="00DF7020"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24</w:t>
            </w:r>
          </w:p>
        </w:tc>
        <w:tc>
          <w:tcPr>
            <w:tcW w:w="5070" w:type="dxa"/>
            <w:vAlign w:val="center"/>
          </w:tcPr>
          <w:p w14:paraId="387DCE78" w14:textId="77777777" w:rsidR="00DF7020" w:rsidRPr="000E38B5" w:rsidRDefault="00DF7020" w:rsidP="00D671EF">
            <w:pPr>
              <w:jc w:val="center"/>
              <w:rPr>
                <w:rFonts w:ascii="Times New Roman" w:eastAsia="Times New Roman" w:hAnsi="Times New Roman" w:cs="Times New Roman"/>
                <w:bCs/>
                <w:color w:val="00000A"/>
                <w:sz w:val="20"/>
                <w:szCs w:val="20"/>
                <w:lang w:val="ru-RU" w:eastAsia="ru-RU"/>
              </w:rPr>
            </w:pPr>
            <w:r w:rsidRPr="000E38B5">
              <w:rPr>
                <w:rStyle w:val="fontstyle01"/>
                <w:b w:val="0"/>
                <w:sz w:val="20"/>
                <w:szCs w:val="20"/>
                <w:lang w:val="ru-RU"/>
              </w:rPr>
              <w:t>Котельная</w:t>
            </w:r>
            <w:r w:rsidRPr="000E38B5">
              <w:rPr>
                <w:rFonts w:ascii="Times New Roman" w:eastAsia="Times New Roman" w:hAnsi="Times New Roman" w:cs="Times New Roman"/>
                <w:bCs/>
                <w:color w:val="00000A"/>
                <w:sz w:val="20"/>
                <w:szCs w:val="20"/>
                <w:lang w:val="ru-RU" w:eastAsia="ru-RU"/>
              </w:rPr>
              <w:t xml:space="preserve"> МБУДО ДЮСШ им. Шкурного – </w:t>
            </w:r>
            <w:r w:rsidRPr="000E38B5">
              <w:rPr>
                <w:rFonts w:ascii="Times New Roman" w:hAnsi="Times New Roman" w:cs="Times New Roman"/>
                <w:color w:val="000000"/>
                <w:sz w:val="20"/>
                <w:szCs w:val="20"/>
                <w:lang w:val="ru-RU"/>
              </w:rPr>
              <w:t>ул. 706 Продотряда 2 г</w:t>
            </w:r>
          </w:p>
        </w:tc>
        <w:tc>
          <w:tcPr>
            <w:tcW w:w="2268" w:type="dxa"/>
            <w:vAlign w:val="center"/>
          </w:tcPr>
          <w:p w14:paraId="4D669EC5" w14:textId="77777777" w:rsidR="00DF7020" w:rsidRPr="000E38B5" w:rsidRDefault="000E38B5" w:rsidP="000E38B5">
            <w:pPr>
              <w:jc w:val="center"/>
              <w:rPr>
                <w:rFonts w:ascii="Times New Roman" w:hAnsi="Times New Roman" w:cs="Times New Roman"/>
                <w:lang w:val="ru-RU"/>
              </w:rPr>
            </w:pPr>
            <w:r w:rsidRPr="000E38B5">
              <w:rPr>
                <w:rFonts w:ascii="Times New Roman" w:hAnsi="Times New Roman" w:cs="Times New Roman"/>
                <w:lang w:val="ru-RU"/>
              </w:rPr>
              <w:t>2,5</w:t>
            </w:r>
          </w:p>
        </w:tc>
        <w:tc>
          <w:tcPr>
            <w:tcW w:w="1965" w:type="dxa"/>
            <w:vAlign w:val="center"/>
          </w:tcPr>
          <w:p w14:paraId="74E5C8D9" w14:textId="77777777" w:rsidR="00DF7020" w:rsidRPr="000E38B5" w:rsidRDefault="00DF7020" w:rsidP="000E38B5">
            <w:pPr>
              <w:jc w:val="center"/>
              <w:rPr>
                <w:rFonts w:ascii="Times New Roman" w:hAnsi="Times New Roman" w:cs="Times New Roman"/>
              </w:rPr>
            </w:pPr>
            <w:r w:rsidRPr="000E38B5">
              <w:rPr>
                <w:rFonts w:ascii="Times New Roman" w:hAnsi="Times New Roman" w:cs="Times New Roman"/>
              </w:rPr>
              <w:t>HT-STF0844-9100</w:t>
            </w:r>
          </w:p>
        </w:tc>
      </w:tr>
      <w:tr w:rsidR="00DF7020" w:rsidRPr="00B80A87" w14:paraId="536A5682" w14:textId="77777777" w:rsidTr="000E38B5">
        <w:trPr>
          <w:trHeight w:hRule="exact" w:val="282"/>
          <w:jc w:val="center"/>
        </w:trPr>
        <w:tc>
          <w:tcPr>
            <w:tcW w:w="298" w:type="dxa"/>
            <w:vAlign w:val="center"/>
          </w:tcPr>
          <w:p w14:paraId="62395A80" w14:textId="77777777" w:rsidR="00DF7020" w:rsidRPr="000E38B5" w:rsidRDefault="000E38B5" w:rsidP="00AC2353">
            <w:pPr>
              <w:jc w:val="center"/>
              <w:rPr>
                <w:rFonts w:ascii="Times New Roman" w:eastAsia="Times New Roman" w:hAnsi="Times New Roman" w:cs="Times New Roman"/>
                <w:w w:val="99"/>
                <w:lang w:val="ru-RU"/>
              </w:rPr>
            </w:pPr>
            <w:r w:rsidRPr="000E38B5">
              <w:rPr>
                <w:rFonts w:ascii="Times New Roman" w:eastAsia="Times New Roman" w:hAnsi="Times New Roman" w:cs="Times New Roman"/>
                <w:w w:val="99"/>
                <w:lang w:val="ru-RU"/>
              </w:rPr>
              <w:t>25</w:t>
            </w:r>
          </w:p>
        </w:tc>
        <w:tc>
          <w:tcPr>
            <w:tcW w:w="5070" w:type="dxa"/>
            <w:vAlign w:val="center"/>
          </w:tcPr>
          <w:p w14:paraId="4D51BFF5" w14:textId="77777777" w:rsidR="00DF7020" w:rsidRPr="000E38B5" w:rsidRDefault="00DF7020" w:rsidP="00D671EF">
            <w:pPr>
              <w:jc w:val="center"/>
              <w:rPr>
                <w:rFonts w:ascii="Times New Roman" w:eastAsia="Times New Roman" w:hAnsi="Times New Roman" w:cs="Times New Roman"/>
                <w:bCs/>
                <w:color w:val="00000A"/>
                <w:sz w:val="20"/>
                <w:szCs w:val="20"/>
                <w:lang w:eastAsia="ru-RU"/>
              </w:rPr>
            </w:pPr>
            <w:r w:rsidRPr="000E38B5">
              <w:rPr>
                <w:rStyle w:val="fontstyle01"/>
                <w:b w:val="0"/>
                <w:sz w:val="20"/>
                <w:szCs w:val="20"/>
              </w:rPr>
              <w:t xml:space="preserve">Котельная </w:t>
            </w:r>
            <w:r w:rsidRPr="000E38B5">
              <w:rPr>
                <w:rFonts w:ascii="Times New Roman" w:hAnsi="Times New Roman" w:cs="Times New Roman"/>
                <w:bCs/>
                <w:color w:val="000000"/>
                <w:sz w:val="20"/>
                <w:szCs w:val="20"/>
              </w:rPr>
              <w:t>ФКУ УФСИН  ИК-6</w:t>
            </w:r>
          </w:p>
        </w:tc>
        <w:tc>
          <w:tcPr>
            <w:tcW w:w="2268" w:type="dxa"/>
          </w:tcPr>
          <w:p w14:paraId="543E0394" w14:textId="77777777" w:rsidR="00DF7020" w:rsidRPr="000E38B5" w:rsidRDefault="00F34633" w:rsidP="00D671EF">
            <w:pPr>
              <w:jc w:val="center"/>
              <w:rPr>
                <w:rFonts w:ascii="Times New Roman" w:hAnsi="Times New Roman" w:cs="Times New Roman"/>
                <w:sz w:val="20"/>
                <w:szCs w:val="20"/>
                <w:lang w:val="ru-RU"/>
              </w:rPr>
            </w:pPr>
            <w:r>
              <w:rPr>
                <w:rFonts w:ascii="Times New Roman" w:hAnsi="Times New Roman" w:cs="Times New Roman"/>
                <w:sz w:val="20"/>
                <w:szCs w:val="20"/>
                <w:lang w:val="ru-RU"/>
              </w:rPr>
              <w:t>2,0</w:t>
            </w:r>
          </w:p>
        </w:tc>
        <w:tc>
          <w:tcPr>
            <w:tcW w:w="1965" w:type="dxa"/>
            <w:vAlign w:val="center"/>
          </w:tcPr>
          <w:p w14:paraId="6A1C1BFB" w14:textId="77777777" w:rsidR="00DF7020" w:rsidRPr="00DF7020" w:rsidRDefault="00DF7020" w:rsidP="00D97CBE">
            <w:pPr>
              <w:jc w:val="center"/>
              <w:rPr>
                <w:rFonts w:ascii="Times New Roman" w:hAnsi="Times New Roman" w:cs="Times New Roman"/>
                <w:sz w:val="20"/>
                <w:szCs w:val="20"/>
                <w:lang w:val="ru-RU"/>
              </w:rPr>
            </w:pPr>
            <w:r w:rsidRPr="00DF7020">
              <w:rPr>
                <w:rFonts w:ascii="Times New Roman" w:hAnsi="Times New Roman" w:cs="Times New Roman"/>
                <w:sz w:val="20"/>
                <w:szCs w:val="20"/>
                <w:lang w:val="ru-RU"/>
              </w:rPr>
              <w:t>н/д</w:t>
            </w:r>
          </w:p>
        </w:tc>
      </w:tr>
    </w:tbl>
    <w:p w14:paraId="31858967" w14:textId="77777777" w:rsidR="008D286D" w:rsidRDefault="008D286D" w:rsidP="006153D9">
      <w:pPr>
        <w:pStyle w:val="1"/>
        <w:spacing w:line="360" w:lineRule="auto"/>
        <w:ind w:left="0" w:right="-1"/>
        <w:jc w:val="both"/>
        <w:rPr>
          <w:sz w:val="24"/>
          <w:szCs w:val="24"/>
          <w:lang w:val="ru-RU"/>
        </w:rPr>
      </w:pPr>
      <w:bookmarkStart w:id="36" w:name="_Toc32306870"/>
    </w:p>
    <w:p w14:paraId="6AF4F587" w14:textId="77777777" w:rsidR="008D286D" w:rsidRDefault="008D286D" w:rsidP="006153D9">
      <w:pPr>
        <w:pStyle w:val="1"/>
        <w:spacing w:line="360" w:lineRule="auto"/>
        <w:ind w:left="0" w:right="-1"/>
        <w:jc w:val="both"/>
        <w:rPr>
          <w:sz w:val="24"/>
          <w:szCs w:val="24"/>
          <w:lang w:val="ru-RU"/>
        </w:rPr>
      </w:pPr>
    </w:p>
    <w:p w14:paraId="527C3653" w14:textId="77777777" w:rsidR="008D286D" w:rsidRDefault="008D286D" w:rsidP="006153D9">
      <w:pPr>
        <w:pStyle w:val="1"/>
        <w:spacing w:line="360" w:lineRule="auto"/>
        <w:ind w:left="0" w:right="-1"/>
        <w:jc w:val="both"/>
        <w:rPr>
          <w:sz w:val="24"/>
          <w:szCs w:val="24"/>
          <w:lang w:val="ru-RU"/>
        </w:rPr>
      </w:pPr>
    </w:p>
    <w:p w14:paraId="023CF8C8" w14:textId="77777777" w:rsidR="008D286D" w:rsidRDefault="008D286D" w:rsidP="006153D9">
      <w:pPr>
        <w:pStyle w:val="1"/>
        <w:spacing w:line="360" w:lineRule="auto"/>
        <w:ind w:left="0" w:right="-1"/>
        <w:jc w:val="both"/>
        <w:rPr>
          <w:sz w:val="24"/>
          <w:szCs w:val="24"/>
          <w:lang w:val="ru-RU"/>
        </w:rPr>
      </w:pPr>
    </w:p>
    <w:p w14:paraId="7820AFF9" w14:textId="77777777" w:rsidR="001E5514" w:rsidRPr="004F1B41" w:rsidRDefault="001E5514" w:rsidP="006153D9">
      <w:pPr>
        <w:pStyle w:val="1"/>
        <w:spacing w:line="360" w:lineRule="auto"/>
        <w:ind w:left="0" w:right="-1"/>
        <w:jc w:val="both"/>
        <w:rPr>
          <w:sz w:val="24"/>
          <w:szCs w:val="24"/>
          <w:shd w:val="clear" w:color="auto" w:fill="FFFFFF"/>
          <w:lang w:val="ru-RU"/>
        </w:rPr>
      </w:pPr>
      <w:bookmarkStart w:id="37" w:name="_Toc41423101"/>
      <w:r w:rsidRPr="00AF7675">
        <w:rPr>
          <w:sz w:val="24"/>
          <w:szCs w:val="24"/>
          <w:lang w:val="ru-RU"/>
        </w:rPr>
        <w:lastRenderedPageBreak/>
        <w:t>РАЗДЕЛ 4.</w:t>
      </w:r>
      <w:r w:rsidRPr="00AF7675">
        <w:rPr>
          <w:rFonts w:ascii="Arial" w:hAnsi="Arial" w:cs="Arial"/>
          <w:sz w:val="24"/>
          <w:szCs w:val="24"/>
          <w:shd w:val="clear" w:color="auto" w:fill="FFFFFF"/>
          <w:lang w:val="ru-RU"/>
        </w:rPr>
        <w:t xml:space="preserve"> </w:t>
      </w:r>
      <w:r w:rsidRPr="00AF7675">
        <w:rPr>
          <w:sz w:val="24"/>
          <w:szCs w:val="24"/>
          <w:shd w:val="clear" w:color="auto" w:fill="FFFFFF"/>
          <w:lang w:val="ru-RU"/>
        </w:rPr>
        <w:t>ОСНОВНЫЕ ПОЛОЖЕНИЯ МАСТЕР-ПЛАНА РАЗВИТИЯ СИСТЕМ ТЕПЛОСНАБЖЕНИЯ ПОСЕЛЕНИЯ, ГОРОДСКОГО ОКРУГА, ГОРОДА ФЕДЕРАЛЬНОГО ЗНАЧЕНИЯ</w:t>
      </w:r>
      <w:bookmarkEnd w:id="37"/>
    </w:p>
    <w:p w14:paraId="190BE0D1" w14:textId="77777777" w:rsidR="001E5514" w:rsidRPr="004F1B41" w:rsidRDefault="001E5514" w:rsidP="006153D9">
      <w:pPr>
        <w:pStyle w:val="7"/>
        <w:spacing w:before="120"/>
        <w:ind w:firstLine="567"/>
        <w:jc w:val="both"/>
        <w:rPr>
          <w:rFonts w:ascii="Times New Roman" w:hAnsi="Times New Roman"/>
          <w:b/>
          <w:i w:val="0"/>
          <w:sz w:val="24"/>
          <w:szCs w:val="24"/>
          <w:shd w:val="clear" w:color="auto" w:fill="FFFFFF"/>
          <w:lang w:val="ru-RU"/>
        </w:rPr>
      </w:pPr>
      <w:bookmarkStart w:id="38" w:name="_Toc41423102"/>
      <w:r w:rsidRPr="004F1B41">
        <w:rPr>
          <w:rFonts w:ascii="Times New Roman" w:hAnsi="Times New Roman"/>
          <w:b/>
          <w:i w:val="0"/>
          <w:sz w:val="24"/>
          <w:szCs w:val="24"/>
          <w:shd w:val="clear" w:color="auto" w:fill="FFFFFF"/>
          <w:lang w:val="ru-RU"/>
        </w:rPr>
        <w:t>а) описание сценария развития теплоснабжения поселения, городског округа</w:t>
      </w:r>
      <w:bookmarkEnd w:id="38"/>
    </w:p>
    <w:p w14:paraId="77BC77FB" w14:textId="77777777" w:rsidR="001E5514" w:rsidRDefault="001E5514" w:rsidP="001E5514">
      <w:pPr>
        <w:spacing w:before="120" w:after="0" w:line="240" w:lineRule="auto"/>
        <w:ind w:firstLine="567"/>
        <w:rPr>
          <w:rFonts w:cs="Times New Roman"/>
          <w:color w:val="000000"/>
          <w:sz w:val="24"/>
          <w:szCs w:val="24"/>
        </w:rPr>
      </w:pPr>
      <w:r w:rsidRPr="005F0A30">
        <w:rPr>
          <w:rFonts w:cs="Times New Roman"/>
          <w:i/>
          <w:color w:val="000000"/>
          <w:sz w:val="24"/>
          <w:szCs w:val="24"/>
          <w:u w:val="single"/>
        </w:rPr>
        <w:t>1 Вариант.</w:t>
      </w:r>
    </w:p>
    <w:p w14:paraId="1453D205" w14:textId="77777777" w:rsidR="00790859" w:rsidRPr="00AF7675" w:rsidRDefault="00790859" w:rsidP="00AF7675">
      <w:pPr>
        <w:pStyle w:val="a3"/>
        <w:numPr>
          <w:ilvl w:val="0"/>
          <w:numId w:val="33"/>
        </w:numPr>
        <w:spacing w:before="120" w:after="0" w:line="240" w:lineRule="auto"/>
        <w:rPr>
          <w:rFonts w:cs="Times New Roman"/>
          <w:b/>
          <w:color w:val="2D2D2D"/>
          <w:spacing w:val="2"/>
          <w:sz w:val="24"/>
          <w:szCs w:val="24"/>
          <w:shd w:val="clear" w:color="auto" w:fill="FFFFFF"/>
        </w:rPr>
      </w:pPr>
      <w:r w:rsidRPr="00AF7675">
        <w:rPr>
          <w:rFonts w:cs="Times New Roman"/>
          <w:b/>
          <w:sz w:val="24"/>
          <w:szCs w:val="24"/>
        </w:rPr>
        <w:t>ООО «Клинцовская ТЭЦ»</w:t>
      </w:r>
    </w:p>
    <w:p w14:paraId="6EACCAC7" w14:textId="77777777" w:rsidR="00AF7675" w:rsidRPr="00AF7675" w:rsidRDefault="00AF7675" w:rsidP="00AF7675">
      <w:pPr>
        <w:pStyle w:val="a3"/>
        <w:spacing w:after="0" w:line="240" w:lineRule="auto"/>
        <w:ind w:left="927"/>
        <w:rPr>
          <w:rFonts w:cs="Times New Roman"/>
          <w:b/>
          <w:color w:val="2D2D2D"/>
          <w:spacing w:val="2"/>
          <w:sz w:val="16"/>
          <w:szCs w:val="16"/>
          <w:shd w:val="clear" w:color="auto" w:fill="FFFFFF"/>
        </w:rPr>
      </w:pPr>
    </w:p>
    <w:p w14:paraId="75EC20A3" w14:textId="77777777" w:rsidR="00D671EF" w:rsidRPr="00D671EF" w:rsidRDefault="00D671EF" w:rsidP="00AF7675">
      <w:pPr>
        <w:pStyle w:val="a3"/>
        <w:numPr>
          <w:ilvl w:val="0"/>
          <w:numId w:val="27"/>
        </w:numPr>
        <w:spacing w:after="0" w:line="360" w:lineRule="auto"/>
        <w:jc w:val="both"/>
        <w:rPr>
          <w:rFonts w:cs="Times New Roman"/>
          <w:color w:val="2D2D2D"/>
          <w:spacing w:val="2"/>
          <w:sz w:val="24"/>
          <w:szCs w:val="24"/>
          <w:shd w:val="clear" w:color="auto" w:fill="FFFFFF"/>
        </w:rPr>
      </w:pPr>
      <w:r>
        <w:rPr>
          <w:rFonts w:cs="Times New Roman"/>
          <w:sz w:val="24"/>
          <w:szCs w:val="24"/>
        </w:rPr>
        <w:t>В соответствии с с</w:t>
      </w:r>
      <w:r w:rsidRPr="00D671EF">
        <w:rPr>
          <w:rFonts w:cs="Times New Roman"/>
          <w:sz w:val="24"/>
          <w:szCs w:val="24"/>
        </w:rPr>
        <w:t>огласование</w:t>
      </w:r>
      <w:r>
        <w:rPr>
          <w:rFonts w:cs="Times New Roman"/>
          <w:sz w:val="24"/>
          <w:szCs w:val="24"/>
        </w:rPr>
        <w:t xml:space="preserve">м </w:t>
      </w:r>
      <w:r w:rsidRPr="00D671EF">
        <w:rPr>
          <w:rFonts w:cs="Times New Roman"/>
          <w:sz w:val="24"/>
          <w:szCs w:val="24"/>
        </w:rPr>
        <w:t>Клинцовской городской администраци</w:t>
      </w:r>
      <w:r>
        <w:rPr>
          <w:rFonts w:cs="Times New Roman"/>
          <w:sz w:val="24"/>
          <w:szCs w:val="24"/>
        </w:rPr>
        <w:t>ей</w:t>
      </w:r>
      <w:r w:rsidRPr="00D671EF">
        <w:rPr>
          <w:rFonts w:cs="Times New Roman"/>
          <w:sz w:val="24"/>
          <w:szCs w:val="24"/>
        </w:rPr>
        <w:t xml:space="preserve"> (№4751-4 от 27.08.2019) </w:t>
      </w:r>
      <w:r>
        <w:rPr>
          <w:rFonts w:cs="Times New Roman"/>
          <w:sz w:val="24"/>
          <w:szCs w:val="24"/>
        </w:rPr>
        <w:t>-</w:t>
      </w:r>
      <w:r w:rsidRPr="00D671EF">
        <w:rPr>
          <w:rFonts w:cs="Times New Roman"/>
          <w:sz w:val="24"/>
          <w:szCs w:val="24"/>
        </w:rPr>
        <w:t xml:space="preserve"> вывод из эксплуатации площадки хранения мазутного топлива ООО «Клинцовская ТЭЦ», двух турбогенераторов, пяти паровых котлов;</w:t>
      </w:r>
    </w:p>
    <w:p w14:paraId="7EAD003A" w14:textId="77777777" w:rsidR="00D671EF" w:rsidRPr="00D671EF" w:rsidRDefault="00D671EF" w:rsidP="00D671EF">
      <w:pPr>
        <w:pStyle w:val="a3"/>
        <w:numPr>
          <w:ilvl w:val="0"/>
          <w:numId w:val="27"/>
        </w:numPr>
        <w:spacing w:after="0" w:line="360" w:lineRule="auto"/>
        <w:jc w:val="both"/>
        <w:rPr>
          <w:rFonts w:cs="Times New Roman"/>
          <w:color w:val="2D2D2D"/>
          <w:spacing w:val="2"/>
          <w:sz w:val="24"/>
          <w:szCs w:val="24"/>
          <w:shd w:val="clear" w:color="auto" w:fill="FFFFFF"/>
        </w:rPr>
      </w:pPr>
      <w:r>
        <w:rPr>
          <w:rFonts w:cs="Times New Roman"/>
          <w:sz w:val="24"/>
          <w:szCs w:val="24"/>
        </w:rPr>
        <w:t>Разработка</w:t>
      </w:r>
      <w:r w:rsidRPr="00D671EF">
        <w:rPr>
          <w:rFonts w:cs="Times New Roman"/>
          <w:sz w:val="24"/>
          <w:szCs w:val="24"/>
        </w:rPr>
        <w:t xml:space="preserve"> проектной документации, проведенных экспертиз промышленной безопасности с включением </w:t>
      </w:r>
      <w:r>
        <w:rPr>
          <w:rFonts w:cs="Times New Roman"/>
          <w:sz w:val="24"/>
          <w:szCs w:val="24"/>
        </w:rPr>
        <w:t>в реестр Ростехнадзора</w:t>
      </w:r>
      <w:r w:rsidRPr="00D671EF">
        <w:rPr>
          <w:rFonts w:cs="Times New Roman"/>
          <w:sz w:val="24"/>
          <w:szCs w:val="24"/>
        </w:rPr>
        <w:t>:</w:t>
      </w:r>
    </w:p>
    <w:p w14:paraId="4DEEAA61" w14:textId="77777777" w:rsidR="00D671EF" w:rsidRPr="00D671EF" w:rsidRDefault="00D671EF" w:rsidP="00D671EF">
      <w:pPr>
        <w:pStyle w:val="a3"/>
        <w:numPr>
          <w:ilvl w:val="0"/>
          <w:numId w:val="28"/>
        </w:numPr>
        <w:spacing w:after="0" w:line="360" w:lineRule="auto"/>
        <w:ind w:left="284" w:hanging="284"/>
        <w:jc w:val="both"/>
        <w:rPr>
          <w:rFonts w:cs="Times New Roman"/>
          <w:color w:val="2D2D2D"/>
          <w:spacing w:val="2"/>
          <w:sz w:val="24"/>
          <w:szCs w:val="24"/>
          <w:shd w:val="clear" w:color="auto" w:fill="FFFFFF"/>
        </w:rPr>
      </w:pPr>
      <w:r>
        <w:rPr>
          <w:rFonts w:cs="Times New Roman"/>
          <w:sz w:val="24"/>
          <w:szCs w:val="24"/>
        </w:rPr>
        <w:t>проект</w:t>
      </w:r>
      <w:r w:rsidRPr="00D671EF">
        <w:rPr>
          <w:rFonts w:cs="Times New Roman"/>
          <w:sz w:val="24"/>
          <w:szCs w:val="24"/>
        </w:rPr>
        <w:t xml:space="preserve"> «Техническое перевооружение газового оборудования, автоматики безопасности и регулирования двух водогрейных котлов ПТВМ-50 водогрейной котельной расположенной по адресу Брянская обл., г. Клинцы, ул. Мира д.1» 036-2017</w:t>
      </w:r>
      <w:r>
        <w:rPr>
          <w:rFonts w:cs="Times New Roman"/>
          <w:sz w:val="24"/>
          <w:szCs w:val="24"/>
        </w:rPr>
        <w:t xml:space="preserve"> </w:t>
      </w:r>
      <w:r w:rsidRPr="00D671EF">
        <w:rPr>
          <w:rFonts w:cs="Times New Roman"/>
          <w:sz w:val="24"/>
          <w:szCs w:val="24"/>
        </w:rPr>
        <w:t>(заключение ЭПБ №08-06-2017-71ТП, регистрационный номер Ростехнадзора 08-ТП-05307-2017);</w:t>
      </w:r>
    </w:p>
    <w:p w14:paraId="580B2813" w14:textId="77777777" w:rsidR="00D671EF" w:rsidRPr="00D671EF" w:rsidRDefault="00082D62" w:rsidP="00D671EF">
      <w:pPr>
        <w:pStyle w:val="a3"/>
        <w:numPr>
          <w:ilvl w:val="0"/>
          <w:numId w:val="28"/>
        </w:numPr>
        <w:spacing w:after="0" w:line="360" w:lineRule="auto"/>
        <w:ind w:left="284" w:hanging="284"/>
        <w:jc w:val="both"/>
        <w:rPr>
          <w:rFonts w:cs="Times New Roman"/>
          <w:color w:val="2D2D2D"/>
          <w:spacing w:val="2"/>
          <w:sz w:val="24"/>
          <w:szCs w:val="24"/>
          <w:shd w:val="clear" w:color="auto" w:fill="FFFFFF"/>
        </w:rPr>
      </w:pPr>
      <w:r>
        <w:rPr>
          <w:rFonts w:cs="Times New Roman"/>
          <w:sz w:val="24"/>
          <w:szCs w:val="24"/>
        </w:rPr>
        <w:t>проект</w:t>
      </w:r>
      <w:r w:rsidR="00D671EF" w:rsidRPr="00D671EF">
        <w:rPr>
          <w:rFonts w:cs="Times New Roman"/>
          <w:sz w:val="24"/>
          <w:szCs w:val="24"/>
        </w:rPr>
        <w:t xml:space="preserve"> «Техническое перевооружение опасного производственного объекта «Сеть газопотребления ООО «Клинцовская ТЭЦ» по адресу: Брянская обл., г. Клинцы, ул. Мира д.1» согласованного АО «Газпром газораспределение Брянск» (заключение ЭПБ №18-12-19/П, регистрационный номер Ростехнадзора 08-ТП-01421-2020);</w:t>
      </w:r>
    </w:p>
    <w:p w14:paraId="3F0D3CC4" w14:textId="77777777" w:rsidR="00D671EF" w:rsidRPr="00D671EF" w:rsidRDefault="00082D62" w:rsidP="00D671EF">
      <w:pPr>
        <w:pStyle w:val="a3"/>
        <w:numPr>
          <w:ilvl w:val="0"/>
          <w:numId w:val="28"/>
        </w:numPr>
        <w:spacing w:after="0" w:line="360" w:lineRule="auto"/>
        <w:ind w:left="284" w:hanging="284"/>
        <w:jc w:val="both"/>
        <w:rPr>
          <w:rFonts w:cs="Times New Roman"/>
          <w:color w:val="2D2D2D"/>
          <w:spacing w:val="2"/>
          <w:sz w:val="24"/>
          <w:szCs w:val="24"/>
          <w:shd w:val="clear" w:color="auto" w:fill="FFFFFF"/>
        </w:rPr>
      </w:pPr>
      <w:r>
        <w:rPr>
          <w:rFonts w:cs="Times New Roman"/>
          <w:sz w:val="24"/>
          <w:szCs w:val="24"/>
        </w:rPr>
        <w:t>проект</w:t>
      </w:r>
      <w:r w:rsidR="00D671EF" w:rsidRPr="00D671EF">
        <w:rPr>
          <w:rFonts w:cs="Times New Roman"/>
          <w:sz w:val="24"/>
          <w:szCs w:val="24"/>
        </w:rPr>
        <w:t xml:space="preserve"> «Площадка хранения мазутного топлива ООО «Клинцовская ТЭЦ» по адресу: Брянская обл., г. Клинцы, ул. Мира д.1</w:t>
      </w:r>
      <w:r>
        <w:rPr>
          <w:rFonts w:cs="Times New Roman"/>
          <w:sz w:val="24"/>
          <w:szCs w:val="24"/>
        </w:rPr>
        <w:t xml:space="preserve"> -</w:t>
      </w:r>
      <w:r w:rsidR="00D671EF" w:rsidRPr="00D671EF">
        <w:rPr>
          <w:rFonts w:cs="Times New Roman"/>
          <w:sz w:val="24"/>
          <w:szCs w:val="24"/>
        </w:rPr>
        <w:t xml:space="preserve"> </w:t>
      </w:r>
      <w:r>
        <w:rPr>
          <w:rFonts w:cs="Times New Roman"/>
          <w:sz w:val="24"/>
          <w:szCs w:val="24"/>
        </w:rPr>
        <w:t>д</w:t>
      </w:r>
      <w:r w:rsidR="00D671EF" w:rsidRPr="00D671EF">
        <w:rPr>
          <w:rFonts w:cs="Times New Roman"/>
          <w:sz w:val="24"/>
          <w:szCs w:val="24"/>
        </w:rPr>
        <w:t>окументация на ликвидацию опасного производственного объекта 0115-2020 (заключение ЭПБ №02-01-20/П, регистрационный номер Ростехнадзора 08-ДЛ-00760-2020)</w:t>
      </w:r>
    </w:p>
    <w:p w14:paraId="79E0F933" w14:textId="07A512AD" w:rsidR="00D671EF" w:rsidRDefault="00D671EF" w:rsidP="00082D62">
      <w:pPr>
        <w:spacing w:before="120" w:after="0" w:line="360" w:lineRule="auto"/>
        <w:ind w:firstLine="708"/>
        <w:jc w:val="both"/>
        <w:rPr>
          <w:rFonts w:cs="Times New Roman"/>
          <w:sz w:val="24"/>
          <w:szCs w:val="24"/>
        </w:rPr>
      </w:pPr>
      <w:r w:rsidRPr="00D671EF">
        <w:rPr>
          <w:rFonts w:cs="Times New Roman"/>
          <w:color w:val="2D2D2D"/>
          <w:spacing w:val="2"/>
          <w:sz w:val="24"/>
          <w:szCs w:val="24"/>
          <w:shd w:val="clear" w:color="auto" w:fill="FFFFFF"/>
        </w:rPr>
        <w:t xml:space="preserve">В 2020 г. началась процедура </w:t>
      </w:r>
      <w:r w:rsidRPr="00D671EF">
        <w:rPr>
          <w:rFonts w:cs="Times New Roman"/>
          <w:sz w:val="24"/>
          <w:szCs w:val="24"/>
        </w:rPr>
        <w:t xml:space="preserve">ликвидации опасного производственного объекта А08-62630-0004 </w:t>
      </w:r>
      <w:r w:rsidRPr="00D671EF">
        <w:rPr>
          <w:rFonts w:cs="Times New Roman"/>
          <w:sz w:val="24"/>
          <w:szCs w:val="24"/>
          <w:lang w:val="en-US"/>
        </w:rPr>
        <w:t>III</w:t>
      </w:r>
      <w:r w:rsidRPr="00D671EF">
        <w:rPr>
          <w:rFonts w:cs="Times New Roman"/>
          <w:sz w:val="24"/>
          <w:szCs w:val="24"/>
        </w:rPr>
        <w:t xml:space="preserve"> класс опасности: «Площадка хранения мазутного топлива ООО «Клинцовская ТЭЦ» по адресу: Брянская обл., г. Клинцы, ул. Мира д.1, проводимой в рамках технического перевооружения.</w:t>
      </w:r>
      <w:r w:rsidR="00D53A36">
        <w:rPr>
          <w:rFonts w:cs="Times New Roman"/>
          <w:sz w:val="24"/>
          <w:szCs w:val="24"/>
        </w:rPr>
        <w:t xml:space="preserve"> В 2021 г. планируется завершение процедуры ликвидации, демонтажные работы, исключение из состава реестра  ОПО.</w:t>
      </w:r>
    </w:p>
    <w:p w14:paraId="46C51D1A" w14:textId="4C60CF30" w:rsidR="00082D62" w:rsidRPr="0052648A" w:rsidRDefault="00082D62" w:rsidP="00082D62">
      <w:pPr>
        <w:pStyle w:val="a3"/>
        <w:numPr>
          <w:ilvl w:val="0"/>
          <w:numId w:val="27"/>
        </w:numPr>
        <w:spacing w:after="0" w:line="360" w:lineRule="auto"/>
        <w:ind w:left="0" w:firstLine="0"/>
        <w:jc w:val="both"/>
        <w:rPr>
          <w:rFonts w:cs="Times New Roman"/>
          <w:color w:val="2D2D2D"/>
          <w:spacing w:val="2"/>
          <w:sz w:val="24"/>
          <w:szCs w:val="24"/>
          <w:shd w:val="clear" w:color="auto" w:fill="FFFFFF"/>
        </w:rPr>
      </w:pPr>
      <w:r w:rsidRPr="00082D62">
        <w:rPr>
          <w:rFonts w:eastAsia="Times New Roman" w:cs="Times New Roman"/>
          <w:bCs/>
          <w:sz w:val="24"/>
          <w:szCs w:val="24"/>
        </w:rPr>
        <w:t>Ст</w:t>
      </w:r>
      <w:r w:rsidRPr="00082D62">
        <w:rPr>
          <w:rFonts w:eastAsia="Times New Roman" w:cs="Times New Roman"/>
          <w:bCs/>
          <w:spacing w:val="-2"/>
          <w:sz w:val="24"/>
          <w:szCs w:val="24"/>
        </w:rPr>
        <w:t>ро</w:t>
      </w:r>
      <w:r w:rsidRPr="00082D62">
        <w:rPr>
          <w:rFonts w:eastAsia="Times New Roman" w:cs="Times New Roman"/>
          <w:bCs/>
          <w:spacing w:val="1"/>
          <w:sz w:val="24"/>
          <w:szCs w:val="24"/>
        </w:rPr>
        <w:t>и</w:t>
      </w:r>
      <w:r w:rsidRPr="00082D62">
        <w:rPr>
          <w:rFonts w:eastAsia="Times New Roman" w:cs="Times New Roman"/>
          <w:bCs/>
          <w:sz w:val="24"/>
          <w:szCs w:val="24"/>
        </w:rPr>
        <w:t>тельс</w:t>
      </w:r>
      <w:r w:rsidRPr="00082D62">
        <w:rPr>
          <w:rFonts w:eastAsia="Times New Roman" w:cs="Times New Roman"/>
          <w:bCs/>
          <w:spacing w:val="-3"/>
          <w:sz w:val="24"/>
          <w:szCs w:val="24"/>
        </w:rPr>
        <w:t>т</w:t>
      </w:r>
      <w:r w:rsidRPr="00082D62">
        <w:rPr>
          <w:rFonts w:eastAsia="Times New Roman" w:cs="Times New Roman"/>
          <w:bCs/>
          <w:spacing w:val="1"/>
          <w:sz w:val="24"/>
          <w:szCs w:val="24"/>
        </w:rPr>
        <w:t>в</w:t>
      </w:r>
      <w:r w:rsidRPr="00082D62">
        <w:rPr>
          <w:rFonts w:eastAsia="Times New Roman" w:cs="Times New Roman"/>
          <w:bCs/>
          <w:sz w:val="24"/>
          <w:szCs w:val="24"/>
        </w:rPr>
        <w:t>о в з</w:t>
      </w:r>
      <w:r w:rsidRPr="00082D62">
        <w:rPr>
          <w:rFonts w:eastAsia="Times New Roman" w:cs="Times New Roman"/>
          <w:bCs/>
          <w:spacing w:val="-2"/>
          <w:sz w:val="24"/>
          <w:szCs w:val="24"/>
        </w:rPr>
        <w:t>о</w:t>
      </w:r>
      <w:r w:rsidRPr="00082D62">
        <w:rPr>
          <w:rFonts w:eastAsia="Times New Roman" w:cs="Times New Roman"/>
          <w:bCs/>
          <w:spacing w:val="1"/>
          <w:sz w:val="24"/>
          <w:szCs w:val="24"/>
        </w:rPr>
        <w:t>н</w:t>
      </w:r>
      <w:r w:rsidRPr="00082D62">
        <w:rPr>
          <w:rFonts w:eastAsia="Times New Roman" w:cs="Times New Roman"/>
          <w:bCs/>
          <w:sz w:val="24"/>
          <w:szCs w:val="24"/>
        </w:rPr>
        <w:t>е д</w:t>
      </w:r>
      <w:r w:rsidRPr="00082D62">
        <w:rPr>
          <w:rFonts w:eastAsia="Times New Roman" w:cs="Times New Roman"/>
          <w:bCs/>
          <w:spacing w:val="-1"/>
          <w:sz w:val="24"/>
          <w:szCs w:val="24"/>
        </w:rPr>
        <w:t>е</w:t>
      </w:r>
      <w:r w:rsidRPr="00082D62">
        <w:rPr>
          <w:rFonts w:eastAsia="Times New Roman" w:cs="Times New Roman"/>
          <w:bCs/>
          <w:sz w:val="24"/>
          <w:szCs w:val="24"/>
        </w:rPr>
        <w:t>й</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pacing w:val="1"/>
          <w:sz w:val="24"/>
          <w:szCs w:val="24"/>
        </w:rPr>
        <w:t>ви</w:t>
      </w:r>
      <w:r w:rsidRPr="00082D62">
        <w:rPr>
          <w:rFonts w:eastAsia="Times New Roman" w:cs="Times New Roman"/>
          <w:bCs/>
          <w:sz w:val="24"/>
          <w:szCs w:val="24"/>
        </w:rPr>
        <w:t xml:space="preserve">я </w:t>
      </w:r>
      <w:r w:rsidRPr="00082D62">
        <w:rPr>
          <w:rFonts w:eastAsia="Times New Roman" w:cs="Times New Roman"/>
          <w:bCs/>
          <w:spacing w:val="-1"/>
          <w:sz w:val="24"/>
          <w:szCs w:val="24"/>
        </w:rPr>
        <w:t>К</w:t>
      </w:r>
      <w:r w:rsidRPr="00082D62">
        <w:rPr>
          <w:rFonts w:eastAsia="Times New Roman" w:cs="Times New Roman"/>
          <w:bCs/>
          <w:sz w:val="24"/>
          <w:szCs w:val="24"/>
        </w:rPr>
        <w:t>л</w:t>
      </w:r>
      <w:r w:rsidRPr="00082D62">
        <w:rPr>
          <w:rFonts w:eastAsia="Times New Roman" w:cs="Times New Roman"/>
          <w:bCs/>
          <w:spacing w:val="-1"/>
          <w:sz w:val="24"/>
          <w:szCs w:val="24"/>
        </w:rPr>
        <w:t>и</w:t>
      </w:r>
      <w:r w:rsidRPr="00082D62">
        <w:rPr>
          <w:rFonts w:eastAsia="Times New Roman" w:cs="Times New Roman"/>
          <w:bCs/>
          <w:sz w:val="24"/>
          <w:szCs w:val="24"/>
        </w:rPr>
        <w:t>н</w:t>
      </w:r>
      <w:r w:rsidRPr="00082D62">
        <w:rPr>
          <w:rFonts w:eastAsia="Times New Roman" w:cs="Times New Roman"/>
          <w:bCs/>
          <w:spacing w:val="-1"/>
          <w:sz w:val="24"/>
          <w:szCs w:val="24"/>
        </w:rPr>
        <w:t>ц</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1"/>
          <w:sz w:val="24"/>
          <w:szCs w:val="24"/>
        </w:rPr>
        <w:t>с</w:t>
      </w:r>
      <w:r w:rsidRPr="00082D62">
        <w:rPr>
          <w:rFonts w:eastAsia="Times New Roman" w:cs="Times New Roman"/>
          <w:bCs/>
          <w:sz w:val="24"/>
          <w:szCs w:val="24"/>
        </w:rPr>
        <w:t>кой ТЭЦ г</w:t>
      </w:r>
      <w:r w:rsidRPr="00082D62">
        <w:rPr>
          <w:rFonts w:eastAsia="Times New Roman" w:cs="Times New Roman"/>
          <w:bCs/>
          <w:spacing w:val="-2"/>
          <w:sz w:val="24"/>
          <w:szCs w:val="24"/>
        </w:rPr>
        <w:t>а</w:t>
      </w:r>
      <w:r w:rsidRPr="00082D62">
        <w:rPr>
          <w:rFonts w:eastAsia="Times New Roman" w:cs="Times New Roman"/>
          <w:bCs/>
          <w:sz w:val="24"/>
          <w:szCs w:val="24"/>
        </w:rPr>
        <w:t>з</w:t>
      </w:r>
      <w:r w:rsidRPr="00082D62">
        <w:rPr>
          <w:rFonts w:eastAsia="Times New Roman" w:cs="Times New Roman"/>
          <w:bCs/>
          <w:spacing w:val="-2"/>
          <w:sz w:val="24"/>
          <w:szCs w:val="24"/>
        </w:rPr>
        <w:t>о</w:t>
      </w:r>
      <w:r w:rsidRPr="00082D62">
        <w:rPr>
          <w:rFonts w:eastAsia="Times New Roman" w:cs="Times New Roman"/>
          <w:bCs/>
          <w:spacing w:val="1"/>
          <w:sz w:val="24"/>
          <w:szCs w:val="24"/>
        </w:rPr>
        <w:t>по</w:t>
      </w:r>
      <w:r w:rsidRPr="00082D62">
        <w:rPr>
          <w:rFonts w:eastAsia="Times New Roman" w:cs="Times New Roman"/>
          <w:bCs/>
          <w:sz w:val="24"/>
          <w:szCs w:val="24"/>
        </w:rPr>
        <w:t>р</w:t>
      </w:r>
      <w:r w:rsidRPr="00082D62">
        <w:rPr>
          <w:rFonts w:eastAsia="Times New Roman" w:cs="Times New Roman"/>
          <w:bCs/>
          <w:spacing w:val="-4"/>
          <w:sz w:val="24"/>
          <w:szCs w:val="24"/>
        </w:rPr>
        <w:t>ш</w:t>
      </w:r>
      <w:r w:rsidRPr="00082D62">
        <w:rPr>
          <w:rFonts w:eastAsia="Times New Roman" w:cs="Times New Roman"/>
          <w:bCs/>
          <w:sz w:val="24"/>
          <w:szCs w:val="24"/>
        </w:rPr>
        <w:t>н</w:t>
      </w:r>
      <w:r w:rsidRPr="00082D62">
        <w:rPr>
          <w:rFonts w:eastAsia="Times New Roman" w:cs="Times New Roman"/>
          <w:bCs/>
          <w:spacing w:val="-2"/>
          <w:sz w:val="24"/>
          <w:szCs w:val="24"/>
        </w:rPr>
        <w:t>е</w:t>
      </w:r>
      <w:r w:rsidRPr="00082D62">
        <w:rPr>
          <w:rFonts w:eastAsia="Times New Roman" w:cs="Times New Roman"/>
          <w:bCs/>
          <w:spacing w:val="1"/>
          <w:sz w:val="24"/>
          <w:szCs w:val="24"/>
        </w:rPr>
        <w:t>во</w:t>
      </w:r>
      <w:r w:rsidRPr="00082D62">
        <w:rPr>
          <w:rFonts w:eastAsia="Times New Roman" w:cs="Times New Roman"/>
          <w:bCs/>
          <w:sz w:val="24"/>
          <w:szCs w:val="24"/>
        </w:rPr>
        <w:t xml:space="preserve">й </w:t>
      </w:r>
      <w:r w:rsidRPr="00082D62">
        <w:rPr>
          <w:rFonts w:eastAsia="Times New Roman" w:cs="Times New Roman"/>
          <w:bCs/>
          <w:spacing w:val="1"/>
          <w:sz w:val="24"/>
          <w:szCs w:val="24"/>
        </w:rPr>
        <w:t>у</w:t>
      </w:r>
      <w:r w:rsidRPr="00082D62">
        <w:rPr>
          <w:rFonts w:eastAsia="Times New Roman" w:cs="Times New Roman"/>
          <w:bCs/>
          <w:spacing w:val="-1"/>
          <w:sz w:val="24"/>
          <w:szCs w:val="24"/>
        </w:rPr>
        <w:t>с</w:t>
      </w:r>
      <w:r w:rsidRPr="00082D62">
        <w:rPr>
          <w:rFonts w:eastAsia="Times New Roman" w:cs="Times New Roman"/>
          <w:bCs/>
          <w:sz w:val="24"/>
          <w:szCs w:val="24"/>
        </w:rPr>
        <w:t>т</w:t>
      </w:r>
      <w:r w:rsidRPr="00082D62">
        <w:rPr>
          <w:rFonts w:eastAsia="Times New Roman" w:cs="Times New Roman"/>
          <w:bCs/>
          <w:spacing w:val="-1"/>
          <w:sz w:val="24"/>
          <w:szCs w:val="24"/>
        </w:rPr>
        <w:t>а</w:t>
      </w:r>
      <w:r w:rsidRPr="00082D62">
        <w:rPr>
          <w:rFonts w:eastAsia="Times New Roman" w:cs="Times New Roman"/>
          <w:bCs/>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z w:val="24"/>
          <w:szCs w:val="24"/>
        </w:rPr>
        <w:t xml:space="preserve">ки (энергоцентр – 2я очередь) </w:t>
      </w:r>
      <w:r w:rsidRPr="00082D62">
        <w:rPr>
          <w:rFonts w:eastAsia="Times New Roman" w:cs="Times New Roman"/>
          <w:bCs/>
          <w:spacing w:val="-2"/>
          <w:sz w:val="24"/>
          <w:szCs w:val="24"/>
        </w:rPr>
        <w:t>т</w:t>
      </w:r>
      <w:r w:rsidRPr="00082D62">
        <w:rPr>
          <w:rFonts w:eastAsia="Times New Roman" w:cs="Times New Roman"/>
          <w:bCs/>
          <w:spacing w:val="1"/>
          <w:sz w:val="24"/>
          <w:szCs w:val="24"/>
        </w:rPr>
        <w:t>е</w:t>
      </w:r>
      <w:r w:rsidRPr="00082D62">
        <w:rPr>
          <w:rFonts w:eastAsia="Times New Roman" w:cs="Times New Roman"/>
          <w:bCs/>
          <w:sz w:val="24"/>
          <w:szCs w:val="24"/>
        </w:rPr>
        <w:t>п</w:t>
      </w:r>
      <w:r w:rsidRPr="00082D62">
        <w:rPr>
          <w:rFonts w:eastAsia="Times New Roman" w:cs="Times New Roman"/>
          <w:bCs/>
          <w:spacing w:val="-1"/>
          <w:sz w:val="24"/>
          <w:szCs w:val="24"/>
        </w:rPr>
        <w:t>л</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й мо</w:t>
      </w:r>
      <w:r w:rsidRPr="00082D62">
        <w:rPr>
          <w:rFonts w:eastAsia="Times New Roman" w:cs="Times New Roman"/>
          <w:bCs/>
          <w:spacing w:val="-1"/>
          <w:sz w:val="24"/>
          <w:szCs w:val="24"/>
        </w:rPr>
        <w:t>щ</w:t>
      </w:r>
      <w:r w:rsidRPr="00082D62">
        <w:rPr>
          <w:rFonts w:eastAsia="Times New Roman" w:cs="Times New Roman"/>
          <w:bCs/>
          <w:sz w:val="24"/>
          <w:szCs w:val="24"/>
        </w:rPr>
        <w:t>но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10,4 Гк</w:t>
      </w:r>
      <w:r w:rsidRPr="00082D62">
        <w:rPr>
          <w:rFonts w:eastAsia="Times New Roman" w:cs="Times New Roman"/>
          <w:bCs/>
          <w:spacing w:val="-2"/>
          <w:sz w:val="24"/>
          <w:szCs w:val="24"/>
        </w:rPr>
        <w:t>а</w:t>
      </w:r>
      <w:r w:rsidRPr="00082D62">
        <w:rPr>
          <w:rFonts w:eastAsia="Times New Roman" w:cs="Times New Roman"/>
          <w:bCs/>
          <w:sz w:val="24"/>
          <w:szCs w:val="24"/>
        </w:rPr>
        <w:t>л/ч</w:t>
      </w:r>
      <w:r>
        <w:rPr>
          <w:rFonts w:eastAsia="Times New Roman" w:cs="Times New Roman"/>
          <w:bCs/>
          <w:sz w:val="24"/>
          <w:szCs w:val="24"/>
        </w:rPr>
        <w:t xml:space="preserve"> (</w:t>
      </w:r>
      <w:r w:rsidRPr="00082D62">
        <w:rPr>
          <w:rFonts w:eastAsia="Times New Roman" w:cs="Times New Roman"/>
          <w:bCs/>
          <w:sz w:val="24"/>
          <w:szCs w:val="24"/>
        </w:rPr>
        <w:t>12,15 МВт</w:t>
      </w:r>
      <w:r>
        <w:rPr>
          <w:rFonts w:eastAsia="Times New Roman" w:cs="Times New Roman"/>
          <w:bCs/>
          <w:sz w:val="20"/>
          <w:szCs w:val="20"/>
        </w:rPr>
        <w:t>)</w:t>
      </w:r>
      <w:r w:rsidRPr="00082D62">
        <w:rPr>
          <w:rFonts w:eastAsia="Times New Roman" w:cs="Times New Roman"/>
          <w:bCs/>
          <w:sz w:val="24"/>
          <w:szCs w:val="24"/>
        </w:rPr>
        <w:t xml:space="preserve"> в г</w:t>
      </w:r>
      <w:r w:rsidRPr="00082D62">
        <w:rPr>
          <w:rFonts w:eastAsia="Times New Roman" w:cs="Times New Roman"/>
          <w:bCs/>
          <w:spacing w:val="-2"/>
          <w:sz w:val="24"/>
          <w:szCs w:val="24"/>
        </w:rPr>
        <w:t>ор</w:t>
      </w:r>
      <w:r w:rsidRPr="00082D62">
        <w:rPr>
          <w:rFonts w:eastAsia="Times New Roman" w:cs="Times New Roman"/>
          <w:bCs/>
          <w:sz w:val="24"/>
          <w:szCs w:val="24"/>
        </w:rPr>
        <w:t>я</w:t>
      </w:r>
      <w:r w:rsidRPr="00082D62">
        <w:rPr>
          <w:rFonts w:eastAsia="Times New Roman" w:cs="Times New Roman"/>
          <w:bCs/>
          <w:spacing w:val="-1"/>
          <w:sz w:val="24"/>
          <w:szCs w:val="24"/>
        </w:rPr>
        <w:t>ч</w:t>
      </w:r>
      <w:r w:rsidRPr="00082D62">
        <w:rPr>
          <w:rFonts w:eastAsia="Times New Roman" w:cs="Times New Roman"/>
          <w:bCs/>
          <w:spacing w:val="1"/>
          <w:sz w:val="24"/>
          <w:szCs w:val="24"/>
        </w:rPr>
        <w:t>е</w:t>
      </w:r>
      <w:r w:rsidRPr="00082D62">
        <w:rPr>
          <w:rFonts w:eastAsia="Times New Roman" w:cs="Times New Roman"/>
          <w:bCs/>
          <w:sz w:val="24"/>
          <w:szCs w:val="24"/>
        </w:rPr>
        <w:t xml:space="preserve">й </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 xml:space="preserve">де и </w:t>
      </w:r>
      <w:r w:rsidRPr="00082D62">
        <w:rPr>
          <w:rFonts w:eastAsia="Times New Roman" w:cs="Times New Roman"/>
          <w:bCs/>
          <w:spacing w:val="-1"/>
          <w:sz w:val="24"/>
          <w:szCs w:val="24"/>
        </w:rPr>
        <w:lastRenderedPageBreak/>
        <w:t>э</w:t>
      </w:r>
      <w:r w:rsidRPr="00082D62">
        <w:rPr>
          <w:rFonts w:eastAsia="Times New Roman" w:cs="Times New Roman"/>
          <w:bCs/>
          <w:sz w:val="24"/>
          <w:szCs w:val="24"/>
        </w:rPr>
        <w:t>л</w:t>
      </w:r>
      <w:r w:rsidRPr="00082D62">
        <w:rPr>
          <w:rFonts w:eastAsia="Times New Roman" w:cs="Times New Roman"/>
          <w:bCs/>
          <w:spacing w:val="-1"/>
          <w:sz w:val="24"/>
          <w:szCs w:val="24"/>
        </w:rPr>
        <w:t>е</w:t>
      </w:r>
      <w:r w:rsidRPr="00082D62">
        <w:rPr>
          <w:rFonts w:eastAsia="Times New Roman" w:cs="Times New Roman"/>
          <w:bCs/>
          <w:spacing w:val="1"/>
          <w:sz w:val="24"/>
          <w:szCs w:val="24"/>
        </w:rPr>
        <w:t>к</w:t>
      </w:r>
      <w:r w:rsidRPr="00082D62">
        <w:rPr>
          <w:rFonts w:eastAsia="Times New Roman" w:cs="Times New Roman"/>
          <w:bCs/>
          <w:sz w:val="24"/>
          <w:szCs w:val="24"/>
        </w:rPr>
        <w:t>т</w:t>
      </w:r>
      <w:r w:rsidRPr="00082D62">
        <w:rPr>
          <w:rFonts w:eastAsia="Times New Roman" w:cs="Times New Roman"/>
          <w:bCs/>
          <w:spacing w:val="-2"/>
          <w:sz w:val="24"/>
          <w:szCs w:val="24"/>
        </w:rPr>
        <w:t>р</w:t>
      </w:r>
      <w:r w:rsidRPr="00082D62">
        <w:rPr>
          <w:rFonts w:eastAsia="Times New Roman" w:cs="Times New Roman"/>
          <w:bCs/>
          <w:sz w:val="24"/>
          <w:szCs w:val="24"/>
        </w:rPr>
        <w:t>и</w:t>
      </w:r>
      <w:r w:rsidRPr="00082D62">
        <w:rPr>
          <w:rFonts w:eastAsia="Times New Roman" w:cs="Times New Roman"/>
          <w:bCs/>
          <w:spacing w:val="1"/>
          <w:sz w:val="24"/>
          <w:szCs w:val="24"/>
        </w:rPr>
        <w:t>ч</w:t>
      </w:r>
      <w:r w:rsidRPr="00082D62">
        <w:rPr>
          <w:rFonts w:eastAsia="Times New Roman" w:cs="Times New Roman"/>
          <w:bCs/>
          <w:spacing w:val="-1"/>
          <w:sz w:val="24"/>
          <w:szCs w:val="24"/>
        </w:rPr>
        <w:t>ес</w:t>
      </w:r>
      <w:r w:rsidRPr="00082D62">
        <w:rPr>
          <w:rFonts w:eastAsia="Times New Roman" w:cs="Times New Roman"/>
          <w:bCs/>
          <w:spacing w:val="1"/>
          <w:sz w:val="24"/>
          <w:szCs w:val="24"/>
        </w:rPr>
        <w:t>ко</w:t>
      </w:r>
      <w:r w:rsidRPr="00082D62">
        <w:rPr>
          <w:rFonts w:eastAsia="Times New Roman" w:cs="Times New Roman"/>
          <w:bCs/>
          <w:sz w:val="24"/>
          <w:szCs w:val="24"/>
        </w:rPr>
        <w:t>й мо</w:t>
      </w:r>
      <w:r w:rsidRPr="00082D62">
        <w:rPr>
          <w:rFonts w:eastAsia="Times New Roman" w:cs="Times New Roman"/>
          <w:bCs/>
          <w:spacing w:val="-4"/>
          <w:sz w:val="24"/>
          <w:szCs w:val="24"/>
        </w:rPr>
        <w:t>щ</w:t>
      </w:r>
      <w:r w:rsidRPr="00082D62">
        <w:rPr>
          <w:rFonts w:eastAsia="Times New Roman" w:cs="Times New Roman"/>
          <w:bCs/>
          <w:spacing w:val="1"/>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13,19 М</w:t>
      </w:r>
      <w:r w:rsidRPr="00082D62">
        <w:rPr>
          <w:rFonts w:eastAsia="Times New Roman" w:cs="Times New Roman"/>
          <w:bCs/>
          <w:spacing w:val="2"/>
          <w:sz w:val="24"/>
          <w:szCs w:val="24"/>
        </w:rPr>
        <w:t>В</w:t>
      </w:r>
      <w:r w:rsidRPr="00082D62">
        <w:rPr>
          <w:rFonts w:eastAsia="Times New Roman" w:cs="Times New Roman"/>
          <w:bCs/>
          <w:sz w:val="24"/>
          <w:szCs w:val="24"/>
        </w:rPr>
        <w:t>т</w:t>
      </w:r>
      <w:r w:rsidR="00BA02AB">
        <w:rPr>
          <w:rFonts w:eastAsia="Times New Roman" w:cs="Times New Roman"/>
          <w:bCs/>
          <w:sz w:val="24"/>
          <w:szCs w:val="24"/>
        </w:rPr>
        <w:t xml:space="preserve"> на базе трех газопоршневых агрегата </w:t>
      </w:r>
      <w:r w:rsidR="00BA02AB">
        <w:rPr>
          <w:rFonts w:eastAsia="Times New Roman" w:cs="Times New Roman"/>
          <w:bCs/>
          <w:sz w:val="24"/>
          <w:szCs w:val="24"/>
          <w:lang w:val="en-US"/>
        </w:rPr>
        <w:t>JMS</w:t>
      </w:r>
      <w:r w:rsidR="00BA02AB" w:rsidRPr="00BA02AB">
        <w:rPr>
          <w:rFonts w:eastAsia="Times New Roman" w:cs="Times New Roman"/>
          <w:bCs/>
          <w:sz w:val="24"/>
          <w:szCs w:val="24"/>
        </w:rPr>
        <w:t xml:space="preserve"> 624 </w:t>
      </w:r>
      <w:r w:rsidR="00BA02AB">
        <w:rPr>
          <w:rFonts w:eastAsia="Times New Roman" w:cs="Times New Roman"/>
          <w:bCs/>
          <w:sz w:val="24"/>
          <w:szCs w:val="24"/>
          <w:lang w:val="en-US"/>
        </w:rPr>
        <w:t>GS</w:t>
      </w:r>
      <w:r w:rsidR="00BA02AB" w:rsidRPr="00BA02AB">
        <w:rPr>
          <w:rFonts w:eastAsia="Times New Roman" w:cs="Times New Roman"/>
          <w:bCs/>
          <w:sz w:val="24"/>
          <w:szCs w:val="24"/>
        </w:rPr>
        <w:t>-</w:t>
      </w:r>
      <w:r w:rsidR="00BA02AB">
        <w:rPr>
          <w:rFonts w:eastAsia="Times New Roman" w:cs="Times New Roman"/>
          <w:bCs/>
          <w:sz w:val="24"/>
          <w:szCs w:val="24"/>
          <w:lang w:val="en-US"/>
        </w:rPr>
        <w:t>N</w:t>
      </w:r>
      <w:r w:rsidR="00BA02AB" w:rsidRPr="00BA02AB">
        <w:rPr>
          <w:rFonts w:eastAsia="Times New Roman" w:cs="Times New Roman"/>
          <w:bCs/>
          <w:sz w:val="24"/>
          <w:szCs w:val="24"/>
        </w:rPr>
        <w:t>/</w:t>
      </w:r>
      <w:r w:rsidR="00BA02AB">
        <w:rPr>
          <w:rFonts w:eastAsia="Times New Roman" w:cs="Times New Roman"/>
          <w:bCs/>
          <w:sz w:val="24"/>
          <w:szCs w:val="24"/>
          <w:lang w:val="en-US"/>
        </w:rPr>
        <w:t>L</w:t>
      </w:r>
      <w:r>
        <w:rPr>
          <w:rFonts w:eastAsia="Times New Roman" w:cs="Times New Roman"/>
          <w:bCs/>
          <w:sz w:val="24"/>
          <w:szCs w:val="24"/>
        </w:rPr>
        <w:t>.</w:t>
      </w:r>
      <w:r w:rsidRPr="00082D62">
        <w:rPr>
          <w:rFonts w:eastAsia="Times New Roman" w:cs="Times New Roman"/>
          <w:bCs/>
          <w:sz w:val="24"/>
          <w:szCs w:val="24"/>
        </w:rPr>
        <w:t xml:space="preserve"> </w:t>
      </w:r>
    </w:p>
    <w:p w14:paraId="12FA46CA" w14:textId="30A1BCC8" w:rsidR="0052648A" w:rsidRDefault="0052648A" w:rsidP="0052648A">
      <w:pPr>
        <w:pStyle w:val="a3"/>
        <w:spacing w:after="0" w:line="360" w:lineRule="auto"/>
        <w:ind w:left="0"/>
        <w:jc w:val="both"/>
        <w:rPr>
          <w:rFonts w:cs="Times New Roman"/>
          <w:b/>
          <w:sz w:val="24"/>
          <w:szCs w:val="24"/>
        </w:rPr>
      </w:pPr>
      <w:r w:rsidRPr="0052648A">
        <w:rPr>
          <w:rFonts w:cs="Times New Roman"/>
          <w:b/>
          <w:sz w:val="24"/>
          <w:szCs w:val="24"/>
        </w:rPr>
        <w:t xml:space="preserve">Ожидаемый срок ввода – </w:t>
      </w:r>
      <w:r w:rsidR="00BA02AB">
        <w:rPr>
          <w:rFonts w:cs="Times New Roman"/>
          <w:b/>
          <w:sz w:val="24"/>
          <w:szCs w:val="24"/>
        </w:rPr>
        <w:t>апрель</w:t>
      </w:r>
      <w:r w:rsidRPr="0052648A">
        <w:rPr>
          <w:rFonts w:cs="Times New Roman"/>
          <w:b/>
          <w:sz w:val="24"/>
          <w:szCs w:val="24"/>
        </w:rPr>
        <w:t xml:space="preserve"> 2021 г</w:t>
      </w:r>
      <w:r w:rsidR="00BA02AB">
        <w:rPr>
          <w:rFonts w:cs="Times New Roman"/>
          <w:b/>
          <w:sz w:val="24"/>
          <w:szCs w:val="24"/>
        </w:rPr>
        <w:t>.</w:t>
      </w:r>
    </w:p>
    <w:p w14:paraId="2DB209C9" w14:textId="77777777" w:rsidR="006B1E07" w:rsidRDefault="00BA02AB" w:rsidP="006B1E07">
      <w:pPr>
        <w:pStyle w:val="a3"/>
        <w:spacing w:after="0" w:line="360" w:lineRule="auto"/>
        <w:ind w:left="0"/>
        <w:jc w:val="both"/>
        <w:rPr>
          <w:rFonts w:cs="Times New Roman"/>
          <w:b/>
          <w:sz w:val="24"/>
          <w:szCs w:val="24"/>
        </w:rPr>
      </w:pPr>
      <w:r>
        <w:rPr>
          <w:rFonts w:cs="Times New Roman"/>
          <w:b/>
          <w:sz w:val="24"/>
          <w:szCs w:val="24"/>
        </w:rPr>
        <w:t>После ввода сумарная тепловая мощность Клинцовской ТЭЦ составит 124,271 Гкал/час.</w:t>
      </w:r>
    </w:p>
    <w:p w14:paraId="38990D6C" w14:textId="4D642273" w:rsidR="006B1E07" w:rsidRPr="006B1E07" w:rsidRDefault="006B1E07" w:rsidP="006B1E07">
      <w:pPr>
        <w:pStyle w:val="a3"/>
        <w:spacing w:after="0" w:line="360" w:lineRule="auto"/>
        <w:ind w:left="0"/>
        <w:jc w:val="both"/>
        <w:rPr>
          <w:rFonts w:cs="Times New Roman"/>
          <w:b/>
          <w:sz w:val="24"/>
          <w:szCs w:val="24"/>
        </w:rPr>
      </w:pPr>
      <w:r w:rsidRPr="006B1E07">
        <w:rPr>
          <w:rFonts w:cs="Times New Roman"/>
          <w:bCs/>
          <w:sz w:val="24"/>
          <w:szCs w:val="24"/>
        </w:rPr>
        <w:t>4)</w:t>
      </w:r>
      <w:r>
        <w:rPr>
          <w:rFonts w:cs="Times New Roman"/>
          <w:b/>
          <w:sz w:val="24"/>
          <w:szCs w:val="24"/>
        </w:rPr>
        <w:t xml:space="preserve"> </w:t>
      </w:r>
      <w:r>
        <w:rPr>
          <w:rFonts w:eastAsia="Times New Roman" w:cs="Times New Roman"/>
          <w:bCs/>
          <w:sz w:val="24"/>
          <w:szCs w:val="24"/>
        </w:rPr>
        <w:t>Установка нового газохода водогрейной котельной ООО «Клинцовская ТЭЦ» 100 Гкал/час (техническое перевооружение);</w:t>
      </w:r>
    </w:p>
    <w:p w14:paraId="6F3E0029" w14:textId="2CCBA2A7" w:rsidR="006B1E07" w:rsidRPr="006B1E07" w:rsidRDefault="006B1E07" w:rsidP="006B1E07">
      <w:pPr>
        <w:spacing w:after="0" w:line="360" w:lineRule="auto"/>
        <w:jc w:val="both"/>
        <w:rPr>
          <w:rFonts w:eastAsia="Times New Roman" w:cs="Times New Roman"/>
          <w:bCs/>
          <w:sz w:val="24"/>
          <w:szCs w:val="24"/>
        </w:rPr>
      </w:pPr>
      <w:r>
        <w:rPr>
          <w:rFonts w:eastAsia="Times New Roman" w:cs="Times New Roman"/>
          <w:bCs/>
          <w:sz w:val="24"/>
          <w:szCs w:val="24"/>
        </w:rPr>
        <w:t>5)    Строительство насосной станции первого подъема.</w:t>
      </w:r>
    </w:p>
    <w:p w14:paraId="267A6CC8" w14:textId="33666F8A" w:rsidR="00723910" w:rsidRDefault="00723910" w:rsidP="00723910">
      <w:pPr>
        <w:pStyle w:val="a3"/>
        <w:spacing w:after="0" w:line="360" w:lineRule="auto"/>
        <w:ind w:left="0" w:firstLine="567"/>
        <w:jc w:val="both"/>
        <w:rPr>
          <w:rFonts w:cs="Times New Roman"/>
          <w:color w:val="2D2D2D"/>
          <w:spacing w:val="2"/>
          <w:sz w:val="24"/>
          <w:szCs w:val="24"/>
          <w:shd w:val="clear" w:color="auto" w:fill="FFFFFF"/>
        </w:rPr>
      </w:pPr>
      <w:r>
        <w:rPr>
          <w:rFonts w:eastAsia="Times New Roman" w:cs="Times New Roman"/>
          <w:bCs/>
          <w:sz w:val="24"/>
          <w:szCs w:val="24"/>
        </w:rPr>
        <w:t xml:space="preserve">Затраты на производство работ и разработанные мероприятия в сфере теплоснабжения </w:t>
      </w:r>
      <w:r>
        <w:rPr>
          <w:rFonts w:eastAsia="Times New Roman" w:cs="Times New Roman"/>
          <w:color w:val="000000"/>
          <w:sz w:val="24"/>
          <w:szCs w:val="28"/>
        </w:rPr>
        <w:t xml:space="preserve">МО городской округ «город Клинцы Брянскй области» утверждены в </w:t>
      </w:r>
      <w:bookmarkStart w:id="39" w:name="_Hlk63845573"/>
      <w:r>
        <w:rPr>
          <w:rFonts w:eastAsia="Times New Roman" w:cs="Times New Roman"/>
          <w:color w:val="000000"/>
          <w:sz w:val="24"/>
          <w:szCs w:val="28"/>
        </w:rPr>
        <w:t>«И</w:t>
      </w:r>
      <w:r w:rsidRPr="00723910">
        <w:rPr>
          <w:rFonts w:eastAsia="Times New Roman" w:cs="Times New Roman"/>
          <w:color w:val="000000"/>
          <w:sz w:val="24"/>
          <w:szCs w:val="28"/>
        </w:rPr>
        <w:t>нвестиционной программ</w:t>
      </w:r>
      <w:r>
        <w:rPr>
          <w:rFonts w:eastAsia="Times New Roman" w:cs="Times New Roman"/>
          <w:color w:val="000000"/>
          <w:sz w:val="24"/>
          <w:szCs w:val="28"/>
        </w:rPr>
        <w:t>е</w:t>
      </w:r>
      <w:r w:rsidRPr="00723910">
        <w:rPr>
          <w:rFonts w:eastAsia="Times New Roman" w:cs="Times New Roman"/>
          <w:color w:val="000000"/>
          <w:sz w:val="24"/>
          <w:szCs w:val="28"/>
        </w:rPr>
        <w:t xml:space="preserve"> общества с ограниченной ответственностью "Клинцовская ТЭЦ" в сфере теплоснабжения городского округа "город Клинцы Брянской области" на период 2017 - 2028 годов</w:t>
      </w:r>
      <w:r w:rsidR="001638E4">
        <w:rPr>
          <w:rFonts w:eastAsia="Times New Roman" w:cs="Times New Roman"/>
          <w:color w:val="000000"/>
          <w:sz w:val="24"/>
          <w:szCs w:val="28"/>
        </w:rPr>
        <w:t>»</w:t>
      </w:r>
      <w:bookmarkEnd w:id="39"/>
      <w:r w:rsidR="0048711F">
        <w:rPr>
          <w:rFonts w:eastAsia="Times New Roman" w:cs="Times New Roman"/>
          <w:color w:val="000000"/>
          <w:sz w:val="24"/>
          <w:szCs w:val="28"/>
        </w:rPr>
        <w:t xml:space="preserve">. Инвестиционная программа утверждена приказом от </w:t>
      </w:r>
      <w:r w:rsidR="0048711F" w:rsidRPr="0048711F">
        <w:rPr>
          <w:rFonts w:cs="Times New Roman"/>
          <w:color w:val="2D2D2D"/>
          <w:spacing w:val="2"/>
          <w:sz w:val="24"/>
          <w:szCs w:val="24"/>
          <w:shd w:val="clear" w:color="auto" w:fill="FFFFFF"/>
        </w:rPr>
        <w:t>19 декабря 2016 года N 37/56-т</w:t>
      </w:r>
      <w:r w:rsidR="0048711F">
        <w:rPr>
          <w:rFonts w:cs="Times New Roman"/>
          <w:color w:val="2D2D2D"/>
          <w:spacing w:val="2"/>
          <w:sz w:val="24"/>
          <w:szCs w:val="24"/>
          <w:shd w:val="clear" w:color="auto" w:fill="FFFFFF"/>
        </w:rPr>
        <w:t xml:space="preserve"> </w:t>
      </w:r>
      <w:r w:rsidR="0048711F" w:rsidRPr="0048711F">
        <w:rPr>
          <w:rFonts w:cs="Times New Roman"/>
          <w:color w:val="2D2D2D"/>
          <w:spacing w:val="2"/>
          <w:sz w:val="24"/>
          <w:szCs w:val="24"/>
          <w:shd w:val="clear" w:color="auto" w:fill="FFFFFF"/>
        </w:rPr>
        <w:t>(с изменениями на 20 ноября 2018 года)</w:t>
      </w:r>
      <w:r w:rsidR="0048711F">
        <w:rPr>
          <w:rFonts w:cs="Times New Roman"/>
          <w:color w:val="2D2D2D"/>
          <w:spacing w:val="2"/>
          <w:sz w:val="24"/>
          <w:szCs w:val="24"/>
          <w:shd w:val="clear" w:color="auto" w:fill="FFFFFF"/>
        </w:rPr>
        <w:t xml:space="preserve"> «Управление государственного регулирования тарифов Брянской области</w:t>
      </w:r>
      <w:r w:rsidR="00E2448F">
        <w:rPr>
          <w:rFonts w:cs="Times New Roman"/>
          <w:color w:val="2D2D2D"/>
          <w:spacing w:val="2"/>
          <w:sz w:val="24"/>
          <w:szCs w:val="24"/>
          <w:shd w:val="clear" w:color="auto" w:fill="FFFFFF"/>
        </w:rPr>
        <w:t>»</w:t>
      </w:r>
      <w:r w:rsidR="0048711F">
        <w:rPr>
          <w:rFonts w:cs="Times New Roman"/>
          <w:color w:val="2D2D2D"/>
          <w:spacing w:val="2"/>
          <w:sz w:val="24"/>
          <w:szCs w:val="24"/>
          <w:shd w:val="clear" w:color="auto" w:fill="FFFFFF"/>
        </w:rPr>
        <w:t>.</w:t>
      </w:r>
    </w:p>
    <w:p w14:paraId="41ABED61" w14:textId="77777777" w:rsidR="0073060C" w:rsidRPr="0073060C" w:rsidRDefault="0073060C" w:rsidP="0073060C">
      <w:pPr>
        <w:pStyle w:val="a3"/>
        <w:spacing w:after="0" w:line="240" w:lineRule="auto"/>
        <w:ind w:left="0" w:firstLine="567"/>
        <w:jc w:val="both"/>
        <w:rPr>
          <w:rFonts w:cs="Times New Roman"/>
          <w:color w:val="2D2D2D"/>
          <w:spacing w:val="2"/>
          <w:sz w:val="16"/>
          <w:szCs w:val="16"/>
          <w:shd w:val="clear" w:color="auto" w:fill="FFFFFF"/>
        </w:rPr>
      </w:pPr>
    </w:p>
    <w:p w14:paraId="7BBE68F8" w14:textId="535F8294" w:rsidR="0073060C" w:rsidRPr="007D4012" w:rsidRDefault="0073060C" w:rsidP="00723910">
      <w:pPr>
        <w:pStyle w:val="a3"/>
        <w:spacing w:after="0" w:line="360" w:lineRule="auto"/>
        <w:ind w:left="0" w:firstLine="567"/>
        <w:jc w:val="both"/>
        <w:rPr>
          <w:rFonts w:cs="Times New Roman"/>
          <w:b/>
          <w:spacing w:val="2"/>
          <w:sz w:val="24"/>
          <w:szCs w:val="24"/>
          <w:shd w:val="clear" w:color="auto" w:fill="FFFFFF"/>
        </w:rPr>
      </w:pPr>
      <w:r w:rsidRPr="007D4012">
        <w:rPr>
          <w:rFonts w:cs="Times New Roman"/>
          <w:b/>
          <w:spacing w:val="2"/>
          <w:sz w:val="24"/>
          <w:szCs w:val="24"/>
          <w:shd w:val="clear" w:color="auto" w:fill="FFFFFF"/>
        </w:rPr>
        <w:t>В 202</w:t>
      </w:r>
      <w:r w:rsidR="00D53A36" w:rsidRPr="007D4012">
        <w:rPr>
          <w:rFonts w:cs="Times New Roman"/>
          <w:b/>
          <w:spacing w:val="2"/>
          <w:sz w:val="24"/>
          <w:szCs w:val="24"/>
          <w:shd w:val="clear" w:color="auto" w:fill="FFFFFF"/>
        </w:rPr>
        <w:t>1</w:t>
      </w:r>
      <w:r w:rsidRPr="007D4012">
        <w:rPr>
          <w:rFonts w:cs="Times New Roman"/>
          <w:b/>
          <w:spacing w:val="2"/>
          <w:sz w:val="24"/>
          <w:szCs w:val="24"/>
          <w:shd w:val="clear" w:color="auto" w:fill="FFFFFF"/>
        </w:rPr>
        <w:t xml:space="preserve"> годы планируется выполнение следующих мероприятий:</w:t>
      </w:r>
    </w:p>
    <w:p w14:paraId="5DE55EAB" w14:textId="77777777" w:rsidR="00D53A36" w:rsidRPr="007D4012" w:rsidRDefault="00D53A36" w:rsidP="00E2448F">
      <w:pPr>
        <w:spacing w:line="360" w:lineRule="auto"/>
        <w:ind w:firstLine="708"/>
        <w:jc w:val="both"/>
        <w:rPr>
          <w:rFonts w:cs="Times New Roman"/>
          <w:sz w:val="24"/>
          <w:szCs w:val="24"/>
        </w:rPr>
      </w:pPr>
      <w:r w:rsidRPr="007D4012">
        <w:rPr>
          <w:rFonts w:eastAsia="Times New Roman" w:cs="Times New Roman"/>
          <w:sz w:val="24"/>
          <w:szCs w:val="24"/>
          <w:lang w:eastAsia="ru-RU"/>
        </w:rPr>
        <w:t xml:space="preserve">1. </w:t>
      </w:r>
      <w:r w:rsidRPr="007D4012">
        <w:rPr>
          <w:rFonts w:cs="Times New Roman"/>
          <w:sz w:val="24"/>
          <w:szCs w:val="24"/>
        </w:rPr>
        <w:t>Исключить мероприятие, предусмотренное к реализации в 2021 году: «Строительство инженерных коммуникаций, в т.ч.: тепловые сети из главного корпуса, насосная станция первого подъема, мероприятия по использованию оборудования КТЭЦ для обеспечения резерва мощности водогрейной котельной для работы на резервном топливе».</w:t>
      </w:r>
    </w:p>
    <w:p w14:paraId="436DADE6" w14:textId="3EA75968" w:rsidR="00D53A36" w:rsidRPr="007D4012" w:rsidRDefault="00D53A36" w:rsidP="00E2448F">
      <w:pPr>
        <w:shd w:val="clear" w:color="auto" w:fill="FFFFFF"/>
        <w:jc w:val="both"/>
        <w:rPr>
          <w:rFonts w:cs="Times New Roman"/>
          <w:sz w:val="24"/>
          <w:szCs w:val="24"/>
          <w:lang w:eastAsia="ar-SA"/>
        </w:rPr>
      </w:pPr>
      <w:r w:rsidRPr="007D4012">
        <w:rPr>
          <w:rFonts w:cs="Times New Roman"/>
          <w:sz w:val="24"/>
          <w:szCs w:val="24"/>
          <w:lang w:eastAsia="ar-SA"/>
        </w:rPr>
        <w:t xml:space="preserve">           2. Добавить мероприятие</w:t>
      </w:r>
      <w:r w:rsidRPr="007D4012">
        <w:rPr>
          <w:rFonts w:cs="Times New Roman"/>
          <w:sz w:val="24"/>
          <w:szCs w:val="24"/>
        </w:rPr>
        <w:t>, предусмотренное к реализации в 2021 году</w:t>
      </w:r>
      <w:r w:rsidRPr="007D4012">
        <w:rPr>
          <w:rFonts w:cs="Times New Roman"/>
          <w:sz w:val="24"/>
          <w:szCs w:val="24"/>
          <w:lang w:eastAsia="ar-SA"/>
        </w:rPr>
        <w:t xml:space="preserve">: </w:t>
      </w:r>
      <w:bookmarkStart w:id="40" w:name="_Hlk63089546"/>
    </w:p>
    <w:p w14:paraId="61B519FC" w14:textId="77777777" w:rsidR="00D53A36" w:rsidRPr="007D4012" w:rsidRDefault="00D53A36" w:rsidP="00E2448F">
      <w:pPr>
        <w:shd w:val="clear" w:color="auto" w:fill="FFFFFF"/>
        <w:jc w:val="both"/>
        <w:rPr>
          <w:rFonts w:cs="Times New Roman"/>
          <w:sz w:val="24"/>
          <w:szCs w:val="24"/>
        </w:rPr>
      </w:pPr>
      <w:r w:rsidRPr="007D4012">
        <w:rPr>
          <w:rFonts w:cs="Times New Roman"/>
          <w:sz w:val="24"/>
          <w:szCs w:val="24"/>
          <w:lang w:eastAsia="ar-SA"/>
        </w:rPr>
        <w:t>«</w:t>
      </w:r>
      <w:r w:rsidRPr="007D4012">
        <w:rPr>
          <w:rFonts w:cs="Times New Roman"/>
          <w:sz w:val="24"/>
          <w:szCs w:val="24"/>
        </w:rPr>
        <w:t>Техническое перевооружение газового тракта и газохода водогрейной котельной от водогрейных  котлов до дымовой трубы ООО «Клинцовская ТЭЦ»»</w:t>
      </w:r>
      <w:bookmarkEnd w:id="40"/>
      <w:r w:rsidRPr="007D4012">
        <w:rPr>
          <w:rFonts w:cs="Times New Roman"/>
          <w:sz w:val="24"/>
          <w:szCs w:val="24"/>
        </w:rPr>
        <w:t>;</w:t>
      </w:r>
    </w:p>
    <w:p w14:paraId="7BB2B2AF" w14:textId="122151B8" w:rsidR="00D53A36" w:rsidRPr="007D4012" w:rsidRDefault="00D53A36" w:rsidP="00E2448F">
      <w:pPr>
        <w:jc w:val="both"/>
        <w:rPr>
          <w:rFonts w:cs="Times New Roman"/>
          <w:sz w:val="24"/>
          <w:szCs w:val="24"/>
        </w:rPr>
      </w:pPr>
      <w:r w:rsidRPr="007D4012">
        <w:rPr>
          <w:rFonts w:cs="Times New Roman"/>
          <w:sz w:val="24"/>
          <w:szCs w:val="24"/>
        </w:rPr>
        <w:t>«Строительство инженерных коммуникаций : насосная станция первого подъема».</w:t>
      </w:r>
    </w:p>
    <w:p w14:paraId="076D6F08" w14:textId="2031D1E5" w:rsidR="00B10E48" w:rsidRPr="007D4012" w:rsidRDefault="00150D96" w:rsidP="00B10E48">
      <w:pPr>
        <w:shd w:val="clear" w:color="auto" w:fill="FFFFFF"/>
        <w:jc w:val="both"/>
        <w:rPr>
          <w:rFonts w:eastAsia="Times New Roman" w:cs="Times New Roman"/>
          <w:sz w:val="24"/>
          <w:szCs w:val="24"/>
        </w:rPr>
      </w:pPr>
      <w:r w:rsidRPr="007D4012">
        <w:rPr>
          <w:rFonts w:cs="Times New Roman"/>
          <w:b/>
          <w:bCs/>
          <w:sz w:val="24"/>
          <w:szCs w:val="24"/>
        </w:rPr>
        <w:t xml:space="preserve">            </w:t>
      </w:r>
      <w:r w:rsidR="00E2448F" w:rsidRPr="007D4012">
        <w:rPr>
          <w:rFonts w:cs="Times New Roman"/>
          <w:b/>
          <w:bCs/>
          <w:sz w:val="24"/>
          <w:szCs w:val="24"/>
        </w:rPr>
        <w:t>3.</w:t>
      </w:r>
      <w:r w:rsidR="00D53A36" w:rsidRPr="007D4012">
        <w:rPr>
          <w:rFonts w:cs="Times New Roman"/>
          <w:b/>
          <w:bCs/>
          <w:sz w:val="24"/>
          <w:szCs w:val="24"/>
        </w:rPr>
        <w:t>Внести изменения в</w:t>
      </w:r>
      <w:r w:rsidR="00E2448F" w:rsidRPr="007D4012">
        <w:rPr>
          <w:rFonts w:cs="Times New Roman"/>
          <w:b/>
          <w:bCs/>
          <w:sz w:val="24"/>
          <w:szCs w:val="24"/>
        </w:rPr>
        <w:t xml:space="preserve"> </w:t>
      </w:r>
      <w:r w:rsidR="00D53A36" w:rsidRPr="007D4012">
        <w:rPr>
          <w:rFonts w:eastAsia="Times New Roman" w:cs="Times New Roman"/>
          <w:sz w:val="24"/>
          <w:szCs w:val="24"/>
        </w:rPr>
        <w:t>«Инвестиционную программу общества с ограниченной ответственностью "Клинцовская ТЭЦ" в сфере теплоснабжения городского округа "город Клинцы Брянской области" на период 2017 - 2028 годов»</w:t>
      </w:r>
      <w:r w:rsidR="00E2448F" w:rsidRPr="007D4012">
        <w:rPr>
          <w:rFonts w:eastAsia="Times New Roman" w:cs="Times New Roman"/>
          <w:sz w:val="24"/>
          <w:szCs w:val="24"/>
        </w:rPr>
        <w:t xml:space="preserve"> учитывающие перечисленные мероприятия </w:t>
      </w:r>
      <w:r w:rsidR="00B10E48" w:rsidRPr="007D4012">
        <w:rPr>
          <w:rFonts w:eastAsia="Times New Roman" w:cs="Times New Roman"/>
          <w:sz w:val="24"/>
          <w:szCs w:val="24"/>
        </w:rPr>
        <w:t>учитывающие перечисленные мероприятия :</w:t>
      </w:r>
    </w:p>
    <w:p w14:paraId="0C493065" w14:textId="77777777" w:rsidR="00B10E48" w:rsidRPr="007D4012" w:rsidRDefault="00B10E48" w:rsidP="00B10E48">
      <w:pPr>
        <w:shd w:val="clear" w:color="auto" w:fill="FFFFFF"/>
        <w:ind w:firstLine="426"/>
        <w:jc w:val="both"/>
        <w:rPr>
          <w:rFonts w:cs="Times New Roman"/>
          <w:sz w:val="24"/>
          <w:szCs w:val="24"/>
        </w:rPr>
      </w:pPr>
      <w:r w:rsidRPr="007D4012">
        <w:rPr>
          <w:rFonts w:eastAsia="Times New Roman" w:cs="Times New Roman"/>
          <w:sz w:val="24"/>
          <w:szCs w:val="24"/>
        </w:rPr>
        <w:t xml:space="preserve"> </w:t>
      </w:r>
      <w:r w:rsidRPr="007D4012">
        <w:rPr>
          <w:rFonts w:cs="Times New Roman"/>
          <w:sz w:val="24"/>
          <w:szCs w:val="24"/>
          <w:lang w:eastAsia="ar-SA"/>
        </w:rPr>
        <w:t>«</w:t>
      </w:r>
      <w:r w:rsidRPr="007D4012">
        <w:rPr>
          <w:rFonts w:cs="Times New Roman"/>
          <w:sz w:val="24"/>
          <w:szCs w:val="24"/>
        </w:rPr>
        <w:t>Техническое перевооружение газового тракта и газохода водогрейной котельной от водогрейных  котлов до дымовой трубы ООО «Клинцовская ТЭЦ»»,</w:t>
      </w:r>
    </w:p>
    <w:p w14:paraId="13CC51F1" w14:textId="438CDBA0" w:rsidR="00B10E48" w:rsidRPr="007D4012" w:rsidRDefault="00B10E48" w:rsidP="00B10E48">
      <w:pPr>
        <w:spacing w:line="360" w:lineRule="auto"/>
        <w:ind w:firstLine="426"/>
        <w:jc w:val="both"/>
        <w:rPr>
          <w:rFonts w:cs="Times New Roman"/>
          <w:sz w:val="24"/>
          <w:szCs w:val="24"/>
        </w:rPr>
      </w:pPr>
      <w:r w:rsidRPr="007D4012">
        <w:rPr>
          <w:rFonts w:cs="Times New Roman"/>
          <w:sz w:val="24"/>
          <w:szCs w:val="24"/>
        </w:rPr>
        <w:t>«Строительство инженерных коммуникаций: насосная станция первого подъема»,</w:t>
      </w:r>
    </w:p>
    <w:p w14:paraId="2348AD2D" w14:textId="20705242" w:rsidR="00D53A36" w:rsidRPr="007D4012" w:rsidRDefault="00E2448F" w:rsidP="00E2448F">
      <w:pPr>
        <w:spacing w:line="360" w:lineRule="auto"/>
        <w:ind w:firstLine="426"/>
        <w:jc w:val="both"/>
        <w:rPr>
          <w:rFonts w:cs="Times New Roman"/>
          <w:b/>
          <w:bCs/>
          <w:sz w:val="24"/>
          <w:szCs w:val="24"/>
        </w:rPr>
      </w:pPr>
      <w:r w:rsidRPr="007D4012">
        <w:rPr>
          <w:rFonts w:eastAsia="Times New Roman" w:cs="Times New Roman"/>
          <w:sz w:val="24"/>
          <w:szCs w:val="24"/>
        </w:rPr>
        <w:lastRenderedPageBreak/>
        <w:t xml:space="preserve">и утвердить изменения </w:t>
      </w:r>
      <w:r w:rsidRPr="007D4012">
        <w:rPr>
          <w:rFonts w:cs="Times New Roman"/>
          <w:spacing w:val="2"/>
          <w:sz w:val="24"/>
          <w:szCs w:val="24"/>
          <w:shd w:val="clear" w:color="auto" w:fill="FFFFFF"/>
        </w:rPr>
        <w:t>«Управлением государственного регулирования тарифов Брянской области».</w:t>
      </w:r>
    </w:p>
    <w:p w14:paraId="3EC74288" w14:textId="77777777" w:rsidR="00745889" w:rsidRPr="0073060C" w:rsidRDefault="00745889" w:rsidP="00723910">
      <w:pPr>
        <w:pStyle w:val="a3"/>
        <w:spacing w:after="0" w:line="360" w:lineRule="auto"/>
        <w:ind w:left="0" w:firstLine="567"/>
        <w:jc w:val="both"/>
        <w:rPr>
          <w:rFonts w:cs="Times New Roman"/>
          <w:color w:val="2D2D2D"/>
          <w:spacing w:val="2"/>
          <w:sz w:val="16"/>
          <w:szCs w:val="16"/>
          <w:shd w:val="clear" w:color="auto" w:fill="FFFFFF"/>
        </w:rPr>
      </w:pPr>
    </w:p>
    <w:p w14:paraId="7D504427" w14:textId="477B2F0D" w:rsidR="00790859" w:rsidRPr="00AF7675" w:rsidRDefault="00B23DD8" w:rsidP="00AF7675">
      <w:pPr>
        <w:pStyle w:val="a3"/>
        <w:numPr>
          <w:ilvl w:val="0"/>
          <w:numId w:val="33"/>
        </w:numPr>
        <w:spacing w:after="0" w:line="360" w:lineRule="auto"/>
        <w:jc w:val="both"/>
        <w:rPr>
          <w:rFonts w:cs="Times New Roman"/>
          <w:b/>
          <w:color w:val="2D2D2D"/>
          <w:spacing w:val="2"/>
          <w:sz w:val="24"/>
          <w:szCs w:val="24"/>
          <w:shd w:val="clear" w:color="auto" w:fill="FFFFFF"/>
        </w:rPr>
      </w:pPr>
      <w:r>
        <w:rPr>
          <w:rFonts w:cs="Times New Roman"/>
          <w:b/>
          <w:color w:val="2D2D2D"/>
          <w:spacing w:val="2"/>
          <w:sz w:val="24"/>
          <w:szCs w:val="24"/>
          <w:shd w:val="clear" w:color="auto" w:fill="FFFFFF"/>
        </w:rPr>
        <w:t>ГУП «Брянсккоммунэнерго».</w:t>
      </w:r>
    </w:p>
    <w:p w14:paraId="0B5389D4" w14:textId="71408953" w:rsidR="00790859" w:rsidRDefault="00790859" w:rsidP="00790859">
      <w:pPr>
        <w:spacing w:after="0" w:line="360" w:lineRule="auto"/>
        <w:ind w:firstLine="567"/>
        <w:jc w:val="both"/>
        <w:rPr>
          <w:rFonts w:cs="Times New Roman"/>
          <w:color w:val="000000"/>
          <w:sz w:val="24"/>
          <w:szCs w:val="24"/>
        </w:rPr>
      </w:pPr>
      <w:r>
        <w:rPr>
          <w:rFonts w:cs="Times New Roman"/>
          <w:color w:val="2D2D2D"/>
          <w:spacing w:val="2"/>
          <w:sz w:val="24"/>
          <w:szCs w:val="24"/>
          <w:shd w:val="clear" w:color="auto" w:fill="FFFFFF"/>
        </w:rPr>
        <w:t xml:space="preserve">Строительство </w:t>
      </w:r>
      <w:r w:rsidR="00EA6301">
        <w:rPr>
          <w:rFonts w:cs="Times New Roman"/>
          <w:color w:val="2D2D2D"/>
          <w:spacing w:val="2"/>
          <w:sz w:val="24"/>
          <w:szCs w:val="24"/>
          <w:shd w:val="clear" w:color="auto" w:fill="FFFFFF"/>
        </w:rPr>
        <w:t>БМК</w:t>
      </w:r>
      <w:r>
        <w:rPr>
          <w:rFonts w:cs="Times New Roman"/>
          <w:color w:val="2D2D2D"/>
          <w:spacing w:val="2"/>
          <w:sz w:val="24"/>
          <w:szCs w:val="24"/>
          <w:shd w:val="clear" w:color="auto" w:fill="FFFFFF"/>
        </w:rPr>
        <w:t xml:space="preserve"> в район</w:t>
      </w:r>
      <w:r w:rsidR="00B23DD8">
        <w:rPr>
          <w:rFonts w:cs="Times New Roman"/>
          <w:color w:val="2D2D2D"/>
          <w:spacing w:val="2"/>
          <w:sz w:val="24"/>
          <w:szCs w:val="24"/>
          <w:shd w:val="clear" w:color="auto" w:fill="FFFFFF"/>
        </w:rPr>
        <w:t>е</w:t>
      </w:r>
      <w:r>
        <w:rPr>
          <w:rFonts w:cs="Times New Roman"/>
          <w:color w:val="2D2D2D"/>
          <w:spacing w:val="2"/>
          <w:sz w:val="24"/>
          <w:szCs w:val="24"/>
          <w:shd w:val="clear" w:color="auto" w:fill="FFFFFF"/>
        </w:rPr>
        <w:t xml:space="preserve"> расположения </w:t>
      </w:r>
      <w:r w:rsidRPr="00790859">
        <w:rPr>
          <w:rFonts w:cs="Times New Roman"/>
          <w:bCs/>
          <w:color w:val="000000"/>
          <w:sz w:val="24"/>
          <w:szCs w:val="24"/>
        </w:rPr>
        <w:t>ФКУ УФСИН  ИК-6</w:t>
      </w:r>
      <w:r>
        <w:rPr>
          <w:rFonts w:cs="Times New Roman"/>
          <w:color w:val="000000"/>
          <w:sz w:val="24"/>
          <w:szCs w:val="24"/>
        </w:rPr>
        <w:t>. Целью строительства блочн</w:t>
      </w:r>
      <w:r w:rsidR="00B23DD8">
        <w:rPr>
          <w:rFonts w:cs="Times New Roman"/>
          <w:color w:val="000000"/>
          <w:sz w:val="24"/>
          <w:szCs w:val="24"/>
        </w:rPr>
        <w:t>ой</w:t>
      </w:r>
      <w:r>
        <w:rPr>
          <w:rFonts w:cs="Times New Roman"/>
          <w:color w:val="000000"/>
          <w:sz w:val="24"/>
          <w:szCs w:val="24"/>
        </w:rPr>
        <w:t xml:space="preserve"> котельн</w:t>
      </w:r>
      <w:r w:rsidR="00B23DD8">
        <w:rPr>
          <w:rFonts w:cs="Times New Roman"/>
          <w:color w:val="000000"/>
          <w:sz w:val="24"/>
          <w:szCs w:val="24"/>
        </w:rPr>
        <w:t>ой</w:t>
      </w:r>
      <w:r>
        <w:rPr>
          <w:rFonts w:cs="Times New Roman"/>
          <w:color w:val="000000"/>
          <w:sz w:val="24"/>
          <w:szCs w:val="24"/>
        </w:rPr>
        <w:t xml:space="preserve"> является обеспечение потребителей бесперебойной и качественной тепловой энергии, что невозможно в настоящих условиях.</w:t>
      </w:r>
    </w:p>
    <w:p w14:paraId="1EDB2EA8" w14:textId="77777777" w:rsidR="00790859" w:rsidRDefault="00790859" w:rsidP="002D2800">
      <w:pPr>
        <w:spacing w:after="0" w:line="360" w:lineRule="auto"/>
        <w:ind w:firstLine="426"/>
        <w:jc w:val="both"/>
        <w:rPr>
          <w:rFonts w:cs="Times New Roman"/>
          <w:color w:val="2D2D2D"/>
          <w:spacing w:val="2"/>
          <w:sz w:val="24"/>
          <w:szCs w:val="24"/>
          <w:shd w:val="clear" w:color="auto" w:fill="FFFFFF"/>
        </w:rPr>
      </w:pPr>
      <w:r>
        <w:rPr>
          <w:rFonts w:cs="Times New Roman"/>
          <w:color w:val="2D2D2D"/>
          <w:spacing w:val="2"/>
          <w:sz w:val="24"/>
          <w:szCs w:val="24"/>
          <w:shd w:val="clear" w:color="auto" w:fill="FFFFFF"/>
        </w:rPr>
        <w:t>Потребителями</w:t>
      </w:r>
      <w:r w:rsidR="00FB1DBF">
        <w:rPr>
          <w:rFonts w:cs="Times New Roman"/>
          <w:color w:val="2D2D2D"/>
          <w:spacing w:val="2"/>
          <w:sz w:val="24"/>
          <w:szCs w:val="24"/>
          <w:shd w:val="clear" w:color="auto" w:fill="FFFFFF"/>
        </w:rPr>
        <w:t xml:space="preserve"> тепловой энергии </w:t>
      </w:r>
      <w:r w:rsidR="002D2800">
        <w:rPr>
          <w:rFonts w:cs="Times New Roman"/>
          <w:color w:val="2D2D2D"/>
          <w:spacing w:val="2"/>
          <w:sz w:val="24"/>
          <w:szCs w:val="24"/>
          <w:shd w:val="clear" w:color="auto" w:fill="FFFFFF"/>
        </w:rPr>
        <w:t>явля</w:t>
      </w:r>
      <w:r w:rsidR="00FB1DBF">
        <w:rPr>
          <w:rFonts w:cs="Times New Roman"/>
          <w:color w:val="2D2D2D"/>
          <w:spacing w:val="2"/>
          <w:sz w:val="24"/>
          <w:szCs w:val="24"/>
          <w:shd w:val="clear" w:color="auto" w:fill="FFFFFF"/>
        </w:rPr>
        <w:t>е</w:t>
      </w:r>
      <w:r w:rsidR="002D2800">
        <w:rPr>
          <w:rFonts w:cs="Times New Roman"/>
          <w:color w:val="2D2D2D"/>
          <w:spacing w:val="2"/>
          <w:sz w:val="24"/>
          <w:szCs w:val="24"/>
          <w:shd w:val="clear" w:color="auto" w:fill="FFFFFF"/>
        </w:rPr>
        <w:t xml:space="preserve">тся </w:t>
      </w:r>
      <w:r w:rsidR="00FB1DBF">
        <w:rPr>
          <w:rFonts w:cs="Times New Roman"/>
          <w:color w:val="2D2D2D"/>
          <w:spacing w:val="2"/>
          <w:sz w:val="24"/>
          <w:szCs w:val="24"/>
          <w:shd w:val="clear" w:color="auto" w:fill="FFFFFF"/>
        </w:rPr>
        <w:t>население</w:t>
      </w:r>
      <w:r w:rsidR="002D2800">
        <w:rPr>
          <w:rFonts w:cs="Times New Roman"/>
          <w:color w:val="2D2D2D"/>
          <w:spacing w:val="2"/>
          <w:sz w:val="24"/>
          <w:szCs w:val="24"/>
          <w:shd w:val="clear" w:color="auto" w:fill="FFFFFF"/>
        </w:rPr>
        <w:t>, проживающ</w:t>
      </w:r>
      <w:r w:rsidR="00FB1DBF">
        <w:rPr>
          <w:rFonts w:cs="Times New Roman"/>
          <w:color w:val="2D2D2D"/>
          <w:spacing w:val="2"/>
          <w:sz w:val="24"/>
          <w:szCs w:val="24"/>
          <w:shd w:val="clear" w:color="auto" w:fill="FFFFFF"/>
        </w:rPr>
        <w:t>е</w:t>
      </w:r>
      <w:r w:rsidR="002D2800">
        <w:rPr>
          <w:rFonts w:cs="Times New Roman"/>
          <w:color w:val="2D2D2D"/>
          <w:spacing w:val="2"/>
          <w:sz w:val="24"/>
          <w:szCs w:val="24"/>
          <w:shd w:val="clear" w:color="auto" w:fill="FFFFFF"/>
        </w:rPr>
        <w:t>е в жилых домах:</w:t>
      </w:r>
    </w:p>
    <w:p w14:paraId="15E13F5C" w14:textId="77777777" w:rsidR="00B23DD8" w:rsidRDefault="002D2800" w:rsidP="00B23DD8">
      <w:pPr>
        <w:pStyle w:val="a3"/>
        <w:spacing w:after="0" w:line="360" w:lineRule="auto"/>
        <w:ind w:left="0" w:firstLine="567"/>
        <w:jc w:val="both"/>
        <w:rPr>
          <w:rFonts w:cs="Times New Roman"/>
          <w:color w:val="000000"/>
          <w:sz w:val="24"/>
          <w:szCs w:val="24"/>
        </w:rPr>
      </w:pPr>
      <w:r>
        <w:rPr>
          <w:rFonts w:cs="Times New Roman"/>
          <w:color w:val="2D2D2D"/>
          <w:spacing w:val="2"/>
          <w:sz w:val="24"/>
          <w:szCs w:val="24"/>
          <w:shd w:val="clear" w:color="auto" w:fill="FFFFFF"/>
        </w:rPr>
        <w:t xml:space="preserve">котельная </w:t>
      </w:r>
      <w:r w:rsidRPr="00790859">
        <w:rPr>
          <w:rFonts w:cs="Times New Roman"/>
          <w:bCs/>
          <w:color w:val="000000"/>
          <w:sz w:val="24"/>
          <w:szCs w:val="24"/>
        </w:rPr>
        <w:t>ФКУ УФСИН  ИК-6</w:t>
      </w:r>
      <w:r>
        <w:rPr>
          <w:rFonts w:cs="Times New Roman"/>
          <w:bCs/>
          <w:color w:val="000000"/>
          <w:sz w:val="24"/>
          <w:szCs w:val="24"/>
        </w:rPr>
        <w:t xml:space="preserve"> </w:t>
      </w:r>
      <w:r w:rsidRPr="003E3CC0">
        <w:rPr>
          <w:rFonts w:cs="Times New Roman"/>
          <w:bCs/>
          <w:color w:val="000000"/>
          <w:sz w:val="24"/>
          <w:szCs w:val="24"/>
        </w:rPr>
        <w:t xml:space="preserve">- </w:t>
      </w:r>
      <w:r w:rsidRPr="003E3CC0">
        <w:rPr>
          <w:rFonts w:cs="Times New Roman"/>
          <w:color w:val="2D2D2D"/>
          <w:spacing w:val="2"/>
          <w:sz w:val="24"/>
          <w:szCs w:val="24"/>
          <w:shd w:val="clear" w:color="auto" w:fill="FFFFFF"/>
        </w:rPr>
        <w:t xml:space="preserve"> </w:t>
      </w:r>
      <w:r w:rsidR="003E3CC0" w:rsidRPr="003E3CC0">
        <w:rPr>
          <w:rFonts w:cs="Times New Roman"/>
          <w:color w:val="000000"/>
          <w:sz w:val="24"/>
          <w:szCs w:val="24"/>
        </w:rPr>
        <w:t>МКД  ул. 2 Парковая, 19а, МКД  ул. 2 Парковая, 21а, МКД пер. Ущерпский,9, МКД пер. Ущерпский,11, МКД пер. Ущерпский,13</w:t>
      </w:r>
      <w:r w:rsidR="0052648A">
        <w:rPr>
          <w:rFonts w:cs="Times New Roman"/>
          <w:color w:val="000000"/>
          <w:sz w:val="24"/>
          <w:szCs w:val="24"/>
        </w:rPr>
        <w:t xml:space="preserve">. Общая тепловая нагрузка по жилым домам </w:t>
      </w:r>
      <w:r w:rsidR="0052648A" w:rsidRPr="0052648A">
        <w:rPr>
          <w:rFonts w:cs="Times New Roman"/>
          <w:b/>
          <w:color w:val="000000"/>
          <w:sz w:val="24"/>
          <w:szCs w:val="24"/>
        </w:rPr>
        <w:t>0,219 Гкал/час</w:t>
      </w:r>
      <w:r w:rsidR="0052648A">
        <w:rPr>
          <w:rFonts w:cs="Times New Roman"/>
          <w:color w:val="000000"/>
          <w:sz w:val="24"/>
          <w:szCs w:val="24"/>
        </w:rPr>
        <w:t>.</w:t>
      </w:r>
    </w:p>
    <w:p w14:paraId="35F80439" w14:textId="0D01FEC2" w:rsidR="00B23DD8" w:rsidRDefault="00B23DD8" w:rsidP="00B23DD8">
      <w:pPr>
        <w:pStyle w:val="a3"/>
        <w:spacing w:after="0" w:line="360" w:lineRule="auto"/>
        <w:ind w:left="0" w:firstLine="567"/>
        <w:jc w:val="both"/>
        <w:rPr>
          <w:rFonts w:cs="Times New Roman"/>
          <w:sz w:val="24"/>
          <w:szCs w:val="24"/>
        </w:rPr>
      </w:pPr>
      <w:r w:rsidRPr="0052648A">
        <w:rPr>
          <w:rFonts w:cs="Times New Roman"/>
          <w:sz w:val="24"/>
          <w:szCs w:val="24"/>
        </w:rPr>
        <w:t xml:space="preserve">Ожидаемый срок </w:t>
      </w:r>
      <w:r w:rsidR="007609C8">
        <w:rPr>
          <w:rFonts w:cs="Times New Roman"/>
          <w:sz w:val="24"/>
          <w:szCs w:val="24"/>
        </w:rPr>
        <w:t xml:space="preserve">ввода в эксплуатацию </w:t>
      </w:r>
      <w:r w:rsidRPr="0052648A">
        <w:rPr>
          <w:rFonts w:cs="Times New Roman"/>
          <w:sz w:val="24"/>
          <w:szCs w:val="24"/>
        </w:rPr>
        <w:t>202</w:t>
      </w:r>
      <w:r w:rsidR="00D0460B">
        <w:rPr>
          <w:rFonts w:cs="Times New Roman"/>
          <w:sz w:val="24"/>
          <w:szCs w:val="24"/>
        </w:rPr>
        <w:t>1</w:t>
      </w:r>
      <w:r w:rsidRPr="0052648A">
        <w:rPr>
          <w:rFonts w:cs="Times New Roman"/>
          <w:sz w:val="24"/>
          <w:szCs w:val="24"/>
        </w:rPr>
        <w:t xml:space="preserve">г. </w:t>
      </w:r>
      <w:r>
        <w:rPr>
          <w:rFonts w:cs="Times New Roman"/>
          <w:sz w:val="24"/>
          <w:szCs w:val="24"/>
        </w:rPr>
        <w:t>Точная стоимость БМК и затраты указаны в проектносметной документации.</w:t>
      </w:r>
    </w:p>
    <w:p w14:paraId="350701C3" w14:textId="0DC878EB" w:rsidR="00B23DD8" w:rsidRDefault="00B23DD8" w:rsidP="00B23DD8">
      <w:pPr>
        <w:pStyle w:val="a3"/>
        <w:numPr>
          <w:ilvl w:val="0"/>
          <w:numId w:val="33"/>
        </w:numPr>
        <w:spacing w:after="0" w:line="360" w:lineRule="auto"/>
        <w:jc w:val="both"/>
        <w:rPr>
          <w:rFonts w:cs="Times New Roman"/>
          <w:b/>
          <w:color w:val="000000"/>
          <w:sz w:val="24"/>
          <w:szCs w:val="24"/>
        </w:rPr>
      </w:pPr>
      <w:r w:rsidRPr="00B23DD8">
        <w:rPr>
          <w:rFonts w:cs="Times New Roman"/>
          <w:b/>
          <w:color w:val="000000"/>
          <w:sz w:val="24"/>
          <w:szCs w:val="24"/>
        </w:rPr>
        <w:t>Клинцовская городская администрация</w:t>
      </w:r>
      <w:r>
        <w:rPr>
          <w:rFonts w:cs="Times New Roman"/>
          <w:b/>
          <w:color w:val="000000"/>
          <w:sz w:val="24"/>
          <w:szCs w:val="24"/>
        </w:rPr>
        <w:t>.</w:t>
      </w:r>
    </w:p>
    <w:p w14:paraId="0E7DDE5E" w14:textId="0FF021F9" w:rsidR="00B23DD8" w:rsidRPr="00B23DD8" w:rsidRDefault="00B23DD8" w:rsidP="00B23DD8">
      <w:pPr>
        <w:spacing w:after="0" w:line="240" w:lineRule="auto"/>
        <w:jc w:val="both"/>
        <w:rPr>
          <w:rFonts w:cs="Times New Roman"/>
          <w:color w:val="000000"/>
          <w:sz w:val="24"/>
          <w:szCs w:val="24"/>
        </w:rPr>
      </w:pPr>
      <w:r w:rsidRPr="00B23DD8">
        <w:rPr>
          <w:rFonts w:cs="Times New Roman"/>
          <w:color w:val="000000"/>
          <w:sz w:val="24"/>
          <w:szCs w:val="24"/>
        </w:rPr>
        <w:t xml:space="preserve">Строительство БМК </w:t>
      </w:r>
      <w:r>
        <w:rPr>
          <w:rFonts w:cs="Times New Roman"/>
          <w:color w:val="000000"/>
          <w:sz w:val="24"/>
          <w:szCs w:val="24"/>
        </w:rPr>
        <w:t xml:space="preserve"> в районе </w:t>
      </w:r>
      <w:r w:rsidRPr="00790859">
        <w:rPr>
          <w:rFonts w:cs="Times New Roman"/>
          <w:bCs/>
          <w:color w:val="000000"/>
          <w:sz w:val="24"/>
          <w:szCs w:val="24"/>
        </w:rPr>
        <w:t>АО</w:t>
      </w:r>
      <w:r w:rsidRPr="00790859">
        <w:rPr>
          <w:rFonts w:cs="Times New Roman"/>
          <w:color w:val="000000"/>
          <w:sz w:val="24"/>
          <w:szCs w:val="24"/>
        </w:rPr>
        <w:t xml:space="preserve"> </w:t>
      </w:r>
      <w:r>
        <w:rPr>
          <w:rFonts w:cs="Times New Roman"/>
          <w:color w:val="000000"/>
          <w:sz w:val="24"/>
          <w:szCs w:val="24"/>
        </w:rPr>
        <w:t>«</w:t>
      </w:r>
      <w:r w:rsidRPr="00790859">
        <w:rPr>
          <w:rFonts w:cs="Times New Roman"/>
          <w:color w:val="000000"/>
          <w:sz w:val="24"/>
          <w:szCs w:val="24"/>
        </w:rPr>
        <w:t>Клинцовский крановый завод</w:t>
      </w:r>
      <w:r>
        <w:rPr>
          <w:rFonts w:cs="Times New Roman"/>
          <w:color w:val="000000"/>
          <w:sz w:val="24"/>
          <w:szCs w:val="24"/>
        </w:rPr>
        <w:t>».</w:t>
      </w:r>
      <w:r w:rsidRPr="00B23DD8">
        <w:rPr>
          <w:rFonts w:cs="Times New Roman"/>
          <w:color w:val="000000"/>
          <w:sz w:val="24"/>
          <w:szCs w:val="24"/>
        </w:rPr>
        <w:t xml:space="preserve"> Целью строительства блочной котельной является обеспечение потребителей бесперебойной и качественной тепловой энергии, что невозможно в настоящих условиях.</w:t>
      </w:r>
    </w:p>
    <w:p w14:paraId="78E9F473" w14:textId="77777777" w:rsidR="003E3CC0" w:rsidRPr="003E3CC0" w:rsidRDefault="00032FCA" w:rsidP="0052648A">
      <w:pPr>
        <w:spacing w:after="0" w:line="360" w:lineRule="auto"/>
        <w:ind w:firstLine="426"/>
        <w:jc w:val="both"/>
        <w:rPr>
          <w:rFonts w:cs="Times New Roman"/>
          <w:color w:val="2D2D2D"/>
          <w:spacing w:val="2"/>
          <w:sz w:val="24"/>
          <w:szCs w:val="24"/>
          <w:shd w:val="clear" w:color="auto" w:fill="FFFFFF"/>
        </w:rPr>
      </w:pPr>
      <w:r w:rsidRPr="002517F9">
        <w:rPr>
          <w:b/>
          <w:sz w:val="24"/>
        </w:rPr>
        <w:t xml:space="preserve">Таблица </w:t>
      </w:r>
      <w:r>
        <w:rPr>
          <w:b/>
          <w:sz w:val="24"/>
        </w:rPr>
        <w:t>2</w:t>
      </w:r>
      <w:r w:rsidR="00AF7675">
        <w:rPr>
          <w:b/>
          <w:sz w:val="24"/>
        </w:rPr>
        <w:t>7</w:t>
      </w:r>
      <w:r w:rsidRPr="002517F9">
        <w:rPr>
          <w:sz w:val="24"/>
        </w:rPr>
        <w:t xml:space="preserve"> –</w:t>
      </w:r>
      <w:r>
        <w:rPr>
          <w:sz w:val="24"/>
        </w:rPr>
        <w:t xml:space="preserve"> </w:t>
      </w:r>
      <w:r w:rsidR="0052648A">
        <w:rPr>
          <w:rFonts w:cs="Times New Roman"/>
          <w:color w:val="000000"/>
          <w:sz w:val="24"/>
          <w:szCs w:val="24"/>
        </w:rPr>
        <w:t>П</w:t>
      </w:r>
      <w:r w:rsidR="003E3CC0">
        <w:rPr>
          <w:rFonts w:cs="Times New Roman"/>
          <w:color w:val="000000"/>
          <w:sz w:val="24"/>
          <w:szCs w:val="24"/>
        </w:rPr>
        <w:t xml:space="preserve">отребители т/энергии от </w:t>
      </w:r>
      <w:r w:rsidR="003E3CC0" w:rsidRPr="00790859">
        <w:rPr>
          <w:rFonts w:cs="Times New Roman"/>
          <w:bCs/>
          <w:color w:val="000000"/>
          <w:sz w:val="24"/>
          <w:szCs w:val="24"/>
        </w:rPr>
        <w:t>АО</w:t>
      </w:r>
      <w:r w:rsidR="003E3CC0" w:rsidRPr="00790859">
        <w:rPr>
          <w:rFonts w:cs="Times New Roman"/>
          <w:color w:val="000000"/>
          <w:sz w:val="24"/>
          <w:szCs w:val="24"/>
        </w:rPr>
        <w:t xml:space="preserve"> </w:t>
      </w:r>
      <w:r w:rsidR="003E3CC0">
        <w:rPr>
          <w:rFonts w:cs="Times New Roman"/>
          <w:color w:val="000000"/>
          <w:sz w:val="24"/>
          <w:szCs w:val="24"/>
        </w:rPr>
        <w:t>«</w:t>
      </w:r>
      <w:r w:rsidR="003E3CC0" w:rsidRPr="00790859">
        <w:rPr>
          <w:rFonts w:cs="Times New Roman"/>
          <w:color w:val="000000"/>
          <w:sz w:val="24"/>
          <w:szCs w:val="24"/>
        </w:rPr>
        <w:t>Клинцовский крановый завод</w:t>
      </w:r>
      <w:r>
        <w:rPr>
          <w:rFonts w:cs="Times New Roman"/>
          <w:color w:val="000000"/>
          <w:sz w:val="24"/>
          <w:szCs w:val="24"/>
        </w:rPr>
        <w:t xml:space="preserve">» </w:t>
      </w:r>
      <w:r w:rsidR="003E3CC0">
        <w:rPr>
          <w:rFonts w:cs="Times New Roman"/>
          <w:color w:val="000000"/>
          <w:sz w:val="24"/>
          <w:szCs w:val="24"/>
        </w:rPr>
        <w:t xml:space="preserve"> </w:t>
      </w:r>
    </w:p>
    <w:tbl>
      <w:tblPr>
        <w:tblW w:w="10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526"/>
        <w:gridCol w:w="2287"/>
        <w:gridCol w:w="2401"/>
        <w:gridCol w:w="1400"/>
      </w:tblGrid>
      <w:tr w:rsidR="0052648A" w:rsidRPr="00BC647E" w14:paraId="2A04B370" w14:textId="77777777" w:rsidTr="00C003B3">
        <w:trPr>
          <w:trHeight w:val="109"/>
          <w:jc w:val="center"/>
        </w:trPr>
        <w:tc>
          <w:tcPr>
            <w:tcW w:w="546" w:type="dxa"/>
            <w:vAlign w:val="center"/>
          </w:tcPr>
          <w:p w14:paraId="4253D6EA" w14:textId="77777777" w:rsidR="0052648A" w:rsidRPr="00922F9F" w:rsidRDefault="0052648A" w:rsidP="00C003B3">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3526" w:type="dxa"/>
            <w:shd w:val="clear" w:color="auto" w:fill="auto"/>
            <w:noWrap/>
            <w:vAlign w:val="center"/>
          </w:tcPr>
          <w:p w14:paraId="2568A1A8" w14:textId="77777777" w:rsidR="0052648A" w:rsidRPr="00922F9F" w:rsidRDefault="0052648A" w:rsidP="00C003B3">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3A0E6AEB" w14:textId="77777777" w:rsidR="0052648A" w:rsidRPr="00922F9F" w:rsidRDefault="0052648A" w:rsidP="00C003B3">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56289EBF" w14:textId="77777777" w:rsidR="0052648A" w:rsidRPr="00922F9F" w:rsidRDefault="0052648A" w:rsidP="00C003B3">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6F5EFC5F" w14:textId="77777777" w:rsidR="0052648A" w:rsidRPr="00922F9F" w:rsidRDefault="0052648A" w:rsidP="00C003B3">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w:t>
            </w:r>
            <w:r>
              <w:rPr>
                <w:rFonts w:cs="Times New Roman"/>
                <w:b/>
                <w:color w:val="000000"/>
                <w:sz w:val="20"/>
                <w:szCs w:val="20"/>
              </w:rPr>
              <w:t xml:space="preserve"> </w:t>
            </w:r>
            <w:r w:rsidRPr="00DC09F2">
              <w:rPr>
                <w:rFonts w:cs="Times New Roman"/>
                <w:b/>
                <w:color w:val="000000"/>
                <w:sz w:val="20"/>
                <w:szCs w:val="20"/>
              </w:rPr>
              <w:t>куб.</w:t>
            </w:r>
          </w:p>
        </w:tc>
      </w:tr>
      <w:tr w:rsidR="0052648A" w:rsidRPr="00BC647E" w14:paraId="01D36929" w14:textId="77777777" w:rsidTr="0052648A">
        <w:trPr>
          <w:trHeight w:val="109"/>
          <w:jc w:val="center"/>
        </w:trPr>
        <w:tc>
          <w:tcPr>
            <w:tcW w:w="546" w:type="dxa"/>
            <w:vAlign w:val="center"/>
          </w:tcPr>
          <w:p w14:paraId="11648AF5"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1</w:t>
            </w:r>
          </w:p>
        </w:tc>
        <w:tc>
          <w:tcPr>
            <w:tcW w:w="3526" w:type="dxa"/>
            <w:shd w:val="clear" w:color="auto" w:fill="auto"/>
            <w:noWrap/>
            <w:vAlign w:val="center"/>
          </w:tcPr>
          <w:p w14:paraId="5933A67B"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МКД УК ООО "Жилкомсервис"</w:t>
            </w:r>
          </w:p>
        </w:tc>
        <w:tc>
          <w:tcPr>
            <w:tcW w:w="2287" w:type="dxa"/>
            <w:shd w:val="clear" w:color="auto" w:fill="auto"/>
            <w:vAlign w:val="center"/>
          </w:tcPr>
          <w:p w14:paraId="2D868F7B"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Дзержинского ул., 7</w:t>
            </w:r>
          </w:p>
        </w:tc>
        <w:tc>
          <w:tcPr>
            <w:tcW w:w="2401" w:type="dxa"/>
            <w:shd w:val="clear" w:color="auto" w:fill="auto"/>
            <w:noWrap/>
            <w:vAlign w:val="center"/>
          </w:tcPr>
          <w:p w14:paraId="1E3B3083"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0,3214</w:t>
            </w:r>
          </w:p>
        </w:tc>
        <w:tc>
          <w:tcPr>
            <w:tcW w:w="1400" w:type="dxa"/>
            <w:vAlign w:val="center"/>
          </w:tcPr>
          <w:p w14:paraId="5FC0C85C" w14:textId="77777777" w:rsidR="0052648A" w:rsidRPr="0052648A" w:rsidRDefault="0052648A" w:rsidP="0052648A">
            <w:pPr>
              <w:spacing w:after="0" w:line="240" w:lineRule="auto"/>
              <w:jc w:val="center"/>
              <w:rPr>
                <w:rFonts w:cs="Times New Roman"/>
                <w:color w:val="000000"/>
                <w:sz w:val="20"/>
                <w:szCs w:val="20"/>
              </w:rPr>
            </w:pPr>
          </w:p>
        </w:tc>
      </w:tr>
      <w:tr w:rsidR="0052648A" w:rsidRPr="00BC647E" w14:paraId="4E467DAA" w14:textId="77777777" w:rsidTr="0052648A">
        <w:trPr>
          <w:trHeight w:val="109"/>
          <w:jc w:val="center"/>
        </w:trPr>
        <w:tc>
          <w:tcPr>
            <w:tcW w:w="546" w:type="dxa"/>
            <w:vAlign w:val="center"/>
          </w:tcPr>
          <w:p w14:paraId="2676076A"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2</w:t>
            </w:r>
          </w:p>
        </w:tc>
        <w:tc>
          <w:tcPr>
            <w:tcW w:w="3526" w:type="dxa"/>
            <w:shd w:val="clear" w:color="auto" w:fill="auto"/>
            <w:noWrap/>
            <w:vAlign w:val="center"/>
          </w:tcPr>
          <w:p w14:paraId="190725DC"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МКД УК ООО "Жилкомсервис"</w:t>
            </w:r>
          </w:p>
        </w:tc>
        <w:tc>
          <w:tcPr>
            <w:tcW w:w="2287" w:type="dxa"/>
            <w:shd w:val="clear" w:color="auto" w:fill="auto"/>
            <w:vAlign w:val="center"/>
          </w:tcPr>
          <w:p w14:paraId="424423D1"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Красная площадь ул., 2</w:t>
            </w:r>
          </w:p>
        </w:tc>
        <w:tc>
          <w:tcPr>
            <w:tcW w:w="2401" w:type="dxa"/>
            <w:shd w:val="clear" w:color="auto" w:fill="auto"/>
            <w:noWrap/>
            <w:vAlign w:val="center"/>
          </w:tcPr>
          <w:p w14:paraId="4B1ED9EC"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0,0513</w:t>
            </w:r>
          </w:p>
        </w:tc>
        <w:tc>
          <w:tcPr>
            <w:tcW w:w="1400" w:type="dxa"/>
            <w:vAlign w:val="center"/>
          </w:tcPr>
          <w:p w14:paraId="799B1A22" w14:textId="77777777" w:rsidR="0052648A" w:rsidRPr="0052648A" w:rsidRDefault="0052648A" w:rsidP="0052648A">
            <w:pPr>
              <w:spacing w:after="0" w:line="240" w:lineRule="auto"/>
              <w:jc w:val="center"/>
              <w:rPr>
                <w:rFonts w:cs="Times New Roman"/>
                <w:color w:val="000000"/>
                <w:sz w:val="20"/>
                <w:szCs w:val="20"/>
              </w:rPr>
            </w:pPr>
          </w:p>
        </w:tc>
      </w:tr>
      <w:tr w:rsidR="0052648A" w:rsidRPr="00BC647E" w14:paraId="20273582" w14:textId="77777777" w:rsidTr="0052648A">
        <w:trPr>
          <w:trHeight w:val="109"/>
          <w:jc w:val="center"/>
        </w:trPr>
        <w:tc>
          <w:tcPr>
            <w:tcW w:w="546" w:type="dxa"/>
            <w:vAlign w:val="center"/>
          </w:tcPr>
          <w:p w14:paraId="014FD195"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3</w:t>
            </w:r>
          </w:p>
        </w:tc>
        <w:tc>
          <w:tcPr>
            <w:tcW w:w="3526" w:type="dxa"/>
            <w:shd w:val="clear" w:color="auto" w:fill="auto"/>
            <w:noWrap/>
            <w:vAlign w:val="center"/>
          </w:tcPr>
          <w:p w14:paraId="6E27E70A"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МКД УК ООО "Жилкомсервис"</w:t>
            </w:r>
          </w:p>
        </w:tc>
        <w:tc>
          <w:tcPr>
            <w:tcW w:w="2287" w:type="dxa"/>
            <w:shd w:val="clear" w:color="auto" w:fill="auto"/>
            <w:vAlign w:val="center"/>
          </w:tcPr>
          <w:p w14:paraId="0BD76765"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Красная площадь ул., 4</w:t>
            </w:r>
          </w:p>
        </w:tc>
        <w:tc>
          <w:tcPr>
            <w:tcW w:w="2401" w:type="dxa"/>
            <w:shd w:val="clear" w:color="auto" w:fill="auto"/>
            <w:noWrap/>
            <w:vAlign w:val="center"/>
          </w:tcPr>
          <w:p w14:paraId="61A636FA"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0,0511</w:t>
            </w:r>
          </w:p>
        </w:tc>
        <w:tc>
          <w:tcPr>
            <w:tcW w:w="1400" w:type="dxa"/>
            <w:vAlign w:val="center"/>
          </w:tcPr>
          <w:p w14:paraId="4097F1E2" w14:textId="77777777" w:rsidR="0052648A" w:rsidRPr="0052648A" w:rsidRDefault="0052648A" w:rsidP="0052648A">
            <w:pPr>
              <w:spacing w:after="0" w:line="240" w:lineRule="auto"/>
              <w:jc w:val="center"/>
              <w:rPr>
                <w:rFonts w:cs="Times New Roman"/>
                <w:color w:val="000000"/>
                <w:sz w:val="20"/>
                <w:szCs w:val="20"/>
              </w:rPr>
            </w:pPr>
          </w:p>
        </w:tc>
      </w:tr>
      <w:tr w:rsidR="0052648A" w:rsidRPr="00BC647E" w14:paraId="66BBC7BE" w14:textId="77777777" w:rsidTr="0052648A">
        <w:trPr>
          <w:trHeight w:val="109"/>
          <w:jc w:val="center"/>
        </w:trPr>
        <w:tc>
          <w:tcPr>
            <w:tcW w:w="546" w:type="dxa"/>
            <w:vAlign w:val="center"/>
          </w:tcPr>
          <w:p w14:paraId="1B3C7DDE"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4</w:t>
            </w:r>
          </w:p>
        </w:tc>
        <w:tc>
          <w:tcPr>
            <w:tcW w:w="3526" w:type="dxa"/>
            <w:shd w:val="clear" w:color="auto" w:fill="auto"/>
            <w:noWrap/>
            <w:vAlign w:val="center"/>
          </w:tcPr>
          <w:p w14:paraId="7AB5659E"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МКД УК ООО "Жилкомсервис"</w:t>
            </w:r>
          </w:p>
        </w:tc>
        <w:tc>
          <w:tcPr>
            <w:tcW w:w="2287" w:type="dxa"/>
            <w:shd w:val="clear" w:color="auto" w:fill="auto"/>
            <w:vAlign w:val="center"/>
          </w:tcPr>
          <w:p w14:paraId="1C08528A"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Красная площадь ул., 6</w:t>
            </w:r>
          </w:p>
        </w:tc>
        <w:tc>
          <w:tcPr>
            <w:tcW w:w="2401" w:type="dxa"/>
            <w:shd w:val="clear" w:color="auto" w:fill="auto"/>
            <w:noWrap/>
            <w:vAlign w:val="center"/>
          </w:tcPr>
          <w:p w14:paraId="06534098"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0,1301</w:t>
            </w:r>
          </w:p>
        </w:tc>
        <w:tc>
          <w:tcPr>
            <w:tcW w:w="1400" w:type="dxa"/>
            <w:vAlign w:val="center"/>
          </w:tcPr>
          <w:p w14:paraId="42E1AD22" w14:textId="77777777" w:rsidR="0052648A" w:rsidRPr="0052648A" w:rsidRDefault="0052648A" w:rsidP="0052648A">
            <w:pPr>
              <w:spacing w:after="0" w:line="240" w:lineRule="auto"/>
              <w:jc w:val="center"/>
              <w:rPr>
                <w:rFonts w:cs="Times New Roman"/>
                <w:color w:val="000000"/>
                <w:sz w:val="20"/>
                <w:szCs w:val="20"/>
              </w:rPr>
            </w:pPr>
          </w:p>
        </w:tc>
      </w:tr>
      <w:tr w:rsidR="0052648A" w:rsidRPr="00BC647E" w14:paraId="47FC28ED" w14:textId="77777777" w:rsidTr="0052648A">
        <w:trPr>
          <w:trHeight w:val="109"/>
          <w:jc w:val="center"/>
        </w:trPr>
        <w:tc>
          <w:tcPr>
            <w:tcW w:w="546" w:type="dxa"/>
            <w:vAlign w:val="center"/>
          </w:tcPr>
          <w:p w14:paraId="4CEAAE6C"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5</w:t>
            </w:r>
          </w:p>
        </w:tc>
        <w:tc>
          <w:tcPr>
            <w:tcW w:w="3526" w:type="dxa"/>
            <w:shd w:val="clear" w:color="auto" w:fill="auto"/>
            <w:noWrap/>
            <w:vAlign w:val="center"/>
          </w:tcPr>
          <w:p w14:paraId="62323C60"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Прямые договоры</w:t>
            </w:r>
          </w:p>
        </w:tc>
        <w:tc>
          <w:tcPr>
            <w:tcW w:w="2287" w:type="dxa"/>
            <w:shd w:val="clear" w:color="auto" w:fill="auto"/>
            <w:vAlign w:val="center"/>
          </w:tcPr>
          <w:p w14:paraId="3C43123B"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Дзержинского ул., 15</w:t>
            </w:r>
          </w:p>
        </w:tc>
        <w:tc>
          <w:tcPr>
            <w:tcW w:w="2401" w:type="dxa"/>
            <w:shd w:val="clear" w:color="auto" w:fill="auto"/>
            <w:noWrap/>
            <w:vAlign w:val="center"/>
          </w:tcPr>
          <w:p w14:paraId="741F35BA"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0,0600</w:t>
            </w:r>
          </w:p>
        </w:tc>
        <w:tc>
          <w:tcPr>
            <w:tcW w:w="1400" w:type="dxa"/>
            <w:vAlign w:val="center"/>
          </w:tcPr>
          <w:p w14:paraId="6C5D07AB" w14:textId="77777777" w:rsidR="0052648A" w:rsidRPr="0052648A" w:rsidRDefault="0052648A" w:rsidP="0052648A">
            <w:pPr>
              <w:spacing w:after="0" w:line="240" w:lineRule="auto"/>
              <w:jc w:val="center"/>
              <w:rPr>
                <w:rFonts w:cs="Times New Roman"/>
                <w:color w:val="000000"/>
                <w:sz w:val="20"/>
                <w:szCs w:val="20"/>
              </w:rPr>
            </w:pPr>
          </w:p>
        </w:tc>
      </w:tr>
      <w:tr w:rsidR="0052648A" w:rsidRPr="00BC647E" w14:paraId="2293F151" w14:textId="77777777" w:rsidTr="0052648A">
        <w:trPr>
          <w:trHeight w:val="109"/>
          <w:jc w:val="center"/>
        </w:trPr>
        <w:tc>
          <w:tcPr>
            <w:tcW w:w="546" w:type="dxa"/>
            <w:vAlign w:val="center"/>
          </w:tcPr>
          <w:p w14:paraId="2FBAE50A"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6</w:t>
            </w:r>
          </w:p>
        </w:tc>
        <w:tc>
          <w:tcPr>
            <w:tcW w:w="3526" w:type="dxa"/>
            <w:shd w:val="clear" w:color="auto" w:fill="auto"/>
            <w:noWrap/>
            <w:vAlign w:val="center"/>
          </w:tcPr>
          <w:p w14:paraId="2FF17B6A"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МКД УК ООО "Наш дом"</w:t>
            </w:r>
          </w:p>
        </w:tc>
        <w:tc>
          <w:tcPr>
            <w:tcW w:w="2287" w:type="dxa"/>
            <w:shd w:val="clear" w:color="auto" w:fill="auto"/>
            <w:vAlign w:val="center"/>
          </w:tcPr>
          <w:p w14:paraId="5E184F9F"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Свердлова ул., 1</w:t>
            </w:r>
          </w:p>
        </w:tc>
        <w:tc>
          <w:tcPr>
            <w:tcW w:w="2401" w:type="dxa"/>
            <w:shd w:val="clear" w:color="auto" w:fill="auto"/>
            <w:noWrap/>
            <w:vAlign w:val="center"/>
          </w:tcPr>
          <w:p w14:paraId="65B376DA"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0,0540</w:t>
            </w:r>
          </w:p>
        </w:tc>
        <w:tc>
          <w:tcPr>
            <w:tcW w:w="1400" w:type="dxa"/>
            <w:vAlign w:val="center"/>
          </w:tcPr>
          <w:p w14:paraId="30E37F35" w14:textId="77777777" w:rsidR="0052648A" w:rsidRPr="0052648A" w:rsidRDefault="0052648A" w:rsidP="0052648A">
            <w:pPr>
              <w:spacing w:after="0" w:line="240" w:lineRule="auto"/>
              <w:jc w:val="center"/>
              <w:rPr>
                <w:rFonts w:cs="Times New Roman"/>
                <w:color w:val="000000"/>
                <w:sz w:val="20"/>
                <w:szCs w:val="20"/>
              </w:rPr>
            </w:pPr>
          </w:p>
        </w:tc>
      </w:tr>
      <w:tr w:rsidR="0052648A" w:rsidRPr="00BC647E" w14:paraId="3CAD1ABC" w14:textId="77777777" w:rsidTr="0052648A">
        <w:trPr>
          <w:trHeight w:val="109"/>
          <w:jc w:val="center"/>
        </w:trPr>
        <w:tc>
          <w:tcPr>
            <w:tcW w:w="546" w:type="dxa"/>
            <w:vAlign w:val="center"/>
          </w:tcPr>
          <w:p w14:paraId="209D7AD5"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7</w:t>
            </w:r>
          </w:p>
        </w:tc>
        <w:tc>
          <w:tcPr>
            <w:tcW w:w="3526" w:type="dxa"/>
            <w:shd w:val="clear" w:color="auto" w:fill="auto"/>
            <w:noWrap/>
            <w:vAlign w:val="center"/>
          </w:tcPr>
          <w:p w14:paraId="547DFF04" w14:textId="77777777" w:rsidR="0052648A" w:rsidRPr="00745889" w:rsidRDefault="0052648A" w:rsidP="0052648A">
            <w:pPr>
              <w:spacing w:after="0" w:line="240" w:lineRule="auto"/>
              <w:jc w:val="center"/>
              <w:rPr>
                <w:rFonts w:cs="Times New Roman"/>
                <w:color w:val="000000"/>
                <w:sz w:val="18"/>
                <w:szCs w:val="18"/>
              </w:rPr>
            </w:pPr>
            <w:r w:rsidRPr="00745889">
              <w:rPr>
                <w:rFonts w:cs="Times New Roman"/>
                <w:color w:val="000000"/>
                <w:sz w:val="18"/>
                <w:szCs w:val="18"/>
              </w:rPr>
              <w:t>Население, непосредственное управление</w:t>
            </w:r>
          </w:p>
        </w:tc>
        <w:tc>
          <w:tcPr>
            <w:tcW w:w="2287" w:type="dxa"/>
            <w:shd w:val="clear" w:color="auto" w:fill="auto"/>
            <w:vAlign w:val="center"/>
          </w:tcPr>
          <w:p w14:paraId="00AD1ACB"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ул. Ветка  д.  1</w:t>
            </w:r>
          </w:p>
        </w:tc>
        <w:tc>
          <w:tcPr>
            <w:tcW w:w="2401" w:type="dxa"/>
            <w:shd w:val="clear" w:color="auto" w:fill="auto"/>
            <w:noWrap/>
            <w:vAlign w:val="center"/>
          </w:tcPr>
          <w:p w14:paraId="0BE98529"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0,016</w:t>
            </w:r>
          </w:p>
        </w:tc>
        <w:tc>
          <w:tcPr>
            <w:tcW w:w="1400" w:type="dxa"/>
            <w:vAlign w:val="center"/>
          </w:tcPr>
          <w:p w14:paraId="18A63E34" w14:textId="77777777" w:rsidR="0052648A" w:rsidRPr="0052648A" w:rsidRDefault="0052648A" w:rsidP="0052648A">
            <w:pPr>
              <w:spacing w:after="0" w:line="240" w:lineRule="auto"/>
              <w:jc w:val="center"/>
              <w:rPr>
                <w:rFonts w:cs="Times New Roman"/>
                <w:color w:val="000000"/>
                <w:sz w:val="20"/>
                <w:szCs w:val="20"/>
              </w:rPr>
            </w:pPr>
          </w:p>
        </w:tc>
      </w:tr>
      <w:tr w:rsidR="0052648A" w:rsidRPr="00BC647E" w14:paraId="601D4F37" w14:textId="77777777" w:rsidTr="0052648A">
        <w:trPr>
          <w:trHeight w:val="109"/>
          <w:jc w:val="center"/>
        </w:trPr>
        <w:tc>
          <w:tcPr>
            <w:tcW w:w="546" w:type="dxa"/>
            <w:vAlign w:val="center"/>
          </w:tcPr>
          <w:p w14:paraId="57E76537"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8</w:t>
            </w:r>
          </w:p>
        </w:tc>
        <w:tc>
          <w:tcPr>
            <w:tcW w:w="3526" w:type="dxa"/>
            <w:shd w:val="clear" w:color="auto" w:fill="auto"/>
            <w:noWrap/>
            <w:vAlign w:val="center"/>
          </w:tcPr>
          <w:p w14:paraId="6322D914" w14:textId="77777777" w:rsidR="0052648A" w:rsidRPr="00745889" w:rsidRDefault="0052648A" w:rsidP="0052648A">
            <w:pPr>
              <w:spacing w:after="0" w:line="240" w:lineRule="auto"/>
              <w:jc w:val="center"/>
              <w:rPr>
                <w:rFonts w:cs="Times New Roman"/>
                <w:color w:val="000000"/>
                <w:sz w:val="18"/>
                <w:szCs w:val="18"/>
              </w:rPr>
            </w:pPr>
            <w:r w:rsidRPr="00745889">
              <w:rPr>
                <w:rFonts w:cs="Times New Roman"/>
                <w:color w:val="000000"/>
                <w:sz w:val="18"/>
                <w:szCs w:val="18"/>
              </w:rPr>
              <w:t>Население, непосредственное управление</w:t>
            </w:r>
          </w:p>
        </w:tc>
        <w:tc>
          <w:tcPr>
            <w:tcW w:w="2287" w:type="dxa"/>
            <w:shd w:val="clear" w:color="auto" w:fill="auto"/>
            <w:vAlign w:val="center"/>
          </w:tcPr>
          <w:p w14:paraId="4AEEB5E6"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ул. Ветка  д.  1A</w:t>
            </w:r>
          </w:p>
        </w:tc>
        <w:tc>
          <w:tcPr>
            <w:tcW w:w="2401" w:type="dxa"/>
            <w:shd w:val="clear" w:color="auto" w:fill="auto"/>
            <w:noWrap/>
            <w:vAlign w:val="center"/>
          </w:tcPr>
          <w:p w14:paraId="42C50608"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0,011</w:t>
            </w:r>
          </w:p>
        </w:tc>
        <w:tc>
          <w:tcPr>
            <w:tcW w:w="1400" w:type="dxa"/>
            <w:vAlign w:val="center"/>
          </w:tcPr>
          <w:p w14:paraId="1B8533B4" w14:textId="77777777" w:rsidR="0052648A" w:rsidRPr="0052648A" w:rsidRDefault="0052648A" w:rsidP="0052648A">
            <w:pPr>
              <w:spacing w:after="0" w:line="240" w:lineRule="auto"/>
              <w:jc w:val="center"/>
              <w:rPr>
                <w:rFonts w:cs="Times New Roman"/>
                <w:color w:val="000000"/>
                <w:sz w:val="20"/>
                <w:szCs w:val="20"/>
              </w:rPr>
            </w:pPr>
          </w:p>
        </w:tc>
      </w:tr>
      <w:tr w:rsidR="0052648A" w:rsidRPr="00BC647E" w14:paraId="1FBD714E" w14:textId="77777777" w:rsidTr="0052648A">
        <w:trPr>
          <w:trHeight w:val="109"/>
          <w:jc w:val="center"/>
        </w:trPr>
        <w:tc>
          <w:tcPr>
            <w:tcW w:w="546" w:type="dxa"/>
            <w:vAlign w:val="center"/>
          </w:tcPr>
          <w:p w14:paraId="5F74CE1D"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9</w:t>
            </w:r>
          </w:p>
        </w:tc>
        <w:tc>
          <w:tcPr>
            <w:tcW w:w="3526" w:type="dxa"/>
            <w:shd w:val="clear" w:color="auto" w:fill="auto"/>
            <w:noWrap/>
            <w:vAlign w:val="center"/>
          </w:tcPr>
          <w:p w14:paraId="1F142646" w14:textId="77777777" w:rsidR="0052648A" w:rsidRPr="00745889" w:rsidRDefault="0052648A" w:rsidP="0052648A">
            <w:pPr>
              <w:spacing w:after="0" w:line="240" w:lineRule="auto"/>
              <w:jc w:val="center"/>
              <w:rPr>
                <w:rFonts w:cs="Times New Roman"/>
                <w:color w:val="000000"/>
                <w:sz w:val="18"/>
                <w:szCs w:val="18"/>
              </w:rPr>
            </w:pPr>
            <w:r w:rsidRPr="00745889">
              <w:rPr>
                <w:rFonts w:cs="Times New Roman"/>
                <w:color w:val="000000"/>
                <w:sz w:val="18"/>
                <w:szCs w:val="18"/>
              </w:rPr>
              <w:t>Население, непосредственное управление</w:t>
            </w:r>
          </w:p>
        </w:tc>
        <w:tc>
          <w:tcPr>
            <w:tcW w:w="2287" w:type="dxa"/>
            <w:shd w:val="clear" w:color="auto" w:fill="auto"/>
            <w:vAlign w:val="center"/>
          </w:tcPr>
          <w:p w14:paraId="630D08F2"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ул. Ветка  д.  3</w:t>
            </w:r>
          </w:p>
        </w:tc>
        <w:tc>
          <w:tcPr>
            <w:tcW w:w="2401" w:type="dxa"/>
            <w:shd w:val="clear" w:color="auto" w:fill="auto"/>
            <w:noWrap/>
            <w:vAlign w:val="center"/>
          </w:tcPr>
          <w:p w14:paraId="061D0AA1"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0,019</w:t>
            </w:r>
          </w:p>
        </w:tc>
        <w:tc>
          <w:tcPr>
            <w:tcW w:w="1400" w:type="dxa"/>
            <w:vAlign w:val="center"/>
          </w:tcPr>
          <w:p w14:paraId="232D6662" w14:textId="77777777" w:rsidR="0052648A" w:rsidRPr="0052648A" w:rsidRDefault="0052648A" w:rsidP="0052648A">
            <w:pPr>
              <w:spacing w:after="0" w:line="240" w:lineRule="auto"/>
              <w:jc w:val="center"/>
              <w:rPr>
                <w:rFonts w:cs="Times New Roman"/>
                <w:color w:val="000000"/>
                <w:sz w:val="20"/>
                <w:szCs w:val="20"/>
              </w:rPr>
            </w:pPr>
          </w:p>
        </w:tc>
      </w:tr>
      <w:tr w:rsidR="0052648A" w:rsidRPr="00BC647E" w14:paraId="51D593A9" w14:textId="77777777" w:rsidTr="0052648A">
        <w:trPr>
          <w:trHeight w:val="109"/>
          <w:jc w:val="center"/>
        </w:trPr>
        <w:tc>
          <w:tcPr>
            <w:tcW w:w="546" w:type="dxa"/>
            <w:vAlign w:val="center"/>
          </w:tcPr>
          <w:p w14:paraId="41B07D8D"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10</w:t>
            </w:r>
          </w:p>
        </w:tc>
        <w:tc>
          <w:tcPr>
            <w:tcW w:w="3526" w:type="dxa"/>
            <w:shd w:val="clear" w:color="auto" w:fill="auto"/>
            <w:noWrap/>
            <w:vAlign w:val="center"/>
          </w:tcPr>
          <w:p w14:paraId="2ACD5740" w14:textId="77777777" w:rsidR="0052648A" w:rsidRPr="00745889" w:rsidRDefault="0052648A" w:rsidP="0052648A">
            <w:pPr>
              <w:spacing w:after="0" w:line="240" w:lineRule="auto"/>
              <w:jc w:val="center"/>
              <w:rPr>
                <w:rFonts w:cs="Times New Roman"/>
                <w:color w:val="000000"/>
                <w:sz w:val="18"/>
                <w:szCs w:val="18"/>
              </w:rPr>
            </w:pPr>
            <w:r w:rsidRPr="00745889">
              <w:rPr>
                <w:rFonts w:cs="Times New Roman"/>
                <w:color w:val="000000"/>
                <w:sz w:val="18"/>
                <w:szCs w:val="18"/>
              </w:rPr>
              <w:t>Население, непосредственное управление</w:t>
            </w:r>
          </w:p>
        </w:tc>
        <w:tc>
          <w:tcPr>
            <w:tcW w:w="2287" w:type="dxa"/>
            <w:shd w:val="clear" w:color="auto" w:fill="auto"/>
            <w:vAlign w:val="center"/>
          </w:tcPr>
          <w:p w14:paraId="2299019A"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ул. Ветка  д.  5</w:t>
            </w:r>
          </w:p>
        </w:tc>
        <w:tc>
          <w:tcPr>
            <w:tcW w:w="2401" w:type="dxa"/>
            <w:shd w:val="clear" w:color="auto" w:fill="auto"/>
            <w:noWrap/>
            <w:vAlign w:val="center"/>
          </w:tcPr>
          <w:p w14:paraId="62DF3222"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0,009</w:t>
            </w:r>
          </w:p>
        </w:tc>
        <w:tc>
          <w:tcPr>
            <w:tcW w:w="1400" w:type="dxa"/>
            <w:vAlign w:val="center"/>
          </w:tcPr>
          <w:p w14:paraId="27931D3E" w14:textId="77777777" w:rsidR="0052648A" w:rsidRPr="0052648A" w:rsidRDefault="0052648A" w:rsidP="0052648A">
            <w:pPr>
              <w:spacing w:after="0" w:line="240" w:lineRule="auto"/>
              <w:jc w:val="center"/>
              <w:rPr>
                <w:rFonts w:cs="Times New Roman"/>
                <w:color w:val="000000"/>
                <w:sz w:val="20"/>
                <w:szCs w:val="20"/>
              </w:rPr>
            </w:pPr>
          </w:p>
        </w:tc>
      </w:tr>
      <w:tr w:rsidR="0052648A" w:rsidRPr="00A743F8" w14:paraId="0B10115A" w14:textId="77777777" w:rsidTr="0052648A">
        <w:trPr>
          <w:trHeight w:val="109"/>
          <w:jc w:val="center"/>
        </w:trPr>
        <w:tc>
          <w:tcPr>
            <w:tcW w:w="546" w:type="dxa"/>
            <w:vAlign w:val="center"/>
          </w:tcPr>
          <w:p w14:paraId="098EA6D2"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11</w:t>
            </w:r>
          </w:p>
        </w:tc>
        <w:tc>
          <w:tcPr>
            <w:tcW w:w="3526" w:type="dxa"/>
            <w:shd w:val="clear" w:color="auto" w:fill="auto"/>
            <w:noWrap/>
            <w:vAlign w:val="center"/>
          </w:tcPr>
          <w:p w14:paraId="40A27365"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ОАО "Хлинцовский хлебокомбинат"</w:t>
            </w:r>
          </w:p>
        </w:tc>
        <w:tc>
          <w:tcPr>
            <w:tcW w:w="2287" w:type="dxa"/>
            <w:shd w:val="clear" w:color="auto" w:fill="auto"/>
            <w:vAlign w:val="center"/>
          </w:tcPr>
          <w:p w14:paraId="3331D0DE"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ул. Парковая, 12</w:t>
            </w:r>
          </w:p>
        </w:tc>
        <w:tc>
          <w:tcPr>
            <w:tcW w:w="2401" w:type="dxa"/>
            <w:shd w:val="clear" w:color="auto" w:fill="auto"/>
            <w:noWrap/>
            <w:vAlign w:val="center"/>
          </w:tcPr>
          <w:p w14:paraId="1926B310"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1,1200</w:t>
            </w:r>
          </w:p>
        </w:tc>
        <w:tc>
          <w:tcPr>
            <w:tcW w:w="1400" w:type="dxa"/>
            <w:vAlign w:val="center"/>
          </w:tcPr>
          <w:p w14:paraId="7CB01B31" w14:textId="77777777" w:rsidR="0052648A" w:rsidRPr="0052648A" w:rsidRDefault="0052648A" w:rsidP="0052648A">
            <w:pPr>
              <w:spacing w:after="0" w:line="240" w:lineRule="auto"/>
              <w:jc w:val="center"/>
              <w:rPr>
                <w:rFonts w:cs="Times New Roman"/>
                <w:color w:val="000000"/>
                <w:sz w:val="20"/>
                <w:szCs w:val="20"/>
              </w:rPr>
            </w:pPr>
          </w:p>
        </w:tc>
      </w:tr>
      <w:tr w:rsidR="0052648A" w:rsidRPr="00A743F8" w14:paraId="4C6D4874" w14:textId="77777777" w:rsidTr="0052648A">
        <w:trPr>
          <w:trHeight w:val="109"/>
          <w:jc w:val="center"/>
        </w:trPr>
        <w:tc>
          <w:tcPr>
            <w:tcW w:w="546" w:type="dxa"/>
            <w:vAlign w:val="center"/>
          </w:tcPr>
          <w:p w14:paraId="02766890"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12</w:t>
            </w:r>
          </w:p>
        </w:tc>
        <w:tc>
          <w:tcPr>
            <w:tcW w:w="3526" w:type="dxa"/>
            <w:shd w:val="clear" w:color="auto" w:fill="auto"/>
            <w:noWrap/>
            <w:vAlign w:val="center"/>
          </w:tcPr>
          <w:p w14:paraId="13961F00"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Медведева Н.В.</w:t>
            </w:r>
          </w:p>
        </w:tc>
        <w:tc>
          <w:tcPr>
            <w:tcW w:w="2287" w:type="dxa"/>
            <w:shd w:val="clear" w:color="auto" w:fill="auto"/>
            <w:vAlign w:val="center"/>
          </w:tcPr>
          <w:p w14:paraId="01300FCF"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ул. Советская, 4</w:t>
            </w:r>
          </w:p>
        </w:tc>
        <w:tc>
          <w:tcPr>
            <w:tcW w:w="2401" w:type="dxa"/>
            <w:shd w:val="clear" w:color="auto" w:fill="auto"/>
            <w:noWrap/>
            <w:vAlign w:val="center"/>
          </w:tcPr>
          <w:p w14:paraId="2BDB2349"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0,3940</w:t>
            </w:r>
          </w:p>
        </w:tc>
        <w:tc>
          <w:tcPr>
            <w:tcW w:w="1400" w:type="dxa"/>
            <w:vAlign w:val="center"/>
          </w:tcPr>
          <w:p w14:paraId="10E56C02" w14:textId="77777777" w:rsidR="0052648A" w:rsidRPr="0052648A" w:rsidRDefault="0052648A" w:rsidP="0052648A">
            <w:pPr>
              <w:spacing w:after="0" w:line="240" w:lineRule="auto"/>
              <w:jc w:val="center"/>
              <w:rPr>
                <w:rFonts w:cs="Times New Roman"/>
                <w:color w:val="000000"/>
                <w:sz w:val="20"/>
                <w:szCs w:val="20"/>
              </w:rPr>
            </w:pPr>
          </w:p>
        </w:tc>
      </w:tr>
      <w:tr w:rsidR="0052648A" w:rsidRPr="00A743F8" w14:paraId="32DC76F8" w14:textId="77777777" w:rsidTr="0052648A">
        <w:trPr>
          <w:trHeight w:val="109"/>
          <w:jc w:val="center"/>
        </w:trPr>
        <w:tc>
          <w:tcPr>
            <w:tcW w:w="546" w:type="dxa"/>
            <w:vAlign w:val="center"/>
          </w:tcPr>
          <w:p w14:paraId="1781636C" w14:textId="77777777" w:rsidR="0052648A" w:rsidRPr="0052648A" w:rsidRDefault="0052648A" w:rsidP="0052648A">
            <w:pPr>
              <w:spacing w:after="0" w:line="240" w:lineRule="auto"/>
              <w:jc w:val="center"/>
              <w:rPr>
                <w:rFonts w:cs="Times New Roman"/>
                <w:color w:val="000000"/>
                <w:sz w:val="20"/>
                <w:szCs w:val="20"/>
              </w:rPr>
            </w:pPr>
            <w:r w:rsidRPr="0052648A">
              <w:rPr>
                <w:rFonts w:cs="Times New Roman"/>
                <w:color w:val="000000"/>
                <w:sz w:val="20"/>
                <w:szCs w:val="20"/>
              </w:rPr>
              <w:t>13</w:t>
            </w:r>
          </w:p>
        </w:tc>
        <w:tc>
          <w:tcPr>
            <w:tcW w:w="3526" w:type="dxa"/>
            <w:shd w:val="clear" w:color="auto" w:fill="auto"/>
            <w:noWrap/>
            <w:vAlign w:val="center"/>
          </w:tcPr>
          <w:p w14:paraId="59CFD6C9" w14:textId="77777777" w:rsidR="0052648A" w:rsidRPr="00745889" w:rsidRDefault="0052648A" w:rsidP="0052648A">
            <w:pPr>
              <w:spacing w:after="0" w:line="240" w:lineRule="auto"/>
              <w:jc w:val="center"/>
              <w:rPr>
                <w:rFonts w:cs="Times New Roman"/>
                <w:sz w:val="18"/>
                <w:szCs w:val="18"/>
              </w:rPr>
            </w:pPr>
            <w:r w:rsidRPr="00745889">
              <w:rPr>
                <w:rFonts w:cs="Times New Roman"/>
                <w:sz w:val="18"/>
                <w:szCs w:val="18"/>
              </w:rPr>
              <w:t>Индивидуальный предприниматель Сюрко Олег Анатольевич</w:t>
            </w:r>
          </w:p>
        </w:tc>
        <w:tc>
          <w:tcPr>
            <w:tcW w:w="2287" w:type="dxa"/>
            <w:shd w:val="clear" w:color="auto" w:fill="auto"/>
            <w:vAlign w:val="center"/>
          </w:tcPr>
          <w:p w14:paraId="156FD1D6"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Красная площадь ул., 6</w:t>
            </w:r>
          </w:p>
        </w:tc>
        <w:tc>
          <w:tcPr>
            <w:tcW w:w="2401" w:type="dxa"/>
            <w:shd w:val="clear" w:color="auto" w:fill="auto"/>
            <w:noWrap/>
            <w:vAlign w:val="center"/>
          </w:tcPr>
          <w:p w14:paraId="7DD1B908" w14:textId="77777777" w:rsidR="0052648A" w:rsidRPr="0052648A" w:rsidRDefault="0052648A" w:rsidP="0052648A">
            <w:pPr>
              <w:spacing w:after="0" w:line="240" w:lineRule="auto"/>
              <w:jc w:val="center"/>
              <w:rPr>
                <w:rFonts w:cs="Times New Roman"/>
                <w:sz w:val="20"/>
                <w:szCs w:val="20"/>
              </w:rPr>
            </w:pPr>
            <w:r w:rsidRPr="0052648A">
              <w:rPr>
                <w:rFonts w:cs="Times New Roman"/>
                <w:sz w:val="20"/>
                <w:szCs w:val="20"/>
              </w:rPr>
              <w:t>0,0020</w:t>
            </w:r>
          </w:p>
        </w:tc>
        <w:tc>
          <w:tcPr>
            <w:tcW w:w="1400" w:type="dxa"/>
            <w:vAlign w:val="center"/>
          </w:tcPr>
          <w:p w14:paraId="71B4743F" w14:textId="77777777" w:rsidR="0052648A" w:rsidRPr="0052648A" w:rsidRDefault="0052648A" w:rsidP="0052648A">
            <w:pPr>
              <w:spacing w:after="0" w:line="240" w:lineRule="auto"/>
              <w:jc w:val="center"/>
              <w:rPr>
                <w:rFonts w:cs="Times New Roman"/>
                <w:color w:val="000000"/>
                <w:sz w:val="20"/>
                <w:szCs w:val="20"/>
              </w:rPr>
            </w:pPr>
          </w:p>
        </w:tc>
      </w:tr>
      <w:tr w:rsidR="0052648A" w:rsidRPr="00A743F8" w14:paraId="2743CC4F" w14:textId="77777777" w:rsidTr="0052648A">
        <w:trPr>
          <w:trHeight w:val="109"/>
          <w:jc w:val="center"/>
        </w:trPr>
        <w:tc>
          <w:tcPr>
            <w:tcW w:w="546" w:type="dxa"/>
            <w:vAlign w:val="center"/>
          </w:tcPr>
          <w:p w14:paraId="4ECCD917" w14:textId="77777777" w:rsidR="0052648A" w:rsidRPr="0052648A" w:rsidRDefault="0052648A" w:rsidP="0052648A">
            <w:pPr>
              <w:spacing w:after="0" w:line="240" w:lineRule="auto"/>
              <w:jc w:val="center"/>
              <w:rPr>
                <w:rFonts w:cs="Times New Roman"/>
                <w:color w:val="000000"/>
                <w:sz w:val="20"/>
                <w:szCs w:val="20"/>
              </w:rPr>
            </w:pPr>
          </w:p>
        </w:tc>
        <w:tc>
          <w:tcPr>
            <w:tcW w:w="3526" w:type="dxa"/>
            <w:shd w:val="clear" w:color="auto" w:fill="auto"/>
            <w:noWrap/>
            <w:vAlign w:val="center"/>
          </w:tcPr>
          <w:p w14:paraId="23B12EC2" w14:textId="77777777" w:rsidR="0052648A" w:rsidRPr="0052648A" w:rsidRDefault="0052648A" w:rsidP="0052648A">
            <w:pPr>
              <w:spacing w:after="0" w:line="240" w:lineRule="auto"/>
              <w:jc w:val="center"/>
              <w:rPr>
                <w:rFonts w:cs="Times New Roman"/>
                <w:b/>
                <w:sz w:val="20"/>
                <w:szCs w:val="20"/>
              </w:rPr>
            </w:pPr>
            <w:r w:rsidRPr="0052648A">
              <w:rPr>
                <w:rFonts w:cs="Times New Roman"/>
                <w:b/>
                <w:sz w:val="20"/>
                <w:szCs w:val="20"/>
              </w:rPr>
              <w:t>ИТОГО</w:t>
            </w:r>
          </w:p>
        </w:tc>
        <w:tc>
          <w:tcPr>
            <w:tcW w:w="2287" w:type="dxa"/>
            <w:shd w:val="clear" w:color="auto" w:fill="auto"/>
            <w:vAlign w:val="center"/>
          </w:tcPr>
          <w:p w14:paraId="5F5B956D" w14:textId="77777777" w:rsidR="0052648A" w:rsidRPr="0052648A" w:rsidRDefault="0052648A" w:rsidP="0052648A">
            <w:pPr>
              <w:spacing w:after="0" w:line="240" w:lineRule="auto"/>
              <w:jc w:val="center"/>
              <w:rPr>
                <w:rFonts w:cs="Times New Roman"/>
                <w:b/>
                <w:sz w:val="20"/>
                <w:szCs w:val="20"/>
              </w:rPr>
            </w:pPr>
          </w:p>
        </w:tc>
        <w:tc>
          <w:tcPr>
            <w:tcW w:w="2401" w:type="dxa"/>
            <w:shd w:val="clear" w:color="auto" w:fill="auto"/>
            <w:noWrap/>
            <w:vAlign w:val="center"/>
          </w:tcPr>
          <w:p w14:paraId="57806557" w14:textId="77777777" w:rsidR="0052648A" w:rsidRPr="0052648A" w:rsidRDefault="0052648A" w:rsidP="0052648A">
            <w:pPr>
              <w:spacing w:after="0" w:line="240" w:lineRule="auto"/>
              <w:jc w:val="center"/>
              <w:rPr>
                <w:rFonts w:cs="Times New Roman"/>
                <w:b/>
                <w:sz w:val="20"/>
                <w:szCs w:val="20"/>
              </w:rPr>
            </w:pPr>
            <w:r w:rsidRPr="0052648A">
              <w:rPr>
                <w:rFonts w:cs="Times New Roman"/>
                <w:b/>
                <w:sz w:val="20"/>
                <w:szCs w:val="20"/>
              </w:rPr>
              <w:t>2,229</w:t>
            </w:r>
          </w:p>
        </w:tc>
        <w:tc>
          <w:tcPr>
            <w:tcW w:w="1400" w:type="dxa"/>
            <w:vAlign w:val="center"/>
          </w:tcPr>
          <w:p w14:paraId="73BCA646" w14:textId="77777777" w:rsidR="0052648A" w:rsidRPr="0052648A" w:rsidRDefault="0052648A" w:rsidP="0052648A">
            <w:pPr>
              <w:spacing w:after="0" w:line="240" w:lineRule="auto"/>
              <w:jc w:val="center"/>
              <w:rPr>
                <w:rFonts w:cs="Times New Roman"/>
                <w:color w:val="000000"/>
                <w:sz w:val="20"/>
                <w:szCs w:val="20"/>
              </w:rPr>
            </w:pPr>
          </w:p>
        </w:tc>
      </w:tr>
    </w:tbl>
    <w:p w14:paraId="6F01B65B" w14:textId="0A886DAC" w:rsidR="0052648A" w:rsidRDefault="0052648A" w:rsidP="0052648A">
      <w:pPr>
        <w:pStyle w:val="a3"/>
        <w:spacing w:after="0" w:line="360" w:lineRule="auto"/>
        <w:ind w:left="0" w:firstLine="567"/>
        <w:jc w:val="both"/>
        <w:rPr>
          <w:rFonts w:cs="Times New Roman"/>
          <w:sz w:val="24"/>
          <w:szCs w:val="24"/>
        </w:rPr>
      </w:pPr>
      <w:r w:rsidRPr="0052648A">
        <w:rPr>
          <w:rFonts w:cs="Times New Roman"/>
          <w:sz w:val="24"/>
          <w:szCs w:val="24"/>
        </w:rPr>
        <w:t>Ожидаемый срок строительства и ввода в эксплуатацию</w:t>
      </w:r>
      <w:r w:rsidR="00745889">
        <w:rPr>
          <w:rFonts w:cs="Times New Roman"/>
          <w:sz w:val="24"/>
          <w:szCs w:val="24"/>
        </w:rPr>
        <w:t xml:space="preserve"> </w:t>
      </w:r>
      <w:r w:rsidRPr="0052648A">
        <w:rPr>
          <w:rFonts w:cs="Times New Roman"/>
          <w:sz w:val="24"/>
          <w:szCs w:val="24"/>
        </w:rPr>
        <w:t xml:space="preserve"> блочн</w:t>
      </w:r>
      <w:r w:rsidR="00D0460B">
        <w:rPr>
          <w:rFonts w:cs="Times New Roman"/>
          <w:sz w:val="24"/>
          <w:szCs w:val="24"/>
        </w:rPr>
        <w:t>ой</w:t>
      </w:r>
      <w:r w:rsidRPr="0052648A">
        <w:rPr>
          <w:rFonts w:cs="Times New Roman"/>
          <w:sz w:val="24"/>
          <w:szCs w:val="24"/>
        </w:rPr>
        <w:t xml:space="preserve"> котельн</w:t>
      </w:r>
      <w:r w:rsidR="00D0460B">
        <w:rPr>
          <w:rFonts w:cs="Times New Roman"/>
          <w:sz w:val="24"/>
          <w:szCs w:val="24"/>
        </w:rPr>
        <w:t>ой</w:t>
      </w:r>
      <w:r>
        <w:rPr>
          <w:rFonts w:cs="Times New Roman"/>
          <w:sz w:val="24"/>
          <w:szCs w:val="24"/>
        </w:rPr>
        <w:t xml:space="preserve"> </w:t>
      </w:r>
      <w:r w:rsidRPr="0052648A">
        <w:rPr>
          <w:rFonts w:cs="Times New Roman"/>
          <w:sz w:val="24"/>
          <w:szCs w:val="24"/>
        </w:rPr>
        <w:t>202</w:t>
      </w:r>
      <w:r w:rsidR="00D0460B">
        <w:rPr>
          <w:rFonts w:cs="Times New Roman"/>
          <w:sz w:val="24"/>
          <w:szCs w:val="24"/>
        </w:rPr>
        <w:t>1</w:t>
      </w:r>
      <w:r w:rsidRPr="0052648A">
        <w:rPr>
          <w:rFonts w:cs="Times New Roman"/>
          <w:sz w:val="24"/>
          <w:szCs w:val="24"/>
        </w:rPr>
        <w:t xml:space="preserve"> - 2024 г.г. Предположительные затраты с учетом реконструкции и замены ветхих тепловых сетей</w:t>
      </w:r>
      <w:r w:rsidR="00A76C86">
        <w:rPr>
          <w:rFonts w:cs="Times New Roman"/>
          <w:sz w:val="24"/>
          <w:szCs w:val="24"/>
        </w:rPr>
        <w:t xml:space="preserve"> составит</w:t>
      </w:r>
      <w:r w:rsidR="00745889">
        <w:rPr>
          <w:rFonts w:cs="Times New Roman"/>
          <w:sz w:val="24"/>
          <w:szCs w:val="24"/>
        </w:rPr>
        <w:t xml:space="preserve"> </w:t>
      </w:r>
      <w:r w:rsidR="00D0460B">
        <w:rPr>
          <w:rFonts w:cs="Times New Roman"/>
          <w:sz w:val="24"/>
          <w:szCs w:val="24"/>
        </w:rPr>
        <w:t>20-30</w:t>
      </w:r>
      <w:r w:rsidR="00745889">
        <w:rPr>
          <w:rFonts w:cs="Times New Roman"/>
          <w:sz w:val="24"/>
          <w:szCs w:val="24"/>
        </w:rPr>
        <w:t xml:space="preserve"> млн. руб. Точная стоимость БМК и затраты указаны в проектносметной документации.</w:t>
      </w:r>
    </w:p>
    <w:p w14:paraId="2FBDC216" w14:textId="7EEED694" w:rsidR="00AF7675" w:rsidRPr="007D4012" w:rsidRDefault="00D0460B" w:rsidP="0052648A">
      <w:pPr>
        <w:pStyle w:val="a3"/>
        <w:spacing w:after="0" w:line="360" w:lineRule="auto"/>
        <w:ind w:left="0" w:firstLine="567"/>
        <w:jc w:val="both"/>
        <w:rPr>
          <w:rFonts w:cs="Times New Roman"/>
          <w:sz w:val="24"/>
          <w:szCs w:val="24"/>
        </w:rPr>
      </w:pPr>
      <w:r w:rsidRPr="007D4012">
        <w:rPr>
          <w:rFonts w:cs="Times New Roman"/>
          <w:sz w:val="24"/>
          <w:szCs w:val="24"/>
        </w:rPr>
        <w:lastRenderedPageBreak/>
        <w:t>а</w:t>
      </w:r>
      <w:r w:rsidR="00396D1C" w:rsidRPr="007D4012">
        <w:rPr>
          <w:rFonts w:cs="Times New Roman"/>
          <w:sz w:val="24"/>
          <w:szCs w:val="24"/>
        </w:rPr>
        <w:t xml:space="preserve">) </w:t>
      </w:r>
      <w:r w:rsidR="0073060C" w:rsidRPr="007D4012">
        <w:rPr>
          <w:rFonts w:cs="Times New Roman"/>
          <w:sz w:val="24"/>
          <w:szCs w:val="24"/>
        </w:rPr>
        <w:t>Строительство БМК</w:t>
      </w:r>
      <w:r w:rsidR="00396D1C" w:rsidRPr="007D4012">
        <w:rPr>
          <w:rFonts w:cs="Times New Roman"/>
          <w:sz w:val="24"/>
          <w:szCs w:val="24"/>
        </w:rPr>
        <w:t xml:space="preserve"> к 2031 </w:t>
      </w:r>
      <w:r w:rsidR="0073060C" w:rsidRPr="007D4012">
        <w:rPr>
          <w:rFonts w:cs="Times New Roman"/>
          <w:sz w:val="24"/>
          <w:szCs w:val="24"/>
        </w:rPr>
        <w:t xml:space="preserve"> – направление «Город-2» с цель улучшения качества предоставляемых услуг.</w:t>
      </w:r>
      <w:r w:rsidR="00396D1C" w:rsidRPr="007D4012">
        <w:rPr>
          <w:rFonts w:cs="Times New Roman"/>
          <w:sz w:val="24"/>
          <w:szCs w:val="24"/>
        </w:rPr>
        <w:t xml:space="preserve"> Для подключения потребителей планируется строительство участка трубопровода тепловой сети от ТК-252 новой  котельной Город-2 Ду 250 мм-28 м.</w:t>
      </w:r>
    </w:p>
    <w:p w14:paraId="1DCB97BE" w14:textId="77777777" w:rsidR="00396D1C" w:rsidRPr="007D4012" w:rsidRDefault="00396D1C" w:rsidP="00396D1C">
      <w:pPr>
        <w:pStyle w:val="a3"/>
        <w:spacing w:after="0" w:line="360" w:lineRule="auto"/>
        <w:ind w:left="0"/>
        <w:jc w:val="both"/>
        <w:rPr>
          <w:rFonts w:cs="Times New Roman"/>
          <w:sz w:val="24"/>
          <w:szCs w:val="24"/>
        </w:rPr>
      </w:pPr>
      <w:r w:rsidRPr="007D4012">
        <w:rPr>
          <w:rFonts w:cs="Times New Roman"/>
          <w:sz w:val="24"/>
          <w:szCs w:val="24"/>
        </w:rPr>
        <w:t>Стоимость работ по строительству новой БМК и тепловым сетям определяется в ПСД.</w:t>
      </w:r>
    </w:p>
    <w:p w14:paraId="26890E05" w14:textId="77777777" w:rsidR="00AF7675" w:rsidRPr="000C0696" w:rsidRDefault="00AF7675" w:rsidP="00AF7675">
      <w:pPr>
        <w:pStyle w:val="a3"/>
        <w:numPr>
          <w:ilvl w:val="0"/>
          <w:numId w:val="33"/>
        </w:numPr>
        <w:spacing w:after="0"/>
        <w:ind w:left="0" w:firstLine="284"/>
        <w:jc w:val="both"/>
        <w:rPr>
          <w:rFonts w:cs="Times New Roman"/>
          <w:b/>
          <w:sz w:val="24"/>
          <w:szCs w:val="24"/>
        </w:rPr>
      </w:pPr>
      <w:r w:rsidRPr="000C0696">
        <w:rPr>
          <w:rFonts w:cs="Times New Roman"/>
          <w:b/>
          <w:sz w:val="24"/>
          <w:szCs w:val="24"/>
        </w:rPr>
        <w:t>Перевод многоквартирных жилых домов, подключенных к централизованной системе теплоснабжения ООО «Клинцовская теплосетевая компания», предлагаемых к переводу на индивидуальное отопление</w:t>
      </w:r>
    </w:p>
    <w:p w14:paraId="72EB9FEB" w14:textId="77777777" w:rsidR="00AF7675" w:rsidRDefault="00AF7675" w:rsidP="000C0696">
      <w:pPr>
        <w:pStyle w:val="a3"/>
        <w:spacing w:before="120" w:after="0"/>
        <w:ind w:left="0" w:firstLine="284"/>
        <w:jc w:val="both"/>
        <w:rPr>
          <w:rFonts w:cs="Times New Roman"/>
          <w:sz w:val="24"/>
          <w:szCs w:val="24"/>
        </w:rPr>
      </w:pPr>
      <w:r w:rsidRPr="000C0696">
        <w:rPr>
          <w:b/>
          <w:sz w:val="24"/>
        </w:rPr>
        <w:t>Таблица 28</w:t>
      </w:r>
      <w:r w:rsidRPr="000C0696">
        <w:rPr>
          <w:sz w:val="24"/>
        </w:rPr>
        <w:t xml:space="preserve"> –</w:t>
      </w:r>
      <w:r w:rsidRPr="000C0696">
        <w:rPr>
          <w:rFonts w:cs="Times New Roman"/>
          <w:b/>
          <w:sz w:val="24"/>
          <w:szCs w:val="24"/>
        </w:rPr>
        <w:t xml:space="preserve"> </w:t>
      </w:r>
      <w:r w:rsidRPr="000C0696">
        <w:rPr>
          <w:rFonts w:cs="Times New Roman"/>
          <w:sz w:val="24"/>
          <w:szCs w:val="24"/>
        </w:rPr>
        <w:t>Перевод многоквартирных жилых домов на индивидуальное отопление</w:t>
      </w:r>
    </w:p>
    <w:tbl>
      <w:tblPr>
        <w:tblStyle w:val="a5"/>
        <w:tblW w:w="0" w:type="auto"/>
        <w:tblLook w:val="04A0" w:firstRow="1" w:lastRow="0" w:firstColumn="1" w:lastColumn="0" w:noHBand="0" w:noVBand="1"/>
      </w:tblPr>
      <w:tblGrid>
        <w:gridCol w:w="534"/>
        <w:gridCol w:w="4251"/>
        <w:gridCol w:w="2127"/>
        <w:gridCol w:w="2659"/>
      </w:tblGrid>
      <w:tr w:rsidR="00AF7675" w:rsidRPr="00AF7675" w14:paraId="6B5EE2FF" w14:textId="77777777" w:rsidTr="00396D1C">
        <w:trPr>
          <w:tblHeader/>
        </w:trPr>
        <w:tc>
          <w:tcPr>
            <w:tcW w:w="534" w:type="dxa"/>
          </w:tcPr>
          <w:p w14:paraId="5462ECDC" w14:textId="77777777" w:rsidR="00AF7675" w:rsidRPr="00396D1C" w:rsidRDefault="000C0696" w:rsidP="000C0696">
            <w:pPr>
              <w:pStyle w:val="a3"/>
              <w:ind w:left="0"/>
              <w:jc w:val="center"/>
              <w:rPr>
                <w:rFonts w:cs="Times New Roman"/>
                <w:b/>
                <w:sz w:val="18"/>
                <w:szCs w:val="18"/>
              </w:rPr>
            </w:pPr>
            <w:r w:rsidRPr="00396D1C">
              <w:rPr>
                <w:rFonts w:cs="Times New Roman"/>
                <w:b/>
                <w:sz w:val="18"/>
                <w:szCs w:val="18"/>
              </w:rPr>
              <w:t>№</w:t>
            </w:r>
          </w:p>
        </w:tc>
        <w:tc>
          <w:tcPr>
            <w:tcW w:w="4251" w:type="dxa"/>
          </w:tcPr>
          <w:p w14:paraId="7225A2BD" w14:textId="77777777" w:rsidR="00AF7675" w:rsidRPr="00396D1C" w:rsidRDefault="000C0696" w:rsidP="000C0696">
            <w:pPr>
              <w:pStyle w:val="a3"/>
              <w:ind w:left="0"/>
              <w:jc w:val="center"/>
              <w:rPr>
                <w:rFonts w:cs="Times New Roman"/>
                <w:b/>
                <w:sz w:val="18"/>
                <w:szCs w:val="18"/>
              </w:rPr>
            </w:pPr>
            <w:r w:rsidRPr="00396D1C">
              <w:rPr>
                <w:rFonts w:cs="Times New Roman"/>
                <w:b/>
                <w:sz w:val="18"/>
                <w:szCs w:val="18"/>
              </w:rPr>
              <w:t>Адрес</w:t>
            </w:r>
          </w:p>
        </w:tc>
        <w:tc>
          <w:tcPr>
            <w:tcW w:w="2127" w:type="dxa"/>
          </w:tcPr>
          <w:p w14:paraId="28E11F4D" w14:textId="77777777" w:rsidR="00AF7675" w:rsidRPr="00396D1C" w:rsidRDefault="000C0696" w:rsidP="000C0696">
            <w:pPr>
              <w:pStyle w:val="a3"/>
              <w:ind w:left="0"/>
              <w:jc w:val="center"/>
              <w:rPr>
                <w:rFonts w:cs="Times New Roman"/>
                <w:b/>
                <w:sz w:val="18"/>
                <w:szCs w:val="18"/>
                <w:vertAlign w:val="superscript"/>
              </w:rPr>
            </w:pPr>
            <w:r w:rsidRPr="00396D1C">
              <w:rPr>
                <w:rFonts w:cs="Times New Roman"/>
                <w:b/>
                <w:sz w:val="18"/>
                <w:szCs w:val="18"/>
              </w:rPr>
              <w:t>Площадь жилых помещений, м</w:t>
            </w:r>
            <w:r w:rsidRPr="00396D1C">
              <w:rPr>
                <w:rFonts w:cs="Times New Roman"/>
                <w:b/>
                <w:sz w:val="18"/>
                <w:szCs w:val="18"/>
                <w:vertAlign w:val="superscript"/>
              </w:rPr>
              <w:t>2</w:t>
            </w:r>
          </w:p>
        </w:tc>
        <w:tc>
          <w:tcPr>
            <w:tcW w:w="2659" w:type="dxa"/>
          </w:tcPr>
          <w:p w14:paraId="5F7AA383" w14:textId="77777777" w:rsidR="00AF7675" w:rsidRPr="00396D1C" w:rsidRDefault="000C0696" w:rsidP="000C0696">
            <w:pPr>
              <w:pStyle w:val="a3"/>
              <w:ind w:left="0"/>
              <w:jc w:val="center"/>
              <w:rPr>
                <w:rFonts w:cs="Times New Roman"/>
                <w:b/>
                <w:sz w:val="18"/>
                <w:szCs w:val="18"/>
              </w:rPr>
            </w:pPr>
            <w:r w:rsidRPr="00396D1C">
              <w:rPr>
                <w:rFonts w:cs="Times New Roman"/>
                <w:b/>
                <w:sz w:val="18"/>
                <w:szCs w:val="18"/>
              </w:rPr>
              <w:t>Срок реализации</w:t>
            </w:r>
          </w:p>
          <w:p w14:paraId="7EDFD0EC" w14:textId="77777777" w:rsidR="000C0696" w:rsidRPr="00396D1C" w:rsidRDefault="000C0696" w:rsidP="000C0696">
            <w:pPr>
              <w:pStyle w:val="a3"/>
              <w:ind w:left="0"/>
              <w:jc w:val="center"/>
              <w:rPr>
                <w:rFonts w:cs="Times New Roman"/>
                <w:b/>
                <w:sz w:val="18"/>
                <w:szCs w:val="18"/>
              </w:rPr>
            </w:pPr>
            <w:r w:rsidRPr="00396D1C">
              <w:rPr>
                <w:rFonts w:cs="Times New Roman"/>
                <w:b/>
                <w:sz w:val="18"/>
                <w:szCs w:val="18"/>
              </w:rPr>
              <w:t>мероприятий (не позднее)</w:t>
            </w:r>
          </w:p>
        </w:tc>
      </w:tr>
      <w:tr w:rsidR="00AF7675" w:rsidRPr="00AF7675" w14:paraId="63B57B6D" w14:textId="77777777" w:rsidTr="000C0696">
        <w:tc>
          <w:tcPr>
            <w:tcW w:w="534" w:type="dxa"/>
          </w:tcPr>
          <w:p w14:paraId="323734D1" w14:textId="77777777" w:rsidR="00AF7675" w:rsidRPr="000C0696" w:rsidRDefault="000C0696" w:rsidP="000C0696">
            <w:pPr>
              <w:pStyle w:val="a3"/>
              <w:spacing w:line="276" w:lineRule="auto"/>
              <w:ind w:left="0"/>
              <w:jc w:val="center"/>
              <w:rPr>
                <w:rFonts w:cs="Times New Roman"/>
                <w:sz w:val="20"/>
                <w:szCs w:val="20"/>
              </w:rPr>
            </w:pPr>
            <w:r>
              <w:rPr>
                <w:rFonts w:cs="Times New Roman"/>
                <w:sz w:val="20"/>
                <w:szCs w:val="20"/>
              </w:rPr>
              <w:t>1</w:t>
            </w:r>
          </w:p>
        </w:tc>
        <w:tc>
          <w:tcPr>
            <w:tcW w:w="4251" w:type="dxa"/>
          </w:tcPr>
          <w:p w14:paraId="0AF20A39" w14:textId="77777777" w:rsidR="00AF7675" w:rsidRPr="000C0696" w:rsidRDefault="000C0696" w:rsidP="000C0696">
            <w:pPr>
              <w:pStyle w:val="a3"/>
              <w:spacing w:line="276" w:lineRule="auto"/>
              <w:ind w:left="0"/>
              <w:jc w:val="center"/>
              <w:rPr>
                <w:rFonts w:cs="Times New Roman"/>
                <w:sz w:val="20"/>
                <w:szCs w:val="20"/>
              </w:rPr>
            </w:pPr>
            <w:r>
              <w:rPr>
                <w:rFonts w:cs="Times New Roman"/>
                <w:sz w:val="20"/>
                <w:szCs w:val="20"/>
              </w:rPr>
              <w:t>г. Клинцы, пер. Богунского полка, д.</w:t>
            </w:r>
            <w:r w:rsidR="00B766C7">
              <w:rPr>
                <w:rFonts w:cs="Times New Roman"/>
                <w:sz w:val="20"/>
                <w:szCs w:val="20"/>
              </w:rPr>
              <w:t>5</w:t>
            </w:r>
          </w:p>
        </w:tc>
        <w:tc>
          <w:tcPr>
            <w:tcW w:w="2127" w:type="dxa"/>
          </w:tcPr>
          <w:p w14:paraId="027EED73" w14:textId="77777777" w:rsidR="00AF7675" w:rsidRPr="000C0696" w:rsidRDefault="009F6356" w:rsidP="000C0696">
            <w:pPr>
              <w:pStyle w:val="a3"/>
              <w:spacing w:line="276" w:lineRule="auto"/>
              <w:ind w:left="0"/>
              <w:jc w:val="center"/>
              <w:rPr>
                <w:rFonts w:cs="Times New Roman"/>
                <w:sz w:val="20"/>
                <w:szCs w:val="20"/>
              </w:rPr>
            </w:pPr>
            <w:r>
              <w:rPr>
                <w:rFonts w:cs="Times New Roman"/>
                <w:sz w:val="20"/>
                <w:szCs w:val="20"/>
              </w:rPr>
              <w:t>33,5</w:t>
            </w:r>
          </w:p>
        </w:tc>
        <w:tc>
          <w:tcPr>
            <w:tcW w:w="2659" w:type="dxa"/>
          </w:tcPr>
          <w:p w14:paraId="5A6805DB" w14:textId="6B10944E" w:rsidR="00AF7675" w:rsidRPr="000C0696" w:rsidRDefault="00B4059F" w:rsidP="00AD7C0D">
            <w:pPr>
              <w:pStyle w:val="a3"/>
              <w:spacing w:line="276" w:lineRule="auto"/>
              <w:ind w:left="0"/>
              <w:jc w:val="center"/>
              <w:rPr>
                <w:rFonts w:cs="Times New Roman"/>
                <w:sz w:val="20"/>
                <w:szCs w:val="20"/>
              </w:rPr>
            </w:pPr>
            <w:r>
              <w:rPr>
                <w:rFonts w:cs="Times New Roman"/>
                <w:sz w:val="20"/>
                <w:szCs w:val="20"/>
              </w:rPr>
              <w:t>31.12.202</w:t>
            </w:r>
            <w:r w:rsidR="00AD7C0D">
              <w:rPr>
                <w:rFonts w:cs="Times New Roman"/>
                <w:sz w:val="20"/>
                <w:szCs w:val="20"/>
              </w:rPr>
              <w:t>1</w:t>
            </w:r>
          </w:p>
        </w:tc>
      </w:tr>
      <w:tr w:rsidR="00AD7C0D" w:rsidRPr="00AF7675" w14:paraId="2CBFE802" w14:textId="77777777" w:rsidTr="000C0696">
        <w:tc>
          <w:tcPr>
            <w:tcW w:w="534" w:type="dxa"/>
          </w:tcPr>
          <w:p w14:paraId="444CDF69"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2</w:t>
            </w:r>
          </w:p>
        </w:tc>
        <w:tc>
          <w:tcPr>
            <w:tcW w:w="4251" w:type="dxa"/>
          </w:tcPr>
          <w:p w14:paraId="54239EAD"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г. Клинцы, пер. Богунского полка, д.5</w:t>
            </w:r>
          </w:p>
        </w:tc>
        <w:tc>
          <w:tcPr>
            <w:tcW w:w="2127" w:type="dxa"/>
          </w:tcPr>
          <w:p w14:paraId="758B4363"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33</w:t>
            </w:r>
          </w:p>
        </w:tc>
        <w:tc>
          <w:tcPr>
            <w:tcW w:w="2659" w:type="dxa"/>
          </w:tcPr>
          <w:p w14:paraId="7AA5266C" w14:textId="073C54AE" w:rsidR="00AD7C0D" w:rsidRPr="000C0696" w:rsidRDefault="00AD7C0D" w:rsidP="000C0696">
            <w:pPr>
              <w:pStyle w:val="a3"/>
              <w:spacing w:line="276" w:lineRule="auto"/>
              <w:ind w:left="0"/>
              <w:jc w:val="center"/>
              <w:rPr>
                <w:rFonts w:cs="Times New Roman"/>
                <w:sz w:val="20"/>
                <w:szCs w:val="20"/>
              </w:rPr>
            </w:pPr>
            <w:r w:rsidRPr="00D015F0">
              <w:rPr>
                <w:rFonts w:cs="Times New Roman"/>
                <w:sz w:val="20"/>
                <w:szCs w:val="20"/>
              </w:rPr>
              <w:t>31.12.2021</w:t>
            </w:r>
          </w:p>
        </w:tc>
      </w:tr>
      <w:tr w:rsidR="00AD7C0D" w:rsidRPr="00AF7675" w14:paraId="1FB9EDD2" w14:textId="77777777" w:rsidTr="000C0696">
        <w:tc>
          <w:tcPr>
            <w:tcW w:w="534" w:type="dxa"/>
          </w:tcPr>
          <w:p w14:paraId="5934686C"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3</w:t>
            </w:r>
          </w:p>
        </w:tc>
        <w:tc>
          <w:tcPr>
            <w:tcW w:w="4251" w:type="dxa"/>
          </w:tcPr>
          <w:p w14:paraId="4A96CCF4"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г. Клинцы, пер. Богунского полка, д.5</w:t>
            </w:r>
          </w:p>
        </w:tc>
        <w:tc>
          <w:tcPr>
            <w:tcW w:w="2127" w:type="dxa"/>
          </w:tcPr>
          <w:p w14:paraId="16417EB1"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43,1</w:t>
            </w:r>
          </w:p>
        </w:tc>
        <w:tc>
          <w:tcPr>
            <w:tcW w:w="2659" w:type="dxa"/>
          </w:tcPr>
          <w:p w14:paraId="69A5FBCE" w14:textId="1F08A7D8" w:rsidR="00AD7C0D" w:rsidRPr="000C0696" w:rsidRDefault="00AD7C0D" w:rsidP="005E0C52">
            <w:pPr>
              <w:pStyle w:val="a3"/>
              <w:spacing w:line="276" w:lineRule="auto"/>
              <w:ind w:left="0"/>
              <w:jc w:val="center"/>
              <w:rPr>
                <w:rFonts w:cs="Times New Roman"/>
                <w:sz w:val="20"/>
                <w:szCs w:val="20"/>
              </w:rPr>
            </w:pPr>
            <w:r w:rsidRPr="00D015F0">
              <w:rPr>
                <w:rFonts w:cs="Times New Roman"/>
                <w:sz w:val="20"/>
                <w:szCs w:val="20"/>
              </w:rPr>
              <w:t>31.12.2021</w:t>
            </w:r>
          </w:p>
        </w:tc>
      </w:tr>
      <w:tr w:rsidR="00AD7C0D" w:rsidRPr="00AF7675" w14:paraId="57F1EA7E" w14:textId="77777777" w:rsidTr="000C0696">
        <w:tc>
          <w:tcPr>
            <w:tcW w:w="534" w:type="dxa"/>
          </w:tcPr>
          <w:p w14:paraId="3AE55EEA"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4</w:t>
            </w:r>
          </w:p>
        </w:tc>
        <w:tc>
          <w:tcPr>
            <w:tcW w:w="4251" w:type="dxa"/>
          </w:tcPr>
          <w:p w14:paraId="0C7717BE"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г. Клинцы, пер. Богунского полка, д.5</w:t>
            </w:r>
          </w:p>
        </w:tc>
        <w:tc>
          <w:tcPr>
            <w:tcW w:w="2127" w:type="dxa"/>
          </w:tcPr>
          <w:p w14:paraId="4FD69A9B"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36,9</w:t>
            </w:r>
          </w:p>
        </w:tc>
        <w:tc>
          <w:tcPr>
            <w:tcW w:w="2659" w:type="dxa"/>
          </w:tcPr>
          <w:p w14:paraId="76F60A31" w14:textId="0665B37E" w:rsidR="00AD7C0D" w:rsidRPr="000C0696" w:rsidRDefault="00AD7C0D" w:rsidP="005E0C52">
            <w:pPr>
              <w:pStyle w:val="a3"/>
              <w:spacing w:line="276" w:lineRule="auto"/>
              <w:ind w:left="0"/>
              <w:jc w:val="center"/>
              <w:rPr>
                <w:rFonts w:cs="Times New Roman"/>
                <w:sz w:val="20"/>
                <w:szCs w:val="20"/>
              </w:rPr>
            </w:pPr>
            <w:r w:rsidRPr="00D015F0">
              <w:rPr>
                <w:rFonts w:cs="Times New Roman"/>
                <w:sz w:val="20"/>
                <w:szCs w:val="20"/>
              </w:rPr>
              <w:t>31.12.2021</w:t>
            </w:r>
          </w:p>
        </w:tc>
      </w:tr>
      <w:tr w:rsidR="00AD7C0D" w:rsidRPr="00AF7675" w14:paraId="7B83DE13" w14:textId="77777777" w:rsidTr="000C0696">
        <w:tc>
          <w:tcPr>
            <w:tcW w:w="534" w:type="dxa"/>
          </w:tcPr>
          <w:p w14:paraId="76BDC4CD"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5</w:t>
            </w:r>
          </w:p>
        </w:tc>
        <w:tc>
          <w:tcPr>
            <w:tcW w:w="4251" w:type="dxa"/>
          </w:tcPr>
          <w:p w14:paraId="6933F54A"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г. Клинцы, пер. Богунского полка, д.17</w:t>
            </w:r>
          </w:p>
        </w:tc>
        <w:tc>
          <w:tcPr>
            <w:tcW w:w="2127" w:type="dxa"/>
          </w:tcPr>
          <w:p w14:paraId="09560BCD"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145,2</w:t>
            </w:r>
          </w:p>
        </w:tc>
        <w:tc>
          <w:tcPr>
            <w:tcW w:w="2659" w:type="dxa"/>
          </w:tcPr>
          <w:p w14:paraId="450F6AE0" w14:textId="4F49226D" w:rsidR="00AD7C0D" w:rsidRPr="000C0696" w:rsidRDefault="00AD7C0D" w:rsidP="005E0C52">
            <w:pPr>
              <w:pStyle w:val="a3"/>
              <w:spacing w:line="276" w:lineRule="auto"/>
              <w:ind w:left="0"/>
              <w:jc w:val="center"/>
              <w:rPr>
                <w:rFonts w:cs="Times New Roman"/>
                <w:sz w:val="20"/>
                <w:szCs w:val="20"/>
              </w:rPr>
            </w:pPr>
            <w:r w:rsidRPr="00D015F0">
              <w:rPr>
                <w:rFonts w:cs="Times New Roman"/>
                <w:sz w:val="20"/>
                <w:szCs w:val="20"/>
              </w:rPr>
              <w:t>31.12.2021</w:t>
            </w:r>
          </w:p>
        </w:tc>
      </w:tr>
      <w:tr w:rsidR="00AD7C0D" w:rsidRPr="00AF7675" w14:paraId="2A6429D3" w14:textId="77777777" w:rsidTr="000C0696">
        <w:tc>
          <w:tcPr>
            <w:tcW w:w="534" w:type="dxa"/>
          </w:tcPr>
          <w:p w14:paraId="0CEB82C8"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6</w:t>
            </w:r>
          </w:p>
        </w:tc>
        <w:tc>
          <w:tcPr>
            <w:tcW w:w="4251" w:type="dxa"/>
          </w:tcPr>
          <w:p w14:paraId="4204DA25"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г. Клинцы, пер. Богунского полка, д.17</w:t>
            </w:r>
          </w:p>
        </w:tc>
        <w:tc>
          <w:tcPr>
            <w:tcW w:w="2127" w:type="dxa"/>
          </w:tcPr>
          <w:p w14:paraId="4F318CB7"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115,9</w:t>
            </w:r>
          </w:p>
        </w:tc>
        <w:tc>
          <w:tcPr>
            <w:tcW w:w="2659" w:type="dxa"/>
          </w:tcPr>
          <w:p w14:paraId="3AF02910" w14:textId="69D215D8" w:rsidR="00AD7C0D" w:rsidRPr="000C0696" w:rsidRDefault="00AD7C0D" w:rsidP="005E0C52">
            <w:pPr>
              <w:pStyle w:val="a3"/>
              <w:spacing w:line="276" w:lineRule="auto"/>
              <w:ind w:left="0"/>
              <w:jc w:val="center"/>
              <w:rPr>
                <w:rFonts w:cs="Times New Roman"/>
                <w:sz w:val="20"/>
                <w:szCs w:val="20"/>
              </w:rPr>
            </w:pPr>
            <w:r w:rsidRPr="00D015F0">
              <w:rPr>
                <w:rFonts w:cs="Times New Roman"/>
                <w:sz w:val="20"/>
                <w:szCs w:val="20"/>
              </w:rPr>
              <w:t>31.12.2021</w:t>
            </w:r>
          </w:p>
        </w:tc>
      </w:tr>
      <w:tr w:rsidR="00AD7C0D" w:rsidRPr="00AF7675" w14:paraId="7B0E9027" w14:textId="77777777" w:rsidTr="000C0696">
        <w:tc>
          <w:tcPr>
            <w:tcW w:w="534" w:type="dxa"/>
          </w:tcPr>
          <w:p w14:paraId="5FA5436A"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7</w:t>
            </w:r>
          </w:p>
        </w:tc>
        <w:tc>
          <w:tcPr>
            <w:tcW w:w="4251" w:type="dxa"/>
          </w:tcPr>
          <w:p w14:paraId="62182973"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г. Клинцы, пер. Богунского полка, д.21</w:t>
            </w:r>
          </w:p>
        </w:tc>
        <w:tc>
          <w:tcPr>
            <w:tcW w:w="2127" w:type="dxa"/>
          </w:tcPr>
          <w:p w14:paraId="53FB08DA"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35,9</w:t>
            </w:r>
          </w:p>
        </w:tc>
        <w:tc>
          <w:tcPr>
            <w:tcW w:w="2659" w:type="dxa"/>
          </w:tcPr>
          <w:p w14:paraId="608F787F" w14:textId="0E31FBE1" w:rsidR="00AD7C0D" w:rsidRPr="000C0696" w:rsidRDefault="00AD7C0D" w:rsidP="005E0C52">
            <w:pPr>
              <w:pStyle w:val="a3"/>
              <w:spacing w:line="276" w:lineRule="auto"/>
              <w:ind w:left="0"/>
              <w:jc w:val="center"/>
              <w:rPr>
                <w:rFonts w:cs="Times New Roman"/>
                <w:sz w:val="20"/>
                <w:szCs w:val="20"/>
              </w:rPr>
            </w:pPr>
            <w:r w:rsidRPr="00D015F0">
              <w:rPr>
                <w:rFonts w:cs="Times New Roman"/>
                <w:sz w:val="20"/>
                <w:szCs w:val="20"/>
              </w:rPr>
              <w:t>31.12.2021</w:t>
            </w:r>
          </w:p>
        </w:tc>
      </w:tr>
      <w:tr w:rsidR="00AD7C0D" w:rsidRPr="00AF7675" w14:paraId="785EE00D" w14:textId="77777777" w:rsidTr="000C0696">
        <w:tc>
          <w:tcPr>
            <w:tcW w:w="534" w:type="dxa"/>
          </w:tcPr>
          <w:p w14:paraId="78BD1735"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8</w:t>
            </w:r>
          </w:p>
        </w:tc>
        <w:tc>
          <w:tcPr>
            <w:tcW w:w="4251" w:type="dxa"/>
          </w:tcPr>
          <w:p w14:paraId="093053F4"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г. Клинцы, пер. Богунского полка, д.23</w:t>
            </w:r>
          </w:p>
        </w:tc>
        <w:tc>
          <w:tcPr>
            <w:tcW w:w="2127" w:type="dxa"/>
          </w:tcPr>
          <w:p w14:paraId="1E116952"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44,5</w:t>
            </w:r>
          </w:p>
        </w:tc>
        <w:tc>
          <w:tcPr>
            <w:tcW w:w="2659" w:type="dxa"/>
          </w:tcPr>
          <w:p w14:paraId="1D0232AD" w14:textId="305556A9" w:rsidR="00AD7C0D" w:rsidRPr="000C0696" w:rsidRDefault="00AD7C0D" w:rsidP="005E0C52">
            <w:pPr>
              <w:pStyle w:val="a3"/>
              <w:spacing w:line="276" w:lineRule="auto"/>
              <w:ind w:left="0"/>
              <w:jc w:val="center"/>
              <w:rPr>
                <w:rFonts w:cs="Times New Roman"/>
                <w:sz w:val="20"/>
                <w:szCs w:val="20"/>
              </w:rPr>
            </w:pPr>
            <w:r w:rsidRPr="00D015F0">
              <w:rPr>
                <w:rFonts w:cs="Times New Roman"/>
                <w:sz w:val="20"/>
                <w:szCs w:val="20"/>
              </w:rPr>
              <w:t>31.12.2021</w:t>
            </w:r>
          </w:p>
        </w:tc>
      </w:tr>
      <w:tr w:rsidR="00AD7C0D" w:rsidRPr="00AF7675" w14:paraId="733A6C9A" w14:textId="77777777" w:rsidTr="000C0696">
        <w:tc>
          <w:tcPr>
            <w:tcW w:w="534" w:type="dxa"/>
          </w:tcPr>
          <w:p w14:paraId="6AC63E51"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9</w:t>
            </w:r>
          </w:p>
        </w:tc>
        <w:tc>
          <w:tcPr>
            <w:tcW w:w="4251" w:type="dxa"/>
          </w:tcPr>
          <w:p w14:paraId="5251A355"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г. Клинцы, пер. Богунского полка, д.23</w:t>
            </w:r>
          </w:p>
        </w:tc>
        <w:tc>
          <w:tcPr>
            <w:tcW w:w="2127" w:type="dxa"/>
          </w:tcPr>
          <w:p w14:paraId="20F3E21A"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40,7</w:t>
            </w:r>
          </w:p>
        </w:tc>
        <w:tc>
          <w:tcPr>
            <w:tcW w:w="2659" w:type="dxa"/>
          </w:tcPr>
          <w:p w14:paraId="4735BA57" w14:textId="3F4ED7E9" w:rsidR="00AD7C0D" w:rsidRPr="000C0696" w:rsidRDefault="00AD7C0D" w:rsidP="005E0C52">
            <w:pPr>
              <w:pStyle w:val="a3"/>
              <w:spacing w:line="276" w:lineRule="auto"/>
              <w:ind w:left="0"/>
              <w:jc w:val="center"/>
              <w:rPr>
                <w:rFonts w:cs="Times New Roman"/>
                <w:sz w:val="20"/>
                <w:szCs w:val="20"/>
              </w:rPr>
            </w:pPr>
            <w:r w:rsidRPr="00D015F0">
              <w:rPr>
                <w:rFonts w:cs="Times New Roman"/>
                <w:sz w:val="20"/>
                <w:szCs w:val="20"/>
              </w:rPr>
              <w:t>31.12.2021</w:t>
            </w:r>
          </w:p>
        </w:tc>
      </w:tr>
      <w:tr w:rsidR="00AD7C0D" w:rsidRPr="00AF7675" w14:paraId="5F195053" w14:textId="77777777" w:rsidTr="000C0696">
        <w:tc>
          <w:tcPr>
            <w:tcW w:w="534" w:type="dxa"/>
          </w:tcPr>
          <w:p w14:paraId="23653759"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10</w:t>
            </w:r>
          </w:p>
        </w:tc>
        <w:tc>
          <w:tcPr>
            <w:tcW w:w="4251" w:type="dxa"/>
          </w:tcPr>
          <w:p w14:paraId="7D091E48"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г. Клинцы, пер. Богунского полка, д.29</w:t>
            </w:r>
          </w:p>
        </w:tc>
        <w:tc>
          <w:tcPr>
            <w:tcW w:w="2127" w:type="dxa"/>
          </w:tcPr>
          <w:p w14:paraId="61DB9EE6"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76,6</w:t>
            </w:r>
          </w:p>
        </w:tc>
        <w:tc>
          <w:tcPr>
            <w:tcW w:w="2659" w:type="dxa"/>
          </w:tcPr>
          <w:p w14:paraId="416BC960" w14:textId="643954F8" w:rsidR="00AD7C0D" w:rsidRPr="000C0696" w:rsidRDefault="00AD7C0D" w:rsidP="005E0C52">
            <w:pPr>
              <w:pStyle w:val="a3"/>
              <w:spacing w:line="276" w:lineRule="auto"/>
              <w:ind w:left="0"/>
              <w:jc w:val="center"/>
              <w:rPr>
                <w:rFonts w:cs="Times New Roman"/>
                <w:sz w:val="20"/>
                <w:szCs w:val="20"/>
              </w:rPr>
            </w:pPr>
            <w:r w:rsidRPr="00D015F0">
              <w:rPr>
                <w:rFonts w:cs="Times New Roman"/>
                <w:sz w:val="20"/>
                <w:szCs w:val="20"/>
              </w:rPr>
              <w:t>31.12.2021</w:t>
            </w:r>
          </w:p>
        </w:tc>
      </w:tr>
      <w:tr w:rsidR="00AD7C0D" w:rsidRPr="00AF7675" w14:paraId="3B47262E" w14:textId="77777777" w:rsidTr="000C0696">
        <w:tc>
          <w:tcPr>
            <w:tcW w:w="534" w:type="dxa"/>
          </w:tcPr>
          <w:p w14:paraId="692B61EE" w14:textId="77777777" w:rsidR="00AD7C0D" w:rsidRPr="000C0696" w:rsidRDefault="00AD7C0D" w:rsidP="000C0696">
            <w:pPr>
              <w:pStyle w:val="a3"/>
              <w:spacing w:line="276" w:lineRule="auto"/>
              <w:ind w:left="0"/>
              <w:jc w:val="center"/>
              <w:rPr>
                <w:rFonts w:cs="Times New Roman"/>
                <w:sz w:val="20"/>
                <w:szCs w:val="20"/>
              </w:rPr>
            </w:pPr>
            <w:r>
              <w:rPr>
                <w:rFonts w:cs="Times New Roman"/>
                <w:sz w:val="20"/>
                <w:szCs w:val="20"/>
              </w:rPr>
              <w:t>11</w:t>
            </w:r>
          </w:p>
        </w:tc>
        <w:tc>
          <w:tcPr>
            <w:tcW w:w="4251" w:type="dxa"/>
          </w:tcPr>
          <w:p w14:paraId="4058E93D"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г. Клинцы, пер. Богунского полка, д.13</w:t>
            </w:r>
          </w:p>
        </w:tc>
        <w:tc>
          <w:tcPr>
            <w:tcW w:w="2127" w:type="dxa"/>
          </w:tcPr>
          <w:p w14:paraId="2DF893B7" w14:textId="77777777" w:rsidR="00AD7C0D" w:rsidRPr="000C0696" w:rsidRDefault="00AD7C0D" w:rsidP="005E0C52">
            <w:pPr>
              <w:pStyle w:val="a3"/>
              <w:spacing w:line="276" w:lineRule="auto"/>
              <w:ind w:left="0"/>
              <w:jc w:val="center"/>
              <w:rPr>
                <w:rFonts w:cs="Times New Roman"/>
                <w:sz w:val="20"/>
                <w:szCs w:val="20"/>
              </w:rPr>
            </w:pPr>
            <w:r>
              <w:rPr>
                <w:rFonts w:cs="Times New Roman"/>
                <w:sz w:val="20"/>
                <w:szCs w:val="20"/>
              </w:rPr>
              <w:t>37,3</w:t>
            </w:r>
          </w:p>
        </w:tc>
        <w:tc>
          <w:tcPr>
            <w:tcW w:w="2659" w:type="dxa"/>
          </w:tcPr>
          <w:p w14:paraId="3447A30E" w14:textId="1AC03762" w:rsidR="00AD7C0D" w:rsidRPr="000C0696" w:rsidRDefault="00AD7C0D" w:rsidP="005E0C52">
            <w:pPr>
              <w:pStyle w:val="a3"/>
              <w:spacing w:line="276" w:lineRule="auto"/>
              <w:ind w:left="0"/>
              <w:jc w:val="center"/>
              <w:rPr>
                <w:rFonts w:cs="Times New Roman"/>
                <w:sz w:val="20"/>
                <w:szCs w:val="20"/>
              </w:rPr>
            </w:pPr>
            <w:r w:rsidRPr="00D015F0">
              <w:rPr>
                <w:rFonts w:cs="Times New Roman"/>
                <w:sz w:val="20"/>
                <w:szCs w:val="20"/>
              </w:rPr>
              <w:t>31.12.2021</w:t>
            </w:r>
          </w:p>
        </w:tc>
      </w:tr>
      <w:tr w:rsidR="00B4059F" w:rsidRPr="00AF7675" w14:paraId="0924C019" w14:textId="77777777" w:rsidTr="000C0696">
        <w:tc>
          <w:tcPr>
            <w:tcW w:w="534" w:type="dxa"/>
          </w:tcPr>
          <w:p w14:paraId="3390813D"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12</w:t>
            </w:r>
          </w:p>
        </w:tc>
        <w:tc>
          <w:tcPr>
            <w:tcW w:w="4251" w:type="dxa"/>
          </w:tcPr>
          <w:p w14:paraId="49BAC26C"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г. Клинцы, ул. Ворошилова, д.26 кв.1</w:t>
            </w:r>
          </w:p>
        </w:tc>
        <w:tc>
          <w:tcPr>
            <w:tcW w:w="2127" w:type="dxa"/>
          </w:tcPr>
          <w:p w14:paraId="1CC18B18"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49,7</w:t>
            </w:r>
          </w:p>
        </w:tc>
        <w:tc>
          <w:tcPr>
            <w:tcW w:w="2659" w:type="dxa"/>
          </w:tcPr>
          <w:p w14:paraId="4801D3BC" w14:textId="77777777" w:rsidR="00B4059F" w:rsidRPr="000C0696" w:rsidRDefault="00B4059F" w:rsidP="00B4059F">
            <w:pPr>
              <w:pStyle w:val="a3"/>
              <w:spacing w:line="276" w:lineRule="auto"/>
              <w:ind w:left="0"/>
              <w:jc w:val="center"/>
              <w:rPr>
                <w:rFonts w:cs="Times New Roman"/>
                <w:sz w:val="20"/>
                <w:szCs w:val="20"/>
              </w:rPr>
            </w:pPr>
            <w:r>
              <w:rPr>
                <w:rFonts w:cs="Times New Roman"/>
                <w:sz w:val="20"/>
                <w:szCs w:val="20"/>
              </w:rPr>
              <w:t>31.12.2021</w:t>
            </w:r>
          </w:p>
        </w:tc>
      </w:tr>
      <w:tr w:rsidR="00B4059F" w:rsidRPr="00AF7675" w14:paraId="6152F19B" w14:textId="77777777" w:rsidTr="000C0696">
        <w:tc>
          <w:tcPr>
            <w:tcW w:w="534" w:type="dxa"/>
          </w:tcPr>
          <w:p w14:paraId="61EA28AA"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13</w:t>
            </w:r>
          </w:p>
        </w:tc>
        <w:tc>
          <w:tcPr>
            <w:tcW w:w="4251" w:type="dxa"/>
          </w:tcPr>
          <w:p w14:paraId="6F26FAB1"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г. Клинцы, ул. Ворошилова, д.26 кв.1</w:t>
            </w:r>
          </w:p>
        </w:tc>
        <w:tc>
          <w:tcPr>
            <w:tcW w:w="2127" w:type="dxa"/>
          </w:tcPr>
          <w:p w14:paraId="456C3895"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44,3</w:t>
            </w:r>
          </w:p>
        </w:tc>
        <w:tc>
          <w:tcPr>
            <w:tcW w:w="2659" w:type="dxa"/>
          </w:tcPr>
          <w:p w14:paraId="63C395B3" w14:textId="77777777" w:rsidR="00B4059F" w:rsidRPr="000C0696" w:rsidRDefault="00B4059F" w:rsidP="00B4059F">
            <w:pPr>
              <w:pStyle w:val="a3"/>
              <w:spacing w:line="276" w:lineRule="auto"/>
              <w:ind w:left="0"/>
              <w:jc w:val="center"/>
              <w:rPr>
                <w:rFonts w:cs="Times New Roman"/>
                <w:sz w:val="20"/>
                <w:szCs w:val="20"/>
              </w:rPr>
            </w:pPr>
            <w:r>
              <w:rPr>
                <w:rFonts w:cs="Times New Roman"/>
                <w:sz w:val="20"/>
                <w:szCs w:val="20"/>
              </w:rPr>
              <w:t>31.12.2021</w:t>
            </w:r>
          </w:p>
        </w:tc>
      </w:tr>
      <w:tr w:rsidR="00B4059F" w:rsidRPr="00AF7675" w14:paraId="77A23DE6" w14:textId="77777777" w:rsidTr="000C0696">
        <w:tc>
          <w:tcPr>
            <w:tcW w:w="534" w:type="dxa"/>
          </w:tcPr>
          <w:p w14:paraId="460BB1A2"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14</w:t>
            </w:r>
          </w:p>
        </w:tc>
        <w:tc>
          <w:tcPr>
            <w:tcW w:w="4251" w:type="dxa"/>
          </w:tcPr>
          <w:p w14:paraId="49AA6406"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 xml:space="preserve">г. Клинцы, ул. Кирова, д.92 </w:t>
            </w:r>
          </w:p>
        </w:tc>
        <w:tc>
          <w:tcPr>
            <w:tcW w:w="2127" w:type="dxa"/>
          </w:tcPr>
          <w:p w14:paraId="28CC21A8"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52,6</w:t>
            </w:r>
          </w:p>
        </w:tc>
        <w:tc>
          <w:tcPr>
            <w:tcW w:w="2659" w:type="dxa"/>
          </w:tcPr>
          <w:p w14:paraId="3A33FDF4"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31.12.2021</w:t>
            </w:r>
          </w:p>
        </w:tc>
      </w:tr>
      <w:tr w:rsidR="00B4059F" w:rsidRPr="00AF7675" w14:paraId="6018ED3A" w14:textId="77777777" w:rsidTr="000C0696">
        <w:tc>
          <w:tcPr>
            <w:tcW w:w="534" w:type="dxa"/>
          </w:tcPr>
          <w:p w14:paraId="262D8C9A"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15</w:t>
            </w:r>
          </w:p>
        </w:tc>
        <w:tc>
          <w:tcPr>
            <w:tcW w:w="4251" w:type="dxa"/>
          </w:tcPr>
          <w:p w14:paraId="3C77C716"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г. Клинцы, ул. Кирова, д. 97</w:t>
            </w:r>
          </w:p>
        </w:tc>
        <w:tc>
          <w:tcPr>
            <w:tcW w:w="2127" w:type="dxa"/>
          </w:tcPr>
          <w:p w14:paraId="5A1D7A59"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66</w:t>
            </w:r>
          </w:p>
        </w:tc>
        <w:tc>
          <w:tcPr>
            <w:tcW w:w="2659" w:type="dxa"/>
          </w:tcPr>
          <w:p w14:paraId="37EB7CA1"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31.12.2021</w:t>
            </w:r>
          </w:p>
        </w:tc>
      </w:tr>
      <w:tr w:rsidR="00B4059F" w:rsidRPr="00AF7675" w14:paraId="1872F31E" w14:textId="77777777" w:rsidTr="000C0696">
        <w:tc>
          <w:tcPr>
            <w:tcW w:w="534" w:type="dxa"/>
          </w:tcPr>
          <w:p w14:paraId="3751A183"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16</w:t>
            </w:r>
          </w:p>
        </w:tc>
        <w:tc>
          <w:tcPr>
            <w:tcW w:w="4251" w:type="dxa"/>
          </w:tcPr>
          <w:p w14:paraId="51ADF774"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г. Клинцы, ул. Толстого, д.1 кв.1</w:t>
            </w:r>
          </w:p>
        </w:tc>
        <w:tc>
          <w:tcPr>
            <w:tcW w:w="2127" w:type="dxa"/>
          </w:tcPr>
          <w:p w14:paraId="19FB0751"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87,6</w:t>
            </w:r>
          </w:p>
        </w:tc>
        <w:tc>
          <w:tcPr>
            <w:tcW w:w="2659" w:type="dxa"/>
          </w:tcPr>
          <w:p w14:paraId="4E5470A9"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31.12.2021</w:t>
            </w:r>
          </w:p>
        </w:tc>
      </w:tr>
      <w:tr w:rsidR="00B4059F" w:rsidRPr="00AF7675" w14:paraId="09972650" w14:textId="77777777" w:rsidTr="000C0696">
        <w:tc>
          <w:tcPr>
            <w:tcW w:w="534" w:type="dxa"/>
          </w:tcPr>
          <w:p w14:paraId="0CE572B6"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17</w:t>
            </w:r>
          </w:p>
        </w:tc>
        <w:tc>
          <w:tcPr>
            <w:tcW w:w="4251" w:type="dxa"/>
          </w:tcPr>
          <w:p w14:paraId="596E550E" w14:textId="77777777" w:rsidR="00B4059F" w:rsidRPr="000C0696" w:rsidRDefault="00B4059F" w:rsidP="000C0696">
            <w:pPr>
              <w:pStyle w:val="a3"/>
              <w:spacing w:line="276" w:lineRule="auto"/>
              <w:ind w:left="0"/>
              <w:jc w:val="center"/>
              <w:rPr>
                <w:rFonts w:cs="Times New Roman"/>
                <w:sz w:val="20"/>
                <w:szCs w:val="20"/>
              </w:rPr>
            </w:pPr>
            <w:r>
              <w:rPr>
                <w:rFonts w:cs="Times New Roman"/>
                <w:sz w:val="20"/>
                <w:szCs w:val="20"/>
              </w:rPr>
              <w:t>г. Клинцы, ул. Толстого, д.1 кв.2</w:t>
            </w:r>
          </w:p>
        </w:tc>
        <w:tc>
          <w:tcPr>
            <w:tcW w:w="2127" w:type="dxa"/>
          </w:tcPr>
          <w:p w14:paraId="78C1E8FA"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70,3</w:t>
            </w:r>
          </w:p>
        </w:tc>
        <w:tc>
          <w:tcPr>
            <w:tcW w:w="2659" w:type="dxa"/>
          </w:tcPr>
          <w:p w14:paraId="4213B86E" w14:textId="77777777" w:rsidR="00B4059F" w:rsidRPr="000C0696" w:rsidRDefault="00B4059F" w:rsidP="005E0C52">
            <w:pPr>
              <w:pStyle w:val="a3"/>
              <w:spacing w:line="276" w:lineRule="auto"/>
              <w:ind w:left="0"/>
              <w:jc w:val="center"/>
              <w:rPr>
                <w:rFonts w:cs="Times New Roman"/>
                <w:sz w:val="20"/>
                <w:szCs w:val="20"/>
              </w:rPr>
            </w:pPr>
            <w:r>
              <w:rPr>
                <w:rFonts w:cs="Times New Roman"/>
                <w:sz w:val="20"/>
                <w:szCs w:val="20"/>
              </w:rPr>
              <w:t>31.12.2021</w:t>
            </w:r>
          </w:p>
        </w:tc>
      </w:tr>
      <w:tr w:rsidR="004200B4" w:rsidRPr="00AF7675" w14:paraId="2A57C526" w14:textId="77777777" w:rsidTr="000C0696">
        <w:tc>
          <w:tcPr>
            <w:tcW w:w="534" w:type="dxa"/>
          </w:tcPr>
          <w:p w14:paraId="06A57015"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18</w:t>
            </w:r>
          </w:p>
        </w:tc>
        <w:tc>
          <w:tcPr>
            <w:tcW w:w="4251" w:type="dxa"/>
          </w:tcPr>
          <w:p w14:paraId="13C97EC4"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г. Клинцы, ул. Леоньтьева, д.3 кв 1</w:t>
            </w:r>
          </w:p>
        </w:tc>
        <w:tc>
          <w:tcPr>
            <w:tcW w:w="2127" w:type="dxa"/>
          </w:tcPr>
          <w:p w14:paraId="3410F454"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74,5</w:t>
            </w:r>
          </w:p>
        </w:tc>
        <w:tc>
          <w:tcPr>
            <w:tcW w:w="2659" w:type="dxa"/>
          </w:tcPr>
          <w:p w14:paraId="097A0D2A" w14:textId="592AFD88"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38C7E64E" w14:textId="77777777" w:rsidTr="000C0696">
        <w:tc>
          <w:tcPr>
            <w:tcW w:w="534" w:type="dxa"/>
          </w:tcPr>
          <w:p w14:paraId="043301D3"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19</w:t>
            </w:r>
          </w:p>
        </w:tc>
        <w:tc>
          <w:tcPr>
            <w:tcW w:w="4251" w:type="dxa"/>
          </w:tcPr>
          <w:p w14:paraId="33D9A5EA" w14:textId="77777777" w:rsidR="004200B4" w:rsidRPr="000C0696" w:rsidRDefault="004200B4" w:rsidP="00132861">
            <w:pPr>
              <w:pStyle w:val="a3"/>
              <w:spacing w:line="276" w:lineRule="auto"/>
              <w:ind w:left="0"/>
              <w:jc w:val="center"/>
              <w:rPr>
                <w:rFonts w:cs="Times New Roman"/>
                <w:sz w:val="20"/>
                <w:szCs w:val="20"/>
              </w:rPr>
            </w:pPr>
            <w:r>
              <w:rPr>
                <w:rFonts w:cs="Times New Roman"/>
                <w:sz w:val="20"/>
                <w:szCs w:val="20"/>
              </w:rPr>
              <w:t>г. Клинцы, ул. Леоньтьева, д.8  кв 2</w:t>
            </w:r>
          </w:p>
        </w:tc>
        <w:tc>
          <w:tcPr>
            <w:tcW w:w="2127" w:type="dxa"/>
          </w:tcPr>
          <w:p w14:paraId="3FBEC691"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32,1</w:t>
            </w:r>
          </w:p>
        </w:tc>
        <w:tc>
          <w:tcPr>
            <w:tcW w:w="2659" w:type="dxa"/>
          </w:tcPr>
          <w:p w14:paraId="14D48A3C" w14:textId="6AE3EEFC"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628C570B" w14:textId="77777777" w:rsidTr="000C0696">
        <w:tc>
          <w:tcPr>
            <w:tcW w:w="534" w:type="dxa"/>
          </w:tcPr>
          <w:p w14:paraId="67DB1540"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20</w:t>
            </w:r>
          </w:p>
        </w:tc>
        <w:tc>
          <w:tcPr>
            <w:tcW w:w="4251" w:type="dxa"/>
          </w:tcPr>
          <w:p w14:paraId="5ACB2D10"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г. Клинцы, ул. Леоньтьева, д. 8 кв 3</w:t>
            </w:r>
          </w:p>
        </w:tc>
        <w:tc>
          <w:tcPr>
            <w:tcW w:w="2127" w:type="dxa"/>
          </w:tcPr>
          <w:p w14:paraId="3F8C9F78"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50,9</w:t>
            </w:r>
          </w:p>
        </w:tc>
        <w:tc>
          <w:tcPr>
            <w:tcW w:w="2659" w:type="dxa"/>
          </w:tcPr>
          <w:p w14:paraId="10CEA493" w14:textId="462506F4"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34A993FB" w14:textId="77777777" w:rsidTr="000C0696">
        <w:tc>
          <w:tcPr>
            <w:tcW w:w="534" w:type="dxa"/>
          </w:tcPr>
          <w:p w14:paraId="3CF43150"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21</w:t>
            </w:r>
          </w:p>
        </w:tc>
        <w:tc>
          <w:tcPr>
            <w:tcW w:w="4251" w:type="dxa"/>
          </w:tcPr>
          <w:p w14:paraId="7F14AE9D"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г. Клинцы, ул. Леоньтьева, д. 11 кв 1</w:t>
            </w:r>
          </w:p>
        </w:tc>
        <w:tc>
          <w:tcPr>
            <w:tcW w:w="2127" w:type="dxa"/>
          </w:tcPr>
          <w:p w14:paraId="577BB418"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29,4</w:t>
            </w:r>
          </w:p>
        </w:tc>
        <w:tc>
          <w:tcPr>
            <w:tcW w:w="2659" w:type="dxa"/>
          </w:tcPr>
          <w:p w14:paraId="3FB8EEAF" w14:textId="32B92A97"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4F98DDF2" w14:textId="77777777" w:rsidTr="000C0696">
        <w:tc>
          <w:tcPr>
            <w:tcW w:w="534" w:type="dxa"/>
          </w:tcPr>
          <w:p w14:paraId="689EC6F1"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22</w:t>
            </w:r>
          </w:p>
        </w:tc>
        <w:tc>
          <w:tcPr>
            <w:tcW w:w="4251" w:type="dxa"/>
          </w:tcPr>
          <w:p w14:paraId="2E4305AF"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г. Клинцы, ул. Леоньтьева, д. 11 кв 3</w:t>
            </w:r>
          </w:p>
        </w:tc>
        <w:tc>
          <w:tcPr>
            <w:tcW w:w="2127" w:type="dxa"/>
          </w:tcPr>
          <w:p w14:paraId="5C3DE742"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52,9</w:t>
            </w:r>
          </w:p>
        </w:tc>
        <w:tc>
          <w:tcPr>
            <w:tcW w:w="2659" w:type="dxa"/>
          </w:tcPr>
          <w:p w14:paraId="4DDDC344" w14:textId="1951216A"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57D44B2E" w14:textId="77777777" w:rsidTr="000C0696">
        <w:tc>
          <w:tcPr>
            <w:tcW w:w="534" w:type="dxa"/>
          </w:tcPr>
          <w:p w14:paraId="36876960"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23</w:t>
            </w:r>
          </w:p>
        </w:tc>
        <w:tc>
          <w:tcPr>
            <w:tcW w:w="4251" w:type="dxa"/>
          </w:tcPr>
          <w:p w14:paraId="03E26743"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г. Клинцы, ул. Лесная, д.119</w:t>
            </w:r>
          </w:p>
        </w:tc>
        <w:tc>
          <w:tcPr>
            <w:tcW w:w="2127" w:type="dxa"/>
          </w:tcPr>
          <w:p w14:paraId="1FA03196"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45,8</w:t>
            </w:r>
          </w:p>
        </w:tc>
        <w:tc>
          <w:tcPr>
            <w:tcW w:w="2659" w:type="dxa"/>
          </w:tcPr>
          <w:p w14:paraId="5F9AFC77" w14:textId="1B129912"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0E560D8F" w14:textId="77777777" w:rsidTr="000C0696">
        <w:tc>
          <w:tcPr>
            <w:tcW w:w="534" w:type="dxa"/>
          </w:tcPr>
          <w:p w14:paraId="0654F769"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24</w:t>
            </w:r>
          </w:p>
        </w:tc>
        <w:tc>
          <w:tcPr>
            <w:tcW w:w="4251" w:type="dxa"/>
          </w:tcPr>
          <w:p w14:paraId="04A42681" w14:textId="77777777" w:rsidR="004200B4" w:rsidRPr="000C0696" w:rsidRDefault="004200B4" w:rsidP="00D21E61">
            <w:pPr>
              <w:pStyle w:val="a3"/>
              <w:spacing w:line="276" w:lineRule="auto"/>
              <w:ind w:left="0"/>
              <w:jc w:val="center"/>
              <w:rPr>
                <w:rFonts w:cs="Times New Roman"/>
                <w:sz w:val="20"/>
                <w:szCs w:val="20"/>
              </w:rPr>
            </w:pPr>
            <w:r>
              <w:rPr>
                <w:rFonts w:cs="Times New Roman"/>
                <w:sz w:val="20"/>
                <w:szCs w:val="20"/>
              </w:rPr>
              <w:t>г. Клинцы, ул. Мира, д. 3-В кв 1</w:t>
            </w:r>
          </w:p>
        </w:tc>
        <w:tc>
          <w:tcPr>
            <w:tcW w:w="2127" w:type="dxa"/>
          </w:tcPr>
          <w:p w14:paraId="2865CE8C"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39,7</w:t>
            </w:r>
          </w:p>
        </w:tc>
        <w:tc>
          <w:tcPr>
            <w:tcW w:w="2659" w:type="dxa"/>
          </w:tcPr>
          <w:p w14:paraId="64B1A6BA" w14:textId="5E106656"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3391728B" w14:textId="77777777" w:rsidTr="000C0696">
        <w:tc>
          <w:tcPr>
            <w:tcW w:w="534" w:type="dxa"/>
          </w:tcPr>
          <w:p w14:paraId="1652CE37"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25</w:t>
            </w:r>
          </w:p>
        </w:tc>
        <w:tc>
          <w:tcPr>
            <w:tcW w:w="4251" w:type="dxa"/>
          </w:tcPr>
          <w:p w14:paraId="01BDCE5B" w14:textId="77777777" w:rsidR="004200B4" w:rsidRPr="000C0696" w:rsidRDefault="004200B4" w:rsidP="00D21E61">
            <w:pPr>
              <w:pStyle w:val="a3"/>
              <w:spacing w:line="276" w:lineRule="auto"/>
              <w:ind w:left="0"/>
              <w:jc w:val="center"/>
              <w:rPr>
                <w:rFonts w:cs="Times New Roman"/>
                <w:sz w:val="20"/>
                <w:szCs w:val="20"/>
              </w:rPr>
            </w:pPr>
            <w:r>
              <w:rPr>
                <w:rFonts w:cs="Times New Roman"/>
                <w:sz w:val="20"/>
                <w:szCs w:val="20"/>
              </w:rPr>
              <w:t>г. Клинцы, ул. Мира, д. 3-В кв 3</w:t>
            </w:r>
          </w:p>
        </w:tc>
        <w:tc>
          <w:tcPr>
            <w:tcW w:w="2127" w:type="dxa"/>
          </w:tcPr>
          <w:p w14:paraId="69A21947"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52</w:t>
            </w:r>
          </w:p>
        </w:tc>
        <w:tc>
          <w:tcPr>
            <w:tcW w:w="2659" w:type="dxa"/>
          </w:tcPr>
          <w:p w14:paraId="0AB096AF" w14:textId="58D331B3"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2BA82893" w14:textId="77777777" w:rsidTr="000C0696">
        <w:tc>
          <w:tcPr>
            <w:tcW w:w="534" w:type="dxa"/>
          </w:tcPr>
          <w:p w14:paraId="6DE41676"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26</w:t>
            </w:r>
          </w:p>
        </w:tc>
        <w:tc>
          <w:tcPr>
            <w:tcW w:w="4251" w:type="dxa"/>
          </w:tcPr>
          <w:p w14:paraId="623E9025"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г. Клинцы, ул. Мира, д. 3-В кВ 4</w:t>
            </w:r>
          </w:p>
        </w:tc>
        <w:tc>
          <w:tcPr>
            <w:tcW w:w="2127" w:type="dxa"/>
          </w:tcPr>
          <w:p w14:paraId="152CCF35"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45,5</w:t>
            </w:r>
          </w:p>
        </w:tc>
        <w:tc>
          <w:tcPr>
            <w:tcW w:w="2659" w:type="dxa"/>
          </w:tcPr>
          <w:p w14:paraId="7315F014" w14:textId="177F4465"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64E9A6DB" w14:textId="77777777" w:rsidTr="000C0696">
        <w:tc>
          <w:tcPr>
            <w:tcW w:w="534" w:type="dxa"/>
          </w:tcPr>
          <w:p w14:paraId="6D296C3C"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27</w:t>
            </w:r>
          </w:p>
        </w:tc>
        <w:tc>
          <w:tcPr>
            <w:tcW w:w="4251" w:type="dxa"/>
          </w:tcPr>
          <w:p w14:paraId="692A3C05"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 xml:space="preserve">г. Клинцы, ул. Мира, д. 12 кв. 14/1 </w:t>
            </w:r>
          </w:p>
        </w:tc>
        <w:tc>
          <w:tcPr>
            <w:tcW w:w="2127" w:type="dxa"/>
          </w:tcPr>
          <w:p w14:paraId="144D8055"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46,6</w:t>
            </w:r>
          </w:p>
        </w:tc>
        <w:tc>
          <w:tcPr>
            <w:tcW w:w="2659" w:type="dxa"/>
          </w:tcPr>
          <w:p w14:paraId="7C4101A9" w14:textId="3DD759F8"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0B15AC2F" w14:textId="77777777" w:rsidTr="000C0696">
        <w:tc>
          <w:tcPr>
            <w:tcW w:w="534" w:type="dxa"/>
          </w:tcPr>
          <w:p w14:paraId="72B30023"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28</w:t>
            </w:r>
          </w:p>
        </w:tc>
        <w:tc>
          <w:tcPr>
            <w:tcW w:w="4251" w:type="dxa"/>
          </w:tcPr>
          <w:p w14:paraId="58194416"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 xml:space="preserve">г. Клинцы, ул. Мира, д. 12 кв.1 </w:t>
            </w:r>
          </w:p>
        </w:tc>
        <w:tc>
          <w:tcPr>
            <w:tcW w:w="2127" w:type="dxa"/>
          </w:tcPr>
          <w:p w14:paraId="5C55E61E"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60,4</w:t>
            </w:r>
          </w:p>
        </w:tc>
        <w:tc>
          <w:tcPr>
            <w:tcW w:w="2659" w:type="dxa"/>
          </w:tcPr>
          <w:p w14:paraId="6669FCD7" w14:textId="5A9A7A5E"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08BE8E45" w14:textId="77777777" w:rsidTr="000C0696">
        <w:tc>
          <w:tcPr>
            <w:tcW w:w="534" w:type="dxa"/>
          </w:tcPr>
          <w:p w14:paraId="597B4603"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29</w:t>
            </w:r>
          </w:p>
        </w:tc>
        <w:tc>
          <w:tcPr>
            <w:tcW w:w="4251" w:type="dxa"/>
          </w:tcPr>
          <w:p w14:paraId="6939D11B"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г. Клинцы, ул. Мира, д. 12 кв.14</w:t>
            </w:r>
          </w:p>
        </w:tc>
        <w:tc>
          <w:tcPr>
            <w:tcW w:w="2127" w:type="dxa"/>
          </w:tcPr>
          <w:p w14:paraId="6A17E7DA"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26,8</w:t>
            </w:r>
          </w:p>
        </w:tc>
        <w:tc>
          <w:tcPr>
            <w:tcW w:w="2659" w:type="dxa"/>
          </w:tcPr>
          <w:p w14:paraId="32267761" w14:textId="28220079"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4200B4" w:rsidRPr="00AF7675" w14:paraId="4B39D843" w14:textId="77777777" w:rsidTr="000C0696">
        <w:tc>
          <w:tcPr>
            <w:tcW w:w="534" w:type="dxa"/>
          </w:tcPr>
          <w:p w14:paraId="1164B23A"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30</w:t>
            </w:r>
          </w:p>
        </w:tc>
        <w:tc>
          <w:tcPr>
            <w:tcW w:w="4251" w:type="dxa"/>
          </w:tcPr>
          <w:p w14:paraId="5F1627A5" w14:textId="77777777" w:rsidR="004200B4" w:rsidRPr="000C0696" w:rsidRDefault="004200B4" w:rsidP="000C0696">
            <w:pPr>
              <w:pStyle w:val="a3"/>
              <w:spacing w:line="276" w:lineRule="auto"/>
              <w:ind w:left="0"/>
              <w:jc w:val="center"/>
              <w:rPr>
                <w:rFonts w:cs="Times New Roman"/>
                <w:sz w:val="20"/>
                <w:szCs w:val="20"/>
              </w:rPr>
            </w:pPr>
            <w:r>
              <w:rPr>
                <w:rFonts w:cs="Times New Roman"/>
                <w:sz w:val="20"/>
                <w:szCs w:val="20"/>
              </w:rPr>
              <w:t>г. Клинцы, ул. Парковая, д 7А кВ 2</w:t>
            </w:r>
          </w:p>
        </w:tc>
        <w:tc>
          <w:tcPr>
            <w:tcW w:w="2127" w:type="dxa"/>
          </w:tcPr>
          <w:p w14:paraId="6FFBD734" w14:textId="77777777" w:rsidR="004200B4" w:rsidRPr="000C0696" w:rsidRDefault="004200B4" w:rsidP="005E0C52">
            <w:pPr>
              <w:pStyle w:val="a3"/>
              <w:spacing w:line="276" w:lineRule="auto"/>
              <w:ind w:left="0"/>
              <w:jc w:val="center"/>
              <w:rPr>
                <w:rFonts w:cs="Times New Roman"/>
                <w:sz w:val="20"/>
                <w:szCs w:val="20"/>
              </w:rPr>
            </w:pPr>
            <w:r>
              <w:rPr>
                <w:rFonts w:cs="Times New Roman"/>
                <w:sz w:val="20"/>
                <w:szCs w:val="20"/>
              </w:rPr>
              <w:t>53,9</w:t>
            </w:r>
          </w:p>
        </w:tc>
        <w:tc>
          <w:tcPr>
            <w:tcW w:w="2659" w:type="dxa"/>
          </w:tcPr>
          <w:p w14:paraId="2B7BE62B" w14:textId="28BFF10C" w:rsidR="004200B4" w:rsidRPr="000C0696" w:rsidRDefault="004200B4" w:rsidP="005E0C52">
            <w:pPr>
              <w:pStyle w:val="a3"/>
              <w:spacing w:line="276" w:lineRule="auto"/>
              <w:ind w:left="0"/>
              <w:jc w:val="center"/>
              <w:rPr>
                <w:rFonts w:cs="Times New Roman"/>
                <w:sz w:val="20"/>
                <w:szCs w:val="20"/>
              </w:rPr>
            </w:pPr>
            <w:r w:rsidRPr="006564AB">
              <w:rPr>
                <w:rFonts w:cs="Times New Roman"/>
                <w:sz w:val="20"/>
                <w:szCs w:val="20"/>
              </w:rPr>
              <w:t>31.12.2021</w:t>
            </w:r>
          </w:p>
        </w:tc>
      </w:tr>
      <w:tr w:rsidR="00B4059F" w:rsidRPr="00AF7675" w14:paraId="3B6CC0BF" w14:textId="77777777" w:rsidTr="000C0696">
        <w:tc>
          <w:tcPr>
            <w:tcW w:w="534" w:type="dxa"/>
          </w:tcPr>
          <w:p w14:paraId="052A579D" w14:textId="77777777" w:rsidR="00B4059F" w:rsidRPr="000C0696" w:rsidRDefault="00B4059F" w:rsidP="00B4059F">
            <w:pPr>
              <w:pStyle w:val="a3"/>
              <w:ind w:left="0"/>
              <w:jc w:val="center"/>
              <w:rPr>
                <w:rFonts w:cs="Times New Roman"/>
                <w:sz w:val="20"/>
                <w:szCs w:val="20"/>
              </w:rPr>
            </w:pPr>
            <w:r>
              <w:rPr>
                <w:rFonts w:cs="Times New Roman"/>
                <w:sz w:val="20"/>
                <w:szCs w:val="20"/>
              </w:rPr>
              <w:t>31</w:t>
            </w:r>
          </w:p>
        </w:tc>
        <w:tc>
          <w:tcPr>
            <w:tcW w:w="4251" w:type="dxa"/>
          </w:tcPr>
          <w:p w14:paraId="446FCA46" w14:textId="77777777" w:rsidR="00B4059F" w:rsidRPr="000C0696" w:rsidRDefault="00B4059F" w:rsidP="00B4059F">
            <w:pPr>
              <w:pStyle w:val="a3"/>
              <w:ind w:left="0"/>
              <w:jc w:val="center"/>
              <w:rPr>
                <w:rFonts w:cs="Times New Roman"/>
                <w:sz w:val="20"/>
                <w:szCs w:val="20"/>
              </w:rPr>
            </w:pPr>
            <w:r>
              <w:rPr>
                <w:rFonts w:cs="Times New Roman"/>
                <w:sz w:val="20"/>
                <w:szCs w:val="20"/>
              </w:rPr>
              <w:t>г. Клинцы, ул. П. Коммуны, д. 5</w:t>
            </w:r>
          </w:p>
        </w:tc>
        <w:tc>
          <w:tcPr>
            <w:tcW w:w="2127" w:type="dxa"/>
          </w:tcPr>
          <w:p w14:paraId="0FAFA7AA" w14:textId="77777777" w:rsidR="00B4059F" w:rsidRPr="000C0696" w:rsidRDefault="00B4059F" w:rsidP="00B4059F">
            <w:pPr>
              <w:pStyle w:val="a3"/>
              <w:ind w:left="0"/>
              <w:jc w:val="center"/>
              <w:rPr>
                <w:rFonts w:cs="Times New Roman"/>
                <w:sz w:val="20"/>
                <w:szCs w:val="20"/>
              </w:rPr>
            </w:pPr>
            <w:r>
              <w:rPr>
                <w:rFonts w:cs="Times New Roman"/>
                <w:sz w:val="20"/>
                <w:szCs w:val="20"/>
              </w:rPr>
              <w:t>69,6</w:t>
            </w:r>
          </w:p>
        </w:tc>
        <w:tc>
          <w:tcPr>
            <w:tcW w:w="2659" w:type="dxa"/>
          </w:tcPr>
          <w:p w14:paraId="60BFDC21" w14:textId="77777777" w:rsidR="00B4059F" w:rsidRPr="000C0696" w:rsidRDefault="00B4059F" w:rsidP="00B4059F">
            <w:pPr>
              <w:pStyle w:val="a3"/>
              <w:ind w:left="0"/>
              <w:jc w:val="center"/>
              <w:rPr>
                <w:rFonts w:cs="Times New Roman"/>
                <w:sz w:val="20"/>
                <w:szCs w:val="20"/>
              </w:rPr>
            </w:pPr>
            <w:r>
              <w:rPr>
                <w:rFonts w:cs="Times New Roman"/>
                <w:sz w:val="20"/>
                <w:szCs w:val="20"/>
              </w:rPr>
              <w:t>31.12.2021</w:t>
            </w:r>
          </w:p>
        </w:tc>
      </w:tr>
      <w:tr w:rsidR="00B4059F" w:rsidRPr="00AF7675" w14:paraId="25A2EE4A" w14:textId="77777777" w:rsidTr="000C0696">
        <w:tc>
          <w:tcPr>
            <w:tcW w:w="534" w:type="dxa"/>
          </w:tcPr>
          <w:p w14:paraId="562B224C" w14:textId="77777777" w:rsidR="00B4059F" w:rsidRPr="000C0696" w:rsidRDefault="00B4059F" w:rsidP="006B568C">
            <w:pPr>
              <w:pStyle w:val="a3"/>
              <w:ind w:left="0"/>
              <w:jc w:val="center"/>
              <w:rPr>
                <w:rFonts w:cs="Times New Roman"/>
                <w:sz w:val="20"/>
                <w:szCs w:val="20"/>
              </w:rPr>
            </w:pPr>
            <w:r>
              <w:rPr>
                <w:rFonts w:cs="Times New Roman"/>
                <w:sz w:val="20"/>
                <w:szCs w:val="20"/>
              </w:rPr>
              <w:t>32</w:t>
            </w:r>
          </w:p>
        </w:tc>
        <w:tc>
          <w:tcPr>
            <w:tcW w:w="4251" w:type="dxa"/>
          </w:tcPr>
          <w:p w14:paraId="4FCF9F51" w14:textId="77777777" w:rsidR="00B4059F" w:rsidRPr="000C0696" w:rsidRDefault="00B4059F" w:rsidP="006B568C">
            <w:pPr>
              <w:pStyle w:val="a3"/>
              <w:ind w:left="0"/>
              <w:jc w:val="center"/>
              <w:rPr>
                <w:rFonts w:cs="Times New Roman"/>
                <w:sz w:val="20"/>
                <w:szCs w:val="20"/>
              </w:rPr>
            </w:pPr>
            <w:r>
              <w:rPr>
                <w:rFonts w:cs="Times New Roman"/>
                <w:sz w:val="20"/>
                <w:szCs w:val="20"/>
              </w:rPr>
              <w:t>г. Клинцы, ул. П. Коммуны, д. 27 кв 1</w:t>
            </w:r>
          </w:p>
        </w:tc>
        <w:tc>
          <w:tcPr>
            <w:tcW w:w="2127" w:type="dxa"/>
          </w:tcPr>
          <w:p w14:paraId="6B1FBADE" w14:textId="77777777" w:rsidR="00B4059F" w:rsidRPr="000C0696" w:rsidRDefault="00B4059F" w:rsidP="005E0C52">
            <w:pPr>
              <w:pStyle w:val="a3"/>
              <w:ind w:left="0"/>
              <w:jc w:val="center"/>
              <w:rPr>
                <w:rFonts w:cs="Times New Roman"/>
                <w:sz w:val="20"/>
                <w:szCs w:val="20"/>
              </w:rPr>
            </w:pPr>
            <w:r>
              <w:rPr>
                <w:rFonts w:cs="Times New Roman"/>
                <w:sz w:val="20"/>
                <w:szCs w:val="20"/>
              </w:rPr>
              <w:t>67,6</w:t>
            </w:r>
          </w:p>
        </w:tc>
        <w:tc>
          <w:tcPr>
            <w:tcW w:w="2659" w:type="dxa"/>
          </w:tcPr>
          <w:p w14:paraId="3B50CBB0" w14:textId="77777777" w:rsidR="00B4059F" w:rsidRPr="000C0696" w:rsidRDefault="00B4059F" w:rsidP="00B4059F">
            <w:pPr>
              <w:pStyle w:val="a3"/>
              <w:ind w:left="0"/>
              <w:jc w:val="center"/>
              <w:rPr>
                <w:rFonts w:cs="Times New Roman"/>
                <w:sz w:val="20"/>
                <w:szCs w:val="20"/>
              </w:rPr>
            </w:pPr>
            <w:r>
              <w:rPr>
                <w:rFonts w:cs="Times New Roman"/>
                <w:sz w:val="20"/>
                <w:szCs w:val="20"/>
              </w:rPr>
              <w:t>31.12.2021</w:t>
            </w:r>
          </w:p>
        </w:tc>
      </w:tr>
      <w:tr w:rsidR="00B4059F" w:rsidRPr="00AF7675" w14:paraId="588A3C39" w14:textId="77777777" w:rsidTr="000C0696">
        <w:tc>
          <w:tcPr>
            <w:tcW w:w="534" w:type="dxa"/>
          </w:tcPr>
          <w:p w14:paraId="769C4E11" w14:textId="77777777" w:rsidR="00B4059F" w:rsidRPr="000C0696" w:rsidRDefault="00B4059F" w:rsidP="006B568C">
            <w:pPr>
              <w:pStyle w:val="a3"/>
              <w:ind w:left="0"/>
              <w:jc w:val="center"/>
              <w:rPr>
                <w:rFonts w:cs="Times New Roman"/>
                <w:sz w:val="20"/>
                <w:szCs w:val="20"/>
              </w:rPr>
            </w:pPr>
            <w:r>
              <w:rPr>
                <w:rFonts w:cs="Times New Roman"/>
                <w:sz w:val="20"/>
                <w:szCs w:val="20"/>
              </w:rPr>
              <w:t>33</w:t>
            </w:r>
          </w:p>
        </w:tc>
        <w:tc>
          <w:tcPr>
            <w:tcW w:w="4251" w:type="dxa"/>
          </w:tcPr>
          <w:p w14:paraId="656BE36D" w14:textId="77777777" w:rsidR="00B4059F" w:rsidRPr="000C0696" w:rsidRDefault="00B4059F" w:rsidP="006B568C">
            <w:pPr>
              <w:pStyle w:val="a3"/>
              <w:ind w:left="0"/>
              <w:jc w:val="center"/>
              <w:rPr>
                <w:rFonts w:cs="Times New Roman"/>
                <w:sz w:val="20"/>
                <w:szCs w:val="20"/>
              </w:rPr>
            </w:pPr>
            <w:r>
              <w:rPr>
                <w:rFonts w:cs="Times New Roman"/>
                <w:sz w:val="20"/>
                <w:szCs w:val="20"/>
              </w:rPr>
              <w:t>г. Клинцы, ул. П. Коммуны, д. 27</w:t>
            </w:r>
          </w:p>
        </w:tc>
        <w:tc>
          <w:tcPr>
            <w:tcW w:w="2127" w:type="dxa"/>
          </w:tcPr>
          <w:p w14:paraId="7700B32C" w14:textId="77777777" w:rsidR="00B4059F" w:rsidRPr="000C0696" w:rsidRDefault="00B4059F" w:rsidP="005E0C52">
            <w:pPr>
              <w:pStyle w:val="a3"/>
              <w:ind w:left="0"/>
              <w:jc w:val="center"/>
              <w:rPr>
                <w:rFonts w:cs="Times New Roman"/>
                <w:sz w:val="20"/>
                <w:szCs w:val="20"/>
              </w:rPr>
            </w:pPr>
            <w:r>
              <w:rPr>
                <w:rFonts w:cs="Times New Roman"/>
                <w:sz w:val="20"/>
                <w:szCs w:val="20"/>
              </w:rPr>
              <w:t>39,2</w:t>
            </w:r>
          </w:p>
        </w:tc>
        <w:tc>
          <w:tcPr>
            <w:tcW w:w="2659" w:type="dxa"/>
          </w:tcPr>
          <w:p w14:paraId="70E6925F" w14:textId="77777777" w:rsidR="00B4059F" w:rsidRPr="000C0696" w:rsidRDefault="00B4059F" w:rsidP="00B4059F">
            <w:pPr>
              <w:pStyle w:val="a3"/>
              <w:ind w:left="0"/>
              <w:jc w:val="center"/>
              <w:rPr>
                <w:rFonts w:cs="Times New Roman"/>
                <w:sz w:val="20"/>
                <w:szCs w:val="20"/>
              </w:rPr>
            </w:pPr>
            <w:r>
              <w:rPr>
                <w:rFonts w:cs="Times New Roman"/>
                <w:sz w:val="20"/>
                <w:szCs w:val="20"/>
              </w:rPr>
              <w:t>31.12.2021</w:t>
            </w:r>
          </w:p>
        </w:tc>
      </w:tr>
      <w:tr w:rsidR="00B4059F" w:rsidRPr="00AF7675" w14:paraId="5766F0C2" w14:textId="77777777" w:rsidTr="000C0696">
        <w:tc>
          <w:tcPr>
            <w:tcW w:w="534" w:type="dxa"/>
          </w:tcPr>
          <w:p w14:paraId="4A353E55" w14:textId="77777777" w:rsidR="00B4059F" w:rsidRPr="000C0696" w:rsidRDefault="00B4059F" w:rsidP="006B568C">
            <w:pPr>
              <w:pStyle w:val="a3"/>
              <w:ind w:left="0"/>
              <w:jc w:val="center"/>
              <w:rPr>
                <w:rFonts w:cs="Times New Roman"/>
                <w:sz w:val="20"/>
                <w:szCs w:val="20"/>
              </w:rPr>
            </w:pPr>
            <w:r>
              <w:rPr>
                <w:rFonts w:cs="Times New Roman"/>
                <w:sz w:val="20"/>
                <w:szCs w:val="20"/>
              </w:rPr>
              <w:t>34</w:t>
            </w:r>
          </w:p>
        </w:tc>
        <w:tc>
          <w:tcPr>
            <w:tcW w:w="4251" w:type="dxa"/>
          </w:tcPr>
          <w:p w14:paraId="77A524BB" w14:textId="77777777" w:rsidR="00B4059F" w:rsidRPr="000C0696" w:rsidRDefault="00B4059F" w:rsidP="006B568C">
            <w:pPr>
              <w:pStyle w:val="a3"/>
              <w:ind w:left="0"/>
              <w:jc w:val="center"/>
              <w:rPr>
                <w:rFonts w:cs="Times New Roman"/>
                <w:sz w:val="20"/>
                <w:szCs w:val="20"/>
              </w:rPr>
            </w:pPr>
            <w:r>
              <w:rPr>
                <w:rFonts w:cs="Times New Roman"/>
                <w:sz w:val="20"/>
                <w:szCs w:val="20"/>
              </w:rPr>
              <w:t>г. Клинцы, ул. П. Лумумбы, д.20 кв 1</w:t>
            </w:r>
          </w:p>
        </w:tc>
        <w:tc>
          <w:tcPr>
            <w:tcW w:w="2127" w:type="dxa"/>
          </w:tcPr>
          <w:p w14:paraId="157F22AE" w14:textId="77777777" w:rsidR="00B4059F" w:rsidRPr="000C0696" w:rsidRDefault="00B4059F" w:rsidP="005E0C52">
            <w:pPr>
              <w:pStyle w:val="a3"/>
              <w:ind w:left="0"/>
              <w:jc w:val="center"/>
              <w:rPr>
                <w:rFonts w:cs="Times New Roman"/>
                <w:sz w:val="20"/>
                <w:szCs w:val="20"/>
              </w:rPr>
            </w:pPr>
            <w:r>
              <w:rPr>
                <w:rFonts w:cs="Times New Roman"/>
                <w:sz w:val="20"/>
                <w:szCs w:val="20"/>
              </w:rPr>
              <w:t>35,2</w:t>
            </w:r>
          </w:p>
        </w:tc>
        <w:tc>
          <w:tcPr>
            <w:tcW w:w="2659" w:type="dxa"/>
          </w:tcPr>
          <w:p w14:paraId="496233B8" w14:textId="77777777" w:rsidR="00B4059F" w:rsidRPr="000C0696" w:rsidRDefault="00B4059F" w:rsidP="00B4059F">
            <w:pPr>
              <w:pStyle w:val="a3"/>
              <w:ind w:left="0"/>
              <w:jc w:val="center"/>
              <w:rPr>
                <w:rFonts w:cs="Times New Roman"/>
                <w:sz w:val="20"/>
                <w:szCs w:val="20"/>
              </w:rPr>
            </w:pPr>
            <w:r>
              <w:rPr>
                <w:rFonts w:cs="Times New Roman"/>
                <w:sz w:val="20"/>
                <w:szCs w:val="20"/>
              </w:rPr>
              <w:t>31.12.2021</w:t>
            </w:r>
          </w:p>
        </w:tc>
      </w:tr>
      <w:tr w:rsidR="00B4059F" w:rsidRPr="00AF7675" w14:paraId="6AFDE0AA" w14:textId="77777777" w:rsidTr="000C0696">
        <w:tc>
          <w:tcPr>
            <w:tcW w:w="534" w:type="dxa"/>
          </w:tcPr>
          <w:p w14:paraId="232F374B" w14:textId="77777777" w:rsidR="00B4059F" w:rsidRPr="000C0696" w:rsidRDefault="00B4059F" w:rsidP="006B568C">
            <w:pPr>
              <w:pStyle w:val="a3"/>
              <w:ind w:left="0"/>
              <w:jc w:val="center"/>
              <w:rPr>
                <w:rFonts w:cs="Times New Roman"/>
                <w:sz w:val="20"/>
                <w:szCs w:val="20"/>
              </w:rPr>
            </w:pPr>
            <w:r>
              <w:rPr>
                <w:rFonts w:cs="Times New Roman"/>
                <w:sz w:val="20"/>
                <w:szCs w:val="20"/>
              </w:rPr>
              <w:t>35</w:t>
            </w:r>
          </w:p>
        </w:tc>
        <w:tc>
          <w:tcPr>
            <w:tcW w:w="4251" w:type="dxa"/>
          </w:tcPr>
          <w:p w14:paraId="6568F28A" w14:textId="77777777" w:rsidR="00B4059F" w:rsidRPr="000C0696" w:rsidRDefault="00B4059F" w:rsidP="006B568C">
            <w:pPr>
              <w:pStyle w:val="a3"/>
              <w:ind w:left="0"/>
              <w:jc w:val="center"/>
              <w:rPr>
                <w:rFonts w:cs="Times New Roman"/>
                <w:sz w:val="20"/>
                <w:szCs w:val="20"/>
              </w:rPr>
            </w:pPr>
            <w:r>
              <w:rPr>
                <w:rFonts w:cs="Times New Roman"/>
                <w:sz w:val="20"/>
                <w:szCs w:val="20"/>
              </w:rPr>
              <w:t>г. Клинцы, ул. П. Лумумбы, д.20 кв 2</w:t>
            </w:r>
          </w:p>
        </w:tc>
        <w:tc>
          <w:tcPr>
            <w:tcW w:w="2127" w:type="dxa"/>
          </w:tcPr>
          <w:p w14:paraId="062D7E1D" w14:textId="77777777" w:rsidR="00B4059F" w:rsidRPr="000C0696" w:rsidRDefault="00B4059F" w:rsidP="005E0C52">
            <w:pPr>
              <w:pStyle w:val="a3"/>
              <w:ind w:left="0"/>
              <w:jc w:val="center"/>
              <w:rPr>
                <w:rFonts w:cs="Times New Roman"/>
                <w:sz w:val="20"/>
                <w:szCs w:val="20"/>
              </w:rPr>
            </w:pPr>
            <w:r>
              <w:rPr>
                <w:rFonts w:cs="Times New Roman"/>
                <w:sz w:val="20"/>
                <w:szCs w:val="20"/>
              </w:rPr>
              <w:t>54</w:t>
            </w:r>
          </w:p>
        </w:tc>
        <w:tc>
          <w:tcPr>
            <w:tcW w:w="2659" w:type="dxa"/>
          </w:tcPr>
          <w:p w14:paraId="1A4BDA2E" w14:textId="77777777" w:rsidR="00B4059F" w:rsidRPr="000C0696" w:rsidRDefault="00B4059F" w:rsidP="00B4059F">
            <w:pPr>
              <w:pStyle w:val="a3"/>
              <w:ind w:left="0"/>
              <w:jc w:val="center"/>
              <w:rPr>
                <w:rFonts w:cs="Times New Roman"/>
                <w:sz w:val="20"/>
                <w:szCs w:val="20"/>
              </w:rPr>
            </w:pPr>
            <w:r>
              <w:rPr>
                <w:rFonts w:cs="Times New Roman"/>
                <w:sz w:val="20"/>
                <w:szCs w:val="20"/>
              </w:rPr>
              <w:t>31.12.2021</w:t>
            </w:r>
          </w:p>
        </w:tc>
      </w:tr>
      <w:tr w:rsidR="00B4059F" w:rsidRPr="00AF7675" w14:paraId="7226BB9D" w14:textId="77777777" w:rsidTr="000C0696">
        <w:tc>
          <w:tcPr>
            <w:tcW w:w="534" w:type="dxa"/>
          </w:tcPr>
          <w:p w14:paraId="1170058B" w14:textId="2B82A493" w:rsidR="00B4059F" w:rsidRPr="000C0696" w:rsidRDefault="00AD7C0D" w:rsidP="006B568C">
            <w:pPr>
              <w:pStyle w:val="a3"/>
              <w:ind w:left="0"/>
              <w:jc w:val="center"/>
              <w:rPr>
                <w:rFonts w:cs="Times New Roman"/>
                <w:sz w:val="20"/>
                <w:szCs w:val="20"/>
              </w:rPr>
            </w:pPr>
            <w:r>
              <w:rPr>
                <w:rFonts w:cs="Times New Roman"/>
                <w:sz w:val="20"/>
                <w:szCs w:val="20"/>
              </w:rPr>
              <w:t>36</w:t>
            </w:r>
          </w:p>
        </w:tc>
        <w:tc>
          <w:tcPr>
            <w:tcW w:w="4251" w:type="dxa"/>
          </w:tcPr>
          <w:p w14:paraId="11915D19" w14:textId="77777777" w:rsidR="00B4059F" w:rsidRPr="000C0696" w:rsidRDefault="00B4059F" w:rsidP="006B568C">
            <w:pPr>
              <w:pStyle w:val="a3"/>
              <w:ind w:left="0"/>
              <w:jc w:val="center"/>
              <w:rPr>
                <w:rFonts w:cs="Times New Roman"/>
                <w:sz w:val="20"/>
                <w:szCs w:val="20"/>
              </w:rPr>
            </w:pPr>
            <w:r>
              <w:rPr>
                <w:rFonts w:cs="Times New Roman"/>
                <w:sz w:val="20"/>
                <w:szCs w:val="20"/>
              </w:rPr>
              <w:t>г. Клинцы, ул. Гагарина, д. 44 кв  2</w:t>
            </w:r>
          </w:p>
        </w:tc>
        <w:tc>
          <w:tcPr>
            <w:tcW w:w="2127" w:type="dxa"/>
          </w:tcPr>
          <w:p w14:paraId="10AD3305" w14:textId="77777777" w:rsidR="00B4059F" w:rsidRPr="000C0696" w:rsidRDefault="00B4059F" w:rsidP="005E0C52">
            <w:pPr>
              <w:pStyle w:val="a3"/>
              <w:ind w:left="0"/>
              <w:jc w:val="center"/>
              <w:rPr>
                <w:rFonts w:cs="Times New Roman"/>
                <w:sz w:val="20"/>
                <w:szCs w:val="20"/>
              </w:rPr>
            </w:pPr>
            <w:r>
              <w:rPr>
                <w:rFonts w:cs="Times New Roman"/>
                <w:sz w:val="20"/>
                <w:szCs w:val="20"/>
              </w:rPr>
              <w:t>34,5</w:t>
            </w:r>
          </w:p>
        </w:tc>
        <w:tc>
          <w:tcPr>
            <w:tcW w:w="2659" w:type="dxa"/>
          </w:tcPr>
          <w:p w14:paraId="5F8AFD5D" w14:textId="77777777" w:rsidR="00B4059F" w:rsidRPr="000C0696" w:rsidRDefault="00B4059F" w:rsidP="00B4059F">
            <w:pPr>
              <w:pStyle w:val="a3"/>
              <w:ind w:left="0"/>
              <w:jc w:val="center"/>
              <w:rPr>
                <w:rFonts w:cs="Times New Roman"/>
                <w:sz w:val="20"/>
                <w:szCs w:val="20"/>
              </w:rPr>
            </w:pPr>
            <w:r>
              <w:rPr>
                <w:rFonts w:cs="Times New Roman"/>
                <w:sz w:val="20"/>
                <w:szCs w:val="20"/>
              </w:rPr>
              <w:t>31.12.2021</w:t>
            </w:r>
          </w:p>
        </w:tc>
      </w:tr>
      <w:tr w:rsidR="00B4059F" w:rsidRPr="00AF7675" w14:paraId="75A4D04E" w14:textId="77777777" w:rsidTr="000C0696">
        <w:tc>
          <w:tcPr>
            <w:tcW w:w="534" w:type="dxa"/>
          </w:tcPr>
          <w:p w14:paraId="52F86647" w14:textId="4DF069DA" w:rsidR="00B4059F" w:rsidRPr="000C0696" w:rsidRDefault="00AD7C0D" w:rsidP="006B568C">
            <w:pPr>
              <w:pStyle w:val="a3"/>
              <w:ind w:left="0"/>
              <w:jc w:val="center"/>
              <w:rPr>
                <w:rFonts w:cs="Times New Roman"/>
                <w:sz w:val="20"/>
                <w:szCs w:val="20"/>
              </w:rPr>
            </w:pPr>
            <w:r>
              <w:rPr>
                <w:rFonts w:cs="Times New Roman"/>
                <w:sz w:val="20"/>
                <w:szCs w:val="20"/>
              </w:rPr>
              <w:t>37</w:t>
            </w:r>
          </w:p>
        </w:tc>
        <w:tc>
          <w:tcPr>
            <w:tcW w:w="4251" w:type="dxa"/>
          </w:tcPr>
          <w:p w14:paraId="1E788F88" w14:textId="77777777" w:rsidR="00B4059F" w:rsidRPr="000C0696" w:rsidRDefault="00B4059F" w:rsidP="006B568C">
            <w:pPr>
              <w:pStyle w:val="a3"/>
              <w:ind w:left="0"/>
              <w:jc w:val="center"/>
              <w:rPr>
                <w:rFonts w:cs="Times New Roman"/>
                <w:sz w:val="20"/>
                <w:szCs w:val="20"/>
              </w:rPr>
            </w:pPr>
            <w:r>
              <w:rPr>
                <w:rFonts w:cs="Times New Roman"/>
                <w:sz w:val="20"/>
                <w:szCs w:val="20"/>
              </w:rPr>
              <w:t>г. Клинцы, ул. Гагарина, д. 44 кв 3</w:t>
            </w:r>
          </w:p>
        </w:tc>
        <w:tc>
          <w:tcPr>
            <w:tcW w:w="2127" w:type="dxa"/>
          </w:tcPr>
          <w:p w14:paraId="122710CD" w14:textId="77777777" w:rsidR="00B4059F" w:rsidRPr="000C0696" w:rsidRDefault="00B4059F" w:rsidP="005E0C52">
            <w:pPr>
              <w:pStyle w:val="a3"/>
              <w:ind w:left="0"/>
              <w:jc w:val="center"/>
              <w:rPr>
                <w:rFonts w:cs="Times New Roman"/>
                <w:sz w:val="20"/>
                <w:szCs w:val="20"/>
              </w:rPr>
            </w:pPr>
            <w:r>
              <w:rPr>
                <w:rFonts w:cs="Times New Roman"/>
                <w:sz w:val="20"/>
                <w:szCs w:val="20"/>
              </w:rPr>
              <w:t>35,5</w:t>
            </w:r>
          </w:p>
        </w:tc>
        <w:tc>
          <w:tcPr>
            <w:tcW w:w="2659" w:type="dxa"/>
          </w:tcPr>
          <w:p w14:paraId="7FBC4B61" w14:textId="77777777" w:rsidR="00B4059F" w:rsidRPr="000C0696" w:rsidRDefault="00B4059F" w:rsidP="00B4059F">
            <w:pPr>
              <w:pStyle w:val="a3"/>
              <w:ind w:left="0"/>
              <w:jc w:val="center"/>
              <w:rPr>
                <w:rFonts w:cs="Times New Roman"/>
                <w:sz w:val="20"/>
                <w:szCs w:val="20"/>
              </w:rPr>
            </w:pPr>
            <w:r>
              <w:rPr>
                <w:rFonts w:cs="Times New Roman"/>
                <w:sz w:val="20"/>
                <w:szCs w:val="20"/>
              </w:rPr>
              <w:t>31.12.2021</w:t>
            </w:r>
          </w:p>
        </w:tc>
      </w:tr>
      <w:tr w:rsidR="00B4059F" w:rsidRPr="00AF7675" w14:paraId="6D2842FF" w14:textId="77777777" w:rsidTr="000C0696">
        <w:tc>
          <w:tcPr>
            <w:tcW w:w="534" w:type="dxa"/>
          </w:tcPr>
          <w:p w14:paraId="4ED83B25" w14:textId="1B19B0DB" w:rsidR="00B4059F" w:rsidRPr="000C0696" w:rsidRDefault="00AD7C0D" w:rsidP="006B568C">
            <w:pPr>
              <w:pStyle w:val="a3"/>
              <w:ind w:left="0"/>
              <w:jc w:val="center"/>
              <w:rPr>
                <w:rFonts w:cs="Times New Roman"/>
                <w:sz w:val="20"/>
                <w:szCs w:val="20"/>
              </w:rPr>
            </w:pPr>
            <w:r>
              <w:rPr>
                <w:rFonts w:cs="Times New Roman"/>
                <w:sz w:val="20"/>
                <w:szCs w:val="20"/>
              </w:rPr>
              <w:t>38</w:t>
            </w:r>
          </w:p>
        </w:tc>
        <w:tc>
          <w:tcPr>
            <w:tcW w:w="4251" w:type="dxa"/>
          </w:tcPr>
          <w:p w14:paraId="5861C931" w14:textId="77777777" w:rsidR="00B4059F" w:rsidRPr="000C0696" w:rsidRDefault="00B4059F" w:rsidP="006B568C">
            <w:pPr>
              <w:pStyle w:val="a3"/>
              <w:ind w:left="0"/>
              <w:jc w:val="center"/>
              <w:rPr>
                <w:rFonts w:cs="Times New Roman"/>
                <w:sz w:val="20"/>
                <w:szCs w:val="20"/>
              </w:rPr>
            </w:pPr>
            <w:r>
              <w:rPr>
                <w:rFonts w:cs="Times New Roman"/>
                <w:sz w:val="20"/>
                <w:szCs w:val="20"/>
              </w:rPr>
              <w:t>г. Клинцы, ул. Гагарина, д. 44 кв 4</w:t>
            </w:r>
          </w:p>
        </w:tc>
        <w:tc>
          <w:tcPr>
            <w:tcW w:w="2127" w:type="dxa"/>
          </w:tcPr>
          <w:p w14:paraId="3A7032F8" w14:textId="77777777" w:rsidR="00B4059F" w:rsidRPr="000C0696" w:rsidRDefault="00B4059F" w:rsidP="006B568C">
            <w:pPr>
              <w:pStyle w:val="a3"/>
              <w:ind w:left="0"/>
              <w:jc w:val="center"/>
              <w:rPr>
                <w:rFonts w:cs="Times New Roman"/>
                <w:sz w:val="20"/>
                <w:szCs w:val="20"/>
              </w:rPr>
            </w:pPr>
            <w:r>
              <w:rPr>
                <w:rFonts w:cs="Times New Roman"/>
                <w:sz w:val="20"/>
                <w:szCs w:val="20"/>
              </w:rPr>
              <w:t>82,7</w:t>
            </w:r>
          </w:p>
        </w:tc>
        <w:tc>
          <w:tcPr>
            <w:tcW w:w="2659" w:type="dxa"/>
          </w:tcPr>
          <w:p w14:paraId="7D602995" w14:textId="77777777" w:rsidR="00B4059F" w:rsidRPr="000C0696" w:rsidRDefault="00B4059F" w:rsidP="00B4059F">
            <w:pPr>
              <w:pStyle w:val="a3"/>
              <w:ind w:left="0"/>
              <w:jc w:val="center"/>
              <w:rPr>
                <w:rFonts w:cs="Times New Roman"/>
                <w:sz w:val="20"/>
                <w:szCs w:val="20"/>
              </w:rPr>
            </w:pPr>
            <w:r>
              <w:rPr>
                <w:rFonts w:cs="Times New Roman"/>
                <w:sz w:val="20"/>
                <w:szCs w:val="20"/>
              </w:rPr>
              <w:t>31.12.2021</w:t>
            </w:r>
          </w:p>
        </w:tc>
      </w:tr>
      <w:tr w:rsidR="005C3560" w:rsidRPr="00AF7675" w14:paraId="014D7BD5" w14:textId="77777777" w:rsidTr="000C0696">
        <w:tc>
          <w:tcPr>
            <w:tcW w:w="534" w:type="dxa"/>
          </w:tcPr>
          <w:p w14:paraId="3C9F12DE" w14:textId="43A2812C" w:rsidR="005C3560" w:rsidRDefault="00AD7C0D" w:rsidP="006B568C">
            <w:pPr>
              <w:pStyle w:val="a3"/>
              <w:ind w:left="0"/>
              <w:jc w:val="center"/>
              <w:rPr>
                <w:rFonts w:cs="Times New Roman"/>
                <w:sz w:val="20"/>
                <w:szCs w:val="20"/>
              </w:rPr>
            </w:pPr>
            <w:r>
              <w:rPr>
                <w:rFonts w:cs="Times New Roman"/>
                <w:sz w:val="20"/>
                <w:szCs w:val="20"/>
              </w:rPr>
              <w:lastRenderedPageBreak/>
              <w:t>39</w:t>
            </w:r>
          </w:p>
        </w:tc>
        <w:tc>
          <w:tcPr>
            <w:tcW w:w="4251" w:type="dxa"/>
          </w:tcPr>
          <w:p w14:paraId="3DA3AD95" w14:textId="77777777" w:rsidR="005C3560" w:rsidRDefault="005C3560" w:rsidP="006B568C">
            <w:pPr>
              <w:pStyle w:val="a3"/>
              <w:ind w:left="0"/>
              <w:jc w:val="center"/>
              <w:rPr>
                <w:rFonts w:cs="Times New Roman"/>
                <w:sz w:val="20"/>
                <w:szCs w:val="20"/>
              </w:rPr>
            </w:pPr>
            <w:r>
              <w:rPr>
                <w:rFonts w:cs="Times New Roman"/>
                <w:sz w:val="20"/>
                <w:szCs w:val="20"/>
              </w:rPr>
              <w:t>г. Клинцы, ул. Мира, д.1</w:t>
            </w:r>
          </w:p>
        </w:tc>
        <w:tc>
          <w:tcPr>
            <w:tcW w:w="2127" w:type="dxa"/>
          </w:tcPr>
          <w:p w14:paraId="4B470C4A" w14:textId="77777777" w:rsidR="005C3560" w:rsidRDefault="005C3560" w:rsidP="006B568C">
            <w:pPr>
              <w:pStyle w:val="a3"/>
              <w:ind w:left="0"/>
              <w:jc w:val="center"/>
              <w:rPr>
                <w:rFonts w:cs="Times New Roman"/>
                <w:sz w:val="20"/>
                <w:szCs w:val="20"/>
              </w:rPr>
            </w:pPr>
            <w:r>
              <w:rPr>
                <w:rFonts w:cs="Times New Roman"/>
                <w:sz w:val="20"/>
                <w:szCs w:val="20"/>
              </w:rPr>
              <w:t>-</w:t>
            </w:r>
          </w:p>
        </w:tc>
        <w:tc>
          <w:tcPr>
            <w:tcW w:w="2659" w:type="dxa"/>
          </w:tcPr>
          <w:p w14:paraId="7FAF4094"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167BBB83" w14:textId="77777777" w:rsidTr="000C0696">
        <w:tc>
          <w:tcPr>
            <w:tcW w:w="534" w:type="dxa"/>
          </w:tcPr>
          <w:p w14:paraId="14945CD8" w14:textId="4C4256FD" w:rsidR="005C3560" w:rsidRDefault="00AD7C0D" w:rsidP="006B568C">
            <w:pPr>
              <w:pStyle w:val="a3"/>
              <w:ind w:left="0"/>
              <w:jc w:val="center"/>
              <w:rPr>
                <w:rFonts w:cs="Times New Roman"/>
                <w:sz w:val="20"/>
                <w:szCs w:val="20"/>
              </w:rPr>
            </w:pPr>
            <w:r>
              <w:rPr>
                <w:rFonts w:cs="Times New Roman"/>
                <w:sz w:val="20"/>
                <w:szCs w:val="20"/>
              </w:rPr>
              <w:t>40</w:t>
            </w:r>
          </w:p>
        </w:tc>
        <w:tc>
          <w:tcPr>
            <w:tcW w:w="4251" w:type="dxa"/>
          </w:tcPr>
          <w:p w14:paraId="1ABA825E" w14:textId="77777777" w:rsidR="005C3560" w:rsidRDefault="005C3560" w:rsidP="006B568C">
            <w:pPr>
              <w:pStyle w:val="a3"/>
              <w:ind w:left="0"/>
              <w:jc w:val="center"/>
              <w:rPr>
                <w:rFonts w:cs="Times New Roman"/>
                <w:sz w:val="20"/>
                <w:szCs w:val="20"/>
              </w:rPr>
            </w:pPr>
            <w:r>
              <w:rPr>
                <w:rFonts w:cs="Times New Roman"/>
                <w:sz w:val="20"/>
                <w:szCs w:val="20"/>
              </w:rPr>
              <w:t>г. Клинцы, ул. Мира, д.3</w:t>
            </w:r>
          </w:p>
        </w:tc>
        <w:tc>
          <w:tcPr>
            <w:tcW w:w="2127" w:type="dxa"/>
          </w:tcPr>
          <w:p w14:paraId="00282276" w14:textId="77777777" w:rsidR="005C3560" w:rsidRDefault="005C3560" w:rsidP="006B568C">
            <w:pPr>
              <w:pStyle w:val="a3"/>
              <w:ind w:left="0"/>
              <w:jc w:val="center"/>
              <w:rPr>
                <w:rFonts w:cs="Times New Roman"/>
                <w:sz w:val="20"/>
                <w:szCs w:val="20"/>
              </w:rPr>
            </w:pPr>
            <w:r>
              <w:rPr>
                <w:rFonts w:cs="Times New Roman"/>
                <w:sz w:val="20"/>
                <w:szCs w:val="20"/>
              </w:rPr>
              <w:t>-</w:t>
            </w:r>
          </w:p>
        </w:tc>
        <w:tc>
          <w:tcPr>
            <w:tcW w:w="2659" w:type="dxa"/>
          </w:tcPr>
          <w:p w14:paraId="1EBEBD95"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06A9664E" w14:textId="77777777" w:rsidTr="000C0696">
        <w:tc>
          <w:tcPr>
            <w:tcW w:w="534" w:type="dxa"/>
          </w:tcPr>
          <w:p w14:paraId="23D5478D" w14:textId="2810183B" w:rsidR="005C3560" w:rsidRDefault="00AD7C0D" w:rsidP="006B568C">
            <w:pPr>
              <w:pStyle w:val="a3"/>
              <w:ind w:left="0"/>
              <w:jc w:val="center"/>
              <w:rPr>
                <w:rFonts w:cs="Times New Roman"/>
                <w:sz w:val="20"/>
                <w:szCs w:val="20"/>
              </w:rPr>
            </w:pPr>
            <w:r>
              <w:rPr>
                <w:rFonts w:cs="Times New Roman"/>
                <w:sz w:val="20"/>
                <w:szCs w:val="20"/>
              </w:rPr>
              <w:t>41</w:t>
            </w:r>
          </w:p>
        </w:tc>
        <w:tc>
          <w:tcPr>
            <w:tcW w:w="4251" w:type="dxa"/>
          </w:tcPr>
          <w:p w14:paraId="4826BBD5" w14:textId="77777777" w:rsidR="005C3560" w:rsidRDefault="005C3560" w:rsidP="006B568C">
            <w:pPr>
              <w:pStyle w:val="a3"/>
              <w:ind w:left="0"/>
              <w:jc w:val="center"/>
              <w:rPr>
                <w:rFonts w:cs="Times New Roman"/>
                <w:sz w:val="20"/>
                <w:szCs w:val="20"/>
              </w:rPr>
            </w:pPr>
            <w:r>
              <w:rPr>
                <w:rFonts w:cs="Times New Roman"/>
                <w:sz w:val="20"/>
                <w:szCs w:val="20"/>
              </w:rPr>
              <w:t>г. Клинцы, ул. Мира, д.3а</w:t>
            </w:r>
          </w:p>
        </w:tc>
        <w:tc>
          <w:tcPr>
            <w:tcW w:w="2127" w:type="dxa"/>
          </w:tcPr>
          <w:p w14:paraId="1100C724"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65E46952"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1607ED02" w14:textId="77777777" w:rsidTr="000C0696">
        <w:tc>
          <w:tcPr>
            <w:tcW w:w="534" w:type="dxa"/>
          </w:tcPr>
          <w:p w14:paraId="2BC666F3" w14:textId="0C7E4DA1" w:rsidR="005C3560" w:rsidRDefault="00AD7C0D" w:rsidP="006B568C">
            <w:pPr>
              <w:pStyle w:val="a3"/>
              <w:ind w:left="0"/>
              <w:jc w:val="center"/>
              <w:rPr>
                <w:rFonts w:cs="Times New Roman"/>
                <w:sz w:val="20"/>
                <w:szCs w:val="20"/>
              </w:rPr>
            </w:pPr>
            <w:r>
              <w:rPr>
                <w:rFonts w:cs="Times New Roman"/>
                <w:sz w:val="20"/>
                <w:szCs w:val="20"/>
              </w:rPr>
              <w:t>42</w:t>
            </w:r>
          </w:p>
        </w:tc>
        <w:tc>
          <w:tcPr>
            <w:tcW w:w="4251" w:type="dxa"/>
          </w:tcPr>
          <w:p w14:paraId="75683CFC"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д.3б</w:t>
            </w:r>
          </w:p>
        </w:tc>
        <w:tc>
          <w:tcPr>
            <w:tcW w:w="2127" w:type="dxa"/>
          </w:tcPr>
          <w:p w14:paraId="3AF87F0A"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6A2E8742"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2208964E" w14:textId="77777777" w:rsidTr="000C0696">
        <w:tc>
          <w:tcPr>
            <w:tcW w:w="534" w:type="dxa"/>
          </w:tcPr>
          <w:p w14:paraId="491C2D22" w14:textId="6474C3D2" w:rsidR="005C3560" w:rsidRDefault="00AD7C0D" w:rsidP="006B568C">
            <w:pPr>
              <w:pStyle w:val="a3"/>
              <w:ind w:left="0"/>
              <w:jc w:val="center"/>
              <w:rPr>
                <w:rFonts w:cs="Times New Roman"/>
                <w:sz w:val="20"/>
                <w:szCs w:val="20"/>
              </w:rPr>
            </w:pPr>
            <w:r>
              <w:rPr>
                <w:rFonts w:cs="Times New Roman"/>
                <w:sz w:val="20"/>
                <w:szCs w:val="20"/>
              </w:rPr>
              <w:t>43</w:t>
            </w:r>
          </w:p>
        </w:tc>
        <w:tc>
          <w:tcPr>
            <w:tcW w:w="4251" w:type="dxa"/>
          </w:tcPr>
          <w:p w14:paraId="58FC4F29"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д.2</w:t>
            </w:r>
          </w:p>
        </w:tc>
        <w:tc>
          <w:tcPr>
            <w:tcW w:w="2127" w:type="dxa"/>
          </w:tcPr>
          <w:p w14:paraId="6275C19E"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5A91AF8D"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626BF999" w14:textId="77777777" w:rsidTr="000C0696">
        <w:tc>
          <w:tcPr>
            <w:tcW w:w="534" w:type="dxa"/>
          </w:tcPr>
          <w:p w14:paraId="3E7AFF42" w14:textId="6E89412D" w:rsidR="005C3560" w:rsidRDefault="00AD7C0D" w:rsidP="006B568C">
            <w:pPr>
              <w:pStyle w:val="a3"/>
              <w:ind w:left="0"/>
              <w:jc w:val="center"/>
              <w:rPr>
                <w:rFonts w:cs="Times New Roman"/>
                <w:sz w:val="20"/>
                <w:szCs w:val="20"/>
              </w:rPr>
            </w:pPr>
            <w:r>
              <w:rPr>
                <w:rFonts w:cs="Times New Roman"/>
                <w:sz w:val="20"/>
                <w:szCs w:val="20"/>
              </w:rPr>
              <w:t>44</w:t>
            </w:r>
          </w:p>
        </w:tc>
        <w:tc>
          <w:tcPr>
            <w:tcW w:w="4251" w:type="dxa"/>
          </w:tcPr>
          <w:p w14:paraId="0F9F676A"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д.2а</w:t>
            </w:r>
          </w:p>
        </w:tc>
        <w:tc>
          <w:tcPr>
            <w:tcW w:w="2127" w:type="dxa"/>
          </w:tcPr>
          <w:p w14:paraId="714EF837"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7D954459"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61961859" w14:textId="77777777" w:rsidTr="000C0696">
        <w:tc>
          <w:tcPr>
            <w:tcW w:w="534" w:type="dxa"/>
          </w:tcPr>
          <w:p w14:paraId="635358BE" w14:textId="22965F26" w:rsidR="005C3560" w:rsidRDefault="00AD7C0D" w:rsidP="006B568C">
            <w:pPr>
              <w:pStyle w:val="a3"/>
              <w:ind w:left="0"/>
              <w:jc w:val="center"/>
              <w:rPr>
                <w:rFonts w:cs="Times New Roman"/>
                <w:sz w:val="20"/>
                <w:szCs w:val="20"/>
              </w:rPr>
            </w:pPr>
            <w:r>
              <w:rPr>
                <w:rFonts w:cs="Times New Roman"/>
                <w:sz w:val="20"/>
                <w:szCs w:val="20"/>
              </w:rPr>
              <w:t>45</w:t>
            </w:r>
          </w:p>
        </w:tc>
        <w:tc>
          <w:tcPr>
            <w:tcW w:w="4251" w:type="dxa"/>
          </w:tcPr>
          <w:p w14:paraId="0F805C06"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д.4</w:t>
            </w:r>
          </w:p>
        </w:tc>
        <w:tc>
          <w:tcPr>
            <w:tcW w:w="2127" w:type="dxa"/>
          </w:tcPr>
          <w:p w14:paraId="4A571457"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09B4365C"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01D2E11F" w14:textId="77777777" w:rsidTr="000C0696">
        <w:tc>
          <w:tcPr>
            <w:tcW w:w="534" w:type="dxa"/>
          </w:tcPr>
          <w:p w14:paraId="5630FF9F" w14:textId="7DCCFBC2" w:rsidR="005C3560" w:rsidRDefault="00AD7C0D" w:rsidP="006B568C">
            <w:pPr>
              <w:pStyle w:val="a3"/>
              <w:ind w:left="0"/>
              <w:jc w:val="center"/>
              <w:rPr>
                <w:rFonts w:cs="Times New Roman"/>
                <w:sz w:val="20"/>
                <w:szCs w:val="20"/>
              </w:rPr>
            </w:pPr>
            <w:r>
              <w:rPr>
                <w:rFonts w:cs="Times New Roman"/>
                <w:sz w:val="20"/>
                <w:szCs w:val="20"/>
              </w:rPr>
              <w:t>46</w:t>
            </w:r>
          </w:p>
        </w:tc>
        <w:tc>
          <w:tcPr>
            <w:tcW w:w="4251" w:type="dxa"/>
          </w:tcPr>
          <w:p w14:paraId="30CB692E"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д.6</w:t>
            </w:r>
          </w:p>
        </w:tc>
        <w:tc>
          <w:tcPr>
            <w:tcW w:w="2127" w:type="dxa"/>
          </w:tcPr>
          <w:p w14:paraId="068ECB34"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2F1633ED"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4AEBCF79" w14:textId="77777777" w:rsidTr="000C0696">
        <w:tc>
          <w:tcPr>
            <w:tcW w:w="534" w:type="dxa"/>
          </w:tcPr>
          <w:p w14:paraId="12130375" w14:textId="3BE34234" w:rsidR="005C3560" w:rsidRDefault="00AD7C0D" w:rsidP="006B568C">
            <w:pPr>
              <w:pStyle w:val="a3"/>
              <w:ind w:left="0"/>
              <w:jc w:val="center"/>
              <w:rPr>
                <w:rFonts w:cs="Times New Roman"/>
                <w:sz w:val="20"/>
                <w:szCs w:val="20"/>
              </w:rPr>
            </w:pPr>
            <w:r>
              <w:rPr>
                <w:rFonts w:cs="Times New Roman"/>
                <w:sz w:val="20"/>
                <w:szCs w:val="20"/>
              </w:rPr>
              <w:t>47</w:t>
            </w:r>
          </w:p>
        </w:tc>
        <w:tc>
          <w:tcPr>
            <w:tcW w:w="4251" w:type="dxa"/>
          </w:tcPr>
          <w:p w14:paraId="7E7864E3"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д.8</w:t>
            </w:r>
          </w:p>
        </w:tc>
        <w:tc>
          <w:tcPr>
            <w:tcW w:w="2127" w:type="dxa"/>
          </w:tcPr>
          <w:p w14:paraId="6BC350F2"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3F05571D"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45EA6362" w14:textId="77777777" w:rsidTr="000C0696">
        <w:tc>
          <w:tcPr>
            <w:tcW w:w="534" w:type="dxa"/>
          </w:tcPr>
          <w:p w14:paraId="3CDD1AF2" w14:textId="186FA0FB" w:rsidR="005C3560" w:rsidRDefault="00AD7C0D" w:rsidP="006B568C">
            <w:pPr>
              <w:pStyle w:val="a3"/>
              <w:ind w:left="0"/>
              <w:jc w:val="center"/>
              <w:rPr>
                <w:rFonts w:cs="Times New Roman"/>
                <w:sz w:val="20"/>
                <w:szCs w:val="20"/>
              </w:rPr>
            </w:pPr>
            <w:r>
              <w:rPr>
                <w:rFonts w:cs="Times New Roman"/>
                <w:sz w:val="20"/>
                <w:szCs w:val="20"/>
              </w:rPr>
              <w:t>48</w:t>
            </w:r>
          </w:p>
        </w:tc>
        <w:tc>
          <w:tcPr>
            <w:tcW w:w="4251" w:type="dxa"/>
          </w:tcPr>
          <w:p w14:paraId="095F9022"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д.14</w:t>
            </w:r>
          </w:p>
        </w:tc>
        <w:tc>
          <w:tcPr>
            <w:tcW w:w="2127" w:type="dxa"/>
          </w:tcPr>
          <w:p w14:paraId="32291024"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6C5CF9DC"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4DF95929" w14:textId="77777777" w:rsidTr="000C0696">
        <w:tc>
          <w:tcPr>
            <w:tcW w:w="534" w:type="dxa"/>
          </w:tcPr>
          <w:p w14:paraId="4BF3872F" w14:textId="0D7F79BB" w:rsidR="005C3560" w:rsidRDefault="00AD7C0D" w:rsidP="006B568C">
            <w:pPr>
              <w:pStyle w:val="a3"/>
              <w:ind w:left="0"/>
              <w:jc w:val="center"/>
              <w:rPr>
                <w:rFonts w:cs="Times New Roman"/>
                <w:sz w:val="20"/>
                <w:szCs w:val="20"/>
              </w:rPr>
            </w:pPr>
            <w:r>
              <w:rPr>
                <w:rFonts w:cs="Times New Roman"/>
                <w:sz w:val="20"/>
                <w:szCs w:val="20"/>
              </w:rPr>
              <w:t>49</w:t>
            </w:r>
          </w:p>
        </w:tc>
        <w:tc>
          <w:tcPr>
            <w:tcW w:w="4251" w:type="dxa"/>
          </w:tcPr>
          <w:p w14:paraId="5895F515"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д.16</w:t>
            </w:r>
          </w:p>
        </w:tc>
        <w:tc>
          <w:tcPr>
            <w:tcW w:w="2127" w:type="dxa"/>
          </w:tcPr>
          <w:p w14:paraId="0BE80CC2"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603E380E"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64715079" w14:textId="77777777" w:rsidTr="000C0696">
        <w:tc>
          <w:tcPr>
            <w:tcW w:w="534" w:type="dxa"/>
          </w:tcPr>
          <w:p w14:paraId="71DE5F32" w14:textId="6E6DA56A" w:rsidR="005C3560" w:rsidRDefault="00AD7C0D" w:rsidP="006B568C">
            <w:pPr>
              <w:pStyle w:val="a3"/>
              <w:ind w:left="0"/>
              <w:jc w:val="center"/>
              <w:rPr>
                <w:rFonts w:cs="Times New Roman"/>
                <w:sz w:val="20"/>
                <w:szCs w:val="20"/>
              </w:rPr>
            </w:pPr>
            <w:r>
              <w:rPr>
                <w:rFonts w:cs="Times New Roman"/>
                <w:sz w:val="20"/>
                <w:szCs w:val="20"/>
              </w:rPr>
              <w:t>50</w:t>
            </w:r>
          </w:p>
        </w:tc>
        <w:tc>
          <w:tcPr>
            <w:tcW w:w="4251" w:type="dxa"/>
          </w:tcPr>
          <w:p w14:paraId="7AF6F12E"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д.18</w:t>
            </w:r>
          </w:p>
        </w:tc>
        <w:tc>
          <w:tcPr>
            <w:tcW w:w="2127" w:type="dxa"/>
          </w:tcPr>
          <w:p w14:paraId="6E8F60D4"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0D828D3F"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0860BC46" w14:textId="77777777" w:rsidTr="000C0696">
        <w:tc>
          <w:tcPr>
            <w:tcW w:w="534" w:type="dxa"/>
          </w:tcPr>
          <w:p w14:paraId="6A2920B3" w14:textId="7F6FD355" w:rsidR="005C3560" w:rsidRDefault="00AD7C0D" w:rsidP="006B568C">
            <w:pPr>
              <w:pStyle w:val="a3"/>
              <w:ind w:left="0"/>
              <w:jc w:val="center"/>
              <w:rPr>
                <w:rFonts w:cs="Times New Roman"/>
                <w:sz w:val="20"/>
                <w:szCs w:val="20"/>
              </w:rPr>
            </w:pPr>
            <w:r>
              <w:rPr>
                <w:rFonts w:cs="Times New Roman"/>
                <w:sz w:val="20"/>
                <w:szCs w:val="20"/>
              </w:rPr>
              <w:t>51</w:t>
            </w:r>
          </w:p>
        </w:tc>
        <w:tc>
          <w:tcPr>
            <w:tcW w:w="4251" w:type="dxa"/>
          </w:tcPr>
          <w:p w14:paraId="46D85EB3"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д.20</w:t>
            </w:r>
          </w:p>
        </w:tc>
        <w:tc>
          <w:tcPr>
            <w:tcW w:w="2127" w:type="dxa"/>
          </w:tcPr>
          <w:p w14:paraId="75B5D38A"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5B813F28"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0A52CB22" w14:textId="77777777" w:rsidTr="000C0696">
        <w:tc>
          <w:tcPr>
            <w:tcW w:w="534" w:type="dxa"/>
          </w:tcPr>
          <w:p w14:paraId="02237BA3" w14:textId="000B5F71" w:rsidR="005C3560" w:rsidRDefault="00AD7C0D" w:rsidP="006B568C">
            <w:pPr>
              <w:pStyle w:val="a3"/>
              <w:ind w:left="0"/>
              <w:jc w:val="center"/>
              <w:rPr>
                <w:rFonts w:cs="Times New Roman"/>
                <w:sz w:val="20"/>
                <w:szCs w:val="20"/>
              </w:rPr>
            </w:pPr>
            <w:r>
              <w:rPr>
                <w:rFonts w:cs="Times New Roman"/>
                <w:sz w:val="20"/>
                <w:szCs w:val="20"/>
              </w:rPr>
              <w:t>52</w:t>
            </w:r>
          </w:p>
        </w:tc>
        <w:tc>
          <w:tcPr>
            <w:tcW w:w="4251" w:type="dxa"/>
          </w:tcPr>
          <w:p w14:paraId="264AC427" w14:textId="77777777" w:rsidR="005C3560" w:rsidRDefault="005C3560" w:rsidP="00C1461F">
            <w:pPr>
              <w:pStyle w:val="a3"/>
              <w:ind w:left="0"/>
              <w:jc w:val="center"/>
              <w:rPr>
                <w:rFonts w:cs="Times New Roman"/>
                <w:sz w:val="20"/>
                <w:szCs w:val="20"/>
              </w:rPr>
            </w:pPr>
            <w:r>
              <w:rPr>
                <w:rFonts w:cs="Times New Roman"/>
                <w:sz w:val="20"/>
                <w:szCs w:val="20"/>
              </w:rPr>
              <w:t>г. Клинцы, ул. Мира, д.22</w:t>
            </w:r>
          </w:p>
        </w:tc>
        <w:tc>
          <w:tcPr>
            <w:tcW w:w="2127" w:type="dxa"/>
          </w:tcPr>
          <w:p w14:paraId="1D53DEE5"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359AAFB0"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5C3560" w:rsidRPr="00AF7675" w14:paraId="37DDED4B" w14:textId="77777777" w:rsidTr="000C0696">
        <w:tc>
          <w:tcPr>
            <w:tcW w:w="534" w:type="dxa"/>
          </w:tcPr>
          <w:p w14:paraId="254782D0" w14:textId="4F591365" w:rsidR="005C3560" w:rsidRDefault="00AD7C0D" w:rsidP="006B568C">
            <w:pPr>
              <w:pStyle w:val="a3"/>
              <w:ind w:left="0"/>
              <w:jc w:val="center"/>
              <w:rPr>
                <w:rFonts w:cs="Times New Roman"/>
                <w:sz w:val="20"/>
                <w:szCs w:val="20"/>
              </w:rPr>
            </w:pPr>
            <w:r>
              <w:rPr>
                <w:rFonts w:cs="Times New Roman"/>
                <w:sz w:val="20"/>
                <w:szCs w:val="20"/>
              </w:rPr>
              <w:t>53</w:t>
            </w:r>
          </w:p>
        </w:tc>
        <w:tc>
          <w:tcPr>
            <w:tcW w:w="4251" w:type="dxa"/>
          </w:tcPr>
          <w:p w14:paraId="43722687" w14:textId="77777777" w:rsidR="005C3560" w:rsidRDefault="005C3560" w:rsidP="006B568C">
            <w:pPr>
              <w:pStyle w:val="a3"/>
              <w:ind w:left="0"/>
              <w:jc w:val="center"/>
              <w:rPr>
                <w:rFonts w:cs="Times New Roman"/>
                <w:sz w:val="20"/>
                <w:szCs w:val="20"/>
              </w:rPr>
            </w:pPr>
            <w:r>
              <w:rPr>
                <w:rFonts w:cs="Times New Roman"/>
                <w:sz w:val="20"/>
                <w:szCs w:val="20"/>
              </w:rPr>
              <w:t>г. Клинцы, ул. Мира, д.24</w:t>
            </w:r>
          </w:p>
        </w:tc>
        <w:tc>
          <w:tcPr>
            <w:tcW w:w="2127" w:type="dxa"/>
          </w:tcPr>
          <w:p w14:paraId="0D3CCF08" w14:textId="77777777" w:rsidR="005C3560" w:rsidRDefault="005C3560" w:rsidP="00C1461F">
            <w:pPr>
              <w:pStyle w:val="a3"/>
              <w:ind w:left="0"/>
              <w:jc w:val="center"/>
              <w:rPr>
                <w:rFonts w:cs="Times New Roman"/>
                <w:sz w:val="20"/>
                <w:szCs w:val="20"/>
              </w:rPr>
            </w:pPr>
            <w:r>
              <w:rPr>
                <w:rFonts w:cs="Times New Roman"/>
                <w:sz w:val="20"/>
                <w:szCs w:val="20"/>
              </w:rPr>
              <w:t>-</w:t>
            </w:r>
          </w:p>
        </w:tc>
        <w:tc>
          <w:tcPr>
            <w:tcW w:w="2659" w:type="dxa"/>
          </w:tcPr>
          <w:p w14:paraId="70DF0C0B" w14:textId="77777777" w:rsidR="005C3560" w:rsidRPr="000C0696" w:rsidRDefault="005C3560" w:rsidP="00C1461F">
            <w:pPr>
              <w:pStyle w:val="a3"/>
              <w:ind w:left="0"/>
              <w:jc w:val="center"/>
              <w:rPr>
                <w:rFonts w:cs="Times New Roman"/>
                <w:sz w:val="20"/>
                <w:szCs w:val="20"/>
              </w:rPr>
            </w:pPr>
            <w:r>
              <w:rPr>
                <w:rFonts w:cs="Times New Roman"/>
                <w:sz w:val="20"/>
                <w:szCs w:val="20"/>
              </w:rPr>
              <w:t>31.12.2021</w:t>
            </w:r>
          </w:p>
        </w:tc>
      </w:tr>
      <w:tr w:rsidR="00C20F22" w:rsidRPr="00AF7675" w14:paraId="29B88753" w14:textId="77777777" w:rsidTr="000C0696">
        <w:tc>
          <w:tcPr>
            <w:tcW w:w="534" w:type="dxa"/>
          </w:tcPr>
          <w:p w14:paraId="57E53448" w14:textId="2749DD04" w:rsidR="00C20F22" w:rsidRDefault="00AD7C0D" w:rsidP="006B568C">
            <w:pPr>
              <w:pStyle w:val="a3"/>
              <w:ind w:left="0"/>
              <w:jc w:val="center"/>
              <w:rPr>
                <w:rFonts w:cs="Times New Roman"/>
                <w:sz w:val="20"/>
                <w:szCs w:val="20"/>
              </w:rPr>
            </w:pPr>
            <w:r>
              <w:rPr>
                <w:rFonts w:cs="Times New Roman"/>
                <w:sz w:val="20"/>
                <w:szCs w:val="20"/>
              </w:rPr>
              <w:t>54</w:t>
            </w:r>
          </w:p>
        </w:tc>
        <w:tc>
          <w:tcPr>
            <w:tcW w:w="4251" w:type="dxa"/>
          </w:tcPr>
          <w:p w14:paraId="0F13866D" w14:textId="77777777" w:rsidR="00C20F22" w:rsidRDefault="00C20F22" w:rsidP="00885B27">
            <w:pPr>
              <w:pStyle w:val="a3"/>
              <w:ind w:left="0"/>
              <w:jc w:val="center"/>
              <w:rPr>
                <w:rFonts w:cs="Times New Roman"/>
                <w:sz w:val="20"/>
                <w:szCs w:val="20"/>
              </w:rPr>
            </w:pPr>
            <w:r>
              <w:rPr>
                <w:rFonts w:cs="Times New Roman"/>
                <w:sz w:val="20"/>
                <w:szCs w:val="20"/>
              </w:rPr>
              <w:t>г. Клинцы, ул. В</w:t>
            </w:r>
            <w:r w:rsidR="00885B27">
              <w:rPr>
                <w:rFonts w:cs="Times New Roman"/>
                <w:sz w:val="20"/>
                <w:szCs w:val="20"/>
              </w:rPr>
              <w:t>е</w:t>
            </w:r>
            <w:r>
              <w:rPr>
                <w:rFonts w:cs="Times New Roman"/>
                <w:sz w:val="20"/>
                <w:szCs w:val="20"/>
              </w:rPr>
              <w:t>тк</w:t>
            </w:r>
            <w:r w:rsidR="00885B27">
              <w:rPr>
                <w:rFonts w:cs="Times New Roman"/>
                <w:sz w:val="20"/>
                <w:szCs w:val="20"/>
              </w:rPr>
              <w:t>а</w:t>
            </w:r>
            <w:r>
              <w:rPr>
                <w:rFonts w:cs="Times New Roman"/>
                <w:sz w:val="20"/>
                <w:szCs w:val="20"/>
              </w:rPr>
              <w:t>, 1</w:t>
            </w:r>
          </w:p>
        </w:tc>
        <w:tc>
          <w:tcPr>
            <w:tcW w:w="2127" w:type="dxa"/>
          </w:tcPr>
          <w:p w14:paraId="7B18B605"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7E0BE762"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13BB716A" w14:textId="77777777" w:rsidTr="000C0696">
        <w:tc>
          <w:tcPr>
            <w:tcW w:w="534" w:type="dxa"/>
          </w:tcPr>
          <w:p w14:paraId="272C4436" w14:textId="57B0A2F7" w:rsidR="00C20F22" w:rsidRDefault="00AD7C0D" w:rsidP="006B568C">
            <w:pPr>
              <w:pStyle w:val="a3"/>
              <w:ind w:left="0"/>
              <w:jc w:val="center"/>
              <w:rPr>
                <w:rFonts w:cs="Times New Roman"/>
                <w:sz w:val="20"/>
                <w:szCs w:val="20"/>
              </w:rPr>
            </w:pPr>
            <w:r>
              <w:rPr>
                <w:rFonts w:cs="Times New Roman"/>
                <w:sz w:val="20"/>
                <w:szCs w:val="20"/>
              </w:rPr>
              <w:t>55</w:t>
            </w:r>
          </w:p>
        </w:tc>
        <w:tc>
          <w:tcPr>
            <w:tcW w:w="4251" w:type="dxa"/>
          </w:tcPr>
          <w:p w14:paraId="684182EA" w14:textId="77777777" w:rsidR="00C20F22" w:rsidRDefault="00C20F22" w:rsidP="00885B27">
            <w:pPr>
              <w:pStyle w:val="a3"/>
              <w:ind w:left="0"/>
              <w:jc w:val="center"/>
              <w:rPr>
                <w:rFonts w:cs="Times New Roman"/>
                <w:sz w:val="20"/>
                <w:szCs w:val="20"/>
              </w:rPr>
            </w:pPr>
            <w:r>
              <w:rPr>
                <w:rFonts w:cs="Times New Roman"/>
                <w:sz w:val="20"/>
                <w:szCs w:val="20"/>
              </w:rPr>
              <w:t>г. Клинцы, ул. В</w:t>
            </w:r>
            <w:r w:rsidR="00885B27">
              <w:rPr>
                <w:rFonts w:cs="Times New Roman"/>
                <w:sz w:val="20"/>
                <w:szCs w:val="20"/>
              </w:rPr>
              <w:t>е</w:t>
            </w:r>
            <w:r>
              <w:rPr>
                <w:rFonts w:cs="Times New Roman"/>
                <w:sz w:val="20"/>
                <w:szCs w:val="20"/>
              </w:rPr>
              <w:t>тк</w:t>
            </w:r>
            <w:r w:rsidR="00885B27">
              <w:rPr>
                <w:rFonts w:cs="Times New Roman"/>
                <w:sz w:val="20"/>
                <w:szCs w:val="20"/>
              </w:rPr>
              <w:t>а</w:t>
            </w:r>
            <w:r>
              <w:rPr>
                <w:rFonts w:cs="Times New Roman"/>
                <w:sz w:val="20"/>
                <w:szCs w:val="20"/>
              </w:rPr>
              <w:t>,1а</w:t>
            </w:r>
          </w:p>
        </w:tc>
        <w:tc>
          <w:tcPr>
            <w:tcW w:w="2127" w:type="dxa"/>
          </w:tcPr>
          <w:p w14:paraId="344826CC"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4F052724"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3451BA35" w14:textId="77777777" w:rsidTr="000C0696">
        <w:tc>
          <w:tcPr>
            <w:tcW w:w="534" w:type="dxa"/>
          </w:tcPr>
          <w:p w14:paraId="18FAA11D" w14:textId="2E68C6A2" w:rsidR="00C20F22" w:rsidRDefault="00AD7C0D" w:rsidP="006B568C">
            <w:pPr>
              <w:pStyle w:val="a3"/>
              <w:ind w:left="0"/>
              <w:jc w:val="center"/>
              <w:rPr>
                <w:rFonts w:cs="Times New Roman"/>
                <w:sz w:val="20"/>
                <w:szCs w:val="20"/>
              </w:rPr>
            </w:pPr>
            <w:r>
              <w:rPr>
                <w:rFonts w:cs="Times New Roman"/>
                <w:sz w:val="20"/>
                <w:szCs w:val="20"/>
              </w:rPr>
              <w:t>56</w:t>
            </w:r>
          </w:p>
        </w:tc>
        <w:tc>
          <w:tcPr>
            <w:tcW w:w="4251" w:type="dxa"/>
          </w:tcPr>
          <w:p w14:paraId="62039273" w14:textId="77777777" w:rsidR="00C20F22" w:rsidRDefault="00C20F22" w:rsidP="00885B27">
            <w:pPr>
              <w:pStyle w:val="a3"/>
              <w:ind w:left="0"/>
              <w:jc w:val="center"/>
              <w:rPr>
                <w:rFonts w:cs="Times New Roman"/>
                <w:sz w:val="20"/>
                <w:szCs w:val="20"/>
              </w:rPr>
            </w:pPr>
            <w:r>
              <w:rPr>
                <w:rFonts w:cs="Times New Roman"/>
                <w:sz w:val="20"/>
                <w:szCs w:val="20"/>
              </w:rPr>
              <w:t>г. Клинцы, ул. В</w:t>
            </w:r>
            <w:r w:rsidR="00885B27">
              <w:rPr>
                <w:rFonts w:cs="Times New Roman"/>
                <w:sz w:val="20"/>
                <w:szCs w:val="20"/>
              </w:rPr>
              <w:t>етка</w:t>
            </w:r>
            <w:r>
              <w:rPr>
                <w:rFonts w:cs="Times New Roman"/>
                <w:sz w:val="20"/>
                <w:szCs w:val="20"/>
              </w:rPr>
              <w:t>,3</w:t>
            </w:r>
          </w:p>
        </w:tc>
        <w:tc>
          <w:tcPr>
            <w:tcW w:w="2127" w:type="dxa"/>
          </w:tcPr>
          <w:p w14:paraId="3E163978"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75A77573"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17E44094" w14:textId="77777777" w:rsidTr="000C0696">
        <w:tc>
          <w:tcPr>
            <w:tcW w:w="534" w:type="dxa"/>
          </w:tcPr>
          <w:p w14:paraId="3E615FCA" w14:textId="0498F3B8" w:rsidR="00C20F22" w:rsidRDefault="00AD7C0D" w:rsidP="006B568C">
            <w:pPr>
              <w:pStyle w:val="a3"/>
              <w:ind w:left="0"/>
              <w:jc w:val="center"/>
              <w:rPr>
                <w:rFonts w:cs="Times New Roman"/>
                <w:sz w:val="20"/>
                <w:szCs w:val="20"/>
              </w:rPr>
            </w:pPr>
            <w:r>
              <w:rPr>
                <w:rFonts w:cs="Times New Roman"/>
                <w:sz w:val="20"/>
                <w:szCs w:val="20"/>
              </w:rPr>
              <w:t>57</w:t>
            </w:r>
          </w:p>
        </w:tc>
        <w:tc>
          <w:tcPr>
            <w:tcW w:w="4251" w:type="dxa"/>
          </w:tcPr>
          <w:p w14:paraId="38A4AEBC" w14:textId="77777777" w:rsidR="00C20F22" w:rsidRDefault="00C20F22" w:rsidP="00885B27">
            <w:pPr>
              <w:pStyle w:val="a3"/>
              <w:ind w:left="0"/>
              <w:jc w:val="center"/>
              <w:rPr>
                <w:rFonts w:cs="Times New Roman"/>
                <w:sz w:val="20"/>
                <w:szCs w:val="20"/>
              </w:rPr>
            </w:pPr>
            <w:r>
              <w:rPr>
                <w:rFonts w:cs="Times New Roman"/>
                <w:sz w:val="20"/>
                <w:szCs w:val="20"/>
              </w:rPr>
              <w:t>г. Клинцы, ул. В</w:t>
            </w:r>
            <w:r w:rsidR="00885B27">
              <w:rPr>
                <w:rFonts w:cs="Times New Roman"/>
                <w:sz w:val="20"/>
                <w:szCs w:val="20"/>
              </w:rPr>
              <w:t>е</w:t>
            </w:r>
            <w:r>
              <w:rPr>
                <w:rFonts w:cs="Times New Roman"/>
                <w:sz w:val="20"/>
                <w:szCs w:val="20"/>
              </w:rPr>
              <w:t>тк</w:t>
            </w:r>
            <w:r w:rsidR="00885B27">
              <w:rPr>
                <w:rFonts w:cs="Times New Roman"/>
                <w:sz w:val="20"/>
                <w:szCs w:val="20"/>
              </w:rPr>
              <w:t>а</w:t>
            </w:r>
            <w:r>
              <w:rPr>
                <w:rFonts w:cs="Times New Roman"/>
                <w:sz w:val="20"/>
                <w:szCs w:val="20"/>
              </w:rPr>
              <w:t>,5</w:t>
            </w:r>
          </w:p>
        </w:tc>
        <w:tc>
          <w:tcPr>
            <w:tcW w:w="2127" w:type="dxa"/>
          </w:tcPr>
          <w:p w14:paraId="20D040C9"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7052145E"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2E80A1E1" w14:textId="77777777" w:rsidTr="000C0696">
        <w:tc>
          <w:tcPr>
            <w:tcW w:w="534" w:type="dxa"/>
          </w:tcPr>
          <w:p w14:paraId="2A8E2CEF" w14:textId="7ACA9C87" w:rsidR="00C20F22" w:rsidRDefault="00AD7C0D" w:rsidP="006B568C">
            <w:pPr>
              <w:pStyle w:val="a3"/>
              <w:ind w:left="0"/>
              <w:jc w:val="center"/>
              <w:rPr>
                <w:rFonts w:cs="Times New Roman"/>
                <w:sz w:val="20"/>
                <w:szCs w:val="20"/>
              </w:rPr>
            </w:pPr>
            <w:r>
              <w:rPr>
                <w:rFonts w:cs="Times New Roman"/>
                <w:sz w:val="20"/>
                <w:szCs w:val="20"/>
              </w:rPr>
              <w:t>58</w:t>
            </w:r>
          </w:p>
        </w:tc>
        <w:tc>
          <w:tcPr>
            <w:tcW w:w="4251" w:type="dxa"/>
          </w:tcPr>
          <w:p w14:paraId="2B5E8506" w14:textId="77777777" w:rsidR="00C20F22" w:rsidRDefault="00C20F22" w:rsidP="00885B27">
            <w:pPr>
              <w:pStyle w:val="a3"/>
              <w:ind w:left="0"/>
              <w:jc w:val="center"/>
              <w:rPr>
                <w:rFonts w:cs="Times New Roman"/>
                <w:sz w:val="20"/>
                <w:szCs w:val="20"/>
              </w:rPr>
            </w:pPr>
            <w:r>
              <w:rPr>
                <w:rFonts w:cs="Times New Roman"/>
                <w:sz w:val="20"/>
                <w:szCs w:val="20"/>
              </w:rPr>
              <w:t>г. Клинцы, ул. В</w:t>
            </w:r>
            <w:r w:rsidR="00885B27">
              <w:rPr>
                <w:rFonts w:cs="Times New Roman"/>
                <w:sz w:val="20"/>
                <w:szCs w:val="20"/>
              </w:rPr>
              <w:t>е</w:t>
            </w:r>
            <w:r>
              <w:rPr>
                <w:rFonts w:cs="Times New Roman"/>
                <w:sz w:val="20"/>
                <w:szCs w:val="20"/>
              </w:rPr>
              <w:t>тк</w:t>
            </w:r>
            <w:r w:rsidR="00885B27">
              <w:rPr>
                <w:rFonts w:cs="Times New Roman"/>
                <w:sz w:val="20"/>
                <w:szCs w:val="20"/>
              </w:rPr>
              <w:t>а</w:t>
            </w:r>
            <w:r>
              <w:rPr>
                <w:rFonts w:cs="Times New Roman"/>
                <w:sz w:val="20"/>
                <w:szCs w:val="20"/>
              </w:rPr>
              <w:t>,7</w:t>
            </w:r>
          </w:p>
        </w:tc>
        <w:tc>
          <w:tcPr>
            <w:tcW w:w="2127" w:type="dxa"/>
          </w:tcPr>
          <w:p w14:paraId="6421F37F"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05873172"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5D5BFA30" w14:textId="77777777" w:rsidTr="000C0696">
        <w:tc>
          <w:tcPr>
            <w:tcW w:w="534" w:type="dxa"/>
          </w:tcPr>
          <w:p w14:paraId="17CF08D0" w14:textId="49E3DA35" w:rsidR="00C20F22" w:rsidRDefault="00AD7C0D" w:rsidP="006B568C">
            <w:pPr>
              <w:pStyle w:val="a3"/>
              <w:ind w:left="0"/>
              <w:jc w:val="center"/>
              <w:rPr>
                <w:rFonts w:cs="Times New Roman"/>
                <w:sz w:val="20"/>
                <w:szCs w:val="20"/>
              </w:rPr>
            </w:pPr>
            <w:r>
              <w:rPr>
                <w:rFonts w:cs="Times New Roman"/>
                <w:sz w:val="20"/>
                <w:szCs w:val="20"/>
              </w:rPr>
              <w:t>59</w:t>
            </w:r>
          </w:p>
        </w:tc>
        <w:tc>
          <w:tcPr>
            <w:tcW w:w="4251" w:type="dxa"/>
          </w:tcPr>
          <w:p w14:paraId="7C91BF64" w14:textId="77777777" w:rsidR="00C20F22" w:rsidRDefault="00C20F22" w:rsidP="006B568C">
            <w:pPr>
              <w:pStyle w:val="a3"/>
              <w:ind w:left="0"/>
              <w:jc w:val="center"/>
              <w:rPr>
                <w:rFonts w:cs="Times New Roman"/>
                <w:sz w:val="20"/>
                <w:szCs w:val="20"/>
              </w:rPr>
            </w:pPr>
            <w:r>
              <w:rPr>
                <w:rFonts w:cs="Times New Roman"/>
                <w:sz w:val="20"/>
                <w:szCs w:val="20"/>
              </w:rPr>
              <w:t>г. Клинцы, ул. Парковая, 1</w:t>
            </w:r>
          </w:p>
        </w:tc>
        <w:tc>
          <w:tcPr>
            <w:tcW w:w="2127" w:type="dxa"/>
          </w:tcPr>
          <w:p w14:paraId="7E68697E"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06A404E2"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4186153E" w14:textId="77777777" w:rsidTr="000C0696">
        <w:tc>
          <w:tcPr>
            <w:tcW w:w="534" w:type="dxa"/>
          </w:tcPr>
          <w:p w14:paraId="2C99E419" w14:textId="45370423" w:rsidR="00C20F22" w:rsidRDefault="00AD7C0D" w:rsidP="006B568C">
            <w:pPr>
              <w:pStyle w:val="a3"/>
              <w:ind w:left="0"/>
              <w:jc w:val="center"/>
              <w:rPr>
                <w:rFonts w:cs="Times New Roman"/>
                <w:sz w:val="20"/>
                <w:szCs w:val="20"/>
              </w:rPr>
            </w:pPr>
            <w:r>
              <w:rPr>
                <w:rFonts w:cs="Times New Roman"/>
                <w:sz w:val="20"/>
                <w:szCs w:val="20"/>
              </w:rPr>
              <w:t>60</w:t>
            </w:r>
          </w:p>
        </w:tc>
        <w:tc>
          <w:tcPr>
            <w:tcW w:w="4251" w:type="dxa"/>
          </w:tcPr>
          <w:p w14:paraId="26D052B3" w14:textId="77777777" w:rsidR="00C20F22" w:rsidRDefault="00C20F22" w:rsidP="006B568C">
            <w:pPr>
              <w:pStyle w:val="a3"/>
              <w:ind w:left="0"/>
              <w:jc w:val="center"/>
              <w:rPr>
                <w:rFonts w:cs="Times New Roman"/>
                <w:sz w:val="20"/>
                <w:szCs w:val="20"/>
              </w:rPr>
            </w:pPr>
            <w:r>
              <w:rPr>
                <w:rFonts w:cs="Times New Roman"/>
                <w:sz w:val="20"/>
                <w:szCs w:val="20"/>
              </w:rPr>
              <w:t>г. Клинцы, ул. Парковая,1а</w:t>
            </w:r>
          </w:p>
        </w:tc>
        <w:tc>
          <w:tcPr>
            <w:tcW w:w="2127" w:type="dxa"/>
          </w:tcPr>
          <w:p w14:paraId="210158AC"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4BB38870"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5610379B" w14:textId="77777777" w:rsidTr="000C0696">
        <w:tc>
          <w:tcPr>
            <w:tcW w:w="534" w:type="dxa"/>
          </w:tcPr>
          <w:p w14:paraId="4FE9BC38" w14:textId="6AA6873B" w:rsidR="00C20F22" w:rsidRDefault="00AD7C0D" w:rsidP="006B568C">
            <w:pPr>
              <w:pStyle w:val="a3"/>
              <w:ind w:left="0"/>
              <w:jc w:val="center"/>
              <w:rPr>
                <w:rFonts w:cs="Times New Roman"/>
                <w:sz w:val="20"/>
                <w:szCs w:val="20"/>
              </w:rPr>
            </w:pPr>
            <w:r>
              <w:rPr>
                <w:rFonts w:cs="Times New Roman"/>
                <w:sz w:val="20"/>
                <w:szCs w:val="20"/>
              </w:rPr>
              <w:t>61</w:t>
            </w:r>
          </w:p>
        </w:tc>
        <w:tc>
          <w:tcPr>
            <w:tcW w:w="4251" w:type="dxa"/>
          </w:tcPr>
          <w:p w14:paraId="54E6A23C" w14:textId="77777777" w:rsidR="00C20F22" w:rsidRDefault="00C20F22" w:rsidP="006B568C">
            <w:pPr>
              <w:pStyle w:val="a3"/>
              <w:ind w:left="0"/>
              <w:jc w:val="center"/>
              <w:rPr>
                <w:rFonts w:cs="Times New Roman"/>
                <w:sz w:val="20"/>
                <w:szCs w:val="20"/>
              </w:rPr>
            </w:pPr>
            <w:r>
              <w:rPr>
                <w:rFonts w:cs="Times New Roman"/>
                <w:sz w:val="20"/>
                <w:szCs w:val="20"/>
              </w:rPr>
              <w:t>г. Клинцы, ул. Парковая,1б</w:t>
            </w:r>
          </w:p>
        </w:tc>
        <w:tc>
          <w:tcPr>
            <w:tcW w:w="2127" w:type="dxa"/>
          </w:tcPr>
          <w:p w14:paraId="2EEAB53C"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7D3785AD"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26135075" w14:textId="77777777" w:rsidTr="000C0696">
        <w:tc>
          <w:tcPr>
            <w:tcW w:w="534" w:type="dxa"/>
          </w:tcPr>
          <w:p w14:paraId="47321597" w14:textId="119EDE71" w:rsidR="00C20F22" w:rsidRDefault="00AD7C0D" w:rsidP="006B568C">
            <w:pPr>
              <w:pStyle w:val="a3"/>
              <w:ind w:left="0"/>
              <w:jc w:val="center"/>
              <w:rPr>
                <w:rFonts w:cs="Times New Roman"/>
                <w:sz w:val="20"/>
                <w:szCs w:val="20"/>
              </w:rPr>
            </w:pPr>
            <w:r>
              <w:rPr>
                <w:rFonts w:cs="Times New Roman"/>
                <w:sz w:val="20"/>
                <w:szCs w:val="20"/>
              </w:rPr>
              <w:t>62</w:t>
            </w:r>
          </w:p>
        </w:tc>
        <w:tc>
          <w:tcPr>
            <w:tcW w:w="4251" w:type="dxa"/>
          </w:tcPr>
          <w:p w14:paraId="67732B5A" w14:textId="77777777" w:rsidR="00C20F22" w:rsidRDefault="00C20F22" w:rsidP="00885B27">
            <w:pPr>
              <w:pStyle w:val="a3"/>
              <w:ind w:left="0"/>
              <w:jc w:val="center"/>
              <w:rPr>
                <w:rFonts w:cs="Times New Roman"/>
                <w:sz w:val="20"/>
                <w:szCs w:val="20"/>
              </w:rPr>
            </w:pPr>
            <w:r>
              <w:rPr>
                <w:rFonts w:cs="Times New Roman"/>
                <w:sz w:val="20"/>
                <w:szCs w:val="20"/>
              </w:rPr>
              <w:t>г. Клинцы, ул. Парковая, 1в</w:t>
            </w:r>
          </w:p>
        </w:tc>
        <w:tc>
          <w:tcPr>
            <w:tcW w:w="2127" w:type="dxa"/>
          </w:tcPr>
          <w:p w14:paraId="4853124E"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35F228C8"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2F86FB1E" w14:textId="77777777" w:rsidTr="000C0696">
        <w:tc>
          <w:tcPr>
            <w:tcW w:w="534" w:type="dxa"/>
          </w:tcPr>
          <w:p w14:paraId="4E025D23" w14:textId="16C86022" w:rsidR="00C20F22" w:rsidRDefault="00AD7C0D" w:rsidP="006B568C">
            <w:pPr>
              <w:pStyle w:val="a3"/>
              <w:ind w:left="0"/>
              <w:jc w:val="center"/>
              <w:rPr>
                <w:rFonts w:cs="Times New Roman"/>
                <w:sz w:val="20"/>
                <w:szCs w:val="20"/>
              </w:rPr>
            </w:pPr>
            <w:r>
              <w:rPr>
                <w:rFonts w:cs="Times New Roman"/>
                <w:sz w:val="20"/>
                <w:szCs w:val="20"/>
              </w:rPr>
              <w:t>63</w:t>
            </w:r>
          </w:p>
        </w:tc>
        <w:tc>
          <w:tcPr>
            <w:tcW w:w="4251" w:type="dxa"/>
          </w:tcPr>
          <w:p w14:paraId="4BBBF03D" w14:textId="77777777" w:rsidR="00C20F22" w:rsidRDefault="00C20F22" w:rsidP="00885B27">
            <w:pPr>
              <w:pStyle w:val="a3"/>
              <w:ind w:left="0"/>
              <w:jc w:val="center"/>
              <w:rPr>
                <w:rFonts w:cs="Times New Roman"/>
                <w:sz w:val="20"/>
                <w:szCs w:val="20"/>
              </w:rPr>
            </w:pPr>
            <w:r>
              <w:rPr>
                <w:rFonts w:cs="Times New Roman"/>
                <w:sz w:val="20"/>
                <w:szCs w:val="20"/>
              </w:rPr>
              <w:t>г. Клинцы, ул. Парковая,3</w:t>
            </w:r>
          </w:p>
        </w:tc>
        <w:tc>
          <w:tcPr>
            <w:tcW w:w="2127" w:type="dxa"/>
          </w:tcPr>
          <w:p w14:paraId="03FC3CEA"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7EB98DEF"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59015F1A" w14:textId="77777777" w:rsidTr="000C0696">
        <w:tc>
          <w:tcPr>
            <w:tcW w:w="534" w:type="dxa"/>
          </w:tcPr>
          <w:p w14:paraId="685C79F3" w14:textId="201CABFB" w:rsidR="00C20F22" w:rsidRDefault="00AD7C0D" w:rsidP="006B568C">
            <w:pPr>
              <w:pStyle w:val="a3"/>
              <w:ind w:left="0"/>
              <w:jc w:val="center"/>
              <w:rPr>
                <w:rFonts w:cs="Times New Roman"/>
                <w:sz w:val="20"/>
                <w:szCs w:val="20"/>
              </w:rPr>
            </w:pPr>
            <w:r>
              <w:rPr>
                <w:rFonts w:cs="Times New Roman"/>
                <w:sz w:val="20"/>
                <w:szCs w:val="20"/>
              </w:rPr>
              <w:t>64</w:t>
            </w:r>
          </w:p>
        </w:tc>
        <w:tc>
          <w:tcPr>
            <w:tcW w:w="4251" w:type="dxa"/>
          </w:tcPr>
          <w:p w14:paraId="3EBF4721" w14:textId="77777777" w:rsidR="00C20F22" w:rsidRDefault="00C20F22" w:rsidP="00885B27">
            <w:pPr>
              <w:pStyle w:val="a3"/>
              <w:ind w:left="0"/>
              <w:jc w:val="center"/>
              <w:rPr>
                <w:rFonts w:cs="Times New Roman"/>
                <w:sz w:val="20"/>
                <w:szCs w:val="20"/>
              </w:rPr>
            </w:pPr>
            <w:r>
              <w:rPr>
                <w:rFonts w:cs="Times New Roman"/>
                <w:sz w:val="20"/>
                <w:szCs w:val="20"/>
              </w:rPr>
              <w:t>г. Клинцы, ул. Парковая,5</w:t>
            </w:r>
          </w:p>
        </w:tc>
        <w:tc>
          <w:tcPr>
            <w:tcW w:w="2127" w:type="dxa"/>
          </w:tcPr>
          <w:p w14:paraId="4B188D63"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07F4E4FC"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C20F22" w:rsidRPr="00AF7675" w14:paraId="05C8DC7D" w14:textId="77777777" w:rsidTr="000C0696">
        <w:tc>
          <w:tcPr>
            <w:tcW w:w="534" w:type="dxa"/>
          </w:tcPr>
          <w:p w14:paraId="24AA5432" w14:textId="06FE756F" w:rsidR="00C20F22" w:rsidRDefault="00AD7C0D" w:rsidP="006B568C">
            <w:pPr>
              <w:pStyle w:val="a3"/>
              <w:ind w:left="0"/>
              <w:jc w:val="center"/>
              <w:rPr>
                <w:rFonts w:cs="Times New Roman"/>
                <w:sz w:val="20"/>
                <w:szCs w:val="20"/>
              </w:rPr>
            </w:pPr>
            <w:r>
              <w:rPr>
                <w:rFonts w:cs="Times New Roman"/>
                <w:sz w:val="20"/>
                <w:szCs w:val="20"/>
              </w:rPr>
              <w:t>65</w:t>
            </w:r>
          </w:p>
        </w:tc>
        <w:tc>
          <w:tcPr>
            <w:tcW w:w="4251" w:type="dxa"/>
          </w:tcPr>
          <w:p w14:paraId="356CBD49" w14:textId="77777777" w:rsidR="00C20F22" w:rsidRDefault="00C20F22" w:rsidP="00885B27">
            <w:pPr>
              <w:pStyle w:val="a3"/>
              <w:ind w:left="0"/>
              <w:jc w:val="center"/>
              <w:rPr>
                <w:rFonts w:cs="Times New Roman"/>
                <w:sz w:val="20"/>
                <w:szCs w:val="20"/>
              </w:rPr>
            </w:pPr>
            <w:r>
              <w:rPr>
                <w:rFonts w:cs="Times New Roman"/>
                <w:sz w:val="20"/>
                <w:szCs w:val="20"/>
              </w:rPr>
              <w:t>г. Клинцы, ул. Парковая, 13/2</w:t>
            </w:r>
          </w:p>
        </w:tc>
        <w:tc>
          <w:tcPr>
            <w:tcW w:w="2127" w:type="dxa"/>
          </w:tcPr>
          <w:p w14:paraId="27A6590F" w14:textId="77777777" w:rsidR="00C20F22" w:rsidRDefault="00C20F22" w:rsidP="00885B27">
            <w:pPr>
              <w:pStyle w:val="a3"/>
              <w:ind w:left="0"/>
              <w:jc w:val="center"/>
              <w:rPr>
                <w:rFonts w:cs="Times New Roman"/>
                <w:sz w:val="20"/>
                <w:szCs w:val="20"/>
              </w:rPr>
            </w:pPr>
            <w:r>
              <w:rPr>
                <w:rFonts w:cs="Times New Roman"/>
                <w:sz w:val="20"/>
                <w:szCs w:val="20"/>
              </w:rPr>
              <w:t>-</w:t>
            </w:r>
          </w:p>
        </w:tc>
        <w:tc>
          <w:tcPr>
            <w:tcW w:w="2659" w:type="dxa"/>
          </w:tcPr>
          <w:p w14:paraId="33B36F7D" w14:textId="77777777" w:rsidR="00C20F22" w:rsidRPr="000C0696" w:rsidRDefault="00C20F22" w:rsidP="00885B27">
            <w:pPr>
              <w:pStyle w:val="a3"/>
              <w:ind w:left="0"/>
              <w:jc w:val="center"/>
              <w:rPr>
                <w:rFonts w:cs="Times New Roman"/>
                <w:sz w:val="20"/>
                <w:szCs w:val="20"/>
              </w:rPr>
            </w:pPr>
            <w:r>
              <w:rPr>
                <w:rFonts w:cs="Times New Roman"/>
                <w:sz w:val="20"/>
                <w:szCs w:val="20"/>
              </w:rPr>
              <w:t>31.12.2021</w:t>
            </w:r>
          </w:p>
        </w:tc>
      </w:tr>
      <w:tr w:rsidR="004200B4" w:rsidRPr="00AF7675" w14:paraId="16D91E6B" w14:textId="77777777" w:rsidTr="000C0696">
        <w:tc>
          <w:tcPr>
            <w:tcW w:w="534" w:type="dxa"/>
          </w:tcPr>
          <w:p w14:paraId="487F58D6" w14:textId="22709C6E" w:rsidR="004200B4" w:rsidRDefault="004200B4" w:rsidP="006B568C">
            <w:pPr>
              <w:pStyle w:val="a3"/>
              <w:ind w:left="0"/>
              <w:jc w:val="center"/>
              <w:rPr>
                <w:rFonts w:cs="Times New Roman"/>
                <w:sz w:val="20"/>
                <w:szCs w:val="20"/>
              </w:rPr>
            </w:pPr>
            <w:r>
              <w:rPr>
                <w:rFonts w:cs="Times New Roman"/>
                <w:sz w:val="20"/>
                <w:szCs w:val="20"/>
              </w:rPr>
              <w:t>66</w:t>
            </w:r>
          </w:p>
        </w:tc>
        <w:tc>
          <w:tcPr>
            <w:tcW w:w="4251" w:type="dxa"/>
          </w:tcPr>
          <w:p w14:paraId="587FE0F5" w14:textId="4E6D019B" w:rsidR="004200B4" w:rsidRDefault="004200B4" w:rsidP="00885B27">
            <w:pPr>
              <w:pStyle w:val="a3"/>
              <w:ind w:left="0"/>
              <w:jc w:val="center"/>
              <w:rPr>
                <w:rFonts w:cs="Times New Roman"/>
                <w:sz w:val="20"/>
                <w:szCs w:val="20"/>
              </w:rPr>
            </w:pPr>
            <w:r>
              <w:rPr>
                <w:rFonts w:cs="Times New Roman"/>
                <w:sz w:val="20"/>
                <w:szCs w:val="20"/>
              </w:rPr>
              <w:t xml:space="preserve">г. Клинцы, ул. Ворошилова, д. 22, кв.2 </w:t>
            </w:r>
          </w:p>
        </w:tc>
        <w:tc>
          <w:tcPr>
            <w:tcW w:w="2127" w:type="dxa"/>
          </w:tcPr>
          <w:p w14:paraId="3CE60154" w14:textId="1DE16015" w:rsidR="004200B4" w:rsidRDefault="004200B4" w:rsidP="00885B27">
            <w:pPr>
              <w:pStyle w:val="a3"/>
              <w:ind w:left="0"/>
              <w:jc w:val="center"/>
              <w:rPr>
                <w:rFonts w:cs="Times New Roman"/>
                <w:sz w:val="20"/>
                <w:szCs w:val="20"/>
              </w:rPr>
            </w:pPr>
            <w:r>
              <w:rPr>
                <w:rFonts w:cs="Times New Roman"/>
                <w:sz w:val="20"/>
                <w:szCs w:val="20"/>
              </w:rPr>
              <w:t>42,4</w:t>
            </w:r>
          </w:p>
        </w:tc>
        <w:tc>
          <w:tcPr>
            <w:tcW w:w="2659" w:type="dxa"/>
          </w:tcPr>
          <w:p w14:paraId="5ECDC3B0" w14:textId="149D9CAF"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42C1E2CF" w14:textId="77777777" w:rsidTr="000C0696">
        <w:tc>
          <w:tcPr>
            <w:tcW w:w="534" w:type="dxa"/>
          </w:tcPr>
          <w:p w14:paraId="4A963BE9" w14:textId="15063A15" w:rsidR="004200B4" w:rsidRDefault="004200B4" w:rsidP="006B568C">
            <w:pPr>
              <w:pStyle w:val="a3"/>
              <w:ind w:left="0"/>
              <w:jc w:val="center"/>
              <w:rPr>
                <w:rFonts w:cs="Times New Roman"/>
                <w:sz w:val="20"/>
                <w:szCs w:val="20"/>
              </w:rPr>
            </w:pPr>
            <w:r>
              <w:rPr>
                <w:rFonts w:cs="Times New Roman"/>
                <w:sz w:val="20"/>
                <w:szCs w:val="20"/>
              </w:rPr>
              <w:t>67</w:t>
            </w:r>
          </w:p>
        </w:tc>
        <w:tc>
          <w:tcPr>
            <w:tcW w:w="4251" w:type="dxa"/>
          </w:tcPr>
          <w:p w14:paraId="0085258D" w14:textId="617705A3" w:rsidR="004200B4" w:rsidRDefault="004200B4" w:rsidP="00AD7C0D">
            <w:pPr>
              <w:pStyle w:val="a3"/>
              <w:ind w:left="0"/>
              <w:jc w:val="center"/>
              <w:rPr>
                <w:rFonts w:cs="Times New Roman"/>
                <w:sz w:val="20"/>
                <w:szCs w:val="20"/>
              </w:rPr>
            </w:pPr>
            <w:r>
              <w:rPr>
                <w:rFonts w:cs="Times New Roman"/>
                <w:sz w:val="20"/>
                <w:szCs w:val="20"/>
              </w:rPr>
              <w:t>г. Клинцы, ул. Ворошилова, д. 24, кв.1</w:t>
            </w:r>
          </w:p>
        </w:tc>
        <w:tc>
          <w:tcPr>
            <w:tcW w:w="2127" w:type="dxa"/>
          </w:tcPr>
          <w:p w14:paraId="0EFE45C7" w14:textId="6A2FD906" w:rsidR="004200B4" w:rsidRDefault="004200B4" w:rsidP="00885B27">
            <w:pPr>
              <w:pStyle w:val="a3"/>
              <w:ind w:left="0"/>
              <w:jc w:val="center"/>
              <w:rPr>
                <w:rFonts w:cs="Times New Roman"/>
                <w:sz w:val="20"/>
                <w:szCs w:val="20"/>
              </w:rPr>
            </w:pPr>
            <w:r>
              <w:rPr>
                <w:rFonts w:cs="Times New Roman"/>
                <w:sz w:val="20"/>
                <w:szCs w:val="20"/>
              </w:rPr>
              <w:t>40,1</w:t>
            </w:r>
          </w:p>
        </w:tc>
        <w:tc>
          <w:tcPr>
            <w:tcW w:w="2659" w:type="dxa"/>
          </w:tcPr>
          <w:p w14:paraId="4BC79592" w14:textId="2EFBDD04"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0B1CD029" w14:textId="77777777" w:rsidTr="000C0696">
        <w:tc>
          <w:tcPr>
            <w:tcW w:w="534" w:type="dxa"/>
          </w:tcPr>
          <w:p w14:paraId="52BB0099" w14:textId="2AEEE2F0" w:rsidR="004200B4" w:rsidRDefault="004200B4" w:rsidP="006B568C">
            <w:pPr>
              <w:pStyle w:val="a3"/>
              <w:ind w:left="0"/>
              <w:jc w:val="center"/>
              <w:rPr>
                <w:rFonts w:cs="Times New Roman"/>
                <w:sz w:val="20"/>
                <w:szCs w:val="20"/>
              </w:rPr>
            </w:pPr>
            <w:r>
              <w:rPr>
                <w:rFonts w:cs="Times New Roman"/>
                <w:sz w:val="20"/>
                <w:szCs w:val="20"/>
              </w:rPr>
              <w:t>68</w:t>
            </w:r>
          </w:p>
        </w:tc>
        <w:tc>
          <w:tcPr>
            <w:tcW w:w="4251" w:type="dxa"/>
          </w:tcPr>
          <w:p w14:paraId="6B12D8F4" w14:textId="6692EE1B" w:rsidR="004200B4" w:rsidRDefault="004200B4" w:rsidP="00885B27">
            <w:pPr>
              <w:pStyle w:val="a3"/>
              <w:ind w:left="0"/>
              <w:jc w:val="center"/>
              <w:rPr>
                <w:rFonts w:cs="Times New Roman"/>
                <w:sz w:val="20"/>
                <w:szCs w:val="20"/>
              </w:rPr>
            </w:pPr>
            <w:r>
              <w:rPr>
                <w:rFonts w:cs="Times New Roman"/>
                <w:sz w:val="20"/>
                <w:szCs w:val="20"/>
              </w:rPr>
              <w:t>г. Клинцы, ул. Кирова, д. 107, кв. 2</w:t>
            </w:r>
          </w:p>
        </w:tc>
        <w:tc>
          <w:tcPr>
            <w:tcW w:w="2127" w:type="dxa"/>
          </w:tcPr>
          <w:p w14:paraId="4D19EDA5" w14:textId="48A59B63" w:rsidR="004200B4" w:rsidRDefault="004200B4" w:rsidP="00885B27">
            <w:pPr>
              <w:pStyle w:val="a3"/>
              <w:ind w:left="0"/>
              <w:jc w:val="center"/>
              <w:rPr>
                <w:rFonts w:cs="Times New Roman"/>
                <w:sz w:val="20"/>
                <w:szCs w:val="20"/>
              </w:rPr>
            </w:pPr>
            <w:r>
              <w:rPr>
                <w:rFonts w:cs="Times New Roman"/>
                <w:sz w:val="20"/>
                <w:szCs w:val="20"/>
              </w:rPr>
              <w:t>35,6</w:t>
            </w:r>
          </w:p>
        </w:tc>
        <w:tc>
          <w:tcPr>
            <w:tcW w:w="2659" w:type="dxa"/>
          </w:tcPr>
          <w:p w14:paraId="76BEA715" w14:textId="26F09B2E"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230C9D37" w14:textId="77777777" w:rsidTr="000C0696">
        <w:tc>
          <w:tcPr>
            <w:tcW w:w="534" w:type="dxa"/>
          </w:tcPr>
          <w:p w14:paraId="696E043C" w14:textId="2984EA94" w:rsidR="004200B4" w:rsidRDefault="004200B4" w:rsidP="006B568C">
            <w:pPr>
              <w:pStyle w:val="a3"/>
              <w:ind w:left="0"/>
              <w:jc w:val="center"/>
              <w:rPr>
                <w:rFonts w:cs="Times New Roman"/>
                <w:sz w:val="20"/>
                <w:szCs w:val="20"/>
              </w:rPr>
            </w:pPr>
            <w:r>
              <w:rPr>
                <w:rFonts w:cs="Times New Roman"/>
                <w:sz w:val="20"/>
                <w:szCs w:val="20"/>
              </w:rPr>
              <w:t>69</w:t>
            </w:r>
          </w:p>
        </w:tc>
        <w:tc>
          <w:tcPr>
            <w:tcW w:w="4251" w:type="dxa"/>
          </w:tcPr>
          <w:p w14:paraId="3CA55740" w14:textId="59D5407E" w:rsidR="004200B4" w:rsidRDefault="004200B4" w:rsidP="00AD7C0D">
            <w:pPr>
              <w:pStyle w:val="a3"/>
              <w:ind w:left="0"/>
              <w:jc w:val="center"/>
              <w:rPr>
                <w:rFonts w:cs="Times New Roman"/>
                <w:sz w:val="20"/>
                <w:szCs w:val="20"/>
              </w:rPr>
            </w:pPr>
            <w:r>
              <w:rPr>
                <w:rFonts w:cs="Times New Roman"/>
                <w:sz w:val="20"/>
                <w:szCs w:val="20"/>
              </w:rPr>
              <w:t xml:space="preserve">г. Клинцы, ул. Кирова, д. 108, кв. </w:t>
            </w:r>
          </w:p>
        </w:tc>
        <w:tc>
          <w:tcPr>
            <w:tcW w:w="2127" w:type="dxa"/>
          </w:tcPr>
          <w:p w14:paraId="2E1109D8" w14:textId="14470780" w:rsidR="004200B4" w:rsidRDefault="004200B4" w:rsidP="00885B27">
            <w:pPr>
              <w:pStyle w:val="a3"/>
              <w:ind w:left="0"/>
              <w:jc w:val="center"/>
              <w:rPr>
                <w:rFonts w:cs="Times New Roman"/>
                <w:sz w:val="20"/>
                <w:szCs w:val="20"/>
              </w:rPr>
            </w:pPr>
            <w:r>
              <w:rPr>
                <w:rFonts w:cs="Times New Roman"/>
                <w:sz w:val="20"/>
                <w:szCs w:val="20"/>
              </w:rPr>
              <w:t>36,2</w:t>
            </w:r>
          </w:p>
        </w:tc>
        <w:tc>
          <w:tcPr>
            <w:tcW w:w="2659" w:type="dxa"/>
          </w:tcPr>
          <w:p w14:paraId="5EB363E8" w14:textId="3545E0A9"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4FAAC062" w14:textId="77777777" w:rsidTr="000C0696">
        <w:tc>
          <w:tcPr>
            <w:tcW w:w="534" w:type="dxa"/>
          </w:tcPr>
          <w:p w14:paraId="1881100B" w14:textId="6B27FDFD" w:rsidR="004200B4" w:rsidRDefault="004200B4" w:rsidP="006B568C">
            <w:pPr>
              <w:pStyle w:val="a3"/>
              <w:ind w:left="0"/>
              <w:jc w:val="center"/>
              <w:rPr>
                <w:rFonts w:cs="Times New Roman"/>
                <w:sz w:val="20"/>
                <w:szCs w:val="20"/>
              </w:rPr>
            </w:pPr>
            <w:r>
              <w:rPr>
                <w:rFonts w:cs="Times New Roman"/>
                <w:sz w:val="20"/>
                <w:szCs w:val="20"/>
              </w:rPr>
              <w:t>70</w:t>
            </w:r>
          </w:p>
        </w:tc>
        <w:tc>
          <w:tcPr>
            <w:tcW w:w="4251" w:type="dxa"/>
          </w:tcPr>
          <w:p w14:paraId="2A513A42" w14:textId="0C69D910" w:rsidR="004200B4" w:rsidRDefault="004200B4" w:rsidP="00885B27">
            <w:pPr>
              <w:pStyle w:val="a3"/>
              <w:ind w:left="0"/>
              <w:jc w:val="center"/>
              <w:rPr>
                <w:rFonts w:cs="Times New Roman"/>
                <w:sz w:val="20"/>
                <w:szCs w:val="20"/>
              </w:rPr>
            </w:pPr>
            <w:r>
              <w:rPr>
                <w:rFonts w:cs="Times New Roman"/>
                <w:sz w:val="20"/>
                <w:szCs w:val="20"/>
              </w:rPr>
              <w:t>г. Клинцы, ул. Кирова, д. 108-а, кв.</w:t>
            </w:r>
          </w:p>
        </w:tc>
        <w:tc>
          <w:tcPr>
            <w:tcW w:w="2127" w:type="dxa"/>
          </w:tcPr>
          <w:p w14:paraId="0934BBAA" w14:textId="03F76783" w:rsidR="004200B4" w:rsidRDefault="004200B4" w:rsidP="00885B27">
            <w:pPr>
              <w:pStyle w:val="a3"/>
              <w:ind w:left="0"/>
              <w:jc w:val="center"/>
              <w:rPr>
                <w:rFonts w:cs="Times New Roman"/>
                <w:sz w:val="20"/>
                <w:szCs w:val="20"/>
              </w:rPr>
            </w:pPr>
            <w:r>
              <w:rPr>
                <w:rFonts w:cs="Times New Roman"/>
                <w:sz w:val="20"/>
                <w:szCs w:val="20"/>
              </w:rPr>
              <w:t>51</w:t>
            </w:r>
          </w:p>
        </w:tc>
        <w:tc>
          <w:tcPr>
            <w:tcW w:w="2659" w:type="dxa"/>
          </w:tcPr>
          <w:p w14:paraId="47101963" w14:textId="2BD0D4A0"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0C57C448" w14:textId="77777777" w:rsidTr="000C0696">
        <w:tc>
          <w:tcPr>
            <w:tcW w:w="534" w:type="dxa"/>
          </w:tcPr>
          <w:p w14:paraId="0993A6CF" w14:textId="7847C506" w:rsidR="004200B4" w:rsidRDefault="004200B4" w:rsidP="006B568C">
            <w:pPr>
              <w:pStyle w:val="a3"/>
              <w:ind w:left="0"/>
              <w:jc w:val="center"/>
              <w:rPr>
                <w:rFonts w:cs="Times New Roman"/>
                <w:sz w:val="20"/>
                <w:szCs w:val="20"/>
              </w:rPr>
            </w:pPr>
            <w:r>
              <w:rPr>
                <w:rFonts w:cs="Times New Roman"/>
                <w:sz w:val="20"/>
                <w:szCs w:val="20"/>
              </w:rPr>
              <w:t>71</w:t>
            </w:r>
          </w:p>
        </w:tc>
        <w:tc>
          <w:tcPr>
            <w:tcW w:w="4251" w:type="dxa"/>
          </w:tcPr>
          <w:p w14:paraId="0073022F" w14:textId="3E27D1E7" w:rsidR="004200B4" w:rsidRDefault="004200B4" w:rsidP="00AD7C0D">
            <w:pPr>
              <w:pStyle w:val="a3"/>
              <w:ind w:left="0"/>
              <w:jc w:val="center"/>
              <w:rPr>
                <w:rFonts w:cs="Times New Roman"/>
                <w:sz w:val="20"/>
                <w:szCs w:val="20"/>
              </w:rPr>
            </w:pPr>
            <w:r>
              <w:rPr>
                <w:rFonts w:cs="Times New Roman"/>
                <w:sz w:val="20"/>
                <w:szCs w:val="20"/>
              </w:rPr>
              <w:t>г. Клинцы, ул. Кирова, д. 109, кв.1</w:t>
            </w:r>
          </w:p>
        </w:tc>
        <w:tc>
          <w:tcPr>
            <w:tcW w:w="2127" w:type="dxa"/>
          </w:tcPr>
          <w:p w14:paraId="57277447" w14:textId="454AADEF" w:rsidR="004200B4" w:rsidRDefault="004200B4" w:rsidP="00885B27">
            <w:pPr>
              <w:pStyle w:val="a3"/>
              <w:ind w:left="0"/>
              <w:jc w:val="center"/>
              <w:rPr>
                <w:rFonts w:cs="Times New Roman"/>
                <w:sz w:val="20"/>
                <w:szCs w:val="20"/>
              </w:rPr>
            </w:pPr>
            <w:r>
              <w:rPr>
                <w:rFonts w:cs="Times New Roman"/>
                <w:sz w:val="20"/>
                <w:szCs w:val="20"/>
              </w:rPr>
              <w:t>41,2</w:t>
            </w:r>
          </w:p>
        </w:tc>
        <w:tc>
          <w:tcPr>
            <w:tcW w:w="2659" w:type="dxa"/>
          </w:tcPr>
          <w:p w14:paraId="1FA4B245" w14:textId="2EDD6AB7"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57C57B1C" w14:textId="77777777" w:rsidTr="000C0696">
        <w:tc>
          <w:tcPr>
            <w:tcW w:w="534" w:type="dxa"/>
          </w:tcPr>
          <w:p w14:paraId="57379DFB" w14:textId="745E6998" w:rsidR="004200B4" w:rsidRDefault="004200B4" w:rsidP="006B568C">
            <w:pPr>
              <w:pStyle w:val="a3"/>
              <w:ind w:left="0"/>
              <w:jc w:val="center"/>
              <w:rPr>
                <w:rFonts w:cs="Times New Roman"/>
                <w:sz w:val="20"/>
                <w:szCs w:val="20"/>
              </w:rPr>
            </w:pPr>
            <w:r>
              <w:rPr>
                <w:rFonts w:cs="Times New Roman"/>
                <w:sz w:val="20"/>
                <w:szCs w:val="20"/>
              </w:rPr>
              <w:t>72</w:t>
            </w:r>
          </w:p>
        </w:tc>
        <w:tc>
          <w:tcPr>
            <w:tcW w:w="4251" w:type="dxa"/>
          </w:tcPr>
          <w:p w14:paraId="0BB47FCD" w14:textId="6F8573FB" w:rsidR="004200B4" w:rsidRDefault="004200B4" w:rsidP="00AD7C0D">
            <w:pPr>
              <w:pStyle w:val="a3"/>
              <w:ind w:left="0"/>
              <w:jc w:val="center"/>
              <w:rPr>
                <w:rFonts w:cs="Times New Roman"/>
                <w:sz w:val="20"/>
                <w:szCs w:val="20"/>
              </w:rPr>
            </w:pPr>
            <w:r>
              <w:rPr>
                <w:rFonts w:cs="Times New Roman"/>
                <w:sz w:val="20"/>
                <w:szCs w:val="20"/>
              </w:rPr>
              <w:t>г. Клинцы, ул. Кирова, д. 109, кв.2</w:t>
            </w:r>
          </w:p>
        </w:tc>
        <w:tc>
          <w:tcPr>
            <w:tcW w:w="2127" w:type="dxa"/>
          </w:tcPr>
          <w:p w14:paraId="2697983E" w14:textId="6705B668" w:rsidR="004200B4" w:rsidRDefault="004200B4" w:rsidP="00885B27">
            <w:pPr>
              <w:pStyle w:val="a3"/>
              <w:ind w:left="0"/>
              <w:jc w:val="center"/>
              <w:rPr>
                <w:rFonts w:cs="Times New Roman"/>
                <w:sz w:val="20"/>
                <w:szCs w:val="20"/>
              </w:rPr>
            </w:pPr>
            <w:r>
              <w:rPr>
                <w:rFonts w:cs="Times New Roman"/>
                <w:sz w:val="20"/>
                <w:szCs w:val="20"/>
              </w:rPr>
              <w:t>77,5</w:t>
            </w:r>
          </w:p>
        </w:tc>
        <w:tc>
          <w:tcPr>
            <w:tcW w:w="2659" w:type="dxa"/>
          </w:tcPr>
          <w:p w14:paraId="20B841EA" w14:textId="47FA3459"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58260CF6" w14:textId="77777777" w:rsidTr="000C0696">
        <w:tc>
          <w:tcPr>
            <w:tcW w:w="534" w:type="dxa"/>
          </w:tcPr>
          <w:p w14:paraId="0305018A" w14:textId="6505D424" w:rsidR="004200B4" w:rsidRDefault="004200B4" w:rsidP="006B568C">
            <w:pPr>
              <w:pStyle w:val="a3"/>
              <w:ind w:left="0"/>
              <w:jc w:val="center"/>
              <w:rPr>
                <w:rFonts w:cs="Times New Roman"/>
                <w:sz w:val="20"/>
                <w:szCs w:val="20"/>
              </w:rPr>
            </w:pPr>
            <w:r>
              <w:rPr>
                <w:rFonts w:cs="Times New Roman"/>
                <w:sz w:val="20"/>
                <w:szCs w:val="20"/>
              </w:rPr>
              <w:t>73</w:t>
            </w:r>
          </w:p>
        </w:tc>
        <w:tc>
          <w:tcPr>
            <w:tcW w:w="4251" w:type="dxa"/>
          </w:tcPr>
          <w:p w14:paraId="7218C486" w14:textId="2F5642CE" w:rsidR="004200B4" w:rsidRDefault="004200B4" w:rsidP="00AD7C0D">
            <w:pPr>
              <w:pStyle w:val="a3"/>
              <w:ind w:left="0"/>
              <w:jc w:val="center"/>
              <w:rPr>
                <w:rFonts w:cs="Times New Roman"/>
                <w:sz w:val="20"/>
                <w:szCs w:val="20"/>
              </w:rPr>
            </w:pPr>
            <w:r>
              <w:rPr>
                <w:rFonts w:cs="Times New Roman"/>
                <w:sz w:val="20"/>
                <w:szCs w:val="20"/>
              </w:rPr>
              <w:t>г. Клинцы, ул. Кирова, д. 111, кв.1</w:t>
            </w:r>
          </w:p>
        </w:tc>
        <w:tc>
          <w:tcPr>
            <w:tcW w:w="2127" w:type="dxa"/>
          </w:tcPr>
          <w:p w14:paraId="3B384E21" w14:textId="2956F14C" w:rsidR="004200B4" w:rsidRDefault="004200B4" w:rsidP="00885B27">
            <w:pPr>
              <w:pStyle w:val="a3"/>
              <w:ind w:left="0"/>
              <w:jc w:val="center"/>
              <w:rPr>
                <w:rFonts w:cs="Times New Roman"/>
                <w:sz w:val="20"/>
                <w:szCs w:val="20"/>
              </w:rPr>
            </w:pPr>
            <w:r>
              <w:rPr>
                <w:rFonts w:cs="Times New Roman"/>
                <w:sz w:val="20"/>
                <w:szCs w:val="20"/>
              </w:rPr>
              <w:t>45,6</w:t>
            </w:r>
          </w:p>
        </w:tc>
        <w:tc>
          <w:tcPr>
            <w:tcW w:w="2659" w:type="dxa"/>
          </w:tcPr>
          <w:p w14:paraId="7A1A25B8" w14:textId="5C37C88E"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70E42AAA" w14:textId="77777777" w:rsidTr="000C0696">
        <w:tc>
          <w:tcPr>
            <w:tcW w:w="534" w:type="dxa"/>
          </w:tcPr>
          <w:p w14:paraId="12511E14" w14:textId="2BA866E2" w:rsidR="004200B4" w:rsidRDefault="004200B4" w:rsidP="006B568C">
            <w:pPr>
              <w:pStyle w:val="a3"/>
              <w:ind w:left="0"/>
              <w:jc w:val="center"/>
              <w:rPr>
                <w:rFonts w:cs="Times New Roman"/>
                <w:sz w:val="20"/>
                <w:szCs w:val="20"/>
              </w:rPr>
            </w:pPr>
            <w:r>
              <w:rPr>
                <w:rFonts w:cs="Times New Roman"/>
                <w:sz w:val="20"/>
                <w:szCs w:val="20"/>
              </w:rPr>
              <w:t>74</w:t>
            </w:r>
          </w:p>
        </w:tc>
        <w:tc>
          <w:tcPr>
            <w:tcW w:w="4251" w:type="dxa"/>
          </w:tcPr>
          <w:p w14:paraId="4CFBA5C7" w14:textId="12846AB9" w:rsidR="004200B4" w:rsidRDefault="004200B4" w:rsidP="00AD7C0D">
            <w:pPr>
              <w:pStyle w:val="a3"/>
              <w:ind w:left="0"/>
              <w:jc w:val="center"/>
              <w:rPr>
                <w:rFonts w:cs="Times New Roman"/>
                <w:sz w:val="20"/>
                <w:szCs w:val="20"/>
              </w:rPr>
            </w:pPr>
            <w:r>
              <w:rPr>
                <w:rFonts w:cs="Times New Roman"/>
                <w:sz w:val="20"/>
                <w:szCs w:val="20"/>
              </w:rPr>
              <w:t>г. Клинцы, ул. Кирова, д. 111, кв.2</w:t>
            </w:r>
          </w:p>
        </w:tc>
        <w:tc>
          <w:tcPr>
            <w:tcW w:w="2127" w:type="dxa"/>
          </w:tcPr>
          <w:p w14:paraId="6D13AC31" w14:textId="0773AB5B" w:rsidR="004200B4" w:rsidRDefault="004200B4" w:rsidP="00885B27">
            <w:pPr>
              <w:pStyle w:val="a3"/>
              <w:ind w:left="0"/>
              <w:jc w:val="center"/>
              <w:rPr>
                <w:rFonts w:cs="Times New Roman"/>
                <w:sz w:val="20"/>
                <w:szCs w:val="20"/>
              </w:rPr>
            </w:pPr>
            <w:r>
              <w:rPr>
                <w:rFonts w:cs="Times New Roman"/>
                <w:sz w:val="20"/>
                <w:szCs w:val="20"/>
              </w:rPr>
              <w:t>63,8</w:t>
            </w:r>
          </w:p>
        </w:tc>
        <w:tc>
          <w:tcPr>
            <w:tcW w:w="2659" w:type="dxa"/>
          </w:tcPr>
          <w:p w14:paraId="26C1B908" w14:textId="57C5D648"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724B144E" w14:textId="77777777" w:rsidTr="000C0696">
        <w:tc>
          <w:tcPr>
            <w:tcW w:w="534" w:type="dxa"/>
          </w:tcPr>
          <w:p w14:paraId="7C94F91A" w14:textId="767FC4F7" w:rsidR="004200B4" w:rsidRDefault="004200B4" w:rsidP="006B568C">
            <w:pPr>
              <w:pStyle w:val="a3"/>
              <w:ind w:left="0"/>
              <w:jc w:val="center"/>
              <w:rPr>
                <w:rFonts w:cs="Times New Roman"/>
                <w:sz w:val="20"/>
                <w:szCs w:val="20"/>
              </w:rPr>
            </w:pPr>
            <w:r>
              <w:rPr>
                <w:rFonts w:cs="Times New Roman"/>
                <w:sz w:val="20"/>
                <w:szCs w:val="20"/>
              </w:rPr>
              <w:t>75</w:t>
            </w:r>
          </w:p>
        </w:tc>
        <w:tc>
          <w:tcPr>
            <w:tcW w:w="4251" w:type="dxa"/>
          </w:tcPr>
          <w:p w14:paraId="7A25588C" w14:textId="3F28EDC3" w:rsidR="004200B4" w:rsidRDefault="004200B4" w:rsidP="00AD7C0D">
            <w:pPr>
              <w:pStyle w:val="a3"/>
              <w:ind w:left="0"/>
              <w:jc w:val="center"/>
              <w:rPr>
                <w:rFonts w:cs="Times New Roman"/>
                <w:sz w:val="20"/>
                <w:szCs w:val="20"/>
              </w:rPr>
            </w:pPr>
            <w:r w:rsidRPr="00215BC5">
              <w:rPr>
                <w:rFonts w:cs="Times New Roman"/>
                <w:sz w:val="20"/>
                <w:szCs w:val="20"/>
              </w:rPr>
              <w:t>г. Клинцы, ул. Кирова, д. 1</w:t>
            </w:r>
            <w:r>
              <w:rPr>
                <w:rFonts w:cs="Times New Roman"/>
                <w:sz w:val="20"/>
                <w:szCs w:val="20"/>
              </w:rPr>
              <w:t>13</w:t>
            </w:r>
            <w:r w:rsidRPr="00215BC5">
              <w:rPr>
                <w:rFonts w:cs="Times New Roman"/>
                <w:sz w:val="20"/>
                <w:szCs w:val="20"/>
              </w:rPr>
              <w:t xml:space="preserve">, кв. </w:t>
            </w:r>
            <w:r>
              <w:rPr>
                <w:rFonts w:cs="Times New Roman"/>
                <w:sz w:val="20"/>
                <w:szCs w:val="20"/>
              </w:rPr>
              <w:t>1</w:t>
            </w:r>
          </w:p>
        </w:tc>
        <w:tc>
          <w:tcPr>
            <w:tcW w:w="2127" w:type="dxa"/>
          </w:tcPr>
          <w:p w14:paraId="05C2F311" w14:textId="7B81851E" w:rsidR="004200B4" w:rsidRDefault="004200B4" w:rsidP="00885B27">
            <w:pPr>
              <w:pStyle w:val="a3"/>
              <w:ind w:left="0"/>
              <w:jc w:val="center"/>
              <w:rPr>
                <w:rFonts w:cs="Times New Roman"/>
                <w:sz w:val="20"/>
                <w:szCs w:val="20"/>
              </w:rPr>
            </w:pPr>
            <w:r>
              <w:rPr>
                <w:rFonts w:cs="Times New Roman"/>
                <w:sz w:val="20"/>
                <w:szCs w:val="20"/>
              </w:rPr>
              <w:t>42,1</w:t>
            </w:r>
          </w:p>
        </w:tc>
        <w:tc>
          <w:tcPr>
            <w:tcW w:w="2659" w:type="dxa"/>
          </w:tcPr>
          <w:p w14:paraId="22F37E90" w14:textId="1C7B9534"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7DA0791B" w14:textId="77777777" w:rsidTr="000C0696">
        <w:tc>
          <w:tcPr>
            <w:tcW w:w="534" w:type="dxa"/>
          </w:tcPr>
          <w:p w14:paraId="5456D799" w14:textId="1EB421E8" w:rsidR="004200B4" w:rsidRDefault="004200B4" w:rsidP="006B568C">
            <w:pPr>
              <w:pStyle w:val="a3"/>
              <w:ind w:left="0"/>
              <w:jc w:val="center"/>
              <w:rPr>
                <w:rFonts w:cs="Times New Roman"/>
                <w:sz w:val="20"/>
                <w:szCs w:val="20"/>
              </w:rPr>
            </w:pPr>
            <w:r>
              <w:rPr>
                <w:rFonts w:cs="Times New Roman"/>
                <w:sz w:val="20"/>
                <w:szCs w:val="20"/>
              </w:rPr>
              <w:t>76</w:t>
            </w:r>
          </w:p>
        </w:tc>
        <w:tc>
          <w:tcPr>
            <w:tcW w:w="4251" w:type="dxa"/>
          </w:tcPr>
          <w:p w14:paraId="2299DD07" w14:textId="48F1D3C0" w:rsidR="004200B4" w:rsidRDefault="004200B4" w:rsidP="00AD7C0D">
            <w:pPr>
              <w:pStyle w:val="a3"/>
              <w:ind w:left="0"/>
              <w:jc w:val="center"/>
              <w:rPr>
                <w:rFonts w:cs="Times New Roman"/>
                <w:sz w:val="20"/>
                <w:szCs w:val="20"/>
              </w:rPr>
            </w:pPr>
            <w:r w:rsidRPr="00215BC5">
              <w:rPr>
                <w:rFonts w:cs="Times New Roman"/>
                <w:sz w:val="20"/>
                <w:szCs w:val="20"/>
              </w:rPr>
              <w:t>г. Клинцы, ул. Кирова, д. 1</w:t>
            </w:r>
            <w:r>
              <w:rPr>
                <w:rFonts w:cs="Times New Roman"/>
                <w:sz w:val="20"/>
                <w:szCs w:val="20"/>
              </w:rPr>
              <w:t>13</w:t>
            </w:r>
            <w:r w:rsidRPr="00215BC5">
              <w:rPr>
                <w:rFonts w:cs="Times New Roman"/>
                <w:sz w:val="20"/>
                <w:szCs w:val="20"/>
              </w:rPr>
              <w:t xml:space="preserve">, кв. </w:t>
            </w:r>
            <w:r>
              <w:rPr>
                <w:rFonts w:cs="Times New Roman"/>
                <w:sz w:val="20"/>
                <w:szCs w:val="20"/>
              </w:rPr>
              <w:t>2</w:t>
            </w:r>
          </w:p>
        </w:tc>
        <w:tc>
          <w:tcPr>
            <w:tcW w:w="2127" w:type="dxa"/>
          </w:tcPr>
          <w:p w14:paraId="03C12439" w14:textId="32DCBF8B" w:rsidR="004200B4" w:rsidRDefault="004200B4" w:rsidP="00885B27">
            <w:pPr>
              <w:pStyle w:val="a3"/>
              <w:ind w:left="0"/>
              <w:jc w:val="center"/>
              <w:rPr>
                <w:rFonts w:cs="Times New Roman"/>
                <w:sz w:val="20"/>
                <w:szCs w:val="20"/>
              </w:rPr>
            </w:pPr>
            <w:r>
              <w:rPr>
                <w:rFonts w:cs="Times New Roman"/>
                <w:sz w:val="20"/>
                <w:szCs w:val="20"/>
              </w:rPr>
              <w:t>38,4</w:t>
            </w:r>
          </w:p>
        </w:tc>
        <w:tc>
          <w:tcPr>
            <w:tcW w:w="2659" w:type="dxa"/>
          </w:tcPr>
          <w:p w14:paraId="2397478C" w14:textId="4171E903"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214D22AE" w14:textId="77777777" w:rsidTr="000C0696">
        <w:tc>
          <w:tcPr>
            <w:tcW w:w="534" w:type="dxa"/>
          </w:tcPr>
          <w:p w14:paraId="0055FF05" w14:textId="7F858397" w:rsidR="004200B4" w:rsidRDefault="004200B4" w:rsidP="006B568C">
            <w:pPr>
              <w:pStyle w:val="a3"/>
              <w:ind w:left="0"/>
              <w:jc w:val="center"/>
              <w:rPr>
                <w:rFonts w:cs="Times New Roman"/>
                <w:sz w:val="20"/>
                <w:szCs w:val="20"/>
              </w:rPr>
            </w:pPr>
            <w:r>
              <w:rPr>
                <w:rFonts w:cs="Times New Roman"/>
                <w:sz w:val="20"/>
                <w:szCs w:val="20"/>
              </w:rPr>
              <w:t>77</w:t>
            </w:r>
          </w:p>
        </w:tc>
        <w:tc>
          <w:tcPr>
            <w:tcW w:w="4251" w:type="dxa"/>
          </w:tcPr>
          <w:p w14:paraId="7E2501AF" w14:textId="1E4573CE" w:rsidR="004200B4" w:rsidRDefault="004200B4" w:rsidP="00AD7C0D">
            <w:pPr>
              <w:pStyle w:val="a3"/>
              <w:ind w:left="0"/>
              <w:jc w:val="center"/>
              <w:rPr>
                <w:rFonts w:cs="Times New Roman"/>
                <w:sz w:val="20"/>
                <w:szCs w:val="20"/>
              </w:rPr>
            </w:pPr>
            <w:r>
              <w:rPr>
                <w:rFonts w:cs="Times New Roman"/>
                <w:sz w:val="20"/>
                <w:szCs w:val="20"/>
              </w:rPr>
              <w:t>г. Клинцы, ул. Мира, д. 3-Г, кв. 1</w:t>
            </w:r>
          </w:p>
        </w:tc>
        <w:tc>
          <w:tcPr>
            <w:tcW w:w="2127" w:type="dxa"/>
          </w:tcPr>
          <w:p w14:paraId="6CBE907B" w14:textId="59AD03B2" w:rsidR="004200B4" w:rsidRDefault="004200B4" w:rsidP="00885B27">
            <w:pPr>
              <w:pStyle w:val="a3"/>
              <w:ind w:left="0"/>
              <w:jc w:val="center"/>
              <w:rPr>
                <w:rFonts w:cs="Times New Roman"/>
                <w:sz w:val="20"/>
                <w:szCs w:val="20"/>
              </w:rPr>
            </w:pPr>
            <w:r>
              <w:rPr>
                <w:rFonts w:cs="Times New Roman"/>
                <w:sz w:val="20"/>
                <w:szCs w:val="20"/>
              </w:rPr>
              <w:t>44,7</w:t>
            </w:r>
          </w:p>
        </w:tc>
        <w:tc>
          <w:tcPr>
            <w:tcW w:w="2659" w:type="dxa"/>
          </w:tcPr>
          <w:p w14:paraId="65B9BB23" w14:textId="37CB2B47"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0D022FE2" w14:textId="77777777" w:rsidTr="000C0696">
        <w:tc>
          <w:tcPr>
            <w:tcW w:w="534" w:type="dxa"/>
          </w:tcPr>
          <w:p w14:paraId="30A83978" w14:textId="40162E8B" w:rsidR="004200B4" w:rsidRDefault="004200B4" w:rsidP="006B568C">
            <w:pPr>
              <w:pStyle w:val="a3"/>
              <w:ind w:left="0"/>
              <w:jc w:val="center"/>
              <w:rPr>
                <w:rFonts w:cs="Times New Roman"/>
                <w:sz w:val="20"/>
                <w:szCs w:val="20"/>
              </w:rPr>
            </w:pPr>
            <w:r>
              <w:rPr>
                <w:rFonts w:cs="Times New Roman"/>
                <w:sz w:val="20"/>
                <w:szCs w:val="20"/>
              </w:rPr>
              <w:t>78</w:t>
            </w:r>
          </w:p>
        </w:tc>
        <w:tc>
          <w:tcPr>
            <w:tcW w:w="4251" w:type="dxa"/>
          </w:tcPr>
          <w:p w14:paraId="40B175C1" w14:textId="63B7E197" w:rsidR="004200B4" w:rsidRDefault="004200B4" w:rsidP="004200B4">
            <w:pPr>
              <w:pStyle w:val="a3"/>
              <w:ind w:left="0"/>
              <w:jc w:val="center"/>
              <w:rPr>
                <w:rFonts w:cs="Times New Roman"/>
                <w:sz w:val="20"/>
                <w:szCs w:val="20"/>
              </w:rPr>
            </w:pPr>
            <w:r w:rsidRPr="00046F53">
              <w:rPr>
                <w:rFonts w:cs="Times New Roman"/>
                <w:sz w:val="20"/>
                <w:szCs w:val="20"/>
              </w:rPr>
              <w:t>г. Клинцы, ул. Мира, д. 3-Г, кв</w:t>
            </w:r>
            <w:r>
              <w:rPr>
                <w:rFonts w:cs="Times New Roman"/>
                <w:sz w:val="20"/>
                <w:szCs w:val="20"/>
              </w:rPr>
              <w:t>. 3</w:t>
            </w:r>
            <w:r w:rsidRPr="00046F53">
              <w:rPr>
                <w:rFonts w:cs="Times New Roman"/>
                <w:sz w:val="20"/>
                <w:szCs w:val="20"/>
              </w:rPr>
              <w:t xml:space="preserve"> </w:t>
            </w:r>
          </w:p>
        </w:tc>
        <w:tc>
          <w:tcPr>
            <w:tcW w:w="2127" w:type="dxa"/>
          </w:tcPr>
          <w:p w14:paraId="72FF39B0" w14:textId="5D73B973" w:rsidR="004200B4" w:rsidRDefault="004200B4" w:rsidP="00885B27">
            <w:pPr>
              <w:pStyle w:val="a3"/>
              <w:ind w:left="0"/>
              <w:jc w:val="center"/>
              <w:rPr>
                <w:rFonts w:cs="Times New Roman"/>
                <w:sz w:val="20"/>
                <w:szCs w:val="20"/>
              </w:rPr>
            </w:pPr>
            <w:r>
              <w:rPr>
                <w:rFonts w:cs="Times New Roman"/>
                <w:sz w:val="20"/>
                <w:szCs w:val="20"/>
              </w:rPr>
              <w:t>51,8</w:t>
            </w:r>
          </w:p>
        </w:tc>
        <w:tc>
          <w:tcPr>
            <w:tcW w:w="2659" w:type="dxa"/>
          </w:tcPr>
          <w:p w14:paraId="44550734" w14:textId="4DBF2FB8"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130AD0CE" w14:textId="77777777" w:rsidTr="000C0696">
        <w:tc>
          <w:tcPr>
            <w:tcW w:w="534" w:type="dxa"/>
          </w:tcPr>
          <w:p w14:paraId="72E860A3" w14:textId="2E04598C" w:rsidR="004200B4" w:rsidRDefault="004200B4" w:rsidP="006B568C">
            <w:pPr>
              <w:pStyle w:val="a3"/>
              <w:ind w:left="0"/>
              <w:jc w:val="center"/>
              <w:rPr>
                <w:rFonts w:cs="Times New Roman"/>
                <w:sz w:val="20"/>
                <w:szCs w:val="20"/>
              </w:rPr>
            </w:pPr>
            <w:r>
              <w:rPr>
                <w:rFonts w:cs="Times New Roman"/>
                <w:sz w:val="20"/>
                <w:szCs w:val="20"/>
              </w:rPr>
              <w:t>79</w:t>
            </w:r>
          </w:p>
        </w:tc>
        <w:tc>
          <w:tcPr>
            <w:tcW w:w="4251" w:type="dxa"/>
          </w:tcPr>
          <w:p w14:paraId="57D05369" w14:textId="29E513D5" w:rsidR="004200B4" w:rsidRDefault="004200B4" w:rsidP="004200B4">
            <w:pPr>
              <w:pStyle w:val="a3"/>
              <w:ind w:left="0"/>
              <w:jc w:val="center"/>
              <w:rPr>
                <w:rFonts w:cs="Times New Roman"/>
                <w:sz w:val="20"/>
                <w:szCs w:val="20"/>
              </w:rPr>
            </w:pPr>
            <w:r w:rsidRPr="00046F53">
              <w:rPr>
                <w:rFonts w:cs="Times New Roman"/>
                <w:sz w:val="20"/>
                <w:szCs w:val="20"/>
              </w:rPr>
              <w:t xml:space="preserve">г. Клинцы, ул. Мира, д. 3-Г, кв. </w:t>
            </w:r>
            <w:r>
              <w:rPr>
                <w:rFonts w:cs="Times New Roman"/>
                <w:sz w:val="20"/>
                <w:szCs w:val="20"/>
              </w:rPr>
              <w:t>4</w:t>
            </w:r>
          </w:p>
        </w:tc>
        <w:tc>
          <w:tcPr>
            <w:tcW w:w="2127" w:type="dxa"/>
          </w:tcPr>
          <w:p w14:paraId="6E1CC945" w14:textId="3B9E5F4C" w:rsidR="004200B4" w:rsidRDefault="004200B4" w:rsidP="00885B27">
            <w:pPr>
              <w:pStyle w:val="a3"/>
              <w:ind w:left="0"/>
              <w:jc w:val="center"/>
              <w:rPr>
                <w:rFonts w:cs="Times New Roman"/>
                <w:sz w:val="20"/>
                <w:szCs w:val="20"/>
              </w:rPr>
            </w:pPr>
            <w:r>
              <w:rPr>
                <w:rFonts w:cs="Times New Roman"/>
                <w:sz w:val="20"/>
                <w:szCs w:val="20"/>
              </w:rPr>
              <w:t>40</w:t>
            </w:r>
          </w:p>
        </w:tc>
        <w:tc>
          <w:tcPr>
            <w:tcW w:w="2659" w:type="dxa"/>
          </w:tcPr>
          <w:p w14:paraId="61624C02" w14:textId="39E9B70A"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682CF5C8" w14:textId="77777777" w:rsidTr="000C0696">
        <w:tc>
          <w:tcPr>
            <w:tcW w:w="534" w:type="dxa"/>
          </w:tcPr>
          <w:p w14:paraId="458C7021" w14:textId="77EC1B89" w:rsidR="004200B4" w:rsidRDefault="004200B4" w:rsidP="006B568C">
            <w:pPr>
              <w:pStyle w:val="a3"/>
              <w:ind w:left="0"/>
              <w:jc w:val="center"/>
              <w:rPr>
                <w:rFonts w:cs="Times New Roman"/>
                <w:sz w:val="20"/>
                <w:szCs w:val="20"/>
              </w:rPr>
            </w:pPr>
            <w:r>
              <w:rPr>
                <w:rFonts w:cs="Times New Roman"/>
                <w:sz w:val="20"/>
                <w:szCs w:val="20"/>
              </w:rPr>
              <w:t>80</w:t>
            </w:r>
          </w:p>
        </w:tc>
        <w:tc>
          <w:tcPr>
            <w:tcW w:w="4251" w:type="dxa"/>
          </w:tcPr>
          <w:p w14:paraId="37B67589" w14:textId="57A525D9" w:rsidR="004200B4" w:rsidRDefault="004200B4" w:rsidP="004200B4">
            <w:pPr>
              <w:pStyle w:val="a3"/>
              <w:ind w:left="0"/>
              <w:jc w:val="center"/>
              <w:rPr>
                <w:rFonts w:cs="Times New Roman"/>
                <w:sz w:val="20"/>
                <w:szCs w:val="20"/>
              </w:rPr>
            </w:pPr>
            <w:r>
              <w:rPr>
                <w:rFonts w:cs="Times New Roman"/>
                <w:sz w:val="20"/>
                <w:szCs w:val="20"/>
              </w:rPr>
              <w:t>г. Клинцы, ул. П. Лумумбы, д. 14, кв. 1</w:t>
            </w:r>
          </w:p>
        </w:tc>
        <w:tc>
          <w:tcPr>
            <w:tcW w:w="2127" w:type="dxa"/>
          </w:tcPr>
          <w:p w14:paraId="6DC7D08C" w14:textId="45BABD60" w:rsidR="004200B4" w:rsidRDefault="004200B4" w:rsidP="00885B27">
            <w:pPr>
              <w:pStyle w:val="a3"/>
              <w:ind w:left="0"/>
              <w:jc w:val="center"/>
              <w:rPr>
                <w:rFonts w:cs="Times New Roman"/>
                <w:sz w:val="20"/>
                <w:szCs w:val="20"/>
              </w:rPr>
            </w:pPr>
            <w:r>
              <w:rPr>
                <w:rFonts w:cs="Times New Roman"/>
                <w:sz w:val="20"/>
                <w:szCs w:val="20"/>
              </w:rPr>
              <w:t>57,5</w:t>
            </w:r>
          </w:p>
        </w:tc>
        <w:tc>
          <w:tcPr>
            <w:tcW w:w="2659" w:type="dxa"/>
          </w:tcPr>
          <w:p w14:paraId="25988B83" w14:textId="1FD6243B"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3E922827" w14:textId="77777777" w:rsidTr="000C0696">
        <w:tc>
          <w:tcPr>
            <w:tcW w:w="534" w:type="dxa"/>
          </w:tcPr>
          <w:p w14:paraId="3A0E81A5" w14:textId="37E94225" w:rsidR="004200B4" w:rsidRDefault="004200B4" w:rsidP="006B568C">
            <w:pPr>
              <w:pStyle w:val="a3"/>
              <w:ind w:left="0"/>
              <w:jc w:val="center"/>
              <w:rPr>
                <w:rFonts w:cs="Times New Roman"/>
                <w:sz w:val="20"/>
                <w:szCs w:val="20"/>
              </w:rPr>
            </w:pPr>
            <w:r>
              <w:rPr>
                <w:rFonts w:cs="Times New Roman"/>
                <w:sz w:val="20"/>
                <w:szCs w:val="20"/>
              </w:rPr>
              <w:t>81</w:t>
            </w:r>
          </w:p>
        </w:tc>
        <w:tc>
          <w:tcPr>
            <w:tcW w:w="4251" w:type="dxa"/>
          </w:tcPr>
          <w:p w14:paraId="59905C53" w14:textId="58671E04" w:rsidR="004200B4" w:rsidRDefault="004200B4" w:rsidP="004200B4">
            <w:pPr>
              <w:pStyle w:val="a3"/>
              <w:ind w:left="0"/>
              <w:jc w:val="center"/>
              <w:rPr>
                <w:rFonts w:cs="Times New Roman"/>
                <w:sz w:val="20"/>
                <w:szCs w:val="20"/>
              </w:rPr>
            </w:pPr>
            <w:r w:rsidRPr="00A87EB8">
              <w:rPr>
                <w:rFonts w:cs="Times New Roman"/>
                <w:sz w:val="20"/>
                <w:szCs w:val="20"/>
              </w:rPr>
              <w:t>г. Клинцы, ул. П. Лумумбы, д. 1</w:t>
            </w:r>
            <w:r>
              <w:rPr>
                <w:rFonts w:cs="Times New Roman"/>
                <w:sz w:val="20"/>
                <w:szCs w:val="20"/>
              </w:rPr>
              <w:t>6</w:t>
            </w:r>
            <w:r w:rsidRPr="00A87EB8">
              <w:rPr>
                <w:rFonts w:cs="Times New Roman"/>
                <w:sz w:val="20"/>
                <w:szCs w:val="20"/>
              </w:rPr>
              <w:t>, кв. 1</w:t>
            </w:r>
          </w:p>
        </w:tc>
        <w:tc>
          <w:tcPr>
            <w:tcW w:w="2127" w:type="dxa"/>
          </w:tcPr>
          <w:p w14:paraId="1232BDA3" w14:textId="27FFF2C1" w:rsidR="004200B4" w:rsidRDefault="004200B4" w:rsidP="00885B27">
            <w:pPr>
              <w:pStyle w:val="a3"/>
              <w:ind w:left="0"/>
              <w:jc w:val="center"/>
              <w:rPr>
                <w:rFonts w:cs="Times New Roman"/>
                <w:sz w:val="20"/>
                <w:szCs w:val="20"/>
              </w:rPr>
            </w:pPr>
            <w:r>
              <w:rPr>
                <w:rFonts w:cs="Times New Roman"/>
                <w:sz w:val="20"/>
                <w:szCs w:val="20"/>
              </w:rPr>
              <w:t>49,8</w:t>
            </w:r>
          </w:p>
        </w:tc>
        <w:tc>
          <w:tcPr>
            <w:tcW w:w="2659" w:type="dxa"/>
          </w:tcPr>
          <w:p w14:paraId="3FA1D5C1" w14:textId="1D3CE861"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53985EE7" w14:textId="77777777" w:rsidTr="000C0696">
        <w:tc>
          <w:tcPr>
            <w:tcW w:w="534" w:type="dxa"/>
          </w:tcPr>
          <w:p w14:paraId="662CE6EF" w14:textId="0A9B4429" w:rsidR="004200B4" w:rsidRDefault="004200B4" w:rsidP="006B568C">
            <w:pPr>
              <w:pStyle w:val="a3"/>
              <w:ind w:left="0"/>
              <w:jc w:val="center"/>
              <w:rPr>
                <w:rFonts w:cs="Times New Roman"/>
                <w:sz w:val="20"/>
                <w:szCs w:val="20"/>
              </w:rPr>
            </w:pPr>
            <w:r>
              <w:rPr>
                <w:rFonts w:cs="Times New Roman"/>
                <w:sz w:val="20"/>
                <w:szCs w:val="20"/>
              </w:rPr>
              <w:t>82</w:t>
            </w:r>
          </w:p>
        </w:tc>
        <w:tc>
          <w:tcPr>
            <w:tcW w:w="4251" w:type="dxa"/>
          </w:tcPr>
          <w:p w14:paraId="63A45343" w14:textId="54D601E1" w:rsidR="004200B4" w:rsidRDefault="004200B4" w:rsidP="004200B4">
            <w:pPr>
              <w:pStyle w:val="a3"/>
              <w:ind w:left="0"/>
              <w:jc w:val="center"/>
              <w:rPr>
                <w:rFonts w:cs="Times New Roman"/>
                <w:sz w:val="20"/>
                <w:szCs w:val="20"/>
              </w:rPr>
            </w:pPr>
            <w:r w:rsidRPr="00A87EB8">
              <w:rPr>
                <w:rFonts w:cs="Times New Roman"/>
                <w:sz w:val="20"/>
                <w:szCs w:val="20"/>
              </w:rPr>
              <w:t>г. Клинцы, ул. П. Лумумбы, д. 1</w:t>
            </w:r>
            <w:r>
              <w:rPr>
                <w:rFonts w:cs="Times New Roman"/>
                <w:sz w:val="20"/>
                <w:szCs w:val="20"/>
              </w:rPr>
              <w:t>6</w:t>
            </w:r>
            <w:r w:rsidRPr="00A87EB8">
              <w:rPr>
                <w:rFonts w:cs="Times New Roman"/>
                <w:sz w:val="20"/>
                <w:szCs w:val="20"/>
              </w:rPr>
              <w:t xml:space="preserve">, кв. </w:t>
            </w:r>
            <w:r>
              <w:rPr>
                <w:rFonts w:cs="Times New Roman"/>
                <w:sz w:val="20"/>
                <w:szCs w:val="20"/>
              </w:rPr>
              <w:t>2</w:t>
            </w:r>
          </w:p>
        </w:tc>
        <w:tc>
          <w:tcPr>
            <w:tcW w:w="2127" w:type="dxa"/>
          </w:tcPr>
          <w:p w14:paraId="321B1585" w14:textId="211098A7" w:rsidR="004200B4" w:rsidRDefault="004200B4" w:rsidP="00885B27">
            <w:pPr>
              <w:pStyle w:val="a3"/>
              <w:ind w:left="0"/>
              <w:jc w:val="center"/>
              <w:rPr>
                <w:rFonts w:cs="Times New Roman"/>
                <w:sz w:val="20"/>
                <w:szCs w:val="20"/>
              </w:rPr>
            </w:pPr>
            <w:r>
              <w:rPr>
                <w:rFonts w:cs="Times New Roman"/>
                <w:sz w:val="20"/>
                <w:szCs w:val="20"/>
              </w:rPr>
              <w:t>41,3</w:t>
            </w:r>
          </w:p>
        </w:tc>
        <w:tc>
          <w:tcPr>
            <w:tcW w:w="2659" w:type="dxa"/>
          </w:tcPr>
          <w:p w14:paraId="54156389" w14:textId="0805B8FE"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53CBBEDA" w14:textId="77777777" w:rsidTr="000C0696">
        <w:tc>
          <w:tcPr>
            <w:tcW w:w="534" w:type="dxa"/>
          </w:tcPr>
          <w:p w14:paraId="1B333DCD" w14:textId="01928DA6" w:rsidR="004200B4" w:rsidRDefault="004200B4" w:rsidP="006B568C">
            <w:pPr>
              <w:pStyle w:val="a3"/>
              <w:ind w:left="0"/>
              <w:jc w:val="center"/>
              <w:rPr>
                <w:rFonts w:cs="Times New Roman"/>
                <w:sz w:val="20"/>
                <w:szCs w:val="20"/>
              </w:rPr>
            </w:pPr>
            <w:r>
              <w:rPr>
                <w:rFonts w:cs="Times New Roman"/>
                <w:sz w:val="20"/>
                <w:szCs w:val="20"/>
              </w:rPr>
              <w:t>83</w:t>
            </w:r>
          </w:p>
        </w:tc>
        <w:tc>
          <w:tcPr>
            <w:tcW w:w="4251" w:type="dxa"/>
          </w:tcPr>
          <w:p w14:paraId="17D6AD87" w14:textId="410F1624" w:rsidR="004200B4" w:rsidRDefault="004200B4" w:rsidP="004200B4">
            <w:pPr>
              <w:pStyle w:val="a3"/>
              <w:ind w:left="0"/>
              <w:jc w:val="center"/>
              <w:rPr>
                <w:rFonts w:cs="Times New Roman"/>
                <w:sz w:val="20"/>
                <w:szCs w:val="20"/>
              </w:rPr>
            </w:pPr>
            <w:r w:rsidRPr="00A87EB8">
              <w:rPr>
                <w:rFonts w:cs="Times New Roman"/>
                <w:sz w:val="20"/>
                <w:szCs w:val="20"/>
              </w:rPr>
              <w:t>г. Клинцы, ул. П. Лумумбы, д. 1</w:t>
            </w:r>
            <w:r>
              <w:rPr>
                <w:rFonts w:cs="Times New Roman"/>
                <w:sz w:val="20"/>
                <w:szCs w:val="20"/>
              </w:rPr>
              <w:t>8</w:t>
            </w:r>
            <w:r w:rsidRPr="00A87EB8">
              <w:rPr>
                <w:rFonts w:cs="Times New Roman"/>
                <w:sz w:val="20"/>
                <w:szCs w:val="20"/>
              </w:rPr>
              <w:t>, кв. 1</w:t>
            </w:r>
          </w:p>
        </w:tc>
        <w:tc>
          <w:tcPr>
            <w:tcW w:w="2127" w:type="dxa"/>
          </w:tcPr>
          <w:p w14:paraId="21CBD588" w14:textId="14BCFD89" w:rsidR="004200B4" w:rsidRDefault="004200B4" w:rsidP="00885B27">
            <w:pPr>
              <w:pStyle w:val="a3"/>
              <w:ind w:left="0"/>
              <w:jc w:val="center"/>
              <w:rPr>
                <w:rFonts w:cs="Times New Roman"/>
                <w:sz w:val="20"/>
                <w:szCs w:val="20"/>
              </w:rPr>
            </w:pPr>
            <w:r>
              <w:rPr>
                <w:rFonts w:cs="Times New Roman"/>
                <w:sz w:val="20"/>
                <w:szCs w:val="20"/>
              </w:rPr>
              <w:t>35,9</w:t>
            </w:r>
          </w:p>
        </w:tc>
        <w:tc>
          <w:tcPr>
            <w:tcW w:w="2659" w:type="dxa"/>
          </w:tcPr>
          <w:p w14:paraId="23CB92CE" w14:textId="55CD44CC" w:rsidR="004200B4" w:rsidRDefault="004200B4" w:rsidP="00885B27">
            <w:pPr>
              <w:pStyle w:val="a3"/>
              <w:ind w:left="0"/>
              <w:jc w:val="center"/>
              <w:rPr>
                <w:rFonts w:cs="Times New Roman"/>
                <w:sz w:val="20"/>
                <w:szCs w:val="20"/>
              </w:rPr>
            </w:pPr>
            <w:r>
              <w:rPr>
                <w:rFonts w:cs="Times New Roman"/>
                <w:sz w:val="20"/>
                <w:szCs w:val="20"/>
              </w:rPr>
              <w:t>31.12.2021</w:t>
            </w:r>
          </w:p>
        </w:tc>
      </w:tr>
      <w:tr w:rsidR="004200B4" w:rsidRPr="00AF7675" w14:paraId="2EBBCC7F" w14:textId="77777777" w:rsidTr="000C0696">
        <w:tc>
          <w:tcPr>
            <w:tcW w:w="534" w:type="dxa"/>
          </w:tcPr>
          <w:p w14:paraId="167AC56C" w14:textId="6E50C7FC" w:rsidR="004200B4" w:rsidRDefault="004200B4" w:rsidP="006B568C">
            <w:pPr>
              <w:pStyle w:val="a3"/>
              <w:ind w:left="0"/>
              <w:jc w:val="center"/>
              <w:rPr>
                <w:rFonts w:cs="Times New Roman"/>
                <w:sz w:val="20"/>
                <w:szCs w:val="20"/>
              </w:rPr>
            </w:pPr>
            <w:r>
              <w:rPr>
                <w:rFonts w:cs="Times New Roman"/>
                <w:sz w:val="20"/>
                <w:szCs w:val="20"/>
              </w:rPr>
              <w:t>84</w:t>
            </w:r>
          </w:p>
        </w:tc>
        <w:tc>
          <w:tcPr>
            <w:tcW w:w="4251" w:type="dxa"/>
          </w:tcPr>
          <w:p w14:paraId="7EF490B4" w14:textId="605AC361" w:rsidR="004200B4" w:rsidRDefault="004200B4" w:rsidP="004200B4">
            <w:pPr>
              <w:pStyle w:val="a3"/>
              <w:ind w:left="0"/>
              <w:jc w:val="center"/>
              <w:rPr>
                <w:rFonts w:cs="Times New Roman"/>
                <w:sz w:val="20"/>
                <w:szCs w:val="20"/>
              </w:rPr>
            </w:pPr>
            <w:r w:rsidRPr="00A87EB8">
              <w:rPr>
                <w:rFonts w:cs="Times New Roman"/>
                <w:sz w:val="20"/>
                <w:szCs w:val="20"/>
              </w:rPr>
              <w:t>г. Клинцы, ул. П. Лумумбы, д. 1</w:t>
            </w:r>
            <w:r>
              <w:rPr>
                <w:rFonts w:cs="Times New Roman"/>
                <w:sz w:val="20"/>
                <w:szCs w:val="20"/>
              </w:rPr>
              <w:t>8</w:t>
            </w:r>
            <w:r w:rsidRPr="00A87EB8">
              <w:rPr>
                <w:rFonts w:cs="Times New Roman"/>
                <w:sz w:val="20"/>
                <w:szCs w:val="20"/>
              </w:rPr>
              <w:t xml:space="preserve">, кв. </w:t>
            </w:r>
            <w:r>
              <w:rPr>
                <w:rFonts w:cs="Times New Roman"/>
                <w:sz w:val="20"/>
                <w:szCs w:val="20"/>
              </w:rPr>
              <w:t>2</w:t>
            </w:r>
          </w:p>
        </w:tc>
        <w:tc>
          <w:tcPr>
            <w:tcW w:w="2127" w:type="dxa"/>
          </w:tcPr>
          <w:p w14:paraId="07604CBE" w14:textId="31573375" w:rsidR="004200B4" w:rsidRDefault="004200B4" w:rsidP="00885B27">
            <w:pPr>
              <w:pStyle w:val="a3"/>
              <w:ind w:left="0"/>
              <w:jc w:val="center"/>
              <w:rPr>
                <w:rFonts w:cs="Times New Roman"/>
                <w:sz w:val="20"/>
                <w:szCs w:val="20"/>
              </w:rPr>
            </w:pPr>
            <w:r>
              <w:rPr>
                <w:rFonts w:cs="Times New Roman"/>
                <w:sz w:val="20"/>
                <w:szCs w:val="20"/>
              </w:rPr>
              <w:t>47,9</w:t>
            </w:r>
          </w:p>
        </w:tc>
        <w:tc>
          <w:tcPr>
            <w:tcW w:w="2659" w:type="dxa"/>
          </w:tcPr>
          <w:p w14:paraId="146CD889" w14:textId="118DBB13" w:rsidR="004200B4" w:rsidRDefault="004200B4" w:rsidP="00885B27">
            <w:pPr>
              <w:pStyle w:val="a3"/>
              <w:ind w:left="0"/>
              <w:jc w:val="center"/>
              <w:rPr>
                <w:rFonts w:cs="Times New Roman"/>
                <w:sz w:val="20"/>
                <w:szCs w:val="20"/>
              </w:rPr>
            </w:pPr>
            <w:r>
              <w:rPr>
                <w:rFonts w:cs="Times New Roman"/>
                <w:sz w:val="20"/>
                <w:szCs w:val="20"/>
              </w:rPr>
              <w:t>31.12.2021</w:t>
            </w:r>
          </w:p>
        </w:tc>
      </w:tr>
    </w:tbl>
    <w:p w14:paraId="05BF653B" w14:textId="77777777" w:rsidR="005C3560" w:rsidRPr="00396D1C" w:rsidRDefault="005C3560" w:rsidP="00396D1C">
      <w:pPr>
        <w:pStyle w:val="a3"/>
        <w:tabs>
          <w:tab w:val="left" w:pos="0"/>
        </w:tabs>
        <w:spacing w:after="0" w:line="240" w:lineRule="auto"/>
        <w:ind w:left="426"/>
        <w:jc w:val="both"/>
        <w:rPr>
          <w:rFonts w:cs="Times New Roman"/>
          <w:sz w:val="16"/>
          <w:szCs w:val="16"/>
        </w:rPr>
      </w:pPr>
    </w:p>
    <w:p w14:paraId="1A9B364B" w14:textId="77777777" w:rsidR="00AF7675" w:rsidRPr="00A2456A" w:rsidRDefault="00A2456A" w:rsidP="00E209A5">
      <w:pPr>
        <w:pStyle w:val="a3"/>
        <w:numPr>
          <w:ilvl w:val="0"/>
          <w:numId w:val="33"/>
        </w:numPr>
        <w:tabs>
          <w:tab w:val="left" w:pos="0"/>
        </w:tabs>
        <w:spacing w:before="120" w:after="0" w:line="360" w:lineRule="auto"/>
        <w:ind w:left="0" w:firstLine="426"/>
        <w:jc w:val="both"/>
        <w:rPr>
          <w:rFonts w:cs="Times New Roman"/>
          <w:sz w:val="24"/>
          <w:szCs w:val="24"/>
        </w:rPr>
      </w:pPr>
      <w:r w:rsidRPr="00A2456A">
        <w:rPr>
          <w:sz w:val="24"/>
          <w:szCs w:val="24"/>
        </w:rPr>
        <w:t>Замен</w:t>
      </w:r>
      <w:r>
        <w:rPr>
          <w:sz w:val="24"/>
          <w:szCs w:val="24"/>
        </w:rPr>
        <w:t>а</w:t>
      </w:r>
      <w:r w:rsidRPr="00A2456A">
        <w:rPr>
          <w:sz w:val="24"/>
          <w:szCs w:val="24"/>
        </w:rPr>
        <w:t xml:space="preserve"> котлов</w:t>
      </w:r>
      <w:r>
        <w:rPr>
          <w:sz w:val="24"/>
          <w:szCs w:val="24"/>
        </w:rPr>
        <w:t xml:space="preserve"> по котельным</w:t>
      </w:r>
      <w:r w:rsidRPr="00A2456A">
        <w:rPr>
          <w:rFonts w:ascii="TimesNewRomanPSMT" w:hAnsi="TimesNewRomanPSMT"/>
          <w:color w:val="000000"/>
          <w:sz w:val="24"/>
          <w:szCs w:val="24"/>
        </w:rPr>
        <w:t xml:space="preserve"> с более низким КПД</w:t>
      </w:r>
      <w:r>
        <w:rPr>
          <w:rFonts w:ascii="TimesNewRomanPSMT" w:hAnsi="TimesNewRomanPSMT"/>
          <w:color w:val="000000"/>
          <w:sz w:val="24"/>
          <w:szCs w:val="24"/>
        </w:rPr>
        <w:t xml:space="preserve"> на</w:t>
      </w:r>
      <w:r w:rsidR="00E209A5">
        <w:rPr>
          <w:rFonts w:ascii="TimesNewRomanPSMT" w:hAnsi="TimesNewRomanPSMT"/>
          <w:color w:val="000000"/>
          <w:sz w:val="24"/>
          <w:szCs w:val="24"/>
        </w:rPr>
        <w:t xml:space="preserve"> современные</w:t>
      </w:r>
      <w:r>
        <w:rPr>
          <w:rFonts w:ascii="TimesNewRomanPSMT" w:hAnsi="TimesNewRomanPSMT"/>
          <w:color w:val="000000"/>
          <w:sz w:val="24"/>
          <w:szCs w:val="24"/>
        </w:rPr>
        <w:t xml:space="preserve"> котлы с КПД более 85 %</w:t>
      </w:r>
      <w:r w:rsidR="007E4698">
        <w:rPr>
          <w:rFonts w:ascii="TimesNewRomanPSMT" w:hAnsi="TimesNewRomanPSMT"/>
          <w:color w:val="000000"/>
          <w:sz w:val="24"/>
          <w:szCs w:val="24"/>
        </w:rPr>
        <w:t>.</w:t>
      </w:r>
    </w:p>
    <w:p w14:paraId="4F7E9504" w14:textId="77777777" w:rsidR="00A2456A" w:rsidRPr="00D50FCB" w:rsidRDefault="00A2456A" w:rsidP="00A2456A">
      <w:pPr>
        <w:pStyle w:val="a3"/>
        <w:widowControl w:val="0"/>
        <w:numPr>
          <w:ilvl w:val="0"/>
          <w:numId w:val="33"/>
        </w:numPr>
        <w:autoSpaceDE w:val="0"/>
        <w:autoSpaceDN w:val="0"/>
        <w:spacing w:before="120" w:after="0" w:line="360" w:lineRule="auto"/>
        <w:ind w:left="0" w:firstLine="426"/>
        <w:jc w:val="both"/>
        <w:rPr>
          <w:rFonts w:cs="Times New Roman"/>
          <w:sz w:val="24"/>
          <w:szCs w:val="24"/>
        </w:rPr>
      </w:pPr>
      <w:r w:rsidRPr="00A2456A">
        <w:rPr>
          <w:rFonts w:eastAsia="Times New Roman" w:cs="Times New Roman"/>
          <w:sz w:val="24"/>
          <w:szCs w:val="24"/>
        </w:rPr>
        <w:t>В  связи  с  физическим  и  моральным  износом  существующих   тепловых   сетей   МО «</w:t>
      </w:r>
      <w:r w:rsidRPr="00A2456A">
        <w:rPr>
          <w:rFonts w:eastAsia="Times New Roman" w:cs="Times New Roman"/>
          <w:color w:val="000000"/>
          <w:sz w:val="24"/>
          <w:szCs w:val="28"/>
        </w:rPr>
        <w:t>городской округ «город Клинцы Брянскй области»</w:t>
      </w:r>
      <w:r w:rsidRPr="00A2456A">
        <w:rPr>
          <w:rFonts w:eastAsia="Times New Roman" w:cs="Times New Roman"/>
          <w:sz w:val="24"/>
          <w:szCs w:val="24"/>
        </w:rPr>
        <w:t xml:space="preserve"> большая их часть нуждается в реконструкции. Исходя из того, что максимальный срок эксплуатации тепловых сетей, </w:t>
      </w:r>
      <w:r w:rsidRPr="00A2456A">
        <w:rPr>
          <w:rFonts w:eastAsia="Times New Roman" w:cs="Times New Roman"/>
          <w:sz w:val="24"/>
          <w:szCs w:val="24"/>
        </w:rPr>
        <w:lastRenderedPageBreak/>
        <w:t xml:space="preserve">согласно нормативам, составляет 25 лет, все сети, проложенные до 2003 года, нуждаются в замене </w:t>
      </w:r>
      <w:r w:rsidRPr="00A2456A">
        <w:rPr>
          <w:rFonts w:eastAsia="Times New Roman" w:cs="Times New Roman"/>
          <w:spacing w:val="2"/>
          <w:sz w:val="24"/>
          <w:szCs w:val="24"/>
        </w:rPr>
        <w:t xml:space="preserve">до </w:t>
      </w:r>
      <w:r w:rsidRPr="00A2456A">
        <w:rPr>
          <w:rFonts w:eastAsia="Times New Roman" w:cs="Times New Roman"/>
          <w:sz w:val="24"/>
          <w:szCs w:val="24"/>
        </w:rPr>
        <w:t xml:space="preserve">2025 года. Планируется произвести замену ветхих сетей в двухтрубном исчислении: </w:t>
      </w:r>
    </w:p>
    <w:p w14:paraId="46279604" w14:textId="77777777" w:rsidR="00D50FCB" w:rsidRPr="00A2456A" w:rsidRDefault="00D50FCB" w:rsidP="00D50FCB">
      <w:pPr>
        <w:pStyle w:val="a3"/>
        <w:widowControl w:val="0"/>
        <w:autoSpaceDE w:val="0"/>
        <w:autoSpaceDN w:val="0"/>
        <w:spacing w:before="120" w:after="0"/>
        <w:ind w:left="426"/>
        <w:jc w:val="both"/>
        <w:rPr>
          <w:rFonts w:cs="Times New Roman"/>
          <w:sz w:val="24"/>
          <w:szCs w:val="24"/>
        </w:rPr>
      </w:pPr>
      <w:r w:rsidRPr="000C0696">
        <w:rPr>
          <w:b/>
          <w:sz w:val="24"/>
        </w:rPr>
        <w:t>Таблица 2</w:t>
      </w:r>
      <w:r>
        <w:rPr>
          <w:b/>
          <w:sz w:val="24"/>
        </w:rPr>
        <w:t>9</w:t>
      </w:r>
      <w:r w:rsidRPr="000C0696">
        <w:rPr>
          <w:sz w:val="24"/>
        </w:rPr>
        <w:t xml:space="preserve"> –</w:t>
      </w:r>
      <w:r>
        <w:rPr>
          <w:sz w:val="24"/>
        </w:rPr>
        <w:t>замена ветхих сетей</w:t>
      </w:r>
    </w:p>
    <w:tbl>
      <w:tblPr>
        <w:tblStyle w:val="a5"/>
        <w:tblW w:w="0" w:type="auto"/>
        <w:tblInd w:w="-885" w:type="dxa"/>
        <w:tblLook w:val="04A0" w:firstRow="1" w:lastRow="0" w:firstColumn="1" w:lastColumn="0" w:noHBand="0" w:noVBand="1"/>
      </w:tblPr>
      <w:tblGrid>
        <w:gridCol w:w="567"/>
        <w:gridCol w:w="2982"/>
        <w:gridCol w:w="1390"/>
        <w:gridCol w:w="1725"/>
        <w:gridCol w:w="1259"/>
        <w:gridCol w:w="1292"/>
        <w:gridCol w:w="1241"/>
      </w:tblGrid>
      <w:tr w:rsidR="00D8145C" w14:paraId="6FFE317C" w14:textId="77777777" w:rsidTr="00005709">
        <w:trPr>
          <w:tblHeader/>
        </w:trPr>
        <w:tc>
          <w:tcPr>
            <w:tcW w:w="567" w:type="dxa"/>
            <w:vAlign w:val="center"/>
          </w:tcPr>
          <w:p w14:paraId="77B2EFF1" w14:textId="77777777" w:rsidR="00FE4DFE" w:rsidRPr="00CD0056" w:rsidRDefault="00FE4DFE" w:rsidP="00FE4DFE">
            <w:pPr>
              <w:jc w:val="center"/>
              <w:rPr>
                <w:sz w:val="18"/>
                <w:szCs w:val="18"/>
              </w:rPr>
            </w:pPr>
          </w:p>
          <w:p w14:paraId="26ABDE3F" w14:textId="77777777" w:rsidR="00FE4DFE" w:rsidRPr="00CD0056" w:rsidRDefault="00FE4DFE" w:rsidP="00FE4DFE">
            <w:pPr>
              <w:jc w:val="center"/>
              <w:rPr>
                <w:sz w:val="18"/>
                <w:szCs w:val="18"/>
              </w:rPr>
            </w:pPr>
            <w:r w:rsidRPr="00CD0056">
              <w:rPr>
                <w:sz w:val="18"/>
                <w:szCs w:val="18"/>
              </w:rPr>
              <w:t>№ п/п</w:t>
            </w:r>
          </w:p>
        </w:tc>
        <w:tc>
          <w:tcPr>
            <w:tcW w:w="2982" w:type="dxa"/>
            <w:vAlign w:val="center"/>
          </w:tcPr>
          <w:p w14:paraId="2A79EDBB" w14:textId="77777777" w:rsidR="00FE4DFE" w:rsidRPr="00CD0056" w:rsidRDefault="00CD0056" w:rsidP="00FE4DFE">
            <w:pPr>
              <w:jc w:val="center"/>
              <w:rPr>
                <w:sz w:val="18"/>
                <w:szCs w:val="18"/>
              </w:rPr>
            </w:pPr>
            <w:r>
              <w:rPr>
                <w:sz w:val="18"/>
                <w:szCs w:val="18"/>
              </w:rPr>
              <w:t>Производство работ</w:t>
            </w:r>
          </w:p>
        </w:tc>
        <w:tc>
          <w:tcPr>
            <w:tcW w:w="1390" w:type="dxa"/>
            <w:vAlign w:val="center"/>
          </w:tcPr>
          <w:p w14:paraId="22A1E66B" w14:textId="77777777" w:rsidR="00FE4DFE" w:rsidRPr="00CD0056" w:rsidRDefault="00FE4DFE" w:rsidP="00FE4DFE">
            <w:pPr>
              <w:jc w:val="center"/>
              <w:rPr>
                <w:sz w:val="18"/>
                <w:szCs w:val="18"/>
              </w:rPr>
            </w:pPr>
            <w:r w:rsidRPr="00CD0056">
              <w:rPr>
                <w:sz w:val="18"/>
                <w:szCs w:val="18"/>
              </w:rPr>
              <w:t>Ед. изм.</w:t>
            </w:r>
          </w:p>
        </w:tc>
        <w:tc>
          <w:tcPr>
            <w:tcW w:w="1725" w:type="dxa"/>
            <w:vAlign w:val="center"/>
          </w:tcPr>
          <w:p w14:paraId="3811554A" w14:textId="77777777" w:rsidR="00FE4DFE" w:rsidRPr="00CD0056" w:rsidRDefault="00FE4DFE" w:rsidP="00FE4DFE">
            <w:pPr>
              <w:jc w:val="center"/>
              <w:rPr>
                <w:sz w:val="18"/>
                <w:szCs w:val="18"/>
              </w:rPr>
            </w:pPr>
            <w:r w:rsidRPr="00CD0056">
              <w:rPr>
                <w:sz w:val="18"/>
                <w:szCs w:val="18"/>
              </w:rPr>
              <w:t>Объем вводимых, реконструируемых,</w:t>
            </w:r>
          </w:p>
          <w:p w14:paraId="0C01B720" w14:textId="77777777" w:rsidR="00FE4DFE" w:rsidRPr="00CD0056" w:rsidRDefault="00FE4DFE" w:rsidP="00FE4DFE">
            <w:pPr>
              <w:jc w:val="center"/>
              <w:rPr>
                <w:sz w:val="18"/>
                <w:szCs w:val="18"/>
              </w:rPr>
            </w:pPr>
            <w:r w:rsidRPr="00CD0056">
              <w:rPr>
                <w:sz w:val="18"/>
                <w:szCs w:val="18"/>
              </w:rPr>
              <w:t>модернизуемых</w:t>
            </w:r>
          </w:p>
          <w:p w14:paraId="38DB05CA" w14:textId="77777777" w:rsidR="00FE4DFE" w:rsidRPr="00CD0056" w:rsidRDefault="00FE4DFE" w:rsidP="00FE4DFE">
            <w:pPr>
              <w:jc w:val="center"/>
              <w:rPr>
                <w:sz w:val="18"/>
                <w:szCs w:val="18"/>
              </w:rPr>
            </w:pPr>
            <w:r w:rsidRPr="00CD0056">
              <w:rPr>
                <w:sz w:val="18"/>
                <w:szCs w:val="18"/>
              </w:rPr>
              <w:t>мощностей</w:t>
            </w:r>
          </w:p>
        </w:tc>
        <w:tc>
          <w:tcPr>
            <w:tcW w:w="1259" w:type="dxa"/>
            <w:vAlign w:val="center"/>
          </w:tcPr>
          <w:p w14:paraId="4579F4F1" w14:textId="77777777" w:rsidR="00FE4DFE" w:rsidRPr="00CD0056" w:rsidRDefault="00FE4DFE" w:rsidP="00FE4DFE">
            <w:pPr>
              <w:jc w:val="center"/>
              <w:rPr>
                <w:sz w:val="18"/>
                <w:szCs w:val="18"/>
              </w:rPr>
            </w:pPr>
            <w:r w:rsidRPr="00CD0056">
              <w:rPr>
                <w:sz w:val="18"/>
                <w:szCs w:val="18"/>
              </w:rPr>
              <w:t>Срок реализации мероприятия, не позднее</w:t>
            </w:r>
          </w:p>
        </w:tc>
        <w:tc>
          <w:tcPr>
            <w:tcW w:w="1292" w:type="dxa"/>
            <w:vAlign w:val="center"/>
          </w:tcPr>
          <w:p w14:paraId="72B6A43B" w14:textId="77777777" w:rsidR="00FE4DFE" w:rsidRPr="00CD0056" w:rsidRDefault="00FE4DFE" w:rsidP="00FE4DFE">
            <w:pPr>
              <w:jc w:val="center"/>
              <w:rPr>
                <w:sz w:val="18"/>
                <w:szCs w:val="18"/>
              </w:rPr>
            </w:pPr>
            <w:r w:rsidRPr="00CD0056">
              <w:rPr>
                <w:sz w:val="18"/>
                <w:szCs w:val="18"/>
              </w:rPr>
              <w:t>В ценах года реализации программы без НДС</w:t>
            </w:r>
          </w:p>
        </w:tc>
        <w:tc>
          <w:tcPr>
            <w:tcW w:w="1241" w:type="dxa"/>
            <w:vAlign w:val="center"/>
          </w:tcPr>
          <w:p w14:paraId="63C74DBD" w14:textId="77777777" w:rsidR="00FE4DFE" w:rsidRPr="00CD0056" w:rsidRDefault="00FE4DFE" w:rsidP="00FE4DFE">
            <w:pPr>
              <w:jc w:val="center"/>
              <w:rPr>
                <w:sz w:val="18"/>
                <w:szCs w:val="18"/>
              </w:rPr>
            </w:pPr>
            <w:r w:rsidRPr="00CD0056">
              <w:rPr>
                <w:sz w:val="18"/>
                <w:szCs w:val="18"/>
              </w:rPr>
              <w:t>Обоснование стоимости мероприятия</w:t>
            </w:r>
          </w:p>
        </w:tc>
      </w:tr>
      <w:tr w:rsidR="00D8145C" w14:paraId="4C91AD08" w14:textId="77777777" w:rsidTr="00005709">
        <w:tc>
          <w:tcPr>
            <w:tcW w:w="10456" w:type="dxa"/>
            <w:gridSpan w:val="7"/>
          </w:tcPr>
          <w:p w14:paraId="05BD5C7C" w14:textId="77777777" w:rsidR="00D8145C" w:rsidRPr="00CD0056" w:rsidRDefault="00D8145C" w:rsidP="00CD0056">
            <w:pPr>
              <w:jc w:val="center"/>
              <w:rPr>
                <w:rFonts w:cs="Times New Roman"/>
                <w:sz w:val="20"/>
                <w:szCs w:val="20"/>
              </w:rPr>
            </w:pPr>
            <w:r w:rsidRPr="00CD0056">
              <w:rPr>
                <w:rFonts w:cs="Times New Roman"/>
                <w:b/>
                <w:sz w:val="20"/>
                <w:szCs w:val="20"/>
              </w:rPr>
              <w:t>Строительство, реконструкция и техническое перевооружение тепловых сетей в связи с мероприятиями по строительству новых источников</w:t>
            </w:r>
          </w:p>
        </w:tc>
      </w:tr>
      <w:tr w:rsidR="00D8145C" w14:paraId="157A01F0" w14:textId="77777777" w:rsidTr="00005709">
        <w:tc>
          <w:tcPr>
            <w:tcW w:w="567" w:type="dxa"/>
          </w:tcPr>
          <w:p w14:paraId="0BA7D74A" w14:textId="77777777" w:rsidR="00D8145C" w:rsidRPr="00CD0056" w:rsidRDefault="00CD0056"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1.1</w:t>
            </w:r>
          </w:p>
        </w:tc>
        <w:tc>
          <w:tcPr>
            <w:tcW w:w="2982" w:type="dxa"/>
            <w:vAlign w:val="center"/>
          </w:tcPr>
          <w:p w14:paraId="40FADB05" w14:textId="77777777" w:rsidR="00D8145C" w:rsidRPr="00CD0056" w:rsidRDefault="00D8145C" w:rsidP="00CD0056">
            <w:pPr>
              <w:rPr>
                <w:rFonts w:cs="Times New Roman"/>
                <w:sz w:val="18"/>
                <w:szCs w:val="18"/>
              </w:rPr>
            </w:pPr>
            <w:r w:rsidRPr="00CD0056">
              <w:rPr>
                <w:rFonts w:cs="Times New Roman"/>
                <w:sz w:val="18"/>
                <w:szCs w:val="18"/>
              </w:rPr>
              <w:t>Строительство трубопровода для переключения потребителей тепловой энергии №9, 10 и №22,</w:t>
            </w:r>
          </w:p>
        </w:tc>
        <w:tc>
          <w:tcPr>
            <w:tcW w:w="1390" w:type="dxa"/>
            <w:vAlign w:val="center"/>
          </w:tcPr>
          <w:p w14:paraId="72B11DF0" w14:textId="77777777" w:rsidR="00D8145C" w:rsidRPr="00CD0056" w:rsidRDefault="00D8145C" w:rsidP="00CD0056">
            <w:pPr>
              <w:jc w:val="center"/>
              <w:rPr>
                <w:rFonts w:cs="Times New Roman"/>
                <w:sz w:val="18"/>
                <w:szCs w:val="18"/>
              </w:rPr>
            </w:pPr>
            <w:r w:rsidRPr="00CD0056">
              <w:rPr>
                <w:rFonts w:cs="Times New Roman"/>
                <w:sz w:val="18"/>
                <w:szCs w:val="18"/>
              </w:rPr>
              <w:t>км в двухтрубном</w:t>
            </w:r>
          </w:p>
          <w:p w14:paraId="0FD67933" w14:textId="77777777" w:rsidR="00D8145C" w:rsidRPr="00CD0056" w:rsidRDefault="00D8145C" w:rsidP="00CD0056">
            <w:pPr>
              <w:jc w:val="center"/>
              <w:rPr>
                <w:rFonts w:cs="Times New Roman"/>
                <w:sz w:val="18"/>
                <w:szCs w:val="18"/>
              </w:rPr>
            </w:pPr>
            <w:r w:rsidRPr="00CD0056">
              <w:rPr>
                <w:rFonts w:cs="Times New Roman"/>
                <w:sz w:val="18"/>
                <w:szCs w:val="18"/>
              </w:rPr>
              <w:t>исчислении</w:t>
            </w:r>
          </w:p>
        </w:tc>
        <w:tc>
          <w:tcPr>
            <w:tcW w:w="1725" w:type="dxa"/>
            <w:vAlign w:val="center"/>
          </w:tcPr>
          <w:p w14:paraId="31F45A7E" w14:textId="77777777" w:rsidR="00D8145C" w:rsidRPr="00CD0056" w:rsidRDefault="00D8145C" w:rsidP="00CD0056">
            <w:pPr>
              <w:jc w:val="center"/>
              <w:rPr>
                <w:rFonts w:cs="Times New Roman"/>
                <w:sz w:val="20"/>
                <w:szCs w:val="20"/>
              </w:rPr>
            </w:pPr>
            <w:r w:rsidRPr="00CD0056">
              <w:rPr>
                <w:rFonts w:cs="Times New Roman"/>
                <w:sz w:val="20"/>
                <w:szCs w:val="20"/>
              </w:rPr>
              <w:t>0.313</w:t>
            </w:r>
          </w:p>
        </w:tc>
        <w:tc>
          <w:tcPr>
            <w:tcW w:w="1259" w:type="dxa"/>
            <w:vAlign w:val="center"/>
          </w:tcPr>
          <w:p w14:paraId="064059C3" w14:textId="77777777" w:rsidR="00D8145C" w:rsidRPr="00CD0056" w:rsidRDefault="00D8145C" w:rsidP="00CD0056">
            <w:pPr>
              <w:jc w:val="center"/>
              <w:rPr>
                <w:rFonts w:cs="Times New Roman"/>
                <w:sz w:val="20"/>
                <w:szCs w:val="20"/>
              </w:rPr>
            </w:pPr>
            <w:r w:rsidRPr="00CD0056">
              <w:rPr>
                <w:rFonts w:cs="Times New Roman"/>
                <w:sz w:val="20"/>
                <w:szCs w:val="20"/>
              </w:rPr>
              <w:t>31.12.2027г.</w:t>
            </w:r>
          </w:p>
        </w:tc>
        <w:tc>
          <w:tcPr>
            <w:tcW w:w="1292" w:type="dxa"/>
            <w:vAlign w:val="center"/>
          </w:tcPr>
          <w:p w14:paraId="6DC033FA" w14:textId="77777777" w:rsidR="00D8145C" w:rsidRPr="00CD0056" w:rsidRDefault="00D8145C" w:rsidP="00CD0056">
            <w:pPr>
              <w:jc w:val="center"/>
              <w:rPr>
                <w:rFonts w:cs="Times New Roman"/>
                <w:sz w:val="20"/>
                <w:szCs w:val="20"/>
              </w:rPr>
            </w:pPr>
            <w:r w:rsidRPr="00CD0056">
              <w:rPr>
                <w:rFonts w:cs="Times New Roman"/>
                <w:sz w:val="20"/>
                <w:szCs w:val="20"/>
              </w:rPr>
              <w:t>4 018.25</w:t>
            </w:r>
          </w:p>
        </w:tc>
        <w:tc>
          <w:tcPr>
            <w:tcW w:w="1241" w:type="dxa"/>
            <w:vAlign w:val="center"/>
          </w:tcPr>
          <w:p w14:paraId="0196E91F" w14:textId="77777777" w:rsidR="00D8145C" w:rsidRPr="00CD0056" w:rsidRDefault="00D8145C" w:rsidP="00CD0056">
            <w:pPr>
              <w:jc w:val="center"/>
              <w:rPr>
                <w:rFonts w:cs="Times New Roman"/>
                <w:sz w:val="20"/>
                <w:szCs w:val="20"/>
              </w:rPr>
            </w:pPr>
            <w:r w:rsidRPr="00CD0056">
              <w:rPr>
                <w:rFonts w:cs="Times New Roman"/>
                <w:sz w:val="20"/>
                <w:szCs w:val="20"/>
              </w:rPr>
              <w:t>ЛСР №1</w:t>
            </w:r>
          </w:p>
        </w:tc>
      </w:tr>
      <w:tr w:rsidR="00D8145C" w14:paraId="56766AEC" w14:textId="77777777" w:rsidTr="00005709">
        <w:tc>
          <w:tcPr>
            <w:tcW w:w="567" w:type="dxa"/>
          </w:tcPr>
          <w:p w14:paraId="04A90618" w14:textId="77777777" w:rsidR="00D8145C" w:rsidRPr="00CD0056" w:rsidRDefault="00CD0056"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1.2</w:t>
            </w:r>
          </w:p>
        </w:tc>
        <w:tc>
          <w:tcPr>
            <w:tcW w:w="2982" w:type="dxa"/>
            <w:vAlign w:val="center"/>
          </w:tcPr>
          <w:p w14:paraId="635B84A5" w14:textId="77777777" w:rsidR="00D8145C" w:rsidRPr="00CD0056" w:rsidRDefault="00D8145C" w:rsidP="00CD0056">
            <w:pPr>
              <w:rPr>
                <w:rFonts w:cs="Times New Roman"/>
                <w:sz w:val="18"/>
                <w:szCs w:val="18"/>
              </w:rPr>
            </w:pPr>
            <w:r w:rsidRPr="00CD0056">
              <w:rPr>
                <w:rFonts w:cs="Times New Roman"/>
                <w:sz w:val="18"/>
                <w:szCs w:val="18"/>
              </w:rPr>
              <w:t>Строительство трубопровода Ду 150 мм длиной 230 м</w:t>
            </w:r>
          </w:p>
        </w:tc>
        <w:tc>
          <w:tcPr>
            <w:tcW w:w="1390" w:type="dxa"/>
            <w:vAlign w:val="center"/>
          </w:tcPr>
          <w:p w14:paraId="48FC9FCB" w14:textId="77777777" w:rsidR="00D8145C" w:rsidRPr="00CD0056" w:rsidRDefault="00D8145C" w:rsidP="00CD0056">
            <w:pPr>
              <w:jc w:val="center"/>
              <w:rPr>
                <w:rFonts w:cs="Times New Roman"/>
                <w:sz w:val="18"/>
                <w:szCs w:val="18"/>
              </w:rPr>
            </w:pPr>
            <w:r w:rsidRPr="00CD0056">
              <w:rPr>
                <w:rFonts w:cs="Times New Roman"/>
                <w:sz w:val="18"/>
                <w:szCs w:val="18"/>
              </w:rPr>
              <w:t>км в</w:t>
            </w:r>
          </w:p>
          <w:p w14:paraId="1E8B1BD8" w14:textId="77777777" w:rsidR="00D8145C" w:rsidRPr="00CD0056" w:rsidRDefault="00D8145C"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59B7F2ED" w14:textId="77777777" w:rsidR="00D8145C" w:rsidRPr="00CD0056" w:rsidRDefault="00D8145C" w:rsidP="00CD0056">
            <w:pPr>
              <w:jc w:val="center"/>
              <w:rPr>
                <w:rFonts w:cs="Times New Roman"/>
                <w:sz w:val="20"/>
                <w:szCs w:val="20"/>
              </w:rPr>
            </w:pPr>
          </w:p>
          <w:p w14:paraId="00EF568D" w14:textId="77777777" w:rsidR="00D8145C" w:rsidRPr="00CD0056" w:rsidRDefault="00D8145C" w:rsidP="00CD0056">
            <w:pPr>
              <w:jc w:val="center"/>
              <w:rPr>
                <w:rFonts w:cs="Times New Roman"/>
                <w:sz w:val="20"/>
                <w:szCs w:val="20"/>
              </w:rPr>
            </w:pPr>
            <w:r w:rsidRPr="00CD0056">
              <w:rPr>
                <w:rFonts w:cs="Times New Roman"/>
                <w:sz w:val="20"/>
                <w:szCs w:val="20"/>
              </w:rPr>
              <w:t>0.23</w:t>
            </w:r>
          </w:p>
        </w:tc>
        <w:tc>
          <w:tcPr>
            <w:tcW w:w="1259" w:type="dxa"/>
            <w:vAlign w:val="center"/>
          </w:tcPr>
          <w:p w14:paraId="78D81AA3" w14:textId="77777777" w:rsidR="00D8145C" w:rsidRPr="00CD0056" w:rsidRDefault="00D8145C" w:rsidP="00CD0056">
            <w:pPr>
              <w:jc w:val="center"/>
              <w:rPr>
                <w:rFonts w:cs="Times New Roman"/>
                <w:sz w:val="20"/>
                <w:szCs w:val="20"/>
              </w:rPr>
            </w:pPr>
          </w:p>
          <w:p w14:paraId="1582E0FF" w14:textId="77777777" w:rsidR="00D8145C" w:rsidRPr="00CD0056" w:rsidRDefault="00D8145C" w:rsidP="00CD0056">
            <w:pPr>
              <w:jc w:val="center"/>
              <w:rPr>
                <w:rFonts w:cs="Times New Roman"/>
                <w:sz w:val="20"/>
                <w:szCs w:val="20"/>
              </w:rPr>
            </w:pPr>
            <w:r w:rsidRPr="00CD0056">
              <w:rPr>
                <w:rFonts w:cs="Times New Roman"/>
                <w:sz w:val="20"/>
                <w:szCs w:val="20"/>
              </w:rPr>
              <w:t>31.12.2027г.</w:t>
            </w:r>
          </w:p>
        </w:tc>
        <w:tc>
          <w:tcPr>
            <w:tcW w:w="1292" w:type="dxa"/>
            <w:vAlign w:val="center"/>
          </w:tcPr>
          <w:p w14:paraId="58FE465D" w14:textId="77777777" w:rsidR="00D8145C" w:rsidRPr="00CD0056" w:rsidRDefault="00D8145C" w:rsidP="00CD0056">
            <w:pPr>
              <w:jc w:val="center"/>
              <w:rPr>
                <w:rFonts w:cs="Times New Roman"/>
                <w:sz w:val="20"/>
                <w:szCs w:val="20"/>
              </w:rPr>
            </w:pPr>
          </w:p>
          <w:p w14:paraId="2DDE52AD" w14:textId="77777777" w:rsidR="00D8145C" w:rsidRPr="00CD0056" w:rsidRDefault="00D8145C" w:rsidP="00CD0056">
            <w:pPr>
              <w:jc w:val="center"/>
              <w:rPr>
                <w:rFonts w:cs="Times New Roman"/>
                <w:sz w:val="20"/>
                <w:szCs w:val="20"/>
              </w:rPr>
            </w:pPr>
            <w:r w:rsidRPr="00CD0056">
              <w:rPr>
                <w:rFonts w:cs="Times New Roman"/>
                <w:sz w:val="20"/>
                <w:szCs w:val="20"/>
              </w:rPr>
              <w:t>3 123.17</w:t>
            </w:r>
          </w:p>
        </w:tc>
        <w:tc>
          <w:tcPr>
            <w:tcW w:w="1241" w:type="dxa"/>
            <w:vAlign w:val="center"/>
          </w:tcPr>
          <w:p w14:paraId="4516781C" w14:textId="77777777" w:rsidR="00D8145C" w:rsidRPr="00CD0056" w:rsidRDefault="00D8145C" w:rsidP="00CD0056">
            <w:pPr>
              <w:jc w:val="center"/>
              <w:rPr>
                <w:rFonts w:cs="Times New Roman"/>
                <w:sz w:val="20"/>
                <w:szCs w:val="20"/>
              </w:rPr>
            </w:pPr>
          </w:p>
          <w:p w14:paraId="0A0AAC08" w14:textId="77777777" w:rsidR="00D8145C" w:rsidRPr="00CD0056" w:rsidRDefault="00D8145C" w:rsidP="00CD0056">
            <w:pPr>
              <w:jc w:val="center"/>
              <w:rPr>
                <w:rFonts w:cs="Times New Roman"/>
                <w:sz w:val="20"/>
                <w:szCs w:val="20"/>
              </w:rPr>
            </w:pPr>
            <w:r w:rsidRPr="00CD0056">
              <w:rPr>
                <w:rFonts w:cs="Times New Roman"/>
                <w:sz w:val="20"/>
                <w:szCs w:val="20"/>
              </w:rPr>
              <w:t>ЛСР №1</w:t>
            </w:r>
          </w:p>
        </w:tc>
      </w:tr>
      <w:tr w:rsidR="00D8145C" w14:paraId="3131A878" w14:textId="77777777" w:rsidTr="00005709">
        <w:tc>
          <w:tcPr>
            <w:tcW w:w="567" w:type="dxa"/>
          </w:tcPr>
          <w:p w14:paraId="17F0CC88" w14:textId="77777777" w:rsidR="00D8145C" w:rsidRPr="00CD0056" w:rsidRDefault="00CD0056"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1.3</w:t>
            </w:r>
          </w:p>
        </w:tc>
        <w:tc>
          <w:tcPr>
            <w:tcW w:w="2982" w:type="dxa"/>
            <w:vAlign w:val="center"/>
          </w:tcPr>
          <w:p w14:paraId="0BE34D5C" w14:textId="77777777" w:rsidR="00D8145C" w:rsidRPr="00CD0056" w:rsidRDefault="00D8145C" w:rsidP="00CD0056">
            <w:pPr>
              <w:rPr>
                <w:rFonts w:cs="Times New Roman"/>
                <w:sz w:val="18"/>
                <w:szCs w:val="18"/>
              </w:rPr>
            </w:pPr>
            <w:r w:rsidRPr="00CD0056">
              <w:rPr>
                <w:rFonts w:cs="Times New Roman"/>
                <w:sz w:val="18"/>
                <w:szCs w:val="18"/>
              </w:rPr>
              <w:t>Строительство трубопровода Ду 100 мм длиной 83 метров</w:t>
            </w:r>
          </w:p>
        </w:tc>
        <w:tc>
          <w:tcPr>
            <w:tcW w:w="1390" w:type="dxa"/>
            <w:vAlign w:val="center"/>
          </w:tcPr>
          <w:p w14:paraId="2A1B6EA2" w14:textId="77777777" w:rsidR="00D8145C" w:rsidRPr="00CD0056" w:rsidRDefault="00D8145C" w:rsidP="00CD0056">
            <w:pPr>
              <w:jc w:val="center"/>
              <w:rPr>
                <w:rFonts w:cs="Times New Roman"/>
                <w:sz w:val="18"/>
                <w:szCs w:val="18"/>
              </w:rPr>
            </w:pPr>
            <w:r w:rsidRPr="00CD0056">
              <w:rPr>
                <w:rFonts w:cs="Times New Roman"/>
                <w:sz w:val="18"/>
                <w:szCs w:val="18"/>
              </w:rPr>
              <w:t>км в</w:t>
            </w:r>
          </w:p>
          <w:p w14:paraId="796FF6C5" w14:textId="77777777" w:rsidR="00D8145C" w:rsidRPr="00CD0056" w:rsidRDefault="00D8145C"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575ACD10" w14:textId="77777777" w:rsidR="00D8145C" w:rsidRPr="00CD0056" w:rsidRDefault="00D8145C" w:rsidP="00CD0056">
            <w:pPr>
              <w:jc w:val="center"/>
              <w:rPr>
                <w:rFonts w:cs="Times New Roman"/>
                <w:sz w:val="20"/>
                <w:szCs w:val="20"/>
              </w:rPr>
            </w:pPr>
          </w:p>
          <w:p w14:paraId="5179D56C" w14:textId="77777777" w:rsidR="00D8145C" w:rsidRPr="00CD0056" w:rsidRDefault="00D8145C" w:rsidP="00CD0056">
            <w:pPr>
              <w:jc w:val="center"/>
              <w:rPr>
                <w:rFonts w:cs="Times New Roman"/>
                <w:sz w:val="20"/>
                <w:szCs w:val="20"/>
              </w:rPr>
            </w:pPr>
            <w:r w:rsidRPr="00CD0056">
              <w:rPr>
                <w:rFonts w:cs="Times New Roman"/>
                <w:sz w:val="20"/>
                <w:szCs w:val="20"/>
              </w:rPr>
              <w:t>0.083</w:t>
            </w:r>
          </w:p>
        </w:tc>
        <w:tc>
          <w:tcPr>
            <w:tcW w:w="1259" w:type="dxa"/>
            <w:vAlign w:val="center"/>
          </w:tcPr>
          <w:p w14:paraId="49FD7EAE" w14:textId="77777777" w:rsidR="00D8145C" w:rsidRPr="00CD0056" w:rsidRDefault="00D8145C" w:rsidP="00CD0056">
            <w:pPr>
              <w:jc w:val="center"/>
              <w:rPr>
                <w:rFonts w:cs="Times New Roman"/>
                <w:sz w:val="20"/>
                <w:szCs w:val="20"/>
              </w:rPr>
            </w:pPr>
          </w:p>
          <w:p w14:paraId="1CF1A903" w14:textId="77777777" w:rsidR="00D8145C" w:rsidRPr="00CD0056" w:rsidRDefault="00D8145C" w:rsidP="00CD0056">
            <w:pPr>
              <w:jc w:val="center"/>
              <w:rPr>
                <w:rFonts w:cs="Times New Roman"/>
                <w:sz w:val="20"/>
                <w:szCs w:val="20"/>
              </w:rPr>
            </w:pPr>
            <w:r w:rsidRPr="00CD0056">
              <w:rPr>
                <w:rFonts w:cs="Times New Roman"/>
                <w:sz w:val="20"/>
                <w:szCs w:val="20"/>
              </w:rPr>
              <w:t>31.12.2027г.</w:t>
            </w:r>
          </w:p>
        </w:tc>
        <w:tc>
          <w:tcPr>
            <w:tcW w:w="1292" w:type="dxa"/>
            <w:vAlign w:val="center"/>
          </w:tcPr>
          <w:p w14:paraId="7DED9CB9" w14:textId="77777777" w:rsidR="00D8145C" w:rsidRPr="00CD0056" w:rsidRDefault="00D8145C" w:rsidP="00CD0056">
            <w:pPr>
              <w:jc w:val="center"/>
              <w:rPr>
                <w:rFonts w:cs="Times New Roman"/>
                <w:sz w:val="20"/>
                <w:szCs w:val="20"/>
              </w:rPr>
            </w:pPr>
          </w:p>
          <w:p w14:paraId="1FA24DBC" w14:textId="77777777" w:rsidR="00D8145C" w:rsidRPr="00CD0056" w:rsidRDefault="00D8145C" w:rsidP="00CD0056">
            <w:pPr>
              <w:jc w:val="center"/>
              <w:rPr>
                <w:rFonts w:cs="Times New Roman"/>
                <w:sz w:val="20"/>
                <w:szCs w:val="20"/>
              </w:rPr>
            </w:pPr>
            <w:r w:rsidRPr="00CD0056">
              <w:rPr>
                <w:rFonts w:cs="Times New Roman"/>
                <w:sz w:val="20"/>
                <w:szCs w:val="20"/>
              </w:rPr>
              <w:t>895.08</w:t>
            </w:r>
          </w:p>
        </w:tc>
        <w:tc>
          <w:tcPr>
            <w:tcW w:w="1241" w:type="dxa"/>
            <w:vAlign w:val="center"/>
          </w:tcPr>
          <w:p w14:paraId="308CE7C2" w14:textId="77777777" w:rsidR="00D8145C" w:rsidRPr="00CD0056" w:rsidRDefault="00D8145C" w:rsidP="00CD0056">
            <w:pPr>
              <w:jc w:val="center"/>
              <w:rPr>
                <w:rFonts w:cs="Times New Roman"/>
                <w:sz w:val="20"/>
                <w:szCs w:val="20"/>
              </w:rPr>
            </w:pPr>
          </w:p>
          <w:p w14:paraId="28A3DBBD" w14:textId="77777777" w:rsidR="00D8145C" w:rsidRPr="00CD0056" w:rsidRDefault="00D8145C" w:rsidP="00CD0056">
            <w:pPr>
              <w:jc w:val="center"/>
              <w:rPr>
                <w:rFonts w:cs="Times New Roman"/>
                <w:sz w:val="20"/>
                <w:szCs w:val="20"/>
              </w:rPr>
            </w:pPr>
            <w:r w:rsidRPr="00CD0056">
              <w:rPr>
                <w:rFonts w:cs="Times New Roman"/>
                <w:sz w:val="20"/>
                <w:szCs w:val="20"/>
              </w:rPr>
              <w:t>ЛСР №1</w:t>
            </w:r>
          </w:p>
        </w:tc>
      </w:tr>
      <w:tr w:rsidR="00D8145C" w14:paraId="6E6FBD74" w14:textId="77777777" w:rsidTr="00005709">
        <w:tc>
          <w:tcPr>
            <w:tcW w:w="567" w:type="dxa"/>
          </w:tcPr>
          <w:p w14:paraId="5918D005" w14:textId="77777777" w:rsidR="00D8145C" w:rsidRPr="00CD0056" w:rsidRDefault="00CD0056"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1.4</w:t>
            </w:r>
          </w:p>
        </w:tc>
        <w:tc>
          <w:tcPr>
            <w:tcW w:w="2982" w:type="dxa"/>
            <w:vAlign w:val="center"/>
          </w:tcPr>
          <w:p w14:paraId="27F13426" w14:textId="77777777" w:rsidR="00D8145C" w:rsidRPr="00CD0056" w:rsidRDefault="00D8145C" w:rsidP="00CD0056">
            <w:pPr>
              <w:rPr>
                <w:rFonts w:cs="Times New Roman"/>
                <w:sz w:val="18"/>
                <w:szCs w:val="18"/>
              </w:rPr>
            </w:pPr>
            <w:r w:rsidRPr="00CD0056">
              <w:rPr>
                <w:rFonts w:cs="Times New Roman"/>
                <w:sz w:val="18"/>
                <w:szCs w:val="18"/>
              </w:rPr>
              <w:t>Строительство (прокладка, перекладка) тепловых сетей для объединения котельных  №№ 2, 17, 20 (на базе котельной №20)</w:t>
            </w:r>
          </w:p>
        </w:tc>
        <w:tc>
          <w:tcPr>
            <w:tcW w:w="1390" w:type="dxa"/>
            <w:vAlign w:val="center"/>
          </w:tcPr>
          <w:p w14:paraId="6B6A5198" w14:textId="77777777" w:rsidR="00D8145C" w:rsidRPr="00CD0056" w:rsidRDefault="00D8145C" w:rsidP="00CD0056">
            <w:pPr>
              <w:jc w:val="center"/>
              <w:rPr>
                <w:rFonts w:cs="Times New Roman"/>
                <w:sz w:val="18"/>
                <w:szCs w:val="18"/>
              </w:rPr>
            </w:pPr>
            <w:r w:rsidRPr="00CD0056">
              <w:rPr>
                <w:rFonts w:cs="Times New Roman"/>
                <w:sz w:val="18"/>
                <w:szCs w:val="18"/>
              </w:rPr>
              <w:t>км в двухтрубном</w:t>
            </w:r>
          </w:p>
          <w:p w14:paraId="68C93279" w14:textId="77777777" w:rsidR="00D8145C" w:rsidRPr="00CD0056" w:rsidRDefault="00D8145C" w:rsidP="00CD0056">
            <w:pPr>
              <w:jc w:val="center"/>
              <w:rPr>
                <w:rFonts w:cs="Times New Roman"/>
                <w:sz w:val="18"/>
                <w:szCs w:val="18"/>
              </w:rPr>
            </w:pPr>
            <w:r w:rsidRPr="00CD0056">
              <w:rPr>
                <w:rFonts w:cs="Times New Roman"/>
                <w:sz w:val="18"/>
                <w:szCs w:val="18"/>
              </w:rPr>
              <w:t>исчислении</w:t>
            </w:r>
          </w:p>
        </w:tc>
        <w:tc>
          <w:tcPr>
            <w:tcW w:w="1725" w:type="dxa"/>
            <w:vAlign w:val="center"/>
          </w:tcPr>
          <w:p w14:paraId="09A22859" w14:textId="77777777" w:rsidR="00D8145C" w:rsidRPr="00CD0056" w:rsidRDefault="00D8145C" w:rsidP="00CD0056">
            <w:pPr>
              <w:jc w:val="center"/>
              <w:rPr>
                <w:rFonts w:cs="Times New Roman"/>
                <w:sz w:val="20"/>
                <w:szCs w:val="20"/>
              </w:rPr>
            </w:pPr>
          </w:p>
          <w:p w14:paraId="2CF29063" w14:textId="77777777" w:rsidR="00D8145C" w:rsidRPr="00CD0056" w:rsidRDefault="00D8145C" w:rsidP="00CD0056">
            <w:pPr>
              <w:jc w:val="center"/>
              <w:rPr>
                <w:rFonts w:cs="Times New Roman"/>
                <w:sz w:val="20"/>
                <w:szCs w:val="20"/>
              </w:rPr>
            </w:pPr>
            <w:r w:rsidRPr="00CD0056">
              <w:rPr>
                <w:rFonts w:cs="Times New Roman"/>
                <w:sz w:val="20"/>
                <w:szCs w:val="20"/>
              </w:rPr>
              <w:t>0.470</w:t>
            </w:r>
          </w:p>
        </w:tc>
        <w:tc>
          <w:tcPr>
            <w:tcW w:w="1259" w:type="dxa"/>
            <w:vAlign w:val="center"/>
          </w:tcPr>
          <w:p w14:paraId="7099E653" w14:textId="77777777" w:rsidR="00D8145C" w:rsidRPr="00CD0056" w:rsidRDefault="00D8145C" w:rsidP="00CD0056">
            <w:pPr>
              <w:jc w:val="center"/>
              <w:rPr>
                <w:rFonts w:cs="Times New Roman"/>
                <w:sz w:val="20"/>
                <w:szCs w:val="20"/>
              </w:rPr>
            </w:pPr>
          </w:p>
          <w:p w14:paraId="5B25FF7A" w14:textId="77777777" w:rsidR="00D8145C" w:rsidRPr="00CD0056" w:rsidRDefault="00D8145C" w:rsidP="00CD0056">
            <w:pPr>
              <w:jc w:val="center"/>
              <w:rPr>
                <w:rFonts w:cs="Times New Roman"/>
                <w:sz w:val="20"/>
                <w:szCs w:val="20"/>
              </w:rPr>
            </w:pPr>
            <w:r w:rsidRPr="00CD0056">
              <w:rPr>
                <w:rFonts w:cs="Times New Roman"/>
                <w:sz w:val="20"/>
                <w:szCs w:val="20"/>
              </w:rPr>
              <w:t>31.12.2028г.</w:t>
            </w:r>
          </w:p>
        </w:tc>
        <w:tc>
          <w:tcPr>
            <w:tcW w:w="1292" w:type="dxa"/>
            <w:vAlign w:val="center"/>
          </w:tcPr>
          <w:p w14:paraId="5BC6D8F0" w14:textId="77777777" w:rsidR="00D8145C" w:rsidRPr="00CD0056" w:rsidRDefault="00D8145C" w:rsidP="00CD0056">
            <w:pPr>
              <w:jc w:val="center"/>
              <w:rPr>
                <w:rFonts w:cs="Times New Roman"/>
                <w:sz w:val="20"/>
                <w:szCs w:val="20"/>
              </w:rPr>
            </w:pPr>
          </w:p>
          <w:p w14:paraId="767D656C" w14:textId="77777777" w:rsidR="00D8145C" w:rsidRPr="00CD0056" w:rsidRDefault="00D8145C" w:rsidP="00CD0056">
            <w:pPr>
              <w:jc w:val="center"/>
              <w:rPr>
                <w:rFonts w:cs="Times New Roman"/>
                <w:sz w:val="20"/>
                <w:szCs w:val="20"/>
              </w:rPr>
            </w:pPr>
            <w:r w:rsidRPr="00CD0056">
              <w:rPr>
                <w:rFonts w:cs="Times New Roman"/>
                <w:sz w:val="20"/>
                <w:szCs w:val="20"/>
              </w:rPr>
              <w:t>6 728.33</w:t>
            </w:r>
          </w:p>
        </w:tc>
        <w:tc>
          <w:tcPr>
            <w:tcW w:w="1241" w:type="dxa"/>
            <w:vAlign w:val="center"/>
          </w:tcPr>
          <w:p w14:paraId="43A8D233" w14:textId="77777777" w:rsidR="00D8145C" w:rsidRPr="00CD0056" w:rsidRDefault="00D8145C" w:rsidP="00CD0056">
            <w:pPr>
              <w:jc w:val="center"/>
              <w:rPr>
                <w:rFonts w:cs="Times New Roman"/>
                <w:sz w:val="20"/>
                <w:szCs w:val="20"/>
              </w:rPr>
            </w:pPr>
          </w:p>
          <w:p w14:paraId="3E94D302" w14:textId="77777777" w:rsidR="00D8145C" w:rsidRPr="00CD0056" w:rsidRDefault="00D8145C" w:rsidP="00CD0056">
            <w:pPr>
              <w:jc w:val="center"/>
              <w:rPr>
                <w:rFonts w:cs="Times New Roman"/>
                <w:sz w:val="20"/>
                <w:szCs w:val="20"/>
              </w:rPr>
            </w:pPr>
            <w:r w:rsidRPr="00CD0056">
              <w:rPr>
                <w:rFonts w:cs="Times New Roman"/>
                <w:sz w:val="20"/>
                <w:szCs w:val="20"/>
              </w:rPr>
              <w:t>ЛСР №2</w:t>
            </w:r>
          </w:p>
        </w:tc>
      </w:tr>
      <w:tr w:rsidR="00D8145C" w14:paraId="03F8BEC2" w14:textId="77777777" w:rsidTr="00005709">
        <w:tc>
          <w:tcPr>
            <w:tcW w:w="567" w:type="dxa"/>
          </w:tcPr>
          <w:p w14:paraId="4FC40127" w14:textId="77777777" w:rsidR="00D8145C" w:rsidRPr="00CD0056" w:rsidRDefault="00CD0056"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1.5</w:t>
            </w:r>
          </w:p>
        </w:tc>
        <w:tc>
          <w:tcPr>
            <w:tcW w:w="2982" w:type="dxa"/>
            <w:vAlign w:val="center"/>
          </w:tcPr>
          <w:p w14:paraId="2D6D124E" w14:textId="77777777" w:rsidR="00D8145C" w:rsidRPr="00CD0056" w:rsidRDefault="00D8145C" w:rsidP="00CD0056">
            <w:pPr>
              <w:rPr>
                <w:rFonts w:cs="Times New Roman"/>
                <w:sz w:val="18"/>
                <w:szCs w:val="18"/>
              </w:rPr>
            </w:pPr>
            <w:r w:rsidRPr="00CD0056">
              <w:rPr>
                <w:rFonts w:cs="Times New Roman"/>
                <w:sz w:val="18"/>
                <w:szCs w:val="18"/>
              </w:rPr>
              <w:t>Строительство участка трубопровода тепловой сети от ТК-2 до ТК-1 Ду=150 мм L= 140 м</w:t>
            </w:r>
          </w:p>
        </w:tc>
        <w:tc>
          <w:tcPr>
            <w:tcW w:w="1390" w:type="dxa"/>
            <w:vAlign w:val="center"/>
          </w:tcPr>
          <w:p w14:paraId="4C640BB5" w14:textId="77777777" w:rsidR="00D8145C" w:rsidRPr="00CD0056" w:rsidRDefault="00D8145C" w:rsidP="00CD0056">
            <w:pPr>
              <w:jc w:val="center"/>
              <w:rPr>
                <w:rFonts w:cs="Times New Roman"/>
                <w:sz w:val="18"/>
                <w:szCs w:val="18"/>
              </w:rPr>
            </w:pPr>
            <w:r w:rsidRPr="00CD0056">
              <w:rPr>
                <w:rFonts w:cs="Times New Roman"/>
                <w:sz w:val="18"/>
                <w:szCs w:val="18"/>
              </w:rPr>
              <w:t>км в</w:t>
            </w:r>
          </w:p>
          <w:p w14:paraId="352202A2" w14:textId="77777777" w:rsidR="00D8145C" w:rsidRPr="00CD0056" w:rsidRDefault="00D8145C"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74CBDF8F" w14:textId="77777777" w:rsidR="00D8145C" w:rsidRPr="00CD0056" w:rsidRDefault="00D8145C" w:rsidP="00CD0056">
            <w:pPr>
              <w:jc w:val="center"/>
              <w:rPr>
                <w:rFonts w:cs="Times New Roman"/>
                <w:sz w:val="20"/>
                <w:szCs w:val="20"/>
              </w:rPr>
            </w:pPr>
          </w:p>
          <w:p w14:paraId="4C4C6191" w14:textId="77777777" w:rsidR="00D8145C" w:rsidRPr="00CD0056" w:rsidRDefault="00D8145C" w:rsidP="00CD0056">
            <w:pPr>
              <w:jc w:val="center"/>
              <w:rPr>
                <w:rFonts w:cs="Times New Roman"/>
                <w:sz w:val="20"/>
                <w:szCs w:val="20"/>
              </w:rPr>
            </w:pPr>
            <w:r w:rsidRPr="00CD0056">
              <w:rPr>
                <w:rFonts w:cs="Times New Roman"/>
                <w:sz w:val="20"/>
                <w:szCs w:val="20"/>
              </w:rPr>
              <w:t>0.14</w:t>
            </w:r>
          </w:p>
        </w:tc>
        <w:tc>
          <w:tcPr>
            <w:tcW w:w="1259" w:type="dxa"/>
            <w:vAlign w:val="center"/>
          </w:tcPr>
          <w:p w14:paraId="2947D1D1" w14:textId="77777777" w:rsidR="00D8145C" w:rsidRPr="00CD0056" w:rsidRDefault="00D8145C" w:rsidP="00CD0056">
            <w:pPr>
              <w:jc w:val="center"/>
              <w:rPr>
                <w:rFonts w:cs="Times New Roman"/>
                <w:sz w:val="20"/>
                <w:szCs w:val="20"/>
              </w:rPr>
            </w:pPr>
          </w:p>
          <w:p w14:paraId="4349061C" w14:textId="77777777" w:rsidR="00D8145C" w:rsidRPr="00CD0056" w:rsidRDefault="00D8145C" w:rsidP="00CD0056">
            <w:pPr>
              <w:jc w:val="center"/>
              <w:rPr>
                <w:rFonts w:cs="Times New Roman"/>
                <w:sz w:val="20"/>
                <w:szCs w:val="20"/>
              </w:rPr>
            </w:pPr>
            <w:r w:rsidRPr="00CD0056">
              <w:rPr>
                <w:rFonts w:cs="Times New Roman"/>
                <w:sz w:val="20"/>
                <w:szCs w:val="20"/>
              </w:rPr>
              <w:t>31.12.2028г.</w:t>
            </w:r>
          </w:p>
        </w:tc>
        <w:tc>
          <w:tcPr>
            <w:tcW w:w="1292" w:type="dxa"/>
            <w:vAlign w:val="center"/>
          </w:tcPr>
          <w:p w14:paraId="637C2913" w14:textId="77777777" w:rsidR="00D8145C" w:rsidRPr="00CD0056" w:rsidRDefault="00D8145C" w:rsidP="00CD0056">
            <w:pPr>
              <w:jc w:val="center"/>
              <w:rPr>
                <w:rFonts w:cs="Times New Roman"/>
                <w:sz w:val="20"/>
                <w:szCs w:val="20"/>
              </w:rPr>
            </w:pPr>
          </w:p>
          <w:p w14:paraId="2D40B3FE" w14:textId="77777777" w:rsidR="00D8145C" w:rsidRPr="00CD0056" w:rsidRDefault="00D8145C" w:rsidP="00CD0056">
            <w:pPr>
              <w:jc w:val="center"/>
              <w:rPr>
                <w:rFonts w:cs="Times New Roman"/>
                <w:sz w:val="20"/>
                <w:szCs w:val="20"/>
              </w:rPr>
            </w:pPr>
            <w:r w:rsidRPr="00CD0056">
              <w:rPr>
                <w:rFonts w:cs="Times New Roman"/>
                <w:sz w:val="20"/>
                <w:szCs w:val="20"/>
              </w:rPr>
              <w:t>1 901.06</w:t>
            </w:r>
          </w:p>
        </w:tc>
        <w:tc>
          <w:tcPr>
            <w:tcW w:w="1241" w:type="dxa"/>
            <w:vAlign w:val="center"/>
          </w:tcPr>
          <w:p w14:paraId="2645D4F1" w14:textId="77777777" w:rsidR="00D8145C" w:rsidRPr="00CD0056" w:rsidRDefault="00D8145C" w:rsidP="00CD0056">
            <w:pPr>
              <w:jc w:val="center"/>
              <w:rPr>
                <w:rFonts w:cs="Times New Roman"/>
                <w:sz w:val="20"/>
                <w:szCs w:val="20"/>
              </w:rPr>
            </w:pPr>
          </w:p>
          <w:p w14:paraId="6006E7D5" w14:textId="77777777" w:rsidR="00D8145C" w:rsidRPr="00CD0056" w:rsidRDefault="00D8145C" w:rsidP="00CD0056">
            <w:pPr>
              <w:jc w:val="center"/>
              <w:rPr>
                <w:rFonts w:cs="Times New Roman"/>
                <w:sz w:val="20"/>
                <w:szCs w:val="20"/>
              </w:rPr>
            </w:pPr>
            <w:r w:rsidRPr="00CD0056">
              <w:rPr>
                <w:rFonts w:cs="Times New Roman"/>
                <w:sz w:val="20"/>
                <w:szCs w:val="20"/>
              </w:rPr>
              <w:t>ЛСР №2</w:t>
            </w:r>
          </w:p>
        </w:tc>
      </w:tr>
      <w:tr w:rsidR="005C3560" w14:paraId="3FF8C028" w14:textId="77777777" w:rsidTr="00005709">
        <w:tc>
          <w:tcPr>
            <w:tcW w:w="567" w:type="dxa"/>
          </w:tcPr>
          <w:p w14:paraId="78BACCEC"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1.6</w:t>
            </w:r>
          </w:p>
        </w:tc>
        <w:tc>
          <w:tcPr>
            <w:tcW w:w="2982" w:type="dxa"/>
            <w:vAlign w:val="center"/>
          </w:tcPr>
          <w:p w14:paraId="31547FA2" w14:textId="77777777" w:rsidR="005C3560" w:rsidRPr="00CD0056" w:rsidRDefault="005C3560" w:rsidP="00CD0056">
            <w:pPr>
              <w:rPr>
                <w:rFonts w:cs="Times New Roman"/>
                <w:sz w:val="18"/>
                <w:szCs w:val="18"/>
              </w:rPr>
            </w:pPr>
            <w:r w:rsidRPr="00CD0056">
              <w:rPr>
                <w:rFonts w:cs="Times New Roman"/>
                <w:sz w:val="18"/>
                <w:szCs w:val="18"/>
              </w:rPr>
              <w:t>Строительство участка трубопровода тепловой сети от ТК-3 до ТК-6 Ду=150 мм L= 215 м</w:t>
            </w:r>
          </w:p>
        </w:tc>
        <w:tc>
          <w:tcPr>
            <w:tcW w:w="1390" w:type="dxa"/>
            <w:vAlign w:val="center"/>
          </w:tcPr>
          <w:p w14:paraId="11B1341C"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5628C9DF"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75D55696" w14:textId="77777777" w:rsidR="005C3560" w:rsidRPr="00CD0056" w:rsidRDefault="005C3560" w:rsidP="00CD0056">
            <w:pPr>
              <w:jc w:val="center"/>
              <w:rPr>
                <w:rFonts w:cs="Times New Roman"/>
                <w:sz w:val="20"/>
                <w:szCs w:val="20"/>
              </w:rPr>
            </w:pPr>
          </w:p>
          <w:p w14:paraId="1467ABE2" w14:textId="77777777" w:rsidR="005C3560" w:rsidRPr="00CD0056" w:rsidRDefault="005C3560" w:rsidP="00CD0056">
            <w:pPr>
              <w:jc w:val="center"/>
              <w:rPr>
                <w:rFonts w:cs="Times New Roman"/>
                <w:sz w:val="20"/>
                <w:szCs w:val="20"/>
              </w:rPr>
            </w:pPr>
            <w:r w:rsidRPr="00CD0056">
              <w:rPr>
                <w:rFonts w:cs="Times New Roman"/>
                <w:sz w:val="20"/>
                <w:szCs w:val="20"/>
              </w:rPr>
              <w:t>0.215</w:t>
            </w:r>
          </w:p>
        </w:tc>
        <w:tc>
          <w:tcPr>
            <w:tcW w:w="1259" w:type="dxa"/>
            <w:vAlign w:val="center"/>
          </w:tcPr>
          <w:p w14:paraId="6839CC73" w14:textId="77777777" w:rsidR="005C3560" w:rsidRPr="00CD0056" w:rsidRDefault="005C3560" w:rsidP="00CD0056">
            <w:pPr>
              <w:jc w:val="center"/>
              <w:rPr>
                <w:rFonts w:cs="Times New Roman"/>
                <w:sz w:val="20"/>
                <w:szCs w:val="20"/>
              </w:rPr>
            </w:pPr>
          </w:p>
          <w:p w14:paraId="0C653F55" w14:textId="77777777" w:rsidR="005C3560" w:rsidRPr="00CD0056" w:rsidRDefault="005C3560" w:rsidP="00CD0056">
            <w:pPr>
              <w:jc w:val="center"/>
              <w:rPr>
                <w:rFonts w:cs="Times New Roman"/>
                <w:sz w:val="20"/>
                <w:szCs w:val="20"/>
              </w:rPr>
            </w:pPr>
            <w:r w:rsidRPr="00CD0056">
              <w:rPr>
                <w:rFonts w:cs="Times New Roman"/>
                <w:sz w:val="20"/>
                <w:szCs w:val="20"/>
              </w:rPr>
              <w:t>31.12.2028г.</w:t>
            </w:r>
          </w:p>
        </w:tc>
        <w:tc>
          <w:tcPr>
            <w:tcW w:w="1292" w:type="dxa"/>
            <w:vAlign w:val="center"/>
          </w:tcPr>
          <w:p w14:paraId="233B5468" w14:textId="77777777" w:rsidR="005C3560" w:rsidRPr="00CD0056" w:rsidRDefault="005C3560" w:rsidP="00CD0056">
            <w:pPr>
              <w:jc w:val="center"/>
              <w:rPr>
                <w:rFonts w:cs="Times New Roman"/>
                <w:sz w:val="20"/>
                <w:szCs w:val="20"/>
              </w:rPr>
            </w:pPr>
          </w:p>
          <w:p w14:paraId="3621D9EC" w14:textId="77777777" w:rsidR="005C3560" w:rsidRPr="00CD0056" w:rsidRDefault="005C3560" w:rsidP="00CD0056">
            <w:pPr>
              <w:jc w:val="center"/>
              <w:rPr>
                <w:rFonts w:cs="Times New Roman"/>
                <w:sz w:val="20"/>
                <w:szCs w:val="20"/>
              </w:rPr>
            </w:pPr>
            <w:r w:rsidRPr="00CD0056">
              <w:rPr>
                <w:rFonts w:cs="Times New Roman"/>
                <w:sz w:val="20"/>
                <w:szCs w:val="20"/>
              </w:rPr>
              <w:t>2 919.49</w:t>
            </w:r>
          </w:p>
        </w:tc>
        <w:tc>
          <w:tcPr>
            <w:tcW w:w="1241" w:type="dxa"/>
            <w:vAlign w:val="center"/>
          </w:tcPr>
          <w:p w14:paraId="4BB1F8CB" w14:textId="77777777" w:rsidR="005C3560" w:rsidRPr="00CD0056" w:rsidRDefault="005C3560" w:rsidP="00CD0056">
            <w:pPr>
              <w:jc w:val="center"/>
              <w:rPr>
                <w:rFonts w:cs="Times New Roman"/>
                <w:sz w:val="20"/>
                <w:szCs w:val="20"/>
              </w:rPr>
            </w:pPr>
          </w:p>
          <w:p w14:paraId="05A25738" w14:textId="77777777" w:rsidR="005C3560" w:rsidRPr="00CD0056" w:rsidRDefault="005C3560" w:rsidP="00CD0056">
            <w:pPr>
              <w:jc w:val="center"/>
              <w:rPr>
                <w:rFonts w:cs="Times New Roman"/>
                <w:sz w:val="20"/>
                <w:szCs w:val="20"/>
              </w:rPr>
            </w:pPr>
            <w:r w:rsidRPr="00CD0056">
              <w:rPr>
                <w:rFonts w:cs="Times New Roman"/>
                <w:sz w:val="20"/>
                <w:szCs w:val="20"/>
              </w:rPr>
              <w:t>ЛСР №2</w:t>
            </w:r>
          </w:p>
        </w:tc>
      </w:tr>
      <w:tr w:rsidR="005C3560" w14:paraId="174BAA8E" w14:textId="77777777" w:rsidTr="00005709">
        <w:tc>
          <w:tcPr>
            <w:tcW w:w="567" w:type="dxa"/>
          </w:tcPr>
          <w:p w14:paraId="44F09CF1"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1.7</w:t>
            </w:r>
          </w:p>
        </w:tc>
        <w:tc>
          <w:tcPr>
            <w:tcW w:w="2982" w:type="dxa"/>
            <w:vAlign w:val="center"/>
          </w:tcPr>
          <w:p w14:paraId="5DC19E4B" w14:textId="77777777" w:rsidR="005C3560" w:rsidRPr="00CD0056" w:rsidRDefault="005C3560" w:rsidP="00CD0056">
            <w:pPr>
              <w:rPr>
                <w:rFonts w:cs="Times New Roman"/>
                <w:sz w:val="18"/>
                <w:szCs w:val="18"/>
              </w:rPr>
            </w:pPr>
            <w:r w:rsidRPr="00CD0056">
              <w:rPr>
                <w:rFonts w:cs="Times New Roman"/>
                <w:sz w:val="18"/>
                <w:szCs w:val="18"/>
              </w:rPr>
              <w:t>Строительство участка трубопровода тепловой сети от новой котельной до ТК-4 Ду=300 мм L= 10 м</w:t>
            </w:r>
          </w:p>
        </w:tc>
        <w:tc>
          <w:tcPr>
            <w:tcW w:w="1390" w:type="dxa"/>
            <w:vAlign w:val="center"/>
          </w:tcPr>
          <w:p w14:paraId="67E28DCB"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796689D2"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6DC23EC3" w14:textId="77777777" w:rsidR="005C3560" w:rsidRPr="00CD0056" w:rsidRDefault="005C3560" w:rsidP="00CD0056">
            <w:pPr>
              <w:jc w:val="center"/>
              <w:rPr>
                <w:rFonts w:cs="Times New Roman"/>
                <w:sz w:val="20"/>
                <w:szCs w:val="20"/>
              </w:rPr>
            </w:pPr>
          </w:p>
          <w:p w14:paraId="4FEEBA3F" w14:textId="77777777" w:rsidR="005C3560" w:rsidRPr="00CD0056" w:rsidRDefault="005C3560" w:rsidP="00CD0056">
            <w:pPr>
              <w:jc w:val="center"/>
              <w:rPr>
                <w:rFonts w:cs="Times New Roman"/>
                <w:sz w:val="20"/>
                <w:szCs w:val="20"/>
              </w:rPr>
            </w:pPr>
            <w:r w:rsidRPr="00CD0056">
              <w:rPr>
                <w:rFonts w:cs="Times New Roman"/>
                <w:sz w:val="20"/>
                <w:szCs w:val="20"/>
              </w:rPr>
              <w:t>0.01</w:t>
            </w:r>
          </w:p>
        </w:tc>
        <w:tc>
          <w:tcPr>
            <w:tcW w:w="1259" w:type="dxa"/>
            <w:vAlign w:val="center"/>
          </w:tcPr>
          <w:p w14:paraId="146BE306" w14:textId="77777777" w:rsidR="005C3560" w:rsidRPr="00CD0056" w:rsidRDefault="005C3560" w:rsidP="00CD0056">
            <w:pPr>
              <w:jc w:val="center"/>
              <w:rPr>
                <w:rFonts w:cs="Times New Roman"/>
                <w:sz w:val="20"/>
                <w:szCs w:val="20"/>
              </w:rPr>
            </w:pPr>
          </w:p>
          <w:p w14:paraId="09F11262" w14:textId="77777777" w:rsidR="005C3560" w:rsidRPr="00CD0056" w:rsidRDefault="005C3560" w:rsidP="00CD0056">
            <w:pPr>
              <w:jc w:val="center"/>
              <w:rPr>
                <w:rFonts w:cs="Times New Roman"/>
                <w:sz w:val="20"/>
                <w:szCs w:val="20"/>
              </w:rPr>
            </w:pPr>
            <w:r w:rsidRPr="00CD0056">
              <w:rPr>
                <w:rFonts w:cs="Times New Roman"/>
                <w:sz w:val="20"/>
                <w:szCs w:val="20"/>
              </w:rPr>
              <w:t>31.12.2028г.</w:t>
            </w:r>
          </w:p>
        </w:tc>
        <w:tc>
          <w:tcPr>
            <w:tcW w:w="1292" w:type="dxa"/>
            <w:vAlign w:val="center"/>
          </w:tcPr>
          <w:p w14:paraId="005AEBBC" w14:textId="77777777" w:rsidR="005C3560" w:rsidRPr="00CD0056" w:rsidRDefault="005C3560" w:rsidP="00CD0056">
            <w:pPr>
              <w:jc w:val="center"/>
              <w:rPr>
                <w:rFonts w:cs="Times New Roman"/>
                <w:sz w:val="20"/>
                <w:szCs w:val="20"/>
              </w:rPr>
            </w:pPr>
          </w:p>
          <w:p w14:paraId="3B122C44" w14:textId="77777777" w:rsidR="005C3560" w:rsidRPr="00CD0056" w:rsidRDefault="005C3560" w:rsidP="00CD0056">
            <w:pPr>
              <w:jc w:val="center"/>
              <w:rPr>
                <w:rFonts w:cs="Times New Roman"/>
                <w:sz w:val="20"/>
                <w:szCs w:val="20"/>
              </w:rPr>
            </w:pPr>
            <w:r w:rsidRPr="00CD0056">
              <w:rPr>
                <w:rFonts w:cs="Times New Roman"/>
                <w:sz w:val="20"/>
                <w:szCs w:val="20"/>
              </w:rPr>
              <w:t>222.34</w:t>
            </w:r>
          </w:p>
        </w:tc>
        <w:tc>
          <w:tcPr>
            <w:tcW w:w="1241" w:type="dxa"/>
            <w:vAlign w:val="center"/>
          </w:tcPr>
          <w:p w14:paraId="4339038C" w14:textId="77777777" w:rsidR="005C3560" w:rsidRPr="00CD0056" w:rsidRDefault="005C3560" w:rsidP="00CD0056">
            <w:pPr>
              <w:jc w:val="center"/>
              <w:rPr>
                <w:rFonts w:cs="Times New Roman"/>
                <w:sz w:val="20"/>
                <w:szCs w:val="20"/>
              </w:rPr>
            </w:pPr>
          </w:p>
          <w:p w14:paraId="7D49E7B9" w14:textId="77777777" w:rsidR="005C3560" w:rsidRPr="00CD0056" w:rsidRDefault="005C3560" w:rsidP="00CD0056">
            <w:pPr>
              <w:jc w:val="center"/>
              <w:rPr>
                <w:rFonts w:cs="Times New Roman"/>
                <w:sz w:val="20"/>
                <w:szCs w:val="20"/>
              </w:rPr>
            </w:pPr>
            <w:r w:rsidRPr="00CD0056">
              <w:rPr>
                <w:rFonts w:cs="Times New Roman"/>
                <w:sz w:val="20"/>
                <w:szCs w:val="20"/>
              </w:rPr>
              <w:t>ЛСР №2</w:t>
            </w:r>
          </w:p>
        </w:tc>
      </w:tr>
      <w:tr w:rsidR="005C3560" w14:paraId="576EA546" w14:textId="77777777" w:rsidTr="00005709">
        <w:tc>
          <w:tcPr>
            <w:tcW w:w="567" w:type="dxa"/>
          </w:tcPr>
          <w:p w14:paraId="4CDAD749"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1.8</w:t>
            </w:r>
          </w:p>
        </w:tc>
        <w:tc>
          <w:tcPr>
            <w:tcW w:w="2982" w:type="dxa"/>
            <w:vAlign w:val="center"/>
          </w:tcPr>
          <w:p w14:paraId="0281F339" w14:textId="77777777" w:rsidR="005C3560" w:rsidRPr="00CD0056" w:rsidRDefault="005C3560" w:rsidP="00CD0056">
            <w:pPr>
              <w:rPr>
                <w:rFonts w:cs="Times New Roman"/>
                <w:sz w:val="18"/>
                <w:szCs w:val="18"/>
              </w:rPr>
            </w:pPr>
            <w:r w:rsidRPr="00CD0056">
              <w:rPr>
                <w:rFonts w:cs="Times New Roman"/>
                <w:sz w:val="18"/>
                <w:szCs w:val="18"/>
              </w:rPr>
              <w:t>Реконструкция участка тепловой сети с увеличением диаметра от УТ-4 до ТК-2 с Ду=200 мм на Ду=300 L= 30м</w:t>
            </w:r>
          </w:p>
        </w:tc>
        <w:tc>
          <w:tcPr>
            <w:tcW w:w="1390" w:type="dxa"/>
            <w:vAlign w:val="center"/>
          </w:tcPr>
          <w:p w14:paraId="4E5C942B"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50AD13E2"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AE0A2EA" w14:textId="77777777" w:rsidR="005C3560" w:rsidRPr="00CD0056" w:rsidRDefault="005C3560" w:rsidP="00CD0056">
            <w:pPr>
              <w:jc w:val="center"/>
              <w:rPr>
                <w:rFonts w:cs="Times New Roman"/>
                <w:sz w:val="20"/>
                <w:szCs w:val="20"/>
              </w:rPr>
            </w:pPr>
          </w:p>
          <w:p w14:paraId="36D6AE5F" w14:textId="77777777" w:rsidR="005C3560" w:rsidRPr="00CD0056" w:rsidRDefault="005C3560" w:rsidP="00CD0056">
            <w:pPr>
              <w:jc w:val="center"/>
              <w:rPr>
                <w:rFonts w:cs="Times New Roman"/>
                <w:sz w:val="20"/>
                <w:szCs w:val="20"/>
              </w:rPr>
            </w:pPr>
            <w:r w:rsidRPr="00CD0056">
              <w:rPr>
                <w:rFonts w:cs="Times New Roman"/>
                <w:sz w:val="20"/>
                <w:szCs w:val="20"/>
              </w:rPr>
              <w:t>0.03</w:t>
            </w:r>
          </w:p>
        </w:tc>
        <w:tc>
          <w:tcPr>
            <w:tcW w:w="1259" w:type="dxa"/>
            <w:vAlign w:val="center"/>
          </w:tcPr>
          <w:p w14:paraId="64EC314D" w14:textId="77777777" w:rsidR="005C3560" w:rsidRPr="00CD0056" w:rsidRDefault="005C3560" w:rsidP="00CD0056">
            <w:pPr>
              <w:jc w:val="center"/>
              <w:rPr>
                <w:rFonts w:cs="Times New Roman"/>
                <w:sz w:val="20"/>
                <w:szCs w:val="20"/>
              </w:rPr>
            </w:pPr>
          </w:p>
          <w:p w14:paraId="542C390E" w14:textId="77777777" w:rsidR="005C3560" w:rsidRPr="00CD0056" w:rsidRDefault="005C3560" w:rsidP="00CD0056">
            <w:pPr>
              <w:jc w:val="center"/>
              <w:rPr>
                <w:rFonts w:cs="Times New Roman"/>
                <w:sz w:val="20"/>
                <w:szCs w:val="20"/>
              </w:rPr>
            </w:pPr>
            <w:r w:rsidRPr="00CD0056">
              <w:rPr>
                <w:rFonts w:cs="Times New Roman"/>
                <w:sz w:val="20"/>
                <w:szCs w:val="20"/>
              </w:rPr>
              <w:t>31.12.2028г.</w:t>
            </w:r>
          </w:p>
        </w:tc>
        <w:tc>
          <w:tcPr>
            <w:tcW w:w="1292" w:type="dxa"/>
            <w:vAlign w:val="center"/>
          </w:tcPr>
          <w:p w14:paraId="3F959F02" w14:textId="77777777" w:rsidR="005C3560" w:rsidRPr="00CD0056" w:rsidRDefault="005C3560" w:rsidP="00CD0056">
            <w:pPr>
              <w:jc w:val="center"/>
              <w:rPr>
                <w:rFonts w:cs="Times New Roman"/>
                <w:sz w:val="20"/>
                <w:szCs w:val="20"/>
              </w:rPr>
            </w:pPr>
          </w:p>
          <w:p w14:paraId="6A01F028" w14:textId="77777777" w:rsidR="005C3560" w:rsidRPr="00CD0056" w:rsidRDefault="005C3560" w:rsidP="00CD0056">
            <w:pPr>
              <w:jc w:val="center"/>
              <w:rPr>
                <w:rFonts w:cs="Times New Roman"/>
                <w:sz w:val="20"/>
                <w:szCs w:val="20"/>
              </w:rPr>
            </w:pPr>
            <w:r w:rsidRPr="00CD0056">
              <w:rPr>
                <w:rFonts w:cs="Times New Roman"/>
                <w:sz w:val="20"/>
                <w:szCs w:val="20"/>
              </w:rPr>
              <w:t>667.01</w:t>
            </w:r>
          </w:p>
        </w:tc>
        <w:tc>
          <w:tcPr>
            <w:tcW w:w="1241" w:type="dxa"/>
            <w:vAlign w:val="center"/>
          </w:tcPr>
          <w:p w14:paraId="676725F7" w14:textId="77777777" w:rsidR="005C3560" w:rsidRPr="00CD0056" w:rsidRDefault="005C3560" w:rsidP="00CD0056">
            <w:pPr>
              <w:jc w:val="center"/>
              <w:rPr>
                <w:rFonts w:cs="Times New Roman"/>
                <w:sz w:val="20"/>
                <w:szCs w:val="20"/>
              </w:rPr>
            </w:pPr>
          </w:p>
          <w:p w14:paraId="7B286319" w14:textId="77777777" w:rsidR="005C3560" w:rsidRPr="00CD0056" w:rsidRDefault="005C3560" w:rsidP="00CD0056">
            <w:pPr>
              <w:jc w:val="center"/>
              <w:rPr>
                <w:rFonts w:cs="Times New Roman"/>
                <w:sz w:val="20"/>
                <w:szCs w:val="20"/>
              </w:rPr>
            </w:pPr>
            <w:r w:rsidRPr="00CD0056">
              <w:rPr>
                <w:rFonts w:cs="Times New Roman"/>
                <w:sz w:val="20"/>
                <w:szCs w:val="20"/>
              </w:rPr>
              <w:t>ЛСР №2</w:t>
            </w:r>
          </w:p>
        </w:tc>
      </w:tr>
      <w:tr w:rsidR="005C3560" w14:paraId="272F86FC" w14:textId="77777777" w:rsidTr="00005709">
        <w:tc>
          <w:tcPr>
            <w:tcW w:w="567" w:type="dxa"/>
          </w:tcPr>
          <w:p w14:paraId="4AC75D8C"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1.9</w:t>
            </w:r>
          </w:p>
        </w:tc>
        <w:tc>
          <w:tcPr>
            <w:tcW w:w="2982" w:type="dxa"/>
            <w:vAlign w:val="center"/>
          </w:tcPr>
          <w:p w14:paraId="5D5CAC02" w14:textId="77777777" w:rsidR="005C3560" w:rsidRPr="00CD0056" w:rsidRDefault="005C3560" w:rsidP="00CD0056">
            <w:pPr>
              <w:rPr>
                <w:rFonts w:cs="Times New Roman"/>
                <w:sz w:val="18"/>
                <w:szCs w:val="18"/>
              </w:rPr>
            </w:pPr>
            <w:r w:rsidRPr="00CD0056">
              <w:rPr>
                <w:rFonts w:cs="Times New Roman"/>
                <w:sz w:val="18"/>
                <w:szCs w:val="18"/>
              </w:rPr>
              <w:t xml:space="preserve">Реконструкция участка тепловой сети с увеличением диаметра от ТК-2 до ТК-3 с Ду=100 мм на Ду=150 L= 75 </w:t>
            </w:r>
          </w:p>
        </w:tc>
        <w:tc>
          <w:tcPr>
            <w:tcW w:w="1390" w:type="dxa"/>
            <w:vAlign w:val="center"/>
          </w:tcPr>
          <w:p w14:paraId="473FB4FF"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720F8688"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58A8FED3" w14:textId="77777777" w:rsidR="005C3560" w:rsidRPr="00CD0056" w:rsidRDefault="005C3560" w:rsidP="00CD0056">
            <w:pPr>
              <w:jc w:val="center"/>
              <w:rPr>
                <w:rFonts w:cs="Times New Roman"/>
                <w:sz w:val="20"/>
                <w:szCs w:val="20"/>
              </w:rPr>
            </w:pPr>
          </w:p>
          <w:p w14:paraId="6644C263" w14:textId="77777777" w:rsidR="005C3560" w:rsidRPr="00CD0056" w:rsidRDefault="005C3560" w:rsidP="00CD0056">
            <w:pPr>
              <w:jc w:val="center"/>
              <w:rPr>
                <w:rFonts w:cs="Times New Roman"/>
                <w:sz w:val="20"/>
                <w:szCs w:val="20"/>
              </w:rPr>
            </w:pPr>
            <w:r w:rsidRPr="00CD0056">
              <w:rPr>
                <w:rFonts w:cs="Times New Roman"/>
                <w:sz w:val="20"/>
                <w:szCs w:val="20"/>
              </w:rPr>
              <w:t>0.075</w:t>
            </w:r>
          </w:p>
        </w:tc>
        <w:tc>
          <w:tcPr>
            <w:tcW w:w="1259" w:type="dxa"/>
            <w:vAlign w:val="center"/>
          </w:tcPr>
          <w:p w14:paraId="76E232B8" w14:textId="77777777" w:rsidR="005C3560" w:rsidRPr="00CD0056" w:rsidRDefault="005C3560" w:rsidP="00CD0056">
            <w:pPr>
              <w:jc w:val="center"/>
              <w:rPr>
                <w:rFonts w:cs="Times New Roman"/>
                <w:sz w:val="20"/>
                <w:szCs w:val="20"/>
              </w:rPr>
            </w:pPr>
          </w:p>
          <w:p w14:paraId="5EC0A61E" w14:textId="77777777" w:rsidR="005C3560" w:rsidRPr="00CD0056" w:rsidRDefault="005C3560" w:rsidP="00CD0056">
            <w:pPr>
              <w:jc w:val="center"/>
              <w:rPr>
                <w:rFonts w:cs="Times New Roman"/>
                <w:sz w:val="20"/>
                <w:szCs w:val="20"/>
              </w:rPr>
            </w:pPr>
            <w:r w:rsidRPr="00CD0056">
              <w:rPr>
                <w:rFonts w:cs="Times New Roman"/>
                <w:sz w:val="20"/>
                <w:szCs w:val="20"/>
              </w:rPr>
              <w:t>31.12.2028г.</w:t>
            </w:r>
          </w:p>
        </w:tc>
        <w:tc>
          <w:tcPr>
            <w:tcW w:w="1292" w:type="dxa"/>
            <w:vAlign w:val="center"/>
          </w:tcPr>
          <w:p w14:paraId="1FB1AEAF" w14:textId="77777777" w:rsidR="005C3560" w:rsidRPr="00CD0056" w:rsidRDefault="005C3560" w:rsidP="00CD0056">
            <w:pPr>
              <w:jc w:val="center"/>
              <w:rPr>
                <w:rFonts w:cs="Times New Roman"/>
                <w:sz w:val="20"/>
                <w:szCs w:val="20"/>
              </w:rPr>
            </w:pPr>
          </w:p>
          <w:p w14:paraId="7E87249F" w14:textId="77777777" w:rsidR="005C3560" w:rsidRPr="00CD0056" w:rsidRDefault="005C3560" w:rsidP="00CD0056">
            <w:pPr>
              <w:jc w:val="center"/>
              <w:rPr>
                <w:rFonts w:cs="Times New Roman"/>
                <w:sz w:val="20"/>
                <w:szCs w:val="20"/>
              </w:rPr>
            </w:pPr>
            <w:r w:rsidRPr="00CD0056">
              <w:rPr>
                <w:rFonts w:cs="Times New Roman"/>
                <w:sz w:val="20"/>
                <w:szCs w:val="20"/>
              </w:rPr>
              <w:t>1 018.43</w:t>
            </w:r>
          </w:p>
        </w:tc>
        <w:tc>
          <w:tcPr>
            <w:tcW w:w="1241" w:type="dxa"/>
            <w:vAlign w:val="center"/>
          </w:tcPr>
          <w:p w14:paraId="2194D8AE" w14:textId="77777777" w:rsidR="005C3560" w:rsidRPr="00CD0056" w:rsidRDefault="005C3560" w:rsidP="00CD0056">
            <w:pPr>
              <w:jc w:val="center"/>
              <w:rPr>
                <w:rFonts w:cs="Times New Roman"/>
                <w:sz w:val="20"/>
                <w:szCs w:val="20"/>
              </w:rPr>
            </w:pPr>
          </w:p>
          <w:p w14:paraId="66495ADC" w14:textId="77777777" w:rsidR="005C3560" w:rsidRPr="00CD0056" w:rsidRDefault="005C3560" w:rsidP="00CD0056">
            <w:pPr>
              <w:jc w:val="center"/>
              <w:rPr>
                <w:rFonts w:cs="Times New Roman"/>
                <w:sz w:val="20"/>
                <w:szCs w:val="20"/>
              </w:rPr>
            </w:pPr>
            <w:r w:rsidRPr="00CD0056">
              <w:rPr>
                <w:rFonts w:cs="Times New Roman"/>
                <w:sz w:val="20"/>
                <w:szCs w:val="20"/>
              </w:rPr>
              <w:t>ЛСР №2</w:t>
            </w:r>
          </w:p>
        </w:tc>
      </w:tr>
      <w:tr w:rsidR="005C3560" w14:paraId="51BAC147" w14:textId="77777777" w:rsidTr="00005709">
        <w:tc>
          <w:tcPr>
            <w:tcW w:w="10456" w:type="dxa"/>
            <w:gridSpan w:val="7"/>
          </w:tcPr>
          <w:p w14:paraId="655A3BF3" w14:textId="77777777" w:rsidR="005C3560" w:rsidRPr="00CD0056" w:rsidRDefault="005C3560" w:rsidP="00CD0056">
            <w:pPr>
              <w:jc w:val="center"/>
              <w:rPr>
                <w:rFonts w:cs="Times New Roman"/>
                <w:sz w:val="20"/>
                <w:szCs w:val="20"/>
              </w:rPr>
            </w:pPr>
            <w:r w:rsidRPr="00CD0056">
              <w:rPr>
                <w:rFonts w:cs="Times New Roman"/>
                <w:b/>
                <w:sz w:val="20"/>
                <w:szCs w:val="20"/>
              </w:rPr>
              <w:t>Реконструкция тепловых сетей от котельных в связи с исчерпанием эксплуатационного ресурса</w:t>
            </w:r>
          </w:p>
        </w:tc>
      </w:tr>
      <w:tr w:rsidR="005C3560" w14:paraId="675BCB47" w14:textId="77777777" w:rsidTr="00005709">
        <w:tc>
          <w:tcPr>
            <w:tcW w:w="567" w:type="dxa"/>
          </w:tcPr>
          <w:p w14:paraId="04959F22"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2.1</w:t>
            </w:r>
          </w:p>
        </w:tc>
        <w:tc>
          <w:tcPr>
            <w:tcW w:w="2982" w:type="dxa"/>
            <w:vAlign w:val="center"/>
          </w:tcPr>
          <w:p w14:paraId="7B0682C3" w14:textId="77777777" w:rsidR="005C3560" w:rsidRPr="00CD0056" w:rsidRDefault="005C3560" w:rsidP="00CD0056">
            <w:pPr>
              <w:rPr>
                <w:rFonts w:cs="Times New Roman"/>
                <w:sz w:val="18"/>
                <w:szCs w:val="18"/>
                <w:highlight w:val="yellow"/>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43D36182"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1F509D02" w14:textId="77777777" w:rsidR="005C3560" w:rsidRPr="00CD0056" w:rsidRDefault="005C3560" w:rsidP="00CD0056">
            <w:pPr>
              <w:jc w:val="center"/>
              <w:rPr>
                <w:rFonts w:cs="Times New Roman"/>
                <w:sz w:val="18"/>
                <w:szCs w:val="18"/>
                <w:highlight w:val="yellow"/>
              </w:rPr>
            </w:pPr>
            <w:r w:rsidRPr="00CD0056">
              <w:rPr>
                <w:rFonts w:cs="Times New Roman"/>
                <w:sz w:val="18"/>
                <w:szCs w:val="18"/>
              </w:rPr>
              <w:t>двухтрубном исчислении</w:t>
            </w:r>
          </w:p>
        </w:tc>
        <w:tc>
          <w:tcPr>
            <w:tcW w:w="1725" w:type="dxa"/>
            <w:vAlign w:val="center"/>
          </w:tcPr>
          <w:p w14:paraId="72A414F7" w14:textId="77777777" w:rsidR="005C3560" w:rsidRPr="00CD0056" w:rsidRDefault="005C3560" w:rsidP="00CD0056">
            <w:pPr>
              <w:jc w:val="center"/>
              <w:rPr>
                <w:rFonts w:cs="Times New Roman"/>
                <w:sz w:val="20"/>
                <w:szCs w:val="20"/>
              </w:rPr>
            </w:pPr>
          </w:p>
          <w:p w14:paraId="1BC52D43" w14:textId="77777777" w:rsidR="005C3560" w:rsidRPr="00CD0056" w:rsidRDefault="005C3560" w:rsidP="00CD0056">
            <w:pPr>
              <w:jc w:val="center"/>
              <w:rPr>
                <w:rFonts w:cs="Times New Roman"/>
                <w:sz w:val="20"/>
                <w:szCs w:val="20"/>
                <w:highlight w:val="yellow"/>
              </w:rPr>
            </w:pPr>
            <w:r w:rsidRPr="00CD0056">
              <w:rPr>
                <w:rFonts w:cs="Times New Roman"/>
                <w:sz w:val="20"/>
                <w:szCs w:val="20"/>
              </w:rPr>
              <w:t>0.80</w:t>
            </w:r>
          </w:p>
        </w:tc>
        <w:tc>
          <w:tcPr>
            <w:tcW w:w="1259" w:type="dxa"/>
            <w:vAlign w:val="center"/>
          </w:tcPr>
          <w:p w14:paraId="76661B9C" w14:textId="77777777" w:rsidR="005C3560" w:rsidRPr="00CD0056" w:rsidRDefault="005C3560" w:rsidP="00CD0056">
            <w:pPr>
              <w:jc w:val="center"/>
              <w:rPr>
                <w:rFonts w:cs="Times New Roman"/>
                <w:sz w:val="20"/>
                <w:szCs w:val="20"/>
              </w:rPr>
            </w:pPr>
          </w:p>
          <w:p w14:paraId="463E1952" w14:textId="77777777" w:rsidR="005C3560" w:rsidRPr="00CD0056" w:rsidRDefault="005C3560" w:rsidP="00CD0056">
            <w:pPr>
              <w:jc w:val="center"/>
              <w:rPr>
                <w:rFonts w:cs="Times New Roman"/>
                <w:sz w:val="20"/>
                <w:szCs w:val="20"/>
                <w:highlight w:val="yellow"/>
              </w:rPr>
            </w:pPr>
            <w:r w:rsidRPr="00CD0056">
              <w:rPr>
                <w:rFonts w:cs="Times New Roman"/>
                <w:sz w:val="20"/>
                <w:szCs w:val="20"/>
              </w:rPr>
              <w:t>31.12.2020г.</w:t>
            </w:r>
          </w:p>
        </w:tc>
        <w:tc>
          <w:tcPr>
            <w:tcW w:w="1292" w:type="dxa"/>
            <w:vAlign w:val="center"/>
          </w:tcPr>
          <w:p w14:paraId="575E3D1F" w14:textId="77777777" w:rsidR="005C3560" w:rsidRPr="00CD0056" w:rsidRDefault="005C3560" w:rsidP="00CD0056">
            <w:pPr>
              <w:jc w:val="center"/>
              <w:rPr>
                <w:rFonts w:cs="Times New Roman"/>
                <w:sz w:val="20"/>
                <w:szCs w:val="20"/>
              </w:rPr>
            </w:pPr>
          </w:p>
          <w:p w14:paraId="555BC266" w14:textId="77777777" w:rsidR="005C3560" w:rsidRPr="00CD0056" w:rsidRDefault="005C3560" w:rsidP="00CD0056">
            <w:pPr>
              <w:jc w:val="center"/>
              <w:rPr>
                <w:rFonts w:cs="Times New Roman"/>
                <w:sz w:val="20"/>
                <w:szCs w:val="20"/>
                <w:highlight w:val="yellow"/>
              </w:rPr>
            </w:pPr>
            <w:r w:rsidRPr="00CD0056">
              <w:rPr>
                <w:rFonts w:cs="Times New Roman"/>
                <w:sz w:val="20"/>
                <w:szCs w:val="20"/>
              </w:rPr>
              <w:t>9 115.73</w:t>
            </w:r>
          </w:p>
        </w:tc>
        <w:tc>
          <w:tcPr>
            <w:tcW w:w="1241" w:type="dxa"/>
            <w:vAlign w:val="center"/>
          </w:tcPr>
          <w:p w14:paraId="3C3DB1B9" w14:textId="77777777" w:rsidR="005C3560" w:rsidRPr="00CD0056" w:rsidRDefault="005C3560" w:rsidP="00CD0056">
            <w:pPr>
              <w:jc w:val="center"/>
              <w:rPr>
                <w:rFonts w:cs="Times New Roman"/>
                <w:sz w:val="20"/>
                <w:szCs w:val="20"/>
              </w:rPr>
            </w:pPr>
          </w:p>
          <w:p w14:paraId="25D7EAEA" w14:textId="77777777" w:rsidR="005C3560" w:rsidRPr="00CD0056" w:rsidRDefault="005C3560" w:rsidP="00CD0056">
            <w:pPr>
              <w:jc w:val="center"/>
              <w:rPr>
                <w:rFonts w:cs="Times New Roman"/>
                <w:sz w:val="20"/>
                <w:szCs w:val="20"/>
                <w:highlight w:val="yellow"/>
              </w:rPr>
            </w:pPr>
            <w:r w:rsidRPr="00CD0056">
              <w:rPr>
                <w:rFonts w:cs="Times New Roman"/>
                <w:sz w:val="20"/>
                <w:szCs w:val="20"/>
              </w:rPr>
              <w:t>ЛСР №7</w:t>
            </w:r>
          </w:p>
        </w:tc>
      </w:tr>
      <w:tr w:rsidR="005C3560" w14:paraId="16EB1111" w14:textId="77777777" w:rsidTr="00005709">
        <w:tc>
          <w:tcPr>
            <w:tcW w:w="567" w:type="dxa"/>
          </w:tcPr>
          <w:p w14:paraId="47924C71"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2.2</w:t>
            </w:r>
          </w:p>
        </w:tc>
        <w:tc>
          <w:tcPr>
            <w:tcW w:w="2982" w:type="dxa"/>
            <w:vAlign w:val="center"/>
          </w:tcPr>
          <w:p w14:paraId="528B693C" w14:textId="77777777" w:rsidR="005C3560" w:rsidRPr="00CD0056" w:rsidRDefault="005C3560" w:rsidP="00CD0056">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49510900"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44D3158C"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70EE7FD0" w14:textId="77777777" w:rsidR="005C3560" w:rsidRPr="00CD0056" w:rsidRDefault="005C3560" w:rsidP="00CD0056">
            <w:pPr>
              <w:jc w:val="center"/>
              <w:rPr>
                <w:rFonts w:cs="Times New Roman"/>
                <w:sz w:val="20"/>
                <w:szCs w:val="20"/>
              </w:rPr>
            </w:pPr>
          </w:p>
          <w:p w14:paraId="08AA343E" w14:textId="77777777" w:rsidR="005C3560" w:rsidRPr="00CD0056" w:rsidRDefault="005C3560" w:rsidP="00CD0056">
            <w:pPr>
              <w:jc w:val="center"/>
              <w:rPr>
                <w:rFonts w:cs="Times New Roman"/>
                <w:sz w:val="20"/>
                <w:szCs w:val="20"/>
              </w:rPr>
            </w:pPr>
            <w:r w:rsidRPr="00CD0056">
              <w:rPr>
                <w:rFonts w:cs="Times New Roman"/>
                <w:sz w:val="20"/>
                <w:szCs w:val="20"/>
              </w:rPr>
              <w:t>0.80</w:t>
            </w:r>
          </w:p>
        </w:tc>
        <w:tc>
          <w:tcPr>
            <w:tcW w:w="1259" w:type="dxa"/>
            <w:vAlign w:val="center"/>
          </w:tcPr>
          <w:p w14:paraId="04A2F4BC" w14:textId="77777777" w:rsidR="005C3560" w:rsidRPr="00CD0056" w:rsidRDefault="005C3560" w:rsidP="00CD0056">
            <w:pPr>
              <w:jc w:val="center"/>
              <w:rPr>
                <w:rFonts w:cs="Times New Roman"/>
                <w:sz w:val="20"/>
                <w:szCs w:val="20"/>
              </w:rPr>
            </w:pPr>
          </w:p>
          <w:p w14:paraId="7A938B56" w14:textId="77777777" w:rsidR="005C3560" w:rsidRPr="00CD0056" w:rsidRDefault="005C3560" w:rsidP="00CD0056">
            <w:pPr>
              <w:jc w:val="center"/>
              <w:rPr>
                <w:rFonts w:cs="Times New Roman"/>
                <w:sz w:val="20"/>
                <w:szCs w:val="20"/>
              </w:rPr>
            </w:pPr>
            <w:r w:rsidRPr="00CD0056">
              <w:rPr>
                <w:rFonts w:cs="Times New Roman"/>
                <w:sz w:val="20"/>
                <w:szCs w:val="20"/>
              </w:rPr>
              <w:t>31.12.2021г.</w:t>
            </w:r>
          </w:p>
        </w:tc>
        <w:tc>
          <w:tcPr>
            <w:tcW w:w="1292" w:type="dxa"/>
            <w:vAlign w:val="center"/>
          </w:tcPr>
          <w:p w14:paraId="0955678B" w14:textId="77777777" w:rsidR="005C3560" w:rsidRPr="00CD0056" w:rsidRDefault="005C3560" w:rsidP="00CD0056">
            <w:pPr>
              <w:jc w:val="center"/>
              <w:rPr>
                <w:rFonts w:cs="Times New Roman"/>
                <w:sz w:val="20"/>
                <w:szCs w:val="20"/>
              </w:rPr>
            </w:pPr>
          </w:p>
          <w:p w14:paraId="2C71F85E" w14:textId="77777777" w:rsidR="005C3560" w:rsidRPr="00CD0056" w:rsidRDefault="005C3560" w:rsidP="00CD0056">
            <w:pPr>
              <w:jc w:val="center"/>
              <w:rPr>
                <w:rFonts w:cs="Times New Roman"/>
                <w:sz w:val="20"/>
                <w:szCs w:val="20"/>
              </w:rPr>
            </w:pPr>
            <w:r w:rsidRPr="00CD0056">
              <w:rPr>
                <w:rFonts w:cs="Times New Roman"/>
                <w:sz w:val="20"/>
                <w:szCs w:val="20"/>
              </w:rPr>
              <w:t>9 115.73</w:t>
            </w:r>
          </w:p>
        </w:tc>
        <w:tc>
          <w:tcPr>
            <w:tcW w:w="1241" w:type="dxa"/>
            <w:vAlign w:val="center"/>
          </w:tcPr>
          <w:p w14:paraId="2B5202D2" w14:textId="77777777" w:rsidR="005C3560" w:rsidRPr="00CD0056" w:rsidRDefault="005C3560" w:rsidP="00CD0056">
            <w:pPr>
              <w:jc w:val="center"/>
              <w:rPr>
                <w:rFonts w:cs="Times New Roman"/>
                <w:sz w:val="20"/>
                <w:szCs w:val="20"/>
              </w:rPr>
            </w:pPr>
          </w:p>
          <w:p w14:paraId="0442EF82" w14:textId="77777777" w:rsidR="005C3560" w:rsidRPr="00CD0056" w:rsidRDefault="005C3560" w:rsidP="00CD0056">
            <w:pPr>
              <w:jc w:val="center"/>
              <w:rPr>
                <w:rFonts w:cs="Times New Roman"/>
                <w:sz w:val="20"/>
                <w:szCs w:val="20"/>
              </w:rPr>
            </w:pPr>
            <w:r w:rsidRPr="00CD0056">
              <w:rPr>
                <w:rFonts w:cs="Times New Roman"/>
                <w:sz w:val="20"/>
                <w:szCs w:val="20"/>
              </w:rPr>
              <w:t>ЛСР №7</w:t>
            </w:r>
          </w:p>
        </w:tc>
      </w:tr>
      <w:tr w:rsidR="005C3560" w14:paraId="6F92F9D4" w14:textId="77777777" w:rsidTr="00005709">
        <w:tc>
          <w:tcPr>
            <w:tcW w:w="567" w:type="dxa"/>
          </w:tcPr>
          <w:p w14:paraId="52FA6D8D"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2.3</w:t>
            </w:r>
          </w:p>
        </w:tc>
        <w:tc>
          <w:tcPr>
            <w:tcW w:w="2982" w:type="dxa"/>
            <w:vAlign w:val="center"/>
          </w:tcPr>
          <w:p w14:paraId="6C4992C9" w14:textId="77777777" w:rsidR="005C3560" w:rsidRPr="00CD0056" w:rsidRDefault="005C3560" w:rsidP="00CD0056">
            <w:pPr>
              <w:rPr>
                <w:rFonts w:cs="Times New Roman"/>
                <w:sz w:val="18"/>
                <w:szCs w:val="18"/>
                <w:highlight w:val="yellow"/>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5D911DAE"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232C955F" w14:textId="77777777" w:rsidR="005C3560" w:rsidRPr="00CD0056" w:rsidRDefault="005C3560" w:rsidP="00CD0056">
            <w:pPr>
              <w:jc w:val="center"/>
              <w:rPr>
                <w:rFonts w:cs="Times New Roman"/>
                <w:sz w:val="18"/>
                <w:szCs w:val="18"/>
                <w:highlight w:val="yellow"/>
              </w:rPr>
            </w:pPr>
            <w:r w:rsidRPr="00CD0056">
              <w:rPr>
                <w:rFonts w:cs="Times New Roman"/>
                <w:sz w:val="18"/>
                <w:szCs w:val="18"/>
              </w:rPr>
              <w:t>двухтрубном исчислении</w:t>
            </w:r>
          </w:p>
        </w:tc>
        <w:tc>
          <w:tcPr>
            <w:tcW w:w="1725" w:type="dxa"/>
            <w:vAlign w:val="center"/>
          </w:tcPr>
          <w:p w14:paraId="006B2C57" w14:textId="77777777" w:rsidR="005C3560" w:rsidRPr="00CD0056" w:rsidRDefault="005C3560" w:rsidP="00CD0056">
            <w:pPr>
              <w:jc w:val="center"/>
              <w:rPr>
                <w:rFonts w:cs="Times New Roman"/>
                <w:sz w:val="20"/>
                <w:szCs w:val="20"/>
              </w:rPr>
            </w:pPr>
          </w:p>
          <w:p w14:paraId="2A90BC61" w14:textId="77777777" w:rsidR="005C3560" w:rsidRPr="00CD0056" w:rsidRDefault="005C3560" w:rsidP="00CD0056">
            <w:pPr>
              <w:jc w:val="center"/>
              <w:rPr>
                <w:rFonts w:cs="Times New Roman"/>
                <w:sz w:val="20"/>
                <w:szCs w:val="20"/>
                <w:highlight w:val="yellow"/>
              </w:rPr>
            </w:pPr>
            <w:r w:rsidRPr="00CD0056">
              <w:rPr>
                <w:rFonts w:cs="Times New Roman"/>
                <w:sz w:val="20"/>
                <w:szCs w:val="20"/>
              </w:rPr>
              <w:t>0.80</w:t>
            </w:r>
          </w:p>
        </w:tc>
        <w:tc>
          <w:tcPr>
            <w:tcW w:w="1259" w:type="dxa"/>
            <w:vAlign w:val="center"/>
          </w:tcPr>
          <w:p w14:paraId="0D97A69D" w14:textId="77777777" w:rsidR="005C3560" w:rsidRPr="00CD0056" w:rsidRDefault="005C3560" w:rsidP="00CD0056">
            <w:pPr>
              <w:jc w:val="center"/>
              <w:rPr>
                <w:rFonts w:cs="Times New Roman"/>
                <w:sz w:val="20"/>
                <w:szCs w:val="20"/>
              </w:rPr>
            </w:pPr>
          </w:p>
          <w:p w14:paraId="0DDF9E0E" w14:textId="77777777" w:rsidR="005C3560" w:rsidRPr="00CD0056" w:rsidRDefault="005C3560" w:rsidP="00CD0056">
            <w:pPr>
              <w:jc w:val="center"/>
              <w:rPr>
                <w:rFonts w:cs="Times New Roman"/>
                <w:sz w:val="20"/>
                <w:szCs w:val="20"/>
                <w:highlight w:val="yellow"/>
              </w:rPr>
            </w:pPr>
            <w:r w:rsidRPr="00CD0056">
              <w:rPr>
                <w:rFonts w:cs="Times New Roman"/>
                <w:sz w:val="20"/>
                <w:szCs w:val="20"/>
              </w:rPr>
              <w:t>31.12.2022г.</w:t>
            </w:r>
          </w:p>
        </w:tc>
        <w:tc>
          <w:tcPr>
            <w:tcW w:w="1292" w:type="dxa"/>
            <w:vAlign w:val="center"/>
          </w:tcPr>
          <w:p w14:paraId="56BF4614" w14:textId="77777777" w:rsidR="005C3560" w:rsidRPr="00CD0056" w:rsidRDefault="005C3560" w:rsidP="00CD0056">
            <w:pPr>
              <w:jc w:val="center"/>
              <w:rPr>
                <w:rFonts w:cs="Times New Roman"/>
                <w:sz w:val="20"/>
                <w:szCs w:val="20"/>
              </w:rPr>
            </w:pPr>
          </w:p>
          <w:p w14:paraId="02F05E4D" w14:textId="77777777" w:rsidR="005C3560" w:rsidRPr="00CD0056" w:rsidRDefault="005C3560" w:rsidP="00CD0056">
            <w:pPr>
              <w:jc w:val="center"/>
              <w:rPr>
                <w:rFonts w:cs="Times New Roman"/>
                <w:sz w:val="20"/>
                <w:szCs w:val="20"/>
                <w:highlight w:val="yellow"/>
              </w:rPr>
            </w:pPr>
            <w:r w:rsidRPr="00CD0056">
              <w:rPr>
                <w:rFonts w:cs="Times New Roman"/>
                <w:sz w:val="20"/>
                <w:szCs w:val="20"/>
              </w:rPr>
              <w:t>9 115.73</w:t>
            </w:r>
          </w:p>
        </w:tc>
        <w:tc>
          <w:tcPr>
            <w:tcW w:w="1241" w:type="dxa"/>
            <w:vAlign w:val="center"/>
          </w:tcPr>
          <w:p w14:paraId="5A5E507E" w14:textId="77777777" w:rsidR="005C3560" w:rsidRPr="00CD0056" w:rsidRDefault="005C3560" w:rsidP="00CD0056">
            <w:pPr>
              <w:jc w:val="center"/>
              <w:rPr>
                <w:rFonts w:cs="Times New Roman"/>
                <w:sz w:val="20"/>
                <w:szCs w:val="20"/>
              </w:rPr>
            </w:pPr>
          </w:p>
          <w:p w14:paraId="6F42C52B" w14:textId="77777777" w:rsidR="005C3560" w:rsidRPr="00CD0056" w:rsidRDefault="005C3560" w:rsidP="00CD0056">
            <w:pPr>
              <w:jc w:val="center"/>
              <w:rPr>
                <w:rFonts w:cs="Times New Roman"/>
                <w:sz w:val="20"/>
                <w:szCs w:val="20"/>
                <w:highlight w:val="yellow"/>
              </w:rPr>
            </w:pPr>
            <w:r w:rsidRPr="00CD0056">
              <w:rPr>
                <w:rFonts w:cs="Times New Roman"/>
                <w:sz w:val="20"/>
                <w:szCs w:val="20"/>
              </w:rPr>
              <w:t>ЛСР №7</w:t>
            </w:r>
          </w:p>
        </w:tc>
      </w:tr>
      <w:tr w:rsidR="005C3560" w14:paraId="1F9BF7EB" w14:textId="77777777" w:rsidTr="00005709">
        <w:tc>
          <w:tcPr>
            <w:tcW w:w="567" w:type="dxa"/>
          </w:tcPr>
          <w:p w14:paraId="748739EA"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2.4</w:t>
            </w:r>
          </w:p>
        </w:tc>
        <w:tc>
          <w:tcPr>
            <w:tcW w:w="2982" w:type="dxa"/>
            <w:vAlign w:val="center"/>
          </w:tcPr>
          <w:p w14:paraId="02C5C89D" w14:textId="77777777" w:rsidR="005C3560" w:rsidRPr="00CD0056" w:rsidRDefault="005C3560" w:rsidP="00CD0056">
            <w:pPr>
              <w:rPr>
                <w:rFonts w:cs="Times New Roman"/>
                <w:sz w:val="18"/>
                <w:szCs w:val="18"/>
                <w:highlight w:val="yellow"/>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78ADD339"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3F8D27A6" w14:textId="77777777" w:rsidR="005C3560" w:rsidRPr="00CD0056" w:rsidRDefault="005C3560" w:rsidP="00CD0056">
            <w:pPr>
              <w:jc w:val="center"/>
              <w:rPr>
                <w:rFonts w:cs="Times New Roman"/>
                <w:sz w:val="18"/>
                <w:szCs w:val="18"/>
                <w:highlight w:val="yellow"/>
              </w:rPr>
            </w:pPr>
            <w:r w:rsidRPr="00CD0056">
              <w:rPr>
                <w:rFonts w:cs="Times New Roman"/>
                <w:sz w:val="18"/>
                <w:szCs w:val="18"/>
              </w:rPr>
              <w:t>двухтрубном исчислении</w:t>
            </w:r>
          </w:p>
        </w:tc>
        <w:tc>
          <w:tcPr>
            <w:tcW w:w="1725" w:type="dxa"/>
            <w:vAlign w:val="center"/>
          </w:tcPr>
          <w:p w14:paraId="2536D21D" w14:textId="77777777" w:rsidR="005C3560" w:rsidRPr="00CD0056" w:rsidRDefault="005C3560" w:rsidP="00CD0056">
            <w:pPr>
              <w:jc w:val="center"/>
              <w:rPr>
                <w:rFonts w:cs="Times New Roman"/>
                <w:sz w:val="20"/>
                <w:szCs w:val="20"/>
              </w:rPr>
            </w:pPr>
          </w:p>
          <w:p w14:paraId="43276EF6" w14:textId="77777777" w:rsidR="005C3560" w:rsidRPr="00CD0056" w:rsidRDefault="005C3560" w:rsidP="00CD0056">
            <w:pPr>
              <w:jc w:val="center"/>
              <w:rPr>
                <w:rFonts w:cs="Times New Roman"/>
                <w:sz w:val="20"/>
                <w:szCs w:val="20"/>
                <w:highlight w:val="yellow"/>
              </w:rPr>
            </w:pPr>
            <w:r w:rsidRPr="00CD0056">
              <w:rPr>
                <w:rFonts w:cs="Times New Roman"/>
                <w:sz w:val="20"/>
                <w:szCs w:val="20"/>
              </w:rPr>
              <w:t>0.80</w:t>
            </w:r>
          </w:p>
        </w:tc>
        <w:tc>
          <w:tcPr>
            <w:tcW w:w="1259" w:type="dxa"/>
            <w:vAlign w:val="center"/>
          </w:tcPr>
          <w:p w14:paraId="5AD8B7B2" w14:textId="77777777" w:rsidR="005C3560" w:rsidRPr="00CD0056" w:rsidRDefault="005C3560" w:rsidP="00CD0056">
            <w:pPr>
              <w:jc w:val="center"/>
              <w:rPr>
                <w:rFonts w:cs="Times New Roman"/>
                <w:sz w:val="20"/>
                <w:szCs w:val="20"/>
              </w:rPr>
            </w:pPr>
          </w:p>
          <w:p w14:paraId="470C09D2" w14:textId="77777777" w:rsidR="005C3560" w:rsidRPr="00CD0056" w:rsidRDefault="005C3560" w:rsidP="00CD0056">
            <w:pPr>
              <w:jc w:val="center"/>
              <w:rPr>
                <w:rFonts w:cs="Times New Roman"/>
                <w:sz w:val="20"/>
                <w:szCs w:val="20"/>
                <w:highlight w:val="yellow"/>
              </w:rPr>
            </w:pPr>
            <w:r w:rsidRPr="00CD0056">
              <w:rPr>
                <w:rFonts w:cs="Times New Roman"/>
                <w:sz w:val="20"/>
                <w:szCs w:val="20"/>
              </w:rPr>
              <w:t>31.12.2023г.</w:t>
            </w:r>
          </w:p>
        </w:tc>
        <w:tc>
          <w:tcPr>
            <w:tcW w:w="1292" w:type="dxa"/>
            <w:vAlign w:val="center"/>
          </w:tcPr>
          <w:p w14:paraId="33E1952E" w14:textId="77777777" w:rsidR="005C3560" w:rsidRPr="00CD0056" w:rsidRDefault="005C3560" w:rsidP="00CD0056">
            <w:pPr>
              <w:jc w:val="center"/>
              <w:rPr>
                <w:rFonts w:cs="Times New Roman"/>
                <w:sz w:val="20"/>
                <w:szCs w:val="20"/>
              </w:rPr>
            </w:pPr>
          </w:p>
          <w:p w14:paraId="7024E205" w14:textId="77777777" w:rsidR="005C3560" w:rsidRPr="00CD0056" w:rsidRDefault="005C3560" w:rsidP="00CD0056">
            <w:pPr>
              <w:jc w:val="center"/>
              <w:rPr>
                <w:rFonts w:cs="Times New Roman"/>
                <w:sz w:val="20"/>
                <w:szCs w:val="20"/>
                <w:highlight w:val="yellow"/>
              </w:rPr>
            </w:pPr>
            <w:r w:rsidRPr="00CD0056">
              <w:rPr>
                <w:rFonts w:cs="Times New Roman"/>
                <w:sz w:val="20"/>
                <w:szCs w:val="20"/>
              </w:rPr>
              <w:t>9 115.73</w:t>
            </w:r>
          </w:p>
        </w:tc>
        <w:tc>
          <w:tcPr>
            <w:tcW w:w="1241" w:type="dxa"/>
            <w:vAlign w:val="center"/>
          </w:tcPr>
          <w:p w14:paraId="51FFD1A0" w14:textId="77777777" w:rsidR="005C3560" w:rsidRPr="00CD0056" w:rsidRDefault="005C3560" w:rsidP="00CD0056">
            <w:pPr>
              <w:jc w:val="center"/>
              <w:rPr>
                <w:rFonts w:cs="Times New Roman"/>
                <w:sz w:val="20"/>
                <w:szCs w:val="20"/>
              </w:rPr>
            </w:pPr>
          </w:p>
          <w:p w14:paraId="5E19D20C" w14:textId="77777777" w:rsidR="005C3560" w:rsidRPr="00CD0056" w:rsidRDefault="005C3560" w:rsidP="00CD0056">
            <w:pPr>
              <w:jc w:val="center"/>
              <w:rPr>
                <w:rFonts w:cs="Times New Roman"/>
                <w:sz w:val="20"/>
                <w:szCs w:val="20"/>
                <w:highlight w:val="yellow"/>
              </w:rPr>
            </w:pPr>
            <w:r w:rsidRPr="00CD0056">
              <w:rPr>
                <w:rFonts w:cs="Times New Roman"/>
                <w:sz w:val="20"/>
                <w:szCs w:val="20"/>
              </w:rPr>
              <w:t>ЛСР №7</w:t>
            </w:r>
          </w:p>
        </w:tc>
      </w:tr>
      <w:tr w:rsidR="005C3560" w14:paraId="7A17FA45" w14:textId="77777777" w:rsidTr="00005709">
        <w:tc>
          <w:tcPr>
            <w:tcW w:w="567" w:type="dxa"/>
          </w:tcPr>
          <w:p w14:paraId="3D82B8E1"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2.5</w:t>
            </w:r>
          </w:p>
        </w:tc>
        <w:tc>
          <w:tcPr>
            <w:tcW w:w="2982" w:type="dxa"/>
            <w:vAlign w:val="center"/>
          </w:tcPr>
          <w:p w14:paraId="5AFB66A7" w14:textId="77777777" w:rsidR="005C3560" w:rsidRPr="00CD0056" w:rsidRDefault="005C3560" w:rsidP="00CD0056">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799E097A"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3EDE9457"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7BEDB3BB" w14:textId="77777777" w:rsidR="005C3560" w:rsidRPr="00CD0056" w:rsidRDefault="005C3560" w:rsidP="00CD0056">
            <w:pPr>
              <w:jc w:val="center"/>
              <w:rPr>
                <w:rFonts w:cs="Times New Roman"/>
                <w:sz w:val="20"/>
                <w:szCs w:val="20"/>
              </w:rPr>
            </w:pPr>
          </w:p>
          <w:p w14:paraId="6914FCE0" w14:textId="77777777" w:rsidR="005C3560" w:rsidRPr="00CD0056" w:rsidRDefault="005C3560" w:rsidP="00CD0056">
            <w:pPr>
              <w:jc w:val="center"/>
              <w:rPr>
                <w:rFonts w:cs="Times New Roman"/>
                <w:sz w:val="20"/>
                <w:szCs w:val="20"/>
              </w:rPr>
            </w:pPr>
            <w:r w:rsidRPr="00CD0056">
              <w:rPr>
                <w:rFonts w:cs="Times New Roman"/>
                <w:sz w:val="20"/>
                <w:szCs w:val="20"/>
              </w:rPr>
              <w:t>0.80</w:t>
            </w:r>
          </w:p>
        </w:tc>
        <w:tc>
          <w:tcPr>
            <w:tcW w:w="1259" w:type="dxa"/>
            <w:vAlign w:val="center"/>
          </w:tcPr>
          <w:p w14:paraId="65360599" w14:textId="77777777" w:rsidR="005C3560" w:rsidRPr="00CD0056" w:rsidRDefault="005C3560" w:rsidP="00CD0056">
            <w:pPr>
              <w:jc w:val="center"/>
              <w:rPr>
                <w:rFonts w:cs="Times New Roman"/>
                <w:sz w:val="20"/>
                <w:szCs w:val="20"/>
              </w:rPr>
            </w:pPr>
          </w:p>
          <w:p w14:paraId="6481B1D2" w14:textId="77777777" w:rsidR="005C3560" w:rsidRPr="00CD0056" w:rsidRDefault="005C3560" w:rsidP="00CD0056">
            <w:pPr>
              <w:jc w:val="center"/>
              <w:rPr>
                <w:rFonts w:cs="Times New Roman"/>
                <w:sz w:val="20"/>
                <w:szCs w:val="20"/>
              </w:rPr>
            </w:pPr>
            <w:r w:rsidRPr="00CD0056">
              <w:rPr>
                <w:rFonts w:cs="Times New Roman"/>
                <w:sz w:val="20"/>
                <w:szCs w:val="20"/>
              </w:rPr>
              <w:t>31.12.2024г.</w:t>
            </w:r>
          </w:p>
        </w:tc>
        <w:tc>
          <w:tcPr>
            <w:tcW w:w="1292" w:type="dxa"/>
            <w:vAlign w:val="center"/>
          </w:tcPr>
          <w:p w14:paraId="5E8FAD10" w14:textId="77777777" w:rsidR="005C3560" w:rsidRPr="00CD0056" w:rsidRDefault="005C3560" w:rsidP="00CD0056">
            <w:pPr>
              <w:jc w:val="center"/>
              <w:rPr>
                <w:rFonts w:cs="Times New Roman"/>
                <w:sz w:val="20"/>
                <w:szCs w:val="20"/>
              </w:rPr>
            </w:pPr>
          </w:p>
          <w:p w14:paraId="48EF2E9B" w14:textId="77777777" w:rsidR="005C3560" w:rsidRPr="00CD0056" w:rsidRDefault="005C3560" w:rsidP="00CD0056">
            <w:pPr>
              <w:jc w:val="center"/>
              <w:rPr>
                <w:rFonts w:cs="Times New Roman"/>
                <w:sz w:val="20"/>
                <w:szCs w:val="20"/>
              </w:rPr>
            </w:pPr>
            <w:r w:rsidRPr="00CD0056">
              <w:rPr>
                <w:rFonts w:cs="Times New Roman"/>
                <w:sz w:val="20"/>
                <w:szCs w:val="20"/>
              </w:rPr>
              <w:t>9 115.73</w:t>
            </w:r>
          </w:p>
        </w:tc>
        <w:tc>
          <w:tcPr>
            <w:tcW w:w="1241" w:type="dxa"/>
            <w:vAlign w:val="center"/>
          </w:tcPr>
          <w:p w14:paraId="1ADBCA73" w14:textId="77777777" w:rsidR="005C3560" w:rsidRPr="00CD0056" w:rsidRDefault="005C3560" w:rsidP="00CD0056">
            <w:pPr>
              <w:jc w:val="center"/>
              <w:rPr>
                <w:rFonts w:cs="Times New Roman"/>
                <w:sz w:val="20"/>
                <w:szCs w:val="20"/>
              </w:rPr>
            </w:pPr>
          </w:p>
          <w:p w14:paraId="7CF264F5" w14:textId="77777777" w:rsidR="005C3560" w:rsidRPr="00CD0056" w:rsidRDefault="005C3560" w:rsidP="00CD0056">
            <w:pPr>
              <w:jc w:val="center"/>
              <w:rPr>
                <w:rFonts w:cs="Times New Roman"/>
                <w:sz w:val="20"/>
                <w:szCs w:val="20"/>
              </w:rPr>
            </w:pPr>
            <w:r w:rsidRPr="00CD0056">
              <w:rPr>
                <w:rFonts w:cs="Times New Roman"/>
                <w:sz w:val="20"/>
                <w:szCs w:val="20"/>
              </w:rPr>
              <w:t>ЛСР №7</w:t>
            </w:r>
          </w:p>
        </w:tc>
      </w:tr>
      <w:tr w:rsidR="005C3560" w:rsidRPr="00FE4DFE" w14:paraId="421929C2" w14:textId="77777777" w:rsidTr="00005709">
        <w:tc>
          <w:tcPr>
            <w:tcW w:w="567" w:type="dxa"/>
          </w:tcPr>
          <w:p w14:paraId="04E91F3B"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2.6</w:t>
            </w:r>
          </w:p>
        </w:tc>
        <w:tc>
          <w:tcPr>
            <w:tcW w:w="2982" w:type="dxa"/>
            <w:vAlign w:val="center"/>
          </w:tcPr>
          <w:p w14:paraId="7E5FDF24" w14:textId="77777777" w:rsidR="005C3560" w:rsidRPr="00CD0056" w:rsidRDefault="005C3560" w:rsidP="00CD0056">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3F005792"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0B2C60AC"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408557CA" w14:textId="77777777" w:rsidR="005C3560" w:rsidRPr="00CD0056" w:rsidRDefault="005C3560" w:rsidP="00CD0056">
            <w:pPr>
              <w:jc w:val="center"/>
              <w:rPr>
                <w:rFonts w:cs="Times New Roman"/>
                <w:sz w:val="20"/>
                <w:szCs w:val="20"/>
              </w:rPr>
            </w:pPr>
          </w:p>
          <w:p w14:paraId="5685A7CA" w14:textId="77777777" w:rsidR="005C3560" w:rsidRPr="00CD0056" w:rsidRDefault="005C3560" w:rsidP="00CD0056">
            <w:pPr>
              <w:jc w:val="center"/>
              <w:rPr>
                <w:rFonts w:cs="Times New Roman"/>
                <w:sz w:val="20"/>
                <w:szCs w:val="20"/>
              </w:rPr>
            </w:pPr>
            <w:r w:rsidRPr="00CD0056">
              <w:rPr>
                <w:rFonts w:cs="Times New Roman"/>
                <w:sz w:val="20"/>
                <w:szCs w:val="20"/>
              </w:rPr>
              <w:t>0.80</w:t>
            </w:r>
          </w:p>
        </w:tc>
        <w:tc>
          <w:tcPr>
            <w:tcW w:w="1259" w:type="dxa"/>
            <w:vAlign w:val="center"/>
          </w:tcPr>
          <w:p w14:paraId="6082CE31" w14:textId="77777777" w:rsidR="005C3560" w:rsidRPr="00CD0056" w:rsidRDefault="005C3560" w:rsidP="00CD0056">
            <w:pPr>
              <w:jc w:val="center"/>
              <w:rPr>
                <w:rFonts w:cs="Times New Roman"/>
                <w:sz w:val="20"/>
                <w:szCs w:val="20"/>
              </w:rPr>
            </w:pPr>
          </w:p>
          <w:p w14:paraId="152D1787" w14:textId="77777777" w:rsidR="005C3560" w:rsidRPr="00CD0056" w:rsidRDefault="005C3560" w:rsidP="00CD0056">
            <w:pPr>
              <w:jc w:val="center"/>
              <w:rPr>
                <w:rFonts w:cs="Times New Roman"/>
                <w:sz w:val="20"/>
                <w:szCs w:val="20"/>
              </w:rPr>
            </w:pPr>
            <w:r w:rsidRPr="00CD0056">
              <w:rPr>
                <w:rFonts w:cs="Times New Roman"/>
                <w:sz w:val="20"/>
                <w:szCs w:val="20"/>
              </w:rPr>
              <w:t>31.12.2025г.</w:t>
            </w:r>
          </w:p>
        </w:tc>
        <w:tc>
          <w:tcPr>
            <w:tcW w:w="1292" w:type="dxa"/>
            <w:vAlign w:val="center"/>
          </w:tcPr>
          <w:p w14:paraId="7DEC54D4" w14:textId="77777777" w:rsidR="005C3560" w:rsidRPr="00CD0056" w:rsidRDefault="005C3560" w:rsidP="00CD0056">
            <w:pPr>
              <w:jc w:val="center"/>
              <w:rPr>
                <w:rFonts w:cs="Times New Roman"/>
                <w:sz w:val="20"/>
                <w:szCs w:val="20"/>
              </w:rPr>
            </w:pPr>
          </w:p>
          <w:p w14:paraId="6E7F5175" w14:textId="77777777" w:rsidR="005C3560" w:rsidRPr="00CD0056" w:rsidRDefault="005C3560" w:rsidP="00CD0056">
            <w:pPr>
              <w:jc w:val="center"/>
              <w:rPr>
                <w:rFonts w:cs="Times New Roman"/>
                <w:sz w:val="20"/>
                <w:szCs w:val="20"/>
              </w:rPr>
            </w:pPr>
            <w:r w:rsidRPr="00CD0056">
              <w:rPr>
                <w:rFonts w:cs="Times New Roman"/>
                <w:sz w:val="20"/>
                <w:szCs w:val="20"/>
              </w:rPr>
              <w:t>9 115.73</w:t>
            </w:r>
          </w:p>
        </w:tc>
        <w:tc>
          <w:tcPr>
            <w:tcW w:w="1241" w:type="dxa"/>
            <w:vAlign w:val="center"/>
          </w:tcPr>
          <w:p w14:paraId="2564ECDE" w14:textId="77777777" w:rsidR="005C3560" w:rsidRPr="00CD0056" w:rsidRDefault="005C3560" w:rsidP="00CD0056">
            <w:pPr>
              <w:jc w:val="center"/>
              <w:rPr>
                <w:rFonts w:cs="Times New Roman"/>
                <w:sz w:val="20"/>
                <w:szCs w:val="20"/>
              </w:rPr>
            </w:pPr>
          </w:p>
          <w:p w14:paraId="2BDFC1C3" w14:textId="77777777" w:rsidR="005C3560" w:rsidRPr="00CD0056" w:rsidRDefault="005C3560" w:rsidP="00CD0056">
            <w:pPr>
              <w:jc w:val="center"/>
              <w:rPr>
                <w:rFonts w:cs="Times New Roman"/>
                <w:sz w:val="20"/>
                <w:szCs w:val="20"/>
              </w:rPr>
            </w:pPr>
            <w:r w:rsidRPr="00CD0056">
              <w:rPr>
                <w:rFonts w:cs="Times New Roman"/>
                <w:sz w:val="20"/>
                <w:szCs w:val="20"/>
              </w:rPr>
              <w:t>ЛСР №7</w:t>
            </w:r>
          </w:p>
        </w:tc>
      </w:tr>
      <w:tr w:rsidR="005C3560" w:rsidRPr="00FE4DFE" w14:paraId="3C32436D" w14:textId="77777777" w:rsidTr="00005709">
        <w:tc>
          <w:tcPr>
            <w:tcW w:w="567" w:type="dxa"/>
          </w:tcPr>
          <w:p w14:paraId="5A63E219"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2.7</w:t>
            </w:r>
          </w:p>
        </w:tc>
        <w:tc>
          <w:tcPr>
            <w:tcW w:w="2982" w:type="dxa"/>
            <w:vAlign w:val="center"/>
          </w:tcPr>
          <w:p w14:paraId="44E5C521" w14:textId="77777777" w:rsidR="005C3560" w:rsidRPr="00CD0056" w:rsidRDefault="005C3560" w:rsidP="00CD0056">
            <w:pPr>
              <w:rPr>
                <w:rFonts w:cs="Times New Roman"/>
                <w:sz w:val="18"/>
                <w:szCs w:val="18"/>
              </w:rPr>
            </w:pPr>
            <w:r w:rsidRPr="00CD0056">
              <w:rPr>
                <w:rFonts w:cs="Times New Roman"/>
                <w:sz w:val="18"/>
                <w:szCs w:val="18"/>
              </w:rPr>
              <w:t xml:space="preserve">Реконструкция тепловых сетей от </w:t>
            </w:r>
            <w:r w:rsidRPr="00CD0056">
              <w:rPr>
                <w:rFonts w:cs="Times New Roman"/>
                <w:sz w:val="18"/>
                <w:szCs w:val="18"/>
              </w:rPr>
              <w:lastRenderedPageBreak/>
              <w:t>котельных в связи с исчерпанием эксплуатационного ресурса</w:t>
            </w:r>
          </w:p>
        </w:tc>
        <w:tc>
          <w:tcPr>
            <w:tcW w:w="1390" w:type="dxa"/>
            <w:vAlign w:val="center"/>
          </w:tcPr>
          <w:p w14:paraId="3DC859FB" w14:textId="77777777" w:rsidR="005C3560" w:rsidRPr="00CD0056" w:rsidRDefault="005C3560" w:rsidP="00CD0056">
            <w:pPr>
              <w:jc w:val="center"/>
              <w:rPr>
                <w:rFonts w:cs="Times New Roman"/>
                <w:sz w:val="18"/>
                <w:szCs w:val="18"/>
              </w:rPr>
            </w:pPr>
            <w:r w:rsidRPr="00CD0056">
              <w:rPr>
                <w:rFonts w:cs="Times New Roman"/>
                <w:sz w:val="18"/>
                <w:szCs w:val="18"/>
              </w:rPr>
              <w:lastRenderedPageBreak/>
              <w:t>км в</w:t>
            </w:r>
          </w:p>
          <w:p w14:paraId="4A30C79A" w14:textId="77777777" w:rsidR="005C3560" w:rsidRPr="00CD0056" w:rsidRDefault="005C3560" w:rsidP="00CD0056">
            <w:pPr>
              <w:jc w:val="center"/>
              <w:rPr>
                <w:rFonts w:cs="Times New Roman"/>
                <w:sz w:val="18"/>
                <w:szCs w:val="18"/>
              </w:rPr>
            </w:pPr>
            <w:r w:rsidRPr="00CD0056">
              <w:rPr>
                <w:rFonts w:cs="Times New Roman"/>
                <w:sz w:val="18"/>
                <w:szCs w:val="18"/>
              </w:rPr>
              <w:lastRenderedPageBreak/>
              <w:t>двухтрубном исчислении</w:t>
            </w:r>
          </w:p>
        </w:tc>
        <w:tc>
          <w:tcPr>
            <w:tcW w:w="1725" w:type="dxa"/>
            <w:vAlign w:val="center"/>
          </w:tcPr>
          <w:p w14:paraId="4C663B7B" w14:textId="77777777" w:rsidR="005C3560" w:rsidRPr="00CD0056" w:rsidRDefault="005C3560" w:rsidP="00CD0056">
            <w:pPr>
              <w:jc w:val="center"/>
              <w:rPr>
                <w:rFonts w:cs="Times New Roman"/>
                <w:sz w:val="20"/>
                <w:szCs w:val="20"/>
              </w:rPr>
            </w:pPr>
          </w:p>
          <w:p w14:paraId="0904C40A" w14:textId="77777777" w:rsidR="005C3560" w:rsidRPr="00CD0056" w:rsidRDefault="005C3560" w:rsidP="00CD0056">
            <w:pPr>
              <w:jc w:val="center"/>
              <w:rPr>
                <w:rFonts w:cs="Times New Roman"/>
                <w:sz w:val="20"/>
                <w:szCs w:val="20"/>
              </w:rPr>
            </w:pPr>
            <w:r w:rsidRPr="00CD0056">
              <w:rPr>
                <w:rFonts w:cs="Times New Roman"/>
                <w:sz w:val="20"/>
                <w:szCs w:val="20"/>
              </w:rPr>
              <w:lastRenderedPageBreak/>
              <w:t>0.80</w:t>
            </w:r>
          </w:p>
        </w:tc>
        <w:tc>
          <w:tcPr>
            <w:tcW w:w="1259" w:type="dxa"/>
            <w:vAlign w:val="center"/>
          </w:tcPr>
          <w:p w14:paraId="16E16BC2" w14:textId="77777777" w:rsidR="005C3560" w:rsidRPr="00CD0056" w:rsidRDefault="005C3560" w:rsidP="00CD0056">
            <w:pPr>
              <w:jc w:val="center"/>
              <w:rPr>
                <w:rFonts w:cs="Times New Roman"/>
                <w:sz w:val="20"/>
                <w:szCs w:val="20"/>
              </w:rPr>
            </w:pPr>
          </w:p>
          <w:p w14:paraId="60EFA6D3" w14:textId="77777777" w:rsidR="005C3560" w:rsidRPr="00CD0056" w:rsidRDefault="005C3560" w:rsidP="00CD0056">
            <w:pPr>
              <w:jc w:val="center"/>
              <w:rPr>
                <w:rFonts w:cs="Times New Roman"/>
                <w:sz w:val="20"/>
                <w:szCs w:val="20"/>
              </w:rPr>
            </w:pPr>
            <w:r w:rsidRPr="00CD0056">
              <w:rPr>
                <w:rFonts w:cs="Times New Roman"/>
                <w:sz w:val="20"/>
                <w:szCs w:val="20"/>
              </w:rPr>
              <w:lastRenderedPageBreak/>
              <w:t>31.12.2026г.</w:t>
            </w:r>
          </w:p>
        </w:tc>
        <w:tc>
          <w:tcPr>
            <w:tcW w:w="1292" w:type="dxa"/>
            <w:vAlign w:val="center"/>
          </w:tcPr>
          <w:p w14:paraId="64DFD314" w14:textId="77777777" w:rsidR="005C3560" w:rsidRPr="00CD0056" w:rsidRDefault="005C3560" w:rsidP="00CD0056">
            <w:pPr>
              <w:jc w:val="center"/>
              <w:rPr>
                <w:rFonts w:cs="Times New Roman"/>
                <w:sz w:val="20"/>
                <w:szCs w:val="20"/>
              </w:rPr>
            </w:pPr>
          </w:p>
          <w:p w14:paraId="79B18BB7" w14:textId="77777777" w:rsidR="005C3560" w:rsidRPr="00CD0056" w:rsidRDefault="005C3560" w:rsidP="00CD0056">
            <w:pPr>
              <w:jc w:val="center"/>
              <w:rPr>
                <w:rFonts w:cs="Times New Roman"/>
                <w:sz w:val="20"/>
                <w:szCs w:val="20"/>
              </w:rPr>
            </w:pPr>
            <w:r w:rsidRPr="00CD0056">
              <w:rPr>
                <w:rFonts w:cs="Times New Roman"/>
                <w:sz w:val="20"/>
                <w:szCs w:val="20"/>
              </w:rPr>
              <w:lastRenderedPageBreak/>
              <w:t>9 115.73</w:t>
            </w:r>
          </w:p>
        </w:tc>
        <w:tc>
          <w:tcPr>
            <w:tcW w:w="1241" w:type="dxa"/>
            <w:vAlign w:val="center"/>
          </w:tcPr>
          <w:p w14:paraId="2B49E970" w14:textId="77777777" w:rsidR="005C3560" w:rsidRPr="00CD0056" w:rsidRDefault="005C3560" w:rsidP="00CD0056">
            <w:pPr>
              <w:jc w:val="center"/>
              <w:rPr>
                <w:rFonts w:cs="Times New Roman"/>
                <w:sz w:val="20"/>
                <w:szCs w:val="20"/>
              </w:rPr>
            </w:pPr>
          </w:p>
          <w:p w14:paraId="4D8D2E33" w14:textId="77777777" w:rsidR="005C3560" w:rsidRPr="00CD0056" w:rsidRDefault="005C3560" w:rsidP="00CD0056">
            <w:pPr>
              <w:jc w:val="center"/>
              <w:rPr>
                <w:rFonts w:cs="Times New Roman"/>
                <w:sz w:val="20"/>
                <w:szCs w:val="20"/>
              </w:rPr>
            </w:pPr>
            <w:r w:rsidRPr="00CD0056">
              <w:rPr>
                <w:rFonts w:cs="Times New Roman"/>
                <w:sz w:val="20"/>
                <w:szCs w:val="20"/>
              </w:rPr>
              <w:lastRenderedPageBreak/>
              <w:t>ЛСР №7</w:t>
            </w:r>
          </w:p>
        </w:tc>
      </w:tr>
      <w:tr w:rsidR="005C3560" w:rsidRPr="00FE4DFE" w14:paraId="45943E1F" w14:textId="77777777" w:rsidTr="00005709">
        <w:tc>
          <w:tcPr>
            <w:tcW w:w="567" w:type="dxa"/>
          </w:tcPr>
          <w:p w14:paraId="6F5191D3"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lastRenderedPageBreak/>
              <w:t>2.8</w:t>
            </w:r>
          </w:p>
        </w:tc>
        <w:tc>
          <w:tcPr>
            <w:tcW w:w="2982" w:type="dxa"/>
            <w:vAlign w:val="center"/>
          </w:tcPr>
          <w:p w14:paraId="275434B4" w14:textId="77777777" w:rsidR="005C3560" w:rsidRPr="00CD0056" w:rsidRDefault="005C3560" w:rsidP="00CD0056">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6476AA57"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3771BA5A"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2106D402" w14:textId="77777777" w:rsidR="005C3560" w:rsidRPr="00CD0056" w:rsidRDefault="005C3560" w:rsidP="00CD0056">
            <w:pPr>
              <w:jc w:val="center"/>
              <w:rPr>
                <w:rFonts w:cs="Times New Roman"/>
                <w:sz w:val="20"/>
                <w:szCs w:val="20"/>
              </w:rPr>
            </w:pPr>
          </w:p>
          <w:p w14:paraId="1E0004E1" w14:textId="77777777" w:rsidR="005C3560" w:rsidRPr="00CD0056" w:rsidRDefault="005C3560" w:rsidP="00CD0056">
            <w:pPr>
              <w:jc w:val="center"/>
              <w:rPr>
                <w:rFonts w:cs="Times New Roman"/>
                <w:sz w:val="20"/>
                <w:szCs w:val="20"/>
              </w:rPr>
            </w:pPr>
            <w:r w:rsidRPr="00CD0056">
              <w:rPr>
                <w:rFonts w:cs="Times New Roman"/>
                <w:sz w:val="20"/>
                <w:szCs w:val="20"/>
              </w:rPr>
              <w:t>0.80</w:t>
            </w:r>
          </w:p>
        </w:tc>
        <w:tc>
          <w:tcPr>
            <w:tcW w:w="1259" w:type="dxa"/>
            <w:vAlign w:val="center"/>
          </w:tcPr>
          <w:p w14:paraId="01C7EF67" w14:textId="77777777" w:rsidR="005C3560" w:rsidRPr="00CD0056" w:rsidRDefault="005C3560" w:rsidP="00CD0056">
            <w:pPr>
              <w:jc w:val="center"/>
              <w:rPr>
                <w:rFonts w:cs="Times New Roman"/>
                <w:sz w:val="20"/>
                <w:szCs w:val="20"/>
              </w:rPr>
            </w:pPr>
          </w:p>
          <w:p w14:paraId="6E37F6B7" w14:textId="77777777" w:rsidR="005C3560" w:rsidRPr="00CD0056" w:rsidRDefault="005C3560" w:rsidP="00CD0056">
            <w:pPr>
              <w:jc w:val="center"/>
              <w:rPr>
                <w:rFonts w:cs="Times New Roman"/>
                <w:sz w:val="20"/>
                <w:szCs w:val="20"/>
              </w:rPr>
            </w:pPr>
            <w:r w:rsidRPr="00CD0056">
              <w:rPr>
                <w:rFonts w:cs="Times New Roman"/>
                <w:sz w:val="20"/>
                <w:szCs w:val="20"/>
              </w:rPr>
              <w:t>31.12.2029г.</w:t>
            </w:r>
          </w:p>
        </w:tc>
        <w:tc>
          <w:tcPr>
            <w:tcW w:w="1292" w:type="dxa"/>
            <w:vAlign w:val="center"/>
          </w:tcPr>
          <w:p w14:paraId="7400C271" w14:textId="77777777" w:rsidR="005C3560" w:rsidRPr="00CD0056" w:rsidRDefault="005C3560" w:rsidP="00CD0056">
            <w:pPr>
              <w:jc w:val="center"/>
              <w:rPr>
                <w:rFonts w:cs="Times New Roman"/>
                <w:sz w:val="20"/>
                <w:szCs w:val="20"/>
              </w:rPr>
            </w:pPr>
          </w:p>
          <w:p w14:paraId="5C305279" w14:textId="77777777" w:rsidR="005C3560" w:rsidRPr="00CD0056" w:rsidRDefault="005C3560" w:rsidP="00CD0056">
            <w:pPr>
              <w:jc w:val="center"/>
              <w:rPr>
                <w:rFonts w:cs="Times New Roman"/>
                <w:sz w:val="20"/>
                <w:szCs w:val="20"/>
              </w:rPr>
            </w:pPr>
            <w:r w:rsidRPr="00CD0056">
              <w:rPr>
                <w:rFonts w:cs="Times New Roman"/>
                <w:sz w:val="20"/>
                <w:szCs w:val="20"/>
              </w:rPr>
              <w:t>9 115.73</w:t>
            </w:r>
          </w:p>
        </w:tc>
        <w:tc>
          <w:tcPr>
            <w:tcW w:w="1241" w:type="dxa"/>
            <w:vAlign w:val="center"/>
          </w:tcPr>
          <w:p w14:paraId="44D8DBAD" w14:textId="77777777" w:rsidR="005C3560" w:rsidRPr="00CD0056" w:rsidRDefault="005C3560" w:rsidP="00CD0056">
            <w:pPr>
              <w:jc w:val="center"/>
              <w:rPr>
                <w:rFonts w:cs="Times New Roman"/>
                <w:sz w:val="20"/>
                <w:szCs w:val="20"/>
              </w:rPr>
            </w:pPr>
          </w:p>
          <w:p w14:paraId="4E704F04" w14:textId="77777777" w:rsidR="005C3560" w:rsidRPr="00CD0056" w:rsidRDefault="005C3560" w:rsidP="00CD0056">
            <w:pPr>
              <w:jc w:val="center"/>
              <w:rPr>
                <w:rFonts w:cs="Times New Roman"/>
                <w:sz w:val="20"/>
                <w:szCs w:val="20"/>
              </w:rPr>
            </w:pPr>
            <w:r w:rsidRPr="00CD0056">
              <w:rPr>
                <w:rFonts w:cs="Times New Roman"/>
                <w:sz w:val="20"/>
                <w:szCs w:val="20"/>
              </w:rPr>
              <w:t>ЛСР №7</w:t>
            </w:r>
          </w:p>
        </w:tc>
      </w:tr>
      <w:tr w:rsidR="005C3560" w:rsidRPr="00FE4DFE" w14:paraId="678EF31C" w14:textId="77777777" w:rsidTr="00005709">
        <w:tc>
          <w:tcPr>
            <w:tcW w:w="567" w:type="dxa"/>
          </w:tcPr>
          <w:p w14:paraId="631FF3CA"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2.9</w:t>
            </w:r>
          </w:p>
        </w:tc>
        <w:tc>
          <w:tcPr>
            <w:tcW w:w="2982" w:type="dxa"/>
            <w:vAlign w:val="center"/>
          </w:tcPr>
          <w:p w14:paraId="5BD885FD" w14:textId="77777777" w:rsidR="005C3560" w:rsidRPr="00CD0056" w:rsidRDefault="005C3560" w:rsidP="00CD0056">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1C99338C"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3C5B4645"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4A398B0" w14:textId="77777777" w:rsidR="005C3560" w:rsidRPr="00CD0056" w:rsidRDefault="005C3560" w:rsidP="00CD0056">
            <w:pPr>
              <w:jc w:val="center"/>
              <w:rPr>
                <w:rFonts w:cs="Times New Roman"/>
                <w:sz w:val="20"/>
                <w:szCs w:val="20"/>
              </w:rPr>
            </w:pPr>
          </w:p>
          <w:p w14:paraId="632566AF" w14:textId="77777777" w:rsidR="005C3560" w:rsidRPr="00CD0056" w:rsidRDefault="005C3560" w:rsidP="00CD0056">
            <w:pPr>
              <w:jc w:val="center"/>
              <w:rPr>
                <w:rFonts w:cs="Times New Roman"/>
                <w:sz w:val="20"/>
                <w:szCs w:val="20"/>
              </w:rPr>
            </w:pPr>
            <w:r w:rsidRPr="00CD0056">
              <w:rPr>
                <w:rFonts w:cs="Times New Roman"/>
                <w:sz w:val="20"/>
                <w:szCs w:val="20"/>
              </w:rPr>
              <w:t>0.80</w:t>
            </w:r>
          </w:p>
        </w:tc>
        <w:tc>
          <w:tcPr>
            <w:tcW w:w="1259" w:type="dxa"/>
            <w:vAlign w:val="center"/>
          </w:tcPr>
          <w:p w14:paraId="2CE1441B" w14:textId="77777777" w:rsidR="005C3560" w:rsidRPr="00CD0056" w:rsidRDefault="005C3560" w:rsidP="00CD0056">
            <w:pPr>
              <w:jc w:val="center"/>
              <w:rPr>
                <w:rFonts w:cs="Times New Roman"/>
                <w:sz w:val="20"/>
                <w:szCs w:val="20"/>
              </w:rPr>
            </w:pPr>
          </w:p>
          <w:p w14:paraId="58FE954D" w14:textId="77777777" w:rsidR="005C3560" w:rsidRPr="00CD0056" w:rsidRDefault="005C3560" w:rsidP="00CD0056">
            <w:pPr>
              <w:jc w:val="center"/>
              <w:rPr>
                <w:rFonts w:cs="Times New Roman"/>
                <w:sz w:val="20"/>
                <w:szCs w:val="20"/>
              </w:rPr>
            </w:pPr>
            <w:r w:rsidRPr="00CD0056">
              <w:rPr>
                <w:rFonts w:cs="Times New Roman"/>
                <w:sz w:val="20"/>
                <w:szCs w:val="20"/>
              </w:rPr>
              <w:t>31.12.2030г.</w:t>
            </w:r>
          </w:p>
        </w:tc>
        <w:tc>
          <w:tcPr>
            <w:tcW w:w="1292" w:type="dxa"/>
            <w:vAlign w:val="center"/>
          </w:tcPr>
          <w:p w14:paraId="39B28E7A" w14:textId="77777777" w:rsidR="005C3560" w:rsidRPr="00CD0056" w:rsidRDefault="005C3560" w:rsidP="00CD0056">
            <w:pPr>
              <w:jc w:val="center"/>
              <w:rPr>
                <w:rFonts w:cs="Times New Roman"/>
                <w:sz w:val="20"/>
                <w:szCs w:val="20"/>
              </w:rPr>
            </w:pPr>
          </w:p>
          <w:p w14:paraId="1210C08E" w14:textId="77777777" w:rsidR="005C3560" w:rsidRPr="00CD0056" w:rsidRDefault="005C3560" w:rsidP="00CD0056">
            <w:pPr>
              <w:jc w:val="center"/>
              <w:rPr>
                <w:rFonts w:cs="Times New Roman"/>
                <w:sz w:val="20"/>
                <w:szCs w:val="20"/>
              </w:rPr>
            </w:pPr>
            <w:r w:rsidRPr="00CD0056">
              <w:rPr>
                <w:rFonts w:cs="Times New Roman"/>
                <w:sz w:val="20"/>
                <w:szCs w:val="20"/>
              </w:rPr>
              <w:t>9 115.73</w:t>
            </w:r>
          </w:p>
        </w:tc>
        <w:tc>
          <w:tcPr>
            <w:tcW w:w="1241" w:type="dxa"/>
            <w:vAlign w:val="center"/>
          </w:tcPr>
          <w:p w14:paraId="27B7C015" w14:textId="77777777" w:rsidR="005C3560" w:rsidRPr="00CD0056" w:rsidRDefault="005C3560" w:rsidP="00CD0056">
            <w:pPr>
              <w:jc w:val="center"/>
              <w:rPr>
                <w:rFonts w:cs="Times New Roman"/>
                <w:sz w:val="20"/>
                <w:szCs w:val="20"/>
              </w:rPr>
            </w:pPr>
          </w:p>
          <w:p w14:paraId="4F50BDD2" w14:textId="77777777" w:rsidR="005C3560" w:rsidRPr="00CD0056" w:rsidRDefault="005C3560" w:rsidP="00CD0056">
            <w:pPr>
              <w:jc w:val="center"/>
              <w:rPr>
                <w:rFonts w:cs="Times New Roman"/>
                <w:sz w:val="20"/>
                <w:szCs w:val="20"/>
              </w:rPr>
            </w:pPr>
            <w:r w:rsidRPr="00CD0056">
              <w:rPr>
                <w:rFonts w:cs="Times New Roman"/>
                <w:sz w:val="20"/>
                <w:szCs w:val="20"/>
              </w:rPr>
              <w:t>ЛСР №7</w:t>
            </w:r>
          </w:p>
        </w:tc>
      </w:tr>
      <w:tr w:rsidR="005C3560" w:rsidRPr="00FE4DFE" w14:paraId="1FAFD47C" w14:textId="77777777" w:rsidTr="00005709">
        <w:tc>
          <w:tcPr>
            <w:tcW w:w="10456" w:type="dxa"/>
            <w:gridSpan w:val="7"/>
          </w:tcPr>
          <w:p w14:paraId="7211607F" w14:textId="77777777" w:rsidR="005C3560" w:rsidRPr="00CD0056" w:rsidRDefault="005C3560" w:rsidP="00CD0056">
            <w:pPr>
              <w:pStyle w:val="a3"/>
              <w:ind w:left="0"/>
              <w:jc w:val="both"/>
              <w:rPr>
                <w:rFonts w:cs="Times New Roman"/>
                <w:color w:val="2D2D2D"/>
                <w:spacing w:val="2"/>
                <w:sz w:val="20"/>
                <w:szCs w:val="20"/>
                <w:shd w:val="clear" w:color="auto" w:fill="FFFFFF"/>
              </w:rPr>
            </w:pPr>
            <w:r w:rsidRPr="00CD0056">
              <w:rPr>
                <w:rFonts w:cs="Times New Roman"/>
                <w:b/>
                <w:sz w:val="20"/>
                <w:szCs w:val="20"/>
              </w:rPr>
              <w:t xml:space="preserve">Финансовые потребности при реализации мероприятий в рамках инвестиционной программы по МУП "Тепловые сети" г. Клинцы в зоне теплоснабжения от источника тепловой энергии «Город-2»", </w:t>
            </w:r>
            <w:r w:rsidRPr="00005709">
              <w:rPr>
                <w:rFonts w:cs="Times New Roman"/>
                <w:b/>
                <w:sz w:val="18"/>
                <w:szCs w:val="18"/>
              </w:rPr>
              <w:t>тыс. руб без НДС</w:t>
            </w:r>
          </w:p>
        </w:tc>
      </w:tr>
      <w:tr w:rsidR="005C3560" w:rsidRPr="00FE4DFE" w14:paraId="513C7AA7" w14:textId="77777777" w:rsidTr="00005709">
        <w:tc>
          <w:tcPr>
            <w:tcW w:w="567" w:type="dxa"/>
          </w:tcPr>
          <w:p w14:paraId="377765B3"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3.1</w:t>
            </w:r>
          </w:p>
        </w:tc>
        <w:tc>
          <w:tcPr>
            <w:tcW w:w="2982" w:type="dxa"/>
            <w:vAlign w:val="center"/>
          </w:tcPr>
          <w:p w14:paraId="7A8556E5" w14:textId="77777777" w:rsidR="005C3560" w:rsidRPr="00CD0056" w:rsidRDefault="005C3560" w:rsidP="00CD0056">
            <w:pPr>
              <w:rPr>
                <w:rFonts w:cs="Times New Roman"/>
                <w:sz w:val="18"/>
                <w:szCs w:val="18"/>
              </w:rPr>
            </w:pPr>
            <w:r w:rsidRPr="00CD0056">
              <w:rPr>
                <w:rFonts w:cs="Times New Roman"/>
                <w:sz w:val="18"/>
                <w:szCs w:val="18"/>
              </w:rPr>
              <w:t xml:space="preserve">Строительство участка трубопровода тепловой сети от ТК-252 новой </w:t>
            </w:r>
            <w:r w:rsidR="00A27090">
              <w:rPr>
                <w:rFonts w:cs="Times New Roman"/>
                <w:sz w:val="18"/>
                <w:szCs w:val="18"/>
              </w:rPr>
              <w:t xml:space="preserve"> </w:t>
            </w:r>
            <w:r w:rsidRPr="00CD0056">
              <w:rPr>
                <w:rFonts w:cs="Times New Roman"/>
                <w:sz w:val="18"/>
                <w:szCs w:val="18"/>
              </w:rPr>
              <w:t>ко</w:t>
            </w:r>
            <w:r>
              <w:rPr>
                <w:rFonts w:cs="Times New Roman"/>
                <w:sz w:val="18"/>
                <w:szCs w:val="18"/>
              </w:rPr>
              <w:t>тельной Город-2 Ду 250 мм -</w:t>
            </w:r>
            <w:r w:rsidRPr="00CD0056">
              <w:rPr>
                <w:rFonts w:cs="Times New Roman"/>
                <w:sz w:val="18"/>
                <w:szCs w:val="18"/>
              </w:rPr>
              <w:t xml:space="preserve"> 28 м</w:t>
            </w:r>
          </w:p>
        </w:tc>
        <w:tc>
          <w:tcPr>
            <w:tcW w:w="1390" w:type="dxa"/>
            <w:vAlign w:val="center"/>
          </w:tcPr>
          <w:p w14:paraId="68638B58" w14:textId="77777777" w:rsidR="005C3560" w:rsidRPr="00CD0056" w:rsidRDefault="005C3560" w:rsidP="00CD0056">
            <w:pPr>
              <w:jc w:val="center"/>
              <w:rPr>
                <w:rFonts w:cs="Times New Roman"/>
                <w:sz w:val="18"/>
                <w:szCs w:val="18"/>
              </w:rPr>
            </w:pPr>
            <w:r w:rsidRPr="00CD0056">
              <w:rPr>
                <w:rFonts w:cs="Times New Roman"/>
                <w:sz w:val="18"/>
                <w:szCs w:val="18"/>
              </w:rPr>
              <w:t>км в двухтрубном</w:t>
            </w:r>
          </w:p>
          <w:p w14:paraId="4DE5AE6C" w14:textId="77777777" w:rsidR="005C3560" w:rsidRPr="00CD0056" w:rsidRDefault="005C3560" w:rsidP="00CD0056">
            <w:pPr>
              <w:jc w:val="center"/>
              <w:rPr>
                <w:rFonts w:cs="Times New Roman"/>
                <w:sz w:val="20"/>
                <w:szCs w:val="20"/>
              </w:rPr>
            </w:pPr>
            <w:r w:rsidRPr="00CD0056">
              <w:rPr>
                <w:rFonts w:cs="Times New Roman"/>
                <w:sz w:val="18"/>
                <w:szCs w:val="18"/>
              </w:rPr>
              <w:t>исчислении</w:t>
            </w:r>
          </w:p>
        </w:tc>
        <w:tc>
          <w:tcPr>
            <w:tcW w:w="1725" w:type="dxa"/>
            <w:vAlign w:val="center"/>
          </w:tcPr>
          <w:p w14:paraId="7F613DF2" w14:textId="77777777" w:rsidR="005C3560" w:rsidRPr="00CD0056" w:rsidRDefault="005C3560" w:rsidP="00CD0056">
            <w:pPr>
              <w:jc w:val="center"/>
              <w:rPr>
                <w:rFonts w:cs="Times New Roman"/>
                <w:sz w:val="20"/>
                <w:szCs w:val="20"/>
              </w:rPr>
            </w:pPr>
          </w:p>
          <w:p w14:paraId="50926F83" w14:textId="77777777" w:rsidR="005C3560" w:rsidRPr="00CD0056" w:rsidRDefault="005C3560" w:rsidP="00CD0056">
            <w:pPr>
              <w:jc w:val="center"/>
              <w:rPr>
                <w:rFonts w:cs="Times New Roman"/>
                <w:sz w:val="20"/>
                <w:szCs w:val="20"/>
              </w:rPr>
            </w:pPr>
            <w:r w:rsidRPr="00CD0056">
              <w:rPr>
                <w:rFonts w:cs="Times New Roman"/>
                <w:sz w:val="20"/>
                <w:szCs w:val="20"/>
              </w:rPr>
              <w:t>0.028</w:t>
            </w:r>
          </w:p>
        </w:tc>
        <w:tc>
          <w:tcPr>
            <w:tcW w:w="1259" w:type="dxa"/>
            <w:vAlign w:val="center"/>
          </w:tcPr>
          <w:p w14:paraId="1CCCE582" w14:textId="77777777" w:rsidR="005C3560" w:rsidRPr="00CD0056" w:rsidRDefault="005C3560" w:rsidP="00CD0056">
            <w:pPr>
              <w:jc w:val="center"/>
              <w:rPr>
                <w:rFonts w:cs="Times New Roman"/>
                <w:sz w:val="20"/>
                <w:szCs w:val="20"/>
              </w:rPr>
            </w:pPr>
          </w:p>
          <w:p w14:paraId="7B8D7BCC" w14:textId="77777777" w:rsidR="005C3560" w:rsidRPr="00CD0056" w:rsidRDefault="005C3560" w:rsidP="00CD0056">
            <w:pPr>
              <w:jc w:val="center"/>
              <w:rPr>
                <w:rFonts w:cs="Times New Roman"/>
                <w:sz w:val="20"/>
                <w:szCs w:val="20"/>
              </w:rPr>
            </w:pPr>
            <w:r w:rsidRPr="00CD0056">
              <w:rPr>
                <w:rFonts w:cs="Times New Roman"/>
                <w:sz w:val="20"/>
                <w:szCs w:val="20"/>
              </w:rPr>
              <w:t>31.12.2031г.</w:t>
            </w:r>
          </w:p>
        </w:tc>
        <w:tc>
          <w:tcPr>
            <w:tcW w:w="1292" w:type="dxa"/>
            <w:vAlign w:val="center"/>
          </w:tcPr>
          <w:p w14:paraId="7DD33D90" w14:textId="77777777" w:rsidR="005C3560" w:rsidRPr="00CD0056" w:rsidRDefault="005C3560" w:rsidP="00CD0056">
            <w:pPr>
              <w:jc w:val="center"/>
              <w:rPr>
                <w:rFonts w:cs="Times New Roman"/>
                <w:sz w:val="20"/>
                <w:szCs w:val="20"/>
              </w:rPr>
            </w:pPr>
          </w:p>
          <w:p w14:paraId="2BEDB247" w14:textId="77777777" w:rsidR="005C3560" w:rsidRPr="00CD0056" w:rsidRDefault="005C3560" w:rsidP="00CD0056">
            <w:pPr>
              <w:jc w:val="center"/>
              <w:rPr>
                <w:rFonts w:cs="Times New Roman"/>
                <w:b/>
                <w:sz w:val="20"/>
                <w:szCs w:val="20"/>
              </w:rPr>
            </w:pPr>
            <w:r w:rsidRPr="00CD0056">
              <w:rPr>
                <w:rFonts w:cs="Times New Roman"/>
                <w:b/>
                <w:sz w:val="20"/>
                <w:szCs w:val="20"/>
              </w:rPr>
              <w:t>548,99</w:t>
            </w:r>
          </w:p>
        </w:tc>
        <w:tc>
          <w:tcPr>
            <w:tcW w:w="1241" w:type="dxa"/>
            <w:vAlign w:val="center"/>
          </w:tcPr>
          <w:p w14:paraId="58DD1619" w14:textId="77777777" w:rsidR="005C3560" w:rsidRPr="00CD0056" w:rsidRDefault="005C3560" w:rsidP="00CD0056">
            <w:pPr>
              <w:jc w:val="center"/>
              <w:rPr>
                <w:rFonts w:cs="Times New Roman"/>
                <w:sz w:val="20"/>
                <w:szCs w:val="20"/>
              </w:rPr>
            </w:pPr>
          </w:p>
          <w:p w14:paraId="34A5A1C9" w14:textId="77777777" w:rsidR="005C3560" w:rsidRPr="00CD0056" w:rsidRDefault="005C3560" w:rsidP="00CD0056">
            <w:pPr>
              <w:jc w:val="center"/>
              <w:rPr>
                <w:rFonts w:cs="Times New Roman"/>
                <w:sz w:val="20"/>
                <w:szCs w:val="20"/>
              </w:rPr>
            </w:pPr>
            <w:r w:rsidRPr="00CD0056">
              <w:rPr>
                <w:rFonts w:cs="Times New Roman"/>
                <w:sz w:val="20"/>
                <w:szCs w:val="20"/>
              </w:rPr>
              <w:t>ЛСР №4</w:t>
            </w:r>
          </w:p>
        </w:tc>
      </w:tr>
      <w:tr w:rsidR="005C3560" w:rsidRPr="00FE4DFE" w14:paraId="0E0EFB9D" w14:textId="77777777" w:rsidTr="00005709">
        <w:tc>
          <w:tcPr>
            <w:tcW w:w="10456" w:type="dxa"/>
            <w:gridSpan w:val="7"/>
          </w:tcPr>
          <w:p w14:paraId="183A4252" w14:textId="77777777" w:rsidR="005C3560" w:rsidRPr="00CD0056" w:rsidRDefault="005C3560" w:rsidP="00CD0056">
            <w:pPr>
              <w:pStyle w:val="a3"/>
              <w:ind w:left="0"/>
              <w:jc w:val="both"/>
              <w:rPr>
                <w:rFonts w:cs="Times New Roman"/>
                <w:color w:val="2D2D2D"/>
                <w:spacing w:val="2"/>
                <w:sz w:val="20"/>
                <w:szCs w:val="20"/>
                <w:shd w:val="clear" w:color="auto" w:fill="FFFFFF"/>
              </w:rPr>
            </w:pPr>
            <w:r w:rsidRPr="00CD0056">
              <w:rPr>
                <w:rFonts w:cs="Times New Roman"/>
                <w:b/>
                <w:sz w:val="20"/>
                <w:szCs w:val="20"/>
              </w:rPr>
              <w:t>Реконструкция тепловых сетей в связи с исчерпанием эксплуатационного ресурса</w:t>
            </w:r>
          </w:p>
        </w:tc>
      </w:tr>
      <w:tr w:rsidR="005C3560" w:rsidRPr="00FE4DFE" w14:paraId="5C622E60" w14:textId="77777777" w:rsidTr="00005709">
        <w:tc>
          <w:tcPr>
            <w:tcW w:w="567" w:type="dxa"/>
          </w:tcPr>
          <w:p w14:paraId="6FD775DF"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3.2</w:t>
            </w:r>
          </w:p>
        </w:tc>
        <w:tc>
          <w:tcPr>
            <w:tcW w:w="2982" w:type="dxa"/>
            <w:vAlign w:val="center"/>
          </w:tcPr>
          <w:p w14:paraId="37D1E2EC" w14:textId="77777777" w:rsidR="005C3560" w:rsidRPr="00CD0056" w:rsidRDefault="005C3560" w:rsidP="00CD0056">
            <w:pPr>
              <w:rPr>
                <w:rFonts w:cs="Times New Roman"/>
                <w:sz w:val="18"/>
                <w:szCs w:val="18"/>
              </w:rPr>
            </w:pPr>
            <w:r w:rsidRPr="00CD0056">
              <w:rPr>
                <w:rFonts w:cs="Times New Roman"/>
                <w:sz w:val="18"/>
                <w:szCs w:val="18"/>
              </w:rPr>
              <w:t>Реконструкция тепловых сетей по направлению Город-2 в связи с исчерпанием эксплуатационного ресурса, в том числе:</w:t>
            </w:r>
          </w:p>
        </w:tc>
        <w:tc>
          <w:tcPr>
            <w:tcW w:w="1390" w:type="dxa"/>
            <w:vAlign w:val="center"/>
          </w:tcPr>
          <w:p w14:paraId="09FB5BC4" w14:textId="77777777" w:rsidR="005C3560" w:rsidRPr="00CD0056" w:rsidRDefault="005C3560" w:rsidP="00CD0056">
            <w:pPr>
              <w:jc w:val="center"/>
              <w:rPr>
                <w:rFonts w:cs="Times New Roman"/>
                <w:sz w:val="18"/>
                <w:szCs w:val="18"/>
              </w:rPr>
            </w:pPr>
            <w:r w:rsidRPr="00CD0056">
              <w:rPr>
                <w:rFonts w:cs="Times New Roman"/>
                <w:sz w:val="18"/>
                <w:szCs w:val="18"/>
              </w:rPr>
              <w:t>км в двухтрубном исчислении</w:t>
            </w:r>
          </w:p>
        </w:tc>
        <w:tc>
          <w:tcPr>
            <w:tcW w:w="1725" w:type="dxa"/>
            <w:vAlign w:val="center"/>
          </w:tcPr>
          <w:p w14:paraId="0AFC347D" w14:textId="77777777" w:rsidR="005C3560" w:rsidRPr="00CD0056" w:rsidRDefault="005C3560" w:rsidP="00CD0056">
            <w:pPr>
              <w:jc w:val="center"/>
              <w:rPr>
                <w:rFonts w:cs="Times New Roman"/>
                <w:sz w:val="20"/>
                <w:szCs w:val="20"/>
              </w:rPr>
            </w:pPr>
          </w:p>
          <w:p w14:paraId="0876616D" w14:textId="77777777" w:rsidR="005C3560" w:rsidRPr="00CD0056" w:rsidRDefault="005C3560" w:rsidP="00CD0056">
            <w:pPr>
              <w:jc w:val="center"/>
              <w:rPr>
                <w:rFonts w:cs="Times New Roman"/>
                <w:sz w:val="20"/>
                <w:szCs w:val="20"/>
              </w:rPr>
            </w:pPr>
            <w:r w:rsidRPr="00CD0056">
              <w:rPr>
                <w:rFonts w:cs="Times New Roman"/>
                <w:sz w:val="20"/>
                <w:szCs w:val="20"/>
              </w:rPr>
              <w:t>4.017</w:t>
            </w:r>
          </w:p>
        </w:tc>
        <w:tc>
          <w:tcPr>
            <w:tcW w:w="1259" w:type="dxa"/>
            <w:vAlign w:val="center"/>
          </w:tcPr>
          <w:p w14:paraId="4084470C" w14:textId="77777777" w:rsidR="005C3560" w:rsidRPr="00CD0056" w:rsidRDefault="005C3560" w:rsidP="00CD0056">
            <w:pPr>
              <w:jc w:val="center"/>
              <w:rPr>
                <w:rFonts w:cs="Times New Roman"/>
                <w:sz w:val="20"/>
                <w:szCs w:val="20"/>
              </w:rPr>
            </w:pPr>
          </w:p>
          <w:p w14:paraId="2DA676E5" w14:textId="77777777" w:rsidR="005C3560" w:rsidRPr="00CD0056" w:rsidRDefault="005C3560" w:rsidP="00CD0056">
            <w:pPr>
              <w:jc w:val="center"/>
              <w:rPr>
                <w:rFonts w:cs="Times New Roman"/>
                <w:sz w:val="20"/>
                <w:szCs w:val="20"/>
              </w:rPr>
            </w:pPr>
            <w:r w:rsidRPr="00CD0056">
              <w:rPr>
                <w:rFonts w:cs="Times New Roman"/>
                <w:sz w:val="20"/>
                <w:szCs w:val="20"/>
              </w:rPr>
              <w:t>31.12.2029г.</w:t>
            </w:r>
          </w:p>
        </w:tc>
        <w:tc>
          <w:tcPr>
            <w:tcW w:w="1292" w:type="dxa"/>
            <w:vAlign w:val="center"/>
          </w:tcPr>
          <w:p w14:paraId="662BF95E" w14:textId="77777777" w:rsidR="005C3560" w:rsidRPr="00CD0056" w:rsidRDefault="005C3560" w:rsidP="00CD0056">
            <w:pPr>
              <w:jc w:val="center"/>
              <w:rPr>
                <w:rFonts w:cs="Times New Roman"/>
                <w:sz w:val="20"/>
                <w:szCs w:val="20"/>
              </w:rPr>
            </w:pPr>
          </w:p>
          <w:p w14:paraId="400A849C" w14:textId="77777777" w:rsidR="005C3560" w:rsidRPr="00CD0056" w:rsidRDefault="005C3560" w:rsidP="00CD0056">
            <w:pPr>
              <w:jc w:val="center"/>
              <w:rPr>
                <w:rFonts w:cs="Times New Roman"/>
                <w:b/>
                <w:sz w:val="20"/>
                <w:szCs w:val="20"/>
              </w:rPr>
            </w:pPr>
            <w:r w:rsidRPr="00CD0056">
              <w:rPr>
                <w:rFonts w:cs="Times New Roman"/>
                <w:b/>
                <w:sz w:val="20"/>
                <w:szCs w:val="20"/>
              </w:rPr>
              <w:t>42 136.38</w:t>
            </w:r>
          </w:p>
        </w:tc>
        <w:tc>
          <w:tcPr>
            <w:tcW w:w="1241" w:type="dxa"/>
          </w:tcPr>
          <w:p w14:paraId="6E8E1901" w14:textId="77777777" w:rsidR="005C3560" w:rsidRPr="00CD0056" w:rsidRDefault="005C3560" w:rsidP="00CD0056">
            <w:pPr>
              <w:pStyle w:val="a3"/>
              <w:ind w:left="0"/>
              <w:jc w:val="both"/>
              <w:rPr>
                <w:rFonts w:cs="Times New Roman"/>
                <w:color w:val="2D2D2D"/>
                <w:spacing w:val="2"/>
                <w:sz w:val="20"/>
                <w:szCs w:val="20"/>
                <w:shd w:val="clear" w:color="auto" w:fill="FFFFFF"/>
              </w:rPr>
            </w:pPr>
          </w:p>
        </w:tc>
      </w:tr>
      <w:tr w:rsidR="005C3560" w:rsidRPr="00FE4DFE" w14:paraId="45E4BC8C" w14:textId="77777777" w:rsidTr="00005709">
        <w:tc>
          <w:tcPr>
            <w:tcW w:w="567" w:type="dxa"/>
          </w:tcPr>
          <w:p w14:paraId="3D9A122F"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3.3</w:t>
            </w:r>
          </w:p>
        </w:tc>
        <w:tc>
          <w:tcPr>
            <w:tcW w:w="2982" w:type="dxa"/>
            <w:vAlign w:val="center"/>
          </w:tcPr>
          <w:p w14:paraId="5AB871D6" w14:textId="77777777" w:rsidR="005C3560" w:rsidRPr="00CD0056" w:rsidRDefault="005C3560" w:rsidP="00CD0056">
            <w:pPr>
              <w:rPr>
                <w:rFonts w:cs="Times New Roman"/>
                <w:sz w:val="18"/>
                <w:szCs w:val="18"/>
              </w:rPr>
            </w:pPr>
            <w:r w:rsidRPr="00CD0056">
              <w:rPr>
                <w:rFonts w:cs="Times New Roman"/>
                <w:sz w:val="18"/>
                <w:szCs w:val="18"/>
              </w:rPr>
              <w:t>Реконструкция тепловых сетей по направлению Город-2 в связи с исчерпанием эксплуатационного ресурса</w:t>
            </w:r>
          </w:p>
        </w:tc>
        <w:tc>
          <w:tcPr>
            <w:tcW w:w="1390" w:type="dxa"/>
            <w:vAlign w:val="center"/>
          </w:tcPr>
          <w:p w14:paraId="70F3F3A2"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59D68656"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5EC6E15" w14:textId="77777777" w:rsidR="005C3560" w:rsidRPr="00CD0056" w:rsidRDefault="005C3560" w:rsidP="00CD0056">
            <w:pPr>
              <w:jc w:val="center"/>
              <w:rPr>
                <w:rFonts w:cs="Times New Roman"/>
                <w:sz w:val="20"/>
                <w:szCs w:val="20"/>
              </w:rPr>
            </w:pPr>
          </w:p>
          <w:p w14:paraId="2A47D121" w14:textId="77777777" w:rsidR="005C3560" w:rsidRPr="00CD0056" w:rsidRDefault="005C3560" w:rsidP="00CD0056">
            <w:pPr>
              <w:jc w:val="center"/>
              <w:rPr>
                <w:rFonts w:cs="Times New Roman"/>
                <w:sz w:val="20"/>
                <w:szCs w:val="20"/>
              </w:rPr>
            </w:pPr>
            <w:r w:rsidRPr="00CD0056">
              <w:rPr>
                <w:rFonts w:cs="Times New Roman"/>
                <w:sz w:val="20"/>
                <w:szCs w:val="20"/>
              </w:rPr>
              <w:t>0.365</w:t>
            </w:r>
          </w:p>
        </w:tc>
        <w:tc>
          <w:tcPr>
            <w:tcW w:w="1259" w:type="dxa"/>
            <w:vAlign w:val="center"/>
          </w:tcPr>
          <w:p w14:paraId="202EACFE" w14:textId="77777777" w:rsidR="005C3560" w:rsidRPr="00CD0056" w:rsidRDefault="005C3560" w:rsidP="00CD0056">
            <w:pPr>
              <w:jc w:val="center"/>
              <w:rPr>
                <w:rFonts w:cs="Times New Roman"/>
                <w:sz w:val="20"/>
                <w:szCs w:val="20"/>
              </w:rPr>
            </w:pPr>
          </w:p>
          <w:p w14:paraId="39AF431F" w14:textId="77777777" w:rsidR="005C3560" w:rsidRPr="00CD0056" w:rsidRDefault="005C3560" w:rsidP="00CD0056">
            <w:pPr>
              <w:jc w:val="center"/>
              <w:rPr>
                <w:rFonts w:cs="Times New Roman"/>
                <w:sz w:val="20"/>
                <w:szCs w:val="20"/>
              </w:rPr>
            </w:pPr>
            <w:r w:rsidRPr="00CD0056">
              <w:rPr>
                <w:rFonts w:cs="Times New Roman"/>
                <w:sz w:val="20"/>
                <w:szCs w:val="20"/>
              </w:rPr>
              <w:t>31.12.2029г.</w:t>
            </w:r>
          </w:p>
        </w:tc>
        <w:tc>
          <w:tcPr>
            <w:tcW w:w="1292" w:type="dxa"/>
            <w:vAlign w:val="center"/>
          </w:tcPr>
          <w:p w14:paraId="13AED49B" w14:textId="77777777" w:rsidR="005C3560" w:rsidRPr="00CD0056" w:rsidRDefault="005C3560" w:rsidP="00CD0056">
            <w:pPr>
              <w:jc w:val="center"/>
              <w:rPr>
                <w:rFonts w:cs="Times New Roman"/>
                <w:sz w:val="20"/>
                <w:szCs w:val="20"/>
              </w:rPr>
            </w:pPr>
          </w:p>
          <w:p w14:paraId="351EF7B4" w14:textId="77777777" w:rsidR="005C3560" w:rsidRPr="00CD0056" w:rsidRDefault="005C3560" w:rsidP="00CD0056">
            <w:pPr>
              <w:jc w:val="center"/>
              <w:rPr>
                <w:rFonts w:cs="Times New Roman"/>
                <w:sz w:val="20"/>
                <w:szCs w:val="20"/>
              </w:rPr>
            </w:pPr>
            <w:r w:rsidRPr="00CD0056">
              <w:rPr>
                <w:rFonts w:cs="Times New Roman"/>
                <w:sz w:val="20"/>
                <w:szCs w:val="20"/>
              </w:rPr>
              <w:t>3 830.58</w:t>
            </w:r>
          </w:p>
        </w:tc>
        <w:tc>
          <w:tcPr>
            <w:tcW w:w="1241" w:type="dxa"/>
            <w:vAlign w:val="center"/>
          </w:tcPr>
          <w:p w14:paraId="0011937B" w14:textId="77777777" w:rsidR="005C3560" w:rsidRPr="00CD0056" w:rsidRDefault="005C3560" w:rsidP="00CD0056">
            <w:pPr>
              <w:jc w:val="center"/>
              <w:rPr>
                <w:rFonts w:cs="Times New Roman"/>
                <w:sz w:val="20"/>
                <w:szCs w:val="20"/>
              </w:rPr>
            </w:pPr>
          </w:p>
          <w:p w14:paraId="3D53760E" w14:textId="77777777" w:rsidR="005C3560" w:rsidRPr="00CD0056" w:rsidRDefault="005C3560" w:rsidP="00CD0056">
            <w:pPr>
              <w:jc w:val="center"/>
              <w:rPr>
                <w:rFonts w:cs="Times New Roman"/>
                <w:sz w:val="20"/>
                <w:szCs w:val="20"/>
              </w:rPr>
            </w:pPr>
            <w:r w:rsidRPr="00CD0056">
              <w:rPr>
                <w:rFonts w:cs="Times New Roman"/>
                <w:sz w:val="20"/>
                <w:szCs w:val="20"/>
              </w:rPr>
              <w:t>ЛСР №9</w:t>
            </w:r>
          </w:p>
        </w:tc>
      </w:tr>
      <w:tr w:rsidR="005C3560" w:rsidRPr="00FE4DFE" w14:paraId="274EEE03" w14:textId="77777777" w:rsidTr="00005709">
        <w:tc>
          <w:tcPr>
            <w:tcW w:w="567" w:type="dxa"/>
          </w:tcPr>
          <w:p w14:paraId="73221695"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3.4</w:t>
            </w:r>
          </w:p>
        </w:tc>
        <w:tc>
          <w:tcPr>
            <w:tcW w:w="2982" w:type="dxa"/>
            <w:vAlign w:val="center"/>
          </w:tcPr>
          <w:p w14:paraId="7DC93628" w14:textId="77777777" w:rsidR="005C3560" w:rsidRPr="00CD0056" w:rsidRDefault="005C3560" w:rsidP="00CD0056">
            <w:pPr>
              <w:rPr>
                <w:rFonts w:cs="Times New Roman"/>
                <w:sz w:val="18"/>
                <w:szCs w:val="18"/>
              </w:rPr>
            </w:pPr>
            <w:r w:rsidRPr="00CD0056">
              <w:rPr>
                <w:rFonts w:cs="Times New Roman"/>
                <w:sz w:val="18"/>
                <w:szCs w:val="18"/>
              </w:rPr>
              <w:t>Реконструкция тепловых сетей по направлению Город-2 в связи с исчерпанием эксплуатационного ресурса</w:t>
            </w:r>
          </w:p>
        </w:tc>
        <w:tc>
          <w:tcPr>
            <w:tcW w:w="1390" w:type="dxa"/>
            <w:vAlign w:val="center"/>
          </w:tcPr>
          <w:p w14:paraId="2B2F8941"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59B14BAB"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01B0BCC9" w14:textId="77777777" w:rsidR="005C3560" w:rsidRPr="00CD0056" w:rsidRDefault="005C3560" w:rsidP="00CD0056">
            <w:pPr>
              <w:jc w:val="center"/>
              <w:rPr>
                <w:rFonts w:cs="Times New Roman"/>
                <w:sz w:val="20"/>
                <w:szCs w:val="20"/>
              </w:rPr>
            </w:pPr>
          </w:p>
          <w:p w14:paraId="74472071" w14:textId="77777777" w:rsidR="005C3560" w:rsidRPr="00CD0056" w:rsidRDefault="005C3560" w:rsidP="00CD0056">
            <w:pPr>
              <w:jc w:val="center"/>
              <w:rPr>
                <w:rFonts w:cs="Times New Roman"/>
                <w:sz w:val="20"/>
                <w:szCs w:val="20"/>
              </w:rPr>
            </w:pPr>
            <w:r w:rsidRPr="00CD0056">
              <w:rPr>
                <w:rFonts w:cs="Times New Roman"/>
                <w:sz w:val="20"/>
                <w:szCs w:val="20"/>
              </w:rPr>
              <w:t>0.365</w:t>
            </w:r>
          </w:p>
        </w:tc>
        <w:tc>
          <w:tcPr>
            <w:tcW w:w="1259" w:type="dxa"/>
            <w:vAlign w:val="center"/>
          </w:tcPr>
          <w:p w14:paraId="67B47C72" w14:textId="77777777" w:rsidR="005C3560" w:rsidRPr="00CD0056" w:rsidRDefault="005C3560" w:rsidP="00CD0056">
            <w:pPr>
              <w:jc w:val="center"/>
              <w:rPr>
                <w:rFonts w:cs="Times New Roman"/>
                <w:sz w:val="20"/>
                <w:szCs w:val="20"/>
              </w:rPr>
            </w:pPr>
          </w:p>
          <w:p w14:paraId="121719D4" w14:textId="77777777" w:rsidR="005C3560" w:rsidRPr="00CD0056" w:rsidRDefault="005C3560" w:rsidP="00CD0056">
            <w:pPr>
              <w:jc w:val="center"/>
              <w:rPr>
                <w:rFonts w:cs="Times New Roman"/>
                <w:sz w:val="20"/>
                <w:szCs w:val="20"/>
              </w:rPr>
            </w:pPr>
            <w:r w:rsidRPr="00CD0056">
              <w:rPr>
                <w:rFonts w:cs="Times New Roman"/>
                <w:sz w:val="20"/>
                <w:szCs w:val="20"/>
              </w:rPr>
              <w:t>31.12.2030г.</w:t>
            </w:r>
          </w:p>
        </w:tc>
        <w:tc>
          <w:tcPr>
            <w:tcW w:w="1292" w:type="dxa"/>
            <w:vAlign w:val="center"/>
          </w:tcPr>
          <w:p w14:paraId="1B468986" w14:textId="77777777" w:rsidR="005C3560" w:rsidRPr="00CD0056" w:rsidRDefault="005C3560" w:rsidP="00CD0056">
            <w:pPr>
              <w:jc w:val="center"/>
              <w:rPr>
                <w:rFonts w:cs="Times New Roman"/>
                <w:sz w:val="20"/>
                <w:szCs w:val="20"/>
              </w:rPr>
            </w:pPr>
          </w:p>
          <w:p w14:paraId="7C16934C" w14:textId="77777777" w:rsidR="005C3560" w:rsidRPr="00CD0056" w:rsidRDefault="005C3560" w:rsidP="00CD0056">
            <w:pPr>
              <w:jc w:val="center"/>
              <w:rPr>
                <w:rFonts w:cs="Times New Roman"/>
                <w:sz w:val="20"/>
                <w:szCs w:val="20"/>
              </w:rPr>
            </w:pPr>
            <w:r w:rsidRPr="00CD0056">
              <w:rPr>
                <w:rFonts w:cs="Times New Roman"/>
                <w:sz w:val="20"/>
                <w:szCs w:val="20"/>
              </w:rPr>
              <w:t>3 830.58</w:t>
            </w:r>
          </w:p>
        </w:tc>
        <w:tc>
          <w:tcPr>
            <w:tcW w:w="1241" w:type="dxa"/>
            <w:vAlign w:val="center"/>
          </w:tcPr>
          <w:p w14:paraId="091DBE9A" w14:textId="77777777" w:rsidR="005C3560" w:rsidRPr="00CD0056" w:rsidRDefault="005C3560" w:rsidP="00CD0056">
            <w:pPr>
              <w:jc w:val="center"/>
              <w:rPr>
                <w:rFonts w:cs="Times New Roman"/>
                <w:sz w:val="20"/>
                <w:szCs w:val="20"/>
              </w:rPr>
            </w:pPr>
          </w:p>
          <w:p w14:paraId="5525D450" w14:textId="77777777" w:rsidR="005C3560" w:rsidRPr="00CD0056" w:rsidRDefault="005C3560" w:rsidP="00CD0056">
            <w:pPr>
              <w:jc w:val="center"/>
              <w:rPr>
                <w:rFonts w:cs="Times New Roman"/>
                <w:sz w:val="20"/>
                <w:szCs w:val="20"/>
              </w:rPr>
            </w:pPr>
            <w:r w:rsidRPr="00CD0056">
              <w:rPr>
                <w:rFonts w:cs="Times New Roman"/>
                <w:sz w:val="20"/>
                <w:szCs w:val="20"/>
              </w:rPr>
              <w:t>ЛСР №9</w:t>
            </w:r>
          </w:p>
        </w:tc>
      </w:tr>
      <w:tr w:rsidR="005C3560" w:rsidRPr="00FE4DFE" w14:paraId="17D7715E" w14:textId="77777777" w:rsidTr="00005709">
        <w:tc>
          <w:tcPr>
            <w:tcW w:w="10456" w:type="dxa"/>
            <w:gridSpan w:val="7"/>
          </w:tcPr>
          <w:p w14:paraId="1A0DA09D" w14:textId="77777777" w:rsidR="005C3560" w:rsidRPr="00CD0056" w:rsidRDefault="005C3560" w:rsidP="00CD0056">
            <w:pPr>
              <w:pStyle w:val="a3"/>
              <w:ind w:left="0"/>
              <w:jc w:val="both"/>
              <w:rPr>
                <w:rFonts w:cs="Times New Roman"/>
                <w:color w:val="2D2D2D"/>
                <w:spacing w:val="2"/>
                <w:sz w:val="20"/>
                <w:szCs w:val="20"/>
                <w:shd w:val="clear" w:color="auto" w:fill="FFFFFF"/>
              </w:rPr>
            </w:pPr>
            <w:r w:rsidRPr="00CD0056">
              <w:rPr>
                <w:rFonts w:cs="Times New Roman"/>
                <w:b/>
                <w:sz w:val="20"/>
                <w:szCs w:val="20"/>
              </w:rPr>
              <w:t>Реконструкция тепловых сетей в связи с исчерпанием эксплуатационного ресурса</w:t>
            </w:r>
          </w:p>
        </w:tc>
      </w:tr>
      <w:tr w:rsidR="005C3560" w:rsidRPr="00FE4DFE" w14:paraId="6A586B0A" w14:textId="77777777" w:rsidTr="00005709">
        <w:tc>
          <w:tcPr>
            <w:tcW w:w="567" w:type="dxa"/>
          </w:tcPr>
          <w:p w14:paraId="3F24DDD1"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3.5</w:t>
            </w:r>
          </w:p>
        </w:tc>
        <w:tc>
          <w:tcPr>
            <w:tcW w:w="2982" w:type="dxa"/>
            <w:vAlign w:val="center"/>
          </w:tcPr>
          <w:p w14:paraId="045E7D63" w14:textId="77777777" w:rsidR="005C3560" w:rsidRPr="00CD0056" w:rsidRDefault="005C3560" w:rsidP="00CD0056">
            <w:pPr>
              <w:rPr>
                <w:rFonts w:cs="Times New Roman"/>
                <w:sz w:val="18"/>
                <w:szCs w:val="18"/>
              </w:rPr>
            </w:pPr>
            <w:r w:rsidRPr="00CD0056">
              <w:rPr>
                <w:rFonts w:cs="Times New Roman"/>
                <w:sz w:val="18"/>
                <w:szCs w:val="18"/>
              </w:rPr>
              <w:t xml:space="preserve">Реконструкция тепловых сетей  в связи с исчерпанием эксплуатационного ресурса по направлению Город-1 Клинцовской ТЭЦ  </w:t>
            </w:r>
          </w:p>
        </w:tc>
        <w:tc>
          <w:tcPr>
            <w:tcW w:w="1390" w:type="dxa"/>
            <w:vAlign w:val="center"/>
          </w:tcPr>
          <w:p w14:paraId="37FCE601" w14:textId="77777777" w:rsidR="005C3560" w:rsidRPr="00CD0056" w:rsidRDefault="005C3560" w:rsidP="00CD0056">
            <w:pPr>
              <w:jc w:val="center"/>
              <w:rPr>
                <w:rFonts w:cs="Times New Roman"/>
                <w:sz w:val="18"/>
                <w:szCs w:val="18"/>
              </w:rPr>
            </w:pPr>
            <w:r w:rsidRPr="00CD0056">
              <w:rPr>
                <w:rFonts w:cs="Times New Roman"/>
                <w:sz w:val="18"/>
                <w:szCs w:val="18"/>
              </w:rPr>
              <w:t>км в двухтрубном исчислении</w:t>
            </w:r>
          </w:p>
        </w:tc>
        <w:tc>
          <w:tcPr>
            <w:tcW w:w="1725" w:type="dxa"/>
            <w:vAlign w:val="center"/>
          </w:tcPr>
          <w:p w14:paraId="7C108030" w14:textId="77777777" w:rsidR="005C3560" w:rsidRPr="00CD0056" w:rsidRDefault="005C3560" w:rsidP="00CD0056">
            <w:pPr>
              <w:jc w:val="center"/>
              <w:rPr>
                <w:rFonts w:cs="Times New Roman"/>
                <w:sz w:val="20"/>
                <w:szCs w:val="20"/>
              </w:rPr>
            </w:pPr>
            <w:r w:rsidRPr="00CD0056">
              <w:rPr>
                <w:rFonts w:cs="Times New Roman"/>
                <w:sz w:val="20"/>
                <w:szCs w:val="20"/>
              </w:rPr>
              <w:t>2.95</w:t>
            </w:r>
          </w:p>
        </w:tc>
        <w:tc>
          <w:tcPr>
            <w:tcW w:w="1259" w:type="dxa"/>
            <w:vAlign w:val="center"/>
          </w:tcPr>
          <w:p w14:paraId="2012AAC0" w14:textId="77777777" w:rsidR="005C3560" w:rsidRPr="00CD0056" w:rsidRDefault="005C3560" w:rsidP="00CD0056">
            <w:pPr>
              <w:jc w:val="center"/>
              <w:rPr>
                <w:rFonts w:cs="Times New Roman"/>
                <w:sz w:val="20"/>
                <w:szCs w:val="20"/>
              </w:rPr>
            </w:pPr>
            <w:r w:rsidRPr="00CD0056">
              <w:rPr>
                <w:rFonts w:cs="Times New Roman"/>
                <w:sz w:val="20"/>
                <w:szCs w:val="20"/>
              </w:rPr>
              <w:t>31.12.2029г.</w:t>
            </w:r>
          </w:p>
        </w:tc>
        <w:tc>
          <w:tcPr>
            <w:tcW w:w="1292" w:type="dxa"/>
            <w:vAlign w:val="center"/>
          </w:tcPr>
          <w:p w14:paraId="072D3E3A" w14:textId="77777777" w:rsidR="005C3560" w:rsidRPr="00CD0056" w:rsidRDefault="005C3560" w:rsidP="00CD0056">
            <w:pPr>
              <w:jc w:val="center"/>
              <w:rPr>
                <w:rFonts w:cs="Times New Roman"/>
                <w:sz w:val="20"/>
                <w:szCs w:val="20"/>
              </w:rPr>
            </w:pPr>
            <w:r w:rsidRPr="00CD0056">
              <w:rPr>
                <w:rFonts w:cs="Times New Roman"/>
                <w:sz w:val="20"/>
                <w:szCs w:val="20"/>
              </w:rPr>
              <w:t>43 427.28</w:t>
            </w:r>
          </w:p>
        </w:tc>
        <w:tc>
          <w:tcPr>
            <w:tcW w:w="1241" w:type="dxa"/>
            <w:vAlign w:val="center"/>
          </w:tcPr>
          <w:p w14:paraId="6DB8EC91" w14:textId="77777777" w:rsidR="005C3560" w:rsidRPr="00CD0056" w:rsidRDefault="005C3560" w:rsidP="00CD0056">
            <w:pPr>
              <w:jc w:val="center"/>
              <w:rPr>
                <w:rFonts w:cs="Times New Roman"/>
                <w:sz w:val="20"/>
                <w:szCs w:val="20"/>
              </w:rPr>
            </w:pPr>
            <w:r w:rsidRPr="00CD0056">
              <w:rPr>
                <w:rFonts w:cs="Times New Roman"/>
                <w:sz w:val="20"/>
                <w:szCs w:val="20"/>
              </w:rPr>
              <w:t>ЛСР №8</w:t>
            </w:r>
          </w:p>
        </w:tc>
      </w:tr>
      <w:tr w:rsidR="005C3560" w:rsidRPr="00FE4DFE" w14:paraId="3596B136" w14:textId="77777777" w:rsidTr="00005709">
        <w:tc>
          <w:tcPr>
            <w:tcW w:w="567" w:type="dxa"/>
          </w:tcPr>
          <w:p w14:paraId="5D0F3BEB"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3.6</w:t>
            </w:r>
          </w:p>
        </w:tc>
        <w:tc>
          <w:tcPr>
            <w:tcW w:w="2982" w:type="dxa"/>
            <w:vAlign w:val="center"/>
          </w:tcPr>
          <w:p w14:paraId="2C7A85AE" w14:textId="77777777" w:rsidR="005C3560" w:rsidRPr="00CD0056" w:rsidRDefault="005C3560" w:rsidP="00CD0056">
            <w:pPr>
              <w:rPr>
                <w:rFonts w:cs="Times New Roman"/>
                <w:sz w:val="18"/>
                <w:szCs w:val="18"/>
              </w:rPr>
            </w:pPr>
            <w:r w:rsidRPr="00CD0056">
              <w:rPr>
                <w:rFonts w:cs="Times New Roman"/>
                <w:sz w:val="18"/>
                <w:szCs w:val="18"/>
              </w:rPr>
              <w:t xml:space="preserve">Реконструкция тепловых сетей  в связи с </w:t>
            </w:r>
            <w:r>
              <w:rPr>
                <w:rFonts w:cs="Times New Roman"/>
                <w:sz w:val="18"/>
                <w:szCs w:val="18"/>
              </w:rPr>
              <w:t>и</w:t>
            </w:r>
            <w:r w:rsidRPr="00CD0056">
              <w:rPr>
                <w:rFonts w:cs="Times New Roman"/>
                <w:sz w:val="18"/>
                <w:szCs w:val="18"/>
              </w:rPr>
              <w:t xml:space="preserve">счерпанием эксплуатационного ресурса по направлению Город-1 Клинцовской ТЭЦ  </w:t>
            </w:r>
          </w:p>
        </w:tc>
        <w:tc>
          <w:tcPr>
            <w:tcW w:w="1390" w:type="dxa"/>
            <w:vAlign w:val="center"/>
          </w:tcPr>
          <w:p w14:paraId="73673FD8"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5B09474A"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0E00CB9C" w14:textId="77777777" w:rsidR="005C3560" w:rsidRPr="00CD0056" w:rsidRDefault="005C3560" w:rsidP="00CD0056">
            <w:pPr>
              <w:jc w:val="center"/>
              <w:rPr>
                <w:rFonts w:cs="Times New Roman"/>
                <w:sz w:val="20"/>
                <w:szCs w:val="20"/>
              </w:rPr>
            </w:pPr>
          </w:p>
          <w:p w14:paraId="4F8FDE76" w14:textId="77777777" w:rsidR="005C3560" w:rsidRPr="00CD0056" w:rsidRDefault="005C3560" w:rsidP="00CD0056">
            <w:pPr>
              <w:jc w:val="center"/>
              <w:rPr>
                <w:rFonts w:cs="Times New Roman"/>
                <w:sz w:val="20"/>
                <w:szCs w:val="20"/>
              </w:rPr>
            </w:pPr>
            <w:r w:rsidRPr="00CD0056">
              <w:rPr>
                <w:rFonts w:cs="Times New Roman"/>
                <w:sz w:val="20"/>
                <w:szCs w:val="20"/>
              </w:rPr>
              <w:t>2.95</w:t>
            </w:r>
          </w:p>
        </w:tc>
        <w:tc>
          <w:tcPr>
            <w:tcW w:w="1259" w:type="dxa"/>
            <w:vAlign w:val="center"/>
          </w:tcPr>
          <w:p w14:paraId="5D5636F2" w14:textId="77777777" w:rsidR="005C3560" w:rsidRPr="00CD0056" w:rsidRDefault="005C3560" w:rsidP="00CD0056">
            <w:pPr>
              <w:jc w:val="center"/>
              <w:rPr>
                <w:rFonts w:cs="Times New Roman"/>
                <w:sz w:val="20"/>
                <w:szCs w:val="20"/>
              </w:rPr>
            </w:pPr>
          </w:p>
          <w:p w14:paraId="4F86D933" w14:textId="77777777" w:rsidR="005C3560" w:rsidRPr="00CD0056" w:rsidRDefault="005C3560" w:rsidP="00CD0056">
            <w:pPr>
              <w:jc w:val="center"/>
              <w:rPr>
                <w:rFonts w:cs="Times New Roman"/>
                <w:sz w:val="20"/>
                <w:szCs w:val="20"/>
              </w:rPr>
            </w:pPr>
            <w:r w:rsidRPr="00CD0056">
              <w:rPr>
                <w:rFonts w:cs="Times New Roman"/>
                <w:sz w:val="20"/>
                <w:szCs w:val="20"/>
              </w:rPr>
              <w:t>31.12.2030г.</w:t>
            </w:r>
          </w:p>
        </w:tc>
        <w:tc>
          <w:tcPr>
            <w:tcW w:w="1292" w:type="dxa"/>
            <w:vAlign w:val="center"/>
          </w:tcPr>
          <w:p w14:paraId="034759F7" w14:textId="77777777" w:rsidR="005C3560" w:rsidRPr="00CD0056" w:rsidRDefault="005C3560" w:rsidP="00CD0056">
            <w:pPr>
              <w:jc w:val="center"/>
              <w:rPr>
                <w:rFonts w:cs="Times New Roman"/>
                <w:sz w:val="20"/>
                <w:szCs w:val="20"/>
              </w:rPr>
            </w:pPr>
          </w:p>
          <w:p w14:paraId="63530370" w14:textId="77777777" w:rsidR="005C3560" w:rsidRPr="00CD0056" w:rsidRDefault="005C3560" w:rsidP="00CD0056">
            <w:pPr>
              <w:jc w:val="center"/>
              <w:rPr>
                <w:rFonts w:cs="Times New Roman"/>
                <w:sz w:val="20"/>
                <w:szCs w:val="20"/>
              </w:rPr>
            </w:pPr>
            <w:r w:rsidRPr="00CD0056">
              <w:rPr>
                <w:rFonts w:cs="Times New Roman"/>
                <w:sz w:val="20"/>
                <w:szCs w:val="20"/>
              </w:rPr>
              <w:t>43 427.28</w:t>
            </w:r>
          </w:p>
        </w:tc>
        <w:tc>
          <w:tcPr>
            <w:tcW w:w="1241" w:type="dxa"/>
            <w:vAlign w:val="center"/>
          </w:tcPr>
          <w:p w14:paraId="02B7CE10" w14:textId="77777777" w:rsidR="005C3560" w:rsidRPr="00CD0056" w:rsidRDefault="005C3560" w:rsidP="00CD0056">
            <w:pPr>
              <w:jc w:val="center"/>
              <w:rPr>
                <w:rFonts w:cs="Times New Roman"/>
                <w:sz w:val="20"/>
                <w:szCs w:val="20"/>
              </w:rPr>
            </w:pPr>
          </w:p>
          <w:p w14:paraId="6068F548" w14:textId="77777777" w:rsidR="005C3560" w:rsidRPr="00CD0056" w:rsidRDefault="005C3560" w:rsidP="00CD0056">
            <w:pPr>
              <w:jc w:val="center"/>
              <w:rPr>
                <w:rFonts w:cs="Times New Roman"/>
                <w:sz w:val="20"/>
                <w:szCs w:val="20"/>
              </w:rPr>
            </w:pPr>
            <w:r w:rsidRPr="00CD0056">
              <w:rPr>
                <w:rFonts w:cs="Times New Roman"/>
                <w:sz w:val="20"/>
                <w:szCs w:val="20"/>
              </w:rPr>
              <w:t>ЛСР №8</w:t>
            </w:r>
          </w:p>
        </w:tc>
      </w:tr>
      <w:tr w:rsidR="005C3560" w:rsidRPr="00FE4DFE" w14:paraId="2CCFDA78" w14:textId="77777777" w:rsidTr="00005709">
        <w:tc>
          <w:tcPr>
            <w:tcW w:w="567" w:type="dxa"/>
          </w:tcPr>
          <w:p w14:paraId="71193E3B" w14:textId="77777777" w:rsidR="005C3560" w:rsidRPr="00CD0056" w:rsidRDefault="005C3560" w:rsidP="00CD0056">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3.7</w:t>
            </w:r>
          </w:p>
        </w:tc>
        <w:tc>
          <w:tcPr>
            <w:tcW w:w="2982" w:type="dxa"/>
            <w:vAlign w:val="center"/>
          </w:tcPr>
          <w:p w14:paraId="70754090" w14:textId="77777777" w:rsidR="005C3560" w:rsidRPr="00CD0056" w:rsidRDefault="005C3560" w:rsidP="00CD0056">
            <w:pPr>
              <w:rPr>
                <w:rFonts w:cs="Times New Roman"/>
                <w:sz w:val="18"/>
                <w:szCs w:val="18"/>
              </w:rPr>
            </w:pPr>
            <w:r w:rsidRPr="00CD0056">
              <w:rPr>
                <w:rFonts w:cs="Times New Roman"/>
                <w:sz w:val="18"/>
                <w:szCs w:val="18"/>
              </w:rPr>
              <w:t xml:space="preserve">Реконструкция тепловых сетей в связи с исчерпанием эксплуатационного ресурса по направлению Город-1 Клинцовской ТЭЦ  </w:t>
            </w:r>
          </w:p>
        </w:tc>
        <w:tc>
          <w:tcPr>
            <w:tcW w:w="1390" w:type="dxa"/>
            <w:vAlign w:val="center"/>
          </w:tcPr>
          <w:p w14:paraId="5D3ABA23" w14:textId="77777777" w:rsidR="005C3560" w:rsidRPr="00CD0056" w:rsidRDefault="005C3560" w:rsidP="00CD0056">
            <w:pPr>
              <w:jc w:val="center"/>
              <w:rPr>
                <w:rFonts w:cs="Times New Roman"/>
                <w:sz w:val="18"/>
                <w:szCs w:val="18"/>
              </w:rPr>
            </w:pPr>
            <w:r w:rsidRPr="00CD0056">
              <w:rPr>
                <w:rFonts w:cs="Times New Roman"/>
                <w:sz w:val="18"/>
                <w:szCs w:val="18"/>
              </w:rPr>
              <w:t>км в</w:t>
            </w:r>
          </w:p>
          <w:p w14:paraId="3103CB39" w14:textId="77777777" w:rsidR="005C3560" w:rsidRPr="00CD0056" w:rsidRDefault="005C3560" w:rsidP="00CD0056">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799822DE" w14:textId="77777777" w:rsidR="005C3560" w:rsidRPr="00CD0056" w:rsidRDefault="005C3560" w:rsidP="00CD0056">
            <w:pPr>
              <w:jc w:val="center"/>
              <w:rPr>
                <w:rFonts w:cs="Times New Roman"/>
                <w:sz w:val="20"/>
                <w:szCs w:val="20"/>
              </w:rPr>
            </w:pPr>
          </w:p>
          <w:p w14:paraId="5C7EA4B2" w14:textId="77777777" w:rsidR="005C3560" w:rsidRPr="00CD0056" w:rsidRDefault="005C3560" w:rsidP="00CD0056">
            <w:pPr>
              <w:jc w:val="center"/>
              <w:rPr>
                <w:rFonts w:cs="Times New Roman"/>
                <w:sz w:val="20"/>
                <w:szCs w:val="20"/>
              </w:rPr>
            </w:pPr>
            <w:r w:rsidRPr="00CD0056">
              <w:rPr>
                <w:rFonts w:cs="Times New Roman"/>
                <w:sz w:val="20"/>
                <w:szCs w:val="20"/>
              </w:rPr>
              <w:t>2.95</w:t>
            </w:r>
          </w:p>
        </w:tc>
        <w:tc>
          <w:tcPr>
            <w:tcW w:w="1259" w:type="dxa"/>
            <w:vAlign w:val="center"/>
          </w:tcPr>
          <w:p w14:paraId="018118DC" w14:textId="77777777" w:rsidR="005C3560" w:rsidRPr="00CD0056" w:rsidRDefault="005C3560" w:rsidP="00CD0056">
            <w:pPr>
              <w:jc w:val="center"/>
              <w:rPr>
                <w:rFonts w:cs="Times New Roman"/>
                <w:sz w:val="20"/>
                <w:szCs w:val="20"/>
              </w:rPr>
            </w:pPr>
          </w:p>
          <w:p w14:paraId="50A35B61" w14:textId="77777777" w:rsidR="005C3560" w:rsidRPr="00CD0056" w:rsidRDefault="005C3560" w:rsidP="00CD0056">
            <w:pPr>
              <w:jc w:val="center"/>
              <w:rPr>
                <w:rFonts w:cs="Times New Roman"/>
                <w:sz w:val="20"/>
                <w:szCs w:val="20"/>
              </w:rPr>
            </w:pPr>
            <w:r w:rsidRPr="00CD0056">
              <w:rPr>
                <w:rFonts w:cs="Times New Roman"/>
                <w:sz w:val="20"/>
                <w:szCs w:val="20"/>
              </w:rPr>
              <w:t>31.12.2032г.</w:t>
            </w:r>
          </w:p>
        </w:tc>
        <w:tc>
          <w:tcPr>
            <w:tcW w:w="1292" w:type="dxa"/>
            <w:vAlign w:val="center"/>
          </w:tcPr>
          <w:p w14:paraId="25F57F91" w14:textId="77777777" w:rsidR="005C3560" w:rsidRPr="00CD0056" w:rsidRDefault="005C3560" w:rsidP="00CD0056">
            <w:pPr>
              <w:jc w:val="center"/>
              <w:rPr>
                <w:rFonts w:cs="Times New Roman"/>
                <w:sz w:val="20"/>
                <w:szCs w:val="20"/>
              </w:rPr>
            </w:pPr>
          </w:p>
          <w:p w14:paraId="562BAF1F" w14:textId="77777777" w:rsidR="005C3560" w:rsidRPr="00CD0056" w:rsidRDefault="005C3560" w:rsidP="00CD0056">
            <w:pPr>
              <w:jc w:val="center"/>
              <w:rPr>
                <w:rFonts w:cs="Times New Roman"/>
                <w:sz w:val="20"/>
                <w:szCs w:val="20"/>
              </w:rPr>
            </w:pPr>
            <w:r w:rsidRPr="00CD0056">
              <w:rPr>
                <w:rFonts w:cs="Times New Roman"/>
                <w:sz w:val="20"/>
                <w:szCs w:val="20"/>
              </w:rPr>
              <w:t>43 427.28</w:t>
            </w:r>
          </w:p>
        </w:tc>
        <w:tc>
          <w:tcPr>
            <w:tcW w:w="1241" w:type="dxa"/>
            <w:vAlign w:val="center"/>
          </w:tcPr>
          <w:p w14:paraId="64EA231C" w14:textId="77777777" w:rsidR="005C3560" w:rsidRPr="00CD0056" w:rsidRDefault="005C3560" w:rsidP="00CD0056">
            <w:pPr>
              <w:jc w:val="center"/>
              <w:rPr>
                <w:rFonts w:cs="Times New Roman"/>
                <w:sz w:val="20"/>
                <w:szCs w:val="20"/>
              </w:rPr>
            </w:pPr>
          </w:p>
          <w:p w14:paraId="0551C3C4" w14:textId="77777777" w:rsidR="005C3560" w:rsidRPr="00CD0056" w:rsidRDefault="005C3560" w:rsidP="00CD0056">
            <w:pPr>
              <w:jc w:val="center"/>
              <w:rPr>
                <w:rFonts w:cs="Times New Roman"/>
                <w:sz w:val="20"/>
                <w:szCs w:val="20"/>
              </w:rPr>
            </w:pPr>
            <w:r w:rsidRPr="00CD0056">
              <w:rPr>
                <w:rFonts w:cs="Times New Roman"/>
                <w:sz w:val="20"/>
                <w:szCs w:val="20"/>
              </w:rPr>
              <w:t>ЛСР №8</w:t>
            </w:r>
          </w:p>
        </w:tc>
      </w:tr>
    </w:tbl>
    <w:p w14:paraId="3CFD0423" w14:textId="77777777" w:rsidR="00AF7675" w:rsidRPr="00005709" w:rsidRDefault="00AF7675" w:rsidP="0052648A">
      <w:pPr>
        <w:pStyle w:val="a3"/>
        <w:spacing w:after="0" w:line="360" w:lineRule="auto"/>
        <w:ind w:left="0" w:firstLine="567"/>
        <w:jc w:val="both"/>
        <w:rPr>
          <w:rFonts w:cs="Times New Roman"/>
          <w:color w:val="2D2D2D"/>
          <w:spacing w:val="2"/>
          <w:sz w:val="16"/>
          <w:szCs w:val="16"/>
          <w:shd w:val="clear" w:color="auto" w:fill="FFFFFF"/>
        </w:rPr>
      </w:pPr>
    </w:p>
    <w:p w14:paraId="519484B0" w14:textId="77777777" w:rsidR="001E5514" w:rsidRPr="00BC1C16" w:rsidRDefault="001E5514" w:rsidP="001E5514">
      <w:pPr>
        <w:spacing w:after="0" w:line="360" w:lineRule="auto"/>
        <w:ind w:firstLine="567"/>
        <w:jc w:val="both"/>
        <w:rPr>
          <w:rFonts w:ascii="TimesNewRomanPSMT" w:hAnsi="TimesNewRomanPSMT"/>
          <w:color w:val="000000"/>
          <w:sz w:val="24"/>
          <w:szCs w:val="24"/>
        </w:rPr>
      </w:pPr>
      <w:r w:rsidRPr="00BC1C16">
        <w:rPr>
          <w:rFonts w:ascii="TimesNewRomanPSMT" w:hAnsi="TimesNewRomanPSMT"/>
          <w:i/>
          <w:color w:val="000000"/>
          <w:sz w:val="24"/>
          <w:szCs w:val="24"/>
          <w:u w:val="single"/>
        </w:rPr>
        <w:t>2 Вариант.</w:t>
      </w:r>
    </w:p>
    <w:p w14:paraId="49B322D6" w14:textId="77777777" w:rsidR="001E5514" w:rsidRPr="005F0A30" w:rsidRDefault="001E5514" w:rsidP="001E5514">
      <w:pPr>
        <w:spacing w:after="0" w:line="360" w:lineRule="auto"/>
        <w:ind w:firstLine="567"/>
        <w:jc w:val="both"/>
        <w:rPr>
          <w:rFonts w:cs="Times New Roman"/>
          <w:color w:val="2D2D2D"/>
          <w:spacing w:val="2"/>
          <w:sz w:val="20"/>
          <w:szCs w:val="20"/>
          <w:shd w:val="clear" w:color="auto" w:fill="FFFFFF"/>
        </w:rPr>
      </w:pPr>
      <w:r w:rsidRPr="00BC1C16">
        <w:rPr>
          <w:rFonts w:ascii="TimesNewRomanPSMT" w:hAnsi="TimesNewRomanPSMT"/>
          <w:color w:val="000000"/>
          <w:sz w:val="24"/>
          <w:szCs w:val="24"/>
        </w:rPr>
        <w:t xml:space="preserve">Реконструкция </w:t>
      </w:r>
      <w:r w:rsidRPr="00BC1C16">
        <w:rPr>
          <w:sz w:val="24"/>
          <w:szCs w:val="24"/>
        </w:rPr>
        <w:t>котельн</w:t>
      </w:r>
      <w:r w:rsidR="00BC1C16">
        <w:rPr>
          <w:sz w:val="24"/>
          <w:szCs w:val="24"/>
        </w:rPr>
        <w:t xml:space="preserve">ых,  </w:t>
      </w:r>
      <w:r w:rsidR="00BC1C16" w:rsidRPr="00BC1C16">
        <w:rPr>
          <w:rFonts w:eastAsia="Times New Roman" w:cs="Times New Roman"/>
          <w:color w:val="000000"/>
          <w:sz w:val="24"/>
          <w:szCs w:val="24"/>
          <w:lang w:eastAsia="ru-RU"/>
        </w:rPr>
        <w:t>с</w:t>
      </w:r>
      <w:r w:rsidR="00BC1C16" w:rsidRPr="00BC1C16">
        <w:rPr>
          <w:sz w:val="24"/>
          <w:szCs w:val="24"/>
        </w:rPr>
        <w:t xml:space="preserve"> заменой котлов</w:t>
      </w:r>
      <w:r w:rsidR="00BC1C16" w:rsidRPr="00BC1C16">
        <w:rPr>
          <w:rFonts w:ascii="TimesNewRomanPSMT" w:hAnsi="TimesNewRomanPSMT"/>
          <w:color w:val="000000"/>
          <w:sz w:val="24"/>
          <w:szCs w:val="24"/>
        </w:rPr>
        <w:t xml:space="preserve"> с более низким КПД</w:t>
      </w:r>
      <w:r w:rsidR="00BC1C16">
        <w:rPr>
          <w:rFonts w:ascii="TimesNewRomanPSMT" w:hAnsi="TimesNewRomanPSMT"/>
          <w:color w:val="000000"/>
          <w:sz w:val="24"/>
          <w:szCs w:val="24"/>
        </w:rPr>
        <w:t xml:space="preserve"> на современные котлы с КПД более 85%,</w:t>
      </w:r>
      <w:r w:rsidR="00BC1C16">
        <w:rPr>
          <w:sz w:val="24"/>
          <w:szCs w:val="24"/>
        </w:rPr>
        <w:t xml:space="preserve"> замена и реконструкция тепловых сетей</w:t>
      </w:r>
      <w:r w:rsidRPr="00BC1C16">
        <w:rPr>
          <w:sz w:val="24"/>
          <w:szCs w:val="24"/>
        </w:rPr>
        <w:t xml:space="preserve"> </w:t>
      </w:r>
      <w:r w:rsidRPr="00BC1C16">
        <w:rPr>
          <w:rFonts w:ascii="TimesNewRomanPSMT" w:hAnsi="TimesNewRomanPSMT"/>
          <w:color w:val="000000"/>
          <w:sz w:val="24"/>
          <w:szCs w:val="24"/>
        </w:rPr>
        <w:t>не будут реализовываться. Соответственно будет происходить износ системы теплоснабжения и как следствие будут ухудшаться показатели ее работы (повысится аварийность тепловых сетей и котельной, снизится КПД, увеличатся эксплуатационные издержки).</w:t>
      </w:r>
    </w:p>
    <w:p w14:paraId="784C4FD8" w14:textId="77777777" w:rsidR="00E74207" w:rsidRPr="00005709" w:rsidRDefault="00E74207" w:rsidP="001E5514">
      <w:pPr>
        <w:spacing w:after="0" w:line="240" w:lineRule="auto"/>
        <w:rPr>
          <w:rFonts w:cs="Times New Roman"/>
          <w:color w:val="2D2D2D"/>
          <w:spacing w:val="2"/>
          <w:sz w:val="16"/>
          <w:szCs w:val="16"/>
          <w:shd w:val="clear" w:color="auto" w:fill="FFFFFF"/>
        </w:rPr>
      </w:pPr>
    </w:p>
    <w:p w14:paraId="22A00516" w14:textId="77777777" w:rsidR="001E5514" w:rsidRDefault="001E5514" w:rsidP="006153D9">
      <w:pPr>
        <w:pStyle w:val="7"/>
        <w:spacing w:before="0"/>
        <w:ind w:firstLine="426"/>
        <w:jc w:val="both"/>
        <w:rPr>
          <w:rFonts w:ascii="Times New Roman" w:hAnsi="Times New Roman"/>
          <w:b/>
          <w:i w:val="0"/>
          <w:sz w:val="24"/>
          <w:szCs w:val="24"/>
          <w:lang w:val="ru-RU"/>
        </w:rPr>
      </w:pPr>
      <w:bookmarkStart w:id="41" w:name="_Toc41423103"/>
      <w:r w:rsidRPr="00F97EB2">
        <w:rPr>
          <w:rFonts w:ascii="Times New Roman" w:hAnsi="Times New Roman"/>
          <w:b/>
          <w:i w:val="0"/>
          <w:sz w:val="24"/>
          <w:szCs w:val="24"/>
          <w:lang w:val="ru-RU"/>
        </w:rPr>
        <w:lastRenderedPageBreak/>
        <w:t>б) обоснования выбора приоритетного сценария развития теплоснабжения поселения, городского округа.</w:t>
      </w:r>
      <w:bookmarkEnd w:id="41"/>
    </w:p>
    <w:p w14:paraId="6FEFDAF5" w14:textId="77777777" w:rsidR="00EA6301" w:rsidRDefault="001E5514" w:rsidP="00005709">
      <w:pPr>
        <w:spacing w:before="120" w:after="0" w:line="360" w:lineRule="auto"/>
        <w:ind w:firstLine="567"/>
        <w:jc w:val="both"/>
        <w:rPr>
          <w:sz w:val="24"/>
          <w:szCs w:val="24"/>
        </w:rPr>
      </w:pPr>
      <w:r w:rsidRPr="004F1B41">
        <w:rPr>
          <w:sz w:val="24"/>
          <w:szCs w:val="24"/>
        </w:rPr>
        <w:t xml:space="preserve">Приоритетным вариантом перспективного развития систем теплоснабжения </w:t>
      </w:r>
      <w:r w:rsidR="00E74207">
        <w:rPr>
          <w:rFonts w:eastAsia="Times New Roman" w:cs="Times New Roman"/>
          <w:color w:val="000000"/>
          <w:sz w:val="24"/>
          <w:szCs w:val="28"/>
        </w:rPr>
        <w:t>МО городской округ «город Клинцы Брянскй области»</w:t>
      </w:r>
      <w:r w:rsidRPr="004F1B41">
        <w:rPr>
          <w:sz w:val="24"/>
          <w:szCs w:val="24"/>
        </w:rPr>
        <w:t xml:space="preserve"> предлагается вариант 1 предусматривающий</w:t>
      </w:r>
      <w:r w:rsidR="00005709">
        <w:rPr>
          <w:sz w:val="24"/>
          <w:szCs w:val="24"/>
        </w:rPr>
        <w:t xml:space="preserve"> следующие мероприятия</w:t>
      </w:r>
      <w:r w:rsidR="00EA6301">
        <w:rPr>
          <w:sz w:val="24"/>
          <w:szCs w:val="24"/>
        </w:rPr>
        <w:t>:</w:t>
      </w:r>
    </w:p>
    <w:p w14:paraId="5FAFCB29" w14:textId="77777777" w:rsidR="001E5514" w:rsidRPr="005E0C52" w:rsidRDefault="001E5514" w:rsidP="005E0C52">
      <w:pPr>
        <w:spacing w:after="0" w:line="360" w:lineRule="auto"/>
        <w:ind w:firstLine="567"/>
        <w:jc w:val="both"/>
        <w:rPr>
          <w:b/>
          <w:sz w:val="24"/>
          <w:szCs w:val="24"/>
        </w:rPr>
      </w:pPr>
      <w:r w:rsidRPr="005E0C52">
        <w:rPr>
          <w:sz w:val="24"/>
          <w:szCs w:val="24"/>
        </w:rPr>
        <w:t xml:space="preserve"> </w:t>
      </w:r>
      <w:r w:rsidR="00D87587" w:rsidRPr="005E0C52">
        <w:rPr>
          <w:sz w:val="24"/>
          <w:szCs w:val="24"/>
        </w:rPr>
        <w:t xml:space="preserve">1. </w:t>
      </w:r>
      <w:r w:rsidR="00D87587" w:rsidRPr="005E0C52">
        <w:rPr>
          <w:b/>
          <w:sz w:val="24"/>
          <w:szCs w:val="24"/>
        </w:rPr>
        <w:t>Р</w:t>
      </w:r>
      <w:r w:rsidRPr="005E0C52">
        <w:rPr>
          <w:b/>
          <w:sz w:val="24"/>
          <w:szCs w:val="24"/>
        </w:rPr>
        <w:t>еконструкци</w:t>
      </w:r>
      <w:r w:rsidR="00E74207" w:rsidRPr="005E0C52">
        <w:rPr>
          <w:b/>
          <w:sz w:val="24"/>
          <w:szCs w:val="24"/>
        </w:rPr>
        <w:t>я</w:t>
      </w:r>
      <w:r w:rsidRPr="005E0C52">
        <w:rPr>
          <w:b/>
          <w:sz w:val="24"/>
          <w:szCs w:val="24"/>
        </w:rPr>
        <w:t xml:space="preserve"> </w:t>
      </w:r>
      <w:r w:rsidR="00E74207" w:rsidRPr="005E0C52">
        <w:rPr>
          <w:b/>
          <w:sz w:val="24"/>
          <w:szCs w:val="24"/>
        </w:rPr>
        <w:t>Клинцовской ТЭЦ</w:t>
      </w:r>
      <w:r w:rsidR="000C2A91" w:rsidRPr="005E0C52">
        <w:rPr>
          <w:sz w:val="24"/>
          <w:szCs w:val="24"/>
        </w:rPr>
        <w:t xml:space="preserve"> – с целью достижения надежности и энергетической эффективности объектов централизованного теплоснабжения от источников предприятия ООО "Клинцовская ТЭЦ";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r w:rsidR="00E74207" w:rsidRPr="005E0C52">
        <w:rPr>
          <w:sz w:val="24"/>
          <w:szCs w:val="24"/>
        </w:rPr>
        <w:t>:</w:t>
      </w:r>
    </w:p>
    <w:p w14:paraId="7611BBEF" w14:textId="77777777" w:rsidR="00E74207" w:rsidRDefault="00E74207" w:rsidP="004F1B41">
      <w:pPr>
        <w:spacing w:after="0" w:line="360" w:lineRule="auto"/>
        <w:ind w:firstLine="567"/>
        <w:jc w:val="both"/>
        <w:rPr>
          <w:rFonts w:cs="Times New Roman"/>
          <w:sz w:val="24"/>
          <w:szCs w:val="24"/>
        </w:rPr>
      </w:pPr>
      <w:r>
        <w:rPr>
          <w:rFonts w:cs="Times New Roman"/>
          <w:sz w:val="24"/>
          <w:szCs w:val="24"/>
        </w:rPr>
        <w:t xml:space="preserve">- </w:t>
      </w:r>
      <w:r w:rsidRPr="00D671EF">
        <w:rPr>
          <w:rFonts w:cs="Times New Roman"/>
          <w:sz w:val="24"/>
          <w:szCs w:val="24"/>
        </w:rPr>
        <w:t>вывод из эксплуатации площадки хранения мазутного топлива ООО «Клинцовская ТЭЦ», двух турбогенераторов, пяти паровых котлов</w:t>
      </w:r>
      <w:r>
        <w:rPr>
          <w:rFonts w:cs="Times New Roman"/>
          <w:sz w:val="24"/>
          <w:szCs w:val="24"/>
        </w:rPr>
        <w:t>;</w:t>
      </w:r>
    </w:p>
    <w:p w14:paraId="2163AA13" w14:textId="77777777" w:rsidR="00FA27CC" w:rsidRDefault="00E74207" w:rsidP="00FA27CC">
      <w:pPr>
        <w:spacing w:after="0" w:line="360" w:lineRule="auto"/>
        <w:ind w:firstLine="567"/>
        <w:jc w:val="both"/>
        <w:rPr>
          <w:rFonts w:cs="Times New Roman"/>
          <w:sz w:val="24"/>
          <w:szCs w:val="24"/>
        </w:rPr>
      </w:pPr>
      <w:r>
        <w:rPr>
          <w:rFonts w:cs="Times New Roman"/>
          <w:sz w:val="24"/>
          <w:szCs w:val="24"/>
        </w:rPr>
        <w:t xml:space="preserve">- </w:t>
      </w:r>
      <w:r w:rsidRPr="00D671EF">
        <w:rPr>
          <w:rFonts w:cs="Times New Roman"/>
          <w:sz w:val="24"/>
          <w:szCs w:val="24"/>
        </w:rPr>
        <w:t xml:space="preserve">ликвидации опасного производственного объекта А08-62630-0004 </w:t>
      </w:r>
      <w:r w:rsidRPr="00D671EF">
        <w:rPr>
          <w:rFonts w:cs="Times New Roman"/>
          <w:sz w:val="24"/>
          <w:szCs w:val="24"/>
          <w:lang w:val="en-US"/>
        </w:rPr>
        <w:t>III</w:t>
      </w:r>
      <w:r w:rsidRPr="00D671EF">
        <w:rPr>
          <w:rFonts w:cs="Times New Roman"/>
          <w:sz w:val="24"/>
          <w:szCs w:val="24"/>
        </w:rPr>
        <w:t xml:space="preserve"> класс опасности: «Площадка хранения мазутного топлива ООО «Клинцовская ТЭЦ»</w:t>
      </w:r>
      <w:r>
        <w:rPr>
          <w:rFonts w:cs="Times New Roman"/>
          <w:sz w:val="24"/>
          <w:szCs w:val="24"/>
        </w:rPr>
        <w:t>;</w:t>
      </w:r>
    </w:p>
    <w:p w14:paraId="07806443" w14:textId="30379421" w:rsidR="00E74207" w:rsidRDefault="00E74207" w:rsidP="00FA27CC">
      <w:pPr>
        <w:spacing w:after="0" w:line="360" w:lineRule="auto"/>
        <w:ind w:firstLine="567"/>
        <w:jc w:val="both"/>
        <w:rPr>
          <w:rFonts w:eastAsia="Times New Roman" w:cs="Times New Roman"/>
          <w:bCs/>
          <w:sz w:val="24"/>
          <w:szCs w:val="24"/>
        </w:rPr>
      </w:pPr>
      <w:r>
        <w:rPr>
          <w:rFonts w:cs="Times New Roman"/>
          <w:sz w:val="24"/>
          <w:szCs w:val="24"/>
        </w:rPr>
        <w:t xml:space="preserve">- </w:t>
      </w:r>
      <w:r>
        <w:rPr>
          <w:rFonts w:eastAsia="Times New Roman" w:cs="Times New Roman"/>
          <w:bCs/>
          <w:sz w:val="24"/>
          <w:szCs w:val="24"/>
        </w:rPr>
        <w:t>с</w:t>
      </w:r>
      <w:r w:rsidRPr="00082D62">
        <w:rPr>
          <w:rFonts w:eastAsia="Times New Roman" w:cs="Times New Roman"/>
          <w:bCs/>
          <w:sz w:val="24"/>
          <w:szCs w:val="24"/>
        </w:rPr>
        <w:t>т</w:t>
      </w:r>
      <w:r w:rsidRPr="00082D62">
        <w:rPr>
          <w:rFonts w:eastAsia="Times New Roman" w:cs="Times New Roman"/>
          <w:bCs/>
          <w:spacing w:val="-2"/>
          <w:sz w:val="24"/>
          <w:szCs w:val="24"/>
        </w:rPr>
        <w:t>ро</w:t>
      </w:r>
      <w:r w:rsidRPr="00082D62">
        <w:rPr>
          <w:rFonts w:eastAsia="Times New Roman" w:cs="Times New Roman"/>
          <w:bCs/>
          <w:spacing w:val="1"/>
          <w:sz w:val="24"/>
          <w:szCs w:val="24"/>
        </w:rPr>
        <w:t>и</w:t>
      </w:r>
      <w:r w:rsidRPr="00082D62">
        <w:rPr>
          <w:rFonts w:eastAsia="Times New Roman" w:cs="Times New Roman"/>
          <w:bCs/>
          <w:sz w:val="24"/>
          <w:szCs w:val="24"/>
        </w:rPr>
        <w:t>тельс</w:t>
      </w:r>
      <w:r w:rsidRPr="00082D62">
        <w:rPr>
          <w:rFonts w:eastAsia="Times New Roman" w:cs="Times New Roman"/>
          <w:bCs/>
          <w:spacing w:val="-3"/>
          <w:sz w:val="24"/>
          <w:szCs w:val="24"/>
        </w:rPr>
        <w:t>т</w:t>
      </w:r>
      <w:r w:rsidRPr="00082D62">
        <w:rPr>
          <w:rFonts w:eastAsia="Times New Roman" w:cs="Times New Roman"/>
          <w:bCs/>
          <w:spacing w:val="1"/>
          <w:sz w:val="24"/>
          <w:szCs w:val="24"/>
        </w:rPr>
        <w:t>в</w:t>
      </w:r>
      <w:r w:rsidRPr="00082D62">
        <w:rPr>
          <w:rFonts w:eastAsia="Times New Roman" w:cs="Times New Roman"/>
          <w:bCs/>
          <w:sz w:val="24"/>
          <w:szCs w:val="24"/>
        </w:rPr>
        <w:t>о в з</w:t>
      </w:r>
      <w:r w:rsidRPr="00082D62">
        <w:rPr>
          <w:rFonts w:eastAsia="Times New Roman" w:cs="Times New Roman"/>
          <w:bCs/>
          <w:spacing w:val="-2"/>
          <w:sz w:val="24"/>
          <w:szCs w:val="24"/>
        </w:rPr>
        <w:t>о</w:t>
      </w:r>
      <w:r w:rsidRPr="00082D62">
        <w:rPr>
          <w:rFonts w:eastAsia="Times New Roman" w:cs="Times New Roman"/>
          <w:bCs/>
          <w:spacing w:val="1"/>
          <w:sz w:val="24"/>
          <w:szCs w:val="24"/>
        </w:rPr>
        <w:t>н</w:t>
      </w:r>
      <w:r w:rsidRPr="00082D62">
        <w:rPr>
          <w:rFonts w:eastAsia="Times New Roman" w:cs="Times New Roman"/>
          <w:bCs/>
          <w:sz w:val="24"/>
          <w:szCs w:val="24"/>
        </w:rPr>
        <w:t>е д</w:t>
      </w:r>
      <w:r w:rsidRPr="00082D62">
        <w:rPr>
          <w:rFonts w:eastAsia="Times New Roman" w:cs="Times New Roman"/>
          <w:bCs/>
          <w:spacing w:val="-1"/>
          <w:sz w:val="24"/>
          <w:szCs w:val="24"/>
        </w:rPr>
        <w:t>е</w:t>
      </w:r>
      <w:r w:rsidRPr="00082D62">
        <w:rPr>
          <w:rFonts w:eastAsia="Times New Roman" w:cs="Times New Roman"/>
          <w:bCs/>
          <w:sz w:val="24"/>
          <w:szCs w:val="24"/>
        </w:rPr>
        <w:t>й</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pacing w:val="1"/>
          <w:sz w:val="24"/>
          <w:szCs w:val="24"/>
        </w:rPr>
        <w:t>ви</w:t>
      </w:r>
      <w:r w:rsidRPr="00082D62">
        <w:rPr>
          <w:rFonts w:eastAsia="Times New Roman" w:cs="Times New Roman"/>
          <w:bCs/>
          <w:sz w:val="24"/>
          <w:szCs w:val="24"/>
        </w:rPr>
        <w:t xml:space="preserve">я </w:t>
      </w:r>
      <w:r w:rsidRPr="00082D62">
        <w:rPr>
          <w:rFonts w:eastAsia="Times New Roman" w:cs="Times New Roman"/>
          <w:bCs/>
          <w:spacing w:val="-1"/>
          <w:sz w:val="24"/>
          <w:szCs w:val="24"/>
        </w:rPr>
        <w:t>К</w:t>
      </w:r>
      <w:r w:rsidRPr="00082D62">
        <w:rPr>
          <w:rFonts w:eastAsia="Times New Roman" w:cs="Times New Roman"/>
          <w:bCs/>
          <w:sz w:val="24"/>
          <w:szCs w:val="24"/>
        </w:rPr>
        <w:t>л</w:t>
      </w:r>
      <w:r w:rsidRPr="00082D62">
        <w:rPr>
          <w:rFonts w:eastAsia="Times New Roman" w:cs="Times New Roman"/>
          <w:bCs/>
          <w:spacing w:val="-1"/>
          <w:sz w:val="24"/>
          <w:szCs w:val="24"/>
        </w:rPr>
        <w:t>и</w:t>
      </w:r>
      <w:r w:rsidRPr="00082D62">
        <w:rPr>
          <w:rFonts w:eastAsia="Times New Roman" w:cs="Times New Roman"/>
          <w:bCs/>
          <w:sz w:val="24"/>
          <w:szCs w:val="24"/>
        </w:rPr>
        <w:t>н</w:t>
      </w:r>
      <w:r w:rsidRPr="00082D62">
        <w:rPr>
          <w:rFonts w:eastAsia="Times New Roman" w:cs="Times New Roman"/>
          <w:bCs/>
          <w:spacing w:val="-1"/>
          <w:sz w:val="24"/>
          <w:szCs w:val="24"/>
        </w:rPr>
        <w:t>ц</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1"/>
          <w:sz w:val="24"/>
          <w:szCs w:val="24"/>
        </w:rPr>
        <w:t>с</w:t>
      </w:r>
      <w:r w:rsidRPr="00082D62">
        <w:rPr>
          <w:rFonts w:eastAsia="Times New Roman" w:cs="Times New Roman"/>
          <w:bCs/>
          <w:sz w:val="24"/>
          <w:szCs w:val="24"/>
        </w:rPr>
        <w:t>кой ТЭЦ г</w:t>
      </w:r>
      <w:r w:rsidRPr="00082D62">
        <w:rPr>
          <w:rFonts w:eastAsia="Times New Roman" w:cs="Times New Roman"/>
          <w:bCs/>
          <w:spacing w:val="-2"/>
          <w:sz w:val="24"/>
          <w:szCs w:val="24"/>
        </w:rPr>
        <w:t>а</w:t>
      </w:r>
      <w:r w:rsidRPr="00082D62">
        <w:rPr>
          <w:rFonts w:eastAsia="Times New Roman" w:cs="Times New Roman"/>
          <w:bCs/>
          <w:sz w:val="24"/>
          <w:szCs w:val="24"/>
        </w:rPr>
        <w:t>з</w:t>
      </w:r>
      <w:r w:rsidRPr="00082D62">
        <w:rPr>
          <w:rFonts w:eastAsia="Times New Roman" w:cs="Times New Roman"/>
          <w:bCs/>
          <w:spacing w:val="-2"/>
          <w:sz w:val="24"/>
          <w:szCs w:val="24"/>
        </w:rPr>
        <w:t>о</w:t>
      </w:r>
      <w:r w:rsidRPr="00082D62">
        <w:rPr>
          <w:rFonts w:eastAsia="Times New Roman" w:cs="Times New Roman"/>
          <w:bCs/>
          <w:spacing w:val="1"/>
          <w:sz w:val="24"/>
          <w:szCs w:val="24"/>
        </w:rPr>
        <w:t>по</w:t>
      </w:r>
      <w:r w:rsidRPr="00082D62">
        <w:rPr>
          <w:rFonts w:eastAsia="Times New Roman" w:cs="Times New Roman"/>
          <w:bCs/>
          <w:sz w:val="24"/>
          <w:szCs w:val="24"/>
        </w:rPr>
        <w:t>р</w:t>
      </w:r>
      <w:r w:rsidRPr="00082D62">
        <w:rPr>
          <w:rFonts w:eastAsia="Times New Roman" w:cs="Times New Roman"/>
          <w:bCs/>
          <w:spacing w:val="-4"/>
          <w:sz w:val="24"/>
          <w:szCs w:val="24"/>
        </w:rPr>
        <w:t>ш</w:t>
      </w:r>
      <w:r w:rsidRPr="00082D62">
        <w:rPr>
          <w:rFonts w:eastAsia="Times New Roman" w:cs="Times New Roman"/>
          <w:bCs/>
          <w:sz w:val="24"/>
          <w:szCs w:val="24"/>
        </w:rPr>
        <w:t>н</w:t>
      </w:r>
      <w:r w:rsidRPr="00082D62">
        <w:rPr>
          <w:rFonts w:eastAsia="Times New Roman" w:cs="Times New Roman"/>
          <w:bCs/>
          <w:spacing w:val="-2"/>
          <w:sz w:val="24"/>
          <w:szCs w:val="24"/>
        </w:rPr>
        <w:t>е</w:t>
      </w:r>
      <w:r w:rsidRPr="00082D62">
        <w:rPr>
          <w:rFonts w:eastAsia="Times New Roman" w:cs="Times New Roman"/>
          <w:bCs/>
          <w:spacing w:val="1"/>
          <w:sz w:val="24"/>
          <w:szCs w:val="24"/>
        </w:rPr>
        <w:t>во</w:t>
      </w:r>
      <w:r w:rsidRPr="00082D62">
        <w:rPr>
          <w:rFonts w:eastAsia="Times New Roman" w:cs="Times New Roman"/>
          <w:bCs/>
          <w:sz w:val="24"/>
          <w:szCs w:val="24"/>
        </w:rPr>
        <w:t xml:space="preserve">й </w:t>
      </w:r>
      <w:r w:rsidRPr="00082D62">
        <w:rPr>
          <w:rFonts w:eastAsia="Times New Roman" w:cs="Times New Roman"/>
          <w:bCs/>
          <w:spacing w:val="1"/>
          <w:sz w:val="24"/>
          <w:szCs w:val="24"/>
        </w:rPr>
        <w:t>у</w:t>
      </w:r>
      <w:r w:rsidRPr="00082D62">
        <w:rPr>
          <w:rFonts w:eastAsia="Times New Roman" w:cs="Times New Roman"/>
          <w:bCs/>
          <w:spacing w:val="-1"/>
          <w:sz w:val="24"/>
          <w:szCs w:val="24"/>
        </w:rPr>
        <w:t>с</w:t>
      </w:r>
      <w:r w:rsidRPr="00082D62">
        <w:rPr>
          <w:rFonts w:eastAsia="Times New Roman" w:cs="Times New Roman"/>
          <w:bCs/>
          <w:sz w:val="24"/>
          <w:szCs w:val="24"/>
        </w:rPr>
        <w:t>т</w:t>
      </w:r>
      <w:r w:rsidRPr="00082D62">
        <w:rPr>
          <w:rFonts w:eastAsia="Times New Roman" w:cs="Times New Roman"/>
          <w:bCs/>
          <w:spacing w:val="-1"/>
          <w:sz w:val="24"/>
          <w:szCs w:val="24"/>
        </w:rPr>
        <w:t>а</w:t>
      </w:r>
      <w:r w:rsidRPr="00082D62">
        <w:rPr>
          <w:rFonts w:eastAsia="Times New Roman" w:cs="Times New Roman"/>
          <w:bCs/>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z w:val="24"/>
          <w:szCs w:val="24"/>
        </w:rPr>
        <w:t xml:space="preserve">ки (энергоцентр – 2я очередь) </w:t>
      </w:r>
      <w:r w:rsidRPr="00082D62">
        <w:rPr>
          <w:rFonts w:eastAsia="Times New Roman" w:cs="Times New Roman"/>
          <w:bCs/>
          <w:spacing w:val="-2"/>
          <w:sz w:val="24"/>
          <w:szCs w:val="24"/>
        </w:rPr>
        <w:t>т</w:t>
      </w:r>
      <w:r w:rsidRPr="00082D62">
        <w:rPr>
          <w:rFonts w:eastAsia="Times New Roman" w:cs="Times New Roman"/>
          <w:bCs/>
          <w:spacing w:val="1"/>
          <w:sz w:val="24"/>
          <w:szCs w:val="24"/>
        </w:rPr>
        <w:t>е</w:t>
      </w:r>
      <w:r w:rsidRPr="00082D62">
        <w:rPr>
          <w:rFonts w:eastAsia="Times New Roman" w:cs="Times New Roman"/>
          <w:bCs/>
          <w:sz w:val="24"/>
          <w:szCs w:val="24"/>
        </w:rPr>
        <w:t>п</w:t>
      </w:r>
      <w:r w:rsidRPr="00082D62">
        <w:rPr>
          <w:rFonts w:eastAsia="Times New Roman" w:cs="Times New Roman"/>
          <w:bCs/>
          <w:spacing w:val="-1"/>
          <w:sz w:val="24"/>
          <w:szCs w:val="24"/>
        </w:rPr>
        <w:t>л</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й мо</w:t>
      </w:r>
      <w:r w:rsidRPr="00082D62">
        <w:rPr>
          <w:rFonts w:eastAsia="Times New Roman" w:cs="Times New Roman"/>
          <w:bCs/>
          <w:spacing w:val="-1"/>
          <w:sz w:val="24"/>
          <w:szCs w:val="24"/>
        </w:rPr>
        <w:t>щ</w:t>
      </w:r>
      <w:r w:rsidRPr="00082D62">
        <w:rPr>
          <w:rFonts w:eastAsia="Times New Roman" w:cs="Times New Roman"/>
          <w:bCs/>
          <w:sz w:val="24"/>
          <w:szCs w:val="24"/>
        </w:rPr>
        <w:t>но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10,4 Гк</w:t>
      </w:r>
      <w:r w:rsidRPr="00082D62">
        <w:rPr>
          <w:rFonts w:eastAsia="Times New Roman" w:cs="Times New Roman"/>
          <w:bCs/>
          <w:spacing w:val="-2"/>
          <w:sz w:val="24"/>
          <w:szCs w:val="24"/>
        </w:rPr>
        <w:t>а</w:t>
      </w:r>
      <w:r w:rsidRPr="00082D62">
        <w:rPr>
          <w:rFonts w:eastAsia="Times New Roman" w:cs="Times New Roman"/>
          <w:bCs/>
          <w:sz w:val="24"/>
          <w:szCs w:val="24"/>
        </w:rPr>
        <w:t>л/ч</w:t>
      </w:r>
      <w:r>
        <w:rPr>
          <w:rFonts w:eastAsia="Times New Roman" w:cs="Times New Roman"/>
          <w:bCs/>
          <w:sz w:val="24"/>
          <w:szCs w:val="24"/>
        </w:rPr>
        <w:t xml:space="preserve"> (</w:t>
      </w:r>
      <w:r w:rsidRPr="00082D62">
        <w:rPr>
          <w:rFonts w:eastAsia="Times New Roman" w:cs="Times New Roman"/>
          <w:bCs/>
          <w:sz w:val="24"/>
          <w:szCs w:val="24"/>
        </w:rPr>
        <w:t>12,15 МВт</w:t>
      </w:r>
      <w:r>
        <w:rPr>
          <w:rFonts w:eastAsia="Times New Roman" w:cs="Times New Roman"/>
          <w:bCs/>
          <w:sz w:val="20"/>
          <w:szCs w:val="20"/>
        </w:rPr>
        <w:t>)</w:t>
      </w:r>
      <w:r w:rsidRPr="00082D62">
        <w:rPr>
          <w:rFonts w:eastAsia="Times New Roman" w:cs="Times New Roman"/>
          <w:bCs/>
          <w:sz w:val="24"/>
          <w:szCs w:val="24"/>
        </w:rPr>
        <w:t xml:space="preserve"> в г</w:t>
      </w:r>
      <w:r w:rsidRPr="00082D62">
        <w:rPr>
          <w:rFonts w:eastAsia="Times New Roman" w:cs="Times New Roman"/>
          <w:bCs/>
          <w:spacing w:val="-2"/>
          <w:sz w:val="24"/>
          <w:szCs w:val="24"/>
        </w:rPr>
        <w:t>ор</w:t>
      </w:r>
      <w:r w:rsidRPr="00082D62">
        <w:rPr>
          <w:rFonts w:eastAsia="Times New Roman" w:cs="Times New Roman"/>
          <w:bCs/>
          <w:sz w:val="24"/>
          <w:szCs w:val="24"/>
        </w:rPr>
        <w:t>я</w:t>
      </w:r>
      <w:r w:rsidRPr="00082D62">
        <w:rPr>
          <w:rFonts w:eastAsia="Times New Roman" w:cs="Times New Roman"/>
          <w:bCs/>
          <w:spacing w:val="-1"/>
          <w:sz w:val="24"/>
          <w:szCs w:val="24"/>
        </w:rPr>
        <w:t>ч</w:t>
      </w:r>
      <w:r w:rsidRPr="00082D62">
        <w:rPr>
          <w:rFonts w:eastAsia="Times New Roman" w:cs="Times New Roman"/>
          <w:bCs/>
          <w:spacing w:val="1"/>
          <w:sz w:val="24"/>
          <w:szCs w:val="24"/>
        </w:rPr>
        <w:t>е</w:t>
      </w:r>
      <w:r w:rsidRPr="00082D62">
        <w:rPr>
          <w:rFonts w:eastAsia="Times New Roman" w:cs="Times New Roman"/>
          <w:bCs/>
          <w:sz w:val="24"/>
          <w:szCs w:val="24"/>
        </w:rPr>
        <w:t xml:space="preserve">й </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 xml:space="preserve">де и </w:t>
      </w:r>
      <w:r w:rsidRPr="00082D62">
        <w:rPr>
          <w:rFonts w:eastAsia="Times New Roman" w:cs="Times New Roman"/>
          <w:bCs/>
          <w:spacing w:val="-1"/>
          <w:sz w:val="24"/>
          <w:szCs w:val="24"/>
        </w:rPr>
        <w:t>э</w:t>
      </w:r>
      <w:r w:rsidRPr="00082D62">
        <w:rPr>
          <w:rFonts w:eastAsia="Times New Roman" w:cs="Times New Roman"/>
          <w:bCs/>
          <w:sz w:val="24"/>
          <w:szCs w:val="24"/>
        </w:rPr>
        <w:t>л</w:t>
      </w:r>
      <w:r w:rsidRPr="00082D62">
        <w:rPr>
          <w:rFonts w:eastAsia="Times New Roman" w:cs="Times New Roman"/>
          <w:bCs/>
          <w:spacing w:val="-1"/>
          <w:sz w:val="24"/>
          <w:szCs w:val="24"/>
        </w:rPr>
        <w:t>е</w:t>
      </w:r>
      <w:r w:rsidRPr="00082D62">
        <w:rPr>
          <w:rFonts w:eastAsia="Times New Roman" w:cs="Times New Roman"/>
          <w:bCs/>
          <w:spacing w:val="1"/>
          <w:sz w:val="24"/>
          <w:szCs w:val="24"/>
        </w:rPr>
        <w:t>к</w:t>
      </w:r>
      <w:r w:rsidRPr="00082D62">
        <w:rPr>
          <w:rFonts w:eastAsia="Times New Roman" w:cs="Times New Roman"/>
          <w:bCs/>
          <w:sz w:val="24"/>
          <w:szCs w:val="24"/>
        </w:rPr>
        <w:t>т</w:t>
      </w:r>
      <w:r w:rsidRPr="00082D62">
        <w:rPr>
          <w:rFonts w:eastAsia="Times New Roman" w:cs="Times New Roman"/>
          <w:bCs/>
          <w:spacing w:val="-2"/>
          <w:sz w:val="24"/>
          <w:szCs w:val="24"/>
        </w:rPr>
        <w:t>р</w:t>
      </w:r>
      <w:r w:rsidRPr="00082D62">
        <w:rPr>
          <w:rFonts w:eastAsia="Times New Roman" w:cs="Times New Roman"/>
          <w:bCs/>
          <w:sz w:val="24"/>
          <w:szCs w:val="24"/>
        </w:rPr>
        <w:t>и</w:t>
      </w:r>
      <w:r w:rsidRPr="00082D62">
        <w:rPr>
          <w:rFonts w:eastAsia="Times New Roman" w:cs="Times New Roman"/>
          <w:bCs/>
          <w:spacing w:val="1"/>
          <w:sz w:val="24"/>
          <w:szCs w:val="24"/>
        </w:rPr>
        <w:t>ч</w:t>
      </w:r>
      <w:r w:rsidRPr="00082D62">
        <w:rPr>
          <w:rFonts w:eastAsia="Times New Roman" w:cs="Times New Roman"/>
          <w:bCs/>
          <w:spacing w:val="-1"/>
          <w:sz w:val="24"/>
          <w:szCs w:val="24"/>
        </w:rPr>
        <w:t>ес</w:t>
      </w:r>
      <w:r w:rsidRPr="00082D62">
        <w:rPr>
          <w:rFonts w:eastAsia="Times New Roman" w:cs="Times New Roman"/>
          <w:bCs/>
          <w:spacing w:val="1"/>
          <w:sz w:val="24"/>
          <w:szCs w:val="24"/>
        </w:rPr>
        <w:t>ко</w:t>
      </w:r>
      <w:r w:rsidRPr="00082D62">
        <w:rPr>
          <w:rFonts w:eastAsia="Times New Roman" w:cs="Times New Roman"/>
          <w:bCs/>
          <w:sz w:val="24"/>
          <w:szCs w:val="24"/>
        </w:rPr>
        <w:t>й мо</w:t>
      </w:r>
      <w:r w:rsidRPr="00082D62">
        <w:rPr>
          <w:rFonts w:eastAsia="Times New Roman" w:cs="Times New Roman"/>
          <w:bCs/>
          <w:spacing w:val="-4"/>
          <w:sz w:val="24"/>
          <w:szCs w:val="24"/>
        </w:rPr>
        <w:t>щ</w:t>
      </w:r>
      <w:r w:rsidRPr="00082D62">
        <w:rPr>
          <w:rFonts w:eastAsia="Times New Roman" w:cs="Times New Roman"/>
          <w:bCs/>
          <w:spacing w:val="1"/>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13,19 М</w:t>
      </w:r>
      <w:r w:rsidRPr="00082D62">
        <w:rPr>
          <w:rFonts w:eastAsia="Times New Roman" w:cs="Times New Roman"/>
          <w:bCs/>
          <w:spacing w:val="2"/>
          <w:sz w:val="24"/>
          <w:szCs w:val="24"/>
        </w:rPr>
        <w:t>В</w:t>
      </w:r>
      <w:r w:rsidRPr="00082D62">
        <w:rPr>
          <w:rFonts w:eastAsia="Times New Roman" w:cs="Times New Roman"/>
          <w:bCs/>
          <w:sz w:val="24"/>
          <w:szCs w:val="24"/>
        </w:rPr>
        <w:t>т</w:t>
      </w:r>
      <w:r w:rsidR="00ED3303" w:rsidRPr="00ED3303">
        <w:rPr>
          <w:rFonts w:eastAsia="Times New Roman" w:cs="Times New Roman"/>
          <w:sz w:val="24"/>
          <w:szCs w:val="24"/>
        </w:rPr>
        <w:t xml:space="preserve"> </w:t>
      </w:r>
      <w:r w:rsidR="00ED3303">
        <w:rPr>
          <w:rFonts w:eastAsia="Times New Roman" w:cs="Times New Roman"/>
          <w:sz w:val="24"/>
          <w:szCs w:val="24"/>
        </w:rPr>
        <w:t xml:space="preserve">на базе трех газопоршневых агрегатов </w:t>
      </w:r>
      <w:r w:rsidR="00ED3303">
        <w:rPr>
          <w:rFonts w:eastAsia="Times New Roman" w:cs="Times New Roman"/>
          <w:bCs/>
          <w:sz w:val="24"/>
          <w:szCs w:val="24"/>
          <w:lang w:val="en-US"/>
        </w:rPr>
        <w:t>JMS</w:t>
      </w:r>
      <w:r w:rsidR="00ED3303" w:rsidRPr="00BA02AB">
        <w:rPr>
          <w:rFonts w:eastAsia="Times New Roman" w:cs="Times New Roman"/>
          <w:bCs/>
          <w:sz w:val="24"/>
          <w:szCs w:val="24"/>
        </w:rPr>
        <w:t xml:space="preserve"> 62</w:t>
      </w:r>
      <w:r w:rsidR="00ED3303">
        <w:rPr>
          <w:rFonts w:eastAsia="Times New Roman" w:cs="Times New Roman"/>
          <w:bCs/>
          <w:sz w:val="24"/>
          <w:szCs w:val="24"/>
        </w:rPr>
        <w:t>4</w:t>
      </w:r>
      <w:r w:rsidR="00ED3303" w:rsidRPr="00BA02AB">
        <w:rPr>
          <w:rFonts w:eastAsia="Times New Roman" w:cs="Times New Roman"/>
          <w:bCs/>
          <w:sz w:val="24"/>
          <w:szCs w:val="24"/>
        </w:rPr>
        <w:t xml:space="preserve"> </w:t>
      </w:r>
      <w:r w:rsidR="00ED3303">
        <w:rPr>
          <w:rFonts w:eastAsia="Times New Roman" w:cs="Times New Roman"/>
          <w:bCs/>
          <w:sz w:val="24"/>
          <w:szCs w:val="24"/>
          <w:lang w:val="en-US"/>
        </w:rPr>
        <w:t>GS</w:t>
      </w:r>
      <w:r w:rsidR="00ED3303" w:rsidRPr="00BA02AB">
        <w:rPr>
          <w:rFonts w:eastAsia="Times New Roman" w:cs="Times New Roman"/>
          <w:bCs/>
          <w:sz w:val="24"/>
          <w:szCs w:val="24"/>
        </w:rPr>
        <w:t>-</w:t>
      </w:r>
      <w:r w:rsidR="00ED3303">
        <w:rPr>
          <w:rFonts w:eastAsia="Times New Roman" w:cs="Times New Roman"/>
          <w:bCs/>
          <w:sz w:val="24"/>
          <w:szCs w:val="24"/>
          <w:lang w:val="en-US"/>
        </w:rPr>
        <w:t>N</w:t>
      </w:r>
      <w:r w:rsidR="00ED3303" w:rsidRPr="00BA02AB">
        <w:rPr>
          <w:rFonts w:eastAsia="Times New Roman" w:cs="Times New Roman"/>
          <w:bCs/>
          <w:sz w:val="24"/>
          <w:szCs w:val="24"/>
        </w:rPr>
        <w:t>/</w:t>
      </w:r>
      <w:r w:rsidR="00ED3303">
        <w:rPr>
          <w:rFonts w:eastAsia="Times New Roman" w:cs="Times New Roman"/>
          <w:bCs/>
          <w:sz w:val="24"/>
          <w:szCs w:val="24"/>
          <w:lang w:val="en-US"/>
        </w:rPr>
        <w:t>L</w:t>
      </w:r>
      <w:r w:rsidR="00414E2C">
        <w:rPr>
          <w:rFonts w:eastAsia="Times New Roman" w:cs="Times New Roman"/>
          <w:bCs/>
          <w:sz w:val="24"/>
          <w:szCs w:val="24"/>
        </w:rPr>
        <w:t>;</w:t>
      </w:r>
    </w:p>
    <w:p w14:paraId="145FF2B3" w14:textId="24CBB0AE" w:rsidR="00414E2C" w:rsidRPr="007D4012" w:rsidRDefault="00414E2C" w:rsidP="00FA27CC">
      <w:pPr>
        <w:spacing w:after="0" w:line="360" w:lineRule="auto"/>
        <w:ind w:firstLine="567"/>
        <w:jc w:val="both"/>
        <w:rPr>
          <w:rFonts w:eastAsia="Times New Roman" w:cs="Times New Roman"/>
          <w:bCs/>
          <w:sz w:val="24"/>
          <w:szCs w:val="24"/>
        </w:rPr>
      </w:pPr>
      <w:r w:rsidRPr="007D4012">
        <w:rPr>
          <w:rFonts w:eastAsia="Times New Roman" w:cs="Times New Roman"/>
          <w:bCs/>
          <w:sz w:val="24"/>
          <w:szCs w:val="24"/>
        </w:rPr>
        <w:t xml:space="preserve"> - установка нового газохода водогрейной котельной ООО «Клинцовская ТЭЦ» 100 Гкал/час (техническое перевооружение);</w:t>
      </w:r>
    </w:p>
    <w:p w14:paraId="3545D8B5" w14:textId="7C4B40C3" w:rsidR="00414E2C" w:rsidRDefault="00414E2C" w:rsidP="00FA27CC">
      <w:pPr>
        <w:spacing w:after="0" w:line="360" w:lineRule="auto"/>
        <w:ind w:firstLine="567"/>
        <w:jc w:val="both"/>
        <w:rPr>
          <w:rFonts w:eastAsia="Times New Roman" w:cs="Times New Roman"/>
          <w:bCs/>
          <w:sz w:val="24"/>
          <w:szCs w:val="24"/>
        </w:rPr>
      </w:pPr>
      <w:r>
        <w:rPr>
          <w:rFonts w:eastAsia="Times New Roman" w:cs="Times New Roman"/>
          <w:bCs/>
          <w:sz w:val="24"/>
          <w:szCs w:val="24"/>
        </w:rPr>
        <w:t xml:space="preserve"> - строительство насосной станции первого подъема.</w:t>
      </w:r>
    </w:p>
    <w:p w14:paraId="752CC424" w14:textId="77777777" w:rsidR="00414E2C" w:rsidRPr="0073060C" w:rsidRDefault="00414E2C" w:rsidP="00414E2C">
      <w:pPr>
        <w:pStyle w:val="a3"/>
        <w:spacing w:after="0" w:line="360" w:lineRule="auto"/>
        <w:ind w:left="0" w:firstLine="567"/>
        <w:jc w:val="both"/>
        <w:rPr>
          <w:rFonts w:cs="Times New Roman"/>
          <w:b/>
          <w:color w:val="2D2D2D"/>
          <w:spacing w:val="2"/>
          <w:sz w:val="24"/>
          <w:szCs w:val="24"/>
          <w:shd w:val="clear" w:color="auto" w:fill="FFFFFF"/>
        </w:rPr>
      </w:pPr>
      <w:r w:rsidRPr="0073060C">
        <w:rPr>
          <w:rFonts w:cs="Times New Roman"/>
          <w:b/>
          <w:color w:val="2D2D2D"/>
          <w:spacing w:val="2"/>
          <w:sz w:val="24"/>
          <w:szCs w:val="24"/>
          <w:shd w:val="clear" w:color="auto" w:fill="FFFFFF"/>
        </w:rPr>
        <w:t>В 202</w:t>
      </w:r>
      <w:r>
        <w:rPr>
          <w:rFonts w:cs="Times New Roman"/>
          <w:b/>
          <w:color w:val="2D2D2D"/>
          <w:spacing w:val="2"/>
          <w:sz w:val="24"/>
          <w:szCs w:val="24"/>
          <w:shd w:val="clear" w:color="auto" w:fill="FFFFFF"/>
        </w:rPr>
        <w:t>1</w:t>
      </w:r>
      <w:r w:rsidRPr="0073060C">
        <w:rPr>
          <w:rFonts w:cs="Times New Roman"/>
          <w:b/>
          <w:color w:val="2D2D2D"/>
          <w:spacing w:val="2"/>
          <w:sz w:val="24"/>
          <w:szCs w:val="24"/>
          <w:shd w:val="clear" w:color="auto" w:fill="FFFFFF"/>
        </w:rPr>
        <w:t xml:space="preserve"> годы планируется выполнение следующих мероприятий:</w:t>
      </w:r>
    </w:p>
    <w:p w14:paraId="516D9AC7" w14:textId="1B1D266C" w:rsidR="00414E2C" w:rsidRPr="00E2448F" w:rsidRDefault="00414E2C" w:rsidP="00414E2C">
      <w:pPr>
        <w:spacing w:line="360" w:lineRule="auto"/>
        <w:ind w:firstLine="708"/>
        <w:jc w:val="both"/>
        <w:rPr>
          <w:rFonts w:cs="Times New Roman"/>
          <w:sz w:val="24"/>
          <w:szCs w:val="24"/>
        </w:rPr>
      </w:pPr>
      <w:r w:rsidRPr="00E2448F">
        <w:rPr>
          <w:rFonts w:eastAsia="Times New Roman" w:cs="Times New Roman"/>
          <w:color w:val="000000"/>
          <w:sz w:val="24"/>
          <w:szCs w:val="24"/>
          <w:lang w:eastAsia="ru-RU"/>
        </w:rPr>
        <w:t xml:space="preserve"> </w:t>
      </w:r>
      <w:r w:rsidRPr="00E2448F">
        <w:rPr>
          <w:rFonts w:cs="Times New Roman"/>
          <w:sz w:val="24"/>
          <w:szCs w:val="24"/>
        </w:rPr>
        <w:t>Исключить мероприятие, предусмотренное к реализации в 2021 году: «Строительство инженерных коммуникаций, в т.ч.: тепловые сети из главного корпуса, насосная станция первого подъема, мероприятия по использованию оборудования КТЭЦ для обеспечения резерва мощности водогрейной котельной для работы на резервном топливе».</w:t>
      </w:r>
    </w:p>
    <w:p w14:paraId="74D7AE50" w14:textId="690BB1CD" w:rsidR="00414E2C" w:rsidRPr="00E2448F" w:rsidRDefault="00414E2C" w:rsidP="00414E2C">
      <w:pPr>
        <w:shd w:val="clear" w:color="auto" w:fill="FFFFFF"/>
        <w:jc w:val="both"/>
        <w:rPr>
          <w:rFonts w:cs="Times New Roman"/>
          <w:sz w:val="24"/>
          <w:szCs w:val="24"/>
          <w:lang w:eastAsia="ar-SA"/>
        </w:rPr>
      </w:pPr>
      <w:r w:rsidRPr="00E2448F">
        <w:rPr>
          <w:rFonts w:cs="Times New Roman"/>
          <w:sz w:val="24"/>
          <w:szCs w:val="24"/>
          <w:lang w:eastAsia="ar-SA"/>
        </w:rPr>
        <w:t xml:space="preserve">            Добавить мероприятие</w:t>
      </w:r>
      <w:r w:rsidRPr="00E2448F">
        <w:rPr>
          <w:rFonts w:cs="Times New Roman"/>
          <w:sz w:val="24"/>
          <w:szCs w:val="24"/>
        </w:rPr>
        <w:t xml:space="preserve">, предусмотренное к реализации в 2021 году </w:t>
      </w:r>
      <w:r w:rsidRPr="00E2448F">
        <w:rPr>
          <w:rFonts w:cs="Times New Roman"/>
          <w:sz w:val="24"/>
          <w:szCs w:val="24"/>
          <w:lang w:eastAsia="ar-SA"/>
        </w:rPr>
        <w:t xml:space="preserve">: </w:t>
      </w:r>
    </w:p>
    <w:p w14:paraId="11473418" w14:textId="77777777" w:rsidR="00414E2C" w:rsidRPr="00E2448F" w:rsidRDefault="00414E2C" w:rsidP="00414E2C">
      <w:pPr>
        <w:shd w:val="clear" w:color="auto" w:fill="FFFFFF"/>
        <w:jc w:val="both"/>
        <w:rPr>
          <w:rFonts w:cs="Times New Roman"/>
          <w:sz w:val="24"/>
          <w:szCs w:val="24"/>
        </w:rPr>
      </w:pPr>
      <w:r w:rsidRPr="00E2448F">
        <w:rPr>
          <w:rFonts w:cs="Times New Roman"/>
          <w:sz w:val="24"/>
          <w:szCs w:val="24"/>
          <w:lang w:eastAsia="ar-SA"/>
        </w:rPr>
        <w:t>«</w:t>
      </w:r>
      <w:r w:rsidRPr="00E2448F">
        <w:rPr>
          <w:rFonts w:cs="Times New Roman"/>
          <w:sz w:val="24"/>
          <w:szCs w:val="24"/>
        </w:rPr>
        <w:t>Техническое перевооружение газового тракта и газохода водогрейной котельной от водогрейных  котлов до дымовой трубы ООО «Клинцовская ТЭЦ»»;</w:t>
      </w:r>
    </w:p>
    <w:p w14:paraId="73A62819" w14:textId="77777777" w:rsidR="00414E2C" w:rsidRPr="00E2448F" w:rsidRDefault="00414E2C" w:rsidP="00414E2C">
      <w:pPr>
        <w:jc w:val="both"/>
        <w:rPr>
          <w:rFonts w:cs="Times New Roman"/>
          <w:sz w:val="24"/>
          <w:szCs w:val="24"/>
        </w:rPr>
      </w:pPr>
      <w:r w:rsidRPr="00E2448F">
        <w:rPr>
          <w:rFonts w:cs="Times New Roman"/>
          <w:sz w:val="24"/>
          <w:szCs w:val="24"/>
        </w:rPr>
        <w:t>«Строительство инженерных коммуникаций : насосная станция первого подъема».</w:t>
      </w:r>
    </w:p>
    <w:p w14:paraId="485D4DCE" w14:textId="77834532" w:rsidR="00414E2C" w:rsidRPr="007330C6" w:rsidRDefault="00414E2C" w:rsidP="007330C6">
      <w:pPr>
        <w:spacing w:line="360" w:lineRule="auto"/>
        <w:ind w:firstLine="426"/>
        <w:jc w:val="both"/>
        <w:rPr>
          <w:rFonts w:eastAsia="Times New Roman" w:cs="Times New Roman"/>
          <w:color w:val="000000"/>
          <w:sz w:val="24"/>
          <w:szCs w:val="24"/>
        </w:rPr>
      </w:pPr>
      <w:r w:rsidRPr="00E2448F">
        <w:rPr>
          <w:rFonts w:cs="Times New Roman"/>
          <w:b/>
          <w:bCs/>
          <w:sz w:val="24"/>
          <w:szCs w:val="24"/>
        </w:rPr>
        <w:lastRenderedPageBreak/>
        <w:t xml:space="preserve">Внести изменения в </w:t>
      </w:r>
      <w:r w:rsidRPr="00E2448F">
        <w:rPr>
          <w:rFonts w:eastAsia="Times New Roman" w:cs="Times New Roman"/>
          <w:color w:val="000000"/>
          <w:sz w:val="24"/>
          <w:szCs w:val="24"/>
        </w:rPr>
        <w:t>«Инвестиционную программу общества с ограниченной ответственностью "Клинцовская ТЭЦ" в сфере теплоснабжения городского округа "город Клинцы Брянской области" на период 2017 - 2028 годов» учитывающие перечисленные мероприятия</w:t>
      </w:r>
      <w:r w:rsidR="007330C6">
        <w:rPr>
          <w:rFonts w:eastAsia="Times New Roman" w:cs="Times New Roman"/>
          <w:color w:val="000000"/>
          <w:sz w:val="24"/>
          <w:szCs w:val="24"/>
        </w:rPr>
        <w:t xml:space="preserve"> :</w:t>
      </w:r>
      <w:r w:rsidR="007330C6" w:rsidRPr="00E2448F">
        <w:rPr>
          <w:rFonts w:cs="Times New Roman"/>
          <w:sz w:val="24"/>
          <w:szCs w:val="24"/>
          <w:lang w:eastAsia="ar-SA"/>
        </w:rPr>
        <w:t>«</w:t>
      </w:r>
      <w:r w:rsidR="007330C6" w:rsidRPr="00E2448F">
        <w:rPr>
          <w:rFonts w:cs="Times New Roman"/>
          <w:sz w:val="24"/>
          <w:szCs w:val="24"/>
        </w:rPr>
        <w:t>Техническое перевооружение газового тракта и газохода водогрейной котельной от водогрейных  котлов до дымовой трубы ООО «Клинцовская ТЭЦ»»</w:t>
      </w:r>
      <w:r w:rsidR="007330C6">
        <w:rPr>
          <w:rFonts w:cs="Times New Roman"/>
          <w:sz w:val="24"/>
          <w:szCs w:val="24"/>
        </w:rPr>
        <w:t>,</w:t>
      </w:r>
      <w:r w:rsidR="007330C6">
        <w:rPr>
          <w:rFonts w:eastAsia="Times New Roman" w:cs="Times New Roman"/>
          <w:color w:val="000000"/>
          <w:sz w:val="24"/>
          <w:szCs w:val="24"/>
        </w:rPr>
        <w:t xml:space="preserve"> </w:t>
      </w:r>
      <w:r w:rsidR="007330C6" w:rsidRPr="00E2448F">
        <w:rPr>
          <w:rFonts w:cs="Times New Roman"/>
          <w:sz w:val="24"/>
          <w:szCs w:val="24"/>
        </w:rPr>
        <w:t>«Строительство инженерных коммуникаций : насосная станция первого подъема»</w:t>
      </w:r>
      <w:r w:rsidR="007330C6">
        <w:rPr>
          <w:rFonts w:cs="Times New Roman"/>
          <w:sz w:val="24"/>
          <w:szCs w:val="24"/>
        </w:rPr>
        <w:t xml:space="preserve"> - </w:t>
      </w:r>
      <w:r w:rsidRPr="00E2448F">
        <w:rPr>
          <w:rFonts w:eastAsia="Times New Roman" w:cs="Times New Roman"/>
          <w:color w:val="000000"/>
          <w:sz w:val="24"/>
          <w:szCs w:val="24"/>
        </w:rPr>
        <w:t xml:space="preserve"> и утвердить изменения </w:t>
      </w:r>
      <w:r w:rsidRPr="00E2448F">
        <w:rPr>
          <w:rFonts w:cs="Times New Roman"/>
          <w:color w:val="2D2D2D"/>
          <w:spacing w:val="2"/>
          <w:sz w:val="24"/>
          <w:szCs w:val="24"/>
          <w:shd w:val="clear" w:color="auto" w:fill="FFFFFF"/>
        </w:rPr>
        <w:t>«Управлением государственного регулирования тарифов Брянской области».</w:t>
      </w:r>
    </w:p>
    <w:p w14:paraId="21E906B4" w14:textId="509D1F72" w:rsidR="00EA6301" w:rsidRDefault="00D87587" w:rsidP="00EA6301">
      <w:pPr>
        <w:spacing w:after="0" w:line="360" w:lineRule="auto"/>
        <w:ind w:firstLine="567"/>
        <w:jc w:val="both"/>
        <w:rPr>
          <w:rFonts w:cs="Times New Roman"/>
          <w:color w:val="000000"/>
          <w:sz w:val="24"/>
          <w:szCs w:val="24"/>
        </w:rPr>
      </w:pPr>
      <w:r>
        <w:rPr>
          <w:b/>
          <w:bCs/>
          <w:sz w:val="24"/>
          <w:szCs w:val="24"/>
        </w:rPr>
        <w:t xml:space="preserve">2. </w:t>
      </w:r>
      <w:r w:rsidR="009F244E">
        <w:rPr>
          <w:b/>
          <w:bCs/>
          <w:sz w:val="24"/>
          <w:szCs w:val="24"/>
        </w:rPr>
        <w:t>Завершить  с</w:t>
      </w:r>
      <w:r w:rsidR="00EA6301">
        <w:rPr>
          <w:b/>
          <w:bCs/>
          <w:sz w:val="24"/>
          <w:szCs w:val="24"/>
        </w:rPr>
        <w:t xml:space="preserve">троительство БМК </w:t>
      </w:r>
      <w:r w:rsidR="00EA6301">
        <w:rPr>
          <w:rFonts w:cs="Times New Roman"/>
          <w:color w:val="2D2D2D"/>
          <w:spacing w:val="2"/>
          <w:sz w:val="24"/>
          <w:szCs w:val="24"/>
          <w:shd w:val="clear" w:color="auto" w:fill="FFFFFF"/>
        </w:rPr>
        <w:t>в район</w:t>
      </w:r>
      <w:r w:rsidR="009F244E">
        <w:rPr>
          <w:rFonts w:cs="Times New Roman"/>
          <w:color w:val="2D2D2D"/>
          <w:spacing w:val="2"/>
          <w:sz w:val="24"/>
          <w:szCs w:val="24"/>
          <w:shd w:val="clear" w:color="auto" w:fill="FFFFFF"/>
        </w:rPr>
        <w:t>е</w:t>
      </w:r>
      <w:r w:rsidR="00EA6301">
        <w:rPr>
          <w:rFonts w:cs="Times New Roman"/>
          <w:color w:val="2D2D2D"/>
          <w:spacing w:val="2"/>
          <w:sz w:val="24"/>
          <w:szCs w:val="24"/>
          <w:shd w:val="clear" w:color="auto" w:fill="FFFFFF"/>
        </w:rPr>
        <w:t xml:space="preserve"> расположения </w:t>
      </w:r>
      <w:r w:rsidR="00EA6301" w:rsidRPr="00790859">
        <w:rPr>
          <w:rFonts w:cs="Times New Roman"/>
          <w:bCs/>
          <w:color w:val="000000"/>
          <w:sz w:val="24"/>
          <w:szCs w:val="24"/>
        </w:rPr>
        <w:t>ФКУ УФСИН  ИК-6</w:t>
      </w:r>
      <w:r w:rsidR="00EA6301">
        <w:rPr>
          <w:rFonts w:cs="Times New Roman"/>
          <w:bCs/>
          <w:color w:val="000000"/>
          <w:sz w:val="20"/>
          <w:szCs w:val="20"/>
        </w:rPr>
        <w:t xml:space="preserve">  </w:t>
      </w:r>
      <w:r w:rsidR="00EA6301" w:rsidRPr="00790859">
        <w:rPr>
          <w:rFonts w:cs="Times New Roman"/>
          <w:bCs/>
          <w:color w:val="000000"/>
          <w:sz w:val="24"/>
          <w:szCs w:val="24"/>
        </w:rPr>
        <w:t xml:space="preserve">и </w:t>
      </w:r>
      <w:r w:rsidR="009F244E">
        <w:rPr>
          <w:rFonts w:cs="Times New Roman"/>
          <w:bCs/>
          <w:color w:val="000000"/>
          <w:sz w:val="24"/>
          <w:szCs w:val="24"/>
        </w:rPr>
        <w:t xml:space="preserve">начать строительство БМК  в районе </w:t>
      </w:r>
      <w:r w:rsidR="00EA6301" w:rsidRPr="00790859">
        <w:rPr>
          <w:rFonts w:cs="Times New Roman"/>
          <w:bCs/>
          <w:color w:val="000000"/>
          <w:sz w:val="24"/>
          <w:szCs w:val="24"/>
        </w:rPr>
        <w:t>АО</w:t>
      </w:r>
      <w:r w:rsidR="00EA6301" w:rsidRPr="00790859">
        <w:rPr>
          <w:rFonts w:cs="Times New Roman"/>
          <w:color w:val="000000"/>
          <w:sz w:val="24"/>
          <w:szCs w:val="24"/>
        </w:rPr>
        <w:t xml:space="preserve"> </w:t>
      </w:r>
      <w:r w:rsidR="00EA6301">
        <w:rPr>
          <w:rFonts w:cs="Times New Roman"/>
          <w:color w:val="000000"/>
          <w:sz w:val="24"/>
          <w:szCs w:val="24"/>
        </w:rPr>
        <w:t>«</w:t>
      </w:r>
      <w:r w:rsidR="00EA6301" w:rsidRPr="00790859">
        <w:rPr>
          <w:rFonts w:cs="Times New Roman"/>
          <w:color w:val="000000"/>
          <w:sz w:val="24"/>
          <w:szCs w:val="24"/>
        </w:rPr>
        <w:t>Клинцовский крановый завод</w:t>
      </w:r>
      <w:r w:rsidR="00EA6301">
        <w:rPr>
          <w:rFonts w:cs="Times New Roman"/>
          <w:color w:val="000000"/>
          <w:sz w:val="24"/>
          <w:szCs w:val="24"/>
        </w:rPr>
        <w:t>» с целью обеспечение потребителей бесперебойной и качественной тепловой энергии, что невозможно в настоящих условиях.</w:t>
      </w:r>
    </w:p>
    <w:p w14:paraId="03B2FAA4" w14:textId="77777777" w:rsidR="00C3674D" w:rsidRDefault="00C3674D" w:rsidP="00C3674D">
      <w:pPr>
        <w:pStyle w:val="a3"/>
        <w:spacing w:after="0" w:line="360" w:lineRule="auto"/>
        <w:ind w:left="0" w:firstLine="567"/>
        <w:jc w:val="both"/>
        <w:rPr>
          <w:rFonts w:cs="Times New Roman"/>
          <w:sz w:val="24"/>
          <w:szCs w:val="24"/>
        </w:rPr>
      </w:pPr>
      <w:r>
        <w:rPr>
          <w:rFonts w:cs="Times New Roman"/>
          <w:sz w:val="24"/>
          <w:szCs w:val="24"/>
        </w:rPr>
        <w:t xml:space="preserve">Строительство БМК к 2031  – направление «Город-2» с цель улучшения качества предоставляемых услуг. Для подключения потребителей планируется </w:t>
      </w:r>
      <w:r w:rsidRPr="00396D1C">
        <w:rPr>
          <w:rFonts w:cs="Times New Roman"/>
          <w:sz w:val="24"/>
          <w:szCs w:val="24"/>
        </w:rPr>
        <w:t>строительство участка трубопровода тепловой сети от ТК-252 новой  ко</w:t>
      </w:r>
      <w:r>
        <w:rPr>
          <w:rFonts w:cs="Times New Roman"/>
          <w:sz w:val="24"/>
          <w:szCs w:val="24"/>
        </w:rPr>
        <w:t>тельной Город-2 Ду 250 мм</w:t>
      </w:r>
      <w:r w:rsidRPr="00396D1C">
        <w:rPr>
          <w:rFonts w:cs="Times New Roman"/>
          <w:sz w:val="24"/>
          <w:szCs w:val="24"/>
        </w:rPr>
        <w:t>-28 м</w:t>
      </w:r>
      <w:r>
        <w:rPr>
          <w:rFonts w:cs="Times New Roman"/>
          <w:sz w:val="24"/>
          <w:szCs w:val="24"/>
        </w:rPr>
        <w:t>.</w:t>
      </w:r>
    </w:p>
    <w:p w14:paraId="0446117D" w14:textId="77777777" w:rsidR="00C3674D" w:rsidRPr="00396D1C" w:rsidRDefault="00C3674D" w:rsidP="00C3674D">
      <w:pPr>
        <w:pStyle w:val="a3"/>
        <w:spacing w:after="0" w:line="360" w:lineRule="auto"/>
        <w:ind w:left="0"/>
        <w:jc w:val="both"/>
        <w:rPr>
          <w:rFonts w:cs="Times New Roman"/>
          <w:sz w:val="24"/>
          <w:szCs w:val="24"/>
        </w:rPr>
      </w:pPr>
      <w:r>
        <w:rPr>
          <w:rFonts w:cs="Times New Roman"/>
          <w:sz w:val="24"/>
          <w:szCs w:val="24"/>
        </w:rPr>
        <w:t>Стоимость работ по строительству новой БМК и тепловым сетям определяется в ПСД.</w:t>
      </w:r>
    </w:p>
    <w:p w14:paraId="0F19ACD3" w14:textId="77777777" w:rsidR="00D87587" w:rsidRDefault="00D87587" w:rsidP="00D87587">
      <w:pPr>
        <w:pStyle w:val="a3"/>
        <w:spacing w:after="0" w:line="360" w:lineRule="auto"/>
        <w:ind w:left="0" w:firstLine="567"/>
        <w:jc w:val="both"/>
        <w:rPr>
          <w:rFonts w:cs="Times New Roman"/>
          <w:sz w:val="24"/>
          <w:szCs w:val="24"/>
        </w:rPr>
      </w:pPr>
      <w:r w:rsidRPr="00D87587">
        <w:rPr>
          <w:b/>
          <w:bCs/>
          <w:sz w:val="24"/>
          <w:szCs w:val="24"/>
        </w:rPr>
        <w:t xml:space="preserve">3. </w:t>
      </w:r>
      <w:r w:rsidRPr="000C0696">
        <w:rPr>
          <w:rFonts w:cs="Times New Roman"/>
          <w:b/>
          <w:sz w:val="24"/>
          <w:szCs w:val="24"/>
        </w:rPr>
        <w:t xml:space="preserve">Перевод многоквартирных жилых домов, </w:t>
      </w:r>
      <w:r w:rsidRPr="00D87587">
        <w:rPr>
          <w:rFonts w:cs="Times New Roman"/>
          <w:sz w:val="24"/>
          <w:szCs w:val="24"/>
        </w:rPr>
        <w:t>подключенных к централизованной системе теплоснабжения ООО «Клинцовская теплосетевая компания», предлагаемых к переводу на индивидуальное отопление</w:t>
      </w:r>
      <w:r>
        <w:rPr>
          <w:rFonts w:cs="Times New Roman"/>
          <w:sz w:val="24"/>
          <w:szCs w:val="24"/>
        </w:rPr>
        <w:t>.</w:t>
      </w:r>
    </w:p>
    <w:p w14:paraId="6707C7E8" w14:textId="77777777" w:rsidR="007E4698" w:rsidRDefault="007E4698" w:rsidP="007E4698">
      <w:pPr>
        <w:pStyle w:val="a3"/>
        <w:tabs>
          <w:tab w:val="left" w:pos="0"/>
        </w:tabs>
        <w:spacing w:before="120" w:after="0" w:line="360" w:lineRule="auto"/>
        <w:ind w:left="0" w:firstLine="567"/>
        <w:jc w:val="both"/>
        <w:rPr>
          <w:rFonts w:ascii="TimesNewRomanPSMT" w:hAnsi="TimesNewRomanPSMT"/>
          <w:color w:val="000000"/>
          <w:sz w:val="24"/>
          <w:szCs w:val="24"/>
        </w:rPr>
      </w:pPr>
      <w:r w:rsidRPr="007E4698">
        <w:rPr>
          <w:rFonts w:cs="Times New Roman"/>
          <w:b/>
          <w:sz w:val="24"/>
          <w:szCs w:val="24"/>
        </w:rPr>
        <w:t xml:space="preserve">4. </w:t>
      </w:r>
      <w:r w:rsidRPr="007E4698">
        <w:rPr>
          <w:b/>
          <w:sz w:val="24"/>
          <w:szCs w:val="24"/>
        </w:rPr>
        <w:t>Замена котлов по котельным</w:t>
      </w:r>
      <w:r w:rsidRPr="00A2456A">
        <w:rPr>
          <w:rFonts w:ascii="TimesNewRomanPSMT" w:hAnsi="TimesNewRomanPSMT"/>
          <w:color w:val="000000"/>
          <w:sz w:val="24"/>
          <w:szCs w:val="24"/>
        </w:rPr>
        <w:t xml:space="preserve"> с более низким КПД</w:t>
      </w:r>
      <w:r>
        <w:rPr>
          <w:rFonts w:ascii="TimesNewRomanPSMT" w:hAnsi="TimesNewRomanPSMT"/>
          <w:color w:val="000000"/>
          <w:sz w:val="24"/>
          <w:szCs w:val="24"/>
        </w:rPr>
        <w:t xml:space="preserve"> на современные котлы с КПД более 85 %.</w:t>
      </w:r>
    </w:p>
    <w:p w14:paraId="308D0465" w14:textId="77777777" w:rsidR="007E4698" w:rsidRPr="007E4698" w:rsidRDefault="007E4698" w:rsidP="007E4698">
      <w:pPr>
        <w:pStyle w:val="a3"/>
        <w:tabs>
          <w:tab w:val="left" w:pos="0"/>
        </w:tabs>
        <w:spacing w:before="120" w:after="0" w:line="360" w:lineRule="auto"/>
        <w:ind w:left="0" w:firstLine="567"/>
        <w:jc w:val="both"/>
        <w:rPr>
          <w:rFonts w:cs="Times New Roman"/>
          <w:b/>
          <w:sz w:val="24"/>
          <w:szCs w:val="24"/>
        </w:rPr>
      </w:pPr>
      <w:r w:rsidRPr="007E4698">
        <w:rPr>
          <w:rFonts w:ascii="TimesNewRomanPSMT" w:hAnsi="TimesNewRomanPSMT"/>
          <w:b/>
          <w:color w:val="000000"/>
          <w:sz w:val="24"/>
          <w:szCs w:val="24"/>
        </w:rPr>
        <w:t>5.</w:t>
      </w:r>
      <w:r w:rsidR="00C3674D">
        <w:rPr>
          <w:rFonts w:ascii="TimesNewRomanPSMT" w:hAnsi="TimesNewRomanPSMT"/>
          <w:b/>
          <w:color w:val="000000"/>
          <w:sz w:val="24"/>
          <w:szCs w:val="24"/>
        </w:rPr>
        <w:t xml:space="preserve"> Ремонт и</w:t>
      </w:r>
      <w:r w:rsidRPr="007E4698">
        <w:rPr>
          <w:rFonts w:ascii="TimesNewRomanPSMT" w:hAnsi="TimesNewRomanPSMT"/>
          <w:b/>
          <w:color w:val="000000"/>
          <w:sz w:val="24"/>
          <w:szCs w:val="24"/>
        </w:rPr>
        <w:t xml:space="preserve"> </w:t>
      </w:r>
      <w:r w:rsidR="00C3674D">
        <w:rPr>
          <w:rFonts w:ascii="TimesNewRomanPSMT" w:hAnsi="TimesNewRomanPSMT"/>
          <w:b/>
          <w:color w:val="000000"/>
          <w:sz w:val="24"/>
          <w:szCs w:val="24"/>
        </w:rPr>
        <w:t>р</w:t>
      </w:r>
      <w:r w:rsidRPr="007E4698">
        <w:rPr>
          <w:rFonts w:ascii="TimesNewRomanPSMT" w:hAnsi="TimesNewRomanPSMT"/>
          <w:b/>
          <w:color w:val="000000"/>
          <w:sz w:val="24"/>
          <w:szCs w:val="24"/>
        </w:rPr>
        <w:t>еконструкция тепловых сетей</w:t>
      </w:r>
      <w:r>
        <w:rPr>
          <w:rFonts w:ascii="TimesNewRomanPSMT" w:hAnsi="TimesNewRomanPSMT"/>
          <w:b/>
          <w:color w:val="000000"/>
          <w:sz w:val="24"/>
          <w:szCs w:val="24"/>
        </w:rPr>
        <w:t>.</w:t>
      </w:r>
    </w:p>
    <w:p w14:paraId="36CC3986" w14:textId="77777777" w:rsidR="009F244E" w:rsidRDefault="009F244E" w:rsidP="00F042A0">
      <w:pPr>
        <w:pStyle w:val="1"/>
        <w:spacing w:line="360" w:lineRule="auto"/>
        <w:ind w:left="0" w:right="-1"/>
        <w:jc w:val="both"/>
        <w:rPr>
          <w:sz w:val="24"/>
          <w:szCs w:val="24"/>
          <w:lang w:val="ru-RU"/>
        </w:rPr>
      </w:pPr>
      <w:bookmarkStart w:id="42" w:name="_Toc41423104"/>
    </w:p>
    <w:p w14:paraId="7D3C5451" w14:textId="77777777" w:rsidR="00952A6C" w:rsidRPr="002517F9" w:rsidRDefault="00952A6C" w:rsidP="00F042A0">
      <w:pPr>
        <w:pStyle w:val="1"/>
        <w:spacing w:line="360" w:lineRule="auto"/>
        <w:ind w:left="0" w:right="-1"/>
        <w:jc w:val="both"/>
        <w:rPr>
          <w:sz w:val="24"/>
          <w:szCs w:val="24"/>
          <w:lang w:val="ru-RU"/>
        </w:rPr>
      </w:pPr>
      <w:r w:rsidRPr="008E5666">
        <w:rPr>
          <w:sz w:val="24"/>
          <w:szCs w:val="24"/>
          <w:lang w:val="ru-RU"/>
        </w:rPr>
        <w:t xml:space="preserve">РАЗДЕЛ </w:t>
      </w:r>
      <w:r w:rsidR="001E5514" w:rsidRPr="008E5666">
        <w:rPr>
          <w:sz w:val="24"/>
          <w:szCs w:val="24"/>
          <w:lang w:val="ru-RU"/>
        </w:rPr>
        <w:t>5</w:t>
      </w:r>
      <w:r w:rsidRPr="008E5666">
        <w:rPr>
          <w:sz w:val="24"/>
          <w:szCs w:val="24"/>
          <w:lang w:val="ru-RU"/>
        </w:rPr>
        <w:t>. ПРЕДЛОЖЕНИЯ ПО СТРОИТЕЛЬСТВУ, РЕКОНСТРУКЦИИ И ТЕХНИЧЕСКОМУ ПЕРЕВООРУЖЕНИЮ</w:t>
      </w:r>
      <w:r w:rsidR="00260A9D" w:rsidRPr="008E5666">
        <w:rPr>
          <w:sz w:val="24"/>
          <w:szCs w:val="24"/>
          <w:lang w:val="ru-RU"/>
        </w:rPr>
        <w:t xml:space="preserve"> </w:t>
      </w:r>
      <w:r w:rsidRPr="008E5666">
        <w:rPr>
          <w:sz w:val="24"/>
          <w:szCs w:val="24"/>
          <w:lang w:val="ru-RU"/>
        </w:rPr>
        <w:t>ИСТОЧНИКОВ ТЕПЛОВОЙ ЭНЕРГИИ</w:t>
      </w:r>
      <w:bookmarkEnd w:id="36"/>
      <w:bookmarkEnd w:id="42"/>
    </w:p>
    <w:p w14:paraId="0E7BACA7" w14:textId="77777777" w:rsidR="00ED2C7A" w:rsidRDefault="00952A6C" w:rsidP="00EB2AEA">
      <w:pPr>
        <w:pStyle w:val="7"/>
        <w:spacing w:before="0"/>
        <w:ind w:firstLine="567"/>
        <w:jc w:val="both"/>
        <w:rPr>
          <w:rFonts w:ascii="Times New Roman" w:hAnsi="Times New Roman"/>
          <w:b/>
          <w:i w:val="0"/>
          <w:sz w:val="24"/>
          <w:szCs w:val="24"/>
          <w:lang w:val="ru-RU"/>
        </w:rPr>
      </w:pPr>
      <w:bookmarkStart w:id="43" w:name="_Toc41423105"/>
      <w:r w:rsidRPr="002517F9">
        <w:rPr>
          <w:rFonts w:ascii="Times New Roman" w:hAnsi="Times New Roman"/>
          <w:b/>
          <w:i w:val="0"/>
          <w:sz w:val="24"/>
          <w:szCs w:val="24"/>
          <w:lang w:val="ru-RU"/>
        </w:rPr>
        <w:t>а)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радиуса эффективного теплоснабжения</w:t>
      </w:r>
      <w:bookmarkEnd w:id="43"/>
    </w:p>
    <w:p w14:paraId="399B34A5" w14:textId="77777777" w:rsidR="006B471F" w:rsidRPr="006B471F" w:rsidRDefault="006B471F" w:rsidP="006B471F">
      <w:pPr>
        <w:spacing w:after="0" w:line="240" w:lineRule="auto"/>
        <w:rPr>
          <w:sz w:val="16"/>
          <w:szCs w:val="16"/>
          <w:lang w:bidi="en-US"/>
        </w:rPr>
      </w:pPr>
    </w:p>
    <w:p w14:paraId="123F7DB4" w14:textId="77777777" w:rsidR="006B471F" w:rsidRPr="00094821" w:rsidRDefault="006B471F" w:rsidP="006B471F">
      <w:pPr>
        <w:spacing w:after="0" w:line="360" w:lineRule="auto"/>
        <w:ind w:firstLine="567"/>
        <w:jc w:val="both"/>
        <w:rPr>
          <w:sz w:val="24"/>
          <w:szCs w:val="24"/>
        </w:rPr>
      </w:pPr>
      <w:r w:rsidRPr="00094821">
        <w:rPr>
          <w:rFonts w:eastAsia="Times New Roman" w:cs="Times New Roman"/>
          <w:sz w:val="24"/>
          <w:szCs w:val="24"/>
        </w:rPr>
        <w:lastRenderedPageBreak/>
        <w:t xml:space="preserve">В соответствии с этапами реализации Генплана (положение о территориальном планировании) </w:t>
      </w:r>
      <w:r w:rsidRPr="00094821">
        <w:rPr>
          <w:sz w:val="24"/>
          <w:szCs w:val="24"/>
        </w:rPr>
        <w:t xml:space="preserve">на долю муниципального жилья приходятся 7%, государственного менее 1%, преобладает частный жилищный фонд – 93% (приватизированные квартиры и частная усадебная застройка). </w:t>
      </w:r>
    </w:p>
    <w:p w14:paraId="28C61B1D" w14:textId="77777777" w:rsidR="006B471F" w:rsidRPr="00094821" w:rsidRDefault="006B471F" w:rsidP="006B471F">
      <w:pPr>
        <w:spacing w:after="0" w:line="360" w:lineRule="auto"/>
        <w:ind w:firstLine="567"/>
        <w:jc w:val="both"/>
        <w:rPr>
          <w:sz w:val="24"/>
          <w:szCs w:val="24"/>
        </w:rPr>
      </w:pPr>
      <w:r w:rsidRPr="00094821">
        <w:rPr>
          <w:i/>
          <w:sz w:val="24"/>
          <w:szCs w:val="24"/>
        </w:rPr>
        <w:t>Характеристика жилого фонда по этажности</w:t>
      </w:r>
      <w:r w:rsidRPr="00094821">
        <w:rPr>
          <w:sz w:val="24"/>
          <w:szCs w:val="24"/>
        </w:rPr>
        <w:t>:</w:t>
      </w:r>
    </w:p>
    <w:p w14:paraId="530AEE44" w14:textId="77777777" w:rsidR="006B471F" w:rsidRPr="00094821" w:rsidRDefault="006B471F" w:rsidP="006B471F">
      <w:pPr>
        <w:spacing w:after="0" w:line="360" w:lineRule="auto"/>
        <w:ind w:firstLine="284"/>
        <w:jc w:val="both"/>
        <w:rPr>
          <w:sz w:val="24"/>
          <w:szCs w:val="24"/>
        </w:rPr>
      </w:pPr>
      <w:r w:rsidRPr="00094821">
        <w:rPr>
          <w:sz w:val="24"/>
          <w:szCs w:val="24"/>
        </w:rPr>
        <w:t>9 -этажный  многоквартирный    -     35 тыс.м2 (2%)</w:t>
      </w:r>
    </w:p>
    <w:p w14:paraId="65639286" w14:textId="77777777" w:rsidR="006B471F" w:rsidRPr="00094821" w:rsidRDefault="006B471F" w:rsidP="006B471F">
      <w:pPr>
        <w:spacing w:after="0" w:line="360" w:lineRule="auto"/>
        <w:ind w:firstLine="284"/>
        <w:jc w:val="both"/>
        <w:rPr>
          <w:sz w:val="24"/>
          <w:szCs w:val="24"/>
        </w:rPr>
      </w:pPr>
      <w:r w:rsidRPr="00094821">
        <w:rPr>
          <w:sz w:val="24"/>
          <w:szCs w:val="24"/>
        </w:rPr>
        <w:t>4-5 - этажный многоквартирный  –  519 тыс.м2 (33%)</w:t>
      </w:r>
    </w:p>
    <w:p w14:paraId="37F90721" w14:textId="77777777" w:rsidR="006B471F" w:rsidRPr="00094821" w:rsidRDefault="006B471F" w:rsidP="006B471F">
      <w:pPr>
        <w:spacing w:after="0" w:line="360" w:lineRule="auto"/>
        <w:ind w:firstLine="284"/>
        <w:jc w:val="both"/>
        <w:rPr>
          <w:sz w:val="24"/>
          <w:szCs w:val="24"/>
        </w:rPr>
      </w:pPr>
      <w:r w:rsidRPr="00094821">
        <w:rPr>
          <w:sz w:val="24"/>
          <w:szCs w:val="24"/>
        </w:rPr>
        <w:t>2-3 - этажный  многоквартирный –   82 тыс.м2 (5%)</w:t>
      </w:r>
    </w:p>
    <w:p w14:paraId="67935EC5" w14:textId="77777777" w:rsidR="006B471F" w:rsidRPr="00094821" w:rsidRDefault="006B471F" w:rsidP="006B471F">
      <w:pPr>
        <w:spacing w:after="0" w:line="360" w:lineRule="auto"/>
        <w:ind w:firstLine="284"/>
        <w:jc w:val="both"/>
        <w:rPr>
          <w:sz w:val="24"/>
          <w:szCs w:val="24"/>
        </w:rPr>
      </w:pPr>
      <w:r w:rsidRPr="00094821">
        <w:rPr>
          <w:sz w:val="24"/>
          <w:szCs w:val="24"/>
        </w:rPr>
        <w:t>1-2-этажный индивидуальный усадебного типа - 960 тыс.м2 (60%)</w:t>
      </w:r>
    </w:p>
    <w:p w14:paraId="1BA786FB" w14:textId="77777777" w:rsidR="006B471F" w:rsidRPr="00094821" w:rsidRDefault="006B471F" w:rsidP="006B471F">
      <w:pPr>
        <w:spacing w:after="0" w:line="360" w:lineRule="auto"/>
        <w:ind w:firstLine="567"/>
        <w:jc w:val="both"/>
        <w:rPr>
          <w:sz w:val="24"/>
          <w:szCs w:val="24"/>
          <w:u w:val="single"/>
        </w:rPr>
      </w:pPr>
      <w:r w:rsidRPr="00094821">
        <w:rPr>
          <w:sz w:val="24"/>
          <w:szCs w:val="24"/>
        </w:rPr>
        <w:t xml:space="preserve">Средняя жилищная обеспеченность – </w:t>
      </w:r>
      <w:smartTag w:uri="urn:schemas-microsoft-com:office:smarttags" w:element="metricconverter">
        <w:smartTagPr>
          <w:attr w:name="ProductID" w:val="22 м2"/>
        </w:smartTagPr>
        <w:r w:rsidRPr="00094821">
          <w:rPr>
            <w:sz w:val="24"/>
            <w:szCs w:val="24"/>
          </w:rPr>
          <w:t>22 м</w:t>
        </w:r>
        <w:r w:rsidRPr="00094821">
          <w:rPr>
            <w:sz w:val="24"/>
            <w:szCs w:val="24"/>
            <w:vertAlign w:val="superscript"/>
          </w:rPr>
          <w:t>2</w:t>
        </w:r>
      </w:smartTag>
      <w:r w:rsidRPr="00094821">
        <w:rPr>
          <w:sz w:val="24"/>
          <w:szCs w:val="24"/>
        </w:rPr>
        <w:t xml:space="preserve"> общ. пл./чел. и соответствует среднему показателю по городской местности Брянской области.</w:t>
      </w:r>
    </w:p>
    <w:p w14:paraId="04F215BE" w14:textId="77777777" w:rsidR="006B471F" w:rsidRDefault="006B471F" w:rsidP="006B471F">
      <w:pPr>
        <w:spacing w:after="0" w:line="360" w:lineRule="auto"/>
        <w:ind w:firstLine="540"/>
        <w:jc w:val="both"/>
        <w:rPr>
          <w:sz w:val="24"/>
          <w:szCs w:val="24"/>
        </w:rPr>
      </w:pPr>
      <w:r w:rsidRPr="00094821">
        <w:rPr>
          <w:sz w:val="24"/>
          <w:szCs w:val="24"/>
        </w:rPr>
        <w:t xml:space="preserve">Новое жилищное строительство предполагает следующие типы застройки: многоквартирную многоэтажную (5-9-эт.), средне- и малоэтажную многоквартирную (2-4-эт.),  индивидуальную усадебного типа (коттеджную) с участками 10 -15 соток. </w:t>
      </w:r>
    </w:p>
    <w:p w14:paraId="5638C33C" w14:textId="77777777" w:rsidR="00586CD5" w:rsidRDefault="00586CD5" w:rsidP="00586CD5">
      <w:pPr>
        <w:suppressAutoHyphens/>
        <w:spacing w:before="120" w:after="0"/>
        <w:jc w:val="center"/>
        <w:rPr>
          <w:szCs w:val="28"/>
          <w:lang w:eastAsia="ru-RU"/>
        </w:rPr>
      </w:pPr>
      <w:r w:rsidRPr="00DD1D3E">
        <w:rPr>
          <w:rFonts w:eastAsia="Times New Roman"/>
          <w:b/>
          <w:bCs/>
          <w:color w:val="00000A"/>
          <w:sz w:val="24"/>
          <w:lang w:eastAsia="ru-RU"/>
        </w:rPr>
        <w:t xml:space="preserve">Таблица </w:t>
      </w:r>
      <w:r>
        <w:rPr>
          <w:rFonts w:eastAsia="Times New Roman"/>
          <w:b/>
          <w:bCs/>
          <w:color w:val="00000A"/>
          <w:sz w:val="24"/>
          <w:lang w:eastAsia="ru-RU"/>
        </w:rPr>
        <w:t xml:space="preserve">30 - </w:t>
      </w:r>
      <w:r w:rsidRPr="0018155D">
        <w:rPr>
          <w:sz w:val="24"/>
          <w:szCs w:val="24"/>
          <w:lang w:eastAsia="ru-RU"/>
        </w:rPr>
        <w:t>Характеристика существующего жилищного фонда по этажности</w:t>
      </w:r>
      <w:r w:rsidRPr="00C848E5">
        <w:rPr>
          <w:szCs w:val="28"/>
          <w:lang w:eastAsia="ru-RU"/>
        </w:rPr>
        <w:t xml:space="preserve"> </w:t>
      </w:r>
    </w:p>
    <w:tbl>
      <w:tblPr>
        <w:tblW w:w="93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16"/>
        <w:gridCol w:w="3190"/>
        <w:gridCol w:w="2126"/>
      </w:tblGrid>
      <w:tr w:rsidR="00586CD5" w:rsidRPr="00C848E5" w14:paraId="434F52A5" w14:textId="77777777" w:rsidTr="005E0C52">
        <w:trPr>
          <w:jc w:val="center"/>
        </w:trPr>
        <w:tc>
          <w:tcPr>
            <w:tcW w:w="4016" w:type="dxa"/>
            <w:vAlign w:val="center"/>
          </w:tcPr>
          <w:p w14:paraId="5AA6AAE3" w14:textId="77777777" w:rsidR="00586CD5" w:rsidRPr="00C848E5" w:rsidRDefault="00586CD5" w:rsidP="005E0C52">
            <w:pPr>
              <w:spacing w:after="0" w:line="240" w:lineRule="auto"/>
              <w:jc w:val="center"/>
              <w:rPr>
                <w:sz w:val="24"/>
                <w:szCs w:val="24"/>
                <w:lang w:eastAsia="ru-RU"/>
              </w:rPr>
            </w:pPr>
            <w:r w:rsidRPr="00C848E5">
              <w:rPr>
                <w:sz w:val="24"/>
                <w:szCs w:val="24"/>
                <w:lang w:eastAsia="ru-RU"/>
              </w:rPr>
              <w:t>Этажность</w:t>
            </w:r>
          </w:p>
        </w:tc>
        <w:tc>
          <w:tcPr>
            <w:tcW w:w="3190" w:type="dxa"/>
            <w:vAlign w:val="center"/>
          </w:tcPr>
          <w:p w14:paraId="46F6BB5A" w14:textId="77777777" w:rsidR="00586CD5" w:rsidRPr="00C848E5" w:rsidRDefault="00586CD5" w:rsidP="005E0C52">
            <w:pPr>
              <w:spacing w:after="0" w:line="240" w:lineRule="auto"/>
              <w:jc w:val="center"/>
              <w:rPr>
                <w:sz w:val="24"/>
                <w:szCs w:val="24"/>
                <w:lang w:eastAsia="ru-RU"/>
              </w:rPr>
            </w:pPr>
            <w:r w:rsidRPr="00C848E5">
              <w:rPr>
                <w:sz w:val="24"/>
                <w:szCs w:val="24"/>
                <w:lang w:eastAsia="ru-RU"/>
              </w:rPr>
              <w:t>тыс. кв. м общей площади</w:t>
            </w:r>
          </w:p>
        </w:tc>
        <w:tc>
          <w:tcPr>
            <w:tcW w:w="2126" w:type="dxa"/>
            <w:vAlign w:val="center"/>
          </w:tcPr>
          <w:p w14:paraId="027E5353" w14:textId="77777777" w:rsidR="00586CD5" w:rsidRPr="00C848E5" w:rsidRDefault="00586CD5" w:rsidP="005E0C52">
            <w:pPr>
              <w:spacing w:after="0" w:line="240" w:lineRule="auto"/>
              <w:jc w:val="center"/>
              <w:rPr>
                <w:sz w:val="24"/>
                <w:szCs w:val="24"/>
                <w:lang w:eastAsia="ru-RU"/>
              </w:rPr>
            </w:pPr>
            <w:r w:rsidRPr="00C848E5">
              <w:rPr>
                <w:sz w:val="24"/>
                <w:szCs w:val="24"/>
                <w:lang w:eastAsia="ru-RU"/>
              </w:rPr>
              <w:t>%</w:t>
            </w:r>
          </w:p>
        </w:tc>
      </w:tr>
      <w:tr w:rsidR="00586CD5" w:rsidRPr="00C848E5" w14:paraId="3B62040E" w14:textId="77777777" w:rsidTr="005E0C52">
        <w:trPr>
          <w:jc w:val="center"/>
        </w:trPr>
        <w:tc>
          <w:tcPr>
            <w:tcW w:w="4016" w:type="dxa"/>
            <w:vAlign w:val="center"/>
          </w:tcPr>
          <w:p w14:paraId="55226653"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Многоквартирные дома</w:t>
            </w:r>
          </w:p>
        </w:tc>
        <w:tc>
          <w:tcPr>
            <w:tcW w:w="3190" w:type="dxa"/>
            <w:vAlign w:val="center"/>
          </w:tcPr>
          <w:p w14:paraId="23BC5B97"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912,5</w:t>
            </w:r>
          </w:p>
        </w:tc>
        <w:tc>
          <w:tcPr>
            <w:tcW w:w="2126" w:type="dxa"/>
            <w:vAlign w:val="bottom"/>
          </w:tcPr>
          <w:p w14:paraId="0C1276BE"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53,8</w:t>
            </w:r>
          </w:p>
        </w:tc>
      </w:tr>
      <w:tr w:rsidR="00586CD5" w:rsidRPr="00C848E5" w14:paraId="63900776" w14:textId="77777777" w:rsidTr="005E0C52">
        <w:trPr>
          <w:jc w:val="center"/>
        </w:trPr>
        <w:tc>
          <w:tcPr>
            <w:tcW w:w="4016" w:type="dxa"/>
            <w:vAlign w:val="center"/>
          </w:tcPr>
          <w:p w14:paraId="3A426D4B" w14:textId="77777777" w:rsidR="00586CD5" w:rsidRPr="00586CD5" w:rsidRDefault="00586CD5" w:rsidP="00586CD5">
            <w:pPr>
              <w:spacing w:after="0" w:line="240" w:lineRule="auto"/>
              <w:ind w:firstLine="307"/>
              <w:jc w:val="center"/>
              <w:rPr>
                <w:sz w:val="20"/>
                <w:szCs w:val="20"/>
                <w:lang w:eastAsia="ru-RU"/>
              </w:rPr>
            </w:pPr>
            <w:r w:rsidRPr="00586CD5">
              <w:rPr>
                <w:sz w:val="20"/>
                <w:szCs w:val="20"/>
                <w:lang w:eastAsia="ru-RU"/>
              </w:rPr>
              <w:t>Многоэтажные (9 -10 эт.)</w:t>
            </w:r>
          </w:p>
        </w:tc>
        <w:tc>
          <w:tcPr>
            <w:tcW w:w="3190" w:type="dxa"/>
            <w:vAlign w:val="center"/>
          </w:tcPr>
          <w:p w14:paraId="2167B8C7"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99,1</w:t>
            </w:r>
          </w:p>
        </w:tc>
        <w:tc>
          <w:tcPr>
            <w:tcW w:w="2126" w:type="dxa"/>
            <w:vAlign w:val="bottom"/>
          </w:tcPr>
          <w:p w14:paraId="23287EAA"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5,84</w:t>
            </w:r>
          </w:p>
        </w:tc>
      </w:tr>
      <w:tr w:rsidR="00586CD5" w:rsidRPr="00C848E5" w14:paraId="76DA2C4F" w14:textId="77777777" w:rsidTr="005E0C52">
        <w:trPr>
          <w:jc w:val="center"/>
        </w:trPr>
        <w:tc>
          <w:tcPr>
            <w:tcW w:w="4016" w:type="dxa"/>
            <w:vAlign w:val="center"/>
          </w:tcPr>
          <w:p w14:paraId="277B338D" w14:textId="77777777" w:rsidR="00586CD5" w:rsidRPr="00586CD5" w:rsidRDefault="00586CD5" w:rsidP="00586CD5">
            <w:pPr>
              <w:spacing w:after="0" w:line="240" w:lineRule="auto"/>
              <w:ind w:firstLine="307"/>
              <w:jc w:val="center"/>
              <w:rPr>
                <w:sz w:val="20"/>
                <w:szCs w:val="20"/>
                <w:lang w:eastAsia="ru-RU"/>
              </w:rPr>
            </w:pPr>
            <w:r w:rsidRPr="00586CD5">
              <w:rPr>
                <w:sz w:val="20"/>
                <w:szCs w:val="20"/>
                <w:lang w:eastAsia="ru-RU"/>
              </w:rPr>
              <w:t>Среднеэтажные (5-8 эт.)</w:t>
            </w:r>
          </w:p>
        </w:tc>
        <w:tc>
          <w:tcPr>
            <w:tcW w:w="3190" w:type="dxa"/>
            <w:vAlign w:val="center"/>
          </w:tcPr>
          <w:p w14:paraId="3C758176"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541,5</w:t>
            </w:r>
          </w:p>
        </w:tc>
        <w:tc>
          <w:tcPr>
            <w:tcW w:w="2126" w:type="dxa"/>
            <w:vAlign w:val="bottom"/>
          </w:tcPr>
          <w:p w14:paraId="02F47286"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31,9</w:t>
            </w:r>
          </w:p>
        </w:tc>
      </w:tr>
      <w:tr w:rsidR="00586CD5" w:rsidRPr="00C848E5" w14:paraId="335B20E6" w14:textId="77777777" w:rsidTr="005E0C52">
        <w:trPr>
          <w:jc w:val="center"/>
        </w:trPr>
        <w:tc>
          <w:tcPr>
            <w:tcW w:w="4016" w:type="dxa"/>
            <w:vAlign w:val="center"/>
          </w:tcPr>
          <w:p w14:paraId="2AE2C44B" w14:textId="77777777" w:rsidR="00586CD5" w:rsidRPr="00586CD5" w:rsidRDefault="00586CD5" w:rsidP="00586CD5">
            <w:pPr>
              <w:spacing w:after="0" w:line="240" w:lineRule="auto"/>
              <w:ind w:firstLine="307"/>
              <w:jc w:val="center"/>
              <w:rPr>
                <w:sz w:val="20"/>
                <w:szCs w:val="20"/>
                <w:lang w:eastAsia="ru-RU"/>
              </w:rPr>
            </w:pPr>
            <w:r w:rsidRPr="00586CD5">
              <w:rPr>
                <w:sz w:val="20"/>
                <w:szCs w:val="20"/>
                <w:lang w:eastAsia="ru-RU"/>
              </w:rPr>
              <w:t>Малоэтажные (до 4 эт.)</w:t>
            </w:r>
          </w:p>
        </w:tc>
        <w:tc>
          <w:tcPr>
            <w:tcW w:w="3190" w:type="dxa"/>
            <w:vAlign w:val="center"/>
          </w:tcPr>
          <w:p w14:paraId="589149E3"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271,9</w:t>
            </w:r>
          </w:p>
        </w:tc>
        <w:tc>
          <w:tcPr>
            <w:tcW w:w="2126" w:type="dxa"/>
            <w:vAlign w:val="bottom"/>
          </w:tcPr>
          <w:p w14:paraId="58CC5EBB"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16,03</w:t>
            </w:r>
          </w:p>
        </w:tc>
      </w:tr>
      <w:tr w:rsidR="00586CD5" w:rsidRPr="00C848E5" w14:paraId="38273B13" w14:textId="77777777" w:rsidTr="005E0C52">
        <w:trPr>
          <w:jc w:val="center"/>
        </w:trPr>
        <w:tc>
          <w:tcPr>
            <w:tcW w:w="4016" w:type="dxa"/>
            <w:vAlign w:val="center"/>
          </w:tcPr>
          <w:p w14:paraId="4A09DFC9"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Индивидуальные дома с участками</w:t>
            </w:r>
          </w:p>
        </w:tc>
        <w:tc>
          <w:tcPr>
            <w:tcW w:w="3190" w:type="dxa"/>
            <w:vAlign w:val="center"/>
          </w:tcPr>
          <w:p w14:paraId="77DAFFC0"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783</w:t>
            </w:r>
          </w:p>
        </w:tc>
        <w:tc>
          <w:tcPr>
            <w:tcW w:w="2126" w:type="dxa"/>
            <w:vAlign w:val="bottom"/>
          </w:tcPr>
          <w:p w14:paraId="279271DF" w14:textId="77777777" w:rsidR="00586CD5" w:rsidRPr="00586CD5" w:rsidRDefault="00586CD5" w:rsidP="00586CD5">
            <w:pPr>
              <w:spacing w:after="0" w:line="240" w:lineRule="auto"/>
              <w:jc w:val="center"/>
              <w:rPr>
                <w:sz w:val="20"/>
                <w:szCs w:val="20"/>
                <w:lang w:eastAsia="ru-RU"/>
              </w:rPr>
            </w:pPr>
            <w:r w:rsidRPr="00586CD5">
              <w:rPr>
                <w:sz w:val="20"/>
                <w:szCs w:val="20"/>
                <w:lang w:eastAsia="ru-RU"/>
              </w:rPr>
              <w:t>46,2</w:t>
            </w:r>
          </w:p>
        </w:tc>
      </w:tr>
      <w:tr w:rsidR="00586CD5" w:rsidRPr="00C848E5" w14:paraId="039D1781" w14:textId="77777777" w:rsidTr="005E0C52">
        <w:trPr>
          <w:jc w:val="center"/>
        </w:trPr>
        <w:tc>
          <w:tcPr>
            <w:tcW w:w="4016" w:type="dxa"/>
            <w:vAlign w:val="center"/>
          </w:tcPr>
          <w:p w14:paraId="5412112E" w14:textId="77777777" w:rsidR="00586CD5" w:rsidRPr="00586CD5" w:rsidRDefault="00586CD5" w:rsidP="00586CD5">
            <w:pPr>
              <w:spacing w:after="0"/>
              <w:jc w:val="center"/>
              <w:rPr>
                <w:sz w:val="20"/>
                <w:szCs w:val="20"/>
                <w:lang w:eastAsia="ru-RU"/>
              </w:rPr>
            </w:pPr>
            <w:r w:rsidRPr="00586CD5">
              <w:rPr>
                <w:sz w:val="20"/>
                <w:szCs w:val="20"/>
                <w:lang w:eastAsia="ru-RU"/>
              </w:rPr>
              <w:t>Всего</w:t>
            </w:r>
          </w:p>
        </w:tc>
        <w:tc>
          <w:tcPr>
            <w:tcW w:w="3190" w:type="dxa"/>
            <w:vAlign w:val="center"/>
          </w:tcPr>
          <w:p w14:paraId="542A0446" w14:textId="77777777" w:rsidR="00586CD5" w:rsidRPr="00586CD5" w:rsidRDefault="00586CD5" w:rsidP="00586CD5">
            <w:pPr>
              <w:spacing w:after="0"/>
              <w:jc w:val="center"/>
              <w:rPr>
                <w:sz w:val="20"/>
                <w:szCs w:val="20"/>
                <w:lang w:eastAsia="ru-RU"/>
              </w:rPr>
            </w:pPr>
            <w:r w:rsidRPr="00586CD5">
              <w:rPr>
                <w:sz w:val="20"/>
                <w:szCs w:val="20"/>
                <w:lang w:eastAsia="ru-RU"/>
              </w:rPr>
              <w:t>1695,5</w:t>
            </w:r>
          </w:p>
        </w:tc>
        <w:tc>
          <w:tcPr>
            <w:tcW w:w="2126" w:type="dxa"/>
            <w:vAlign w:val="center"/>
          </w:tcPr>
          <w:p w14:paraId="6AF2E737" w14:textId="77777777" w:rsidR="00586CD5" w:rsidRPr="00586CD5" w:rsidRDefault="00586CD5" w:rsidP="00586CD5">
            <w:pPr>
              <w:spacing w:after="0"/>
              <w:jc w:val="center"/>
              <w:rPr>
                <w:sz w:val="20"/>
                <w:szCs w:val="20"/>
                <w:lang w:eastAsia="ru-RU"/>
              </w:rPr>
            </w:pPr>
            <w:r w:rsidRPr="00586CD5">
              <w:rPr>
                <w:sz w:val="20"/>
                <w:szCs w:val="20"/>
                <w:lang w:eastAsia="ru-RU"/>
              </w:rPr>
              <w:t>100</w:t>
            </w:r>
          </w:p>
        </w:tc>
      </w:tr>
    </w:tbl>
    <w:p w14:paraId="3C9B6058" w14:textId="77777777" w:rsidR="00586CD5" w:rsidRPr="00A27090" w:rsidRDefault="00586CD5" w:rsidP="006B471F">
      <w:pPr>
        <w:spacing w:after="0" w:line="360" w:lineRule="auto"/>
        <w:ind w:firstLine="540"/>
        <w:jc w:val="both"/>
        <w:rPr>
          <w:sz w:val="16"/>
          <w:szCs w:val="16"/>
        </w:rPr>
      </w:pPr>
    </w:p>
    <w:p w14:paraId="2FCBD774" w14:textId="77777777" w:rsidR="004A52B4" w:rsidRPr="00A724B5" w:rsidRDefault="004A52B4" w:rsidP="004A52B4">
      <w:pPr>
        <w:spacing w:after="0" w:line="360" w:lineRule="auto"/>
        <w:ind w:firstLine="567"/>
        <w:jc w:val="both"/>
        <w:rPr>
          <w:rFonts w:cs="Times New Roman"/>
          <w:b/>
          <w:sz w:val="24"/>
          <w:szCs w:val="24"/>
        </w:rPr>
      </w:pPr>
      <w:r w:rsidRPr="002517F9">
        <w:rPr>
          <w:rFonts w:cs="Times New Roman"/>
          <w:sz w:val="24"/>
          <w:szCs w:val="24"/>
        </w:rPr>
        <w:t xml:space="preserve">На  момент  </w:t>
      </w:r>
      <w:r w:rsidR="00A724B5">
        <w:rPr>
          <w:rFonts w:cs="Times New Roman"/>
          <w:sz w:val="24"/>
          <w:szCs w:val="24"/>
        </w:rPr>
        <w:t>актуальной</w:t>
      </w:r>
      <w:r w:rsidRPr="002517F9">
        <w:rPr>
          <w:rFonts w:cs="Times New Roman"/>
          <w:sz w:val="24"/>
          <w:szCs w:val="24"/>
        </w:rPr>
        <w:t xml:space="preserve">  схемы  теплоснабжения  </w:t>
      </w:r>
      <w:r w:rsidRPr="00F50850">
        <w:rPr>
          <w:rFonts w:cs="Times New Roman"/>
          <w:sz w:val="24"/>
          <w:szCs w:val="24"/>
        </w:rPr>
        <w:t xml:space="preserve">можно  выделить  </w:t>
      </w:r>
      <w:r w:rsidR="00F50850" w:rsidRPr="00F50850">
        <w:rPr>
          <w:rFonts w:cs="Times New Roman"/>
          <w:sz w:val="24"/>
          <w:szCs w:val="24"/>
        </w:rPr>
        <w:t>19</w:t>
      </w:r>
      <w:r w:rsidRPr="002517F9">
        <w:rPr>
          <w:rFonts w:cs="Times New Roman"/>
          <w:sz w:val="24"/>
          <w:szCs w:val="24"/>
        </w:rPr>
        <w:t xml:space="preserve">  перспективн</w:t>
      </w:r>
      <w:r w:rsidR="008C7B08" w:rsidRPr="002517F9">
        <w:rPr>
          <w:rFonts w:cs="Times New Roman"/>
          <w:sz w:val="24"/>
          <w:szCs w:val="24"/>
        </w:rPr>
        <w:t>ы</w:t>
      </w:r>
      <w:r w:rsidR="00DD4EAB">
        <w:rPr>
          <w:rFonts w:cs="Times New Roman"/>
          <w:sz w:val="24"/>
          <w:szCs w:val="24"/>
        </w:rPr>
        <w:t>х</w:t>
      </w:r>
      <w:r w:rsidRPr="002517F9">
        <w:rPr>
          <w:rFonts w:cs="Times New Roman"/>
          <w:sz w:val="24"/>
          <w:szCs w:val="24"/>
        </w:rPr>
        <w:t xml:space="preserve">  зон, в котор</w:t>
      </w:r>
      <w:r w:rsidR="008C7B08" w:rsidRPr="002517F9">
        <w:rPr>
          <w:rFonts w:cs="Times New Roman"/>
          <w:sz w:val="24"/>
          <w:szCs w:val="24"/>
        </w:rPr>
        <w:t>ых</w:t>
      </w:r>
      <w:r w:rsidRPr="002517F9">
        <w:rPr>
          <w:rFonts w:cs="Times New Roman"/>
          <w:sz w:val="24"/>
          <w:szCs w:val="24"/>
        </w:rPr>
        <w:t xml:space="preserve"> потребители будут подключены к централизованной системе теплоснабжения</w:t>
      </w:r>
      <w:r w:rsidR="00DD4EAB">
        <w:rPr>
          <w:rFonts w:cs="Times New Roman"/>
          <w:sz w:val="24"/>
          <w:szCs w:val="24"/>
        </w:rPr>
        <w:t xml:space="preserve">. </w:t>
      </w:r>
      <w:r w:rsidR="00DD4EAB" w:rsidRPr="004D1259">
        <w:rPr>
          <w:rFonts w:cs="Times New Roman"/>
          <w:sz w:val="24"/>
          <w:szCs w:val="24"/>
        </w:rPr>
        <w:t>Исключением</w:t>
      </w:r>
      <w:r w:rsidR="00DD4EAB">
        <w:rPr>
          <w:rFonts w:cs="Times New Roman"/>
          <w:sz w:val="24"/>
          <w:szCs w:val="24"/>
        </w:rPr>
        <w:t xml:space="preserve"> в </w:t>
      </w:r>
      <w:r w:rsidR="00ED34C2">
        <w:rPr>
          <w:rFonts w:eastAsia="Times New Roman" w:cs="Times New Roman"/>
          <w:color w:val="000000"/>
          <w:sz w:val="24"/>
          <w:szCs w:val="28"/>
        </w:rPr>
        <w:t>МО городской округ «город Клинцы Брянскй области»</w:t>
      </w:r>
      <w:r w:rsidR="00DD4EAB">
        <w:rPr>
          <w:rFonts w:cs="Times New Roman"/>
          <w:sz w:val="24"/>
          <w:szCs w:val="24"/>
        </w:rPr>
        <w:t xml:space="preserve"> </w:t>
      </w:r>
      <w:r w:rsidR="00DD4EAB" w:rsidRPr="004D1259">
        <w:rPr>
          <w:rFonts w:cs="Times New Roman"/>
          <w:sz w:val="24"/>
          <w:szCs w:val="24"/>
        </w:rPr>
        <w:t xml:space="preserve"> явля</w:t>
      </w:r>
      <w:r w:rsidR="00A724B5">
        <w:rPr>
          <w:rFonts w:cs="Times New Roman"/>
          <w:sz w:val="24"/>
          <w:szCs w:val="24"/>
        </w:rPr>
        <w:t>ю</w:t>
      </w:r>
      <w:r w:rsidR="00DD4EAB" w:rsidRPr="004D1259">
        <w:rPr>
          <w:rFonts w:cs="Times New Roman"/>
          <w:sz w:val="24"/>
          <w:szCs w:val="24"/>
        </w:rPr>
        <w:t xml:space="preserve">тся </w:t>
      </w:r>
      <w:r w:rsidR="00A724B5" w:rsidRPr="004D1259">
        <w:rPr>
          <w:rFonts w:cs="Times New Roman"/>
          <w:sz w:val="24"/>
          <w:szCs w:val="24"/>
        </w:rPr>
        <w:t>котельн</w:t>
      </w:r>
      <w:r w:rsidR="00A724B5">
        <w:rPr>
          <w:rFonts w:cs="Times New Roman"/>
          <w:sz w:val="24"/>
          <w:szCs w:val="24"/>
        </w:rPr>
        <w:t>ые №3</w:t>
      </w:r>
      <w:r w:rsidR="00A724B5" w:rsidRPr="004D1259">
        <w:rPr>
          <w:rFonts w:cs="Times New Roman"/>
          <w:sz w:val="24"/>
          <w:szCs w:val="24"/>
        </w:rPr>
        <w:t xml:space="preserve"> </w:t>
      </w:r>
      <w:r w:rsidR="00A724B5" w:rsidRPr="00A429BC">
        <w:rPr>
          <w:color w:val="000000"/>
          <w:sz w:val="24"/>
          <w:szCs w:val="24"/>
        </w:rPr>
        <w:t>ул. Свердлова, 76</w:t>
      </w:r>
      <w:r w:rsidR="00A724B5">
        <w:rPr>
          <w:rFonts w:eastAsia="Times New Roman" w:cs="Times New Roman"/>
          <w:bCs/>
          <w:color w:val="00000A"/>
          <w:sz w:val="24"/>
          <w:szCs w:val="24"/>
          <w:lang w:eastAsia="ru-RU"/>
        </w:rPr>
        <w:t xml:space="preserve"> (работает на ГВС)</w:t>
      </w:r>
      <w:r w:rsidR="00F50850">
        <w:rPr>
          <w:rFonts w:eastAsia="Times New Roman" w:cs="Times New Roman"/>
          <w:bCs/>
          <w:color w:val="00000A"/>
          <w:sz w:val="24"/>
          <w:szCs w:val="24"/>
          <w:lang w:eastAsia="ru-RU"/>
        </w:rPr>
        <w:t xml:space="preserve"> и котельные с незначительным</w:t>
      </w:r>
      <w:r w:rsidR="00F771F7">
        <w:rPr>
          <w:rFonts w:eastAsia="Times New Roman" w:cs="Times New Roman"/>
          <w:bCs/>
          <w:color w:val="00000A"/>
          <w:sz w:val="24"/>
          <w:szCs w:val="24"/>
          <w:lang w:eastAsia="ru-RU"/>
        </w:rPr>
        <w:t xml:space="preserve"> профицитом мощности – котельная №19, котельная №27, котельная №28, котельная №29</w:t>
      </w:r>
      <w:r w:rsidR="00A724B5">
        <w:rPr>
          <w:rFonts w:eastAsia="Times New Roman" w:cs="Times New Roman"/>
          <w:bCs/>
          <w:color w:val="00000A"/>
          <w:sz w:val="24"/>
          <w:szCs w:val="24"/>
          <w:lang w:eastAsia="ru-RU"/>
        </w:rPr>
        <w:t>,</w:t>
      </w:r>
      <w:r w:rsidR="00A724B5" w:rsidRPr="00A429BC">
        <w:rPr>
          <w:rFonts w:eastAsia="Times New Roman" w:cs="Times New Roman"/>
          <w:bCs/>
          <w:color w:val="00000A"/>
          <w:sz w:val="24"/>
          <w:szCs w:val="24"/>
          <w:lang w:eastAsia="ru-RU"/>
        </w:rPr>
        <w:t xml:space="preserve"> </w:t>
      </w:r>
      <w:r w:rsidR="00F771F7">
        <w:rPr>
          <w:rFonts w:eastAsia="Times New Roman" w:cs="Times New Roman"/>
          <w:bCs/>
          <w:color w:val="00000A"/>
          <w:sz w:val="24"/>
          <w:szCs w:val="24"/>
          <w:lang w:eastAsia="ru-RU"/>
        </w:rPr>
        <w:t>котельная №30</w:t>
      </w:r>
      <w:r w:rsidR="00DD4EAB" w:rsidRPr="004D1259">
        <w:rPr>
          <w:rFonts w:cs="Times New Roman"/>
          <w:sz w:val="24"/>
          <w:szCs w:val="24"/>
        </w:rPr>
        <w:t xml:space="preserve">. </w:t>
      </w:r>
      <w:r w:rsidR="00DD4EAB" w:rsidRPr="00DD2489">
        <w:rPr>
          <w:rFonts w:cs="Times New Roman"/>
          <w:sz w:val="24"/>
          <w:szCs w:val="24"/>
        </w:rPr>
        <w:t xml:space="preserve">Существующая фактическая нагрузка </w:t>
      </w:r>
      <w:r w:rsidR="00DD2489" w:rsidRPr="00DD2489">
        <w:rPr>
          <w:rFonts w:cs="Times New Roman"/>
          <w:sz w:val="24"/>
          <w:szCs w:val="24"/>
        </w:rPr>
        <w:t xml:space="preserve">данных </w:t>
      </w:r>
      <w:r w:rsidR="00DD4EAB" w:rsidRPr="00DD2489">
        <w:rPr>
          <w:rFonts w:cs="Times New Roman"/>
          <w:sz w:val="24"/>
          <w:szCs w:val="24"/>
        </w:rPr>
        <w:t>котельн</w:t>
      </w:r>
      <w:r w:rsidR="00DD2489" w:rsidRPr="00DD2489">
        <w:rPr>
          <w:rFonts w:cs="Times New Roman"/>
          <w:sz w:val="24"/>
          <w:szCs w:val="24"/>
        </w:rPr>
        <w:t>ых</w:t>
      </w:r>
      <w:r w:rsidR="00DD4EAB" w:rsidRPr="00DD2489">
        <w:rPr>
          <w:rFonts w:cs="Times New Roman"/>
          <w:sz w:val="24"/>
          <w:szCs w:val="24"/>
        </w:rPr>
        <w:t xml:space="preserve"> (по режимным испытаниям котлов) и тепловые нарузки подключенных потребителей тепловой энергии не да</w:t>
      </w:r>
      <w:r w:rsidR="00C8064B" w:rsidRPr="00DD2489">
        <w:rPr>
          <w:rFonts w:cs="Times New Roman"/>
          <w:sz w:val="24"/>
          <w:szCs w:val="24"/>
        </w:rPr>
        <w:t>ю</w:t>
      </w:r>
      <w:r w:rsidR="00DD4EAB" w:rsidRPr="00DD2489">
        <w:rPr>
          <w:rFonts w:cs="Times New Roman"/>
          <w:sz w:val="24"/>
          <w:szCs w:val="24"/>
        </w:rPr>
        <w:t>т возмо</w:t>
      </w:r>
      <w:r w:rsidR="00F40148" w:rsidRPr="00DD2489">
        <w:rPr>
          <w:rFonts w:cs="Times New Roman"/>
          <w:sz w:val="24"/>
          <w:szCs w:val="24"/>
        </w:rPr>
        <w:t>жно</w:t>
      </w:r>
      <w:r w:rsidR="00DD4EAB" w:rsidRPr="00DD2489">
        <w:rPr>
          <w:rFonts w:cs="Times New Roman"/>
          <w:sz w:val="24"/>
          <w:szCs w:val="24"/>
        </w:rPr>
        <w:t xml:space="preserve">сть, на данном этапе актуальной схемы теплоснабжения, подключение новых потребителей к </w:t>
      </w:r>
      <w:r w:rsidR="00DD2489" w:rsidRPr="00DD2489">
        <w:rPr>
          <w:rFonts w:cs="Times New Roman"/>
          <w:sz w:val="24"/>
          <w:szCs w:val="24"/>
        </w:rPr>
        <w:t>данным</w:t>
      </w:r>
      <w:r w:rsidR="008222BE">
        <w:rPr>
          <w:rFonts w:cs="Times New Roman"/>
          <w:sz w:val="24"/>
          <w:szCs w:val="24"/>
        </w:rPr>
        <w:t xml:space="preserve"> источникам т/</w:t>
      </w:r>
      <w:r w:rsidR="00DD2489">
        <w:rPr>
          <w:rFonts w:cs="Times New Roman"/>
          <w:sz w:val="24"/>
          <w:szCs w:val="24"/>
        </w:rPr>
        <w:t>энергии.</w:t>
      </w:r>
    </w:p>
    <w:p w14:paraId="3A153B8E" w14:textId="77777777" w:rsidR="004A52B4" w:rsidRPr="002517F9" w:rsidRDefault="004A52B4" w:rsidP="004A52B4">
      <w:pPr>
        <w:spacing w:after="0" w:line="360" w:lineRule="auto"/>
        <w:ind w:firstLine="567"/>
        <w:jc w:val="both"/>
        <w:rPr>
          <w:rFonts w:cs="Times New Roman"/>
          <w:sz w:val="24"/>
          <w:szCs w:val="24"/>
        </w:rPr>
      </w:pPr>
      <w:r w:rsidRPr="002517F9">
        <w:rPr>
          <w:rFonts w:cs="Times New Roman"/>
          <w:sz w:val="24"/>
          <w:szCs w:val="24"/>
        </w:rPr>
        <w:t>Все нагрузки существующих потребителей централизованного теплоснабжения в перспективе принимаются равными на текущий момент.</w:t>
      </w:r>
    </w:p>
    <w:p w14:paraId="5B9A9C30" w14:textId="77777777" w:rsidR="00DD2489" w:rsidRPr="004E1E01" w:rsidRDefault="004A52B4" w:rsidP="00DD2489">
      <w:pPr>
        <w:spacing w:after="0" w:line="360" w:lineRule="auto"/>
        <w:ind w:firstLine="567"/>
        <w:jc w:val="both"/>
        <w:rPr>
          <w:sz w:val="24"/>
          <w:szCs w:val="24"/>
          <w:lang w:eastAsia="ru-RU"/>
        </w:rPr>
      </w:pPr>
      <w:r w:rsidRPr="002517F9">
        <w:rPr>
          <w:rFonts w:cs="Times New Roman"/>
          <w:sz w:val="24"/>
          <w:szCs w:val="24"/>
        </w:rPr>
        <w:t>Согласно Генерального плана</w:t>
      </w:r>
      <w:r w:rsidR="006A2BED" w:rsidRPr="002517F9">
        <w:rPr>
          <w:rFonts w:cs="Times New Roman"/>
          <w:sz w:val="24"/>
          <w:szCs w:val="24"/>
        </w:rPr>
        <w:t xml:space="preserve"> и информации администрации </w:t>
      </w:r>
      <w:r w:rsidR="00ED34C2">
        <w:rPr>
          <w:rFonts w:cs="Times New Roman"/>
          <w:sz w:val="24"/>
          <w:szCs w:val="24"/>
        </w:rPr>
        <w:t>МО городской округ «город Клинцы Брянскй области»</w:t>
      </w:r>
      <w:r w:rsidRPr="002517F9">
        <w:rPr>
          <w:rFonts w:cs="Times New Roman"/>
          <w:sz w:val="24"/>
          <w:szCs w:val="24"/>
        </w:rPr>
        <w:t xml:space="preserve"> на </w:t>
      </w:r>
      <w:r w:rsidR="00DD2489" w:rsidRPr="004E1E01">
        <w:rPr>
          <w:sz w:val="24"/>
          <w:szCs w:val="24"/>
          <w:lang w:eastAsia="ru-RU"/>
        </w:rPr>
        <w:t xml:space="preserve">территории городского округа реализуется </w:t>
      </w:r>
      <w:r w:rsidR="00DD2489" w:rsidRPr="004E1E01">
        <w:rPr>
          <w:sz w:val="24"/>
          <w:szCs w:val="24"/>
          <w:lang w:eastAsia="ru-RU"/>
        </w:rPr>
        <w:lastRenderedPageBreak/>
        <w:t>муниципальная адресная программа «Переселение граждан из аварийного жилищного фонда на территории городского округа «город Клинцы Брянской области» (2019-2025 годы). Всего в программу включено 13 многоквартирных домов признанных аварийными и подлежащими сносу. Необходимо переселить 378 человек.</w:t>
      </w:r>
    </w:p>
    <w:p w14:paraId="5566C2F7" w14:textId="77777777" w:rsidR="00DD2489" w:rsidRPr="00C848E5" w:rsidRDefault="00DD2489" w:rsidP="00DD2489">
      <w:pPr>
        <w:spacing w:after="0"/>
        <w:ind w:firstLine="567"/>
        <w:jc w:val="both"/>
        <w:rPr>
          <w:szCs w:val="28"/>
        </w:rPr>
      </w:pPr>
      <w:r w:rsidRPr="00DD1D3E">
        <w:rPr>
          <w:rFonts w:eastAsia="Times New Roman"/>
          <w:b/>
          <w:bCs/>
          <w:color w:val="00000A"/>
          <w:sz w:val="24"/>
          <w:lang w:eastAsia="ru-RU"/>
        </w:rPr>
        <w:t xml:space="preserve">Таблица </w:t>
      </w:r>
      <w:r>
        <w:rPr>
          <w:rFonts w:eastAsia="Times New Roman"/>
          <w:b/>
          <w:bCs/>
          <w:color w:val="00000A"/>
          <w:sz w:val="24"/>
          <w:lang w:eastAsia="ru-RU"/>
        </w:rPr>
        <w:t>31 -</w:t>
      </w:r>
      <w:r w:rsidRPr="004E1E01">
        <w:rPr>
          <w:szCs w:val="28"/>
        </w:rPr>
        <w:t xml:space="preserve"> </w:t>
      </w:r>
      <w:r w:rsidR="00F821D2" w:rsidRPr="001D552C">
        <w:rPr>
          <w:sz w:val="24"/>
          <w:szCs w:val="24"/>
        </w:rPr>
        <w:t>В</w:t>
      </w:r>
      <w:r w:rsidR="00F821D2">
        <w:rPr>
          <w:sz w:val="24"/>
          <w:szCs w:val="24"/>
        </w:rPr>
        <w:t>ывод из эксплуатации</w:t>
      </w:r>
      <w:r w:rsidR="00F821D2" w:rsidRPr="001D552C">
        <w:rPr>
          <w:sz w:val="24"/>
          <w:szCs w:val="24"/>
        </w:rPr>
        <w:t xml:space="preserve"> жилых домов</w:t>
      </w:r>
      <w:r w:rsidR="00F821D2">
        <w:rPr>
          <w:sz w:val="24"/>
          <w:szCs w:val="24"/>
        </w:rPr>
        <w:t xml:space="preserve"> (подлежат сносу)</w:t>
      </w:r>
    </w:p>
    <w:tbl>
      <w:tblPr>
        <w:tblW w:w="4767" w:type="pct"/>
        <w:jc w:val="center"/>
        <w:tblLook w:val="04A0" w:firstRow="1" w:lastRow="0" w:firstColumn="1" w:lastColumn="0" w:noHBand="0" w:noVBand="1"/>
      </w:tblPr>
      <w:tblGrid>
        <w:gridCol w:w="452"/>
        <w:gridCol w:w="4402"/>
        <w:gridCol w:w="4271"/>
      </w:tblGrid>
      <w:tr w:rsidR="00DD2489" w:rsidRPr="004E1E01" w14:paraId="6B50BE39" w14:textId="77777777" w:rsidTr="00DD2489">
        <w:trPr>
          <w:trHeight w:val="253"/>
          <w:jc w:val="center"/>
        </w:trPr>
        <w:tc>
          <w:tcPr>
            <w:tcW w:w="24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525C4A" w14:textId="77777777" w:rsidR="00DD2489" w:rsidRPr="00DD2489" w:rsidRDefault="00DD2489" w:rsidP="00DD2489">
            <w:pPr>
              <w:autoSpaceDE w:val="0"/>
              <w:autoSpaceDN w:val="0"/>
              <w:adjustRightInd w:val="0"/>
              <w:spacing w:after="0" w:line="240" w:lineRule="auto"/>
              <w:jc w:val="center"/>
              <w:rPr>
                <w:rFonts w:cs="Times New Roman"/>
                <w:b/>
                <w:color w:val="000000"/>
                <w:sz w:val="20"/>
                <w:szCs w:val="20"/>
                <w:lang w:eastAsia="ru-RU"/>
              </w:rPr>
            </w:pPr>
            <w:r w:rsidRPr="00DD2489">
              <w:rPr>
                <w:rFonts w:cs="Times New Roman"/>
                <w:b/>
                <w:color w:val="000000"/>
                <w:sz w:val="20"/>
                <w:szCs w:val="20"/>
                <w:lang w:eastAsia="ru-RU"/>
              </w:rPr>
              <w:t>№</w:t>
            </w:r>
          </w:p>
        </w:tc>
        <w:tc>
          <w:tcPr>
            <w:tcW w:w="2412" w:type="pct"/>
            <w:tcBorders>
              <w:top w:val="single" w:sz="4" w:space="0" w:color="000000"/>
              <w:left w:val="nil"/>
              <w:bottom w:val="single" w:sz="4" w:space="0" w:color="000000"/>
              <w:right w:val="single" w:sz="4" w:space="0" w:color="000000"/>
            </w:tcBorders>
            <w:shd w:val="clear" w:color="auto" w:fill="auto"/>
            <w:vAlign w:val="center"/>
          </w:tcPr>
          <w:p w14:paraId="0CAB6591" w14:textId="77777777" w:rsidR="00DD2489" w:rsidRPr="00DD2489" w:rsidRDefault="00DD2489" w:rsidP="00DD2489">
            <w:pPr>
              <w:autoSpaceDE w:val="0"/>
              <w:autoSpaceDN w:val="0"/>
              <w:adjustRightInd w:val="0"/>
              <w:spacing w:after="0" w:line="240" w:lineRule="auto"/>
              <w:jc w:val="center"/>
              <w:rPr>
                <w:rFonts w:cs="Times New Roman"/>
                <w:b/>
                <w:color w:val="000000"/>
                <w:sz w:val="20"/>
                <w:szCs w:val="20"/>
                <w:lang w:eastAsia="ru-RU"/>
              </w:rPr>
            </w:pPr>
            <w:r w:rsidRPr="00DD2489">
              <w:rPr>
                <w:rFonts w:cs="Times New Roman"/>
                <w:b/>
                <w:color w:val="000000"/>
                <w:sz w:val="20"/>
                <w:szCs w:val="20"/>
                <w:lang w:eastAsia="ru-RU"/>
              </w:rPr>
              <w:t>Адрес</w:t>
            </w:r>
          </w:p>
        </w:tc>
        <w:tc>
          <w:tcPr>
            <w:tcW w:w="2341" w:type="pct"/>
            <w:tcBorders>
              <w:top w:val="single" w:sz="4" w:space="0" w:color="000000"/>
              <w:left w:val="nil"/>
              <w:bottom w:val="single" w:sz="4" w:space="0" w:color="000000"/>
              <w:right w:val="single" w:sz="4" w:space="0" w:color="000000"/>
            </w:tcBorders>
            <w:vAlign w:val="center"/>
          </w:tcPr>
          <w:p w14:paraId="2664279F" w14:textId="77777777" w:rsidR="00DD2489" w:rsidRPr="00DD2489" w:rsidRDefault="00DD2489" w:rsidP="00DD2489">
            <w:pPr>
              <w:spacing w:after="0" w:line="240" w:lineRule="auto"/>
              <w:jc w:val="center"/>
              <w:rPr>
                <w:rFonts w:cs="Times New Roman"/>
                <w:b/>
                <w:color w:val="000000"/>
                <w:sz w:val="20"/>
                <w:szCs w:val="20"/>
                <w:lang w:eastAsia="ru-RU"/>
              </w:rPr>
            </w:pPr>
            <w:r w:rsidRPr="00DD2489">
              <w:rPr>
                <w:rFonts w:cs="Times New Roman"/>
                <w:b/>
                <w:sz w:val="20"/>
                <w:szCs w:val="20"/>
                <w:lang w:eastAsia="ru-RU"/>
              </w:rPr>
              <w:t>Общая площадь, кв. м</w:t>
            </w:r>
          </w:p>
        </w:tc>
      </w:tr>
      <w:tr w:rsidR="00DD2489" w:rsidRPr="004E1E01" w14:paraId="541FCC51" w14:textId="77777777" w:rsidTr="00DD2489">
        <w:trPr>
          <w:trHeight w:val="276"/>
          <w:jc w:val="center"/>
        </w:trPr>
        <w:tc>
          <w:tcPr>
            <w:tcW w:w="24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9E8B25"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1</w:t>
            </w:r>
          </w:p>
        </w:tc>
        <w:tc>
          <w:tcPr>
            <w:tcW w:w="2412" w:type="pct"/>
            <w:tcBorders>
              <w:top w:val="single" w:sz="4" w:space="0" w:color="000000"/>
              <w:left w:val="nil"/>
              <w:bottom w:val="single" w:sz="4" w:space="0" w:color="000000"/>
              <w:right w:val="single" w:sz="4" w:space="0" w:color="000000"/>
            </w:tcBorders>
            <w:shd w:val="clear" w:color="auto" w:fill="auto"/>
            <w:vAlign w:val="center"/>
          </w:tcPr>
          <w:p w14:paraId="444CB66D"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пер. Богунского Полка, д. 5</w:t>
            </w:r>
          </w:p>
        </w:tc>
        <w:tc>
          <w:tcPr>
            <w:tcW w:w="2341" w:type="pct"/>
            <w:tcBorders>
              <w:top w:val="single" w:sz="4" w:space="0" w:color="000000"/>
              <w:left w:val="nil"/>
              <w:bottom w:val="single" w:sz="4" w:space="0" w:color="000000"/>
              <w:right w:val="single" w:sz="4" w:space="0" w:color="000000"/>
            </w:tcBorders>
            <w:vAlign w:val="center"/>
          </w:tcPr>
          <w:p w14:paraId="4DFF3EFA"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125,30</w:t>
            </w:r>
          </w:p>
        </w:tc>
      </w:tr>
      <w:tr w:rsidR="00DD2489" w:rsidRPr="004E1E01" w14:paraId="0C9C74C1" w14:textId="77777777" w:rsidTr="00DD2489">
        <w:trPr>
          <w:trHeight w:val="265"/>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62EE34E9"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2</w:t>
            </w:r>
          </w:p>
        </w:tc>
        <w:tc>
          <w:tcPr>
            <w:tcW w:w="2412" w:type="pct"/>
            <w:tcBorders>
              <w:top w:val="nil"/>
              <w:left w:val="nil"/>
              <w:bottom w:val="single" w:sz="4" w:space="0" w:color="000000"/>
              <w:right w:val="single" w:sz="4" w:space="0" w:color="000000"/>
            </w:tcBorders>
            <w:shd w:val="clear" w:color="auto" w:fill="auto"/>
            <w:vAlign w:val="center"/>
            <w:hideMark/>
          </w:tcPr>
          <w:p w14:paraId="6770C7A7"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Багинская, д. 55</w:t>
            </w:r>
          </w:p>
        </w:tc>
        <w:tc>
          <w:tcPr>
            <w:tcW w:w="2341" w:type="pct"/>
            <w:tcBorders>
              <w:top w:val="nil"/>
              <w:left w:val="nil"/>
              <w:bottom w:val="single" w:sz="4" w:space="0" w:color="000000"/>
              <w:right w:val="single" w:sz="4" w:space="0" w:color="000000"/>
            </w:tcBorders>
            <w:vAlign w:val="center"/>
          </w:tcPr>
          <w:p w14:paraId="6CA838EB"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142,40</w:t>
            </w:r>
          </w:p>
        </w:tc>
      </w:tr>
      <w:tr w:rsidR="00DD2489" w:rsidRPr="004E1E01" w14:paraId="2C28CCD0" w14:textId="77777777" w:rsidTr="00DD2489">
        <w:trPr>
          <w:trHeight w:val="283"/>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6937BA72"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3</w:t>
            </w:r>
          </w:p>
        </w:tc>
        <w:tc>
          <w:tcPr>
            <w:tcW w:w="2412" w:type="pct"/>
            <w:tcBorders>
              <w:top w:val="nil"/>
              <w:left w:val="nil"/>
              <w:bottom w:val="single" w:sz="4" w:space="0" w:color="000000"/>
              <w:right w:val="single" w:sz="4" w:space="0" w:color="000000"/>
            </w:tcBorders>
            <w:shd w:val="clear" w:color="auto" w:fill="auto"/>
            <w:vAlign w:val="center"/>
            <w:hideMark/>
          </w:tcPr>
          <w:p w14:paraId="19F8994F"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Богунского Полка, д. 6</w:t>
            </w:r>
          </w:p>
        </w:tc>
        <w:tc>
          <w:tcPr>
            <w:tcW w:w="2341" w:type="pct"/>
            <w:tcBorders>
              <w:top w:val="nil"/>
              <w:left w:val="nil"/>
              <w:bottom w:val="single" w:sz="4" w:space="0" w:color="000000"/>
              <w:right w:val="single" w:sz="4" w:space="0" w:color="000000"/>
            </w:tcBorders>
            <w:vAlign w:val="center"/>
          </w:tcPr>
          <w:p w14:paraId="711E22C5"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40,20</w:t>
            </w:r>
          </w:p>
        </w:tc>
      </w:tr>
      <w:tr w:rsidR="00DD2489" w:rsidRPr="004E1E01" w14:paraId="6C7F0994" w14:textId="77777777" w:rsidTr="00DD2489">
        <w:trPr>
          <w:trHeight w:val="274"/>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34461B1C"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4</w:t>
            </w:r>
          </w:p>
        </w:tc>
        <w:tc>
          <w:tcPr>
            <w:tcW w:w="2412" w:type="pct"/>
            <w:tcBorders>
              <w:top w:val="nil"/>
              <w:left w:val="nil"/>
              <w:bottom w:val="single" w:sz="4" w:space="0" w:color="000000"/>
              <w:right w:val="single" w:sz="4" w:space="0" w:color="000000"/>
            </w:tcBorders>
            <w:shd w:val="clear" w:color="auto" w:fill="auto"/>
            <w:vAlign w:val="center"/>
            <w:hideMark/>
          </w:tcPr>
          <w:p w14:paraId="008AC8F5"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Комсомольская, д. 7</w:t>
            </w:r>
          </w:p>
        </w:tc>
        <w:tc>
          <w:tcPr>
            <w:tcW w:w="2341" w:type="pct"/>
            <w:tcBorders>
              <w:top w:val="nil"/>
              <w:left w:val="nil"/>
              <w:bottom w:val="single" w:sz="4" w:space="0" w:color="000000"/>
              <w:right w:val="single" w:sz="4" w:space="0" w:color="000000"/>
            </w:tcBorders>
            <w:vAlign w:val="center"/>
          </w:tcPr>
          <w:p w14:paraId="674C12ED"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2 086,80</w:t>
            </w:r>
          </w:p>
        </w:tc>
      </w:tr>
      <w:tr w:rsidR="00DD2489" w:rsidRPr="004E1E01" w14:paraId="51F6E556" w14:textId="77777777" w:rsidTr="00DD2489">
        <w:trPr>
          <w:trHeight w:val="264"/>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609F6541"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5</w:t>
            </w:r>
          </w:p>
        </w:tc>
        <w:tc>
          <w:tcPr>
            <w:tcW w:w="2412" w:type="pct"/>
            <w:tcBorders>
              <w:top w:val="nil"/>
              <w:left w:val="nil"/>
              <w:bottom w:val="single" w:sz="4" w:space="0" w:color="000000"/>
              <w:right w:val="single" w:sz="4" w:space="0" w:color="000000"/>
            </w:tcBorders>
            <w:shd w:val="clear" w:color="auto" w:fill="auto"/>
            <w:vAlign w:val="center"/>
            <w:hideMark/>
          </w:tcPr>
          <w:p w14:paraId="5DFC5D6E"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Кронштадтская, д. 39</w:t>
            </w:r>
          </w:p>
        </w:tc>
        <w:tc>
          <w:tcPr>
            <w:tcW w:w="2341" w:type="pct"/>
            <w:tcBorders>
              <w:top w:val="nil"/>
              <w:left w:val="nil"/>
              <w:bottom w:val="single" w:sz="4" w:space="0" w:color="000000"/>
              <w:right w:val="single" w:sz="4" w:space="0" w:color="000000"/>
            </w:tcBorders>
            <w:vAlign w:val="center"/>
          </w:tcPr>
          <w:p w14:paraId="3599379A"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175,50</w:t>
            </w:r>
          </w:p>
        </w:tc>
      </w:tr>
      <w:tr w:rsidR="00DD2489" w:rsidRPr="004E1E01" w14:paraId="074A86D3" w14:textId="77777777" w:rsidTr="00DD2489">
        <w:trPr>
          <w:trHeight w:val="281"/>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07C8FEA5"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6</w:t>
            </w:r>
          </w:p>
        </w:tc>
        <w:tc>
          <w:tcPr>
            <w:tcW w:w="2412" w:type="pct"/>
            <w:tcBorders>
              <w:top w:val="nil"/>
              <w:left w:val="nil"/>
              <w:bottom w:val="single" w:sz="4" w:space="0" w:color="000000"/>
              <w:right w:val="single" w:sz="4" w:space="0" w:color="000000"/>
            </w:tcBorders>
            <w:shd w:val="clear" w:color="auto" w:fill="auto"/>
            <w:vAlign w:val="center"/>
            <w:hideMark/>
          </w:tcPr>
          <w:p w14:paraId="44DDB0B8"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Кюстендилская, д. 37</w:t>
            </w:r>
          </w:p>
        </w:tc>
        <w:tc>
          <w:tcPr>
            <w:tcW w:w="2341" w:type="pct"/>
            <w:tcBorders>
              <w:top w:val="nil"/>
              <w:left w:val="nil"/>
              <w:bottom w:val="single" w:sz="4" w:space="0" w:color="000000"/>
              <w:right w:val="single" w:sz="4" w:space="0" w:color="000000"/>
            </w:tcBorders>
            <w:vAlign w:val="center"/>
          </w:tcPr>
          <w:p w14:paraId="07D16634"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503,80</w:t>
            </w:r>
          </w:p>
        </w:tc>
      </w:tr>
      <w:tr w:rsidR="00DD2489" w:rsidRPr="004E1E01" w14:paraId="32EC7823" w14:textId="77777777" w:rsidTr="00DD2489">
        <w:trPr>
          <w:trHeight w:val="272"/>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51230D64"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7</w:t>
            </w:r>
          </w:p>
        </w:tc>
        <w:tc>
          <w:tcPr>
            <w:tcW w:w="2412" w:type="pct"/>
            <w:tcBorders>
              <w:top w:val="nil"/>
              <w:left w:val="nil"/>
              <w:bottom w:val="single" w:sz="4" w:space="0" w:color="000000"/>
              <w:right w:val="single" w:sz="4" w:space="0" w:color="000000"/>
            </w:tcBorders>
            <w:shd w:val="clear" w:color="auto" w:fill="auto"/>
            <w:vAlign w:val="center"/>
            <w:hideMark/>
          </w:tcPr>
          <w:p w14:paraId="48C58CC5"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Максима Горького, д. 32 часть 2</w:t>
            </w:r>
          </w:p>
        </w:tc>
        <w:tc>
          <w:tcPr>
            <w:tcW w:w="2341" w:type="pct"/>
            <w:tcBorders>
              <w:top w:val="nil"/>
              <w:left w:val="nil"/>
              <w:bottom w:val="single" w:sz="4" w:space="0" w:color="000000"/>
              <w:right w:val="single" w:sz="4" w:space="0" w:color="000000"/>
            </w:tcBorders>
            <w:vAlign w:val="center"/>
          </w:tcPr>
          <w:p w14:paraId="5DB63A6E"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1 032,60</w:t>
            </w:r>
          </w:p>
        </w:tc>
      </w:tr>
      <w:tr w:rsidR="00DD2489" w:rsidRPr="004E1E01" w14:paraId="0E2FEE81" w14:textId="77777777" w:rsidTr="00DD2489">
        <w:trPr>
          <w:trHeight w:val="276"/>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34C998F4"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8</w:t>
            </w:r>
          </w:p>
        </w:tc>
        <w:tc>
          <w:tcPr>
            <w:tcW w:w="2412" w:type="pct"/>
            <w:tcBorders>
              <w:top w:val="nil"/>
              <w:left w:val="nil"/>
              <w:bottom w:val="single" w:sz="4" w:space="0" w:color="000000"/>
              <w:right w:val="single" w:sz="4" w:space="0" w:color="000000"/>
            </w:tcBorders>
            <w:shd w:val="clear" w:color="auto" w:fill="auto"/>
            <w:vAlign w:val="center"/>
            <w:hideMark/>
          </w:tcPr>
          <w:p w14:paraId="34FD91FF"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Октябрьская, д. 56</w:t>
            </w:r>
          </w:p>
        </w:tc>
        <w:tc>
          <w:tcPr>
            <w:tcW w:w="2341" w:type="pct"/>
            <w:tcBorders>
              <w:top w:val="nil"/>
              <w:left w:val="nil"/>
              <w:bottom w:val="single" w:sz="4" w:space="0" w:color="000000"/>
              <w:right w:val="single" w:sz="4" w:space="0" w:color="000000"/>
            </w:tcBorders>
            <w:vAlign w:val="center"/>
          </w:tcPr>
          <w:p w14:paraId="7ED6B6CE"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47,80</w:t>
            </w:r>
          </w:p>
        </w:tc>
      </w:tr>
      <w:tr w:rsidR="00DD2489" w:rsidRPr="004E1E01" w14:paraId="17FA047B" w14:textId="77777777" w:rsidTr="00DD2489">
        <w:trPr>
          <w:trHeight w:val="266"/>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5FDD9378"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9</w:t>
            </w:r>
          </w:p>
        </w:tc>
        <w:tc>
          <w:tcPr>
            <w:tcW w:w="2412" w:type="pct"/>
            <w:tcBorders>
              <w:top w:val="nil"/>
              <w:left w:val="nil"/>
              <w:bottom w:val="single" w:sz="4" w:space="0" w:color="000000"/>
              <w:right w:val="single" w:sz="4" w:space="0" w:color="000000"/>
            </w:tcBorders>
            <w:shd w:val="clear" w:color="auto" w:fill="auto"/>
            <w:vAlign w:val="center"/>
            <w:hideMark/>
          </w:tcPr>
          <w:p w14:paraId="526F3CCE"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Свердлова, д. 3</w:t>
            </w:r>
          </w:p>
        </w:tc>
        <w:tc>
          <w:tcPr>
            <w:tcW w:w="2341" w:type="pct"/>
            <w:tcBorders>
              <w:top w:val="nil"/>
              <w:left w:val="nil"/>
              <w:bottom w:val="single" w:sz="4" w:space="0" w:color="000000"/>
              <w:right w:val="single" w:sz="4" w:space="0" w:color="000000"/>
            </w:tcBorders>
            <w:vAlign w:val="center"/>
          </w:tcPr>
          <w:p w14:paraId="107C9F5A"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104,10</w:t>
            </w:r>
          </w:p>
        </w:tc>
      </w:tr>
      <w:tr w:rsidR="00DD2489" w:rsidRPr="004E1E01" w14:paraId="5ADCDFEE" w14:textId="77777777" w:rsidTr="00DD2489">
        <w:trPr>
          <w:trHeight w:val="269"/>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6D8AB2C8"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10</w:t>
            </w:r>
          </w:p>
        </w:tc>
        <w:tc>
          <w:tcPr>
            <w:tcW w:w="2412" w:type="pct"/>
            <w:tcBorders>
              <w:top w:val="nil"/>
              <w:left w:val="nil"/>
              <w:bottom w:val="single" w:sz="4" w:space="0" w:color="000000"/>
              <w:right w:val="single" w:sz="4" w:space="0" w:color="000000"/>
            </w:tcBorders>
            <w:shd w:val="clear" w:color="auto" w:fill="auto"/>
            <w:vAlign w:val="center"/>
            <w:hideMark/>
          </w:tcPr>
          <w:p w14:paraId="7CF98329"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Свердлова, д. 5</w:t>
            </w:r>
          </w:p>
        </w:tc>
        <w:tc>
          <w:tcPr>
            <w:tcW w:w="2341" w:type="pct"/>
            <w:tcBorders>
              <w:top w:val="nil"/>
              <w:left w:val="nil"/>
              <w:bottom w:val="single" w:sz="4" w:space="0" w:color="000000"/>
              <w:right w:val="single" w:sz="4" w:space="0" w:color="000000"/>
            </w:tcBorders>
            <w:vAlign w:val="center"/>
          </w:tcPr>
          <w:p w14:paraId="0B29BA4D"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143,10</w:t>
            </w:r>
          </w:p>
        </w:tc>
      </w:tr>
      <w:tr w:rsidR="00DD2489" w:rsidRPr="004E1E01" w14:paraId="482A05C3" w14:textId="77777777" w:rsidTr="00DD2489">
        <w:trPr>
          <w:trHeight w:val="325"/>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6687A3FF"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11</w:t>
            </w:r>
          </w:p>
        </w:tc>
        <w:tc>
          <w:tcPr>
            <w:tcW w:w="2412" w:type="pct"/>
            <w:tcBorders>
              <w:top w:val="nil"/>
              <w:left w:val="nil"/>
              <w:bottom w:val="single" w:sz="4" w:space="0" w:color="000000"/>
              <w:right w:val="single" w:sz="4" w:space="0" w:color="000000"/>
            </w:tcBorders>
            <w:shd w:val="clear" w:color="auto" w:fill="auto"/>
            <w:vAlign w:val="center"/>
            <w:hideMark/>
          </w:tcPr>
          <w:p w14:paraId="7CAB551C"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Советская, д. 17</w:t>
            </w:r>
          </w:p>
        </w:tc>
        <w:tc>
          <w:tcPr>
            <w:tcW w:w="2341" w:type="pct"/>
            <w:tcBorders>
              <w:top w:val="nil"/>
              <w:left w:val="nil"/>
              <w:bottom w:val="single" w:sz="4" w:space="0" w:color="000000"/>
              <w:right w:val="single" w:sz="4" w:space="0" w:color="000000"/>
            </w:tcBorders>
            <w:vAlign w:val="center"/>
          </w:tcPr>
          <w:p w14:paraId="53ED0D74"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135,50</w:t>
            </w:r>
          </w:p>
        </w:tc>
      </w:tr>
      <w:tr w:rsidR="00DD2489" w:rsidRPr="004E1E01" w14:paraId="5DC2BF45" w14:textId="77777777" w:rsidTr="00DD2489">
        <w:trPr>
          <w:trHeight w:val="279"/>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0F2BF5E4"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12</w:t>
            </w:r>
          </w:p>
        </w:tc>
        <w:tc>
          <w:tcPr>
            <w:tcW w:w="2412" w:type="pct"/>
            <w:tcBorders>
              <w:top w:val="nil"/>
              <w:left w:val="nil"/>
              <w:bottom w:val="single" w:sz="4" w:space="0" w:color="000000"/>
              <w:right w:val="single" w:sz="4" w:space="0" w:color="000000"/>
            </w:tcBorders>
            <w:shd w:val="clear" w:color="auto" w:fill="auto"/>
            <w:vAlign w:val="center"/>
            <w:hideMark/>
          </w:tcPr>
          <w:p w14:paraId="2484DC75"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ул. Союзная, д. 101а</w:t>
            </w:r>
          </w:p>
        </w:tc>
        <w:tc>
          <w:tcPr>
            <w:tcW w:w="2341" w:type="pct"/>
            <w:tcBorders>
              <w:top w:val="nil"/>
              <w:left w:val="nil"/>
              <w:bottom w:val="single" w:sz="4" w:space="0" w:color="000000"/>
              <w:right w:val="single" w:sz="4" w:space="0" w:color="000000"/>
            </w:tcBorders>
            <w:vAlign w:val="center"/>
          </w:tcPr>
          <w:p w14:paraId="180A49ED"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247,30</w:t>
            </w:r>
          </w:p>
        </w:tc>
      </w:tr>
      <w:tr w:rsidR="00DD2489" w:rsidRPr="004E1E01" w14:paraId="18ADB0FF" w14:textId="77777777" w:rsidTr="00DD2489">
        <w:trPr>
          <w:trHeight w:val="263"/>
          <w:jc w:val="center"/>
        </w:trPr>
        <w:tc>
          <w:tcPr>
            <w:tcW w:w="248" w:type="pct"/>
            <w:tcBorders>
              <w:top w:val="nil"/>
              <w:left w:val="single" w:sz="4" w:space="0" w:color="000000"/>
              <w:bottom w:val="single" w:sz="4" w:space="0" w:color="000000"/>
              <w:right w:val="single" w:sz="4" w:space="0" w:color="000000"/>
            </w:tcBorders>
            <w:shd w:val="clear" w:color="auto" w:fill="auto"/>
            <w:noWrap/>
            <w:vAlign w:val="center"/>
            <w:hideMark/>
          </w:tcPr>
          <w:p w14:paraId="1330A06C" w14:textId="77777777" w:rsidR="00DD2489" w:rsidRPr="004E1E01" w:rsidRDefault="00DD2489" w:rsidP="005E0C52">
            <w:pPr>
              <w:spacing w:after="0"/>
              <w:jc w:val="center"/>
              <w:rPr>
                <w:rFonts w:cs="Times New Roman"/>
                <w:color w:val="000000"/>
                <w:sz w:val="20"/>
                <w:szCs w:val="20"/>
                <w:lang w:eastAsia="ru-RU"/>
              </w:rPr>
            </w:pPr>
            <w:r w:rsidRPr="004E1E01">
              <w:rPr>
                <w:rFonts w:cs="Times New Roman"/>
                <w:color w:val="000000"/>
                <w:sz w:val="20"/>
                <w:szCs w:val="20"/>
                <w:lang w:eastAsia="ru-RU"/>
              </w:rPr>
              <w:t>13</w:t>
            </w:r>
          </w:p>
        </w:tc>
        <w:tc>
          <w:tcPr>
            <w:tcW w:w="2412" w:type="pct"/>
            <w:tcBorders>
              <w:top w:val="nil"/>
              <w:left w:val="nil"/>
              <w:bottom w:val="single" w:sz="4" w:space="0" w:color="000000"/>
              <w:right w:val="single" w:sz="4" w:space="0" w:color="000000"/>
            </w:tcBorders>
            <w:shd w:val="clear" w:color="auto" w:fill="auto"/>
            <w:vAlign w:val="center"/>
            <w:hideMark/>
          </w:tcPr>
          <w:p w14:paraId="4B87075B" w14:textId="77777777" w:rsidR="00DD2489" w:rsidRPr="004E1E01" w:rsidRDefault="00DD2489" w:rsidP="005E0C52">
            <w:pPr>
              <w:spacing w:after="0"/>
              <w:rPr>
                <w:rFonts w:cs="Times New Roman"/>
                <w:color w:val="000000"/>
                <w:sz w:val="20"/>
                <w:szCs w:val="20"/>
                <w:lang w:eastAsia="ru-RU"/>
              </w:rPr>
            </w:pPr>
            <w:r w:rsidRPr="004E1E01">
              <w:rPr>
                <w:rFonts w:cs="Times New Roman"/>
                <w:color w:val="000000"/>
                <w:sz w:val="20"/>
                <w:szCs w:val="20"/>
                <w:lang w:eastAsia="ru-RU"/>
              </w:rPr>
              <w:t>г. Клинцы, с. Займище, ул. Клинцовская, д. 118</w:t>
            </w:r>
          </w:p>
        </w:tc>
        <w:tc>
          <w:tcPr>
            <w:tcW w:w="2341" w:type="pct"/>
            <w:tcBorders>
              <w:top w:val="nil"/>
              <w:left w:val="nil"/>
              <w:bottom w:val="single" w:sz="4" w:space="0" w:color="000000"/>
              <w:right w:val="single" w:sz="4" w:space="0" w:color="000000"/>
            </w:tcBorders>
            <w:vAlign w:val="center"/>
          </w:tcPr>
          <w:p w14:paraId="163209C6" w14:textId="77777777" w:rsidR="00DD2489" w:rsidRPr="004E1E01" w:rsidRDefault="00DD2489" w:rsidP="005E0C52">
            <w:pPr>
              <w:spacing w:after="0"/>
              <w:jc w:val="center"/>
              <w:rPr>
                <w:rFonts w:cs="Times New Roman"/>
                <w:sz w:val="20"/>
                <w:szCs w:val="20"/>
                <w:lang w:eastAsia="ru-RU"/>
              </w:rPr>
            </w:pPr>
            <w:r w:rsidRPr="004E1E01">
              <w:rPr>
                <w:rFonts w:cs="Times New Roman"/>
                <w:sz w:val="20"/>
                <w:szCs w:val="20"/>
                <w:lang w:eastAsia="ru-RU"/>
              </w:rPr>
              <w:t>41,20</w:t>
            </w:r>
          </w:p>
        </w:tc>
      </w:tr>
    </w:tbl>
    <w:p w14:paraId="5A6BE5BA" w14:textId="77777777" w:rsidR="00DD2489" w:rsidRPr="008222BE" w:rsidRDefault="00DD2489" w:rsidP="008222BE">
      <w:pPr>
        <w:spacing w:after="0" w:line="240" w:lineRule="auto"/>
        <w:ind w:firstLine="567"/>
        <w:jc w:val="both"/>
        <w:rPr>
          <w:rFonts w:cs="Times New Roman"/>
          <w:sz w:val="16"/>
          <w:szCs w:val="16"/>
        </w:rPr>
      </w:pPr>
    </w:p>
    <w:p w14:paraId="7858E829" w14:textId="77777777" w:rsidR="004A52B4" w:rsidRPr="002517F9" w:rsidRDefault="004A52B4" w:rsidP="004A52B4">
      <w:pPr>
        <w:spacing w:after="0" w:line="360" w:lineRule="auto"/>
        <w:ind w:firstLine="567"/>
        <w:jc w:val="both"/>
        <w:rPr>
          <w:rFonts w:cs="Times New Roman"/>
          <w:sz w:val="24"/>
          <w:szCs w:val="24"/>
        </w:rPr>
      </w:pPr>
      <w:r w:rsidRPr="00493DE6">
        <w:rPr>
          <w:rFonts w:cs="Times New Roman"/>
          <w:sz w:val="24"/>
          <w:szCs w:val="24"/>
        </w:rPr>
        <w:t>Котельн</w:t>
      </w:r>
      <w:r w:rsidR="009E3B99" w:rsidRPr="00493DE6">
        <w:rPr>
          <w:rFonts w:cs="Times New Roman"/>
          <w:sz w:val="24"/>
          <w:szCs w:val="24"/>
        </w:rPr>
        <w:t>ые</w:t>
      </w:r>
      <w:r w:rsidR="00C03610" w:rsidRPr="00493DE6">
        <w:rPr>
          <w:rFonts w:cs="Times New Roman"/>
          <w:sz w:val="24"/>
          <w:szCs w:val="24"/>
        </w:rPr>
        <w:t xml:space="preserve"> </w:t>
      </w:r>
      <w:r w:rsidRPr="00493DE6">
        <w:rPr>
          <w:rFonts w:cs="Times New Roman"/>
          <w:sz w:val="24"/>
          <w:szCs w:val="24"/>
        </w:rPr>
        <w:t>име</w:t>
      </w:r>
      <w:r w:rsidR="009E3B99" w:rsidRPr="00493DE6">
        <w:rPr>
          <w:rFonts w:cs="Times New Roman"/>
          <w:sz w:val="24"/>
          <w:szCs w:val="24"/>
        </w:rPr>
        <w:t>ю</w:t>
      </w:r>
      <w:r w:rsidRPr="00493DE6">
        <w:rPr>
          <w:rFonts w:cs="Times New Roman"/>
          <w:sz w:val="24"/>
          <w:szCs w:val="24"/>
        </w:rPr>
        <w:t>т необходимы</w:t>
      </w:r>
      <w:r w:rsidR="007956A8" w:rsidRPr="00493DE6">
        <w:rPr>
          <w:rFonts w:cs="Times New Roman"/>
          <w:sz w:val="24"/>
          <w:szCs w:val="24"/>
        </w:rPr>
        <w:t>й</w:t>
      </w:r>
      <w:r w:rsidRPr="00493DE6">
        <w:rPr>
          <w:rFonts w:cs="Times New Roman"/>
          <w:sz w:val="24"/>
          <w:szCs w:val="24"/>
        </w:rPr>
        <w:t xml:space="preserve"> резерв тепловой мощности (с условием проведения наладки тепловых сетей и увеличением пропускной способности существующих трубопроводов) для обеспечения тепловой энергией всех подключенных объектов.</w:t>
      </w:r>
    </w:p>
    <w:p w14:paraId="05CF53B3" w14:textId="77777777" w:rsidR="004A52B4" w:rsidRDefault="004A52B4" w:rsidP="004A52B4">
      <w:pPr>
        <w:widowControl w:val="0"/>
        <w:autoSpaceDE w:val="0"/>
        <w:autoSpaceDN w:val="0"/>
        <w:spacing w:before="6" w:after="0" w:line="360" w:lineRule="auto"/>
        <w:ind w:right="-1" w:firstLine="567"/>
        <w:jc w:val="both"/>
        <w:rPr>
          <w:rFonts w:eastAsia="Times New Roman" w:cs="Times New Roman"/>
          <w:sz w:val="24"/>
          <w:szCs w:val="24"/>
        </w:rPr>
      </w:pPr>
      <w:r w:rsidRPr="002517F9">
        <w:rPr>
          <w:rFonts w:eastAsia="Times New Roman" w:cs="Times New Roman"/>
          <w:sz w:val="24"/>
          <w:szCs w:val="24"/>
        </w:rPr>
        <w:t>Насосное оборудование котельн</w:t>
      </w:r>
      <w:r w:rsidR="009E3B99" w:rsidRPr="002517F9">
        <w:rPr>
          <w:rFonts w:eastAsia="Times New Roman" w:cs="Times New Roman"/>
          <w:sz w:val="24"/>
          <w:szCs w:val="24"/>
        </w:rPr>
        <w:t>ых</w:t>
      </w:r>
      <w:r w:rsidR="00A724B5">
        <w:rPr>
          <w:rFonts w:eastAsia="Times New Roman" w:cs="Times New Roman"/>
          <w:sz w:val="24"/>
          <w:szCs w:val="24"/>
        </w:rPr>
        <w:t xml:space="preserve"> и ЦТП</w:t>
      </w:r>
      <w:r w:rsidR="00286E22" w:rsidRPr="002517F9">
        <w:rPr>
          <w:rFonts w:eastAsia="Times New Roman" w:cs="Times New Roman"/>
          <w:sz w:val="24"/>
          <w:szCs w:val="24"/>
        </w:rPr>
        <w:t xml:space="preserve"> </w:t>
      </w:r>
      <w:r w:rsidRPr="002517F9">
        <w:rPr>
          <w:rFonts w:eastAsia="Times New Roman" w:cs="Times New Roman"/>
          <w:sz w:val="24"/>
          <w:szCs w:val="24"/>
        </w:rPr>
        <w:t>име</w:t>
      </w:r>
      <w:r w:rsidR="009E3B99" w:rsidRPr="002517F9">
        <w:rPr>
          <w:rFonts w:eastAsia="Times New Roman" w:cs="Times New Roman"/>
          <w:sz w:val="24"/>
          <w:szCs w:val="24"/>
        </w:rPr>
        <w:t>ю</w:t>
      </w:r>
      <w:r w:rsidRPr="002517F9">
        <w:rPr>
          <w:rFonts w:eastAsia="Times New Roman" w:cs="Times New Roman"/>
          <w:sz w:val="24"/>
          <w:szCs w:val="24"/>
        </w:rPr>
        <w:t xml:space="preserve">т </w:t>
      </w:r>
      <w:r w:rsidR="009E3B99" w:rsidRPr="002517F9">
        <w:rPr>
          <w:rFonts w:eastAsia="Times New Roman" w:cs="Times New Roman"/>
          <w:sz w:val="24"/>
          <w:szCs w:val="24"/>
        </w:rPr>
        <w:t>различный</w:t>
      </w:r>
      <w:r w:rsidRPr="002517F9">
        <w:rPr>
          <w:rFonts w:eastAsia="Times New Roman" w:cs="Times New Roman"/>
          <w:sz w:val="24"/>
          <w:szCs w:val="24"/>
        </w:rPr>
        <w:t xml:space="preserve"> моральный и физический износ</w:t>
      </w:r>
      <w:r w:rsidR="009E3B99" w:rsidRPr="002517F9">
        <w:rPr>
          <w:rFonts w:eastAsia="Times New Roman" w:cs="Times New Roman"/>
          <w:sz w:val="24"/>
          <w:szCs w:val="24"/>
        </w:rPr>
        <w:t>, в зависимости от объемов их эксплуатации</w:t>
      </w:r>
      <w:r w:rsidR="006A2ECC">
        <w:rPr>
          <w:rFonts w:eastAsia="Times New Roman" w:cs="Times New Roman"/>
          <w:sz w:val="24"/>
          <w:szCs w:val="24"/>
        </w:rPr>
        <w:t xml:space="preserve"> </w:t>
      </w:r>
      <w:r w:rsidR="009E3B99" w:rsidRPr="002517F9">
        <w:rPr>
          <w:rFonts w:eastAsia="Times New Roman" w:cs="Times New Roman"/>
          <w:sz w:val="24"/>
          <w:szCs w:val="24"/>
        </w:rPr>
        <w:t xml:space="preserve">и проведением </w:t>
      </w:r>
      <w:r w:rsidR="006A2ECC">
        <w:rPr>
          <w:rFonts w:eastAsia="Times New Roman" w:cs="Times New Roman"/>
          <w:sz w:val="24"/>
          <w:szCs w:val="24"/>
        </w:rPr>
        <w:t>ППР</w:t>
      </w:r>
      <w:r w:rsidR="00DC0741" w:rsidRPr="002517F9">
        <w:rPr>
          <w:rFonts w:eastAsia="Times New Roman" w:cs="Times New Roman"/>
          <w:sz w:val="24"/>
          <w:szCs w:val="24"/>
        </w:rPr>
        <w:t xml:space="preserve">. </w:t>
      </w:r>
    </w:p>
    <w:p w14:paraId="7DCAB598" w14:textId="77777777" w:rsidR="008222BE" w:rsidRDefault="008222BE" w:rsidP="008222BE">
      <w:pPr>
        <w:widowControl w:val="0"/>
        <w:autoSpaceDE w:val="0"/>
        <w:autoSpaceDN w:val="0"/>
        <w:spacing w:before="120" w:after="0" w:line="360" w:lineRule="auto"/>
        <w:ind w:right="-1" w:firstLine="567"/>
        <w:jc w:val="both"/>
        <w:rPr>
          <w:rFonts w:eastAsia="Times New Roman" w:cs="Times New Roman"/>
          <w:b/>
          <w:sz w:val="24"/>
          <w:szCs w:val="24"/>
        </w:rPr>
      </w:pPr>
      <w:r>
        <w:rPr>
          <w:rFonts w:eastAsia="Times New Roman" w:cs="Times New Roman"/>
          <w:sz w:val="24"/>
          <w:szCs w:val="24"/>
        </w:rPr>
        <w:t xml:space="preserve">Согласно утвержденной Тарифным комитетом  Брянской области инвестиционной программе ООО «Клинцовская ТЭЦ» в сфере теплоснабжения Городского округа «город Клинцы Брянской области» на период 2017-2018 годы </w:t>
      </w:r>
      <w:r w:rsidRPr="008222BE">
        <w:rPr>
          <w:rFonts w:eastAsia="Times New Roman" w:cs="Times New Roman"/>
          <w:b/>
          <w:sz w:val="24"/>
          <w:szCs w:val="24"/>
        </w:rPr>
        <w:t>выполнены следующие мероприятия</w:t>
      </w:r>
      <w:r>
        <w:rPr>
          <w:rFonts w:eastAsia="Times New Roman" w:cs="Times New Roman"/>
          <w:b/>
          <w:sz w:val="24"/>
          <w:szCs w:val="24"/>
        </w:rPr>
        <w:t>:</w:t>
      </w:r>
    </w:p>
    <w:p w14:paraId="64A57191" w14:textId="6831790A" w:rsidR="008222BE" w:rsidRPr="00CB7610" w:rsidRDefault="008222BE" w:rsidP="00CB7610">
      <w:pPr>
        <w:spacing w:after="0" w:line="360" w:lineRule="auto"/>
        <w:jc w:val="both"/>
        <w:rPr>
          <w:rFonts w:cs="Times New Roman"/>
          <w:color w:val="2D2D2D"/>
          <w:spacing w:val="2"/>
          <w:sz w:val="24"/>
          <w:szCs w:val="24"/>
          <w:shd w:val="clear" w:color="auto" w:fill="FFFFFF"/>
        </w:rPr>
      </w:pPr>
      <w:r w:rsidRPr="00CB7610">
        <w:rPr>
          <w:rFonts w:eastAsia="Times New Roman" w:cs="Times New Roman"/>
          <w:sz w:val="24"/>
          <w:szCs w:val="24"/>
        </w:rPr>
        <w:t>- строительство в зоне действия Клинцовской ТЭЦ газопоршневой установки тепловой мощности 7 Гкал/час в горячей воде и электрической мощностью 9 МВт</w:t>
      </w:r>
      <w:r w:rsidR="006B1E07" w:rsidRPr="00CB7610">
        <w:rPr>
          <w:rFonts w:eastAsia="Times New Roman" w:cs="Times New Roman"/>
          <w:sz w:val="24"/>
          <w:szCs w:val="24"/>
        </w:rPr>
        <w:t xml:space="preserve"> </w:t>
      </w:r>
      <w:bookmarkStart w:id="44" w:name="_Hlk63846983"/>
      <w:r w:rsidR="006B1E07" w:rsidRPr="00CB7610">
        <w:rPr>
          <w:rFonts w:eastAsia="Times New Roman" w:cs="Times New Roman"/>
          <w:sz w:val="24"/>
          <w:szCs w:val="24"/>
        </w:rPr>
        <w:t xml:space="preserve">на базе трех газопоршневых агрегатов </w:t>
      </w:r>
      <w:r w:rsidR="006B1E07" w:rsidRPr="00CB7610">
        <w:rPr>
          <w:rFonts w:eastAsia="Times New Roman" w:cs="Times New Roman"/>
          <w:bCs/>
          <w:sz w:val="24"/>
          <w:szCs w:val="24"/>
          <w:lang w:val="en-US"/>
        </w:rPr>
        <w:t>JMS</w:t>
      </w:r>
      <w:r w:rsidR="006B1E07" w:rsidRPr="00CB7610">
        <w:rPr>
          <w:rFonts w:eastAsia="Times New Roman" w:cs="Times New Roman"/>
          <w:bCs/>
          <w:sz w:val="24"/>
          <w:szCs w:val="24"/>
        </w:rPr>
        <w:t xml:space="preserve"> 620 </w:t>
      </w:r>
      <w:r w:rsidR="006B1E07" w:rsidRPr="00CB7610">
        <w:rPr>
          <w:rFonts w:eastAsia="Times New Roman" w:cs="Times New Roman"/>
          <w:bCs/>
          <w:sz w:val="24"/>
          <w:szCs w:val="24"/>
          <w:lang w:val="en-US"/>
        </w:rPr>
        <w:t>GS</w:t>
      </w:r>
      <w:r w:rsidR="006B1E07" w:rsidRPr="00CB7610">
        <w:rPr>
          <w:rFonts w:eastAsia="Times New Roman" w:cs="Times New Roman"/>
          <w:bCs/>
          <w:sz w:val="24"/>
          <w:szCs w:val="24"/>
        </w:rPr>
        <w:t>-</w:t>
      </w:r>
      <w:r w:rsidR="006B1E07" w:rsidRPr="00CB7610">
        <w:rPr>
          <w:rFonts w:eastAsia="Times New Roman" w:cs="Times New Roman"/>
          <w:bCs/>
          <w:sz w:val="24"/>
          <w:szCs w:val="24"/>
          <w:lang w:val="en-US"/>
        </w:rPr>
        <w:t>N</w:t>
      </w:r>
      <w:r w:rsidR="006B1E07" w:rsidRPr="00CB7610">
        <w:rPr>
          <w:rFonts w:eastAsia="Times New Roman" w:cs="Times New Roman"/>
          <w:bCs/>
          <w:sz w:val="24"/>
          <w:szCs w:val="24"/>
        </w:rPr>
        <w:t>/</w:t>
      </w:r>
      <w:r w:rsidR="006B1E07" w:rsidRPr="00CB7610">
        <w:rPr>
          <w:rFonts w:eastAsia="Times New Roman" w:cs="Times New Roman"/>
          <w:bCs/>
          <w:sz w:val="24"/>
          <w:szCs w:val="24"/>
          <w:lang w:val="en-US"/>
        </w:rPr>
        <w:t>L</w:t>
      </w:r>
      <w:bookmarkEnd w:id="44"/>
      <w:r w:rsidR="006B1E07" w:rsidRPr="00CB7610">
        <w:rPr>
          <w:rFonts w:eastAsia="Times New Roman" w:cs="Times New Roman"/>
          <w:bCs/>
          <w:sz w:val="24"/>
          <w:szCs w:val="24"/>
        </w:rPr>
        <w:t xml:space="preserve"> </w:t>
      </w:r>
      <w:r w:rsidRPr="00CB7610">
        <w:rPr>
          <w:rFonts w:eastAsia="Times New Roman" w:cs="Times New Roman"/>
          <w:sz w:val="24"/>
          <w:szCs w:val="24"/>
        </w:rPr>
        <w:t>;</w:t>
      </w:r>
    </w:p>
    <w:p w14:paraId="3A02B080" w14:textId="77777777" w:rsidR="008222BE" w:rsidRDefault="008222BE" w:rsidP="00CB7610">
      <w:pPr>
        <w:widowControl w:val="0"/>
        <w:autoSpaceDE w:val="0"/>
        <w:autoSpaceDN w:val="0"/>
        <w:spacing w:before="6" w:after="0" w:line="360" w:lineRule="auto"/>
        <w:ind w:right="-1"/>
        <w:jc w:val="both"/>
        <w:rPr>
          <w:rFonts w:eastAsia="Times New Roman" w:cs="Times New Roman"/>
          <w:sz w:val="24"/>
          <w:szCs w:val="24"/>
        </w:rPr>
      </w:pPr>
      <w:r>
        <w:rPr>
          <w:rFonts w:eastAsia="Times New Roman" w:cs="Times New Roman"/>
          <w:sz w:val="24"/>
          <w:szCs w:val="24"/>
        </w:rPr>
        <w:t>- реконструкция водогрейной котельной Клинцовской ТЭЦ, в том числе:</w:t>
      </w:r>
    </w:p>
    <w:p w14:paraId="1439FCC3" w14:textId="348ED000" w:rsidR="008222BE" w:rsidRDefault="008222BE" w:rsidP="008222BE">
      <w:pPr>
        <w:widowControl w:val="0"/>
        <w:autoSpaceDE w:val="0"/>
        <w:autoSpaceDN w:val="0"/>
        <w:spacing w:before="6" w:after="0" w:line="360" w:lineRule="auto"/>
        <w:ind w:right="-1"/>
        <w:jc w:val="both"/>
        <w:rPr>
          <w:rFonts w:eastAsia="Times New Roman" w:cs="Times New Roman"/>
          <w:sz w:val="24"/>
          <w:szCs w:val="24"/>
        </w:rPr>
      </w:pPr>
      <w:r>
        <w:rPr>
          <w:rFonts w:eastAsia="Times New Roman" w:cs="Times New Roman"/>
          <w:sz w:val="24"/>
          <w:szCs w:val="24"/>
        </w:rPr>
        <w:t xml:space="preserve">замена водогрейного котла </w:t>
      </w:r>
      <w:r w:rsidR="006B1E07">
        <w:rPr>
          <w:rFonts w:eastAsia="Times New Roman" w:cs="Times New Roman"/>
          <w:sz w:val="24"/>
          <w:szCs w:val="24"/>
        </w:rPr>
        <w:t xml:space="preserve"> ПТВМ-50  </w:t>
      </w:r>
      <w:r>
        <w:rPr>
          <w:rFonts w:eastAsia="Times New Roman" w:cs="Times New Roman"/>
          <w:sz w:val="24"/>
          <w:szCs w:val="24"/>
        </w:rPr>
        <w:t>ст. №1</w:t>
      </w:r>
      <w:r w:rsidR="006B1E07" w:rsidRPr="006B1E07">
        <w:rPr>
          <w:rFonts w:eastAsia="Times New Roman" w:cs="Times New Roman"/>
          <w:sz w:val="24"/>
          <w:szCs w:val="24"/>
        </w:rPr>
        <w:t xml:space="preserve"> </w:t>
      </w:r>
      <w:r w:rsidR="006B1E07">
        <w:rPr>
          <w:rFonts w:eastAsia="Times New Roman" w:cs="Times New Roman"/>
          <w:sz w:val="24"/>
          <w:szCs w:val="24"/>
        </w:rPr>
        <w:t>Дорогобужского котельно завода</w:t>
      </w:r>
      <w:r>
        <w:rPr>
          <w:rFonts w:eastAsia="Times New Roman" w:cs="Times New Roman"/>
          <w:sz w:val="24"/>
          <w:szCs w:val="24"/>
        </w:rPr>
        <w:t>;</w:t>
      </w:r>
    </w:p>
    <w:p w14:paraId="0FA28BA6" w14:textId="0224FAC2" w:rsidR="008222BE" w:rsidRDefault="008222BE" w:rsidP="008222BE">
      <w:pPr>
        <w:widowControl w:val="0"/>
        <w:autoSpaceDE w:val="0"/>
        <w:autoSpaceDN w:val="0"/>
        <w:spacing w:before="6" w:after="0" w:line="360" w:lineRule="auto"/>
        <w:ind w:right="-1"/>
        <w:jc w:val="both"/>
        <w:rPr>
          <w:rFonts w:eastAsia="Times New Roman" w:cs="Times New Roman"/>
          <w:sz w:val="24"/>
          <w:szCs w:val="24"/>
        </w:rPr>
      </w:pPr>
      <w:r>
        <w:rPr>
          <w:rFonts w:eastAsia="Times New Roman" w:cs="Times New Roman"/>
          <w:sz w:val="24"/>
          <w:szCs w:val="24"/>
        </w:rPr>
        <w:t xml:space="preserve">замена водогрейного котла </w:t>
      </w:r>
      <w:r w:rsidR="006B1E07">
        <w:rPr>
          <w:rFonts w:eastAsia="Times New Roman" w:cs="Times New Roman"/>
          <w:sz w:val="24"/>
          <w:szCs w:val="24"/>
        </w:rPr>
        <w:t xml:space="preserve">ПТВМ-50 </w:t>
      </w:r>
      <w:r>
        <w:rPr>
          <w:rFonts w:eastAsia="Times New Roman" w:cs="Times New Roman"/>
          <w:sz w:val="24"/>
          <w:szCs w:val="24"/>
        </w:rPr>
        <w:t>ст. №2</w:t>
      </w:r>
      <w:r w:rsidR="006B1E07" w:rsidRPr="006B1E07">
        <w:rPr>
          <w:rFonts w:eastAsia="Times New Roman" w:cs="Times New Roman"/>
          <w:sz w:val="24"/>
          <w:szCs w:val="24"/>
        </w:rPr>
        <w:t xml:space="preserve"> </w:t>
      </w:r>
      <w:r w:rsidR="006B1E07">
        <w:rPr>
          <w:rFonts w:eastAsia="Times New Roman" w:cs="Times New Roman"/>
          <w:sz w:val="24"/>
          <w:szCs w:val="24"/>
        </w:rPr>
        <w:t>Дорогобужского котельно завода</w:t>
      </w:r>
      <w:r>
        <w:rPr>
          <w:rFonts w:eastAsia="Times New Roman" w:cs="Times New Roman"/>
          <w:sz w:val="24"/>
          <w:szCs w:val="24"/>
        </w:rPr>
        <w:t>;</w:t>
      </w:r>
    </w:p>
    <w:p w14:paraId="69D42BBB" w14:textId="77777777" w:rsidR="008222BE" w:rsidRDefault="008222BE" w:rsidP="008222BE">
      <w:pPr>
        <w:widowControl w:val="0"/>
        <w:autoSpaceDE w:val="0"/>
        <w:autoSpaceDN w:val="0"/>
        <w:spacing w:before="6" w:after="0" w:line="360" w:lineRule="auto"/>
        <w:ind w:right="-1"/>
        <w:jc w:val="both"/>
        <w:rPr>
          <w:rFonts w:eastAsia="Times New Roman" w:cs="Times New Roman"/>
          <w:sz w:val="24"/>
          <w:szCs w:val="24"/>
        </w:rPr>
      </w:pPr>
      <w:r>
        <w:rPr>
          <w:rFonts w:eastAsia="Times New Roman" w:cs="Times New Roman"/>
          <w:sz w:val="24"/>
          <w:szCs w:val="24"/>
        </w:rPr>
        <w:t>реконструкция автоматики безопасности водогрейных котлов ПТВМ 50 (2 шт.) в соответствии с современными требованиями автоматики управления котлами и общекотельной автоматики;</w:t>
      </w:r>
    </w:p>
    <w:p w14:paraId="0B9E8944" w14:textId="4273B5AD" w:rsidR="008222BE" w:rsidRDefault="008222BE" w:rsidP="008222BE">
      <w:pPr>
        <w:widowControl w:val="0"/>
        <w:autoSpaceDE w:val="0"/>
        <w:autoSpaceDN w:val="0"/>
        <w:spacing w:before="6" w:after="0" w:line="360" w:lineRule="auto"/>
        <w:ind w:right="-1" w:firstLine="567"/>
        <w:jc w:val="both"/>
        <w:rPr>
          <w:rFonts w:eastAsia="Times New Roman" w:cs="Times New Roman"/>
          <w:sz w:val="24"/>
          <w:szCs w:val="24"/>
        </w:rPr>
      </w:pPr>
      <w:r>
        <w:rPr>
          <w:rFonts w:eastAsia="Times New Roman" w:cs="Times New Roman"/>
          <w:sz w:val="24"/>
          <w:szCs w:val="24"/>
        </w:rPr>
        <w:lastRenderedPageBreak/>
        <w:t xml:space="preserve">- строительство паровой котельной </w:t>
      </w:r>
      <w:r w:rsidR="00ED3303">
        <w:rPr>
          <w:rFonts w:eastAsia="Times New Roman" w:cs="Times New Roman"/>
          <w:sz w:val="24"/>
          <w:szCs w:val="24"/>
        </w:rPr>
        <w:t xml:space="preserve"> на базе двух паровых котлов </w:t>
      </w:r>
      <w:r w:rsidR="00ED3303" w:rsidRPr="00ED3303">
        <w:rPr>
          <w:rFonts w:cs="Times New Roman"/>
          <w:sz w:val="24"/>
          <w:szCs w:val="24"/>
          <w:lang w:val="en-US"/>
        </w:rPr>
        <w:t>SIXEN</w:t>
      </w:r>
      <w:r w:rsidR="00ED3303" w:rsidRPr="00ED3303">
        <w:rPr>
          <w:rFonts w:cs="Times New Roman"/>
          <w:sz w:val="24"/>
          <w:szCs w:val="24"/>
        </w:rPr>
        <w:t xml:space="preserve"> </w:t>
      </w:r>
      <w:r w:rsidR="00ED3303" w:rsidRPr="00ED3303">
        <w:rPr>
          <w:rFonts w:cs="Times New Roman"/>
          <w:sz w:val="24"/>
          <w:szCs w:val="24"/>
          <w:lang w:val="en-US"/>
        </w:rPr>
        <w:t>S</w:t>
      </w:r>
      <w:r w:rsidR="00ED3303" w:rsidRPr="00ED3303">
        <w:rPr>
          <w:rFonts w:cs="Times New Roman"/>
          <w:sz w:val="24"/>
          <w:szCs w:val="24"/>
        </w:rPr>
        <w:t xml:space="preserve"> 5000/12</w:t>
      </w:r>
      <w:r w:rsidR="00ED3303" w:rsidRPr="00ED3303">
        <w:rPr>
          <w:rFonts w:cs="Times New Roman"/>
          <w:sz w:val="20"/>
          <w:szCs w:val="20"/>
        </w:rPr>
        <w:t xml:space="preserve"> </w:t>
      </w:r>
      <w:r>
        <w:rPr>
          <w:rFonts w:eastAsia="Times New Roman" w:cs="Times New Roman"/>
          <w:sz w:val="24"/>
          <w:szCs w:val="24"/>
        </w:rPr>
        <w:t>общей производительностью 10 т/ч с деаэраторами для обеспечения нормативного качества сетевой воды;</w:t>
      </w:r>
    </w:p>
    <w:p w14:paraId="5C04B17F" w14:textId="77777777" w:rsidR="008222BE" w:rsidRDefault="008222BE" w:rsidP="008222BE">
      <w:pPr>
        <w:widowControl w:val="0"/>
        <w:autoSpaceDE w:val="0"/>
        <w:autoSpaceDN w:val="0"/>
        <w:spacing w:before="6" w:after="0" w:line="360" w:lineRule="auto"/>
        <w:ind w:right="-1" w:firstLine="567"/>
        <w:jc w:val="both"/>
        <w:rPr>
          <w:rFonts w:eastAsia="Times New Roman" w:cs="Times New Roman"/>
          <w:sz w:val="24"/>
          <w:szCs w:val="24"/>
        </w:rPr>
      </w:pPr>
      <w:r>
        <w:rPr>
          <w:rFonts w:eastAsia="Times New Roman" w:cs="Times New Roman"/>
          <w:sz w:val="24"/>
          <w:szCs w:val="24"/>
        </w:rPr>
        <w:t>- строительство насосной станции (сетевые насосы для зимнего и летнего режимов работы котельной).</w:t>
      </w:r>
    </w:p>
    <w:p w14:paraId="3B1A2D07" w14:textId="77777777" w:rsidR="00952151" w:rsidRDefault="00952151" w:rsidP="008222BE">
      <w:pPr>
        <w:pStyle w:val="7"/>
        <w:spacing w:before="0"/>
        <w:ind w:firstLine="567"/>
        <w:jc w:val="both"/>
        <w:rPr>
          <w:rFonts w:ascii="Times New Roman" w:hAnsi="Times New Roman"/>
          <w:b/>
          <w:i w:val="0"/>
          <w:sz w:val="24"/>
          <w:szCs w:val="24"/>
          <w:lang w:val="ru-RU"/>
        </w:rPr>
      </w:pPr>
      <w:bookmarkStart w:id="45" w:name="_Toc41423106"/>
      <w:r w:rsidRPr="008A5C85">
        <w:rPr>
          <w:rFonts w:ascii="Times New Roman" w:hAnsi="Times New Roman"/>
          <w:b/>
          <w:i w:val="0"/>
          <w:sz w:val="24"/>
          <w:szCs w:val="24"/>
          <w:lang w:val="ru-RU"/>
        </w:rPr>
        <w:t>б)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45"/>
    </w:p>
    <w:p w14:paraId="763E41DA" w14:textId="77777777" w:rsidR="00A724B5" w:rsidRPr="005E0C52" w:rsidRDefault="00A724B5" w:rsidP="005E0C52">
      <w:pPr>
        <w:spacing w:after="0" w:line="360" w:lineRule="auto"/>
        <w:ind w:firstLine="567"/>
        <w:jc w:val="both"/>
        <w:rPr>
          <w:sz w:val="24"/>
          <w:szCs w:val="24"/>
        </w:rPr>
      </w:pPr>
      <w:r w:rsidRPr="005E0C52">
        <w:rPr>
          <w:sz w:val="24"/>
          <w:szCs w:val="24"/>
        </w:rPr>
        <w:t>1. Реконструкция Клинцовской ТЭЦ – с целью достижения надежности и энергетической эффективности объектов централизованного теплоснабжения от источников предприятия ООО "Клинцовская ТЭЦ"; реконструкция или модернизация существующ</w:t>
      </w:r>
      <w:r w:rsidR="00244699" w:rsidRPr="005E0C52">
        <w:rPr>
          <w:sz w:val="24"/>
          <w:szCs w:val="24"/>
        </w:rPr>
        <w:t>еего</w:t>
      </w:r>
      <w:r w:rsidRPr="005E0C52">
        <w:rPr>
          <w:sz w:val="24"/>
          <w:szCs w:val="24"/>
        </w:rPr>
        <w:t xml:space="preserve"> объект</w:t>
      </w:r>
      <w:r w:rsidR="00244699" w:rsidRPr="005E0C52">
        <w:rPr>
          <w:sz w:val="24"/>
          <w:szCs w:val="24"/>
        </w:rPr>
        <w:t>а</w:t>
      </w:r>
      <w:r w:rsidRPr="005E0C52">
        <w:rPr>
          <w:sz w:val="24"/>
          <w:szCs w:val="24"/>
        </w:rPr>
        <w:t xml:space="preserve"> в целях снижения уровня износа существующих объектов и (или) поставки энергии от разных источников:</w:t>
      </w:r>
    </w:p>
    <w:p w14:paraId="4D714001" w14:textId="77777777" w:rsidR="00A724B5" w:rsidRDefault="00A724B5" w:rsidP="00A724B5">
      <w:pPr>
        <w:spacing w:after="0" w:line="360" w:lineRule="auto"/>
        <w:ind w:firstLine="567"/>
        <w:jc w:val="both"/>
        <w:rPr>
          <w:rFonts w:cs="Times New Roman"/>
          <w:sz w:val="24"/>
          <w:szCs w:val="24"/>
        </w:rPr>
      </w:pPr>
      <w:r>
        <w:rPr>
          <w:rFonts w:cs="Times New Roman"/>
          <w:sz w:val="24"/>
          <w:szCs w:val="24"/>
        </w:rPr>
        <w:t xml:space="preserve">- </w:t>
      </w:r>
      <w:r w:rsidRPr="00D671EF">
        <w:rPr>
          <w:rFonts w:cs="Times New Roman"/>
          <w:sz w:val="24"/>
          <w:szCs w:val="24"/>
        </w:rPr>
        <w:t>вывод из эксплуатации площадки хранения мазутного топлива ООО «Клинцовская ТЭЦ», двух турбогенераторов, пяти паровых котлов</w:t>
      </w:r>
      <w:r>
        <w:rPr>
          <w:rFonts w:cs="Times New Roman"/>
          <w:sz w:val="24"/>
          <w:szCs w:val="24"/>
        </w:rPr>
        <w:t>;</w:t>
      </w:r>
    </w:p>
    <w:p w14:paraId="0CB1514A" w14:textId="77777777" w:rsidR="00A724B5" w:rsidRDefault="00A724B5" w:rsidP="00A724B5">
      <w:pPr>
        <w:spacing w:after="0" w:line="360" w:lineRule="auto"/>
        <w:ind w:firstLine="567"/>
        <w:jc w:val="both"/>
        <w:rPr>
          <w:rFonts w:cs="Times New Roman"/>
          <w:sz w:val="24"/>
          <w:szCs w:val="24"/>
        </w:rPr>
      </w:pPr>
      <w:r>
        <w:rPr>
          <w:rFonts w:cs="Times New Roman"/>
          <w:sz w:val="24"/>
          <w:szCs w:val="24"/>
        </w:rPr>
        <w:t xml:space="preserve">- </w:t>
      </w:r>
      <w:r w:rsidRPr="00D671EF">
        <w:rPr>
          <w:rFonts w:cs="Times New Roman"/>
          <w:sz w:val="24"/>
          <w:szCs w:val="24"/>
        </w:rPr>
        <w:t xml:space="preserve">ликвидации опасного производственного объекта А08-62630-0004 </w:t>
      </w:r>
      <w:r w:rsidRPr="00D671EF">
        <w:rPr>
          <w:rFonts w:cs="Times New Roman"/>
          <w:sz w:val="24"/>
          <w:szCs w:val="24"/>
          <w:lang w:val="en-US"/>
        </w:rPr>
        <w:t>III</w:t>
      </w:r>
      <w:r w:rsidRPr="00D671EF">
        <w:rPr>
          <w:rFonts w:cs="Times New Roman"/>
          <w:sz w:val="24"/>
          <w:szCs w:val="24"/>
        </w:rPr>
        <w:t xml:space="preserve"> класс опасности: «Площадка хранения мазутного топлива ООО «Клинцовская ТЭЦ»</w:t>
      </w:r>
      <w:r>
        <w:rPr>
          <w:rFonts w:cs="Times New Roman"/>
          <w:sz w:val="24"/>
          <w:szCs w:val="24"/>
        </w:rPr>
        <w:t>;</w:t>
      </w:r>
    </w:p>
    <w:p w14:paraId="09883F14" w14:textId="222A350D" w:rsidR="00A724B5" w:rsidRDefault="00A724B5" w:rsidP="00A724B5">
      <w:pPr>
        <w:spacing w:after="0" w:line="360" w:lineRule="auto"/>
        <w:ind w:firstLine="567"/>
        <w:jc w:val="both"/>
        <w:rPr>
          <w:rFonts w:eastAsia="Times New Roman" w:cs="Times New Roman"/>
          <w:bCs/>
          <w:sz w:val="24"/>
          <w:szCs w:val="24"/>
        </w:rPr>
      </w:pPr>
      <w:r>
        <w:rPr>
          <w:rFonts w:cs="Times New Roman"/>
          <w:sz w:val="24"/>
          <w:szCs w:val="24"/>
        </w:rPr>
        <w:t xml:space="preserve">- </w:t>
      </w:r>
      <w:r>
        <w:rPr>
          <w:rFonts w:eastAsia="Times New Roman" w:cs="Times New Roman"/>
          <w:bCs/>
          <w:sz w:val="24"/>
          <w:szCs w:val="24"/>
        </w:rPr>
        <w:t>с</w:t>
      </w:r>
      <w:r w:rsidRPr="00082D62">
        <w:rPr>
          <w:rFonts w:eastAsia="Times New Roman" w:cs="Times New Roman"/>
          <w:bCs/>
          <w:sz w:val="24"/>
          <w:szCs w:val="24"/>
        </w:rPr>
        <w:t>т</w:t>
      </w:r>
      <w:r w:rsidRPr="00082D62">
        <w:rPr>
          <w:rFonts w:eastAsia="Times New Roman" w:cs="Times New Roman"/>
          <w:bCs/>
          <w:spacing w:val="-2"/>
          <w:sz w:val="24"/>
          <w:szCs w:val="24"/>
        </w:rPr>
        <w:t>ро</w:t>
      </w:r>
      <w:r w:rsidRPr="00082D62">
        <w:rPr>
          <w:rFonts w:eastAsia="Times New Roman" w:cs="Times New Roman"/>
          <w:bCs/>
          <w:spacing w:val="1"/>
          <w:sz w:val="24"/>
          <w:szCs w:val="24"/>
        </w:rPr>
        <w:t>и</w:t>
      </w:r>
      <w:r w:rsidRPr="00082D62">
        <w:rPr>
          <w:rFonts w:eastAsia="Times New Roman" w:cs="Times New Roman"/>
          <w:bCs/>
          <w:sz w:val="24"/>
          <w:szCs w:val="24"/>
        </w:rPr>
        <w:t>тельс</w:t>
      </w:r>
      <w:r w:rsidRPr="00082D62">
        <w:rPr>
          <w:rFonts w:eastAsia="Times New Roman" w:cs="Times New Roman"/>
          <w:bCs/>
          <w:spacing w:val="-3"/>
          <w:sz w:val="24"/>
          <w:szCs w:val="24"/>
        </w:rPr>
        <w:t>т</w:t>
      </w:r>
      <w:r w:rsidRPr="00082D62">
        <w:rPr>
          <w:rFonts w:eastAsia="Times New Roman" w:cs="Times New Roman"/>
          <w:bCs/>
          <w:spacing w:val="1"/>
          <w:sz w:val="24"/>
          <w:szCs w:val="24"/>
        </w:rPr>
        <w:t>в</w:t>
      </w:r>
      <w:r w:rsidRPr="00082D62">
        <w:rPr>
          <w:rFonts w:eastAsia="Times New Roman" w:cs="Times New Roman"/>
          <w:bCs/>
          <w:sz w:val="24"/>
          <w:szCs w:val="24"/>
        </w:rPr>
        <w:t>о в з</w:t>
      </w:r>
      <w:r w:rsidRPr="00082D62">
        <w:rPr>
          <w:rFonts w:eastAsia="Times New Roman" w:cs="Times New Roman"/>
          <w:bCs/>
          <w:spacing w:val="-2"/>
          <w:sz w:val="24"/>
          <w:szCs w:val="24"/>
        </w:rPr>
        <w:t>о</w:t>
      </w:r>
      <w:r w:rsidRPr="00082D62">
        <w:rPr>
          <w:rFonts w:eastAsia="Times New Roman" w:cs="Times New Roman"/>
          <w:bCs/>
          <w:spacing w:val="1"/>
          <w:sz w:val="24"/>
          <w:szCs w:val="24"/>
        </w:rPr>
        <w:t>н</w:t>
      </w:r>
      <w:r w:rsidRPr="00082D62">
        <w:rPr>
          <w:rFonts w:eastAsia="Times New Roman" w:cs="Times New Roman"/>
          <w:bCs/>
          <w:sz w:val="24"/>
          <w:szCs w:val="24"/>
        </w:rPr>
        <w:t>е д</w:t>
      </w:r>
      <w:r w:rsidRPr="00082D62">
        <w:rPr>
          <w:rFonts w:eastAsia="Times New Roman" w:cs="Times New Roman"/>
          <w:bCs/>
          <w:spacing w:val="-1"/>
          <w:sz w:val="24"/>
          <w:szCs w:val="24"/>
        </w:rPr>
        <w:t>е</w:t>
      </w:r>
      <w:r w:rsidRPr="00082D62">
        <w:rPr>
          <w:rFonts w:eastAsia="Times New Roman" w:cs="Times New Roman"/>
          <w:bCs/>
          <w:sz w:val="24"/>
          <w:szCs w:val="24"/>
        </w:rPr>
        <w:t>й</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pacing w:val="1"/>
          <w:sz w:val="24"/>
          <w:szCs w:val="24"/>
        </w:rPr>
        <w:t>ви</w:t>
      </w:r>
      <w:r w:rsidRPr="00082D62">
        <w:rPr>
          <w:rFonts w:eastAsia="Times New Roman" w:cs="Times New Roman"/>
          <w:bCs/>
          <w:sz w:val="24"/>
          <w:szCs w:val="24"/>
        </w:rPr>
        <w:t xml:space="preserve">я </w:t>
      </w:r>
      <w:r w:rsidRPr="00082D62">
        <w:rPr>
          <w:rFonts w:eastAsia="Times New Roman" w:cs="Times New Roman"/>
          <w:bCs/>
          <w:spacing w:val="-1"/>
          <w:sz w:val="24"/>
          <w:szCs w:val="24"/>
        </w:rPr>
        <w:t>К</w:t>
      </w:r>
      <w:r w:rsidRPr="00082D62">
        <w:rPr>
          <w:rFonts w:eastAsia="Times New Roman" w:cs="Times New Roman"/>
          <w:bCs/>
          <w:sz w:val="24"/>
          <w:szCs w:val="24"/>
        </w:rPr>
        <w:t>л</w:t>
      </w:r>
      <w:r w:rsidRPr="00082D62">
        <w:rPr>
          <w:rFonts w:eastAsia="Times New Roman" w:cs="Times New Roman"/>
          <w:bCs/>
          <w:spacing w:val="-1"/>
          <w:sz w:val="24"/>
          <w:szCs w:val="24"/>
        </w:rPr>
        <w:t>и</w:t>
      </w:r>
      <w:r w:rsidRPr="00082D62">
        <w:rPr>
          <w:rFonts w:eastAsia="Times New Roman" w:cs="Times New Roman"/>
          <w:bCs/>
          <w:sz w:val="24"/>
          <w:szCs w:val="24"/>
        </w:rPr>
        <w:t>н</w:t>
      </w:r>
      <w:r w:rsidRPr="00082D62">
        <w:rPr>
          <w:rFonts w:eastAsia="Times New Roman" w:cs="Times New Roman"/>
          <w:bCs/>
          <w:spacing w:val="-1"/>
          <w:sz w:val="24"/>
          <w:szCs w:val="24"/>
        </w:rPr>
        <w:t>ц</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1"/>
          <w:sz w:val="24"/>
          <w:szCs w:val="24"/>
        </w:rPr>
        <w:t>с</w:t>
      </w:r>
      <w:r w:rsidRPr="00082D62">
        <w:rPr>
          <w:rFonts w:eastAsia="Times New Roman" w:cs="Times New Roman"/>
          <w:bCs/>
          <w:sz w:val="24"/>
          <w:szCs w:val="24"/>
        </w:rPr>
        <w:t>кой ТЭЦ г</w:t>
      </w:r>
      <w:r w:rsidRPr="00082D62">
        <w:rPr>
          <w:rFonts w:eastAsia="Times New Roman" w:cs="Times New Roman"/>
          <w:bCs/>
          <w:spacing w:val="-2"/>
          <w:sz w:val="24"/>
          <w:szCs w:val="24"/>
        </w:rPr>
        <w:t>а</w:t>
      </w:r>
      <w:r w:rsidRPr="00082D62">
        <w:rPr>
          <w:rFonts w:eastAsia="Times New Roman" w:cs="Times New Roman"/>
          <w:bCs/>
          <w:sz w:val="24"/>
          <w:szCs w:val="24"/>
        </w:rPr>
        <w:t>з</w:t>
      </w:r>
      <w:r w:rsidRPr="00082D62">
        <w:rPr>
          <w:rFonts w:eastAsia="Times New Roman" w:cs="Times New Roman"/>
          <w:bCs/>
          <w:spacing w:val="-2"/>
          <w:sz w:val="24"/>
          <w:szCs w:val="24"/>
        </w:rPr>
        <w:t>о</w:t>
      </w:r>
      <w:r w:rsidRPr="00082D62">
        <w:rPr>
          <w:rFonts w:eastAsia="Times New Roman" w:cs="Times New Roman"/>
          <w:bCs/>
          <w:spacing w:val="1"/>
          <w:sz w:val="24"/>
          <w:szCs w:val="24"/>
        </w:rPr>
        <w:t>по</w:t>
      </w:r>
      <w:r w:rsidRPr="00082D62">
        <w:rPr>
          <w:rFonts w:eastAsia="Times New Roman" w:cs="Times New Roman"/>
          <w:bCs/>
          <w:sz w:val="24"/>
          <w:szCs w:val="24"/>
        </w:rPr>
        <w:t>р</w:t>
      </w:r>
      <w:r w:rsidRPr="00082D62">
        <w:rPr>
          <w:rFonts w:eastAsia="Times New Roman" w:cs="Times New Roman"/>
          <w:bCs/>
          <w:spacing w:val="-4"/>
          <w:sz w:val="24"/>
          <w:szCs w:val="24"/>
        </w:rPr>
        <w:t>ш</w:t>
      </w:r>
      <w:r w:rsidRPr="00082D62">
        <w:rPr>
          <w:rFonts w:eastAsia="Times New Roman" w:cs="Times New Roman"/>
          <w:bCs/>
          <w:sz w:val="24"/>
          <w:szCs w:val="24"/>
        </w:rPr>
        <w:t>н</w:t>
      </w:r>
      <w:r w:rsidRPr="00082D62">
        <w:rPr>
          <w:rFonts w:eastAsia="Times New Roman" w:cs="Times New Roman"/>
          <w:bCs/>
          <w:spacing w:val="-2"/>
          <w:sz w:val="24"/>
          <w:szCs w:val="24"/>
        </w:rPr>
        <w:t>е</w:t>
      </w:r>
      <w:r w:rsidRPr="00082D62">
        <w:rPr>
          <w:rFonts w:eastAsia="Times New Roman" w:cs="Times New Roman"/>
          <w:bCs/>
          <w:spacing w:val="1"/>
          <w:sz w:val="24"/>
          <w:szCs w:val="24"/>
        </w:rPr>
        <w:t>во</w:t>
      </w:r>
      <w:r w:rsidRPr="00082D62">
        <w:rPr>
          <w:rFonts w:eastAsia="Times New Roman" w:cs="Times New Roman"/>
          <w:bCs/>
          <w:sz w:val="24"/>
          <w:szCs w:val="24"/>
        </w:rPr>
        <w:t xml:space="preserve">й </w:t>
      </w:r>
      <w:r w:rsidRPr="00082D62">
        <w:rPr>
          <w:rFonts w:eastAsia="Times New Roman" w:cs="Times New Roman"/>
          <w:bCs/>
          <w:spacing w:val="1"/>
          <w:sz w:val="24"/>
          <w:szCs w:val="24"/>
        </w:rPr>
        <w:t>у</w:t>
      </w:r>
      <w:r w:rsidRPr="00082D62">
        <w:rPr>
          <w:rFonts w:eastAsia="Times New Roman" w:cs="Times New Roman"/>
          <w:bCs/>
          <w:spacing w:val="-1"/>
          <w:sz w:val="24"/>
          <w:szCs w:val="24"/>
        </w:rPr>
        <w:t>с</w:t>
      </w:r>
      <w:r w:rsidRPr="00082D62">
        <w:rPr>
          <w:rFonts w:eastAsia="Times New Roman" w:cs="Times New Roman"/>
          <w:bCs/>
          <w:sz w:val="24"/>
          <w:szCs w:val="24"/>
        </w:rPr>
        <w:t>т</w:t>
      </w:r>
      <w:r w:rsidRPr="00082D62">
        <w:rPr>
          <w:rFonts w:eastAsia="Times New Roman" w:cs="Times New Roman"/>
          <w:bCs/>
          <w:spacing w:val="-1"/>
          <w:sz w:val="24"/>
          <w:szCs w:val="24"/>
        </w:rPr>
        <w:t>а</w:t>
      </w:r>
      <w:r w:rsidRPr="00082D62">
        <w:rPr>
          <w:rFonts w:eastAsia="Times New Roman" w:cs="Times New Roman"/>
          <w:bCs/>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z w:val="24"/>
          <w:szCs w:val="24"/>
        </w:rPr>
        <w:t xml:space="preserve">ки (энергоцентр – 2я очередь) </w:t>
      </w:r>
      <w:r w:rsidRPr="00082D62">
        <w:rPr>
          <w:rFonts w:eastAsia="Times New Roman" w:cs="Times New Roman"/>
          <w:bCs/>
          <w:spacing w:val="-2"/>
          <w:sz w:val="24"/>
          <w:szCs w:val="24"/>
        </w:rPr>
        <w:t>т</w:t>
      </w:r>
      <w:r w:rsidRPr="00082D62">
        <w:rPr>
          <w:rFonts w:eastAsia="Times New Roman" w:cs="Times New Roman"/>
          <w:bCs/>
          <w:spacing w:val="1"/>
          <w:sz w:val="24"/>
          <w:szCs w:val="24"/>
        </w:rPr>
        <w:t>е</w:t>
      </w:r>
      <w:r w:rsidRPr="00082D62">
        <w:rPr>
          <w:rFonts w:eastAsia="Times New Roman" w:cs="Times New Roman"/>
          <w:bCs/>
          <w:sz w:val="24"/>
          <w:szCs w:val="24"/>
        </w:rPr>
        <w:t>п</w:t>
      </w:r>
      <w:r w:rsidRPr="00082D62">
        <w:rPr>
          <w:rFonts w:eastAsia="Times New Roman" w:cs="Times New Roman"/>
          <w:bCs/>
          <w:spacing w:val="-1"/>
          <w:sz w:val="24"/>
          <w:szCs w:val="24"/>
        </w:rPr>
        <w:t>л</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й мо</w:t>
      </w:r>
      <w:r w:rsidRPr="00082D62">
        <w:rPr>
          <w:rFonts w:eastAsia="Times New Roman" w:cs="Times New Roman"/>
          <w:bCs/>
          <w:spacing w:val="-1"/>
          <w:sz w:val="24"/>
          <w:szCs w:val="24"/>
        </w:rPr>
        <w:t>щ</w:t>
      </w:r>
      <w:r w:rsidRPr="00082D62">
        <w:rPr>
          <w:rFonts w:eastAsia="Times New Roman" w:cs="Times New Roman"/>
          <w:bCs/>
          <w:sz w:val="24"/>
          <w:szCs w:val="24"/>
        </w:rPr>
        <w:t>но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10,4 Гк</w:t>
      </w:r>
      <w:r w:rsidRPr="00082D62">
        <w:rPr>
          <w:rFonts w:eastAsia="Times New Roman" w:cs="Times New Roman"/>
          <w:bCs/>
          <w:spacing w:val="-2"/>
          <w:sz w:val="24"/>
          <w:szCs w:val="24"/>
        </w:rPr>
        <w:t>а</w:t>
      </w:r>
      <w:r w:rsidRPr="00082D62">
        <w:rPr>
          <w:rFonts w:eastAsia="Times New Roman" w:cs="Times New Roman"/>
          <w:bCs/>
          <w:sz w:val="24"/>
          <w:szCs w:val="24"/>
        </w:rPr>
        <w:t>л/ч</w:t>
      </w:r>
      <w:r>
        <w:rPr>
          <w:rFonts w:eastAsia="Times New Roman" w:cs="Times New Roman"/>
          <w:bCs/>
          <w:sz w:val="24"/>
          <w:szCs w:val="24"/>
        </w:rPr>
        <w:t xml:space="preserve"> (</w:t>
      </w:r>
      <w:r w:rsidRPr="00082D62">
        <w:rPr>
          <w:rFonts w:eastAsia="Times New Roman" w:cs="Times New Roman"/>
          <w:bCs/>
          <w:sz w:val="24"/>
          <w:szCs w:val="24"/>
        </w:rPr>
        <w:t>12,15 МВт</w:t>
      </w:r>
      <w:r>
        <w:rPr>
          <w:rFonts w:eastAsia="Times New Roman" w:cs="Times New Roman"/>
          <w:bCs/>
          <w:sz w:val="20"/>
          <w:szCs w:val="20"/>
        </w:rPr>
        <w:t>)</w:t>
      </w:r>
      <w:r w:rsidRPr="00082D62">
        <w:rPr>
          <w:rFonts w:eastAsia="Times New Roman" w:cs="Times New Roman"/>
          <w:bCs/>
          <w:sz w:val="24"/>
          <w:szCs w:val="24"/>
        </w:rPr>
        <w:t xml:space="preserve"> в г</w:t>
      </w:r>
      <w:r w:rsidRPr="00082D62">
        <w:rPr>
          <w:rFonts w:eastAsia="Times New Roman" w:cs="Times New Roman"/>
          <w:bCs/>
          <w:spacing w:val="-2"/>
          <w:sz w:val="24"/>
          <w:szCs w:val="24"/>
        </w:rPr>
        <w:t>ор</w:t>
      </w:r>
      <w:r w:rsidRPr="00082D62">
        <w:rPr>
          <w:rFonts w:eastAsia="Times New Roman" w:cs="Times New Roman"/>
          <w:bCs/>
          <w:sz w:val="24"/>
          <w:szCs w:val="24"/>
        </w:rPr>
        <w:t>я</w:t>
      </w:r>
      <w:r w:rsidRPr="00082D62">
        <w:rPr>
          <w:rFonts w:eastAsia="Times New Roman" w:cs="Times New Roman"/>
          <w:bCs/>
          <w:spacing w:val="-1"/>
          <w:sz w:val="24"/>
          <w:szCs w:val="24"/>
        </w:rPr>
        <w:t>ч</w:t>
      </w:r>
      <w:r w:rsidRPr="00082D62">
        <w:rPr>
          <w:rFonts w:eastAsia="Times New Roman" w:cs="Times New Roman"/>
          <w:bCs/>
          <w:spacing w:val="1"/>
          <w:sz w:val="24"/>
          <w:szCs w:val="24"/>
        </w:rPr>
        <w:t>е</w:t>
      </w:r>
      <w:r w:rsidRPr="00082D62">
        <w:rPr>
          <w:rFonts w:eastAsia="Times New Roman" w:cs="Times New Roman"/>
          <w:bCs/>
          <w:sz w:val="24"/>
          <w:szCs w:val="24"/>
        </w:rPr>
        <w:t xml:space="preserve">й </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 xml:space="preserve">де и </w:t>
      </w:r>
      <w:r w:rsidRPr="00082D62">
        <w:rPr>
          <w:rFonts w:eastAsia="Times New Roman" w:cs="Times New Roman"/>
          <w:bCs/>
          <w:spacing w:val="-1"/>
          <w:sz w:val="24"/>
          <w:szCs w:val="24"/>
        </w:rPr>
        <w:t>э</w:t>
      </w:r>
      <w:r w:rsidRPr="00082D62">
        <w:rPr>
          <w:rFonts w:eastAsia="Times New Roman" w:cs="Times New Roman"/>
          <w:bCs/>
          <w:sz w:val="24"/>
          <w:szCs w:val="24"/>
        </w:rPr>
        <w:t>л</w:t>
      </w:r>
      <w:r w:rsidRPr="00082D62">
        <w:rPr>
          <w:rFonts w:eastAsia="Times New Roman" w:cs="Times New Roman"/>
          <w:bCs/>
          <w:spacing w:val="-1"/>
          <w:sz w:val="24"/>
          <w:szCs w:val="24"/>
        </w:rPr>
        <w:t>е</w:t>
      </w:r>
      <w:r w:rsidRPr="00082D62">
        <w:rPr>
          <w:rFonts w:eastAsia="Times New Roman" w:cs="Times New Roman"/>
          <w:bCs/>
          <w:spacing w:val="1"/>
          <w:sz w:val="24"/>
          <w:szCs w:val="24"/>
        </w:rPr>
        <w:t>к</w:t>
      </w:r>
      <w:r w:rsidRPr="00082D62">
        <w:rPr>
          <w:rFonts w:eastAsia="Times New Roman" w:cs="Times New Roman"/>
          <w:bCs/>
          <w:sz w:val="24"/>
          <w:szCs w:val="24"/>
        </w:rPr>
        <w:t>т</w:t>
      </w:r>
      <w:r w:rsidRPr="00082D62">
        <w:rPr>
          <w:rFonts w:eastAsia="Times New Roman" w:cs="Times New Roman"/>
          <w:bCs/>
          <w:spacing w:val="-2"/>
          <w:sz w:val="24"/>
          <w:szCs w:val="24"/>
        </w:rPr>
        <w:t>р</w:t>
      </w:r>
      <w:r w:rsidRPr="00082D62">
        <w:rPr>
          <w:rFonts w:eastAsia="Times New Roman" w:cs="Times New Roman"/>
          <w:bCs/>
          <w:sz w:val="24"/>
          <w:szCs w:val="24"/>
        </w:rPr>
        <w:t>и</w:t>
      </w:r>
      <w:r w:rsidRPr="00082D62">
        <w:rPr>
          <w:rFonts w:eastAsia="Times New Roman" w:cs="Times New Roman"/>
          <w:bCs/>
          <w:spacing w:val="1"/>
          <w:sz w:val="24"/>
          <w:szCs w:val="24"/>
        </w:rPr>
        <w:t>ч</w:t>
      </w:r>
      <w:r w:rsidRPr="00082D62">
        <w:rPr>
          <w:rFonts w:eastAsia="Times New Roman" w:cs="Times New Roman"/>
          <w:bCs/>
          <w:spacing w:val="-1"/>
          <w:sz w:val="24"/>
          <w:szCs w:val="24"/>
        </w:rPr>
        <w:t>ес</w:t>
      </w:r>
      <w:r w:rsidRPr="00082D62">
        <w:rPr>
          <w:rFonts w:eastAsia="Times New Roman" w:cs="Times New Roman"/>
          <w:bCs/>
          <w:spacing w:val="1"/>
          <w:sz w:val="24"/>
          <w:szCs w:val="24"/>
        </w:rPr>
        <w:t>ко</w:t>
      </w:r>
      <w:r w:rsidRPr="00082D62">
        <w:rPr>
          <w:rFonts w:eastAsia="Times New Roman" w:cs="Times New Roman"/>
          <w:bCs/>
          <w:sz w:val="24"/>
          <w:szCs w:val="24"/>
        </w:rPr>
        <w:t>й мо</w:t>
      </w:r>
      <w:r w:rsidRPr="00082D62">
        <w:rPr>
          <w:rFonts w:eastAsia="Times New Roman" w:cs="Times New Roman"/>
          <w:bCs/>
          <w:spacing w:val="-4"/>
          <w:sz w:val="24"/>
          <w:szCs w:val="24"/>
        </w:rPr>
        <w:t>щ</w:t>
      </w:r>
      <w:r w:rsidRPr="00082D62">
        <w:rPr>
          <w:rFonts w:eastAsia="Times New Roman" w:cs="Times New Roman"/>
          <w:bCs/>
          <w:spacing w:val="1"/>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13,19 М</w:t>
      </w:r>
      <w:r w:rsidRPr="00082D62">
        <w:rPr>
          <w:rFonts w:eastAsia="Times New Roman" w:cs="Times New Roman"/>
          <w:bCs/>
          <w:spacing w:val="2"/>
          <w:sz w:val="24"/>
          <w:szCs w:val="24"/>
        </w:rPr>
        <w:t>В</w:t>
      </w:r>
      <w:r w:rsidRPr="00082D62">
        <w:rPr>
          <w:rFonts w:eastAsia="Times New Roman" w:cs="Times New Roman"/>
          <w:bCs/>
          <w:sz w:val="24"/>
          <w:szCs w:val="24"/>
        </w:rPr>
        <w:t>т</w:t>
      </w:r>
      <w:r w:rsidR="00ED3303" w:rsidRPr="00ED3303">
        <w:rPr>
          <w:rFonts w:eastAsia="Times New Roman" w:cs="Times New Roman"/>
          <w:sz w:val="24"/>
          <w:szCs w:val="24"/>
        </w:rPr>
        <w:t xml:space="preserve"> </w:t>
      </w:r>
      <w:r w:rsidR="00ED3303">
        <w:rPr>
          <w:rFonts w:eastAsia="Times New Roman" w:cs="Times New Roman"/>
          <w:sz w:val="24"/>
          <w:szCs w:val="24"/>
        </w:rPr>
        <w:t xml:space="preserve">на базе трех газопоршневых агрегатов </w:t>
      </w:r>
      <w:r w:rsidR="00ED3303">
        <w:rPr>
          <w:rFonts w:eastAsia="Times New Roman" w:cs="Times New Roman"/>
          <w:bCs/>
          <w:sz w:val="24"/>
          <w:szCs w:val="24"/>
          <w:lang w:val="en-US"/>
        </w:rPr>
        <w:t>JMS</w:t>
      </w:r>
      <w:r w:rsidR="00ED3303" w:rsidRPr="00BA02AB">
        <w:rPr>
          <w:rFonts w:eastAsia="Times New Roman" w:cs="Times New Roman"/>
          <w:bCs/>
          <w:sz w:val="24"/>
          <w:szCs w:val="24"/>
        </w:rPr>
        <w:t xml:space="preserve"> 62</w:t>
      </w:r>
      <w:r w:rsidR="00ED3303">
        <w:rPr>
          <w:rFonts w:eastAsia="Times New Roman" w:cs="Times New Roman"/>
          <w:bCs/>
          <w:sz w:val="24"/>
          <w:szCs w:val="24"/>
        </w:rPr>
        <w:t>4</w:t>
      </w:r>
      <w:r w:rsidR="00ED3303" w:rsidRPr="00BA02AB">
        <w:rPr>
          <w:rFonts w:eastAsia="Times New Roman" w:cs="Times New Roman"/>
          <w:bCs/>
          <w:sz w:val="24"/>
          <w:szCs w:val="24"/>
        </w:rPr>
        <w:t xml:space="preserve"> </w:t>
      </w:r>
      <w:r w:rsidR="00ED3303">
        <w:rPr>
          <w:rFonts w:eastAsia="Times New Roman" w:cs="Times New Roman"/>
          <w:bCs/>
          <w:sz w:val="24"/>
          <w:szCs w:val="24"/>
          <w:lang w:val="en-US"/>
        </w:rPr>
        <w:t>GS</w:t>
      </w:r>
      <w:r w:rsidR="00ED3303" w:rsidRPr="00BA02AB">
        <w:rPr>
          <w:rFonts w:eastAsia="Times New Roman" w:cs="Times New Roman"/>
          <w:bCs/>
          <w:sz w:val="24"/>
          <w:szCs w:val="24"/>
        </w:rPr>
        <w:t>-</w:t>
      </w:r>
      <w:r w:rsidR="00ED3303">
        <w:rPr>
          <w:rFonts w:eastAsia="Times New Roman" w:cs="Times New Roman"/>
          <w:bCs/>
          <w:sz w:val="24"/>
          <w:szCs w:val="24"/>
          <w:lang w:val="en-US"/>
        </w:rPr>
        <w:t>N</w:t>
      </w:r>
      <w:r w:rsidR="00ED3303" w:rsidRPr="00BA02AB">
        <w:rPr>
          <w:rFonts w:eastAsia="Times New Roman" w:cs="Times New Roman"/>
          <w:bCs/>
          <w:sz w:val="24"/>
          <w:szCs w:val="24"/>
        </w:rPr>
        <w:t>/</w:t>
      </w:r>
      <w:r w:rsidR="00ED3303">
        <w:rPr>
          <w:rFonts w:eastAsia="Times New Roman" w:cs="Times New Roman"/>
          <w:bCs/>
          <w:sz w:val="24"/>
          <w:szCs w:val="24"/>
          <w:lang w:val="en-US"/>
        </w:rPr>
        <w:t>L</w:t>
      </w:r>
      <w:r>
        <w:rPr>
          <w:rFonts w:eastAsia="Times New Roman" w:cs="Times New Roman"/>
          <w:bCs/>
          <w:sz w:val="24"/>
          <w:szCs w:val="24"/>
        </w:rPr>
        <w:t>.</w:t>
      </w:r>
      <w:r w:rsidRPr="00082D62">
        <w:rPr>
          <w:rFonts w:eastAsia="Times New Roman" w:cs="Times New Roman"/>
          <w:bCs/>
          <w:sz w:val="24"/>
          <w:szCs w:val="24"/>
        </w:rPr>
        <w:t xml:space="preserve"> </w:t>
      </w:r>
    </w:p>
    <w:p w14:paraId="27C1ADFD" w14:textId="77777777" w:rsidR="00ED3303" w:rsidRDefault="00ED3303" w:rsidP="00ED3303">
      <w:pPr>
        <w:spacing w:after="0" w:line="360" w:lineRule="auto"/>
        <w:ind w:firstLine="567"/>
        <w:jc w:val="both"/>
        <w:rPr>
          <w:rFonts w:eastAsia="Times New Roman" w:cs="Times New Roman"/>
          <w:bCs/>
          <w:sz w:val="24"/>
          <w:szCs w:val="24"/>
        </w:rPr>
      </w:pPr>
      <w:r>
        <w:rPr>
          <w:rFonts w:eastAsia="Times New Roman" w:cs="Times New Roman"/>
          <w:bCs/>
          <w:sz w:val="24"/>
          <w:szCs w:val="24"/>
        </w:rPr>
        <w:t>- установка нового газохода водогрейной котельной ООО «Клинцовская ТЭЦ» 100 Гкал/час (техническое перевооружение);</w:t>
      </w:r>
    </w:p>
    <w:p w14:paraId="4C3C879E" w14:textId="6CD9160E" w:rsidR="00ED3303" w:rsidRDefault="00ED3303" w:rsidP="00ED3303">
      <w:pPr>
        <w:spacing w:after="0" w:line="360" w:lineRule="auto"/>
        <w:ind w:firstLine="567"/>
        <w:jc w:val="both"/>
        <w:rPr>
          <w:rFonts w:eastAsia="Times New Roman" w:cs="Times New Roman"/>
          <w:bCs/>
          <w:sz w:val="24"/>
          <w:szCs w:val="24"/>
        </w:rPr>
      </w:pPr>
      <w:r>
        <w:rPr>
          <w:rFonts w:eastAsia="Times New Roman" w:cs="Times New Roman"/>
          <w:bCs/>
          <w:sz w:val="24"/>
          <w:szCs w:val="24"/>
        </w:rPr>
        <w:t xml:space="preserve"> - строительство насосной станции первого подъема;</w:t>
      </w:r>
    </w:p>
    <w:p w14:paraId="2AD4BA75" w14:textId="05DC2A93" w:rsidR="00ED3303" w:rsidRPr="00E2448F" w:rsidRDefault="00ED3303" w:rsidP="00ED3303">
      <w:pPr>
        <w:spacing w:line="360" w:lineRule="auto"/>
        <w:jc w:val="both"/>
        <w:rPr>
          <w:rFonts w:cs="Times New Roman"/>
          <w:sz w:val="24"/>
          <w:szCs w:val="24"/>
        </w:rPr>
      </w:pPr>
      <w:r>
        <w:rPr>
          <w:rFonts w:cs="Times New Roman"/>
          <w:sz w:val="24"/>
          <w:szCs w:val="24"/>
        </w:rPr>
        <w:t xml:space="preserve">        - и</w:t>
      </w:r>
      <w:r w:rsidRPr="00E2448F">
        <w:rPr>
          <w:rFonts w:cs="Times New Roman"/>
          <w:sz w:val="24"/>
          <w:szCs w:val="24"/>
        </w:rPr>
        <w:t>сключ</w:t>
      </w:r>
      <w:r>
        <w:rPr>
          <w:rFonts w:cs="Times New Roman"/>
          <w:sz w:val="24"/>
          <w:szCs w:val="24"/>
        </w:rPr>
        <w:t>ение</w:t>
      </w:r>
      <w:r w:rsidRPr="00E2448F">
        <w:rPr>
          <w:rFonts w:cs="Times New Roman"/>
          <w:sz w:val="24"/>
          <w:szCs w:val="24"/>
        </w:rPr>
        <w:t xml:space="preserve"> мероприяти</w:t>
      </w:r>
      <w:r>
        <w:rPr>
          <w:rFonts w:cs="Times New Roman"/>
          <w:sz w:val="24"/>
          <w:szCs w:val="24"/>
        </w:rPr>
        <w:t>й</w:t>
      </w:r>
      <w:r w:rsidRPr="00E2448F">
        <w:rPr>
          <w:rFonts w:cs="Times New Roman"/>
          <w:sz w:val="24"/>
          <w:szCs w:val="24"/>
        </w:rPr>
        <w:t>, предусмотренн</w:t>
      </w:r>
      <w:r>
        <w:rPr>
          <w:rFonts w:cs="Times New Roman"/>
          <w:sz w:val="24"/>
          <w:szCs w:val="24"/>
        </w:rPr>
        <w:t>ых</w:t>
      </w:r>
      <w:r w:rsidRPr="00E2448F">
        <w:rPr>
          <w:rFonts w:cs="Times New Roman"/>
          <w:sz w:val="24"/>
          <w:szCs w:val="24"/>
        </w:rPr>
        <w:t xml:space="preserve"> к реализации в 2021 году: «Строительство инженерных коммуникаций, в т.ч.: тепловые сети из главного корпуса, насосная станция первого подъема, мероприятия по использованию оборудования КТЭЦ для обеспечения резерва мощности водогрейной котельной для работы на резервном топливе»</w:t>
      </w:r>
      <w:r>
        <w:rPr>
          <w:rFonts w:cs="Times New Roman"/>
          <w:sz w:val="24"/>
          <w:szCs w:val="24"/>
        </w:rPr>
        <w:t>;</w:t>
      </w:r>
    </w:p>
    <w:p w14:paraId="3E01F22C" w14:textId="1BC81893" w:rsidR="00ED3303" w:rsidRPr="00E2448F" w:rsidRDefault="00ED3303" w:rsidP="00ED3303">
      <w:pPr>
        <w:shd w:val="clear" w:color="auto" w:fill="FFFFFF"/>
        <w:jc w:val="both"/>
        <w:rPr>
          <w:rFonts w:cs="Times New Roman"/>
          <w:sz w:val="24"/>
          <w:szCs w:val="24"/>
          <w:lang w:eastAsia="ar-SA"/>
        </w:rPr>
      </w:pPr>
      <w:r w:rsidRPr="00E2448F">
        <w:rPr>
          <w:rFonts w:cs="Times New Roman"/>
          <w:sz w:val="24"/>
          <w:szCs w:val="24"/>
          <w:lang w:eastAsia="ar-SA"/>
        </w:rPr>
        <w:t xml:space="preserve">          </w:t>
      </w:r>
      <w:r>
        <w:rPr>
          <w:rFonts w:cs="Times New Roman"/>
          <w:sz w:val="24"/>
          <w:szCs w:val="24"/>
          <w:lang w:eastAsia="ar-SA"/>
        </w:rPr>
        <w:t xml:space="preserve"> - выполнение</w:t>
      </w:r>
      <w:r w:rsidRPr="00E2448F">
        <w:rPr>
          <w:rFonts w:cs="Times New Roman"/>
          <w:sz w:val="24"/>
          <w:szCs w:val="24"/>
          <w:lang w:eastAsia="ar-SA"/>
        </w:rPr>
        <w:t xml:space="preserve"> мероприяти</w:t>
      </w:r>
      <w:r>
        <w:rPr>
          <w:rFonts w:cs="Times New Roman"/>
          <w:sz w:val="24"/>
          <w:szCs w:val="24"/>
          <w:lang w:eastAsia="ar-SA"/>
        </w:rPr>
        <w:t>й</w:t>
      </w:r>
      <w:r w:rsidRPr="00E2448F">
        <w:rPr>
          <w:rFonts w:cs="Times New Roman"/>
          <w:sz w:val="24"/>
          <w:szCs w:val="24"/>
        </w:rPr>
        <w:t>, предусмотренн</w:t>
      </w:r>
      <w:r>
        <w:rPr>
          <w:rFonts w:cs="Times New Roman"/>
          <w:sz w:val="24"/>
          <w:szCs w:val="24"/>
        </w:rPr>
        <w:t>ых</w:t>
      </w:r>
      <w:r w:rsidRPr="00E2448F">
        <w:rPr>
          <w:rFonts w:cs="Times New Roman"/>
          <w:sz w:val="24"/>
          <w:szCs w:val="24"/>
        </w:rPr>
        <w:t xml:space="preserve"> к реализации в 2021 году </w:t>
      </w:r>
      <w:r w:rsidRPr="00E2448F">
        <w:rPr>
          <w:rFonts w:cs="Times New Roman"/>
          <w:sz w:val="24"/>
          <w:szCs w:val="24"/>
          <w:lang w:eastAsia="ar-SA"/>
        </w:rPr>
        <w:t xml:space="preserve">: </w:t>
      </w:r>
    </w:p>
    <w:p w14:paraId="6BB44964" w14:textId="7B629570" w:rsidR="00ED3303" w:rsidRPr="00E2448F" w:rsidRDefault="00ED3303" w:rsidP="00ED3303">
      <w:pPr>
        <w:shd w:val="clear" w:color="auto" w:fill="FFFFFF"/>
        <w:jc w:val="both"/>
        <w:rPr>
          <w:rFonts w:cs="Times New Roman"/>
          <w:sz w:val="24"/>
          <w:szCs w:val="24"/>
        </w:rPr>
      </w:pPr>
      <w:r w:rsidRPr="00E2448F">
        <w:rPr>
          <w:rFonts w:cs="Times New Roman"/>
          <w:sz w:val="24"/>
          <w:szCs w:val="24"/>
          <w:lang w:eastAsia="ar-SA"/>
        </w:rPr>
        <w:t>«</w:t>
      </w:r>
      <w:r w:rsidRPr="00E2448F">
        <w:rPr>
          <w:rFonts w:cs="Times New Roman"/>
          <w:sz w:val="24"/>
          <w:szCs w:val="24"/>
        </w:rPr>
        <w:t>Техническое перевооружение газового тракта и газохода водогрейной котельной от водогрейных  котлов до дымовой трубы ООО «Клинцовская ТЭЦ»»</w:t>
      </w:r>
      <w:r>
        <w:rPr>
          <w:rFonts w:cs="Times New Roman"/>
          <w:sz w:val="24"/>
          <w:szCs w:val="24"/>
        </w:rPr>
        <w:t>,</w:t>
      </w:r>
    </w:p>
    <w:p w14:paraId="7E705F23" w14:textId="106BD137" w:rsidR="00ED3303" w:rsidRPr="00E2448F" w:rsidRDefault="00ED3303" w:rsidP="00ED3303">
      <w:pPr>
        <w:jc w:val="both"/>
        <w:rPr>
          <w:rFonts w:cs="Times New Roman"/>
          <w:sz w:val="24"/>
          <w:szCs w:val="24"/>
        </w:rPr>
      </w:pPr>
      <w:r w:rsidRPr="00E2448F">
        <w:rPr>
          <w:rFonts w:cs="Times New Roman"/>
          <w:sz w:val="24"/>
          <w:szCs w:val="24"/>
        </w:rPr>
        <w:t>«Строительство инженерных коммуникаций : насосная станция первого подъема»</w:t>
      </w:r>
      <w:r>
        <w:rPr>
          <w:rFonts w:cs="Times New Roman"/>
          <w:sz w:val="24"/>
          <w:szCs w:val="24"/>
        </w:rPr>
        <w:t>;</w:t>
      </w:r>
    </w:p>
    <w:p w14:paraId="52B05CFD" w14:textId="77777777" w:rsidR="00ED3303" w:rsidRDefault="00ED3303" w:rsidP="00ED3303">
      <w:pPr>
        <w:shd w:val="clear" w:color="auto" w:fill="FFFFFF"/>
        <w:jc w:val="both"/>
        <w:rPr>
          <w:rFonts w:eastAsia="Times New Roman" w:cs="Times New Roman"/>
          <w:color w:val="000000"/>
          <w:sz w:val="24"/>
          <w:szCs w:val="24"/>
        </w:rPr>
      </w:pPr>
      <w:r>
        <w:rPr>
          <w:rFonts w:cs="Times New Roman"/>
          <w:b/>
          <w:bCs/>
          <w:sz w:val="24"/>
          <w:szCs w:val="24"/>
        </w:rPr>
        <w:lastRenderedPageBreak/>
        <w:t xml:space="preserve"> - в</w:t>
      </w:r>
      <w:r w:rsidRPr="00E2448F">
        <w:rPr>
          <w:rFonts w:cs="Times New Roman"/>
          <w:b/>
          <w:bCs/>
          <w:sz w:val="24"/>
          <w:szCs w:val="24"/>
        </w:rPr>
        <w:t>нес</w:t>
      </w:r>
      <w:r>
        <w:rPr>
          <w:rFonts w:cs="Times New Roman"/>
          <w:b/>
          <w:bCs/>
          <w:sz w:val="24"/>
          <w:szCs w:val="24"/>
        </w:rPr>
        <w:t>ение</w:t>
      </w:r>
      <w:r w:rsidRPr="00E2448F">
        <w:rPr>
          <w:rFonts w:cs="Times New Roman"/>
          <w:b/>
          <w:bCs/>
          <w:sz w:val="24"/>
          <w:szCs w:val="24"/>
        </w:rPr>
        <w:t xml:space="preserve"> изменения в </w:t>
      </w:r>
      <w:r w:rsidRPr="00E2448F">
        <w:rPr>
          <w:rFonts w:eastAsia="Times New Roman" w:cs="Times New Roman"/>
          <w:color w:val="000000"/>
          <w:sz w:val="24"/>
          <w:szCs w:val="24"/>
        </w:rPr>
        <w:t xml:space="preserve">«Инвестиционную программу общества с ограниченной ответственностью "Клинцовская ТЭЦ" в сфере теплоснабжения городского округа "город Клинцы Брянской области" на период 2017 - 2028 годов» </w:t>
      </w:r>
      <w:bookmarkStart w:id="46" w:name="_Hlk63847758"/>
      <w:r w:rsidRPr="00E2448F">
        <w:rPr>
          <w:rFonts w:eastAsia="Times New Roman" w:cs="Times New Roman"/>
          <w:color w:val="000000"/>
          <w:sz w:val="24"/>
          <w:szCs w:val="24"/>
        </w:rPr>
        <w:t>учитывающие перечисленные мероприятия</w:t>
      </w:r>
      <w:r>
        <w:rPr>
          <w:rFonts w:eastAsia="Times New Roman" w:cs="Times New Roman"/>
          <w:color w:val="000000"/>
          <w:sz w:val="24"/>
          <w:szCs w:val="24"/>
        </w:rPr>
        <w:t xml:space="preserve"> :</w:t>
      </w:r>
    </w:p>
    <w:p w14:paraId="0B33F4A4" w14:textId="7CA7F6B4" w:rsidR="00ED3303" w:rsidRPr="00E2448F" w:rsidRDefault="00ED3303" w:rsidP="00ED3303">
      <w:pPr>
        <w:shd w:val="clear" w:color="auto" w:fill="FFFFFF"/>
        <w:ind w:firstLine="426"/>
        <w:jc w:val="both"/>
        <w:rPr>
          <w:rFonts w:cs="Times New Roman"/>
          <w:sz w:val="24"/>
          <w:szCs w:val="24"/>
        </w:rPr>
      </w:pPr>
      <w:r w:rsidRPr="00E2448F">
        <w:rPr>
          <w:rFonts w:eastAsia="Times New Roman" w:cs="Times New Roman"/>
          <w:color w:val="000000"/>
          <w:sz w:val="24"/>
          <w:szCs w:val="24"/>
        </w:rPr>
        <w:t xml:space="preserve"> </w:t>
      </w:r>
      <w:r w:rsidRPr="00E2448F">
        <w:rPr>
          <w:rFonts w:cs="Times New Roman"/>
          <w:sz w:val="24"/>
          <w:szCs w:val="24"/>
          <w:lang w:eastAsia="ar-SA"/>
        </w:rPr>
        <w:t>«</w:t>
      </w:r>
      <w:r w:rsidRPr="00E2448F">
        <w:rPr>
          <w:rFonts w:cs="Times New Roman"/>
          <w:sz w:val="24"/>
          <w:szCs w:val="24"/>
        </w:rPr>
        <w:t>Техническое перевооружение газового тракта и газохода водогрейной котельной от водогрейных  котлов до дымовой трубы ООО «Клинцовская ТЭЦ»»</w:t>
      </w:r>
      <w:r>
        <w:rPr>
          <w:rFonts w:cs="Times New Roman"/>
          <w:sz w:val="24"/>
          <w:szCs w:val="24"/>
        </w:rPr>
        <w:t>,</w:t>
      </w:r>
    </w:p>
    <w:p w14:paraId="6612AA0F" w14:textId="77777777" w:rsidR="00ED3303" w:rsidRDefault="00ED3303" w:rsidP="00ED3303">
      <w:pPr>
        <w:spacing w:line="360" w:lineRule="auto"/>
        <w:ind w:firstLine="426"/>
        <w:jc w:val="both"/>
        <w:rPr>
          <w:rFonts w:cs="Times New Roman"/>
          <w:sz w:val="24"/>
          <w:szCs w:val="24"/>
        </w:rPr>
      </w:pPr>
      <w:r w:rsidRPr="00E2448F">
        <w:rPr>
          <w:rFonts w:cs="Times New Roman"/>
          <w:sz w:val="24"/>
          <w:szCs w:val="24"/>
        </w:rPr>
        <w:t>«Строительство инженерных коммуникаций : насосная станция первого подъема»</w:t>
      </w:r>
      <w:r>
        <w:rPr>
          <w:rFonts w:cs="Times New Roman"/>
          <w:sz w:val="24"/>
          <w:szCs w:val="24"/>
        </w:rPr>
        <w:t>;</w:t>
      </w:r>
    </w:p>
    <w:p w14:paraId="37FEAB71" w14:textId="03EB43FC" w:rsidR="00ED3303" w:rsidRPr="00E2448F" w:rsidRDefault="00ED3303" w:rsidP="00ED3303">
      <w:pPr>
        <w:spacing w:line="360" w:lineRule="auto"/>
        <w:jc w:val="both"/>
        <w:rPr>
          <w:rFonts w:cs="Times New Roman"/>
          <w:b/>
          <w:bCs/>
          <w:sz w:val="24"/>
          <w:szCs w:val="24"/>
        </w:rPr>
      </w:pPr>
      <w:r>
        <w:rPr>
          <w:rFonts w:eastAsia="Times New Roman" w:cs="Times New Roman"/>
          <w:color w:val="000000"/>
          <w:sz w:val="24"/>
          <w:szCs w:val="24"/>
        </w:rPr>
        <w:t xml:space="preserve"> - </w:t>
      </w:r>
      <w:r w:rsidRPr="00E2448F">
        <w:rPr>
          <w:rFonts w:eastAsia="Times New Roman" w:cs="Times New Roman"/>
          <w:color w:val="000000"/>
          <w:sz w:val="24"/>
          <w:szCs w:val="24"/>
        </w:rPr>
        <w:t xml:space="preserve"> </w:t>
      </w:r>
      <w:r>
        <w:rPr>
          <w:rFonts w:eastAsia="Times New Roman" w:cs="Times New Roman"/>
          <w:color w:val="000000"/>
          <w:sz w:val="24"/>
          <w:szCs w:val="24"/>
        </w:rPr>
        <w:t>у</w:t>
      </w:r>
      <w:r w:rsidRPr="00E2448F">
        <w:rPr>
          <w:rFonts w:eastAsia="Times New Roman" w:cs="Times New Roman"/>
          <w:color w:val="000000"/>
          <w:sz w:val="24"/>
          <w:szCs w:val="24"/>
        </w:rPr>
        <w:t>твер</w:t>
      </w:r>
      <w:r>
        <w:rPr>
          <w:rFonts w:eastAsia="Times New Roman" w:cs="Times New Roman"/>
          <w:color w:val="000000"/>
          <w:sz w:val="24"/>
          <w:szCs w:val="24"/>
        </w:rPr>
        <w:t>ждение</w:t>
      </w:r>
      <w:r w:rsidRPr="00E2448F">
        <w:rPr>
          <w:rFonts w:eastAsia="Times New Roman" w:cs="Times New Roman"/>
          <w:color w:val="000000"/>
          <w:sz w:val="24"/>
          <w:szCs w:val="24"/>
        </w:rPr>
        <w:t xml:space="preserve"> изменени</w:t>
      </w:r>
      <w:r>
        <w:rPr>
          <w:rFonts w:eastAsia="Times New Roman" w:cs="Times New Roman"/>
          <w:color w:val="000000"/>
          <w:sz w:val="24"/>
          <w:szCs w:val="24"/>
        </w:rPr>
        <w:t>й Инвестиционной программы</w:t>
      </w:r>
      <w:r w:rsidRPr="00E2448F">
        <w:rPr>
          <w:rFonts w:eastAsia="Times New Roman" w:cs="Times New Roman"/>
          <w:color w:val="000000"/>
          <w:sz w:val="24"/>
          <w:szCs w:val="24"/>
        </w:rPr>
        <w:t xml:space="preserve"> </w:t>
      </w:r>
      <w:r w:rsidRPr="00E2448F">
        <w:rPr>
          <w:rFonts w:cs="Times New Roman"/>
          <w:color w:val="2D2D2D"/>
          <w:spacing w:val="2"/>
          <w:sz w:val="24"/>
          <w:szCs w:val="24"/>
          <w:shd w:val="clear" w:color="auto" w:fill="FFFFFF"/>
        </w:rPr>
        <w:t>«Управлением государственного регулирования тарифов Брянской области».</w:t>
      </w:r>
    </w:p>
    <w:bookmarkEnd w:id="46"/>
    <w:p w14:paraId="4AE8A8C6" w14:textId="4996EED5" w:rsidR="00A724B5" w:rsidRDefault="00A724B5" w:rsidP="007A3661">
      <w:pPr>
        <w:spacing w:after="0" w:line="360" w:lineRule="auto"/>
        <w:ind w:firstLine="567"/>
        <w:jc w:val="both"/>
        <w:rPr>
          <w:rFonts w:cs="Times New Roman"/>
          <w:color w:val="000000"/>
          <w:sz w:val="24"/>
          <w:szCs w:val="24"/>
        </w:rPr>
      </w:pPr>
      <w:r w:rsidRPr="00A724B5">
        <w:rPr>
          <w:bCs/>
          <w:sz w:val="24"/>
          <w:szCs w:val="24"/>
        </w:rPr>
        <w:t xml:space="preserve">2. </w:t>
      </w:r>
      <w:r w:rsidR="009F244E">
        <w:rPr>
          <w:bCs/>
          <w:sz w:val="24"/>
          <w:szCs w:val="24"/>
        </w:rPr>
        <w:t>Завершение с</w:t>
      </w:r>
      <w:r w:rsidRPr="00A724B5">
        <w:rPr>
          <w:bCs/>
          <w:sz w:val="24"/>
          <w:szCs w:val="24"/>
        </w:rPr>
        <w:t>троительств</w:t>
      </w:r>
      <w:r w:rsidR="009F244E">
        <w:rPr>
          <w:bCs/>
          <w:sz w:val="24"/>
          <w:szCs w:val="24"/>
        </w:rPr>
        <w:t xml:space="preserve">а </w:t>
      </w:r>
      <w:r w:rsidRPr="00A724B5">
        <w:rPr>
          <w:bCs/>
          <w:sz w:val="24"/>
          <w:szCs w:val="24"/>
        </w:rPr>
        <w:t xml:space="preserve"> БМК</w:t>
      </w:r>
      <w:r>
        <w:rPr>
          <w:b/>
          <w:bCs/>
          <w:sz w:val="24"/>
          <w:szCs w:val="24"/>
        </w:rPr>
        <w:t xml:space="preserve"> </w:t>
      </w:r>
      <w:r>
        <w:rPr>
          <w:rFonts w:cs="Times New Roman"/>
          <w:color w:val="2D2D2D"/>
          <w:spacing w:val="2"/>
          <w:sz w:val="24"/>
          <w:szCs w:val="24"/>
          <w:shd w:val="clear" w:color="auto" w:fill="FFFFFF"/>
        </w:rPr>
        <w:t>в район</w:t>
      </w:r>
      <w:r w:rsidR="009F244E">
        <w:rPr>
          <w:rFonts w:cs="Times New Roman"/>
          <w:color w:val="2D2D2D"/>
          <w:spacing w:val="2"/>
          <w:sz w:val="24"/>
          <w:szCs w:val="24"/>
          <w:shd w:val="clear" w:color="auto" w:fill="FFFFFF"/>
        </w:rPr>
        <w:t>е</w:t>
      </w:r>
      <w:r>
        <w:rPr>
          <w:rFonts w:cs="Times New Roman"/>
          <w:color w:val="2D2D2D"/>
          <w:spacing w:val="2"/>
          <w:sz w:val="24"/>
          <w:szCs w:val="24"/>
          <w:shd w:val="clear" w:color="auto" w:fill="FFFFFF"/>
        </w:rPr>
        <w:t xml:space="preserve"> расположения </w:t>
      </w:r>
      <w:r w:rsidRPr="00790859">
        <w:rPr>
          <w:rFonts w:cs="Times New Roman"/>
          <w:bCs/>
          <w:color w:val="000000"/>
          <w:sz w:val="24"/>
          <w:szCs w:val="24"/>
        </w:rPr>
        <w:t>ФКУ УФСИН  ИК-6</w:t>
      </w:r>
      <w:r>
        <w:rPr>
          <w:rFonts w:cs="Times New Roman"/>
          <w:bCs/>
          <w:color w:val="000000"/>
          <w:sz w:val="20"/>
          <w:szCs w:val="20"/>
        </w:rPr>
        <w:t xml:space="preserve">  </w:t>
      </w:r>
      <w:r w:rsidRPr="00790859">
        <w:rPr>
          <w:rFonts w:cs="Times New Roman"/>
          <w:bCs/>
          <w:color w:val="000000"/>
          <w:sz w:val="24"/>
          <w:szCs w:val="24"/>
        </w:rPr>
        <w:t>и</w:t>
      </w:r>
      <w:r w:rsidR="009F244E">
        <w:rPr>
          <w:rFonts w:cs="Times New Roman"/>
          <w:bCs/>
          <w:color w:val="000000"/>
          <w:sz w:val="24"/>
          <w:szCs w:val="24"/>
        </w:rPr>
        <w:t xml:space="preserve"> начало нового строительства в районе </w:t>
      </w:r>
      <w:r w:rsidRPr="00790859">
        <w:rPr>
          <w:rFonts w:cs="Times New Roman"/>
          <w:bCs/>
          <w:color w:val="000000"/>
          <w:sz w:val="24"/>
          <w:szCs w:val="24"/>
        </w:rPr>
        <w:t>АО</w:t>
      </w:r>
      <w:r w:rsidRPr="00790859">
        <w:rPr>
          <w:rFonts w:cs="Times New Roman"/>
          <w:color w:val="000000"/>
          <w:sz w:val="24"/>
          <w:szCs w:val="24"/>
        </w:rPr>
        <w:t xml:space="preserve"> </w:t>
      </w:r>
      <w:r>
        <w:rPr>
          <w:rFonts w:cs="Times New Roman"/>
          <w:color w:val="000000"/>
          <w:sz w:val="24"/>
          <w:szCs w:val="24"/>
        </w:rPr>
        <w:t>«</w:t>
      </w:r>
      <w:r w:rsidRPr="00790859">
        <w:rPr>
          <w:rFonts w:cs="Times New Roman"/>
          <w:color w:val="000000"/>
          <w:sz w:val="24"/>
          <w:szCs w:val="24"/>
        </w:rPr>
        <w:t>Клинцовский крановый завод</w:t>
      </w:r>
      <w:r>
        <w:rPr>
          <w:rFonts w:cs="Times New Roman"/>
          <w:color w:val="000000"/>
          <w:sz w:val="24"/>
          <w:szCs w:val="24"/>
        </w:rPr>
        <w:t>» с целью обеспечение потребителей бесперебойной и качественной тепловой энергии.</w:t>
      </w:r>
    </w:p>
    <w:p w14:paraId="5A9F8AD8" w14:textId="77777777" w:rsidR="008222BE" w:rsidRDefault="008222BE" w:rsidP="008222BE">
      <w:pPr>
        <w:pStyle w:val="a3"/>
        <w:spacing w:after="0" w:line="360" w:lineRule="auto"/>
        <w:ind w:left="0" w:firstLine="567"/>
        <w:jc w:val="both"/>
        <w:rPr>
          <w:rFonts w:cs="Times New Roman"/>
          <w:sz w:val="24"/>
          <w:szCs w:val="24"/>
        </w:rPr>
      </w:pPr>
      <w:r>
        <w:rPr>
          <w:rFonts w:cs="Times New Roman"/>
          <w:color w:val="000000"/>
          <w:sz w:val="24"/>
          <w:szCs w:val="24"/>
        </w:rPr>
        <w:t xml:space="preserve">3. </w:t>
      </w:r>
      <w:r>
        <w:rPr>
          <w:rFonts w:cs="Times New Roman"/>
          <w:sz w:val="24"/>
          <w:szCs w:val="24"/>
        </w:rPr>
        <w:t xml:space="preserve">Строительство БМК к 2031  – направление «Город-2» с цель улучшения качества предоставляемых услуг. Для подключения потребителей планируется </w:t>
      </w:r>
      <w:r w:rsidRPr="00396D1C">
        <w:rPr>
          <w:rFonts w:cs="Times New Roman"/>
          <w:sz w:val="24"/>
          <w:szCs w:val="24"/>
        </w:rPr>
        <w:t>строительство участка трубопровода тепловой сети от ТК-252 новой  ко</w:t>
      </w:r>
      <w:r>
        <w:rPr>
          <w:rFonts w:cs="Times New Roman"/>
          <w:sz w:val="24"/>
          <w:szCs w:val="24"/>
        </w:rPr>
        <w:t>тельной Город-2 Ду 250 мм</w:t>
      </w:r>
      <w:r w:rsidRPr="00396D1C">
        <w:rPr>
          <w:rFonts w:cs="Times New Roman"/>
          <w:sz w:val="24"/>
          <w:szCs w:val="24"/>
        </w:rPr>
        <w:t>-28 м</w:t>
      </w:r>
      <w:r>
        <w:rPr>
          <w:rFonts w:cs="Times New Roman"/>
          <w:sz w:val="24"/>
          <w:szCs w:val="24"/>
        </w:rPr>
        <w:t>.</w:t>
      </w:r>
    </w:p>
    <w:p w14:paraId="359E7548" w14:textId="77777777" w:rsidR="008222BE" w:rsidRPr="00396D1C" w:rsidRDefault="008222BE" w:rsidP="008222BE">
      <w:pPr>
        <w:pStyle w:val="a3"/>
        <w:spacing w:after="0" w:line="360" w:lineRule="auto"/>
        <w:ind w:left="0"/>
        <w:jc w:val="both"/>
        <w:rPr>
          <w:rFonts w:cs="Times New Roman"/>
          <w:sz w:val="24"/>
          <w:szCs w:val="24"/>
        </w:rPr>
      </w:pPr>
      <w:r>
        <w:rPr>
          <w:rFonts w:cs="Times New Roman"/>
          <w:sz w:val="24"/>
          <w:szCs w:val="24"/>
        </w:rPr>
        <w:t>Стоимость работ по строительству новой БМК и тепловым сетям определяется в ПСД.</w:t>
      </w:r>
    </w:p>
    <w:p w14:paraId="1B062BD1" w14:textId="77777777" w:rsidR="007A3661" w:rsidRDefault="008222BE" w:rsidP="007A3661">
      <w:pPr>
        <w:pStyle w:val="a3"/>
        <w:tabs>
          <w:tab w:val="left" w:pos="0"/>
        </w:tabs>
        <w:spacing w:before="120" w:after="0" w:line="360" w:lineRule="auto"/>
        <w:ind w:left="0" w:firstLine="567"/>
        <w:jc w:val="both"/>
        <w:rPr>
          <w:rFonts w:ascii="TimesNewRomanPSMT" w:hAnsi="TimesNewRomanPSMT"/>
          <w:color w:val="000000"/>
          <w:sz w:val="24"/>
          <w:szCs w:val="24"/>
        </w:rPr>
      </w:pPr>
      <w:r>
        <w:rPr>
          <w:rFonts w:cs="Times New Roman"/>
          <w:color w:val="000000"/>
          <w:sz w:val="24"/>
          <w:szCs w:val="24"/>
        </w:rPr>
        <w:t>4</w:t>
      </w:r>
      <w:r w:rsidR="007A3661">
        <w:rPr>
          <w:rFonts w:cs="Times New Roman"/>
          <w:color w:val="000000"/>
          <w:sz w:val="24"/>
          <w:szCs w:val="24"/>
        </w:rPr>
        <w:t xml:space="preserve">. </w:t>
      </w:r>
      <w:r w:rsidR="007A3661" w:rsidRPr="007A3661">
        <w:rPr>
          <w:sz w:val="24"/>
          <w:szCs w:val="24"/>
        </w:rPr>
        <w:t>Замена котлов по котельным</w:t>
      </w:r>
      <w:r w:rsidR="007A3661" w:rsidRPr="00A2456A">
        <w:rPr>
          <w:rFonts w:ascii="TimesNewRomanPSMT" w:hAnsi="TimesNewRomanPSMT"/>
          <w:color w:val="000000"/>
          <w:sz w:val="24"/>
          <w:szCs w:val="24"/>
        </w:rPr>
        <w:t xml:space="preserve"> с более низким КПД</w:t>
      </w:r>
      <w:r w:rsidR="007A3661">
        <w:rPr>
          <w:rFonts w:ascii="TimesNewRomanPSMT" w:hAnsi="TimesNewRomanPSMT"/>
          <w:color w:val="000000"/>
          <w:sz w:val="24"/>
          <w:szCs w:val="24"/>
        </w:rPr>
        <w:t xml:space="preserve"> на современные котлы с КПД более 85 %.</w:t>
      </w:r>
    </w:p>
    <w:p w14:paraId="56CBB08A" w14:textId="77777777" w:rsidR="00F429F4" w:rsidRDefault="008222BE" w:rsidP="00EC4F97">
      <w:pPr>
        <w:spacing w:before="120" w:after="0" w:line="360" w:lineRule="auto"/>
        <w:ind w:firstLine="567"/>
        <w:jc w:val="both"/>
        <w:rPr>
          <w:rFonts w:cs="Times New Roman"/>
          <w:sz w:val="24"/>
          <w:szCs w:val="24"/>
        </w:rPr>
      </w:pPr>
      <w:r>
        <w:rPr>
          <w:rFonts w:cs="Times New Roman"/>
          <w:sz w:val="24"/>
          <w:szCs w:val="24"/>
        </w:rPr>
        <w:t xml:space="preserve">5. </w:t>
      </w:r>
      <w:r w:rsidR="00984418" w:rsidRPr="007A3661">
        <w:rPr>
          <w:rFonts w:cs="Times New Roman"/>
          <w:sz w:val="24"/>
          <w:szCs w:val="24"/>
        </w:rPr>
        <w:t xml:space="preserve">В целях энергоэффективности и энеросбережения, замены морально и физически  изношенного оборудования (работа котельной с котлами КПД 75%) проведена </w:t>
      </w:r>
      <w:r w:rsidR="007A3661" w:rsidRPr="007A3661">
        <w:rPr>
          <w:rFonts w:cs="Times New Roman"/>
          <w:sz w:val="24"/>
          <w:szCs w:val="24"/>
        </w:rPr>
        <w:t>ликвидация (консервация) котельных</w:t>
      </w:r>
      <w:r w:rsidR="00F429F4">
        <w:rPr>
          <w:rFonts w:cs="Times New Roman"/>
          <w:sz w:val="24"/>
          <w:szCs w:val="24"/>
        </w:rPr>
        <w:t xml:space="preserve"> 2018-2019 г.г.:</w:t>
      </w:r>
    </w:p>
    <w:p w14:paraId="5F408023" w14:textId="77777777" w:rsidR="00F429F4" w:rsidRDefault="00F429F4" w:rsidP="00F429F4">
      <w:pPr>
        <w:spacing w:after="0" w:line="360" w:lineRule="auto"/>
        <w:ind w:firstLine="567"/>
        <w:jc w:val="both"/>
        <w:rPr>
          <w:rFonts w:cs="Times New Roman"/>
          <w:sz w:val="24"/>
          <w:szCs w:val="24"/>
        </w:rPr>
      </w:pPr>
      <w:r>
        <w:rPr>
          <w:rFonts w:cs="Times New Roman"/>
          <w:sz w:val="24"/>
          <w:szCs w:val="24"/>
        </w:rPr>
        <w:t>- к</w:t>
      </w:r>
      <w:r w:rsidRPr="00F429F4">
        <w:rPr>
          <w:rFonts w:cs="Times New Roman"/>
          <w:sz w:val="24"/>
          <w:szCs w:val="24"/>
        </w:rPr>
        <w:t>отельная ФОК расположена по адресу: Брянская область, г. Клинцы, ул. Ворошилова, 39 и была предназначена для работы на нужды отопления  и горячего водоснабжения Физкультурно-оздоровительного комплекса</w:t>
      </w:r>
      <w:r>
        <w:rPr>
          <w:rFonts w:cs="Times New Roman"/>
          <w:sz w:val="24"/>
          <w:szCs w:val="24"/>
        </w:rPr>
        <w:t>. Потребители данной котельной переключены на котельную «</w:t>
      </w:r>
      <w:r w:rsidRPr="00F429F4">
        <w:rPr>
          <w:rFonts w:cs="Times New Roman"/>
          <w:sz w:val="24"/>
          <w:szCs w:val="24"/>
        </w:rPr>
        <w:t>Ледового дворца</w:t>
      </w:r>
      <w:r>
        <w:rPr>
          <w:rFonts w:cs="Times New Roman"/>
          <w:sz w:val="24"/>
          <w:szCs w:val="24"/>
        </w:rPr>
        <w:t>»,</w:t>
      </w:r>
      <w:r w:rsidRPr="00F429F4">
        <w:rPr>
          <w:rFonts w:cs="Times New Roman"/>
          <w:sz w:val="24"/>
          <w:szCs w:val="24"/>
        </w:rPr>
        <w:t xml:space="preserve"> расположен</w:t>
      </w:r>
      <w:r>
        <w:rPr>
          <w:rFonts w:cs="Times New Roman"/>
          <w:sz w:val="24"/>
          <w:szCs w:val="24"/>
        </w:rPr>
        <w:t>ную</w:t>
      </w:r>
      <w:r w:rsidRPr="00F429F4">
        <w:rPr>
          <w:rFonts w:cs="Times New Roman"/>
          <w:sz w:val="24"/>
          <w:szCs w:val="24"/>
        </w:rPr>
        <w:t xml:space="preserve"> по адресу: Брянская область, г. Клинцы, ул. Ворошилова, 39а</w:t>
      </w:r>
      <w:r>
        <w:rPr>
          <w:rFonts w:cs="Times New Roman"/>
          <w:sz w:val="24"/>
          <w:szCs w:val="24"/>
        </w:rPr>
        <w:t>;</w:t>
      </w:r>
    </w:p>
    <w:p w14:paraId="4880AF08" w14:textId="77777777" w:rsidR="00F429F4" w:rsidRDefault="00F429F4" w:rsidP="00F429F4">
      <w:pPr>
        <w:spacing w:after="0" w:line="360" w:lineRule="auto"/>
        <w:ind w:firstLine="567"/>
        <w:jc w:val="both"/>
        <w:rPr>
          <w:rFonts w:cs="Times New Roman"/>
          <w:sz w:val="24"/>
          <w:szCs w:val="24"/>
        </w:rPr>
      </w:pPr>
      <w:r>
        <w:rPr>
          <w:rFonts w:cs="Times New Roman"/>
          <w:sz w:val="24"/>
          <w:szCs w:val="24"/>
        </w:rPr>
        <w:t>- к</w:t>
      </w:r>
      <w:r w:rsidRPr="00F429F4">
        <w:rPr>
          <w:rFonts w:cs="Times New Roman"/>
          <w:sz w:val="24"/>
          <w:szCs w:val="24"/>
        </w:rPr>
        <w:t>отельная УПП ВОС расположена по адресу: Брянская область, г. Клинцы, ул. 8 Марта, 40</w:t>
      </w:r>
      <w:r>
        <w:rPr>
          <w:rFonts w:cs="Times New Roman"/>
          <w:sz w:val="24"/>
          <w:szCs w:val="24"/>
        </w:rPr>
        <w:t xml:space="preserve"> </w:t>
      </w:r>
      <w:r w:rsidRPr="00F429F4">
        <w:rPr>
          <w:rFonts w:cs="Times New Roman"/>
          <w:sz w:val="24"/>
          <w:szCs w:val="24"/>
        </w:rPr>
        <w:t>и работа</w:t>
      </w:r>
      <w:r>
        <w:rPr>
          <w:rFonts w:cs="Times New Roman"/>
          <w:sz w:val="24"/>
          <w:szCs w:val="24"/>
        </w:rPr>
        <w:t>ла</w:t>
      </w:r>
      <w:r w:rsidRPr="00F429F4">
        <w:rPr>
          <w:rFonts w:cs="Times New Roman"/>
          <w:sz w:val="24"/>
          <w:szCs w:val="24"/>
        </w:rPr>
        <w:t xml:space="preserve"> на нужды отопления и горячего водоснабжения объектов ВОС и 5-ти жилых домов, расположенных в районе ул. Гагарина.</w:t>
      </w:r>
      <w:r>
        <w:rPr>
          <w:rFonts w:cs="Times New Roman"/>
          <w:sz w:val="24"/>
          <w:szCs w:val="24"/>
        </w:rPr>
        <w:t xml:space="preserve"> </w:t>
      </w:r>
      <w:r w:rsidR="00567E8D">
        <w:rPr>
          <w:rFonts w:cs="Times New Roman"/>
          <w:sz w:val="24"/>
          <w:szCs w:val="24"/>
        </w:rPr>
        <w:t>Потребители п</w:t>
      </w:r>
      <w:r>
        <w:rPr>
          <w:rFonts w:cs="Times New Roman"/>
          <w:sz w:val="24"/>
          <w:szCs w:val="24"/>
        </w:rPr>
        <w:t>одключены к тепловым сетям Клинцовской ТЭЦ</w:t>
      </w:r>
      <w:r w:rsidR="00567E8D">
        <w:rPr>
          <w:rFonts w:cs="Times New Roman"/>
          <w:sz w:val="24"/>
          <w:szCs w:val="24"/>
        </w:rPr>
        <w:t>.</w:t>
      </w:r>
    </w:p>
    <w:p w14:paraId="0BC7AA77" w14:textId="77777777" w:rsidR="00567E8D" w:rsidRDefault="00567E8D" w:rsidP="00567E8D">
      <w:pPr>
        <w:spacing w:after="0" w:line="360" w:lineRule="auto"/>
        <w:ind w:firstLine="567"/>
        <w:jc w:val="both"/>
        <w:rPr>
          <w:rFonts w:cs="Times New Roman"/>
          <w:sz w:val="24"/>
          <w:szCs w:val="24"/>
        </w:rPr>
      </w:pPr>
      <w:r>
        <w:rPr>
          <w:rFonts w:cs="Times New Roman"/>
          <w:sz w:val="24"/>
          <w:szCs w:val="24"/>
        </w:rPr>
        <w:t>- к</w:t>
      </w:r>
      <w:r w:rsidRPr="00567E8D">
        <w:rPr>
          <w:rFonts w:cs="Times New Roman"/>
          <w:sz w:val="24"/>
          <w:szCs w:val="24"/>
        </w:rPr>
        <w:t>отельная №1 расположена по адресу: Брянская область, г. Клинцы, ул. Пушкина, 59 (31 квартал) и работа</w:t>
      </w:r>
      <w:r>
        <w:rPr>
          <w:rFonts w:cs="Times New Roman"/>
          <w:sz w:val="24"/>
          <w:szCs w:val="24"/>
        </w:rPr>
        <w:t>ла</w:t>
      </w:r>
      <w:r w:rsidRPr="00567E8D">
        <w:rPr>
          <w:rFonts w:cs="Times New Roman"/>
          <w:sz w:val="24"/>
          <w:szCs w:val="24"/>
        </w:rPr>
        <w:t xml:space="preserve"> на нужды отопления жилых домов, расположенных в районе </w:t>
      </w:r>
      <w:r w:rsidRPr="00567E8D">
        <w:rPr>
          <w:rFonts w:cs="Times New Roman"/>
          <w:sz w:val="24"/>
          <w:szCs w:val="24"/>
        </w:rPr>
        <w:lastRenderedPageBreak/>
        <w:t>улиц Пушкина и Свердлова.</w:t>
      </w:r>
      <w:r>
        <w:rPr>
          <w:rFonts w:cs="Times New Roman"/>
          <w:sz w:val="24"/>
          <w:szCs w:val="24"/>
        </w:rPr>
        <w:t xml:space="preserve"> Потребители подключены к тепловым сетям Клинцовской ТЭЦ.</w:t>
      </w:r>
    </w:p>
    <w:p w14:paraId="05E34192" w14:textId="77777777" w:rsidR="00051D57" w:rsidRPr="002517F9" w:rsidRDefault="00051D57" w:rsidP="009540FE">
      <w:pPr>
        <w:pStyle w:val="7"/>
        <w:spacing w:before="0"/>
        <w:ind w:firstLine="567"/>
        <w:jc w:val="both"/>
        <w:rPr>
          <w:rFonts w:ascii="Times New Roman" w:hAnsi="Times New Roman"/>
          <w:b/>
          <w:i w:val="0"/>
          <w:sz w:val="24"/>
          <w:szCs w:val="24"/>
          <w:lang w:val="ru-RU"/>
        </w:rPr>
      </w:pPr>
      <w:bookmarkStart w:id="47" w:name="_Toc41423107"/>
      <w:r w:rsidRPr="00EB0BC4">
        <w:rPr>
          <w:rFonts w:ascii="Times New Roman" w:hAnsi="Times New Roman"/>
          <w:b/>
          <w:i w:val="0"/>
          <w:sz w:val="24"/>
          <w:szCs w:val="24"/>
          <w:lang w:val="ru-RU"/>
        </w:rPr>
        <w:t>в) предложения по техническому перевооружению источников тепловой энергии с целью повышения эффективности работы систем теплоснабжения</w:t>
      </w:r>
      <w:bookmarkEnd w:id="47"/>
    </w:p>
    <w:p w14:paraId="7A572333" w14:textId="3C62CF0A" w:rsidR="00A724B5" w:rsidRDefault="00A724B5" w:rsidP="00A724B5">
      <w:pPr>
        <w:pStyle w:val="a6"/>
        <w:spacing w:before="120" w:line="360" w:lineRule="auto"/>
        <w:ind w:right="-1" w:firstLine="567"/>
        <w:jc w:val="both"/>
        <w:rPr>
          <w:rFonts w:eastAsiaTheme="minorHAnsi"/>
          <w:color w:val="000000"/>
          <w:lang w:val="ru-RU"/>
        </w:rPr>
      </w:pPr>
      <w:r w:rsidRPr="00A724B5">
        <w:rPr>
          <w:lang w:val="ru-RU"/>
        </w:rPr>
        <w:t>Реконструкция Клинцовской ТЭЦ – с целью достижения</w:t>
      </w:r>
      <w:r w:rsidRPr="000C2A91">
        <w:rPr>
          <w:lang w:val="ru-RU"/>
        </w:rPr>
        <w:t xml:space="preserve"> </w:t>
      </w:r>
      <w:r w:rsidRPr="000C2A91">
        <w:rPr>
          <w:rFonts w:eastAsiaTheme="minorHAnsi"/>
          <w:color w:val="000000"/>
          <w:lang w:val="ru-RU"/>
        </w:rPr>
        <w:t>надежности и энергетической эффективности объектов централизованного теплоснабжения от источников предприятия ООО "Клинцовская ТЭЦ"</w:t>
      </w:r>
      <w:r>
        <w:rPr>
          <w:color w:val="000000"/>
          <w:lang w:val="ru-RU"/>
        </w:rPr>
        <w:t>;</w:t>
      </w:r>
      <w:r w:rsidRPr="000C2A91">
        <w:rPr>
          <w:color w:val="000000"/>
          <w:lang w:val="ru-RU"/>
        </w:rPr>
        <w:t xml:space="preserve"> </w:t>
      </w:r>
      <w:r w:rsidRPr="005E0C52">
        <w:rPr>
          <w:rFonts w:eastAsiaTheme="minorHAnsi"/>
          <w:bCs/>
          <w:color w:val="000000"/>
          <w:lang w:val="ru-RU"/>
        </w:rPr>
        <w:t>р</w:t>
      </w:r>
      <w:r w:rsidRPr="005E0C52">
        <w:rPr>
          <w:rFonts w:eastAsiaTheme="minorHAnsi"/>
          <w:color w:val="000000"/>
          <w:lang w:val="ru-RU"/>
        </w:rPr>
        <w:t>ек</w:t>
      </w:r>
      <w:r w:rsidRPr="000C2A91">
        <w:rPr>
          <w:rFonts w:eastAsiaTheme="minorHAnsi"/>
          <w:color w:val="000000"/>
          <w:lang w:val="ru-RU"/>
        </w:rPr>
        <w:t>онструкция или модернизация существующ</w:t>
      </w:r>
      <w:r w:rsidR="00244699">
        <w:rPr>
          <w:rFonts w:eastAsiaTheme="minorHAnsi"/>
          <w:color w:val="000000"/>
          <w:lang w:val="ru-RU"/>
        </w:rPr>
        <w:t>его</w:t>
      </w:r>
      <w:r w:rsidRPr="000C2A91">
        <w:rPr>
          <w:rFonts w:eastAsiaTheme="minorHAnsi"/>
          <w:color w:val="000000"/>
          <w:lang w:val="ru-RU"/>
        </w:rPr>
        <w:t xml:space="preserve"> объект</w:t>
      </w:r>
      <w:r w:rsidR="00244699">
        <w:rPr>
          <w:rFonts w:eastAsiaTheme="minorHAnsi"/>
          <w:color w:val="000000"/>
          <w:lang w:val="ru-RU"/>
        </w:rPr>
        <w:t>а</w:t>
      </w:r>
      <w:r w:rsidRPr="000C2A91">
        <w:rPr>
          <w:rFonts w:eastAsiaTheme="minorHAnsi"/>
          <w:color w:val="000000"/>
          <w:lang w:val="ru-RU"/>
        </w:rPr>
        <w:t xml:space="preserve"> в целях снижения уровня износа существующих объектов и (или) поставки энергии от разных источников</w:t>
      </w:r>
      <w:r w:rsidR="00E13D35">
        <w:rPr>
          <w:rFonts w:eastAsiaTheme="minorHAnsi"/>
          <w:color w:val="000000"/>
          <w:lang w:val="ru-RU"/>
        </w:rPr>
        <w:t xml:space="preserve"> :</w:t>
      </w:r>
    </w:p>
    <w:p w14:paraId="1F18E872" w14:textId="794DC557" w:rsidR="00E13D35" w:rsidRDefault="00BD231D" w:rsidP="00E13D35">
      <w:pPr>
        <w:spacing w:after="0" w:line="360" w:lineRule="auto"/>
        <w:ind w:firstLine="567"/>
        <w:jc w:val="both"/>
        <w:rPr>
          <w:rFonts w:eastAsia="Times New Roman" w:cs="Times New Roman"/>
          <w:bCs/>
          <w:sz w:val="24"/>
          <w:szCs w:val="24"/>
        </w:rPr>
      </w:pPr>
      <w:r>
        <w:rPr>
          <w:rFonts w:eastAsia="Times New Roman" w:cs="Times New Roman"/>
          <w:bCs/>
          <w:sz w:val="24"/>
          <w:szCs w:val="24"/>
        </w:rPr>
        <w:t xml:space="preserve"> - </w:t>
      </w:r>
      <w:r w:rsidR="00E13D35">
        <w:rPr>
          <w:rFonts w:eastAsia="Times New Roman" w:cs="Times New Roman"/>
          <w:bCs/>
          <w:sz w:val="24"/>
          <w:szCs w:val="24"/>
        </w:rPr>
        <w:t>с</w:t>
      </w:r>
      <w:r w:rsidR="00E13D35" w:rsidRPr="00082D62">
        <w:rPr>
          <w:rFonts w:eastAsia="Times New Roman" w:cs="Times New Roman"/>
          <w:bCs/>
          <w:sz w:val="24"/>
          <w:szCs w:val="24"/>
        </w:rPr>
        <w:t>т</w:t>
      </w:r>
      <w:r w:rsidR="00E13D35" w:rsidRPr="00082D62">
        <w:rPr>
          <w:rFonts w:eastAsia="Times New Roman" w:cs="Times New Roman"/>
          <w:bCs/>
          <w:spacing w:val="-2"/>
          <w:sz w:val="24"/>
          <w:szCs w:val="24"/>
        </w:rPr>
        <w:t>ро</w:t>
      </w:r>
      <w:r w:rsidR="00E13D35" w:rsidRPr="00082D62">
        <w:rPr>
          <w:rFonts w:eastAsia="Times New Roman" w:cs="Times New Roman"/>
          <w:bCs/>
          <w:spacing w:val="1"/>
          <w:sz w:val="24"/>
          <w:szCs w:val="24"/>
        </w:rPr>
        <w:t>и</w:t>
      </w:r>
      <w:r w:rsidR="00E13D35" w:rsidRPr="00082D62">
        <w:rPr>
          <w:rFonts w:eastAsia="Times New Roman" w:cs="Times New Roman"/>
          <w:bCs/>
          <w:sz w:val="24"/>
          <w:szCs w:val="24"/>
        </w:rPr>
        <w:t>тельс</w:t>
      </w:r>
      <w:r w:rsidR="00E13D35" w:rsidRPr="00082D62">
        <w:rPr>
          <w:rFonts w:eastAsia="Times New Roman" w:cs="Times New Roman"/>
          <w:bCs/>
          <w:spacing w:val="-3"/>
          <w:sz w:val="24"/>
          <w:szCs w:val="24"/>
        </w:rPr>
        <w:t>т</w:t>
      </w:r>
      <w:r w:rsidR="00E13D35" w:rsidRPr="00082D62">
        <w:rPr>
          <w:rFonts w:eastAsia="Times New Roman" w:cs="Times New Roman"/>
          <w:bCs/>
          <w:spacing w:val="1"/>
          <w:sz w:val="24"/>
          <w:szCs w:val="24"/>
        </w:rPr>
        <w:t>в</w:t>
      </w:r>
      <w:r w:rsidR="00E13D35" w:rsidRPr="00082D62">
        <w:rPr>
          <w:rFonts w:eastAsia="Times New Roman" w:cs="Times New Roman"/>
          <w:bCs/>
          <w:sz w:val="24"/>
          <w:szCs w:val="24"/>
        </w:rPr>
        <w:t>о в з</w:t>
      </w:r>
      <w:r w:rsidR="00E13D35" w:rsidRPr="00082D62">
        <w:rPr>
          <w:rFonts w:eastAsia="Times New Roman" w:cs="Times New Roman"/>
          <w:bCs/>
          <w:spacing w:val="-2"/>
          <w:sz w:val="24"/>
          <w:szCs w:val="24"/>
        </w:rPr>
        <w:t>о</w:t>
      </w:r>
      <w:r w:rsidR="00E13D35" w:rsidRPr="00082D62">
        <w:rPr>
          <w:rFonts w:eastAsia="Times New Roman" w:cs="Times New Roman"/>
          <w:bCs/>
          <w:spacing w:val="1"/>
          <w:sz w:val="24"/>
          <w:szCs w:val="24"/>
        </w:rPr>
        <w:t>н</w:t>
      </w:r>
      <w:r w:rsidR="00E13D35" w:rsidRPr="00082D62">
        <w:rPr>
          <w:rFonts w:eastAsia="Times New Roman" w:cs="Times New Roman"/>
          <w:bCs/>
          <w:sz w:val="24"/>
          <w:szCs w:val="24"/>
        </w:rPr>
        <w:t>е д</w:t>
      </w:r>
      <w:r w:rsidR="00E13D35" w:rsidRPr="00082D62">
        <w:rPr>
          <w:rFonts w:eastAsia="Times New Roman" w:cs="Times New Roman"/>
          <w:bCs/>
          <w:spacing w:val="-1"/>
          <w:sz w:val="24"/>
          <w:szCs w:val="24"/>
        </w:rPr>
        <w:t>е</w:t>
      </w:r>
      <w:r w:rsidR="00E13D35" w:rsidRPr="00082D62">
        <w:rPr>
          <w:rFonts w:eastAsia="Times New Roman" w:cs="Times New Roman"/>
          <w:bCs/>
          <w:sz w:val="24"/>
          <w:szCs w:val="24"/>
        </w:rPr>
        <w:t>й</w:t>
      </w:r>
      <w:r w:rsidR="00E13D35" w:rsidRPr="00082D62">
        <w:rPr>
          <w:rFonts w:eastAsia="Times New Roman" w:cs="Times New Roman"/>
          <w:bCs/>
          <w:spacing w:val="1"/>
          <w:sz w:val="24"/>
          <w:szCs w:val="24"/>
        </w:rPr>
        <w:t>с</w:t>
      </w:r>
      <w:r w:rsidR="00E13D35" w:rsidRPr="00082D62">
        <w:rPr>
          <w:rFonts w:eastAsia="Times New Roman" w:cs="Times New Roman"/>
          <w:bCs/>
          <w:spacing w:val="-2"/>
          <w:sz w:val="24"/>
          <w:szCs w:val="24"/>
        </w:rPr>
        <w:t>т</w:t>
      </w:r>
      <w:r w:rsidR="00E13D35" w:rsidRPr="00082D62">
        <w:rPr>
          <w:rFonts w:eastAsia="Times New Roman" w:cs="Times New Roman"/>
          <w:bCs/>
          <w:spacing w:val="1"/>
          <w:sz w:val="24"/>
          <w:szCs w:val="24"/>
        </w:rPr>
        <w:t>ви</w:t>
      </w:r>
      <w:r w:rsidR="00E13D35" w:rsidRPr="00082D62">
        <w:rPr>
          <w:rFonts w:eastAsia="Times New Roman" w:cs="Times New Roman"/>
          <w:bCs/>
          <w:sz w:val="24"/>
          <w:szCs w:val="24"/>
        </w:rPr>
        <w:t xml:space="preserve">я </w:t>
      </w:r>
      <w:r w:rsidR="00E13D35" w:rsidRPr="00082D62">
        <w:rPr>
          <w:rFonts w:eastAsia="Times New Roman" w:cs="Times New Roman"/>
          <w:bCs/>
          <w:spacing w:val="-1"/>
          <w:sz w:val="24"/>
          <w:szCs w:val="24"/>
        </w:rPr>
        <w:t>К</w:t>
      </w:r>
      <w:r w:rsidR="00E13D35" w:rsidRPr="00082D62">
        <w:rPr>
          <w:rFonts w:eastAsia="Times New Roman" w:cs="Times New Roman"/>
          <w:bCs/>
          <w:sz w:val="24"/>
          <w:szCs w:val="24"/>
        </w:rPr>
        <w:t>л</w:t>
      </w:r>
      <w:r w:rsidR="00E13D35" w:rsidRPr="00082D62">
        <w:rPr>
          <w:rFonts w:eastAsia="Times New Roman" w:cs="Times New Roman"/>
          <w:bCs/>
          <w:spacing w:val="-1"/>
          <w:sz w:val="24"/>
          <w:szCs w:val="24"/>
        </w:rPr>
        <w:t>и</w:t>
      </w:r>
      <w:r w:rsidR="00E13D35" w:rsidRPr="00082D62">
        <w:rPr>
          <w:rFonts w:eastAsia="Times New Roman" w:cs="Times New Roman"/>
          <w:bCs/>
          <w:sz w:val="24"/>
          <w:szCs w:val="24"/>
        </w:rPr>
        <w:t>н</w:t>
      </w:r>
      <w:r w:rsidR="00E13D35" w:rsidRPr="00082D62">
        <w:rPr>
          <w:rFonts w:eastAsia="Times New Roman" w:cs="Times New Roman"/>
          <w:bCs/>
          <w:spacing w:val="-1"/>
          <w:sz w:val="24"/>
          <w:szCs w:val="24"/>
        </w:rPr>
        <w:t>ц</w:t>
      </w:r>
      <w:r w:rsidR="00E13D35" w:rsidRPr="00082D62">
        <w:rPr>
          <w:rFonts w:eastAsia="Times New Roman" w:cs="Times New Roman"/>
          <w:bCs/>
          <w:spacing w:val="-2"/>
          <w:sz w:val="24"/>
          <w:szCs w:val="24"/>
        </w:rPr>
        <w:t>о</w:t>
      </w:r>
      <w:r w:rsidR="00E13D35" w:rsidRPr="00082D62">
        <w:rPr>
          <w:rFonts w:eastAsia="Times New Roman" w:cs="Times New Roman"/>
          <w:bCs/>
          <w:spacing w:val="1"/>
          <w:sz w:val="24"/>
          <w:szCs w:val="24"/>
        </w:rPr>
        <w:t>в</w:t>
      </w:r>
      <w:r w:rsidR="00E13D35" w:rsidRPr="00082D62">
        <w:rPr>
          <w:rFonts w:eastAsia="Times New Roman" w:cs="Times New Roman"/>
          <w:bCs/>
          <w:spacing w:val="-1"/>
          <w:sz w:val="24"/>
          <w:szCs w:val="24"/>
        </w:rPr>
        <w:t>с</w:t>
      </w:r>
      <w:r w:rsidR="00E13D35" w:rsidRPr="00082D62">
        <w:rPr>
          <w:rFonts w:eastAsia="Times New Roman" w:cs="Times New Roman"/>
          <w:bCs/>
          <w:sz w:val="24"/>
          <w:szCs w:val="24"/>
        </w:rPr>
        <w:t>кой ТЭЦ г</w:t>
      </w:r>
      <w:r w:rsidR="00E13D35" w:rsidRPr="00082D62">
        <w:rPr>
          <w:rFonts w:eastAsia="Times New Roman" w:cs="Times New Roman"/>
          <w:bCs/>
          <w:spacing w:val="-2"/>
          <w:sz w:val="24"/>
          <w:szCs w:val="24"/>
        </w:rPr>
        <w:t>а</w:t>
      </w:r>
      <w:r w:rsidR="00E13D35" w:rsidRPr="00082D62">
        <w:rPr>
          <w:rFonts w:eastAsia="Times New Roman" w:cs="Times New Roman"/>
          <w:bCs/>
          <w:sz w:val="24"/>
          <w:szCs w:val="24"/>
        </w:rPr>
        <w:t>з</w:t>
      </w:r>
      <w:r w:rsidR="00E13D35" w:rsidRPr="00082D62">
        <w:rPr>
          <w:rFonts w:eastAsia="Times New Roman" w:cs="Times New Roman"/>
          <w:bCs/>
          <w:spacing w:val="-2"/>
          <w:sz w:val="24"/>
          <w:szCs w:val="24"/>
        </w:rPr>
        <w:t>о</w:t>
      </w:r>
      <w:r w:rsidR="00E13D35" w:rsidRPr="00082D62">
        <w:rPr>
          <w:rFonts w:eastAsia="Times New Roman" w:cs="Times New Roman"/>
          <w:bCs/>
          <w:spacing w:val="1"/>
          <w:sz w:val="24"/>
          <w:szCs w:val="24"/>
        </w:rPr>
        <w:t>по</w:t>
      </w:r>
      <w:r w:rsidR="00E13D35" w:rsidRPr="00082D62">
        <w:rPr>
          <w:rFonts w:eastAsia="Times New Roman" w:cs="Times New Roman"/>
          <w:bCs/>
          <w:sz w:val="24"/>
          <w:szCs w:val="24"/>
        </w:rPr>
        <w:t>р</w:t>
      </w:r>
      <w:r w:rsidR="00E13D35" w:rsidRPr="00082D62">
        <w:rPr>
          <w:rFonts w:eastAsia="Times New Roman" w:cs="Times New Roman"/>
          <w:bCs/>
          <w:spacing w:val="-4"/>
          <w:sz w:val="24"/>
          <w:szCs w:val="24"/>
        </w:rPr>
        <w:t>ш</w:t>
      </w:r>
      <w:r w:rsidR="00E13D35" w:rsidRPr="00082D62">
        <w:rPr>
          <w:rFonts w:eastAsia="Times New Roman" w:cs="Times New Roman"/>
          <w:bCs/>
          <w:sz w:val="24"/>
          <w:szCs w:val="24"/>
        </w:rPr>
        <w:t>н</w:t>
      </w:r>
      <w:r w:rsidR="00E13D35" w:rsidRPr="00082D62">
        <w:rPr>
          <w:rFonts w:eastAsia="Times New Roman" w:cs="Times New Roman"/>
          <w:bCs/>
          <w:spacing w:val="-2"/>
          <w:sz w:val="24"/>
          <w:szCs w:val="24"/>
        </w:rPr>
        <w:t>е</w:t>
      </w:r>
      <w:r w:rsidR="00E13D35" w:rsidRPr="00082D62">
        <w:rPr>
          <w:rFonts w:eastAsia="Times New Roman" w:cs="Times New Roman"/>
          <w:bCs/>
          <w:spacing w:val="1"/>
          <w:sz w:val="24"/>
          <w:szCs w:val="24"/>
        </w:rPr>
        <w:t>во</w:t>
      </w:r>
      <w:r w:rsidR="00E13D35" w:rsidRPr="00082D62">
        <w:rPr>
          <w:rFonts w:eastAsia="Times New Roman" w:cs="Times New Roman"/>
          <w:bCs/>
          <w:sz w:val="24"/>
          <w:szCs w:val="24"/>
        </w:rPr>
        <w:t xml:space="preserve">й </w:t>
      </w:r>
      <w:r w:rsidR="00E13D35" w:rsidRPr="00082D62">
        <w:rPr>
          <w:rFonts w:eastAsia="Times New Roman" w:cs="Times New Roman"/>
          <w:bCs/>
          <w:spacing w:val="1"/>
          <w:sz w:val="24"/>
          <w:szCs w:val="24"/>
        </w:rPr>
        <w:t>у</w:t>
      </w:r>
      <w:r w:rsidR="00E13D35" w:rsidRPr="00082D62">
        <w:rPr>
          <w:rFonts w:eastAsia="Times New Roman" w:cs="Times New Roman"/>
          <w:bCs/>
          <w:spacing w:val="-1"/>
          <w:sz w:val="24"/>
          <w:szCs w:val="24"/>
        </w:rPr>
        <w:t>с</w:t>
      </w:r>
      <w:r w:rsidR="00E13D35" w:rsidRPr="00082D62">
        <w:rPr>
          <w:rFonts w:eastAsia="Times New Roman" w:cs="Times New Roman"/>
          <w:bCs/>
          <w:sz w:val="24"/>
          <w:szCs w:val="24"/>
        </w:rPr>
        <w:t>т</w:t>
      </w:r>
      <w:r w:rsidR="00E13D35" w:rsidRPr="00082D62">
        <w:rPr>
          <w:rFonts w:eastAsia="Times New Roman" w:cs="Times New Roman"/>
          <w:bCs/>
          <w:spacing w:val="-1"/>
          <w:sz w:val="24"/>
          <w:szCs w:val="24"/>
        </w:rPr>
        <w:t>а</w:t>
      </w:r>
      <w:r w:rsidR="00E13D35" w:rsidRPr="00082D62">
        <w:rPr>
          <w:rFonts w:eastAsia="Times New Roman" w:cs="Times New Roman"/>
          <w:bCs/>
          <w:sz w:val="24"/>
          <w:szCs w:val="24"/>
        </w:rPr>
        <w:t>н</w:t>
      </w:r>
      <w:r w:rsidR="00E13D35" w:rsidRPr="00082D62">
        <w:rPr>
          <w:rFonts w:eastAsia="Times New Roman" w:cs="Times New Roman"/>
          <w:bCs/>
          <w:spacing w:val="-2"/>
          <w:sz w:val="24"/>
          <w:szCs w:val="24"/>
        </w:rPr>
        <w:t>о</w:t>
      </w:r>
      <w:r w:rsidR="00E13D35" w:rsidRPr="00082D62">
        <w:rPr>
          <w:rFonts w:eastAsia="Times New Roman" w:cs="Times New Roman"/>
          <w:bCs/>
          <w:spacing w:val="1"/>
          <w:sz w:val="24"/>
          <w:szCs w:val="24"/>
        </w:rPr>
        <w:t>в</w:t>
      </w:r>
      <w:r w:rsidR="00E13D35" w:rsidRPr="00082D62">
        <w:rPr>
          <w:rFonts w:eastAsia="Times New Roman" w:cs="Times New Roman"/>
          <w:bCs/>
          <w:sz w:val="24"/>
          <w:szCs w:val="24"/>
        </w:rPr>
        <w:t xml:space="preserve">ки (энергоцентр – 2я очередь) </w:t>
      </w:r>
      <w:r w:rsidR="00E13D35" w:rsidRPr="00082D62">
        <w:rPr>
          <w:rFonts w:eastAsia="Times New Roman" w:cs="Times New Roman"/>
          <w:bCs/>
          <w:spacing w:val="-2"/>
          <w:sz w:val="24"/>
          <w:szCs w:val="24"/>
        </w:rPr>
        <w:t>т</w:t>
      </w:r>
      <w:r w:rsidR="00E13D35" w:rsidRPr="00082D62">
        <w:rPr>
          <w:rFonts w:eastAsia="Times New Roman" w:cs="Times New Roman"/>
          <w:bCs/>
          <w:spacing w:val="1"/>
          <w:sz w:val="24"/>
          <w:szCs w:val="24"/>
        </w:rPr>
        <w:t>е</w:t>
      </w:r>
      <w:r w:rsidR="00E13D35" w:rsidRPr="00082D62">
        <w:rPr>
          <w:rFonts w:eastAsia="Times New Roman" w:cs="Times New Roman"/>
          <w:bCs/>
          <w:sz w:val="24"/>
          <w:szCs w:val="24"/>
        </w:rPr>
        <w:t>п</w:t>
      </w:r>
      <w:r w:rsidR="00E13D35" w:rsidRPr="00082D62">
        <w:rPr>
          <w:rFonts w:eastAsia="Times New Roman" w:cs="Times New Roman"/>
          <w:bCs/>
          <w:spacing w:val="-1"/>
          <w:sz w:val="24"/>
          <w:szCs w:val="24"/>
        </w:rPr>
        <w:t>л</w:t>
      </w:r>
      <w:r w:rsidR="00E13D35" w:rsidRPr="00082D62">
        <w:rPr>
          <w:rFonts w:eastAsia="Times New Roman" w:cs="Times New Roman"/>
          <w:bCs/>
          <w:spacing w:val="-2"/>
          <w:sz w:val="24"/>
          <w:szCs w:val="24"/>
        </w:rPr>
        <w:t>о</w:t>
      </w:r>
      <w:r w:rsidR="00E13D35" w:rsidRPr="00082D62">
        <w:rPr>
          <w:rFonts w:eastAsia="Times New Roman" w:cs="Times New Roman"/>
          <w:bCs/>
          <w:spacing w:val="1"/>
          <w:sz w:val="24"/>
          <w:szCs w:val="24"/>
        </w:rPr>
        <w:t>в</w:t>
      </w:r>
      <w:r w:rsidR="00E13D35" w:rsidRPr="00082D62">
        <w:rPr>
          <w:rFonts w:eastAsia="Times New Roman" w:cs="Times New Roman"/>
          <w:bCs/>
          <w:spacing w:val="-2"/>
          <w:sz w:val="24"/>
          <w:szCs w:val="24"/>
        </w:rPr>
        <w:t>о</w:t>
      </w:r>
      <w:r w:rsidR="00E13D35" w:rsidRPr="00082D62">
        <w:rPr>
          <w:rFonts w:eastAsia="Times New Roman" w:cs="Times New Roman"/>
          <w:bCs/>
          <w:sz w:val="24"/>
          <w:szCs w:val="24"/>
        </w:rPr>
        <w:t>й мо</w:t>
      </w:r>
      <w:r w:rsidR="00E13D35" w:rsidRPr="00082D62">
        <w:rPr>
          <w:rFonts w:eastAsia="Times New Roman" w:cs="Times New Roman"/>
          <w:bCs/>
          <w:spacing w:val="-1"/>
          <w:sz w:val="24"/>
          <w:szCs w:val="24"/>
        </w:rPr>
        <w:t>щ</w:t>
      </w:r>
      <w:r w:rsidR="00E13D35" w:rsidRPr="00082D62">
        <w:rPr>
          <w:rFonts w:eastAsia="Times New Roman" w:cs="Times New Roman"/>
          <w:bCs/>
          <w:sz w:val="24"/>
          <w:szCs w:val="24"/>
        </w:rPr>
        <w:t>но</w:t>
      </w:r>
      <w:r w:rsidR="00E13D35" w:rsidRPr="00082D62">
        <w:rPr>
          <w:rFonts w:eastAsia="Times New Roman" w:cs="Times New Roman"/>
          <w:bCs/>
          <w:spacing w:val="1"/>
          <w:sz w:val="24"/>
          <w:szCs w:val="24"/>
        </w:rPr>
        <w:t>с</w:t>
      </w:r>
      <w:r w:rsidR="00E13D35" w:rsidRPr="00082D62">
        <w:rPr>
          <w:rFonts w:eastAsia="Times New Roman" w:cs="Times New Roman"/>
          <w:bCs/>
          <w:spacing w:val="-2"/>
          <w:sz w:val="24"/>
          <w:szCs w:val="24"/>
        </w:rPr>
        <w:t>т</w:t>
      </w:r>
      <w:r w:rsidR="00E13D35" w:rsidRPr="00082D62">
        <w:rPr>
          <w:rFonts w:eastAsia="Times New Roman" w:cs="Times New Roman"/>
          <w:bCs/>
          <w:sz w:val="24"/>
          <w:szCs w:val="24"/>
        </w:rPr>
        <w:t>ью 10,4 Гк</w:t>
      </w:r>
      <w:r w:rsidR="00E13D35" w:rsidRPr="00082D62">
        <w:rPr>
          <w:rFonts w:eastAsia="Times New Roman" w:cs="Times New Roman"/>
          <w:bCs/>
          <w:spacing w:val="-2"/>
          <w:sz w:val="24"/>
          <w:szCs w:val="24"/>
        </w:rPr>
        <w:t>а</w:t>
      </w:r>
      <w:r w:rsidR="00E13D35" w:rsidRPr="00082D62">
        <w:rPr>
          <w:rFonts w:eastAsia="Times New Roman" w:cs="Times New Roman"/>
          <w:bCs/>
          <w:sz w:val="24"/>
          <w:szCs w:val="24"/>
        </w:rPr>
        <w:t>л/ч</w:t>
      </w:r>
      <w:r w:rsidR="00E13D35">
        <w:rPr>
          <w:rFonts w:eastAsia="Times New Roman" w:cs="Times New Roman"/>
          <w:bCs/>
          <w:sz w:val="24"/>
          <w:szCs w:val="24"/>
        </w:rPr>
        <w:t xml:space="preserve"> (</w:t>
      </w:r>
      <w:r w:rsidR="00E13D35" w:rsidRPr="00082D62">
        <w:rPr>
          <w:rFonts w:eastAsia="Times New Roman" w:cs="Times New Roman"/>
          <w:bCs/>
          <w:sz w:val="24"/>
          <w:szCs w:val="24"/>
        </w:rPr>
        <w:t>12,15 МВт</w:t>
      </w:r>
      <w:r w:rsidR="00E13D35">
        <w:rPr>
          <w:rFonts w:eastAsia="Times New Roman" w:cs="Times New Roman"/>
          <w:bCs/>
          <w:sz w:val="20"/>
          <w:szCs w:val="20"/>
        </w:rPr>
        <w:t>)</w:t>
      </w:r>
      <w:r w:rsidR="00E13D35" w:rsidRPr="00082D62">
        <w:rPr>
          <w:rFonts w:eastAsia="Times New Roman" w:cs="Times New Roman"/>
          <w:bCs/>
          <w:sz w:val="24"/>
          <w:szCs w:val="24"/>
        </w:rPr>
        <w:t xml:space="preserve"> в г</w:t>
      </w:r>
      <w:r w:rsidR="00E13D35" w:rsidRPr="00082D62">
        <w:rPr>
          <w:rFonts w:eastAsia="Times New Roman" w:cs="Times New Roman"/>
          <w:bCs/>
          <w:spacing w:val="-2"/>
          <w:sz w:val="24"/>
          <w:szCs w:val="24"/>
        </w:rPr>
        <w:t>ор</w:t>
      </w:r>
      <w:r w:rsidR="00E13D35" w:rsidRPr="00082D62">
        <w:rPr>
          <w:rFonts w:eastAsia="Times New Roman" w:cs="Times New Roman"/>
          <w:bCs/>
          <w:sz w:val="24"/>
          <w:szCs w:val="24"/>
        </w:rPr>
        <w:t>я</w:t>
      </w:r>
      <w:r w:rsidR="00E13D35" w:rsidRPr="00082D62">
        <w:rPr>
          <w:rFonts w:eastAsia="Times New Roman" w:cs="Times New Roman"/>
          <w:bCs/>
          <w:spacing w:val="-1"/>
          <w:sz w:val="24"/>
          <w:szCs w:val="24"/>
        </w:rPr>
        <w:t>ч</w:t>
      </w:r>
      <w:r w:rsidR="00E13D35" w:rsidRPr="00082D62">
        <w:rPr>
          <w:rFonts w:eastAsia="Times New Roman" w:cs="Times New Roman"/>
          <w:bCs/>
          <w:spacing w:val="1"/>
          <w:sz w:val="24"/>
          <w:szCs w:val="24"/>
        </w:rPr>
        <w:t>е</w:t>
      </w:r>
      <w:r w:rsidR="00E13D35" w:rsidRPr="00082D62">
        <w:rPr>
          <w:rFonts w:eastAsia="Times New Roman" w:cs="Times New Roman"/>
          <w:bCs/>
          <w:sz w:val="24"/>
          <w:szCs w:val="24"/>
        </w:rPr>
        <w:t xml:space="preserve">й </w:t>
      </w:r>
      <w:r w:rsidR="00E13D35" w:rsidRPr="00082D62">
        <w:rPr>
          <w:rFonts w:eastAsia="Times New Roman" w:cs="Times New Roman"/>
          <w:bCs/>
          <w:spacing w:val="1"/>
          <w:sz w:val="24"/>
          <w:szCs w:val="24"/>
        </w:rPr>
        <w:t>в</w:t>
      </w:r>
      <w:r w:rsidR="00E13D35" w:rsidRPr="00082D62">
        <w:rPr>
          <w:rFonts w:eastAsia="Times New Roman" w:cs="Times New Roman"/>
          <w:bCs/>
          <w:spacing w:val="-2"/>
          <w:sz w:val="24"/>
          <w:szCs w:val="24"/>
        </w:rPr>
        <w:t>о</w:t>
      </w:r>
      <w:r w:rsidR="00E13D35" w:rsidRPr="00082D62">
        <w:rPr>
          <w:rFonts w:eastAsia="Times New Roman" w:cs="Times New Roman"/>
          <w:bCs/>
          <w:sz w:val="24"/>
          <w:szCs w:val="24"/>
        </w:rPr>
        <w:t xml:space="preserve">де и </w:t>
      </w:r>
      <w:r w:rsidR="00E13D35" w:rsidRPr="00082D62">
        <w:rPr>
          <w:rFonts w:eastAsia="Times New Roman" w:cs="Times New Roman"/>
          <w:bCs/>
          <w:spacing w:val="-1"/>
          <w:sz w:val="24"/>
          <w:szCs w:val="24"/>
        </w:rPr>
        <w:t>э</w:t>
      </w:r>
      <w:r w:rsidR="00E13D35" w:rsidRPr="00082D62">
        <w:rPr>
          <w:rFonts w:eastAsia="Times New Roman" w:cs="Times New Roman"/>
          <w:bCs/>
          <w:sz w:val="24"/>
          <w:szCs w:val="24"/>
        </w:rPr>
        <w:t>л</w:t>
      </w:r>
      <w:r w:rsidR="00E13D35" w:rsidRPr="00082D62">
        <w:rPr>
          <w:rFonts w:eastAsia="Times New Roman" w:cs="Times New Roman"/>
          <w:bCs/>
          <w:spacing w:val="-1"/>
          <w:sz w:val="24"/>
          <w:szCs w:val="24"/>
        </w:rPr>
        <w:t>е</w:t>
      </w:r>
      <w:r w:rsidR="00E13D35" w:rsidRPr="00082D62">
        <w:rPr>
          <w:rFonts w:eastAsia="Times New Roman" w:cs="Times New Roman"/>
          <w:bCs/>
          <w:spacing w:val="1"/>
          <w:sz w:val="24"/>
          <w:szCs w:val="24"/>
        </w:rPr>
        <w:t>к</w:t>
      </w:r>
      <w:r w:rsidR="00E13D35" w:rsidRPr="00082D62">
        <w:rPr>
          <w:rFonts w:eastAsia="Times New Roman" w:cs="Times New Roman"/>
          <w:bCs/>
          <w:sz w:val="24"/>
          <w:szCs w:val="24"/>
        </w:rPr>
        <w:t>т</w:t>
      </w:r>
      <w:r w:rsidR="00E13D35" w:rsidRPr="00082D62">
        <w:rPr>
          <w:rFonts w:eastAsia="Times New Roman" w:cs="Times New Roman"/>
          <w:bCs/>
          <w:spacing w:val="-2"/>
          <w:sz w:val="24"/>
          <w:szCs w:val="24"/>
        </w:rPr>
        <w:t>р</w:t>
      </w:r>
      <w:r w:rsidR="00E13D35" w:rsidRPr="00082D62">
        <w:rPr>
          <w:rFonts w:eastAsia="Times New Roman" w:cs="Times New Roman"/>
          <w:bCs/>
          <w:sz w:val="24"/>
          <w:szCs w:val="24"/>
        </w:rPr>
        <w:t>и</w:t>
      </w:r>
      <w:r w:rsidR="00E13D35" w:rsidRPr="00082D62">
        <w:rPr>
          <w:rFonts w:eastAsia="Times New Roman" w:cs="Times New Roman"/>
          <w:bCs/>
          <w:spacing w:val="1"/>
          <w:sz w:val="24"/>
          <w:szCs w:val="24"/>
        </w:rPr>
        <w:t>ч</w:t>
      </w:r>
      <w:r w:rsidR="00E13D35" w:rsidRPr="00082D62">
        <w:rPr>
          <w:rFonts w:eastAsia="Times New Roman" w:cs="Times New Roman"/>
          <w:bCs/>
          <w:spacing w:val="-1"/>
          <w:sz w:val="24"/>
          <w:szCs w:val="24"/>
        </w:rPr>
        <w:t>ес</w:t>
      </w:r>
      <w:r w:rsidR="00E13D35" w:rsidRPr="00082D62">
        <w:rPr>
          <w:rFonts w:eastAsia="Times New Roman" w:cs="Times New Roman"/>
          <w:bCs/>
          <w:spacing w:val="1"/>
          <w:sz w:val="24"/>
          <w:szCs w:val="24"/>
        </w:rPr>
        <w:t>ко</w:t>
      </w:r>
      <w:r w:rsidR="00E13D35" w:rsidRPr="00082D62">
        <w:rPr>
          <w:rFonts w:eastAsia="Times New Roman" w:cs="Times New Roman"/>
          <w:bCs/>
          <w:sz w:val="24"/>
          <w:szCs w:val="24"/>
        </w:rPr>
        <w:t>й мо</w:t>
      </w:r>
      <w:r w:rsidR="00E13D35" w:rsidRPr="00082D62">
        <w:rPr>
          <w:rFonts w:eastAsia="Times New Roman" w:cs="Times New Roman"/>
          <w:bCs/>
          <w:spacing w:val="-4"/>
          <w:sz w:val="24"/>
          <w:szCs w:val="24"/>
        </w:rPr>
        <w:t>щ</w:t>
      </w:r>
      <w:r w:rsidR="00E13D35" w:rsidRPr="00082D62">
        <w:rPr>
          <w:rFonts w:eastAsia="Times New Roman" w:cs="Times New Roman"/>
          <w:bCs/>
          <w:spacing w:val="1"/>
          <w:sz w:val="24"/>
          <w:szCs w:val="24"/>
        </w:rPr>
        <w:t>н</w:t>
      </w:r>
      <w:r w:rsidR="00E13D35" w:rsidRPr="00082D62">
        <w:rPr>
          <w:rFonts w:eastAsia="Times New Roman" w:cs="Times New Roman"/>
          <w:bCs/>
          <w:spacing w:val="-2"/>
          <w:sz w:val="24"/>
          <w:szCs w:val="24"/>
        </w:rPr>
        <w:t>о</w:t>
      </w:r>
      <w:r w:rsidR="00E13D35" w:rsidRPr="00082D62">
        <w:rPr>
          <w:rFonts w:eastAsia="Times New Roman" w:cs="Times New Roman"/>
          <w:bCs/>
          <w:spacing w:val="1"/>
          <w:sz w:val="24"/>
          <w:szCs w:val="24"/>
        </w:rPr>
        <w:t>с</w:t>
      </w:r>
      <w:r w:rsidR="00E13D35" w:rsidRPr="00082D62">
        <w:rPr>
          <w:rFonts w:eastAsia="Times New Roman" w:cs="Times New Roman"/>
          <w:bCs/>
          <w:spacing w:val="-2"/>
          <w:sz w:val="24"/>
          <w:szCs w:val="24"/>
        </w:rPr>
        <w:t>т</w:t>
      </w:r>
      <w:r w:rsidR="00E13D35" w:rsidRPr="00082D62">
        <w:rPr>
          <w:rFonts w:eastAsia="Times New Roman" w:cs="Times New Roman"/>
          <w:bCs/>
          <w:sz w:val="24"/>
          <w:szCs w:val="24"/>
        </w:rPr>
        <w:t>ью 13,19 М</w:t>
      </w:r>
      <w:r w:rsidR="00E13D35" w:rsidRPr="00082D62">
        <w:rPr>
          <w:rFonts w:eastAsia="Times New Roman" w:cs="Times New Roman"/>
          <w:bCs/>
          <w:spacing w:val="2"/>
          <w:sz w:val="24"/>
          <w:szCs w:val="24"/>
        </w:rPr>
        <w:t>В</w:t>
      </w:r>
      <w:r w:rsidR="00E13D35" w:rsidRPr="00082D62">
        <w:rPr>
          <w:rFonts w:eastAsia="Times New Roman" w:cs="Times New Roman"/>
          <w:bCs/>
          <w:sz w:val="24"/>
          <w:szCs w:val="24"/>
        </w:rPr>
        <w:t>т</w:t>
      </w:r>
      <w:r w:rsidR="00E13D35" w:rsidRPr="00ED3303">
        <w:rPr>
          <w:rFonts w:eastAsia="Times New Roman" w:cs="Times New Roman"/>
          <w:sz w:val="24"/>
          <w:szCs w:val="24"/>
        </w:rPr>
        <w:t xml:space="preserve"> </w:t>
      </w:r>
      <w:r w:rsidR="00E13D35">
        <w:rPr>
          <w:rFonts w:eastAsia="Times New Roman" w:cs="Times New Roman"/>
          <w:sz w:val="24"/>
          <w:szCs w:val="24"/>
        </w:rPr>
        <w:t xml:space="preserve">на базе трех газопоршневых агрегатов </w:t>
      </w:r>
      <w:r w:rsidR="00E13D35">
        <w:rPr>
          <w:rFonts w:eastAsia="Times New Roman" w:cs="Times New Roman"/>
          <w:bCs/>
          <w:sz w:val="24"/>
          <w:szCs w:val="24"/>
          <w:lang w:val="en-US"/>
        </w:rPr>
        <w:t>JMS</w:t>
      </w:r>
      <w:r w:rsidR="00E13D35" w:rsidRPr="00BA02AB">
        <w:rPr>
          <w:rFonts w:eastAsia="Times New Roman" w:cs="Times New Roman"/>
          <w:bCs/>
          <w:sz w:val="24"/>
          <w:szCs w:val="24"/>
        </w:rPr>
        <w:t xml:space="preserve"> 62</w:t>
      </w:r>
      <w:r w:rsidR="00E13D35">
        <w:rPr>
          <w:rFonts w:eastAsia="Times New Roman" w:cs="Times New Roman"/>
          <w:bCs/>
          <w:sz w:val="24"/>
          <w:szCs w:val="24"/>
        </w:rPr>
        <w:t>4</w:t>
      </w:r>
      <w:r w:rsidR="00E13D35" w:rsidRPr="00BA02AB">
        <w:rPr>
          <w:rFonts w:eastAsia="Times New Roman" w:cs="Times New Roman"/>
          <w:bCs/>
          <w:sz w:val="24"/>
          <w:szCs w:val="24"/>
        </w:rPr>
        <w:t xml:space="preserve"> </w:t>
      </w:r>
      <w:r w:rsidR="00E13D35">
        <w:rPr>
          <w:rFonts w:eastAsia="Times New Roman" w:cs="Times New Roman"/>
          <w:bCs/>
          <w:sz w:val="24"/>
          <w:szCs w:val="24"/>
          <w:lang w:val="en-US"/>
        </w:rPr>
        <w:t>GS</w:t>
      </w:r>
      <w:r w:rsidR="00E13D35" w:rsidRPr="00BA02AB">
        <w:rPr>
          <w:rFonts w:eastAsia="Times New Roman" w:cs="Times New Roman"/>
          <w:bCs/>
          <w:sz w:val="24"/>
          <w:szCs w:val="24"/>
        </w:rPr>
        <w:t>-</w:t>
      </w:r>
      <w:r w:rsidR="00E13D35">
        <w:rPr>
          <w:rFonts w:eastAsia="Times New Roman" w:cs="Times New Roman"/>
          <w:bCs/>
          <w:sz w:val="24"/>
          <w:szCs w:val="24"/>
          <w:lang w:val="en-US"/>
        </w:rPr>
        <w:t>N</w:t>
      </w:r>
      <w:r w:rsidR="00E13D35" w:rsidRPr="00BA02AB">
        <w:rPr>
          <w:rFonts w:eastAsia="Times New Roman" w:cs="Times New Roman"/>
          <w:bCs/>
          <w:sz w:val="24"/>
          <w:szCs w:val="24"/>
        </w:rPr>
        <w:t>/</w:t>
      </w:r>
      <w:r w:rsidR="00E13D35">
        <w:rPr>
          <w:rFonts w:eastAsia="Times New Roman" w:cs="Times New Roman"/>
          <w:bCs/>
          <w:sz w:val="24"/>
          <w:szCs w:val="24"/>
          <w:lang w:val="en-US"/>
        </w:rPr>
        <w:t>L</w:t>
      </w:r>
      <w:r w:rsidR="00E13D35">
        <w:rPr>
          <w:rFonts w:eastAsia="Times New Roman" w:cs="Times New Roman"/>
          <w:bCs/>
          <w:sz w:val="24"/>
          <w:szCs w:val="24"/>
        </w:rPr>
        <w:t>.</w:t>
      </w:r>
      <w:r w:rsidR="00E13D35" w:rsidRPr="00082D62">
        <w:rPr>
          <w:rFonts w:eastAsia="Times New Roman" w:cs="Times New Roman"/>
          <w:bCs/>
          <w:sz w:val="24"/>
          <w:szCs w:val="24"/>
        </w:rPr>
        <w:t xml:space="preserve"> </w:t>
      </w:r>
    </w:p>
    <w:p w14:paraId="12819185" w14:textId="0BD9C8E2" w:rsidR="00E13D35" w:rsidRPr="00E2448F" w:rsidRDefault="00BD231D" w:rsidP="00E13D35">
      <w:pPr>
        <w:shd w:val="clear" w:color="auto" w:fill="FFFFFF"/>
        <w:ind w:firstLine="426"/>
        <w:jc w:val="both"/>
        <w:rPr>
          <w:rFonts w:cs="Times New Roman"/>
          <w:sz w:val="24"/>
          <w:szCs w:val="24"/>
        </w:rPr>
      </w:pPr>
      <w:r>
        <w:rPr>
          <w:rFonts w:cs="Times New Roman"/>
          <w:sz w:val="24"/>
          <w:szCs w:val="24"/>
          <w:lang w:eastAsia="ar-SA"/>
        </w:rPr>
        <w:t xml:space="preserve"> - </w:t>
      </w:r>
      <w:r>
        <w:rPr>
          <w:rFonts w:cs="Times New Roman"/>
          <w:sz w:val="24"/>
          <w:szCs w:val="24"/>
        </w:rPr>
        <w:t>т</w:t>
      </w:r>
      <w:r w:rsidR="00E13D35" w:rsidRPr="00E2448F">
        <w:rPr>
          <w:rFonts w:cs="Times New Roman"/>
          <w:sz w:val="24"/>
          <w:szCs w:val="24"/>
        </w:rPr>
        <w:t>ехническое перевооружение газового тракта и газохода водогрейной котельной от водогрейных  котлов до дымовой трубы ООО «Клинцовская ТЭЦ»</w:t>
      </w:r>
      <w:r w:rsidR="00E13D35">
        <w:rPr>
          <w:rFonts w:cs="Times New Roman"/>
          <w:sz w:val="24"/>
          <w:szCs w:val="24"/>
        </w:rPr>
        <w:t>,</w:t>
      </w:r>
    </w:p>
    <w:p w14:paraId="0390AC68" w14:textId="77777777" w:rsidR="00BD231D" w:rsidRDefault="00BD231D" w:rsidP="00BD231D">
      <w:pPr>
        <w:spacing w:line="360" w:lineRule="auto"/>
        <w:ind w:firstLine="426"/>
        <w:jc w:val="both"/>
        <w:rPr>
          <w:rFonts w:cs="Times New Roman"/>
          <w:sz w:val="24"/>
          <w:szCs w:val="24"/>
        </w:rPr>
      </w:pPr>
      <w:r>
        <w:rPr>
          <w:rFonts w:cs="Times New Roman"/>
          <w:sz w:val="24"/>
          <w:szCs w:val="24"/>
        </w:rPr>
        <w:t xml:space="preserve"> - </w:t>
      </w:r>
      <w:r w:rsidR="00E13D35" w:rsidRPr="00E2448F">
        <w:rPr>
          <w:rFonts w:cs="Times New Roman"/>
          <w:sz w:val="24"/>
          <w:szCs w:val="24"/>
        </w:rPr>
        <w:t>Строительство инженерных коммуникаций : насосная станция первого подъема</w:t>
      </w:r>
      <w:r>
        <w:rPr>
          <w:rFonts w:cs="Times New Roman"/>
          <w:sz w:val="24"/>
          <w:szCs w:val="24"/>
        </w:rPr>
        <w:t>.</w:t>
      </w:r>
    </w:p>
    <w:p w14:paraId="7BEE5F53" w14:textId="32144514" w:rsidR="00A724B5" w:rsidRPr="00BD231D" w:rsidRDefault="00A724B5" w:rsidP="00BD231D">
      <w:pPr>
        <w:spacing w:line="360" w:lineRule="auto"/>
        <w:ind w:firstLine="426"/>
        <w:jc w:val="both"/>
        <w:rPr>
          <w:rFonts w:cs="Times New Roman"/>
          <w:sz w:val="24"/>
          <w:szCs w:val="24"/>
        </w:rPr>
      </w:pPr>
      <w:r w:rsidRPr="0052648A">
        <w:rPr>
          <w:rFonts w:cs="Times New Roman"/>
          <w:b/>
          <w:sz w:val="24"/>
          <w:szCs w:val="24"/>
        </w:rPr>
        <w:t xml:space="preserve">Ожидаемый срок </w:t>
      </w:r>
      <w:r>
        <w:rPr>
          <w:rFonts w:cs="Times New Roman"/>
          <w:b/>
          <w:sz w:val="24"/>
          <w:szCs w:val="24"/>
        </w:rPr>
        <w:t>окончания работ</w:t>
      </w:r>
      <w:r w:rsidRPr="0052648A">
        <w:rPr>
          <w:rFonts w:cs="Times New Roman"/>
          <w:b/>
          <w:sz w:val="24"/>
          <w:szCs w:val="24"/>
        </w:rPr>
        <w:t xml:space="preserve"> –  2021 г</w:t>
      </w:r>
    </w:p>
    <w:p w14:paraId="02CBE07A" w14:textId="1C198D5C" w:rsidR="00A724B5" w:rsidRPr="00A724B5" w:rsidRDefault="009F244E" w:rsidP="009540FE">
      <w:pPr>
        <w:pStyle w:val="a6"/>
        <w:spacing w:line="360" w:lineRule="auto"/>
        <w:ind w:right="-1" w:firstLine="567"/>
        <w:jc w:val="both"/>
        <w:rPr>
          <w:rFonts w:eastAsiaTheme="minorHAnsi"/>
          <w:color w:val="000000"/>
          <w:lang w:val="ru-RU"/>
        </w:rPr>
      </w:pPr>
      <w:r>
        <w:rPr>
          <w:bCs/>
          <w:lang w:val="ru-RU"/>
        </w:rPr>
        <w:t>Завершение с</w:t>
      </w:r>
      <w:r w:rsidR="00A724B5" w:rsidRPr="00A724B5">
        <w:rPr>
          <w:bCs/>
          <w:lang w:val="ru-RU"/>
        </w:rPr>
        <w:t>троительств</w:t>
      </w:r>
      <w:r>
        <w:rPr>
          <w:bCs/>
          <w:lang w:val="ru-RU"/>
        </w:rPr>
        <w:t>а</w:t>
      </w:r>
      <w:r w:rsidR="00A724B5" w:rsidRPr="00A724B5">
        <w:rPr>
          <w:bCs/>
          <w:lang w:val="ru-RU"/>
        </w:rPr>
        <w:t xml:space="preserve"> БМК</w:t>
      </w:r>
      <w:r w:rsidR="00A724B5" w:rsidRPr="00A724B5">
        <w:rPr>
          <w:b/>
          <w:bCs/>
          <w:lang w:val="ru-RU"/>
        </w:rPr>
        <w:t xml:space="preserve"> </w:t>
      </w:r>
      <w:r w:rsidR="00A724B5" w:rsidRPr="00A724B5">
        <w:rPr>
          <w:color w:val="2D2D2D"/>
          <w:spacing w:val="2"/>
          <w:shd w:val="clear" w:color="auto" w:fill="FFFFFF"/>
          <w:lang w:val="ru-RU"/>
        </w:rPr>
        <w:t>в район</w:t>
      </w:r>
      <w:r>
        <w:rPr>
          <w:color w:val="2D2D2D"/>
          <w:spacing w:val="2"/>
          <w:shd w:val="clear" w:color="auto" w:fill="FFFFFF"/>
          <w:lang w:val="ru-RU"/>
        </w:rPr>
        <w:t>е</w:t>
      </w:r>
      <w:r w:rsidR="00A724B5" w:rsidRPr="00A724B5">
        <w:rPr>
          <w:color w:val="2D2D2D"/>
          <w:spacing w:val="2"/>
          <w:shd w:val="clear" w:color="auto" w:fill="FFFFFF"/>
          <w:lang w:val="ru-RU"/>
        </w:rPr>
        <w:t xml:space="preserve"> расположения </w:t>
      </w:r>
      <w:r w:rsidR="00A724B5" w:rsidRPr="00A724B5">
        <w:rPr>
          <w:bCs/>
          <w:color w:val="000000"/>
          <w:lang w:val="ru-RU"/>
        </w:rPr>
        <w:t>ФКУ УФСИН  ИК-6</w:t>
      </w:r>
      <w:r w:rsidR="00A724B5" w:rsidRPr="00A724B5">
        <w:rPr>
          <w:bCs/>
          <w:color w:val="000000"/>
          <w:sz w:val="20"/>
          <w:szCs w:val="20"/>
          <w:lang w:val="ru-RU"/>
        </w:rPr>
        <w:t xml:space="preserve">  </w:t>
      </w:r>
      <w:r w:rsidR="00A724B5" w:rsidRPr="00A724B5">
        <w:rPr>
          <w:color w:val="000000"/>
          <w:lang w:val="ru-RU"/>
        </w:rPr>
        <w:t>с целью обеспечение потребителей бесперебойной и качественной тепловой энергии.</w:t>
      </w:r>
    </w:p>
    <w:p w14:paraId="626F5C65" w14:textId="3D2CDA50" w:rsidR="00A724B5" w:rsidRDefault="00604D18" w:rsidP="009540FE">
      <w:pPr>
        <w:pStyle w:val="a6"/>
        <w:spacing w:line="360" w:lineRule="auto"/>
        <w:ind w:right="-1" w:firstLine="567"/>
        <w:jc w:val="both"/>
        <w:rPr>
          <w:lang w:val="ru-RU"/>
        </w:rPr>
      </w:pPr>
      <w:r w:rsidRPr="00604D18">
        <w:rPr>
          <w:lang w:val="ru-RU"/>
        </w:rPr>
        <w:t xml:space="preserve">Ожидаемый срок строительства и ввода в эксплуатацию  </w:t>
      </w:r>
      <w:r>
        <w:rPr>
          <w:lang w:val="ru-RU"/>
        </w:rPr>
        <w:t>БМК</w:t>
      </w:r>
      <w:r w:rsidRPr="00604D18">
        <w:rPr>
          <w:lang w:val="ru-RU"/>
        </w:rPr>
        <w:t xml:space="preserve"> 202</w:t>
      </w:r>
      <w:r w:rsidR="00044DAF">
        <w:rPr>
          <w:lang w:val="ru-RU"/>
        </w:rPr>
        <w:t>1</w:t>
      </w:r>
      <w:r w:rsidRPr="00604D18">
        <w:rPr>
          <w:lang w:val="ru-RU"/>
        </w:rPr>
        <w:t>г.</w:t>
      </w:r>
    </w:p>
    <w:p w14:paraId="61F0B1FA" w14:textId="77777777" w:rsidR="00044DAF" w:rsidRDefault="00044DAF" w:rsidP="00044DAF">
      <w:pPr>
        <w:pStyle w:val="a6"/>
        <w:spacing w:line="360" w:lineRule="auto"/>
        <w:ind w:right="-1" w:firstLine="567"/>
        <w:jc w:val="both"/>
        <w:rPr>
          <w:lang w:val="ru-RU"/>
        </w:rPr>
      </w:pPr>
      <w:r>
        <w:rPr>
          <w:bCs/>
          <w:lang w:val="ru-RU"/>
        </w:rPr>
        <w:t>С</w:t>
      </w:r>
      <w:r w:rsidRPr="00A724B5">
        <w:rPr>
          <w:bCs/>
          <w:lang w:val="ru-RU"/>
        </w:rPr>
        <w:t>троительств</w:t>
      </w:r>
      <w:r>
        <w:rPr>
          <w:bCs/>
          <w:lang w:val="ru-RU"/>
        </w:rPr>
        <w:t>о</w:t>
      </w:r>
      <w:r w:rsidRPr="00A724B5">
        <w:rPr>
          <w:bCs/>
          <w:lang w:val="ru-RU"/>
        </w:rPr>
        <w:t xml:space="preserve"> БМК</w:t>
      </w:r>
      <w:r w:rsidRPr="00A724B5">
        <w:rPr>
          <w:b/>
          <w:bCs/>
          <w:lang w:val="ru-RU"/>
        </w:rPr>
        <w:t xml:space="preserve"> </w:t>
      </w:r>
      <w:r w:rsidRPr="00A724B5">
        <w:rPr>
          <w:color w:val="2D2D2D"/>
          <w:spacing w:val="2"/>
          <w:shd w:val="clear" w:color="auto" w:fill="FFFFFF"/>
          <w:lang w:val="ru-RU"/>
        </w:rPr>
        <w:t>в район</w:t>
      </w:r>
      <w:r>
        <w:rPr>
          <w:color w:val="2D2D2D"/>
          <w:spacing w:val="2"/>
          <w:shd w:val="clear" w:color="auto" w:fill="FFFFFF"/>
          <w:lang w:val="ru-RU"/>
        </w:rPr>
        <w:t>е</w:t>
      </w:r>
      <w:r w:rsidRPr="00A724B5">
        <w:rPr>
          <w:color w:val="2D2D2D"/>
          <w:spacing w:val="2"/>
          <w:shd w:val="clear" w:color="auto" w:fill="FFFFFF"/>
          <w:lang w:val="ru-RU"/>
        </w:rPr>
        <w:t xml:space="preserve"> расположения </w:t>
      </w:r>
      <w:r w:rsidRPr="00A724B5">
        <w:rPr>
          <w:bCs/>
          <w:color w:val="000000"/>
          <w:lang w:val="ru-RU"/>
        </w:rPr>
        <w:t>АО</w:t>
      </w:r>
      <w:r w:rsidRPr="00A724B5">
        <w:rPr>
          <w:color w:val="000000"/>
          <w:lang w:val="ru-RU"/>
        </w:rPr>
        <w:t xml:space="preserve"> «Клинцовский крановый завод»</w:t>
      </w:r>
    </w:p>
    <w:p w14:paraId="6EE1D9C9" w14:textId="69E89F9B" w:rsidR="00044DAF" w:rsidRPr="00A724B5" w:rsidRDefault="00044DAF" w:rsidP="00044DAF">
      <w:pPr>
        <w:pStyle w:val="a6"/>
        <w:spacing w:line="360" w:lineRule="auto"/>
        <w:ind w:right="-1"/>
        <w:jc w:val="both"/>
        <w:rPr>
          <w:rFonts w:eastAsiaTheme="minorHAnsi"/>
          <w:color w:val="000000"/>
          <w:lang w:val="ru-RU"/>
        </w:rPr>
      </w:pPr>
      <w:r w:rsidRPr="00A724B5">
        <w:rPr>
          <w:color w:val="000000"/>
          <w:lang w:val="ru-RU"/>
        </w:rPr>
        <w:t>с целью беспечение потребителей бесперебойной и качественной тепловой энергии.</w:t>
      </w:r>
    </w:p>
    <w:p w14:paraId="696CF80A" w14:textId="1C3FEAB5" w:rsidR="00044DAF" w:rsidRDefault="00044DAF" w:rsidP="00044DAF">
      <w:pPr>
        <w:pStyle w:val="a6"/>
        <w:spacing w:line="360" w:lineRule="auto"/>
        <w:ind w:right="-1" w:firstLine="567"/>
        <w:jc w:val="both"/>
        <w:rPr>
          <w:lang w:val="ru-RU"/>
        </w:rPr>
      </w:pPr>
      <w:r w:rsidRPr="00604D18">
        <w:rPr>
          <w:lang w:val="ru-RU"/>
        </w:rPr>
        <w:t xml:space="preserve">Ожидаемый срок строительства и ввода в эксплуатацию  </w:t>
      </w:r>
      <w:r>
        <w:rPr>
          <w:lang w:val="ru-RU"/>
        </w:rPr>
        <w:t>БМК</w:t>
      </w:r>
      <w:r w:rsidRPr="00604D18">
        <w:rPr>
          <w:lang w:val="ru-RU"/>
        </w:rPr>
        <w:t xml:space="preserve"> 202</w:t>
      </w:r>
      <w:r>
        <w:rPr>
          <w:lang w:val="ru-RU"/>
        </w:rPr>
        <w:t>1-2022 г.</w:t>
      </w:r>
      <w:r w:rsidRPr="00604D18">
        <w:rPr>
          <w:lang w:val="ru-RU"/>
        </w:rPr>
        <w:t>г.</w:t>
      </w:r>
    </w:p>
    <w:p w14:paraId="653871BF" w14:textId="77777777" w:rsidR="008222BE" w:rsidRDefault="008222BE" w:rsidP="008222BE">
      <w:pPr>
        <w:pStyle w:val="a3"/>
        <w:spacing w:after="0" w:line="360" w:lineRule="auto"/>
        <w:ind w:left="0" w:firstLine="567"/>
        <w:jc w:val="both"/>
        <w:rPr>
          <w:rFonts w:cs="Times New Roman"/>
          <w:sz w:val="24"/>
          <w:szCs w:val="24"/>
        </w:rPr>
      </w:pPr>
      <w:r>
        <w:rPr>
          <w:rFonts w:cs="Times New Roman"/>
          <w:sz w:val="24"/>
          <w:szCs w:val="24"/>
        </w:rPr>
        <w:t xml:space="preserve">Строительство БМК к 2031  – направление «Город-2» с цель улучшения качества предоставляемых услуг. Для подключения потребителей планируется </w:t>
      </w:r>
      <w:r w:rsidRPr="00396D1C">
        <w:rPr>
          <w:rFonts w:cs="Times New Roman"/>
          <w:sz w:val="24"/>
          <w:szCs w:val="24"/>
        </w:rPr>
        <w:t>строительство участка трубопровода тепловой сети от ТК-252 новой  ко</w:t>
      </w:r>
      <w:r>
        <w:rPr>
          <w:rFonts w:cs="Times New Roman"/>
          <w:sz w:val="24"/>
          <w:szCs w:val="24"/>
        </w:rPr>
        <w:t>тельной Город-2 Ду 250 мм</w:t>
      </w:r>
      <w:r w:rsidRPr="00396D1C">
        <w:rPr>
          <w:rFonts w:cs="Times New Roman"/>
          <w:sz w:val="24"/>
          <w:szCs w:val="24"/>
        </w:rPr>
        <w:t>-28 м</w:t>
      </w:r>
      <w:r>
        <w:rPr>
          <w:rFonts w:cs="Times New Roman"/>
          <w:sz w:val="24"/>
          <w:szCs w:val="24"/>
        </w:rPr>
        <w:t>.</w:t>
      </w:r>
    </w:p>
    <w:p w14:paraId="4170A22D" w14:textId="77777777" w:rsidR="008222BE" w:rsidRPr="00396D1C" w:rsidRDefault="008222BE" w:rsidP="008222BE">
      <w:pPr>
        <w:pStyle w:val="a3"/>
        <w:spacing w:after="0" w:line="360" w:lineRule="auto"/>
        <w:ind w:left="0"/>
        <w:jc w:val="both"/>
        <w:rPr>
          <w:rFonts w:cs="Times New Roman"/>
          <w:sz w:val="24"/>
          <w:szCs w:val="24"/>
        </w:rPr>
      </w:pPr>
      <w:r>
        <w:rPr>
          <w:rFonts w:cs="Times New Roman"/>
          <w:sz w:val="24"/>
          <w:szCs w:val="24"/>
        </w:rPr>
        <w:t>Стоимость работ по строительству новой БМК и тепловым сетям определяется в ПСД.</w:t>
      </w:r>
    </w:p>
    <w:p w14:paraId="190A6082" w14:textId="77777777" w:rsidR="00EB0BC4" w:rsidRDefault="00EB0BC4" w:rsidP="00EB0BC4">
      <w:pPr>
        <w:pStyle w:val="a3"/>
        <w:tabs>
          <w:tab w:val="left" w:pos="0"/>
        </w:tabs>
        <w:spacing w:before="120" w:after="0" w:line="360" w:lineRule="auto"/>
        <w:ind w:left="0" w:firstLine="567"/>
        <w:jc w:val="both"/>
        <w:rPr>
          <w:rFonts w:ascii="TimesNewRomanPSMT" w:hAnsi="TimesNewRomanPSMT"/>
          <w:color w:val="000000"/>
          <w:sz w:val="24"/>
          <w:szCs w:val="24"/>
        </w:rPr>
      </w:pPr>
      <w:r w:rsidRPr="007A3661">
        <w:rPr>
          <w:sz w:val="24"/>
          <w:szCs w:val="24"/>
        </w:rPr>
        <w:t>Замена котлов по котельным</w:t>
      </w:r>
      <w:r w:rsidRPr="00A2456A">
        <w:rPr>
          <w:rFonts w:ascii="TimesNewRomanPSMT" w:hAnsi="TimesNewRomanPSMT"/>
          <w:color w:val="000000"/>
          <w:sz w:val="24"/>
          <w:szCs w:val="24"/>
        </w:rPr>
        <w:t xml:space="preserve"> с более низким КПД</w:t>
      </w:r>
      <w:r>
        <w:rPr>
          <w:rFonts w:ascii="TimesNewRomanPSMT" w:hAnsi="TimesNewRomanPSMT"/>
          <w:color w:val="000000"/>
          <w:sz w:val="24"/>
          <w:szCs w:val="24"/>
        </w:rPr>
        <w:t xml:space="preserve"> на современные котлы с КПД более 85 %.</w:t>
      </w:r>
    </w:p>
    <w:p w14:paraId="3E250BA1" w14:textId="77777777" w:rsidR="0068234F" w:rsidRPr="005E0C52" w:rsidRDefault="0068234F" w:rsidP="008222BE">
      <w:pPr>
        <w:pStyle w:val="7"/>
        <w:spacing w:before="0"/>
        <w:ind w:firstLine="567"/>
        <w:jc w:val="both"/>
        <w:rPr>
          <w:rFonts w:ascii="Times New Roman" w:hAnsi="Times New Roman"/>
          <w:b/>
          <w:i w:val="0"/>
          <w:sz w:val="24"/>
          <w:szCs w:val="24"/>
          <w:lang w:val="ru-RU"/>
        </w:rPr>
      </w:pPr>
      <w:bookmarkStart w:id="48" w:name="_Toc41423108"/>
      <w:r w:rsidRPr="005E0C52">
        <w:rPr>
          <w:rFonts w:ascii="Times New Roman" w:hAnsi="Times New Roman"/>
          <w:b/>
          <w:i w:val="0"/>
          <w:sz w:val="24"/>
          <w:szCs w:val="24"/>
          <w:lang w:val="ru-RU"/>
        </w:rPr>
        <w:lastRenderedPageBreak/>
        <w:t>г)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48"/>
    </w:p>
    <w:p w14:paraId="2E3C065E" w14:textId="77777777" w:rsidR="00D43EFC" w:rsidRDefault="00604D18" w:rsidP="003A018F">
      <w:pPr>
        <w:pStyle w:val="a6"/>
        <w:spacing w:before="120" w:line="360" w:lineRule="auto"/>
        <w:ind w:right="-1" w:firstLine="567"/>
        <w:jc w:val="both"/>
        <w:rPr>
          <w:lang w:val="ru-RU"/>
        </w:rPr>
      </w:pPr>
      <w:r>
        <w:rPr>
          <w:lang w:val="ru-RU"/>
        </w:rPr>
        <w:t>Работа источника</w:t>
      </w:r>
      <w:r w:rsidR="0068234F" w:rsidRPr="002517F9">
        <w:rPr>
          <w:lang w:val="ru-RU"/>
        </w:rPr>
        <w:t xml:space="preserve"> с комбинированной выработкой тепловой и электрической энергии</w:t>
      </w:r>
      <w:r>
        <w:rPr>
          <w:lang w:val="ru-RU"/>
        </w:rPr>
        <w:t xml:space="preserve">, </w:t>
      </w:r>
      <w:r w:rsidRPr="000C2A91">
        <w:rPr>
          <w:rFonts w:eastAsiaTheme="minorHAnsi"/>
          <w:color w:val="000000"/>
          <w:lang w:val="ru-RU"/>
        </w:rPr>
        <w:t>ООО "Клинцовская ТЭЦ"</w:t>
      </w:r>
      <w:r>
        <w:rPr>
          <w:lang w:val="ru-RU"/>
        </w:rPr>
        <w:t xml:space="preserve">, независима от режимов работы котельных </w:t>
      </w:r>
      <w:r w:rsidRPr="00604D18">
        <w:rPr>
          <w:lang w:val="ru-RU"/>
        </w:rPr>
        <w:t>МО городской округ «город Клинцы Брянскй области»</w:t>
      </w:r>
      <w:r w:rsidR="00051D57" w:rsidRPr="002517F9">
        <w:rPr>
          <w:lang w:val="ru-RU"/>
        </w:rPr>
        <w:t>.</w:t>
      </w:r>
      <w:r>
        <w:rPr>
          <w:lang w:val="ru-RU"/>
        </w:rPr>
        <w:t xml:space="preserve"> Отпуск тепловой энергии</w:t>
      </w:r>
      <w:r w:rsidR="00D43EFC">
        <w:rPr>
          <w:lang w:val="ru-RU"/>
        </w:rPr>
        <w:t xml:space="preserve"> потребителям производится непосредственно от каждого источника тепловой энергии. Отпуск горячей воды от ТЭЦ производится через восемь ЦТП.</w:t>
      </w:r>
    </w:p>
    <w:p w14:paraId="4FCD06AF" w14:textId="77777777" w:rsidR="0068234F" w:rsidRPr="002517F9" w:rsidRDefault="00B81C24" w:rsidP="00D43EFC">
      <w:pPr>
        <w:pStyle w:val="a6"/>
        <w:spacing w:line="360" w:lineRule="auto"/>
        <w:ind w:right="-1" w:firstLine="567"/>
        <w:jc w:val="both"/>
        <w:rPr>
          <w:lang w:val="ru-RU"/>
        </w:rPr>
      </w:pPr>
      <w:r w:rsidRPr="002517F9">
        <w:rPr>
          <w:lang w:val="ru-RU"/>
        </w:rPr>
        <w:t xml:space="preserve"> </w:t>
      </w:r>
      <w:r w:rsidR="0068234F" w:rsidRPr="002517F9">
        <w:rPr>
          <w:lang w:val="ru-RU"/>
        </w:rPr>
        <w:t>Порядок</w:t>
      </w:r>
      <w:r w:rsidR="00051D57" w:rsidRPr="002517F9">
        <w:rPr>
          <w:lang w:val="ru-RU"/>
        </w:rPr>
        <w:t xml:space="preserve"> возможной</w:t>
      </w:r>
      <w:r w:rsidR="00EB2AEA" w:rsidRPr="002517F9">
        <w:rPr>
          <w:lang w:val="ru-RU"/>
        </w:rPr>
        <w:t xml:space="preserve"> </w:t>
      </w:r>
      <w:r w:rsidR="00051D57" w:rsidRPr="002517F9">
        <w:rPr>
          <w:lang w:val="ru-RU"/>
        </w:rPr>
        <w:t xml:space="preserve">реконструкции </w:t>
      </w:r>
      <w:r w:rsidR="00D43EFC">
        <w:rPr>
          <w:lang w:val="ru-RU"/>
        </w:rPr>
        <w:t>источников тепловой энергии</w:t>
      </w:r>
      <w:r w:rsidR="00051D57" w:rsidRPr="002517F9">
        <w:rPr>
          <w:lang w:val="ru-RU"/>
        </w:rPr>
        <w:t xml:space="preserve"> </w:t>
      </w:r>
      <w:r w:rsidR="0068234F" w:rsidRPr="002517F9">
        <w:rPr>
          <w:lang w:val="ru-RU"/>
        </w:rPr>
        <w:t>будет определяться в ходе разработки проектной документации.</w:t>
      </w:r>
    </w:p>
    <w:p w14:paraId="07864CCE" w14:textId="77777777" w:rsidR="0068234F" w:rsidRPr="002517F9" w:rsidRDefault="0068234F" w:rsidP="009540FE">
      <w:pPr>
        <w:pStyle w:val="7"/>
        <w:spacing w:before="0"/>
        <w:ind w:firstLine="567"/>
        <w:jc w:val="both"/>
        <w:rPr>
          <w:rFonts w:ascii="Times New Roman" w:hAnsi="Times New Roman"/>
          <w:b/>
          <w:i w:val="0"/>
          <w:sz w:val="24"/>
          <w:szCs w:val="24"/>
          <w:lang w:val="ru-RU"/>
        </w:rPr>
      </w:pPr>
      <w:bookmarkStart w:id="49" w:name="_Toc41423109"/>
      <w:r w:rsidRPr="002517F9">
        <w:rPr>
          <w:rFonts w:ascii="Times New Roman" w:hAnsi="Times New Roman"/>
          <w:b/>
          <w:i w:val="0"/>
          <w:sz w:val="24"/>
          <w:szCs w:val="24"/>
          <w:lang w:val="ru-RU"/>
        </w:rPr>
        <w:t>д) меры по переоборудованию котельных в источники комбинированной выработки электрической и тепловой энергии для каждого этапа</w:t>
      </w:r>
      <w:bookmarkEnd w:id="49"/>
    </w:p>
    <w:p w14:paraId="463D3D86" w14:textId="479098FE" w:rsidR="00C003B3" w:rsidRPr="00C003B3" w:rsidRDefault="00C003B3" w:rsidP="00C003B3">
      <w:pPr>
        <w:pStyle w:val="a3"/>
        <w:spacing w:before="120" w:after="0" w:line="360" w:lineRule="auto"/>
        <w:ind w:left="0" w:firstLine="567"/>
        <w:jc w:val="both"/>
        <w:rPr>
          <w:rFonts w:cs="Times New Roman"/>
          <w:color w:val="2D2D2D"/>
          <w:spacing w:val="2"/>
          <w:sz w:val="24"/>
          <w:szCs w:val="24"/>
          <w:shd w:val="clear" w:color="auto" w:fill="FFFFFF"/>
        </w:rPr>
      </w:pPr>
      <w:r w:rsidRPr="00C003B3">
        <w:rPr>
          <w:bCs/>
          <w:sz w:val="24"/>
          <w:szCs w:val="24"/>
        </w:rPr>
        <w:t>С</w:t>
      </w:r>
      <w:r w:rsidRPr="00C003B3">
        <w:rPr>
          <w:rFonts w:eastAsia="Times New Roman" w:cs="Times New Roman"/>
          <w:bCs/>
          <w:sz w:val="24"/>
          <w:szCs w:val="24"/>
        </w:rPr>
        <w:t>т</w:t>
      </w:r>
      <w:r w:rsidRPr="00C003B3">
        <w:rPr>
          <w:rFonts w:eastAsia="Times New Roman" w:cs="Times New Roman"/>
          <w:bCs/>
          <w:spacing w:val="-2"/>
          <w:sz w:val="24"/>
          <w:szCs w:val="24"/>
        </w:rPr>
        <w:t>ро</w:t>
      </w:r>
      <w:r w:rsidRPr="00C003B3">
        <w:rPr>
          <w:rFonts w:eastAsia="Times New Roman" w:cs="Times New Roman"/>
          <w:bCs/>
          <w:spacing w:val="1"/>
          <w:sz w:val="24"/>
          <w:szCs w:val="24"/>
        </w:rPr>
        <w:t>и</w:t>
      </w:r>
      <w:r w:rsidRPr="00C003B3">
        <w:rPr>
          <w:rFonts w:eastAsia="Times New Roman" w:cs="Times New Roman"/>
          <w:bCs/>
          <w:sz w:val="24"/>
          <w:szCs w:val="24"/>
        </w:rPr>
        <w:t>тельс</w:t>
      </w:r>
      <w:r w:rsidRPr="00C003B3">
        <w:rPr>
          <w:rFonts w:eastAsia="Times New Roman" w:cs="Times New Roman"/>
          <w:bCs/>
          <w:spacing w:val="-3"/>
          <w:sz w:val="24"/>
          <w:szCs w:val="24"/>
        </w:rPr>
        <w:t>т</w:t>
      </w:r>
      <w:r w:rsidRPr="00C003B3">
        <w:rPr>
          <w:rFonts w:eastAsia="Times New Roman" w:cs="Times New Roman"/>
          <w:bCs/>
          <w:spacing w:val="1"/>
          <w:sz w:val="24"/>
          <w:szCs w:val="24"/>
        </w:rPr>
        <w:t>в</w:t>
      </w:r>
      <w:r w:rsidRPr="00C003B3">
        <w:rPr>
          <w:rFonts w:eastAsia="Times New Roman" w:cs="Times New Roman"/>
          <w:bCs/>
          <w:sz w:val="24"/>
          <w:szCs w:val="24"/>
        </w:rPr>
        <w:t>о в з</w:t>
      </w:r>
      <w:r w:rsidRPr="00C003B3">
        <w:rPr>
          <w:rFonts w:eastAsia="Times New Roman" w:cs="Times New Roman"/>
          <w:bCs/>
          <w:spacing w:val="-2"/>
          <w:sz w:val="24"/>
          <w:szCs w:val="24"/>
        </w:rPr>
        <w:t>о</w:t>
      </w:r>
      <w:r w:rsidRPr="00C003B3">
        <w:rPr>
          <w:rFonts w:eastAsia="Times New Roman" w:cs="Times New Roman"/>
          <w:bCs/>
          <w:spacing w:val="1"/>
          <w:sz w:val="24"/>
          <w:szCs w:val="24"/>
        </w:rPr>
        <w:t>н</w:t>
      </w:r>
      <w:r w:rsidRPr="00C003B3">
        <w:rPr>
          <w:rFonts w:eastAsia="Times New Roman" w:cs="Times New Roman"/>
          <w:bCs/>
          <w:sz w:val="24"/>
          <w:szCs w:val="24"/>
        </w:rPr>
        <w:t>е д</w:t>
      </w:r>
      <w:r w:rsidRPr="00C003B3">
        <w:rPr>
          <w:rFonts w:eastAsia="Times New Roman" w:cs="Times New Roman"/>
          <w:bCs/>
          <w:spacing w:val="-1"/>
          <w:sz w:val="24"/>
          <w:szCs w:val="24"/>
        </w:rPr>
        <w:t>е</w:t>
      </w:r>
      <w:r w:rsidRPr="00C003B3">
        <w:rPr>
          <w:rFonts w:eastAsia="Times New Roman" w:cs="Times New Roman"/>
          <w:bCs/>
          <w:sz w:val="24"/>
          <w:szCs w:val="24"/>
        </w:rPr>
        <w:t>й</w:t>
      </w:r>
      <w:r w:rsidRPr="00C003B3">
        <w:rPr>
          <w:rFonts w:eastAsia="Times New Roman" w:cs="Times New Roman"/>
          <w:bCs/>
          <w:spacing w:val="1"/>
          <w:sz w:val="24"/>
          <w:szCs w:val="24"/>
        </w:rPr>
        <w:t>с</w:t>
      </w:r>
      <w:r w:rsidRPr="00C003B3">
        <w:rPr>
          <w:rFonts w:eastAsia="Times New Roman" w:cs="Times New Roman"/>
          <w:bCs/>
          <w:spacing w:val="-2"/>
          <w:sz w:val="24"/>
          <w:szCs w:val="24"/>
        </w:rPr>
        <w:t>т</w:t>
      </w:r>
      <w:r w:rsidRPr="00C003B3">
        <w:rPr>
          <w:rFonts w:eastAsia="Times New Roman" w:cs="Times New Roman"/>
          <w:bCs/>
          <w:spacing w:val="1"/>
          <w:sz w:val="24"/>
          <w:szCs w:val="24"/>
        </w:rPr>
        <w:t>ви</w:t>
      </w:r>
      <w:r w:rsidRPr="00C003B3">
        <w:rPr>
          <w:rFonts w:eastAsia="Times New Roman" w:cs="Times New Roman"/>
          <w:bCs/>
          <w:sz w:val="24"/>
          <w:szCs w:val="24"/>
        </w:rPr>
        <w:t xml:space="preserve">я </w:t>
      </w:r>
      <w:r w:rsidRPr="00C003B3">
        <w:rPr>
          <w:rFonts w:eastAsia="Times New Roman" w:cs="Times New Roman"/>
          <w:bCs/>
          <w:spacing w:val="-1"/>
          <w:sz w:val="24"/>
          <w:szCs w:val="24"/>
        </w:rPr>
        <w:t>К</w:t>
      </w:r>
      <w:r w:rsidRPr="00C003B3">
        <w:rPr>
          <w:rFonts w:eastAsia="Times New Roman" w:cs="Times New Roman"/>
          <w:bCs/>
          <w:sz w:val="24"/>
          <w:szCs w:val="24"/>
        </w:rPr>
        <w:t>л</w:t>
      </w:r>
      <w:r w:rsidRPr="00C003B3">
        <w:rPr>
          <w:rFonts w:eastAsia="Times New Roman" w:cs="Times New Roman"/>
          <w:bCs/>
          <w:spacing w:val="-1"/>
          <w:sz w:val="24"/>
          <w:szCs w:val="24"/>
        </w:rPr>
        <w:t>и</w:t>
      </w:r>
      <w:r w:rsidRPr="00C003B3">
        <w:rPr>
          <w:rFonts w:eastAsia="Times New Roman" w:cs="Times New Roman"/>
          <w:bCs/>
          <w:sz w:val="24"/>
          <w:szCs w:val="24"/>
        </w:rPr>
        <w:t>н</w:t>
      </w:r>
      <w:r w:rsidRPr="00C003B3">
        <w:rPr>
          <w:rFonts w:eastAsia="Times New Roman" w:cs="Times New Roman"/>
          <w:bCs/>
          <w:spacing w:val="-1"/>
          <w:sz w:val="24"/>
          <w:szCs w:val="24"/>
        </w:rPr>
        <w:t>ц</w:t>
      </w:r>
      <w:r w:rsidRPr="00C003B3">
        <w:rPr>
          <w:rFonts w:eastAsia="Times New Roman" w:cs="Times New Roman"/>
          <w:bCs/>
          <w:spacing w:val="-2"/>
          <w:sz w:val="24"/>
          <w:szCs w:val="24"/>
        </w:rPr>
        <w:t>о</w:t>
      </w:r>
      <w:r w:rsidRPr="00C003B3">
        <w:rPr>
          <w:rFonts w:eastAsia="Times New Roman" w:cs="Times New Roman"/>
          <w:bCs/>
          <w:spacing w:val="1"/>
          <w:sz w:val="24"/>
          <w:szCs w:val="24"/>
        </w:rPr>
        <w:t>в</w:t>
      </w:r>
      <w:r w:rsidRPr="00C003B3">
        <w:rPr>
          <w:rFonts w:eastAsia="Times New Roman" w:cs="Times New Roman"/>
          <w:bCs/>
          <w:spacing w:val="-1"/>
          <w:sz w:val="24"/>
          <w:szCs w:val="24"/>
        </w:rPr>
        <w:t>с</w:t>
      </w:r>
      <w:r w:rsidRPr="00C003B3">
        <w:rPr>
          <w:rFonts w:eastAsia="Times New Roman" w:cs="Times New Roman"/>
          <w:bCs/>
          <w:sz w:val="24"/>
          <w:szCs w:val="24"/>
        </w:rPr>
        <w:t>кой ТЭЦ г</w:t>
      </w:r>
      <w:r w:rsidRPr="00C003B3">
        <w:rPr>
          <w:rFonts w:eastAsia="Times New Roman" w:cs="Times New Roman"/>
          <w:bCs/>
          <w:spacing w:val="-2"/>
          <w:sz w:val="24"/>
          <w:szCs w:val="24"/>
        </w:rPr>
        <w:t>а</w:t>
      </w:r>
      <w:r w:rsidRPr="00C003B3">
        <w:rPr>
          <w:rFonts w:eastAsia="Times New Roman" w:cs="Times New Roman"/>
          <w:bCs/>
          <w:sz w:val="24"/>
          <w:szCs w:val="24"/>
        </w:rPr>
        <w:t>з</w:t>
      </w:r>
      <w:r w:rsidRPr="00C003B3">
        <w:rPr>
          <w:rFonts w:eastAsia="Times New Roman" w:cs="Times New Roman"/>
          <w:bCs/>
          <w:spacing w:val="-2"/>
          <w:sz w:val="24"/>
          <w:szCs w:val="24"/>
        </w:rPr>
        <w:t>о</w:t>
      </w:r>
      <w:r w:rsidRPr="00C003B3">
        <w:rPr>
          <w:rFonts w:eastAsia="Times New Roman" w:cs="Times New Roman"/>
          <w:bCs/>
          <w:spacing w:val="1"/>
          <w:sz w:val="24"/>
          <w:szCs w:val="24"/>
        </w:rPr>
        <w:t>по</w:t>
      </w:r>
      <w:r w:rsidRPr="00C003B3">
        <w:rPr>
          <w:rFonts w:eastAsia="Times New Roman" w:cs="Times New Roman"/>
          <w:bCs/>
          <w:sz w:val="24"/>
          <w:szCs w:val="24"/>
        </w:rPr>
        <w:t>р</w:t>
      </w:r>
      <w:r w:rsidRPr="00C003B3">
        <w:rPr>
          <w:rFonts w:eastAsia="Times New Roman" w:cs="Times New Roman"/>
          <w:bCs/>
          <w:spacing w:val="-4"/>
          <w:sz w:val="24"/>
          <w:szCs w:val="24"/>
        </w:rPr>
        <w:t>ш</w:t>
      </w:r>
      <w:r w:rsidRPr="00C003B3">
        <w:rPr>
          <w:rFonts w:eastAsia="Times New Roman" w:cs="Times New Roman"/>
          <w:bCs/>
          <w:sz w:val="24"/>
          <w:szCs w:val="24"/>
        </w:rPr>
        <w:t>н</w:t>
      </w:r>
      <w:r w:rsidRPr="00C003B3">
        <w:rPr>
          <w:rFonts w:eastAsia="Times New Roman" w:cs="Times New Roman"/>
          <w:bCs/>
          <w:spacing w:val="-2"/>
          <w:sz w:val="24"/>
          <w:szCs w:val="24"/>
        </w:rPr>
        <w:t>е</w:t>
      </w:r>
      <w:r w:rsidRPr="00C003B3">
        <w:rPr>
          <w:rFonts w:eastAsia="Times New Roman" w:cs="Times New Roman"/>
          <w:bCs/>
          <w:spacing w:val="1"/>
          <w:sz w:val="24"/>
          <w:szCs w:val="24"/>
        </w:rPr>
        <w:t>во</w:t>
      </w:r>
      <w:r w:rsidRPr="00C003B3">
        <w:rPr>
          <w:rFonts w:eastAsia="Times New Roman" w:cs="Times New Roman"/>
          <w:bCs/>
          <w:sz w:val="24"/>
          <w:szCs w:val="24"/>
        </w:rPr>
        <w:t xml:space="preserve">й </w:t>
      </w:r>
      <w:r w:rsidRPr="00C003B3">
        <w:rPr>
          <w:rFonts w:eastAsia="Times New Roman" w:cs="Times New Roman"/>
          <w:bCs/>
          <w:spacing w:val="1"/>
          <w:sz w:val="24"/>
          <w:szCs w:val="24"/>
        </w:rPr>
        <w:t>у</w:t>
      </w:r>
      <w:r w:rsidRPr="00C003B3">
        <w:rPr>
          <w:rFonts w:eastAsia="Times New Roman" w:cs="Times New Roman"/>
          <w:bCs/>
          <w:spacing w:val="-1"/>
          <w:sz w:val="24"/>
          <w:szCs w:val="24"/>
        </w:rPr>
        <w:t>с</w:t>
      </w:r>
      <w:r w:rsidRPr="00C003B3">
        <w:rPr>
          <w:rFonts w:eastAsia="Times New Roman" w:cs="Times New Roman"/>
          <w:bCs/>
          <w:sz w:val="24"/>
          <w:szCs w:val="24"/>
        </w:rPr>
        <w:t>т</w:t>
      </w:r>
      <w:r w:rsidRPr="00C003B3">
        <w:rPr>
          <w:rFonts w:eastAsia="Times New Roman" w:cs="Times New Roman"/>
          <w:bCs/>
          <w:spacing w:val="-1"/>
          <w:sz w:val="24"/>
          <w:szCs w:val="24"/>
        </w:rPr>
        <w:t>а</w:t>
      </w:r>
      <w:r w:rsidRPr="00C003B3">
        <w:rPr>
          <w:rFonts w:eastAsia="Times New Roman" w:cs="Times New Roman"/>
          <w:bCs/>
          <w:sz w:val="24"/>
          <w:szCs w:val="24"/>
        </w:rPr>
        <w:t>н</w:t>
      </w:r>
      <w:r w:rsidRPr="00C003B3">
        <w:rPr>
          <w:rFonts w:eastAsia="Times New Roman" w:cs="Times New Roman"/>
          <w:bCs/>
          <w:spacing w:val="-2"/>
          <w:sz w:val="24"/>
          <w:szCs w:val="24"/>
        </w:rPr>
        <w:t>о</w:t>
      </w:r>
      <w:r w:rsidRPr="00C003B3">
        <w:rPr>
          <w:rFonts w:eastAsia="Times New Roman" w:cs="Times New Roman"/>
          <w:bCs/>
          <w:spacing w:val="1"/>
          <w:sz w:val="24"/>
          <w:szCs w:val="24"/>
        </w:rPr>
        <w:t>в</w:t>
      </w:r>
      <w:r w:rsidRPr="00C003B3">
        <w:rPr>
          <w:rFonts w:eastAsia="Times New Roman" w:cs="Times New Roman"/>
          <w:bCs/>
          <w:sz w:val="24"/>
          <w:szCs w:val="24"/>
        </w:rPr>
        <w:t xml:space="preserve">ки (энергоцентр – 2я очередь) </w:t>
      </w:r>
      <w:r w:rsidRPr="00C003B3">
        <w:rPr>
          <w:rFonts w:eastAsia="Times New Roman" w:cs="Times New Roman"/>
          <w:bCs/>
          <w:spacing w:val="-2"/>
          <w:sz w:val="24"/>
          <w:szCs w:val="24"/>
        </w:rPr>
        <w:t>т</w:t>
      </w:r>
      <w:r w:rsidRPr="00C003B3">
        <w:rPr>
          <w:rFonts w:eastAsia="Times New Roman" w:cs="Times New Roman"/>
          <w:bCs/>
          <w:spacing w:val="1"/>
          <w:sz w:val="24"/>
          <w:szCs w:val="24"/>
        </w:rPr>
        <w:t>е</w:t>
      </w:r>
      <w:r w:rsidRPr="00C003B3">
        <w:rPr>
          <w:rFonts w:eastAsia="Times New Roman" w:cs="Times New Roman"/>
          <w:bCs/>
          <w:sz w:val="24"/>
          <w:szCs w:val="24"/>
        </w:rPr>
        <w:t>п</w:t>
      </w:r>
      <w:r w:rsidRPr="00C003B3">
        <w:rPr>
          <w:rFonts w:eastAsia="Times New Roman" w:cs="Times New Roman"/>
          <w:bCs/>
          <w:spacing w:val="-1"/>
          <w:sz w:val="24"/>
          <w:szCs w:val="24"/>
        </w:rPr>
        <w:t>л</w:t>
      </w:r>
      <w:r w:rsidRPr="00C003B3">
        <w:rPr>
          <w:rFonts w:eastAsia="Times New Roman" w:cs="Times New Roman"/>
          <w:bCs/>
          <w:spacing w:val="-2"/>
          <w:sz w:val="24"/>
          <w:szCs w:val="24"/>
        </w:rPr>
        <w:t>о</w:t>
      </w:r>
      <w:r w:rsidRPr="00C003B3">
        <w:rPr>
          <w:rFonts w:eastAsia="Times New Roman" w:cs="Times New Roman"/>
          <w:bCs/>
          <w:spacing w:val="1"/>
          <w:sz w:val="24"/>
          <w:szCs w:val="24"/>
        </w:rPr>
        <w:t>в</w:t>
      </w:r>
      <w:r w:rsidRPr="00C003B3">
        <w:rPr>
          <w:rFonts w:eastAsia="Times New Roman" w:cs="Times New Roman"/>
          <w:bCs/>
          <w:spacing w:val="-2"/>
          <w:sz w:val="24"/>
          <w:szCs w:val="24"/>
        </w:rPr>
        <w:t>о</w:t>
      </w:r>
      <w:r w:rsidRPr="00C003B3">
        <w:rPr>
          <w:rFonts w:eastAsia="Times New Roman" w:cs="Times New Roman"/>
          <w:bCs/>
          <w:sz w:val="24"/>
          <w:szCs w:val="24"/>
        </w:rPr>
        <w:t>й мо</w:t>
      </w:r>
      <w:r w:rsidRPr="00C003B3">
        <w:rPr>
          <w:rFonts w:eastAsia="Times New Roman" w:cs="Times New Roman"/>
          <w:bCs/>
          <w:spacing w:val="-1"/>
          <w:sz w:val="24"/>
          <w:szCs w:val="24"/>
        </w:rPr>
        <w:t>щ</w:t>
      </w:r>
      <w:r w:rsidRPr="00C003B3">
        <w:rPr>
          <w:rFonts w:eastAsia="Times New Roman" w:cs="Times New Roman"/>
          <w:bCs/>
          <w:sz w:val="24"/>
          <w:szCs w:val="24"/>
        </w:rPr>
        <w:t>но</w:t>
      </w:r>
      <w:r w:rsidRPr="00C003B3">
        <w:rPr>
          <w:rFonts w:eastAsia="Times New Roman" w:cs="Times New Roman"/>
          <w:bCs/>
          <w:spacing w:val="1"/>
          <w:sz w:val="24"/>
          <w:szCs w:val="24"/>
        </w:rPr>
        <w:t>с</w:t>
      </w:r>
      <w:r w:rsidRPr="00C003B3">
        <w:rPr>
          <w:rFonts w:eastAsia="Times New Roman" w:cs="Times New Roman"/>
          <w:bCs/>
          <w:spacing w:val="-2"/>
          <w:sz w:val="24"/>
          <w:szCs w:val="24"/>
        </w:rPr>
        <w:t>т</w:t>
      </w:r>
      <w:r w:rsidRPr="00C003B3">
        <w:rPr>
          <w:rFonts w:eastAsia="Times New Roman" w:cs="Times New Roman"/>
          <w:bCs/>
          <w:sz w:val="24"/>
          <w:szCs w:val="24"/>
        </w:rPr>
        <w:t>ью 10,4 Гк</w:t>
      </w:r>
      <w:r w:rsidRPr="00C003B3">
        <w:rPr>
          <w:rFonts w:eastAsia="Times New Roman" w:cs="Times New Roman"/>
          <w:bCs/>
          <w:spacing w:val="-2"/>
          <w:sz w:val="24"/>
          <w:szCs w:val="24"/>
        </w:rPr>
        <w:t>а</w:t>
      </w:r>
      <w:r w:rsidRPr="00C003B3">
        <w:rPr>
          <w:rFonts w:eastAsia="Times New Roman" w:cs="Times New Roman"/>
          <w:bCs/>
          <w:sz w:val="24"/>
          <w:szCs w:val="24"/>
        </w:rPr>
        <w:t>л/ч (12,15 МВт) в г</w:t>
      </w:r>
      <w:r w:rsidRPr="00C003B3">
        <w:rPr>
          <w:rFonts w:eastAsia="Times New Roman" w:cs="Times New Roman"/>
          <w:bCs/>
          <w:spacing w:val="-2"/>
          <w:sz w:val="24"/>
          <w:szCs w:val="24"/>
        </w:rPr>
        <w:t>ор</w:t>
      </w:r>
      <w:r w:rsidRPr="00C003B3">
        <w:rPr>
          <w:rFonts w:eastAsia="Times New Roman" w:cs="Times New Roman"/>
          <w:bCs/>
          <w:sz w:val="24"/>
          <w:szCs w:val="24"/>
        </w:rPr>
        <w:t>я</w:t>
      </w:r>
      <w:r w:rsidRPr="00C003B3">
        <w:rPr>
          <w:rFonts w:eastAsia="Times New Roman" w:cs="Times New Roman"/>
          <w:bCs/>
          <w:spacing w:val="-1"/>
          <w:sz w:val="24"/>
          <w:szCs w:val="24"/>
        </w:rPr>
        <w:t>ч</w:t>
      </w:r>
      <w:r w:rsidRPr="00C003B3">
        <w:rPr>
          <w:rFonts w:eastAsia="Times New Roman" w:cs="Times New Roman"/>
          <w:bCs/>
          <w:spacing w:val="1"/>
          <w:sz w:val="24"/>
          <w:szCs w:val="24"/>
        </w:rPr>
        <w:t>е</w:t>
      </w:r>
      <w:r w:rsidRPr="00C003B3">
        <w:rPr>
          <w:rFonts w:eastAsia="Times New Roman" w:cs="Times New Roman"/>
          <w:bCs/>
          <w:sz w:val="24"/>
          <w:szCs w:val="24"/>
        </w:rPr>
        <w:t xml:space="preserve">й </w:t>
      </w:r>
      <w:r w:rsidRPr="00C003B3">
        <w:rPr>
          <w:rFonts w:eastAsia="Times New Roman" w:cs="Times New Roman"/>
          <w:bCs/>
          <w:spacing w:val="1"/>
          <w:sz w:val="24"/>
          <w:szCs w:val="24"/>
        </w:rPr>
        <w:t>в</w:t>
      </w:r>
      <w:r w:rsidRPr="00C003B3">
        <w:rPr>
          <w:rFonts w:eastAsia="Times New Roman" w:cs="Times New Roman"/>
          <w:bCs/>
          <w:spacing w:val="-2"/>
          <w:sz w:val="24"/>
          <w:szCs w:val="24"/>
        </w:rPr>
        <w:t>о</w:t>
      </w:r>
      <w:r w:rsidRPr="00C003B3">
        <w:rPr>
          <w:rFonts w:eastAsia="Times New Roman" w:cs="Times New Roman"/>
          <w:bCs/>
          <w:sz w:val="24"/>
          <w:szCs w:val="24"/>
        </w:rPr>
        <w:t xml:space="preserve">де и </w:t>
      </w:r>
      <w:r w:rsidRPr="00C003B3">
        <w:rPr>
          <w:rFonts w:eastAsia="Times New Roman" w:cs="Times New Roman"/>
          <w:bCs/>
          <w:spacing w:val="-1"/>
          <w:sz w:val="24"/>
          <w:szCs w:val="24"/>
        </w:rPr>
        <w:t>э</w:t>
      </w:r>
      <w:r w:rsidRPr="00C003B3">
        <w:rPr>
          <w:rFonts w:eastAsia="Times New Roman" w:cs="Times New Roman"/>
          <w:bCs/>
          <w:sz w:val="24"/>
          <w:szCs w:val="24"/>
        </w:rPr>
        <w:t>л</w:t>
      </w:r>
      <w:r w:rsidRPr="00C003B3">
        <w:rPr>
          <w:rFonts w:eastAsia="Times New Roman" w:cs="Times New Roman"/>
          <w:bCs/>
          <w:spacing w:val="-1"/>
          <w:sz w:val="24"/>
          <w:szCs w:val="24"/>
        </w:rPr>
        <w:t>е</w:t>
      </w:r>
      <w:r w:rsidRPr="00C003B3">
        <w:rPr>
          <w:rFonts w:eastAsia="Times New Roman" w:cs="Times New Roman"/>
          <w:bCs/>
          <w:spacing w:val="1"/>
          <w:sz w:val="24"/>
          <w:szCs w:val="24"/>
        </w:rPr>
        <w:t>к</w:t>
      </w:r>
      <w:r w:rsidRPr="00C003B3">
        <w:rPr>
          <w:rFonts w:eastAsia="Times New Roman" w:cs="Times New Roman"/>
          <w:bCs/>
          <w:sz w:val="24"/>
          <w:szCs w:val="24"/>
        </w:rPr>
        <w:t>т</w:t>
      </w:r>
      <w:r w:rsidRPr="00C003B3">
        <w:rPr>
          <w:rFonts w:eastAsia="Times New Roman" w:cs="Times New Roman"/>
          <w:bCs/>
          <w:spacing w:val="-2"/>
          <w:sz w:val="24"/>
          <w:szCs w:val="24"/>
        </w:rPr>
        <w:t>р</w:t>
      </w:r>
      <w:r w:rsidRPr="00C003B3">
        <w:rPr>
          <w:rFonts w:eastAsia="Times New Roman" w:cs="Times New Roman"/>
          <w:bCs/>
          <w:sz w:val="24"/>
          <w:szCs w:val="24"/>
        </w:rPr>
        <w:t>и</w:t>
      </w:r>
      <w:r w:rsidRPr="00C003B3">
        <w:rPr>
          <w:rFonts w:eastAsia="Times New Roman" w:cs="Times New Roman"/>
          <w:bCs/>
          <w:spacing w:val="1"/>
          <w:sz w:val="24"/>
          <w:szCs w:val="24"/>
        </w:rPr>
        <w:t>ч</w:t>
      </w:r>
      <w:r w:rsidRPr="00C003B3">
        <w:rPr>
          <w:rFonts w:eastAsia="Times New Roman" w:cs="Times New Roman"/>
          <w:bCs/>
          <w:spacing w:val="-1"/>
          <w:sz w:val="24"/>
          <w:szCs w:val="24"/>
        </w:rPr>
        <w:t>ес</w:t>
      </w:r>
      <w:r w:rsidRPr="00C003B3">
        <w:rPr>
          <w:rFonts w:eastAsia="Times New Roman" w:cs="Times New Roman"/>
          <w:bCs/>
          <w:spacing w:val="1"/>
          <w:sz w:val="24"/>
          <w:szCs w:val="24"/>
        </w:rPr>
        <w:t>ко</w:t>
      </w:r>
      <w:r w:rsidRPr="00C003B3">
        <w:rPr>
          <w:rFonts w:eastAsia="Times New Roman" w:cs="Times New Roman"/>
          <w:bCs/>
          <w:sz w:val="24"/>
          <w:szCs w:val="24"/>
        </w:rPr>
        <w:t>й мо</w:t>
      </w:r>
      <w:r w:rsidRPr="00C003B3">
        <w:rPr>
          <w:rFonts w:eastAsia="Times New Roman" w:cs="Times New Roman"/>
          <w:bCs/>
          <w:spacing w:val="-4"/>
          <w:sz w:val="24"/>
          <w:szCs w:val="24"/>
        </w:rPr>
        <w:t>щ</w:t>
      </w:r>
      <w:r w:rsidRPr="00C003B3">
        <w:rPr>
          <w:rFonts w:eastAsia="Times New Roman" w:cs="Times New Roman"/>
          <w:bCs/>
          <w:spacing w:val="1"/>
          <w:sz w:val="24"/>
          <w:szCs w:val="24"/>
        </w:rPr>
        <w:t>н</w:t>
      </w:r>
      <w:r w:rsidRPr="00C003B3">
        <w:rPr>
          <w:rFonts w:eastAsia="Times New Roman" w:cs="Times New Roman"/>
          <w:bCs/>
          <w:spacing w:val="-2"/>
          <w:sz w:val="24"/>
          <w:szCs w:val="24"/>
        </w:rPr>
        <w:t>о</w:t>
      </w:r>
      <w:r w:rsidRPr="00C003B3">
        <w:rPr>
          <w:rFonts w:eastAsia="Times New Roman" w:cs="Times New Roman"/>
          <w:bCs/>
          <w:spacing w:val="1"/>
          <w:sz w:val="24"/>
          <w:szCs w:val="24"/>
        </w:rPr>
        <w:t>с</w:t>
      </w:r>
      <w:r w:rsidRPr="00C003B3">
        <w:rPr>
          <w:rFonts w:eastAsia="Times New Roman" w:cs="Times New Roman"/>
          <w:bCs/>
          <w:spacing w:val="-2"/>
          <w:sz w:val="24"/>
          <w:szCs w:val="24"/>
        </w:rPr>
        <w:t>т</w:t>
      </w:r>
      <w:r w:rsidRPr="00C003B3">
        <w:rPr>
          <w:rFonts w:eastAsia="Times New Roman" w:cs="Times New Roman"/>
          <w:bCs/>
          <w:sz w:val="24"/>
          <w:szCs w:val="24"/>
        </w:rPr>
        <w:t>ью 13,19 М</w:t>
      </w:r>
      <w:r w:rsidRPr="00C003B3">
        <w:rPr>
          <w:rFonts w:eastAsia="Times New Roman" w:cs="Times New Roman"/>
          <w:bCs/>
          <w:spacing w:val="2"/>
          <w:sz w:val="24"/>
          <w:szCs w:val="24"/>
        </w:rPr>
        <w:t>В</w:t>
      </w:r>
      <w:r w:rsidRPr="00C003B3">
        <w:rPr>
          <w:rFonts w:eastAsia="Times New Roman" w:cs="Times New Roman"/>
          <w:bCs/>
          <w:sz w:val="24"/>
          <w:szCs w:val="24"/>
        </w:rPr>
        <w:t>т</w:t>
      </w:r>
      <w:r w:rsidRPr="00C003B3">
        <w:rPr>
          <w:bCs/>
          <w:sz w:val="24"/>
          <w:szCs w:val="24"/>
        </w:rPr>
        <w:t xml:space="preserve"> </w:t>
      </w:r>
      <w:r w:rsidR="006D1832">
        <w:rPr>
          <w:rFonts w:eastAsia="Times New Roman" w:cs="Times New Roman"/>
          <w:sz w:val="24"/>
          <w:szCs w:val="24"/>
        </w:rPr>
        <w:t xml:space="preserve">на базе трех газопоршневых агрегатов </w:t>
      </w:r>
      <w:r w:rsidR="006D1832">
        <w:rPr>
          <w:rFonts w:eastAsia="Times New Roman" w:cs="Times New Roman"/>
          <w:bCs/>
          <w:sz w:val="24"/>
          <w:szCs w:val="24"/>
          <w:lang w:val="en-US"/>
        </w:rPr>
        <w:t>JMS</w:t>
      </w:r>
      <w:r w:rsidR="006D1832" w:rsidRPr="00BA02AB">
        <w:rPr>
          <w:rFonts w:eastAsia="Times New Roman" w:cs="Times New Roman"/>
          <w:bCs/>
          <w:sz w:val="24"/>
          <w:szCs w:val="24"/>
        </w:rPr>
        <w:t xml:space="preserve"> 62</w:t>
      </w:r>
      <w:r w:rsidR="006D1832">
        <w:rPr>
          <w:rFonts w:eastAsia="Times New Roman" w:cs="Times New Roman"/>
          <w:bCs/>
          <w:sz w:val="24"/>
          <w:szCs w:val="24"/>
        </w:rPr>
        <w:t>4</w:t>
      </w:r>
      <w:r w:rsidR="006D1832" w:rsidRPr="00BA02AB">
        <w:rPr>
          <w:rFonts w:eastAsia="Times New Roman" w:cs="Times New Roman"/>
          <w:bCs/>
          <w:sz w:val="24"/>
          <w:szCs w:val="24"/>
        </w:rPr>
        <w:t xml:space="preserve"> </w:t>
      </w:r>
      <w:r w:rsidR="006D1832">
        <w:rPr>
          <w:rFonts w:eastAsia="Times New Roman" w:cs="Times New Roman"/>
          <w:bCs/>
          <w:sz w:val="24"/>
          <w:szCs w:val="24"/>
          <w:lang w:val="en-US"/>
        </w:rPr>
        <w:t>GS</w:t>
      </w:r>
      <w:r w:rsidR="006D1832" w:rsidRPr="00BA02AB">
        <w:rPr>
          <w:rFonts w:eastAsia="Times New Roman" w:cs="Times New Roman"/>
          <w:bCs/>
          <w:sz w:val="24"/>
          <w:szCs w:val="24"/>
        </w:rPr>
        <w:t>-</w:t>
      </w:r>
      <w:r w:rsidR="006D1832">
        <w:rPr>
          <w:rFonts w:eastAsia="Times New Roman" w:cs="Times New Roman"/>
          <w:bCs/>
          <w:sz w:val="24"/>
          <w:szCs w:val="24"/>
          <w:lang w:val="en-US"/>
        </w:rPr>
        <w:t>N</w:t>
      </w:r>
      <w:r w:rsidR="006D1832" w:rsidRPr="00BA02AB">
        <w:rPr>
          <w:rFonts w:eastAsia="Times New Roman" w:cs="Times New Roman"/>
          <w:bCs/>
          <w:sz w:val="24"/>
          <w:szCs w:val="24"/>
        </w:rPr>
        <w:t>/</w:t>
      </w:r>
      <w:r w:rsidR="006D1832">
        <w:rPr>
          <w:rFonts w:eastAsia="Times New Roman" w:cs="Times New Roman"/>
          <w:bCs/>
          <w:sz w:val="24"/>
          <w:szCs w:val="24"/>
          <w:lang w:val="en-US"/>
        </w:rPr>
        <w:t>L</w:t>
      </w:r>
      <w:r w:rsidR="006D1832" w:rsidRPr="00C003B3">
        <w:rPr>
          <w:rFonts w:cs="Times New Roman"/>
          <w:sz w:val="24"/>
          <w:szCs w:val="24"/>
        </w:rPr>
        <w:t xml:space="preserve"> </w:t>
      </w:r>
      <w:r w:rsidRPr="00C003B3">
        <w:rPr>
          <w:rFonts w:cs="Times New Roman"/>
          <w:sz w:val="24"/>
          <w:szCs w:val="24"/>
        </w:rPr>
        <w:t xml:space="preserve">Ожидаемый срок окончания работ – </w:t>
      </w:r>
      <w:r w:rsidR="006D1832">
        <w:rPr>
          <w:rFonts w:cs="Times New Roman"/>
          <w:sz w:val="24"/>
          <w:szCs w:val="24"/>
        </w:rPr>
        <w:t>апрель</w:t>
      </w:r>
      <w:r w:rsidRPr="00C003B3">
        <w:rPr>
          <w:rFonts w:cs="Times New Roman"/>
          <w:sz w:val="24"/>
          <w:szCs w:val="24"/>
        </w:rPr>
        <w:t xml:space="preserve"> 2021 г</w:t>
      </w:r>
    </w:p>
    <w:p w14:paraId="366E0A7B" w14:textId="77777777" w:rsidR="0068234F" w:rsidRPr="002517F9" w:rsidRDefault="0068234F" w:rsidP="00C9355C">
      <w:pPr>
        <w:pStyle w:val="7"/>
        <w:spacing w:before="120"/>
        <w:ind w:firstLine="567"/>
        <w:jc w:val="both"/>
        <w:rPr>
          <w:rFonts w:ascii="Times New Roman" w:hAnsi="Times New Roman"/>
          <w:b/>
          <w:i w:val="0"/>
          <w:sz w:val="24"/>
          <w:szCs w:val="24"/>
          <w:lang w:val="ru-RU"/>
        </w:rPr>
      </w:pPr>
      <w:bookmarkStart w:id="50" w:name="_Toc41423110"/>
      <w:r w:rsidRPr="002517F9">
        <w:rPr>
          <w:rFonts w:ascii="Times New Roman" w:hAnsi="Times New Roman"/>
          <w:b/>
          <w:i w:val="0"/>
          <w:sz w:val="24"/>
          <w:szCs w:val="24"/>
          <w:lang w:val="ru-RU"/>
        </w:rPr>
        <w:t>е)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bookmarkEnd w:id="50"/>
    </w:p>
    <w:p w14:paraId="3694F17E" w14:textId="77777777" w:rsidR="0068234F" w:rsidRPr="002517F9" w:rsidRDefault="0068234F" w:rsidP="00C9355C">
      <w:pPr>
        <w:pStyle w:val="a6"/>
        <w:spacing w:before="120" w:line="360" w:lineRule="auto"/>
        <w:ind w:right="-1" w:firstLine="567"/>
        <w:jc w:val="both"/>
        <w:rPr>
          <w:lang w:val="ru-RU"/>
        </w:rPr>
      </w:pPr>
      <w:r w:rsidRPr="002517F9">
        <w:rPr>
          <w:lang w:val="ru-RU"/>
        </w:rPr>
        <w:t xml:space="preserve">Не </w:t>
      </w:r>
      <w:r w:rsidR="00EB2AEA" w:rsidRPr="002517F9">
        <w:rPr>
          <w:lang w:val="ru-RU"/>
        </w:rPr>
        <w:t>планируется</w:t>
      </w:r>
      <w:r w:rsidRPr="002517F9">
        <w:rPr>
          <w:lang w:val="ru-RU"/>
        </w:rPr>
        <w:t>.</w:t>
      </w:r>
    </w:p>
    <w:p w14:paraId="0B013C54" w14:textId="77777777" w:rsidR="0068234F" w:rsidRPr="008A5C85" w:rsidRDefault="0068234F" w:rsidP="008222BE">
      <w:pPr>
        <w:pStyle w:val="7"/>
        <w:spacing w:before="0"/>
        <w:ind w:firstLine="567"/>
        <w:jc w:val="both"/>
        <w:rPr>
          <w:rFonts w:ascii="Times New Roman" w:hAnsi="Times New Roman"/>
          <w:b/>
          <w:i w:val="0"/>
          <w:sz w:val="24"/>
          <w:szCs w:val="24"/>
          <w:lang w:val="ru-RU"/>
        </w:rPr>
      </w:pPr>
      <w:bookmarkStart w:id="51" w:name="_Toc41423111"/>
      <w:r w:rsidRPr="008A5C85">
        <w:rPr>
          <w:rFonts w:ascii="Times New Roman" w:hAnsi="Times New Roman"/>
          <w:b/>
          <w:i w:val="0"/>
          <w:sz w:val="24"/>
          <w:szCs w:val="24"/>
          <w:lang w:val="ru-RU"/>
        </w:rPr>
        <w:t>ж)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51"/>
    </w:p>
    <w:p w14:paraId="497415EB" w14:textId="6E254F0E" w:rsidR="00C003B3" w:rsidRDefault="00044DAF" w:rsidP="00C003B3">
      <w:pPr>
        <w:pStyle w:val="a6"/>
        <w:spacing w:line="360" w:lineRule="auto"/>
        <w:ind w:right="-1" w:firstLine="567"/>
        <w:jc w:val="both"/>
        <w:rPr>
          <w:color w:val="000000"/>
          <w:lang w:val="ru-RU"/>
        </w:rPr>
      </w:pPr>
      <w:r>
        <w:rPr>
          <w:bCs/>
          <w:lang w:val="ru-RU"/>
        </w:rPr>
        <w:t>Завершение с</w:t>
      </w:r>
      <w:r w:rsidR="00C003B3" w:rsidRPr="00A724B5">
        <w:rPr>
          <w:bCs/>
          <w:lang w:val="ru-RU"/>
        </w:rPr>
        <w:t>троительств</w:t>
      </w:r>
      <w:r>
        <w:rPr>
          <w:bCs/>
          <w:lang w:val="ru-RU"/>
        </w:rPr>
        <w:t>а</w:t>
      </w:r>
      <w:r w:rsidR="00C003B3" w:rsidRPr="00A724B5">
        <w:rPr>
          <w:bCs/>
          <w:lang w:val="ru-RU"/>
        </w:rPr>
        <w:t xml:space="preserve"> БМК</w:t>
      </w:r>
      <w:r w:rsidR="00C003B3" w:rsidRPr="00A724B5">
        <w:rPr>
          <w:b/>
          <w:bCs/>
          <w:lang w:val="ru-RU"/>
        </w:rPr>
        <w:t xml:space="preserve"> </w:t>
      </w:r>
      <w:r w:rsidR="00C003B3" w:rsidRPr="00A724B5">
        <w:rPr>
          <w:color w:val="2D2D2D"/>
          <w:spacing w:val="2"/>
          <w:shd w:val="clear" w:color="auto" w:fill="FFFFFF"/>
          <w:lang w:val="ru-RU"/>
        </w:rPr>
        <w:t>в район</w:t>
      </w:r>
      <w:r>
        <w:rPr>
          <w:color w:val="2D2D2D"/>
          <w:spacing w:val="2"/>
          <w:shd w:val="clear" w:color="auto" w:fill="FFFFFF"/>
          <w:lang w:val="ru-RU"/>
        </w:rPr>
        <w:t>е</w:t>
      </w:r>
      <w:r w:rsidR="00C003B3" w:rsidRPr="00A724B5">
        <w:rPr>
          <w:color w:val="2D2D2D"/>
          <w:spacing w:val="2"/>
          <w:shd w:val="clear" w:color="auto" w:fill="FFFFFF"/>
          <w:lang w:val="ru-RU"/>
        </w:rPr>
        <w:t xml:space="preserve"> расположения </w:t>
      </w:r>
      <w:r w:rsidR="00C003B3" w:rsidRPr="00A724B5">
        <w:rPr>
          <w:bCs/>
          <w:color w:val="000000"/>
          <w:lang w:val="ru-RU"/>
        </w:rPr>
        <w:t>ФКУ УФСИН  ИК-6</w:t>
      </w:r>
      <w:r w:rsidR="00C003B3" w:rsidRPr="00A724B5">
        <w:rPr>
          <w:bCs/>
          <w:color w:val="000000"/>
          <w:sz w:val="20"/>
          <w:szCs w:val="20"/>
          <w:lang w:val="ru-RU"/>
        </w:rPr>
        <w:t xml:space="preserve">  </w:t>
      </w:r>
      <w:r w:rsidR="00C003B3" w:rsidRPr="00A724B5">
        <w:rPr>
          <w:color w:val="000000"/>
          <w:lang w:val="ru-RU"/>
        </w:rPr>
        <w:t>с целью обеспечение потребителей бесперебойной и качественной тепловой энергии</w:t>
      </w:r>
      <w:r>
        <w:rPr>
          <w:color w:val="000000"/>
          <w:lang w:val="ru-RU"/>
        </w:rPr>
        <w:t xml:space="preserve">. </w:t>
      </w:r>
    </w:p>
    <w:p w14:paraId="0579A314" w14:textId="77777777" w:rsidR="00C003B3" w:rsidRDefault="00C003B3" w:rsidP="00C003B3">
      <w:pPr>
        <w:spacing w:after="0" w:line="360" w:lineRule="auto"/>
        <w:ind w:firstLine="426"/>
        <w:jc w:val="both"/>
        <w:rPr>
          <w:rFonts w:cs="Times New Roman"/>
          <w:color w:val="2D2D2D"/>
          <w:spacing w:val="2"/>
          <w:sz w:val="24"/>
          <w:szCs w:val="24"/>
          <w:shd w:val="clear" w:color="auto" w:fill="FFFFFF"/>
        </w:rPr>
      </w:pPr>
      <w:r>
        <w:rPr>
          <w:rFonts w:cs="Times New Roman"/>
          <w:color w:val="2D2D2D"/>
          <w:spacing w:val="2"/>
          <w:sz w:val="24"/>
          <w:szCs w:val="24"/>
          <w:shd w:val="clear" w:color="auto" w:fill="FFFFFF"/>
        </w:rPr>
        <w:t>Потребителями тепловой энергии является население, проживающее в жилых домах:</w:t>
      </w:r>
    </w:p>
    <w:p w14:paraId="2671ED6A" w14:textId="77777777" w:rsidR="008F54AB" w:rsidRDefault="008F54AB" w:rsidP="008F54AB">
      <w:pPr>
        <w:spacing w:after="0" w:line="360" w:lineRule="auto"/>
        <w:jc w:val="both"/>
        <w:rPr>
          <w:rFonts w:cs="Times New Roman"/>
          <w:color w:val="2D2D2D"/>
          <w:spacing w:val="2"/>
          <w:sz w:val="24"/>
          <w:szCs w:val="24"/>
          <w:shd w:val="clear" w:color="auto" w:fill="FFFFFF"/>
        </w:rPr>
      </w:pPr>
      <w:r>
        <w:rPr>
          <w:rFonts w:cs="Times New Roman"/>
          <w:color w:val="2D2D2D"/>
          <w:spacing w:val="2"/>
          <w:sz w:val="24"/>
          <w:szCs w:val="24"/>
          <w:shd w:val="clear" w:color="auto" w:fill="FFFFFF"/>
        </w:rPr>
        <w:t xml:space="preserve">котельная </w:t>
      </w:r>
      <w:r w:rsidRPr="00790859">
        <w:rPr>
          <w:rFonts w:cs="Times New Roman"/>
          <w:bCs/>
          <w:color w:val="000000"/>
          <w:sz w:val="24"/>
          <w:szCs w:val="24"/>
        </w:rPr>
        <w:t>ФКУ УФСИН  ИК-6</w:t>
      </w:r>
      <w:r>
        <w:rPr>
          <w:rFonts w:cs="Times New Roman"/>
          <w:bCs/>
          <w:color w:val="000000"/>
          <w:sz w:val="24"/>
          <w:szCs w:val="24"/>
        </w:rPr>
        <w:t xml:space="preserve"> </w:t>
      </w:r>
      <w:r w:rsidRPr="003E3CC0">
        <w:rPr>
          <w:rFonts w:cs="Times New Roman"/>
          <w:bCs/>
          <w:color w:val="000000"/>
          <w:sz w:val="24"/>
          <w:szCs w:val="24"/>
        </w:rPr>
        <w:t xml:space="preserve">- </w:t>
      </w:r>
      <w:r w:rsidRPr="003E3CC0">
        <w:rPr>
          <w:rFonts w:cs="Times New Roman"/>
          <w:color w:val="2D2D2D"/>
          <w:spacing w:val="2"/>
          <w:sz w:val="24"/>
          <w:szCs w:val="24"/>
          <w:shd w:val="clear" w:color="auto" w:fill="FFFFFF"/>
        </w:rPr>
        <w:t xml:space="preserve"> </w:t>
      </w:r>
      <w:r w:rsidRPr="003E3CC0">
        <w:rPr>
          <w:rFonts w:cs="Times New Roman"/>
          <w:color w:val="000000"/>
          <w:sz w:val="24"/>
          <w:szCs w:val="24"/>
        </w:rPr>
        <w:t>МКД  ул. 2 Парковая, 19а, МКД  ул. 2 Парковая, 21а, МКД пер. Ущерпский,9, МКД пер. Ущерпский,11, МКД пер. Ущерпский,13</w:t>
      </w:r>
      <w:r>
        <w:rPr>
          <w:rFonts w:cs="Times New Roman"/>
          <w:color w:val="000000"/>
          <w:sz w:val="24"/>
          <w:szCs w:val="24"/>
        </w:rPr>
        <w:t>. Тепловая</w:t>
      </w:r>
    </w:p>
    <w:p w14:paraId="7BADC95B" w14:textId="77777777" w:rsidR="00C003B3" w:rsidRDefault="00C003B3" w:rsidP="00C003B3">
      <w:pPr>
        <w:spacing w:after="0" w:line="360" w:lineRule="auto"/>
        <w:jc w:val="both"/>
        <w:rPr>
          <w:rFonts w:cs="Times New Roman"/>
          <w:color w:val="000000"/>
          <w:sz w:val="24"/>
          <w:szCs w:val="24"/>
        </w:rPr>
      </w:pPr>
      <w:r>
        <w:rPr>
          <w:rFonts w:cs="Times New Roman"/>
          <w:color w:val="000000"/>
          <w:sz w:val="24"/>
          <w:szCs w:val="24"/>
        </w:rPr>
        <w:t xml:space="preserve">нагрузка по жилым домам </w:t>
      </w:r>
      <w:r w:rsidRPr="0052648A">
        <w:rPr>
          <w:rFonts w:cs="Times New Roman"/>
          <w:b/>
          <w:color w:val="000000"/>
          <w:sz w:val="24"/>
          <w:szCs w:val="24"/>
        </w:rPr>
        <w:t>0,219 Гкал/час</w:t>
      </w:r>
      <w:r>
        <w:rPr>
          <w:rFonts w:cs="Times New Roman"/>
          <w:color w:val="000000"/>
          <w:sz w:val="24"/>
          <w:szCs w:val="24"/>
        </w:rPr>
        <w:t>.</w:t>
      </w:r>
    </w:p>
    <w:p w14:paraId="543CACA5" w14:textId="77777777" w:rsidR="00044DAF" w:rsidRDefault="00044DAF" w:rsidP="00044DAF">
      <w:pPr>
        <w:pStyle w:val="a6"/>
        <w:spacing w:line="360" w:lineRule="auto"/>
        <w:ind w:right="-1" w:firstLine="567"/>
        <w:jc w:val="both"/>
        <w:rPr>
          <w:lang w:val="ru-RU"/>
        </w:rPr>
      </w:pPr>
      <w:r w:rsidRPr="00044DAF">
        <w:rPr>
          <w:color w:val="000000"/>
          <w:lang w:val="ru-RU"/>
        </w:rPr>
        <w:t xml:space="preserve">Строительство </w:t>
      </w:r>
      <w:r w:rsidRPr="00A724B5">
        <w:rPr>
          <w:bCs/>
          <w:lang w:val="ru-RU"/>
        </w:rPr>
        <w:t>БМК</w:t>
      </w:r>
      <w:r w:rsidRPr="00A724B5">
        <w:rPr>
          <w:b/>
          <w:bCs/>
          <w:lang w:val="ru-RU"/>
        </w:rPr>
        <w:t xml:space="preserve"> </w:t>
      </w:r>
      <w:r w:rsidRPr="00A724B5">
        <w:rPr>
          <w:color w:val="2D2D2D"/>
          <w:spacing w:val="2"/>
          <w:shd w:val="clear" w:color="auto" w:fill="FFFFFF"/>
          <w:lang w:val="ru-RU"/>
        </w:rPr>
        <w:t>в район</w:t>
      </w:r>
      <w:r>
        <w:rPr>
          <w:color w:val="2D2D2D"/>
          <w:spacing w:val="2"/>
          <w:shd w:val="clear" w:color="auto" w:fill="FFFFFF"/>
          <w:lang w:val="ru-RU"/>
        </w:rPr>
        <w:t>е</w:t>
      </w:r>
      <w:r w:rsidRPr="00A724B5">
        <w:rPr>
          <w:color w:val="2D2D2D"/>
          <w:spacing w:val="2"/>
          <w:shd w:val="clear" w:color="auto" w:fill="FFFFFF"/>
          <w:lang w:val="ru-RU"/>
        </w:rPr>
        <w:t xml:space="preserve"> расположения </w:t>
      </w:r>
      <w:r w:rsidRPr="00A724B5">
        <w:rPr>
          <w:bCs/>
          <w:color w:val="000000"/>
          <w:lang w:val="ru-RU"/>
        </w:rPr>
        <w:t>АО</w:t>
      </w:r>
      <w:r w:rsidRPr="00A724B5">
        <w:rPr>
          <w:color w:val="000000"/>
          <w:lang w:val="ru-RU"/>
        </w:rPr>
        <w:t xml:space="preserve"> «Клинцовский крановый завод»</w:t>
      </w:r>
    </w:p>
    <w:p w14:paraId="2DF7B4D0" w14:textId="615750B9" w:rsidR="00044DAF" w:rsidRDefault="00044DAF" w:rsidP="00044DAF">
      <w:pPr>
        <w:pStyle w:val="a6"/>
        <w:spacing w:line="360" w:lineRule="auto"/>
        <w:ind w:right="-1"/>
        <w:jc w:val="both"/>
        <w:rPr>
          <w:color w:val="000000"/>
          <w:lang w:val="ru-RU"/>
        </w:rPr>
      </w:pPr>
      <w:r w:rsidRPr="00A724B5">
        <w:rPr>
          <w:bCs/>
          <w:color w:val="000000"/>
          <w:sz w:val="20"/>
          <w:szCs w:val="20"/>
          <w:lang w:val="ru-RU"/>
        </w:rPr>
        <w:t xml:space="preserve">  </w:t>
      </w:r>
      <w:r w:rsidRPr="00A724B5">
        <w:rPr>
          <w:color w:val="000000"/>
          <w:lang w:val="ru-RU"/>
        </w:rPr>
        <w:t>с целью обеспечение потребителей бесперебойной и качественной тепловой энергии</w:t>
      </w:r>
      <w:r>
        <w:rPr>
          <w:color w:val="000000"/>
          <w:lang w:val="ru-RU"/>
        </w:rPr>
        <w:t xml:space="preserve">, что </w:t>
      </w:r>
      <w:r>
        <w:rPr>
          <w:color w:val="000000"/>
          <w:lang w:val="ru-RU"/>
        </w:rPr>
        <w:lastRenderedPageBreak/>
        <w:t xml:space="preserve">не возможно в данное время. </w:t>
      </w:r>
    </w:p>
    <w:p w14:paraId="55129DB2" w14:textId="77777777" w:rsidR="00C003B3" w:rsidRPr="003E3CC0" w:rsidRDefault="00032FCA" w:rsidP="00C003B3">
      <w:pPr>
        <w:spacing w:after="0"/>
        <w:ind w:firstLine="426"/>
        <w:jc w:val="both"/>
        <w:rPr>
          <w:rFonts w:cs="Times New Roman"/>
          <w:color w:val="2D2D2D"/>
          <w:spacing w:val="2"/>
          <w:sz w:val="24"/>
          <w:szCs w:val="24"/>
          <w:shd w:val="clear" w:color="auto" w:fill="FFFFFF"/>
        </w:rPr>
      </w:pPr>
      <w:r w:rsidRPr="002517F9">
        <w:rPr>
          <w:b/>
          <w:sz w:val="24"/>
        </w:rPr>
        <w:t xml:space="preserve">Таблица </w:t>
      </w:r>
      <w:r w:rsidR="00EB0BC4">
        <w:rPr>
          <w:b/>
          <w:sz w:val="24"/>
        </w:rPr>
        <w:t>32</w:t>
      </w:r>
      <w:r w:rsidRPr="002517F9">
        <w:rPr>
          <w:sz w:val="24"/>
        </w:rPr>
        <w:t xml:space="preserve"> –</w:t>
      </w:r>
      <w:r>
        <w:rPr>
          <w:sz w:val="24"/>
        </w:rPr>
        <w:t xml:space="preserve"> </w:t>
      </w:r>
      <w:r w:rsidR="00C003B3">
        <w:rPr>
          <w:rFonts w:cs="Times New Roman"/>
          <w:color w:val="000000"/>
          <w:sz w:val="24"/>
          <w:szCs w:val="24"/>
        </w:rPr>
        <w:t xml:space="preserve">Потребители т/энергии от </w:t>
      </w:r>
      <w:r w:rsidR="00C003B3" w:rsidRPr="00790859">
        <w:rPr>
          <w:rFonts w:cs="Times New Roman"/>
          <w:bCs/>
          <w:color w:val="000000"/>
          <w:sz w:val="24"/>
          <w:szCs w:val="24"/>
        </w:rPr>
        <w:t>АО</w:t>
      </w:r>
      <w:r w:rsidR="00C003B3" w:rsidRPr="00790859">
        <w:rPr>
          <w:rFonts w:cs="Times New Roman"/>
          <w:color w:val="000000"/>
          <w:sz w:val="24"/>
          <w:szCs w:val="24"/>
        </w:rPr>
        <w:t xml:space="preserve"> </w:t>
      </w:r>
      <w:r w:rsidR="00C003B3">
        <w:rPr>
          <w:rFonts w:cs="Times New Roman"/>
          <w:color w:val="000000"/>
          <w:sz w:val="24"/>
          <w:szCs w:val="24"/>
        </w:rPr>
        <w:t>«</w:t>
      </w:r>
      <w:r w:rsidR="00C003B3" w:rsidRPr="00790859">
        <w:rPr>
          <w:rFonts w:cs="Times New Roman"/>
          <w:color w:val="000000"/>
          <w:sz w:val="24"/>
          <w:szCs w:val="24"/>
        </w:rPr>
        <w:t>Клинцовский крановый завод</w:t>
      </w:r>
      <w:r w:rsidR="00C003B3">
        <w:rPr>
          <w:rFonts w:cs="Times New Roman"/>
          <w:color w:val="000000"/>
          <w:sz w:val="24"/>
          <w:szCs w:val="24"/>
        </w:rPr>
        <w:t xml:space="preserve">» </w:t>
      </w:r>
    </w:p>
    <w:tbl>
      <w:tblPr>
        <w:tblW w:w="10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526"/>
        <w:gridCol w:w="2287"/>
        <w:gridCol w:w="2401"/>
        <w:gridCol w:w="1400"/>
      </w:tblGrid>
      <w:tr w:rsidR="00C003B3" w:rsidRPr="00BC647E" w14:paraId="388996D3" w14:textId="77777777" w:rsidTr="00C003B3">
        <w:trPr>
          <w:trHeight w:val="109"/>
          <w:jc w:val="center"/>
        </w:trPr>
        <w:tc>
          <w:tcPr>
            <w:tcW w:w="546" w:type="dxa"/>
            <w:vAlign w:val="center"/>
          </w:tcPr>
          <w:p w14:paraId="46389665" w14:textId="77777777" w:rsidR="00C003B3" w:rsidRPr="00922F9F" w:rsidRDefault="00C003B3" w:rsidP="00C003B3">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3526" w:type="dxa"/>
            <w:shd w:val="clear" w:color="auto" w:fill="auto"/>
            <w:noWrap/>
            <w:vAlign w:val="center"/>
          </w:tcPr>
          <w:p w14:paraId="03EE8DA4" w14:textId="77777777" w:rsidR="00C003B3" w:rsidRPr="00922F9F" w:rsidRDefault="00C003B3" w:rsidP="00C003B3">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71BC8419" w14:textId="77777777" w:rsidR="00C003B3" w:rsidRPr="00922F9F" w:rsidRDefault="00C003B3" w:rsidP="00C003B3">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6824A3C6" w14:textId="77777777" w:rsidR="00C003B3" w:rsidRPr="00922F9F" w:rsidRDefault="00C003B3" w:rsidP="00C003B3">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60ABC3F6" w14:textId="77777777" w:rsidR="00C003B3" w:rsidRPr="00922F9F" w:rsidRDefault="00C003B3" w:rsidP="00C003B3">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w:t>
            </w:r>
            <w:r>
              <w:rPr>
                <w:rFonts w:cs="Times New Roman"/>
                <w:b/>
                <w:color w:val="000000"/>
                <w:sz w:val="20"/>
                <w:szCs w:val="20"/>
              </w:rPr>
              <w:t xml:space="preserve"> </w:t>
            </w:r>
            <w:r w:rsidRPr="00DC09F2">
              <w:rPr>
                <w:rFonts w:cs="Times New Roman"/>
                <w:b/>
                <w:color w:val="000000"/>
                <w:sz w:val="20"/>
                <w:szCs w:val="20"/>
              </w:rPr>
              <w:t>куб.</w:t>
            </w:r>
          </w:p>
        </w:tc>
      </w:tr>
      <w:tr w:rsidR="00C003B3" w:rsidRPr="00BC647E" w14:paraId="4AEEB739" w14:textId="77777777" w:rsidTr="00C003B3">
        <w:trPr>
          <w:trHeight w:val="109"/>
          <w:jc w:val="center"/>
        </w:trPr>
        <w:tc>
          <w:tcPr>
            <w:tcW w:w="546" w:type="dxa"/>
            <w:vAlign w:val="center"/>
          </w:tcPr>
          <w:p w14:paraId="116BEA0E"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1</w:t>
            </w:r>
          </w:p>
        </w:tc>
        <w:tc>
          <w:tcPr>
            <w:tcW w:w="3526" w:type="dxa"/>
            <w:shd w:val="clear" w:color="auto" w:fill="auto"/>
            <w:noWrap/>
            <w:vAlign w:val="center"/>
          </w:tcPr>
          <w:p w14:paraId="73FEE6E9"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МКД УК ООО "Жилкомсервис"</w:t>
            </w:r>
          </w:p>
        </w:tc>
        <w:tc>
          <w:tcPr>
            <w:tcW w:w="2287" w:type="dxa"/>
            <w:shd w:val="clear" w:color="auto" w:fill="auto"/>
            <w:vAlign w:val="center"/>
          </w:tcPr>
          <w:p w14:paraId="14ED71F5"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Дзержинского ул., 7</w:t>
            </w:r>
          </w:p>
        </w:tc>
        <w:tc>
          <w:tcPr>
            <w:tcW w:w="2401" w:type="dxa"/>
            <w:shd w:val="clear" w:color="auto" w:fill="auto"/>
            <w:noWrap/>
            <w:vAlign w:val="center"/>
          </w:tcPr>
          <w:p w14:paraId="74397A79"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0,3214</w:t>
            </w:r>
          </w:p>
        </w:tc>
        <w:tc>
          <w:tcPr>
            <w:tcW w:w="1400" w:type="dxa"/>
            <w:vAlign w:val="center"/>
          </w:tcPr>
          <w:p w14:paraId="5C1C762E" w14:textId="77777777" w:rsidR="00C003B3" w:rsidRPr="0052648A" w:rsidRDefault="00C003B3" w:rsidP="00C003B3">
            <w:pPr>
              <w:spacing w:after="0" w:line="240" w:lineRule="auto"/>
              <w:jc w:val="center"/>
              <w:rPr>
                <w:rFonts w:cs="Times New Roman"/>
                <w:color w:val="000000"/>
                <w:sz w:val="20"/>
                <w:szCs w:val="20"/>
              </w:rPr>
            </w:pPr>
          </w:p>
        </w:tc>
      </w:tr>
      <w:tr w:rsidR="00C003B3" w:rsidRPr="00BC647E" w14:paraId="3671F8E0" w14:textId="77777777" w:rsidTr="00C003B3">
        <w:trPr>
          <w:trHeight w:val="109"/>
          <w:jc w:val="center"/>
        </w:trPr>
        <w:tc>
          <w:tcPr>
            <w:tcW w:w="546" w:type="dxa"/>
            <w:vAlign w:val="center"/>
          </w:tcPr>
          <w:p w14:paraId="42F7F0DB"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2</w:t>
            </w:r>
          </w:p>
        </w:tc>
        <w:tc>
          <w:tcPr>
            <w:tcW w:w="3526" w:type="dxa"/>
            <w:shd w:val="clear" w:color="auto" w:fill="auto"/>
            <w:noWrap/>
            <w:vAlign w:val="center"/>
          </w:tcPr>
          <w:p w14:paraId="3CDFD1A8"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МКД УК ООО "Жилкомсервис"</w:t>
            </w:r>
          </w:p>
        </w:tc>
        <w:tc>
          <w:tcPr>
            <w:tcW w:w="2287" w:type="dxa"/>
            <w:shd w:val="clear" w:color="auto" w:fill="auto"/>
            <w:vAlign w:val="center"/>
          </w:tcPr>
          <w:p w14:paraId="717AFA89"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Красная площадь ул., 2</w:t>
            </w:r>
          </w:p>
        </w:tc>
        <w:tc>
          <w:tcPr>
            <w:tcW w:w="2401" w:type="dxa"/>
            <w:shd w:val="clear" w:color="auto" w:fill="auto"/>
            <w:noWrap/>
            <w:vAlign w:val="center"/>
          </w:tcPr>
          <w:p w14:paraId="15EA582D"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0,0513</w:t>
            </w:r>
          </w:p>
        </w:tc>
        <w:tc>
          <w:tcPr>
            <w:tcW w:w="1400" w:type="dxa"/>
            <w:vAlign w:val="center"/>
          </w:tcPr>
          <w:p w14:paraId="5A457A4E" w14:textId="77777777" w:rsidR="00C003B3" w:rsidRPr="0052648A" w:rsidRDefault="00C003B3" w:rsidP="00C003B3">
            <w:pPr>
              <w:spacing w:after="0" w:line="240" w:lineRule="auto"/>
              <w:jc w:val="center"/>
              <w:rPr>
                <w:rFonts w:cs="Times New Roman"/>
                <w:color w:val="000000"/>
                <w:sz w:val="20"/>
                <w:szCs w:val="20"/>
              </w:rPr>
            </w:pPr>
          </w:p>
        </w:tc>
      </w:tr>
      <w:tr w:rsidR="00C003B3" w:rsidRPr="00BC647E" w14:paraId="634293CC" w14:textId="77777777" w:rsidTr="00C003B3">
        <w:trPr>
          <w:trHeight w:val="109"/>
          <w:jc w:val="center"/>
        </w:trPr>
        <w:tc>
          <w:tcPr>
            <w:tcW w:w="546" w:type="dxa"/>
            <w:vAlign w:val="center"/>
          </w:tcPr>
          <w:p w14:paraId="4D656A7D"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3</w:t>
            </w:r>
          </w:p>
        </w:tc>
        <w:tc>
          <w:tcPr>
            <w:tcW w:w="3526" w:type="dxa"/>
            <w:shd w:val="clear" w:color="auto" w:fill="auto"/>
            <w:noWrap/>
            <w:vAlign w:val="center"/>
          </w:tcPr>
          <w:p w14:paraId="46B31154"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МКД УК ООО "Жилкомсервис"</w:t>
            </w:r>
          </w:p>
        </w:tc>
        <w:tc>
          <w:tcPr>
            <w:tcW w:w="2287" w:type="dxa"/>
            <w:shd w:val="clear" w:color="auto" w:fill="auto"/>
            <w:vAlign w:val="center"/>
          </w:tcPr>
          <w:p w14:paraId="5EACAE23"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Красная площадь ул., 4</w:t>
            </w:r>
          </w:p>
        </w:tc>
        <w:tc>
          <w:tcPr>
            <w:tcW w:w="2401" w:type="dxa"/>
            <w:shd w:val="clear" w:color="auto" w:fill="auto"/>
            <w:noWrap/>
            <w:vAlign w:val="center"/>
          </w:tcPr>
          <w:p w14:paraId="21A160C3"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0,0511</w:t>
            </w:r>
          </w:p>
        </w:tc>
        <w:tc>
          <w:tcPr>
            <w:tcW w:w="1400" w:type="dxa"/>
            <w:vAlign w:val="center"/>
          </w:tcPr>
          <w:p w14:paraId="4709EFD5" w14:textId="77777777" w:rsidR="00C003B3" w:rsidRPr="0052648A" w:rsidRDefault="00C003B3" w:rsidP="00C003B3">
            <w:pPr>
              <w:spacing w:after="0" w:line="240" w:lineRule="auto"/>
              <w:jc w:val="center"/>
              <w:rPr>
                <w:rFonts w:cs="Times New Roman"/>
                <w:color w:val="000000"/>
                <w:sz w:val="20"/>
                <w:szCs w:val="20"/>
              </w:rPr>
            </w:pPr>
          </w:p>
        </w:tc>
      </w:tr>
      <w:tr w:rsidR="00C003B3" w:rsidRPr="00BC647E" w14:paraId="50511C9A" w14:textId="77777777" w:rsidTr="00C003B3">
        <w:trPr>
          <w:trHeight w:val="109"/>
          <w:jc w:val="center"/>
        </w:trPr>
        <w:tc>
          <w:tcPr>
            <w:tcW w:w="546" w:type="dxa"/>
            <w:vAlign w:val="center"/>
          </w:tcPr>
          <w:p w14:paraId="0C2CD5A6"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4</w:t>
            </w:r>
          </w:p>
        </w:tc>
        <w:tc>
          <w:tcPr>
            <w:tcW w:w="3526" w:type="dxa"/>
            <w:shd w:val="clear" w:color="auto" w:fill="auto"/>
            <w:noWrap/>
            <w:vAlign w:val="center"/>
          </w:tcPr>
          <w:p w14:paraId="2F0D014B"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МКД УК ООО "Жилкомсервис"</w:t>
            </w:r>
          </w:p>
        </w:tc>
        <w:tc>
          <w:tcPr>
            <w:tcW w:w="2287" w:type="dxa"/>
            <w:shd w:val="clear" w:color="auto" w:fill="auto"/>
            <w:vAlign w:val="center"/>
          </w:tcPr>
          <w:p w14:paraId="20F778BC"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Красная площадь ул., 6</w:t>
            </w:r>
          </w:p>
        </w:tc>
        <w:tc>
          <w:tcPr>
            <w:tcW w:w="2401" w:type="dxa"/>
            <w:shd w:val="clear" w:color="auto" w:fill="auto"/>
            <w:noWrap/>
            <w:vAlign w:val="center"/>
          </w:tcPr>
          <w:p w14:paraId="50DF79A5"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0,1301</w:t>
            </w:r>
          </w:p>
        </w:tc>
        <w:tc>
          <w:tcPr>
            <w:tcW w:w="1400" w:type="dxa"/>
            <w:vAlign w:val="center"/>
          </w:tcPr>
          <w:p w14:paraId="284A955F" w14:textId="77777777" w:rsidR="00C003B3" w:rsidRPr="0052648A" w:rsidRDefault="00C003B3" w:rsidP="00C003B3">
            <w:pPr>
              <w:spacing w:after="0" w:line="240" w:lineRule="auto"/>
              <w:jc w:val="center"/>
              <w:rPr>
                <w:rFonts w:cs="Times New Roman"/>
                <w:color w:val="000000"/>
                <w:sz w:val="20"/>
                <w:szCs w:val="20"/>
              </w:rPr>
            </w:pPr>
          </w:p>
        </w:tc>
      </w:tr>
      <w:tr w:rsidR="00C003B3" w:rsidRPr="00BC647E" w14:paraId="568C98E4" w14:textId="77777777" w:rsidTr="00C003B3">
        <w:trPr>
          <w:trHeight w:val="109"/>
          <w:jc w:val="center"/>
        </w:trPr>
        <w:tc>
          <w:tcPr>
            <w:tcW w:w="546" w:type="dxa"/>
            <w:vAlign w:val="center"/>
          </w:tcPr>
          <w:p w14:paraId="52C31789"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5</w:t>
            </w:r>
          </w:p>
        </w:tc>
        <w:tc>
          <w:tcPr>
            <w:tcW w:w="3526" w:type="dxa"/>
            <w:shd w:val="clear" w:color="auto" w:fill="auto"/>
            <w:noWrap/>
            <w:vAlign w:val="center"/>
          </w:tcPr>
          <w:p w14:paraId="216AC993"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Прямые договоры</w:t>
            </w:r>
          </w:p>
        </w:tc>
        <w:tc>
          <w:tcPr>
            <w:tcW w:w="2287" w:type="dxa"/>
            <w:shd w:val="clear" w:color="auto" w:fill="auto"/>
            <w:vAlign w:val="center"/>
          </w:tcPr>
          <w:p w14:paraId="18C3C7F9"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Дзержинского ул., 15</w:t>
            </w:r>
          </w:p>
        </w:tc>
        <w:tc>
          <w:tcPr>
            <w:tcW w:w="2401" w:type="dxa"/>
            <w:shd w:val="clear" w:color="auto" w:fill="auto"/>
            <w:noWrap/>
            <w:vAlign w:val="center"/>
          </w:tcPr>
          <w:p w14:paraId="29DB5E72"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0,0600</w:t>
            </w:r>
          </w:p>
        </w:tc>
        <w:tc>
          <w:tcPr>
            <w:tcW w:w="1400" w:type="dxa"/>
            <w:vAlign w:val="center"/>
          </w:tcPr>
          <w:p w14:paraId="5FC2FDB9" w14:textId="77777777" w:rsidR="00C003B3" w:rsidRPr="0052648A" w:rsidRDefault="00C003B3" w:rsidP="00C003B3">
            <w:pPr>
              <w:spacing w:after="0" w:line="240" w:lineRule="auto"/>
              <w:jc w:val="center"/>
              <w:rPr>
                <w:rFonts w:cs="Times New Roman"/>
                <w:color w:val="000000"/>
                <w:sz w:val="20"/>
                <w:szCs w:val="20"/>
              </w:rPr>
            </w:pPr>
          </w:p>
        </w:tc>
      </w:tr>
      <w:tr w:rsidR="00C003B3" w:rsidRPr="00BC647E" w14:paraId="675E815D" w14:textId="77777777" w:rsidTr="00C003B3">
        <w:trPr>
          <w:trHeight w:val="109"/>
          <w:jc w:val="center"/>
        </w:trPr>
        <w:tc>
          <w:tcPr>
            <w:tcW w:w="546" w:type="dxa"/>
            <w:vAlign w:val="center"/>
          </w:tcPr>
          <w:p w14:paraId="6AD2583D"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6</w:t>
            </w:r>
          </w:p>
        </w:tc>
        <w:tc>
          <w:tcPr>
            <w:tcW w:w="3526" w:type="dxa"/>
            <w:shd w:val="clear" w:color="auto" w:fill="auto"/>
            <w:noWrap/>
            <w:vAlign w:val="center"/>
          </w:tcPr>
          <w:p w14:paraId="22900E34"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МКД УК ООО "Наш дом"</w:t>
            </w:r>
          </w:p>
        </w:tc>
        <w:tc>
          <w:tcPr>
            <w:tcW w:w="2287" w:type="dxa"/>
            <w:shd w:val="clear" w:color="auto" w:fill="auto"/>
            <w:vAlign w:val="center"/>
          </w:tcPr>
          <w:p w14:paraId="0B7DA60E"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Свердлова ул., 1</w:t>
            </w:r>
          </w:p>
        </w:tc>
        <w:tc>
          <w:tcPr>
            <w:tcW w:w="2401" w:type="dxa"/>
            <w:shd w:val="clear" w:color="auto" w:fill="auto"/>
            <w:noWrap/>
            <w:vAlign w:val="center"/>
          </w:tcPr>
          <w:p w14:paraId="6E580D4C"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0,0540</w:t>
            </w:r>
          </w:p>
        </w:tc>
        <w:tc>
          <w:tcPr>
            <w:tcW w:w="1400" w:type="dxa"/>
            <w:vAlign w:val="center"/>
          </w:tcPr>
          <w:p w14:paraId="43030EE0" w14:textId="77777777" w:rsidR="00C003B3" w:rsidRPr="0052648A" w:rsidRDefault="00C003B3" w:rsidP="00C003B3">
            <w:pPr>
              <w:spacing w:after="0" w:line="240" w:lineRule="auto"/>
              <w:jc w:val="center"/>
              <w:rPr>
                <w:rFonts w:cs="Times New Roman"/>
                <w:color w:val="000000"/>
                <w:sz w:val="20"/>
                <w:szCs w:val="20"/>
              </w:rPr>
            </w:pPr>
          </w:p>
        </w:tc>
      </w:tr>
      <w:tr w:rsidR="00C003B3" w:rsidRPr="00BC647E" w14:paraId="78C6D6ED" w14:textId="77777777" w:rsidTr="00C003B3">
        <w:trPr>
          <w:trHeight w:val="109"/>
          <w:jc w:val="center"/>
        </w:trPr>
        <w:tc>
          <w:tcPr>
            <w:tcW w:w="546" w:type="dxa"/>
            <w:vAlign w:val="center"/>
          </w:tcPr>
          <w:p w14:paraId="2F95AC65"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7</w:t>
            </w:r>
          </w:p>
        </w:tc>
        <w:tc>
          <w:tcPr>
            <w:tcW w:w="3526" w:type="dxa"/>
            <w:shd w:val="clear" w:color="auto" w:fill="auto"/>
            <w:noWrap/>
            <w:vAlign w:val="center"/>
          </w:tcPr>
          <w:p w14:paraId="1C036FD7" w14:textId="77777777" w:rsidR="00C003B3" w:rsidRPr="00745889" w:rsidRDefault="00C003B3" w:rsidP="00C003B3">
            <w:pPr>
              <w:spacing w:after="0" w:line="240" w:lineRule="auto"/>
              <w:jc w:val="center"/>
              <w:rPr>
                <w:rFonts w:cs="Times New Roman"/>
                <w:color w:val="000000"/>
                <w:sz w:val="18"/>
                <w:szCs w:val="18"/>
              </w:rPr>
            </w:pPr>
            <w:r w:rsidRPr="00745889">
              <w:rPr>
                <w:rFonts w:cs="Times New Roman"/>
                <w:color w:val="000000"/>
                <w:sz w:val="18"/>
                <w:szCs w:val="18"/>
              </w:rPr>
              <w:t>Население, непосредственное управление</w:t>
            </w:r>
          </w:p>
        </w:tc>
        <w:tc>
          <w:tcPr>
            <w:tcW w:w="2287" w:type="dxa"/>
            <w:shd w:val="clear" w:color="auto" w:fill="auto"/>
            <w:vAlign w:val="center"/>
          </w:tcPr>
          <w:p w14:paraId="4AE65A14"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ул. Ветка  д.  1</w:t>
            </w:r>
          </w:p>
        </w:tc>
        <w:tc>
          <w:tcPr>
            <w:tcW w:w="2401" w:type="dxa"/>
            <w:shd w:val="clear" w:color="auto" w:fill="auto"/>
            <w:noWrap/>
            <w:vAlign w:val="center"/>
          </w:tcPr>
          <w:p w14:paraId="021A9C58"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0,016</w:t>
            </w:r>
          </w:p>
        </w:tc>
        <w:tc>
          <w:tcPr>
            <w:tcW w:w="1400" w:type="dxa"/>
            <w:vAlign w:val="center"/>
          </w:tcPr>
          <w:p w14:paraId="51EC7EBC" w14:textId="77777777" w:rsidR="00C003B3" w:rsidRPr="0052648A" w:rsidRDefault="00C003B3" w:rsidP="00C003B3">
            <w:pPr>
              <w:spacing w:after="0" w:line="240" w:lineRule="auto"/>
              <w:jc w:val="center"/>
              <w:rPr>
                <w:rFonts w:cs="Times New Roman"/>
                <w:color w:val="000000"/>
                <w:sz w:val="20"/>
                <w:szCs w:val="20"/>
              </w:rPr>
            </w:pPr>
          </w:p>
        </w:tc>
      </w:tr>
      <w:tr w:rsidR="00C003B3" w:rsidRPr="00BC647E" w14:paraId="75CD2B83" w14:textId="77777777" w:rsidTr="00C003B3">
        <w:trPr>
          <w:trHeight w:val="109"/>
          <w:jc w:val="center"/>
        </w:trPr>
        <w:tc>
          <w:tcPr>
            <w:tcW w:w="546" w:type="dxa"/>
            <w:vAlign w:val="center"/>
          </w:tcPr>
          <w:p w14:paraId="7F3030C3"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8</w:t>
            </w:r>
          </w:p>
        </w:tc>
        <w:tc>
          <w:tcPr>
            <w:tcW w:w="3526" w:type="dxa"/>
            <w:shd w:val="clear" w:color="auto" w:fill="auto"/>
            <w:noWrap/>
            <w:vAlign w:val="center"/>
          </w:tcPr>
          <w:p w14:paraId="76CBB3FB" w14:textId="77777777" w:rsidR="00C003B3" w:rsidRPr="00745889" w:rsidRDefault="00C003B3" w:rsidP="00C003B3">
            <w:pPr>
              <w:spacing w:after="0" w:line="240" w:lineRule="auto"/>
              <w:jc w:val="center"/>
              <w:rPr>
                <w:rFonts w:cs="Times New Roman"/>
                <w:color w:val="000000"/>
                <w:sz w:val="18"/>
                <w:szCs w:val="18"/>
              </w:rPr>
            </w:pPr>
            <w:r w:rsidRPr="00745889">
              <w:rPr>
                <w:rFonts w:cs="Times New Roman"/>
                <w:color w:val="000000"/>
                <w:sz w:val="18"/>
                <w:szCs w:val="18"/>
              </w:rPr>
              <w:t>Население, непосредственное управление</w:t>
            </w:r>
          </w:p>
        </w:tc>
        <w:tc>
          <w:tcPr>
            <w:tcW w:w="2287" w:type="dxa"/>
            <w:shd w:val="clear" w:color="auto" w:fill="auto"/>
            <w:vAlign w:val="center"/>
          </w:tcPr>
          <w:p w14:paraId="7FC489DC"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ул. Ветка  д.  1A</w:t>
            </w:r>
          </w:p>
        </w:tc>
        <w:tc>
          <w:tcPr>
            <w:tcW w:w="2401" w:type="dxa"/>
            <w:shd w:val="clear" w:color="auto" w:fill="auto"/>
            <w:noWrap/>
            <w:vAlign w:val="center"/>
          </w:tcPr>
          <w:p w14:paraId="31E9A97F"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0,011</w:t>
            </w:r>
          </w:p>
        </w:tc>
        <w:tc>
          <w:tcPr>
            <w:tcW w:w="1400" w:type="dxa"/>
            <w:vAlign w:val="center"/>
          </w:tcPr>
          <w:p w14:paraId="6C182841" w14:textId="77777777" w:rsidR="00C003B3" w:rsidRPr="0052648A" w:rsidRDefault="00C003B3" w:rsidP="00C003B3">
            <w:pPr>
              <w:spacing w:after="0" w:line="240" w:lineRule="auto"/>
              <w:jc w:val="center"/>
              <w:rPr>
                <w:rFonts w:cs="Times New Roman"/>
                <w:color w:val="000000"/>
                <w:sz w:val="20"/>
                <w:szCs w:val="20"/>
              </w:rPr>
            </w:pPr>
          </w:p>
        </w:tc>
      </w:tr>
      <w:tr w:rsidR="00C003B3" w:rsidRPr="00BC647E" w14:paraId="0C5B0AD0" w14:textId="77777777" w:rsidTr="00C003B3">
        <w:trPr>
          <w:trHeight w:val="109"/>
          <w:jc w:val="center"/>
        </w:trPr>
        <w:tc>
          <w:tcPr>
            <w:tcW w:w="546" w:type="dxa"/>
            <w:vAlign w:val="center"/>
          </w:tcPr>
          <w:p w14:paraId="5B0B41FD"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9</w:t>
            </w:r>
          </w:p>
        </w:tc>
        <w:tc>
          <w:tcPr>
            <w:tcW w:w="3526" w:type="dxa"/>
            <w:shd w:val="clear" w:color="auto" w:fill="auto"/>
            <w:noWrap/>
            <w:vAlign w:val="center"/>
          </w:tcPr>
          <w:p w14:paraId="59EF7B6C" w14:textId="77777777" w:rsidR="00C003B3" w:rsidRPr="00745889" w:rsidRDefault="00C003B3" w:rsidP="00C003B3">
            <w:pPr>
              <w:spacing w:after="0" w:line="240" w:lineRule="auto"/>
              <w:jc w:val="center"/>
              <w:rPr>
                <w:rFonts w:cs="Times New Roman"/>
                <w:color w:val="000000"/>
                <w:sz w:val="18"/>
                <w:szCs w:val="18"/>
              </w:rPr>
            </w:pPr>
            <w:r w:rsidRPr="00745889">
              <w:rPr>
                <w:rFonts w:cs="Times New Roman"/>
                <w:color w:val="000000"/>
                <w:sz w:val="18"/>
                <w:szCs w:val="18"/>
              </w:rPr>
              <w:t>Население, непосредственное управление</w:t>
            </w:r>
          </w:p>
        </w:tc>
        <w:tc>
          <w:tcPr>
            <w:tcW w:w="2287" w:type="dxa"/>
            <w:shd w:val="clear" w:color="auto" w:fill="auto"/>
            <w:vAlign w:val="center"/>
          </w:tcPr>
          <w:p w14:paraId="535EC962"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ул. Ветка  д.  3</w:t>
            </w:r>
          </w:p>
        </w:tc>
        <w:tc>
          <w:tcPr>
            <w:tcW w:w="2401" w:type="dxa"/>
            <w:shd w:val="clear" w:color="auto" w:fill="auto"/>
            <w:noWrap/>
            <w:vAlign w:val="center"/>
          </w:tcPr>
          <w:p w14:paraId="766084B2"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0,019</w:t>
            </w:r>
          </w:p>
        </w:tc>
        <w:tc>
          <w:tcPr>
            <w:tcW w:w="1400" w:type="dxa"/>
            <w:vAlign w:val="center"/>
          </w:tcPr>
          <w:p w14:paraId="6FCFA788" w14:textId="77777777" w:rsidR="00C003B3" w:rsidRPr="0052648A" w:rsidRDefault="00C003B3" w:rsidP="00C003B3">
            <w:pPr>
              <w:spacing w:after="0" w:line="240" w:lineRule="auto"/>
              <w:jc w:val="center"/>
              <w:rPr>
                <w:rFonts w:cs="Times New Roman"/>
                <w:color w:val="000000"/>
                <w:sz w:val="20"/>
                <w:szCs w:val="20"/>
              </w:rPr>
            </w:pPr>
          </w:p>
        </w:tc>
      </w:tr>
      <w:tr w:rsidR="00C003B3" w:rsidRPr="00BC647E" w14:paraId="767642AD" w14:textId="77777777" w:rsidTr="00C003B3">
        <w:trPr>
          <w:trHeight w:val="109"/>
          <w:jc w:val="center"/>
        </w:trPr>
        <w:tc>
          <w:tcPr>
            <w:tcW w:w="546" w:type="dxa"/>
            <w:vAlign w:val="center"/>
          </w:tcPr>
          <w:p w14:paraId="1BBA9186"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10</w:t>
            </w:r>
          </w:p>
        </w:tc>
        <w:tc>
          <w:tcPr>
            <w:tcW w:w="3526" w:type="dxa"/>
            <w:shd w:val="clear" w:color="auto" w:fill="auto"/>
            <w:noWrap/>
            <w:vAlign w:val="center"/>
          </w:tcPr>
          <w:p w14:paraId="5F6D91DA" w14:textId="77777777" w:rsidR="00C003B3" w:rsidRPr="00745889" w:rsidRDefault="00C003B3" w:rsidP="00C003B3">
            <w:pPr>
              <w:spacing w:after="0" w:line="240" w:lineRule="auto"/>
              <w:jc w:val="center"/>
              <w:rPr>
                <w:rFonts w:cs="Times New Roman"/>
                <w:color w:val="000000"/>
                <w:sz w:val="18"/>
                <w:szCs w:val="18"/>
              </w:rPr>
            </w:pPr>
            <w:r w:rsidRPr="00745889">
              <w:rPr>
                <w:rFonts w:cs="Times New Roman"/>
                <w:color w:val="000000"/>
                <w:sz w:val="18"/>
                <w:szCs w:val="18"/>
              </w:rPr>
              <w:t>Население, непосредственное управление</w:t>
            </w:r>
          </w:p>
        </w:tc>
        <w:tc>
          <w:tcPr>
            <w:tcW w:w="2287" w:type="dxa"/>
            <w:shd w:val="clear" w:color="auto" w:fill="auto"/>
            <w:vAlign w:val="center"/>
          </w:tcPr>
          <w:p w14:paraId="09813FAD"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ул. Ветка  д.  5</w:t>
            </w:r>
          </w:p>
        </w:tc>
        <w:tc>
          <w:tcPr>
            <w:tcW w:w="2401" w:type="dxa"/>
            <w:shd w:val="clear" w:color="auto" w:fill="auto"/>
            <w:noWrap/>
            <w:vAlign w:val="center"/>
          </w:tcPr>
          <w:p w14:paraId="3E747D68"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0,009</w:t>
            </w:r>
          </w:p>
        </w:tc>
        <w:tc>
          <w:tcPr>
            <w:tcW w:w="1400" w:type="dxa"/>
            <w:vAlign w:val="center"/>
          </w:tcPr>
          <w:p w14:paraId="15FBC30B" w14:textId="77777777" w:rsidR="00C003B3" w:rsidRPr="0052648A" w:rsidRDefault="00C003B3" w:rsidP="00C003B3">
            <w:pPr>
              <w:spacing w:after="0" w:line="240" w:lineRule="auto"/>
              <w:jc w:val="center"/>
              <w:rPr>
                <w:rFonts w:cs="Times New Roman"/>
                <w:color w:val="000000"/>
                <w:sz w:val="20"/>
                <w:szCs w:val="20"/>
              </w:rPr>
            </w:pPr>
          </w:p>
        </w:tc>
      </w:tr>
      <w:tr w:rsidR="00C003B3" w:rsidRPr="00A743F8" w14:paraId="3AF050F7" w14:textId="77777777" w:rsidTr="00C003B3">
        <w:trPr>
          <w:trHeight w:val="109"/>
          <w:jc w:val="center"/>
        </w:trPr>
        <w:tc>
          <w:tcPr>
            <w:tcW w:w="546" w:type="dxa"/>
            <w:vAlign w:val="center"/>
          </w:tcPr>
          <w:p w14:paraId="31E8E434"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11</w:t>
            </w:r>
          </w:p>
        </w:tc>
        <w:tc>
          <w:tcPr>
            <w:tcW w:w="3526" w:type="dxa"/>
            <w:shd w:val="clear" w:color="auto" w:fill="auto"/>
            <w:noWrap/>
            <w:vAlign w:val="center"/>
          </w:tcPr>
          <w:p w14:paraId="4E877462"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ОАО "Хлинцовский хлебокомбинат"</w:t>
            </w:r>
          </w:p>
        </w:tc>
        <w:tc>
          <w:tcPr>
            <w:tcW w:w="2287" w:type="dxa"/>
            <w:shd w:val="clear" w:color="auto" w:fill="auto"/>
            <w:vAlign w:val="center"/>
          </w:tcPr>
          <w:p w14:paraId="3D88B71B"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ул. Парковая, 12</w:t>
            </w:r>
          </w:p>
        </w:tc>
        <w:tc>
          <w:tcPr>
            <w:tcW w:w="2401" w:type="dxa"/>
            <w:shd w:val="clear" w:color="auto" w:fill="auto"/>
            <w:noWrap/>
            <w:vAlign w:val="center"/>
          </w:tcPr>
          <w:p w14:paraId="40E5690A"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1,1200</w:t>
            </w:r>
          </w:p>
        </w:tc>
        <w:tc>
          <w:tcPr>
            <w:tcW w:w="1400" w:type="dxa"/>
            <w:vAlign w:val="center"/>
          </w:tcPr>
          <w:p w14:paraId="3BFB837E" w14:textId="77777777" w:rsidR="00C003B3" w:rsidRPr="0052648A" w:rsidRDefault="00C003B3" w:rsidP="00C003B3">
            <w:pPr>
              <w:spacing w:after="0" w:line="240" w:lineRule="auto"/>
              <w:jc w:val="center"/>
              <w:rPr>
                <w:rFonts w:cs="Times New Roman"/>
                <w:color w:val="000000"/>
                <w:sz w:val="20"/>
                <w:szCs w:val="20"/>
              </w:rPr>
            </w:pPr>
          </w:p>
        </w:tc>
      </w:tr>
      <w:tr w:rsidR="00C003B3" w:rsidRPr="00A743F8" w14:paraId="2433262E" w14:textId="77777777" w:rsidTr="00C003B3">
        <w:trPr>
          <w:trHeight w:val="109"/>
          <w:jc w:val="center"/>
        </w:trPr>
        <w:tc>
          <w:tcPr>
            <w:tcW w:w="546" w:type="dxa"/>
            <w:vAlign w:val="center"/>
          </w:tcPr>
          <w:p w14:paraId="305EE58E"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12</w:t>
            </w:r>
          </w:p>
        </w:tc>
        <w:tc>
          <w:tcPr>
            <w:tcW w:w="3526" w:type="dxa"/>
            <w:shd w:val="clear" w:color="auto" w:fill="auto"/>
            <w:noWrap/>
            <w:vAlign w:val="center"/>
          </w:tcPr>
          <w:p w14:paraId="4399398D"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Медведева Н.В.</w:t>
            </w:r>
          </w:p>
        </w:tc>
        <w:tc>
          <w:tcPr>
            <w:tcW w:w="2287" w:type="dxa"/>
            <w:shd w:val="clear" w:color="auto" w:fill="auto"/>
            <w:vAlign w:val="center"/>
          </w:tcPr>
          <w:p w14:paraId="68419C34"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ул. Советская, 4</w:t>
            </w:r>
          </w:p>
        </w:tc>
        <w:tc>
          <w:tcPr>
            <w:tcW w:w="2401" w:type="dxa"/>
            <w:shd w:val="clear" w:color="auto" w:fill="auto"/>
            <w:noWrap/>
            <w:vAlign w:val="center"/>
          </w:tcPr>
          <w:p w14:paraId="381269C2"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0,3940</w:t>
            </w:r>
          </w:p>
        </w:tc>
        <w:tc>
          <w:tcPr>
            <w:tcW w:w="1400" w:type="dxa"/>
            <w:vAlign w:val="center"/>
          </w:tcPr>
          <w:p w14:paraId="356FFC69" w14:textId="77777777" w:rsidR="00C003B3" w:rsidRPr="0052648A" w:rsidRDefault="00C003B3" w:rsidP="00C003B3">
            <w:pPr>
              <w:spacing w:after="0" w:line="240" w:lineRule="auto"/>
              <w:jc w:val="center"/>
              <w:rPr>
                <w:rFonts w:cs="Times New Roman"/>
                <w:color w:val="000000"/>
                <w:sz w:val="20"/>
                <w:szCs w:val="20"/>
              </w:rPr>
            </w:pPr>
          </w:p>
        </w:tc>
      </w:tr>
      <w:tr w:rsidR="00C003B3" w:rsidRPr="00A743F8" w14:paraId="24E42282" w14:textId="77777777" w:rsidTr="00C003B3">
        <w:trPr>
          <w:trHeight w:val="109"/>
          <w:jc w:val="center"/>
        </w:trPr>
        <w:tc>
          <w:tcPr>
            <w:tcW w:w="546" w:type="dxa"/>
            <w:vAlign w:val="center"/>
          </w:tcPr>
          <w:p w14:paraId="594C8AFA" w14:textId="77777777" w:rsidR="00C003B3" w:rsidRPr="0052648A" w:rsidRDefault="00C003B3" w:rsidP="00C003B3">
            <w:pPr>
              <w:spacing w:after="0" w:line="240" w:lineRule="auto"/>
              <w:jc w:val="center"/>
              <w:rPr>
                <w:rFonts w:cs="Times New Roman"/>
                <w:color w:val="000000"/>
                <w:sz w:val="20"/>
                <w:szCs w:val="20"/>
              </w:rPr>
            </w:pPr>
            <w:r w:rsidRPr="0052648A">
              <w:rPr>
                <w:rFonts w:cs="Times New Roman"/>
                <w:color w:val="000000"/>
                <w:sz w:val="20"/>
                <w:szCs w:val="20"/>
              </w:rPr>
              <w:t>13</w:t>
            </w:r>
          </w:p>
        </w:tc>
        <w:tc>
          <w:tcPr>
            <w:tcW w:w="3526" w:type="dxa"/>
            <w:shd w:val="clear" w:color="auto" w:fill="auto"/>
            <w:noWrap/>
            <w:vAlign w:val="center"/>
          </w:tcPr>
          <w:p w14:paraId="687C719C" w14:textId="77777777" w:rsidR="00C003B3" w:rsidRPr="00745889" w:rsidRDefault="00C003B3" w:rsidP="00C003B3">
            <w:pPr>
              <w:spacing w:after="0" w:line="240" w:lineRule="auto"/>
              <w:jc w:val="center"/>
              <w:rPr>
                <w:rFonts w:cs="Times New Roman"/>
                <w:sz w:val="18"/>
                <w:szCs w:val="18"/>
              </w:rPr>
            </w:pPr>
            <w:r w:rsidRPr="00745889">
              <w:rPr>
                <w:rFonts w:cs="Times New Roman"/>
                <w:sz w:val="18"/>
                <w:szCs w:val="18"/>
              </w:rPr>
              <w:t>Индивидуальный предприниматель Сюрко Олег Анатольевич</w:t>
            </w:r>
          </w:p>
        </w:tc>
        <w:tc>
          <w:tcPr>
            <w:tcW w:w="2287" w:type="dxa"/>
            <w:shd w:val="clear" w:color="auto" w:fill="auto"/>
            <w:vAlign w:val="center"/>
          </w:tcPr>
          <w:p w14:paraId="091F50E1"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Красная площадь ул., 6</w:t>
            </w:r>
          </w:p>
        </w:tc>
        <w:tc>
          <w:tcPr>
            <w:tcW w:w="2401" w:type="dxa"/>
            <w:shd w:val="clear" w:color="auto" w:fill="auto"/>
            <w:noWrap/>
            <w:vAlign w:val="center"/>
          </w:tcPr>
          <w:p w14:paraId="116E8E19" w14:textId="77777777" w:rsidR="00C003B3" w:rsidRPr="0052648A" w:rsidRDefault="00C003B3" w:rsidP="00C003B3">
            <w:pPr>
              <w:spacing w:after="0" w:line="240" w:lineRule="auto"/>
              <w:jc w:val="center"/>
              <w:rPr>
                <w:rFonts w:cs="Times New Roman"/>
                <w:sz w:val="20"/>
                <w:szCs w:val="20"/>
              </w:rPr>
            </w:pPr>
            <w:r w:rsidRPr="0052648A">
              <w:rPr>
                <w:rFonts w:cs="Times New Roman"/>
                <w:sz w:val="20"/>
                <w:szCs w:val="20"/>
              </w:rPr>
              <w:t>0,0020</w:t>
            </w:r>
          </w:p>
        </w:tc>
        <w:tc>
          <w:tcPr>
            <w:tcW w:w="1400" w:type="dxa"/>
            <w:vAlign w:val="center"/>
          </w:tcPr>
          <w:p w14:paraId="594E1E10" w14:textId="77777777" w:rsidR="00C003B3" w:rsidRPr="0052648A" w:rsidRDefault="00C003B3" w:rsidP="00C003B3">
            <w:pPr>
              <w:spacing w:after="0" w:line="240" w:lineRule="auto"/>
              <w:jc w:val="center"/>
              <w:rPr>
                <w:rFonts w:cs="Times New Roman"/>
                <w:color w:val="000000"/>
                <w:sz w:val="20"/>
                <w:szCs w:val="20"/>
              </w:rPr>
            </w:pPr>
          </w:p>
        </w:tc>
      </w:tr>
      <w:tr w:rsidR="00C003B3" w:rsidRPr="00A743F8" w14:paraId="739AB2D8" w14:textId="77777777" w:rsidTr="00C003B3">
        <w:trPr>
          <w:trHeight w:val="109"/>
          <w:jc w:val="center"/>
        </w:trPr>
        <w:tc>
          <w:tcPr>
            <w:tcW w:w="546" w:type="dxa"/>
            <w:vAlign w:val="center"/>
          </w:tcPr>
          <w:p w14:paraId="5F0C8EC5" w14:textId="77777777" w:rsidR="00C003B3" w:rsidRPr="0052648A" w:rsidRDefault="00C003B3" w:rsidP="00C003B3">
            <w:pPr>
              <w:spacing w:after="0" w:line="240" w:lineRule="auto"/>
              <w:jc w:val="center"/>
              <w:rPr>
                <w:rFonts w:cs="Times New Roman"/>
                <w:color w:val="000000"/>
                <w:sz w:val="20"/>
                <w:szCs w:val="20"/>
              </w:rPr>
            </w:pPr>
          </w:p>
        </w:tc>
        <w:tc>
          <w:tcPr>
            <w:tcW w:w="3526" w:type="dxa"/>
            <w:shd w:val="clear" w:color="auto" w:fill="auto"/>
            <w:noWrap/>
            <w:vAlign w:val="center"/>
          </w:tcPr>
          <w:p w14:paraId="7FCE0895" w14:textId="77777777" w:rsidR="00C003B3" w:rsidRPr="0052648A" w:rsidRDefault="00C003B3" w:rsidP="00C003B3">
            <w:pPr>
              <w:spacing w:after="0" w:line="240" w:lineRule="auto"/>
              <w:jc w:val="center"/>
              <w:rPr>
                <w:rFonts w:cs="Times New Roman"/>
                <w:b/>
                <w:sz w:val="20"/>
                <w:szCs w:val="20"/>
              </w:rPr>
            </w:pPr>
            <w:r w:rsidRPr="0052648A">
              <w:rPr>
                <w:rFonts w:cs="Times New Roman"/>
                <w:b/>
                <w:sz w:val="20"/>
                <w:szCs w:val="20"/>
              </w:rPr>
              <w:t>ИТОГО</w:t>
            </w:r>
          </w:p>
        </w:tc>
        <w:tc>
          <w:tcPr>
            <w:tcW w:w="2287" w:type="dxa"/>
            <w:shd w:val="clear" w:color="auto" w:fill="auto"/>
            <w:vAlign w:val="center"/>
          </w:tcPr>
          <w:p w14:paraId="1E2C4759" w14:textId="77777777" w:rsidR="00C003B3" w:rsidRPr="0052648A" w:rsidRDefault="00C003B3" w:rsidP="00C003B3">
            <w:pPr>
              <w:spacing w:after="0" w:line="240" w:lineRule="auto"/>
              <w:jc w:val="center"/>
              <w:rPr>
                <w:rFonts w:cs="Times New Roman"/>
                <w:b/>
                <w:sz w:val="20"/>
                <w:szCs w:val="20"/>
              </w:rPr>
            </w:pPr>
          </w:p>
        </w:tc>
        <w:tc>
          <w:tcPr>
            <w:tcW w:w="2401" w:type="dxa"/>
            <w:shd w:val="clear" w:color="auto" w:fill="auto"/>
            <w:noWrap/>
            <w:vAlign w:val="center"/>
          </w:tcPr>
          <w:p w14:paraId="23B9E7B1" w14:textId="77777777" w:rsidR="00C003B3" w:rsidRPr="0052648A" w:rsidRDefault="00C003B3" w:rsidP="00C003B3">
            <w:pPr>
              <w:spacing w:after="0" w:line="240" w:lineRule="auto"/>
              <w:jc w:val="center"/>
              <w:rPr>
                <w:rFonts w:cs="Times New Roman"/>
                <w:b/>
                <w:sz w:val="20"/>
                <w:szCs w:val="20"/>
              </w:rPr>
            </w:pPr>
            <w:r w:rsidRPr="0052648A">
              <w:rPr>
                <w:rFonts w:cs="Times New Roman"/>
                <w:b/>
                <w:sz w:val="20"/>
                <w:szCs w:val="20"/>
              </w:rPr>
              <w:t>2,229</w:t>
            </w:r>
          </w:p>
        </w:tc>
        <w:tc>
          <w:tcPr>
            <w:tcW w:w="1400" w:type="dxa"/>
            <w:vAlign w:val="center"/>
          </w:tcPr>
          <w:p w14:paraId="2DFA3A48" w14:textId="77777777" w:rsidR="00C003B3" w:rsidRPr="0052648A" w:rsidRDefault="00C003B3" w:rsidP="00C003B3">
            <w:pPr>
              <w:spacing w:after="0" w:line="240" w:lineRule="auto"/>
              <w:jc w:val="center"/>
              <w:rPr>
                <w:rFonts w:cs="Times New Roman"/>
                <w:color w:val="000000"/>
                <w:sz w:val="20"/>
                <w:szCs w:val="20"/>
              </w:rPr>
            </w:pPr>
          </w:p>
        </w:tc>
      </w:tr>
    </w:tbl>
    <w:p w14:paraId="10CC0EBE" w14:textId="77777777" w:rsidR="00C003B3" w:rsidRPr="0052648A" w:rsidRDefault="00C003B3" w:rsidP="00C003B3">
      <w:pPr>
        <w:spacing w:after="0" w:line="240" w:lineRule="auto"/>
        <w:jc w:val="both"/>
        <w:rPr>
          <w:rFonts w:cs="Times New Roman"/>
          <w:color w:val="2D2D2D"/>
          <w:spacing w:val="2"/>
          <w:sz w:val="16"/>
          <w:szCs w:val="16"/>
          <w:shd w:val="clear" w:color="auto" w:fill="FFFFFF"/>
        </w:rPr>
      </w:pPr>
    </w:p>
    <w:p w14:paraId="7F5E55AD" w14:textId="13F3A13F" w:rsidR="00C003B3" w:rsidRDefault="00C003B3" w:rsidP="00C003B3">
      <w:pPr>
        <w:pStyle w:val="a3"/>
        <w:spacing w:after="0" w:line="360" w:lineRule="auto"/>
        <w:ind w:left="0" w:firstLine="567"/>
        <w:jc w:val="both"/>
        <w:rPr>
          <w:rFonts w:cs="Times New Roman"/>
          <w:sz w:val="24"/>
          <w:szCs w:val="24"/>
        </w:rPr>
      </w:pPr>
      <w:r w:rsidRPr="0052648A">
        <w:rPr>
          <w:rFonts w:cs="Times New Roman"/>
          <w:sz w:val="24"/>
          <w:szCs w:val="24"/>
        </w:rPr>
        <w:t>Ожидаемый срок строительства и ввода в эксплуатацию</w:t>
      </w:r>
      <w:r>
        <w:rPr>
          <w:rFonts w:cs="Times New Roman"/>
          <w:sz w:val="24"/>
          <w:szCs w:val="24"/>
        </w:rPr>
        <w:t xml:space="preserve"> двух</w:t>
      </w:r>
      <w:r w:rsidRPr="0052648A">
        <w:rPr>
          <w:rFonts w:cs="Times New Roman"/>
          <w:sz w:val="24"/>
          <w:szCs w:val="24"/>
        </w:rPr>
        <w:t xml:space="preserve"> блочных котельных</w:t>
      </w:r>
      <w:r>
        <w:rPr>
          <w:rFonts w:cs="Times New Roman"/>
          <w:sz w:val="24"/>
          <w:szCs w:val="24"/>
        </w:rPr>
        <w:t xml:space="preserve"> </w:t>
      </w:r>
      <w:r w:rsidRPr="0052648A">
        <w:rPr>
          <w:rFonts w:cs="Times New Roman"/>
          <w:sz w:val="24"/>
          <w:szCs w:val="24"/>
        </w:rPr>
        <w:t>202</w:t>
      </w:r>
      <w:r w:rsidR="00044DAF">
        <w:rPr>
          <w:rFonts w:cs="Times New Roman"/>
          <w:sz w:val="24"/>
          <w:szCs w:val="24"/>
        </w:rPr>
        <w:t>1</w:t>
      </w:r>
      <w:r w:rsidRPr="0052648A">
        <w:rPr>
          <w:rFonts w:cs="Times New Roman"/>
          <w:sz w:val="24"/>
          <w:szCs w:val="24"/>
        </w:rPr>
        <w:t xml:space="preserve"> - 2024 г.г. Предположительные затраты с учетом реконструкции и замены ветхих тепловых сетей</w:t>
      </w:r>
      <w:r>
        <w:rPr>
          <w:rFonts w:cs="Times New Roman"/>
          <w:sz w:val="24"/>
          <w:szCs w:val="24"/>
        </w:rPr>
        <w:t xml:space="preserve"> составит 24-30 млн. руб. Точная стоимость БМК и затраты указаны в проектносметной документации.</w:t>
      </w:r>
    </w:p>
    <w:p w14:paraId="6109D910" w14:textId="77777777" w:rsidR="008F54AB" w:rsidRDefault="008F54AB" w:rsidP="00C003B3">
      <w:pPr>
        <w:pStyle w:val="a3"/>
        <w:spacing w:after="0" w:line="360" w:lineRule="auto"/>
        <w:ind w:left="0" w:firstLine="567"/>
        <w:jc w:val="both"/>
        <w:rPr>
          <w:rFonts w:cs="Times New Roman"/>
          <w:sz w:val="24"/>
          <w:szCs w:val="24"/>
        </w:rPr>
      </w:pPr>
    </w:p>
    <w:p w14:paraId="51D92788" w14:textId="77777777" w:rsidR="008F54AB" w:rsidRDefault="008F54AB" w:rsidP="008F54AB">
      <w:pPr>
        <w:pStyle w:val="a3"/>
        <w:spacing w:after="0" w:line="360" w:lineRule="auto"/>
        <w:ind w:left="0" w:firstLine="567"/>
        <w:jc w:val="both"/>
        <w:rPr>
          <w:rFonts w:cs="Times New Roman"/>
          <w:sz w:val="24"/>
          <w:szCs w:val="24"/>
        </w:rPr>
      </w:pPr>
      <w:r>
        <w:rPr>
          <w:rFonts w:cs="Times New Roman"/>
          <w:sz w:val="24"/>
          <w:szCs w:val="24"/>
        </w:rPr>
        <w:t xml:space="preserve">Строительство БМК к 2031  – направление «Город-2» с цель улучшения качества предоставляемых услуг. Для подключения потребителей планируется </w:t>
      </w:r>
      <w:r w:rsidRPr="00396D1C">
        <w:rPr>
          <w:rFonts w:cs="Times New Roman"/>
          <w:sz w:val="24"/>
          <w:szCs w:val="24"/>
        </w:rPr>
        <w:t>строительство участка трубопровода тепловой сети от ТК-252 новой  ко</w:t>
      </w:r>
      <w:r>
        <w:rPr>
          <w:rFonts w:cs="Times New Roman"/>
          <w:sz w:val="24"/>
          <w:szCs w:val="24"/>
        </w:rPr>
        <w:t>тельной Город-2 Ду 250 мм</w:t>
      </w:r>
      <w:r w:rsidRPr="00396D1C">
        <w:rPr>
          <w:rFonts w:cs="Times New Roman"/>
          <w:sz w:val="24"/>
          <w:szCs w:val="24"/>
        </w:rPr>
        <w:t>-28 м</w:t>
      </w:r>
      <w:r>
        <w:rPr>
          <w:rFonts w:cs="Times New Roman"/>
          <w:sz w:val="24"/>
          <w:szCs w:val="24"/>
        </w:rPr>
        <w:t>.</w:t>
      </w:r>
    </w:p>
    <w:p w14:paraId="12CE7BC1" w14:textId="77777777" w:rsidR="008F54AB" w:rsidRPr="00396D1C" w:rsidRDefault="008F54AB" w:rsidP="008F54AB">
      <w:pPr>
        <w:pStyle w:val="a3"/>
        <w:spacing w:after="0" w:line="360" w:lineRule="auto"/>
        <w:ind w:left="0"/>
        <w:jc w:val="both"/>
        <w:rPr>
          <w:rFonts w:cs="Times New Roman"/>
          <w:sz w:val="24"/>
          <w:szCs w:val="24"/>
        </w:rPr>
      </w:pPr>
      <w:r>
        <w:rPr>
          <w:rFonts w:cs="Times New Roman"/>
          <w:sz w:val="24"/>
          <w:szCs w:val="24"/>
        </w:rPr>
        <w:t>Стоимость работ по строительству новой БМК и тепловым сетям определяется в ПСД.</w:t>
      </w:r>
    </w:p>
    <w:p w14:paraId="166E4B72" w14:textId="77777777" w:rsidR="008F54AB" w:rsidRDefault="008F54AB" w:rsidP="00C003B3">
      <w:pPr>
        <w:pStyle w:val="a3"/>
        <w:spacing w:after="0" w:line="360" w:lineRule="auto"/>
        <w:ind w:left="0" w:firstLine="567"/>
        <w:jc w:val="both"/>
        <w:rPr>
          <w:rFonts w:cs="Times New Roman"/>
          <w:sz w:val="24"/>
          <w:szCs w:val="24"/>
        </w:rPr>
      </w:pPr>
    </w:p>
    <w:p w14:paraId="20510DF6" w14:textId="77777777" w:rsidR="0068234F" w:rsidRPr="008A5FDE" w:rsidRDefault="0068234F" w:rsidP="00A9273C">
      <w:pPr>
        <w:pStyle w:val="7"/>
        <w:spacing w:before="0"/>
        <w:ind w:firstLine="567"/>
        <w:jc w:val="both"/>
        <w:rPr>
          <w:rFonts w:ascii="Times New Roman" w:hAnsi="Times New Roman"/>
          <w:b/>
          <w:i w:val="0"/>
          <w:sz w:val="24"/>
          <w:szCs w:val="24"/>
          <w:lang w:val="ru-RU"/>
        </w:rPr>
      </w:pPr>
      <w:bookmarkStart w:id="52" w:name="_Toc41423112"/>
      <w:r w:rsidRPr="008A5FDE">
        <w:rPr>
          <w:rFonts w:ascii="Times New Roman" w:hAnsi="Times New Roman"/>
          <w:b/>
          <w:i w:val="0"/>
          <w:sz w:val="24"/>
          <w:szCs w:val="24"/>
          <w:lang w:val="ru-RU"/>
        </w:rPr>
        <w:t>з)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52"/>
    </w:p>
    <w:p w14:paraId="60915D06" w14:textId="77777777" w:rsidR="006A00B9" w:rsidRDefault="006A00B9" w:rsidP="007A7900">
      <w:pPr>
        <w:pStyle w:val="a6"/>
        <w:spacing w:before="120" w:line="360" w:lineRule="auto"/>
        <w:ind w:right="-1" w:firstLine="567"/>
        <w:jc w:val="both"/>
        <w:rPr>
          <w:lang w:val="ru-RU"/>
        </w:rPr>
      </w:pPr>
      <w:r w:rsidRPr="008A5FDE">
        <w:rPr>
          <w:lang w:val="ru-RU"/>
        </w:rPr>
        <w:t>На момент разработки схемы теплоснабжения для работы котельн</w:t>
      </w:r>
      <w:r w:rsidR="00240EEC" w:rsidRPr="008A5FDE">
        <w:rPr>
          <w:lang w:val="ru-RU"/>
        </w:rPr>
        <w:t>ых</w:t>
      </w:r>
      <w:r w:rsidR="007956A8" w:rsidRPr="008A5FDE">
        <w:rPr>
          <w:lang w:val="ru-RU"/>
        </w:rPr>
        <w:t xml:space="preserve"> в </w:t>
      </w:r>
      <w:r w:rsidR="00ED34C2" w:rsidRPr="008A5FDE">
        <w:rPr>
          <w:lang w:val="ru-RU"/>
        </w:rPr>
        <w:t>МО городской округ «город Клинцы Брянскй области»</w:t>
      </w:r>
      <w:r w:rsidR="00A5087F" w:rsidRPr="008A5FDE">
        <w:rPr>
          <w:lang w:val="ru-RU"/>
        </w:rPr>
        <w:t xml:space="preserve"> </w:t>
      </w:r>
      <w:r w:rsidRPr="008A5FDE">
        <w:rPr>
          <w:lang w:val="ru-RU"/>
        </w:rPr>
        <w:t>явля</w:t>
      </w:r>
      <w:r w:rsidR="00A9273C">
        <w:rPr>
          <w:lang w:val="ru-RU"/>
        </w:rPr>
        <w:t>е</w:t>
      </w:r>
      <w:r w:rsidRPr="008A5FDE">
        <w:rPr>
          <w:lang w:val="ru-RU"/>
        </w:rPr>
        <w:t xml:space="preserve">тся температурный график </w:t>
      </w:r>
      <w:r w:rsidR="003949C3" w:rsidRPr="008A5FDE">
        <w:rPr>
          <w:lang w:val="ru-RU"/>
        </w:rPr>
        <w:t>95/70 °С</w:t>
      </w:r>
      <w:r w:rsidR="00A9273C">
        <w:rPr>
          <w:lang w:val="ru-RU"/>
        </w:rPr>
        <w:t>;</w:t>
      </w:r>
      <w:r w:rsidR="008A5FDE">
        <w:rPr>
          <w:lang w:val="ru-RU"/>
        </w:rPr>
        <w:t xml:space="preserve"> температурный график работы </w:t>
      </w:r>
      <w:r w:rsidR="008A5FDE" w:rsidRPr="008A5FDE">
        <w:rPr>
          <w:bCs/>
          <w:spacing w:val="-1"/>
          <w:lang w:val="ru-RU"/>
        </w:rPr>
        <w:t>К</w:t>
      </w:r>
      <w:r w:rsidR="008A5FDE" w:rsidRPr="008A5FDE">
        <w:rPr>
          <w:bCs/>
          <w:lang w:val="ru-RU"/>
        </w:rPr>
        <w:t>л</w:t>
      </w:r>
      <w:r w:rsidR="008A5FDE" w:rsidRPr="008A5FDE">
        <w:rPr>
          <w:bCs/>
          <w:spacing w:val="-1"/>
          <w:lang w:val="ru-RU"/>
        </w:rPr>
        <w:t>и</w:t>
      </w:r>
      <w:r w:rsidR="008A5FDE" w:rsidRPr="008A5FDE">
        <w:rPr>
          <w:bCs/>
          <w:lang w:val="ru-RU"/>
        </w:rPr>
        <w:t>н</w:t>
      </w:r>
      <w:r w:rsidR="008A5FDE" w:rsidRPr="008A5FDE">
        <w:rPr>
          <w:bCs/>
          <w:spacing w:val="-1"/>
          <w:lang w:val="ru-RU"/>
        </w:rPr>
        <w:t>ц</w:t>
      </w:r>
      <w:r w:rsidR="008A5FDE" w:rsidRPr="008A5FDE">
        <w:rPr>
          <w:bCs/>
          <w:spacing w:val="-2"/>
          <w:lang w:val="ru-RU"/>
        </w:rPr>
        <w:t>о</w:t>
      </w:r>
      <w:r w:rsidR="008A5FDE" w:rsidRPr="008A5FDE">
        <w:rPr>
          <w:bCs/>
          <w:spacing w:val="1"/>
          <w:lang w:val="ru-RU"/>
        </w:rPr>
        <w:t>в</w:t>
      </w:r>
      <w:r w:rsidR="008A5FDE" w:rsidRPr="008A5FDE">
        <w:rPr>
          <w:bCs/>
          <w:spacing w:val="-1"/>
          <w:lang w:val="ru-RU"/>
        </w:rPr>
        <w:t>с</w:t>
      </w:r>
      <w:r w:rsidR="008A5FDE" w:rsidRPr="008A5FDE">
        <w:rPr>
          <w:bCs/>
          <w:lang w:val="ru-RU"/>
        </w:rPr>
        <w:t>кой ТЭЦ</w:t>
      </w:r>
      <w:r w:rsidR="008A5FDE">
        <w:rPr>
          <w:bCs/>
          <w:lang w:val="ru-RU"/>
        </w:rPr>
        <w:t xml:space="preserve"> 150/70 </w:t>
      </w:r>
      <w:r w:rsidR="008A5FDE" w:rsidRPr="008A5FDE">
        <w:rPr>
          <w:lang w:val="ru-RU"/>
        </w:rPr>
        <w:t>°С</w:t>
      </w:r>
      <w:r w:rsidR="003949C3" w:rsidRPr="008A5FDE">
        <w:rPr>
          <w:lang w:val="ru-RU"/>
        </w:rPr>
        <w:t xml:space="preserve">. Пересмотр и изменение </w:t>
      </w:r>
      <w:r w:rsidRPr="008A5FDE">
        <w:rPr>
          <w:lang w:val="ru-RU"/>
        </w:rPr>
        <w:t>температурного графика необходимо реализовывать исходя из соответствующих расчетов и разработанной проектной документации.</w:t>
      </w:r>
      <w:r w:rsidR="008F4D15" w:rsidRPr="008A5FDE">
        <w:rPr>
          <w:lang w:val="ru-RU"/>
        </w:rPr>
        <w:t xml:space="preserve"> </w:t>
      </w:r>
    </w:p>
    <w:p w14:paraId="43AA9409" w14:textId="77777777" w:rsidR="008F54AB" w:rsidRDefault="008F54AB" w:rsidP="00A9273C">
      <w:pPr>
        <w:pStyle w:val="a6"/>
        <w:spacing w:line="276" w:lineRule="auto"/>
        <w:ind w:right="-1"/>
        <w:jc w:val="both"/>
        <w:rPr>
          <w:b/>
          <w:lang w:val="ru-RU"/>
        </w:rPr>
      </w:pPr>
    </w:p>
    <w:p w14:paraId="01FDE37B" w14:textId="77777777" w:rsidR="008F54AB" w:rsidRDefault="008F54AB" w:rsidP="00A9273C">
      <w:pPr>
        <w:pStyle w:val="a6"/>
        <w:spacing w:line="276" w:lineRule="auto"/>
        <w:ind w:right="-1"/>
        <w:jc w:val="both"/>
        <w:rPr>
          <w:b/>
          <w:lang w:val="ru-RU"/>
        </w:rPr>
      </w:pPr>
    </w:p>
    <w:p w14:paraId="040CA0BB" w14:textId="77777777" w:rsidR="008F54AB" w:rsidRDefault="008F54AB" w:rsidP="00A9273C">
      <w:pPr>
        <w:pStyle w:val="a6"/>
        <w:spacing w:line="276" w:lineRule="auto"/>
        <w:ind w:right="-1"/>
        <w:jc w:val="both"/>
        <w:rPr>
          <w:b/>
          <w:lang w:val="ru-RU"/>
        </w:rPr>
      </w:pPr>
    </w:p>
    <w:p w14:paraId="737EDE81" w14:textId="77777777" w:rsidR="00032FCA" w:rsidRPr="009F1FAF" w:rsidRDefault="004951E1" w:rsidP="00A9273C">
      <w:pPr>
        <w:pStyle w:val="a6"/>
        <w:spacing w:line="276" w:lineRule="auto"/>
        <w:ind w:right="-1"/>
        <w:jc w:val="both"/>
        <w:rPr>
          <w:lang w:val="ru-RU"/>
        </w:rPr>
      </w:pPr>
      <w:r w:rsidRPr="009F1FAF">
        <w:rPr>
          <w:b/>
          <w:lang w:val="ru-RU"/>
        </w:rPr>
        <w:lastRenderedPageBreak/>
        <w:t xml:space="preserve">Таблица </w:t>
      </w:r>
      <w:r w:rsidR="00EB0BC4" w:rsidRPr="009F1FAF">
        <w:rPr>
          <w:b/>
          <w:lang w:val="ru-RU"/>
        </w:rPr>
        <w:t>33</w:t>
      </w:r>
      <w:r w:rsidRPr="009F1FAF">
        <w:rPr>
          <w:lang w:val="ru-RU"/>
        </w:rPr>
        <w:t xml:space="preserve">  – Температурный график качественного регулирования от Клинцовской</w:t>
      </w:r>
      <w:r w:rsidR="00A9273C" w:rsidRPr="009F1FAF">
        <w:rPr>
          <w:lang w:val="ru-RU"/>
        </w:rPr>
        <w:t xml:space="preserve"> ТЭЦ</w:t>
      </w:r>
    </w:p>
    <w:p w14:paraId="652AF104" w14:textId="368C5451" w:rsidR="009F1FAF" w:rsidRDefault="009F1FAF" w:rsidP="009F1FAF">
      <w:pPr>
        <w:pStyle w:val="a6"/>
        <w:spacing w:line="276" w:lineRule="auto"/>
        <w:ind w:right="-1"/>
        <w:jc w:val="center"/>
        <w:rPr>
          <w:b/>
          <w:lang w:val="ru-RU"/>
        </w:rPr>
      </w:pPr>
    </w:p>
    <w:p w14:paraId="3B6D023E" w14:textId="01644502" w:rsidR="009F1FAF" w:rsidRDefault="009810C1" w:rsidP="00E07EA6">
      <w:pPr>
        <w:pStyle w:val="a6"/>
        <w:spacing w:line="276" w:lineRule="auto"/>
        <w:ind w:right="-1"/>
        <w:jc w:val="both"/>
        <w:rPr>
          <w:b/>
          <w:lang w:val="ru-RU"/>
        </w:rPr>
      </w:pPr>
      <w:r w:rsidRPr="009810C1">
        <w:rPr>
          <w:b/>
          <w:noProof/>
          <w:lang w:val="ru-RU" w:eastAsia="ru-RU"/>
        </w:rPr>
        <w:lastRenderedPageBreak/>
        <w:drawing>
          <wp:inline distT="0" distB="0" distL="0" distR="0" wp14:anchorId="7BCFF490" wp14:editId="6B9889E4">
            <wp:extent cx="5940425" cy="83972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8397240"/>
                    </a:xfrm>
                    <a:prstGeom prst="rect">
                      <a:avLst/>
                    </a:prstGeom>
                    <a:noFill/>
                    <a:ln>
                      <a:noFill/>
                    </a:ln>
                  </pic:spPr>
                </pic:pic>
              </a:graphicData>
            </a:graphic>
          </wp:inline>
        </w:drawing>
      </w:r>
    </w:p>
    <w:p w14:paraId="5FFBCB8E" w14:textId="77777777" w:rsidR="008F54AB" w:rsidRDefault="008F54AB" w:rsidP="00E07EA6">
      <w:pPr>
        <w:pStyle w:val="a6"/>
        <w:spacing w:line="276" w:lineRule="auto"/>
        <w:ind w:right="-1"/>
        <w:jc w:val="both"/>
        <w:rPr>
          <w:b/>
          <w:lang w:val="ru-RU"/>
        </w:rPr>
      </w:pPr>
    </w:p>
    <w:p w14:paraId="7D558565" w14:textId="77777777" w:rsidR="00E07EA6" w:rsidRDefault="00E07EA6" w:rsidP="00E07EA6">
      <w:pPr>
        <w:pStyle w:val="a6"/>
        <w:spacing w:line="276" w:lineRule="auto"/>
        <w:ind w:right="-1"/>
        <w:jc w:val="both"/>
        <w:rPr>
          <w:lang w:val="ru-RU"/>
        </w:rPr>
      </w:pPr>
      <w:r w:rsidRPr="004951E1">
        <w:rPr>
          <w:b/>
          <w:lang w:val="ru-RU"/>
        </w:rPr>
        <w:lastRenderedPageBreak/>
        <w:t xml:space="preserve">Таблица </w:t>
      </w:r>
      <w:r w:rsidR="00EB0BC4">
        <w:rPr>
          <w:b/>
          <w:lang w:val="ru-RU"/>
        </w:rPr>
        <w:t>34</w:t>
      </w:r>
      <w:r w:rsidRPr="004951E1">
        <w:rPr>
          <w:lang w:val="ru-RU"/>
        </w:rPr>
        <w:t xml:space="preserve">  – Температурный график качественного регулирования от </w:t>
      </w:r>
      <w:r>
        <w:rPr>
          <w:lang w:val="ru-RU"/>
        </w:rPr>
        <w:t>котельных</w:t>
      </w:r>
    </w:p>
    <w:tbl>
      <w:tblPr>
        <w:tblStyle w:val="a5"/>
        <w:tblW w:w="0" w:type="auto"/>
        <w:jc w:val="center"/>
        <w:tblLook w:val="04A0" w:firstRow="1" w:lastRow="0" w:firstColumn="1" w:lastColumn="0" w:noHBand="0" w:noVBand="1"/>
      </w:tblPr>
      <w:tblGrid>
        <w:gridCol w:w="2409"/>
        <w:gridCol w:w="2733"/>
        <w:gridCol w:w="2959"/>
      </w:tblGrid>
      <w:tr w:rsidR="00E07EA6" w14:paraId="746ADDF0" w14:textId="77777777" w:rsidTr="00E07EA6">
        <w:trPr>
          <w:jc w:val="center"/>
        </w:trPr>
        <w:tc>
          <w:tcPr>
            <w:tcW w:w="2409" w:type="dxa"/>
          </w:tcPr>
          <w:p w14:paraId="54EB78B0" w14:textId="77777777" w:rsidR="00E07EA6" w:rsidRPr="00A9273C" w:rsidRDefault="00E07EA6" w:rsidP="003236F6">
            <w:pPr>
              <w:jc w:val="center"/>
              <w:rPr>
                <w:b/>
                <w:sz w:val="20"/>
                <w:szCs w:val="20"/>
              </w:rPr>
            </w:pPr>
            <w:r w:rsidRPr="00A9273C">
              <w:rPr>
                <w:b/>
                <w:sz w:val="20"/>
                <w:szCs w:val="20"/>
              </w:rPr>
              <w:t>Температура наружного воздуха</w:t>
            </w:r>
          </w:p>
        </w:tc>
        <w:tc>
          <w:tcPr>
            <w:tcW w:w="2733" w:type="dxa"/>
          </w:tcPr>
          <w:p w14:paraId="6881E1A9" w14:textId="77777777" w:rsidR="00E07EA6" w:rsidRPr="00F95750" w:rsidRDefault="00E07EA6" w:rsidP="00F95750">
            <w:pPr>
              <w:jc w:val="center"/>
              <w:rPr>
                <w:b/>
                <w:sz w:val="20"/>
                <w:szCs w:val="20"/>
              </w:rPr>
            </w:pPr>
            <w:r w:rsidRPr="00A9273C">
              <w:rPr>
                <w:b/>
                <w:sz w:val="20"/>
                <w:szCs w:val="20"/>
              </w:rPr>
              <w:t xml:space="preserve">Температура прямой сетевой воды </w:t>
            </w:r>
            <w:r w:rsidR="00F95750">
              <w:rPr>
                <w:b/>
                <w:sz w:val="20"/>
                <w:szCs w:val="20"/>
              </w:rPr>
              <w:t xml:space="preserve">, </w:t>
            </w:r>
            <w:r w:rsidR="00F95750">
              <w:rPr>
                <w:b/>
                <w:sz w:val="20"/>
                <w:szCs w:val="20"/>
                <w:vertAlign w:val="superscript"/>
              </w:rPr>
              <w:t>0</w:t>
            </w:r>
            <w:r w:rsidR="00F95750">
              <w:rPr>
                <w:b/>
                <w:sz w:val="20"/>
                <w:szCs w:val="20"/>
              </w:rPr>
              <w:t>С</w:t>
            </w:r>
          </w:p>
        </w:tc>
        <w:tc>
          <w:tcPr>
            <w:tcW w:w="2959" w:type="dxa"/>
          </w:tcPr>
          <w:p w14:paraId="59BAF58C" w14:textId="77777777" w:rsidR="00E07EA6" w:rsidRPr="00A9273C" w:rsidRDefault="00E07EA6" w:rsidP="00F95750">
            <w:pPr>
              <w:jc w:val="center"/>
              <w:rPr>
                <w:b/>
                <w:sz w:val="20"/>
                <w:szCs w:val="20"/>
              </w:rPr>
            </w:pPr>
            <w:r w:rsidRPr="00A9273C">
              <w:rPr>
                <w:b/>
                <w:sz w:val="20"/>
                <w:szCs w:val="20"/>
              </w:rPr>
              <w:t xml:space="preserve">Температура </w:t>
            </w:r>
            <w:r w:rsidR="00F95750">
              <w:rPr>
                <w:b/>
                <w:sz w:val="20"/>
                <w:szCs w:val="20"/>
              </w:rPr>
              <w:t xml:space="preserve">в обратной линии тепловой сети, </w:t>
            </w:r>
            <w:r w:rsidR="00F95750">
              <w:rPr>
                <w:b/>
                <w:sz w:val="20"/>
                <w:szCs w:val="20"/>
                <w:vertAlign w:val="superscript"/>
              </w:rPr>
              <w:t>0</w:t>
            </w:r>
            <w:r w:rsidR="00F95750">
              <w:rPr>
                <w:b/>
                <w:sz w:val="20"/>
                <w:szCs w:val="20"/>
              </w:rPr>
              <w:t>С</w:t>
            </w:r>
          </w:p>
        </w:tc>
      </w:tr>
      <w:tr w:rsidR="00E07EA6" w14:paraId="58845593" w14:textId="77777777" w:rsidTr="00E07EA6">
        <w:trPr>
          <w:jc w:val="center"/>
        </w:trPr>
        <w:tc>
          <w:tcPr>
            <w:tcW w:w="2409" w:type="dxa"/>
          </w:tcPr>
          <w:p w14:paraId="42D13779" w14:textId="77777777" w:rsidR="00E07EA6" w:rsidRPr="00A9273C" w:rsidRDefault="00E07EA6" w:rsidP="003236F6">
            <w:pPr>
              <w:pStyle w:val="a6"/>
              <w:ind w:right="-1"/>
              <w:jc w:val="center"/>
              <w:rPr>
                <w:b/>
                <w:sz w:val="20"/>
                <w:szCs w:val="20"/>
                <w:lang w:val="ru-RU"/>
              </w:rPr>
            </w:pPr>
            <w:r>
              <w:rPr>
                <w:b/>
                <w:sz w:val="20"/>
                <w:szCs w:val="20"/>
                <w:lang w:val="ru-RU"/>
              </w:rPr>
              <w:t>1</w:t>
            </w:r>
          </w:p>
        </w:tc>
        <w:tc>
          <w:tcPr>
            <w:tcW w:w="2733" w:type="dxa"/>
          </w:tcPr>
          <w:p w14:paraId="6F49FD63" w14:textId="77777777" w:rsidR="00E07EA6" w:rsidRPr="00A9273C" w:rsidRDefault="00E07EA6" w:rsidP="003236F6">
            <w:pPr>
              <w:pStyle w:val="a6"/>
              <w:ind w:right="-1"/>
              <w:jc w:val="center"/>
              <w:rPr>
                <w:b/>
                <w:sz w:val="20"/>
                <w:szCs w:val="20"/>
                <w:lang w:val="ru-RU"/>
              </w:rPr>
            </w:pPr>
            <w:r>
              <w:rPr>
                <w:b/>
                <w:sz w:val="20"/>
                <w:szCs w:val="20"/>
                <w:lang w:val="ru-RU"/>
              </w:rPr>
              <w:t>2</w:t>
            </w:r>
          </w:p>
        </w:tc>
        <w:tc>
          <w:tcPr>
            <w:tcW w:w="2959" w:type="dxa"/>
          </w:tcPr>
          <w:p w14:paraId="048AB668" w14:textId="77777777" w:rsidR="00E07EA6" w:rsidRPr="00A9273C" w:rsidRDefault="00E07EA6" w:rsidP="003236F6">
            <w:pPr>
              <w:pStyle w:val="a6"/>
              <w:ind w:right="-1"/>
              <w:jc w:val="center"/>
              <w:rPr>
                <w:b/>
                <w:sz w:val="20"/>
                <w:szCs w:val="20"/>
                <w:lang w:val="ru-RU"/>
              </w:rPr>
            </w:pPr>
            <w:r>
              <w:rPr>
                <w:b/>
                <w:sz w:val="20"/>
                <w:szCs w:val="20"/>
                <w:lang w:val="ru-RU"/>
              </w:rPr>
              <w:t>3</w:t>
            </w:r>
          </w:p>
        </w:tc>
      </w:tr>
      <w:tr w:rsidR="00E07EA6" w14:paraId="46F19E7F" w14:textId="77777777" w:rsidTr="00E07EA6">
        <w:trPr>
          <w:jc w:val="center"/>
        </w:trPr>
        <w:tc>
          <w:tcPr>
            <w:tcW w:w="2409" w:type="dxa"/>
            <w:vAlign w:val="center"/>
          </w:tcPr>
          <w:p w14:paraId="67D3BF2B" w14:textId="77777777" w:rsidR="00E07EA6" w:rsidRPr="00A9273C" w:rsidRDefault="00E07EA6" w:rsidP="00E07EA6">
            <w:pPr>
              <w:pStyle w:val="a6"/>
              <w:ind w:right="-1"/>
              <w:jc w:val="center"/>
              <w:rPr>
                <w:sz w:val="20"/>
                <w:szCs w:val="20"/>
                <w:lang w:val="ru-RU"/>
              </w:rPr>
            </w:pPr>
            <w:r w:rsidRPr="00A9273C">
              <w:rPr>
                <w:sz w:val="20"/>
                <w:szCs w:val="20"/>
                <w:lang w:val="ru-RU"/>
              </w:rPr>
              <w:t>10</w:t>
            </w:r>
          </w:p>
        </w:tc>
        <w:tc>
          <w:tcPr>
            <w:tcW w:w="2733" w:type="dxa"/>
            <w:vAlign w:val="center"/>
          </w:tcPr>
          <w:p w14:paraId="4159BB7F" w14:textId="77777777" w:rsidR="00E07EA6" w:rsidRPr="00A9273C" w:rsidRDefault="00743710" w:rsidP="00E07EA6">
            <w:pPr>
              <w:pStyle w:val="a6"/>
              <w:ind w:right="-1"/>
              <w:jc w:val="center"/>
              <w:rPr>
                <w:sz w:val="20"/>
                <w:szCs w:val="20"/>
                <w:lang w:val="ru-RU"/>
              </w:rPr>
            </w:pPr>
            <w:r>
              <w:rPr>
                <w:sz w:val="20"/>
                <w:szCs w:val="20"/>
                <w:lang w:val="ru-RU"/>
              </w:rPr>
              <w:t>37</w:t>
            </w:r>
          </w:p>
        </w:tc>
        <w:tc>
          <w:tcPr>
            <w:tcW w:w="2959" w:type="dxa"/>
            <w:vAlign w:val="center"/>
          </w:tcPr>
          <w:p w14:paraId="2A7AE00A" w14:textId="77777777" w:rsidR="00E07EA6" w:rsidRPr="00A9273C" w:rsidRDefault="00743710" w:rsidP="00E07EA6">
            <w:pPr>
              <w:pStyle w:val="a6"/>
              <w:ind w:right="-1"/>
              <w:jc w:val="center"/>
              <w:rPr>
                <w:sz w:val="20"/>
                <w:szCs w:val="20"/>
                <w:lang w:val="ru-RU"/>
              </w:rPr>
            </w:pPr>
            <w:r>
              <w:rPr>
                <w:sz w:val="20"/>
                <w:szCs w:val="20"/>
                <w:lang w:val="ru-RU"/>
              </w:rPr>
              <w:t>33</w:t>
            </w:r>
          </w:p>
        </w:tc>
      </w:tr>
      <w:tr w:rsidR="00E07EA6" w14:paraId="3EBD8CA5" w14:textId="77777777" w:rsidTr="00E07EA6">
        <w:trPr>
          <w:trHeight w:val="118"/>
          <w:jc w:val="center"/>
        </w:trPr>
        <w:tc>
          <w:tcPr>
            <w:tcW w:w="2409" w:type="dxa"/>
            <w:vAlign w:val="center"/>
          </w:tcPr>
          <w:p w14:paraId="3E5A5730" w14:textId="77777777" w:rsidR="00E07EA6" w:rsidRPr="00A9273C" w:rsidRDefault="00E07EA6" w:rsidP="00E07EA6">
            <w:pPr>
              <w:pStyle w:val="a6"/>
              <w:ind w:right="-1"/>
              <w:jc w:val="center"/>
              <w:rPr>
                <w:sz w:val="20"/>
                <w:szCs w:val="20"/>
                <w:lang w:val="ru-RU"/>
              </w:rPr>
            </w:pPr>
            <w:r w:rsidRPr="00A9273C">
              <w:rPr>
                <w:sz w:val="20"/>
                <w:szCs w:val="20"/>
                <w:lang w:val="ru-RU"/>
              </w:rPr>
              <w:t>9</w:t>
            </w:r>
          </w:p>
        </w:tc>
        <w:tc>
          <w:tcPr>
            <w:tcW w:w="2733" w:type="dxa"/>
            <w:vAlign w:val="center"/>
          </w:tcPr>
          <w:p w14:paraId="2ACF993E" w14:textId="77777777" w:rsidR="00E07EA6" w:rsidRPr="00A9273C" w:rsidRDefault="00743710" w:rsidP="00E07EA6">
            <w:pPr>
              <w:pStyle w:val="a6"/>
              <w:ind w:right="-1"/>
              <w:jc w:val="center"/>
              <w:rPr>
                <w:sz w:val="20"/>
                <w:szCs w:val="20"/>
                <w:lang w:val="ru-RU"/>
              </w:rPr>
            </w:pPr>
            <w:r>
              <w:rPr>
                <w:sz w:val="20"/>
                <w:szCs w:val="20"/>
                <w:lang w:val="ru-RU"/>
              </w:rPr>
              <w:t>39</w:t>
            </w:r>
          </w:p>
        </w:tc>
        <w:tc>
          <w:tcPr>
            <w:tcW w:w="2959" w:type="dxa"/>
            <w:vAlign w:val="center"/>
          </w:tcPr>
          <w:p w14:paraId="793699F7" w14:textId="77777777" w:rsidR="00E07EA6" w:rsidRPr="00A9273C" w:rsidRDefault="00743710" w:rsidP="00E07EA6">
            <w:pPr>
              <w:pStyle w:val="a6"/>
              <w:ind w:right="-1"/>
              <w:jc w:val="center"/>
              <w:rPr>
                <w:sz w:val="20"/>
                <w:szCs w:val="20"/>
                <w:lang w:val="ru-RU"/>
              </w:rPr>
            </w:pPr>
            <w:r>
              <w:rPr>
                <w:sz w:val="20"/>
                <w:szCs w:val="20"/>
                <w:lang w:val="ru-RU"/>
              </w:rPr>
              <w:t>34</w:t>
            </w:r>
          </w:p>
        </w:tc>
      </w:tr>
      <w:tr w:rsidR="00E07EA6" w14:paraId="6348AA81" w14:textId="77777777" w:rsidTr="00E07EA6">
        <w:trPr>
          <w:jc w:val="center"/>
        </w:trPr>
        <w:tc>
          <w:tcPr>
            <w:tcW w:w="2409" w:type="dxa"/>
            <w:vAlign w:val="center"/>
          </w:tcPr>
          <w:p w14:paraId="08C96FC9" w14:textId="77777777" w:rsidR="00E07EA6" w:rsidRPr="00A9273C" w:rsidRDefault="00E07EA6" w:rsidP="00E07EA6">
            <w:pPr>
              <w:pStyle w:val="a6"/>
              <w:ind w:right="-1"/>
              <w:jc w:val="center"/>
              <w:rPr>
                <w:sz w:val="20"/>
                <w:szCs w:val="20"/>
                <w:lang w:val="ru-RU"/>
              </w:rPr>
            </w:pPr>
            <w:r w:rsidRPr="00A9273C">
              <w:rPr>
                <w:sz w:val="20"/>
                <w:szCs w:val="20"/>
                <w:lang w:val="ru-RU"/>
              </w:rPr>
              <w:t>8</w:t>
            </w:r>
          </w:p>
        </w:tc>
        <w:tc>
          <w:tcPr>
            <w:tcW w:w="2733" w:type="dxa"/>
            <w:vAlign w:val="center"/>
          </w:tcPr>
          <w:p w14:paraId="32D21D54" w14:textId="77777777" w:rsidR="00E07EA6" w:rsidRPr="00A9273C" w:rsidRDefault="00743710" w:rsidP="00E07EA6">
            <w:pPr>
              <w:pStyle w:val="a6"/>
              <w:ind w:right="-1"/>
              <w:jc w:val="center"/>
              <w:rPr>
                <w:sz w:val="20"/>
                <w:szCs w:val="20"/>
                <w:lang w:val="ru-RU"/>
              </w:rPr>
            </w:pPr>
            <w:r>
              <w:rPr>
                <w:sz w:val="20"/>
                <w:szCs w:val="20"/>
                <w:lang w:val="ru-RU"/>
              </w:rPr>
              <w:t>41</w:t>
            </w:r>
          </w:p>
        </w:tc>
        <w:tc>
          <w:tcPr>
            <w:tcW w:w="2959" w:type="dxa"/>
            <w:vAlign w:val="center"/>
          </w:tcPr>
          <w:p w14:paraId="41BBF8E8" w14:textId="77777777" w:rsidR="00E07EA6" w:rsidRPr="00A9273C" w:rsidRDefault="00743710" w:rsidP="00E07EA6">
            <w:pPr>
              <w:pStyle w:val="a6"/>
              <w:ind w:right="-1"/>
              <w:jc w:val="center"/>
              <w:rPr>
                <w:sz w:val="20"/>
                <w:szCs w:val="20"/>
                <w:lang w:val="ru-RU"/>
              </w:rPr>
            </w:pPr>
            <w:r>
              <w:rPr>
                <w:sz w:val="20"/>
                <w:szCs w:val="20"/>
                <w:lang w:val="ru-RU"/>
              </w:rPr>
              <w:t>35</w:t>
            </w:r>
          </w:p>
        </w:tc>
      </w:tr>
      <w:tr w:rsidR="00E07EA6" w14:paraId="27FAD08E" w14:textId="77777777" w:rsidTr="00E07EA6">
        <w:trPr>
          <w:jc w:val="center"/>
        </w:trPr>
        <w:tc>
          <w:tcPr>
            <w:tcW w:w="2409" w:type="dxa"/>
            <w:vAlign w:val="center"/>
          </w:tcPr>
          <w:p w14:paraId="75C208FA" w14:textId="77777777" w:rsidR="00E07EA6" w:rsidRPr="00A9273C" w:rsidRDefault="00E07EA6" w:rsidP="00E07EA6">
            <w:pPr>
              <w:pStyle w:val="a6"/>
              <w:ind w:right="-1"/>
              <w:jc w:val="center"/>
              <w:rPr>
                <w:sz w:val="20"/>
                <w:szCs w:val="20"/>
                <w:lang w:val="ru-RU"/>
              </w:rPr>
            </w:pPr>
            <w:r w:rsidRPr="00A9273C">
              <w:rPr>
                <w:sz w:val="20"/>
                <w:szCs w:val="20"/>
                <w:lang w:val="ru-RU"/>
              </w:rPr>
              <w:t>7</w:t>
            </w:r>
          </w:p>
        </w:tc>
        <w:tc>
          <w:tcPr>
            <w:tcW w:w="2733" w:type="dxa"/>
            <w:vAlign w:val="center"/>
          </w:tcPr>
          <w:p w14:paraId="2FDF512A" w14:textId="77777777" w:rsidR="00E07EA6" w:rsidRPr="00A9273C" w:rsidRDefault="00743710" w:rsidP="00E07EA6">
            <w:pPr>
              <w:pStyle w:val="a6"/>
              <w:ind w:right="-1"/>
              <w:jc w:val="center"/>
              <w:rPr>
                <w:sz w:val="20"/>
                <w:szCs w:val="20"/>
                <w:lang w:val="ru-RU"/>
              </w:rPr>
            </w:pPr>
            <w:r>
              <w:rPr>
                <w:sz w:val="20"/>
                <w:szCs w:val="20"/>
                <w:lang w:val="ru-RU"/>
              </w:rPr>
              <w:t>43</w:t>
            </w:r>
          </w:p>
        </w:tc>
        <w:tc>
          <w:tcPr>
            <w:tcW w:w="2959" w:type="dxa"/>
            <w:vAlign w:val="center"/>
          </w:tcPr>
          <w:p w14:paraId="253972EE" w14:textId="77777777" w:rsidR="00E07EA6" w:rsidRPr="00A9273C" w:rsidRDefault="00743710" w:rsidP="00E07EA6">
            <w:pPr>
              <w:pStyle w:val="a6"/>
              <w:ind w:right="-1"/>
              <w:jc w:val="center"/>
              <w:rPr>
                <w:sz w:val="20"/>
                <w:szCs w:val="20"/>
                <w:lang w:val="ru-RU"/>
              </w:rPr>
            </w:pPr>
            <w:r>
              <w:rPr>
                <w:sz w:val="20"/>
                <w:szCs w:val="20"/>
                <w:lang w:val="ru-RU"/>
              </w:rPr>
              <w:t>36</w:t>
            </w:r>
          </w:p>
        </w:tc>
      </w:tr>
      <w:tr w:rsidR="00E07EA6" w14:paraId="1AC3D913" w14:textId="77777777" w:rsidTr="00E07EA6">
        <w:trPr>
          <w:jc w:val="center"/>
        </w:trPr>
        <w:tc>
          <w:tcPr>
            <w:tcW w:w="2409" w:type="dxa"/>
            <w:vAlign w:val="center"/>
          </w:tcPr>
          <w:p w14:paraId="5C1FA4FC" w14:textId="77777777" w:rsidR="00E07EA6" w:rsidRPr="00A9273C" w:rsidRDefault="00E07EA6" w:rsidP="00E07EA6">
            <w:pPr>
              <w:pStyle w:val="a6"/>
              <w:ind w:right="-1"/>
              <w:jc w:val="center"/>
              <w:rPr>
                <w:sz w:val="20"/>
                <w:szCs w:val="20"/>
                <w:lang w:val="ru-RU"/>
              </w:rPr>
            </w:pPr>
            <w:r w:rsidRPr="00A9273C">
              <w:rPr>
                <w:sz w:val="20"/>
                <w:szCs w:val="20"/>
                <w:lang w:val="ru-RU"/>
              </w:rPr>
              <w:t>6</w:t>
            </w:r>
          </w:p>
        </w:tc>
        <w:tc>
          <w:tcPr>
            <w:tcW w:w="2733" w:type="dxa"/>
            <w:vAlign w:val="center"/>
          </w:tcPr>
          <w:p w14:paraId="450949BD" w14:textId="77777777" w:rsidR="00E07EA6" w:rsidRPr="00A9273C" w:rsidRDefault="00743710" w:rsidP="00E07EA6">
            <w:pPr>
              <w:pStyle w:val="a6"/>
              <w:ind w:right="-1"/>
              <w:jc w:val="center"/>
              <w:rPr>
                <w:sz w:val="20"/>
                <w:szCs w:val="20"/>
                <w:lang w:val="ru-RU"/>
              </w:rPr>
            </w:pPr>
            <w:r>
              <w:rPr>
                <w:sz w:val="20"/>
                <w:szCs w:val="20"/>
                <w:lang w:val="ru-RU"/>
              </w:rPr>
              <w:t>45</w:t>
            </w:r>
          </w:p>
        </w:tc>
        <w:tc>
          <w:tcPr>
            <w:tcW w:w="2959" w:type="dxa"/>
            <w:vAlign w:val="center"/>
          </w:tcPr>
          <w:p w14:paraId="105EAA9C" w14:textId="77777777" w:rsidR="00E07EA6" w:rsidRPr="00A9273C" w:rsidRDefault="00743710" w:rsidP="00E07EA6">
            <w:pPr>
              <w:pStyle w:val="a6"/>
              <w:ind w:right="-1"/>
              <w:jc w:val="center"/>
              <w:rPr>
                <w:sz w:val="20"/>
                <w:szCs w:val="20"/>
                <w:lang w:val="ru-RU"/>
              </w:rPr>
            </w:pPr>
            <w:r>
              <w:rPr>
                <w:sz w:val="20"/>
                <w:szCs w:val="20"/>
                <w:lang w:val="ru-RU"/>
              </w:rPr>
              <w:t>38</w:t>
            </w:r>
          </w:p>
        </w:tc>
      </w:tr>
      <w:tr w:rsidR="00E07EA6" w14:paraId="2FA03D1D" w14:textId="77777777" w:rsidTr="00E07EA6">
        <w:trPr>
          <w:jc w:val="center"/>
        </w:trPr>
        <w:tc>
          <w:tcPr>
            <w:tcW w:w="2409" w:type="dxa"/>
            <w:vAlign w:val="center"/>
          </w:tcPr>
          <w:p w14:paraId="666B5C6E" w14:textId="77777777" w:rsidR="00E07EA6" w:rsidRPr="00A9273C" w:rsidRDefault="00E07EA6" w:rsidP="00E07EA6">
            <w:pPr>
              <w:pStyle w:val="a6"/>
              <w:ind w:right="-1"/>
              <w:jc w:val="center"/>
              <w:rPr>
                <w:sz w:val="20"/>
                <w:szCs w:val="20"/>
                <w:lang w:val="ru-RU"/>
              </w:rPr>
            </w:pPr>
            <w:r w:rsidRPr="00A9273C">
              <w:rPr>
                <w:sz w:val="20"/>
                <w:szCs w:val="20"/>
                <w:lang w:val="ru-RU"/>
              </w:rPr>
              <w:t>5</w:t>
            </w:r>
          </w:p>
        </w:tc>
        <w:tc>
          <w:tcPr>
            <w:tcW w:w="2733" w:type="dxa"/>
            <w:vAlign w:val="center"/>
          </w:tcPr>
          <w:p w14:paraId="3FC5E072" w14:textId="77777777" w:rsidR="00E07EA6" w:rsidRPr="00A9273C" w:rsidRDefault="00743710" w:rsidP="00E07EA6">
            <w:pPr>
              <w:pStyle w:val="a6"/>
              <w:ind w:right="-1"/>
              <w:jc w:val="center"/>
              <w:rPr>
                <w:sz w:val="20"/>
                <w:szCs w:val="20"/>
                <w:lang w:val="ru-RU"/>
              </w:rPr>
            </w:pPr>
            <w:r>
              <w:rPr>
                <w:sz w:val="20"/>
                <w:szCs w:val="20"/>
                <w:lang w:val="ru-RU"/>
              </w:rPr>
              <w:t>47</w:t>
            </w:r>
          </w:p>
        </w:tc>
        <w:tc>
          <w:tcPr>
            <w:tcW w:w="2959" w:type="dxa"/>
            <w:vAlign w:val="center"/>
          </w:tcPr>
          <w:p w14:paraId="25405241" w14:textId="77777777" w:rsidR="00E07EA6" w:rsidRPr="00A9273C" w:rsidRDefault="00743710" w:rsidP="00E07EA6">
            <w:pPr>
              <w:pStyle w:val="a6"/>
              <w:ind w:right="-1"/>
              <w:jc w:val="center"/>
              <w:rPr>
                <w:sz w:val="20"/>
                <w:szCs w:val="20"/>
                <w:lang w:val="ru-RU"/>
              </w:rPr>
            </w:pPr>
            <w:r>
              <w:rPr>
                <w:sz w:val="20"/>
                <w:szCs w:val="20"/>
                <w:lang w:val="ru-RU"/>
              </w:rPr>
              <w:t>39</w:t>
            </w:r>
          </w:p>
        </w:tc>
      </w:tr>
      <w:tr w:rsidR="00E07EA6" w14:paraId="43418470" w14:textId="77777777" w:rsidTr="00E07EA6">
        <w:trPr>
          <w:jc w:val="center"/>
        </w:trPr>
        <w:tc>
          <w:tcPr>
            <w:tcW w:w="2409" w:type="dxa"/>
            <w:vAlign w:val="center"/>
          </w:tcPr>
          <w:p w14:paraId="31554F89" w14:textId="77777777" w:rsidR="00E07EA6" w:rsidRPr="00A9273C" w:rsidRDefault="00E07EA6" w:rsidP="00E07EA6">
            <w:pPr>
              <w:pStyle w:val="a6"/>
              <w:ind w:right="-1"/>
              <w:jc w:val="center"/>
              <w:rPr>
                <w:sz w:val="20"/>
                <w:szCs w:val="20"/>
                <w:lang w:val="ru-RU"/>
              </w:rPr>
            </w:pPr>
            <w:r w:rsidRPr="00A9273C">
              <w:rPr>
                <w:sz w:val="20"/>
                <w:szCs w:val="20"/>
                <w:lang w:val="ru-RU"/>
              </w:rPr>
              <w:t>4</w:t>
            </w:r>
          </w:p>
        </w:tc>
        <w:tc>
          <w:tcPr>
            <w:tcW w:w="2733" w:type="dxa"/>
            <w:vAlign w:val="center"/>
          </w:tcPr>
          <w:p w14:paraId="30D917FB" w14:textId="77777777" w:rsidR="00E07EA6" w:rsidRPr="00A9273C" w:rsidRDefault="00743710" w:rsidP="00E07EA6">
            <w:pPr>
              <w:pStyle w:val="a6"/>
              <w:ind w:right="-1"/>
              <w:jc w:val="center"/>
              <w:rPr>
                <w:sz w:val="20"/>
                <w:szCs w:val="20"/>
                <w:lang w:val="ru-RU"/>
              </w:rPr>
            </w:pPr>
            <w:r>
              <w:rPr>
                <w:sz w:val="20"/>
                <w:szCs w:val="20"/>
                <w:lang w:val="ru-RU"/>
              </w:rPr>
              <w:t>48</w:t>
            </w:r>
          </w:p>
        </w:tc>
        <w:tc>
          <w:tcPr>
            <w:tcW w:w="2959" w:type="dxa"/>
            <w:vAlign w:val="center"/>
          </w:tcPr>
          <w:p w14:paraId="1379D087" w14:textId="77777777" w:rsidR="00E07EA6" w:rsidRPr="00A9273C" w:rsidRDefault="00743710" w:rsidP="00E07EA6">
            <w:pPr>
              <w:pStyle w:val="a6"/>
              <w:ind w:right="-1"/>
              <w:jc w:val="center"/>
              <w:rPr>
                <w:sz w:val="20"/>
                <w:szCs w:val="20"/>
                <w:lang w:val="ru-RU"/>
              </w:rPr>
            </w:pPr>
            <w:r>
              <w:rPr>
                <w:sz w:val="20"/>
                <w:szCs w:val="20"/>
                <w:lang w:val="ru-RU"/>
              </w:rPr>
              <w:t>40</w:t>
            </w:r>
          </w:p>
        </w:tc>
      </w:tr>
      <w:tr w:rsidR="00E07EA6" w14:paraId="7976926D" w14:textId="77777777" w:rsidTr="00E07EA6">
        <w:trPr>
          <w:jc w:val="center"/>
        </w:trPr>
        <w:tc>
          <w:tcPr>
            <w:tcW w:w="2409" w:type="dxa"/>
            <w:vAlign w:val="center"/>
          </w:tcPr>
          <w:p w14:paraId="43829BC6" w14:textId="77777777" w:rsidR="00E07EA6" w:rsidRPr="00A9273C" w:rsidRDefault="00E07EA6" w:rsidP="00E07EA6">
            <w:pPr>
              <w:pStyle w:val="a6"/>
              <w:ind w:right="-1"/>
              <w:jc w:val="center"/>
              <w:rPr>
                <w:sz w:val="20"/>
                <w:szCs w:val="20"/>
                <w:lang w:val="ru-RU"/>
              </w:rPr>
            </w:pPr>
            <w:r w:rsidRPr="00A9273C">
              <w:rPr>
                <w:sz w:val="20"/>
                <w:szCs w:val="20"/>
                <w:lang w:val="ru-RU"/>
              </w:rPr>
              <w:t>3</w:t>
            </w:r>
          </w:p>
        </w:tc>
        <w:tc>
          <w:tcPr>
            <w:tcW w:w="2733" w:type="dxa"/>
            <w:vAlign w:val="center"/>
          </w:tcPr>
          <w:p w14:paraId="049EC1AA" w14:textId="77777777" w:rsidR="00E07EA6" w:rsidRPr="00A9273C" w:rsidRDefault="00743710" w:rsidP="00E07EA6">
            <w:pPr>
              <w:pStyle w:val="a6"/>
              <w:ind w:right="-1"/>
              <w:jc w:val="center"/>
              <w:rPr>
                <w:sz w:val="20"/>
                <w:szCs w:val="20"/>
                <w:lang w:val="ru-RU"/>
              </w:rPr>
            </w:pPr>
            <w:r>
              <w:rPr>
                <w:sz w:val="20"/>
                <w:szCs w:val="20"/>
                <w:lang w:val="ru-RU"/>
              </w:rPr>
              <w:t>50</w:t>
            </w:r>
          </w:p>
        </w:tc>
        <w:tc>
          <w:tcPr>
            <w:tcW w:w="2959" w:type="dxa"/>
            <w:vAlign w:val="center"/>
          </w:tcPr>
          <w:p w14:paraId="59785C37" w14:textId="77777777" w:rsidR="00E07EA6" w:rsidRPr="007D6B02" w:rsidRDefault="00743710" w:rsidP="00E07EA6">
            <w:pPr>
              <w:pStyle w:val="a6"/>
              <w:ind w:right="-1"/>
              <w:jc w:val="center"/>
              <w:rPr>
                <w:sz w:val="20"/>
                <w:szCs w:val="20"/>
              </w:rPr>
            </w:pPr>
            <w:r>
              <w:rPr>
                <w:sz w:val="20"/>
                <w:szCs w:val="20"/>
                <w:lang w:val="ru-RU"/>
              </w:rPr>
              <w:t>42</w:t>
            </w:r>
          </w:p>
        </w:tc>
      </w:tr>
      <w:tr w:rsidR="00E07EA6" w14:paraId="0729E1FE" w14:textId="77777777" w:rsidTr="00E07EA6">
        <w:trPr>
          <w:jc w:val="center"/>
        </w:trPr>
        <w:tc>
          <w:tcPr>
            <w:tcW w:w="2409" w:type="dxa"/>
            <w:vAlign w:val="center"/>
          </w:tcPr>
          <w:p w14:paraId="54DC67BE" w14:textId="77777777" w:rsidR="00E07EA6" w:rsidRPr="00A9273C" w:rsidRDefault="00E07EA6" w:rsidP="00E07EA6">
            <w:pPr>
              <w:pStyle w:val="a6"/>
              <w:ind w:right="-1"/>
              <w:jc w:val="center"/>
              <w:rPr>
                <w:sz w:val="20"/>
                <w:szCs w:val="20"/>
                <w:lang w:val="ru-RU"/>
              </w:rPr>
            </w:pPr>
            <w:r w:rsidRPr="00A9273C">
              <w:rPr>
                <w:sz w:val="20"/>
                <w:szCs w:val="20"/>
                <w:lang w:val="ru-RU"/>
              </w:rPr>
              <w:t>2</w:t>
            </w:r>
          </w:p>
        </w:tc>
        <w:tc>
          <w:tcPr>
            <w:tcW w:w="2733" w:type="dxa"/>
            <w:vAlign w:val="center"/>
          </w:tcPr>
          <w:p w14:paraId="2684BF83" w14:textId="77777777" w:rsidR="00E07EA6" w:rsidRPr="00A9273C" w:rsidRDefault="00743710" w:rsidP="00E07EA6">
            <w:pPr>
              <w:pStyle w:val="a6"/>
              <w:ind w:right="-1"/>
              <w:jc w:val="center"/>
              <w:rPr>
                <w:sz w:val="20"/>
                <w:szCs w:val="20"/>
                <w:lang w:val="ru-RU"/>
              </w:rPr>
            </w:pPr>
            <w:r>
              <w:rPr>
                <w:sz w:val="20"/>
                <w:szCs w:val="20"/>
                <w:lang w:val="ru-RU"/>
              </w:rPr>
              <w:t>52</w:t>
            </w:r>
          </w:p>
        </w:tc>
        <w:tc>
          <w:tcPr>
            <w:tcW w:w="2959" w:type="dxa"/>
            <w:vAlign w:val="center"/>
          </w:tcPr>
          <w:p w14:paraId="4DB3D61C" w14:textId="77777777" w:rsidR="00E07EA6" w:rsidRPr="00A9273C" w:rsidRDefault="001B4CBB" w:rsidP="00E07EA6">
            <w:pPr>
              <w:pStyle w:val="a6"/>
              <w:ind w:right="-1"/>
              <w:jc w:val="center"/>
              <w:rPr>
                <w:sz w:val="20"/>
                <w:szCs w:val="20"/>
                <w:lang w:val="ru-RU"/>
              </w:rPr>
            </w:pPr>
            <w:r>
              <w:rPr>
                <w:sz w:val="20"/>
                <w:szCs w:val="20"/>
                <w:lang w:val="ru-RU"/>
              </w:rPr>
              <w:t>43</w:t>
            </w:r>
          </w:p>
        </w:tc>
      </w:tr>
      <w:tr w:rsidR="00E07EA6" w14:paraId="1CA9862C" w14:textId="77777777" w:rsidTr="00E07EA6">
        <w:trPr>
          <w:jc w:val="center"/>
        </w:trPr>
        <w:tc>
          <w:tcPr>
            <w:tcW w:w="2409" w:type="dxa"/>
            <w:vAlign w:val="center"/>
          </w:tcPr>
          <w:p w14:paraId="6CCF7D60" w14:textId="77777777" w:rsidR="00E07EA6" w:rsidRPr="00A9273C" w:rsidRDefault="00E07EA6" w:rsidP="00E07EA6">
            <w:pPr>
              <w:pStyle w:val="a6"/>
              <w:ind w:right="-1"/>
              <w:jc w:val="center"/>
              <w:rPr>
                <w:sz w:val="20"/>
                <w:szCs w:val="20"/>
                <w:lang w:val="ru-RU"/>
              </w:rPr>
            </w:pPr>
            <w:r w:rsidRPr="00A9273C">
              <w:rPr>
                <w:sz w:val="20"/>
                <w:szCs w:val="20"/>
                <w:lang w:val="ru-RU"/>
              </w:rPr>
              <w:t>1</w:t>
            </w:r>
          </w:p>
        </w:tc>
        <w:tc>
          <w:tcPr>
            <w:tcW w:w="2733" w:type="dxa"/>
            <w:vAlign w:val="center"/>
          </w:tcPr>
          <w:p w14:paraId="6F09BD3D" w14:textId="77777777" w:rsidR="00E07EA6" w:rsidRPr="00A9273C" w:rsidRDefault="00743710" w:rsidP="00E07EA6">
            <w:pPr>
              <w:pStyle w:val="a6"/>
              <w:ind w:right="-1"/>
              <w:jc w:val="center"/>
              <w:rPr>
                <w:sz w:val="20"/>
                <w:szCs w:val="20"/>
                <w:lang w:val="ru-RU"/>
              </w:rPr>
            </w:pPr>
            <w:r>
              <w:rPr>
                <w:sz w:val="20"/>
                <w:szCs w:val="20"/>
                <w:lang w:val="ru-RU"/>
              </w:rPr>
              <w:t>54</w:t>
            </w:r>
          </w:p>
        </w:tc>
        <w:tc>
          <w:tcPr>
            <w:tcW w:w="2959" w:type="dxa"/>
            <w:vAlign w:val="center"/>
          </w:tcPr>
          <w:p w14:paraId="63ADC69E" w14:textId="77777777" w:rsidR="00E07EA6" w:rsidRPr="00A9273C" w:rsidRDefault="001B4CBB" w:rsidP="00E07EA6">
            <w:pPr>
              <w:pStyle w:val="a6"/>
              <w:ind w:right="-1"/>
              <w:jc w:val="center"/>
              <w:rPr>
                <w:sz w:val="20"/>
                <w:szCs w:val="20"/>
                <w:lang w:val="ru-RU"/>
              </w:rPr>
            </w:pPr>
            <w:r>
              <w:rPr>
                <w:sz w:val="20"/>
                <w:szCs w:val="20"/>
                <w:lang w:val="ru-RU"/>
              </w:rPr>
              <w:t>44</w:t>
            </w:r>
          </w:p>
        </w:tc>
      </w:tr>
      <w:tr w:rsidR="00E07EA6" w14:paraId="0CF6B20B" w14:textId="77777777" w:rsidTr="00E07EA6">
        <w:trPr>
          <w:jc w:val="center"/>
        </w:trPr>
        <w:tc>
          <w:tcPr>
            <w:tcW w:w="2409" w:type="dxa"/>
            <w:vAlign w:val="center"/>
          </w:tcPr>
          <w:p w14:paraId="2E8D199B" w14:textId="77777777" w:rsidR="00E07EA6" w:rsidRPr="00A9273C" w:rsidRDefault="00E07EA6" w:rsidP="00E07EA6">
            <w:pPr>
              <w:pStyle w:val="a6"/>
              <w:ind w:right="-1"/>
              <w:jc w:val="center"/>
              <w:rPr>
                <w:sz w:val="20"/>
                <w:szCs w:val="20"/>
                <w:lang w:val="ru-RU"/>
              </w:rPr>
            </w:pPr>
            <w:r w:rsidRPr="00A9273C">
              <w:rPr>
                <w:sz w:val="20"/>
                <w:szCs w:val="20"/>
                <w:lang w:val="ru-RU"/>
              </w:rPr>
              <w:t>0</w:t>
            </w:r>
          </w:p>
        </w:tc>
        <w:tc>
          <w:tcPr>
            <w:tcW w:w="2733" w:type="dxa"/>
            <w:vAlign w:val="center"/>
          </w:tcPr>
          <w:p w14:paraId="761C1E0E" w14:textId="77777777" w:rsidR="00E07EA6" w:rsidRPr="00A9273C" w:rsidRDefault="00743710" w:rsidP="00E07EA6">
            <w:pPr>
              <w:pStyle w:val="a6"/>
              <w:ind w:right="-1"/>
              <w:jc w:val="center"/>
              <w:rPr>
                <w:sz w:val="20"/>
                <w:szCs w:val="20"/>
                <w:lang w:val="ru-RU"/>
              </w:rPr>
            </w:pPr>
            <w:r>
              <w:rPr>
                <w:sz w:val="20"/>
                <w:szCs w:val="20"/>
                <w:lang w:val="ru-RU"/>
              </w:rPr>
              <w:t>55</w:t>
            </w:r>
          </w:p>
        </w:tc>
        <w:tc>
          <w:tcPr>
            <w:tcW w:w="2959" w:type="dxa"/>
            <w:vAlign w:val="center"/>
          </w:tcPr>
          <w:p w14:paraId="2FB9FB9E" w14:textId="77777777" w:rsidR="00E07EA6" w:rsidRPr="00A9273C" w:rsidRDefault="001B4CBB" w:rsidP="00E07EA6">
            <w:pPr>
              <w:pStyle w:val="a6"/>
              <w:ind w:right="-1"/>
              <w:jc w:val="center"/>
              <w:rPr>
                <w:sz w:val="20"/>
                <w:szCs w:val="20"/>
                <w:lang w:val="ru-RU"/>
              </w:rPr>
            </w:pPr>
            <w:r>
              <w:rPr>
                <w:sz w:val="20"/>
                <w:szCs w:val="20"/>
                <w:lang w:val="ru-RU"/>
              </w:rPr>
              <w:t>45</w:t>
            </w:r>
          </w:p>
        </w:tc>
      </w:tr>
      <w:tr w:rsidR="00E07EA6" w14:paraId="240564B5" w14:textId="77777777" w:rsidTr="00E07EA6">
        <w:trPr>
          <w:jc w:val="center"/>
        </w:trPr>
        <w:tc>
          <w:tcPr>
            <w:tcW w:w="2409" w:type="dxa"/>
            <w:vAlign w:val="center"/>
          </w:tcPr>
          <w:p w14:paraId="6F191B12" w14:textId="77777777" w:rsidR="00E07EA6" w:rsidRPr="00A9273C" w:rsidRDefault="00E07EA6" w:rsidP="00E07EA6">
            <w:pPr>
              <w:pStyle w:val="a6"/>
              <w:ind w:right="-1"/>
              <w:jc w:val="center"/>
              <w:rPr>
                <w:sz w:val="20"/>
                <w:szCs w:val="20"/>
                <w:lang w:val="ru-RU"/>
              </w:rPr>
            </w:pPr>
            <w:r w:rsidRPr="00A9273C">
              <w:rPr>
                <w:sz w:val="20"/>
                <w:szCs w:val="20"/>
                <w:lang w:val="ru-RU"/>
              </w:rPr>
              <w:t>-1</w:t>
            </w:r>
          </w:p>
        </w:tc>
        <w:tc>
          <w:tcPr>
            <w:tcW w:w="2733" w:type="dxa"/>
            <w:vAlign w:val="center"/>
          </w:tcPr>
          <w:p w14:paraId="313081E4" w14:textId="77777777" w:rsidR="00E07EA6" w:rsidRPr="00A9273C" w:rsidRDefault="00743710" w:rsidP="00E07EA6">
            <w:pPr>
              <w:pStyle w:val="a6"/>
              <w:ind w:right="-1"/>
              <w:jc w:val="center"/>
              <w:rPr>
                <w:sz w:val="20"/>
                <w:szCs w:val="20"/>
                <w:lang w:val="ru-RU"/>
              </w:rPr>
            </w:pPr>
            <w:r>
              <w:rPr>
                <w:sz w:val="20"/>
                <w:szCs w:val="20"/>
                <w:lang w:val="ru-RU"/>
              </w:rPr>
              <w:t>57</w:t>
            </w:r>
          </w:p>
        </w:tc>
        <w:tc>
          <w:tcPr>
            <w:tcW w:w="2959" w:type="dxa"/>
            <w:vAlign w:val="center"/>
          </w:tcPr>
          <w:p w14:paraId="2CF3E783" w14:textId="77777777" w:rsidR="00E07EA6" w:rsidRPr="00A9273C" w:rsidRDefault="001B4CBB" w:rsidP="00E07EA6">
            <w:pPr>
              <w:pStyle w:val="a6"/>
              <w:ind w:right="-1"/>
              <w:jc w:val="center"/>
              <w:rPr>
                <w:sz w:val="20"/>
                <w:szCs w:val="20"/>
                <w:lang w:val="ru-RU"/>
              </w:rPr>
            </w:pPr>
            <w:r>
              <w:rPr>
                <w:sz w:val="20"/>
                <w:szCs w:val="20"/>
                <w:lang w:val="ru-RU"/>
              </w:rPr>
              <w:t>46</w:t>
            </w:r>
          </w:p>
        </w:tc>
      </w:tr>
      <w:tr w:rsidR="00E07EA6" w14:paraId="714596C1" w14:textId="77777777" w:rsidTr="00E07EA6">
        <w:trPr>
          <w:jc w:val="center"/>
        </w:trPr>
        <w:tc>
          <w:tcPr>
            <w:tcW w:w="2409" w:type="dxa"/>
            <w:vAlign w:val="center"/>
          </w:tcPr>
          <w:p w14:paraId="7DF53E9B" w14:textId="77777777" w:rsidR="00E07EA6" w:rsidRPr="00A9273C" w:rsidRDefault="00E07EA6" w:rsidP="00E07EA6">
            <w:pPr>
              <w:pStyle w:val="a6"/>
              <w:ind w:right="-1"/>
              <w:jc w:val="center"/>
              <w:rPr>
                <w:sz w:val="20"/>
                <w:szCs w:val="20"/>
                <w:lang w:val="ru-RU"/>
              </w:rPr>
            </w:pPr>
            <w:r w:rsidRPr="00A9273C">
              <w:rPr>
                <w:sz w:val="20"/>
                <w:szCs w:val="20"/>
                <w:lang w:val="ru-RU"/>
              </w:rPr>
              <w:t>-2</w:t>
            </w:r>
          </w:p>
        </w:tc>
        <w:tc>
          <w:tcPr>
            <w:tcW w:w="2733" w:type="dxa"/>
            <w:vAlign w:val="center"/>
          </w:tcPr>
          <w:p w14:paraId="446FABC1" w14:textId="77777777" w:rsidR="00E07EA6" w:rsidRPr="00A9273C" w:rsidRDefault="00743710" w:rsidP="00E07EA6">
            <w:pPr>
              <w:pStyle w:val="a6"/>
              <w:ind w:right="-1"/>
              <w:jc w:val="center"/>
              <w:rPr>
                <w:sz w:val="20"/>
                <w:szCs w:val="20"/>
                <w:lang w:val="ru-RU"/>
              </w:rPr>
            </w:pPr>
            <w:r>
              <w:rPr>
                <w:sz w:val="20"/>
                <w:szCs w:val="20"/>
                <w:lang w:val="ru-RU"/>
              </w:rPr>
              <w:t>59</w:t>
            </w:r>
          </w:p>
        </w:tc>
        <w:tc>
          <w:tcPr>
            <w:tcW w:w="2959" w:type="dxa"/>
            <w:vAlign w:val="center"/>
          </w:tcPr>
          <w:p w14:paraId="0B1CF73D" w14:textId="77777777" w:rsidR="00E07EA6" w:rsidRPr="00A9273C" w:rsidRDefault="001B4CBB" w:rsidP="00E07EA6">
            <w:pPr>
              <w:pStyle w:val="a6"/>
              <w:ind w:right="-1"/>
              <w:jc w:val="center"/>
              <w:rPr>
                <w:sz w:val="20"/>
                <w:szCs w:val="20"/>
                <w:lang w:val="ru-RU"/>
              </w:rPr>
            </w:pPr>
            <w:r>
              <w:rPr>
                <w:sz w:val="20"/>
                <w:szCs w:val="20"/>
                <w:lang w:val="ru-RU"/>
              </w:rPr>
              <w:t>47</w:t>
            </w:r>
          </w:p>
        </w:tc>
      </w:tr>
      <w:tr w:rsidR="00E07EA6" w14:paraId="60D549F5" w14:textId="77777777" w:rsidTr="00E07EA6">
        <w:trPr>
          <w:jc w:val="center"/>
        </w:trPr>
        <w:tc>
          <w:tcPr>
            <w:tcW w:w="2409" w:type="dxa"/>
            <w:vAlign w:val="center"/>
          </w:tcPr>
          <w:p w14:paraId="15B561C7" w14:textId="77777777" w:rsidR="00E07EA6" w:rsidRPr="00A9273C" w:rsidRDefault="00E07EA6" w:rsidP="00E07EA6">
            <w:pPr>
              <w:pStyle w:val="a6"/>
              <w:ind w:right="-1"/>
              <w:jc w:val="center"/>
              <w:rPr>
                <w:sz w:val="20"/>
                <w:szCs w:val="20"/>
                <w:lang w:val="ru-RU"/>
              </w:rPr>
            </w:pPr>
            <w:r w:rsidRPr="00A9273C">
              <w:rPr>
                <w:sz w:val="20"/>
                <w:szCs w:val="20"/>
                <w:lang w:val="ru-RU"/>
              </w:rPr>
              <w:t>-3</w:t>
            </w:r>
          </w:p>
        </w:tc>
        <w:tc>
          <w:tcPr>
            <w:tcW w:w="2733" w:type="dxa"/>
            <w:vAlign w:val="center"/>
          </w:tcPr>
          <w:p w14:paraId="6A74C5EA" w14:textId="77777777" w:rsidR="00E07EA6" w:rsidRPr="00A9273C" w:rsidRDefault="00743710" w:rsidP="00E07EA6">
            <w:pPr>
              <w:pStyle w:val="a6"/>
              <w:ind w:right="-1"/>
              <w:jc w:val="center"/>
              <w:rPr>
                <w:sz w:val="20"/>
                <w:szCs w:val="20"/>
                <w:lang w:val="ru-RU"/>
              </w:rPr>
            </w:pPr>
            <w:r>
              <w:rPr>
                <w:sz w:val="20"/>
                <w:szCs w:val="20"/>
                <w:lang w:val="ru-RU"/>
              </w:rPr>
              <w:t>60</w:t>
            </w:r>
          </w:p>
        </w:tc>
        <w:tc>
          <w:tcPr>
            <w:tcW w:w="2959" w:type="dxa"/>
            <w:vAlign w:val="center"/>
          </w:tcPr>
          <w:p w14:paraId="1CD98BCF" w14:textId="77777777" w:rsidR="00E07EA6" w:rsidRPr="00A9273C" w:rsidRDefault="001B4CBB" w:rsidP="00E07EA6">
            <w:pPr>
              <w:pStyle w:val="a6"/>
              <w:ind w:right="-1"/>
              <w:jc w:val="center"/>
              <w:rPr>
                <w:sz w:val="20"/>
                <w:szCs w:val="20"/>
                <w:lang w:val="ru-RU"/>
              </w:rPr>
            </w:pPr>
            <w:r>
              <w:rPr>
                <w:sz w:val="20"/>
                <w:szCs w:val="20"/>
                <w:lang w:val="ru-RU"/>
              </w:rPr>
              <w:t>48</w:t>
            </w:r>
          </w:p>
        </w:tc>
      </w:tr>
      <w:tr w:rsidR="00E07EA6" w14:paraId="4D3D83D7" w14:textId="77777777" w:rsidTr="00E07EA6">
        <w:trPr>
          <w:jc w:val="center"/>
        </w:trPr>
        <w:tc>
          <w:tcPr>
            <w:tcW w:w="2409" w:type="dxa"/>
            <w:vAlign w:val="center"/>
          </w:tcPr>
          <w:p w14:paraId="718319F6" w14:textId="77777777" w:rsidR="00E07EA6" w:rsidRPr="00A9273C" w:rsidRDefault="00E07EA6" w:rsidP="00E07EA6">
            <w:pPr>
              <w:pStyle w:val="a6"/>
              <w:ind w:right="-1"/>
              <w:jc w:val="center"/>
              <w:rPr>
                <w:sz w:val="20"/>
                <w:szCs w:val="20"/>
                <w:lang w:val="ru-RU"/>
              </w:rPr>
            </w:pPr>
            <w:r w:rsidRPr="00A9273C">
              <w:rPr>
                <w:sz w:val="20"/>
                <w:szCs w:val="20"/>
                <w:lang w:val="ru-RU"/>
              </w:rPr>
              <w:t>-4</w:t>
            </w:r>
          </w:p>
        </w:tc>
        <w:tc>
          <w:tcPr>
            <w:tcW w:w="2733" w:type="dxa"/>
            <w:vAlign w:val="center"/>
          </w:tcPr>
          <w:p w14:paraId="4D87EA07" w14:textId="77777777" w:rsidR="00E07EA6" w:rsidRPr="00A9273C" w:rsidRDefault="00743710" w:rsidP="00E07EA6">
            <w:pPr>
              <w:pStyle w:val="a6"/>
              <w:ind w:right="-1"/>
              <w:jc w:val="center"/>
              <w:rPr>
                <w:sz w:val="20"/>
                <w:szCs w:val="20"/>
                <w:lang w:val="ru-RU"/>
              </w:rPr>
            </w:pPr>
            <w:r>
              <w:rPr>
                <w:sz w:val="20"/>
                <w:szCs w:val="20"/>
                <w:lang w:val="ru-RU"/>
              </w:rPr>
              <w:t>62</w:t>
            </w:r>
          </w:p>
        </w:tc>
        <w:tc>
          <w:tcPr>
            <w:tcW w:w="2959" w:type="dxa"/>
            <w:vAlign w:val="center"/>
          </w:tcPr>
          <w:p w14:paraId="7229EB87" w14:textId="77777777" w:rsidR="00E07EA6" w:rsidRPr="00A9273C" w:rsidRDefault="001B4CBB" w:rsidP="00E07EA6">
            <w:pPr>
              <w:pStyle w:val="a6"/>
              <w:ind w:right="-1"/>
              <w:jc w:val="center"/>
              <w:rPr>
                <w:sz w:val="20"/>
                <w:szCs w:val="20"/>
                <w:lang w:val="ru-RU"/>
              </w:rPr>
            </w:pPr>
            <w:r>
              <w:rPr>
                <w:sz w:val="20"/>
                <w:szCs w:val="20"/>
                <w:lang w:val="ru-RU"/>
              </w:rPr>
              <w:t>49</w:t>
            </w:r>
          </w:p>
        </w:tc>
      </w:tr>
      <w:tr w:rsidR="00E07EA6" w14:paraId="0A3309E1" w14:textId="77777777" w:rsidTr="00E07EA6">
        <w:trPr>
          <w:jc w:val="center"/>
        </w:trPr>
        <w:tc>
          <w:tcPr>
            <w:tcW w:w="2409" w:type="dxa"/>
            <w:vAlign w:val="center"/>
          </w:tcPr>
          <w:p w14:paraId="4BF7BB3A" w14:textId="77777777" w:rsidR="00E07EA6" w:rsidRPr="00A9273C" w:rsidRDefault="00E07EA6" w:rsidP="00E07EA6">
            <w:pPr>
              <w:pStyle w:val="a6"/>
              <w:ind w:right="-1"/>
              <w:jc w:val="center"/>
              <w:rPr>
                <w:sz w:val="20"/>
                <w:szCs w:val="20"/>
                <w:lang w:val="ru-RU"/>
              </w:rPr>
            </w:pPr>
            <w:r w:rsidRPr="00A9273C">
              <w:rPr>
                <w:sz w:val="20"/>
                <w:szCs w:val="20"/>
                <w:lang w:val="ru-RU"/>
              </w:rPr>
              <w:t>-5</w:t>
            </w:r>
          </w:p>
        </w:tc>
        <w:tc>
          <w:tcPr>
            <w:tcW w:w="2733" w:type="dxa"/>
            <w:vAlign w:val="center"/>
          </w:tcPr>
          <w:p w14:paraId="79D67E07" w14:textId="77777777" w:rsidR="00E07EA6" w:rsidRPr="00A9273C" w:rsidRDefault="00743710" w:rsidP="00E07EA6">
            <w:pPr>
              <w:pStyle w:val="a6"/>
              <w:ind w:right="-1"/>
              <w:jc w:val="center"/>
              <w:rPr>
                <w:sz w:val="20"/>
                <w:szCs w:val="20"/>
                <w:lang w:val="ru-RU"/>
              </w:rPr>
            </w:pPr>
            <w:r>
              <w:rPr>
                <w:sz w:val="20"/>
                <w:szCs w:val="20"/>
                <w:lang w:val="ru-RU"/>
              </w:rPr>
              <w:t>64</w:t>
            </w:r>
          </w:p>
        </w:tc>
        <w:tc>
          <w:tcPr>
            <w:tcW w:w="2959" w:type="dxa"/>
            <w:vAlign w:val="center"/>
          </w:tcPr>
          <w:p w14:paraId="34ADCA34" w14:textId="77777777" w:rsidR="00E07EA6" w:rsidRPr="00A9273C" w:rsidRDefault="001B4CBB" w:rsidP="00E07EA6">
            <w:pPr>
              <w:pStyle w:val="a6"/>
              <w:ind w:right="-1"/>
              <w:jc w:val="center"/>
              <w:rPr>
                <w:sz w:val="20"/>
                <w:szCs w:val="20"/>
                <w:lang w:val="ru-RU"/>
              </w:rPr>
            </w:pPr>
            <w:r>
              <w:rPr>
                <w:sz w:val="20"/>
                <w:szCs w:val="20"/>
                <w:lang w:val="ru-RU"/>
              </w:rPr>
              <w:t>50</w:t>
            </w:r>
          </w:p>
        </w:tc>
      </w:tr>
      <w:tr w:rsidR="00E07EA6" w14:paraId="4EF55FDD" w14:textId="77777777" w:rsidTr="00E07EA6">
        <w:trPr>
          <w:jc w:val="center"/>
        </w:trPr>
        <w:tc>
          <w:tcPr>
            <w:tcW w:w="2409" w:type="dxa"/>
            <w:vAlign w:val="center"/>
          </w:tcPr>
          <w:p w14:paraId="630EC02C" w14:textId="77777777" w:rsidR="00E07EA6" w:rsidRPr="00A9273C" w:rsidRDefault="00E07EA6" w:rsidP="00E07EA6">
            <w:pPr>
              <w:pStyle w:val="a6"/>
              <w:ind w:right="-1"/>
              <w:jc w:val="center"/>
              <w:rPr>
                <w:sz w:val="20"/>
                <w:szCs w:val="20"/>
                <w:lang w:val="ru-RU"/>
              </w:rPr>
            </w:pPr>
            <w:r w:rsidRPr="00A9273C">
              <w:rPr>
                <w:sz w:val="20"/>
                <w:szCs w:val="20"/>
                <w:lang w:val="ru-RU"/>
              </w:rPr>
              <w:t>-6</w:t>
            </w:r>
          </w:p>
        </w:tc>
        <w:tc>
          <w:tcPr>
            <w:tcW w:w="2733" w:type="dxa"/>
            <w:vAlign w:val="center"/>
          </w:tcPr>
          <w:p w14:paraId="47EF441B" w14:textId="77777777" w:rsidR="00E07EA6" w:rsidRPr="00A9273C" w:rsidRDefault="00743710" w:rsidP="00E07EA6">
            <w:pPr>
              <w:pStyle w:val="a6"/>
              <w:ind w:right="-1"/>
              <w:jc w:val="center"/>
              <w:rPr>
                <w:sz w:val="20"/>
                <w:szCs w:val="20"/>
                <w:lang w:val="ru-RU"/>
              </w:rPr>
            </w:pPr>
            <w:r>
              <w:rPr>
                <w:sz w:val="20"/>
                <w:szCs w:val="20"/>
                <w:lang w:val="ru-RU"/>
              </w:rPr>
              <w:t>65</w:t>
            </w:r>
          </w:p>
        </w:tc>
        <w:tc>
          <w:tcPr>
            <w:tcW w:w="2959" w:type="dxa"/>
            <w:vAlign w:val="center"/>
          </w:tcPr>
          <w:p w14:paraId="41149DC5" w14:textId="77777777" w:rsidR="00E07EA6" w:rsidRPr="00A9273C" w:rsidRDefault="001B4CBB" w:rsidP="00E07EA6">
            <w:pPr>
              <w:pStyle w:val="a6"/>
              <w:ind w:right="-1"/>
              <w:jc w:val="center"/>
              <w:rPr>
                <w:sz w:val="20"/>
                <w:szCs w:val="20"/>
                <w:lang w:val="ru-RU"/>
              </w:rPr>
            </w:pPr>
            <w:r>
              <w:rPr>
                <w:sz w:val="20"/>
                <w:szCs w:val="20"/>
                <w:lang w:val="ru-RU"/>
              </w:rPr>
              <w:t>51</w:t>
            </w:r>
          </w:p>
        </w:tc>
      </w:tr>
      <w:tr w:rsidR="00E07EA6" w14:paraId="61107B89" w14:textId="77777777" w:rsidTr="00E07EA6">
        <w:trPr>
          <w:jc w:val="center"/>
        </w:trPr>
        <w:tc>
          <w:tcPr>
            <w:tcW w:w="2409" w:type="dxa"/>
            <w:vAlign w:val="center"/>
          </w:tcPr>
          <w:p w14:paraId="366B7E32" w14:textId="77777777" w:rsidR="00E07EA6" w:rsidRPr="00A9273C" w:rsidRDefault="00E07EA6" w:rsidP="00E07EA6">
            <w:pPr>
              <w:pStyle w:val="a6"/>
              <w:ind w:right="-1"/>
              <w:jc w:val="center"/>
              <w:rPr>
                <w:sz w:val="20"/>
                <w:szCs w:val="20"/>
                <w:lang w:val="ru-RU"/>
              </w:rPr>
            </w:pPr>
            <w:r w:rsidRPr="00A9273C">
              <w:rPr>
                <w:sz w:val="20"/>
                <w:szCs w:val="20"/>
                <w:lang w:val="ru-RU"/>
              </w:rPr>
              <w:t>-7</w:t>
            </w:r>
          </w:p>
        </w:tc>
        <w:tc>
          <w:tcPr>
            <w:tcW w:w="2733" w:type="dxa"/>
            <w:vAlign w:val="center"/>
          </w:tcPr>
          <w:p w14:paraId="54D526FE" w14:textId="77777777" w:rsidR="00E07EA6" w:rsidRPr="00A9273C" w:rsidRDefault="00743710" w:rsidP="00E07EA6">
            <w:pPr>
              <w:pStyle w:val="a6"/>
              <w:ind w:right="-1"/>
              <w:jc w:val="center"/>
              <w:rPr>
                <w:sz w:val="20"/>
                <w:szCs w:val="20"/>
                <w:lang w:val="ru-RU"/>
              </w:rPr>
            </w:pPr>
            <w:r>
              <w:rPr>
                <w:sz w:val="20"/>
                <w:szCs w:val="20"/>
                <w:lang w:val="ru-RU"/>
              </w:rPr>
              <w:t>67</w:t>
            </w:r>
          </w:p>
        </w:tc>
        <w:tc>
          <w:tcPr>
            <w:tcW w:w="2959" w:type="dxa"/>
            <w:vAlign w:val="center"/>
          </w:tcPr>
          <w:p w14:paraId="1045CE85" w14:textId="77777777" w:rsidR="00E07EA6" w:rsidRPr="00A9273C" w:rsidRDefault="001B4CBB" w:rsidP="00E07EA6">
            <w:pPr>
              <w:pStyle w:val="a6"/>
              <w:ind w:right="-1"/>
              <w:jc w:val="center"/>
              <w:rPr>
                <w:sz w:val="20"/>
                <w:szCs w:val="20"/>
                <w:lang w:val="ru-RU"/>
              </w:rPr>
            </w:pPr>
            <w:r>
              <w:rPr>
                <w:sz w:val="20"/>
                <w:szCs w:val="20"/>
                <w:lang w:val="ru-RU"/>
              </w:rPr>
              <w:t>52</w:t>
            </w:r>
          </w:p>
        </w:tc>
      </w:tr>
      <w:tr w:rsidR="00E07EA6" w14:paraId="3142D8E1" w14:textId="77777777" w:rsidTr="00E07EA6">
        <w:trPr>
          <w:jc w:val="center"/>
        </w:trPr>
        <w:tc>
          <w:tcPr>
            <w:tcW w:w="2409" w:type="dxa"/>
            <w:vAlign w:val="center"/>
          </w:tcPr>
          <w:p w14:paraId="506031F3" w14:textId="77777777" w:rsidR="00E07EA6" w:rsidRPr="00A9273C" w:rsidRDefault="00E07EA6" w:rsidP="00E07EA6">
            <w:pPr>
              <w:pStyle w:val="a6"/>
              <w:ind w:right="-1"/>
              <w:jc w:val="center"/>
              <w:rPr>
                <w:sz w:val="20"/>
                <w:szCs w:val="20"/>
                <w:lang w:val="ru-RU"/>
              </w:rPr>
            </w:pPr>
            <w:r w:rsidRPr="00A9273C">
              <w:rPr>
                <w:sz w:val="20"/>
                <w:szCs w:val="20"/>
                <w:lang w:val="ru-RU"/>
              </w:rPr>
              <w:t>-8</w:t>
            </w:r>
          </w:p>
        </w:tc>
        <w:tc>
          <w:tcPr>
            <w:tcW w:w="2733" w:type="dxa"/>
            <w:vAlign w:val="center"/>
          </w:tcPr>
          <w:p w14:paraId="156928CC" w14:textId="77777777" w:rsidR="00E07EA6" w:rsidRPr="00A9273C" w:rsidRDefault="001B4CBB" w:rsidP="00E07EA6">
            <w:pPr>
              <w:pStyle w:val="a6"/>
              <w:ind w:right="-1"/>
              <w:jc w:val="center"/>
              <w:rPr>
                <w:sz w:val="20"/>
                <w:szCs w:val="20"/>
                <w:lang w:val="ru-RU"/>
              </w:rPr>
            </w:pPr>
            <w:r>
              <w:rPr>
                <w:sz w:val="20"/>
                <w:szCs w:val="20"/>
                <w:lang w:val="ru-RU"/>
              </w:rPr>
              <w:t>69</w:t>
            </w:r>
          </w:p>
        </w:tc>
        <w:tc>
          <w:tcPr>
            <w:tcW w:w="2959" w:type="dxa"/>
            <w:vAlign w:val="center"/>
          </w:tcPr>
          <w:p w14:paraId="7E4ED4B3" w14:textId="77777777" w:rsidR="00E07EA6" w:rsidRPr="00A9273C" w:rsidRDefault="001B4CBB" w:rsidP="00E07EA6">
            <w:pPr>
              <w:pStyle w:val="a6"/>
              <w:ind w:right="-1"/>
              <w:jc w:val="center"/>
              <w:rPr>
                <w:sz w:val="20"/>
                <w:szCs w:val="20"/>
                <w:lang w:val="ru-RU"/>
              </w:rPr>
            </w:pPr>
            <w:r>
              <w:rPr>
                <w:sz w:val="20"/>
                <w:szCs w:val="20"/>
                <w:lang w:val="ru-RU"/>
              </w:rPr>
              <w:t>53</w:t>
            </w:r>
          </w:p>
        </w:tc>
      </w:tr>
      <w:tr w:rsidR="00E07EA6" w14:paraId="5E7D952F" w14:textId="77777777" w:rsidTr="00E07EA6">
        <w:trPr>
          <w:jc w:val="center"/>
        </w:trPr>
        <w:tc>
          <w:tcPr>
            <w:tcW w:w="2409" w:type="dxa"/>
            <w:vAlign w:val="center"/>
          </w:tcPr>
          <w:p w14:paraId="6C870155" w14:textId="77777777" w:rsidR="00E07EA6" w:rsidRPr="00A9273C" w:rsidRDefault="00E07EA6" w:rsidP="00E07EA6">
            <w:pPr>
              <w:pStyle w:val="a6"/>
              <w:ind w:right="-1"/>
              <w:jc w:val="center"/>
              <w:rPr>
                <w:sz w:val="20"/>
                <w:szCs w:val="20"/>
                <w:lang w:val="ru-RU"/>
              </w:rPr>
            </w:pPr>
            <w:r w:rsidRPr="00A9273C">
              <w:rPr>
                <w:sz w:val="20"/>
                <w:szCs w:val="20"/>
                <w:lang w:val="ru-RU"/>
              </w:rPr>
              <w:t>-9</w:t>
            </w:r>
          </w:p>
        </w:tc>
        <w:tc>
          <w:tcPr>
            <w:tcW w:w="2733" w:type="dxa"/>
            <w:vAlign w:val="center"/>
          </w:tcPr>
          <w:p w14:paraId="124B12AB" w14:textId="77777777" w:rsidR="00E07EA6" w:rsidRPr="00A9273C" w:rsidRDefault="001B4CBB" w:rsidP="00E07EA6">
            <w:pPr>
              <w:pStyle w:val="a6"/>
              <w:ind w:right="-1"/>
              <w:jc w:val="center"/>
              <w:rPr>
                <w:sz w:val="20"/>
                <w:szCs w:val="20"/>
                <w:lang w:val="ru-RU"/>
              </w:rPr>
            </w:pPr>
            <w:r>
              <w:rPr>
                <w:sz w:val="20"/>
                <w:szCs w:val="20"/>
                <w:lang w:val="ru-RU"/>
              </w:rPr>
              <w:t>70</w:t>
            </w:r>
          </w:p>
        </w:tc>
        <w:tc>
          <w:tcPr>
            <w:tcW w:w="2959" w:type="dxa"/>
            <w:vAlign w:val="center"/>
          </w:tcPr>
          <w:p w14:paraId="6517D61A" w14:textId="77777777" w:rsidR="00E07EA6" w:rsidRPr="00A9273C" w:rsidRDefault="001B4CBB" w:rsidP="00E07EA6">
            <w:pPr>
              <w:pStyle w:val="a6"/>
              <w:ind w:right="-1"/>
              <w:jc w:val="center"/>
              <w:rPr>
                <w:sz w:val="20"/>
                <w:szCs w:val="20"/>
                <w:lang w:val="ru-RU"/>
              </w:rPr>
            </w:pPr>
            <w:r>
              <w:rPr>
                <w:sz w:val="20"/>
                <w:szCs w:val="20"/>
                <w:lang w:val="ru-RU"/>
              </w:rPr>
              <w:t>54</w:t>
            </w:r>
          </w:p>
        </w:tc>
      </w:tr>
      <w:tr w:rsidR="00E07EA6" w14:paraId="2A3C5515" w14:textId="77777777" w:rsidTr="00E07EA6">
        <w:trPr>
          <w:jc w:val="center"/>
        </w:trPr>
        <w:tc>
          <w:tcPr>
            <w:tcW w:w="2409" w:type="dxa"/>
            <w:vAlign w:val="center"/>
          </w:tcPr>
          <w:p w14:paraId="12D121F1" w14:textId="77777777" w:rsidR="00E07EA6" w:rsidRPr="00A9273C" w:rsidRDefault="00E07EA6" w:rsidP="00E07EA6">
            <w:pPr>
              <w:pStyle w:val="a6"/>
              <w:ind w:right="-1"/>
              <w:jc w:val="center"/>
              <w:rPr>
                <w:sz w:val="20"/>
                <w:szCs w:val="20"/>
                <w:lang w:val="ru-RU"/>
              </w:rPr>
            </w:pPr>
            <w:r w:rsidRPr="00A9273C">
              <w:rPr>
                <w:sz w:val="20"/>
                <w:szCs w:val="20"/>
                <w:lang w:val="ru-RU"/>
              </w:rPr>
              <w:t>-10</w:t>
            </w:r>
          </w:p>
        </w:tc>
        <w:tc>
          <w:tcPr>
            <w:tcW w:w="2733" w:type="dxa"/>
            <w:vAlign w:val="center"/>
          </w:tcPr>
          <w:p w14:paraId="7C0FC34F" w14:textId="77777777" w:rsidR="00E07EA6" w:rsidRPr="00A9273C" w:rsidRDefault="001B4CBB" w:rsidP="00E07EA6">
            <w:pPr>
              <w:pStyle w:val="a6"/>
              <w:ind w:right="-1"/>
              <w:jc w:val="center"/>
              <w:rPr>
                <w:sz w:val="20"/>
                <w:szCs w:val="20"/>
                <w:lang w:val="ru-RU"/>
              </w:rPr>
            </w:pPr>
            <w:r>
              <w:rPr>
                <w:sz w:val="20"/>
                <w:szCs w:val="20"/>
                <w:lang w:val="ru-RU"/>
              </w:rPr>
              <w:t>72</w:t>
            </w:r>
          </w:p>
        </w:tc>
        <w:tc>
          <w:tcPr>
            <w:tcW w:w="2959" w:type="dxa"/>
            <w:vAlign w:val="center"/>
          </w:tcPr>
          <w:p w14:paraId="03C4A6B6" w14:textId="77777777" w:rsidR="00E07EA6" w:rsidRPr="00A9273C" w:rsidRDefault="001B4CBB" w:rsidP="00E07EA6">
            <w:pPr>
              <w:pStyle w:val="a6"/>
              <w:ind w:right="-1"/>
              <w:jc w:val="center"/>
              <w:rPr>
                <w:sz w:val="20"/>
                <w:szCs w:val="20"/>
                <w:lang w:val="ru-RU"/>
              </w:rPr>
            </w:pPr>
            <w:r>
              <w:rPr>
                <w:sz w:val="20"/>
                <w:szCs w:val="20"/>
                <w:lang w:val="ru-RU"/>
              </w:rPr>
              <w:t>55</w:t>
            </w:r>
          </w:p>
        </w:tc>
      </w:tr>
      <w:tr w:rsidR="00E07EA6" w14:paraId="04705837" w14:textId="77777777" w:rsidTr="00E07EA6">
        <w:trPr>
          <w:jc w:val="center"/>
        </w:trPr>
        <w:tc>
          <w:tcPr>
            <w:tcW w:w="2409" w:type="dxa"/>
            <w:vAlign w:val="center"/>
          </w:tcPr>
          <w:p w14:paraId="6798CC9C" w14:textId="77777777" w:rsidR="00E07EA6" w:rsidRPr="00A9273C" w:rsidRDefault="00E07EA6" w:rsidP="00E07EA6">
            <w:pPr>
              <w:pStyle w:val="a6"/>
              <w:ind w:right="-1"/>
              <w:jc w:val="center"/>
              <w:rPr>
                <w:sz w:val="20"/>
                <w:szCs w:val="20"/>
                <w:lang w:val="ru-RU"/>
              </w:rPr>
            </w:pPr>
            <w:r w:rsidRPr="00A9273C">
              <w:rPr>
                <w:sz w:val="20"/>
                <w:szCs w:val="20"/>
                <w:lang w:val="ru-RU"/>
              </w:rPr>
              <w:t>-11</w:t>
            </w:r>
          </w:p>
        </w:tc>
        <w:tc>
          <w:tcPr>
            <w:tcW w:w="2733" w:type="dxa"/>
            <w:vAlign w:val="center"/>
          </w:tcPr>
          <w:p w14:paraId="6BEE6F89" w14:textId="77777777" w:rsidR="00E07EA6" w:rsidRPr="00A9273C" w:rsidRDefault="001B4CBB" w:rsidP="00E07EA6">
            <w:pPr>
              <w:pStyle w:val="a6"/>
              <w:ind w:right="-1"/>
              <w:jc w:val="center"/>
              <w:rPr>
                <w:sz w:val="20"/>
                <w:szCs w:val="20"/>
                <w:lang w:val="ru-RU"/>
              </w:rPr>
            </w:pPr>
            <w:r>
              <w:rPr>
                <w:sz w:val="20"/>
                <w:szCs w:val="20"/>
                <w:lang w:val="ru-RU"/>
              </w:rPr>
              <w:t>75</w:t>
            </w:r>
          </w:p>
        </w:tc>
        <w:tc>
          <w:tcPr>
            <w:tcW w:w="2959" w:type="dxa"/>
            <w:vAlign w:val="center"/>
          </w:tcPr>
          <w:p w14:paraId="3539C611" w14:textId="77777777" w:rsidR="00E07EA6" w:rsidRPr="00A9273C" w:rsidRDefault="001B4CBB" w:rsidP="00E07EA6">
            <w:pPr>
              <w:pStyle w:val="a6"/>
              <w:ind w:right="-1"/>
              <w:jc w:val="center"/>
              <w:rPr>
                <w:sz w:val="20"/>
                <w:szCs w:val="20"/>
                <w:lang w:val="ru-RU"/>
              </w:rPr>
            </w:pPr>
            <w:r>
              <w:rPr>
                <w:sz w:val="20"/>
                <w:szCs w:val="20"/>
                <w:lang w:val="ru-RU"/>
              </w:rPr>
              <w:t>56</w:t>
            </w:r>
          </w:p>
        </w:tc>
      </w:tr>
      <w:tr w:rsidR="00E07EA6" w14:paraId="47859EA1" w14:textId="77777777" w:rsidTr="00E07EA6">
        <w:trPr>
          <w:jc w:val="center"/>
        </w:trPr>
        <w:tc>
          <w:tcPr>
            <w:tcW w:w="2409" w:type="dxa"/>
            <w:vAlign w:val="center"/>
          </w:tcPr>
          <w:p w14:paraId="64F4E7E1" w14:textId="77777777" w:rsidR="00E07EA6" w:rsidRPr="00A9273C" w:rsidRDefault="00E07EA6" w:rsidP="00E07EA6">
            <w:pPr>
              <w:pStyle w:val="a6"/>
              <w:ind w:right="-1"/>
              <w:jc w:val="center"/>
              <w:rPr>
                <w:sz w:val="20"/>
                <w:szCs w:val="20"/>
                <w:lang w:val="ru-RU"/>
              </w:rPr>
            </w:pPr>
            <w:r w:rsidRPr="00A9273C">
              <w:rPr>
                <w:sz w:val="20"/>
                <w:szCs w:val="20"/>
                <w:lang w:val="ru-RU"/>
              </w:rPr>
              <w:t>-12</w:t>
            </w:r>
          </w:p>
        </w:tc>
        <w:tc>
          <w:tcPr>
            <w:tcW w:w="2733" w:type="dxa"/>
            <w:vAlign w:val="center"/>
          </w:tcPr>
          <w:p w14:paraId="2270A1E5" w14:textId="77777777" w:rsidR="00E07EA6" w:rsidRPr="00A9273C" w:rsidRDefault="001B4CBB" w:rsidP="00E07EA6">
            <w:pPr>
              <w:pStyle w:val="a6"/>
              <w:ind w:right="-1"/>
              <w:jc w:val="center"/>
              <w:rPr>
                <w:sz w:val="20"/>
                <w:szCs w:val="20"/>
                <w:lang w:val="ru-RU"/>
              </w:rPr>
            </w:pPr>
            <w:r>
              <w:rPr>
                <w:sz w:val="20"/>
                <w:szCs w:val="20"/>
                <w:lang w:val="ru-RU"/>
              </w:rPr>
              <w:t>76</w:t>
            </w:r>
          </w:p>
        </w:tc>
        <w:tc>
          <w:tcPr>
            <w:tcW w:w="2959" w:type="dxa"/>
            <w:vAlign w:val="center"/>
          </w:tcPr>
          <w:p w14:paraId="55FF8B08" w14:textId="77777777" w:rsidR="00E07EA6" w:rsidRPr="00A9273C" w:rsidRDefault="001B4CBB" w:rsidP="00E07EA6">
            <w:pPr>
              <w:pStyle w:val="a6"/>
              <w:ind w:right="-1"/>
              <w:jc w:val="center"/>
              <w:rPr>
                <w:sz w:val="20"/>
                <w:szCs w:val="20"/>
                <w:lang w:val="ru-RU"/>
              </w:rPr>
            </w:pPr>
            <w:r>
              <w:rPr>
                <w:sz w:val="20"/>
                <w:szCs w:val="20"/>
                <w:lang w:val="ru-RU"/>
              </w:rPr>
              <w:t>57</w:t>
            </w:r>
          </w:p>
        </w:tc>
      </w:tr>
      <w:tr w:rsidR="00E07EA6" w14:paraId="054C1F7E" w14:textId="77777777" w:rsidTr="00E07EA6">
        <w:trPr>
          <w:jc w:val="center"/>
        </w:trPr>
        <w:tc>
          <w:tcPr>
            <w:tcW w:w="2409" w:type="dxa"/>
            <w:vAlign w:val="center"/>
          </w:tcPr>
          <w:p w14:paraId="6C234F77" w14:textId="77777777" w:rsidR="00E07EA6" w:rsidRPr="00A9273C" w:rsidRDefault="00E07EA6" w:rsidP="00E07EA6">
            <w:pPr>
              <w:pStyle w:val="a6"/>
              <w:ind w:right="-1"/>
              <w:jc w:val="center"/>
              <w:rPr>
                <w:sz w:val="20"/>
                <w:szCs w:val="20"/>
                <w:lang w:val="ru-RU"/>
              </w:rPr>
            </w:pPr>
            <w:r w:rsidRPr="00A9273C">
              <w:rPr>
                <w:sz w:val="20"/>
                <w:szCs w:val="20"/>
                <w:lang w:val="ru-RU"/>
              </w:rPr>
              <w:t>-13</w:t>
            </w:r>
          </w:p>
        </w:tc>
        <w:tc>
          <w:tcPr>
            <w:tcW w:w="2733" w:type="dxa"/>
            <w:vAlign w:val="center"/>
          </w:tcPr>
          <w:p w14:paraId="21AC854A" w14:textId="77777777" w:rsidR="00E07EA6" w:rsidRPr="00A9273C" w:rsidRDefault="001B4CBB" w:rsidP="00E07EA6">
            <w:pPr>
              <w:pStyle w:val="a6"/>
              <w:ind w:right="-1"/>
              <w:jc w:val="center"/>
              <w:rPr>
                <w:sz w:val="20"/>
                <w:szCs w:val="20"/>
                <w:lang w:val="ru-RU"/>
              </w:rPr>
            </w:pPr>
            <w:r>
              <w:rPr>
                <w:sz w:val="20"/>
                <w:szCs w:val="20"/>
                <w:lang w:val="ru-RU"/>
              </w:rPr>
              <w:t>77</w:t>
            </w:r>
          </w:p>
        </w:tc>
        <w:tc>
          <w:tcPr>
            <w:tcW w:w="2959" w:type="dxa"/>
            <w:vAlign w:val="center"/>
          </w:tcPr>
          <w:p w14:paraId="72822180" w14:textId="77777777" w:rsidR="00E07EA6" w:rsidRPr="00A9273C" w:rsidRDefault="001B4CBB" w:rsidP="00E07EA6">
            <w:pPr>
              <w:pStyle w:val="a6"/>
              <w:ind w:right="-1"/>
              <w:jc w:val="center"/>
              <w:rPr>
                <w:sz w:val="20"/>
                <w:szCs w:val="20"/>
                <w:lang w:val="ru-RU"/>
              </w:rPr>
            </w:pPr>
            <w:r>
              <w:rPr>
                <w:sz w:val="20"/>
                <w:szCs w:val="20"/>
                <w:lang w:val="ru-RU"/>
              </w:rPr>
              <w:t>58</w:t>
            </w:r>
          </w:p>
        </w:tc>
      </w:tr>
      <w:tr w:rsidR="00E07EA6" w14:paraId="11304782" w14:textId="77777777" w:rsidTr="00E07EA6">
        <w:trPr>
          <w:jc w:val="center"/>
        </w:trPr>
        <w:tc>
          <w:tcPr>
            <w:tcW w:w="2409" w:type="dxa"/>
            <w:vAlign w:val="center"/>
          </w:tcPr>
          <w:p w14:paraId="5460DF24" w14:textId="77777777" w:rsidR="00E07EA6" w:rsidRPr="00A9273C" w:rsidRDefault="00E07EA6" w:rsidP="00E07EA6">
            <w:pPr>
              <w:pStyle w:val="a6"/>
              <w:ind w:right="-1"/>
              <w:jc w:val="center"/>
              <w:rPr>
                <w:sz w:val="20"/>
                <w:szCs w:val="20"/>
                <w:lang w:val="ru-RU"/>
              </w:rPr>
            </w:pPr>
            <w:r w:rsidRPr="00A9273C">
              <w:rPr>
                <w:sz w:val="20"/>
                <w:szCs w:val="20"/>
                <w:lang w:val="ru-RU"/>
              </w:rPr>
              <w:t>-14</w:t>
            </w:r>
          </w:p>
        </w:tc>
        <w:tc>
          <w:tcPr>
            <w:tcW w:w="2733" w:type="dxa"/>
            <w:vAlign w:val="center"/>
          </w:tcPr>
          <w:p w14:paraId="235D5507" w14:textId="77777777" w:rsidR="00E07EA6" w:rsidRPr="00A9273C" w:rsidRDefault="001B4CBB" w:rsidP="00E07EA6">
            <w:pPr>
              <w:pStyle w:val="a6"/>
              <w:ind w:right="-1"/>
              <w:jc w:val="center"/>
              <w:rPr>
                <w:sz w:val="20"/>
                <w:szCs w:val="20"/>
                <w:lang w:val="ru-RU"/>
              </w:rPr>
            </w:pPr>
            <w:r>
              <w:rPr>
                <w:sz w:val="20"/>
                <w:szCs w:val="20"/>
                <w:lang w:val="ru-RU"/>
              </w:rPr>
              <w:t>78</w:t>
            </w:r>
          </w:p>
        </w:tc>
        <w:tc>
          <w:tcPr>
            <w:tcW w:w="2959" w:type="dxa"/>
            <w:vAlign w:val="center"/>
          </w:tcPr>
          <w:p w14:paraId="4E93A510" w14:textId="77777777" w:rsidR="00E07EA6" w:rsidRPr="00A9273C" w:rsidRDefault="001B4CBB" w:rsidP="00E07EA6">
            <w:pPr>
              <w:pStyle w:val="a6"/>
              <w:ind w:right="-1"/>
              <w:jc w:val="center"/>
              <w:rPr>
                <w:sz w:val="20"/>
                <w:szCs w:val="20"/>
                <w:lang w:val="ru-RU"/>
              </w:rPr>
            </w:pPr>
            <w:r>
              <w:rPr>
                <w:sz w:val="20"/>
                <w:szCs w:val="20"/>
                <w:lang w:val="ru-RU"/>
              </w:rPr>
              <w:t>59</w:t>
            </w:r>
          </w:p>
        </w:tc>
      </w:tr>
      <w:tr w:rsidR="00E07EA6" w14:paraId="023FCF96" w14:textId="77777777" w:rsidTr="00E07EA6">
        <w:trPr>
          <w:jc w:val="center"/>
        </w:trPr>
        <w:tc>
          <w:tcPr>
            <w:tcW w:w="2409" w:type="dxa"/>
            <w:vAlign w:val="center"/>
          </w:tcPr>
          <w:p w14:paraId="043400E6" w14:textId="77777777" w:rsidR="00E07EA6" w:rsidRPr="00A9273C" w:rsidRDefault="00E07EA6" w:rsidP="00E07EA6">
            <w:pPr>
              <w:pStyle w:val="a6"/>
              <w:ind w:right="-1"/>
              <w:jc w:val="center"/>
              <w:rPr>
                <w:sz w:val="20"/>
                <w:szCs w:val="20"/>
                <w:lang w:val="ru-RU"/>
              </w:rPr>
            </w:pPr>
            <w:r w:rsidRPr="00A9273C">
              <w:rPr>
                <w:sz w:val="20"/>
                <w:szCs w:val="20"/>
                <w:lang w:val="ru-RU"/>
              </w:rPr>
              <w:t>-15</w:t>
            </w:r>
          </w:p>
        </w:tc>
        <w:tc>
          <w:tcPr>
            <w:tcW w:w="2733" w:type="dxa"/>
            <w:vAlign w:val="center"/>
          </w:tcPr>
          <w:p w14:paraId="5A1333A5" w14:textId="77777777" w:rsidR="00E07EA6" w:rsidRPr="00A9273C" w:rsidRDefault="001B4CBB" w:rsidP="00E07EA6">
            <w:pPr>
              <w:pStyle w:val="a6"/>
              <w:ind w:right="-1"/>
              <w:jc w:val="center"/>
              <w:rPr>
                <w:sz w:val="20"/>
                <w:szCs w:val="20"/>
                <w:lang w:val="ru-RU"/>
              </w:rPr>
            </w:pPr>
            <w:r>
              <w:rPr>
                <w:sz w:val="20"/>
                <w:szCs w:val="20"/>
                <w:lang w:val="ru-RU"/>
              </w:rPr>
              <w:t>80</w:t>
            </w:r>
          </w:p>
        </w:tc>
        <w:tc>
          <w:tcPr>
            <w:tcW w:w="2959" w:type="dxa"/>
            <w:vAlign w:val="center"/>
          </w:tcPr>
          <w:p w14:paraId="2DB134B5" w14:textId="77777777" w:rsidR="00E07EA6" w:rsidRPr="00A9273C" w:rsidRDefault="001B4CBB" w:rsidP="00E07EA6">
            <w:pPr>
              <w:pStyle w:val="a6"/>
              <w:ind w:right="-1"/>
              <w:jc w:val="center"/>
              <w:rPr>
                <w:sz w:val="20"/>
                <w:szCs w:val="20"/>
                <w:lang w:val="ru-RU"/>
              </w:rPr>
            </w:pPr>
            <w:r>
              <w:rPr>
                <w:sz w:val="20"/>
                <w:szCs w:val="20"/>
                <w:lang w:val="ru-RU"/>
              </w:rPr>
              <w:t>60</w:t>
            </w:r>
          </w:p>
        </w:tc>
      </w:tr>
      <w:tr w:rsidR="00E07EA6" w14:paraId="13958617" w14:textId="77777777" w:rsidTr="00E07EA6">
        <w:trPr>
          <w:jc w:val="center"/>
        </w:trPr>
        <w:tc>
          <w:tcPr>
            <w:tcW w:w="2409" w:type="dxa"/>
            <w:vAlign w:val="center"/>
          </w:tcPr>
          <w:p w14:paraId="650B5A13" w14:textId="77777777" w:rsidR="00E07EA6" w:rsidRPr="00A9273C" w:rsidRDefault="00E07EA6" w:rsidP="00E07EA6">
            <w:pPr>
              <w:pStyle w:val="a6"/>
              <w:ind w:right="-1"/>
              <w:jc w:val="center"/>
              <w:rPr>
                <w:sz w:val="20"/>
                <w:szCs w:val="20"/>
                <w:lang w:val="ru-RU"/>
              </w:rPr>
            </w:pPr>
            <w:r w:rsidRPr="00A9273C">
              <w:rPr>
                <w:sz w:val="20"/>
                <w:szCs w:val="20"/>
                <w:lang w:val="ru-RU"/>
              </w:rPr>
              <w:t>-16</w:t>
            </w:r>
          </w:p>
        </w:tc>
        <w:tc>
          <w:tcPr>
            <w:tcW w:w="2733" w:type="dxa"/>
            <w:vAlign w:val="center"/>
          </w:tcPr>
          <w:p w14:paraId="7F8B67AA" w14:textId="77777777" w:rsidR="00E07EA6" w:rsidRPr="00A9273C" w:rsidRDefault="001B4CBB" w:rsidP="00E07EA6">
            <w:pPr>
              <w:pStyle w:val="a6"/>
              <w:ind w:right="-1"/>
              <w:jc w:val="center"/>
              <w:rPr>
                <w:sz w:val="20"/>
                <w:szCs w:val="20"/>
                <w:lang w:val="ru-RU"/>
              </w:rPr>
            </w:pPr>
            <w:r>
              <w:rPr>
                <w:sz w:val="20"/>
                <w:szCs w:val="20"/>
                <w:lang w:val="ru-RU"/>
              </w:rPr>
              <w:t>81</w:t>
            </w:r>
          </w:p>
        </w:tc>
        <w:tc>
          <w:tcPr>
            <w:tcW w:w="2959" w:type="dxa"/>
            <w:vAlign w:val="center"/>
          </w:tcPr>
          <w:p w14:paraId="2214D0A8" w14:textId="77777777" w:rsidR="00E07EA6" w:rsidRPr="00A9273C" w:rsidRDefault="001B4CBB" w:rsidP="00E07EA6">
            <w:pPr>
              <w:pStyle w:val="a6"/>
              <w:ind w:right="-1"/>
              <w:jc w:val="center"/>
              <w:rPr>
                <w:sz w:val="20"/>
                <w:szCs w:val="20"/>
                <w:lang w:val="ru-RU"/>
              </w:rPr>
            </w:pPr>
            <w:r>
              <w:rPr>
                <w:sz w:val="20"/>
                <w:szCs w:val="20"/>
                <w:lang w:val="ru-RU"/>
              </w:rPr>
              <w:t>61</w:t>
            </w:r>
          </w:p>
        </w:tc>
      </w:tr>
      <w:tr w:rsidR="00E07EA6" w14:paraId="33CBC11A" w14:textId="77777777" w:rsidTr="00E07EA6">
        <w:trPr>
          <w:jc w:val="center"/>
        </w:trPr>
        <w:tc>
          <w:tcPr>
            <w:tcW w:w="2409" w:type="dxa"/>
            <w:vAlign w:val="center"/>
          </w:tcPr>
          <w:p w14:paraId="6A45D7A6" w14:textId="77777777" w:rsidR="00E07EA6" w:rsidRPr="00A9273C" w:rsidRDefault="00E07EA6" w:rsidP="00E07EA6">
            <w:pPr>
              <w:pStyle w:val="a6"/>
              <w:ind w:right="-1"/>
              <w:jc w:val="center"/>
              <w:rPr>
                <w:sz w:val="20"/>
                <w:szCs w:val="20"/>
                <w:lang w:val="ru-RU"/>
              </w:rPr>
            </w:pPr>
            <w:r w:rsidRPr="00A9273C">
              <w:rPr>
                <w:sz w:val="20"/>
                <w:szCs w:val="20"/>
                <w:lang w:val="ru-RU"/>
              </w:rPr>
              <w:t>-17</w:t>
            </w:r>
          </w:p>
        </w:tc>
        <w:tc>
          <w:tcPr>
            <w:tcW w:w="2733" w:type="dxa"/>
            <w:vAlign w:val="center"/>
          </w:tcPr>
          <w:p w14:paraId="146EFD75" w14:textId="77777777" w:rsidR="00E07EA6" w:rsidRPr="00A9273C" w:rsidRDefault="001B4CBB" w:rsidP="00E07EA6">
            <w:pPr>
              <w:pStyle w:val="a6"/>
              <w:ind w:right="-1"/>
              <w:jc w:val="center"/>
              <w:rPr>
                <w:sz w:val="20"/>
                <w:szCs w:val="20"/>
                <w:lang w:val="ru-RU"/>
              </w:rPr>
            </w:pPr>
            <w:r>
              <w:rPr>
                <w:sz w:val="20"/>
                <w:szCs w:val="20"/>
                <w:lang w:val="ru-RU"/>
              </w:rPr>
              <w:t>83</w:t>
            </w:r>
          </w:p>
        </w:tc>
        <w:tc>
          <w:tcPr>
            <w:tcW w:w="2959" w:type="dxa"/>
            <w:vAlign w:val="center"/>
          </w:tcPr>
          <w:p w14:paraId="00FE388A" w14:textId="77777777" w:rsidR="00E07EA6" w:rsidRPr="00A9273C" w:rsidRDefault="001B4CBB" w:rsidP="00E07EA6">
            <w:pPr>
              <w:pStyle w:val="a6"/>
              <w:ind w:right="-1"/>
              <w:jc w:val="center"/>
              <w:rPr>
                <w:sz w:val="20"/>
                <w:szCs w:val="20"/>
                <w:lang w:val="ru-RU"/>
              </w:rPr>
            </w:pPr>
            <w:r>
              <w:rPr>
                <w:sz w:val="20"/>
                <w:szCs w:val="20"/>
                <w:lang w:val="ru-RU"/>
              </w:rPr>
              <w:t>62</w:t>
            </w:r>
          </w:p>
        </w:tc>
      </w:tr>
      <w:tr w:rsidR="00E07EA6" w14:paraId="38E13A2D" w14:textId="77777777" w:rsidTr="00E07EA6">
        <w:trPr>
          <w:jc w:val="center"/>
        </w:trPr>
        <w:tc>
          <w:tcPr>
            <w:tcW w:w="2409" w:type="dxa"/>
            <w:vAlign w:val="center"/>
          </w:tcPr>
          <w:p w14:paraId="2ABBDA6A" w14:textId="77777777" w:rsidR="00E07EA6" w:rsidRPr="00A9273C" w:rsidRDefault="00E07EA6" w:rsidP="00E07EA6">
            <w:pPr>
              <w:pStyle w:val="a6"/>
              <w:ind w:right="-1"/>
              <w:jc w:val="center"/>
              <w:rPr>
                <w:sz w:val="20"/>
                <w:szCs w:val="20"/>
                <w:lang w:val="ru-RU"/>
              </w:rPr>
            </w:pPr>
            <w:r w:rsidRPr="00A9273C">
              <w:rPr>
                <w:sz w:val="20"/>
                <w:szCs w:val="20"/>
                <w:lang w:val="ru-RU"/>
              </w:rPr>
              <w:t>-18</w:t>
            </w:r>
          </w:p>
        </w:tc>
        <w:tc>
          <w:tcPr>
            <w:tcW w:w="2733" w:type="dxa"/>
            <w:vAlign w:val="center"/>
          </w:tcPr>
          <w:p w14:paraId="03B6DCEE" w14:textId="77777777" w:rsidR="00E07EA6" w:rsidRPr="00A9273C" w:rsidRDefault="001B4CBB" w:rsidP="00E07EA6">
            <w:pPr>
              <w:pStyle w:val="a6"/>
              <w:ind w:right="-1"/>
              <w:jc w:val="center"/>
              <w:rPr>
                <w:sz w:val="20"/>
                <w:szCs w:val="20"/>
                <w:lang w:val="ru-RU"/>
              </w:rPr>
            </w:pPr>
            <w:r>
              <w:rPr>
                <w:sz w:val="20"/>
                <w:szCs w:val="20"/>
                <w:lang w:val="ru-RU"/>
              </w:rPr>
              <w:t>85</w:t>
            </w:r>
          </w:p>
        </w:tc>
        <w:tc>
          <w:tcPr>
            <w:tcW w:w="2959" w:type="dxa"/>
            <w:vAlign w:val="center"/>
          </w:tcPr>
          <w:p w14:paraId="19464C13" w14:textId="77777777" w:rsidR="00E07EA6" w:rsidRPr="00A9273C" w:rsidRDefault="001B4CBB" w:rsidP="00E07EA6">
            <w:pPr>
              <w:pStyle w:val="a6"/>
              <w:ind w:right="-1"/>
              <w:jc w:val="center"/>
              <w:rPr>
                <w:sz w:val="20"/>
                <w:szCs w:val="20"/>
                <w:lang w:val="ru-RU"/>
              </w:rPr>
            </w:pPr>
            <w:r>
              <w:rPr>
                <w:sz w:val="20"/>
                <w:szCs w:val="20"/>
                <w:lang w:val="ru-RU"/>
              </w:rPr>
              <w:t>63</w:t>
            </w:r>
          </w:p>
        </w:tc>
      </w:tr>
      <w:tr w:rsidR="00E07EA6" w14:paraId="6B19E614" w14:textId="77777777" w:rsidTr="00E07EA6">
        <w:trPr>
          <w:jc w:val="center"/>
        </w:trPr>
        <w:tc>
          <w:tcPr>
            <w:tcW w:w="2409" w:type="dxa"/>
            <w:vAlign w:val="center"/>
          </w:tcPr>
          <w:p w14:paraId="33819432" w14:textId="77777777" w:rsidR="00E07EA6" w:rsidRPr="00A9273C" w:rsidRDefault="00E07EA6" w:rsidP="00E07EA6">
            <w:pPr>
              <w:pStyle w:val="a6"/>
              <w:ind w:right="-1"/>
              <w:jc w:val="center"/>
              <w:rPr>
                <w:sz w:val="20"/>
                <w:szCs w:val="20"/>
                <w:lang w:val="ru-RU"/>
              </w:rPr>
            </w:pPr>
            <w:r w:rsidRPr="00A9273C">
              <w:rPr>
                <w:sz w:val="20"/>
                <w:szCs w:val="20"/>
                <w:lang w:val="ru-RU"/>
              </w:rPr>
              <w:t>-19</w:t>
            </w:r>
          </w:p>
        </w:tc>
        <w:tc>
          <w:tcPr>
            <w:tcW w:w="2733" w:type="dxa"/>
            <w:vAlign w:val="center"/>
          </w:tcPr>
          <w:p w14:paraId="0D1F1B08" w14:textId="77777777" w:rsidR="00E07EA6" w:rsidRPr="00A9273C" w:rsidRDefault="001B4CBB" w:rsidP="00E07EA6">
            <w:pPr>
              <w:pStyle w:val="a6"/>
              <w:ind w:right="-1"/>
              <w:jc w:val="center"/>
              <w:rPr>
                <w:sz w:val="20"/>
                <w:szCs w:val="20"/>
                <w:lang w:val="ru-RU"/>
              </w:rPr>
            </w:pPr>
            <w:r>
              <w:rPr>
                <w:sz w:val="20"/>
                <w:szCs w:val="20"/>
                <w:lang w:val="ru-RU"/>
              </w:rPr>
              <w:t>86</w:t>
            </w:r>
          </w:p>
        </w:tc>
        <w:tc>
          <w:tcPr>
            <w:tcW w:w="2959" w:type="dxa"/>
            <w:vAlign w:val="center"/>
          </w:tcPr>
          <w:p w14:paraId="7D5CC5B7" w14:textId="77777777" w:rsidR="00E07EA6" w:rsidRPr="00A9273C" w:rsidRDefault="001B4CBB" w:rsidP="00E07EA6">
            <w:pPr>
              <w:pStyle w:val="a6"/>
              <w:ind w:right="-1"/>
              <w:jc w:val="center"/>
              <w:rPr>
                <w:sz w:val="20"/>
                <w:szCs w:val="20"/>
                <w:lang w:val="ru-RU"/>
              </w:rPr>
            </w:pPr>
            <w:r>
              <w:rPr>
                <w:sz w:val="20"/>
                <w:szCs w:val="20"/>
                <w:lang w:val="ru-RU"/>
              </w:rPr>
              <w:t>64</w:t>
            </w:r>
          </w:p>
        </w:tc>
      </w:tr>
      <w:tr w:rsidR="00E07EA6" w14:paraId="415B3C3A" w14:textId="77777777" w:rsidTr="00E07EA6">
        <w:trPr>
          <w:jc w:val="center"/>
        </w:trPr>
        <w:tc>
          <w:tcPr>
            <w:tcW w:w="2409" w:type="dxa"/>
            <w:vAlign w:val="center"/>
          </w:tcPr>
          <w:p w14:paraId="5B9C7CFB" w14:textId="77777777" w:rsidR="00E07EA6" w:rsidRPr="00A9273C" w:rsidRDefault="00E07EA6" w:rsidP="00E07EA6">
            <w:pPr>
              <w:pStyle w:val="a6"/>
              <w:ind w:right="-1"/>
              <w:jc w:val="center"/>
              <w:rPr>
                <w:sz w:val="20"/>
                <w:szCs w:val="20"/>
                <w:lang w:val="ru-RU"/>
              </w:rPr>
            </w:pPr>
            <w:r w:rsidRPr="00A9273C">
              <w:rPr>
                <w:sz w:val="20"/>
                <w:szCs w:val="20"/>
                <w:lang w:val="ru-RU"/>
              </w:rPr>
              <w:t>-20</w:t>
            </w:r>
          </w:p>
        </w:tc>
        <w:tc>
          <w:tcPr>
            <w:tcW w:w="2733" w:type="dxa"/>
            <w:vAlign w:val="center"/>
          </w:tcPr>
          <w:p w14:paraId="1D73A2CB" w14:textId="77777777" w:rsidR="00E07EA6" w:rsidRPr="00A9273C" w:rsidRDefault="001B4CBB" w:rsidP="00E07EA6">
            <w:pPr>
              <w:pStyle w:val="a6"/>
              <w:ind w:right="-1"/>
              <w:jc w:val="center"/>
              <w:rPr>
                <w:sz w:val="20"/>
                <w:szCs w:val="20"/>
                <w:lang w:val="ru-RU"/>
              </w:rPr>
            </w:pPr>
            <w:r>
              <w:rPr>
                <w:sz w:val="20"/>
                <w:szCs w:val="20"/>
                <w:lang w:val="ru-RU"/>
              </w:rPr>
              <w:t>88</w:t>
            </w:r>
          </w:p>
        </w:tc>
        <w:tc>
          <w:tcPr>
            <w:tcW w:w="2959" w:type="dxa"/>
            <w:vAlign w:val="center"/>
          </w:tcPr>
          <w:p w14:paraId="78391804" w14:textId="77777777" w:rsidR="00E07EA6" w:rsidRPr="00A9273C" w:rsidRDefault="001B4CBB" w:rsidP="00E07EA6">
            <w:pPr>
              <w:pStyle w:val="a6"/>
              <w:ind w:right="-1"/>
              <w:jc w:val="center"/>
              <w:rPr>
                <w:sz w:val="20"/>
                <w:szCs w:val="20"/>
                <w:lang w:val="ru-RU"/>
              </w:rPr>
            </w:pPr>
            <w:r>
              <w:rPr>
                <w:sz w:val="20"/>
                <w:szCs w:val="20"/>
                <w:lang w:val="ru-RU"/>
              </w:rPr>
              <w:t>65</w:t>
            </w:r>
          </w:p>
        </w:tc>
      </w:tr>
      <w:tr w:rsidR="00E07EA6" w14:paraId="1E584587" w14:textId="77777777" w:rsidTr="00E07EA6">
        <w:trPr>
          <w:jc w:val="center"/>
        </w:trPr>
        <w:tc>
          <w:tcPr>
            <w:tcW w:w="2409" w:type="dxa"/>
            <w:vAlign w:val="center"/>
          </w:tcPr>
          <w:p w14:paraId="642250C3" w14:textId="77777777" w:rsidR="00E07EA6" w:rsidRPr="00A9273C" w:rsidRDefault="00E07EA6" w:rsidP="00E07EA6">
            <w:pPr>
              <w:pStyle w:val="a6"/>
              <w:ind w:right="-1"/>
              <w:jc w:val="center"/>
              <w:rPr>
                <w:sz w:val="20"/>
                <w:szCs w:val="20"/>
                <w:lang w:val="ru-RU"/>
              </w:rPr>
            </w:pPr>
            <w:r w:rsidRPr="00A9273C">
              <w:rPr>
                <w:sz w:val="20"/>
                <w:szCs w:val="20"/>
                <w:lang w:val="ru-RU"/>
              </w:rPr>
              <w:t>-21</w:t>
            </w:r>
          </w:p>
        </w:tc>
        <w:tc>
          <w:tcPr>
            <w:tcW w:w="2733" w:type="dxa"/>
            <w:vAlign w:val="center"/>
          </w:tcPr>
          <w:p w14:paraId="138144ED" w14:textId="77777777" w:rsidR="00E07EA6" w:rsidRPr="00A9273C" w:rsidRDefault="001B4CBB" w:rsidP="00E07EA6">
            <w:pPr>
              <w:pStyle w:val="a6"/>
              <w:ind w:right="-1"/>
              <w:jc w:val="center"/>
              <w:rPr>
                <w:sz w:val="20"/>
                <w:szCs w:val="20"/>
                <w:lang w:val="ru-RU"/>
              </w:rPr>
            </w:pPr>
            <w:r>
              <w:rPr>
                <w:sz w:val="20"/>
                <w:szCs w:val="20"/>
                <w:lang w:val="ru-RU"/>
              </w:rPr>
              <w:t>89</w:t>
            </w:r>
          </w:p>
        </w:tc>
        <w:tc>
          <w:tcPr>
            <w:tcW w:w="2959" w:type="dxa"/>
            <w:vAlign w:val="center"/>
          </w:tcPr>
          <w:p w14:paraId="613DE3C7" w14:textId="77777777" w:rsidR="00E07EA6" w:rsidRPr="00A9273C" w:rsidRDefault="001B4CBB" w:rsidP="00E07EA6">
            <w:pPr>
              <w:pStyle w:val="a6"/>
              <w:ind w:right="-1"/>
              <w:jc w:val="center"/>
              <w:rPr>
                <w:sz w:val="20"/>
                <w:szCs w:val="20"/>
                <w:lang w:val="ru-RU"/>
              </w:rPr>
            </w:pPr>
            <w:r>
              <w:rPr>
                <w:sz w:val="20"/>
                <w:szCs w:val="20"/>
                <w:lang w:val="ru-RU"/>
              </w:rPr>
              <w:t>66</w:t>
            </w:r>
          </w:p>
        </w:tc>
      </w:tr>
      <w:tr w:rsidR="00E07EA6" w14:paraId="640DD1D3" w14:textId="77777777" w:rsidTr="00E07EA6">
        <w:trPr>
          <w:jc w:val="center"/>
        </w:trPr>
        <w:tc>
          <w:tcPr>
            <w:tcW w:w="2409" w:type="dxa"/>
            <w:vAlign w:val="center"/>
          </w:tcPr>
          <w:p w14:paraId="3B7005AA" w14:textId="77777777" w:rsidR="00E07EA6" w:rsidRPr="00A9273C" w:rsidRDefault="00E07EA6" w:rsidP="00E07EA6">
            <w:pPr>
              <w:pStyle w:val="a6"/>
              <w:ind w:right="-1"/>
              <w:jc w:val="center"/>
              <w:rPr>
                <w:sz w:val="20"/>
                <w:szCs w:val="20"/>
                <w:lang w:val="ru-RU"/>
              </w:rPr>
            </w:pPr>
            <w:r w:rsidRPr="00A9273C">
              <w:rPr>
                <w:sz w:val="20"/>
                <w:szCs w:val="20"/>
                <w:lang w:val="ru-RU"/>
              </w:rPr>
              <w:t>-22</w:t>
            </w:r>
          </w:p>
        </w:tc>
        <w:tc>
          <w:tcPr>
            <w:tcW w:w="2733" w:type="dxa"/>
            <w:vAlign w:val="center"/>
          </w:tcPr>
          <w:p w14:paraId="53961862" w14:textId="77777777" w:rsidR="00E07EA6" w:rsidRPr="00A9273C" w:rsidRDefault="001B4CBB" w:rsidP="00E07EA6">
            <w:pPr>
              <w:pStyle w:val="a6"/>
              <w:ind w:right="-1"/>
              <w:jc w:val="center"/>
              <w:rPr>
                <w:sz w:val="20"/>
                <w:szCs w:val="20"/>
                <w:lang w:val="ru-RU"/>
              </w:rPr>
            </w:pPr>
            <w:r>
              <w:rPr>
                <w:sz w:val="20"/>
                <w:szCs w:val="20"/>
                <w:lang w:val="ru-RU"/>
              </w:rPr>
              <w:t>91</w:t>
            </w:r>
          </w:p>
        </w:tc>
        <w:tc>
          <w:tcPr>
            <w:tcW w:w="2959" w:type="dxa"/>
            <w:vAlign w:val="center"/>
          </w:tcPr>
          <w:p w14:paraId="40324856" w14:textId="77777777" w:rsidR="00E07EA6" w:rsidRPr="00A9273C" w:rsidRDefault="001B4CBB" w:rsidP="00E07EA6">
            <w:pPr>
              <w:pStyle w:val="a6"/>
              <w:ind w:right="-1"/>
              <w:jc w:val="center"/>
              <w:rPr>
                <w:sz w:val="20"/>
                <w:szCs w:val="20"/>
                <w:lang w:val="ru-RU"/>
              </w:rPr>
            </w:pPr>
            <w:r>
              <w:rPr>
                <w:sz w:val="20"/>
                <w:szCs w:val="20"/>
                <w:lang w:val="ru-RU"/>
              </w:rPr>
              <w:t>67</w:t>
            </w:r>
          </w:p>
        </w:tc>
      </w:tr>
      <w:tr w:rsidR="00E07EA6" w14:paraId="647F9D79" w14:textId="77777777" w:rsidTr="00E07EA6">
        <w:trPr>
          <w:jc w:val="center"/>
        </w:trPr>
        <w:tc>
          <w:tcPr>
            <w:tcW w:w="2409" w:type="dxa"/>
            <w:vAlign w:val="center"/>
          </w:tcPr>
          <w:p w14:paraId="0137698B" w14:textId="77777777" w:rsidR="00E07EA6" w:rsidRPr="00A9273C" w:rsidRDefault="00E07EA6" w:rsidP="00E07EA6">
            <w:pPr>
              <w:pStyle w:val="a6"/>
              <w:ind w:right="-1"/>
              <w:jc w:val="center"/>
              <w:rPr>
                <w:sz w:val="20"/>
                <w:szCs w:val="20"/>
                <w:lang w:val="ru-RU"/>
              </w:rPr>
            </w:pPr>
            <w:r w:rsidRPr="00A9273C">
              <w:rPr>
                <w:sz w:val="20"/>
                <w:szCs w:val="20"/>
                <w:lang w:val="ru-RU"/>
              </w:rPr>
              <w:t>-23</w:t>
            </w:r>
          </w:p>
        </w:tc>
        <w:tc>
          <w:tcPr>
            <w:tcW w:w="2733" w:type="dxa"/>
            <w:vAlign w:val="center"/>
          </w:tcPr>
          <w:p w14:paraId="45D89D76" w14:textId="77777777" w:rsidR="00E07EA6" w:rsidRPr="00A9273C" w:rsidRDefault="001B4CBB" w:rsidP="00E07EA6">
            <w:pPr>
              <w:pStyle w:val="a6"/>
              <w:ind w:right="-1"/>
              <w:jc w:val="center"/>
              <w:rPr>
                <w:sz w:val="20"/>
                <w:szCs w:val="20"/>
                <w:lang w:val="ru-RU"/>
              </w:rPr>
            </w:pPr>
            <w:r>
              <w:rPr>
                <w:sz w:val="20"/>
                <w:szCs w:val="20"/>
                <w:lang w:val="ru-RU"/>
              </w:rPr>
              <w:t>92</w:t>
            </w:r>
          </w:p>
        </w:tc>
        <w:tc>
          <w:tcPr>
            <w:tcW w:w="2959" w:type="dxa"/>
            <w:vAlign w:val="center"/>
          </w:tcPr>
          <w:p w14:paraId="221D98E7" w14:textId="77777777" w:rsidR="00E07EA6" w:rsidRPr="00A9273C" w:rsidRDefault="001B4CBB" w:rsidP="00E07EA6">
            <w:pPr>
              <w:pStyle w:val="a6"/>
              <w:ind w:right="-1"/>
              <w:jc w:val="center"/>
              <w:rPr>
                <w:sz w:val="20"/>
                <w:szCs w:val="20"/>
                <w:lang w:val="ru-RU"/>
              </w:rPr>
            </w:pPr>
            <w:r>
              <w:rPr>
                <w:sz w:val="20"/>
                <w:szCs w:val="20"/>
                <w:lang w:val="ru-RU"/>
              </w:rPr>
              <w:t>68</w:t>
            </w:r>
          </w:p>
        </w:tc>
      </w:tr>
      <w:tr w:rsidR="00E07EA6" w14:paraId="443C940C" w14:textId="77777777" w:rsidTr="00E07EA6">
        <w:trPr>
          <w:jc w:val="center"/>
        </w:trPr>
        <w:tc>
          <w:tcPr>
            <w:tcW w:w="2409" w:type="dxa"/>
            <w:vAlign w:val="center"/>
          </w:tcPr>
          <w:p w14:paraId="0EC916B5" w14:textId="77777777" w:rsidR="00E07EA6" w:rsidRPr="00A9273C" w:rsidRDefault="00E07EA6" w:rsidP="00E07EA6">
            <w:pPr>
              <w:pStyle w:val="a6"/>
              <w:ind w:right="-1"/>
              <w:jc w:val="center"/>
              <w:rPr>
                <w:sz w:val="20"/>
                <w:szCs w:val="20"/>
                <w:lang w:val="ru-RU"/>
              </w:rPr>
            </w:pPr>
            <w:r w:rsidRPr="00A9273C">
              <w:rPr>
                <w:sz w:val="20"/>
                <w:szCs w:val="20"/>
                <w:lang w:val="ru-RU"/>
              </w:rPr>
              <w:t>-24</w:t>
            </w:r>
          </w:p>
        </w:tc>
        <w:tc>
          <w:tcPr>
            <w:tcW w:w="2733" w:type="dxa"/>
            <w:vAlign w:val="center"/>
          </w:tcPr>
          <w:p w14:paraId="5378D8DF" w14:textId="77777777" w:rsidR="00E07EA6" w:rsidRPr="00A9273C" w:rsidRDefault="001B4CBB" w:rsidP="00E07EA6">
            <w:pPr>
              <w:pStyle w:val="a6"/>
              <w:ind w:right="-1"/>
              <w:jc w:val="center"/>
              <w:rPr>
                <w:sz w:val="20"/>
                <w:szCs w:val="20"/>
                <w:lang w:val="ru-RU"/>
              </w:rPr>
            </w:pPr>
            <w:r>
              <w:rPr>
                <w:sz w:val="20"/>
                <w:szCs w:val="20"/>
                <w:lang w:val="ru-RU"/>
              </w:rPr>
              <w:t>94</w:t>
            </w:r>
          </w:p>
        </w:tc>
        <w:tc>
          <w:tcPr>
            <w:tcW w:w="2959" w:type="dxa"/>
            <w:vAlign w:val="center"/>
          </w:tcPr>
          <w:p w14:paraId="5E24C8EA" w14:textId="77777777" w:rsidR="00E07EA6" w:rsidRPr="00A9273C" w:rsidRDefault="001B4CBB" w:rsidP="00E07EA6">
            <w:pPr>
              <w:pStyle w:val="a6"/>
              <w:ind w:right="-1"/>
              <w:jc w:val="center"/>
              <w:rPr>
                <w:sz w:val="20"/>
                <w:szCs w:val="20"/>
                <w:lang w:val="ru-RU"/>
              </w:rPr>
            </w:pPr>
            <w:r>
              <w:rPr>
                <w:sz w:val="20"/>
                <w:szCs w:val="20"/>
                <w:lang w:val="ru-RU"/>
              </w:rPr>
              <w:t>69</w:t>
            </w:r>
          </w:p>
        </w:tc>
      </w:tr>
      <w:tr w:rsidR="00E07EA6" w14:paraId="3E8AF6C3" w14:textId="77777777" w:rsidTr="00E07EA6">
        <w:trPr>
          <w:jc w:val="center"/>
        </w:trPr>
        <w:tc>
          <w:tcPr>
            <w:tcW w:w="2409" w:type="dxa"/>
            <w:vAlign w:val="center"/>
          </w:tcPr>
          <w:p w14:paraId="63085E6F" w14:textId="77777777" w:rsidR="00E07EA6" w:rsidRPr="00A9273C" w:rsidRDefault="00E07EA6" w:rsidP="00E07EA6">
            <w:pPr>
              <w:pStyle w:val="a6"/>
              <w:ind w:right="-1"/>
              <w:jc w:val="center"/>
              <w:rPr>
                <w:sz w:val="20"/>
                <w:szCs w:val="20"/>
                <w:lang w:val="ru-RU"/>
              </w:rPr>
            </w:pPr>
            <w:r>
              <w:rPr>
                <w:sz w:val="20"/>
                <w:szCs w:val="20"/>
                <w:lang w:val="ru-RU"/>
              </w:rPr>
              <w:t>-25</w:t>
            </w:r>
          </w:p>
        </w:tc>
        <w:tc>
          <w:tcPr>
            <w:tcW w:w="2733" w:type="dxa"/>
            <w:vAlign w:val="center"/>
          </w:tcPr>
          <w:p w14:paraId="531BAC81" w14:textId="77777777" w:rsidR="00E07EA6" w:rsidRPr="00A9273C" w:rsidRDefault="001B4CBB" w:rsidP="00E07EA6">
            <w:pPr>
              <w:pStyle w:val="a6"/>
              <w:ind w:right="-1"/>
              <w:jc w:val="center"/>
              <w:rPr>
                <w:sz w:val="20"/>
                <w:szCs w:val="20"/>
                <w:lang w:val="ru-RU"/>
              </w:rPr>
            </w:pPr>
            <w:r>
              <w:rPr>
                <w:sz w:val="20"/>
                <w:szCs w:val="20"/>
                <w:lang w:val="ru-RU"/>
              </w:rPr>
              <w:t>95</w:t>
            </w:r>
          </w:p>
        </w:tc>
        <w:tc>
          <w:tcPr>
            <w:tcW w:w="2959" w:type="dxa"/>
            <w:vAlign w:val="center"/>
          </w:tcPr>
          <w:p w14:paraId="67B5A515" w14:textId="77777777" w:rsidR="00E07EA6" w:rsidRPr="00A9273C" w:rsidRDefault="001B4CBB" w:rsidP="00E07EA6">
            <w:pPr>
              <w:pStyle w:val="a6"/>
              <w:ind w:right="-1"/>
              <w:jc w:val="center"/>
              <w:rPr>
                <w:sz w:val="20"/>
                <w:szCs w:val="20"/>
                <w:lang w:val="ru-RU"/>
              </w:rPr>
            </w:pPr>
            <w:r>
              <w:rPr>
                <w:sz w:val="20"/>
                <w:szCs w:val="20"/>
                <w:lang w:val="ru-RU"/>
              </w:rPr>
              <w:t>70</w:t>
            </w:r>
          </w:p>
        </w:tc>
      </w:tr>
    </w:tbl>
    <w:p w14:paraId="74297266" w14:textId="77777777" w:rsidR="00032FCA" w:rsidRPr="00E07EA6" w:rsidRDefault="00032FCA" w:rsidP="004951E1">
      <w:pPr>
        <w:pStyle w:val="a6"/>
        <w:spacing w:line="360" w:lineRule="auto"/>
        <w:ind w:right="-1" w:firstLine="567"/>
        <w:jc w:val="both"/>
        <w:rPr>
          <w:sz w:val="16"/>
          <w:szCs w:val="16"/>
          <w:lang w:val="ru-RU"/>
        </w:rPr>
      </w:pPr>
    </w:p>
    <w:p w14:paraId="7516B1E8" w14:textId="77777777" w:rsidR="0068234F" w:rsidRPr="008A5FDE" w:rsidRDefault="0068234F" w:rsidP="00E07EA6">
      <w:pPr>
        <w:pStyle w:val="7"/>
        <w:spacing w:before="0"/>
        <w:ind w:firstLine="567"/>
        <w:jc w:val="both"/>
        <w:rPr>
          <w:rFonts w:ascii="Times New Roman" w:hAnsi="Times New Roman"/>
          <w:b/>
          <w:i w:val="0"/>
          <w:sz w:val="24"/>
          <w:szCs w:val="24"/>
          <w:lang w:val="ru-RU"/>
        </w:rPr>
      </w:pPr>
      <w:bookmarkStart w:id="53" w:name="_Toc41423113"/>
      <w:r w:rsidRPr="008A5FDE">
        <w:rPr>
          <w:rFonts w:ascii="Times New Roman" w:hAnsi="Times New Roman"/>
          <w:b/>
          <w:i w:val="0"/>
          <w:sz w:val="24"/>
          <w:szCs w:val="24"/>
          <w:lang w:val="ru-RU"/>
        </w:rPr>
        <w:t>и)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53"/>
    </w:p>
    <w:p w14:paraId="02B3FF0E" w14:textId="77777777" w:rsidR="0068234F" w:rsidRPr="008A5FDE" w:rsidRDefault="0068234F" w:rsidP="007A7900">
      <w:pPr>
        <w:pStyle w:val="a6"/>
        <w:spacing w:before="120" w:line="360" w:lineRule="auto"/>
        <w:ind w:right="-1" w:firstLine="567"/>
        <w:jc w:val="both"/>
        <w:rPr>
          <w:lang w:val="ru-RU"/>
        </w:rPr>
      </w:pPr>
      <w:r w:rsidRPr="008A5FDE">
        <w:rPr>
          <w:lang w:val="ru-RU"/>
        </w:rPr>
        <w:t>Данный раздел по котельн</w:t>
      </w:r>
      <w:r w:rsidR="00DF540C" w:rsidRPr="008A5FDE">
        <w:rPr>
          <w:lang w:val="ru-RU"/>
        </w:rPr>
        <w:t>ым</w:t>
      </w:r>
      <w:r w:rsidRPr="008A5FDE">
        <w:rPr>
          <w:lang w:val="ru-RU"/>
        </w:rPr>
        <w:t xml:space="preserve"> рассматривается в ходе разработки проектной документации.</w:t>
      </w:r>
    </w:p>
    <w:p w14:paraId="4E4C739B" w14:textId="77777777" w:rsidR="0068234F" w:rsidRPr="008A5FDE" w:rsidRDefault="0068234F" w:rsidP="00E07EA6">
      <w:pPr>
        <w:pStyle w:val="7"/>
        <w:spacing w:before="0"/>
        <w:ind w:firstLine="567"/>
        <w:jc w:val="both"/>
        <w:rPr>
          <w:rFonts w:ascii="Times New Roman" w:hAnsi="Times New Roman"/>
          <w:b/>
          <w:i w:val="0"/>
          <w:sz w:val="24"/>
          <w:szCs w:val="24"/>
          <w:lang w:val="ru-RU"/>
        </w:rPr>
      </w:pPr>
      <w:bookmarkStart w:id="54" w:name="_Toc41423114"/>
      <w:r w:rsidRPr="008A5FDE">
        <w:rPr>
          <w:rFonts w:ascii="Times New Roman" w:hAnsi="Times New Roman"/>
          <w:b/>
          <w:i w:val="0"/>
          <w:sz w:val="24"/>
          <w:szCs w:val="24"/>
          <w:lang w:val="ru-RU"/>
        </w:rPr>
        <w:t>к) анализ целесообразности ввода новых и реконструкции существующих источников тепловой энергии с использованием возобновляемых источников  энергии</w:t>
      </w:r>
      <w:bookmarkEnd w:id="54"/>
    </w:p>
    <w:p w14:paraId="65FBF200" w14:textId="77777777" w:rsidR="0068234F" w:rsidRPr="008A5FDE" w:rsidRDefault="0068234F" w:rsidP="007A7900">
      <w:pPr>
        <w:pStyle w:val="a6"/>
        <w:spacing w:before="120" w:line="360" w:lineRule="auto"/>
        <w:ind w:right="-1" w:firstLine="567"/>
        <w:jc w:val="both"/>
        <w:rPr>
          <w:lang w:val="ru-RU"/>
        </w:rPr>
      </w:pPr>
      <w:r w:rsidRPr="008A5FDE">
        <w:rPr>
          <w:lang w:val="ru-RU"/>
        </w:rPr>
        <w:t xml:space="preserve">В </w:t>
      </w:r>
      <w:r w:rsidR="00ED34C2" w:rsidRPr="008A5FDE">
        <w:rPr>
          <w:lang w:val="ru-RU"/>
        </w:rPr>
        <w:t>МО городской округ «город Клинцы Брянскй области»</w:t>
      </w:r>
      <w:r w:rsidRPr="008A5FDE">
        <w:rPr>
          <w:lang w:val="ru-RU"/>
        </w:rPr>
        <w:t xml:space="preserve"> на момент разработки </w:t>
      </w:r>
      <w:r w:rsidRPr="008A5FDE">
        <w:rPr>
          <w:lang w:val="ru-RU"/>
        </w:rPr>
        <w:lastRenderedPageBreak/>
        <w:t>схемы теплоснабжения не существует источников тепловой энергии с использованием возобновляемых источников тепловой энергии. Данные технологии для централизованного теплоснабжения в перспективе развития тепловых сетей не предусматриваются.</w:t>
      </w:r>
    </w:p>
    <w:p w14:paraId="0D7FE20A" w14:textId="77777777" w:rsidR="0068234F" w:rsidRPr="008A5FDE" w:rsidRDefault="0068234F" w:rsidP="00EB0BC4">
      <w:pPr>
        <w:pStyle w:val="7"/>
        <w:spacing w:before="0"/>
        <w:ind w:firstLine="567"/>
        <w:jc w:val="both"/>
        <w:rPr>
          <w:rFonts w:ascii="Times New Roman" w:hAnsi="Times New Roman"/>
          <w:b/>
          <w:i w:val="0"/>
          <w:sz w:val="24"/>
          <w:szCs w:val="24"/>
          <w:lang w:val="ru-RU"/>
        </w:rPr>
      </w:pPr>
      <w:bookmarkStart w:id="55" w:name="_Toc41423115"/>
      <w:r w:rsidRPr="008A5FDE">
        <w:rPr>
          <w:rFonts w:ascii="Times New Roman" w:hAnsi="Times New Roman"/>
          <w:b/>
          <w:i w:val="0"/>
          <w:sz w:val="24"/>
          <w:szCs w:val="24"/>
          <w:lang w:val="ru-RU"/>
        </w:rPr>
        <w:t>л) вид топлива, потребляемый источником тепловой энергии, в том числе с использованием возобновляемых источников энергии</w:t>
      </w:r>
      <w:bookmarkEnd w:id="55"/>
    </w:p>
    <w:p w14:paraId="7E0F4CA8" w14:textId="77777777" w:rsidR="00DF6656" w:rsidRPr="002517F9" w:rsidRDefault="00DF6656" w:rsidP="007A7900">
      <w:pPr>
        <w:pStyle w:val="a6"/>
        <w:spacing w:before="120" w:line="360" w:lineRule="auto"/>
        <w:ind w:right="-1" w:firstLine="567"/>
        <w:jc w:val="both"/>
        <w:rPr>
          <w:lang w:val="ru-RU"/>
        </w:rPr>
      </w:pPr>
      <w:r w:rsidRPr="008A5FDE">
        <w:rPr>
          <w:lang w:val="ru-RU"/>
        </w:rPr>
        <w:t xml:space="preserve">В   </w:t>
      </w:r>
      <w:r w:rsidR="00ED34C2" w:rsidRPr="008A5FDE">
        <w:rPr>
          <w:lang w:val="ru-RU"/>
        </w:rPr>
        <w:t>МО городской округ «город Клинцы Брянскй области»</w:t>
      </w:r>
      <w:r w:rsidRPr="008A5FDE">
        <w:rPr>
          <w:lang w:val="ru-RU"/>
        </w:rPr>
        <w:t xml:space="preserve">   не   существует   и   не  предусматривается</w:t>
      </w:r>
      <w:r w:rsidR="009A20D7" w:rsidRPr="008A5FDE">
        <w:rPr>
          <w:lang w:val="ru-RU"/>
        </w:rPr>
        <w:t xml:space="preserve"> </w:t>
      </w:r>
      <w:r w:rsidRPr="008A5FDE">
        <w:rPr>
          <w:lang w:val="ru-RU"/>
        </w:rPr>
        <w:t>строительство источников тепловой энергии, используемых возобновляемые источники тепловой энергии.</w:t>
      </w:r>
    </w:p>
    <w:p w14:paraId="207DFF45" w14:textId="77777777" w:rsidR="00F40072" w:rsidRPr="002517F9" w:rsidRDefault="00F40072" w:rsidP="0020777A">
      <w:pPr>
        <w:pStyle w:val="1"/>
        <w:spacing w:line="360" w:lineRule="auto"/>
        <w:ind w:left="0" w:right="-1"/>
        <w:jc w:val="both"/>
        <w:rPr>
          <w:sz w:val="24"/>
          <w:szCs w:val="24"/>
          <w:lang w:val="ru-RU"/>
        </w:rPr>
      </w:pPr>
      <w:bookmarkStart w:id="56" w:name="_Toc32306871"/>
      <w:bookmarkStart w:id="57" w:name="_Toc41423116"/>
      <w:r w:rsidRPr="00EF36E9">
        <w:rPr>
          <w:sz w:val="24"/>
          <w:szCs w:val="24"/>
          <w:lang w:val="ru-RU"/>
        </w:rPr>
        <w:t xml:space="preserve">РАЗДЕЛ </w:t>
      </w:r>
      <w:r w:rsidR="009540FE" w:rsidRPr="00EF36E9">
        <w:rPr>
          <w:sz w:val="24"/>
          <w:szCs w:val="24"/>
          <w:lang w:val="ru-RU"/>
        </w:rPr>
        <w:t>6</w:t>
      </w:r>
      <w:r w:rsidRPr="00EF36E9">
        <w:rPr>
          <w:sz w:val="24"/>
          <w:szCs w:val="24"/>
          <w:lang w:val="ru-RU"/>
        </w:rPr>
        <w:t>. ПРЕДЛОЖЕНИЯ ПО СТРОИТЕЛЬСТВУ, РЕКОНСТРУКЦИИИ ТЕПЛОВЫХ СЕТЕЙ</w:t>
      </w:r>
      <w:bookmarkEnd w:id="56"/>
      <w:bookmarkEnd w:id="57"/>
    </w:p>
    <w:p w14:paraId="1CB6C30D" w14:textId="77777777" w:rsidR="00F40072" w:rsidRPr="002517F9" w:rsidRDefault="00F40072" w:rsidP="0020777A">
      <w:pPr>
        <w:pStyle w:val="7"/>
        <w:spacing w:before="120"/>
        <w:ind w:firstLine="567"/>
        <w:jc w:val="both"/>
        <w:rPr>
          <w:rFonts w:ascii="Times New Roman" w:hAnsi="Times New Roman"/>
          <w:b/>
          <w:i w:val="0"/>
          <w:sz w:val="24"/>
          <w:szCs w:val="24"/>
          <w:lang w:val="ru-RU"/>
        </w:rPr>
      </w:pPr>
      <w:bookmarkStart w:id="58" w:name="_Toc41423117"/>
      <w:r w:rsidRPr="002517F9">
        <w:rPr>
          <w:rFonts w:ascii="Times New Roman" w:hAnsi="Times New Roman"/>
          <w:b/>
          <w:i w:val="0"/>
          <w:sz w:val="24"/>
          <w:szCs w:val="24"/>
          <w:lang w:val="ru-RU"/>
        </w:rPr>
        <w:t>а)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58"/>
    </w:p>
    <w:p w14:paraId="2A65910E" w14:textId="77777777" w:rsidR="00862C39" w:rsidRDefault="00862C39" w:rsidP="00862C39">
      <w:pPr>
        <w:pStyle w:val="a6"/>
        <w:spacing w:before="120" w:line="360" w:lineRule="auto"/>
        <w:ind w:firstLine="567"/>
        <w:jc w:val="both"/>
        <w:rPr>
          <w:lang w:val="ru-RU"/>
        </w:rPr>
      </w:pPr>
      <w:r>
        <w:rPr>
          <w:lang w:val="ru-RU"/>
        </w:rPr>
        <w:t xml:space="preserve">Рекомендуется </w:t>
      </w:r>
      <w:r w:rsidRPr="000837CD">
        <w:rPr>
          <w:lang w:val="ru-RU"/>
        </w:rPr>
        <w:t>произвести замену старых трубопроводов, а так же</w:t>
      </w:r>
      <w:r>
        <w:rPr>
          <w:lang w:val="ru-RU"/>
        </w:rPr>
        <w:t xml:space="preserve"> их</w:t>
      </w:r>
      <w:r w:rsidRPr="000837CD">
        <w:rPr>
          <w:lang w:val="ru-RU"/>
        </w:rPr>
        <w:t xml:space="preserve"> реконструкцию с учетом перевода жилого фонда на индивидуальное отопление.</w:t>
      </w:r>
      <w:r>
        <w:rPr>
          <w:lang w:val="ru-RU"/>
        </w:rPr>
        <w:t xml:space="preserve"> </w:t>
      </w:r>
      <w:r w:rsidRPr="00DE53F2">
        <w:rPr>
          <w:lang w:val="ru-RU"/>
        </w:rPr>
        <w:t xml:space="preserve">Исходя из того, что максимальный срок эксплуатации тепловых сетей, согласно нормативам, составляет 25 лет, все сети, проложенные до 2003 года, нуждаются в замене </w:t>
      </w:r>
      <w:r w:rsidRPr="00DE53F2">
        <w:rPr>
          <w:spacing w:val="2"/>
          <w:lang w:val="ru-RU"/>
        </w:rPr>
        <w:t xml:space="preserve">до </w:t>
      </w:r>
      <w:r w:rsidRPr="00DE53F2">
        <w:rPr>
          <w:lang w:val="ru-RU"/>
        </w:rPr>
        <w:t>2025 года.</w:t>
      </w:r>
    </w:p>
    <w:p w14:paraId="157A9CEE" w14:textId="77777777" w:rsidR="00843923" w:rsidRDefault="00A71659" w:rsidP="00843923">
      <w:pPr>
        <w:spacing w:after="0" w:line="360" w:lineRule="auto"/>
        <w:ind w:firstLine="567"/>
        <w:jc w:val="both"/>
        <w:rPr>
          <w:sz w:val="24"/>
          <w:szCs w:val="24"/>
        </w:rPr>
      </w:pPr>
      <w:r w:rsidRPr="002E5B0D">
        <w:rPr>
          <w:sz w:val="24"/>
          <w:szCs w:val="24"/>
        </w:rPr>
        <w:t>В соответствии с разработанным</w:t>
      </w:r>
      <w:r>
        <w:rPr>
          <w:sz w:val="24"/>
          <w:szCs w:val="24"/>
        </w:rPr>
        <w:t>и</w:t>
      </w:r>
      <w:r w:rsidRPr="002E5B0D">
        <w:rPr>
          <w:sz w:val="24"/>
          <w:szCs w:val="24"/>
        </w:rPr>
        <w:t xml:space="preserve"> и утвержденным</w:t>
      </w:r>
      <w:r>
        <w:rPr>
          <w:sz w:val="24"/>
          <w:szCs w:val="24"/>
        </w:rPr>
        <w:t>и</w:t>
      </w:r>
      <w:r w:rsidRPr="002E5B0D">
        <w:rPr>
          <w:sz w:val="24"/>
          <w:szCs w:val="24"/>
        </w:rPr>
        <w:t xml:space="preserve"> план</w:t>
      </w:r>
      <w:r>
        <w:rPr>
          <w:sz w:val="24"/>
          <w:szCs w:val="24"/>
        </w:rPr>
        <w:t xml:space="preserve">ами по </w:t>
      </w:r>
      <w:r w:rsidRPr="00A71659">
        <w:rPr>
          <w:sz w:val="24"/>
          <w:szCs w:val="24"/>
        </w:rPr>
        <w:t>МО городской округ «город Клинцы Брянскй области»</w:t>
      </w:r>
      <w:r w:rsidRPr="002E5B0D">
        <w:rPr>
          <w:sz w:val="24"/>
          <w:szCs w:val="24"/>
        </w:rPr>
        <w:t xml:space="preserve"> ежегодно производит</w:t>
      </w:r>
      <w:r>
        <w:rPr>
          <w:sz w:val="24"/>
          <w:szCs w:val="24"/>
        </w:rPr>
        <w:t>ся</w:t>
      </w:r>
      <w:r w:rsidRPr="002E5B0D">
        <w:rPr>
          <w:sz w:val="24"/>
          <w:szCs w:val="24"/>
        </w:rPr>
        <w:t xml:space="preserve"> ремонт</w:t>
      </w:r>
      <w:r>
        <w:rPr>
          <w:sz w:val="24"/>
          <w:szCs w:val="24"/>
        </w:rPr>
        <w:t>ы</w:t>
      </w:r>
      <w:r w:rsidRPr="002E5B0D">
        <w:rPr>
          <w:sz w:val="24"/>
          <w:szCs w:val="24"/>
        </w:rPr>
        <w:t xml:space="preserve"> и замен</w:t>
      </w:r>
      <w:r>
        <w:rPr>
          <w:sz w:val="24"/>
          <w:szCs w:val="24"/>
        </w:rPr>
        <w:t>а</w:t>
      </w:r>
      <w:r w:rsidRPr="002E5B0D">
        <w:rPr>
          <w:sz w:val="24"/>
          <w:szCs w:val="24"/>
        </w:rPr>
        <w:t xml:space="preserve"> ветхих и аварийных участков сетей.</w:t>
      </w:r>
      <w:r w:rsidR="00843923">
        <w:rPr>
          <w:sz w:val="24"/>
          <w:szCs w:val="24"/>
        </w:rPr>
        <w:t xml:space="preserve"> В таблицах 35 и 36 указаны виды работы за предыдущие годы (2018-2019 </w:t>
      </w:r>
      <w:r w:rsidR="00387222">
        <w:rPr>
          <w:sz w:val="24"/>
          <w:szCs w:val="24"/>
        </w:rPr>
        <w:t>г.г.</w:t>
      </w:r>
      <w:r w:rsidR="00843923">
        <w:rPr>
          <w:sz w:val="24"/>
          <w:szCs w:val="24"/>
        </w:rPr>
        <w:t>)</w:t>
      </w:r>
    </w:p>
    <w:p w14:paraId="1BE31DF2" w14:textId="77777777" w:rsidR="00A71659" w:rsidRPr="00A71659" w:rsidRDefault="00A71659" w:rsidP="00A71659">
      <w:pPr>
        <w:spacing w:after="0" w:line="240" w:lineRule="auto"/>
        <w:jc w:val="center"/>
        <w:rPr>
          <w:b/>
          <w:sz w:val="24"/>
          <w:szCs w:val="24"/>
        </w:rPr>
      </w:pPr>
      <w:r w:rsidRPr="00A71659">
        <w:rPr>
          <w:b/>
          <w:sz w:val="24"/>
          <w:szCs w:val="24"/>
        </w:rPr>
        <w:t xml:space="preserve">СВОДНЫЙ </w:t>
      </w:r>
    </w:p>
    <w:p w14:paraId="73008B54" w14:textId="77777777" w:rsidR="00A71659" w:rsidRPr="00A71659" w:rsidRDefault="00A71659" w:rsidP="00A71659">
      <w:pPr>
        <w:spacing w:after="0" w:line="240" w:lineRule="auto"/>
        <w:jc w:val="center"/>
        <w:rPr>
          <w:b/>
          <w:sz w:val="24"/>
          <w:szCs w:val="24"/>
        </w:rPr>
      </w:pPr>
      <w:r w:rsidRPr="00A71659">
        <w:rPr>
          <w:b/>
          <w:sz w:val="24"/>
          <w:szCs w:val="24"/>
        </w:rPr>
        <w:t xml:space="preserve"> план ремонтов источников  тепловой энергии и тепловых сетей «городского округа </w:t>
      </w:r>
    </w:p>
    <w:p w14:paraId="76EDFB1E" w14:textId="77777777" w:rsidR="00A71659" w:rsidRDefault="00A71659" w:rsidP="00A71659">
      <w:pPr>
        <w:spacing w:after="0" w:line="240" w:lineRule="auto"/>
        <w:jc w:val="center"/>
        <w:rPr>
          <w:b/>
          <w:sz w:val="24"/>
          <w:szCs w:val="24"/>
        </w:rPr>
      </w:pPr>
      <w:r w:rsidRPr="00A71659">
        <w:rPr>
          <w:b/>
          <w:sz w:val="24"/>
          <w:szCs w:val="24"/>
        </w:rPr>
        <w:t>«город  Клинцы Брянской области»» на  20</w:t>
      </w:r>
      <w:r w:rsidR="0043117D">
        <w:rPr>
          <w:b/>
          <w:sz w:val="24"/>
          <w:szCs w:val="24"/>
        </w:rPr>
        <w:t>18</w:t>
      </w:r>
      <w:r w:rsidRPr="00A71659">
        <w:rPr>
          <w:b/>
          <w:sz w:val="24"/>
          <w:szCs w:val="24"/>
        </w:rPr>
        <w:t xml:space="preserve"> год</w:t>
      </w:r>
    </w:p>
    <w:p w14:paraId="22C7936E" w14:textId="77777777" w:rsidR="00A0520F" w:rsidRPr="00A0520F" w:rsidRDefault="00A0520F" w:rsidP="00A0520F">
      <w:pPr>
        <w:spacing w:before="120" w:after="0" w:line="240" w:lineRule="auto"/>
        <w:jc w:val="both"/>
        <w:rPr>
          <w:sz w:val="24"/>
          <w:szCs w:val="24"/>
        </w:rPr>
      </w:pPr>
      <w:r w:rsidRPr="00A0520F">
        <w:rPr>
          <w:b/>
          <w:sz w:val="24"/>
          <w:szCs w:val="24"/>
        </w:rPr>
        <w:t xml:space="preserve">Таблица </w:t>
      </w:r>
      <w:r w:rsidR="00EB0BC4">
        <w:rPr>
          <w:b/>
          <w:sz w:val="24"/>
          <w:szCs w:val="24"/>
        </w:rPr>
        <w:t>35</w:t>
      </w:r>
      <w:r w:rsidRPr="00A0520F">
        <w:rPr>
          <w:sz w:val="24"/>
          <w:szCs w:val="24"/>
        </w:rPr>
        <w:t xml:space="preserve"> -  </w:t>
      </w:r>
      <w:r w:rsidR="00A548D3" w:rsidRPr="00A0520F">
        <w:rPr>
          <w:sz w:val="24"/>
          <w:szCs w:val="24"/>
        </w:rPr>
        <w:t xml:space="preserve">план ремонтов </w:t>
      </w:r>
    </w:p>
    <w:tbl>
      <w:tblPr>
        <w:tblpPr w:leftFromText="180" w:rightFromText="180" w:vertAnchor="text" w:tblpXSpec="center" w:tblpY="1"/>
        <w:tblOverlap w:val="never"/>
        <w:tblW w:w="10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
        <w:gridCol w:w="3951"/>
        <w:gridCol w:w="1341"/>
        <w:gridCol w:w="993"/>
        <w:gridCol w:w="3542"/>
      </w:tblGrid>
      <w:tr w:rsidR="003236F6" w:rsidRPr="007A76C8" w14:paraId="19D534B5" w14:textId="77777777" w:rsidTr="00AA1914">
        <w:trPr>
          <w:trHeight w:val="146"/>
        </w:trPr>
        <w:tc>
          <w:tcPr>
            <w:tcW w:w="480" w:type="dxa"/>
          </w:tcPr>
          <w:p w14:paraId="5D6F9B3B" w14:textId="77777777" w:rsidR="00A71659" w:rsidRPr="005B3B0F" w:rsidRDefault="00A71659" w:rsidP="00AA1914">
            <w:pPr>
              <w:spacing w:after="0" w:line="240" w:lineRule="auto"/>
              <w:jc w:val="center"/>
              <w:rPr>
                <w:b/>
                <w:sz w:val="18"/>
                <w:szCs w:val="18"/>
              </w:rPr>
            </w:pPr>
            <w:r w:rsidRPr="005B3B0F">
              <w:rPr>
                <w:b/>
                <w:sz w:val="18"/>
                <w:szCs w:val="18"/>
              </w:rPr>
              <w:t xml:space="preserve">№ </w:t>
            </w:r>
          </w:p>
        </w:tc>
        <w:tc>
          <w:tcPr>
            <w:tcW w:w="3951" w:type="dxa"/>
          </w:tcPr>
          <w:p w14:paraId="1DA31016" w14:textId="77777777" w:rsidR="00A71659" w:rsidRPr="005B3B0F" w:rsidRDefault="00A71659" w:rsidP="003236F6">
            <w:pPr>
              <w:spacing w:after="0" w:line="240" w:lineRule="auto"/>
              <w:jc w:val="center"/>
              <w:rPr>
                <w:b/>
                <w:sz w:val="18"/>
                <w:szCs w:val="18"/>
              </w:rPr>
            </w:pPr>
            <w:r w:rsidRPr="005B3B0F">
              <w:rPr>
                <w:b/>
                <w:sz w:val="18"/>
                <w:szCs w:val="18"/>
              </w:rPr>
              <w:t xml:space="preserve">Наименование  источника  тепловой энергии и тепловых сетей с указанием оборудования, требующего ремонта </w:t>
            </w:r>
          </w:p>
        </w:tc>
        <w:tc>
          <w:tcPr>
            <w:tcW w:w="1341" w:type="dxa"/>
          </w:tcPr>
          <w:p w14:paraId="13ACD3D1" w14:textId="77777777" w:rsidR="00A71659" w:rsidRPr="005B3B0F" w:rsidRDefault="00A71659" w:rsidP="003236F6">
            <w:pPr>
              <w:spacing w:after="0" w:line="240" w:lineRule="auto"/>
              <w:jc w:val="center"/>
              <w:rPr>
                <w:b/>
                <w:sz w:val="18"/>
                <w:szCs w:val="18"/>
              </w:rPr>
            </w:pPr>
            <w:r w:rsidRPr="005B3B0F">
              <w:rPr>
                <w:b/>
                <w:sz w:val="18"/>
                <w:szCs w:val="18"/>
              </w:rPr>
              <w:t>Сроки проведения ремонта исполнения</w:t>
            </w:r>
          </w:p>
        </w:tc>
        <w:tc>
          <w:tcPr>
            <w:tcW w:w="993" w:type="dxa"/>
          </w:tcPr>
          <w:p w14:paraId="6846B8C3" w14:textId="77777777" w:rsidR="00A71659" w:rsidRPr="005B3B0F" w:rsidRDefault="00A71659" w:rsidP="003236F6">
            <w:pPr>
              <w:spacing w:after="0" w:line="240" w:lineRule="auto"/>
              <w:jc w:val="center"/>
              <w:rPr>
                <w:b/>
                <w:sz w:val="18"/>
                <w:szCs w:val="18"/>
              </w:rPr>
            </w:pPr>
            <w:r w:rsidRPr="005B3B0F">
              <w:rPr>
                <w:b/>
                <w:sz w:val="18"/>
                <w:szCs w:val="18"/>
              </w:rPr>
              <w:t>Виды ремонта</w:t>
            </w:r>
          </w:p>
        </w:tc>
        <w:tc>
          <w:tcPr>
            <w:tcW w:w="3542" w:type="dxa"/>
          </w:tcPr>
          <w:p w14:paraId="7C2B07BF" w14:textId="77777777" w:rsidR="00A71659" w:rsidRPr="005B3B0F" w:rsidRDefault="00A71659" w:rsidP="003236F6">
            <w:pPr>
              <w:spacing w:after="0" w:line="240" w:lineRule="auto"/>
              <w:jc w:val="center"/>
              <w:rPr>
                <w:b/>
                <w:sz w:val="18"/>
                <w:szCs w:val="18"/>
              </w:rPr>
            </w:pPr>
            <w:r w:rsidRPr="005B3B0F">
              <w:rPr>
                <w:b/>
                <w:sz w:val="18"/>
                <w:szCs w:val="18"/>
              </w:rPr>
              <w:t xml:space="preserve">Наименование объектов потребителей теплоснабжения или горячего водоснабжения которых ограничено вследствие проведения ремонта </w:t>
            </w:r>
          </w:p>
        </w:tc>
      </w:tr>
      <w:tr w:rsidR="003236F6" w:rsidRPr="007A76C8" w14:paraId="516FBBA8" w14:textId="77777777" w:rsidTr="00AA1914">
        <w:trPr>
          <w:trHeight w:val="146"/>
        </w:trPr>
        <w:tc>
          <w:tcPr>
            <w:tcW w:w="480" w:type="dxa"/>
          </w:tcPr>
          <w:p w14:paraId="2353C338" w14:textId="77777777" w:rsidR="00A71659" w:rsidRPr="00AA1914" w:rsidRDefault="00A71659" w:rsidP="003236F6">
            <w:pPr>
              <w:spacing w:after="0" w:line="240" w:lineRule="auto"/>
              <w:jc w:val="center"/>
              <w:rPr>
                <w:rFonts w:cs="Times New Roman"/>
                <w:b/>
                <w:sz w:val="20"/>
                <w:szCs w:val="20"/>
              </w:rPr>
            </w:pPr>
            <w:r w:rsidRPr="00AA1914">
              <w:rPr>
                <w:rFonts w:cs="Times New Roman"/>
                <w:b/>
                <w:sz w:val="20"/>
                <w:szCs w:val="20"/>
              </w:rPr>
              <w:t>1</w:t>
            </w:r>
          </w:p>
        </w:tc>
        <w:tc>
          <w:tcPr>
            <w:tcW w:w="3951" w:type="dxa"/>
          </w:tcPr>
          <w:p w14:paraId="5F750F69" w14:textId="77777777" w:rsidR="00A71659" w:rsidRPr="00AA1914" w:rsidRDefault="00A71659" w:rsidP="003236F6">
            <w:pPr>
              <w:spacing w:after="0" w:line="240" w:lineRule="auto"/>
              <w:jc w:val="center"/>
              <w:rPr>
                <w:rFonts w:cs="Times New Roman"/>
                <w:b/>
                <w:sz w:val="20"/>
                <w:szCs w:val="20"/>
              </w:rPr>
            </w:pPr>
            <w:r w:rsidRPr="00AA1914">
              <w:rPr>
                <w:rFonts w:cs="Times New Roman"/>
                <w:b/>
                <w:sz w:val="20"/>
                <w:szCs w:val="20"/>
              </w:rPr>
              <w:t>2</w:t>
            </w:r>
          </w:p>
        </w:tc>
        <w:tc>
          <w:tcPr>
            <w:tcW w:w="1341" w:type="dxa"/>
          </w:tcPr>
          <w:p w14:paraId="28DD27B5" w14:textId="77777777" w:rsidR="00A71659" w:rsidRPr="00AA1914" w:rsidRDefault="00A71659" w:rsidP="003236F6">
            <w:pPr>
              <w:spacing w:after="0" w:line="240" w:lineRule="auto"/>
              <w:jc w:val="center"/>
              <w:rPr>
                <w:rFonts w:cs="Times New Roman"/>
                <w:b/>
                <w:sz w:val="20"/>
                <w:szCs w:val="20"/>
              </w:rPr>
            </w:pPr>
            <w:r w:rsidRPr="00AA1914">
              <w:rPr>
                <w:rFonts w:cs="Times New Roman"/>
                <w:b/>
                <w:sz w:val="20"/>
                <w:szCs w:val="20"/>
              </w:rPr>
              <w:t>3</w:t>
            </w:r>
          </w:p>
        </w:tc>
        <w:tc>
          <w:tcPr>
            <w:tcW w:w="993" w:type="dxa"/>
          </w:tcPr>
          <w:p w14:paraId="47490832" w14:textId="77777777" w:rsidR="00A71659" w:rsidRPr="00AA1914" w:rsidRDefault="00A71659" w:rsidP="003236F6">
            <w:pPr>
              <w:spacing w:after="0" w:line="240" w:lineRule="auto"/>
              <w:jc w:val="center"/>
              <w:rPr>
                <w:rFonts w:cs="Times New Roman"/>
                <w:b/>
                <w:sz w:val="20"/>
                <w:szCs w:val="20"/>
              </w:rPr>
            </w:pPr>
            <w:r w:rsidRPr="00AA1914">
              <w:rPr>
                <w:rFonts w:cs="Times New Roman"/>
                <w:b/>
                <w:sz w:val="20"/>
                <w:szCs w:val="20"/>
              </w:rPr>
              <w:t>4</w:t>
            </w:r>
          </w:p>
        </w:tc>
        <w:tc>
          <w:tcPr>
            <w:tcW w:w="3542" w:type="dxa"/>
          </w:tcPr>
          <w:p w14:paraId="57CC3DE7" w14:textId="77777777" w:rsidR="00A71659" w:rsidRPr="00AA1914" w:rsidRDefault="00A71659" w:rsidP="003236F6">
            <w:pPr>
              <w:spacing w:after="0" w:line="240" w:lineRule="auto"/>
              <w:jc w:val="center"/>
              <w:rPr>
                <w:rFonts w:cs="Times New Roman"/>
                <w:b/>
                <w:sz w:val="20"/>
                <w:szCs w:val="20"/>
              </w:rPr>
            </w:pPr>
            <w:r w:rsidRPr="00AA1914">
              <w:rPr>
                <w:rFonts w:cs="Times New Roman"/>
                <w:b/>
                <w:sz w:val="20"/>
                <w:szCs w:val="20"/>
              </w:rPr>
              <w:t>5</w:t>
            </w:r>
          </w:p>
        </w:tc>
      </w:tr>
      <w:tr w:rsidR="003236F6" w:rsidRPr="00AB4E5A" w14:paraId="59D708FB" w14:textId="77777777" w:rsidTr="00AA1914">
        <w:trPr>
          <w:trHeight w:val="744"/>
        </w:trPr>
        <w:tc>
          <w:tcPr>
            <w:tcW w:w="480" w:type="dxa"/>
          </w:tcPr>
          <w:p w14:paraId="467EF5B8" w14:textId="77777777" w:rsidR="00A71659" w:rsidRPr="003236F6" w:rsidRDefault="00A71659" w:rsidP="003236F6">
            <w:pPr>
              <w:spacing w:after="0" w:line="240" w:lineRule="auto"/>
              <w:jc w:val="center"/>
              <w:rPr>
                <w:rFonts w:cs="Times New Roman"/>
                <w:sz w:val="20"/>
                <w:szCs w:val="20"/>
              </w:rPr>
            </w:pPr>
            <w:r w:rsidRPr="003236F6">
              <w:rPr>
                <w:rFonts w:cs="Times New Roman"/>
                <w:sz w:val="20"/>
                <w:szCs w:val="20"/>
              </w:rPr>
              <w:t>1</w:t>
            </w:r>
          </w:p>
        </w:tc>
        <w:tc>
          <w:tcPr>
            <w:tcW w:w="3951" w:type="dxa"/>
          </w:tcPr>
          <w:p w14:paraId="0FA57DF2" w14:textId="77777777" w:rsidR="00A71659" w:rsidRPr="00843923" w:rsidRDefault="00A71659" w:rsidP="003236F6">
            <w:pPr>
              <w:spacing w:after="0" w:line="240" w:lineRule="auto"/>
              <w:rPr>
                <w:rFonts w:cs="Times New Roman"/>
                <w:sz w:val="18"/>
                <w:szCs w:val="18"/>
              </w:rPr>
            </w:pPr>
            <w:r w:rsidRPr="00843923">
              <w:rPr>
                <w:rFonts w:cs="Times New Roman"/>
                <w:sz w:val="18"/>
                <w:szCs w:val="18"/>
              </w:rPr>
              <w:t>Теплотрасса  отопления от ТК11 до ТК15 по ул. Союзная, замена участков:</w:t>
            </w:r>
          </w:p>
          <w:p w14:paraId="5ADD682E" w14:textId="77777777" w:rsidR="00A71659" w:rsidRPr="00843923" w:rsidRDefault="00A71659" w:rsidP="003236F6">
            <w:pPr>
              <w:spacing w:after="0" w:line="240" w:lineRule="auto"/>
              <w:rPr>
                <w:rFonts w:cs="Times New Roman"/>
                <w:sz w:val="18"/>
                <w:szCs w:val="18"/>
              </w:rPr>
            </w:pPr>
            <w:r w:rsidRPr="00843923">
              <w:rPr>
                <w:rFonts w:cs="Times New Roman"/>
                <w:sz w:val="18"/>
                <w:szCs w:val="18"/>
              </w:rPr>
              <w:t>От ТК11 до ТК 12          2</w:t>
            </w:r>
            <w:r w:rsidR="002C3F10" w:rsidRPr="00843923">
              <w:rPr>
                <w:rFonts w:cs="Times New Roman"/>
                <w:sz w:val="18"/>
                <w:szCs w:val="18"/>
              </w:rPr>
              <w:t>ДУ</w:t>
            </w:r>
            <w:r w:rsidRPr="00843923">
              <w:rPr>
                <w:rFonts w:cs="Times New Roman"/>
                <w:sz w:val="18"/>
                <w:szCs w:val="18"/>
              </w:rPr>
              <w:t xml:space="preserve">159  </w:t>
            </w:r>
            <w:r w:rsidRPr="00843923">
              <w:rPr>
                <w:rFonts w:cs="Times New Roman"/>
                <w:sz w:val="18"/>
                <w:szCs w:val="18"/>
                <w:lang w:val="en-US"/>
              </w:rPr>
              <w:t>L</w:t>
            </w:r>
            <w:r w:rsidRPr="00843923">
              <w:rPr>
                <w:rFonts w:cs="Times New Roman"/>
                <w:sz w:val="18"/>
                <w:szCs w:val="18"/>
              </w:rPr>
              <w:t>=17м</w:t>
            </w:r>
          </w:p>
          <w:p w14:paraId="7AF2A08C" w14:textId="77777777" w:rsidR="00A71659" w:rsidRPr="00843923" w:rsidRDefault="00A71659" w:rsidP="003236F6">
            <w:pPr>
              <w:spacing w:after="0" w:line="240" w:lineRule="auto"/>
              <w:rPr>
                <w:rFonts w:cs="Times New Roman"/>
                <w:sz w:val="18"/>
                <w:szCs w:val="18"/>
              </w:rPr>
            </w:pPr>
            <w:r w:rsidRPr="00843923">
              <w:rPr>
                <w:rFonts w:cs="Times New Roman"/>
                <w:sz w:val="18"/>
                <w:szCs w:val="18"/>
              </w:rPr>
              <w:t>От ТК12 л до ТК 13л    2</w:t>
            </w:r>
            <w:r w:rsidR="002C3F10" w:rsidRPr="00843923">
              <w:rPr>
                <w:rFonts w:cs="Times New Roman"/>
                <w:sz w:val="18"/>
                <w:szCs w:val="18"/>
              </w:rPr>
              <w:t>ДУ</w:t>
            </w:r>
            <w:r w:rsidRPr="00843923">
              <w:rPr>
                <w:rFonts w:cs="Times New Roman"/>
                <w:sz w:val="18"/>
                <w:szCs w:val="18"/>
              </w:rPr>
              <w:t>159  L=23м</w:t>
            </w:r>
          </w:p>
          <w:p w14:paraId="49061405" w14:textId="77777777" w:rsidR="00A71659" w:rsidRPr="00843923" w:rsidRDefault="00A71659" w:rsidP="003236F6">
            <w:pPr>
              <w:spacing w:after="0" w:line="240" w:lineRule="auto"/>
              <w:rPr>
                <w:rFonts w:cs="Times New Roman"/>
                <w:sz w:val="18"/>
                <w:szCs w:val="18"/>
              </w:rPr>
            </w:pPr>
            <w:r w:rsidRPr="00843923">
              <w:rPr>
                <w:rFonts w:cs="Times New Roman"/>
                <w:sz w:val="18"/>
                <w:szCs w:val="18"/>
              </w:rPr>
              <w:t>От ТК13л до ТК 14л     2</w:t>
            </w:r>
            <w:r w:rsidR="002C3F10" w:rsidRPr="00843923">
              <w:rPr>
                <w:rFonts w:cs="Times New Roman"/>
                <w:sz w:val="18"/>
                <w:szCs w:val="18"/>
              </w:rPr>
              <w:t>ДУ</w:t>
            </w:r>
            <w:r w:rsidRPr="00843923">
              <w:rPr>
                <w:rFonts w:cs="Times New Roman"/>
                <w:sz w:val="18"/>
                <w:szCs w:val="18"/>
              </w:rPr>
              <w:t>133  L=43м</w:t>
            </w:r>
          </w:p>
          <w:p w14:paraId="093AD2B8" w14:textId="77777777" w:rsidR="00A71659" w:rsidRPr="003236F6" w:rsidRDefault="00A71659" w:rsidP="003236F6">
            <w:pPr>
              <w:spacing w:after="0" w:line="240" w:lineRule="auto"/>
              <w:rPr>
                <w:rFonts w:cs="Times New Roman"/>
                <w:sz w:val="20"/>
                <w:szCs w:val="20"/>
              </w:rPr>
            </w:pPr>
            <w:r w:rsidRPr="00843923">
              <w:rPr>
                <w:rFonts w:cs="Times New Roman"/>
                <w:sz w:val="18"/>
                <w:szCs w:val="18"/>
              </w:rPr>
              <w:t>От ТК14л до ТК 15л     2</w:t>
            </w:r>
            <w:r w:rsidR="002C3F10" w:rsidRPr="00843923">
              <w:rPr>
                <w:rFonts w:cs="Times New Roman"/>
                <w:sz w:val="18"/>
                <w:szCs w:val="18"/>
              </w:rPr>
              <w:t>ДУ</w:t>
            </w:r>
            <w:r w:rsidRPr="00843923">
              <w:rPr>
                <w:rFonts w:cs="Times New Roman"/>
                <w:sz w:val="18"/>
                <w:szCs w:val="18"/>
              </w:rPr>
              <w:t>133  L=9м</w:t>
            </w:r>
          </w:p>
        </w:tc>
        <w:tc>
          <w:tcPr>
            <w:tcW w:w="1341" w:type="dxa"/>
          </w:tcPr>
          <w:p w14:paraId="30B29A96" w14:textId="77777777" w:rsidR="00A71659" w:rsidRPr="003236F6" w:rsidRDefault="00A71659" w:rsidP="003236F6">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кв.</w:t>
            </w:r>
          </w:p>
        </w:tc>
        <w:tc>
          <w:tcPr>
            <w:tcW w:w="993" w:type="dxa"/>
          </w:tcPr>
          <w:p w14:paraId="4EE139BE" w14:textId="77777777" w:rsidR="00A71659" w:rsidRPr="003236F6" w:rsidRDefault="00A71659" w:rsidP="003236F6">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31711247" w14:textId="77777777" w:rsidR="00A71659" w:rsidRPr="003236F6" w:rsidRDefault="00A71659" w:rsidP="003236F6">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59F86086" w14:textId="77777777" w:rsidTr="00AA1914">
        <w:trPr>
          <w:trHeight w:val="744"/>
        </w:trPr>
        <w:tc>
          <w:tcPr>
            <w:tcW w:w="480" w:type="dxa"/>
          </w:tcPr>
          <w:p w14:paraId="7ECF27E0" w14:textId="1F41E1F3" w:rsidR="00044DAF" w:rsidRPr="003236F6" w:rsidRDefault="00044DAF" w:rsidP="00044DAF">
            <w:pPr>
              <w:spacing w:after="0" w:line="240" w:lineRule="auto"/>
              <w:jc w:val="center"/>
              <w:rPr>
                <w:rFonts w:cs="Times New Roman"/>
                <w:sz w:val="20"/>
                <w:szCs w:val="20"/>
              </w:rPr>
            </w:pPr>
            <w:r w:rsidRPr="005B3B0F">
              <w:rPr>
                <w:b/>
                <w:sz w:val="18"/>
                <w:szCs w:val="18"/>
              </w:rPr>
              <w:lastRenderedPageBreak/>
              <w:t xml:space="preserve">№ </w:t>
            </w:r>
          </w:p>
        </w:tc>
        <w:tc>
          <w:tcPr>
            <w:tcW w:w="3951" w:type="dxa"/>
          </w:tcPr>
          <w:p w14:paraId="6C39AC8A" w14:textId="3D85EFBC" w:rsidR="00044DAF" w:rsidRPr="00843923" w:rsidRDefault="00044DAF" w:rsidP="00044DAF">
            <w:pPr>
              <w:spacing w:after="0" w:line="240" w:lineRule="auto"/>
              <w:rPr>
                <w:rFonts w:cs="Times New Roman"/>
                <w:sz w:val="18"/>
                <w:szCs w:val="18"/>
              </w:rPr>
            </w:pPr>
            <w:r w:rsidRPr="005B3B0F">
              <w:rPr>
                <w:b/>
                <w:sz w:val="18"/>
                <w:szCs w:val="18"/>
              </w:rPr>
              <w:t xml:space="preserve">Наименование  источника  тепловой энергии и тепловых сетей с указанием оборудования, требующего ремонта </w:t>
            </w:r>
          </w:p>
        </w:tc>
        <w:tc>
          <w:tcPr>
            <w:tcW w:w="1341" w:type="dxa"/>
          </w:tcPr>
          <w:p w14:paraId="7B9D272F" w14:textId="564ACB93" w:rsidR="00044DAF" w:rsidRPr="003236F6" w:rsidRDefault="00044DAF" w:rsidP="00044DAF">
            <w:pPr>
              <w:spacing w:after="0" w:line="240" w:lineRule="auto"/>
              <w:jc w:val="center"/>
              <w:rPr>
                <w:rFonts w:cs="Times New Roman"/>
                <w:sz w:val="20"/>
                <w:szCs w:val="20"/>
                <w:lang w:val="en-US"/>
              </w:rPr>
            </w:pPr>
            <w:r w:rsidRPr="005B3B0F">
              <w:rPr>
                <w:b/>
                <w:sz w:val="18"/>
                <w:szCs w:val="18"/>
              </w:rPr>
              <w:t>Сроки проведения ремонта исполнения</w:t>
            </w:r>
          </w:p>
        </w:tc>
        <w:tc>
          <w:tcPr>
            <w:tcW w:w="993" w:type="dxa"/>
          </w:tcPr>
          <w:p w14:paraId="56F53C6B" w14:textId="0E709CCC" w:rsidR="00044DAF" w:rsidRPr="003236F6" w:rsidRDefault="00044DAF" w:rsidP="00044DAF">
            <w:pPr>
              <w:spacing w:after="0" w:line="240" w:lineRule="auto"/>
              <w:rPr>
                <w:rFonts w:cs="Times New Roman"/>
                <w:sz w:val="20"/>
                <w:szCs w:val="20"/>
              </w:rPr>
            </w:pPr>
            <w:r w:rsidRPr="005B3B0F">
              <w:rPr>
                <w:b/>
                <w:sz w:val="18"/>
                <w:szCs w:val="18"/>
              </w:rPr>
              <w:t>Виды ремонта</w:t>
            </w:r>
          </w:p>
        </w:tc>
        <w:tc>
          <w:tcPr>
            <w:tcW w:w="3542" w:type="dxa"/>
          </w:tcPr>
          <w:p w14:paraId="191BC8F0" w14:textId="113C0226" w:rsidR="00044DAF" w:rsidRPr="003236F6" w:rsidRDefault="00044DAF" w:rsidP="00044DAF">
            <w:pPr>
              <w:spacing w:after="0" w:line="240" w:lineRule="auto"/>
              <w:rPr>
                <w:rFonts w:cs="Times New Roman"/>
                <w:sz w:val="20"/>
                <w:szCs w:val="20"/>
              </w:rPr>
            </w:pPr>
            <w:r w:rsidRPr="005B3B0F">
              <w:rPr>
                <w:b/>
                <w:sz w:val="18"/>
                <w:szCs w:val="18"/>
              </w:rPr>
              <w:t xml:space="preserve">Наименование объектов потребителей теплоснабжения или горячего водоснабжения которых ограничено вследствие проведения ремонта </w:t>
            </w:r>
          </w:p>
        </w:tc>
      </w:tr>
      <w:tr w:rsidR="00044DAF" w:rsidRPr="00AB4E5A" w14:paraId="589169AB" w14:textId="77777777" w:rsidTr="00AA1914">
        <w:trPr>
          <w:trHeight w:val="591"/>
        </w:trPr>
        <w:tc>
          <w:tcPr>
            <w:tcW w:w="480" w:type="dxa"/>
          </w:tcPr>
          <w:p w14:paraId="29806132"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w:t>
            </w:r>
          </w:p>
        </w:tc>
        <w:tc>
          <w:tcPr>
            <w:tcW w:w="3951" w:type="dxa"/>
          </w:tcPr>
          <w:p w14:paraId="3D1D971A"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и ГВС от ТК105 ж/д по ул. Дзержинского, 36, замена участков:</w:t>
            </w:r>
          </w:p>
          <w:p w14:paraId="333A956A"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От ТК105 до ТК 109    2</w:t>
            </w:r>
            <w:r>
              <w:rPr>
                <w:rFonts w:cs="Times New Roman"/>
                <w:sz w:val="20"/>
                <w:szCs w:val="20"/>
              </w:rPr>
              <w:t>ДУ</w:t>
            </w:r>
            <w:r w:rsidRPr="003236F6">
              <w:rPr>
                <w:rFonts w:cs="Times New Roman"/>
                <w:sz w:val="20"/>
                <w:szCs w:val="20"/>
              </w:rPr>
              <w:t xml:space="preserve">108;   </w:t>
            </w:r>
            <w:r>
              <w:rPr>
                <w:rFonts w:cs="Times New Roman"/>
                <w:sz w:val="20"/>
                <w:szCs w:val="20"/>
              </w:rPr>
              <w:t>ДУ</w:t>
            </w:r>
            <w:r w:rsidRPr="003236F6">
              <w:rPr>
                <w:rFonts w:cs="Times New Roman"/>
                <w:sz w:val="20"/>
                <w:szCs w:val="20"/>
              </w:rPr>
              <w:t xml:space="preserve"> 89- </w:t>
            </w:r>
            <w:r>
              <w:rPr>
                <w:rFonts w:cs="Times New Roman"/>
                <w:sz w:val="20"/>
                <w:szCs w:val="20"/>
              </w:rPr>
              <w:t>ДУ</w:t>
            </w:r>
            <w:r w:rsidRPr="003236F6">
              <w:rPr>
                <w:rFonts w:cs="Times New Roman"/>
                <w:sz w:val="20"/>
                <w:szCs w:val="20"/>
              </w:rPr>
              <w:t>57  L=95м</w:t>
            </w:r>
          </w:p>
          <w:p w14:paraId="6982DC9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От ТК109 до ж/д по ул. Дзержинского, 36    2</w:t>
            </w:r>
            <w:r>
              <w:rPr>
                <w:rFonts w:cs="Times New Roman"/>
                <w:sz w:val="20"/>
                <w:szCs w:val="20"/>
              </w:rPr>
              <w:t>ДУ</w:t>
            </w:r>
            <w:r w:rsidRPr="003236F6">
              <w:rPr>
                <w:rFonts w:cs="Times New Roman"/>
                <w:sz w:val="20"/>
                <w:szCs w:val="20"/>
              </w:rPr>
              <w:t xml:space="preserve">89;  </w:t>
            </w:r>
            <w:r>
              <w:rPr>
                <w:rFonts w:cs="Times New Roman"/>
                <w:sz w:val="20"/>
                <w:szCs w:val="20"/>
              </w:rPr>
              <w:t>ДУ</w:t>
            </w:r>
            <w:r w:rsidRPr="003236F6">
              <w:rPr>
                <w:rFonts w:cs="Times New Roman"/>
                <w:sz w:val="20"/>
                <w:szCs w:val="20"/>
              </w:rPr>
              <w:t xml:space="preserve">57,  </w:t>
            </w:r>
            <w:r>
              <w:rPr>
                <w:rFonts w:cs="Times New Roman"/>
                <w:sz w:val="20"/>
                <w:szCs w:val="20"/>
              </w:rPr>
              <w:t>ДУ</w:t>
            </w:r>
            <w:r w:rsidRPr="003236F6">
              <w:rPr>
                <w:rFonts w:cs="Times New Roman"/>
                <w:sz w:val="20"/>
                <w:szCs w:val="20"/>
              </w:rPr>
              <w:t>32; дополнительно до ТК- 110 2</w:t>
            </w:r>
            <w:r w:rsidRPr="00032E11">
              <w:rPr>
                <w:rFonts w:cs="Times New Roman"/>
                <w:sz w:val="20"/>
                <w:szCs w:val="20"/>
              </w:rPr>
              <w:t>ДУ</w:t>
            </w:r>
            <w:r w:rsidRPr="003236F6">
              <w:rPr>
                <w:rFonts w:cs="Times New Roman"/>
                <w:sz w:val="20"/>
                <w:szCs w:val="20"/>
              </w:rPr>
              <w:t xml:space="preserve"> 76  L=104м</w:t>
            </w:r>
          </w:p>
        </w:tc>
        <w:tc>
          <w:tcPr>
            <w:tcW w:w="1341" w:type="dxa"/>
          </w:tcPr>
          <w:p w14:paraId="5C55B24C"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кв.</w:t>
            </w:r>
          </w:p>
        </w:tc>
        <w:tc>
          <w:tcPr>
            <w:tcW w:w="993" w:type="dxa"/>
          </w:tcPr>
          <w:p w14:paraId="5EA5E9D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1E08F450"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Ограничение  подачи ГВС МКД  по ул. Дзержинского,36 </w:t>
            </w:r>
          </w:p>
        </w:tc>
      </w:tr>
      <w:tr w:rsidR="00044DAF" w:rsidRPr="00AB4E5A" w14:paraId="5F421547" w14:textId="77777777" w:rsidTr="00AA1914">
        <w:trPr>
          <w:trHeight w:val="591"/>
        </w:trPr>
        <w:tc>
          <w:tcPr>
            <w:tcW w:w="480" w:type="dxa"/>
          </w:tcPr>
          <w:p w14:paraId="5D8F9F55"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3</w:t>
            </w:r>
          </w:p>
        </w:tc>
        <w:tc>
          <w:tcPr>
            <w:tcW w:w="3951" w:type="dxa"/>
          </w:tcPr>
          <w:p w14:paraId="69E07464"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и ГВС по  ул. Мира до  ж/д ул. Мира, 123 замена участков:</w:t>
            </w:r>
            <w:r>
              <w:rPr>
                <w:rFonts w:cs="Times New Roman"/>
                <w:sz w:val="20"/>
                <w:szCs w:val="20"/>
              </w:rPr>
              <w:t xml:space="preserve"> </w:t>
            </w:r>
            <w:r w:rsidRPr="003236F6">
              <w:rPr>
                <w:rFonts w:cs="Times New Roman"/>
                <w:sz w:val="20"/>
                <w:szCs w:val="20"/>
              </w:rPr>
              <w:t>2</w:t>
            </w:r>
            <w:r>
              <w:rPr>
                <w:rFonts w:cs="Times New Roman"/>
                <w:sz w:val="20"/>
                <w:szCs w:val="20"/>
              </w:rPr>
              <w:t>ДУ</w:t>
            </w:r>
            <w:r w:rsidRPr="003236F6">
              <w:rPr>
                <w:rFonts w:cs="Times New Roman"/>
                <w:sz w:val="20"/>
                <w:szCs w:val="20"/>
              </w:rPr>
              <w:t xml:space="preserve">89;  </w:t>
            </w:r>
            <w:r>
              <w:rPr>
                <w:rFonts w:cs="Times New Roman"/>
                <w:sz w:val="20"/>
                <w:szCs w:val="20"/>
              </w:rPr>
              <w:t>ДУ</w:t>
            </w:r>
            <w:r w:rsidRPr="003236F6">
              <w:rPr>
                <w:rFonts w:cs="Times New Roman"/>
                <w:sz w:val="20"/>
                <w:szCs w:val="20"/>
              </w:rPr>
              <w:t xml:space="preserve">89- </w:t>
            </w:r>
            <w:r>
              <w:rPr>
                <w:rFonts w:cs="Times New Roman"/>
                <w:sz w:val="20"/>
                <w:szCs w:val="20"/>
              </w:rPr>
              <w:t>ДУ</w:t>
            </w:r>
            <w:r w:rsidRPr="003236F6">
              <w:rPr>
                <w:rFonts w:cs="Times New Roman"/>
                <w:sz w:val="20"/>
                <w:szCs w:val="20"/>
              </w:rPr>
              <w:t>89  L=35м</w:t>
            </w:r>
          </w:p>
        </w:tc>
        <w:tc>
          <w:tcPr>
            <w:tcW w:w="1341" w:type="dxa"/>
          </w:tcPr>
          <w:p w14:paraId="62DE0B79"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кв.</w:t>
            </w:r>
          </w:p>
        </w:tc>
        <w:tc>
          <w:tcPr>
            <w:tcW w:w="993" w:type="dxa"/>
          </w:tcPr>
          <w:p w14:paraId="7B6B176A"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566E4461"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Ограничение  подачи ГВС МКД  по ул. Мира, 123,125 </w:t>
            </w:r>
          </w:p>
        </w:tc>
      </w:tr>
      <w:tr w:rsidR="00044DAF" w:rsidRPr="00AB4E5A" w14:paraId="0F7C655E" w14:textId="77777777" w:rsidTr="00AA1914">
        <w:trPr>
          <w:trHeight w:val="476"/>
        </w:trPr>
        <w:tc>
          <w:tcPr>
            <w:tcW w:w="480" w:type="dxa"/>
          </w:tcPr>
          <w:p w14:paraId="05372F0C"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4</w:t>
            </w:r>
          </w:p>
        </w:tc>
        <w:tc>
          <w:tcPr>
            <w:tcW w:w="3951" w:type="dxa"/>
          </w:tcPr>
          <w:p w14:paraId="31148234"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от ТК56 до ТК58 по ул. Ворошилова; замена участка:  2</w:t>
            </w:r>
            <w:r>
              <w:rPr>
                <w:rFonts w:cs="Times New Roman"/>
                <w:sz w:val="20"/>
                <w:szCs w:val="20"/>
              </w:rPr>
              <w:t>ДУ</w:t>
            </w:r>
            <w:r w:rsidRPr="003236F6">
              <w:rPr>
                <w:rFonts w:cs="Times New Roman"/>
                <w:sz w:val="20"/>
                <w:szCs w:val="20"/>
              </w:rPr>
              <w:t xml:space="preserve"> 108 –</w:t>
            </w:r>
            <w:r w:rsidRPr="00032E11">
              <w:rPr>
                <w:rFonts w:cs="Times New Roman"/>
                <w:sz w:val="20"/>
                <w:szCs w:val="20"/>
              </w:rPr>
              <w:t>ДУ</w:t>
            </w:r>
            <w:r w:rsidRPr="003236F6">
              <w:rPr>
                <w:rFonts w:cs="Times New Roman"/>
                <w:sz w:val="20"/>
                <w:szCs w:val="20"/>
              </w:rPr>
              <w:t xml:space="preserve"> 89  L=127м</w:t>
            </w:r>
          </w:p>
        </w:tc>
        <w:tc>
          <w:tcPr>
            <w:tcW w:w="1341" w:type="dxa"/>
          </w:tcPr>
          <w:p w14:paraId="7AD3CA1F"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29FE012C"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107FBCD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7B0D242B" w14:textId="77777777" w:rsidTr="00AA1914">
        <w:trPr>
          <w:trHeight w:val="476"/>
        </w:trPr>
        <w:tc>
          <w:tcPr>
            <w:tcW w:w="480" w:type="dxa"/>
          </w:tcPr>
          <w:p w14:paraId="324971C9"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5</w:t>
            </w:r>
          </w:p>
        </w:tc>
        <w:tc>
          <w:tcPr>
            <w:tcW w:w="3951" w:type="dxa"/>
          </w:tcPr>
          <w:p w14:paraId="469EED0F"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от ТК48 до ТК49 по ул. Мира; замена участка  2</w:t>
            </w:r>
            <w:r>
              <w:rPr>
                <w:rFonts w:cs="Times New Roman"/>
                <w:sz w:val="20"/>
                <w:szCs w:val="20"/>
              </w:rPr>
              <w:t>ДУ</w:t>
            </w:r>
            <w:r w:rsidRPr="003236F6">
              <w:rPr>
                <w:rFonts w:cs="Times New Roman"/>
                <w:sz w:val="20"/>
                <w:szCs w:val="20"/>
              </w:rPr>
              <w:t xml:space="preserve"> 219,2</w:t>
            </w:r>
            <w:r>
              <w:rPr>
                <w:rFonts w:cs="Times New Roman"/>
                <w:sz w:val="20"/>
                <w:szCs w:val="20"/>
              </w:rPr>
              <w:t>ДУ</w:t>
            </w:r>
            <w:r w:rsidRPr="003236F6">
              <w:rPr>
                <w:rFonts w:cs="Times New Roman"/>
                <w:sz w:val="20"/>
                <w:szCs w:val="20"/>
              </w:rPr>
              <w:t xml:space="preserve"> 159, 2</w:t>
            </w:r>
            <w:r w:rsidRPr="00032E11">
              <w:rPr>
                <w:rFonts w:cs="Times New Roman"/>
                <w:sz w:val="20"/>
                <w:szCs w:val="20"/>
              </w:rPr>
              <w:t>ДУ</w:t>
            </w:r>
            <w:r w:rsidRPr="003236F6">
              <w:rPr>
                <w:rFonts w:cs="Times New Roman"/>
                <w:sz w:val="20"/>
                <w:szCs w:val="20"/>
              </w:rPr>
              <w:t>133  L=162м</w:t>
            </w:r>
          </w:p>
        </w:tc>
        <w:tc>
          <w:tcPr>
            <w:tcW w:w="1341" w:type="dxa"/>
          </w:tcPr>
          <w:p w14:paraId="59F92566"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461CA8CC"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548485C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3F1A3AD6" w14:textId="77777777" w:rsidTr="00AA1914">
        <w:trPr>
          <w:trHeight w:val="740"/>
        </w:trPr>
        <w:tc>
          <w:tcPr>
            <w:tcW w:w="480" w:type="dxa"/>
          </w:tcPr>
          <w:p w14:paraId="09043F73"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6</w:t>
            </w:r>
          </w:p>
        </w:tc>
        <w:tc>
          <w:tcPr>
            <w:tcW w:w="3951" w:type="dxa"/>
          </w:tcPr>
          <w:p w14:paraId="0302C25F"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от ТК37Б до ТК38 по ул. Ворошилова: замена  участка:  2</w:t>
            </w:r>
            <w:r>
              <w:rPr>
                <w:rFonts w:cs="Times New Roman"/>
                <w:sz w:val="20"/>
                <w:szCs w:val="20"/>
              </w:rPr>
              <w:t>ДУ</w:t>
            </w:r>
            <w:r w:rsidRPr="003236F6">
              <w:rPr>
                <w:rFonts w:cs="Times New Roman"/>
                <w:sz w:val="20"/>
                <w:szCs w:val="20"/>
              </w:rPr>
              <w:t>76  L=87м</w:t>
            </w:r>
          </w:p>
        </w:tc>
        <w:tc>
          <w:tcPr>
            <w:tcW w:w="1341" w:type="dxa"/>
          </w:tcPr>
          <w:p w14:paraId="1BE774B4"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кв.</w:t>
            </w:r>
          </w:p>
        </w:tc>
        <w:tc>
          <w:tcPr>
            <w:tcW w:w="993" w:type="dxa"/>
          </w:tcPr>
          <w:p w14:paraId="1974EE1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35DECAE3"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213DE497" w14:textId="77777777" w:rsidTr="00AA1914">
        <w:trPr>
          <w:trHeight w:val="476"/>
        </w:trPr>
        <w:tc>
          <w:tcPr>
            <w:tcW w:w="480" w:type="dxa"/>
          </w:tcPr>
          <w:p w14:paraId="6C4FEB72"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7</w:t>
            </w:r>
          </w:p>
        </w:tc>
        <w:tc>
          <w:tcPr>
            <w:tcW w:w="3951" w:type="dxa"/>
          </w:tcPr>
          <w:p w14:paraId="51086E19"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по ул. Мира, 26 (поселок) замена участка:  2</w:t>
            </w:r>
            <w:r>
              <w:rPr>
                <w:rFonts w:cs="Times New Roman"/>
                <w:sz w:val="20"/>
                <w:szCs w:val="20"/>
              </w:rPr>
              <w:t>ДУ</w:t>
            </w:r>
            <w:r w:rsidRPr="003236F6">
              <w:rPr>
                <w:rFonts w:cs="Times New Roman"/>
                <w:sz w:val="20"/>
                <w:szCs w:val="20"/>
              </w:rPr>
              <w:t>57  L=57,3 м</w:t>
            </w:r>
          </w:p>
        </w:tc>
        <w:tc>
          <w:tcPr>
            <w:tcW w:w="1341" w:type="dxa"/>
          </w:tcPr>
          <w:p w14:paraId="4B748E52"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кв.</w:t>
            </w:r>
          </w:p>
        </w:tc>
        <w:tc>
          <w:tcPr>
            <w:tcW w:w="993" w:type="dxa"/>
          </w:tcPr>
          <w:p w14:paraId="5184C671"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6DBDB10B"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7D29DA2E" w14:textId="77777777" w:rsidTr="00AA1914">
        <w:trPr>
          <w:trHeight w:val="476"/>
        </w:trPr>
        <w:tc>
          <w:tcPr>
            <w:tcW w:w="480" w:type="dxa"/>
          </w:tcPr>
          <w:p w14:paraId="5E77366B"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8</w:t>
            </w:r>
          </w:p>
        </w:tc>
        <w:tc>
          <w:tcPr>
            <w:tcW w:w="3951" w:type="dxa"/>
          </w:tcPr>
          <w:p w14:paraId="1E6F7E3D"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по ул. Мира (поселок), восстановление теплоизоляции и (окожушки)   2</w:t>
            </w:r>
            <w:r>
              <w:rPr>
                <w:rFonts w:cs="Times New Roman"/>
                <w:sz w:val="20"/>
                <w:szCs w:val="20"/>
              </w:rPr>
              <w:t>ДУ</w:t>
            </w:r>
            <w:r w:rsidRPr="003236F6">
              <w:rPr>
                <w:rFonts w:cs="Times New Roman"/>
                <w:sz w:val="20"/>
                <w:szCs w:val="20"/>
              </w:rPr>
              <w:t>76  L=105м</w:t>
            </w:r>
          </w:p>
        </w:tc>
        <w:tc>
          <w:tcPr>
            <w:tcW w:w="1341" w:type="dxa"/>
          </w:tcPr>
          <w:p w14:paraId="364ABC0F"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6C1D5361"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3C149877"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1B5D61D4" w14:textId="77777777" w:rsidTr="00AA1914">
        <w:trPr>
          <w:trHeight w:val="476"/>
        </w:trPr>
        <w:tc>
          <w:tcPr>
            <w:tcW w:w="480" w:type="dxa"/>
          </w:tcPr>
          <w:p w14:paraId="49A40574"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9</w:t>
            </w:r>
          </w:p>
        </w:tc>
        <w:tc>
          <w:tcPr>
            <w:tcW w:w="3951" w:type="dxa"/>
          </w:tcPr>
          <w:p w14:paraId="34721EF7"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от ТК82 до ТК83 по ул. Калинина замена  участков:</w:t>
            </w:r>
          </w:p>
          <w:p w14:paraId="191AABD2"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3</w:t>
            </w:r>
            <w:r>
              <w:rPr>
                <w:rFonts w:cs="Times New Roman"/>
                <w:sz w:val="20"/>
                <w:szCs w:val="20"/>
              </w:rPr>
              <w:t>ДУ</w:t>
            </w:r>
            <w:r w:rsidRPr="003236F6">
              <w:rPr>
                <w:rFonts w:cs="Times New Roman"/>
                <w:sz w:val="20"/>
                <w:szCs w:val="20"/>
              </w:rPr>
              <w:t>159  L=25м</w:t>
            </w:r>
          </w:p>
          <w:p w14:paraId="2F3E52B5"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2</w:t>
            </w:r>
            <w:r>
              <w:rPr>
                <w:rFonts w:cs="Times New Roman"/>
                <w:sz w:val="20"/>
                <w:szCs w:val="20"/>
              </w:rPr>
              <w:t>ДУ</w:t>
            </w:r>
            <w:r w:rsidRPr="003236F6">
              <w:rPr>
                <w:rFonts w:cs="Times New Roman"/>
                <w:sz w:val="20"/>
                <w:szCs w:val="20"/>
              </w:rPr>
              <w:t>108  L=25м</w:t>
            </w:r>
          </w:p>
        </w:tc>
        <w:tc>
          <w:tcPr>
            <w:tcW w:w="1341" w:type="dxa"/>
          </w:tcPr>
          <w:p w14:paraId="04F7C52C"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3053CD2D"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19F306ED"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4C71E2FC" w14:textId="77777777" w:rsidTr="00AA1914">
        <w:trPr>
          <w:trHeight w:val="476"/>
        </w:trPr>
        <w:tc>
          <w:tcPr>
            <w:tcW w:w="480" w:type="dxa"/>
          </w:tcPr>
          <w:p w14:paraId="687ED08A"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10</w:t>
            </w:r>
          </w:p>
        </w:tc>
        <w:tc>
          <w:tcPr>
            <w:tcW w:w="3951" w:type="dxa"/>
          </w:tcPr>
          <w:p w14:paraId="641325C2"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от ТК2а до ТК 27л по ул. Ворошилова замена участков:</w:t>
            </w:r>
          </w:p>
          <w:p w14:paraId="4D9C6555"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От ТК 2 а до ТК 26л   2</w:t>
            </w:r>
            <w:r>
              <w:rPr>
                <w:rFonts w:cs="Times New Roman"/>
                <w:sz w:val="20"/>
                <w:szCs w:val="20"/>
              </w:rPr>
              <w:t>ДУ</w:t>
            </w:r>
            <w:r w:rsidRPr="003236F6">
              <w:rPr>
                <w:rFonts w:cs="Times New Roman"/>
                <w:sz w:val="20"/>
                <w:szCs w:val="20"/>
              </w:rPr>
              <w:t>108  L=25м</w:t>
            </w:r>
          </w:p>
          <w:p w14:paraId="03E85044"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От ТК 26л  до ТК 27л    2</w:t>
            </w:r>
            <w:r>
              <w:rPr>
                <w:rFonts w:cs="Times New Roman"/>
                <w:sz w:val="20"/>
                <w:szCs w:val="20"/>
              </w:rPr>
              <w:t>ДУ</w:t>
            </w:r>
            <w:r w:rsidRPr="003236F6">
              <w:rPr>
                <w:rFonts w:cs="Times New Roman"/>
                <w:sz w:val="20"/>
                <w:szCs w:val="20"/>
              </w:rPr>
              <w:t>108  L=60м</w:t>
            </w:r>
          </w:p>
        </w:tc>
        <w:tc>
          <w:tcPr>
            <w:tcW w:w="1341" w:type="dxa"/>
          </w:tcPr>
          <w:p w14:paraId="025BE0C7"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19CADBE1"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16621951"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1EFC6F6D" w14:textId="77777777" w:rsidTr="00AA1914">
        <w:trPr>
          <w:trHeight w:val="476"/>
        </w:trPr>
        <w:tc>
          <w:tcPr>
            <w:tcW w:w="480" w:type="dxa"/>
          </w:tcPr>
          <w:p w14:paraId="481DBDFB"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11</w:t>
            </w:r>
          </w:p>
        </w:tc>
        <w:tc>
          <w:tcPr>
            <w:tcW w:w="3951" w:type="dxa"/>
          </w:tcPr>
          <w:p w14:paraId="380E1742"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Теплотрассы ГВС по  пер. Урицкого от ТК -117  до ТК- 118; замена участков  от  ТК-115 до ТК -117 : </w:t>
            </w:r>
            <w:r w:rsidRPr="00032E11">
              <w:rPr>
                <w:rFonts w:cs="Times New Roman"/>
                <w:sz w:val="20"/>
                <w:szCs w:val="20"/>
              </w:rPr>
              <w:t>ДУ</w:t>
            </w:r>
            <w:r w:rsidRPr="003236F6">
              <w:rPr>
                <w:rFonts w:cs="Times New Roman"/>
                <w:sz w:val="20"/>
                <w:szCs w:val="20"/>
              </w:rPr>
              <w:t xml:space="preserve"> 159, </w:t>
            </w:r>
            <w:r w:rsidRPr="00032E11">
              <w:rPr>
                <w:rFonts w:cs="Times New Roman"/>
                <w:sz w:val="20"/>
                <w:szCs w:val="20"/>
              </w:rPr>
              <w:t>ДУ</w:t>
            </w:r>
            <w:r w:rsidRPr="003236F6">
              <w:rPr>
                <w:rFonts w:cs="Times New Roman"/>
                <w:sz w:val="20"/>
                <w:szCs w:val="20"/>
              </w:rPr>
              <w:t xml:space="preserve"> 108    L=60м</w:t>
            </w:r>
          </w:p>
        </w:tc>
        <w:tc>
          <w:tcPr>
            <w:tcW w:w="1341" w:type="dxa"/>
          </w:tcPr>
          <w:p w14:paraId="0F9F06FC"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кв.</w:t>
            </w:r>
          </w:p>
        </w:tc>
        <w:tc>
          <w:tcPr>
            <w:tcW w:w="993" w:type="dxa"/>
          </w:tcPr>
          <w:p w14:paraId="62DBBA60"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2289E3FF"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Ограничение  подачи теплоносителя</w:t>
            </w:r>
            <w:r>
              <w:rPr>
                <w:rFonts w:cs="Times New Roman"/>
                <w:sz w:val="20"/>
                <w:szCs w:val="20"/>
              </w:rPr>
              <w:t xml:space="preserve"> и  </w:t>
            </w:r>
            <w:r w:rsidRPr="003236F6">
              <w:rPr>
                <w:rFonts w:cs="Times New Roman"/>
                <w:sz w:val="20"/>
                <w:szCs w:val="20"/>
              </w:rPr>
              <w:t>горячей в</w:t>
            </w:r>
            <w:r>
              <w:rPr>
                <w:rFonts w:cs="Times New Roman"/>
                <w:sz w:val="20"/>
                <w:szCs w:val="20"/>
              </w:rPr>
              <w:t xml:space="preserve">оды  МКД  пер. Урицкого,12 </w:t>
            </w:r>
            <w:r w:rsidRPr="003236F6">
              <w:rPr>
                <w:rFonts w:cs="Times New Roman"/>
                <w:sz w:val="20"/>
                <w:szCs w:val="20"/>
              </w:rPr>
              <w:t xml:space="preserve"> (ЦСМ, Банк УралСиб); Д/С №25; ул. Александрова, 47,49;  (ТЦ «Гранд парк») ул. </w:t>
            </w:r>
            <w:r>
              <w:rPr>
                <w:rFonts w:cs="Times New Roman"/>
                <w:sz w:val="20"/>
                <w:szCs w:val="20"/>
              </w:rPr>
              <w:t>Д</w:t>
            </w:r>
            <w:r w:rsidRPr="003236F6">
              <w:rPr>
                <w:rFonts w:cs="Times New Roman"/>
                <w:sz w:val="20"/>
                <w:szCs w:val="20"/>
              </w:rPr>
              <w:t>зержинского,57</w:t>
            </w:r>
          </w:p>
        </w:tc>
      </w:tr>
      <w:tr w:rsidR="00044DAF" w:rsidRPr="00AB4E5A" w14:paraId="25F23152" w14:textId="77777777" w:rsidTr="00AA1914">
        <w:trPr>
          <w:trHeight w:val="476"/>
        </w:trPr>
        <w:tc>
          <w:tcPr>
            <w:tcW w:w="480" w:type="dxa"/>
          </w:tcPr>
          <w:p w14:paraId="554B6E81"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12</w:t>
            </w:r>
          </w:p>
        </w:tc>
        <w:tc>
          <w:tcPr>
            <w:tcW w:w="3951" w:type="dxa"/>
          </w:tcPr>
          <w:p w14:paraId="49DB36C2"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Теплотрасса «Центр города» по ул. Пушкина от ТК-8 до ТК-9 замена  участка: 2 </w:t>
            </w:r>
            <w:r w:rsidRPr="00032E11">
              <w:rPr>
                <w:rFonts w:cs="Times New Roman"/>
                <w:sz w:val="20"/>
                <w:szCs w:val="20"/>
              </w:rPr>
              <w:t>ДУ</w:t>
            </w:r>
            <w:r w:rsidRPr="003236F6">
              <w:rPr>
                <w:rFonts w:cs="Times New Roman"/>
                <w:sz w:val="20"/>
                <w:szCs w:val="20"/>
              </w:rPr>
              <w:t xml:space="preserve"> 426  </w:t>
            </w:r>
            <w:r w:rsidRPr="003236F6">
              <w:rPr>
                <w:rFonts w:cs="Times New Roman"/>
                <w:sz w:val="20"/>
                <w:szCs w:val="20"/>
                <w:lang w:val="en-US"/>
              </w:rPr>
              <w:t>L</w:t>
            </w:r>
            <w:r w:rsidRPr="003236F6">
              <w:rPr>
                <w:rFonts w:cs="Times New Roman"/>
                <w:sz w:val="20"/>
                <w:szCs w:val="20"/>
              </w:rPr>
              <w:t>=140 м</w:t>
            </w:r>
          </w:p>
        </w:tc>
        <w:tc>
          <w:tcPr>
            <w:tcW w:w="1341" w:type="dxa"/>
          </w:tcPr>
          <w:p w14:paraId="79D09FE4"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w:t>
            </w:r>
            <w:r w:rsidRPr="003236F6">
              <w:rPr>
                <w:rFonts w:cs="Times New Roman"/>
                <w:sz w:val="20"/>
                <w:szCs w:val="20"/>
                <w:lang w:val="en-US"/>
              </w:rPr>
              <w:t xml:space="preserve"> III</w:t>
            </w:r>
            <w:r w:rsidRPr="003236F6">
              <w:rPr>
                <w:rFonts w:cs="Times New Roman"/>
                <w:sz w:val="20"/>
                <w:szCs w:val="20"/>
              </w:rPr>
              <w:t xml:space="preserve"> кв.</w:t>
            </w:r>
          </w:p>
        </w:tc>
        <w:tc>
          <w:tcPr>
            <w:tcW w:w="993" w:type="dxa"/>
          </w:tcPr>
          <w:p w14:paraId="5392F1DA"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47551422"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потребителям  по ул. Пушкина,5,25,33,37; ул.</w:t>
            </w:r>
            <w:r>
              <w:rPr>
                <w:rFonts w:cs="Times New Roman"/>
                <w:sz w:val="20"/>
                <w:szCs w:val="20"/>
              </w:rPr>
              <w:t xml:space="preserve"> </w:t>
            </w:r>
            <w:r w:rsidRPr="003236F6">
              <w:rPr>
                <w:rFonts w:cs="Times New Roman"/>
                <w:sz w:val="20"/>
                <w:szCs w:val="20"/>
              </w:rPr>
              <w:t>Кюстендильская, 50,52; ул. Лермонтова, 51; ул. К.Маркса,34,36; ул. П. Коммуны,7; пер. Зайцева,5; ул. Гагарина, 48; (МБДОУ д/с № 11; д\с № 3; ул. Лермонтова, 31 (бассейн); ул. Гагарина, 75 (стоматология)); ул. Свердлова,59</w:t>
            </w:r>
          </w:p>
        </w:tc>
      </w:tr>
      <w:tr w:rsidR="00044DAF" w:rsidRPr="00AB4E5A" w14:paraId="7499AA34" w14:textId="77777777" w:rsidTr="00AA1914">
        <w:trPr>
          <w:trHeight w:val="476"/>
        </w:trPr>
        <w:tc>
          <w:tcPr>
            <w:tcW w:w="480" w:type="dxa"/>
          </w:tcPr>
          <w:p w14:paraId="575AEFE1"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13</w:t>
            </w:r>
          </w:p>
        </w:tc>
        <w:tc>
          <w:tcPr>
            <w:tcW w:w="3951" w:type="dxa"/>
          </w:tcPr>
          <w:p w14:paraId="56B16374"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от ТК66а до ТК89 по ул. Мира замена участка:</w:t>
            </w:r>
          </w:p>
          <w:p w14:paraId="6E413560"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2</w:t>
            </w:r>
            <w:r>
              <w:rPr>
                <w:rFonts w:cs="Times New Roman"/>
                <w:sz w:val="20"/>
                <w:szCs w:val="20"/>
              </w:rPr>
              <w:t>ДУ</w:t>
            </w:r>
            <w:r w:rsidRPr="003236F6">
              <w:rPr>
                <w:rFonts w:cs="Times New Roman"/>
                <w:sz w:val="20"/>
                <w:szCs w:val="20"/>
              </w:rPr>
              <w:t>219  L=26м</w:t>
            </w:r>
          </w:p>
        </w:tc>
        <w:tc>
          <w:tcPr>
            <w:tcW w:w="1341" w:type="dxa"/>
          </w:tcPr>
          <w:p w14:paraId="56A994B7"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42BB1F99"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1FB818BC"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41F26094" w14:textId="77777777" w:rsidTr="00AA1914">
        <w:trPr>
          <w:trHeight w:val="476"/>
        </w:trPr>
        <w:tc>
          <w:tcPr>
            <w:tcW w:w="480" w:type="dxa"/>
          </w:tcPr>
          <w:p w14:paraId="462378CA"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14</w:t>
            </w:r>
          </w:p>
        </w:tc>
        <w:tc>
          <w:tcPr>
            <w:tcW w:w="3951" w:type="dxa"/>
          </w:tcPr>
          <w:p w14:paraId="59DDA670"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от ТК107 до ТК108а по ул. Скоробогатова замена участка:</w:t>
            </w:r>
            <w:r>
              <w:rPr>
                <w:rFonts w:cs="Times New Roman"/>
                <w:sz w:val="20"/>
                <w:szCs w:val="20"/>
              </w:rPr>
              <w:t xml:space="preserve"> </w:t>
            </w:r>
            <w:r w:rsidRPr="003236F6">
              <w:rPr>
                <w:rFonts w:cs="Times New Roman"/>
                <w:sz w:val="20"/>
                <w:szCs w:val="20"/>
              </w:rPr>
              <w:t>2</w:t>
            </w:r>
            <w:r>
              <w:rPr>
                <w:rFonts w:cs="Times New Roman"/>
                <w:sz w:val="20"/>
                <w:szCs w:val="20"/>
              </w:rPr>
              <w:t>ДУ</w:t>
            </w:r>
            <w:r w:rsidRPr="003236F6">
              <w:rPr>
                <w:rFonts w:cs="Times New Roman"/>
                <w:sz w:val="20"/>
                <w:szCs w:val="20"/>
              </w:rPr>
              <w:t>108  L=61м</w:t>
            </w:r>
          </w:p>
        </w:tc>
        <w:tc>
          <w:tcPr>
            <w:tcW w:w="1341" w:type="dxa"/>
          </w:tcPr>
          <w:p w14:paraId="2746F45A"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6818D61E"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1BDB2A4C"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0D46961C" w14:textId="77777777" w:rsidTr="00AA1914">
        <w:trPr>
          <w:trHeight w:val="476"/>
        </w:trPr>
        <w:tc>
          <w:tcPr>
            <w:tcW w:w="480" w:type="dxa"/>
          </w:tcPr>
          <w:p w14:paraId="4915D76C" w14:textId="1C7089E1" w:rsidR="00044DAF" w:rsidRPr="003236F6" w:rsidRDefault="00044DAF" w:rsidP="00044DAF">
            <w:pPr>
              <w:spacing w:after="0" w:line="240" w:lineRule="auto"/>
              <w:jc w:val="center"/>
              <w:rPr>
                <w:rFonts w:cs="Times New Roman"/>
                <w:sz w:val="20"/>
                <w:szCs w:val="20"/>
              </w:rPr>
            </w:pPr>
            <w:r w:rsidRPr="005B3B0F">
              <w:rPr>
                <w:b/>
                <w:sz w:val="18"/>
                <w:szCs w:val="18"/>
              </w:rPr>
              <w:lastRenderedPageBreak/>
              <w:t xml:space="preserve">№ </w:t>
            </w:r>
          </w:p>
        </w:tc>
        <w:tc>
          <w:tcPr>
            <w:tcW w:w="3951" w:type="dxa"/>
          </w:tcPr>
          <w:p w14:paraId="65F61D11" w14:textId="246639F5" w:rsidR="00044DAF" w:rsidRPr="003236F6" w:rsidRDefault="00044DAF" w:rsidP="00044DAF">
            <w:pPr>
              <w:spacing w:after="0" w:line="240" w:lineRule="auto"/>
              <w:rPr>
                <w:rFonts w:cs="Times New Roman"/>
                <w:sz w:val="20"/>
                <w:szCs w:val="20"/>
              </w:rPr>
            </w:pPr>
            <w:r w:rsidRPr="005B3B0F">
              <w:rPr>
                <w:b/>
                <w:sz w:val="18"/>
                <w:szCs w:val="18"/>
              </w:rPr>
              <w:t xml:space="preserve">Наименование  источника  тепловой энергии и тепловых сетей с указанием оборудования, требующего ремонта </w:t>
            </w:r>
          </w:p>
        </w:tc>
        <w:tc>
          <w:tcPr>
            <w:tcW w:w="1341" w:type="dxa"/>
          </w:tcPr>
          <w:p w14:paraId="2DC5FAA1" w14:textId="00CA2ED8" w:rsidR="00044DAF" w:rsidRPr="003236F6" w:rsidRDefault="00044DAF" w:rsidP="00044DAF">
            <w:pPr>
              <w:spacing w:after="0" w:line="240" w:lineRule="auto"/>
              <w:jc w:val="center"/>
              <w:rPr>
                <w:rFonts w:cs="Times New Roman"/>
                <w:sz w:val="20"/>
                <w:szCs w:val="20"/>
                <w:lang w:val="en-US"/>
              </w:rPr>
            </w:pPr>
            <w:r w:rsidRPr="005B3B0F">
              <w:rPr>
                <w:b/>
                <w:sz w:val="18"/>
                <w:szCs w:val="18"/>
              </w:rPr>
              <w:t>Сроки проведения ремонта исполнения</w:t>
            </w:r>
          </w:p>
        </w:tc>
        <w:tc>
          <w:tcPr>
            <w:tcW w:w="993" w:type="dxa"/>
          </w:tcPr>
          <w:p w14:paraId="1F2CCA15" w14:textId="6773C8D7" w:rsidR="00044DAF" w:rsidRPr="003236F6" w:rsidRDefault="00044DAF" w:rsidP="00044DAF">
            <w:pPr>
              <w:spacing w:after="0" w:line="240" w:lineRule="auto"/>
              <w:rPr>
                <w:rFonts w:cs="Times New Roman"/>
                <w:sz w:val="20"/>
                <w:szCs w:val="20"/>
              </w:rPr>
            </w:pPr>
            <w:r w:rsidRPr="005B3B0F">
              <w:rPr>
                <w:b/>
                <w:sz w:val="18"/>
                <w:szCs w:val="18"/>
              </w:rPr>
              <w:t>Виды ремонта</w:t>
            </w:r>
          </w:p>
        </w:tc>
        <w:tc>
          <w:tcPr>
            <w:tcW w:w="3542" w:type="dxa"/>
          </w:tcPr>
          <w:p w14:paraId="14514812" w14:textId="5FECDF09" w:rsidR="00044DAF" w:rsidRPr="003236F6" w:rsidRDefault="00044DAF" w:rsidP="00044DAF">
            <w:pPr>
              <w:spacing w:after="0" w:line="240" w:lineRule="auto"/>
              <w:rPr>
                <w:rFonts w:cs="Times New Roman"/>
                <w:sz w:val="20"/>
                <w:szCs w:val="20"/>
              </w:rPr>
            </w:pPr>
            <w:r w:rsidRPr="005B3B0F">
              <w:rPr>
                <w:b/>
                <w:sz w:val="18"/>
                <w:szCs w:val="18"/>
              </w:rPr>
              <w:t xml:space="preserve">Наименование объектов потребителей теплоснабжения или горячего водоснабжения которых ограничено вследствие проведения ремонта </w:t>
            </w:r>
          </w:p>
        </w:tc>
      </w:tr>
      <w:tr w:rsidR="00044DAF" w:rsidRPr="00AB4E5A" w14:paraId="6CDB2322" w14:textId="77777777" w:rsidTr="00AA1914">
        <w:trPr>
          <w:trHeight w:val="476"/>
        </w:trPr>
        <w:tc>
          <w:tcPr>
            <w:tcW w:w="480" w:type="dxa"/>
          </w:tcPr>
          <w:p w14:paraId="0A6FE5BC"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15</w:t>
            </w:r>
          </w:p>
        </w:tc>
        <w:tc>
          <w:tcPr>
            <w:tcW w:w="3951" w:type="dxa"/>
          </w:tcPr>
          <w:p w14:paraId="01CD1A3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Теплотрасса отопления от ТК -7л до МКД по ул. Калинина, 141 замена участка: 2</w:t>
            </w:r>
            <w:r w:rsidRPr="00032E11">
              <w:rPr>
                <w:rFonts w:cs="Times New Roman"/>
                <w:sz w:val="20"/>
                <w:szCs w:val="20"/>
              </w:rPr>
              <w:t>ДУ</w:t>
            </w:r>
            <w:r w:rsidRPr="003236F6">
              <w:rPr>
                <w:rFonts w:cs="Times New Roman"/>
                <w:sz w:val="20"/>
                <w:szCs w:val="20"/>
              </w:rPr>
              <w:t xml:space="preserve">76  </w:t>
            </w:r>
            <w:r w:rsidRPr="003236F6">
              <w:rPr>
                <w:rFonts w:cs="Times New Roman"/>
                <w:sz w:val="20"/>
                <w:szCs w:val="20"/>
                <w:lang w:val="en-US"/>
              </w:rPr>
              <w:t>L</w:t>
            </w:r>
            <w:r w:rsidRPr="003236F6">
              <w:rPr>
                <w:rFonts w:cs="Times New Roman"/>
                <w:sz w:val="20"/>
                <w:szCs w:val="20"/>
              </w:rPr>
              <w:t>= 20,6 м</w:t>
            </w:r>
          </w:p>
        </w:tc>
        <w:tc>
          <w:tcPr>
            <w:tcW w:w="1341" w:type="dxa"/>
          </w:tcPr>
          <w:p w14:paraId="34737D4F"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кв.</w:t>
            </w:r>
          </w:p>
        </w:tc>
        <w:tc>
          <w:tcPr>
            <w:tcW w:w="993" w:type="dxa"/>
          </w:tcPr>
          <w:p w14:paraId="4D9B048F"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4F0AD005"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Ограничений подачи  теплоносителя и горячей воды по объектам нет</w:t>
            </w:r>
          </w:p>
        </w:tc>
      </w:tr>
      <w:tr w:rsidR="00044DAF" w:rsidRPr="00AB4E5A" w14:paraId="727AF75D" w14:textId="77777777" w:rsidTr="00AA1914">
        <w:trPr>
          <w:trHeight w:val="476"/>
        </w:trPr>
        <w:tc>
          <w:tcPr>
            <w:tcW w:w="480" w:type="dxa"/>
          </w:tcPr>
          <w:p w14:paraId="2DDFCEF5"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rPr>
              <w:t>16</w:t>
            </w:r>
          </w:p>
        </w:tc>
        <w:tc>
          <w:tcPr>
            <w:tcW w:w="3951" w:type="dxa"/>
          </w:tcPr>
          <w:p w14:paraId="7E134D5D"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 xml:space="preserve">Теплотрасса отопления от ТК-24  до МКД  по ул. Союзная, 99 замена участка: 2ДУ57    </w:t>
            </w:r>
            <w:r w:rsidRPr="006772F6">
              <w:rPr>
                <w:rFonts w:cs="Times New Roman"/>
                <w:sz w:val="18"/>
                <w:szCs w:val="18"/>
                <w:lang w:val="en-US"/>
              </w:rPr>
              <w:t>L</w:t>
            </w:r>
            <w:r w:rsidRPr="006772F6">
              <w:rPr>
                <w:rFonts w:cs="Times New Roman"/>
                <w:sz w:val="18"/>
                <w:szCs w:val="18"/>
              </w:rPr>
              <w:t>=7 м</w:t>
            </w:r>
          </w:p>
        </w:tc>
        <w:tc>
          <w:tcPr>
            <w:tcW w:w="1341" w:type="dxa"/>
          </w:tcPr>
          <w:p w14:paraId="458BEA1D"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lang w:val="en-US"/>
              </w:rPr>
              <w:t>II</w:t>
            </w:r>
            <w:r w:rsidRPr="006772F6">
              <w:rPr>
                <w:rFonts w:cs="Times New Roman"/>
                <w:sz w:val="18"/>
                <w:szCs w:val="18"/>
              </w:rPr>
              <w:t xml:space="preserve"> кв.</w:t>
            </w:r>
          </w:p>
        </w:tc>
        <w:tc>
          <w:tcPr>
            <w:tcW w:w="993" w:type="dxa"/>
          </w:tcPr>
          <w:p w14:paraId="23A121CB"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Текущий ремонт</w:t>
            </w:r>
          </w:p>
        </w:tc>
        <w:tc>
          <w:tcPr>
            <w:tcW w:w="3542" w:type="dxa"/>
          </w:tcPr>
          <w:p w14:paraId="779A389E"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Ограничений подачи  теплоносителя и горячей воды по объектам нет</w:t>
            </w:r>
          </w:p>
        </w:tc>
      </w:tr>
      <w:tr w:rsidR="00044DAF" w:rsidRPr="00AB4E5A" w14:paraId="68528CEA" w14:textId="77777777" w:rsidTr="00AA1914">
        <w:trPr>
          <w:trHeight w:val="476"/>
        </w:trPr>
        <w:tc>
          <w:tcPr>
            <w:tcW w:w="480" w:type="dxa"/>
          </w:tcPr>
          <w:p w14:paraId="72708F43"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rPr>
              <w:t>17</w:t>
            </w:r>
          </w:p>
        </w:tc>
        <w:tc>
          <w:tcPr>
            <w:tcW w:w="3951" w:type="dxa"/>
          </w:tcPr>
          <w:p w14:paraId="6334ED81"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 xml:space="preserve">Теплотрасса отопления от ТК  до МКД  по ул. Ворошилова,62 замена участка: 2ДУ76    </w:t>
            </w:r>
            <w:r w:rsidRPr="006772F6">
              <w:rPr>
                <w:rFonts w:cs="Times New Roman"/>
                <w:sz w:val="18"/>
                <w:szCs w:val="18"/>
                <w:lang w:val="en-US"/>
              </w:rPr>
              <w:t>L</w:t>
            </w:r>
            <w:r w:rsidRPr="006772F6">
              <w:rPr>
                <w:rFonts w:cs="Times New Roman"/>
                <w:sz w:val="18"/>
                <w:szCs w:val="18"/>
              </w:rPr>
              <w:t>=12 м</w:t>
            </w:r>
          </w:p>
        </w:tc>
        <w:tc>
          <w:tcPr>
            <w:tcW w:w="1341" w:type="dxa"/>
          </w:tcPr>
          <w:p w14:paraId="00886AEC"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lang w:val="en-US"/>
              </w:rPr>
              <w:t>II</w:t>
            </w:r>
            <w:r w:rsidRPr="006772F6">
              <w:rPr>
                <w:rFonts w:cs="Times New Roman"/>
                <w:sz w:val="18"/>
                <w:szCs w:val="18"/>
              </w:rPr>
              <w:t xml:space="preserve"> кв.</w:t>
            </w:r>
          </w:p>
        </w:tc>
        <w:tc>
          <w:tcPr>
            <w:tcW w:w="993" w:type="dxa"/>
          </w:tcPr>
          <w:p w14:paraId="0C7A9948"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Текущий ремонт</w:t>
            </w:r>
          </w:p>
        </w:tc>
        <w:tc>
          <w:tcPr>
            <w:tcW w:w="3542" w:type="dxa"/>
          </w:tcPr>
          <w:p w14:paraId="565725D0"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Ограничений подачи  теплоносителя и горячей воды по объектам нет</w:t>
            </w:r>
          </w:p>
        </w:tc>
      </w:tr>
      <w:tr w:rsidR="00044DAF" w:rsidRPr="00AB4E5A" w14:paraId="25CC890C" w14:textId="77777777" w:rsidTr="00AA1914">
        <w:trPr>
          <w:trHeight w:val="430"/>
        </w:trPr>
        <w:tc>
          <w:tcPr>
            <w:tcW w:w="480" w:type="dxa"/>
          </w:tcPr>
          <w:p w14:paraId="41F4E831"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rPr>
              <w:t>18</w:t>
            </w:r>
          </w:p>
        </w:tc>
        <w:tc>
          <w:tcPr>
            <w:tcW w:w="3951" w:type="dxa"/>
          </w:tcPr>
          <w:p w14:paraId="6B7C6AF4"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 xml:space="preserve">Теплотрасса отопления и ГВС  от ТК-92   до ж/д  по ул. Кирова,132 замена участков: 2ДУ89, ДУ108,  ДУ76       </w:t>
            </w:r>
            <w:r w:rsidRPr="006772F6">
              <w:rPr>
                <w:rFonts w:cs="Times New Roman"/>
                <w:sz w:val="18"/>
                <w:szCs w:val="18"/>
                <w:lang w:val="en-US"/>
              </w:rPr>
              <w:t>L</w:t>
            </w:r>
            <w:r w:rsidRPr="006772F6">
              <w:rPr>
                <w:rFonts w:cs="Times New Roman"/>
                <w:sz w:val="18"/>
                <w:szCs w:val="18"/>
              </w:rPr>
              <w:t>=37,1 м</w:t>
            </w:r>
          </w:p>
        </w:tc>
        <w:tc>
          <w:tcPr>
            <w:tcW w:w="1341" w:type="dxa"/>
          </w:tcPr>
          <w:p w14:paraId="1F1FF39A"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lang w:val="en-US"/>
              </w:rPr>
              <w:t>II</w:t>
            </w:r>
            <w:r w:rsidRPr="006772F6">
              <w:rPr>
                <w:rFonts w:cs="Times New Roman"/>
                <w:sz w:val="18"/>
                <w:szCs w:val="18"/>
              </w:rPr>
              <w:t xml:space="preserve"> кв.</w:t>
            </w:r>
          </w:p>
        </w:tc>
        <w:tc>
          <w:tcPr>
            <w:tcW w:w="993" w:type="dxa"/>
          </w:tcPr>
          <w:p w14:paraId="27D11039"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Текущий ремонт</w:t>
            </w:r>
          </w:p>
        </w:tc>
        <w:tc>
          <w:tcPr>
            <w:tcW w:w="3542" w:type="dxa"/>
          </w:tcPr>
          <w:p w14:paraId="1A6813CE"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Ограничений подачи ГВС МКД  ул. Мира,50; ул. Кирова, 132,136</w:t>
            </w:r>
          </w:p>
        </w:tc>
      </w:tr>
      <w:tr w:rsidR="00044DAF" w:rsidRPr="00AB4E5A" w14:paraId="3EA94DB6" w14:textId="77777777" w:rsidTr="00AA1914">
        <w:trPr>
          <w:trHeight w:val="476"/>
        </w:trPr>
        <w:tc>
          <w:tcPr>
            <w:tcW w:w="480" w:type="dxa"/>
          </w:tcPr>
          <w:p w14:paraId="32B26894"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rPr>
              <w:t>19</w:t>
            </w:r>
          </w:p>
        </w:tc>
        <w:tc>
          <w:tcPr>
            <w:tcW w:w="3951" w:type="dxa"/>
          </w:tcPr>
          <w:p w14:paraId="0162B9BB"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 xml:space="preserve">Теплотрасса отопления до ж/д по ул. Мира, 105;  замена участков: 2ДУ76    </w:t>
            </w:r>
            <w:r w:rsidRPr="006772F6">
              <w:rPr>
                <w:rFonts w:cs="Times New Roman"/>
                <w:sz w:val="18"/>
                <w:szCs w:val="18"/>
                <w:lang w:val="en-US"/>
              </w:rPr>
              <w:t>L</w:t>
            </w:r>
            <w:r w:rsidRPr="006772F6">
              <w:rPr>
                <w:rFonts w:cs="Times New Roman"/>
                <w:sz w:val="18"/>
                <w:szCs w:val="18"/>
              </w:rPr>
              <w:t>=20 м</w:t>
            </w:r>
          </w:p>
        </w:tc>
        <w:tc>
          <w:tcPr>
            <w:tcW w:w="1341" w:type="dxa"/>
          </w:tcPr>
          <w:p w14:paraId="437BE4BE"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lang w:val="en-US"/>
              </w:rPr>
              <w:t>II</w:t>
            </w:r>
            <w:r w:rsidRPr="006772F6">
              <w:rPr>
                <w:rFonts w:cs="Times New Roman"/>
                <w:sz w:val="18"/>
                <w:szCs w:val="18"/>
              </w:rPr>
              <w:t xml:space="preserve"> кв.</w:t>
            </w:r>
          </w:p>
        </w:tc>
        <w:tc>
          <w:tcPr>
            <w:tcW w:w="993" w:type="dxa"/>
          </w:tcPr>
          <w:p w14:paraId="03033481"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Текущий ремонт</w:t>
            </w:r>
          </w:p>
        </w:tc>
        <w:tc>
          <w:tcPr>
            <w:tcW w:w="3542" w:type="dxa"/>
          </w:tcPr>
          <w:p w14:paraId="2D01F1E3"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Ограничений подачи  теплоносителя и горячей воды по объектам нет</w:t>
            </w:r>
          </w:p>
        </w:tc>
      </w:tr>
      <w:tr w:rsidR="00044DAF" w:rsidRPr="00AB4E5A" w14:paraId="4451CCBC" w14:textId="77777777" w:rsidTr="00AA1914">
        <w:trPr>
          <w:trHeight w:val="476"/>
        </w:trPr>
        <w:tc>
          <w:tcPr>
            <w:tcW w:w="480" w:type="dxa"/>
          </w:tcPr>
          <w:p w14:paraId="00170B19"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rPr>
              <w:t>20</w:t>
            </w:r>
          </w:p>
        </w:tc>
        <w:tc>
          <w:tcPr>
            <w:tcW w:w="3951" w:type="dxa"/>
          </w:tcPr>
          <w:p w14:paraId="0F11789B"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 xml:space="preserve">Теплотрасса  отопления и ГВС   от ЦТП № 47  до ж/д по ул. Кюстендильская,50; замена участков: 2ДУ89, ДУ159,  ДУ86      </w:t>
            </w:r>
            <w:r w:rsidRPr="006772F6">
              <w:rPr>
                <w:rFonts w:cs="Times New Roman"/>
                <w:sz w:val="18"/>
                <w:szCs w:val="18"/>
                <w:lang w:val="en-US"/>
              </w:rPr>
              <w:t>L</w:t>
            </w:r>
            <w:r w:rsidRPr="006772F6">
              <w:rPr>
                <w:rFonts w:cs="Times New Roman"/>
                <w:sz w:val="18"/>
                <w:szCs w:val="18"/>
              </w:rPr>
              <w:t>=120 м</w:t>
            </w:r>
          </w:p>
        </w:tc>
        <w:tc>
          <w:tcPr>
            <w:tcW w:w="1341" w:type="dxa"/>
          </w:tcPr>
          <w:p w14:paraId="2C4C8078" w14:textId="77777777" w:rsidR="00044DAF" w:rsidRPr="006772F6" w:rsidRDefault="00044DAF" w:rsidP="00044DAF">
            <w:pPr>
              <w:spacing w:after="0" w:line="240" w:lineRule="auto"/>
              <w:jc w:val="center"/>
              <w:rPr>
                <w:rFonts w:cs="Times New Roman"/>
                <w:sz w:val="18"/>
                <w:szCs w:val="18"/>
              </w:rPr>
            </w:pPr>
            <w:r w:rsidRPr="006772F6">
              <w:rPr>
                <w:rFonts w:cs="Times New Roman"/>
                <w:sz w:val="18"/>
                <w:szCs w:val="18"/>
                <w:lang w:val="en-US"/>
              </w:rPr>
              <w:t>III</w:t>
            </w:r>
            <w:r w:rsidRPr="006772F6">
              <w:rPr>
                <w:rFonts w:cs="Times New Roman"/>
                <w:sz w:val="18"/>
                <w:szCs w:val="18"/>
              </w:rPr>
              <w:t xml:space="preserve"> кв.</w:t>
            </w:r>
          </w:p>
        </w:tc>
        <w:tc>
          <w:tcPr>
            <w:tcW w:w="993" w:type="dxa"/>
          </w:tcPr>
          <w:p w14:paraId="0DE93888"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Текущий ремонт</w:t>
            </w:r>
          </w:p>
        </w:tc>
        <w:tc>
          <w:tcPr>
            <w:tcW w:w="3542" w:type="dxa"/>
          </w:tcPr>
          <w:p w14:paraId="472A7EDD" w14:textId="77777777" w:rsidR="00044DAF" w:rsidRPr="006772F6" w:rsidRDefault="00044DAF" w:rsidP="00044DAF">
            <w:pPr>
              <w:spacing w:after="0" w:line="240" w:lineRule="auto"/>
              <w:rPr>
                <w:rFonts w:cs="Times New Roman"/>
                <w:sz w:val="18"/>
                <w:szCs w:val="18"/>
              </w:rPr>
            </w:pPr>
            <w:r w:rsidRPr="006772F6">
              <w:rPr>
                <w:rFonts w:cs="Times New Roman"/>
                <w:sz w:val="18"/>
                <w:szCs w:val="18"/>
              </w:rPr>
              <w:t>Ограничение подачи ГВС МКД  ул. Кюстендильская,50,52; ул. Лермонтова, 31(бассейн);(МБДОУ д/с № 11 Кюстендильская, 39; д\с № 3ул. 8-е Марта,33</w:t>
            </w:r>
          </w:p>
        </w:tc>
      </w:tr>
      <w:tr w:rsidR="00044DAF" w:rsidRPr="00AB4E5A" w14:paraId="14C2570B" w14:textId="77777777" w:rsidTr="00AA1914">
        <w:trPr>
          <w:trHeight w:val="476"/>
        </w:trPr>
        <w:tc>
          <w:tcPr>
            <w:tcW w:w="480" w:type="dxa"/>
          </w:tcPr>
          <w:p w14:paraId="0B415E0A"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21</w:t>
            </w:r>
          </w:p>
        </w:tc>
        <w:tc>
          <w:tcPr>
            <w:tcW w:w="3951" w:type="dxa"/>
          </w:tcPr>
          <w:p w14:paraId="65C16120"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Трасса ГВС  от ТК-44 до МКД  по ул. Мира,93; замена участков: </w:t>
            </w:r>
            <w:r w:rsidRPr="00032E11">
              <w:rPr>
                <w:rFonts w:cs="Times New Roman"/>
                <w:sz w:val="20"/>
                <w:szCs w:val="20"/>
              </w:rPr>
              <w:t>ДУ</w:t>
            </w:r>
            <w:r w:rsidRPr="003236F6">
              <w:rPr>
                <w:rFonts w:cs="Times New Roman"/>
                <w:sz w:val="20"/>
                <w:szCs w:val="20"/>
              </w:rPr>
              <w:t xml:space="preserve">108, </w:t>
            </w:r>
            <w:r w:rsidRPr="00032E11">
              <w:rPr>
                <w:rFonts w:cs="Times New Roman"/>
                <w:sz w:val="20"/>
                <w:szCs w:val="20"/>
              </w:rPr>
              <w:t>ДУ</w:t>
            </w:r>
            <w:r w:rsidRPr="003236F6">
              <w:rPr>
                <w:rFonts w:cs="Times New Roman"/>
                <w:sz w:val="20"/>
                <w:szCs w:val="20"/>
              </w:rPr>
              <w:t xml:space="preserve">159       </w:t>
            </w:r>
            <w:r w:rsidRPr="003236F6">
              <w:rPr>
                <w:rFonts w:cs="Times New Roman"/>
                <w:sz w:val="20"/>
                <w:szCs w:val="20"/>
                <w:lang w:val="en-US"/>
              </w:rPr>
              <w:t>L</w:t>
            </w:r>
            <w:r w:rsidRPr="003236F6">
              <w:rPr>
                <w:rFonts w:cs="Times New Roman"/>
                <w:sz w:val="20"/>
                <w:szCs w:val="20"/>
              </w:rPr>
              <w:t>=60 м</w:t>
            </w:r>
          </w:p>
        </w:tc>
        <w:tc>
          <w:tcPr>
            <w:tcW w:w="1341" w:type="dxa"/>
          </w:tcPr>
          <w:p w14:paraId="46B7EB01"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18BF7229"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038B5ED9"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Ограничение подачи  ГВС  МКД  ул. Мира,93</w:t>
            </w:r>
          </w:p>
        </w:tc>
      </w:tr>
      <w:tr w:rsidR="00044DAF" w:rsidRPr="00AB4E5A" w14:paraId="6F9C9EFA" w14:textId="77777777" w:rsidTr="00AA1914">
        <w:trPr>
          <w:trHeight w:val="476"/>
        </w:trPr>
        <w:tc>
          <w:tcPr>
            <w:tcW w:w="480" w:type="dxa"/>
          </w:tcPr>
          <w:p w14:paraId="7E91FAEA"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22</w:t>
            </w:r>
          </w:p>
        </w:tc>
        <w:tc>
          <w:tcPr>
            <w:tcW w:w="3951" w:type="dxa"/>
          </w:tcPr>
          <w:p w14:paraId="4153CC82"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Замена  элеваторного узла  в ТК 16Б, ул. Рябко-1 ед.</w:t>
            </w:r>
          </w:p>
        </w:tc>
        <w:tc>
          <w:tcPr>
            <w:tcW w:w="1341" w:type="dxa"/>
          </w:tcPr>
          <w:p w14:paraId="46D9677A"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1D637B67"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0C81EE3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6BA25392" w14:textId="77777777" w:rsidTr="00AA1914">
        <w:trPr>
          <w:trHeight w:val="476"/>
        </w:trPr>
        <w:tc>
          <w:tcPr>
            <w:tcW w:w="480" w:type="dxa"/>
          </w:tcPr>
          <w:p w14:paraId="668BC558"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23</w:t>
            </w:r>
          </w:p>
        </w:tc>
        <w:tc>
          <w:tcPr>
            <w:tcW w:w="3951" w:type="dxa"/>
          </w:tcPr>
          <w:p w14:paraId="1B1EA9CC"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Ремонт ТК 89</w:t>
            </w:r>
          </w:p>
        </w:tc>
        <w:tc>
          <w:tcPr>
            <w:tcW w:w="1341" w:type="dxa"/>
          </w:tcPr>
          <w:p w14:paraId="0264AF03"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6B9AA68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26F3A233"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2F61AE48" w14:textId="77777777" w:rsidTr="00AA1914">
        <w:trPr>
          <w:trHeight w:val="476"/>
        </w:trPr>
        <w:tc>
          <w:tcPr>
            <w:tcW w:w="480" w:type="dxa"/>
          </w:tcPr>
          <w:p w14:paraId="4D6CE819"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24</w:t>
            </w:r>
          </w:p>
        </w:tc>
        <w:tc>
          <w:tcPr>
            <w:tcW w:w="3951" w:type="dxa"/>
          </w:tcPr>
          <w:p w14:paraId="6610DBD3"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Замена  запорной арматуры (по необходимости)</w:t>
            </w:r>
          </w:p>
        </w:tc>
        <w:tc>
          <w:tcPr>
            <w:tcW w:w="1341" w:type="dxa"/>
          </w:tcPr>
          <w:p w14:paraId="2FCE1834"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w:t>
            </w:r>
            <w:r w:rsidRPr="003236F6">
              <w:rPr>
                <w:rFonts w:cs="Times New Roman"/>
                <w:sz w:val="20"/>
                <w:szCs w:val="20"/>
                <w:lang w:val="en-US"/>
              </w:rPr>
              <w:t>III</w:t>
            </w:r>
            <w:r w:rsidRPr="003236F6">
              <w:rPr>
                <w:rFonts w:cs="Times New Roman"/>
                <w:sz w:val="20"/>
                <w:szCs w:val="20"/>
              </w:rPr>
              <w:t xml:space="preserve"> кв.</w:t>
            </w:r>
          </w:p>
        </w:tc>
        <w:tc>
          <w:tcPr>
            <w:tcW w:w="993" w:type="dxa"/>
          </w:tcPr>
          <w:p w14:paraId="1083419C"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Текущий ремонт</w:t>
            </w:r>
          </w:p>
        </w:tc>
        <w:tc>
          <w:tcPr>
            <w:tcW w:w="3542" w:type="dxa"/>
          </w:tcPr>
          <w:p w14:paraId="1678B26D"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158BEB38" w14:textId="77777777" w:rsidTr="00AA1914">
        <w:trPr>
          <w:trHeight w:val="476"/>
        </w:trPr>
        <w:tc>
          <w:tcPr>
            <w:tcW w:w="480" w:type="dxa"/>
          </w:tcPr>
          <w:p w14:paraId="5167B9DA"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25</w:t>
            </w:r>
          </w:p>
        </w:tc>
        <w:tc>
          <w:tcPr>
            <w:tcW w:w="3951" w:type="dxa"/>
          </w:tcPr>
          <w:p w14:paraId="1351B4CB"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Котельная №9:</w:t>
            </w:r>
            <w:r w:rsidRPr="003236F6">
              <w:rPr>
                <w:rFonts w:cs="Times New Roman"/>
                <w:sz w:val="20"/>
                <w:szCs w:val="20"/>
              </w:rPr>
              <w:t xml:space="preserve">     Теплотрасса от ТК- 3 до ТК-4,  2</w:t>
            </w:r>
            <w:r>
              <w:rPr>
                <w:rFonts w:cs="Times New Roman"/>
                <w:sz w:val="20"/>
                <w:szCs w:val="20"/>
              </w:rPr>
              <w:t>ДУ</w:t>
            </w:r>
            <w:r w:rsidRPr="003236F6">
              <w:rPr>
                <w:rFonts w:cs="Times New Roman"/>
                <w:sz w:val="20"/>
                <w:szCs w:val="20"/>
              </w:rPr>
              <w:t>108  L=60м</w:t>
            </w:r>
          </w:p>
        </w:tc>
        <w:tc>
          <w:tcPr>
            <w:tcW w:w="1341" w:type="dxa"/>
          </w:tcPr>
          <w:p w14:paraId="409185FF"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кв.</w:t>
            </w:r>
          </w:p>
        </w:tc>
        <w:tc>
          <w:tcPr>
            <w:tcW w:w="993" w:type="dxa"/>
          </w:tcPr>
          <w:p w14:paraId="29CE4E9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 </w:t>
            </w:r>
          </w:p>
        </w:tc>
        <w:tc>
          <w:tcPr>
            <w:tcW w:w="3542" w:type="dxa"/>
          </w:tcPr>
          <w:p w14:paraId="6AA9F794"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090CCD1A" w14:textId="77777777" w:rsidTr="00AA1914">
        <w:trPr>
          <w:trHeight w:val="476"/>
        </w:trPr>
        <w:tc>
          <w:tcPr>
            <w:tcW w:w="480" w:type="dxa"/>
          </w:tcPr>
          <w:p w14:paraId="33CB7FE3"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26</w:t>
            </w:r>
          </w:p>
        </w:tc>
        <w:tc>
          <w:tcPr>
            <w:tcW w:w="3951" w:type="dxa"/>
          </w:tcPr>
          <w:p w14:paraId="20F5F851"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Котельная №9:</w:t>
            </w:r>
            <w:r w:rsidRPr="003236F6">
              <w:rPr>
                <w:rFonts w:cs="Times New Roman"/>
                <w:sz w:val="20"/>
                <w:szCs w:val="20"/>
              </w:rPr>
              <w:t xml:space="preserve">     Теплотрасса в подвале ж.д.  №98   по ул. Октябрьской  2</w:t>
            </w:r>
            <w:r>
              <w:rPr>
                <w:rFonts w:cs="Times New Roman"/>
                <w:sz w:val="20"/>
                <w:szCs w:val="20"/>
              </w:rPr>
              <w:t>ДУ</w:t>
            </w:r>
            <w:r w:rsidRPr="003236F6">
              <w:rPr>
                <w:rFonts w:cs="Times New Roman"/>
                <w:sz w:val="20"/>
                <w:szCs w:val="20"/>
              </w:rPr>
              <w:t>89  L=10м</w:t>
            </w:r>
          </w:p>
        </w:tc>
        <w:tc>
          <w:tcPr>
            <w:tcW w:w="1341" w:type="dxa"/>
          </w:tcPr>
          <w:p w14:paraId="1743EE88"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 xml:space="preserve"> кв.</w:t>
            </w:r>
          </w:p>
        </w:tc>
        <w:tc>
          <w:tcPr>
            <w:tcW w:w="993" w:type="dxa"/>
          </w:tcPr>
          <w:p w14:paraId="2422863D"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w:t>
            </w:r>
          </w:p>
        </w:tc>
        <w:tc>
          <w:tcPr>
            <w:tcW w:w="3542" w:type="dxa"/>
          </w:tcPr>
          <w:p w14:paraId="5B8499CA" w14:textId="77777777" w:rsidR="00044DAF" w:rsidRPr="003236F6" w:rsidRDefault="00044DAF" w:rsidP="00044DAF">
            <w:pPr>
              <w:spacing w:after="0" w:line="240" w:lineRule="auto"/>
              <w:rPr>
                <w:rFonts w:cs="Times New Roman"/>
                <w:sz w:val="20"/>
                <w:szCs w:val="20"/>
              </w:rPr>
            </w:pPr>
          </w:p>
        </w:tc>
      </w:tr>
      <w:tr w:rsidR="00044DAF" w:rsidRPr="00AB4E5A" w14:paraId="0D0804F7" w14:textId="77777777" w:rsidTr="00AA1914">
        <w:trPr>
          <w:trHeight w:val="476"/>
        </w:trPr>
        <w:tc>
          <w:tcPr>
            <w:tcW w:w="480" w:type="dxa"/>
          </w:tcPr>
          <w:p w14:paraId="4B251571"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27</w:t>
            </w:r>
          </w:p>
        </w:tc>
        <w:tc>
          <w:tcPr>
            <w:tcW w:w="3951" w:type="dxa"/>
          </w:tcPr>
          <w:p w14:paraId="68B47653"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Котельная №21:</w:t>
            </w:r>
            <w:r w:rsidRPr="003236F6">
              <w:rPr>
                <w:rFonts w:cs="Times New Roman"/>
                <w:sz w:val="20"/>
                <w:szCs w:val="20"/>
              </w:rPr>
              <w:t xml:space="preserve">   Теплотрасса: от котельной до ТК-6 2</w:t>
            </w:r>
            <w:r>
              <w:rPr>
                <w:rFonts w:cs="Times New Roman"/>
                <w:sz w:val="20"/>
                <w:szCs w:val="20"/>
              </w:rPr>
              <w:t>ДУ</w:t>
            </w:r>
            <w:r w:rsidRPr="003236F6">
              <w:rPr>
                <w:rFonts w:cs="Times New Roman"/>
                <w:sz w:val="20"/>
                <w:szCs w:val="20"/>
              </w:rPr>
              <w:t>76  L=120м</w:t>
            </w:r>
          </w:p>
        </w:tc>
        <w:tc>
          <w:tcPr>
            <w:tcW w:w="1341" w:type="dxa"/>
          </w:tcPr>
          <w:p w14:paraId="6E2C4C08"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346DAEBE"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 </w:t>
            </w:r>
          </w:p>
        </w:tc>
        <w:tc>
          <w:tcPr>
            <w:tcW w:w="3542" w:type="dxa"/>
          </w:tcPr>
          <w:p w14:paraId="6ED56EC9"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35208768" w14:textId="77777777" w:rsidTr="00AA1914">
        <w:trPr>
          <w:trHeight w:val="476"/>
        </w:trPr>
        <w:tc>
          <w:tcPr>
            <w:tcW w:w="480" w:type="dxa"/>
          </w:tcPr>
          <w:p w14:paraId="07B33999"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28</w:t>
            </w:r>
          </w:p>
        </w:tc>
        <w:tc>
          <w:tcPr>
            <w:tcW w:w="3951" w:type="dxa"/>
          </w:tcPr>
          <w:p w14:paraId="01B54919"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 xml:space="preserve">Котельная №24: </w:t>
            </w:r>
            <w:r w:rsidRPr="003236F6">
              <w:rPr>
                <w:rFonts w:cs="Times New Roman"/>
                <w:sz w:val="20"/>
                <w:szCs w:val="20"/>
              </w:rPr>
              <w:t xml:space="preserve">   Теплотрасса от ТК- 1 до ТК-19- и до ж.д. № 2А ул. К.Либкнехта  2</w:t>
            </w:r>
            <w:r>
              <w:rPr>
                <w:rFonts w:cs="Times New Roman"/>
                <w:sz w:val="20"/>
                <w:szCs w:val="20"/>
              </w:rPr>
              <w:t>ДУ</w:t>
            </w:r>
            <w:r w:rsidRPr="003236F6">
              <w:rPr>
                <w:rFonts w:cs="Times New Roman"/>
                <w:sz w:val="20"/>
                <w:szCs w:val="20"/>
              </w:rPr>
              <w:t>108  L=50м и 2</w:t>
            </w:r>
            <w:r>
              <w:rPr>
                <w:rFonts w:cs="Times New Roman"/>
                <w:sz w:val="20"/>
                <w:szCs w:val="20"/>
              </w:rPr>
              <w:t>ДУ</w:t>
            </w:r>
            <w:r w:rsidRPr="003236F6">
              <w:rPr>
                <w:rFonts w:cs="Times New Roman"/>
                <w:sz w:val="20"/>
                <w:szCs w:val="20"/>
              </w:rPr>
              <w:t>89  L=50м</w:t>
            </w:r>
          </w:p>
        </w:tc>
        <w:tc>
          <w:tcPr>
            <w:tcW w:w="1341" w:type="dxa"/>
          </w:tcPr>
          <w:p w14:paraId="22C2057F"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0859A293"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w:t>
            </w:r>
          </w:p>
        </w:tc>
        <w:tc>
          <w:tcPr>
            <w:tcW w:w="3542" w:type="dxa"/>
          </w:tcPr>
          <w:p w14:paraId="71BE85D1"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511B503A" w14:textId="77777777" w:rsidTr="00AA1914">
        <w:trPr>
          <w:trHeight w:val="476"/>
        </w:trPr>
        <w:tc>
          <w:tcPr>
            <w:tcW w:w="480" w:type="dxa"/>
          </w:tcPr>
          <w:p w14:paraId="3BF76A96"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29</w:t>
            </w:r>
          </w:p>
        </w:tc>
        <w:tc>
          <w:tcPr>
            <w:tcW w:w="3951" w:type="dxa"/>
          </w:tcPr>
          <w:p w14:paraId="1DC0D31D"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Теплотрасса "Город-2":</w:t>
            </w:r>
            <w:r w:rsidRPr="003236F6">
              <w:rPr>
                <w:rFonts w:cs="Times New Roman"/>
                <w:sz w:val="20"/>
                <w:szCs w:val="20"/>
              </w:rPr>
              <w:t xml:space="preserve">  на участке от ТК-</w:t>
            </w:r>
            <w:r>
              <w:rPr>
                <w:rFonts w:cs="Times New Roman"/>
                <w:sz w:val="20"/>
                <w:szCs w:val="20"/>
              </w:rPr>
              <w:t xml:space="preserve">251 до ТК-252 </w:t>
            </w:r>
            <w:r w:rsidRPr="003236F6">
              <w:rPr>
                <w:rFonts w:cs="Times New Roman"/>
                <w:sz w:val="20"/>
                <w:szCs w:val="20"/>
              </w:rPr>
              <w:t>(за зданием №3 по ул. Б.Полка)  2</w:t>
            </w:r>
            <w:r>
              <w:rPr>
                <w:rFonts w:cs="Times New Roman"/>
                <w:sz w:val="20"/>
                <w:szCs w:val="20"/>
              </w:rPr>
              <w:t>ДУ</w:t>
            </w:r>
            <w:r w:rsidRPr="003236F6">
              <w:rPr>
                <w:rFonts w:cs="Times New Roman"/>
                <w:sz w:val="20"/>
                <w:szCs w:val="20"/>
              </w:rPr>
              <w:t xml:space="preserve">219  L=35м                                  </w:t>
            </w:r>
          </w:p>
        </w:tc>
        <w:tc>
          <w:tcPr>
            <w:tcW w:w="1341" w:type="dxa"/>
          </w:tcPr>
          <w:p w14:paraId="096FB21E"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1D10CD51"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 </w:t>
            </w:r>
          </w:p>
        </w:tc>
        <w:tc>
          <w:tcPr>
            <w:tcW w:w="3542" w:type="dxa"/>
          </w:tcPr>
          <w:p w14:paraId="28A15A8B"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0C05EF70" w14:textId="77777777" w:rsidTr="00AA1914">
        <w:trPr>
          <w:trHeight w:val="476"/>
        </w:trPr>
        <w:tc>
          <w:tcPr>
            <w:tcW w:w="480" w:type="dxa"/>
          </w:tcPr>
          <w:p w14:paraId="1FE190B9"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30</w:t>
            </w:r>
          </w:p>
        </w:tc>
        <w:tc>
          <w:tcPr>
            <w:tcW w:w="3951" w:type="dxa"/>
          </w:tcPr>
          <w:p w14:paraId="2B79BFE8"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Теплотрасса "Город-2":</w:t>
            </w:r>
            <w:r>
              <w:rPr>
                <w:rFonts w:cs="Times New Roman"/>
                <w:sz w:val="20"/>
                <w:szCs w:val="20"/>
              </w:rPr>
              <w:t xml:space="preserve">  </w:t>
            </w:r>
            <w:r w:rsidRPr="003236F6">
              <w:rPr>
                <w:rFonts w:cs="Times New Roman"/>
                <w:sz w:val="20"/>
                <w:szCs w:val="20"/>
              </w:rPr>
              <w:t>от ТК-267 до ТК-268   2</w:t>
            </w:r>
            <w:r>
              <w:rPr>
                <w:rFonts w:cs="Times New Roman"/>
                <w:sz w:val="20"/>
                <w:szCs w:val="20"/>
              </w:rPr>
              <w:t>ДУ</w:t>
            </w:r>
            <w:r w:rsidRPr="003236F6">
              <w:rPr>
                <w:rFonts w:cs="Times New Roman"/>
                <w:sz w:val="20"/>
                <w:szCs w:val="20"/>
              </w:rPr>
              <w:t xml:space="preserve">76  L=38м                                 </w:t>
            </w:r>
          </w:p>
        </w:tc>
        <w:tc>
          <w:tcPr>
            <w:tcW w:w="1341" w:type="dxa"/>
          </w:tcPr>
          <w:p w14:paraId="78C3F1AF" w14:textId="77777777" w:rsidR="00044DAF" w:rsidRPr="003236F6" w:rsidRDefault="00044DAF" w:rsidP="00044DAF">
            <w:pPr>
              <w:spacing w:after="0" w:line="240" w:lineRule="auto"/>
              <w:jc w:val="center"/>
              <w:rPr>
                <w:rFonts w:cs="Times New Roman"/>
                <w:color w:val="FF0000"/>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101BAE94"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w:t>
            </w:r>
          </w:p>
        </w:tc>
        <w:tc>
          <w:tcPr>
            <w:tcW w:w="3542" w:type="dxa"/>
          </w:tcPr>
          <w:p w14:paraId="11051BBE"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647D08A3" w14:textId="77777777" w:rsidTr="00AA1914">
        <w:trPr>
          <w:trHeight w:val="476"/>
        </w:trPr>
        <w:tc>
          <w:tcPr>
            <w:tcW w:w="480" w:type="dxa"/>
          </w:tcPr>
          <w:p w14:paraId="5ABF63FE"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31</w:t>
            </w:r>
          </w:p>
        </w:tc>
        <w:tc>
          <w:tcPr>
            <w:tcW w:w="3951" w:type="dxa"/>
          </w:tcPr>
          <w:p w14:paraId="7B6BEBF9"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Теплотрасса "Город-2":</w:t>
            </w:r>
            <w:r>
              <w:rPr>
                <w:rFonts w:cs="Times New Roman"/>
                <w:sz w:val="20"/>
                <w:szCs w:val="20"/>
              </w:rPr>
              <w:t xml:space="preserve"> </w:t>
            </w:r>
            <w:r w:rsidRPr="003236F6">
              <w:rPr>
                <w:rFonts w:cs="Times New Roman"/>
                <w:sz w:val="20"/>
                <w:szCs w:val="20"/>
              </w:rPr>
              <w:t>от ТК-281 до ТК-283  2</w:t>
            </w:r>
            <w:r>
              <w:rPr>
                <w:rFonts w:cs="Times New Roman"/>
                <w:sz w:val="20"/>
                <w:szCs w:val="20"/>
              </w:rPr>
              <w:t>ДУ</w:t>
            </w:r>
            <w:r w:rsidRPr="003236F6">
              <w:rPr>
                <w:rFonts w:cs="Times New Roman"/>
                <w:sz w:val="20"/>
                <w:szCs w:val="20"/>
              </w:rPr>
              <w:t xml:space="preserve">108  L=23м                                  </w:t>
            </w:r>
          </w:p>
        </w:tc>
        <w:tc>
          <w:tcPr>
            <w:tcW w:w="1341" w:type="dxa"/>
          </w:tcPr>
          <w:p w14:paraId="7648B474"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5E3FAFDD"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 </w:t>
            </w:r>
          </w:p>
        </w:tc>
        <w:tc>
          <w:tcPr>
            <w:tcW w:w="3542" w:type="dxa"/>
          </w:tcPr>
          <w:p w14:paraId="4C4A9683"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5E4B2357" w14:textId="77777777" w:rsidTr="00AA1914">
        <w:trPr>
          <w:trHeight w:val="476"/>
        </w:trPr>
        <w:tc>
          <w:tcPr>
            <w:tcW w:w="480" w:type="dxa"/>
          </w:tcPr>
          <w:p w14:paraId="2BC14862"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32</w:t>
            </w:r>
          </w:p>
        </w:tc>
        <w:tc>
          <w:tcPr>
            <w:tcW w:w="3951" w:type="dxa"/>
          </w:tcPr>
          <w:p w14:paraId="3102920C"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Теплотрасса "Город-2":</w:t>
            </w:r>
            <w:r>
              <w:rPr>
                <w:rFonts w:cs="Times New Roman"/>
                <w:sz w:val="20"/>
                <w:szCs w:val="20"/>
              </w:rPr>
              <w:t xml:space="preserve"> </w:t>
            </w:r>
            <w:r w:rsidRPr="003236F6">
              <w:rPr>
                <w:rFonts w:cs="Times New Roman"/>
                <w:sz w:val="20"/>
                <w:szCs w:val="20"/>
              </w:rPr>
              <w:t xml:space="preserve"> от ТК-269 до ТК-270  2</w:t>
            </w:r>
            <w:r>
              <w:rPr>
                <w:rFonts w:cs="Times New Roman"/>
                <w:sz w:val="20"/>
                <w:szCs w:val="20"/>
              </w:rPr>
              <w:t>ДУ</w:t>
            </w:r>
            <w:r w:rsidRPr="003236F6">
              <w:rPr>
                <w:rFonts w:cs="Times New Roman"/>
                <w:sz w:val="20"/>
                <w:szCs w:val="20"/>
              </w:rPr>
              <w:t xml:space="preserve">76  L=100м                                  </w:t>
            </w:r>
          </w:p>
        </w:tc>
        <w:tc>
          <w:tcPr>
            <w:tcW w:w="1341" w:type="dxa"/>
          </w:tcPr>
          <w:p w14:paraId="4AA9A3E9"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IV</w:t>
            </w:r>
            <w:r w:rsidRPr="003236F6">
              <w:rPr>
                <w:rFonts w:cs="Times New Roman"/>
                <w:sz w:val="20"/>
                <w:szCs w:val="20"/>
              </w:rPr>
              <w:t xml:space="preserve"> кв.</w:t>
            </w:r>
          </w:p>
        </w:tc>
        <w:tc>
          <w:tcPr>
            <w:tcW w:w="993" w:type="dxa"/>
          </w:tcPr>
          <w:p w14:paraId="6901FB68"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w:t>
            </w:r>
          </w:p>
        </w:tc>
        <w:tc>
          <w:tcPr>
            <w:tcW w:w="3542" w:type="dxa"/>
          </w:tcPr>
          <w:p w14:paraId="0C16B5DA"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6C801180" w14:textId="77777777" w:rsidTr="00AA1914">
        <w:trPr>
          <w:trHeight w:val="476"/>
        </w:trPr>
        <w:tc>
          <w:tcPr>
            <w:tcW w:w="480" w:type="dxa"/>
          </w:tcPr>
          <w:p w14:paraId="0397B4D3"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33</w:t>
            </w:r>
          </w:p>
        </w:tc>
        <w:tc>
          <w:tcPr>
            <w:tcW w:w="3951" w:type="dxa"/>
          </w:tcPr>
          <w:p w14:paraId="6E00AB90" w14:textId="77777777" w:rsidR="00044DAF" w:rsidRPr="003236F6" w:rsidRDefault="00044DAF" w:rsidP="00044DAF">
            <w:pPr>
              <w:spacing w:after="0" w:line="240" w:lineRule="auto"/>
              <w:rPr>
                <w:rFonts w:cs="Times New Roman"/>
                <w:bCs/>
                <w:sz w:val="20"/>
                <w:szCs w:val="20"/>
              </w:rPr>
            </w:pPr>
            <w:r>
              <w:rPr>
                <w:rFonts w:cs="Times New Roman"/>
                <w:bCs/>
                <w:sz w:val="20"/>
                <w:szCs w:val="20"/>
              </w:rPr>
              <w:t xml:space="preserve">Котельная №3:  </w:t>
            </w:r>
            <w:r w:rsidRPr="003236F6">
              <w:rPr>
                <w:rFonts w:cs="Times New Roman"/>
                <w:bCs/>
                <w:sz w:val="20"/>
                <w:szCs w:val="20"/>
              </w:rPr>
              <w:t xml:space="preserve">Ремонт парового котла </w:t>
            </w:r>
            <w:r>
              <w:rPr>
                <w:rFonts w:cs="Times New Roman"/>
                <w:bCs/>
                <w:sz w:val="20"/>
                <w:szCs w:val="20"/>
              </w:rPr>
              <w:t xml:space="preserve">Универсал-6   </w:t>
            </w:r>
            <w:r w:rsidRPr="003236F6">
              <w:rPr>
                <w:rFonts w:cs="Times New Roman"/>
                <w:bCs/>
                <w:sz w:val="20"/>
                <w:szCs w:val="20"/>
              </w:rPr>
              <w:t xml:space="preserve"> (замена секции)</w:t>
            </w:r>
          </w:p>
        </w:tc>
        <w:tc>
          <w:tcPr>
            <w:tcW w:w="1341" w:type="dxa"/>
          </w:tcPr>
          <w:p w14:paraId="2AC293E6"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III кв.</w:t>
            </w:r>
          </w:p>
        </w:tc>
        <w:tc>
          <w:tcPr>
            <w:tcW w:w="993" w:type="dxa"/>
          </w:tcPr>
          <w:p w14:paraId="05B09747"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 </w:t>
            </w:r>
          </w:p>
        </w:tc>
        <w:tc>
          <w:tcPr>
            <w:tcW w:w="3542" w:type="dxa"/>
          </w:tcPr>
          <w:p w14:paraId="62A84586"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70BDE00A" w14:textId="77777777" w:rsidTr="00AA1914">
        <w:trPr>
          <w:trHeight w:val="476"/>
        </w:trPr>
        <w:tc>
          <w:tcPr>
            <w:tcW w:w="480" w:type="dxa"/>
          </w:tcPr>
          <w:p w14:paraId="082C43F4"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34</w:t>
            </w:r>
          </w:p>
        </w:tc>
        <w:tc>
          <w:tcPr>
            <w:tcW w:w="3951" w:type="dxa"/>
          </w:tcPr>
          <w:p w14:paraId="2537A336"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 xml:space="preserve">Котельная №17: </w:t>
            </w:r>
            <w:r w:rsidRPr="003236F6">
              <w:rPr>
                <w:rFonts w:cs="Times New Roman"/>
                <w:sz w:val="20"/>
                <w:szCs w:val="20"/>
              </w:rPr>
              <w:t>замена сетевого насоса КМ 100-80-160 (с двигателем)</w:t>
            </w:r>
          </w:p>
        </w:tc>
        <w:tc>
          <w:tcPr>
            <w:tcW w:w="1341" w:type="dxa"/>
          </w:tcPr>
          <w:p w14:paraId="627D119A"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II кв.</w:t>
            </w:r>
          </w:p>
        </w:tc>
        <w:tc>
          <w:tcPr>
            <w:tcW w:w="993" w:type="dxa"/>
          </w:tcPr>
          <w:p w14:paraId="7319299E"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w:t>
            </w:r>
          </w:p>
        </w:tc>
        <w:tc>
          <w:tcPr>
            <w:tcW w:w="3542" w:type="dxa"/>
          </w:tcPr>
          <w:p w14:paraId="275E8916"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0B6A9F8C" w14:textId="77777777" w:rsidTr="00AA1914">
        <w:trPr>
          <w:trHeight w:val="476"/>
        </w:trPr>
        <w:tc>
          <w:tcPr>
            <w:tcW w:w="480" w:type="dxa"/>
          </w:tcPr>
          <w:p w14:paraId="3F48D1AD"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35</w:t>
            </w:r>
          </w:p>
        </w:tc>
        <w:tc>
          <w:tcPr>
            <w:tcW w:w="3951" w:type="dxa"/>
          </w:tcPr>
          <w:p w14:paraId="67A09F01"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 xml:space="preserve">Котельная №31:  </w:t>
            </w:r>
            <w:r w:rsidRPr="003236F6">
              <w:rPr>
                <w:rFonts w:cs="Times New Roman"/>
                <w:sz w:val="20"/>
                <w:szCs w:val="20"/>
              </w:rPr>
              <w:t>замена расходомера-счётчика пара</w:t>
            </w:r>
          </w:p>
        </w:tc>
        <w:tc>
          <w:tcPr>
            <w:tcW w:w="1341" w:type="dxa"/>
          </w:tcPr>
          <w:p w14:paraId="1800DC4E"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II кв.</w:t>
            </w:r>
          </w:p>
        </w:tc>
        <w:tc>
          <w:tcPr>
            <w:tcW w:w="993" w:type="dxa"/>
          </w:tcPr>
          <w:p w14:paraId="7410683C"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Капитал</w:t>
            </w:r>
            <w:r>
              <w:rPr>
                <w:rFonts w:cs="Times New Roman"/>
                <w:sz w:val="20"/>
                <w:szCs w:val="20"/>
              </w:rPr>
              <w:t>.</w:t>
            </w:r>
            <w:r w:rsidRPr="003236F6">
              <w:rPr>
                <w:rFonts w:cs="Times New Roman"/>
                <w:sz w:val="20"/>
                <w:szCs w:val="20"/>
              </w:rPr>
              <w:t xml:space="preserve"> ремонт </w:t>
            </w:r>
          </w:p>
        </w:tc>
        <w:tc>
          <w:tcPr>
            <w:tcW w:w="3542" w:type="dxa"/>
          </w:tcPr>
          <w:p w14:paraId="347BC613"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25411855" w14:textId="77777777" w:rsidTr="00AA1914">
        <w:trPr>
          <w:trHeight w:val="476"/>
        </w:trPr>
        <w:tc>
          <w:tcPr>
            <w:tcW w:w="480" w:type="dxa"/>
          </w:tcPr>
          <w:p w14:paraId="14776CC4"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36</w:t>
            </w:r>
          </w:p>
        </w:tc>
        <w:tc>
          <w:tcPr>
            <w:tcW w:w="3951" w:type="dxa"/>
          </w:tcPr>
          <w:p w14:paraId="449469CE"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Чистка  поверхностей нагрева и ремонт топочных котлов ДКВР-6,5/13</w:t>
            </w:r>
          </w:p>
        </w:tc>
        <w:tc>
          <w:tcPr>
            <w:tcW w:w="1341" w:type="dxa"/>
          </w:tcPr>
          <w:p w14:paraId="0CABCC12"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35C085E9"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Текущий ремонт </w:t>
            </w:r>
          </w:p>
        </w:tc>
        <w:tc>
          <w:tcPr>
            <w:tcW w:w="3542" w:type="dxa"/>
          </w:tcPr>
          <w:p w14:paraId="35DE1E67"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289F6A36" w14:textId="77777777" w:rsidTr="00AA1914">
        <w:trPr>
          <w:trHeight w:val="476"/>
        </w:trPr>
        <w:tc>
          <w:tcPr>
            <w:tcW w:w="480" w:type="dxa"/>
          </w:tcPr>
          <w:p w14:paraId="4D4F3039"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lastRenderedPageBreak/>
              <w:t>37</w:t>
            </w:r>
          </w:p>
        </w:tc>
        <w:tc>
          <w:tcPr>
            <w:tcW w:w="3951" w:type="dxa"/>
          </w:tcPr>
          <w:p w14:paraId="71F9CF26"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Ревизия и ремонт фильтров ХВП</w:t>
            </w:r>
          </w:p>
        </w:tc>
        <w:tc>
          <w:tcPr>
            <w:tcW w:w="1341" w:type="dxa"/>
          </w:tcPr>
          <w:p w14:paraId="178CD9D8"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w:t>
            </w:r>
            <w:r w:rsidRPr="003236F6">
              <w:rPr>
                <w:rFonts w:cs="Times New Roman"/>
                <w:sz w:val="20"/>
                <w:szCs w:val="20"/>
              </w:rPr>
              <w:t>-</w:t>
            </w:r>
            <w:r w:rsidRPr="003236F6">
              <w:rPr>
                <w:rFonts w:cs="Times New Roman"/>
                <w:sz w:val="20"/>
                <w:szCs w:val="20"/>
                <w:lang w:val="en-US"/>
              </w:rPr>
              <w:t>III</w:t>
            </w:r>
            <w:r w:rsidRPr="003236F6">
              <w:rPr>
                <w:rFonts w:cs="Times New Roman"/>
                <w:sz w:val="20"/>
                <w:szCs w:val="20"/>
              </w:rPr>
              <w:t xml:space="preserve"> кв.</w:t>
            </w:r>
          </w:p>
        </w:tc>
        <w:tc>
          <w:tcPr>
            <w:tcW w:w="993" w:type="dxa"/>
          </w:tcPr>
          <w:p w14:paraId="118E02D2"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Текущий ремонт </w:t>
            </w:r>
          </w:p>
        </w:tc>
        <w:tc>
          <w:tcPr>
            <w:tcW w:w="3542" w:type="dxa"/>
          </w:tcPr>
          <w:p w14:paraId="100EF37B"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3247FF49" w14:textId="77777777" w:rsidTr="00AA1914">
        <w:trPr>
          <w:trHeight w:val="476"/>
        </w:trPr>
        <w:tc>
          <w:tcPr>
            <w:tcW w:w="480" w:type="dxa"/>
          </w:tcPr>
          <w:p w14:paraId="06BA59C2"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38</w:t>
            </w:r>
          </w:p>
        </w:tc>
        <w:tc>
          <w:tcPr>
            <w:tcW w:w="3951" w:type="dxa"/>
          </w:tcPr>
          <w:p w14:paraId="36122D89"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 xml:space="preserve">Ремонт  блока питательных насосов и напорных трубопроводов питательной воды, ревизия  электропривода питательных насосов  </w:t>
            </w:r>
          </w:p>
        </w:tc>
        <w:tc>
          <w:tcPr>
            <w:tcW w:w="1341" w:type="dxa"/>
          </w:tcPr>
          <w:p w14:paraId="7269B43D"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5C346F56"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Текущий ремонт </w:t>
            </w:r>
          </w:p>
        </w:tc>
        <w:tc>
          <w:tcPr>
            <w:tcW w:w="3542" w:type="dxa"/>
          </w:tcPr>
          <w:p w14:paraId="62A014BA"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6B53DB5C" w14:textId="77777777" w:rsidTr="00AA1914">
        <w:trPr>
          <w:trHeight w:val="546"/>
        </w:trPr>
        <w:tc>
          <w:tcPr>
            <w:tcW w:w="480" w:type="dxa"/>
          </w:tcPr>
          <w:p w14:paraId="0F195396"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39</w:t>
            </w:r>
          </w:p>
        </w:tc>
        <w:tc>
          <w:tcPr>
            <w:tcW w:w="3951" w:type="dxa"/>
          </w:tcPr>
          <w:p w14:paraId="59A86095"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Ремонт  сетевых и подпиточных насосов. Ревизия электропривода сетевых и подпиточных  насосов.</w:t>
            </w:r>
          </w:p>
        </w:tc>
        <w:tc>
          <w:tcPr>
            <w:tcW w:w="1341" w:type="dxa"/>
          </w:tcPr>
          <w:p w14:paraId="2B8E0BB9"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036478A6"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Текущий ремонт </w:t>
            </w:r>
          </w:p>
        </w:tc>
        <w:tc>
          <w:tcPr>
            <w:tcW w:w="3542" w:type="dxa"/>
          </w:tcPr>
          <w:p w14:paraId="407533DF"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694D47E0" w14:textId="77777777" w:rsidTr="00AA1914">
        <w:trPr>
          <w:trHeight w:val="546"/>
        </w:trPr>
        <w:tc>
          <w:tcPr>
            <w:tcW w:w="480" w:type="dxa"/>
          </w:tcPr>
          <w:p w14:paraId="0B13411A"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40</w:t>
            </w:r>
          </w:p>
        </w:tc>
        <w:tc>
          <w:tcPr>
            <w:tcW w:w="3951" w:type="dxa"/>
          </w:tcPr>
          <w:p w14:paraId="7CB52C7A"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Ревизия запорной  арматуры и распределительных узлов, колодцев и артезианских скважин</w:t>
            </w:r>
          </w:p>
        </w:tc>
        <w:tc>
          <w:tcPr>
            <w:tcW w:w="1341" w:type="dxa"/>
          </w:tcPr>
          <w:p w14:paraId="4D7840B3"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195700F3"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Текущий ремонт </w:t>
            </w:r>
          </w:p>
        </w:tc>
        <w:tc>
          <w:tcPr>
            <w:tcW w:w="3542" w:type="dxa"/>
          </w:tcPr>
          <w:p w14:paraId="39CC2FA9"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71FF9DDB" w14:textId="77777777" w:rsidTr="00AA1914">
        <w:trPr>
          <w:trHeight w:val="546"/>
        </w:trPr>
        <w:tc>
          <w:tcPr>
            <w:tcW w:w="480" w:type="dxa"/>
          </w:tcPr>
          <w:p w14:paraId="54CB4247"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41</w:t>
            </w:r>
          </w:p>
        </w:tc>
        <w:tc>
          <w:tcPr>
            <w:tcW w:w="3951" w:type="dxa"/>
          </w:tcPr>
          <w:p w14:paraId="14BA78D5"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Контрольная опрессовка  системы отопления</w:t>
            </w:r>
          </w:p>
        </w:tc>
        <w:tc>
          <w:tcPr>
            <w:tcW w:w="1341" w:type="dxa"/>
          </w:tcPr>
          <w:p w14:paraId="50BA5174"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16D3B353"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Текущий ремонт </w:t>
            </w:r>
          </w:p>
        </w:tc>
        <w:tc>
          <w:tcPr>
            <w:tcW w:w="3542" w:type="dxa"/>
          </w:tcPr>
          <w:p w14:paraId="52932502"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r w:rsidR="00044DAF" w:rsidRPr="00AB4E5A" w14:paraId="36A0B152" w14:textId="77777777" w:rsidTr="00AA1914">
        <w:trPr>
          <w:trHeight w:val="546"/>
        </w:trPr>
        <w:tc>
          <w:tcPr>
            <w:tcW w:w="480" w:type="dxa"/>
          </w:tcPr>
          <w:p w14:paraId="7657DC7B"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rPr>
              <w:t>42</w:t>
            </w:r>
          </w:p>
        </w:tc>
        <w:tc>
          <w:tcPr>
            <w:tcW w:w="3951" w:type="dxa"/>
          </w:tcPr>
          <w:p w14:paraId="23B259B0" w14:textId="77777777" w:rsidR="00044DAF" w:rsidRPr="003236F6" w:rsidRDefault="00044DAF" w:rsidP="00044DAF">
            <w:pPr>
              <w:spacing w:after="0" w:line="240" w:lineRule="auto"/>
              <w:rPr>
                <w:rFonts w:cs="Times New Roman"/>
                <w:bCs/>
                <w:sz w:val="20"/>
                <w:szCs w:val="20"/>
              </w:rPr>
            </w:pPr>
            <w:r w:rsidRPr="003236F6">
              <w:rPr>
                <w:rFonts w:cs="Times New Roman"/>
                <w:bCs/>
                <w:sz w:val="20"/>
                <w:szCs w:val="20"/>
              </w:rPr>
              <w:t>Утепление  участков  теплотрасс с ветхим состоянием изоляции</w:t>
            </w:r>
          </w:p>
        </w:tc>
        <w:tc>
          <w:tcPr>
            <w:tcW w:w="1341" w:type="dxa"/>
          </w:tcPr>
          <w:p w14:paraId="0C278A49" w14:textId="77777777" w:rsidR="00044DAF" w:rsidRPr="003236F6" w:rsidRDefault="00044DAF" w:rsidP="00044DAF">
            <w:pPr>
              <w:spacing w:after="0" w:line="240" w:lineRule="auto"/>
              <w:jc w:val="center"/>
              <w:rPr>
                <w:rFonts w:cs="Times New Roman"/>
                <w:sz w:val="20"/>
                <w:szCs w:val="20"/>
              </w:rPr>
            </w:pPr>
            <w:r w:rsidRPr="003236F6">
              <w:rPr>
                <w:rFonts w:cs="Times New Roman"/>
                <w:sz w:val="20"/>
                <w:szCs w:val="20"/>
                <w:lang w:val="en-US"/>
              </w:rPr>
              <w:t>III</w:t>
            </w:r>
            <w:r w:rsidRPr="003236F6">
              <w:rPr>
                <w:rFonts w:cs="Times New Roman"/>
                <w:sz w:val="20"/>
                <w:szCs w:val="20"/>
              </w:rPr>
              <w:t xml:space="preserve"> кв.</w:t>
            </w:r>
          </w:p>
        </w:tc>
        <w:tc>
          <w:tcPr>
            <w:tcW w:w="993" w:type="dxa"/>
          </w:tcPr>
          <w:p w14:paraId="63F0C1B9"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Текущий ремонт </w:t>
            </w:r>
          </w:p>
        </w:tc>
        <w:tc>
          <w:tcPr>
            <w:tcW w:w="3542" w:type="dxa"/>
          </w:tcPr>
          <w:p w14:paraId="2644C0AF" w14:textId="77777777" w:rsidR="00044DAF" w:rsidRPr="003236F6" w:rsidRDefault="00044DAF" w:rsidP="00044DAF">
            <w:pPr>
              <w:spacing w:after="0" w:line="240" w:lineRule="auto"/>
              <w:rPr>
                <w:rFonts w:cs="Times New Roman"/>
                <w:sz w:val="20"/>
                <w:szCs w:val="20"/>
              </w:rPr>
            </w:pPr>
            <w:r w:rsidRPr="003236F6">
              <w:rPr>
                <w:rFonts w:cs="Times New Roman"/>
                <w:sz w:val="20"/>
                <w:szCs w:val="20"/>
              </w:rPr>
              <w:t xml:space="preserve">Ограничений по объектам нет </w:t>
            </w:r>
          </w:p>
        </w:tc>
      </w:tr>
    </w:tbl>
    <w:p w14:paraId="4DBF7606" w14:textId="77777777" w:rsidR="006772F6" w:rsidRDefault="006772F6" w:rsidP="00A0520F">
      <w:pPr>
        <w:spacing w:after="0" w:line="240" w:lineRule="auto"/>
        <w:jc w:val="center"/>
        <w:rPr>
          <w:b/>
          <w:sz w:val="24"/>
          <w:szCs w:val="24"/>
        </w:rPr>
      </w:pPr>
    </w:p>
    <w:p w14:paraId="451F98D9" w14:textId="77777777" w:rsidR="00A0520F" w:rsidRPr="00A71659" w:rsidRDefault="00A0520F" w:rsidP="00A0520F">
      <w:pPr>
        <w:spacing w:after="0" w:line="240" w:lineRule="auto"/>
        <w:jc w:val="center"/>
        <w:rPr>
          <w:b/>
          <w:sz w:val="24"/>
          <w:szCs w:val="24"/>
        </w:rPr>
      </w:pPr>
      <w:r w:rsidRPr="00A71659">
        <w:rPr>
          <w:b/>
          <w:sz w:val="24"/>
          <w:szCs w:val="24"/>
        </w:rPr>
        <w:t xml:space="preserve">СВОДНЫЙ </w:t>
      </w:r>
    </w:p>
    <w:p w14:paraId="6837A069" w14:textId="77777777" w:rsidR="00A0520F" w:rsidRPr="00A71659" w:rsidRDefault="00A0520F" w:rsidP="00A0520F">
      <w:pPr>
        <w:spacing w:after="0" w:line="240" w:lineRule="auto"/>
        <w:jc w:val="center"/>
        <w:rPr>
          <w:b/>
          <w:sz w:val="24"/>
          <w:szCs w:val="24"/>
        </w:rPr>
      </w:pPr>
      <w:r w:rsidRPr="00A71659">
        <w:rPr>
          <w:b/>
          <w:sz w:val="24"/>
          <w:szCs w:val="24"/>
        </w:rPr>
        <w:t xml:space="preserve"> план ремонтов источников  тепловой энергии и тепловых сетей «городского округа </w:t>
      </w:r>
    </w:p>
    <w:p w14:paraId="3911C558" w14:textId="77777777" w:rsidR="00A0520F" w:rsidRDefault="00A0520F" w:rsidP="00A0520F">
      <w:pPr>
        <w:spacing w:after="0" w:line="240" w:lineRule="auto"/>
        <w:jc w:val="center"/>
        <w:rPr>
          <w:b/>
          <w:sz w:val="24"/>
          <w:szCs w:val="24"/>
        </w:rPr>
      </w:pPr>
      <w:r w:rsidRPr="00A71659">
        <w:rPr>
          <w:b/>
          <w:sz w:val="24"/>
          <w:szCs w:val="24"/>
        </w:rPr>
        <w:t>«город  Клинцы Брянской области»» на  20</w:t>
      </w:r>
      <w:r w:rsidR="0043117D">
        <w:rPr>
          <w:b/>
          <w:sz w:val="24"/>
          <w:szCs w:val="24"/>
        </w:rPr>
        <w:t>19</w:t>
      </w:r>
      <w:r w:rsidRPr="00A71659">
        <w:rPr>
          <w:b/>
          <w:sz w:val="24"/>
          <w:szCs w:val="24"/>
        </w:rPr>
        <w:t xml:space="preserve"> год</w:t>
      </w:r>
    </w:p>
    <w:p w14:paraId="79CC9BB4" w14:textId="77777777" w:rsidR="00364ADF" w:rsidRDefault="00364ADF" w:rsidP="00A0520F">
      <w:pPr>
        <w:spacing w:after="0" w:line="240" w:lineRule="auto"/>
        <w:jc w:val="center"/>
        <w:rPr>
          <w:b/>
          <w:sz w:val="24"/>
          <w:szCs w:val="24"/>
        </w:rPr>
      </w:pPr>
    </w:p>
    <w:p w14:paraId="397E4752" w14:textId="77777777" w:rsidR="00AB1D1C" w:rsidRDefault="00AB1D1C" w:rsidP="00AB1D1C">
      <w:pPr>
        <w:spacing w:before="120" w:after="0" w:line="240" w:lineRule="auto"/>
        <w:ind w:firstLine="426"/>
        <w:jc w:val="both"/>
        <w:rPr>
          <w:sz w:val="24"/>
          <w:szCs w:val="24"/>
        </w:rPr>
      </w:pPr>
      <w:r w:rsidRPr="00A0520F">
        <w:rPr>
          <w:b/>
          <w:sz w:val="24"/>
          <w:szCs w:val="24"/>
        </w:rPr>
        <w:t xml:space="preserve">Таблица </w:t>
      </w:r>
      <w:r w:rsidR="00EB0BC4">
        <w:rPr>
          <w:b/>
          <w:sz w:val="24"/>
          <w:szCs w:val="24"/>
        </w:rPr>
        <w:t>36</w:t>
      </w:r>
      <w:r w:rsidRPr="00A0520F">
        <w:rPr>
          <w:sz w:val="24"/>
          <w:szCs w:val="24"/>
        </w:rPr>
        <w:t xml:space="preserve"> -  план ремонтов </w:t>
      </w:r>
    </w:p>
    <w:tbl>
      <w:tblPr>
        <w:tblStyle w:val="a5"/>
        <w:tblW w:w="9959" w:type="dxa"/>
        <w:jc w:val="center"/>
        <w:tblLayout w:type="fixed"/>
        <w:tblLook w:val="04A0" w:firstRow="1" w:lastRow="0" w:firstColumn="1" w:lastColumn="0" w:noHBand="0" w:noVBand="1"/>
      </w:tblPr>
      <w:tblGrid>
        <w:gridCol w:w="422"/>
        <w:gridCol w:w="2505"/>
        <w:gridCol w:w="1467"/>
        <w:gridCol w:w="1276"/>
        <w:gridCol w:w="1134"/>
        <w:gridCol w:w="3155"/>
      </w:tblGrid>
      <w:tr w:rsidR="00AA1914" w:rsidRPr="00AA1914" w14:paraId="76FDB6B4" w14:textId="77777777" w:rsidTr="00364ADF">
        <w:trPr>
          <w:jc w:val="center"/>
        </w:trPr>
        <w:tc>
          <w:tcPr>
            <w:tcW w:w="422" w:type="dxa"/>
          </w:tcPr>
          <w:p w14:paraId="3C82E33D" w14:textId="77777777" w:rsidR="00AA1914" w:rsidRPr="00B22F32" w:rsidRDefault="00AA1914" w:rsidP="00AA1914">
            <w:pPr>
              <w:jc w:val="center"/>
              <w:rPr>
                <w:sz w:val="20"/>
                <w:szCs w:val="20"/>
              </w:rPr>
            </w:pPr>
            <w:r w:rsidRPr="00B22F32">
              <w:rPr>
                <w:sz w:val="20"/>
                <w:szCs w:val="20"/>
              </w:rPr>
              <w:t xml:space="preserve">№ </w:t>
            </w:r>
          </w:p>
        </w:tc>
        <w:tc>
          <w:tcPr>
            <w:tcW w:w="2505" w:type="dxa"/>
          </w:tcPr>
          <w:p w14:paraId="04547BD2" w14:textId="77777777" w:rsidR="00AA1914" w:rsidRPr="00B22F32" w:rsidRDefault="00AA1914" w:rsidP="00B22F32">
            <w:pPr>
              <w:ind w:left="-68" w:right="-53"/>
              <w:jc w:val="center"/>
              <w:rPr>
                <w:sz w:val="20"/>
                <w:szCs w:val="20"/>
              </w:rPr>
            </w:pPr>
            <w:r w:rsidRPr="00B22F32">
              <w:rPr>
                <w:sz w:val="20"/>
                <w:szCs w:val="20"/>
              </w:rPr>
              <w:t xml:space="preserve">Наименование  источника  тепловой энергии и тепловых сетей с указанием оборудования, требующего ремонта </w:t>
            </w:r>
          </w:p>
        </w:tc>
        <w:tc>
          <w:tcPr>
            <w:tcW w:w="1467" w:type="dxa"/>
          </w:tcPr>
          <w:p w14:paraId="381EE6E7" w14:textId="77777777" w:rsidR="00AA1914" w:rsidRPr="00B22F32" w:rsidRDefault="00AA1914" w:rsidP="00B22F32">
            <w:pPr>
              <w:ind w:left="-163" w:right="-145"/>
              <w:jc w:val="center"/>
              <w:rPr>
                <w:rFonts w:cs="Times New Roman"/>
                <w:sz w:val="20"/>
                <w:szCs w:val="20"/>
              </w:rPr>
            </w:pPr>
            <w:r w:rsidRPr="00B22F32">
              <w:rPr>
                <w:rFonts w:cs="Times New Roman"/>
                <w:sz w:val="20"/>
                <w:szCs w:val="20"/>
              </w:rPr>
              <w:t>Протяженность</w:t>
            </w:r>
          </w:p>
          <w:p w14:paraId="148D0DED" w14:textId="77777777" w:rsidR="00AA1914" w:rsidRPr="00B22F32" w:rsidRDefault="00AA1914" w:rsidP="00B22F32">
            <w:pPr>
              <w:ind w:left="-163" w:right="-145"/>
              <w:jc w:val="center"/>
              <w:rPr>
                <w:rFonts w:cs="Times New Roman"/>
                <w:sz w:val="20"/>
                <w:szCs w:val="20"/>
              </w:rPr>
            </w:pPr>
            <w:r w:rsidRPr="00B22F32">
              <w:rPr>
                <w:rFonts w:cs="Times New Roman"/>
                <w:sz w:val="20"/>
                <w:szCs w:val="20"/>
              </w:rPr>
              <w:t>В 2-х трубном</w:t>
            </w:r>
          </w:p>
          <w:p w14:paraId="025C070E" w14:textId="77777777" w:rsidR="00AA1914" w:rsidRPr="00B22F32" w:rsidRDefault="00AA1914" w:rsidP="00B22F32">
            <w:pPr>
              <w:ind w:left="-163" w:right="-145"/>
              <w:jc w:val="center"/>
              <w:rPr>
                <w:rFonts w:cs="Times New Roman"/>
                <w:sz w:val="20"/>
                <w:szCs w:val="20"/>
              </w:rPr>
            </w:pPr>
            <w:r w:rsidRPr="00B22F32">
              <w:rPr>
                <w:rFonts w:cs="Times New Roman"/>
                <w:sz w:val="20"/>
                <w:szCs w:val="20"/>
              </w:rPr>
              <w:t>исполнении,</w:t>
            </w:r>
            <w:r w:rsidR="00B22F32">
              <w:rPr>
                <w:rFonts w:cs="Times New Roman"/>
                <w:sz w:val="20"/>
                <w:szCs w:val="20"/>
              </w:rPr>
              <w:t xml:space="preserve"> </w:t>
            </w:r>
            <w:r w:rsidRPr="00B22F32">
              <w:rPr>
                <w:rFonts w:cs="Times New Roman"/>
                <w:sz w:val="20"/>
                <w:szCs w:val="20"/>
              </w:rPr>
              <w:t>м</w:t>
            </w:r>
          </w:p>
        </w:tc>
        <w:tc>
          <w:tcPr>
            <w:tcW w:w="1276" w:type="dxa"/>
          </w:tcPr>
          <w:p w14:paraId="1F876247" w14:textId="77777777" w:rsidR="00AA1914" w:rsidRPr="00B22F32" w:rsidRDefault="00AA1914" w:rsidP="00AA1914">
            <w:pPr>
              <w:jc w:val="center"/>
              <w:rPr>
                <w:sz w:val="20"/>
                <w:szCs w:val="20"/>
              </w:rPr>
            </w:pPr>
            <w:r w:rsidRPr="00B22F32">
              <w:rPr>
                <w:sz w:val="20"/>
                <w:szCs w:val="20"/>
              </w:rPr>
              <w:t>Сроки проведения ремонта исполнения</w:t>
            </w:r>
          </w:p>
        </w:tc>
        <w:tc>
          <w:tcPr>
            <w:tcW w:w="1134" w:type="dxa"/>
          </w:tcPr>
          <w:p w14:paraId="27D20E7F" w14:textId="77777777" w:rsidR="00AA1914" w:rsidRPr="00B22F32" w:rsidRDefault="00AA1914" w:rsidP="00AA1914">
            <w:pPr>
              <w:jc w:val="center"/>
              <w:rPr>
                <w:sz w:val="20"/>
                <w:szCs w:val="20"/>
              </w:rPr>
            </w:pPr>
            <w:r w:rsidRPr="00B22F32">
              <w:rPr>
                <w:sz w:val="20"/>
                <w:szCs w:val="20"/>
              </w:rPr>
              <w:t>Виды ремонта</w:t>
            </w:r>
          </w:p>
        </w:tc>
        <w:tc>
          <w:tcPr>
            <w:tcW w:w="3155" w:type="dxa"/>
          </w:tcPr>
          <w:p w14:paraId="4082DA4E" w14:textId="77777777" w:rsidR="00AA1914" w:rsidRPr="00B22F32" w:rsidRDefault="00AA1914" w:rsidP="00B22F32">
            <w:pPr>
              <w:ind w:left="-71"/>
              <w:jc w:val="center"/>
              <w:rPr>
                <w:sz w:val="20"/>
                <w:szCs w:val="20"/>
              </w:rPr>
            </w:pPr>
            <w:r w:rsidRPr="00B22F32">
              <w:rPr>
                <w:sz w:val="20"/>
                <w:szCs w:val="20"/>
              </w:rPr>
              <w:t xml:space="preserve">Наименование объектов потребителей теплоснабжения или горячего водоснабжения которых ограничено вследствие проведения </w:t>
            </w:r>
            <w:r w:rsidR="00B22F32">
              <w:rPr>
                <w:sz w:val="20"/>
                <w:szCs w:val="20"/>
              </w:rPr>
              <w:t>р</w:t>
            </w:r>
            <w:r w:rsidRPr="00B22F32">
              <w:rPr>
                <w:sz w:val="20"/>
                <w:szCs w:val="20"/>
              </w:rPr>
              <w:t xml:space="preserve">емонта </w:t>
            </w:r>
          </w:p>
        </w:tc>
      </w:tr>
      <w:tr w:rsidR="00AA1914" w:rsidRPr="00AA1914" w14:paraId="202D9B44" w14:textId="77777777" w:rsidTr="00364ADF">
        <w:trPr>
          <w:trHeight w:val="108"/>
          <w:jc w:val="center"/>
        </w:trPr>
        <w:tc>
          <w:tcPr>
            <w:tcW w:w="422" w:type="dxa"/>
          </w:tcPr>
          <w:p w14:paraId="7E570575" w14:textId="77777777" w:rsidR="00AA1914" w:rsidRPr="00AA1914" w:rsidRDefault="00AA1914" w:rsidP="00AA1914">
            <w:pPr>
              <w:jc w:val="center"/>
              <w:rPr>
                <w:rFonts w:cs="Times New Roman"/>
                <w:b/>
                <w:sz w:val="20"/>
                <w:szCs w:val="20"/>
              </w:rPr>
            </w:pPr>
            <w:r w:rsidRPr="00AA1914">
              <w:rPr>
                <w:rFonts w:cs="Times New Roman"/>
                <w:b/>
                <w:sz w:val="20"/>
                <w:szCs w:val="20"/>
              </w:rPr>
              <w:t>1</w:t>
            </w:r>
          </w:p>
        </w:tc>
        <w:tc>
          <w:tcPr>
            <w:tcW w:w="2505" w:type="dxa"/>
          </w:tcPr>
          <w:p w14:paraId="6B795343" w14:textId="77777777" w:rsidR="00AA1914" w:rsidRPr="00AA1914" w:rsidRDefault="00AA1914" w:rsidP="00AA1914">
            <w:pPr>
              <w:jc w:val="center"/>
              <w:rPr>
                <w:rFonts w:cs="Times New Roman"/>
                <w:b/>
                <w:sz w:val="20"/>
                <w:szCs w:val="20"/>
              </w:rPr>
            </w:pPr>
            <w:r w:rsidRPr="00AA1914">
              <w:rPr>
                <w:rFonts w:cs="Times New Roman"/>
                <w:b/>
                <w:sz w:val="20"/>
                <w:szCs w:val="20"/>
              </w:rPr>
              <w:t>2</w:t>
            </w:r>
          </w:p>
        </w:tc>
        <w:tc>
          <w:tcPr>
            <w:tcW w:w="1467" w:type="dxa"/>
          </w:tcPr>
          <w:p w14:paraId="287C11A0" w14:textId="77777777" w:rsidR="00AA1914" w:rsidRPr="00AA1914" w:rsidRDefault="00AA1914" w:rsidP="00AA1914">
            <w:pPr>
              <w:jc w:val="center"/>
              <w:rPr>
                <w:rFonts w:cs="Times New Roman"/>
                <w:b/>
                <w:sz w:val="20"/>
                <w:szCs w:val="20"/>
              </w:rPr>
            </w:pPr>
            <w:r w:rsidRPr="00AA1914">
              <w:rPr>
                <w:rFonts w:cs="Times New Roman"/>
                <w:b/>
                <w:sz w:val="20"/>
                <w:szCs w:val="20"/>
              </w:rPr>
              <w:t>3</w:t>
            </w:r>
          </w:p>
        </w:tc>
        <w:tc>
          <w:tcPr>
            <w:tcW w:w="1276" w:type="dxa"/>
          </w:tcPr>
          <w:p w14:paraId="3ABCEA56" w14:textId="77777777" w:rsidR="00AA1914" w:rsidRPr="00AA1914" w:rsidRDefault="00AA1914" w:rsidP="00AA1914">
            <w:pPr>
              <w:jc w:val="center"/>
              <w:rPr>
                <w:rFonts w:cs="Times New Roman"/>
                <w:b/>
                <w:sz w:val="20"/>
                <w:szCs w:val="20"/>
              </w:rPr>
            </w:pPr>
            <w:r w:rsidRPr="00AA1914">
              <w:rPr>
                <w:rFonts w:cs="Times New Roman"/>
                <w:b/>
                <w:sz w:val="20"/>
                <w:szCs w:val="20"/>
              </w:rPr>
              <w:t>4</w:t>
            </w:r>
          </w:p>
        </w:tc>
        <w:tc>
          <w:tcPr>
            <w:tcW w:w="1134" w:type="dxa"/>
          </w:tcPr>
          <w:p w14:paraId="7C76BC75" w14:textId="77777777" w:rsidR="00AA1914" w:rsidRPr="00AA1914" w:rsidRDefault="00AA1914" w:rsidP="00AA1914">
            <w:pPr>
              <w:jc w:val="center"/>
              <w:rPr>
                <w:rFonts w:cs="Times New Roman"/>
                <w:b/>
                <w:sz w:val="20"/>
                <w:szCs w:val="20"/>
              </w:rPr>
            </w:pPr>
            <w:r w:rsidRPr="00AA1914">
              <w:rPr>
                <w:rFonts w:cs="Times New Roman"/>
                <w:b/>
                <w:sz w:val="20"/>
                <w:szCs w:val="20"/>
              </w:rPr>
              <w:t>5</w:t>
            </w:r>
          </w:p>
        </w:tc>
        <w:tc>
          <w:tcPr>
            <w:tcW w:w="3155" w:type="dxa"/>
          </w:tcPr>
          <w:p w14:paraId="7228BED3" w14:textId="77777777" w:rsidR="00AA1914" w:rsidRPr="00AA1914" w:rsidRDefault="00AA1914" w:rsidP="00AA1914">
            <w:pPr>
              <w:jc w:val="center"/>
              <w:rPr>
                <w:rFonts w:cs="Times New Roman"/>
                <w:b/>
                <w:sz w:val="20"/>
                <w:szCs w:val="20"/>
              </w:rPr>
            </w:pPr>
            <w:r w:rsidRPr="00AA1914">
              <w:rPr>
                <w:rFonts w:cs="Times New Roman"/>
                <w:b/>
                <w:sz w:val="20"/>
                <w:szCs w:val="20"/>
              </w:rPr>
              <w:t>6</w:t>
            </w:r>
          </w:p>
        </w:tc>
      </w:tr>
      <w:tr w:rsidR="00B22F32" w:rsidRPr="00AA1914" w14:paraId="2638D854" w14:textId="77777777" w:rsidTr="00364ADF">
        <w:trPr>
          <w:jc w:val="center"/>
        </w:trPr>
        <w:tc>
          <w:tcPr>
            <w:tcW w:w="422" w:type="dxa"/>
            <w:vAlign w:val="center"/>
          </w:tcPr>
          <w:p w14:paraId="10AA47DD" w14:textId="77777777" w:rsidR="00B22F32" w:rsidRPr="00B22F32" w:rsidRDefault="00B22F32" w:rsidP="00B22F32">
            <w:pPr>
              <w:jc w:val="center"/>
              <w:rPr>
                <w:rFonts w:cs="Times New Roman"/>
                <w:sz w:val="20"/>
                <w:szCs w:val="20"/>
              </w:rPr>
            </w:pPr>
            <w:r w:rsidRPr="00B22F32">
              <w:rPr>
                <w:rFonts w:cs="Times New Roman"/>
                <w:sz w:val="20"/>
                <w:szCs w:val="20"/>
              </w:rPr>
              <w:t>1</w:t>
            </w:r>
          </w:p>
        </w:tc>
        <w:tc>
          <w:tcPr>
            <w:tcW w:w="2505" w:type="dxa"/>
          </w:tcPr>
          <w:p w14:paraId="6F9399B0"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Теплотрасса отопления по ул. Союзная от ТК-1 I до МКД ул. Союзная, 86 замена участка: </w:t>
            </w:r>
            <w:r>
              <w:rPr>
                <w:rStyle w:val="10pt0pt"/>
                <w:sz w:val="18"/>
                <w:szCs w:val="18"/>
              </w:rPr>
              <w:t>2</w:t>
            </w:r>
            <w:r w:rsidR="002C3F10">
              <w:rPr>
                <w:sz w:val="16"/>
                <w:szCs w:val="16"/>
              </w:rPr>
              <w:t>ДУ</w:t>
            </w:r>
            <w:r w:rsidRPr="00B22F32">
              <w:rPr>
                <w:rStyle w:val="10pt0pt"/>
                <w:sz w:val="18"/>
                <w:szCs w:val="18"/>
              </w:rPr>
              <w:t>76;</w:t>
            </w:r>
          </w:p>
        </w:tc>
        <w:tc>
          <w:tcPr>
            <w:tcW w:w="1467" w:type="dxa"/>
          </w:tcPr>
          <w:p w14:paraId="0C7BDBD1" w14:textId="77777777" w:rsidR="00B22F32" w:rsidRPr="00B22F32" w:rsidRDefault="00B22F32" w:rsidP="00A02360">
            <w:pPr>
              <w:pStyle w:val="2b"/>
              <w:shd w:val="clear" w:color="auto" w:fill="auto"/>
              <w:spacing w:line="240" w:lineRule="auto"/>
              <w:rPr>
                <w:sz w:val="20"/>
                <w:szCs w:val="20"/>
              </w:rPr>
            </w:pPr>
            <w:r w:rsidRPr="00B22F32">
              <w:rPr>
                <w:rStyle w:val="10pt0pt"/>
              </w:rPr>
              <w:t>10</w:t>
            </w:r>
          </w:p>
        </w:tc>
        <w:tc>
          <w:tcPr>
            <w:tcW w:w="1276" w:type="dxa"/>
          </w:tcPr>
          <w:p w14:paraId="06ACA38A"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280AAAF8"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3C4DAAA9"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0A98E293"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55B70B89" w14:textId="77777777" w:rsidTr="00364ADF">
        <w:trPr>
          <w:jc w:val="center"/>
        </w:trPr>
        <w:tc>
          <w:tcPr>
            <w:tcW w:w="422" w:type="dxa"/>
            <w:vAlign w:val="center"/>
          </w:tcPr>
          <w:p w14:paraId="6DCFC775" w14:textId="77777777" w:rsidR="00B22F32" w:rsidRPr="00B22F32" w:rsidRDefault="00B22F32" w:rsidP="00B22F32">
            <w:pPr>
              <w:jc w:val="center"/>
              <w:rPr>
                <w:rFonts w:cs="Times New Roman"/>
                <w:sz w:val="20"/>
                <w:szCs w:val="20"/>
              </w:rPr>
            </w:pPr>
            <w:r w:rsidRPr="00B22F32">
              <w:rPr>
                <w:rFonts w:cs="Times New Roman"/>
                <w:sz w:val="20"/>
                <w:szCs w:val="20"/>
              </w:rPr>
              <w:t>2</w:t>
            </w:r>
          </w:p>
        </w:tc>
        <w:tc>
          <w:tcPr>
            <w:tcW w:w="2505" w:type="dxa"/>
          </w:tcPr>
          <w:p w14:paraId="5723D581"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Теплотрасса отопления и ГВС по ул. Союзная от </w:t>
            </w:r>
            <w:r w:rsidRPr="00B22F32">
              <w:rPr>
                <w:rStyle w:val="10pt0pt"/>
                <w:sz w:val="18"/>
                <w:szCs w:val="18"/>
                <w:lang w:val="en-US"/>
              </w:rPr>
              <w:t>TK</w:t>
            </w:r>
            <w:r w:rsidRPr="00B22F32">
              <w:rPr>
                <w:rStyle w:val="10pt0pt"/>
                <w:sz w:val="18"/>
                <w:szCs w:val="18"/>
              </w:rPr>
              <w:t>-79 до МКД по ул. Союзная, 102; замена участков: 2</w:t>
            </w:r>
            <w:r w:rsidR="002C3F10">
              <w:rPr>
                <w:sz w:val="16"/>
                <w:szCs w:val="16"/>
              </w:rPr>
              <w:t>ДУ</w:t>
            </w:r>
            <w:r w:rsidRPr="00B22F32">
              <w:rPr>
                <w:rStyle w:val="10pt0pt"/>
                <w:sz w:val="18"/>
                <w:szCs w:val="18"/>
              </w:rPr>
              <w:t>76,</w:t>
            </w:r>
            <w:r>
              <w:rPr>
                <w:rStyle w:val="10pt0pt"/>
                <w:sz w:val="18"/>
                <w:szCs w:val="18"/>
              </w:rPr>
              <w:t xml:space="preserve"> </w:t>
            </w:r>
            <w:r w:rsidRPr="00B22F32">
              <w:rPr>
                <w:rStyle w:val="10pt0pt"/>
                <w:sz w:val="18"/>
                <w:szCs w:val="18"/>
              </w:rPr>
              <w:t xml:space="preserve"> 2</w:t>
            </w:r>
            <w:r w:rsidR="002C3F10">
              <w:rPr>
                <w:sz w:val="16"/>
                <w:szCs w:val="16"/>
              </w:rPr>
              <w:t>ДУ</w:t>
            </w:r>
            <w:r w:rsidRPr="00B22F32">
              <w:rPr>
                <w:rStyle w:val="10pt0pt"/>
                <w:sz w:val="18"/>
                <w:szCs w:val="18"/>
              </w:rPr>
              <w:t>57</w:t>
            </w:r>
          </w:p>
        </w:tc>
        <w:tc>
          <w:tcPr>
            <w:tcW w:w="1467" w:type="dxa"/>
          </w:tcPr>
          <w:p w14:paraId="14C29566" w14:textId="77777777" w:rsidR="00B22F32" w:rsidRPr="00B22F32" w:rsidRDefault="00B22F32" w:rsidP="00A02360">
            <w:pPr>
              <w:pStyle w:val="2b"/>
              <w:shd w:val="clear" w:color="auto" w:fill="auto"/>
              <w:spacing w:line="240" w:lineRule="auto"/>
              <w:rPr>
                <w:sz w:val="20"/>
                <w:szCs w:val="20"/>
              </w:rPr>
            </w:pPr>
            <w:r w:rsidRPr="00B22F32">
              <w:rPr>
                <w:rStyle w:val="10pt0pt"/>
              </w:rPr>
              <w:t>210</w:t>
            </w:r>
          </w:p>
        </w:tc>
        <w:tc>
          <w:tcPr>
            <w:tcW w:w="1276" w:type="dxa"/>
          </w:tcPr>
          <w:p w14:paraId="07EA343D"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3EE2B4E5"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1A427987"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033CFCB3"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ГВС по потребителям: ул. Союзная, 102</w:t>
            </w:r>
          </w:p>
        </w:tc>
      </w:tr>
      <w:tr w:rsidR="00B22F32" w:rsidRPr="00AA1914" w14:paraId="1BC633ED" w14:textId="77777777" w:rsidTr="00364ADF">
        <w:trPr>
          <w:jc w:val="center"/>
        </w:trPr>
        <w:tc>
          <w:tcPr>
            <w:tcW w:w="422" w:type="dxa"/>
            <w:vAlign w:val="center"/>
          </w:tcPr>
          <w:p w14:paraId="6A425C90" w14:textId="77777777" w:rsidR="00B22F32" w:rsidRPr="00B22F32" w:rsidRDefault="00B22F32" w:rsidP="00B22F32">
            <w:pPr>
              <w:jc w:val="center"/>
              <w:rPr>
                <w:rFonts w:cs="Times New Roman"/>
                <w:sz w:val="20"/>
                <w:szCs w:val="20"/>
              </w:rPr>
            </w:pPr>
            <w:r w:rsidRPr="00B22F32">
              <w:rPr>
                <w:rFonts w:cs="Times New Roman"/>
                <w:sz w:val="20"/>
                <w:szCs w:val="20"/>
              </w:rPr>
              <w:t>3</w:t>
            </w:r>
          </w:p>
        </w:tc>
        <w:tc>
          <w:tcPr>
            <w:tcW w:w="2505" w:type="dxa"/>
          </w:tcPr>
          <w:p w14:paraId="0EE5F055"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по ул. Мира от ГК-11 до МКД ул. Мира, 2; замена участка 2</w:t>
            </w:r>
            <w:r w:rsidR="002C3F10">
              <w:rPr>
                <w:sz w:val="16"/>
                <w:szCs w:val="16"/>
              </w:rPr>
              <w:t>ДУ</w:t>
            </w:r>
            <w:r w:rsidRPr="00B22F32">
              <w:rPr>
                <w:rStyle w:val="10pt0pt"/>
                <w:sz w:val="18"/>
                <w:szCs w:val="18"/>
              </w:rPr>
              <w:t>40;</w:t>
            </w:r>
          </w:p>
        </w:tc>
        <w:tc>
          <w:tcPr>
            <w:tcW w:w="1467" w:type="dxa"/>
          </w:tcPr>
          <w:p w14:paraId="2641B590" w14:textId="77777777" w:rsidR="00B22F32" w:rsidRPr="00B22F32" w:rsidRDefault="00B22F32" w:rsidP="00A02360">
            <w:pPr>
              <w:pStyle w:val="2b"/>
              <w:shd w:val="clear" w:color="auto" w:fill="auto"/>
              <w:spacing w:line="240" w:lineRule="auto"/>
              <w:rPr>
                <w:sz w:val="20"/>
                <w:szCs w:val="20"/>
              </w:rPr>
            </w:pPr>
            <w:r w:rsidRPr="00B22F32">
              <w:rPr>
                <w:rStyle w:val="10pt0pt"/>
              </w:rPr>
              <w:t>30</w:t>
            </w:r>
          </w:p>
        </w:tc>
        <w:tc>
          <w:tcPr>
            <w:tcW w:w="1276" w:type="dxa"/>
          </w:tcPr>
          <w:p w14:paraId="41DF1022"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257AB262"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6F1A1EC2"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581AEB6A"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693967DE" w14:textId="77777777" w:rsidTr="00364ADF">
        <w:trPr>
          <w:jc w:val="center"/>
        </w:trPr>
        <w:tc>
          <w:tcPr>
            <w:tcW w:w="422" w:type="dxa"/>
            <w:vAlign w:val="center"/>
          </w:tcPr>
          <w:p w14:paraId="1DC2CC96" w14:textId="77777777" w:rsidR="00B22F32" w:rsidRPr="00B22F32" w:rsidRDefault="00B22F32" w:rsidP="00B22F32">
            <w:pPr>
              <w:jc w:val="center"/>
              <w:rPr>
                <w:rFonts w:cs="Times New Roman"/>
                <w:sz w:val="20"/>
                <w:szCs w:val="20"/>
              </w:rPr>
            </w:pPr>
            <w:r w:rsidRPr="00B22F32">
              <w:rPr>
                <w:rFonts w:cs="Times New Roman"/>
                <w:sz w:val="20"/>
                <w:szCs w:val="20"/>
              </w:rPr>
              <w:t>4</w:t>
            </w:r>
          </w:p>
        </w:tc>
        <w:tc>
          <w:tcPr>
            <w:tcW w:w="2505" w:type="dxa"/>
          </w:tcPr>
          <w:p w14:paraId="552F66E4"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Теплотрасса отопления по ул. Мира от </w:t>
            </w:r>
            <w:r w:rsidRPr="00B22F32">
              <w:rPr>
                <w:rStyle w:val="10pt0pt"/>
                <w:sz w:val="18"/>
                <w:szCs w:val="18"/>
                <w:lang w:val="en-US"/>
              </w:rPr>
              <w:t>TK</w:t>
            </w:r>
            <w:r w:rsidRPr="00B22F32">
              <w:rPr>
                <w:rStyle w:val="10pt0pt"/>
                <w:sz w:val="18"/>
                <w:szCs w:val="18"/>
              </w:rPr>
              <w:t>-8 до МКД по ул. Мира, 12 замена участка: 2</w:t>
            </w:r>
            <w:r w:rsidR="002C3F10">
              <w:rPr>
                <w:sz w:val="16"/>
                <w:szCs w:val="16"/>
              </w:rPr>
              <w:t>ДУ</w:t>
            </w:r>
            <w:r w:rsidRPr="00B22F32">
              <w:rPr>
                <w:rStyle w:val="10pt0pt"/>
                <w:sz w:val="18"/>
                <w:szCs w:val="18"/>
              </w:rPr>
              <w:t>40</w:t>
            </w:r>
          </w:p>
        </w:tc>
        <w:tc>
          <w:tcPr>
            <w:tcW w:w="1467" w:type="dxa"/>
          </w:tcPr>
          <w:p w14:paraId="168B0ED9" w14:textId="77777777" w:rsidR="00B22F32" w:rsidRPr="00B22F32" w:rsidRDefault="00B22F32" w:rsidP="00A02360">
            <w:pPr>
              <w:pStyle w:val="2b"/>
              <w:shd w:val="clear" w:color="auto" w:fill="auto"/>
              <w:spacing w:line="240" w:lineRule="auto"/>
              <w:rPr>
                <w:sz w:val="20"/>
                <w:szCs w:val="20"/>
              </w:rPr>
            </w:pPr>
            <w:r w:rsidRPr="00B22F32">
              <w:rPr>
                <w:rStyle w:val="10pt0pt"/>
              </w:rPr>
              <w:t>30</w:t>
            </w:r>
          </w:p>
        </w:tc>
        <w:tc>
          <w:tcPr>
            <w:tcW w:w="1276" w:type="dxa"/>
          </w:tcPr>
          <w:p w14:paraId="6FC56263"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025C5BB7"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2C3736C0"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5D3C313A"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0993D8E7" w14:textId="77777777" w:rsidTr="00364ADF">
        <w:trPr>
          <w:jc w:val="center"/>
        </w:trPr>
        <w:tc>
          <w:tcPr>
            <w:tcW w:w="422" w:type="dxa"/>
            <w:vAlign w:val="center"/>
          </w:tcPr>
          <w:p w14:paraId="5A529BC5" w14:textId="77777777" w:rsidR="00B22F32" w:rsidRPr="00B22F32" w:rsidRDefault="00B22F32" w:rsidP="00B22F32">
            <w:pPr>
              <w:jc w:val="center"/>
              <w:rPr>
                <w:rFonts w:cs="Times New Roman"/>
                <w:sz w:val="20"/>
                <w:szCs w:val="20"/>
              </w:rPr>
            </w:pPr>
            <w:r w:rsidRPr="00B22F32">
              <w:rPr>
                <w:rFonts w:cs="Times New Roman"/>
                <w:sz w:val="20"/>
                <w:szCs w:val="20"/>
              </w:rPr>
              <w:t>5</w:t>
            </w:r>
          </w:p>
        </w:tc>
        <w:tc>
          <w:tcPr>
            <w:tcW w:w="2505" w:type="dxa"/>
          </w:tcPr>
          <w:p w14:paraId="2E2EB287"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Трасса ГВС по ул. Мира от </w:t>
            </w:r>
            <w:r w:rsidRPr="00B22F32">
              <w:rPr>
                <w:rStyle w:val="10pt0pt"/>
                <w:sz w:val="18"/>
                <w:szCs w:val="18"/>
                <w:lang w:val="en-US"/>
              </w:rPr>
              <w:t>TK</w:t>
            </w:r>
            <w:r w:rsidRPr="00B22F32">
              <w:rPr>
                <w:rStyle w:val="10pt0pt"/>
                <w:sz w:val="18"/>
                <w:szCs w:val="18"/>
              </w:rPr>
              <w:t>-ЗОа к МКД по ул. Мира, 113 замена участка: 2</w:t>
            </w:r>
            <w:r w:rsidR="002C3F10">
              <w:rPr>
                <w:sz w:val="16"/>
                <w:szCs w:val="16"/>
              </w:rPr>
              <w:t>ДУ</w:t>
            </w:r>
            <w:r w:rsidRPr="00B22F32">
              <w:rPr>
                <w:rStyle w:val="10pt0pt"/>
                <w:sz w:val="18"/>
                <w:szCs w:val="18"/>
              </w:rPr>
              <w:t>76</w:t>
            </w:r>
          </w:p>
        </w:tc>
        <w:tc>
          <w:tcPr>
            <w:tcW w:w="1467" w:type="dxa"/>
          </w:tcPr>
          <w:p w14:paraId="5083B657" w14:textId="77777777" w:rsidR="00B22F32" w:rsidRPr="00B22F32" w:rsidRDefault="00B22F32" w:rsidP="00A02360">
            <w:pPr>
              <w:pStyle w:val="2b"/>
              <w:shd w:val="clear" w:color="auto" w:fill="auto"/>
              <w:spacing w:line="240" w:lineRule="auto"/>
              <w:rPr>
                <w:sz w:val="20"/>
                <w:szCs w:val="20"/>
              </w:rPr>
            </w:pPr>
            <w:r w:rsidRPr="00B22F32">
              <w:rPr>
                <w:rStyle w:val="10pt0pt"/>
              </w:rPr>
              <w:t>22</w:t>
            </w:r>
          </w:p>
        </w:tc>
        <w:tc>
          <w:tcPr>
            <w:tcW w:w="1276" w:type="dxa"/>
          </w:tcPr>
          <w:p w14:paraId="67F70484"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0A751ECA"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4A2ACEE6"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67502B23"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Ограничение подачи ГВС по потребителям: ул. Мира, 113</w:t>
            </w:r>
          </w:p>
        </w:tc>
      </w:tr>
      <w:tr w:rsidR="00B22F32" w:rsidRPr="00AA1914" w14:paraId="60F0E2A7" w14:textId="77777777" w:rsidTr="00364ADF">
        <w:trPr>
          <w:jc w:val="center"/>
        </w:trPr>
        <w:tc>
          <w:tcPr>
            <w:tcW w:w="422" w:type="dxa"/>
            <w:vAlign w:val="center"/>
          </w:tcPr>
          <w:p w14:paraId="07F4BAB6" w14:textId="77777777" w:rsidR="00B22F32" w:rsidRPr="00B22F32" w:rsidRDefault="00B22F32" w:rsidP="00B22F32">
            <w:pPr>
              <w:jc w:val="center"/>
              <w:rPr>
                <w:rFonts w:cs="Times New Roman"/>
                <w:sz w:val="20"/>
                <w:szCs w:val="20"/>
              </w:rPr>
            </w:pPr>
            <w:r w:rsidRPr="00B22F32">
              <w:rPr>
                <w:rFonts w:cs="Times New Roman"/>
                <w:sz w:val="20"/>
                <w:szCs w:val="20"/>
              </w:rPr>
              <w:t>6</w:t>
            </w:r>
          </w:p>
        </w:tc>
        <w:tc>
          <w:tcPr>
            <w:tcW w:w="2505" w:type="dxa"/>
          </w:tcPr>
          <w:p w14:paraId="52AB92B6"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Трасса ГВС по ул. Мира от </w:t>
            </w:r>
            <w:r w:rsidRPr="00B22F32">
              <w:rPr>
                <w:rStyle w:val="10pt0pt"/>
                <w:sz w:val="18"/>
                <w:szCs w:val="18"/>
                <w:lang w:val="en-US"/>
              </w:rPr>
              <w:t>TK</w:t>
            </w:r>
            <w:r w:rsidRPr="00B22F32">
              <w:rPr>
                <w:rStyle w:val="10pt0pt"/>
                <w:sz w:val="18"/>
                <w:szCs w:val="18"/>
              </w:rPr>
              <w:t xml:space="preserve">-63 до </w:t>
            </w:r>
            <w:r w:rsidRPr="00B22F32">
              <w:rPr>
                <w:rStyle w:val="10pt0pt"/>
                <w:sz w:val="18"/>
                <w:szCs w:val="18"/>
                <w:lang w:val="en-US"/>
              </w:rPr>
              <w:t>TK</w:t>
            </w:r>
            <w:r w:rsidRPr="00B22F32">
              <w:rPr>
                <w:rStyle w:val="10pt0pt"/>
                <w:sz w:val="18"/>
                <w:szCs w:val="18"/>
              </w:rPr>
              <w:t xml:space="preserve">-64 замена участка: </w:t>
            </w:r>
            <w:r w:rsidR="002C3F10">
              <w:rPr>
                <w:sz w:val="16"/>
                <w:szCs w:val="16"/>
              </w:rPr>
              <w:t>ДУ</w:t>
            </w:r>
            <w:r w:rsidRPr="00B22F32">
              <w:rPr>
                <w:rStyle w:val="10pt0pt"/>
                <w:sz w:val="18"/>
                <w:szCs w:val="18"/>
              </w:rPr>
              <w:t xml:space="preserve">159, </w:t>
            </w:r>
            <w:r w:rsidR="002C3F10">
              <w:rPr>
                <w:sz w:val="16"/>
                <w:szCs w:val="16"/>
              </w:rPr>
              <w:t>ДУ</w:t>
            </w:r>
            <w:r w:rsidRPr="00B22F32">
              <w:rPr>
                <w:rStyle w:val="10pt0pt"/>
                <w:sz w:val="18"/>
                <w:szCs w:val="18"/>
              </w:rPr>
              <w:t>108</w:t>
            </w:r>
          </w:p>
        </w:tc>
        <w:tc>
          <w:tcPr>
            <w:tcW w:w="1467" w:type="dxa"/>
          </w:tcPr>
          <w:p w14:paraId="1B282B9B" w14:textId="77777777" w:rsidR="00B22F32" w:rsidRPr="00B22F32" w:rsidRDefault="00B22F32" w:rsidP="00A02360">
            <w:pPr>
              <w:pStyle w:val="2b"/>
              <w:shd w:val="clear" w:color="auto" w:fill="auto"/>
              <w:spacing w:line="240" w:lineRule="auto"/>
              <w:rPr>
                <w:sz w:val="20"/>
                <w:szCs w:val="20"/>
              </w:rPr>
            </w:pPr>
            <w:r w:rsidRPr="00B22F32">
              <w:rPr>
                <w:rStyle w:val="10pt0pt"/>
              </w:rPr>
              <w:t>100</w:t>
            </w:r>
          </w:p>
        </w:tc>
        <w:tc>
          <w:tcPr>
            <w:tcW w:w="1276" w:type="dxa"/>
          </w:tcPr>
          <w:p w14:paraId="6F1DAAD4"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602F78D4"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183B59ED"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37F584B5"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Ограничение подачи ГВС по потребителям: ул. Мира, 113; 1 13а; 121; 123; 125.</w:t>
            </w:r>
          </w:p>
        </w:tc>
      </w:tr>
      <w:tr w:rsidR="00B22F32" w:rsidRPr="00AA1914" w14:paraId="5D01FA8F" w14:textId="77777777" w:rsidTr="00364ADF">
        <w:trPr>
          <w:jc w:val="center"/>
        </w:trPr>
        <w:tc>
          <w:tcPr>
            <w:tcW w:w="422" w:type="dxa"/>
            <w:vAlign w:val="center"/>
          </w:tcPr>
          <w:p w14:paraId="143404C6" w14:textId="77777777" w:rsidR="00B22F32" w:rsidRPr="00B22F32" w:rsidRDefault="00B22F32" w:rsidP="00B22F32">
            <w:pPr>
              <w:jc w:val="center"/>
              <w:rPr>
                <w:rFonts w:cs="Times New Roman"/>
                <w:sz w:val="20"/>
                <w:szCs w:val="20"/>
              </w:rPr>
            </w:pPr>
            <w:r w:rsidRPr="00B22F32">
              <w:rPr>
                <w:rFonts w:cs="Times New Roman"/>
                <w:sz w:val="20"/>
                <w:szCs w:val="20"/>
              </w:rPr>
              <w:t>7</w:t>
            </w:r>
          </w:p>
        </w:tc>
        <w:tc>
          <w:tcPr>
            <w:tcW w:w="2505" w:type="dxa"/>
          </w:tcPr>
          <w:p w14:paraId="2AA7ED2F" w14:textId="77777777" w:rsidR="00B22F32" w:rsidRPr="00B22F32" w:rsidRDefault="00B22F32" w:rsidP="00A02360">
            <w:pPr>
              <w:pStyle w:val="2b"/>
              <w:shd w:val="clear" w:color="auto" w:fill="auto"/>
              <w:spacing w:line="240" w:lineRule="auto"/>
              <w:jc w:val="left"/>
              <w:rPr>
                <w:sz w:val="18"/>
                <w:szCs w:val="18"/>
              </w:rPr>
            </w:pPr>
            <w:r w:rsidRPr="00B22F32">
              <w:rPr>
                <w:rStyle w:val="10pt0pt"/>
                <w:sz w:val="18"/>
                <w:szCs w:val="18"/>
              </w:rPr>
              <w:t xml:space="preserve">Теплотрасса отопления и ГВС по ул. Скоробогатова от </w:t>
            </w:r>
            <w:r w:rsidRPr="00B22F32">
              <w:rPr>
                <w:rStyle w:val="10pt0pt"/>
                <w:sz w:val="18"/>
                <w:szCs w:val="18"/>
                <w:lang w:val="en-US"/>
              </w:rPr>
              <w:t>TK</w:t>
            </w:r>
            <w:r w:rsidRPr="00B22F32">
              <w:rPr>
                <w:rStyle w:val="10pt0pt"/>
                <w:sz w:val="18"/>
                <w:szCs w:val="18"/>
              </w:rPr>
              <w:t>-107 до МКД по ул. Скоробогатова, 9 замена участков:</w:t>
            </w:r>
            <w:r w:rsidR="00A02360">
              <w:rPr>
                <w:rStyle w:val="10pt0pt"/>
                <w:sz w:val="18"/>
                <w:szCs w:val="18"/>
              </w:rPr>
              <w:t xml:space="preserve"> </w:t>
            </w:r>
            <w:r w:rsidRPr="00B22F32">
              <w:rPr>
                <w:rStyle w:val="10pt0pt"/>
                <w:sz w:val="18"/>
                <w:szCs w:val="18"/>
              </w:rPr>
              <w:t>2</w:t>
            </w:r>
            <w:r w:rsidR="002C3F10">
              <w:rPr>
                <w:sz w:val="16"/>
                <w:szCs w:val="16"/>
              </w:rPr>
              <w:t>ДУ</w:t>
            </w:r>
            <w:r w:rsidRPr="00B22F32">
              <w:rPr>
                <w:rStyle w:val="10pt0pt"/>
                <w:sz w:val="18"/>
                <w:szCs w:val="18"/>
              </w:rPr>
              <w:t>76</w:t>
            </w:r>
          </w:p>
        </w:tc>
        <w:tc>
          <w:tcPr>
            <w:tcW w:w="1467" w:type="dxa"/>
          </w:tcPr>
          <w:p w14:paraId="0742E1F8" w14:textId="77777777" w:rsidR="00B22F32" w:rsidRPr="00B22F32" w:rsidRDefault="00B22F32" w:rsidP="00A02360">
            <w:pPr>
              <w:pStyle w:val="2b"/>
              <w:shd w:val="clear" w:color="auto" w:fill="auto"/>
              <w:spacing w:line="240" w:lineRule="auto"/>
              <w:rPr>
                <w:sz w:val="20"/>
                <w:szCs w:val="20"/>
              </w:rPr>
            </w:pPr>
            <w:r w:rsidRPr="00B22F32">
              <w:rPr>
                <w:rStyle w:val="10pt0pt"/>
              </w:rPr>
              <w:t>41</w:t>
            </w:r>
          </w:p>
          <w:p w14:paraId="2BE39BEB" w14:textId="77777777" w:rsidR="00B22F32" w:rsidRPr="00B22F32" w:rsidRDefault="00B22F32" w:rsidP="00A02360">
            <w:pPr>
              <w:pStyle w:val="2b"/>
              <w:shd w:val="clear" w:color="auto" w:fill="auto"/>
              <w:spacing w:line="240" w:lineRule="auto"/>
              <w:rPr>
                <w:sz w:val="20"/>
                <w:szCs w:val="20"/>
              </w:rPr>
            </w:pPr>
          </w:p>
        </w:tc>
        <w:tc>
          <w:tcPr>
            <w:tcW w:w="1276" w:type="dxa"/>
          </w:tcPr>
          <w:p w14:paraId="55E16262"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4288258A"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7C14F419"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4AE56289"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Ограничение подачи ГВС по потреби</w:t>
            </w:r>
            <w:r>
              <w:rPr>
                <w:rStyle w:val="10pt0pt"/>
                <w:sz w:val="18"/>
                <w:szCs w:val="18"/>
              </w:rPr>
              <w:t>т</w:t>
            </w:r>
            <w:r w:rsidRPr="00B22F32">
              <w:rPr>
                <w:rStyle w:val="10pt0pt"/>
                <w:sz w:val="18"/>
                <w:szCs w:val="18"/>
              </w:rPr>
              <w:t>елям: ул. Скоробогатого, 9</w:t>
            </w:r>
          </w:p>
        </w:tc>
      </w:tr>
      <w:tr w:rsidR="00B22F32" w:rsidRPr="00AA1914" w14:paraId="20BD105E" w14:textId="77777777" w:rsidTr="00364ADF">
        <w:trPr>
          <w:jc w:val="center"/>
        </w:trPr>
        <w:tc>
          <w:tcPr>
            <w:tcW w:w="422" w:type="dxa"/>
            <w:vAlign w:val="center"/>
          </w:tcPr>
          <w:p w14:paraId="2FF62328" w14:textId="77777777" w:rsidR="00B22F32" w:rsidRPr="00B22F32" w:rsidRDefault="00B22F32" w:rsidP="00B22F32">
            <w:pPr>
              <w:jc w:val="center"/>
              <w:rPr>
                <w:rFonts w:cs="Times New Roman"/>
                <w:sz w:val="20"/>
                <w:szCs w:val="20"/>
              </w:rPr>
            </w:pPr>
            <w:r w:rsidRPr="00B22F32">
              <w:rPr>
                <w:rFonts w:cs="Times New Roman"/>
                <w:sz w:val="20"/>
                <w:szCs w:val="20"/>
              </w:rPr>
              <w:t>8</w:t>
            </w:r>
          </w:p>
        </w:tc>
        <w:tc>
          <w:tcPr>
            <w:tcW w:w="2505" w:type="dxa"/>
          </w:tcPr>
          <w:p w14:paraId="10AF7BE4" w14:textId="77777777" w:rsidR="00B22F32" w:rsidRPr="00B22F32" w:rsidRDefault="00B22F32" w:rsidP="00A02360">
            <w:pPr>
              <w:pStyle w:val="2b"/>
              <w:shd w:val="clear" w:color="auto" w:fill="auto"/>
              <w:spacing w:line="240" w:lineRule="auto"/>
              <w:jc w:val="left"/>
              <w:rPr>
                <w:sz w:val="18"/>
                <w:szCs w:val="18"/>
              </w:rPr>
            </w:pPr>
            <w:r w:rsidRPr="00A02360">
              <w:rPr>
                <w:rStyle w:val="10pt0pt"/>
                <w:b/>
                <w:sz w:val="18"/>
                <w:szCs w:val="18"/>
              </w:rPr>
              <w:t xml:space="preserve">1 </w:t>
            </w:r>
            <w:r w:rsidRPr="00A02360">
              <w:rPr>
                <w:rStyle w:val="11pt0pt"/>
                <w:b w:val="0"/>
                <w:sz w:val="18"/>
                <w:szCs w:val="18"/>
              </w:rPr>
              <w:t>еплотрас</w:t>
            </w:r>
            <w:r w:rsidR="00A02360" w:rsidRPr="00A02360">
              <w:rPr>
                <w:rStyle w:val="11pt0pt"/>
                <w:b w:val="0"/>
                <w:sz w:val="18"/>
                <w:szCs w:val="18"/>
              </w:rPr>
              <w:t>с</w:t>
            </w:r>
            <w:r w:rsidRPr="00A02360">
              <w:rPr>
                <w:rStyle w:val="11pt0pt"/>
                <w:b w:val="0"/>
                <w:sz w:val="18"/>
                <w:szCs w:val="18"/>
              </w:rPr>
              <w:t>а отопления</w:t>
            </w:r>
            <w:r w:rsidRPr="00B22F32">
              <w:rPr>
                <w:rStyle w:val="11pt0pt"/>
                <w:sz w:val="18"/>
                <w:szCs w:val="18"/>
              </w:rPr>
              <w:t xml:space="preserve"> </w:t>
            </w:r>
            <w:r w:rsidRPr="00B22F32">
              <w:rPr>
                <w:rStyle w:val="10pt0pt"/>
                <w:sz w:val="18"/>
                <w:szCs w:val="18"/>
              </w:rPr>
              <w:t xml:space="preserve">по </w:t>
            </w:r>
            <w:r w:rsidRPr="00B22F32">
              <w:rPr>
                <w:rStyle w:val="11pt0pt"/>
                <w:sz w:val="18"/>
                <w:szCs w:val="18"/>
              </w:rPr>
              <w:t xml:space="preserve">ул. </w:t>
            </w:r>
            <w:r w:rsidRPr="00B22F32">
              <w:rPr>
                <w:rStyle w:val="10pt0pt"/>
                <w:sz w:val="18"/>
                <w:szCs w:val="18"/>
              </w:rPr>
              <w:t xml:space="preserve">Гагарина от 1 К , </w:t>
            </w:r>
            <w:r w:rsidRPr="00B22F32">
              <w:rPr>
                <w:rStyle w:val="11pt0pt"/>
                <w:sz w:val="18"/>
                <w:szCs w:val="18"/>
              </w:rPr>
              <w:t xml:space="preserve">55 </w:t>
            </w:r>
            <w:r w:rsidRPr="00B22F32">
              <w:rPr>
                <w:rStyle w:val="10pt0pt"/>
                <w:sz w:val="18"/>
                <w:szCs w:val="18"/>
              </w:rPr>
              <w:t xml:space="preserve">до МКД но ул. Гагарина, 44 замена </w:t>
            </w:r>
            <w:r w:rsidRPr="00B22F32">
              <w:rPr>
                <w:rStyle w:val="10pt0pt"/>
                <w:sz w:val="18"/>
                <w:szCs w:val="18"/>
              </w:rPr>
              <w:lastRenderedPageBreak/>
              <w:t>участка: 2</w:t>
            </w:r>
            <w:r w:rsidR="002C3F10">
              <w:rPr>
                <w:sz w:val="16"/>
                <w:szCs w:val="16"/>
              </w:rPr>
              <w:t>ДУ</w:t>
            </w:r>
            <w:r w:rsidRPr="00B22F32">
              <w:rPr>
                <w:rStyle w:val="10pt0pt"/>
                <w:sz w:val="18"/>
                <w:szCs w:val="18"/>
              </w:rPr>
              <w:t>57</w:t>
            </w:r>
          </w:p>
        </w:tc>
        <w:tc>
          <w:tcPr>
            <w:tcW w:w="1467" w:type="dxa"/>
          </w:tcPr>
          <w:p w14:paraId="3730A2CF" w14:textId="77777777" w:rsidR="00B22F32" w:rsidRPr="00B22F32" w:rsidRDefault="00B22F32" w:rsidP="00A02360">
            <w:pPr>
              <w:pStyle w:val="2b"/>
              <w:shd w:val="clear" w:color="auto" w:fill="auto"/>
              <w:spacing w:line="240" w:lineRule="auto"/>
              <w:rPr>
                <w:sz w:val="20"/>
                <w:szCs w:val="20"/>
              </w:rPr>
            </w:pPr>
            <w:r w:rsidRPr="00B22F32">
              <w:rPr>
                <w:rStyle w:val="10pt0pt"/>
              </w:rPr>
              <w:lastRenderedPageBreak/>
              <w:t>9</w:t>
            </w:r>
          </w:p>
        </w:tc>
        <w:tc>
          <w:tcPr>
            <w:tcW w:w="1276" w:type="dxa"/>
          </w:tcPr>
          <w:p w14:paraId="5FE2B5E4" w14:textId="77777777" w:rsidR="00B22F32" w:rsidRPr="00B22F32" w:rsidRDefault="00B22F32" w:rsidP="00A02360">
            <w:pPr>
              <w:pStyle w:val="2b"/>
              <w:shd w:val="clear" w:color="auto" w:fill="auto"/>
              <w:spacing w:line="240" w:lineRule="auto"/>
              <w:rPr>
                <w:sz w:val="20"/>
                <w:szCs w:val="20"/>
              </w:rPr>
            </w:pPr>
            <w:r w:rsidRPr="00B22F32">
              <w:rPr>
                <w:rStyle w:val="10pt0pt"/>
              </w:rPr>
              <w:t>11 кв.</w:t>
            </w:r>
          </w:p>
        </w:tc>
        <w:tc>
          <w:tcPr>
            <w:tcW w:w="1134" w:type="dxa"/>
          </w:tcPr>
          <w:p w14:paraId="1768CBBD" w14:textId="77777777" w:rsidR="00A02360" w:rsidRPr="00B22F32" w:rsidRDefault="00A02360" w:rsidP="00A02360">
            <w:pPr>
              <w:pStyle w:val="2b"/>
              <w:shd w:val="clear" w:color="auto" w:fill="auto"/>
              <w:spacing w:line="240" w:lineRule="auto"/>
              <w:rPr>
                <w:sz w:val="20"/>
                <w:szCs w:val="20"/>
              </w:rPr>
            </w:pPr>
            <w:r w:rsidRPr="00B22F32">
              <w:rPr>
                <w:rStyle w:val="10pt0pt"/>
              </w:rPr>
              <w:t>Текущий</w:t>
            </w:r>
          </w:p>
          <w:p w14:paraId="2A5CD852" w14:textId="77777777" w:rsidR="00B22F32" w:rsidRPr="00B22F32" w:rsidRDefault="00A02360" w:rsidP="00A02360">
            <w:pPr>
              <w:pStyle w:val="2b"/>
              <w:shd w:val="clear" w:color="auto" w:fill="auto"/>
              <w:spacing w:line="240" w:lineRule="auto"/>
              <w:rPr>
                <w:sz w:val="20"/>
                <w:szCs w:val="20"/>
              </w:rPr>
            </w:pPr>
            <w:r w:rsidRPr="00B22F32">
              <w:rPr>
                <w:rStyle w:val="10pt0pt"/>
              </w:rPr>
              <w:t>ремонт</w:t>
            </w:r>
          </w:p>
        </w:tc>
        <w:tc>
          <w:tcPr>
            <w:tcW w:w="3155" w:type="dxa"/>
          </w:tcPr>
          <w:p w14:paraId="46E38047"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w:t>
            </w:r>
            <w:r w:rsidR="00A02360">
              <w:rPr>
                <w:rStyle w:val="10pt0pt"/>
                <w:sz w:val="18"/>
                <w:szCs w:val="18"/>
              </w:rPr>
              <w:t>-</w:t>
            </w:r>
            <w:r w:rsidRPr="00B22F32">
              <w:rPr>
                <w:rStyle w:val="10pt0pt"/>
                <w:sz w:val="18"/>
                <w:szCs w:val="18"/>
              </w:rPr>
              <w:t xml:space="preserve">носителя по потребителям </w:t>
            </w:r>
            <w:r w:rsidR="00A02360">
              <w:rPr>
                <w:rStyle w:val="10pt0pt"/>
                <w:sz w:val="18"/>
                <w:szCs w:val="18"/>
              </w:rPr>
              <w:t xml:space="preserve"> нет</w:t>
            </w:r>
          </w:p>
        </w:tc>
      </w:tr>
      <w:tr w:rsidR="00B22F32" w:rsidRPr="00AA1914" w14:paraId="143DB10C" w14:textId="77777777" w:rsidTr="00364ADF">
        <w:trPr>
          <w:jc w:val="center"/>
        </w:trPr>
        <w:tc>
          <w:tcPr>
            <w:tcW w:w="422" w:type="dxa"/>
            <w:vAlign w:val="center"/>
          </w:tcPr>
          <w:p w14:paraId="1029A132" w14:textId="77777777" w:rsidR="00B22F32" w:rsidRPr="00B22F32" w:rsidRDefault="00B22F32" w:rsidP="00B22F32">
            <w:pPr>
              <w:jc w:val="center"/>
              <w:rPr>
                <w:rFonts w:cs="Times New Roman"/>
                <w:sz w:val="20"/>
                <w:szCs w:val="20"/>
              </w:rPr>
            </w:pPr>
            <w:r w:rsidRPr="00B22F32">
              <w:rPr>
                <w:rFonts w:cs="Times New Roman"/>
                <w:sz w:val="20"/>
                <w:szCs w:val="20"/>
              </w:rPr>
              <w:lastRenderedPageBreak/>
              <w:t>9</w:t>
            </w:r>
          </w:p>
        </w:tc>
        <w:tc>
          <w:tcPr>
            <w:tcW w:w="2505" w:type="dxa"/>
          </w:tcPr>
          <w:p w14:paraId="2819B3BD"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по ул. Крондштатская от ТК- 120 до МКД по ул. Крондштатская, 19 замена участка: 2</w:t>
            </w:r>
            <w:r w:rsidR="00A02360" w:rsidRPr="00B22F32">
              <w:rPr>
                <w:sz w:val="16"/>
                <w:szCs w:val="16"/>
              </w:rPr>
              <w:t xml:space="preserve"> </w:t>
            </w:r>
            <w:r w:rsidR="002C3F10">
              <w:rPr>
                <w:sz w:val="16"/>
                <w:szCs w:val="16"/>
              </w:rPr>
              <w:t>ДУ</w:t>
            </w:r>
            <w:r w:rsidR="00A02360" w:rsidRPr="00B22F32">
              <w:rPr>
                <w:rStyle w:val="10pt0pt"/>
                <w:sz w:val="18"/>
                <w:szCs w:val="18"/>
              </w:rPr>
              <w:t xml:space="preserve"> </w:t>
            </w:r>
            <w:r w:rsidRPr="00B22F32">
              <w:rPr>
                <w:rStyle w:val="10pt0pt"/>
                <w:sz w:val="18"/>
                <w:szCs w:val="18"/>
              </w:rPr>
              <w:t>76</w:t>
            </w:r>
          </w:p>
        </w:tc>
        <w:tc>
          <w:tcPr>
            <w:tcW w:w="1467" w:type="dxa"/>
          </w:tcPr>
          <w:p w14:paraId="7D111274" w14:textId="77777777" w:rsidR="00B22F32" w:rsidRPr="00B22F32" w:rsidRDefault="00B22F32" w:rsidP="00A02360">
            <w:pPr>
              <w:pStyle w:val="2b"/>
              <w:shd w:val="clear" w:color="auto" w:fill="auto"/>
              <w:spacing w:line="240" w:lineRule="auto"/>
              <w:rPr>
                <w:sz w:val="20"/>
                <w:szCs w:val="20"/>
              </w:rPr>
            </w:pPr>
            <w:r w:rsidRPr="00B22F32">
              <w:rPr>
                <w:rStyle w:val="10pt0pt"/>
              </w:rPr>
              <w:t>30</w:t>
            </w:r>
          </w:p>
        </w:tc>
        <w:tc>
          <w:tcPr>
            <w:tcW w:w="1276" w:type="dxa"/>
          </w:tcPr>
          <w:p w14:paraId="12FDE035"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308F12AB"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7BCBF38C"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5A4B425C"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0E932E31" w14:textId="77777777" w:rsidTr="00364ADF">
        <w:trPr>
          <w:jc w:val="center"/>
        </w:trPr>
        <w:tc>
          <w:tcPr>
            <w:tcW w:w="422" w:type="dxa"/>
            <w:vAlign w:val="center"/>
          </w:tcPr>
          <w:p w14:paraId="1DBDC2DF" w14:textId="77777777" w:rsidR="00B22F32" w:rsidRPr="00B22F32" w:rsidRDefault="00B22F32" w:rsidP="00B22F32">
            <w:pPr>
              <w:jc w:val="center"/>
              <w:rPr>
                <w:rFonts w:cs="Times New Roman"/>
                <w:sz w:val="20"/>
                <w:szCs w:val="20"/>
              </w:rPr>
            </w:pPr>
            <w:r w:rsidRPr="00B22F32">
              <w:rPr>
                <w:rFonts w:cs="Times New Roman"/>
                <w:sz w:val="20"/>
                <w:szCs w:val="20"/>
              </w:rPr>
              <w:t>10</w:t>
            </w:r>
          </w:p>
        </w:tc>
        <w:tc>
          <w:tcPr>
            <w:tcW w:w="2505" w:type="dxa"/>
          </w:tcPr>
          <w:p w14:paraId="13E9B09E"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Трасса ГВС но пер. Урицкого, 2 от ТК-1 15 до МКД по пер. Урицкого, 2 замена участка: 2</w:t>
            </w:r>
            <w:r w:rsidR="002C3F10">
              <w:rPr>
                <w:sz w:val="16"/>
                <w:szCs w:val="16"/>
              </w:rPr>
              <w:t>ДУ</w:t>
            </w:r>
            <w:r w:rsidRPr="00B22F32">
              <w:rPr>
                <w:rStyle w:val="10pt0pt"/>
                <w:sz w:val="18"/>
                <w:szCs w:val="18"/>
              </w:rPr>
              <w:t>57</w:t>
            </w:r>
          </w:p>
        </w:tc>
        <w:tc>
          <w:tcPr>
            <w:tcW w:w="1467" w:type="dxa"/>
          </w:tcPr>
          <w:p w14:paraId="07295B71" w14:textId="77777777" w:rsidR="00B22F32" w:rsidRPr="00B22F32" w:rsidRDefault="00B22F32" w:rsidP="00A02360">
            <w:pPr>
              <w:pStyle w:val="2b"/>
              <w:shd w:val="clear" w:color="auto" w:fill="auto"/>
              <w:spacing w:line="240" w:lineRule="auto"/>
              <w:rPr>
                <w:sz w:val="20"/>
                <w:szCs w:val="20"/>
              </w:rPr>
            </w:pPr>
            <w:r w:rsidRPr="00B22F32">
              <w:rPr>
                <w:rStyle w:val="10pt0pt"/>
              </w:rPr>
              <w:t>10</w:t>
            </w:r>
          </w:p>
        </w:tc>
        <w:tc>
          <w:tcPr>
            <w:tcW w:w="1276" w:type="dxa"/>
          </w:tcPr>
          <w:p w14:paraId="58A5C0D0"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69E2BF55"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3AD2FC91"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4B30149A"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ГВС по потребителям: пер. Урицкого, 2</w:t>
            </w:r>
          </w:p>
        </w:tc>
      </w:tr>
      <w:tr w:rsidR="00B22F32" w:rsidRPr="00AA1914" w14:paraId="4302EB42" w14:textId="77777777" w:rsidTr="00364ADF">
        <w:trPr>
          <w:jc w:val="center"/>
        </w:trPr>
        <w:tc>
          <w:tcPr>
            <w:tcW w:w="422" w:type="dxa"/>
            <w:vAlign w:val="center"/>
          </w:tcPr>
          <w:p w14:paraId="3F5FC3E6" w14:textId="77777777" w:rsidR="00B22F32" w:rsidRPr="00B22F32" w:rsidRDefault="00B22F32" w:rsidP="00B22F32">
            <w:pPr>
              <w:jc w:val="center"/>
              <w:rPr>
                <w:rFonts w:cs="Times New Roman"/>
                <w:sz w:val="20"/>
                <w:szCs w:val="20"/>
              </w:rPr>
            </w:pPr>
            <w:r w:rsidRPr="00B22F32">
              <w:rPr>
                <w:rFonts w:cs="Times New Roman"/>
                <w:sz w:val="20"/>
                <w:szCs w:val="20"/>
              </w:rPr>
              <w:t>11</w:t>
            </w:r>
          </w:p>
        </w:tc>
        <w:tc>
          <w:tcPr>
            <w:tcW w:w="2505" w:type="dxa"/>
          </w:tcPr>
          <w:p w14:paraId="57EB2DF0"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и ГВС от по ул. Мира от ТК-86 до МКД по ул. Калинина, 151; замена участков: 2</w:t>
            </w:r>
            <w:r w:rsidR="002C3F10">
              <w:rPr>
                <w:sz w:val="16"/>
                <w:szCs w:val="16"/>
              </w:rPr>
              <w:t>ДУ</w:t>
            </w:r>
            <w:r w:rsidRPr="00B22F32">
              <w:rPr>
                <w:rStyle w:val="10pt0pt"/>
                <w:sz w:val="18"/>
                <w:szCs w:val="18"/>
              </w:rPr>
              <w:t>76:</w:t>
            </w:r>
          </w:p>
          <w:p w14:paraId="744E32CA"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2</w:t>
            </w:r>
            <w:r w:rsidR="002C3F10">
              <w:rPr>
                <w:sz w:val="16"/>
                <w:szCs w:val="16"/>
              </w:rPr>
              <w:t>ДУ</w:t>
            </w:r>
            <w:r w:rsidRPr="00B22F32">
              <w:rPr>
                <w:rStyle w:val="10pt0pt"/>
                <w:sz w:val="18"/>
                <w:szCs w:val="18"/>
              </w:rPr>
              <w:t>57</w:t>
            </w:r>
          </w:p>
        </w:tc>
        <w:tc>
          <w:tcPr>
            <w:tcW w:w="1467" w:type="dxa"/>
          </w:tcPr>
          <w:p w14:paraId="76FF7115" w14:textId="77777777" w:rsidR="00B22F32" w:rsidRPr="00B22F32" w:rsidRDefault="00B22F32" w:rsidP="00A02360">
            <w:pPr>
              <w:pStyle w:val="2b"/>
              <w:shd w:val="clear" w:color="auto" w:fill="auto"/>
              <w:spacing w:line="240" w:lineRule="auto"/>
              <w:rPr>
                <w:sz w:val="20"/>
                <w:szCs w:val="20"/>
              </w:rPr>
            </w:pPr>
            <w:r w:rsidRPr="00B22F32">
              <w:rPr>
                <w:rStyle w:val="10pt0pt"/>
              </w:rPr>
              <w:t>52</w:t>
            </w:r>
          </w:p>
          <w:p w14:paraId="40A21CA7" w14:textId="77777777" w:rsidR="00B22F32" w:rsidRPr="00B22F32" w:rsidRDefault="00B22F32" w:rsidP="00A02360">
            <w:pPr>
              <w:pStyle w:val="2b"/>
              <w:shd w:val="clear" w:color="auto" w:fill="auto"/>
              <w:spacing w:line="240" w:lineRule="auto"/>
              <w:rPr>
                <w:sz w:val="20"/>
                <w:szCs w:val="20"/>
              </w:rPr>
            </w:pPr>
            <w:r w:rsidRPr="00B22F32">
              <w:rPr>
                <w:rStyle w:val="10pt0pt"/>
              </w:rPr>
              <w:t>52</w:t>
            </w:r>
          </w:p>
        </w:tc>
        <w:tc>
          <w:tcPr>
            <w:tcW w:w="1276" w:type="dxa"/>
          </w:tcPr>
          <w:p w14:paraId="26320D68"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69392758"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50A74FA2"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3DA6CC93"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Ограничение подачи ГВС по потребителям: ул. Калинина, 151</w:t>
            </w:r>
          </w:p>
        </w:tc>
      </w:tr>
      <w:tr w:rsidR="00B22F32" w:rsidRPr="00AA1914" w14:paraId="1DEE71AA" w14:textId="77777777" w:rsidTr="00364ADF">
        <w:trPr>
          <w:jc w:val="center"/>
        </w:trPr>
        <w:tc>
          <w:tcPr>
            <w:tcW w:w="422" w:type="dxa"/>
            <w:vAlign w:val="center"/>
          </w:tcPr>
          <w:p w14:paraId="6208243B" w14:textId="77777777" w:rsidR="00B22F32" w:rsidRPr="00B22F32" w:rsidRDefault="00B22F32" w:rsidP="00B22F32">
            <w:pPr>
              <w:jc w:val="center"/>
              <w:rPr>
                <w:rFonts w:cs="Times New Roman"/>
                <w:sz w:val="20"/>
                <w:szCs w:val="20"/>
              </w:rPr>
            </w:pPr>
            <w:r w:rsidRPr="00B22F32">
              <w:rPr>
                <w:rFonts w:cs="Times New Roman"/>
                <w:sz w:val="20"/>
                <w:szCs w:val="20"/>
              </w:rPr>
              <w:t>12</w:t>
            </w:r>
          </w:p>
        </w:tc>
        <w:tc>
          <w:tcPr>
            <w:tcW w:w="2505" w:type="dxa"/>
          </w:tcPr>
          <w:p w14:paraId="6D62E2CB"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и ГВС по ул. Кирова от ГК-93 до МКД по ул. Кирова, 132; замена участков: 2</w:t>
            </w:r>
            <w:r w:rsidR="002C3F10">
              <w:rPr>
                <w:sz w:val="16"/>
                <w:szCs w:val="16"/>
              </w:rPr>
              <w:t>ДУ</w:t>
            </w:r>
            <w:r w:rsidRPr="00B22F32">
              <w:rPr>
                <w:rStyle w:val="10pt0pt"/>
                <w:sz w:val="18"/>
                <w:szCs w:val="18"/>
              </w:rPr>
              <w:t>89;</w:t>
            </w:r>
          </w:p>
          <w:p w14:paraId="05A36D27" w14:textId="77777777" w:rsidR="00B22F32" w:rsidRPr="00B22F32" w:rsidRDefault="002C3F10" w:rsidP="00B22F32">
            <w:pPr>
              <w:pStyle w:val="2b"/>
              <w:shd w:val="clear" w:color="auto" w:fill="auto"/>
              <w:spacing w:line="240" w:lineRule="auto"/>
              <w:jc w:val="left"/>
              <w:rPr>
                <w:sz w:val="18"/>
                <w:szCs w:val="18"/>
              </w:rPr>
            </w:pPr>
            <w:r>
              <w:rPr>
                <w:sz w:val="16"/>
                <w:szCs w:val="16"/>
              </w:rPr>
              <w:t>ДУ</w:t>
            </w:r>
            <w:r w:rsidR="00A02360" w:rsidRPr="00B22F32">
              <w:rPr>
                <w:rStyle w:val="10pt0pt"/>
                <w:sz w:val="18"/>
                <w:szCs w:val="18"/>
              </w:rPr>
              <w:t xml:space="preserve"> </w:t>
            </w:r>
            <w:r w:rsidR="00B22F32" w:rsidRPr="00B22F32">
              <w:rPr>
                <w:rStyle w:val="10pt0pt"/>
                <w:sz w:val="18"/>
                <w:szCs w:val="18"/>
              </w:rPr>
              <w:t xml:space="preserve">108, </w:t>
            </w:r>
            <w:r>
              <w:rPr>
                <w:sz w:val="16"/>
                <w:szCs w:val="16"/>
              </w:rPr>
              <w:t>ДУ</w:t>
            </w:r>
            <w:r w:rsidR="00B22F32" w:rsidRPr="00B22F32">
              <w:rPr>
                <w:rStyle w:val="10pt0pt"/>
                <w:sz w:val="18"/>
                <w:szCs w:val="18"/>
              </w:rPr>
              <w:t>76</w:t>
            </w:r>
          </w:p>
        </w:tc>
        <w:tc>
          <w:tcPr>
            <w:tcW w:w="1467" w:type="dxa"/>
          </w:tcPr>
          <w:p w14:paraId="699F17C1" w14:textId="77777777" w:rsidR="00B22F32" w:rsidRPr="00B22F32" w:rsidRDefault="00B22F32" w:rsidP="00A02360">
            <w:pPr>
              <w:pStyle w:val="2b"/>
              <w:shd w:val="clear" w:color="auto" w:fill="auto"/>
              <w:spacing w:line="240" w:lineRule="auto"/>
              <w:rPr>
                <w:sz w:val="20"/>
                <w:szCs w:val="20"/>
              </w:rPr>
            </w:pPr>
            <w:r w:rsidRPr="00B22F32">
              <w:rPr>
                <w:rStyle w:val="10pt0pt"/>
              </w:rPr>
              <w:t>38.5</w:t>
            </w:r>
          </w:p>
          <w:p w14:paraId="175F35DC" w14:textId="77777777" w:rsidR="00B22F32" w:rsidRPr="00B22F32" w:rsidRDefault="00B22F32" w:rsidP="00A02360">
            <w:pPr>
              <w:pStyle w:val="2b"/>
              <w:shd w:val="clear" w:color="auto" w:fill="auto"/>
              <w:spacing w:line="240" w:lineRule="auto"/>
              <w:rPr>
                <w:sz w:val="20"/>
                <w:szCs w:val="20"/>
              </w:rPr>
            </w:pPr>
            <w:r w:rsidRPr="00B22F32">
              <w:rPr>
                <w:rStyle w:val="10pt0pt"/>
              </w:rPr>
              <w:t>38.5</w:t>
            </w:r>
          </w:p>
        </w:tc>
        <w:tc>
          <w:tcPr>
            <w:tcW w:w="1276" w:type="dxa"/>
          </w:tcPr>
          <w:p w14:paraId="3AA1FE3B" w14:textId="77777777" w:rsidR="00B22F32" w:rsidRPr="00B22F32" w:rsidRDefault="00B22F32" w:rsidP="00A02360">
            <w:pPr>
              <w:pStyle w:val="2b"/>
              <w:shd w:val="clear" w:color="auto" w:fill="auto"/>
              <w:spacing w:line="240" w:lineRule="auto"/>
              <w:rPr>
                <w:sz w:val="20"/>
                <w:szCs w:val="20"/>
              </w:rPr>
            </w:pPr>
            <w:r w:rsidRPr="00B22F32">
              <w:rPr>
                <w:rStyle w:val="10pt0pt"/>
              </w:rPr>
              <w:t>II кв.</w:t>
            </w:r>
          </w:p>
        </w:tc>
        <w:tc>
          <w:tcPr>
            <w:tcW w:w="1134" w:type="dxa"/>
          </w:tcPr>
          <w:p w14:paraId="73A2F7F2"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4E0EE8F0"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2D0B19ED"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Ограничение подачи ГВС по потребителям: ул. Кирова, 132; 136.</w:t>
            </w:r>
          </w:p>
        </w:tc>
      </w:tr>
      <w:tr w:rsidR="00B22F32" w:rsidRPr="00AA1914" w14:paraId="160D1C6C" w14:textId="77777777" w:rsidTr="00364ADF">
        <w:trPr>
          <w:jc w:val="center"/>
        </w:trPr>
        <w:tc>
          <w:tcPr>
            <w:tcW w:w="422" w:type="dxa"/>
            <w:vAlign w:val="center"/>
          </w:tcPr>
          <w:p w14:paraId="676BFAED" w14:textId="77777777" w:rsidR="00B22F32" w:rsidRPr="00B22F32" w:rsidRDefault="00B22F32" w:rsidP="00B22F32">
            <w:pPr>
              <w:jc w:val="center"/>
              <w:rPr>
                <w:rFonts w:cs="Times New Roman"/>
                <w:sz w:val="20"/>
                <w:szCs w:val="20"/>
              </w:rPr>
            </w:pPr>
            <w:r w:rsidRPr="00B22F32">
              <w:rPr>
                <w:rFonts w:cs="Times New Roman"/>
                <w:sz w:val="20"/>
                <w:szCs w:val="20"/>
              </w:rPr>
              <w:t>13</w:t>
            </w:r>
          </w:p>
        </w:tc>
        <w:tc>
          <w:tcPr>
            <w:tcW w:w="2505" w:type="dxa"/>
          </w:tcPr>
          <w:p w14:paraId="34863B7A" w14:textId="77777777" w:rsidR="00A02360" w:rsidRDefault="00B22F32" w:rsidP="00B22F32">
            <w:pPr>
              <w:pStyle w:val="2b"/>
              <w:shd w:val="clear" w:color="auto" w:fill="auto"/>
              <w:spacing w:line="240" w:lineRule="auto"/>
              <w:jc w:val="left"/>
              <w:rPr>
                <w:rStyle w:val="10pt0pt"/>
                <w:sz w:val="18"/>
                <w:szCs w:val="18"/>
              </w:rPr>
            </w:pPr>
            <w:r w:rsidRPr="00B22F32">
              <w:rPr>
                <w:rStyle w:val="10pt0pt"/>
                <w:sz w:val="18"/>
                <w:szCs w:val="18"/>
              </w:rPr>
              <w:t>Теплотрасса "Центр города" по пр-т. Ленина от ТК-2 до ТК-16 замена участка:</w:t>
            </w:r>
          </w:p>
          <w:p w14:paraId="1CA487F2"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 2</w:t>
            </w:r>
            <w:r w:rsidR="00A02360" w:rsidRPr="00B22F32">
              <w:rPr>
                <w:sz w:val="16"/>
                <w:szCs w:val="16"/>
              </w:rPr>
              <w:t xml:space="preserve"> </w:t>
            </w:r>
            <w:r w:rsidR="002C3F10">
              <w:rPr>
                <w:sz w:val="16"/>
                <w:szCs w:val="16"/>
              </w:rPr>
              <w:t>ДУ</w:t>
            </w:r>
            <w:r w:rsidRPr="00B22F32">
              <w:rPr>
                <w:rStyle w:val="10pt0pt"/>
                <w:sz w:val="18"/>
                <w:szCs w:val="18"/>
              </w:rPr>
              <w:t>426</w:t>
            </w:r>
          </w:p>
        </w:tc>
        <w:tc>
          <w:tcPr>
            <w:tcW w:w="1467" w:type="dxa"/>
          </w:tcPr>
          <w:p w14:paraId="6F001379" w14:textId="77777777" w:rsidR="00B22F32" w:rsidRPr="00B22F32" w:rsidRDefault="00B22F32" w:rsidP="00A02360">
            <w:pPr>
              <w:pStyle w:val="2b"/>
              <w:shd w:val="clear" w:color="auto" w:fill="auto"/>
              <w:spacing w:line="240" w:lineRule="auto"/>
              <w:rPr>
                <w:sz w:val="20"/>
                <w:szCs w:val="20"/>
              </w:rPr>
            </w:pPr>
            <w:r w:rsidRPr="00B22F32">
              <w:rPr>
                <w:rStyle w:val="10pt0pt"/>
              </w:rPr>
              <w:t>46</w:t>
            </w:r>
          </w:p>
        </w:tc>
        <w:tc>
          <w:tcPr>
            <w:tcW w:w="1276" w:type="dxa"/>
          </w:tcPr>
          <w:p w14:paraId="70F7EA83" w14:textId="77777777" w:rsidR="00B22F32" w:rsidRPr="00B22F32" w:rsidRDefault="00B22F32" w:rsidP="00A02360">
            <w:pPr>
              <w:pStyle w:val="2b"/>
              <w:shd w:val="clear" w:color="auto" w:fill="auto"/>
              <w:spacing w:line="240" w:lineRule="auto"/>
              <w:rPr>
                <w:sz w:val="20"/>
                <w:szCs w:val="20"/>
              </w:rPr>
            </w:pPr>
            <w:r w:rsidRPr="00B22F32">
              <w:rPr>
                <w:rStyle w:val="10pt0pt"/>
                <w:lang w:val="en-US"/>
              </w:rPr>
              <w:t xml:space="preserve">Ill </w:t>
            </w:r>
            <w:r w:rsidRPr="00B22F32">
              <w:rPr>
                <w:rStyle w:val="10pt0pt"/>
              </w:rPr>
              <w:t>кв.</w:t>
            </w:r>
          </w:p>
        </w:tc>
        <w:tc>
          <w:tcPr>
            <w:tcW w:w="1134" w:type="dxa"/>
          </w:tcPr>
          <w:p w14:paraId="71EC909C" w14:textId="77777777" w:rsidR="00B22F32" w:rsidRPr="00B22F32" w:rsidRDefault="00B22F32" w:rsidP="00A02360">
            <w:pPr>
              <w:pStyle w:val="2b"/>
              <w:shd w:val="clear" w:color="auto" w:fill="auto"/>
              <w:spacing w:line="240" w:lineRule="auto"/>
              <w:rPr>
                <w:sz w:val="20"/>
                <w:szCs w:val="20"/>
              </w:rPr>
            </w:pPr>
            <w:r w:rsidRPr="00B22F32">
              <w:rPr>
                <w:rStyle w:val="10pt0pt"/>
              </w:rPr>
              <w:t>Текущий</w:t>
            </w:r>
          </w:p>
          <w:p w14:paraId="1B74959A" w14:textId="77777777" w:rsidR="00B22F32" w:rsidRPr="00B22F32" w:rsidRDefault="00B22F32" w:rsidP="00A02360">
            <w:pPr>
              <w:pStyle w:val="2b"/>
              <w:shd w:val="clear" w:color="auto" w:fill="auto"/>
              <w:spacing w:line="240" w:lineRule="auto"/>
              <w:rPr>
                <w:sz w:val="20"/>
                <w:szCs w:val="20"/>
              </w:rPr>
            </w:pPr>
            <w:r w:rsidRPr="00B22F32">
              <w:rPr>
                <w:rStyle w:val="10pt0pt"/>
              </w:rPr>
              <w:t>ремонт</w:t>
            </w:r>
          </w:p>
        </w:tc>
        <w:tc>
          <w:tcPr>
            <w:tcW w:w="3155" w:type="dxa"/>
          </w:tcPr>
          <w:p w14:paraId="629C0232" w14:textId="77777777" w:rsidR="00B22F32" w:rsidRPr="00B22F32" w:rsidRDefault="00B22F32" w:rsidP="00A02360">
            <w:pPr>
              <w:pStyle w:val="2b"/>
              <w:shd w:val="clear" w:color="auto" w:fill="auto"/>
              <w:spacing w:line="240" w:lineRule="auto"/>
              <w:jc w:val="left"/>
              <w:rPr>
                <w:sz w:val="18"/>
                <w:szCs w:val="18"/>
              </w:rPr>
            </w:pPr>
            <w:r w:rsidRPr="00B22F32">
              <w:rPr>
                <w:rStyle w:val="10pt0pt"/>
                <w:sz w:val="18"/>
                <w:szCs w:val="18"/>
              </w:rPr>
              <w:t>Ограничение подачи теплоносителя и ГВС потребителям: ул. Пушкина, 5,25,33,37; ул. Кюстендильская, 50,52; ул. Лермонтова, 51; ул. К. Маркса. 34,36; ул. Г1.Коммуны, 7; пер.Зайц</w:t>
            </w:r>
            <w:r w:rsidR="00364ADF">
              <w:rPr>
                <w:rStyle w:val="10pt0pt"/>
                <w:sz w:val="18"/>
                <w:szCs w:val="18"/>
              </w:rPr>
              <w:t xml:space="preserve">ева, 5; ул. Гагарина, 48; </w:t>
            </w:r>
            <w:r w:rsidRPr="00B22F32">
              <w:rPr>
                <w:rStyle w:val="10pt0pt"/>
                <w:sz w:val="18"/>
                <w:szCs w:val="18"/>
              </w:rPr>
              <w:t xml:space="preserve"> д/с №11; д/с №3; ул. Лермонтова 3 1 (бассейн); ул. Гагарина, 75 (стоматология); ул. Свердлова, 59: ул. Скоробогатова, 1; 3; 5; 7; 9; 11; ул. Дзержинского, 36; 40; 42; 44; ул. Гагарина, 112; 1 12а; пр-т. Ленина,</w:t>
            </w:r>
            <w:r w:rsidR="00A02360">
              <w:rPr>
                <w:rStyle w:val="10pt0pt"/>
                <w:sz w:val="18"/>
                <w:szCs w:val="18"/>
              </w:rPr>
              <w:t xml:space="preserve"> </w:t>
            </w:r>
            <w:r w:rsidRPr="00B22F32">
              <w:rPr>
                <w:rStyle w:val="10pt0pt"/>
                <w:sz w:val="18"/>
                <w:szCs w:val="18"/>
              </w:rPr>
              <w:t>49а; 496; ул. Скоробогатова, 7а; пер. Урицкого, 2; ул. Александрова, 47;49; дет/сад 25; Банк УРАЛСИБ;</w:t>
            </w:r>
          </w:p>
        </w:tc>
      </w:tr>
      <w:tr w:rsidR="00B22F32" w:rsidRPr="00AA1914" w14:paraId="6F3DB506" w14:textId="77777777" w:rsidTr="00364ADF">
        <w:trPr>
          <w:jc w:val="center"/>
        </w:trPr>
        <w:tc>
          <w:tcPr>
            <w:tcW w:w="422" w:type="dxa"/>
            <w:vAlign w:val="center"/>
          </w:tcPr>
          <w:p w14:paraId="10081010" w14:textId="77777777" w:rsidR="00B22F32" w:rsidRPr="00B22F32" w:rsidRDefault="00B22F32" w:rsidP="00B22F32">
            <w:pPr>
              <w:jc w:val="center"/>
              <w:rPr>
                <w:rFonts w:cs="Times New Roman"/>
                <w:sz w:val="20"/>
                <w:szCs w:val="20"/>
              </w:rPr>
            </w:pPr>
            <w:r w:rsidRPr="00B22F32">
              <w:rPr>
                <w:rFonts w:cs="Times New Roman"/>
                <w:sz w:val="20"/>
                <w:szCs w:val="20"/>
              </w:rPr>
              <w:t>14</w:t>
            </w:r>
          </w:p>
        </w:tc>
        <w:tc>
          <w:tcPr>
            <w:tcW w:w="2505" w:type="dxa"/>
          </w:tcPr>
          <w:p w14:paraId="205CEB77"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ТеплоI расса "Центр города" по ул. Пушкина от ТК-5 до ТК-6 замена участка: 2</w:t>
            </w:r>
            <w:r w:rsidR="002C3F10">
              <w:rPr>
                <w:sz w:val="16"/>
                <w:szCs w:val="16"/>
              </w:rPr>
              <w:t>ДУ</w:t>
            </w:r>
            <w:r w:rsidRPr="00B22F32">
              <w:rPr>
                <w:rStyle w:val="10pt0pt"/>
                <w:sz w:val="18"/>
                <w:szCs w:val="18"/>
              </w:rPr>
              <w:t>530</w:t>
            </w:r>
          </w:p>
        </w:tc>
        <w:tc>
          <w:tcPr>
            <w:tcW w:w="1467" w:type="dxa"/>
          </w:tcPr>
          <w:p w14:paraId="27C1E9CE"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10</w:t>
            </w:r>
          </w:p>
        </w:tc>
        <w:tc>
          <w:tcPr>
            <w:tcW w:w="1276" w:type="dxa"/>
          </w:tcPr>
          <w:p w14:paraId="553358CE"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III кв.</w:t>
            </w:r>
          </w:p>
        </w:tc>
        <w:tc>
          <w:tcPr>
            <w:tcW w:w="1134" w:type="dxa"/>
          </w:tcPr>
          <w:p w14:paraId="2DE2AFED"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Текущий</w:t>
            </w:r>
          </w:p>
          <w:p w14:paraId="6C83EFCF"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ремонт</w:t>
            </w:r>
          </w:p>
        </w:tc>
        <w:tc>
          <w:tcPr>
            <w:tcW w:w="3155" w:type="dxa"/>
          </w:tcPr>
          <w:p w14:paraId="1C93DACD" w14:textId="77777777" w:rsidR="00B22F32" w:rsidRPr="00B22F32" w:rsidRDefault="00B22F32" w:rsidP="00364ADF">
            <w:pPr>
              <w:pStyle w:val="2b"/>
              <w:shd w:val="clear" w:color="auto" w:fill="auto"/>
              <w:spacing w:line="240" w:lineRule="auto"/>
              <w:jc w:val="left"/>
              <w:rPr>
                <w:sz w:val="18"/>
                <w:szCs w:val="18"/>
              </w:rPr>
            </w:pPr>
            <w:r w:rsidRPr="00B22F32">
              <w:rPr>
                <w:rStyle w:val="10pt0pt"/>
                <w:sz w:val="18"/>
                <w:szCs w:val="18"/>
              </w:rPr>
              <w:t>Ограничение подачи теплоносителя и ГВС потребителям: ул. Пушкина. 5,25,33,37; ул. Кюстендильская, 50,</w:t>
            </w:r>
            <w:r w:rsidR="00364ADF">
              <w:rPr>
                <w:rStyle w:val="10pt0pt"/>
                <w:sz w:val="18"/>
                <w:szCs w:val="18"/>
              </w:rPr>
              <w:t xml:space="preserve"> </w:t>
            </w:r>
            <w:r w:rsidRPr="00B22F32">
              <w:rPr>
                <w:rStyle w:val="10pt0pt"/>
                <w:sz w:val="18"/>
                <w:szCs w:val="18"/>
              </w:rPr>
              <w:t>52; ул. Лермонтова, 51; ул. К. Маркса, 34,36; ул. Г1.Коммуны, 7; пер.</w:t>
            </w:r>
            <w:r w:rsidR="00A02360">
              <w:rPr>
                <w:rStyle w:val="10pt0pt"/>
                <w:sz w:val="18"/>
                <w:szCs w:val="18"/>
              </w:rPr>
              <w:t xml:space="preserve"> </w:t>
            </w:r>
            <w:r w:rsidRPr="00B22F32">
              <w:rPr>
                <w:rStyle w:val="10pt0pt"/>
                <w:sz w:val="18"/>
                <w:szCs w:val="18"/>
              </w:rPr>
              <w:t xml:space="preserve">Зайцева, 5; ул. Гагарина, 48; (МБДОУ д/с №11: д/с №3; ул. Лермонтова 31 (бассейн); </w:t>
            </w:r>
            <w:r w:rsidR="00364ADF">
              <w:rPr>
                <w:rStyle w:val="10pt0pt"/>
                <w:sz w:val="18"/>
                <w:szCs w:val="18"/>
              </w:rPr>
              <w:t>ул. Гагарина, 75</w:t>
            </w:r>
            <w:r w:rsidRPr="00B22F32">
              <w:rPr>
                <w:rStyle w:val="10pt0pt"/>
                <w:sz w:val="18"/>
                <w:szCs w:val="18"/>
              </w:rPr>
              <w:t>; ул. Свердлова, 59: ул. Скоробогатова, 1; 3; 5; 7; 9; 11; ул. Дзержинского, 36; 40; 42; 44; ул. Гагарина, 112; 1 12а; пр-т. Ленина, 49а; 496; ул. Скоробогатова, 7а; пер. Урицкого, 2; ул. Александрова, 47;49; дет/сад 25; Банк УРАЛСИБ</w:t>
            </w:r>
          </w:p>
        </w:tc>
      </w:tr>
      <w:tr w:rsidR="00B22F32" w:rsidRPr="00AA1914" w14:paraId="4BA8E3A8" w14:textId="77777777" w:rsidTr="00364ADF">
        <w:trPr>
          <w:jc w:val="center"/>
        </w:trPr>
        <w:tc>
          <w:tcPr>
            <w:tcW w:w="422" w:type="dxa"/>
            <w:vAlign w:val="center"/>
          </w:tcPr>
          <w:p w14:paraId="2D569D1E" w14:textId="77777777" w:rsidR="00B22F32" w:rsidRPr="00B22F32" w:rsidRDefault="00B22F32" w:rsidP="00B22F32">
            <w:pPr>
              <w:jc w:val="center"/>
              <w:rPr>
                <w:rFonts w:cs="Times New Roman"/>
                <w:sz w:val="20"/>
                <w:szCs w:val="20"/>
              </w:rPr>
            </w:pPr>
            <w:r w:rsidRPr="00B22F32">
              <w:rPr>
                <w:rFonts w:cs="Times New Roman"/>
                <w:sz w:val="20"/>
                <w:szCs w:val="20"/>
              </w:rPr>
              <w:t>15</w:t>
            </w:r>
          </w:p>
        </w:tc>
        <w:tc>
          <w:tcPr>
            <w:tcW w:w="2505" w:type="dxa"/>
          </w:tcPr>
          <w:p w14:paraId="6ED65E23"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по ул. Лесная замена участков: от ТК-26л до ТК-17л 20108 от ТК-17л до ТК-18л 20108 от ТК-18л до ТК-27л 20108 от ТК-27л до ТК-19л 20108</w:t>
            </w:r>
          </w:p>
        </w:tc>
        <w:tc>
          <w:tcPr>
            <w:tcW w:w="1467" w:type="dxa"/>
          </w:tcPr>
          <w:p w14:paraId="30E6678A"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14</w:t>
            </w:r>
          </w:p>
          <w:p w14:paraId="121EF8AB" w14:textId="77777777" w:rsidR="00B22F32" w:rsidRDefault="00B22F32" w:rsidP="00B22F32">
            <w:pPr>
              <w:pStyle w:val="2b"/>
              <w:shd w:val="clear" w:color="auto" w:fill="auto"/>
              <w:spacing w:line="240" w:lineRule="auto"/>
              <w:jc w:val="left"/>
              <w:rPr>
                <w:rStyle w:val="10pt0pt"/>
              </w:rPr>
            </w:pPr>
            <w:r w:rsidRPr="00B22F32">
              <w:rPr>
                <w:rStyle w:val="10pt0pt"/>
              </w:rPr>
              <w:t>23</w:t>
            </w:r>
          </w:p>
          <w:p w14:paraId="4936824D" w14:textId="77777777" w:rsidR="00A02360" w:rsidRDefault="00A02360" w:rsidP="00B22F32">
            <w:pPr>
              <w:pStyle w:val="2b"/>
              <w:shd w:val="clear" w:color="auto" w:fill="auto"/>
              <w:spacing w:line="240" w:lineRule="auto"/>
              <w:jc w:val="left"/>
              <w:rPr>
                <w:rStyle w:val="10pt0pt"/>
              </w:rPr>
            </w:pPr>
            <w:r>
              <w:rPr>
                <w:rStyle w:val="10pt0pt"/>
              </w:rPr>
              <w:t>24</w:t>
            </w:r>
          </w:p>
          <w:p w14:paraId="4B319711" w14:textId="77777777" w:rsidR="00A02360" w:rsidRPr="00A02360" w:rsidRDefault="00A02360" w:rsidP="00A02360">
            <w:pPr>
              <w:pStyle w:val="2b"/>
              <w:shd w:val="clear" w:color="auto" w:fill="auto"/>
              <w:spacing w:line="240" w:lineRule="auto"/>
              <w:jc w:val="left"/>
              <w:rPr>
                <w:rStyle w:val="10pt0pt"/>
                <w:color w:val="auto"/>
                <w:spacing w:val="10"/>
                <w:shd w:val="clear" w:color="auto" w:fill="auto"/>
              </w:rPr>
            </w:pPr>
            <w:r>
              <w:rPr>
                <w:rStyle w:val="10pt0pt"/>
              </w:rPr>
              <w:t>29</w:t>
            </w:r>
          </w:p>
          <w:p w14:paraId="487D51E0" w14:textId="77777777" w:rsidR="00B22F32" w:rsidRPr="00B22F32" w:rsidRDefault="00B22F32" w:rsidP="00A02360">
            <w:pPr>
              <w:pStyle w:val="2b"/>
              <w:shd w:val="clear" w:color="auto" w:fill="auto"/>
              <w:spacing w:line="240" w:lineRule="auto"/>
              <w:jc w:val="left"/>
              <w:rPr>
                <w:sz w:val="20"/>
                <w:szCs w:val="20"/>
              </w:rPr>
            </w:pPr>
          </w:p>
        </w:tc>
        <w:tc>
          <w:tcPr>
            <w:tcW w:w="1276" w:type="dxa"/>
          </w:tcPr>
          <w:p w14:paraId="0ABACB08" w14:textId="77777777" w:rsidR="00B22F32" w:rsidRPr="00B22F32" w:rsidRDefault="00B22F32" w:rsidP="00B22F32">
            <w:pPr>
              <w:pStyle w:val="2b"/>
              <w:shd w:val="clear" w:color="auto" w:fill="auto"/>
              <w:spacing w:line="240" w:lineRule="auto"/>
              <w:jc w:val="left"/>
              <w:rPr>
                <w:sz w:val="20"/>
                <w:szCs w:val="20"/>
              </w:rPr>
            </w:pPr>
            <w:r w:rsidRPr="00B22F32">
              <w:rPr>
                <w:rStyle w:val="10pt0pt"/>
                <w:lang w:val="en-US"/>
              </w:rPr>
              <w:t xml:space="preserve">III </w:t>
            </w:r>
            <w:r w:rsidRPr="00B22F32">
              <w:rPr>
                <w:rStyle w:val="10pt0pt"/>
              </w:rPr>
              <w:t>кв.</w:t>
            </w:r>
          </w:p>
        </w:tc>
        <w:tc>
          <w:tcPr>
            <w:tcW w:w="1134" w:type="dxa"/>
          </w:tcPr>
          <w:p w14:paraId="3B0B9E6A" w14:textId="77777777" w:rsidR="00B22F32" w:rsidRPr="00B22F32" w:rsidRDefault="00A02360" w:rsidP="00B22F32">
            <w:pPr>
              <w:pStyle w:val="2b"/>
              <w:shd w:val="clear" w:color="auto" w:fill="auto"/>
              <w:spacing w:line="240" w:lineRule="auto"/>
              <w:jc w:val="left"/>
              <w:rPr>
                <w:sz w:val="20"/>
                <w:szCs w:val="20"/>
              </w:rPr>
            </w:pPr>
            <w:r>
              <w:rPr>
                <w:rStyle w:val="10pt0pt"/>
              </w:rPr>
              <w:t>Кап-</w:t>
            </w:r>
            <w:r w:rsidR="00B22F32" w:rsidRPr="00B22F32">
              <w:rPr>
                <w:rStyle w:val="10pt0pt"/>
              </w:rPr>
              <w:t>ый</w:t>
            </w:r>
          </w:p>
          <w:p w14:paraId="47C91E4D"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ремонт</w:t>
            </w:r>
          </w:p>
        </w:tc>
        <w:tc>
          <w:tcPr>
            <w:tcW w:w="3155" w:type="dxa"/>
          </w:tcPr>
          <w:p w14:paraId="099C48FE"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78C01601" w14:textId="77777777" w:rsidTr="00364ADF">
        <w:trPr>
          <w:jc w:val="center"/>
        </w:trPr>
        <w:tc>
          <w:tcPr>
            <w:tcW w:w="422" w:type="dxa"/>
            <w:vAlign w:val="center"/>
          </w:tcPr>
          <w:p w14:paraId="29328464" w14:textId="77777777" w:rsidR="00B22F32" w:rsidRPr="00B22F32" w:rsidRDefault="00B22F32" w:rsidP="00B22F32">
            <w:pPr>
              <w:jc w:val="center"/>
              <w:rPr>
                <w:rFonts w:cs="Times New Roman"/>
                <w:sz w:val="20"/>
                <w:szCs w:val="20"/>
              </w:rPr>
            </w:pPr>
            <w:r w:rsidRPr="00B22F32">
              <w:rPr>
                <w:rFonts w:cs="Times New Roman"/>
                <w:sz w:val="20"/>
                <w:szCs w:val="20"/>
              </w:rPr>
              <w:t>16</w:t>
            </w:r>
          </w:p>
        </w:tc>
        <w:tc>
          <w:tcPr>
            <w:tcW w:w="2505" w:type="dxa"/>
          </w:tcPr>
          <w:p w14:paraId="120DBA6F"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по пр-т. Ленина от ТК-2 до ТК- 103 замена участка: 2</w:t>
            </w:r>
            <w:r w:rsidR="002C3F10">
              <w:rPr>
                <w:sz w:val="16"/>
                <w:szCs w:val="16"/>
              </w:rPr>
              <w:t>ДУ</w:t>
            </w:r>
            <w:r w:rsidRPr="00B22F32">
              <w:rPr>
                <w:rStyle w:val="10pt0pt"/>
                <w:sz w:val="18"/>
                <w:szCs w:val="18"/>
              </w:rPr>
              <w:t>89</w:t>
            </w:r>
          </w:p>
        </w:tc>
        <w:tc>
          <w:tcPr>
            <w:tcW w:w="1467" w:type="dxa"/>
          </w:tcPr>
          <w:p w14:paraId="33B60074"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55</w:t>
            </w:r>
          </w:p>
        </w:tc>
        <w:tc>
          <w:tcPr>
            <w:tcW w:w="1276" w:type="dxa"/>
          </w:tcPr>
          <w:p w14:paraId="683C2A98" w14:textId="77777777" w:rsidR="00B22F32" w:rsidRPr="00B22F32" w:rsidRDefault="00B22F32" w:rsidP="00B22F32">
            <w:pPr>
              <w:pStyle w:val="2b"/>
              <w:shd w:val="clear" w:color="auto" w:fill="auto"/>
              <w:spacing w:line="240" w:lineRule="auto"/>
              <w:jc w:val="left"/>
              <w:rPr>
                <w:sz w:val="20"/>
                <w:szCs w:val="20"/>
              </w:rPr>
            </w:pPr>
            <w:r w:rsidRPr="00B22F32">
              <w:rPr>
                <w:rStyle w:val="10pt0pt"/>
                <w:lang w:val="en-US"/>
              </w:rPr>
              <w:t xml:space="preserve">Ill </w:t>
            </w:r>
            <w:r w:rsidRPr="00B22F32">
              <w:rPr>
                <w:rStyle w:val="10pt0pt"/>
              </w:rPr>
              <w:t>кв.</w:t>
            </w:r>
          </w:p>
        </w:tc>
        <w:tc>
          <w:tcPr>
            <w:tcW w:w="1134" w:type="dxa"/>
          </w:tcPr>
          <w:p w14:paraId="673AFBDB" w14:textId="77777777" w:rsidR="00A02360" w:rsidRPr="00B22F32" w:rsidRDefault="00A02360" w:rsidP="00A02360">
            <w:pPr>
              <w:pStyle w:val="2b"/>
              <w:shd w:val="clear" w:color="auto" w:fill="auto"/>
              <w:spacing w:line="240" w:lineRule="auto"/>
              <w:jc w:val="left"/>
              <w:rPr>
                <w:sz w:val="20"/>
                <w:szCs w:val="20"/>
              </w:rPr>
            </w:pPr>
            <w:r>
              <w:rPr>
                <w:rStyle w:val="10pt0pt"/>
              </w:rPr>
              <w:t>Кап-</w:t>
            </w:r>
            <w:r w:rsidRPr="00B22F32">
              <w:rPr>
                <w:rStyle w:val="10pt0pt"/>
              </w:rPr>
              <w:t>ый</w:t>
            </w:r>
          </w:p>
          <w:p w14:paraId="5CDCFD50" w14:textId="77777777" w:rsidR="00B22F32" w:rsidRPr="00B22F32" w:rsidRDefault="00A02360" w:rsidP="00A02360">
            <w:pPr>
              <w:pStyle w:val="2b"/>
              <w:shd w:val="clear" w:color="auto" w:fill="auto"/>
              <w:spacing w:line="240" w:lineRule="auto"/>
              <w:jc w:val="left"/>
              <w:rPr>
                <w:sz w:val="20"/>
                <w:szCs w:val="20"/>
              </w:rPr>
            </w:pPr>
            <w:r w:rsidRPr="00B22F32">
              <w:rPr>
                <w:rStyle w:val="10pt0pt"/>
              </w:rPr>
              <w:t>ремонт</w:t>
            </w:r>
          </w:p>
        </w:tc>
        <w:tc>
          <w:tcPr>
            <w:tcW w:w="3155" w:type="dxa"/>
          </w:tcPr>
          <w:p w14:paraId="24EED076"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4DC0501E" w14:textId="77777777" w:rsidTr="00364ADF">
        <w:trPr>
          <w:jc w:val="center"/>
        </w:trPr>
        <w:tc>
          <w:tcPr>
            <w:tcW w:w="422" w:type="dxa"/>
            <w:vAlign w:val="center"/>
          </w:tcPr>
          <w:p w14:paraId="7C192E14" w14:textId="77777777" w:rsidR="00B22F32" w:rsidRPr="00B22F32" w:rsidRDefault="00B22F32" w:rsidP="00B22F32">
            <w:pPr>
              <w:jc w:val="center"/>
              <w:rPr>
                <w:rFonts w:cs="Times New Roman"/>
                <w:sz w:val="20"/>
                <w:szCs w:val="20"/>
              </w:rPr>
            </w:pPr>
            <w:r w:rsidRPr="00B22F32">
              <w:rPr>
                <w:rFonts w:cs="Times New Roman"/>
                <w:sz w:val="20"/>
                <w:szCs w:val="20"/>
              </w:rPr>
              <w:t>17</w:t>
            </w:r>
          </w:p>
        </w:tc>
        <w:tc>
          <w:tcPr>
            <w:tcW w:w="2505" w:type="dxa"/>
          </w:tcPr>
          <w:p w14:paraId="6D09B012"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по пр-т. Ленина от ТК-103 до МКД по пр-т. Ленина. 53 и пр-т. Ленина, 49 замена участков: 2</w:t>
            </w:r>
            <w:r w:rsidR="002C3F10">
              <w:rPr>
                <w:sz w:val="16"/>
                <w:szCs w:val="16"/>
              </w:rPr>
              <w:t>ДУ</w:t>
            </w:r>
            <w:r w:rsidRPr="00B22F32">
              <w:rPr>
                <w:rStyle w:val="10pt0pt"/>
                <w:sz w:val="18"/>
                <w:szCs w:val="18"/>
              </w:rPr>
              <w:t>57</w:t>
            </w:r>
          </w:p>
        </w:tc>
        <w:tc>
          <w:tcPr>
            <w:tcW w:w="1467" w:type="dxa"/>
          </w:tcPr>
          <w:p w14:paraId="27B497A7"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133</w:t>
            </w:r>
          </w:p>
        </w:tc>
        <w:tc>
          <w:tcPr>
            <w:tcW w:w="1276" w:type="dxa"/>
          </w:tcPr>
          <w:p w14:paraId="562AB7E9"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III кв.</w:t>
            </w:r>
          </w:p>
        </w:tc>
        <w:tc>
          <w:tcPr>
            <w:tcW w:w="1134" w:type="dxa"/>
          </w:tcPr>
          <w:p w14:paraId="3FDE421B" w14:textId="77777777" w:rsidR="00A02360" w:rsidRPr="00B22F32" w:rsidRDefault="00A02360" w:rsidP="00A02360">
            <w:pPr>
              <w:pStyle w:val="2b"/>
              <w:shd w:val="clear" w:color="auto" w:fill="auto"/>
              <w:spacing w:line="240" w:lineRule="auto"/>
              <w:jc w:val="left"/>
              <w:rPr>
                <w:sz w:val="20"/>
                <w:szCs w:val="20"/>
              </w:rPr>
            </w:pPr>
            <w:r>
              <w:rPr>
                <w:rStyle w:val="10pt0pt"/>
              </w:rPr>
              <w:t>Кап-</w:t>
            </w:r>
            <w:r w:rsidRPr="00B22F32">
              <w:rPr>
                <w:rStyle w:val="10pt0pt"/>
              </w:rPr>
              <w:t>ый</w:t>
            </w:r>
          </w:p>
          <w:p w14:paraId="4C9AE531" w14:textId="77777777" w:rsidR="00B22F32" w:rsidRPr="00B22F32" w:rsidRDefault="00A02360" w:rsidP="00A02360">
            <w:pPr>
              <w:pStyle w:val="2b"/>
              <w:shd w:val="clear" w:color="auto" w:fill="auto"/>
              <w:spacing w:line="240" w:lineRule="auto"/>
              <w:jc w:val="left"/>
              <w:rPr>
                <w:sz w:val="20"/>
                <w:szCs w:val="20"/>
              </w:rPr>
            </w:pPr>
            <w:r w:rsidRPr="00B22F32">
              <w:rPr>
                <w:rStyle w:val="10pt0pt"/>
              </w:rPr>
              <w:t>ремонт</w:t>
            </w:r>
          </w:p>
        </w:tc>
        <w:tc>
          <w:tcPr>
            <w:tcW w:w="3155" w:type="dxa"/>
          </w:tcPr>
          <w:p w14:paraId="6D576B67"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5EEAFF60" w14:textId="77777777" w:rsidTr="00364ADF">
        <w:trPr>
          <w:jc w:val="center"/>
        </w:trPr>
        <w:tc>
          <w:tcPr>
            <w:tcW w:w="422" w:type="dxa"/>
            <w:vAlign w:val="center"/>
          </w:tcPr>
          <w:p w14:paraId="65CE78EC" w14:textId="77777777" w:rsidR="00B22F32" w:rsidRPr="00B22F32" w:rsidRDefault="00B22F32" w:rsidP="00B22F32">
            <w:pPr>
              <w:jc w:val="center"/>
              <w:rPr>
                <w:rFonts w:cs="Times New Roman"/>
                <w:sz w:val="20"/>
                <w:szCs w:val="20"/>
              </w:rPr>
            </w:pPr>
            <w:r w:rsidRPr="00B22F32">
              <w:rPr>
                <w:rFonts w:cs="Times New Roman"/>
                <w:sz w:val="20"/>
                <w:szCs w:val="20"/>
              </w:rPr>
              <w:t>18</w:t>
            </w:r>
          </w:p>
        </w:tc>
        <w:tc>
          <w:tcPr>
            <w:tcW w:w="2505" w:type="dxa"/>
          </w:tcPr>
          <w:p w14:paraId="3D01D066"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Теплотрасса отопления по </w:t>
            </w:r>
            <w:r w:rsidRPr="00B22F32">
              <w:rPr>
                <w:rStyle w:val="10pt0pt"/>
                <w:sz w:val="18"/>
                <w:szCs w:val="18"/>
              </w:rPr>
              <w:lastRenderedPageBreak/>
              <w:t>ул. Кюстендильская от ТК- 1 1 а до ТК-148 замена участка: 2</w:t>
            </w:r>
            <w:r w:rsidR="002C3F10">
              <w:rPr>
                <w:sz w:val="16"/>
                <w:szCs w:val="16"/>
              </w:rPr>
              <w:t>ДУ</w:t>
            </w:r>
            <w:r w:rsidRPr="00B22F32">
              <w:rPr>
                <w:rStyle w:val="10pt0pt"/>
                <w:sz w:val="18"/>
                <w:szCs w:val="18"/>
              </w:rPr>
              <w:t>219</w:t>
            </w:r>
          </w:p>
        </w:tc>
        <w:tc>
          <w:tcPr>
            <w:tcW w:w="1467" w:type="dxa"/>
          </w:tcPr>
          <w:p w14:paraId="09A4AAA8" w14:textId="77777777" w:rsidR="00B22F32" w:rsidRPr="00B22F32" w:rsidRDefault="00B22F32" w:rsidP="00B22F32">
            <w:pPr>
              <w:pStyle w:val="2b"/>
              <w:shd w:val="clear" w:color="auto" w:fill="auto"/>
              <w:spacing w:line="240" w:lineRule="auto"/>
              <w:jc w:val="left"/>
              <w:rPr>
                <w:sz w:val="20"/>
                <w:szCs w:val="20"/>
              </w:rPr>
            </w:pPr>
            <w:r w:rsidRPr="00B22F32">
              <w:rPr>
                <w:rStyle w:val="10pt0pt"/>
              </w:rPr>
              <w:lastRenderedPageBreak/>
              <w:t>88</w:t>
            </w:r>
          </w:p>
        </w:tc>
        <w:tc>
          <w:tcPr>
            <w:tcW w:w="1276" w:type="dxa"/>
          </w:tcPr>
          <w:p w14:paraId="0D339B18"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III кв.</w:t>
            </w:r>
          </w:p>
        </w:tc>
        <w:tc>
          <w:tcPr>
            <w:tcW w:w="1134" w:type="dxa"/>
          </w:tcPr>
          <w:p w14:paraId="0FD193B4" w14:textId="77777777" w:rsidR="00A02360" w:rsidRPr="00B22F32" w:rsidRDefault="00A02360" w:rsidP="00A02360">
            <w:pPr>
              <w:pStyle w:val="2b"/>
              <w:shd w:val="clear" w:color="auto" w:fill="auto"/>
              <w:spacing w:line="240" w:lineRule="auto"/>
              <w:jc w:val="left"/>
              <w:rPr>
                <w:sz w:val="20"/>
                <w:szCs w:val="20"/>
              </w:rPr>
            </w:pPr>
            <w:r>
              <w:rPr>
                <w:rStyle w:val="10pt0pt"/>
              </w:rPr>
              <w:t>Кап-</w:t>
            </w:r>
            <w:r w:rsidRPr="00B22F32">
              <w:rPr>
                <w:rStyle w:val="10pt0pt"/>
              </w:rPr>
              <w:t>ый</w:t>
            </w:r>
          </w:p>
          <w:p w14:paraId="761C2BC4" w14:textId="77777777" w:rsidR="00B22F32" w:rsidRPr="00B22F32" w:rsidRDefault="00A02360" w:rsidP="00A02360">
            <w:pPr>
              <w:pStyle w:val="2b"/>
              <w:shd w:val="clear" w:color="auto" w:fill="auto"/>
              <w:spacing w:line="240" w:lineRule="auto"/>
              <w:jc w:val="left"/>
              <w:rPr>
                <w:sz w:val="20"/>
                <w:szCs w:val="20"/>
              </w:rPr>
            </w:pPr>
            <w:r w:rsidRPr="00B22F32">
              <w:rPr>
                <w:rStyle w:val="10pt0pt"/>
              </w:rPr>
              <w:lastRenderedPageBreak/>
              <w:t>ремонт</w:t>
            </w:r>
          </w:p>
        </w:tc>
        <w:tc>
          <w:tcPr>
            <w:tcW w:w="3155" w:type="dxa"/>
          </w:tcPr>
          <w:p w14:paraId="31C7F411"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lastRenderedPageBreak/>
              <w:t xml:space="preserve">Ограничений подачи теплоносителя </w:t>
            </w:r>
            <w:r w:rsidRPr="00B22F32">
              <w:rPr>
                <w:rStyle w:val="10pt0pt"/>
                <w:sz w:val="18"/>
                <w:szCs w:val="18"/>
              </w:rPr>
              <w:lastRenderedPageBreak/>
              <w:t>по потребителям нет</w:t>
            </w:r>
          </w:p>
        </w:tc>
      </w:tr>
      <w:tr w:rsidR="00B22F32" w:rsidRPr="00AA1914" w14:paraId="33309CB4" w14:textId="77777777" w:rsidTr="00364ADF">
        <w:trPr>
          <w:jc w:val="center"/>
        </w:trPr>
        <w:tc>
          <w:tcPr>
            <w:tcW w:w="422" w:type="dxa"/>
            <w:vAlign w:val="center"/>
          </w:tcPr>
          <w:p w14:paraId="7853DF7C" w14:textId="77777777" w:rsidR="00B22F32" w:rsidRPr="00B22F32" w:rsidRDefault="00B22F32" w:rsidP="00B22F32">
            <w:pPr>
              <w:jc w:val="center"/>
              <w:rPr>
                <w:rFonts w:cs="Times New Roman"/>
                <w:sz w:val="20"/>
                <w:szCs w:val="20"/>
              </w:rPr>
            </w:pPr>
            <w:r w:rsidRPr="00B22F32">
              <w:rPr>
                <w:rFonts w:cs="Times New Roman"/>
                <w:sz w:val="20"/>
                <w:szCs w:val="20"/>
              </w:rPr>
              <w:lastRenderedPageBreak/>
              <w:t>19</w:t>
            </w:r>
          </w:p>
        </w:tc>
        <w:tc>
          <w:tcPr>
            <w:tcW w:w="2505" w:type="dxa"/>
          </w:tcPr>
          <w:p w14:paraId="44B1A18A"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на вводе в ЦТП №3 от ТК-61 замена участков: 30133, 089</w:t>
            </w:r>
          </w:p>
        </w:tc>
        <w:tc>
          <w:tcPr>
            <w:tcW w:w="1467" w:type="dxa"/>
          </w:tcPr>
          <w:p w14:paraId="6D8F10F5"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26</w:t>
            </w:r>
          </w:p>
        </w:tc>
        <w:tc>
          <w:tcPr>
            <w:tcW w:w="1276" w:type="dxa"/>
          </w:tcPr>
          <w:p w14:paraId="248A8170" w14:textId="77777777" w:rsidR="00B22F32" w:rsidRPr="00B22F32" w:rsidRDefault="00B22F32"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70947808" w14:textId="77777777" w:rsidR="00A02360" w:rsidRPr="00B22F32" w:rsidRDefault="00A02360" w:rsidP="00A02360">
            <w:pPr>
              <w:pStyle w:val="2b"/>
              <w:shd w:val="clear" w:color="auto" w:fill="auto"/>
              <w:spacing w:line="240" w:lineRule="auto"/>
              <w:jc w:val="left"/>
              <w:rPr>
                <w:sz w:val="20"/>
                <w:szCs w:val="20"/>
              </w:rPr>
            </w:pPr>
            <w:r>
              <w:rPr>
                <w:rStyle w:val="10pt0pt"/>
              </w:rPr>
              <w:t>Кап-</w:t>
            </w:r>
            <w:r w:rsidRPr="00B22F32">
              <w:rPr>
                <w:rStyle w:val="10pt0pt"/>
              </w:rPr>
              <w:t>ый</w:t>
            </w:r>
          </w:p>
          <w:p w14:paraId="0ACDBCA7" w14:textId="77777777" w:rsidR="00B22F32" w:rsidRPr="00B22F32" w:rsidRDefault="00A02360" w:rsidP="00A02360">
            <w:pPr>
              <w:pStyle w:val="2b"/>
              <w:shd w:val="clear" w:color="auto" w:fill="auto"/>
              <w:spacing w:line="240" w:lineRule="auto"/>
              <w:jc w:val="left"/>
              <w:rPr>
                <w:sz w:val="20"/>
                <w:szCs w:val="20"/>
              </w:rPr>
            </w:pPr>
            <w:r w:rsidRPr="00B22F32">
              <w:rPr>
                <w:rStyle w:val="10pt0pt"/>
              </w:rPr>
              <w:t>ремонт</w:t>
            </w:r>
          </w:p>
        </w:tc>
        <w:tc>
          <w:tcPr>
            <w:tcW w:w="3155" w:type="dxa"/>
          </w:tcPr>
          <w:p w14:paraId="11CAFBF5"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Ограничение подачи ГВС по потребителям: ул. Кирова, 134; 130, 138, 138 а</w:t>
            </w:r>
          </w:p>
        </w:tc>
      </w:tr>
      <w:tr w:rsidR="00B22F32" w:rsidRPr="00AA1914" w14:paraId="256EA62E" w14:textId="77777777" w:rsidTr="00364ADF">
        <w:trPr>
          <w:jc w:val="center"/>
        </w:trPr>
        <w:tc>
          <w:tcPr>
            <w:tcW w:w="422" w:type="dxa"/>
            <w:vAlign w:val="center"/>
          </w:tcPr>
          <w:p w14:paraId="6AF86FCB" w14:textId="77777777" w:rsidR="00B22F32" w:rsidRPr="00B22F32" w:rsidRDefault="00B22F32" w:rsidP="00B22F32">
            <w:pPr>
              <w:jc w:val="center"/>
              <w:rPr>
                <w:rFonts w:cs="Times New Roman"/>
                <w:sz w:val="20"/>
                <w:szCs w:val="20"/>
              </w:rPr>
            </w:pPr>
            <w:r w:rsidRPr="00B22F32">
              <w:rPr>
                <w:rFonts w:cs="Times New Roman"/>
                <w:sz w:val="20"/>
                <w:szCs w:val="20"/>
              </w:rPr>
              <w:t>20</w:t>
            </w:r>
          </w:p>
        </w:tc>
        <w:tc>
          <w:tcPr>
            <w:tcW w:w="2505" w:type="dxa"/>
          </w:tcPr>
          <w:p w14:paraId="57E5A6BF" w14:textId="77777777" w:rsidR="002C3F10" w:rsidRDefault="00B22F32" w:rsidP="00B22F32">
            <w:pPr>
              <w:pStyle w:val="2b"/>
              <w:shd w:val="clear" w:color="auto" w:fill="auto"/>
              <w:spacing w:line="240" w:lineRule="auto"/>
              <w:jc w:val="left"/>
              <w:rPr>
                <w:rStyle w:val="10pt0pt"/>
                <w:sz w:val="18"/>
                <w:szCs w:val="18"/>
              </w:rPr>
            </w:pPr>
            <w:r w:rsidRPr="00B22F32">
              <w:rPr>
                <w:rStyle w:val="10pt0pt"/>
                <w:sz w:val="18"/>
                <w:szCs w:val="18"/>
              </w:rPr>
              <w:t xml:space="preserve">Теплотрасса отопления по пер. Зайцева к ж.д. по пер. Зайцева, 5 замена участка: </w:t>
            </w:r>
          </w:p>
          <w:p w14:paraId="203ACBB9"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2</w:t>
            </w:r>
            <w:r w:rsidR="002C3F10" w:rsidRPr="00B22F32">
              <w:rPr>
                <w:sz w:val="16"/>
                <w:szCs w:val="16"/>
              </w:rPr>
              <w:t xml:space="preserve"> </w:t>
            </w:r>
            <w:r w:rsidR="002C3F10">
              <w:rPr>
                <w:sz w:val="16"/>
                <w:szCs w:val="16"/>
              </w:rPr>
              <w:t>ДУ</w:t>
            </w:r>
            <w:r w:rsidRPr="00B22F32">
              <w:rPr>
                <w:rStyle w:val="10pt0pt"/>
                <w:sz w:val="18"/>
                <w:szCs w:val="18"/>
              </w:rPr>
              <w:t>89</w:t>
            </w:r>
          </w:p>
        </w:tc>
        <w:tc>
          <w:tcPr>
            <w:tcW w:w="1467" w:type="dxa"/>
          </w:tcPr>
          <w:p w14:paraId="0AA645FC"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6</w:t>
            </w:r>
          </w:p>
        </w:tc>
        <w:tc>
          <w:tcPr>
            <w:tcW w:w="1276" w:type="dxa"/>
          </w:tcPr>
          <w:p w14:paraId="27D79CDB" w14:textId="77777777" w:rsidR="00B22F32" w:rsidRPr="00B22F32" w:rsidRDefault="00B22F32"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15A93BE7" w14:textId="77777777" w:rsidR="00A02360" w:rsidRPr="00B22F32" w:rsidRDefault="00A02360" w:rsidP="00A02360">
            <w:pPr>
              <w:pStyle w:val="2b"/>
              <w:shd w:val="clear" w:color="auto" w:fill="auto"/>
              <w:spacing w:line="240" w:lineRule="auto"/>
              <w:jc w:val="left"/>
              <w:rPr>
                <w:sz w:val="20"/>
                <w:szCs w:val="20"/>
              </w:rPr>
            </w:pPr>
            <w:r>
              <w:rPr>
                <w:rStyle w:val="10pt0pt"/>
              </w:rPr>
              <w:t>Кап-</w:t>
            </w:r>
            <w:r w:rsidRPr="00B22F32">
              <w:rPr>
                <w:rStyle w:val="10pt0pt"/>
              </w:rPr>
              <w:t>ый</w:t>
            </w:r>
          </w:p>
          <w:p w14:paraId="186BC531" w14:textId="77777777" w:rsidR="00B22F32" w:rsidRPr="00B22F32" w:rsidRDefault="00A02360" w:rsidP="00A02360">
            <w:pPr>
              <w:pStyle w:val="2b"/>
              <w:shd w:val="clear" w:color="auto" w:fill="auto"/>
              <w:spacing w:line="240" w:lineRule="auto"/>
              <w:jc w:val="left"/>
              <w:rPr>
                <w:sz w:val="20"/>
                <w:szCs w:val="20"/>
              </w:rPr>
            </w:pPr>
            <w:r w:rsidRPr="00B22F32">
              <w:rPr>
                <w:rStyle w:val="10pt0pt"/>
              </w:rPr>
              <w:t>ремонт</w:t>
            </w:r>
          </w:p>
        </w:tc>
        <w:tc>
          <w:tcPr>
            <w:tcW w:w="3155" w:type="dxa"/>
          </w:tcPr>
          <w:p w14:paraId="7978AC15"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2F530094" w14:textId="77777777" w:rsidTr="00364ADF">
        <w:trPr>
          <w:jc w:val="center"/>
        </w:trPr>
        <w:tc>
          <w:tcPr>
            <w:tcW w:w="422" w:type="dxa"/>
            <w:vAlign w:val="center"/>
          </w:tcPr>
          <w:p w14:paraId="20E9F2A1" w14:textId="77777777" w:rsidR="00B22F32" w:rsidRPr="00B22F32" w:rsidRDefault="00B22F32" w:rsidP="00B22F32">
            <w:pPr>
              <w:jc w:val="center"/>
              <w:rPr>
                <w:rFonts w:cs="Times New Roman"/>
                <w:sz w:val="20"/>
                <w:szCs w:val="20"/>
              </w:rPr>
            </w:pPr>
            <w:r w:rsidRPr="00B22F32">
              <w:rPr>
                <w:rFonts w:cs="Times New Roman"/>
                <w:sz w:val="20"/>
                <w:szCs w:val="20"/>
              </w:rPr>
              <w:t>21</w:t>
            </w:r>
          </w:p>
        </w:tc>
        <w:tc>
          <w:tcPr>
            <w:tcW w:w="2505" w:type="dxa"/>
          </w:tcPr>
          <w:p w14:paraId="4A0DBBA4"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по ул. Ворошилова к ж.д. ул. Ворошилова, 54 замена участка: 2</w:t>
            </w:r>
            <w:r w:rsidR="002C3F10" w:rsidRPr="00B22F32">
              <w:rPr>
                <w:sz w:val="16"/>
                <w:szCs w:val="16"/>
              </w:rPr>
              <w:t xml:space="preserve"> </w:t>
            </w:r>
            <w:r w:rsidR="002C3F10">
              <w:rPr>
                <w:sz w:val="16"/>
                <w:szCs w:val="16"/>
              </w:rPr>
              <w:t>ДУ</w:t>
            </w:r>
            <w:r w:rsidR="002C3F10" w:rsidRPr="00B22F32">
              <w:rPr>
                <w:rStyle w:val="10pt0pt"/>
                <w:sz w:val="18"/>
                <w:szCs w:val="18"/>
              </w:rPr>
              <w:t xml:space="preserve"> </w:t>
            </w:r>
            <w:r w:rsidRPr="00B22F32">
              <w:rPr>
                <w:rStyle w:val="10pt0pt"/>
                <w:sz w:val="18"/>
                <w:szCs w:val="18"/>
              </w:rPr>
              <w:t>219</w:t>
            </w:r>
          </w:p>
        </w:tc>
        <w:tc>
          <w:tcPr>
            <w:tcW w:w="1467" w:type="dxa"/>
          </w:tcPr>
          <w:p w14:paraId="0BE4626A"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24</w:t>
            </w:r>
          </w:p>
        </w:tc>
        <w:tc>
          <w:tcPr>
            <w:tcW w:w="1276" w:type="dxa"/>
          </w:tcPr>
          <w:p w14:paraId="53A03C32" w14:textId="77777777" w:rsidR="00B22F32" w:rsidRPr="00B22F32" w:rsidRDefault="00B22F32"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45323323" w14:textId="77777777" w:rsidR="00A02360" w:rsidRPr="00B22F32" w:rsidRDefault="00A02360" w:rsidP="00A02360">
            <w:pPr>
              <w:pStyle w:val="2b"/>
              <w:shd w:val="clear" w:color="auto" w:fill="auto"/>
              <w:spacing w:line="240" w:lineRule="auto"/>
              <w:jc w:val="left"/>
              <w:rPr>
                <w:sz w:val="20"/>
                <w:szCs w:val="20"/>
              </w:rPr>
            </w:pPr>
            <w:r>
              <w:rPr>
                <w:rStyle w:val="10pt0pt"/>
              </w:rPr>
              <w:t>Кап-</w:t>
            </w:r>
            <w:r w:rsidRPr="00B22F32">
              <w:rPr>
                <w:rStyle w:val="10pt0pt"/>
              </w:rPr>
              <w:t>ый</w:t>
            </w:r>
          </w:p>
          <w:p w14:paraId="31E0B1EA" w14:textId="77777777" w:rsidR="00B22F32" w:rsidRPr="00B22F32" w:rsidRDefault="00A02360" w:rsidP="00A02360">
            <w:pPr>
              <w:pStyle w:val="2b"/>
              <w:shd w:val="clear" w:color="auto" w:fill="auto"/>
              <w:spacing w:line="240" w:lineRule="auto"/>
              <w:jc w:val="left"/>
              <w:rPr>
                <w:sz w:val="20"/>
                <w:szCs w:val="20"/>
              </w:rPr>
            </w:pPr>
            <w:r w:rsidRPr="00B22F32">
              <w:rPr>
                <w:rStyle w:val="10pt0pt"/>
              </w:rPr>
              <w:t>ремонт</w:t>
            </w:r>
          </w:p>
        </w:tc>
        <w:tc>
          <w:tcPr>
            <w:tcW w:w="3155" w:type="dxa"/>
          </w:tcPr>
          <w:p w14:paraId="14161C93"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2459FB96" w14:textId="77777777" w:rsidTr="00364ADF">
        <w:trPr>
          <w:jc w:val="center"/>
        </w:trPr>
        <w:tc>
          <w:tcPr>
            <w:tcW w:w="422" w:type="dxa"/>
            <w:vAlign w:val="center"/>
          </w:tcPr>
          <w:p w14:paraId="40B780E0" w14:textId="77777777" w:rsidR="00B22F32" w:rsidRPr="00B22F32" w:rsidRDefault="00B22F32" w:rsidP="00B22F32">
            <w:pPr>
              <w:jc w:val="center"/>
              <w:rPr>
                <w:rFonts w:cs="Times New Roman"/>
                <w:sz w:val="20"/>
                <w:szCs w:val="20"/>
              </w:rPr>
            </w:pPr>
            <w:r w:rsidRPr="00B22F32">
              <w:rPr>
                <w:rFonts w:cs="Times New Roman"/>
                <w:sz w:val="20"/>
                <w:szCs w:val="20"/>
              </w:rPr>
              <w:t>22</w:t>
            </w:r>
          </w:p>
        </w:tc>
        <w:tc>
          <w:tcPr>
            <w:tcW w:w="2505" w:type="dxa"/>
          </w:tcPr>
          <w:p w14:paraId="5AD7F088"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по ул. Союзная к ж.д. ул. Союзная, 107 замена участка: 2</w:t>
            </w:r>
            <w:r w:rsidR="002C3F10" w:rsidRPr="00B22F32">
              <w:rPr>
                <w:sz w:val="16"/>
                <w:szCs w:val="16"/>
              </w:rPr>
              <w:t xml:space="preserve"> </w:t>
            </w:r>
            <w:r w:rsidR="002C3F10">
              <w:rPr>
                <w:sz w:val="16"/>
                <w:szCs w:val="16"/>
              </w:rPr>
              <w:t>ДУ</w:t>
            </w:r>
            <w:r w:rsidR="002C3F10" w:rsidRPr="00B22F32">
              <w:rPr>
                <w:rStyle w:val="10pt0pt"/>
                <w:sz w:val="18"/>
                <w:szCs w:val="18"/>
              </w:rPr>
              <w:t xml:space="preserve"> </w:t>
            </w:r>
            <w:r w:rsidRPr="00B22F32">
              <w:rPr>
                <w:rStyle w:val="10pt0pt"/>
                <w:sz w:val="18"/>
                <w:szCs w:val="18"/>
              </w:rPr>
              <w:t>89</w:t>
            </w:r>
          </w:p>
        </w:tc>
        <w:tc>
          <w:tcPr>
            <w:tcW w:w="1467" w:type="dxa"/>
          </w:tcPr>
          <w:p w14:paraId="29338579"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8</w:t>
            </w:r>
          </w:p>
        </w:tc>
        <w:tc>
          <w:tcPr>
            <w:tcW w:w="1276" w:type="dxa"/>
          </w:tcPr>
          <w:p w14:paraId="3894344C" w14:textId="77777777" w:rsidR="00B22F32" w:rsidRPr="00B22F32" w:rsidRDefault="00B22F32"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28A70A13" w14:textId="77777777" w:rsidR="00A02360" w:rsidRPr="00B22F32" w:rsidRDefault="00A02360" w:rsidP="00A02360">
            <w:pPr>
              <w:pStyle w:val="2b"/>
              <w:shd w:val="clear" w:color="auto" w:fill="auto"/>
              <w:spacing w:line="240" w:lineRule="auto"/>
              <w:jc w:val="left"/>
              <w:rPr>
                <w:sz w:val="20"/>
                <w:szCs w:val="20"/>
              </w:rPr>
            </w:pPr>
            <w:r>
              <w:rPr>
                <w:rStyle w:val="10pt0pt"/>
              </w:rPr>
              <w:t>Кап-</w:t>
            </w:r>
            <w:r w:rsidRPr="00B22F32">
              <w:rPr>
                <w:rStyle w:val="10pt0pt"/>
              </w:rPr>
              <w:t>ый</w:t>
            </w:r>
          </w:p>
          <w:p w14:paraId="2B3A32CD" w14:textId="77777777" w:rsidR="00B22F32" w:rsidRPr="00B22F32" w:rsidRDefault="00A02360" w:rsidP="00A02360">
            <w:pPr>
              <w:pStyle w:val="2b"/>
              <w:shd w:val="clear" w:color="auto" w:fill="auto"/>
              <w:spacing w:line="240" w:lineRule="auto"/>
              <w:jc w:val="left"/>
              <w:rPr>
                <w:sz w:val="20"/>
                <w:szCs w:val="20"/>
              </w:rPr>
            </w:pPr>
            <w:r w:rsidRPr="00B22F32">
              <w:rPr>
                <w:rStyle w:val="10pt0pt"/>
              </w:rPr>
              <w:t>ремонт</w:t>
            </w:r>
          </w:p>
        </w:tc>
        <w:tc>
          <w:tcPr>
            <w:tcW w:w="3155" w:type="dxa"/>
          </w:tcPr>
          <w:p w14:paraId="72BBA947"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33277873" w14:textId="77777777" w:rsidTr="00364ADF">
        <w:trPr>
          <w:jc w:val="center"/>
        </w:trPr>
        <w:tc>
          <w:tcPr>
            <w:tcW w:w="422" w:type="dxa"/>
            <w:vAlign w:val="center"/>
          </w:tcPr>
          <w:p w14:paraId="2B156776" w14:textId="77777777" w:rsidR="00B22F32" w:rsidRPr="00B22F32" w:rsidRDefault="00B22F32" w:rsidP="00B22F32">
            <w:pPr>
              <w:jc w:val="center"/>
              <w:rPr>
                <w:rFonts w:cs="Times New Roman"/>
                <w:sz w:val="20"/>
                <w:szCs w:val="20"/>
              </w:rPr>
            </w:pPr>
            <w:r w:rsidRPr="00B22F32">
              <w:rPr>
                <w:rFonts w:cs="Times New Roman"/>
                <w:sz w:val="20"/>
                <w:szCs w:val="20"/>
              </w:rPr>
              <w:t>23</w:t>
            </w:r>
          </w:p>
        </w:tc>
        <w:tc>
          <w:tcPr>
            <w:tcW w:w="2505" w:type="dxa"/>
          </w:tcPr>
          <w:p w14:paraId="6F2ED5A8"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Трасса ГВС по ул. Кюстендильская от ТК-153 до ТК- 205 замена участка: </w:t>
            </w:r>
            <w:r w:rsidR="002C3F10">
              <w:rPr>
                <w:sz w:val="16"/>
                <w:szCs w:val="16"/>
              </w:rPr>
              <w:t>ДУ</w:t>
            </w:r>
            <w:r w:rsidR="002C3F10" w:rsidRPr="00B22F32">
              <w:rPr>
                <w:rStyle w:val="10pt0pt"/>
                <w:sz w:val="18"/>
                <w:szCs w:val="18"/>
              </w:rPr>
              <w:t xml:space="preserve"> </w:t>
            </w:r>
            <w:r w:rsidRPr="00B22F32">
              <w:rPr>
                <w:rStyle w:val="10pt0pt"/>
                <w:sz w:val="18"/>
                <w:szCs w:val="18"/>
              </w:rPr>
              <w:t xml:space="preserve">133; </w:t>
            </w:r>
            <w:r w:rsidR="002C3F10">
              <w:rPr>
                <w:sz w:val="16"/>
                <w:szCs w:val="16"/>
              </w:rPr>
              <w:t>ДУ</w:t>
            </w:r>
            <w:r w:rsidR="002C3F10" w:rsidRPr="00B22F32">
              <w:rPr>
                <w:rStyle w:val="10pt0pt"/>
                <w:sz w:val="18"/>
                <w:szCs w:val="18"/>
              </w:rPr>
              <w:t xml:space="preserve"> </w:t>
            </w:r>
            <w:r w:rsidRPr="00B22F32">
              <w:rPr>
                <w:rStyle w:val="10pt0pt"/>
                <w:sz w:val="18"/>
                <w:szCs w:val="18"/>
              </w:rPr>
              <w:t>89</w:t>
            </w:r>
          </w:p>
        </w:tc>
        <w:tc>
          <w:tcPr>
            <w:tcW w:w="1467" w:type="dxa"/>
          </w:tcPr>
          <w:p w14:paraId="72C78C48"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80</w:t>
            </w:r>
          </w:p>
        </w:tc>
        <w:tc>
          <w:tcPr>
            <w:tcW w:w="1276" w:type="dxa"/>
          </w:tcPr>
          <w:p w14:paraId="6C5DA8E7" w14:textId="77777777" w:rsidR="00B22F32" w:rsidRPr="00B22F32" w:rsidRDefault="00B22F32"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6025A4C5" w14:textId="77777777" w:rsidR="002C3F10" w:rsidRPr="00B22F32" w:rsidRDefault="002C3F10" w:rsidP="002C3F10">
            <w:pPr>
              <w:pStyle w:val="2b"/>
              <w:shd w:val="clear" w:color="auto" w:fill="auto"/>
              <w:spacing w:line="240" w:lineRule="auto"/>
              <w:jc w:val="left"/>
              <w:rPr>
                <w:sz w:val="20"/>
                <w:szCs w:val="20"/>
              </w:rPr>
            </w:pPr>
            <w:r>
              <w:rPr>
                <w:rStyle w:val="10pt0pt"/>
              </w:rPr>
              <w:t>Кап-</w:t>
            </w:r>
            <w:r w:rsidRPr="00B22F32">
              <w:rPr>
                <w:rStyle w:val="10pt0pt"/>
              </w:rPr>
              <w:t>ый</w:t>
            </w:r>
          </w:p>
          <w:p w14:paraId="1F2F0757" w14:textId="77777777" w:rsidR="00B22F32" w:rsidRPr="00B22F32" w:rsidRDefault="002C3F10" w:rsidP="002C3F10">
            <w:pPr>
              <w:pStyle w:val="2b"/>
              <w:shd w:val="clear" w:color="auto" w:fill="auto"/>
              <w:spacing w:line="240" w:lineRule="auto"/>
              <w:jc w:val="left"/>
              <w:rPr>
                <w:sz w:val="20"/>
                <w:szCs w:val="20"/>
              </w:rPr>
            </w:pPr>
            <w:r w:rsidRPr="00B22F32">
              <w:rPr>
                <w:rStyle w:val="10pt0pt"/>
              </w:rPr>
              <w:t>ремонт</w:t>
            </w:r>
          </w:p>
        </w:tc>
        <w:tc>
          <w:tcPr>
            <w:tcW w:w="3155" w:type="dxa"/>
          </w:tcPr>
          <w:p w14:paraId="6A394C0D"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Ограничение подачи ГВС по потребителям: ул. Лермонтова,51</w:t>
            </w:r>
          </w:p>
        </w:tc>
      </w:tr>
      <w:tr w:rsidR="00B22F32" w:rsidRPr="00AA1914" w14:paraId="510B5420" w14:textId="77777777" w:rsidTr="00364ADF">
        <w:trPr>
          <w:jc w:val="center"/>
        </w:trPr>
        <w:tc>
          <w:tcPr>
            <w:tcW w:w="422" w:type="dxa"/>
            <w:vAlign w:val="center"/>
          </w:tcPr>
          <w:p w14:paraId="0C449292" w14:textId="77777777" w:rsidR="00B22F32" w:rsidRPr="00B22F32" w:rsidRDefault="00B22F32" w:rsidP="00B22F32">
            <w:pPr>
              <w:jc w:val="center"/>
              <w:rPr>
                <w:rFonts w:cs="Times New Roman"/>
                <w:sz w:val="20"/>
                <w:szCs w:val="20"/>
              </w:rPr>
            </w:pPr>
            <w:r w:rsidRPr="00B22F32">
              <w:rPr>
                <w:rFonts w:cs="Times New Roman"/>
                <w:sz w:val="20"/>
                <w:szCs w:val="20"/>
              </w:rPr>
              <w:t>24</w:t>
            </w:r>
          </w:p>
        </w:tc>
        <w:tc>
          <w:tcPr>
            <w:tcW w:w="2505" w:type="dxa"/>
          </w:tcPr>
          <w:p w14:paraId="3DB7A6C2"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по ул. Мира к ТК-89а замена участка: 2</w:t>
            </w:r>
            <w:r w:rsidR="002C3F10" w:rsidRPr="00B22F32">
              <w:rPr>
                <w:sz w:val="16"/>
                <w:szCs w:val="16"/>
              </w:rPr>
              <w:t xml:space="preserve"> </w:t>
            </w:r>
            <w:r w:rsidR="002C3F10">
              <w:rPr>
                <w:sz w:val="16"/>
                <w:szCs w:val="16"/>
              </w:rPr>
              <w:t>ДУ</w:t>
            </w:r>
            <w:r w:rsidR="002C3F10" w:rsidRPr="00B22F32">
              <w:rPr>
                <w:rStyle w:val="10pt0pt"/>
                <w:sz w:val="18"/>
                <w:szCs w:val="18"/>
              </w:rPr>
              <w:t xml:space="preserve"> </w:t>
            </w:r>
            <w:r w:rsidRPr="00B22F32">
              <w:rPr>
                <w:rStyle w:val="10pt0pt"/>
                <w:sz w:val="18"/>
                <w:szCs w:val="18"/>
              </w:rPr>
              <w:t>219</w:t>
            </w:r>
          </w:p>
        </w:tc>
        <w:tc>
          <w:tcPr>
            <w:tcW w:w="1467" w:type="dxa"/>
          </w:tcPr>
          <w:p w14:paraId="49853166"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51</w:t>
            </w:r>
          </w:p>
        </w:tc>
        <w:tc>
          <w:tcPr>
            <w:tcW w:w="1276" w:type="dxa"/>
          </w:tcPr>
          <w:p w14:paraId="15C4F67E" w14:textId="77777777" w:rsidR="00B22F32" w:rsidRPr="00B22F32" w:rsidRDefault="00B22F32"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4030EA7C" w14:textId="77777777" w:rsidR="002C3F10" w:rsidRPr="00B22F32" w:rsidRDefault="002C3F10" w:rsidP="002C3F10">
            <w:pPr>
              <w:pStyle w:val="2b"/>
              <w:shd w:val="clear" w:color="auto" w:fill="auto"/>
              <w:spacing w:line="240" w:lineRule="auto"/>
              <w:jc w:val="left"/>
              <w:rPr>
                <w:sz w:val="20"/>
                <w:szCs w:val="20"/>
              </w:rPr>
            </w:pPr>
            <w:r>
              <w:rPr>
                <w:rStyle w:val="10pt0pt"/>
              </w:rPr>
              <w:t>Кап-</w:t>
            </w:r>
            <w:r w:rsidRPr="00B22F32">
              <w:rPr>
                <w:rStyle w:val="10pt0pt"/>
              </w:rPr>
              <w:t>ый</w:t>
            </w:r>
          </w:p>
          <w:p w14:paraId="2FA05F0E" w14:textId="77777777" w:rsidR="00B22F32" w:rsidRPr="00B22F32" w:rsidRDefault="002C3F10" w:rsidP="002C3F10">
            <w:pPr>
              <w:pStyle w:val="2b"/>
              <w:shd w:val="clear" w:color="auto" w:fill="auto"/>
              <w:spacing w:line="240" w:lineRule="auto"/>
              <w:jc w:val="left"/>
              <w:rPr>
                <w:sz w:val="20"/>
                <w:szCs w:val="20"/>
              </w:rPr>
            </w:pPr>
            <w:r w:rsidRPr="00B22F32">
              <w:rPr>
                <w:rStyle w:val="10pt0pt"/>
              </w:rPr>
              <w:t>ремонт</w:t>
            </w:r>
          </w:p>
        </w:tc>
        <w:tc>
          <w:tcPr>
            <w:tcW w:w="3155" w:type="dxa"/>
          </w:tcPr>
          <w:p w14:paraId="366B64EB"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0AA4517C" w14:textId="77777777" w:rsidTr="00364ADF">
        <w:trPr>
          <w:jc w:val="center"/>
        </w:trPr>
        <w:tc>
          <w:tcPr>
            <w:tcW w:w="422" w:type="dxa"/>
            <w:vAlign w:val="center"/>
          </w:tcPr>
          <w:p w14:paraId="3AA737C7" w14:textId="77777777" w:rsidR="00B22F32" w:rsidRPr="00B22F32" w:rsidRDefault="00B22F32" w:rsidP="00B22F32">
            <w:pPr>
              <w:jc w:val="center"/>
              <w:rPr>
                <w:rFonts w:cs="Times New Roman"/>
                <w:sz w:val="20"/>
                <w:szCs w:val="20"/>
              </w:rPr>
            </w:pPr>
            <w:r w:rsidRPr="00B22F32">
              <w:rPr>
                <w:rFonts w:cs="Times New Roman"/>
                <w:sz w:val="20"/>
                <w:szCs w:val="20"/>
              </w:rPr>
              <w:t>25</w:t>
            </w:r>
          </w:p>
        </w:tc>
        <w:tc>
          <w:tcPr>
            <w:tcW w:w="2505" w:type="dxa"/>
          </w:tcPr>
          <w:p w14:paraId="3C139334"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Теплотрасса отопления по ул. Кюстендильская от ТК- 147 к ж.д. ул. Кюстендильская, 25. замена участка: 2</w:t>
            </w:r>
            <w:r w:rsidR="002C3F10" w:rsidRPr="00B22F32">
              <w:rPr>
                <w:sz w:val="16"/>
                <w:szCs w:val="16"/>
              </w:rPr>
              <w:t xml:space="preserve"> </w:t>
            </w:r>
            <w:r w:rsidR="002C3F10">
              <w:rPr>
                <w:sz w:val="16"/>
                <w:szCs w:val="16"/>
              </w:rPr>
              <w:t>ДУ</w:t>
            </w:r>
            <w:r w:rsidR="002C3F10" w:rsidRPr="00B22F32">
              <w:rPr>
                <w:rStyle w:val="10pt0pt"/>
                <w:sz w:val="18"/>
                <w:szCs w:val="18"/>
              </w:rPr>
              <w:t xml:space="preserve"> </w:t>
            </w:r>
            <w:r w:rsidRPr="00B22F32">
              <w:rPr>
                <w:rStyle w:val="10pt0pt"/>
                <w:sz w:val="18"/>
                <w:szCs w:val="18"/>
              </w:rPr>
              <w:t>89</w:t>
            </w:r>
          </w:p>
        </w:tc>
        <w:tc>
          <w:tcPr>
            <w:tcW w:w="1467" w:type="dxa"/>
          </w:tcPr>
          <w:p w14:paraId="5602F76C" w14:textId="77777777" w:rsidR="00B22F32" w:rsidRPr="00B22F32" w:rsidRDefault="00B22F32" w:rsidP="00B22F32">
            <w:pPr>
              <w:pStyle w:val="2b"/>
              <w:shd w:val="clear" w:color="auto" w:fill="auto"/>
              <w:spacing w:line="240" w:lineRule="auto"/>
              <w:jc w:val="left"/>
              <w:rPr>
                <w:sz w:val="20"/>
                <w:szCs w:val="20"/>
              </w:rPr>
            </w:pPr>
            <w:r w:rsidRPr="00B22F32">
              <w:rPr>
                <w:rStyle w:val="10pt0pt"/>
              </w:rPr>
              <w:t>4</w:t>
            </w:r>
          </w:p>
        </w:tc>
        <w:tc>
          <w:tcPr>
            <w:tcW w:w="1276" w:type="dxa"/>
          </w:tcPr>
          <w:p w14:paraId="4ADAD9A7" w14:textId="77777777" w:rsidR="00B22F32" w:rsidRPr="00B22F32" w:rsidRDefault="00B22F32"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48DCB954" w14:textId="77777777" w:rsidR="002C3F10" w:rsidRPr="00B22F32" w:rsidRDefault="002C3F10" w:rsidP="002C3F10">
            <w:pPr>
              <w:pStyle w:val="2b"/>
              <w:shd w:val="clear" w:color="auto" w:fill="auto"/>
              <w:spacing w:line="240" w:lineRule="auto"/>
              <w:jc w:val="left"/>
              <w:rPr>
                <w:sz w:val="20"/>
                <w:szCs w:val="20"/>
              </w:rPr>
            </w:pPr>
            <w:r>
              <w:rPr>
                <w:rStyle w:val="10pt0pt"/>
              </w:rPr>
              <w:t>Кап-</w:t>
            </w:r>
            <w:r w:rsidRPr="00B22F32">
              <w:rPr>
                <w:rStyle w:val="10pt0pt"/>
              </w:rPr>
              <w:t>ый</w:t>
            </w:r>
          </w:p>
          <w:p w14:paraId="56BEA74D" w14:textId="77777777" w:rsidR="00B22F32" w:rsidRPr="00B22F32" w:rsidRDefault="002C3F10" w:rsidP="002C3F10">
            <w:pPr>
              <w:pStyle w:val="2b"/>
              <w:shd w:val="clear" w:color="auto" w:fill="auto"/>
              <w:spacing w:line="240" w:lineRule="auto"/>
              <w:jc w:val="left"/>
              <w:rPr>
                <w:sz w:val="20"/>
                <w:szCs w:val="20"/>
              </w:rPr>
            </w:pPr>
            <w:r w:rsidRPr="00B22F32">
              <w:rPr>
                <w:rStyle w:val="10pt0pt"/>
              </w:rPr>
              <w:t>ремонт</w:t>
            </w:r>
          </w:p>
        </w:tc>
        <w:tc>
          <w:tcPr>
            <w:tcW w:w="3155" w:type="dxa"/>
          </w:tcPr>
          <w:p w14:paraId="6B25225E"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575F9F22" w14:textId="77777777" w:rsidTr="00364ADF">
        <w:trPr>
          <w:trHeight w:val="759"/>
          <w:jc w:val="center"/>
        </w:trPr>
        <w:tc>
          <w:tcPr>
            <w:tcW w:w="422" w:type="dxa"/>
            <w:vAlign w:val="center"/>
          </w:tcPr>
          <w:p w14:paraId="5CD6B3B9" w14:textId="77777777" w:rsidR="00B22F32" w:rsidRPr="00B22F32" w:rsidRDefault="00B22F32" w:rsidP="00032E11">
            <w:pPr>
              <w:jc w:val="center"/>
              <w:rPr>
                <w:rFonts w:cs="Times New Roman"/>
                <w:sz w:val="20"/>
                <w:szCs w:val="20"/>
              </w:rPr>
            </w:pPr>
            <w:r w:rsidRPr="00B22F32">
              <w:rPr>
                <w:rFonts w:cs="Times New Roman"/>
                <w:sz w:val="20"/>
                <w:szCs w:val="20"/>
              </w:rPr>
              <w:t>2</w:t>
            </w:r>
            <w:r w:rsidR="00032E11">
              <w:rPr>
                <w:rFonts w:cs="Times New Roman"/>
                <w:sz w:val="20"/>
                <w:szCs w:val="20"/>
              </w:rPr>
              <w:t>6</w:t>
            </w:r>
          </w:p>
        </w:tc>
        <w:tc>
          <w:tcPr>
            <w:tcW w:w="2505" w:type="dxa"/>
          </w:tcPr>
          <w:p w14:paraId="33B9AA75"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Замена за</w:t>
            </w:r>
            <w:r w:rsidR="002C3F10">
              <w:rPr>
                <w:rStyle w:val="10pt0pt"/>
                <w:sz w:val="18"/>
                <w:szCs w:val="18"/>
              </w:rPr>
              <w:t xml:space="preserve">порной арматуры ЦТП №47 по ул. </w:t>
            </w:r>
            <w:r w:rsidRPr="00B22F32">
              <w:rPr>
                <w:rStyle w:val="10pt0pt"/>
                <w:sz w:val="18"/>
                <w:szCs w:val="18"/>
              </w:rPr>
              <w:t xml:space="preserve"> Кюетендильская в кол-ве 1 шт. Ду-80</w:t>
            </w:r>
          </w:p>
        </w:tc>
        <w:tc>
          <w:tcPr>
            <w:tcW w:w="1467" w:type="dxa"/>
          </w:tcPr>
          <w:p w14:paraId="74CD13B5" w14:textId="77777777" w:rsidR="00B22F32" w:rsidRPr="00B22F32" w:rsidRDefault="00B22F32" w:rsidP="00B22F32">
            <w:pPr>
              <w:rPr>
                <w:rFonts w:cs="Times New Roman"/>
                <w:sz w:val="20"/>
                <w:szCs w:val="20"/>
              </w:rPr>
            </w:pPr>
          </w:p>
        </w:tc>
        <w:tc>
          <w:tcPr>
            <w:tcW w:w="1276" w:type="dxa"/>
          </w:tcPr>
          <w:p w14:paraId="7A79F259" w14:textId="77777777" w:rsidR="00B22F32" w:rsidRPr="00B22F32" w:rsidRDefault="00B22F32" w:rsidP="00B22F32">
            <w:pPr>
              <w:rPr>
                <w:rFonts w:cs="Times New Roman"/>
                <w:sz w:val="20"/>
                <w:szCs w:val="20"/>
              </w:rPr>
            </w:pPr>
          </w:p>
        </w:tc>
        <w:tc>
          <w:tcPr>
            <w:tcW w:w="1134" w:type="dxa"/>
          </w:tcPr>
          <w:p w14:paraId="33533A3E" w14:textId="77777777" w:rsidR="002C3F10" w:rsidRPr="00B22F32" w:rsidRDefault="002C3F10" w:rsidP="002C3F10">
            <w:pPr>
              <w:pStyle w:val="2b"/>
              <w:shd w:val="clear" w:color="auto" w:fill="auto"/>
              <w:spacing w:line="240" w:lineRule="auto"/>
              <w:jc w:val="left"/>
              <w:rPr>
                <w:sz w:val="20"/>
                <w:szCs w:val="20"/>
              </w:rPr>
            </w:pPr>
            <w:r>
              <w:rPr>
                <w:rStyle w:val="10pt0pt"/>
              </w:rPr>
              <w:t>Кап-</w:t>
            </w:r>
            <w:r w:rsidRPr="00B22F32">
              <w:rPr>
                <w:rStyle w:val="10pt0pt"/>
              </w:rPr>
              <w:t>ый</w:t>
            </w:r>
          </w:p>
          <w:p w14:paraId="1AEE2462" w14:textId="77777777" w:rsidR="00B22F32" w:rsidRPr="00B22F32" w:rsidRDefault="002C3F10" w:rsidP="002C3F10">
            <w:pPr>
              <w:pStyle w:val="2b"/>
              <w:shd w:val="clear" w:color="auto" w:fill="auto"/>
              <w:spacing w:line="240" w:lineRule="auto"/>
              <w:jc w:val="left"/>
              <w:rPr>
                <w:sz w:val="20"/>
                <w:szCs w:val="20"/>
              </w:rPr>
            </w:pPr>
            <w:r w:rsidRPr="00B22F32">
              <w:rPr>
                <w:rStyle w:val="10pt0pt"/>
              </w:rPr>
              <w:t>ремонт</w:t>
            </w:r>
          </w:p>
        </w:tc>
        <w:tc>
          <w:tcPr>
            <w:tcW w:w="3155" w:type="dxa"/>
          </w:tcPr>
          <w:p w14:paraId="3CF67E7F" w14:textId="77777777" w:rsidR="00B22F32" w:rsidRPr="00B22F32" w:rsidRDefault="00B22F32" w:rsidP="002C3F10">
            <w:pPr>
              <w:pStyle w:val="2b"/>
              <w:shd w:val="clear" w:color="auto" w:fill="auto"/>
              <w:tabs>
                <w:tab w:val="left" w:leader="hyphen" w:pos="166"/>
                <w:tab w:val="left" w:leader="hyphen" w:pos="3521"/>
              </w:tabs>
              <w:spacing w:line="240" w:lineRule="auto"/>
              <w:jc w:val="left"/>
              <w:rPr>
                <w:sz w:val="18"/>
                <w:szCs w:val="18"/>
              </w:rPr>
            </w:pPr>
            <w:r w:rsidRPr="00B22F32">
              <w:rPr>
                <w:rStyle w:val="MSGothic4pt1pt"/>
                <w:rFonts w:ascii="Times New Roman" w:hAnsi="Times New Roman" w:cs="Times New Roman"/>
                <w:sz w:val="18"/>
                <w:szCs w:val="18"/>
              </w:rPr>
              <w:tab/>
              <w:t xml:space="preserve"> </w:t>
            </w:r>
          </w:p>
        </w:tc>
      </w:tr>
      <w:tr w:rsidR="002C3F10" w:rsidRPr="00AA1914" w14:paraId="18946B73" w14:textId="77777777" w:rsidTr="00364ADF">
        <w:trPr>
          <w:jc w:val="center"/>
        </w:trPr>
        <w:tc>
          <w:tcPr>
            <w:tcW w:w="422" w:type="dxa"/>
            <w:vAlign w:val="center"/>
          </w:tcPr>
          <w:p w14:paraId="0A68C2C2" w14:textId="77777777" w:rsidR="002C3F10" w:rsidRPr="00B22F32" w:rsidRDefault="002C3F10" w:rsidP="00B22F32">
            <w:pPr>
              <w:jc w:val="center"/>
              <w:rPr>
                <w:rFonts w:cs="Times New Roman"/>
                <w:sz w:val="20"/>
                <w:szCs w:val="20"/>
              </w:rPr>
            </w:pPr>
            <w:r w:rsidRPr="00B22F32">
              <w:rPr>
                <w:rFonts w:cs="Times New Roman"/>
                <w:sz w:val="20"/>
                <w:szCs w:val="20"/>
              </w:rPr>
              <w:t>27</w:t>
            </w:r>
          </w:p>
        </w:tc>
        <w:tc>
          <w:tcPr>
            <w:tcW w:w="2505" w:type="dxa"/>
          </w:tcPr>
          <w:p w14:paraId="70043310"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t>Замена запорной арматуры ЦТП №45 по ул. Г агарина в кол-ве 1 шт. Ду-50</w:t>
            </w:r>
          </w:p>
        </w:tc>
        <w:tc>
          <w:tcPr>
            <w:tcW w:w="1467" w:type="dxa"/>
          </w:tcPr>
          <w:p w14:paraId="6C27DB8E" w14:textId="77777777" w:rsidR="002C3F10" w:rsidRPr="00B22F32" w:rsidRDefault="002C3F10" w:rsidP="00B22F32">
            <w:pPr>
              <w:rPr>
                <w:rFonts w:cs="Times New Roman"/>
                <w:sz w:val="20"/>
                <w:szCs w:val="20"/>
              </w:rPr>
            </w:pPr>
          </w:p>
        </w:tc>
        <w:tc>
          <w:tcPr>
            <w:tcW w:w="1276" w:type="dxa"/>
          </w:tcPr>
          <w:p w14:paraId="501EC268" w14:textId="77777777" w:rsidR="002C3F10" w:rsidRPr="00B22F32" w:rsidRDefault="002C3F10"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4714F84E" w14:textId="77777777" w:rsidR="002C3F10" w:rsidRPr="00B22F32" w:rsidRDefault="002C3F10" w:rsidP="00032E11">
            <w:pPr>
              <w:pStyle w:val="2b"/>
              <w:shd w:val="clear" w:color="auto" w:fill="auto"/>
              <w:spacing w:line="240" w:lineRule="auto"/>
              <w:jc w:val="left"/>
              <w:rPr>
                <w:sz w:val="20"/>
                <w:szCs w:val="20"/>
              </w:rPr>
            </w:pPr>
            <w:r>
              <w:rPr>
                <w:rStyle w:val="10pt0pt"/>
              </w:rPr>
              <w:t>Кап-</w:t>
            </w:r>
            <w:r w:rsidRPr="00B22F32">
              <w:rPr>
                <w:rStyle w:val="10pt0pt"/>
              </w:rPr>
              <w:t>ый</w:t>
            </w:r>
          </w:p>
          <w:p w14:paraId="0A86B117" w14:textId="77777777" w:rsidR="002C3F10" w:rsidRPr="00B22F32" w:rsidRDefault="002C3F10" w:rsidP="00032E11">
            <w:pPr>
              <w:pStyle w:val="2b"/>
              <w:shd w:val="clear" w:color="auto" w:fill="auto"/>
              <w:spacing w:line="240" w:lineRule="auto"/>
              <w:jc w:val="left"/>
              <w:rPr>
                <w:sz w:val="20"/>
                <w:szCs w:val="20"/>
              </w:rPr>
            </w:pPr>
            <w:r w:rsidRPr="00B22F32">
              <w:rPr>
                <w:rStyle w:val="10pt0pt"/>
              </w:rPr>
              <w:t>ремонт</w:t>
            </w:r>
          </w:p>
        </w:tc>
        <w:tc>
          <w:tcPr>
            <w:tcW w:w="3155" w:type="dxa"/>
          </w:tcPr>
          <w:p w14:paraId="6C447048"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t>Ограничение подачи теплоносителя и ГВС потребителям: ул. Кирова, 134; 130; 138; 138а.</w:t>
            </w:r>
          </w:p>
        </w:tc>
      </w:tr>
      <w:tr w:rsidR="002C3F10" w:rsidRPr="00AA1914" w14:paraId="686EB683" w14:textId="77777777" w:rsidTr="00364ADF">
        <w:trPr>
          <w:jc w:val="center"/>
        </w:trPr>
        <w:tc>
          <w:tcPr>
            <w:tcW w:w="422" w:type="dxa"/>
            <w:vAlign w:val="center"/>
          </w:tcPr>
          <w:p w14:paraId="10EAE6D5" w14:textId="77777777" w:rsidR="002C3F10" w:rsidRPr="00B22F32" w:rsidRDefault="002C3F10" w:rsidP="00B22F32">
            <w:pPr>
              <w:jc w:val="center"/>
              <w:rPr>
                <w:rFonts w:cs="Times New Roman"/>
                <w:sz w:val="20"/>
                <w:szCs w:val="20"/>
              </w:rPr>
            </w:pPr>
            <w:r w:rsidRPr="00B22F32">
              <w:rPr>
                <w:rFonts w:cs="Times New Roman"/>
                <w:sz w:val="20"/>
                <w:szCs w:val="20"/>
              </w:rPr>
              <w:t>28</w:t>
            </w:r>
          </w:p>
        </w:tc>
        <w:tc>
          <w:tcPr>
            <w:tcW w:w="2505" w:type="dxa"/>
          </w:tcPr>
          <w:p w14:paraId="1EA63ADE"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t>Замена запорной арматуры в ТК-108а по ул. Скоробогатова в кол-ве 3 шт. Ду-80</w:t>
            </w:r>
          </w:p>
        </w:tc>
        <w:tc>
          <w:tcPr>
            <w:tcW w:w="1467" w:type="dxa"/>
          </w:tcPr>
          <w:p w14:paraId="6A2D270B" w14:textId="77777777" w:rsidR="002C3F10" w:rsidRPr="00B22F32" w:rsidRDefault="002C3F10" w:rsidP="00B22F32">
            <w:pPr>
              <w:rPr>
                <w:rFonts w:cs="Times New Roman"/>
                <w:sz w:val="20"/>
                <w:szCs w:val="20"/>
              </w:rPr>
            </w:pPr>
          </w:p>
        </w:tc>
        <w:tc>
          <w:tcPr>
            <w:tcW w:w="1276" w:type="dxa"/>
          </w:tcPr>
          <w:p w14:paraId="613FCD60" w14:textId="77777777" w:rsidR="002C3F10" w:rsidRPr="00B22F32" w:rsidRDefault="002C3F10"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67B6C9CB" w14:textId="77777777" w:rsidR="002C3F10" w:rsidRPr="00B22F32" w:rsidRDefault="002C3F10" w:rsidP="00032E11">
            <w:pPr>
              <w:pStyle w:val="2b"/>
              <w:shd w:val="clear" w:color="auto" w:fill="auto"/>
              <w:spacing w:line="240" w:lineRule="auto"/>
              <w:jc w:val="left"/>
              <w:rPr>
                <w:sz w:val="20"/>
                <w:szCs w:val="20"/>
              </w:rPr>
            </w:pPr>
            <w:r>
              <w:rPr>
                <w:rStyle w:val="10pt0pt"/>
              </w:rPr>
              <w:t>Кап-</w:t>
            </w:r>
            <w:r w:rsidRPr="00B22F32">
              <w:rPr>
                <w:rStyle w:val="10pt0pt"/>
              </w:rPr>
              <w:t>ый</w:t>
            </w:r>
          </w:p>
          <w:p w14:paraId="6A685C7E" w14:textId="77777777" w:rsidR="002C3F10" w:rsidRPr="00B22F32" w:rsidRDefault="002C3F10" w:rsidP="00032E11">
            <w:pPr>
              <w:pStyle w:val="2b"/>
              <w:shd w:val="clear" w:color="auto" w:fill="auto"/>
              <w:spacing w:line="240" w:lineRule="auto"/>
              <w:jc w:val="left"/>
              <w:rPr>
                <w:sz w:val="20"/>
                <w:szCs w:val="20"/>
              </w:rPr>
            </w:pPr>
            <w:r w:rsidRPr="00B22F32">
              <w:rPr>
                <w:rStyle w:val="10pt0pt"/>
              </w:rPr>
              <w:t>ремонт</w:t>
            </w:r>
          </w:p>
        </w:tc>
        <w:tc>
          <w:tcPr>
            <w:tcW w:w="3155" w:type="dxa"/>
          </w:tcPr>
          <w:p w14:paraId="40B12F41"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t>Ограничение подачи теплоносителя и ГВС потребителям: ул. Мира, 109.</w:t>
            </w:r>
          </w:p>
        </w:tc>
      </w:tr>
      <w:tr w:rsidR="002C3F10" w:rsidRPr="00AA1914" w14:paraId="1B494C89" w14:textId="77777777" w:rsidTr="00364ADF">
        <w:trPr>
          <w:jc w:val="center"/>
        </w:trPr>
        <w:tc>
          <w:tcPr>
            <w:tcW w:w="422" w:type="dxa"/>
            <w:vAlign w:val="center"/>
          </w:tcPr>
          <w:p w14:paraId="7A5CC0FD" w14:textId="77777777" w:rsidR="002C3F10" w:rsidRPr="00B22F32" w:rsidRDefault="002C3F10" w:rsidP="00B22F32">
            <w:pPr>
              <w:jc w:val="center"/>
              <w:rPr>
                <w:rFonts w:cs="Times New Roman"/>
                <w:sz w:val="20"/>
                <w:szCs w:val="20"/>
              </w:rPr>
            </w:pPr>
            <w:r w:rsidRPr="00B22F32">
              <w:rPr>
                <w:rFonts w:cs="Times New Roman"/>
                <w:sz w:val="20"/>
                <w:szCs w:val="20"/>
              </w:rPr>
              <w:t>29</w:t>
            </w:r>
          </w:p>
        </w:tc>
        <w:tc>
          <w:tcPr>
            <w:tcW w:w="2505" w:type="dxa"/>
          </w:tcPr>
          <w:p w14:paraId="53649E59"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t xml:space="preserve">Замена запорной арматуры в </w:t>
            </w:r>
            <w:r w:rsidRPr="00B22F32">
              <w:rPr>
                <w:rStyle w:val="10pt0pt"/>
                <w:sz w:val="18"/>
                <w:szCs w:val="18"/>
                <w:lang w:val="en-US"/>
              </w:rPr>
              <w:t>TK</w:t>
            </w:r>
            <w:r w:rsidRPr="00B22F32">
              <w:rPr>
                <w:rStyle w:val="10pt0pt"/>
                <w:sz w:val="18"/>
                <w:szCs w:val="18"/>
              </w:rPr>
              <w:t>-69 по ул. Союзная в кол-ве 2 шт. Ду-80; Ду-100</w:t>
            </w:r>
          </w:p>
        </w:tc>
        <w:tc>
          <w:tcPr>
            <w:tcW w:w="1467" w:type="dxa"/>
          </w:tcPr>
          <w:p w14:paraId="561BA0A9" w14:textId="77777777" w:rsidR="002C3F10" w:rsidRPr="00B22F32" w:rsidRDefault="002C3F10" w:rsidP="00B22F32">
            <w:pPr>
              <w:rPr>
                <w:rFonts w:cs="Times New Roman"/>
                <w:sz w:val="20"/>
                <w:szCs w:val="20"/>
              </w:rPr>
            </w:pPr>
          </w:p>
        </w:tc>
        <w:tc>
          <w:tcPr>
            <w:tcW w:w="1276" w:type="dxa"/>
          </w:tcPr>
          <w:p w14:paraId="7CEF558C" w14:textId="77777777" w:rsidR="002C3F10" w:rsidRPr="00B22F32" w:rsidRDefault="002C3F10" w:rsidP="00B22F32">
            <w:pPr>
              <w:pStyle w:val="2b"/>
              <w:shd w:val="clear" w:color="auto" w:fill="auto"/>
              <w:spacing w:line="240" w:lineRule="auto"/>
              <w:jc w:val="left"/>
              <w:rPr>
                <w:sz w:val="20"/>
                <w:szCs w:val="20"/>
              </w:rPr>
            </w:pPr>
            <w:r w:rsidRPr="00B22F32">
              <w:rPr>
                <w:rStyle w:val="10pt0pt"/>
                <w:lang w:val="en-US"/>
              </w:rPr>
              <w:t xml:space="preserve">II-III </w:t>
            </w:r>
            <w:r w:rsidRPr="00B22F32">
              <w:rPr>
                <w:rStyle w:val="10pt0pt"/>
              </w:rPr>
              <w:t>кв.</w:t>
            </w:r>
          </w:p>
        </w:tc>
        <w:tc>
          <w:tcPr>
            <w:tcW w:w="1134" w:type="dxa"/>
          </w:tcPr>
          <w:p w14:paraId="04B1DA1E" w14:textId="77777777" w:rsidR="002C3F10" w:rsidRPr="00B22F32" w:rsidRDefault="002C3F10" w:rsidP="00032E11">
            <w:pPr>
              <w:pStyle w:val="2b"/>
              <w:shd w:val="clear" w:color="auto" w:fill="auto"/>
              <w:spacing w:line="240" w:lineRule="auto"/>
              <w:jc w:val="left"/>
              <w:rPr>
                <w:sz w:val="20"/>
                <w:szCs w:val="20"/>
              </w:rPr>
            </w:pPr>
            <w:r>
              <w:rPr>
                <w:rStyle w:val="10pt0pt"/>
              </w:rPr>
              <w:t>Кап-</w:t>
            </w:r>
            <w:r w:rsidRPr="00B22F32">
              <w:rPr>
                <w:rStyle w:val="10pt0pt"/>
              </w:rPr>
              <w:t>ый</w:t>
            </w:r>
          </w:p>
          <w:p w14:paraId="360966EC" w14:textId="77777777" w:rsidR="002C3F10" w:rsidRPr="00B22F32" w:rsidRDefault="002C3F10" w:rsidP="00032E11">
            <w:pPr>
              <w:pStyle w:val="2b"/>
              <w:shd w:val="clear" w:color="auto" w:fill="auto"/>
              <w:spacing w:line="240" w:lineRule="auto"/>
              <w:jc w:val="left"/>
              <w:rPr>
                <w:sz w:val="20"/>
                <w:szCs w:val="20"/>
              </w:rPr>
            </w:pPr>
            <w:r w:rsidRPr="00B22F32">
              <w:rPr>
                <w:rStyle w:val="10pt0pt"/>
              </w:rPr>
              <w:t>ремонт</w:t>
            </w:r>
          </w:p>
        </w:tc>
        <w:tc>
          <w:tcPr>
            <w:tcW w:w="3155" w:type="dxa"/>
          </w:tcPr>
          <w:p w14:paraId="21BE4427"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7DD05692" w14:textId="77777777" w:rsidTr="00364ADF">
        <w:trPr>
          <w:jc w:val="center"/>
        </w:trPr>
        <w:tc>
          <w:tcPr>
            <w:tcW w:w="422" w:type="dxa"/>
            <w:vAlign w:val="center"/>
          </w:tcPr>
          <w:p w14:paraId="6609D85E" w14:textId="77777777" w:rsidR="00B22F32" w:rsidRPr="00B22F32" w:rsidRDefault="00B22F32" w:rsidP="00B22F32">
            <w:pPr>
              <w:jc w:val="center"/>
              <w:rPr>
                <w:rFonts w:cs="Times New Roman"/>
                <w:sz w:val="20"/>
                <w:szCs w:val="20"/>
              </w:rPr>
            </w:pPr>
            <w:r w:rsidRPr="00B22F32">
              <w:rPr>
                <w:rFonts w:cs="Times New Roman"/>
                <w:sz w:val="20"/>
                <w:szCs w:val="20"/>
              </w:rPr>
              <w:t>30</w:t>
            </w:r>
          </w:p>
        </w:tc>
        <w:tc>
          <w:tcPr>
            <w:tcW w:w="2505" w:type="dxa"/>
          </w:tcPr>
          <w:p w14:paraId="22BE7B9F"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Замена запорной арматуры в </w:t>
            </w:r>
            <w:r w:rsidRPr="00B22F32">
              <w:rPr>
                <w:rStyle w:val="10pt0pt"/>
                <w:sz w:val="18"/>
                <w:szCs w:val="18"/>
                <w:lang w:val="en-US"/>
              </w:rPr>
              <w:t>TK</w:t>
            </w:r>
            <w:r w:rsidRPr="00B22F32">
              <w:rPr>
                <w:rStyle w:val="10pt0pt"/>
                <w:sz w:val="18"/>
                <w:szCs w:val="18"/>
              </w:rPr>
              <w:t>-72 по ул. Союзная в кол-ве 1 шт. Ду-100</w:t>
            </w:r>
          </w:p>
        </w:tc>
        <w:tc>
          <w:tcPr>
            <w:tcW w:w="1467" w:type="dxa"/>
          </w:tcPr>
          <w:p w14:paraId="009944B4" w14:textId="77777777" w:rsidR="00B22F32" w:rsidRPr="00B22F32" w:rsidRDefault="00B22F32" w:rsidP="00032E11">
            <w:pPr>
              <w:jc w:val="center"/>
              <w:rPr>
                <w:rFonts w:cs="Times New Roman"/>
                <w:sz w:val="20"/>
                <w:szCs w:val="20"/>
              </w:rPr>
            </w:pPr>
          </w:p>
        </w:tc>
        <w:tc>
          <w:tcPr>
            <w:tcW w:w="1276" w:type="dxa"/>
          </w:tcPr>
          <w:p w14:paraId="12ED5AE0" w14:textId="77777777" w:rsidR="00B22F32" w:rsidRPr="00B22F32" w:rsidRDefault="00B22F32" w:rsidP="00032E11">
            <w:pPr>
              <w:pStyle w:val="2b"/>
              <w:shd w:val="clear" w:color="auto" w:fill="auto"/>
              <w:spacing w:line="240" w:lineRule="auto"/>
              <w:rPr>
                <w:sz w:val="20"/>
                <w:szCs w:val="20"/>
              </w:rPr>
            </w:pPr>
            <w:r w:rsidRPr="00B22F32">
              <w:rPr>
                <w:rStyle w:val="10pt0pt"/>
                <w:lang w:val="en-US"/>
              </w:rPr>
              <w:t xml:space="preserve">II-11I </w:t>
            </w:r>
            <w:r w:rsidRPr="00B22F32">
              <w:rPr>
                <w:rStyle w:val="10pt0pt"/>
              </w:rPr>
              <w:t>кв.</w:t>
            </w:r>
          </w:p>
        </w:tc>
        <w:tc>
          <w:tcPr>
            <w:tcW w:w="1134" w:type="dxa"/>
          </w:tcPr>
          <w:p w14:paraId="36C400AB" w14:textId="77777777" w:rsidR="00B22F32" w:rsidRPr="00B22F32" w:rsidRDefault="00B22F32" w:rsidP="00032E11">
            <w:pPr>
              <w:pStyle w:val="2b"/>
              <w:shd w:val="clear" w:color="auto" w:fill="auto"/>
              <w:spacing w:line="240" w:lineRule="auto"/>
              <w:rPr>
                <w:sz w:val="20"/>
                <w:szCs w:val="20"/>
              </w:rPr>
            </w:pPr>
            <w:r w:rsidRPr="00B22F32">
              <w:rPr>
                <w:rStyle w:val="10pt0pt"/>
              </w:rPr>
              <w:t>Текущий</w:t>
            </w:r>
          </w:p>
          <w:p w14:paraId="185A756E" w14:textId="77777777" w:rsidR="00B22F32" w:rsidRPr="00B22F32" w:rsidRDefault="00B22F32" w:rsidP="00032E11">
            <w:pPr>
              <w:pStyle w:val="2b"/>
              <w:shd w:val="clear" w:color="auto" w:fill="auto"/>
              <w:spacing w:line="240" w:lineRule="auto"/>
              <w:rPr>
                <w:sz w:val="20"/>
                <w:szCs w:val="20"/>
              </w:rPr>
            </w:pPr>
            <w:r w:rsidRPr="00B22F32">
              <w:rPr>
                <w:rStyle w:val="10pt0pt"/>
              </w:rPr>
              <w:t>ремонт</w:t>
            </w:r>
          </w:p>
        </w:tc>
        <w:tc>
          <w:tcPr>
            <w:tcW w:w="3155" w:type="dxa"/>
          </w:tcPr>
          <w:p w14:paraId="6157BBE6"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040B905C" w14:textId="77777777" w:rsidTr="00364ADF">
        <w:trPr>
          <w:jc w:val="center"/>
        </w:trPr>
        <w:tc>
          <w:tcPr>
            <w:tcW w:w="422" w:type="dxa"/>
            <w:vAlign w:val="center"/>
          </w:tcPr>
          <w:p w14:paraId="3C960E15" w14:textId="77777777" w:rsidR="00B22F32" w:rsidRPr="00B22F32" w:rsidRDefault="00B22F32" w:rsidP="00B22F32">
            <w:pPr>
              <w:jc w:val="center"/>
              <w:rPr>
                <w:rFonts w:cs="Times New Roman"/>
                <w:sz w:val="20"/>
                <w:szCs w:val="20"/>
              </w:rPr>
            </w:pPr>
            <w:r w:rsidRPr="00B22F32">
              <w:rPr>
                <w:rFonts w:cs="Times New Roman"/>
                <w:sz w:val="20"/>
                <w:szCs w:val="20"/>
              </w:rPr>
              <w:t>31</w:t>
            </w:r>
          </w:p>
        </w:tc>
        <w:tc>
          <w:tcPr>
            <w:tcW w:w="2505" w:type="dxa"/>
          </w:tcPr>
          <w:p w14:paraId="63A71CF5"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Замена запорной арматуры в </w:t>
            </w:r>
            <w:r w:rsidRPr="00B22F32">
              <w:rPr>
                <w:rStyle w:val="10pt0pt"/>
                <w:sz w:val="18"/>
                <w:szCs w:val="18"/>
                <w:lang w:val="en-US"/>
              </w:rPr>
              <w:t>TK</w:t>
            </w:r>
            <w:r w:rsidRPr="00B22F32">
              <w:rPr>
                <w:rStyle w:val="10pt0pt"/>
                <w:sz w:val="18"/>
                <w:szCs w:val="18"/>
              </w:rPr>
              <w:t>-71 по ул. Союзная в кол-ве 1 шт. /Ду-80</w:t>
            </w:r>
          </w:p>
        </w:tc>
        <w:tc>
          <w:tcPr>
            <w:tcW w:w="1467" w:type="dxa"/>
          </w:tcPr>
          <w:p w14:paraId="1D0EE156" w14:textId="77777777" w:rsidR="00B22F32" w:rsidRPr="00B22F32" w:rsidRDefault="00B22F32" w:rsidP="00032E11">
            <w:pPr>
              <w:jc w:val="center"/>
              <w:rPr>
                <w:rFonts w:cs="Times New Roman"/>
                <w:sz w:val="20"/>
                <w:szCs w:val="20"/>
              </w:rPr>
            </w:pPr>
          </w:p>
        </w:tc>
        <w:tc>
          <w:tcPr>
            <w:tcW w:w="1276" w:type="dxa"/>
          </w:tcPr>
          <w:p w14:paraId="5EE75D28" w14:textId="77777777" w:rsidR="00B22F32" w:rsidRPr="00B22F32" w:rsidRDefault="00B22F32" w:rsidP="00032E11">
            <w:pPr>
              <w:pStyle w:val="2b"/>
              <w:shd w:val="clear" w:color="auto" w:fill="auto"/>
              <w:spacing w:line="240" w:lineRule="auto"/>
              <w:rPr>
                <w:sz w:val="20"/>
                <w:szCs w:val="20"/>
              </w:rPr>
            </w:pPr>
            <w:r w:rsidRPr="00B22F32">
              <w:rPr>
                <w:rStyle w:val="10pt0pt"/>
                <w:lang w:val="en-US"/>
              </w:rPr>
              <w:t xml:space="preserve">1I-III </w:t>
            </w:r>
            <w:r w:rsidRPr="00B22F32">
              <w:rPr>
                <w:rStyle w:val="10pt0pt"/>
              </w:rPr>
              <w:t>кв.</w:t>
            </w:r>
          </w:p>
        </w:tc>
        <w:tc>
          <w:tcPr>
            <w:tcW w:w="1134" w:type="dxa"/>
          </w:tcPr>
          <w:p w14:paraId="6CEDBB38" w14:textId="77777777" w:rsidR="00B22F32" w:rsidRPr="00B22F32" w:rsidRDefault="00B22F32" w:rsidP="00032E11">
            <w:pPr>
              <w:pStyle w:val="2b"/>
              <w:shd w:val="clear" w:color="auto" w:fill="auto"/>
              <w:spacing w:line="240" w:lineRule="auto"/>
              <w:rPr>
                <w:sz w:val="20"/>
                <w:szCs w:val="20"/>
              </w:rPr>
            </w:pPr>
            <w:r w:rsidRPr="00B22F32">
              <w:rPr>
                <w:rStyle w:val="10pt0pt"/>
              </w:rPr>
              <w:t>Текущий</w:t>
            </w:r>
          </w:p>
          <w:p w14:paraId="77343E90" w14:textId="77777777" w:rsidR="00B22F32" w:rsidRPr="00B22F32" w:rsidRDefault="00B22F32" w:rsidP="00032E11">
            <w:pPr>
              <w:pStyle w:val="2b"/>
              <w:shd w:val="clear" w:color="auto" w:fill="auto"/>
              <w:spacing w:line="240" w:lineRule="auto"/>
              <w:rPr>
                <w:sz w:val="20"/>
                <w:szCs w:val="20"/>
              </w:rPr>
            </w:pPr>
            <w:r w:rsidRPr="00B22F32">
              <w:rPr>
                <w:rStyle w:val="10pt0pt"/>
              </w:rPr>
              <w:t>ремонт</w:t>
            </w:r>
          </w:p>
        </w:tc>
        <w:tc>
          <w:tcPr>
            <w:tcW w:w="3155" w:type="dxa"/>
          </w:tcPr>
          <w:p w14:paraId="2A5117D2"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54239F98" w14:textId="77777777" w:rsidTr="00364ADF">
        <w:trPr>
          <w:jc w:val="center"/>
        </w:trPr>
        <w:tc>
          <w:tcPr>
            <w:tcW w:w="422" w:type="dxa"/>
            <w:vAlign w:val="center"/>
          </w:tcPr>
          <w:p w14:paraId="4AADCE52" w14:textId="77777777" w:rsidR="00B22F32" w:rsidRPr="00B22F32" w:rsidRDefault="00B22F32" w:rsidP="00B22F32">
            <w:pPr>
              <w:jc w:val="center"/>
              <w:rPr>
                <w:rFonts w:cs="Times New Roman"/>
                <w:sz w:val="20"/>
                <w:szCs w:val="20"/>
              </w:rPr>
            </w:pPr>
            <w:r w:rsidRPr="00B22F32">
              <w:rPr>
                <w:rFonts w:cs="Times New Roman"/>
                <w:sz w:val="20"/>
                <w:szCs w:val="20"/>
              </w:rPr>
              <w:t>32</w:t>
            </w:r>
          </w:p>
        </w:tc>
        <w:tc>
          <w:tcPr>
            <w:tcW w:w="2505" w:type="dxa"/>
          </w:tcPr>
          <w:p w14:paraId="08D102C6"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Замена запорной арматуры в </w:t>
            </w:r>
            <w:r w:rsidRPr="00B22F32">
              <w:rPr>
                <w:rStyle w:val="10pt0pt"/>
                <w:sz w:val="18"/>
                <w:szCs w:val="18"/>
                <w:lang w:val="en-US"/>
              </w:rPr>
              <w:t>TK</w:t>
            </w:r>
            <w:r w:rsidRPr="00B22F32">
              <w:rPr>
                <w:rStyle w:val="10pt0pt"/>
                <w:sz w:val="18"/>
                <w:szCs w:val="18"/>
              </w:rPr>
              <w:t>-203 по ул. Дзержинского в кол-ве 2 шт. Ду-50</w:t>
            </w:r>
          </w:p>
        </w:tc>
        <w:tc>
          <w:tcPr>
            <w:tcW w:w="1467" w:type="dxa"/>
          </w:tcPr>
          <w:p w14:paraId="55641762" w14:textId="77777777" w:rsidR="00B22F32" w:rsidRPr="00B22F32" w:rsidRDefault="00B22F32" w:rsidP="00032E11">
            <w:pPr>
              <w:jc w:val="center"/>
              <w:rPr>
                <w:rFonts w:cs="Times New Roman"/>
                <w:sz w:val="20"/>
                <w:szCs w:val="20"/>
              </w:rPr>
            </w:pPr>
          </w:p>
        </w:tc>
        <w:tc>
          <w:tcPr>
            <w:tcW w:w="1276" w:type="dxa"/>
          </w:tcPr>
          <w:p w14:paraId="7BE1DFF1" w14:textId="77777777" w:rsidR="00B22F32" w:rsidRPr="00B22F32" w:rsidRDefault="00B22F32" w:rsidP="00032E11">
            <w:pPr>
              <w:pStyle w:val="2b"/>
              <w:shd w:val="clear" w:color="auto" w:fill="auto"/>
              <w:spacing w:line="240" w:lineRule="auto"/>
              <w:rPr>
                <w:sz w:val="20"/>
                <w:szCs w:val="20"/>
              </w:rPr>
            </w:pPr>
            <w:r w:rsidRPr="00B22F32">
              <w:rPr>
                <w:rStyle w:val="10pt0pt"/>
                <w:lang w:val="en-US"/>
              </w:rPr>
              <w:t xml:space="preserve">II-I1I </w:t>
            </w:r>
            <w:r w:rsidRPr="00B22F32">
              <w:rPr>
                <w:rStyle w:val="10pt0pt"/>
              </w:rPr>
              <w:t>кв.</w:t>
            </w:r>
          </w:p>
        </w:tc>
        <w:tc>
          <w:tcPr>
            <w:tcW w:w="1134" w:type="dxa"/>
          </w:tcPr>
          <w:p w14:paraId="23591C7C" w14:textId="77777777" w:rsidR="00B22F32" w:rsidRPr="00B22F32" w:rsidRDefault="00B22F32" w:rsidP="00032E11">
            <w:pPr>
              <w:pStyle w:val="2b"/>
              <w:shd w:val="clear" w:color="auto" w:fill="auto"/>
              <w:spacing w:line="240" w:lineRule="auto"/>
              <w:rPr>
                <w:sz w:val="20"/>
                <w:szCs w:val="20"/>
              </w:rPr>
            </w:pPr>
            <w:r w:rsidRPr="00B22F32">
              <w:rPr>
                <w:rStyle w:val="10pt0pt"/>
              </w:rPr>
              <w:t>Текущий</w:t>
            </w:r>
          </w:p>
          <w:p w14:paraId="2CA6854F" w14:textId="77777777" w:rsidR="00B22F32" w:rsidRPr="00B22F32" w:rsidRDefault="00B22F32" w:rsidP="00032E11">
            <w:pPr>
              <w:pStyle w:val="2b"/>
              <w:shd w:val="clear" w:color="auto" w:fill="auto"/>
              <w:spacing w:line="240" w:lineRule="auto"/>
              <w:rPr>
                <w:sz w:val="20"/>
                <w:szCs w:val="20"/>
              </w:rPr>
            </w:pPr>
            <w:r w:rsidRPr="00B22F32">
              <w:rPr>
                <w:rStyle w:val="10pt0pt"/>
              </w:rPr>
              <w:t>ремонт</w:t>
            </w:r>
          </w:p>
        </w:tc>
        <w:tc>
          <w:tcPr>
            <w:tcW w:w="3155" w:type="dxa"/>
          </w:tcPr>
          <w:p w14:paraId="0B54ED63"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пет</w:t>
            </w:r>
          </w:p>
        </w:tc>
      </w:tr>
      <w:tr w:rsidR="00B22F32" w:rsidRPr="00AA1914" w14:paraId="3C686C15" w14:textId="77777777" w:rsidTr="00364ADF">
        <w:trPr>
          <w:jc w:val="center"/>
        </w:trPr>
        <w:tc>
          <w:tcPr>
            <w:tcW w:w="422" w:type="dxa"/>
            <w:vAlign w:val="center"/>
          </w:tcPr>
          <w:p w14:paraId="75AE5FA2" w14:textId="77777777" w:rsidR="00B22F32" w:rsidRPr="00B22F32" w:rsidRDefault="00B22F32" w:rsidP="00B22F32">
            <w:pPr>
              <w:jc w:val="center"/>
              <w:rPr>
                <w:rFonts w:cs="Times New Roman"/>
                <w:sz w:val="20"/>
                <w:szCs w:val="20"/>
              </w:rPr>
            </w:pPr>
            <w:r w:rsidRPr="00B22F32">
              <w:rPr>
                <w:rFonts w:cs="Times New Roman"/>
                <w:sz w:val="20"/>
                <w:szCs w:val="20"/>
              </w:rPr>
              <w:t>33</w:t>
            </w:r>
          </w:p>
        </w:tc>
        <w:tc>
          <w:tcPr>
            <w:tcW w:w="2505" w:type="dxa"/>
          </w:tcPr>
          <w:p w14:paraId="3D97CCC0"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Замена запорной арматуры в ж.д. по ул. Мира. 1 11 в кол-ве 1 шт. Ду-50</w:t>
            </w:r>
          </w:p>
        </w:tc>
        <w:tc>
          <w:tcPr>
            <w:tcW w:w="1467" w:type="dxa"/>
          </w:tcPr>
          <w:p w14:paraId="0396C82E" w14:textId="77777777" w:rsidR="00B22F32" w:rsidRPr="00B22F32" w:rsidRDefault="00B22F32" w:rsidP="00032E11">
            <w:pPr>
              <w:jc w:val="center"/>
              <w:rPr>
                <w:rFonts w:cs="Times New Roman"/>
                <w:sz w:val="20"/>
                <w:szCs w:val="20"/>
              </w:rPr>
            </w:pPr>
          </w:p>
        </w:tc>
        <w:tc>
          <w:tcPr>
            <w:tcW w:w="1276" w:type="dxa"/>
          </w:tcPr>
          <w:p w14:paraId="4A8A4BCD" w14:textId="77777777" w:rsidR="00B22F32" w:rsidRPr="00B22F32" w:rsidRDefault="00B22F32" w:rsidP="00032E11">
            <w:pPr>
              <w:pStyle w:val="2b"/>
              <w:shd w:val="clear" w:color="auto" w:fill="auto"/>
              <w:spacing w:line="240" w:lineRule="auto"/>
              <w:rPr>
                <w:sz w:val="20"/>
                <w:szCs w:val="20"/>
              </w:rPr>
            </w:pPr>
            <w:r w:rsidRPr="00B22F32">
              <w:rPr>
                <w:rStyle w:val="10pt0pt"/>
              </w:rPr>
              <w:t>11-111 кв.</w:t>
            </w:r>
          </w:p>
        </w:tc>
        <w:tc>
          <w:tcPr>
            <w:tcW w:w="1134" w:type="dxa"/>
          </w:tcPr>
          <w:p w14:paraId="368ACF11" w14:textId="77777777" w:rsidR="00B22F32" w:rsidRPr="00B22F32" w:rsidRDefault="00B22F32" w:rsidP="00032E11">
            <w:pPr>
              <w:pStyle w:val="2b"/>
              <w:shd w:val="clear" w:color="auto" w:fill="auto"/>
              <w:spacing w:line="240" w:lineRule="auto"/>
              <w:rPr>
                <w:sz w:val="20"/>
                <w:szCs w:val="20"/>
              </w:rPr>
            </w:pPr>
            <w:r w:rsidRPr="00B22F32">
              <w:rPr>
                <w:rStyle w:val="10pt0pt"/>
              </w:rPr>
              <w:t>Текущий</w:t>
            </w:r>
          </w:p>
          <w:p w14:paraId="06367F9E" w14:textId="77777777" w:rsidR="00B22F32" w:rsidRPr="00B22F32" w:rsidRDefault="00B22F32" w:rsidP="00032E11">
            <w:pPr>
              <w:pStyle w:val="2b"/>
              <w:shd w:val="clear" w:color="auto" w:fill="auto"/>
              <w:spacing w:line="240" w:lineRule="auto"/>
              <w:rPr>
                <w:sz w:val="20"/>
                <w:szCs w:val="20"/>
              </w:rPr>
            </w:pPr>
            <w:r w:rsidRPr="00B22F32">
              <w:rPr>
                <w:rStyle w:val="10pt0pt"/>
              </w:rPr>
              <w:t>ремонт</w:t>
            </w:r>
          </w:p>
        </w:tc>
        <w:tc>
          <w:tcPr>
            <w:tcW w:w="3155" w:type="dxa"/>
          </w:tcPr>
          <w:p w14:paraId="73CA8BF7"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1FC76D3F" w14:textId="77777777" w:rsidTr="00364ADF">
        <w:trPr>
          <w:jc w:val="center"/>
        </w:trPr>
        <w:tc>
          <w:tcPr>
            <w:tcW w:w="422" w:type="dxa"/>
            <w:vAlign w:val="center"/>
          </w:tcPr>
          <w:p w14:paraId="0D072418" w14:textId="77777777" w:rsidR="00B22F32" w:rsidRPr="00B22F32" w:rsidRDefault="00B22F32" w:rsidP="00B22F32">
            <w:pPr>
              <w:jc w:val="center"/>
              <w:rPr>
                <w:rFonts w:cs="Times New Roman"/>
                <w:sz w:val="20"/>
                <w:szCs w:val="20"/>
              </w:rPr>
            </w:pPr>
            <w:r w:rsidRPr="00B22F32">
              <w:rPr>
                <w:rFonts w:cs="Times New Roman"/>
                <w:sz w:val="20"/>
                <w:szCs w:val="20"/>
              </w:rPr>
              <w:t>34</w:t>
            </w:r>
          </w:p>
        </w:tc>
        <w:tc>
          <w:tcPr>
            <w:tcW w:w="2505" w:type="dxa"/>
          </w:tcPr>
          <w:p w14:paraId="6600649D"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Экспертиза промышленной безопасности участка тепловой сети "центр города ", "4-й микрорайон" - 1700 метров</w:t>
            </w:r>
          </w:p>
        </w:tc>
        <w:tc>
          <w:tcPr>
            <w:tcW w:w="1467" w:type="dxa"/>
          </w:tcPr>
          <w:p w14:paraId="3820C835" w14:textId="77777777" w:rsidR="00B22F32" w:rsidRPr="00B22F32" w:rsidRDefault="00B22F32" w:rsidP="00032E11">
            <w:pPr>
              <w:pStyle w:val="2b"/>
              <w:shd w:val="clear" w:color="auto" w:fill="auto"/>
              <w:spacing w:line="240" w:lineRule="auto"/>
              <w:rPr>
                <w:sz w:val="20"/>
                <w:szCs w:val="20"/>
              </w:rPr>
            </w:pPr>
            <w:r w:rsidRPr="00B22F32">
              <w:rPr>
                <w:rStyle w:val="10pt0pt"/>
              </w:rPr>
              <w:t>1700</w:t>
            </w:r>
          </w:p>
        </w:tc>
        <w:tc>
          <w:tcPr>
            <w:tcW w:w="1276" w:type="dxa"/>
          </w:tcPr>
          <w:p w14:paraId="5CAD65AE" w14:textId="77777777" w:rsidR="00B22F32" w:rsidRPr="00B22F32" w:rsidRDefault="00B22F32" w:rsidP="00032E11">
            <w:pPr>
              <w:pStyle w:val="2b"/>
              <w:shd w:val="clear" w:color="auto" w:fill="auto"/>
              <w:spacing w:line="240" w:lineRule="auto"/>
              <w:rPr>
                <w:sz w:val="20"/>
                <w:szCs w:val="20"/>
              </w:rPr>
            </w:pPr>
            <w:r w:rsidRPr="00B22F32">
              <w:rPr>
                <w:rStyle w:val="10pt0pt"/>
                <w:lang w:val="en-US"/>
              </w:rPr>
              <w:t xml:space="preserve">II-III </w:t>
            </w:r>
            <w:r w:rsidRPr="00B22F32">
              <w:rPr>
                <w:rStyle w:val="10pt0pt"/>
              </w:rPr>
              <w:t>кв.</w:t>
            </w:r>
          </w:p>
        </w:tc>
        <w:tc>
          <w:tcPr>
            <w:tcW w:w="1134" w:type="dxa"/>
          </w:tcPr>
          <w:p w14:paraId="0322A88B" w14:textId="77777777" w:rsidR="00B22F32" w:rsidRPr="00B22F32" w:rsidRDefault="00B22F32" w:rsidP="00032E11">
            <w:pPr>
              <w:pStyle w:val="2b"/>
              <w:shd w:val="clear" w:color="auto" w:fill="auto"/>
              <w:spacing w:line="240" w:lineRule="auto"/>
              <w:rPr>
                <w:sz w:val="20"/>
                <w:szCs w:val="20"/>
              </w:rPr>
            </w:pPr>
            <w:r w:rsidRPr="00B22F32">
              <w:rPr>
                <w:rStyle w:val="10pt0pt"/>
              </w:rPr>
              <w:t>Текущий</w:t>
            </w:r>
          </w:p>
          <w:p w14:paraId="63A89849" w14:textId="77777777" w:rsidR="00B22F32" w:rsidRPr="00B22F32" w:rsidRDefault="00B22F32" w:rsidP="00032E11">
            <w:pPr>
              <w:pStyle w:val="2b"/>
              <w:shd w:val="clear" w:color="auto" w:fill="auto"/>
              <w:spacing w:line="240" w:lineRule="auto"/>
              <w:rPr>
                <w:sz w:val="20"/>
                <w:szCs w:val="20"/>
              </w:rPr>
            </w:pPr>
            <w:r w:rsidRPr="00B22F32">
              <w:rPr>
                <w:rStyle w:val="10pt0pt"/>
              </w:rPr>
              <w:t>ремонт</w:t>
            </w:r>
          </w:p>
        </w:tc>
        <w:tc>
          <w:tcPr>
            <w:tcW w:w="3155" w:type="dxa"/>
          </w:tcPr>
          <w:p w14:paraId="55E726C6"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6EF2DE94" w14:textId="77777777" w:rsidTr="00364ADF">
        <w:trPr>
          <w:jc w:val="center"/>
        </w:trPr>
        <w:tc>
          <w:tcPr>
            <w:tcW w:w="422" w:type="dxa"/>
            <w:vAlign w:val="center"/>
          </w:tcPr>
          <w:p w14:paraId="40B6D245" w14:textId="77777777" w:rsidR="00B22F32" w:rsidRPr="00B22F32" w:rsidRDefault="00B22F32" w:rsidP="00B22F32">
            <w:pPr>
              <w:jc w:val="center"/>
              <w:rPr>
                <w:rFonts w:cs="Times New Roman"/>
                <w:sz w:val="20"/>
                <w:szCs w:val="20"/>
              </w:rPr>
            </w:pPr>
            <w:r w:rsidRPr="00B22F32">
              <w:rPr>
                <w:rFonts w:cs="Times New Roman"/>
                <w:sz w:val="20"/>
                <w:szCs w:val="20"/>
              </w:rPr>
              <w:t>35</w:t>
            </w:r>
          </w:p>
        </w:tc>
        <w:tc>
          <w:tcPr>
            <w:tcW w:w="2505" w:type="dxa"/>
          </w:tcPr>
          <w:p w14:paraId="40AD6660"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 xml:space="preserve">Техническое </w:t>
            </w:r>
            <w:r w:rsidR="006A1353">
              <w:rPr>
                <w:rStyle w:val="10pt0pt"/>
                <w:sz w:val="18"/>
                <w:szCs w:val="18"/>
              </w:rPr>
              <w:t>освид-</w:t>
            </w:r>
            <w:r w:rsidRPr="00B22F32">
              <w:rPr>
                <w:rStyle w:val="10pt0pt"/>
                <w:sz w:val="18"/>
                <w:szCs w:val="18"/>
              </w:rPr>
              <w:t>ие участка тепловой сети ул. Гагарина - 375 метров</w:t>
            </w:r>
          </w:p>
        </w:tc>
        <w:tc>
          <w:tcPr>
            <w:tcW w:w="1467" w:type="dxa"/>
          </w:tcPr>
          <w:p w14:paraId="573D4B63" w14:textId="77777777" w:rsidR="00B22F32" w:rsidRPr="00B22F32" w:rsidRDefault="00B22F32" w:rsidP="00032E11">
            <w:pPr>
              <w:pStyle w:val="2b"/>
              <w:shd w:val="clear" w:color="auto" w:fill="auto"/>
              <w:spacing w:line="240" w:lineRule="auto"/>
              <w:rPr>
                <w:sz w:val="20"/>
                <w:szCs w:val="20"/>
              </w:rPr>
            </w:pPr>
            <w:r w:rsidRPr="00B22F32">
              <w:rPr>
                <w:rStyle w:val="10pt0pt"/>
              </w:rPr>
              <w:t>375</w:t>
            </w:r>
          </w:p>
        </w:tc>
        <w:tc>
          <w:tcPr>
            <w:tcW w:w="1276" w:type="dxa"/>
          </w:tcPr>
          <w:p w14:paraId="6581FEFD" w14:textId="77777777" w:rsidR="00B22F32" w:rsidRPr="00B22F32" w:rsidRDefault="00B22F32" w:rsidP="00032E11">
            <w:pPr>
              <w:pStyle w:val="2b"/>
              <w:shd w:val="clear" w:color="auto" w:fill="auto"/>
              <w:spacing w:line="240" w:lineRule="auto"/>
              <w:rPr>
                <w:sz w:val="20"/>
                <w:szCs w:val="20"/>
              </w:rPr>
            </w:pPr>
            <w:r w:rsidRPr="00B22F32">
              <w:rPr>
                <w:rStyle w:val="10pt0pt"/>
              </w:rPr>
              <w:t>11-111 кв.</w:t>
            </w:r>
          </w:p>
        </w:tc>
        <w:tc>
          <w:tcPr>
            <w:tcW w:w="1134" w:type="dxa"/>
          </w:tcPr>
          <w:p w14:paraId="47200A93" w14:textId="77777777" w:rsidR="00B22F32" w:rsidRPr="00B22F32" w:rsidRDefault="00B22F32" w:rsidP="00032E11">
            <w:pPr>
              <w:pStyle w:val="2b"/>
              <w:shd w:val="clear" w:color="auto" w:fill="auto"/>
              <w:spacing w:line="240" w:lineRule="auto"/>
              <w:rPr>
                <w:sz w:val="20"/>
                <w:szCs w:val="20"/>
              </w:rPr>
            </w:pPr>
            <w:r w:rsidRPr="00B22F32">
              <w:rPr>
                <w:rStyle w:val="10pt0pt"/>
              </w:rPr>
              <w:t>Текущий</w:t>
            </w:r>
          </w:p>
          <w:p w14:paraId="33427B00" w14:textId="77777777" w:rsidR="00B22F32" w:rsidRPr="00B22F32" w:rsidRDefault="00B22F32" w:rsidP="00032E11">
            <w:pPr>
              <w:pStyle w:val="2b"/>
              <w:shd w:val="clear" w:color="auto" w:fill="auto"/>
              <w:spacing w:line="240" w:lineRule="auto"/>
              <w:rPr>
                <w:sz w:val="20"/>
                <w:szCs w:val="20"/>
              </w:rPr>
            </w:pPr>
            <w:r w:rsidRPr="00B22F32">
              <w:rPr>
                <w:rStyle w:val="10pt0pt"/>
              </w:rPr>
              <w:t>ремонт</w:t>
            </w:r>
          </w:p>
        </w:tc>
        <w:tc>
          <w:tcPr>
            <w:tcW w:w="3155" w:type="dxa"/>
          </w:tcPr>
          <w:p w14:paraId="1875816D"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2C3F10" w:rsidRPr="00AA1914" w14:paraId="47591D70" w14:textId="77777777" w:rsidTr="00364ADF">
        <w:trPr>
          <w:jc w:val="center"/>
        </w:trPr>
        <w:tc>
          <w:tcPr>
            <w:tcW w:w="422" w:type="dxa"/>
            <w:vAlign w:val="center"/>
          </w:tcPr>
          <w:p w14:paraId="7651C581" w14:textId="77777777" w:rsidR="002C3F10" w:rsidRPr="00B22F32" w:rsidRDefault="002C3F10" w:rsidP="00B22F32">
            <w:pPr>
              <w:jc w:val="center"/>
              <w:rPr>
                <w:rFonts w:cs="Times New Roman"/>
                <w:sz w:val="20"/>
                <w:szCs w:val="20"/>
              </w:rPr>
            </w:pPr>
            <w:r w:rsidRPr="00B22F32">
              <w:rPr>
                <w:rFonts w:cs="Times New Roman"/>
                <w:sz w:val="20"/>
                <w:szCs w:val="20"/>
              </w:rPr>
              <w:t>36</w:t>
            </w:r>
          </w:p>
        </w:tc>
        <w:tc>
          <w:tcPr>
            <w:tcW w:w="2505" w:type="dxa"/>
          </w:tcPr>
          <w:p w14:paraId="3A12DBE0"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t>Котельная № 24:</w:t>
            </w:r>
          </w:p>
          <w:p w14:paraId="0089FD84" w14:textId="77777777" w:rsidR="002C3F10" w:rsidRPr="00B22F32" w:rsidRDefault="00032E11" w:rsidP="00B22F32">
            <w:pPr>
              <w:pStyle w:val="2b"/>
              <w:shd w:val="clear" w:color="auto" w:fill="auto"/>
              <w:spacing w:line="240" w:lineRule="auto"/>
              <w:jc w:val="left"/>
              <w:rPr>
                <w:sz w:val="18"/>
                <w:szCs w:val="18"/>
              </w:rPr>
            </w:pPr>
            <w:r>
              <w:rPr>
                <w:rStyle w:val="10pt0pt"/>
                <w:sz w:val="18"/>
                <w:szCs w:val="18"/>
              </w:rPr>
              <w:lastRenderedPageBreak/>
              <w:t>Теплотрасса от</w:t>
            </w:r>
            <w:r w:rsidR="002C3F10" w:rsidRPr="00B22F32">
              <w:rPr>
                <w:rStyle w:val="10pt0pt"/>
                <w:sz w:val="18"/>
                <w:szCs w:val="18"/>
              </w:rPr>
              <w:t xml:space="preserve">: Котельная- </w:t>
            </w:r>
            <w:r w:rsidR="006A1353">
              <w:rPr>
                <w:rStyle w:val="10pt0pt"/>
                <w:sz w:val="18"/>
                <w:szCs w:val="18"/>
              </w:rPr>
              <w:t>ТК-1- ТК-4 (замена трубопр.</w:t>
            </w:r>
            <w:r w:rsidR="002C3F10" w:rsidRPr="00B22F32">
              <w:rPr>
                <w:rStyle w:val="10pt0pt"/>
                <w:sz w:val="18"/>
                <w:szCs w:val="18"/>
              </w:rPr>
              <w:t xml:space="preserve"> отопления: 2Ф=159)</w:t>
            </w:r>
          </w:p>
        </w:tc>
        <w:tc>
          <w:tcPr>
            <w:tcW w:w="1467" w:type="dxa"/>
          </w:tcPr>
          <w:p w14:paraId="48CF5BF6" w14:textId="77777777" w:rsidR="002C3F10" w:rsidRPr="00B22F32" w:rsidRDefault="002C3F10" w:rsidP="00032E11">
            <w:pPr>
              <w:pStyle w:val="2b"/>
              <w:shd w:val="clear" w:color="auto" w:fill="auto"/>
              <w:spacing w:line="240" w:lineRule="auto"/>
              <w:rPr>
                <w:sz w:val="20"/>
                <w:szCs w:val="20"/>
              </w:rPr>
            </w:pPr>
            <w:r w:rsidRPr="00B22F32">
              <w:rPr>
                <w:rStyle w:val="10pt0pt"/>
              </w:rPr>
              <w:lastRenderedPageBreak/>
              <w:t>35</w:t>
            </w:r>
          </w:p>
        </w:tc>
        <w:tc>
          <w:tcPr>
            <w:tcW w:w="1276" w:type="dxa"/>
          </w:tcPr>
          <w:p w14:paraId="5607D03F" w14:textId="77777777" w:rsidR="002C3F10" w:rsidRPr="00B22F32" w:rsidRDefault="002C3F10" w:rsidP="00032E11">
            <w:pPr>
              <w:pStyle w:val="2b"/>
              <w:shd w:val="clear" w:color="auto" w:fill="auto"/>
              <w:spacing w:line="240" w:lineRule="auto"/>
              <w:rPr>
                <w:sz w:val="20"/>
                <w:szCs w:val="20"/>
              </w:rPr>
            </w:pPr>
            <w:r w:rsidRPr="00B22F32">
              <w:rPr>
                <w:rStyle w:val="10pt0pt"/>
              </w:rPr>
              <w:t>11 кв.</w:t>
            </w:r>
          </w:p>
        </w:tc>
        <w:tc>
          <w:tcPr>
            <w:tcW w:w="1134" w:type="dxa"/>
          </w:tcPr>
          <w:p w14:paraId="04CCEB10" w14:textId="77777777" w:rsidR="002C3F10" w:rsidRPr="00B22F32" w:rsidRDefault="002C3F10" w:rsidP="00032E11">
            <w:pPr>
              <w:pStyle w:val="2b"/>
              <w:shd w:val="clear" w:color="auto" w:fill="auto"/>
              <w:spacing w:line="240" w:lineRule="auto"/>
              <w:rPr>
                <w:sz w:val="20"/>
                <w:szCs w:val="20"/>
              </w:rPr>
            </w:pPr>
            <w:r>
              <w:rPr>
                <w:rStyle w:val="10pt0pt"/>
              </w:rPr>
              <w:t>Кап-</w:t>
            </w:r>
            <w:r w:rsidRPr="00B22F32">
              <w:rPr>
                <w:rStyle w:val="10pt0pt"/>
              </w:rPr>
              <w:t>ый</w:t>
            </w:r>
          </w:p>
          <w:p w14:paraId="4462870D" w14:textId="77777777" w:rsidR="002C3F10" w:rsidRPr="00B22F32" w:rsidRDefault="002C3F10" w:rsidP="00032E11">
            <w:pPr>
              <w:pStyle w:val="2b"/>
              <w:shd w:val="clear" w:color="auto" w:fill="auto"/>
              <w:spacing w:line="240" w:lineRule="auto"/>
              <w:rPr>
                <w:sz w:val="20"/>
                <w:szCs w:val="20"/>
              </w:rPr>
            </w:pPr>
            <w:r w:rsidRPr="00B22F32">
              <w:rPr>
                <w:rStyle w:val="10pt0pt"/>
              </w:rPr>
              <w:lastRenderedPageBreak/>
              <w:t>ремонт</w:t>
            </w:r>
          </w:p>
        </w:tc>
        <w:tc>
          <w:tcPr>
            <w:tcW w:w="3155" w:type="dxa"/>
          </w:tcPr>
          <w:p w14:paraId="12E3C715"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lastRenderedPageBreak/>
              <w:t xml:space="preserve">Ограничений подачи теплоносителя </w:t>
            </w:r>
            <w:r w:rsidRPr="00B22F32">
              <w:rPr>
                <w:rStyle w:val="10pt0pt"/>
                <w:sz w:val="18"/>
                <w:szCs w:val="18"/>
              </w:rPr>
              <w:lastRenderedPageBreak/>
              <w:t>по потребителям нет</w:t>
            </w:r>
          </w:p>
        </w:tc>
      </w:tr>
      <w:tr w:rsidR="002C3F10" w:rsidRPr="00AA1914" w14:paraId="1F13E7B3" w14:textId="77777777" w:rsidTr="00364ADF">
        <w:trPr>
          <w:jc w:val="center"/>
        </w:trPr>
        <w:tc>
          <w:tcPr>
            <w:tcW w:w="422" w:type="dxa"/>
            <w:vAlign w:val="center"/>
          </w:tcPr>
          <w:p w14:paraId="40CB1CFE" w14:textId="77777777" w:rsidR="002C3F10" w:rsidRPr="00B22F32" w:rsidRDefault="002C3F10" w:rsidP="00B22F32">
            <w:pPr>
              <w:jc w:val="center"/>
              <w:rPr>
                <w:rFonts w:cs="Times New Roman"/>
                <w:sz w:val="20"/>
                <w:szCs w:val="20"/>
              </w:rPr>
            </w:pPr>
            <w:r w:rsidRPr="00B22F32">
              <w:rPr>
                <w:rFonts w:cs="Times New Roman"/>
                <w:sz w:val="20"/>
                <w:szCs w:val="20"/>
              </w:rPr>
              <w:lastRenderedPageBreak/>
              <w:t>37</w:t>
            </w:r>
          </w:p>
        </w:tc>
        <w:tc>
          <w:tcPr>
            <w:tcW w:w="2505" w:type="dxa"/>
          </w:tcPr>
          <w:p w14:paraId="4B2404CE"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t>Котельная №9:</w:t>
            </w:r>
          </w:p>
          <w:p w14:paraId="3FD92615" w14:textId="77777777" w:rsidR="002C3F10" w:rsidRPr="00B22F32" w:rsidRDefault="002C3F10" w:rsidP="006A1353">
            <w:pPr>
              <w:pStyle w:val="2b"/>
              <w:shd w:val="clear" w:color="auto" w:fill="auto"/>
              <w:spacing w:line="240" w:lineRule="auto"/>
              <w:jc w:val="left"/>
              <w:rPr>
                <w:sz w:val="18"/>
                <w:szCs w:val="18"/>
              </w:rPr>
            </w:pPr>
            <w:r w:rsidRPr="00B22F32">
              <w:rPr>
                <w:rStyle w:val="10pt0pt"/>
                <w:sz w:val="18"/>
                <w:szCs w:val="18"/>
              </w:rPr>
              <w:t xml:space="preserve">Теплотрасса от ТК-12 до ж.д. № 31А ул. Багинская (замена </w:t>
            </w:r>
            <w:r w:rsidR="006A1353">
              <w:rPr>
                <w:rStyle w:val="10pt0pt"/>
                <w:sz w:val="18"/>
                <w:szCs w:val="18"/>
              </w:rPr>
              <w:t>трубопр.</w:t>
            </w:r>
            <w:r w:rsidRPr="00B22F32">
              <w:rPr>
                <w:rStyle w:val="10pt0pt"/>
                <w:sz w:val="18"/>
                <w:szCs w:val="18"/>
              </w:rPr>
              <w:t xml:space="preserve"> отопления: 2</w:t>
            </w:r>
            <w:r w:rsidR="006A1353" w:rsidRPr="00B22F32">
              <w:rPr>
                <w:rStyle w:val="10pt0pt"/>
                <w:sz w:val="18"/>
                <w:szCs w:val="18"/>
              </w:rPr>
              <w:t xml:space="preserve"> ф </w:t>
            </w:r>
            <w:r w:rsidRPr="00B22F32">
              <w:rPr>
                <w:rStyle w:val="10pt0pt"/>
                <w:sz w:val="18"/>
                <w:szCs w:val="18"/>
              </w:rPr>
              <w:t>=32)</w:t>
            </w:r>
          </w:p>
        </w:tc>
        <w:tc>
          <w:tcPr>
            <w:tcW w:w="1467" w:type="dxa"/>
          </w:tcPr>
          <w:p w14:paraId="0896C5E7" w14:textId="77777777" w:rsidR="002C3F10" w:rsidRPr="00B22F32" w:rsidRDefault="002C3F10" w:rsidP="00032E11">
            <w:pPr>
              <w:pStyle w:val="2b"/>
              <w:shd w:val="clear" w:color="auto" w:fill="auto"/>
              <w:spacing w:line="240" w:lineRule="auto"/>
              <w:rPr>
                <w:sz w:val="20"/>
                <w:szCs w:val="20"/>
              </w:rPr>
            </w:pPr>
            <w:r w:rsidRPr="00B22F32">
              <w:rPr>
                <w:rStyle w:val="10pt0pt"/>
              </w:rPr>
              <w:t>112</w:t>
            </w:r>
          </w:p>
        </w:tc>
        <w:tc>
          <w:tcPr>
            <w:tcW w:w="1276" w:type="dxa"/>
          </w:tcPr>
          <w:p w14:paraId="1B32F354" w14:textId="77777777" w:rsidR="002C3F10" w:rsidRPr="00B22F32" w:rsidRDefault="002C3F10" w:rsidP="00032E11">
            <w:pPr>
              <w:pStyle w:val="2b"/>
              <w:shd w:val="clear" w:color="auto" w:fill="auto"/>
              <w:spacing w:line="240" w:lineRule="auto"/>
              <w:rPr>
                <w:sz w:val="20"/>
                <w:szCs w:val="20"/>
              </w:rPr>
            </w:pPr>
            <w:r w:rsidRPr="00B22F32">
              <w:rPr>
                <w:rStyle w:val="10pt0pt"/>
              </w:rPr>
              <w:t>11 кв.</w:t>
            </w:r>
          </w:p>
        </w:tc>
        <w:tc>
          <w:tcPr>
            <w:tcW w:w="1134" w:type="dxa"/>
          </w:tcPr>
          <w:p w14:paraId="0CADB124" w14:textId="77777777" w:rsidR="002C3F10" w:rsidRPr="00B22F32" w:rsidRDefault="002C3F10" w:rsidP="00032E11">
            <w:pPr>
              <w:pStyle w:val="2b"/>
              <w:shd w:val="clear" w:color="auto" w:fill="auto"/>
              <w:spacing w:line="240" w:lineRule="auto"/>
              <w:rPr>
                <w:sz w:val="20"/>
                <w:szCs w:val="20"/>
              </w:rPr>
            </w:pPr>
            <w:r>
              <w:rPr>
                <w:rStyle w:val="10pt0pt"/>
              </w:rPr>
              <w:t>Кап-</w:t>
            </w:r>
            <w:r w:rsidRPr="00B22F32">
              <w:rPr>
                <w:rStyle w:val="10pt0pt"/>
              </w:rPr>
              <w:t>ый</w:t>
            </w:r>
          </w:p>
          <w:p w14:paraId="7E715A76" w14:textId="77777777" w:rsidR="002C3F10" w:rsidRPr="00B22F32" w:rsidRDefault="002C3F10" w:rsidP="00032E11">
            <w:pPr>
              <w:pStyle w:val="2b"/>
              <w:shd w:val="clear" w:color="auto" w:fill="auto"/>
              <w:spacing w:line="240" w:lineRule="auto"/>
              <w:rPr>
                <w:sz w:val="20"/>
                <w:szCs w:val="20"/>
              </w:rPr>
            </w:pPr>
            <w:r w:rsidRPr="00B22F32">
              <w:rPr>
                <w:rStyle w:val="10pt0pt"/>
              </w:rPr>
              <w:t>ремонт</w:t>
            </w:r>
          </w:p>
        </w:tc>
        <w:tc>
          <w:tcPr>
            <w:tcW w:w="3155" w:type="dxa"/>
          </w:tcPr>
          <w:p w14:paraId="5DA85D66" w14:textId="77777777" w:rsidR="002C3F10" w:rsidRPr="00B22F32" w:rsidRDefault="002C3F10"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221A58E5" w14:textId="77777777" w:rsidTr="00364ADF">
        <w:trPr>
          <w:jc w:val="center"/>
        </w:trPr>
        <w:tc>
          <w:tcPr>
            <w:tcW w:w="422" w:type="dxa"/>
            <w:vAlign w:val="center"/>
          </w:tcPr>
          <w:p w14:paraId="738C2CA8" w14:textId="77777777" w:rsidR="00B22F32" w:rsidRPr="00B22F32" w:rsidRDefault="00B22F32" w:rsidP="00B22F32">
            <w:pPr>
              <w:jc w:val="center"/>
              <w:rPr>
                <w:rFonts w:cs="Times New Roman"/>
                <w:sz w:val="20"/>
                <w:szCs w:val="20"/>
              </w:rPr>
            </w:pPr>
            <w:r w:rsidRPr="00B22F32">
              <w:rPr>
                <w:rFonts w:cs="Times New Roman"/>
                <w:sz w:val="20"/>
                <w:szCs w:val="20"/>
              </w:rPr>
              <w:t>38</w:t>
            </w:r>
          </w:p>
        </w:tc>
        <w:tc>
          <w:tcPr>
            <w:tcW w:w="2505" w:type="dxa"/>
          </w:tcPr>
          <w:p w14:paraId="639A0EEF" w14:textId="77777777" w:rsidR="00B22F32" w:rsidRPr="00B22F32" w:rsidRDefault="00B22F32" w:rsidP="00C03A3E">
            <w:pPr>
              <w:pStyle w:val="2b"/>
              <w:shd w:val="clear" w:color="auto" w:fill="auto"/>
              <w:spacing w:line="240" w:lineRule="auto"/>
              <w:jc w:val="left"/>
              <w:rPr>
                <w:sz w:val="18"/>
                <w:szCs w:val="18"/>
              </w:rPr>
            </w:pPr>
            <w:r w:rsidRPr="00B22F32">
              <w:rPr>
                <w:rStyle w:val="10pt0pt"/>
                <w:sz w:val="18"/>
                <w:szCs w:val="18"/>
              </w:rPr>
              <w:t>Котельная №17:</w:t>
            </w:r>
            <w:r w:rsidR="00C03A3E">
              <w:rPr>
                <w:rStyle w:val="10pt0pt"/>
                <w:sz w:val="18"/>
                <w:szCs w:val="18"/>
              </w:rPr>
              <w:t xml:space="preserve"> т/</w:t>
            </w:r>
            <w:r w:rsidRPr="00B22F32">
              <w:rPr>
                <w:rStyle w:val="10pt0pt"/>
                <w:sz w:val="18"/>
                <w:szCs w:val="18"/>
              </w:rPr>
              <w:t>трасса: от ТК-2 до ж.д. 36 пр. Ленина (замена трубопроводов отопления: -2ф= 108)</w:t>
            </w:r>
          </w:p>
        </w:tc>
        <w:tc>
          <w:tcPr>
            <w:tcW w:w="1467" w:type="dxa"/>
          </w:tcPr>
          <w:p w14:paraId="283BC1DD" w14:textId="77777777" w:rsidR="00B22F32" w:rsidRPr="00B22F32" w:rsidRDefault="00B22F32" w:rsidP="00032E11">
            <w:pPr>
              <w:pStyle w:val="2b"/>
              <w:shd w:val="clear" w:color="auto" w:fill="auto"/>
              <w:spacing w:line="240" w:lineRule="auto"/>
              <w:rPr>
                <w:sz w:val="20"/>
                <w:szCs w:val="20"/>
              </w:rPr>
            </w:pPr>
            <w:r w:rsidRPr="00B22F32">
              <w:rPr>
                <w:rStyle w:val="10pt0pt"/>
              </w:rPr>
              <w:t>53</w:t>
            </w:r>
          </w:p>
        </w:tc>
        <w:tc>
          <w:tcPr>
            <w:tcW w:w="1276" w:type="dxa"/>
          </w:tcPr>
          <w:p w14:paraId="1789095D" w14:textId="77777777" w:rsidR="00B22F32" w:rsidRPr="00B22F32" w:rsidRDefault="00B22F32" w:rsidP="00032E11">
            <w:pPr>
              <w:pStyle w:val="2b"/>
              <w:shd w:val="clear" w:color="auto" w:fill="auto"/>
              <w:spacing w:line="240" w:lineRule="auto"/>
              <w:rPr>
                <w:sz w:val="20"/>
                <w:szCs w:val="20"/>
              </w:rPr>
            </w:pPr>
            <w:r w:rsidRPr="00B22F32">
              <w:rPr>
                <w:rStyle w:val="10pt0pt"/>
                <w:lang w:val="en-US"/>
              </w:rPr>
              <w:t xml:space="preserve">Ill </w:t>
            </w:r>
            <w:r w:rsidRPr="00B22F32">
              <w:rPr>
                <w:rStyle w:val="10pt0pt"/>
              </w:rPr>
              <w:t>кв.</w:t>
            </w:r>
          </w:p>
        </w:tc>
        <w:tc>
          <w:tcPr>
            <w:tcW w:w="1134" w:type="dxa"/>
          </w:tcPr>
          <w:p w14:paraId="7F38F299" w14:textId="77777777" w:rsidR="00032E11" w:rsidRPr="00B22F32" w:rsidRDefault="00032E11" w:rsidP="00032E11">
            <w:pPr>
              <w:pStyle w:val="2b"/>
              <w:shd w:val="clear" w:color="auto" w:fill="auto"/>
              <w:spacing w:line="240" w:lineRule="auto"/>
              <w:rPr>
                <w:sz w:val="20"/>
                <w:szCs w:val="20"/>
              </w:rPr>
            </w:pPr>
            <w:r>
              <w:rPr>
                <w:rStyle w:val="10pt0pt"/>
              </w:rPr>
              <w:t>Кап-</w:t>
            </w:r>
            <w:r w:rsidRPr="00B22F32">
              <w:rPr>
                <w:rStyle w:val="10pt0pt"/>
              </w:rPr>
              <w:t>ый</w:t>
            </w:r>
          </w:p>
          <w:p w14:paraId="46BFD22A" w14:textId="77777777" w:rsidR="00B22F32" w:rsidRPr="00B22F32" w:rsidRDefault="00032E11" w:rsidP="00032E11">
            <w:pPr>
              <w:pStyle w:val="2b"/>
              <w:shd w:val="clear" w:color="auto" w:fill="auto"/>
              <w:spacing w:line="240" w:lineRule="auto"/>
              <w:rPr>
                <w:sz w:val="20"/>
                <w:szCs w:val="20"/>
              </w:rPr>
            </w:pPr>
            <w:r w:rsidRPr="00B22F32">
              <w:rPr>
                <w:rStyle w:val="10pt0pt"/>
              </w:rPr>
              <w:t>ремонт</w:t>
            </w:r>
          </w:p>
        </w:tc>
        <w:tc>
          <w:tcPr>
            <w:tcW w:w="3155" w:type="dxa"/>
          </w:tcPr>
          <w:p w14:paraId="47EE7564"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4D7383D1" w14:textId="77777777" w:rsidTr="00364ADF">
        <w:trPr>
          <w:jc w:val="center"/>
        </w:trPr>
        <w:tc>
          <w:tcPr>
            <w:tcW w:w="422" w:type="dxa"/>
            <w:vAlign w:val="center"/>
          </w:tcPr>
          <w:p w14:paraId="67D0FB51" w14:textId="77777777" w:rsidR="00B22F32" w:rsidRPr="00B22F32" w:rsidRDefault="00B22F32" w:rsidP="00B22F32">
            <w:pPr>
              <w:jc w:val="center"/>
              <w:rPr>
                <w:rFonts w:cs="Times New Roman"/>
                <w:sz w:val="20"/>
                <w:szCs w:val="20"/>
              </w:rPr>
            </w:pPr>
            <w:r w:rsidRPr="00B22F32">
              <w:rPr>
                <w:rFonts w:cs="Times New Roman"/>
                <w:sz w:val="20"/>
                <w:szCs w:val="20"/>
              </w:rPr>
              <w:t>39</w:t>
            </w:r>
          </w:p>
        </w:tc>
        <w:tc>
          <w:tcPr>
            <w:tcW w:w="2505" w:type="dxa"/>
          </w:tcPr>
          <w:p w14:paraId="5746401F" w14:textId="77777777" w:rsidR="00B22F32" w:rsidRPr="00B22F32" w:rsidRDefault="00B22F32" w:rsidP="00C03A3E">
            <w:pPr>
              <w:pStyle w:val="2b"/>
              <w:shd w:val="clear" w:color="auto" w:fill="auto"/>
              <w:spacing w:line="240" w:lineRule="auto"/>
              <w:jc w:val="left"/>
              <w:rPr>
                <w:sz w:val="18"/>
                <w:szCs w:val="18"/>
              </w:rPr>
            </w:pPr>
            <w:r w:rsidRPr="00B22F32">
              <w:rPr>
                <w:rStyle w:val="10pt0pt"/>
                <w:sz w:val="18"/>
                <w:szCs w:val="18"/>
              </w:rPr>
              <w:t>Котельная №7:</w:t>
            </w:r>
            <w:r w:rsidR="00C03A3E">
              <w:rPr>
                <w:rStyle w:val="10pt0pt"/>
                <w:sz w:val="18"/>
                <w:szCs w:val="18"/>
              </w:rPr>
              <w:t xml:space="preserve"> т/</w:t>
            </w:r>
            <w:r w:rsidR="00C03A3E" w:rsidRPr="00B22F32">
              <w:rPr>
                <w:rStyle w:val="10pt0pt"/>
                <w:sz w:val="18"/>
                <w:szCs w:val="18"/>
              </w:rPr>
              <w:t>трасса</w:t>
            </w:r>
            <w:r w:rsidRPr="00B22F32">
              <w:rPr>
                <w:rStyle w:val="10pt0pt"/>
                <w:sz w:val="18"/>
                <w:szCs w:val="18"/>
              </w:rPr>
              <w:t xml:space="preserve"> от: Котельная - ТК-1 (замена трубопроводов отопления: 2Ф=89)</w:t>
            </w:r>
          </w:p>
        </w:tc>
        <w:tc>
          <w:tcPr>
            <w:tcW w:w="1467" w:type="dxa"/>
          </w:tcPr>
          <w:p w14:paraId="3D16BC1B" w14:textId="77777777" w:rsidR="00B22F32" w:rsidRPr="00B22F32" w:rsidRDefault="00B22F32" w:rsidP="00032E11">
            <w:pPr>
              <w:pStyle w:val="2b"/>
              <w:shd w:val="clear" w:color="auto" w:fill="auto"/>
              <w:spacing w:line="240" w:lineRule="auto"/>
              <w:rPr>
                <w:sz w:val="20"/>
                <w:szCs w:val="20"/>
              </w:rPr>
            </w:pPr>
            <w:r w:rsidRPr="00B22F32">
              <w:rPr>
                <w:rStyle w:val="10pt0pt"/>
              </w:rPr>
              <w:t>70</w:t>
            </w:r>
          </w:p>
        </w:tc>
        <w:tc>
          <w:tcPr>
            <w:tcW w:w="1276" w:type="dxa"/>
          </w:tcPr>
          <w:p w14:paraId="2C3B1F4B" w14:textId="77777777" w:rsidR="00B22F32" w:rsidRPr="00B22F32" w:rsidRDefault="00B22F32" w:rsidP="00032E11">
            <w:pPr>
              <w:pStyle w:val="2b"/>
              <w:shd w:val="clear" w:color="auto" w:fill="auto"/>
              <w:spacing w:line="240" w:lineRule="auto"/>
              <w:rPr>
                <w:sz w:val="20"/>
                <w:szCs w:val="20"/>
              </w:rPr>
            </w:pPr>
            <w:r w:rsidRPr="00B22F32">
              <w:rPr>
                <w:rStyle w:val="10pt0pt"/>
              </w:rPr>
              <w:t>III кв.</w:t>
            </w:r>
          </w:p>
        </w:tc>
        <w:tc>
          <w:tcPr>
            <w:tcW w:w="1134" w:type="dxa"/>
          </w:tcPr>
          <w:p w14:paraId="732C3EA9" w14:textId="77777777" w:rsidR="00032E11" w:rsidRPr="00B22F32" w:rsidRDefault="00032E11" w:rsidP="00032E11">
            <w:pPr>
              <w:pStyle w:val="2b"/>
              <w:shd w:val="clear" w:color="auto" w:fill="auto"/>
              <w:spacing w:line="240" w:lineRule="auto"/>
              <w:jc w:val="left"/>
              <w:rPr>
                <w:sz w:val="20"/>
                <w:szCs w:val="20"/>
              </w:rPr>
            </w:pPr>
            <w:r>
              <w:rPr>
                <w:rStyle w:val="10pt0pt"/>
              </w:rPr>
              <w:t>Кап-</w:t>
            </w:r>
            <w:r w:rsidRPr="00B22F32">
              <w:rPr>
                <w:rStyle w:val="10pt0pt"/>
              </w:rPr>
              <w:t>ый</w:t>
            </w:r>
          </w:p>
          <w:p w14:paraId="036CBF00" w14:textId="77777777" w:rsidR="00B22F32" w:rsidRPr="00B22F32" w:rsidRDefault="00032E11" w:rsidP="00032E11">
            <w:pPr>
              <w:pStyle w:val="2b"/>
              <w:shd w:val="clear" w:color="auto" w:fill="auto"/>
              <w:spacing w:line="240" w:lineRule="auto"/>
              <w:jc w:val="left"/>
              <w:rPr>
                <w:sz w:val="20"/>
                <w:szCs w:val="20"/>
              </w:rPr>
            </w:pPr>
            <w:r w:rsidRPr="00B22F32">
              <w:rPr>
                <w:rStyle w:val="10pt0pt"/>
              </w:rPr>
              <w:t>ремонт</w:t>
            </w:r>
          </w:p>
        </w:tc>
        <w:tc>
          <w:tcPr>
            <w:tcW w:w="3155" w:type="dxa"/>
          </w:tcPr>
          <w:p w14:paraId="7DE82229"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629D71FF" w14:textId="77777777" w:rsidTr="00364ADF">
        <w:trPr>
          <w:jc w:val="center"/>
        </w:trPr>
        <w:tc>
          <w:tcPr>
            <w:tcW w:w="422" w:type="dxa"/>
            <w:vAlign w:val="center"/>
          </w:tcPr>
          <w:p w14:paraId="6394CBC1" w14:textId="77777777" w:rsidR="00B22F32" w:rsidRPr="00B22F32" w:rsidRDefault="00B22F32" w:rsidP="00B22F32">
            <w:pPr>
              <w:jc w:val="center"/>
              <w:rPr>
                <w:rFonts w:cs="Times New Roman"/>
                <w:sz w:val="20"/>
                <w:szCs w:val="20"/>
              </w:rPr>
            </w:pPr>
            <w:r w:rsidRPr="00B22F32">
              <w:rPr>
                <w:rFonts w:cs="Times New Roman"/>
                <w:sz w:val="20"/>
                <w:szCs w:val="20"/>
              </w:rPr>
              <w:t>40</w:t>
            </w:r>
          </w:p>
        </w:tc>
        <w:tc>
          <w:tcPr>
            <w:tcW w:w="2505" w:type="dxa"/>
          </w:tcPr>
          <w:p w14:paraId="5E599B5B" w14:textId="77777777" w:rsidR="00B22F32" w:rsidRPr="00B22F32" w:rsidRDefault="00B22F32" w:rsidP="00C03A3E">
            <w:pPr>
              <w:pStyle w:val="2b"/>
              <w:shd w:val="clear" w:color="auto" w:fill="auto"/>
              <w:spacing w:line="240" w:lineRule="auto"/>
              <w:jc w:val="left"/>
              <w:rPr>
                <w:sz w:val="18"/>
                <w:szCs w:val="18"/>
              </w:rPr>
            </w:pPr>
            <w:r w:rsidRPr="00B22F32">
              <w:rPr>
                <w:rStyle w:val="10pt0pt"/>
                <w:sz w:val="18"/>
                <w:szCs w:val="18"/>
              </w:rPr>
              <w:t>Котельная №26:</w:t>
            </w:r>
            <w:r w:rsidR="00C03A3E">
              <w:rPr>
                <w:rStyle w:val="10pt0pt"/>
                <w:sz w:val="18"/>
                <w:szCs w:val="18"/>
              </w:rPr>
              <w:t xml:space="preserve"> т/</w:t>
            </w:r>
            <w:r w:rsidR="00C03A3E" w:rsidRPr="00B22F32">
              <w:rPr>
                <w:rStyle w:val="10pt0pt"/>
                <w:sz w:val="18"/>
                <w:szCs w:val="18"/>
              </w:rPr>
              <w:t>трасса</w:t>
            </w:r>
            <w:r w:rsidRPr="00B22F32">
              <w:rPr>
                <w:rStyle w:val="10pt0pt"/>
                <w:sz w:val="18"/>
                <w:szCs w:val="18"/>
              </w:rPr>
              <w:t xml:space="preserve"> от ТК-2 до ТК-3 (замена трубопроводов отопления: 2Ф=108)</w:t>
            </w:r>
          </w:p>
        </w:tc>
        <w:tc>
          <w:tcPr>
            <w:tcW w:w="1467" w:type="dxa"/>
          </w:tcPr>
          <w:p w14:paraId="2EA9CFA5" w14:textId="77777777" w:rsidR="00B22F32" w:rsidRPr="00B22F32" w:rsidRDefault="00B22F32" w:rsidP="00032E11">
            <w:pPr>
              <w:pStyle w:val="2b"/>
              <w:shd w:val="clear" w:color="auto" w:fill="auto"/>
              <w:spacing w:line="240" w:lineRule="auto"/>
              <w:rPr>
                <w:sz w:val="20"/>
                <w:szCs w:val="20"/>
              </w:rPr>
            </w:pPr>
            <w:r w:rsidRPr="00B22F32">
              <w:rPr>
                <w:rStyle w:val="10pt0pt"/>
              </w:rPr>
              <w:t>45</w:t>
            </w:r>
          </w:p>
        </w:tc>
        <w:tc>
          <w:tcPr>
            <w:tcW w:w="1276" w:type="dxa"/>
          </w:tcPr>
          <w:p w14:paraId="438FC1C3" w14:textId="77777777" w:rsidR="00B22F32" w:rsidRPr="00B22F32" w:rsidRDefault="00B22F32" w:rsidP="00032E11">
            <w:pPr>
              <w:pStyle w:val="2b"/>
              <w:shd w:val="clear" w:color="auto" w:fill="auto"/>
              <w:spacing w:line="240" w:lineRule="auto"/>
              <w:rPr>
                <w:sz w:val="20"/>
                <w:szCs w:val="20"/>
              </w:rPr>
            </w:pPr>
            <w:r w:rsidRPr="00B22F32">
              <w:rPr>
                <w:rStyle w:val="10pt0pt"/>
              </w:rPr>
              <w:t>III кв.</w:t>
            </w:r>
          </w:p>
        </w:tc>
        <w:tc>
          <w:tcPr>
            <w:tcW w:w="1134" w:type="dxa"/>
          </w:tcPr>
          <w:p w14:paraId="7D0920FD" w14:textId="77777777" w:rsidR="00032E11" w:rsidRPr="00B22F32" w:rsidRDefault="00032E11" w:rsidP="00032E11">
            <w:pPr>
              <w:pStyle w:val="2b"/>
              <w:shd w:val="clear" w:color="auto" w:fill="auto"/>
              <w:spacing w:line="240" w:lineRule="auto"/>
              <w:jc w:val="left"/>
              <w:rPr>
                <w:sz w:val="20"/>
                <w:szCs w:val="20"/>
              </w:rPr>
            </w:pPr>
            <w:r>
              <w:rPr>
                <w:rStyle w:val="10pt0pt"/>
              </w:rPr>
              <w:t>Кап-</w:t>
            </w:r>
            <w:r w:rsidRPr="00B22F32">
              <w:rPr>
                <w:rStyle w:val="10pt0pt"/>
              </w:rPr>
              <w:t>ый</w:t>
            </w:r>
          </w:p>
          <w:p w14:paraId="6243913B" w14:textId="77777777" w:rsidR="00B22F32" w:rsidRPr="00B22F32" w:rsidRDefault="00032E11" w:rsidP="00032E11">
            <w:pPr>
              <w:pStyle w:val="2b"/>
              <w:shd w:val="clear" w:color="auto" w:fill="auto"/>
              <w:spacing w:line="240" w:lineRule="auto"/>
              <w:jc w:val="left"/>
              <w:rPr>
                <w:sz w:val="20"/>
                <w:szCs w:val="20"/>
              </w:rPr>
            </w:pPr>
            <w:r w:rsidRPr="00B22F32">
              <w:rPr>
                <w:rStyle w:val="10pt0pt"/>
              </w:rPr>
              <w:t>ремонт</w:t>
            </w:r>
          </w:p>
        </w:tc>
        <w:tc>
          <w:tcPr>
            <w:tcW w:w="3155" w:type="dxa"/>
          </w:tcPr>
          <w:p w14:paraId="55276012"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B22F32" w:rsidRPr="00AA1914" w14:paraId="566E1844" w14:textId="77777777" w:rsidTr="00364ADF">
        <w:trPr>
          <w:jc w:val="center"/>
        </w:trPr>
        <w:tc>
          <w:tcPr>
            <w:tcW w:w="422" w:type="dxa"/>
            <w:vAlign w:val="center"/>
          </w:tcPr>
          <w:p w14:paraId="4D2B2D36" w14:textId="77777777" w:rsidR="00B22F32" w:rsidRPr="00B22F32" w:rsidRDefault="00B22F32" w:rsidP="00B22F32">
            <w:pPr>
              <w:jc w:val="center"/>
              <w:rPr>
                <w:rFonts w:cs="Times New Roman"/>
                <w:sz w:val="20"/>
                <w:szCs w:val="20"/>
              </w:rPr>
            </w:pPr>
            <w:r w:rsidRPr="00B22F32">
              <w:rPr>
                <w:rFonts w:cs="Times New Roman"/>
                <w:sz w:val="20"/>
                <w:szCs w:val="20"/>
              </w:rPr>
              <w:t>41</w:t>
            </w:r>
          </w:p>
        </w:tc>
        <w:tc>
          <w:tcPr>
            <w:tcW w:w="2505" w:type="dxa"/>
          </w:tcPr>
          <w:p w14:paraId="0C7247D6" w14:textId="77777777" w:rsidR="00B22F32" w:rsidRPr="00B22F32" w:rsidRDefault="00C03A3E" w:rsidP="00B22F32">
            <w:pPr>
              <w:pStyle w:val="2b"/>
              <w:shd w:val="clear" w:color="auto" w:fill="auto"/>
              <w:spacing w:line="240" w:lineRule="auto"/>
              <w:jc w:val="left"/>
              <w:rPr>
                <w:sz w:val="18"/>
                <w:szCs w:val="18"/>
              </w:rPr>
            </w:pPr>
            <w:r>
              <w:rPr>
                <w:rStyle w:val="10pt0pt"/>
                <w:sz w:val="18"/>
                <w:szCs w:val="18"/>
              </w:rPr>
              <w:t xml:space="preserve">Теплотрасса </w:t>
            </w:r>
            <w:r w:rsidR="00B22F32" w:rsidRPr="00B22F32">
              <w:rPr>
                <w:rStyle w:val="10pt0pt"/>
                <w:sz w:val="18"/>
                <w:szCs w:val="18"/>
              </w:rPr>
              <w:t xml:space="preserve">Город-2": на участке </w:t>
            </w:r>
            <w:r w:rsidR="00B22F32" w:rsidRPr="00B22F32">
              <w:rPr>
                <w:rStyle w:val="10pt0pt"/>
                <w:sz w:val="18"/>
                <w:szCs w:val="18"/>
                <w:lang w:val="en-US"/>
              </w:rPr>
              <w:t>or</w:t>
            </w:r>
            <w:r w:rsidR="00B22F32" w:rsidRPr="00B22F32">
              <w:rPr>
                <w:rStyle w:val="10pt0pt"/>
                <w:sz w:val="18"/>
                <w:szCs w:val="18"/>
              </w:rPr>
              <w:t>ГК 3 до ТК-274 пер. Б.Полка,5 (замена трубопроводов отопления: 2ф= 133)</w:t>
            </w:r>
          </w:p>
        </w:tc>
        <w:tc>
          <w:tcPr>
            <w:tcW w:w="1467" w:type="dxa"/>
          </w:tcPr>
          <w:p w14:paraId="173AA0B4" w14:textId="77777777" w:rsidR="00B22F32" w:rsidRPr="00B22F32" w:rsidRDefault="00B22F32" w:rsidP="00032E11">
            <w:pPr>
              <w:pStyle w:val="2b"/>
              <w:shd w:val="clear" w:color="auto" w:fill="auto"/>
              <w:spacing w:line="240" w:lineRule="auto"/>
              <w:rPr>
                <w:sz w:val="20"/>
                <w:szCs w:val="20"/>
              </w:rPr>
            </w:pPr>
            <w:r w:rsidRPr="00B22F32">
              <w:rPr>
                <w:rStyle w:val="10pt0pt"/>
              </w:rPr>
              <w:t>35</w:t>
            </w:r>
          </w:p>
        </w:tc>
        <w:tc>
          <w:tcPr>
            <w:tcW w:w="1276" w:type="dxa"/>
          </w:tcPr>
          <w:p w14:paraId="3F33E990" w14:textId="77777777" w:rsidR="00B22F32" w:rsidRPr="00B22F32" w:rsidRDefault="00B22F32" w:rsidP="00032E11">
            <w:pPr>
              <w:pStyle w:val="2b"/>
              <w:shd w:val="clear" w:color="auto" w:fill="auto"/>
              <w:spacing w:line="240" w:lineRule="auto"/>
              <w:rPr>
                <w:sz w:val="20"/>
                <w:szCs w:val="20"/>
              </w:rPr>
            </w:pPr>
            <w:r w:rsidRPr="00B22F32">
              <w:rPr>
                <w:rStyle w:val="10pt0pt"/>
                <w:lang w:val="en-US"/>
              </w:rPr>
              <w:t xml:space="preserve">III </w:t>
            </w:r>
            <w:r w:rsidRPr="00B22F32">
              <w:rPr>
                <w:rStyle w:val="10pt0pt"/>
              </w:rPr>
              <w:t>кв.</w:t>
            </w:r>
          </w:p>
        </w:tc>
        <w:tc>
          <w:tcPr>
            <w:tcW w:w="1134" w:type="dxa"/>
          </w:tcPr>
          <w:p w14:paraId="459420CA" w14:textId="77777777" w:rsidR="00032E11" w:rsidRPr="00B22F32" w:rsidRDefault="00032E11" w:rsidP="00032E11">
            <w:pPr>
              <w:pStyle w:val="2b"/>
              <w:shd w:val="clear" w:color="auto" w:fill="auto"/>
              <w:spacing w:line="240" w:lineRule="auto"/>
              <w:jc w:val="left"/>
              <w:rPr>
                <w:sz w:val="20"/>
                <w:szCs w:val="20"/>
              </w:rPr>
            </w:pPr>
            <w:r>
              <w:rPr>
                <w:rStyle w:val="10pt0pt"/>
              </w:rPr>
              <w:t>Кап-</w:t>
            </w:r>
            <w:r w:rsidRPr="00B22F32">
              <w:rPr>
                <w:rStyle w:val="10pt0pt"/>
              </w:rPr>
              <w:t>ый</w:t>
            </w:r>
          </w:p>
          <w:p w14:paraId="5EBAB94D" w14:textId="77777777" w:rsidR="00B22F32" w:rsidRPr="00B22F32" w:rsidRDefault="00032E11" w:rsidP="00032E11">
            <w:pPr>
              <w:pStyle w:val="2b"/>
              <w:shd w:val="clear" w:color="auto" w:fill="auto"/>
              <w:spacing w:line="240" w:lineRule="auto"/>
              <w:jc w:val="left"/>
              <w:rPr>
                <w:sz w:val="20"/>
                <w:szCs w:val="20"/>
              </w:rPr>
            </w:pPr>
            <w:r w:rsidRPr="00B22F32">
              <w:rPr>
                <w:rStyle w:val="10pt0pt"/>
              </w:rPr>
              <w:t>ремонт</w:t>
            </w:r>
          </w:p>
        </w:tc>
        <w:tc>
          <w:tcPr>
            <w:tcW w:w="3155" w:type="dxa"/>
          </w:tcPr>
          <w:p w14:paraId="3C63A999" w14:textId="77777777" w:rsidR="00B22F32" w:rsidRPr="00B22F32" w:rsidRDefault="00B22F32" w:rsidP="00B22F32">
            <w:pPr>
              <w:pStyle w:val="2b"/>
              <w:shd w:val="clear" w:color="auto" w:fill="auto"/>
              <w:spacing w:line="240" w:lineRule="auto"/>
              <w:jc w:val="left"/>
              <w:rPr>
                <w:sz w:val="18"/>
                <w:szCs w:val="18"/>
              </w:rPr>
            </w:pPr>
            <w:r w:rsidRPr="00B22F32">
              <w:rPr>
                <w:rStyle w:val="10pt0pt"/>
                <w:sz w:val="18"/>
                <w:szCs w:val="18"/>
              </w:rPr>
              <w:t>Ог раничений подачи теплоносителя по потребителям нет</w:t>
            </w:r>
          </w:p>
        </w:tc>
      </w:tr>
      <w:tr w:rsidR="00032E11" w:rsidRPr="00AA1914" w14:paraId="1904C6A0" w14:textId="77777777" w:rsidTr="00364ADF">
        <w:trPr>
          <w:jc w:val="center"/>
        </w:trPr>
        <w:tc>
          <w:tcPr>
            <w:tcW w:w="422" w:type="dxa"/>
            <w:vAlign w:val="center"/>
          </w:tcPr>
          <w:p w14:paraId="58A5BFB2" w14:textId="77777777" w:rsidR="00032E11" w:rsidRPr="00B22F32" w:rsidRDefault="00032E11" w:rsidP="00B22F32">
            <w:pPr>
              <w:jc w:val="center"/>
              <w:rPr>
                <w:rFonts w:cs="Times New Roman"/>
                <w:sz w:val="20"/>
                <w:szCs w:val="20"/>
              </w:rPr>
            </w:pPr>
            <w:r w:rsidRPr="00B22F32">
              <w:rPr>
                <w:rFonts w:cs="Times New Roman"/>
                <w:sz w:val="20"/>
                <w:szCs w:val="20"/>
              </w:rPr>
              <w:t>42</w:t>
            </w:r>
          </w:p>
        </w:tc>
        <w:tc>
          <w:tcPr>
            <w:tcW w:w="2505" w:type="dxa"/>
          </w:tcPr>
          <w:p w14:paraId="69B7E515" w14:textId="77777777" w:rsidR="00032E11" w:rsidRPr="00B22F32" w:rsidRDefault="00C03A3E" w:rsidP="00B22F32">
            <w:pPr>
              <w:pStyle w:val="2b"/>
              <w:shd w:val="clear" w:color="auto" w:fill="auto"/>
              <w:spacing w:line="240" w:lineRule="auto"/>
              <w:jc w:val="left"/>
              <w:rPr>
                <w:sz w:val="18"/>
                <w:szCs w:val="18"/>
              </w:rPr>
            </w:pPr>
            <w:r>
              <w:rPr>
                <w:rStyle w:val="10pt0pt"/>
                <w:sz w:val="18"/>
                <w:szCs w:val="18"/>
              </w:rPr>
              <w:t>т/</w:t>
            </w:r>
            <w:r w:rsidRPr="00B22F32">
              <w:rPr>
                <w:rStyle w:val="10pt0pt"/>
                <w:sz w:val="18"/>
                <w:szCs w:val="18"/>
              </w:rPr>
              <w:t>трасса</w:t>
            </w:r>
            <w:r w:rsidR="00032E11" w:rsidRPr="00B22F32">
              <w:rPr>
                <w:rStyle w:val="10pt0pt"/>
                <w:sz w:val="18"/>
                <w:szCs w:val="18"/>
              </w:rPr>
              <w:t xml:space="preserve"> "Город-2": от ТК-282 до ж.д. №1 ул. Краснознамённая (два отвода по 17м) (замена трубопроводов отопления: 2ф=76)</w:t>
            </w:r>
          </w:p>
        </w:tc>
        <w:tc>
          <w:tcPr>
            <w:tcW w:w="1467" w:type="dxa"/>
          </w:tcPr>
          <w:p w14:paraId="4EDC332A" w14:textId="77777777" w:rsidR="00032E11" w:rsidRPr="00B22F32" w:rsidRDefault="00032E11" w:rsidP="00032E11">
            <w:pPr>
              <w:pStyle w:val="2b"/>
              <w:shd w:val="clear" w:color="auto" w:fill="auto"/>
              <w:spacing w:line="240" w:lineRule="auto"/>
              <w:rPr>
                <w:sz w:val="20"/>
                <w:szCs w:val="20"/>
              </w:rPr>
            </w:pPr>
            <w:r w:rsidRPr="00B22F32">
              <w:rPr>
                <w:rStyle w:val="10pt0pt"/>
              </w:rPr>
              <w:t>34</w:t>
            </w:r>
          </w:p>
        </w:tc>
        <w:tc>
          <w:tcPr>
            <w:tcW w:w="1276" w:type="dxa"/>
          </w:tcPr>
          <w:p w14:paraId="70A3B89B" w14:textId="77777777" w:rsidR="00032E11" w:rsidRPr="00B22F32" w:rsidRDefault="00032E11" w:rsidP="00032E11">
            <w:pPr>
              <w:pStyle w:val="2b"/>
              <w:shd w:val="clear" w:color="auto" w:fill="auto"/>
              <w:spacing w:line="240" w:lineRule="auto"/>
              <w:rPr>
                <w:sz w:val="20"/>
                <w:szCs w:val="20"/>
              </w:rPr>
            </w:pPr>
            <w:r w:rsidRPr="00B22F32">
              <w:rPr>
                <w:rStyle w:val="10pt0pt"/>
              </w:rPr>
              <w:t>III кв.</w:t>
            </w:r>
          </w:p>
        </w:tc>
        <w:tc>
          <w:tcPr>
            <w:tcW w:w="1134" w:type="dxa"/>
          </w:tcPr>
          <w:p w14:paraId="53EE1728" w14:textId="77777777" w:rsidR="00032E11" w:rsidRPr="00B22F32" w:rsidRDefault="00032E11" w:rsidP="00032E11">
            <w:pPr>
              <w:pStyle w:val="2b"/>
              <w:shd w:val="clear" w:color="auto" w:fill="auto"/>
              <w:spacing w:line="240" w:lineRule="auto"/>
              <w:jc w:val="left"/>
              <w:rPr>
                <w:sz w:val="20"/>
                <w:szCs w:val="20"/>
              </w:rPr>
            </w:pPr>
            <w:r>
              <w:rPr>
                <w:rStyle w:val="10pt0pt"/>
              </w:rPr>
              <w:t>Кап-</w:t>
            </w:r>
            <w:r w:rsidRPr="00B22F32">
              <w:rPr>
                <w:rStyle w:val="10pt0pt"/>
              </w:rPr>
              <w:t>ый</w:t>
            </w:r>
          </w:p>
          <w:p w14:paraId="6FFB3551" w14:textId="77777777" w:rsidR="00032E11" w:rsidRPr="00B22F32" w:rsidRDefault="00032E11" w:rsidP="00032E11">
            <w:pPr>
              <w:pStyle w:val="2b"/>
              <w:shd w:val="clear" w:color="auto" w:fill="auto"/>
              <w:spacing w:line="240" w:lineRule="auto"/>
              <w:jc w:val="left"/>
              <w:rPr>
                <w:sz w:val="20"/>
                <w:szCs w:val="20"/>
              </w:rPr>
            </w:pPr>
            <w:r w:rsidRPr="00B22F32">
              <w:rPr>
                <w:rStyle w:val="10pt0pt"/>
              </w:rPr>
              <w:t>ремонт</w:t>
            </w:r>
          </w:p>
        </w:tc>
        <w:tc>
          <w:tcPr>
            <w:tcW w:w="3155" w:type="dxa"/>
          </w:tcPr>
          <w:p w14:paraId="133951D3" w14:textId="77777777" w:rsidR="00032E11" w:rsidRPr="00B22F32" w:rsidRDefault="00032E11"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032E11" w:rsidRPr="00AA1914" w14:paraId="210D93F7" w14:textId="77777777" w:rsidTr="00364ADF">
        <w:trPr>
          <w:jc w:val="center"/>
        </w:trPr>
        <w:tc>
          <w:tcPr>
            <w:tcW w:w="422" w:type="dxa"/>
            <w:vAlign w:val="center"/>
          </w:tcPr>
          <w:p w14:paraId="674499BA" w14:textId="77777777" w:rsidR="00032E11" w:rsidRPr="00B22F32" w:rsidRDefault="00032E11" w:rsidP="00B22F32">
            <w:pPr>
              <w:jc w:val="center"/>
              <w:rPr>
                <w:rFonts w:cs="Times New Roman"/>
                <w:sz w:val="20"/>
                <w:szCs w:val="20"/>
              </w:rPr>
            </w:pPr>
            <w:r w:rsidRPr="00B22F32">
              <w:rPr>
                <w:rFonts w:cs="Times New Roman"/>
                <w:sz w:val="20"/>
                <w:szCs w:val="20"/>
              </w:rPr>
              <w:t>43</w:t>
            </w:r>
          </w:p>
        </w:tc>
        <w:tc>
          <w:tcPr>
            <w:tcW w:w="2505" w:type="dxa"/>
          </w:tcPr>
          <w:p w14:paraId="4DCA57DA" w14:textId="77777777" w:rsidR="00032E11" w:rsidRPr="00B22F32" w:rsidRDefault="00032E11" w:rsidP="00B22F32">
            <w:pPr>
              <w:pStyle w:val="2b"/>
              <w:shd w:val="clear" w:color="auto" w:fill="auto"/>
              <w:spacing w:line="240" w:lineRule="auto"/>
              <w:jc w:val="left"/>
              <w:rPr>
                <w:sz w:val="18"/>
                <w:szCs w:val="18"/>
              </w:rPr>
            </w:pPr>
            <w:r w:rsidRPr="00B22F32">
              <w:rPr>
                <w:rStyle w:val="10pt0pt"/>
                <w:sz w:val="18"/>
                <w:szCs w:val="18"/>
              </w:rPr>
              <w:t>Ремонт т/тр котельной № 24 от ТК-19 до ж.д. № 2 К. Либкнехта</w:t>
            </w:r>
          </w:p>
        </w:tc>
        <w:tc>
          <w:tcPr>
            <w:tcW w:w="1467" w:type="dxa"/>
          </w:tcPr>
          <w:p w14:paraId="66991385" w14:textId="77777777" w:rsidR="00032E11" w:rsidRPr="00B22F32" w:rsidRDefault="00032E11" w:rsidP="00032E11">
            <w:pPr>
              <w:pStyle w:val="2b"/>
              <w:shd w:val="clear" w:color="auto" w:fill="auto"/>
              <w:spacing w:line="240" w:lineRule="auto"/>
              <w:rPr>
                <w:sz w:val="20"/>
                <w:szCs w:val="20"/>
              </w:rPr>
            </w:pPr>
            <w:r w:rsidRPr="00B22F32">
              <w:rPr>
                <w:rStyle w:val="10pt0pt"/>
              </w:rPr>
              <w:t>50</w:t>
            </w:r>
          </w:p>
        </w:tc>
        <w:tc>
          <w:tcPr>
            <w:tcW w:w="1276" w:type="dxa"/>
          </w:tcPr>
          <w:p w14:paraId="198EC08B" w14:textId="77777777" w:rsidR="00032E11" w:rsidRPr="00B22F32" w:rsidRDefault="00032E11" w:rsidP="00032E11">
            <w:pPr>
              <w:pStyle w:val="2b"/>
              <w:shd w:val="clear" w:color="auto" w:fill="auto"/>
              <w:spacing w:line="240" w:lineRule="auto"/>
              <w:rPr>
                <w:sz w:val="20"/>
                <w:szCs w:val="20"/>
              </w:rPr>
            </w:pPr>
            <w:r w:rsidRPr="00B22F32">
              <w:rPr>
                <w:rStyle w:val="10pt0pt"/>
              </w:rPr>
              <w:t>II кв.</w:t>
            </w:r>
          </w:p>
        </w:tc>
        <w:tc>
          <w:tcPr>
            <w:tcW w:w="1134" w:type="dxa"/>
          </w:tcPr>
          <w:p w14:paraId="147D4534" w14:textId="77777777" w:rsidR="00032E11" w:rsidRPr="00B22F32" w:rsidRDefault="00032E11" w:rsidP="00032E11">
            <w:pPr>
              <w:pStyle w:val="2b"/>
              <w:shd w:val="clear" w:color="auto" w:fill="auto"/>
              <w:spacing w:line="240" w:lineRule="auto"/>
              <w:jc w:val="left"/>
              <w:rPr>
                <w:sz w:val="20"/>
                <w:szCs w:val="20"/>
              </w:rPr>
            </w:pPr>
            <w:r>
              <w:rPr>
                <w:rStyle w:val="10pt0pt"/>
              </w:rPr>
              <w:t>Кап-</w:t>
            </w:r>
            <w:r w:rsidRPr="00B22F32">
              <w:rPr>
                <w:rStyle w:val="10pt0pt"/>
              </w:rPr>
              <w:t>ый</w:t>
            </w:r>
          </w:p>
          <w:p w14:paraId="24D491EA" w14:textId="77777777" w:rsidR="00032E11" w:rsidRPr="00B22F32" w:rsidRDefault="00032E11" w:rsidP="00032E11">
            <w:pPr>
              <w:pStyle w:val="2b"/>
              <w:shd w:val="clear" w:color="auto" w:fill="auto"/>
              <w:spacing w:line="240" w:lineRule="auto"/>
              <w:jc w:val="left"/>
              <w:rPr>
                <w:sz w:val="20"/>
                <w:szCs w:val="20"/>
              </w:rPr>
            </w:pPr>
            <w:r w:rsidRPr="00B22F32">
              <w:rPr>
                <w:rStyle w:val="10pt0pt"/>
              </w:rPr>
              <w:t>ремонт</w:t>
            </w:r>
          </w:p>
        </w:tc>
        <w:tc>
          <w:tcPr>
            <w:tcW w:w="3155" w:type="dxa"/>
          </w:tcPr>
          <w:p w14:paraId="09EE966D" w14:textId="77777777" w:rsidR="00032E11" w:rsidRPr="00B22F32" w:rsidRDefault="00032E11" w:rsidP="00B22F32">
            <w:pPr>
              <w:pStyle w:val="2b"/>
              <w:shd w:val="clear" w:color="auto" w:fill="auto"/>
              <w:spacing w:line="240" w:lineRule="auto"/>
              <w:jc w:val="left"/>
              <w:rPr>
                <w:sz w:val="18"/>
                <w:szCs w:val="18"/>
              </w:rPr>
            </w:pPr>
            <w:r w:rsidRPr="00B22F32">
              <w:rPr>
                <w:rStyle w:val="10pt0pt"/>
                <w:sz w:val="18"/>
                <w:szCs w:val="18"/>
              </w:rPr>
              <w:t>Ограничений подачи теплоносителя по потребителям нет</w:t>
            </w:r>
          </w:p>
        </w:tc>
      </w:tr>
      <w:tr w:rsidR="00032E11" w:rsidRPr="00AA1914" w14:paraId="45D674CE" w14:textId="77777777" w:rsidTr="00364ADF">
        <w:trPr>
          <w:jc w:val="center"/>
        </w:trPr>
        <w:tc>
          <w:tcPr>
            <w:tcW w:w="422" w:type="dxa"/>
            <w:vAlign w:val="center"/>
          </w:tcPr>
          <w:p w14:paraId="20F21F55" w14:textId="77777777" w:rsidR="00032E11" w:rsidRPr="00B22F32" w:rsidRDefault="00032E11" w:rsidP="00B22F32">
            <w:pPr>
              <w:jc w:val="center"/>
              <w:rPr>
                <w:rFonts w:cs="Times New Roman"/>
                <w:sz w:val="20"/>
                <w:szCs w:val="20"/>
              </w:rPr>
            </w:pPr>
            <w:r w:rsidRPr="00B22F32">
              <w:rPr>
                <w:rFonts w:cs="Times New Roman"/>
                <w:sz w:val="20"/>
                <w:szCs w:val="20"/>
              </w:rPr>
              <w:t>44</w:t>
            </w:r>
          </w:p>
        </w:tc>
        <w:tc>
          <w:tcPr>
            <w:tcW w:w="2505" w:type="dxa"/>
          </w:tcPr>
          <w:p w14:paraId="03A8C6FD" w14:textId="77777777" w:rsidR="00032E11" w:rsidRPr="00B22F32" w:rsidRDefault="00032E11" w:rsidP="00B22F32">
            <w:pPr>
              <w:pStyle w:val="2b"/>
              <w:shd w:val="clear" w:color="auto" w:fill="auto"/>
              <w:spacing w:line="240" w:lineRule="auto"/>
              <w:jc w:val="left"/>
              <w:rPr>
                <w:sz w:val="18"/>
                <w:szCs w:val="18"/>
              </w:rPr>
            </w:pPr>
            <w:r w:rsidRPr="00B22F32">
              <w:rPr>
                <w:rStyle w:val="10pt0pt"/>
                <w:sz w:val="18"/>
                <w:szCs w:val="18"/>
              </w:rPr>
              <w:t>Ремонт т/тр Город -2 отТК-251 в сторону ТК-252 ( ул. Октябрьская, возле ТРЦ Московский)</w:t>
            </w:r>
          </w:p>
        </w:tc>
        <w:tc>
          <w:tcPr>
            <w:tcW w:w="1467" w:type="dxa"/>
          </w:tcPr>
          <w:p w14:paraId="7CE699D8" w14:textId="77777777" w:rsidR="00032E11" w:rsidRPr="00B22F32" w:rsidRDefault="00032E11" w:rsidP="00032E11">
            <w:pPr>
              <w:pStyle w:val="2b"/>
              <w:shd w:val="clear" w:color="auto" w:fill="auto"/>
              <w:spacing w:line="240" w:lineRule="auto"/>
              <w:rPr>
                <w:sz w:val="20"/>
                <w:szCs w:val="20"/>
              </w:rPr>
            </w:pPr>
            <w:r w:rsidRPr="00B22F32">
              <w:rPr>
                <w:rStyle w:val="10pt0pt"/>
              </w:rPr>
              <w:t>6</w:t>
            </w:r>
          </w:p>
        </w:tc>
        <w:tc>
          <w:tcPr>
            <w:tcW w:w="1276" w:type="dxa"/>
          </w:tcPr>
          <w:p w14:paraId="35A8EDAE" w14:textId="77777777" w:rsidR="00032E11" w:rsidRPr="00B22F32" w:rsidRDefault="00032E11" w:rsidP="00032E11">
            <w:pPr>
              <w:pStyle w:val="2b"/>
              <w:shd w:val="clear" w:color="auto" w:fill="auto"/>
              <w:spacing w:line="240" w:lineRule="auto"/>
              <w:rPr>
                <w:sz w:val="20"/>
                <w:szCs w:val="20"/>
              </w:rPr>
            </w:pPr>
            <w:r w:rsidRPr="00B22F32">
              <w:rPr>
                <w:rStyle w:val="10pt0pt"/>
              </w:rPr>
              <w:t>II кв.</w:t>
            </w:r>
          </w:p>
        </w:tc>
        <w:tc>
          <w:tcPr>
            <w:tcW w:w="1134" w:type="dxa"/>
          </w:tcPr>
          <w:p w14:paraId="2CB2E994" w14:textId="77777777" w:rsidR="00032E11" w:rsidRPr="00B22F32" w:rsidRDefault="00032E11" w:rsidP="00032E11">
            <w:pPr>
              <w:pStyle w:val="2b"/>
              <w:shd w:val="clear" w:color="auto" w:fill="auto"/>
              <w:spacing w:line="240" w:lineRule="auto"/>
              <w:jc w:val="left"/>
              <w:rPr>
                <w:sz w:val="20"/>
                <w:szCs w:val="20"/>
              </w:rPr>
            </w:pPr>
            <w:r>
              <w:rPr>
                <w:rStyle w:val="10pt0pt"/>
              </w:rPr>
              <w:t>Кап-</w:t>
            </w:r>
            <w:r w:rsidRPr="00B22F32">
              <w:rPr>
                <w:rStyle w:val="10pt0pt"/>
              </w:rPr>
              <w:t>ый</w:t>
            </w:r>
          </w:p>
          <w:p w14:paraId="66B7A389" w14:textId="77777777" w:rsidR="00032E11" w:rsidRPr="00B22F32" w:rsidRDefault="00032E11" w:rsidP="00032E11">
            <w:pPr>
              <w:pStyle w:val="2b"/>
              <w:shd w:val="clear" w:color="auto" w:fill="auto"/>
              <w:spacing w:line="240" w:lineRule="auto"/>
              <w:jc w:val="left"/>
              <w:rPr>
                <w:sz w:val="20"/>
                <w:szCs w:val="20"/>
              </w:rPr>
            </w:pPr>
            <w:r w:rsidRPr="00B22F32">
              <w:rPr>
                <w:rStyle w:val="10pt0pt"/>
              </w:rPr>
              <w:t>ремонт</w:t>
            </w:r>
          </w:p>
        </w:tc>
        <w:tc>
          <w:tcPr>
            <w:tcW w:w="3155" w:type="dxa"/>
          </w:tcPr>
          <w:p w14:paraId="2E09B7A1" w14:textId="77777777" w:rsidR="00032E11" w:rsidRPr="00B22F32" w:rsidRDefault="00032E11" w:rsidP="00364ADF">
            <w:pPr>
              <w:pStyle w:val="2b"/>
              <w:shd w:val="clear" w:color="auto" w:fill="auto"/>
              <w:spacing w:line="240" w:lineRule="auto"/>
              <w:jc w:val="left"/>
              <w:rPr>
                <w:sz w:val="18"/>
                <w:szCs w:val="18"/>
              </w:rPr>
            </w:pPr>
            <w:r w:rsidRPr="00B22F32">
              <w:rPr>
                <w:rStyle w:val="10pt0pt"/>
                <w:sz w:val="18"/>
                <w:szCs w:val="18"/>
              </w:rPr>
              <w:t xml:space="preserve">Ограничений подачи теплоносителя по потребителям </w:t>
            </w:r>
            <w:r w:rsidR="00364ADF">
              <w:rPr>
                <w:rStyle w:val="10pt0pt"/>
                <w:sz w:val="18"/>
                <w:szCs w:val="18"/>
              </w:rPr>
              <w:t>н</w:t>
            </w:r>
            <w:r w:rsidRPr="00B22F32">
              <w:rPr>
                <w:rStyle w:val="10pt0pt"/>
                <w:sz w:val="18"/>
                <w:szCs w:val="18"/>
              </w:rPr>
              <w:t>ег</w:t>
            </w:r>
          </w:p>
        </w:tc>
      </w:tr>
    </w:tbl>
    <w:p w14:paraId="4F4BCA18" w14:textId="77777777" w:rsidR="00AA1914" w:rsidRPr="00A0520F" w:rsidRDefault="00AA1914" w:rsidP="00AA1914">
      <w:pPr>
        <w:spacing w:after="0" w:line="240" w:lineRule="auto"/>
        <w:ind w:firstLine="426"/>
        <w:jc w:val="center"/>
        <w:rPr>
          <w:sz w:val="24"/>
          <w:szCs w:val="24"/>
        </w:rPr>
      </w:pPr>
    </w:p>
    <w:p w14:paraId="70B45765" w14:textId="77777777" w:rsidR="00766FB2" w:rsidRPr="00A71659" w:rsidRDefault="00766FB2" w:rsidP="00766FB2">
      <w:pPr>
        <w:spacing w:after="0" w:line="240" w:lineRule="auto"/>
        <w:jc w:val="center"/>
        <w:rPr>
          <w:b/>
          <w:sz w:val="24"/>
          <w:szCs w:val="24"/>
        </w:rPr>
      </w:pPr>
      <w:bookmarkStart w:id="59" w:name="_Toc41423118"/>
      <w:r w:rsidRPr="00A71659">
        <w:rPr>
          <w:b/>
          <w:sz w:val="24"/>
          <w:szCs w:val="24"/>
        </w:rPr>
        <w:t xml:space="preserve">СВОДНЫЙ </w:t>
      </w:r>
    </w:p>
    <w:p w14:paraId="5189AD09" w14:textId="77777777" w:rsidR="00766FB2" w:rsidRPr="00A71659" w:rsidRDefault="00766FB2" w:rsidP="00766FB2">
      <w:pPr>
        <w:spacing w:after="0" w:line="240" w:lineRule="auto"/>
        <w:jc w:val="center"/>
        <w:rPr>
          <w:b/>
          <w:sz w:val="24"/>
          <w:szCs w:val="24"/>
        </w:rPr>
      </w:pPr>
      <w:r w:rsidRPr="00A71659">
        <w:rPr>
          <w:b/>
          <w:sz w:val="24"/>
          <w:szCs w:val="24"/>
        </w:rPr>
        <w:t xml:space="preserve"> план ремонтов источников  тепловой энергии и тепловых сетей «городского округа </w:t>
      </w:r>
    </w:p>
    <w:p w14:paraId="29C0091D" w14:textId="778AD009" w:rsidR="00766FB2" w:rsidRDefault="00766FB2" w:rsidP="00766FB2">
      <w:pPr>
        <w:spacing w:after="0" w:line="240" w:lineRule="auto"/>
        <w:jc w:val="center"/>
        <w:rPr>
          <w:b/>
          <w:sz w:val="24"/>
          <w:szCs w:val="24"/>
        </w:rPr>
      </w:pPr>
      <w:r w:rsidRPr="00A71659">
        <w:rPr>
          <w:b/>
          <w:sz w:val="24"/>
          <w:szCs w:val="24"/>
        </w:rPr>
        <w:t>«город  Клинцы Брянской области»» на  20</w:t>
      </w:r>
      <w:r>
        <w:rPr>
          <w:b/>
          <w:sz w:val="24"/>
          <w:szCs w:val="24"/>
        </w:rPr>
        <w:t>20</w:t>
      </w:r>
      <w:r w:rsidRPr="00A71659">
        <w:rPr>
          <w:b/>
          <w:sz w:val="24"/>
          <w:szCs w:val="24"/>
        </w:rPr>
        <w:t xml:space="preserve"> год</w:t>
      </w:r>
    </w:p>
    <w:p w14:paraId="6A9D2A6E" w14:textId="77777777" w:rsidR="00766FB2" w:rsidRDefault="00766FB2" w:rsidP="00EB0BC4">
      <w:pPr>
        <w:pStyle w:val="7"/>
        <w:spacing w:before="0"/>
        <w:ind w:firstLine="567"/>
        <w:jc w:val="both"/>
        <w:rPr>
          <w:rFonts w:ascii="Times New Roman" w:hAnsi="Times New Roman"/>
          <w:b/>
          <w:i w:val="0"/>
          <w:sz w:val="24"/>
          <w:szCs w:val="24"/>
          <w:lang w:val="ru-RU"/>
        </w:rPr>
      </w:pPr>
    </w:p>
    <w:p w14:paraId="595D7091" w14:textId="21AFA6C2" w:rsidR="00766FB2" w:rsidRDefault="00766FB2" w:rsidP="00EB0BC4">
      <w:pPr>
        <w:pStyle w:val="7"/>
        <w:spacing w:before="0"/>
        <w:ind w:firstLine="567"/>
        <w:jc w:val="both"/>
        <w:rPr>
          <w:rFonts w:ascii="Times New Roman" w:hAnsi="Times New Roman"/>
          <w:b/>
          <w:i w:val="0"/>
          <w:sz w:val="24"/>
          <w:szCs w:val="24"/>
          <w:lang w:val="ru-RU"/>
        </w:rPr>
      </w:pPr>
      <w:r>
        <w:rPr>
          <w:rFonts w:ascii="Times New Roman" w:hAnsi="Times New Roman"/>
          <w:b/>
          <w:i w:val="0"/>
          <w:sz w:val="24"/>
          <w:szCs w:val="24"/>
          <w:lang w:val="ru-RU"/>
        </w:rPr>
        <w:t>Таблица 37 план ремонтов</w:t>
      </w:r>
    </w:p>
    <w:tbl>
      <w:tblPr>
        <w:tblpPr w:leftFromText="180" w:rightFromText="180" w:vertAnchor="text" w:tblpY="1"/>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268"/>
        <w:gridCol w:w="1417"/>
        <w:gridCol w:w="1276"/>
        <w:gridCol w:w="1134"/>
        <w:gridCol w:w="3118"/>
      </w:tblGrid>
      <w:tr w:rsidR="00766FB2" w:rsidRPr="00766FB2" w14:paraId="0BB7DEA1" w14:textId="77777777" w:rsidTr="00766FB2">
        <w:trPr>
          <w:trHeight w:val="146"/>
        </w:trPr>
        <w:tc>
          <w:tcPr>
            <w:tcW w:w="534" w:type="dxa"/>
          </w:tcPr>
          <w:p w14:paraId="556C25AA"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 п/п</w:t>
            </w:r>
          </w:p>
        </w:tc>
        <w:tc>
          <w:tcPr>
            <w:tcW w:w="2268" w:type="dxa"/>
          </w:tcPr>
          <w:p w14:paraId="30EDBB02"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 xml:space="preserve">Наименование  источника  тепловой энергии и тепловых сетей с указанием оборудования, требующего ремонта </w:t>
            </w:r>
          </w:p>
        </w:tc>
        <w:tc>
          <w:tcPr>
            <w:tcW w:w="1417" w:type="dxa"/>
          </w:tcPr>
          <w:p w14:paraId="2B2C03CF"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Протяженность в 2-х трубном исполнении, м.</w:t>
            </w:r>
          </w:p>
        </w:tc>
        <w:tc>
          <w:tcPr>
            <w:tcW w:w="1276" w:type="dxa"/>
          </w:tcPr>
          <w:p w14:paraId="529AEBFF"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Сроки проведения ремонта исполнения</w:t>
            </w:r>
          </w:p>
        </w:tc>
        <w:tc>
          <w:tcPr>
            <w:tcW w:w="1134" w:type="dxa"/>
          </w:tcPr>
          <w:p w14:paraId="1C5C80A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Виды ремонта</w:t>
            </w:r>
          </w:p>
        </w:tc>
        <w:tc>
          <w:tcPr>
            <w:tcW w:w="3118" w:type="dxa"/>
          </w:tcPr>
          <w:p w14:paraId="23BFAF61"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 xml:space="preserve">Наименование объектов потребителей теплоснабжения или горячего водоснабжения которых ограничено вследствие проведения ремонта </w:t>
            </w:r>
          </w:p>
        </w:tc>
      </w:tr>
      <w:tr w:rsidR="00766FB2" w:rsidRPr="00766FB2" w14:paraId="445927F4" w14:textId="77777777" w:rsidTr="00766FB2">
        <w:trPr>
          <w:trHeight w:val="146"/>
        </w:trPr>
        <w:tc>
          <w:tcPr>
            <w:tcW w:w="534" w:type="dxa"/>
          </w:tcPr>
          <w:p w14:paraId="27E4776B"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w:t>
            </w:r>
          </w:p>
        </w:tc>
        <w:tc>
          <w:tcPr>
            <w:tcW w:w="2268" w:type="dxa"/>
          </w:tcPr>
          <w:p w14:paraId="02C60ECE"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w:t>
            </w:r>
          </w:p>
        </w:tc>
        <w:tc>
          <w:tcPr>
            <w:tcW w:w="1417" w:type="dxa"/>
          </w:tcPr>
          <w:p w14:paraId="03329A8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w:t>
            </w:r>
          </w:p>
        </w:tc>
        <w:tc>
          <w:tcPr>
            <w:tcW w:w="1276" w:type="dxa"/>
          </w:tcPr>
          <w:p w14:paraId="475EEE88"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4</w:t>
            </w:r>
          </w:p>
        </w:tc>
        <w:tc>
          <w:tcPr>
            <w:tcW w:w="1134" w:type="dxa"/>
          </w:tcPr>
          <w:p w14:paraId="1FF1BECE"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5</w:t>
            </w:r>
          </w:p>
        </w:tc>
        <w:tc>
          <w:tcPr>
            <w:tcW w:w="3118" w:type="dxa"/>
          </w:tcPr>
          <w:p w14:paraId="1831AA26"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6</w:t>
            </w:r>
          </w:p>
        </w:tc>
      </w:tr>
      <w:tr w:rsidR="00766FB2" w:rsidRPr="00766FB2" w14:paraId="5E8D4CE2" w14:textId="77777777" w:rsidTr="00766FB2">
        <w:trPr>
          <w:trHeight w:val="744"/>
        </w:trPr>
        <w:tc>
          <w:tcPr>
            <w:tcW w:w="534" w:type="dxa"/>
          </w:tcPr>
          <w:p w14:paraId="2B5EA5AA"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w:t>
            </w:r>
          </w:p>
        </w:tc>
        <w:tc>
          <w:tcPr>
            <w:tcW w:w="2268" w:type="dxa"/>
            <w:vAlign w:val="center"/>
          </w:tcPr>
          <w:p w14:paraId="6906456B" w14:textId="77777777" w:rsidR="00766FB2" w:rsidRPr="00766FB2" w:rsidRDefault="00766FB2" w:rsidP="00766FB2">
            <w:pPr>
              <w:shd w:val="clear" w:color="auto" w:fill="FFFFFF"/>
              <w:autoSpaceDE w:val="0"/>
              <w:autoSpaceDN w:val="0"/>
              <w:adjustRightInd w:val="0"/>
              <w:spacing w:after="0" w:line="240" w:lineRule="auto"/>
              <w:rPr>
                <w:rFonts w:eastAsia="Times New Roman" w:cs="Times New Roman"/>
                <w:sz w:val="18"/>
                <w:szCs w:val="18"/>
                <w:lang w:eastAsia="ru-RU"/>
              </w:rPr>
            </w:pPr>
            <w:r w:rsidRPr="00766FB2">
              <w:rPr>
                <w:rFonts w:eastAsia="Times New Roman" w:cs="Times New Roman"/>
                <w:bCs/>
                <w:color w:val="000000"/>
                <w:sz w:val="18"/>
                <w:szCs w:val="18"/>
                <w:lang w:eastAsia="ru-RU"/>
              </w:rPr>
              <w:t>Котельная №24:</w:t>
            </w:r>
          </w:p>
          <w:p w14:paraId="30A211D5"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Теплотрасса от: ТК-2 до ТК-15; замена трубопроводов отопления (2Ф=133) </w:t>
            </w:r>
          </w:p>
        </w:tc>
        <w:tc>
          <w:tcPr>
            <w:tcW w:w="1417" w:type="dxa"/>
            <w:vAlign w:val="center"/>
          </w:tcPr>
          <w:p w14:paraId="5492EACD"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10</w:t>
            </w:r>
          </w:p>
        </w:tc>
        <w:tc>
          <w:tcPr>
            <w:tcW w:w="1276" w:type="dxa"/>
          </w:tcPr>
          <w:p w14:paraId="23468CD2"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64951FAA"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Капитальный ремонт</w:t>
            </w:r>
          </w:p>
        </w:tc>
        <w:tc>
          <w:tcPr>
            <w:tcW w:w="3118" w:type="dxa"/>
          </w:tcPr>
          <w:p w14:paraId="47ECB29F"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364AF500" w14:textId="77777777" w:rsidTr="00766FB2">
        <w:trPr>
          <w:trHeight w:val="591"/>
        </w:trPr>
        <w:tc>
          <w:tcPr>
            <w:tcW w:w="534" w:type="dxa"/>
          </w:tcPr>
          <w:p w14:paraId="6DCB731C"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w:t>
            </w:r>
          </w:p>
        </w:tc>
        <w:tc>
          <w:tcPr>
            <w:tcW w:w="2268" w:type="dxa"/>
            <w:vAlign w:val="center"/>
          </w:tcPr>
          <w:p w14:paraId="310BE06D" w14:textId="77777777" w:rsidR="00766FB2" w:rsidRPr="00766FB2" w:rsidRDefault="00766FB2" w:rsidP="00766FB2">
            <w:pPr>
              <w:shd w:val="clear" w:color="auto" w:fill="FFFFFF"/>
              <w:autoSpaceDE w:val="0"/>
              <w:autoSpaceDN w:val="0"/>
              <w:adjustRightInd w:val="0"/>
              <w:spacing w:after="0" w:line="240" w:lineRule="auto"/>
              <w:rPr>
                <w:rFonts w:eastAsia="Times New Roman" w:cs="Times New Roman"/>
                <w:sz w:val="18"/>
                <w:szCs w:val="18"/>
                <w:lang w:eastAsia="ru-RU"/>
              </w:rPr>
            </w:pPr>
            <w:r w:rsidRPr="00766FB2">
              <w:rPr>
                <w:rFonts w:eastAsia="Times New Roman" w:cs="Times New Roman"/>
                <w:bCs/>
                <w:color w:val="000000"/>
                <w:sz w:val="18"/>
                <w:szCs w:val="18"/>
                <w:lang w:eastAsia="ru-RU"/>
              </w:rPr>
              <w:t>Котельная №9:</w:t>
            </w:r>
          </w:p>
          <w:p w14:paraId="2FAD74C3"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Теплотрасса от ТК-4 до ж.д. № 39 ул. Урицкого; замена  трубопроводов отопления (2Ф=76) </w:t>
            </w:r>
          </w:p>
        </w:tc>
        <w:tc>
          <w:tcPr>
            <w:tcW w:w="1417" w:type="dxa"/>
            <w:vAlign w:val="center"/>
          </w:tcPr>
          <w:p w14:paraId="2C653B67"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32</w:t>
            </w:r>
          </w:p>
        </w:tc>
        <w:tc>
          <w:tcPr>
            <w:tcW w:w="1276" w:type="dxa"/>
          </w:tcPr>
          <w:p w14:paraId="42A49ABC"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3FD1009A"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Капитальный ремонт</w:t>
            </w:r>
          </w:p>
        </w:tc>
        <w:tc>
          <w:tcPr>
            <w:tcW w:w="3118" w:type="dxa"/>
          </w:tcPr>
          <w:p w14:paraId="5010F9C6"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0C5493E4" w14:textId="77777777" w:rsidTr="00766FB2">
        <w:trPr>
          <w:trHeight w:val="70"/>
        </w:trPr>
        <w:tc>
          <w:tcPr>
            <w:tcW w:w="534" w:type="dxa"/>
          </w:tcPr>
          <w:p w14:paraId="74A5D332"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w:t>
            </w:r>
          </w:p>
        </w:tc>
        <w:tc>
          <w:tcPr>
            <w:tcW w:w="2268" w:type="dxa"/>
            <w:vAlign w:val="center"/>
          </w:tcPr>
          <w:p w14:paraId="18A408F9" w14:textId="77777777" w:rsidR="00766FB2" w:rsidRPr="00766FB2" w:rsidRDefault="00766FB2" w:rsidP="00766FB2">
            <w:pPr>
              <w:shd w:val="clear" w:color="auto" w:fill="FFFFFF"/>
              <w:autoSpaceDE w:val="0"/>
              <w:autoSpaceDN w:val="0"/>
              <w:adjustRightInd w:val="0"/>
              <w:spacing w:after="0" w:line="240" w:lineRule="auto"/>
              <w:rPr>
                <w:rFonts w:eastAsia="Times New Roman" w:cs="Times New Roman"/>
                <w:sz w:val="18"/>
                <w:szCs w:val="18"/>
                <w:lang w:eastAsia="ru-RU"/>
              </w:rPr>
            </w:pPr>
            <w:r w:rsidRPr="00766FB2">
              <w:rPr>
                <w:rFonts w:eastAsia="Times New Roman" w:cs="Times New Roman"/>
                <w:bCs/>
                <w:color w:val="000000"/>
                <w:sz w:val="18"/>
                <w:szCs w:val="18"/>
                <w:lang w:eastAsia="ru-RU"/>
              </w:rPr>
              <w:t>Котельная №17:</w:t>
            </w:r>
          </w:p>
          <w:p w14:paraId="67F8E9D5"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Теплотрасса: от ТК-6 в сторону ж.д. 42 пр. Ленина; замена  </w:t>
            </w:r>
            <w:r w:rsidRPr="00766FB2">
              <w:rPr>
                <w:rFonts w:eastAsia="Times New Roman" w:cs="Times New Roman"/>
                <w:color w:val="000000"/>
                <w:sz w:val="18"/>
                <w:szCs w:val="18"/>
                <w:lang w:eastAsia="ru-RU"/>
              </w:rPr>
              <w:lastRenderedPageBreak/>
              <w:t>трубопроводов отопления (2Ф=108)</w:t>
            </w:r>
          </w:p>
        </w:tc>
        <w:tc>
          <w:tcPr>
            <w:tcW w:w="1417" w:type="dxa"/>
            <w:vAlign w:val="center"/>
          </w:tcPr>
          <w:p w14:paraId="532F851E"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lastRenderedPageBreak/>
              <w:t>30</w:t>
            </w:r>
          </w:p>
        </w:tc>
        <w:tc>
          <w:tcPr>
            <w:tcW w:w="1276" w:type="dxa"/>
          </w:tcPr>
          <w:p w14:paraId="6112A996"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2400C998"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Капитальный ремонт</w:t>
            </w:r>
          </w:p>
        </w:tc>
        <w:tc>
          <w:tcPr>
            <w:tcW w:w="3118" w:type="dxa"/>
          </w:tcPr>
          <w:p w14:paraId="4D42877D"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58D97008" w14:textId="77777777" w:rsidTr="00766FB2">
        <w:trPr>
          <w:trHeight w:val="476"/>
        </w:trPr>
        <w:tc>
          <w:tcPr>
            <w:tcW w:w="534" w:type="dxa"/>
          </w:tcPr>
          <w:p w14:paraId="23BA3E4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lastRenderedPageBreak/>
              <w:t>4</w:t>
            </w:r>
          </w:p>
        </w:tc>
        <w:tc>
          <w:tcPr>
            <w:tcW w:w="2268" w:type="dxa"/>
            <w:vAlign w:val="center"/>
          </w:tcPr>
          <w:p w14:paraId="3AF35F2A" w14:textId="77777777" w:rsidR="00766FB2" w:rsidRPr="00766FB2" w:rsidRDefault="00766FB2" w:rsidP="00766FB2">
            <w:pPr>
              <w:shd w:val="clear" w:color="auto" w:fill="FFFFFF"/>
              <w:autoSpaceDE w:val="0"/>
              <w:autoSpaceDN w:val="0"/>
              <w:adjustRightInd w:val="0"/>
              <w:spacing w:after="0" w:line="240" w:lineRule="auto"/>
              <w:rPr>
                <w:rFonts w:eastAsia="Times New Roman" w:cs="Times New Roman"/>
                <w:sz w:val="18"/>
                <w:szCs w:val="18"/>
                <w:lang w:eastAsia="ru-RU"/>
              </w:rPr>
            </w:pPr>
            <w:r w:rsidRPr="00766FB2">
              <w:rPr>
                <w:rFonts w:eastAsia="Times New Roman" w:cs="Times New Roman"/>
                <w:bCs/>
                <w:color w:val="000000"/>
                <w:sz w:val="18"/>
                <w:szCs w:val="18"/>
                <w:lang w:eastAsia="ru-RU"/>
              </w:rPr>
              <w:t>Котельная №21:</w:t>
            </w:r>
          </w:p>
          <w:p w14:paraId="2596AB65"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Теплотрасса: от ТК-2-до ж.д. </w:t>
            </w:r>
            <w:r w:rsidRPr="00766FB2">
              <w:rPr>
                <w:rFonts w:eastAsia="Times New Roman" w:cs="Times New Roman"/>
                <w:bCs/>
                <w:color w:val="000000"/>
                <w:sz w:val="18"/>
                <w:szCs w:val="18"/>
                <w:lang w:eastAsia="ru-RU"/>
              </w:rPr>
              <w:t xml:space="preserve">№15; </w:t>
            </w:r>
            <w:r w:rsidRPr="00766FB2">
              <w:rPr>
                <w:rFonts w:eastAsia="Times New Roman" w:cs="Times New Roman"/>
                <w:color w:val="000000"/>
                <w:sz w:val="18"/>
                <w:szCs w:val="18"/>
                <w:lang w:eastAsia="ru-RU"/>
              </w:rPr>
              <w:t>замена  трубопроводов отопления (2Ф=76)</w:t>
            </w:r>
          </w:p>
        </w:tc>
        <w:tc>
          <w:tcPr>
            <w:tcW w:w="1417" w:type="dxa"/>
            <w:vAlign w:val="center"/>
          </w:tcPr>
          <w:p w14:paraId="203A1311"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42</w:t>
            </w:r>
          </w:p>
        </w:tc>
        <w:tc>
          <w:tcPr>
            <w:tcW w:w="1276" w:type="dxa"/>
          </w:tcPr>
          <w:p w14:paraId="6EFA30B0"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0F2AD503"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Капитальный ремонт</w:t>
            </w:r>
          </w:p>
        </w:tc>
        <w:tc>
          <w:tcPr>
            <w:tcW w:w="3118" w:type="dxa"/>
          </w:tcPr>
          <w:p w14:paraId="793A9E5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144DC8DA" w14:textId="77777777" w:rsidTr="00766FB2">
        <w:trPr>
          <w:trHeight w:val="476"/>
        </w:trPr>
        <w:tc>
          <w:tcPr>
            <w:tcW w:w="534" w:type="dxa"/>
          </w:tcPr>
          <w:p w14:paraId="28ABC9A2"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5</w:t>
            </w:r>
          </w:p>
        </w:tc>
        <w:tc>
          <w:tcPr>
            <w:tcW w:w="2268" w:type="dxa"/>
            <w:vAlign w:val="center"/>
          </w:tcPr>
          <w:p w14:paraId="616326D0" w14:textId="77777777" w:rsidR="00766FB2" w:rsidRPr="00766FB2" w:rsidRDefault="00766FB2" w:rsidP="00766FB2">
            <w:pPr>
              <w:shd w:val="clear" w:color="auto" w:fill="FFFFFF"/>
              <w:autoSpaceDE w:val="0"/>
              <w:autoSpaceDN w:val="0"/>
              <w:adjustRightInd w:val="0"/>
              <w:spacing w:after="0" w:line="240" w:lineRule="auto"/>
              <w:rPr>
                <w:rFonts w:eastAsia="Times New Roman" w:cs="Times New Roman"/>
                <w:sz w:val="18"/>
                <w:szCs w:val="18"/>
                <w:lang w:eastAsia="ru-RU"/>
              </w:rPr>
            </w:pPr>
            <w:r w:rsidRPr="00766FB2">
              <w:rPr>
                <w:rFonts w:eastAsia="Times New Roman" w:cs="Times New Roman"/>
                <w:bCs/>
                <w:color w:val="000000"/>
                <w:sz w:val="18"/>
                <w:szCs w:val="18"/>
                <w:lang w:eastAsia="ru-RU"/>
              </w:rPr>
              <w:t>Котельная №9:</w:t>
            </w:r>
          </w:p>
          <w:p w14:paraId="33D4E709"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Теплотрасса от ТК-10А до </w:t>
            </w:r>
            <w:r w:rsidRPr="00766FB2">
              <w:rPr>
                <w:rFonts w:eastAsia="Times New Roman" w:cs="Times New Roman"/>
                <w:bCs/>
                <w:color w:val="000000"/>
                <w:sz w:val="18"/>
                <w:szCs w:val="18"/>
                <w:lang w:eastAsia="ru-RU"/>
              </w:rPr>
              <w:t>ТК-12;</w:t>
            </w:r>
            <w:r w:rsidRPr="00766FB2">
              <w:rPr>
                <w:rFonts w:eastAsia="Times New Roman" w:cs="Times New Roman"/>
                <w:color w:val="000000"/>
                <w:sz w:val="18"/>
                <w:szCs w:val="18"/>
                <w:lang w:eastAsia="ru-RU"/>
              </w:rPr>
              <w:t xml:space="preserve"> замена  трубопроводов отопления (2Ф=108)</w:t>
            </w:r>
          </w:p>
        </w:tc>
        <w:tc>
          <w:tcPr>
            <w:tcW w:w="1417" w:type="dxa"/>
            <w:vAlign w:val="center"/>
          </w:tcPr>
          <w:p w14:paraId="09B00636"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164</w:t>
            </w:r>
          </w:p>
        </w:tc>
        <w:tc>
          <w:tcPr>
            <w:tcW w:w="1276" w:type="dxa"/>
          </w:tcPr>
          <w:p w14:paraId="40EAF319"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107CE9BD"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Капитальный ремонт</w:t>
            </w:r>
          </w:p>
        </w:tc>
        <w:tc>
          <w:tcPr>
            <w:tcW w:w="3118" w:type="dxa"/>
          </w:tcPr>
          <w:p w14:paraId="231FC177"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57D1545B" w14:textId="77777777" w:rsidTr="00766FB2">
        <w:trPr>
          <w:trHeight w:val="476"/>
        </w:trPr>
        <w:tc>
          <w:tcPr>
            <w:tcW w:w="534" w:type="dxa"/>
          </w:tcPr>
          <w:p w14:paraId="071F05C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6</w:t>
            </w:r>
          </w:p>
        </w:tc>
        <w:tc>
          <w:tcPr>
            <w:tcW w:w="2268" w:type="dxa"/>
            <w:vAlign w:val="center"/>
          </w:tcPr>
          <w:p w14:paraId="4C2D47B5"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bCs/>
                <w:color w:val="000000"/>
                <w:sz w:val="18"/>
                <w:szCs w:val="18"/>
                <w:lang w:eastAsia="ru-RU"/>
              </w:rPr>
              <w:t xml:space="preserve">Теплотрасса "Город-2": </w:t>
            </w:r>
            <w:r w:rsidRPr="00766FB2">
              <w:rPr>
                <w:rFonts w:eastAsia="Times New Roman" w:cs="Times New Roman"/>
                <w:color w:val="000000"/>
                <w:sz w:val="18"/>
                <w:szCs w:val="18"/>
                <w:lang w:eastAsia="ru-RU"/>
              </w:rPr>
              <w:t>на участке от ТК-281 до ТК-283 по ул. Советская,3; замена  трубопроводов отопления (2Ф=108)</w:t>
            </w:r>
          </w:p>
        </w:tc>
        <w:tc>
          <w:tcPr>
            <w:tcW w:w="1417" w:type="dxa"/>
            <w:vAlign w:val="center"/>
          </w:tcPr>
          <w:p w14:paraId="0024CF3D"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val="en-US" w:eastAsia="ru-RU"/>
              </w:rPr>
              <w:t>45</w:t>
            </w:r>
          </w:p>
        </w:tc>
        <w:tc>
          <w:tcPr>
            <w:tcW w:w="1276" w:type="dxa"/>
          </w:tcPr>
          <w:p w14:paraId="1F2EFA8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684DDCB1"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Капитальный ремонт</w:t>
            </w:r>
          </w:p>
        </w:tc>
        <w:tc>
          <w:tcPr>
            <w:tcW w:w="3118" w:type="dxa"/>
          </w:tcPr>
          <w:p w14:paraId="0E185DC0"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29043D91" w14:textId="77777777" w:rsidTr="00766FB2">
        <w:trPr>
          <w:trHeight w:val="280"/>
        </w:trPr>
        <w:tc>
          <w:tcPr>
            <w:tcW w:w="534" w:type="dxa"/>
          </w:tcPr>
          <w:p w14:paraId="149E1D7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7</w:t>
            </w:r>
          </w:p>
        </w:tc>
        <w:tc>
          <w:tcPr>
            <w:tcW w:w="2268" w:type="dxa"/>
          </w:tcPr>
          <w:p w14:paraId="10DC77F5"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bCs/>
                <w:color w:val="000000"/>
                <w:sz w:val="18"/>
                <w:szCs w:val="18"/>
                <w:lang w:eastAsia="ru-RU"/>
              </w:rPr>
              <w:t xml:space="preserve">Теплотрасса "Город-2": </w:t>
            </w:r>
            <w:r w:rsidRPr="00766FB2">
              <w:rPr>
                <w:rFonts w:eastAsia="Times New Roman" w:cs="Times New Roman"/>
                <w:color w:val="000000"/>
                <w:sz w:val="18"/>
                <w:szCs w:val="18"/>
                <w:lang w:eastAsia="ru-RU"/>
              </w:rPr>
              <w:t xml:space="preserve">на участке (компенсатор) от ТК-290 до ТК-291 по </w:t>
            </w:r>
            <w:r w:rsidRPr="00766FB2">
              <w:rPr>
                <w:rFonts w:eastAsia="Times New Roman" w:cs="Times New Roman"/>
                <w:color w:val="757295"/>
                <w:sz w:val="18"/>
                <w:szCs w:val="18"/>
                <w:lang w:eastAsia="ru-RU"/>
              </w:rPr>
              <w:t xml:space="preserve">ул. </w:t>
            </w:r>
            <w:r w:rsidRPr="00766FB2">
              <w:rPr>
                <w:rFonts w:eastAsia="Times New Roman" w:cs="Times New Roman"/>
                <w:color w:val="000000"/>
                <w:sz w:val="18"/>
                <w:szCs w:val="18"/>
                <w:lang w:eastAsia="ru-RU"/>
              </w:rPr>
              <w:t>Краснознамённая;  замена  трубопроводов отопления (2Ф=</w:t>
            </w:r>
            <w:r w:rsidRPr="00766FB2">
              <w:rPr>
                <w:rFonts w:eastAsia="Times New Roman" w:cs="Times New Roman"/>
                <w:color w:val="000000"/>
                <w:sz w:val="18"/>
                <w:szCs w:val="18"/>
                <w:lang w:val="en-US" w:eastAsia="ru-RU"/>
              </w:rPr>
              <w:t>159</w:t>
            </w:r>
            <w:r w:rsidRPr="00766FB2">
              <w:rPr>
                <w:rFonts w:eastAsia="Times New Roman" w:cs="Times New Roman"/>
                <w:color w:val="000000"/>
                <w:sz w:val="18"/>
                <w:szCs w:val="18"/>
                <w:lang w:eastAsia="ru-RU"/>
              </w:rPr>
              <w:t>)</w:t>
            </w:r>
          </w:p>
        </w:tc>
        <w:tc>
          <w:tcPr>
            <w:tcW w:w="1417" w:type="dxa"/>
            <w:vAlign w:val="center"/>
          </w:tcPr>
          <w:p w14:paraId="74F2A7CD" w14:textId="77777777" w:rsidR="00766FB2" w:rsidRPr="00766FB2" w:rsidRDefault="00766FB2" w:rsidP="00766FB2">
            <w:pPr>
              <w:spacing w:after="0" w:line="240" w:lineRule="auto"/>
              <w:jc w:val="center"/>
              <w:rPr>
                <w:rFonts w:eastAsia="Times New Roman" w:cs="Times New Roman"/>
                <w:color w:val="000000"/>
                <w:sz w:val="18"/>
                <w:szCs w:val="18"/>
                <w:lang w:eastAsia="ru-RU"/>
              </w:rPr>
            </w:pPr>
          </w:p>
          <w:p w14:paraId="1C1C4D59"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12</w:t>
            </w:r>
          </w:p>
          <w:p w14:paraId="04D01C23" w14:textId="77777777" w:rsidR="00766FB2" w:rsidRPr="00766FB2" w:rsidRDefault="00766FB2" w:rsidP="00766FB2">
            <w:pPr>
              <w:spacing w:after="0" w:line="240" w:lineRule="auto"/>
              <w:jc w:val="center"/>
              <w:rPr>
                <w:rFonts w:eastAsia="Times New Roman" w:cs="Times New Roman"/>
                <w:color w:val="000000"/>
                <w:sz w:val="18"/>
                <w:szCs w:val="18"/>
                <w:lang w:eastAsia="ru-RU"/>
              </w:rPr>
            </w:pPr>
          </w:p>
        </w:tc>
        <w:tc>
          <w:tcPr>
            <w:tcW w:w="1276" w:type="dxa"/>
          </w:tcPr>
          <w:p w14:paraId="3ED42529"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6BA26371"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Капитальный ремонт</w:t>
            </w:r>
          </w:p>
        </w:tc>
        <w:tc>
          <w:tcPr>
            <w:tcW w:w="3118" w:type="dxa"/>
          </w:tcPr>
          <w:p w14:paraId="4FCDE62D"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422ADF5A" w14:textId="77777777" w:rsidTr="00766FB2">
        <w:trPr>
          <w:trHeight w:val="740"/>
        </w:trPr>
        <w:tc>
          <w:tcPr>
            <w:tcW w:w="534" w:type="dxa"/>
          </w:tcPr>
          <w:p w14:paraId="22BAA8C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8</w:t>
            </w:r>
          </w:p>
        </w:tc>
        <w:tc>
          <w:tcPr>
            <w:tcW w:w="2268" w:type="dxa"/>
            <w:vAlign w:val="center"/>
          </w:tcPr>
          <w:p w14:paraId="6DE90672"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bCs/>
                <w:color w:val="000000"/>
                <w:sz w:val="18"/>
                <w:szCs w:val="18"/>
                <w:lang w:eastAsia="ru-RU"/>
              </w:rPr>
              <w:t xml:space="preserve">Теплотрасса "Город-2": </w:t>
            </w:r>
            <w:r w:rsidRPr="00766FB2">
              <w:rPr>
                <w:rFonts w:eastAsia="Times New Roman" w:cs="Times New Roman"/>
                <w:color w:val="000000"/>
                <w:sz w:val="18"/>
                <w:szCs w:val="18"/>
                <w:lang w:eastAsia="ru-RU"/>
              </w:rPr>
              <w:t>на участке от ТК-281 в сторону гостиницы "Уют"; замена  трубопроводов отопления (2Ф=57)</w:t>
            </w:r>
          </w:p>
        </w:tc>
        <w:tc>
          <w:tcPr>
            <w:tcW w:w="1417" w:type="dxa"/>
            <w:vAlign w:val="center"/>
          </w:tcPr>
          <w:p w14:paraId="1FA939CE"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15</w:t>
            </w:r>
          </w:p>
        </w:tc>
        <w:tc>
          <w:tcPr>
            <w:tcW w:w="1276" w:type="dxa"/>
          </w:tcPr>
          <w:p w14:paraId="3A1B470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43801A40"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Капитальный ремонт</w:t>
            </w:r>
          </w:p>
        </w:tc>
        <w:tc>
          <w:tcPr>
            <w:tcW w:w="3118" w:type="dxa"/>
          </w:tcPr>
          <w:p w14:paraId="247BF320"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2C4E12ED" w14:textId="77777777" w:rsidTr="00766FB2">
        <w:trPr>
          <w:trHeight w:val="476"/>
        </w:trPr>
        <w:tc>
          <w:tcPr>
            <w:tcW w:w="534" w:type="dxa"/>
          </w:tcPr>
          <w:p w14:paraId="01C7598A"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9</w:t>
            </w:r>
          </w:p>
        </w:tc>
        <w:tc>
          <w:tcPr>
            <w:tcW w:w="2268" w:type="dxa"/>
          </w:tcPr>
          <w:p w14:paraId="57C2AE71" w14:textId="77777777" w:rsidR="00766FB2" w:rsidRPr="00766FB2" w:rsidRDefault="00766FB2" w:rsidP="00766FB2">
            <w:pPr>
              <w:shd w:val="clear" w:color="auto" w:fill="FFFFFF"/>
              <w:autoSpaceDE w:val="0"/>
              <w:autoSpaceDN w:val="0"/>
              <w:adjustRightInd w:val="0"/>
              <w:spacing w:after="0" w:line="240" w:lineRule="auto"/>
              <w:rPr>
                <w:rFonts w:eastAsia="Times New Roman" w:cs="Times New Roman"/>
                <w:sz w:val="18"/>
                <w:szCs w:val="18"/>
                <w:lang w:eastAsia="ru-RU"/>
              </w:rPr>
            </w:pPr>
            <w:r w:rsidRPr="00766FB2">
              <w:rPr>
                <w:rFonts w:eastAsia="Times New Roman" w:cs="Times New Roman"/>
                <w:bCs/>
                <w:color w:val="000000"/>
                <w:sz w:val="18"/>
                <w:szCs w:val="18"/>
                <w:lang w:eastAsia="ru-RU"/>
              </w:rPr>
              <w:t xml:space="preserve">Теплотрасса "Город-2": </w:t>
            </w:r>
            <w:r w:rsidRPr="00766FB2">
              <w:rPr>
                <w:rFonts w:eastAsia="Times New Roman" w:cs="Times New Roman"/>
                <w:color w:val="000000"/>
                <w:sz w:val="18"/>
                <w:szCs w:val="18"/>
                <w:lang w:eastAsia="ru-RU"/>
              </w:rPr>
              <w:t>на участке</w:t>
            </w:r>
          </w:p>
          <w:p w14:paraId="62AAFE71"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от ТК-252 в сторону ТК-272 по ул. Б. Полка; замена  трубопроводов отопления (2Ф=159)</w:t>
            </w:r>
          </w:p>
        </w:tc>
        <w:tc>
          <w:tcPr>
            <w:tcW w:w="1417" w:type="dxa"/>
            <w:vAlign w:val="center"/>
          </w:tcPr>
          <w:p w14:paraId="54F01A47"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val="en-US" w:eastAsia="ru-RU"/>
              </w:rPr>
              <w:t>5</w:t>
            </w:r>
            <w:r w:rsidRPr="00766FB2">
              <w:rPr>
                <w:rFonts w:eastAsia="Times New Roman" w:cs="Times New Roman"/>
                <w:color w:val="000000"/>
                <w:sz w:val="18"/>
                <w:szCs w:val="18"/>
                <w:lang w:eastAsia="ru-RU"/>
              </w:rPr>
              <w:t>0</w:t>
            </w:r>
          </w:p>
        </w:tc>
        <w:tc>
          <w:tcPr>
            <w:tcW w:w="1276" w:type="dxa"/>
          </w:tcPr>
          <w:p w14:paraId="1A2CFED8"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4B397145"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Капитальный ремонт</w:t>
            </w:r>
          </w:p>
        </w:tc>
        <w:tc>
          <w:tcPr>
            <w:tcW w:w="3118" w:type="dxa"/>
          </w:tcPr>
          <w:p w14:paraId="75BB44DF"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6784AEAE" w14:textId="77777777" w:rsidTr="00766FB2">
        <w:trPr>
          <w:trHeight w:val="476"/>
        </w:trPr>
        <w:tc>
          <w:tcPr>
            <w:tcW w:w="534" w:type="dxa"/>
          </w:tcPr>
          <w:p w14:paraId="4A38E7F0"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10</w:t>
            </w:r>
          </w:p>
        </w:tc>
        <w:tc>
          <w:tcPr>
            <w:tcW w:w="2268" w:type="dxa"/>
          </w:tcPr>
          <w:p w14:paraId="0426B3DD"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по ул. П. Лумумбы от врезки до мкд ул. П. Лумумбы, 2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57</w:t>
            </w:r>
          </w:p>
        </w:tc>
        <w:tc>
          <w:tcPr>
            <w:tcW w:w="1417" w:type="dxa"/>
            <w:vAlign w:val="center"/>
          </w:tcPr>
          <w:p w14:paraId="5BCED84F"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val="en-US" w:eastAsia="ru-RU"/>
              </w:rPr>
              <w:t>34</w:t>
            </w:r>
          </w:p>
        </w:tc>
        <w:tc>
          <w:tcPr>
            <w:tcW w:w="1276" w:type="dxa"/>
          </w:tcPr>
          <w:p w14:paraId="294D434A"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141B39A3"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737EEE30"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 xml:space="preserve">Ограничений подачи ГВС по потребителям: пер. Урицкого, 2 </w:t>
            </w:r>
          </w:p>
        </w:tc>
      </w:tr>
      <w:tr w:rsidR="00766FB2" w:rsidRPr="00766FB2" w14:paraId="44F09C91" w14:textId="77777777" w:rsidTr="00766FB2">
        <w:trPr>
          <w:trHeight w:val="476"/>
        </w:trPr>
        <w:tc>
          <w:tcPr>
            <w:tcW w:w="534" w:type="dxa"/>
          </w:tcPr>
          <w:p w14:paraId="682E442B"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11</w:t>
            </w:r>
          </w:p>
        </w:tc>
        <w:tc>
          <w:tcPr>
            <w:tcW w:w="2268" w:type="dxa"/>
          </w:tcPr>
          <w:p w14:paraId="51FA023B"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по ул. Калинина от врезки до мкд ул. Калинина, 143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76</w:t>
            </w:r>
          </w:p>
        </w:tc>
        <w:tc>
          <w:tcPr>
            <w:tcW w:w="1417" w:type="dxa"/>
            <w:vAlign w:val="center"/>
          </w:tcPr>
          <w:p w14:paraId="7F347EC0"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9</w:t>
            </w:r>
          </w:p>
        </w:tc>
        <w:tc>
          <w:tcPr>
            <w:tcW w:w="1276" w:type="dxa"/>
          </w:tcPr>
          <w:p w14:paraId="1BEF8C7B"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4FED008E"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523B386D"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12BB55E9" w14:textId="77777777" w:rsidTr="00766FB2">
        <w:trPr>
          <w:trHeight w:val="476"/>
        </w:trPr>
        <w:tc>
          <w:tcPr>
            <w:tcW w:w="534" w:type="dxa"/>
          </w:tcPr>
          <w:p w14:paraId="5DB340E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12</w:t>
            </w:r>
          </w:p>
        </w:tc>
        <w:tc>
          <w:tcPr>
            <w:tcW w:w="2268" w:type="dxa"/>
          </w:tcPr>
          <w:p w14:paraId="40CD38FB"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и ГВС по ул. Кирова от ТК-93 до мкд ул. Кирова, 132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 xml:space="preserve">76; </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 xml:space="preserve">-108; </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-76</w:t>
            </w:r>
          </w:p>
        </w:tc>
        <w:tc>
          <w:tcPr>
            <w:tcW w:w="1417" w:type="dxa"/>
            <w:vAlign w:val="center"/>
          </w:tcPr>
          <w:p w14:paraId="1C0FB9F8"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77</w:t>
            </w:r>
          </w:p>
        </w:tc>
        <w:tc>
          <w:tcPr>
            <w:tcW w:w="1276" w:type="dxa"/>
          </w:tcPr>
          <w:p w14:paraId="225E2F32"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12454B50"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0766EDBE"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Ограничений подачи ГВС по потребителям: ул. Кирова,132</w:t>
            </w:r>
          </w:p>
        </w:tc>
      </w:tr>
      <w:tr w:rsidR="00766FB2" w:rsidRPr="00766FB2" w14:paraId="75F75C41" w14:textId="77777777" w:rsidTr="00766FB2">
        <w:trPr>
          <w:trHeight w:val="476"/>
        </w:trPr>
        <w:tc>
          <w:tcPr>
            <w:tcW w:w="534" w:type="dxa"/>
          </w:tcPr>
          <w:p w14:paraId="37DB94DA"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13</w:t>
            </w:r>
          </w:p>
        </w:tc>
        <w:tc>
          <w:tcPr>
            <w:tcW w:w="2268" w:type="dxa"/>
          </w:tcPr>
          <w:p w14:paraId="7DEA346D"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по ул. Ворошилова ремонт участков:</w:t>
            </w:r>
          </w:p>
          <w:p w14:paraId="1CEA3382"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от ТК-2а доТК-26л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108;</w:t>
            </w:r>
          </w:p>
          <w:p w14:paraId="5FC6CA15"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от ТК-26л до ТК-27л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89;</w:t>
            </w:r>
          </w:p>
        </w:tc>
        <w:tc>
          <w:tcPr>
            <w:tcW w:w="1417" w:type="dxa"/>
            <w:vAlign w:val="center"/>
          </w:tcPr>
          <w:p w14:paraId="684368E2" w14:textId="77777777" w:rsidR="00766FB2" w:rsidRPr="00766FB2" w:rsidRDefault="00766FB2" w:rsidP="00766FB2">
            <w:pPr>
              <w:spacing w:after="0" w:line="240" w:lineRule="auto"/>
              <w:jc w:val="center"/>
              <w:rPr>
                <w:rFonts w:eastAsia="Times New Roman" w:cs="Times New Roman"/>
                <w:color w:val="000000"/>
                <w:sz w:val="18"/>
                <w:szCs w:val="18"/>
                <w:lang w:eastAsia="ru-RU"/>
              </w:rPr>
            </w:pPr>
          </w:p>
          <w:p w14:paraId="7D1B9D75"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25</w:t>
            </w:r>
          </w:p>
          <w:p w14:paraId="27749F45"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60</w:t>
            </w:r>
          </w:p>
        </w:tc>
        <w:tc>
          <w:tcPr>
            <w:tcW w:w="1276" w:type="dxa"/>
          </w:tcPr>
          <w:p w14:paraId="400EE705"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16C17333"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166D30D7"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Ограничение подачи  теплоносителя по потребителям нет</w:t>
            </w:r>
          </w:p>
        </w:tc>
      </w:tr>
      <w:tr w:rsidR="00766FB2" w:rsidRPr="00766FB2" w14:paraId="5E376CBB" w14:textId="77777777" w:rsidTr="00766FB2">
        <w:trPr>
          <w:trHeight w:val="476"/>
        </w:trPr>
        <w:tc>
          <w:tcPr>
            <w:tcW w:w="534" w:type="dxa"/>
          </w:tcPr>
          <w:p w14:paraId="2D9B13A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14</w:t>
            </w:r>
          </w:p>
        </w:tc>
        <w:tc>
          <w:tcPr>
            <w:tcW w:w="2268" w:type="dxa"/>
          </w:tcPr>
          <w:p w14:paraId="314D2EF4"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и ГВС по ул. Союзная от ТК-76 до ТК-76а; ремонт участка 3</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 xml:space="preserve">133; </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89;</w:t>
            </w:r>
          </w:p>
        </w:tc>
        <w:tc>
          <w:tcPr>
            <w:tcW w:w="1417" w:type="dxa"/>
            <w:vAlign w:val="center"/>
          </w:tcPr>
          <w:p w14:paraId="790F1F34"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110</w:t>
            </w:r>
          </w:p>
        </w:tc>
        <w:tc>
          <w:tcPr>
            <w:tcW w:w="1276" w:type="dxa"/>
          </w:tcPr>
          <w:p w14:paraId="542D028E"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w:t>
            </w:r>
            <w:r w:rsidRPr="00766FB2">
              <w:rPr>
                <w:rFonts w:eastAsia="Times New Roman" w:cs="Times New Roman"/>
                <w:sz w:val="18"/>
                <w:szCs w:val="18"/>
                <w:lang w:val="en-US" w:eastAsia="ru-RU"/>
              </w:rPr>
              <w:t>- III</w:t>
            </w:r>
            <w:r w:rsidRPr="00766FB2">
              <w:rPr>
                <w:rFonts w:eastAsia="Times New Roman" w:cs="Times New Roman"/>
                <w:sz w:val="18"/>
                <w:szCs w:val="18"/>
                <w:lang w:eastAsia="ru-RU"/>
              </w:rPr>
              <w:t xml:space="preserve"> кв.</w:t>
            </w:r>
          </w:p>
        </w:tc>
        <w:tc>
          <w:tcPr>
            <w:tcW w:w="1134" w:type="dxa"/>
          </w:tcPr>
          <w:p w14:paraId="5DC7D461"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562B826D"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Ограничение подачи  теплоносителя по потребителям нет</w:t>
            </w:r>
          </w:p>
        </w:tc>
      </w:tr>
      <w:tr w:rsidR="00766FB2" w:rsidRPr="00766FB2" w14:paraId="3CB71C36" w14:textId="77777777" w:rsidTr="00766FB2">
        <w:trPr>
          <w:trHeight w:val="476"/>
        </w:trPr>
        <w:tc>
          <w:tcPr>
            <w:tcW w:w="534" w:type="dxa"/>
          </w:tcPr>
          <w:p w14:paraId="0F5339AC"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15</w:t>
            </w:r>
          </w:p>
        </w:tc>
        <w:tc>
          <w:tcPr>
            <w:tcW w:w="2268" w:type="dxa"/>
          </w:tcPr>
          <w:p w14:paraId="06D83901"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по пр-т. Ленина от ТК до мкд по пр-т. Ленина, 21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57.</w:t>
            </w:r>
          </w:p>
        </w:tc>
        <w:tc>
          <w:tcPr>
            <w:tcW w:w="1417" w:type="dxa"/>
            <w:vAlign w:val="bottom"/>
          </w:tcPr>
          <w:p w14:paraId="300F93B6"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45</w:t>
            </w:r>
          </w:p>
        </w:tc>
        <w:tc>
          <w:tcPr>
            <w:tcW w:w="1276" w:type="dxa"/>
          </w:tcPr>
          <w:p w14:paraId="60A2775F"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53CA5193"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13A85AFB"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33995B58" w14:textId="77777777" w:rsidTr="00766FB2">
        <w:trPr>
          <w:trHeight w:val="476"/>
        </w:trPr>
        <w:tc>
          <w:tcPr>
            <w:tcW w:w="534" w:type="dxa"/>
          </w:tcPr>
          <w:p w14:paraId="57C212F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16</w:t>
            </w:r>
          </w:p>
        </w:tc>
        <w:tc>
          <w:tcPr>
            <w:tcW w:w="2268" w:type="dxa"/>
          </w:tcPr>
          <w:p w14:paraId="4B5E7548"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по ул. Мира от ТК-44 до ТК-</w:t>
            </w:r>
            <w:r w:rsidRPr="00766FB2">
              <w:rPr>
                <w:rFonts w:eastAsia="Times New Roman" w:cs="Times New Roman"/>
                <w:color w:val="000000"/>
                <w:sz w:val="18"/>
                <w:szCs w:val="18"/>
                <w:lang w:eastAsia="ru-RU"/>
              </w:rPr>
              <w:lastRenderedPageBreak/>
              <w:t>44а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108.</w:t>
            </w:r>
          </w:p>
        </w:tc>
        <w:tc>
          <w:tcPr>
            <w:tcW w:w="1417" w:type="dxa"/>
          </w:tcPr>
          <w:p w14:paraId="01C6260C" w14:textId="77777777" w:rsidR="00766FB2" w:rsidRPr="00766FB2" w:rsidRDefault="00766FB2" w:rsidP="00766FB2">
            <w:pPr>
              <w:spacing w:after="0"/>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lastRenderedPageBreak/>
              <w:t>82</w:t>
            </w:r>
          </w:p>
        </w:tc>
        <w:tc>
          <w:tcPr>
            <w:tcW w:w="1276" w:type="dxa"/>
          </w:tcPr>
          <w:p w14:paraId="29AE5A80"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20D2A690"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4C4CA66C"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35ACFFC9" w14:textId="77777777" w:rsidTr="00766FB2">
        <w:trPr>
          <w:trHeight w:val="476"/>
        </w:trPr>
        <w:tc>
          <w:tcPr>
            <w:tcW w:w="534" w:type="dxa"/>
          </w:tcPr>
          <w:p w14:paraId="1D521E34"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lastRenderedPageBreak/>
              <w:t>17</w:t>
            </w:r>
          </w:p>
        </w:tc>
        <w:tc>
          <w:tcPr>
            <w:tcW w:w="2268" w:type="dxa"/>
          </w:tcPr>
          <w:p w14:paraId="725D858F"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по ул. Союзная от ТК-12л до мкд ул. Союзная, 976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57.</w:t>
            </w:r>
          </w:p>
        </w:tc>
        <w:tc>
          <w:tcPr>
            <w:tcW w:w="1417" w:type="dxa"/>
          </w:tcPr>
          <w:p w14:paraId="08D9A288"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22</w:t>
            </w:r>
          </w:p>
        </w:tc>
        <w:tc>
          <w:tcPr>
            <w:tcW w:w="1276" w:type="dxa"/>
          </w:tcPr>
          <w:p w14:paraId="203CFE52"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5EF54B21"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03502BCD"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351E477B" w14:textId="77777777" w:rsidTr="00766FB2">
        <w:trPr>
          <w:trHeight w:val="476"/>
        </w:trPr>
        <w:tc>
          <w:tcPr>
            <w:tcW w:w="534" w:type="dxa"/>
          </w:tcPr>
          <w:p w14:paraId="48DD9139"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18</w:t>
            </w:r>
          </w:p>
        </w:tc>
        <w:tc>
          <w:tcPr>
            <w:tcW w:w="2268" w:type="dxa"/>
          </w:tcPr>
          <w:p w14:paraId="771901F5"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color w:val="000000"/>
                <w:sz w:val="18"/>
                <w:szCs w:val="18"/>
                <w:lang w:eastAsia="ru-RU"/>
              </w:rPr>
              <w:t>Теплотрасса отопления по ул. Ворошилова от ТК-20 до мкд по ул. Ворошилова, 32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57</w:t>
            </w:r>
          </w:p>
        </w:tc>
        <w:tc>
          <w:tcPr>
            <w:tcW w:w="1417" w:type="dxa"/>
            <w:vAlign w:val="center"/>
          </w:tcPr>
          <w:p w14:paraId="156D146F"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20</w:t>
            </w:r>
          </w:p>
        </w:tc>
        <w:tc>
          <w:tcPr>
            <w:tcW w:w="1276" w:type="dxa"/>
          </w:tcPr>
          <w:p w14:paraId="14B5A6B1"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кв.</w:t>
            </w:r>
          </w:p>
        </w:tc>
        <w:tc>
          <w:tcPr>
            <w:tcW w:w="1134" w:type="dxa"/>
          </w:tcPr>
          <w:p w14:paraId="17C888E7"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0338CD07"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41FCBFFE" w14:textId="77777777" w:rsidTr="00766FB2">
        <w:trPr>
          <w:trHeight w:val="476"/>
        </w:trPr>
        <w:tc>
          <w:tcPr>
            <w:tcW w:w="534" w:type="dxa"/>
          </w:tcPr>
          <w:p w14:paraId="65A90D8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19</w:t>
            </w:r>
          </w:p>
        </w:tc>
        <w:tc>
          <w:tcPr>
            <w:tcW w:w="2268" w:type="dxa"/>
          </w:tcPr>
          <w:p w14:paraId="2178EEB4"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по ул. Ворошилова от ТК-24 до ТК-25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273</w:t>
            </w:r>
          </w:p>
        </w:tc>
        <w:tc>
          <w:tcPr>
            <w:tcW w:w="1417" w:type="dxa"/>
            <w:vAlign w:val="center"/>
          </w:tcPr>
          <w:p w14:paraId="376A3021"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77</w:t>
            </w:r>
          </w:p>
        </w:tc>
        <w:tc>
          <w:tcPr>
            <w:tcW w:w="1276" w:type="dxa"/>
          </w:tcPr>
          <w:p w14:paraId="7FC5396D"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4C3909D3"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433ACDFA"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5BCE0C64" w14:textId="77777777" w:rsidTr="00766FB2">
        <w:trPr>
          <w:trHeight w:val="476"/>
        </w:trPr>
        <w:tc>
          <w:tcPr>
            <w:tcW w:w="534" w:type="dxa"/>
          </w:tcPr>
          <w:p w14:paraId="185E5AC1"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20</w:t>
            </w:r>
          </w:p>
        </w:tc>
        <w:tc>
          <w:tcPr>
            <w:tcW w:w="2268" w:type="dxa"/>
          </w:tcPr>
          <w:p w14:paraId="76CC4BAB"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по ул. Ворошилова от ТК-25 до ТК-25а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219</w:t>
            </w:r>
          </w:p>
        </w:tc>
        <w:tc>
          <w:tcPr>
            <w:tcW w:w="1417" w:type="dxa"/>
            <w:vAlign w:val="center"/>
          </w:tcPr>
          <w:p w14:paraId="167FC9BF"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25</w:t>
            </w:r>
          </w:p>
        </w:tc>
        <w:tc>
          <w:tcPr>
            <w:tcW w:w="1276" w:type="dxa"/>
          </w:tcPr>
          <w:p w14:paraId="3F6B6A25"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16D3EB68"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5AFA9FB7"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4739F0FB" w14:textId="77777777" w:rsidTr="00766FB2">
        <w:trPr>
          <w:trHeight w:val="476"/>
        </w:trPr>
        <w:tc>
          <w:tcPr>
            <w:tcW w:w="534" w:type="dxa"/>
          </w:tcPr>
          <w:p w14:paraId="0ABE3B2A"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21</w:t>
            </w:r>
          </w:p>
        </w:tc>
        <w:tc>
          <w:tcPr>
            <w:tcW w:w="2268" w:type="dxa"/>
          </w:tcPr>
          <w:p w14:paraId="3EF05DC6"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по ул. Пушкина от ТК-7 до ТК-8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426.</w:t>
            </w:r>
          </w:p>
        </w:tc>
        <w:tc>
          <w:tcPr>
            <w:tcW w:w="1417" w:type="dxa"/>
            <w:vAlign w:val="center"/>
          </w:tcPr>
          <w:p w14:paraId="264A5284"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80</w:t>
            </w:r>
          </w:p>
        </w:tc>
        <w:tc>
          <w:tcPr>
            <w:tcW w:w="1276" w:type="dxa"/>
          </w:tcPr>
          <w:p w14:paraId="0C4C66C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w:t>
            </w:r>
            <w:r w:rsidRPr="00766FB2">
              <w:rPr>
                <w:rFonts w:eastAsia="Times New Roman" w:cs="Times New Roman"/>
                <w:sz w:val="18"/>
                <w:szCs w:val="18"/>
                <w:lang w:eastAsia="ru-RU"/>
              </w:rPr>
              <w:t xml:space="preserve"> </w:t>
            </w:r>
            <w:r w:rsidRPr="00766FB2">
              <w:rPr>
                <w:rFonts w:eastAsia="Times New Roman" w:cs="Times New Roman"/>
                <w:sz w:val="18"/>
                <w:szCs w:val="18"/>
                <w:lang w:val="en-US" w:eastAsia="ru-RU"/>
              </w:rPr>
              <w:t>- III</w:t>
            </w:r>
            <w:r w:rsidRPr="00766FB2">
              <w:rPr>
                <w:rFonts w:eastAsia="Times New Roman" w:cs="Times New Roman"/>
                <w:sz w:val="18"/>
                <w:szCs w:val="18"/>
                <w:lang w:eastAsia="ru-RU"/>
              </w:rPr>
              <w:t xml:space="preserve"> кв.</w:t>
            </w:r>
          </w:p>
        </w:tc>
        <w:tc>
          <w:tcPr>
            <w:tcW w:w="1134" w:type="dxa"/>
          </w:tcPr>
          <w:p w14:paraId="6A0F8515"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70715795"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Ограничение подачи ГВС потребителям: ул. Гагарина,48; библиотека; ул. Кюстендилская,50,52; ул. Лермонтова, 51; Общежитие педучилища; дет/сад № 11; дет/сад № 3; ул. Гагарина,75 стоматология; ул. Свердлова,59</w:t>
            </w:r>
          </w:p>
        </w:tc>
      </w:tr>
      <w:tr w:rsidR="00766FB2" w:rsidRPr="00766FB2" w14:paraId="25067AA0" w14:textId="77777777" w:rsidTr="00766FB2">
        <w:trPr>
          <w:trHeight w:val="476"/>
        </w:trPr>
        <w:tc>
          <w:tcPr>
            <w:tcW w:w="534" w:type="dxa"/>
          </w:tcPr>
          <w:p w14:paraId="14DE9EC9"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22</w:t>
            </w:r>
          </w:p>
        </w:tc>
        <w:tc>
          <w:tcPr>
            <w:tcW w:w="2268" w:type="dxa"/>
          </w:tcPr>
          <w:p w14:paraId="3B7E3114"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Теплотрасса отопления и ГВС по ул. Мира от ТК-30 до ТК-32 ремонт участка: 3</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159;</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108</w:t>
            </w:r>
          </w:p>
        </w:tc>
        <w:tc>
          <w:tcPr>
            <w:tcW w:w="1417" w:type="dxa"/>
            <w:vAlign w:val="center"/>
          </w:tcPr>
          <w:p w14:paraId="732D9E9C"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132</w:t>
            </w:r>
          </w:p>
        </w:tc>
        <w:tc>
          <w:tcPr>
            <w:tcW w:w="1276" w:type="dxa"/>
          </w:tcPr>
          <w:p w14:paraId="382AB86A"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val="en-US" w:eastAsia="ru-RU"/>
              </w:rPr>
              <w:t>III</w:t>
            </w:r>
            <w:r w:rsidRPr="00766FB2">
              <w:rPr>
                <w:rFonts w:eastAsia="Times New Roman" w:cs="Times New Roman"/>
                <w:sz w:val="18"/>
                <w:szCs w:val="18"/>
                <w:lang w:eastAsia="ru-RU"/>
              </w:rPr>
              <w:t xml:space="preserve"> кв.</w:t>
            </w:r>
          </w:p>
        </w:tc>
        <w:tc>
          <w:tcPr>
            <w:tcW w:w="1134" w:type="dxa"/>
          </w:tcPr>
          <w:p w14:paraId="59F18A28"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224DFD98"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Ограничение подачи ГВС потребителям: ул. Ворошилова, 60; 60а; ул. Мира, 103</w:t>
            </w:r>
          </w:p>
        </w:tc>
      </w:tr>
      <w:tr w:rsidR="00766FB2" w:rsidRPr="00766FB2" w14:paraId="736973C5" w14:textId="77777777" w:rsidTr="00766FB2">
        <w:trPr>
          <w:trHeight w:val="476"/>
        </w:trPr>
        <w:tc>
          <w:tcPr>
            <w:tcW w:w="534" w:type="dxa"/>
          </w:tcPr>
          <w:p w14:paraId="049B0DC4"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23</w:t>
            </w:r>
          </w:p>
        </w:tc>
        <w:tc>
          <w:tcPr>
            <w:tcW w:w="2268" w:type="dxa"/>
          </w:tcPr>
          <w:p w14:paraId="4B6BD02D"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Ремонт участка теплосети в ЦТП № 4: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219</w:t>
            </w:r>
          </w:p>
        </w:tc>
        <w:tc>
          <w:tcPr>
            <w:tcW w:w="1417" w:type="dxa"/>
            <w:vAlign w:val="center"/>
          </w:tcPr>
          <w:p w14:paraId="021E1C21"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25</w:t>
            </w:r>
          </w:p>
        </w:tc>
        <w:tc>
          <w:tcPr>
            <w:tcW w:w="1276" w:type="dxa"/>
          </w:tcPr>
          <w:p w14:paraId="5829BFEE"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III кв.</w:t>
            </w:r>
          </w:p>
        </w:tc>
        <w:tc>
          <w:tcPr>
            <w:tcW w:w="1134" w:type="dxa"/>
          </w:tcPr>
          <w:p w14:paraId="54B4F22A"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3CBB2AE5"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Ограничение подачи ГВС потребителям: ул. Мира, 25,46,48,50,51,53,57а; ул. Кирова, 126,128,130,132,134,136,138,138а; ул. Калинина, 151,153,157,167,169;  ул. Союзная,90,92,94,98,100,102,103,107,106,109,111,113; СОШ № 9; дет/сад № 8; Почта; Аптека; дет/сад № 17; дет/сад № 31.</w:t>
            </w:r>
          </w:p>
        </w:tc>
      </w:tr>
      <w:tr w:rsidR="00766FB2" w:rsidRPr="00766FB2" w14:paraId="09BE6225" w14:textId="77777777" w:rsidTr="00766FB2">
        <w:trPr>
          <w:trHeight w:val="476"/>
        </w:trPr>
        <w:tc>
          <w:tcPr>
            <w:tcW w:w="534" w:type="dxa"/>
          </w:tcPr>
          <w:p w14:paraId="2F8B51F1"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24</w:t>
            </w:r>
          </w:p>
        </w:tc>
        <w:tc>
          <w:tcPr>
            <w:tcW w:w="2268" w:type="dxa"/>
          </w:tcPr>
          <w:p w14:paraId="0ED34A51"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Ремонт участка теплосети по ул. Союзная от ТК-2а до ТК-27л ремонт участка: 2</w:t>
            </w:r>
            <w:r w:rsidRPr="00766FB2">
              <w:rPr>
                <w:rFonts w:eastAsia="Times New Roman" w:cs="Times New Roman"/>
                <w:color w:val="000000"/>
                <w:sz w:val="18"/>
                <w:szCs w:val="18"/>
                <w:lang w:val="en-US" w:eastAsia="ru-RU"/>
              </w:rPr>
              <w:t>Q</w:t>
            </w:r>
            <w:r w:rsidRPr="00766FB2">
              <w:rPr>
                <w:rFonts w:eastAsia="Times New Roman" w:cs="Times New Roman"/>
                <w:color w:val="000000"/>
                <w:sz w:val="18"/>
                <w:szCs w:val="18"/>
                <w:lang w:eastAsia="ru-RU"/>
              </w:rPr>
              <w:t>108</w:t>
            </w:r>
          </w:p>
        </w:tc>
        <w:tc>
          <w:tcPr>
            <w:tcW w:w="1417" w:type="dxa"/>
            <w:vAlign w:val="center"/>
          </w:tcPr>
          <w:p w14:paraId="5AD6CF01" w14:textId="77777777" w:rsidR="00766FB2" w:rsidRPr="00766FB2" w:rsidRDefault="00766FB2" w:rsidP="00766FB2">
            <w:pPr>
              <w:spacing w:after="0" w:line="240" w:lineRule="auto"/>
              <w:jc w:val="center"/>
              <w:rPr>
                <w:rFonts w:eastAsia="Times New Roman" w:cs="Times New Roman"/>
                <w:color w:val="000000"/>
                <w:sz w:val="18"/>
                <w:szCs w:val="18"/>
                <w:lang w:val="en-US" w:eastAsia="ru-RU"/>
              </w:rPr>
            </w:pPr>
            <w:r w:rsidRPr="00766FB2">
              <w:rPr>
                <w:rFonts w:eastAsia="Times New Roman" w:cs="Times New Roman"/>
                <w:color w:val="000000"/>
                <w:sz w:val="18"/>
                <w:szCs w:val="18"/>
                <w:lang w:val="en-US" w:eastAsia="ru-RU"/>
              </w:rPr>
              <w:t>85</w:t>
            </w:r>
          </w:p>
        </w:tc>
        <w:tc>
          <w:tcPr>
            <w:tcW w:w="1276" w:type="dxa"/>
          </w:tcPr>
          <w:p w14:paraId="7DD0416F"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III кв.</w:t>
            </w:r>
          </w:p>
        </w:tc>
        <w:tc>
          <w:tcPr>
            <w:tcW w:w="1134" w:type="dxa"/>
          </w:tcPr>
          <w:p w14:paraId="396B4AFE"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6428BBED"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495D7ED5" w14:textId="77777777" w:rsidTr="00766FB2">
        <w:trPr>
          <w:trHeight w:val="476"/>
        </w:trPr>
        <w:tc>
          <w:tcPr>
            <w:tcW w:w="534" w:type="dxa"/>
          </w:tcPr>
          <w:p w14:paraId="67C7E042"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25</w:t>
            </w:r>
          </w:p>
        </w:tc>
        <w:tc>
          <w:tcPr>
            <w:tcW w:w="2268" w:type="dxa"/>
          </w:tcPr>
          <w:p w14:paraId="79F3345E"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Ремонт тепловой камеры на мкд ул. Калинина, 143; ремонт запорной арматуры: 4-ед.</w:t>
            </w:r>
          </w:p>
        </w:tc>
        <w:tc>
          <w:tcPr>
            <w:tcW w:w="1417" w:type="dxa"/>
            <w:vAlign w:val="center"/>
          </w:tcPr>
          <w:p w14:paraId="022CE5AD" w14:textId="77777777" w:rsidR="00766FB2" w:rsidRPr="00766FB2" w:rsidRDefault="00766FB2" w:rsidP="00766FB2">
            <w:pPr>
              <w:spacing w:after="0" w:line="240" w:lineRule="auto"/>
              <w:jc w:val="center"/>
              <w:rPr>
                <w:rFonts w:eastAsia="Times New Roman" w:cs="Times New Roman"/>
                <w:color w:val="000000"/>
                <w:sz w:val="18"/>
                <w:szCs w:val="18"/>
                <w:lang w:eastAsia="ru-RU"/>
              </w:rPr>
            </w:pPr>
          </w:p>
        </w:tc>
        <w:tc>
          <w:tcPr>
            <w:tcW w:w="1276" w:type="dxa"/>
          </w:tcPr>
          <w:p w14:paraId="0F73C424"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67384596"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74D27849"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004D11E4" w14:textId="77777777" w:rsidTr="00766FB2">
        <w:trPr>
          <w:trHeight w:val="476"/>
        </w:trPr>
        <w:tc>
          <w:tcPr>
            <w:tcW w:w="534" w:type="dxa"/>
          </w:tcPr>
          <w:p w14:paraId="22D7840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26</w:t>
            </w:r>
          </w:p>
        </w:tc>
        <w:tc>
          <w:tcPr>
            <w:tcW w:w="2268" w:type="dxa"/>
          </w:tcPr>
          <w:p w14:paraId="40F0C16E"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Тепловая сеть  «Поселок» по ул. Мира от ТК-4 до МКД по ул. Мира,26 </w:t>
            </w:r>
          </w:p>
        </w:tc>
        <w:tc>
          <w:tcPr>
            <w:tcW w:w="1417" w:type="dxa"/>
            <w:vAlign w:val="center"/>
          </w:tcPr>
          <w:p w14:paraId="6F397E56"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26</w:t>
            </w:r>
          </w:p>
        </w:tc>
        <w:tc>
          <w:tcPr>
            <w:tcW w:w="1276" w:type="dxa"/>
          </w:tcPr>
          <w:p w14:paraId="0BB0A03B"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11FFBBFF"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1ADBE0D5"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1595C3B0" w14:textId="77777777" w:rsidTr="00766FB2">
        <w:trPr>
          <w:trHeight w:val="476"/>
        </w:trPr>
        <w:tc>
          <w:tcPr>
            <w:tcW w:w="534" w:type="dxa"/>
          </w:tcPr>
          <w:p w14:paraId="27B40862"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27</w:t>
            </w:r>
          </w:p>
        </w:tc>
        <w:tc>
          <w:tcPr>
            <w:tcW w:w="2268" w:type="dxa"/>
          </w:tcPr>
          <w:p w14:paraId="40B2660E"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Тепловая сеть  отопления  и ГВС по ул. Союзная от ТК-71  до МКД  по ул. Союзная, 94  </w:t>
            </w:r>
          </w:p>
        </w:tc>
        <w:tc>
          <w:tcPr>
            <w:tcW w:w="1417" w:type="dxa"/>
            <w:vAlign w:val="center"/>
          </w:tcPr>
          <w:p w14:paraId="1701EFC5"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61</w:t>
            </w:r>
          </w:p>
        </w:tc>
        <w:tc>
          <w:tcPr>
            <w:tcW w:w="1276" w:type="dxa"/>
          </w:tcPr>
          <w:p w14:paraId="4058136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0DEC86FF"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4603A9CC"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595EBEF3" w14:textId="77777777" w:rsidTr="00766FB2">
        <w:trPr>
          <w:trHeight w:val="476"/>
        </w:trPr>
        <w:tc>
          <w:tcPr>
            <w:tcW w:w="534" w:type="dxa"/>
          </w:tcPr>
          <w:p w14:paraId="2D8102D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28</w:t>
            </w:r>
          </w:p>
        </w:tc>
        <w:tc>
          <w:tcPr>
            <w:tcW w:w="2268" w:type="dxa"/>
          </w:tcPr>
          <w:p w14:paraId="4956CC05"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Тепловая сеть  отопления  по ул. Кирова от ТК-15 в жд ул. Кирова,100</w:t>
            </w:r>
          </w:p>
        </w:tc>
        <w:tc>
          <w:tcPr>
            <w:tcW w:w="1417" w:type="dxa"/>
            <w:vAlign w:val="center"/>
          </w:tcPr>
          <w:p w14:paraId="21DDB475"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13</w:t>
            </w:r>
          </w:p>
        </w:tc>
        <w:tc>
          <w:tcPr>
            <w:tcW w:w="1276" w:type="dxa"/>
          </w:tcPr>
          <w:p w14:paraId="5160C1C6"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07F69789"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1A2004A4"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6E9DF78E" w14:textId="77777777" w:rsidTr="00766FB2">
        <w:trPr>
          <w:trHeight w:val="476"/>
        </w:trPr>
        <w:tc>
          <w:tcPr>
            <w:tcW w:w="534" w:type="dxa"/>
          </w:tcPr>
          <w:p w14:paraId="22D05309"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29</w:t>
            </w:r>
          </w:p>
        </w:tc>
        <w:tc>
          <w:tcPr>
            <w:tcW w:w="2268" w:type="dxa"/>
          </w:tcPr>
          <w:p w14:paraId="2D0E432F"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Тепловая сеть  по ул. П. Лумумбы от ТК-21  до МКД  по ул. П. Лумумбы, 4  </w:t>
            </w:r>
          </w:p>
        </w:tc>
        <w:tc>
          <w:tcPr>
            <w:tcW w:w="1417" w:type="dxa"/>
            <w:vAlign w:val="center"/>
          </w:tcPr>
          <w:p w14:paraId="17341D6C"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7</w:t>
            </w:r>
          </w:p>
        </w:tc>
        <w:tc>
          <w:tcPr>
            <w:tcW w:w="1276" w:type="dxa"/>
          </w:tcPr>
          <w:p w14:paraId="45596651"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11B7001B"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348BB4A5"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6DDCBEB5" w14:textId="77777777" w:rsidTr="00766FB2">
        <w:trPr>
          <w:trHeight w:val="476"/>
        </w:trPr>
        <w:tc>
          <w:tcPr>
            <w:tcW w:w="534" w:type="dxa"/>
          </w:tcPr>
          <w:p w14:paraId="3D2EE5B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30</w:t>
            </w:r>
          </w:p>
        </w:tc>
        <w:tc>
          <w:tcPr>
            <w:tcW w:w="2268" w:type="dxa"/>
          </w:tcPr>
          <w:p w14:paraId="4B2F834F"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Тепловая сеть  по ул. П. Лумумбы от ТК-20л  до МКД  по ул. П. Лумумбы, </w:t>
            </w:r>
            <w:r w:rsidRPr="00766FB2">
              <w:rPr>
                <w:rFonts w:eastAsia="Times New Roman" w:cs="Times New Roman"/>
                <w:color w:val="000000"/>
                <w:sz w:val="18"/>
                <w:szCs w:val="18"/>
                <w:lang w:eastAsia="ru-RU"/>
              </w:rPr>
              <w:lastRenderedPageBreak/>
              <w:t xml:space="preserve">6  </w:t>
            </w:r>
          </w:p>
        </w:tc>
        <w:tc>
          <w:tcPr>
            <w:tcW w:w="1417" w:type="dxa"/>
            <w:vAlign w:val="center"/>
          </w:tcPr>
          <w:p w14:paraId="78CD41C4"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lastRenderedPageBreak/>
              <w:t>3,5</w:t>
            </w:r>
          </w:p>
        </w:tc>
        <w:tc>
          <w:tcPr>
            <w:tcW w:w="1276" w:type="dxa"/>
          </w:tcPr>
          <w:p w14:paraId="7560F4C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239AC0B9"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02E031A2"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3727017E" w14:textId="77777777" w:rsidTr="00766FB2">
        <w:trPr>
          <w:trHeight w:val="476"/>
        </w:trPr>
        <w:tc>
          <w:tcPr>
            <w:tcW w:w="534" w:type="dxa"/>
          </w:tcPr>
          <w:p w14:paraId="488D2210"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lastRenderedPageBreak/>
              <w:t>31</w:t>
            </w:r>
          </w:p>
        </w:tc>
        <w:tc>
          <w:tcPr>
            <w:tcW w:w="2268" w:type="dxa"/>
          </w:tcPr>
          <w:p w14:paraId="69609767"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Тепловая сеть  по ул. Мира от ТК-34  до МКД  по ул. Мира, 119  </w:t>
            </w:r>
          </w:p>
        </w:tc>
        <w:tc>
          <w:tcPr>
            <w:tcW w:w="1417" w:type="dxa"/>
            <w:vAlign w:val="center"/>
          </w:tcPr>
          <w:p w14:paraId="399D3138"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12</w:t>
            </w:r>
          </w:p>
        </w:tc>
        <w:tc>
          <w:tcPr>
            <w:tcW w:w="1276" w:type="dxa"/>
          </w:tcPr>
          <w:p w14:paraId="5E761346"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72CE4DC7"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6F8AB3F7"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6118DE2D" w14:textId="77777777" w:rsidTr="00766FB2">
        <w:trPr>
          <w:trHeight w:val="476"/>
        </w:trPr>
        <w:tc>
          <w:tcPr>
            <w:tcW w:w="534" w:type="dxa"/>
          </w:tcPr>
          <w:p w14:paraId="6E7114DD"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32</w:t>
            </w:r>
          </w:p>
        </w:tc>
        <w:tc>
          <w:tcPr>
            <w:tcW w:w="2268" w:type="dxa"/>
          </w:tcPr>
          <w:p w14:paraId="033A572D"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 xml:space="preserve">Тепловая сеть  по ул. Ворошилова от ТК-55  до МКД  по ул. Ворошилова, 44 а </w:t>
            </w:r>
          </w:p>
        </w:tc>
        <w:tc>
          <w:tcPr>
            <w:tcW w:w="1417" w:type="dxa"/>
            <w:vAlign w:val="center"/>
          </w:tcPr>
          <w:p w14:paraId="702F1A9C"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15</w:t>
            </w:r>
          </w:p>
        </w:tc>
        <w:tc>
          <w:tcPr>
            <w:tcW w:w="1276" w:type="dxa"/>
          </w:tcPr>
          <w:p w14:paraId="5A1CB488"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1A469881"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21555133"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23D69BA7" w14:textId="77777777" w:rsidTr="00766FB2">
        <w:trPr>
          <w:trHeight w:val="476"/>
        </w:trPr>
        <w:tc>
          <w:tcPr>
            <w:tcW w:w="534" w:type="dxa"/>
          </w:tcPr>
          <w:p w14:paraId="12105D96"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33</w:t>
            </w:r>
          </w:p>
        </w:tc>
        <w:tc>
          <w:tcPr>
            <w:tcW w:w="2268" w:type="dxa"/>
          </w:tcPr>
          <w:p w14:paraId="18E2F2ED"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Тепловая сеть  по ул. Ворошилова от ТК-25л  до МКД  по ул. Ворошилова, 8</w:t>
            </w:r>
          </w:p>
        </w:tc>
        <w:tc>
          <w:tcPr>
            <w:tcW w:w="1417" w:type="dxa"/>
            <w:vAlign w:val="center"/>
          </w:tcPr>
          <w:p w14:paraId="558E20C0"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15</w:t>
            </w:r>
          </w:p>
        </w:tc>
        <w:tc>
          <w:tcPr>
            <w:tcW w:w="1276" w:type="dxa"/>
          </w:tcPr>
          <w:p w14:paraId="488B377F"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1FDCE37F"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7810493D"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015CD6D9" w14:textId="77777777" w:rsidTr="00766FB2">
        <w:trPr>
          <w:trHeight w:val="476"/>
        </w:trPr>
        <w:tc>
          <w:tcPr>
            <w:tcW w:w="534" w:type="dxa"/>
          </w:tcPr>
          <w:p w14:paraId="7B1E1E1F"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34</w:t>
            </w:r>
          </w:p>
        </w:tc>
        <w:tc>
          <w:tcPr>
            <w:tcW w:w="2268" w:type="dxa"/>
          </w:tcPr>
          <w:p w14:paraId="4D767DE7"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Тепловая сеть  по ул. Союзная от ТК-78  до МКД  по ул. Союзная, 113</w:t>
            </w:r>
          </w:p>
        </w:tc>
        <w:tc>
          <w:tcPr>
            <w:tcW w:w="1417" w:type="dxa"/>
            <w:vAlign w:val="center"/>
          </w:tcPr>
          <w:p w14:paraId="55C8DD76" w14:textId="77777777" w:rsidR="00766FB2" w:rsidRPr="00766FB2" w:rsidRDefault="00766FB2" w:rsidP="00766FB2">
            <w:pPr>
              <w:spacing w:after="0" w:line="240" w:lineRule="auto"/>
              <w:jc w:val="center"/>
              <w:rPr>
                <w:rFonts w:eastAsia="Times New Roman" w:cs="Times New Roman"/>
                <w:color w:val="000000"/>
                <w:sz w:val="18"/>
                <w:szCs w:val="18"/>
                <w:lang w:eastAsia="ru-RU"/>
              </w:rPr>
            </w:pPr>
            <w:r w:rsidRPr="00766FB2">
              <w:rPr>
                <w:rFonts w:eastAsia="Times New Roman" w:cs="Times New Roman"/>
                <w:color w:val="000000"/>
                <w:sz w:val="18"/>
                <w:szCs w:val="18"/>
                <w:lang w:eastAsia="ru-RU"/>
              </w:rPr>
              <w:t>30</w:t>
            </w:r>
          </w:p>
        </w:tc>
        <w:tc>
          <w:tcPr>
            <w:tcW w:w="1276" w:type="dxa"/>
          </w:tcPr>
          <w:p w14:paraId="15E4C9D7"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 кв.</w:t>
            </w:r>
          </w:p>
        </w:tc>
        <w:tc>
          <w:tcPr>
            <w:tcW w:w="1134" w:type="dxa"/>
          </w:tcPr>
          <w:p w14:paraId="05200C02"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39796678"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44A80CFB" w14:textId="77777777" w:rsidTr="00766FB2">
        <w:trPr>
          <w:trHeight w:val="476"/>
        </w:trPr>
        <w:tc>
          <w:tcPr>
            <w:tcW w:w="534" w:type="dxa"/>
          </w:tcPr>
          <w:p w14:paraId="61AB00B9"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35</w:t>
            </w:r>
          </w:p>
        </w:tc>
        <w:tc>
          <w:tcPr>
            <w:tcW w:w="2268" w:type="dxa"/>
          </w:tcPr>
          <w:p w14:paraId="78479465"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Ремонт запорной арматуры - 20 ед.</w:t>
            </w:r>
          </w:p>
        </w:tc>
        <w:tc>
          <w:tcPr>
            <w:tcW w:w="1417" w:type="dxa"/>
            <w:vAlign w:val="bottom"/>
          </w:tcPr>
          <w:p w14:paraId="6D14CE2A" w14:textId="77777777" w:rsidR="00766FB2" w:rsidRPr="00766FB2" w:rsidRDefault="00766FB2" w:rsidP="00766FB2">
            <w:pPr>
              <w:spacing w:after="0" w:line="240" w:lineRule="auto"/>
              <w:jc w:val="center"/>
              <w:rPr>
                <w:rFonts w:eastAsia="Times New Roman" w:cs="Times New Roman"/>
                <w:color w:val="000000"/>
                <w:sz w:val="18"/>
                <w:szCs w:val="18"/>
                <w:lang w:eastAsia="ru-RU"/>
              </w:rPr>
            </w:pPr>
          </w:p>
        </w:tc>
        <w:tc>
          <w:tcPr>
            <w:tcW w:w="1276" w:type="dxa"/>
          </w:tcPr>
          <w:p w14:paraId="52361B9D"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II-III кв.</w:t>
            </w:r>
          </w:p>
        </w:tc>
        <w:tc>
          <w:tcPr>
            <w:tcW w:w="1134" w:type="dxa"/>
          </w:tcPr>
          <w:p w14:paraId="00CE47B5"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04A18CED"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0FF11FDD" w14:textId="77777777" w:rsidTr="00766FB2">
        <w:trPr>
          <w:trHeight w:val="476"/>
        </w:trPr>
        <w:tc>
          <w:tcPr>
            <w:tcW w:w="534" w:type="dxa"/>
          </w:tcPr>
          <w:p w14:paraId="7E06D6F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36</w:t>
            </w:r>
          </w:p>
        </w:tc>
        <w:tc>
          <w:tcPr>
            <w:tcW w:w="2268" w:type="dxa"/>
          </w:tcPr>
          <w:p w14:paraId="67711A17"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Промывка, очистка водоподогревателей -18 ед.</w:t>
            </w:r>
          </w:p>
        </w:tc>
        <w:tc>
          <w:tcPr>
            <w:tcW w:w="1417" w:type="dxa"/>
            <w:vAlign w:val="bottom"/>
          </w:tcPr>
          <w:p w14:paraId="7902E142" w14:textId="77777777" w:rsidR="00766FB2" w:rsidRPr="00766FB2" w:rsidRDefault="00766FB2" w:rsidP="00766FB2">
            <w:pPr>
              <w:spacing w:after="0" w:line="240" w:lineRule="auto"/>
              <w:jc w:val="center"/>
              <w:rPr>
                <w:rFonts w:eastAsia="Times New Roman" w:cs="Times New Roman"/>
                <w:color w:val="000000"/>
                <w:sz w:val="18"/>
                <w:szCs w:val="18"/>
                <w:lang w:eastAsia="ru-RU"/>
              </w:rPr>
            </w:pPr>
          </w:p>
        </w:tc>
        <w:tc>
          <w:tcPr>
            <w:tcW w:w="1276" w:type="dxa"/>
          </w:tcPr>
          <w:p w14:paraId="7E88994F"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II-III кв.</w:t>
            </w:r>
          </w:p>
        </w:tc>
        <w:tc>
          <w:tcPr>
            <w:tcW w:w="1134" w:type="dxa"/>
          </w:tcPr>
          <w:p w14:paraId="596E611C"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7A906149"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4E76DE52" w14:textId="77777777" w:rsidTr="00766FB2">
        <w:trPr>
          <w:trHeight w:val="476"/>
        </w:trPr>
        <w:tc>
          <w:tcPr>
            <w:tcW w:w="534" w:type="dxa"/>
          </w:tcPr>
          <w:p w14:paraId="30601BF5"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37</w:t>
            </w:r>
          </w:p>
        </w:tc>
        <w:tc>
          <w:tcPr>
            <w:tcW w:w="2268" w:type="dxa"/>
          </w:tcPr>
          <w:p w14:paraId="721D4218"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Ревизия запорной арматуры, замена сальниковых уплотнений запорной арматуры</w:t>
            </w:r>
          </w:p>
        </w:tc>
        <w:tc>
          <w:tcPr>
            <w:tcW w:w="1417" w:type="dxa"/>
            <w:vAlign w:val="bottom"/>
          </w:tcPr>
          <w:p w14:paraId="677D867B" w14:textId="77777777" w:rsidR="00766FB2" w:rsidRPr="00766FB2" w:rsidRDefault="00766FB2" w:rsidP="00766FB2">
            <w:pPr>
              <w:spacing w:after="0" w:line="240" w:lineRule="auto"/>
              <w:jc w:val="center"/>
              <w:rPr>
                <w:rFonts w:eastAsia="Times New Roman" w:cs="Times New Roman"/>
                <w:color w:val="000000"/>
                <w:sz w:val="18"/>
                <w:szCs w:val="18"/>
                <w:lang w:eastAsia="ru-RU"/>
              </w:rPr>
            </w:pPr>
          </w:p>
        </w:tc>
        <w:tc>
          <w:tcPr>
            <w:tcW w:w="1276" w:type="dxa"/>
          </w:tcPr>
          <w:p w14:paraId="559D0EF3"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II-III кв.</w:t>
            </w:r>
          </w:p>
        </w:tc>
        <w:tc>
          <w:tcPr>
            <w:tcW w:w="1134" w:type="dxa"/>
          </w:tcPr>
          <w:p w14:paraId="05535A32"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69B7E270"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0CF8F1CE" w14:textId="77777777" w:rsidTr="00766FB2">
        <w:trPr>
          <w:trHeight w:val="476"/>
        </w:trPr>
        <w:tc>
          <w:tcPr>
            <w:tcW w:w="534" w:type="dxa"/>
          </w:tcPr>
          <w:p w14:paraId="413BBE64"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38</w:t>
            </w:r>
          </w:p>
        </w:tc>
        <w:tc>
          <w:tcPr>
            <w:tcW w:w="2268" w:type="dxa"/>
          </w:tcPr>
          <w:p w14:paraId="2C03CA8F"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Замена сальниковых уплотнений сальниковых компенсаторов</w:t>
            </w:r>
          </w:p>
        </w:tc>
        <w:tc>
          <w:tcPr>
            <w:tcW w:w="1417" w:type="dxa"/>
            <w:vAlign w:val="bottom"/>
          </w:tcPr>
          <w:p w14:paraId="287EADB0" w14:textId="77777777" w:rsidR="00766FB2" w:rsidRPr="00766FB2" w:rsidRDefault="00766FB2" w:rsidP="00766FB2">
            <w:pPr>
              <w:spacing w:after="0" w:line="240" w:lineRule="auto"/>
              <w:jc w:val="center"/>
              <w:rPr>
                <w:rFonts w:eastAsia="Times New Roman" w:cs="Times New Roman"/>
                <w:color w:val="000000"/>
                <w:sz w:val="18"/>
                <w:szCs w:val="18"/>
                <w:lang w:eastAsia="ru-RU"/>
              </w:rPr>
            </w:pPr>
          </w:p>
        </w:tc>
        <w:tc>
          <w:tcPr>
            <w:tcW w:w="1276" w:type="dxa"/>
          </w:tcPr>
          <w:p w14:paraId="1ED9F555"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II-III кв.</w:t>
            </w:r>
          </w:p>
        </w:tc>
        <w:tc>
          <w:tcPr>
            <w:tcW w:w="1134" w:type="dxa"/>
          </w:tcPr>
          <w:p w14:paraId="2AA580CB"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Pr>
          <w:p w14:paraId="2A4AA717"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r w:rsidR="00766FB2" w:rsidRPr="00766FB2" w14:paraId="3D3C400B" w14:textId="77777777" w:rsidTr="00766FB2">
        <w:trPr>
          <w:trHeight w:val="476"/>
        </w:trPr>
        <w:tc>
          <w:tcPr>
            <w:tcW w:w="534" w:type="dxa"/>
          </w:tcPr>
          <w:p w14:paraId="45611426"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39</w:t>
            </w:r>
          </w:p>
        </w:tc>
        <w:tc>
          <w:tcPr>
            <w:tcW w:w="2268" w:type="dxa"/>
            <w:tcBorders>
              <w:bottom w:val="nil"/>
            </w:tcBorders>
          </w:tcPr>
          <w:p w14:paraId="384EC501" w14:textId="77777777" w:rsidR="00766FB2" w:rsidRPr="00766FB2" w:rsidRDefault="00766FB2" w:rsidP="00766FB2">
            <w:pPr>
              <w:spacing w:after="0" w:line="240" w:lineRule="auto"/>
              <w:rPr>
                <w:rFonts w:eastAsia="Times New Roman" w:cs="Times New Roman"/>
                <w:color w:val="000000"/>
                <w:sz w:val="18"/>
                <w:szCs w:val="18"/>
                <w:lang w:eastAsia="ru-RU"/>
              </w:rPr>
            </w:pPr>
            <w:r w:rsidRPr="00766FB2">
              <w:rPr>
                <w:rFonts w:eastAsia="Times New Roman" w:cs="Times New Roman"/>
                <w:color w:val="000000"/>
                <w:sz w:val="18"/>
                <w:szCs w:val="18"/>
                <w:lang w:eastAsia="ru-RU"/>
              </w:rPr>
              <w:t>Очистка от донных отложений, песка, ила, тепловых камер теплосетей</w:t>
            </w:r>
          </w:p>
        </w:tc>
        <w:tc>
          <w:tcPr>
            <w:tcW w:w="1417" w:type="dxa"/>
            <w:tcBorders>
              <w:bottom w:val="nil"/>
            </w:tcBorders>
            <w:vAlign w:val="bottom"/>
          </w:tcPr>
          <w:p w14:paraId="40E890FA" w14:textId="77777777" w:rsidR="00766FB2" w:rsidRPr="00766FB2" w:rsidRDefault="00766FB2" w:rsidP="00766FB2">
            <w:pPr>
              <w:spacing w:after="0" w:line="240" w:lineRule="auto"/>
              <w:jc w:val="center"/>
              <w:rPr>
                <w:rFonts w:eastAsia="Times New Roman" w:cs="Times New Roman"/>
                <w:color w:val="000000"/>
                <w:sz w:val="18"/>
                <w:szCs w:val="18"/>
                <w:lang w:eastAsia="ru-RU"/>
              </w:rPr>
            </w:pPr>
          </w:p>
        </w:tc>
        <w:tc>
          <w:tcPr>
            <w:tcW w:w="1276" w:type="dxa"/>
            <w:tcBorders>
              <w:bottom w:val="nil"/>
            </w:tcBorders>
          </w:tcPr>
          <w:p w14:paraId="350EA9F4" w14:textId="77777777" w:rsidR="00766FB2" w:rsidRPr="00766FB2" w:rsidRDefault="00766FB2" w:rsidP="00766FB2">
            <w:pPr>
              <w:spacing w:after="0" w:line="240" w:lineRule="auto"/>
              <w:jc w:val="center"/>
              <w:rPr>
                <w:rFonts w:eastAsia="Times New Roman" w:cs="Times New Roman"/>
                <w:sz w:val="18"/>
                <w:szCs w:val="18"/>
                <w:lang w:eastAsia="ru-RU"/>
              </w:rPr>
            </w:pPr>
            <w:r w:rsidRPr="00766FB2">
              <w:rPr>
                <w:rFonts w:eastAsia="Times New Roman" w:cs="Times New Roman"/>
                <w:sz w:val="18"/>
                <w:szCs w:val="18"/>
                <w:lang w:eastAsia="ru-RU"/>
              </w:rPr>
              <w:t>II-III кв.</w:t>
            </w:r>
          </w:p>
        </w:tc>
        <w:tc>
          <w:tcPr>
            <w:tcW w:w="1134" w:type="dxa"/>
            <w:tcBorders>
              <w:bottom w:val="nil"/>
            </w:tcBorders>
          </w:tcPr>
          <w:p w14:paraId="0E9AB509"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Текущий ремонт</w:t>
            </w:r>
          </w:p>
        </w:tc>
        <w:tc>
          <w:tcPr>
            <w:tcW w:w="3118" w:type="dxa"/>
            <w:tcBorders>
              <w:bottom w:val="nil"/>
            </w:tcBorders>
          </w:tcPr>
          <w:p w14:paraId="601FC101" w14:textId="77777777" w:rsidR="00766FB2" w:rsidRPr="00766FB2" w:rsidRDefault="00766FB2" w:rsidP="00766FB2">
            <w:pPr>
              <w:spacing w:after="0" w:line="240" w:lineRule="auto"/>
              <w:rPr>
                <w:rFonts w:eastAsia="Times New Roman" w:cs="Times New Roman"/>
                <w:sz w:val="18"/>
                <w:szCs w:val="18"/>
                <w:lang w:eastAsia="ru-RU"/>
              </w:rPr>
            </w:pPr>
            <w:r w:rsidRPr="00766FB2">
              <w:rPr>
                <w:rFonts w:eastAsia="Times New Roman" w:cs="Times New Roman"/>
                <w:sz w:val="18"/>
                <w:szCs w:val="18"/>
                <w:lang w:eastAsia="ru-RU"/>
              </w:rPr>
              <w:t>Ограничений подачи теплоносителя по потребителям нет</w:t>
            </w:r>
          </w:p>
        </w:tc>
      </w:tr>
    </w:tbl>
    <w:p w14:paraId="2994CA98" w14:textId="77777777" w:rsidR="00F40072" w:rsidRPr="002517F9" w:rsidRDefault="00F40072" w:rsidP="00EB0BC4">
      <w:pPr>
        <w:pStyle w:val="7"/>
        <w:spacing w:before="0"/>
        <w:ind w:firstLine="567"/>
        <w:jc w:val="both"/>
        <w:rPr>
          <w:rFonts w:ascii="Times New Roman" w:hAnsi="Times New Roman"/>
          <w:b/>
          <w:i w:val="0"/>
          <w:sz w:val="24"/>
          <w:szCs w:val="24"/>
          <w:lang w:val="ru-RU"/>
        </w:rPr>
      </w:pPr>
      <w:r w:rsidRPr="002517F9">
        <w:rPr>
          <w:rFonts w:ascii="Times New Roman" w:hAnsi="Times New Roman"/>
          <w:b/>
          <w:i w:val="0"/>
          <w:sz w:val="24"/>
          <w:szCs w:val="24"/>
          <w:lang w:val="ru-RU"/>
        </w:rPr>
        <w:t>б)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59"/>
    </w:p>
    <w:p w14:paraId="4C2CF4D2" w14:textId="77777777" w:rsidR="005027ED" w:rsidRDefault="00612DE0" w:rsidP="0020777A">
      <w:pPr>
        <w:widowControl w:val="0"/>
        <w:autoSpaceDE w:val="0"/>
        <w:autoSpaceDN w:val="0"/>
        <w:spacing w:before="120" w:after="0" w:line="360" w:lineRule="auto"/>
        <w:ind w:firstLine="567"/>
        <w:jc w:val="both"/>
        <w:rPr>
          <w:rFonts w:eastAsia="Times New Roman" w:cs="Times New Roman"/>
          <w:sz w:val="24"/>
          <w:szCs w:val="24"/>
        </w:rPr>
      </w:pPr>
      <w:r w:rsidRPr="002517F9">
        <w:rPr>
          <w:rFonts w:eastAsia="Times New Roman" w:cs="Times New Roman"/>
          <w:sz w:val="24"/>
          <w:szCs w:val="24"/>
        </w:rPr>
        <w:t>И</w:t>
      </w:r>
      <w:r w:rsidR="005027ED" w:rsidRPr="002517F9">
        <w:rPr>
          <w:rFonts w:eastAsia="Times New Roman" w:cs="Times New Roman"/>
          <w:sz w:val="24"/>
          <w:szCs w:val="24"/>
        </w:rPr>
        <w:t>сходя из того, что максимальный срок эксплуатации тепловых сетей, согласно нормативам, составляет</w:t>
      </w:r>
      <w:r w:rsidR="000E72E5" w:rsidRPr="002517F9">
        <w:rPr>
          <w:rFonts w:eastAsia="Times New Roman" w:cs="Times New Roman"/>
          <w:sz w:val="24"/>
          <w:szCs w:val="24"/>
        </w:rPr>
        <w:t xml:space="preserve"> </w:t>
      </w:r>
      <w:r w:rsidR="005027ED" w:rsidRPr="002517F9">
        <w:rPr>
          <w:rFonts w:eastAsia="Times New Roman" w:cs="Times New Roman"/>
          <w:sz w:val="24"/>
          <w:szCs w:val="24"/>
        </w:rPr>
        <w:t xml:space="preserve">25 лет, </w:t>
      </w:r>
      <w:r w:rsidR="000837CD" w:rsidRPr="002517F9">
        <w:rPr>
          <w:rFonts w:eastAsia="Times New Roman" w:cs="Times New Roman"/>
          <w:sz w:val="24"/>
          <w:szCs w:val="24"/>
        </w:rPr>
        <w:t>предлагается произвести замену старых трубопроводов, а так же реконструкцию с учетом перевода жилого фонда на индивидуальное отопление</w:t>
      </w:r>
      <w:r w:rsidR="005027ED" w:rsidRPr="002517F9">
        <w:rPr>
          <w:rFonts w:eastAsia="Times New Roman" w:cs="Times New Roman"/>
          <w:sz w:val="24"/>
          <w:szCs w:val="24"/>
        </w:rPr>
        <w:t xml:space="preserve">. </w:t>
      </w:r>
    </w:p>
    <w:p w14:paraId="73B900B1" w14:textId="647472A6" w:rsidR="00EB0BC4" w:rsidRPr="00A2456A" w:rsidRDefault="00EB0BC4" w:rsidP="00EB0BC4">
      <w:pPr>
        <w:pStyle w:val="a3"/>
        <w:widowControl w:val="0"/>
        <w:autoSpaceDE w:val="0"/>
        <w:autoSpaceDN w:val="0"/>
        <w:spacing w:after="0"/>
        <w:ind w:left="426"/>
        <w:jc w:val="both"/>
        <w:rPr>
          <w:rFonts w:cs="Times New Roman"/>
          <w:sz w:val="24"/>
          <w:szCs w:val="24"/>
        </w:rPr>
      </w:pPr>
      <w:r w:rsidRPr="000C0696">
        <w:rPr>
          <w:b/>
          <w:sz w:val="24"/>
        </w:rPr>
        <w:t xml:space="preserve">Таблица </w:t>
      </w:r>
      <w:r>
        <w:rPr>
          <w:b/>
          <w:sz w:val="24"/>
        </w:rPr>
        <w:t>3</w:t>
      </w:r>
      <w:r w:rsidR="00766FB2">
        <w:rPr>
          <w:b/>
          <w:sz w:val="24"/>
        </w:rPr>
        <w:t>8</w:t>
      </w:r>
      <w:r w:rsidRPr="000C0696">
        <w:rPr>
          <w:sz w:val="24"/>
        </w:rPr>
        <w:t xml:space="preserve"> –</w:t>
      </w:r>
      <w:r>
        <w:rPr>
          <w:sz w:val="24"/>
        </w:rPr>
        <w:t>замена ветхих сетей</w:t>
      </w:r>
    </w:p>
    <w:tbl>
      <w:tblPr>
        <w:tblStyle w:val="a5"/>
        <w:tblW w:w="0" w:type="auto"/>
        <w:tblInd w:w="-318" w:type="dxa"/>
        <w:tblLook w:val="04A0" w:firstRow="1" w:lastRow="0" w:firstColumn="1" w:lastColumn="0" w:noHBand="0" w:noVBand="1"/>
      </w:tblPr>
      <w:tblGrid>
        <w:gridCol w:w="473"/>
        <w:gridCol w:w="2509"/>
        <w:gridCol w:w="1390"/>
        <w:gridCol w:w="1725"/>
        <w:gridCol w:w="1259"/>
        <w:gridCol w:w="1292"/>
        <w:gridCol w:w="1241"/>
      </w:tblGrid>
      <w:tr w:rsidR="00EB0BC4" w14:paraId="76EF9F54" w14:textId="77777777" w:rsidTr="00EB0BC4">
        <w:tc>
          <w:tcPr>
            <w:tcW w:w="473" w:type="dxa"/>
            <w:vAlign w:val="center"/>
          </w:tcPr>
          <w:p w14:paraId="1B5C6F6E" w14:textId="77777777" w:rsidR="00EB0BC4" w:rsidRPr="00CD0056" w:rsidRDefault="00EB0BC4" w:rsidP="005E0C52">
            <w:pPr>
              <w:jc w:val="center"/>
              <w:rPr>
                <w:sz w:val="18"/>
                <w:szCs w:val="18"/>
              </w:rPr>
            </w:pPr>
          </w:p>
          <w:p w14:paraId="442B7C71" w14:textId="77777777" w:rsidR="00EB0BC4" w:rsidRPr="00CD0056" w:rsidRDefault="00EB0BC4" w:rsidP="005E0C52">
            <w:pPr>
              <w:jc w:val="center"/>
              <w:rPr>
                <w:sz w:val="18"/>
                <w:szCs w:val="18"/>
              </w:rPr>
            </w:pPr>
            <w:r w:rsidRPr="00CD0056">
              <w:rPr>
                <w:sz w:val="18"/>
                <w:szCs w:val="18"/>
              </w:rPr>
              <w:t>№ п/п</w:t>
            </w:r>
          </w:p>
        </w:tc>
        <w:tc>
          <w:tcPr>
            <w:tcW w:w="2509" w:type="dxa"/>
            <w:vAlign w:val="center"/>
          </w:tcPr>
          <w:p w14:paraId="5351DEB4" w14:textId="77777777" w:rsidR="00EB0BC4" w:rsidRPr="00CD0056" w:rsidRDefault="00EB0BC4" w:rsidP="005E0C52">
            <w:pPr>
              <w:jc w:val="center"/>
              <w:rPr>
                <w:sz w:val="18"/>
                <w:szCs w:val="18"/>
              </w:rPr>
            </w:pPr>
            <w:r>
              <w:rPr>
                <w:sz w:val="18"/>
                <w:szCs w:val="18"/>
              </w:rPr>
              <w:t>Производство работ</w:t>
            </w:r>
          </w:p>
        </w:tc>
        <w:tc>
          <w:tcPr>
            <w:tcW w:w="1390" w:type="dxa"/>
            <w:vAlign w:val="center"/>
          </w:tcPr>
          <w:p w14:paraId="06D98F90" w14:textId="77777777" w:rsidR="00EB0BC4" w:rsidRPr="00CD0056" w:rsidRDefault="00EB0BC4" w:rsidP="005E0C52">
            <w:pPr>
              <w:jc w:val="center"/>
              <w:rPr>
                <w:sz w:val="18"/>
                <w:szCs w:val="18"/>
              </w:rPr>
            </w:pPr>
            <w:r w:rsidRPr="00CD0056">
              <w:rPr>
                <w:sz w:val="18"/>
                <w:szCs w:val="18"/>
              </w:rPr>
              <w:t>Ед. изм.</w:t>
            </w:r>
          </w:p>
        </w:tc>
        <w:tc>
          <w:tcPr>
            <w:tcW w:w="1725" w:type="dxa"/>
            <w:vAlign w:val="center"/>
          </w:tcPr>
          <w:p w14:paraId="63653791" w14:textId="77777777" w:rsidR="00EB0BC4" w:rsidRPr="00CD0056" w:rsidRDefault="00EB0BC4" w:rsidP="005E0C52">
            <w:pPr>
              <w:jc w:val="center"/>
              <w:rPr>
                <w:sz w:val="18"/>
                <w:szCs w:val="18"/>
              </w:rPr>
            </w:pPr>
            <w:r w:rsidRPr="00CD0056">
              <w:rPr>
                <w:sz w:val="18"/>
                <w:szCs w:val="18"/>
              </w:rPr>
              <w:t>Объем вводимых, реконструируемых,</w:t>
            </w:r>
          </w:p>
          <w:p w14:paraId="3D118E9E" w14:textId="77777777" w:rsidR="00EB0BC4" w:rsidRPr="00CD0056" w:rsidRDefault="00EB0BC4" w:rsidP="005E0C52">
            <w:pPr>
              <w:jc w:val="center"/>
              <w:rPr>
                <w:sz w:val="18"/>
                <w:szCs w:val="18"/>
              </w:rPr>
            </w:pPr>
            <w:r w:rsidRPr="00CD0056">
              <w:rPr>
                <w:sz w:val="18"/>
                <w:szCs w:val="18"/>
              </w:rPr>
              <w:t>модернизуемых</w:t>
            </w:r>
          </w:p>
          <w:p w14:paraId="65990E2D" w14:textId="77777777" w:rsidR="00EB0BC4" w:rsidRPr="00CD0056" w:rsidRDefault="00EB0BC4" w:rsidP="005E0C52">
            <w:pPr>
              <w:jc w:val="center"/>
              <w:rPr>
                <w:sz w:val="18"/>
                <w:szCs w:val="18"/>
              </w:rPr>
            </w:pPr>
            <w:r w:rsidRPr="00CD0056">
              <w:rPr>
                <w:sz w:val="18"/>
                <w:szCs w:val="18"/>
              </w:rPr>
              <w:t>мощностей</w:t>
            </w:r>
          </w:p>
        </w:tc>
        <w:tc>
          <w:tcPr>
            <w:tcW w:w="1259" w:type="dxa"/>
            <w:vAlign w:val="center"/>
          </w:tcPr>
          <w:p w14:paraId="3BC1B8D4" w14:textId="77777777" w:rsidR="00EB0BC4" w:rsidRPr="00CD0056" w:rsidRDefault="00EB0BC4" w:rsidP="005E0C52">
            <w:pPr>
              <w:jc w:val="center"/>
              <w:rPr>
                <w:sz w:val="18"/>
                <w:szCs w:val="18"/>
              </w:rPr>
            </w:pPr>
            <w:r w:rsidRPr="00CD0056">
              <w:rPr>
                <w:sz w:val="18"/>
                <w:szCs w:val="18"/>
              </w:rPr>
              <w:t>Срок реализации мероприятия, не позднее</w:t>
            </w:r>
          </w:p>
        </w:tc>
        <w:tc>
          <w:tcPr>
            <w:tcW w:w="1292" w:type="dxa"/>
            <w:vAlign w:val="center"/>
          </w:tcPr>
          <w:p w14:paraId="11DC66C0" w14:textId="77777777" w:rsidR="00EB0BC4" w:rsidRPr="00CD0056" w:rsidRDefault="00EB0BC4" w:rsidP="005E0C52">
            <w:pPr>
              <w:jc w:val="center"/>
              <w:rPr>
                <w:sz w:val="18"/>
                <w:szCs w:val="18"/>
              </w:rPr>
            </w:pPr>
            <w:r w:rsidRPr="00CD0056">
              <w:rPr>
                <w:sz w:val="18"/>
                <w:szCs w:val="18"/>
              </w:rPr>
              <w:t>В ценах года реализации программы без НДС</w:t>
            </w:r>
          </w:p>
        </w:tc>
        <w:tc>
          <w:tcPr>
            <w:tcW w:w="1241" w:type="dxa"/>
            <w:vAlign w:val="center"/>
          </w:tcPr>
          <w:p w14:paraId="4F5E7D09" w14:textId="77777777" w:rsidR="00EB0BC4" w:rsidRPr="00CD0056" w:rsidRDefault="00EB0BC4" w:rsidP="005E0C52">
            <w:pPr>
              <w:jc w:val="center"/>
              <w:rPr>
                <w:sz w:val="18"/>
                <w:szCs w:val="18"/>
              </w:rPr>
            </w:pPr>
            <w:r w:rsidRPr="00CD0056">
              <w:rPr>
                <w:sz w:val="18"/>
                <w:szCs w:val="18"/>
              </w:rPr>
              <w:t>Обоснование стоимости мероприятия</w:t>
            </w:r>
          </w:p>
        </w:tc>
      </w:tr>
      <w:tr w:rsidR="00EB0BC4" w14:paraId="28EE943C" w14:textId="77777777" w:rsidTr="005E0C52">
        <w:tc>
          <w:tcPr>
            <w:tcW w:w="9889" w:type="dxa"/>
            <w:gridSpan w:val="7"/>
          </w:tcPr>
          <w:p w14:paraId="61C04A48" w14:textId="77777777" w:rsidR="00EB0BC4" w:rsidRPr="00CD0056" w:rsidRDefault="00EB0BC4" w:rsidP="005E0C52">
            <w:pPr>
              <w:jc w:val="center"/>
              <w:rPr>
                <w:rFonts w:cs="Times New Roman"/>
                <w:sz w:val="20"/>
                <w:szCs w:val="20"/>
              </w:rPr>
            </w:pPr>
            <w:r w:rsidRPr="00CD0056">
              <w:rPr>
                <w:rFonts w:cs="Times New Roman"/>
                <w:b/>
                <w:sz w:val="20"/>
                <w:szCs w:val="20"/>
              </w:rPr>
              <w:t>Строительство, реконструкция и техническое перевооружение тепловых сетей в связи с мероприятиями по строительству новых источников</w:t>
            </w:r>
          </w:p>
        </w:tc>
      </w:tr>
      <w:tr w:rsidR="00EB0BC4" w14:paraId="5DC25668" w14:textId="77777777" w:rsidTr="00EB0BC4">
        <w:tc>
          <w:tcPr>
            <w:tcW w:w="473" w:type="dxa"/>
          </w:tcPr>
          <w:p w14:paraId="63B980BC"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1.1</w:t>
            </w:r>
          </w:p>
        </w:tc>
        <w:tc>
          <w:tcPr>
            <w:tcW w:w="2509" w:type="dxa"/>
            <w:vAlign w:val="center"/>
          </w:tcPr>
          <w:p w14:paraId="5E8C9C50" w14:textId="77777777" w:rsidR="00EB0BC4" w:rsidRPr="00CD0056" w:rsidRDefault="00EB0BC4" w:rsidP="005E0C52">
            <w:pPr>
              <w:rPr>
                <w:rFonts w:cs="Times New Roman"/>
                <w:sz w:val="18"/>
                <w:szCs w:val="18"/>
              </w:rPr>
            </w:pPr>
            <w:r w:rsidRPr="00CD0056">
              <w:rPr>
                <w:rFonts w:cs="Times New Roman"/>
                <w:sz w:val="18"/>
                <w:szCs w:val="18"/>
              </w:rPr>
              <w:t>Строительство трубопровода для переключения потребителей тепловой энергии №9, 10 и №22,</w:t>
            </w:r>
          </w:p>
        </w:tc>
        <w:tc>
          <w:tcPr>
            <w:tcW w:w="1390" w:type="dxa"/>
            <w:vAlign w:val="center"/>
          </w:tcPr>
          <w:p w14:paraId="5355981B" w14:textId="77777777" w:rsidR="00EB0BC4" w:rsidRPr="00CD0056" w:rsidRDefault="00EB0BC4" w:rsidP="005E0C52">
            <w:pPr>
              <w:jc w:val="center"/>
              <w:rPr>
                <w:rFonts w:cs="Times New Roman"/>
                <w:sz w:val="18"/>
                <w:szCs w:val="18"/>
              </w:rPr>
            </w:pPr>
            <w:r w:rsidRPr="00CD0056">
              <w:rPr>
                <w:rFonts w:cs="Times New Roman"/>
                <w:sz w:val="18"/>
                <w:szCs w:val="18"/>
              </w:rPr>
              <w:t>км в двухтрубном</w:t>
            </w:r>
          </w:p>
          <w:p w14:paraId="15B924FE" w14:textId="77777777" w:rsidR="00EB0BC4" w:rsidRPr="00CD0056" w:rsidRDefault="00EB0BC4" w:rsidP="005E0C52">
            <w:pPr>
              <w:jc w:val="center"/>
              <w:rPr>
                <w:rFonts w:cs="Times New Roman"/>
                <w:sz w:val="18"/>
                <w:szCs w:val="18"/>
              </w:rPr>
            </w:pPr>
            <w:r w:rsidRPr="00CD0056">
              <w:rPr>
                <w:rFonts w:cs="Times New Roman"/>
                <w:sz w:val="18"/>
                <w:szCs w:val="18"/>
              </w:rPr>
              <w:t>исчислении</w:t>
            </w:r>
          </w:p>
        </w:tc>
        <w:tc>
          <w:tcPr>
            <w:tcW w:w="1725" w:type="dxa"/>
            <w:vAlign w:val="center"/>
          </w:tcPr>
          <w:p w14:paraId="7ACCEE4D" w14:textId="77777777" w:rsidR="00EB0BC4" w:rsidRPr="00CD0056" w:rsidRDefault="00EB0BC4" w:rsidP="005E0C52">
            <w:pPr>
              <w:jc w:val="center"/>
              <w:rPr>
                <w:rFonts w:cs="Times New Roman"/>
                <w:sz w:val="20"/>
                <w:szCs w:val="20"/>
              </w:rPr>
            </w:pPr>
            <w:r w:rsidRPr="00CD0056">
              <w:rPr>
                <w:rFonts w:cs="Times New Roman"/>
                <w:sz w:val="20"/>
                <w:szCs w:val="20"/>
              </w:rPr>
              <w:t>0.313</w:t>
            </w:r>
          </w:p>
        </w:tc>
        <w:tc>
          <w:tcPr>
            <w:tcW w:w="1259" w:type="dxa"/>
            <w:vAlign w:val="center"/>
          </w:tcPr>
          <w:p w14:paraId="22DEEB7F" w14:textId="77777777" w:rsidR="00EB0BC4" w:rsidRPr="00CD0056" w:rsidRDefault="00EB0BC4" w:rsidP="005E0C52">
            <w:pPr>
              <w:jc w:val="center"/>
              <w:rPr>
                <w:rFonts w:cs="Times New Roman"/>
                <w:sz w:val="20"/>
                <w:szCs w:val="20"/>
              </w:rPr>
            </w:pPr>
            <w:r w:rsidRPr="00CD0056">
              <w:rPr>
                <w:rFonts w:cs="Times New Roman"/>
                <w:sz w:val="20"/>
                <w:szCs w:val="20"/>
              </w:rPr>
              <w:t>31.12.2027г.</w:t>
            </w:r>
          </w:p>
        </w:tc>
        <w:tc>
          <w:tcPr>
            <w:tcW w:w="1292" w:type="dxa"/>
            <w:vAlign w:val="center"/>
          </w:tcPr>
          <w:p w14:paraId="5CFD33C9" w14:textId="77777777" w:rsidR="00EB0BC4" w:rsidRPr="00CD0056" w:rsidRDefault="00EB0BC4" w:rsidP="005E0C52">
            <w:pPr>
              <w:jc w:val="center"/>
              <w:rPr>
                <w:rFonts w:cs="Times New Roman"/>
                <w:sz w:val="20"/>
                <w:szCs w:val="20"/>
              </w:rPr>
            </w:pPr>
            <w:r w:rsidRPr="00CD0056">
              <w:rPr>
                <w:rFonts w:cs="Times New Roman"/>
                <w:sz w:val="20"/>
                <w:szCs w:val="20"/>
              </w:rPr>
              <w:t>4 018.25</w:t>
            </w:r>
          </w:p>
        </w:tc>
        <w:tc>
          <w:tcPr>
            <w:tcW w:w="1241" w:type="dxa"/>
            <w:vAlign w:val="center"/>
          </w:tcPr>
          <w:p w14:paraId="78B89F40" w14:textId="77777777" w:rsidR="00EB0BC4" w:rsidRPr="00CD0056" w:rsidRDefault="00EB0BC4" w:rsidP="005E0C52">
            <w:pPr>
              <w:jc w:val="center"/>
              <w:rPr>
                <w:rFonts w:cs="Times New Roman"/>
                <w:sz w:val="20"/>
                <w:szCs w:val="20"/>
              </w:rPr>
            </w:pPr>
            <w:r w:rsidRPr="00CD0056">
              <w:rPr>
                <w:rFonts w:cs="Times New Roman"/>
                <w:sz w:val="20"/>
                <w:szCs w:val="20"/>
              </w:rPr>
              <w:t>ЛСР №1</w:t>
            </w:r>
          </w:p>
        </w:tc>
      </w:tr>
      <w:tr w:rsidR="00EB0BC4" w14:paraId="4C9B60F2" w14:textId="77777777" w:rsidTr="00EB0BC4">
        <w:tc>
          <w:tcPr>
            <w:tcW w:w="473" w:type="dxa"/>
          </w:tcPr>
          <w:p w14:paraId="0379ACE0"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1.2</w:t>
            </w:r>
          </w:p>
        </w:tc>
        <w:tc>
          <w:tcPr>
            <w:tcW w:w="2509" w:type="dxa"/>
            <w:vAlign w:val="center"/>
          </w:tcPr>
          <w:p w14:paraId="6DE9BFB9" w14:textId="77777777" w:rsidR="00EB0BC4" w:rsidRPr="00CD0056" w:rsidRDefault="00EB0BC4" w:rsidP="005E0C52">
            <w:pPr>
              <w:rPr>
                <w:rFonts w:cs="Times New Roman"/>
                <w:sz w:val="18"/>
                <w:szCs w:val="18"/>
              </w:rPr>
            </w:pPr>
            <w:r w:rsidRPr="00CD0056">
              <w:rPr>
                <w:rFonts w:cs="Times New Roman"/>
                <w:sz w:val="18"/>
                <w:szCs w:val="18"/>
              </w:rPr>
              <w:t>Строительство трубопровода Ду 150 мм длиной 230 м</w:t>
            </w:r>
          </w:p>
        </w:tc>
        <w:tc>
          <w:tcPr>
            <w:tcW w:w="1390" w:type="dxa"/>
            <w:vAlign w:val="center"/>
          </w:tcPr>
          <w:p w14:paraId="3B6D1ECF"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6443B5C0"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4A07CB1" w14:textId="77777777" w:rsidR="00EB0BC4" w:rsidRPr="00CD0056" w:rsidRDefault="00EB0BC4" w:rsidP="005E0C52">
            <w:pPr>
              <w:jc w:val="center"/>
              <w:rPr>
                <w:rFonts w:cs="Times New Roman"/>
                <w:sz w:val="20"/>
                <w:szCs w:val="20"/>
              </w:rPr>
            </w:pPr>
          </w:p>
          <w:p w14:paraId="6BDC4207" w14:textId="77777777" w:rsidR="00EB0BC4" w:rsidRPr="00CD0056" w:rsidRDefault="00EB0BC4" w:rsidP="005E0C52">
            <w:pPr>
              <w:jc w:val="center"/>
              <w:rPr>
                <w:rFonts w:cs="Times New Roman"/>
                <w:sz w:val="20"/>
                <w:szCs w:val="20"/>
              </w:rPr>
            </w:pPr>
            <w:r w:rsidRPr="00CD0056">
              <w:rPr>
                <w:rFonts w:cs="Times New Roman"/>
                <w:sz w:val="20"/>
                <w:szCs w:val="20"/>
              </w:rPr>
              <w:t>0.23</w:t>
            </w:r>
          </w:p>
        </w:tc>
        <w:tc>
          <w:tcPr>
            <w:tcW w:w="1259" w:type="dxa"/>
            <w:vAlign w:val="center"/>
          </w:tcPr>
          <w:p w14:paraId="7BDDFB6E" w14:textId="77777777" w:rsidR="00EB0BC4" w:rsidRPr="00CD0056" w:rsidRDefault="00EB0BC4" w:rsidP="005E0C52">
            <w:pPr>
              <w:jc w:val="center"/>
              <w:rPr>
                <w:rFonts w:cs="Times New Roman"/>
                <w:sz w:val="20"/>
                <w:szCs w:val="20"/>
              </w:rPr>
            </w:pPr>
          </w:p>
          <w:p w14:paraId="0E039297" w14:textId="77777777" w:rsidR="00EB0BC4" w:rsidRPr="00CD0056" w:rsidRDefault="00EB0BC4" w:rsidP="005E0C52">
            <w:pPr>
              <w:jc w:val="center"/>
              <w:rPr>
                <w:rFonts w:cs="Times New Roman"/>
                <w:sz w:val="20"/>
                <w:szCs w:val="20"/>
              </w:rPr>
            </w:pPr>
            <w:r w:rsidRPr="00CD0056">
              <w:rPr>
                <w:rFonts w:cs="Times New Roman"/>
                <w:sz w:val="20"/>
                <w:szCs w:val="20"/>
              </w:rPr>
              <w:t>31.12.2027г.</w:t>
            </w:r>
          </w:p>
        </w:tc>
        <w:tc>
          <w:tcPr>
            <w:tcW w:w="1292" w:type="dxa"/>
            <w:vAlign w:val="center"/>
          </w:tcPr>
          <w:p w14:paraId="3A1B666D" w14:textId="77777777" w:rsidR="00EB0BC4" w:rsidRPr="00CD0056" w:rsidRDefault="00EB0BC4" w:rsidP="005E0C52">
            <w:pPr>
              <w:jc w:val="center"/>
              <w:rPr>
                <w:rFonts w:cs="Times New Roman"/>
                <w:sz w:val="20"/>
                <w:szCs w:val="20"/>
              </w:rPr>
            </w:pPr>
          </w:p>
          <w:p w14:paraId="48352695" w14:textId="77777777" w:rsidR="00EB0BC4" w:rsidRPr="00CD0056" w:rsidRDefault="00EB0BC4" w:rsidP="005E0C52">
            <w:pPr>
              <w:jc w:val="center"/>
              <w:rPr>
                <w:rFonts w:cs="Times New Roman"/>
                <w:sz w:val="20"/>
                <w:szCs w:val="20"/>
              </w:rPr>
            </w:pPr>
            <w:r w:rsidRPr="00CD0056">
              <w:rPr>
                <w:rFonts w:cs="Times New Roman"/>
                <w:sz w:val="20"/>
                <w:szCs w:val="20"/>
              </w:rPr>
              <w:t>3 123.17</w:t>
            </w:r>
          </w:p>
        </w:tc>
        <w:tc>
          <w:tcPr>
            <w:tcW w:w="1241" w:type="dxa"/>
            <w:vAlign w:val="center"/>
          </w:tcPr>
          <w:p w14:paraId="3A160ACE" w14:textId="77777777" w:rsidR="00EB0BC4" w:rsidRPr="00CD0056" w:rsidRDefault="00EB0BC4" w:rsidP="005E0C52">
            <w:pPr>
              <w:jc w:val="center"/>
              <w:rPr>
                <w:rFonts w:cs="Times New Roman"/>
                <w:sz w:val="20"/>
                <w:szCs w:val="20"/>
              </w:rPr>
            </w:pPr>
          </w:p>
          <w:p w14:paraId="7AA95128" w14:textId="77777777" w:rsidR="00EB0BC4" w:rsidRPr="00CD0056" w:rsidRDefault="00EB0BC4" w:rsidP="005E0C52">
            <w:pPr>
              <w:jc w:val="center"/>
              <w:rPr>
                <w:rFonts w:cs="Times New Roman"/>
                <w:sz w:val="20"/>
                <w:szCs w:val="20"/>
              </w:rPr>
            </w:pPr>
            <w:r w:rsidRPr="00CD0056">
              <w:rPr>
                <w:rFonts w:cs="Times New Roman"/>
                <w:sz w:val="20"/>
                <w:szCs w:val="20"/>
              </w:rPr>
              <w:t>ЛСР №1</w:t>
            </w:r>
          </w:p>
        </w:tc>
      </w:tr>
      <w:tr w:rsidR="00EB0BC4" w14:paraId="0EC7C3A8" w14:textId="77777777" w:rsidTr="00EB0BC4">
        <w:tc>
          <w:tcPr>
            <w:tcW w:w="473" w:type="dxa"/>
            <w:vAlign w:val="center"/>
          </w:tcPr>
          <w:p w14:paraId="7FE2EFAA" w14:textId="77777777" w:rsidR="00EB0BC4" w:rsidRPr="00CD0056" w:rsidRDefault="00EB0BC4" w:rsidP="005E0C52">
            <w:pPr>
              <w:jc w:val="center"/>
              <w:rPr>
                <w:sz w:val="18"/>
                <w:szCs w:val="18"/>
              </w:rPr>
            </w:pPr>
          </w:p>
          <w:p w14:paraId="40113F19" w14:textId="77777777" w:rsidR="00EB0BC4" w:rsidRPr="00CD0056" w:rsidRDefault="00EB0BC4" w:rsidP="005E0C52">
            <w:pPr>
              <w:jc w:val="center"/>
              <w:rPr>
                <w:sz w:val="18"/>
                <w:szCs w:val="18"/>
              </w:rPr>
            </w:pPr>
            <w:r w:rsidRPr="00CD0056">
              <w:rPr>
                <w:sz w:val="18"/>
                <w:szCs w:val="18"/>
              </w:rPr>
              <w:t>№ п/п</w:t>
            </w:r>
          </w:p>
        </w:tc>
        <w:tc>
          <w:tcPr>
            <w:tcW w:w="2509" w:type="dxa"/>
            <w:vAlign w:val="center"/>
          </w:tcPr>
          <w:p w14:paraId="70AE831D" w14:textId="77777777" w:rsidR="00EB0BC4" w:rsidRPr="00CD0056" w:rsidRDefault="00EB0BC4" w:rsidP="005E0C52">
            <w:pPr>
              <w:jc w:val="center"/>
              <w:rPr>
                <w:sz w:val="18"/>
                <w:szCs w:val="18"/>
              </w:rPr>
            </w:pPr>
            <w:r>
              <w:rPr>
                <w:sz w:val="18"/>
                <w:szCs w:val="18"/>
              </w:rPr>
              <w:t>Производство работ</w:t>
            </w:r>
          </w:p>
        </w:tc>
        <w:tc>
          <w:tcPr>
            <w:tcW w:w="1390" w:type="dxa"/>
            <w:vAlign w:val="center"/>
          </w:tcPr>
          <w:p w14:paraId="71E8D1FD" w14:textId="77777777" w:rsidR="00EB0BC4" w:rsidRPr="00CD0056" w:rsidRDefault="00EB0BC4" w:rsidP="005E0C52">
            <w:pPr>
              <w:jc w:val="center"/>
              <w:rPr>
                <w:sz w:val="18"/>
                <w:szCs w:val="18"/>
              </w:rPr>
            </w:pPr>
            <w:r w:rsidRPr="00CD0056">
              <w:rPr>
                <w:sz w:val="18"/>
                <w:szCs w:val="18"/>
              </w:rPr>
              <w:t>Ед. изм.</w:t>
            </w:r>
          </w:p>
        </w:tc>
        <w:tc>
          <w:tcPr>
            <w:tcW w:w="1725" w:type="dxa"/>
            <w:vAlign w:val="center"/>
          </w:tcPr>
          <w:p w14:paraId="0BCCCAD4" w14:textId="77777777" w:rsidR="00EB0BC4" w:rsidRPr="00CD0056" w:rsidRDefault="00EB0BC4" w:rsidP="005E0C52">
            <w:pPr>
              <w:jc w:val="center"/>
              <w:rPr>
                <w:sz w:val="18"/>
                <w:szCs w:val="18"/>
              </w:rPr>
            </w:pPr>
            <w:r w:rsidRPr="00CD0056">
              <w:rPr>
                <w:sz w:val="18"/>
                <w:szCs w:val="18"/>
              </w:rPr>
              <w:t>Объем вводимых, реконструируемых,</w:t>
            </w:r>
          </w:p>
          <w:p w14:paraId="4A8DDA7E" w14:textId="77777777" w:rsidR="00EB0BC4" w:rsidRPr="00CD0056" w:rsidRDefault="00EB0BC4" w:rsidP="005E0C52">
            <w:pPr>
              <w:jc w:val="center"/>
              <w:rPr>
                <w:sz w:val="18"/>
                <w:szCs w:val="18"/>
              </w:rPr>
            </w:pPr>
            <w:r w:rsidRPr="00CD0056">
              <w:rPr>
                <w:sz w:val="18"/>
                <w:szCs w:val="18"/>
              </w:rPr>
              <w:t>модернизуемых</w:t>
            </w:r>
          </w:p>
          <w:p w14:paraId="3F03E572" w14:textId="77777777" w:rsidR="00EB0BC4" w:rsidRPr="00CD0056" w:rsidRDefault="00EB0BC4" w:rsidP="005E0C52">
            <w:pPr>
              <w:jc w:val="center"/>
              <w:rPr>
                <w:sz w:val="18"/>
                <w:szCs w:val="18"/>
              </w:rPr>
            </w:pPr>
            <w:r w:rsidRPr="00CD0056">
              <w:rPr>
                <w:sz w:val="18"/>
                <w:szCs w:val="18"/>
              </w:rPr>
              <w:t>мощностей</w:t>
            </w:r>
          </w:p>
        </w:tc>
        <w:tc>
          <w:tcPr>
            <w:tcW w:w="1259" w:type="dxa"/>
            <w:vAlign w:val="center"/>
          </w:tcPr>
          <w:p w14:paraId="13861FCE" w14:textId="77777777" w:rsidR="00EB0BC4" w:rsidRPr="00CD0056" w:rsidRDefault="00EB0BC4" w:rsidP="005E0C52">
            <w:pPr>
              <w:jc w:val="center"/>
              <w:rPr>
                <w:sz w:val="18"/>
                <w:szCs w:val="18"/>
              </w:rPr>
            </w:pPr>
            <w:r w:rsidRPr="00CD0056">
              <w:rPr>
                <w:sz w:val="18"/>
                <w:szCs w:val="18"/>
              </w:rPr>
              <w:t>Срок реализации мероприятия, не позднее</w:t>
            </w:r>
          </w:p>
        </w:tc>
        <w:tc>
          <w:tcPr>
            <w:tcW w:w="1292" w:type="dxa"/>
            <w:vAlign w:val="center"/>
          </w:tcPr>
          <w:p w14:paraId="1B7EF010" w14:textId="77777777" w:rsidR="00EB0BC4" w:rsidRPr="00CD0056" w:rsidRDefault="00EB0BC4" w:rsidP="005E0C52">
            <w:pPr>
              <w:jc w:val="center"/>
              <w:rPr>
                <w:sz w:val="18"/>
                <w:szCs w:val="18"/>
              </w:rPr>
            </w:pPr>
            <w:r w:rsidRPr="00CD0056">
              <w:rPr>
                <w:sz w:val="18"/>
                <w:szCs w:val="18"/>
              </w:rPr>
              <w:t>В ценах года реализации программы без НДС</w:t>
            </w:r>
          </w:p>
        </w:tc>
        <w:tc>
          <w:tcPr>
            <w:tcW w:w="1241" w:type="dxa"/>
            <w:vAlign w:val="center"/>
          </w:tcPr>
          <w:p w14:paraId="6FCC6190" w14:textId="77777777" w:rsidR="00EB0BC4" w:rsidRPr="00CD0056" w:rsidRDefault="00EB0BC4" w:rsidP="005E0C52">
            <w:pPr>
              <w:jc w:val="center"/>
              <w:rPr>
                <w:sz w:val="18"/>
                <w:szCs w:val="18"/>
              </w:rPr>
            </w:pPr>
            <w:r w:rsidRPr="00CD0056">
              <w:rPr>
                <w:sz w:val="18"/>
                <w:szCs w:val="18"/>
              </w:rPr>
              <w:t>Обоснование стоимости мероприятия</w:t>
            </w:r>
          </w:p>
        </w:tc>
      </w:tr>
      <w:tr w:rsidR="00EB0BC4" w14:paraId="48740F62" w14:textId="77777777" w:rsidTr="00EB0BC4">
        <w:tc>
          <w:tcPr>
            <w:tcW w:w="473" w:type="dxa"/>
          </w:tcPr>
          <w:p w14:paraId="20A9BEB4"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1.3</w:t>
            </w:r>
          </w:p>
        </w:tc>
        <w:tc>
          <w:tcPr>
            <w:tcW w:w="2509" w:type="dxa"/>
            <w:vAlign w:val="center"/>
          </w:tcPr>
          <w:p w14:paraId="2B05BB7C" w14:textId="77777777" w:rsidR="00EB0BC4" w:rsidRPr="00CD0056" w:rsidRDefault="00EB0BC4" w:rsidP="005E0C52">
            <w:pPr>
              <w:rPr>
                <w:rFonts w:cs="Times New Roman"/>
                <w:sz w:val="18"/>
                <w:szCs w:val="18"/>
              </w:rPr>
            </w:pPr>
            <w:r w:rsidRPr="00CD0056">
              <w:rPr>
                <w:rFonts w:cs="Times New Roman"/>
                <w:sz w:val="18"/>
                <w:szCs w:val="18"/>
              </w:rPr>
              <w:t xml:space="preserve">Строительство трубопровода </w:t>
            </w:r>
            <w:r w:rsidRPr="00CD0056">
              <w:rPr>
                <w:rFonts w:cs="Times New Roman"/>
                <w:sz w:val="18"/>
                <w:szCs w:val="18"/>
              </w:rPr>
              <w:lastRenderedPageBreak/>
              <w:t>Ду 100 мм длиной 83 метров</w:t>
            </w:r>
          </w:p>
        </w:tc>
        <w:tc>
          <w:tcPr>
            <w:tcW w:w="1390" w:type="dxa"/>
            <w:vAlign w:val="center"/>
          </w:tcPr>
          <w:p w14:paraId="15F65173" w14:textId="77777777" w:rsidR="00EB0BC4" w:rsidRPr="00CD0056" w:rsidRDefault="00EB0BC4" w:rsidP="005E0C52">
            <w:pPr>
              <w:jc w:val="center"/>
              <w:rPr>
                <w:rFonts w:cs="Times New Roman"/>
                <w:sz w:val="18"/>
                <w:szCs w:val="18"/>
              </w:rPr>
            </w:pPr>
            <w:r w:rsidRPr="00CD0056">
              <w:rPr>
                <w:rFonts w:cs="Times New Roman"/>
                <w:sz w:val="18"/>
                <w:szCs w:val="18"/>
              </w:rPr>
              <w:lastRenderedPageBreak/>
              <w:t>км в</w:t>
            </w:r>
          </w:p>
          <w:p w14:paraId="259F749B" w14:textId="77777777" w:rsidR="00EB0BC4" w:rsidRPr="00CD0056" w:rsidRDefault="00EB0BC4" w:rsidP="005E0C52">
            <w:pPr>
              <w:jc w:val="center"/>
              <w:rPr>
                <w:rFonts w:cs="Times New Roman"/>
                <w:sz w:val="18"/>
                <w:szCs w:val="18"/>
              </w:rPr>
            </w:pPr>
            <w:r w:rsidRPr="00CD0056">
              <w:rPr>
                <w:rFonts w:cs="Times New Roman"/>
                <w:sz w:val="18"/>
                <w:szCs w:val="18"/>
              </w:rPr>
              <w:lastRenderedPageBreak/>
              <w:t>двухтрубном исчислении</w:t>
            </w:r>
          </w:p>
        </w:tc>
        <w:tc>
          <w:tcPr>
            <w:tcW w:w="1725" w:type="dxa"/>
            <w:vAlign w:val="center"/>
          </w:tcPr>
          <w:p w14:paraId="71493140" w14:textId="77777777" w:rsidR="00EB0BC4" w:rsidRPr="00CD0056" w:rsidRDefault="00EB0BC4" w:rsidP="005E0C52">
            <w:pPr>
              <w:jc w:val="center"/>
              <w:rPr>
                <w:rFonts w:cs="Times New Roman"/>
                <w:sz w:val="20"/>
                <w:szCs w:val="20"/>
              </w:rPr>
            </w:pPr>
          </w:p>
          <w:p w14:paraId="1FF36760" w14:textId="77777777" w:rsidR="00EB0BC4" w:rsidRPr="00CD0056" w:rsidRDefault="00EB0BC4" w:rsidP="005E0C52">
            <w:pPr>
              <w:jc w:val="center"/>
              <w:rPr>
                <w:rFonts w:cs="Times New Roman"/>
                <w:sz w:val="20"/>
                <w:szCs w:val="20"/>
              </w:rPr>
            </w:pPr>
            <w:r w:rsidRPr="00CD0056">
              <w:rPr>
                <w:rFonts w:cs="Times New Roman"/>
                <w:sz w:val="20"/>
                <w:szCs w:val="20"/>
              </w:rPr>
              <w:lastRenderedPageBreak/>
              <w:t>0.083</w:t>
            </w:r>
          </w:p>
        </w:tc>
        <w:tc>
          <w:tcPr>
            <w:tcW w:w="1259" w:type="dxa"/>
            <w:vAlign w:val="center"/>
          </w:tcPr>
          <w:p w14:paraId="57D1A2EB" w14:textId="77777777" w:rsidR="00EB0BC4" w:rsidRPr="00CD0056" w:rsidRDefault="00EB0BC4" w:rsidP="005E0C52">
            <w:pPr>
              <w:jc w:val="center"/>
              <w:rPr>
                <w:rFonts w:cs="Times New Roman"/>
                <w:sz w:val="20"/>
                <w:szCs w:val="20"/>
              </w:rPr>
            </w:pPr>
          </w:p>
          <w:p w14:paraId="2063F16E" w14:textId="77777777" w:rsidR="00EB0BC4" w:rsidRPr="00CD0056" w:rsidRDefault="00EB0BC4" w:rsidP="005E0C52">
            <w:pPr>
              <w:jc w:val="center"/>
              <w:rPr>
                <w:rFonts w:cs="Times New Roman"/>
                <w:sz w:val="20"/>
                <w:szCs w:val="20"/>
              </w:rPr>
            </w:pPr>
            <w:r w:rsidRPr="00CD0056">
              <w:rPr>
                <w:rFonts w:cs="Times New Roman"/>
                <w:sz w:val="20"/>
                <w:szCs w:val="20"/>
              </w:rPr>
              <w:lastRenderedPageBreak/>
              <w:t>31.12.2027г.</w:t>
            </w:r>
          </w:p>
        </w:tc>
        <w:tc>
          <w:tcPr>
            <w:tcW w:w="1292" w:type="dxa"/>
            <w:vAlign w:val="center"/>
          </w:tcPr>
          <w:p w14:paraId="3531DD8E" w14:textId="77777777" w:rsidR="00EB0BC4" w:rsidRPr="00CD0056" w:rsidRDefault="00EB0BC4" w:rsidP="005E0C52">
            <w:pPr>
              <w:jc w:val="center"/>
              <w:rPr>
                <w:rFonts w:cs="Times New Roman"/>
                <w:sz w:val="20"/>
                <w:szCs w:val="20"/>
              </w:rPr>
            </w:pPr>
          </w:p>
          <w:p w14:paraId="550D6D32" w14:textId="77777777" w:rsidR="00EB0BC4" w:rsidRPr="00CD0056" w:rsidRDefault="00EB0BC4" w:rsidP="005E0C52">
            <w:pPr>
              <w:jc w:val="center"/>
              <w:rPr>
                <w:rFonts w:cs="Times New Roman"/>
                <w:sz w:val="20"/>
                <w:szCs w:val="20"/>
              </w:rPr>
            </w:pPr>
            <w:r w:rsidRPr="00CD0056">
              <w:rPr>
                <w:rFonts w:cs="Times New Roman"/>
                <w:sz w:val="20"/>
                <w:szCs w:val="20"/>
              </w:rPr>
              <w:lastRenderedPageBreak/>
              <w:t>895.08</w:t>
            </w:r>
          </w:p>
        </w:tc>
        <w:tc>
          <w:tcPr>
            <w:tcW w:w="1241" w:type="dxa"/>
            <w:vAlign w:val="center"/>
          </w:tcPr>
          <w:p w14:paraId="7F23047B" w14:textId="77777777" w:rsidR="00EB0BC4" w:rsidRPr="00CD0056" w:rsidRDefault="00EB0BC4" w:rsidP="005E0C52">
            <w:pPr>
              <w:jc w:val="center"/>
              <w:rPr>
                <w:rFonts w:cs="Times New Roman"/>
                <w:sz w:val="20"/>
                <w:szCs w:val="20"/>
              </w:rPr>
            </w:pPr>
          </w:p>
          <w:p w14:paraId="7D6FE368" w14:textId="77777777" w:rsidR="00EB0BC4" w:rsidRPr="00CD0056" w:rsidRDefault="00EB0BC4" w:rsidP="005E0C52">
            <w:pPr>
              <w:jc w:val="center"/>
              <w:rPr>
                <w:rFonts w:cs="Times New Roman"/>
                <w:sz w:val="20"/>
                <w:szCs w:val="20"/>
              </w:rPr>
            </w:pPr>
            <w:r w:rsidRPr="00CD0056">
              <w:rPr>
                <w:rFonts w:cs="Times New Roman"/>
                <w:sz w:val="20"/>
                <w:szCs w:val="20"/>
              </w:rPr>
              <w:lastRenderedPageBreak/>
              <w:t>ЛСР №1</w:t>
            </w:r>
          </w:p>
        </w:tc>
      </w:tr>
      <w:tr w:rsidR="00EB0BC4" w14:paraId="52C5E265" w14:textId="77777777" w:rsidTr="00EB0BC4">
        <w:tc>
          <w:tcPr>
            <w:tcW w:w="473" w:type="dxa"/>
          </w:tcPr>
          <w:p w14:paraId="277EED28"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lastRenderedPageBreak/>
              <w:t>1.4</w:t>
            </w:r>
          </w:p>
        </w:tc>
        <w:tc>
          <w:tcPr>
            <w:tcW w:w="2509" w:type="dxa"/>
            <w:vAlign w:val="center"/>
          </w:tcPr>
          <w:p w14:paraId="4B5CE71B" w14:textId="77777777" w:rsidR="00EB0BC4" w:rsidRPr="00CD0056" w:rsidRDefault="00EB0BC4" w:rsidP="005E0C52">
            <w:pPr>
              <w:rPr>
                <w:rFonts w:cs="Times New Roman"/>
                <w:sz w:val="18"/>
                <w:szCs w:val="18"/>
              </w:rPr>
            </w:pPr>
            <w:r w:rsidRPr="00CD0056">
              <w:rPr>
                <w:rFonts w:cs="Times New Roman"/>
                <w:sz w:val="18"/>
                <w:szCs w:val="18"/>
              </w:rPr>
              <w:t>Строительство (прокладка, перекладка) тепловых сетей для объединения котельных  №№ 2, 17, 20 (на базе котельной №20)</w:t>
            </w:r>
          </w:p>
        </w:tc>
        <w:tc>
          <w:tcPr>
            <w:tcW w:w="1390" w:type="dxa"/>
            <w:vAlign w:val="center"/>
          </w:tcPr>
          <w:p w14:paraId="461ACCE7" w14:textId="77777777" w:rsidR="00EB0BC4" w:rsidRPr="00CD0056" w:rsidRDefault="00EB0BC4" w:rsidP="005E0C52">
            <w:pPr>
              <w:jc w:val="center"/>
              <w:rPr>
                <w:rFonts w:cs="Times New Roman"/>
                <w:sz w:val="18"/>
                <w:szCs w:val="18"/>
              </w:rPr>
            </w:pPr>
            <w:r w:rsidRPr="00CD0056">
              <w:rPr>
                <w:rFonts w:cs="Times New Roman"/>
                <w:sz w:val="18"/>
                <w:szCs w:val="18"/>
              </w:rPr>
              <w:t>км в двухтрубном</w:t>
            </w:r>
          </w:p>
          <w:p w14:paraId="0D338872" w14:textId="77777777" w:rsidR="00EB0BC4" w:rsidRPr="00CD0056" w:rsidRDefault="00EB0BC4" w:rsidP="005E0C52">
            <w:pPr>
              <w:jc w:val="center"/>
              <w:rPr>
                <w:rFonts w:cs="Times New Roman"/>
                <w:sz w:val="18"/>
                <w:szCs w:val="18"/>
              </w:rPr>
            </w:pPr>
            <w:r w:rsidRPr="00CD0056">
              <w:rPr>
                <w:rFonts w:cs="Times New Roman"/>
                <w:sz w:val="18"/>
                <w:szCs w:val="18"/>
              </w:rPr>
              <w:t>исчислении</w:t>
            </w:r>
          </w:p>
        </w:tc>
        <w:tc>
          <w:tcPr>
            <w:tcW w:w="1725" w:type="dxa"/>
            <w:vAlign w:val="center"/>
          </w:tcPr>
          <w:p w14:paraId="0D063EAE" w14:textId="77777777" w:rsidR="00EB0BC4" w:rsidRPr="00CD0056" w:rsidRDefault="00EB0BC4" w:rsidP="005E0C52">
            <w:pPr>
              <w:jc w:val="center"/>
              <w:rPr>
                <w:rFonts w:cs="Times New Roman"/>
                <w:sz w:val="20"/>
                <w:szCs w:val="20"/>
              </w:rPr>
            </w:pPr>
          </w:p>
          <w:p w14:paraId="439F54B4" w14:textId="77777777" w:rsidR="00EB0BC4" w:rsidRPr="00CD0056" w:rsidRDefault="00EB0BC4" w:rsidP="005E0C52">
            <w:pPr>
              <w:jc w:val="center"/>
              <w:rPr>
                <w:rFonts w:cs="Times New Roman"/>
                <w:sz w:val="20"/>
                <w:szCs w:val="20"/>
              </w:rPr>
            </w:pPr>
            <w:r w:rsidRPr="00CD0056">
              <w:rPr>
                <w:rFonts w:cs="Times New Roman"/>
                <w:sz w:val="20"/>
                <w:szCs w:val="20"/>
              </w:rPr>
              <w:t>0.470</w:t>
            </w:r>
          </w:p>
        </w:tc>
        <w:tc>
          <w:tcPr>
            <w:tcW w:w="1259" w:type="dxa"/>
            <w:vAlign w:val="center"/>
          </w:tcPr>
          <w:p w14:paraId="52815FC5" w14:textId="77777777" w:rsidR="00EB0BC4" w:rsidRPr="00CD0056" w:rsidRDefault="00EB0BC4" w:rsidP="005E0C52">
            <w:pPr>
              <w:jc w:val="center"/>
              <w:rPr>
                <w:rFonts w:cs="Times New Roman"/>
                <w:sz w:val="20"/>
                <w:szCs w:val="20"/>
              </w:rPr>
            </w:pPr>
          </w:p>
          <w:p w14:paraId="4843F55D" w14:textId="77777777" w:rsidR="00EB0BC4" w:rsidRPr="00CD0056" w:rsidRDefault="00EB0BC4" w:rsidP="005E0C52">
            <w:pPr>
              <w:jc w:val="center"/>
              <w:rPr>
                <w:rFonts w:cs="Times New Roman"/>
                <w:sz w:val="20"/>
                <w:szCs w:val="20"/>
              </w:rPr>
            </w:pPr>
            <w:r w:rsidRPr="00CD0056">
              <w:rPr>
                <w:rFonts w:cs="Times New Roman"/>
                <w:sz w:val="20"/>
                <w:szCs w:val="20"/>
              </w:rPr>
              <w:t>31.12.2028г.</w:t>
            </w:r>
          </w:p>
        </w:tc>
        <w:tc>
          <w:tcPr>
            <w:tcW w:w="1292" w:type="dxa"/>
            <w:vAlign w:val="center"/>
          </w:tcPr>
          <w:p w14:paraId="7228C0BB" w14:textId="77777777" w:rsidR="00EB0BC4" w:rsidRPr="00CD0056" w:rsidRDefault="00EB0BC4" w:rsidP="005E0C52">
            <w:pPr>
              <w:jc w:val="center"/>
              <w:rPr>
                <w:rFonts w:cs="Times New Roman"/>
                <w:sz w:val="20"/>
                <w:szCs w:val="20"/>
              </w:rPr>
            </w:pPr>
          </w:p>
          <w:p w14:paraId="2076BEDF" w14:textId="77777777" w:rsidR="00EB0BC4" w:rsidRPr="00CD0056" w:rsidRDefault="00EB0BC4" w:rsidP="005E0C52">
            <w:pPr>
              <w:jc w:val="center"/>
              <w:rPr>
                <w:rFonts w:cs="Times New Roman"/>
                <w:sz w:val="20"/>
                <w:szCs w:val="20"/>
              </w:rPr>
            </w:pPr>
            <w:r w:rsidRPr="00CD0056">
              <w:rPr>
                <w:rFonts w:cs="Times New Roman"/>
                <w:sz w:val="20"/>
                <w:szCs w:val="20"/>
              </w:rPr>
              <w:t>6 728.33</w:t>
            </w:r>
          </w:p>
        </w:tc>
        <w:tc>
          <w:tcPr>
            <w:tcW w:w="1241" w:type="dxa"/>
            <w:vAlign w:val="center"/>
          </w:tcPr>
          <w:p w14:paraId="06852B16" w14:textId="77777777" w:rsidR="00EB0BC4" w:rsidRPr="00CD0056" w:rsidRDefault="00EB0BC4" w:rsidP="005E0C52">
            <w:pPr>
              <w:jc w:val="center"/>
              <w:rPr>
                <w:rFonts w:cs="Times New Roman"/>
                <w:sz w:val="20"/>
                <w:szCs w:val="20"/>
              </w:rPr>
            </w:pPr>
          </w:p>
          <w:p w14:paraId="3DD295B4" w14:textId="77777777" w:rsidR="00EB0BC4" w:rsidRPr="00CD0056" w:rsidRDefault="00EB0BC4" w:rsidP="005E0C52">
            <w:pPr>
              <w:jc w:val="center"/>
              <w:rPr>
                <w:rFonts w:cs="Times New Roman"/>
                <w:sz w:val="20"/>
                <w:szCs w:val="20"/>
              </w:rPr>
            </w:pPr>
            <w:r w:rsidRPr="00CD0056">
              <w:rPr>
                <w:rFonts w:cs="Times New Roman"/>
                <w:sz w:val="20"/>
                <w:szCs w:val="20"/>
              </w:rPr>
              <w:t>ЛСР №2</w:t>
            </w:r>
          </w:p>
        </w:tc>
      </w:tr>
      <w:tr w:rsidR="00EB0BC4" w14:paraId="2FED7B69" w14:textId="77777777" w:rsidTr="00EB0BC4">
        <w:tc>
          <w:tcPr>
            <w:tcW w:w="473" w:type="dxa"/>
          </w:tcPr>
          <w:p w14:paraId="0C8B2BE3"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1.5</w:t>
            </w:r>
          </w:p>
        </w:tc>
        <w:tc>
          <w:tcPr>
            <w:tcW w:w="2509" w:type="dxa"/>
            <w:vAlign w:val="center"/>
          </w:tcPr>
          <w:p w14:paraId="521F6C38" w14:textId="77777777" w:rsidR="00EB0BC4" w:rsidRPr="00CD0056" w:rsidRDefault="00EB0BC4" w:rsidP="005E0C52">
            <w:pPr>
              <w:rPr>
                <w:rFonts w:cs="Times New Roman"/>
                <w:sz w:val="18"/>
                <w:szCs w:val="18"/>
              </w:rPr>
            </w:pPr>
            <w:r w:rsidRPr="00CD0056">
              <w:rPr>
                <w:rFonts w:cs="Times New Roman"/>
                <w:sz w:val="18"/>
                <w:szCs w:val="18"/>
              </w:rPr>
              <w:t>Строительство участка трубопровода тепловой сети от ТК-2 до ТК-1 Ду=150 мм L= 140 м</w:t>
            </w:r>
          </w:p>
        </w:tc>
        <w:tc>
          <w:tcPr>
            <w:tcW w:w="1390" w:type="dxa"/>
            <w:vAlign w:val="center"/>
          </w:tcPr>
          <w:p w14:paraId="1A87887F"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5C8C360B"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0A022FE5" w14:textId="77777777" w:rsidR="00EB0BC4" w:rsidRPr="00CD0056" w:rsidRDefault="00EB0BC4" w:rsidP="005E0C52">
            <w:pPr>
              <w:jc w:val="center"/>
              <w:rPr>
                <w:rFonts w:cs="Times New Roman"/>
                <w:sz w:val="20"/>
                <w:szCs w:val="20"/>
              </w:rPr>
            </w:pPr>
          </w:p>
          <w:p w14:paraId="10F42D40" w14:textId="77777777" w:rsidR="00EB0BC4" w:rsidRPr="00CD0056" w:rsidRDefault="00EB0BC4" w:rsidP="005E0C52">
            <w:pPr>
              <w:jc w:val="center"/>
              <w:rPr>
                <w:rFonts w:cs="Times New Roman"/>
                <w:sz w:val="20"/>
                <w:szCs w:val="20"/>
              </w:rPr>
            </w:pPr>
            <w:r w:rsidRPr="00CD0056">
              <w:rPr>
                <w:rFonts w:cs="Times New Roman"/>
                <w:sz w:val="20"/>
                <w:szCs w:val="20"/>
              </w:rPr>
              <w:t>0.14</w:t>
            </w:r>
          </w:p>
        </w:tc>
        <w:tc>
          <w:tcPr>
            <w:tcW w:w="1259" w:type="dxa"/>
            <w:vAlign w:val="center"/>
          </w:tcPr>
          <w:p w14:paraId="0278A78D" w14:textId="77777777" w:rsidR="00EB0BC4" w:rsidRPr="00CD0056" w:rsidRDefault="00EB0BC4" w:rsidP="005E0C52">
            <w:pPr>
              <w:jc w:val="center"/>
              <w:rPr>
                <w:rFonts w:cs="Times New Roman"/>
                <w:sz w:val="20"/>
                <w:szCs w:val="20"/>
              </w:rPr>
            </w:pPr>
          </w:p>
          <w:p w14:paraId="69C081A5" w14:textId="77777777" w:rsidR="00EB0BC4" w:rsidRPr="00CD0056" w:rsidRDefault="00EB0BC4" w:rsidP="005E0C52">
            <w:pPr>
              <w:jc w:val="center"/>
              <w:rPr>
                <w:rFonts w:cs="Times New Roman"/>
                <w:sz w:val="20"/>
                <w:szCs w:val="20"/>
              </w:rPr>
            </w:pPr>
            <w:r w:rsidRPr="00CD0056">
              <w:rPr>
                <w:rFonts w:cs="Times New Roman"/>
                <w:sz w:val="20"/>
                <w:szCs w:val="20"/>
              </w:rPr>
              <w:t>31.12.2028г.</w:t>
            </w:r>
          </w:p>
        </w:tc>
        <w:tc>
          <w:tcPr>
            <w:tcW w:w="1292" w:type="dxa"/>
            <w:vAlign w:val="center"/>
          </w:tcPr>
          <w:p w14:paraId="193A8457" w14:textId="77777777" w:rsidR="00EB0BC4" w:rsidRPr="00CD0056" w:rsidRDefault="00EB0BC4" w:rsidP="005E0C52">
            <w:pPr>
              <w:jc w:val="center"/>
              <w:rPr>
                <w:rFonts w:cs="Times New Roman"/>
                <w:sz w:val="20"/>
                <w:szCs w:val="20"/>
              </w:rPr>
            </w:pPr>
          </w:p>
          <w:p w14:paraId="74F3CF93" w14:textId="77777777" w:rsidR="00EB0BC4" w:rsidRPr="00CD0056" w:rsidRDefault="00EB0BC4" w:rsidP="005E0C52">
            <w:pPr>
              <w:jc w:val="center"/>
              <w:rPr>
                <w:rFonts w:cs="Times New Roman"/>
                <w:sz w:val="20"/>
                <w:szCs w:val="20"/>
              </w:rPr>
            </w:pPr>
            <w:r w:rsidRPr="00CD0056">
              <w:rPr>
                <w:rFonts w:cs="Times New Roman"/>
                <w:sz w:val="20"/>
                <w:szCs w:val="20"/>
              </w:rPr>
              <w:t>1 901.06</w:t>
            </w:r>
          </w:p>
        </w:tc>
        <w:tc>
          <w:tcPr>
            <w:tcW w:w="1241" w:type="dxa"/>
            <w:vAlign w:val="center"/>
          </w:tcPr>
          <w:p w14:paraId="486F2FAA" w14:textId="77777777" w:rsidR="00EB0BC4" w:rsidRPr="00CD0056" w:rsidRDefault="00EB0BC4" w:rsidP="005E0C52">
            <w:pPr>
              <w:jc w:val="center"/>
              <w:rPr>
                <w:rFonts w:cs="Times New Roman"/>
                <w:sz w:val="20"/>
                <w:szCs w:val="20"/>
              </w:rPr>
            </w:pPr>
          </w:p>
          <w:p w14:paraId="6C8470EF" w14:textId="77777777" w:rsidR="00EB0BC4" w:rsidRPr="00CD0056" w:rsidRDefault="00EB0BC4" w:rsidP="005E0C52">
            <w:pPr>
              <w:jc w:val="center"/>
              <w:rPr>
                <w:rFonts w:cs="Times New Roman"/>
                <w:sz w:val="20"/>
                <w:szCs w:val="20"/>
              </w:rPr>
            </w:pPr>
            <w:r w:rsidRPr="00CD0056">
              <w:rPr>
                <w:rFonts w:cs="Times New Roman"/>
                <w:sz w:val="20"/>
                <w:szCs w:val="20"/>
              </w:rPr>
              <w:t>ЛСР №2</w:t>
            </w:r>
          </w:p>
        </w:tc>
      </w:tr>
      <w:tr w:rsidR="00EB0BC4" w14:paraId="7F57C251" w14:textId="77777777" w:rsidTr="00EB0BC4">
        <w:tc>
          <w:tcPr>
            <w:tcW w:w="473" w:type="dxa"/>
          </w:tcPr>
          <w:p w14:paraId="44A424EA"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1.6</w:t>
            </w:r>
          </w:p>
        </w:tc>
        <w:tc>
          <w:tcPr>
            <w:tcW w:w="2509" w:type="dxa"/>
            <w:vAlign w:val="center"/>
          </w:tcPr>
          <w:p w14:paraId="68290091" w14:textId="77777777" w:rsidR="00EB0BC4" w:rsidRPr="00CD0056" w:rsidRDefault="00EB0BC4" w:rsidP="005E0C52">
            <w:pPr>
              <w:rPr>
                <w:rFonts w:cs="Times New Roman"/>
                <w:sz w:val="18"/>
                <w:szCs w:val="18"/>
              </w:rPr>
            </w:pPr>
            <w:r w:rsidRPr="00CD0056">
              <w:rPr>
                <w:rFonts w:cs="Times New Roman"/>
                <w:sz w:val="18"/>
                <w:szCs w:val="18"/>
              </w:rPr>
              <w:t>Строительство участка трубопровода тепловой сети от ТК-3 до ТК-6 Ду=150 мм L= 215 м</w:t>
            </w:r>
          </w:p>
        </w:tc>
        <w:tc>
          <w:tcPr>
            <w:tcW w:w="1390" w:type="dxa"/>
            <w:vAlign w:val="center"/>
          </w:tcPr>
          <w:p w14:paraId="0807B988"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2B655DBD"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6AC9F280" w14:textId="77777777" w:rsidR="00EB0BC4" w:rsidRPr="00CD0056" w:rsidRDefault="00EB0BC4" w:rsidP="005E0C52">
            <w:pPr>
              <w:jc w:val="center"/>
              <w:rPr>
                <w:rFonts w:cs="Times New Roman"/>
                <w:sz w:val="20"/>
                <w:szCs w:val="20"/>
              </w:rPr>
            </w:pPr>
          </w:p>
          <w:p w14:paraId="60690658" w14:textId="77777777" w:rsidR="00EB0BC4" w:rsidRPr="00CD0056" w:rsidRDefault="00EB0BC4" w:rsidP="005E0C52">
            <w:pPr>
              <w:jc w:val="center"/>
              <w:rPr>
                <w:rFonts w:cs="Times New Roman"/>
                <w:sz w:val="20"/>
                <w:szCs w:val="20"/>
              </w:rPr>
            </w:pPr>
            <w:r w:rsidRPr="00CD0056">
              <w:rPr>
                <w:rFonts w:cs="Times New Roman"/>
                <w:sz w:val="20"/>
                <w:szCs w:val="20"/>
              </w:rPr>
              <w:t>0.215</w:t>
            </w:r>
          </w:p>
        </w:tc>
        <w:tc>
          <w:tcPr>
            <w:tcW w:w="1259" w:type="dxa"/>
            <w:vAlign w:val="center"/>
          </w:tcPr>
          <w:p w14:paraId="382542E6" w14:textId="77777777" w:rsidR="00EB0BC4" w:rsidRPr="00CD0056" w:rsidRDefault="00EB0BC4" w:rsidP="005E0C52">
            <w:pPr>
              <w:jc w:val="center"/>
              <w:rPr>
                <w:rFonts w:cs="Times New Roman"/>
                <w:sz w:val="20"/>
                <w:szCs w:val="20"/>
              </w:rPr>
            </w:pPr>
          </w:p>
          <w:p w14:paraId="08843EBC" w14:textId="77777777" w:rsidR="00EB0BC4" w:rsidRPr="00CD0056" w:rsidRDefault="00EB0BC4" w:rsidP="005E0C52">
            <w:pPr>
              <w:jc w:val="center"/>
              <w:rPr>
                <w:rFonts w:cs="Times New Roman"/>
                <w:sz w:val="20"/>
                <w:szCs w:val="20"/>
              </w:rPr>
            </w:pPr>
            <w:r w:rsidRPr="00CD0056">
              <w:rPr>
                <w:rFonts w:cs="Times New Roman"/>
                <w:sz w:val="20"/>
                <w:szCs w:val="20"/>
              </w:rPr>
              <w:t>31.12.2028г.</w:t>
            </w:r>
          </w:p>
        </w:tc>
        <w:tc>
          <w:tcPr>
            <w:tcW w:w="1292" w:type="dxa"/>
            <w:vAlign w:val="center"/>
          </w:tcPr>
          <w:p w14:paraId="54676938" w14:textId="77777777" w:rsidR="00EB0BC4" w:rsidRPr="00CD0056" w:rsidRDefault="00EB0BC4" w:rsidP="005E0C52">
            <w:pPr>
              <w:jc w:val="center"/>
              <w:rPr>
                <w:rFonts w:cs="Times New Roman"/>
                <w:sz w:val="20"/>
                <w:szCs w:val="20"/>
              </w:rPr>
            </w:pPr>
          </w:p>
          <w:p w14:paraId="1E3C68A8" w14:textId="77777777" w:rsidR="00EB0BC4" w:rsidRPr="00CD0056" w:rsidRDefault="00EB0BC4" w:rsidP="005E0C52">
            <w:pPr>
              <w:jc w:val="center"/>
              <w:rPr>
                <w:rFonts w:cs="Times New Roman"/>
                <w:sz w:val="20"/>
                <w:szCs w:val="20"/>
              </w:rPr>
            </w:pPr>
            <w:r w:rsidRPr="00CD0056">
              <w:rPr>
                <w:rFonts w:cs="Times New Roman"/>
                <w:sz w:val="20"/>
                <w:szCs w:val="20"/>
              </w:rPr>
              <w:t>2 919.49</w:t>
            </w:r>
          </w:p>
        </w:tc>
        <w:tc>
          <w:tcPr>
            <w:tcW w:w="1241" w:type="dxa"/>
            <w:vAlign w:val="center"/>
          </w:tcPr>
          <w:p w14:paraId="0E87AA4F" w14:textId="77777777" w:rsidR="00EB0BC4" w:rsidRPr="00CD0056" w:rsidRDefault="00EB0BC4" w:rsidP="005E0C52">
            <w:pPr>
              <w:jc w:val="center"/>
              <w:rPr>
                <w:rFonts w:cs="Times New Roman"/>
                <w:sz w:val="20"/>
                <w:szCs w:val="20"/>
              </w:rPr>
            </w:pPr>
          </w:p>
          <w:p w14:paraId="059D51CC" w14:textId="77777777" w:rsidR="00EB0BC4" w:rsidRPr="00CD0056" w:rsidRDefault="00EB0BC4" w:rsidP="005E0C52">
            <w:pPr>
              <w:jc w:val="center"/>
              <w:rPr>
                <w:rFonts w:cs="Times New Roman"/>
                <w:sz w:val="20"/>
                <w:szCs w:val="20"/>
              </w:rPr>
            </w:pPr>
            <w:r w:rsidRPr="00CD0056">
              <w:rPr>
                <w:rFonts w:cs="Times New Roman"/>
                <w:sz w:val="20"/>
                <w:szCs w:val="20"/>
              </w:rPr>
              <w:t>ЛСР №2</w:t>
            </w:r>
          </w:p>
        </w:tc>
      </w:tr>
      <w:tr w:rsidR="00EB0BC4" w14:paraId="79ADC3AA" w14:textId="77777777" w:rsidTr="00EB0BC4">
        <w:tc>
          <w:tcPr>
            <w:tcW w:w="473" w:type="dxa"/>
          </w:tcPr>
          <w:p w14:paraId="64C69B01"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1.7</w:t>
            </w:r>
          </w:p>
        </w:tc>
        <w:tc>
          <w:tcPr>
            <w:tcW w:w="2509" w:type="dxa"/>
            <w:vAlign w:val="center"/>
          </w:tcPr>
          <w:p w14:paraId="32355FB0" w14:textId="77777777" w:rsidR="00EB0BC4" w:rsidRPr="00CD0056" w:rsidRDefault="00EB0BC4" w:rsidP="005E0C52">
            <w:pPr>
              <w:rPr>
                <w:rFonts w:cs="Times New Roman"/>
                <w:sz w:val="18"/>
                <w:szCs w:val="18"/>
              </w:rPr>
            </w:pPr>
            <w:r w:rsidRPr="00CD0056">
              <w:rPr>
                <w:rFonts w:cs="Times New Roman"/>
                <w:sz w:val="18"/>
                <w:szCs w:val="18"/>
              </w:rPr>
              <w:t>Строительство участка трубопровода тепловой сети от новой котельной до ТК-4 Ду=300 мм L= 10 м</w:t>
            </w:r>
          </w:p>
        </w:tc>
        <w:tc>
          <w:tcPr>
            <w:tcW w:w="1390" w:type="dxa"/>
            <w:vAlign w:val="center"/>
          </w:tcPr>
          <w:p w14:paraId="44A4B31C"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7D7820A5"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0489543A" w14:textId="77777777" w:rsidR="00EB0BC4" w:rsidRPr="00CD0056" w:rsidRDefault="00EB0BC4" w:rsidP="005E0C52">
            <w:pPr>
              <w:jc w:val="center"/>
              <w:rPr>
                <w:rFonts w:cs="Times New Roman"/>
                <w:sz w:val="20"/>
                <w:szCs w:val="20"/>
              </w:rPr>
            </w:pPr>
          </w:p>
          <w:p w14:paraId="2370F955" w14:textId="77777777" w:rsidR="00EB0BC4" w:rsidRPr="00CD0056" w:rsidRDefault="00EB0BC4" w:rsidP="005E0C52">
            <w:pPr>
              <w:jc w:val="center"/>
              <w:rPr>
                <w:rFonts w:cs="Times New Roman"/>
                <w:sz w:val="20"/>
                <w:szCs w:val="20"/>
              </w:rPr>
            </w:pPr>
            <w:r w:rsidRPr="00CD0056">
              <w:rPr>
                <w:rFonts w:cs="Times New Roman"/>
                <w:sz w:val="20"/>
                <w:szCs w:val="20"/>
              </w:rPr>
              <w:t>0.01</w:t>
            </w:r>
          </w:p>
        </w:tc>
        <w:tc>
          <w:tcPr>
            <w:tcW w:w="1259" w:type="dxa"/>
            <w:vAlign w:val="center"/>
          </w:tcPr>
          <w:p w14:paraId="4019F790" w14:textId="77777777" w:rsidR="00EB0BC4" w:rsidRPr="00CD0056" w:rsidRDefault="00EB0BC4" w:rsidP="005E0C52">
            <w:pPr>
              <w:jc w:val="center"/>
              <w:rPr>
                <w:rFonts w:cs="Times New Roman"/>
                <w:sz w:val="20"/>
                <w:szCs w:val="20"/>
              </w:rPr>
            </w:pPr>
          </w:p>
          <w:p w14:paraId="3F3B264E" w14:textId="77777777" w:rsidR="00EB0BC4" w:rsidRPr="00CD0056" w:rsidRDefault="00EB0BC4" w:rsidP="005E0C52">
            <w:pPr>
              <w:jc w:val="center"/>
              <w:rPr>
                <w:rFonts w:cs="Times New Roman"/>
                <w:sz w:val="20"/>
                <w:szCs w:val="20"/>
              </w:rPr>
            </w:pPr>
            <w:r w:rsidRPr="00CD0056">
              <w:rPr>
                <w:rFonts w:cs="Times New Roman"/>
                <w:sz w:val="20"/>
                <w:szCs w:val="20"/>
              </w:rPr>
              <w:t>31.12.2028г.</w:t>
            </w:r>
          </w:p>
        </w:tc>
        <w:tc>
          <w:tcPr>
            <w:tcW w:w="1292" w:type="dxa"/>
            <w:vAlign w:val="center"/>
          </w:tcPr>
          <w:p w14:paraId="5B3953C1" w14:textId="77777777" w:rsidR="00EB0BC4" w:rsidRPr="00CD0056" w:rsidRDefault="00EB0BC4" w:rsidP="005E0C52">
            <w:pPr>
              <w:jc w:val="center"/>
              <w:rPr>
                <w:rFonts w:cs="Times New Roman"/>
                <w:sz w:val="20"/>
                <w:szCs w:val="20"/>
              </w:rPr>
            </w:pPr>
          </w:p>
          <w:p w14:paraId="414EEFA6" w14:textId="77777777" w:rsidR="00EB0BC4" w:rsidRPr="00CD0056" w:rsidRDefault="00EB0BC4" w:rsidP="005E0C52">
            <w:pPr>
              <w:jc w:val="center"/>
              <w:rPr>
                <w:rFonts w:cs="Times New Roman"/>
                <w:sz w:val="20"/>
                <w:szCs w:val="20"/>
              </w:rPr>
            </w:pPr>
            <w:r w:rsidRPr="00CD0056">
              <w:rPr>
                <w:rFonts w:cs="Times New Roman"/>
                <w:sz w:val="20"/>
                <w:szCs w:val="20"/>
              </w:rPr>
              <w:t>222.34</w:t>
            </w:r>
          </w:p>
        </w:tc>
        <w:tc>
          <w:tcPr>
            <w:tcW w:w="1241" w:type="dxa"/>
            <w:vAlign w:val="center"/>
          </w:tcPr>
          <w:p w14:paraId="0C4C99A9" w14:textId="77777777" w:rsidR="00EB0BC4" w:rsidRPr="00CD0056" w:rsidRDefault="00EB0BC4" w:rsidP="005E0C52">
            <w:pPr>
              <w:jc w:val="center"/>
              <w:rPr>
                <w:rFonts w:cs="Times New Roman"/>
                <w:sz w:val="20"/>
                <w:szCs w:val="20"/>
              </w:rPr>
            </w:pPr>
          </w:p>
          <w:p w14:paraId="71AFA083" w14:textId="77777777" w:rsidR="00EB0BC4" w:rsidRPr="00CD0056" w:rsidRDefault="00EB0BC4" w:rsidP="005E0C52">
            <w:pPr>
              <w:jc w:val="center"/>
              <w:rPr>
                <w:rFonts w:cs="Times New Roman"/>
                <w:sz w:val="20"/>
                <w:szCs w:val="20"/>
              </w:rPr>
            </w:pPr>
            <w:r w:rsidRPr="00CD0056">
              <w:rPr>
                <w:rFonts w:cs="Times New Roman"/>
                <w:sz w:val="20"/>
                <w:szCs w:val="20"/>
              </w:rPr>
              <w:t>ЛСР №2</w:t>
            </w:r>
          </w:p>
        </w:tc>
      </w:tr>
      <w:tr w:rsidR="00EB0BC4" w14:paraId="2999342D" w14:textId="77777777" w:rsidTr="00EB0BC4">
        <w:tc>
          <w:tcPr>
            <w:tcW w:w="473" w:type="dxa"/>
          </w:tcPr>
          <w:p w14:paraId="1A383730"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1.8</w:t>
            </w:r>
          </w:p>
        </w:tc>
        <w:tc>
          <w:tcPr>
            <w:tcW w:w="2509" w:type="dxa"/>
            <w:vAlign w:val="center"/>
          </w:tcPr>
          <w:p w14:paraId="79A9EB99" w14:textId="77777777" w:rsidR="00EB0BC4" w:rsidRPr="00CD0056" w:rsidRDefault="00EB0BC4" w:rsidP="005E0C52">
            <w:pPr>
              <w:rPr>
                <w:rFonts w:cs="Times New Roman"/>
                <w:sz w:val="18"/>
                <w:szCs w:val="18"/>
              </w:rPr>
            </w:pPr>
            <w:r w:rsidRPr="00CD0056">
              <w:rPr>
                <w:rFonts w:cs="Times New Roman"/>
                <w:sz w:val="18"/>
                <w:szCs w:val="18"/>
              </w:rPr>
              <w:t xml:space="preserve">Реконструкция участка тепловой сети с увеличением диаметра от УТ-4 </w:t>
            </w:r>
            <w:r>
              <w:rPr>
                <w:rFonts w:cs="Times New Roman"/>
                <w:sz w:val="18"/>
                <w:szCs w:val="18"/>
              </w:rPr>
              <w:t>до ТК-2 с Ду=200 мм на Ду=300 L-</w:t>
            </w:r>
            <w:r w:rsidRPr="00CD0056">
              <w:rPr>
                <w:rFonts w:cs="Times New Roman"/>
                <w:sz w:val="18"/>
                <w:szCs w:val="18"/>
              </w:rPr>
              <w:t xml:space="preserve"> 30м</w:t>
            </w:r>
          </w:p>
        </w:tc>
        <w:tc>
          <w:tcPr>
            <w:tcW w:w="1390" w:type="dxa"/>
            <w:vAlign w:val="center"/>
          </w:tcPr>
          <w:p w14:paraId="06C05182"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1B03A4B2"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75D20A8A" w14:textId="77777777" w:rsidR="00EB0BC4" w:rsidRPr="00CD0056" w:rsidRDefault="00EB0BC4" w:rsidP="005E0C52">
            <w:pPr>
              <w:jc w:val="center"/>
              <w:rPr>
                <w:rFonts w:cs="Times New Roman"/>
                <w:sz w:val="20"/>
                <w:szCs w:val="20"/>
              </w:rPr>
            </w:pPr>
          </w:p>
          <w:p w14:paraId="15EB5416" w14:textId="77777777" w:rsidR="00EB0BC4" w:rsidRPr="00CD0056" w:rsidRDefault="00EB0BC4" w:rsidP="005E0C52">
            <w:pPr>
              <w:jc w:val="center"/>
              <w:rPr>
                <w:rFonts w:cs="Times New Roman"/>
                <w:sz w:val="20"/>
                <w:szCs w:val="20"/>
              </w:rPr>
            </w:pPr>
            <w:r w:rsidRPr="00CD0056">
              <w:rPr>
                <w:rFonts w:cs="Times New Roman"/>
                <w:sz w:val="20"/>
                <w:szCs w:val="20"/>
              </w:rPr>
              <w:t>0.03</w:t>
            </w:r>
          </w:p>
        </w:tc>
        <w:tc>
          <w:tcPr>
            <w:tcW w:w="1259" w:type="dxa"/>
            <w:vAlign w:val="center"/>
          </w:tcPr>
          <w:p w14:paraId="00057E87" w14:textId="77777777" w:rsidR="00EB0BC4" w:rsidRPr="00CD0056" w:rsidRDefault="00EB0BC4" w:rsidP="005E0C52">
            <w:pPr>
              <w:jc w:val="center"/>
              <w:rPr>
                <w:rFonts w:cs="Times New Roman"/>
                <w:sz w:val="20"/>
                <w:szCs w:val="20"/>
              </w:rPr>
            </w:pPr>
          </w:p>
          <w:p w14:paraId="6DD3ACCC" w14:textId="77777777" w:rsidR="00EB0BC4" w:rsidRPr="00CD0056" w:rsidRDefault="00EB0BC4" w:rsidP="005E0C52">
            <w:pPr>
              <w:jc w:val="center"/>
              <w:rPr>
                <w:rFonts w:cs="Times New Roman"/>
                <w:sz w:val="20"/>
                <w:szCs w:val="20"/>
              </w:rPr>
            </w:pPr>
            <w:r w:rsidRPr="00CD0056">
              <w:rPr>
                <w:rFonts w:cs="Times New Roman"/>
                <w:sz w:val="20"/>
                <w:szCs w:val="20"/>
              </w:rPr>
              <w:t>31.12.2028г.</w:t>
            </w:r>
          </w:p>
        </w:tc>
        <w:tc>
          <w:tcPr>
            <w:tcW w:w="1292" w:type="dxa"/>
            <w:vAlign w:val="center"/>
          </w:tcPr>
          <w:p w14:paraId="6C99114F" w14:textId="77777777" w:rsidR="00EB0BC4" w:rsidRPr="00CD0056" w:rsidRDefault="00EB0BC4" w:rsidP="005E0C52">
            <w:pPr>
              <w:jc w:val="center"/>
              <w:rPr>
                <w:rFonts w:cs="Times New Roman"/>
                <w:sz w:val="20"/>
                <w:szCs w:val="20"/>
              </w:rPr>
            </w:pPr>
          </w:p>
          <w:p w14:paraId="4739ED6C" w14:textId="77777777" w:rsidR="00EB0BC4" w:rsidRPr="00CD0056" w:rsidRDefault="00EB0BC4" w:rsidP="005E0C52">
            <w:pPr>
              <w:jc w:val="center"/>
              <w:rPr>
                <w:rFonts w:cs="Times New Roman"/>
                <w:sz w:val="20"/>
                <w:szCs w:val="20"/>
              </w:rPr>
            </w:pPr>
            <w:r w:rsidRPr="00CD0056">
              <w:rPr>
                <w:rFonts w:cs="Times New Roman"/>
                <w:sz w:val="20"/>
                <w:szCs w:val="20"/>
              </w:rPr>
              <w:t>667.01</w:t>
            </w:r>
          </w:p>
        </w:tc>
        <w:tc>
          <w:tcPr>
            <w:tcW w:w="1241" w:type="dxa"/>
            <w:vAlign w:val="center"/>
          </w:tcPr>
          <w:p w14:paraId="14562D77" w14:textId="77777777" w:rsidR="00EB0BC4" w:rsidRPr="00CD0056" w:rsidRDefault="00EB0BC4" w:rsidP="005E0C52">
            <w:pPr>
              <w:jc w:val="center"/>
              <w:rPr>
                <w:rFonts w:cs="Times New Roman"/>
                <w:sz w:val="20"/>
                <w:szCs w:val="20"/>
              </w:rPr>
            </w:pPr>
          </w:p>
          <w:p w14:paraId="491AF0EB" w14:textId="77777777" w:rsidR="00EB0BC4" w:rsidRPr="00CD0056" w:rsidRDefault="00EB0BC4" w:rsidP="005E0C52">
            <w:pPr>
              <w:jc w:val="center"/>
              <w:rPr>
                <w:rFonts w:cs="Times New Roman"/>
                <w:sz w:val="20"/>
                <w:szCs w:val="20"/>
              </w:rPr>
            </w:pPr>
            <w:r w:rsidRPr="00CD0056">
              <w:rPr>
                <w:rFonts w:cs="Times New Roman"/>
                <w:sz w:val="20"/>
                <w:szCs w:val="20"/>
              </w:rPr>
              <w:t>ЛСР №2</w:t>
            </w:r>
          </w:p>
        </w:tc>
      </w:tr>
      <w:tr w:rsidR="00EB0BC4" w14:paraId="4E3E8101" w14:textId="77777777" w:rsidTr="00EB0BC4">
        <w:tc>
          <w:tcPr>
            <w:tcW w:w="473" w:type="dxa"/>
          </w:tcPr>
          <w:p w14:paraId="75735CCA"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1.9</w:t>
            </w:r>
          </w:p>
        </w:tc>
        <w:tc>
          <w:tcPr>
            <w:tcW w:w="2509" w:type="dxa"/>
            <w:vAlign w:val="center"/>
          </w:tcPr>
          <w:p w14:paraId="65BBA54B" w14:textId="77777777" w:rsidR="00EB0BC4" w:rsidRPr="00CD0056" w:rsidRDefault="00EB0BC4" w:rsidP="005E0C52">
            <w:pPr>
              <w:rPr>
                <w:rFonts w:cs="Times New Roman"/>
                <w:sz w:val="18"/>
                <w:szCs w:val="18"/>
              </w:rPr>
            </w:pPr>
            <w:r w:rsidRPr="00CD0056">
              <w:rPr>
                <w:rFonts w:cs="Times New Roman"/>
                <w:sz w:val="18"/>
                <w:szCs w:val="18"/>
              </w:rPr>
              <w:t xml:space="preserve">Реконструкция участка тепловой сети с увеличением диаметра от ТК-2 до ТК-3 с Ду=100 мм на Ду=150 L= 75 </w:t>
            </w:r>
          </w:p>
        </w:tc>
        <w:tc>
          <w:tcPr>
            <w:tcW w:w="1390" w:type="dxa"/>
            <w:vAlign w:val="center"/>
          </w:tcPr>
          <w:p w14:paraId="6AC12E72"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101FC374"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2D99EC2B" w14:textId="77777777" w:rsidR="00EB0BC4" w:rsidRPr="00CD0056" w:rsidRDefault="00EB0BC4" w:rsidP="005E0C52">
            <w:pPr>
              <w:jc w:val="center"/>
              <w:rPr>
                <w:rFonts w:cs="Times New Roman"/>
                <w:sz w:val="20"/>
                <w:szCs w:val="20"/>
              </w:rPr>
            </w:pPr>
          </w:p>
          <w:p w14:paraId="0505FBDA" w14:textId="77777777" w:rsidR="00EB0BC4" w:rsidRPr="00CD0056" w:rsidRDefault="00EB0BC4" w:rsidP="005E0C52">
            <w:pPr>
              <w:jc w:val="center"/>
              <w:rPr>
                <w:rFonts w:cs="Times New Roman"/>
                <w:sz w:val="20"/>
                <w:szCs w:val="20"/>
              </w:rPr>
            </w:pPr>
            <w:r w:rsidRPr="00CD0056">
              <w:rPr>
                <w:rFonts w:cs="Times New Roman"/>
                <w:sz w:val="20"/>
                <w:szCs w:val="20"/>
              </w:rPr>
              <w:t>0.075</w:t>
            </w:r>
          </w:p>
        </w:tc>
        <w:tc>
          <w:tcPr>
            <w:tcW w:w="1259" w:type="dxa"/>
            <w:vAlign w:val="center"/>
          </w:tcPr>
          <w:p w14:paraId="519B7F95" w14:textId="77777777" w:rsidR="00EB0BC4" w:rsidRPr="00CD0056" w:rsidRDefault="00EB0BC4" w:rsidP="005E0C52">
            <w:pPr>
              <w:jc w:val="center"/>
              <w:rPr>
                <w:rFonts w:cs="Times New Roman"/>
                <w:sz w:val="20"/>
                <w:szCs w:val="20"/>
              </w:rPr>
            </w:pPr>
          </w:p>
          <w:p w14:paraId="557A6978" w14:textId="77777777" w:rsidR="00EB0BC4" w:rsidRPr="00CD0056" w:rsidRDefault="00EB0BC4" w:rsidP="005E0C52">
            <w:pPr>
              <w:jc w:val="center"/>
              <w:rPr>
                <w:rFonts w:cs="Times New Roman"/>
                <w:sz w:val="20"/>
                <w:szCs w:val="20"/>
              </w:rPr>
            </w:pPr>
            <w:r w:rsidRPr="00CD0056">
              <w:rPr>
                <w:rFonts w:cs="Times New Roman"/>
                <w:sz w:val="20"/>
                <w:szCs w:val="20"/>
              </w:rPr>
              <w:t>31.12.2028г.</w:t>
            </w:r>
          </w:p>
        </w:tc>
        <w:tc>
          <w:tcPr>
            <w:tcW w:w="1292" w:type="dxa"/>
            <w:vAlign w:val="center"/>
          </w:tcPr>
          <w:p w14:paraId="542D017A" w14:textId="77777777" w:rsidR="00EB0BC4" w:rsidRPr="00CD0056" w:rsidRDefault="00EB0BC4" w:rsidP="005E0C52">
            <w:pPr>
              <w:jc w:val="center"/>
              <w:rPr>
                <w:rFonts w:cs="Times New Roman"/>
                <w:sz w:val="20"/>
                <w:szCs w:val="20"/>
              </w:rPr>
            </w:pPr>
          </w:p>
          <w:p w14:paraId="5D9E79D7" w14:textId="77777777" w:rsidR="00EB0BC4" w:rsidRPr="00CD0056" w:rsidRDefault="00EB0BC4" w:rsidP="005E0C52">
            <w:pPr>
              <w:jc w:val="center"/>
              <w:rPr>
                <w:rFonts w:cs="Times New Roman"/>
                <w:sz w:val="20"/>
                <w:szCs w:val="20"/>
              </w:rPr>
            </w:pPr>
            <w:r w:rsidRPr="00CD0056">
              <w:rPr>
                <w:rFonts w:cs="Times New Roman"/>
                <w:sz w:val="20"/>
                <w:szCs w:val="20"/>
              </w:rPr>
              <w:t>1 018.43</w:t>
            </w:r>
          </w:p>
        </w:tc>
        <w:tc>
          <w:tcPr>
            <w:tcW w:w="1241" w:type="dxa"/>
            <w:vAlign w:val="center"/>
          </w:tcPr>
          <w:p w14:paraId="23B502C0" w14:textId="77777777" w:rsidR="00EB0BC4" w:rsidRPr="00CD0056" w:rsidRDefault="00EB0BC4" w:rsidP="005E0C52">
            <w:pPr>
              <w:jc w:val="center"/>
              <w:rPr>
                <w:rFonts w:cs="Times New Roman"/>
                <w:sz w:val="20"/>
                <w:szCs w:val="20"/>
              </w:rPr>
            </w:pPr>
          </w:p>
          <w:p w14:paraId="72374AD3" w14:textId="77777777" w:rsidR="00EB0BC4" w:rsidRPr="00CD0056" w:rsidRDefault="00EB0BC4" w:rsidP="005E0C52">
            <w:pPr>
              <w:jc w:val="center"/>
              <w:rPr>
                <w:rFonts w:cs="Times New Roman"/>
                <w:sz w:val="20"/>
                <w:szCs w:val="20"/>
              </w:rPr>
            </w:pPr>
            <w:r w:rsidRPr="00CD0056">
              <w:rPr>
                <w:rFonts w:cs="Times New Roman"/>
                <w:sz w:val="20"/>
                <w:szCs w:val="20"/>
              </w:rPr>
              <w:t>ЛСР №2</w:t>
            </w:r>
          </w:p>
        </w:tc>
      </w:tr>
      <w:tr w:rsidR="00EB0BC4" w14:paraId="30FE1B7A" w14:textId="77777777" w:rsidTr="005E0C52">
        <w:tc>
          <w:tcPr>
            <w:tcW w:w="9889" w:type="dxa"/>
            <w:gridSpan w:val="7"/>
          </w:tcPr>
          <w:p w14:paraId="4EE7E30C" w14:textId="77777777" w:rsidR="00EB0BC4" w:rsidRPr="00CD0056" w:rsidRDefault="00EB0BC4" w:rsidP="005E0C52">
            <w:pPr>
              <w:jc w:val="center"/>
              <w:rPr>
                <w:rFonts w:cs="Times New Roman"/>
                <w:sz w:val="20"/>
                <w:szCs w:val="20"/>
              </w:rPr>
            </w:pPr>
            <w:r w:rsidRPr="00CD0056">
              <w:rPr>
                <w:rFonts w:cs="Times New Roman"/>
                <w:b/>
                <w:sz w:val="20"/>
                <w:szCs w:val="20"/>
              </w:rPr>
              <w:t>Реконструкция тепловых сетей от котельных в связи с исчерпанием эксплуатационного ресурса</w:t>
            </w:r>
          </w:p>
        </w:tc>
      </w:tr>
      <w:tr w:rsidR="00EB0BC4" w14:paraId="6D94C746" w14:textId="77777777" w:rsidTr="00EB0BC4">
        <w:tc>
          <w:tcPr>
            <w:tcW w:w="473" w:type="dxa"/>
          </w:tcPr>
          <w:p w14:paraId="1F70E22D"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2.1</w:t>
            </w:r>
          </w:p>
        </w:tc>
        <w:tc>
          <w:tcPr>
            <w:tcW w:w="2509" w:type="dxa"/>
            <w:vAlign w:val="center"/>
          </w:tcPr>
          <w:p w14:paraId="48A19D6E" w14:textId="77777777" w:rsidR="00EB0BC4" w:rsidRPr="00CD0056" w:rsidRDefault="00EB0BC4" w:rsidP="005E0C52">
            <w:pPr>
              <w:rPr>
                <w:rFonts w:cs="Times New Roman"/>
                <w:sz w:val="18"/>
                <w:szCs w:val="18"/>
                <w:highlight w:val="yellow"/>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7B2170EE"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4CF650D9" w14:textId="77777777" w:rsidR="00EB0BC4" w:rsidRPr="00CD0056" w:rsidRDefault="00EB0BC4" w:rsidP="005E0C52">
            <w:pPr>
              <w:jc w:val="center"/>
              <w:rPr>
                <w:rFonts w:cs="Times New Roman"/>
                <w:sz w:val="18"/>
                <w:szCs w:val="18"/>
                <w:highlight w:val="yellow"/>
              </w:rPr>
            </w:pPr>
            <w:r w:rsidRPr="00CD0056">
              <w:rPr>
                <w:rFonts w:cs="Times New Roman"/>
                <w:sz w:val="18"/>
                <w:szCs w:val="18"/>
              </w:rPr>
              <w:t>двухтрубном исчислении</w:t>
            </w:r>
          </w:p>
        </w:tc>
        <w:tc>
          <w:tcPr>
            <w:tcW w:w="1725" w:type="dxa"/>
            <w:vAlign w:val="center"/>
          </w:tcPr>
          <w:p w14:paraId="20886E60" w14:textId="77777777" w:rsidR="00EB0BC4" w:rsidRPr="00CD0056" w:rsidRDefault="00EB0BC4" w:rsidP="005E0C52">
            <w:pPr>
              <w:jc w:val="center"/>
              <w:rPr>
                <w:rFonts w:cs="Times New Roman"/>
                <w:sz w:val="20"/>
                <w:szCs w:val="20"/>
              </w:rPr>
            </w:pPr>
          </w:p>
          <w:p w14:paraId="2CFF0EAD" w14:textId="77777777" w:rsidR="00EB0BC4" w:rsidRPr="00CD0056" w:rsidRDefault="00EB0BC4" w:rsidP="005E0C52">
            <w:pPr>
              <w:jc w:val="center"/>
              <w:rPr>
                <w:rFonts w:cs="Times New Roman"/>
                <w:sz w:val="20"/>
                <w:szCs w:val="20"/>
                <w:highlight w:val="yellow"/>
              </w:rPr>
            </w:pPr>
            <w:r w:rsidRPr="00CD0056">
              <w:rPr>
                <w:rFonts w:cs="Times New Roman"/>
                <w:sz w:val="20"/>
                <w:szCs w:val="20"/>
              </w:rPr>
              <w:t>0.80</w:t>
            </w:r>
          </w:p>
        </w:tc>
        <w:tc>
          <w:tcPr>
            <w:tcW w:w="1259" w:type="dxa"/>
            <w:vAlign w:val="center"/>
          </w:tcPr>
          <w:p w14:paraId="4FE2C65B" w14:textId="77777777" w:rsidR="00EB0BC4" w:rsidRPr="00CD0056" w:rsidRDefault="00EB0BC4" w:rsidP="005E0C52">
            <w:pPr>
              <w:jc w:val="center"/>
              <w:rPr>
                <w:rFonts w:cs="Times New Roman"/>
                <w:sz w:val="20"/>
                <w:szCs w:val="20"/>
              </w:rPr>
            </w:pPr>
          </w:p>
          <w:p w14:paraId="49E08426" w14:textId="77777777" w:rsidR="00EB0BC4" w:rsidRPr="00CD0056" w:rsidRDefault="00EB0BC4" w:rsidP="005E0C52">
            <w:pPr>
              <w:jc w:val="center"/>
              <w:rPr>
                <w:rFonts w:cs="Times New Roman"/>
                <w:sz w:val="20"/>
                <w:szCs w:val="20"/>
                <w:highlight w:val="yellow"/>
              </w:rPr>
            </w:pPr>
            <w:r w:rsidRPr="00CD0056">
              <w:rPr>
                <w:rFonts w:cs="Times New Roman"/>
                <w:sz w:val="20"/>
                <w:szCs w:val="20"/>
              </w:rPr>
              <w:t>31.12.2020г.</w:t>
            </w:r>
          </w:p>
        </w:tc>
        <w:tc>
          <w:tcPr>
            <w:tcW w:w="1292" w:type="dxa"/>
            <w:vAlign w:val="center"/>
          </w:tcPr>
          <w:p w14:paraId="453A7FA5" w14:textId="77777777" w:rsidR="00EB0BC4" w:rsidRPr="00CD0056" w:rsidRDefault="00EB0BC4" w:rsidP="005E0C52">
            <w:pPr>
              <w:jc w:val="center"/>
              <w:rPr>
                <w:rFonts w:cs="Times New Roman"/>
                <w:sz w:val="20"/>
                <w:szCs w:val="20"/>
              </w:rPr>
            </w:pPr>
          </w:p>
          <w:p w14:paraId="703FAE9C" w14:textId="77777777" w:rsidR="00EB0BC4" w:rsidRPr="00CD0056" w:rsidRDefault="00EB0BC4" w:rsidP="005E0C52">
            <w:pPr>
              <w:jc w:val="center"/>
              <w:rPr>
                <w:rFonts w:cs="Times New Roman"/>
                <w:sz w:val="20"/>
                <w:szCs w:val="20"/>
                <w:highlight w:val="yellow"/>
              </w:rPr>
            </w:pPr>
            <w:r w:rsidRPr="00CD0056">
              <w:rPr>
                <w:rFonts w:cs="Times New Roman"/>
                <w:sz w:val="20"/>
                <w:szCs w:val="20"/>
              </w:rPr>
              <w:t>9 115.73</w:t>
            </w:r>
          </w:p>
        </w:tc>
        <w:tc>
          <w:tcPr>
            <w:tcW w:w="1241" w:type="dxa"/>
            <w:vAlign w:val="center"/>
          </w:tcPr>
          <w:p w14:paraId="561A966C" w14:textId="77777777" w:rsidR="00EB0BC4" w:rsidRPr="00CD0056" w:rsidRDefault="00EB0BC4" w:rsidP="005E0C52">
            <w:pPr>
              <w:jc w:val="center"/>
              <w:rPr>
                <w:rFonts w:cs="Times New Roman"/>
                <w:sz w:val="20"/>
                <w:szCs w:val="20"/>
              </w:rPr>
            </w:pPr>
          </w:p>
          <w:p w14:paraId="5509A1E6" w14:textId="77777777" w:rsidR="00EB0BC4" w:rsidRPr="00CD0056" w:rsidRDefault="00EB0BC4" w:rsidP="005E0C52">
            <w:pPr>
              <w:jc w:val="center"/>
              <w:rPr>
                <w:rFonts w:cs="Times New Roman"/>
                <w:sz w:val="20"/>
                <w:szCs w:val="20"/>
                <w:highlight w:val="yellow"/>
              </w:rPr>
            </w:pPr>
            <w:r w:rsidRPr="00CD0056">
              <w:rPr>
                <w:rFonts w:cs="Times New Roman"/>
                <w:sz w:val="20"/>
                <w:szCs w:val="20"/>
              </w:rPr>
              <w:t>ЛСР №7</w:t>
            </w:r>
          </w:p>
        </w:tc>
      </w:tr>
      <w:tr w:rsidR="00EB0BC4" w14:paraId="6B709C6E" w14:textId="77777777" w:rsidTr="00EB0BC4">
        <w:tc>
          <w:tcPr>
            <w:tcW w:w="473" w:type="dxa"/>
          </w:tcPr>
          <w:p w14:paraId="7FADB6A5"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2.2</w:t>
            </w:r>
          </w:p>
        </w:tc>
        <w:tc>
          <w:tcPr>
            <w:tcW w:w="2509" w:type="dxa"/>
            <w:vAlign w:val="center"/>
          </w:tcPr>
          <w:p w14:paraId="4644DFA3" w14:textId="77777777" w:rsidR="00EB0BC4" w:rsidRPr="00CD0056" w:rsidRDefault="00EB0BC4"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5B444841"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6594CFDC"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8F71A7E" w14:textId="77777777" w:rsidR="00EB0BC4" w:rsidRPr="00CD0056" w:rsidRDefault="00EB0BC4" w:rsidP="005E0C52">
            <w:pPr>
              <w:jc w:val="center"/>
              <w:rPr>
                <w:rFonts w:cs="Times New Roman"/>
                <w:sz w:val="20"/>
                <w:szCs w:val="20"/>
              </w:rPr>
            </w:pPr>
          </w:p>
          <w:p w14:paraId="5AC01902" w14:textId="77777777" w:rsidR="00EB0BC4" w:rsidRPr="00CD0056" w:rsidRDefault="00EB0BC4" w:rsidP="005E0C52">
            <w:pPr>
              <w:jc w:val="center"/>
              <w:rPr>
                <w:rFonts w:cs="Times New Roman"/>
                <w:sz w:val="20"/>
                <w:szCs w:val="20"/>
              </w:rPr>
            </w:pPr>
            <w:r w:rsidRPr="00CD0056">
              <w:rPr>
                <w:rFonts w:cs="Times New Roman"/>
                <w:sz w:val="20"/>
                <w:szCs w:val="20"/>
              </w:rPr>
              <w:t>0.80</w:t>
            </w:r>
          </w:p>
        </w:tc>
        <w:tc>
          <w:tcPr>
            <w:tcW w:w="1259" w:type="dxa"/>
            <w:vAlign w:val="center"/>
          </w:tcPr>
          <w:p w14:paraId="168C3546" w14:textId="77777777" w:rsidR="00EB0BC4" w:rsidRPr="00CD0056" w:rsidRDefault="00EB0BC4" w:rsidP="005E0C52">
            <w:pPr>
              <w:jc w:val="center"/>
              <w:rPr>
                <w:rFonts w:cs="Times New Roman"/>
                <w:sz w:val="20"/>
                <w:szCs w:val="20"/>
              </w:rPr>
            </w:pPr>
          </w:p>
          <w:p w14:paraId="1BE48637" w14:textId="77777777" w:rsidR="00EB0BC4" w:rsidRPr="00CD0056" w:rsidRDefault="00EB0BC4" w:rsidP="005E0C52">
            <w:pPr>
              <w:jc w:val="center"/>
              <w:rPr>
                <w:rFonts w:cs="Times New Roman"/>
                <w:sz w:val="20"/>
                <w:szCs w:val="20"/>
              </w:rPr>
            </w:pPr>
            <w:r w:rsidRPr="00CD0056">
              <w:rPr>
                <w:rFonts w:cs="Times New Roman"/>
                <w:sz w:val="20"/>
                <w:szCs w:val="20"/>
              </w:rPr>
              <w:t>31.12.2021г.</w:t>
            </w:r>
          </w:p>
        </w:tc>
        <w:tc>
          <w:tcPr>
            <w:tcW w:w="1292" w:type="dxa"/>
            <w:vAlign w:val="center"/>
          </w:tcPr>
          <w:p w14:paraId="28FD9FE8" w14:textId="77777777" w:rsidR="00EB0BC4" w:rsidRPr="00CD0056" w:rsidRDefault="00EB0BC4" w:rsidP="005E0C52">
            <w:pPr>
              <w:jc w:val="center"/>
              <w:rPr>
                <w:rFonts w:cs="Times New Roman"/>
                <w:sz w:val="20"/>
                <w:szCs w:val="20"/>
              </w:rPr>
            </w:pPr>
          </w:p>
          <w:p w14:paraId="24EC5C67" w14:textId="77777777" w:rsidR="00EB0BC4" w:rsidRPr="00CD0056" w:rsidRDefault="00EB0BC4" w:rsidP="005E0C52">
            <w:pPr>
              <w:jc w:val="center"/>
              <w:rPr>
                <w:rFonts w:cs="Times New Roman"/>
                <w:sz w:val="20"/>
                <w:szCs w:val="20"/>
              </w:rPr>
            </w:pPr>
            <w:r w:rsidRPr="00CD0056">
              <w:rPr>
                <w:rFonts w:cs="Times New Roman"/>
                <w:sz w:val="20"/>
                <w:szCs w:val="20"/>
              </w:rPr>
              <w:t>9 115.73</w:t>
            </w:r>
          </w:p>
        </w:tc>
        <w:tc>
          <w:tcPr>
            <w:tcW w:w="1241" w:type="dxa"/>
            <w:vAlign w:val="center"/>
          </w:tcPr>
          <w:p w14:paraId="1AA19C15" w14:textId="77777777" w:rsidR="00EB0BC4" w:rsidRPr="00CD0056" w:rsidRDefault="00EB0BC4" w:rsidP="005E0C52">
            <w:pPr>
              <w:jc w:val="center"/>
              <w:rPr>
                <w:rFonts w:cs="Times New Roman"/>
                <w:sz w:val="20"/>
                <w:szCs w:val="20"/>
              </w:rPr>
            </w:pPr>
          </w:p>
          <w:p w14:paraId="44EDA21A" w14:textId="77777777" w:rsidR="00EB0BC4" w:rsidRPr="00CD0056" w:rsidRDefault="00EB0BC4" w:rsidP="005E0C52">
            <w:pPr>
              <w:jc w:val="center"/>
              <w:rPr>
                <w:rFonts w:cs="Times New Roman"/>
                <w:sz w:val="20"/>
                <w:szCs w:val="20"/>
              </w:rPr>
            </w:pPr>
            <w:r w:rsidRPr="00CD0056">
              <w:rPr>
                <w:rFonts w:cs="Times New Roman"/>
                <w:sz w:val="20"/>
                <w:szCs w:val="20"/>
              </w:rPr>
              <w:t>ЛСР №7</w:t>
            </w:r>
          </w:p>
        </w:tc>
      </w:tr>
      <w:tr w:rsidR="00EB0BC4" w14:paraId="3AECB037" w14:textId="77777777" w:rsidTr="00EB0BC4">
        <w:tc>
          <w:tcPr>
            <w:tcW w:w="473" w:type="dxa"/>
          </w:tcPr>
          <w:p w14:paraId="5A2E11C2"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2.3</w:t>
            </w:r>
          </w:p>
        </w:tc>
        <w:tc>
          <w:tcPr>
            <w:tcW w:w="2509" w:type="dxa"/>
            <w:vAlign w:val="center"/>
          </w:tcPr>
          <w:p w14:paraId="346C2B99" w14:textId="77777777" w:rsidR="00EB0BC4" w:rsidRPr="00CD0056" w:rsidRDefault="00EB0BC4" w:rsidP="005E0C52">
            <w:pPr>
              <w:rPr>
                <w:rFonts w:cs="Times New Roman"/>
                <w:sz w:val="18"/>
                <w:szCs w:val="18"/>
                <w:highlight w:val="yellow"/>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34D16A8B"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60F127CB" w14:textId="77777777" w:rsidR="00EB0BC4" w:rsidRPr="00CD0056" w:rsidRDefault="00EB0BC4" w:rsidP="005E0C52">
            <w:pPr>
              <w:jc w:val="center"/>
              <w:rPr>
                <w:rFonts w:cs="Times New Roman"/>
                <w:sz w:val="18"/>
                <w:szCs w:val="18"/>
                <w:highlight w:val="yellow"/>
              </w:rPr>
            </w:pPr>
            <w:r w:rsidRPr="00CD0056">
              <w:rPr>
                <w:rFonts w:cs="Times New Roman"/>
                <w:sz w:val="18"/>
                <w:szCs w:val="18"/>
              </w:rPr>
              <w:t>двухтрубном исчислении</w:t>
            </w:r>
          </w:p>
        </w:tc>
        <w:tc>
          <w:tcPr>
            <w:tcW w:w="1725" w:type="dxa"/>
            <w:vAlign w:val="center"/>
          </w:tcPr>
          <w:p w14:paraId="1E9073A9" w14:textId="77777777" w:rsidR="00EB0BC4" w:rsidRPr="00CD0056" w:rsidRDefault="00EB0BC4" w:rsidP="005E0C52">
            <w:pPr>
              <w:jc w:val="center"/>
              <w:rPr>
                <w:rFonts w:cs="Times New Roman"/>
                <w:sz w:val="20"/>
                <w:szCs w:val="20"/>
              </w:rPr>
            </w:pPr>
          </w:p>
          <w:p w14:paraId="26B1D6DD" w14:textId="77777777" w:rsidR="00EB0BC4" w:rsidRPr="00CD0056" w:rsidRDefault="00EB0BC4" w:rsidP="005E0C52">
            <w:pPr>
              <w:jc w:val="center"/>
              <w:rPr>
                <w:rFonts w:cs="Times New Roman"/>
                <w:sz w:val="20"/>
                <w:szCs w:val="20"/>
                <w:highlight w:val="yellow"/>
              </w:rPr>
            </w:pPr>
            <w:r w:rsidRPr="00CD0056">
              <w:rPr>
                <w:rFonts w:cs="Times New Roman"/>
                <w:sz w:val="20"/>
                <w:szCs w:val="20"/>
              </w:rPr>
              <w:t>0.80</w:t>
            </w:r>
          </w:p>
        </w:tc>
        <w:tc>
          <w:tcPr>
            <w:tcW w:w="1259" w:type="dxa"/>
            <w:vAlign w:val="center"/>
          </w:tcPr>
          <w:p w14:paraId="0F8CA62B" w14:textId="77777777" w:rsidR="00EB0BC4" w:rsidRPr="00CD0056" w:rsidRDefault="00EB0BC4" w:rsidP="005E0C52">
            <w:pPr>
              <w:jc w:val="center"/>
              <w:rPr>
                <w:rFonts w:cs="Times New Roman"/>
                <w:sz w:val="20"/>
                <w:szCs w:val="20"/>
              </w:rPr>
            </w:pPr>
          </w:p>
          <w:p w14:paraId="21CF76D8" w14:textId="77777777" w:rsidR="00EB0BC4" w:rsidRPr="00CD0056" w:rsidRDefault="00EB0BC4" w:rsidP="005E0C52">
            <w:pPr>
              <w:jc w:val="center"/>
              <w:rPr>
                <w:rFonts w:cs="Times New Roman"/>
                <w:sz w:val="20"/>
                <w:szCs w:val="20"/>
                <w:highlight w:val="yellow"/>
              </w:rPr>
            </w:pPr>
            <w:r w:rsidRPr="00CD0056">
              <w:rPr>
                <w:rFonts w:cs="Times New Roman"/>
                <w:sz w:val="20"/>
                <w:szCs w:val="20"/>
              </w:rPr>
              <w:t>31.12.2022г.</w:t>
            </w:r>
          </w:p>
        </w:tc>
        <w:tc>
          <w:tcPr>
            <w:tcW w:w="1292" w:type="dxa"/>
            <w:vAlign w:val="center"/>
          </w:tcPr>
          <w:p w14:paraId="2F0F114A" w14:textId="77777777" w:rsidR="00EB0BC4" w:rsidRPr="00CD0056" w:rsidRDefault="00EB0BC4" w:rsidP="005E0C52">
            <w:pPr>
              <w:jc w:val="center"/>
              <w:rPr>
                <w:rFonts w:cs="Times New Roman"/>
                <w:sz w:val="20"/>
                <w:szCs w:val="20"/>
              </w:rPr>
            </w:pPr>
          </w:p>
          <w:p w14:paraId="70170F09" w14:textId="77777777" w:rsidR="00EB0BC4" w:rsidRPr="00CD0056" w:rsidRDefault="00EB0BC4" w:rsidP="005E0C52">
            <w:pPr>
              <w:jc w:val="center"/>
              <w:rPr>
                <w:rFonts w:cs="Times New Roman"/>
                <w:sz w:val="20"/>
                <w:szCs w:val="20"/>
                <w:highlight w:val="yellow"/>
              </w:rPr>
            </w:pPr>
            <w:r w:rsidRPr="00CD0056">
              <w:rPr>
                <w:rFonts w:cs="Times New Roman"/>
                <w:sz w:val="20"/>
                <w:szCs w:val="20"/>
              </w:rPr>
              <w:t>9 115.73</w:t>
            </w:r>
          </w:p>
        </w:tc>
        <w:tc>
          <w:tcPr>
            <w:tcW w:w="1241" w:type="dxa"/>
            <w:vAlign w:val="center"/>
          </w:tcPr>
          <w:p w14:paraId="3FA8AD3A" w14:textId="77777777" w:rsidR="00EB0BC4" w:rsidRPr="00CD0056" w:rsidRDefault="00EB0BC4" w:rsidP="005E0C52">
            <w:pPr>
              <w:jc w:val="center"/>
              <w:rPr>
                <w:rFonts w:cs="Times New Roman"/>
                <w:sz w:val="20"/>
                <w:szCs w:val="20"/>
              </w:rPr>
            </w:pPr>
          </w:p>
          <w:p w14:paraId="450A65B5" w14:textId="77777777" w:rsidR="00EB0BC4" w:rsidRPr="00CD0056" w:rsidRDefault="00EB0BC4" w:rsidP="005E0C52">
            <w:pPr>
              <w:jc w:val="center"/>
              <w:rPr>
                <w:rFonts w:cs="Times New Roman"/>
                <w:sz w:val="20"/>
                <w:szCs w:val="20"/>
                <w:highlight w:val="yellow"/>
              </w:rPr>
            </w:pPr>
            <w:r w:rsidRPr="00CD0056">
              <w:rPr>
                <w:rFonts w:cs="Times New Roman"/>
                <w:sz w:val="20"/>
                <w:szCs w:val="20"/>
              </w:rPr>
              <w:t>ЛСР №7</w:t>
            </w:r>
          </w:p>
        </w:tc>
      </w:tr>
      <w:tr w:rsidR="00EB0BC4" w14:paraId="34D46EF3" w14:textId="77777777" w:rsidTr="00EB0BC4">
        <w:tc>
          <w:tcPr>
            <w:tcW w:w="473" w:type="dxa"/>
          </w:tcPr>
          <w:p w14:paraId="2530F131"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2.4</w:t>
            </w:r>
          </w:p>
        </w:tc>
        <w:tc>
          <w:tcPr>
            <w:tcW w:w="2509" w:type="dxa"/>
            <w:vAlign w:val="center"/>
          </w:tcPr>
          <w:p w14:paraId="61A1BC04" w14:textId="77777777" w:rsidR="00EB0BC4" w:rsidRPr="00CD0056" w:rsidRDefault="00EB0BC4" w:rsidP="005E0C52">
            <w:pPr>
              <w:rPr>
                <w:rFonts w:cs="Times New Roman"/>
                <w:sz w:val="18"/>
                <w:szCs w:val="18"/>
                <w:highlight w:val="yellow"/>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14B6CFC8"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444DD577" w14:textId="77777777" w:rsidR="00EB0BC4" w:rsidRPr="00CD0056" w:rsidRDefault="00EB0BC4" w:rsidP="005E0C52">
            <w:pPr>
              <w:jc w:val="center"/>
              <w:rPr>
                <w:rFonts w:cs="Times New Roman"/>
                <w:sz w:val="18"/>
                <w:szCs w:val="18"/>
                <w:highlight w:val="yellow"/>
              </w:rPr>
            </w:pPr>
            <w:r w:rsidRPr="00CD0056">
              <w:rPr>
                <w:rFonts w:cs="Times New Roman"/>
                <w:sz w:val="18"/>
                <w:szCs w:val="18"/>
              </w:rPr>
              <w:t>двухтрубном исчислении</w:t>
            </w:r>
          </w:p>
        </w:tc>
        <w:tc>
          <w:tcPr>
            <w:tcW w:w="1725" w:type="dxa"/>
            <w:vAlign w:val="center"/>
          </w:tcPr>
          <w:p w14:paraId="79031DB4" w14:textId="77777777" w:rsidR="00EB0BC4" w:rsidRPr="00CD0056" w:rsidRDefault="00EB0BC4" w:rsidP="005E0C52">
            <w:pPr>
              <w:jc w:val="center"/>
              <w:rPr>
                <w:rFonts w:cs="Times New Roman"/>
                <w:sz w:val="20"/>
                <w:szCs w:val="20"/>
              </w:rPr>
            </w:pPr>
          </w:p>
          <w:p w14:paraId="07977CAD" w14:textId="77777777" w:rsidR="00EB0BC4" w:rsidRPr="00CD0056" w:rsidRDefault="00EB0BC4" w:rsidP="005E0C52">
            <w:pPr>
              <w:jc w:val="center"/>
              <w:rPr>
                <w:rFonts w:cs="Times New Roman"/>
                <w:sz w:val="20"/>
                <w:szCs w:val="20"/>
                <w:highlight w:val="yellow"/>
              </w:rPr>
            </w:pPr>
            <w:r w:rsidRPr="00CD0056">
              <w:rPr>
                <w:rFonts w:cs="Times New Roman"/>
                <w:sz w:val="20"/>
                <w:szCs w:val="20"/>
              </w:rPr>
              <w:t>0.80</w:t>
            </w:r>
          </w:p>
        </w:tc>
        <w:tc>
          <w:tcPr>
            <w:tcW w:w="1259" w:type="dxa"/>
            <w:vAlign w:val="center"/>
          </w:tcPr>
          <w:p w14:paraId="5996BD1B" w14:textId="77777777" w:rsidR="00EB0BC4" w:rsidRPr="00CD0056" w:rsidRDefault="00EB0BC4" w:rsidP="005E0C52">
            <w:pPr>
              <w:jc w:val="center"/>
              <w:rPr>
                <w:rFonts w:cs="Times New Roman"/>
                <w:sz w:val="20"/>
                <w:szCs w:val="20"/>
              </w:rPr>
            </w:pPr>
          </w:p>
          <w:p w14:paraId="06E1A0DC" w14:textId="77777777" w:rsidR="00EB0BC4" w:rsidRPr="00CD0056" w:rsidRDefault="00EB0BC4" w:rsidP="005E0C52">
            <w:pPr>
              <w:jc w:val="center"/>
              <w:rPr>
                <w:rFonts w:cs="Times New Roman"/>
                <w:sz w:val="20"/>
                <w:szCs w:val="20"/>
                <w:highlight w:val="yellow"/>
              </w:rPr>
            </w:pPr>
            <w:r w:rsidRPr="00CD0056">
              <w:rPr>
                <w:rFonts w:cs="Times New Roman"/>
                <w:sz w:val="20"/>
                <w:szCs w:val="20"/>
              </w:rPr>
              <w:t>31.12.2023г.</w:t>
            </w:r>
          </w:p>
        </w:tc>
        <w:tc>
          <w:tcPr>
            <w:tcW w:w="1292" w:type="dxa"/>
            <w:vAlign w:val="center"/>
          </w:tcPr>
          <w:p w14:paraId="18E4C88E" w14:textId="77777777" w:rsidR="00EB0BC4" w:rsidRPr="00CD0056" w:rsidRDefault="00EB0BC4" w:rsidP="005E0C52">
            <w:pPr>
              <w:jc w:val="center"/>
              <w:rPr>
                <w:rFonts w:cs="Times New Roman"/>
                <w:sz w:val="20"/>
                <w:szCs w:val="20"/>
              </w:rPr>
            </w:pPr>
          </w:p>
          <w:p w14:paraId="1BEE9EA5" w14:textId="77777777" w:rsidR="00EB0BC4" w:rsidRPr="00CD0056" w:rsidRDefault="00EB0BC4" w:rsidP="005E0C52">
            <w:pPr>
              <w:jc w:val="center"/>
              <w:rPr>
                <w:rFonts w:cs="Times New Roman"/>
                <w:sz w:val="20"/>
                <w:szCs w:val="20"/>
                <w:highlight w:val="yellow"/>
              </w:rPr>
            </w:pPr>
            <w:r w:rsidRPr="00CD0056">
              <w:rPr>
                <w:rFonts w:cs="Times New Roman"/>
                <w:sz w:val="20"/>
                <w:szCs w:val="20"/>
              </w:rPr>
              <w:t>9 115.73</w:t>
            </w:r>
          </w:p>
        </w:tc>
        <w:tc>
          <w:tcPr>
            <w:tcW w:w="1241" w:type="dxa"/>
            <w:vAlign w:val="center"/>
          </w:tcPr>
          <w:p w14:paraId="2C48D61E" w14:textId="77777777" w:rsidR="00EB0BC4" w:rsidRPr="00CD0056" w:rsidRDefault="00EB0BC4" w:rsidP="005E0C52">
            <w:pPr>
              <w:jc w:val="center"/>
              <w:rPr>
                <w:rFonts w:cs="Times New Roman"/>
                <w:sz w:val="20"/>
                <w:szCs w:val="20"/>
              </w:rPr>
            </w:pPr>
          </w:p>
          <w:p w14:paraId="014AFCE4" w14:textId="77777777" w:rsidR="00EB0BC4" w:rsidRPr="00CD0056" w:rsidRDefault="00EB0BC4" w:rsidP="005E0C52">
            <w:pPr>
              <w:jc w:val="center"/>
              <w:rPr>
                <w:rFonts w:cs="Times New Roman"/>
                <w:sz w:val="20"/>
                <w:szCs w:val="20"/>
                <w:highlight w:val="yellow"/>
              </w:rPr>
            </w:pPr>
            <w:r w:rsidRPr="00CD0056">
              <w:rPr>
                <w:rFonts w:cs="Times New Roman"/>
                <w:sz w:val="20"/>
                <w:szCs w:val="20"/>
              </w:rPr>
              <w:t>ЛСР №7</w:t>
            </w:r>
          </w:p>
        </w:tc>
      </w:tr>
      <w:tr w:rsidR="00EB0BC4" w14:paraId="7BA9EC79" w14:textId="77777777" w:rsidTr="00EB0BC4">
        <w:tc>
          <w:tcPr>
            <w:tcW w:w="473" w:type="dxa"/>
          </w:tcPr>
          <w:p w14:paraId="54B13BFD"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2.5</w:t>
            </w:r>
          </w:p>
        </w:tc>
        <w:tc>
          <w:tcPr>
            <w:tcW w:w="2509" w:type="dxa"/>
            <w:vAlign w:val="center"/>
          </w:tcPr>
          <w:p w14:paraId="2E574AD7" w14:textId="77777777" w:rsidR="00EB0BC4" w:rsidRPr="00CD0056" w:rsidRDefault="00EB0BC4"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65DEE7E1"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33729169"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4D41277C" w14:textId="77777777" w:rsidR="00EB0BC4" w:rsidRPr="00CD0056" w:rsidRDefault="00EB0BC4" w:rsidP="005E0C52">
            <w:pPr>
              <w:jc w:val="center"/>
              <w:rPr>
                <w:rFonts w:cs="Times New Roman"/>
                <w:sz w:val="20"/>
                <w:szCs w:val="20"/>
              </w:rPr>
            </w:pPr>
          </w:p>
          <w:p w14:paraId="57949EAE" w14:textId="77777777" w:rsidR="00EB0BC4" w:rsidRPr="00CD0056" w:rsidRDefault="00EB0BC4" w:rsidP="005E0C52">
            <w:pPr>
              <w:jc w:val="center"/>
              <w:rPr>
                <w:rFonts w:cs="Times New Roman"/>
                <w:sz w:val="20"/>
                <w:szCs w:val="20"/>
              </w:rPr>
            </w:pPr>
            <w:r w:rsidRPr="00CD0056">
              <w:rPr>
                <w:rFonts w:cs="Times New Roman"/>
                <w:sz w:val="20"/>
                <w:szCs w:val="20"/>
              </w:rPr>
              <w:t>0.80</w:t>
            </w:r>
          </w:p>
        </w:tc>
        <w:tc>
          <w:tcPr>
            <w:tcW w:w="1259" w:type="dxa"/>
            <w:vAlign w:val="center"/>
          </w:tcPr>
          <w:p w14:paraId="7B9862DB" w14:textId="77777777" w:rsidR="00EB0BC4" w:rsidRPr="00CD0056" w:rsidRDefault="00EB0BC4" w:rsidP="005E0C52">
            <w:pPr>
              <w:jc w:val="center"/>
              <w:rPr>
                <w:rFonts w:cs="Times New Roman"/>
                <w:sz w:val="20"/>
                <w:szCs w:val="20"/>
              </w:rPr>
            </w:pPr>
          </w:p>
          <w:p w14:paraId="2015701C" w14:textId="77777777" w:rsidR="00EB0BC4" w:rsidRPr="00CD0056" w:rsidRDefault="00EB0BC4" w:rsidP="005E0C52">
            <w:pPr>
              <w:jc w:val="center"/>
              <w:rPr>
                <w:rFonts w:cs="Times New Roman"/>
                <w:sz w:val="20"/>
                <w:szCs w:val="20"/>
              </w:rPr>
            </w:pPr>
            <w:r w:rsidRPr="00CD0056">
              <w:rPr>
                <w:rFonts w:cs="Times New Roman"/>
                <w:sz w:val="20"/>
                <w:szCs w:val="20"/>
              </w:rPr>
              <w:t>31.12.2024г.</w:t>
            </w:r>
          </w:p>
        </w:tc>
        <w:tc>
          <w:tcPr>
            <w:tcW w:w="1292" w:type="dxa"/>
            <w:vAlign w:val="center"/>
          </w:tcPr>
          <w:p w14:paraId="717AA215" w14:textId="77777777" w:rsidR="00EB0BC4" w:rsidRPr="00CD0056" w:rsidRDefault="00EB0BC4" w:rsidP="005E0C52">
            <w:pPr>
              <w:jc w:val="center"/>
              <w:rPr>
                <w:rFonts w:cs="Times New Roman"/>
                <w:sz w:val="20"/>
                <w:szCs w:val="20"/>
              </w:rPr>
            </w:pPr>
          </w:p>
          <w:p w14:paraId="08A8FD83" w14:textId="77777777" w:rsidR="00EB0BC4" w:rsidRPr="00CD0056" w:rsidRDefault="00EB0BC4" w:rsidP="005E0C52">
            <w:pPr>
              <w:jc w:val="center"/>
              <w:rPr>
                <w:rFonts w:cs="Times New Roman"/>
                <w:sz w:val="20"/>
                <w:szCs w:val="20"/>
              </w:rPr>
            </w:pPr>
            <w:r w:rsidRPr="00CD0056">
              <w:rPr>
                <w:rFonts w:cs="Times New Roman"/>
                <w:sz w:val="20"/>
                <w:szCs w:val="20"/>
              </w:rPr>
              <w:t>9 115.73</w:t>
            </w:r>
          </w:p>
        </w:tc>
        <w:tc>
          <w:tcPr>
            <w:tcW w:w="1241" w:type="dxa"/>
            <w:vAlign w:val="center"/>
          </w:tcPr>
          <w:p w14:paraId="5612440F" w14:textId="77777777" w:rsidR="00EB0BC4" w:rsidRPr="00CD0056" w:rsidRDefault="00EB0BC4" w:rsidP="005E0C52">
            <w:pPr>
              <w:jc w:val="center"/>
              <w:rPr>
                <w:rFonts w:cs="Times New Roman"/>
                <w:sz w:val="20"/>
                <w:szCs w:val="20"/>
              </w:rPr>
            </w:pPr>
          </w:p>
          <w:p w14:paraId="15C9D981" w14:textId="77777777" w:rsidR="00EB0BC4" w:rsidRPr="00CD0056" w:rsidRDefault="00EB0BC4" w:rsidP="005E0C52">
            <w:pPr>
              <w:jc w:val="center"/>
              <w:rPr>
                <w:rFonts w:cs="Times New Roman"/>
                <w:sz w:val="20"/>
                <w:szCs w:val="20"/>
              </w:rPr>
            </w:pPr>
            <w:r w:rsidRPr="00CD0056">
              <w:rPr>
                <w:rFonts w:cs="Times New Roman"/>
                <w:sz w:val="20"/>
                <w:szCs w:val="20"/>
              </w:rPr>
              <w:t>ЛСР №7</w:t>
            </w:r>
          </w:p>
        </w:tc>
      </w:tr>
      <w:tr w:rsidR="00EB0BC4" w:rsidRPr="00FE4DFE" w14:paraId="3C3EC099" w14:textId="77777777" w:rsidTr="00EB0BC4">
        <w:tc>
          <w:tcPr>
            <w:tcW w:w="473" w:type="dxa"/>
          </w:tcPr>
          <w:p w14:paraId="40E1CA27"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2.6</w:t>
            </w:r>
          </w:p>
        </w:tc>
        <w:tc>
          <w:tcPr>
            <w:tcW w:w="2509" w:type="dxa"/>
            <w:vAlign w:val="center"/>
          </w:tcPr>
          <w:p w14:paraId="31151F19" w14:textId="77777777" w:rsidR="00EB0BC4" w:rsidRPr="00CD0056" w:rsidRDefault="00EB0BC4"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1256CF43"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2759F444"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40FC8DA6" w14:textId="77777777" w:rsidR="00EB0BC4" w:rsidRPr="00CD0056" w:rsidRDefault="00EB0BC4" w:rsidP="005E0C52">
            <w:pPr>
              <w:jc w:val="center"/>
              <w:rPr>
                <w:rFonts w:cs="Times New Roman"/>
                <w:sz w:val="20"/>
                <w:szCs w:val="20"/>
              </w:rPr>
            </w:pPr>
          </w:p>
          <w:p w14:paraId="33D2F4F1" w14:textId="77777777" w:rsidR="00EB0BC4" w:rsidRPr="00CD0056" w:rsidRDefault="00EB0BC4" w:rsidP="005E0C52">
            <w:pPr>
              <w:jc w:val="center"/>
              <w:rPr>
                <w:rFonts w:cs="Times New Roman"/>
                <w:sz w:val="20"/>
                <w:szCs w:val="20"/>
              </w:rPr>
            </w:pPr>
            <w:r w:rsidRPr="00CD0056">
              <w:rPr>
                <w:rFonts w:cs="Times New Roman"/>
                <w:sz w:val="20"/>
                <w:szCs w:val="20"/>
              </w:rPr>
              <w:t>0.80</w:t>
            </w:r>
          </w:p>
        </w:tc>
        <w:tc>
          <w:tcPr>
            <w:tcW w:w="1259" w:type="dxa"/>
            <w:vAlign w:val="center"/>
          </w:tcPr>
          <w:p w14:paraId="3F0BA103" w14:textId="77777777" w:rsidR="00EB0BC4" w:rsidRPr="00CD0056" w:rsidRDefault="00EB0BC4" w:rsidP="005E0C52">
            <w:pPr>
              <w:jc w:val="center"/>
              <w:rPr>
                <w:rFonts w:cs="Times New Roman"/>
                <w:sz w:val="20"/>
                <w:szCs w:val="20"/>
              </w:rPr>
            </w:pPr>
          </w:p>
          <w:p w14:paraId="3C2CB34D" w14:textId="77777777" w:rsidR="00EB0BC4" w:rsidRPr="00CD0056" w:rsidRDefault="00EB0BC4" w:rsidP="005E0C52">
            <w:pPr>
              <w:jc w:val="center"/>
              <w:rPr>
                <w:rFonts w:cs="Times New Roman"/>
                <w:sz w:val="20"/>
                <w:szCs w:val="20"/>
              </w:rPr>
            </w:pPr>
            <w:r w:rsidRPr="00CD0056">
              <w:rPr>
                <w:rFonts w:cs="Times New Roman"/>
                <w:sz w:val="20"/>
                <w:szCs w:val="20"/>
              </w:rPr>
              <w:t>31.12.2025г.</w:t>
            </w:r>
          </w:p>
        </w:tc>
        <w:tc>
          <w:tcPr>
            <w:tcW w:w="1292" w:type="dxa"/>
            <w:vAlign w:val="center"/>
          </w:tcPr>
          <w:p w14:paraId="19E76831" w14:textId="77777777" w:rsidR="00EB0BC4" w:rsidRPr="00CD0056" w:rsidRDefault="00EB0BC4" w:rsidP="005E0C52">
            <w:pPr>
              <w:jc w:val="center"/>
              <w:rPr>
                <w:rFonts w:cs="Times New Roman"/>
                <w:sz w:val="20"/>
                <w:szCs w:val="20"/>
              </w:rPr>
            </w:pPr>
          </w:p>
          <w:p w14:paraId="5D94E3C2" w14:textId="77777777" w:rsidR="00EB0BC4" w:rsidRPr="00CD0056" w:rsidRDefault="00EB0BC4" w:rsidP="005E0C52">
            <w:pPr>
              <w:jc w:val="center"/>
              <w:rPr>
                <w:rFonts w:cs="Times New Roman"/>
                <w:sz w:val="20"/>
                <w:szCs w:val="20"/>
              </w:rPr>
            </w:pPr>
            <w:r w:rsidRPr="00CD0056">
              <w:rPr>
                <w:rFonts w:cs="Times New Roman"/>
                <w:sz w:val="20"/>
                <w:szCs w:val="20"/>
              </w:rPr>
              <w:t>9 115.73</w:t>
            </w:r>
          </w:p>
        </w:tc>
        <w:tc>
          <w:tcPr>
            <w:tcW w:w="1241" w:type="dxa"/>
            <w:vAlign w:val="center"/>
          </w:tcPr>
          <w:p w14:paraId="33F28004" w14:textId="77777777" w:rsidR="00EB0BC4" w:rsidRPr="00CD0056" w:rsidRDefault="00EB0BC4" w:rsidP="005E0C52">
            <w:pPr>
              <w:jc w:val="center"/>
              <w:rPr>
                <w:rFonts w:cs="Times New Roman"/>
                <w:sz w:val="20"/>
                <w:szCs w:val="20"/>
              </w:rPr>
            </w:pPr>
          </w:p>
          <w:p w14:paraId="7925DA90" w14:textId="77777777" w:rsidR="00EB0BC4" w:rsidRPr="00CD0056" w:rsidRDefault="00EB0BC4" w:rsidP="005E0C52">
            <w:pPr>
              <w:jc w:val="center"/>
              <w:rPr>
                <w:rFonts w:cs="Times New Roman"/>
                <w:sz w:val="20"/>
                <w:szCs w:val="20"/>
              </w:rPr>
            </w:pPr>
            <w:r w:rsidRPr="00CD0056">
              <w:rPr>
                <w:rFonts w:cs="Times New Roman"/>
                <w:sz w:val="20"/>
                <w:szCs w:val="20"/>
              </w:rPr>
              <w:t>ЛСР №7</w:t>
            </w:r>
          </w:p>
        </w:tc>
      </w:tr>
      <w:tr w:rsidR="00EB0BC4" w:rsidRPr="00FE4DFE" w14:paraId="728BBF58" w14:textId="77777777" w:rsidTr="00EB0BC4">
        <w:tc>
          <w:tcPr>
            <w:tcW w:w="473" w:type="dxa"/>
          </w:tcPr>
          <w:p w14:paraId="4E6F71D7"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2.7</w:t>
            </w:r>
          </w:p>
        </w:tc>
        <w:tc>
          <w:tcPr>
            <w:tcW w:w="2509" w:type="dxa"/>
            <w:vAlign w:val="center"/>
          </w:tcPr>
          <w:p w14:paraId="246F3127" w14:textId="77777777" w:rsidR="00EB0BC4" w:rsidRPr="00CD0056" w:rsidRDefault="00EB0BC4"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58BD7C29"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7851064F"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576C0799" w14:textId="77777777" w:rsidR="00EB0BC4" w:rsidRPr="00CD0056" w:rsidRDefault="00EB0BC4" w:rsidP="005E0C52">
            <w:pPr>
              <w:jc w:val="center"/>
              <w:rPr>
                <w:rFonts w:cs="Times New Roman"/>
                <w:sz w:val="20"/>
                <w:szCs w:val="20"/>
              </w:rPr>
            </w:pPr>
          </w:p>
          <w:p w14:paraId="666C5F02" w14:textId="77777777" w:rsidR="00EB0BC4" w:rsidRPr="00CD0056" w:rsidRDefault="00EB0BC4" w:rsidP="005E0C52">
            <w:pPr>
              <w:jc w:val="center"/>
              <w:rPr>
                <w:rFonts w:cs="Times New Roman"/>
                <w:sz w:val="20"/>
                <w:szCs w:val="20"/>
              </w:rPr>
            </w:pPr>
            <w:r w:rsidRPr="00CD0056">
              <w:rPr>
                <w:rFonts w:cs="Times New Roman"/>
                <w:sz w:val="20"/>
                <w:szCs w:val="20"/>
              </w:rPr>
              <w:t>0.80</w:t>
            </w:r>
          </w:p>
        </w:tc>
        <w:tc>
          <w:tcPr>
            <w:tcW w:w="1259" w:type="dxa"/>
            <w:vAlign w:val="center"/>
          </w:tcPr>
          <w:p w14:paraId="6685B52D" w14:textId="77777777" w:rsidR="00EB0BC4" w:rsidRPr="00CD0056" w:rsidRDefault="00EB0BC4" w:rsidP="005E0C52">
            <w:pPr>
              <w:jc w:val="center"/>
              <w:rPr>
                <w:rFonts w:cs="Times New Roman"/>
                <w:sz w:val="20"/>
                <w:szCs w:val="20"/>
              </w:rPr>
            </w:pPr>
          </w:p>
          <w:p w14:paraId="32847D4E" w14:textId="77777777" w:rsidR="00EB0BC4" w:rsidRPr="00CD0056" w:rsidRDefault="00EB0BC4" w:rsidP="005E0C52">
            <w:pPr>
              <w:jc w:val="center"/>
              <w:rPr>
                <w:rFonts w:cs="Times New Roman"/>
                <w:sz w:val="20"/>
                <w:szCs w:val="20"/>
              </w:rPr>
            </w:pPr>
            <w:r w:rsidRPr="00CD0056">
              <w:rPr>
                <w:rFonts w:cs="Times New Roman"/>
                <w:sz w:val="20"/>
                <w:szCs w:val="20"/>
              </w:rPr>
              <w:t>31.12.2026г.</w:t>
            </w:r>
          </w:p>
        </w:tc>
        <w:tc>
          <w:tcPr>
            <w:tcW w:w="1292" w:type="dxa"/>
            <w:vAlign w:val="center"/>
          </w:tcPr>
          <w:p w14:paraId="1FC7D9C7" w14:textId="77777777" w:rsidR="00EB0BC4" w:rsidRPr="00CD0056" w:rsidRDefault="00EB0BC4" w:rsidP="005E0C52">
            <w:pPr>
              <w:jc w:val="center"/>
              <w:rPr>
                <w:rFonts w:cs="Times New Roman"/>
                <w:sz w:val="20"/>
                <w:szCs w:val="20"/>
              </w:rPr>
            </w:pPr>
          </w:p>
          <w:p w14:paraId="50FA62DC" w14:textId="77777777" w:rsidR="00EB0BC4" w:rsidRPr="00CD0056" w:rsidRDefault="00EB0BC4" w:rsidP="005E0C52">
            <w:pPr>
              <w:jc w:val="center"/>
              <w:rPr>
                <w:rFonts w:cs="Times New Roman"/>
                <w:sz w:val="20"/>
                <w:szCs w:val="20"/>
              </w:rPr>
            </w:pPr>
            <w:r w:rsidRPr="00CD0056">
              <w:rPr>
                <w:rFonts w:cs="Times New Roman"/>
                <w:sz w:val="20"/>
                <w:szCs w:val="20"/>
              </w:rPr>
              <w:t>9 115.73</w:t>
            </w:r>
          </w:p>
        </w:tc>
        <w:tc>
          <w:tcPr>
            <w:tcW w:w="1241" w:type="dxa"/>
            <w:vAlign w:val="center"/>
          </w:tcPr>
          <w:p w14:paraId="30AF7B46" w14:textId="77777777" w:rsidR="00EB0BC4" w:rsidRPr="00CD0056" w:rsidRDefault="00EB0BC4" w:rsidP="005E0C52">
            <w:pPr>
              <w:jc w:val="center"/>
              <w:rPr>
                <w:rFonts w:cs="Times New Roman"/>
                <w:sz w:val="20"/>
                <w:szCs w:val="20"/>
              </w:rPr>
            </w:pPr>
          </w:p>
          <w:p w14:paraId="5718EEBD" w14:textId="77777777" w:rsidR="00EB0BC4" w:rsidRPr="00CD0056" w:rsidRDefault="00EB0BC4" w:rsidP="005E0C52">
            <w:pPr>
              <w:jc w:val="center"/>
              <w:rPr>
                <w:rFonts w:cs="Times New Roman"/>
                <w:sz w:val="20"/>
                <w:szCs w:val="20"/>
              </w:rPr>
            </w:pPr>
            <w:r w:rsidRPr="00CD0056">
              <w:rPr>
                <w:rFonts w:cs="Times New Roman"/>
                <w:sz w:val="20"/>
                <w:szCs w:val="20"/>
              </w:rPr>
              <w:t>ЛСР №7</w:t>
            </w:r>
          </w:p>
        </w:tc>
      </w:tr>
      <w:tr w:rsidR="00EB0BC4" w:rsidRPr="00FE4DFE" w14:paraId="71007984" w14:textId="77777777" w:rsidTr="00EB0BC4">
        <w:tc>
          <w:tcPr>
            <w:tcW w:w="473" w:type="dxa"/>
          </w:tcPr>
          <w:p w14:paraId="76388861"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2.8</w:t>
            </w:r>
          </w:p>
        </w:tc>
        <w:tc>
          <w:tcPr>
            <w:tcW w:w="2509" w:type="dxa"/>
            <w:vAlign w:val="center"/>
          </w:tcPr>
          <w:p w14:paraId="71D4E35A" w14:textId="77777777" w:rsidR="00EB0BC4" w:rsidRPr="00CD0056" w:rsidRDefault="00EB0BC4"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0F22E61D"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48E2A819"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3A579E73" w14:textId="77777777" w:rsidR="00EB0BC4" w:rsidRPr="00CD0056" w:rsidRDefault="00EB0BC4" w:rsidP="005E0C52">
            <w:pPr>
              <w:jc w:val="center"/>
              <w:rPr>
                <w:rFonts w:cs="Times New Roman"/>
                <w:sz w:val="20"/>
                <w:szCs w:val="20"/>
              </w:rPr>
            </w:pPr>
          </w:p>
          <w:p w14:paraId="4E6673AC" w14:textId="77777777" w:rsidR="00EB0BC4" w:rsidRPr="00CD0056" w:rsidRDefault="00EB0BC4" w:rsidP="005E0C52">
            <w:pPr>
              <w:jc w:val="center"/>
              <w:rPr>
                <w:rFonts w:cs="Times New Roman"/>
                <w:sz w:val="20"/>
                <w:szCs w:val="20"/>
              </w:rPr>
            </w:pPr>
            <w:r w:rsidRPr="00CD0056">
              <w:rPr>
                <w:rFonts w:cs="Times New Roman"/>
                <w:sz w:val="20"/>
                <w:szCs w:val="20"/>
              </w:rPr>
              <w:t>0.80</w:t>
            </w:r>
          </w:p>
        </w:tc>
        <w:tc>
          <w:tcPr>
            <w:tcW w:w="1259" w:type="dxa"/>
            <w:vAlign w:val="center"/>
          </w:tcPr>
          <w:p w14:paraId="4B707BC7" w14:textId="77777777" w:rsidR="00EB0BC4" w:rsidRPr="00CD0056" w:rsidRDefault="00EB0BC4" w:rsidP="005E0C52">
            <w:pPr>
              <w:jc w:val="center"/>
              <w:rPr>
                <w:rFonts w:cs="Times New Roman"/>
                <w:sz w:val="20"/>
                <w:szCs w:val="20"/>
              </w:rPr>
            </w:pPr>
          </w:p>
          <w:p w14:paraId="35496985" w14:textId="77777777" w:rsidR="00EB0BC4" w:rsidRPr="00CD0056" w:rsidRDefault="00EB0BC4" w:rsidP="005E0C52">
            <w:pPr>
              <w:jc w:val="center"/>
              <w:rPr>
                <w:rFonts w:cs="Times New Roman"/>
                <w:sz w:val="20"/>
                <w:szCs w:val="20"/>
              </w:rPr>
            </w:pPr>
            <w:r w:rsidRPr="00CD0056">
              <w:rPr>
                <w:rFonts w:cs="Times New Roman"/>
                <w:sz w:val="20"/>
                <w:szCs w:val="20"/>
              </w:rPr>
              <w:t>31.12.2029г.</w:t>
            </w:r>
          </w:p>
        </w:tc>
        <w:tc>
          <w:tcPr>
            <w:tcW w:w="1292" w:type="dxa"/>
            <w:vAlign w:val="center"/>
          </w:tcPr>
          <w:p w14:paraId="5C61E031" w14:textId="77777777" w:rsidR="00EB0BC4" w:rsidRPr="00CD0056" w:rsidRDefault="00EB0BC4" w:rsidP="005E0C52">
            <w:pPr>
              <w:jc w:val="center"/>
              <w:rPr>
                <w:rFonts w:cs="Times New Roman"/>
                <w:sz w:val="20"/>
                <w:szCs w:val="20"/>
              </w:rPr>
            </w:pPr>
          </w:p>
          <w:p w14:paraId="31E29F94" w14:textId="77777777" w:rsidR="00EB0BC4" w:rsidRPr="00CD0056" w:rsidRDefault="00EB0BC4" w:rsidP="005E0C52">
            <w:pPr>
              <w:jc w:val="center"/>
              <w:rPr>
                <w:rFonts w:cs="Times New Roman"/>
                <w:sz w:val="20"/>
                <w:szCs w:val="20"/>
              </w:rPr>
            </w:pPr>
            <w:r w:rsidRPr="00CD0056">
              <w:rPr>
                <w:rFonts w:cs="Times New Roman"/>
                <w:sz w:val="20"/>
                <w:szCs w:val="20"/>
              </w:rPr>
              <w:t>9 115.73</w:t>
            </w:r>
          </w:p>
        </w:tc>
        <w:tc>
          <w:tcPr>
            <w:tcW w:w="1241" w:type="dxa"/>
            <w:vAlign w:val="center"/>
          </w:tcPr>
          <w:p w14:paraId="5E10BA32" w14:textId="77777777" w:rsidR="00EB0BC4" w:rsidRPr="00CD0056" w:rsidRDefault="00EB0BC4" w:rsidP="005E0C52">
            <w:pPr>
              <w:jc w:val="center"/>
              <w:rPr>
                <w:rFonts w:cs="Times New Roman"/>
                <w:sz w:val="20"/>
                <w:szCs w:val="20"/>
              </w:rPr>
            </w:pPr>
          </w:p>
          <w:p w14:paraId="42C3EA4E" w14:textId="77777777" w:rsidR="00EB0BC4" w:rsidRPr="00CD0056" w:rsidRDefault="00EB0BC4" w:rsidP="005E0C52">
            <w:pPr>
              <w:jc w:val="center"/>
              <w:rPr>
                <w:rFonts w:cs="Times New Roman"/>
                <w:sz w:val="20"/>
                <w:szCs w:val="20"/>
              </w:rPr>
            </w:pPr>
            <w:r w:rsidRPr="00CD0056">
              <w:rPr>
                <w:rFonts w:cs="Times New Roman"/>
                <w:sz w:val="20"/>
                <w:szCs w:val="20"/>
              </w:rPr>
              <w:t>ЛСР №7</w:t>
            </w:r>
          </w:p>
        </w:tc>
      </w:tr>
      <w:tr w:rsidR="00EB0BC4" w:rsidRPr="00FE4DFE" w14:paraId="0BDCD113" w14:textId="77777777" w:rsidTr="005E0C52">
        <w:tc>
          <w:tcPr>
            <w:tcW w:w="473" w:type="dxa"/>
            <w:vAlign w:val="center"/>
          </w:tcPr>
          <w:p w14:paraId="3A42AC39" w14:textId="77777777" w:rsidR="00EB0BC4" w:rsidRPr="00CD0056" w:rsidRDefault="00EB0BC4" w:rsidP="005E0C52">
            <w:pPr>
              <w:jc w:val="center"/>
              <w:rPr>
                <w:sz w:val="18"/>
                <w:szCs w:val="18"/>
              </w:rPr>
            </w:pPr>
          </w:p>
          <w:p w14:paraId="2AD5D682" w14:textId="77777777" w:rsidR="00EB0BC4" w:rsidRPr="00CD0056" w:rsidRDefault="00EB0BC4" w:rsidP="005E0C52">
            <w:pPr>
              <w:jc w:val="center"/>
              <w:rPr>
                <w:sz w:val="18"/>
                <w:szCs w:val="18"/>
              </w:rPr>
            </w:pPr>
            <w:r w:rsidRPr="00CD0056">
              <w:rPr>
                <w:sz w:val="18"/>
                <w:szCs w:val="18"/>
              </w:rPr>
              <w:t>№ п/п</w:t>
            </w:r>
          </w:p>
        </w:tc>
        <w:tc>
          <w:tcPr>
            <w:tcW w:w="2509" w:type="dxa"/>
            <w:vAlign w:val="center"/>
          </w:tcPr>
          <w:p w14:paraId="6892FDDC" w14:textId="77777777" w:rsidR="00EB0BC4" w:rsidRPr="00CD0056" w:rsidRDefault="00EB0BC4" w:rsidP="005E0C52">
            <w:pPr>
              <w:jc w:val="center"/>
              <w:rPr>
                <w:sz w:val="18"/>
                <w:szCs w:val="18"/>
              </w:rPr>
            </w:pPr>
            <w:r>
              <w:rPr>
                <w:sz w:val="18"/>
                <w:szCs w:val="18"/>
              </w:rPr>
              <w:t>Производство работ</w:t>
            </w:r>
          </w:p>
        </w:tc>
        <w:tc>
          <w:tcPr>
            <w:tcW w:w="1390" w:type="dxa"/>
            <w:vAlign w:val="center"/>
          </w:tcPr>
          <w:p w14:paraId="6A21C972" w14:textId="77777777" w:rsidR="00EB0BC4" w:rsidRPr="00CD0056" w:rsidRDefault="00EB0BC4" w:rsidP="005E0C52">
            <w:pPr>
              <w:jc w:val="center"/>
              <w:rPr>
                <w:sz w:val="18"/>
                <w:szCs w:val="18"/>
              </w:rPr>
            </w:pPr>
            <w:r w:rsidRPr="00CD0056">
              <w:rPr>
                <w:sz w:val="18"/>
                <w:szCs w:val="18"/>
              </w:rPr>
              <w:t>Ед. изм.</w:t>
            </w:r>
          </w:p>
        </w:tc>
        <w:tc>
          <w:tcPr>
            <w:tcW w:w="1725" w:type="dxa"/>
            <w:vAlign w:val="center"/>
          </w:tcPr>
          <w:p w14:paraId="2D3A032A" w14:textId="77777777" w:rsidR="00EB0BC4" w:rsidRPr="00CD0056" w:rsidRDefault="00EB0BC4" w:rsidP="005E0C52">
            <w:pPr>
              <w:jc w:val="center"/>
              <w:rPr>
                <w:sz w:val="18"/>
                <w:szCs w:val="18"/>
              </w:rPr>
            </w:pPr>
            <w:r w:rsidRPr="00CD0056">
              <w:rPr>
                <w:sz w:val="18"/>
                <w:szCs w:val="18"/>
              </w:rPr>
              <w:t>Объем вводимых, реконструируемых,</w:t>
            </w:r>
          </w:p>
          <w:p w14:paraId="2598398D" w14:textId="77777777" w:rsidR="00EB0BC4" w:rsidRPr="00CD0056" w:rsidRDefault="00EB0BC4" w:rsidP="005E0C52">
            <w:pPr>
              <w:jc w:val="center"/>
              <w:rPr>
                <w:sz w:val="18"/>
                <w:szCs w:val="18"/>
              </w:rPr>
            </w:pPr>
            <w:r w:rsidRPr="00CD0056">
              <w:rPr>
                <w:sz w:val="18"/>
                <w:szCs w:val="18"/>
              </w:rPr>
              <w:t>модернизуемых</w:t>
            </w:r>
          </w:p>
          <w:p w14:paraId="5BE4A126" w14:textId="77777777" w:rsidR="00EB0BC4" w:rsidRPr="00CD0056" w:rsidRDefault="00EB0BC4" w:rsidP="005E0C52">
            <w:pPr>
              <w:jc w:val="center"/>
              <w:rPr>
                <w:sz w:val="18"/>
                <w:szCs w:val="18"/>
              </w:rPr>
            </w:pPr>
            <w:r w:rsidRPr="00CD0056">
              <w:rPr>
                <w:sz w:val="18"/>
                <w:szCs w:val="18"/>
              </w:rPr>
              <w:t>мощностей</w:t>
            </w:r>
          </w:p>
        </w:tc>
        <w:tc>
          <w:tcPr>
            <w:tcW w:w="1259" w:type="dxa"/>
            <w:vAlign w:val="center"/>
          </w:tcPr>
          <w:p w14:paraId="6D072138" w14:textId="77777777" w:rsidR="00EB0BC4" w:rsidRPr="00CD0056" w:rsidRDefault="00EB0BC4" w:rsidP="005E0C52">
            <w:pPr>
              <w:jc w:val="center"/>
              <w:rPr>
                <w:sz w:val="18"/>
                <w:szCs w:val="18"/>
              </w:rPr>
            </w:pPr>
            <w:r w:rsidRPr="00CD0056">
              <w:rPr>
                <w:sz w:val="18"/>
                <w:szCs w:val="18"/>
              </w:rPr>
              <w:t>Срок реализации мероприятия, не позднее</w:t>
            </w:r>
          </w:p>
        </w:tc>
        <w:tc>
          <w:tcPr>
            <w:tcW w:w="1292" w:type="dxa"/>
            <w:vAlign w:val="center"/>
          </w:tcPr>
          <w:p w14:paraId="45924932" w14:textId="77777777" w:rsidR="00EB0BC4" w:rsidRPr="00CD0056" w:rsidRDefault="00EB0BC4" w:rsidP="005E0C52">
            <w:pPr>
              <w:jc w:val="center"/>
              <w:rPr>
                <w:sz w:val="18"/>
                <w:szCs w:val="18"/>
              </w:rPr>
            </w:pPr>
            <w:r w:rsidRPr="00CD0056">
              <w:rPr>
                <w:sz w:val="18"/>
                <w:szCs w:val="18"/>
              </w:rPr>
              <w:t>В ценах года реализации программы без НДС</w:t>
            </w:r>
          </w:p>
        </w:tc>
        <w:tc>
          <w:tcPr>
            <w:tcW w:w="1241" w:type="dxa"/>
            <w:vAlign w:val="center"/>
          </w:tcPr>
          <w:p w14:paraId="180ED3B7" w14:textId="77777777" w:rsidR="00EB0BC4" w:rsidRPr="00CD0056" w:rsidRDefault="00EB0BC4" w:rsidP="005E0C52">
            <w:pPr>
              <w:jc w:val="center"/>
              <w:rPr>
                <w:sz w:val="18"/>
                <w:szCs w:val="18"/>
              </w:rPr>
            </w:pPr>
            <w:r w:rsidRPr="00CD0056">
              <w:rPr>
                <w:sz w:val="18"/>
                <w:szCs w:val="18"/>
              </w:rPr>
              <w:t>Обоснование стоимости мероприятия</w:t>
            </w:r>
          </w:p>
        </w:tc>
      </w:tr>
      <w:tr w:rsidR="00EB0BC4" w:rsidRPr="00FE4DFE" w14:paraId="7EC674A0" w14:textId="77777777" w:rsidTr="00EB0BC4">
        <w:tc>
          <w:tcPr>
            <w:tcW w:w="473" w:type="dxa"/>
          </w:tcPr>
          <w:p w14:paraId="314D8538"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2.9</w:t>
            </w:r>
          </w:p>
        </w:tc>
        <w:tc>
          <w:tcPr>
            <w:tcW w:w="2509" w:type="dxa"/>
            <w:vAlign w:val="center"/>
          </w:tcPr>
          <w:p w14:paraId="05FC7B7B" w14:textId="77777777" w:rsidR="00EB0BC4" w:rsidRPr="00CD0056" w:rsidRDefault="00EB0BC4" w:rsidP="005E0C52">
            <w:pPr>
              <w:rPr>
                <w:rFonts w:cs="Times New Roman"/>
                <w:sz w:val="18"/>
                <w:szCs w:val="18"/>
              </w:rPr>
            </w:pPr>
            <w:r w:rsidRPr="00CD0056">
              <w:rPr>
                <w:rFonts w:cs="Times New Roman"/>
                <w:sz w:val="18"/>
                <w:szCs w:val="18"/>
              </w:rPr>
              <w:t xml:space="preserve">Реконструкция тепловых </w:t>
            </w:r>
            <w:r w:rsidRPr="00CD0056">
              <w:rPr>
                <w:rFonts w:cs="Times New Roman"/>
                <w:sz w:val="18"/>
                <w:szCs w:val="18"/>
              </w:rPr>
              <w:lastRenderedPageBreak/>
              <w:t>сетей от котельных в связи с исчерпанием эксплуатационного ресурса</w:t>
            </w:r>
          </w:p>
        </w:tc>
        <w:tc>
          <w:tcPr>
            <w:tcW w:w="1390" w:type="dxa"/>
            <w:vAlign w:val="center"/>
          </w:tcPr>
          <w:p w14:paraId="4219D1C2" w14:textId="77777777" w:rsidR="00EB0BC4" w:rsidRPr="00CD0056" w:rsidRDefault="00EB0BC4" w:rsidP="005E0C52">
            <w:pPr>
              <w:jc w:val="center"/>
              <w:rPr>
                <w:rFonts w:cs="Times New Roman"/>
                <w:sz w:val="18"/>
                <w:szCs w:val="18"/>
              </w:rPr>
            </w:pPr>
            <w:r w:rsidRPr="00CD0056">
              <w:rPr>
                <w:rFonts w:cs="Times New Roman"/>
                <w:sz w:val="18"/>
                <w:szCs w:val="18"/>
              </w:rPr>
              <w:lastRenderedPageBreak/>
              <w:t>км в</w:t>
            </w:r>
          </w:p>
          <w:p w14:paraId="7390E287" w14:textId="77777777" w:rsidR="00EB0BC4" w:rsidRPr="00CD0056" w:rsidRDefault="00EB0BC4" w:rsidP="005E0C52">
            <w:pPr>
              <w:jc w:val="center"/>
              <w:rPr>
                <w:rFonts w:cs="Times New Roman"/>
                <w:sz w:val="18"/>
                <w:szCs w:val="18"/>
              </w:rPr>
            </w:pPr>
            <w:r w:rsidRPr="00CD0056">
              <w:rPr>
                <w:rFonts w:cs="Times New Roman"/>
                <w:sz w:val="18"/>
                <w:szCs w:val="18"/>
              </w:rPr>
              <w:lastRenderedPageBreak/>
              <w:t>двухтрубном исчислении</w:t>
            </w:r>
          </w:p>
        </w:tc>
        <w:tc>
          <w:tcPr>
            <w:tcW w:w="1725" w:type="dxa"/>
            <w:vAlign w:val="center"/>
          </w:tcPr>
          <w:p w14:paraId="184F5A31" w14:textId="77777777" w:rsidR="00EB0BC4" w:rsidRPr="00CD0056" w:rsidRDefault="00EB0BC4" w:rsidP="005E0C52">
            <w:pPr>
              <w:jc w:val="center"/>
              <w:rPr>
                <w:rFonts w:cs="Times New Roman"/>
                <w:sz w:val="20"/>
                <w:szCs w:val="20"/>
              </w:rPr>
            </w:pPr>
          </w:p>
          <w:p w14:paraId="3743DB19" w14:textId="77777777" w:rsidR="00EB0BC4" w:rsidRPr="00CD0056" w:rsidRDefault="00EB0BC4" w:rsidP="005E0C52">
            <w:pPr>
              <w:jc w:val="center"/>
              <w:rPr>
                <w:rFonts w:cs="Times New Roman"/>
                <w:sz w:val="20"/>
                <w:szCs w:val="20"/>
              </w:rPr>
            </w:pPr>
            <w:r w:rsidRPr="00CD0056">
              <w:rPr>
                <w:rFonts w:cs="Times New Roman"/>
                <w:sz w:val="20"/>
                <w:szCs w:val="20"/>
              </w:rPr>
              <w:lastRenderedPageBreak/>
              <w:t>0.80</w:t>
            </w:r>
          </w:p>
        </w:tc>
        <w:tc>
          <w:tcPr>
            <w:tcW w:w="1259" w:type="dxa"/>
            <w:vAlign w:val="center"/>
          </w:tcPr>
          <w:p w14:paraId="41392AFE" w14:textId="77777777" w:rsidR="00EB0BC4" w:rsidRPr="00CD0056" w:rsidRDefault="00EB0BC4" w:rsidP="005E0C52">
            <w:pPr>
              <w:jc w:val="center"/>
              <w:rPr>
                <w:rFonts w:cs="Times New Roman"/>
                <w:sz w:val="20"/>
                <w:szCs w:val="20"/>
              </w:rPr>
            </w:pPr>
          </w:p>
          <w:p w14:paraId="4933351B" w14:textId="77777777" w:rsidR="00EB0BC4" w:rsidRPr="00CD0056" w:rsidRDefault="00EB0BC4" w:rsidP="005E0C52">
            <w:pPr>
              <w:jc w:val="center"/>
              <w:rPr>
                <w:rFonts w:cs="Times New Roman"/>
                <w:sz w:val="20"/>
                <w:szCs w:val="20"/>
              </w:rPr>
            </w:pPr>
            <w:r w:rsidRPr="00CD0056">
              <w:rPr>
                <w:rFonts w:cs="Times New Roman"/>
                <w:sz w:val="20"/>
                <w:szCs w:val="20"/>
              </w:rPr>
              <w:lastRenderedPageBreak/>
              <w:t>31.12.2030г.</w:t>
            </w:r>
          </w:p>
        </w:tc>
        <w:tc>
          <w:tcPr>
            <w:tcW w:w="1292" w:type="dxa"/>
            <w:vAlign w:val="center"/>
          </w:tcPr>
          <w:p w14:paraId="4C8916B0" w14:textId="77777777" w:rsidR="00EB0BC4" w:rsidRPr="00CD0056" w:rsidRDefault="00EB0BC4" w:rsidP="005E0C52">
            <w:pPr>
              <w:jc w:val="center"/>
              <w:rPr>
                <w:rFonts w:cs="Times New Roman"/>
                <w:sz w:val="20"/>
                <w:szCs w:val="20"/>
              </w:rPr>
            </w:pPr>
          </w:p>
          <w:p w14:paraId="42383B86" w14:textId="77777777" w:rsidR="00EB0BC4" w:rsidRPr="00CD0056" w:rsidRDefault="00EB0BC4" w:rsidP="005E0C52">
            <w:pPr>
              <w:jc w:val="center"/>
              <w:rPr>
                <w:rFonts w:cs="Times New Roman"/>
                <w:sz w:val="20"/>
                <w:szCs w:val="20"/>
              </w:rPr>
            </w:pPr>
            <w:r w:rsidRPr="00CD0056">
              <w:rPr>
                <w:rFonts w:cs="Times New Roman"/>
                <w:sz w:val="20"/>
                <w:szCs w:val="20"/>
              </w:rPr>
              <w:lastRenderedPageBreak/>
              <w:t>9 115.73</w:t>
            </w:r>
          </w:p>
        </w:tc>
        <w:tc>
          <w:tcPr>
            <w:tcW w:w="1241" w:type="dxa"/>
            <w:vAlign w:val="center"/>
          </w:tcPr>
          <w:p w14:paraId="02505881" w14:textId="77777777" w:rsidR="00EB0BC4" w:rsidRPr="00CD0056" w:rsidRDefault="00EB0BC4" w:rsidP="005E0C52">
            <w:pPr>
              <w:jc w:val="center"/>
              <w:rPr>
                <w:rFonts w:cs="Times New Roman"/>
                <w:sz w:val="20"/>
                <w:szCs w:val="20"/>
              </w:rPr>
            </w:pPr>
          </w:p>
          <w:p w14:paraId="5F5FF1A7" w14:textId="77777777" w:rsidR="00EB0BC4" w:rsidRPr="00CD0056" w:rsidRDefault="00EB0BC4" w:rsidP="005E0C52">
            <w:pPr>
              <w:jc w:val="center"/>
              <w:rPr>
                <w:rFonts w:cs="Times New Roman"/>
                <w:sz w:val="20"/>
                <w:szCs w:val="20"/>
              </w:rPr>
            </w:pPr>
            <w:r w:rsidRPr="00CD0056">
              <w:rPr>
                <w:rFonts w:cs="Times New Roman"/>
                <w:sz w:val="20"/>
                <w:szCs w:val="20"/>
              </w:rPr>
              <w:lastRenderedPageBreak/>
              <w:t>ЛСР №7</w:t>
            </w:r>
          </w:p>
        </w:tc>
      </w:tr>
      <w:tr w:rsidR="00EB0BC4" w:rsidRPr="00FE4DFE" w14:paraId="0C0B45DC" w14:textId="77777777" w:rsidTr="005E0C52">
        <w:tc>
          <w:tcPr>
            <w:tcW w:w="9889" w:type="dxa"/>
            <w:gridSpan w:val="7"/>
          </w:tcPr>
          <w:p w14:paraId="1E75109E" w14:textId="77777777" w:rsidR="00EB0BC4" w:rsidRPr="00CD0056" w:rsidRDefault="00EB0BC4" w:rsidP="00EB0BC4">
            <w:pPr>
              <w:pStyle w:val="a3"/>
              <w:ind w:left="0"/>
              <w:jc w:val="center"/>
              <w:rPr>
                <w:rFonts w:cs="Times New Roman"/>
                <w:color w:val="2D2D2D"/>
                <w:spacing w:val="2"/>
                <w:sz w:val="20"/>
                <w:szCs w:val="20"/>
                <w:shd w:val="clear" w:color="auto" w:fill="FFFFFF"/>
              </w:rPr>
            </w:pPr>
            <w:r w:rsidRPr="00CD0056">
              <w:rPr>
                <w:rFonts w:cs="Times New Roman"/>
                <w:b/>
                <w:sz w:val="20"/>
                <w:szCs w:val="20"/>
              </w:rPr>
              <w:lastRenderedPageBreak/>
              <w:t>Финансовые потребности при реализации мероприятий в рамках инвестиционной программы по МУП "Тепловые сети" г. Клинцы в зоне теплоснабжения от источника тепловой энер</w:t>
            </w:r>
            <w:r>
              <w:rPr>
                <w:rFonts w:cs="Times New Roman"/>
                <w:b/>
                <w:sz w:val="20"/>
                <w:szCs w:val="20"/>
              </w:rPr>
              <w:t>гии «Город-2»", тыс. руб</w:t>
            </w:r>
          </w:p>
        </w:tc>
      </w:tr>
      <w:tr w:rsidR="00EB0BC4" w:rsidRPr="00FE4DFE" w14:paraId="58E93A9C" w14:textId="77777777" w:rsidTr="00EB0BC4">
        <w:tc>
          <w:tcPr>
            <w:tcW w:w="473" w:type="dxa"/>
          </w:tcPr>
          <w:p w14:paraId="2783AED6"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3.1</w:t>
            </w:r>
          </w:p>
        </w:tc>
        <w:tc>
          <w:tcPr>
            <w:tcW w:w="2509" w:type="dxa"/>
            <w:vAlign w:val="center"/>
          </w:tcPr>
          <w:p w14:paraId="01D71E23" w14:textId="77777777" w:rsidR="00EB0BC4" w:rsidRPr="00CD0056" w:rsidRDefault="00EB0BC4" w:rsidP="005E0C52">
            <w:pPr>
              <w:rPr>
                <w:rFonts w:cs="Times New Roman"/>
                <w:sz w:val="18"/>
                <w:szCs w:val="18"/>
              </w:rPr>
            </w:pPr>
            <w:r w:rsidRPr="00CD0056">
              <w:rPr>
                <w:rFonts w:cs="Times New Roman"/>
                <w:sz w:val="18"/>
                <w:szCs w:val="18"/>
              </w:rPr>
              <w:t>Строительство участка трубопровода тепловой сети от ТК-252 новой котельной Город-2 Ду 250 мм длиной 28 м</w:t>
            </w:r>
          </w:p>
        </w:tc>
        <w:tc>
          <w:tcPr>
            <w:tcW w:w="1390" w:type="dxa"/>
            <w:vAlign w:val="center"/>
          </w:tcPr>
          <w:p w14:paraId="34ABE8C0" w14:textId="77777777" w:rsidR="00EB0BC4" w:rsidRPr="00CD0056" w:rsidRDefault="00EB0BC4" w:rsidP="005E0C52">
            <w:pPr>
              <w:jc w:val="center"/>
              <w:rPr>
                <w:rFonts w:cs="Times New Roman"/>
                <w:sz w:val="18"/>
                <w:szCs w:val="18"/>
              </w:rPr>
            </w:pPr>
            <w:r w:rsidRPr="00CD0056">
              <w:rPr>
                <w:rFonts w:cs="Times New Roman"/>
                <w:sz w:val="18"/>
                <w:szCs w:val="18"/>
              </w:rPr>
              <w:t>км в двухтрубном</w:t>
            </w:r>
          </w:p>
          <w:p w14:paraId="420CE4E5" w14:textId="77777777" w:rsidR="00EB0BC4" w:rsidRPr="00CD0056" w:rsidRDefault="00EB0BC4" w:rsidP="005E0C52">
            <w:pPr>
              <w:jc w:val="center"/>
              <w:rPr>
                <w:rFonts w:cs="Times New Roman"/>
                <w:sz w:val="20"/>
                <w:szCs w:val="20"/>
              </w:rPr>
            </w:pPr>
            <w:r w:rsidRPr="00CD0056">
              <w:rPr>
                <w:rFonts w:cs="Times New Roman"/>
                <w:sz w:val="18"/>
                <w:szCs w:val="18"/>
              </w:rPr>
              <w:t>исчислении</w:t>
            </w:r>
          </w:p>
        </w:tc>
        <w:tc>
          <w:tcPr>
            <w:tcW w:w="1725" w:type="dxa"/>
            <w:vAlign w:val="center"/>
          </w:tcPr>
          <w:p w14:paraId="03B5F931" w14:textId="77777777" w:rsidR="00EB0BC4" w:rsidRPr="00CD0056" w:rsidRDefault="00EB0BC4" w:rsidP="005E0C52">
            <w:pPr>
              <w:jc w:val="center"/>
              <w:rPr>
                <w:rFonts w:cs="Times New Roman"/>
                <w:sz w:val="20"/>
                <w:szCs w:val="20"/>
              </w:rPr>
            </w:pPr>
          </w:p>
          <w:p w14:paraId="772571AA" w14:textId="77777777" w:rsidR="00EB0BC4" w:rsidRPr="00CD0056" w:rsidRDefault="00EB0BC4" w:rsidP="005E0C52">
            <w:pPr>
              <w:jc w:val="center"/>
              <w:rPr>
                <w:rFonts w:cs="Times New Roman"/>
                <w:sz w:val="20"/>
                <w:szCs w:val="20"/>
              </w:rPr>
            </w:pPr>
            <w:r w:rsidRPr="00CD0056">
              <w:rPr>
                <w:rFonts w:cs="Times New Roman"/>
                <w:sz w:val="20"/>
                <w:szCs w:val="20"/>
              </w:rPr>
              <w:t>0.028</w:t>
            </w:r>
          </w:p>
        </w:tc>
        <w:tc>
          <w:tcPr>
            <w:tcW w:w="1259" w:type="dxa"/>
            <w:vAlign w:val="center"/>
          </w:tcPr>
          <w:p w14:paraId="72866EAE" w14:textId="77777777" w:rsidR="00EB0BC4" w:rsidRPr="00CD0056" w:rsidRDefault="00EB0BC4" w:rsidP="005E0C52">
            <w:pPr>
              <w:jc w:val="center"/>
              <w:rPr>
                <w:rFonts w:cs="Times New Roman"/>
                <w:sz w:val="20"/>
                <w:szCs w:val="20"/>
              </w:rPr>
            </w:pPr>
          </w:p>
          <w:p w14:paraId="2A510704" w14:textId="77777777" w:rsidR="00EB0BC4" w:rsidRPr="00CD0056" w:rsidRDefault="00EB0BC4" w:rsidP="005E0C52">
            <w:pPr>
              <w:jc w:val="center"/>
              <w:rPr>
                <w:rFonts w:cs="Times New Roman"/>
                <w:sz w:val="20"/>
                <w:szCs w:val="20"/>
              </w:rPr>
            </w:pPr>
            <w:r w:rsidRPr="00CD0056">
              <w:rPr>
                <w:rFonts w:cs="Times New Roman"/>
                <w:sz w:val="20"/>
                <w:szCs w:val="20"/>
              </w:rPr>
              <w:t>31.12.2031г.</w:t>
            </w:r>
          </w:p>
        </w:tc>
        <w:tc>
          <w:tcPr>
            <w:tcW w:w="1292" w:type="dxa"/>
            <w:vAlign w:val="center"/>
          </w:tcPr>
          <w:p w14:paraId="0186FD66" w14:textId="77777777" w:rsidR="00EB0BC4" w:rsidRPr="00CD0056" w:rsidRDefault="00EB0BC4" w:rsidP="005E0C52">
            <w:pPr>
              <w:jc w:val="center"/>
              <w:rPr>
                <w:rFonts w:cs="Times New Roman"/>
                <w:sz w:val="20"/>
                <w:szCs w:val="20"/>
              </w:rPr>
            </w:pPr>
          </w:p>
          <w:p w14:paraId="32B3D679" w14:textId="77777777" w:rsidR="00EB0BC4" w:rsidRPr="00CD0056" w:rsidRDefault="00EB0BC4" w:rsidP="005E0C52">
            <w:pPr>
              <w:jc w:val="center"/>
              <w:rPr>
                <w:rFonts w:cs="Times New Roman"/>
                <w:b/>
                <w:sz w:val="20"/>
                <w:szCs w:val="20"/>
              </w:rPr>
            </w:pPr>
            <w:r w:rsidRPr="00CD0056">
              <w:rPr>
                <w:rFonts w:cs="Times New Roman"/>
                <w:b/>
                <w:sz w:val="20"/>
                <w:szCs w:val="20"/>
              </w:rPr>
              <w:t>548,99</w:t>
            </w:r>
          </w:p>
        </w:tc>
        <w:tc>
          <w:tcPr>
            <w:tcW w:w="1241" w:type="dxa"/>
            <w:vAlign w:val="center"/>
          </w:tcPr>
          <w:p w14:paraId="38379E13" w14:textId="77777777" w:rsidR="00EB0BC4" w:rsidRPr="00CD0056" w:rsidRDefault="00EB0BC4" w:rsidP="005E0C52">
            <w:pPr>
              <w:jc w:val="center"/>
              <w:rPr>
                <w:rFonts w:cs="Times New Roman"/>
                <w:sz w:val="20"/>
                <w:szCs w:val="20"/>
              </w:rPr>
            </w:pPr>
          </w:p>
          <w:p w14:paraId="48B81422" w14:textId="77777777" w:rsidR="00EB0BC4" w:rsidRPr="00CD0056" w:rsidRDefault="00EB0BC4" w:rsidP="005E0C52">
            <w:pPr>
              <w:jc w:val="center"/>
              <w:rPr>
                <w:rFonts w:cs="Times New Roman"/>
                <w:sz w:val="20"/>
                <w:szCs w:val="20"/>
              </w:rPr>
            </w:pPr>
            <w:r w:rsidRPr="00CD0056">
              <w:rPr>
                <w:rFonts w:cs="Times New Roman"/>
                <w:sz w:val="20"/>
                <w:szCs w:val="20"/>
              </w:rPr>
              <w:t>ЛСР №4</w:t>
            </w:r>
          </w:p>
        </w:tc>
      </w:tr>
      <w:tr w:rsidR="00EB0BC4" w:rsidRPr="00FE4DFE" w14:paraId="1FBBADE6" w14:textId="77777777" w:rsidTr="005E0C52">
        <w:tc>
          <w:tcPr>
            <w:tcW w:w="9889" w:type="dxa"/>
            <w:gridSpan w:val="7"/>
          </w:tcPr>
          <w:p w14:paraId="067A5FD9" w14:textId="77777777" w:rsidR="00EB0BC4" w:rsidRPr="00CD0056" w:rsidRDefault="00EB0BC4" w:rsidP="005E0C52">
            <w:pPr>
              <w:pStyle w:val="a3"/>
              <w:ind w:left="0"/>
              <w:jc w:val="both"/>
              <w:rPr>
                <w:rFonts w:cs="Times New Roman"/>
                <w:color w:val="2D2D2D"/>
                <w:spacing w:val="2"/>
                <w:sz w:val="20"/>
                <w:szCs w:val="20"/>
                <w:shd w:val="clear" w:color="auto" w:fill="FFFFFF"/>
              </w:rPr>
            </w:pPr>
            <w:r w:rsidRPr="00CD0056">
              <w:rPr>
                <w:rFonts w:cs="Times New Roman"/>
                <w:b/>
                <w:sz w:val="20"/>
                <w:szCs w:val="20"/>
              </w:rPr>
              <w:t>Реконструкция тепловых сетей в связи с исчерпанием эксплуатационного ресурса</w:t>
            </w:r>
          </w:p>
        </w:tc>
      </w:tr>
      <w:tr w:rsidR="00EB0BC4" w:rsidRPr="00FE4DFE" w14:paraId="418A0E13" w14:textId="77777777" w:rsidTr="00EB0BC4">
        <w:tc>
          <w:tcPr>
            <w:tcW w:w="473" w:type="dxa"/>
          </w:tcPr>
          <w:p w14:paraId="7E0B0E84"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3.2</w:t>
            </w:r>
          </w:p>
        </w:tc>
        <w:tc>
          <w:tcPr>
            <w:tcW w:w="2509" w:type="dxa"/>
            <w:vAlign w:val="center"/>
          </w:tcPr>
          <w:p w14:paraId="0938E67A" w14:textId="77777777" w:rsidR="00EB0BC4" w:rsidRPr="00CD0056" w:rsidRDefault="00EB0BC4" w:rsidP="005E0C52">
            <w:pPr>
              <w:rPr>
                <w:rFonts w:cs="Times New Roman"/>
                <w:sz w:val="18"/>
                <w:szCs w:val="18"/>
              </w:rPr>
            </w:pPr>
            <w:r w:rsidRPr="00CD0056">
              <w:rPr>
                <w:rFonts w:cs="Times New Roman"/>
                <w:sz w:val="18"/>
                <w:szCs w:val="18"/>
              </w:rPr>
              <w:t>Реконструкция тепловых сетей по направлению Город-2 в связи с исчерпанием эксплуатационного ресурса, в том числе:</w:t>
            </w:r>
          </w:p>
        </w:tc>
        <w:tc>
          <w:tcPr>
            <w:tcW w:w="1390" w:type="dxa"/>
            <w:vAlign w:val="center"/>
          </w:tcPr>
          <w:p w14:paraId="66EE87FF" w14:textId="77777777" w:rsidR="00EB0BC4" w:rsidRPr="00CD0056" w:rsidRDefault="00EB0BC4" w:rsidP="005E0C52">
            <w:pPr>
              <w:jc w:val="center"/>
              <w:rPr>
                <w:rFonts w:cs="Times New Roman"/>
                <w:sz w:val="18"/>
                <w:szCs w:val="18"/>
              </w:rPr>
            </w:pPr>
            <w:r w:rsidRPr="00CD0056">
              <w:rPr>
                <w:rFonts w:cs="Times New Roman"/>
                <w:sz w:val="18"/>
                <w:szCs w:val="18"/>
              </w:rPr>
              <w:t>км в двухтрубном исчислении</w:t>
            </w:r>
          </w:p>
        </w:tc>
        <w:tc>
          <w:tcPr>
            <w:tcW w:w="1725" w:type="dxa"/>
            <w:vAlign w:val="center"/>
          </w:tcPr>
          <w:p w14:paraId="67E42BE2" w14:textId="77777777" w:rsidR="00EB0BC4" w:rsidRPr="00CD0056" w:rsidRDefault="00EB0BC4" w:rsidP="005E0C52">
            <w:pPr>
              <w:jc w:val="center"/>
              <w:rPr>
                <w:rFonts w:cs="Times New Roman"/>
                <w:sz w:val="20"/>
                <w:szCs w:val="20"/>
              </w:rPr>
            </w:pPr>
          </w:p>
          <w:p w14:paraId="37746CAC" w14:textId="77777777" w:rsidR="00EB0BC4" w:rsidRPr="00CD0056" w:rsidRDefault="00EB0BC4" w:rsidP="005E0C52">
            <w:pPr>
              <w:jc w:val="center"/>
              <w:rPr>
                <w:rFonts w:cs="Times New Roman"/>
                <w:sz w:val="20"/>
                <w:szCs w:val="20"/>
              </w:rPr>
            </w:pPr>
            <w:r w:rsidRPr="00CD0056">
              <w:rPr>
                <w:rFonts w:cs="Times New Roman"/>
                <w:sz w:val="20"/>
                <w:szCs w:val="20"/>
              </w:rPr>
              <w:t>4.017</w:t>
            </w:r>
          </w:p>
        </w:tc>
        <w:tc>
          <w:tcPr>
            <w:tcW w:w="1259" w:type="dxa"/>
            <w:vAlign w:val="center"/>
          </w:tcPr>
          <w:p w14:paraId="0879C7B9" w14:textId="77777777" w:rsidR="00EB0BC4" w:rsidRPr="00CD0056" w:rsidRDefault="00EB0BC4" w:rsidP="005E0C52">
            <w:pPr>
              <w:jc w:val="center"/>
              <w:rPr>
                <w:rFonts w:cs="Times New Roman"/>
                <w:sz w:val="20"/>
                <w:szCs w:val="20"/>
              </w:rPr>
            </w:pPr>
          </w:p>
          <w:p w14:paraId="42EFB164" w14:textId="77777777" w:rsidR="00EB0BC4" w:rsidRPr="00CD0056" w:rsidRDefault="00EB0BC4" w:rsidP="005E0C52">
            <w:pPr>
              <w:jc w:val="center"/>
              <w:rPr>
                <w:rFonts w:cs="Times New Roman"/>
                <w:sz w:val="20"/>
                <w:szCs w:val="20"/>
              </w:rPr>
            </w:pPr>
            <w:r w:rsidRPr="00CD0056">
              <w:rPr>
                <w:rFonts w:cs="Times New Roman"/>
                <w:sz w:val="20"/>
                <w:szCs w:val="20"/>
              </w:rPr>
              <w:t>31.12.2029г.</w:t>
            </w:r>
          </w:p>
        </w:tc>
        <w:tc>
          <w:tcPr>
            <w:tcW w:w="1292" w:type="dxa"/>
            <w:vAlign w:val="center"/>
          </w:tcPr>
          <w:p w14:paraId="0075111D" w14:textId="77777777" w:rsidR="00EB0BC4" w:rsidRPr="00CD0056" w:rsidRDefault="00EB0BC4" w:rsidP="005E0C52">
            <w:pPr>
              <w:jc w:val="center"/>
              <w:rPr>
                <w:rFonts w:cs="Times New Roman"/>
                <w:sz w:val="20"/>
                <w:szCs w:val="20"/>
              </w:rPr>
            </w:pPr>
          </w:p>
          <w:p w14:paraId="261E3976" w14:textId="77777777" w:rsidR="00EB0BC4" w:rsidRPr="00CD0056" w:rsidRDefault="00EB0BC4" w:rsidP="005E0C52">
            <w:pPr>
              <w:jc w:val="center"/>
              <w:rPr>
                <w:rFonts w:cs="Times New Roman"/>
                <w:b/>
                <w:sz w:val="20"/>
                <w:szCs w:val="20"/>
              </w:rPr>
            </w:pPr>
            <w:r w:rsidRPr="00CD0056">
              <w:rPr>
                <w:rFonts w:cs="Times New Roman"/>
                <w:b/>
                <w:sz w:val="20"/>
                <w:szCs w:val="20"/>
              </w:rPr>
              <w:t>42 136.38</w:t>
            </w:r>
          </w:p>
        </w:tc>
        <w:tc>
          <w:tcPr>
            <w:tcW w:w="1241" w:type="dxa"/>
          </w:tcPr>
          <w:p w14:paraId="708F38FC" w14:textId="77777777" w:rsidR="00EB0BC4" w:rsidRPr="00CD0056" w:rsidRDefault="00EB0BC4" w:rsidP="005E0C52">
            <w:pPr>
              <w:pStyle w:val="a3"/>
              <w:ind w:left="0"/>
              <w:jc w:val="both"/>
              <w:rPr>
                <w:rFonts w:cs="Times New Roman"/>
                <w:color w:val="2D2D2D"/>
                <w:spacing w:val="2"/>
                <w:sz w:val="20"/>
                <w:szCs w:val="20"/>
                <w:shd w:val="clear" w:color="auto" w:fill="FFFFFF"/>
              </w:rPr>
            </w:pPr>
          </w:p>
        </w:tc>
      </w:tr>
      <w:tr w:rsidR="00EB0BC4" w:rsidRPr="00FE4DFE" w14:paraId="4678FB05" w14:textId="77777777" w:rsidTr="00EB0BC4">
        <w:tc>
          <w:tcPr>
            <w:tcW w:w="473" w:type="dxa"/>
          </w:tcPr>
          <w:p w14:paraId="684ACE22"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3.3</w:t>
            </w:r>
          </w:p>
        </w:tc>
        <w:tc>
          <w:tcPr>
            <w:tcW w:w="2509" w:type="dxa"/>
            <w:vAlign w:val="center"/>
          </w:tcPr>
          <w:p w14:paraId="18D2E963" w14:textId="77777777" w:rsidR="00EB0BC4" w:rsidRPr="00CD0056" w:rsidRDefault="00EB0BC4" w:rsidP="005E0C52">
            <w:pPr>
              <w:rPr>
                <w:rFonts w:cs="Times New Roman"/>
                <w:sz w:val="18"/>
                <w:szCs w:val="18"/>
              </w:rPr>
            </w:pPr>
            <w:r w:rsidRPr="00CD0056">
              <w:rPr>
                <w:rFonts w:cs="Times New Roman"/>
                <w:sz w:val="18"/>
                <w:szCs w:val="18"/>
              </w:rPr>
              <w:t>Реконструкция тепловых сетей по направлению Город-2 в связи с исчерпанием эксплуатационного ресурса</w:t>
            </w:r>
          </w:p>
        </w:tc>
        <w:tc>
          <w:tcPr>
            <w:tcW w:w="1390" w:type="dxa"/>
            <w:vAlign w:val="center"/>
          </w:tcPr>
          <w:p w14:paraId="6E50382E"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168825EA"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00233663" w14:textId="77777777" w:rsidR="00EB0BC4" w:rsidRPr="00CD0056" w:rsidRDefault="00EB0BC4" w:rsidP="005E0C52">
            <w:pPr>
              <w:jc w:val="center"/>
              <w:rPr>
                <w:rFonts w:cs="Times New Roman"/>
                <w:sz w:val="20"/>
                <w:szCs w:val="20"/>
              </w:rPr>
            </w:pPr>
          </w:p>
          <w:p w14:paraId="61EA262A" w14:textId="77777777" w:rsidR="00EB0BC4" w:rsidRPr="00CD0056" w:rsidRDefault="00EB0BC4" w:rsidP="005E0C52">
            <w:pPr>
              <w:jc w:val="center"/>
              <w:rPr>
                <w:rFonts w:cs="Times New Roman"/>
                <w:sz w:val="20"/>
                <w:szCs w:val="20"/>
              </w:rPr>
            </w:pPr>
            <w:r w:rsidRPr="00CD0056">
              <w:rPr>
                <w:rFonts w:cs="Times New Roman"/>
                <w:sz w:val="20"/>
                <w:szCs w:val="20"/>
              </w:rPr>
              <w:t>0.365</w:t>
            </w:r>
          </w:p>
        </w:tc>
        <w:tc>
          <w:tcPr>
            <w:tcW w:w="1259" w:type="dxa"/>
            <w:vAlign w:val="center"/>
          </w:tcPr>
          <w:p w14:paraId="6EC70DEC" w14:textId="77777777" w:rsidR="00EB0BC4" w:rsidRPr="00CD0056" w:rsidRDefault="00EB0BC4" w:rsidP="005E0C52">
            <w:pPr>
              <w:jc w:val="center"/>
              <w:rPr>
                <w:rFonts w:cs="Times New Roman"/>
                <w:sz w:val="20"/>
                <w:szCs w:val="20"/>
              </w:rPr>
            </w:pPr>
          </w:p>
          <w:p w14:paraId="656DF7D7" w14:textId="77777777" w:rsidR="00EB0BC4" w:rsidRPr="00CD0056" w:rsidRDefault="00EB0BC4" w:rsidP="005E0C52">
            <w:pPr>
              <w:jc w:val="center"/>
              <w:rPr>
                <w:rFonts w:cs="Times New Roman"/>
                <w:sz w:val="20"/>
                <w:szCs w:val="20"/>
              </w:rPr>
            </w:pPr>
            <w:r w:rsidRPr="00CD0056">
              <w:rPr>
                <w:rFonts w:cs="Times New Roman"/>
                <w:sz w:val="20"/>
                <w:szCs w:val="20"/>
              </w:rPr>
              <w:t>31.12.2029г.</w:t>
            </w:r>
          </w:p>
        </w:tc>
        <w:tc>
          <w:tcPr>
            <w:tcW w:w="1292" w:type="dxa"/>
            <w:vAlign w:val="center"/>
          </w:tcPr>
          <w:p w14:paraId="46C9DC88" w14:textId="77777777" w:rsidR="00EB0BC4" w:rsidRPr="00CD0056" w:rsidRDefault="00EB0BC4" w:rsidP="005E0C52">
            <w:pPr>
              <w:jc w:val="center"/>
              <w:rPr>
                <w:rFonts w:cs="Times New Roman"/>
                <w:sz w:val="20"/>
                <w:szCs w:val="20"/>
              </w:rPr>
            </w:pPr>
          </w:p>
          <w:p w14:paraId="491E16B0" w14:textId="77777777" w:rsidR="00EB0BC4" w:rsidRPr="00CD0056" w:rsidRDefault="00EB0BC4" w:rsidP="005E0C52">
            <w:pPr>
              <w:jc w:val="center"/>
              <w:rPr>
                <w:rFonts w:cs="Times New Roman"/>
                <w:sz w:val="20"/>
                <w:szCs w:val="20"/>
              </w:rPr>
            </w:pPr>
            <w:r w:rsidRPr="00CD0056">
              <w:rPr>
                <w:rFonts w:cs="Times New Roman"/>
                <w:sz w:val="20"/>
                <w:szCs w:val="20"/>
              </w:rPr>
              <w:t>3 830.58</w:t>
            </w:r>
          </w:p>
        </w:tc>
        <w:tc>
          <w:tcPr>
            <w:tcW w:w="1241" w:type="dxa"/>
            <w:vAlign w:val="center"/>
          </w:tcPr>
          <w:p w14:paraId="22592A24" w14:textId="77777777" w:rsidR="00EB0BC4" w:rsidRPr="00CD0056" w:rsidRDefault="00EB0BC4" w:rsidP="005E0C52">
            <w:pPr>
              <w:jc w:val="center"/>
              <w:rPr>
                <w:rFonts w:cs="Times New Roman"/>
                <w:sz w:val="20"/>
                <w:szCs w:val="20"/>
              </w:rPr>
            </w:pPr>
          </w:p>
          <w:p w14:paraId="51B27680" w14:textId="77777777" w:rsidR="00EB0BC4" w:rsidRPr="00CD0056" w:rsidRDefault="00EB0BC4" w:rsidP="005E0C52">
            <w:pPr>
              <w:jc w:val="center"/>
              <w:rPr>
                <w:rFonts w:cs="Times New Roman"/>
                <w:sz w:val="20"/>
                <w:szCs w:val="20"/>
              </w:rPr>
            </w:pPr>
            <w:r w:rsidRPr="00CD0056">
              <w:rPr>
                <w:rFonts w:cs="Times New Roman"/>
                <w:sz w:val="20"/>
                <w:szCs w:val="20"/>
              </w:rPr>
              <w:t>ЛСР №9</w:t>
            </w:r>
          </w:p>
        </w:tc>
      </w:tr>
      <w:tr w:rsidR="00EB0BC4" w:rsidRPr="00FE4DFE" w14:paraId="52E6F1C4" w14:textId="77777777" w:rsidTr="00EB0BC4">
        <w:tc>
          <w:tcPr>
            <w:tcW w:w="473" w:type="dxa"/>
          </w:tcPr>
          <w:p w14:paraId="2A42C596"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3.4</w:t>
            </w:r>
          </w:p>
        </w:tc>
        <w:tc>
          <w:tcPr>
            <w:tcW w:w="2509" w:type="dxa"/>
            <w:vAlign w:val="center"/>
          </w:tcPr>
          <w:p w14:paraId="5EA2CC01" w14:textId="77777777" w:rsidR="00EB0BC4" w:rsidRPr="00CD0056" w:rsidRDefault="00EB0BC4" w:rsidP="005E0C52">
            <w:pPr>
              <w:rPr>
                <w:rFonts w:cs="Times New Roman"/>
                <w:sz w:val="18"/>
                <w:szCs w:val="18"/>
              </w:rPr>
            </w:pPr>
            <w:r w:rsidRPr="00CD0056">
              <w:rPr>
                <w:rFonts w:cs="Times New Roman"/>
                <w:sz w:val="18"/>
                <w:szCs w:val="18"/>
              </w:rPr>
              <w:t>Реконструкция тепловых сетей по направлению Город-2 в связи с исчерпанием эксплуатационного ресурса</w:t>
            </w:r>
          </w:p>
        </w:tc>
        <w:tc>
          <w:tcPr>
            <w:tcW w:w="1390" w:type="dxa"/>
            <w:vAlign w:val="center"/>
          </w:tcPr>
          <w:p w14:paraId="26792B44"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117D8E92"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8D339BA" w14:textId="77777777" w:rsidR="00EB0BC4" w:rsidRPr="00CD0056" w:rsidRDefault="00EB0BC4" w:rsidP="005E0C52">
            <w:pPr>
              <w:jc w:val="center"/>
              <w:rPr>
                <w:rFonts w:cs="Times New Roman"/>
                <w:sz w:val="20"/>
                <w:szCs w:val="20"/>
              </w:rPr>
            </w:pPr>
          </w:p>
          <w:p w14:paraId="7A5A615E" w14:textId="77777777" w:rsidR="00EB0BC4" w:rsidRPr="00CD0056" w:rsidRDefault="00EB0BC4" w:rsidP="005E0C52">
            <w:pPr>
              <w:jc w:val="center"/>
              <w:rPr>
                <w:rFonts w:cs="Times New Roman"/>
                <w:sz w:val="20"/>
                <w:szCs w:val="20"/>
              </w:rPr>
            </w:pPr>
            <w:r w:rsidRPr="00CD0056">
              <w:rPr>
                <w:rFonts w:cs="Times New Roman"/>
                <w:sz w:val="20"/>
                <w:szCs w:val="20"/>
              </w:rPr>
              <w:t>0.365</w:t>
            </w:r>
          </w:p>
        </w:tc>
        <w:tc>
          <w:tcPr>
            <w:tcW w:w="1259" w:type="dxa"/>
            <w:vAlign w:val="center"/>
          </w:tcPr>
          <w:p w14:paraId="78565A51" w14:textId="77777777" w:rsidR="00EB0BC4" w:rsidRPr="00CD0056" w:rsidRDefault="00EB0BC4" w:rsidP="005E0C52">
            <w:pPr>
              <w:jc w:val="center"/>
              <w:rPr>
                <w:rFonts w:cs="Times New Roman"/>
                <w:sz w:val="20"/>
                <w:szCs w:val="20"/>
              </w:rPr>
            </w:pPr>
          </w:p>
          <w:p w14:paraId="23D3C958" w14:textId="77777777" w:rsidR="00EB0BC4" w:rsidRPr="00CD0056" w:rsidRDefault="00EB0BC4" w:rsidP="005E0C52">
            <w:pPr>
              <w:jc w:val="center"/>
              <w:rPr>
                <w:rFonts w:cs="Times New Roman"/>
                <w:sz w:val="20"/>
                <w:szCs w:val="20"/>
              </w:rPr>
            </w:pPr>
            <w:r w:rsidRPr="00CD0056">
              <w:rPr>
                <w:rFonts w:cs="Times New Roman"/>
                <w:sz w:val="20"/>
                <w:szCs w:val="20"/>
              </w:rPr>
              <w:t>31.12.2030г.</w:t>
            </w:r>
          </w:p>
        </w:tc>
        <w:tc>
          <w:tcPr>
            <w:tcW w:w="1292" w:type="dxa"/>
            <w:vAlign w:val="center"/>
          </w:tcPr>
          <w:p w14:paraId="0EDFE873" w14:textId="77777777" w:rsidR="00EB0BC4" w:rsidRPr="00CD0056" w:rsidRDefault="00EB0BC4" w:rsidP="005E0C52">
            <w:pPr>
              <w:jc w:val="center"/>
              <w:rPr>
                <w:rFonts w:cs="Times New Roman"/>
                <w:sz w:val="20"/>
                <w:szCs w:val="20"/>
              </w:rPr>
            </w:pPr>
          </w:p>
          <w:p w14:paraId="3EE52F16" w14:textId="77777777" w:rsidR="00EB0BC4" w:rsidRPr="00CD0056" w:rsidRDefault="00EB0BC4" w:rsidP="005E0C52">
            <w:pPr>
              <w:jc w:val="center"/>
              <w:rPr>
                <w:rFonts w:cs="Times New Roman"/>
                <w:sz w:val="20"/>
                <w:szCs w:val="20"/>
              </w:rPr>
            </w:pPr>
            <w:r w:rsidRPr="00CD0056">
              <w:rPr>
                <w:rFonts w:cs="Times New Roman"/>
                <w:sz w:val="20"/>
                <w:szCs w:val="20"/>
              </w:rPr>
              <w:t>3 830.58</w:t>
            </w:r>
          </w:p>
        </w:tc>
        <w:tc>
          <w:tcPr>
            <w:tcW w:w="1241" w:type="dxa"/>
            <w:vAlign w:val="center"/>
          </w:tcPr>
          <w:p w14:paraId="794C3861" w14:textId="77777777" w:rsidR="00EB0BC4" w:rsidRPr="00CD0056" w:rsidRDefault="00EB0BC4" w:rsidP="005E0C52">
            <w:pPr>
              <w:jc w:val="center"/>
              <w:rPr>
                <w:rFonts w:cs="Times New Roman"/>
                <w:sz w:val="20"/>
                <w:szCs w:val="20"/>
              </w:rPr>
            </w:pPr>
          </w:p>
          <w:p w14:paraId="7C1BD5D3" w14:textId="77777777" w:rsidR="00EB0BC4" w:rsidRPr="00CD0056" w:rsidRDefault="00EB0BC4" w:rsidP="005E0C52">
            <w:pPr>
              <w:jc w:val="center"/>
              <w:rPr>
                <w:rFonts w:cs="Times New Roman"/>
                <w:sz w:val="20"/>
                <w:szCs w:val="20"/>
              </w:rPr>
            </w:pPr>
            <w:r w:rsidRPr="00CD0056">
              <w:rPr>
                <w:rFonts w:cs="Times New Roman"/>
                <w:sz w:val="20"/>
                <w:szCs w:val="20"/>
              </w:rPr>
              <w:t>ЛСР №9</w:t>
            </w:r>
          </w:p>
        </w:tc>
      </w:tr>
      <w:tr w:rsidR="00EB0BC4" w:rsidRPr="00FE4DFE" w14:paraId="27CA3B40" w14:textId="77777777" w:rsidTr="005E0C52">
        <w:tc>
          <w:tcPr>
            <w:tcW w:w="9889" w:type="dxa"/>
            <w:gridSpan w:val="7"/>
          </w:tcPr>
          <w:p w14:paraId="00D5DE9F" w14:textId="77777777" w:rsidR="00EB0BC4" w:rsidRPr="00CD0056" w:rsidRDefault="00EB0BC4" w:rsidP="005E0C52">
            <w:pPr>
              <w:pStyle w:val="a3"/>
              <w:ind w:left="0"/>
              <w:jc w:val="both"/>
              <w:rPr>
                <w:rFonts w:cs="Times New Roman"/>
                <w:color w:val="2D2D2D"/>
                <w:spacing w:val="2"/>
                <w:sz w:val="20"/>
                <w:szCs w:val="20"/>
                <w:shd w:val="clear" w:color="auto" w:fill="FFFFFF"/>
              </w:rPr>
            </w:pPr>
            <w:r w:rsidRPr="00CD0056">
              <w:rPr>
                <w:rFonts w:cs="Times New Roman"/>
                <w:b/>
                <w:sz w:val="20"/>
                <w:szCs w:val="20"/>
              </w:rPr>
              <w:t>Реконструкция тепловых сетей в связи с исчерпанием эксплуатационного ресурса</w:t>
            </w:r>
          </w:p>
        </w:tc>
      </w:tr>
      <w:tr w:rsidR="00EB0BC4" w:rsidRPr="00FE4DFE" w14:paraId="43AF2F60" w14:textId="77777777" w:rsidTr="00EB0BC4">
        <w:tc>
          <w:tcPr>
            <w:tcW w:w="473" w:type="dxa"/>
          </w:tcPr>
          <w:p w14:paraId="144FD6A7"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3.5</w:t>
            </w:r>
          </w:p>
        </w:tc>
        <w:tc>
          <w:tcPr>
            <w:tcW w:w="2509" w:type="dxa"/>
            <w:vAlign w:val="center"/>
          </w:tcPr>
          <w:p w14:paraId="55EA7FD3" w14:textId="77777777" w:rsidR="00EB0BC4" w:rsidRPr="00CD0056" w:rsidRDefault="00EB0BC4" w:rsidP="005E0C52">
            <w:pPr>
              <w:rPr>
                <w:rFonts w:cs="Times New Roman"/>
                <w:sz w:val="18"/>
                <w:szCs w:val="18"/>
              </w:rPr>
            </w:pPr>
            <w:r w:rsidRPr="00CD0056">
              <w:rPr>
                <w:rFonts w:cs="Times New Roman"/>
                <w:sz w:val="18"/>
                <w:szCs w:val="18"/>
              </w:rPr>
              <w:t xml:space="preserve">Реконструкция тепловых сетей  в связи с исчерпанием эксплуатационного ресурса по направлению Город-1 Клинцовской ТЭЦ  </w:t>
            </w:r>
          </w:p>
        </w:tc>
        <w:tc>
          <w:tcPr>
            <w:tcW w:w="1390" w:type="dxa"/>
            <w:vAlign w:val="center"/>
          </w:tcPr>
          <w:p w14:paraId="203697DC" w14:textId="77777777" w:rsidR="00EB0BC4" w:rsidRPr="00CD0056" w:rsidRDefault="00EB0BC4" w:rsidP="005E0C52">
            <w:pPr>
              <w:jc w:val="center"/>
              <w:rPr>
                <w:rFonts w:cs="Times New Roman"/>
                <w:sz w:val="18"/>
                <w:szCs w:val="18"/>
              </w:rPr>
            </w:pPr>
            <w:r w:rsidRPr="00CD0056">
              <w:rPr>
                <w:rFonts w:cs="Times New Roman"/>
                <w:sz w:val="18"/>
                <w:szCs w:val="18"/>
              </w:rPr>
              <w:t>км в двухтрубном исчислении</w:t>
            </w:r>
          </w:p>
        </w:tc>
        <w:tc>
          <w:tcPr>
            <w:tcW w:w="1725" w:type="dxa"/>
            <w:vAlign w:val="center"/>
          </w:tcPr>
          <w:p w14:paraId="696C98C1" w14:textId="77777777" w:rsidR="00EB0BC4" w:rsidRPr="00CD0056" w:rsidRDefault="00EB0BC4" w:rsidP="005E0C52">
            <w:pPr>
              <w:jc w:val="center"/>
              <w:rPr>
                <w:rFonts w:cs="Times New Roman"/>
                <w:sz w:val="20"/>
                <w:szCs w:val="20"/>
              </w:rPr>
            </w:pPr>
            <w:r w:rsidRPr="00CD0056">
              <w:rPr>
                <w:rFonts w:cs="Times New Roman"/>
                <w:sz w:val="20"/>
                <w:szCs w:val="20"/>
              </w:rPr>
              <w:t>2.95</w:t>
            </w:r>
          </w:p>
        </w:tc>
        <w:tc>
          <w:tcPr>
            <w:tcW w:w="1259" w:type="dxa"/>
            <w:vAlign w:val="center"/>
          </w:tcPr>
          <w:p w14:paraId="062D090C" w14:textId="77777777" w:rsidR="00EB0BC4" w:rsidRPr="00CD0056" w:rsidRDefault="00EB0BC4" w:rsidP="005E0C52">
            <w:pPr>
              <w:jc w:val="center"/>
              <w:rPr>
                <w:rFonts w:cs="Times New Roman"/>
                <w:sz w:val="20"/>
                <w:szCs w:val="20"/>
              </w:rPr>
            </w:pPr>
            <w:r w:rsidRPr="00CD0056">
              <w:rPr>
                <w:rFonts w:cs="Times New Roman"/>
                <w:sz w:val="20"/>
                <w:szCs w:val="20"/>
              </w:rPr>
              <w:t>31.12.2029г.</w:t>
            </w:r>
          </w:p>
        </w:tc>
        <w:tc>
          <w:tcPr>
            <w:tcW w:w="1292" w:type="dxa"/>
            <w:vAlign w:val="center"/>
          </w:tcPr>
          <w:p w14:paraId="08C0B82D" w14:textId="77777777" w:rsidR="00EB0BC4" w:rsidRPr="00CD0056" w:rsidRDefault="00EB0BC4" w:rsidP="005E0C52">
            <w:pPr>
              <w:jc w:val="center"/>
              <w:rPr>
                <w:rFonts w:cs="Times New Roman"/>
                <w:sz w:val="20"/>
                <w:szCs w:val="20"/>
              </w:rPr>
            </w:pPr>
            <w:r w:rsidRPr="00CD0056">
              <w:rPr>
                <w:rFonts w:cs="Times New Roman"/>
                <w:sz w:val="20"/>
                <w:szCs w:val="20"/>
              </w:rPr>
              <w:t>43 427.28</w:t>
            </w:r>
          </w:p>
        </w:tc>
        <w:tc>
          <w:tcPr>
            <w:tcW w:w="1241" w:type="dxa"/>
            <w:vAlign w:val="center"/>
          </w:tcPr>
          <w:p w14:paraId="64664D45" w14:textId="77777777" w:rsidR="00EB0BC4" w:rsidRPr="00CD0056" w:rsidRDefault="00EB0BC4" w:rsidP="005E0C52">
            <w:pPr>
              <w:jc w:val="center"/>
              <w:rPr>
                <w:rFonts w:cs="Times New Roman"/>
                <w:sz w:val="20"/>
                <w:szCs w:val="20"/>
              </w:rPr>
            </w:pPr>
            <w:r w:rsidRPr="00CD0056">
              <w:rPr>
                <w:rFonts w:cs="Times New Roman"/>
                <w:sz w:val="20"/>
                <w:szCs w:val="20"/>
              </w:rPr>
              <w:t>ЛСР №8</w:t>
            </w:r>
          </w:p>
        </w:tc>
      </w:tr>
      <w:tr w:rsidR="00EB0BC4" w:rsidRPr="00FE4DFE" w14:paraId="1313480C" w14:textId="77777777" w:rsidTr="00EB0BC4">
        <w:tc>
          <w:tcPr>
            <w:tcW w:w="473" w:type="dxa"/>
          </w:tcPr>
          <w:p w14:paraId="32B95183"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3.6</w:t>
            </w:r>
          </w:p>
        </w:tc>
        <w:tc>
          <w:tcPr>
            <w:tcW w:w="2509" w:type="dxa"/>
            <w:vAlign w:val="center"/>
          </w:tcPr>
          <w:p w14:paraId="0A78EE0D" w14:textId="77777777" w:rsidR="00EB0BC4" w:rsidRPr="00CD0056" w:rsidRDefault="00EB0BC4" w:rsidP="005E0C52">
            <w:pPr>
              <w:rPr>
                <w:rFonts w:cs="Times New Roman"/>
                <w:sz w:val="18"/>
                <w:szCs w:val="18"/>
              </w:rPr>
            </w:pPr>
            <w:r w:rsidRPr="00CD0056">
              <w:rPr>
                <w:rFonts w:cs="Times New Roman"/>
                <w:sz w:val="18"/>
                <w:szCs w:val="18"/>
              </w:rPr>
              <w:t xml:space="preserve">Реконструкция тепловых сетей  в связи с </w:t>
            </w:r>
            <w:r>
              <w:rPr>
                <w:rFonts w:cs="Times New Roman"/>
                <w:sz w:val="18"/>
                <w:szCs w:val="18"/>
              </w:rPr>
              <w:t>и</w:t>
            </w:r>
            <w:r w:rsidRPr="00CD0056">
              <w:rPr>
                <w:rFonts w:cs="Times New Roman"/>
                <w:sz w:val="18"/>
                <w:szCs w:val="18"/>
              </w:rPr>
              <w:t xml:space="preserve">счерпанием эксплуатационного ресурса по направлению Город-1 Клинцовской ТЭЦ  </w:t>
            </w:r>
          </w:p>
        </w:tc>
        <w:tc>
          <w:tcPr>
            <w:tcW w:w="1390" w:type="dxa"/>
            <w:vAlign w:val="center"/>
          </w:tcPr>
          <w:p w14:paraId="5C512BEF"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310F470B"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322534F5" w14:textId="77777777" w:rsidR="00EB0BC4" w:rsidRPr="00CD0056" w:rsidRDefault="00EB0BC4" w:rsidP="005E0C52">
            <w:pPr>
              <w:jc w:val="center"/>
              <w:rPr>
                <w:rFonts w:cs="Times New Roman"/>
                <w:sz w:val="20"/>
                <w:szCs w:val="20"/>
              </w:rPr>
            </w:pPr>
          </w:p>
          <w:p w14:paraId="586D6B2D" w14:textId="77777777" w:rsidR="00EB0BC4" w:rsidRPr="00CD0056" w:rsidRDefault="00EB0BC4" w:rsidP="005E0C52">
            <w:pPr>
              <w:jc w:val="center"/>
              <w:rPr>
                <w:rFonts w:cs="Times New Roman"/>
                <w:sz w:val="20"/>
                <w:szCs w:val="20"/>
              </w:rPr>
            </w:pPr>
            <w:r w:rsidRPr="00CD0056">
              <w:rPr>
                <w:rFonts w:cs="Times New Roman"/>
                <w:sz w:val="20"/>
                <w:szCs w:val="20"/>
              </w:rPr>
              <w:t>2.95</w:t>
            </w:r>
          </w:p>
        </w:tc>
        <w:tc>
          <w:tcPr>
            <w:tcW w:w="1259" w:type="dxa"/>
            <w:vAlign w:val="center"/>
          </w:tcPr>
          <w:p w14:paraId="78B584D2" w14:textId="77777777" w:rsidR="00EB0BC4" w:rsidRPr="00CD0056" w:rsidRDefault="00EB0BC4" w:rsidP="005E0C52">
            <w:pPr>
              <w:jc w:val="center"/>
              <w:rPr>
                <w:rFonts w:cs="Times New Roman"/>
                <w:sz w:val="20"/>
                <w:szCs w:val="20"/>
              </w:rPr>
            </w:pPr>
          </w:p>
          <w:p w14:paraId="66B56692" w14:textId="77777777" w:rsidR="00EB0BC4" w:rsidRPr="00CD0056" w:rsidRDefault="00EB0BC4" w:rsidP="005E0C52">
            <w:pPr>
              <w:jc w:val="center"/>
              <w:rPr>
                <w:rFonts w:cs="Times New Roman"/>
                <w:sz w:val="20"/>
                <w:szCs w:val="20"/>
              </w:rPr>
            </w:pPr>
            <w:r w:rsidRPr="00CD0056">
              <w:rPr>
                <w:rFonts w:cs="Times New Roman"/>
                <w:sz w:val="20"/>
                <w:szCs w:val="20"/>
              </w:rPr>
              <w:t>31.12.2030г.</w:t>
            </w:r>
          </w:p>
        </w:tc>
        <w:tc>
          <w:tcPr>
            <w:tcW w:w="1292" w:type="dxa"/>
            <w:vAlign w:val="center"/>
          </w:tcPr>
          <w:p w14:paraId="582CD9A9" w14:textId="77777777" w:rsidR="00EB0BC4" w:rsidRPr="00CD0056" w:rsidRDefault="00EB0BC4" w:rsidP="005E0C52">
            <w:pPr>
              <w:jc w:val="center"/>
              <w:rPr>
                <w:rFonts w:cs="Times New Roman"/>
                <w:sz w:val="20"/>
                <w:szCs w:val="20"/>
              </w:rPr>
            </w:pPr>
          </w:p>
          <w:p w14:paraId="4BA71471" w14:textId="77777777" w:rsidR="00EB0BC4" w:rsidRPr="00CD0056" w:rsidRDefault="00EB0BC4" w:rsidP="005E0C52">
            <w:pPr>
              <w:jc w:val="center"/>
              <w:rPr>
                <w:rFonts w:cs="Times New Roman"/>
                <w:sz w:val="20"/>
                <w:szCs w:val="20"/>
              </w:rPr>
            </w:pPr>
            <w:r w:rsidRPr="00CD0056">
              <w:rPr>
                <w:rFonts w:cs="Times New Roman"/>
                <w:sz w:val="20"/>
                <w:szCs w:val="20"/>
              </w:rPr>
              <w:t>43 427.28</w:t>
            </w:r>
          </w:p>
        </w:tc>
        <w:tc>
          <w:tcPr>
            <w:tcW w:w="1241" w:type="dxa"/>
            <w:vAlign w:val="center"/>
          </w:tcPr>
          <w:p w14:paraId="63C80A0A" w14:textId="77777777" w:rsidR="00EB0BC4" w:rsidRPr="00CD0056" w:rsidRDefault="00EB0BC4" w:rsidP="005E0C52">
            <w:pPr>
              <w:jc w:val="center"/>
              <w:rPr>
                <w:rFonts w:cs="Times New Roman"/>
                <w:sz w:val="20"/>
                <w:szCs w:val="20"/>
              </w:rPr>
            </w:pPr>
          </w:p>
          <w:p w14:paraId="0C361D6B" w14:textId="77777777" w:rsidR="00EB0BC4" w:rsidRPr="00CD0056" w:rsidRDefault="00EB0BC4" w:rsidP="005E0C52">
            <w:pPr>
              <w:jc w:val="center"/>
              <w:rPr>
                <w:rFonts w:cs="Times New Roman"/>
                <w:sz w:val="20"/>
                <w:szCs w:val="20"/>
              </w:rPr>
            </w:pPr>
            <w:r w:rsidRPr="00CD0056">
              <w:rPr>
                <w:rFonts w:cs="Times New Roman"/>
                <w:sz w:val="20"/>
                <w:szCs w:val="20"/>
              </w:rPr>
              <w:t>ЛСР №8</w:t>
            </w:r>
          </w:p>
        </w:tc>
      </w:tr>
      <w:tr w:rsidR="00EB0BC4" w:rsidRPr="00FE4DFE" w14:paraId="653493C9" w14:textId="77777777" w:rsidTr="00EB0BC4">
        <w:tc>
          <w:tcPr>
            <w:tcW w:w="473" w:type="dxa"/>
          </w:tcPr>
          <w:p w14:paraId="65BFB459" w14:textId="77777777" w:rsidR="00EB0BC4" w:rsidRPr="00CD0056" w:rsidRDefault="00EB0BC4"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3.7</w:t>
            </w:r>
          </w:p>
        </w:tc>
        <w:tc>
          <w:tcPr>
            <w:tcW w:w="2509" w:type="dxa"/>
            <w:vAlign w:val="center"/>
          </w:tcPr>
          <w:p w14:paraId="067698D2" w14:textId="77777777" w:rsidR="00EB0BC4" w:rsidRPr="00CD0056" w:rsidRDefault="00EB0BC4" w:rsidP="005E0C52">
            <w:pPr>
              <w:rPr>
                <w:rFonts w:cs="Times New Roman"/>
                <w:sz w:val="18"/>
                <w:szCs w:val="18"/>
              </w:rPr>
            </w:pPr>
            <w:r w:rsidRPr="00CD0056">
              <w:rPr>
                <w:rFonts w:cs="Times New Roman"/>
                <w:sz w:val="18"/>
                <w:szCs w:val="18"/>
              </w:rPr>
              <w:t xml:space="preserve">Реконструкция тепловых сетей в связи с исчерпанием эксплуатационного ресурса по направлению Город-1 Клинцовской ТЭЦ  </w:t>
            </w:r>
          </w:p>
        </w:tc>
        <w:tc>
          <w:tcPr>
            <w:tcW w:w="1390" w:type="dxa"/>
            <w:vAlign w:val="center"/>
          </w:tcPr>
          <w:p w14:paraId="0ED165A4" w14:textId="77777777" w:rsidR="00EB0BC4" w:rsidRPr="00CD0056" w:rsidRDefault="00EB0BC4" w:rsidP="005E0C52">
            <w:pPr>
              <w:jc w:val="center"/>
              <w:rPr>
                <w:rFonts w:cs="Times New Roman"/>
                <w:sz w:val="18"/>
                <w:szCs w:val="18"/>
              </w:rPr>
            </w:pPr>
            <w:r w:rsidRPr="00CD0056">
              <w:rPr>
                <w:rFonts w:cs="Times New Roman"/>
                <w:sz w:val="18"/>
                <w:szCs w:val="18"/>
              </w:rPr>
              <w:t>км в</w:t>
            </w:r>
          </w:p>
          <w:p w14:paraId="123504A5" w14:textId="77777777" w:rsidR="00EB0BC4" w:rsidRPr="00CD0056" w:rsidRDefault="00EB0BC4"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6FFED09" w14:textId="77777777" w:rsidR="00EB0BC4" w:rsidRPr="00CD0056" w:rsidRDefault="00EB0BC4" w:rsidP="005E0C52">
            <w:pPr>
              <w:jc w:val="center"/>
              <w:rPr>
                <w:rFonts w:cs="Times New Roman"/>
                <w:sz w:val="20"/>
                <w:szCs w:val="20"/>
              </w:rPr>
            </w:pPr>
          </w:p>
          <w:p w14:paraId="7335237F" w14:textId="77777777" w:rsidR="00EB0BC4" w:rsidRPr="00CD0056" w:rsidRDefault="00EB0BC4" w:rsidP="005E0C52">
            <w:pPr>
              <w:jc w:val="center"/>
              <w:rPr>
                <w:rFonts w:cs="Times New Roman"/>
                <w:sz w:val="20"/>
                <w:szCs w:val="20"/>
              </w:rPr>
            </w:pPr>
            <w:r w:rsidRPr="00CD0056">
              <w:rPr>
                <w:rFonts w:cs="Times New Roman"/>
                <w:sz w:val="20"/>
                <w:szCs w:val="20"/>
              </w:rPr>
              <w:t>2.95</w:t>
            </w:r>
          </w:p>
        </w:tc>
        <w:tc>
          <w:tcPr>
            <w:tcW w:w="1259" w:type="dxa"/>
            <w:vAlign w:val="center"/>
          </w:tcPr>
          <w:p w14:paraId="589FA5F0" w14:textId="77777777" w:rsidR="00EB0BC4" w:rsidRPr="00CD0056" w:rsidRDefault="00EB0BC4" w:rsidP="005E0C52">
            <w:pPr>
              <w:jc w:val="center"/>
              <w:rPr>
                <w:rFonts w:cs="Times New Roman"/>
                <w:sz w:val="20"/>
                <w:szCs w:val="20"/>
              </w:rPr>
            </w:pPr>
          </w:p>
          <w:p w14:paraId="7FADCA1D" w14:textId="77777777" w:rsidR="00EB0BC4" w:rsidRPr="00CD0056" w:rsidRDefault="00EB0BC4" w:rsidP="005E0C52">
            <w:pPr>
              <w:jc w:val="center"/>
              <w:rPr>
                <w:rFonts w:cs="Times New Roman"/>
                <w:sz w:val="20"/>
                <w:szCs w:val="20"/>
              </w:rPr>
            </w:pPr>
            <w:r w:rsidRPr="00CD0056">
              <w:rPr>
                <w:rFonts w:cs="Times New Roman"/>
                <w:sz w:val="20"/>
                <w:szCs w:val="20"/>
              </w:rPr>
              <w:t>31.12.2032г.</w:t>
            </w:r>
          </w:p>
        </w:tc>
        <w:tc>
          <w:tcPr>
            <w:tcW w:w="1292" w:type="dxa"/>
            <w:vAlign w:val="center"/>
          </w:tcPr>
          <w:p w14:paraId="492FCA3F" w14:textId="77777777" w:rsidR="00EB0BC4" w:rsidRPr="00CD0056" w:rsidRDefault="00EB0BC4" w:rsidP="005E0C52">
            <w:pPr>
              <w:jc w:val="center"/>
              <w:rPr>
                <w:rFonts w:cs="Times New Roman"/>
                <w:sz w:val="20"/>
                <w:szCs w:val="20"/>
              </w:rPr>
            </w:pPr>
          </w:p>
          <w:p w14:paraId="496EBBB6" w14:textId="77777777" w:rsidR="00EB0BC4" w:rsidRPr="00CD0056" w:rsidRDefault="00EB0BC4" w:rsidP="005E0C52">
            <w:pPr>
              <w:jc w:val="center"/>
              <w:rPr>
                <w:rFonts w:cs="Times New Roman"/>
                <w:sz w:val="20"/>
                <w:szCs w:val="20"/>
              </w:rPr>
            </w:pPr>
            <w:r w:rsidRPr="00CD0056">
              <w:rPr>
                <w:rFonts w:cs="Times New Roman"/>
                <w:sz w:val="20"/>
                <w:szCs w:val="20"/>
              </w:rPr>
              <w:t>43 427.28</w:t>
            </w:r>
          </w:p>
        </w:tc>
        <w:tc>
          <w:tcPr>
            <w:tcW w:w="1241" w:type="dxa"/>
            <w:vAlign w:val="center"/>
          </w:tcPr>
          <w:p w14:paraId="38241361" w14:textId="77777777" w:rsidR="00EB0BC4" w:rsidRPr="00CD0056" w:rsidRDefault="00EB0BC4" w:rsidP="005E0C52">
            <w:pPr>
              <w:jc w:val="center"/>
              <w:rPr>
                <w:rFonts w:cs="Times New Roman"/>
                <w:sz w:val="20"/>
                <w:szCs w:val="20"/>
              </w:rPr>
            </w:pPr>
          </w:p>
          <w:p w14:paraId="5B08370B" w14:textId="77777777" w:rsidR="00EB0BC4" w:rsidRPr="00CD0056" w:rsidRDefault="00EB0BC4" w:rsidP="005E0C52">
            <w:pPr>
              <w:jc w:val="center"/>
              <w:rPr>
                <w:rFonts w:cs="Times New Roman"/>
                <w:sz w:val="20"/>
                <w:szCs w:val="20"/>
              </w:rPr>
            </w:pPr>
            <w:r w:rsidRPr="00CD0056">
              <w:rPr>
                <w:rFonts w:cs="Times New Roman"/>
                <w:sz w:val="20"/>
                <w:szCs w:val="20"/>
              </w:rPr>
              <w:t>ЛСР №8</w:t>
            </w:r>
          </w:p>
        </w:tc>
      </w:tr>
    </w:tbl>
    <w:p w14:paraId="2D166A5A" w14:textId="77777777" w:rsidR="00EB0BC4" w:rsidRPr="00EB0BC4" w:rsidRDefault="00EB0BC4" w:rsidP="00EB0BC4">
      <w:pPr>
        <w:widowControl w:val="0"/>
        <w:autoSpaceDE w:val="0"/>
        <w:autoSpaceDN w:val="0"/>
        <w:spacing w:after="0" w:line="240" w:lineRule="auto"/>
        <w:ind w:firstLine="567"/>
        <w:jc w:val="both"/>
        <w:rPr>
          <w:rFonts w:eastAsia="Times New Roman" w:cs="Times New Roman"/>
          <w:sz w:val="16"/>
          <w:szCs w:val="16"/>
        </w:rPr>
      </w:pPr>
    </w:p>
    <w:p w14:paraId="4FFABA7D" w14:textId="1F69477C" w:rsidR="008F54AB" w:rsidRPr="0073060C" w:rsidRDefault="008F54AB" w:rsidP="008F54AB">
      <w:pPr>
        <w:pStyle w:val="a3"/>
        <w:spacing w:after="0" w:line="360" w:lineRule="auto"/>
        <w:ind w:left="0" w:firstLine="567"/>
        <w:jc w:val="both"/>
        <w:rPr>
          <w:rFonts w:cs="Times New Roman"/>
          <w:b/>
          <w:color w:val="2D2D2D"/>
          <w:spacing w:val="2"/>
          <w:sz w:val="24"/>
          <w:szCs w:val="24"/>
          <w:shd w:val="clear" w:color="auto" w:fill="FFFFFF"/>
        </w:rPr>
      </w:pPr>
      <w:bookmarkStart w:id="60" w:name="_Toc41423119"/>
      <w:r w:rsidRPr="0073060C">
        <w:rPr>
          <w:rFonts w:cs="Times New Roman"/>
          <w:b/>
          <w:color w:val="2D2D2D"/>
          <w:spacing w:val="2"/>
          <w:sz w:val="24"/>
          <w:szCs w:val="24"/>
          <w:shd w:val="clear" w:color="auto" w:fill="FFFFFF"/>
        </w:rPr>
        <w:t>В 202</w:t>
      </w:r>
      <w:r w:rsidR="00BC3C53">
        <w:rPr>
          <w:rFonts w:cs="Times New Roman"/>
          <w:b/>
          <w:color w:val="2D2D2D"/>
          <w:spacing w:val="2"/>
          <w:sz w:val="24"/>
          <w:szCs w:val="24"/>
          <w:shd w:val="clear" w:color="auto" w:fill="FFFFFF"/>
        </w:rPr>
        <w:t>1</w:t>
      </w:r>
      <w:r w:rsidRPr="0073060C">
        <w:rPr>
          <w:rFonts w:cs="Times New Roman"/>
          <w:b/>
          <w:color w:val="2D2D2D"/>
          <w:spacing w:val="2"/>
          <w:sz w:val="24"/>
          <w:szCs w:val="24"/>
          <w:shd w:val="clear" w:color="auto" w:fill="FFFFFF"/>
        </w:rPr>
        <w:t xml:space="preserve"> год</w:t>
      </w:r>
      <w:r w:rsidR="00BC3C53">
        <w:rPr>
          <w:rFonts w:cs="Times New Roman"/>
          <w:b/>
          <w:color w:val="2D2D2D"/>
          <w:spacing w:val="2"/>
          <w:sz w:val="24"/>
          <w:szCs w:val="24"/>
          <w:shd w:val="clear" w:color="auto" w:fill="FFFFFF"/>
        </w:rPr>
        <w:t>у</w:t>
      </w:r>
      <w:r>
        <w:rPr>
          <w:rFonts w:cs="Times New Roman"/>
          <w:b/>
          <w:color w:val="2D2D2D"/>
          <w:spacing w:val="2"/>
          <w:sz w:val="24"/>
          <w:szCs w:val="24"/>
          <w:shd w:val="clear" w:color="auto" w:fill="FFFFFF"/>
        </w:rPr>
        <w:t xml:space="preserve"> по ООО «Клинцовская ТЭЦ»</w:t>
      </w:r>
      <w:r w:rsidRPr="0073060C">
        <w:rPr>
          <w:rFonts w:cs="Times New Roman"/>
          <w:b/>
          <w:color w:val="2D2D2D"/>
          <w:spacing w:val="2"/>
          <w:sz w:val="24"/>
          <w:szCs w:val="24"/>
          <w:shd w:val="clear" w:color="auto" w:fill="FFFFFF"/>
        </w:rPr>
        <w:t xml:space="preserve"> планируется выполнение следующих мероприятий:</w:t>
      </w:r>
    </w:p>
    <w:p w14:paraId="756D55A9" w14:textId="32180947" w:rsidR="007330C6" w:rsidRDefault="007330C6" w:rsidP="007330C6">
      <w:pPr>
        <w:spacing w:after="0" w:line="360" w:lineRule="auto"/>
        <w:ind w:firstLine="567"/>
        <w:jc w:val="both"/>
        <w:rPr>
          <w:rFonts w:eastAsia="Times New Roman" w:cs="Times New Roman"/>
          <w:bCs/>
          <w:sz w:val="24"/>
          <w:szCs w:val="24"/>
        </w:rPr>
      </w:pPr>
      <w:r>
        <w:rPr>
          <w:rFonts w:eastAsia="Times New Roman" w:cs="Times New Roman"/>
          <w:bCs/>
          <w:sz w:val="24"/>
          <w:szCs w:val="24"/>
        </w:rPr>
        <w:t xml:space="preserve"> -с</w:t>
      </w:r>
      <w:r w:rsidRPr="00082D62">
        <w:rPr>
          <w:rFonts w:eastAsia="Times New Roman" w:cs="Times New Roman"/>
          <w:bCs/>
          <w:sz w:val="24"/>
          <w:szCs w:val="24"/>
        </w:rPr>
        <w:t>т</w:t>
      </w:r>
      <w:r w:rsidRPr="00082D62">
        <w:rPr>
          <w:rFonts w:eastAsia="Times New Roman" w:cs="Times New Roman"/>
          <w:bCs/>
          <w:spacing w:val="-2"/>
          <w:sz w:val="24"/>
          <w:szCs w:val="24"/>
        </w:rPr>
        <w:t>ро</w:t>
      </w:r>
      <w:r w:rsidRPr="00082D62">
        <w:rPr>
          <w:rFonts w:eastAsia="Times New Roman" w:cs="Times New Roman"/>
          <w:bCs/>
          <w:spacing w:val="1"/>
          <w:sz w:val="24"/>
          <w:szCs w:val="24"/>
        </w:rPr>
        <w:t>и</w:t>
      </w:r>
      <w:r w:rsidRPr="00082D62">
        <w:rPr>
          <w:rFonts w:eastAsia="Times New Roman" w:cs="Times New Roman"/>
          <w:bCs/>
          <w:sz w:val="24"/>
          <w:szCs w:val="24"/>
        </w:rPr>
        <w:t>тельс</w:t>
      </w:r>
      <w:r w:rsidRPr="00082D62">
        <w:rPr>
          <w:rFonts w:eastAsia="Times New Roman" w:cs="Times New Roman"/>
          <w:bCs/>
          <w:spacing w:val="-3"/>
          <w:sz w:val="24"/>
          <w:szCs w:val="24"/>
        </w:rPr>
        <w:t>т</w:t>
      </w:r>
      <w:r w:rsidRPr="00082D62">
        <w:rPr>
          <w:rFonts w:eastAsia="Times New Roman" w:cs="Times New Roman"/>
          <w:bCs/>
          <w:spacing w:val="1"/>
          <w:sz w:val="24"/>
          <w:szCs w:val="24"/>
        </w:rPr>
        <w:t>в</w:t>
      </w:r>
      <w:r w:rsidRPr="00082D62">
        <w:rPr>
          <w:rFonts w:eastAsia="Times New Roman" w:cs="Times New Roman"/>
          <w:bCs/>
          <w:sz w:val="24"/>
          <w:szCs w:val="24"/>
        </w:rPr>
        <w:t>о в з</w:t>
      </w:r>
      <w:r w:rsidRPr="00082D62">
        <w:rPr>
          <w:rFonts w:eastAsia="Times New Roman" w:cs="Times New Roman"/>
          <w:bCs/>
          <w:spacing w:val="-2"/>
          <w:sz w:val="24"/>
          <w:szCs w:val="24"/>
        </w:rPr>
        <w:t>о</w:t>
      </w:r>
      <w:r w:rsidRPr="00082D62">
        <w:rPr>
          <w:rFonts w:eastAsia="Times New Roman" w:cs="Times New Roman"/>
          <w:bCs/>
          <w:spacing w:val="1"/>
          <w:sz w:val="24"/>
          <w:szCs w:val="24"/>
        </w:rPr>
        <w:t>н</w:t>
      </w:r>
      <w:r w:rsidRPr="00082D62">
        <w:rPr>
          <w:rFonts w:eastAsia="Times New Roman" w:cs="Times New Roman"/>
          <w:bCs/>
          <w:sz w:val="24"/>
          <w:szCs w:val="24"/>
        </w:rPr>
        <w:t>е д</w:t>
      </w:r>
      <w:r w:rsidRPr="00082D62">
        <w:rPr>
          <w:rFonts w:eastAsia="Times New Roman" w:cs="Times New Roman"/>
          <w:bCs/>
          <w:spacing w:val="-1"/>
          <w:sz w:val="24"/>
          <w:szCs w:val="24"/>
        </w:rPr>
        <w:t>е</w:t>
      </w:r>
      <w:r w:rsidRPr="00082D62">
        <w:rPr>
          <w:rFonts w:eastAsia="Times New Roman" w:cs="Times New Roman"/>
          <w:bCs/>
          <w:sz w:val="24"/>
          <w:szCs w:val="24"/>
        </w:rPr>
        <w:t>й</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pacing w:val="1"/>
          <w:sz w:val="24"/>
          <w:szCs w:val="24"/>
        </w:rPr>
        <w:t>ви</w:t>
      </w:r>
      <w:r w:rsidRPr="00082D62">
        <w:rPr>
          <w:rFonts w:eastAsia="Times New Roman" w:cs="Times New Roman"/>
          <w:bCs/>
          <w:sz w:val="24"/>
          <w:szCs w:val="24"/>
        </w:rPr>
        <w:t xml:space="preserve">я </w:t>
      </w:r>
      <w:r w:rsidRPr="00082D62">
        <w:rPr>
          <w:rFonts w:eastAsia="Times New Roman" w:cs="Times New Roman"/>
          <w:bCs/>
          <w:spacing w:val="-1"/>
          <w:sz w:val="24"/>
          <w:szCs w:val="24"/>
        </w:rPr>
        <w:t>К</w:t>
      </w:r>
      <w:r w:rsidRPr="00082D62">
        <w:rPr>
          <w:rFonts w:eastAsia="Times New Roman" w:cs="Times New Roman"/>
          <w:bCs/>
          <w:sz w:val="24"/>
          <w:szCs w:val="24"/>
        </w:rPr>
        <w:t>л</w:t>
      </w:r>
      <w:r w:rsidRPr="00082D62">
        <w:rPr>
          <w:rFonts w:eastAsia="Times New Roman" w:cs="Times New Roman"/>
          <w:bCs/>
          <w:spacing w:val="-1"/>
          <w:sz w:val="24"/>
          <w:szCs w:val="24"/>
        </w:rPr>
        <w:t>и</w:t>
      </w:r>
      <w:r w:rsidRPr="00082D62">
        <w:rPr>
          <w:rFonts w:eastAsia="Times New Roman" w:cs="Times New Roman"/>
          <w:bCs/>
          <w:sz w:val="24"/>
          <w:szCs w:val="24"/>
        </w:rPr>
        <w:t>н</w:t>
      </w:r>
      <w:r w:rsidRPr="00082D62">
        <w:rPr>
          <w:rFonts w:eastAsia="Times New Roman" w:cs="Times New Roman"/>
          <w:bCs/>
          <w:spacing w:val="-1"/>
          <w:sz w:val="24"/>
          <w:szCs w:val="24"/>
        </w:rPr>
        <w:t>ц</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1"/>
          <w:sz w:val="24"/>
          <w:szCs w:val="24"/>
        </w:rPr>
        <w:t>с</w:t>
      </w:r>
      <w:r w:rsidRPr="00082D62">
        <w:rPr>
          <w:rFonts w:eastAsia="Times New Roman" w:cs="Times New Roman"/>
          <w:bCs/>
          <w:sz w:val="24"/>
          <w:szCs w:val="24"/>
        </w:rPr>
        <w:t>кой ТЭЦ г</w:t>
      </w:r>
      <w:r w:rsidRPr="00082D62">
        <w:rPr>
          <w:rFonts w:eastAsia="Times New Roman" w:cs="Times New Roman"/>
          <w:bCs/>
          <w:spacing w:val="-2"/>
          <w:sz w:val="24"/>
          <w:szCs w:val="24"/>
        </w:rPr>
        <w:t>а</w:t>
      </w:r>
      <w:r w:rsidRPr="00082D62">
        <w:rPr>
          <w:rFonts w:eastAsia="Times New Roman" w:cs="Times New Roman"/>
          <w:bCs/>
          <w:sz w:val="24"/>
          <w:szCs w:val="24"/>
        </w:rPr>
        <w:t>з</w:t>
      </w:r>
      <w:r w:rsidRPr="00082D62">
        <w:rPr>
          <w:rFonts w:eastAsia="Times New Roman" w:cs="Times New Roman"/>
          <w:bCs/>
          <w:spacing w:val="-2"/>
          <w:sz w:val="24"/>
          <w:szCs w:val="24"/>
        </w:rPr>
        <w:t>о</w:t>
      </w:r>
      <w:r w:rsidRPr="00082D62">
        <w:rPr>
          <w:rFonts w:eastAsia="Times New Roman" w:cs="Times New Roman"/>
          <w:bCs/>
          <w:spacing w:val="1"/>
          <w:sz w:val="24"/>
          <w:szCs w:val="24"/>
        </w:rPr>
        <w:t>по</w:t>
      </w:r>
      <w:r w:rsidRPr="00082D62">
        <w:rPr>
          <w:rFonts w:eastAsia="Times New Roman" w:cs="Times New Roman"/>
          <w:bCs/>
          <w:sz w:val="24"/>
          <w:szCs w:val="24"/>
        </w:rPr>
        <w:t>р</w:t>
      </w:r>
      <w:r w:rsidRPr="00082D62">
        <w:rPr>
          <w:rFonts w:eastAsia="Times New Roman" w:cs="Times New Roman"/>
          <w:bCs/>
          <w:spacing w:val="-4"/>
          <w:sz w:val="24"/>
          <w:szCs w:val="24"/>
        </w:rPr>
        <w:t>ш</w:t>
      </w:r>
      <w:r w:rsidRPr="00082D62">
        <w:rPr>
          <w:rFonts w:eastAsia="Times New Roman" w:cs="Times New Roman"/>
          <w:bCs/>
          <w:sz w:val="24"/>
          <w:szCs w:val="24"/>
        </w:rPr>
        <w:t>н</w:t>
      </w:r>
      <w:r w:rsidRPr="00082D62">
        <w:rPr>
          <w:rFonts w:eastAsia="Times New Roman" w:cs="Times New Roman"/>
          <w:bCs/>
          <w:spacing w:val="-2"/>
          <w:sz w:val="24"/>
          <w:szCs w:val="24"/>
        </w:rPr>
        <w:t>е</w:t>
      </w:r>
      <w:r w:rsidRPr="00082D62">
        <w:rPr>
          <w:rFonts w:eastAsia="Times New Roman" w:cs="Times New Roman"/>
          <w:bCs/>
          <w:spacing w:val="1"/>
          <w:sz w:val="24"/>
          <w:szCs w:val="24"/>
        </w:rPr>
        <w:t>во</w:t>
      </w:r>
      <w:r w:rsidRPr="00082D62">
        <w:rPr>
          <w:rFonts w:eastAsia="Times New Roman" w:cs="Times New Roman"/>
          <w:bCs/>
          <w:sz w:val="24"/>
          <w:szCs w:val="24"/>
        </w:rPr>
        <w:t xml:space="preserve">й </w:t>
      </w:r>
      <w:r w:rsidRPr="00082D62">
        <w:rPr>
          <w:rFonts w:eastAsia="Times New Roman" w:cs="Times New Roman"/>
          <w:bCs/>
          <w:spacing w:val="1"/>
          <w:sz w:val="24"/>
          <w:szCs w:val="24"/>
        </w:rPr>
        <w:t>у</w:t>
      </w:r>
      <w:r w:rsidRPr="00082D62">
        <w:rPr>
          <w:rFonts w:eastAsia="Times New Roman" w:cs="Times New Roman"/>
          <w:bCs/>
          <w:spacing w:val="-1"/>
          <w:sz w:val="24"/>
          <w:szCs w:val="24"/>
        </w:rPr>
        <w:t>с</w:t>
      </w:r>
      <w:r w:rsidRPr="00082D62">
        <w:rPr>
          <w:rFonts w:eastAsia="Times New Roman" w:cs="Times New Roman"/>
          <w:bCs/>
          <w:sz w:val="24"/>
          <w:szCs w:val="24"/>
        </w:rPr>
        <w:t>т</w:t>
      </w:r>
      <w:r w:rsidRPr="00082D62">
        <w:rPr>
          <w:rFonts w:eastAsia="Times New Roman" w:cs="Times New Roman"/>
          <w:bCs/>
          <w:spacing w:val="-1"/>
          <w:sz w:val="24"/>
          <w:szCs w:val="24"/>
        </w:rPr>
        <w:t>а</w:t>
      </w:r>
      <w:r w:rsidRPr="00082D62">
        <w:rPr>
          <w:rFonts w:eastAsia="Times New Roman" w:cs="Times New Roman"/>
          <w:bCs/>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z w:val="24"/>
          <w:szCs w:val="24"/>
        </w:rPr>
        <w:t xml:space="preserve">ки (энергоцентр – 2я очередь) </w:t>
      </w:r>
      <w:r w:rsidRPr="00082D62">
        <w:rPr>
          <w:rFonts w:eastAsia="Times New Roman" w:cs="Times New Roman"/>
          <w:bCs/>
          <w:spacing w:val="-2"/>
          <w:sz w:val="24"/>
          <w:szCs w:val="24"/>
        </w:rPr>
        <w:t>т</w:t>
      </w:r>
      <w:r w:rsidRPr="00082D62">
        <w:rPr>
          <w:rFonts w:eastAsia="Times New Roman" w:cs="Times New Roman"/>
          <w:bCs/>
          <w:spacing w:val="1"/>
          <w:sz w:val="24"/>
          <w:szCs w:val="24"/>
        </w:rPr>
        <w:t>е</w:t>
      </w:r>
      <w:r w:rsidRPr="00082D62">
        <w:rPr>
          <w:rFonts w:eastAsia="Times New Roman" w:cs="Times New Roman"/>
          <w:bCs/>
          <w:sz w:val="24"/>
          <w:szCs w:val="24"/>
        </w:rPr>
        <w:t>п</w:t>
      </w:r>
      <w:r w:rsidRPr="00082D62">
        <w:rPr>
          <w:rFonts w:eastAsia="Times New Roman" w:cs="Times New Roman"/>
          <w:bCs/>
          <w:spacing w:val="-1"/>
          <w:sz w:val="24"/>
          <w:szCs w:val="24"/>
        </w:rPr>
        <w:t>л</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й мо</w:t>
      </w:r>
      <w:r w:rsidRPr="00082D62">
        <w:rPr>
          <w:rFonts w:eastAsia="Times New Roman" w:cs="Times New Roman"/>
          <w:bCs/>
          <w:spacing w:val="-1"/>
          <w:sz w:val="24"/>
          <w:szCs w:val="24"/>
        </w:rPr>
        <w:t>щ</w:t>
      </w:r>
      <w:r w:rsidRPr="00082D62">
        <w:rPr>
          <w:rFonts w:eastAsia="Times New Roman" w:cs="Times New Roman"/>
          <w:bCs/>
          <w:sz w:val="24"/>
          <w:szCs w:val="24"/>
        </w:rPr>
        <w:t>но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10,4 Гк</w:t>
      </w:r>
      <w:r w:rsidRPr="00082D62">
        <w:rPr>
          <w:rFonts w:eastAsia="Times New Roman" w:cs="Times New Roman"/>
          <w:bCs/>
          <w:spacing w:val="-2"/>
          <w:sz w:val="24"/>
          <w:szCs w:val="24"/>
        </w:rPr>
        <w:t>а</w:t>
      </w:r>
      <w:r w:rsidRPr="00082D62">
        <w:rPr>
          <w:rFonts w:eastAsia="Times New Roman" w:cs="Times New Roman"/>
          <w:bCs/>
          <w:sz w:val="24"/>
          <w:szCs w:val="24"/>
        </w:rPr>
        <w:t>л/ч</w:t>
      </w:r>
      <w:r>
        <w:rPr>
          <w:rFonts w:eastAsia="Times New Roman" w:cs="Times New Roman"/>
          <w:bCs/>
          <w:sz w:val="24"/>
          <w:szCs w:val="24"/>
        </w:rPr>
        <w:t xml:space="preserve"> (</w:t>
      </w:r>
      <w:r w:rsidRPr="00082D62">
        <w:rPr>
          <w:rFonts w:eastAsia="Times New Roman" w:cs="Times New Roman"/>
          <w:bCs/>
          <w:sz w:val="24"/>
          <w:szCs w:val="24"/>
        </w:rPr>
        <w:t>12,15 МВт</w:t>
      </w:r>
      <w:r>
        <w:rPr>
          <w:rFonts w:eastAsia="Times New Roman" w:cs="Times New Roman"/>
          <w:bCs/>
          <w:sz w:val="20"/>
          <w:szCs w:val="20"/>
        </w:rPr>
        <w:t>)</w:t>
      </w:r>
      <w:r w:rsidRPr="00082D62">
        <w:rPr>
          <w:rFonts w:eastAsia="Times New Roman" w:cs="Times New Roman"/>
          <w:bCs/>
          <w:sz w:val="24"/>
          <w:szCs w:val="24"/>
        </w:rPr>
        <w:t xml:space="preserve"> в г</w:t>
      </w:r>
      <w:r w:rsidRPr="00082D62">
        <w:rPr>
          <w:rFonts w:eastAsia="Times New Roman" w:cs="Times New Roman"/>
          <w:bCs/>
          <w:spacing w:val="-2"/>
          <w:sz w:val="24"/>
          <w:szCs w:val="24"/>
        </w:rPr>
        <w:t>ор</w:t>
      </w:r>
      <w:r w:rsidRPr="00082D62">
        <w:rPr>
          <w:rFonts w:eastAsia="Times New Roman" w:cs="Times New Roman"/>
          <w:bCs/>
          <w:sz w:val="24"/>
          <w:szCs w:val="24"/>
        </w:rPr>
        <w:t>я</w:t>
      </w:r>
      <w:r w:rsidRPr="00082D62">
        <w:rPr>
          <w:rFonts w:eastAsia="Times New Roman" w:cs="Times New Roman"/>
          <w:bCs/>
          <w:spacing w:val="-1"/>
          <w:sz w:val="24"/>
          <w:szCs w:val="24"/>
        </w:rPr>
        <w:t>ч</w:t>
      </w:r>
      <w:r w:rsidRPr="00082D62">
        <w:rPr>
          <w:rFonts w:eastAsia="Times New Roman" w:cs="Times New Roman"/>
          <w:bCs/>
          <w:spacing w:val="1"/>
          <w:sz w:val="24"/>
          <w:szCs w:val="24"/>
        </w:rPr>
        <w:t>е</w:t>
      </w:r>
      <w:r w:rsidRPr="00082D62">
        <w:rPr>
          <w:rFonts w:eastAsia="Times New Roman" w:cs="Times New Roman"/>
          <w:bCs/>
          <w:sz w:val="24"/>
          <w:szCs w:val="24"/>
        </w:rPr>
        <w:t xml:space="preserve">й </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 xml:space="preserve">де и </w:t>
      </w:r>
      <w:r w:rsidRPr="00082D62">
        <w:rPr>
          <w:rFonts w:eastAsia="Times New Roman" w:cs="Times New Roman"/>
          <w:bCs/>
          <w:spacing w:val="-1"/>
          <w:sz w:val="24"/>
          <w:szCs w:val="24"/>
        </w:rPr>
        <w:t>э</w:t>
      </w:r>
      <w:r w:rsidRPr="00082D62">
        <w:rPr>
          <w:rFonts w:eastAsia="Times New Roman" w:cs="Times New Roman"/>
          <w:bCs/>
          <w:sz w:val="24"/>
          <w:szCs w:val="24"/>
        </w:rPr>
        <w:t>л</w:t>
      </w:r>
      <w:r w:rsidRPr="00082D62">
        <w:rPr>
          <w:rFonts w:eastAsia="Times New Roman" w:cs="Times New Roman"/>
          <w:bCs/>
          <w:spacing w:val="-1"/>
          <w:sz w:val="24"/>
          <w:szCs w:val="24"/>
        </w:rPr>
        <w:t>е</w:t>
      </w:r>
      <w:r w:rsidRPr="00082D62">
        <w:rPr>
          <w:rFonts w:eastAsia="Times New Roman" w:cs="Times New Roman"/>
          <w:bCs/>
          <w:spacing w:val="1"/>
          <w:sz w:val="24"/>
          <w:szCs w:val="24"/>
        </w:rPr>
        <w:t>к</w:t>
      </w:r>
      <w:r w:rsidRPr="00082D62">
        <w:rPr>
          <w:rFonts w:eastAsia="Times New Roman" w:cs="Times New Roman"/>
          <w:bCs/>
          <w:sz w:val="24"/>
          <w:szCs w:val="24"/>
        </w:rPr>
        <w:t>т</w:t>
      </w:r>
      <w:r w:rsidRPr="00082D62">
        <w:rPr>
          <w:rFonts w:eastAsia="Times New Roman" w:cs="Times New Roman"/>
          <w:bCs/>
          <w:spacing w:val="-2"/>
          <w:sz w:val="24"/>
          <w:szCs w:val="24"/>
        </w:rPr>
        <w:t>р</w:t>
      </w:r>
      <w:r w:rsidRPr="00082D62">
        <w:rPr>
          <w:rFonts w:eastAsia="Times New Roman" w:cs="Times New Roman"/>
          <w:bCs/>
          <w:sz w:val="24"/>
          <w:szCs w:val="24"/>
        </w:rPr>
        <w:t>и</w:t>
      </w:r>
      <w:r w:rsidRPr="00082D62">
        <w:rPr>
          <w:rFonts w:eastAsia="Times New Roman" w:cs="Times New Roman"/>
          <w:bCs/>
          <w:spacing w:val="1"/>
          <w:sz w:val="24"/>
          <w:szCs w:val="24"/>
        </w:rPr>
        <w:t>ч</w:t>
      </w:r>
      <w:r w:rsidRPr="00082D62">
        <w:rPr>
          <w:rFonts w:eastAsia="Times New Roman" w:cs="Times New Roman"/>
          <w:bCs/>
          <w:spacing w:val="-1"/>
          <w:sz w:val="24"/>
          <w:szCs w:val="24"/>
        </w:rPr>
        <w:t>ес</w:t>
      </w:r>
      <w:r w:rsidRPr="00082D62">
        <w:rPr>
          <w:rFonts w:eastAsia="Times New Roman" w:cs="Times New Roman"/>
          <w:bCs/>
          <w:spacing w:val="1"/>
          <w:sz w:val="24"/>
          <w:szCs w:val="24"/>
        </w:rPr>
        <w:t>ко</w:t>
      </w:r>
      <w:r w:rsidRPr="00082D62">
        <w:rPr>
          <w:rFonts w:eastAsia="Times New Roman" w:cs="Times New Roman"/>
          <w:bCs/>
          <w:sz w:val="24"/>
          <w:szCs w:val="24"/>
        </w:rPr>
        <w:t>й мо</w:t>
      </w:r>
      <w:r w:rsidRPr="00082D62">
        <w:rPr>
          <w:rFonts w:eastAsia="Times New Roman" w:cs="Times New Roman"/>
          <w:bCs/>
          <w:spacing w:val="-4"/>
          <w:sz w:val="24"/>
          <w:szCs w:val="24"/>
        </w:rPr>
        <w:t>щ</w:t>
      </w:r>
      <w:r w:rsidRPr="00082D62">
        <w:rPr>
          <w:rFonts w:eastAsia="Times New Roman" w:cs="Times New Roman"/>
          <w:bCs/>
          <w:spacing w:val="1"/>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13,19 М</w:t>
      </w:r>
      <w:r w:rsidRPr="00082D62">
        <w:rPr>
          <w:rFonts w:eastAsia="Times New Roman" w:cs="Times New Roman"/>
          <w:bCs/>
          <w:spacing w:val="2"/>
          <w:sz w:val="24"/>
          <w:szCs w:val="24"/>
        </w:rPr>
        <w:t>В</w:t>
      </w:r>
      <w:r w:rsidRPr="00082D62">
        <w:rPr>
          <w:rFonts w:eastAsia="Times New Roman" w:cs="Times New Roman"/>
          <w:bCs/>
          <w:sz w:val="24"/>
          <w:szCs w:val="24"/>
        </w:rPr>
        <w:t>т</w:t>
      </w:r>
      <w:r w:rsidRPr="00ED3303">
        <w:rPr>
          <w:rFonts w:eastAsia="Times New Roman" w:cs="Times New Roman"/>
          <w:sz w:val="24"/>
          <w:szCs w:val="24"/>
        </w:rPr>
        <w:t xml:space="preserve"> </w:t>
      </w:r>
      <w:r>
        <w:rPr>
          <w:rFonts w:eastAsia="Times New Roman" w:cs="Times New Roman"/>
          <w:sz w:val="24"/>
          <w:szCs w:val="24"/>
        </w:rPr>
        <w:t xml:space="preserve">на базе трех газопоршневых агрегатов </w:t>
      </w:r>
      <w:r>
        <w:rPr>
          <w:rFonts w:eastAsia="Times New Roman" w:cs="Times New Roman"/>
          <w:bCs/>
          <w:sz w:val="24"/>
          <w:szCs w:val="24"/>
          <w:lang w:val="en-US"/>
        </w:rPr>
        <w:t>JMS</w:t>
      </w:r>
      <w:r w:rsidRPr="00BA02AB">
        <w:rPr>
          <w:rFonts w:eastAsia="Times New Roman" w:cs="Times New Roman"/>
          <w:bCs/>
          <w:sz w:val="24"/>
          <w:szCs w:val="24"/>
        </w:rPr>
        <w:t xml:space="preserve"> 62</w:t>
      </w:r>
      <w:r>
        <w:rPr>
          <w:rFonts w:eastAsia="Times New Roman" w:cs="Times New Roman"/>
          <w:bCs/>
          <w:sz w:val="24"/>
          <w:szCs w:val="24"/>
        </w:rPr>
        <w:t>4</w:t>
      </w:r>
      <w:r w:rsidRPr="00BA02AB">
        <w:rPr>
          <w:rFonts w:eastAsia="Times New Roman" w:cs="Times New Roman"/>
          <w:bCs/>
          <w:sz w:val="24"/>
          <w:szCs w:val="24"/>
        </w:rPr>
        <w:t xml:space="preserve"> </w:t>
      </w:r>
      <w:r>
        <w:rPr>
          <w:rFonts w:eastAsia="Times New Roman" w:cs="Times New Roman"/>
          <w:bCs/>
          <w:sz w:val="24"/>
          <w:szCs w:val="24"/>
          <w:lang w:val="en-US"/>
        </w:rPr>
        <w:t>GS</w:t>
      </w:r>
      <w:r w:rsidRPr="00BA02AB">
        <w:rPr>
          <w:rFonts w:eastAsia="Times New Roman" w:cs="Times New Roman"/>
          <w:bCs/>
          <w:sz w:val="24"/>
          <w:szCs w:val="24"/>
        </w:rPr>
        <w:t>-</w:t>
      </w:r>
      <w:r>
        <w:rPr>
          <w:rFonts w:eastAsia="Times New Roman" w:cs="Times New Roman"/>
          <w:bCs/>
          <w:sz w:val="24"/>
          <w:szCs w:val="24"/>
          <w:lang w:val="en-US"/>
        </w:rPr>
        <w:t>N</w:t>
      </w:r>
      <w:r w:rsidRPr="00BA02AB">
        <w:rPr>
          <w:rFonts w:eastAsia="Times New Roman" w:cs="Times New Roman"/>
          <w:bCs/>
          <w:sz w:val="24"/>
          <w:szCs w:val="24"/>
        </w:rPr>
        <w:t>/</w:t>
      </w:r>
      <w:r>
        <w:rPr>
          <w:rFonts w:eastAsia="Times New Roman" w:cs="Times New Roman"/>
          <w:bCs/>
          <w:sz w:val="24"/>
          <w:szCs w:val="24"/>
          <w:lang w:val="en-US"/>
        </w:rPr>
        <w:t>L</w:t>
      </w:r>
      <w:r>
        <w:rPr>
          <w:rFonts w:eastAsia="Times New Roman" w:cs="Times New Roman"/>
          <w:bCs/>
          <w:sz w:val="24"/>
          <w:szCs w:val="24"/>
        </w:rPr>
        <w:t xml:space="preserve"> ;</w:t>
      </w:r>
      <w:r w:rsidRPr="00082D62">
        <w:rPr>
          <w:rFonts w:eastAsia="Times New Roman" w:cs="Times New Roman"/>
          <w:bCs/>
          <w:sz w:val="24"/>
          <w:szCs w:val="24"/>
        </w:rPr>
        <w:t xml:space="preserve"> </w:t>
      </w:r>
    </w:p>
    <w:p w14:paraId="7E7C39EA" w14:textId="0213A460" w:rsidR="007330C6" w:rsidRPr="00E2448F" w:rsidRDefault="007330C6" w:rsidP="007330C6">
      <w:pPr>
        <w:shd w:val="clear" w:color="auto" w:fill="FFFFFF"/>
        <w:ind w:firstLine="426"/>
        <w:jc w:val="both"/>
        <w:rPr>
          <w:rFonts w:cs="Times New Roman"/>
          <w:sz w:val="24"/>
          <w:szCs w:val="24"/>
        </w:rPr>
      </w:pPr>
      <w:r>
        <w:rPr>
          <w:rFonts w:cs="Times New Roman"/>
          <w:sz w:val="24"/>
          <w:szCs w:val="24"/>
          <w:lang w:eastAsia="ar-SA"/>
        </w:rPr>
        <w:t xml:space="preserve"> - </w:t>
      </w:r>
      <w:r>
        <w:rPr>
          <w:rFonts w:cs="Times New Roman"/>
          <w:sz w:val="24"/>
          <w:szCs w:val="24"/>
        </w:rPr>
        <w:t>т</w:t>
      </w:r>
      <w:r w:rsidRPr="00E2448F">
        <w:rPr>
          <w:rFonts w:cs="Times New Roman"/>
          <w:sz w:val="24"/>
          <w:szCs w:val="24"/>
        </w:rPr>
        <w:t>ехническое перевооружение газового тракта и газохода водогрейной котельной от водогрейных  котлов до дымовой трубы ООО «Клинцовская ТЭЦ»</w:t>
      </w:r>
      <w:r>
        <w:rPr>
          <w:rFonts w:cs="Times New Roman"/>
          <w:sz w:val="24"/>
          <w:szCs w:val="24"/>
        </w:rPr>
        <w:t xml:space="preserve"> ;</w:t>
      </w:r>
    </w:p>
    <w:p w14:paraId="7EC6BA38" w14:textId="5927F9D6" w:rsidR="007330C6" w:rsidRDefault="007330C6" w:rsidP="007330C6">
      <w:pPr>
        <w:spacing w:line="360" w:lineRule="auto"/>
        <w:ind w:firstLine="426"/>
        <w:jc w:val="both"/>
        <w:rPr>
          <w:rFonts w:cs="Times New Roman"/>
          <w:sz w:val="24"/>
          <w:szCs w:val="24"/>
        </w:rPr>
      </w:pPr>
      <w:r>
        <w:rPr>
          <w:rFonts w:cs="Times New Roman"/>
          <w:sz w:val="24"/>
          <w:szCs w:val="24"/>
        </w:rPr>
        <w:t xml:space="preserve"> - с</w:t>
      </w:r>
      <w:r w:rsidRPr="00E2448F">
        <w:rPr>
          <w:rFonts w:cs="Times New Roman"/>
          <w:sz w:val="24"/>
          <w:szCs w:val="24"/>
        </w:rPr>
        <w:t>троительство инженерных коммуникаций : насосная станция первого подъема</w:t>
      </w:r>
      <w:r>
        <w:rPr>
          <w:rFonts w:cs="Times New Roman"/>
          <w:sz w:val="24"/>
          <w:szCs w:val="24"/>
        </w:rPr>
        <w:t>.</w:t>
      </w:r>
    </w:p>
    <w:p w14:paraId="5290D749" w14:textId="77777777" w:rsidR="00553529" w:rsidRPr="00AC7C87" w:rsidRDefault="00F56237" w:rsidP="008F54AB">
      <w:pPr>
        <w:pStyle w:val="a6"/>
        <w:spacing w:line="276" w:lineRule="auto"/>
        <w:ind w:firstLine="567"/>
        <w:jc w:val="both"/>
        <w:rPr>
          <w:rStyle w:val="70"/>
          <w:rFonts w:ascii="Times New Roman" w:hAnsi="Times New Roman"/>
          <w:sz w:val="16"/>
          <w:szCs w:val="16"/>
          <w:lang w:val="ru-RU"/>
        </w:rPr>
      </w:pPr>
      <w:r w:rsidRPr="00AC7C87">
        <w:rPr>
          <w:rStyle w:val="70"/>
          <w:rFonts w:ascii="Times New Roman" w:hAnsi="Times New Roman"/>
          <w:b/>
          <w:i w:val="0"/>
          <w:sz w:val="24"/>
          <w:lang w:val="ru-RU"/>
        </w:rPr>
        <w:t>в) предложения</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по</w:t>
      </w:r>
      <w:r w:rsidR="00043008"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строительству и реконструкции</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тепловых</w:t>
      </w:r>
      <w:r w:rsidR="00043008"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сетей в целях</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обеспечения</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условий, при</w:t>
      </w:r>
      <w:r w:rsidR="00CD7B6C"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наличии</w:t>
      </w:r>
      <w:r w:rsidR="0099074E"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которых</w:t>
      </w:r>
      <w:r w:rsidR="0099074E"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существует</w:t>
      </w:r>
      <w:r w:rsidR="0099074E"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возможность</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поставок</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тепловой</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энергии</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потребителям</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от</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различных</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источников</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тепловой</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энергии</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при</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lastRenderedPageBreak/>
        <w:t>сохранении</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надежности</w:t>
      </w:r>
      <w:r w:rsidR="00553529" w:rsidRPr="00AC7C87">
        <w:rPr>
          <w:rStyle w:val="70"/>
          <w:rFonts w:ascii="Times New Roman" w:hAnsi="Times New Roman"/>
          <w:b/>
          <w:i w:val="0"/>
          <w:sz w:val="24"/>
          <w:lang w:val="ru-RU"/>
        </w:rPr>
        <w:t xml:space="preserve"> </w:t>
      </w:r>
      <w:r w:rsidRPr="00AC7C87">
        <w:rPr>
          <w:rStyle w:val="70"/>
          <w:rFonts w:ascii="Times New Roman" w:hAnsi="Times New Roman"/>
          <w:b/>
          <w:i w:val="0"/>
          <w:sz w:val="24"/>
          <w:lang w:val="ru-RU"/>
        </w:rPr>
        <w:t>теплоснабжения</w:t>
      </w:r>
      <w:bookmarkEnd w:id="60"/>
      <w:r w:rsidRPr="00AC7C87">
        <w:rPr>
          <w:rStyle w:val="70"/>
          <w:lang w:val="ru-RU"/>
        </w:rPr>
        <w:cr/>
      </w:r>
    </w:p>
    <w:p w14:paraId="199FDCF8" w14:textId="77777777" w:rsidR="00481750" w:rsidRDefault="00F56237" w:rsidP="00553529">
      <w:pPr>
        <w:pStyle w:val="a6"/>
        <w:spacing w:line="360" w:lineRule="auto"/>
        <w:ind w:firstLine="567"/>
        <w:jc w:val="both"/>
        <w:rPr>
          <w:lang w:val="ru-RU"/>
        </w:rPr>
      </w:pPr>
      <w:r w:rsidRPr="00AC7C87">
        <w:rPr>
          <w:lang w:val="ru-RU"/>
        </w:rPr>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 в связи с достаточной надежностью существующей конфигурации тепловых сетей</w:t>
      </w:r>
      <w:r w:rsidR="00481750" w:rsidRPr="00AC7C87">
        <w:rPr>
          <w:lang w:val="ru-RU"/>
        </w:rPr>
        <w:t>.</w:t>
      </w:r>
      <w:r w:rsidR="000837CD" w:rsidRPr="00AC7C87">
        <w:rPr>
          <w:lang w:val="ru-RU"/>
        </w:rPr>
        <w:t xml:space="preserve"> Рекомендуется произвести замену старых трубопроводов, а так же их реконструкцию с учетом перевода жилого фонда на индивидуальное отопление.</w:t>
      </w:r>
    </w:p>
    <w:p w14:paraId="24ECDA95" w14:textId="77777777" w:rsidR="00AC7C87" w:rsidRPr="002517F9" w:rsidRDefault="00AC7C87" w:rsidP="00553529">
      <w:pPr>
        <w:pStyle w:val="a6"/>
        <w:spacing w:line="360" w:lineRule="auto"/>
        <w:ind w:firstLine="567"/>
        <w:jc w:val="both"/>
        <w:rPr>
          <w:lang w:val="ru-RU"/>
        </w:rPr>
      </w:pPr>
      <w:r w:rsidRPr="00AC7C87">
        <w:rPr>
          <w:lang w:val="ru-RU"/>
        </w:rPr>
        <w:t>Предложения по данному разделу будут рассматриваться в ходе разработки проектной документации на разработку и строительство элементов системы теплоснабжения.</w:t>
      </w:r>
    </w:p>
    <w:p w14:paraId="2D8A3A5B" w14:textId="77777777" w:rsidR="00D35043" w:rsidRPr="00AC7C87" w:rsidRDefault="00D35043" w:rsidP="00D17A71">
      <w:pPr>
        <w:pStyle w:val="7"/>
        <w:spacing w:before="120"/>
        <w:ind w:firstLine="426"/>
        <w:jc w:val="both"/>
        <w:rPr>
          <w:rFonts w:ascii="Times New Roman" w:hAnsi="Times New Roman"/>
          <w:b/>
          <w:i w:val="0"/>
          <w:sz w:val="24"/>
          <w:szCs w:val="24"/>
          <w:lang w:val="ru-RU"/>
        </w:rPr>
      </w:pPr>
      <w:bookmarkStart w:id="61" w:name="_Toc41423120"/>
      <w:r w:rsidRPr="00AC7C87">
        <w:rPr>
          <w:rFonts w:ascii="Times New Roman" w:hAnsi="Times New Roman"/>
          <w:b/>
          <w:i w:val="0"/>
          <w:sz w:val="24"/>
          <w:szCs w:val="24"/>
          <w:lang w:val="ru-RU"/>
        </w:rPr>
        <w:t>г)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1"/>
    </w:p>
    <w:p w14:paraId="2AED7FB0" w14:textId="77777777" w:rsidR="000837CD" w:rsidRPr="00AC7C87" w:rsidRDefault="000837CD" w:rsidP="00AC7C87">
      <w:pPr>
        <w:pStyle w:val="a6"/>
        <w:spacing w:before="120" w:line="360" w:lineRule="auto"/>
        <w:ind w:firstLine="567"/>
        <w:jc w:val="both"/>
        <w:rPr>
          <w:lang w:val="ru-RU"/>
        </w:rPr>
      </w:pPr>
      <w:r w:rsidRPr="00AC7C87">
        <w:rPr>
          <w:lang w:val="ru-RU"/>
        </w:rPr>
        <w:t>Рекомендуется произвести замену старых трубопроводов, а так же их реконструкцию с учетом перевода жилого фонда на индивидуальное отопление.</w:t>
      </w:r>
    </w:p>
    <w:p w14:paraId="7448597A" w14:textId="77777777" w:rsidR="00AC7C87" w:rsidRDefault="00AC7C87" w:rsidP="00AC7C87">
      <w:pPr>
        <w:pStyle w:val="a6"/>
        <w:spacing w:line="360" w:lineRule="auto"/>
        <w:ind w:firstLine="567"/>
        <w:jc w:val="both"/>
        <w:rPr>
          <w:lang w:val="ru-RU"/>
        </w:rPr>
      </w:pPr>
      <w:bookmarkStart w:id="62" w:name="OLE_LINK1"/>
      <w:r w:rsidRPr="00AC7C87">
        <w:rPr>
          <w:lang w:val="ru-RU"/>
        </w:rPr>
        <w:t>Предложения по данному разделу будут рассматриваться в ходе разработки проектной документации на разработку и строительство элементов системы теплоснабжения.</w:t>
      </w:r>
      <w:bookmarkEnd w:id="62"/>
    </w:p>
    <w:p w14:paraId="169D95A8" w14:textId="2BC22C0B" w:rsidR="008F54AB" w:rsidRPr="0073060C" w:rsidRDefault="008F54AB" w:rsidP="008F54AB">
      <w:pPr>
        <w:pStyle w:val="a3"/>
        <w:spacing w:after="0" w:line="360" w:lineRule="auto"/>
        <w:ind w:left="0" w:firstLine="567"/>
        <w:jc w:val="both"/>
        <w:rPr>
          <w:rFonts w:cs="Times New Roman"/>
          <w:b/>
          <w:color w:val="2D2D2D"/>
          <w:spacing w:val="2"/>
          <w:sz w:val="24"/>
          <w:szCs w:val="24"/>
          <w:shd w:val="clear" w:color="auto" w:fill="FFFFFF"/>
        </w:rPr>
      </w:pPr>
      <w:r w:rsidRPr="0073060C">
        <w:rPr>
          <w:rFonts w:cs="Times New Roman"/>
          <w:b/>
          <w:color w:val="2D2D2D"/>
          <w:spacing w:val="2"/>
          <w:sz w:val="24"/>
          <w:szCs w:val="24"/>
          <w:shd w:val="clear" w:color="auto" w:fill="FFFFFF"/>
        </w:rPr>
        <w:t>В 202</w:t>
      </w:r>
      <w:r w:rsidR="00BC3C53">
        <w:rPr>
          <w:rFonts w:cs="Times New Roman"/>
          <w:b/>
          <w:color w:val="2D2D2D"/>
          <w:spacing w:val="2"/>
          <w:sz w:val="24"/>
          <w:szCs w:val="24"/>
          <w:shd w:val="clear" w:color="auto" w:fill="FFFFFF"/>
        </w:rPr>
        <w:t>1</w:t>
      </w:r>
      <w:r w:rsidRPr="0073060C">
        <w:rPr>
          <w:rFonts w:cs="Times New Roman"/>
          <w:b/>
          <w:color w:val="2D2D2D"/>
          <w:spacing w:val="2"/>
          <w:sz w:val="24"/>
          <w:szCs w:val="24"/>
          <w:shd w:val="clear" w:color="auto" w:fill="FFFFFF"/>
        </w:rPr>
        <w:t xml:space="preserve"> год</w:t>
      </w:r>
      <w:r w:rsidR="00BC3C53">
        <w:rPr>
          <w:rFonts w:cs="Times New Roman"/>
          <w:b/>
          <w:color w:val="2D2D2D"/>
          <w:spacing w:val="2"/>
          <w:sz w:val="24"/>
          <w:szCs w:val="24"/>
          <w:shd w:val="clear" w:color="auto" w:fill="FFFFFF"/>
        </w:rPr>
        <w:t>у</w:t>
      </w:r>
      <w:r>
        <w:rPr>
          <w:rFonts w:cs="Times New Roman"/>
          <w:b/>
          <w:color w:val="2D2D2D"/>
          <w:spacing w:val="2"/>
          <w:sz w:val="24"/>
          <w:szCs w:val="24"/>
          <w:shd w:val="clear" w:color="auto" w:fill="FFFFFF"/>
        </w:rPr>
        <w:t xml:space="preserve"> по ООО «Клинцовская ТЭЦ»</w:t>
      </w:r>
      <w:r w:rsidRPr="0073060C">
        <w:rPr>
          <w:rFonts w:cs="Times New Roman"/>
          <w:b/>
          <w:color w:val="2D2D2D"/>
          <w:spacing w:val="2"/>
          <w:sz w:val="24"/>
          <w:szCs w:val="24"/>
          <w:shd w:val="clear" w:color="auto" w:fill="FFFFFF"/>
        </w:rPr>
        <w:t xml:space="preserve"> планируется выполнение следующих мероприятий:</w:t>
      </w:r>
    </w:p>
    <w:p w14:paraId="24E81ED7" w14:textId="75F1E6EE" w:rsidR="00BC3C53" w:rsidRDefault="00BC3C53" w:rsidP="00BC3C53">
      <w:pPr>
        <w:spacing w:after="0" w:line="360" w:lineRule="auto"/>
        <w:ind w:firstLine="567"/>
        <w:jc w:val="both"/>
        <w:rPr>
          <w:rFonts w:eastAsia="Times New Roman" w:cs="Times New Roman"/>
          <w:bCs/>
          <w:sz w:val="24"/>
          <w:szCs w:val="24"/>
        </w:rPr>
      </w:pPr>
      <w:bookmarkStart w:id="63" w:name="_Toc41423121"/>
      <w:r>
        <w:rPr>
          <w:rFonts w:eastAsia="Times New Roman" w:cs="Times New Roman"/>
          <w:bCs/>
          <w:sz w:val="24"/>
          <w:szCs w:val="24"/>
        </w:rPr>
        <w:t xml:space="preserve"> - с</w:t>
      </w:r>
      <w:r w:rsidRPr="00082D62">
        <w:rPr>
          <w:rFonts w:eastAsia="Times New Roman" w:cs="Times New Roman"/>
          <w:bCs/>
          <w:sz w:val="24"/>
          <w:szCs w:val="24"/>
        </w:rPr>
        <w:t>т</w:t>
      </w:r>
      <w:r w:rsidRPr="00082D62">
        <w:rPr>
          <w:rFonts w:eastAsia="Times New Roman" w:cs="Times New Roman"/>
          <w:bCs/>
          <w:spacing w:val="-2"/>
          <w:sz w:val="24"/>
          <w:szCs w:val="24"/>
        </w:rPr>
        <w:t>ро</w:t>
      </w:r>
      <w:r w:rsidRPr="00082D62">
        <w:rPr>
          <w:rFonts w:eastAsia="Times New Roman" w:cs="Times New Roman"/>
          <w:bCs/>
          <w:spacing w:val="1"/>
          <w:sz w:val="24"/>
          <w:szCs w:val="24"/>
        </w:rPr>
        <w:t>и</w:t>
      </w:r>
      <w:r w:rsidRPr="00082D62">
        <w:rPr>
          <w:rFonts w:eastAsia="Times New Roman" w:cs="Times New Roman"/>
          <w:bCs/>
          <w:sz w:val="24"/>
          <w:szCs w:val="24"/>
        </w:rPr>
        <w:t>тельс</w:t>
      </w:r>
      <w:r w:rsidRPr="00082D62">
        <w:rPr>
          <w:rFonts w:eastAsia="Times New Roman" w:cs="Times New Roman"/>
          <w:bCs/>
          <w:spacing w:val="-3"/>
          <w:sz w:val="24"/>
          <w:szCs w:val="24"/>
        </w:rPr>
        <w:t>т</w:t>
      </w:r>
      <w:r w:rsidRPr="00082D62">
        <w:rPr>
          <w:rFonts w:eastAsia="Times New Roman" w:cs="Times New Roman"/>
          <w:bCs/>
          <w:spacing w:val="1"/>
          <w:sz w:val="24"/>
          <w:szCs w:val="24"/>
        </w:rPr>
        <w:t>в</w:t>
      </w:r>
      <w:r w:rsidRPr="00082D62">
        <w:rPr>
          <w:rFonts w:eastAsia="Times New Roman" w:cs="Times New Roman"/>
          <w:bCs/>
          <w:sz w:val="24"/>
          <w:szCs w:val="24"/>
        </w:rPr>
        <w:t>о в з</w:t>
      </w:r>
      <w:r w:rsidRPr="00082D62">
        <w:rPr>
          <w:rFonts w:eastAsia="Times New Roman" w:cs="Times New Roman"/>
          <w:bCs/>
          <w:spacing w:val="-2"/>
          <w:sz w:val="24"/>
          <w:szCs w:val="24"/>
        </w:rPr>
        <w:t>о</w:t>
      </w:r>
      <w:r w:rsidRPr="00082D62">
        <w:rPr>
          <w:rFonts w:eastAsia="Times New Roman" w:cs="Times New Roman"/>
          <w:bCs/>
          <w:spacing w:val="1"/>
          <w:sz w:val="24"/>
          <w:szCs w:val="24"/>
        </w:rPr>
        <w:t>н</w:t>
      </w:r>
      <w:r w:rsidRPr="00082D62">
        <w:rPr>
          <w:rFonts w:eastAsia="Times New Roman" w:cs="Times New Roman"/>
          <w:bCs/>
          <w:sz w:val="24"/>
          <w:szCs w:val="24"/>
        </w:rPr>
        <w:t>е д</w:t>
      </w:r>
      <w:r w:rsidRPr="00082D62">
        <w:rPr>
          <w:rFonts w:eastAsia="Times New Roman" w:cs="Times New Roman"/>
          <w:bCs/>
          <w:spacing w:val="-1"/>
          <w:sz w:val="24"/>
          <w:szCs w:val="24"/>
        </w:rPr>
        <w:t>е</w:t>
      </w:r>
      <w:r w:rsidRPr="00082D62">
        <w:rPr>
          <w:rFonts w:eastAsia="Times New Roman" w:cs="Times New Roman"/>
          <w:bCs/>
          <w:sz w:val="24"/>
          <w:szCs w:val="24"/>
        </w:rPr>
        <w:t>й</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pacing w:val="1"/>
          <w:sz w:val="24"/>
          <w:szCs w:val="24"/>
        </w:rPr>
        <w:t>ви</w:t>
      </w:r>
      <w:r w:rsidRPr="00082D62">
        <w:rPr>
          <w:rFonts w:eastAsia="Times New Roman" w:cs="Times New Roman"/>
          <w:bCs/>
          <w:sz w:val="24"/>
          <w:szCs w:val="24"/>
        </w:rPr>
        <w:t xml:space="preserve">я </w:t>
      </w:r>
      <w:r w:rsidRPr="00082D62">
        <w:rPr>
          <w:rFonts w:eastAsia="Times New Roman" w:cs="Times New Roman"/>
          <w:bCs/>
          <w:spacing w:val="-1"/>
          <w:sz w:val="24"/>
          <w:szCs w:val="24"/>
        </w:rPr>
        <w:t>К</w:t>
      </w:r>
      <w:r w:rsidRPr="00082D62">
        <w:rPr>
          <w:rFonts w:eastAsia="Times New Roman" w:cs="Times New Roman"/>
          <w:bCs/>
          <w:sz w:val="24"/>
          <w:szCs w:val="24"/>
        </w:rPr>
        <w:t>л</w:t>
      </w:r>
      <w:r w:rsidRPr="00082D62">
        <w:rPr>
          <w:rFonts w:eastAsia="Times New Roman" w:cs="Times New Roman"/>
          <w:bCs/>
          <w:spacing w:val="-1"/>
          <w:sz w:val="24"/>
          <w:szCs w:val="24"/>
        </w:rPr>
        <w:t>и</w:t>
      </w:r>
      <w:r w:rsidRPr="00082D62">
        <w:rPr>
          <w:rFonts w:eastAsia="Times New Roman" w:cs="Times New Roman"/>
          <w:bCs/>
          <w:sz w:val="24"/>
          <w:szCs w:val="24"/>
        </w:rPr>
        <w:t>н</w:t>
      </w:r>
      <w:r w:rsidRPr="00082D62">
        <w:rPr>
          <w:rFonts w:eastAsia="Times New Roman" w:cs="Times New Roman"/>
          <w:bCs/>
          <w:spacing w:val="-1"/>
          <w:sz w:val="24"/>
          <w:szCs w:val="24"/>
        </w:rPr>
        <w:t>ц</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1"/>
          <w:sz w:val="24"/>
          <w:szCs w:val="24"/>
        </w:rPr>
        <w:t>с</w:t>
      </w:r>
      <w:r w:rsidRPr="00082D62">
        <w:rPr>
          <w:rFonts w:eastAsia="Times New Roman" w:cs="Times New Roman"/>
          <w:bCs/>
          <w:sz w:val="24"/>
          <w:szCs w:val="24"/>
        </w:rPr>
        <w:t>кой ТЭЦ г</w:t>
      </w:r>
      <w:r w:rsidRPr="00082D62">
        <w:rPr>
          <w:rFonts w:eastAsia="Times New Roman" w:cs="Times New Roman"/>
          <w:bCs/>
          <w:spacing w:val="-2"/>
          <w:sz w:val="24"/>
          <w:szCs w:val="24"/>
        </w:rPr>
        <w:t>а</w:t>
      </w:r>
      <w:r w:rsidRPr="00082D62">
        <w:rPr>
          <w:rFonts w:eastAsia="Times New Roman" w:cs="Times New Roman"/>
          <w:bCs/>
          <w:sz w:val="24"/>
          <w:szCs w:val="24"/>
        </w:rPr>
        <w:t>з</w:t>
      </w:r>
      <w:r w:rsidRPr="00082D62">
        <w:rPr>
          <w:rFonts w:eastAsia="Times New Roman" w:cs="Times New Roman"/>
          <w:bCs/>
          <w:spacing w:val="-2"/>
          <w:sz w:val="24"/>
          <w:szCs w:val="24"/>
        </w:rPr>
        <w:t>о</w:t>
      </w:r>
      <w:r w:rsidRPr="00082D62">
        <w:rPr>
          <w:rFonts w:eastAsia="Times New Roman" w:cs="Times New Roman"/>
          <w:bCs/>
          <w:spacing w:val="1"/>
          <w:sz w:val="24"/>
          <w:szCs w:val="24"/>
        </w:rPr>
        <w:t>по</w:t>
      </w:r>
      <w:r w:rsidRPr="00082D62">
        <w:rPr>
          <w:rFonts w:eastAsia="Times New Roman" w:cs="Times New Roman"/>
          <w:bCs/>
          <w:sz w:val="24"/>
          <w:szCs w:val="24"/>
        </w:rPr>
        <w:t>р</w:t>
      </w:r>
      <w:r w:rsidRPr="00082D62">
        <w:rPr>
          <w:rFonts w:eastAsia="Times New Roman" w:cs="Times New Roman"/>
          <w:bCs/>
          <w:spacing w:val="-4"/>
          <w:sz w:val="24"/>
          <w:szCs w:val="24"/>
        </w:rPr>
        <w:t>ш</w:t>
      </w:r>
      <w:r w:rsidRPr="00082D62">
        <w:rPr>
          <w:rFonts w:eastAsia="Times New Roman" w:cs="Times New Roman"/>
          <w:bCs/>
          <w:sz w:val="24"/>
          <w:szCs w:val="24"/>
        </w:rPr>
        <w:t>н</w:t>
      </w:r>
      <w:r w:rsidRPr="00082D62">
        <w:rPr>
          <w:rFonts w:eastAsia="Times New Roman" w:cs="Times New Roman"/>
          <w:bCs/>
          <w:spacing w:val="-2"/>
          <w:sz w:val="24"/>
          <w:szCs w:val="24"/>
        </w:rPr>
        <w:t>е</w:t>
      </w:r>
      <w:r w:rsidRPr="00082D62">
        <w:rPr>
          <w:rFonts w:eastAsia="Times New Roman" w:cs="Times New Roman"/>
          <w:bCs/>
          <w:spacing w:val="1"/>
          <w:sz w:val="24"/>
          <w:szCs w:val="24"/>
        </w:rPr>
        <w:t>во</w:t>
      </w:r>
      <w:r w:rsidRPr="00082D62">
        <w:rPr>
          <w:rFonts w:eastAsia="Times New Roman" w:cs="Times New Roman"/>
          <w:bCs/>
          <w:sz w:val="24"/>
          <w:szCs w:val="24"/>
        </w:rPr>
        <w:t xml:space="preserve">й </w:t>
      </w:r>
      <w:r w:rsidRPr="00082D62">
        <w:rPr>
          <w:rFonts w:eastAsia="Times New Roman" w:cs="Times New Roman"/>
          <w:bCs/>
          <w:spacing w:val="1"/>
          <w:sz w:val="24"/>
          <w:szCs w:val="24"/>
        </w:rPr>
        <w:t>у</w:t>
      </w:r>
      <w:r w:rsidRPr="00082D62">
        <w:rPr>
          <w:rFonts w:eastAsia="Times New Roman" w:cs="Times New Roman"/>
          <w:bCs/>
          <w:spacing w:val="-1"/>
          <w:sz w:val="24"/>
          <w:szCs w:val="24"/>
        </w:rPr>
        <w:t>с</w:t>
      </w:r>
      <w:r w:rsidRPr="00082D62">
        <w:rPr>
          <w:rFonts w:eastAsia="Times New Roman" w:cs="Times New Roman"/>
          <w:bCs/>
          <w:sz w:val="24"/>
          <w:szCs w:val="24"/>
        </w:rPr>
        <w:t>т</w:t>
      </w:r>
      <w:r w:rsidRPr="00082D62">
        <w:rPr>
          <w:rFonts w:eastAsia="Times New Roman" w:cs="Times New Roman"/>
          <w:bCs/>
          <w:spacing w:val="-1"/>
          <w:sz w:val="24"/>
          <w:szCs w:val="24"/>
        </w:rPr>
        <w:t>а</w:t>
      </w:r>
      <w:r w:rsidRPr="00082D62">
        <w:rPr>
          <w:rFonts w:eastAsia="Times New Roman" w:cs="Times New Roman"/>
          <w:bCs/>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z w:val="24"/>
          <w:szCs w:val="24"/>
        </w:rPr>
        <w:t xml:space="preserve">ки (энергоцентр – 2я очередь) </w:t>
      </w:r>
      <w:r w:rsidRPr="00082D62">
        <w:rPr>
          <w:rFonts w:eastAsia="Times New Roman" w:cs="Times New Roman"/>
          <w:bCs/>
          <w:spacing w:val="-2"/>
          <w:sz w:val="24"/>
          <w:szCs w:val="24"/>
        </w:rPr>
        <w:t>т</w:t>
      </w:r>
      <w:r w:rsidRPr="00082D62">
        <w:rPr>
          <w:rFonts w:eastAsia="Times New Roman" w:cs="Times New Roman"/>
          <w:bCs/>
          <w:spacing w:val="1"/>
          <w:sz w:val="24"/>
          <w:szCs w:val="24"/>
        </w:rPr>
        <w:t>е</w:t>
      </w:r>
      <w:r w:rsidRPr="00082D62">
        <w:rPr>
          <w:rFonts w:eastAsia="Times New Roman" w:cs="Times New Roman"/>
          <w:bCs/>
          <w:sz w:val="24"/>
          <w:szCs w:val="24"/>
        </w:rPr>
        <w:t>п</w:t>
      </w:r>
      <w:r w:rsidRPr="00082D62">
        <w:rPr>
          <w:rFonts w:eastAsia="Times New Roman" w:cs="Times New Roman"/>
          <w:bCs/>
          <w:spacing w:val="-1"/>
          <w:sz w:val="24"/>
          <w:szCs w:val="24"/>
        </w:rPr>
        <w:t>л</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й мо</w:t>
      </w:r>
      <w:r w:rsidRPr="00082D62">
        <w:rPr>
          <w:rFonts w:eastAsia="Times New Roman" w:cs="Times New Roman"/>
          <w:bCs/>
          <w:spacing w:val="-1"/>
          <w:sz w:val="24"/>
          <w:szCs w:val="24"/>
        </w:rPr>
        <w:t>щ</w:t>
      </w:r>
      <w:r w:rsidRPr="00082D62">
        <w:rPr>
          <w:rFonts w:eastAsia="Times New Roman" w:cs="Times New Roman"/>
          <w:bCs/>
          <w:sz w:val="24"/>
          <w:szCs w:val="24"/>
        </w:rPr>
        <w:t>но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10,4 Гк</w:t>
      </w:r>
      <w:r w:rsidRPr="00082D62">
        <w:rPr>
          <w:rFonts w:eastAsia="Times New Roman" w:cs="Times New Roman"/>
          <w:bCs/>
          <w:spacing w:val="-2"/>
          <w:sz w:val="24"/>
          <w:szCs w:val="24"/>
        </w:rPr>
        <w:t>а</w:t>
      </w:r>
      <w:r w:rsidRPr="00082D62">
        <w:rPr>
          <w:rFonts w:eastAsia="Times New Roman" w:cs="Times New Roman"/>
          <w:bCs/>
          <w:sz w:val="24"/>
          <w:szCs w:val="24"/>
        </w:rPr>
        <w:t>л/ч</w:t>
      </w:r>
      <w:r>
        <w:rPr>
          <w:rFonts w:eastAsia="Times New Roman" w:cs="Times New Roman"/>
          <w:bCs/>
          <w:sz w:val="24"/>
          <w:szCs w:val="24"/>
        </w:rPr>
        <w:t xml:space="preserve"> (</w:t>
      </w:r>
      <w:r w:rsidRPr="00082D62">
        <w:rPr>
          <w:rFonts w:eastAsia="Times New Roman" w:cs="Times New Roman"/>
          <w:bCs/>
          <w:sz w:val="24"/>
          <w:szCs w:val="24"/>
        </w:rPr>
        <w:t>12,15 МВт</w:t>
      </w:r>
      <w:r>
        <w:rPr>
          <w:rFonts w:eastAsia="Times New Roman" w:cs="Times New Roman"/>
          <w:bCs/>
          <w:sz w:val="20"/>
          <w:szCs w:val="20"/>
        </w:rPr>
        <w:t>)</w:t>
      </w:r>
      <w:r w:rsidRPr="00082D62">
        <w:rPr>
          <w:rFonts w:eastAsia="Times New Roman" w:cs="Times New Roman"/>
          <w:bCs/>
          <w:sz w:val="24"/>
          <w:szCs w:val="24"/>
        </w:rPr>
        <w:t xml:space="preserve"> в г</w:t>
      </w:r>
      <w:r w:rsidRPr="00082D62">
        <w:rPr>
          <w:rFonts w:eastAsia="Times New Roman" w:cs="Times New Roman"/>
          <w:bCs/>
          <w:spacing w:val="-2"/>
          <w:sz w:val="24"/>
          <w:szCs w:val="24"/>
        </w:rPr>
        <w:t>ор</w:t>
      </w:r>
      <w:r w:rsidRPr="00082D62">
        <w:rPr>
          <w:rFonts w:eastAsia="Times New Roman" w:cs="Times New Roman"/>
          <w:bCs/>
          <w:sz w:val="24"/>
          <w:szCs w:val="24"/>
        </w:rPr>
        <w:t>я</w:t>
      </w:r>
      <w:r w:rsidRPr="00082D62">
        <w:rPr>
          <w:rFonts w:eastAsia="Times New Roman" w:cs="Times New Roman"/>
          <w:bCs/>
          <w:spacing w:val="-1"/>
          <w:sz w:val="24"/>
          <w:szCs w:val="24"/>
        </w:rPr>
        <w:t>ч</w:t>
      </w:r>
      <w:r w:rsidRPr="00082D62">
        <w:rPr>
          <w:rFonts w:eastAsia="Times New Roman" w:cs="Times New Roman"/>
          <w:bCs/>
          <w:spacing w:val="1"/>
          <w:sz w:val="24"/>
          <w:szCs w:val="24"/>
        </w:rPr>
        <w:t>е</w:t>
      </w:r>
      <w:r w:rsidRPr="00082D62">
        <w:rPr>
          <w:rFonts w:eastAsia="Times New Roman" w:cs="Times New Roman"/>
          <w:bCs/>
          <w:sz w:val="24"/>
          <w:szCs w:val="24"/>
        </w:rPr>
        <w:t xml:space="preserve">й </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 xml:space="preserve">де и </w:t>
      </w:r>
      <w:r w:rsidRPr="00082D62">
        <w:rPr>
          <w:rFonts w:eastAsia="Times New Roman" w:cs="Times New Roman"/>
          <w:bCs/>
          <w:spacing w:val="-1"/>
          <w:sz w:val="24"/>
          <w:szCs w:val="24"/>
        </w:rPr>
        <w:t>э</w:t>
      </w:r>
      <w:r w:rsidRPr="00082D62">
        <w:rPr>
          <w:rFonts w:eastAsia="Times New Roman" w:cs="Times New Roman"/>
          <w:bCs/>
          <w:sz w:val="24"/>
          <w:szCs w:val="24"/>
        </w:rPr>
        <w:t>л</w:t>
      </w:r>
      <w:r w:rsidRPr="00082D62">
        <w:rPr>
          <w:rFonts w:eastAsia="Times New Roman" w:cs="Times New Roman"/>
          <w:bCs/>
          <w:spacing w:val="-1"/>
          <w:sz w:val="24"/>
          <w:szCs w:val="24"/>
        </w:rPr>
        <w:t>е</w:t>
      </w:r>
      <w:r w:rsidRPr="00082D62">
        <w:rPr>
          <w:rFonts w:eastAsia="Times New Roman" w:cs="Times New Roman"/>
          <w:bCs/>
          <w:spacing w:val="1"/>
          <w:sz w:val="24"/>
          <w:szCs w:val="24"/>
        </w:rPr>
        <w:t>к</w:t>
      </w:r>
      <w:r w:rsidRPr="00082D62">
        <w:rPr>
          <w:rFonts w:eastAsia="Times New Roman" w:cs="Times New Roman"/>
          <w:bCs/>
          <w:sz w:val="24"/>
          <w:szCs w:val="24"/>
        </w:rPr>
        <w:t>т</w:t>
      </w:r>
      <w:r w:rsidRPr="00082D62">
        <w:rPr>
          <w:rFonts w:eastAsia="Times New Roman" w:cs="Times New Roman"/>
          <w:bCs/>
          <w:spacing w:val="-2"/>
          <w:sz w:val="24"/>
          <w:szCs w:val="24"/>
        </w:rPr>
        <w:t>р</w:t>
      </w:r>
      <w:r w:rsidRPr="00082D62">
        <w:rPr>
          <w:rFonts w:eastAsia="Times New Roman" w:cs="Times New Roman"/>
          <w:bCs/>
          <w:sz w:val="24"/>
          <w:szCs w:val="24"/>
        </w:rPr>
        <w:t>и</w:t>
      </w:r>
      <w:r w:rsidRPr="00082D62">
        <w:rPr>
          <w:rFonts w:eastAsia="Times New Roman" w:cs="Times New Roman"/>
          <w:bCs/>
          <w:spacing w:val="1"/>
          <w:sz w:val="24"/>
          <w:szCs w:val="24"/>
        </w:rPr>
        <w:t>ч</w:t>
      </w:r>
      <w:r w:rsidRPr="00082D62">
        <w:rPr>
          <w:rFonts w:eastAsia="Times New Roman" w:cs="Times New Roman"/>
          <w:bCs/>
          <w:spacing w:val="-1"/>
          <w:sz w:val="24"/>
          <w:szCs w:val="24"/>
        </w:rPr>
        <w:t>ес</w:t>
      </w:r>
      <w:r w:rsidRPr="00082D62">
        <w:rPr>
          <w:rFonts w:eastAsia="Times New Roman" w:cs="Times New Roman"/>
          <w:bCs/>
          <w:spacing w:val="1"/>
          <w:sz w:val="24"/>
          <w:szCs w:val="24"/>
        </w:rPr>
        <w:t>ко</w:t>
      </w:r>
      <w:r w:rsidRPr="00082D62">
        <w:rPr>
          <w:rFonts w:eastAsia="Times New Roman" w:cs="Times New Roman"/>
          <w:bCs/>
          <w:sz w:val="24"/>
          <w:szCs w:val="24"/>
        </w:rPr>
        <w:t>й мо</w:t>
      </w:r>
      <w:r w:rsidRPr="00082D62">
        <w:rPr>
          <w:rFonts w:eastAsia="Times New Roman" w:cs="Times New Roman"/>
          <w:bCs/>
          <w:spacing w:val="-4"/>
          <w:sz w:val="24"/>
          <w:szCs w:val="24"/>
        </w:rPr>
        <w:t>щ</w:t>
      </w:r>
      <w:r w:rsidRPr="00082D62">
        <w:rPr>
          <w:rFonts w:eastAsia="Times New Roman" w:cs="Times New Roman"/>
          <w:bCs/>
          <w:spacing w:val="1"/>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13,19 М</w:t>
      </w:r>
      <w:r w:rsidRPr="00082D62">
        <w:rPr>
          <w:rFonts w:eastAsia="Times New Roman" w:cs="Times New Roman"/>
          <w:bCs/>
          <w:spacing w:val="2"/>
          <w:sz w:val="24"/>
          <w:szCs w:val="24"/>
        </w:rPr>
        <w:t>В</w:t>
      </w:r>
      <w:r w:rsidRPr="00082D62">
        <w:rPr>
          <w:rFonts w:eastAsia="Times New Roman" w:cs="Times New Roman"/>
          <w:bCs/>
          <w:sz w:val="24"/>
          <w:szCs w:val="24"/>
        </w:rPr>
        <w:t>т</w:t>
      </w:r>
      <w:r w:rsidRPr="00ED3303">
        <w:rPr>
          <w:rFonts w:eastAsia="Times New Roman" w:cs="Times New Roman"/>
          <w:sz w:val="24"/>
          <w:szCs w:val="24"/>
        </w:rPr>
        <w:t xml:space="preserve"> </w:t>
      </w:r>
      <w:r>
        <w:rPr>
          <w:rFonts w:eastAsia="Times New Roman" w:cs="Times New Roman"/>
          <w:sz w:val="24"/>
          <w:szCs w:val="24"/>
        </w:rPr>
        <w:t xml:space="preserve">на базе трех газопоршневых агрегатов </w:t>
      </w:r>
      <w:r>
        <w:rPr>
          <w:rFonts w:eastAsia="Times New Roman" w:cs="Times New Roman"/>
          <w:bCs/>
          <w:sz w:val="24"/>
          <w:szCs w:val="24"/>
          <w:lang w:val="en-US"/>
        </w:rPr>
        <w:t>JMS</w:t>
      </w:r>
      <w:r w:rsidRPr="00BA02AB">
        <w:rPr>
          <w:rFonts w:eastAsia="Times New Roman" w:cs="Times New Roman"/>
          <w:bCs/>
          <w:sz w:val="24"/>
          <w:szCs w:val="24"/>
        </w:rPr>
        <w:t xml:space="preserve"> 62</w:t>
      </w:r>
      <w:r>
        <w:rPr>
          <w:rFonts w:eastAsia="Times New Roman" w:cs="Times New Roman"/>
          <w:bCs/>
          <w:sz w:val="24"/>
          <w:szCs w:val="24"/>
        </w:rPr>
        <w:t>4</w:t>
      </w:r>
      <w:r w:rsidRPr="00BA02AB">
        <w:rPr>
          <w:rFonts w:eastAsia="Times New Roman" w:cs="Times New Roman"/>
          <w:bCs/>
          <w:sz w:val="24"/>
          <w:szCs w:val="24"/>
        </w:rPr>
        <w:t xml:space="preserve"> </w:t>
      </w:r>
      <w:r>
        <w:rPr>
          <w:rFonts w:eastAsia="Times New Roman" w:cs="Times New Roman"/>
          <w:bCs/>
          <w:sz w:val="24"/>
          <w:szCs w:val="24"/>
          <w:lang w:val="en-US"/>
        </w:rPr>
        <w:t>GS</w:t>
      </w:r>
      <w:r w:rsidRPr="00BA02AB">
        <w:rPr>
          <w:rFonts w:eastAsia="Times New Roman" w:cs="Times New Roman"/>
          <w:bCs/>
          <w:sz w:val="24"/>
          <w:szCs w:val="24"/>
        </w:rPr>
        <w:t>-</w:t>
      </w:r>
      <w:r>
        <w:rPr>
          <w:rFonts w:eastAsia="Times New Roman" w:cs="Times New Roman"/>
          <w:bCs/>
          <w:sz w:val="24"/>
          <w:szCs w:val="24"/>
          <w:lang w:val="en-US"/>
        </w:rPr>
        <w:t>N</w:t>
      </w:r>
      <w:r w:rsidRPr="00BA02AB">
        <w:rPr>
          <w:rFonts w:eastAsia="Times New Roman" w:cs="Times New Roman"/>
          <w:bCs/>
          <w:sz w:val="24"/>
          <w:szCs w:val="24"/>
        </w:rPr>
        <w:t>/</w:t>
      </w:r>
      <w:r>
        <w:rPr>
          <w:rFonts w:eastAsia="Times New Roman" w:cs="Times New Roman"/>
          <w:bCs/>
          <w:sz w:val="24"/>
          <w:szCs w:val="24"/>
          <w:lang w:val="en-US"/>
        </w:rPr>
        <w:t>L</w:t>
      </w:r>
      <w:r>
        <w:rPr>
          <w:rFonts w:eastAsia="Times New Roman" w:cs="Times New Roman"/>
          <w:bCs/>
          <w:sz w:val="24"/>
          <w:szCs w:val="24"/>
        </w:rPr>
        <w:t>.</w:t>
      </w:r>
      <w:r w:rsidRPr="00082D62">
        <w:rPr>
          <w:rFonts w:eastAsia="Times New Roman" w:cs="Times New Roman"/>
          <w:bCs/>
          <w:sz w:val="24"/>
          <w:szCs w:val="24"/>
        </w:rPr>
        <w:t xml:space="preserve"> </w:t>
      </w:r>
    </w:p>
    <w:p w14:paraId="77F3D9D2" w14:textId="7E3F20C8" w:rsidR="00BC3C53" w:rsidRPr="00E2448F" w:rsidRDefault="00BC3C53" w:rsidP="00BC3C53">
      <w:pPr>
        <w:shd w:val="clear" w:color="auto" w:fill="FFFFFF"/>
        <w:ind w:firstLine="426"/>
        <w:jc w:val="both"/>
        <w:rPr>
          <w:rFonts w:cs="Times New Roman"/>
          <w:sz w:val="24"/>
          <w:szCs w:val="24"/>
        </w:rPr>
      </w:pPr>
      <w:r>
        <w:rPr>
          <w:rFonts w:cs="Times New Roman"/>
          <w:sz w:val="24"/>
          <w:szCs w:val="24"/>
          <w:lang w:eastAsia="ar-SA"/>
        </w:rPr>
        <w:t xml:space="preserve"> - </w:t>
      </w:r>
      <w:r>
        <w:rPr>
          <w:rFonts w:cs="Times New Roman"/>
          <w:sz w:val="24"/>
          <w:szCs w:val="24"/>
        </w:rPr>
        <w:t>т</w:t>
      </w:r>
      <w:r w:rsidRPr="00E2448F">
        <w:rPr>
          <w:rFonts w:cs="Times New Roman"/>
          <w:sz w:val="24"/>
          <w:szCs w:val="24"/>
        </w:rPr>
        <w:t>ехническое перевооружение газового тракта и газохода водогрейной котельной от водогрейных  котлов до дымовой трубы ООО «Клинцовская ТЭЦ»</w:t>
      </w:r>
      <w:r>
        <w:rPr>
          <w:rFonts w:cs="Times New Roman"/>
          <w:sz w:val="24"/>
          <w:szCs w:val="24"/>
        </w:rPr>
        <w:t>;</w:t>
      </w:r>
    </w:p>
    <w:p w14:paraId="60F84493" w14:textId="76EF090A" w:rsidR="00BC3C53" w:rsidRDefault="00BC3C53" w:rsidP="00BC3C53">
      <w:pPr>
        <w:spacing w:line="360" w:lineRule="auto"/>
        <w:ind w:firstLine="426"/>
        <w:jc w:val="both"/>
        <w:rPr>
          <w:rFonts w:cs="Times New Roman"/>
          <w:sz w:val="24"/>
          <w:szCs w:val="24"/>
        </w:rPr>
      </w:pPr>
      <w:r>
        <w:rPr>
          <w:rFonts w:cs="Times New Roman"/>
          <w:sz w:val="24"/>
          <w:szCs w:val="24"/>
        </w:rPr>
        <w:t xml:space="preserve"> - с</w:t>
      </w:r>
      <w:r w:rsidRPr="00E2448F">
        <w:rPr>
          <w:rFonts w:cs="Times New Roman"/>
          <w:sz w:val="24"/>
          <w:szCs w:val="24"/>
        </w:rPr>
        <w:t>троительство инженерных коммуникаций : насосная станция первого подъема</w:t>
      </w:r>
      <w:r>
        <w:rPr>
          <w:rFonts w:cs="Times New Roman"/>
          <w:sz w:val="24"/>
          <w:szCs w:val="24"/>
        </w:rPr>
        <w:t>.</w:t>
      </w:r>
    </w:p>
    <w:p w14:paraId="5EFF7A4E" w14:textId="77777777" w:rsidR="000E1A96" w:rsidRPr="002517F9" w:rsidRDefault="000E1A96" w:rsidP="00AC7C87">
      <w:pPr>
        <w:pStyle w:val="7"/>
        <w:spacing w:before="0"/>
        <w:ind w:firstLine="567"/>
        <w:jc w:val="both"/>
        <w:rPr>
          <w:rFonts w:ascii="Times New Roman" w:hAnsi="Times New Roman"/>
          <w:b/>
          <w:i w:val="0"/>
          <w:sz w:val="24"/>
          <w:szCs w:val="24"/>
          <w:lang w:val="ru-RU"/>
        </w:rPr>
      </w:pPr>
      <w:r w:rsidRPr="002517F9">
        <w:rPr>
          <w:rFonts w:ascii="Times New Roman" w:hAnsi="Times New Roman"/>
          <w:b/>
          <w:i w:val="0"/>
          <w:sz w:val="24"/>
          <w:szCs w:val="24"/>
          <w:lang w:val="ru-RU"/>
        </w:rPr>
        <w:lastRenderedPageBreak/>
        <w:t>д) 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качеству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63"/>
    </w:p>
    <w:p w14:paraId="0A03EDB6" w14:textId="77777777" w:rsidR="00AC7C87" w:rsidRPr="003143FE" w:rsidRDefault="00481750" w:rsidP="00AC7C87">
      <w:pPr>
        <w:pStyle w:val="a6"/>
        <w:spacing w:before="120" w:line="360" w:lineRule="auto"/>
        <w:ind w:right="111" w:firstLine="567"/>
        <w:jc w:val="both"/>
        <w:rPr>
          <w:lang w:val="ru-RU"/>
        </w:rPr>
      </w:pPr>
      <w:r w:rsidRPr="00AC7C87">
        <w:rPr>
          <w:lang w:val="ru-RU"/>
        </w:rPr>
        <w:t xml:space="preserve">Для обеспечения надежной работы системы теплоснабжения в </w:t>
      </w:r>
      <w:r w:rsidR="00ED34C2">
        <w:rPr>
          <w:lang w:val="ru-RU"/>
        </w:rPr>
        <w:t>МО городской округ «город Клинцы Брянскй области»</w:t>
      </w:r>
      <w:r w:rsidRPr="00AC7C87">
        <w:rPr>
          <w:lang w:val="ru-RU"/>
        </w:rPr>
        <w:t xml:space="preserve"> не требуется перекладка</w:t>
      </w:r>
      <w:r w:rsidRPr="002517F9">
        <w:rPr>
          <w:lang w:val="ru-RU"/>
        </w:rPr>
        <w:t xml:space="preserve"> существующих магистральных трубопроводов. </w:t>
      </w:r>
      <w:r w:rsidR="00AC7C87" w:rsidRPr="002517F9">
        <w:rPr>
          <w:lang w:val="ru-RU"/>
        </w:rPr>
        <w:t>Предложения по данному разделу будут рассматриваться в ходе разработки проектной документации на разработку и строительство элементов системы теплоснабжения.</w:t>
      </w:r>
    </w:p>
    <w:p w14:paraId="4A11C678" w14:textId="77777777" w:rsidR="00BC3C53" w:rsidRPr="0073060C" w:rsidRDefault="00BC3C53" w:rsidP="00BC3C53">
      <w:pPr>
        <w:pStyle w:val="a3"/>
        <w:spacing w:after="0" w:line="360" w:lineRule="auto"/>
        <w:ind w:left="0" w:firstLine="567"/>
        <w:jc w:val="both"/>
        <w:rPr>
          <w:rFonts w:cs="Times New Roman"/>
          <w:b/>
          <w:color w:val="2D2D2D"/>
          <w:spacing w:val="2"/>
          <w:sz w:val="24"/>
          <w:szCs w:val="24"/>
          <w:shd w:val="clear" w:color="auto" w:fill="FFFFFF"/>
        </w:rPr>
      </w:pPr>
      <w:r w:rsidRPr="0073060C">
        <w:rPr>
          <w:rFonts w:cs="Times New Roman"/>
          <w:b/>
          <w:color w:val="2D2D2D"/>
          <w:spacing w:val="2"/>
          <w:sz w:val="24"/>
          <w:szCs w:val="24"/>
          <w:shd w:val="clear" w:color="auto" w:fill="FFFFFF"/>
        </w:rPr>
        <w:t>В 202</w:t>
      </w:r>
      <w:r>
        <w:rPr>
          <w:rFonts w:cs="Times New Roman"/>
          <w:b/>
          <w:color w:val="2D2D2D"/>
          <w:spacing w:val="2"/>
          <w:sz w:val="24"/>
          <w:szCs w:val="24"/>
          <w:shd w:val="clear" w:color="auto" w:fill="FFFFFF"/>
        </w:rPr>
        <w:t>1</w:t>
      </w:r>
      <w:r w:rsidRPr="0073060C">
        <w:rPr>
          <w:rFonts w:cs="Times New Roman"/>
          <w:b/>
          <w:color w:val="2D2D2D"/>
          <w:spacing w:val="2"/>
          <w:sz w:val="24"/>
          <w:szCs w:val="24"/>
          <w:shd w:val="clear" w:color="auto" w:fill="FFFFFF"/>
        </w:rPr>
        <w:t xml:space="preserve"> год</w:t>
      </w:r>
      <w:r>
        <w:rPr>
          <w:rFonts w:cs="Times New Roman"/>
          <w:b/>
          <w:color w:val="2D2D2D"/>
          <w:spacing w:val="2"/>
          <w:sz w:val="24"/>
          <w:szCs w:val="24"/>
          <w:shd w:val="clear" w:color="auto" w:fill="FFFFFF"/>
        </w:rPr>
        <w:t>у по ООО «Клинцовская ТЭЦ»</w:t>
      </w:r>
      <w:r w:rsidRPr="0073060C">
        <w:rPr>
          <w:rFonts w:cs="Times New Roman"/>
          <w:b/>
          <w:color w:val="2D2D2D"/>
          <w:spacing w:val="2"/>
          <w:sz w:val="24"/>
          <w:szCs w:val="24"/>
          <w:shd w:val="clear" w:color="auto" w:fill="FFFFFF"/>
        </w:rPr>
        <w:t xml:space="preserve"> планируется выполнение следующих мероприятий:</w:t>
      </w:r>
    </w:p>
    <w:p w14:paraId="26F7CE73" w14:textId="7264A4DD" w:rsidR="00BC3C53" w:rsidRDefault="00BC3C53" w:rsidP="00BC3C53">
      <w:pPr>
        <w:spacing w:after="0" w:line="360" w:lineRule="auto"/>
        <w:ind w:firstLine="567"/>
        <w:jc w:val="both"/>
        <w:rPr>
          <w:rFonts w:eastAsia="Times New Roman" w:cs="Times New Roman"/>
          <w:bCs/>
          <w:sz w:val="24"/>
          <w:szCs w:val="24"/>
        </w:rPr>
      </w:pPr>
      <w:r>
        <w:rPr>
          <w:rFonts w:eastAsia="Times New Roman" w:cs="Times New Roman"/>
          <w:bCs/>
          <w:sz w:val="24"/>
          <w:szCs w:val="24"/>
        </w:rPr>
        <w:t xml:space="preserve"> - с</w:t>
      </w:r>
      <w:r w:rsidRPr="00082D62">
        <w:rPr>
          <w:rFonts w:eastAsia="Times New Roman" w:cs="Times New Roman"/>
          <w:bCs/>
          <w:sz w:val="24"/>
          <w:szCs w:val="24"/>
        </w:rPr>
        <w:t>т</w:t>
      </w:r>
      <w:r w:rsidRPr="00082D62">
        <w:rPr>
          <w:rFonts w:eastAsia="Times New Roman" w:cs="Times New Roman"/>
          <w:bCs/>
          <w:spacing w:val="-2"/>
          <w:sz w:val="24"/>
          <w:szCs w:val="24"/>
        </w:rPr>
        <w:t>ро</w:t>
      </w:r>
      <w:r w:rsidRPr="00082D62">
        <w:rPr>
          <w:rFonts w:eastAsia="Times New Roman" w:cs="Times New Roman"/>
          <w:bCs/>
          <w:spacing w:val="1"/>
          <w:sz w:val="24"/>
          <w:szCs w:val="24"/>
        </w:rPr>
        <w:t>и</w:t>
      </w:r>
      <w:r w:rsidRPr="00082D62">
        <w:rPr>
          <w:rFonts w:eastAsia="Times New Roman" w:cs="Times New Roman"/>
          <w:bCs/>
          <w:sz w:val="24"/>
          <w:szCs w:val="24"/>
        </w:rPr>
        <w:t>тельс</w:t>
      </w:r>
      <w:r w:rsidRPr="00082D62">
        <w:rPr>
          <w:rFonts w:eastAsia="Times New Roman" w:cs="Times New Roman"/>
          <w:bCs/>
          <w:spacing w:val="-3"/>
          <w:sz w:val="24"/>
          <w:szCs w:val="24"/>
        </w:rPr>
        <w:t>т</w:t>
      </w:r>
      <w:r w:rsidRPr="00082D62">
        <w:rPr>
          <w:rFonts w:eastAsia="Times New Roman" w:cs="Times New Roman"/>
          <w:bCs/>
          <w:spacing w:val="1"/>
          <w:sz w:val="24"/>
          <w:szCs w:val="24"/>
        </w:rPr>
        <w:t>в</w:t>
      </w:r>
      <w:r w:rsidRPr="00082D62">
        <w:rPr>
          <w:rFonts w:eastAsia="Times New Roman" w:cs="Times New Roman"/>
          <w:bCs/>
          <w:sz w:val="24"/>
          <w:szCs w:val="24"/>
        </w:rPr>
        <w:t>о в з</w:t>
      </w:r>
      <w:r w:rsidRPr="00082D62">
        <w:rPr>
          <w:rFonts w:eastAsia="Times New Roman" w:cs="Times New Roman"/>
          <w:bCs/>
          <w:spacing w:val="-2"/>
          <w:sz w:val="24"/>
          <w:szCs w:val="24"/>
        </w:rPr>
        <w:t>о</w:t>
      </w:r>
      <w:r w:rsidRPr="00082D62">
        <w:rPr>
          <w:rFonts w:eastAsia="Times New Roman" w:cs="Times New Roman"/>
          <w:bCs/>
          <w:spacing w:val="1"/>
          <w:sz w:val="24"/>
          <w:szCs w:val="24"/>
        </w:rPr>
        <w:t>н</w:t>
      </w:r>
      <w:r w:rsidRPr="00082D62">
        <w:rPr>
          <w:rFonts w:eastAsia="Times New Roman" w:cs="Times New Roman"/>
          <w:bCs/>
          <w:sz w:val="24"/>
          <w:szCs w:val="24"/>
        </w:rPr>
        <w:t>е д</w:t>
      </w:r>
      <w:r w:rsidRPr="00082D62">
        <w:rPr>
          <w:rFonts w:eastAsia="Times New Roman" w:cs="Times New Roman"/>
          <w:bCs/>
          <w:spacing w:val="-1"/>
          <w:sz w:val="24"/>
          <w:szCs w:val="24"/>
        </w:rPr>
        <w:t>е</w:t>
      </w:r>
      <w:r w:rsidRPr="00082D62">
        <w:rPr>
          <w:rFonts w:eastAsia="Times New Roman" w:cs="Times New Roman"/>
          <w:bCs/>
          <w:sz w:val="24"/>
          <w:szCs w:val="24"/>
        </w:rPr>
        <w:t>й</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pacing w:val="1"/>
          <w:sz w:val="24"/>
          <w:szCs w:val="24"/>
        </w:rPr>
        <w:t>ви</w:t>
      </w:r>
      <w:r w:rsidRPr="00082D62">
        <w:rPr>
          <w:rFonts w:eastAsia="Times New Roman" w:cs="Times New Roman"/>
          <w:bCs/>
          <w:sz w:val="24"/>
          <w:szCs w:val="24"/>
        </w:rPr>
        <w:t xml:space="preserve">я </w:t>
      </w:r>
      <w:r w:rsidRPr="00082D62">
        <w:rPr>
          <w:rFonts w:eastAsia="Times New Roman" w:cs="Times New Roman"/>
          <w:bCs/>
          <w:spacing w:val="-1"/>
          <w:sz w:val="24"/>
          <w:szCs w:val="24"/>
        </w:rPr>
        <w:t>К</w:t>
      </w:r>
      <w:r w:rsidRPr="00082D62">
        <w:rPr>
          <w:rFonts w:eastAsia="Times New Roman" w:cs="Times New Roman"/>
          <w:bCs/>
          <w:sz w:val="24"/>
          <w:szCs w:val="24"/>
        </w:rPr>
        <w:t>л</w:t>
      </w:r>
      <w:r w:rsidRPr="00082D62">
        <w:rPr>
          <w:rFonts w:eastAsia="Times New Roman" w:cs="Times New Roman"/>
          <w:bCs/>
          <w:spacing w:val="-1"/>
          <w:sz w:val="24"/>
          <w:szCs w:val="24"/>
        </w:rPr>
        <w:t>и</w:t>
      </w:r>
      <w:r w:rsidRPr="00082D62">
        <w:rPr>
          <w:rFonts w:eastAsia="Times New Roman" w:cs="Times New Roman"/>
          <w:bCs/>
          <w:sz w:val="24"/>
          <w:szCs w:val="24"/>
        </w:rPr>
        <w:t>н</w:t>
      </w:r>
      <w:r w:rsidRPr="00082D62">
        <w:rPr>
          <w:rFonts w:eastAsia="Times New Roman" w:cs="Times New Roman"/>
          <w:bCs/>
          <w:spacing w:val="-1"/>
          <w:sz w:val="24"/>
          <w:szCs w:val="24"/>
        </w:rPr>
        <w:t>ц</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1"/>
          <w:sz w:val="24"/>
          <w:szCs w:val="24"/>
        </w:rPr>
        <w:t>с</w:t>
      </w:r>
      <w:r w:rsidRPr="00082D62">
        <w:rPr>
          <w:rFonts w:eastAsia="Times New Roman" w:cs="Times New Roman"/>
          <w:bCs/>
          <w:sz w:val="24"/>
          <w:szCs w:val="24"/>
        </w:rPr>
        <w:t>кой ТЭЦ г</w:t>
      </w:r>
      <w:r w:rsidRPr="00082D62">
        <w:rPr>
          <w:rFonts w:eastAsia="Times New Roman" w:cs="Times New Roman"/>
          <w:bCs/>
          <w:spacing w:val="-2"/>
          <w:sz w:val="24"/>
          <w:szCs w:val="24"/>
        </w:rPr>
        <w:t>а</w:t>
      </w:r>
      <w:r w:rsidRPr="00082D62">
        <w:rPr>
          <w:rFonts w:eastAsia="Times New Roman" w:cs="Times New Roman"/>
          <w:bCs/>
          <w:sz w:val="24"/>
          <w:szCs w:val="24"/>
        </w:rPr>
        <w:t>з</w:t>
      </w:r>
      <w:r w:rsidRPr="00082D62">
        <w:rPr>
          <w:rFonts w:eastAsia="Times New Roman" w:cs="Times New Roman"/>
          <w:bCs/>
          <w:spacing w:val="-2"/>
          <w:sz w:val="24"/>
          <w:szCs w:val="24"/>
        </w:rPr>
        <w:t>о</w:t>
      </w:r>
      <w:r w:rsidRPr="00082D62">
        <w:rPr>
          <w:rFonts w:eastAsia="Times New Roman" w:cs="Times New Roman"/>
          <w:bCs/>
          <w:spacing w:val="1"/>
          <w:sz w:val="24"/>
          <w:szCs w:val="24"/>
        </w:rPr>
        <w:t>по</w:t>
      </w:r>
      <w:r w:rsidRPr="00082D62">
        <w:rPr>
          <w:rFonts w:eastAsia="Times New Roman" w:cs="Times New Roman"/>
          <w:bCs/>
          <w:sz w:val="24"/>
          <w:szCs w:val="24"/>
        </w:rPr>
        <w:t>р</w:t>
      </w:r>
      <w:r w:rsidRPr="00082D62">
        <w:rPr>
          <w:rFonts w:eastAsia="Times New Roman" w:cs="Times New Roman"/>
          <w:bCs/>
          <w:spacing w:val="-4"/>
          <w:sz w:val="24"/>
          <w:szCs w:val="24"/>
        </w:rPr>
        <w:t>ш</w:t>
      </w:r>
      <w:r w:rsidRPr="00082D62">
        <w:rPr>
          <w:rFonts w:eastAsia="Times New Roman" w:cs="Times New Roman"/>
          <w:bCs/>
          <w:sz w:val="24"/>
          <w:szCs w:val="24"/>
        </w:rPr>
        <w:t>н</w:t>
      </w:r>
      <w:r w:rsidRPr="00082D62">
        <w:rPr>
          <w:rFonts w:eastAsia="Times New Roman" w:cs="Times New Roman"/>
          <w:bCs/>
          <w:spacing w:val="-2"/>
          <w:sz w:val="24"/>
          <w:szCs w:val="24"/>
        </w:rPr>
        <w:t>е</w:t>
      </w:r>
      <w:r w:rsidRPr="00082D62">
        <w:rPr>
          <w:rFonts w:eastAsia="Times New Roman" w:cs="Times New Roman"/>
          <w:bCs/>
          <w:spacing w:val="1"/>
          <w:sz w:val="24"/>
          <w:szCs w:val="24"/>
        </w:rPr>
        <w:t>во</w:t>
      </w:r>
      <w:r w:rsidRPr="00082D62">
        <w:rPr>
          <w:rFonts w:eastAsia="Times New Roman" w:cs="Times New Roman"/>
          <w:bCs/>
          <w:sz w:val="24"/>
          <w:szCs w:val="24"/>
        </w:rPr>
        <w:t xml:space="preserve">й </w:t>
      </w:r>
      <w:r w:rsidRPr="00082D62">
        <w:rPr>
          <w:rFonts w:eastAsia="Times New Roman" w:cs="Times New Roman"/>
          <w:bCs/>
          <w:spacing w:val="1"/>
          <w:sz w:val="24"/>
          <w:szCs w:val="24"/>
        </w:rPr>
        <w:t>у</w:t>
      </w:r>
      <w:r w:rsidRPr="00082D62">
        <w:rPr>
          <w:rFonts w:eastAsia="Times New Roman" w:cs="Times New Roman"/>
          <w:bCs/>
          <w:spacing w:val="-1"/>
          <w:sz w:val="24"/>
          <w:szCs w:val="24"/>
        </w:rPr>
        <w:t>с</w:t>
      </w:r>
      <w:r w:rsidRPr="00082D62">
        <w:rPr>
          <w:rFonts w:eastAsia="Times New Roman" w:cs="Times New Roman"/>
          <w:bCs/>
          <w:sz w:val="24"/>
          <w:szCs w:val="24"/>
        </w:rPr>
        <w:t>т</w:t>
      </w:r>
      <w:r w:rsidRPr="00082D62">
        <w:rPr>
          <w:rFonts w:eastAsia="Times New Roman" w:cs="Times New Roman"/>
          <w:bCs/>
          <w:spacing w:val="-1"/>
          <w:sz w:val="24"/>
          <w:szCs w:val="24"/>
        </w:rPr>
        <w:t>а</w:t>
      </w:r>
      <w:r w:rsidRPr="00082D62">
        <w:rPr>
          <w:rFonts w:eastAsia="Times New Roman" w:cs="Times New Roman"/>
          <w:bCs/>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z w:val="24"/>
          <w:szCs w:val="24"/>
        </w:rPr>
        <w:t xml:space="preserve">ки (энергоцентр – 2я очередь) </w:t>
      </w:r>
      <w:r w:rsidRPr="00082D62">
        <w:rPr>
          <w:rFonts w:eastAsia="Times New Roman" w:cs="Times New Roman"/>
          <w:bCs/>
          <w:spacing w:val="-2"/>
          <w:sz w:val="24"/>
          <w:szCs w:val="24"/>
        </w:rPr>
        <w:t>т</w:t>
      </w:r>
      <w:r w:rsidRPr="00082D62">
        <w:rPr>
          <w:rFonts w:eastAsia="Times New Roman" w:cs="Times New Roman"/>
          <w:bCs/>
          <w:spacing w:val="1"/>
          <w:sz w:val="24"/>
          <w:szCs w:val="24"/>
        </w:rPr>
        <w:t>е</w:t>
      </w:r>
      <w:r w:rsidRPr="00082D62">
        <w:rPr>
          <w:rFonts w:eastAsia="Times New Roman" w:cs="Times New Roman"/>
          <w:bCs/>
          <w:sz w:val="24"/>
          <w:szCs w:val="24"/>
        </w:rPr>
        <w:t>п</w:t>
      </w:r>
      <w:r w:rsidRPr="00082D62">
        <w:rPr>
          <w:rFonts w:eastAsia="Times New Roman" w:cs="Times New Roman"/>
          <w:bCs/>
          <w:spacing w:val="-1"/>
          <w:sz w:val="24"/>
          <w:szCs w:val="24"/>
        </w:rPr>
        <w:t>л</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й мо</w:t>
      </w:r>
      <w:r w:rsidRPr="00082D62">
        <w:rPr>
          <w:rFonts w:eastAsia="Times New Roman" w:cs="Times New Roman"/>
          <w:bCs/>
          <w:spacing w:val="-1"/>
          <w:sz w:val="24"/>
          <w:szCs w:val="24"/>
        </w:rPr>
        <w:t>щ</w:t>
      </w:r>
      <w:r w:rsidRPr="00082D62">
        <w:rPr>
          <w:rFonts w:eastAsia="Times New Roman" w:cs="Times New Roman"/>
          <w:bCs/>
          <w:sz w:val="24"/>
          <w:szCs w:val="24"/>
        </w:rPr>
        <w:t>но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10,4 Гк</w:t>
      </w:r>
      <w:r w:rsidRPr="00082D62">
        <w:rPr>
          <w:rFonts w:eastAsia="Times New Roman" w:cs="Times New Roman"/>
          <w:bCs/>
          <w:spacing w:val="-2"/>
          <w:sz w:val="24"/>
          <w:szCs w:val="24"/>
        </w:rPr>
        <w:t>а</w:t>
      </w:r>
      <w:r w:rsidRPr="00082D62">
        <w:rPr>
          <w:rFonts w:eastAsia="Times New Roman" w:cs="Times New Roman"/>
          <w:bCs/>
          <w:sz w:val="24"/>
          <w:szCs w:val="24"/>
        </w:rPr>
        <w:t>л/ч</w:t>
      </w:r>
      <w:r>
        <w:rPr>
          <w:rFonts w:eastAsia="Times New Roman" w:cs="Times New Roman"/>
          <w:bCs/>
          <w:sz w:val="24"/>
          <w:szCs w:val="24"/>
        </w:rPr>
        <w:t xml:space="preserve"> (</w:t>
      </w:r>
      <w:r w:rsidRPr="00082D62">
        <w:rPr>
          <w:rFonts w:eastAsia="Times New Roman" w:cs="Times New Roman"/>
          <w:bCs/>
          <w:sz w:val="24"/>
          <w:szCs w:val="24"/>
        </w:rPr>
        <w:t>12,15 МВт</w:t>
      </w:r>
      <w:r>
        <w:rPr>
          <w:rFonts w:eastAsia="Times New Roman" w:cs="Times New Roman"/>
          <w:bCs/>
          <w:sz w:val="20"/>
          <w:szCs w:val="20"/>
        </w:rPr>
        <w:t>)</w:t>
      </w:r>
      <w:r w:rsidRPr="00082D62">
        <w:rPr>
          <w:rFonts w:eastAsia="Times New Roman" w:cs="Times New Roman"/>
          <w:bCs/>
          <w:sz w:val="24"/>
          <w:szCs w:val="24"/>
        </w:rPr>
        <w:t xml:space="preserve"> в г</w:t>
      </w:r>
      <w:r w:rsidRPr="00082D62">
        <w:rPr>
          <w:rFonts w:eastAsia="Times New Roman" w:cs="Times New Roman"/>
          <w:bCs/>
          <w:spacing w:val="-2"/>
          <w:sz w:val="24"/>
          <w:szCs w:val="24"/>
        </w:rPr>
        <w:t>ор</w:t>
      </w:r>
      <w:r w:rsidRPr="00082D62">
        <w:rPr>
          <w:rFonts w:eastAsia="Times New Roman" w:cs="Times New Roman"/>
          <w:bCs/>
          <w:sz w:val="24"/>
          <w:szCs w:val="24"/>
        </w:rPr>
        <w:t>я</w:t>
      </w:r>
      <w:r w:rsidRPr="00082D62">
        <w:rPr>
          <w:rFonts w:eastAsia="Times New Roman" w:cs="Times New Roman"/>
          <w:bCs/>
          <w:spacing w:val="-1"/>
          <w:sz w:val="24"/>
          <w:szCs w:val="24"/>
        </w:rPr>
        <w:t>ч</w:t>
      </w:r>
      <w:r w:rsidRPr="00082D62">
        <w:rPr>
          <w:rFonts w:eastAsia="Times New Roman" w:cs="Times New Roman"/>
          <w:bCs/>
          <w:spacing w:val="1"/>
          <w:sz w:val="24"/>
          <w:szCs w:val="24"/>
        </w:rPr>
        <w:t>е</w:t>
      </w:r>
      <w:r w:rsidRPr="00082D62">
        <w:rPr>
          <w:rFonts w:eastAsia="Times New Roman" w:cs="Times New Roman"/>
          <w:bCs/>
          <w:sz w:val="24"/>
          <w:szCs w:val="24"/>
        </w:rPr>
        <w:t xml:space="preserve">й </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 xml:space="preserve">де и </w:t>
      </w:r>
      <w:r w:rsidRPr="00082D62">
        <w:rPr>
          <w:rFonts w:eastAsia="Times New Roman" w:cs="Times New Roman"/>
          <w:bCs/>
          <w:spacing w:val="-1"/>
          <w:sz w:val="24"/>
          <w:szCs w:val="24"/>
        </w:rPr>
        <w:t>э</w:t>
      </w:r>
      <w:r w:rsidRPr="00082D62">
        <w:rPr>
          <w:rFonts w:eastAsia="Times New Roman" w:cs="Times New Roman"/>
          <w:bCs/>
          <w:sz w:val="24"/>
          <w:szCs w:val="24"/>
        </w:rPr>
        <w:t>л</w:t>
      </w:r>
      <w:r w:rsidRPr="00082D62">
        <w:rPr>
          <w:rFonts w:eastAsia="Times New Roman" w:cs="Times New Roman"/>
          <w:bCs/>
          <w:spacing w:val="-1"/>
          <w:sz w:val="24"/>
          <w:szCs w:val="24"/>
        </w:rPr>
        <w:t>е</w:t>
      </w:r>
      <w:r w:rsidRPr="00082D62">
        <w:rPr>
          <w:rFonts w:eastAsia="Times New Roman" w:cs="Times New Roman"/>
          <w:bCs/>
          <w:spacing w:val="1"/>
          <w:sz w:val="24"/>
          <w:szCs w:val="24"/>
        </w:rPr>
        <w:t>к</w:t>
      </w:r>
      <w:r w:rsidRPr="00082D62">
        <w:rPr>
          <w:rFonts w:eastAsia="Times New Roman" w:cs="Times New Roman"/>
          <w:bCs/>
          <w:sz w:val="24"/>
          <w:szCs w:val="24"/>
        </w:rPr>
        <w:t>т</w:t>
      </w:r>
      <w:r w:rsidRPr="00082D62">
        <w:rPr>
          <w:rFonts w:eastAsia="Times New Roman" w:cs="Times New Roman"/>
          <w:bCs/>
          <w:spacing w:val="-2"/>
          <w:sz w:val="24"/>
          <w:szCs w:val="24"/>
        </w:rPr>
        <w:t>р</w:t>
      </w:r>
      <w:r w:rsidRPr="00082D62">
        <w:rPr>
          <w:rFonts w:eastAsia="Times New Roman" w:cs="Times New Roman"/>
          <w:bCs/>
          <w:sz w:val="24"/>
          <w:szCs w:val="24"/>
        </w:rPr>
        <w:t>и</w:t>
      </w:r>
      <w:r w:rsidRPr="00082D62">
        <w:rPr>
          <w:rFonts w:eastAsia="Times New Roman" w:cs="Times New Roman"/>
          <w:bCs/>
          <w:spacing w:val="1"/>
          <w:sz w:val="24"/>
          <w:szCs w:val="24"/>
        </w:rPr>
        <w:t>ч</w:t>
      </w:r>
      <w:r w:rsidRPr="00082D62">
        <w:rPr>
          <w:rFonts w:eastAsia="Times New Roman" w:cs="Times New Roman"/>
          <w:bCs/>
          <w:spacing w:val="-1"/>
          <w:sz w:val="24"/>
          <w:szCs w:val="24"/>
        </w:rPr>
        <w:t>ес</w:t>
      </w:r>
      <w:r w:rsidRPr="00082D62">
        <w:rPr>
          <w:rFonts w:eastAsia="Times New Roman" w:cs="Times New Roman"/>
          <w:bCs/>
          <w:spacing w:val="1"/>
          <w:sz w:val="24"/>
          <w:szCs w:val="24"/>
        </w:rPr>
        <w:t>ко</w:t>
      </w:r>
      <w:r w:rsidRPr="00082D62">
        <w:rPr>
          <w:rFonts w:eastAsia="Times New Roman" w:cs="Times New Roman"/>
          <w:bCs/>
          <w:sz w:val="24"/>
          <w:szCs w:val="24"/>
        </w:rPr>
        <w:t>й мо</w:t>
      </w:r>
      <w:r w:rsidRPr="00082D62">
        <w:rPr>
          <w:rFonts w:eastAsia="Times New Roman" w:cs="Times New Roman"/>
          <w:bCs/>
          <w:spacing w:val="-4"/>
          <w:sz w:val="24"/>
          <w:szCs w:val="24"/>
        </w:rPr>
        <w:t>щ</w:t>
      </w:r>
      <w:r w:rsidRPr="00082D62">
        <w:rPr>
          <w:rFonts w:eastAsia="Times New Roman" w:cs="Times New Roman"/>
          <w:bCs/>
          <w:spacing w:val="1"/>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13,19 М</w:t>
      </w:r>
      <w:r w:rsidRPr="00082D62">
        <w:rPr>
          <w:rFonts w:eastAsia="Times New Roman" w:cs="Times New Roman"/>
          <w:bCs/>
          <w:spacing w:val="2"/>
          <w:sz w:val="24"/>
          <w:szCs w:val="24"/>
        </w:rPr>
        <w:t>В</w:t>
      </w:r>
      <w:r w:rsidRPr="00082D62">
        <w:rPr>
          <w:rFonts w:eastAsia="Times New Roman" w:cs="Times New Roman"/>
          <w:bCs/>
          <w:sz w:val="24"/>
          <w:szCs w:val="24"/>
        </w:rPr>
        <w:t>т</w:t>
      </w:r>
      <w:r w:rsidRPr="00ED3303">
        <w:rPr>
          <w:rFonts w:eastAsia="Times New Roman" w:cs="Times New Roman"/>
          <w:sz w:val="24"/>
          <w:szCs w:val="24"/>
        </w:rPr>
        <w:t xml:space="preserve"> </w:t>
      </w:r>
      <w:r>
        <w:rPr>
          <w:rFonts w:eastAsia="Times New Roman" w:cs="Times New Roman"/>
          <w:sz w:val="24"/>
          <w:szCs w:val="24"/>
        </w:rPr>
        <w:t xml:space="preserve">на базе трех газопоршневых агрегатов </w:t>
      </w:r>
      <w:r>
        <w:rPr>
          <w:rFonts w:eastAsia="Times New Roman" w:cs="Times New Roman"/>
          <w:bCs/>
          <w:sz w:val="24"/>
          <w:szCs w:val="24"/>
          <w:lang w:val="en-US"/>
        </w:rPr>
        <w:t>JMS</w:t>
      </w:r>
      <w:r w:rsidRPr="00BA02AB">
        <w:rPr>
          <w:rFonts w:eastAsia="Times New Roman" w:cs="Times New Roman"/>
          <w:bCs/>
          <w:sz w:val="24"/>
          <w:szCs w:val="24"/>
        </w:rPr>
        <w:t xml:space="preserve"> 62</w:t>
      </w:r>
      <w:r>
        <w:rPr>
          <w:rFonts w:eastAsia="Times New Roman" w:cs="Times New Roman"/>
          <w:bCs/>
          <w:sz w:val="24"/>
          <w:szCs w:val="24"/>
        </w:rPr>
        <w:t>4</w:t>
      </w:r>
      <w:r w:rsidRPr="00BA02AB">
        <w:rPr>
          <w:rFonts w:eastAsia="Times New Roman" w:cs="Times New Roman"/>
          <w:bCs/>
          <w:sz w:val="24"/>
          <w:szCs w:val="24"/>
        </w:rPr>
        <w:t xml:space="preserve"> </w:t>
      </w:r>
      <w:r>
        <w:rPr>
          <w:rFonts w:eastAsia="Times New Roman" w:cs="Times New Roman"/>
          <w:bCs/>
          <w:sz w:val="24"/>
          <w:szCs w:val="24"/>
          <w:lang w:val="en-US"/>
        </w:rPr>
        <w:t>GS</w:t>
      </w:r>
      <w:r w:rsidRPr="00BA02AB">
        <w:rPr>
          <w:rFonts w:eastAsia="Times New Roman" w:cs="Times New Roman"/>
          <w:bCs/>
          <w:sz w:val="24"/>
          <w:szCs w:val="24"/>
        </w:rPr>
        <w:t>-</w:t>
      </w:r>
      <w:r>
        <w:rPr>
          <w:rFonts w:eastAsia="Times New Roman" w:cs="Times New Roman"/>
          <w:bCs/>
          <w:sz w:val="24"/>
          <w:szCs w:val="24"/>
          <w:lang w:val="en-US"/>
        </w:rPr>
        <w:t>N</w:t>
      </w:r>
      <w:r w:rsidRPr="00BA02AB">
        <w:rPr>
          <w:rFonts w:eastAsia="Times New Roman" w:cs="Times New Roman"/>
          <w:bCs/>
          <w:sz w:val="24"/>
          <w:szCs w:val="24"/>
        </w:rPr>
        <w:t>/</w:t>
      </w:r>
      <w:r>
        <w:rPr>
          <w:rFonts w:eastAsia="Times New Roman" w:cs="Times New Roman"/>
          <w:bCs/>
          <w:sz w:val="24"/>
          <w:szCs w:val="24"/>
          <w:lang w:val="en-US"/>
        </w:rPr>
        <w:t>L</w:t>
      </w:r>
      <w:r>
        <w:rPr>
          <w:rFonts w:eastAsia="Times New Roman" w:cs="Times New Roman"/>
          <w:bCs/>
          <w:sz w:val="24"/>
          <w:szCs w:val="24"/>
        </w:rPr>
        <w:t xml:space="preserve"> ;</w:t>
      </w:r>
    </w:p>
    <w:p w14:paraId="0BB7D7FD" w14:textId="77777777" w:rsidR="00BC3C53" w:rsidRPr="00E2448F" w:rsidRDefault="00BC3C53" w:rsidP="00BC3C53">
      <w:pPr>
        <w:shd w:val="clear" w:color="auto" w:fill="FFFFFF"/>
        <w:ind w:firstLine="426"/>
        <w:jc w:val="both"/>
        <w:rPr>
          <w:rFonts w:cs="Times New Roman"/>
          <w:sz w:val="24"/>
          <w:szCs w:val="24"/>
        </w:rPr>
      </w:pPr>
      <w:r>
        <w:rPr>
          <w:rFonts w:cs="Times New Roman"/>
          <w:sz w:val="24"/>
          <w:szCs w:val="24"/>
          <w:lang w:eastAsia="ar-SA"/>
        </w:rPr>
        <w:t xml:space="preserve"> - </w:t>
      </w:r>
      <w:r>
        <w:rPr>
          <w:rFonts w:cs="Times New Roman"/>
          <w:sz w:val="24"/>
          <w:szCs w:val="24"/>
        </w:rPr>
        <w:t>т</w:t>
      </w:r>
      <w:r w:rsidRPr="00E2448F">
        <w:rPr>
          <w:rFonts w:cs="Times New Roman"/>
          <w:sz w:val="24"/>
          <w:szCs w:val="24"/>
        </w:rPr>
        <w:t>ехническое перевооружение газового тракта и газохода водогрейной котельной от водогрейных  котлов до дымовой трубы ООО «Клинцовская ТЭЦ»</w:t>
      </w:r>
      <w:r>
        <w:rPr>
          <w:rFonts w:cs="Times New Roman"/>
          <w:sz w:val="24"/>
          <w:szCs w:val="24"/>
        </w:rPr>
        <w:t>;</w:t>
      </w:r>
    </w:p>
    <w:p w14:paraId="26E5BFF5" w14:textId="77777777" w:rsidR="00BC3C53" w:rsidRDefault="00BC3C53" w:rsidP="00BC3C53">
      <w:pPr>
        <w:spacing w:line="360" w:lineRule="auto"/>
        <w:ind w:firstLine="426"/>
        <w:jc w:val="both"/>
        <w:rPr>
          <w:rFonts w:cs="Times New Roman"/>
          <w:sz w:val="24"/>
          <w:szCs w:val="24"/>
        </w:rPr>
      </w:pPr>
      <w:r>
        <w:rPr>
          <w:rFonts w:cs="Times New Roman"/>
          <w:sz w:val="24"/>
          <w:szCs w:val="24"/>
        </w:rPr>
        <w:t xml:space="preserve"> - с</w:t>
      </w:r>
      <w:r w:rsidRPr="00E2448F">
        <w:rPr>
          <w:rFonts w:cs="Times New Roman"/>
          <w:sz w:val="24"/>
          <w:szCs w:val="24"/>
        </w:rPr>
        <w:t>троительство инженерных коммуникаций : насосная станция первого подъема</w:t>
      </w:r>
      <w:r>
        <w:rPr>
          <w:rFonts w:cs="Times New Roman"/>
          <w:sz w:val="24"/>
          <w:szCs w:val="24"/>
        </w:rPr>
        <w:t>.</w:t>
      </w:r>
    </w:p>
    <w:p w14:paraId="251BFFEE" w14:textId="77777777" w:rsidR="008F54AB" w:rsidRDefault="008F54AB" w:rsidP="008F54AB">
      <w:pPr>
        <w:pStyle w:val="a3"/>
        <w:spacing w:after="0" w:line="360" w:lineRule="auto"/>
        <w:ind w:left="0" w:firstLine="567"/>
        <w:jc w:val="both"/>
        <w:rPr>
          <w:rFonts w:cs="Times New Roman"/>
          <w:sz w:val="24"/>
          <w:szCs w:val="24"/>
        </w:rPr>
      </w:pPr>
      <w:r>
        <w:rPr>
          <w:rFonts w:cs="Times New Roman"/>
          <w:sz w:val="24"/>
          <w:szCs w:val="24"/>
        </w:rPr>
        <w:t xml:space="preserve">До 2031 года планируется </w:t>
      </w:r>
      <w:r w:rsidRPr="00396D1C">
        <w:rPr>
          <w:rFonts w:cs="Times New Roman"/>
          <w:sz w:val="24"/>
          <w:szCs w:val="24"/>
        </w:rPr>
        <w:t>строительство участка трубопровода тепловой сети от ТК-252 новой  ко</w:t>
      </w:r>
      <w:r>
        <w:rPr>
          <w:rFonts w:cs="Times New Roman"/>
          <w:sz w:val="24"/>
          <w:szCs w:val="24"/>
        </w:rPr>
        <w:t>тельной Город-2 Ду 250 мм</w:t>
      </w:r>
      <w:r w:rsidRPr="00396D1C">
        <w:rPr>
          <w:rFonts w:cs="Times New Roman"/>
          <w:sz w:val="24"/>
          <w:szCs w:val="24"/>
        </w:rPr>
        <w:t>-28 м</w:t>
      </w:r>
      <w:r>
        <w:rPr>
          <w:rFonts w:cs="Times New Roman"/>
          <w:sz w:val="24"/>
          <w:szCs w:val="24"/>
        </w:rPr>
        <w:t xml:space="preserve"> от новой котельной - направление «Город-2». Предположительные затраты составят 548,99 тыс. рублей</w:t>
      </w:r>
    </w:p>
    <w:p w14:paraId="3E3606EE" w14:textId="77777777" w:rsidR="00CA6E02" w:rsidRPr="002517F9" w:rsidRDefault="00CA6E02" w:rsidP="004B6339">
      <w:pPr>
        <w:pStyle w:val="a6"/>
        <w:spacing w:line="360" w:lineRule="auto"/>
        <w:ind w:right="111" w:firstLine="567"/>
        <w:jc w:val="both"/>
        <w:rPr>
          <w:lang w:val="ru-RU"/>
        </w:rPr>
      </w:pPr>
    </w:p>
    <w:p w14:paraId="39B4BE84" w14:textId="77777777" w:rsidR="00CA6E02" w:rsidRDefault="00CA6E02" w:rsidP="004B6339">
      <w:pPr>
        <w:pStyle w:val="a6"/>
        <w:spacing w:line="360" w:lineRule="auto"/>
        <w:ind w:right="111" w:firstLine="567"/>
        <w:jc w:val="both"/>
        <w:rPr>
          <w:lang w:val="ru-RU"/>
        </w:rPr>
      </w:pPr>
    </w:p>
    <w:p w14:paraId="65FD9090" w14:textId="77777777" w:rsidR="00EB0BC4" w:rsidRDefault="00EB0BC4" w:rsidP="004B6339">
      <w:pPr>
        <w:pStyle w:val="a6"/>
        <w:spacing w:line="360" w:lineRule="auto"/>
        <w:ind w:right="111" w:firstLine="567"/>
        <w:jc w:val="both"/>
        <w:rPr>
          <w:lang w:val="ru-RU"/>
        </w:rPr>
      </w:pPr>
    </w:p>
    <w:p w14:paraId="4B9FD082" w14:textId="77777777" w:rsidR="00EB0BC4" w:rsidRDefault="00EB0BC4" w:rsidP="004B6339">
      <w:pPr>
        <w:pStyle w:val="a6"/>
        <w:spacing w:line="360" w:lineRule="auto"/>
        <w:ind w:right="111" w:firstLine="567"/>
        <w:jc w:val="both"/>
        <w:rPr>
          <w:lang w:val="ru-RU"/>
        </w:rPr>
      </w:pPr>
    </w:p>
    <w:p w14:paraId="4D0EF028" w14:textId="77777777" w:rsidR="00EB0BC4" w:rsidRDefault="00EB0BC4" w:rsidP="004B6339">
      <w:pPr>
        <w:pStyle w:val="a6"/>
        <w:spacing w:line="360" w:lineRule="auto"/>
        <w:ind w:right="111" w:firstLine="567"/>
        <w:jc w:val="both"/>
        <w:rPr>
          <w:lang w:val="ru-RU"/>
        </w:rPr>
      </w:pPr>
    </w:p>
    <w:p w14:paraId="511FFBB5" w14:textId="77777777" w:rsidR="008F54AB" w:rsidRDefault="008F54AB" w:rsidP="004B6339">
      <w:pPr>
        <w:pStyle w:val="a6"/>
        <w:spacing w:line="360" w:lineRule="auto"/>
        <w:ind w:right="111" w:firstLine="567"/>
        <w:jc w:val="both"/>
        <w:rPr>
          <w:lang w:val="ru-RU"/>
        </w:rPr>
      </w:pPr>
    </w:p>
    <w:p w14:paraId="53082C0A" w14:textId="77777777" w:rsidR="008F54AB" w:rsidRDefault="008F54AB" w:rsidP="004B6339">
      <w:pPr>
        <w:pStyle w:val="a6"/>
        <w:spacing w:line="360" w:lineRule="auto"/>
        <w:ind w:right="111" w:firstLine="567"/>
        <w:jc w:val="both"/>
        <w:rPr>
          <w:lang w:val="ru-RU"/>
        </w:rPr>
      </w:pPr>
    </w:p>
    <w:p w14:paraId="7B8E5AF0" w14:textId="77777777" w:rsidR="008F54AB" w:rsidRDefault="008F54AB" w:rsidP="004B6339">
      <w:pPr>
        <w:pStyle w:val="a6"/>
        <w:spacing w:line="360" w:lineRule="auto"/>
        <w:ind w:right="111" w:firstLine="567"/>
        <w:jc w:val="both"/>
        <w:rPr>
          <w:lang w:val="ru-RU"/>
        </w:rPr>
      </w:pPr>
    </w:p>
    <w:p w14:paraId="7DF21A4C" w14:textId="77777777" w:rsidR="008F54AB" w:rsidRDefault="008F54AB" w:rsidP="00A025A9">
      <w:pPr>
        <w:pStyle w:val="a6"/>
        <w:spacing w:line="360" w:lineRule="auto"/>
        <w:ind w:right="111"/>
        <w:jc w:val="both"/>
        <w:rPr>
          <w:lang w:val="ru-RU"/>
        </w:rPr>
      </w:pPr>
    </w:p>
    <w:p w14:paraId="4BE7CE52" w14:textId="77777777" w:rsidR="008F5208" w:rsidRPr="002517F9" w:rsidRDefault="008F5208" w:rsidP="004B6339">
      <w:pPr>
        <w:pStyle w:val="a6"/>
        <w:spacing w:line="360" w:lineRule="auto"/>
        <w:ind w:right="111" w:firstLine="567"/>
        <w:jc w:val="both"/>
        <w:rPr>
          <w:lang w:val="ru-RU"/>
        </w:rPr>
      </w:pPr>
    </w:p>
    <w:p w14:paraId="16E2EB3F" w14:textId="77777777" w:rsidR="00A304A2" w:rsidRPr="00A304A2" w:rsidRDefault="00A304A2" w:rsidP="00A304A2">
      <w:pPr>
        <w:pStyle w:val="1"/>
        <w:spacing w:line="276" w:lineRule="auto"/>
        <w:ind w:left="0" w:firstLine="567"/>
        <w:jc w:val="both"/>
        <w:rPr>
          <w:noProof/>
          <w:sz w:val="24"/>
          <w:szCs w:val="24"/>
          <w:lang w:val="ru-RU"/>
        </w:rPr>
      </w:pPr>
      <w:bookmarkStart w:id="64" w:name="_Toc41423122"/>
      <w:r w:rsidRPr="00A304A2">
        <w:rPr>
          <w:noProof/>
          <w:sz w:val="24"/>
          <w:szCs w:val="24"/>
          <w:lang w:val="ru-RU"/>
        </w:rPr>
        <w:lastRenderedPageBreak/>
        <w:t xml:space="preserve">РАЗДЕЛ 7. </w:t>
      </w:r>
      <w:r w:rsidRPr="00A304A2">
        <w:rPr>
          <w:noProof/>
          <w:sz w:val="24"/>
          <w:szCs w:val="24"/>
          <w:shd w:val="clear" w:color="auto" w:fill="FFFFFF"/>
          <w:lang w:val="ru-RU"/>
        </w:rPr>
        <w:t>ПРЕДЛОЖЕНИЯ ПО ПЕРЕВОДУ ОТКРЫТЫХ СИСТЕМ ТЕПЛОСНАБЖЕНИЯ (ГОРЯЧЕГО ВОДОСНАБЖЕНИЯ) В ЗАКРЫТЫЕ СИСТЕМЫ ГОРЯЧЕГО ВОДОСНАБЖЕНИЯ"</w:t>
      </w:r>
      <w:bookmarkEnd w:id="64"/>
    </w:p>
    <w:p w14:paraId="1A677FFE" w14:textId="77777777" w:rsidR="00A304A2" w:rsidRDefault="00A304A2" w:rsidP="00A304A2">
      <w:pPr>
        <w:pStyle w:val="a6"/>
        <w:spacing w:before="120" w:line="360" w:lineRule="auto"/>
        <w:ind w:right="111" w:firstLine="567"/>
        <w:jc w:val="both"/>
        <w:rPr>
          <w:lang w:val="ru-RU"/>
        </w:rPr>
      </w:pPr>
      <w:r>
        <w:rPr>
          <w:lang w:val="ru-RU"/>
        </w:rPr>
        <w:t xml:space="preserve">Система теплснабжения </w:t>
      </w:r>
      <w:r w:rsidRPr="00AC7C87">
        <w:rPr>
          <w:lang w:val="ru-RU"/>
        </w:rPr>
        <w:t xml:space="preserve">МО </w:t>
      </w:r>
      <w:r w:rsidR="003F6197">
        <w:rPr>
          <w:lang w:val="ru-RU"/>
        </w:rPr>
        <w:t>городской округ «город Клинцы Брянскй области»</w:t>
      </w:r>
      <w:r>
        <w:rPr>
          <w:lang w:val="ru-RU"/>
        </w:rPr>
        <w:t xml:space="preserve"> закрытая. </w:t>
      </w:r>
    </w:p>
    <w:p w14:paraId="0FA5FE48" w14:textId="77777777" w:rsidR="000C31B4" w:rsidRDefault="000C31B4" w:rsidP="00A304A2">
      <w:pPr>
        <w:pStyle w:val="a6"/>
        <w:spacing w:before="120" w:line="360" w:lineRule="auto"/>
        <w:ind w:right="111" w:firstLine="567"/>
        <w:jc w:val="both"/>
        <w:rPr>
          <w:lang w:val="ru-RU"/>
        </w:rPr>
      </w:pPr>
    </w:p>
    <w:p w14:paraId="6E18BCD0" w14:textId="77777777" w:rsidR="00B52A60" w:rsidRDefault="00B52A60" w:rsidP="002A538F">
      <w:pPr>
        <w:pStyle w:val="1"/>
        <w:ind w:left="0" w:right="-1"/>
        <w:jc w:val="both"/>
        <w:rPr>
          <w:sz w:val="24"/>
          <w:szCs w:val="24"/>
          <w:lang w:val="ru-RU"/>
        </w:rPr>
      </w:pPr>
      <w:bookmarkStart w:id="65" w:name="_Toc32306872"/>
      <w:bookmarkStart w:id="66" w:name="_Toc41423123"/>
      <w:r w:rsidRPr="005234CD">
        <w:rPr>
          <w:sz w:val="24"/>
          <w:szCs w:val="24"/>
          <w:lang w:val="ru-RU"/>
        </w:rPr>
        <w:t xml:space="preserve">РАЗДЕЛ </w:t>
      </w:r>
      <w:r w:rsidR="00603D50" w:rsidRPr="005234CD">
        <w:rPr>
          <w:sz w:val="24"/>
          <w:szCs w:val="24"/>
          <w:lang w:val="ru-RU"/>
        </w:rPr>
        <w:t>8</w:t>
      </w:r>
      <w:r w:rsidRPr="005234CD">
        <w:rPr>
          <w:sz w:val="24"/>
          <w:szCs w:val="24"/>
          <w:lang w:val="ru-RU"/>
        </w:rPr>
        <w:t>. ПЕРСПЕКТИВНЫЕ ТОПЛИВНЫЕ БАЛАНСЫ</w:t>
      </w:r>
      <w:bookmarkEnd w:id="65"/>
      <w:bookmarkEnd w:id="66"/>
    </w:p>
    <w:p w14:paraId="46105B4B" w14:textId="77777777" w:rsidR="00A304A2" w:rsidRPr="009D41BD" w:rsidRDefault="00A304A2" w:rsidP="00A304A2">
      <w:pPr>
        <w:pStyle w:val="7"/>
        <w:spacing w:before="120"/>
        <w:ind w:firstLine="567"/>
        <w:jc w:val="both"/>
        <w:rPr>
          <w:rFonts w:ascii="Times New Roman" w:hAnsi="Times New Roman"/>
          <w:b/>
          <w:i w:val="0"/>
          <w:sz w:val="24"/>
          <w:szCs w:val="24"/>
          <w:lang w:val="ru-RU"/>
        </w:rPr>
      </w:pPr>
      <w:bookmarkStart w:id="67" w:name="_Toc32312913"/>
      <w:bookmarkStart w:id="68" w:name="_Toc41423124"/>
      <w:r w:rsidRPr="009D41BD">
        <w:rPr>
          <w:rFonts w:ascii="Times New Roman" w:hAnsi="Times New Roman"/>
          <w:b/>
          <w:i w:val="0"/>
          <w:sz w:val="24"/>
          <w:szCs w:val="24"/>
          <w:lang w:val="ru-RU"/>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67"/>
      <w:bookmarkEnd w:id="68"/>
    </w:p>
    <w:p w14:paraId="7C8B1D17" w14:textId="77777777" w:rsidR="00B52A60" w:rsidRDefault="00B52A60" w:rsidP="00E66000">
      <w:pPr>
        <w:pStyle w:val="a6"/>
        <w:spacing w:before="120" w:line="360" w:lineRule="auto"/>
        <w:ind w:right="111" w:firstLine="567"/>
        <w:jc w:val="both"/>
        <w:rPr>
          <w:lang w:val="ru-RU"/>
        </w:rPr>
      </w:pPr>
      <w:r w:rsidRPr="002517F9">
        <w:rPr>
          <w:lang w:val="ru-RU"/>
        </w:rPr>
        <w:t>Расчеты перспективных максимальных годовых расходов топлива для зимнего, и переходного периодов по элементам территориального деления выполнены на основании данныхо среднемесячной температур</w:t>
      </w:r>
      <w:r w:rsidR="007A451E" w:rsidRPr="002517F9">
        <w:rPr>
          <w:lang w:val="ru-RU"/>
        </w:rPr>
        <w:t>ы</w:t>
      </w:r>
      <w:r w:rsidRPr="002517F9">
        <w:rPr>
          <w:lang w:val="ru-RU"/>
        </w:rPr>
        <w:t xml:space="preserve"> наружного воздуха, суммарной присоединенной тепловой нагрузке и удельных расходов условного топлива. Результаты расчётов перспективного годового расхода топлива к </w:t>
      </w:r>
      <w:r w:rsidR="003F6197">
        <w:rPr>
          <w:lang w:val="ru-RU"/>
        </w:rPr>
        <w:t>2030</w:t>
      </w:r>
      <w:r w:rsidR="007A451E" w:rsidRPr="002517F9">
        <w:rPr>
          <w:lang w:val="ru-RU"/>
        </w:rPr>
        <w:t xml:space="preserve"> </w:t>
      </w:r>
      <w:r w:rsidRPr="002517F9">
        <w:rPr>
          <w:lang w:val="ru-RU"/>
        </w:rPr>
        <w:t xml:space="preserve">году представлены в таблице </w:t>
      </w:r>
      <w:r w:rsidR="005234CD">
        <w:rPr>
          <w:lang w:val="ru-RU"/>
        </w:rPr>
        <w:t>38</w:t>
      </w:r>
      <w:r w:rsidRPr="002517F9">
        <w:rPr>
          <w:lang w:val="ru-RU"/>
        </w:rPr>
        <w:t>.</w:t>
      </w:r>
    </w:p>
    <w:p w14:paraId="7FE7FB2E" w14:textId="40BD1D87" w:rsidR="00E66000" w:rsidRPr="005234CD" w:rsidRDefault="00E66000" w:rsidP="00E66000">
      <w:pPr>
        <w:pStyle w:val="a6"/>
        <w:spacing w:before="120" w:line="276" w:lineRule="auto"/>
        <w:ind w:right="111" w:firstLine="567"/>
        <w:jc w:val="both"/>
        <w:rPr>
          <w:lang w:val="ru-RU"/>
        </w:rPr>
      </w:pPr>
      <w:r w:rsidRPr="005234CD">
        <w:rPr>
          <w:b/>
          <w:lang w:val="ru-RU"/>
        </w:rPr>
        <w:t>Таблица 3</w:t>
      </w:r>
      <w:r w:rsidR="00766FB2">
        <w:rPr>
          <w:b/>
          <w:lang w:val="ru-RU"/>
        </w:rPr>
        <w:t>9</w:t>
      </w:r>
      <w:r w:rsidRPr="005234CD">
        <w:rPr>
          <w:b/>
          <w:lang w:val="ru-RU"/>
        </w:rPr>
        <w:t xml:space="preserve"> </w:t>
      </w:r>
      <w:r w:rsidRPr="005234CD">
        <w:rPr>
          <w:lang w:val="ru-RU"/>
        </w:rPr>
        <w:t>–  перспективный годовой расход топлива на расчетный срок (2030 г.)</w:t>
      </w:r>
    </w:p>
    <w:tbl>
      <w:tblPr>
        <w:tblStyle w:val="TableNormal9"/>
        <w:tblW w:w="0" w:type="auto"/>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199"/>
        <w:gridCol w:w="3079"/>
      </w:tblGrid>
      <w:tr w:rsidR="00E66000" w:rsidRPr="00F9417C" w14:paraId="580A185C" w14:textId="77777777" w:rsidTr="00E66000">
        <w:trPr>
          <w:trHeight w:hRule="exact" w:val="442"/>
          <w:jc w:val="center"/>
        </w:trPr>
        <w:tc>
          <w:tcPr>
            <w:tcW w:w="6199" w:type="dxa"/>
            <w:tcBorders>
              <w:right w:val="single" w:sz="2" w:space="0" w:color="000000"/>
            </w:tcBorders>
            <w:vAlign w:val="center"/>
          </w:tcPr>
          <w:p w14:paraId="019C0F6C" w14:textId="77777777" w:rsidR="00E66000" w:rsidRPr="00E66000" w:rsidRDefault="00E66000" w:rsidP="005E0C52">
            <w:pPr>
              <w:jc w:val="center"/>
              <w:rPr>
                <w:rFonts w:ascii="Times New Roman" w:eastAsia="Times New Roman" w:hAnsi="Times New Roman" w:cs="Times New Roman"/>
                <w:b/>
                <w:sz w:val="20"/>
                <w:szCs w:val="20"/>
              </w:rPr>
            </w:pPr>
            <w:r w:rsidRPr="00E66000">
              <w:rPr>
                <w:rFonts w:ascii="Times New Roman" w:eastAsia="Times New Roman" w:hAnsi="Times New Roman" w:cs="Times New Roman"/>
                <w:b/>
                <w:sz w:val="20"/>
                <w:szCs w:val="20"/>
              </w:rPr>
              <w:t>Источник</w:t>
            </w:r>
            <w:r w:rsidRPr="00E66000">
              <w:rPr>
                <w:rFonts w:ascii="Times New Roman" w:eastAsia="Times New Roman" w:hAnsi="Times New Roman" w:cs="Times New Roman"/>
                <w:b/>
                <w:sz w:val="20"/>
                <w:szCs w:val="20"/>
                <w:lang w:val="ru-RU"/>
              </w:rPr>
              <w:t xml:space="preserve"> </w:t>
            </w:r>
            <w:r w:rsidRPr="00E66000">
              <w:rPr>
                <w:rFonts w:ascii="Times New Roman" w:eastAsia="Times New Roman" w:hAnsi="Times New Roman" w:cs="Times New Roman"/>
                <w:b/>
                <w:sz w:val="20"/>
                <w:szCs w:val="20"/>
              </w:rPr>
              <w:t>тепловой</w:t>
            </w:r>
            <w:r w:rsidRPr="00E66000">
              <w:rPr>
                <w:rFonts w:ascii="Times New Roman" w:eastAsia="Times New Roman" w:hAnsi="Times New Roman" w:cs="Times New Roman"/>
                <w:b/>
                <w:sz w:val="20"/>
                <w:szCs w:val="20"/>
                <w:lang w:val="ru-RU"/>
              </w:rPr>
              <w:t xml:space="preserve"> </w:t>
            </w:r>
            <w:r w:rsidRPr="00E66000">
              <w:rPr>
                <w:rFonts w:ascii="Times New Roman" w:eastAsia="Times New Roman" w:hAnsi="Times New Roman" w:cs="Times New Roman"/>
                <w:b/>
                <w:sz w:val="20"/>
                <w:szCs w:val="20"/>
              </w:rPr>
              <w:t>энергии</w:t>
            </w:r>
          </w:p>
        </w:tc>
        <w:tc>
          <w:tcPr>
            <w:tcW w:w="3079" w:type="dxa"/>
            <w:vAlign w:val="center"/>
          </w:tcPr>
          <w:p w14:paraId="5B085183" w14:textId="77777777" w:rsidR="00E66000" w:rsidRPr="00E66000" w:rsidRDefault="00E66000" w:rsidP="005E0C52">
            <w:pPr>
              <w:ind w:firstLine="1"/>
              <w:jc w:val="center"/>
              <w:rPr>
                <w:rFonts w:ascii="Times New Roman" w:eastAsia="Times New Roman" w:hAnsi="Times New Roman" w:cs="Times New Roman"/>
                <w:b/>
                <w:sz w:val="20"/>
                <w:szCs w:val="20"/>
                <w:lang w:val="ru-RU"/>
              </w:rPr>
            </w:pPr>
            <w:r w:rsidRPr="00E66000">
              <w:rPr>
                <w:rFonts w:ascii="Times New Roman" w:eastAsia="Times New Roman" w:hAnsi="Times New Roman" w:cs="Times New Roman"/>
                <w:b/>
                <w:sz w:val="20"/>
                <w:szCs w:val="20"/>
                <w:lang w:val="ru-RU"/>
              </w:rPr>
              <w:t>Расход условного топлива</w:t>
            </w:r>
          </w:p>
          <w:p w14:paraId="692C0008" w14:textId="77777777" w:rsidR="00E66000" w:rsidRPr="00E66000" w:rsidRDefault="00E66000" w:rsidP="005E0C52">
            <w:pPr>
              <w:ind w:firstLine="1"/>
              <w:jc w:val="center"/>
              <w:rPr>
                <w:rFonts w:ascii="Times New Roman" w:eastAsia="Times New Roman" w:hAnsi="Times New Roman" w:cs="Times New Roman"/>
                <w:b/>
                <w:sz w:val="20"/>
                <w:szCs w:val="20"/>
                <w:highlight w:val="yellow"/>
                <w:lang w:val="ru-RU"/>
              </w:rPr>
            </w:pPr>
            <w:r w:rsidRPr="00E66000">
              <w:rPr>
                <w:rFonts w:ascii="Times New Roman" w:eastAsia="Times New Roman" w:hAnsi="Times New Roman" w:cs="Times New Roman"/>
                <w:b/>
                <w:sz w:val="20"/>
                <w:szCs w:val="20"/>
                <w:lang w:val="ru-RU"/>
              </w:rPr>
              <w:t xml:space="preserve"> за год, </w:t>
            </w:r>
            <w:r w:rsidRPr="00E66000">
              <w:rPr>
                <w:rFonts w:ascii="Times New Roman" w:hAnsi="Times New Roman" w:cs="Times New Roman"/>
                <w:b/>
                <w:sz w:val="20"/>
                <w:szCs w:val="20"/>
                <w:lang w:val="ru-RU"/>
              </w:rPr>
              <w:t>т усл. топл</w:t>
            </w:r>
          </w:p>
        </w:tc>
      </w:tr>
      <w:tr w:rsidR="00E66000" w:rsidRPr="00F9417C" w14:paraId="5CF642C2" w14:textId="77777777" w:rsidTr="000C31B4">
        <w:trPr>
          <w:trHeight w:val="20"/>
          <w:jc w:val="center"/>
        </w:trPr>
        <w:tc>
          <w:tcPr>
            <w:tcW w:w="6199" w:type="dxa"/>
            <w:tcBorders>
              <w:right w:val="single" w:sz="2" w:space="0" w:color="000000"/>
            </w:tcBorders>
            <w:vAlign w:val="center"/>
          </w:tcPr>
          <w:p w14:paraId="16555904"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Клинцовская ТЭЦ </w:t>
            </w:r>
            <w:r w:rsidRPr="00E66000">
              <w:rPr>
                <w:rFonts w:ascii="Times New Roman" w:hAnsi="Times New Roman" w:cs="Times New Roman"/>
                <w:color w:val="000000"/>
                <w:sz w:val="20"/>
                <w:szCs w:val="20"/>
                <w:lang w:val="ru-RU"/>
              </w:rPr>
              <w:t>г. Клинцы, ул. Мира,1</w:t>
            </w:r>
          </w:p>
        </w:tc>
        <w:tc>
          <w:tcPr>
            <w:tcW w:w="3079" w:type="dxa"/>
            <w:vAlign w:val="center"/>
          </w:tcPr>
          <w:p w14:paraId="6344AEE4" w14:textId="77777777" w:rsidR="00E66000" w:rsidRPr="00E66000" w:rsidRDefault="00E66000" w:rsidP="005E0C52">
            <w:pPr>
              <w:ind w:right="281"/>
              <w:jc w:val="center"/>
              <w:rPr>
                <w:rFonts w:ascii="Times New Roman" w:eastAsia="Times New Roman" w:hAnsi="Times New Roman" w:cs="Times New Roman"/>
                <w:sz w:val="20"/>
                <w:szCs w:val="20"/>
                <w:highlight w:val="yellow"/>
                <w:lang w:val="ru-RU"/>
              </w:rPr>
            </w:pPr>
            <w:r w:rsidRPr="00E66000">
              <w:rPr>
                <w:rFonts w:ascii="Times New Roman" w:eastAsia="Times New Roman" w:hAnsi="Times New Roman" w:cs="Times New Roman"/>
                <w:sz w:val="20"/>
                <w:szCs w:val="20"/>
                <w:lang w:val="ru-RU"/>
              </w:rPr>
              <w:t>33529,8</w:t>
            </w:r>
          </w:p>
        </w:tc>
      </w:tr>
      <w:tr w:rsidR="00E66000" w:rsidRPr="00F9417C" w14:paraId="47F4CEEA" w14:textId="77777777" w:rsidTr="000C31B4">
        <w:trPr>
          <w:trHeight w:val="20"/>
          <w:jc w:val="center"/>
        </w:trPr>
        <w:tc>
          <w:tcPr>
            <w:tcW w:w="6199" w:type="dxa"/>
            <w:tcBorders>
              <w:right w:val="single" w:sz="2" w:space="0" w:color="000000"/>
            </w:tcBorders>
            <w:vAlign w:val="center"/>
          </w:tcPr>
          <w:p w14:paraId="6E6BF5D3" w14:textId="77777777" w:rsidR="00E66000" w:rsidRPr="00E66000" w:rsidRDefault="00E66000" w:rsidP="005E0C52">
            <w:pPr>
              <w:jc w:val="center"/>
              <w:rPr>
                <w:rFonts w:ascii="Times New Roman" w:eastAsia="Times New Roman" w:hAnsi="Times New Roman" w:cs="Times New Roman"/>
                <w:b/>
                <w:bCs/>
                <w:color w:val="00000A"/>
                <w:sz w:val="20"/>
                <w:szCs w:val="20"/>
                <w:lang w:val="ru-RU" w:eastAsia="ru-RU"/>
              </w:rPr>
            </w:pPr>
            <w:r w:rsidRPr="00E66000">
              <w:rPr>
                <w:rStyle w:val="fontstyle01"/>
                <w:b w:val="0"/>
                <w:sz w:val="20"/>
                <w:szCs w:val="20"/>
                <w:lang w:val="ru-RU"/>
              </w:rPr>
              <w:t xml:space="preserve">Котельная №2 - 32 квартал  </w:t>
            </w:r>
            <w:r w:rsidRPr="00E66000">
              <w:rPr>
                <w:rFonts w:ascii="Times New Roman" w:hAnsi="Times New Roman" w:cs="Times New Roman"/>
                <w:color w:val="000000"/>
                <w:sz w:val="20"/>
                <w:szCs w:val="20"/>
                <w:lang w:val="ru-RU"/>
              </w:rPr>
              <w:t>г. Клинцы, пр. Ленина,25</w:t>
            </w:r>
          </w:p>
        </w:tc>
        <w:tc>
          <w:tcPr>
            <w:tcW w:w="3079" w:type="dxa"/>
            <w:vAlign w:val="center"/>
          </w:tcPr>
          <w:p w14:paraId="3EC28854" w14:textId="77777777" w:rsidR="00E66000" w:rsidRPr="006A5F5F" w:rsidRDefault="006A5F5F" w:rsidP="005E0C52">
            <w:pPr>
              <w:ind w:right="281"/>
              <w:jc w:val="center"/>
              <w:rPr>
                <w:rFonts w:ascii="Times New Roman" w:eastAsia="Times New Roman" w:hAnsi="Times New Roman" w:cs="Times New Roman"/>
                <w:sz w:val="20"/>
                <w:szCs w:val="20"/>
                <w:lang w:val="ru-RU"/>
              </w:rPr>
            </w:pPr>
            <w:r w:rsidRPr="006A5F5F">
              <w:rPr>
                <w:rFonts w:ascii="Times New Roman" w:eastAsia="Times New Roman" w:hAnsi="Times New Roman" w:cs="Times New Roman"/>
                <w:sz w:val="20"/>
                <w:szCs w:val="20"/>
                <w:lang w:val="ru-RU"/>
              </w:rPr>
              <w:t>557,42</w:t>
            </w:r>
          </w:p>
        </w:tc>
      </w:tr>
      <w:tr w:rsidR="00E66000" w:rsidRPr="00F9417C" w14:paraId="7E6E13D3" w14:textId="77777777" w:rsidTr="000C31B4">
        <w:trPr>
          <w:trHeight w:val="20"/>
          <w:jc w:val="center"/>
        </w:trPr>
        <w:tc>
          <w:tcPr>
            <w:tcW w:w="6199" w:type="dxa"/>
            <w:tcBorders>
              <w:right w:val="single" w:sz="2" w:space="0" w:color="000000"/>
            </w:tcBorders>
            <w:vAlign w:val="center"/>
          </w:tcPr>
          <w:p w14:paraId="15B2BD07"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№3 </w:t>
            </w:r>
            <w:r w:rsidRPr="00E66000">
              <w:rPr>
                <w:rFonts w:ascii="Times New Roman" w:hAnsi="Times New Roman" w:cs="Times New Roman"/>
                <w:color w:val="000000"/>
                <w:sz w:val="20"/>
                <w:szCs w:val="20"/>
                <w:lang w:val="ru-RU"/>
              </w:rPr>
              <w:t>г. Клинцы, ул. Свердлова, 76</w:t>
            </w:r>
          </w:p>
        </w:tc>
        <w:tc>
          <w:tcPr>
            <w:tcW w:w="3079" w:type="dxa"/>
            <w:vAlign w:val="center"/>
          </w:tcPr>
          <w:p w14:paraId="050A7D1A"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45,62</w:t>
            </w:r>
          </w:p>
        </w:tc>
      </w:tr>
      <w:tr w:rsidR="00E66000" w:rsidRPr="00F9417C" w14:paraId="7999658A" w14:textId="77777777" w:rsidTr="000C31B4">
        <w:trPr>
          <w:trHeight w:val="20"/>
          <w:jc w:val="center"/>
        </w:trPr>
        <w:tc>
          <w:tcPr>
            <w:tcW w:w="6199" w:type="dxa"/>
            <w:tcBorders>
              <w:right w:val="single" w:sz="2" w:space="0" w:color="000000"/>
            </w:tcBorders>
            <w:vAlign w:val="center"/>
          </w:tcPr>
          <w:p w14:paraId="5FFB8D7F"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№7 </w:t>
            </w:r>
            <w:r w:rsidRPr="00E66000">
              <w:rPr>
                <w:rFonts w:ascii="Times New Roman" w:hAnsi="Times New Roman" w:cs="Times New Roman"/>
                <w:color w:val="000000"/>
                <w:sz w:val="20"/>
                <w:szCs w:val="20"/>
                <w:lang w:val="ru-RU"/>
              </w:rPr>
              <w:t>г. Клинцы, ул. Октябрьская,66</w:t>
            </w:r>
          </w:p>
        </w:tc>
        <w:tc>
          <w:tcPr>
            <w:tcW w:w="3079" w:type="dxa"/>
            <w:vAlign w:val="center"/>
          </w:tcPr>
          <w:p w14:paraId="5070271D"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633,4</w:t>
            </w:r>
          </w:p>
        </w:tc>
      </w:tr>
      <w:tr w:rsidR="00E66000" w:rsidRPr="00F9417C" w14:paraId="64C01472" w14:textId="77777777" w:rsidTr="000C31B4">
        <w:trPr>
          <w:trHeight w:val="20"/>
          <w:jc w:val="center"/>
        </w:trPr>
        <w:tc>
          <w:tcPr>
            <w:tcW w:w="6199" w:type="dxa"/>
            <w:tcBorders>
              <w:right w:val="single" w:sz="2" w:space="0" w:color="000000"/>
            </w:tcBorders>
            <w:vAlign w:val="center"/>
          </w:tcPr>
          <w:p w14:paraId="0CD94F74"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№8 -  99кв. </w:t>
            </w:r>
            <w:r w:rsidRPr="00E66000">
              <w:rPr>
                <w:rFonts w:ascii="Times New Roman" w:hAnsi="Times New Roman" w:cs="Times New Roman"/>
                <w:color w:val="000000"/>
                <w:sz w:val="20"/>
                <w:szCs w:val="20"/>
                <w:lang w:val="ru-RU"/>
              </w:rPr>
              <w:t>г. Клинцы, ул. Н.В. Гоголя,2а</w:t>
            </w:r>
          </w:p>
        </w:tc>
        <w:tc>
          <w:tcPr>
            <w:tcW w:w="3079" w:type="dxa"/>
            <w:vAlign w:val="center"/>
          </w:tcPr>
          <w:p w14:paraId="07C9D369"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148,7</w:t>
            </w:r>
          </w:p>
        </w:tc>
      </w:tr>
      <w:tr w:rsidR="00E66000" w:rsidRPr="00F9417C" w14:paraId="1901CED4" w14:textId="77777777" w:rsidTr="000C31B4">
        <w:trPr>
          <w:trHeight w:val="20"/>
          <w:jc w:val="center"/>
        </w:trPr>
        <w:tc>
          <w:tcPr>
            <w:tcW w:w="6199" w:type="dxa"/>
            <w:tcBorders>
              <w:right w:val="single" w:sz="2" w:space="0" w:color="000000"/>
            </w:tcBorders>
            <w:vAlign w:val="center"/>
          </w:tcPr>
          <w:p w14:paraId="37DD472F"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№9 - 151кв. </w:t>
            </w:r>
            <w:r w:rsidRPr="00E66000">
              <w:rPr>
                <w:rFonts w:ascii="Times New Roman" w:hAnsi="Times New Roman" w:cs="Times New Roman"/>
                <w:color w:val="000000"/>
                <w:sz w:val="20"/>
                <w:szCs w:val="20"/>
                <w:lang w:val="ru-RU"/>
              </w:rPr>
              <w:t>г. Клинцы, ул. Щорса</w:t>
            </w:r>
          </w:p>
        </w:tc>
        <w:tc>
          <w:tcPr>
            <w:tcW w:w="3079" w:type="dxa"/>
            <w:vAlign w:val="center"/>
          </w:tcPr>
          <w:p w14:paraId="3F00B3E3"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219,43</w:t>
            </w:r>
          </w:p>
        </w:tc>
      </w:tr>
      <w:tr w:rsidR="00E66000" w:rsidRPr="00F9417C" w14:paraId="1837A95F" w14:textId="77777777" w:rsidTr="000C31B4">
        <w:trPr>
          <w:trHeight w:val="20"/>
          <w:jc w:val="center"/>
        </w:trPr>
        <w:tc>
          <w:tcPr>
            <w:tcW w:w="6199" w:type="dxa"/>
            <w:tcBorders>
              <w:right w:val="single" w:sz="2" w:space="0" w:color="000000"/>
            </w:tcBorders>
            <w:vAlign w:val="center"/>
          </w:tcPr>
          <w:p w14:paraId="756859CD"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№10 - 141кв. </w:t>
            </w:r>
            <w:r w:rsidRPr="00E66000">
              <w:rPr>
                <w:rFonts w:ascii="Times New Roman" w:hAnsi="Times New Roman" w:cs="Times New Roman"/>
                <w:color w:val="000000"/>
                <w:sz w:val="20"/>
                <w:szCs w:val="20"/>
                <w:lang w:val="ru-RU"/>
              </w:rPr>
              <w:t>г. Клинцы, ул. Декабристов</w:t>
            </w:r>
          </w:p>
        </w:tc>
        <w:tc>
          <w:tcPr>
            <w:tcW w:w="3079" w:type="dxa"/>
            <w:vAlign w:val="center"/>
          </w:tcPr>
          <w:p w14:paraId="3F4A15EB"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527,82</w:t>
            </w:r>
          </w:p>
        </w:tc>
      </w:tr>
      <w:tr w:rsidR="00E66000" w:rsidRPr="00F9417C" w14:paraId="37D2EEBB" w14:textId="77777777" w:rsidTr="000C31B4">
        <w:trPr>
          <w:trHeight w:val="20"/>
          <w:jc w:val="center"/>
        </w:trPr>
        <w:tc>
          <w:tcPr>
            <w:tcW w:w="6199" w:type="dxa"/>
            <w:tcBorders>
              <w:right w:val="single" w:sz="2" w:space="0" w:color="000000"/>
            </w:tcBorders>
            <w:vAlign w:val="center"/>
          </w:tcPr>
          <w:p w14:paraId="2A69628D"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№11 – 183 кв. </w:t>
            </w:r>
            <w:r w:rsidRPr="00E66000">
              <w:rPr>
                <w:rFonts w:ascii="Times New Roman" w:hAnsi="Times New Roman" w:cs="Times New Roman"/>
                <w:color w:val="000000"/>
                <w:sz w:val="20"/>
                <w:szCs w:val="20"/>
                <w:lang w:val="ru-RU"/>
              </w:rPr>
              <w:t>г. Клинцы, ул. Свердлова, 152</w:t>
            </w:r>
          </w:p>
        </w:tc>
        <w:tc>
          <w:tcPr>
            <w:tcW w:w="3079" w:type="dxa"/>
            <w:vAlign w:val="center"/>
          </w:tcPr>
          <w:p w14:paraId="27F6882D" w14:textId="77777777" w:rsidR="00E66000" w:rsidRPr="006A5F5F" w:rsidRDefault="006A5F5F" w:rsidP="005E0C52">
            <w:pPr>
              <w:ind w:right="281"/>
              <w:jc w:val="center"/>
              <w:rPr>
                <w:rFonts w:ascii="Times New Roman" w:eastAsia="Times New Roman" w:hAnsi="Times New Roman" w:cs="Times New Roman"/>
                <w:sz w:val="20"/>
                <w:szCs w:val="20"/>
                <w:lang w:val="ru-RU"/>
              </w:rPr>
            </w:pPr>
            <w:r w:rsidRPr="006A5F5F">
              <w:rPr>
                <w:rFonts w:ascii="Times New Roman" w:eastAsia="Times New Roman" w:hAnsi="Times New Roman" w:cs="Times New Roman"/>
                <w:sz w:val="20"/>
                <w:szCs w:val="20"/>
                <w:lang w:val="ru-RU"/>
              </w:rPr>
              <w:t>92,06</w:t>
            </w:r>
          </w:p>
        </w:tc>
      </w:tr>
      <w:tr w:rsidR="00E66000" w:rsidRPr="00F9417C" w14:paraId="2C8CBD4B" w14:textId="77777777" w:rsidTr="000C31B4">
        <w:trPr>
          <w:trHeight w:val="20"/>
          <w:jc w:val="center"/>
        </w:trPr>
        <w:tc>
          <w:tcPr>
            <w:tcW w:w="6199" w:type="dxa"/>
            <w:tcBorders>
              <w:right w:val="single" w:sz="2" w:space="0" w:color="000000"/>
            </w:tcBorders>
            <w:vAlign w:val="center"/>
          </w:tcPr>
          <w:p w14:paraId="321D413E"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Котельная №12 г.</w:t>
            </w:r>
            <w:r w:rsidRPr="00E66000">
              <w:rPr>
                <w:rFonts w:ascii="Times New Roman" w:hAnsi="Times New Roman" w:cs="Times New Roman"/>
                <w:color w:val="000000"/>
                <w:sz w:val="20"/>
                <w:szCs w:val="20"/>
                <w:lang w:val="ru-RU"/>
              </w:rPr>
              <w:t>Клинцы, ул.Первомайская,49</w:t>
            </w:r>
          </w:p>
        </w:tc>
        <w:tc>
          <w:tcPr>
            <w:tcW w:w="3079" w:type="dxa"/>
            <w:vAlign w:val="center"/>
          </w:tcPr>
          <w:p w14:paraId="275CC20A"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179,32</w:t>
            </w:r>
          </w:p>
        </w:tc>
      </w:tr>
      <w:tr w:rsidR="00E66000" w:rsidRPr="00F9417C" w14:paraId="62A228F1" w14:textId="77777777" w:rsidTr="000C31B4">
        <w:trPr>
          <w:trHeight w:val="20"/>
          <w:jc w:val="center"/>
        </w:trPr>
        <w:tc>
          <w:tcPr>
            <w:tcW w:w="6199" w:type="dxa"/>
            <w:tcBorders>
              <w:right w:val="single" w:sz="2" w:space="0" w:color="000000"/>
            </w:tcBorders>
            <w:vAlign w:val="center"/>
          </w:tcPr>
          <w:p w14:paraId="2E46C0E9"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№17 -  42 кв. </w:t>
            </w:r>
            <w:r w:rsidRPr="00E66000">
              <w:rPr>
                <w:rFonts w:ascii="Times New Roman" w:hAnsi="Times New Roman" w:cs="Times New Roman"/>
                <w:color w:val="000000"/>
                <w:sz w:val="20"/>
                <w:szCs w:val="20"/>
                <w:lang w:val="ru-RU"/>
              </w:rPr>
              <w:t>г. Клинцы, пр. Ленина</w:t>
            </w:r>
          </w:p>
        </w:tc>
        <w:tc>
          <w:tcPr>
            <w:tcW w:w="3079" w:type="dxa"/>
            <w:vAlign w:val="center"/>
          </w:tcPr>
          <w:p w14:paraId="6B637C3D"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532,56</w:t>
            </w:r>
          </w:p>
        </w:tc>
      </w:tr>
      <w:tr w:rsidR="00E66000" w:rsidRPr="00F9417C" w14:paraId="6B44D158" w14:textId="77777777" w:rsidTr="000C31B4">
        <w:trPr>
          <w:trHeight w:val="20"/>
          <w:jc w:val="center"/>
        </w:trPr>
        <w:tc>
          <w:tcPr>
            <w:tcW w:w="6199" w:type="dxa"/>
            <w:tcBorders>
              <w:right w:val="single" w:sz="2" w:space="0" w:color="000000"/>
            </w:tcBorders>
            <w:vAlign w:val="center"/>
          </w:tcPr>
          <w:p w14:paraId="02099E44"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№18 </w:t>
            </w:r>
            <w:r w:rsidRPr="00E66000">
              <w:rPr>
                <w:rFonts w:ascii="Times New Roman" w:hAnsi="Times New Roman" w:cs="Times New Roman"/>
                <w:color w:val="000000"/>
                <w:sz w:val="20"/>
                <w:szCs w:val="20"/>
                <w:lang w:val="ru-RU"/>
              </w:rPr>
              <w:t>п. Займище, ул. Клинцовкая.100</w:t>
            </w:r>
          </w:p>
        </w:tc>
        <w:tc>
          <w:tcPr>
            <w:tcW w:w="3079" w:type="dxa"/>
            <w:vAlign w:val="center"/>
          </w:tcPr>
          <w:p w14:paraId="46093BB8"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127,72</w:t>
            </w:r>
          </w:p>
        </w:tc>
      </w:tr>
      <w:tr w:rsidR="00E66000" w:rsidRPr="00F9417C" w14:paraId="76B3DE56" w14:textId="77777777" w:rsidTr="000C31B4">
        <w:trPr>
          <w:trHeight w:val="20"/>
          <w:jc w:val="center"/>
        </w:trPr>
        <w:tc>
          <w:tcPr>
            <w:tcW w:w="6199" w:type="dxa"/>
            <w:tcBorders>
              <w:right w:val="single" w:sz="2" w:space="0" w:color="000000"/>
            </w:tcBorders>
            <w:vAlign w:val="center"/>
          </w:tcPr>
          <w:p w14:paraId="4A200319"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№19 </w:t>
            </w:r>
            <w:r w:rsidRPr="00E66000">
              <w:rPr>
                <w:rFonts w:ascii="Times New Roman" w:hAnsi="Times New Roman" w:cs="Times New Roman"/>
                <w:color w:val="000000"/>
                <w:sz w:val="20"/>
                <w:szCs w:val="20"/>
                <w:lang w:val="ru-RU"/>
              </w:rPr>
              <w:t>п. Ардонь,  ул. Стахановская</w:t>
            </w:r>
          </w:p>
        </w:tc>
        <w:tc>
          <w:tcPr>
            <w:tcW w:w="3079" w:type="dxa"/>
            <w:vAlign w:val="center"/>
          </w:tcPr>
          <w:p w14:paraId="49239FBC"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157,5</w:t>
            </w:r>
          </w:p>
        </w:tc>
      </w:tr>
      <w:tr w:rsidR="00E66000" w:rsidRPr="00F9417C" w14:paraId="2E0C0A9D" w14:textId="77777777" w:rsidTr="000C31B4">
        <w:trPr>
          <w:trHeight w:val="20"/>
          <w:jc w:val="center"/>
        </w:trPr>
        <w:tc>
          <w:tcPr>
            <w:tcW w:w="6199" w:type="dxa"/>
            <w:tcBorders>
              <w:right w:val="single" w:sz="2" w:space="0" w:color="000000"/>
            </w:tcBorders>
            <w:vAlign w:val="center"/>
          </w:tcPr>
          <w:p w14:paraId="6D6590C9"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№20 - </w:t>
            </w:r>
            <w:r w:rsidRPr="00E66000">
              <w:rPr>
                <w:rFonts w:ascii="Times New Roman" w:hAnsi="Times New Roman" w:cs="Times New Roman"/>
                <w:color w:val="000000"/>
                <w:sz w:val="20"/>
                <w:szCs w:val="20"/>
                <w:lang w:val="ru-RU"/>
              </w:rPr>
              <w:t>42 кв г. Клинцы, пр. Ленина</w:t>
            </w:r>
          </w:p>
        </w:tc>
        <w:tc>
          <w:tcPr>
            <w:tcW w:w="3079" w:type="dxa"/>
            <w:vAlign w:val="center"/>
          </w:tcPr>
          <w:p w14:paraId="6C705F7C"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1158,01</w:t>
            </w:r>
          </w:p>
        </w:tc>
      </w:tr>
      <w:tr w:rsidR="00E66000" w:rsidRPr="00F9417C" w14:paraId="422119D6" w14:textId="77777777" w:rsidTr="000C31B4">
        <w:trPr>
          <w:trHeight w:val="20"/>
          <w:jc w:val="center"/>
        </w:trPr>
        <w:tc>
          <w:tcPr>
            <w:tcW w:w="6199" w:type="dxa"/>
            <w:tcBorders>
              <w:right w:val="single" w:sz="2" w:space="0" w:color="000000"/>
            </w:tcBorders>
            <w:vAlign w:val="center"/>
          </w:tcPr>
          <w:p w14:paraId="1EFFF889"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№21 </w:t>
            </w:r>
            <w:r w:rsidRPr="00E66000">
              <w:rPr>
                <w:rFonts w:ascii="Times New Roman" w:hAnsi="Times New Roman" w:cs="Times New Roman"/>
                <w:color w:val="000000"/>
                <w:sz w:val="20"/>
                <w:szCs w:val="20"/>
                <w:lang w:val="ru-RU"/>
              </w:rPr>
              <w:t>г. Клинцы, п. Октябрьский, ул. Центральная (РТП)</w:t>
            </w:r>
          </w:p>
        </w:tc>
        <w:tc>
          <w:tcPr>
            <w:tcW w:w="3079" w:type="dxa"/>
            <w:vAlign w:val="center"/>
          </w:tcPr>
          <w:p w14:paraId="5CEE6EE4"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290,69</w:t>
            </w:r>
          </w:p>
        </w:tc>
      </w:tr>
      <w:tr w:rsidR="00E66000" w:rsidRPr="00F9417C" w14:paraId="5F9B0D4A" w14:textId="77777777" w:rsidTr="000C31B4">
        <w:trPr>
          <w:trHeight w:val="20"/>
          <w:jc w:val="center"/>
        </w:trPr>
        <w:tc>
          <w:tcPr>
            <w:tcW w:w="6199" w:type="dxa"/>
            <w:tcBorders>
              <w:right w:val="single" w:sz="2" w:space="0" w:color="000000"/>
            </w:tcBorders>
            <w:vAlign w:val="center"/>
          </w:tcPr>
          <w:p w14:paraId="0AE90DFF" w14:textId="77777777" w:rsidR="00E66000" w:rsidRPr="00E66000" w:rsidRDefault="00E66000" w:rsidP="005E0C52">
            <w:pPr>
              <w:jc w:val="center"/>
              <w:rPr>
                <w:rStyle w:val="fontstyle01"/>
                <w:b w:val="0"/>
                <w:sz w:val="20"/>
                <w:szCs w:val="20"/>
                <w:lang w:val="ru-RU"/>
              </w:rPr>
            </w:pPr>
            <w:r w:rsidRPr="00E66000">
              <w:rPr>
                <w:rStyle w:val="fontstyle01"/>
                <w:b w:val="0"/>
                <w:sz w:val="20"/>
                <w:szCs w:val="20"/>
                <w:lang w:val="ru-RU"/>
              </w:rPr>
              <w:t xml:space="preserve">Котельная №22 - </w:t>
            </w:r>
            <w:r w:rsidRPr="00E66000">
              <w:rPr>
                <w:rFonts w:ascii="Times New Roman" w:hAnsi="Times New Roman" w:cs="Times New Roman"/>
                <w:color w:val="000000"/>
                <w:sz w:val="20"/>
                <w:szCs w:val="20"/>
                <w:lang w:val="ru-RU"/>
              </w:rPr>
              <w:t>52 кв. г. Клинцы, ул. Орджоникидзе</w:t>
            </w:r>
          </w:p>
        </w:tc>
        <w:tc>
          <w:tcPr>
            <w:tcW w:w="3079" w:type="dxa"/>
            <w:vAlign w:val="center"/>
          </w:tcPr>
          <w:p w14:paraId="29CAAEA7"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210,18</w:t>
            </w:r>
          </w:p>
        </w:tc>
      </w:tr>
      <w:tr w:rsidR="00E66000" w:rsidRPr="00F9417C" w14:paraId="6D45B332" w14:textId="77777777" w:rsidTr="000C31B4">
        <w:trPr>
          <w:trHeight w:val="20"/>
          <w:jc w:val="center"/>
        </w:trPr>
        <w:tc>
          <w:tcPr>
            <w:tcW w:w="6199" w:type="dxa"/>
            <w:tcBorders>
              <w:right w:val="single" w:sz="2" w:space="0" w:color="000000"/>
            </w:tcBorders>
            <w:vAlign w:val="center"/>
          </w:tcPr>
          <w:p w14:paraId="5A59BACE"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№24 - </w:t>
            </w:r>
            <w:r w:rsidRPr="00E66000">
              <w:rPr>
                <w:rFonts w:ascii="Times New Roman" w:hAnsi="Times New Roman" w:cs="Times New Roman"/>
                <w:color w:val="000000"/>
                <w:sz w:val="20"/>
                <w:szCs w:val="20"/>
                <w:lang w:val="ru-RU"/>
              </w:rPr>
              <w:t>108 кв. г. Клинцы, ул. Орджоникидзе 2б</w:t>
            </w:r>
          </w:p>
        </w:tc>
        <w:tc>
          <w:tcPr>
            <w:tcW w:w="3079" w:type="dxa"/>
            <w:vAlign w:val="center"/>
          </w:tcPr>
          <w:p w14:paraId="3F605265"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1119,9</w:t>
            </w:r>
          </w:p>
        </w:tc>
      </w:tr>
      <w:tr w:rsidR="00E66000" w:rsidRPr="00F9417C" w14:paraId="2AD387F2" w14:textId="77777777" w:rsidTr="000C31B4">
        <w:trPr>
          <w:trHeight w:val="20"/>
          <w:jc w:val="center"/>
        </w:trPr>
        <w:tc>
          <w:tcPr>
            <w:tcW w:w="6199" w:type="dxa"/>
            <w:tcBorders>
              <w:right w:val="single" w:sz="2" w:space="0" w:color="000000"/>
            </w:tcBorders>
            <w:vAlign w:val="center"/>
          </w:tcPr>
          <w:p w14:paraId="25F88272"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№26 </w:t>
            </w:r>
            <w:r w:rsidRPr="00E66000">
              <w:rPr>
                <w:rFonts w:ascii="Times New Roman" w:hAnsi="Times New Roman" w:cs="Times New Roman"/>
                <w:color w:val="000000"/>
                <w:sz w:val="20"/>
                <w:szCs w:val="20"/>
                <w:lang w:val="ru-RU"/>
              </w:rPr>
              <w:t>п. Халтурино, ул. Главная</w:t>
            </w:r>
          </w:p>
        </w:tc>
        <w:tc>
          <w:tcPr>
            <w:tcW w:w="3079" w:type="dxa"/>
            <w:vAlign w:val="center"/>
          </w:tcPr>
          <w:p w14:paraId="49B11DDD"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130,42</w:t>
            </w:r>
          </w:p>
        </w:tc>
      </w:tr>
      <w:tr w:rsidR="00E66000" w:rsidRPr="00F9417C" w14:paraId="02B043AE" w14:textId="77777777" w:rsidTr="000C31B4">
        <w:trPr>
          <w:trHeight w:val="20"/>
          <w:jc w:val="center"/>
        </w:trPr>
        <w:tc>
          <w:tcPr>
            <w:tcW w:w="6199" w:type="dxa"/>
            <w:tcBorders>
              <w:right w:val="single" w:sz="2" w:space="0" w:color="000000"/>
            </w:tcBorders>
            <w:vAlign w:val="center"/>
          </w:tcPr>
          <w:p w14:paraId="10130E88"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№27 </w:t>
            </w:r>
            <w:r w:rsidRPr="00E66000">
              <w:rPr>
                <w:rFonts w:ascii="Times New Roman" w:hAnsi="Times New Roman" w:cs="Times New Roman"/>
                <w:color w:val="000000"/>
                <w:sz w:val="20"/>
                <w:szCs w:val="20"/>
                <w:lang w:val="ru-RU"/>
              </w:rPr>
              <w:t xml:space="preserve"> г. Клинцы, ул. Зелёная, 104</w:t>
            </w:r>
          </w:p>
        </w:tc>
        <w:tc>
          <w:tcPr>
            <w:tcW w:w="3079" w:type="dxa"/>
            <w:vAlign w:val="center"/>
          </w:tcPr>
          <w:p w14:paraId="4621330D"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25,78</w:t>
            </w:r>
          </w:p>
        </w:tc>
      </w:tr>
      <w:tr w:rsidR="00E66000" w:rsidRPr="00F9417C" w14:paraId="0965096F" w14:textId="77777777" w:rsidTr="000C31B4">
        <w:trPr>
          <w:trHeight w:val="20"/>
          <w:jc w:val="center"/>
        </w:trPr>
        <w:tc>
          <w:tcPr>
            <w:tcW w:w="6199" w:type="dxa"/>
            <w:tcBorders>
              <w:right w:val="single" w:sz="2" w:space="0" w:color="000000"/>
            </w:tcBorders>
            <w:vAlign w:val="center"/>
          </w:tcPr>
          <w:p w14:paraId="3F212867"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№28 </w:t>
            </w:r>
            <w:r w:rsidRPr="00E66000">
              <w:rPr>
                <w:rFonts w:ascii="Times New Roman" w:hAnsi="Times New Roman" w:cs="Times New Roman"/>
                <w:color w:val="000000"/>
                <w:sz w:val="20"/>
                <w:szCs w:val="20"/>
                <w:lang w:val="ru-RU"/>
              </w:rPr>
              <w:t>г. Клинцы, ул. Скачковская, 4</w:t>
            </w:r>
          </w:p>
        </w:tc>
        <w:tc>
          <w:tcPr>
            <w:tcW w:w="3079" w:type="dxa"/>
            <w:vAlign w:val="center"/>
          </w:tcPr>
          <w:p w14:paraId="7617C81D"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27,2</w:t>
            </w:r>
          </w:p>
        </w:tc>
      </w:tr>
      <w:tr w:rsidR="00E66000" w:rsidRPr="00F9417C" w14:paraId="525BA8B4" w14:textId="77777777" w:rsidTr="000C31B4">
        <w:trPr>
          <w:trHeight w:val="20"/>
          <w:jc w:val="center"/>
        </w:trPr>
        <w:tc>
          <w:tcPr>
            <w:tcW w:w="6199" w:type="dxa"/>
            <w:tcBorders>
              <w:right w:val="single" w:sz="2" w:space="0" w:color="000000"/>
            </w:tcBorders>
            <w:vAlign w:val="center"/>
          </w:tcPr>
          <w:p w14:paraId="04279569"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№29 </w:t>
            </w:r>
            <w:r w:rsidRPr="00E66000">
              <w:rPr>
                <w:rFonts w:ascii="Times New Roman" w:hAnsi="Times New Roman" w:cs="Times New Roman"/>
                <w:color w:val="000000"/>
                <w:sz w:val="20"/>
                <w:szCs w:val="20"/>
                <w:lang w:val="ru-RU"/>
              </w:rPr>
              <w:t>п. Ардонь,  ул. Зелёная, 21</w:t>
            </w:r>
          </w:p>
        </w:tc>
        <w:tc>
          <w:tcPr>
            <w:tcW w:w="3079" w:type="dxa"/>
            <w:vAlign w:val="center"/>
          </w:tcPr>
          <w:p w14:paraId="7D9B8574" w14:textId="77777777" w:rsidR="00E66000" w:rsidRPr="006A5F5F" w:rsidRDefault="006A5F5F"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17,31</w:t>
            </w:r>
          </w:p>
        </w:tc>
      </w:tr>
      <w:tr w:rsidR="00E66000" w:rsidRPr="00F9417C" w14:paraId="218E696B" w14:textId="77777777" w:rsidTr="000C31B4">
        <w:trPr>
          <w:trHeight w:val="20"/>
          <w:jc w:val="center"/>
        </w:trPr>
        <w:tc>
          <w:tcPr>
            <w:tcW w:w="6199" w:type="dxa"/>
            <w:tcBorders>
              <w:right w:val="single" w:sz="2" w:space="0" w:color="000000"/>
            </w:tcBorders>
            <w:vAlign w:val="center"/>
          </w:tcPr>
          <w:p w14:paraId="2163DB15"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№30 </w:t>
            </w:r>
            <w:r w:rsidRPr="00E66000">
              <w:rPr>
                <w:rFonts w:ascii="Times New Roman" w:hAnsi="Times New Roman" w:cs="Times New Roman"/>
                <w:color w:val="000000"/>
                <w:sz w:val="20"/>
                <w:szCs w:val="20"/>
                <w:lang w:val="ru-RU"/>
              </w:rPr>
              <w:t>г. Клинцы, пер. Вокзальный, 2</w:t>
            </w:r>
          </w:p>
        </w:tc>
        <w:tc>
          <w:tcPr>
            <w:tcW w:w="3079" w:type="dxa"/>
            <w:vAlign w:val="center"/>
          </w:tcPr>
          <w:p w14:paraId="0ED8785E" w14:textId="77777777" w:rsidR="00E66000" w:rsidRPr="006A5F5F" w:rsidRDefault="009D2402"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112,82</w:t>
            </w:r>
          </w:p>
        </w:tc>
      </w:tr>
      <w:tr w:rsidR="00E66000" w:rsidRPr="00F9417C" w14:paraId="081AB8E4" w14:textId="77777777" w:rsidTr="000C31B4">
        <w:trPr>
          <w:trHeight w:val="20"/>
          <w:jc w:val="center"/>
        </w:trPr>
        <w:tc>
          <w:tcPr>
            <w:tcW w:w="6199" w:type="dxa"/>
            <w:tcBorders>
              <w:right w:val="single" w:sz="2" w:space="0" w:color="000000"/>
            </w:tcBorders>
            <w:vAlign w:val="center"/>
          </w:tcPr>
          <w:p w14:paraId="6F6EFB58"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№31 </w:t>
            </w:r>
            <w:r w:rsidRPr="00E66000">
              <w:rPr>
                <w:rFonts w:ascii="Times New Roman" w:hAnsi="Times New Roman" w:cs="Times New Roman"/>
                <w:color w:val="000000"/>
                <w:sz w:val="20"/>
                <w:szCs w:val="20"/>
                <w:lang w:val="ru-RU"/>
              </w:rPr>
              <w:t>Клинцы, ул. Ворошилова, 31а</w:t>
            </w:r>
          </w:p>
        </w:tc>
        <w:tc>
          <w:tcPr>
            <w:tcW w:w="3079" w:type="dxa"/>
            <w:vAlign w:val="center"/>
          </w:tcPr>
          <w:p w14:paraId="0FAD5822" w14:textId="77777777" w:rsidR="00E66000" w:rsidRPr="006A5F5F" w:rsidRDefault="009D2402"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652,6</w:t>
            </w:r>
          </w:p>
        </w:tc>
      </w:tr>
      <w:tr w:rsidR="00E66000" w:rsidRPr="00F9417C" w14:paraId="5DE6F123" w14:textId="77777777" w:rsidTr="000C31B4">
        <w:trPr>
          <w:trHeight w:val="20"/>
          <w:jc w:val="center"/>
        </w:trPr>
        <w:tc>
          <w:tcPr>
            <w:tcW w:w="6199" w:type="dxa"/>
            <w:tcBorders>
              <w:right w:val="single" w:sz="2" w:space="0" w:color="000000"/>
            </w:tcBorders>
            <w:vAlign w:val="center"/>
          </w:tcPr>
          <w:p w14:paraId="0433C093"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 xml:space="preserve">Котельная Ледового дворца </w:t>
            </w:r>
            <w:r w:rsidRPr="00E66000">
              <w:rPr>
                <w:rFonts w:ascii="Times New Roman" w:hAnsi="Times New Roman" w:cs="Times New Roman"/>
                <w:color w:val="000000"/>
                <w:sz w:val="20"/>
                <w:szCs w:val="20"/>
                <w:lang w:val="ru-RU"/>
              </w:rPr>
              <w:t xml:space="preserve"> ул. Ворошилова, 39а</w:t>
            </w:r>
          </w:p>
        </w:tc>
        <w:tc>
          <w:tcPr>
            <w:tcW w:w="3079" w:type="dxa"/>
            <w:vAlign w:val="center"/>
          </w:tcPr>
          <w:p w14:paraId="506F6E4A" w14:textId="77777777" w:rsidR="00E66000" w:rsidRPr="006A5F5F" w:rsidRDefault="009D2402"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169,82</w:t>
            </w:r>
          </w:p>
        </w:tc>
      </w:tr>
      <w:tr w:rsidR="00E66000" w:rsidRPr="00F9417C" w14:paraId="30DAD166" w14:textId="77777777" w:rsidTr="000C31B4">
        <w:trPr>
          <w:trHeight w:val="20"/>
          <w:jc w:val="center"/>
        </w:trPr>
        <w:tc>
          <w:tcPr>
            <w:tcW w:w="6199" w:type="dxa"/>
            <w:tcBorders>
              <w:right w:val="single" w:sz="2" w:space="0" w:color="000000"/>
            </w:tcBorders>
            <w:vAlign w:val="center"/>
          </w:tcPr>
          <w:p w14:paraId="7FBDA6E6" w14:textId="77777777" w:rsidR="00E66000" w:rsidRPr="00E66000" w:rsidRDefault="00E66000" w:rsidP="005E0C52">
            <w:pPr>
              <w:jc w:val="center"/>
              <w:rPr>
                <w:rFonts w:ascii="Times New Roman" w:eastAsia="Times New Roman" w:hAnsi="Times New Roman" w:cs="Times New Roman"/>
                <w:bCs/>
                <w:color w:val="00000A"/>
                <w:sz w:val="20"/>
                <w:szCs w:val="20"/>
                <w:lang w:val="ru-RU" w:eastAsia="ru-RU"/>
              </w:rPr>
            </w:pPr>
            <w:r w:rsidRPr="00E66000">
              <w:rPr>
                <w:rStyle w:val="fontstyle01"/>
                <w:b w:val="0"/>
                <w:sz w:val="20"/>
                <w:szCs w:val="20"/>
                <w:lang w:val="ru-RU"/>
              </w:rPr>
              <w:t>Котельная</w:t>
            </w:r>
            <w:r w:rsidRPr="00E66000">
              <w:rPr>
                <w:rFonts w:ascii="Times New Roman" w:eastAsia="Times New Roman" w:hAnsi="Times New Roman" w:cs="Times New Roman"/>
                <w:bCs/>
                <w:color w:val="00000A"/>
                <w:sz w:val="20"/>
                <w:szCs w:val="20"/>
                <w:lang w:val="ru-RU" w:eastAsia="ru-RU"/>
              </w:rPr>
              <w:t xml:space="preserve"> МБУДО ДЮСШ им. Шкурного – </w:t>
            </w:r>
            <w:r w:rsidRPr="00E66000">
              <w:rPr>
                <w:rFonts w:ascii="Times New Roman" w:hAnsi="Times New Roman" w:cs="Times New Roman"/>
                <w:color w:val="000000"/>
                <w:sz w:val="20"/>
                <w:szCs w:val="20"/>
                <w:lang w:val="ru-RU"/>
              </w:rPr>
              <w:t>ул. 706 Продотряда 2 г</w:t>
            </w:r>
          </w:p>
        </w:tc>
        <w:tc>
          <w:tcPr>
            <w:tcW w:w="3079" w:type="dxa"/>
            <w:vAlign w:val="center"/>
          </w:tcPr>
          <w:p w14:paraId="29B8C7EE" w14:textId="77777777" w:rsidR="00E66000" w:rsidRPr="006A5F5F" w:rsidRDefault="009D2402"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190,0</w:t>
            </w:r>
          </w:p>
        </w:tc>
      </w:tr>
      <w:tr w:rsidR="00E66000" w:rsidRPr="002517F9" w14:paraId="113735C9" w14:textId="77777777" w:rsidTr="000C31B4">
        <w:trPr>
          <w:trHeight w:val="20"/>
          <w:jc w:val="center"/>
        </w:trPr>
        <w:tc>
          <w:tcPr>
            <w:tcW w:w="6199" w:type="dxa"/>
            <w:tcBorders>
              <w:right w:val="single" w:sz="2" w:space="0" w:color="000000"/>
            </w:tcBorders>
            <w:vAlign w:val="center"/>
          </w:tcPr>
          <w:p w14:paraId="55A00B06" w14:textId="77777777" w:rsidR="00E66000" w:rsidRPr="00E66000" w:rsidRDefault="00E66000" w:rsidP="005E0C52">
            <w:pPr>
              <w:jc w:val="center"/>
              <w:rPr>
                <w:rFonts w:ascii="Times New Roman" w:eastAsia="Times New Roman" w:hAnsi="Times New Roman" w:cs="Times New Roman"/>
                <w:bCs/>
                <w:color w:val="00000A"/>
                <w:sz w:val="20"/>
                <w:szCs w:val="20"/>
                <w:lang w:eastAsia="ru-RU"/>
              </w:rPr>
            </w:pPr>
            <w:r w:rsidRPr="00E66000">
              <w:rPr>
                <w:rStyle w:val="fontstyle01"/>
                <w:b w:val="0"/>
                <w:sz w:val="20"/>
                <w:szCs w:val="20"/>
              </w:rPr>
              <w:t xml:space="preserve">Котельная </w:t>
            </w:r>
            <w:r w:rsidRPr="00E66000">
              <w:rPr>
                <w:rFonts w:ascii="Times New Roman" w:hAnsi="Times New Roman" w:cs="Times New Roman"/>
                <w:bCs/>
                <w:color w:val="000000"/>
                <w:sz w:val="20"/>
                <w:szCs w:val="20"/>
              </w:rPr>
              <w:t>ФКУ УФСИН  ИК-6</w:t>
            </w:r>
          </w:p>
        </w:tc>
        <w:tc>
          <w:tcPr>
            <w:tcW w:w="3079" w:type="dxa"/>
            <w:vAlign w:val="center"/>
          </w:tcPr>
          <w:p w14:paraId="77D3BE44" w14:textId="77777777" w:rsidR="00E66000" w:rsidRPr="00CA3282" w:rsidRDefault="00CA3282" w:rsidP="005E0C52">
            <w:pPr>
              <w:ind w:right="281"/>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н/д</w:t>
            </w:r>
          </w:p>
        </w:tc>
      </w:tr>
    </w:tbl>
    <w:p w14:paraId="0E1715E5" w14:textId="77777777" w:rsidR="00E66000" w:rsidRPr="002517F9" w:rsidRDefault="00E66000" w:rsidP="00B52A60">
      <w:pPr>
        <w:pStyle w:val="a6"/>
        <w:spacing w:line="360" w:lineRule="auto"/>
        <w:ind w:right="111" w:firstLine="567"/>
        <w:jc w:val="both"/>
        <w:rPr>
          <w:lang w:val="ru-RU"/>
        </w:rPr>
      </w:pPr>
    </w:p>
    <w:p w14:paraId="26AFBCAC" w14:textId="77777777" w:rsidR="00A304A2" w:rsidRPr="00795967" w:rsidRDefault="00A304A2" w:rsidP="00A304A2">
      <w:pPr>
        <w:pStyle w:val="7"/>
        <w:spacing w:before="0"/>
        <w:ind w:firstLine="567"/>
        <w:jc w:val="both"/>
        <w:rPr>
          <w:rFonts w:ascii="Times New Roman" w:hAnsi="Times New Roman"/>
          <w:b/>
          <w:i w:val="0"/>
          <w:sz w:val="24"/>
          <w:szCs w:val="24"/>
          <w:lang w:val="ru-RU"/>
        </w:rPr>
      </w:pPr>
      <w:bookmarkStart w:id="69" w:name="_Toc32312914"/>
      <w:bookmarkStart w:id="70" w:name="_Toc41423125"/>
      <w:bookmarkStart w:id="71" w:name="_Toc32306873"/>
      <w:r w:rsidRPr="00795967">
        <w:rPr>
          <w:rFonts w:ascii="Times New Roman" w:hAnsi="Times New Roman"/>
          <w:b/>
          <w:i w:val="0"/>
          <w:sz w:val="24"/>
          <w:szCs w:val="24"/>
          <w:lang w:val="ru-RU"/>
        </w:rPr>
        <w:lastRenderedPageBreak/>
        <w:t xml:space="preserve">б) расчеты по каждому источнику тепловой энергии нормативных запасов </w:t>
      </w:r>
      <w:r w:rsidR="00795967" w:rsidRPr="00795967">
        <w:rPr>
          <w:rFonts w:ascii="Times New Roman" w:hAnsi="Times New Roman"/>
          <w:b/>
          <w:i w:val="0"/>
          <w:sz w:val="24"/>
          <w:szCs w:val="24"/>
          <w:lang w:val="ru-RU"/>
        </w:rPr>
        <w:t>резервных</w:t>
      </w:r>
      <w:r w:rsidRPr="00795967">
        <w:rPr>
          <w:rFonts w:ascii="Times New Roman" w:hAnsi="Times New Roman"/>
          <w:b/>
          <w:i w:val="0"/>
          <w:sz w:val="24"/>
          <w:szCs w:val="24"/>
          <w:lang w:val="ru-RU"/>
        </w:rPr>
        <w:t xml:space="preserve"> видов топлива</w:t>
      </w:r>
      <w:bookmarkEnd w:id="69"/>
      <w:bookmarkEnd w:id="70"/>
    </w:p>
    <w:p w14:paraId="3EE5DB17" w14:textId="72819279" w:rsidR="00A304A2" w:rsidRPr="00833B7A" w:rsidRDefault="00795967" w:rsidP="00A304A2">
      <w:pPr>
        <w:pStyle w:val="a3"/>
        <w:spacing w:before="120" w:after="0" w:line="360" w:lineRule="auto"/>
        <w:ind w:left="0" w:firstLine="567"/>
        <w:jc w:val="both"/>
        <w:rPr>
          <w:rFonts w:cs="Times New Roman"/>
          <w:sz w:val="24"/>
          <w:szCs w:val="24"/>
        </w:rPr>
      </w:pPr>
      <w:r w:rsidRPr="00795967">
        <w:rPr>
          <w:rFonts w:cs="Times New Roman"/>
          <w:sz w:val="24"/>
          <w:szCs w:val="24"/>
        </w:rPr>
        <w:t>Резервный</w:t>
      </w:r>
      <w:r w:rsidR="00A304A2" w:rsidRPr="00795967">
        <w:rPr>
          <w:rFonts w:cs="Times New Roman"/>
          <w:sz w:val="24"/>
          <w:szCs w:val="24"/>
        </w:rPr>
        <w:t xml:space="preserve"> вид топлива в котельных МО </w:t>
      </w:r>
      <w:r w:rsidR="003F6197" w:rsidRPr="00795967">
        <w:rPr>
          <w:rFonts w:cs="Times New Roman"/>
          <w:sz w:val="24"/>
          <w:szCs w:val="24"/>
        </w:rPr>
        <w:t>городской округ «город Клинцы Брянскй области»</w:t>
      </w:r>
      <w:r w:rsidR="00A304A2" w:rsidRPr="00795967">
        <w:rPr>
          <w:rFonts w:cs="Times New Roman"/>
          <w:sz w:val="24"/>
          <w:szCs w:val="24"/>
        </w:rPr>
        <w:t xml:space="preserve"> непредусмотрен.</w:t>
      </w:r>
      <w:r w:rsidR="00F9417C">
        <w:rPr>
          <w:rFonts w:cs="Times New Roman"/>
          <w:sz w:val="24"/>
          <w:szCs w:val="24"/>
        </w:rPr>
        <w:t xml:space="preserve"> </w:t>
      </w:r>
      <w:r w:rsidRPr="00795967">
        <w:rPr>
          <w:rStyle w:val="fontstyle01"/>
          <w:b w:val="0"/>
          <w:sz w:val="24"/>
          <w:szCs w:val="24"/>
        </w:rPr>
        <w:t>Клинцовская ТЭЦ на момент актуализации схемы теплоснабжения</w:t>
      </w:r>
      <w:r w:rsidR="00150D96">
        <w:rPr>
          <w:rStyle w:val="fontstyle01"/>
          <w:b w:val="0"/>
          <w:sz w:val="24"/>
          <w:szCs w:val="24"/>
        </w:rPr>
        <w:t xml:space="preserve"> не </w:t>
      </w:r>
      <w:r w:rsidRPr="00795967">
        <w:rPr>
          <w:rStyle w:val="fontstyle01"/>
          <w:b w:val="0"/>
          <w:sz w:val="24"/>
          <w:szCs w:val="24"/>
        </w:rPr>
        <w:t xml:space="preserve"> имеет резервн</w:t>
      </w:r>
      <w:r w:rsidR="00150D96">
        <w:rPr>
          <w:rStyle w:val="fontstyle01"/>
          <w:b w:val="0"/>
          <w:sz w:val="24"/>
          <w:szCs w:val="24"/>
        </w:rPr>
        <w:t>ого</w:t>
      </w:r>
      <w:r w:rsidRPr="00795967">
        <w:rPr>
          <w:rStyle w:val="fontstyle01"/>
          <w:b w:val="0"/>
          <w:sz w:val="24"/>
          <w:szCs w:val="24"/>
        </w:rPr>
        <w:t xml:space="preserve"> топ</w:t>
      </w:r>
      <w:r w:rsidR="00150D96">
        <w:rPr>
          <w:rStyle w:val="fontstyle01"/>
          <w:b w:val="0"/>
          <w:sz w:val="24"/>
          <w:szCs w:val="24"/>
        </w:rPr>
        <w:t>лива.</w:t>
      </w:r>
    </w:p>
    <w:p w14:paraId="1312DB92" w14:textId="77777777" w:rsidR="00203253" w:rsidRPr="002517F9" w:rsidRDefault="00203253" w:rsidP="00485160">
      <w:pPr>
        <w:pStyle w:val="1"/>
        <w:rPr>
          <w:lang w:val="ru-RU"/>
        </w:rPr>
      </w:pPr>
    </w:p>
    <w:p w14:paraId="557E3E30" w14:textId="77777777" w:rsidR="00A243FD" w:rsidRPr="002517F9" w:rsidRDefault="00A15F56" w:rsidP="00203253">
      <w:pPr>
        <w:pStyle w:val="1"/>
        <w:spacing w:line="360" w:lineRule="auto"/>
        <w:ind w:left="0" w:right="-1"/>
        <w:jc w:val="both"/>
        <w:rPr>
          <w:sz w:val="24"/>
          <w:szCs w:val="24"/>
          <w:lang w:val="ru-RU"/>
        </w:rPr>
      </w:pPr>
      <w:bookmarkStart w:id="72" w:name="_Toc41423126"/>
      <w:r w:rsidRPr="00F9417C">
        <w:rPr>
          <w:sz w:val="24"/>
          <w:szCs w:val="24"/>
          <w:lang w:val="ru-RU"/>
        </w:rPr>
        <w:t xml:space="preserve">РАЗДЕЛ </w:t>
      </w:r>
      <w:r w:rsidR="001459FA" w:rsidRPr="00F9417C">
        <w:rPr>
          <w:sz w:val="24"/>
          <w:szCs w:val="24"/>
          <w:lang w:val="ru-RU"/>
        </w:rPr>
        <w:t>9</w:t>
      </w:r>
      <w:r w:rsidRPr="00F9417C">
        <w:rPr>
          <w:sz w:val="24"/>
          <w:szCs w:val="24"/>
          <w:lang w:val="ru-RU"/>
        </w:rPr>
        <w:t>.</w:t>
      </w:r>
      <w:r w:rsidR="00203253" w:rsidRPr="00F9417C">
        <w:rPr>
          <w:sz w:val="24"/>
          <w:szCs w:val="24"/>
          <w:lang w:val="ru-RU"/>
        </w:rPr>
        <w:t xml:space="preserve"> </w:t>
      </w:r>
      <w:r w:rsidR="00A243FD" w:rsidRPr="00F9417C">
        <w:rPr>
          <w:sz w:val="24"/>
          <w:szCs w:val="24"/>
          <w:lang w:val="ru-RU"/>
        </w:rPr>
        <w:t>ИНВЕСТИЦИИ В СТРОИТЕЛЬСТВО, РЕКОНСТРУКЦИИЮ И ТЕХНИЧЕСКОЕ ПЕРЕВООРУЖЕНИЕ</w:t>
      </w:r>
      <w:bookmarkEnd w:id="71"/>
      <w:r w:rsidR="001459FA" w:rsidRPr="00F9417C">
        <w:rPr>
          <w:sz w:val="24"/>
          <w:szCs w:val="24"/>
          <w:lang w:val="ru-RU"/>
        </w:rPr>
        <w:t xml:space="preserve"> И (ИЛИ) МОДЕРНИЗАЦИЮ</w:t>
      </w:r>
      <w:bookmarkEnd w:id="72"/>
    </w:p>
    <w:p w14:paraId="6724A295" w14:textId="77777777" w:rsidR="00A243FD" w:rsidRPr="002517F9" w:rsidRDefault="00A243FD" w:rsidP="00D92F7F">
      <w:pPr>
        <w:pStyle w:val="7"/>
        <w:spacing w:before="0"/>
        <w:ind w:firstLine="567"/>
        <w:jc w:val="both"/>
        <w:rPr>
          <w:rFonts w:ascii="Times New Roman" w:hAnsi="Times New Roman"/>
          <w:b/>
          <w:i w:val="0"/>
          <w:sz w:val="24"/>
          <w:szCs w:val="24"/>
          <w:lang w:val="ru-RU"/>
        </w:rPr>
      </w:pPr>
      <w:bookmarkStart w:id="73" w:name="_Toc41423127"/>
      <w:r w:rsidRPr="002517F9">
        <w:rPr>
          <w:rFonts w:ascii="Times New Roman" w:hAnsi="Times New Roman"/>
          <w:b/>
          <w:i w:val="0"/>
          <w:sz w:val="24"/>
          <w:szCs w:val="24"/>
          <w:lang w:val="ru-RU"/>
        </w:rPr>
        <w:t>а) предложения по величине необходимых инвестиций в строительство, реконструкцию и техническое перевооружение источников тепловой энергии</w:t>
      </w:r>
      <w:r w:rsidR="008B0801" w:rsidRPr="002517F9">
        <w:rPr>
          <w:rFonts w:ascii="Times New Roman" w:hAnsi="Times New Roman"/>
          <w:b/>
          <w:i w:val="0"/>
          <w:sz w:val="24"/>
          <w:szCs w:val="24"/>
          <w:lang w:val="ru-RU"/>
        </w:rPr>
        <w:t xml:space="preserve"> и тепловых сетей</w:t>
      </w:r>
      <w:r w:rsidRPr="002517F9">
        <w:rPr>
          <w:rFonts w:ascii="Times New Roman" w:hAnsi="Times New Roman"/>
          <w:b/>
          <w:i w:val="0"/>
          <w:sz w:val="24"/>
          <w:szCs w:val="24"/>
          <w:lang w:val="ru-RU"/>
        </w:rPr>
        <w:t xml:space="preserve"> на каждом этапе</w:t>
      </w:r>
      <w:bookmarkEnd w:id="73"/>
    </w:p>
    <w:p w14:paraId="037E2498" w14:textId="77777777" w:rsidR="00F9417C" w:rsidRPr="00790859" w:rsidRDefault="00F9417C" w:rsidP="00F9417C">
      <w:pPr>
        <w:spacing w:before="120" w:after="0" w:line="240" w:lineRule="auto"/>
        <w:ind w:firstLine="567"/>
        <w:rPr>
          <w:rFonts w:cs="Times New Roman"/>
          <w:b/>
          <w:color w:val="2D2D2D"/>
          <w:spacing w:val="2"/>
          <w:sz w:val="24"/>
          <w:szCs w:val="24"/>
          <w:shd w:val="clear" w:color="auto" w:fill="FFFFFF"/>
        </w:rPr>
      </w:pPr>
      <w:r w:rsidRPr="00790859">
        <w:rPr>
          <w:rFonts w:cs="Times New Roman"/>
          <w:b/>
          <w:sz w:val="24"/>
          <w:szCs w:val="24"/>
        </w:rPr>
        <w:t>ООО «Клинцовская ТЭЦ»</w:t>
      </w:r>
    </w:p>
    <w:p w14:paraId="71CF024A" w14:textId="006454BC" w:rsidR="00093B89" w:rsidRPr="00093B89" w:rsidRDefault="00093B89" w:rsidP="00093B89">
      <w:pPr>
        <w:spacing w:after="0" w:line="360" w:lineRule="auto"/>
        <w:jc w:val="both"/>
        <w:rPr>
          <w:rFonts w:cs="Times New Roman"/>
          <w:color w:val="2D2D2D"/>
          <w:spacing w:val="2"/>
          <w:sz w:val="24"/>
          <w:szCs w:val="24"/>
          <w:shd w:val="clear" w:color="auto" w:fill="FFFFFF"/>
        </w:rPr>
      </w:pPr>
      <w:r>
        <w:rPr>
          <w:rFonts w:cs="Times New Roman"/>
          <w:sz w:val="24"/>
          <w:szCs w:val="24"/>
        </w:rPr>
        <w:t xml:space="preserve">1. </w:t>
      </w:r>
      <w:r w:rsidRPr="00093B89">
        <w:rPr>
          <w:rFonts w:cs="Times New Roman"/>
          <w:sz w:val="24"/>
          <w:szCs w:val="24"/>
        </w:rPr>
        <w:t>В соответствии с согласованием Клинцовской городской администрацией (№4751-4 от 27.08.2019) - вывод из эксплуатации площадки хранения мазутного топлива ООО «Клинцовская ТЭЦ», двух турбогенераторов, пяти паровых котлов;</w:t>
      </w:r>
    </w:p>
    <w:p w14:paraId="2D97D73B" w14:textId="77777777" w:rsidR="00093B89" w:rsidRPr="00D671EF" w:rsidRDefault="00093B89" w:rsidP="00093B89">
      <w:pPr>
        <w:pStyle w:val="a3"/>
        <w:spacing w:after="0" w:line="360" w:lineRule="auto"/>
        <w:ind w:left="360"/>
        <w:jc w:val="both"/>
        <w:rPr>
          <w:rFonts w:cs="Times New Roman"/>
          <w:color w:val="2D2D2D"/>
          <w:spacing w:val="2"/>
          <w:sz w:val="24"/>
          <w:szCs w:val="24"/>
          <w:shd w:val="clear" w:color="auto" w:fill="FFFFFF"/>
        </w:rPr>
      </w:pPr>
      <w:r>
        <w:rPr>
          <w:rFonts w:cs="Times New Roman"/>
          <w:sz w:val="24"/>
          <w:szCs w:val="24"/>
        </w:rPr>
        <w:t>Разработка</w:t>
      </w:r>
      <w:r w:rsidRPr="00D671EF">
        <w:rPr>
          <w:rFonts w:cs="Times New Roman"/>
          <w:sz w:val="24"/>
          <w:szCs w:val="24"/>
        </w:rPr>
        <w:t xml:space="preserve"> проектной документации, проведенных экспертиз промышленной безопасности с включением </w:t>
      </w:r>
      <w:r>
        <w:rPr>
          <w:rFonts w:cs="Times New Roman"/>
          <w:sz w:val="24"/>
          <w:szCs w:val="24"/>
        </w:rPr>
        <w:t>в реестр Ростехнадзора</w:t>
      </w:r>
      <w:r w:rsidRPr="00D671EF">
        <w:rPr>
          <w:rFonts w:cs="Times New Roman"/>
          <w:sz w:val="24"/>
          <w:szCs w:val="24"/>
        </w:rPr>
        <w:t>:</w:t>
      </w:r>
    </w:p>
    <w:p w14:paraId="3528C023" w14:textId="77777777" w:rsidR="00093B89" w:rsidRPr="00D671EF" w:rsidRDefault="00093B89" w:rsidP="00093B89">
      <w:pPr>
        <w:pStyle w:val="a3"/>
        <w:numPr>
          <w:ilvl w:val="0"/>
          <w:numId w:val="28"/>
        </w:numPr>
        <w:spacing w:after="0" w:line="360" w:lineRule="auto"/>
        <w:ind w:left="284" w:hanging="284"/>
        <w:jc w:val="both"/>
        <w:rPr>
          <w:rFonts w:cs="Times New Roman"/>
          <w:color w:val="2D2D2D"/>
          <w:spacing w:val="2"/>
          <w:sz w:val="24"/>
          <w:szCs w:val="24"/>
          <w:shd w:val="clear" w:color="auto" w:fill="FFFFFF"/>
        </w:rPr>
      </w:pPr>
      <w:r>
        <w:rPr>
          <w:rFonts w:cs="Times New Roman"/>
          <w:sz w:val="24"/>
          <w:szCs w:val="24"/>
        </w:rPr>
        <w:t>проект</w:t>
      </w:r>
      <w:r w:rsidRPr="00D671EF">
        <w:rPr>
          <w:rFonts w:cs="Times New Roman"/>
          <w:sz w:val="24"/>
          <w:szCs w:val="24"/>
        </w:rPr>
        <w:t xml:space="preserve"> «Техническое перевооружение газового оборудования, автоматики безопасности и регулирования двух водогрейных котлов ПТВМ-50 водогрейной котельной расположенной по адресу Брянская обл., г. Клинцы, ул. Мира д.1» 036-2017</w:t>
      </w:r>
      <w:r>
        <w:rPr>
          <w:rFonts w:cs="Times New Roman"/>
          <w:sz w:val="24"/>
          <w:szCs w:val="24"/>
        </w:rPr>
        <w:t xml:space="preserve"> </w:t>
      </w:r>
      <w:r w:rsidRPr="00D671EF">
        <w:rPr>
          <w:rFonts w:cs="Times New Roman"/>
          <w:sz w:val="24"/>
          <w:szCs w:val="24"/>
        </w:rPr>
        <w:t>(заключение ЭПБ №08-06-2017-71ТП, регистрационный номер Ростехнадзора 08-ТП-05307-2017);</w:t>
      </w:r>
    </w:p>
    <w:p w14:paraId="775FC00D" w14:textId="77777777" w:rsidR="00093B89" w:rsidRPr="00D671EF" w:rsidRDefault="00093B89" w:rsidP="00093B89">
      <w:pPr>
        <w:pStyle w:val="a3"/>
        <w:numPr>
          <w:ilvl w:val="0"/>
          <w:numId w:val="28"/>
        </w:numPr>
        <w:spacing w:after="0" w:line="360" w:lineRule="auto"/>
        <w:ind w:left="284" w:hanging="284"/>
        <w:jc w:val="both"/>
        <w:rPr>
          <w:rFonts w:cs="Times New Roman"/>
          <w:color w:val="2D2D2D"/>
          <w:spacing w:val="2"/>
          <w:sz w:val="24"/>
          <w:szCs w:val="24"/>
          <w:shd w:val="clear" w:color="auto" w:fill="FFFFFF"/>
        </w:rPr>
      </w:pPr>
      <w:r>
        <w:rPr>
          <w:rFonts w:cs="Times New Roman"/>
          <w:sz w:val="24"/>
          <w:szCs w:val="24"/>
        </w:rPr>
        <w:t>проект</w:t>
      </w:r>
      <w:r w:rsidRPr="00D671EF">
        <w:rPr>
          <w:rFonts w:cs="Times New Roman"/>
          <w:sz w:val="24"/>
          <w:szCs w:val="24"/>
        </w:rPr>
        <w:t xml:space="preserve"> «Техническое перевооружение опасного производственного объекта «Сеть газопотребления ООО «Клинцовская ТЭЦ» по адресу: Брянская обл., г. Клинцы, ул. Мира д.1» согласованного АО «Газпром газораспределение Брянск» (заключение ЭПБ №18-12-19/П, регистрационный номер Ростехнадзора 08-ТП-01421-2020);</w:t>
      </w:r>
    </w:p>
    <w:p w14:paraId="2F579B8C" w14:textId="77777777" w:rsidR="00093B89" w:rsidRPr="00D671EF" w:rsidRDefault="00093B89" w:rsidP="00093B89">
      <w:pPr>
        <w:pStyle w:val="a3"/>
        <w:numPr>
          <w:ilvl w:val="0"/>
          <w:numId w:val="28"/>
        </w:numPr>
        <w:spacing w:after="0" w:line="360" w:lineRule="auto"/>
        <w:ind w:left="284" w:hanging="284"/>
        <w:jc w:val="both"/>
        <w:rPr>
          <w:rFonts w:cs="Times New Roman"/>
          <w:color w:val="2D2D2D"/>
          <w:spacing w:val="2"/>
          <w:sz w:val="24"/>
          <w:szCs w:val="24"/>
          <w:shd w:val="clear" w:color="auto" w:fill="FFFFFF"/>
        </w:rPr>
      </w:pPr>
      <w:r>
        <w:rPr>
          <w:rFonts w:cs="Times New Roman"/>
          <w:sz w:val="24"/>
          <w:szCs w:val="24"/>
        </w:rPr>
        <w:t>проект</w:t>
      </w:r>
      <w:r w:rsidRPr="00D671EF">
        <w:rPr>
          <w:rFonts w:cs="Times New Roman"/>
          <w:sz w:val="24"/>
          <w:szCs w:val="24"/>
        </w:rPr>
        <w:t xml:space="preserve"> «Площадка хранения мазутного топлива ООО «Клинцовская ТЭЦ» по адресу: Брянская обл., г. Клинцы, ул. Мира д.1</w:t>
      </w:r>
      <w:r>
        <w:rPr>
          <w:rFonts w:cs="Times New Roman"/>
          <w:sz w:val="24"/>
          <w:szCs w:val="24"/>
        </w:rPr>
        <w:t xml:space="preserve"> -</w:t>
      </w:r>
      <w:r w:rsidRPr="00D671EF">
        <w:rPr>
          <w:rFonts w:cs="Times New Roman"/>
          <w:sz w:val="24"/>
          <w:szCs w:val="24"/>
        </w:rPr>
        <w:t xml:space="preserve"> </w:t>
      </w:r>
      <w:r>
        <w:rPr>
          <w:rFonts w:cs="Times New Roman"/>
          <w:sz w:val="24"/>
          <w:szCs w:val="24"/>
        </w:rPr>
        <w:t>д</w:t>
      </w:r>
      <w:r w:rsidRPr="00D671EF">
        <w:rPr>
          <w:rFonts w:cs="Times New Roman"/>
          <w:sz w:val="24"/>
          <w:szCs w:val="24"/>
        </w:rPr>
        <w:t>окументация на ликвидацию опасного производственного объекта 0115-2020 (заключение ЭПБ №02-01-20/П, регистрационный номер Ростехнадзора 08-ДЛ-00760-2020)</w:t>
      </w:r>
    </w:p>
    <w:p w14:paraId="4EF72832" w14:textId="16D14858" w:rsidR="00093B89" w:rsidRDefault="00093B89" w:rsidP="00093B89">
      <w:pPr>
        <w:spacing w:before="120" w:after="0" w:line="360" w:lineRule="auto"/>
        <w:jc w:val="both"/>
        <w:rPr>
          <w:rFonts w:cs="Times New Roman"/>
          <w:sz w:val="24"/>
          <w:szCs w:val="24"/>
        </w:rPr>
      </w:pPr>
      <w:r>
        <w:rPr>
          <w:rFonts w:cs="Times New Roman"/>
          <w:color w:val="2D2D2D"/>
          <w:spacing w:val="2"/>
          <w:sz w:val="24"/>
          <w:szCs w:val="24"/>
          <w:shd w:val="clear" w:color="auto" w:fill="FFFFFF"/>
        </w:rPr>
        <w:t xml:space="preserve">2. </w:t>
      </w:r>
      <w:r w:rsidRPr="00D671EF">
        <w:rPr>
          <w:rFonts w:cs="Times New Roman"/>
          <w:color w:val="2D2D2D"/>
          <w:spacing w:val="2"/>
          <w:sz w:val="24"/>
          <w:szCs w:val="24"/>
          <w:shd w:val="clear" w:color="auto" w:fill="FFFFFF"/>
        </w:rPr>
        <w:t xml:space="preserve">В 2020 г. началась процедура </w:t>
      </w:r>
      <w:r w:rsidRPr="00D671EF">
        <w:rPr>
          <w:rFonts w:cs="Times New Roman"/>
          <w:sz w:val="24"/>
          <w:szCs w:val="24"/>
        </w:rPr>
        <w:t xml:space="preserve">ликвидации опасного производственного объекта А08-62630-0004 </w:t>
      </w:r>
      <w:r w:rsidRPr="00D671EF">
        <w:rPr>
          <w:rFonts w:cs="Times New Roman"/>
          <w:sz w:val="24"/>
          <w:szCs w:val="24"/>
          <w:lang w:val="en-US"/>
        </w:rPr>
        <w:t>III</w:t>
      </w:r>
      <w:r w:rsidRPr="00D671EF">
        <w:rPr>
          <w:rFonts w:cs="Times New Roman"/>
          <w:sz w:val="24"/>
          <w:szCs w:val="24"/>
        </w:rPr>
        <w:t xml:space="preserve"> класс опасности: «Площадка хранения мазутного топлива ООО «Клинцовская ТЭЦ» по адресу: Брянская обл., г. Клинцы, ул. Мира д.1, проводимой в </w:t>
      </w:r>
      <w:r w:rsidRPr="00D671EF">
        <w:rPr>
          <w:rFonts w:cs="Times New Roman"/>
          <w:sz w:val="24"/>
          <w:szCs w:val="24"/>
        </w:rPr>
        <w:lastRenderedPageBreak/>
        <w:t>рамках технического перевооружения.</w:t>
      </w:r>
      <w:r>
        <w:rPr>
          <w:rFonts w:cs="Times New Roman"/>
          <w:sz w:val="24"/>
          <w:szCs w:val="24"/>
        </w:rPr>
        <w:t xml:space="preserve"> В 2021 г. планируется завершение процедуры ликвидации, демонтажные работы, исключение из состава реестра  ОПО.</w:t>
      </w:r>
    </w:p>
    <w:p w14:paraId="45488CDB" w14:textId="50458A23" w:rsidR="00093B89" w:rsidRPr="00093B89" w:rsidRDefault="00093B89" w:rsidP="00093B89">
      <w:pPr>
        <w:pStyle w:val="a3"/>
        <w:spacing w:after="0" w:line="360" w:lineRule="auto"/>
        <w:ind w:left="0"/>
        <w:jc w:val="both"/>
        <w:rPr>
          <w:rFonts w:cs="Times New Roman"/>
          <w:color w:val="2D2D2D"/>
          <w:spacing w:val="2"/>
          <w:sz w:val="24"/>
          <w:szCs w:val="24"/>
          <w:shd w:val="clear" w:color="auto" w:fill="FFFFFF"/>
        </w:rPr>
      </w:pPr>
      <w:r>
        <w:rPr>
          <w:rFonts w:eastAsia="Times New Roman" w:cs="Times New Roman"/>
          <w:bCs/>
          <w:sz w:val="24"/>
          <w:szCs w:val="24"/>
        </w:rPr>
        <w:t xml:space="preserve">3. </w:t>
      </w:r>
      <w:r w:rsidRPr="00082D62">
        <w:rPr>
          <w:rFonts w:eastAsia="Times New Roman" w:cs="Times New Roman"/>
          <w:bCs/>
          <w:sz w:val="24"/>
          <w:szCs w:val="24"/>
        </w:rPr>
        <w:t>Ст</w:t>
      </w:r>
      <w:r w:rsidRPr="00082D62">
        <w:rPr>
          <w:rFonts w:eastAsia="Times New Roman" w:cs="Times New Roman"/>
          <w:bCs/>
          <w:spacing w:val="-2"/>
          <w:sz w:val="24"/>
          <w:szCs w:val="24"/>
        </w:rPr>
        <w:t>ро</w:t>
      </w:r>
      <w:r w:rsidRPr="00082D62">
        <w:rPr>
          <w:rFonts w:eastAsia="Times New Roman" w:cs="Times New Roman"/>
          <w:bCs/>
          <w:spacing w:val="1"/>
          <w:sz w:val="24"/>
          <w:szCs w:val="24"/>
        </w:rPr>
        <w:t>и</w:t>
      </w:r>
      <w:r w:rsidRPr="00082D62">
        <w:rPr>
          <w:rFonts w:eastAsia="Times New Roman" w:cs="Times New Roman"/>
          <w:bCs/>
          <w:sz w:val="24"/>
          <w:szCs w:val="24"/>
        </w:rPr>
        <w:t>тельс</w:t>
      </w:r>
      <w:r w:rsidRPr="00082D62">
        <w:rPr>
          <w:rFonts w:eastAsia="Times New Roman" w:cs="Times New Roman"/>
          <w:bCs/>
          <w:spacing w:val="-3"/>
          <w:sz w:val="24"/>
          <w:szCs w:val="24"/>
        </w:rPr>
        <w:t>т</w:t>
      </w:r>
      <w:r w:rsidRPr="00082D62">
        <w:rPr>
          <w:rFonts w:eastAsia="Times New Roman" w:cs="Times New Roman"/>
          <w:bCs/>
          <w:spacing w:val="1"/>
          <w:sz w:val="24"/>
          <w:szCs w:val="24"/>
        </w:rPr>
        <w:t>в</w:t>
      </w:r>
      <w:r w:rsidRPr="00082D62">
        <w:rPr>
          <w:rFonts w:eastAsia="Times New Roman" w:cs="Times New Roman"/>
          <w:bCs/>
          <w:sz w:val="24"/>
          <w:szCs w:val="24"/>
        </w:rPr>
        <w:t>о в з</w:t>
      </w:r>
      <w:r w:rsidRPr="00082D62">
        <w:rPr>
          <w:rFonts w:eastAsia="Times New Roman" w:cs="Times New Roman"/>
          <w:bCs/>
          <w:spacing w:val="-2"/>
          <w:sz w:val="24"/>
          <w:szCs w:val="24"/>
        </w:rPr>
        <w:t>о</w:t>
      </w:r>
      <w:r w:rsidRPr="00082D62">
        <w:rPr>
          <w:rFonts w:eastAsia="Times New Roman" w:cs="Times New Roman"/>
          <w:bCs/>
          <w:spacing w:val="1"/>
          <w:sz w:val="24"/>
          <w:szCs w:val="24"/>
        </w:rPr>
        <w:t>н</w:t>
      </w:r>
      <w:r w:rsidRPr="00082D62">
        <w:rPr>
          <w:rFonts w:eastAsia="Times New Roman" w:cs="Times New Roman"/>
          <w:bCs/>
          <w:sz w:val="24"/>
          <w:szCs w:val="24"/>
        </w:rPr>
        <w:t>е д</w:t>
      </w:r>
      <w:r w:rsidRPr="00082D62">
        <w:rPr>
          <w:rFonts w:eastAsia="Times New Roman" w:cs="Times New Roman"/>
          <w:bCs/>
          <w:spacing w:val="-1"/>
          <w:sz w:val="24"/>
          <w:szCs w:val="24"/>
        </w:rPr>
        <w:t>е</w:t>
      </w:r>
      <w:r w:rsidRPr="00082D62">
        <w:rPr>
          <w:rFonts w:eastAsia="Times New Roman" w:cs="Times New Roman"/>
          <w:bCs/>
          <w:sz w:val="24"/>
          <w:szCs w:val="24"/>
        </w:rPr>
        <w:t>й</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pacing w:val="1"/>
          <w:sz w:val="24"/>
          <w:szCs w:val="24"/>
        </w:rPr>
        <w:t>ви</w:t>
      </w:r>
      <w:r w:rsidRPr="00082D62">
        <w:rPr>
          <w:rFonts w:eastAsia="Times New Roman" w:cs="Times New Roman"/>
          <w:bCs/>
          <w:sz w:val="24"/>
          <w:szCs w:val="24"/>
        </w:rPr>
        <w:t xml:space="preserve">я </w:t>
      </w:r>
      <w:r w:rsidRPr="00082D62">
        <w:rPr>
          <w:rFonts w:eastAsia="Times New Roman" w:cs="Times New Roman"/>
          <w:bCs/>
          <w:spacing w:val="-1"/>
          <w:sz w:val="24"/>
          <w:szCs w:val="24"/>
        </w:rPr>
        <w:t>К</w:t>
      </w:r>
      <w:r w:rsidRPr="00082D62">
        <w:rPr>
          <w:rFonts w:eastAsia="Times New Roman" w:cs="Times New Roman"/>
          <w:bCs/>
          <w:sz w:val="24"/>
          <w:szCs w:val="24"/>
        </w:rPr>
        <w:t>л</w:t>
      </w:r>
      <w:r w:rsidRPr="00082D62">
        <w:rPr>
          <w:rFonts w:eastAsia="Times New Roman" w:cs="Times New Roman"/>
          <w:bCs/>
          <w:spacing w:val="-1"/>
          <w:sz w:val="24"/>
          <w:szCs w:val="24"/>
        </w:rPr>
        <w:t>и</w:t>
      </w:r>
      <w:r w:rsidRPr="00082D62">
        <w:rPr>
          <w:rFonts w:eastAsia="Times New Roman" w:cs="Times New Roman"/>
          <w:bCs/>
          <w:sz w:val="24"/>
          <w:szCs w:val="24"/>
        </w:rPr>
        <w:t>н</w:t>
      </w:r>
      <w:r w:rsidRPr="00082D62">
        <w:rPr>
          <w:rFonts w:eastAsia="Times New Roman" w:cs="Times New Roman"/>
          <w:bCs/>
          <w:spacing w:val="-1"/>
          <w:sz w:val="24"/>
          <w:szCs w:val="24"/>
        </w:rPr>
        <w:t>ц</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1"/>
          <w:sz w:val="24"/>
          <w:szCs w:val="24"/>
        </w:rPr>
        <w:t>с</w:t>
      </w:r>
      <w:r w:rsidRPr="00082D62">
        <w:rPr>
          <w:rFonts w:eastAsia="Times New Roman" w:cs="Times New Roman"/>
          <w:bCs/>
          <w:sz w:val="24"/>
          <w:szCs w:val="24"/>
        </w:rPr>
        <w:t>кой ТЭЦ г</w:t>
      </w:r>
      <w:r w:rsidRPr="00082D62">
        <w:rPr>
          <w:rFonts w:eastAsia="Times New Roman" w:cs="Times New Roman"/>
          <w:bCs/>
          <w:spacing w:val="-2"/>
          <w:sz w:val="24"/>
          <w:szCs w:val="24"/>
        </w:rPr>
        <w:t>а</w:t>
      </w:r>
      <w:r w:rsidRPr="00082D62">
        <w:rPr>
          <w:rFonts w:eastAsia="Times New Roman" w:cs="Times New Roman"/>
          <w:bCs/>
          <w:sz w:val="24"/>
          <w:szCs w:val="24"/>
        </w:rPr>
        <w:t>з</w:t>
      </w:r>
      <w:r w:rsidRPr="00082D62">
        <w:rPr>
          <w:rFonts w:eastAsia="Times New Roman" w:cs="Times New Roman"/>
          <w:bCs/>
          <w:spacing w:val="-2"/>
          <w:sz w:val="24"/>
          <w:szCs w:val="24"/>
        </w:rPr>
        <w:t>о</w:t>
      </w:r>
      <w:r w:rsidRPr="00082D62">
        <w:rPr>
          <w:rFonts w:eastAsia="Times New Roman" w:cs="Times New Roman"/>
          <w:bCs/>
          <w:spacing w:val="1"/>
          <w:sz w:val="24"/>
          <w:szCs w:val="24"/>
        </w:rPr>
        <w:t>по</w:t>
      </w:r>
      <w:r w:rsidRPr="00082D62">
        <w:rPr>
          <w:rFonts w:eastAsia="Times New Roman" w:cs="Times New Roman"/>
          <w:bCs/>
          <w:sz w:val="24"/>
          <w:szCs w:val="24"/>
        </w:rPr>
        <w:t>р</w:t>
      </w:r>
      <w:r w:rsidRPr="00082D62">
        <w:rPr>
          <w:rFonts w:eastAsia="Times New Roman" w:cs="Times New Roman"/>
          <w:bCs/>
          <w:spacing w:val="-4"/>
          <w:sz w:val="24"/>
          <w:szCs w:val="24"/>
        </w:rPr>
        <w:t>ш</w:t>
      </w:r>
      <w:r w:rsidRPr="00082D62">
        <w:rPr>
          <w:rFonts w:eastAsia="Times New Roman" w:cs="Times New Roman"/>
          <w:bCs/>
          <w:sz w:val="24"/>
          <w:szCs w:val="24"/>
        </w:rPr>
        <w:t>н</w:t>
      </w:r>
      <w:r w:rsidRPr="00082D62">
        <w:rPr>
          <w:rFonts w:eastAsia="Times New Roman" w:cs="Times New Roman"/>
          <w:bCs/>
          <w:spacing w:val="-2"/>
          <w:sz w:val="24"/>
          <w:szCs w:val="24"/>
        </w:rPr>
        <w:t>е</w:t>
      </w:r>
      <w:r w:rsidRPr="00082D62">
        <w:rPr>
          <w:rFonts w:eastAsia="Times New Roman" w:cs="Times New Roman"/>
          <w:bCs/>
          <w:spacing w:val="1"/>
          <w:sz w:val="24"/>
          <w:szCs w:val="24"/>
        </w:rPr>
        <w:t>во</w:t>
      </w:r>
      <w:r w:rsidRPr="00082D62">
        <w:rPr>
          <w:rFonts w:eastAsia="Times New Roman" w:cs="Times New Roman"/>
          <w:bCs/>
          <w:sz w:val="24"/>
          <w:szCs w:val="24"/>
        </w:rPr>
        <w:t xml:space="preserve">й </w:t>
      </w:r>
      <w:r w:rsidRPr="00082D62">
        <w:rPr>
          <w:rFonts w:eastAsia="Times New Roman" w:cs="Times New Roman"/>
          <w:bCs/>
          <w:spacing w:val="1"/>
          <w:sz w:val="24"/>
          <w:szCs w:val="24"/>
        </w:rPr>
        <w:t>у</w:t>
      </w:r>
      <w:r w:rsidRPr="00082D62">
        <w:rPr>
          <w:rFonts w:eastAsia="Times New Roman" w:cs="Times New Roman"/>
          <w:bCs/>
          <w:spacing w:val="-1"/>
          <w:sz w:val="24"/>
          <w:szCs w:val="24"/>
        </w:rPr>
        <w:t>с</w:t>
      </w:r>
      <w:r w:rsidRPr="00082D62">
        <w:rPr>
          <w:rFonts w:eastAsia="Times New Roman" w:cs="Times New Roman"/>
          <w:bCs/>
          <w:sz w:val="24"/>
          <w:szCs w:val="24"/>
        </w:rPr>
        <w:t>т</w:t>
      </w:r>
      <w:r w:rsidRPr="00082D62">
        <w:rPr>
          <w:rFonts w:eastAsia="Times New Roman" w:cs="Times New Roman"/>
          <w:bCs/>
          <w:spacing w:val="-1"/>
          <w:sz w:val="24"/>
          <w:szCs w:val="24"/>
        </w:rPr>
        <w:t>а</w:t>
      </w:r>
      <w:r w:rsidRPr="00082D62">
        <w:rPr>
          <w:rFonts w:eastAsia="Times New Roman" w:cs="Times New Roman"/>
          <w:bCs/>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z w:val="24"/>
          <w:szCs w:val="24"/>
        </w:rPr>
        <w:t xml:space="preserve">ки (энергоцентр – 2я очередь) </w:t>
      </w:r>
      <w:r w:rsidRPr="00082D62">
        <w:rPr>
          <w:rFonts w:eastAsia="Times New Roman" w:cs="Times New Roman"/>
          <w:bCs/>
          <w:spacing w:val="-2"/>
          <w:sz w:val="24"/>
          <w:szCs w:val="24"/>
        </w:rPr>
        <w:t>т</w:t>
      </w:r>
      <w:r w:rsidRPr="00082D62">
        <w:rPr>
          <w:rFonts w:eastAsia="Times New Roman" w:cs="Times New Roman"/>
          <w:bCs/>
          <w:spacing w:val="1"/>
          <w:sz w:val="24"/>
          <w:szCs w:val="24"/>
        </w:rPr>
        <w:t>е</w:t>
      </w:r>
      <w:r w:rsidRPr="00082D62">
        <w:rPr>
          <w:rFonts w:eastAsia="Times New Roman" w:cs="Times New Roman"/>
          <w:bCs/>
          <w:sz w:val="24"/>
          <w:szCs w:val="24"/>
        </w:rPr>
        <w:t>п</w:t>
      </w:r>
      <w:r w:rsidRPr="00082D62">
        <w:rPr>
          <w:rFonts w:eastAsia="Times New Roman" w:cs="Times New Roman"/>
          <w:bCs/>
          <w:spacing w:val="-1"/>
          <w:sz w:val="24"/>
          <w:szCs w:val="24"/>
        </w:rPr>
        <w:t>л</w:t>
      </w:r>
      <w:r w:rsidRPr="00082D62">
        <w:rPr>
          <w:rFonts w:eastAsia="Times New Roman" w:cs="Times New Roman"/>
          <w:bCs/>
          <w:spacing w:val="-2"/>
          <w:sz w:val="24"/>
          <w:szCs w:val="24"/>
        </w:rPr>
        <w:t>о</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й мо</w:t>
      </w:r>
      <w:r w:rsidRPr="00082D62">
        <w:rPr>
          <w:rFonts w:eastAsia="Times New Roman" w:cs="Times New Roman"/>
          <w:bCs/>
          <w:spacing w:val="-1"/>
          <w:sz w:val="24"/>
          <w:szCs w:val="24"/>
        </w:rPr>
        <w:t>щ</w:t>
      </w:r>
      <w:r w:rsidRPr="00082D62">
        <w:rPr>
          <w:rFonts w:eastAsia="Times New Roman" w:cs="Times New Roman"/>
          <w:bCs/>
          <w:sz w:val="24"/>
          <w:szCs w:val="24"/>
        </w:rPr>
        <w:t>но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10,4 Гк</w:t>
      </w:r>
      <w:r w:rsidRPr="00082D62">
        <w:rPr>
          <w:rFonts w:eastAsia="Times New Roman" w:cs="Times New Roman"/>
          <w:bCs/>
          <w:spacing w:val="-2"/>
          <w:sz w:val="24"/>
          <w:szCs w:val="24"/>
        </w:rPr>
        <w:t>а</w:t>
      </w:r>
      <w:r w:rsidRPr="00082D62">
        <w:rPr>
          <w:rFonts w:eastAsia="Times New Roman" w:cs="Times New Roman"/>
          <w:bCs/>
          <w:sz w:val="24"/>
          <w:szCs w:val="24"/>
        </w:rPr>
        <w:t>л/ч</w:t>
      </w:r>
      <w:r>
        <w:rPr>
          <w:rFonts w:eastAsia="Times New Roman" w:cs="Times New Roman"/>
          <w:bCs/>
          <w:sz w:val="24"/>
          <w:szCs w:val="24"/>
        </w:rPr>
        <w:t xml:space="preserve"> (</w:t>
      </w:r>
      <w:r w:rsidRPr="00082D62">
        <w:rPr>
          <w:rFonts w:eastAsia="Times New Roman" w:cs="Times New Roman"/>
          <w:bCs/>
          <w:sz w:val="24"/>
          <w:szCs w:val="24"/>
        </w:rPr>
        <w:t>12,15 МВт</w:t>
      </w:r>
      <w:r>
        <w:rPr>
          <w:rFonts w:eastAsia="Times New Roman" w:cs="Times New Roman"/>
          <w:bCs/>
          <w:sz w:val="20"/>
          <w:szCs w:val="20"/>
        </w:rPr>
        <w:t>)</w:t>
      </w:r>
      <w:r w:rsidRPr="00082D62">
        <w:rPr>
          <w:rFonts w:eastAsia="Times New Roman" w:cs="Times New Roman"/>
          <w:bCs/>
          <w:sz w:val="24"/>
          <w:szCs w:val="24"/>
        </w:rPr>
        <w:t xml:space="preserve"> в г</w:t>
      </w:r>
      <w:r w:rsidRPr="00082D62">
        <w:rPr>
          <w:rFonts w:eastAsia="Times New Roman" w:cs="Times New Roman"/>
          <w:bCs/>
          <w:spacing w:val="-2"/>
          <w:sz w:val="24"/>
          <w:szCs w:val="24"/>
        </w:rPr>
        <w:t>ор</w:t>
      </w:r>
      <w:r w:rsidRPr="00082D62">
        <w:rPr>
          <w:rFonts w:eastAsia="Times New Roman" w:cs="Times New Roman"/>
          <w:bCs/>
          <w:sz w:val="24"/>
          <w:szCs w:val="24"/>
        </w:rPr>
        <w:t>я</w:t>
      </w:r>
      <w:r w:rsidRPr="00082D62">
        <w:rPr>
          <w:rFonts w:eastAsia="Times New Roman" w:cs="Times New Roman"/>
          <w:bCs/>
          <w:spacing w:val="-1"/>
          <w:sz w:val="24"/>
          <w:szCs w:val="24"/>
        </w:rPr>
        <w:t>ч</w:t>
      </w:r>
      <w:r w:rsidRPr="00082D62">
        <w:rPr>
          <w:rFonts w:eastAsia="Times New Roman" w:cs="Times New Roman"/>
          <w:bCs/>
          <w:spacing w:val="1"/>
          <w:sz w:val="24"/>
          <w:szCs w:val="24"/>
        </w:rPr>
        <w:t>е</w:t>
      </w:r>
      <w:r w:rsidRPr="00082D62">
        <w:rPr>
          <w:rFonts w:eastAsia="Times New Roman" w:cs="Times New Roman"/>
          <w:bCs/>
          <w:sz w:val="24"/>
          <w:szCs w:val="24"/>
        </w:rPr>
        <w:t xml:space="preserve">й </w:t>
      </w:r>
      <w:r w:rsidRPr="00082D62">
        <w:rPr>
          <w:rFonts w:eastAsia="Times New Roman" w:cs="Times New Roman"/>
          <w:bCs/>
          <w:spacing w:val="1"/>
          <w:sz w:val="24"/>
          <w:szCs w:val="24"/>
        </w:rPr>
        <w:t>в</w:t>
      </w:r>
      <w:r w:rsidRPr="00082D62">
        <w:rPr>
          <w:rFonts w:eastAsia="Times New Roman" w:cs="Times New Roman"/>
          <w:bCs/>
          <w:spacing w:val="-2"/>
          <w:sz w:val="24"/>
          <w:szCs w:val="24"/>
        </w:rPr>
        <w:t>о</w:t>
      </w:r>
      <w:r w:rsidRPr="00082D62">
        <w:rPr>
          <w:rFonts w:eastAsia="Times New Roman" w:cs="Times New Roman"/>
          <w:bCs/>
          <w:sz w:val="24"/>
          <w:szCs w:val="24"/>
        </w:rPr>
        <w:t xml:space="preserve">де и </w:t>
      </w:r>
      <w:r w:rsidRPr="00082D62">
        <w:rPr>
          <w:rFonts w:eastAsia="Times New Roman" w:cs="Times New Roman"/>
          <w:bCs/>
          <w:spacing w:val="-1"/>
          <w:sz w:val="24"/>
          <w:szCs w:val="24"/>
        </w:rPr>
        <w:t>э</w:t>
      </w:r>
      <w:r w:rsidRPr="00082D62">
        <w:rPr>
          <w:rFonts w:eastAsia="Times New Roman" w:cs="Times New Roman"/>
          <w:bCs/>
          <w:sz w:val="24"/>
          <w:szCs w:val="24"/>
        </w:rPr>
        <w:t>л</w:t>
      </w:r>
      <w:r w:rsidRPr="00082D62">
        <w:rPr>
          <w:rFonts w:eastAsia="Times New Roman" w:cs="Times New Roman"/>
          <w:bCs/>
          <w:spacing w:val="-1"/>
          <w:sz w:val="24"/>
          <w:szCs w:val="24"/>
        </w:rPr>
        <w:t>е</w:t>
      </w:r>
      <w:r w:rsidRPr="00082D62">
        <w:rPr>
          <w:rFonts w:eastAsia="Times New Roman" w:cs="Times New Roman"/>
          <w:bCs/>
          <w:spacing w:val="1"/>
          <w:sz w:val="24"/>
          <w:szCs w:val="24"/>
        </w:rPr>
        <w:t>к</w:t>
      </w:r>
      <w:r w:rsidRPr="00082D62">
        <w:rPr>
          <w:rFonts w:eastAsia="Times New Roman" w:cs="Times New Roman"/>
          <w:bCs/>
          <w:sz w:val="24"/>
          <w:szCs w:val="24"/>
        </w:rPr>
        <w:t>т</w:t>
      </w:r>
      <w:r w:rsidRPr="00082D62">
        <w:rPr>
          <w:rFonts w:eastAsia="Times New Roman" w:cs="Times New Roman"/>
          <w:bCs/>
          <w:spacing w:val="-2"/>
          <w:sz w:val="24"/>
          <w:szCs w:val="24"/>
        </w:rPr>
        <w:t>р</w:t>
      </w:r>
      <w:r w:rsidRPr="00082D62">
        <w:rPr>
          <w:rFonts w:eastAsia="Times New Roman" w:cs="Times New Roman"/>
          <w:bCs/>
          <w:sz w:val="24"/>
          <w:szCs w:val="24"/>
        </w:rPr>
        <w:t>и</w:t>
      </w:r>
      <w:r w:rsidRPr="00082D62">
        <w:rPr>
          <w:rFonts w:eastAsia="Times New Roman" w:cs="Times New Roman"/>
          <w:bCs/>
          <w:spacing w:val="1"/>
          <w:sz w:val="24"/>
          <w:szCs w:val="24"/>
        </w:rPr>
        <w:t>ч</w:t>
      </w:r>
      <w:r w:rsidRPr="00082D62">
        <w:rPr>
          <w:rFonts w:eastAsia="Times New Roman" w:cs="Times New Roman"/>
          <w:bCs/>
          <w:spacing w:val="-1"/>
          <w:sz w:val="24"/>
          <w:szCs w:val="24"/>
        </w:rPr>
        <w:t>ес</w:t>
      </w:r>
      <w:r w:rsidRPr="00082D62">
        <w:rPr>
          <w:rFonts w:eastAsia="Times New Roman" w:cs="Times New Roman"/>
          <w:bCs/>
          <w:spacing w:val="1"/>
          <w:sz w:val="24"/>
          <w:szCs w:val="24"/>
        </w:rPr>
        <w:t>ко</w:t>
      </w:r>
      <w:r w:rsidRPr="00082D62">
        <w:rPr>
          <w:rFonts w:eastAsia="Times New Roman" w:cs="Times New Roman"/>
          <w:bCs/>
          <w:sz w:val="24"/>
          <w:szCs w:val="24"/>
        </w:rPr>
        <w:t>й мо</w:t>
      </w:r>
      <w:r w:rsidRPr="00082D62">
        <w:rPr>
          <w:rFonts w:eastAsia="Times New Roman" w:cs="Times New Roman"/>
          <w:bCs/>
          <w:spacing w:val="-4"/>
          <w:sz w:val="24"/>
          <w:szCs w:val="24"/>
        </w:rPr>
        <w:t>щ</w:t>
      </w:r>
      <w:r w:rsidRPr="00082D62">
        <w:rPr>
          <w:rFonts w:eastAsia="Times New Roman" w:cs="Times New Roman"/>
          <w:bCs/>
          <w:spacing w:val="1"/>
          <w:sz w:val="24"/>
          <w:szCs w:val="24"/>
        </w:rPr>
        <w:t>н</w:t>
      </w:r>
      <w:r w:rsidRPr="00082D62">
        <w:rPr>
          <w:rFonts w:eastAsia="Times New Roman" w:cs="Times New Roman"/>
          <w:bCs/>
          <w:spacing w:val="-2"/>
          <w:sz w:val="24"/>
          <w:szCs w:val="24"/>
        </w:rPr>
        <w:t>о</w:t>
      </w:r>
      <w:r w:rsidRPr="00082D62">
        <w:rPr>
          <w:rFonts w:eastAsia="Times New Roman" w:cs="Times New Roman"/>
          <w:bCs/>
          <w:spacing w:val="1"/>
          <w:sz w:val="24"/>
          <w:szCs w:val="24"/>
        </w:rPr>
        <w:t>с</w:t>
      </w:r>
      <w:r w:rsidRPr="00082D62">
        <w:rPr>
          <w:rFonts w:eastAsia="Times New Roman" w:cs="Times New Roman"/>
          <w:bCs/>
          <w:spacing w:val="-2"/>
          <w:sz w:val="24"/>
          <w:szCs w:val="24"/>
        </w:rPr>
        <w:t>т</w:t>
      </w:r>
      <w:r w:rsidRPr="00082D62">
        <w:rPr>
          <w:rFonts w:eastAsia="Times New Roman" w:cs="Times New Roman"/>
          <w:bCs/>
          <w:sz w:val="24"/>
          <w:szCs w:val="24"/>
        </w:rPr>
        <w:t>ью 13,19 М</w:t>
      </w:r>
      <w:r w:rsidRPr="00082D62">
        <w:rPr>
          <w:rFonts w:eastAsia="Times New Roman" w:cs="Times New Roman"/>
          <w:bCs/>
          <w:spacing w:val="2"/>
          <w:sz w:val="24"/>
          <w:szCs w:val="24"/>
        </w:rPr>
        <w:t>В</w:t>
      </w:r>
      <w:r w:rsidRPr="00082D62">
        <w:rPr>
          <w:rFonts w:eastAsia="Times New Roman" w:cs="Times New Roman"/>
          <w:bCs/>
          <w:sz w:val="24"/>
          <w:szCs w:val="24"/>
        </w:rPr>
        <w:t>т</w:t>
      </w:r>
      <w:r>
        <w:rPr>
          <w:rFonts w:eastAsia="Times New Roman" w:cs="Times New Roman"/>
          <w:bCs/>
          <w:sz w:val="24"/>
          <w:szCs w:val="24"/>
        </w:rPr>
        <w:t xml:space="preserve"> на базе трех газопоршневых агрегата </w:t>
      </w:r>
      <w:r>
        <w:rPr>
          <w:rFonts w:eastAsia="Times New Roman" w:cs="Times New Roman"/>
          <w:bCs/>
          <w:sz w:val="24"/>
          <w:szCs w:val="24"/>
          <w:lang w:val="en-US"/>
        </w:rPr>
        <w:t>JMS</w:t>
      </w:r>
      <w:r w:rsidRPr="00BA02AB">
        <w:rPr>
          <w:rFonts w:eastAsia="Times New Roman" w:cs="Times New Roman"/>
          <w:bCs/>
          <w:sz w:val="24"/>
          <w:szCs w:val="24"/>
        </w:rPr>
        <w:t xml:space="preserve"> 624 </w:t>
      </w:r>
      <w:r>
        <w:rPr>
          <w:rFonts w:eastAsia="Times New Roman" w:cs="Times New Roman"/>
          <w:bCs/>
          <w:sz w:val="24"/>
          <w:szCs w:val="24"/>
          <w:lang w:val="en-US"/>
        </w:rPr>
        <w:t>GS</w:t>
      </w:r>
      <w:r w:rsidRPr="00BA02AB">
        <w:rPr>
          <w:rFonts w:eastAsia="Times New Roman" w:cs="Times New Roman"/>
          <w:bCs/>
          <w:sz w:val="24"/>
          <w:szCs w:val="24"/>
        </w:rPr>
        <w:t>-</w:t>
      </w:r>
      <w:r>
        <w:rPr>
          <w:rFonts w:eastAsia="Times New Roman" w:cs="Times New Roman"/>
          <w:bCs/>
          <w:sz w:val="24"/>
          <w:szCs w:val="24"/>
          <w:lang w:val="en-US"/>
        </w:rPr>
        <w:t>N</w:t>
      </w:r>
      <w:r w:rsidRPr="00BA02AB">
        <w:rPr>
          <w:rFonts w:eastAsia="Times New Roman" w:cs="Times New Roman"/>
          <w:bCs/>
          <w:sz w:val="24"/>
          <w:szCs w:val="24"/>
        </w:rPr>
        <w:t>/</w:t>
      </w:r>
      <w:r>
        <w:rPr>
          <w:rFonts w:eastAsia="Times New Roman" w:cs="Times New Roman"/>
          <w:bCs/>
          <w:sz w:val="24"/>
          <w:szCs w:val="24"/>
          <w:lang w:val="en-US"/>
        </w:rPr>
        <w:t>L</w:t>
      </w:r>
      <w:r>
        <w:rPr>
          <w:rFonts w:eastAsia="Times New Roman" w:cs="Times New Roman"/>
          <w:bCs/>
          <w:sz w:val="24"/>
          <w:szCs w:val="24"/>
        </w:rPr>
        <w:t>.</w:t>
      </w:r>
      <w:r w:rsidRPr="00082D62">
        <w:rPr>
          <w:rFonts w:eastAsia="Times New Roman" w:cs="Times New Roman"/>
          <w:bCs/>
          <w:sz w:val="24"/>
          <w:szCs w:val="24"/>
        </w:rPr>
        <w:t xml:space="preserve"> </w:t>
      </w:r>
      <w:r w:rsidRPr="0052648A">
        <w:rPr>
          <w:rFonts w:cs="Times New Roman"/>
          <w:b/>
          <w:sz w:val="24"/>
          <w:szCs w:val="24"/>
        </w:rPr>
        <w:t xml:space="preserve">Ожидаемый срок ввода – </w:t>
      </w:r>
      <w:r>
        <w:rPr>
          <w:rFonts w:cs="Times New Roman"/>
          <w:b/>
          <w:sz w:val="24"/>
          <w:szCs w:val="24"/>
        </w:rPr>
        <w:t>апрель</w:t>
      </w:r>
      <w:r w:rsidRPr="0052648A">
        <w:rPr>
          <w:rFonts w:cs="Times New Roman"/>
          <w:b/>
          <w:sz w:val="24"/>
          <w:szCs w:val="24"/>
        </w:rPr>
        <w:t xml:space="preserve"> 2021 г</w:t>
      </w:r>
      <w:r>
        <w:rPr>
          <w:rFonts w:cs="Times New Roman"/>
          <w:b/>
          <w:sz w:val="24"/>
          <w:szCs w:val="24"/>
        </w:rPr>
        <w:t>.</w:t>
      </w:r>
    </w:p>
    <w:p w14:paraId="0B509257" w14:textId="77777777" w:rsidR="00093B89" w:rsidRDefault="00093B89" w:rsidP="00093B89">
      <w:pPr>
        <w:pStyle w:val="a3"/>
        <w:spacing w:after="0" w:line="360" w:lineRule="auto"/>
        <w:ind w:left="0"/>
        <w:jc w:val="both"/>
        <w:rPr>
          <w:rFonts w:cs="Times New Roman"/>
          <w:b/>
          <w:sz w:val="24"/>
          <w:szCs w:val="24"/>
        </w:rPr>
      </w:pPr>
      <w:r>
        <w:rPr>
          <w:rFonts w:cs="Times New Roman"/>
          <w:b/>
          <w:sz w:val="24"/>
          <w:szCs w:val="24"/>
        </w:rPr>
        <w:t>После ввода сумарная тепловая мощность Клинцовской ТЭЦ составит 124,271 Гкал/час.</w:t>
      </w:r>
    </w:p>
    <w:p w14:paraId="2D0AD2D9" w14:textId="700F6B63" w:rsidR="00093B89" w:rsidRPr="006B1E07" w:rsidRDefault="00093B89" w:rsidP="00093B89">
      <w:pPr>
        <w:pStyle w:val="a3"/>
        <w:spacing w:after="0" w:line="360" w:lineRule="auto"/>
        <w:ind w:left="0"/>
        <w:jc w:val="both"/>
        <w:rPr>
          <w:rFonts w:cs="Times New Roman"/>
          <w:b/>
          <w:sz w:val="24"/>
          <w:szCs w:val="24"/>
        </w:rPr>
      </w:pPr>
      <w:r>
        <w:rPr>
          <w:rFonts w:eastAsia="Times New Roman" w:cs="Times New Roman"/>
          <w:bCs/>
          <w:sz w:val="24"/>
          <w:szCs w:val="24"/>
        </w:rPr>
        <w:t>4. Установка нового газохода водогрейной котельной ООО «Клинцовская ТЭЦ» 100 Гкал/час (техническое перевооружение);</w:t>
      </w:r>
    </w:p>
    <w:p w14:paraId="13478E00" w14:textId="367916CF" w:rsidR="00093B89" w:rsidRPr="006B1E07" w:rsidRDefault="00093B89" w:rsidP="00093B89">
      <w:pPr>
        <w:spacing w:after="0" w:line="360" w:lineRule="auto"/>
        <w:jc w:val="both"/>
        <w:rPr>
          <w:rFonts w:eastAsia="Times New Roman" w:cs="Times New Roman"/>
          <w:bCs/>
          <w:sz w:val="24"/>
          <w:szCs w:val="24"/>
        </w:rPr>
      </w:pPr>
      <w:r>
        <w:rPr>
          <w:rFonts w:eastAsia="Times New Roman" w:cs="Times New Roman"/>
          <w:bCs/>
          <w:sz w:val="24"/>
          <w:szCs w:val="24"/>
        </w:rPr>
        <w:t>5. Строительство насосной станции первого подъема.</w:t>
      </w:r>
    </w:p>
    <w:p w14:paraId="3B1F4E32" w14:textId="77777777" w:rsidR="00093B89" w:rsidRDefault="00093B89" w:rsidP="00093B89">
      <w:pPr>
        <w:pStyle w:val="a3"/>
        <w:spacing w:after="0" w:line="360" w:lineRule="auto"/>
        <w:ind w:left="0" w:firstLine="567"/>
        <w:jc w:val="both"/>
        <w:rPr>
          <w:rFonts w:cs="Times New Roman"/>
          <w:color w:val="2D2D2D"/>
          <w:spacing w:val="2"/>
          <w:sz w:val="24"/>
          <w:szCs w:val="24"/>
          <w:shd w:val="clear" w:color="auto" w:fill="FFFFFF"/>
        </w:rPr>
      </w:pPr>
      <w:r>
        <w:rPr>
          <w:rFonts w:eastAsia="Times New Roman" w:cs="Times New Roman"/>
          <w:bCs/>
          <w:sz w:val="24"/>
          <w:szCs w:val="24"/>
        </w:rPr>
        <w:t xml:space="preserve">Затраты на производство работ и разработанные мероприятия в сфере теплоснабжения </w:t>
      </w:r>
      <w:r>
        <w:rPr>
          <w:rFonts w:eastAsia="Times New Roman" w:cs="Times New Roman"/>
          <w:color w:val="000000"/>
          <w:sz w:val="24"/>
          <w:szCs w:val="28"/>
        </w:rPr>
        <w:t>МО городской округ «город Клинцы Брянскй области» утверждены в «И</w:t>
      </w:r>
      <w:r w:rsidRPr="00723910">
        <w:rPr>
          <w:rFonts w:eastAsia="Times New Roman" w:cs="Times New Roman"/>
          <w:color w:val="000000"/>
          <w:sz w:val="24"/>
          <w:szCs w:val="28"/>
        </w:rPr>
        <w:t>нвестиционной программ</w:t>
      </w:r>
      <w:r>
        <w:rPr>
          <w:rFonts w:eastAsia="Times New Roman" w:cs="Times New Roman"/>
          <w:color w:val="000000"/>
          <w:sz w:val="24"/>
          <w:szCs w:val="28"/>
        </w:rPr>
        <w:t>е</w:t>
      </w:r>
      <w:r w:rsidRPr="00723910">
        <w:rPr>
          <w:rFonts w:eastAsia="Times New Roman" w:cs="Times New Roman"/>
          <w:color w:val="000000"/>
          <w:sz w:val="24"/>
          <w:szCs w:val="28"/>
        </w:rPr>
        <w:t xml:space="preserve"> общества с ограниченной ответственностью "Клинцовская ТЭЦ" в сфере теплоснабжения городского округа "город Клинцы Брянской области" на период 2017 - 2028 годов</w:t>
      </w:r>
      <w:r>
        <w:rPr>
          <w:rFonts w:eastAsia="Times New Roman" w:cs="Times New Roman"/>
          <w:color w:val="000000"/>
          <w:sz w:val="24"/>
          <w:szCs w:val="28"/>
        </w:rPr>
        <w:t xml:space="preserve">». Инвестиционная программа утверждена приказом от </w:t>
      </w:r>
      <w:r w:rsidRPr="0048711F">
        <w:rPr>
          <w:rFonts w:cs="Times New Roman"/>
          <w:color w:val="2D2D2D"/>
          <w:spacing w:val="2"/>
          <w:sz w:val="24"/>
          <w:szCs w:val="24"/>
          <w:shd w:val="clear" w:color="auto" w:fill="FFFFFF"/>
        </w:rPr>
        <w:t>19 декабря 2016 года N 37/56-т</w:t>
      </w:r>
      <w:r>
        <w:rPr>
          <w:rFonts w:cs="Times New Roman"/>
          <w:color w:val="2D2D2D"/>
          <w:spacing w:val="2"/>
          <w:sz w:val="24"/>
          <w:szCs w:val="24"/>
          <w:shd w:val="clear" w:color="auto" w:fill="FFFFFF"/>
        </w:rPr>
        <w:t xml:space="preserve"> </w:t>
      </w:r>
      <w:r w:rsidRPr="0048711F">
        <w:rPr>
          <w:rFonts w:cs="Times New Roman"/>
          <w:color w:val="2D2D2D"/>
          <w:spacing w:val="2"/>
          <w:sz w:val="24"/>
          <w:szCs w:val="24"/>
          <w:shd w:val="clear" w:color="auto" w:fill="FFFFFF"/>
        </w:rPr>
        <w:t>(с изменениями на 20 ноября 2018 года)</w:t>
      </w:r>
      <w:r>
        <w:rPr>
          <w:rFonts w:cs="Times New Roman"/>
          <w:color w:val="2D2D2D"/>
          <w:spacing w:val="2"/>
          <w:sz w:val="24"/>
          <w:szCs w:val="24"/>
          <w:shd w:val="clear" w:color="auto" w:fill="FFFFFF"/>
        </w:rPr>
        <w:t xml:space="preserve"> «Управление государственного регулирования тарифов Брянской области».</w:t>
      </w:r>
    </w:p>
    <w:p w14:paraId="3B07B6D8" w14:textId="77777777" w:rsidR="00093B89" w:rsidRPr="0073060C" w:rsidRDefault="00093B89" w:rsidP="00093B89">
      <w:pPr>
        <w:pStyle w:val="a3"/>
        <w:spacing w:after="0" w:line="240" w:lineRule="auto"/>
        <w:ind w:left="0" w:firstLine="567"/>
        <w:jc w:val="both"/>
        <w:rPr>
          <w:rFonts w:cs="Times New Roman"/>
          <w:color w:val="2D2D2D"/>
          <w:spacing w:val="2"/>
          <w:sz w:val="16"/>
          <w:szCs w:val="16"/>
          <w:shd w:val="clear" w:color="auto" w:fill="FFFFFF"/>
        </w:rPr>
      </w:pPr>
    </w:p>
    <w:p w14:paraId="31FE5EC7" w14:textId="77777777" w:rsidR="00093B89" w:rsidRPr="0073060C" w:rsidRDefault="00093B89" w:rsidP="00093B89">
      <w:pPr>
        <w:pStyle w:val="a3"/>
        <w:spacing w:after="0" w:line="360" w:lineRule="auto"/>
        <w:ind w:left="0" w:firstLine="567"/>
        <w:jc w:val="both"/>
        <w:rPr>
          <w:rFonts w:cs="Times New Roman"/>
          <w:b/>
          <w:color w:val="2D2D2D"/>
          <w:spacing w:val="2"/>
          <w:sz w:val="24"/>
          <w:szCs w:val="24"/>
          <w:shd w:val="clear" w:color="auto" w:fill="FFFFFF"/>
        </w:rPr>
      </w:pPr>
      <w:r w:rsidRPr="0073060C">
        <w:rPr>
          <w:rFonts w:cs="Times New Roman"/>
          <w:b/>
          <w:color w:val="2D2D2D"/>
          <w:spacing w:val="2"/>
          <w:sz w:val="24"/>
          <w:szCs w:val="24"/>
          <w:shd w:val="clear" w:color="auto" w:fill="FFFFFF"/>
        </w:rPr>
        <w:t>В 202</w:t>
      </w:r>
      <w:r>
        <w:rPr>
          <w:rFonts w:cs="Times New Roman"/>
          <w:b/>
          <w:color w:val="2D2D2D"/>
          <w:spacing w:val="2"/>
          <w:sz w:val="24"/>
          <w:szCs w:val="24"/>
          <w:shd w:val="clear" w:color="auto" w:fill="FFFFFF"/>
        </w:rPr>
        <w:t>1</w:t>
      </w:r>
      <w:r w:rsidRPr="0073060C">
        <w:rPr>
          <w:rFonts w:cs="Times New Roman"/>
          <w:b/>
          <w:color w:val="2D2D2D"/>
          <w:spacing w:val="2"/>
          <w:sz w:val="24"/>
          <w:szCs w:val="24"/>
          <w:shd w:val="clear" w:color="auto" w:fill="FFFFFF"/>
        </w:rPr>
        <w:t xml:space="preserve"> годы планируется выполнение следующих мероприятий:</w:t>
      </w:r>
    </w:p>
    <w:p w14:paraId="0686B7C3" w14:textId="77777777" w:rsidR="00093B89" w:rsidRPr="00E2448F" w:rsidRDefault="00093B89" w:rsidP="00093B89">
      <w:pPr>
        <w:spacing w:line="360" w:lineRule="auto"/>
        <w:ind w:firstLine="708"/>
        <w:jc w:val="both"/>
        <w:rPr>
          <w:rFonts w:cs="Times New Roman"/>
          <w:sz w:val="24"/>
          <w:szCs w:val="24"/>
        </w:rPr>
      </w:pPr>
      <w:r w:rsidRPr="00E2448F">
        <w:rPr>
          <w:rFonts w:eastAsia="Times New Roman" w:cs="Times New Roman"/>
          <w:color w:val="000000"/>
          <w:sz w:val="24"/>
          <w:szCs w:val="24"/>
          <w:lang w:eastAsia="ru-RU"/>
        </w:rPr>
        <w:t xml:space="preserve">1. </w:t>
      </w:r>
      <w:r w:rsidRPr="00E2448F">
        <w:rPr>
          <w:rFonts w:cs="Times New Roman"/>
          <w:sz w:val="24"/>
          <w:szCs w:val="24"/>
        </w:rPr>
        <w:t>Исключить мероприятие, предусмотренное к реализации в 2021 году: «Строительство инженерных коммуникаций, в т.ч.: тепловые сети из главного корпуса, насосная станция первого подъема, мероприятия по использованию оборудования КТЭЦ для обеспечения резерва мощности водогрейной котельной для работы на резервном топливе».</w:t>
      </w:r>
    </w:p>
    <w:p w14:paraId="7944618B" w14:textId="77777777" w:rsidR="00093B89" w:rsidRPr="00E2448F" w:rsidRDefault="00093B89" w:rsidP="00093B89">
      <w:pPr>
        <w:shd w:val="clear" w:color="auto" w:fill="FFFFFF"/>
        <w:jc w:val="both"/>
        <w:rPr>
          <w:rFonts w:cs="Times New Roman"/>
          <w:sz w:val="24"/>
          <w:szCs w:val="24"/>
          <w:lang w:eastAsia="ar-SA"/>
        </w:rPr>
      </w:pPr>
      <w:r w:rsidRPr="00E2448F">
        <w:rPr>
          <w:rFonts w:cs="Times New Roman"/>
          <w:sz w:val="24"/>
          <w:szCs w:val="24"/>
          <w:lang w:eastAsia="ar-SA"/>
        </w:rPr>
        <w:t xml:space="preserve">           2. Добавить мероприятие</w:t>
      </w:r>
      <w:r w:rsidRPr="00E2448F">
        <w:rPr>
          <w:rFonts w:cs="Times New Roman"/>
          <w:sz w:val="24"/>
          <w:szCs w:val="24"/>
        </w:rPr>
        <w:t xml:space="preserve">, предусмотренное к реализации в 2021 году </w:t>
      </w:r>
      <w:r w:rsidRPr="00E2448F">
        <w:rPr>
          <w:rFonts w:cs="Times New Roman"/>
          <w:sz w:val="24"/>
          <w:szCs w:val="24"/>
          <w:lang w:eastAsia="ar-SA"/>
        </w:rPr>
        <w:t xml:space="preserve">: </w:t>
      </w:r>
    </w:p>
    <w:p w14:paraId="4F5F0A0E" w14:textId="77777777" w:rsidR="00093B89" w:rsidRPr="00E2448F" w:rsidRDefault="00093B89" w:rsidP="00093B89">
      <w:pPr>
        <w:shd w:val="clear" w:color="auto" w:fill="FFFFFF"/>
        <w:jc w:val="both"/>
        <w:rPr>
          <w:rFonts w:cs="Times New Roman"/>
          <w:sz w:val="24"/>
          <w:szCs w:val="24"/>
        </w:rPr>
      </w:pPr>
      <w:r w:rsidRPr="00E2448F">
        <w:rPr>
          <w:rFonts w:cs="Times New Roman"/>
          <w:sz w:val="24"/>
          <w:szCs w:val="24"/>
          <w:lang w:eastAsia="ar-SA"/>
        </w:rPr>
        <w:t>«</w:t>
      </w:r>
      <w:r w:rsidRPr="00E2448F">
        <w:rPr>
          <w:rFonts w:cs="Times New Roman"/>
          <w:sz w:val="24"/>
          <w:szCs w:val="24"/>
        </w:rPr>
        <w:t>Техническое перевооружение газового тракта и газохода водогрейной котельной от водогрейных  котлов до дымовой трубы ООО «Клинцовская ТЭЦ»»;</w:t>
      </w:r>
    </w:p>
    <w:p w14:paraId="0C119EF8" w14:textId="77777777" w:rsidR="00093B89" w:rsidRPr="00E2448F" w:rsidRDefault="00093B89" w:rsidP="00093B89">
      <w:pPr>
        <w:jc w:val="both"/>
        <w:rPr>
          <w:rFonts w:cs="Times New Roman"/>
          <w:sz w:val="24"/>
          <w:szCs w:val="24"/>
        </w:rPr>
      </w:pPr>
      <w:r w:rsidRPr="00E2448F">
        <w:rPr>
          <w:rFonts w:cs="Times New Roman"/>
          <w:sz w:val="24"/>
          <w:szCs w:val="24"/>
        </w:rPr>
        <w:t>«Строительство инженерных коммуникаций : насосная станция первого подъема».</w:t>
      </w:r>
    </w:p>
    <w:p w14:paraId="1B0C4871" w14:textId="5E6CC403" w:rsidR="00093B89" w:rsidRDefault="00093B89" w:rsidP="00093B89">
      <w:pPr>
        <w:shd w:val="clear" w:color="auto" w:fill="FFFFFF"/>
        <w:jc w:val="both"/>
        <w:rPr>
          <w:rFonts w:eastAsia="Times New Roman" w:cs="Times New Roman"/>
          <w:color w:val="000000"/>
          <w:sz w:val="24"/>
          <w:szCs w:val="24"/>
        </w:rPr>
      </w:pPr>
      <w:r>
        <w:rPr>
          <w:rFonts w:cs="Times New Roman"/>
          <w:b/>
          <w:bCs/>
          <w:sz w:val="24"/>
          <w:szCs w:val="24"/>
        </w:rPr>
        <w:t xml:space="preserve">            </w:t>
      </w:r>
      <w:r w:rsidRPr="00093B89">
        <w:rPr>
          <w:rFonts w:cs="Times New Roman"/>
          <w:sz w:val="24"/>
          <w:szCs w:val="24"/>
        </w:rPr>
        <w:t>3.</w:t>
      </w:r>
      <w:r>
        <w:rPr>
          <w:rFonts w:cs="Times New Roman"/>
          <w:sz w:val="24"/>
          <w:szCs w:val="24"/>
        </w:rPr>
        <w:t xml:space="preserve"> </w:t>
      </w:r>
      <w:r w:rsidRPr="00E2448F">
        <w:rPr>
          <w:rFonts w:cs="Times New Roman"/>
          <w:b/>
          <w:bCs/>
          <w:sz w:val="24"/>
          <w:szCs w:val="24"/>
        </w:rPr>
        <w:t xml:space="preserve">Внести изменения в </w:t>
      </w:r>
      <w:r w:rsidRPr="00E2448F">
        <w:rPr>
          <w:rFonts w:eastAsia="Times New Roman" w:cs="Times New Roman"/>
          <w:color w:val="000000"/>
          <w:sz w:val="24"/>
          <w:szCs w:val="24"/>
        </w:rPr>
        <w:t>«Инвестиционную программу общества с ограниченной ответственностью "Клинцовская ТЭЦ" в сфере теплоснабжения городского округа "город Клинцы Брянской области" на период 2017 - 2028 годов» учитывающие перечисленные мероприятия учитывающие перечисленные мероприятия</w:t>
      </w:r>
      <w:r>
        <w:rPr>
          <w:rFonts w:eastAsia="Times New Roman" w:cs="Times New Roman"/>
          <w:color w:val="000000"/>
          <w:sz w:val="24"/>
          <w:szCs w:val="24"/>
        </w:rPr>
        <w:t xml:space="preserve"> :</w:t>
      </w:r>
    </w:p>
    <w:p w14:paraId="4143E14E" w14:textId="77777777" w:rsidR="00093B89" w:rsidRPr="00766FB2" w:rsidRDefault="00093B89" w:rsidP="00093B89">
      <w:pPr>
        <w:shd w:val="clear" w:color="auto" w:fill="FFFFFF"/>
        <w:ind w:firstLine="426"/>
        <w:jc w:val="both"/>
        <w:rPr>
          <w:rFonts w:cs="Times New Roman"/>
          <w:sz w:val="24"/>
          <w:szCs w:val="24"/>
        </w:rPr>
      </w:pPr>
      <w:r w:rsidRPr="00766FB2">
        <w:rPr>
          <w:rFonts w:eastAsia="Times New Roman" w:cs="Times New Roman"/>
          <w:sz w:val="24"/>
          <w:szCs w:val="24"/>
        </w:rPr>
        <w:lastRenderedPageBreak/>
        <w:t xml:space="preserve"> </w:t>
      </w:r>
      <w:r w:rsidRPr="00766FB2">
        <w:rPr>
          <w:rFonts w:cs="Times New Roman"/>
          <w:sz w:val="24"/>
          <w:szCs w:val="24"/>
          <w:lang w:eastAsia="ar-SA"/>
        </w:rPr>
        <w:t>«</w:t>
      </w:r>
      <w:r w:rsidRPr="00766FB2">
        <w:rPr>
          <w:rFonts w:cs="Times New Roman"/>
          <w:sz w:val="24"/>
          <w:szCs w:val="24"/>
        </w:rPr>
        <w:t>Техническое перевооружение газового тракта и газохода водогрейной котельной от водогрейных  котлов до дымовой трубы ООО «Клинцовская ТЭЦ»»,</w:t>
      </w:r>
    </w:p>
    <w:p w14:paraId="64274766" w14:textId="748ACC9D" w:rsidR="00093B89" w:rsidRPr="00766FB2" w:rsidRDefault="00093B89" w:rsidP="00093B89">
      <w:pPr>
        <w:spacing w:line="360" w:lineRule="auto"/>
        <w:ind w:firstLine="426"/>
        <w:jc w:val="both"/>
        <w:rPr>
          <w:rFonts w:cs="Times New Roman"/>
          <w:sz w:val="24"/>
          <w:szCs w:val="24"/>
        </w:rPr>
      </w:pPr>
      <w:r w:rsidRPr="00766FB2">
        <w:rPr>
          <w:rFonts w:cs="Times New Roman"/>
          <w:sz w:val="24"/>
          <w:szCs w:val="24"/>
        </w:rPr>
        <w:t>«Строительство инженерных коммуникаций : насосная станция первого подъема».</w:t>
      </w:r>
    </w:p>
    <w:p w14:paraId="7C1686D4" w14:textId="0C9FE01B" w:rsidR="00F9417C" w:rsidRPr="00766FB2" w:rsidRDefault="00093B89" w:rsidP="00093B89">
      <w:pPr>
        <w:pStyle w:val="a3"/>
        <w:spacing w:after="0" w:line="240" w:lineRule="auto"/>
        <w:ind w:left="0" w:firstLine="567"/>
        <w:jc w:val="both"/>
        <w:rPr>
          <w:rFonts w:cs="Times New Roman"/>
          <w:spacing w:val="2"/>
          <w:sz w:val="24"/>
          <w:szCs w:val="24"/>
          <w:shd w:val="clear" w:color="auto" w:fill="FFFFFF"/>
        </w:rPr>
      </w:pPr>
      <w:r w:rsidRPr="00766FB2">
        <w:rPr>
          <w:rFonts w:eastAsia="Times New Roman" w:cs="Times New Roman"/>
          <w:sz w:val="24"/>
          <w:szCs w:val="24"/>
        </w:rPr>
        <w:t xml:space="preserve">4. Утвердить изменения </w:t>
      </w:r>
      <w:r w:rsidRPr="00766FB2">
        <w:rPr>
          <w:rFonts w:cs="Times New Roman"/>
          <w:spacing w:val="2"/>
          <w:sz w:val="24"/>
          <w:szCs w:val="24"/>
          <w:shd w:val="clear" w:color="auto" w:fill="FFFFFF"/>
        </w:rPr>
        <w:t>«Управлением государственного регулирования тарифов Брянской области».</w:t>
      </w:r>
    </w:p>
    <w:p w14:paraId="1516543F" w14:textId="77777777" w:rsidR="00093B89" w:rsidRPr="00766FB2" w:rsidRDefault="00093B89" w:rsidP="00093B89">
      <w:pPr>
        <w:pStyle w:val="a3"/>
        <w:spacing w:after="0" w:line="240" w:lineRule="auto"/>
        <w:ind w:left="0" w:firstLine="567"/>
        <w:jc w:val="both"/>
        <w:rPr>
          <w:rFonts w:cs="Times New Roman"/>
          <w:spacing w:val="2"/>
          <w:sz w:val="16"/>
          <w:szCs w:val="16"/>
          <w:shd w:val="clear" w:color="auto" w:fill="FFFFFF"/>
        </w:rPr>
      </w:pPr>
    </w:p>
    <w:p w14:paraId="233F3BAF" w14:textId="77777777" w:rsidR="00766FB2" w:rsidRPr="00766FB2" w:rsidRDefault="00766FB2" w:rsidP="00766FB2">
      <w:pPr>
        <w:spacing w:after="0" w:line="360" w:lineRule="auto"/>
        <w:ind w:firstLine="567"/>
        <w:jc w:val="both"/>
        <w:rPr>
          <w:rFonts w:cs="Times New Roman"/>
          <w:b/>
          <w:spacing w:val="2"/>
          <w:sz w:val="24"/>
          <w:szCs w:val="24"/>
          <w:shd w:val="clear" w:color="auto" w:fill="FFFFFF"/>
        </w:rPr>
      </w:pPr>
      <w:r w:rsidRPr="00766FB2">
        <w:rPr>
          <w:rFonts w:cs="Times New Roman"/>
          <w:b/>
          <w:spacing w:val="2"/>
          <w:sz w:val="24"/>
          <w:szCs w:val="24"/>
          <w:shd w:val="clear" w:color="auto" w:fill="FFFFFF"/>
        </w:rPr>
        <w:t>2.</w:t>
      </w:r>
      <w:r w:rsidRPr="00766FB2">
        <w:rPr>
          <w:rFonts w:cs="Times New Roman"/>
          <w:b/>
          <w:spacing w:val="2"/>
          <w:sz w:val="24"/>
          <w:szCs w:val="24"/>
          <w:shd w:val="clear" w:color="auto" w:fill="FFFFFF"/>
        </w:rPr>
        <w:tab/>
        <w:t>ГУП «Брянсккоммунэнерго».</w:t>
      </w:r>
    </w:p>
    <w:p w14:paraId="4BE15FA5" w14:textId="77777777" w:rsidR="00766FB2" w:rsidRPr="00766FB2" w:rsidRDefault="00766FB2" w:rsidP="00766FB2">
      <w:pPr>
        <w:spacing w:after="0" w:line="360" w:lineRule="auto"/>
        <w:ind w:firstLine="567"/>
        <w:jc w:val="both"/>
        <w:rPr>
          <w:rFonts w:cs="Times New Roman"/>
          <w:spacing w:val="2"/>
          <w:sz w:val="24"/>
          <w:szCs w:val="24"/>
          <w:shd w:val="clear" w:color="auto" w:fill="FFFFFF"/>
        </w:rPr>
      </w:pPr>
      <w:r w:rsidRPr="00766FB2">
        <w:rPr>
          <w:rFonts w:cs="Times New Roman"/>
          <w:spacing w:val="2"/>
          <w:sz w:val="24"/>
          <w:szCs w:val="24"/>
          <w:shd w:val="clear" w:color="auto" w:fill="FFFFFF"/>
        </w:rPr>
        <w:t>Строительство БМК в районе расположения ФКУ УФСИН  ИК-6. Целью строительства блочной котельной является обеспечение потребителей бесперебойной и качественной тепловой энергии, что невозможно в настоящих условиях.</w:t>
      </w:r>
    </w:p>
    <w:p w14:paraId="201F2A30" w14:textId="77777777" w:rsidR="00766FB2" w:rsidRPr="00766FB2" w:rsidRDefault="00766FB2" w:rsidP="00766FB2">
      <w:pPr>
        <w:spacing w:after="0" w:line="360" w:lineRule="auto"/>
        <w:ind w:firstLine="567"/>
        <w:jc w:val="both"/>
        <w:rPr>
          <w:rFonts w:cs="Times New Roman"/>
          <w:spacing w:val="2"/>
          <w:sz w:val="24"/>
          <w:szCs w:val="24"/>
          <w:shd w:val="clear" w:color="auto" w:fill="FFFFFF"/>
        </w:rPr>
      </w:pPr>
      <w:r w:rsidRPr="00766FB2">
        <w:rPr>
          <w:rFonts w:cs="Times New Roman"/>
          <w:spacing w:val="2"/>
          <w:sz w:val="24"/>
          <w:szCs w:val="24"/>
          <w:shd w:val="clear" w:color="auto" w:fill="FFFFFF"/>
        </w:rPr>
        <w:t>Потребителями тепловой энергии является население, проживающее в жилых домах:</w:t>
      </w:r>
    </w:p>
    <w:p w14:paraId="66A246D5" w14:textId="77777777" w:rsidR="00766FB2" w:rsidRPr="00766FB2" w:rsidRDefault="00766FB2" w:rsidP="00766FB2">
      <w:pPr>
        <w:spacing w:after="0" w:line="360" w:lineRule="auto"/>
        <w:ind w:firstLine="567"/>
        <w:jc w:val="both"/>
        <w:rPr>
          <w:rFonts w:cs="Times New Roman"/>
          <w:spacing w:val="2"/>
          <w:sz w:val="24"/>
          <w:szCs w:val="24"/>
          <w:shd w:val="clear" w:color="auto" w:fill="FFFFFF"/>
        </w:rPr>
      </w:pPr>
      <w:r w:rsidRPr="00766FB2">
        <w:rPr>
          <w:rFonts w:cs="Times New Roman"/>
          <w:spacing w:val="2"/>
          <w:sz w:val="24"/>
          <w:szCs w:val="24"/>
          <w:shd w:val="clear" w:color="auto" w:fill="FFFFFF"/>
        </w:rPr>
        <w:t>котельная ФКУ УФСИН  ИК-6 -  МКД  ул. 2 Парковая, 19а, МКД  ул. 2 Парковая, 21а, МКД пер. Ущерпский,9, МКД пер. Ущерпский,11, МКД пер. Ущерпский,13. Общая тепловая нагрузка по жилым домам 0,219 Гкал/час.</w:t>
      </w:r>
    </w:p>
    <w:p w14:paraId="7A843995" w14:textId="77777777" w:rsidR="00766FB2" w:rsidRPr="00766FB2" w:rsidRDefault="00766FB2" w:rsidP="00766FB2">
      <w:pPr>
        <w:spacing w:after="0" w:line="360" w:lineRule="auto"/>
        <w:ind w:firstLine="567"/>
        <w:jc w:val="both"/>
        <w:rPr>
          <w:rFonts w:cs="Times New Roman"/>
          <w:spacing w:val="2"/>
          <w:sz w:val="24"/>
          <w:szCs w:val="24"/>
          <w:shd w:val="clear" w:color="auto" w:fill="FFFFFF"/>
        </w:rPr>
      </w:pPr>
      <w:r w:rsidRPr="00766FB2">
        <w:rPr>
          <w:rFonts w:cs="Times New Roman"/>
          <w:spacing w:val="2"/>
          <w:sz w:val="24"/>
          <w:szCs w:val="24"/>
          <w:shd w:val="clear" w:color="auto" w:fill="FFFFFF"/>
        </w:rPr>
        <w:t>Ожидаемый срок ввода в эксплуатацию 2021г. Точная стоимость БМК и затраты указаны в проектносметной документации.</w:t>
      </w:r>
    </w:p>
    <w:p w14:paraId="3DA21206" w14:textId="77777777" w:rsidR="00766FB2" w:rsidRPr="00766FB2" w:rsidRDefault="00766FB2" w:rsidP="00766FB2">
      <w:pPr>
        <w:spacing w:after="0" w:line="360" w:lineRule="auto"/>
        <w:ind w:firstLine="567"/>
        <w:jc w:val="both"/>
        <w:rPr>
          <w:rFonts w:cs="Times New Roman"/>
          <w:spacing w:val="2"/>
          <w:sz w:val="24"/>
          <w:szCs w:val="24"/>
          <w:shd w:val="clear" w:color="auto" w:fill="FFFFFF"/>
        </w:rPr>
      </w:pPr>
      <w:r w:rsidRPr="00766FB2">
        <w:rPr>
          <w:rFonts w:cs="Times New Roman"/>
          <w:spacing w:val="2"/>
          <w:sz w:val="24"/>
          <w:szCs w:val="24"/>
          <w:shd w:val="clear" w:color="auto" w:fill="FFFFFF"/>
        </w:rPr>
        <w:t>3.</w:t>
      </w:r>
      <w:r w:rsidRPr="00766FB2">
        <w:rPr>
          <w:rFonts w:cs="Times New Roman"/>
          <w:spacing w:val="2"/>
          <w:sz w:val="24"/>
          <w:szCs w:val="24"/>
          <w:shd w:val="clear" w:color="auto" w:fill="FFFFFF"/>
        </w:rPr>
        <w:tab/>
        <w:t>Клинцовская городская администрация.</w:t>
      </w:r>
    </w:p>
    <w:p w14:paraId="0D9A44A1" w14:textId="77777777" w:rsidR="00766FB2" w:rsidRPr="00766FB2" w:rsidRDefault="00766FB2" w:rsidP="00766FB2">
      <w:pPr>
        <w:spacing w:after="0" w:line="360" w:lineRule="auto"/>
        <w:ind w:firstLine="567"/>
        <w:jc w:val="both"/>
        <w:rPr>
          <w:rFonts w:cs="Times New Roman"/>
          <w:spacing w:val="2"/>
          <w:sz w:val="24"/>
          <w:szCs w:val="24"/>
          <w:shd w:val="clear" w:color="auto" w:fill="FFFFFF"/>
        </w:rPr>
      </w:pPr>
      <w:r w:rsidRPr="00766FB2">
        <w:rPr>
          <w:rFonts w:cs="Times New Roman"/>
          <w:spacing w:val="2"/>
          <w:sz w:val="24"/>
          <w:szCs w:val="24"/>
          <w:shd w:val="clear" w:color="auto" w:fill="FFFFFF"/>
        </w:rPr>
        <w:t>Строительство БМК  в районе АО «Клинцовский крановый завод». Целью строительства блочной котельной является обеспечение потребителей бесперебойной и качественной тепловой энергии, что невозможно в настоящих условиях.</w:t>
      </w:r>
    </w:p>
    <w:p w14:paraId="3F2770F2" w14:textId="38620991" w:rsidR="00F9417C" w:rsidRPr="00766FB2" w:rsidRDefault="00F9417C" w:rsidP="00F9417C">
      <w:pPr>
        <w:spacing w:after="0" w:line="360" w:lineRule="auto"/>
        <w:ind w:firstLine="426"/>
        <w:jc w:val="both"/>
        <w:rPr>
          <w:rFonts w:cs="Times New Roman"/>
          <w:spacing w:val="2"/>
          <w:sz w:val="24"/>
          <w:szCs w:val="24"/>
          <w:shd w:val="clear" w:color="auto" w:fill="FFFFFF"/>
        </w:rPr>
      </w:pPr>
      <w:r w:rsidRPr="00766FB2">
        <w:rPr>
          <w:b/>
          <w:sz w:val="24"/>
        </w:rPr>
        <w:t xml:space="preserve">Таблица </w:t>
      </w:r>
      <w:r w:rsidR="00766FB2" w:rsidRPr="00766FB2">
        <w:rPr>
          <w:b/>
          <w:sz w:val="24"/>
        </w:rPr>
        <w:t>40</w:t>
      </w:r>
      <w:r w:rsidRPr="00766FB2">
        <w:rPr>
          <w:sz w:val="24"/>
        </w:rPr>
        <w:t xml:space="preserve"> – </w:t>
      </w:r>
      <w:r w:rsidRPr="00766FB2">
        <w:rPr>
          <w:rFonts w:cs="Times New Roman"/>
          <w:sz w:val="24"/>
          <w:szCs w:val="24"/>
        </w:rPr>
        <w:t xml:space="preserve">Потребители т/энергии от </w:t>
      </w:r>
      <w:r w:rsidRPr="00766FB2">
        <w:rPr>
          <w:rFonts w:cs="Times New Roman"/>
          <w:bCs/>
          <w:sz w:val="24"/>
          <w:szCs w:val="24"/>
        </w:rPr>
        <w:t>АО</w:t>
      </w:r>
      <w:r w:rsidRPr="00766FB2">
        <w:rPr>
          <w:rFonts w:cs="Times New Roman"/>
          <w:sz w:val="24"/>
          <w:szCs w:val="24"/>
        </w:rPr>
        <w:t xml:space="preserve"> «Клинцовский крановый завод»  </w:t>
      </w:r>
    </w:p>
    <w:tbl>
      <w:tblPr>
        <w:tblW w:w="10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526"/>
        <w:gridCol w:w="2287"/>
        <w:gridCol w:w="2401"/>
        <w:gridCol w:w="1400"/>
      </w:tblGrid>
      <w:tr w:rsidR="00766FB2" w:rsidRPr="00766FB2" w14:paraId="3E7F981F" w14:textId="77777777" w:rsidTr="00A166AD">
        <w:trPr>
          <w:trHeight w:val="109"/>
          <w:jc w:val="center"/>
        </w:trPr>
        <w:tc>
          <w:tcPr>
            <w:tcW w:w="546" w:type="dxa"/>
            <w:vAlign w:val="center"/>
          </w:tcPr>
          <w:p w14:paraId="6724DCBD" w14:textId="77777777" w:rsidR="00F9417C" w:rsidRPr="00766FB2" w:rsidRDefault="00F9417C" w:rsidP="00A166AD">
            <w:pPr>
              <w:spacing w:after="0" w:line="240" w:lineRule="auto"/>
              <w:jc w:val="center"/>
              <w:rPr>
                <w:rFonts w:eastAsia="Times New Roman" w:cs="Times New Roman"/>
                <w:b/>
                <w:sz w:val="20"/>
                <w:szCs w:val="20"/>
                <w:lang w:eastAsia="ru-RU"/>
              </w:rPr>
            </w:pPr>
            <w:r w:rsidRPr="00766FB2">
              <w:rPr>
                <w:rFonts w:eastAsia="Times New Roman" w:cs="Times New Roman"/>
                <w:b/>
                <w:sz w:val="20"/>
                <w:szCs w:val="20"/>
                <w:lang w:eastAsia="ru-RU"/>
              </w:rPr>
              <w:t>№</w:t>
            </w:r>
          </w:p>
        </w:tc>
        <w:tc>
          <w:tcPr>
            <w:tcW w:w="3526" w:type="dxa"/>
            <w:shd w:val="clear" w:color="auto" w:fill="auto"/>
            <w:noWrap/>
            <w:vAlign w:val="center"/>
          </w:tcPr>
          <w:p w14:paraId="0C3533ED" w14:textId="77777777" w:rsidR="00F9417C" w:rsidRPr="00766FB2" w:rsidRDefault="00F9417C" w:rsidP="00A166AD">
            <w:pPr>
              <w:spacing w:after="0" w:line="240" w:lineRule="auto"/>
              <w:jc w:val="center"/>
              <w:rPr>
                <w:rFonts w:eastAsia="Times New Roman" w:cs="Times New Roman"/>
                <w:b/>
                <w:sz w:val="20"/>
                <w:szCs w:val="20"/>
                <w:lang w:eastAsia="ru-RU"/>
              </w:rPr>
            </w:pPr>
            <w:r w:rsidRPr="00766FB2">
              <w:rPr>
                <w:rFonts w:eastAsia="Times New Roman" w:cs="Times New Roman"/>
                <w:b/>
                <w:sz w:val="20"/>
                <w:szCs w:val="20"/>
                <w:lang w:eastAsia="ru-RU"/>
              </w:rPr>
              <w:t>Потребитель</w:t>
            </w:r>
          </w:p>
        </w:tc>
        <w:tc>
          <w:tcPr>
            <w:tcW w:w="2287" w:type="dxa"/>
            <w:shd w:val="clear" w:color="auto" w:fill="auto"/>
            <w:vAlign w:val="center"/>
          </w:tcPr>
          <w:p w14:paraId="7015C8D6" w14:textId="77777777" w:rsidR="00F9417C" w:rsidRPr="00766FB2" w:rsidRDefault="00F9417C" w:rsidP="00A166AD">
            <w:pPr>
              <w:spacing w:after="0" w:line="240" w:lineRule="auto"/>
              <w:jc w:val="center"/>
              <w:rPr>
                <w:rFonts w:eastAsia="Times New Roman" w:cs="Times New Roman"/>
                <w:b/>
                <w:sz w:val="20"/>
                <w:szCs w:val="20"/>
                <w:lang w:eastAsia="ru-RU"/>
              </w:rPr>
            </w:pPr>
            <w:r w:rsidRPr="00766FB2">
              <w:rPr>
                <w:rFonts w:eastAsia="Times New Roman" w:cs="Times New Roman"/>
                <w:b/>
                <w:sz w:val="20"/>
                <w:szCs w:val="20"/>
                <w:lang w:eastAsia="ru-RU"/>
              </w:rPr>
              <w:t xml:space="preserve">Адрес </w:t>
            </w:r>
            <w:r w:rsidRPr="00766FB2">
              <w:rPr>
                <w:rFonts w:eastAsia="Times New Roman" w:cs="Times New Roman"/>
                <w:b/>
                <w:sz w:val="20"/>
                <w:szCs w:val="20"/>
                <w:lang w:eastAsia="ru-RU"/>
              </w:rPr>
              <w:br/>
              <w:t>потребителя</w:t>
            </w:r>
          </w:p>
        </w:tc>
        <w:tc>
          <w:tcPr>
            <w:tcW w:w="2401" w:type="dxa"/>
            <w:shd w:val="clear" w:color="auto" w:fill="auto"/>
            <w:noWrap/>
            <w:vAlign w:val="center"/>
          </w:tcPr>
          <w:p w14:paraId="0EC6AD5C" w14:textId="77777777" w:rsidR="00F9417C" w:rsidRPr="00766FB2" w:rsidRDefault="00F9417C" w:rsidP="00A166AD">
            <w:pPr>
              <w:spacing w:after="0" w:line="240" w:lineRule="auto"/>
              <w:ind w:left="-110" w:right="-115"/>
              <w:jc w:val="center"/>
              <w:rPr>
                <w:rFonts w:eastAsia="Times New Roman" w:cs="Times New Roman"/>
                <w:b/>
                <w:sz w:val="20"/>
                <w:szCs w:val="20"/>
                <w:lang w:eastAsia="ru-RU"/>
              </w:rPr>
            </w:pPr>
            <w:r w:rsidRPr="00766FB2">
              <w:rPr>
                <w:rFonts w:ascii="Tahoma" w:hAnsi="Tahoma" w:cs="Tahoma"/>
                <w:b/>
                <w:sz w:val="16"/>
                <w:szCs w:val="16"/>
              </w:rPr>
              <w:t xml:space="preserve">  </w:t>
            </w:r>
            <w:r w:rsidRPr="00766FB2">
              <w:rPr>
                <w:rFonts w:cs="Times New Roman"/>
                <w:b/>
                <w:sz w:val="16"/>
                <w:szCs w:val="16"/>
              </w:rPr>
              <w:t>отопление+ТЭ на встроенные бойлера</w:t>
            </w:r>
            <w:r w:rsidRPr="00766FB2">
              <w:rPr>
                <w:rFonts w:eastAsia="Times New Roman" w:cs="Times New Roman"/>
                <w:b/>
                <w:sz w:val="16"/>
                <w:szCs w:val="16"/>
                <w:lang w:eastAsia="ru-RU"/>
              </w:rPr>
              <w:t>, Гкал/час</w:t>
            </w:r>
          </w:p>
        </w:tc>
        <w:tc>
          <w:tcPr>
            <w:tcW w:w="1400" w:type="dxa"/>
            <w:vAlign w:val="center"/>
          </w:tcPr>
          <w:p w14:paraId="76F56062" w14:textId="77777777" w:rsidR="00F9417C" w:rsidRPr="00766FB2" w:rsidRDefault="00F9417C" w:rsidP="00A166AD">
            <w:pPr>
              <w:spacing w:after="0" w:line="240" w:lineRule="auto"/>
              <w:jc w:val="center"/>
              <w:rPr>
                <w:rFonts w:eastAsia="Times New Roman" w:cs="Times New Roman"/>
                <w:b/>
                <w:sz w:val="20"/>
                <w:szCs w:val="20"/>
                <w:lang w:eastAsia="ru-RU"/>
              </w:rPr>
            </w:pPr>
            <w:r w:rsidRPr="00766FB2">
              <w:rPr>
                <w:rFonts w:cs="Times New Roman"/>
                <w:b/>
                <w:sz w:val="20"/>
                <w:szCs w:val="20"/>
              </w:rPr>
              <w:t>Расход на ГВС, м. куб.</w:t>
            </w:r>
          </w:p>
        </w:tc>
      </w:tr>
      <w:tr w:rsidR="00766FB2" w:rsidRPr="00766FB2" w14:paraId="37F14A52" w14:textId="77777777" w:rsidTr="00A166AD">
        <w:trPr>
          <w:trHeight w:val="109"/>
          <w:jc w:val="center"/>
        </w:trPr>
        <w:tc>
          <w:tcPr>
            <w:tcW w:w="546" w:type="dxa"/>
            <w:vAlign w:val="center"/>
          </w:tcPr>
          <w:p w14:paraId="3FFBB54E"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1</w:t>
            </w:r>
          </w:p>
        </w:tc>
        <w:tc>
          <w:tcPr>
            <w:tcW w:w="3526" w:type="dxa"/>
            <w:shd w:val="clear" w:color="auto" w:fill="auto"/>
            <w:noWrap/>
            <w:vAlign w:val="center"/>
          </w:tcPr>
          <w:p w14:paraId="36673539"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МКД УК ООО "Жилкомсервис"</w:t>
            </w:r>
          </w:p>
        </w:tc>
        <w:tc>
          <w:tcPr>
            <w:tcW w:w="2287" w:type="dxa"/>
            <w:shd w:val="clear" w:color="auto" w:fill="auto"/>
            <w:vAlign w:val="center"/>
          </w:tcPr>
          <w:p w14:paraId="307194EA"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Дзержинского ул., 7</w:t>
            </w:r>
          </w:p>
        </w:tc>
        <w:tc>
          <w:tcPr>
            <w:tcW w:w="2401" w:type="dxa"/>
            <w:shd w:val="clear" w:color="auto" w:fill="auto"/>
            <w:noWrap/>
            <w:vAlign w:val="center"/>
          </w:tcPr>
          <w:p w14:paraId="106A9A3F"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0,3214</w:t>
            </w:r>
          </w:p>
        </w:tc>
        <w:tc>
          <w:tcPr>
            <w:tcW w:w="1400" w:type="dxa"/>
            <w:vAlign w:val="center"/>
          </w:tcPr>
          <w:p w14:paraId="64AC1011" w14:textId="77777777" w:rsidR="00F9417C" w:rsidRPr="00766FB2" w:rsidRDefault="00F9417C" w:rsidP="00A166AD">
            <w:pPr>
              <w:spacing w:after="0" w:line="240" w:lineRule="auto"/>
              <w:jc w:val="center"/>
              <w:rPr>
                <w:rFonts w:cs="Times New Roman"/>
                <w:sz w:val="20"/>
                <w:szCs w:val="20"/>
              </w:rPr>
            </w:pPr>
          </w:p>
        </w:tc>
      </w:tr>
      <w:tr w:rsidR="00766FB2" w:rsidRPr="00766FB2" w14:paraId="1796628A" w14:textId="77777777" w:rsidTr="00A166AD">
        <w:trPr>
          <w:trHeight w:val="109"/>
          <w:jc w:val="center"/>
        </w:trPr>
        <w:tc>
          <w:tcPr>
            <w:tcW w:w="546" w:type="dxa"/>
            <w:vAlign w:val="center"/>
          </w:tcPr>
          <w:p w14:paraId="3EBD0614"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2</w:t>
            </w:r>
          </w:p>
        </w:tc>
        <w:tc>
          <w:tcPr>
            <w:tcW w:w="3526" w:type="dxa"/>
            <w:shd w:val="clear" w:color="auto" w:fill="auto"/>
            <w:noWrap/>
            <w:vAlign w:val="center"/>
          </w:tcPr>
          <w:p w14:paraId="749F0262"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МКД УК ООО "Жилкомсервис"</w:t>
            </w:r>
          </w:p>
        </w:tc>
        <w:tc>
          <w:tcPr>
            <w:tcW w:w="2287" w:type="dxa"/>
            <w:shd w:val="clear" w:color="auto" w:fill="auto"/>
            <w:vAlign w:val="center"/>
          </w:tcPr>
          <w:p w14:paraId="132B50A2"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Красная площадь ул., 2</w:t>
            </w:r>
          </w:p>
        </w:tc>
        <w:tc>
          <w:tcPr>
            <w:tcW w:w="2401" w:type="dxa"/>
            <w:shd w:val="clear" w:color="auto" w:fill="auto"/>
            <w:noWrap/>
            <w:vAlign w:val="center"/>
          </w:tcPr>
          <w:p w14:paraId="7FC10108"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0,0513</w:t>
            </w:r>
          </w:p>
        </w:tc>
        <w:tc>
          <w:tcPr>
            <w:tcW w:w="1400" w:type="dxa"/>
            <w:vAlign w:val="center"/>
          </w:tcPr>
          <w:p w14:paraId="2A519A3A" w14:textId="77777777" w:rsidR="00F9417C" w:rsidRPr="00766FB2" w:rsidRDefault="00F9417C" w:rsidP="00A166AD">
            <w:pPr>
              <w:spacing w:after="0" w:line="240" w:lineRule="auto"/>
              <w:jc w:val="center"/>
              <w:rPr>
                <w:rFonts w:cs="Times New Roman"/>
                <w:sz w:val="20"/>
                <w:szCs w:val="20"/>
              </w:rPr>
            </w:pPr>
          </w:p>
        </w:tc>
      </w:tr>
      <w:tr w:rsidR="00766FB2" w:rsidRPr="00766FB2" w14:paraId="16D3A4D6" w14:textId="77777777" w:rsidTr="00A166AD">
        <w:trPr>
          <w:trHeight w:val="109"/>
          <w:jc w:val="center"/>
        </w:trPr>
        <w:tc>
          <w:tcPr>
            <w:tcW w:w="546" w:type="dxa"/>
            <w:vAlign w:val="center"/>
          </w:tcPr>
          <w:p w14:paraId="7F4EF5D6"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3</w:t>
            </w:r>
          </w:p>
        </w:tc>
        <w:tc>
          <w:tcPr>
            <w:tcW w:w="3526" w:type="dxa"/>
            <w:shd w:val="clear" w:color="auto" w:fill="auto"/>
            <w:noWrap/>
            <w:vAlign w:val="center"/>
          </w:tcPr>
          <w:p w14:paraId="133A0B4E"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МКД УК ООО "Жилкомсервис"</w:t>
            </w:r>
          </w:p>
        </w:tc>
        <w:tc>
          <w:tcPr>
            <w:tcW w:w="2287" w:type="dxa"/>
            <w:shd w:val="clear" w:color="auto" w:fill="auto"/>
            <w:vAlign w:val="center"/>
          </w:tcPr>
          <w:p w14:paraId="34D06CDA"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Красная площадь ул., 4</w:t>
            </w:r>
          </w:p>
        </w:tc>
        <w:tc>
          <w:tcPr>
            <w:tcW w:w="2401" w:type="dxa"/>
            <w:shd w:val="clear" w:color="auto" w:fill="auto"/>
            <w:noWrap/>
            <w:vAlign w:val="center"/>
          </w:tcPr>
          <w:p w14:paraId="3AECC5E8"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0,0511</w:t>
            </w:r>
          </w:p>
        </w:tc>
        <w:tc>
          <w:tcPr>
            <w:tcW w:w="1400" w:type="dxa"/>
            <w:vAlign w:val="center"/>
          </w:tcPr>
          <w:p w14:paraId="28711F89" w14:textId="77777777" w:rsidR="00F9417C" w:rsidRPr="00766FB2" w:rsidRDefault="00F9417C" w:rsidP="00A166AD">
            <w:pPr>
              <w:spacing w:after="0" w:line="240" w:lineRule="auto"/>
              <w:jc w:val="center"/>
              <w:rPr>
                <w:rFonts w:cs="Times New Roman"/>
                <w:sz w:val="20"/>
                <w:szCs w:val="20"/>
              </w:rPr>
            </w:pPr>
          </w:p>
        </w:tc>
      </w:tr>
      <w:tr w:rsidR="00766FB2" w:rsidRPr="00766FB2" w14:paraId="22871C05" w14:textId="77777777" w:rsidTr="00A166AD">
        <w:trPr>
          <w:trHeight w:val="109"/>
          <w:jc w:val="center"/>
        </w:trPr>
        <w:tc>
          <w:tcPr>
            <w:tcW w:w="546" w:type="dxa"/>
            <w:vAlign w:val="center"/>
          </w:tcPr>
          <w:p w14:paraId="506765F4"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4</w:t>
            </w:r>
          </w:p>
        </w:tc>
        <w:tc>
          <w:tcPr>
            <w:tcW w:w="3526" w:type="dxa"/>
            <w:shd w:val="clear" w:color="auto" w:fill="auto"/>
            <w:noWrap/>
            <w:vAlign w:val="center"/>
          </w:tcPr>
          <w:p w14:paraId="29BF3508"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МКД УК ООО "Жилкомсервис"</w:t>
            </w:r>
          </w:p>
        </w:tc>
        <w:tc>
          <w:tcPr>
            <w:tcW w:w="2287" w:type="dxa"/>
            <w:shd w:val="clear" w:color="auto" w:fill="auto"/>
            <w:vAlign w:val="center"/>
          </w:tcPr>
          <w:p w14:paraId="27624342"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Красная площадь ул., 6</w:t>
            </w:r>
          </w:p>
        </w:tc>
        <w:tc>
          <w:tcPr>
            <w:tcW w:w="2401" w:type="dxa"/>
            <w:shd w:val="clear" w:color="auto" w:fill="auto"/>
            <w:noWrap/>
            <w:vAlign w:val="center"/>
          </w:tcPr>
          <w:p w14:paraId="7FBAFC29"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0,1301</w:t>
            </w:r>
          </w:p>
        </w:tc>
        <w:tc>
          <w:tcPr>
            <w:tcW w:w="1400" w:type="dxa"/>
            <w:vAlign w:val="center"/>
          </w:tcPr>
          <w:p w14:paraId="4368B225" w14:textId="77777777" w:rsidR="00F9417C" w:rsidRPr="00766FB2" w:rsidRDefault="00F9417C" w:rsidP="00A166AD">
            <w:pPr>
              <w:spacing w:after="0" w:line="240" w:lineRule="auto"/>
              <w:jc w:val="center"/>
              <w:rPr>
                <w:rFonts w:cs="Times New Roman"/>
                <w:sz w:val="20"/>
                <w:szCs w:val="20"/>
              </w:rPr>
            </w:pPr>
          </w:p>
        </w:tc>
      </w:tr>
      <w:tr w:rsidR="00766FB2" w:rsidRPr="00766FB2" w14:paraId="539DA089" w14:textId="77777777" w:rsidTr="00A166AD">
        <w:trPr>
          <w:trHeight w:val="109"/>
          <w:jc w:val="center"/>
        </w:trPr>
        <w:tc>
          <w:tcPr>
            <w:tcW w:w="546" w:type="dxa"/>
            <w:vAlign w:val="center"/>
          </w:tcPr>
          <w:p w14:paraId="344AB8D8"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5</w:t>
            </w:r>
          </w:p>
        </w:tc>
        <w:tc>
          <w:tcPr>
            <w:tcW w:w="3526" w:type="dxa"/>
            <w:shd w:val="clear" w:color="auto" w:fill="auto"/>
            <w:noWrap/>
            <w:vAlign w:val="center"/>
          </w:tcPr>
          <w:p w14:paraId="31A205D2"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Прямые договоры</w:t>
            </w:r>
          </w:p>
        </w:tc>
        <w:tc>
          <w:tcPr>
            <w:tcW w:w="2287" w:type="dxa"/>
            <w:shd w:val="clear" w:color="auto" w:fill="auto"/>
            <w:vAlign w:val="center"/>
          </w:tcPr>
          <w:p w14:paraId="2FC60A7A"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Дзержинского ул., 15</w:t>
            </w:r>
          </w:p>
        </w:tc>
        <w:tc>
          <w:tcPr>
            <w:tcW w:w="2401" w:type="dxa"/>
            <w:shd w:val="clear" w:color="auto" w:fill="auto"/>
            <w:noWrap/>
            <w:vAlign w:val="center"/>
          </w:tcPr>
          <w:p w14:paraId="5B8CC535"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0,0600</w:t>
            </w:r>
          </w:p>
        </w:tc>
        <w:tc>
          <w:tcPr>
            <w:tcW w:w="1400" w:type="dxa"/>
            <w:vAlign w:val="center"/>
          </w:tcPr>
          <w:p w14:paraId="427668C2" w14:textId="77777777" w:rsidR="00F9417C" w:rsidRPr="00766FB2" w:rsidRDefault="00F9417C" w:rsidP="00A166AD">
            <w:pPr>
              <w:spacing w:after="0" w:line="240" w:lineRule="auto"/>
              <w:jc w:val="center"/>
              <w:rPr>
                <w:rFonts w:cs="Times New Roman"/>
                <w:sz w:val="20"/>
                <w:szCs w:val="20"/>
              </w:rPr>
            </w:pPr>
          </w:p>
        </w:tc>
      </w:tr>
      <w:tr w:rsidR="00766FB2" w:rsidRPr="00766FB2" w14:paraId="456A4B61" w14:textId="77777777" w:rsidTr="00A166AD">
        <w:trPr>
          <w:trHeight w:val="109"/>
          <w:jc w:val="center"/>
        </w:trPr>
        <w:tc>
          <w:tcPr>
            <w:tcW w:w="546" w:type="dxa"/>
            <w:vAlign w:val="center"/>
          </w:tcPr>
          <w:p w14:paraId="61247B3D"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6</w:t>
            </w:r>
          </w:p>
        </w:tc>
        <w:tc>
          <w:tcPr>
            <w:tcW w:w="3526" w:type="dxa"/>
            <w:shd w:val="clear" w:color="auto" w:fill="auto"/>
            <w:noWrap/>
            <w:vAlign w:val="center"/>
          </w:tcPr>
          <w:p w14:paraId="4F98BA56"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МКД УК ООО "Наш дом"</w:t>
            </w:r>
          </w:p>
        </w:tc>
        <w:tc>
          <w:tcPr>
            <w:tcW w:w="2287" w:type="dxa"/>
            <w:shd w:val="clear" w:color="auto" w:fill="auto"/>
            <w:vAlign w:val="center"/>
          </w:tcPr>
          <w:p w14:paraId="313153A7"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Свердлова ул., 1</w:t>
            </w:r>
          </w:p>
        </w:tc>
        <w:tc>
          <w:tcPr>
            <w:tcW w:w="2401" w:type="dxa"/>
            <w:shd w:val="clear" w:color="auto" w:fill="auto"/>
            <w:noWrap/>
            <w:vAlign w:val="center"/>
          </w:tcPr>
          <w:p w14:paraId="4C630269"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0,0540</w:t>
            </w:r>
          </w:p>
        </w:tc>
        <w:tc>
          <w:tcPr>
            <w:tcW w:w="1400" w:type="dxa"/>
            <w:vAlign w:val="center"/>
          </w:tcPr>
          <w:p w14:paraId="0D6060B2" w14:textId="77777777" w:rsidR="00F9417C" w:rsidRPr="00766FB2" w:rsidRDefault="00F9417C" w:rsidP="00A166AD">
            <w:pPr>
              <w:spacing w:after="0" w:line="240" w:lineRule="auto"/>
              <w:jc w:val="center"/>
              <w:rPr>
                <w:rFonts w:cs="Times New Roman"/>
                <w:sz w:val="20"/>
                <w:szCs w:val="20"/>
              </w:rPr>
            </w:pPr>
          </w:p>
        </w:tc>
      </w:tr>
      <w:tr w:rsidR="00766FB2" w:rsidRPr="00766FB2" w14:paraId="44B9F6B6" w14:textId="77777777" w:rsidTr="00A166AD">
        <w:trPr>
          <w:trHeight w:val="109"/>
          <w:jc w:val="center"/>
        </w:trPr>
        <w:tc>
          <w:tcPr>
            <w:tcW w:w="546" w:type="dxa"/>
            <w:vAlign w:val="center"/>
          </w:tcPr>
          <w:p w14:paraId="19DAA35B"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7</w:t>
            </w:r>
          </w:p>
        </w:tc>
        <w:tc>
          <w:tcPr>
            <w:tcW w:w="3526" w:type="dxa"/>
            <w:shd w:val="clear" w:color="auto" w:fill="auto"/>
            <w:noWrap/>
            <w:vAlign w:val="center"/>
          </w:tcPr>
          <w:p w14:paraId="73B988BC" w14:textId="77777777" w:rsidR="00F9417C" w:rsidRPr="00766FB2" w:rsidRDefault="00F9417C" w:rsidP="00A166AD">
            <w:pPr>
              <w:spacing w:after="0" w:line="240" w:lineRule="auto"/>
              <w:jc w:val="center"/>
              <w:rPr>
                <w:rFonts w:cs="Times New Roman"/>
                <w:sz w:val="18"/>
                <w:szCs w:val="18"/>
              </w:rPr>
            </w:pPr>
            <w:r w:rsidRPr="00766FB2">
              <w:rPr>
                <w:rFonts w:cs="Times New Roman"/>
                <w:sz w:val="18"/>
                <w:szCs w:val="18"/>
              </w:rPr>
              <w:t>Население, непосредственное управление</w:t>
            </w:r>
          </w:p>
        </w:tc>
        <w:tc>
          <w:tcPr>
            <w:tcW w:w="2287" w:type="dxa"/>
            <w:shd w:val="clear" w:color="auto" w:fill="auto"/>
            <w:vAlign w:val="center"/>
          </w:tcPr>
          <w:p w14:paraId="2FBF9AB8"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ул. Ветка  д.  1</w:t>
            </w:r>
          </w:p>
        </w:tc>
        <w:tc>
          <w:tcPr>
            <w:tcW w:w="2401" w:type="dxa"/>
            <w:shd w:val="clear" w:color="auto" w:fill="auto"/>
            <w:noWrap/>
            <w:vAlign w:val="center"/>
          </w:tcPr>
          <w:p w14:paraId="649F5996"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0,016</w:t>
            </w:r>
          </w:p>
        </w:tc>
        <w:tc>
          <w:tcPr>
            <w:tcW w:w="1400" w:type="dxa"/>
            <w:vAlign w:val="center"/>
          </w:tcPr>
          <w:p w14:paraId="503CBA0A" w14:textId="77777777" w:rsidR="00F9417C" w:rsidRPr="00766FB2" w:rsidRDefault="00F9417C" w:rsidP="00A166AD">
            <w:pPr>
              <w:spacing w:after="0" w:line="240" w:lineRule="auto"/>
              <w:jc w:val="center"/>
              <w:rPr>
                <w:rFonts w:cs="Times New Roman"/>
                <w:sz w:val="20"/>
                <w:szCs w:val="20"/>
              </w:rPr>
            </w:pPr>
          </w:p>
        </w:tc>
      </w:tr>
      <w:tr w:rsidR="00766FB2" w:rsidRPr="00766FB2" w14:paraId="5152EE3B" w14:textId="77777777" w:rsidTr="00A166AD">
        <w:trPr>
          <w:trHeight w:val="109"/>
          <w:jc w:val="center"/>
        </w:trPr>
        <w:tc>
          <w:tcPr>
            <w:tcW w:w="546" w:type="dxa"/>
            <w:vAlign w:val="center"/>
          </w:tcPr>
          <w:p w14:paraId="2D3A7F3B"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8</w:t>
            </w:r>
          </w:p>
        </w:tc>
        <w:tc>
          <w:tcPr>
            <w:tcW w:w="3526" w:type="dxa"/>
            <w:shd w:val="clear" w:color="auto" w:fill="auto"/>
            <w:noWrap/>
            <w:vAlign w:val="center"/>
          </w:tcPr>
          <w:p w14:paraId="382FCF7A" w14:textId="77777777" w:rsidR="00F9417C" w:rsidRPr="00766FB2" w:rsidRDefault="00F9417C" w:rsidP="00A166AD">
            <w:pPr>
              <w:spacing w:after="0" w:line="240" w:lineRule="auto"/>
              <w:jc w:val="center"/>
              <w:rPr>
                <w:rFonts w:cs="Times New Roman"/>
                <w:sz w:val="18"/>
                <w:szCs w:val="18"/>
              </w:rPr>
            </w:pPr>
            <w:r w:rsidRPr="00766FB2">
              <w:rPr>
                <w:rFonts w:cs="Times New Roman"/>
                <w:sz w:val="18"/>
                <w:szCs w:val="18"/>
              </w:rPr>
              <w:t>Население, непосредственное управление</w:t>
            </w:r>
          </w:p>
        </w:tc>
        <w:tc>
          <w:tcPr>
            <w:tcW w:w="2287" w:type="dxa"/>
            <w:shd w:val="clear" w:color="auto" w:fill="auto"/>
            <w:vAlign w:val="center"/>
          </w:tcPr>
          <w:p w14:paraId="1D375B61"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ул. Ветка  д.  1A</w:t>
            </w:r>
          </w:p>
        </w:tc>
        <w:tc>
          <w:tcPr>
            <w:tcW w:w="2401" w:type="dxa"/>
            <w:shd w:val="clear" w:color="auto" w:fill="auto"/>
            <w:noWrap/>
            <w:vAlign w:val="center"/>
          </w:tcPr>
          <w:p w14:paraId="6FB96CD4"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0,011</w:t>
            </w:r>
          </w:p>
        </w:tc>
        <w:tc>
          <w:tcPr>
            <w:tcW w:w="1400" w:type="dxa"/>
            <w:vAlign w:val="center"/>
          </w:tcPr>
          <w:p w14:paraId="379103FE" w14:textId="77777777" w:rsidR="00F9417C" w:rsidRPr="00766FB2" w:rsidRDefault="00F9417C" w:rsidP="00A166AD">
            <w:pPr>
              <w:spacing w:after="0" w:line="240" w:lineRule="auto"/>
              <w:jc w:val="center"/>
              <w:rPr>
                <w:rFonts w:cs="Times New Roman"/>
                <w:sz w:val="20"/>
                <w:szCs w:val="20"/>
              </w:rPr>
            </w:pPr>
          </w:p>
        </w:tc>
      </w:tr>
      <w:tr w:rsidR="00766FB2" w:rsidRPr="00766FB2" w14:paraId="18C5DD5C" w14:textId="77777777" w:rsidTr="00A166AD">
        <w:trPr>
          <w:trHeight w:val="109"/>
          <w:jc w:val="center"/>
        </w:trPr>
        <w:tc>
          <w:tcPr>
            <w:tcW w:w="546" w:type="dxa"/>
            <w:vAlign w:val="center"/>
          </w:tcPr>
          <w:p w14:paraId="758A27CB"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9</w:t>
            </w:r>
          </w:p>
        </w:tc>
        <w:tc>
          <w:tcPr>
            <w:tcW w:w="3526" w:type="dxa"/>
            <w:shd w:val="clear" w:color="auto" w:fill="auto"/>
            <w:noWrap/>
            <w:vAlign w:val="center"/>
          </w:tcPr>
          <w:p w14:paraId="50259932" w14:textId="77777777" w:rsidR="00F9417C" w:rsidRPr="00766FB2" w:rsidRDefault="00F9417C" w:rsidP="00A166AD">
            <w:pPr>
              <w:spacing w:after="0" w:line="240" w:lineRule="auto"/>
              <w:jc w:val="center"/>
              <w:rPr>
                <w:rFonts w:cs="Times New Roman"/>
                <w:sz w:val="18"/>
                <w:szCs w:val="18"/>
              </w:rPr>
            </w:pPr>
            <w:r w:rsidRPr="00766FB2">
              <w:rPr>
                <w:rFonts w:cs="Times New Roman"/>
                <w:sz w:val="18"/>
                <w:szCs w:val="18"/>
              </w:rPr>
              <w:t>Население, непосредственное управление</w:t>
            </w:r>
          </w:p>
        </w:tc>
        <w:tc>
          <w:tcPr>
            <w:tcW w:w="2287" w:type="dxa"/>
            <w:shd w:val="clear" w:color="auto" w:fill="auto"/>
            <w:vAlign w:val="center"/>
          </w:tcPr>
          <w:p w14:paraId="4D72F625"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ул. Ветка  д.  3</w:t>
            </w:r>
          </w:p>
        </w:tc>
        <w:tc>
          <w:tcPr>
            <w:tcW w:w="2401" w:type="dxa"/>
            <w:shd w:val="clear" w:color="auto" w:fill="auto"/>
            <w:noWrap/>
            <w:vAlign w:val="center"/>
          </w:tcPr>
          <w:p w14:paraId="4E59C142"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0,019</w:t>
            </w:r>
          </w:p>
        </w:tc>
        <w:tc>
          <w:tcPr>
            <w:tcW w:w="1400" w:type="dxa"/>
            <w:vAlign w:val="center"/>
          </w:tcPr>
          <w:p w14:paraId="6457D651" w14:textId="77777777" w:rsidR="00F9417C" w:rsidRPr="00766FB2" w:rsidRDefault="00F9417C" w:rsidP="00A166AD">
            <w:pPr>
              <w:spacing w:after="0" w:line="240" w:lineRule="auto"/>
              <w:jc w:val="center"/>
              <w:rPr>
                <w:rFonts w:cs="Times New Roman"/>
                <w:sz w:val="20"/>
                <w:szCs w:val="20"/>
              </w:rPr>
            </w:pPr>
          </w:p>
        </w:tc>
      </w:tr>
      <w:tr w:rsidR="00766FB2" w:rsidRPr="00766FB2" w14:paraId="7B7F1829" w14:textId="77777777" w:rsidTr="00A166AD">
        <w:trPr>
          <w:trHeight w:val="109"/>
          <w:jc w:val="center"/>
        </w:trPr>
        <w:tc>
          <w:tcPr>
            <w:tcW w:w="546" w:type="dxa"/>
            <w:vAlign w:val="center"/>
          </w:tcPr>
          <w:p w14:paraId="79C9D687"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10</w:t>
            </w:r>
          </w:p>
        </w:tc>
        <w:tc>
          <w:tcPr>
            <w:tcW w:w="3526" w:type="dxa"/>
            <w:shd w:val="clear" w:color="auto" w:fill="auto"/>
            <w:noWrap/>
            <w:vAlign w:val="center"/>
          </w:tcPr>
          <w:p w14:paraId="4F37FD84" w14:textId="77777777" w:rsidR="00F9417C" w:rsidRPr="00766FB2" w:rsidRDefault="00F9417C" w:rsidP="00A166AD">
            <w:pPr>
              <w:spacing w:after="0" w:line="240" w:lineRule="auto"/>
              <w:jc w:val="center"/>
              <w:rPr>
                <w:rFonts w:cs="Times New Roman"/>
                <w:sz w:val="18"/>
                <w:szCs w:val="18"/>
              </w:rPr>
            </w:pPr>
            <w:r w:rsidRPr="00766FB2">
              <w:rPr>
                <w:rFonts w:cs="Times New Roman"/>
                <w:sz w:val="18"/>
                <w:szCs w:val="18"/>
              </w:rPr>
              <w:t>Население, непосредственное управление</w:t>
            </w:r>
          </w:p>
        </w:tc>
        <w:tc>
          <w:tcPr>
            <w:tcW w:w="2287" w:type="dxa"/>
            <w:shd w:val="clear" w:color="auto" w:fill="auto"/>
            <w:vAlign w:val="center"/>
          </w:tcPr>
          <w:p w14:paraId="32059030"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ул. Ветка  д.  5</w:t>
            </w:r>
          </w:p>
        </w:tc>
        <w:tc>
          <w:tcPr>
            <w:tcW w:w="2401" w:type="dxa"/>
            <w:shd w:val="clear" w:color="auto" w:fill="auto"/>
            <w:noWrap/>
            <w:vAlign w:val="center"/>
          </w:tcPr>
          <w:p w14:paraId="1A79561C"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0,009</w:t>
            </w:r>
          </w:p>
        </w:tc>
        <w:tc>
          <w:tcPr>
            <w:tcW w:w="1400" w:type="dxa"/>
            <w:vAlign w:val="center"/>
          </w:tcPr>
          <w:p w14:paraId="3BE92D64" w14:textId="77777777" w:rsidR="00F9417C" w:rsidRPr="00766FB2" w:rsidRDefault="00F9417C" w:rsidP="00A166AD">
            <w:pPr>
              <w:spacing w:after="0" w:line="240" w:lineRule="auto"/>
              <w:jc w:val="center"/>
              <w:rPr>
                <w:rFonts w:cs="Times New Roman"/>
                <w:sz w:val="20"/>
                <w:szCs w:val="20"/>
              </w:rPr>
            </w:pPr>
          </w:p>
        </w:tc>
      </w:tr>
      <w:tr w:rsidR="00766FB2" w:rsidRPr="00766FB2" w14:paraId="2033CF2E" w14:textId="77777777" w:rsidTr="00A166AD">
        <w:trPr>
          <w:trHeight w:val="109"/>
          <w:jc w:val="center"/>
        </w:trPr>
        <w:tc>
          <w:tcPr>
            <w:tcW w:w="546" w:type="dxa"/>
            <w:vAlign w:val="center"/>
          </w:tcPr>
          <w:p w14:paraId="55CEDDFF"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11</w:t>
            </w:r>
          </w:p>
        </w:tc>
        <w:tc>
          <w:tcPr>
            <w:tcW w:w="3526" w:type="dxa"/>
            <w:shd w:val="clear" w:color="auto" w:fill="auto"/>
            <w:noWrap/>
            <w:vAlign w:val="center"/>
          </w:tcPr>
          <w:p w14:paraId="7C275846"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ОАО "Хлинцовский хлебокомбинат"</w:t>
            </w:r>
          </w:p>
        </w:tc>
        <w:tc>
          <w:tcPr>
            <w:tcW w:w="2287" w:type="dxa"/>
            <w:shd w:val="clear" w:color="auto" w:fill="auto"/>
            <w:vAlign w:val="center"/>
          </w:tcPr>
          <w:p w14:paraId="0C727111"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ул. Парковая, 12</w:t>
            </w:r>
          </w:p>
        </w:tc>
        <w:tc>
          <w:tcPr>
            <w:tcW w:w="2401" w:type="dxa"/>
            <w:shd w:val="clear" w:color="auto" w:fill="auto"/>
            <w:noWrap/>
            <w:vAlign w:val="center"/>
          </w:tcPr>
          <w:p w14:paraId="1D684191"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1,1200</w:t>
            </w:r>
          </w:p>
        </w:tc>
        <w:tc>
          <w:tcPr>
            <w:tcW w:w="1400" w:type="dxa"/>
            <w:vAlign w:val="center"/>
          </w:tcPr>
          <w:p w14:paraId="43A8077B" w14:textId="77777777" w:rsidR="00F9417C" w:rsidRPr="00766FB2" w:rsidRDefault="00F9417C" w:rsidP="00A166AD">
            <w:pPr>
              <w:spacing w:after="0" w:line="240" w:lineRule="auto"/>
              <w:jc w:val="center"/>
              <w:rPr>
                <w:rFonts w:cs="Times New Roman"/>
                <w:sz w:val="20"/>
                <w:szCs w:val="20"/>
              </w:rPr>
            </w:pPr>
          </w:p>
        </w:tc>
      </w:tr>
      <w:tr w:rsidR="00766FB2" w:rsidRPr="00766FB2" w14:paraId="39F65794" w14:textId="77777777" w:rsidTr="00A166AD">
        <w:trPr>
          <w:trHeight w:val="109"/>
          <w:jc w:val="center"/>
        </w:trPr>
        <w:tc>
          <w:tcPr>
            <w:tcW w:w="546" w:type="dxa"/>
            <w:vAlign w:val="center"/>
          </w:tcPr>
          <w:p w14:paraId="7E9FD4D9"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12</w:t>
            </w:r>
          </w:p>
        </w:tc>
        <w:tc>
          <w:tcPr>
            <w:tcW w:w="3526" w:type="dxa"/>
            <w:shd w:val="clear" w:color="auto" w:fill="auto"/>
            <w:noWrap/>
            <w:vAlign w:val="center"/>
          </w:tcPr>
          <w:p w14:paraId="54B5916D"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Медведева Н.В.</w:t>
            </w:r>
          </w:p>
        </w:tc>
        <w:tc>
          <w:tcPr>
            <w:tcW w:w="2287" w:type="dxa"/>
            <w:shd w:val="clear" w:color="auto" w:fill="auto"/>
            <w:vAlign w:val="center"/>
          </w:tcPr>
          <w:p w14:paraId="5498E188"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ул. Советская, 4</w:t>
            </w:r>
          </w:p>
        </w:tc>
        <w:tc>
          <w:tcPr>
            <w:tcW w:w="2401" w:type="dxa"/>
            <w:shd w:val="clear" w:color="auto" w:fill="auto"/>
            <w:noWrap/>
            <w:vAlign w:val="center"/>
          </w:tcPr>
          <w:p w14:paraId="0810FD92"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0,3940</w:t>
            </w:r>
          </w:p>
        </w:tc>
        <w:tc>
          <w:tcPr>
            <w:tcW w:w="1400" w:type="dxa"/>
            <w:vAlign w:val="center"/>
          </w:tcPr>
          <w:p w14:paraId="0EDC7161" w14:textId="77777777" w:rsidR="00F9417C" w:rsidRPr="00766FB2" w:rsidRDefault="00F9417C" w:rsidP="00A166AD">
            <w:pPr>
              <w:spacing w:after="0" w:line="240" w:lineRule="auto"/>
              <w:jc w:val="center"/>
              <w:rPr>
                <w:rFonts w:cs="Times New Roman"/>
                <w:sz w:val="20"/>
                <w:szCs w:val="20"/>
              </w:rPr>
            </w:pPr>
          </w:p>
        </w:tc>
      </w:tr>
      <w:tr w:rsidR="00766FB2" w:rsidRPr="00766FB2" w14:paraId="711D3194" w14:textId="77777777" w:rsidTr="00A166AD">
        <w:trPr>
          <w:trHeight w:val="109"/>
          <w:jc w:val="center"/>
        </w:trPr>
        <w:tc>
          <w:tcPr>
            <w:tcW w:w="546" w:type="dxa"/>
            <w:vAlign w:val="center"/>
          </w:tcPr>
          <w:p w14:paraId="3A8A8B3A"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13</w:t>
            </w:r>
          </w:p>
        </w:tc>
        <w:tc>
          <w:tcPr>
            <w:tcW w:w="3526" w:type="dxa"/>
            <w:shd w:val="clear" w:color="auto" w:fill="auto"/>
            <w:noWrap/>
            <w:vAlign w:val="center"/>
          </w:tcPr>
          <w:p w14:paraId="700C0E54" w14:textId="77777777" w:rsidR="00F9417C" w:rsidRPr="00766FB2" w:rsidRDefault="00F9417C" w:rsidP="00A166AD">
            <w:pPr>
              <w:spacing w:after="0" w:line="240" w:lineRule="auto"/>
              <w:jc w:val="center"/>
              <w:rPr>
                <w:rFonts w:cs="Times New Roman"/>
                <w:sz w:val="18"/>
                <w:szCs w:val="18"/>
              </w:rPr>
            </w:pPr>
            <w:r w:rsidRPr="00766FB2">
              <w:rPr>
                <w:rFonts w:cs="Times New Roman"/>
                <w:sz w:val="18"/>
                <w:szCs w:val="18"/>
              </w:rPr>
              <w:t>Индивидуальный предприниматель Сюрко Олег Анатольевич</w:t>
            </w:r>
          </w:p>
        </w:tc>
        <w:tc>
          <w:tcPr>
            <w:tcW w:w="2287" w:type="dxa"/>
            <w:shd w:val="clear" w:color="auto" w:fill="auto"/>
            <w:vAlign w:val="center"/>
          </w:tcPr>
          <w:p w14:paraId="198E99B0"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Красная площадь ул., 6</w:t>
            </w:r>
          </w:p>
        </w:tc>
        <w:tc>
          <w:tcPr>
            <w:tcW w:w="2401" w:type="dxa"/>
            <w:shd w:val="clear" w:color="auto" w:fill="auto"/>
            <w:noWrap/>
            <w:vAlign w:val="center"/>
          </w:tcPr>
          <w:p w14:paraId="0EAAC171" w14:textId="77777777" w:rsidR="00F9417C" w:rsidRPr="00766FB2" w:rsidRDefault="00F9417C" w:rsidP="00A166AD">
            <w:pPr>
              <w:spacing w:after="0" w:line="240" w:lineRule="auto"/>
              <w:jc w:val="center"/>
              <w:rPr>
                <w:rFonts w:cs="Times New Roman"/>
                <w:sz w:val="20"/>
                <w:szCs w:val="20"/>
              </w:rPr>
            </w:pPr>
            <w:r w:rsidRPr="00766FB2">
              <w:rPr>
                <w:rFonts w:cs="Times New Roman"/>
                <w:sz w:val="20"/>
                <w:szCs w:val="20"/>
              </w:rPr>
              <w:t>0,0020</w:t>
            </w:r>
          </w:p>
        </w:tc>
        <w:tc>
          <w:tcPr>
            <w:tcW w:w="1400" w:type="dxa"/>
            <w:vAlign w:val="center"/>
          </w:tcPr>
          <w:p w14:paraId="47CBD0FC" w14:textId="77777777" w:rsidR="00F9417C" w:rsidRPr="00766FB2" w:rsidRDefault="00F9417C" w:rsidP="00A166AD">
            <w:pPr>
              <w:spacing w:after="0" w:line="240" w:lineRule="auto"/>
              <w:jc w:val="center"/>
              <w:rPr>
                <w:rFonts w:cs="Times New Roman"/>
                <w:sz w:val="20"/>
                <w:szCs w:val="20"/>
              </w:rPr>
            </w:pPr>
          </w:p>
        </w:tc>
      </w:tr>
      <w:tr w:rsidR="00766FB2" w:rsidRPr="00766FB2" w14:paraId="5EC79E4D" w14:textId="77777777" w:rsidTr="00A166AD">
        <w:trPr>
          <w:trHeight w:val="109"/>
          <w:jc w:val="center"/>
        </w:trPr>
        <w:tc>
          <w:tcPr>
            <w:tcW w:w="546" w:type="dxa"/>
            <w:vAlign w:val="center"/>
          </w:tcPr>
          <w:p w14:paraId="0803F966" w14:textId="77777777" w:rsidR="00F9417C" w:rsidRPr="00766FB2" w:rsidRDefault="00F9417C" w:rsidP="00A166AD">
            <w:pPr>
              <w:spacing w:after="0" w:line="240" w:lineRule="auto"/>
              <w:jc w:val="center"/>
              <w:rPr>
                <w:rFonts w:cs="Times New Roman"/>
                <w:sz w:val="20"/>
                <w:szCs w:val="20"/>
              </w:rPr>
            </w:pPr>
          </w:p>
        </w:tc>
        <w:tc>
          <w:tcPr>
            <w:tcW w:w="3526" w:type="dxa"/>
            <w:shd w:val="clear" w:color="auto" w:fill="auto"/>
            <w:noWrap/>
            <w:vAlign w:val="center"/>
          </w:tcPr>
          <w:p w14:paraId="1B8370A2" w14:textId="77777777" w:rsidR="00F9417C" w:rsidRPr="00766FB2" w:rsidRDefault="00F9417C" w:rsidP="00A166AD">
            <w:pPr>
              <w:spacing w:after="0" w:line="240" w:lineRule="auto"/>
              <w:jc w:val="center"/>
              <w:rPr>
                <w:rFonts w:cs="Times New Roman"/>
                <w:b/>
                <w:sz w:val="20"/>
                <w:szCs w:val="20"/>
              </w:rPr>
            </w:pPr>
            <w:r w:rsidRPr="00766FB2">
              <w:rPr>
                <w:rFonts w:cs="Times New Roman"/>
                <w:b/>
                <w:sz w:val="20"/>
                <w:szCs w:val="20"/>
              </w:rPr>
              <w:t>ИТОГО</w:t>
            </w:r>
          </w:p>
        </w:tc>
        <w:tc>
          <w:tcPr>
            <w:tcW w:w="2287" w:type="dxa"/>
            <w:shd w:val="clear" w:color="auto" w:fill="auto"/>
            <w:vAlign w:val="center"/>
          </w:tcPr>
          <w:p w14:paraId="1C84C1A2" w14:textId="77777777" w:rsidR="00F9417C" w:rsidRPr="00766FB2" w:rsidRDefault="00F9417C" w:rsidP="00A166AD">
            <w:pPr>
              <w:spacing w:after="0" w:line="240" w:lineRule="auto"/>
              <w:jc w:val="center"/>
              <w:rPr>
                <w:rFonts w:cs="Times New Roman"/>
                <w:b/>
                <w:sz w:val="20"/>
                <w:szCs w:val="20"/>
              </w:rPr>
            </w:pPr>
          </w:p>
        </w:tc>
        <w:tc>
          <w:tcPr>
            <w:tcW w:w="2401" w:type="dxa"/>
            <w:shd w:val="clear" w:color="auto" w:fill="auto"/>
            <w:noWrap/>
            <w:vAlign w:val="center"/>
          </w:tcPr>
          <w:p w14:paraId="2C0521F8" w14:textId="77777777" w:rsidR="00F9417C" w:rsidRPr="00766FB2" w:rsidRDefault="00F9417C" w:rsidP="00A166AD">
            <w:pPr>
              <w:spacing w:after="0" w:line="240" w:lineRule="auto"/>
              <w:jc w:val="center"/>
              <w:rPr>
                <w:rFonts w:cs="Times New Roman"/>
                <w:b/>
                <w:sz w:val="20"/>
                <w:szCs w:val="20"/>
              </w:rPr>
            </w:pPr>
            <w:r w:rsidRPr="00766FB2">
              <w:rPr>
                <w:rFonts w:cs="Times New Roman"/>
                <w:b/>
                <w:sz w:val="20"/>
                <w:szCs w:val="20"/>
              </w:rPr>
              <w:t>2,229</w:t>
            </w:r>
          </w:p>
        </w:tc>
        <w:tc>
          <w:tcPr>
            <w:tcW w:w="1400" w:type="dxa"/>
            <w:vAlign w:val="center"/>
          </w:tcPr>
          <w:p w14:paraId="5BF4F0D2" w14:textId="77777777" w:rsidR="00F9417C" w:rsidRPr="00766FB2" w:rsidRDefault="00F9417C" w:rsidP="00A166AD">
            <w:pPr>
              <w:spacing w:after="0" w:line="240" w:lineRule="auto"/>
              <w:jc w:val="center"/>
              <w:rPr>
                <w:rFonts w:cs="Times New Roman"/>
                <w:sz w:val="20"/>
                <w:szCs w:val="20"/>
              </w:rPr>
            </w:pPr>
          </w:p>
        </w:tc>
      </w:tr>
    </w:tbl>
    <w:p w14:paraId="267F3B9A" w14:textId="77777777" w:rsidR="00766FB2" w:rsidRPr="00766FB2" w:rsidRDefault="00766FB2" w:rsidP="00766FB2">
      <w:pPr>
        <w:spacing w:after="0" w:line="360" w:lineRule="auto"/>
        <w:ind w:firstLine="567"/>
        <w:jc w:val="both"/>
        <w:rPr>
          <w:rFonts w:cs="Times New Roman"/>
          <w:spacing w:val="2"/>
          <w:sz w:val="24"/>
          <w:szCs w:val="24"/>
          <w:shd w:val="clear" w:color="auto" w:fill="FFFFFF"/>
        </w:rPr>
      </w:pPr>
      <w:r w:rsidRPr="00766FB2">
        <w:rPr>
          <w:rFonts w:cs="Times New Roman"/>
          <w:spacing w:val="2"/>
          <w:sz w:val="24"/>
          <w:szCs w:val="24"/>
          <w:shd w:val="clear" w:color="auto" w:fill="FFFFFF"/>
        </w:rPr>
        <w:t xml:space="preserve">Ожидаемый срок строительства и ввода в эксплуатацию  блочной котельной 2021 - 2024 г.г. Предположительные затраты с учетом реконструкции и замены ветхих </w:t>
      </w:r>
      <w:r w:rsidRPr="00766FB2">
        <w:rPr>
          <w:rFonts w:cs="Times New Roman"/>
          <w:spacing w:val="2"/>
          <w:sz w:val="24"/>
          <w:szCs w:val="24"/>
          <w:shd w:val="clear" w:color="auto" w:fill="FFFFFF"/>
        </w:rPr>
        <w:lastRenderedPageBreak/>
        <w:t>тепловых сетей составит 20-30 млн. руб. Точная стоимость БМК и затраты указаны в проектносметной документации.</w:t>
      </w:r>
    </w:p>
    <w:p w14:paraId="33055A7C" w14:textId="77777777" w:rsidR="00CF793E" w:rsidRPr="00766FB2" w:rsidRDefault="00CF793E" w:rsidP="00CF793E">
      <w:pPr>
        <w:pStyle w:val="a3"/>
        <w:spacing w:after="0" w:line="360" w:lineRule="auto"/>
        <w:ind w:left="0" w:firstLine="567"/>
        <w:jc w:val="both"/>
        <w:rPr>
          <w:rFonts w:cs="Times New Roman"/>
          <w:sz w:val="24"/>
          <w:szCs w:val="24"/>
        </w:rPr>
      </w:pPr>
      <w:r w:rsidRPr="00766FB2">
        <w:rPr>
          <w:rFonts w:cs="Times New Roman"/>
          <w:sz w:val="24"/>
          <w:szCs w:val="24"/>
        </w:rPr>
        <w:t>Строительство БМК к 2031  – направление «Город-2» с цель улучшения качества предоставляемых услуг. Для подключения потребителей планируется строительство участка трубопровода тепловой сети от ТК-252 новой  котельной Город-2 Ду 250 мм-28 м.</w:t>
      </w:r>
    </w:p>
    <w:p w14:paraId="6F6D2561" w14:textId="77777777" w:rsidR="00CF793E" w:rsidRPr="00766FB2" w:rsidRDefault="00CF793E" w:rsidP="00CF793E">
      <w:pPr>
        <w:pStyle w:val="a3"/>
        <w:spacing w:after="0" w:line="360" w:lineRule="auto"/>
        <w:ind w:left="0"/>
        <w:jc w:val="both"/>
        <w:rPr>
          <w:rFonts w:cs="Times New Roman"/>
          <w:sz w:val="24"/>
          <w:szCs w:val="24"/>
        </w:rPr>
      </w:pPr>
      <w:r w:rsidRPr="00766FB2">
        <w:rPr>
          <w:rFonts w:cs="Times New Roman"/>
          <w:sz w:val="24"/>
          <w:szCs w:val="24"/>
        </w:rPr>
        <w:t>Стоимость работ по строительству новой БМК и тепловым сетям определяется в ПСД.</w:t>
      </w:r>
    </w:p>
    <w:p w14:paraId="493FEE60" w14:textId="77777777" w:rsidR="00AC7C87" w:rsidRDefault="00AC7C87" w:rsidP="00AC7C87">
      <w:pPr>
        <w:pStyle w:val="a6"/>
        <w:spacing w:line="360" w:lineRule="auto"/>
        <w:ind w:firstLine="567"/>
        <w:jc w:val="both"/>
        <w:rPr>
          <w:lang w:val="ru-RU"/>
        </w:rPr>
      </w:pPr>
      <w:r>
        <w:rPr>
          <w:lang w:val="ru-RU"/>
        </w:rPr>
        <w:t xml:space="preserve">Рекомендуется </w:t>
      </w:r>
      <w:r w:rsidRPr="000837CD">
        <w:rPr>
          <w:lang w:val="ru-RU"/>
        </w:rPr>
        <w:t>произвести замену старых трубопроводов, а так же</w:t>
      </w:r>
      <w:r>
        <w:rPr>
          <w:lang w:val="ru-RU"/>
        </w:rPr>
        <w:t xml:space="preserve"> их</w:t>
      </w:r>
      <w:r w:rsidRPr="000837CD">
        <w:rPr>
          <w:lang w:val="ru-RU"/>
        </w:rPr>
        <w:t xml:space="preserve"> реконструкцию с учетом перевода жилого фонда на индивидуальное отопление.</w:t>
      </w:r>
      <w:r>
        <w:rPr>
          <w:lang w:val="ru-RU"/>
        </w:rPr>
        <w:t xml:space="preserve"> </w:t>
      </w:r>
      <w:r w:rsidRPr="00DE53F2">
        <w:rPr>
          <w:lang w:val="ru-RU"/>
        </w:rPr>
        <w:t xml:space="preserve">Исходя из того, что максимальный срок эксплуатации тепловых сетей, согласно нормативам, составляет 25 лет, все сети, проложенные до 2003 года, нуждаются в замене </w:t>
      </w:r>
      <w:r w:rsidRPr="00DE53F2">
        <w:rPr>
          <w:spacing w:val="2"/>
          <w:lang w:val="ru-RU"/>
        </w:rPr>
        <w:t xml:space="preserve">до </w:t>
      </w:r>
      <w:r w:rsidRPr="00DE53F2">
        <w:rPr>
          <w:lang w:val="ru-RU"/>
        </w:rPr>
        <w:t>2025 года.</w:t>
      </w:r>
    </w:p>
    <w:p w14:paraId="34A8C7B2" w14:textId="7847EECB" w:rsidR="00CA3282" w:rsidRPr="00A2456A" w:rsidRDefault="00CA3282" w:rsidP="00CA3282">
      <w:pPr>
        <w:pStyle w:val="a3"/>
        <w:widowControl w:val="0"/>
        <w:autoSpaceDE w:val="0"/>
        <w:autoSpaceDN w:val="0"/>
        <w:spacing w:before="240" w:after="0"/>
        <w:ind w:left="426"/>
        <w:jc w:val="both"/>
        <w:rPr>
          <w:rFonts w:cs="Times New Roman"/>
          <w:sz w:val="24"/>
          <w:szCs w:val="24"/>
        </w:rPr>
      </w:pPr>
      <w:r w:rsidRPr="000C0696">
        <w:rPr>
          <w:b/>
          <w:sz w:val="24"/>
        </w:rPr>
        <w:t xml:space="preserve">Таблица </w:t>
      </w:r>
      <w:r>
        <w:rPr>
          <w:b/>
          <w:sz w:val="24"/>
        </w:rPr>
        <w:t>4</w:t>
      </w:r>
      <w:r w:rsidR="00766FB2">
        <w:rPr>
          <w:b/>
          <w:sz w:val="24"/>
        </w:rPr>
        <w:t>1</w:t>
      </w:r>
      <w:r w:rsidRPr="000C0696">
        <w:rPr>
          <w:sz w:val="24"/>
        </w:rPr>
        <w:t xml:space="preserve"> –</w:t>
      </w:r>
      <w:r>
        <w:rPr>
          <w:sz w:val="24"/>
        </w:rPr>
        <w:t>замена ветхих сетей</w:t>
      </w:r>
    </w:p>
    <w:tbl>
      <w:tblPr>
        <w:tblStyle w:val="a5"/>
        <w:tblW w:w="0" w:type="auto"/>
        <w:tblInd w:w="-318" w:type="dxa"/>
        <w:tblLook w:val="04A0" w:firstRow="1" w:lastRow="0" w:firstColumn="1" w:lastColumn="0" w:noHBand="0" w:noVBand="1"/>
      </w:tblPr>
      <w:tblGrid>
        <w:gridCol w:w="473"/>
        <w:gridCol w:w="2509"/>
        <w:gridCol w:w="1390"/>
        <w:gridCol w:w="1725"/>
        <w:gridCol w:w="1259"/>
        <w:gridCol w:w="1292"/>
        <w:gridCol w:w="1241"/>
      </w:tblGrid>
      <w:tr w:rsidR="00CA3282" w14:paraId="43D02787" w14:textId="77777777" w:rsidTr="00CF793E">
        <w:trPr>
          <w:tblHeader/>
        </w:trPr>
        <w:tc>
          <w:tcPr>
            <w:tcW w:w="473" w:type="dxa"/>
            <w:vAlign w:val="center"/>
          </w:tcPr>
          <w:p w14:paraId="4A01C3F1" w14:textId="77777777" w:rsidR="00CA3282" w:rsidRPr="00CD0056" w:rsidRDefault="00CA3282" w:rsidP="005E0C52">
            <w:pPr>
              <w:jc w:val="center"/>
              <w:rPr>
                <w:sz w:val="18"/>
                <w:szCs w:val="18"/>
              </w:rPr>
            </w:pPr>
          </w:p>
          <w:p w14:paraId="40C6CAF2" w14:textId="77777777" w:rsidR="00CA3282" w:rsidRPr="00CD0056" w:rsidRDefault="00CA3282" w:rsidP="005E0C52">
            <w:pPr>
              <w:jc w:val="center"/>
              <w:rPr>
                <w:sz w:val="18"/>
                <w:szCs w:val="18"/>
              </w:rPr>
            </w:pPr>
            <w:r w:rsidRPr="00CD0056">
              <w:rPr>
                <w:sz w:val="18"/>
                <w:szCs w:val="18"/>
              </w:rPr>
              <w:t>№ п/п</w:t>
            </w:r>
          </w:p>
        </w:tc>
        <w:tc>
          <w:tcPr>
            <w:tcW w:w="2509" w:type="dxa"/>
            <w:vAlign w:val="center"/>
          </w:tcPr>
          <w:p w14:paraId="256469F3" w14:textId="77777777" w:rsidR="00CA3282" w:rsidRPr="00CD0056" w:rsidRDefault="00CA3282" w:rsidP="005E0C52">
            <w:pPr>
              <w:jc w:val="center"/>
              <w:rPr>
                <w:sz w:val="18"/>
                <w:szCs w:val="18"/>
              </w:rPr>
            </w:pPr>
            <w:r>
              <w:rPr>
                <w:sz w:val="18"/>
                <w:szCs w:val="18"/>
              </w:rPr>
              <w:t>Производство работ</w:t>
            </w:r>
          </w:p>
        </w:tc>
        <w:tc>
          <w:tcPr>
            <w:tcW w:w="1390" w:type="dxa"/>
            <w:vAlign w:val="center"/>
          </w:tcPr>
          <w:p w14:paraId="1841666C" w14:textId="77777777" w:rsidR="00CA3282" w:rsidRPr="00CD0056" w:rsidRDefault="00CA3282" w:rsidP="005E0C52">
            <w:pPr>
              <w:jc w:val="center"/>
              <w:rPr>
                <w:sz w:val="18"/>
                <w:szCs w:val="18"/>
              </w:rPr>
            </w:pPr>
            <w:r w:rsidRPr="00CD0056">
              <w:rPr>
                <w:sz w:val="18"/>
                <w:szCs w:val="18"/>
              </w:rPr>
              <w:t>Ед. изм.</w:t>
            </w:r>
          </w:p>
        </w:tc>
        <w:tc>
          <w:tcPr>
            <w:tcW w:w="1725" w:type="dxa"/>
            <w:vAlign w:val="center"/>
          </w:tcPr>
          <w:p w14:paraId="2002FA3A" w14:textId="77777777" w:rsidR="00CA3282" w:rsidRPr="00CD0056" w:rsidRDefault="00CA3282" w:rsidP="005E0C52">
            <w:pPr>
              <w:jc w:val="center"/>
              <w:rPr>
                <w:sz w:val="18"/>
                <w:szCs w:val="18"/>
              </w:rPr>
            </w:pPr>
            <w:r w:rsidRPr="00CD0056">
              <w:rPr>
                <w:sz w:val="18"/>
                <w:szCs w:val="18"/>
              </w:rPr>
              <w:t>Объем вводимых, реконструируемых,</w:t>
            </w:r>
          </w:p>
          <w:p w14:paraId="2D46575E" w14:textId="77777777" w:rsidR="00CA3282" w:rsidRPr="00CD0056" w:rsidRDefault="00CA3282" w:rsidP="005E0C52">
            <w:pPr>
              <w:jc w:val="center"/>
              <w:rPr>
                <w:sz w:val="18"/>
                <w:szCs w:val="18"/>
              </w:rPr>
            </w:pPr>
            <w:r w:rsidRPr="00CD0056">
              <w:rPr>
                <w:sz w:val="18"/>
                <w:szCs w:val="18"/>
              </w:rPr>
              <w:t>модернизуемых</w:t>
            </w:r>
          </w:p>
          <w:p w14:paraId="7E9271E2" w14:textId="77777777" w:rsidR="00CA3282" w:rsidRPr="00CD0056" w:rsidRDefault="00CA3282" w:rsidP="005E0C52">
            <w:pPr>
              <w:jc w:val="center"/>
              <w:rPr>
                <w:sz w:val="18"/>
                <w:szCs w:val="18"/>
              </w:rPr>
            </w:pPr>
            <w:r w:rsidRPr="00CD0056">
              <w:rPr>
                <w:sz w:val="18"/>
                <w:szCs w:val="18"/>
              </w:rPr>
              <w:t>мощностей</w:t>
            </w:r>
          </w:p>
        </w:tc>
        <w:tc>
          <w:tcPr>
            <w:tcW w:w="1259" w:type="dxa"/>
            <w:vAlign w:val="center"/>
          </w:tcPr>
          <w:p w14:paraId="5327E8E8" w14:textId="77777777" w:rsidR="00CA3282" w:rsidRPr="00CD0056" w:rsidRDefault="00CA3282" w:rsidP="005E0C52">
            <w:pPr>
              <w:jc w:val="center"/>
              <w:rPr>
                <w:sz w:val="18"/>
                <w:szCs w:val="18"/>
              </w:rPr>
            </w:pPr>
            <w:r w:rsidRPr="00CD0056">
              <w:rPr>
                <w:sz w:val="18"/>
                <w:szCs w:val="18"/>
              </w:rPr>
              <w:t>Срок реализации мероприятия, не позднее</w:t>
            </w:r>
          </w:p>
        </w:tc>
        <w:tc>
          <w:tcPr>
            <w:tcW w:w="1292" w:type="dxa"/>
            <w:vAlign w:val="center"/>
          </w:tcPr>
          <w:p w14:paraId="3D1EE539" w14:textId="77777777" w:rsidR="00CA3282" w:rsidRPr="00CD0056" w:rsidRDefault="00CA3282" w:rsidP="005E0C52">
            <w:pPr>
              <w:jc w:val="center"/>
              <w:rPr>
                <w:sz w:val="18"/>
                <w:szCs w:val="18"/>
              </w:rPr>
            </w:pPr>
            <w:r w:rsidRPr="00CD0056">
              <w:rPr>
                <w:sz w:val="18"/>
                <w:szCs w:val="18"/>
              </w:rPr>
              <w:t>В ценах года реализации программы без НДС</w:t>
            </w:r>
          </w:p>
        </w:tc>
        <w:tc>
          <w:tcPr>
            <w:tcW w:w="1241" w:type="dxa"/>
            <w:vAlign w:val="center"/>
          </w:tcPr>
          <w:p w14:paraId="654C867C" w14:textId="77777777" w:rsidR="00CA3282" w:rsidRPr="00CD0056" w:rsidRDefault="00CA3282" w:rsidP="005E0C52">
            <w:pPr>
              <w:jc w:val="center"/>
              <w:rPr>
                <w:sz w:val="18"/>
                <w:szCs w:val="18"/>
              </w:rPr>
            </w:pPr>
            <w:r w:rsidRPr="00CD0056">
              <w:rPr>
                <w:sz w:val="18"/>
                <w:szCs w:val="18"/>
              </w:rPr>
              <w:t>Обоснование стоимости мероприятия</w:t>
            </w:r>
          </w:p>
        </w:tc>
      </w:tr>
      <w:tr w:rsidR="00CA3282" w14:paraId="60FA8E94" w14:textId="77777777" w:rsidTr="005E0C52">
        <w:tc>
          <w:tcPr>
            <w:tcW w:w="9889" w:type="dxa"/>
            <w:gridSpan w:val="7"/>
          </w:tcPr>
          <w:p w14:paraId="23892FC6" w14:textId="77777777" w:rsidR="00CA3282" w:rsidRPr="00CD0056" w:rsidRDefault="00CA3282" w:rsidP="005E0C52">
            <w:pPr>
              <w:jc w:val="center"/>
              <w:rPr>
                <w:rFonts w:cs="Times New Roman"/>
                <w:sz w:val="20"/>
                <w:szCs w:val="20"/>
              </w:rPr>
            </w:pPr>
            <w:r w:rsidRPr="00CD0056">
              <w:rPr>
                <w:rFonts w:cs="Times New Roman"/>
                <w:b/>
                <w:sz w:val="20"/>
                <w:szCs w:val="20"/>
              </w:rPr>
              <w:t>Строительство, реконструкция и техническое перевооружение тепловых сетей в связи с мероприятиями по строительству новых источников</w:t>
            </w:r>
          </w:p>
        </w:tc>
      </w:tr>
      <w:tr w:rsidR="00CA3282" w14:paraId="47A24436" w14:textId="77777777" w:rsidTr="005E0C52">
        <w:tc>
          <w:tcPr>
            <w:tcW w:w="473" w:type="dxa"/>
          </w:tcPr>
          <w:p w14:paraId="073CA0D5"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1.1</w:t>
            </w:r>
          </w:p>
        </w:tc>
        <w:tc>
          <w:tcPr>
            <w:tcW w:w="2509" w:type="dxa"/>
            <w:vAlign w:val="center"/>
          </w:tcPr>
          <w:p w14:paraId="3BF2AF6C" w14:textId="77777777" w:rsidR="00CA3282" w:rsidRPr="00CD0056" w:rsidRDefault="00CA3282" w:rsidP="005E0C52">
            <w:pPr>
              <w:rPr>
                <w:rFonts w:cs="Times New Roman"/>
                <w:sz w:val="18"/>
                <w:szCs w:val="18"/>
              </w:rPr>
            </w:pPr>
            <w:r w:rsidRPr="00CD0056">
              <w:rPr>
                <w:rFonts w:cs="Times New Roman"/>
                <w:sz w:val="18"/>
                <w:szCs w:val="18"/>
              </w:rPr>
              <w:t>Строительство трубопровода для переключения потребителей тепловой энергии №9, 10 и №22,</w:t>
            </w:r>
          </w:p>
        </w:tc>
        <w:tc>
          <w:tcPr>
            <w:tcW w:w="1390" w:type="dxa"/>
            <w:vAlign w:val="center"/>
          </w:tcPr>
          <w:p w14:paraId="684083DF" w14:textId="77777777" w:rsidR="00CA3282" w:rsidRPr="00CD0056" w:rsidRDefault="00CA3282" w:rsidP="005E0C52">
            <w:pPr>
              <w:jc w:val="center"/>
              <w:rPr>
                <w:rFonts w:cs="Times New Roman"/>
                <w:sz w:val="18"/>
                <w:szCs w:val="18"/>
              </w:rPr>
            </w:pPr>
            <w:r w:rsidRPr="00CD0056">
              <w:rPr>
                <w:rFonts w:cs="Times New Roman"/>
                <w:sz w:val="18"/>
                <w:szCs w:val="18"/>
              </w:rPr>
              <w:t>км в двухтрубном</w:t>
            </w:r>
          </w:p>
          <w:p w14:paraId="0E0FE05A" w14:textId="77777777" w:rsidR="00CA3282" w:rsidRPr="00CD0056" w:rsidRDefault="00CA3282" w:rsidP="005E0C52">
            <w:pPr>
              <w:jc w:val="center"/>
              <w:rPr>
                <w:rFonts w:cs="Times New Roman"/>
                <w:sz w:val="18"/>
                <w:szCs w:val="18"/>
              </w:rPr>
            </w:pPr>
            <w:r w:rsidRPr="00CD0056">
              <w:rPr>
                <w:rFonts w:cs="Times New Roman"/>
                <w:sz w:val="18"/>
                <w:szCs w:val="18"/>
              </w:rPr>
              <w:t>исчислении</w:t>
            </w:r>
          </w:p>
        </w:tc>
        <w:tc>
          <w:tcPr>
            <w:tcW w:w="1725" w:type="dxa"/>
            <w:vAlign w:val="center"/>
          </w:tcPr>
          <w:p w14:paraId="121E841C" w14:textId="77777777" w:rsidR="00CA3282" w:rsidRPr="00CD0056" w:rsidRDefault="00CA3282" w:rsidP="005E0C52">
            <w:pPr>
              <w:jc w:val="center"/>
              <w:rPr>
                <w:rFonts w:cs="Times New Roman"/>
                <w:sz w:val="20"/>
                <w:szCs w:val="20"/>
              </w:rPr>
            </w:pPr>
            <w:r w:rsidRPr="00CD0056">
              <w:rPr>
                <w:rFonts w:cs="Times New Roman"/>
                <w:sz w:val="20"/>
                <w:szCs w:val="20"/>
              </w:rPr>
              <w:t>0.313</w:t>
            </w:r>
          </w:p>
        </w:tc>
        <w:tc>
          <w:tcPr>
            <w:tcW w:w="1259" w:type="dxa"/>
            <w:vAlign w:val="center"/>
          </w:tcPr>
          <w:p w14:paraId="37BEEE7A" w14:textId="77777777" w:rsidR="00CA3282" w:rsidRPr="00CD0056" w:rsidRDefault="00CA3282" w:rsidP="005E0C52">
            <w:pPr>
              <w:jc w:val="center"/>
              <w:rPr>
                <w:rFonts w:cs="Times New Roman"/>
                <w:sz w:val="20"/>
                <w:szCs w:val="20"/>
              </w:rPr>
            </w:pPr>
            <w:r w:rsidRPr="00CD0056">
              <w:rPr>
                <w:rFonts w:cs="Times New Roman"/>
                <w:sz w:val="20"/>
                <w:szCs w:val="20"/>
              </w:rPr>
              <w:t>31.12.2027г.</w:t>
            </w:r>
          </w:p>
        </w:tc>
        <w:tc>
          <w:tcPr>
            <w:tcW w:w="1292" w:type="dxa"/>
            <w:vAlign w:val="center"/>
          </w:tcPr>
          <w:p w14:paraId="32CFA306" w14:textId="77777777" w:rsidR="00CA3282" w:rsidRPr="00CD0056" w:rsidRDefault="00CA3282" w:rsidP="005E0C52">
            <w:pPr>
              <w:jc w:val="center"/>
              <w:rPr>
                <w:rFonts w:cs="Times New Roman"/>
                <w:sz w:val="20"/>
                <w:szCs w:val="20"/>
              </w:rPr>
            </w:pPr>
            <w:r w:rsidRPr="00CD0056">
              <w:rPr>
                <w:rFonts w:cs="Times New Roman"/>
                <w:sz w:val="20"/>
                <w:szCs w:val="20"/>
              </w:rPr>
              <w:t>4 018.25</w:t>
            </w:r>
          </w:p>
        </w:tc>
        <w:tc>
          <w:tcPr>
            <w:tcW w:w="1241" w:type="dxa"/>
            <w:vAlign w:val="center"/>
          </w:tcPr>
          <w:p w14:paraId="62ADFBD0" w14:textId="77777777" w:rsidR="00CA3282" w:rsidRPr="00CD0056" w:rsidRDefault="00CA3282" w:rsidP="005E0C52">
            <w:pPr>
              <w:jc w:val="center"/>
              <w:rPr>
                <w:rFonts w:cs="Times New Roman"/>
                <w:sz w:val="20"/>
                <w:szCs w:val="20"/>
              </w:rPr>
            </w:pPr>
            <w:r w:rsidRPr="00CD0056">
              <w:rPr>
                <w:rFonts w:cs="Times New Roman"/>
                <w:sz w:val="20"/>
                <w:szCs w:val="20"/>
              </w:rPr>
              <w:t>ЛСР №1</w:t>
            </w:r>
          </w:p>
        </w:tc>
      </w:tr>
      <w:tr w:rsidR="00CA3282" w14:paraId="394AA38F" w14:textId="77777777" w:rsidTr="005E0C52">
        <w:tc>
          <w:tcPr>
            <w:tcW w:w="473" w:type="dxa"/>
          </w:tcPr>
          <w:p w14:paraId="371FA9CE"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1.2</w:t>
            </w:r>
          </w:p>
        </w:tc>
        <w:tc>
          <w:tcPr>
            <w:tcW w:w="2509" w:type="dxa"/>
            <w:vAlign w:val="center"/>
          </w:tcPr>
          <w:p w14:paraId="54C203AD" w14:textId="77777777" w:rsidR="00CA3282" w:rsidRPr="00CD0056" w:rsidRDefault="00CA3282" w:rsidP="005E0C52">
            <w:pPr>
              <w:rPr>
                <w:rFonts w:cs="Times New Roman"/>
                <w:sz w:val="18"/>
                <w:szCs w:val="18"/>
              </w:rPr>
            </w:pPr>
            <w:r w:rsidRPr="00CD0056">
              <w:rPr>
                <w:rFonts w:cs="Times New Roman"/>
                <w:sz w:val="18"/>
                <w:szCs w:val="18"/>
              </w:rPr>
              <w:t>Строительство трубопровода Ду 150 мм длиной 230 м</w:t>
            </w:r>
          </w:p>
        </w:tc>
        <w:tc>
          <w:tcPr>
            <w:tcW w:w="1390" w:type="dxa"/>
            <w:vAlign w:val="center"/>
          </w:tcPr>
          <w:p w14:paraId="3213D466"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3DC80AA5"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3E4D419F" w14:textId="77777777" w:rsidR="00CA3282" w:rsidRPr="00CD0056" w:rsidRDefault="00CA3282" w:rsidP="005E0C52">
            <w:pPr>
              <w:jc w:val="center"/>
              <w:rPr>
                <w:rFonts w:cs="Times New Roman"/>
                <w:sz w:val="20"/>
                <w:szCs w:val="20"/>
              </w:rPr>
            </w:pPr>
          </w:p>
          <w:p w14:paraId="34DB36E5" w14:textId="77777777" w:rsidR="00CA3282" w:rsidRPr="00CD0056" w:rsidRDefault="00CA3282" w:rsidP="005E0C52">
            <w:pPr>
              <w:jc w:val="center"/>
              <w:rPr>
                <w:rFonts w:cs="Times New Roman"/>
                <w:sz w:val="20"/>
                <w:szCs w:val="20"/>
              </w:rPr>
            </w:pPr>
            <w:r w:rsidRPr="00CD0056">
              <w:rPr>
                <w:rFonts w:cs="Times New Roman"/>
                <w:sz w:val="20"/>
                <w:szCs w:val="20"/>
              </w:rPr>
              <w:t>0.23</w:t>
            </w:r>
          </w:p>
        </w:tc>
        <w:tc>
          <w:tcPr>
            <w:tcW w:w="1259" w:type="dxa"/>
            <w:vAlign w:val="center"/>
          </w:tcPr>
          <w:p w14:paraId="58D5C9A1" w14:textId="77777777" w:rsidR="00CA3282" w:rsidRPr="00CD0056" w:rsidRDefault="00CA3282" w:rsidP="005E0C52">
            <w:pPr>
              <w:jc w:val="center"/>
              <w:rPr>
                <w:rFonts w:cs="Times New Roman"/>
                <w:sz w:val="20"/>
                <w:szCs w:val="20"/>
              </w:rPr>
            </w:pPr>
          </w:p>
          <w:p w14:paraId="1CA5088C" w14:textId="77777777" w:rsidR="00CA3282" w:rsidRPr="00CD0056" w:rsidRDefault="00CA3282" w:rsidP="005E0C52">
            <w:pPr>
              <w:jc w:val="center"/>
              <w:rPr>
                <w:rFonts w:cs="Times New Roman"/>
                <w:sz w:val="20"/>
                <w:szCs w:val="20"/>
              </w:rPr>
            </w:pPr>
            <w:r w:rsidRPr="00CD0056">
              <w:rPr>
                <w:rFonts w:cs="Times New Roman"/>
                <w:sz w:val="20"/>
                <w:szCs w:val="20"/>
              </w:rPr>
              <w:t>31.12.2027г.</w:t>
            </w:r>
          </w:p>
        </w:tc>
        <w:tc>
          <w:tcPr>
            <w:tcW w:w="1292" w:type="dxa"/>
            <w:vAlign w:val="center"/>
          </w:tcPr>
          <w:p w14:paraId="02459B49" w14:textId="77777777" w:rsidR="00CA3282" w:rsidRPr="00CD0056" w:rsidRDefault="00CA3282" w:rsidP="005E0C52">
            <w:pPr>
              <w:jc w:val="center"/>
              <w:rPr>
                <w:rFonts w:cs="Times New Roman"/>
                <w:sz w:val="20"/>
                <w:szCs w:val="20"/>
              </w:rPr>
            </w:pPr>
          </w:p>
          <w:p w14:paraId="4362EA61" w14:textId="77777777" w:rsidR="00CA3282" w:rsidRPr="00CD0056" w:rsidRDefault="00CA3282" w:rsidP="005E0C52">
            <w:pPr>
              <w:jc w:val="center"/>
              <w:rPr>
                <w:rFonts w:cs="Times New Roman"/>
                <w:sz w:val="20"/>
                <w:szCs w:val="20"/>
              </w:rPr>
            </w:pPr>
            <w:r w:rsidRPr="00CD0056">
              <w:rPr>
                <w:rFonts w:cs="Times New Roman"/>
                <w:sz w:val="20"/>
                <w:szCs w:val="20"/>
              </w:rPr>
              <w:t>3 123.17</w:t>
            </w:r>
          </w:p>
        </w:tc>
        <w:tc>
          <w:tcPr>
            <w:tcW w:w="1241" w:type="dxa"/>
            <w:vAlign w:val="center"/>
          </w:tcPr>
          <w:p w14:paraId="44C6612F" w14:textId="77777777" w:rsidR="00CA3282" w:rsidRPr="00CD0056" w:rsidRDefault="00CA3282" w:rsidP="005E0C52">
            <w:pPr>
              <w:jc w:val="center"/>
              <w:rPr>
                <w:rFonts w:cs="Times New Roman"/>
                <w:sz w:val="20"/>
                <w:szCs w:val="20"/>
              </w:rPr>
            </w:pPr>
          </w:p>
          <w:p w14:paraId="098B1FAB" w14:textId="77777777" w:rsidR="00CA3282" w:rsidRPr="00CD0056" w:rsidRDefault="00CA3282" w:rsidP="005E0C52">
            <w:pPr>
              <w:jc w:val="center"/>
              <w:rPr>
                <w:rFonts w:cs="Times New Roman"/>
                <w:sz w:val="20"/>
                <w:szCs w:val="20"/>
              </w:rPr>
            </w:pPr>
            <w:r w:rsidRPr="00CD0056">
              <w:rPr>
                <w:rFonts w:cs="Times New Roman"/>
                <w:sz w:val="20"/>
                <w:szCs w:val="20"/>
              </w:rPr>
              <w:t>ЛСР №1</w:t>
            </w:r>
          </w:p>
        </w:tc>
      </w:tr>
      <w:tr w:rsidR="00CA3282" w14:paraId="7349F26D" w14:textId="77777777" w:rsidTr="005E0C52">
        <w:tc>
          <w:tcPr>
            <w:tcW w:w="473" w:type="dxa"/>
          </w:tcPr>
          <w:p w14:paraId="7F7186E0"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1.3</w:t>
            </w:r>
          </w:p>
        </w:tc>
        <w:tc>
          <w:tcPr>
            <w:tcW w:w="2509" w:type="dxa"/>
            <w:vAlign w:val="center"/>
          </w:tcPr>
          <w:p w14:paraId="41504F16" w14:textId="77777777" w:rsidR="00CA3282" w:rsidRPr="00CD0056" w:rsidRDefault="00CA3282" w:rsidP="005E0C52">
            <w:pPr>
              <w:rPr>
                <w:rFonts w:cs="Times New Roman"/>
                <w:sz w:val="18"/>
                <w:szCs w:val="18"/>
              </w:rPr>
            </w:pPr>
            <w:r w:rsidRPr="00CD0056">
              <w:rPr>
                <w:rFonts w:cs="Times New Roman"/>
                <w:sz w:val="18"/>
                <w:szCs w:val="18"/>
              </w:rPr>
              <w:t>Строительство трубопровода Ду 100 мм длиной 83 метров</w:t>
            </w:r>
          </w:p>
        </w:tc>
        <w:tc>
          <w:tcPr>
            <w:tcW w:w="1390" w:type="dxa"/>
            <w:vAlign w:val="center"/>
          </w:tcPr>
          <w:p w14:paraId="40F6E7D1"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5B281B2F"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2CA7C73F" w14:textId="77777777" w:rsidR="00CA3282" w:rsidRPr="00CD0056" w:rsidRDefault="00CA3282" w:rsidP="005E0C52">
            <w:pPr>
              <w:jc w:val="center"/>
              <w:rPr>
                <w:rFonts w:cs="Times New Roman"/>
                <w:sz w:val="20"/>
                <w:szCs w:val="20"/>
              </w:rPr>
            </w:pPr>
          </w:p>
          <w:p w14:paraId="3B938850" w14:textId="77777777" w:rsidR="00CA3282" w:rsidRPr="00CD0056" w:rsidRDefault="00CA3282" w:rsidP="005E0C52">
            <w:pPr>
              <w:jc w:val="center"/>
              <w:rPr>
                <w:rFonts w:cs="Times New Roman"/>
                <w:sz w:val="20"/>
                <w:szCs w:val="20"/>
              </w:rPr>
            </w:pPr>
            <w:r w:rsidRPr="00CD0056">
              <w:rPr>
                <w:rFonts w:cs="Times New Roman"/>
                <w:sz w:val="20"/>
                <w:szCs w:val="20"/>
              </w:rPr>
              <w:t>0.083</w:t>
            </w:r>
          </w:p>
        </w:tc>
        <w:tc>
          <w:tcPr>
            <w:tcW w:w="1259" w:type="dxa"/>
            <w:vAlign w:val="center"/>
          </w:tcPr>
          <w:p w14:paraId="25E14965" w14:textId="77777777" w:rsidR="00CA3282" w:rsidRPr="00CD0056" w:rsidRDefault="00CA3282" w:rsidP="005E0C52">
            <w:pPr>
              <w:jc w:val="center"/>
              <w:rPr>
                <w:rFonts w:cs="Times New Roman"/>
                <w:sz w:val="20"/>
                <w:szCs w:val="20"/>
              </w:rPr>
            </w:pPr>
          </w:p>
          <w:p w14:paraId="4EC9637C" w14:textId="77777777" w:rsidR="00CA3282" w:rsidRPr="00CD0056" w:rsidRDefault="00CA3282" w:rsidP="005E0C52">
            <w:pPr>
              <w:jc w:val="center"/>
              <w:rPr>
                <w:rFonts w:cs="Times New Roman"/>
                <w:sz w:val="20"/>
                <w:szCs w:val="20"/>
              </w:rPr>
            </w:pPr>
            <w:r w:rsidRPr="00CD0056">
              <w:rPr>
                <w:rFonts w:cs="Times New Roman"/>
                <w:sz w:val="20"/>
                <w:szCs w:val="20"/>
              </w:rPr>
              <w:t>31.12.2027г.</w:t>
            </w:r>
          </w:p>
        </w:tc>
        <w:tc>
          <w:tcPr>
            <w:tcW w:w="1292" w:type="dxa"/>
            <w:vAlign w:val="center"/>
          </w:tcPr>
          <w:p w14:paraId="1EFA63F1" w14:textId="77777777" w:rsidR="00CA3282" w:rsidRPr="00CD0056" w:rsidRDefault="00CA3282" w:rsidP="005E0C52">
            <w:pPr>
              <w:jc w:val="center"/>
              <w:rPr>
                <w:rFonts w:cs="Times New Roman"/>
                <w:sz w:val="20"/>
                <w:szCs w:val="20"/>
              </w:rPr>
            </w:pPr>
          </w:p>
          <w:p w14:paraId="06D8CA81" w14:textId="77777777" w:rsidR="00CA3282" w:rsidRPr="00CD0056" w:rsidRDefault="00CA3282" w:rsidP="005E0C52">
            <w:pPr>
              <w:jc w:val="center"/>
              <w:rPr>
                <w:rFonts w:cs="Times New Roman"/>
                <w:sz w:val="20"/>
                <w:szCs w:val="20"/>
              </w:rPr>
            </w:pPr>
            <w:r w:rsidRPr="00CD0056">
              <w:rPr>
                <w:rFonts w:cs="Times New Roman"/>
                <w:sz w:val="20"/>
                <w:szCs w:val="20"/>
              </w:rPr>
              <w:t>895.08</w:t>
            </w:r>
          </w:p>
        </w:tc>
        <w:tc>
          <w:tcPr>
            <w:tcW w:w="1241" w:type="dxa"/>
            <w:vAlign w:val="center"/>
          </w:tcPr>
          <w:p w14:paraId="45DD61F2" w14:textId="77777777" w:rsidR="00CA3282" w:rsidRPr="00CD0056" w:rsidRDefault="00CA3282" w:rsidP="005E0C52">
            <w:pPr>
              <w:jc w:val="center"/>
              <w:rPr>
                <w:rFonts w:cs="Times New Roman"/>
                <w:sz w:val="20"/>
                <w:szCs w:val="20"/>
              </w:rPr>
            </w:pPr>
          </w:p>
          <w:p w14:paraId="59036BC3" w14:textId="77777777" w:rsidR="00CA3282" w:rsidRPr="00CD0056" w:rsidRDefault="00CA3282" w:rsidP="005E0C52">
            <w:pPr>
              <w:jc w:val="center"/>
              <w:rPr>
                <w:rFonts w:cs="Times New Roman"/>
                <w:sz w:val="20"/>
                <w:szCs w:val="20"/>
              </w:rPr>
            </w:pPr>
            <w:r w:rsidRPr="00CD0056">
              <w:rPr>
                <w:rFonts w:cs="Times New Roman"/>
                <w:sz w:val="20"/>
                <w:szCs w:val="20"/>
              </w:rPr>
              <w:t>ЛСР №1</w:t>
            </w:r>
          </w:p>
        </w:tc>
      </w:tr>
      <w:tr w:rsidR="00CA3282" w14:paraId="5B0B6A7D" w14:textId="77777777" w:rsidTr="005E0C52">
        <w:tc>
          <w:tcPr>
            <w:tcW w:w="473" w:type="dxa"/>
          </w:tcPr>
          <w:p w14:paraId="76E63096"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1.4</w:t>
            </w:r>
          </w:p>
        </w:tc>
        <w:tc>
          <w:tcPr>
            <w:tcW w:w="2509" w:type="dxa"/>
            <w:vAlign w:val="center"/>
          </w:tcPr>
          <w:p w14:paraId="77E2E765" w14:textId="77777777" w:rsidR="00CA3282" w:rsidRPr="00CD0056" w:rsidRDefault="00CA3282" w:rsidP="005E0C52">
            <w:pPr>
              <w:rPr>
                <w:rFonts w:cs="Times New Roman"/>
                <w:sz w:val="18"/>
                <w:szCs w:val="18"/>
              </w:rPr>
            </w:pPr>
            <w:r w:rsidRPr="00CD0056">
              <w:rPr>
                <w:rFonts w:cs="Times New Roman"/>
                <w:sz w:val="18"/>
                <w:szCs w:val="18"/>
              </w:rPr>
              <w:t>Строительство (прокладка, перекладка) тепловых сетей для объединения котельных  №№ 2, 17, 20 (на базе котельной №20)</w:t>
            </w:r>
          </w:p>
        </w:tc>
        <w:tc>
          <w:tcPr>
            <w:tcW w:w="1390" w:type="dxa"/>
            <w:vAlign w:val="center"/>
          </w:tcPr>
          <w:p w14:paraId="56D4061A" w14:textId="77777777" w:rsidR="00CA3282" w:rsidRPr="00CD0056" w:rsidRDefault="00CA3282" w:rsidP="005E0C52">
            <w:pPr>
              <w:jc w:val="center"/>
              <w:rPr>
                <w:rFonts w:cs="Times New Roman"/>
                <w:sz w:val="18"/>
                <w:szCs w:val="18"/>
              </w:rPr>
            </w:pPr>
            <w:r w:rsidRPr="00CD0056">
              <w:rPr>
                <w:rFonts w:cs="Times New Roman"/>
                <w:sz w:val="18"/>
                <w:szCs w:val="18"/>
              </w:rPr>
              <w:t>км в двухтрубном</w:t>
            </w:r>
          </w:p>
          <w:p w14:paraId="1EFAE964" w14:textId="77777777" w:rsidR="00CA3282" w:rsidRPr="00CD0056" w:rsidRDefault="00CA3282" w:rsidP="005E0C52">
            <w:pPr>
              <w:jc w:val="center"/>
              <w:rPr>
                <w:rFonts w:cs="Times New Roman"/>
                <w:sz w:val="18"/>
                <w:szCs w:val="18"/>
              </w:rPr>
            </w:pPr>
            <w:r w:rsidRPr="00CD0056">
              <w:rPr>
                <w:rFonts w:cs="Times New Roman"/>
                <w:sz w:val="18"/>
                <w:szCs w:val="18"/>
              </w:rPr>
              <w:t>исчислении</w:t>
            </w:r>
          </w:p>
        </w:tc>
        <w:tc>
          <w:tcPr>
            <w:tcW w:w="1725" w:type="dxa"/>
            <w:vAlign w:val="center"/>
          </w:tcPr>
          <w:p w14:paraId="1AD861EB" w14:textId="77777777" w:rsidR="00CA3282" w:rsidRPr="00CD0056" w:rsidRDefault="00CA3282" w:rsidP="005E0C52">
            <w:pPr>
              <w:jc w:val="center"/>
              <w:rPr>
                <w:rFonts w:cs="Times New Roman"/>
                <w:sz w:val="20"/>
                <w:szCs w:val="20"/>
              </w:rPr>
            </w:pPr>
          </w:p>
          <w:p w14:paraId="7A313DDF" w14:textId="77777777" w:rsidR="00CA3282" w:rsidRPr="00CD0056" w:rsidRDefault="00CA3282" w:rsidP="005E0C52">
            <w:pPr>
              <w:jc w:val="center"/>
              <w:rPr>
                <w:rFonts w:cs="Times New Roman"/>
                <w:sz w:val="20"/>
                <w:szCs w:val="20"/>
              </w:rPr>
            </w:pPr>
            <w:r w:rsidRPr="00CD0056">
              <w:rPr>
                <w:rFonts w:cs="Times New Roman"/>
                <w:sz w:val="20"/>
                <w:szCs w:val="20"/>
              </w:rPr>
              <w:t>0.470</w:t>
            </w:r>
          </w:p>
        </w:tc>
        <w:tc>
          <w:tcPr>
            <w:tcW w:w="1259" w:type="dxa"/>
            <w:vAlign w:val="center"/>
          </w:tcPr>
          <w:p w14:paraId="4E1F9B7B" w14:textId="77777777" w:rsidR="00CA3282" w:rsidRPr="00CD0056" w:rsidRDefault="00CA3282" w:rsidP="005E0C52">
            <w:pPr>
              <w:jc w:val="center"/>
              <w:rPr>
                <w:rFonts w:cs="Times New Roman"/>
                <w:sz w:val="20"/>
                <w:szCs w:val="20"/>
              </w:rPr>
            </w:pPr>
          </w:p>
          <w:p w14:paraId="2D9CA71C" w14:textId="77777777" w:rsidR="00CA3282" w:rsidRPr="00CD0056" w:rsidRDefault="00CA3282" w:rsidP="005E0C52">
            <w:pPr>
              <w:jc w:val="center"/>
              <w:rPr>
                <w:rFonts w:cs="Times New Roman"/>
                <w:sz w:val="20"/>
                <w:szCs w:val="20"/>
              </w:rPr>
            </w:pPr>
            <w:r w:rsidRPr="00CD0056">
              <w:rPr>
                <w:rFonts w:cs="Times New Roman"/>
                <w:sz w:val="20"/>
                <w:szCs w:val="20"/>
              </w:rPr>
              <w:t>31.12.2028г.</w:t>
            </w:r>
          </w:p>
        </w:tc>
        <w:tc>
          <w:tcPr>
            <w:tcW w:w="1292" w:type="dxa"/>
            <w:vAlign w:val="center"/>
          </w:tcPr>
          <w:p w14:paraId="6DC3A673" w14:textId="77777777" w:rsidR="00CA3282" w:rsidRPr="00CD0056" w:rsidRDefault="00CA3282" w:rsidP="005E0C52">
            <w:pPr>
              <w:jc w:val="center"/>
              <w:rPr>
                <w:rFonts w:cs="Times New Roman"/>
                <w:sz w:val="20"/>
                <w:szCs w:val="20"/>
              </w:rPr>
            </w:pPr>
          </w:p>
          <w:p w14:paraId="05D57C59" w14:textId="77777777" w:rsidR="00CA3282" w:rsidRPr="00CD0056" w:rsidRDefault="00CA3282" w:rsidP="005E0C52">
            <w:pPr>
              <w:jc w:val="center"/>
              <w:rPr>
                <w:rFonts w:cs="Times New Roman"/>
                <w:sz w:val="20"/>
                <w:szCs w:val="20"/>
              </w:rPr>
            </w:pPr>
            <w:r w:rsidRPr="00CD0056">
              <w:rPr>
                <w:rFonts w:cs="Times New Roman"/>
                <w:sz w:val="20"/>
                <w:szCs w:val="20"/>
              </w:rPr>
              <w:t>6 728.33</w:t>
            </w:r>
          </w:p>
        </w:tc>
        <w:tc>
          <w:tcPr>
            <w:tcW w:w="1241" w:type="dxa"/>
            <w:vAlign w:val="center"/>
          </w:tcPr>
          <w:p w14:paraId="6A100B77" w14:textId="77777777" w:rsidR="00CA3282" w:rsidRPr="00CD0056" w:rsidRDefault="00CA3282" w:rsidP="005E0C52">
            <w:pPr>
              <w:jc w:val="center"/>
              <w:rPr>
                <w:rFonts w:cs="Times New Roman"/>
                <w:sz w:val="20"/>
                <w:szCs w:val="20"/>
              </w:rPr>
            </w:pPr>
          </w:p>
          <w:p w14:paraId="0494C9B9" w14:textId="77777777" w:rsidR="00CA3282" w:rsidRPr="00CD0056" w:rsidRDefault="00CA3282" w:rsidP="005E0C52">
            <w:pPr>
              <w:jc w:val="center"/>
              <w:rPr>
                <w:rFonts w:cs="Times New Roman"/>
                <w:sz w:val="20"/>
                <w:szCs w:val="20"/>
              </w:rPr>
            </w:pPr>
            <w:r w:rsidRPr="00CD0056">
              <w:rPr>
                <w:rFonts w:cs="Times New Roman"/>
                <w:sz w:val="20"/>
                <w:szCs w:val="20"/>
              </w:rPr>
              <w:t>ЛСР №2</w:t>
            </w:r>
          </w:p>
        </w:tc>
      </w:tr>
      <w:tr w:rsidR="00CA3282" w14:paraId="7F6FC006" w14:textId="77777777" w:rsidTr="005E0C52">
        <w:tc>
          <w:tcPr>
            <w:tcW w:w="473" w:type="dxa"/>
          </w:tcPr>
          <w:p w14:paraId="600124A9"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1.5</w:t>
            </w:r>
          </w:p>
        </w:tc>
        <w:tc>
          <w:tcPr>
            <w:tcW w:w="2509" w:type="dxa"/>
            <w:vAlign w:val="center"/>
          </w:tcPr>
          <w:p w14:paraId="26E84CC6" w14:textId="77777777" w:rsidR="00CA3282" w:rsidRPr="00CD0056" w:rsidRDefault="00CA3282" w:rsidP="005E0C52">
            <w:pPr>
              <w:rPr>
                <w:rFonts w:cs="Times New Roman"/>
                <w:sz w:val="18"/>
                <w:szCs w:val="18"/>
              </w:rPr>
            </w:pPr>
            <w:r w:rsidRPr="00CD0056">
              <w:rPr>
                <w:rFonts w:cs="Times New Roman"/>
                <w:sz w:val="18"/>
                <w:szCs w:val="18"/>
              </w:rPr>
              <w:t>Строительство участка трубопровода тепловой сети от ТК-2 до ТК-1 Ду=150 мм L= 140 м</w:t>
            </w:r>
          </w:p>
        </w:tc>
        <w:tc>
          <w:tcPr>
            <w:tcW w:w="1390" w:type="dxa"/>
            <w:vAlign w:val="center"/>
          </w:tcPr>
          <w:p w14:paraId="38D6188E"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0878C426"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C09A100" w14:textId="77777777" w:rsidR="00CA3282" w:rsidRPr="00CD0056" w:rsidRDefault="00CA3282" w:rsidP="005E0C52">
            <w:pPr>
              <w:jc w:val="center"/>
              <w:rPr>
                <w:rFonts w:cs="Times New Roman"/>
                <w:sz w:val="20"/>
                <w:szCs w:val="20"/>
              </w:rPr>
            </w:pPr>
          </w:p>
          <w:p w14:paraId="38724382" w14:textId="77777777" w:rsidR="00CA3282" w:rsidRPr="00CD0056" w:rsidRDefault="00CA3282" w:rsidP="005E0C52">
            <w:pPr>
              <w:jc w:val="center"/>
              <w:rPr>
                <w:rFonts w:cs="Times New Roman"/>
                <w:sz w:val="20"/>
                <w:szCs w:val="20"/>
              </w:rPr>
            </w:pPr>
            <w:r w:rsidRPr="00CD0056">
              <w:rPr>
                <w:rFonts w:cs="Times New Roman"/>
                <w:sz w:val="20"/>
                <w:szCs w:val="20"/>
              </w:rPr>
              <w:t>0.14</w:t>
            </w:r>
          </w:p>
        </w:tc>
        <w:tc>
          <w:tcPr>
            <w:tcW w:w="1259" w:type="dxa"/>
            <w:vAlign w:val="center"/>
          </w:tcPr>
          <w:p w14:paraId="1294A925" w14:textId="77777777" w:rsidR="00CA3282" w:rsidRPr="00CD0056" w:rsidRDefault="00CA3282" w:rsidP="005E0C52">
            <w:pPr>
              <w:jc w:val="center"/>
              <w:rPr>
                <w:rFonts w:cs="Times New Roman"/>
                <w:sz w:val="20"/>
                <w:szCs w:val="20"/>
              </w:rPr>
            </w:pPr>
          </w:p>
          <w:p w14:paraId="6C29BEE4" w14:textId="77777777" w:rsidR="00CA3282" w:rsidRPr="00CD0056" w:rsidRDefault="00CA3282" w:rsidP="005E0C52">
            <w:pPr>
              <w:jc w:val="center"/>
              <w:rPr>
                <w:rFonts w:cs="Times New Roman"/>
                <w:sz w:val="20"/>
                <w:szCs w:val="20"/>
              </w:rPr>
            </w:pPr>
            <w:r w:rsidRPr="00CD0056">
              <w:rPr>
                <w:rFonts w:cs="Times New Roman"/>
                <w:sz w:val="20"/>
                <w:szCs w:val="20"/>
              </w:rPr>
              <w:t>31.12.2028г.</w:t>
            </w:r>
          </w:p>
        </w:tc>
        <w:tc>
          <w:tcPr>
            <w:tcW w:w="1292" w:type="dxa"/>
            <w:vAlign w:val="center"/>
          </w:tcPr>
          <w:p w14:paraId="188D117D" w14:textId="77777777" w:rsidR="00CA3282" w:rsidRPr="00CD0056" w:rsidRDefault="00CA3282" w:rsidP="005E0C52">
            <w:pPr>
              <w:jc w:val="center"/>
              <w:rPr>
                <w:rFonts w:cs="Times New Roman"/>
                <w:sz w:val="20"/>
                <w:szCs w:val="20"/>
              </w:rPr>
            </w:pPr>
          </w:p>
          <w:p w14:paraId="76E4A82C" w14:textId="77777777" w:rsidR="00CA3282" w:rsidRPr="00CD0056" w:rsidRDefault="00CA3282" w:rsidP="005E0C52">
            <w:pPr>
              <w:jc w:val="center"/>
              <w:rPr>
                <w:rFonts w:cs="Times New Roman"/>
                <w:sz w:val="20"/>
                <w:szCs w:val="20"/>
              </w:rPr>
            </w:pPr>
            <w:r w:rsidRPr="00CD0056">
              <w:rPr>
                <w:rFonts w:cs="Times New Roman"/>
                <w:sz w:val="20"/>
                <w:szCs w:val="20"/>
              </w:rPr>
              <w:t>1 901.06</w:t>
            </w:r>
          </w:p>
        </w:tc>
        <w:tc>
          <w:tcPr>
            <w:tcW w:w="1241" w:type="dxa"/>
            <w:vAlign w:val="center"/>
          </w:tcPr>
          <w:p w14:paraId="3D148FEE" w14:textId="77777777" w:rsidR="00CA3282" w:rsidRPr="00CD0056" w:rsidRDefault="00CA3282" w:rsidP="005E0C52">
            <w:pPr>
              <w:jc w:val="center"/>
              <w:rPr>
                <w:rFonts w:cs="Times New Roman"/>
                <w:sz w:val="20"/>
                <w:szCs w:val="20"/>
              </w:rPr>
            </w:pPr>
          </w:p>
          <w:p w14:paraId="58E25F52" w14:textId="77777777" w:rsidR="00CA3282" w:rsidRPr="00CD0056" w:rsidRDefault="00CA3282" w:rsidP="005E0C52">
            <w:pPr>
              <w:jc w:val="center"/>
              <w:rPr>
                <w:rFonts w:cs="Times New Roman"/>
                <w:sz w:val="20"/>
                <w:szCs w:val="20"/>
              </w:rPr>
            </w:pPr>
            <w:r w:rsidRPr="00CD0056">
              <w:rPr>
                <w:rFonts w:cs="Times New Roman"/>
                <w:sz w:val="20"/>
                <w:szCs w:val="20"/>
              </w:rPr>
              <w:t>ЛСР №2</w:t>
            </w:r>
          </w:p>
        </w:tc>
      </w:tr>
      <w:tr w:rsidR="00CA3282" w14:paraId="348C9E31" w14:textId="77777777" w:rsidTr="005E0C52">
        <w:tc>
          <w:tcPr>
            <w:tcW w:w="473" w:type="dxa"/>
          </w:tcPr>
          <w:p w14:paraId="7D26B451"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1.6</w:t>
            </w:r>
          </w:p>
        </w:tc>
        <w:tc>
          <w:tcPr>
            <w:tcW w:w="2509" w:type="dxa"/>
            <w:vAlign w:val="center"/>
          </w:tcPr>
          <w:p w14:paraId="50E0774B" w14:textId="77777777" w:rsidR="00CA3282" w:rsidRPr="00CD0056" w:rsidRDefault="00CA3282" w:rsidP="005E0C52">
            <w:pPr>
              <w:rPr>
                <w:rFonts w:cs="Times New Roman"/>
                <w:sz w:val="18"/>
                <w:szCs w:val="18"/>
              </w:rPr>
            </w:pPr>
            <w:r w:rsidRPr="00CD0056">
              <w:rPr>
                <w:rFonts w:cs="Times New Roman"/>
                <w:sz w:val="18"/>
                <w:szCs w:val="18"/>
              </w:rPr>
              <w:t>Строительство участка трубопровода тепловой сети от ТК-3 до ТК-6 Ду=150 мм L= 215 м</w:t>
            </w:r>
          </w:p>
        </w:tc>
        <w:tc>
          <w:tcPr>
            <w:tcW w:w="1390" w:type="dxa"/>
            <w:vAlign w:val="center"/>
          </w:tcPr>
          <w:p w14:paraId="4E4D596D"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086C9AFE"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4982C76F" w14:textId="77777777" w:rsidR="00CA3282" w:rsidRPr="00CD0056" w:rsidRDefault="00CA3282" w:rsidP="005E0C52">
            <w:pPr>
              <w:jc w:val="center"/>
              <w:rPr>
                <w:rFonts w:cs="Times New Roman"/>
                <w:sz w:val="20"/>
                <w:szCs w:val="20"/>
              </w:rPr>
            </w:pPr>
          </w:p>
          <w:p w14:paraId="3929B9E7" w14:textId="77777777" w:rsidR="00CA3282" w:rsidRPr="00CD0056" w:rsidRDefault="00CA3282" w:rsidP="005E0C52">
            <w:pPr>
              <w:jc w:val="center"/>
              <w:rPr>
                <w:rFonts w:cs="Times New Roman"/>
                <w:sz w:val="20"/>
                <w:szCs w:val="20"/>
              </w:rPr>
            </w:pPr>
            <w:r w:rsidRPr="00CD0056">
              <w:rPr>
                <w:rFonts w:cs="Times New Roman"/>
                <w:sz w:val="20"/>
                <w:szCs w:val="20"/>
              </w:rPr>
              <w:t>0.215</w:t>
            </w:r>
          </w:p>
        </w:tc>
        <w:tc>
          <w:tcPr>
            <w:tcW w:w="1259" w:type="dxa"/>
            <w:vAlign w:val="center"/>
          </w:tcPr>
          <w:p w14:paraId="10CD9ED3" w14:textId="77777777" w:rsidR="00CA3282" w:rsidRPr="00CD0056" w:rsidRDefault="00CA3282" w:rsidP="005E0C52">
            <w:pPr>
              <w:jc w:val="center"/>
              <w:rPr>
                <w:rFonts w:cs="Times New Roman"/>
                <w:sz w:val="20"/>
                <w:szCs w:val="20"/>
              </w:rPr>
            </w:pPr>
          </w:p>
          <w:p w14:paraId="3B52B834" w14:textId="77777777" w:rsidR="00CA3282" w:rsidRPr="00CD0056" w:rsidRDefault="00CA3282" w:rsidP="005E0C52">
            <w:pPr>
              <w:jc w:val="center"/>
              <w:rPr>
                <w:rFonts w:cs="Times New Roman"/>
                <w:sz w:val="20"/>
                <w:szCs w:val="20"/>
              </w:rPr>
            </w:pPr>
            <w:r w:rsidRPr="00CD0056">
              <w:rPr>
                <w:rFonts w:cs="Times New Roman"/>
                <w:sz w:val="20"/>
                <w:szCs w:val="20"/>
              </w:rPr>
              <w:t>31.12.2028г.</w:t>
            </w:r>
          </w:p>
        </w:tc>
        <w:tc>
          <w:tcPr>
            <w:tcW w:w="1292" w:type="dxa"/>
            <w:vAlign w:val="center"/>
          </w:tcPr>
          <w:p w14:paraId="6F717B87" w14:textId="77777777" w:rsidR="00CA3282" w:rsidRPr="00CD0056" w:rsidRDefault="00CA3282" w:rsidP="005E0C52">
            <w:pPr>
              <w:jc w:val="center"/>
              <w:rPr>
                <w:rFonts w:cs="Times New Roman"/>
                <w:sz w:val="20"/>
                <w:szCs w:val="20"/>
              </w:rPr>
            </w:pPr>
          </w:p>
          <w:p w14:paraId="6F9CE5AC" w14:textId="77777777" w:rsidR="00CA3282" w:rsidRPr="00CD0056" w:rsidRDefault="00CA3282" w:rsidP="005E0C52">
            <w:pPr>
              <w:jc w:val="center"/>
              <w:rPr>
                <w:rFonts w:cs="Times New Roman"/>
                <w:sz w:val="20"/>
                <w:szCs w:val="20"/>
              </w:rPr>
            </w:pPr>
            <w:r w:rsidRPr="00CD0056">
              <w:rPr>
                <w:rFonts w:cs="Times New Roman"/>
                <w:sz w:val="20"/>
                <w:szCs w:val="20"/>
              </w:rPr>
              <w:t>2 919.49</w:t>
            </w:r>
          </w:p>
        </w:tc>
        <w:tc>
          <w:tcPr>
            <w:tcW w:w="1241" w:type="dxa"/>
            <w:vAlign w:val="center"/>
          </w:tcPr>
          <w:p w14:paraId="7123EC98" w14:textId="77777777" w:rsidR="00CA3282" w:rsidRPr="00CD0056" w:rsidRDefault="00CA3282" w:rsidP="005E0C52">
            <w:pPr>
              <w:jc w:val="center"/>
              <w:rPr>
                <w:rFonts w:cs="Times New Roman"/>
                <w:sz w:val="20"/>
                <w:szCs w:val="20"/>
              </w:rPr>
            </w:pPr>
          </w:p>
          <w:p w14:paraId="0A387FD4" w14:textId="77777777" w:rsidR="00CA3282" w:rsidRPr="00CD0056" w:rsidRDefault="00CA3282" w:rsidP="005E0C52">
            <w:pPr>
              <w:jc w:val="center"/>
              <w:rPr>
                <w:rFonts w:cs="Times New Roman"/>
                <w:sz w:val="20"/>
                <w:szCs w:val="20"/>
              </w:rPr>
            </w:pPr>
            <w:r w:rsidRPr="00CD0056">
              <w:rPr>
                <w:rFonts w:cs="Times New Roman"/>
                <w:sz w:val="20"/>
                <w:szCs w:val="20"/>
              </w:rPr>
              <w:t>ЛСР №2</w:t>
            </w:r>
          </w:p>
        </w:tc>
      </w:tr>
      <w:tr w:rsidR="00CA3282" w14:paraId="60FD6042" w14:textId="77777777" w:rsidTr="005E0C52">
        <w:tc>
          <w:tcPr>
            <w:tcW w:w="473" w:type="dxa"/>
          </w:tcPr>
          <w:p w14:paraId="119D7DCB"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1.7</w:t>
            </w:r>
          </w:p>
        </w:tc>
        <w:tc>
          <w:tcPr>
            <w:tcW w:w="2509" w:type="dxa"/>
            <w:vAlign w:val="center"/>
          </w:tcPr>
          <w:p w14:paraId="61EF8CDE" w14:textId="77777777" w:rsidR="00CA3282" w:rsidRPr="00CD0056" w:rsidRDefault="00CA3282" w:rsidP="005E0C52">
            <w:pPr>
              <w:rPr>
                <w:rFonts w:cs="Times New Roman"/>
                <w:sz w:val="18"/>
                <w:szCs w:val="18"/>
              </w:rPr>
            </w:pPr>
            <w:r w:rsidRPr="00CD0056">
              <w:rPr>
                <w:rFonts w:cs="Times New Roman"/>
                <w:sz w:val="18"/>
                <w:szCs w:val="18"/>
              </w:rPr>
              <w:t>Строительство участка трубопровода тепловой сети от новой котельной до ТК-4 Ду=300 мм L= 10 м</w:t>
            </w:r>
          </w:p>
        </w:tc>
        <w:tc>
          <w:tcPr>
            <w:tcW w:w="1390" w:type="dxa"/>
            <w:vAlign w:val="center"/>
          </w:tcPr>
          <w:p w14:paraId="3DFBFC5C"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070D3BDA"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21BDD94A" w14:textId="77777777" w:rsidR="00CA3282" w:rsidRPr="00CD0056" w:rsidRDefault="00CA3282" w:rsidP="005E0C52">
            <w:pPr>
              <w:jc w:val="center"/>
              <w:rPr>
                <w:rFonts w:cs="Times New Roman"/>
                <w:sz w:val="20"/>
                <w:szCs w:val="20"/>
              </w:rPr>
            </w:pPr>
          </w:p>
          <w:p w14:paraId="0B459D1D" w14:textId="77777777" w:rsidR="00CA3282" w:rsidRPr="00CD0056" w:rsidRDefault="00CA3282" w:rsidP="005E0C52">
            <w:pPr>
              <w:jc w:val="center"/>
              <w:rPr>
                <w:rFonts w:cs="Times New Roman"/>
                <w:sz w:val="20"/>
                <w:szCs w:val="20"/>
              </w:rPr>
            </w:pPr>
            <w:r w:rsidRPr="00CD0056">
              <w:rPr>
                <w:rFonts w:cs="Times New Roman"/>
                <w:sz w:val="20"/>
                <w:szCs w:val="20"/>
              </w:rPr>
              <w:t>0.01</w:t>
            </w:r>
          </w:p>
        </w:tc>
        <w:tc>
          <w:tcPr>
            <w:tcW w:w="1259" w:type="dxa"/>
            <w:vAlign w:val="center"/>
          </w:tcPr>
          <w:p w14:paraId="08A921FA" w14:textId="77777777" w:rsidR="00CA3282" w:rsidRPr="00CD0056" w:rsidRDefault="00CA3282" w:rsidP="005E0C52">
            <w:pPr>
              <w:jc w:val="center"/>
              <w:rPr>
                <w:rFonts w:cs="Times New Roman"/>
                <w:sz w:val="20"/>
                <w:szCs w:val="20"/>
              </w:rPr>
            </w:pPr>
          </w:p>
          <w:p w14:paraId="5B892F63" w14:textId="77777777" w:rsidR="00CA3282" w:rsidRPr="00CD0056" w:rsidRDefault="00CA3282" w:rsidP="005E0C52">
            <w:pPr>
              <w:jc w:val="center"/>
              <w:rPr>
                <w:rFonts w:cs="Times New Roman"/>
                <w:sz w:val="20"/>
                <w:szCs w:val="20"/>
              </w:rPr>
            </w:pPr>
            <w:r w:rsidRPr="00CD0056">
              <w:rPr>
                <w:rFonts w:cs="Times New Roman"/>
                <w:sz w:val="20"/>
                <w:szCs w:val="20"/>
              </w:rPr>
              <w:t>31.12.2028г.</w:t>
            </w:r>
          </w:p>
        </w:tc>
        <w:tc>
          <w:tcPr>
            <w:tcW w:w="1292" w:type="dxa"/>
            <w:vAlign w:val="center"/>
          </w:tcPr>
          <w:p w14:paraId="38EBD251" w14:textId="77777777" w:rsidR="00CA3282" w:rsidRPr="00CD0056" w:rsidRDefault="00CA3282" w:rsidP="005E0C52">
            <w:pPr>
              <w:jc w:val="center"/>
              <w:rPr>
                <w:rFonts w:cs="Times New Roman"/>
                <w:sz w:val="20"/>
                <w:szCs w:val="20"/>
              </w:rPr>
            </w:pPr>
          </w:p>
          <w:p w14:paraId="49F02FBD" w14:textId="77777777" w:rsidR="00CA3282" w:rsidRPr="00CD0056" w:rsidRDefault="00CA3282" w:rsidP="005E0C52">
            <w:pPr>
              <w:jc w:val="center"/>
              <w:rPr>
                <w:rFonts w:cs="Times New Roman"/>
                <w:sz w:val="20"/>
                <w:szCs w:val="20"/>
              </w:rPr>
            </w:pPr>
            <w:r w:rsidRPr="00CD0056">
              <w:rPr>
                <w:rFonts w:cs="Times New Roman"/>
                <w:sz w:val="20"/>
                <w:szCs w:val="20"/>
              </w:rPr>
              <w:t>222.34</w:t>
            </w:r>
          </w:p>
        </w:tc>
        <w:tc>
          <w:tcPr>
            <w:tcW w:w="1241" w:type="dxa"/>
            <w:vAlign w:val="center"/>
          </w:tcPr>
          <w:p w14:paraId="1E6435FC" w14:textId="77777777" w:rsidR="00CA3282" w:rsidRPr="00CD0056" w:rsidRDefault="00CA3282" w:rsidP="005E0C52">
            <w:pPr>
              <w:jc w:val="center"/>
              <w:rPr>
                <w:rFonts w:cs="Times New Roman"/>
                <w:sz w:val="20"/>
                <w:szCs w:val="20"/>
              </w:rPr>
            </w:pPr>
          </w:p>
          <w:p w14:paraId="0577D39A" w14:textId="77777777" w:rsidR="00CA3282" w:rsidRPr="00CD0056" w:rsidRDefault="00CA3282" w:rsidP="005E0C52">
            <w:pPr>
              <w:jc w:val="center"/>
              <w:rPr>
                <w:rFonts w:cs="Times New Roman"/>
                <w:sz w:val="20"/>
                <w:szCs w:val="20"/>
              </w:rPr>
            </w:pPr>
            <w:r w:rsidRPr="00CD0056">
              <w:rPr>
                <w:rFonts w:cs="Times New Roman"/>
                <w:sz w:val="20"/>
                <w:szCs w:val="20"/>
              </w:rPr>
              <w:t>ЛСР №2</w:t>
            </w:r>
          </w:p>
        </w:tc>
      </w:tr>
      <w:tr w:rsidR="00CA3282" w14:paraId="6BAF20FB" w14:textId="77777777" w:rsidTr="005E0C52">
        <w:tc>
          <w:tcPr>
            <w:tcW w:w="473" w:type="dxa"/>
          </w:tcPr>
          <w:p w14:paraId="7362AF59"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1.8</w:t>
            </w:r>
          </w:p>
        </w:tc>
        <w:tc>
          <w:tcPr>
            <w:tcW w:w="2509" w:type="dxa"/>
            <w:vAlign w:val="center"/>
          </w:tcPr>
          <w:p w14:paraId="2BEDCE56" w14:textId="77777777" w:rsidR="00CA3282" w:rsidRPr="00CD0056" w:rsidRDefault="00CA3282" w:rsidP="005E0C52">
            <w:pPr>
              <w:rPr>
                <w:rFonts w:cs="Times New Roman"/>
                <w:sz w:val="18"/>
                <w:szCs w:val="18"/>
              </w:rPr>
            </w:pPr>
            <w:r w:rsidRPr="00CD0056">
              <w:rPr>
                <w:rFonts w:cs="Times New Roman"/>
                <w:sz w:val="18"/>
                <w:szCs w:val="18"/>
              </w:rPr>
              <w:t xml:space="preserve">Реконструкция участка тепловой сети с увеличением диаметра от УТ-4 </w:t>
            </w:r>
            <w:r>
              <w:rPr>
                <w:rFonts w:cs="Times New Roman"/>
                <w:sz w:val="18"/>
                <w:szCs w:val="18"/>
              </w:rPr>
              <w:t>до ТК-2 с Ду=200 мм на Ду=300 L-</w:t>
            </w:r>
            <w:r w:rsidRPr="00CD0056">
              <w:rPr>
                <w:rFonts w:cs="Times New Roman"/>
                <w:sz w:val="18"/>
                <w:szCs w:val="18"/>
              </w:rPr>
              <w:t xml:space="preserve"> 30м</w:t>
            </w:r>
          </w:p>
        </w:tc>
        <w:tc>
          <w:tcPr>
            <w:tcW w:w="1390" w:type="dxa"/>
            <w:vAlign w:val="center"/>
          </w:tcPr>
          <w:p w14:paraId="5D118D63"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0569E822"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4AFB19AC" w14:textId="77777777" w:rsidR="00CA3282" w:rsidRPr="00CD0056" w:rsidRDefault="00CA3282" w:rsidP="005E0C52">
            <w:pPr>
              <w:jc w:val="center"/>
              <w:rPr>
                <w:rFonts w:cs="Times New Roman"/>
                <w:sz w:val="20"/>
                <w:szCs w:val="20"/>
              </w:rPr>
            </w:pPr>
          </w:p>
          <w:p w14:paraId="1E14B39A" w14:textId="77777777" w:rsidR="00CA3282" w:rsidRPr="00CD0056" w:rsidRDefault="00CA3282" w:rsidP="005E0C52">
            <w:pPr>
              <w:jc w:val="center"/>
              <w:rPr>
                <w:rFonts w:cs="Times New Roman"/>
                <w:sz w:val="20"/>
                <w:szCs w:val="20"/>
              </w:rPr>
            </w:pPr>
            <w:r w:rsidRPr="00CD0056">
              <w:rPr>
                <w:rFonts w:cs="Times New Roman"/>
                <w:sz w:val="20"/>
                <w:szCs w:val="20"/>
              </w:rPr>
              <w:t>0.03</w:t>
            </w:r>
          </w:p>
        </w:tc>
        <w:tc>
          <w:tcPr>
            <w:tcW w:w="1259" w:type="dxa"/>
            <w:vAlign w:val="center"/>
          </w:tcPr>
          <w:p w14:paraId="1B3AE5CD" w14:textId="77777777" w:rsidR="00CA3282" w:rsidRPr="00CD0056" w:rsidRDefault="00CA3282" w:rsidP="005E0C52">
            <w:pPr>
              <w:jc w:val="center"/>
              <w:rPr>
                <w:rFonts w:cs="Times New Roman"/>
                <w:sz w:val="20"/>
                <w:szCs w:val="20"/>
              </w:rPr>
            </w:pPr>
          </w:p>
          <w:p w14:paraId="3D8EAE8F" w14:textId="77777777" w:rsidR="00CA3282" w:rsidRPr="00CD0056" w:rsidRDefault="00CA3282" w:rsidP="005E0C52">
            <w:pPr>
              <w:jc w:val="center"/>
              <w:rPr>
                <w:rFonts w:cs="Times New Roman"/>
                <w:sz w:val="20"/>
                <w:szCs w:val="20"/>
              </w:rPr>
            </w:pPr>
            <w:r w:rsidRPr="00CD0056">
              <w:rPr>
                <w:rFonts w:cs="Times New Roman"/>
                <w:sz w:val="20"/>
                <w:szCs w:val="20"/>
              </w:rPr>
              <w:t>31.12.2028г.</w:t>
            </w:r>
          </w:p>
        </w:tc>
        <w:tc>
          <w:tcPr>
            <w:tcW w:w="1292" w:type="dxa"/>
            <w:vAlign w:val="center"/>
          </w:tcPr>
          <w:p w14:paraId="25CB698F" w14:textId="77777777" w:rsidR="00CA3282" w:rsidRPr="00CD0056" w:rsidRDefault="00CA3282" w:rsidP="005E0C52">
            <w:pPr>
              <w:jc w:val="center"/>
              <w:rPr>
                <w:rFonts w:cs="Times New Roman"/>
                <w:sz w:val="20"/>
                <w:szCs w:val="20"/>
              </w:rPr>
            </w:pPr>
          </w:p>
          <w:p w14:paraId="079D62FA" w14:textId="77777777" w:rsidR="00CA3282" w:rsidRPr="00CD0056" w:rsidRDefault="00CA3282" w:rsidP="005E0C52">
            <w:pPr>
              <w:jc w:val="center"/>
              <w:rPr>
                <w:rFonts w:cs="Times New Roman"/>
                <w:sz w:val="20"/>
                <w:szCs w:val="20"/>
              </w:rPr>
            </w:pPr>
            <w:r w:rsidRPr="00CD0056">
              <w:rPr>
                <w:rFonts w:cs="Times New Roman"/>
                <w:sz w:val="20"/>
                <w:szCs w:val="20"/>
              </w:rPr>
              <w:t>667.01</w:t>
            </w:r>
          </w:p>
        </w:tc>
        <w:tc>
          <w:tcPr>
            <w:tcW w:w="1241" w:type="dxa"/>
            <w:vAlign w:val="center"/>
          </w:tcPr>
          <w:p w14:paraId="3BEAC3FF" w14:textId="77777777" w:rsidR="00CA3282" w:rsidRPr="00CD0056" w:rsidRDefault="00CA3282" w:rsidP="005E0C52">
            <w:pPr>
              <w:jc w:val="center"/>
              <w:rPr>
                <w:rFonts w:cs="Times New Roman"/>
                <w:sz w:val="20"/>
                <w:szCs w:val="20"/>
              </w:rPr>
            </w:pPr>
          </w:p>
          <w:p w14:paraId="386DE9CD" w14:textId="77777777" w:rsidR="00CA3282" w:rsidRPr="00CD0056" w:rsidRDefault="00CA3282" w:rsidP="005E0C52">
            <w:pPr>
              <w:jc w:val="center"/>
              <w:rPr>
                <w:rFonts w:cs="Times New Roman"/>
                <w:sz w:val="20"/>
                <w:szCs w:val="20"/>
              </w:rPr>
            </w:pPr>
            <w:r w:rsidRPr="00CD0056">
              <w:rPr>
                <w:rFonts w:cs="Times New Roman"/>
                <w:sz w:val="20"/>
                <w:szCs w:val="20"/>
              </w:rPr>
              <w:t>ЛСР №2</w:t>
            </w:r>
          </w:p>
        </w:tc>
      </w:tr>
      <w:tr w:rsidR="00CA3282" w14:paraId="14506F54" w14:textId="77777777" w:rsidTr="005E0C52">
        <w:tc>
          <w:tcPr>
            <w:tcW w:w="473" w:type="dxa"/>
          </w:tcPr>
          <w:p w14:paraId="38913046"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1.9</w:t>
            </w:r>
          </w:p>
        </w:tc>
        <w:tc>
          <w:tcPr>
            <w:tcW w:w="2509" w:type="dxa"/>
            <w:vAlign w:val="center"/>
          </w:tcPr>
          <w:p w14:paraId="34F5C745" w14:textId="77777777" w:rsidR="00CA3282" w:rsidRPr="00CD0056" w:rsidRDefault="00CA3282" w:rsidP="005E0C52">
            <w:pPr>
              <w:rPr>
                <w:rFonts w:cs="Times New Roman"/>
                <w:sz w:val="18"/>
                <w:szCs w:val="18"/>
              </w:rPr>
            </w:pPr>
            <w:r w:rsidRPr="00CD0056">
              <w:rPr>
                <w:rFonts w:cs="Times New Roman"/>
                <w:sz w:val="18"/>
                <w:szCs w:val="18"/>
              </w:rPr>
              <w:t xml:space="preserve">Реконструкция участка тепловой сети с увеличением диаметра от ТК-2 до ТК-3 с Ду=100 мм на Ду=150 L= 75 </w:t>
            </w:r>
          </w:p>
        </w:tc>
        <w:tc>
          <w:tcPr>
            <w:tcW w:w="1390" w:type="dxa"/>
            <w:vAlign w:val="center"/>
          </w:tcPr>
          <w:p w14:paraId="53EA73BD"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6466F30C"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5C8707F2" w14:textId="77777777" w:rsidR="00CA3282" w:rsidRPr="00CD0056" w:rsidRDefault="00CA3282" w:rsidP="005E0C52">
            <w:pPr>
              <w:jc w:val="center"/>
              <w:rPr>
                <w:rFonts w:cs="Times New Roman"/>
                <w:sz w:val="20"/>
                <w:szCs w:val="20"/>
              </w:rPr>
            </w:pPr>
          </w:p>
          <w:p w14:paraId="4348C108" w14:textId="77777777" w:rsidR="00CA3282" w:rsidRPr="00CD0056" w:rsidRDefault="00CA3282" w:rsidP="005E0C52">
            <w:pPr>
              <w:jc w:val="center"/>
              <w:rPr>
                <w:rFonts w:cs="Times New Roman"/>
                <w:sz w:val="20"/>
                <w:szCs w:val="20"/>
              </w:rPr>
            </w:pPr>
            <w:r w:rsidRPr="00CD0056">
              <w:rPr>
                <w:rFonts w:cs="Times New Roman"/>
                <w:sz w:val="20"/>
                <w:szCs w:val="20"/>
              </w:rPr>
              <w:t>0.075</w:t>
            </w:r>
          </w:p>
        </w:tc>
        <w:tc>
          <w:tcPr>
            <w:tcW w:w="1259" w:type="dxa"/>
            <w:vAlign w:val="center"/>
          </w:tcPr>
          <w:p w14:paraId="59221BE2" w14:textId="77777777" w:rsidR="00CA3282" w:rsidRPr="00CD0056" w:rsidRDefault="00CA3282" w:rsidP="005E0C52">
            <w:pPr>
              <w:jc w:val="center"/>
              <w:rPr>
                <w:rFonts w:cs="Times New Roman"/>
                <w:sz w:val="20"/>
                <w:szCs w:val="20"/>
              </w:rPr>
            </w:pPr>
          </w:p>
          <w:p w14:paraId="0C948DFD" w14:textId="77777777" w:rsidR="00CA3282" w:rsidRPr="00CD0056" w:rsidRDefault="00CA3282" w:rsidP="005E0C52">
            <w:pPr>
              <w:jc w:val="center"/>
              <w:rPr>
                <w:rFonts w:cs="Times New Roman"/>
                <w:sz w:val="20"/>
                <w:szCs w:val="20"/>
              </w:rPr>
            </w:pPr>
            <w:r w:rsidRPr="00CD0056">
              <w:rPr>
                <w:rFonts w:cs="Times New Roman"/>
                <w:sz w:val="20"/>
                <w:szCs w:val="20"/>
              </w:rPr>
              <w:t>31.12.2028г.</w:t>
            </w:r>
          </w:p>
        </w:tc>
        <w:tc>
          <w:tcPr>
            <w:tcW w:w="1292" w:type="dxa"/>
            <w:vAlign w:val="center"/>
          </w:tcPr>
          <w:p w14:paraId="3A17D111" w14:textId="77777777" w:rsidR="00CA3282" w:rsidRPr="00CD0056" w:rsidRDefault="00CA3282" w:rsidP="005E0C52">
            <w:pPr>
              <w:jc w:val="center"/>
              <w:rPr>
                <w:rFonts w:cs="Times New Roman"/>
                <w:sz w:val="20"/>
                <w:szCs w:val="20"/>
              </w:rPr>
            </w:pPr>
          </w:p>
          <w:p w14:paraId="3EBC4ED2" w14:textId="77777777" w:rsidR="00CA3282" w:rsidRPr="00CD0056" w:rsidRDefault="00CA3282" w:rsidP="005E0C52">
            <w:pPr>
              <w:jc w:val="center"/>
              <w:rPr>
                <w:rFonts w:cs="Times New Roman"/>
                <w:sz w:val="20"/>
                <w:szCs w:val="20"/>
              </w:rPr>
            </w:pPr>
            <w:r w:rsidRPr="00CD0056">
              <w:rPr>
                <w:rFonts w:cs="Times New Roman"/>
                <w:sz w:val="20"/>
                <w:szCs w:val="20"/>
              </w:rPr>
              <w:t>1 018.43</w:t>
            </w:r>
          </w:p>
        </w:tc>
        <w:tc>
          <w:tcPr>
            <w:tcW w:w="1241" w:type="dxa"/>
            <w:vAlign w:val="center"/>
          </w:tcPr>
          <w:p w14:paraId="5928995E" w14:textId="77777777" w:rsidR="00CA3282" w:rsidRPr="00CD0056" w:rsidRDefault="00CA3282" w:rsidP="005E0C52">
            <w:pPr>
              <w:jc w:val="center"/>
              <w:rPr>
                <w:rFonts w:cs="Times New Roman"/>
                <w:sz w:val="20"/>
                <w:szCs w:val="20"/>
              </w:rPr>
            </w:pPr>
          </w:p>
          <w:p w14:paraId="05908524" w14:textId="77777777" w:rsidR="00CA3282" w:rsidRPr="00CD0056" w:rsidRDefault="00CA3282" w:rsidP="005E0C52">
            <w:pPr>
              <w:jc w:val="center"/>
              <w:rPr>
                <w:rFonts w:cs="Times New Roman"/>
                <w:sz w:val="20"/>
                <w:szCs w:val="20"/>
              </w:rPr>
            </w:pPr>
            <w:r w:rsidRPr="00CD0056">
              <w:rPr>
                <w:rFonts w:cs="Times New Roman"/>
                <w:sz w:val="20"/>
                <w:szCs w:val="20"/>
              </w:rPr>
              <w:t>ЛСР №2</w:t>
            </w:r>
          </w:p>
        </w:tc>
      </w:tr>
      <w:tr w:rsidR="00CA3282" w14:paraId="59051CF2" w14:textId="77777777" w:rsidTr="005E0C52">
        <w:tc>
          <w:tcPr>
            <w:tcW w:w="9889" w:type="dxa"/>
            <w:gridSpan w:val="7"/>
          </w:tcPr>
          <w:p w14:paraId="6CCB944C" w14:textId="77777777" w:rsidR="00CA3282" w:rsidRPr="00CD0056" w:rsidRDefault="00CA3282" w:rsidP="005E0C52">
            <w:pPr>
              <w:jc w:val="center"/>
              <w:rPr>
                <w:rFonts w:cs="Times New Roman"/>
                <w:sz w:val="20"/>
                <w:szCs w:val="20"/>
              </w:rPr>
            </w:pPr>
            <w:r w:rsidRPr="00CD0056">
              <w:rPr>
                <w:rFonts w:cs="Times New Roman"/>
                <w:b/>
                <w:sz w:val="20"/>
                <w:szCs w:val="20"/>
              </w:rPr>
              <w:t>Реконструкция тепловых сетей от котельных в связи с исчерпанием эксплуатационного ресурса</w:t>
            </w:r>
          </w:p>
        </w:tc>
      </w:tr>
      <w:tr w:rsidR="00CA3282" w14:paraId="12F3B472" w14:textId="77777777" w:rsidTr="005E0C52">
        <w:tc>
          <w:tcPr>
            <w:tcW w:w="473" w:type="dxa"/>
          </w:tcPr>
          <w:p w14:paraId="34345B23"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lastRenderedPageBreak/>
              <w:t>2.1</w:t>
            </w:r>
          </w:p>
        </w:tc>
        <w:tc>
          <w:tcPr>
            <w:tcW w:w="2509" w:type="dxa"/>
            <w:vAlign w:val="center"/>
          </w:tcPr>
          <w:p w14:paraId="579924C8" w14:textId="77777777" w:rsidR="00CA3282" w:rsidRPr="00CD0056" w:rsidRDefault="00CA3282" w:rsidP="005E0C52">
            <w:pPr>
              <w:rPr>
                <w:rFonts w:cs="Times New Roman"/>
                <w:sz w:val="18"/>
                <w:szCs w:val="18"/>
                <w:highlight w:val="yellow"/>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2924E90B"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080D236A" w14:textId="77777777" w:rsidR="00CA3282" w:rsidRPr="00CD0056" w:rsidRDefault="00CA3282" w:rsidP="005E0C52">
            <w:pPr>
              <w:jc w:val="center"/>
              <w:rPr>
                <w:rFonts w:cs="Times New Roman"/>
                <w:sz w:val="18"/>
                <w:szCs w:val="18"/>
                <w:highlight w:val="yellow"/>
              </w:rPr>
            </w:pPr>
            <w:r w:rsidRPr="00CD0056">
              <w:rPr>
                <w:rFonts w:cs="Times New Roman"/>
                <w:sz w:val="18"/>
                <w:szCs w:val="18"/>
              </w:rPr>
              <w:t>двухтрубном исчислении</w:t>
            </w:r>
          </w:p>
        </w:tc>
        <w:tc>
          <w:tcPr>
            <w:tcW w:w="1725" w:type="dxa"/>
            <w:vAlign w:val="center"/>
          </w:tcPr>
          <w:p w14:paraId="7B1459DE" w14:textId="77777777" w:rsidR="00CA3282" w:rsidRPr="00CD0056" w:rsidRDefault="00CA3282" w:rsidP="005E0C52">
            <w:pPr>
              <w:jc w:val="center"/>
              <w:rPr>
                <w:rFonts w:cs="Times New Roman"/>
                <w:sz w:val="20"/>
                <w:szCs w:val="20"/>
              </w:rPr>
            </w:pPr>
          </w:p>
          <w:p w14:paraId="56C89AF9" w14:textId="77777777" w:rsidR="00CA3282" w:rsidRPr="00CD0056" w:rsidRDefault="00CA3282" w:rsidP="005E0C52">
            <w:pPr>
              <w:jc w:val="center"/>
              <w:rPr>
                <w:rFonts w:cs="Times New Roman"/>
                <w:sz w:val="20"/>
                <w:szCs w:val="20"/>
                <w:highlight w:val="yellow"/>
              </w:rPr>
            </w:pPr>
            <w:r w:rsidRPr="00CD0056">
              <w:rPr>
                <w:rFonts w:cs="Times New Roman"/>
                <w:sz w:val="20"/>
                <w:szCs w:val="20"/>
              </w:rPr>
              <w:t>0.80</w:t>
            </w:r>
          </w:p>
        </w:tc>
        <w:tc>
          <w:tcPr>
            <w:tcW w:w="1259" w:type="dxa"/>
            <w:vAlign w:val="center"/>
          </w:tcPr>
          <w:p w14:paraId="68EE3013" w14:textId="77777777" w:rsidR="00CA3282" w:rsidRPr="00CD0056" w:rsidRDefault="00CA3282" w:rsidP="005E0C52">
            <w:pPr>
              <w:jc w:val="center"/>
              <w:rPr>
                <w:rFonts w:cs="Times New Roman"/>
                <w:sz w:val="20"/>
                <w:szCs w:val="20"/>
              </w:rPr>
            </w:pPr>
          </w:p>
          <w:p w14:paraId="14B73F24" w14:textId="77777777" w:rsidR="00CA3282" w:rsidRPr="00CD0056" w:rsidRDefault="00CA3282" w:rsidP="005E0C52">
            <w:pPr>
              <w:jc w:val="center"/>
              <w:rPr>
                <w:rFonts w:cs="Times New Roman"/>
                <w:sz w:val="20"/>
                <w:szCs w:val="20"/>
                <w:highlight w:val="yellow"/>
              </w:rPr>
            </w:pPr>
            <w:r w:rsidRPr="00CD0056">
              <w:rPr>
                <w:rFonts w:cs="Times New Roman"/>
                <w:sz w:val="20"/>
                <w:szCs w:val="20"/>
              </w:rPr>
              <w:t>31.12.2020г.</w:t>
            </w:r>
          </w:p>
        </w:tc>
        <w:tc>
          <w:tcPr>
            <w:tcW w:w="1292" w:type="dxa"/>
            <w:vAlign w:val="center"/>
          </w:tcPr>
          <w:p w14:paraId="54FE13AE" w14:textId="77777777" w:rsidR="00CA3282" w:rsidRPr="00CD0056" w:rsidRDefault="00CA3282" w:rsidP="005E0C52">
            <w:pPr>
              <w:jc w:val="center"/>
              <w:rPr>
                <w:rFonts w:cs="Times New Roman"/>
                <w:sz w:val="20"/>
                <w:szCs w:val="20"/>
              </w:rPr>
            </w:pPr>
          </w:p>
          <w:p w14:paraId="3245DE9E" w14:textId="77777777" w:rsidR="00CA3282" w:rsidRPr="00CD0056" w:rsidRDefault="00CA3282" w:rsidP="005E0C52">
            <w:pPr>
              <w:jc w:val="center"/>
              <w:rPr>
                <w:rFonts w:cs="Times New Roman"/>
                <w:sz w:val="20"/>
                <w:szCs w:val="20"/>
                <w:highlight w:val="yellow"/>
              </w:rPr>
            </w:pPr>
            <w:r w:rsidRPr="00CD0056">
              <w:rPr>
                <w:rFonts w:cs="Times New Roman"/>
                <w:sz w:val="20"/>
                <w:szCs w:val="20"/>
              </w:rPr>
              <w:t>9 115.73</w:t>
            </w:r>
          </w:p>
        </w:tc>
        <w:tc>
          <w:tcPr>
            <w:tcW w:w="1241" w:type="dxa"/>
            <w:vAlign w:val="center"/>
          </w:tcPr>
          <w:p w14:paraId="3D7A1629" w14:textId="77777777" w:rsidR="00CA3282" w:rsidRPr="00CD0056" w:rsidRDefault="00CA3282" w:rsidP="005E0C52">
            <w:pPr>
              <w:jc w:val="center"/>
              <w:rPr>
                <w:rFonts w:cs="Times New Roman"/>
                <w:sz w:val="20"/>
                <w:szCs w:val="20"/>
              </w:rPr>
            </w:pPr>
          </w:p>
          <w:p w14:paraId="0FB0F6AB" w14:textId="77777777" w:rsidR="00CA3282" w:rsidRPr="00CD0056" w:rsidRDefault="00CA3282" w:rsidP="005E0C52">
            <w:pPr>
              <w:jc w:val="center"/>
              <w:rPr>
                <w:rFonts w:cs="Times New Roman"/>
                <w:sz w:val="20"/>
                <w:szCs w:val="20"/>
                <w:highlight w:val="yellow"/>
              </w:rPr>
            </w:pPr>
            <w:r w:rsidRPr="00CD0056">
              <w:rPr>
                <w:rFonts w:cs="Times New Roman"/>
                <w:sz w:val="20"/>
                <w:szCs w:val="20"/>
              </w:rPr>
              <w:t>ЛСР №7</w:t>
            </w:r>
          </w:p>
        </w:tc>
      </w:tr>
      <w:tr w:rsidR="00CA3282" w14:paraId="76447D6F" w14:textId="77777777" w:rsidTr="005E0C52">
        <w:tc>
          <w:tcPr>
            <w:tcW w:w="473" w:type="dxa"/>
          </w:tcPr>
          <w:p w14:paraId="2A5E4757"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2.2</w:t>
            </w:r>
          </w:p>
        </w:tc>
        <w:tc>
          <w:tcPr>
            <w:tcW w:w="2509" w:type="dxa"/>
            <w:vAlign w:val="center"/>
          </w:tcPr>
          <w:p w14:paraId="7DE3AAD8" w14:textId="77777777" w:rsidR="00CA3282" w:rsidRPr="00CD0056" w:rsidRDefault="00CA3282"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221E234C"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793CD3C7"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2D9569D6" w14:textId="77777777" w:rsidR="00CA3282" w:rsidRPr="00CD0056" w:rsidRDefault="00CA3282" w:rsidP="005E0C52">
            <w:pPr>
              <w:jc w:val="center"/>
              <w:rPr>
                <w:rFonts w:cs="Times New Roman"/>
                <w:sz w:val="20"/>
                <w:szCs w:val="20"/>
              </w:rPr>
            </w:pPr>
          </w:p>
          <w:p w14:paraId="580A09FD" w14:textId="77777777" w:rsidR="00CA3282" w:rsidRPr="00CD0056" w:rsidRDefault="00CA3282" w:rsidP="005E0C52">
            <w:pPr>
              <w:jc w:val="center"/>
              <w:rPr>
                <w:rFonts w:cs="Times New Roman"/>
                <w:sz w:val="20"/>
                <w:szCs w:val="20"/>
              </w:rPr>
            </w:pPr>
            <w:r w:rsidRPr="00CD0056">
              <w:rPr>
                <w:rFonts w:cs="Times New Roman"/>
                <w:sz w:val="20"/>
                <w:szCs w:val="20"/>
              </w:rPr>
              <w:t>0.80</w:t>
            </w:r>
          </w:p>
        </w:tc>
        <w:tc>
          <w:tcPr>
            <w:tcW w:w="1259" w:type="dxa"/>
            <w:vAlign w:val="center"/>
          </w:tcPr>
          <w:p w14:paraId="142E012F" w14:textId="77777777" w:rsidR="00CA3282" w:rsidRPr="00CD0056" w:rsidRDefault="00CA3282" w:rsidP="005E0C52">
            <w:pPr>
              <w:jc w:val="center"/>
              <w:rPr>
                <w:rFonts w:cs="Times New Roman"/>
                <w:sz w:val="20"/>
                <w:szCs w:val="20"/>
              </w:rPr>
            </w:pPr>
          </w:p>
          <w:p w14:paraId="43F02C7C" w14:textId="77777777" w:rsidR="00CA3282" w:rsidRPr="00CD0056" w:rsidRDefault="00CA3282" w:rsidP="005E0C52">
            <w:pPr>
              <w:jc w:val="center"/>
              <w:rPr>
                <w:rFonts w:cs="Times New Roman"/>
                <w:sz w:val="20"/>
                <w:szCs w:val="20"/>
              </w:rPr>
            </w:pPr>
            <w:r w:rsidRPr="00CD0056">
              <w:rPr>
                <w:rFonts w:cs="Times New Roman"/>
                <w:sz w:val="20"/>
                <w:szCs w:val="20"/>
              </w:rPr>
              <w:t>31.12.2021г.</w:t>
            </w:r>
          </w:p>
        </w:tc>
        <w:tc>
          <w:tcPr>
            <w:tcW w:w="1292" w:type="dxa"/>
            <w:vAlign w:val="center"/>
          </w:tcPr>
          <w:p w14:paraId="6FE764AA" w14:textId="77777777" w:rsidR="00CA3282" w:rsidRPr="00CD0056" w:rsidRDefault="00CA3282" w:rsidP="005E0C52">
            <w:pPr>
              <w:jc w:val="center"/>
              <w:rPr>
                <w:rFonts w:cs="Times New Roman"/>
                <w:sz w:val="20"/>
                <w:szCs w:val="20"/>
              </w:rPr>
            </w:pPr>
          </w:p>
          <w:p w14:paraId="1B0DC2E0" w14:textId="77777777" w:rsidR="00CA3282" w:rsidRPr="00CD0056" w:rsidRDefault="00CA3282" w:rsidP="005E0C52">
            <w:pPr>
              <w:jc w:val="center"/>
              <w:rPr>
                <w:rFonts w:cs="Times New Roman"/>
                <w:sz w:val="20"/>
                <w:szCs w:val="20"/>
              </w:rPr>
            </w:pPr>
            <w:r w:rsidRPr="00CD0056">
              <w:rPr>
                <w:rFonts w:cs="Times New Roman"/>
                <w:sz w:val="20"/>
                <w:szCs w:val="20"/>
              </w:rPr>
              <w:t>9 115.73</w:t>
            </w:r>
          </w:p>
        </w:tc>
        <w:tc>
          <w:tcPr>
            <w:tcW w:w="1241" w:type="dxa"/>
            <w:vAlign w:val="center"/>
          </w:tcPr>
          <w:p w14:paraId="79F9BB40" w14:textId="77777777" w:rsidR="00CA3282" w:rsidRPr="00CD0056" w:rsidRDefault="00CA3282" w:rsidP="005E0C52">
            <w:pPr>
              <w:jc w:val="center"/>
              <w:rPr>
                <w:rFonts w:cs="Times New Roman"/>
                <w:sz w:val="20"/>
                <w:szCs w:val="20"/>
              </w:rPr>
            </w:pPr>
          </w:p>
          <w:p w14:paraId="7C918912" w14:textId="77777777" w:rsidR="00CA3282" w:rsidRPr="00CD0056" w:rsidRDefault="00CA3282" w:rsidP="005E0C52">
            <w:pPr>
              <w:jc w:val="center"/>
              <w:rPr>
                <w:rFonts w:cs="Times New Roman"/>
                <w:sz w:val="20"/>
                <w:szCs w:val="20"/>
              </w:rPr>
            </w:pPr>
            <w:r w:rsidRPr="00CD0056">
              <w:rPr>
                <w:rFonts w:cs="Times New Roman"/>
                <w:sz w:val="20"/>
                <w:szCs w:val="20"/>
              </w:rPr>
              <w:t>ЛСР №7</w:t>
            </w:r>
          </w:p>
        </w:tc>
      </w:tr>
      <w:tr w:rsidR="00CA3282" w14:paraId="1683D113" w14:textId="77777777" w:rsidTr="005E0C52">
        <w:tc>
          <w:tcPr>
            <w:tcW w:w="473" w:type="dxa"/>
          </w:tcPr>
          <w:p w14:paraId="3C8CFBF1"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2.3</w:t>
            </w:r>
          </w:p>
        </w:tc>
        <w:tc>
          <w:tcPr>
            <w:tcW w:w="2509" w:type="dxa"/>
            <w:vAlign w:val="center"/>
          </w:tcPr>
          <w:p w14:paraId="07AA26B1" w14:textId="77777777" w:rsidR="00CA3282" w:rsidRPr="00CD0056" w:rsidRDefault="00CA3282" w:rsidP="005E0C52">
            <w:pPr>
              <w:rPr>
                <w:rFonts w:cs="Times New Roman"/>
                <w:sz w:val="18"/>
                <w:szCs w:val="18"/>
                <w:highlight w:val="yellow"/>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259B1B7C"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4A7A2CF4" w14:textId="77777777" w:rsidR="00CA3282" w:rsidRPr="00CD0056" w:rsidRDefault="00CA3282" w:rsidP="005E0C52">
            <w:pPr>
              <w:jc w:val="center"/>
              <w:rPr>
                <w:rFonts w:cs="Times New Roman"/>
                <w:sz w:val="18"/>
                <w:szCs w:val="18"/>
                <w:highlight w:val="yellow"/>
              </w:rPr>
            </w:pPr>
            <w:r w:rsidRPr="00CD0056">
              <w:rPr>
                <w:rFonts w:cs="Times New Roman"/>
                <w:sz w:val="18"/>
                <w:szCs w:val="18"/>
              </w:rPr>
              <w:t>двухтрубном исчислении</w:t>
            </w:r>
          </w:p>
        </w:tc>
        <w:tc>
          <w:tcPr>
            <w:tcW w:w="1725" w:type="dxa"/>
            <w:vAlign w:val="center"/>
          </w:tcPr>
          <w:p w14:paraId="4C1B5C5D" w14:textId="77777777" w:rsidR="00CA3282" w:rsidRPr="00CD0056" w:rsidRDefault="00CA3282" w:rsidP="005E0C52">
            <w:pPr>
              <w:jc w:val="center"/>
              <w:rPr>
                <w:rFonts w:cs="Times New Roman"/>
                <w:sz w:val="20"/>
                <w:szCs w:val="20"/>
              </w:rPr>
            </w:pPr>
          </w:p>
          <w:p w14:paraId="50B33FD0" w14:textId="77777777" w:rsidR="00CA3282" w:rsidRPr="00CD0056" w:rsidRDefault="00CA3282" w:rsidP="005E0C52">
            <w:pPr>
              <w:jc w:val="center"/>
              <w:rPr>
                <w:rFonts w:cs="Times New Roman"/>
                <w:sz w:val="20"/>
                <w:szCs w:val="20"/>
                <w:highlight w:val="yellow"/>
              </w:rPr>
            </w:pPr>
            <w:r w:rsidRPr="00CD0056">
              <w:rPr>
                <w:rFonts w:cs="Times New Roman"/>
                <w:sz w:val="20"/>
                <w:szCs w:val="20"/>
              </w:rPr>
              <w:t>0.80</w:t>
            </w:r>
          </w:p>
        </w:tc>
        <w:tc>
          <w:tcPr>
            <w:tcW w:w="1259" w:type="dxa"/>
            <w:vAlign w:val="center"/>
          </w:tcPr>
          <w:p w14:paraId="07A3FB36" w14:textId="77777777" w:rsidR="00CA3282" w:rsidRPr="00CD0056" w:rsidRDefault="00CA3282" w:rsidP="005E0C52">
            <w:pPr>
              <w:jc w:val="center"/>
              <w:rPr>
                <w:rFonts w:cs="Times New Roman"/>
                <w:sz w:val="20"/>
                <w:szCs w:val="20"/>
              </w:rPr>
            </w:pPr>
          </w:p>
          <w:p w14:paraId="38E908A1" w14:textId="77777777" w:rsidR="00CA3282" w:rsidRPr="00CD0056" w:rsidRDefault="00CA3282" w:rsidP="005E0C52">
            <w:pPr>
              <w:jc w:val="center"/>
              <w:rPr>
                <w:rFonts w:cs="Times New Roman"/>
                <w:sz w:val="20"/>
                <w:szCs w:val="20"/>
                <w:highlight w:val="yellow"/>
              </w:rPr>
            </w:pPr>
            <w:r w:rsidRPr="00CD0056">
              <w:rPr>
                <w:rFonts w:cs="Times New Roman"/>
                <w:sz w:val="20"/>
                <w:szCs w:val="20"/>
              </w:rPr>
              <w:t>31.12.2022г.</w:t>
            </w:r>
          </w:p>
        </w:tc>
        <w:tc>
          <w:tcPr>
            <w:tcW w:w="1292" w:type="dxa"/>
            <w:vAlign w:val="center"/>
          </w:tcPr>
          <w:p w14:paraId="5EFCE34D" w14:textId="77777777" w:rsidR="00CA3282" w:rsidRPr="00CD0056" w:rsidRDefault="00CA3282" w:rsidP="005E0C52">
            <w:pPr>
              <w:jc w:val="center"/>
              <w:rPr>
                <w:rFonts w:cs="Times New Roman"/>
                <w:sz w:val="20"/>
                <w:szCs w:val="20"/>
              </w:rPr>
            </w:pPr>
          </w:p>
          <w:p w14:paraId="26A8E082" w14:textId="77777777" w:rsidR="00CA3282" w:rsidRPr="00CD0056" w:rsidRDefault="00CA3282" w:rsidP="005E0C52">
            <w:pPr>
              <w:jc w:val="center"/>
              <w:rPr>
                <w:rFonts w:cs="Times New Roman"/>
                <w:sz w:val="20"/>
                <w:szCs w:val="20"/>
                <w:highlight w:val="yellow"/>
              </w:rPr>
            </w:pPr>
            <w:r w:rsidRPr="00CD0056">
              <w:rPr>
                <w:rFonts w:cs="Times New Roman"/>
                <w:sz w:val="20"/>
                <w:szCs w:val="20"/>
              </w:rPr>
              <w:t>9 115.73</w:t>
            </w:r>
          </w:p>
        </w:tc>
        <w:tc>
          <w:tcPr>
            <w:tcW w:w="1241" w:type="dxa"/>
            <w:vAlign w:val="center"/>
          </w:tcPr>
          <w:p w14:paraId="37B9A568" w14:textId="77777777" w:rsidR="00CA3282" w:rsidRPr="00CD0056" w:rsidRDefault="00CA3282" w:rsidP="005E0C52">
            <w:pPr>
              <w:jc w:val="center"/>
              <w:rPr>
                <w:rFonts w:cs="Times New Roman"/>
                <w:sz w:val="20"/>
                <w:szCs w:val="20"/>
              </w:rPr>
            </w:pPr>
          </w:p>
          <w:p w14:paraId="680B59E0" w14:textId="77777777" w:rsidR="00CA3282" w:rsidRPr="00CD0056" w:rsidRDefault="00CA3282" w:rsidP="005E0C52">
            <w:pPr>
              <w:jc w:val="center"/>
              <w:rPr>
                <w:rFonts w:cs="Times New Roman"/>
                <w:sz w:val="20"/>
                <w:szCs w:val="20"/>
                <w:highlight w:val="yellow"/>
              </w:rPr>
            </w:pPr>
            <w:r w:rsidRPr="00CD0056">
              <w:rPr>
                <w:rFonts w:cs="Times New Roman"/>
                <w:sz w:val="20"/>
                <w:szCs w:val="20"/>
              </w:rPr>
              <w:t>ЛСР №7</w:t>
            </w:r>
          </w:p>
        </w:tc>
      </w:tr>
      <w:tr w:rsidR="00CA3282" w14:paraId="2836969A" w14:textId="77777777" w:rsidTr="005E0C52">
        <w:tc>
          <w:tcPr>
            <w:tcW w:w="473" w:type="dxa"/>
          </w:tcPr>
          <w:p w14:paraId="59F8928D"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2.4</w:t>
            </w:r>
          </w:p>
        </w:tc>
        <w:tc>
          <w:tcPr>
            <w:tcW w:w="2509" w:type="dxa"/>
            <w:vAlign w:val="center"/>
          </w:tcPr>
          <w:p w14:paraId="301B2475" w14:textId="77777777" w:rsidR="00CA3282" w:rsidRPr="00CD0056" w:rsidRDefault="00CA3282" w:rsidP="005E0C52">
            <w:pPr>
              <w:rPr>
                <w:rFonts w:cs="Times New Roman"/>
                <w:sz w:val="18"/>
                <w:szCs w:val="18"/>
                <w:highlight w:val="yellow"/>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1C52724D"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21F7A6A0" w14:textId="77777777" w:rsidR="00CA3282" w:rsidRPr="00CD0056" w:rsidRDefault="00CA3282" w:rsidP="005E0C52">
            <w:pPr>
              <w:jc w:val="center"/>
              <w:rPr>
                <w:rFonts w:cs="Times New Roman"/>
                <w:sz w:val="18"/>
                <w:szCs w:val="18"/>
                <w:highlight w:val="yellow"/>
              </w:rPr>
            </w:pPr>
            <w:r w:rsidRPr="00CD0056">
              <w:rPr>
                <w:rFonts w:cs="Times New Roman"/>
                <w:sz w:val="18"/>
                <w:szCs w:val="18"/>
              </w:rPr>
              <w:t>двухтрубном исчислении</w:t>
            </w:r>
          </w:p>
        </w:tc>
        <w:tc>
          <w:tcPr>
            <w:tcW w:w="1725" w:type="dxa"/>
            <w:vAlign w:val="center"/>
          </w:tcPr>
          <w:p w14:paraId="34C019DF" w14:textId="77777777" w:rsidR="00CA3282" w:rsidRPr="00CD0056" w:rsidRDefault="00CA3282" w:rsidP="005E0C52">
            <w:pPr>
              <w:jc w:val="center"/>
              <w:rPr>
                <w:rFonts w:cs="Times New Roman"/>
                <w:sz w:val="20"/>
                <w:szCs w:val="20"/>
              </w:rPr>
            </w:pPr>
          </w:p>
          <w:p w14:paraId="48AD605F" w14:textId="77777777" w:rsidR="00CA3282" w:rsidRPr="00CD0056" w:rsidRDefault="00CA3282" w:rsidP="005E0C52">
            <w:pPr>
              <w:jc w:val="center"/>
              <w:rPr>
                <w:rFonts w:cs="Times New Roman"/>
                <w:sz w:val="20"/>
                <w:szCs w:val="20"/>
                <w:highlight w:val="yellow"/>
              </w:rPr>
            </w:pPr>
            <w:r w:rsidRPr="00CD0056">
              <w:rPr>
                <w:rFonts w:cs="Times New Roman"/>
                <w:sz w:val="20"/>
                <w:szCs w:val="20"/>
              </w:rPr>
              <w:t>0.80</w:t>
            </w:r>
          </w:p>
        </w:tc>
        <w:tc>
          <w:tcPr>
            <w:tcW w:w="1259" w:type="dxa"/>
            <w:vAlign w:val="center"/>
          </w:tcPr>
          <w:p w14:paraId="3E56E69E" w14:textId="77777777" w:rsidR="00CA3282" w:rsidRPr="00CD0056" w:rsidRDefault="00CA3282" w:rsidP="005E0C52">
            <w:pPr>
              <w:jc w:val="center"/>
              <w:rPr>
                <w:rFonts w:cs="Times New Roman"/>
                <w:sz w:val="20"/>
                <w:szCs w:val="20"/>
              </w:rPr>
            </w:pPr>
          </w:p>
          <w:p w14:paraId="26DA0787" w14:textId="77777777" w:rsidR="00CA3282" w:rsidRPr="00CD0056" w:rsidRDefault="00CA3282" w:rsidP="005E0C52">
            <w:pPr>
              <w:jc w:val="center"/>
              <w:rPr>
                <w:rFonts w:cs="Times New Roman"/>
                <w:sz w:val="20"/>
                <w:szCs w:val="20"/>
                <w:highlight w:val="yellow"/>
              </w:rPr>
            </w:pPr>
            <w:r w:rsidRPr="00CD0056">
              <w:rPr>
                <w:rFonts w:cs="Times New Roman"/>
                <w:sz w:val="20"/>
                <w:szCs w:val="20"/>
              </w:rPr>
              <w:t>31.12.2023г.</w:t>
            </w:r>
          </w:p>
        </w:tc>
        <w:tc>
          <w:tcPr>
            <w:tcW w:w="1292" w:type="dxa"/>
            <w:vAlign w:val="center"/>
          </w:tcPr>
          <w:p w14:paraId="155F8E80" w14:textId="77777777" w:rsidR="00CA3282" w:rsidRPr="00CD0056" w:rsidRDefault="00CA3282" w:rsidP="005E0C52">
            <w:pPr>
              <w:jc w:val="center"/>
              <w:rPr>
                <w:rFonts w:cs="Times New Roman"/>
                <w:sz w:val="20"/>
                <w:szCs w:val="20"/>
              </w:rPr>
            </w:pPr>
          </w:p>
          <w:p w14:paraId="0DEA90C8" w14:textId="77777777" w:rsidR="00CA3282" w:rsidRPr="00CD0056" w:rsidRDefault="00CA3282" w:rsidP="005E0C52">
            <w:pPr>
              <w:jc w:val="center"/>
              <w:rPr>
                <w:rFonts w:cs="Times New Roman"/>
                <w:sz w:val="20"/>
                <w:szCs w:val="20"/>
                <w:highlight w:val="yellow"/>
              </w:rPr>
            </w:pPr>
            <w:r w:rsidRPr="00CD0056">
              <w:rPr>
                <w:rFonts w:cs="Times New Roman"/>
                <w:sz w:val="20"/>
                <w:szCs w:val="20"/>
              </w:rPr>
              <w:t>9 115.73</w:t>
            </w:r>
          </w:p>
        </w:tc>
        <w:tc>
          <w:tcPr>
            <w:tcW w:w="1241" w:type="dxa"/>
            <w:vAlign w:val="center"/>
          </w:tcPr>
          <w:p w14:paraId="7AC0F8AF" w14:textId="77777777" w:rsidR="00CA3282" w:rsidRPr="00CD0056" w:rsidRDefault="00CA3282" w:rsidP="005E0C52">
            <w:pPr>
              <w:jc w:val="center"/>
              <w:rPr>
                <w:rFonts w:cs="Times New Roman"/>
                <w:sz w:val="20"/>
                <w:szCs w:val="20"/>
              </w:rPr>
            </w:pPr>
          </w:p>
          <w:p w14:paraId="58113BF9" w14:textId="77777777" w:rsidR="00CA3282" w:rsidRPr="00CD0056" w:rsidRDefault="00CA3282" w:rsidP="005E0C52">
            <w:pPr>
              <w:jc w:val="center"/>
              <w:rPr>
                <w:rFonts w:cs="Times New Roman"/>
                <w:sz w:val="20"/>
                <w:szCs w:val="20"/>
                <w:highlight w:val="yellow"/>
              </w:rPr>
            </w:pPr>
            <w:r w:rsidRPr="00CD0056">
              <w:rPr>
                <w:rFonts w:cs="Times New Roman"/>
                <w:sz w:val="20"/>
                <w:szCs w:val="20"/>
              </w:rPr>
              <w:t>ЛСР №7</w:t>
            </w:r>
          </w:p>
        </w:tc>
      </w:tr>
      <w:tr w:rsidR="00CA3282" w14:paraId="3AFCA4E3" w14:textId="77777777" w:rsidTr="005E0C52">
        <w:tc>
          <w:tcPr>
            <w:tcW w:w="473" w:type="dxa"/>
          </w:tcPr>
          <w:p w14:paraId="513C4EF0"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2.5</w:t>
            </w:r>
          </w:p>
        </w:tc>
        <w:tc>
          <w:tcPr>
            <w:tcW w:w="2509" w:type="dxa"/>
            <w:vAlign w:val="center"/>
          </w:tcPr>
          <w:p w14:paraId="11AD217C" w14:textId="77777777" w:rsidR="00CA3282" w:rsidRPr="00CD0056" w:rsidRDefault="00CA3282"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39EA52C9"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6D76C075"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7FC247BB" w14:textId="77777777" w:rsidR="00CA3282" w:rsidRPr="00CD0056" w:rsidRDefault="00CA3282" w:rsidP="005E0C52">
            <w:pPr>
              <w:jc w:val="center"/>
              <w:rPr>
                <w:rFonts w:cs="Times New Roman"/>
                <w:sz w:val="20"/>
                <w:szCs w:val="20"/>
              </w:rPr>
            </w:pPr>
          </w:p>
          <w:p w14:paraId="5B46BB41" w14:textId="77777777" w:rsidR="00CA3282" w:rsidRPr="00CD0056" w:rsidRDefault="00CA3282" w:rsidP="005E0C52">
            <w:pPr>
              <w:jc w:val="center"/>
              <w:rPr>
                <w:rFonts w:cs="Times New Roman"/>
                <w:sz w:val="20"/>
                <w:szCs w:val="20"/>
              </w:rPr>
            </w:pPr>
            <w:r w:rsidRPr="00CD0056">
              <w:rPr>
                <w:rFonts w:cs="Times New Roman"/>
                <w:sz w:val="20"/>
                <w:szCs w:val="20"/>
              </w:rPr>
              <w:t>0.80</w:t>
            </w:r>
          </w:p>
        </w:tc>
        <w:tc>
          <w:tcPr>
            <w:tcW w:w="1259" w:type="dxa"/>
            <w:vAlign w:val="center"/>
          </w:tcPr>
          <w:p w14:paraId="438AA33A" w14:textId="77777777" w:rsidR="00CA3282" w:rsidRPr="00CD0056" w:rsidRDefault="00CA3282" w:rsidP="005E0C52">
            <w:pPr>
              <w:jc w:val="center"/>
              <w:rPr>
                <w:rFonts w:cs="Times New Roman"/>
                <w:sz w:val="20"/>
                <w:szCs w:val="20"/>
              </w:rPr>
            </w:pPr>
          </w:p>
          <w:p w14:paraId="38A4B027" w14:textId="77777777" w:rsidR="00CA3282" w:rsidRPr="00CD0056" w:rsidRDefault="00CA3282" w:rsidP="005E0C52">
            <w:pPr>
              <w:jc w:val="center"/>
              <w:rPr>
                <w:rFonts w:cs="Times New Roman"/>
                <w:sz w:val="20"/>
                <w:szCs w:val="20"/>
              </w:rPr>
            </w:pPr>
            <w:r w:rsidRPr="00CD0056">
              <w:rPr>
                <w:rFonts w:cs="Times New Roman"/>
                <w:sz w:val="20"/>
                <w:szCs w:val="20"/>
              </w:rPr>
              <w:t>31.12.2024г.</w:t>
            </w:r>
          </w:p>
        </w:tc>
        <w:tc>
          <w:tcPr>
            <w:tcW w:w="1292" w:type="dxa"/>
            <w:vAlign w:val="center"/>
          </w:tcPr>
          <w:p w14:paraId="210697F8" w14:textId="77777777" w:rsidR="00CA3282" w:rsidRPr="00CD0056" w:rsidRDefault="00CA3282" w:rsidP="005E0C52">
            <w:pPr>
              <w:jc w:val="center"/>
              <w:rPr>
                <w:rFonts w:cs="Times New Roman"/>
                <w:sz w:val="20"/>
                <w:szCs w:val="20"/>
              </w:rPr>
            </w:pPr>
          </w:p>
          <w:p w14:paraId="1500C9BB" w14:textId="77777777" w:rsidR="00CA3282" w:rsidRPr="00CD0056" w:rsidRDefault="00CA3282" w:rsidP="005E0C52">
            <w:pPr>
              <w:jc w:val="center"/>
              <w:rPr>
                <w:rFonts w:cs="Times New Roman"/>
                <w:sz w:val="20"/>
                <w:szCs w:val="20"/>
              </w:rPr>
            </w:pPr>
            <w:r w:rsidRPr="00CD0056">
              <w:rPr>
                <w:rFonts w:cs="Times New Roman"/>
                <w:sz w:val="20"/>
                <w:szCs w:val="20"/>
              </w:rPr>
              <w:t>9 115.73</w:t>
            </w:r>
          </w:p>
        </w:tc>
        <w:tc>
          <w:tcPr>
            <w:tcW w:w="1241" w:type="dxa"/>
            <w:vAlign w:val="center"/>
          </w:tcPr>
          <w:p w14:paraId="5A47CD18" w14:textId="77777777" w:rsidR="00CA3282" w:rsidRPr="00CD0056" w:rsidRDefault="00CA3282" w:rsidP="005E0C52">
            <w:pPr>
              <w:jc w:val="center"/>
              <w:rPr>
                <w:rFonts w:cs="Times New Roman"/>
                <w:sz w:val="20"/>
                <w:szCs w:val="20"/>
              </w:rPr>
            </w:pPr>
          </w:p>
          <w:p w14:paraId="0F93FA79" w14:textId="77777777" w:rsidR="00CA3282" w:rsidRPr="00CD0056" w:rsidRDefault="00CA3282" w:rsidP="005E0C52">
            <w:pPr>
              <w:jc w:val="center"/>
              <w:rPr>
                <w:rFonts w:cs="Times New Roman"/>
                <w:sz w:val="20"/>
                <w:szCs w:val="20"/>
              </w:rPr>
            </w:pPr>
            <w:r w:rsidRPr="00CD0056">
              <w:rPr>
                <w:rFonts w:cs="Times New Roman"/>
                <w:sz w:val="20"/>
                <w:szCs w:val="20"/>
              </w:rPr>
              <w:t>ЛСР №7</w:t>
            </w:r>
          </w:p>
        </w:tc>
      </w:tr>
      <w:tr w:rsidR="00CA3282" w:rsidRPr="00FE4DFE" w14:paraId="2210EB60" w14:textId="77777777" w:rsidTr="005E0C52">
        <w:tc>
          <w:tcPr>
            <w:tcW w:w="473" w:type="dxa"/>
          </w:tcPr>
          <w:p w14:paraId="094E6366"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2.6</w:t>
            </w:r>
          </w:p>
        </w:tc>
        <w:tc>
          <w:tcPr>
            <w:tcW w:w="2509" w:type="dxa"/>
            <w:vAlign w:val="center"/>
          </w:tcPr>
          <w:p w14:paraId="1F47E5BF" w14:textId="77777777" w:rsidR="00CA3282" w:rsidRPr="00CD0056" w:rsidRDefault="00CA3282"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244591E0"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1BFA0EC7"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631597F2" w14:textId="77777777" w:rsidR="00CA3282" w:rsidRPr="00CD0056" w:rsidRDefault="00CA3282" w:rsidP="005E0C52">
            <w:pPr>
              <w:jc w:val="center"/>
              <w:rPr>
                <w:rFonts w:cs="Times New Roman"/>
                <w:sz w:val="20"/>
                <w:szCs w:val="20"/>
              </w:rPr>
            </w:pPr>
          </w:p>
          <w:p w14:paraId="4E730CD5" w14:textId="77777777" w:rsidR="00CA3282" w:rsidRPr="00CD0056" w:rsidRDefault="00CA3282" w:rsidP="005E0C52">
            <w:pPr>
              <w:jc w:val="center"/>
              <w:rPr>
                <w:rFonts w:cs="Times New Roman"/>
                <w:sz w:val="20"/>
                <w:szCs w:val="20"/>
              </w:rPr>
            </w:pPr>
            <w:r w:rsidRPr="00CD0056">
              <w:rPr>
                <w:rFonts w:cs="Times New Roman"/>
                <w:sz w:val="20"/>
                <w:szCs w:val="20"/>
              </w:rPr>
              <w:t>0.80</w:t>
            </w:r>
          </w:p>
        </w:tc>
        <w:tc>
          <w:tcPr>
            <w:tcW w:w="1259" w:type="dxa"/>
            <w:vAlign w:val="center"/>
          </w:tcPr>
          <w:p w14:paraId="2EC03321" w14:textId="77777777" w:rsidR="00CA3282" w:rsidRPr="00CD0056" w:rsidRDefault="00CA3282" w:rsidP="005E0C52">
            <w:pPr>
              <w:jc w:val="center"/>
              <w:rPr>
                <w:rFonts w:cs="Times New Roman"/>
                <w:sz w:val="20"/>
                <w:szCs w:val="20"/>
              </w:rPr>
            </w:pPr>
          </w:p>
          <w:p w14:paraId="1E76341C" w14:textId="77777777" w:rsidR="00CA3282" w:rsidRPr="00CD0056" w:rsidRDefault="00CA3282" w:rsidP="005E0C52">
            <w:pPr>
              <w:jc w:val="center"/>
              <w:rPr>
                <w:rFonts w:cs="Times New Roman"/>
                <w:sz w:val="20"/>
                <w:szCs w:val="20"/>
              </w:rPr>
            </w:pPr>
            <w:r w:rsidRPr="00CD0056">
              <w:rPr>
                <w:rFonts w:cs="Times New Roman"/>
                <w:sz w:val="20"/>
                <w:szCs w:val="20"/>
              </w:rPr>
              <w:t>31.12.2025г.</w:t>
            </w:r>
          </w:p>
        </w:tc>
        <w:tc>
          <w:tcPr>
            <w:tcW w:w="1292" w:type="dxa"/>
            <w:vAlign w:val="center"/>
          </w:tcPr>
          <w:p w14:paraId="37B9D5B6" w14:textId="77777777" w:rsidR="00CA3282" w:rsidRPr="00CD0056" w:rsidRDefault="00CA3282" w:rsidP="005E0C52">
            <w:pPr>
              <w:jc w:val="center"/>
              <w:rPr>
                <w:rFonts w:cs="Times New Roman"/>
                <w:sz w:val="20"/>
                <w:szCs w:val="20"/>
              </w:rPr>
            </w:pPr>
          </w:p>
          <w:p w14:paraId="6F488227" w14:textId="77777777" w:rsidR="00CA3282" w:rsidRPr="00CD0056" w:rsidRDefault="00CA3282" w:rsidP="005E0C52">
            <w:pPr>
              <w:jc w:val="center"/>
              <w:rPr>
                <w:rFonts w:cs="Times New Roman"/>
                <w:sz w:val="20"/>
                <w:szCs w:val="20"/>
              </w:rPr>
            </w:pPr>
            <w:r w:rsidRPr="00CD0056">
              <w:rPr>
                <w:rFonts w:cs="Times New Roman"/>
                <w:sz w:val="20"/>
                <w:szCs w:val="20"/>
              </w:rPr>
              <w:t>9 115.73</w:t>
            </w:r>
          </w:p>
        </w:tc>
        <w:tc>
          <w:tcPr>
            <w:tcW w:w="1241" w:type="dxa"/>
            <w:vAlign w:val="center"/>
          </w:tcPr>
          <w:p w14:paraId="4BB6069B" w14:textId="77777777" w:rsidR="00CA3282" w:rsidRPr="00CD0056" w:rsidRDefault="00CA3282" w:rsidP="005E0C52">
            <w:pPr>
              <w:jc w:val="center"/>
              <w:rPr>
                <w:rFonts w:cs="Times New Roman"/>
                <w:sz w:val="20"/>
                <w:szCs w:val="20"/>
              </w:rPr>
            </w:pPr>
          </w:p>
          <w:p w14:paraId="21284CA4" w14:textId="77777777" w:rsidR="00CA3282" w:rsidRPr="00CD0056" w:rsidRDefault="00CA3282" w:rsidP="005E0C52">
            <w:pPr>
              <w:jc w:val="center"/>
              <w:rPr>
                <w:rFonts w:cs="Times New Roman"/>
                <w:sz w:val="20"/>
                <w:szCs w:val="20"/>
              </w:rPr>
            </w:pPr>
            <w:r w:rsidRPr="00CD0056">
              <w:rPr>
                <w:rFonts w:cs="Times New Roman"/>
                <w:sz w:val="20"/>
                <w:szCs w:val="20"/>
              </w:rPr>
              <w:t>ЛСР №7</w:t>
            </w:r>
          </w:p>
        </w:tc>
      </w:tr>
      <w:tr w:rsidR="00CA3282" w:rsidRPr="00FE4DFE" w14:paraId="649579F4" w14:textId="77777777" w:rsidTr="005E0C52">
        <w:tc>
          <w:tcPr>
            <w:tcW w:w="473" w:type="dxa"/>
          </w:tcPr>
          <w:p w14:paraId="7E227366"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2.7</w:t>
            </w:r>
          </w:p>
        </w:tc>
        <w:tc>
          <w:tcPr>
            <w:tcW w:w="2509" w:type="dxa"/>
            <w:vAlign w:val="center"/>
          </w:tcPr>
          <w:p w14:paraId="0AB212BC" w14:textId="77777777" w:rsidR="00CA3282" w:rsidRPr="00CD0056" w:rsidRDefault="00CA3282"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6C856161"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53F5B116"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39773BC" w14:textId="77777777" w:rsidR="00CA3282" w:rsidRPr="00CD0056" w:rsidRDefault="00CA3282" w:rsidP="005E0C52">
            <w:pPr>
              <w:jc w:val="center"/>
              <w:rPr>
                <w:rFonts w:cs="Times New Roman"/>
                <w:sz w:val="20"/>
                <w:szCs w:val="20"/>
              </w:rPr>
            </w:pPr>
          </w:p>
          <w:p w14:paraId="343FA580" w14:textId="77777777" w:rsidR="00CA3282" w:rsidRPr="00CD0056" w:rsidRDefault="00CA3282" w:rsidP="005E0C52">
            <w:pPr>
              <w:jc w:val="center"/>
              <w:rPr>
                <w:rFonts w:cs="Times New Roman"/>
                <w:sz w:val="20"/>
                <w:szCs w:val="20"/>
              </w:rPr>
            </w:pPr>
            <w:r w:rsidRPr="00CD0056">
              <w:rPr>
                <w:rFonts w:cs="Times New Roman"/>
                <w:sz w:val="20"/>
                <w:szCs w:val="20"/>
              </w:rPr>
              <w:t>0.80</w:t>
            </w:r>
          </w:p>
        </w:tc>
        <w:tc>
          <w:tcPr>
            <w:tcW w:w="1259" w:type="dxa"/>
            <w:vAlign w:val="center"/>
          </w:tcPr>
          <w:p w14:paraId="08BCEDCE" w14:textId="77777777" w:rsidR="00CA3282" w:rsidRPr="00CD0056" w:rsidRDefault="00CA3282" w:rsidP="005E0C52">
            <w:pPr>
              <w:jc w:val="center"/>
              <w:rPr>
                <w:rFonts w:cs="Times New Roman"/>
                <w:sz w:val="20"/>
                <w:szCs w:val="20"/>
              </w:rPr>
            </w:pPr>
          </w:p>
          <w:p w14:paraId="52FBA431" w14:textId="77777777" w:rsidR="00CA3282" w:rsidRPr="00CD0056" w:rsidRDefault="00CA3282" w:rsidP="005E0C52">
            <w:pPr>
              <w:jc w:val="center"/>
              <w:rPr>
                <w:rFonts w:cs="Times New Roman"/>
                <w:sz w:val="20"/>
                <w:szCs w:val="20"/>
              </w:rPr>
            </w:pPr>
            <w:r w:rsidRPr="00CD0056">
              <w:rPr>
                <w:rFonts w:cs="Times New Roman"/>
                <w:sz w:val="20"/>
                <w:szCs w:val="20"/>
              </w:rPr>
              <w:t>31.12.2026г.</w:t>
            </w:r>
          </w:p>
        </w:tc>
        <w:tc>
          <w:tcPr>
            <w:tcW w:w="1292" w:type="dxa"/>
            <w:vAlign w:val="center"/>
          </w:tcPr>
          <w:p w14:paraId="1AD6DA06" w14:textId="77777777" w:rsidR="00CA3282" w:rsidRPr="00CD0056" w:rsidRDefault="00CA3282" w:rsidP="005E0C52">
            <w:pPr>
              <w:jc w:val="center"/>
              <w:rPr>
                <w:rFonts w:cs="Times New Roman"/>
                <w:sz w:val="20"/>
                <w:szCs w:val="20"/>
              </w:rPr>
            </w:pPr>
          </w:p>
          <w:p w14:paraId="3F76D313" w14:textId="77777777" w:rsidR="00CA3282" w:rsidRPr="00CD0056" w:rsidRDefault="00CA3282" w:rsidP="005E0C52">
            <w:pPr>
              <w:jc w:val="center"/>
              <w:rPr>
                <w:rFonts w:cs="Times New Roman"/>
                <w:sz w:val="20"/>
                <w:szCs w:val="20"/>
              </w:rPr>
            </w:pPr>
            <w:r w:rsidRPr="00CD0056">
              <w:rPr>
                <w:rFonts w:cs="Times New Roman"/>
                <w:sz w:val="20"/>
                <w:szCs w:val="20"/>
              </w:rPr>
              <w:t>9 115.73</w:t>
            </w:r>
          </w:p>
        </w:tc>
        <w:tc>
          <w:tcPr>
            <w:tcW w:w="1241" w:type="dxa"/>
            <w:vAlign w:val="center"/>
          </w:tcPr>
          <w:p w14:paraId="4C8C50E6" w14:textId="77777777" w:rsidR="00CA3282" w:rsidRPr="00CD0056" w:rsidRDefault="00CA3282" w:rsidP="005E0C52">
            <w:pPr>
              <w:jc w:val="center"/>
              <w:rPr>
                <w:rFonts w:cs="Times New Roman"/>
                <w:sz w:val="20"/>
                <w:szCs w:val="20"/>
              </w:rPr>
            </w:pPr>
          </w:p>
          <w:p w14:paraId="3E086EF5" w14:textId="77777777" w:rsidR="00CA3282" w:rsidRPr="00CD0056" w:rsidRDefault="00CA3282" w:rsidP="005E0C52">
            <w:pPr>
              <w:jc w:val="center"/>
              <w:rPr>
                <w:rFonts w:cs="Times New Roman"/>
                <w:sz w:val="20"/>
                <w:szCs w:val="20"/>
              </w:rPr>
            </w:pPr>
            <w:r w:rsidRPr="00CD0056">
              <w:rPr>
                <w:rFonts w:cs="Times New Roman"/>
                <w:sz w:val="20"/>
                <w:szCs w:val="20"/>
              </w:rPr>
              <w:t>ЛСР №7</w:t>
            </w:r>
          </w:p>
        </w:tc>
      </w:tr>
      <w:tr w:rsidR="00CA3282" w:rsidRPr="00FE4DFE" w14:paraId="225C30DB" w14:textId="77777777" w:rsidTr="005E0C52">
        <w:tc>
          <w:tcPr>
            <w:tcW w:w="473" w:type="dxa"/>
          </w:tcPr>
          <w:p w14:paraId="55747462"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2.8</w:t>
            </w:r>
          </w:p>
        </w:tc>
        <w:tc>
          <w:tcPr>
            <w:tcW w:w="2509" w:type="dxa"/>
            <w:vAlign w:val="center"/>
          </w:tcPr>
          <w:p w14:paraId="6FA1BF45" w14:textId="77777777" w:rsidR="00CA3282" w:rsidRPr="00CD0056" w:rsidRDefault="00CA3282"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2B33BAF2"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7A979992"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24EB7711" w14:textId="77777777" w:rsidR="00CA3282" w:rsidRPr="00CD0056" w:rsidRDefault="00CA3282" w:rsidP="005E0C52">
            <w:pPr>
              <w:jc w:val="center"/>
              <w:rPr>
                <w:rFonts w:cs="Times New Roman"/>
                <w:sz w:val="20"/>
                <w:szCs w:val="20"/>
              </w:rPr>
            </w:pPr>
          </w:p>
          <w:p w14:paraId="784398EB" w14:textId="77777777" w:rsidR="00CA3282" w:rsidRPr="00CD0056" w:rsidRDefault="00CA3282" w:rsidP="005E0C52">
            <w:pPr>
              <w:jc w:val="center"/>
              <w:rPr>
                <w:rFonts w:cs="Times New Roman"/>
                <w:sz w:val="20"/>
                <w:szCs w:val="20"/>
              </w:rPr>
            </w:pPr>
            <w:r w:rsidRPr="00CD0056">
              <w:rPr>
                <w:rFonts w:cs="Times New Roman"/>
                <w:sz w:val="20"/>
                <w:szCs w:val="20"/>
              </w:rPr>
              <w:t>0.80</w:t>
            </w:r>
          </w:p>
        </w:tc>
        <w:tc>
          <w:tcPr>
            <w:tcW w:w="1259" w:type="dxa"/>
            <w:vAlign w:val="center"/>
          </w:tcPr>
          <w:p w14:paraId="544E7617" w14:textId="77777777" w:rsidR="00CA3282" w:rsidRPr="00CD0056" w:rsidRDefault="00CA3282" w:rsidP="005E0C52">
            <w:pPr>
              <w:jc w:val="center"/>
              <w:rPr>
                <w:rFonts w:cs="Times New Roman"/>
                <w:sz w:val="20"/>
                <w:szCs w:val="20"/>
              </w:rPr>
            </w:pPr>
          </w:p>
          <w:p w14:paraId="611540F9" w14:textId="77777777" w:rsidR="00CA3282" w:rsidRPr="00CD0056" w:rsidRDefault="00CA3282" w:rsidP="005E0C52">
            <w:pPr>
              <w:jc w:val="center"/>
              <w:rPr>
                <w:rFonts w:cs="Times New Roman"/>
                <w:sz w:val="20"/>
                <w:szCs w:val="20"/>
              </w:rPr>
            </w:pPr>
            <w:r w:rsidRPr="00CD0056">
              <w:rPr>
                <w:rFonts w:cs="Times New Roman"/>
                <w:sz w:val="20"/>
                <w:szCs w:val="20"/>
              </w:rPr>
              <w:t>31.12.2029г.</w:t>
            </w:r>
          </w:p>
        </w:tc>
        <w:tc>
          <w:tcPr>
            <w:tcW w:w="1292" w:type="dxa"/>
            <w:vAlign w:val="center"/>
          </w:tcPr>
          <w:p w14:paraId="076A6A86" w14:textId="77777777" w:rsidR="00CA3282" w:rsidRPr="00CD0056" w:rsidRDefault="00CA3282" w:rsidP="005E0C52">
            <w:pPr>
              <w:jc w:val="center"/>
              <w:rPr>
                <w:rFonts w:cs="Times New Roman"/>
                <w:sz w:val="20"/>
                <w:szCs w:val="20"/>
              </w:rPr>
            </w:pPr>
          </w:p>
          <w:p w14:paraId="188556E5" w14:textId="77777777" w:rsidR="00CA3282" w:rsidRPr="00CD0056" w:rsidRDefault="00CA3282" w:rsidP="005E0C52">
            <w:pPr>
              <w:jc w:val="center"/>
              <w:rPr>
                <w:rFonts w:cs="Times New Roman"/>
                <w:sz w:val="20"/>
                <w:szCs w:val="20"/>
              </w:rPr>
            </w:pPr>
            <w:r w:rsidRPr="00CD0056">
              <w:rPr>
                <w:rFonts w:cs="Times New Roman"/>
                <w:sz w:val="20"/>
                <w:szCs w:val="20"/>
              </w:rPr>
              <w:t>9 115.73</w:t>
            </w:r>
          </w:p>
        </w:tc>
        <w:tc>
          <w:tcPr>
            <w:tcW w:w="1241" w:type="dxa"/>
            <w:vAlign w:val="center"/>
          </w:tcPr>
          <w:p w14:paraId="4E635C38" w14:textId="77777777" w:rsidR="00CA3282" w:rsidRPr="00CD0056" w:rsidRDefault="00CA3282" w:rsidP="005E0C52">
            <w:pPr>
              <w:jc w:val="center"/>
              <w:rPr>
                <w:rFonts w:cs="Times New Roman"/>
                <w:sz w:val="20"/>
                <w:szCs w:val="20"/>
              </w:rPr>
            </w:pPr>
          </w:p>
          <w:p w14:paraId="54D59FB1" w14:textId="77777777" w:rsidR="00CA3282" w:rsidRPr="00CD0056" w:rsidRDefault="00CA3282" w:rsidP="005E0C52">
            <w:pPr>
              <w:jc w:val="center"/>
              <w:rPr>
                <w:rFonts w:cs="Times New Roman"/>
                <w:sz w:val="20"/>
                <w:szCs w:val="20"/>
              </w:rPr>
            </w:pPr>
            <w:r w:rsidRPr="00CD0056">
              <w:rPr>
                <w:rFonts w:cs="Times New Roman"/>
                <w:sz w:val="20"/>
                <w:szCs w:val="20"/>
              </w:rPr>
              <w:t>ЛСР №7</w:t>
            </w:r>
          </w:p>
        </w:tc>
      </w:tr>
      <w:tr w:rsidR="00CA3282" w:rsidRPr="00FE4DFE" w14:paraId="737A77E8" w14:textId="77777777" w:rsidTr="005E0C52">
        <w:tc>
          <w:tcPr>
            <w:tcW w:w="473" w:type="dxa"/>
          </w:tcPr>
          <w:p w14:paraId="45CAF615"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2.9</w:t>
            </w:r>
          </w:p>
        </w:tc>
        <w:tc>
          <w:tcPr>
            <w:tcW w:w="2509" w:type="dxa"/>
            <w:vAlign w:val="center"/>
          </w:tcPr>
          <w:p w14:paraId="164F6A22" w14:textId="77777777" w:rsidR="00CA3282" w:rsidRPr="00CD0056" w:rsidRDefault="00CA3282" w:rsidP="005E0C52">
            <w:pPr>
              <w:rPr>
                <w:rFonts w:cs="Times New Roman"/>
                <w:sz w:val="18"/>
                <w:szCs w:val="18"/>
              </w:rPr>
            </w:pPr>
            <w:r w:rsidRPr="00CD0056">
              <w:rPr>
                <w:rFonts w:cs="Times New Roman"/>
                <w:sz w:val="18"/>
                <w:szCs w:val="18"/>
              </w:rPr>
              <w:t>Реконструкция тепловых сетей от котельных в связи с исчерпанием эксплуатационного ресурса</w:t>
            </w:r>
          </w:p>
        </w:tc>
        <w:tc>
          <w:tcPr>
            <w:tcW w:w="1390" w:type="dxa"/>
            <w:vAlign w:val="center"/>
          </w:tcPr>
          <w:p w14:paraId="7FA76068"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532A6F9D"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E08C15D" w14:textId="77777777" w:rsidR="00CA3282" w:rsidRPr="00CD0056" w:rsidRDefault="00CA3282" w:rsidP="005E0C52">
            <w:pPr>
              <w:jc w:val="center"/>
              <w:rPr>
                <w:rFonts w:cs="Times New Roman"/>
                <w:sz w:val="20"/>
                <w:szCs w:val="20"/>
              </w:rPr>
            </w:pPr>
          </w:p>
          <w:p w14:paraId="50EED2C4" w14:textId="77777777" w:rsidR="00CA3282" w:rsidRPr="00CD0056" w:rsidRDefault="00CA3282" w:rsidP="005E0C52">
            <w:pPr>
              <w:jc w:val="center"/>
              <w:rPr>
                <w:rFonts w:cs="Times New Roman"/>
                <w:sz w:val="20"/>
                <w:szCs w:val="20"/>
              </w:rPr>
            </w:pPr>
            <w:r w:rsidRPr="00CD0056">
              <w:rPr>
                <w:rFonts w:cs="Times New Roman"/>
                <w:sz w:val="20"/>
                <w:szCs w:val="20"/>
              </w:rPr>
              <w:t>0.80</w:t>
            </w:r>
          </w:p>
        </w:tc>
        <w:tc>
          <w:tcPr>
            <w:tcW w:w="1259" w:type="dxa"/>
            <w:vAlign w:val="center"/>
          </w:tcPr>
          <w:p w14:paraId="75189C11" w14:textId="77777777" w:rsidR="00CA3282" w:rsidRPr="00CD0056" w:rsidRDefault="00CA3282" w:rsidP="005E0C52">
            <w:pPr>
              <w:jc w:val="center"/>
              <w:rPr>
                <w:rFonts w:cs="Times New Roman"/>
                <w:sz w:val="20"/>
                <w:szCs w:val="20"/>
              </w:rPr>
            </w:pPr>
          </w:p>
          <w:p w14:paraId="4C282379" w14:textId="77777777" w:rsidR="00CA3282" w:rsidRPr="00CD0056" w:rsidRDefault="00CA3282" w:rsidP="005E0C52">
            <w:pPr>
              <w:jc w:val="center"/>
              <w:rPr>
                <w:rFonts w:cs="Times New Roman"/>
                <w:sz w:val="20"/>
                <w:szCs w:val="20"/>
              </w:rPr>
            </w:pPr>
            <w:r w:rsidRPr="00CD0056">
              <w:rPr>
                <w:rFonts w:cs="Times New Roman"/>
                <w:sz w:val="20"/>
                <w:szCs w:val="20"/>
              </w:rPr>
              <w:t>31.12.2030г.</w:t>
            </w:r>
          </w:p>
        </w:tc>
        <w:tc>
          <w:tcPr>
            <w:tcW w:w="1292" w:type="dxa"/>
            <w:vAlign w:val="center"/>
          </w:tcPr>
          <w:p w14:paraId="3AE5B6FE" w14:textId="77777777" w:rsidR="00CA3282" w:rsidRPr="00CD0056" w:rsidRDefault="00CA3282" w:rsidP="005E0C52">
            <w:pPr>
              <w:jc w:val="center"/>
              <w:rPr>
                <w:rFonts w:cs="Times New Roman"/>
                <w:sz w:val="20"/>
                <w:szCs w:val="20"/>
              </w:rPr>
            </w:pPr>
          </w:p>
          <w:p w14:paraId="19AA068B" w14:textId="77777777" w:rsidR="00CA3282" w:rsidRPr="00CD0056" w:rsidRDefault="00CA3282" w:rsidP="005E0C52">
            <w:pPr>
              <w:jc w:val="center"/>
              <w:rPr>
                <w:rFonts w:cs="Times New Roman"/>
                <w:sz w:val="20"/>
                <w:szCs w:val="20"/>
              </w:rPr>
            </w:pPr>
            <w:r w:rsidRPr="00CD0056">
              <w:rPr>
                <w:rFonts w:cs="Times New Roman"/>
                <w:sz w:val="20"/>
                <w:szCs w:val="20"/>
              </w:rPr>
              <w:t>9 115.73</w:t>
            </w:r>
          </w:p>
        </w:tc>
        <w:tc>
          <w:tcPr>
            <w:tcW w:w="1241" w:type="dxa"/>
            <w:vAlign w:val="center"/>
          </w:tcPr>
          <w:p w14:paraId="2AC9B4ED" w14:textId="77777777" w:rsidR="00CA3282" w:rsidRPr="00CD0056" w:rsidRDefault="00CA3282" w:rsidP="005E0C52">
            <w:pPr>
              <w:jc w:val="center"/>
              <w:rPr>
                <w:rFonts w:cs="Times New Roman"/>
                <w:sz w:val="20"/>
                <w:szCs w:val="20"/>
              </w:rPr>
            </w:pPr>
          </w:p>
          <w:p w14:paraId="172EA4F1" w14:textId="77777777" w:rsidR="00CA3282" w:rsidRPr="00CD0056" w:rsidRDefault="00CA3282" w:rsidP="005E0C52">
            <w:pPr>
              <w:jc w:val="center"/>
              <w:rPr>
                <w:rFonts w:cs="Times New Roman"/>
                <w:sz w:val="20"/>
                <w:szCs w:val="20"/>
              </w:rPr>
            </w:pPr>
            <w:r w:rsidRPr="00CD0056">
              <w:rPr>
                <w:rFonts w:cs="Times New Roman"/>
                <w:sz w:val="20"/>
                <w:szCs w:val="20"/>
              </w:rPr>
              <w:t>ЛСР №7</w:t>
            </w:r>
          </w:p>
        </w:tc>
      </w:tr>
      <w:tr w:rsidR="00CA3282" w:rsidRPr="00FE4DFE" w14:paraId="6E0D46F7" w14:textId="77777777" w:rsidTr="005E0C52">
        <w:tc>
          <w:tcPr>
            <w:tcW w:w="9889" w:type="dxa"/>
            <w:gridSpan w:val="7"/>
          </w:tcPr>
          <w:p w14:paraId="3C56EEA0" w14:textId="77777777" w:rsidR="00CA3282" w:rsidRPr="00CD0056" w:rsidRDefault="00CA3282" w:rsidP="005E0C52">
            <w:pPr>
              <w:pStyle w:val="a3"/>
              <w:ind w:left="0"/>
              <w:jc w:val="center"/>
              <w:rPr>
                <w:rFonts w:cs="Times New Roman"/>
                <w:color w:val="2D2D2D"/>
                <w:spacing w:val="2"/>
                <w:sz w:val="20"/>
                <w:szCs w:val="20"/>
                <w:shd w:val="clear" w:color="auto" w:fill="FFFFFF"/>
              </w:rPr>
            </w:pPr>
            <w:r w:rsidRPr="00CD0056">
              <w:rPr>
                <w:rFonts w:cs="Times New Roman"/>
                <w:b/>
                <w:sz w:val="20"/>
                <w:szCs w:val="20"/>
              </w:rPr>
              <w:t>Финансовые потребности при реализации мероприятий в рамках инвестиционной программы по МУП "Тепловые сети" г. Клинцы в зоне теплоснабжения от источника тепловой энер</w:t>
            </w:r>
            <w:r>
              <w:rPr>
                <w:rFonts w:cs="Times New Roman"/>
                <w:b/>
                <w:sz w:val="20"/>
                <w:szCs w:val="20"/>
              </w:rPr>
              <w:t>гии «Город-2»", тыс. руб</w:t>
            </w:r>
          </w:p>
        </w:tc>
      </w:tr>
      <w:tr w:rsidR="00CA3282" w:rsidRPr="00FE4DFE" w14:paraId="49D37728" w14:textId="77777777" w:rsidTr="005E0C52">
        <w:tc>
          <w:tcPr>
            <w:tcW w:w="473" w:type="dxa"/>
          </w:tcPr>
          <w:p w14:paraId="0E685F94"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3.1</w:t>
            </w:r>
          </w:p>
        </w:tc>
        <w:tc>
          <w:tcPr>
            <w:tcW w:w="2509" w:type="dxa"/>
            <w:vAlign w:val="center"/>
          </w:tcPr>
          <w:p w14:paraId="55276F54" w14:textId="77777777" w:rsidR="00CA3282" w:rsidRPr="00CD0056" w:rsidRDefault="00CA3282" w:rsidP="00CA3282">
            <w:pPr>
              <w:rPr>
                <w:rFonts w:cs="Times New Roman"/>
                <w:sz w:val="18"/>
                <w:szCs w:val="18"/>
              </w:rPr>
            </w:pPr>
            <w:r w:rsidRPr="00CD0056">
              <w:rPr>
                <w:rFonts w:cs="Times New Roman"/>
                <w:sz w:val="18"/>
                <w:szCs w:val="18"/>
              </w:rPr>
              <w:t xml:space="preserve">Строительство участка трубопровода тепловой сети от ТК-252 новой котельной Город-2 Ду 250 мм </w:t>
            </w:r>
            <w:r>
              <w:rPr>
                <w:rFonts w:cs="Times New Roman"/>
                <w:sz w:val="18"/>
                <w:szCs w:val="18"/>
              </w:rPr>
              <w:t>-</w:t>
            </w:r>
            <w:r w:rsidRPr="00CD0056">
              <w:rPr>
                <w:rFonts w:cs="Times New Roman"/>
                <w:sz w:val="18"/>
                <w:szCs w:val="18"/>
              </w:rPr>
              <w:t xml:space="preserve"> 28 м</w:t>
            </w:r>
          </w:p>
        </w:tc>
        <w:tc>
          <w:tcPr>
            <w:tcW w:w="1390" w:type="dxa"/>
            <w:vAlign w:val="center"/>
          </w:tcPr>
          <w:p w14:paraId="64E6DD0E" w14:textId="77777777" w:rsidR="00CA3282" w:rsidRPr="00CD0056" w:rsidRDefault="00CA3282" w:rsidP="005E0C52">
            <w:pPr>
              <w:jc w:val="center"/>
              <w:rPr>
                <w:rFonts w:cs="Times New Roman"/>
                <w:sz w:val="18"/>
                <w:szCs w:val="18"/>
              </w:rPr>
            </w:pPr>
            <w:r w:rsidRPr="00CD0056">
              <w:rPr>
                <w:rFonts w:cs="Times New Roman"/>
                <w:sz w:val="18"/>
                <w:szCs w:val="18"/>
              </w:rPr>
              <w:t>км в двухтрубном</w:t>
            </w:r>
          </w:p>
          <w:p w14:paraId="07BB3F60" w14:textId="77777777" w:rsidR="00CA3282" w:rsidRPr="00CD0056" w:rsidRDefault="00CA3282" w:rsidP="005E0C52">
            <w:pPr>
              <w:jc w:val="center"/>
              <w:rPr>
                <w:rFonts w:cs="Times New Roman"/>
                <w:sz w:val="20"/>
                <w:szCs w:val="20"/>
              </w:rPr>
            </w:pPr>
            <w:r w:rsidRPr="00CD0056">
              <w:rPr>
                <w:rFonts w:cs="Times New Roman"/>
                <w:sz w:val="18"/>
                <w:szCs w:val="18"/>
              </w:rPr>
              <w:t>исчислении</w:t>
            </w:r>
          </w:p>
        </w:tc>
        <w:tc>
          <w:tcPr>
            <w:tcW w:w="1725" w:type="dxa"/>
            <w:vAlign w:val="center"/>
          </w:tcPr>
          <w:p w14:paraId="357AFED2" w14:textId="77777777" w:rsidR="00CA3282" w:rsidRPr="00CD0056" w:rsidRDefault="00CA3282" w:rsidP="005E0C52">
            <w:pPr>
              <w:jc w:val="center"/>
              <w:rPr>
                <w:rFonts w:cs="Times New Roman"/>
                <w:sz w:val="20"/>
                <w:szCs w:val="20"/>
              </w:rPr>
            </w:pPr>
          </w:p>
          <w:p w14:paraId="4A8E99ED" w14:textId="77777777" w:rsidR="00CA3282" w:rsidRPr="00CD0056" w:rsidRDefault="00CA3282" w:rsidP="005E0C52">
            <w:pPr>
              <w:jc w:val="center"/>
              <w:rPr>
                <w:rFonts w:cs="Times New Roman"/>
                <w:sz w:val="20"/>
                <w:szCs w:val="20"/>
              </w:rPr>
            </w:pPr>
            <w:r w:rsidRPr="00CD0056">
              <w:rPr>
                <w:rFonts w:cs="Times New Roman"/>
                <w:sz w:val="20"/>
                <w:szCs w:val="20"/>
              </w:rPr>
              <w:t>0.028</w:t>
            </w:r>
          </w:p>
        </w:tc>
        <w:tc>
          <w:tcPr>
            <w:tcW w:w="1259" w:type="dxa"/>
            <w:vAlign w:val="center"/>
          </w:tcPr>
          <w:p w14:paraId="5BB3F88E" w14:textId="77777777" w:rsidR="00CA3282" w:rsidRPr="00CD0056" w:rsidRDefault="00CA3282" w:rsidP="005E0C52">
            <w:pPr>
              <w:jc w:val="center"/>
              <w:rPr>
                <w:rFonts w:cs="Times New Roman"/>
                <w:sz w:val="20"/>
                <w:szCs w:val="20"/>
              </w:rPr>
            </w:pPr>
          </w:p>
          <w:p w14:paraId="22534929" w14:textId="77777777" w:rsidR="00CA3282" w:rsidRPr="00CD0056" w:rsidRDefault="00CA3282" w:rsidP="005E0C52">
            <w:pPr>
              <w:jc w:val="center"/>
              <w:rPr>
                <w:rFonts w:cs="Times New Roman"/>
                <w:sz w:val="20"/>
                <w:szCs w:val="20"/>
              </w:rPr>
            </w:pPr>
            <w:r w:rsidRPr="00CD0056">
              <w:rPr>
                <w:rFonts w:cs="Times New Roman"/>
                <w:sz w:val="20"/>
                <w:szCs w:val="20"/>
              </w:rPr>
              <w:t>31.12.2031г.</w:t>
            </w:r>
          </w:p>
        </w:tc>
        <w:tc>
          <w:tcPr>
            <w:tcW w:w="1292" w:type="dxa"/>
            <w:vAlign w:val="center"/>
          </w:tcPr>
          <w:p w14:paraId="702A811C" w14:textId="77777777" w:rsidR="00CA3282" w:rsidRPr="00CD0056" w:rsidRDefault="00CA3282" w:rsidP="005E0C52">
            <w:pPr>
              <w:jc w:val="center"/>
              <w:rPr>
                <w:rFonts w:cs="Times New Roman"/>
                <w:sz w:val="20"/>
                <w:szCs w:val="20"/>
              </w:rPr>
            </w:pPr>
          </w:p>
          <w:p w14:paraId="29A7F97F" w14:textId="77777777" w:rsidR="00CA3282" w:rsidRPr="00CD0056" w:rsidRDefault="00CA3282" w:rsidP="005E0C52">
            <w:pPr>
              <w:jc w:val="center"/>
              <w:rPr>
                <w:rFonts w:cs="Times New Roman"/>
                <w:b/>
                <w:sz w:val="20"/>
                <w:szCs w:val="20"/>
              </w:rPr>
            </w:pPr>
            <w:r w:rsidRPr="00CD0056">
              <w:rPr>
                <w:rFonts w:cs="Times New Roman"/>
                <w:b/>
                <w:sz w:val="20"/>
                <w:szCs w:val="20"/>
              </w:rPr>
              <w:t>548,99</w:t>
            </w:r>
          </w:p>
        </w:tc>
        <w:tc>
          <w:tcPr>
            <w:tcW w:w="1241" w:type="dxa"/>
            <w:vAlign w:val="center"/>
          </w:tcPr>
          <w:p w14:paraId="2C1B4D63" w14:textId="77777777" w:rsidR="00CA3282" w:rsidRPr="00CD0056" w:rsidRDefault="00CA3282" w:rsidP="005E0C52">
            <w:pPr>
              <w:jc w:val="center"/>
              <w:rPr>
                <w:rFonts w:cs="Times New Roman"/>
                <w:sz w:val="20"/>
                <w:szCs w:val="20"/>
              </w:rPr>
            </w:pPr>
          </w:p>
          <w:p w14:paraId="2E74970C" w14:textId="77777777" w:rsidR="00CA3282" w:rsidRPr="00CD0056" w:rsidRDefault="00CA3282" w:rsidP="005E0C52">
            <w:pPr>
              <w:jc w:val="center"/>
              <w:rPr>
                <w:rFonts w:cs="Times New Roman"/>
                <w:sz w:val="20"/>
                <w:szCs w:val="20"/>
              </w:rPr>
            </w:pPr>
            <w:r w:rsidRPr="00CD0056">
              <w:rPr>
                <w:rFonts w:cs="Times New Roman"/>
                <w:sz w:val="20"/>
                <w:szCs w:val="20"/>
              </w:rPr>
              <w:t>ЛСР №4</w:t>
            </w:r>
          </w:p>
        </w:tc>
      </w:tr>
      <w:tr w:rsidR="00CA3282" w:rsidRPr="00FE4DFE" w14:paraId="1E793792" w14:textId="77777777" w:rsidTr="005E0C52">
        <w:tc>
          <w:tcPr>
            <w:tcW w:w="9889" w:type="dxa"/>
            <w:gridSpan w:val="7"/>
          </w:tcPr>
          <w:p w14:paraId="508F2487" w14:textId="77777777" w:rsidR="00CA3282" w:rsidRPr="00CD0056" w:rsidRDefault="00CA3282" w:rsidP="005E0C52">
            <w:pPr>
              <w:pStyle w:val="a3"/>
              <w:ind w:left="0"/>
              <w:jc w:val="both"/>
              <w:rPr>
                <w:rFonts w:cs="Times New Roman"/>
                <w:color w:val="2D2D2D"/>
                <w:spacing w:val="2"/>
                <w:sz w:val="20"/>
                <w:szCs w:val="20"/>
                <w:shd w:val="clear" w:color="auto" w:fill="FFFFFF"/>
              </w:rPr>
            </w:pPr>
            <w:r w:rsidRPr="00CD0056">
              <w:rPr>
                <w:rFonts w:cs="Times New Roman"/>
                <w:b/>
                <w:sz w:val="20"/>
                <w:szCs w:val="20"/>
              </w:rPr>
              <w:t>Реконструкция тепловых сетей в связи с исчерпанием эксплуатационного ресурса</w:t>
            </w:r>
          </w:p>
        </w:tc>
      </w:tr>
      <w:tr w:rsidR="00CA3282" w:rsidRPr="00FE4DFE" w14:paraId="653FA433" w14:textId="77777777" w:rsidTr="005E0C52">
        <w:tc>
          <w:tcPr>
            <w:tcW w:w="473" w:type="dxa"/>
          </w:tcPr>
          <w:p w14:paraId="2B559E6D"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3.2</w:t>
            </w:r>
          </w:p>
        </w:tc>
        <w:tc>
          <w:tcPr>
            <w:tcW w:w="2509" w:type="dxa"/>
            <w:vAlign w:val="center"/>
          </w:tcPr>
          <w:p w14:paraId="0EAB92E4" w14:textId="77777777" w:rsidR="00CA3282" w:rsidRPr="00CD0056" w:rsidRDefault="00CA3282" w:rsidP="005E0C52">
            <w:pPr>
              <w:rPr>
                <w:rFonts w:cs="Times New Roman"/>
                <w:sz w:val="18"/>
                <w:szCs w:val="18"/>
              </w:rPr>
            </w:pPr>
            <w:r w:rsidRPr="00CD0056">
              <w:rPr>
                <w:rFonts w:cs="Times New Roman"/>
                <w:sz w:val="18"/>
                <w:szCs w:val="18"/>
              </w:rPr>
              <w:t>Реконструкция тепловых сетей по направлению Город-2 в связи с исчерпанием эксплуатационного ресурса, в том числе:</w:t>
            </w:r>
          </w:p>
        </w:tc>
        <w:tc>
          <w:tcPr>
            <w:tcW w:w="1390" w:type="dxa"/>
            <w:vAlign w:val="center"/>
          </w:tcPr>
          <w:p w14:paraId="672EFFC1" w14:textId="77777777" w:rsidR="00CA3282" w:rsidRPr="00CD0056" w:rsidRDefault="00CA3282" w:rsidP="005E0C52">
            <w:pPr>
              <w:jc w:val="center"/>
              <w:rPr>
                <w:rFonts w:cs="Times New Roman"/>
                <w:sz w:val="18"/>
                <w:szCs w:val="18"/>
              </w:rPr>
            </w:pPr>
            <w:r w:rsidRPr="00CD0056">
              <w:rPr>
                <w:rFonts w:cs="Times New Roman"/>
                <w:sz w:val="18"/>
                <w:szCs w:val="18"/>
              </w:rPr>
              <w:t>км в двухтрубном исчислении</w:t>
            </w:r>
          </w:p>
        </w:tc>
        <w:tc>
          <w:tcPr>
            <w:tcW w:w="1725" w:type="dxa"/>
            <w:vAlign w:val="center"/>
          </w:tcPr>
          <w:p w14:paraId="11168188" w14:textId="77777777" w:rsidR="00CA3282" w:rsidRPr="00CD0056" w:rsidRDefault="00CA3282" w:rsidP="005E0C52">
            <w:pPr>
              <w:jc w:val="center"/>
              <w:rPr>
                <w:rFonts w:cs="Times New Roman"/>
                <w:sz w:val="20"/>
                <w:szCs w:val="20"/>
              </w:rPr>
            </w:pPr>
          </w:p>
          <w:p w14:paraId="2773FFE5" w14:textId="77777777" w:rsidR="00CA3282" w:rsidRPr="00CD0056" w:rsidRDefault="00CA3282" w:rsidP="005E0C52">
            <w:pPr>
              <w:jc w:val="center"/>
              <w:rPr>
                <w:rFonts w:cs="Times New Roman"/>
                <w:sz w:val="20"/>
                <w:szCs w:val="20"/>
              </w:rPr>
            </w:pPr>
            <w:r w:rsidRPr="00CD0056">
              <w:rPr>
                <w:rFonts w:cs="Times New Roman"/>
                <w:sz w:val="20"/>
                <w:szCs w:val="20"/>
              </w:rPr>
              <w:t>4.017</w:t>
            </w:r>
          </w:p>
        </w:tc>
        <w:tc>
          <w:tcPr>
            <w:tcW w:w="1259" w:type="dxa"/>
            <w:vAlign w:val="center"/>
          </w:tcPr>
          <w:p w14:paraId="282CC497" w14:textId="77777777" w:rsidR="00CA3282" w:rsidRPr="00CD0056" w:rsidRDefault="00CA3282" w:rsidP="005E0C52">
            <w:pPr>
              <w:jc w:val="center"/>
              <w:rPr>
                <w:rFonts w:cs="Times New Roman"/>
                <w:sz w:val="20"/>
                <w:szCs w:val="20"/>
              </w:rPr>
            </w:pPr>
          </w:p>
          <w:p w14:paraId="587EAADF" w14:textId="77777777" w:rsidR="00CA3282" w:rsidRPr="00CD0056" w:rsidRDefault="00CA3282" w:rsidP="005E0C52">
            <w:pPr>
              <w:jc w:val="center"/>
              <w:rPr>
                <w:rFonts w:cs="Times New Roman"/>
                <w:sz w:val="20"/>
                <w:szCs w:val="20"/>
              </w:rPr>
            </w:pPr>
            <w:r w:rsidRPr="00CD0056">
              <w:rPr>
                <w:rFonts w:cs="Times New Roman"/>
                <w:sz w:val="20"/>
                <w:szCs w:val="20"/>
              </w:rPr>
              <w:t>31.12.2029г.</w:t>
            </w:r>
          </w:p>
        </w:tc>
        <w:tc>
          <w:tcPr>
            <w:tcW w:w="1292" w:type="dxa"/>
            <w:vAlign w:val="center"/>
          </w:tcPr>
          <w:p w14:paraId="0E6E1AEF" w14:textId="77777777" w:rsidR="00CA3282" w:rsidRPr="00CD0056" w:rsidRDefault="00CA3282" w:rsidP="005E0C52">
            <w:pPr>
              <w:jc w:val="center"/>
              <w:rPr>
                <w:rFonts w:cs="Times New Roman"/>
                <w:sz w:val="20"/>
                <w:szCs w:val="20"/>
              </w:rPr>
            </w:pPr>
          </w:p>
          <w:p w14:paraId="310C0836" w14:textId="77777777" w:rsidR="00CA3282" w:rsidRPr="00CD0056" w:rsidRDefault="00CA3282" w:rsidP="005E0C52">
            <w:pPr>
              <w:jc w:val="center"/>
              <w:rPr>
                <w:rFonts w:cs="Times New Roman"/>
                <w:b/>
                <w:sz w:val="20"/>
                <w:szCs w:val="20"/>
              </w:rPr>
            </w:pPr>
            <w:r w:rsidRPr="00CD0056">
              <w:rPr>
                <w:rFonts w:cs="Times New Roman"/>
                <w:b/>
                <w:sz w:val="20"/>
                <w:szCs w:val="20"/>
              </w:rPr>
              <w:t>42 136.38</w:t>
            </w:r>
          </w:p>
        </w:tc>
        <w:tc>
          <w:tcPr>
            <w:tcW w:w="1241" w:type="dxa"/>
          </w:tcPr>
          <w:p w14:paraId="35A3BABD" w14:textId="77777777" w:rsidR="00CA3282" w:rsidRPr="00CD0056" w:rsidRDefault="00CA3282" w:rsidP="005E0C52">
            <w:pPr>
              <w:pStyle w:val="a3"/>
              <w:ind w:left="0"/>
              <w:jc w:val="both"/>
              <w:rPr>
                <w:rFonts w:cs="Times New Roman"/>
                <w:color w:val="2D2D2D"/>
                <w:spacing w:val="2"/>
                <w:sz w:val="20"/>
                <w:szCs w:val="20"/>
                <w:shd w:val="clear" w:color="auto" w:fill="FFFFFF"/>
              </w:rPr>
            </w:pPr>
          </w:p>
        </w:tc>
      </w:tr>
      <w:tr w:rsidR="00CA3282" w:rsidRPr="00FE4DFE" w14:paraId="05871AA0" w14:textId="77777777" w:rsidTr="005E0C52">
        <w:tc>
          <w:tcPr>
            <w:tcW w:w="473" w:type="dxa"/>
          </w:tcPr>
          <w:p w14:paraId="558B1390"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3.3</w:t>
            </w:r>
          </w:p>
        </w:tc>
        <w:tc>
          <w:tcPr>
            <w:tcW w:w="2509" w:type="dxa"/>
            <w:vAlign w:val="center"/>
          </w:tcPr>
          <w:p w14:paraId="537A6FC0" w14:textId="77777777" w:rsidR="00CA3282" w:rsidRPr="00CD0056" w:rsidRDefault="00CA3282" w:rsidP="005E0C52">
            <w:pPr>
              <w:rPr>
                <w:rFonts w:cs="Times New Roman"/>
                <w:sz w:val="18"/>
                <w:szCs w:val="18"/>
              </w:rPr>
            </w:pPr>
            <w:r w:rsidRPr="00CD0056">
              <w:rPr>
                <w:rFonts w:cs="Times New Roman"/>
                <w:sz w:val="18"/>
                <w:szCs w:val="18"/>
              </w:rPr>
              <w:t>Реконструкция тепловых сетей по направлению Город-2 в связи с исчерпанием эксплуатационного ресурса</w:t>
            </w:r>
          </w:p>
        </w:tc>
        <w:tc>
          <w:tcPr>
            <w:tcW w:w="1390" w:type="dxa"/>
            <w:vAlign w:val="center"/>
          </w:tcPr>
          <w:p w14:paraId="1B1DFCEF"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687D0AAE"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200F9559" w14:textId="77777777" w:rsidR="00CA3282" w:rsidRPr="00CD0056" w:rsidRDefault="00CA3282" w:rsidP="005E0C52">
            <w:pPr>
              <w:jc w:val="center"/>
              <w:rPr>
                <w:rFonts w:cs="Times New Roman"/>
                <w:sz w:val="20"/>
                <w:szCs w:val="20"/>
              </w:rPr>
            </w:pPr>
          </w:p>
          <w:p w14:paraId="10E12C89" w14:textId="77777777" w:rsidR="00CA3282" w:rsidRPr="00CD0056" w:rsidRDefault="00CA3282" w:rsidP="005E0C52">
            <w:pPr>
              <w:jc w:val="center"/>
              <w:rPr>
                <w:rFonts w:cs="Times New Roman"/>
                <w:sz w:val="20"/>
                <w:szCs w:val="20"/>
              </w:rPr>
            </w:pPr>
            <w:r w:rsidRPr="00CD0056">
              <w:rPr>
                <w:rFonts w:cs="Times New Roman"/>
                <w:sz w:val="20"/>
                <w:szCs w:val="20"/>
              </w:rPr>
              <w:t>0.365</w:t>
            </w:r>
          </w:p>
        </w:tc>
        <w:tc>
          <w:tcPr>
            <w:tcW w:w="1259" w:type="dxa"/>
            <w:vAlign w:val="center"/>
          </w:tcPr>
          <w:p w14:paraId="297635E6" w14:textId="77777777" w:rsidR="00CA3282" w:rsidRPr="00CD0056" w:rsidRDefault="00CA3282" w:rsidP="005E0C52">
            <w:pPr>
              <w:jc w:val="center"/>
              <w:rPr>
                <w:rFonts w:cs="Times New Roman"/>
                <w:sz w:val="20"/>
                <w:szCs w:val="20"/>
              </w:rPr>
            </w:pPr>
          </w:p>
          <w:p w14:paraId="36FE7FE3" w14:textId="77777777" w:rsidR="00CA3282" w:rsidRPr="00CD0056" w:rsidRDefault="00CA3282" w:rsidP="005E0C52">
            <w:pPr>
              <w:jc w:val="center"/>
              <w:rPr>
                <w:rFonts w:cs="Times New Roman"/>
                <w:sz w:val="20"/>
                <w:szCs w:val="20"/>
              </w:rPr>
            </w:pPr>
            <w:r w:rsidRPr="00CD0056">
              <w:rPr>
                <w:rFonts w:cs="Times New Roman"/>
                <w:sz w:val="20"/>
                <w:szCs w:val="20"/>
              </w:rPr>
              <w:t>31.12.2029г.</w:t>
            </w:r>
          </w:p>
        </w:tc>
        <w:tc>
          <w:tcPr>
            <w:tcW w:w="1292" w:type="dxa"/>
            <w:vAlign w:val="center"/>
          </w:tcPr>
          <w:p w14:paraId="5C7CFE4E" w14:textId="77777777" w:rsidR="00CA3282" w:rsidRPr="00CD0056" w:rsidRDefault="00CA3282" w:rsidP="005E0C52">
            <w:pPr>
              <w:jc w:val="center"/>
              <w:rPr>
                <w:rFonts w:cs="Times New Roman"/>
                <w:sz w:val="20"/>
                <w:szCs w:val="20"/>
              </w:rPr>
            </w:pPr>
          </w:p>
          <w:p w14:paraId="4234E42E" w14:textId="77777777" w:rsidR="00CA3282" w:rsidRPr="00CD0056" w:rsidRDefault="00CA3282" w:rsidP="005E0C52">
            <w:pPr>
              <w:jc w:val="center"/>
              <w:rPr>
                <w:rFonts w:cs="Times New Roman"/>
                <w:sz w:val="20"/>
                <w:szCs w:val="20"/>
              </w:rPr>
            </w:pPr>
            <w:r w:rsidRPr="00CD0056">
              <w:rPr>
                <w:rFonts w:cs="Times New Roman"/>
                <w:sz w:val="20"/>
                <w:szCs w:val="20"/>
              </w:rPr>
              <w:t>3 830.58</w:t>
            </w:r>
          </w:p>
        </w:tc>
        <w:tc>
          <w:tcPr>
            <w:tcW w:w="1241" w:type="dxa"/>
            <w:vAlign w:val="center"/>
          </w:tcPr>
          <w:p w14:paraId="02229D7E" w14:textId="77777777" w:rsidR="00CA3282" w:rsidRPr="00CD0056" w:rsidRDefault="00CA3282" w:rsidP="005E0C52">
            <w:pPr>
              <w:jc w:val="center"/>
              <w:rPr>
                <w:rFonts w:cs="Times New Roman"/>
                <w:sz w:val="20"/>
                <w:szCs w:val="20"/>
              </w:rPr>
            </w:pPr>
          </w:p>
          <w:p w14:paraId="0500AA04" w14:textId="77777777" w:rsidR="00CA3282" w:rsidRPr="00CD0056" w:rsidRDefault="00CA3282" w:rsidP="005E0C52">
            <w:pPr>
              <w:jc w:val="center"/>
              <w:rPr>
                <w:rFonts w:cs="Times New Roman"/>
                <w:sz w:val="20"/>
                <w:szCs w:val="20"/>
              </w:rPr>
            </w:pPr>
            <w:r w:rsidRPr="00CD0056">
              <w:rPr>
                <w:rFonts w:cs="Times New Roman"/>
                <w:sz w:val="20"/>
                <w:szCs w:val="20"/>
              </w:rPr>
              <w:t>ЛСР №9</w:t>
            </w:r>
          </w:p>
        </w:tc>
      </w:tr>
      <w:tr w:rsidR="00CA3282" w:rsidRPr="00FE4DFE" w14:paraId="7C8E3C2A" w14:textId="77777777" w:rsidTr="005E0C52">
        <w:tc>
          <w:tcPr>
            <w:tcW w:w="473" w:type="dxa"/>
          </w:tcPr>
          <w:p w14:paraId="2B1514F4"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3.4</w:t>
            </w:r>
          </w:p>
        </w:tc>
        <w:tc>
          <w:tcPr>
            <w:tcW w:w="2509" w:type="dxa"/>
            <w:vAlign w:val="center"/>
          </w:tcPr>
          <w:p w14:paraId="62D19EFF" w14:textId="77777777" w:rsidR="00CA3282" w:rsidRPr="00CD0056" w:rsidRDefault="00CA3282" w:rsidP="005E0C52">
            <w:pPr>
              <w:rPr>
                <w:rFonts w:cs="Times New Roman"/>
                <w:sz w:val="18"/>
                <w:szCs w:val="18"/>
              </w:rPr>
            </w:pPr>
            <w:r w:rsidRPr="00CD0056">
              <w:rPr>
                <w:rFonts w:cs="Times New Roman"/>
                <w:sz w:val="18"/>
                <w:szCs w:val="18"/>
              </w:rPr>
              <w:t>Реконструкция тепловых сетей по направлению Город-2 в связи с исчерпанием эксплуатационного ресурса</w:t>
            </w:r>
          </w:p>
        </w:tc>
        <w:tc>
          <w:tcPr>
            <w:tcW w:w="1390" w:type="dxa"/>
            <w:vAlign w:val="center"/>
          </w:tcPr>
          <w:p w14:paraId="1ECD8517"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4D777EC6"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7C474D57" w14:textId="77777777" w:rsidR="00CA3282" w:rsidRPr="00CD0056" w:rsidRDefault="00CA3282" w:rsidP="005E0C52">
            <w:pPr>
              <w:jc w:val="center"/>
              <w:rPr>
                <w:rFonts w:cs="Times New Roman"/>
                <w:sz w:val="20"/>
                <w:szCs w:val="20"/>
              </w:rPr>
            </w:pPr>
          </w:p>
          <w:p w14:paraId="566EF385" w14:textId="77777777" w:rsidR="00CA3282" w:rsidRPr="00CD0056" w:rsidRDefault="00CA3282" w:rsidP="005E0C52">
            <w:pPr>
              <w:jc w:val="center"/>
              <w:rPr>
                <w:rFonts w:cs="Times New Roman"/>
                <w:sz w:val="20"/>
                <w:szCs w:val="20"/>
              </w:rPr>
            </w:pPr>
            <w:r w:rsidRPr="00CD0056">
              <w:rPr>
                <w:rFonts w:cs="Times New Roman"/>
                <w:sz w:val="20"/>
                <w:szCs w:val="20"/>
              </w:rPr>
              <w:t>0.365</w:t>
            </w:r>
          </w:p>
        </w:tc>
        <w:tc>
          <w:tcPr>
            <w:tcW w:w="1259" w:type="dxa"/>
            <w:vAlign w:val="center"/>
          </w:tcPr>
          <w:p w14:paraId="79812B53" w14:textId="77777777" w:rsidR="00CA3282" w:rsidRPr="00CD0056" w:rsidRDefault="00CA3282" w:rsidP="005E0C52">
            <w:pPr>
              <w:jc w:val="center"/>
              <w:rPr>
                <w:rFonts w:cs="Times New Roman"/>
                <w:sz w:val="20"/>
                <w:szCs w:val="20"/>
              </w:rPr>
            </w:pPr>
          </w:p>
          <w:p w14:paraId="6B681293" w14:textId="77777777" w:rsidR="00CA3282" w:rsidRPr="00CD0056" w:rsidRDefault="00CA3282" w:rsidP="005E0C52">
            <w:pPr>
              <w:jc w:val="center"/>
              <w:rPr>
                <w:rFonts w:cs="Times New Roman"/>
                <w:sz w:val="20"/>
                <w:szCs w:val="20"/>
              </w:rPr>
            </w:pPr>
            <w:r w:rsidRPr="00CD0056">
              <w:rPr>
                <w:rFonts w:cs="Times New Roman"/>
                <w:sz w:val="20"/>
                <w:szCs w:val="20"/>
              </w:rPr>
              <w:t>31.12.2030г.</w:t>
            </w:r>
          </w:p>
        </w:tc>
        <w:tc>
          <w:tcPr>
            <w:tcW w:w="1292" w:type="dxa"/>
            <w:vAlign w:val="center"/>
          </w:tcPr>
          <w:p w14:paraId="129D8253" w14:textId="77777777" w:rsidR="00CA3282" w:rsidRPr="00CD0056" w:rsidRDefault="00CA3282" w:rsidP="005E0C52">
            <w:pPr>
              <w:jc w:val="center"/>
              <w:rPr>
                <w:rFonts w:cs="Times New Roman"/>
                <w:sz w:val="20"/>
                <w:szCs w:val="20"/>
              </w:rPr>
            </w:pPr>
          </w:p>
          <w:p w14:paraId="3F9D5370" w14:textId="77777777" w:rsidR="00CA3282" w:rsidRPr="00CD0056" w:rsidRDefault="00CA3282" w:rsidP="005E0C52">
            <w:pPr>
              <w:jc w:val="center"/>
              <w:rPr>
                <w:rFonts w:cs="Times New Roman"/>
                <w:sz w:val="20"/>
                <w:szCs w:val="20"/>
              </w:rPr>
            </w:pPr>
            <w:r w:rsidRPr="00CD0056">
              <w:rPr>
                <w:rFonts w:cs="Times New Roman"/>
                <w:sz w:val="20"/>
                <w:szCs w:val="20"/>
              </w:rPr>
              <w:t>3 830.58</w:t>
            </w:r>
          </w:p>
        </w:tc>
        <w:tc>
          <w:tcPr>
            <w:tcW w:w="1241" w:type="dxa"/>
            <w:vAlign w:val="center"/>
          </w:tcPr>
          <w:p w14:paraId="1196CCC0" w14:textId="77777777" w:rsidR="00CA3282" w:rsidRPr="00CD0056" w:rsidRDefault="00CA3282" w:rsidP="005E0C52">
            <w:pPr>
              <w:jc w:val="center"/>
              <w:rPr>
                <w:rFonts w:cs="Times New Roman"/>
                <w:sz w:val="20"/>
                <w:szCs w:val="20"/>
              </w:rPr>
            </w:pPr>
          </w:p>
          <w:p w14:paraId="6139AC27" w14:textId="77777777" w:rsidR="00CA3282" w:rsidRPr="00CD0056" w:rsidRDefault="00CA3282" w:rsidP="005E0C52">
            <w:pPr>
              <w:jc w:val="center"/>
              <w:rPr>
                <w:rFonts w:cs="Times New Roman"/>
                <w:sz w:val="20"/>
                <w:szCs w:val="20"/>
              </w:rPr>
            </w:pPr>
            <w:r w:rsidRPr="00CD0056">
              <w:rPr>
                <w:rFonts w:cs="Times New Roman"/>
                <w:sz w:val="20"/>
                <w:szCs w:val="20"/>
              </w:rPr>
              <w:t>ЛСР №9</w:t>
            </w:r>
          </w:p>
        </w:tc>
      </w:tr>
      <w:tr w:rsidR="00CA3282" w:rsidRPr="00FE4DFE" w14:paraId="60E853DA" w14:textId="77777777" w:rsidTr="005E0C52">
        <w:tc>
          <w:tcPr>
            <w:tcW w:w="9889" w:type="dxa"/>
            <w:gridSpan w:val="7"/>
          </w:tcPr>
          <w:p w14:paraId="77A71BF4" w14:textId="77777777" w:rsidR="00CA3282" w:rsidRPr="00CD0056" w:rsidRDefault="00CA3282" w:rsidP="005E0C52">
            <w:pPr>
              <w:pStyle w:val="a3"/>
              <w:ind w:left="0"/>
              <w:jc w:val="both"/>
              <w:rPr>
                <w:rFonts w:cs="Times New Roman"/>
                <w:color w:val="2D2D2D"/>
                <w:spacing w:val="2"/>
                <w:sz w:val="20"/>
                <w:szCs w:val="20"/>
                <w:shd w:val="clear" w:color="auto" w:fill="FFFFFF"/>
              </w:rPr>
            </w:pPr>
            <w:r w:rsidRPr="00CD0056">
              <w:rPr>
                <w:rFonts w:cs="Times New Roman"/>
                <w:b/>
                <w:sz w:val="20"/>
                <w:szCs w:val="20"/>
              </w:rPr>
              <w:t>Реконструкция тепловых сетей в связи с исчерпанием эксплуатационного ресурса</w:t>
            </w:r>
          </w:p>
        </w:tc>
      </w:tr>
      <w:tr w:rsidR="00CA3282" w:rsidRPr="00FE4DFE" w14:paraId="7C2B1847" w14:textId="77777777" w:rsidTr="005E0C52">
        <w:tc>
          <w:tcPr>
            <w:tcW w:w="473" w:type="dxa"/>
          </w:tcPr>
          <w:p w14:paraId="4BE5C7E8"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3.5</w:t>
            </w:r>
          </w:p>
        </w:tc>
        <w:tc>
          <w:tcPr>
            <w:tcW w:w="2509" w:type="dxa"/>
            <w:vAlign w:val="center"/>
          </w:tcPr>
          <w:p w14:paraId="4932F6D5" w14:textId="77777777" w:rsidR="00CA3282" w:rsidRPr="00CD0056" w:rsidRDefault="00CA3282" w:rsidP="005E0C52">
            <w:pPr>
              <w:rPr>
                <w:rFonts w:cs="Times New Roman"/>
                <w:sz w:val="18"/>
                <w:szCs w:val="18"/>
              </w:rPr>
            </w:pPr>
            <w:r w:rsidRPr="00CD0056">
              <w:rPr>
                <w:rFonts w:cs="Times New Roman"/>
                <w:sz w:val="18"/>
                <w:szCs w:val="18"/>
              </w:rPr>
              <w:t xml:space="preserve">Реконструкция тепловых сетей  в связи с исчерпанием эксплуатационного ресурса по направлению Город-1 </w:t>
            </w:r>
            <w:r w:rsidRPr="00CD0056">
              <w:rPr>
                <w:rFonts w:cs="Times New Roman"/>
                <w:sz w:val="18"/>
                <w:szCs w:val="18"/>
              </w:rPr>
              <w:lastRenderedPageBreak/>
              <w:t xml:space="preserve">Клинцовской ТЭЦ  </w:t>
            </w:r>
          </w:p>
        </w:tc>
        <w:tc>
          <w:tcPr>
            <w:tcW w:w="1390" w:type="dxa"/>
            <w:vAlign w:val="center"/>
          </w:tcPr>
          <w:p w14:paraId="43342444" w14:textId="77777777" w:rsidR="00CA3282" w:rsidRPr="00CD0056" w:rsidRDefault="00CA3282" w:rsidP="005E0C52">
            <w:pPr>
              <w:jc w:val="center"/>
              <w:rPr>
                <w:rFonts w:cs="Times New Roman"/>
                <w:sz w:val="18"/>
                <w:szCs w:val="18"/>
              </w:rPr>
            </w:pPr>
            <w:r w:rsidRPr="00CD0056">
              <w:rPr>
                <w:rFonts w:cs="Times New Roman"/>
                <w:sz w:val="18"/>
                <w:szCs w:val="18"/>
              </w:rPr>
              <w:lastRenderedPageBreak/>
              <w:t>км в двухтрубном исчислении</w:t>
            </w:r>
          </w:p>
        </w:tc>
        <w:tc>
          <w:tcPr>
            <w:tcW w:w="1725" w:type="dxa"/>
            <w:vAlign w:val="center"/>
          </w:tcPr>
          <w:p w14:paraId="42602B35" w14:textId="77777777" w:rsidR="00CA3282" w:rsidRPr="00CD0056" w:rsidRDefault="00CA3282" w:rsidP="005E0C52">
            <w:pPr>
              <w:jc w:val="center"/>
              <w:rPr>
                <w:rFonts w:cs="Times New Roman"/>
                <w:sz w:val="20"/>
                <w:szCs w:val="20"/>
              </w:rPr>
            </w:pPr>
            <w:r w:rsidRPr="00CD0056">
              <w:rPr>
                <w:rFonts w:cs="Times New Roman"/>
                <w:sz w:val="20"/>
                <w:szCs w:val="20"/>
              </w:rPr>
              <w:t>2.95</w:t>
            </w:r>
          </w:p>
        </w:tc>
        <w:tc>
          <w:tcPr>
            <w:tcW w:w="1259" w:type="dxa"/>
            <w:vAlign w:val="center"/>
          </w:tcPr>
          <w:p w14:paraId="7E66564F" w14:textId="77777777" w:rsidR="00CA3282" w:rsidRPr="00CD0056" w:rsidRDefault="00CA3282" w:rsidP="005E0C52">
            <w:pPr>
              <w:jc w:val="center"/>
              <w:rPr>
                <w:rFonts w:cs="Times New Roman"/>
                <w:sz w:val="20"/>
                <w:szCs w:val="20"/>
              </w:rPr>
            </w:pPr>
            <w:r w:rsidRPr="00CD0056">
              <w:rPr>
                <w:rFonts w:cs="Times New Roman"/>
                <w:sz w:val="20"/>
                <w:szCs w:val="20"/>
              </w:rPr>
              <w:t>31.12.2029г.</w:t>
            </w:r>
          </w:p>
        </w:tc>
        <w:tc>
          <w:tcPr>
            <w:tcW w:w="1292" w:type="dxa"/>
            <w:vAlign w:val="center"/>
          </w:tcPr>
          <w:p w14:paraId="370A0E89" w14:textId="77777777" w:rsidR="00CA3282" w:rsidRPr="00CD0056" w:rsidRDefault="00CA3282" w:rsidP="005E0C52">
            <w:pPr>
              <w:jc w:val="center"/>
              <w:rPr>
                <w:rFonts w:cs="Times New Roman"/>
                <w:sz w:val="20"/>
                <w:szCs w:val="20"/>
              </w:rPr>
            </w:pPr>
            <w:r w:rsidRPr="00CD0056">
              <w:rPr>
                <w:rFonts w:cs="Times New Roman"/>
                <w:sz w:val="20"/>
                <w:szCs w:val="20"/>
              </w:rPr>
              <w:t>43 427.28</w:t>
            </w:r>
          </w:p>
        </w:tc>
        <w:tc>
          <w:tcPr>
            <w:tcW w:w="1241" w:type="dxa"/>
            <w:vAlign w:val="center"/>
          </w:tcPr>
          <w:p w14:paraId="17DC5EBC" w14:textId="77777777" w:rsidR="00CA3282" w:rsidRPr="00CD0056" w:rsidRDefault="00CA3282" w:rsidP="005E0C52">
            <w:pPr>
              <w:jc w:val="center"/>
              <w:rPr>
                <w:rFonts w:cs="Times New Roman"/>
                <w:sz w:val="20"/>
                <w:szCs w:val="20"/>
              </w:rPr>
            </w:pPr>
            <w:r w:rsidRPr="00CD0056">
              <w:rPr>
                <w:rFonts w:cs="Times New Roman"/>
                <w:sz w:val="20"/>
                <w:szCs w:val="20"/>
              </w:rPr>
              <w:t>ЛСР №8</w:t>
            </w:r>
          </w:p>
        </w:tc>
      </w:tr>
      <w:tr w:rsidR="00CA3282" w:rsidRPr="00FE4DFE" w14:paraId="671570F9" w14:textId="77777777" w:rsidTr="005E0C52">
        <w:tc>
          <w:tcPr>
            <w:tcW w:w="473" w:type="dxa"/>
          </w:tcPr>
          <w:p w14:paraId="1C4F4EA9"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lastRenderedPageBreak/>
              <w:t>3.6</w:t>
            </w:r>
          </w:p>
        </w:tc>
        <w:tc>
          <w:tcPr>
            <w:tcW w:w="2509" w:type="dxa"/>
            <w:vAlign w:val="center"/>
          </w:tcPr>
          <w:p w14:paraId="29896E68" w14:textId="77777777" w:rsidR="00CA3282" w:rsidRPr="00CD0056" w:rsidRDefault="00CA3282" w:rsidP="005E0C52">
            <w:pPr>
              <w:rPr>
                <w:rFonts w:cs="Times New Roman"/>
                <w:sz w:val="18"/>
                <w:szCs w:val="18"/>
              </w:rPr>
            </w:pPr>
            <w:r w:rsidRPr="00CD0056">
              <w:rPr>
                <w:rFonts w:cs="Times New Roman"/>
                <w:sz w:val="18"/>
                <w:szCs w:val="18"/>
              </w:rPr>
              <w:t xml:space="preserve">Реконструкция тепловых сетей  в связи с </w:t>
            </w:r>
            <w:r>
              <w:rPr>
                <w:rFonts w:cs="Times New Roman"/>
                <w:sz w:val="18"/>
                <w:szCs w:val="18"/>
              </w:rPr>
              <w:t>и</w:t>
            </w:r>
            <w:r w:rsidRPr="00CD0056">
              <w:rPr>
                <w:rFonts w:cs="Times New Roman"/>
                <w:sz w:val="18"/>
                <w:szCs w:val="18"/>
              </w:rPr>
              <w:t xml:space="preserve">счерпанием эксплуатационного ресурса по направлению Город-1 Клинцовской ТЭЦ  </w:t>
            </w:r>
          </w:p>
        </w:tc>
        <w:tc>
          <w:tcPr>
            <w:tcW w:w="1390" w:type="dxa"/>
            <w:vAlign w:val="center"/>
          </w:tcPr>
          <w:p w14:paraId="185D4A6D"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4DFCE561"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79F89366" w14:textId="77777777" w:rsidR="00CA3282" w:rsidRPr="00CD0056" w:rsidRDefault="00CA3282" w:rsidP="005E0C52">
            <w:pPr>
              <w:jc w:val="center"/>
              <w:rPr>
                <w:rFonts w:cs="Times New Roman"/>
                <w:sz w:val="20"/>
                <w:szCs w:val="20"/>
              </w:rPr>
            </w:pPr>
          </w:p>
          <w:p w14:paraId="503BB61A" w14:textId="77777777" w:rsidR="00CA3282" w:rsidRPr="00CD0056" w:rsidRDefault="00CA3282" w:rsidP="005E0C52">
            <w:pPr>
              <w:jc w:val="center"/>
              <w:rPr>
                <w:rFonts w:cs="Times New Roman"/>
                <w:sz w:val="20"/>
                <w:szCs w:val="20"/>
              </w:rPr>
            </w:pPr>
            <w:r w:rsidRPr="00CD0056">
              <w:rPr>
                <w:rFonts w:cs="Times New Roman"/>
                <w:sz w:val="20"/>
                <w:szCs w:val="20"/>
              </w:rPr>
              <w:t>2.95</w:t>
            </w:r>
          </w:p>
        </w:tc>
        <w:tc>
          <w:tcPr>
            <w:tcW w:w="1259" w:type="dxa"/>
            <w:vAlign w:val="center"/>
          </w:tcPr>
          <w:p w14:paraId="1DC5DBA3" w14:textId="77777777" w:rsidR="00CA3282" w:rsidRPr="00CD0056" w:rsidRDefault="00CA3282" w:rsidP="005E0C52">
            <w:pPr>
              <w:jc w:val="center"/>
              <w:rPr>
                <w:rFonts w:cs="Times New Roman"/>
                <w:sz w:val="20"/>
                <w:szCs w:val="20"/>
              </w:rPr>
            </w:pPr>
          </w:p>
          <w:p w14:paraId="4A87CE09" w14:textId="77777777" w:rsidR="00CA3282" w:rsidRPr="00CD0056" w:rsidRDefault="00CA3282" w:rsidP="005E0C52">
            <w:pPr>
              <w:jc w:val="center"/>
              <w:rPr>
                <w:rFonts w:cs="Times New Roman"/>
                <w:sz w:val="20"/>
                <w:szCs w:val="20"/>
              </w:rPr>
            </w:pPr>
            <w:r w:rsidRPr="00CD0056">
              <w:rPr>
                <w:rFonts w:cs="Times New Roman"/>
                <w:sz w:val="20"/>
                <w:szCs w:val="20"/>
              </w:rPr>
              <w:t>31.12.2030г.</w:t>
            </w:r>
          </w:p>
        </w:tc>
        <w:tc>
          <w:tcPr>
            <w:tcW w:w="1292" w:type="dxa"/>
            <w:vAlign w:val="center"/>
          </w:tcPr>
          <w:p w14:paraId="56F81698" w14:textId="77777777" w:rsidR="00CA3282" w:rsidRPr="00CD0056" w:rsidRDefault="00CA3282" w:rsidP="005E0C52">
            <w:pPr>
              <w:jc w:val="center"/>
              <w:rPr>
                <w:rFonts w:cs="Times New Roman"/>
                <w:sz w:val="20"/>
                <w:szCs w:val="20"/>
              </w:rPr>
            </w:pPr>
          </w:p>
          <w:p w14:paraId="0687B192" w14:textId="77777777" w:rsidR="00CA3282" w:rsidRPr="00CD0056" w:rsidRDefault="00CA3282" w:rsidP="005E0C52">
            <w:pPr>
              <w:jc w:val="center"/>
              <w:rPr>
                <w:rFonts w:cs="Times New Roman"/>
                <w:sz w:val="20"/>
                <w:szCs w:val="20"/>
              </w:rPr>
            </w:pPr>
            <w:r w:rsidRPr="00CD0056">
              <w:rPr>
                <w:rFonts w:cs="Times New Roman"/>
                <w:sz w:val="20"/>
                <w:szCs w:val="20"/>
              </w:rPr>
              <w:t>43 427.28</w:t>
            </w:r>
          </w:p>
        </w:tc>
        <w:tc>
          <w:tcPr>
            <w:tcW w:w="1241" w:type="dxa"/>
            <w:vAlign w:val="center"/>
          </w:tcPr>
          <w:p w14:paraId="1EB3D42E" w14:textId="77777777" w:rsidR="00CA3282" w:rsidRPr="00CD0056" w:rsidRDefault="00CA3282" w:rsidP="005E0C52">
            <w:pPr>
              <w:jc w:val="center"/>
              <w:rPr>
                <w:rFonts w:cs="Times New Roman"/>
                <w:sz w:val="20"/>
                <w:szCs w:val="20"/>
              </w:rPr>
            </w:pPr>
          </w:p>
          <w:p w14:paraId="73DFADA4" w14:textId="77777777" w:rsidR="00CA3282" w:rsidRPr="00CD0056" w:rsidRDefault="00CA3282" w:rsidP="005E0C52">
            <w:pPr>
              <w:jc w:val="center"/>
              <w:rPr>
                <w:rFonts w:cs="Times New Roman"/>
                <w:sz w:val="20"/>
                <w:szCs w:val="20"/>
              </w:rPr>
            </w:pPr>
            <w:r w:rsidRPr="00CD0056">
              <w:rPr>
                <w:rFonts w:cs="Times New Roman"/>
                <w:sz w:val="20"/>
                <w:szCs w:val="20"/>
              </w:rPr>
              <w:t>ЛСР №8</w:t>
            </w:r>
          </w:p>
        </w:tc>
      </w:tr>
      <w:tr w:rsidR="00CA3282" w:rsidRPr="00FE4DFE" w14:paraId="1919F9D5" w14:textId="77777777" w:rsidTr="005E0C52">
        <w:tc>
          <w:tcPr>
            <w:tcW w:w="473" w:type="dxa"/>
          </w:tcPr>
          <w:p w14:paraId="3C9BFF29" w14:textId="77777777" w:rsidR="00CA3282" w:rsidRPr="00CD0056" w:rsidRDefault="00CA3282" w:rsidP="005E0C52">
            <w:pPr>
              <w:pStyle w:val="a3"/>
              <w:ind w:left="0"/>
              <w:jc w:val="both"/>
              <w:rPr>
                <w:rFonts w:cs="Times New Roman"/>
                <w:color w:val="2D2D2D"/>
                <w:spacing w:val="2"/>
                <w:sz w:val="20"/>
                <w:szCs w:val="20"/>
                <w:shd w:val="clear" w:color="auto" w:fill="FFFFFF"/>
              </w:rPr>
            </w:pPr>
            <w:r>
              <w:rPr>
                <w:rFonts w:cs="Times New Roman"/>
                <w:color w:val="2D2D2D"/>
                <w:spacing w:val="2"/>
                <w:sz w:val="20"/>
                <w:szCs w:val="20"/>
                <w:shd w:val="clear" w:color="auto" w:fill="FFFFFF"/>
              </w:rPr>
              <w:t>3.7</w:t>
            </w:r>
          </w:p>
        </w:tc>
        <w:tc>
          <w:tcPr>
            <w:tcW w:w="2509" w:type="dxa"/>
            <w:vAlign w:val="center"/>
          </w:tcPr>
          <w:p w14:paraId="4798A7A7" w14:textId="77777777" w:rsidR="00CA3282" w:rsidRPr="00CD0056" w:rsidRDefault="00CA3282" w:rsidP="005E0C52">
            <w:pPr>
              <w:rPr>
                <w:rFonts w:cs="Times New Roman"/>
                <w:sz w:val="18"/>
                <w:szCs w:val="18"/>
              </w:rPr>
            </w:pPr>
            <w:r w:rsidRPr="00CD0056">
              <w:rPr>
                <w:rFonts w:cs="Times New Roman"/>
                <w:sz w:val="18"/>
                <w:szCs w:val="18"/>
              </w:rPr>
              <w:t xml:space="preserve">Реконструкция тепловых сетей в связи с исчерпанием эксплуатационного ресурса по направлению Город-1 Клинцовской ТЭЦ  </w:t>
            </w:r>
          </w:p>
        </w:tc>
        <w:tc>
          <w:tcPr>
            <w:tcW w:w="1390" w:type="dxa"/>
            <w:vAlign w:val="center"/>
          </w:tcPr>
          <w:p w14:paraId="466490C0" w14:textId="77777777" w:rsidR="00CA3282" w:rsidRPr="00CD0056" w:rsidRDefault="00CA3282" w:rsidP="005E0C52">
            <w:pPr>
              <w:jc w:val="center"/>
              <w:rPr>
                <w:rFonts w:cs="Times New Roman"/>
                <w:sz w:val="18"/>
                <w:szCs w:val="18"/>
              </w:rPr>
            </w:pPr>
            <w:r w:rsidRPr="00CD0056">
              <w:rPr>
                <w:rFonts w:cs="Times New Roman"/>
                <w:sz w:val="18"/>
                <w:szCs w:val="18"/>
              </w:rPr>
              <w:t>км в</w:t>
            </w:r>
          </w:p>
          <w:p w14:paraId="1B1202D9" w14:textId="77777777" w:rsidR="00CA3282" w:rsidRPr="00CD0056" w:rsidRDefault="00CA3282" w:rsidP="005E0C52">
            <w:pPr>
              <w:jc w:val="center"/>
              <w:rPr>
                <w:rFonts w:cs="Times New Roman"/>
                <w:sz w:val="18"/>
                <w:szCs w:val="18"/>
              </w:rPr>
            </w:pPr>
            <w:r w:rsidRPr="00CD0056">
              <w:rPr>
                <w:rFonts w:cs="Times New Roman"/>
                <w:sz w:val="18"/>
                <w:szCs w:val="18"/>
              </w:rPr>
              <w:t>двухтрубном исчислении</w:t>
            </w:r>
          </w:p>
        </w:tc>
        <w:tc>
          <w:tcPr>
            <w:tcW w:w="1725" w:type="dxa"/>
            <w:vAlign w:val="center"/>
          </w:tcPr>
          <w:p w14:paraId="1D04044B" w14:textId="77777777" w:rsidR="00CA3282" w:rsidRPr="00CD0056" w:rsidRDefault="00CA3282" w:rsidP="005E0C52">
            <w:pPr>
              <w:jc w:val="center"/>
              <w:rPr>
                <w:rFonts w:cs="Times New Roman"/>
                <w:sz w:val="20"/>
                <w:szCs w:val="20"/>
              </w:rPr>
            </w:pPr>
          </w:p>
          <w:p w14:paraId="3E257355" w14:textId="77777777" w:rsidR="00CA3282" w:rsidRPr="00CD0056" w:rsidRDefault="00CA3282" w:rsidP="005E0C52">
            <w:pPr>
              <w:jc w:val="center"/>
              <w:rPr>
                <w:rFonts w:cs="Times New Roman"/>
                <w:sz w:val="20"/>
                <w:szCs w:val="20"/>
              </w:rPr>
            </w:pPr>
            <w:r w:rsidRPr="00CD0056">
              <w:rPr>
                <w:rFonts w:cs="Times New Roman"/>
                <w:sz w:val="20"/>
                <w:szCs w:val="20"/>
              </w:rPr>
              <w:t>2.95</w:t>
            </w:r>
          </w:p>
        </w:tc>
        <w:tc>
          <w:tcPr>
            <w:tcW w:w="1259" w:type="dxa"/>
            <w:vAlign w:val="center"/>
          </w:tcPr>
          <w:p w14:paraId="3DC665A9" w14:textId="77777777" w:rsidR="00CA3282" w:rsidRPr="00CD0056" w:rsidRDefault="00CA3282" w:rsidP="005E0C52">
            <w:pPr>
              <w:jc w:val="center"/>
              <w:rPr>
                <w:rFonts w:cs="Times New Roman"/>
                <w:sz w:val="20"/>
                <w:szCs w:val="20"/>
              </w:rPr>
            </w:pPr>
          </w:p>
          <w:p w14:paraId="7F36DFCE" w14:textId="77777777" w:rsidR="00CA3282" w:rsidRPr="00CD0056" w:rsidRDefault="00CA3282" w:rsidP="005E0C52">
            <w:pPr>
              <w:jc w:val="center"/>
              <w:rPr>
                <w:rFonts w:cs="Times New Roman"/>
                <w:sz w:val="20"/>
                <w:szCs w:val="20"/>
              </w:rPr>
            </w:pPr>
            <w:r w:rsidRPr="00CD0056">
              <w:rPr>
                <w:rFonts w:cs="Times New Roman"/>
                <w:sz w:val="20"/>
                <w:szCs w:val="20"/>
              </w:rPr>
              <w:t>31.12.2032г.</w:t>
            </w:r>
          </w:p>
        </w:tc>
        <w:tc>
          <w:tcPr>
            <w:tcW w:w="1292" w:type="dxa"/>
            <w:vAlign w:val="center"/>
          </w:tcPr>
          <w:p w14:paraId="7734D2C0" w14:textId="77777777" w:rsidR="00CA3282" w:rsidRPr="00CD0056" w:rsidRDefault="00CA3282" w:rsidP="005E0C52">
            <w:pPr>
              <w:jc w:val="center"/>
              <w:rPr>
                <w:rFonts w:cs="Times New Roman"/>
                <w:sz w:val="20"/>
                <w:szCs w:val="20"/>
              </w:rPr>
            </w:pPr>
          </w:p>
          <w:p w14:paraId="408605C3" w14:textId="77777777" w:rsidR="00CA3282" w:rsidRPr="00CD0056" w:rsidRDefault="00CA3282" w:rsidP="005E0C52">
            <w:pPr>
              <w:jc w:val="center"/>
              <w:rPr>
                <w:rFonts w:cs="Times New Roman"/>
                <w:sz w:val="20"/>
                <w:szCs w:val="20"/>
              </w:rPr>
            </w:pPr>
            <w:r w:rsidRPr="00CD0056">
              <w:rPr>
                <w:rFonts w:cs="Times New Roman"/>
                <w:sz w:val="20"/>
                <w:szCs w:val="20"/>
              </w:rPr>
              <w:t>43 427.28</w:t>
            </w:r>
          </w:p>
        </w:tc>
        <w:tc>
          <w:tcPr>
            <w:tcW w:w="1241" w:type="dxa"/>
            <w:vAlign w:val="center"/>
          </w:tcPr>
          <w:p w14:paraId="7097E6F9" w14:textId="77777777" w:rsidR="00CA3282" w:rsidRPr="00CD0056" w:rsidRDefault="00CA3282" w:rsidP="005E0C52">
            <w:pPr>
              <w:jc w:val="center"/>
              <w:rPr>
                <w:rFonts w:cs="Times New Roman"/>
                <w:sz w:val="20"/>
                <w:szCs w:val="20"/>
              </w:rPr>
            </w:pPr>
          </w:p>
          <w:p w14:paraId="0E84D632" w14:textId="77777777" w:rsidR="00CA3282" w:rsidRPr="00CD0056" w:rsidRDefault="00CA3282" w:rsidP="005E0C52">
            <w:pPr>
              <w:jc w:val="center"/>
              <w:rPr>
                <w:rFonts w:cs="Times New Roman"/>
                <w:sz w:val="20"/>
                <w:szCs w:val="20"/>
              </w:rPr>
            </w:pPr>
            <w:r w:rsidRPr="00CD0056">
              <w:rPr>
                <w:rFonts w:cs="Times New Roman"/>
                <w:sz w:val="20"/>
                <w:szCs w:val="20"/>
              </w:rPr>
              <w:t>ЛСР №8</w:t>
            </w:r>
          </w:p>
        </w:tc>
      </w:tr>
    </w:tbl>
    <w:p w14:paraId="149226AA" w14:textId="77777777" w:rsidR="002D2112" w:rsidRDefault="002D2112" w:rsidP="008B0801">
      <w:pPr>
        <w:pStyle w:val="7"/>
        <w:spacing w:before="120"/>
        <w:ind w:firstLine="567"/>
        <w:jc w:val="both"/>
        <w:rPr>
          <w:rFonts w:ascii="Times New Roman" w:hAnsi="Times New Roman"/>
          <w:b/>
          <w:i w:val="0"/>
          <w:sz w:val="24"/>
          <w:szCs w:val="24"/>
          <w:lang w:val="ru-RU"/>
        </w:rPr>
      </w:pPr>
      <w:bookmarkStart w:id="74" w:name="_Toc41423128"/>
    </w:p>
    <w:p w14:paraId="45E209C5" w14:textId="77777777" w:rsidR="003143FE" w:rsidRPr="002517F9" w:rsidRDefault="00546E1D" w:rsidP="008B0801">
      <w:pPr>
        <w:pStyle w:val="7"/>
        <w:spacing w:before="120"/>
        <w:ind w:firstLine="567"/>
        <w:jc w:val="both"/>
        <w:rPr>
          <w:rFonts w:ascii="Times New Roman" w:hAnsi="Times New Roman"/>
          <w:b/>
          <w:i w:val="0"/>
          <w:sz w:val="24"/>
          <w:szCs w:val="24"/>
          <w:lang w:val="ru-RU"/>
        </w:rPr>
      </w:pPr>
      <w:r w:rsidRPr="002517F9">
        <w:rPr>
          <w:rFonts w:ascii="Times New Roman" w:hAnsi="Times New Roman"/>
          <w:b/>
          <w:i w:val="0"/>
          <w:sz w:val="24"/>
          <w:szCs w:val="24"/>
          <w:lang w:val="ru-RU"/>
        </w:rPr>
        <w:t>б</w:t>
      </w:r>
      <w:r w:rsidR="003143FE" w:rsidRPr="002517F9">
        <w:rPr>
          <w:rFonts w:ascii="Times New Roman" w:hAnsi="Times New Roman"/>
          <w:b/>
          <w:i w:val="0"/>
          <w:sz w:val="24"/>
          <w:szCs w:val="24"/>
          <w:lang w:val="ru-RU"/>
        </w:rPr>
        <w:t>)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74"/>
    </w:p>
    <w:p w14:paraId="0B9DA562" w14:textId="77777777" w:rsidR="003143FE" w:rsidRPr="003143FE" w:rsidRDefault="003143FE" w:rsidP="00D92F7F">
      <w:pPr>
        <w:pStyle w:val="TableParagraph"/>
        <w:spacing w:before="120" w:line="362" w:lineRule="auto"/>
        <w:ind w:left="79" w:right="87" w:firstLine="488"/>
        <w:jc w:val="both"/>
        <w:rPr>
          <w:sz w:val="24"/>
          <w:szCs w:val="24"/>
          <w:lang w:val="ru-RU"/>
        </w:rPr>
      </w:pPr>
      <w:r w:rsidRPr="002517F9">
        <w:rPr>
          <w:sz w:val="24"/>
          <w:szCs w:val="24"/>
          <w:lang w:val="ru-RU"/>
        </w:rPr>
        <w:t>Предложения по данному разделу будут рассматриваться в ходе разработки проектной документации на разработку и строительство элементов системы теплоснабжения.</w:t>
      </w:r>
    </w:p>
    <w:p w14:paraId="39DE59C6" w14:textId="77777777" w:rsidR="003143FE" w:rsidRDefault="003143FE" w:rsidP="00012F75">
      <w:pPr>
        <w:widowControl w:val="0"/>
        <w:autoSpaceDE w:val="0"/>
        <w:autoSpaceDN w:val="0"/>
        <w:spacing w:before="1" w:after="0" w:line="360" w:lineRule="auto"/>
        <w:ind w:right="167" w:firstLine="567"/>
        <w:jc w:val="both"/>
        <w:rPr>
          <w:rFonts w:eastAsia="Times New Roman" w:cs="Times New Roman"/>
          <w:sz w:val="24"/>
          <w:szCs w:val="24"/>
        </w:rPr>
        <w:sectPr w:rsidR="003143FE" w:rsidSect="00FE2FD1">
          <w:pgSz w:w="11906" w:h="16838"/>
          <w:pgMar w:top="1134" w:right="850" w:bottom="1134" w:left="1701" w:header="708" w:footer="708" w:gutter="0"/>
          <w:cols w:space="708"/>
          <w:docGrid w:linePitch="381"/>
        </w:sectPr>
      </w:pPr>
    </w:p>
    <w:p w14:paraId="2226CB1C" w14:textId="77777777" w:rsidR="0034272E" w:rsidRPr="00F91826" w:rsidRDefault="0034272E" w:rsidP="00F91826">
      <w:pPr>
        <w:pStyle w:val="1"/>
        <w:spacing w:line="360" w:lineRule="auto"/>
        <w:ind w:left="0" w:right="-1"/>
        <w:jc w:val="both"/>
        <w:rPr>
          <w:sz w:val="24"/>
          <w:szCs w:val="24"/>
          <w:lang w:val="ru-RU"/>
        </w:rPr>
      </w:pPr>
      <w:bookmarkStart w:id="75" w:name="_Toc32306874"/>
      <w:bookmarkStart w:id="76" w:name="_Toc41423129"/>
      <w:r w:rsidRPr="00AC7C87">
        <w:rPr>
          <w:sz w:val="24"/>
          <w:szCs w:val="24"/>
          <w:lang w:val="ru-RU"/>
        </w:rPr>
        <w:lastRenderedPageBreak/>
        <w:t>РАЗДЕЛ</w:t>
      </w:r>
      <w:r w:rsidR="00E84112" w:rsidRPr="00AC7C87">
        <w:rPr>
          <w:sz w:val="24"/>
          <w:szCs w:val="24"/>
          <w:lang w:val="ru-RU"/>
        </w:rPr>
        <w:t xml:space="preserve"> </w:t>
      </w:r>
      <w:r w:rsidR="001459FA">
        <w:rPr>
          <w:sz w:val="24"/>
          <w:szCs w:val="24"/>
          <w:lang w:val="ru-RU"/>
        </w:rPr>
        <w:t>10</w:t>
      </w:r>
      <w:r w:rsidRPr="00AC7C87">
        <w:rPr>
          <w:sz w:val="24"/>
          <w:szCs w:val="24"/>
          <w:lang w:val="ru-RU"/>
        </w:rPr>
        <w:t xml:space="preserve">. </w:t>
      </w:r>
      <w:bookmarkEnd w:id="75"/>
      <w:r w:rsidR="001459FA" w:rsidRPr="001459FA">
        <w:rPr>
          <w:sz w:val="24"/>
          <w:szCs w:val="24"/>
          <w:lang w:val="ru-RU"/>
        </w:rPr>
        <w:t>РЕШЕНИЕ О ПРИСВОЕНИЕ СТАТУСА ЕДИНОЙ ТЕПЛОСНАБЖАЮЩЕЙ ОРГАНИЗАЦИИ (ОРГАНИЗАЦИЯМ)</w:t>
      </w:r>
      <w:bookmarkEnd w:id="76"/>
    </w:p>
    <w:p w14:paraId="454AC444" w14:textId="77777777" w:rsidR="0035646C" w:rsidRPr="0035646C" w:rsidRDefault="0035646C" w:rsidP="0035646C">
      <w:pPr>
        <w:spacing w:after="0" w:line="360" w:lineRule="auto"/>
        <w:ind w:firstLine="567"/>
        <w:jc w:val="both"/>
        <w:rPr>
          <w:sz w:val="24"/>
          <w:szCs w:val="24"/>
        </w:rPr>
      </w:pPr>
      <w:r w:rsidRPr="0035646C">
        <w:rPr>
          <w:sz w:val="24"/>
          <w:szCs w:val="24"/>
        </w:rPr>
        <w:t>В соответствии со статьей 2 п. 28 Федерального закона от 27 июля 2010 года</w:t>
      </w:r>
      <w:r w:rsidR="00290558">
        <w:rPr>
          <w:sz w:val="24"/>
          <w:szCs w:val="24"/>
        </w:rPr>
        <w:t xml:space="preserve"> </w:t>
      </w:r>
      <w:r w:rsidRPr="0035646C">
        <w:rPr>
          <w:sz w:val="24"/>
          <w:szCs w:val="24"/>
        </w:rPr>
        <w:t>№190-ФЗ</w:t>
      </w:r>
      <w:r w:rsidR="00F91826">
        <w:rPr>
          <w:sz w:val="24"/>
          <w:szCs w:val="24"/>
        </w:rPr>
        <w:t xml:space="preserve"> </w:t>
      </w:r>
      <w:r w:rsidRPr="0035646C">
        <w:rPr>
          <w:sz w:val="24"/>
          <w:szCs w:val="24"/>
        </w:rPr>
        <w:t>«О теплоснабжении»:</w:t>
      </w:r>
    </w:p>
    <w:p w14:paraId="60584F66" w14:textId="77777777" w:rsidR="0035646C" w:rsidRPr="0035646C" w:rsidRDefault="0035646C" w:rsidP="0035646C">
      <w:pPr>
        <w:spacing w:after="0" w:line="360" w:lineRule="auto"/>
        <w:ind w:firstLine="567"/>
        <w:jc w:val="both"/>
        <w:rPr>
          <w:sz w:val="24"/>
          <w:szCs w:val="24"/>
        </w:rPr>
      </w:pPr>
      <w:r w:rsidRPr="0035646C">
        <w:rPr>
          <w:sz w:val="24"/>
          <w:szCs w:val="24"/>
        </w:rPr>
        <w:t xml:space="preserve">Единая теплоснабжающая организация в системе теплоснабжения (далее - единая теплоснабжающая организация) </w:t>
      </w:r>
      <w:r>
        <w:rPr>
          <w:sz w:val="24"/>
          <w:szCs w:val="24"/>
        </w:rPr>
        <w:t xml:space="preserve">– </w:t>
      </w:r>
      <w:r w:rsidRPr="0035646C">
        <w:rPr>
          <w:sz w:val="24"/>
          <w:szCs w:val="24"/>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36EAEF12" w14:textId="77777777" w:rsidR="0035646C" w:rsidRPr="0035646C" w:rsidRDefault="0035646C" w:rsidP="0035646C">
      <w:pPr>
        <w:spacing w:after="0" w:line="360" w:lineRule="auto"/>
        <w:ind w:firstLine="567"/>
        <w:jc w:val="both"/>
        <w:rPr>
          <w:sz w:val="24"/>
          <w:szCs w:val="24"/>
        </w:rPr>
      </w:pPr>
      <w:r w:rsidRPr="0035646C">
        <w:rPr>
          <w:sz w:val="24"/>
          <w:szCs w:val="24"/>
        </w:rPr>
        <w:t>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 №154:</w:t>
      </w:r>
    </w:p>
    <w:p w14:paraId="6DE25868" w14:textId="77777777" w:rsidR="0035646C" w:rsidRPr="0035646C" w:rsidRDefault="0035646C" w:rsidP="0035646C">
      <w:pPr>
        <w:spacing w:after="0" w:line="360" w:lineRule="auto"/>
        <w:ind w:firstLine="567"/>
        <w:jc w:val="both"/>
        <w:rPr>
          <w:sz w:val="24"/>
          <w:szCs w:val="24"/>
        </w:rPr>
      </w:pPr>
      <w:r w:rsidRPr="0035646C">
        <w:rPr>
          <w:sz w:val="24"/>
          <w:szCs w:val="24"/>
        </w:rPr>
        <w:t>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14:paraId="1F6689F1" w14:textId="77777777" w:rsidR="0035646C" w:rsidRPr="0035646C" w:rsidRDefault="0035646C" w:rsidP="0035646C">
      <w:pPr>
        <w:spacing w:after="0" w:line="360" w:lineRule="auto"/>
        <w:ind w:firstLine="567"/>
        <w:jc w:val="both"/>
        <w:rPr>
          <w:sz w:val="24"/>
          <w:szCs w:val="24"/>
        </w:rPr>
      </w:pPr>
      <w:r w:rsidRPr="0035646C">
        <w:rPr>
          <w:sz w:val="24"/>
          <w:szCs w:val="24"/>
        </w:rPr>
        <w:t>Критерии и порядок определения единой теплоснабжающей организации установлены Постановлением Правительства Российской Федерации от 08.08.2012 №</w:t>
      </w:r>
      <w:r w:rsidR="00290558">
        <w:rPr>
          <w:sz w:val="24"/>
          <w:szCs w:val="24"/>
        </w:rPr>
        <w:t xml:space="preserve"> </w:t>
      </w:r>
      <w:r w:rsidRPr="0035646C">
        <w:rPr>
          <w:sz w:val="24"/>
          <w:szCs w:val="24"/>
        </w:rPr>
        <w:t>808 «Об организации теплоснабжения в Российской Федерации и о внесении изменений в некоторые акты Правительства Российской Федерации».</w:t>
      </w:r>
    </w:p>
    <w:p w14:paraId="3BC69547" w14:textId="77777777" w:rsidR="0035646C" w:rsidRPr="0035646C" w:rsidRDefault="0035646C" w:rsidP="0035646C">
      <w:pPr>
        <w:spacing w:after="0" w:line="360" w:lineRule="auto"/>
        <w:ind w:firstLine="567"/>
        <w:jc w:val="both"/>
        <w:rPr>
          <w:sz w:val="24"/>
          <w:szCs w:val="24"/>
        </w:rPr>
      </w:pPr>
      <w:r w:rsidRPr="0035646C">
        <w:rPr>
          <w:sz w:val="24"/>
          <w:szCs w:val="24"/>
        </w:rPr>
        <w:t>В соответствии с требованиями документа:</w:t>
      </w:r>
    </w:p>
    <w:p w14:paraId="4C599D82" w14:textId="77777777" w:rsidR="0035646C" w:rsidRPr="0035646C" w:rsidRDefault="0035646C" w:rsidP="0035646C">
      <w:pPr>
        <w:spacing w:after="0" w:line="360" w:lineRule="auto"/>
        <w:ind w:firstLine="567"/>
        <w:jc w:val="both"/>
        <w:rPr>
          <w:sz w:val="24"/>
          <w:szCs w:val="24"/>
        </w:rPr>
      </w:pPr>
      <w:r w:rsidRPr="0035646C">
        <w:rPr>
          <w:sz w:val="24"/>
          <w:szCs w:val="24"/>
        </w:rPr>
        <w:t xml:space="preserve">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населением 500 тысяч человек и более) или органа местного самоуправления (далее </w:t>
      </w:r>
      <w:r>
        <w:rPr>
          <w:sz w:val="24"/>
          <w:szCs w:val="24"/>
        </w:rPr>
        <w:t xml:space="preserve">– </w:t>
      </w:r>
      <w:r w:rsidRPr="0035646C">
        <w:rPr>
          <w:sz w:val="24"/>
          <w:szCs w:val="24"/>
        </w:rPr>
        <w:t>уполномоченные органы) при утверждении схемы теплоснабжения.</w:t>
      </w:r>
    </w:p>
    <w:p w14:paraId="24FC6077" w14:textId="77777777" w:rsidR="0035646C" w:rsidRPr="0035646C" w:rsidRDefault="0035646C" w:rsidP="0035646C">
      <w:pPr>
        <w:spacing w:after="0" w:line="360" w:lineRule="auto"/>
        <w:ind w:firstLine="567"/>
        <w:jc w:val="both"/>
        <w:rPr>
          <w:sz w:val="24"/>
          <w:szCs w:val="24"/>
        </w:rPr>
      </w:pPr>
      <w:r w:rsidRPr="0035646C">
        <w:rPr>
          <w:sz w:val="24"/>
          <w:szCs w:val="24"/>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деятельностиединой теплоснабжающей организации (организаций) определяются границами системы теплоснабжения.</w:t>
      </w:r>
    </w:p>
    <w:p w14:paraId="010D7FB7" w14:textId="77777777" w:rsidR="0035646C" w:rsidRPr="0035646C" w:rsidRDefault="0035646C" w:rsidP="0035646C">
      <w:pPr>
        <w:spacing w:after="0" w:line="360" w:lineRule="auto"/>
        <w:ind w:firstLine="567"/>
        <w:jc w:val="both"/>
        <w:rPr>
          <w:sz w:val="24"/>
          <w:szCs w:val="24"/>
        </w:rPr>
      </w:pPr>
      <w:r w:rsidRPr="0035646C">
        <w:rPr>
          <w:sz w:val="24"/>
          <w:szCs w:val="24"/>
        </w:rPr>
        <w:lastRenderedPageBreak/>
        <w:t>Для присвоении организации статуса единой теплоснабжающей организации на территории поселения, городского округа лица, владеющие на праве собственности или ин</w:t>
      </w:r>
      <w:r w:rsidR="00640C9B">
        <w:rPr>
          <w:sz w:val="24"/>
          <w:szCs w:val="24"/>
        </w:rPr>
        <w:t>ы</w:t>
      </w:r>
      <w:r w:rsidRPr="0035646C">
        <w:rPr>
          <w:sz w:val="24"/>
          <w:szCs w:val="24"/>
        </w:rPr>
        <w:t>м</w:t>
      </w:r>
      <w:r w:rsidR="002962D8">
        <w:rPr>
          <w:sz w:val="24"/>
          <w:szCs w:val="24"/>
        </w:rPr>
        <w:t xml:space="preserve"> </w:t>
      </w:r>
      <w:r w:rsidRPr="0035646C">
        <w:rPr>
          <w:sz w:val="24"/>
          <w:szCs w:val="24"/>
        </w:rPr>
        <w:t>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7DE931B8" w14:textId="77777777" w:rsidR="0035646C" w:rsidRPr="0035646C" w:rsidRDefault="0035646C" w:rsidP="0035646C">
      <w:pPr>
        <w:spacing w:after="0" w:line="360" w:lineRule="auto"/>
        <w:ind w:firstLine="567"/>
        <w:jc w:val="both"/>
        <w:rPr>
          <w:sz w:val="24"/>
          <w:szCs w:val="24"/>
        </w:rPr>
      </w:pPr>
      <w:r w:rsidRPr="0035646C">
        <w:rPr>
          <w:sz w:val="24"/>
          <w:szCs w:val="24"/>
        </w:rPr>
        <w:t>Уполномоченные органы обязаны в течение 3 рабочих дней, с даты окончания срока подачи заявок, разместить сведения о принятых заявках на сайте поселения, городского округа, н сайте соответствующего субъекта Российской Федерации в информационно- телекоммуникационной сети «Интернет» (далее - официальный сайт).</w:t>
      </w:r>
    </w:p>
    <w:p w14:paraId="7625606B" w14:textId="77777777" w:rsidR="0035646C" w:rsidRPr="0035646C" w:rsidRDefault="0035646C" w:rsidP="0035646C">
      <w:pPr>
        <w:spacing w:after="0" w:line="360" w:lineRule="auto"/>
        <w:ind w:firstLine="567"/>
        <w:jc w:val="both"/>
        <w:rPr>
          <w:sz w:val="24"/>
          <w:szCs w:val="24"/>
        </w:rPr>
      </w:pPr>
      <w:r w:rsidRPr="0035646C">
        <w:rPr>
          <w:sz w:val="24"/>
          <w:szCs w:val="24"/>
        </w:rPr>
        <w:t>В случае если на территории поселения, городского округа существуют несколько систем теплоснабжения, уполномоченные органы вправе:</w:t>
      </w:r>
    </w:p>
    <w:p w14:paraId="12F0E8ED" w14:textId="77777777" w:rsidR="0035646C" w:rsidRPr="0035646C" w:rsidRDefault="0035646C" w:rsidP="00290558">
      <w:pPr>
        <w:pStyle w:val="a3"/>
        <w:numPr>
          <w:ilvl w:val="0"/>
          <w:numId w:val="6"/>
        </w:numPr>
        <w:spacing w:after="0" w:line="360" w:lineRule="auto"/>
        <w:ind w:left="0" w:firstLine="426"/>
        <w:jc w:val="both"/>
        <w:rPr>
          <w:sz w:val="24"/>
          <w:szCs w:val="24"/>
        </w:rPr>
      </w:pPr>
      <w:r w:rsidRPr="0035646C">
        <w:rPr>
          <w:sz w:val="24"/>
          <w:szCs w:val="24"/>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3F248FE8" w14:textId="77777777" w:rsidR="0035646C" w:rsidRPr="0035646C" w:rsidRDefault="0035646C" w:rsidP="00290558">
      <w:pPr>
        <w:pStyle w:val="a3"/>
        <w:numPr>
          <w:ilvl w:val="0"/>
          <w:numId w:val="6"/>
        </w:numPr>
        <w:spacing w:after="0" w:line="360" w:lineRule="auto"/>
        <w:ind w:left="0" w:firstLine="426"/>
        <w:jc w:val="both"/>
        <w:rPr>
          <w:sz w:val="24"/>
          <w:szCs w:val="24"/>
        </w:rPr>
      </w:pPr>
      <w:r w:rsidRPr="0035646C">
        <w:rPr>
          <w:sz w:val="24"/>
          <w:szCs w:val="24"/>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14:paraId="78B19FE1" w14:textId="77777777" w:rsidR="0035646C" w:rsidRPr="0035646C" w:rsidRDefault="0035646C" w:rsidP="0035646C">
      <w:pPr>
        <w:spacing w:after="0" w:line="360" w:lineRule="auto"/>
        <w:ind w:firstLine="567"/>
        <w:jc w:val="both"/>
        <w:rPr>
          <w:sz w:val="24"/>
          <w:szCs w:val="24"/>
        </w:rPr>
      </w:pPr>
      <w:r w:rsidRPr="0035646C">
        <w:rPr>
          <w:sz w:val="24"/>
          <w:szCs w:val="24"/>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14:paraId="514F6A75" w14:textId="77777777" w:rsidR="0035646C" w:rsidRPr="0035646C" w:rsidRDefault="0035646C" w:rsidP="0035646C">
      <w:pPr>
        <w:spacing w:after="0" w:line="360" w:lineRule="auto"/>
        <w:ind w:firstLine="567"/>
        <w:jc w:val="both"/>
        <w:rPr>
          <w:sz w:val="24"/>
          <w:szCs w:val="24"/>
        </w:rPr>
      </w:pPr>
      <w:r w:rsidRPr="0035646C">
        <w:rPr>
          <w:sz w:val="24"/>
          <w:szCs w:val="24"/>
        </w:rPr>
        <w:t>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w:t>
      </w:r>
    </w:p>
    <w:p w14:paraId="6EB3DDBF" w14:textId="77777777" w:rsidR="0035646C" w:rsidRPr="0035646C" w:rsidRDefault="0035646C" w:rsidP="0035646C">
      <w:pPr>
        <w:spacing w:after="0" w:line="360" w:lineRule="auto"/>
        <w:ind w:firstLine="567"/>
        <w:jc w:val="both"/>
        <w:rPr>
          <w:sz w:val="24"/>
          <w:szCs w:val="24"/>
        </w:rPr>
      </w:pPr>
      <w:r w:rsidRPr="0035646C">
        <w:rPr>
          <w:sz w:val="24"/>
          <w:szCs w:val="24"/>
        </w:rPr>
        <w:lastRenderedPageBreak/>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w:t>
      </w:r>
    </w:p>
    <w:p w14:paraId="054EE106" w14:textId="77777777" w:rsidR="0035646C" w:rsidRDefault="0035646C" w:rsidP="0035646C">
      <w:pPr>
        <w:spacing w:after="0" w:line="360" w:lineRule="auto"/>
        <w:ind w:firstLine="567"/>
        <w:jc w:val="both"/>
        <w:rPr>
          <w:sz w:val="24"/>
          <w:szCs w:val="24"/>
        </w:rPr>
      </w:pPr>
      <w:r w:rsidRPr="0035646C">
        <w:rPr>
          <w:sz w:val="24"/>
          <w:szCs w:val="24"/>
        </w:rPr>
        <w:t>Критерии определения един</w:t>
      </w:r>
      <w:r>
        <w:rPr>
          <w:sz w:val="24"/>
          <w:szCs w:val="24"/>
        </w:rPr>
        <w:t>ой теплоснабжающей организации:</w:t>
      </w:r>
    </w:p>
    <w:p w14:paraId="3E1B67BD" w14:textId="77777777" w:rsidR="0035646C" w:rsidRPr="0035646C" w:rsidRDefault="0035646C" w:rsidP="00C27A4E">
      <w:pPr>
        <w:pStyle w:val="a3"/>
        <w:numPr>
          <w:ilvl w:val="0"/>
          <w:numId w:val="7"/>
        </w:numPr>
        <w:spacing w:after="0" w:line="360" w:lineRule="auto"/>
        <w:ind w:left="0" w:firstLine="426"/>
        <w:jc w:val="both"/>
        <w:rPr>
          <w:sz w:val="24"/>
          <w:szCs w:val="24"/>
        </w:rPr>
      </w:pPr>
      <w:r w:rsidRPr="0035646C">
        <w:rPr>
          <w:sz w:val="24"/>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3C679F38" w14:textId="77777777" w:rsidR="0035646C" w:rsidRPr="0035646C" w:rsidRDefault="0035646C" w:rsidP="00C27A4E">
      <w:pPr>
        <w:pStyle w:val="a3"/>
        <w:numPr>
          <w:ilvl w:val="0"/>
          <w:numId w:val="7"/>
        </w:numPr>
        <w:spacing w:after="0" w:line="360" w:lineRule="auto"/>
        <w:ind w:left="0" w:firstLine="426"/>
        <w:jc w:val="both"/>
        <w:rPr>
          <w:sz w:val="24"/>
          <w:szCs w:val="24"/>
        </w:rPr>
      </w:pPr>
      <w:r w:rsidRPr="0035646C">
        <w:rPr>
          <w:sz w:val="24"/>
          <w:szCs w:val="24"/>
        </w:rPr>
        <w:t>размер собственного капитала;</w:t>
      </w:r>
    </w:p>
    <w:p w14:paraId="6E53EDD9" w14:textId="77777777" w:rsidR="0035646C" w:rsidRPr="0035646C" w:rsidRDefault="0035646C" w:rsidP="00C27A4E">
      <w:pPr>
        <w:pStyle w:val="a3"/>
        <w:numPr>
          <w:ilvl w:val="0"/>
          <w:numId w:val="7"/>
        </w:numPr>
        <w:spacing w:after="0" w:line="360" w:lineRule="auto"/>
        <w:ind w:left="0" w:firstLine="426"/>
        <w:jc w:val="both"/>
        <w:rPr>
          <w:sz w:val="24"/>
          <w:szCs w:val="24"/>
        </w:rPr>
      </w:pPr>
      <w:r w:rsidRPr="0035646C">
        <w:rPr>
          <w:sz w:val="24"/>
          <w:szCs w:val="24"/>
        </w:rPr>
        <w:t>способность в лучшей мере обеспечить надежность теплоснабжения в соответствующей системе теплоснабжения.</w:t>
      </w:r>
    </w:p>
    <w:p w14:paraId="24D89B1D" w14:textId="77777777" w:rsidR="0035646C" w:rsidRPr="0035646C" w:rsidRDefault="0035646C" w:rsidP="0035646C">
      <w:pPr>
        <w:spacing w:after="0" w:line="360" w:lineRule="auto"/>
        <w:ind w:firstLine="567"/>
        <w:jc w:val="both"/>
        <w:rPr>
          <w:sz w:val="24"/>
          <w:szCs w:val="24"/>
        </w:rPr>
      </w:pPr>
      <w:r w:rsidRPr="0035646C">
        <w:rPr>
          <w:sz w:val="24"/>
          <w:szCs w:val="24"/>
        </w:rPr>
        <w:t>Размер собственного капитала определяется по данным бухгалтерскойотчетности,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w:t>
      </w:r>
    </w:p>
    <w:p w14:paraId="24C375FD" w14:textId="77777777" w:rsidR="0035646C" w:rsidRPr="0035646C" w:rsidRDefault="0035646C" w:rsidP="0035646C">
      <w:pPr>
        <w:spacing w:after="0" w:line="360" w:lineRule="auto"/>
        <w:ind w:firstLine="567"/>
        <w:jc w:val="both"/>
        <w:rPr>
          <w:sz w:val="24"/>
          <w:szCs w:val="24"/>
        </w:rPr>
      </w:pPr>
      <w:r w:rsidRPr="0035646C">
        <w:rPr>
          <w:sz w:val="24"/>
          <w:szCs w:val="24"/>
        </w:rPr>
        <w:t>Единая теплоснабжающая организация обязана:</w:t>
      </w:r>
    </w:p>
    <w:p w14:paraId="79922534" w14:textId="77777777" w:rsidR="0035646C" w:rsidRPr="0035646C" w:rsidRDefault="0035646C" w:rsidP="0003082F">
      <w:pPr>
        <w:pStyle w:val="a3"/>
        <w:numPr>
          <w:ilvl w:val="0"/>
          <w:numId w:val="8"/>
        </w:numPr>
        <w:spacing w:after="0" w:line="360" w:lineRule="auto"/>
        <w:ind w:left="0" w:firstLine="426"/>
        <w:jc w:val="both"/>
        <w:rPr>
          <w:sz w:val="24"/>
          <w:szCs w:val="24"/>
        </w:rPr>
      </w:pPr>
      <w:r w:rsidRPr="0035646C">
        <w:rPr>
          <w:sz w:val="24"/>
          <w:szCs w:val="24"/>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76AA21DD" w14:textId="77777777" w:rsidR="0035646C" w:rsidRPr="0035646C" w:rsidRDefault="0035646C" w:rsidP="0003082F">
      <w:pPr>
        <w:pStyle w:val="a3"/>
        <w:numPr>
          <w:ilvl w:val="0"/>
          <w:numId w:val="8"/>
        </w:numPr>
        <w:spacing w:after="0" w:line="360" w:lineRule="auto"/>
        <w:ind w:left="0" w:firstLine="426"/>
        <w:jc w:val="both"/>
        <w:rPr>
          <w:sz w:val="24"/>
          <w:szCs w:val="24"/>
        </w:rPr>
      </w:pPr>
      <w:r w:rsidRPr="0035646C">
        <w:rPr>
          <w:sz w:val="24"/>
          <w:szCs w:val="24"/>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14:paraId="77E223BA" w14:textId="77777777" w:rsidR="0035646C" w:rsidRPr="0035646C" w:rsidRDefault="0035646C" w:rsidP="0003082F">
      <w:pPr>
        <w:pStyle w:val="a3"/>
        <w:numPr>
          <w:ilvl w:val="0"/>
          <w:numId w:val="8"/>
        </w:numPr>
        <w:spacing w:after="0" w:line="360" w:lineRule="auto"/>
        <w:ind w:left="0" w:firstLine="426"/>
        <w:jc w:val="both"/>
        <w:rPr>
          <w:sz w:val="24"/>
          <w:szCs w:val="24"/>
        </w:rPr>
      </w:pPr>
      <w:r w:rsidRPr="0035646C">
        <w:rPr>
          <w:sz w:val="24"/>
          <w:szCs w:val="24"/>
        </w:rPr>
        <w:t>надлежащим образом исполнять обязательства перед иными теплоснабжающими и теплосетевыми организациями в зоне своей деятельности;</w:t>
      </w:r>
    </w:p>
    <w:p w14:paraId="39818DEF" w14:textId="77777777" w:rsidR="0035646C" w:rsidRDefault="0035646C" w:rsidP="0003082F">
      <w:pPr>
        <w:pStyle w:val="a3"/>
        <w:numPr>
          <w:ilvl w:val="0"/>
          <w:numId w:val="8"/>
        </w:numPr>
        <w:spacing w:after="0" w:line="360" w:lineRule="auto"/>
        <w:ind w:left="0" w:firstLine="426"/>
        <w:jc w:val="both"/>
        <w:rPr>
          <w:sz w:val="24"/>
          <w:szCs w:val="24"/>
        </w:rPr>
      </w:pPr>
      <w:r w:rsidRPr="0035646C">
        <w:rPr>
          <w:sz w:val="24"/>
          <w:szCs w:val="24"/>
        </w:rPr>
        <w:t>осуществлять контроль режимов потребления тепловой энергии в зоне своей деятельности.</w:t>
      </w:r>
    </w:p>
    <w:p w14:paraId="3A2ECAF0" w14:textId="77777777" w:rsidR="00AD1147" w:rsidRDefault="00AD1147" w:rsidP="00AD1147">
      <w:pPr>
        <w:pStyle w:val="a3"/>
        <w:spacing w:after="0" w:line="360" w:lineRule="auto"/>
        <w:ind w:left="426"/>
        <w:jc w:val="both"/>
        <w:rPr>
          <w:sz w:val="24"/>
          <w:szCs w:val="24"/>
        </w:rPr>
      </w:pPr>
    </w:p>
    <w:p w14:paraId="302C2D1C" w14:textId="77777777" w:rsidR="00AD1147" w:rsidRDefault="00AD1147" w:rsidP="00AD1147">
      <w:pPr>
        <w:pStyle w:val="a3"/>
        <w:spacing w:after="0" w:line="360" w:lineRule="auto"/>
        <w:ind w:left="0" w:firstLine="567"/>
        <w:jc w:val="both"/>
        <w:rPr>
          <w:sz w:val="24"/>
          <w:szCs w:val="24"/>
        </w:rPr>
      </w:pPr>
      <w:r w:rsidRPr="00AD1147">
        <w:rPr>
          <w:sz w:val="24"/>
          <w:szCs w:val="24"/>
        </w:rPr>
        <w:t xml:space="preserve">Уровень централизованного теплоснабжения в </w:t>
      </w:r>
      <w:r w:rsidRPr="00795967">
        <w:rPr>
          <w:rFonts w:cs="Times New Roman"/>
          <w:sz w:val="24"/>
          <w:szCs w:val="24"/>
        </w:rPr>
        <w:t>МО городской округ «город Клинцы Брянскй области»</w:t>
      </w:r>
      <w:r w:rsidRPr="00AD1147">
        <w:rPr>
          <w:sz w:val="24"/>
          <w:szCs w:val="24"/>
        </w:rPr>
        <w:t xml:space="preserve"> достаточно высок – к тепловым сетям от ТЭЦ и котельных подключены практически все многоквартирные дома и общественные здания, производственные здания промышленных предприятий. Обеспечение теплом намечаемых к строительству объектов перспективной застройки также планируется от системы централизованного </w:t>
      </w:r>
      <w:r w:rsidRPr="00AD1147">
        <w:rPr>
          <w:sz w:val="24"/>
          <w:szCs w:val="24"/>
        </w:rPr>
        <w:lastRenderedPageBreak/>
        <w:t>теплоснабжения (за исключением объектов с индивидуальными (поквартирными) источниками теплоснабжения, предусмотренными проектом).</w:t>
      </w:r>
    </w:p>
    <w:p w14:paraId="29CB4F6F" w14:textId="77777777" w:rsidR="00AD1147" w:rsidRDefault="00AD1147" w:rsidP="00AD1147">
      <w:pPr>
        <w:spacing w:after="0" w:line="360" w:lineRule="auto"/>
        <w:ind w:firstLine="567"/>
        <w:jc w:val="both"/>
        <w:rPr>
          <w:sz w:val="24"/>
          <w:szCs w:val="24"/>
        </w:rPr>
      </w:pPr>
      <w:r w:rsidRPr="00AD1147">
        <w:rPr>
          <w:sz w:val="24"/>
          <w:szCs w:val="24"/>
        </w:rPr>
        <w:t xml:space="preserve">Развитие системы теплоснабжения </w:t>
      </w:r>
      <w:r w:rsidRPr="00795967">
        <w:rPr>
          <w:rFonts w:cs="Times New Roman"/>
          <w:sz w:val="24"/>
          <w:szCs w:val="24"/>
        </w:rPr>
        <w:t>МО городской округ «город Клинцы Брянскй области»</w:t>
      </w:r>
      <w:r>
        <w:rPr>
          <w:rFonts w:cs="Times New Roman"/>
          <w:sz w:val="24"/>
          <w:szCs w:val="24"/>
        </w:rPr>
        <w:t xml:space="preserve"> </w:t>
      </w:r>
      <w:r w:rsidRPr="00AD1147">
        <w:rPr>
          <w:sz w:val="24"/>
          <w:szCs w:val="24"/>
        </w:rPr>
        <w:t xml:space="preserve">предлагается базировать на преимущественном использовании Клинцовской ТЭЦ, и существующих муниципальных котельных, находящихся в эксплуатации МУП «Тепловые сети». При этом в схеме теплоснабжения предлагается оптимальный вариант развития системы теплоснабжения на рассматриваемый период. Реализация комплекса работ по реконструкции и техническому перевооружению станции и котельных и тепловых сетей приведет к улучшению теплоснабжения в поселении и повышению надежности, удовлетворению спроса на тепло, при снижении себестоимости вырабатываемого тепла и минимизации тарифов на тепловую энергию для потребителей. </w:t>
      </w:r>
    </w:p>
    <w:p w14:paraId="77B31B01" w14:textId="77777777" w:rsidR="00AD1147" w:rsidRPr="00AD1147" w:rsidRDefault="00AD1147" w:rsidP="00AD1147">
      <w:pPr>
        <w:spacing w:after="0" w:line="360" w:lineRule="auto"/>
        <w:ind w:firstLine="567"/>
        <w:jc w:val="both"/>
        <w:rPr>
          <w:sz w:val="16"/>
          <w:szCs w:val="16"/>
        </w:rPr>
      </w:pPr>
    </w:p>
    <w:p w14:paraId="2D1FF2B8" w14:textId="77777777" w:rsidR="00AD1147" w:rsidRPr="00AD1147" w:rsidRDefault="00AD1147" w:rsidP="00AD1147">
      <w:pPr>
        <w:spacing w:line="360" w:lineRule="auto"/>
        <w:ind w:firstLine="567"/>
        <w:jc w:val="both"/>
        <w:rPr>
          <w:sz w:val="24"/>
          <w:szCs w:val="24"/>
        </w:rPr>
      </w:pPr>
      <w:r w:rsidRPr="00AD1147">
        <w:rPr>
          <w:sz w:val="24"/>
          <w:szCs w:val="24"/>
        </w:rPr>
        <w:t xml:space="preserve">Удовлетворение спроса на теплоснабжение и устойчивую работу определят ООО "Клинцовская теплосетевая компания" и МУП «Тепловые сети», предлагаемые органам местного самоуправления для присвоения статуса ЕТО в границах соответствующих систем теплоснабжения. </w:t>
      </w:r>
      <w:r w:rsidRPr="00AD1147">
        <w:rPr>
          <w:sz w:val="24"/>
          <w:szCs w:val="24"/>
        </w:rPr>
        <w:cr/>
      </w:r>
    </w:p>
    <w:p w14:paraId="3DAF5256" w14:textId="77777777" w:rsidR="00AD1147" w:rsidRDefault="00AD1147" w:rsidP="00AD1147">
      <w:pPr>
        <w:pStyle w:val="a3"/>
        <w:spacing w:after="0" w:line="360" w:lineRule="auto"/>
        <w:ind w:left="0" w:firstLine="567"/>
        <w:jc w:val="both"/>
        <w:rPr>
          <w:sz w:val="24"/>
          <w:szCs w:val="24"/>
        </w:rPr>
      </w:pPr>
    </w:p>
    <w:p w14:paraId="09F690C0" w14:textId="77777777" w:rsidR="00AD1147" w:rsidRPr="0035646C" w:rsidRDefault="00AD1147" w:rsidP="00AD1147">
      <w:pPr>
        <w:pStyle w:val="a3"/>
        <w:spacing w:after="0" w:line="360" w:lineRule="auto"/>
        <w:ind w:left="0" w:firstLine="567"/>
        <w:jc w:val="both"/>
        <w:rPr>
          <w:sz w:val="24"/>
          <w:szCs w:val="24"/>
        </w:rPr>
      </w:pPr>
    </w:p>
    <w:p w14:paraId="531BD19E" w14:textId="77777777" w:rsidR="00644238" w:rsidRDefault="00644238" w:rsidP="00FE2FD1">
      <w:pPr>
        <w:spacing w:after="0" w:line="360" w:lineRule="auto"/>
        <w:ind w:firstLine="567"/>
        <w:jc w:val="both"/>
        <w:rPr>
          <w:sz w:val="24"/>
          <w:szCs w:val="24"/>
        </w:rPr>
      </w:pPr>
    </w:p>
    <w:p w14:paraId="6D457941" w14:textId="77777777" w:rsidR="002065AB" w:rsidRDefault="002065AB" w:rsidP="00FE2FD1">
      <w:pPr>
        <w:spacing w:after="0" w:line="360" w:lineRule="auto"/>
        <w:ind w:firstLine="567"/>
        <w:jc w:val="both"/>
        <w:rPr>
          <w:sz w:val="24"/>
          <w:szCs w:val="24"/>
        </w:rPr>
      </w:pPr>
    </w:p>
    <w:p w14:paraId="1D49B12B" w14:textId="77777777" w:rsidR="002065AB" w:rsidRDefault="002065AB" w:rsidP="00FE2FD1">
      <w:pPr>
        <w:spacing w:after="0" w:line="360" w:lineRule="auto"/>
        <w:ind w:firstLine="567"/>
        <w:jc w:val="both"/>
        <w:rPr>
          <w:sz w:val="24"/>
          <w:szCs w:val="24"/>
        </w:rPr>
      </w:pPr>
    </w:p>
    <w:p w14:paraId="2F1E9085" w14:textId="77777777" w:rsidR="002065AB" w:rsidRDefault="002065AB" w:rsidP="00FE2FD1">
      <w:pPr>
        <w:spacing w:after="0" w:line="360" w:lineRule="auto"/>
        <w:ind w:firstLine="567"/>
        <w:jc w:val="both"/>
        <w:rPr>
          <w:sz w:val="24"/>
          <w:szCs w:val="24"/>
        </w:rPr>
      </w:pPr>
    </w:p>
    <w:p w14:paraId="429B063F" w14:textId="77777777" w:rsidR="002065AB" w:rsidRDefault="002065AB" w:rsidP="00FE2FD1">
      <w:pPr>
        <w:spacing w:after="0" w:line="360" w:lineRule="auto"/>
        <w:ind w:firstLine="567"/>
        <w:jc w:val="both"/>
        <w:rPr>
          <w:sz w:val="24"/>
          <w:szCs w:val="24"/>
        </w:rPr>
      </w:pPr>
    </w:p>
    <w:p w14:paraId="504B871C" w14:textId="77777777" w:rsidR="002065AB" w:rsidRDefault="002065AB" w:rsidP="00FE2FD1">
      <w:pPr>
        <w:spacing w:after="0" w:line="360" w:lineRule="auto"/>
        <w:ind w:firstLine="567"/>
        <w:jc w:val="both"/>
        <w:rPr>
          <w:sz w:val="24"/>
          <w:szCs w:val="24"/>
        </w:rPr>
      </w:pPr>
    </w:p>
    <w:p w14:paraId="7C8B3069" w14:textId="77777777" w:rsidR="002065AB" w:rsidRDefault="002065AB" w:rsidP="00FE2FD1">
      <w:pPr>
        <w:spacing w:after="0" w:line="360" w:lineRule="auto"/>
        <w:ind w:firstLine="567"/>
        <w:jc w:val="both"/>
        <w:rPr>
          <w:sz w:val="24"/>
          <w:szCs w:val="24"/>
        </w:rPr>
      </w:pPr>
    </w:p>
    <w:p w14:paraId="02CD13ED" w14:textId="77777777" w:rsidR="002065AB" w:rsidRDefault="002065AB" w:rsidP="00FE2FD1">
      <w:pPr>
        <w:spacing w:after="0" w:line="360" w:lineRule="auto"/>
        <w:ind w:firstLine="567"/>
        <w:jc w:val="both"/>
        <w:rPr>
          <w:sz w:val="24"/>
          <w:szCs w:val="24"/>
        </w:rPr>
      </w:pPr>
    </w:p>
    <w:p w14:paraId="10820E3E" w14:textId="77777777" w:rsidR="002065AB" w:rsidRDefault="002065AB" w:rsidP="00FE2FD1">
      <w:pPr>
        <w:spacing w:after="0" w:line="360" w:lineRule="auto"/>
        <w:ind w:firstLine="567"/>
        <w:jc w:val="both"/>
        <w:rPr>
          <w:sz w:val="24"/>
          <w:szCs w:val="24"/>
        </w:rPr>
      </w:pPr>
    </w:p>
    <w:p w14:paraId="68691B44" w14:textId="77777777" w:rsidR="002065AB" w:rsidRDefault="002065AB" w:rsidP="00FE2FD1">
      <w:pPr>
        <w:spacing w:after="0" w:line="360" w:lineRule="auto"/>
        <w:ind w:firstLine="567"/>
        <w:jc w:val="both"/>
        <w:rPr>
          <w:sz w:val="24"/>
          <w:szCs w:val="24"/>
        </w:rPr>
      </w:pPr>
    </w:p>
    <w:p w14:paraId="23480022" w14:textId="77777777" w:rsidR="002065AB" w:rsidRDefault="002065AB" w:rsidP="00FE2FD1">
      <w:pPr>
        <w:spacing w:after="0" w:line="360" w:lineRule="auto"/>
        <w:ind w:firstLine="567"/>
        <w:jc w:val="both"/>
        <w:rPr>
          <w:sz w:val="24"/>
          <w:szCs w:val="24"/>
        </w:rPr>
      </w:pPr>
    </w:p>
    <w:p w14:paraId="1C39D891" w14:textId="77777777" w:rsidR="00644238" w:rsidRDefault="00644238" w:rsidP="00FE2FD1">
      <w:pPr>
        <w:spacing w:after="0" w:line="360" w:lineRule="auto"/>
        <w:ind w:firstLine="567"/>
        <w:jc w:val="both"/>
        <w:rPr>
          <w:sz w:val="24"/>
          <w:szCs w:val="24"/>
        </w:rPr>
      </w:pPr>
    </w:p>
    <w:p w14:paraId="7235FFB3" w14:textId="77777777" w:rsidR="00644238" w:rsidRDefault="00644238" w:rsidP="00FE2FD1">
      <w:pPr>
        <w:spacing w:after="0" w:line="360" w:lineRule="auto"/>
        <w:ind w:firstLine="567"/>
        <w:jc w:val="both"/>
        <w:rPr>
          <w:sz w:val="24"/>
          <w:szCs w:val="24"/>
        </w:rPr>
      </w:pPr>
    </w:p>
    <w:p w14:paraId="1C9F6BBE" w14:textId="77777777" w:rsidR="00644238" w:rsidRDefault="00644238" w:rsidP="00FE2FD1">
      <w:pPr>
        <w:spacing w:after="0" w:line="360" w:lineRule="auto"/>
        <w:ind w:firstLine="567"/>
        <w:jc w:val="both"/>
        <w:rPr>
          <w:sz w:val="24"/>
          <w:szCs w:val="24"/>
        </w:rPr>
      </w:pPr>
    </w:p>
    <w:p w14:paraId="2AF5194A" w14:textId="77777777" w:rsidR="00644238" w:rsidRPr="00B0650D" w:rsidRDefault="00644238" w:rsidP="001560B6">
      <w:pPr>
        <w:pStyle w:val="1"/>
        <w:ind w:left="0" w:right="-1"/>
        <w:jc w:val="both"/>
        <w:rPr>
          <w:sz w:val="24"/>
          <w:szCs w:val="24"/>
          <w:lang w:val="ru-RU"/>
        </w:rPr>
      </w:pPr>
      <w:bookmarkStart w:id="77" w:name="_Toc32306875"/>
      <w:bookmarkStart w:id="78" w:name="_Toc41423130"/>
      <w:r w:rsidRPr="00B0650D">
        <w:rPr>
          <w:sz w:val="24"/>
          <w:szCs w:val="24"/>
          <w:lang w:val="ru-RU"/>
        </w:rPr>
        <w:lastRenderedPageBreak/>
        <w:t xml:space="preserve">РАЗДЕЛ </w:t>
      </w:r>
      <w:r w:rsidR="00556F09">
        <w:rPr>
          <w:sz w:val="24"/>
          <w:szCs w:val="24"/>
          <w:lang w:val="ru-RU"/>
        </w:rPr>
        <w:t>11</w:t>
      </w:r>
      <w:r w:rsidRPr="00B0650D">
        <w:rPr>
          <w:sz w:val="24"/>
          <w:szCs w:val="24"/>
          <w:lang w:val="ru-RU"/>
        </w:rPr>
        <w:t>. РЕШЕНИЕ О РАСПРЕДЕЛЕНИИ ТЕПЛОВОЙ НАГРУЗКЕ МЕЖДУ ИСТОЧНИКАМИ ТЕПЛОВОЙ ЭНЕРГИИ</w:t>
      </w:r>
      <w:bookmarkEnd w:id="77"/>
      <w:bookmarkEnd w:id="78"/>
    </w:p>
    <w:p w14:paraId="17D7E761" w14:textId="2E2ECA5A" w:rsidR="0017544D" w:rsidRDefault="0017544D" w:rsidP="001560B6">
      <w:pPr>
        <w:spacing w:before="120" w:after="0" w:line="240" w:lineRule="auto"/>
        <w:ind w:firstLine="567"/>
        <w:jc w:val="both"/>
        <w:rPr>
          <w:sz w:val="24"/>
          <w:szCs w:val="24"/>
        </w:rPr>
      </w:pPr>
      <w:r w:rsidRPr="00194F62">
        <w:rPr>
          <w:sz w:val="24"/>
          <w:szCs w:val="24"/>
        </w:rPr>
        <w:t>Зон</w:t>
      </w:r>
      <w:r w:rsidR="006E3576">
        <w:rPr>
          <w:sz w:val="24"/>
          <w:szCs w:val="24"/>
        </w:rPr>
        <w:t>а</w:t>
      </w:r>
      <w:r w:rsidRPr="00194F62">
        <w:rPr>
          <w:sz w:val="24"/>
          <w:szCs w:val="24"/>
        </w:rPr>
        <w:t xml:space="preserve"> действия котельн</w:t>
      </w:r>
      <w:r w:rsidR="009B43A5">
        <w:rPr>
          <w:sz w:val="24"/>
          <w:szCs w:val="24"/>
        </w:rPr>
        <w:t>ых</w:t>
      </w:r>
      <w:r w:rsidRPr="00194F62">
        <w:rPr>
          <w:sz w:val="24"/>
          <w:szCs w:val="24"/>
        </w:rPr>
        <w:t xml:space="preserve"> в </w:t>
      </w:r>
      <w:r w:rsidR="00ED34C2">
        <w:rPr>
          <w:sz w:val="24"/>
          <w:szCs w:val="24"/>
        </w:rPr>
        <w:t>МО городской округ «город Клинцы Брянскй области»</w:t>
      </w:r>
      <w:r w:rsidRPr="00194F62">
        <w:rPr>
          <w:sz w:val="24"/>
          <w:szCs w:val="24"/>
        </w:rPr>
        <w:t xml:space="preserve"> включают в себя </w:t>
      </w:r>
      <w:r w:rsidR="002065AB">
        <w:rPr>
          <w:sz w:val="24"/>
          <w:szCs w:val="24"/>
        </w:rPr>
        <w:t>2</w:t>
      </w:r>
      <w:r w:rsidR="00C86037">
        <w:rPr>
          <w:sz w:val="24"/>
          <w:szCs w:val="24"/>
        </w:rPr>
        <w:t>4</w:t>
      </w:r>
      <w:r w:rsidRPr="00194F62">
        <w:rPr>
          <w:sz w:val="24"/>
          <w:szCs w:val="24"/>
        </w:rPr>
        <w:t xml:space="preserve"> технологическ</w:t>
      </w:r>
      <w:r w:rsidR="009B43A5">
        <w:rPr>
          <w:sz w:val="24"/>
          <w:szCs w:val="24"/>
        </w:rPr>
        <w:t>и</w:t>
      </w:r>
      <w:r w:rsidR="00C86037">
        <w:rPr>
          <w:sz w:val="24"/>
          <w:szCs w:val="24"/>
        </w:rPr>
        <w:t>е</w:t>
      </w:r>
      <w:r w:rsidRPr="00194F62">
        <w:rPr>
          <w:sz w:val="24"/>
          <w:szCs w:val="24"/>
        </w:rPr>
        <w:t xml:space="preserve"> зон</w:t>
      </w:r>
      <w:r w:rsidR="00C86037">
        <w:rPr>
          <w:sz w:val="24"/>
          <w:szCs w:val="24"/>
        </w:rPr>
        <w:t>ы</w:t>
      </w:r>
      <w:r w:rsidRPr="00194F62">
        <w:rPr>
          <w:sz w:val="24"/>
          <w:szCs w:val="24"/>
        </w:rPr>
        <w:t xml:space="preserve"> теплоснабжения. </w:t>
      </w:r>
      <w:r w:rsidR="006E3576">
        <w:rPr>
          <w:sz w:val="24"/>
          <w:szCs w:val="24"/>
        </w:rPr>
        <w:t>Потребители</w:t>
      </w:r>
      <w:r w:rsidR="00D141B1">
        <w:rPr>
          <w:sz w:val="24"/>
          <w:szCs w:val="24"/>
        </w:rPr>
        <w:t xml:space="preserve"> </w:t>
      </w:r>
      <w:r>
        <w:rPr>
          <w:sz w:val="24"/>
          <w:szCs w:val="24"/>
        </w:rPr>
        <w:t>з</w:t>
      </w:r>
      <w:r w:rsidRPr="00194F62">
        <w:rPr>
          <w:sz w:val="24"/>
          <w:szCs w:val="24"/>
        </w:rPr>
        <w:t>он</w:t>
      </w:r>
      <w:r w:rsidR="006E3576">
        <w:rPr>
          <w:sz w:val="24"/>
          <w:szCs w:val="24"/>
        </w:rPr>
        <w:t>ы</w:t>
      </w:r>
      <w:r w:rsidRPr="00194F62">
        <w:rPr>
          <w:sz w:val="24"/>
          <w:szCs w:val="24"/>
        </w:rPr>
        <w:t xml:space="preserve"> действия коте</w:t>
      </w:r>
      <w:r>
        <w:rPr>
          <w:sz w:val="24"/>
          <w:szCs w:val="24"/>
        </w:rPr>
        <w:t>льн</w:t>
      </w:r>
      <w:r w:rsidR="00D141B1">
        <w:rPr>
          <w:sz w:val="24"/>
          <w:szCs w:val="24"/>
        </w:rPr>
        <w:t>ых</w:t>
      </w:r>
      <w:r>
        <w:rPr>
          <w:sz w:val="24"/>
          <w:szCs w:val="24"/>
        </w:rPr>
        <w:t xml:space="preserve"> на территории </w:t>
      </w:r>
      <w:r w:rsidR="00ED34C2">
        <w:rPr>
          <w:sz w:val="24"/>
          <w:szCs w:val="24"/>
        </w:rPr>
        <w:t>МО городской округ «город Клинцы Брянскй области»</w:t>
      </w:r>
      <w:r w:rsidR="00B0650D">
        <w:rPr>
          <w:sz w:val="24"/>
          <w:szCs w:val="24"/>
        </w:rPr>
        <w:t xml:space="preserve"> </w:t>
      </w:r>
      <w:r w:rsidR="006E3576">
        <w:rPr>
          <w:sz w:val="24"/>
          <w:szCs w:val="24"/>
        </w:rPr>
        <w:t xml:space="preserve">указаны </w:t>
      </w:r>
      <w:r w:rsidR="006E3576" w:rsidRPr="00D141B1">
        <w:rPr>
          <w:sz w:val="24"/>
          <w:szCs w:val="24"/>
        </w:rPr>
        <w:t xml:space="preserve">в таблице </w:t>
      </w:r>
      <w:r w:rsidR="00CA3282">
        <w:rPr>
          <w:sz w:val="24"/>
          <w:szCs w:val="24"/>
        </w:rPr>
        <w:t>4</w:t>
      </w:r>
      <w:r w:rsidR="00766FB2">
        <w:rPr>
          <w:sz w:val="24"/>
          <w:szCs w:val="24"/>
        </w:rPr>
        <w:t>2</w:t>
      </w:r>
      <w:r w:rsidRPr="00D141B1">
        <w:rPr>
          <w:sz w:val="24"/>
          <w:szCs w:val="24"/>
        </w:rPr>
        <w:t>.</w:t>
      </w:r>
    </w:p>
    <w:p w14:paraId="50D43041" w14:textId="0936F6F5" w:rsidR="001A01BC" w:rsidRDefault="001A01BC" w:rsidP="00A243A6">
      <w:pPr>
        <w:spacing w:after="0"/>
        <w:ind w:firstLine="284"/>
        <w:jc w:val="both"/>
        <w:rPr>
          <w:rFonts w:cs="Times New Roman"/>
          <w:sz w:val="24"/>
          <w:szCs w:val="24"/>
        </w:rPr>
      </w:pPr>
      <w:r w:rsidRPr="00566A7F">
        <w:rPr>
          <w:rFonts w:cs="Times New Roman"/>
          <w:b/>
          <w:sz w:val="24"/>
          <w:szCs w:val="24"/>
        </w:rPr>
        <w:t xml:space="preserve">Таблица </w:t>
      </w:r>
      <w:r w:rsidR="00CA3282">
        <w:rPr>
          <w:rFonts w:cs="Times New Roman"/>
          <w:b/>
          <w:sz w:val="24"/>
          <w:szCs w:val="24"/>
        </w:rPr>
        <w:t>4</w:t>
      </w:r>
      <w:r w:rsidR="00766FB2">
        <w:rPr>
          <w:rFonts w:cs="Times New Roman"/>
          <w:b/>
          <w:sz w:val="24"/>
          <w:szCs w:val="24"/>
        </w:rPr>
        <w:t>2</w:t>
      </w:r>
      <w:r w:rsidR="00D141B1">
        <w:rPr>
          <w:rFonts w:cs="Times New Roman"/>
          <w:b/>
          <w:sz w:val="24"/>
          <w:szCs w:val="24"/>
        </w:rPr>
        <w:t>.1</w:t>
      </w:r>
      <w:r w:rsidRPr="009749BE">
        <w:rPr>
          <w:rFonts w:cs="Times New Roman"/>
          <w:sz w:val="24"/>
          <w:szCs w:val="24"/>
        </w:rPr>
        <w:t xml:space="preserve"> –</w:t>
      </w:r>
      <w:r w:rsidR="00D141B1">
        <w:rPr>
          <w:rFonts w:cs="Times New Roman"/>
          <w:sz w:val="24"/>
          <w:szCs w:val="24"/>
        </w:rPr>
        <w:t xml:space="preserve"> 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4403"/>
        <w:gridCol w:w="2401"/>
        <w:gridCol w:w="1350"/>
        <w:gridCol w:w="6"/>
      </w:tblGrid>
      <w:tr w:rsidR="00BE5F24" w:rsidRPr="002D6A06" w14:paraId="39723AAB" w14:textId="77777777" w:rsidTr="00A166AD">
        <w:trPr>
          <w:trHeight w:val="386"/>
          <w:jc w:val="center"/>
        </w:trPr>
        <w:tc>
          <w:tcPr>
            <w:tcW w:w="507" w:type="dxa"/>
            <w:vAlign w:val="center"/>
          </w:tcPr>
          <w:p w14:paraId="774C1A68" w14:textId="77777777" w:rsidR="00BE5F24" w:rsidRPr="00922F9F" w:rsidRDefault="00BE5F24" w:rsidP="00A166AD">
            <w:pPr>
              <w:spacing w:after="0" w:line="240" w:lineRule="auto"/>
              <w:jc w:val="center"/>
              <w:rPr>
                <w:rFonts w:eastAsia="Times New Roman" w:cs="Times New Roman"/>
                <w:b/>
                <w:sz w:val="20"/>
                <w:szCs w:val="20"/>
                <w:lang w:eastAsia="ru-RU"/>
              </w:rPr>
            </w:pPr>
            <w:bookmarkStart w:id="79" w:name="_Toc32306876"/>
            <w:r>
              <w:rPr>
                <w:rFonts w:eastAsia="Times New Roman" w:cs="Times New Roman"/>
                <w:b/>
                <w:sz w:val="20"/>
                <w:szCs w:val="20"/>
                <w:lang w:eastAsia="ru-RU"/>
              </w:rPr>
              <w:t>№</w:t>
            </w:r>
          </w:p>
        </w:tc>
        <w:tc>
          <w:tcPr>
            <w:tcW w:w="4403" w:type="dxa"/>
            <w:shd w:val="clear" w:color="auto" w:fill="auto"/>
            <w:vAlign w:val="center"/>
            <w:hideMark/>
          </w:tcPr>
          <w:p w14:paraId="3D9DFE18"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7129B15D"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67862409"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202152CD" w14:textId="77777777" w:rsidR="00BE5F24" w:rsidRPr="00922F9F" w:rsidRDefault="00BE5F24" w:rsidP="00A166AD">
            <w:pPr>
              <w:spacing w:after="0"/>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64F65EC7" w14:textId="77777777" w:rsidTr="00A166AD">
        <w:trPr>
          <w:gridAfter w:val="1"/>
          <w:wAfter w:w="6" w:type="dxa"/>
          <w:trHeight w:val="109"/>
          <w:jc w:val="center"/>
        </w:trPr>
        <w:tc>
          <w:tcPr>
            <w:tcW w:w="8661" w:type="dxa"/>
            <w:gridSpan w:val="4"/>
          </w:tcPr>
          <w:p w14:paraId="6E4194CD" w14:textId="77777777" w:rsidR="00BE5F24" w:rsidRPr="00AD0233" w:rsidRDefault="00BE5F24" w:rsidP="00A166AD">
            <w:pPr>
              <w:spacing w:after="0" w:line="240" w:lineRule="auto"/>
              <w:jc w:val="center"/>
              <w:rPr>
                <w:rFonts w:cs="Times New Roman"/>
                <w:sz w:val="24"/>
                <w:szCs w:val="24"/>
              </w:rPr>
            </w:pPr>
            <w:r w:rsidRPr="00AD0233">
              <w:rPr>
                <w:rStyle w:val="fontstyle01"/>
                <w:sz w:val="24"/>
                <w:szCs w:val="24"/>
              </w:rPr>
              <w:t xml:space="preserve">Котельная №2 - 32 квартал </w:t>
            </w:r>
            <w:r w:rsidRPr="00AD0233">
              <w:rPr>
                <w:rFonts w:cs="Times New Roman"/>
                <w:b/>
                <w:color w:val="000000"/>
                <w:sz w:val="24"/>
                <w:szCs w:val="24"/>
              </w:rPr>
              <w:t>г. Клинцы, пр. Ленина,25</w:t>
            </w:r>
          </w:p>
        </w:tc>
      </w:tr>
      <w:tr w:rsidR="00BE5F24" w:rsidRPr="002D6A06" w14:paraId="2C50257F" w14:textId="77777777" w:rsidTr="00A166AD">
        <w:trPr>
          <w:trHeight w:val="109"/>
          <w:jc w:val="center"/>
        </w:trPr>
        <w:tc>
          <w:tcPr>
            <w:tcW w:w="507" w:type="dxa"/>
          </w:tcPr>
          <w:p w14:paraId="5A9EDE1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403" w:type="dxa"/>
            <w:shd w:val="clear" w:color="auto" w:fill="auto"/>
            <w:noWrap/>
            <w:vAlign w:val="center"/>
          </w:tcPr>
          <w:p w14:paraId="1BBC1F55"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Тимоня Н.И.,пр-т Ленина,25</w:t>
            </w:r>
          </w:p>
        </w:tc>
        <w:tc>
          <w:tcPr>
            <w:tcW w:w="2401" w:type="dxa"/>
            <w:shd w:val="clear" w:color="auto" w:fill="auto"/>
            <w:noWrap/>
            <w:vAlign w:val="bottom"/>
          </w:tcPr>
          <w:p w14:paraId="1B0AD214"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0,0021</w:t>
            </w:r>
          </w:p>
        </w:tc>
        <w:tc>
          <w:tcPr>
            <w:tcW w:w="1356" w:type="dxa"/>
            <w:gridSpan w:val="2"/>
            <w:vAlign w:val="bottom"/>
          </w:tcPr>
          <w:p w14:paraId="092A06B6" w14:textId="77777777" w:rsidR="00BE5F24" w:rsidRPr="0080066D" w:rsidRDefault="00BE5F24" w:rsidP="00A166AD">
            <w:pPr>
              <w:spacing w:after="0" w:line="240" w:lineRule="auto"/>
              <w:jc w:val="center"/>
              <w:rPr>
                <w:color w:val="000000"/>
                <w:sz w:val="22"/>
              </w:rPr>
            </w:pPr>
          </w:p>
        </w:tc>
      </w:tr>
      <w:tr w:rsidR="00BE5F24" w:rsidRPr="002D6A06" w14:paraId="56C4EB58" w14:textId="77777777" w:rsidTr="00A166AD">
        <w:trPr>
          <w:trHeight w:val="109"/>
          <w:jc w:val="center"/>
        </w:trPr>
        <w:tc>
          <w:tcPr>
            <w:tcW w:w="507" w:type="dxa"/>
          </w:tcPr>
          <w:p w14:paraId="19BB4784"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403" w:type="dxa"/>
            <w:shd w:val="clear" w:color="auto" w:fill="auto"/>
            <w:noWrap/>
            <w:vAlign w:val="center"/>
          </w:tcPr>
          <w:p w14:paraId="40B34647"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Щепетихина Р.Н.,пр-т Ленина,25</w:t>
            </w:r>
          </w:p>
        </w:tc>
        <w:tc>
          <w:tcPr>
            <w:tcW w:w="2401" w:type="dxa"/>
            <w:shd w:val="clear" w:color="auto" w:fill="auto"/>
            <w:noWrap/>
            <w:vAlign w:val="bottom"/>
          </w:tcPr>
          <w:p w14:paraId="389BFBE4"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0,0026</w:t>
            </w:r>
          </w:p>
        </w:tc>
        <w:tc>
          <w:tcPr>
            <w:tcW w:w="1356" w:type="dxa"/>
            <w:gridSpan w:val="2"/>
            <w:vAlign w:val="bottom"/>
          </w:tcPr>
          <w:p w14:paraId="531B3B75" w14:textId="77777777" w:rsidR="00BE5F24" w:rsidRPr="0080066D" w:rsidRDefault="00BE5F24" w:rsidP="00A166AD">
            <w:pPr>
              <w:spacing w:after="0" w:line="240" w:lineRule="auto"/>
              <w:jc w:val="center"/>
              <w:rPr>
                <w:color w:val="000000"/>
                <w:sz w:val="22"/>
              </w:rPr>
            </w:pPr>
          </w:p>
        </w:tc>
      </w:tr>
      <w:tr w:rsidR="00BE5F24" w:rsidRPr="002D6A06" w14:paraId="7FBB1428" w14:textId="77777777" w:rsidTr="00A166AD">
        <w:trPr>
          <w:trHeight w:val="109"/>
          <w:jc w:val="center"/>
        </w:trPr>
        <w:tc>
          <w:tcPr>
            <w:tcW w:w="507" w:type="dxa"/>
          </w:tcPr>
          <w:p w14:paraId="5B8561C3"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403" w:type="dxa"/>
            <w:shd w:val="clear" w:color="auto" w:fill="auto"/>
            <w:noWrap/>
            <w:vAlign w:val="center"/>
          </w:tcPr>
          <w:p w14:paraId="27046B08"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Киреенко Н.В.,пр-т Ленина,27</w:t>
            </w:r>
          </w:p>
        </w:tc>
        <w:tc>
          <w:tcPr>
            <w:tcW w:w="2401" w:type="dxa"/>
            <w:shd w:val="clear" w:color="auto" w:fill="auto"/>
            <w:noWrap/>
            <w:vAlign w:val="bottom"/>
          </w:tcPr>
          <w:p w14:paraId="6F8AC8AD"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0,0055</w:t>
            </w:r>
          </w:p>
        </w:tc>
        <w:tc>
          <w:tcPr>
            <w:tcW w:w="1356" w:type="dxa"/>
            <w:gridSpan w:val="2"/>
            <w:vAlign w:val="bottom"/>
          </w:tcPr>
          <w:p w14:paraId="3A418C95" w14:textId="77777777" w:rsidR="00BE5F24" w:rsidRPr="0080066D" w:rsidRDefault="00BE5F24" w:rsidP="00A166AD">
            <w:pPr>
              <w:spacing w:after="0" w:line="240" w:lineRule="auto"/>
              <w:jc w:val="center"/>
              <w:rPr>
                <w:color w:val="000000"/>
                <w:sz w:val="22"/>
              </w:rPr>
            </w:pPr>
          </w:p>
        </w:tc>
      </w:tr>
      <w:tr w:rsidR="00BE5F24" w:rsidRPr="002D6A06" w14:paraId="34527B48" w14:textId="77777777" w:rsidTr="00A166AD">
        <w:trPr>
          <w:trHeight w:val="109"/>
          <w:jc w:val="center"/>
        </w:trPr>
        <w:tc>
          <w:tcPr>
            <w:tcW w:w="507" w:type="dxa"/>
          </w:tcPr>
          <w:p w14:paraId="47012F2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403" w:type="dxa"/>
            <w:shd w:val="clear" w:color="auto" w:fill="auto"/>
            <w:noWrap/>
            <w:vAlign w:val="bottom"/>
          </w:tcPr>
          <w:p w14:paraId="137BB9E0"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Быков А.В., пр-т Ленина,27</w:t>
            </w:r>
          </w:p>
        </w:tc>
        <w:tc>
          <w:tcPr>
            <w:tcW w:w="2401" w:type="dxa"/>
            <w:shd w:val="clear" w:color="auto" w:fill="auto"/>
            <w:noWrap/>
            <w:vAlign w:val="bottom"/>
          </w:tcPr>
          <w:p w14:paraId="0C9688C4"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0,0089</w:t>
            </w:r>
          </w:p>
        </w:tc>
        <w:tc>
          <w:tcPr>
            <w:tcW w:w="1356" w:type="dxa"/>
            <w:gridSpan w:val="2"/>
            <w:vAlign w:val="bottom"/>
          </w:tcPr>
          <w:p w14:paraId="06097823" w14:textId="77777777" w:rsidR="00BE5F24" w:rsidRPr="0080066D" w:rsidRDefault="00BE5F24" w:rsidP="00A166AD">
            <w:pPr>
              <w:spacing w:after="0" w:line="240" w:lineRule="auto"/>
              <w:jc w:val="center"/>
              <w:rPr>
                <w:color w:val="000000"/>
                <w:sz w:val="22"/>
              </w:rPr>
            </w:pPr>
          </w:p>
        </w:tc>
      </w:tr>
      <w:tr w:rsidR="00BE5F24" w:rsidRPr="002D6A06" w14:paraId="0211DDFE" w14:textId="77777777" w:rsidTr="00A166AD">
        <w:trPr>
          <w:trHeight w:val="109"/>
          <w:jc w:val="center"/>
        </w:trPr>
        <w:tc>
          <w:tcPr>
            <w:tcW w:w="507" w:type="dxa"/>
          </w:tcPr>
          <w:p w14:paraId="5B504535"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403" w:type="dxa"/>
            <w:shd w:val="clear" w:color="auto" w:fill="auto"/>
            <w:noWrap/>
            <w:vAlign w:val="center"/>
          </w:tcPr>
          <w:p w14:paraId="317BEA1B"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Александров А.Н., ул.Свердлова, 43</w:t>
            </w:r>
          </w:p>
        </w:tc>
        <w:tc>
          <w:tcPr>
            <w:tcW w:w="2401" w:type="dxa"/>
            <w:shd w:val="clear" w:color="auto" w:fill="auto"/>
            <w:noWrap/>
            <w:vAlign w:val="bottom"/>
          </w:tcPr>
          <w:p w14:paraId="79D0DE34"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0,0046</w:t>
            </w:r>
          </w:p>
        </w:tc>
        <w:tc>
          <w:tcPr>
            <w:tcW w:w="1356" w:type="dxa"/>
            <w:gridSpan w:val="2"/>
            <w:vAlign w:val="bottom"/>
          </w:tcPr>
          <w:p w14:paraId="5CE96D45" w14:textId="77777777" w:rsidR="00BE5F24" w:rsidRPr="0080066D" w:rsidRDefault="00BE5F24" w:rsidP="00A166AD">
            <w:pPr>
              <w:spacing w:after="0" w:line="240" w:lineRule="auto"/>
              <w:jc w:val="center"/>
              <w:rPr>
                <w:color w:val="000000"/>
                <w:sz w:val="22"/>
              </w:rPr>
            </w:pPr>
          </w:p>
        </w:tc>
      </w:tr>
      <w:tr w:rsidR="00BE5F24" w:rsidRPr="002D6A06" w14:paraId="7E64578C" w14:textId="77777777" w:rsidTr="00A166AD">
        <w:trPr>
          <w:trHeight w:val="109"/>
          <w:jc w:val="center"/>
        </w:trPr>
        <w:tc>
          <w:tcPr>
            <w:tcW w:w="507" w:type="dxa"/>
          </w:tcPr>
          <w:p w14:paraId="027DF84C"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4403" w:type="dxa"/>
            <w:shd w:val="clear" w:color="auto" w:fill="auto"/>
            <w:noWrap/>
            <w:vAlign w:val="center"/>
          </w:tcPr>
          <w:p w14:paraId="35AB36BB"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Воронова Е.В.,ул.Свердлова,43</w:t>
            </w:r>
          </w:p>
        </w:tc>
        <w:tc>
          <w:tcPr>
            <w:tcW w:w="2401" w:type="dxa"/>
            <w:shd w:val="clear" w:color="auto" w:fill="auto"/>
            <w:noWrap/>
            <w:vAlign w:val="bottom"/>
          </w:tcPr>
          <w:p w14:paraId="045F7A7A"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0,0037</w:t>
            </w:r>
          </w:p>
        </w:tc>
        <w:tc>
          <w:tcPr>
            <w:tcW w:w="1356" w:type="dxa"/>
            <w:gridSpan w:val="2"/>
            <w:vAlign w:val="bottom"/>
          </w:tcPr>
          <w:p w14:paraId="5DEA3E49" w14:textId="77777777" w:rsidR="00BE5F24" w:rsidRPr="0080066D" w:rsidRDefault="00BE5F24" w:rsidP="00A166AD">
            <w:pPr>
              <w:spacing w:after="0" w:line="240" w:lineRule="auto"/>
              <w:jc w:val="center"/>
              <w:rPr>
                <w:color w:val="000000"/>
                <w:sz w:val="22"/>
              </w:rPr>
            </w:pPr>
          </w:p>
        </w:tc>
      </w:tr>
      <w:tr w:rsidR="00BE5F24" w:rsidRPr="002D6A06" w14:paraId="32B7A1AD" w14:textId="77777777" w:rsidTr="00A166AD">
        <w:trPr>
          <w:trHeight w:val="109"/>
          <w:jc w:val="center"/>
        </w:trPr>
        <w:tc>
          <w:tcPr>
            <w:tcW w:w="507" w:type="dxa"/>
          </w:tcPr>
          <w:p w14:paraId="6A7F9EA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4403" w:type="dxa"/>
            <w:shd w:val="clear" w:color="auto" w:fill="auto"/>
            <w:noWrap/>
            <w:vAlign w:val="bottom"/>
          </w:tcPr>
          <w:p w14:paraId="3CF746C3"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Гутникова Л.Н. ,пр-т Ленина,27</w:t>
            </w:r>
          </w:p>
        </w:tc>
        <w:tc>
          <w:tcPr>
            <w:tcW w:w="2401" w:type="dxa"/>
            <w:shd w:val="clear" w:color="auto" w:fill="auto"/>
            <w:noWrap/>
            <w:vAlign w:val="bottom"/>
          </w:tcPr>
          <w:p w14:paraId="7562809A"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0,0044</w:t>
            </w:r>
          </w:p>
        </w:tc>
        <w:tc>
          <w:tcPr>
            <w:tcW w:w="1356" w:type="dxa"/>
            <w:gridSpan w:val="2"/>
            <w:vAlign w:val="bottom"/>
          </w:tcPr>
          <w:p w14:paraId="5EEC8503" w14:textId="77777777" w:rsidR="00BE5F24" w:rsidRPr="0080066D" w:rsidRDefault="00BE5F24" w:rsidP="00A166AD">
            <w:pPr>
              <w:spacing w:after="0" w:line="240" w:lineRule="auto"/>
              <w:jc w:val="center"/>
              <w:rPr>
                <w:color w:val="000000"/>
                <w:sz w:val="22"/>
              </w:rPr>
            </w:pPr>
          </w:p>
        </w:tc>
      </w:tr>
      <w:tr w:rsidR="00BE5F24" w:rsidRPr="002D6A06" w14:paraId="131103AA" w14:textId="77777777" w:rsidTr="00A166AD">
        <w:trPr>
          <w:trHeight w:val="109"/>
          <w:jc w:val="center"/>
        </w:trPr>
        <w:tc>
          <w:tcPr>
            <w:tcW w:w="507" w:type="dxa"/>
          </w:tcPr>
          <w:p w14:paraId="49C23EAB"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4403" w:type="dxa"/>
            <w:shd w:val="clear" w:color="auto" w:fill="auto"/>
            <w:noWrap/>
            <w:vAlign w:val="bottom"/>
          </w:tcPr>
          <w:p w14:paraId="3BEAF146"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Вершкова Л.Ю.,пр-т Ленина,25</w:t>
            </w:r>
          </w:p>
        </w:tc>
        <w:tc>
          <w:tcPr>
            <w:tcW w:w="2401" w:type="dxa"/>
            <w:shd w:val="clear" w:color="auto" w:fill="auto"/>
            <w:noWrap/>
            <w:vAlign w:val="bottom"/>
          </w:tcPr>
          <w:p w14:paraId="3F36EB63"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0,0038</w:t>
            </w:r>
          </w:p>
        </w:tc>
        <w:tc>
          <w:tcPr>
            <w:tcW w:w="1356" w:type="dxa"/>
            <w:gridSpan w:val="2"/>
            <w:vAlign w:val="bottom"/>
          </w:tcPr>
          <w:p w14:paraId="38F11074" w14:textId="77777777" w:rsidR="00BE5F24" w:rsidRPr="0080066D" w:rsidRDefault="00BE5F24" w:rsidP="00A166AD">
            <w:pPr>
              <w:spacing w:after="0" w:line="240" w:lineRule="auto"/>
              <w:jc w:val="center"/>
              <w:rPr>
                <w:color w:val="000000"/>
                <w:sz w:val="22"/>
              </w:rPr>
            </w:pPr>
          </w:p>
        </w:tc>
      </w:tr>
      <w:tr w:rsidR="00BE5F24" w:rsidRPr="002D6A06" w14:paraId="04363DA3" w14:textId="77777777" w:rsidTr="00A166AD">
        <w:trPr>
          <w:trHeight w:val="109"/>
          <w:jc w:val="center"/>
        </w:trPr>
        <w:tc>
          <w:tcPr>
            <w:tcW w:w="507" w:type="dxa"/>
          </w:tcPr>
          <w:p w14:paraId="0EC65C3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4403" w:type="dxa"/>
            <w:shd w:val="clear" w:color="auto" w:fill="auto"/>
            <w:noWrap/>
            <w:vAlign w:val="bottom"/>
          </w:tcPr>
          <w:p w14:paraId="6ACC5A15"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Осипенко Л.А.,пр-т Ленина,25,</w:t>
            </w:r>
          </w:p>
        </w:tc>
        <w:tc>
          <w:tcPr>
            <w:tcW w:w="2401" w:type="dxa"/>
            <w:shd w:val="clear" w:color="auto" w:fill="auto"/>
            <w:noWrap/>
            <w:vAlign w:val="bottom"/>
          </w:tcPr>
          <w:p w14:paraId="3CA8C8FF"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0,0033</w:t>
            </w:r>
          </w:p>
        </w:tc>
        <w:tc>
          <w:tcPr>
            <w:tcW w:w="1356" w:type="dxa"/>
            <w:gridSpan w:val="2"/>
            <w:vAlign w:val="bottom"/>
          </w:tcPr>
          <w:p w14:paraId="3233B1BC" w14:textId="77777777" w:rsidR="00BE5F24" w:rsidRDefault="00BE5F24" w:rsidP="00A166AD">
            <w:pPr>
              <w:spacing w:after="0" w:line="240" w:lineRule="auto"/>
              <w:jc w:val="center"/>
              <w:rPr>
                <w:color w:val="000000"/>
                <w:sz w:val="22"/>
              </w:rPr>
            </w:pPr>
          </w:p>
        </w:tc>
      </w:tr>
      <w:tr w:rsidR="00BE5F24" w:rsidRPr="002D6A06" w14:paraId="62D99E42" w14:textId="77777777" w:rsidTr="00A166AD">
        <w:trPr>
          <w:trHeight w:val="109"/>
          <w:jc w:val="center"/>
        </w:trPr>
        <w:tc>
          <w:tcPr>
            <w:tcW w:w="507" w:type="dxa"/>
          </w:tcPr>
          <w:p w14:paraId="2FE73C81"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4403" w:type="dxa"/>
            <w:shd w:val="clear" w:color="auto" w:fill="auto"/>
            <w:noWrap/>
            <w:vAlign w:val="bottom"/>
          </w:tcPr>
          <w:p w14:paraId="5508F3BC"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Поплавский Н.Н.,пр-т Ленина,25</w:t>
            </w:r>
          </w:p>
        </w:tc>
        <w:tc>
          <w:tcPr>
            <w:tcW w:w="2401" w:type="dxa"/>
            <w:shd w:val="clear" w:color="auto" w:fill="auto"/>
            <w:noWrap/>
            <w:vAlign w:val="bottom"/>
          </w:tcPr>
          <w:p w14:paraId="537B4917"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0,002</w:t>
            </w:r>
          </w:p>
        </w:tc>
        <w:tc>
          <w:tcPr>
            <w:tcW w:w="1356" w:type="dxa"/>
            <w:gridSpan w:val="2"/>
            <w:vAlign w:val="bottom"/>
          </w:tcPr>
          <w:p w14:paraId="3BAFD05F" w14:textId="77777777" w:rsidR="00BE5F24" w:rsidRDefault="00BE5F24" w:rsidP="00A166AD">
            <w:pPr>
              <w:spacing w:after="0" w:line="240" w:lineRule="auto"/>
              <w:jc w:val="center"/>
              <w:rPr>
                <w:color w:val="000000"/>
                <w:sz w:val="22"/>
              </w:rPr>
            </w:pPr>
          </w:p>
        </w:tc>
      </w:tr>
      <w:tr w:rsidR="00BE5F24" w:rsidRPr="002D6A06" w14:paraId="170CD46F" w14:textId="77777777" w:rsidTr="00A166AD">
        <w:trPr>
          <w:trHeight w:val="109"/>
          <w:jc w:val="center"/>
        </w:trPr>
        <w:tc>
          <w:tcPr>
            <w:tcW w:w="507" w:type="dxa"/>
          </w:tcPr>
          <w:p w14:paraId="51992A5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4403" w:type="dxa"/>
            <w:shd w:val="clear" w:color="auto" w:fill="auto"/>
            <w:noWrap/>
            <w:vAlign w:val="bottom"/>
          </w:tcPr>
          <w:p w14:paraId="7BF9EF58"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Поплавская Н.В.,пр-т Ленина,25</w:t>
            </w:r>
          </w:p>
        </w:tc>
        <w:tc>
          <w:tcPr>
            <w:tcW w:w="2401" w:type="dxa"/>
            <w:shd w:val="clear" w:color="auto" w:fill="auto"/>
            <w:noWrap/>
            <w:vAlign w:val="bottom"/>
          </w:tcPr>
          <w:p w14:paraId="3E5FF576"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0,0026</w:t>
            </w:r>
          </w:p>
        </w:tc>
        <w:tc>
          <w:tcPr>
            <w:tcW w:w="1356" w:type="dxa"/>
            <w:gridSpan w:val="2"/>
            <w:vAlign w:val="bottom"/>
          </w:tcPr>
          <w:p w14:paraId="02587854" w14:textId="77777777" w:rsidR="00BE5F24" w:rsidRDefault="00BE5F24" w:rsidP="00A166AD">
            <w:pPr>
              <w:spacing w:after="0" w:line="240" w:lineRule="auto"/>
              <w:jc w:val="center"/>
              <w:rPr>
                <w:color w:val="000000"/>
                <w:sz w:val="22"/>
              </w:rPr>
            </w:pPr>
          </w:p>
        </w:tc>
      </w:tr>
      <w:tr w:rsidR="00BE5F24" w:rsidRPr="002D6A06" w14:paraId="071A9557" w14:textId="77777777" w:rsidTr="00A166AD">
        <w:trPr>
          <w:trHeight w:val="109"/>
          <w:jc w:val="center"/>
        </w:trPr>
        <w:tc>
          <w:tcPr>
            <w:tcW w:w="507" w:type="dxa"/>
          </w:tcPr>
          <w:p w14:paraId="623E565B"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4403" w:type="dxa"/>
            <w:shd w:val="clear" w:color="auto" w:fill="auto"/>
            <w:noWrap/>
            <w:vAlign w:val="bottom"/>
          </w:tcPr>
          <w:p w14:paraId="0C83BC1A"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Короед Л.А., ул.Свердлова,41</w:t>
            </w:r>
          </w:p>
        </w:tc>
        <w:tc>
          <w:tcPr>
            <w:tcW w:w="2401" w:type="dxa"/>
            <w:shd w:val="clear" w:color="auto" w:fill="auto"/>
            <w:noWrap/>
            <w:vAlign w:val="bottom"/>
          </w:tcPr>
          <w:p w14:paraId="34D3D929"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0,0033</w:t>
            </w:r>
          </w:p>
        </w:tc>
        <w:tc>
          <w:tcPr>
            <w:tcW w:w="1356" w:type="dxa"/>
            <w:gridSpan w:val="2"/>
            <w:vAlign w:val="bottom"/>
          </w:tcPr>
          <w:p w14:paraId="3E3EB7B6" w14:textId="77777777" w:rsidR="00BE5F24" w:rsidRDefault="00BE5F24" w:rsidP="00A166AD">
            <w:pPr>
              <w:spacing w:after="0" w:line="240" w:lineRule="auto"/>
              <w:jc w:val="center"/>
              <w:rPr>
                <w:color w:val="000000"/>
                <w:sz w:val="22"/>
              </w:rPr>
            </w:pPr>
          </w:p>
        </w:tc>
      </w:tr>
      <w:tr w:rsidR="00BE5F24" w:rsidRPr="002D6A06" w14:paraId="4C59BBD6" w14:textId="77777777" w:rsidTr="00A166AD">
        <w:trPr>
          <w:trHeight w:val="109"/>
          <w:jc w:val="center"/>
        </w:trPr>
        <w:tc>
          <w:tcPr>
            <w:tcW w:w="507" w:type="dxa"/>
          </w:tcPr>
          <w:p w14:paraId="21DFE461"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4403" w:type="dxa"/>
            <w:shd w:val="clear" w:color="auto" w:fill="auto"/>
            <w:noWrap/>
            <w:vAlign w:val="bottom"/>
          </w:tcPr>
          <w:p w14:paraId="25491270"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Васькова А.П.,ул.Свердлова,43</w:t>
            </w:r>
          </w:p>
        </w:tc>
        <w:tc>
          <w:tcPr>
            <w:tcW w:w="2401" w:type="dxa"/>
            <w:shd w:val="clear" w:color="auto" w:fill="auto"/>
            <w:noWrap/>
            <w:vAlign w:val="bottom"/>
          </w:tcPr>
          <w:p w14:paraId="7F552B2D"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0,005</w:t>
            </w:r>
          </w:p>
        </w:tc>
        <w:tc>
          <w:tcPr>
            <w:tcW w:w="1356" w:type="dxa"/>
            <w:gridSpan w:val="2"/>
            <w:vAlign w:val="bottom"/>
          </w:tcPr>
          <w:p w14:paraId="01664B0C" w14:textId="77777777" w:rsidR="00BE5F24" w:rsidRDefault="00BE5F24" w:rsidP="00A166AD">
            <w:pPr>
              <w:spacing w:after="0" w:line="240" w:lineRule="auto"/>
              <w:jc w:val="center"/>
              <w:rPr>
                <w:color w:val="000000"/>
                <w:sz w:val="22"/>
              </w:rPr>
            </w:pPr>
          </w:p>
        </w:tc>
      </w:tr>
      <w:tr w:rsidR="00BE5F24" w:rsidRPr="002D6A06" w14:paraId="28AC43E4" w14:textId="77777777" w:rsidTr="00A166AD">
        <w:trPr>
          <w:trHeight w:val="109"/>
          <w:jc w:val="center"/>
        </w:trPr>
        <w:tc>
          <w:tcPr>
            <w:tcW w:w="507" w:type="dxa"/>
          </w:tcPr>
          <w:p w14:paraId="2987EE9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4403" w:type="dxa"/>
            <w:shd w:val="clear" w:color="auto" w:fill="auto"/>
            <w:noWrap/>
            <w:vAlign w:val="bottom"/>
          </w:tcPr>
          <w:p w14:paraId="5ED8E0BC"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Ятимова Е.В.,ул. 8-е Марта,32</w:t>
            </w:r>
          </w:p>
        </w:tc>
        <w:tc>
          <w:tcPr>
            <w:tcW w:w="2401" w:type="dxa"/>
            <w:shd w:val="clear" w:color="auto" w:fill="auto"/>
            <w:noWrap/>
            <w:vAlign w:val="bottom"/>
          </w:tcPr>
          <w:p w14:paraId="413269E2"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0,0039</w:t>
            </w:r>
          </w:p>
        </w:tc>
        <w:tc>
          <w:tcPr>
            <w:tcW w:w="1356" w:type="dxa"/>
            <w:gridSpan w:val="2"/>
            <w:vAlign w:val="bottom"/>
          </w:tcPr>
          <w:p w14:paraId="4614D7EC" w14:textId="77777777" w:rsidR="00BE5F24" w:rsidRDefault="00BE5F24" w:rsidP="00A166AD">
            <w:pPr>
              <w:spacing w:after="0" w:line="240" w:lineRule="auto"/>
              <w:jc w:val="center"/>
              <w:rPr>
                <w:color w:val="000000"/>
                <w:sz w:val="22"/>
              </w:rPr>
            </w:pPr>
          </w:p>
        </w:tc>
      </w:tr>
      <w:tr w:rsidR="00BE5F24" w:rsidRPr="002D6A06" w14:paraId="046D8B54" w14:textId="77777777" w:rsidTr="00A166AD">
        <w:trPr>
          <w:trHeight w:val="109"/>
          <w:jc w:val="center"/>
        </w:trPr>
        <w:tc>
          <w:tcPr>
            <w:tcW w:w="507" w:type="dxa"/>
          </w:tcPr>
          <w:p w14:paraId="73B53C6B"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4403" w:type="dxa"/>
            <w:shd w:val="clear" w:color="auto" w:fill="auto"/>
            <w:noWrap/>
            <w:vAlign w:val="bottom"/>
          </w:tcPr>
          <w:p w14:paraId="0ADBD6BA"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Кожемяко А.П., пр-т Ленина,27</w:t>
            </w:r>
          </w:p>
        </w:tc>
        <w:tc>
          <w:tcPr>
            <w:tcW w:w="2401" w:type="dxa"/>
            <w:shd w:val="clear" w:color="auto" w:fill="auto"/>
            <w:noWrap/>
            <w:vAlign w:val="bottom"/>
          </w:tcPr>
          <w:p w14:paraId="2EC948CE"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0,0087</w:t>
            </w:r>
          </w:p>
        </w:tc>
        <w:tc>
          <w:tcPr>
            <w:tcW w:w="1356" w:type="dxa"/>
            <w:gridSpan w:val="2"/>
            <w:vAlign w:val="bottom"/>
          </w:tcPr>
          <w:p w14:paraId="7AFAD941" w14:textId="77777777" w:rsidR="00BE5F24" w:rsidRDefault="00BE5F24" w:rsidP="00A166AD">
            <w:pPr>
              <w:spacing w:after="0" w:line="240" w:lineRule="auto"/>
              <w:jc w:val="center"/>
              <w:rPr>
                <w:color w:val="000000"/>
                <w:sz w:val="22"/>
              </w:rPr>
            </w:pPr>
          </w:p>
        </w:tc>
      </w:tr>
      <w:tr w:rsidR="00BE5F24" w:rsidRPr="002D6A06" w14:paraId="64E7E526" w14:textId="77777777" w:rsidTr="00A166AD">
        <w:trPr>
          <w:trHeight w:val="109"/>
          <w:jc w:val="center"/>
        </w:trPr>
        <w:tc>
          <w:tcPr>
            <w:tcW w:w="507" w:type="dxa"/>
          </w:tcPr>
          <w:p w14:paraId="7986BA9A"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4403" w:type="dxa"/>
            <w:shd w:val="clear" w:color="auto" w:fill="auto"/>
            <w:noWrap/>
            <w:vAlign w:val="bottom"/>
          </w:tcPr>
          <w:p w14:paraId="40B1A2C7"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Гутников С.В., пр-т Ленина,27</w:t>
            </w:r>
          </w:p>
        </w:tc>
        <w:tc>
          <w:tcPr>
            <w:tcW w:w="2401" w:type="dxa"/>
            <w:shd w:val="clear" w:color="auto" w:fill="auto"/>
            <w:noWrap/>
            <w:vAlign w:val="bottom"/>
          </w:tcPr>
          <w:p w14:paraId="79BE7771"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0,0052</w:t>
            </w:r>
          </w:p>
        </w:tc>
        <w:tc>
          <w:tcPr>
            <w:tcW w:w="1356" w:type="dxa"/>
            <w:gridSpan w:val="2"/>
            <w:vAlign w:val="bottom"/>
          </w:tcPr>
          <w:p w14:paraId="1AF93160" w14:textId="77777777" w:rsidR="00BE5F24" w:rsidRDefault="00BE5F24" w:rsidP="00A166AD">
            <w:pPr>
              <w:spacing w:after="0" w:line="240" w:lineRule="auto"/>
              <w:jc w:val="center"/>
              <w:rPr>
                <w:color w:val="000000"/>
                <w:sz w:val="22"/>
              </w:rPr>
            </w:pPr>
          </w:p>
        </w:tc>
      </w:tr>
      <w:tr w:rsidR="00BE5F24" w:rsidRPr="002D6A06" w14:paraId="3DC1CD14" w14:textId="77777777" w:rsidTr="00A166AD">
        <w:trPr>
          <w:trHeight w:val="109"/>
          <w:jc w:val="center"/>
        </w:trPr>
        <w:tc>
          <w:tcPr>
            <w:tcW w:w="507" w:type="dxa"/>
          </w:tcPr>
          <w:p w14:paraId="2F4EC24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4403" w:type="dxa"/>
            <w:shd w:val="clear" w:color="auto" w:fill="auto"/>
            <w:noWrap/>
            <w:vAlign w:val="bottom"/>
          </w:tcPr>
          <w:p w14:paraId="7B7F6DE9"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Жемчужникова Н.В., ул.8-е Марта,32</w:t>
            </w:r>
          </w:p>
        </w:tc>
        <w:tc>
          <w:tcPr>
            <w:tcW w:w="2401" w:type="dxa"/>
            <w:shd w:val="clear" w:color="auto" w:fill="auto"/>
            <w:noWrap/>
            <w:vAlign w:val="bottom"/>
          </w:tcPr>
          <w:p w14:paraId="62A88139"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0,0043</w:t>
            </w:r>
          </w:p>
        </w:tc>
        <w:tc>
          <w:tcPr>
            <w:tcW w:w="1356" w:type="dxa"/>
            <w:gridSpan w:val="2"/>
            <w:vAlign w:val="bottom"/>
          </w:tcPr>
          <w:p w14:paraId="75725207" w14:textId="77777777" w:rsidR="00BE5F24" w:rsidRDefault="00BE5F24" w:rsidP="00A166AD">
            <w:pPr>
              <w:spacing w:after="0" w:line="240" w:lineRule="auto"/>
              <w:jc w:val="center"/>
              <w:rPr>
                <w:color w:val="000000"/>
                <w:sz w:val="22"/>
              </w:rPr>
            </w:pPr>
          </w:p>
        </w:tc>
      </w:tr>
      <w:tr w:rsidR="00BE5F24" w:rsidRPr="002D6A06" w14:paraId="6A0FFFA2" w14:textId="77777777" w:rsidTr="00A166AD">
        <w:trPr>
          <w:trHeight w:val="109"/>
          <w:jc w:val="center"/>
        </w:trPr>
        <w:tc>
          <w:tcPr>
            <w:tcW w:w="507" w:type="dxa"/>
          </w:tcPr>
          <w:p w14:paraId="4EE55FE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4403" w:type="dxa"/>
            <w:shd w:val="clear" w:color="auto" w:fill="auto"/>
            <w:noWrap/>
            <w:vAlign w:val="bottom"/>
          </w:tcPr>
          <w:p w14:paraId="509C8FAF"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Зубарев С.Н., пр-т Ленина,27</w:t>
            </w:r>
          </w:p>
        </w:tc>
        <w:tc>
          <w:tcPr>
            <w:tcW w:w="2401" w:type="dxa"/>
            <w:shd w:val="clear" w:color="auto" w:fill="auto"/>
            <w:noWrap/>
            <w:vAlign w:val="bottom"/>
          </w:tcPr>
          <w:p w14:paraId="21410EF5"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0,0055</w:t>
            </w:r>
          </w:p>
        </w:tc>
        <w:tc>
          <w:tcPr>
            <w:tcW w:w="1356" w:type="dxa"/>
            <w:gridSpan w:val="2"/>
            <w:vAlign w:val="bottom"/>
          </w:tcPr>
          <w:p w14:paraId="57E7936F" w14:textId="77777777" w:rsidR="00BE5F24" w:rsidRDefault="00BE5F24" w:rsidP="00A166AD">
            <w:pPr>
              <w:spacing w:after="0" w:line="240" w:lineRule="auto"/>
              <w:jc w:val="center"/>
              <w:rPr>
                <w:color w:val="000000"/>
                <w:sz w:val="22"/>
              </w:rPr>
            </w:pPr>
          </w:p>
        </w:tc>
      </w:tr>
      <w:tr w:rsidR="00BE5F24" w:rsidRPr="002D6A06" w14:paraId="44ADE3C8" w14:textId="77777777" w:rsidTr="00A166AD">
        <w:trPr>
          <w:trHeight w:val="109"/>
          <w:jc w:val="center"/>
        </w:trPr>
        <w:tc>
          <w:tcPr>
            <w:tcW w:w="507" w:type="dxa"/>
          </w:tcPr>
          <w:p w14:paraId="02CEE2CA"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4403" w:type="dxa"/>
            <w:shd w:val="clear" w:color="auto" w:fill="auto"/>
            <w:noWrap/>
            <w:vAlign w:val="bottom"/>
          </w:tcPr>
          <w:p w14:paraId="55DF194D"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Шило Е.Н., прт Ленина,25</w:t>
            </w:r>
          </w:p>
        </w:tc>
        <w:tc>
          <w:tcPr>
            <w:tcW w:w="2401" w:type="dxa"/>
            <w:shd w:val="clear" w:color="auto" w:fill="auto"/>
            <w:noWrap/>
            <w:vAlign w:val="bottom"/>
          </w:tcPr>
          <w:p w14:paraId="6ADA8879"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0,0036</w:t>
            </w:r>
          </w:p>
        </w:tc>
        <w:tc>
          <w:tcPr>
            <w:tcW w:w="1356" w:type="dxa"/>
            <w:gridSpan w:val="2"/>
            <w:vAlign w:val="bottom"/>
          </w:tcPr>
          <w:p w14:paraId="5CB27135" w14:textId="77777777" w:rsidR="00BE5F24" w:rsidRDefault="00BE5F24" w:rsidP="00A166AD">
            <w:pPr>
              <w:spacing w:after="0" w:line="240" w:lineRule="auto"/>
              <w:jc w:val="center"/>
              <w:rPr>
                <w:color w:val="000000"/>
                <w:sz w:val="22"/>
              </w:rPr>
            </w:pPr>
          </w:p>
        </w:tc>
      </w:tr>
      <w:tr w:rsidR="00BE5F24" w:rsidRPr="002D6A06" w14:paraId="339F68A1" w14:textId="77777777" w:rsidTr="00A166AD">
        <w:trPr>
          <w:trHeight w:val="109"/>
          <w:jc w:val="center"/>
        </w:trPr>
        <w:tc>
          <w:tcPr>
            <w:tcW w:w="507" w:type="dxa"/>
          </w:tcPr>
          <w:p w14:paraId="5E084E3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4403" w:type="dxa"/>
            <w:shd w:val="clear" w:color="auto" w:fill="auto"/>
            <w:noWrap/>
            <w:vAlign w:val="bottom"/>
          </w:tcPr>
          <w:p w14:paraId="7FAD76A8"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ООО ТТЦ "Гарант", ул.Пушкина,34</w:t>
            </w:r>
          </w:p>
        </w:tc>
        <w:tc>
          <w:tcPr>
            <w:tcW w:w="2401" w:type="dxa"/>
            <w:shd w:val="clear" w:color="auto" w:fill="auto"/>
            <w:noWrap/>
            <w:vAlign w:val="bottom"/>
          </w:tcPr>
          <w:p w14:paraId="3CAE13B3"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0,0091</w:t>
            </w:r>
          </w:p>
        </w:tc>
        <w:tc>
          <w:tcPr>
            <w:tcW w:w="1356" w:type="dxa"/>
            <w:gridSpan w:val="2"/>
            <w:vAlign w:val="bottom"/>
          </w:tcPr>
          <w:p w14:paraId="7D369FDA" w14:textId="77777777" w:rsidR="00BE5F24" w:rsidRDefault="00BE5F24" w:rsidP="00A166AD">
            <w:pPr>
              <w:spacing w:after="0" w:line="240" w:lineRule="auto"/>
              <w:jc w:val="center"/>
              <w:rPr>
                <w:color w:val="000000"/>
                <w:sz w:val="22"/>
              </w:rPr>
            </w:pPr>
          </w:p>
        </w:tc>
      </w:tr>
      <w:tr w:rsidR="00BE5F24" w:rsidRPr="002D6A06" w14:paraId="72DBA060" w14:textId="77777777" w:rsidTr="00A166AD">
        <w:trPr>
          <w:trHeight w:val="109"/>
          <w:jc w:val="center"/>
        </w:trPr>
        <w:tc>
          <w:tcPr>
            <w:tcW w:w="507" w:type="dxa"/>
          </w:tcPr>
          <w:p w14:paraId="057DBAD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4403" w:type="dxa"/>
            <w:shd w:val="clear" w:color="auto" w:fill="auto"/>
            <w:noWrap/>
            <w:vAlign w:val="center"/>
          </w:tcPr>
          <w:p w14:paraId="43756F1F"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ООО "Прогресс", пр-т Ленина,25</w:t>
            </w:r>
          </w:p>
        </w:tc>
        <w:tc>
          <w:tcPr>
            <w:tcW w:w="2401" w:type="dxa"/>
            <w:shd w:val="clear" w:color="auto" w:fill="auto"/>
            <w:noWrap/>
            <w:vAlign w:val="bottom"/>
          </w:tcPr>
          <w:p w14:paraId="0B34C7C4"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0,0053</w:t>
            </w:r>
          </w:p>
        </w:tc>
        <w:tc>
          <w:tcPr>
            <w:tcW w:w="1356" w:type="dxa"/>
            <w:gridSpan w:val="2"/>
            <w:vAlign w:val="bottom"/>
          </w:tcPr>
          <w:p w14:paraId="02E052F8" w14:textId="77777777" w:rsidR="00BE5F24" w:rsidRDefault="00BE5F24" w:rsidP="00A166AD">
            <w:pPr>
              <w:spacing w:after="0" w:line="240" w:lineRule="auto"/>
              <w:jc w:val="center"/>
              <w:rPr>
                <w:color w:val="000000"/>
                <w:sz w:val="22"/>
              </w:rPr>
            </w:pPr>
          </w:p>
        </w:tc>
      </w:tr>
      <w:tr w:rsidR="00BE5F24" w:rsidRPr="002D6A06" w14:paraId="38BF207E" w14:textId="77777777" w:rsidTr="00A166AD">
        <w:trPr>
          <w:trHeight w:val="109"/>
          <w:jc w:val="center"/>
        </w:trPr>
        <w:tc>
          <w:tcPr>
            <w:tcW w:w="507" w:type="dxa"/>
          </w:tcPr>
          <w:p w14:paraId="6EA46A2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4403" w:type="dxa"/>
            <w:shd w:val="clear" w:color="auto" w:fill="auto"/>
            <w:noWrap/>
            <w:vAlign w:val="bottom"/>
          </w:tcPr>
          <w:p w14:paraId="34884A15"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Гимназия №1,пр-т Ленина,23</w:t>
            </w:r>
          </w:p>
        </w:tc>
        <w:tc>
          <w:tcPr>
            <w:tcW w:w="2401" w:type="dxa"/>
            <w:shd w:val="clear" w:color="auto" w:fill="auto"/>
            <w:noWrap/>
            <w:vAlign w:val="bottom"/>
          </w:tcPr>
          <w:p w14:paraId="6B8ED63A"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0,2683</w:t>
            </w:r>
          </w:p>
        </w:tc>
        <w:tc>
          <w:tcPr>
            <w:tcW w:w="1356" w:type="dxa"/>
            <w:gridSpan w:val="2"/>
            <w:vAlign w:val="bottom"/>
          </w:tcPr>
          <w:p w14:paraId="61BD5DAA" w14:textId="77777777" w:rsidR="00BE5F24" w:rsidRDefault="00BE5F24" w:rsidP="00A166AD">
            <w:pPr>
              <w:spacing w:after="0" w:line="240" w:lineRule="auto"/>
              <w:jc w:val="center"/>
              <w:rPr>
                <w:color w:val="000000"/>
                <w:sz w:val="22"/>
              </w:rPr>
            </w:pPr>
          </w:p>
        </w:tc>
      </w:tr>
      <w:tr w:rsidR="00BE5F24" w:rsidRPr="002D6A06" w14:paraId="3D0D61C9" w14:textId="77777777" w:rsidTr="00A166AD">
        <w:trPr>
          <w:trHeight w:val="109"/>
          <w:jc w:val="center"/>
        </w:trPr>
        <w:tc>
          <w:tcPr>
            <w:tcW w:w="507" w:type="dxa"/>
          </w:tcPr>
          <w:p w14:paraId="174E648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4403" w:type="dxa"/>
            <w:shd w:val="clear" w:color="auto" w:fill="auto"/>
            <w:noWrap/>
            <w:vAlign w:val="bottom"/>
          </w:tcPr>
          <w:p w14:paraId="35737851"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ул.8 Марта,32</w:t>
            </w:r>
          </w:p>
        </w:tc>
        <w:tc>
          <w:tcPr>
            <w:tcW w:w="2401" w:type="dxa"/>
            <w:shd w:val="clear" w:color="auto" w:fill="auto"/>
            <w:noWrap/>
            <w:vAlign w:val="bottom"/>
          </w:tcPr>
          <w:p w14:paraId="29DB9D22"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0,112</w:t>
            </w:r>
          </w:p>
        </w:tc>
        <w:tc>
          <w:tcPr>
            <w:tcW w:w="1356" w:type="dxa"/>
            <w:gridSpan w:val="2"/>
            <w:vAlign w:val="bottom"/>
          </w:tcPr>
          <w:p w14:paraId="6927F5CB" w14:textId="77777777" w:rsidR="00BE5F24" w:rsidRDefault="00BE5F24" w:rsidP="00A166AD">
            <w:pPr>
              <w:spacing w:after="0" w:line="240" w:lineRule="auto"/>
              <w:jc w:val="center"/>
              <w:rPr>
                <w:color w:val="000000"/>
                <w:sz w:val="22"/>
              </w:rPr>
            </w:pPr>
          </w:p>
        </w:tc>
      </w:tr>
      <w:tr w:rsidR="00BE5F24" w:rsidRPr="002D6A06" w14:paraId="5B7154E9" w14:textId="77777777" w:rsidTr="00A166AD">
        <w:trPr>
          <w:trHeight w:val="109"/>
          <w:jc w:val="center"/>
        </w:trPr>
        <w:tc>
          <w:tcPr>
            <w:tcW w:w="507" w:type="dxa"/>
          </w:tcPr>
          <w:p w14:paraId="456D2B3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4403" w:type="dxa"/>
            <w:shd w:val="clear" w:color="auto" w:fill="auto"/>
            <w:noWrap/>
            <w:vAlign w:val="bottom"/>
          </w:tcPr>
          <w:p w14:paraId="081FDCF6"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пр-т Ленина,25</w:t>
            </w:r>
          </w:p>
        </w:tc>
        <w:tc>
          <w:tcPr>
            <w:tcW w:w="2401" w:type="dxa"/>
            <w:shd w:val="clear" w:color="auto" w:fill="auto"/>
            <w:noWrap/>
            <w:vAlign w:val="bottom"/>
          </w:tcPr>
          <w:p w14:paraId="496C8622"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0,187</w:t>
            </w:r>
          </w:p>
        </w:tc>
        <w:tc>
          <w:tcPr>
            <w:tcW w:w="1356" w:type="dxa"/>
            <w:gridSpan w:val="2"/>
            <w:vAlign w:val="bottom"/>
          </w:tcPr>
          <w:p w14:paraId="6362AC1A" w14:textId="77777777" w:rsidR="00BE5F24" w:rsidRDefault="00BE5F24" w:rsidP="00A166AD">
            <w:pPr>
              <w:spacing w:after="0" w:line="240" w:lineRule="auto"/>
              <w:jc w:val="center"/>
              <w:rPr>
                <w:color w:val="000000"/>
                <w:sz w:val="22"/>
              </w:rPr>
            </w:pPr>
          </w:p>
        </w:tc>
      </w:tr>
      <w:tr w:rsidR="00BE5F24" w:rsidRPr="002D6A06" w14:paraId="39F4D597" w14:textId="77777777" w:rsidTr="00A166AD">
        <w:trPr>
          <w:trHeight w:val="109"/>
          <w:jc w:val="center"/>
        </w:trPr>
        <w:tc>
          <w:tcPr>
            <w:tcW w:w="507" w:type="dxa"/>
          </w:tcPr>
          <w:p w14:paraId="25D344F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4403" w:type="dxa"/>
            <w:shd w:val="clear" w:color="auto" w:fill="auto"/>
            <w:noWrap/>
            <w:vAlign w:val="bottom"/>
          </w:tcPr>
          <w:p w14:paraId="350974CC"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ул.Пушкина,34</w:t>
            </w:r>
          </w:p>
        </w:tc>
        <w:tc>
          <w:tcPr>
            <w:tcW w:w="2401" w:type="dxa"/>
            <w:shd w:val="clear" w:color="auto" w:fill="auto"/>
            <w:noWrap/>
            <w:vAlign w:val="bottom"/>
          </w:tcPr>
          <w:p w14:paraId="46D2915F"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0,127</w:t>
            </w:r>
          </w:p>
        </w:tc>
        <w:tc>
          <w:tcPr>
            <w:tcW w:w="1356" w:type="dxa"/>
            <w:gridSpan w:val="2"/>
            <w:vAlign w:val="bottom"/>
          </w:tcPr>
          <w:p w14:paraId="171FCC7F" w14:textId="77777777" w:rsidR="00BE5F24" w:rsidRDefault="00BE5F24" w:rsidP="00A166AD">
            <w:pPr>
              <w:spacing w:after="0" w:line="240" w:lineRule="auto"/>
              <w:jc w:val="center"/>
              <w:rPr>
                <w:color w:val="000000"/>
                <w:sz w:val="22"/>
              </w:rPr>
            </w:pPr>
          </w:p>
        </w:tc>
      </w:tr>
      <w:tr w:rsidR="00BE5F24" w:rsidRPr="002D6A06" w14:paraId="1C039B2B" w14:textId="77777777" w:rsidTr="00A166AD">
        <w:trPr>
          <w:trHeight w:val="109"/>
          <w:jc w:val="center"/>
        </w:trPr>
        <w:tc>
          <w:tcPr>
            <w:tcW w:w="507" w:type="dxa"/>
          </w:tcPr>
          <w:p w14:paraId="00B2D73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4403" w:type="dxa"/>
            <w:shd w:val="clear" w:color="auto" w:fill="auto"/>
            <w:noWrap/>
            <w:vAlign w:val="bottom"/>
          </w:tcPr>
          <w:p w14:paraId="67F69518"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ул.Пушкина,36</w:t>
            </w:r>
          </w:p>
        </w:tc>
        <w:tc>
          <w:tcPr>
            <w:tcW w:w="2401" w:type="dxa"/>
            <w:shd w:val="clear" w:color="auto" w:fill="auto"/>
            <w:noWrap/>
            <w:vAlign w:val="bottom"/>
          </w:tcPr>
          <w:p w14:paraId="79C2A431"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0,118</w:t>
            </w:r>
          </w:p>
        </w:tc>
        <w:tc>
          <w:tcPr>
            <w:tcW w:w="1356" w:type="dxa"/>
            <w:gridSpan w:val="2"/>
          </w:tcPr>
          <w:p w14:paraId="3B21D560" w14:textId="77777777" w:rsidR="00BE5F24" w:rsidRDefault="00BE5F24" w:rsidP="00A166AD">
            <w:pPr>
              <w:spacing w:after="0" w:line="240" w:lineRule="auto"/>
              <w:jc w:val="center"/>
              <w:rPr>
                <w:color w:val="000000"/>
                <w:sz w:val="22"/>
              </w:rPr>
            </w:pPr>
          </w:p>
        </w:tc>
      </w:tr>
      <w:tr w:rsidR="00BE5F24" w:rsidRPr="002D6A06" w14:paraId="0054789C" w14:textId="77777777" w:rsidTr="00A166AD">
        <w:trPr>
          <w:trHeight w:val="109"/>
          <w:jc w:val="center"/>
        </w:trPr>
        <w:tc>
          <w:tcPr>
            <w:tcW w:w="507" w:type="dxa"/>
          </w:tcPr>
          <w:p w14:paraId="51648B8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27</w:t>
            </w:r>
          </w:p>
        </w:tc>
        <w:tc>
          <w:tcPr>
            <w:tcW w:w="4403" w:type="dxa"/>
            <w:shd w:val="clear" w:color="auto" w:fill="auto"/>
            <w:noWrap/>
            <w:vAlign w:val="bottom"/>
          </w:tcPr>
          <w:p w14:paraId="194A6C47"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ул.Пушкина,38а</w:t>
            </w:r>
          </w:p>
        </w:tc>
        <w:tc>
          <w:tcPr>
            <w:tcW w:w="2401" w:type="dxa"/>
            <w:shd w:val="clear" w:color="auto" w:fill="auto"/>
            <w:noWrap/>
            <w:vAlign w:val="bottom"/>
          </w:tcPr>
          <w:p w14:paraId="5728A147"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0,202</w:t>
            </w:r>
          </w:p>
        </w:tc>
        <w:tc>
          <w:tcPr>
            <w:tcW w:w="1356" w:type="dxa"/>
            <w:gridSpan w:val="2"/>
          </w:tcPr>
          <w:p w14:paraId="4CC0178E" w14:textId="77777777" w:rsidR="00BE5F24" w:rsidRDefault="00BE5F24" w:rsidP="00A166AD">
            <w:pPr>
              <w:spacing w:after="0" w:line="240" w:lineRule="auto"/>
              <w:jc w:val="center"/>
              <w:rPr>
                <w:color w:val="000000"/>
                <w:sz w:val="22"/>
              </w:rPr>
            </w:pPr>
          </w:p>
        </w:tc>
      </w:tr>
      <w:tr w:rsidR="00BE5F24" w:rsidRPr="002D6A06" w14:paraId="3E7C2891" w14:textId="77777777" w:rsidTr="00A166AD">
        <w:trPr>
          <w:trHeight w:val="109"/>
          <w:jc w:val="center"/>
        </w:trPr>
        <w:tc>
          <w:tcPr>
            <w:tcW w:w="507" w:type="dxa"/>
          </w:tcPr>
          <w:p w14:paraId="43A399DD"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28</w:t>
            </w:r>
          </w:p>
        </w:tc>
        <w:tc>
          <w:tcPr>
            <w:tcW w:w="4403" w:type="dxa"/>
            <w:shd w:val="clear" w:color="auto" w:fill="auto"/>
            <w:noWrap/>
            <w:vAlign w:val="bottom"/>
          </w:tcPr>
          <w:p w14:paraId="76529F08"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ул.Пушкина,51</w:t>
            </w:r>
          </w:p>
        </w:tc>
        <w:tc>
          <w:tcPr>
            <w:tcW w:w="2401" w:type="dxa"/>
            <w:shd w:val="clear" w:color="auto" w:fill="auto"/>
            <w:noWrap/>
            <w:vAlign w:val="bottom"/>
          </w:tcPr>
          <w:p w14:paraId="5AABE5C6"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0,036</w:t>
            </w:r>
          </w:p>
        </w:tc>
        <w:tc>
          <w:tcPr>
            <w:tcW w:w="1356" w:type="dxa"/>
            <w:gridSpan w:val="2"/>
          </w:tcPr>
          <w:p w14:paraId="0F9ABE1D" w14:textId="77777777" w:rsidR="00BE5F24" w:rsidRDefault="00BE5F24" w:rsidP="00A166AD">
            <w:pPr>
              <w:spacing w:after="0" w:line="240" w:lineRule="auto"/>
              <w:jc w:val="center"/>
              <w:rPr>
                <w:color w:val="000000"/>
                <w:sz w:val="22"/>
              </w:rPr>
            </w:pPr>
          </w:p>
        </w:tc>
      </w:tr>
      <w:tr w:rsidR="00BE5F24" w:rsidRPr="002D6A06" w14:paraId="74B9809E" w14:textId="77777777" w:rsidTr="00A166AD">
        <w:trPr>
          <w:trHeight w:val="109"/>
          <w:jc w:val="center"/>
        </w:trPr>
        <w:tc>
          <w:tcPr>
            <w:tcW w:w="507" w:type="dxa"/>
          </w:tcPr>
          <w:p w14:paraId="3C2D07D6"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29</w:t>
            </w:r>
          </w:p>
        </w:tc>
        <w:tc>
          <w:tcPr>
            <w:tcW w:w="4403" w:type="dxa"/>
            <w:shd w:val="clear" w:color="auto" w:fill="auto"/>
            <w:noWrap/>
            <w:vAlign w:val="bottom"/>
          </w:tcPr>
          <w:p w14:paraId="26926952"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ул.Пушкина,55</w:t>
            </w:r>
          </w:p>
        </w:tc>
        <w:tc>
          <w:tcPr>
            <w:tcW w:w="2401" w:type="dxa"/>
            <w:shd w:val="clear" w:color="auto" w:fill="auto"/>
            <w:noWrap/>
            <w:vAlign w:val="bottom"/>
          </w:tcPr>
          <w:p w14:paraId="59DF3AB1"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0,184</w:t>
            </w:r>
          </w:p>
        </w:tc>
        <w:tc>
          <w:tcPr>
            <w:tcW w:w="1356" w:type="dxa"/>
            <w:gridSpan w:val="2"/>
          </w:tcPr>
          <w:p w14:paraId="63DB7236" w14:textId="77777777" w:rsidR="00BE5F24" w:rsidRDefault="00BE5F24" w:rsidP="00A166AD">
            <w:pPr>
              <w:spacing w:after="0" w:line="240" w:lineRule="auto"/>
              <w:jc w:val="center"/>
              <w:rPr>
                <w:color w:val="000000"/>
                <w:sz w:val="22"/>
              </w:rPr>
            </w:pPr>
          </w:p>
        </w:tc>
      </w:tr>
      <w:tr w:rsidR="00BE5F24" w:rsidRPr="002D6A06" w14:paraId="375FD9D3" w14:textId="77777777" w:rsidTr="00A166AD">
        <w:trPr>
          <w:trHeight w:val="109"/>
          <w:jc w:val="center"/>
        </w:trPr>
        <w:tc>
          <w:tcPr>
            <w:tcW w:w="507" w:type="dxa"/>
          </w:tcPr>
          <w:p w14:paraId="0B882909"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30</w:t>
            </w:r>
          </w:p>
        </w:tc>
        <w:tc>
          <w:tcPr>
            <w:tcW w:w="4403" w:type="dxa"/>
            <w:shd w:val="clear" w:color="auto" w:fill="auto"/>
            <w:noWrap/>
            <w:vAlign w:val="bottom"/>
          </w:tcPr>
          <w:p w14:paraId="019AE6A9"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ул.Свердлова,41</w:t>
            </w:r>
          </w:p>
        </w:tc>
        <w:tc>
          <w:tcPr>
            <w:tcW w:w="2401" w:type="dxa"/>
            <w:shd w:val="clear" w:color="auto" w:fill="auto"/>
            <w:noWrap/>
            <w:vAlign w:val="bottom"/>
          </w:tcPr>
          <w:p w14:paraId="2E8F9133"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0,108</w:t>
            </w:r>
          </w:p>
        </w:tc>
        <w:tc>
          <w:tcPr>
            <w:tcW w:w="1356" w:type="dxa"/>
            <w:gridSpan w:val="2"/>
          </w:tcPr>
          <w:p w14:paraId="54C22705" w14:textId="77777777" w:rsidR="00BE5F24" w:rsidRDefault="00BE5F24" w:rsidP="00A166AD">
            <w:pPr>
              <w:spacing w:after="0" w:line="240" w:lineRule="auto"/>
              <w:jc w:val="center"/>
              <w:rPr>
                <w:color w:val="000000"/>
                <w:sz w:val="22"/>
              </w:rPr>
            </w:pPr>
          </w:p>
        </w:tc>
      </w:tr>
      <w:tr w:rsidR="00BE5F24" w:rsidRPr="002D6A06" w14:paraId="176F37D0" w14:textId="77777777" w:rsidTr="00A166AD">
        <w:trPr>
          <w:trHeight w:val="109"/>
          <w:jc w:val="center"/>
        </w:trPr>
        <w:tc>
          <w:tcPr>
            <w:tcW w:w="507" w:type="dxa"/>
          </w:tcPr>
          <w:p w14:paraId="73343E21"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31</w:t>
            </w:r>
          </w:p>
        </w:tc>
        <w:tc>
          <w:tcPr>
            <w:tcW w:w="4403" w:type="dxa"/>
            <w:shd w:val="clear" w:color="auto" w:fill="auto"/>
            <w:noWrap/>
            <w:vAlign w:val="bottom"/>
          </w:tcPr>
          <w:p w14:paraId="364066F5"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ул.Свердлова,43</w:t>
            </w:r>
          </w:p>
        </w:tc>
        <w:tc>
          <w:tcPr>
            <w:tcW w:w="2401" w:type="dxa"/>
            <w:shd w:val="clear" w:color="auto" w:fill="auto"/>
            <w:noWrap/>
            <w:vAlign w:val="bottom"/>
          </w:tcPr>
          <w:p w14:paraId="5FBA9F4A"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0,321</w:t>
            </w:r>
          </w:p>
        </w:tc>
        <w:tc>
          <w:tcPr>
            <w:tcW w:w="1356" w:type="dxa"/>
            <w:gridSpan w:val="2"/>
          </w:tcPr>
          <w:p w14:paraId="157DD55E" w14:textId="77777777" w:rsidR="00BE5F24" w:rsidRDefault="00BE5F24" w:rsidP="00A166AD">
            <w:pPr>
              <w:spacing w:after="0" w:line="240" w:lineRule="auto"/>
              <w:jc w:val="center"/>
              <w:rPr>
                <w:color w:val="000000"/>
                <w:sz w:val="22"/>
              </w:rPr>
            </w:pPr>
          </w:p>
        </w:tc>
      </w:tr>
      <w:tr w:rsidR="00BE5F24" w:rsidRPr="002D6A06" w14:paraId="11A1EAAB" w14:textId="77777777" w:rsidTr="00A166AD">
        <w:trPr>
          <w:trHeight w:val="109"/>
          <w:jc w:val="center"/>
        </w:trPr>
        <w:tc>
          <w:tcPr>
            <w:tcW w:w="507" w:type="dxa"/>
          </w:tcPr>
          <w:p w14:paraId="20BCF70A"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32</w:t>
            </w:r>
          </w:p>
        </w:tc>
        <w:tc>
          <w:tcPr>
            <w:tcW w:w="4403" w:type="dxa"/>
            <w:shd w:val="clear" w:color="auto" w:fill="auto"/>
            <w:noWrap/>
            <w:vAlign w:val="bottom"/>
          </w:tcPr>
          <w:p w14:paraId="0C5DF142"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МКД пр-т Ленина,27</w:t>
            </w:r>
          </w:p>
        </w:tc>
        <w:tc>
          <w:tcPr>
            <w:tcW w:w="2401" w:type="dxa"/>
            <w:shd w:val="clear" w:color="auto" w:fill="auto"/>
            <w:noWrap/>
            <w:vAlign w:val="bottom"/>
          </w:tcPr>
          <w:p w14:paraId="0AFD346A" w14:textId="77777777" w:rsidR="00BE5F24" w:rsidRPr="00AD0233" w:rsidRDefault="00BE5F24" w:rsidP="00A166AD">
            <w:pPr>
              <w:spacing w:after="0"/>
              <w:jc w:val="center"/>
              <w:rPr>
                <w:rFonts w:cs="Times New Roman"/>
                <w:color w:val="000000"/>
                <w:sz w:val="20"/>
                <w:szCs w:val="20"/>
              </w:rPr>
            </w:pPr>
            <w:r w:rsidRPr="00AD0233">
              <w:rPr>
                <w:rFonts w:cs="Times New Roman"/>
                <w:color w:val="000000"/>
                <w:sz w:val="20"/>
                <w:szCs w:val="20"/>
              </w:rPr>
              <w:t>0,232</w:t>
            </w:r>
          </w:p>
        </w:tc>
        <w:tc>
          <w:tcPr>
            <w:tcW w:w="1356" w:type="dxa"/>
            <w:gridSpan w:val="2"/>
          </w:tcPr>
          <w:p w14:paraId="2ED08C44" w14:textId="77777777" w:rsidR="00BE5F24" w:rsidRDefault="00BE5F24" w:rsidP="00A166AD">
            <w:pPr>
              <w:spacing w:after="0" w:line="240" w:lineRule="auto"/>
              <w:jc w:val="center"/>
              <w:rPr>
                <w:color w:val="000000"/>
                <w:sz w:val="22"/>
              </w:rPr>
            </w:pPr>
          </w:p>
        </w:tc>
      </w:tr>
    </w:tbl>
    <w:p w14:paraId="6B9FC450" w14:textId="124BB018" w:rsidR="00BE5F24" w:rsidRDefault="00BE5F24" w:rsidP="00BE5F24">
      <w:pPr>
        <w:spacing w:after="0"/>
        <w:ind w:firstLine="284"/>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.2.</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4403"/>
        <w:gridCol w:w="2401"/>
        <w:gridCol w:w="1350"/>
        <w:gridCol w:w="6"/>
      </w:tblGrid>
      <w:tr w:rsidR="00BE5F24" w:rsidRPr="00922F9F" w14:paraId="77306EDD" w14:textId="77777777" w:rsidTr="00A166AD">
        <w:trPr>
          <w:trHeight w:val="386"/>
          <w:jc w:val="center"/>
        </w:trPr>
        <w:tc>
          <w:tcPr>
            <w:tcW w:w="507" w:type="dxa"/>
            <w:vAlign w:val="center"/>
          </w:tcPr>
          <w:p w14:paraId="6B3B2294"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403" w:type="dxa"/>
            <w:shd w:val="clear" w:color="auto" w:fill="auto"/>
            <w:vAlign w:val="center"/>
            <w:hideMark/>
          </w:tcPr>
          <w:p w14:paraId="56AA68CC"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62833CA3"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5FBA33F2"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0567B8FD"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AD0233" w14:paraId="3B79D231" w14:textId="77777777" w:rsidTr="00A166AD">
        <w:trPr>
          <w:gridAfter w:val="1"/>
          <w:wAfter w:w="6" w:type="dxa"/>
          <w:trHeight w:val="109"/>
          <w:jc w:val="center"/>
        </w:trPr>
        <w:tc>
          <w:tcPr>
            <w:tcW w:w="8661" w:type="dxa"/>
            <w:gridSpan w:val="4"/>
          </w:tcPr>
          <w:p w14:paraId="181A13E4" w14:textId="77777777" w:rsidR="00BE5F24" w:rsidRPr="00975C48" w:rsidRDefault="00BE5F24" w:rsidP="00A166AD">
            <w:pPr>
              <w:spacing w:after="0" w:line="240" w:lineRule="auto"/>
              <w:jc w:val="center"/>
              <w:rPr>
                <w:rFonts w:cs="Times New Roman"/>
                <w:sz w:val="22"/>
              </w:rPr>
            </w:pPr>
            <w:r w:rsidRPr="00975C48">
              <w:rPr>
                <w:rStyle w:val="fontstyle01"/>
                <w:sz w:val="22"/>
                <w:szCs w:val="22"/>
              </w:rPr>
              <w:t xml:space="preserve">Котельная №3 </w:t>
            </w:r>
            <w:r w:rsidRPr="00975C48">
              <w:rPr>
                <w:b/>
                <w:color w:val="000000"/>
                <w:sz w:val="22"/>
              </w:rPr>
              <w:t>Клинцы, ул. Свердлова, 76</w:t>
            </w:r>
          </w:p>
        </w:tc>
      </w:tr>
      <w:tr w:rsidR="00BE5F24" w:rsidRPr="0080066D" w14:paraId="67B5DA1F" w14:textId="77777777" w:rsidTr="00A166AD">
        <w:trPr>
          <w:trHeight w:val="109"/>
          <w:jc w:val="center"/>
        </w:trPr>
        <w:tc>
          <w:tcPr>
            <w:tcW w:w="507" w:type="dxa"/>
          </w:tcPr>
          <w:p w14:paraId="4B817CC3"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403" w:type="dxa"/>
            <w:shd w:val="clear" w:color="auto" w:fill="auto"/>
            <w:noWrap/>
            <w:vAlign w:val="bottom"/>
          </w:tcPr>
          <w:p w14:paraId="419C324F"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(стационар)</w:t>
            </w:r>
          </w:p>
        </w:tc>
        <w:tc>
          <w:tcPr>
            <w:tcW w:w="2401" w:type="dxa"/>
            <w:shd w:val="clear" w:color="auto" w:fill="auto"/>
            <w:noWrap/>
            <w:vAlign w:val="bottom"/>
          </w:tcPr>
          <w:p w14:paraId="2042E900" w14:textId="77777777" w:rsidR="00BE5F24" w:rsidRPr="00AD0233" w:rsidRDefault="00BE5F24" w:rsidP="00A166AD">
            <w:pPr>
              <w:spacing w:after="0"/>
              <w:jc w:val="center"/>
              <w:rPr>
                <w:rFonts w:cs="Times New Roman"/>
                <w:color w:val="000000"/>
                <w:sz w:val="20"/>
                <w:szCs w:val="20"/>
              </w:rPr>
            </w:pPr>
          </w:p>
        </w:tc>
        <w:tc>
          <w:tcPr>
            <w:tcW w:w="1356" w:type="dxa"/>
            <w:gridSpan w:val="2"/>
            <w:vAlign w:val="bottom"/>
          </w:tcPr>
          <w:p w14:paraId="41F178D8"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498,8</w:t>
            </w:r>
          </w:p>
        </w:tc>
      </w:tr>
      <w:tr w:rsidR="00BE5F24" w:rsidRPr="0080066D" w14:paraId="16AE0F0A" w14:textId="77777777" w:rsidTr="00A166AD">
        <w:trPr>
          <w:trHeight w:val="109"/>
          <w:jc w:val="center"/>
        </w:trPr>
        <w:tc>
          <w:tcPr>
            <w:tcW w:w="507" w:type="dxa"/>
          </w:tcPr>
          <w:p w14:paraId="467DC76E"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403" w:type="dxa"/>
            <w:shd w:val="clear" w:color="auto" w:fill="auto"/>
            <w:noWrap/>
            <w:vAlign w:val="bottom"/>
          </w:tcPr>
          <w:p w14:paraId="62589D94"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(прачечная)</w:t>
            </w:r>
          </w:p>
        </w:tc>
        <w:tc>
          <w:tcPr>
            <w:tcW w:w="2401" w:type="dxa"/>
            <w:shd w:val="clear" w:color="auto" w:fill="auto"/>
            <w:noWrap/>
            <w:vAlign w:val="bottom"/>
          </w:tcPr>
          <w:p w14:paraId="7CA20FB4" w14:textId="77777777" w:rsidR="00BE5F24" w:rsidRPr="00AD0233" w:rsidRDefault="00BE5F24" w:rsidP="00A166AD">
            <w:pPr>
              <w:spacing w:after="0"/>
              <w:jc w:val="center"/>
              <w:rPr>
                <w:rFonts w:cs="Times New Roman"/>
                <w:color w:val="000000"/>
                <w:sz w:val="20"/>
                <w:szCs w:val="20"/>
              </w:rPr>
            </w:pPr>
          </w:p>
        </w:tc>
        <w:tc>
          <w:tcPr>
            <w:tcW w:w="1356" w:type="dxa"/>
            <w:gridSpan w:val="2"/>
            <w:vAlign w:val="bottom"/>
          </w:tcPr>
          <w:p w14:paraId="70415D88"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2,4</w:t>
            </w:r>
          </w:p>
        </w:tc>
      </w:tr>
      <w:tr w:rsidR="00BE5F24" w:rsidRPr="0080066D" w14:paraId="498CA13A" w14:textId="77777777" w:rsidTr="00A166AD">
        <w:trPr>
          <w:trHeight w:val="109"/>
          <w:jc w:val="center"/>
        </w:trPr>
        <w:tc>
          <w:tcPr>
            <w:tcW w:w="507" w:type="dxa"/>
          </w:tcPr>
          <w:p w14:paraId="2E83A403"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403" w:type="dxa"/>
            <w:shd w:val="clear" w:color="auto" w:fill="auto"/>
            <w:noWrap/>
            <w:vAlign w:val="bottom"/>
          </w:tcPr>
          <w:p w14:paraId="0B37D578"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(пищеблок)</w:t>
            </w:r>
          </w:p>
        </w:tc>
        <w:tc>
          <w:tcPr>
            <w:tcW w:w="2401" w:type="dxa"/>
            <w:shd w:val="clear" w:color="auto" w:fill="auto"/>
            <w:noWrap/>
            <w:vAlign w:val="bottom"/>
          </w:tcPr>
          <w:p w14:paraId="78050FEB" w14:textId="77777777" w:rsidR="00BE5F24" w:rsidRPr="00AD0233" w:rsidRDefault="00BE5F24" w:rsidP="00A166AD">
            <w:pPr>
              <w:spacing w:after="0"/>
              <w:jc w:val="center"/>
              <w:rPr>
                <w:rFonts w:cs="Times New Roman"/>
                <w:color w:val="000000"/>
                <w:sz w:val="20"/>
                <w:szCs w:val="20"/>
              </w:rPr>
            </w:pPr>
          </w:p>
        </w:tc>
        <w:tc>
          <w:tcPr>
            <w:tcW w:w="1356" w:type="dxa"/>
            <w:gridSpan w:val="2"/>
            <w:vAlign w:val="bottom"/>
          </w:tcPr>
          <w:p w14:paraId="75409477"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3935,8</w:t>
            </w:r>
          </w:p>
        </w:tc>
      </w:tr>
      <w:tr w:rsidR="00BE5F24" w:rsidRPr="0080066D" w14:paraId="1DD18A68" w14:textId="77777777" w:rsidTr="00A166AD">
        <w:trPr>
          <w:trHeight w:val="109"/>
          <w:jc w:val="center"/>
        </w:trPr>
        <w:tc>
          <w:tcPr>
            <w:tcW w:w="507" w:type="dxa"/>
          </w:tcPr>
          <w:p w14:paraId="3311FB9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lastRenderedPageBreak/>
              <w:t>4</w:t>
            </w:r>
          </w:p>
        </w:tc>
        <w:tc>
          <w:tcPr>
            <w:tcW w:w="4403" w:type="dxa"/>
            <w:shd w:val="clear" w:color="auto" w:fill="auto"/>
            <w:noWrap/>
            <w:vAlign w:val="bottom"/>
          </w:tcPr>
          <w:p w14:paraId="53EEDC86"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БКДЦ</w:t>
            </w:r>
            <w:r>
              <w:rPr>
                <w:rFonts w:cs="Times New Roman"/>
                <w:color w:val="000000"/>
                <w:sz w:val="20"/>
                <w:szCs w:val="20"/>
              </w:rPr>
              <w:t xml:space="preserve"> </w:t>
            </w:r>
            <w:r w:rsidRPr="00DC09F2">
              <w:rPr>
                <w:rFonts w:cs="Times New Roman"/>
                <w:color w:val="000000"/>
                <w:sz w:val="20"/>
                <w:szCs w:val="20"/>
              </w:rPr>
              <w:t>(здание)</w:t>
            </w:r>
          </w:p>
        </w:tc>
        <w:tc>
          <w:tcPr>
            <w:tcW w:w="2401" w:type="dxa"/>
            <w:shd w:val="clear" w:color="auto" w:fill="auto"/>
            <w:noWrap/>
            <w:vAlign w:val="bottom"/>
          </w:tcPr>
          <w:p w14:paraId="0D8EF1C0" w14:textId="77777777" w:rsidR="00BE5F24" w:rsidRPr="00AD0233" w:rsidRDefault="00BE5F24" w:rsidP="00A166AD">
            <w:pPr>
              <w:spacing w:after="0"/>
              <w:jc w:val="center"/>
              <w:rPr>
                <w:rFonts w:cs="Times New Roman"/>
                <w:color w:val="000000"/>
                <w:sz w:val="20"/>
                <w:szCs w:val="20"/>
              </w:rPr>
            </w:pPr>
          </w:p>
        </w:tc>
        <w:tc>
          <w:tcPr>
            <w:tcW w:w="1356" w:type="dxa"/>
            <w:gridSpan w:val="2"/>
            <w:vAlign w:val="bottom"/>
          </w:tcPr>
          <w:p w14:paraId="3FDD09E6"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82</w:t>
            </w:r>
          </w:p>
        </w:tc>
      </w:tr>
      <w:tr w:rsidR="00BE5F24" w:rsidRPr="0080066D" w14:paraId="00928B7B" w14:textId="77777777" w:rsidTr="00A166AD">
        <w:trPr>
          <w:trHeight w:val="109"/>
          <w:jc w:val="center"/>
        </w:trPr>
        <w:tc>
          <w:tcPr>
            <w:tcW w:w="507" w:type="dxa"/>
          </w:tcPr>
          <w:p w14:paraId="0AB7870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403" w:type="dxa"/>
            <w:shd w:val="clear" w:color="auto" w:fill="auto"/>
            <w:noWrap/>
            <w:vAlign w:val="bottom"/>
          </w:tcPr>
          <w:p w14:paraId="3DC504AB"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ГБУЗ ЦГБ, ул.</w:t>
            </w:r>
            <w:r>
              <w:rPr>
                <w:rFonts w:cs="Times New Roman"/>
                <w:color w:val="000000"/>
                <w:sz w:val="20"/>
                <w:szCs w:val="20"/>
              </w:rPr>
              <w:t xml:space="preserve"> </w:t>
            </w:r>
            <w:r w:rsidRPr="00DC09F2">
              <w:rPr>
                <w:rFonts w:cs="Times New Roman"/>
                <w:color w:val="000000"/>
                <w:sz w:val="20"/>
                <w:szCs w:val="20"/>
              </w:rPr>
              <w:t>Свердлова,76 БКДЦ</w:t>
            </w:r>
            <w:r>
              <w:rPr>
                <w:rFonts w:cs="Times New Roman"/>
                <w:color w:val="000000"/>
                <w:sz w:val="20"/>
                <w:szCs w:val="20"/>
              </w:rPr>
              <w:t xml:space="preserve"> </w:t>
            </w:r>
            <w:r w:rsidRPr="00DC09F2">
              <w:rPr>
                <w:rFonts w:cs="Times New Roman"/>
                <w:color w:val="000000"/>
                <w:sz w:val="20"/>
                <w:szCs w:val="20"/>
              </w:rPr>
              <w:t>(гараж)</w:t>
            </w:r>
          </w:p>
        </w:tc>
        <w:tc>
          <w:tcPr>
            <w:tcW w:w="2401" w:type="dxa"/>
            <w:shd w:val="clear" w:color="auto" w:fill="auto"/>
            <w:noWrap/>
            <w:vAlign w:val="bottom"/>
          </w:tcPr>
          <w:p w14:paraId="4A50F321" w14:textId="77777777" w:rsidR="00BE5F24" w:rsidRPr="00AD0233" w:rsidRDefault="00BE5F24" w:rsidP="00A166AD">
            <w:pPr>
              <w:spacing w:after="0"/>
              <w:jc w:val="center"/>
              <w:rPr>
                <w:rFonts w:cs="Times New Roman"/>
                <w:color w:val="000000"/>
                <w:sz w:val="20"/>
                <w:szCs w:val="20"/>
              </w:rPr>
            </w:pPr>
          </w:p>
        </w:tc>
        <w:tc>
          <w:tcPr>
            <w:tcW w:w="1356" w:type="dxa"/>
            <w:gridSpan w:val="2"/>
            <w:vAlign w:val="bottom"/>
          </w:tcPr>
          <w:p w14:paraId="1E8C1F1E"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38,9</w:t>
            </w:r>
          </w:p>
        </w:tc>
      </w:tr>
    </w:tbl>
    <w:p w14:paraId="10FDAF66" w14:textId="77777777" w:rsidR="00BE5F24" w:rsidRDefault="00BE5F24" w:rsidP="00BE5F24">
      <w:pPr>
        <w:spacing w:after="0"/>
        <w:ind w:firstLine="284"/>
        <w:jc w:val="both"/>
        <w:rPr>
          <w:rFonts w:cs="Times New Roman"/>
          <w:b/>
          <w:sz w:val="16"/>
          <w:szCs w:val="16"/>
        </w:rPr>
      </w:pPr>
    </w:p>
    <w:p w14:paraId="6F3E9AFE" w14:textId="77777777" w:rsidR="00BE5F24" w:rsidRPr="00975C48" w:rsidRDefault="00BE5F24" w:rsidP="00BE5F24">
      <w:pPr>
        <w:spacing w:after="0"/>
        <w:ind w:firstLine="284"/>
        <w:jc w:val="both"/>
        <w:rPr>
          <w:rFonts w:cs="Times New Roman"/>
          <w:b/>
          <w:sz w:val="16"/>
          <w:szCs w:val="16"/>
        </w:rPr>
      </w:pPr>
    </w:p>
    <w:p w14:paraId="4FCCFDCB" w14:textId="1E729255" w:rsidR="00BE5F24" w:rsidRPr="002406D4" w:rsidRDefault="00BE5F24" w:rsidP="00BE5F24">
      <w:pPr>
        <w:spacing w:after="0"/>
        <w:ind w:firstLine="284"/>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.3.</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BE5F24" w:rsidRPr="00922F9F" w14:paraId="6A45E0DD" w14:textId="77777777" w:rsidTr="00A166AD">
        <w:trPr>
          <w:trHeight w:val="386"/>
          <w:jc w:val="center"/>
        </w:trPr>
        <w:tc>
          <w:tcPr>
            <w:tcW w:w="504" w:type="dxa"/>
            <w:vAlign w:val="center"/>
          </w:tcPr>
          <w:p w14:paraId="06312C31"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2779064E"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68F3A225"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65A04E0A"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51DEC55A"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AD0233" w14:paraId="7863AC2B" w14:textId="77777777" w:rsidTr="00A166AD">
        <w:trPr>
          <w:gridAfter w:val="1"/>
          <w:wAfter w:w="6" w:type="dxa"/>
          <w:trHeight w:val="109"/>
          <w:jc w:val="center"/>
        </w:trPr>
        <w:tc>
          <w:tcPr>
            <w:tcW w:w="9387" w:type="dxa"/>
            <w:gridSpan w:val="4"/>
          </w:tcPr>
          <w:p w14:paraId="15D06FF4" w14:textId="77777777" w:rsidR="00BE5F24" w:rsidRPr="00975C48" w:rsidRDefault="00BE5F24" w:rsidP="00A166AD">
            <w:pPr>
              <w:spacing w:after="0" w:line="240" w:lineRule="auto"/>
              <w:jc w:val="center"/>
              <w:rPr>
                <w:rFonts w:cs="Times New Roman"/>
                <w:sz w:val="22"/>
              </w:rPr>
            </w:pPr>
            <w:r w:rsidRPr="00975C48">
              <w:rPr>
                <w:rStyle w:val="fontstyle01"/>
                <w:sz w:val="22"/>
                <w:szCs w:val="22"/>
              </w:rPr>
              <w:t xml:space="preserve">Котельная №7 </w:t>
            </w:r>
            <w:r w:rsidRPr="00975C48">
              <w:rPr>
                <w:b/>
                <w:color w:val="000000"/>
                <w:sz w:val="22"/>
              </w:rPr>
              <w:t>г. Клинцы, ул. Октябрьская,66</w:t>
            </w:r>
          </w:p>
        </w:tc>
      </w:tr>
      <w:tr w:rsidR="00BE5F24" w:rsidRPr="0080066D" w14:paraId="4478A4B1" w14:textId="77777777" w:rsidTr="00A166AD">
        <w:trPr>
          <w:trHeight w:val="109"/>
          <w:jc w:val="center"/>
        </w:trPr>
        <w:tc>
          <w:tcPr>
            <w:tcW w:w="504" w:type="dxa"/>
          </w:tcPr>
          <w:p w14:paraId="22D0E73B"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center"/>
          </w:tcPr>
          <w:p w14:paraId="434394C8"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Сердечная Н.Ф., ул.</w:t>
            </w:r>
            <w:r>
              <w:rPr>
                <w:rFonts w:cs="Times New Roman"/>
                <w:color w:val="000000"/>
                <w:sz w:val="20"/>
                <w:szCs w:val="20"/>
              </w:rPr>
              <w:t xml:space="preserve"> </w:t>
            </w:r>
            <w:r w:rsidRPr="00DC09F2">
              <w:rPr>
                <w:rFonts w:cs="Times New Roman"/>
                <w:color w:val="000000"/>
                <w:sz w:val="20"/>
                <w:szCs w:val="20"/>
              </w:rPr>
              <w:t>Лермонтова,36</w:t>
            </w:r>
          </w:p>
        </w:tc>
        <w:tc>
          <w:tcPr>
            <w:tcW w:w="2401" w:type="dxa"/>
            <w:shd w:val="clear" w:color="auto" w:fill="auto"/>
            <w:noWrap/>
            <w:vAlign w:val="bottom"/>
          </w:tcPr>
          <w:p w14:paraId="12AF880A"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0,0028</w:t>
            </w:r>
          </w:p>
        </w:tc>
        <w:tc>
          <w:tcPr>
            <w:tcW w:w="1331" w:type="dxa"/>
            <w:gridSpan w:val="2"/>
            <w:vAlign w:val="bottom"/>
          </w:tcPr>
          <w:p w14:paraId="730290C4" w14:textId="77777777" w:rsidR="00BE5F24" w:rsidRPr="0080066D" w:rsidRDefault="00BE5F24" w:rsidP="00A166AD">
            <w:pPr>
              <w:spacing w:after="0" w:line="240" w:lineRule="auto"/>
              <w:jc w:val="center"/>
              <w:rPr>
                <w:color w:val="000000"/>
                <w:sz w:val="22"/>
              </w:rPr>
            </w:pPr>
          </w:p>
        </w:tc>
      </w:tr>
      <w:tr w:rsidR="00BE5F24" w:rsidRPr="0080066D" w14:paraId="117A388A" w14:textId="77777777" w:rsidTr="00A166AD">
        <w:trPr>
          <w:trHeight w:val="109"/>
          <w:jc w:val="center"/>
        </w:trPr>
        <w:tc>
          <w:tcPr>
            <w:tcW w:w="504" w:type="dxa"/>
          </w:tcPr>
          <w:p w14:paraId="6352ECF2"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157" w:type="dxa"/>
            <w:shd w:val="clear" w:color="auto" w:fill="auto"/>
            <w:noWrap/>
            <w:vAlign w:val="center"/>
          </w:tcPr>
          <w:p w14:paraId="7F58E729"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Дрожжина Л.В., ул. Лермонтова,36</w:t>
            </w:r>
          </w:p>
        </w:tc>
        <w:tc>
          <w:tcPr>
            <w:tcW w:w="2401" w:type="dxa"/>
            <w:shd w:val="clear" w:color="auto" w:fill="auto"/>
            <w:noWrap/>
            <w:vAlign w:val="bottom"/>
          </w:tcPr>
          <w:p w14:paraId="10A91BA4"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0,0022</w:t>
            </w:r>
          </w:p>
        </w:tc>
        <w:tc>
          <w:tcPr>
            <w:tcW w:w="1331" w:type="dxa"/>
            <w:gridSpan w:val="2"/>
            <w:vAlign w:val="bottom"/>
          </w:tcPr>
          <w:p w14:paraId="42960CEA" w14:textId="77777777" w:rsidR="00BE5F24" w:rsidRPr="0080066D" w:rsidRDefault="00BE5F24" w:rsidP="00A166AD">
            <w:pPr>
              <w:spacing w:after="0" w:line="240" w:lineRule="auto"/>
              <w:jc w:val="center"/>
              <w:rPr>
                <w:color w:val="000000"/>
                <w:sz w:val="22"/>
              </w:rPr>
            </w:pPr>
          </w:p>
        </w:tc>
      </w:tr>
      <w:tr w:rsidR="00BE5F24" w:rsidRPr="0080066D" w14:paraId="13C8FCC6" w14:textId="77777777" w:rsidTr="00A166AD">
        <w:trPr>
          <w:trHeight w:val="109"/>
          <w:jc w:val="center"/>
        </w:trPr>
        <w:tc>
          <w:tcPr>
            <w:tcW w:w="504" w:type="dxa"/>
          </w:tcPr>
          <w:p w14:paraId="18D7BD35"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157" w:type="dxa"/>
            <w:shd w:val="clear" w:color="auto" w:fill="auto"/>
            <w:noWrap/>
            <w:vAlign w:val="bottom"/>
          </w:tcPr>
          <w:p w14:paraId="27826123"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ООО "Юность",</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Лермонтова,36</w:t>
            </w:r>
          </w:p>
        </w:tc>
        <w:tc>
          <w:tcPr>
            <w:tcW w:w="2401" w:type="dxa"/>
            <w:shd w:val="clear" w:color="auto" w:fill="auto"/>
            <w:noWrap/>
            <w:vAlign w:val="bottom"/>
          </w:tcPr>
          <w:p w14:paraId="4FD54F1C"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0,0035</w:t>
            </w:r>
          </w:p>
        </w:tc>
        <w:tc>
          <w:tcPr>
            <w:tcW w:w="1331" w:type="dxa"/>
            <w:gridSpan w:val="2"/>
            <w:vAlign w:val="bottom"/>
          </w:tcPr>
          <w:p w14:paraId="4548C561" w14:textId="77777777" w:rsidR="00BE5F24" w:rsidRPr="0080066D" w:rsidRDefault="00BE5F24" w:rsidP="00A166AD">
            <w:pPr>
              <w:spacing w:after="0" w:line="240" w:lineRule="auto"/>
              <w:jc w:val="center"/>
              <w:rPr>
                <w:color w:val="000000"/>
                <w:sz w:val="22"/>
              </w:rPr>
            </w:pPr>
          </w:p>
        </w:tc>
      </w:tr>
      <w:tr w:rsidR="00BE5F24" w:rsidRPr="0080066D" w14:paraId="0992ECAC" w14:textId="77777777" w:rsidTr="00A166AD">
        <w:trPr>
          <w:trHeight w:val="109"/>
          <w:jc w:val="center"/>
        </w:trPr>
        <w:tc>
          <w:tcPr>
            <w:tcW w:w="504" w:type="dxa"/>
          </w:tcPr>
          <w:p w14:paraId="2095E5F0"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157" w:type="dxa"/>
            <w:shd w:val="clear" w:color="auto" w:fill="auto"/>
            <w:noWrap/>
            <w:vAlign w:val="center"/>
          </w:tcPr>
          <w:p w14:paraId="31A2EFE5"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МУП ВКХ г.</w:t>
            </w:r>
            <w:r>
              <w:rPr>
                <w:rFonts w:cs="Times New Roman"/>
                <w:color w:val="000000"/>
                <w:sz w:val="20"/>
                <w:szCs w:val="20"/>
              </w:rPr>
              <w:t xml:space="preserve"> </w:t>
            </w:r>
            <w:r w:rsidRPr="00DC09F2">
              <w:rPr>
                <w:rFonts w:cs="Times New Roman"/>
                <w:color w:val="000000"/>
                <w:sz w:val="20"/>
                <w:szCs w:val="20"/>
              </w:rPr>
              <w:t>Клинцы,</w:t>
            </w:r>
            <w:r>
              <w:rPr>
                <w:rFonts w:cs="Times New Roman"/>
                <w:color w:val="000000"/>
                <w:sz w:val="20"/>
                <w:szCs w:val="20"/>
              </w:rPr>
              <w:t xml:space="preserve"> </w:t>
            </w:r>
            <w:r w:rsidRPr="00DC09F2">
              <w:rPr>
                <w:rFonts w:cs="Times New Roman"/>
                <w:color w:val="000000"/>
                <w:sz w:val="20"/>
                <w:szCs w:val="20"/>
              </w:rPr>
              <w:t>ул. Лермонтова,51</w:t>
            </w:r>
          </w:p>
        </w:tc>
        <w:tc>
          <w:tcPr>
            <w:tcW w:w="2401" w:type="dxa"/>
            <w:shd w:val="clear" w:color="auto" w:fill="auto"/>
            <w:noWrap/>
            <w:vAlign w:val="bottom"/>
          </w:tcPr>
          <w:p w14:paraId="52D9F783"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0,0042</w:t>
            </w:r>
          </w:p>
        </w:tc>
        <w:tc>
          <w:tcPr>
            <w:tcW w:w="1331" w:type="dxa"/>
            <w:gridSpan w:val="2"/>
            <w:vAlign w:val="bottom"/>
          </w:tcPr>
          <w:p w14:paraId="0EF935D5" w14:textId="77777777" w:rsidR="00BE5F24" w:rsidRPr="0080066D" w:rsidRDefault="00BE5F24" w:rsidP="00A166AD">
            <w:pPr>
              <w:spacing w:after="0" w:line="240" w:lineRule="auto"/>
              <w:jc w:val="center"/>
              <w:rPr>
                <w:color w:val="000000"/>
                <w:sz w:val="22"/>
              </w:rPr>
            </w:pPr>
          </w:p>
        </w:tc>
      </w:tr>
      <w:tr w:rsidR="00BE5F24" w:rsidRPr="0080066D" w14:paraId="34E2B7C1" w14:textId="77777777" w:rsidTr="00A166AD">
        <w:trPr>
          <w:trHeight w:val="109"/>
          <w:jc w:val="center"/>
        </w:trPr>
        <w:tc>
          <w:tcPr>
            <w:tcW w:w="504" w:type="dxa"/>
          </w:tcPr>
          <w:p w14:paraId="648E301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157" w:type="dxa"/>
            <w:shd w:val="clear" w:color="auto" w:fill="auto"/>
            <w:noWrap/>
            <w:vAlign w:val="bottom"/>
          </w:tcPr>
          <w:p w14:paraId="3DD8BA20"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Судебный департамент, ул.</w:t>
            </w:r>
            <w:r>
              <w:rPr>
                <w:rFonts w:cs="Times New Roman"/>
                <w:color w:val="000000"/>
                <w:sz w:val="20"/>
                <w:szCs w:val="20"/>
              </w:rPr>
              <w:t xml:space="preserve"> </w:t>
            </w:r>
            <w:r w:rsidRPr="00DC09F2">
              <w:rPr>
                <w:rFonts w:cs="Times New Roman"/>
                <w:color w:val="000000"/>
                <w:sz w:val="20"/>
                <w:szCs w:val="20"/>
              </w:rPr>
              <w:t>Гагарина,55</w:t>
            </w:r>
          </w:p>
        </w:tc>
        <w:tc>
          <w:tcPr>
            <w:tcW w:w="2401" w:type="dxa"/>
            <w:shd w:val="clear" w:color="auto" w:fill="auto"/>
            <w:noWrap/>
            <w:vAlign w:val="bottom"/>
          </w:tcPr>
          <w:p w14:paraId="3E69458D"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0,0992</w:t>
            </w:r>
          </w:p>
        </w:tc>
        <w:tc>
          <w:tcPr>
            <w:tcW w:w="1331" w:type="dxa"/>
            <w:gridSpan w:val="2"/>
            <w:vAlign w:val="bottom"/>
          </w:tcPr>
          <w:p w14:paraId="679E0996" w14:textId="77777777" w:rsidR="00BE5F24" w:rsidRPr="0080066D" w:rsidRDefault="00BE5F24" w:rsidP="00A166AD">
            <w:pPr>
              <w:spacing w:after="0" w:line="240" w:lineRule="auto"/>
              <w:jc w:val="center"/>
              <w:rPr>
                <w:color w:val="000000"/>
                <w:sz w:val="22"/>
              </w:rPr>
            </w:pPr>
          </w:p>
        </w:tc>
      </w:tr>
      <w:tr w:rsidR="00BE5F24" w:rsidRPr="0080066D" w14:paraId="48F8DAC0" w14:textId="77777777" w:rsidTr="00A166AD">
        <w:trPr>
          <w:trHeight w:val="109"/>
          <w:jc w:val="center"/>
        </w:trPr>
        <w:tc>
          <w:tcPr>
            <w:tcW w:w="504" w:type="dxa"/>
          </w:tcPr>
          <w:p w14:paraId="78B02F0B"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157" w:type="dxa"/>
            <w:shd w:val="clear" w:color="auto" w:fill="auto"/>
            <w:noWrap/>
            <w:vAlign w:val="center"/>
          </w:tcPr>
          <w:p w14:paraId="1A09A139"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К И П К, ул.</w:t>
            </w:r>
            <w:r>
              <w:rPr>
                <w:rFonts w:cs="Times New Roman"/>
                <w:color w:val="000000"/>
                <w:sz w:val="20"/>
                <w:szCs w:val="20"/>
              </w:rPr>
              <w:t xml:space="preserve"> </w:t>
            </w:r>
            <w:r w:rsidRPr="00DC09F2">
              <w:rPr>
                <w:rFonts w:cs="Times New Roman"/>
                <w:color w:val="000000"/>
                <w:sz w:val="20"/>
                <w:szCs w:val="20"/>
              </w:rPr>
              <w:t>Кстендильская,41 (общежитие)</w:t>
            </w:r>
          </w:p>
        </w:tc>
        <w:tc>
          <w:tcPr>
            <w:tcW w:w="2401" w:type="dxa"/>
            <w:shd w:val="clear" w:color="auto" w:fill="auto"/>
            <w:noWrap/>
            <w:vAlign w:val="bottom"/>
          </w:tcPr>
          <w:p w14:paraId="7E7AD4A8"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0,299</w:t>
            </w:r>
          </w:p>
        </w:tc>
        <w:tc>
          <w:tcPr>
            <w:tcW w:w="1331" w:type="dxa"/>
            <w:gridSpan w:val="2"/>
            <w:vAlign w:val="bottom"/>
          </w:tcPr>
          <w:p w14:paraId="493D1FC6" w14:textId="77777777" w:rsidR="00BE5F24" w:rsidRPr="0080066D" w:rsidRDefault="00BE5F24" w:rsidP="00A166AD">
            <w:pPr>
              <w:spacing w:after="0" w:line="240" w:lineRule="auto"/>
              <w:jc w:val="center"/>
              <w:rPr>
                <w:color w:val="000000"/>
                <w:sz w:val="22"/>
              </w:rPr>
            </w:pPr>
          </w:p>
        </w:tc>
      </w:tr>
      <w:tr w:rsidR="00BE5F24" w:rsidRPr="0080066D" w14:paraId="79E33900" w14:textId="77777777" w:rsidTr="00A166AD">
        <w:trPr>
          <w:trHeight w:val="109"/>
          <w:jc w:val="center"/>
        </w:trPr>
        <w:tc>
          <w:tcPr>
            <w:tcW w:w="504" w:type="dxa"/>
          </w:tcPr>
          <w:p w14:paraId="0DECE034"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157" w:type="dxa"/>
            <w:shd w:val="clear" w:color="auto" w:fill="auto"/>
            <w:noWrap/>
            <w:vAlign w:val="center"/>
          </w:tcPr>
          <w:p w14:paraId="5361E64F"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К И П К, ул.</w:t>
            </w:r>
            <w:r>
              <w:rPr>
                <w:rFonts w:cs="Times New Roman"/>
                <w:color w:val="000000"/>
                <w:sz w:val="20"/>
                <w:szCs w:val="20"/>
              </w:rPr>
              <w:t xml:space="preserve"> </w:t>
            </w:r>
            <w:r w:rsidRPr="00DC09F2">
              <w:rPr>
                <w:rFonts w:cs="Times New Roman"/>
                <w:color w:val="000000"/>
                <w:sz w:val="20"/>
                <w:szCs w:val="20"/>
              </w:rPr>
              <w:t>Октябрьская, 66 (учебный корпус)</w:t>
            </w:r>
          </w:p>
        </w:tc>
        <w:tc>
          <w:tcPr>
            <w:tcW w:w="2401" w:type="dxa"/>
            <w:shd w:val="clear" w:color="auto" w:fill="auto"/>
            <w:noWrap/>
            <w:vAlign w:val="bottom"/>
          </w:tcPr>
          <w:p w14:paraId="6DCD401C"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0,2353</w:t>
            </w:r>
          </w:p>
        </w:tc>
        <w:tc>
          <w:tcPr>
            <w:tcW w:w="1331" w:type="dxa"/>
            <w:gridSpan w:val="2"/>
            <w:vAlign w:val="bottom"/>
          </w:tcPr>
          <w:p w14:paraId="76216316" w14:textId="77777777" w:rsidR="00BE5F24" w:rsidRPr="0080066D" w:rsidRDefault="00BE5F24" w:rsidP="00A166AD">
            <w:pPr>
              <w:spacing w:after="0" w:line="240" w:lineRule="auto"/>
              <w:jc w:val="center"/>
              <w:rPr>
                <w:color w:val="000000"/>
                <w:sz w:val="22"/>
              </w:rPr>
            </w:pPr>
          </w:p>
        </w:tc>
      </w:tr>
      <w:tr w:rsidR="00BE5F24" w:rsidRPr="0080066D" w14:paraId="0BAF7E98" w14:textId="77777777" w:rsidTr="00A166AD">
        <w:trPr>
          <w:trHeight w:val="109"/>
          <w:jc w:val="center"/>
        </w:trPr>
        <w:tc>
          <w:tcPr>
            <w:tcW w:w="504" w:type="dxa"/>
          </w:tcPr>
          <w:p w14:paraId="1D0EB880"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157" w:type="dxa"/>
            <w:shd w:val="clear" w:color="auto" w:fill="auto"/>
            <w:noWrap/>
            <w:vAlign w:val="bottom"/>
          </w:tcPr>
          <w:p w14:paraId="58C8D7F2" w14:textId="77777777" w:rsidR="00BE5F24" w:rsidRPr="00DC09F2" w:rsidRDefault="00BE5F24" w:rsidP="00A166AD">
            <w:pPr>
              <w:spacing w:after="0" w:line="240" w:lineRule="auto"/>
              <w:ind w:left="-45" w:right="-117"/>
              <w:jc w:val="center"/>
              <w:rPr>
                <w:rFonts w:cs="Times New Roman"/>
                <w:color w:val="000000"/>
                <w:sz w:val="20"/>
                <w:szCs w:val="20"/>
              </w:rPr>
            </w:pPr>
            <w:r w:rsidRPr="00DC09F2">
              <w:rPr>
                <w:rFonts w:cs="Times New Roman"/>
                <w:color w:val="000000"/>
                <w:sz w:val="20"/>
                <w:szCs w:val="20"/>
              </w:rPr>
              <w:t>МБОУ СОШ №4,ул.</w:t>
            </w:r>
            <w:r>
              <w:rPr>
                <w:rFonts w:cs="Times New Roman"/>
                <w:color w:val="000000"/>
                <w:sz w:val="20"/>
                <w:szCs w:val="20"/>
              </w:rPr>
              <w:t xml:space="preserve"> </w:t>
            </w:r>
            <w:r w:rsidRPr="00DC09F2">
              <w:rPr>
                <w:rFonts w:cs="Times New Roman"/>
                <w:color w:val="000000"/>
                <w:sz w:val="20"/>
                <w:szCs w:val="20"/>
              </w:rPr>
              <w:t>Орджоникидзе,90</w:t>
            </w:r>
            <w:r>
              <w:rPr>
                <w:rFonts w:cs="Times New Roman"/>
                <w:color w:val="000000"/>
                <w:sz w:val="20"/>
                <w:szCs w:val="20"/>
              </w:rPr>
              <w:t xml:space="preserve"> </w:t>
            </w:r>
            <w:r w:rsidRPr="00DC09F2">
              <w:rPr>
                <w:rFonts w:cs="Times New Roman"/>
                <w:color w:val="000000"/>
                <w:sz w:val="20"/>
                <w:szCs w:val="20"/>
              </w:rPr>
              <w:t>(класс технологии)</w:t>
            </w:r>
          </w:p>
        </w:tc>
        <w:tc>
          <w:tcPr>
            <w:tcW w:w="2401" w:type="dxa"/>
            <w:shd w:val="clear" w:color="auto" w:fill="auto"/>
            <w:noWrap/>
            <w:vAlign w:val="bottom"/>
          </w:tcPr>
          <w:p w14:paraId="2C1149C3"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0,0119</w:t>
            </w:r>
          </w:p>
        </w:tc>
        <w:tc>
          <w:tcPr>
            <w:tcW w:w="1331" w:type="dxa"/>
            <w:gridSpan w:val="2"/>
            <w:vAlign w:val="bottom"/>
          </w:tcPr>
          <w:p w14:paraId="2E47986E" w14:textId="77777777" w:rsidR="00BE5F24" w:rsidRPr="0080066D" w:rsidRDefault="00BE5F24" w:rsidP="00A166AD">
            <w:pPr>
              <w:spacing w:after="0" w:line="240" w:lineRule="auto"/>
              <w:jc w:val="center"/>
              <w:rPr>
                <w:color w:val="000000"/>
                <w:sz w:val="22"/>
              </w:rPr>
            </w:pPr>
          </w:p>
        </w:tc>
      </w:tr>
      <w:tr w:rsidR="00BE5F24" w14:paraId="204699A8" w14:textId="77777777" w:rsidTr="00A166AD">
        <w:trPr>
          <w:trHeight w:val="109"/>
          <w:jc w:val="center"/>
        </w:trPr>
        <w:tc>
          <w:tcPr>
            <w:tcW w:w="504" w:type="dxa"/>
          </w:tcPr>
          <w:p w14:paraId="66983D6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157" w:type="dxa"/>
            <w:shd w:val="clear" w:color="auto" w:fill="auto"/>
            <w:noWrap/>
            <w:vAlign w:val="bottom"/>
          </w:tcPr>
          <w:p w14:paraId="79784406"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МБОУ СОШ №4,</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Орджоникидзе,90</w:t>
            </w:r>
            <w:r>
              <w:rPr>
                <w:rFonts w:cs="Times New Roman"/>
                <w:color w:val="000000"/>
                <w:sz w:val="20"/>
                <w:szCs w:val="20"/>
              </w:rPr>
              <w:t xml:space="preserve"> </w:t>
            </w:r>
            <w:r w:rsidRPr="00DC09F2">
              <w:rPr>
                <w:rFonts w:cs="Times New Roman"/>
                <w:color w:val="000000"/>
                <w:sz w:val="20"/>
                <w:szCs w:val="20"/>
              </w:rPr>
              <w:t>(школа)</w:t>
            </w:r>
          </w:p>
        </w:tc>
        <w:tc>
          <w:tcPr>
            <w:tcW w:w="2401" w:type="dxa"/>
            <w:shd w:val="clear" w:color="auto" w:fill="auto"/>
            <w:noWrap/>
            <w:vAlign w:val="bottom"/>
          </w:tcPr>
          <w:p w14:paraId="15D68F72"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0,1174</w:t>
            </w:r>
          </w:p>
        </w:tc>
        <w:tc>
          <w:tcPr>
            <w:tcW w:w="1331" w:type="dxa"/>
            <w:gridSpan w:val="2"/>
            <w:vAlign w:val="bottom"/>
          </w:tcPr>
          <w:p w14:paraId="6349C63A" w14:textId="77777777" w:rsidR="00BE5F24" w:rsidRDefault="00BE5F24" w:rsidP="00A166AD">
            <w:pPr>
              <w:spacing w:after="0" w:line="240" w:lineRule="auto"/>
              <w:jc w:val="center"/>
              <w:rPr>
                <w:color w:val="000000"/>
                <w:sz w:val="22"/>
              </w:rPr>
            </w:pPr>
          </w:p>
        </w:tc>
      </w:tr>
      <w:tr w:rsidR="00BE5F24" w14:paraId="6D5336D3" w14:textId="77777777" w:rsidTr="00A166AD">
        <w:trPr>
          <w:trHeight w:val="109"/>
          <w:jc w:val="center"/>
        </w:trPr>
        <w:tc>
          <w:tcPr>
            <w:tcW w:w="504" w:type="dxa"/>
          </w:tcPr>
          <w:p w14:paraId="4F817BCD"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157" w:type="dxa"/>
            <w:shd w:val="clear" w:color="auto" w:fill="auto"/>
            <w:noWrap/>
            <w:vAlign w:val="bottom"/>
          </w:tcPr>
          <w:p w14:paraId="35774309"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МБОУ СОШ №4,</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Орджоникидзе,90</w:t>
            </w:r>
            <w:r>
              <w:rPr>
                <w:rFonts w:cs="Times New Roman"/>
                <w:color w:val="000000"/>
                <w:sz w:val="20"/>
                <w:szCs w:val="20"/>
              </w:rPr>
              <w:t xml:space="preserve"> </w:t>
            </w:r>
            <w:r w:rsidRPr="00DC09F2">
              <w:rPr>
                <w:rFonts w:cs="Times New Roman"/>
                <w:color w:val="000000"/>
                <w:sz w:val="20"/>
                <w:szCs w:val="20"/>
              </w:rPr>
              <w:t>(тир)</w:t>
            </w:r>
          </w:p>
        </w:tc>
        <w:tc>
          <w:tcPr>
            <w:tcW w:w="2401" w:type="dxa"/>
            <w:shd w:val="clear" w:color="auto" w:fill="auto"/>
            <w:noWrap/>
            <w:vAlign w:val="bottom"/>
          </w:tcPr>
          <w:p w14:paraId="3B5388C3"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0,0124</w:t>
            </w:r>
          </w:p>
        </w:tc>
        <w:tc>
          <w:tcPr>
            <w:tcW w:w="1331" w:type="dxa"/>
            <w:gridSpan w:val="2"/>
            <w:vAlign w:val="bottom"/>
          </w:tcPr>
          <w:p w14:paraId="0EB2682D" w14:textId="77777777" w:rsidR="00BE5F24" w:rsidRDefault="00BE5F24" w:rsidP="00A166AD">
            <w:pPr>
              <w:spacing w:after="0" w:line="240" w:lineRule="auto"/>
              <w:jc w:val="center"/>
              <w:rPr>
                <w:color w:val="000000"/>
                <w:sz w:val="22"/>
              </w:rPr>
            </w:pPr>
          </w:p>
        </w:tc>
      </w:tr>
      <w:tr w:rsidR="00BE5F24" w14:paraId="48E79D7E" w14:textId="77777777" w:rsidTr="00A166AD">
        <w:trPr>
          <w:trHeight w:val="109"/>
          <w:jc w:val="center"/>
        </w:trPr>
        <w:tc>
          <w:tcPr>
            <w:tcW w:w="504" w:type="dxa"/>
          </w:tcPr>
          <w:p w14:paraId="2C6B2A8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157" w:type="dxa"/>
            <w:shd w:val="clear" w:color="auto" w:fill="auto"/>
            <w:noWrap/>
            <w:vAlign w:val="bottom"/>
          </w:tcPr>
          <w:p w14:paraId="264A2F11"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МБОУ СОШ №4,</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Орджоникидзе,90</w:t>
            </w:r>
            <w:r>
              <w:rPr>
                <w:rFonts w:cs="Times New Roman"/>
                <w:color w:val="000000"/>
                <w:sz w:val="20"/>
                <w:szCs w:val="20"/>
              </w:rPr>
              <w:t xml:space="preserve"> </w:t>
            </w:r>
            <w:r w:rsidRPr="00DC09F2">
              <w:rPr>
                <w:rFonts w:cs="Times New Roman"/>
                <w:color w:val="000000"/>
                <w:sz w:val="20"/>
                <w:szCs w:val="20"/>
              </w:rPr>
              <w:t>(мастерские)</w:t>
            </w:r>
          </w:p>
        </w:tc>
        <w:tc>
          <w:tcPr>
            <w:tcW w:w="2401" w:type="dxa"/>
            <w:shd w:val="clear" w:color="auto" w:fill="auto"/>
            <w:noWrap/>
            <w:vAlign w:val="bottom"/>
          </w:tcPr>
          <w:p w14:paraId="06FC6C5B"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0,0133</w:t>
            </w:r>
          </w:p>
        </w:tc>
        <w:tc>
          <w:tcPr>
            <w:tcW w:w="1331" w:type="dxa"/>
            <w:gridSpan w:val="2"/>
            <w:vAlign w:val="bottom"/>
          </w:tcPr>
          <w:p w14:paraId="1CD595FC" w14:textId="77777777" w:rsidR="00BE5F24" w:rsidRDefault="00BE5F24" w:rsidP="00A166AD">
            <w:pPr>
              <w:spacing w:after="0" w:line="240" w:lineRule="auto"/>
              <w:jc w:val="center"/>
              <w:rPr>
                <w:color w:val="000000"/>
                <w:sz w:val="22"/>
              </w:rPr>
            </w:pPr>
          </w:p>
        </w:tc>
      </w:tr>
      <w:tr w:rsidR="00BE5F24" w14:paraId="4B320283" w14:textId="77777777" w:rsidTr="00A166AD">
        <w:trPr>
          <w:trHeight w:val="109"/>
          <w:jc w:val="center"/>
        </w:trPr>
        <w:tc>
          <w:tcPr>
            <w:tcW w:w="504" w:type="dxa"/>
          </w:tcPr>
          <w:p w14:paraId="7891C66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157" w:type="dxa"/>
            <w:shd w:val="clear" w:color="auto" w:fill="auto"/>
            <w:noWrap/>
            <w:vAlign w:val="bottom"/>
          </w:tcPr>
          <w:p w14:paraId="0B75899B"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МБОУ СОШ №4,ул.Орджоникидзе,90</w:t>
            </w:r>
            <w:r>
              <w:rPr>
                <w:rFonts w:cs="Times New Roman"/>
                <w:color w:val="000000"/>
                <w:sz w:val="20"/>
                <w:szCs w:val="20"/>
              </w:rPr>
              <w:t xml:space="preserve"> </w:t>
            </w:r>
            <w:r w:rsidRPr="00DC09F2">
              <w:rPr>
                <w:rFonts w:cs="Times New Roman"/>
                <w:color w:val="000000"/>
                <w:sz w:val="20"/>
                <w:szCs w:val="20"/>
              </w:rPr>
              <w:t>(гараж)</w:t>
            </w:r>
          </w:p>
        </w:tc>
        <w:tc>
          <w:tcPr>
            <w:tcW w:w="2401" w:type="dxa"/>
            <w:shd w:val="clear" w:color="auto" w:fill="auto"/>
            <w:noWrap/>
            <w:vAlign w:val="bottom"/>
          </w:tcPr>
          <w:p w14:paraId="372CC2AC"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0,0067</w:t>
            </w:r>
          </w:p>
        </w:tc>
        <w:tc>
          <w:tcPr>
            <w:tcW w:w="1331" w:type="dxa"/>
            <w:gridSpan w:val="2"/>
            <w:vAlign w:val="bottom"/>
          </w:tcPr>
          <w:p w14:paraId="4B34FF46" w14:textId="77777777" w:rsidR="00BE5F24" w:rsidRDefault="00BE5F24" w:rsidP="00A166AD">
            <w:pPr>
              <w:spacing w:after="0" w:line="240" w:lineRule="auto"/>
              <w:jc w:val="center"/>
              <w:rPr>
                <w:color w:val="000000"/>
                <w:sz w:val="22"/>
              </w:rPr>
            </w:pPr>
          </w:p>
        </w:tc>
      </w:tr>
      <w:tr w:rsidR="00BE5F24" w14:paraId="6A421297" w14:textId="77777777" w:rsidTr="00A166AD">
        <w:trPr>
          <w:trHeight w:val="109"/>
          <w:jc w:val="center"/>
        </w:trPr>
        <w:tc>
          <w:tcPr>
            <w:tcW w:w="504" w:type="dxa"/>
          </w:tcPr>
          <w:p w14:paraId="58972C8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157" w:type="dxa"/>
            <w:shd w:val="clear" w:color="auto" w:fill="auto"/>
            <w:noWrap/>
            <w:vAlign w:val="bottom"/>
          </w:tcPr>
          <w:p w14:paraId="3A937E06"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Д/сад №3 "Колобок", ул. 8 Марта,33</w:t>
            </w:r>
            <w:r>
              <w:rPr>
                <w:rFonts w:cs="Times New Roman"/>
                <w:color w:val="000000"/>
                <w:sz w:val="20"/>
                <w:szCs w:val="20"/>
              </w:rPr>
              <w:t xml:space="preserve"> </w:t>
            </w:r>
            <w:r w:rsidRPr="00DC09F2">
              <w:rPr>
                <w:rFonts w:cs="Times New Roman"/>
                <w:color w:val="000000"/>
                <w:sz w:val="20"/>
                <w:szCs w:val="20"/>
              </w:rPr>
              <w:t>(прачечная)</w:t>
            </w:r>
          </w:p>
        </w:tc>
        <w:tc>
          <w:tcPr>
            <w:tcW w:w="2401" w:type="dxa"/>
            <w:shd w:val="clear" w:color="auto" w:fill="auto"/>
            <w:noWrap/>
            <w:vAlign w:val="bottom"/>
          </w:tcPr>
          <w:p w14:paraId="47567D41"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0,016</w:t>
            </w:r>
          </w:p>
        </w:tc>
        <w:tc>
          <w:tcPr>
            <w:tcW w:w="1331" w:type="dxa"/>
            <w:gridSpan w:val="2"/>
            <w:vAlign w:val="bottom"/>
          </w:tcPr>
          <w:p w14:paraId="5C0FEE9E" w14:textId="77777777" w:rsidR="00BE5F24" w:rsidRDefault="00BE5F24" w:rsidP="00A166AD">
            <w:pPr>
              <w:spacing w:after="0" w:line="240" w:lineRule="auto"/>
              <w:jc w:val="center"/>
              <w:rPr>
                <w:color w:val="000000"/>
                <w:sz w:val="22"/>
              </w:rPr>
            </w:pPr>
          </w:p>
        </w:tc>
      </w:tr>
      <w:tr w:rsidR="00BE5F24" w14:paraId="68BAAED0" w14:textId="77777777" w:rsidTr="00A166AD">
        <w:trPr>
          <w:trHeight w:val="109"/>
          <w:jc w:val="center"/>
        </w:trPr>
        <w:tc>
          <w:tcPr>
            <w:tcW w:w="504" w:type="dxa"/>
          </w:tcPr>
          <w:p w14:paraId="03D019FA"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5157" w:type="dxa"/>
            <w:shd w:val="clear" w:color="auto" w:fill="auto"/>
            <w:noWrap/>
            <w:vAlign w:val="bottom"/>
          </w:tcPr>
          <w:p w14:paraId="61814D9B"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Д/сад №3 "Колобок", ул. 8 Марта,33</w:t>
            </w:r>
            <w:r>
              <w:rPr>
                <w:rFonts w:cs="Times New Roman"/>
                <w:color w:val="000000"/>
                <w:sz w:val="20"/>
                <w:szCs w:val="20"/>
              </w:rPr>
              <w:t xml:space="preserve"> </w:t>
            </w:r>
            <w:r w:rsidRPr="00DC09F2">
              <w:rPr>
                <w:rFonts w:cs="Times New Roman"/>
                <w:color w:val="000000"/>
                <w:sz w:val="20"/>
                <w:szCs w:val="20"/>
              </w:rPr>
              <w:t>(здание)</w:t>
            </w:r>
          </w:p>
        </w:tc>
        <w:tc>
          <w:tcPr>
            <w:tcW w:w="2401" w:type="dxa"/>
            <w:shd w:val="clear" w:color="auto" w:fill="auto"/>
            <w:noWrap/>
            <w:vAlign w:val="bottom"/>
          </w:tcPr>
          <w:p w14:paraId="388B1F95"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0,158</w:t>
            </w:r>
          </w:p>
        </w:tc>
        <w:tc>
          <w:tcPr>
            <w:tcW w:w="1331" w:type="dxa"/>
            <w:gridSpan w:val="2"/>
            <w:vAlign w:val="bottom"/>
          </w:tcPr>
          <w:p w14:paraId="4C475CA9" w14:textId="77777777" w:rsidR="00BE5F24" w:rsidRDefault="00BE5F24" w:rsidP="00A166AD">
            <w:pPr>
              <w:spacing w:after="0" w:line="240" w:lineRule="auto"/>
              <w:jc w:val="center"/>
              <w:rPr>
                <w:color w:val="000000"/>
                <w:sz w:val="22"/>
              </w:rPr>
            </w:pPr>
          </w:p>
        </w:tc>
      </w:tr>
      <w:tr w:rsidR="00BE5F24" w14:paraId="307726AF" w14:textId="77777777" w:rsidTr="00A166AD">
        <w:trPr>
          <w:trHeight w:val="109"/>
          <w:jc w:val="center"/>
        </w:trPr>
        <w:tc>
          <w:tcPr>
            <w:tcW w:w="504" w:type="dxa"/>
          </w:tcPr>
          <w:p w14:paraId="5CD13F39"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157" w:type="dxa"/>
            <w:shd w:val="clear" w:color="auto" w:fill="auto"/>
            <w:noWrap/>
            <w:vAlign w:val="bottom"/>
          </w:tcPr>
          <w:p w14:paraId="6273497E"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Д/сад №3 "Колобок", ул. 8 Марта,33</w:t>
            </w:r>
            <w:r>
              <w:rPr>
                <w:rFonts w:cs="Times New Roman"/>
                <w:color w:val="000000"/>
                <w:sz w:val="20"/>
                <w:szCs w:val="20"/>
              </w:rPr>
              <w:t xml:space="preserve"> </w:t>
            </w:r>
            <w:r w:rsidRPr="00DC09F2">
              <w:rPr>
                <w:rFonts w:cs="Times New Roman"/>
                <w:color w:val="000000"/>
                <w:sz w:val="20"/>
                <w:szCs w:val="20"/>
              </w:rPr>
              <w:t>(гараж)</w:t>
            </w:r>
          </w:p>
        </w:tc>
        <w:tc>
          <w:tcPr>
            <w:tcW w:w="2401" w:type="dxa"/>
            <w:shd w:val="clear" w:color="auto" w:fill="auto"/>
            <w:noWrap/>
            <w:vAlign w:val="bottom"/>
          </w:tcPr>
          <w:p w14:paraId="7BD7542A"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0,035</w:t>
            </w:r>
          </w:p>
        </w:tc>
        <w:tc>
          <w:tcPr>
            <w:tcW w:w="1331" w:type="dxa"/>
            <w:gridSpan w:val="2"/>
            <w:vAlign w:val="bottom"/>
          </w:tcPr>
          <w:p w14:paraId="0EC4D6F5" w14:textId="77777777" w:rsidR="00BE5F24" w:rsidRDefault="00BE5F24" w:rsidP="00A166AD">
            <w:pPr>
              <w:spacing w:after="0" w:line="240" w:lineRule="auto"/>
              <w:jc w:val="center"/>
              <w:rPr>
                <w:color w:val="000000"/>
                <w:sz w:val="22"/>
              </w:rPr>
            </w:pPr>
          </w:p>
        </w:tc>
      </w:tr>
      <w:tr w:rsidR="00BE5F24" w14:paraId="326A7D1F" w14:textId="77777777" w:rsidTr="00A166AD">
        <w:trPr>
          <w:trHeight w:val="109"/>
          <w:jc w:val="center"/>
        </w:trPr>
        <w:tc>
          <w:tcPr>
            <w:tcW w:w="504" w:type="dxa"/>
          </w:tcPr>
          <w:p w14:paraId="6613CB7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157" w:type="dxa"/>
            <w:shd w:val="clear" w:color="auto" w:fill="auto"/>
            <w:noWrap/>
            <w:vAlign w:val="bottom"/>
          </w:tcPr>
          <w:p w14:paraId="20713713"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Д/сад №11 "земляничка",</w:t>
            </w:r>
            <w:r>
              <w:rPr>
                <w:rFonts w:cs="Times New Roman"/>
                <w:color w:val="000000"/>
                <w:sz w:val="20"/>
                <w:szCs w:val="20"/>
              </w:rPr>
              <w:t xml:space="preserve"> </w:t>
            </w:r>
            <w:r w:rsidRPr="00DC09F2">
              <w:rPr>
                <w:rFonts w:cs="Times New Roman"/>
                <w:color w:val="000000"/>
                <w:sz w:val="20"/>
                <w:szCs w:val="20"/>
              </w:rPr>
              <w:t>ул.</w:t>
            </w:r>
            <w:r>
              <w:rPr>
                <w:rFonts w:cs="Times New Roman"/>
                <w:color w:val="000000"/>
                <w:sz w:val="20"/>
                <w:szCs w:val="20"/>
              </w:rPr>
              <w:t xml:space="preserve"> </w:t>
            </w:r>
            <w:r w:rsidRPr="00DC09F2">
              <w:rPr>
                <w:rFonts w:cs="Times New Roman"/>
                <w:color w:val="000000"/>
                <w:sz w:val="20"/>
                <w:szCs w:val="20"/>
              </w:rPr>
              <w:t>Кюстендильская,39</w:t>
            </w:r>
          </w:p>
        </w:tc>
        <w:tc>
          <w:tcPr>
            <w:tcW w:w="2401" w:type="dxa"/>
            <w:shd w:val="clear" w:color="auto" w:fill="auto"/>
            <w:noWrap/>
            <w:vAlign w:val="bottom"/>
          </w:tcPr>
          <w:p w14:paraId="325A9923"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0,078</w:t>
            </w:r>
          </w:p>
        </w:tc>
        <w:tc>
          <w:tcPr>
            <w:tcW w:w="1331" w:type="dxa"/>
            <w:gridSpan w:val="2"/>
            <w:vAlign w:val="bottom"/>
          </w:tcPr>
          <w:p w14:paraId="58B1A742" w14:textId="77777777" w:rsidR="00BE5F24" w:rsidRDefault="00BE5F24" w:rsidP="00A166AD">
            <w:pPr>
              <w:spacing w:after="0" w:line="240" w:lineRule="auto"/>
              <w:jc w:val="center"/>
              <w:rPr>
                <w:color w:val="000000"/>
                <w:sz w:val="22"/>
              </w:rPr>
            </w:pPr>
          </w:p>
        </w:tc>
      </w:tr>
      <w:tr w:rsidR="00BE5F24" w14:paraId="22275C87" w14:textId="77777777" w:rsidTr="00A166AD">
        <w:trPr>
          <w:trHeight w:val="109"/>
          <w:jc w:val="center"/>
        </w:trPr>
        <w:tc>
          <w:tcPr>
            <w:tcW w:w="504" w:type="dxa"/>
          </w:tcPr>
          <w:p w14:paraId="3A4EE88D"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157" w:type="dxa"/>
            <w:shd w:val="clear" w:color="auto" w:fill="auto"/>
            <w:noWrap/>
            <w:vAlign w:val="bottom"/>
          </w:tcPr>
          <w:p w14:paraId="003C3E58"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МКД ул.</w:t>
            </w:r>
            <w:r>
              <w:rPr>
                <w:rFonts w:cs="Times New Roman"/>
                <w:color w:val="000000"/>
                <w:sz w:val="20"/>
                <w:szCs w:val="20"/>
              </w:rPr>
              <w:t xml:space="preserve"> </w:t>
            </w:r>
            <w:r w:rsidRPr="00DC09F2">
              <w:rPr>
                <w:rFonts w:cs="Times New Roman"/>
                <w:color w:val="000000"/>
                <w:sz w:val="20"/>
                <w:szCs w:val="20"/>
              </w:rPr>
              <w:t>Кюстендильская,37</w:t>
            </w:r>
          </w:p>
        </w:tc>
        <w:tc>
          <w:tcPr>
            <w:tcW w:w="2401" w:type="dxa"/>
            <w:shd w:val="clear" w:color="auto" w:fill="auto"/>
            <w:noWrap/>
            <w:vAlign w:val="bottom"/>
          </w:tcPr>
          <w:p w14:paraId="223076A2"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0,075</w:t>
            </w:r>
          </w:p>
        </w:tc>
        <w:tc>
          <w:tcPr>
            <w:tcW w:w="1331" w:type="dxa"/>
            <w:gridSpan w:val="2"/>
            <w:vAlign w:val="bottom"/>
          </w:tcPr>
          <w:p w14:paraId="3843F554" w14:textId="77777777" w:rsidR="00BE5F24" w:rsidRDefault="00BE5F24" w:rsidP="00A166AD">
            <w:pPr>
              <w:spacing w:after="0" w:line="240" w:lineRule="auto"/>
              <w:jc w:val="center"/>
              <w:rPr>
                <w:color w:val="000000"/>
                <w:sz w:val="22"/>
              </w:rPr>
            </w:pPr>
          </w:p>
        </w:tc>
      </w:tr>
      <w:tr w:rsidR="00BE5F24" w14:paraId="7AEC1255" w14:textId="77777777" w:rsidTr="00A166AD">
        <w:trPr>
          <w:trHeight w:val="109"/>
          <w:jc w:val="center"/>
        </w:trPr>
        <w:tc>
          <w:tcPr>
            <w:tcW w:w="504" w:type="dxa"/>
          </w:tcPr>
          <w:p w14:paraId="5B1565AF"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5157" w:type="dxa"/>
            <w:shd w:val="clear" w:color="auto" w:fill="auto"/>
            <w:noWrap/>
            <w:vAlign w:val="bottom"/>
          </w:tcPr>
          <w:p w14:paraId="5EEABEB8"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МКД ул.</w:t>
            </w:r>
            <w:r>
              <w:rPr>
                <w:rFonts w:cs="Times New Roman"/>
                <w:color w:val="000000"/>
                <w:sz w:val="20"/>
                <w:szCs w:val="20"/>
              </w:rPr>
              <w:t xml:space="preserve"> </w:t>
            </w:r>
            <w:r w:rsidRPr="00DC09F2">
              <w:rPr>
                <w:rFonts w:cs="Times New Roman"/>
                <w:color w:val="000000"/>
                <w:sz w:val="20"/>
                <w:szCs w:val="20"/>
              </w:rPr>
              <w:t>Кюстендильская,52</w:t>
            </w:r>
          </w:p>
        </w:tc>
        <w:tc>
          <w:tcPr>
            <w:tcW w:w="2401" w:type="dxa"/>
            <w:shd w:val="clear" w:color="auto" w:fill="auto"/>
            <w:noWrap/>
            <w:vAlign w:val="bottom"/>
          </w:tcPr>
          <w:p w14:paraId="6EA37202"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0,217</w:t>
            </w:r>
          </w:p>
        </w:tc>
        <w:tc>
          <w:tcPr>
            <w:tcW w:w="1331" w:type="dxa"/>
            <w:gridSpan w:val="2"/>
            <w:vAlign w:val="bottom"/>
          </w:tcPr>
          <w:p w14:paraId="0F59966A" w14:textId="77777777" w:rsidR="00BE5F24" w:rsidRDefault="00BE5F24" w:rsidP="00A166AD">
            <w:pPr>
              <w:spacing w:after="0" w:line="240" w:lineRule="auto"/>
              <w:jc w:val="center"/>
              <w:rPr>
                <w:color w:val="000000"/>
                <w:sz w:val="22"/>
              </w:rPr>
            </w:pPr>
          </w:p>
        </w:tc>
      </w:tr>
      <w:tr w:rsidR="00BE5F24" w14:paraId="611B8519" w14:textId="77777777" w:rsidTr="00A166AD">
        <w:trPr>
          <w:trHeight w:val="109"/>
          <w:jc w:val="center"/>
        </w:trPr>
        <w:tc>
          <w:tcPr>
            <w:tcW w:w="504" w:type="dxa"/>
          </w:tcPr>
          <w:p w14:paraId="4D883F1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5157" w:type="dxa"/>
            <w:shd w:val="clear" w:color="auto" w:fill="auto"/>
            <w:noWrap/>
            <w:vAlign w:val="bottom"/>
          </w:tcPr>
          <w:p w14:paraId="7EE83023"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МКД ул.</w:t>
            </w:r>
            <w:r>
              <w:rPr>
                <w:rFonts w:cs="Times New Roman"/>
                <w:color w:val="000000"/>
                <w:sz w:val="20"/>
                <w:szCs w:val="20"/>
              </w:rPr>
              <w:t xml:space="preserve"> </w:t>
            </w:r>
            <w:r w:rsidRPr="00DC09F2">
              <w:rPr>
                <w:rFonts w:cs="Times New Roman"/>
                <w:color w:val="000000"/>
                <w:sz w:val="20"/>
                <w:szCs w:val="20"/>
              </w:rPr>
              <w:t>Лермонтова,32</w:t>
            </w:r>
          </w:p>
        </w:tc>
        <w:tc>
          <w:tcPr>
            <w:tcW w:w="2401" w:type="dxa"/>
            <w:shd w:val="clear" w:color="auto" w:fill="auto"/>
            <w:noWrap/>
            <w:vAlign w:val="bottom"/>
          </w:tcPr>
          <w:p w14:paraId="2C8B9B10"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0,066</w:t>
            </w:r>
          </w:p>
        </w:tc>
        <w:tc>
          <w:tcPr>
            <w:tcW w:w="1331" w:type="dxa"/>
            <w:gridSpan w:val="2"/>
            <w:vAlign w:val="bottom"/>
          </w:tcPr>
          <w:p w14:paraId="02C88178" w14:textId="77777777" w:rsidR="00BE5F24" w:rsidRDefault="00BE5F24" w:rsidP="00A166AD">
            <w:pPr>
              <w:spacing w:after="0" w:line="240" w:lineRule="auto"/>
              <w:jc w:val="center"/>
              <w:rPr>
                <w:color w:val="000000"/>
                <w:sz w:val="22"/>
              </w:rPr>
            </w:pPr>
          </w:p>
        </w:tc>
      </w:tr>
      <w:tr w:rsidR="00BE5F24" w14:paraId="5A9A2382" w14:textId="77777777" w:rsidTr="00A166AD">
        <w:trPr>
          <w:trHeight w:val="109"/>
          <w:jc w:val="center"/>
        </w:trPr>
        <w:tc>
          <w:tcPr>
            <w:tcW w:w="504" w:type="dxa"/>
          </w:tcPr>
          <w:p w14:paraId="77CE0C3D"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5157" w:type="dxa"/>
            <w:shd w:val="clear" w:color="auto" w:fill="auto"/>
            <w:noWrap/>
            <w:vAlign w:val="bottom"/>
          </w:tcPr>
          <w:p w14:paraId="36B8702E"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МКД ул.</w:t>
            </w:r>
            <w:r>
              <w:rPr>
                <w:rFonts w:cs="Times New Roman"/>
                <w:color w:val="000000"/>
                <w:sz w:val="20"/>
                <w:szCs w:val="20"/>
              </w:rPr>
              <w:t xml:space="preserve"> </w:t>
            </w:r>
            <w:r w:rsidRPr="00DC09F2">
              <w:rPr>
                <w:rFonts w:cs="Times New Roman"/>
                <w:color w:val="000000"/>
                <w:sz w:val="20"/>
                <w:szCs w:val="20"/>
              </w:rPr>
              <w:t>Лермонтова,51</w:t>
            </w:r>
          </w:p>
        </w:tc>
        <w:tc>
          <w:tcPr>
            <w:tcW w:w="2401" w:type="dxa"/>
            <w:shd w:val="clear" w:color="auto" w:fill="auto"/>
            <w:noWrap/>
            <w:vAlign w:val="bottom"/>
          </w:tcPr>
          <w:p w14:paraId="5CB45D77" w14:textId="77777777" w:rsidR="00BE5F24" w:rsidRPr="00DC09F2" w:rsidRDefault="00BE5F24" w:rsidP="00A166AD">
            <w:pPr>
              <w:spacing w:after="0" w:line="240" w:lineRule="auto"/>
              <w:jc w:val="center"/>
              <w:rPr>
                <w:rFonts w:cs="Times New Roman"/>
                <w:color w:val="000000"/>
                <w:sz w:val="20"/>
                <w:szCs w:val="20"/>
              </w:rPr>
            </w:pPr>
            <w:r w:rsidRPr="00DC09F2">
              <w:rPr>
                <w:rFonts w:cs="Times New Roman"/>
                <w:color w:val="000000"/>
                <w:sz w:val="20"/>
                <w:szCs w:val="20"/>
              </w:rPr>
              <w:t>0,683</w:t>
            </w:r>
          </w:p>
        </w:tc>
        <w:tc>
          <w:tcPr>
            <w:tcW w:w="1331" w:type="dxa"/>
            <w:gridSpan w:val="2"/>
            <w:vAlign w:val="bottom"/>
          </w:tcPr>
          <w:p w14:paraId="0E728662" w14:textId="77777777" w:rsidR="00BE5F24" w:rsidRDefault="00BE5F24" w:rsidP="00A166AD">
            <w:pPr>
              <w:spacing w:after="0" w:line="240" w:lineRule="auto"/>
              <w:jc w:val="center"/>
              <w:rPr>
                <w:color w:val="000000"/>
                <w:sz w:val="22"/>
              </w:rPr>
            </w:pPr>
          </w:p>
        </w:tc>
      </w:tr>
    </w:tbl>
    <w:p w14:paraId="66511E1F" w14:textId="77777777" w:rsidR="00BE5F24" w:rsidRDefault="00BE5F24" w:rsidP="00BE5F24">
      <w:pPr>
        <w:spacing w:after="0"/>
        <w:ind w:firstLine="284"/>
        <w:jc w:val="both"/>
        <w:rPr>
          <w:rFonts w:cs="Times New Roman"/>
          <w:b/>
          <w:sz w:val="16"/>
          <w:szCs w:val="16"/>
        </w:rPr>
      </w:pPr>
    </w:p>
    <w:p w14:paraId="275842E0" w14:textId="28BC03F2" w:rsidR="00BE5F24" w:rsidRDefault="00BE5F24" w:rsidP="00BE5F24">
      <w:pPr>
        <w:spacing w:after="0"/>
        <w:ind w:firstLine="284"/>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.4.</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8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841"/>
        <w:gridCol w:w="2401"/>
        <w:gridCol w:w="1310"/>
        <w:gridCol w:w="6"/>
      </w:tblGrid>
      <w:tr w:rsidR="00BE5F24" w:rsidRPr="00922F9F" w14:paraId="3F9E507E" w14:textId="77777777" w:rsidTr="00A166AD">
        <w:trPr>
          <w:trHeight w:val="386"/>
          <w:jc w:val="center"/>
        </w:trPr>
        <w:tc>
          <w:tcPr>
            <w:tcW w:w="377" w:type="dxa"/>
            <w:vAlign w:val="center"/>
          </w:tcPr>
          <w:p w14:paraId="000A40CE"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841" w:type="dxa"/>
            <w:shd w:val="clear" w:color="auto" w:fill="auto"/>
            <w:vAlign w:val="center"/>
            <w:hideMark/>
          </w:tcPr>
          <w:p w14:paraId="2464BF82"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48139932"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32E8F8C5"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2E9C5CBB"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DC09F2" w14:paraId="311D4873" w14:textId="77777777" w:rsidTr="00A166AD">
        <w:trPr>
          <w:gridAfter w:val="1"/>
          <w:wAfter w:w="6" w:type="dxa"/>
          <w:trHeight w:val="109"/>
          <w:jc w:val="center"/>
        </w:trPr>
        <w:tc>
          <w:tcPr>
            <w:tcW w:w="8969" w:type="dxa"/>
            <w:gridSpan w:val="4"/>
          </w:tcPr>
          <w:p w14:paraId="3782D474" w14:textId="77777777" w:rsidR="00BE5F24" w:rsidRPr="00975C48" w:rsidRDefault="00BE5F24" w:rsidP="00A166AD">
            <w:pPr>
              <w:spacing w:after="0" w:line="240" w:lineRule="auto"/>
              <w:jc w:val="center"/>
              <w:rPr>
                <w:rFonts w:cs="Times New Roman"/>
                <w:sz w:val="22"/>
              </w:rPr>
            </w:pPr>
            <w:r w:rsidRPr="00975C48">
              <w:rPr>
                <w:rStyle w:val="fontstyle01"/>
                <w:sz w:val="22"/>
                <w:szCs w:val="22"/>
              </w:rPr>
              <w:t xml:space="preserve">Котельная №8 -  99кв. </w:t>
            </w:r>
            <w:r w:rsidRPr="00975C48">
              <w:rPr>
                <w:b/>
                <w:color w:val="000000"/>
                <w:sz w:val="22"/>
              </w:rPr>
              <w:t>г. Клинцы, ул. Н.В. Гоголя,2а</w:t>
            </w:r>
          </w:p>
        </w:tc>
      </w:tr>
      <w:tr w:rsidR="00BE5F24" w:rsidRPr="00DC09F2" w14:paraId="7D2A0CCD" w14:textId="77777777" w:rsidTr="00A166AD">
        <w:trPr>
          <w:trHeight w:val="109"/>
          <w:jc w:val="center"/>
        </w:trPr>
        <w:tc>
          <w:tcPr>
            <w:tcW w:w="377" w:type="dxa"/>
          </w:tcPr>
          <w:p w14:paraId="4B71233E"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841" w:type="dxa"/>
            <w:shd w:val="clear" w:color="auto" w:fill="auto"/>
            <w:noWrap/>
            <w:vAlign w:val="bottom"/>
          </w:tcPr>
          <w:p w14:paraId="4E61D598" w14:textId="77777777" w:rsidR="00BE5F24" w:rsidRPr="00975C48" w:rsidRDefault="00BE5F24" w:rsidP="00A166AD">
            <w:pPr>
              <w:spacing w:after="0" w:line="240" w:lineRule="auto"/>
              <w:jc w:val="center"/>
              <w:rPr>
                <w:rFonts w:cs="Times New Roman"/>
                <w:color w:val="000000"/>
                <w:sz w:val="20"/>
                <w:szCs w:val="20"/>
              </w:rPr>
            </w:pPr>
            <w:r w:rsidRPr="00975C48">
              <w:rPr>
                <w:rFonts w:cs="Times New Roman"/>
                <w:color w:val="000000"/>
                <w:sz w:val="20"/>
                <w:szCs w:val="20"/>
              </w:rPr>
              <w:t>МБОУ СОШ №5,ул. Площадь Свободы,26</w:t>
            </w:r>
          </w:p>
        </w:tc>
        <w:tc>
          <w:tcPr>
            <w:tcW w:w="2401" w:type="dxa"/>
            <w:shd w:val="clear" w:color="auto" w:fill="auto"/>
            <w:noWrap/>
            <w:vAlign w:val="bottom"/>
          </w:tcPr>
          <w:p w14:paraId="1A4BFA6B" w14:textId="77777777" w:rsidR="00BE5F24" w:rsidRPr="00975C48" w:rsidRDefault="00BE5F24" w:rsidP="00A166AD">
            <w:pPr>
              <w:spacing w:after="0" w:line="240" w:lineRule="auto"/>
              <w:jc w:val="center"/>
              <w:rPr>
                <w:rFonts w:cs="Times New Roman"/>
                <w:color w:val="000000"/>
                <w:sz w:val="20"/>
                <w:szCs w:val="20"/>
              </w:rPr>
            </w:pPr>
            <w:r w:rsidRPr="00975C48">
              <w:rPr>
                <w:rFonts w:cs="Times New Roman"/>
                <w:color w:val="000000"/>
                <w:sz w:val="20"/>
                <w:szCs w:val="20"/>
              </w:rPr>
              <w:t>0,1967</w:t>
            </w:r>
          </w:p>
        </w:tc>
        <w:tc>
          <w:tcPr>
            <w:tcW w:w="1356" w:type="dxa"/>
            <w:gridSpan w:val="2"/>
            <w:vAlign w:val="bottom"/>
          </w:tcPr>
          <w:p w14:paraId="6FD2984F" w14:textId="77777777" w:rsidR="00BE5F24" w:rsidRPr="00DC09F2" w:rsidRDefault="00BE5F24" w:rsidP="00A166AD">
            <w:pPr>
              <w:spacing w:after="0" w:line="240" w:lineRule="auto"/>
              <w:jc w:val="center"/>
              <w:rPr>
                <w:rFonts w:cs="Times New Roman"/>
                <w:color w:val="000000"/>
                <w:sz w:val="20"/>
                <w:szCs w:val="20"/>
              </w:rPr>
            </w:pPr>
          </w:p>
        </w:tc>
      </w:tr>
      <w:tr w:rsidR="00BE5F24" w:rsidRPr="00DC09F2" w14:paraId="06FD3B0E" w14:textId="77777777" w:rsidTr="00A166AD">
        <w:trPr>
          <w:trHeight w:val="109"/>
          <w:jc w:val="center"/>
        </w:trPr>
        <w:tc>
          <w:tcPr>
            <w:tcW w:w="377" w:type="dxa"/>
          </w:tcPr>
          <w:p w14:paraId="513A0949"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841" w:type="dxa"/>
            <w:shd w:val="clear" w:color="auto" w:fill="auto"/>
            <w:noWrap/>
            <w:vAlign w:val="bottom"/>
          </w:tcPr>
          <w:p w14:paraId="3A831641" w14:textId="77777777" w:rsidR="00BE5F24" w:rsidRPr="00975C48" w:rsidRDefault="00BE5F24" w:rsidP="00A166AD">
            <w:pPr>
              <w:spacing w:after="0" w:line="240" w:lineRule="auto"/>
              <w:jc w:val="center"/>
              <w:rPr>
                <w:rFonts w:cs="Times New Roman"/>
                <w:color w:val="000000"/>
                <w:sz w:val="20"/>
                <w:szCs w:val="20"/>
              </w:rPr>
            </w:pPr>
            <w:r w:rsidRPr="00975C48">
              <w:rPr>
                <w:rFonts w:cs="Times New Roman"/>
                <w:color w:val="000000"/>
                <w:sz w:val="20"/>
                <w:szCs w:val="20"/>
              </w:rPr>
              <w:t>МКД ул.М.Жукова,39</w:t>
            </w:r>
          </w:p>
        </w:tc>
        <w:tc>
          <w:tcPr>
            <w:tcW w:w="2401" w:type="dxa"/>
            <w:shd w:val="clear" w:color="auto" w:fill="auto"/>
            <w:noWrap/>
            <w:vAlign w:val="bottom"/>
          </w:tcPr>
          <w:p w14:paraId="51F98232" w14:textId="77777777" w:rsidR="00BE5F24" w:rsidRPr="00975C48" w:rsidRDefault="00BE5F24" w:rsidP="00A166AD">
            <w:pPr>
              <w:spacing w:after="0" w:line="240" w:lineRule="auto"/>
              <w:jc w:val="center"/>
              <w:rPr>
                <w:rFonts w:cs="Times New Roman"/>
                <w:color w:val="000000"/>
                <w:sz w:val="20"/>
                <w:szCs w:val="20"/>
              </w:rPr>
            </w:pPr>
            <w:r w:rsidRPr="00975C48">
              <w:rPr>
                <w:rFonts w:cs="Times New Roman"/>
                <w:color w:val="000000"/>
                <w:sz w:val="20"/>
                <w:szCs w:val="20"/>
              </w:rPr>
              <w:t>0,164</w:t>
            </w:r>
          </w:p>
        </w:tc>
        <w:tc>
          <w:tcPr>
            <w:tcW w:w="1356" w:type="dxa"/>
            <w:gridSpan w:val="2"/>
            <w:vAlign w:val="bottom"/>
          </w:tcPr>
          <w:p w14:paraId="6C04960C" w14:textId="77777777" w:rsidR="00BE5F24" w:rsidRPr="00DC09F2" w:rsidRDefault="00BE5F24" w:rsidP="00A166AD">
            <w:pPr>
              <w:spacing w:after="0" w:line="240" w:lineRule="auto"/>
              <w:jc w:val="center"/>
              <w:rPr>
                <w:rFonts w:cs="Times New Roman"/>
                <w:color w:val="000000"/>
                <w:sz w:val="20"/>
                <w:szCs w:val="20"/>
              </w:rPr>
            </w:pPr>
          </w:p>
        </w:tc>
      </w:tr>
    </w:tbl>
    <w:p w14:paraId="30D336C8" w14:textId="47EBFDEC" w:rsidR="00BE5F24" w:rsidRDefault="00BE5F24" w:rsidP="00BE5F24">
      <w:pPr>
        <w:spacing w:after="0"/>
        <w:ind w:firstLine="284"/>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.5.</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BE5F24" w:rsidRPr="002D6A06" w14:paraId="0E6B2474" w14:textId="77777777" w:rsidTr="00A166AD">
        <w:trPr>
          <w:trHeight w:val="386"/>
          <w:jc w:val="center"/>
        </w:trPr>
        <w:tc>
          <w:tcPr>
            <w:tcW w:w="518" w:type="dxa"/>
            <w:vAlign w:val="center"/>
          </w:tcPr>
          <w:p w14:paraId="31E96EFF"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63540C65"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2A6C5DC7"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1A566207"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7EFB6BFF" w14:textId="77777777" w:rsidR="00BE5F24" w:rsidRPr="00922F9F" w:rsidRDefault="00BE5F24" w:rsidP="00A166AD">
            <w:pPr>
              <w:spacing w:after="0"/>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3519D61B" w14:textId="77777777" w:rsidTr="00A166AD">
        <w:trPr>
          <w:gridAfter w:val="1"/>
          <w:wAfter w:w="6" w:type="dxa"/>
          <w:trHeight w:val="109"/>
          <w:jc w:val="center"/>
        </w:trPr>
        <w:tc>
          <w:tcPr>
            <w:tcW w:w="9532" w:type="dxa"/>
            <w:gridSpan w:val="4"/>
          </w:tcPr>
          <w:p w14:paraId="3F6231B5"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 xml:space="preserve">Котельная №9 - 151кв. </w:t>
            </w:r>
            <w:r w:rsidRPr="006E5B36">
              <w:rPr>
                <w:b/>
                <w:color w:val="000000"/>
                <w:sz w:val="22"/>
              </w:rPr>
              <w:t>г. Клинцы, ул. Щорса</w:t>
            </w:r>
          </w:p>
        </w:tc>
      </w:tr>
      <w:tr w:rsidR="00BE5F24" w:rsidRPr="002D6A06" w14:paraId="12108982" w14:textId="77777777" w:rsidTr="00A166AD">
        <w:trPr>
          <w:trHeight w:val="109"/>
          <w:jc w:val="center"/>
        </w:trPr>
        <w:tc>
          <w:tcPr>
            <w:tcW w:w="518" w:type="dxa"/>
          </w:tcPr>
          <w:p w14:paraId="3B378C1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center"/>
          </w:tcPr>
          <w:p w14:paraId="5D075195"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Кузора А.В., ул.</w:t>
            </w:r>
            <w:r>
              <w:rPr>
                <w:rFonts w:cs="Times New Roman"/>
                <w:color w:val="000000"/>
                <w:sz w:val="20"/>
                <w:szCs w:val="20"/>
              </w:rPr>
              <w:t xml:space="preserve"> </w:t>
            </w:r>
            <w:r w:rsidRPr="005F304A">
              <w:rPr>
                <w:rFonts w:cs="Times New Roman"/>
                <w:color w:val="000000"/>
                <w:sz w:val="20"/>
                <w:szCs w:val="20"/>
              </w:rPr>
              <w:t>Октябрьская,90</w:t>
            </w:r>
          </w:p>
        </w:tc>
        <w:tc>
          <w:tcPr>
            <w:tcW w:w="2401" w:type="dxa"/>
            <w:shd w:val="clear" w:color="auto" w:fill="auto"/>
            <w:noWrap/>
            <w:vAlign w:val="bottom"/>
          </w:tcPr>
          <w:p w14:paraId="7CD1B68A"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0,0061</w:t>
            </w:r>
          </w:p>
        </w:tc>
        <w:tc>
          <w:tcPr>
            <w:tcW w:w="1356" w:type="dxa"/>
            <w:gridSpan w:val="2"/>
            <w:vAlign w:val="bottom"/>
          </w:tcPr>
          <w:p w14:paraId="1454BE2D" w14:textId="77777777" w:rsidR="00BE5F24" w:rsidRPr="0080066D" w:rsidRDefault="00BE5F24" w:rsidP="00A166AD">
            <w:pPr>
              <w:spacing w:after="0" w:line="240" w:lineRule="auto"/>
              <w:jc w:val="center"/>
              <w:rPr>
                <w:color w:val="000000"/>
                <w:sz w:val="22"/>
              </w:rPr>
            </w:pPr>
          </w:p>
        </w:tc>
      </w:tr>
      <w:tr w:rsidR="00BE5F24" w:rsidRPr="002D6A06" w14:paraId="71498543" w14:textId="77777777" w:rsidTr="00A166AD">
        <w:trPr>
          <w:trHeight w:val="109"/>
          <w:jc w:val="center"/>
        </w:trPr>
        <w:tc>
          <w:tcPr>
            <w:tcW w:w="518" w:type="dxa"/>
          </w:tcPr>
          <w:p w14:paraId="1F780CCE"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center"/>
          </w:tcPr>
          <w:p w14:paraId="5B9006BD"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Гребенец В.Н., ул.</w:t>
            </w:r>
            <w:r>
              <w:rPr>
                <w:rFonts w:cs="Times New Roman"/>
                <w:color w:val="000000"/>
                <w:sz w:val="20"/>
                <w:szCs w:val="20"/>
              </w:rPr>
              <w:t xml:space="preserve"> </w:t>
            </w:r>
            <w:r w:rsidRPr="005F304A">
              <w:rPr>
                <w:rFonts w:cs="Times New Roman"/>
                <w:color w:val="000000"/>
                <w:sz w:val="20"/>
                <w:szCs w:val="20"/>
              </w:rPr>
              <w:t>Октябрьская,102</w:t>
            </w:r>
          </w:p>
        </w:tc>
        <w:tc>
          <w:tcPr>
            <w:tcW w:w="2401" w:type="dxa"/>
            <w:shd w:val="clear" w:color="auto" w:fill="auto"/>
            <w:noWrap/>
            <w:vAlign w:val="bottom"/>
          </w:tcPr>
          <w:p w14:paraId="3F5F5A93"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0,027</w:t>
            </w:r>
          </w:p>
        </w:tc>
        <w:tc>
          <w:tcPr>
            <w:tcW w:w="1356" w:type="dxa"/>
            <w:gridSpan w:val="2"/>
            <w:vAlign w:val="bottom"/>
          </w:tcPr>
          <w:p w14:paraId="4822920B" w14:textId="77777777" w:rsidR="00BE5F24" w:rsidRPr="0080066D" w:rsidRDefault="00BE5F24" w:rsidP="00A166AD">
            <w:pPr>
              <w:spacing w:after="0" w:line="240" w:lineRule="auto"/>
              <w:jc w:val="center"/>
              <w:rPr>
                <w:color w:val="000000"/>
                <w:sz w:val="22"/>
              </w:rPr>
            </w:pPr>
          </w:p>
        </w:tc>
      </w:tr>
      <w:tr w:rsidR="00BE5F24" w:rsidRPr="002D6A06" w14:paraId="080C1709" w14:textId="77777777" w:rsidTr="00A166AD">
        <w:trPr>
          <w:trHeight w:val="109"/>
          <w:jc w:val="center"/>
        </w:trPr>
        <w:tc>
          <w:tcPr>
            <w:tcW w:w="518" w:type="dxa"/>
          </w:tcPr>
          <w:p w14:paraId="2C8A504E"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center"/>
          </w:tcPr>
          <w:p w14:paraId="513788A4" w14:textId="77777777" w:rsidR="00BE5F24" w:rsidRPr="005F304A" w:rsidRDefault="00BE5F24" w:rsidP="00A166AD">
            <w:pPr>
              <w:spacing w:after="0" w:line="240" w:lineRule="auto"/>
              <w:jc w:val="center"/>
              <w:rPr>
                <w:rFonts w:cs="Times New Roman"/>
                <w:color w:val="000000"/>
                <w:sz w:val="20"/>
                <w:szCs w:val="20"/>
              </w:rPr>
            </w:pPr>
            <w:r>
              <w:rPr>
                <w:rFonts w:cs="Times New Roman"/>
                <w:color w:val="000000"/>
                <w:sz w:val="20"/>
                <w:szCs w:val="20"/>
              </w:rPr>
              <w:t xml:space="preserve">Семченко Н.П.ул. </w:t>
            </w:r>
            <w:r w:rsidRPr="005F304A">
              <w:rPr>
                <w:rFonts w:cs="Times New Roman"/>
                <w:color w:val="000000"/>
                <w:sz w:val="20"/>
                <w:szCs w:val="20"/>
              </w:rPr>
              <w:t>Багинская,39</w:t>
            </w:r>
          </w:p>
        </w:tc>
        <w:tc>
          <w:tcPr>
            <w:tcW w:w="2401" w:type="dxa"/>
            <w:shd w:val="clear" w:color="auto" w:fill="auto"/>
            <w:noWrap/>
            <w:vAlign w:val="bottom"/>
          </w:tcPr>
          <w:p w14:paraId="5A81E048"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0,0057</w:t>
            </w:r>
          </w:p>
        </w:tc>
        <w:tc>
          <w:tcPr>
            <w:tcW w:w="1356" w:type="dxa"/>
            <w:gridSpan w:val="2"/>
            <w:vAlign w:val="bottom"/>
          </w:tcPr>
          <w:p w14:paraId="438608CA" w14:textId="77777777" w:rsidR="00BE5F24" w:rsidRPr="0080066D" w:rsidRDefault="00BE5F24" w:rsidP="00A166AD">
            <w:pPr>
              <w:spacing w:after="0" w:line="240" w:lineRule="auto"/>
              <w:jc w:val="center"/>
              <w:rPr>
                <w:color w:val="000000"/>
                <w:sz w:val="22"/>
              </w:rPr>
            </w:pPr>
          </w:p>
        </w:tc>
      </w:tr>
      <w:tr w:rsidR="00BE5F24" w:rsidRPr="002D6A06" w14:paraId="33D685E8" w14:textId="77777777" w:rsidTr="00A166AD">
        <w:trPr>
          <w:trHeight w:val="109"/>
          <w:jc w:val="center"/>
        </w:trPr>
        <w:tc>
          <w:tcPr>
            <w:tcW w:w="518" w:type="dxa"/>
          </w:tcPr>
          <w:p w14:paraId="52DC6C17"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bottom"/>
          </w:tcPr>
          <w:p w14:paraId="6D2B948E"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Приходько А.А., ул.</w:t>
            </w:r>
            <w:r>
              <w:rPr>
                <w:rFonts w:cs="Times New Roman"/>
                <w:color w:val="000000"/>
                <w:sz w:val="20"/>
                <w:szCs w:val="20"/>
              </w:rPr>
              <w:t xml:space="preserve"> </w:t>
            </w:r>
            <w:r w:rsidRPr="005F304A">
              <w:rPr>
                <w:rFonts w:cs="Times New Roman"/>
                <w:color w:val="000000"/>
                <w:sz w:val="20"/>
                <w:szCs w:val="20"/>
              </w:rPr>
              <w:t>Урицкого,37</w:t>
            </w:r>
          </w:p>
        </w:tc>
        <w:tc>
          <w:tcPr>
            <w:tcW w:w="2401" w:type="dxa"/>
            <w:shd w:val="clear" w:color="auto" w:fill="auto"/>
            <w:noWrap/>
            <w:vAlign w:val="bottom"/>
          </w:tcPr>
          <w:p w14:paraId="3BEF027F"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0,0045</w:t>
            </w:r>
          </w:p>
        </w:tc>
        <w:tc>
          <w:tcPr>
            <w:tcW w:w="1356" w:type="dxa"/>
            <w:gridSpan w:val="2"/>
            <w:vAlign w:val="bottom"/>
          </w:tcPr>
          <w:p w14:paraId="5B3FA62A" w14:textId="77777777" w:rsidR="00BE5F24" w:rsidRPr="0080066D" w:rsidRDefault="00BE5F24" w:rsidP="00A166AD">
            <w:pPr>
              <w:spacing w:after="0" w:line="240" w:lineRule="auto"/>
              <w:jc w:val="center"/>
              <w:rPr>
                <w:color w:val="000000"/>
                <w:sz w:val="22"/>
              </w:rPr>
            </w:pPr>
          </w:p>
        </w:tc>
      </w:tr>
      <w:tr w:rsidR="00BE5F24" w:rsidRPr="002D6A06" w14:paraId="67AC78AA" w14:textId="77777777" w:rsidTr="00A166AD">
        <w:trPr>
          <w:trHeight w:val="109"/>
          <w:jc w:val="center"/>
        </w:trPr>
        <w:tc>
          <w:tcPr>
            <w:tcW w:w="518" w:type="dxa"/>
          </w:tcPr>
          <w:p w14:paraId="47DBD74B"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center"/>
          </w:tcPr>
          <w:p w14:paraId="57DF330F"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ГУП "Брянскфармация",ул.</w:t>
            </w:r>
            <w:r>
              <w:rPr>
                <w:rFonts w:cs="Times New Roman"/>
                <w:color w:val="000000"/>
                <w:sz w:val="20"/>
                <w:szCs w:val="20"/>
              </w:rPr>
              <w:t xml:space="preserve"> </w:t>
            </w:r>
            <w:r w:rsidRPr="005F304A">
              <w:rPr>
                <w:rFonts w:cs="Times New Roman"/>
                <w:color w:val="000000"/>
                <w:sz w:val="20"/>
                <w:szCs w:val="20"/>
              </w:rPr>
              <w:t>Октябрьская,75</w:t>
            </w:r>
          </w:p>
        </w:tc>
        <w:tc>
          <w:tcPr>
            <w:tcW w:w="2401" w:type="dxa"/>
            <w:shd w:val="clear" w:color="auto" w:fill="auto"/>
            <w:noWrap/>
            <w:vAlign w:val="bottom"/>
          </w:tcPr>
          <w:p w14:paraId="28B6A5FC"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0,0887</w:t>
            </w:r>
          </w:p>
        </w:tc>
        <w:tc>
          <w:tcPr>
            <w:tcW w:w="1356" w:type="dxa"/>
            <w:gridSpan w:val="2"/>
            <w:vAlign w:val="bottom"/>
          </w:tcPr>
          <w:p w14:paraId="020A7EBB" w14:textId="77777777" w:rsidR="00BE5F24" w:rsidRPr="0080066D" w:rsidRDefault="00BE5F24" w:rsidP="00A166AD">
            <w:pPr>
              <w:spacing w:after="0" w:line="240" w:lineRule="auto"/>
              <w:jc w:val="center"/>
              <w:rPr>
                <w:color w:val="000000"/>
                <w:sz w:val="22"/>
              </w:rPr>
            </w:pPr>
          </w:p>
        </w:tc>
      </w:tr>
      <w:tr w:rsidR="00BE5F24" w:rsidRPr="002D6A06" w14:paraId="48908DC0" w14:textId="77777777" w:rsidTr="00A166AD">
        <w:trPr>
          <w:trHeight w:val="109"/>
          <w:jc w:val="center"/>
        </w:trPr>
        <w:tc>
          <w:tcPr>
            <w:tcW w:w="518" w:type="dxa"/>
          </w:tcPr>
          <w:p w14:paraId="5E9DFC75"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bottom"/>
          </w:tcPr>
          <w:p w14:paraId="6DEAF828"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АО "Тандер",</w:t>
            </w:r>
            <w:r>
              <w:rPr>
                <w:rFonts w:cs="Times New Roman"/>
                <w:color w:val="000000"/>
                <w:sz w:val="20"/>
                <w:szCs w:val="20"/>
              </w:rPr>
              <w:t xml:space="preserve"> </w:t>
            </w:r>
            <w:r w:rsidRPr="005F304A">
              <w:rPr>
                <w:rFonts w:cs="Times New Roman"/>
                <w:color w:val="000000"/>
                <w:sz w:val="20"/>
                <w:szCs w:val="20"/>
              </w:rPr>
              <w:t>ул.</w:t>
            </w:r>
            <w:r>
              <w:rPr>
                <w:rFonts w:cs="Times New Roman"/>
                <w:color w:val="000000"/>
                <w:sz w:val="20"/>
                <w:szCs w:val="20"/>
              </w:rPr>
              <w:t xml:space="preserve"> </w:t>
            </w:r>
            <w:r w:rsidRPr="005F304A">
              <w:rPr>
                <w:rFonts w:cs="Times New Roman"/>
                <w:color w:val="000000"/>
                <w:sz w:val="20"/>
                <w:szCs w:val="20"/>
              </w:rPr>
              <w:t>Октябрьская,98</w:t>
            </w:r>
          </w:p>
        </w:tc>
        <w:tc>
          <w:tcPr>
            <w:tcW w:w="2401" w:type="dxa"/>
            <w:shd w:val="clear" w:color="auto" w:fill="auto"/>
            <w:noWrap/>
            <w:vAlign w:val="bottom"/>
          </w:tcPr>
          <w:p w14:paraId="6A3F06B2"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0,022</w:t>
            </w:r>
          </w:p>
        </w:tc>
        <w:tc>
          <w:tcPr>
            <w:tcW w:w="1356" w:type="dxa"/>
            <w:gridSpan w:val="2"/>
            <w:vAlign w:val="bottom"/>
          </w:tcPr>
          <w:p w14:paraId="0EF0D7B9" w14:textId="77777777" w:rsidR="00BE5F24" w:rsidRPr="0080066D" w:rsidRDefault="00BE5F24" w:rsidP="00A166AD">
            <w:pPr>
              <w:spacing w:after="0" w:line="240" w:lineRule="auto"/>
              <w:jc w:val="center"/>
              <w:rPr>
                <w:color w:val="000000"/>
                <w:sz w:val="22"/>
              </w:rPr>
            </w:pPr>
          </w:p>
        </w:tc>
      </w:tr>
      <w:tr w:rsidR="00BE5F24" w:rsidRPr="002D6A06" w14:paraId="1BA81539" w14:textId="77777777" w:rsidTr="00A166AD">
        <w:trPr>
          <w:trHeight w:val="109"/>
          <w:jc w:val="center"/>
        </w:trPr>
        <w:tc>
          <w:tcPr>
            <w:tcW w:w="518" w:type="dxa"/>
          </w:tcPr>
          <w:p w14:paraId="6C9AEBC5"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263" w:type="dxa"/>
            <w:shd w:val="clear" w:color="auto" w:fill="auto"/>
            <w:noWrap/>
            <w:vAlign w:val="bottom"/>
          </w:tcPr>
          <w:p w14:paraId="0E53C96C"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Кузора Е.В., ул. Октябрьская,102</w:t>
            </w:r>
          </w:p>
        </w:tc>
        <w:tc>
          <w:tcPr>
            <w:tcW w:w="2401" w:type="dxa"/>
            <w:shd w:val="clear" w:color="auto" w:fill="auto"/>
            <w:noWrap/>
            <w:vAlign w:val="bottom"/>
          </w:tcPr>
          <w:p w14:paraId="3F62FA98"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0,0112</w:t>
            </w:r>
          </w:p>
        </w:tc>
        <w:tc>
          <w:tcPr>
            <w:tcW w:w="1356" w:type="dxa"/>
            <w:gridSpan w:val="2"/>
            <w:vAlign w:val="bottom"/>
          </w:tcPr>
          <w:p w14:paraId="53346233" w14:textId="77777777" w:rsidR="00BE5F24" w:rsidRPr="0080066D" w:rsidRDefault="00BE5F24" w:rsidP="00A166AD">
            <w:pPr>
              <w:spacing w:after="0" w:line="240" w:lineRule="auto"/>
              <w:jc w:val="center"/>
              <w:rPr>
                <w:color w:val="000000"/>
                <w:sz w:val="22"/>
              </w:rPr>
            </w:pPr>
          </w:p>
        </w:tc>
      </w:tr>
      <w:tr w:rsidR="00BE5F24" w:rsidRPr="002D6A06" w14:paraId="76FC91F4" w14:textId="77777777" w:rsidTr="00A166AD">
        <w:trPr>
          <w:trHeight w:val="109"/>
          <w:jc w:val="center"/>
        </w:trPr>
        <w:tc>
          <w:tcPr>
            <w:tcW w:w="518" w:type="dxa"/>
          </w:tcPr>
          <w:p w14:paraId="1A42E541"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263" w:type="dxa"/>
            <w:shd w:val="clear" w:color="auto" w:fill="auto"/>
            <w:noWrap/>
            <w:vAlign w:val="bottom"/>
          </w:tcPr>
          <w:p w14:paraId="1361B546"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Кузора В.Н.,ул.</w:t>
            </w:r>
            <w:r>
              <w:rPr>
                <w:rFonts w:cs="Times New Roman"/>
                <w:color w:val="000000"/>
                <w:sz w:val="20"/>
                <w:szCs w:val="20"/>
              </w:rPr>
              <w:t xml:space="preserve"> </w:t>
            </w:r>
            <w:r w:rsidRPr="005F304A">
              <w:rPr>
                <w:rFonts w:cs="Times New Roman"/>
                <w:color w:val="000000"/>
                <w:sz w:val="20"/>
                <w:szCs w:val="20"/>
              </w:rPr>
              <w:t>Октябрьская,102</w:t>
            </w:r>
          </w:p>
        </w:tc>
        <w:tc>
          <w:tcPr>
            <w:tcW w:w="2401" w:type="dxa"/>
            <w:shd w:val="clear" w:color="auto" w:fill="auto"/>
            <w:noWrap/>
            <w:vAlign w:val="bottom"/>
          </w:tcPr>
          <w:p w14:paraId="2673FCEC"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0,0046</w:t>
            </w:r>
          </w:p>
        </w:tc>
        <w:tc>
          <w:tcPr>
            <w:tcW w:w="1356" w:type="dxa"/>
            <w:gridSpan w:val="2"/>
            <w:vAlign w:val="bottom"/>
          </w:tcPr>
          <w:p w14:paraId="4ABAAFF1" w14:textId="77777777" w:rsidR="00BE5F24" w:rsidRPr="0080066D" w:rsidRDefault="00BE5F24" w:rsidP="00A166AD">
            <w:pPr>
              <w:spacing w:after="0" w:line="240" w:lineRule="auto"/>
              <w:jc w:val="center"/>
              <w:rPr>
                <w:color w:val="000000"/>
                <w:sz w:val="22"/>
              </w:rPr>
            </w:pPr>
          </w:p>
        </w:tc>
      </w:tr>
      <w:tr w:rsidR="00BE5F24" w:rsidRPr="002D6A06" w14:paraId="02663958" w14:textId="77777777" w:rsidTr="00A166AD">
        <w:trPr>
          <w:trHeight w:val="109"/>
          <w:jc w:val="center"/>
        </w:trPr>
        <w:tc>
          <w:tcPr>
            <w:tcW w:w="518" w:type="dxa"/>
          </w:tcPr>
          <w:p w14:paraId="527842F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263" w:type="dxa"/>
            <w:shd w:val="clear" w:color="auto" w:fill="auto"/>
            <w:noWrap/>
            <w:vAlign w:val="center"/>
          </w:tcPr>
          <w:p w14:paraId="6AACD06B"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ООО "Балатеп",  ул.</w:t>
            </w:r>
            <w:r>
              <w:rPr>
                <w:rFonts w:cs="Times New Roman"/>
                <w:color w:val="000000"/>
                <w:sz w:val="20"/>
                <w:szCs w:val="20"/>
              </w:rPr>
              <w:t xml:space="preserve"> </w:t>
            </w:r>
            <w:r w:rsidRPr="005F304A">
              <w:rPr>
                <w:rFonts w:cs="Times New Roman"/>
                <w:color w:val="000000"/>
                <w:sz w:val="20"/>
                <w:szCs w:val="20"/>
              </w:rPr>
              <w:t>Октябрьская,98</w:t>
            </w:r>
          </w:p>
        </w:tc>
        <w:tc>
          <w:tcPr>
            <w:tcW w:w="2401" w:type="dxa"/>
            <w:shd w:val="clear" w:color="auto" w:fill="auto"/>
            <w:noWrap/>
            <w:vAlign w:val="bottom"/>
          </w:tcPr>
          <w:p w14:paraId="02C493E8"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0,019</w:t>
            </w:r>
          </w:p>
        </w:tc>
        <w:tc>
          <w:tcPr>
            <w:tcW w:w="1356" w:type="dxa"/>
            <w:gridSpan w:val="2"/>
            <w:vAlign w:val="bottom"/>
          </w:tcPr>
          <w:p w14:paraId="4A6AE87F" w14:textId="77777777" w:rsidR="00BE5F24" w:rsidRDefault="00BE5F24" w:rsidP="00A166AD">
            <w:pPr>
              <w:spacing w:after="0" w:line="240" w:lineRule="auto"/>
              <w:jc w:val="center"/>
              <w:rPr>
                <w:color w:val="000000"/>
                <w:sz w:val="22"/>
              </w:rPr>
            </w:pPr>
          </w:p>
        </w:tc>
      </w:tr>
      <w:tr w:rsidR="00BE5F24" w:rsidRPr="002D6A06" w14:paraId="49E73FFC" w14:textId="77777777" w:rsidTr="00A166AD">
        <w:trPr>
          <w:trHeight w:val="109"/>
          <w:jc w:val="center"/>
        </w:trPr>
        <w:tc>
          <w:tcPr>
            <w:tcW w:w="518" w:type="dxa"/>
          </w:tcPr>
          <w:p w14:paraId="26B289F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263" w:type="dxa"/>
            <w:shd w:val="clear" w:color="auto" w:fill="auto"/>
            <w:noWrap/>
            <w:vAlign w:val="center"/>
          </w:tcPr>
          <w:p w14:paraId="2A64580D"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ООО "Прогресс", ул.</w:t>
            </w:r>
            <w:r>
              <w:rPr>
                <w:rFonts w:cs="Times New Roman"/>
                <w:color w:val="000000"/>
                <w:sz w:val="20"/>
                <w:szCs w:val="20"/>
              </w:rPr>
              <w:t xml:space="preserve"> </w:t>
            </w:r>
            <w:r w:rsidRPr="005F304A">
              <w:rPr>
                <w:rFonts w:cs="Times New Roman"/>
                <w:color w:val="000000"/>
                <w:sz w:val="20"/>
                <w:szCs w:val="20"/>
              </w:rPr>
              <w:t>Октябрьская,90</w:t>
            </w:r>
          </w:p>
        </w:tc>
        <w:tc>
          <w:tcPr>
            <w:tcW w:w="2401" w:type="dxa"/>
            <w:shd w:val="clear" w:color="auto" w:fill="auto"/>
            <w:noWrap/>
            <w:vAlign w:val="bottom"/>
          </w:tcPr>
          <w:p w14:paraId="6692AA7C"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0,0063</w:t>
            </w:r>
          </w:p>
        </w:tc>
        <w:tc>
          <w:tcPr>
            <w:tcW w:w="1356" w:type="dxa"/>
            <w:gridSpan w:val="2"/>
            <w:vAlign w:val="bottom"/>
          </w:tcPr>
          <w:p w14:paraId="23A346FE" w14:textId="77777777" w:rsidR="00BE5F24" w:rsidRDefault="00BE5F24" w:rsidP="00A166AD">
            <w:pPr>
              <w:spacing w:after="0" w:line="240" w:lineRule="auto"/>
              <w:jc w:val="center"/>
              <w:rPr>
                <w:color w:val="000000"/>
                <w:sz w:val="22"/>
              </w:rPr>
            </w:pPr>
          </w:p>
        </w:tc>
      </w:tr>
      <w:tr w:rsidR="00BE5F24" w:rsidRPr="002D6A06" w14:paraId="5D53ABFA" w14:textId="77777777" w:rsidTr="00A166AD">
        <w:trPr>
          <w:trHeight w:val="109"/>
          <w:jc w:val="center"/>
        </w:trPr>
        <w:tc>
          <w:tcPr>
            <w:tcW w:w="518" w:type="dxa"/>
          </w:tcPr>
          <w:p w14:paraId="478E8BDA"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263" w:type="dxa"/>
            <w:shd w:val="clear" w:color="auto" w:fill="auto"/>
            <w:noWrap/>
            <w:vAlign w:val="bottom"/>
          </w:tcPr>
          <w:p w14:paraId="4297F3DA"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Гуль В.Ф.,ул.</w:t>
            </w:r>
            <w:r>
              <w:rPr>
                <w:rFonts w:cs="Times New Roman"/>
                <w:color w:val="000000"/>
                <w:sz w:val="20"/>
                <w:szCs w:val="20"/>
              </w:rPr>
              <w:t xml:space="preserve"> </w:t>
            </w:r>
            <w:r w:rsidRPr="005F304A">
              <w:rPr>
                <w:rFonts w:cs="Times New Roman"/>
                <w:color w:val="000000"/>
                <w:sz w:val="20"/>
                <w:szCs w:val="20"/>
              </w:rPr>
              <w:t>Октябрьская,94</w:t>
            </w:r>
          </w:p>
        </w:tc>
        <w:tc>
          <w:tcPr>
            <w:tcW w:w="2401" w:type="dxa"/>
            <w:shd w:val="clear" w:color="auto" w:fill="auto"/>
            <w:noWrap/>
            <w:vAlign w:val="bottom"/>
          </w:tcPr>
          <w:p w14:paraId="5A72BAE0"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0,0476</w:t>
            </w:r>
          </w:p>
        </w:tc>
        <w:tc>
          <w:tcPr>
            <w:tcW w:w="1356" w:type="dxa"/>
            <w:gridSpan w:val="2"/>
            <w:vAlign w:val="bottom"/>
          </w:tcPr>
          <w:p w14:paraId="7E78048E" w14:textId="77777777" w:rsidR="00BE5F24" w:rsidRDefault="00BE5F24" w:rsidP="00A166AD">
            <w:pPr>
              <w:spacing w:after="0" w:line="240" w:lineRule="auto"/>
              <w:jc w:val="center"/>
              <w:rPr>
                <w:color w:val="000000"/>
                <w:sz w:val="22"/>
              </w:rPr>
            </w:pPr>
          </w:p>
        </w:tc>
      </w:tr>
      <w:tr w:rsidR="00BE5F24" w:rsidRPr="002D6A06" w14:paraId="5F58D588" w14:textId="77777777" w:rsidTr="00A166AD">
        <w:trPr>
          <w:trHeight w:val="109"/>
          <w:jc w:val="center"/>
        </w:trPr>
        <w:tc>
          <w:tcPr>
            <w:tcW w:w="518" w:type="dxa"/>
          </w:tcPr>
          <w:p w14:paraId="6DF9815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263" w:type="dxa"/>
            <w:shd w:val="clear" w:color="auto" w:fill="auto"/>
            <w:noWrap/>
            <w:vAlign w:val="bottom"/>
          </w:tcPr>
          <w:p w14:paraId="17E3D98C"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Центр психологической помощи,</w:t>
            </w:r>
            <w:r>
              <w:rPr>
                <w:rFonts w:cs="Times New Roman"/>
                <w:color w:val="000000"/>
                <w:sz w:val="20"/>
                <w:szCs w:val="20"/>
              </w:rPr>
              <w:t xml:space="preserve"> </w:t>
            </w:r>
            <w:r w:rsidRPr="005F304A">
              <w:rPr>
                <w:rFonts w:cs="Times New Roman"/>
                <w:color w:val="000000"/>
                <w:sz w:val="20"/>
                <w:szCs w:val="20"/>
              </w:rPr>
              <w:t>ул.</w:t>
            </w:r>
            <w:r>
              <w:rPr>
                <w:rFonts w:cs="Times New Roman"/>
                <w:color w:val="000000"/>
                <w:sz w:val="20"/>
                <w:szCs w:val="20"/>
              </w:rPr>
              <w:t xml:space="preserve"> </w:t>
            </w:r>
            <w:r w:rsidRPr="005F304A">
              <w:rPr>
                <w:rFonts w:cs="Times New Roman"/>
                <w:color w:val="000000"/>
                <w:sz w:val="20"/>
                <w:szCs w:val="20"/>
              </w:rPr>
              <w:t>Щорса,6а</w:t>
            </w:r>
          </w:p>
        </w:tc>
        <w:tc>
          <w:tcPr>
            <w:tcW w:w="2401" w:type="dxa"/>
            <w:shd w:val="clear" w:color="auto" w:fill="auto"/>
            <w:noWrap/>
            <w:vAlign w:val="bottom"/>
          </w:tcPr>
          <w:p w14:paraId="1B1D9BEA"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0,0572</w:t>
            </w:r>
          </w:p>
        </w:tc>
        <w:tc>
          <w:tcPr>
            <w:tcW w:w="1356" w:type="dxa"/>
            <w:gridSpan w:val="2"/>
            <w:vAlign w:val="bottom"/>
          </w:tcPr>
          <w:p w14:paraId="59F3217E" w14:textId="77777777" w:rsidR="00BE5F24" w:rsidRDefault="00BE5F24" w:rsidP="00A166AD">
            <w:pPr>
              <w:spacing w:after="0" w:line="240" w:lineRule="auto"/>
              <w:jc w:val="center"/>
              <w:rPr>
                <w:color w:val="000000"/>
                <w:sz w:val="22"/>
              </w:rPr>
            </w:pPr>
          </w:p>
        </w:tc>
      </w:tr>
      <w:tr w:rsidR="00BE5F24" w:rsidRPr="002D6A06" w14:paraId="3A3F7622" w14:textId="77777777" w:rsidTr="00A166AD">
        <w:trPr>
          <w:trHeight w:val="109"/>
          <w:jc w:val="center"/>
        </w:trPr>
        <w:tc>
          <w:tcPr>
            <w:tcW w:w="518" w:type="dxa"/>
          </w:tcPr>
          <w:p w14:paraId="6E04BEC9"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263" w:type="dxa"/>
            <w:shd w:val="clear" w:color="auto" w:fill="auto"/>
            <w:noWrap/>
            <w:vAlign w:val="bottom"/>
          </w:tcPr>
          <w:p w14:paraId="471812F0"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Д/сад №15 "Белочка",</w:t>
            </w:r>
            <w:r>
              <w:rPr>
                <w:rFonts w:cs="Times New Roman"/>
                <w:color w:val="000000"/>
                <w:sz w:val="20"/>
                <w:szCs w:val="20"/>
              </w:rPr>
              <w:t xml:space="preserve"> </w:t>
            </w:r>
            <w:r w:rsidRPr="005F304A">
              <w:rPr>
                <w:rFonts w:cs="Times New Roman"/>
                <w:color w:val="000000"/>
                <w:sz w:val="20"/>
                <w:szCs w:val="20"/>
              </w:rPr>
              <w:t>ул.</w:t>
            </w:r>
            <w:r>
              <w:rPr>
                <w:rFonts w:cs="Times New Roman"/>
                <w:color w:val="000000"/>
                <w:sz w:val="20"/>
                <w:szCs w:val="20"/>
              </w:rPr>
              <w:t xml:space="preserve"> </w:t>
            </w:r>
            <w:r w:rsidRPr="005F304A">
              <w:rPr>
                <w:rFonts w:cs="Times New Roman"/>
                <w:color w:val="000000"/>
                <w:sz w:val="20"/>
                <w:szCs w:val="20"/>
              </w:rPr>
              <w:t>Щорса,6а</w:t>
            </w:r>
          </w:p>
        </w:tc>
        <w:tc>
          <w:tcPr>
            <w:tcW w:w="2401" w:type="dxa"/>
            <w:shd w:val="clear" w:color="auto" w:fill="auto"/>
            <w:noWrap/>
            <w:vAlign w:val="bottom"/>
          </w:tcPr>
          <w:p w14:paraId="019B6D03"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0,079</w:t>
            </w:r>
          </w:p>
        </w:tc>
        <w:tc>
          <w:tcPr>
            <w:tcW w:w="1356" w:type="dxa"/>
            <w:gridSpan w:val="2"/>
            <w:vAlign w:val="bottom"/>
          </w:tcPr>
          <w:p w14:paraId="42B1CE2D" w14:textId="77777777" w:rsidR="00BE5F24" w:rsidRDefault="00BE5F24" w:rsidP="00A166AD">
            <w:pPr>
              <w:spacing w:after="0" w:line="240" w:lineRule="auto"/>
              <w:jc w:val="center"/>
              <w:rPr>
                <w:color w:val="000000"/>
                <w:sz w:val="22"/>
              </w:rPr>
            </w:pPr>
          </w:p>
        </w:tc>
      </w:tr>
      <w:tr w:rsidR="00BE5F24" w:rsidRPr="002D6A06" w14:paraId="6418A2FB" w14:textId="77777777" w:rsidTr="00A166AD">
        <w:trPr>
          <w:trHeight w:val="109"/>
          <w:jc w:val="center"/>
        </w:trPr>
        <w:tc>
          <w:tcPr>
            <w:tcW w:w="518" w:type="dxa"/>
          </w:tcPr>
          <w:p w14:paraId="2FA3B6D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lastRenderedPageBreak/>
              <w:t>14</w:t>
            </w:r>
          </w:p>
        </w:tc>
        <w:tc>
          <w:tcPr>
            <w:tcW w:w="5263" w:type="dxa"/>
            <w:shd w:val="clear" w:color="auto" w:fill="auto"/>
            <w:noWrap/>
            <w:vAlign w:val="bottom"/>
          </w:tcPr>
          <w:p w14:paraId="36AB2530"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w:t>
            </w:r>
            <w:r>
              <w:rPr>
                <w:rFonts w:cs="Times New Roman"/>
                <w:color w:val="000000"/>
                <w:sz w:val="20"/>
                <w:szCs w:val="20"/>
              </w:rPr>
              <w:t xml:space="preserve"> </w:t>
            </w:r>
            <w:r w:rsidRPr="005F304A">
              <w:rPr>
                <w:rFonts w:cs="Times New Roman"/>
                <w:color w:val="000000"/>
                <w:sz w:val="20"/>
                <w:szCs w:val="20"/>
              </w:rPr>
              <w:t xml:space="preserve"> ул.</w:t>
            </w:r>
            <w:r>
              <w:rPr>
                <w:rFonts w:cs="Times New Roman"/>
                <w:color w:val="000000"/>
                <w:sz w:val="20"/>
                <w:szCs w:val="20"/>
              </w:rPr>
              <w:t xml:space="preserve"> </w:t>
            </w:r>
            <w:r w:rsidRPr="005F304A">
              <w:rPr>
                <w:rFonts w:cs="Times New Roman"/>
                <w:color w:val="000000"/>
                <w:sz w:val="20"/>
                <w:szCs w:val="20"/>
              </w:rPr>
              <w:t>Октябрьская,100</w:t>
            </w:r>
          </w:p>
        </w:tc>
        <w:tc>
          <w:tcPr>
            <w:tcW w:w="2401" w:type="dxa"/>
            <w:shd w:val="clear" w:color="auto" w:fill="auto"/>
            <w:noWrap/>
            <w:vAlign w:val="bottom"/>
          </w:tcPr>
          <w:p w14:paraId="5EBE614D"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0,127</w:t>
            </w:r>
          </w:p>
        </w:tc>
        <w:tc>
          <w:tcPr>
            <w:tcW w:w="1356" w:type="dxa"/>
            <w:gridSpan w:val="2"/>
            <w:vAlign w:val="bottom"/>
          </w:tcPr>
          <w:p w14:paraId="48A7B006" w14:textId="77777777" w:rsidR="00BE5F24" w:rsidRDefault="00BE5F24" w:rsidP="00A166AD">
            <w:pPr>
              <w:spacing w:after="0" w:line="240" w:lineRule="auto"/>
              <w:jc w:val="center"/>
              <w:rPr>
                <w:color w:val="000000"/>
                <w:sz w:val="22"/>
              </w:rPr>
            </w:pPr>
          </w:p>
        </w:tc>
      </w:tr>
      <w:tr w:rsidR="00BE5F24" w:rsidRPr="002D6A06" w14:paraId="5C5F1BE9" w14:textId="77777777" w:rsidTr="00A166AD">
        <w:trPr>
          <w:trHeight w:val="109"/>
          <w:jc w:val="center"/>
        </w:trPr>
        <w:tc>
          <w:tcPr>
            <w:tcW w:w="518" w:type="dxa"/>
          </w:tcPr>
          <w:p w14:paraId="203157F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263" w:type="dxa"/>
            <w:shd w:val="clear" w:color="auto" w:fill="auto"/>
            <w:noWrap/>
            <w:vAlign w:val="bottom"/>
          </w:tcPr>
          <w:p w14:paraId="200978D4"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(кухня)</w:t>
            </w:r>
          </w:p>
        </w:tc>
        <w:tc>
          <w:tcPr>
            <w:tcW w:w="2401" w:type="dxa"/>
            <w:shd w:val="clear" w:color="auto" w:fill="auto"/>
            <w:noWrap/>
            <w:vAlign w:val="bottom"/>
          </w:tcPr>
          <w:p w14:paraId="266D106B"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0,0123</w:t>
            </w:r>
          </w:p>
        </w:tc>
        <w:tc>
          <w:tcPr>
            <w:tcW w:w="1356" w:type="dxa"/>
            <w:gridSpan w:val="2"/>
            <w:vAlign w:val="bottom"/>
          </w:tcPr>
          <w:p w14:paraId="411BA393" w14:textId="77777777" w:rsidR="00BE5F24" w:rsidRDefault="00BE5F24" w:rsidP="00A166AD">
            <w:pPr>
              <w:spacing w:after="0" w:line="240" w:lineRule="auto"/>
              <w:jc w:val="center"/>
              <w:rPr>
                <w:color w:val="000000"/>
                <w:sz w:val="22"/>
              </w:rPr>
            </w:pPr>
          </w:p>
        </w:tc>
      </w:tr>
      <w:tr w:rsidR="00BE5F24" w:rsidRPr="002D6A06" w14:paraId="4AEC9CC4" w14:textId="77777777" w:rsidTr="00A166AD">
        <w:trPr>
          <w:trHeight w:val="109"/>
          <w:jc w:val="center"/>
        </w:trPr>
        <w:tc>
          <w:tcPr>
            <w:tcW w:w="518" w:type="dxa"/>
          </w:tcPr>
          <w:p w14:paraId="47BEADD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263" w:type="dxa"/>
            <w:shd w:val="clear" w:color="auto" w:fill="auto"/>
            <w:noWrap/>
            <w:vAlign w:val="bottom"/>
          </w:tcPr>
          <w:p w14:paraId="7920A031"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(паталогоанатомичесоке)</w:t>
            </w:r>
          </w:p>
        </w:tc>
        <w:tc>
          <w:tcPr>
            <w:tcW w:w="2401" w:type="dxa"/>
            <w:shd w:val="clear" w:color="auto" w:fill="auto"/>
            <w:noWrap/>
            <w:vAlign w:val="bottom"/>
          </w:tcPr>
          <w:p w14:paraId="73AE7EBE"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0,039</w:t>
            </w:r>
          </w:p>
        </w:tc>
        <w:tc>
          <w:tcPr>
            <w:tcW w:w="1356" w:type="dxa"/>
            <w:gridSpan w:val="2"/>
            <w:vAlign w:val="bottom"/>
          </w:tcPr>
          <w:p w14:paraId="08414479" w14:textId="77777777" w:rsidR="00BE5F24" w:rsidRDefault="00BE5F24" w:rsidP="00A166AD">
            <w:pPr>
              <w:spacing w:after="0" w:line="240" w:lineRule="auto"/>
              <w:jc w:val="center"/>
              <w:rPr>
                <w:color w:val="000000"/>
                <w:sz w:val="22"/>
              </w:rPr>
            </w:pPr>
          </w:p>
        </w:tc>
      </w:tr>
      <w:tr w:rsidR="00BE5F24" w:rsidRPr="002D6A06" w14:paraId="6D0C8C84" w14:textId="77777777" w:rsidTr="00A166AD">
        <w:trPr>
          <w:trHeight w:val="109"/>
          <w:jc w:val="center"/>
        </w:trPr>
        <w:tc>
          <w:tcPr>
            <w:tcW w:w="518" w:type="dxa"/>
          </w:tcPr>
          <w:p w14:paraId="7246D7A1"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263" w:type="dxa"/>
            <w:shd w:val="clear" w:color="auto" w:fill="auto"/>
            <w:noWrap/>
            <w:vAlign w:val="bottom"/>
          </w:tcPr>
          <w:p w14:paraId="22CB1FD2"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(лаборатория)</w:t>
            </w:r>
          </w:p>
        </w:tc>
        <w:tc>
          <w:tcPr>
            <w:tcW w:w="2401" w:type="dxa"/>
            <w:shd w:val="clear" w:color="auto" w:fill="auto"/>
            <w:noWrap/>
            <w:vAlign w:val="bottom"/>
          </w:tcPr>
          <w:p w14:paraId="65907728"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0,039</w:t>
            </w:r>
          </w:p>
        </w:tc>
        <w:tc>
          <w:tcPr>
            <w:tcW w:w="1356" w:type="dxa"/>
            <w:gridSpan w:val="2"/>
            <w:vAlign w:val="bottom"/>
          </w:tcPr>
          <w:p w14:paraId="72381863" w14:textId="77777777" w:rsidR="00BE5F24" w:rsidRDefault="00BE5F24" w:rsidP="00A166AD">
            <w:pPr>
              <w:spacing w:after="0" w:line="240" w:lineRule="auto"/>
              <w:jc w:val="center"/>
              <w:rPr>
                <w:color w:val="000000"/>
                <w:sz w:val="22"/>
              </w:rPr>
            </w:pPr>
          </w:p>
        </w:tc>
      </w:tr>
      <w:tr w:rsidR="00BE5F24" w:rsidRPr="002D6A06" w14:paraId="67C08E71" w14:textId="77777777" w:rsidTr="00A166AD">
        <w:trPr>
          <w:trHeight w:val="109"/>
          <w:jc w:val="center"/>
        </w:trPr>
        <w:tc>
          <w:tcPr>
            <w:tcW w:w="518" w:type="dxa"/>
          </w:tcPr>
          <w:p w14:paraId="15779C3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5263" w:type="dxa"/>
            <w:shd w:val="clear" w:color="auto" w:fill="auto"/>
            <w:noWrap/>
            <w:vAlign w:val="bottom"/>
          </w:tcPr>
          <w:p w14:paraId="28B0B1FD"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(гаражи СЭС)</w:t>
            </w:r>
          </w:p>
        </w:tc>
        <w:tc>
          <w:tcPr>
            <w:tcW w:w="2401" w:type="dxa"/>
            <w:shd w:val="clear" w:color="auto" w:fill="auto"/>
            <w:noWrap/>
            <w:vAlign w:val="bottom"/>
          </w:tcPr>
          <w:p w14:paraId="1DA8FFBE"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0,0112</w:t>
            </w:r>
          </w:p>
        </w:tc>
        <w:tc>
          <w:tcPr>
            <w:tcW w:w="1356" w:type="dxa"/>
            <w:gridSpan w:val="2"/>
            <w:vAlign w:val="bottom"/>
          </w:tcPr>
          <w:p w14:paraId="7767E4C7" w14:textId="77777777" w:rsidR="00BE5F24" w:rsidRDefault="00BE5F24" w:rsidP="00A166AD">
            <w:pPr>
              <w:spacing w:after="0" w:line="240" w:lineRule="auto"/>
              <w:jc w:val="center"/>
              <w:rPr>
                <w:color w:val="000000"/>
                <w:sz w:val="22"/>
              </w:rPr>
            </w:pPr>
          </w:p>
        </w:tc>
      </w:tr>
      <w:tr w:rsidR="00BE5F24" w:rsidRPr="002D6A06" w14:paraId="13580639" w14:textId="77777777" w:rsidTr="00A166AD">
        <w:trPr>
          <w:trHeight w:val="109"/>
          <w:jc w:val="center"/>
        </w:trPr>
        <w:tc>
          <w:tcPr>
            <w:tcW w:w="518" w:type="dxa"/>
          </w:tcPr>
          <w:p w14:paraId="6125717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5263" w:type="dxa"/>
            <w:shd w:val="clear" w:color="auto" w:fill="auto"/>
            <w:noWrap/>
            <w:vAlign w:val="bottom"/>
          </w:tcPr>
          <w:p w14:paraId="747F026D"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(старый корпус)</w:t>
            </w:r>
          </w:p>
        </w:tc>
        <w:tc>
          <w:tcPr>
            <w:tcW w:w="2401" w:type="dxa"/>
            <w:shd w:val="clear" w:color="auto" w:fill="auto"/>
            <w:noWrap/>
            <w:vAlign w:val="bottom"/>
          </w:tcPr>
          <w:p w14:paraId="478CF6C6"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0,1436</w:t>
            </w:r>
          </w:p>
        </w:tc>
        <w:tc>
          <w:tcPr>
            <w:tcW w:w="1356" w:type="dxa"/>
            <w:gridSpan w:val="2"/>
            <w:vAlign w:val="bottom"/>
          </w:tcPr>
          <w:p w14:paraId="05E3E86B" w14:textId="77777777" w:rsidR="00BE5F24" w:rsidRDefault="00BE5F24" w:rsidP="00A166AD">
            <w:pPr>
              <w:spacing w:after="0" w:line="240" w:lineRule="auto"/>
              <w:jc w:val="center"/>
              <w:rPr>
                <w:color w:val="000000"/>
                <w:sz w:val="22"/>
              </w:rPr>
            </w:pPr>
          </w:p>
        </w:tc>
      </w:tr>
      <w:tr w:rsidR="00BE5F24" w:rsidRPr="002D6A06" w14:paraId="0883E010" w14:textId="77777777" w:rsidTr="00A166AD">
        <w:trPr>
          <w:trHeight w:val="109"/>
          <w:jc w:val="center"/>
        </w:trPr>
        <w:tc>
          <w:tcPr>
            <w:tcW w:w="518" w:type="dxa"/>
          </w:tcPr>
          <w:p w14:paraId="32F378C6"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5263" w:type="dxa"/>
            <w:shd w:val="clear" w:color="auto" w:fill="auto"/>
            <w:noWrap/>
            <w:vAlign w:val="bottom"/>
          </w:tcPr>
          <w:p w14:paraId="416D0305"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(терапевтический корпус)</w:t>
            </w:r>
          </w:p>
        </w:tc>
        <w:tc>
          <w:tcPr>
            <w:tcW w:w="2401" w:type="dxa"/>
            <w:shd w:val="clear" w:color="auto" w:fill="auto"/>
            <w:noWrap/>
            <w:vAlign w:val="bottom"/>
          </w:tcPr>
          <w:p w14:paraId="0E19AE69"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0,178</w:t>
            </w:r>
          </w:p>
        </w:tc>
        <w:tc>
          <w:tcPr>
            <w:tcW w:w="1356" w:type="dxa"/>
            <w:gridSpan w:val="2"/>
            <w:vAlign w:val="bottom"/>
          </w:tcPr>
          <w:p w14:paraId="0A44B296" w14:textId="77777777" w:rsidR="00BE5F24" w:rsidRDefault="00BE5F24" w:rsidP="00A166AD">
            <w:pPr>
              <w:spacing w:after="0" w:line="240" w:lineRule="auto"/>
              <w:jc w:val="center"/>
              <w:rPr>
                <w:color w:val="000000"/>
                <w:sz w:val="22"/>
              </w:rPr>
            </w:pPr>
          </w:p>
        </w:tc>
      </w:tr>
      <w:tr w:rsidR="00BE5F24" w:rsidRPr="002D6A06" w14:paraId="5FB93F7E" w14:textId="77777777" w:rsidTr="00A166AD">
        <w:trPr>
          <w:trHeight w:val="109"/>
          <w:jc w:val="center"/>
        </w:trPr>
        <w:tc>
          <w:tcPr>
            <w:tcW w:w="518" w:type="dxa"/>
          </w:tcPr>
          <w:p w14:paraId="463788C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5263" w:type="dxa"/>
            <w:shd w:val="clear" w:color="auto" w:fill="auto"/>
            <w:noWrap/>
            <w:vAlign w:val="bottom"/>
          </w:tcPr>
          <w:p w14:paraId="5B87E2C8"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(прачечная)</w:t>
            </w:r>
          </w:p>
        </w:tc>
        <w:tc>
          <w:tcPr>
            <w:tcW w:w="2401" w:type="dxa"/>
            <w:shd w:val="clear" w:color="auto" w:fill="auto"/>
            <w:noWrap/>
            <w:vAlign w:val="bottom"/>
          </w:tcPr>
          <w:p w14:paraId="07140959"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0,033</w:t>
            </w:r>
          </w:p>
        </w:tc>
        <w:tc>
          <w:tcPr>
            <w:tcW w:w="1356" w:type="dxa"/>
            <w:gridSpan w:val="2"/>
            <w:vAlign w:val="bottom"/>
          </w:tcPr>
          <w:p w14:paraId="26B74405" w14:textId="77777777" w:rsidR="00BE5F24" w:rsidRDefault="00BE5F24" w:rsidP="00A166AD">
            <w:pPr>
              <w:spacing w:after="0" w:line="240" w:lineRule="auto"/>
              <w:jc w:val="center"/>
              <w:rPr>
                <w:color w:val="000000"/>
                <w:sz w:val="22"/>
              </w:rPr>
            </w:pPr>
          </w:p>
        </w:tc>
      </w:tr>
      <w:tr w:rsidR="00BE5F24" w:rsidRPr="002D6A06" w14:paraId="0DA0D45F" w14:textId="77777777" w:rsidTr="00A166AD">
        <w:trPr>
          <w:trHeight w:val="109"/>
          <w:jc w:val="center"/>
        </w:trPr>
        <w:tc>
          <w:tcPr>
            <w:tcW w:w="518" w:type="dxa"/>
          </w:tcPr>
          <w:p w14:paraId="60C5B02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5263" w:type="dxa"/>
            <w:shd w:val="clear" w:color="auto" w:fill="auto"/>
            <w:noWrap/>
            <w:vAlign w:val="bottom"/>
          </w:tcPr>
          <w:p w14:paraId="1B036073"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(администрация)</w:t>
            </w:r>
          </w:p>
        </w:tc>
        <w:tc>
          <w:tcPr>
            <w:tcW w:w="2401" w:type="dxa"/>
            <w:shd w:val="clear" w:color="auto" w:fill="auto"/>
            <w:noWrap/>
            <w:vAlign w:val="bottom"/>
          </w:tcPr>
          <w:p w14:paraId="6B97C98E"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0,1533</w:t>
            </w:r>
          </w:p>
        </w:tc>
        <w:tc>
          <w:tcPr>
            <w:tcW w:w="1356" w:type="dxa"/>
            <w:gridSpan w:val="2"/>
            <w:vAlign w:val="bottom"/>
          </w:tcPr>
          <w:p w14:paraId="391C4C1D" w14:textId="77777777" w:rsidR="00BE5F24" w:rsidRDefault="00BE5F24" w:rsidP="00A166AD">
            <w:pPr>
              <w:spacing w:after="0" w:line="240" w:lineRule="auto"/>
              <w:jc w:val="center"/>
              <w:rPr>
                <w:color w:val="000000"/>
                <w:sz w:val="22"/>
              </w:rPr>
            </w:pPr>
          </w:p>
        </w:tc>
      </w:tr>
      <w:tr w:rsidR="00BE5F24" w:rsidRPr="002D6A06" w14:paraId="4644D649" w14:textId="77777777" w:rsidTr="00A166AD">
        <w:trPr>
          <w:trHeight w:val="109"/>
          <w:jc w:val="center"/>
        </w:trPr>
        <w:tc>
          <w:tcPr>
            <w:tcW w:w="518" w:type="dxa"/>
          </w:tcPr>
          <w:p w14:paraId="6E00003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5263" w:type="dxa"/>
            <w:shd w:val="clear" w:color="auto" w:fill="auto"/>
            <w:noWrap/>
            <w:vAlign w:val="bottom"/>
          </w:tcPr>
          <w:p w14:paraId="11148D81"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(гаражи 3,4)</w:t>
            </w:r>
          </w:p>
        </w:tc>
        <w:tc>
          <w:tcPr>
            <w:tcW w:w="2401" w:type="dxa"/>
            <w:shd w:val="clear" w:color="auto" w:fill="auto"/>
            <w:noWrap/>
            <w:vAlign w:val="bottom"/>
          </w:tcPr>
          <w:p w14:paraId="5C8553C5"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0,0356</w:t>
            </w:r>
          </w:p>
        </w:tc>
        <w:tc>
          <w:tcPr>
            <w:tcW w:w="1356" w:type="dxa"/>
            <w:gridSpan w:val="2"/>
            <w:vAlign w:val="bottom"/>
          </w:tcPr>
          <w:p w14:paraId="01EB9878" w14:textId="77777777" w:rsidR="00BE5F24" w:rsidRDefault="00BE5F24" w:rsidP="00A166AD">
            <w:pPr>
              <w:spacing w:after="0" w:line="240" w:lineRule="auto"/>
              <w:jc w:val="center"/>
              <w:rPr>
                <w:color w:val="000000"/>
                <w:sz w:val="22"/>
              </w:rPr>
            </w:pPr>
          </w:p>
        </w:tc>
      </w:tr>
      <w:tr w:rsidR="00BE5F24" w:rsidRPr="002D6A06" w14:paraId="401CBC07" w14:textId="77777777" w:rsidTr="00A166AD">
        <w:trPr>
          <w:trHeight w:val="109"/>
          <w:jc w:val="center"/>
        </w:trPr>
        <w:tc>
          <w:tcPr>
            <w:tcW w:w="518" w:type="dxa"/>
          </w:tcPr>
          <w:p w14:paraId="59DD8C2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5263" w:type="dxa"/>
            <w:shd w:val="clear" w:color="auto" w:fill="auto"/>
            <w:noWrap/>
            <w:vAlign w:val="bottom"/>
          </w:tcPr>
          <w:p w14:paraId="2357B381"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(гаражи 5,6)</w:t>
            </w:r>
          </w:p>
        </w:tc>
        <w:tc>
          <w:tcPr>
            <w:tcW w:w="2401" w:type="dxa"/>
            <w:shd w:val="clear" w:color="auto" w:fill="auto"/>
            <w:noWrap/>
            <w:vAlign w:val="bottom"/>
          </w:tcPr>
          <w:p w14:paraId="768E19D3"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0,0538</w:t>
            </w:r>
          </w:p>
        </w:tc>
        <w:tc>
          <w:tcPr>
            <w:tcW w:w="1356" w:type="dxa"/>
            <w:gridSpan w:val="2"/>
            <w:vAlign w:val="bottom"/>
          </w:tcPr>
          <w:p w14:paraId="4481BC2C" w14:textId="77777777" w:rsidR="00BE5F24" w:rsidRDefault="00BE5F24" w:rsidP="00A166AD">
            <w:pPr>
              <w:spacing w:after="0" w:line="240" w:lineRule="auto"/>
              <w:jc w:val="center"/>
              <w:rPr>
                <w:color w:val="000000"/>
                <w:sz w:val="22"/>
              </w:rPr>
            </w:pPr>
          </w:p>
        </w:tc>
      </w:tr>
      <w:tr w:rsidR="00BE5F24" w:rsidRPr="002D6A06" w14:paraId="22325F98" w14:textId="77777777" w:rsidTr="00A166AD">
        <w:trPr>
          <w:trHeight w:val="109"/>
          <w:jc w:val="center"/>
        </w:trPr>
        <w:tc>
          <w:tcPr>
            <w:tcW w:w="518" w:type="dxa"/>
          </w:tcPr>
          <w:p w14:paraId="29661C6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5263" w:type="dxa"/>
            <w:shd w:val="clear" w:color="auto" w:fill="auto"/>
            <w:noWrap/>
            <w:vAlign w:val="bottom"/>
          </w:tcPr>
          <w:p w14:paraId="4D5D712A"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(отд. реабилитации)</w:t>
            </w:r>
          </w:p>
        </w:tc>
        <w:tc>
          <w:tcPr>
            <w:tcW w:w="2401" w:type="dxa"/>
            <w:shd w:val="clear" w:color="auto" w:fill="auto"/>
            <w:noWrap/>
            <w:vAlign w:val="bottom"/>
          </w:tcPr>
          <w:p w14:paraId="14CB43DC"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0,0407</w:t>
            </w:r>
          </w:p>
        </w:tc>
        <w:tc>
          <w:tcPr>
            <w:tcW w:w="1356" w:type="dxa"/>
            <w:gridSpan w:val="2"/>
            <w:vAlign w:val="bottom"/>
          </w:tcPr>
          <w:p w14:paraId="54F6FC1A" w14:textId="77777777" w:rsidR="00BE5F24" w:rsidRDefault="00BE5F24" w:rsidP="00A166AD">
            <w:pPr>
              <w:spacing w:after="0" w:line="240" w:lineRule="auto"/>
              <w:jc w:val="center"/>
              <w:rPr>
                <w:color w:val="000000"/>
                <w:sz w:val="22"/>
              </w:rPr>
            </w:pPr>
          </w:p>
        </w:tc>
      </w:tr>
      <w:tr w:rsidR="00BE5F24" w:rsidRPr="002D6A06" w14:paraId="4FCD5358" w14:textId="77777777" w:rsidTr="00A166AD">
        <w:trPr>
          <w:trHeight w:val="109"/>
          <w:jc w:val="center"/>
        </w:trPr>
        <w:tc>
          <w:tcPr>
            <w:tcW w:w="518" w:type="dxa"/>
          </w:tcPr>
          <w:p w14:paraId="0189FE26"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5263" w:type="dxa"/>
            <w:shd w:val="clear" w:color="auto" w:fill="auto"/>
            <w:noWrap/>
            <w:vAlign w:val="bottom"/>
          </w:tcPr>
          <w:p w14:paraId="25E7A690"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(поликлиника)</w:t>
            </w:r>
          </w:p>
        </w:tc>
        <w:tc>
          <w:tcPr>
            <w:tcW w:w="2401" w:type="dxa"/>
            <w:shd w:val="clear" w:color="auto" w:fill="auto"/>
            <w:noWrap/>
            <w:vAlign w:val="bottom"/>
          </w:tcPr>
          <w:p w14:paraId="42EDA2FA"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0,2343</w:t>
            </w:r>
          </w:p>
        </w:tc>
        <w:tc>
          <w:tcPr>
            <w:tcW w:w="1356" w:type="dxa"/>
            <w:gridSpan w:val="2"/>
          </w:tcPr>
          <w:p w14:paraId="31922CCC" w14:textId="77777777" w:rsidR="00BE5F24" w:rsidRDefault="00BE5F24" w:rsidP="00A166AD">
            <w:pPr>
              <w:spacing w:after="0" w:line="240" w:lineRule="auto"/>
              <w:jc w:val="center"/>
              <w:rPr>
                <w:color w:val="000000"/>
                <w:sz w:val="22"/>
              </w:rPr>
            </w:pPr>
          </w:p>
        </w:tc>
      </w:tr>
      <w:tr w:rsidR="00BE5F24" w:rsidRPr="002D6A06" w14:paraId="2B2EA592" w14:textId="77777777" w:rsidTr="00A166AD">
        <w:trPr>
          <w:trHeight w:val="109"/>
          <w:jc w:val="center"/>
        </w:trPr>
        <w:tc>
          <w:tcPr>
            <w:tcW w:w="518" w:type="dxa"/>
          </w:tcPr>
          <w:p w14:paraId="13032A8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27</w:t>
            </w:r>
          </w:p>
        </w:tc>
        <w:tc>
          <w:tcPr>
            <w:tcW w:w="5263" w:type="dxa"/>
            <w:shd w:val="clear" w:color="auto" w:fill="auto"/>
            <w:noWrap/>
            <w:vAlign w:val="bottom"/>
          </w:tcPr>
          <w:p w14:paraId="7B82D1BB"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ГБУЗ ЦГБ, ул.</w:t>
            </w:r>
            <w:r>
              <w:rPr>
                <w:rFonts w:cs="Times New Roman"/>
                <w:color w:val="000000"/>
                <w:sz w:val="20"/>
                <w:szCs w:val="20"/>
              </w:rPr>
              <w:t xml:space="preserve"> </w:t>
            </w:r>
            <w:r w:rsidRPr="005F304A">
              <w:rPr>
                <w:rFonts w:cs="Times New Roman"/>
                <w:color w:val="000000"/>
                <w:sz w:val="20"/>
                <w:szCs w:val="20"/>
              </w:rPr>
              <w:t>Октябрьская,75 (скорая помощь)</w:t>
            </w:r>
          </w:p>
        </w:tc>
        <w:tc>
          <w:tcPr>
            <w:tcW w:w="2401" w:type="dxa"/>
            <w:shd w:val="clear" w:color="auto" w:fill="auto"/>
            <w:noWrap/>
            <w:vAlign w:val="bottom"/>
          </w:tcPr>
          <w:p w14:paraId="64B4F395"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0,0074</w:t>
            </w:r>
          </w:p>
        </w:tc>
        <w:tc>
          <w:tcPr>
            <w:tcW w:w="1356" w:type="dxa"/>
            <w:gridSpan w:val="2"/>
          </w:tcPr>
          <w:p w14:paraId="0CF196B0" w14:textId="77777777" w:rsidR="00BE5F24" w:rsidRDefault="00BE5F24" w:rsidP="00A166AD">
            <w:pPr>
              <w:spacing w:after="0" w:line="240" w:lineRule="auto"/>
              <w:jc w:val="center"/>
              <w:rPr>
                <w:color w:val="000000"/>
                <w:sz w:val="22"/>
              </w:rPr>
            </w:pPr>
          </w:p>
        </w:tc>
      </w:tr>
      <w:tr w:rsidR="00BE5F24" w:rsidRPr="002D6A06" w14:paraId="5DC2B9F8" w14:textId="77777777" w:rsidTr="00A166AD">
        <w:trPr>
          <w:trHeight w:val="109"/>
          <w:jc w:val="center"/>
        </w:trPr>
        <w:tc>
          <w:tcPr>
            <w:tcW w:w="518" w:type="dxa"/>
          </w:tcPr>
          <w:p w14:paraId="37929E6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28</w:t>
            </w:r>
          </w:p>
        </w:tc>
        <w:tc>
          <w:tcPr>
            <w:tcW w:w="5263" w:type="dxa"/>
            <w:shd w:val="clear" w:color="auto" w:fill="auto"/>
            <w:noWrap/>
            <w:vAlign w:val="bottom"/>
          </w:tcPr>
          <w:p w14:paraId="0ED33FB1"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Д/сад №14 "Рябинка",</w:t>
            </w:r>
            <w:r>
              <w:rPr>
                <w:rFonts w:cs="Times New Roman"/>
                <w:color w:val="000000"/>
                <w:sz w:val="20"/>
                <w:szCs w:val="20"/>
              </w:rPr>
              <w:t xml:space="preserve"> </w:t>
            </w:r>
            <w:r w:rsidRPr="005F304A">
              <w:rPr>
                <w:rFonts w:cs="Times New Roman"/>
                <w:color w:val="000000"/>
                <w:sz w:val="20"/>
                <w:szCs w:val="20"/>
              </w:rPr>
              <w:t>ул.</w:t>
            </w:r>
            <w:r>
              <w:rPr>
                <w:rFonts w:cs="Times New Roman"/>
                <w:color w:val="000000"/>
                <w:sz w:val="20"/>
                <w:szCs w:val="20"/>
              </w:rPr>
              <w:t xml:space="preserve"> </w:t>
            </w:r>
            <w:r w:rsidRPr="005F304A">
              <w:rPr>
                <w:rFonts w:cs="Times New Roman"/>
                <w:color w:val="000000"/>
                <w:sz w:val="20"/>
                <w:szCs w:val="20"/>
              </w:rPr>
              <w:t>Урицкого,39а</w:t>
            </w:r>
          </w:p>
        </w:tc>
        <w:tc>
          <w:tcPr>
            <w:tcW w:w="2401" w:type="dxa"/>
            <w:shd w:val="clear" w:color="auto" w:fill="auto"/>
            <w:noWrap/>
            <w:vAlign w:val="bottom"/>
          </w:tcPr>
          <w:p w14:paraId="593F2937"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0,0569</w:t>
            </w:r>
          </w:p>
        </w:tc>
        <w:tc>
          <w:tcPr>
            <w:tcW w:w="1356" w:type="dxa"/>
            <w:gridSpan w:val="2"/>
          </w:tcPr>
          <w:p w14:paraId="671CFA7F" w14:textId="77777777" w:rsidR="00BE5F24" w:rsidRDefault="00BE5F24" w:rsidP="00A166AD">
            <w:pPr>
              <w:spacing w:after="0" w:line="240" w:lineRule="auto"/>
              <w:jc w:val="center"/>
              <w:rPr>
                <w:color w:val="000000"/>
                <w:sz w:val="22"/>
              </w:rPr>
            </w:pPr>
          </w:p>
        </w:tc>
      </w:tr>
      <w:tr w:rsidR="00BE5F24" w:rsidRPr="002D6A06" w14:paraId="14A913F8" w14:textId="77777777" w:rsidTr="00A166AD">
        <w:trPr>
          <w:trHeight w:val="109"/>
          <w:jc w:val="center"/>
        </w:trPr>
        <w:tc>
          <w:tcPr>
            <w:tcW w:w="518" w:type="dxa"/>
          </w:tcPr>
          <w:p w14:paraId="12654526"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29</w:t>
            </w:r>
          </w:p>
        </w:tc>
        <w:tc>
          <w:tcPr>
            <w:tcW w:w="5263" w:type="dxa"/>
            <w:shd w:val="clear" w:color="auto" w:fill="auto"/>
            <w:noWrap/>
            <w:vAlign w:val="bottom"/>
          </w:tcPr>
          <w:p w14:paraId="521A856A"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Багинская,35</w:t>
            </w:r>
          </w:p>
        </w:tc>
        <w:tc>
          <w:tcPr>
            <w:tcW w:w="2401" w:type="dxa"/>
            <w:shd w:val="clear" w:color="auto" w:fill="auto"/>
            <w:noWrap/>
            <w:vAlign w:val="bottom"/>
          </w:tcPr>
          <w:p w14:paraId="5E7D1FB4"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0,086</w:t>
            </w:r>
          </w:p>
        </w:tc>
        <w:tc>
          <w:tcPr>
            <w:tcW w:w="1356" w:type="dxa"/>
            <w:gridSpan w:val="2"/>
          </w:tcPr>
          <w:p w14:paraId="01362153" w14:textId="77777777" w:rsidR="00BE5F24" w:rsidRDefault="00BE5F24" w:rsidP="00A166AD">
            <w:pPr>
              <w:spacing w:after="0" w:line="240" w:lineRule="auto"/>
              <w:jc w:val="center"/>
              <w:rPr>
                <w:color w:val="000000"/>
                <w:sz w:val="22"/>
              </w:rPr>
            </w:pPr>
          </w:p>
        </w:tc>
      </w:tr>
      <w:tr w:rsidR="00BE5F24" w:rsidRPr="002D6A06" w14:paraId="77F01D0B" w14:textId="77777777" w:rsidTr="00A166AD">
        <w:trPr>
          <w:trHeight w:val="109"/>
          <w:jc w:val="center"/>
        </w:trPr>
        <w:tc>
          <w:tcPr>
            <w:tcW w:w="518" w:type="dxa"/>
          </w:tcPr>
          <w:p w14:paraId="356FC80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30</w:t>
            </w:r>
          </w:p>
        </w:tc>
        <w:tc>
          <w:tcPr>
            <w:tcW w:w="5263" w:type="dxa"/>
            <w:shd w:val="clear" w:color="auto" w:fill="auto"/>
            <w:noWrap/>
            <w:vAlign w:val="bottom"/>
          </w:tcPr>
          <w:p w14:paraId="1C592C44"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Багинская,37</w:t>
            </w:r>
          </w:p>
        </w:tc>
        <w:tc>
          <w:tcPr>
            <w:tcW w:w="2401" w:type="dxa"/>
            <w:shd w:val="clear" w:color="auto" w:fill="auto"/>
            <w:noWrap/>
            <w:vAlign w:val="bottom"/>
          </w:tcPr>
          <w:p w14:paraId="2403F097"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0,086</w:t>
            </w:r>
          </w:p>
        </w:tc>
        <w:tc>
          <w:tcPr>
            <w:tcW w:w="1356" w:type="dxa"/>
            <w:gridSpan w:val="2"/>
          </w:tcPr>
          <w:p w14:paraId="46319A0F" w14:textId="77777777" w:rsidR="00BE5F24" w:rsidRDefault="00BE5F24" w:rsidP="00A166AD">
            <w:pPr>
              <w:spacing w:after="0" w:line="240" w:lineRule="auto"/>
              <w:jc w:val="center"/>
              <w:rPr>
                <w:color w:val="000000"/>
                <w:sz w:val="22"/>
              </w:rPr>
            </w:pPr>
          </w:p>
        </w:tc>
      </w:tr>
      <w:tr w:rsidR="00BE5F24" w:rsidRPr="002D6A06" w14:paraId="2F25018B" w14:textId="77777777" w:rsidTr="00A166AD">
        <w:trPr>
          <w:trHeight w:val="109"/>
          <w:jc w:val="center"/>
        </w:trPr>
        <w:tc>
          <w:tcPr>
            <w:tcW w:w="518" w:type="dxa"/>
          </w:tcPr>
          <w:p w14:paraId="519728E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31</w:t>
            </w:r>
          </w:p>
        </w:tc>
        <w:tc>
          <w:tcPr>
            <w:tcW w:w="5263" w:type="dxa"/>
            <w:shd w:val="clear" w:color="auto" w:fill="auto"/>
            <w:noWrap/>
            <w:vAlign w:val="bottom"/>
          </w:tcPr>
          <w:p w14:paraId="2F091424"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Багинская,39</w:t>
            </w:r>
          </w:p>
        </w:tc>
        <w:tc>
          <w:tcPr>
            <w:tcW w:w="2401" w:type="dxa"/>
            <w:shd w:val="clear" w:color="auto" w:fill="auto"/>
            <w:noWrap/>
            <w:vAlign w:val="bottom"/>
          </w:tcPr>
          <w:p w14:paraId="0A5663FA"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0,09</w:t>
            </w:r>
          </w:p>
        </w:tc>
        <w:tc>
          <w:tcPr>
            <w:tcW w:w="1356" w:type="dxa"/>
            <w:gridSpan w:val="2"/>
          </w:tcPr>
          <w:p w14:paraId="2F461875" w14:textId="77777777" w:rsidR="00BE5F24" w:rsidRDefault="00BE5F24" w:rsidP="00A166AD">
            <w:pPr>
              <w:spacing w:after="0" w:line="240" w:lineRule="auto"/>
              <w:jc w:val="center"/>
              <w:rPr>
                <w:color w:val="000000"/>
                <w:sz w:val="22"/>
              </w:rPr>
            </w:pPr>
          </w:p>
        </w:tc>
      </w:tr>
      <w:tr w:rsidR="00BE5F24" w:rsidRPr="002D6A06" w14:paraId="65A57671" w14:textId="77777777" w:rsidTr="00A166AD">
        <w:trPr>
          <w:trHeight w:val="109"/>
          <w:jc w:val="center"/>
        </w:trPr>
        <w:tc>
          <w:tcPr>
            <w:tcW w:w="518" w:type="dxa"/>
          </w:tcPr>
          <w:p w14:paraId="39B8FE7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32</w:t>
            </w:r>
          </w:p>
        </w:tc>
        <w:tc>
          <w:tcPr>
            <w:tcW w:w="5263" w:type="dxa"/>
            <w:shd w:val="clear" w:color="auto" w:fill="auto"/>
            <w:noWrap/>
            <w:vAlign w:val="bottom"/>
          </w:tcPr>
          <w:p w14:paraId="09064A29"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Октябрьская,90</w:t>
            </w:r>
          </w:p>
        </w:tc>
        <w:tc>
          <w:tcPr>
            <w:tcW w:w="2401" w:type="dxa"/>
            <w:shd w:val="clear" w:color="auto" w:fill="auto"/>
            <w:noWrap/>
            <w:vAlign w:val="bottom"/>
          </w:tcPr>
          <w:p w14:paraId="5157CC34"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0,193</w:t>
            </w:r>
          </w:p>
        </w:tc>
        <w:tc>
          <w:tcPr>
            <w:tcW w:w="1356" w:type="dxa"/>
            <w:gridSpan w:val="2"/>
          </w:tcPr>
          <w:p w14:paraId="3041C168" w14:textId="77777777" w:rsidR="00BE5F24" w:rsidRDefault="00BE5F24" w:rsidP="00A166AD">
            <w:pPr>
              <w:spacing w:after="0" w:line="240" w:lineRule="auto"/>
              <w:jc w:val="center"/>
              <w:rPr>
                <w:color w:val="000000"/>
                <w:sz w:val="22"/>
              </w:rPr>
            </w:pPr>
          </w:p>
        </w:tc>
      </w:tr>
      <w:tr w:rsidR="00BE5F24" w:rsidRPr="002D6A06" w14:paraId="47B88BE6" w14:textId="77777777" w:rsidTr="00A166AD">
        <w:trPr>
          <w:trHeight w:val="109"/>
          <w:jc w:val="center"/>
        </w:trPr>
        <w:tc>
          <w:tcPr>
            <w:tcW w:w="518" w:type="dxa"/>
          </w:tcPr>
          <w:p w14:paraId="17BDA7B8"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33</w:t>
            </w:r>
          </w:p>
        </w:tc>
        <w:tc>
          <w:tcPr>
            <w:tcW w:w="5263" w:type="dxa"/>
            <w:shd w:val="clear" w:color="auto" w:fill="auto"/>
            <w:noWrap/>
            <w:vAlign w:val="bottom"/>
          </w:tcPr>
          <w:p w14:paraId="61D7E913"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Октябрьская,92</w:t>
            </w:r>
          </w:p>
        </w:tc>
        <w:tc>
          <w:tcPr>
            <w:tcW w:w="2401" w:type="dxa"/>
            <w:shd w:val="clear" w:color="auto" w:fill="auto"/>
            <w:noWrap/>
            <w:vAlign w:val="bottom"/>
          </w:tcPr>
          <w:p w14:paraId="331576B0"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0,085</w:t>
            </w:r>
          </w:p>
        </w:tc>
        <w:tc>
          <w:tcPr>
            <w:tcW w:w="1356" w:type="dxa"/>
            <w:gridSpan w:val="2"/>
          </w:tcPr>
          <w:p w14:paraId="59771048" w14:textId="77777777" w:rsidR="00BE5F24" w:rsidRDefault="00BE5F24" w:rsidP="00A166AD">
            <w:pPr>
              <w:spacing w:after="0" w:line="240" w:lineRule="auto"/>
              <w:jc w:val="center"/>
              <w:rPr>
                <w:color w:val="000000"/>
                <w:sz w:val="22"/>
              </w:rPr>
            </w:pPr>
          </w:p>
        </w:tc>
      </w:tr>
      <w:tr w:rsidR="00BE5F24" w:rsidRPr="002D6A06" w14:paraId="060DFB3D" w14:textId="77777777" w:rsidTr="00A166AD">
        <w:trPr>
          <w:trHeight w:val="109"/>
          <w:jc w:val="center"/>
        </w:trPr>
        <w:tc>
          <w:tcPr>
            <w:tcW w:w="518" w:type="dxa"/>
          </w:tcPr>
          <w:p w14:paraId="0DDBC60F"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34</w:t>
            </w:r>
          </w:p>
        </w:tc>
        <w:tc>
          <w:tcPr>
            <w:tcW w:w="5263" w:type="dxa"/>
            <w:shd w:val="clear" w:color="auto" w:fill="auto"/>
            <w:noWrap/>
            <w:vAlign w:val="bottom"/>
          </w:tcPr>
          <w:p w14:paraId="4349D636"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Октябрьская,94</w:t>
            </w:r>
          </w:p>
        </w:tc>
        <w:tc>
          <w:tcPr>
            <w:tcW w:w="2401" w:type="dxa"/>
            <w:shd w:val="clear" w:color="auto" w:fill="auto"/>
            <w:noWrap/>
            <w:vAlign w:val="bottom"/>
          </w:tcPr>
          <w:p w14:paraId="02ABA844"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0,188</w:t>
            </w:r>
          </w:p>
        </w:tc>
        <w:tc>
          <w:tcPr>
            <w:tcW w:w="1356" w:type="dxa"/>
            <w:gridSpan w:val="2"/>
          </w:tcPr>
          <w:p w14:paraId="0E62F998" w14:textId="77777777" w:rsidR="00BE5F24" w:rsidRDefault="00BE5F24" w:rsidP="00A166AD">
            <w:pPr>
              <w:spacing w:after="0" w:line="240" w:lineRule="auto"/>
              <w:jc w:val="center"/>
              <w:rPr>
                <w:color w:val="000000"/>
                <w:sz w:val="22"/>
              </w:rPr>
            </w:pPr>
          </w:p>
        </w:tc>
      </w:tr>
      <w:tr w:rsidR="00BE5F24" w:rsidRPr="002D6A06" w14:paraId="51AC1AAB" w14:textId="77777777" w:rsidTr="00A166AD">
        <w:trPr>
          <w:trHeight w:val="109"/>
          <w:jc w:val="center"/>
        </w:trPr>
        <w:tc>
          <w:tcPr>
            <w:tcW w:w="518" w:type="dxa"/>
          </w:tcPr>
          <w:p w14:paraId="616C146C"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35</w:t>
            </w:r>
          </w:p>
        </w:tc>
        <w:tc>
          <w:tcPr>
            <w:tcW w:w="5263" w:type="dxa"/>
            <w:shd w:val="clear" w:color="auto" w:fill="auto"/>
            <w:noWrap/>
            <w:vAlign w:val="bottom"/>
          </w:tcPr>
          <w:p w14:paraId="0A585518"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Октябрьская,96</w:t>
            </w:r>
          </w:p>
        </w:tc>
        <w:tc>
          <w:tcPr>
            <w:tcW w:w="2401" w:type="dxa"/>
            <w:shd w:val="clear" w:color="auto" w:fill="auto"/>
            <w:noWrap/>
            <w:vAlign w:val="bottom"/>
          </w:tcPr>
          <w:p w14:paraId="79C535BC"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0,124</w:t>
            </w:r>
          </w:p>
        </w:tc>
        <w:tc>
          <w:tcPr>
            <w:tcW w:w="1356" w:type="dxa"/>
            <w:gridSpan w:val="2"/>
          </w:tcPr>
          <w:p w14:paraId="1DAB5A18" w14:textId="77777777" w:rsidR="00BE5F24" w:rsidRDefault="00BE5F24" w:rsidP="00A166AD">
            <w:pPr>
              <w:spacing w:after="0" w:line="240" w:lineRule="auto"/>
              <w:jc w:val="center"/>
              <w:rPr>
                <w:color w:val="000000"/>
                <w:sz w:val="22"/>
              </w:rPr>
            </w:pPr>
          </w:p>
        </w:tc>
      </w:tr>
      <w:tr w:rsidR="00BE5F24" w:rsidRPr="002D6A06" w14:paraId="380A51BE" w14:textId="77777777" w:rsidTr="00A166AD">
        <w:trPr>
          <w:trHeight w:val="109"/>
          <w:jc w:val="center"/>
        </w:trPr>
        <w:tc>
          <w:tcPr>
            <w:tcW w:w="518" w:type="dxa"/>
          </w:tcPr>
          <w:p w14:paraId="5287E4B1"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36</w:t>
            </w:r>
          </w:p>
        </w:tc>
        <w:tc>
          <w:tcPr>
            <w:tcW w:w="5263" w:type="dxa"/>
            <w:shd w:val="clear" w:color="auto" w:fill="auto"/>
            <w:noWrap/>
            <w:vAlign w:val="bottom"/>
          </w:tcPr>
          <w:p w14:paraId="425D3A95"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Октябрьская,98</w:t>
            </w:r>
          </w:p>
        </w:tc>
        <w:tc>
          <w:tcPr>
            <w:tcW w:w="2401" w:type="dxa"/>
            <w:shd w:val="clear" w:color="auto" w:fill="auto"/>
            <w:noWrap/>
            <w:vAlign w:val="bottom"/>
          </w:tcPr>
          <w:p w14:paraId="0D9D4FA2"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0,227</w:t>
            </w:r>
          </w:p>
        </w:tc>
        <w:tc>
          <w:tcPr>
            <w:tcW w:w="1356" w:type="dxa"/>
            <w:gridSpan w:val="2"/>
          </w:tcPr>
          <w:p w14:paraId="6704A3BC" w14:textId="77777777" w:rsidR="00BE5F24" w:rsidRDefault="00BE5F24" w:rsidP="00A166AD">
            <w:pPr>
              <w:spacing w:after="0" w:line="240" w:lineRule="auto"/>
              <w:jc w:val="center"/>
              <w:rPr>
                <w:color w:val="000000"/>
                <w:sz w:val="22"/>
              </w:rPr>
            </w:pPr>
          </w:p>
        </w:tc>
      </w:tr>
      <w:tr w:rsidR="00BE5F24" w:rsidRPr="002D6A06" w14:paraId="7A6021AD" w14:textId="77777777" w:rsidTr="00A166AD">
        <w:trPr>
          <w:trHeight w:val="109"/>
          <w:jc w:val="center"/>
        </w:trPr>
        <w:tc>
          <w:tcPr>
            <w:tcW w:w="518" w:type="dxa"/>
          </w:tcPr>
          <w:p w14:paraId="7EEEB5D2"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37</w:t>
            </w:r>
          </w:p>
        </w:tc>
        <w:tc>
          <w:tcPr>
            <w:tcW w:w="5263" w:type="dxa"/>
            <w:shd w:val="clear" w:color="auto" w:fill="auto"/>
            <w:noWrap/>
            <w:vAlign w:val="bottom"/>
          </w:tcPr>
          <w:p w14:paraId="26C2244A"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Октябрьская,102</w:t>
            </w:r>
          </w:p>
        </w:tc>
        <w:tc>
          <w:tcPr>
            <w:tcW w:w="2401" w:type="dxa"/>
            <w:shd w:val="clear" w:color="auto" w:fill="auto"/>
            <w:noWrap/>
            <w:vAlign w:val="bottom"/>
          </w:tcPr>
          <w:p w14:paraId="00F6ED0C"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0,232</w:t>
            </w:r>
          </w:p>
        </w:tc>
        <w:tc>
          <w:tcPr>
            <w:tcW w:w="1356" w:type="dxa"/>
            <w:gridSpan w:val="2"/>
          </w:tcPr>
          <w:p w14:paraId="1BF0A7C0" w14:textId="77777777" w:rsidR="00BE5F24" w:rsidRDefault="00BE5F24" w:rsidP="00A166AD">
            <w:pPr>
              <w:spacing w:after="0" w:line="240" w:lineRule="auto"/>
              <w:jc w:val="center"/>
              <w:rPr>
                <w:color w:val="000000"/>
                <w:sz w:val="22"/>
              </w:rPr>
            </w:pPr>
          </w:p>
        </w:tc>
      </w:tr>
      <w:tr w:rsidR="00BE5F24" w:rsidRPr="002D6A06" w14:paraId="39EC3EDD" w14:textId="77777777" w:rsidTr="00A166AD">
        <w:trPr>
          <w:trHeight w:val="109"/>
          <w:jc w:val="center"/>
        </w:trPr>
        <w:tc>
          <w:tcPr>
            <w:tcW w:w="518" w:type="dxa"/>
          </w:tcPr>
          <w:p w14:paraId="54F8E6A4"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38</w:t>
            </w:r>
          </w:p>
        </w:tc>
        <w:tc>
          <w:tcPr>
            <w:tcW w:w="5263" w:type="dxa"/>
            <w:shd w:val="clear" w:color="auto" w:fill="auto"/>
            <w:noWrap/>
            <w:vAlign w:val="bottom"/>
          </w:tcPr>
          <w:p w14:paraId="6BB4FC50"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Щорса,1</w:t>
            </w:r>
          </w:p>
        </w:tc>
        <w:tc>
          <w:tcPr>
            <w:tcW w:w="2401" w:type="dxa"/>
            <w:shd w:val="clear" w:color="auto" w:fill="auto"/>
            <w:noWrap/>
            <w:vAlign w:val="bottom"/>
          </w:tcPr>
          <w:p w14:paraId="194087FE"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0,236</w:t>
            </w:r>
          </w:p>
        </w:tc>
        <w:tc>
          <w:tcPr>
            <w:tcW w:w="1356" w:type="dxa"/>
            <w:gridSpan w:val="2"/>
          </w:tcPr>
          <w:p w14:paraId="5BADE9B9" w14:textId="77777777" w:rsidR="00BE5F24" w:rsidRDefault="00BE5F24" w:rsidP="00A166AD">
            <w:pPr>
              <w:spacing w:after="0" w:line="240" w:lineRule="auto"/>
              <w:jc w:val="center"/>
              <w:rPr>
                <w:color w:val="000000"/>
                <w:sz w:val="22"/>
              </w:rPr>
            </w:pPr>
          </w:p>
        </w:tc>
      </w:tr>
      <w:tr w:rsidR="00BE5F24" w:rsidRPr="002D6A06" w14:paraId="56B9508B" w14:textId="77777777" w:rsidTr="00A166AD">
        <w:trPr>
          <w:trHeight w:val="109"/>
          <w:jc w:val="center"/>
        </w:trPr>
        <w:tc>
          <w:tcPr>
            <w:tcW w:w="518" w:type="dxa"/>
          </w:tcPr>
          <w:p w14:paraId="37348A43"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39</w:t>
            </w:r>
          </w:p>
        </w:tc>
        <w:tc>
          <w:tcPr>
            <w:tcW w:w="5263" w:type="dxa"/>
            <w:shd w:val="clear" w:color="auto" w:fill="auto"/>
            <w:noWrap/>
            <w:vAlign w:val="bottom"/>
          </w:tcPr>
          <w:p w14:paraId="75A90E58"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Щорса,9</w:t>
            </w:r>
          </w:p>
        </w:tc>
        <w:tc>
          <w:tcPr>
            <w:tcW w:w="2401" w:type="dxa"/>
            <w:shd w:val="clear" w:color="auto" w:fill="auto"/>
            <w:noWrap/>
            <w:vAlign w:val="bottom"/>
          </w:tcPr>
          <w:p w14:paraId="71983649"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0,129</w:t>
            </w:r>
          </w:p>
        </w:tc>
        <w:tc>
          <w:tcPr>
            <w:tcW w:w="1356" w:type="dxa"/>
            <w:gridSpan w:val="2"/>
          </w:tcPr>
          <w:p w14:paraId="77677325" w14:textId="77777777" w:rsidR="00BE5F24" w:rsidRDefault="00BE5F24" w:rsidP="00A166AD">
            <w:pPr>
              <w:spacing w:after="0" w:line="240" w:lineRule="auto"/>
              <w:jc w:val="center"/>
              <w:rPr>
                <w:color w:val="000000"/>
                <w:sz w:val="22"/>
              </w:rPr>
            </w:pPr>
          </w:p>
        </w:tc>
      </w:tr>
      <w:tr w:rsidR="00BE5F24" w:rsidRPr="002D6A06" w14:paraId="6C3629BF" w14:textId="77777777" w:rsidTr="00A166AD">
        <w:trPr>
          <w:trHeight w:val="109"/>
          <w:jc w:val="center"/>
        </w:trPr>
        <w:tc>
          <w:tcPr>
            <w:tcW w:w="518" w:type="dxa"/>
          </w:tcPr>
          <w:p w14:paraId="1E53D950"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40</w:t>
            </w:r>
          </w:p>
        </w:tc>
        <w:tc>
          <w:tcPr>
            <w:tcW w:w="5263" w:type="dxa"/>
            <w:shd w:val="clear" w:color="auto" w:fill="auto"/>
            <w:noWrap/>
            <w:vAlign w:val="bottom"/>
          </w:tcPr>
          <w:p w14:paraId="11C48C5C"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Щорса,11</w:t>
            </w:r>
          </w:p>
        </w:tc>
        <w:tc>
          <w:tcPr>
            <w:tcW w:w="2401" w:type="dxa"/>
            <w:shd w:val="clear" w:color="auto" w:fill="auto"/>
            <w:noWrap/>
            <w:vAlign w:val="bottom"/>
          </w:tcPr>
          <w:p w14:paraId="3C496509"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0,124</w:t>
            </w:r>
          </w:p>
        </w:tc>
        <w:tc>
          <w:tcPr>
            <w:tcW w:w="1356" w:type="dxa"/>
            <w:gridSpan w:val="2"/>
          </w:tcPr>
          <w:p w14:paraId="66B5EC46" w14:textId="77777777" w:rsidR="00BE5F24" w:rsidRDefault="00BE5F24" w:rsidP="00A166AD">
            <w:pPr>
              <w:spacing w:after="0" w:line="240" w:lineRule="auto"/>
              <w:jc w:val="center"/>
              <w:rPr>
                <w:color w:val="000000"/>
                <w:sz w:val="22"/>
              </w:rPr>
            </w:pPr>
          </w:p>
        </w:tc>
      </w:tr>
      <w:tr w:rsidR="00BE5F24" w:rsidRPr="002D6A06" w14:paraId="2C2DEA1D" w14:textId="77777777" w:rsidTr="00A166AD">
        <w:trPr>
          <w:trHeight w:val="109"/>
          <w:jc w:val="center"/>
        </w:trPr>
        <w:tc>
          <w:tcPr>
            <w:tcW w:w="518" w:type="dxa"/>
          </w:tcPr>
          <w:p w14:paraId="74EC68F0"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41</w:t>
            </w:r>
          </w:p>
        </w:tc>
        <w:tc>
          <w:tcPr>
            <w:tcW w:w="5263" w:type="dxa"/>
            <w:shd w:val="clear" w:color="auto" w:fill="auto"/>
            <w:noWrap/>
            <w:vAlign w:val="bottom"/>
          </w:tcPr>
          <w:p w14:paraId="2C82B666"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Щорса,27</w:t>
            </w:r>
          </w:p>
        </w:tc>
        <w:tc>
          <w:tcPr>
            <w:tcW w:w="2401" w:type="dxa"/>
            <w:shd w:val="clear" w:color="auto" w:fill="auto"/>
            <w:noWrap/>
            <w:vAlign w:val="bottom"/>
          </w:tcPr>
          <w:p w14:paraId="2D9C4098"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0,189</w:t>
            </w:r>
          </w:p>
        </w:tc>
        <w:tc>
          <w:tcPr>
            <w:tcW w:w="1356" w:type="dxa"/>
            <w:gridSpan w:val="2"/>
          </w:tcPr>
          <w:p w14:paraId="5E66E361" w14:textId="77777777" w:rsidR="00BE5F24" w:rsidRDefault="00BE5F24" w:rsidP="00A166AD">
            <w:pPr>
              <w:spacing w:after="0" w:line="240" w:lineRule="auto"/>
              <w:jc w:val="center"/>
              <w:rPr>
                <w:color w:val="000000"/>
                <w:sz w:val="22"/>
              </w:rPr>
            </w:pPr>
          </w:p>
        </w:tc>
      </w:tr>
      <w:tr w:rsidR="00BE5F24" w:rsidRPr="002D6A06" w14:paraId="314FE18A" w14:textId="77777777" w:rsidTr="00A166AD">
        <w:trPr>
          <w:trHeight w:val="109"/>
          <w:jc w:val="center"/>
        </w:trPr>
        <w:tc>
          <w:tcPr>
            <w:tcW w:w="518" w:type="dxa"/>
          </w:tcPr>
          <w:p w14:paraId="787B2742"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42</w:t>
            </w:r>
          </w:p>
        </w:tc>
        <w:tc>
          <w:tcPr>
            <w:tcW w:w="5263" w:type="dxa"/>
            <w:shd w:val="clear" w:color="auto" w:fill="auto"/>
            <w:noWrap/>
            <w:vAlign w:val="bottom"/>
          </w:tcPr>
          <w:p w14:paraId="279E0F2E"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Урицкого,37</w:t>
            </w:r>
          </w:p>
        </w:tc>
        <w:tc>
          <w:tcPr>
            <w:tcW w:w="2401" w:type="dxa"/>
            <w:shd w:val="clear" w:color="auto" w:fill="auto"/>
            <w:noWrap/>
            <w:vAlign w:val="bottom"/>
          </w:tcPr>
          <w:p w14:paraId="75B92974"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0,114</w:t>
            </w:r>
          </w:p>
        </w:tc>
        <w:tc>
          <w:tcPr>
            <w:tcW w:w="1356" w:type="dxa"/>
            <w:gridSpan w:val="2"/>
          </w:tcPr>
          <w:p w14:paraId="5B784DDC" w14:textId="77777777" w:rsidR="00BE5F24" w:rsidRDefault="00BE5F24" w:rsidP="00A166AD">
            <w:pPr>
              <w:spacing w:after="0" w:line="240" w:lineRule="auto"/>
              <w:jc w:val="center"/>
              <w:rPr>
                <w:color w:val="000000"/>
                <w:sz w:val="22"/>
              </w:rPr>
            </w:pPr>
          </w:p>
        </w:tc>
      </w:tr>
      <w:tr w:rsidR="00BE5F24" w:rsidRPr="002D6A06" w14:paraId="6A1B6179" w14:textId="77777777" w:rsidTr="00A166AD">
        <w:trPr>
          <w:trHeight w:val="109"/>
          <w:jc w:val="center"/>
        </w:trPr>
        <w:tc>
          <w:tcPr>
            <w:tcW w:w="518" w:type="dxa"/>
          </w:tcPr>
          <w:p w14:paraId="608C4532"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43</w:t>
            </w:r>
          </w:p>
        </w:tc>
        <w:tc>
          <w:tcPr>
            <w:tcW w:w="5263" w:type="dxa"/>
            <w:shd w:val="clear" w:color="auto" w:fill="auto"/>
            <w:noWrap/>
            <w:vAlign w:val="bottom"/>
          </w:tcPr>
          <w:p w14:paraId="004775BF"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МКД ул.</w:t>
            </w:r>
            <w:r>
              <w:rPr>
                <w:rFonts w:cs="Times New Roman"/>
                <w:color w:val="000000"/>
                <w:sz w:val="20"/>
                <w:szCs w:val="20"/>
              </w:rPr>
              <w:t xml:space="preserve"> </w:t>
            </w:r>
            <w:r w:rsidRPr="005F304A">
              <w:rPr>
                <w:rFonts w:cs="Times New Roman"/>
                <w:color w:val="000000"/>
                <w:sz w:val="20"/>
                <w:szCs w:val="20"/>
              </w:rPr>
              <w:t>Урицкого,39</w:t>
            </w:r>
          </w:p>
        </w:tc>
        <w:tc>
          <w:tcPr>
            <w:tcW w:w="2401" w:type="dxa"/>
            <w:shd w:val="clear" w:color="auto" w:fill="auto"/>
            <w:noWrap/>
            <w:vAlign w:val="bottom"/>
          </w:tcPr>
          <w:p w14:paraId="507CC70D" w14:textId="77777777" w:rsidR="00BE5F24" w:rsidRPr="005F304A" w:rsidRDefault="00BE5F24" w:rsidP="00A166AD">
            <w:pPr>
              <w:spacing w:after="0" w:line="240" w:lineRule="auto"/>
              <w:jc w:val="center"/>
              <w:rPr>
                <w:rFonts w:cs="Times New Roman"/>
                <w:color w:val="000000"/>
                <w:sz w:val="20"/>
                <w:szCs w:val="20"/>
              </w:rPr>
            </w:pPr>
            <w:r w:rsidRPr="005F304A">
              <w:rPr>
                <w:rFonts w:cs="Times New Roman"/>
                <w:color w:val="000000"/>
                <w:sz w:val="20"/>
                <w:szCs w:val="20"/>
              </w:rPr>
              <w:t>0,11</w:t>
            </w:r>
          </w:p>
        </w:tc>
        <w:tc>
          <w:tcPr>
            <w:tcW w:w="1356" w:type="dxa"/>
            <w:gridSpan w:val="2"/>
          </w:tcPr>
          <w:p w14:paraId="5DED0D12" w14:textId="77777777" w:rsidR="00BE5F24" w:rsidRDefault="00BE5F24" w:rsidP="00A166AD">
            <w:pPr>
              <w:spacing w:after="0" w:line="240" w:lineRule="auto"/>
              <w:jc w:val="center"/>
              <w:rPr>
                <w:color w:val="000000"/>
                <w:sz w:val="22"/>
              </w:rPr>
            </w:pPr>
          </w:p>
        </w:tc>
      </w:tr>
    </w:tbl>
    <w:p w14:paraId="764B4D97" w14:textId="188A5D16" w:rsidR="00BE5F24" w:rsidRDefault="00BE5F24" w:rsidP="00BE5F24">
      <w:pPr>
        <w:spacing w:after="0"/>
        <w:ind w:firstLine="284"/>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.6.</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BE5F24" w:rsidRPr="00922F9F" w14:paraId="64EE5FA3" w14:textId="77777777" w:rsidTr="00A166AD">
        <w:trPr>
          <w:trHeight w:val="386"/>
          <w:jc w:val="center"/>
        </w:trPr>
        <w:tc>
          <w:tcPr>
            <w:tcW w:w="504" w:type="dxa"/>
            <w:vAlign w:val="center"/>
          </w:tcPr>
          <w:p w14:paraId="41EC8288"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29586BCE"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402C93DB"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931001E"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37DE4448"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975C48" w14:paraId="1E3E17F0" w14:textId="77777777" w:rsidTr="00A166AD">
        <w:trPr>
          <w:gridAfter w:val="1"/>
          <w:wAfter w:w="6" w:type="dxa"/>
          <w:trHeight w:val="109"/>
          <w:jc w:val="center"/>
        </w:trPr>
        <w:tc>
          <w:tcPr>
            <w:tcW w:w="9387" w:type="dxa"/>
            <w:gridSpan w:val="4"/>
          </w:tcPr>
          <w:p w14:paraId="27D7D61E" w14:textId="77777777" w:rsidR="00BE5F24" w:rsidRPr="00DC60E6" w:rsidRDefault="00BE5F24" w:rsidP="00A166AD">
            <w:pPr>
              <w:spacing w:after="0" w:line="240" w:lineRule="auto"/>
              <w:jc w:val="center"/>
              <w:rPr>
                <w:rFonts w:cs="Times New Roman"/>
                <w:sz w:val="22"/>
              </w:rPr>
            </w:pPr>
            <w:r w:rsidRPr="00DC60E6">
              <w:rPr>
                <w:rStyle w:val="fontstyle01"/>
                <w:sz w:val="22"/>
                <w:szCs w:val="22"/>
              </w:rPr>
              <w:t>Котельная №10 - 141кв</w:t>
            </w:r>
            <w:r w:rsidRPr="00DC60E6">
              <w:rPr>
                <w:rStyle w:val="fontstyle01"/>
                <w:b w:val="0"/>
                <w:sz w:val="22"/>
                <w:szCs w:val="22"/>
              </w:rPr>
              <w:t xml:space="preserve">. </w:t>
            </w:r>
            <w:r w:rsidRPr="00DC60E6">
              <w:rPr>
                <w:b/>
                <w:color w:val="000000"/>
                <w:sz w:val="22"/>
              </w:rPr>
              <w:t>г. Клинцы, ул. Декабристов</w:t>
            </w:r>
          </w:p>
        </w:tc>
      </w:tr>
      <w:tr w:rsidR="00BE5F24" w:rsidRPr="0080066D" w14:paraId="6D63FC7A" w14:textId="77777777" w:rsidTr="00A166AD">
        <w:trPr>
          <w:trHeight w:val="109"/>
          <w:jc w:val="center"/>
        </w:trPr>
        <w:tc>
          <w:tcPr>
            <w:tcW w:w="504" w:type="dxa"/>
          </w:tcPr>
          <w:p w14:paraId="4F292043"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center"/>
          </w:tcPr>
          <w:p w14:paraId="77C78E84"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Шавкунов А.Я., ул.</w:t>
            </w:r>
            <w:r>
              <w:rPr>
                <w:rFonts w:cs="Times New Roman"/>
                <w:color w:val="000000"/>
                <w:sz w:val="20"/>
                <w:szCs w:val="20"/>
              </w:rPr>
              <w:t xml:space="preserve"> </w:t>
            </w:r>
            <w:r w:rsidRPr="00C86811">
              <w:rPr>
                <w:rFonts w:cs="Times New Roman"/>
                <w:color w:val="000000"/>
                <w:sz w:val="20"/>
                <w:szCs w:val="20"/>
              </w:rPr>
              <w:t>Октябрьская,104</w:t>
            </w:r>
          </w:p>
        </w:tc>
        <w:tc>
          <w:tcPr>
            <w:tcW w:w="2401" w:type="dxa"/>
            <w:shd w:val="clear" w:color="auto" w:fill="auto"/>
            <w:noWrap/>
            <w:vAlign w:val="bottom"/>
          </w:tcPr>
          <w:p w14:paraId="3DB35889"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0,0056</w:t>
            </w:r>
          </w:p>
        </w:tc>
        <w:tc>
          <w:tcPr>
            <w:tcW w:w="1331" w:type="dxa"/>
            <w:gridSpan w:val="2"/>
            <w:vAlign w:val="bottom"/>
          </w:tcPr>
          <w:p w14:paraId="24585FE8" w14:textId="77777777" w:rsidR="00BE5F24" w:rsidRPr="0080066D" w:rsidRDefault="00BE5F24" w:rsidP="00A166AD">
            <w:pPr>
              <w:spacing w:after="0" w:line="240" w:lineRule="auto"/>
              <w:jc w:val="center"/>
              <w:rPr>
                <w:color w:val="000000"/>
                <w:sz w:val="22"/>
              </w:rPr>
            </w:pPr>
          </w:p>
        </w:tc>
      </w:tr>
      <w:tr w:rsidR="00BE5F24" w:rsidRPr="0080066D" w14:paraId="4569E5A8" w14:textId="77777777" w:rsidTr="00A166AD">
        <w:trPr>
          <w:trHeight w:val="109"/>
          <w:jc w:val="center"/>
        </w:trPr>
        <w:tc>
          <w:tcPr>
            <w:tcW w:w="504" w:type="dxa"/>
          </w:tcPr>
          <w:p w14:paraId="2FD9D32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157" w:type="dxa"/>
            <w:shd w:val="clear" w:color="auto" w:fill="auto"/>
            <w:noWrap/>
            <w:vAlign w:val="center"/>
          </w:tcPr>
          <w:p w14:paraId="52872CC1"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Катаргин А.Н.,ул.</w:t>
            </w:r>
            <w:r>
              <w:rPr>
                <w:rFonts w:cs="Times New Roman"/>
                <w:color w:val="000000"/>
                <w:sz w:val="20"/>
                <w:szCs w:val="20"/>
              </w:rPr>
              <w:t xml:space="preserve"> </w:t>
            </w:r>
            <w:r w:rsidRPr="00C86811">
              <w:rPr>
                <w:rFonts w:cs="Times New Roman"/>
                <w:color w:val="000000"/>
                <w:sz w:val="20"/>
                <w:szCs w:val="20"/>
              </w:rPr>
              <w:t>Октябрьская,104</w:t>
            </w:r>
          </w:p>
        </w:tc>
        <w:tc>
          <w:tcPr>
            <w:tcW w:w="2401" w:type="dxa"/>
            <w:shd w:val="clear" w:color="auto" w:fill="auto"/>
            <w:noWrap/>
            <w:vAlign w:val="bottom"/>
          </w:tcPr>
          <w:p w14:paraId="26CCC5ED"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0,0065</w:t>
            </w:r>
          </w:p>
        </w:tc>
        <w:tc>
          <w:tcPr>
            <w:tcW w:w="1331" w:type="dxa"/>
            <w:gridSpan w:val="2"/>
            <w:vAlign w:val="bottom"/>
          </w:tcPr>
          <w:p w14:paraId="18D1D876" w14:textId="77777777" w:rsidR="00BE5F24" w:rsidRPr="0080066D" w:rsidRDefault="00BE5F24" w:rsidP="00A166AD">
            <w:pPr>
              <w:spacing w:after="0" w:line="240" w:lineRule="auto"/>
              <w:jc w:val="center"/>
              <w:rPr>
                <w:color w:val="000000"/>
                <w:sz w:val="22"/>
              </w:rPr>
            </w:pPr>
          </w:p>
        </w:tc>
      </w:tr>
      <w:tr w:rsidR="00BE5F24" w:rsidRPr="0080066D" w14:paraId="50D52F7F" w14:textId="77777777" w:rsidTr="00A166AD">
        <w:trPr>
          <w:trHeight w:val="109"/>
          <w:jc w:val="center"/>
        </w:trPr>
        <w:tc>
          <w:tcPr>
            <w:tcW w:w="504" w:type="dxa"/>
          </w:tcPr>
          <w:p w14:paraId="0A9C401E"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157" w:type="dxa"/>
            <w:shd w:val="clear" w:color="auto" w:fill="auto"/>
            <w:noWrap/>
            <w:vAlign w:val="bottom"/>
          </w:tcPr>
          <w:p w14:paraId="27546976"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Вершков О.И., ул.</w:t>
            </w:r>
            <w:r>
              <w:rPr>
                <w:rFonts w:cs="Times New Roman"/>
                <w:color w:val="000000"/>
                <w:sz w:val="20"/>
                <w:szCs w:val="20"/>
              </w:rPr>
              <w:t xml:space="preserve"> </w:t>
            </w:r>
            <w:r w:rsidRPr="00C86811">
              <w:rPr>
                <w:rFonts w:cs="Times New Roman"/>
                <w:color w:val="000000"/>
                <w:sz w:val="20"/>
                <w:szCs w:val="20"/>
              </w:rPr>
              <w:t>Октябрьская,108</w:t>
            </w:r>
          </w:p>
        </w:tc>
        <w:tc>
          <w:tcPr>
            <w:tcW w:w="2401" w:type="dxa"/>
            <w:shd w:val="clear" w:color="auto" w:fill="auto"/>
            <w:noWrap/>
            <w:vAlign w:val="bottom"/>
          </w:tcPr>
          <w:p w14:paraId="6C5E8DEF"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0,004</w:t>
            </w:r>
          </w:p>
        </w:tc>
        <w:tc>
          <w:tcPr>
            <w:tcW w:w="1331" w:type="dxa"/>
            <w:gridSpan w:val="2"/>
            <w:vAlign w:val="bottom"/>
          </w:tcPr>
          <w:p w14:paraId="02780144" w14:textId="77777777" w:rsidR="00BE5F24" w:rsidRPr="0080066D" w:rsidRDefault="00BE5F24" w:rsidP="00A166AD">
            <w:pPr>
              <w:spacing w:after="0" w:line="240" w:lineRule="auto"/>
              <w:jc w:val="center"/>
              <w:rPr>
                <w:color w:val="000000"/>
                <w:sz w:val="22"/>
              </w:rPr>
            </w:pPr>
          </w:p>
        </w:tc>
      </w:tr>
      <w:tr w:rsidR="00BE5F24" w:rsidRPr="0080066D" w14:paraId="002994ED" w14:textId="77777777" w:rsidTr="00A166AD">
        <w:trPr>
          <w:trHeight w:val="109"/>
          <w:jc w:val="center"/>
        </w:trPr>
        <w:tc>
          <w:tcPr>
            <w:tcW w:w="504" w:type="dxa"/>
          </w:tcPr>
          <w:p w14:paraId="1D8BF1E9"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157" w:type="dxa"/>
            <w:shd w:val="clear" w:color="auto" w:fill="auto"/>
            <w:noWrap/>
            <w:vAlign w:val="bottom"/>
          </w:tcPr>
          <w:p w14:paraId="1CCC28CD"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Лапикова Г.Н., ул.</w:t>
            </w:r>
            <w:r>
              <w:rPr>
                <w:rFonts w:cs="Times New Roman"/>
                <w:color w:val="000000"/>
                <w:sz w:val="20"/>
                <w:szCs w:val="20"/>
              </w:rPr>
              <w:t xml:space="preserve"> </w:t>
            </w:r>
            <w:r w:rsidRPr="00C86811">
              <w:rPr>
                <w:rFonts w:cs="Times New Roman"/>
                <w:color w:val="000000"/>
                <w:sz w:val="20"/>
                <w:szCs w:val="20"/>
              </w:rPr>
              <w:t>Декабристов,27б</w:t>
            </w:r>
          </w:p>
        </w:tc>
        <w:tc>
          <w:tcPr>
            <w:tcW w:w="2401" w:type="dxa"/>
            <w:shd w:val="clear" w:color="auto" w:fill="auto"/>
            <w:noWrap/>
            <w:vAlign w:val="bottom"/>
          </w:tcPr>
          <w:p w14:paraId="5F45F9F1"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0,0021</w:t>
            </w:r>
          </w:p>
        </w:tc>
        <w:tc>
          <w:tcPr>
            <w:tcW w:w="1331" w:type="dxa"/>
            <w:gridSpan w:val="2"/>
            <w:vAlign w:val="bottom"/>
          </w:tcPr>
          <w:p w14:paraId="1A92789B" w14:textId="77777777" w:rsidR="00BE5F24" w:rsidRPr="0080066D" w:rsidRDefault="00BE5F24" w:rsidP="00A166AD">
            <w:pPr>
              <w:spacing w:after="0" w:line="240" w:lineRule="auto"/>
              <w:jc w:val="center"/>
              <w:rPr>
                <w:color w:val="000000"/>
                <w:sz w:val="22"/>
              </w:rPr>
            </w:pPr>
          </w:p>
        </w:tc>
      </w:tr>
      <w:tr w:rsidR="00BE5F24" w:rsidRPr="0080066D" w14:paraId="4F2AA232" w14:textId="77777777" w:rsidTr="00A166AD">
        <w:trPr>
          <w:trHeight w:val="109"/>
          <w:jc w:val="center"/>
        </w:trPr>
        <w:tc>
          <w:tcPr>
            <w:tcW w:w="504" w:type="dxa"/>
          </w:tcPr>
          <w:p w14:paraId="5642E791"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157" w:type="dxa"/>
            <w:shd w:val="clear" w:color="auto" w:fill="auto"/>
            <w:noWrap/>
            <w:vAlign w:val="bottom"/>
          </w:tcPr>
          <w:p w14:paraId="5FBA8A9B"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Шевырдин О.В.ул.</w:t>
            </w:r>
            <w:r>
              <w:rPr>
                <w:rFonts w:cs="Times New Roman"/>
                <w:color w:val="000000"/>
                <w:sz w:val="20"/>
                <w:szCs w:val="20"/>
              </w:rPr>
              <w:t xml:space="preserve"> </w:t>
            </w:r>
            <w:r w:rsidRPr="00C86811">
              <w:rPr>
                <w:rFonts w:cs="Times New Roman"/>
                <w:color w:val="000000"/>
                <w:sz w:val="20"/>
                <w:szCs w:val="20"/>
              </w:rPr>
              <w:t>Декабристов,27а</w:t>
            </w:r>
          </w:p>
        </w:tc>
        <w:tc>
          <w:tcPr>
            <w:tcW w:w="2401" w:type="dxa"/>
            <w:shd w:val="clear" w:color="auto" w:fill="auto"/>
            <w:noWrap/>
            <w:vAlign w:val="bottom"/>
          </w:tcPr>
          <w:p w14:paraId="126437E0"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0,0118</w:t>
            </w:r>
          </w:p>
        </w:tc>
        <w:tc>
          <w:tcPr>
            <w:tcW w:w="1331" w:type="dxa"/>
            <w:gridSpan w:val="2"/>
            <w:vAlign w:val="bottom"/>
          </w:tcPr>
          <w:p w14:paraId="29C03E81" w14:textId="77777777" w:rsidR="00BE5F24" w:rsidRPr="0080066D" w:rsidRDefault="00BE5F24" w:rsidP="00A166AD">
            <w:pPr>
              <w:spacing w:after="0" w:line="240" w:lineRule="auto"/>
              <w:jc w:val="center"/>
              <w:rPr>
                <w:color w:val="000000"/>
                <w:sz w:val="22"/>
              </w:rPr>
            </w:pPr>
          </w:p>
        </w:tc>
      </w:tr>
      <w:tr w:rsidR="00BE5F24" w:rsidRPr="0080066D" w14:paraId="3049C1B4" w14:textId="77777777" w:rsidTr="00A166AD">
        <w:trPr>
          <w:trHeight w:val="109"/>
          <w:jc w:val="center"/>
        </w:trPr>
        <w:tc>
          <w:tcPr>
            <w:tcW w:w="504" w:type="dxa"/>
          </w:tcPr>
          <w:p w14:paraId="319D2F02"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157" w:type="dxa"/>
            <w:shd w:val="clear" w:color="auto" w:fill="auto"/>
            <w:noWrap/>
            <w:vAlign w:val="bottom"/>
          </w:tcPr>
          <w:p w14:paraId="76212735"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Привалова О.В., ул.</w:t>
            </w:r>
            <w:r>
              <w:rPr>
                <w:rFonts w:cs="Times New Roman"/>
                <w:color w:val="000000"/>
                <w:sz w:val="20"/>
                <w:szCs w:val="20"/>
              </w:rPr>
              <w:t xml:space="preserve"> </w:t>
            </w:r>
            <w:r w:rsidRPr="00C86811">
              <w:rPr>
                <w:rFonts w:cs="Times New Roman"/>
                <w:color w:val="000000"/>
                <w:sz w:val="20"/>
                <w:szCs w:val="20"/>
              </w:rPr>
              <w:t>Декабристов ,27б</w:t>
            </w:r>
          </w:p>
        </w:tc>
        <w:tc>
          <w:tcPr>
            <w:tcW w:w="2401" w:type="dxa"/>
            <w:shd w:val="clear" w:color="auto" w:fill="auto"/>
            <w:noWrap/>
            <w:vAlign w:val="bottom"/>
          </w:tcPr>
          <w:p w14:paraId="70EA0108"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0,0051</w:t>
            </w:r>
          </w:p>
        </w:tc>
        <w:tc>
          <w:tcPr>
            <w:tcW w:w="1331" w:type="dxa"/>
            <w:gridSpan w:val="2"/>
            <w:vAlign w:val="bottom"/>
          </w:tcPr>
          <w:p w14:paraId="5C367595" w14:textId="77777777" w:rsidR="00BE5F24" w:rsidRPr="0080066D" w:rsidRDefault="00BE5F24" w:rsidP="00A166AD">
            <w:pPr>
              <w:spacing w:after="0" w:line="240" w:lineRule="auto"/>
              <w:jc w:val="center"/>
              <w:rPr>
                <w:color w:val="000000"/>
                <w:sz w:val="22"/>
              </w:rPr>
            </w:pPr>
          </w:p>
        </w:tc>
      </w:tr>
      <w:tr w:rsidR="00BE5F24" w:rsidRPr="0080066D" w14:paraId="467E6735" w14:textId="77777777" w:rsidTr="00A166AD">
        <w:trPr>
          <w:trHeight w:val="109"/>
          <w:jc w:val="center"/>
        </w:trPr>
        <w:tc>
          <w:tcPr>
            <w:tcW w:w="504" w:type="dxa"/>
          </w:tcPr>
          <w:p w14:paraId="1898D170"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157" w:type="dxa"/>
            <w:shd w:val="clear" w:color="auto" w:fill="auto"/>
            <w:noWrap/>
            <w:vAlign w:val="center"/>
          </w:tcPr>
          <w:p w14:paraId="39A76E42"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ГУП "Брянскфармация",</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Щорса,29б</w:t>
            </w:r>
          </w:p>
        </w:tc>
        <w:tc>
          <w:tcPr>
            <w:tcW w:w="2401" w:type="dxa"/>
            <w:shd w:val="clear" w:color="auto" w:fill="auto"/>
            <w:noWrap/>
            <w:vAlign w:val="bottom"/>
          </w:tcPr>
          <w:p w14:paraId="673DB922"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0,0108</w:t>
            </w:r>
          </w:p>
        </w:tc>
        <w:tc>
          <w:tcPr>
            <w:tcW w:w="1331" w:type="dxa"/>
            <w:gridSpan w:val="2"/>
            <w:vAlign w:val="bottom"/>
          </w:tcPr>
          <w:p w14:paraId="45F4416A" w14:textId="77777777" w:rsidR="00BE5F24" w:rsidRPr="0080066D" w:rsidRDefault="00BE5F24" w:rsidP="00A166AD">
            <w:pPr>
              <w:spacing w:after="0" w:line="240" w:lineRule="auto"/>
              <w:jc w:val="center"/>
              <w:rPr>
                <w:color w:val="000000"/>
                <w:sz w:val="22"/>
              </w:rPr>
            </w:pPr>
          </w:p>
        </w:tc>
      </w:tr>
      <w:tr w:rsidR="00BE5F24" w:rsidRPr="0080066D" w14:paraId="6BE335DF" w14:textId="77777777" w:rsidTr="00A166AD">
        <w:trPr>
          <w:trHeight w:val="109"/>
          <w:jc w:val="center"/>
        </w:trPr>
        <w:tc>
          <w:tcPr>
            <w:tcW w:w="504" w:type="dxa"/>
          </w:tcPr>
          <w:p w14:paraId="7A4A4513"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157" w:type="dxa"/>
            <w:shd w:val="clear" w:color="auto" w:fill="auto"/>
            <w:noWrap/>
            <w:vAlign w:val="bottom"/>
          </w:tcPr>
          <w:p w14:paraId="0E48EE87"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МБОУ СОШ №6,</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Декабристов,20а</w:t>
            </w:r>
          </w:p>
        </w:tc>
        <w:tc>
          <w:tcPr>
            <w:tcW w:w="2401" w:type="dxa"/>
            <w:shd w:val="clear" w:color="auto" w:fill="auto"/>
            <w:noWrap/>
            <w:vAlign w:val="bottom"/>
          </w:tcPr>
          <w:p w14:paraId="1EF37801"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0,2444</w:t>
            </w:r>
          </w:p>
        </w:tc>
        <w:tc>
          <w:tcPr>
            <w:tcW w:w="1331" w:type="dxa"/>
            <w:gridSpan w:val="2"/>
            <w:vAlign w:val="bottom"/>
          </w:tcPr>
          <w:p w14:paraId="7D4F725C" w14:textId="77777777" w:rsidR="00BE5F24" w:rsidRPr="0080066D" w:rsidRDefault="00BE5F24" w:rsidP="00A166AD">
            <w:pPr>
              <w:spacing w:after="0" w:line="240" w:lineRule="auto"/>
              <w:jc w:val="center"/>
              <w:rPr>
                <w:color w:val="000000"/>
                <w:sz w:val="22"/>
              </w:rPr>
            </w:pPr>
          </w:p>
        </w:tc>
      </w:tr>
      <w:tr w:rsidR="00BE5F24" w14:paraId="55453EE5" w14:textId="77777777" w:rsidTr="00A166AD">
        <w:trPr>
          <w:trHeight w:val="109"/>
          <w:jc w:val="center"/>
        </w:trPr>
        <w:tc>
          <w:tcPr>
            <w:tcW w:w="504" w:type="dxa"/>
          </w:tcPr>
          <w:p w14:paraId="06968EFF"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157" w:type="dxa"/>
            <w:shd w:val="clear" w:color="auto" w:fill="auto"/>
            <w:noWrap/>
            <w:vAlign w:val="bottom"/>
          </w:tcPr>
          <w:p w14:paraId="58F87E2A"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Д/сад №7 "Орленок", ул.</w:t>
            </w:r>
            <w:r>
              <w:rPr>
                <w:rFonts w:cs="Times New Roman"/>
                <w:color w:val="000000"/>
                <w:sz w:val="20"/>
                <w:szCs w:val="20"/>
              </w:rPr>
              <w:t xml:space="preserve"> </w:t>
            </w:r>
            <w:r w:rsidRPr="00C86811">
              <w:rPr>
                <w:rFonts w:cs="Times New Roman"/>
                <w:color w:val="000000"/>
                <w:sz w:val="20"/>
                <w:szCs w:val="20"/>
              </w:rPr>
              <w:t>Гензика,17а</w:t>
            </w:r>
          </w:p>
        </w:tc>
        <w:tc>
          <w:tcPr>
            <w:tcW w:w="2401" w:type="dxa"/>
            <w:shd w:val="clear" w:color="auto" w:fill="auto"/>
            <w:noWrap/>
            <w:vAlign w:val="bottom"/>
          </w:tcPr>
          <w:p w14:paraId="500CED92"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0,0855</w:t>
            </w:r>
          </w:p>
        </w:tc>
        <w:tc>
          <w:tcPr>
            <w:tcW w:w="1331" w:type="dxa"/>
            <w:gridSpan w:val="2"/>
            <w:vAlign w:val="bottom"/>
          </w:tcPr>
          <w:p w14:paraId="1B02CB7D" w14:textId="77777777" w:rsidR="00BE5F24" w:rsidRDefault="00BE5F24" w:rsidP="00A166AD">
            <w:pPr>
              <w:spacing w:after="0" w:line="240" w:lineRule="auto"/>
              <w:jc w:val="center"/>
              <w:rPr>
                <w:color w:val="000000"/>
                <w:sz w:val="22"/>
              </w:rPr>
            </w:pPr>
          </w:p>
        </w:tc>
      </w:tr>
      <w:tr w:rsidR="00BE5F24" w14:paraId="22117812" w14:textId="77777777" w:rsidTr="00A166AD">
        <w:trPr>
          <w:trHeight w:val="109"/>
          <w:jc w:val="center"/>
        </w:trPr>
        <w:tc>
          <w:tcPr>
            <w:tcW w:w="504" w:type="dxa"/>
          </w:tcPr>
          <w:p w14:paraId="5C8AB1C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157" w:type="dxa"/>
            <w:shd w:val="clear" w:color="auto" w:fill="auto"/>
            <w:noWrap/>
            <w:vAlign w:val="bottom"/>
          </w:tcPr>
          <w:p w14:paraId="4FD31049"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 xml:space="preserve">МКД </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Багинская,36</w:t>
            </w:r>
          </w:p>
        </w:tc>
        <w:tc>
          <w:tcPr>
            <w:tcW w:w="2401" w:type="dxa"/>
            <w:shd w:val="clear" w:color="auto" w:fill="auto"/>
            <w:noWrap/>
            <w:vAlign w:val="bottom"/>
          </w:tcPr>
          <w:p w14:paraId="6F24970F"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0,131</w:t>
            </w:r>
          </w:p>
        </w:tc>
        <w:tc>
          <w:tcPr>
            <w:tcW w:w="1331" w:type="dxa"/>
            <w:gridSpan w:val="2"/>
            <w:vAlign w:val="bottom"/>
          </w:tcPr>
          <w:p w14:paraId="69C412C8" w14:textId="77777777" w:rsidR="00BE5F24" w:rsidRDefault="00BE5F24" w:rsidP="00A166AD">
            <w:pPr>
              <w:spacing w:after="0" w:line="240" w:lineRule="auto"/>
              <w:jc w:val="center"/>
              <w:rPr>
                <w:color w:val="000000"/>
                <w:sz w:val="22"/>
              </w:rPr>
            </w:pPr>
          </w:p>
        </w:tc>
      </w:tr>
      <w:tr w:rsidR="00BE5F24" w14:paraId="57AE0839" w14:textId="77777777" w:rsidTr="00A166AD">
        <w:trPr>
          <w:trHeight w:val="109"/>
          <w:jc w:val="center"/>
        </w:trPr>
        <w:tc>
          <w:tcPr>
            <w:tcW w:w="504" w:type="dxa"/>
          </w:tcPr>
          <w:p w14:paraId="1338163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157" w:type="dxa"/>
            <w:shd w:val="clear" w:color="auto" w:fill="auto"/>
            <w:noWrap/>
            <w:vAlign w:val="bottom"/>
          </w:tcPr>
          <w:p w14:paraId="69B9275A"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 xml:space="preserve">МКД </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Декабристов,27а</w:t>
            </w:r>
          </w:p>
        </w:tc>
        <w:tc>
          <w:tcPr>
            <w:tcW w:w="2401" w:type="dxa"/>
            <w:shd w:val="clear" w:color="auto" w:fill="auto"/>
            <w:noWrap/>
            <w:vAlign w:val="bottom"/>
          </w:tcPr>
          <w:p w14:paraId="7F278CB2"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0,119</w:t>
            </w:r>
          </w:p>
        </w:tc>
        <w:tc>
          <w:tcPr>
            <w:tcW w:w="1331" w:type="dxa"/>
            <w:gridSpan w:val="2"/>
            <w:vAlign w:val="bottom"/>
          </w:tcPr>
          <w:p w14:paraId="2B4D832C" w14:textId="77777777" w:rsidR="00BE5F24" w:rsidRDefault="00BE5F24" w:rsidP="00A166AD">
            <w:pPr>
              <w:spacing w:after="0" w:line="240" w:lineRule="auto"/>
              <w:jc w:val="center"/>
              <w:rPr>
                <w:color w:val="000000"/>
                <w:sz w:val="22"/>
              </w:rPr>
            </w:pPr>
          </w:p>
        </w:tc>
      </w:tr>
      <w:tr w:rsidR="00BE5F24" w14:paraId="272CFD18" w14:textId="77777777" w:rsidTr="00A166AD">
        <w:trPr>
          <w:trHeight w:val="109"/>
          <w:jc w:val="center"/>
        </w:trPr>
        <w:tc>
          <w:tcPr>
            <w:tcW w:w="504" w:type="dxa"/>
          </w:tcPr>
          <w:p w14:paraId="4A7E595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157" w:type="dxa"/>
            <w:shd w:val="clear" w:color="auto" w:fill="auto"/>
            <w:noWrap/>
            <w:vAlign w:val="bottom"/>
          </w:tcPr>
          <w:p w14:paraId="6C36F26A"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 xml:space="preserve">МКД </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Декабристов,27б</w:t>
            </w:r>
          </w:p>
        </w:tc>
        <w:tc>
          <w:tcPr>
            <w:tcW w:w="2401" w:type="dxa"/>
            <w:shd w:val="clear" w:color="auto" w:fill="auto"/>
            <w:noWrap/>
            <w:vAlign w:val="bottom"/>
          </w:tcPr>
          <w:p w14:paraId="12FEBE1A"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0,189</w:t>
            </w:r>
          </w:p>
        </w:tc>
        <w:tc>
          <w:tcPr>
            <w:tcW w:w="1331" w:type="dxa"/>
            <w:gridSpan w:val="2"/>
            <w:vAlign w:val="bottom"/>
          </w:tcPr>
          <w:p w14:paraId="51CFAD02" w14:textId="77777777" w:rsidR="00BE5F24" w:rsidRDefault="00BE5F24" w:rsidP="00A166AD">
            <w:pPr>
              <w:spacing w:after="0" w:line="240" w:lineRule="auto"/>
              <w:jc w:val="center"/>
              <w:rPr>
                <w:color w:val="000000"/>
                <w:sz w:val="22"/>
              </w:rPr>
            </w:pPr>
          </w:p>
        </w:tc>
      </w:tr>
      <w:tr w:rsidR="00BE5F24" w14:paraId="5E126A54" w14:textId="77777777" w:rsidTr="00A166AD">
        <w:trPr>
          <w:trHeight w:val="109"/>
          <w:jc w:val="center"/>
        </w:trPr>
        <w:tc>
          <w:tcPr>
            <w:tcW w:w="504" w:type="dxa"/>
          </w:tcPr>
          <w:p w14:paraId="03F6539F"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157" w:type="dxa"/>
            <w:shd w:val="clear" w:color="auto" w:fill="auto"/>
            <w:noWrap/>
            <w:vAlign w:val="bottom"/>
          </w:tcPr>
          <w:p w14:paraId="1BF29C55"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МКД</w:t>
            </w:r>
            <w:r>
              <w:rPr>
                <w:rFonts w:cs="Times New Roman"/>
                <w:color w:val="000000"/>
                <w:sz w:val="20"/>
                <w:szCs w:val="20"/>
              </w:rPr>
              <w:t xml:space="preserve"> </w:t>
            </w:r>
            <w:r w:rsidRPr="00C86811">
              <w:rPr>
                <w:rFonts w:cs="Times New Roman"/>
                <w:color w:val="000000"/>
                <w:sz w:val="20"/>
                <w:szCs w:val="20"/>
              </w:rPr>
              <w:t xml:space="preserve"> ул.</w:t>
            </w:r>
            <w:r>
              <w:rPr>
                <w:rFonts w:cs="Times New Roman"/>
                <w:color w:val="000000"/>
                <w:sz w:val="20"/>
                <w:szCs w:val="20"/>
              </w:rPr>
              <w:t xml:space="preserve"> </w:t>
            </w:r>
            <w:r w:rsidRPr="00C86811">
              <w:rPr>
                <w:rFonts w:cs="Times New Roman"/>
                <w:color w:val="000000"/>
                <w:sz w:val="20"/>
                <w:szCs w:val="20"/>
              </w:rPr>
              <w:t>Щорса,29а</w:t>
            </w:r>
          </w:p>
        </w:tc>
        <w:tc>
          <w:tcPr>
            <w:tcW w:w="2401" w:type="dxa"/>
            <w:shd w:val="clear" w:color="auto" w:fill="auto"/>
            <w:noWrap/>
            <w:vAlign w:val="bottom"/>
          </w:tcPr>
          <w:p w14:paraId="45642ABE"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0,125</w:t>
            </w:r>
          </w:p>
        </w:tc>
        <w:tc>
          <w:tcPr>
            <w:tcW w:w="1331" w:type="dxa"/>
            <w:gridSpan w:val="2"/>
            <w:vAlign w:val="bottom"/>
          </w:tcPr>
          <w:p w14:paraId="2EC887E7" w14:textId="77777777" w:rsidR="00BE5F24" w:rsidRDefault="00BE5F24" w:rsidP="00A166AD">
            <w:pPr>
              <w:spacing w:after="0" w:line="240" w:lineRule="auto"/>
              <w:jc w:val="center"/>
              <w:rPr>
                <w:color w:val="000000"/>
                <w:sz w:val="22"/>
              </w:rPr>
            </w:pPr>
          </w:p>
        </w:tc>
      </w:tr>
      <w:tr w:rsidR="00BE5F24" w14:paraId="7C28471A" w14:textId="77777777" w:rsidTr="00A166AD">
        <w:trPr>
          <w:trHeight w:val="109"/>
          <w:jc w:val="center"/>
        </w:trPr>
        <w:tc>
          <w:tcPr>
            <w:tcW w:w="504" w:type="dxa"/>
          </w:tcPr>
          <w:p w14:paraId="0386085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5157" w:type="dxa"/>
            <w:shd w:val="clear" w:color="auto" w:fill="auto"/>
            <w:noWrap/>
            <w:vAlign w:val="bottom"/>
          </w:tcPr>
          <w:p w14:paraId="47F998D6"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МКД</w:t>
            </w:r>
            <w:r>
              <w:rPr>
                <w:rFonts w:cs="Times New Roman"/>
                <w:color w:val="000000"/>
                <w:sz w:val="20"/>
                <w:szCs w:val="20"/>
              </w:rPr>
              <w:t xml:space="preserve"> </w:t>
            </w:r>
            <w:r w:rsidRPr="00C86811">
              <w:rPr>
                <w:rFonts w:cs="Times New Roman"/>
                <w:color w:val="000000"/>
                <w:sz w:val="20"/>
                <w:szCs w:val="20"/>
              </w:rPr>
              <w:t xml:space="preserve"> ул.</w:t>
            </w:r>
            <w:r>
              <w:rPr>
                <w:rFonts w:cs="Times New Roman"/>
                <w:color w:val="000000"/>
                <w:sz w:val="20"/>
                <w:szCs w:val="20"/>
              </w:rPr>
              <w:t xml:space="preserve"> </w:t>
            </w:r>
            <w:r w:rsidRPr="00C86811">
              <w:rPr>
                <w:rFonts w:cs="Times New Roman"/>
                <w:color w:val="000000"/>
                <w:sz w:val="20"/>
                <w:szCs w:val="20"/>
              </w:rPr>
              <w:t>Щорса,29б</w:t>
            </w:r>
          </w:p>
        </w:tc>
        <w:tc>
          <w:tcPr>
            <w:tcW w:w="2401" w:type="dxa"/>
            <w:shd w:val="clear" w:color="auto" w:fill="auto"/>
            <w:noWrap/>
            <w:vAlign w:val="bottom"/>
          </w:tcPr>
          <w:p w14:paraId="4D693749"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0,169</w:t>
            </w:r>
          </w:p>
        </w:tc>
        <w:tc>
          <w:tcPr>
            <w:tcW w:w="1331" w:type="dxa"/>
            <w:gridSpan w:val="2"/>
            <w:vAlign w:val="bottom"/>
          </w:tcPr>
          <w:p w14:paraId="587ADAC9" w14:textId="77777777" w:rsidR="00BE5F24" w:rsidRDefault="00BE5F24" w:rsidP="00A166AD">
            <w:pPr>
              <w:spacing w:after="0" w:line="240" w:lineRule="auto"/>
              <w:jc w:val="center"/>
              <w:rPr>
                <w:color w:val="000000"/>
                <w:sz w:val="22"/>
              </w:rPr>
            </w:pPr>
          </w:p>
        </w:tc>
      </w:tr>
      <w:tr w:rsidR="00BE5F24" w14:paraId="6D720A9B" w14:textId="77777777" w:rsidTr="00A166AD">
        <w:trPr>
          <w:trHeight w:val="109"/>
          <w:jc w:val="center"/>
        </w:trPr>
        <w:tc>
          <w:tcPr>
            <w:tcW w:w="504" w:type="dxa"/>
          </w:tcPr>
          <w:p w14:paraId="303CBAD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157" w:type="dxa"/>
            <w:shd w:val="clear" w:color="auto" w:fill="auto"/>
            <w:noWrap/>
            <w:vAlign w:val="bottom"/>
          </w:tcPr>
          <w:p w14:paraId="24D89077"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МКД</w:t>
            </w:r>
            <w:r>
              <w:rPr>
                <w:rFonts w:cs="Times New Roman"/>
                <w:color w:val="000000"/>
                <w:sz w:val="20"/>
                <w:szCs w:val="20"/>
              </w:rPr>
              <w:t xml:space="preserve"> </w:t>
            </w:r>
            <w:r w:rsidRPr="00C86811">
              <w:rPr>
                <w:rFonts w:cs="Times New Roman"/>
                <w:color w:val="000000"/>
                <w:sz w:val="20"/>
                <w:szCs w:val="20"/>
              </w:rPr>
              <w:t xml:space="preserve"> ул.</w:t>
            </w:r>
            <w:r>
              <w:rPr>
                <w:rFonts w:cs="Times New Roman"/>
                <w:color w:val="000000"/>
                <w:sz w:val="20"/>
                <w:szCs w:val="20"/>
              </w:rPr>
              <w:t xml:space="preserve"> </w:t>
            </w:r>
            <w:r w:rsidRPr="00C86811">
              <w:rPr>
                <w:rFonts w:cs="Times New Roman"/>
                <w:color w:val="000000"/>
                <w:sz w:val="20"/>
                <w:szCs w:val="20"/>
              </w:rPr>
              <w:t>Октябрьская,104</w:t>
            </w:r>
          </w:p>
        </w:tc>
        <w:tc>
          <w:tcPr>
            <w:tcW w:w="2401" w:type="dxa"/>
            <w:shd w:val="clear" w:color="auto" w:fill="auto"/>
            <w:noWrap/>
            <w:vAlign w:val="bottom"/>
          </w:tcPr>
          <w:p w14:paraId="232AEE36"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0,153</w:t>
            </w:r>
          </w:p>
        </w:tc>
        <w:tc>
          <w:tcPr>
            <w:tcW w:w="1331" w:type="dxa"/>
            <w:gridSpan w:val="2"/>
            <w:vAlign w:val="bottom"/>
          </w:tcPr>
          <w:p w14:paraId="4101644F" w14:textId="77777777" w:rsidR="00BE5F24" w:rsidRDefault="00BE5F24" w:rsidP="00A166AD">
            <w:pPr>
              <w:spacing w:after="0" w:line="240" w:lineRule="auto"/>
              <w:jc w:val="center"/>
              <w:rPr>
                <w:color w:val="000000"/>
                <w:sz w:val="22"/>
              </w:rPr>
            </w:pPr>
          </w:p>
        </w:tc>
      </w:tr>
      <w:tr w:rsidR="00BE5F24" w14:paraId="76B8BC20" w14:textId="77777777" w:rsidTr="00A166AD">
        <w:trPr>
          <w:trHeight w:val="109"/>
          <w:jc w:val="center"/>
        </w:trPr>
        <w:tc>
          <w:tcPr>
            <w:tcW w:w="504" w:type="dxa"/>
          </w:tcPr>
          <w:p w14:paraId="4B0DC95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157" w:type="dxa"/>
            <w:shd w:val="clear" w:color="auto" w:fill="auto"/>
            <w:noWrap/>
            <w:vAlign w:val="bottom"/>
          </w:tcPr>
          <w:p w14:paraId="6AF18071"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 xml:space="preserve">МКД </w:t>
            </w:r>
            <w:r>
              <w:rPr>
                <w:rFonts w:cs="Times New Roman"/>
                <w:color w:val="000000"/>
                <w:sz w:val="20"/>
                <w:szCs w:val="20"/>
              </w:rPr>
              <w:t xml:space="preserve"> </w:t>
            </w:r>
            <w:r w:rsidRPr="00C86811">
              <w:rPr>
                <w:rFonts w:cs="Times New Roman"/>
                <w:color w:val="000000"/>
                <w:sz w:val="20"/>
                <w:szCs w:val="20"/>
              </w:rPr>
              <w:t>ул.</w:t>
            </w:r>
            <w:r>
              <w:rPr>
                <w:rFonts w:cs="Times New Roman"/>
                <w:color w:val="000000"/>
                <w:sz w:val="20"/>
                <w:szCs w:val="20"/>
              </w:rPr>
              <w:t xml:space="preserve"> </w:t>
            </w:r>
            <w:r w:rsidRPr="00C86811">
              <w:rPr>
                <w:rFonts w:cs="Times New Roman"/>
                <w:color w:val="000000"/>
                <w:sz w:val="20"/>
                <w:szCs w:val="20"/>
              </w:rPr>
              <w:t>Октябрьская,106</w:t>
            </w:r>
          </w:p>
        </w:tc>
        <w:tc>
          <w:tcPr>
            <w:tcW w:w="2401" w:type="dxa"/>
            <w:shd w:val="clear" w:color="auto" w:fill="auto"/>
            <w:noWrap/>
            <w:vAlign w:val="bottom"/>
          </w:tcPr>
          <w:p w14:paraId="4DD96297"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0,12</w:t>
            </w:r>
          </w:p>
        </w:tc>
        <w:tc>
          <w:tcPr>
            <w:tcW w:w="1331" w:type="dxa"/>
            <w:gridSpan w:val="2"/>
            <w:vAlign w:val="bottom"/>
          </w:tcPr>
          <w:p w14:paraId="27A8184B" w14:textId="77777777" w:rsidR="00BE5F24" w:rsidRDefault="00BE5F24" w:rsidP="00A166AD">
            <w:pPr>
              <w:spacing w:after="0" w:line="240" w:lineRule="auto"/>
              <w:jc w:val="center"/>
              <w:rPr>
                <w:color w:val="000000"/>
                <w:sz w:val="22"/>
              </w:rPr>
            </w:pPr>
          </w:p>
        </w:tc>
      </w:tr>
      <w:tr w:rsidR="00BE5F24" w14:paraId="4BB80552" w14:textId="77777777" w:rsidTr="00A166AD">
        <w:trPr>
          <w:trHeight w:val="109"/>
          <w:jc w:val="center"/>
        </w:trPr>
        <w:tc>
          <w:tcPr>
            <w:tcW w:w="504" w:type="dxa"/>
          </w:tcPr>
          <w:p w14:paraId="2816116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157" w:type="dxa"/>
            <w:shd w:val="clear" w:color="auto" w:fill="auto"/>
            <w:noWrap/>
            <w:vAlign w:val="bottom"/>
          </w:tcPr>
          <w:p w14:paraId="71A5BCE2"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МКД</w:t>
            </w:r>
            <w:r>
              <w:rPr>
                <w:rFonts w:cs="Times New Roman"/>
                <w:color w:val="000000"/>
                <w:sz w:val="20"/>
                <w:szCs w:val="20"/>
              </w:rPr>
              <w:t xml:space="preserve"> </w:t>
            </w:r>
            <w:r w:rsidRPr="00C86811">
              <w:rPr>
                <w:rFonts w:cs="Times New Roman"/>
                <w:color w:val="000000"/>
                <w:sz w:val="20"/>
                <w:szCs w:val="20"/>
              </w:rPr>
              <w:t xml:space="preserve"> ул.</w:t>
            </w:r>
            <w:r>
              <w:rPr>
                <w:rFonts w:cs="Times New Roman"/>
                <w:color w:val="000000"/>
                <w:sz w:val="20"/>
                <w:szCs w:val="20"/>
              </w:rPr>
              <w:t xml:space="preserve"> </w:t>
            </w:r>
            <w:r w:rsidRPr="00C86811">
              <w:rPr>
                <w:rFonts w:cs="Times New Roman"/>
                <w:color w:val="000000"/>
                <w:sz w:val="20"/>
                <w:szCs w:val="20"/>
              </w:rPr>
              <w:t>Октябрьская,108</w:t>
            </w:r>
          </w:p>
        </w:tc>
        <w:tc>
          <w:tcPr>
            <w:tcW w:w="2401" w:type="dxa"/>
            <w:shd w:val="clear" w:color="auto" w:fill="auto"/>
            <w:noWrap/>
            <w:vAlign w:val="bottom"/>
          </w:tcPr>
          <w:p w14:paraId="7E4C1399" w14:textId="77777777" w:rsidR="00BE5F24" w:rsidRPr="00C86811" w:rsidRDefault="00BE5F24" w:rsidP="00A166AD">
            <w:pPr>
              <w:spacing w:after="0" w:line="240" w:lineRule="auto"/>
              <w:jc w:val="center"/>
              <w:rPr>
                <w:rFonts w:cs="Times New Roman"/>
                <w:color w:val="000000"/>
                <w:sz w:val="20"/>
                <w:szCs w:val="20"/>
              </w:rPr>
            </w:pPr>
            <w:r w:rsidRPr="00C86811">
              <w:rPr>
                <w:rFonts w:cs="Times New Roman"/>
                <w:color w:val="000000"/>
                <w:sz w:val="20"/>
                <w:szCs w:val="20"/>
              </w:rPr>
              <w:t>0,017</w:t>
            </w:r>
          </w:p>
        </w:tc>
        <w:tc>
          <w:tcPr>
            <w:tcW w:w="1331" w:type="dxa"/>
            <w:gridSpan w:val="2"/>
            <w:vAlign w:val="bottom"/>
          </w:tcPr>
          <w:p w14:paraId="4798CB32" w14:textId="77777777" w:rsidR="00BE5F24" w:rsidRDefault="00BE5F24" w:rsidP="00A166AD">
            <w:pPr>
              <w:spacing w:after="0" w:line="240" w:lineRule="auto"/>
              <w:jc w:val="center"/>
              <w:rPr>
                <w:color w:val="000000"/>
                <w:sz w:val="22"/>
              </w:rPr>
            </w:pPr>
          </w:p>
        </w:tc>
      </w:tr>
    </w:tbl>
    <w:p w14:paraId="6DB0F18E" w14:textId="77777777" w:rsidR="00BE5F24" w:rsidRPr="003025E3" w:rsidRDefault="00BE5F24" w:rsidP="00BE5F24">
      <w:pPr>
        <w:spacing w:after="0"/>
        <w:ind w:firstLine="284"/>
        <w:jc w:val="both"/>
        <w:rPr>
          <w:rFonts w:cs="Times New Roman"/>
          <w:sz w:val="16"/>
          <w:szCs w:val="16"/>
        </w:rPr>
      </w:pPr>
    </w:p>
    <w:p w14:paraId="382FBB77" w14:textId="1FE90030" w:rsidR="00BE5F24" w:rsidRDefault="00BE5F24" w:rsidP="00BE5F24">
      <w:pPr>
        <w:spacing w:after="0"/>
        <w:ind w:firstLine="284"/>
        <w:jc w:val="both"/>
        <w:rPr>
          <w:rFonts w:cs="Times New Roman"/>
          <w:sz w:val="24"/>
          <w:szCs w:val="24"/>
        </w:rPr>
      </w:pPr>
      <w:r w:rsidRPr="00606C83">
        <w:rPr>
          <w:rFonts w:cs="Times New Roman"/>
          <w:b/>
          <w:sz w:val="24"/>
          <w:szCs w:val="24"/>
        </w:rPr>
        <w:lastRenderedPageBreak/>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.7.</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BE5F24" w:rsidRPr="00922F9F" w14:paraId="51557EBF" w14:textId="77777777" w:rsidTr="00A166AD">
        <w:trPr>
          <w:trHeight w:val="386"/>
          <w:jc w:val="center"/>
        </w:trPr>
        <w:tc>
          <w:tcPr>
            <w:tcW w:w="504" w:type="dxa"/>
            <w:vAlign w:val="center"/>
          </w:tcPr>
          <w:p w14:paraId="1A3786D8"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5F3CD24D"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3B5CB8E7"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6F2E4317"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5CD0CD01"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975C48" w14:paraId="1E92B69D" w14:textId="77777777" w:rsidTr="00A166AD">
        <w:trPr>
          <w:gridAfter w:val="1"/>
          <w:wAfter w:w="6" w:type="dxa"/>
          <w:trHeight w:val="109"/>
          <w:jc w:val="center"/>
        </w:trPr>
        <w:tc>
          <w:tcPr>
            <w:tcW w:w="9387" w:type="dxa"/>
            <w:gridSpan w:val="4"/>
          </w:tcPr>
          <w:p w14:paraId="57EC47FE" w14:textId="77777777" w:rsidR="00BE5F24" w:rsidRPr="00DC60E6" w:rsidRDefault="00BE5F24" w:rsidP="00A166AD">
            <w:pPr>
              <w:spacing w:after="0" w:line="240" w:lineRule="auto"/>
              <w:jc w:val="center"/>
              <w:rPr>
                <w:rFonts w:cs="Times New Roman"/>
                <w:sz w:val="22"/>
              </w:rPr>
            </w:pPr>
            <w:r w:rsidRPr="00DC60E6">
              <w:rPr>
                <w:rStyle w:val="fontstyle01"/>
                <w:sz w:val="22"/>
                <w:szCs w:val="22"/>
              </w:rPr>
              <w:t xml:space="preserve">Котельная №11 – 183 кв. </w:t>
            </w:r>
            <w:r w:rsidRPr="00DC60E6">
              <w:rPr>
                <w:b/>
                <w:color w:val="000000"/>
                <w:sz w:val="22"/>
              </w:rPr>
              <w:t>г. Клинцы, ул. Свердлова, 152</w:t>
            </w:r>
          </w:p>
        </w:tc>
      </w:tr>
      <w:tr w:rsidR="00BE5F24" w:rsidRPr="0080066D" w14:paraId="752B70D0" w14:textId="77777777" w:rsidTr="00A166AD">
        <w:trPr>
          <w:trHeight w:val="109"/>
          <w:jc w:val="center"/>
        </w:trPr>
        <w:tc>
          <w:tcPr>
            <w:tcW w:w="504" w:type="dxa"/>
          </w:tcPr>
          <w:p w14:paraId="7D74689E"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bottom"/>
          </w:tcPr>
          <w:p w14:paraId="75DE6F74" w14:textId="77777777" w:rsidR="00BE5F24" w:rsidRPr="00DC60E6" w:rsidRDefault="00BE5F24" w:rsidP="00A166AD">
            <w:pPr>
              <w:spacing w:after="0" w:line="240" w:lineRule="auto"/>
              <w:jc w:val="center"/>
              <w:rPr>
                <w:rFonts w:cs="Times New Roman"/>
                <w:color w:val="000000"/>
                <w:sz w:val="20"/>
                <w:szCs w:val="20"/>
              </w:rPr>
            </w:pPr>
            <w:r w:rsidRPr="00DC60E6">
              <w:rPr>
                <w:rFonts w:cs="Times New Roman"/>
                <w:color w:val="000000"/>
                <w:sz w:val="20"/>
                <w:szCs w:val="20"/>
              </w:rPr>
              <w:t>МБОУ СОШ №7,</w:t>
            </w:r>
            <w:r>
              <w:rPr>
                <w:rFonts w:cs="Times New Roman"/>
                <w:color w:val="000000"/>
                <w:sz w:val="20"/>
                <w:szCs w:val="20"/>
              </w:rPr>
              <w:t xml:space="preserve"> </w:t>
            </w:r>
            <w:r w:rsidRPr="00DC60E6">
              <w:rPr>
                <w:rFonts w:cs="Times New Roman"/>
                <w:color w:val="000000"/>
                <w:sz w:val="20"/>
                <w:szCs w:val="20"/>
              </w:rPr>
              <w:t>ул.</w:t>
            </w:r>
            <w:r>
              <w:rPr>
                <w:rFonts w:cs="Times New Roman"/>
                <w:color w:val="000000"/>
                <w:sz w:val="20"/>
                <w:szCs w:val="20"/>
              </w:rPr>
              <w:t xml:space="preserve"> </w:t>
            </w:r>
            <w:r w:rsidRPr="00DC60E6">
              <w:rPr>
                <w:rFonts w:cs="Times New Roman"/>
                <w:color w:val="000000"/>
                <w:sz w:val="20"/>
                <w:szCs w:val="20"/>
              </w:rPr>
              <w:t>Свердлова,152</w:t>
            </w:r>
          </w:p>
        </w:tc>
        <w:tc>
          <w:tcPr>
            <w:tcW w:w="2401" w:type="dxa"/>
            <w:shd w:val="clear" w:color="auto" w:fill="auto"/>
            <w:noWrap/>
            <w:vAlign w:val="bottom"/>
          </w:tcPr>
          <w:p w14:paraId="7166B14B" w14:textId="77777777" w:rsidR="00BE5F24" w:rsidRPr="00DC60E6" w:rsidRDefault="00BE5F24" w:rsidP="00A166AD">
            <w:pPr>
              <w:spacing w:after="0" w:line="240" w:lineRule="auto"/>
              <w:jc w:val="center"/>
              <w:rPr>
                <w:rFonts w:cs="Times New Roman"/>
                <w:color w:val="000000"/>
                <w:sz w:val="20"/>
                <w:szCs w:val="20"/>
              </w:rPr>
            </w:pPr>
            <w:r w:rsidRPr="00DC60E6">
              <w:rPr>
                <w:rFonts w:cs="Times New Roman"/>
                <w:color w:val="000000"/>
                <w:sz w:val="20"/>
                <w:szCs w:val="20"/>
              </w:rPr>
              <w:t>0,5219</w:t>
            </w:r>
          </w:p>
        </w:tc>
        <w:tc>
          <w:tcPr>
            <w:tcW w:w="1331" w:type="dxa"/>
            <w:gridSpan w:val="2"/>
            <w:vAlign w:val="bottom"/>
          </w:tcPr>
          <w:p w14:paraId="0BAC89B4" w14:textId="77777777" w:rsidR="00BE5F24" w:rsidRPr="0080066D" w:rsidRDefault="00BE5F24" w:rsidP="00A166AD">
            <w:pPr>
              <w:spacing w:after="0" w:line="240" w:lineRule="auto"/>
              <w:jc w:val="center"/>
              <w:rPr>
                <w:color w:val="000000"/>
                <w:sz w:val="22"/>
              </w:rPr>
            </w:pPr>
          </w:p>
        </w:tc>
      </w:tr>
    </w:tbl>
    <w:p w14:paraId="1E93E522" w14:textId="77777777" w:rsidR="00BE5F24" w:rsidRPr="003025E3" w:rsidRDefault="00BE5F24" w:rsidP="00BE5F24">
      <w:pPr>
        <w:spacing w:after="0"/>
        <w:ind w:firstLine="284"/>
        <w:jc w:val="both"/>
        <w:rPr>
          <w:rFonts w:cs="Times New Roman"/>
          <w:sz w:val="16"/>
          <w:szCs w:val="16"/>
        </w:rPr>
      </w:pPr>
    </w:p>
    <w:p w14:paraId="2ACA0FB6" w14:textId="7AF2F6FE" w:rsidR="00BE5F24" w:rsidRDefault="00BE5F24" w:rsidP="00BE5F24">
      <w:pPr>
        <w:spacing w:after="0"/>
        <w:ind w:firstLine="284"/>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.8.</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5490"/>
        <w:gridCol w:w="2401"/>
        <w:gridCol w:w="1315"/>
        <w:gridCol w:w="6"/>
      </w:tblGrid>
      <w:tr w:rsidR="00BE5F24" w:rsidRPr="00922F9F" w14:paraId="698A1FDF" w14:textId="77777777" w:rsidTr="00A166AD">
        <w:trPr>
          <w:trHeight w:val="386"/>
          <w:jc w:val="center"/>
        </w:trPr>
        <w:tc>
          <w:tcPr>
            <w:tcW w:w="426" w:type="dxa"/>
            <w:vAlign w:val="center"/>
          </w:tcPr>
          <w:p w14:paraId="24C98219"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490" w:type="dxa"/>
            <w:shd w:val="clear" w:color="auto" w:fill="auto"/>
            <w:vAlign w:val="center"/>
            <w:hideMark/>
          </w:tcPr>
          <w:p w14:paraId="6190CFC6"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0B7FBED7"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3EC904C3"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40C891B2"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975C48" w14:paraId="518BDACE" w14:textId="77777777" w:rsidTr="00A166AD">
        <w:trPr>
          <w:gridAfter w:val="1"/>
          <w:wAfter w:w="6" w:type="dxa"/>
          <w:trHeight w:val="109"/>
          <w:jc w:val="center"/>
        </w:trPr>
        <w:tc>
          <w:tcPr>
            <w:tcW w:w="9642" w:type="dxa"/>
            <w:gridSpan w:val="4"/>
          </w:tcPr>
          <w:p w14:paraId="72F58F6A" w14:textId="77777777" w:rsidR="00BE5F24" w:rsidRPr="00DC60E6" w:rsidRDefault="00BE5F24" w:rsidP="00A166AD">
            <w:pPr>
              <w:spacing w:after="0" w:line="240" w:lineRule="auto"/>
              <w:jc w:val="center"/>
              <w:rPr>
                <w:rFonts w:cs="Times New Roman"/>
                <w:sz w:val="22"/>
              </w:rPr>
            </w:pPr>
            <w:r w:rsidRPr="00DC60E6">
              <w:rPr>
                <w:rStyle w:val="fontstyle01"/>
                <w:sz w:val="22"/>
                <w:szCs w:val="22"/>
              </w:rPr>
              <w:t>Котельная №1</w:t>
            </w:r>
            <w:r>
              <w:rPr>
                <w:rStyle w:val="fontstyle01"/>
                <w:sz w:val="22"/>
                <w:szCs w:val="22"/>
              </w:rPr>
              <w:t>2</w:t>
            </w:r>
            <w:r w:rsidRPr="00DC60E6">
              <w:rPr>
                <w:rStyle w:val="fontstyle01"/>
                <w:sz w:val="22"/>
                <w:szCs w:val="22"/>
              </w:rPr>
              <w:t xml:space="preserve"> - </w:t>
            </w:r>
            <w:r w:rsidRPr="00DC60E6">
              <w:rPr>
                <w:b/>
                <w:color w:val="000000"/>
                <w:sz w:val="22"/>
              </w:rPr>
              <w:t>Клинцы, ул.</w:t>
            </w:r>
            <w:r>
              <w:rPr>
                <w:b/>
                <w:color w:val="000000"/>
                <w:sz w:val="22"/>
              </w:rPr>
              <w:t xml:space="preserve"> </w:t>
            </w:r>
            <w:r w:rsidRPr="00DC60E6">
              <w:rPr>
                <w:b/>
                <w:color w:val="000000"/>
                <w:sz w:val="22"/>
              </w:rPr>
              <w:t>Первомайская,49</w:t>
            </w:r>
          </w:p>
        </w:tc>
      </w:tr>
      <w:tr w:rsidR="00BE5F24" w:rsidRPr="0080066D" w14:paraId="22CDE74A" w14:textId="77777777" w:rsidTr="00A166AD">
        <w:trPr>
          <w:trHeight w:val="109"/>
          <w:jc w:val="center"/>
        </w:trPr>
        <w:tc>
          <w:tcPr>
            <w:tcW w:w="426" w:type="dxa"/>
          </w:tcPr>
          <w:p w14:paraId="7D55F011"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490" w:type="dxa"/>
            <w:shd w:val="clear" w:color="auto" w:fill="auto"/>
            <w:noWrap/>
            <w:vAlign w:val="bottom"/>
          </w:tcPr>
          <w:p w14:paraId="64E7B735"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(гараж1)</w:t>
            </w:r>
          </w:p>
        </w:tc>
        <w:tc>
          <w:tcPr>
            <w:tcW w:w="2401" w:type="dxa"/>
            <w:shd w:val="clear" w:color="auto" w:fill="auto"/>
            <w:noWrap/>
            <w:vAlign w:val="bottom"/>
          </w:tcPr>
          <w:p w14:paraId="286C4FFC"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0,0443</w:t>
            </w:r>
          </w:p>
        </w:tc>
        <w:tc>
          <w:tcPr>
            <w:tcW w:w="1331" w:type="dxa"/>
            <w:gridSpan w:val="2"/>
            <w:vAlign w:val="bottom"/>
          </w:tcPr>
          <w:p w14:paraId="5E454751" w14:textId="77777777" w:rsidR="00BE5F24" w:rsidRPr="0080066D" w:rsidRDefault="00BE5F24" w:rsidP="00A166AD">
            <w:pPr>
              <w:spacing w:after="0" w:line="240" w:lineRule="auto"/>
              <w:jc w:val="center"/>
              <w:rPr>
                <w:color w:val="000000"/>
                <w:sz w:val="22"/>
              </w:rPr>
            </w:pPr>
          </w:p>
        </w:tc>
      </w:tr>
      <w:tr w:rsidR="00BE5F24" w:rsidRPr="0080066D" w14:paraId="2C887F3A" w14:textId="77777777" w:rsidTr="00A166AD">
        <w:trPr>
          <w:trHeight w:val="109"/>
          <w:jc w:val="center"/>
        </w:trPr>
        <w:tc>
          <w:tcPr>
            <w:tcW w:w="426" w:type="dxa"/>
          </w:tcPr>
          <w:p w14:paraId="502EB4D5"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490" w:type="dxa"/>
            <w:shd w:val="clear" w:color="auto" w:fill="auto"/>
            <w:noWrap/>
            <w:vAlign w:val="bottom"/>
          </w:tcPr>
          <w:p w14:paraId="2ADC3D00"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(гараж2)</w:t>
            </w:r>
          </w:p>
        </w:tc>
        <w:tc>
          <w:tcPr>
            <w:tcW w:w="2401" w:type="dxa"/>
            <w:shd w:val="clear" w:color="auto" w:fill="auto"/>
            <w:noWrap/>
            <w:vAlign w:val="bottom"/>
          </w:tcPr>
          <w:p w14:paraId="5E1CF8DF"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0,0262</w:t>
            </w:r>
          </w:p>
        </w:tc>
        <w:tc>
          <w:tcPr>
            <w:tcW w:w="1331" w:type="dxa"/>
            <w:gridSpan w:val="2"/>
            <w:vAlign w:val="bottom"/>
          </w:tcPr>
          <w:p w14:paraId="188474FB" w14:textId="77777777" w:rsidR="00BE5F24" w:rsidRPr="0080066D" w:rsidRDefault="00BE5F24" w:rsidP="00A166AD">
            <w:pPr>
              <w:spacing w:after="0" w:line="240" w:lineRule="auto"/>
              <w:jc w:val="center"/>
              <w:rPr>
                <w:color w:val="000000"/>
                <w:sz w:val="22"/>
              </w:rPr>
            </w:pPr>
          </w:p>
        </w:tc>
      </w:tr>
      <w:tr w:rsidR="00BE5F24" w:rsidRPr="0080066D" w14:paraId="618CEB45" w14:textId="77777777" w:rsidTr="00A166AD">
        <w:trPr>
          <w:trHeight w:val="109"/>
          <w:jc w:val="center"/>
        </w:trPr>
        <w:tc>
          <w:tcPr>
            <w:tcW w:w="426" w:type="dxa"/>
          </w:tcPr>
          <w:p w14:paraId="0B8596D6"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490" w:type="dxa"/>
            <w:shd w:val="clear" w:color="auto" w:fill="auto"/>
            <w:noWrap/>
            <w:vAlign w:val="bottom"/>
          </w:tcPr>
          <w:p w14:paraId="1EF83D27"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(склад)</w:t>
            </w:r>
          </w:p>
        </w:tc>
        <w:tc>
          <w:tcPr>
            <w:tcW w:w="2401" w:type="dxa"/>
            <w:shd w:val="clear" w:color="auto" w:fill="auto"/>
            <w:noWrap/>
            <w:vAlign w:val="bottom"/>
          </w:tcPr>
          <w:p w14:paraId="344EB77E"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0,0077</w:t>
            </w:r>
          </w:p>
        </w:tc>
        <w:tc>
          <w:tcPr>
            <w:tcW w:w="1331" w:type="dxa"/>
            <w:gridSpan w:val="2"/>
            <w:vAlign w:val="bottom"/>
          </w:tcPr>
          <w:p w14:paraId="4AE22AB3" w14:textId="77777777" w:rsidR="00BE5F24" w:rsidRPr="0080066D" w:rsidRDefault="00BE5F24" w:rsidP="00A166AD">
            <w:pPr>
              <w:spacing w:after="0" w:line="240" w:lineRule="auto"/>
              <w:jc w:val="center"/>
              <w:rPr>
                <w:color w:val="000000"/>
                <w:sz w:val="22"/>
              </w:rPr>
            </w:pPr>
          </w:p>
        </w:tc>
      </w:tr>
      <w:tr w:rsidR="00BE5F24" w:rsidRPr="0080066D" w14:paraId="403DFEEA" w14:textId="77777777" w:rsidTr="00A166AD">
        <w:trPr>
          <w:trHeight w:val="109"/>
          <w:jc w:val="center"/>
        </w:trPr>
        <w:tc>
          <w:tcPr>
            <w:tcW w:w="426" w:type="dxa"/>
          </w:tcPr>
          <w:p w14:paraId="762A9286"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490" w:type="dxa"/>
            <w:shd w:val="clear" w:color="auto" w:fill="auto"/>
            <w:noWrap/>
            <w:vAlign w:val="bottom"/>
          </w:tcPr>
          <w:p w14:paraId="5A44246D"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(склад)</w:t>
            </w:r>
          </w:p>
        </w:tc>
        <w:tc>
          <w:tcPr>
            <w:tcW w:w="2401" w:type="dxa"/>
            <w:shd w:val="clear" w:color="auto" w:fill="auto"/>
            <w:noWrap/>
            <w:vAlign w:val="bottom"/>
          </w:tcPr>
          <w:p w14:paraId="03364C48"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0,083</w:t>
            </w:r>
          </w:p>
        </w:tc>
        <w:tc>
          <w:tcPr>
            <w:tcW w:w="1331" w:type="dxa"/>
            <w:gridSpan w:val="2"/>
            <w:vAlign w:val="bottom"/>
          </w:tcPr>
          <w:p w14:paraId="55192219" w14:textId="77777777" w:rsidR="00BE5F24" w:rsidRPr="0080066D" w:rsidRDefault="00BE5F24" w:rsidP="00A166AD">
            <w:pPr>
              <w:spacing w:after="0" w:line="240" w:lineRule="auto"/>
              <w:jc w:val="center"/>
              <w:rPr>
                <w:color w:val="000000"/>
                <w:sz w:val="22"/>
              </w:rPr>
            </w:pPr>
          </w:p>
        </w:tc>
      </w:tr>
      <w:tr w:rsidR="00BE5F24" w:rsidRPr="0080066D" w14:paraId="104F40CE" w14:textId="77777777" w:rsidTr="00A166AD">
        <w:trPr>
          <w:trHeight w:val="109"/>
          <w:jc w:val="center"/>
        </w:trPr>
        <w:tc>
          <w:tcPr>
            <w:tcW w:w="426" w:type="dxa"/>
          </w:tcPr>
          <w:p w14:paraId="25691BB8"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490" w:type="dxa"/>
            <w:shd w:val="clear" w:color="auto" w:fill="auto"/>
            <w:noWrap/>
            <w:vAlign w:val="bottom"/>
          </w:tcPr>
          <w:p w14:paraId="4C592AF9"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ООО "Брянскэлектро",</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Первомайская,47</w:t>
            </w:r>
            <w:r>
              <w:rPr>
                <w:rFonts w:cs="Times New Roman"/>
                <w:color w:val="000000"/>
                <w:sz w:val="20"/>
                <w:szCs w:val="20"/>
              </w:rPr>
              <w:t xml:space="preserve"> </w:t>
            </w:r>
            <w:r w:rsidRPr="003A178A">
              <w:rPr>
                <w:rFonts w:cs="Times New Roman"/>
                <w:color w:val="000000"/>
                <w:sz w:val="20"/>
                <w:szCs w:val="20"/>
              </w:rPr>
              <w:t>(база)</w:t>
            </w:r>
          </w:p>
        </w:tc>
        <w:tc>
          <w:tcPr>
            <w:tcW w:w="2401" w:type="dxa"/>
            <w:shd w:val="clear" w:color="auto" w:fill="auto"/>
            <w:noWrap/>
            <w:vAlign w:val="bottom"/>
          </w:tcPr>
          <w:p w14:paraId="13D27717"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0,1046</w:t>
            </w:r>
          </w:p>
        </w:tc>
        <w:tc>
          <w:tcPr>
            <w:tcW w:w="1331" w:type="dxa"/>
            <w:gridSpan w:val="2"/>
            <w:vAlign w:val="bottom"/>
          </w:tcPr>
          <w:p w14:paraId="0C2F5EA9" w14:textId="77777777" w:rsidR="00BE5F24" w:rsidRPr="0080066D" w:rsidRDefault="00BE5F24" w:rsidP="00A166AD">
            <w:pPr>
              <w:spacing w:after="0" w:line="240" w:lineRule="auto"/>
              <w:jc w:val="center"/>
              <w:rPr>
                <w:color w:val="000000"/>
                <w:sz w:val="22"/>
              </w:rPr>
            </w:pPr>
          </w:p>
        </w:tc>
      </w:tr>
      <w:tr w:rsidR="00BE5F24" w:rsidRPr="0080066D" w14:paraId="746FDF91" w14:textId="77777777" w:rsidTr="00A166AD">
        <w:trPr>
          <w:trHeight w:val="109"/>
          <w:jc w:val="center"/>
        </w:trPr>
        <w:tc>
          <w:tcPr>
            <w:tcW w:w="426" w:type="dxa"/>
          </w:tcPr>
          <w:p w14:paraId="4B75D648"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490" w:type="dxa"/>
            <w:shd w:val="clear" w:color="auto" w:fill="auto"/>
            <w:noWrap/>
            <w:vAlign w:val="bottom"/>
          </w:tcPr>
          <w:p w14:paraId="02AA71E2"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(здание)</w:t>
            </w:r>
          </w:p>
        </w:tc>
        <w:tc>
          <w:tcPr>
            <w:tcW w:w="2401" w:type="dxa"/>
            <w:shd w:val="clear" w:color="auto" w:fill="auto"/>
            <w:noWrap/>
            <w:vAlign w:val="bottom"/>
          </w:tcPr>
          <w:p w14:paraId="5FDFA9E4"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0,1134</w:t>
            </w:r>
          </w:p>
        </w:tc>
        <w:tc>
          <w:tcPr>
            <w:tcW w:w="1331" w:type="dxa"/>
            <w:gridSpan w:val="2"/>
            <w:vAlign w:val="bottom"/>
          </w:tcPr>
          <w:p w14:paraId="228571EA" w14:textId="77777777" w:rsidR="00BE5F24" w:rsidRPr="0080066D" w:rsidRDefault="00BE5F24" w:rsidP="00A166AD">
            <w:pPr>
              <w:spacing w:after="0" w:line="240" w:lineRule="auto"/>
              <w:jc w:val="center"/>
              <w:rPr>
                <w:color w:val="000000"/>
                <w:sz w:val="22"/>
              </w:rPr>
            </w:pPr>
          </w:p>
        </w:tc>
      </w:tr>
      <w:tr w:rsidR="00BE5F24" w:rsidRPr="0080066D" w14:paraId="5A2401E8" w14:textId="77777777" w:rsidTr="00A166AD">
        <w:trPr>
          <w:trHeight w:val="109"/>
          <w:jc w:val="center"/>
        </w:trPr>
        <w:tc>
          <w:tcPr>
            <w:tcW w:w="426" w:type="dxa"/>
          </w:tcPr>
          <w:p w14:paraId="02E0BB69"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490" w:type="dxa"/>
            <w:shd w:val="clear" w:color="auto" w:fill="auto"/>
            <w:noWrap/>
            <w:vAlign w:val="bottom"/>
          </w:tcPr>
          <w:p w14:paraId="028256D5"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(склад)</w:t>
            </w:r>
          </w:p>
        </w:tc>
        <w:tc>
          <w:tcPr>
            <w:tcW w:w="2401" w:type="dxa"/>
            <w:shd w:val="clear" w:color="auto" w:fill="auto"/>
            <w:noWrap/>
            <w:vAlign w:val="bottom"/>
          </w:tcPr>
          <w:p w14:paraId="5D49D8E2"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0,0133</w:t>
            </w:r>
          </w:p>
        </w:tc>
        <w:tc>
          <w:tcPr>
            <w:tcW w:w="1331" w:type="dxa"/>
            <w:gridSpan w:val="2"/>
            <w:vAlign w:val="bottom"/>
          </w:tcPr>
          <w:p w14:paraId="75124D15" w14:textId="77777777" w:rsidR="00BE5F24" w:rsidRPr="0080066D" w:rsidRDefault="00BE5F24" w:rsidP="00A166AD">
            <w:pPr>
              <w:spacing w:after="0" w:line="240" w:lineRule="auto"/>
              <w:jc w:val="center"/>
              <w:rPr>
                <w:color w:val="000000"/>
                <w:sz w:val="22"/>
              </w:rPr>
            </w:pPr>
          </w:p>
        </w:tc>
      </w:tr>
      <w:tr w:rsidR="00BE5F24" w:rsidRPr="0080066D" w14:paraId="3DA6E1AE" w14:textId="77777777" w:rsidTr="00A166AD">
        <w:trPr>
          <w:trHeight w:val="109"/>
          <w:jc w:val="center"/>
        </w:trPr>
        <w:tc>
          <w:tcPr>
            <w:tcW w:w="426" w:type="dxa"/>
          </w:tcPr>
          <w:p w14:paraId="326A150C"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490" w:type="dxa"/>
            <w:shd w:val="clear" w:color="auto" w:fill="auto"/>
            <w:noWrap/>
            <w:vAlign w:val="bottom"/>
          </w:tcPr>
          <w:p w14:paraId="2AB63930"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(хим.лаб.)</w:t>
            </w:r>
          </w:p>
        </w:tc>
        <w:tc>
          <w:tcPr>
            <w:tcW w:w="2401" w:type="dxa"/>
            <w:shd w:val="clear" w:color="auto" w:fill="auto"/>
            <w:noWrap/>
            <w:vAlign w:val="bottom"/>
          </w:tcPr>
          <w:p w14:paraId="2BBCB962"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0,0033</w:t>
            </w:r>
          </w:p>
        </w:tc>
        <w:tc>
          <w:tcPr>
            <w:tcW w:w="1331" w:type="dxa"/>
            <w:gridSpan w:val="2"/>
            <w:vAlign w:val="bottom"/>
          </w:tcPr>
          <w:p w14:paraId="0220C15E" w14:textId="77777777" w:rsidR="00BE5F24" w:rsidRPr="0080066D" w:rsidRDefault="00BE5F24" w:rsidP="00A166AD">
            <w:pPr>
              <w:spacing w:after="0" w:line="240" w:lineRule="auto"/>
              <w:jc w:val="center"/>
              <w:rPr>
                <w:color w:val="000000"/>
                <w:sz w:val="22"/>
              </w:rPr>
            </w:pPr>
          </w:p>
        </w:tc>
      </w:tr>
      <w:tr w:rsidR="00BE5F24" w14:paraId="2D23E58E" w14:textId="77777777" w:rsidTr="00A166AD">
        <w:trPr>
          <w:trHeight w:val="109"/>
          <w:jc w:val="center"/>
        </w:trPr>
        <w:tc>
          <w:tcPr>
            <w:tcW w:w="426" w:type="dxa"/>
          </w:tcPr>
          <w:p w14:paraId="462CA256"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490" w:type="dxa"/>
            <w:shd w:val="clear" w:color="auto" w:fill="auto"/>
            <w:noWrap/>
            <w:vAlign w:val="bottom"/>
          </w:tcPr>
          <w:p w14:paraId="395C8AB8"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(гаражи)</w:t>
            </w:r>
          </w:p>
        </w:tc>
        <w:tc>
          <w:tcPr>
            <w:tcW w:w="2401" w:type="dxa"/>
            <w:shd w:val="clear" w:color="auto" w:fill="auto"/>
            <w:noWrap/>
            <w:vAlign w:val="bottom"/>
          </w:tcPr>
          <w:p w14:paraId="2E4287A4"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0,0597</w:t>
            </w:r>
          </w:p>
        </w:tc>
        <w:tc>
          <w:tcPr>
            <w:tcW w:w="1331" w:type="dxa"/>
            <w:gridSpan w:val="2"/>
            <w:vAlign w:val="bottom"/>
          </w:tcPr>
          <w:p w14:paraId="495A6D67" w14:textId="77777777" w:rsidR="00BE5F24" w:rsidRDefault="00BE5F24" w:rsidP="00A166AD">
            <w:pPr>
              <w:spacing w:after="0" w:line="240" w:lineRule="auto"/>
              <w:jc w:val="center"/>
              <w:rPr>
                <w:color w:val="000000"/>
                <w:sz w:val="22"/>
              </w:rPr>
            </w:pPr>
          </w:p>
        </w:tc>
      </w:tr>
      <w:tr w:rsidR="00BE5F24" w14:paraId="7E2C63FC" w14:textId="77777777" w:rsidTr="00A166AD">
        <w:trPr>
          <w:trHeight w:val="109"/>
          <w:jc w:val="center"/>
        </w:trPr>
        <w:tc>
          <w:tcPr>
            <w:tcW w:w="426" w:type="dxa"/>
          </w:tcPr>
          <w:p w14:paraId="552A49F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490" w:type="dxa"/>
            <w:shd w:val="clear" w:color="auto" w:fill="auto"/>
            <w:noWrap/>
            <w:vAlign w:val="bottom"/>
          </w:tcPr>
          <w:p w14:paraId="52641FE2"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МУП "Тепловые сети",</w:t>
            </w:r>
            <w:r>
              <w:rPr>
                <w:rFonts w:cs="Times New Roman"/>
                <w:color w:val="000000"/>
                <w:sz w:val="20"/>
                <w:szCs w:val="20"/>
              </w:rPr>
              <w:t xml:space="preserve"> </w:t>
            </w:r>
            <w:r w:rsidRPr="003A178A">
              <w:rPr>
                <w:rFonts w:cs="Times New Roman"/>
                <w:color w:val="000000"/>
                <w:sz w:val="20"/>
                <w:szCs w:val="20"/>
              </w:rPr>
              <w:t>ул.</w:t>
            </w:r>
            <w:r>
              <w:rPr>
                <w:rFonts w:cs="Times New Roman"/>
                <w:color w:val="000000"/>
                <w:sz w:val="20"/>
                <w:szCs w:val="20"/>
              </w:rPr>
              <w:t xml:space="preserve"> </w:t>
            </w:r>
            <w:r w:rsidRPr="003A178A">
              <w:rPr>
                <w:rFonts w:cs="Times New Roman"/>
                <w:color w:val="000000"/>
                <w:sz w:val="20"/>
                <w:szCs w:val="20"/>
              </w:rPr>
              <w:t>Первомайская,49</w:t>
            </w:r>
            <w:r>
              <w:rPr>
                <w:rFonts w:cs="Times New Roman"/>
                <w:color w:val="000000"/>
                <w:sz w:val="20"/>
                <w:szCs w:val="20"/>
              </w:rPr>
              <w:t xml:space="preserve"> </w:t>
            </w:r>
            <w:r w:rsidRPr="003A178A">
              <w:rPr>
                <w:rFonts w:cs="Times New Roman"/>
                <w:color w:val="000000"/>
                <w:sz w:val="20"/>
                <w:szCs w:val="20"/>
              </w:rPr>
              <w:t>(произв. корпус)</w:t>
            </w:r>
          </w:p>
        </w:tc>
        <w:tc>
          <w:tcPr>
            <w:tcW w:w="2401" w:type="dxa"/>
            <w:shd w:val="clear" w:color="auto" w:fill="auto"/>
            <w:noWrap/>
            <w:vAlign w:val="bottom"/>
          </w:tcPr>
          <w:p w14:paraId="6627FFCF"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0,0195</w:t>
            </w:r>
          </w:p>
        </w:tc>
        <w:tc>
          <w:tcPr>
            <w:tcW w:w="1331" w:type="dxa"/>
            <w:gridSpan w:val="2"/>
            <w:vAlign w:val="bottom"/>
          </w:tcPr>
          <w:p w14:paraId="278D98D1" w14:textId="77777777" w:rsidR="00BE5F24" w:rsidRDefault="00BE5F24" w:rsidP="00A166AD">
            <w:pPr>
              <w:spacing w:after="0" w:line="240" w:lineRule="auto"/>
              <w:jc w:val="center"/>
              <w:rPr>
                <w:color w:val="000000"/>
                <w:sz w:val="22"/>
              </w:rPr>
            </w:pPr>
          </w:p>
        </w:tc>
      </w:tr>
      <w:tr w:rsidR="00BE5F24" w14:paraId="356F5A75" w14:textId="77777777" w:rsidTr="00A166AD">
        <w:trPr>
          <w:trHeight w:val="109"/>
          <w:jc w:val="center"/>
        </w:trPr>
        <w:tc>
          <w:tcPr>
            <w:tcW w:w="426" w:type="dxa"/>
          </w:tcPr>
          <w:p w14:paraId="0804C77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490" w:type="dxa"/>
            <w:shd w:val="clear" w:color="auto" w:fill="auto"/>
            <w:noWrap/>
            <w:vAlign w:val="bottom"/>
          </w:tcPr>
          <w:p w14:paraId="3A65D383"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Брянсккомунэнерго, ул.</w:t>
            </w:r>
            <w:r>
              <w:rPr>
                <w:rFonts w:cs="Times New Roman"/>
                <w:color w:val="000000"/>
                <w:sz w:val="20"/>
                <w:szCs w:val="20"/>
              </w:rPr>
              <w:t xml:space="preserve"> П</w:t>
            </w:r>
            <w:r w:rsidRPr="003A178A">
              <w:rPr>
                <w:rFonts w:cs="Times New Roman"/>
                <w:color w:val="000000"/>
                <w:sz w:val="20"/>
                <w:szCs w:val="20"/>
              </w:rPr>
              <w:t>ервомайская,49</w:t>
            </w:r>
            <w:r>
              <w:rPr>
                <w:rFonts w:cs="Times New Roman"/>
                <w:color w:val="000000"/>
                <w:sz w:val="20"/>
                <w:szCs w:val="20"/>
              </w:rPr>
              <w:t xml:space="preserve"> </w:t>
            </w:r>
            <w:r w:rsidRPr="003A178A">
              <w:rPr>
                <w:rFonts w:cs="Times New Roman"/>
                <w:color w:val="000000"/>
                <w:sz w:val="20"/>
                <w:szCs w:val="20"/>
              </w:rPr>
              <w:t>(здание)</w:t>
            </w:r>
          </w:p>
        </w:tc>
        <w:tc>
          <w:tcPr>
            <w:tcW w:w="2401" w:type="dxa"/>
            <w:shd w:val="clear" w:color="auto" w:fill="auto"/>
            <w:noWrap/>
            <w:vAlign w:val="bottom"/>
          </w:tcPr>
          <w:p w14:paraId="6F701EE8"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0,0135</w:t>
            </w:r>
          </w:p>
        </w:tc>
        <w:tc>
          <w:tcPr>
            <w:tcW w:w="1331" w:type="dxa"/>
            <w:gridSpan w:val="2"/>
            <w:vAlign w:val="bottom"/>
          </w:tcPr>
          <w:p w14:paraId="3B5E8DB6" w14:textId="77777777" w:rsidR="00BE5F24" w:rsidRDefault="00BE5F24" w:rsidP="00A166AD">
            <w:pPr>
              <w:spacing w:after="0" w:line="240" w:lineRule="auto"/>
              <w:jc w:val="center"/>
              <w:rPr>
                <w:color w:val="000000"/>
                <w:sz w:val="22"/>
              </w:rPr>
            </w:pPr>
          </w:p>
        </w:tc>
      </w:tr>
      <w:tr w:rsidR="00BE5F24" w14:paraId="6E487606" w14:textId="77777777" w:rsidTr="00A166AD">
        <w:trPr>
          <w:trHeight w:val="109"/>
          <w:jc w:val="center"/>
        </w:trPr>
        <w:tc>
          <w:tcPr>
            <w:tcW w:w="426" w:type="dxa"/>
          </w:tcPr>
          <w:p w14:paraId="0BEDFE1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490" w:type="dxa"/>
            <w:shd w:val="clear" w:color="auto" w:fill="auto"/>
            <w:noWrap/>
            <w:vAlign w:val="bottom"/>
          </w:tcPr>
          <w:p w14:paraId="44398C0D"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Брянсккомунэнерго, ул.</w:t>
            </w:r>
            <w:r>
              <w:rPr>
                <w:rFonts w:cs="Times New Roman"/>
                <w:color w:val="000000"/>
                <w:sz w:val="20"/>
                <w:szCs w:val="20"/>
              </w:rPr>
              <w:t xml:space="preserve"> П</w:t>
            </w:r>
            <w:r w:rsidRPr="003A178A">
              <w:rPr>
                <w:rFonts w:cs="Times New Roman"/>
                <w:color w:val="000000"/>
                <w:sz w:val="20"/>
                <w:szCs w:val="20"/>
              </w:rPr>
              <w:t>ервомайская,49</w:t>
            </w:r>
            <w:r>
              <w:rPr>
                <w:rFonts w:cs="Times New Roman"/>
                <w:color w:val="000000"/>
                <w:sz w:val="20"/>
                <w:szCs w:val="20"/>
              </w:rPr>
              <w:t xml:space="preserve"> </w:t>
            </w:r>
            <w:r w:rsidRPr="003A178A">
              <w:rPr>
                <w:rFonts w:cs="Times New Roman"/>
                <w:color w:val="000000"/>
                <w:sz w:val="20"/>
                <w:szCs w:val="20"/>
              </w:rPr>
              <w:t>(гараж)</w:t>
            </w:r>
          </w:p>
        </w:tc>
        <w:tc>
          <w:tcPr>
            <w:tcW w:w="2401" w:type="dxa"/>
            <w:shd w:val="clear" w:color="auto" w:fill="auto"/>
            <w:noWrap/>
            <w:vAlign w:val="bottom"/>
          </w:tcPr>
          <w:p w14:paraId="6EBEA470" w14:textId="77777777" w:rsidR="00BE5F24" w:rsidRPr="003A178A" w:rsidRDefault="00BE5F24" w:rsidP="00A166AD">
            <w:pPr>
              <w:spacing w:after="0" w:line="240" w:lineRule="auto"/>
              <w:jc w:val="center"/>
              <w:rPr>
                <w:rFonts w:cs="Times New Roman"/>
                <w:color w:val="000000"/>
                <w:sz w:val="20"/>
                <w:szCs w:val="20"/>
              </w:rPr>
            </w:pPr>
            <w:r w:rsidRPr="003A178A">
              <w:rPr>
                <w:rFonts w:cs="Times New Roman"/>
                <w:color w:val="000000"/>
                <w:sz w:val="20"/>
                <w:szCs w:val="20"/>
              </w:rPr>
              <w:t>0,0087</w:t>
            </w:r>
          </w:p>
        </w:tc>
        <w:tc>
          <w:tcPr>
            <w:tcW w:w="1331" w:type="dxa"/>
            <w:gridSpan w:val="2"/>
            <w:vAlign w:val="bottom"/>
          </w:tcPr>
          <w:p w14:paraId="22B75519" w14:textId="77777777" w:rsidR="00BE5F24" w:rsidRDefault="00BE5F24" w:rsidP="00A166AD">
            <w:pPr>
              <w:spacing w:after="0" w:line="240" w:lineRule="auto"/>
              <w:jc w:val="center"/>
              <w:rPr>
                <w:color w:val="000000"/>
                <w:sz w:val="22"/>
              </w:rPr>
            </w:pPr>
          </w:p>
        </w:tc>
      </w:tr>
    </w:tbl>
    <w:p w14:paraId="1B860102" w14:textId="01874601" w:rsidR="00BE5F24" w:rsidRDefault="00BE5F24" w:rsidP="00BE5F24">
      <w:pPr>
        <w:spacing w:after="0"/>
        <w:ind w:firstLine="284"/>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.9.</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BE5F24" w:rsidRPr="002D6A06" w14:paraId="39D447FB" w14:textId="77777777" w:rsidTr="00A166AD">
        <w:trPr>
          <w:trHeight w:val="386"/>
          <w:jc w:val="center"/>
        </w:trPr>
        <w:tc>
          <w:tcPr>
            <w:tcW w:w="518" w:type="dxa"/>
            <w:vAlign w:val="center"/>
          </w:tcPr>
          <w:p w14:paraId="7EE1727A"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29F1C0D6"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3A7F97CD"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4BEF66F1"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3A4D12BA"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12603AA6" w14:textId="77777777" w:rsidTr="00A166AD">
        <w:trPr>
          <w:gridAfter w:val="1"/>
          <w:wAfter w:w="6" w:type="dxa"/>
          <w:trHeight w:val="109"/>
          <w:jc w:val="center"/>
        </w:trPr>
        <w:tc>
          <w:tcPr>
            <w:tcW w:w="9532" w:type="dxa"/>
            <w:gridSpan w:val="4"/>
          </w:tcPr>
          <w:p w14:paraId="1FDA3CEE"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17</w:t>
            </w:r>
            <w:r w:rsidRPr="006E5B36">
              <w:rPr>
                <w:rStyle w:val="fontstyle01"/>
                <w:sz w:val="22"/>
                <w:szCs w:val="22"/>
              </w:rPr>
              <w:t xml:space="preserve"> - </w:t>
            </w:r>
            <w:r w:rsidRPr="00173E95">
              <w:rPr>
                <w:rStyle w:val="fontstyle01"/>
                <w:sz w:val="22"/>
                <w:szCs w:val="22"/>
              </w:rPr>
              <w:t xml:space="preserve">42 кв. </w:t>
            </w:r>
            <w:r w:rsidRPr="006F4442">
              <w:rPr>
                <w:b/>
                <w:color w:val="000000"/>
                <w:sz w:val="22"/>
              </w:rPr>
              <w:t>г. Клинцы, пр. Ленина</w:t>
            </w:r>
          </w:p>
        </w:tc>
      </w:tr>
      <w:tr w:rsidR="00BE5F24" w:rsidRPr="002D6A06" w14:paraId="01635056" w14:textId="77777777" w:rsidTr="00A166AD">
        <w:trPr>
          <w:trHeight w:val="109"/>
          <w:jc w:val="center"/>
        </w:trPr>
        <w:tc>
          <w:tcPr>
            <w:tcW w:w="518" w:type="dxa"/>
          </w:tcPr>
          <w:p w14:paraId="10B6B106"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center"/>
          </w:tcPr>
          <w:p w14:paraId="4BB1E7EE"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Деменок А.О., ул. Кронштадская,1</w:t>
            </w:r>
          </w:p>
        </w:tc>
        <w:tc>
          <w:tcPr>
            <w:tcW w:w="2401" w:type="dxa"/>
            <w:shd w:val="clear" w:color="auto" w:fill="auto"/>
            <w:noWrap/>
            <w:vAlign w:val="bottom"/>
          </w:tcPr>
          <w:p w14:paraId="031B6A82"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0,0038</w:t>
            </w:r>
          </w:p>
        </w:tc>
        <w:tc>
          <w:tcPr>
            <w:tcW w:w="1356" w:type="dxa"/>
            <w:gridSpan w:val="2"/>
            <w:vAlign w:val="bottom"/>
          </w:tcPr>
          <w:p w14:paraId="4DD1B6EC" w14:textId="77777777" w:rsidR="00BE5F24" w:rsidRPr="0080066D" w:rsidRDefault="00BE5F24" w:rsidP="00A166AD">
            <w:pPr>
              <w:spacing w:after="0" w:line="240" w:lineRule="auto"/>
              <w:jc w:val="center"/>
              <w:rPr>
                <w:color w:val="000000"/>
                <w:sz w:val="22"/>
              </w:rPr>
            </w:pPr>
          </w:p>
        </w:tc>
      </w:tr>
      <w:tr w:rsidR="00BE5F24" w:rsidRPr="002D6A06" w14:paraId="25156633" w14:textId="77777777" w:rsidTr="00A166AD">
        <w:trPr>
          <w:trHeight w:val="109"/>
          <w:jc w:val="center"/>
        </w:trPr>
        <w:tc>
          <w:tcPr>
            <w:tcW w:w="518" w:type="dxa"/>
          </w:tcPr>
          <w:p w14:paraId="5A0D9A21"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center"/>
          </w:tcPr>
          <w:p w14:paraId="56DEC83E"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Ковалева Н.А., пр-т Ленина,36</w:t>
            </w:r>
          </w:p>
        </w:tc>
        <w:tc>
          <w:tcPr>
            <w:tcW w:w="2401" w:type="dxa"/>
            <w:shd w:val="clear" w:color="auto" w:fill="auto"/>
            <w:noWrap/>
            <w:vAlign w:val="bottom"/>
          </w:tcPr>
          <w:p w14:paraId="3BB4D92D"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0,0092</w:t>
            </w:r>
          </w:p>
        </w:tc>
        <w:tc>
          <w:tcPr>
            <w:tcW w:w="1356" w:type="dxa"/>
            <w:gridSpan w:val="2"/>
            <w:vAlign w:val="bottom"/>
          </w:tcPr>
          <w:p w14:paraId="23FC6758" w14:textId="77777777" w:rsidR="00BE5F24" w:rsidRPr="0080066D" w:rsidRDefault="00BE5F24" w:rsidP="00A166AD">
            <w:pPr>
              <w:spacing w:after="0" w:line="240" w:lineRule="auto"/>
              <w:jc w:val="center"/>
              <w:rPr>
                <w:color w:val="000000"/>
                <w:sz w:val="22"/>
              </w:rPr>
            </w:pPr>
          </w:p>
        </w:tc>
      </w:tr>
      <w:tr w:rsidR="00BE5F24" w:rsidRPr="002D6A06" w14:paraId="41D105C2" w14:textId="77777777" w:rsidTr="00A166AD">
        <w:trPr>
          <w:trHeight w:val="109"/>
          <w:jc w:val="center"/>
        </w:trPr>
        <w:tc>
          <w:tcPr>
            <w:tcW w:w="518" w:type="dxa"/>
          </w:tcPr>
          <w:p w14:paraId="40FE7417"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center"/>
          </w:tcPr>
          <w:p w14:paraId="7CB86DB8"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Карпенко О.Е., пр-т Ленина,42</w:t>
            </w:r>
          </w:p>
        </w:tc>
        <w:tc>
          <w:tcPr>
            <w:tcW w:w="2401" w:type="dxa"/>
            <w:shd w:val="clear" w:color="auto" w:fill="auto"/>
            <w:noWrap/>
            <w:vAlign w:val="bottom"/>
          </w:tcPr>
          <w:p w14:paraId="4A56241A"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0,0023</w:t>
            </w:r>
          </w:p>
        </w:tc>
        <w:tc>
          <w:tcPr>
            <w:tcW w:w="1356" w:type="dxa"/>
            <w:gridSpan w:val="2"/>
            <w:vAlign w:val="bottom"/>
          </w:tcPr>
          <w:p w14:paraId="65B3E7D0" w14:textId="77777777" w:rsidR="00BE5F24" w:rsidRPr="0080066D" w:rsidRDefault="00BE5F24" w:rsidP="00A166AD">
            <w:pPr>
              <w:spacing w:after="0" w:line="240" w:lineRule="auto"/>
              <w:jc w:val="center"/>
              <w:rPr>
                <w:color w:val="000000"/>
                <w:sz w:val="22"/>
              </w:rPr>
            </w:pPr>
          </w:p>
        </w:tc>
      </w:tr>
      <w:tr w:rsidR="00BE5F24" w:rsidRPr="002D6A06" w14:paraId="09C78EAA" w14:textId="77777777" w:rsidTr="00A166AD">
        <w:trPr>
          <w:trHeight w:val="109"/>
          <w:jc w:val="center"/>
        </w:trPr>
        <w:tc>
          <w:tcPr>
            <w:tcW w:w="518" w:type="dxa"/>
          </w:tcPr>
          <w:p w14:paraId="7D3731F0"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center"/>
          </w:tcPr>
          <w:p w14:paraId="4983B195"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Потапов Д.С., пр-т Ленина,44</w:t>
            </w:r>
          </w:p>
        </w:tc>
        <w:tc>
          <w:tcPr>
            <w:tcW w:w="2401" w:type="dxa"/>
            <w:shd w:val="clear" w:color="auto" w:fill="auto"/>
            <w:noWrap/>
            <w:vAlign w:val="bottom"/>
          </w:tcPr>
          <w:p w14:paraId="5C408276"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0,002</w:t>
            </w:r>
          </w:p>
        </w:tc>
        <w:tc>
          <w:tcPr>
            <w:tcW w:w="1356" w:type="dxa"/>
            <w:gridSpan w:val="2"/>
            <w:vAlign w:val="bottom"/>
          </w:tcPr>
          <w:p w14:paraId="31D9C0D6" w14:textId="77777777" w:rsidR="00BE5F24" w:rsidRPr="0080066D" w:rsidRDefault="00BE5F24" w:rsidP="00A166AD">
            <w:pPr>
              <w:spacing w:after="0" w:line="240" w:lineRule="auto"/>
              <w:jc w:val="center"/>
              <w:rPr>
                <w:color w:val="000000"/>
                <w:sz w:val="22"/>
              </w:rPr>
            </w:pPr>
          </w:p>
        </w:tc>
      </w:tr>
      <w:tr w:rsidR="00BE5F24" w:rsidRPr="002D6A06" w14:paraId="574C5822" w14:textId="77777777" w:rsidTr="00A166AD">
        <w:trPr>
          <w:trHeight w:val="109"/>
          <w:jc w:val="center"/>
        </w:trPr>
        <w:tc>
          <w:tcPr>
            <w:tcW w:w="518" w:type="dxa"/>
          </w:tcPr>
          <w:p w14:paraId="47B8B6B8"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center"/>
          </w:tcPr>
          <w:p w14:paraId="14469C12"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Ващило Г.В., пр-т Ленина,36</w:t>
            </w:r>
          </w:p>
        </w:tc>
        <w:tc>
          <w:tcPr>
            <w:tcW w:w="2401" w:type="dxa"/>
            <w:shd w:val="clear" w:color="auto" w:fill="auto"/>
            <w:noWrap/>
            <w:vAlign w:val="bottom"/>
          </w:tcPr>
          <w:p w14:paraId="73DE0F3D"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0,0063</w:t>
            </w:r>
          </w:p>
        </w:tc>
        <w:tc>
          <w:tcPr>
            <w:tcW w:w="1356" w:type="dxa"/>
            <w:gridSpan w:val="2"/>
            <w:vAlign w:val="bottom"/>
          </w:tcPr>
          <w:p w14:paraId="28FB99E9" w14:textId="77777777" w:rsidR="00BE5F24" w:rsidRPr="0080066D" w:rsidRDefault="00BE5F24" w:rsidP="00A166AD">
            <w:pPr>
              <w:spacing w:after="0" w:line="240" w:lineRule="auto"/>
              <w:jc w:val="center"/>
              <w:rPr>
                <w:color w:val="000000"/>
                <w:sz w:val="22"/>
              </w:rPr>
            </w:pPr>
          </w:p>
        </w:tc>
      </w:tr>
      <w:tr w:rsidR="00BE5F24" w:rsidRPr="002D6A06" w14:paraId="77D9287C" w14:textId="77777777" w:rsidTr="00A166AD">
        <w:trPr>
          <w:trHeight w:val="109"/>
          <w:jc w:val="center"/>
        </w:trPr>
        <w:tc>
          <w:tcPr>
            <w:tcW w:w="518" w:type="dxa"/>
          </w:tcPr>
          <w:p w14:paraId="26DDFE0C"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center"/>
          </w:tcPr>
          <w:p w14:paraId="2D67E934"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Федченко В.Ф., пр-т Ленина,36</w:t>
            </w:r>
          </w:p>
        </w:tc>
        <w:tc>
          <w:tcPr>
            <w:tcW w:w="2401" w:type="dxa"/>
            <w:shd w:val="clear" w:color="auto" w:fill="auto"/>
            <w:noWrap/>
            <w:vAlign w:val="bottom"/>
          </w:tcPr>
          <w:p w14:paraId="066A3760"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0,0143</w:t>
            </w:r>
          </w:p>
        </w:tc>
        <w:tc>
          <w:tcPr>
            <w:tcW w:w="1356" w:type="dxa"/>
            <w:gridSpan w:val="2"/>
            <w:vAlign w:val="bottom"/>
          </w:tcPr>
          <w:p w14:paraId="33DB1C4B" w14:textId="77777777" w:rsidR="00BE5F24" w:rsidRPr="0080066D" w:rsidRDefault="00BE5F24" w:rsidP="00A166AD">
            <w:pPr>
              <w:spacing w:after="0" w:line="240" w:lineRule="auto"/>
              <w:jc w:val="center"/>
              <w:rPr>
                <w:color w:val="000000"/>
                <w:sz w:val="22"/>
              </w:rPr>
            </w:pPr>
          </w:p>
        </w:tc>
      </w:tr>
      <w:tr w:rsidR="00BE5F24" w:rsidRPr="002D6A06" w14:paraId="2B34C0CA" w14:textId="77777777" w:rsidTr="00A166AD">
        <w:trPr>
          <w:trHeight w:val="109"/>
          <w:jc w:val="center"/>
        </w:trPr>
        <w:tc>
          <w:tcPr>
            <w:tcW w:w="518" w:type="dxa"/>
          </w:tcPr>
          <w:p w14:paraId="60F30293"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263" w:type="dxa"/>
            <w:shd w:val="clear" w:color="auto" w:fill="auto"/>
            <w:noWrap/>
            <w:vAlign w:val="center"/>
          </w:tcPr>
          <w:p w14:paraId="65B6A009"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Гасенко М.Г., пр-т Ленина,42</w:t>
            </w:r>
          </w:p>
        </w:tc>
        <w:tc>
          <w:tcPr>
            <w:tcW w:w="2401" w:type="dxa"/>
            <w:shd w:val="clear" w:color="auto" w:fill="auto"/>
            <w:noWrap/>
            <w:vAlign w:val="bottom"/>
          </w:tcPr>
          <w:p w14:paraId="2A2662EC"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0,003</w:t>
            </w:r>
          </w:p>
        </w:tc>
        <w:tc>
          <w:tcPr>
            <w:tcW w:w="1356" w:type="dxa"/>
            <w:gridSpan w:val="2"/>
            <w:vAlign w:val="bottom"/>
          </w:tcPr>
          <w:p w14:paraId="1DADAF8F" w14:textId="77777777" w:rsidR="00BE5F24" w:rsidRPr="0080066D" w:rsidRDefault="00BE5F24" w:rsidP="00A166AD">
            <w:pPr>
              <w:spacing w:after="0" w:line="240" w:lineRule="auto"/>
              <w:jc w:val="center"/>
              <w:rPr>
                <w:color w:val="000000"/>
                <w:sz w:val="22"/>
              </w:rPr>
            </w:pPr>
          </w:p>
        </w:tc>
      </w:tr>
      <w:tr w:rsidR="00BE5F24" w:rsidRPr="002D6A06" w14:paraId="0AA9095A" w14:textId="77777777" w:rsidTr="00A166AD">
        <w:trPr>
          <w:trHeight w:val="109"/>
          <w:jc w:val="center"/>
        </w:trPr>
        <w:tc>
          <w:tcPr>
            <w:tcW w:w="518" w:type="dxa"/>
          </w:tcPr>
          <w:p w14:paraId="21D4D5E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263" w:type="dxa"/>
            <w:shd w:val="clear" w:color="auto" w:fill="auto"/>
            <w:noWrap/>
            <w:vAlign w:val="center"/>
          </w:tcPr>
          <w:p w14:paraId="7D1FEF69"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Осадчая О.И., пр-т Ленина,42</w:t>
            </w:r>
          </w:p>
        </w:tc>
        <w:tc>
          <w:tcPr>
            <w:tcW w:w="2401" w:type="dxa"/>
            <w:shd w:val="clear" w:color="auto" w:fill="auto"/>
            <w:noWrap/>
            <w:vAlign w:val="bottom"/>
          </w:tcPr>
          <w:p w14:paraId="4D309B2F"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0,0035</w:t>
            </w:r>
          </w:p>
        </w:tc>
        <w:tc>
          <w:tcPr>
            <w:tcW w:w="1356" w:type="dxa"/>
            <w:gridSpan w:val="2"/>
            <w:vAlign w:val="bottom"/>
          </w:tcPr>
          <w:p w14:paraId="5CBE46A5" w14:textId="77777777" w:rsidR="00BE5F24" w:rsidRPr="0080066D" w:rsidRDefault="00BE5F24" w:rsidP="00A166AD">
            <w:pPr>
              <w:spacing w:after="0" w:line="240" w:lineRule="auto"/>
              <w:jc w:val="center"/>
              <w:rPr>
                <w:color w:val="000000"/>
                <w:sz w:val="22"/>
              </w:rPr>
            </w:pPr>
          </w:p>
        </w:tc>
      </w:tr>
      <w:tr w:rsidR="00BE5F24" w:rsidRPr="002D6A06" w14:paraId="6769E0B6" w14:textId="77777777" w:rsidTr="00A166AD">
        <w:trPr>
          <w:trHeight w:val="109"/>
          <w:jc w:val="center"/>
        </w:trPr>
        <w:tc>
          <w:tcPr>
            <w:tcW w:w="518" w:type="dxa"/>
          </w:tcPr>
          <w:p w14:paraId="11D87A4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263" w:type="dxa"/>
            <w:shd w:val="clear" w:color="auto" w:fill="auto"/>
            <w:noWrap/>
            <w:vAlign w:val="center"/>
          </w:tcPr>
          <w:p w14:paraId="38D761DD"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Павлова И.В., пр-т Ленина,42</w:t>
            </w:r>
          </w:p>
        </w:tc>
        <w:tc>
          <w:tcPr>
            <w:tcW w:w="2401" w:type="dxa"/>
            <w:shd w:val="clear" w:color="auto" w:fill="auto"/>
            <w:noWrap/>
            <w:vAlign w:val="bottom"/>
          </w:tcPr>
          <w:p w14:paraId="39D228FD"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0,003</w:t>
            </w:r>
          </w:p>
        </w:tc>
        <w:tc>
          <w:tcPr>
            <w:tcW w:w="1356" w:type="dxa"/>
            <w:gridSpan w:val="2"/>
            <w:vAlign w:val="bottom"/>
          </w:tcPr>
          <w:p w14:paraId="4E7B333F" w14:textId="77777777" w:rsidR="00BE5F24" w:rsidRDefault="00BE5F24" w:rsidP="00A166AD">
            <w:pPr>
              <w:spacing w:after="0" w:line="240" w:lineRule="auto"/>
              <w:jc w:val="center"/>
              <w:rPr>
                <w:color w:val="000000"/>
                <w:sz w:val="22"/>
              </w:rPr>
            </w:pPr>
          </w:p>
        </w:tc>
      </w:tr>
      <w:tr w:rsidR="00BE5F24" w:rsidRPr="002D6A06" w14:paraId="26A7FB7D" w14:textId="77777777" w:rsidTr="00A166AD">
        <w:trPr>
          <w:trHeight w:val="109"/>
          <w:jc w:val="center"/>
        </w:trPr>
        <w:tc>
          <w:tcPr>
            <w:tcW w:w="518" w:type="dxa"/>
          </w:tcPr>
          <w:p w14:paraId="63DE846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263" w:type="dxa"/>
            <w:shd w:val="clear" w:color="auto" w:fill="auto"/>
            <w:noWrap/>
            <w:vAlign w:val="center"/>
          </w:tcPr>
          <w:p w14:paraId="6A89440B"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Пономарева В.В., пр-т Ленина,40</w:t>
            </w:r>
          </w:p>
        </w:tc>
        <w:tc>
          <w:tcPr>
            <w:tcW w:w="2401" w:type="dxa"/>
            <w:shd w:val="clear" w:color="auto" w:fill="auto"/>
            <w:noWrap/>
            <w:vAlign w:val="bottom"/>
          </w:tcPr>
          <w:p w14:paraId="2F044CCA"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0,0041</w:t>
            </w:r>
          </w:p>
        </w:tc>
        <w:tc>
          <w:tcPr>
            <w:tcW w:w="1356" w:type="dxa"/>
            <w:gridSpan w:val="2"/>
            <w:vAlign w:val="bottom"/>
          </w:tcPr>
          <w:p w14:paraId="53029F59" w14:textId="77777777" w:rsidR="00BE5F24" w:rsidRDefault="00BE5F24" w:rsidP="00A166AD">
            <w:pPr>
              <w:spacing w:after="0" w:line="240" w:lineRule="auto"/>
              <w:jc w:val="center"/>
              <w:rPr>
                <w:color w:val="000000"/>
                <w:sz w:val="22"/>
              </w:rPr>
            </w:pPr>
          </w:p>
        </w:tc>
      </w:tr>
      <w:tr w:rsidR="00BE5F24" w:rsidRPr="002D6A06" w14:paraId="55AB675A" w14:textId="77777777" w:rsidTr="00A166AD">
        <w:trPr>
          <w:trHeight w:val="109"/>
          <w:jc w:val="center"/>
        </w:trPr>
        <w:tc>
          <w:tcPr>
            <w:tcW w:w="518" w:type="dxa"/>
          </w:tcPr>
          <w:p w14:paraId="1567C24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263" w:type="dxa"/>
            <w:shd w:val="clear" w:color="auto" w:fill="auto"/>
            <w:noWrap/>
            <w:vAlign w:val="bottom"/>
          </w:tcPr>
          <w:p w14:paraId="4895E049"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Лысков А.Л., пр-т Ленина,36(1/2)</w:t>
            </w:r>
          </w:p>
        </w:tc>
        <w:tc>
          <w:tcPr>
            <w:tcW w:w="2401" w:type="dxa"/>
            <w:shd w:val="clear" w:color="auto" w:fill="auto"/>
            <w:noWrap/>
            <w:vAlign w:val="bottom"/>
          </w:tcPr>
          <w:p w14:paraId="38CA21F8"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0,0016</w:t>
            </w:r>
          </w:p>
        </w:tc>
        <w:tc>
          <w:tcPr>
            <w:tcW w:w="1356" w:type="dxa"/>
            <w:gridSpan w:val="2"/>
            <w:vAlign w:val="bottom"/>
          </w:tcPr>
          <w:p w14:paraId="3D85EB94" w14:textId="77777777" w:rsidR="00BE5F24" w:rsidRDefault="00BE5F24" w:rsidP="00A166AD">
            <w:pPr>
              <w:spacing w:after="0" w:line="240" w:lineRule="auto"/>
              <w:jc w:val="center"/>
              <w:rPr>
                <w:color w:val="000000"/>
                <w:sz w:val="22"/>
              </w:rPr>
            </w:pPr>
          </w:p>
        </w:tc>
      </w:tr>
      <w:tr w:rsidR="00BE5F24" w:rsidRPr="002D6A06" w14:paraId="78BC6390" w14:textId="77777777" w:rsidTr="00A166AD">
        <w:trPr>
          <w:trHeight w:val="109"/>
          <w:jc w:val="center"/>
        </w:trPr>
        <w:tc>
          <w:tcPr>
            <w:tcW w:w="518" w:type="dxa"/>
          </w:tcPr>
          <w:p w14:paraId="2BA8D8B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263" w:type="dxa"/>
            <w:shd w:val="clear" w:color="auto" w:fill="auto"/>
            <w:noWrap/>
            <w:vAlign w:val="bottom"/>
          </w:tcPr>
          <w:p w14:paraId="078DAE7C"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Слаутин М.М., пр-т Ленина,36(1/2)</w:t>
            </w:r>
          </w:p>
        </w:tc>
        <w:tc>
          <w:tcPr>
            <w:tcW w:w="2401" w:type="dxa"/>
            <w:shd w:val="clear" w:color="auto" w:fill="auto"/>
            <w:noWrap/>
            <w:vAlign w:val="bottom"/>
          </w:tcPr>
          <w:p w14:paraId="616B76A7"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0,0016</w:t>
            </w:r>
          </w:p>
        </w:tc>
        <w:tc>
          <w:tcPr>
            <w:tcW w:w="1356" w:type="dxa"/>
            <w:gridSpan w:val="2"/>
            <w:vAlign w:val="bottom"/>
          </w:tcPr>
          <w:p w14:paraId="72B3D9EE" w14:textId="77777777" w:rsidR="00BE5F24" w:rsidRDefault="00BE5F24" w:rsidP="00A166AD">
            <w:pPr>
              <w:spacing w:after="0" w:line="240" w:lineRule="auto"/>
              <w:jc w:val="center"/>
              <w:rPr>
                <w:color w:val="000000"/>
                <w:sz w:val="22"/>
              </w:rPr>
            </w:pPr>
          </w:p>
        </w:tc>
      </w:tr>
      <w:tr w:rsidR="00BE5F24" w:rsidRPr="002D6A06" w14:paraId="64F1B590" w14:textId="77777777" w:rsidTr="00A166AD">
        <w:trPr>
          <w:trHeight w:val="109"/>
          <w:jc w:val="center"/>
        </w:trPr>
        <w:tc>
          <w:tcPr>
            <w:tcW w:w="518" w:type="dxa"/>
          </w:tcPr>
          <w:p w14:paraId="6E447EED"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263" w:type="dxa"/>
            <w:shd w:val="clear" w:color="auto" w:fill="auto"/>
            <w:noWrap/>
            <w:vAlign w:val="center"/>
          </w:tcPr>
          <w:p w14:paraId="54C62E6D"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Василенкова Е.И., пр-т Ленина,42</w:t>
            </w:r>
          </w:p>
        </w:tc>
        <w:tc>
          <w:tcPr>
            <w:tcW w:w="2401" w:type="dxa"/>
            <w:shd w:val="clear" w:color="auto" w:fill="auto"/>
            <w:noWrap/>
            <w:vAlign w:val="bottom"/>
          </w:tcPr>
          <w:p w14:paraId="51EFEDD4"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0,0027</w:t>
            </w:r>
          </w:p>
        </w:tc>
        <w:tc>
          <w:tcPr>
            <w:tcW w:w="1356" w:type="dxa"/>
            <w:gridSpan w:val="2"/>
            <w:vAlign w:val="bottom"/>
          </w:tcPr>
          <w:p w14:paraId="7C83BCDF" w14:textId="77777777" w:rsidR="00BE5F24" w:rsidRDefault="00BE5F24" w:rsidP="00A166AD">
            <w:pPr>
              <w:spacing w:after="0" w:line="240" w:lineRule="auto"/>
              <w:jc w:val="center"/>
              <w:rPr>
                <w:color w:val="000000"/>
                <w:sz w:val="22"/>
              </w:rPr>
            </w:pPr>
          </w:p>
        </w:tc>
      </w:tr>
      <w:tr w:rsidR="00BE5F24" w:rsidRPr="002D6A06" w14:paraId="1FE80E5A" w14:textId="77777777" w:rsidTr="00A166AD">
        <w:trPr>
          <w:trHeight w:val="109"/>
          <w:jc w:val="center"/>
        </w:trPr>
        <w:tc>
          <w:tcPr>
            <w:tcW w:w="518" w:type="dxa"/>
          </w:tcPr>
          <w:p w14:paraId="27CF4D9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5263" w:type="dxa"/>
            <w:shd w:val="clear" w:color="auto" w:fill="auto"/>
            <w:noWrap/>
            <w:vAlign w:val="center"/>
          </w:tcPr>
          <w:p w14:paraId="56DFC855"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Чикин А.Е., ул. Александрова,43</w:t>
            </w:r>
          </w:p>
        </w:tc>
        <w:tc>
          <w:tcPr>
            <w:tcW w:w="2401" w:type="dxa"/>
            <w:shd w:val="clear" w:color="auto" w:fill="auto"/>
            <w:noWrap/>
            <w:vAlign w:val="bottom"/>
          </w:tcPr>
          <w:p w14:paraId="62154D1A"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0,0177</w:t>
            </w:r>
          </w:p>
        </w:tc>
        <w:tc>
          <w:tcPr>
            <w:tcW w:w="1356" w:type="dxa"/>
            <w:gridSpan w:val="2"/>
            <w:vAlign w:val="bottom"/>
          </w:tcPr>
          <w:p w14:paraId="663BD1AF" w14:textId="77777777" w:rsidR="00BE5F24" w:rsidRDefault="00BE5F24" w:rsidP="00A166AD">
            <w:pPr>
              <w:spacing w:after="0" w:line="240" w:lineRule="auto"/>
              <w:jc w:val="center"/>
              <w:rPr>
                <w:color w:val="000000"/>
                <w:sz w:val="22"/>
              </w:rPr>
            </w:pPr>
          </w:p>
        </w:tc>
      </w:tr>
      <w:tr w:rsidR="00BE5F24" w:rsidRPr="002D6A06" w14:paraId="13CACBD0" w14:textId="77777777" w:rsidTr="00A166AD">
        <w:trPr>
          <w:trHeight w:val="109"/>
          <w:jc w:val="center"/>
        </w:trPr>
        <w:tc>
          <w:tcPr>
            <w:tcW w:w="518" w:type="dxa"/>
          </w:tcPr>
          <w:p w14:paraId="247B5C21"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263" w:type="dxa"/>
            <w:shd w:val="clear" w:color="auto" w:fill="auto"/>
            <w:noWrap/>
            <w:vAlign w:val="bottom"/>
          </w:tcPr>
          <w:p w14:paraId="2B8A11C4"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Кожемяко А.П., пр-т Ленина,36</w:t>
            </w:r>
          </w:p>
        </w:tc>
        <w:tc>
          <w:tcPr>
            <w:tcW w:w="2401" w:type="dxa"/>
            <w:shd w:val="clear" w:color="auto" w:fill="auto"/>
            <w:noWrap/>
            <w:vAlign w:val="bottom"/>
          </w:tcPr>
          <w:p w14:paraId="6AD85362"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0,0718</w:t>
            </w:r>
          </w:p>
        </w:tc>
        <w:tc>
          <w:tcPr>
            <w:tcW w:w="1356" w:type="dxa"/>
            <w:gridSpan w:val="2"/>
            <w:vAlign w:val="bottom"/>
          </w:tcPr>
          <w:p w14:paraId="0803C5E0" w14:textId="77777777" w:rsidR="00BE5F24" w:rsidRDefault="00BE5F24" w:rsidP="00A166AD">
            <w:pPr>
              <w:spacing w:after="0" w:line="240" w:lineRule="auto"/>
              <w:jc w:val="center"/>
              <w:rPr>
                <w:color w:val="000000"/>
                <w:sz w:val="22"/>
              </w:rPr>
            </w:pPr>
          </w:p>
        </w:tc>
      </w:tr>
      <w:tr w:rsidR="00BE5F24" w:rsidRPr="002D6A06" w14:paraId="73D5026F" w14:textId="77777777" w:rsidTr="00A166AD">
        <w:trPr>
          <w:trHeight w:val="109"/>
          <w:jc w:val="center"/>
        </w:trPr>
        <w:tc>
          <w:tcPr>
            <w:tcW w:w="518" w:type="dxa"/>
          </w:tcPr>
          <w:p w14:paraId="65F9AF32"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263" w:type="dxa"/>
            <w:shd w:val="clear" w:color="auto" w:fill="auto"/>
            <w:noWrap/>
            <w:vAlign w:val="center"/>
          </w:tcPr>
          <w:p w14:paraId="36C2F9B1"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ООО "Балатеп",  пр-т Ленина,38</w:t>
            </w:r>
          </w:p>
        </w:tc>
        <w:tc>
          <w:tcPr>
            <w:tcW w:w="2401" w:type="dxa"/>
            <w:shd w:val="clear" w:color="auto" w:fill="auto"/>
            <w:noWrap/>
            <w:vAlign w:val="bottom"/>
          </w:tcPr>
          <w:p w14:paraId="70F1BDAF"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0,0091</w:t>
            </w:r>
          </w:p>
        </w:tc>
        <w:tc>
          <w:tcPr>
            <w:tcW w:w="1356" w:type="dxa"/>
            <w:gridSpan w:val="2"/>
            <w:vAlign w:val="bottom"/>
          </w:tcPr>
          <w:p w14:paraId="0506E03C" w14:textId="77777777" w:rsidR="00BE5F24" w:rsidRDefault="00BE5F24" w:rsidP="00A166AD">
            <w:pPr>
              <w:spacing w:after="0" w:line="240" w:lineRule="auto"/>
              <w:jc w:val="center"/>
              <w:rPr>
                <w:color w:val="000000"/>
                <w:sz w:val="22"/>
              </w:rPr>
            </w:pPr>
          </w:p>
        </w:tc>
      </w:tr>
      <w:tr w:rsidR="00BE5F24" w:rsidRPr="002D6A06" w14:paraId="16C89B56" w14:textId="77777777" w:rsidTr="00A166AD">
        <w:trPr>
          <w:trHeight w:val="109"/>
          <w:jc w:val="center"/>
        </w:trPr>
        <w:tc>
          <w:tcPr>
            <w:tcW w:w="518" w:type="dxa"/>
          </w:tcPr>
          <w:p w14:paraId="4DCB55B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263" w:type="dxa"/>
            <w:shd w:val="clear" w:color="auto" w:fill="auto"/>
            <w:noWrap/>
            <w:vAlign w:val="bottom"/>
          </w:tcPr>
          <w:p w14:paraId="0CA3E47D"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ООО "Радиоэлектроника", пр-т Ленина,38</w:t>
            </w:r>
          </w:p>
        </w:tc>
        <w:tc>
          <w:tcPr>
            <w:tcW w:w="2401" w:type="dxa"/>
            <w:shd w:val="clear" w:color="auto" w:fill="auto"/>
            <w:noWrap/>
            <w:vAlign w:val="bottom"/>
          </w:tcPr>
          <w:p w14:paraId="068139D3"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0,0244</w:t>
            </w:r>
          </w:p>
        </w:tc>
        <w:tc>
          <w:tcPr>
            <w:tcW w:w="1356" w:type="dxa"/>
            <w:gridSpan w:val="2"/>
            <w:vAlign w:val="bottom"/>
          </w:tcPr>
          <w:p w14:paraId="2693FFC9" w14:textId="77777777" w:rsidR="00BE5F24" w:rsidRDefault="00BE5F24" w:rsidP="00A166AD">
            <w:pPr>
              <w:spacing w:after="0" w:line="240" w:lineRule="auto"/>
              <w:jc w:val="center"/>
              <w:rPr>
                <w:color w:val="000000"/>
                <w:sz w:val="22"/>
              </w:rPr>
            </w:pPr>
          </w:p>
        </w:tc>
      </w:tr>
      <w:tr w:rsidR="00BE5F24" w:rsidRPr="002D6A06" w14:paraId="1845FB56" w14:textId="77777777" w:rsidTr="00A166AD">
        <w:trPr>
          <w:trHeight w:val="109"/>
          <w:jc w:val="center"/>
        </w:trPr>
        <w:tc>
          <w:tcPr>
            <w:tcW w:w="518" w:type="dxa"/>
          </w:tcPr>
          <w:p w14:paraId="28FBF98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5263" w:type="dxa"/>
            <w:shd w:val="clear" w:color="auto" w:fill="auto"/>
            <w:noWrap/>
            <w:vAlign w:val="bottom"/>
          </w:tcPr>
          <w:p w14:paraId="659F735F"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МКД пр-т Ленина,42</w:t>
            </w:r>
          </w:p>
        </w:tc>
        <w:tc>
          <w:tcPr>
            <w:tcW w:w="2401" w:type="dxa"/>
            <w:shd w:val="clear" w:color="auto" w:fill="auto"/>
            <w:noWrap/>
            <w:vAlign w:val="bottom"/>
          </w:tcPr>
          <w:p w14:paraId="3119F57B"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0,155</w:t>
            </w:r>
          </w:p>
        </w:tc>
        <w:tc>
          <w:tcPr>
            <w:tcW w:w="1356" w:type="dxa"/>
            <w:gridSpan w:val="2"/>
            <w:vAlign w:val="bottom"/>
          </w:tcPr>
          <w:p w14:paraId="4BEB2DB9" w14:textId="77777777" w:rsidR="00BE5F24" w:rsidRDefault="00BE5F24" w:rsidP="00A166AD">
            <w:pPr>
              <w:spacing w:after="0" w:line="240" w:lineRule="auto"/>
              <w:jc w:val="center"/>
              <w:rPr>
                <w:color w:val="000000"/>
                <w:sz w:val="22"/>
              </w:rPr>
            </w:pPr>
          </w:p>
        </w:tc>
      </w:tr>
      <w:tr w:rsidR="00BE5F24" w:rsidRPr="002D6A06" w14:paraId="5D159D07" w14:textId="77777777" w:rsidTr="00A166AD">
        <w:trPr>
          <w:trHeight w:val="109"/>
          <w:jc w:val="center"/>
        </w:trPr>
        <w:tc>
          <w:tcPr>
            <w:tcW w:w="518" w:type="dxa"/>
          </w:tcPr>
          <w:p w14:paraId="4FC7BFA6"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5263" w:type="dxa"/>
            <w:shd w:val="clear" w:color="auto" w:fill="auto"/>
            <w:noWrap/>
            <w:vAlign w:val="bottom"/>
          </w:tcPr>
          <w:p w14:paraId="3D101FFE"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МКД ул. Александрова,43</w:t>
            </w:r>
          </w:p>
        </w:tc>
        <w:tc>
          <w:tcPr>
            <w:tcW w:w="2401" w:type="dxa"/>
            <w:shd w:val="clear" w:color="auto" w:fill="auto"/>
            <w:noWrap/>
            <w:vAlign w:val="bottom"/>
          </w:tcPr>
          <w:p w14:paraId="2EA82133"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0,221</w:t>
            </w:r>
          </w:p>
        </w:tc>
        <w:tc>
          <w:tcPr>
            <w:tcW w:w="1356" w:type="dxa"/>
            <w:gridSpan w:val="2"/>
            <w:vAlign w:val="bottom"/>
          </w:tcPr>
          <w:p w14:paraId="030E77C6" w14:textId="77777777" w:rsidR="00BE5F24" w:rsidRDefault="00BE5F24" w:rsidP="00A166AD">
            <w:pPr>
              <w:spacing w:after="0" w:line="240" w:lineRule="auto"/>
              <w:jc w:val="center"/>
              <w:rPr>
                <w:color w:val="000000"/>
                <w:sz w:val="22"/>
              </w:rPr>
            </w:pPr>
          </w:p>
        </w:tc>
      </w:tr>
      <w:tr w:rsidR="00BE5F24" w:rsidRPr="002D6A06" w14:paraId="1CEF9B43" w14:textId="77777777" w:rsidTr="00A166AD">
        <w:trPr>
          <w:trHeight w:val="109"/>
          <w:jc w:val="center"/>
        </w:trPr>
        <w:tc>
          <w:tcPr>
            <w:tcW w:w="518" w:type="dxa"/>
          </w:tcPr>
          <w:p w14:paraId="2135F4E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5263" w:type="dxa"/>
            <w:shd w:val="clear" w:color="auto" w:fill="auto"/>
            <w:noWrap/>
            <w:vAlign w:val="bottom"/>
          </w:tcPr>
          <w:p w14:paraId="2E0221B5"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МКД ул. Кронштадская,1</w:t>
            </w:r>
          </w:p>
        </w:tc>
        <w:tc>
          <w:tcPr>
            <w:tcW w:w="2401" w:type="dxa"/>
            <w:shd w:val="clear" w:color="auto" w:fill="auto"/>
            <w:noWrap/>
            <w:vAlign w:val="bottom"/>
          </w:tcPr>
          <w:p w14:paraId="22D3EF07"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0,152</w:t>
            </w:r>
          </w:p>
        </w:tc>
        <w:tc>
          <w:tcPr>
            <w:tcW w:w="1356" w:type="dxa"/>
            <w:gridSpan w:val="2"/>
            <w:vAlign w:val="bottom"/>
          </w:tcPr>
          <w:p w14:paraId="3785A3F4" w14:textId="77777777" w:rsidR="00BE5F24" w:rsidRDefault="00BE5F24" w:rsidP="00A166AD">
            <w:pPr>
              <w:spacing w:after="0" w:line="240" w:lineRule="auto"/>
              <w:jc w:val="center"/>
              <w:rPr>
                <w:color w:val="000000"/>
                <w:sz w:val="22"/>
              </w:rPr>
            </w:pPr>
          </w:p>
        </w:tc>
      </w:tr>
      <w:tr w:rsidR="00BE5F24" w:rsidRPr="002D6A06" w14:paraId="253D16A5" w14:textId="77777777" w:rsidTr="00A166AD">
        <w:trPr>
          <w:trHeight w:val="109"/>
          <w:jc w:val="center"/>
        </w:trPr>
        <w:tc>
          <w:tcPr>
            <w:tcW w:w="518" w:type="dxa"/>
          </w:tcPr>
          <w:p w14:paraId="2F24281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5263" w:type="dxa"/>
            <w:shd w:val="clear" w:color="auto" w:fill="auto"/>
            <w:noWrap/>
            <w:vAlign w:val="bottom"/>
          </w:tcPr>
          <w:p w14:paraId="1922D087"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МКД пр-т Ленина,44</w:t>
            </w:r>
          </w:p>
        </w:tc>
        <w:tc>
          <w:tcPr>
            <w:tcW w:w="2401" w:type="dxa"/>
            <w:shd w:val="clear" w:color="auto" w:fill="auto"/>
            <w:noWrap/>
            <w:vAlign w:val="bottom"/>
          </w:tcPr>
          <w:p w14:paraId="67A67A2C"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0,154</w:t>
            </w:r>
          </w:p>
        </w:tc>
        <w:tc>
          <w:tcPr>
            <w:tcW w:w="1356" w:type="dxa"/>
            <w:gridSpan w:val="2"/>
            <w:vAlign w:val="bottom"/>
          </w:tcPr>
          <w:p w14:paraId="78A9CD7C" w14:textId="77777777" w:rsidR="00BE5F24" w:rsidRDefault="00BE5F24" w:rsidP="00A166AD">
            <w:pPr>
              <w:spacing w:after="0" w:line="240" w:lineRule="auto"/>
              <w:jc w:val="center"/>
              <w:rPr>
                <w:color w:val="000000"/>
                <w:sz w:val="22"/>
              </w:rPr>
            </w:pPr>
          </w:p>
        </w:tc>
      </w:tr>
      <w:tr w:rsidR="00BE5F24" w:rsidRPr="002D6A06" w14:paraId="50374325" w14:textId="77777777" w:rsidTr="00A166AD">
        <w:trPr>
          <w:trHeight w:val="109"/>
          <w:jc w:val="center"/>
        </w:trPr>
        <w:tc>
          <w:tcPr>
            <w:tcW w:w="518" w:type="dxa"/>
          </w:tcPr>
          <w:p w14:paraId="339A708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5263" w:type="dxa"/>
            <w:shd w:val="clear" w:color="auto" w:fill="auto"/>
            <w:noWrap/>
            <w:vAlign w:val="bottom"/>
          </w:tcPr>
          <w:p w14:paraId="46DB30C0"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МКД ул. Свердлова,48</w:t>
            </w:r>
          </w:p>
        </w:tc>
        <w:tc>
          <w:tcPr>
            <w:tcW w:w="2401" w:type="dxa"/>
            <w:shd w:val="clear" w:color="auto" w:fill="auto"/>
            <w:noWrap/>
            <w:vAlign w:val="bottom"/>
          </w:tcPr>
          <w:p w14:paraId="61EA0373"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0,189</w:t>
            </w:r>
          </w:p>
        </w:tc>
        <w:tc>
          <w:tcPr>
            <w:tcW w:w="1356" w:type="dxa"/>
            <w:gridSpan w:val="2"/>
            <w:vAlign w:val="bottom"/>
          </w:tcPr>
          <w:p w14:paraId="69933A7A" w14:textId="77777777" w:rsidR="00BE5F24" w:rsidRDefault="00BE5F24" w:rsidP="00A166AD">
            <w:pPr>
              <w:spacing w:after="0" w:line="240" w:lineRule="auto"/>
              <w:jc w:val="center"/>
              <w:rPr>
                <w:color w:val="000000"/>
                <w:sz w:val="22"/>
              </w:rPr>
            </w:pPr>
          </w:p>
        </w:tc>
      </w:tr>
      <w:tr w:rsidR="00BE5F24" w:rsidRPr="002D6A06" w14:paraId="05D0EA04" w14:textId="77777777" w:rsidTr="00A166AD">
        <w:trPr>
          <w:trHeight w:val="109"/>
          <w:jc w:val="center"/>
        </w:trPr>
        <w:tc>
          <w:tcPr>
            <w:tcW w:w="518" w:type="dxa"/>
          </w:tcPr>
          <w:p w14:paraId="7317C0B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5263" w:type="dxa"/>
            <w:shd w:val="clear" w:color="auto" w:fill="auto"/>
            <w:noWrap/>
            <w:vAlign w:val="bottom"/>
          </w:tcPr>
          <w:p w14:paraId="71488032"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МКД пр-т Ленина,36</w:t>
            </w:r>
          </w:p>
        </w:tc>
        <w:tc>
          <w:tcPr>
            <w:tcW w:w="2401" w:type="dxa"/>
            <w:shd w:val="clear" w:color="auto" w:fill="auto"/>
            <w:noWrap/>
            <w:vAlign w:val="bottom"/>
          </w:tcPr>
          <w:p w14:paraId="056AF108"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0,261</w:t>
            </w:r>
          </w:p>
        </w:tc>
        <w:tc>
          <w:tcPr>
            <w:tcW w:w="1356" w:type="dxa"/>
            <w:gridSpan w:val="2"/>
            <w:vAlign w:val="bottom"/>
          </w:tcPr>
          <w:p w14:paraId="72AD84EA" w14:textId="77777777" w:rsidR="00BE5F24" w:rsidRDefault="00BE5F24" w:rsidP="00A166AD">
            <w:pPr>
              <w:spacing w:after="0" w:line="240" w:lineRule="auto"/>
              <w:jc w:val="center"/>
              <w:rPr>
                <w:color w:val="000000"/>
                <w:sz w:val="22"/>
              </w:rPr>
            </w:pPr>
          </w:p>
        </w:tc>
      </w:tr>
      <w:tr w:rsidR="00BE5F24" w:rsidRPr="002D6A06" w14:paraId="576490F5" w14:textId="77777777" w:rsidTr="00A166AD">
        <w:trPr>
          <w:trHeight w:val="109"/>
          <w:jc w:val="center"/>
        </w:trPr>
        <w:tc>
          <w:tcPr>
            <w:tcW w:w="518" w:type="dxa"/>
          </w:tcPr>
          <w:p w14:paraId="3AAE493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5263" w:type="dxa"/>
            <w:shd w:val="clear" w:color="auto" w:fill="auto"/>
            <w:noWrap/>
            <w:vAlign w:val="bottom"/>
          </w:tcPr>
          <w:p w14:paraId="4B3C5BF6"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МКД пр-т Ленина,40</w:t>
            </w:r>
          </w:p>
        </w:tc>
        <w:tc>
          <w:tcPr>
            <w:tcW w:w="2401" w:type="dxa"/>
            <w:shd w:val="clear" w:color="auto" w:fill="auto"/>
            <w:noWrap/>
            <w:vAlign w:val="bottom"/>
          </w:tcPr>
          <w:p w14:paraId="65A0CC0C"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0,111</w:t>
            </w:r>
          </w:p>
        </w:tc>
        <w:tc>
          <w:tcPr>
            <w:tcW w:w="1356" w:type="dxa"/>
            <w:gridSpan w:val="2"/>
            <w:vAlign w:val="bottom"/>
          </w:tcPr>
          <w:p w14:paraId="64C0E6D6" w14:textId="77777777" w:rsidR="00BE5F24" w:rsidRDefault="00BE5F24" w:rsidP="00A166AD">
            <w:pPr>
              <w:spacing w:after="0" w:line="240" w:lineRule="auto"/>
              <w:jc w:val="center"/>
              <w:rPr>
                <w:color w:val="000000"/>
                <w:sz w:val="22"/>
              </w:rPr>
            </w:pPr>
          </w:p>
        </w:tc>
      </w:tr>
      <w:tr w:rsidR="00BE5F24" w:rsidRPr="002D6A06" w14:paraId="43917AC1" w14:textId="77777777" w:rsidTr="00A166AD">
        <w:trPr>
          <w:trHeight w:val="109"/>
          <w:jc w:val="center"/>
        </w:trPr>
        <w:tc>
          <w:tcPr>
            <w:tcW w:w="518" w:type="dxa"/>
          </w:tcPr>
          <w:p w14:paraId="4819F27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5263" w:type="dxa"/>
            <w:shd w:val="clear" w:color="auto" w:fill="auto"/>
            <w:noWrap/>
            <w:vAlign w:val="bottom"/>
          </w:tcPr>
          <w:p w14:paraId="267711C0"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МКД пр-т Ленина,40а</w:t>
            </w:r>
          </w:p>
        </w:tc>
        <w:tc>
          <w:tcPr>
            <w:tcW w:w="2401" w:type="dxa"/>
            <w:shd w:val="clear" w:color="auto" w:fill="auto"/>
            <w:noWrap/>
            <w:vAlign w:val="bottom"/>
          </w:tcPr>
          <w:p w14:paraId="40F0C2C6"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0,117</w:t>
            </w:r>
          </w:p>
        </w:tc>
        <w:tc>
          <w:tcPr>
            <w:tcW w:w="1356" w:type="dxa"/>
            <w:gridSpan w:val="2"/>
            <w:vAlign w:val="bottom"/>
          </w:tcPr>
          <w:p w14:paraId="6F6CFF77" w14:textId="77777777" w:rsidR="00BE5F24" w:rsidRDefault="00BE5F24" w:rsidP="00A166AD">
            <w:pPr>
              <w:spacing w:after="0" w:line="240" w:lineRule="auto"/>
              <w:jc w:val="center"/>
              <w:rPr>
                <w:color w:val="000000"/>
                <w:sz w:val="22"/>
              </w:rPr>
            </w:pPr>
          </w:p>
        </w:tc>
      </w:tr>
      <w:tr w:rsidR="00BE5F24" w:rsidRPr="002D6A06" w14:paraId="1B8FC09B" w14:textId="77777777" w:rsidTr="00A166AD">
        <w:trPr>
          <w:trHeight w:val="109"/>
          <w:jc w:val="center"/>
        </w:trPr>
        <w:tc>
          <w:tcPr>
            <w:tcW w:w="518" w:type="dxa"/>
          </w:tcPr>
          <w:p w14:paraId="3F1F282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5263" w:type="dxa"/>
            <w:shd w:val="clear" w:color="auto" w:fill="auto"/>
            <w:noWrap/>
            <w:vAlign w:val="bottom"/>
          </w:tcPr>
          <w:p w14:paraId="2953A161"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МКД пр-т Ленина,38</w:t>
            </w:r>
          </w:p>
        </w:tc>
        <w:tc>
          <w:tcPr>
            <w:tcW w:w="2401" w:type="dxa"/>
            <w:shd w:val="clear" w:color="auto" w:fill="auto"/>
            <w:noWrap/>
            <w:vAlign w:val="bottom"/>
          </w:tcPr>
          <w:p w14:paraId="0862D7D7" w14:textId="77777777" w:rsidR="00BE5F24" w:rsidRPr="003025E3" w:rsidRDefault="00BE5F24" w:rsidP="00A166AD">
            <w:pPr>
              <w:spacing w:after="0" w:line="240" w:lineRule="auto"/>
              <w:jc w:val="center"/>
              <w:rPr>
                <w:rFonts w:cs="Times New Roman"/>
                <w:color w:val="000000"/>
                <w:sz w:val="20"/>
                <w:szCs w:val="20"/>
              </w:rPr>
            </w:pPr>
            <w:r w:rsidRPr="003025E3">
              <w:rPr>
                <w:rFonts w:cs="Times New Roman"/>
                <w:color w:val="000000"/>
                <w:sz w:val="20"/>
                <w:szCs w:val="20"/>
              </w:rPr>
              <w:t>0,163</w:t>
            </w:r>
          </w:p>
        </w:tc>
        <w:tc>
          <w:tcPr>
            <w:tcW w:w="1356" w:type="dxa"/>
            <w:gridSpan w:val="2"/>
          </w:tcPr>
          <w:p w14:paraId="52FEFF2A" w14:textId="77777777" w:rsidR="00BE5F24" w:rsidRDefault="00BE5F24" w:rsidP="00A166AD">
            <w:pPr>
              <w:spacing w:after="0" w:line="240" w:lineRule="auto"/>
              <w:jc w:val="center"/>
              <w:rPr>
                <w:color w:val="000000"/>
                <w:sz w:val="22"/>
              </w:rPr>
            </w:pPr>
          </w:p>
        </w:tc>
      </w:tr>
    </w:tbl>
    <w:p w14:paraId="74DCC5AF" w14:textId="77777777" w:rsidR="00BE5F24" w:rsidRPr="00DC6461" w:rsidRDefault="00BE5F24" w:rsidP="00BE5F24">
      <w:pPr>
        <w:spacing w:after="0"/>
        <w:ind w:firstLine="284"/>
        <w:jc w:val="both"/>
        <w:rPr>
          <w:rFonts w:cs="Times New Roman"/>
          <w:sz w:val="16"/>
          <w:szCs w:val="16"/>
        </w:rPr>
      </w:pPr>
    </w:p>
    <w:p w14:paraId="5498C06F" w14:textId="201A9580" w:rsidR="00BE5F24" w:rsidRDefault="00BE5F24" w:rsidP="00BE5F24">
      <w:pPr>
        <w:spacing w:after="0"/>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.10.</w:t>
      </w:r>
      <w:r w:rsidRPr="009749BE">
        <w:rPr>
          <w:rFonts w:cs="Times New Roman"/>
          <w:sz w:val="24"/>
          <w:szCs w:val="24"/>
        </w:rPr>
        <w:t xml:space="preserve"> –</w:t>
      </w:r>
      <w:r>
        <w:rPr>
          <w:rFonts w:cs="Times New Roman"/>
          <w:sz w:val="24"/>
          <w:szCs w:val="24"/>
        </w:rPr>
        <w:t xml:space="preserve"> 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BE5F24" w:rsidRPr="00922F9F" w14:paraId="2E8E0FA7" w14:textId="77777777" w:rsidTr="00A166AD">
        <w:trPr>
          <w:trHeight w:val="386"/>
          <w:jc w:val="center"/>
        </w:trPr>
        <w:tc>
          <w:tcPr>
            <w:tcW w:w="504" w:type="dxa"/>
            <w:vAlign w:val="center"/>
          </w:tcPr>
          <w:p w14:paraId="031B57E4"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4B077914"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78BCD765"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7FA03A72"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40EF11E3"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975C48" w14:paraId="32DA00C7" w14:textId="77777777" w:rsidTr="00A166AD">
        <w:trPr>
          <w:gridAfter w:val="1"/>
          <w:wAfter w:w="6" w:type="dxa"/>
          <w:trHeight w:val="109"/>
          <w:jc w:val="center"/>
        </w:trPr>
        <w:tc>
          <w:tcPr>
            <w:tcW w:w="9387" w:type="dxa"/>
            <w:gridSpan w:val="4"/>
          </w:tcPr>
          <w:p w14:paraId="1AFB3982" w14:textId="77777777" w:rsidR="00BE5F24" w:rsidRPr="00DC60E6" w:rsidRDefault="00BE5F24" w:rsidP="00A166AD">
            <w:pPr>
              <w:spacing w:after="0" w:line="240" w:lineRule="auto"/>
              <w:jc w:val="center"/>
              <w:rPr>
                <w:rFonts w:cs="Times New Roman"/>
                <w:sz w:val="22"/>
              </w:rPr>
            </w:pPr>
            <w:r w:rsidRPr="00DC60E6">
              <w:rPr>
                <w:rStyle w:val="fontstyle01"/>
                <w:sz w:val="22"/>
                <w:szCs w:val="22"/>
              </w:rPr>
              <w:t>Котельная №1</w:t>
            </w:r>
            <w:r>
              <w:rPr>
                <w:rStyle w:val="fontstyle01"/>
                <w:sz w:val="22"/>
                <w:szCs w:val="22"/>
              </w:rPr>
              <w:t>8</w:t>
            </w:r>
            <w:r w:rsidRPr="00DC60E6">
              <w:rPr>
                <w:rStyle w:val="fontstyle01"/>
                <w:sz w:val="22"/>
                <w:szCs w:val="22"/>
              </w:rPr>
              <w:t xml:space="preserve"> – </w:t>
            </w:r>
            <w:r w:rsidRPr="00C71D63">
              <w:rPr>
                <w:b/>
                <w:color w:val="000000"/>
                <w:sz w:val="22"/>
              </w:rPr>
              <w:t>п. Займище, ул. Клинцовкая.100</w:t>
            </w:r>
          </w:p>
        </w:tc>
      </w:tr>
      <w:tr w:rsidR="00BE5F24" w:rsidRPr="0080066D" w14:paraId="15E7C43D" w14:textId="77777777" w:rsidTr="00A166AD">
        <w:trPr>
          <w:trHeight w:val="109"/>
          <w:jc w:val="center"/>
        </w:trPr>
        <w:tc>
          <w:tcPr>
            <w:tcW w:w="504" w:type="dxa"/>
          </w:tcPr>
          <w:p w14:paraId="705C8FE2"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bottom"/>
          </w:tcPr>
          <w:p w14:paraId="2A08B6C8" w14:textId="77777777" w:rsidR="00BE5F24" w:rsidRPr="00C71D63" w:rsidRDefault="00BE5F24" w:rsidP="00A166AD">
            <w:pPr>
              <w:spacing w:after="0" w:line="240" w:lineRule="auto"/>
              <w:jc w:val="center"/>
              <w:rPr>
                <w:rFonts w:cs="Times New Roman"/>
                <w:color w:val="000000"/>
                <w:sz w:val="20"/>
                <w:szCs w:val="20"/>
              </w:rPr>
            </w:pPr>
            <w:r w:rsidRPr="00C71D63">
              <w:rPr>
                <w:rFonts w:cs="Times New Roman"/>
                <w:color w:val="000000"/>
                <w:sz w:val="20"/>
                <w:szCs w:val="20"/>
              </w:rPr>
              <w:t>Займищенская СОШ,</w:t>
            </w:r>
            <w:r>
              <w:rPr>
                <w:rFonts w:cs="Times New Roman"/>
                <w:color w:val="000000"/>
                <w:sz w:val="20"/>
                <w:szCs w:val="20"/>
              </w:rPr>
              <w:t xml:space="preserve"> </w:t>
            </w:r>
            <w:r w:rsidRPr="00C71D63">
              <w:rPr>
                <w:rFonts w:cs="Times New Roman"/>
                <w:color w:val="000000"/>
                <w:sz w:val="20"/>
                <w:szCs w:val="20"/>
              </w:rPr>
              <w:t>ул.</w:t>
            </w:r>
            <w:r>
              <w:rPr>
                <w:rFonts w:cs="Times New Roman"/>
                <w:color w:val="000000"/>
                <w:sz w:val="20"/>
                <w:szCs w:val="20"/>
              </w:rPr>
              <w:t xml:space="preserve"> </w:t>
            </w:r>
            <w:r w:rsidRPr="00C71D63">
              <w:rPr>
                <w:rFonts w:cs="Times New Roman"/>
                <w:color w:val="000000"/>
                <w:sz w:val="20"/>
                <w:szCs w:val="20"/>
              </w:rPr>
              <w:t>Клинцовская,102</w:t>
            </w:r>
          </w:p>
        </w:tc>
        <w:tc>
          <w:tcPr>
            <w:tcW w:w="2401" w:type="dxa"/>
            <w:shd w:val="clear" w:color="auto" w:fill="auto"/>
            <w:noWrap/>
            <w:vAlign w:val="bottom"/>
          </w:tcPr>
          <w:p w14:paraId="2B58DCDE" w14:textId="77777777" w:rsidR="00BE5F24" w:rsidRPr="00C71D63" w:rsidRDefault="00BE5F24" w:rsidP="00A166AD">
            <w:pPr>
              <w:spacing w:after="0" w:line="240" w:lineRule="auto"/>
              <w:jc w:val="center"/>
              <w:rPr>
                <w:rFonts w:cs="Times New Roman"/>
                <w:color w:val="000000"/>
                <w:sz w:val="20"/>
                <w:szCs w:val="20"/>
              </w:rPr>
            </w:pPr>
            <w:r w:rsidRPr="00C71D63">
              <w:rPr>
                <w:rFonts w:cs="Times New Roman"/>
                <w:color w:val="000000"/>
                <w:sz w:val="20"/>
                <w:szCs w:val="20"/>
              </w:rPr>
              <w:t>0,2724</w:t>
            </w:r>
          </w:p>
        </w:tc>
        <w:tc>
          <w:tcPr>
            <w:tcW w:w="1331" w:type="dxa"/>
            <w:gridSpan w:val="2"/>
            <w:vAlign w:val="bottom"/>
          </w:tcPr>
          <w:p w14:paraId="0B1DEBB2" w14:textId="77777777" w:rsidR="00BE5F24" w:rsidRPr="0080066D" w:rsidRDefault="00BE5F24" w:rsidP="00A166AD">
            <w:pPr>
              <w:spacing w:after="0" w:line="240" w:lineRule="auto"/>
              <w:jc w:val="center"/>
              <w:rPr>
                <w:color w:val="000000"/>
                <w:sz w:val="22"/>
              </w:rPr>
            </w:pPr>
          </w:p>
        </w:tc>
      </w:tr>
    </w:tbl>
    <w:p w14:paraId="776010F4" w14:textId="77777777" w:rsidR="00BE5F24" w:rsidRPr="00DC6461" w:rsidRDefault="00BE5F24" w:rsidP="00BE5F24">
      <w:pPr>
        <w:spacing w:after="0"/>
        <w:ind w:firstLine="284"/>
        <w:jc w:val="both"/>
        <w:rPr>
          <w:rFonts w:cs="Times New Roman"/>
          <w:sz w:val="16"/>
          <w:szCs w:val="16"/>
        </w:rPr>
      </w:pPr>
    </w:p>
    <w:p w14:paraId="3B7754B5" w14:textId="33B923B7" w:rsidR="00BE5F24" w:rsidRDefault="00BE5F24" w:rsidP="00BE5F24">
      <w:pPr>
        <w:spacing w:after="0"/>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.11.</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5157"/>
        <w:gridCol w:w="2401"/>
        <w:gridCol w:w="1325"/>
        <w:gridCol w:w="6"/>
      </w:tblGrid>
      <w:tr w:rsidR="00BE5F24" w:rsidRPr="00922F9F" w14:paraId="4EA7A739" w14:textId="77777777" w:rsidTr="00A166AD">
        <w:trPr>
          <w:trHeight w:val="386"/>
          <w:jc w:val="center"/>
        </w:trPr>
        <w:tc>
          <w:tcPr>
            <w:tcW w:w="504" w:type="dxa"/>
            <w:vAlign w:val="center"/>
          </w:tcPr>
          <w:p w14:paraId="6BF9652A"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157" w:type="dxa"/>
            <w:shd w:val="clear" w:color="auto" w:fill="auto"/>
            <w:vAlign w:val="center"/>
            <w:hideMark/>
          </w:tcPr>
          <w:p w14:paraId="59AAEC0D"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0D2E88DD"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4D454D77"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31" w:type="dxa"/>
            <w:gridSpan w:val="2"/>
            <w:vAlign w:val="center"/>
          </w:tcPr>
          <w:p w14:paraId="76B9BD7F"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975C48" w14:paraId="41332DF1" w14:textId="77777777" w:rsidTr="00A166AD">
        <w:trPr>
          <w:gridAfter w:val="1"/>
          <w:wAfter w:w="6" w:type="dxa"/>
          <w:trHeight w:val="109"/>
          <w:jc w:val="center"/>
        </w:trPr>
        <w:tc>
          <w:tcPr>
            <w:tcW w:w="9387" w:type="dxa"/>
            <w:gridSpan w:val="4"/>
          </w:tcPr>
          <w:p w14:paraId="10C719BD" w14:textId="77777777" w:rsidR="00BE5F24" w:rsidRPr="00DC60E6" w:rsidRDefault="00BE5F24" w:rsidP="00A166AD">
            <w:pPr>
              <w:spacing w:after="0" w:line="240" w:lineRule="auto"/>
              <w:jc w:val="center"/>
              <w:rPr>
                <w:rFonts w:cs="Times New Roman"/>
                <w:sz w:val="22"/>
              </w:rPr>
            </w:pPr>
            <w:r w:rsidRPr="00DC60E6">
              <w:rPr>
                <w:rStyle w:val="fontstyle01"/>
                <w:sz w:val="22"/>
                <w:szCs w:val="22"/>
              </w:rPr>
              <w:t>Котельная №1</w:t>
            </w:r>
            <w:r>
              <w:rPr>
                <w:rStyle w:val="fontstyle01"/>
                <w:sz w:val="22"/>
                <w:szCs w:val="22"/>
              </w:rPr>
              <w:t>9</w:t>
            </w:r>
            <w:r w:rsidRPr="00DC60E6">
              <w:rPr>
                <w:rStyle w:val="fontstyle01"/>
                <w:sz w:val="22"/>
                <w:szCs w:val="22"/>
              </w:rPr>
              <w:t xml:space="preserve"> – </w:t>
            </w:r>
            <w:r w:rsidRPr="00C71D63">
              <w:rPr>
                <w:b/>
                <w:color w:val="000000"/>
                <w:sz w:val="22"/>
              </w:rPr>
              <w:t>п. Ардонь, ул. Стахановская</w:t>
            </w:r>
          </w:p>
        </w:tc>
      </w:tr>
      <w:tr w:rsidR="00BE5F24" w:rsidRPr="0080066D" w14:paraId="12A761ED" w14:textId="77777777" w:rsidTr="00A166AD">
        <w:trPr>
          <w:trHeight w:val="109"/>
          <w:jc w:val="center"/>
        </w:trPr>
        <w:tc>
          <w:tcPr>
            <w:tcW w:w="504" w:type="dxa"/>
          </w:tcPr>
          <w:p w14:paraId="63765EE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157" w:type="dxa"/>
            <w:shd w:val="clear" w:color="auto" w:fill="auto"/>
            <w:noWrap/>
            <w:vAlign w:val="bottom"/>
          </w:tcPr>
          <w:p w14:paraId="4F2484E9" w14:textId="77777777" w:rsidR="00BE5F24" w:rsidRPr="00C71D63" w:rsidRDefault="00BE5F24" w:rsidP="00A166AD">
            <w:pPr>
              <w:spacing w:after="0" w:line="240" w:lineRule="auto"/>
              <w:jc w:val="center"/>
              <w:rPr>
                <w:rFonts w:cs="Times New Roman"/>
                <w:color w:val="000000"/>
                <w:sz w:val="20"/>
                <w:szCs w:val="20"/>
              </w:rPr>
            </w:pPr>
            <w:r w:rsidRPr="00C71D63">
              <w:rPr>
                <w:rFonts w:cs="Times New Roman"/>
                <w:color w:val="000000"/>
                <w:sz w:val="20"/>
                <w:szCs w:val="20"/>
              </w:rPr>
              <w:t>Ардонская СОШ,</w:t>
            </w:r>
            <w:r>
              <w:rPr>
                <w:rFonts w:cs="Times New Roman"/>
                <w:color w:val="000000"/>
                <w:sz w:val="20"/>
                <w:szCs w:val="20"/>
              </w:rPr>
              <w:t xml:space="preserve"> </w:t>
            </w:r>
            <w:r w:rsidRPr="00C71D63">
              <w:rPr>
                <w:rFonts w:cs="Times New Roman"/>
                <w:color w:val="000000"/>
                <w:sz w:val="20"/>
                <w:szCs w:val="20"/>
              </w:rPr>
              <w:t>ул.</w:t>
            </w:r>
            <w:r>
              <w:rPr>
                <w:rFonts w:cs="Times New Roman"/>
                <w:color w:val="000000"/>
                <w:sz w:val="20"/>
                <w:szCs w:val="20"/>
              </w:rPr>
              <w:t xml:space="preserve"> </w:t>
            </w:r>
            <w:r w:rsidRPr="00C71D63">
              <w:rPr>
                <w:rFonts w:cs="Times New Roman"/>
                <w:color w:val="000000"/>
                <w:sz w:val="20"/>
                <w:szCs w:val="20"/>
              </w:rPr>
              <w:t>Стахановская,168</w:t>
            </w:r>
          </w:p>
        </w:tc>
        <w:tc>
          <w:tcPr>
            <w:tcW w:w="2401" w:type="dxa"/>
            <w:shd w:val="clear" w:color="auto" w:fill="auto"/>
            <w:noWrap/>
            <w:vAlign w:val="bottom"/>
          </w:tcPr>
          <w:p w14:paraId="470BBE2E" w14:textId="77777777" w:rsidR="00BE5F24" w:rsidRPr="00C71D63" w:rsidRDefault="00BE5F24" w:rsidP="00A166AD">
            <w:pPr>
              <w:spacing w:after="0" w:line="240" w:lineRule="auto"/>
              <w:jc w:val="center"/>
              <w:rPr>
                <w:rFonts w:cs="Times New Roman"/>
                <w:color w:val="000000"/>
                <w:sz w:val="20"/>
                <w:szCs w:val="20"/>
              </w:rPr>
            </w:pPr>
            <w:r w:rsidRPr="00C71D63">
              <w:rPr>
                <w:rFonts w:cs="Times New Roman"/>
                <w:color w:val="000000"/>
                <w:sz w:val="20"/>
                <w:szCs w:val="20"/>
              </w:rPr>
              <w:t>0,167</w:t>
            </w:r>
          </w:p>
        </w:tc>
        <w:tc>
          <w:tcPr>
            <w:tcW w:w="1331" w:type="dxa"/>
            <w:gridSpan w:val="2"/>
            <w:vAlign w:val="bottom"/>
          </w:tcPr>
          <w:p w14:paraId="288BB4E4" w14:textId="77777777" w:rsidR="00BE5F24" w:rsidRPr="0080066D" w:rsidRDefault="00BE5F24" w:rsidP="00A166AD">
            <w:pPr>
              <w:spacing w:after="0" w:line="240" w:lineRule="auto"/>
              <w:jc w:val="center"/>
              <w:rPr>
                <w:color w:val="000000"/>
                <w:sz w:val="22"/>
              </w:rPr>
            </w:pPr>
          </w:p>
        </w:tc>
      </w:tr>
    </w:tbl>
    <w:p w14:paraId="3A64856F" w14:textId="77777777" w:rsidR="00BE5F24" w:rsidRPr="00BE5F24" w:rsidRDefault="00BE5F24" w:rsidP="00BE5F24">
      <w:pPr>
        <w:spacing w:after="0"/>
        <w:ind w:firstLine="284"/>
        <w:jc w:val="both"/>
        <w:rPr>
          <w:rFonts w:cs="Times New Roman"/>
          <w:sz w:val="20"/>
          <w:szCs w:val="20"/>
        </w:rPr>
      </w:pPr>
    </w:p>
    <w:p w14:paraId="3D5FBFFA" w14:textId="57FF2ABD" w:rsidR="00BE5F24" w:rsidRDefault="00BE5F24" w:rsidP="00BE5F24">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.12.</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BE5F24" w:rsidRPr="002D6A06" w14:paraId="716E1629" w14:textId="77777777" w:rsidTr="00A166AD">
        <w:trPr>
          <w:trHeight w:val="386"/>
          <w:jc w:val="center"/>
        </w:trPr>
        <w:tc>
          <w:tcPr>
            <w:tcW w:w="518" w:type="dxa"/>
            <w:vAlign w:val="center"/>
          </w:tcPr>
          <w:p w14:paraId="1D54ACB2" w14:textId="77777777" w:rsidR="00BE5F24" w:rsidRPr="00922F9F" w:rsidRDefault="00BE5F24" w:rsidP="00BE5F24">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5471D818"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2E7BE9BC" w14:textId="77777777" w:rsidR="00BE5F24"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62C2A30B"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5FF5BD5A" w14:textId="77777777" w:rsidR="00BE5F24" w:rsidRPr="00922F9F" w:rsidRDefault="00BE5F24" w:rsidP="00BE5F24">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06223F6D" w14:textId="77777777" w:rsidTr="00A166AD">
        <w:trPr>
          <w:gridAfter w:val="1"/>
          <w:wAfter w:w="6" w:type="dxa"/>
          <w:trHeight w:val="109"/>
          <w:jc w:val="center"/>
        </w:trPr>
        <w:tc>
          <w:tcPr>
            <w:tcW w:w="9532" w:type="dxa"/>
            <w:gridSpan w:val="4"/>
          </w:tcPr>
          <w:p w14:paraId="27551563"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20</w:t>
            </w:r>
            <w:r w:rsidRPr="006E5B36">
              <w:rPr>
                <w:rStyle w:val="fontstyle01"/>
                <w:sz w:val="22"/>
                <w:szCs w:val="22"/>
              </w:rPr>
              <w:t xml:space="preserve"> - </w:t>
            </w:r>
            <w:r w:rsidRPr="003814A3">
              <w:rPr>
                <w:b/>
                <w:color w:val="000000"/>
                <w:sz w:val="22"/>
              </w:rPr>
              <w:t>42 кв. г. Клинцы, пр. Ленина</w:t>
            </w:r>
          </w:p>
        </w:tc>
      </w:tr>
      <w:tr w:rsidR="00BE5F24" w:rsidRPr="002D6A06" w14:paraId="4A15D350" w14:textId="77777777" w:rsidTr="00A166AD">
        <w:trPr>
          <w:trHeight w:val="109"/>
          <w:jc w:val="center"/>
        </w:trPr>
        <w:tc>
          <w:tcPr>
            <w:tcW w:w="518" w:type="dxa"/>
          </w:tcPr>
          <w:p w14:paraId="6AE7DE82"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center"/>
          </w:tcPr>
          <w:p w14:paraId="5C501DFB"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Ерошко И.М., ул.Александрова,1</w:t>
            </w:r>
          </w:p>
        </w:tc>
        <w:tc>
          <w:tcPr>
            <w:tcW w:w="2401" w:type="dxa"/>
            <w:shd w:val="clear" w:color="auto" w:fill="auto"/>
            <w:noWrap/>
            <w:vAlign w:val="bottom"/>
          </w:tcPr>
          <w:p w14:paraId="089B10A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0,0066</w:t>
            </w:r>
          </w:p>
        </w:tc>
        <w:tc>
          <w:tcPr>
            <w:tcW w:w="1356" w:type="dxa"/>
            <w:gridSpan w:val="2"/>
            <w:vAlign w:val="bottom"/>
          </w:tcPr>
          <w:p w14:paraId="3FDADB24" w14:textId="77777777" w:rsidR="00BE5F24" w:rsidRPr="0080066D" w:rsidRDefault="00BE5F24" w:rsidP="00A166AD">
            <w:pPr>
              <w:spacing w:after="0" w:line="240" w:lineRule="auto"/>
              <w:jc w:val="center"/>
              <w:rPr>
                <w:color w:val="000000"/>
                <w:sz w:val="22"/>
              </w:rPr>
            </w:pPr>
          </w:p>
        </w:tc>
      </w:tr>
      <w:tr w:rsidR="00BE5F24" w:rsidRPr="002D6A06" w14:paraId="7440FCE6" w14:textId="77777777" w:rsidTr="00A166AD">
        <w:trPr>
          <w:trHeight w:val="109"/>
          <w:jc w:val="center"/>
        </w:trPr>
        <w:tc>
          <w:tcPr>
            <w:tcW w:w="518" w:type="dxa"/>
          </w:tcPr>
          <w:p w14:paraId="425878BB"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center"/>
          </w:tcPr>
          <w:p w14:paraId="571C818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Брылев И.В. ,ул.Александрова,1</w:t>
            </w:r>
          </w:p>
        </w:tc>
        <w:tc>
          <w:tcPr>
            <w:tcW w:w="2401" w:type="dxa"/>
            <w:shd w:val="clear" w:color="auto" w:fill="auto"/>
            <w:noWrap/>
            <w:vAlign w:val="bottom"/>
          </w:tcPr>
          <w:p w14:paraId="7BA167C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0,0034</w:t>
            </w:r>
          </w:p>
        </w:tc>
        <w:tc>
          <w:tcPr>
            <w:tcW w:w="1356" w:type="dxa"/>
            <w:gridSpan w:val="2"/>
            <w:vAlign w:val="bottom"/>
          </w:tcPr>
          <w:p w14:paraId="7A178B1E" w14:textId="77777777" w:rsidR="00BE5F24" w:rsidRPr="0080066D" w:rsidRDefault="00BE5F24" w:rsidP="00A166AD">
            <w:pPr>
              <w:spacing w:after="0" w:line="240" w:lineRule="auto"/>
              <w:jc w:val="center"/>
              <w:rPr>
                <w:color w:val="000000"/>
                <w:sz w:val="22"/>
              </w:rPr>
            </w:pPr>
          </w:p>
        </w:tc>
      </w:tr>
      <w:tr w:rsidR="00BE5F24" w:rsidRPr="002D6A06" w14:paraId="799DAE08" w14:textId="77777777" w:rsidTr="00A166AD">
        <w:trPr>
          <w:trHeight w:val="109"/>
          <w:jc w:val="center"/>
        </w:trPr>
        <w:tc>
          <w:tcPr>
            <w:tcW w:w="518" w:type="dxa"/>
          </w:tcPr>
          <w:p w14:paraId="7C32FF42"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center"/>
          </w:tcPr>
          <w:p w14:paraId="4B7782FC"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Чуйко О.М. ,ул.Александрова,1</w:t>
            </w:r>
          </w:p>
        </w:tc>
        <w:tc>
          <w:tcPr>
            <w:tcW w:w="2401" w:type="dxa"/>
            <w:shd w:val="clear" w:color="auto" w:fill="auto"/>
            <w:noWrap/>
            <w:vAlign w:val="bottom"/>
          </w:tcPr>
          <w:p w14:paraId="42E8C8B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0,0015</w:t>
            </w:r>
          </w:p>
        </w:tc>
        <w:tc>
          <w:tcPr>
            <w:tcW w:w="1356" w:type="dxa"/>
            <w:gridSpan w:val="2"/>
            <w:vAlign w:val="bottom"/>
          </w:tcPr>
          <w:p w14:paraId="77685BFB" w14:textId="77777777" w:rsidR="00BE5F24" w:rsidRPr="0080066D" w:rsidRDefault="00BE5F24" w:rsidP="00A166AD">
            <w:pPr>
              <w:spacing w:after="0" w:line="240" w:lineRule="auto"/>
              <w:jc w:val="center"/>
              <w:rPr>
                <w:color w:val="000000"/>
                <w:sz w:val="22"/>
              </w:rPr>
            </w:pPr>
          </w:p>
        </w:tc>
      </w:tr>
      <w:tr w:rsidR="00BE5F24" w:rsidRPr="002D6A06" w14:paraId="4FEE282B" w14:textId="77777777" w:rsidTr="00A166AD">
        <w:trPr>
          <w:trHeight w:val="109"/>
          <w:jc w:val="center"/>
        </w:trPr>
        <w:tc>
          <w:tcPr>
            <w:tcW w:w="518" w:type="dxa"/>
          </w:tcPr>
          <w:p w14:paraId="312A60DE"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center"/>
          </w:tcPr>
          <w:p w14:paraId="41D2F725"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ООО"Управление МКД"  , ул.Александрова,1</w:t>
            </w:r>
          </w:p>
        </w:tc>
        <w:tc>
          <w:tcPr>
            <w:tcW w:w="2401" w:type="dxa"/>
            <w:shd w:val="clear" w:color="auto" w:fill="auto"/>
            <w:noWrap/>
            <w:vAlign w:val="bottom"/>
          </w:tcPr>
          <w:p w14:paraId="55601FC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0,012</w:t>
            </w:r>
          </w:p>
        </w:tc>
        <w:tc>
          <w:tcPr>
            <w:tcW w:w="1356" w:type="dxa"/>
            <w:gridSpan w:val="2"/>
            <w:vAlign w:val="bottom"/>
          </w:tcPr>
          <w:p w14:paraId="63AF1CBB" w14:textId="77777777" w:rsidR="00BE5F24" w:rsidRPr="0080066D" w:rsidRDefault="00BE5F24" w:rsidP="00A166AD">
            <w:pPr>
              <w:spacing w:after="0" w:line="240" w:lineRule="auto"/>
              <w:jc w:val="center"/>
              <w:rPr>
                <w:color w:val="000000"/>
                <w:sz w:val="22"/>
              </w:rPr>
            </w:pPr>
          </w:p>
        </w:tc>
      </w:tr>
      <w:tr w:rsidR="00BE5F24" w:rsidRPr="002D6A06" w14:paraId="235B50DA" w14:textId="77777777" w:rsidTr="00A166AD">
        <w:trPr>
          <w:trHeight w:val="109"/>
          <w:jc w:val="center"/>
        </w:trPr>
        <w:tc>
          <w:tcPr>
            <w:tcW w:w="518" w:type="dxa"/>
          </w:tcPr>
          <w:p w14:paraId="7E87EB95"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center"/>
          </w:tcPr>
          <w:p w14:paraId="3F65BDE5"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Медведева Н.В.,  ул.Октябрьская,38</w:t>
            </w:r>
          </w:p>
        </w:tc>
        <w:tc>
          <w:tcPr>
            <w:tcW w:w="2401" w:type="dxa"/>
            <w:shd w:val="clear" w:color="auto" w:fill="auto"/>
            <w:noWrap/>
            <w:vAlign w:val="bottom"/>
          </w:tcPr>
          <w:p w14:paraId="3D32E35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0,21</w:t>
            </w:r>
          </w:p>
        </w:tc>
        <w:tc>
          <w:tcPr>
            <w:tcW w:w="1356" w:type="dxa"/>
            <w:gridSpan w:val="2"/>
            <w:vAlign w:val="bottom"/>
          </w:tcPr>
          <w:p w14:paraId="64476E32" w14:textId="77777777" w:rsidR="00BE5F24" w:rsidRPr="0080066D" w:rsidRDefault="00BE5F24" w:rsidP="00A166AD">
            <w:pPr>
              <w:spacing w:after="0" w:line="240" w:lineRule="auto"/>
              <w:jc w:val="center"/>
              <w:rPr>
                <w:color w:val="000000"/>
                <w:sz w:val="22"/>
              </w:rPr>
            </w:pPr>
          </w:p>
        </w:tc>
      </w:tr>
      <w:tr w:rsidR="00BE5F24" w:rsidRPr="002D6A06" w14:paraId="2CC11286" w14:textId="77777777" w:rsidTr="00A166AD">
        <w:trPr>
          <w:trHeight w:val="109"/>
          <w:jc w:val="center"/>
        </w:trPr>
        <w:tc>
          <w:tcPr>
            <w:tcW w:w="518" w:type="dxa"/>
          </w:tcPr>
          <w:p w14:paraId="01398920"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center"/>
          </w:tcPr>
          <w:p w14:paraId="174E408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Нгуен Вьет Ан , ул. Александрова,1</w:t>
            </w:r>
          </w:p>
        </w:tc>
        <w:tc>
          <w:tcPr>
            <w:tcW w:w="2401" w:type="dxa"/>
            <w:shd w:val="clear" w:color="auto" w:fill="auto"/>
            <w:noWrap/>
            <w:vAlign w:val="bottom"/>
          </w:tcPr>
          <w:p w14:paraId="300D7154"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0,0037</w:t>
            </w:r>
          </w:p>
        </w:tc>
        <w:tc>
          <w:tcPr>
            <w:tcW w:w="1356" w:type="dxa"/>
            <w:gridSpan w:val="2"/>
            <w:vAlign w:val="bottom"/>
          </w:tcPr>
          <w:p w14:paraId="0EC1680A" w14:textId="77777777" w:rsidR="00BE5F24" w:rsidRPr="0080066D" w:rsidRDefault="00BE5F24" w:rsidP="00A166AD">
            <w:pPr>
              <w:spacing w:after="0" w:line="240" w:lineRule="auto"/>
              <w:jc w:val="center"/>
              <w:rPr>
                <w:color w:val="000000"/>
                <w:sz w:val="22"/>
              </w:rPr>
            </w:pPr>
          </w:p>
        </w:tc>
      </w:tr>
      <w:tr w:rsidR="00BE5F24" w:rsidRPr="002D6A06" w14:paraId="2E4DF9FF" w14:textId="77777777" w:rsidTr="00A166AD">
        <w:trPr>
          <w:trHeight w:val="109"/>
          <w:jc w:val="center"/>
        </w:trPr>
        <w:tc>
          <w:tcPr>
            <w:tcW w:w="518" w:type="dxa"/>
          </w:tcPr>
          <w:p w14:paraId="05F07A6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263" w:type="dxa"/>
            <w:shd w:val="clear" w:color="auto" w:fill="auto"/>
            <w:noWrap/>
            <w:vAlign w:val="center"/>
          </w:tcPr>
          <w:p w14:paraId="7595A4B0"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Белаш С.В., ул. Александрова,1</w:t>
            </w:r>
          </w:p>
        </w:tc>
        <w:tc>
          <w:tcPr>
            <w:tcW w:w="2401" w:type="dxa"/>
            <w:shd w:val="clear" w:color="auto" w:fill="auto"/>
            <w:noWrap/>
            <w:vAlign w:val="bottom"/>
          </w:tcPr>
          <w:p w14:paraId="08DBEA84"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0,0081</w:t>
            </w:r>
          </w:p>
        </w:tc>
        <w:tc>
          <w:tcPr>
            <w:tcW w:w="1356" w:type="dxa"/>
            <w:gridSpan w:val="2"/>
            <w:vAlign w:val="bottom"/>
          </w:tcPr>
          <w:p w14:paraId="77C07B7A" w14:textId="77777777" w:rsidR="00BE5F24" w:rsidRPr="0080066D" w:rsidRDefault="00BE5F24" w:rsidP="00A166AD">
            <w:pPr>
              <w:spacing w:after="0" w:line="240" w:lineRule="auto"/>
              <w:jc w:val="center"/>
              <w:rPr>
                <w:color w:val="000000"/>
                <w:sz w:val="22"/>
              </w:rPr>
            </w:pPr>
          </w:p>
        </w:tc>
      </w:tr>
      <w:tr w:rsidR="00BE5F24" w:rsidRPr="002D6A06" w14:paraId="174AF030" w14:textId="77777777" w:rsidTr="00A166AD">
        <w:trPr>
          <w:trHeight w:val="109"/>
          <w:jc w:val="center"/>
        </w:trPr>
        <w:tc>
          <w:tcPr>
            <w:tcW w:w="518" w:type="dxa"/>
          </w:tcPr>
          <w:p w14:paraId="007C7D17"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263" w:type="dxa"/>
            <w:shd w:val="clear" w:color="auto" w:fill="auto"/>
            <w:noWrap/>
            <w:vAlign w:val="center"/>
          </w:tcPr>
          <w:p w14:paraId="42D7797A"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Лысков А.Л.,пр-т Ленина,20</w:t>
            </w:r>
          </w:p>
        </w:tc>
        <w:tc>
          <w:tcPr>
            <w:tcW w:w="2401" w:type="dxa"/>
            <w:shd w:val="clear" w:color="auto" w:fill="auto"/>
            <w:noWrap/>
            <w:vAlign w:val="bottom"/>
          </w:tcPr>
          <w:p w14:paraId="5F5C17E8"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0,0297</w:t>
            </w:r>
          </w:p>
        </w:tc>
        <w:tc>
          <w:tcPr>
            <w:tcW w:w="1356" w:type="dxa"/>
            <w:gridSpan w:val="2"/>
            <w:vAlign w:val="bottom"/>
          </w:tcPr>
          <w:p w14:paraId="6B0E1BBC" w14:textId="77777777" w:rsidR="00BE5F24" w:rsidRPr="0080066D" w:rsidRDefault="00BE5F24" w:rsidP="00A166AD">
            <w:pPr>
              <w:spacing w:after="0" w:line="240" w:lineRule="auto"/>
              <w:jc w:val="center"/>
              <w:rPr>
                <w:color w:val="000000"/>
                <w:sz w:val="22"/>
              </w:rPr>
            </w:pPr>
          </w:p>
        </w:tc>
      </w:tr>
      <w:tr w:rsidR="00BE5F24" w:rsidRPr="002D6A06" w14:paraId="3B2753A2" w14:textId="77777777" w:rsidTr="00A166AD">
        <w:trPr>
          <w:trHeight w:val="109"/>
          <w:jc w:val="center"/>
        </w:trPr>
        <w:tc>
          <w:tcPr>
            <w:tcW w:w="518" w:type="dxa"/>
          </w:tcPr>
          <w:p w14:paraId="30ED22B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5263" w:type="dxa"/>
            <w:shd w:val="clear" w:color="auto" w:fill="auto"/>
            <w:noWrap/>
            <w:vAlign w:val="center"/>
          </w:tcPr>
          <w:p w14:paraId="14590EE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Ларченко Ю.В., ул.Александрова,1</w:t>
            </w:r>
          </w:p>
        </w:tc>
        <w:tc>
          <w:tcPr>
            <w:tcW w:w="2401" w:type="dxa"/>
            <w:shd w:val="clear" w:color="auto" w:fill="auto"/>
            <w:noWrap/>
            <w:vAlign w:val="bottom"/>
          </w:tcPr>
          <w:p w14:paraId="379CD67C"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0,0019</w:t>
            </w:r>
          </w:p>
        </w:tc>
        <w:tc>
          <w:tcPr>
            <w:tcW w:w="1356" w:type="dxa"/>
            <w:gridSpan w:val="2"/>
            <w:vAlign w:val="bottom"/>
          </w:tcPr>
          <w:p w14:paraId="16DD197B" w14:textId="77777777" w:rsidR="00BE5F24" w:rsidRDefault="00BE5F24" w:rsidP="00A166AD">
            <w:pPr>
              <w:spacing w:after="0" w:line="240" w:lineRule="auto"/>
              <w:jc w:val="center"/>
              <w:rPr>
                <w:color w:val="000000"/>
                <w:sz w:val="22"/>
              </w:rPr>
            </w:pPr>
          </w:p>
        </w:tc>
      </w:tr>
      <w:tr w:rsidR="00BE5F24" w:rsidRPr="002D6A06" w14:paraId="3A1BDC4D" w14:textId="77777777" w:rsidTr="00A166AD">
        <w:trPr>
          <w:trHeight w:val="109"/>
          <w:jc w:val="center"/>
        </w:trPr>
        <w:tc>
          <w:tcPr>
            <w:tcW w:w="518" w:type="dxa"/>
          </w:tcPr>
          <w:p w14:paraId="6EC0406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5263" w:type="dxa"/>
            <w:shd w:val="clear" w:color="auto" w:fill="auto"/>
            <w:noWrap/>
            <w:vAlign w:val="center"/>
          </w:tcPr>
          <w:p w14:paraId="60744F84"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Снытко Л.И.,ул.Александрова,1</w:t>
            </w:r>
          </w:p>
        </w:tc>
        <w:tc>
          <w:tcPr>
            <w:tcW w:w="2401" w:type="dxa"/>
            <w:shd w:val="clear" w:color="auto" w:fill="auto"/>
            <w:noWrap/>
            <w:vAlign w:val="bottom"/>
          </w:tcPr>
          <w:p w14:paraId="691B6486"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0,0039</w:t>
            </w:r>
          </w:p>
        </w:tc>
        <w:tc>
          <w:tcPr>
            <w:tcW w:w="1356" w:type="dxa"/>
            <w:gridSpan w:val="2"/>
            <w:vAlign w:val="bottom"/>
          </w:tcPr>
          <w:p w14:paraId="5AEC6642" w14:textId="77777777" w:rsidR="00BE5F24" w:rsidRDefault="00BE5F24" w:rsidP="00A166AD">
            <w:pPr>
              <w:spacing w:after="0" w:line="240" w:lineRule="auto"/>
              <w:jc w:val="center"/>
              <w:rPr>
                <w:color w:val="000000"/>
                <w:sz w:val="22"/>
              </w:rPr>
            </w:pPr>
          </w:p>
        </w:tc>
      </w:tr>
      <w:tr w:rsidR="00BE5F24" w:rsidRPr="002D6A06" w14:paraId="156A232C" w14:textId="77777777" w:rsidTr="00A166AD">
        <w:trPr>
          <w:trHeight w:val="109"/>
          <w:jc w:val="center"/>
        </w:trPr>
        <w:tc>
          <w:tcPr>
            <w:tcW w:w="518" w:type="dxa"/>
          </w:tcPr>
          <w:p w14:paraId="151BBF61"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5263" w:type="dxa"/>
            <w:shd w:val="clear" w:color="auto" w:fill="auto"/>
            <w:noWrap/>
            <w:vAlign w:val="center"/>
          </w:tcPr>
          <w:p w14:paraId="64899A2B"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Сутуло О.А.,ул.Александрова,1</w:t>
            </w:r>
          </w:p>
        </w:tc>
        <w:tc>
          <w:tcPr>
            <w:tcW w:w="2401" w:type="dxa"/>
            <w:shd w:val="clear" w:color="auto" w:fill="auto"/>
            <w:noWrap/>
            <w:vAlign w:val="bottom"/>
          </w:tcPr>
          <w:p w14:paraId="0DEC4ABA"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0,0039</w:t>
            </w:r>
          </w:p>
        </w:tc>
        <w:tc>
          <w:tcPr>
            <w:tcW w:w="1356" w:type="dxa"/>
            <w:gridSpan w:val="2"/>
            <w:vAlign w:val="bottom"/>
          </w:tcPr>
          <w:p w14:paraId="3CFB72A6" w14:textId="77777777" w:rsidR="00BE5F24" w:rsidRDefault="00BE5F24" w:rsidP="00A166AD">
            <w:pPr>
              <w:spacing w:after="0" w:line="240" w:lineRule="auto"/>
              <w:jc w:val="center"/>
              <w:rPr>
                <w:color w:val="000000"/>
                <w:sz w:val="22"/>
              </w:rPr>
            </w:pPr>
          </w:p>
        </w:tc>
      </w:tr>
      <w:tr w:rsidR="00BE5F24" w:rsidRPr="002D6A06" w14:paraId="6C1F3179" w14:textId="77777777" w:rsidTr="00A166AD">
        <w:trPr>
          <w:trHeight w:val="109"/>
          <w:jc w:val="center"/>
        </w:trPr>
        <w:tc>
          <w:tcPr>
            <w:tcW w:w="518" w:type="dxa"/>
          </w:tcPr>
          <w:p w14:paraId="23D412C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5263" w:type="dxa"/>
            <w:shd w:val="clear" w:color="auto" w:fill="auto"/>
            <w:noWrap/>
            <w:vAlign w:val="center"/>
          </w:tcPr>
          <w:p w14:paraId="19E1DE5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Фролова Л.М., ул.Октябрьская,22</w:t>
            </w:r>
          </w:p>
        </w:tc>
        <w:tc>
          <w:tcPr>
            <w:tcW w:w="2401" w:type="dxa"/>
            <w:shd w:val="clear" w:color="auto" w:fill="auto"/>
            <w:noWrap/>
            <w:vAlign w:val="bottom"/>
          </w:tcPr>
          <w:p w14:paraId="091BC5B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0,0048</w:t>
            </w:r>
          </w:p>
        </w:tc>
        <w:tc>
          <w:tcPr>
            <w:tcW w:w="1356" w:type="dxa"/>
            <w:gridSpan w:val="2"/>
            <w:vAlign w:val="bottom"/>
          </w:tcPr>
          <w:p w14:paraId="097BC41D" w14:textId="77777777" w:rsidR="00BE5F24" w:rsidRDefault="00BE5F24" w:rsidP="00A166AD">
            <w:pPr>
              <w:spacing w:after="0" w:line="240" w:lineRule="auto"/>
              <w:jc w:val="center"/>
              <w:rPr>
                <w:color w:val="000000"/>
                <w:sz w:val="22"/>
              </w:rPr>
            </w:pPr>
          </w:p>
        </w:tc>
      </w:tr>
      <w:tr w:rsidR="00BE5F24" w:rsidRPr="002D6A06" w14:paraId="50D7B7EF" w14:textId="77777777" w:rsidTr="00A166AD">
        <w:trPr>
          <w:trHeight w:val="109"/>
          <w:jc w:val="center"/>
        </w:trPr>
        <w:tc>
          <w:tcPr>
            <w:tcW w:w="518" w:type="dxa"/>
          </w:tcPr>
          <w:p w14:paraId="03B9DDDB"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5263" w:type="dxa"/>
            <w:shd w:val="clear" w:color="auto" w:fill="auto"/>
            <w:noWrap/>
            <w:vAlign w:val="center"/>
          </w:tcPr>
          <w:p w14:paraId="0C80C77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Рябов А.А., ул.Октябрьская,22А</w:t>
            </w:r>
          </w:p>
        </w:tc>
        <w:tc>
          <w:tcPr>
            <w:tcW w:w="2401" w:type="dxa"/>
            <w:shd w:val="clear" w:color="auto" w:fill="auto"/>
            <w:noWrap/>
            <w:vAlign w:val="bottom"/>
          </w:tcPr>
          <w:p w14:paraId="43700C5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0,0248</w:t>
            </w:r>
          </w:p>
        </w:tc>
        <w:tc>
          <w:tcPr>
            <w:tcW w:w="1356" w:type="dxa"/>
            <w:gridSpan w:val="2"/>
            <w:vAlign w:val="bottom"/>
          </w:tcPr>
          <w:p w14:paraId="3C959090" w14:textId="77777777" w:rsidR="00BE5F24" w:rsidRDefault="00BE5F24" w:rsidP="00A166AD">
            <w:pPr>
              <w:spacing w:after="0" w:line="240" w:lineRule="auto"/>
              <w:jc w:val="center"/>
              <w:rPr>
                <w:color w:val="000000"/>
                <w:sz w:val="22"/>
              </w:rPr>
            </w:pPr>
          </w:p>
        </w:tc>
      </w:tr>
      <w:tr w:rsidR="00BE5F24" w:rsidRPr="002D6A06" w14:paraId="2DA5A59B" w14:textId="77777777" w:rsidTr="00A166AD">
        <w:trPr>
          <w:trHeight w:val="109"/>
          <w:jc w:val="center"/>
        </w:trPr>
        <w:tc>
          <w:tcPr>
            <w:tcW w:w="518" w:type="dxa"/>
          </w:tcPr>
          <w:p w14:paraId="7EB81A92"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5263" w:type="dxa"/>
            <w:shd w:val="clear" w:color="auto" w:fill="auto"/>
            <w:noWrap/>
            <w:vAlign w:val="center"/>
          </w:tcPr>
          <w:p w14:paraId="77E04F9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Кириевник П.П.,пр-т Ленина,34</w:t>
            </w:r>
          </w:p>
        </w:tc>
        <w:tc>
          <w:tcPr>
            <w:tcW w:w="2401" w:type="dxa"/>
            <w:shd w:val="clear" w:color="auto" w:fill="auto"/>
            <w:noWrap/>
            <w:vAlign w:val="bottom"/>
          </w:tcPr>
          <w:p w14:paraId="735969AE"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0,0231</w:t>
            </w:r>
          </w:p>
        </w:tc>
        <w:tc>
          <w:tcPr>
            <w:tcW w:w="1356" w:type="dxa"/>
            <w:gridSpan w:val="2"/>
            <w:vAlign w:val="bottom"/>
          </w:tcPr>
          <w:p w14:paraId="483829BA" w14:textId="77777777" w:rsidR="00BE5F24" w:rsidRDefault="00BE5F24" w:rsidP="00A166AD">
            <w:pPr>
              <w:spacing w:after="0" w:line="240" w:lineRule="auto"/>
              <w:jc w:val="center"/>
              <w:rPr>
                <w:color w:val="000000"/>
                <w:sz w:val="22"/>
              </w:rPr>
            </w:pPr>
          </w:p>
        </w:tc>
      </w:tr>
      <w:tr w:rsidR="00BE5F24" w:rsidRPr="002D6A06" w14:paraId="3ABBCF3B" w14:textId="77777777" w:rsidTr="00A166AD">
        <w:trPr>
          <w:trHeight w:val="109"/>
          <w:jc w:val="center"/>
        </w:trPr>
        <w:tc>
          <w:tcPr>
            <w:tcW w:w="518" w:type="dxa"/>
          </w:tcPr>
          <w:p w14:paraId="46CEE76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5263" w:type="dxa"/>
            <w:shd w:val="clear" w:color="auto" w:fill="auto"/>
            <w:noWrap/>
            <w:vAlign w:val="center"/>
          </w:tcPr>
          <w:p w14:paraId="0A9027D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Братченко В.М.ул.Октябрьская,20</w:t>
            </w:r>
          </w:p>
        </w:tc>
        <w:tc>
          <w:tcPr>
            <w:tcW w:w="2401" w:type="dxa"/>
            <w:shd w:val="clear" w:color="auto" w:fill="auto"/>
            <w:noWrap/>
            <w:vAlign w:val="bottom"/>
          </w:tcPr>
          <w:p w14:paraId="57546F1E"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0,0573</w:t>
            </w:r>
          </w:p>
        </w:tc>
        <w:tc>
          <w:tcPr>
            <w:tcW w:w="1356" w:type="dxa"/>
            <w:gridSpan w:val="2"/>
            <w:vAlign w:val="bottom"/>
          </w:tcPr>
          <w:p w14:paraId="5D37A4D8" w14:textId="77777777" w:rsidR="00BE5F24" w:rsidRDefault="00BE5F24" w:rsidP="00A166AD">
            <w:pPr>
              <w:spacing w:after="0" w:line="240" w:lineRule="auto"/>
              <w:jc w:val="center"/>
              <w:rPr>
                <w:color w:val="000000"/>
                <w:sz w:val="22"/>
              </w:rPr>
            </w:pPr>
          </w:p>
        </w:tc>
      </w:tr>
      <w:tr w:rsidR="00BE5F24" w:rsidRPr="002D6A06" w14:paraId="1B884F7F" w14:textId="77777777" w:rsidTr="00A166AD">
        <w:trPr>
          <w:trHeight w:val="109"/>
          <w:jc w:val="center"/>
        </w:trPr>
        <w:tc>
          <w:tcPr>
            <w:tcW w:w="518" w:type="dxa"/>
          </w:tcPr>
          <w:p w14:paraId="5209DF5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5263" w:type="dxa"/>
            <w:shd w:val="clear" w:color="auto" w:fill="auto"/>
            <w:noWrap/>
            <w:vAlign w:val="center"/>
          </w:tcPr>
          <w:p w14:paraId="5FC96BA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Пастушенко В.И.ул.Октябрьская,40а</w:t>
            </w:r>
          </w:p>
        </w:tc>
        <w:tc>
          <w:tcPr>
            <w:tcW w:w="2401" w:type="dxa"/>
            <w:shd w:val="clear" w:color="auto" w:fill="auto"/>
            <w:noWrap/>
            <w:vAlign w:val="bottom"/>
          </w:tcPr>
          <w:p w14:paraId="4D33290D"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0,112</w:t>
            </w:r>
          </w:p>
        </w:tc>
        <w:tc>
          <w:tcPr>
            <w:tcW w:w="1356" w:type="dxa"/>
            <w:gridSpan w:val="2"/>
            <w:vAlign w:val="bottom"/>
          </w:tcPr>
          <w:p w14:paraId="3EBAB396" w14:textId="77777777" w:rsidR="00BE5F24" w:rsidRDefault="00BE5F24" w:rsidP="00A166AD">
            <w:pPr>
              <w:spacing w:after="0" w:line="240" w:lineRule="auto"/>
              <w:jc w:val="center"/>
              <w:rPr>
                <w:color w:val="000000"/>
                <w:sz w:val="22"/>
              </w:rPr>
            </w:pPr>
          </w:p>
        </w:tc>
      </w:tr>
      <w:tr w:rsidR="00BE5F24" w:rsidRPr="002D6A06" w14:paraId="7753A37A" w14:textId="77777777" w:rsidTr="00A166AD">
        <w:trPr>
          <w:trHeight w:val="109"/>
          <w:jc w:val="center"/>
        </w:trPr>
        <w:tc>
          <w:tcPr>
            <w:tcW w:w="518" w:type="dxa"/>
          </w:tcPr>
          <w:p w14:paraId="575E71F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5263" w:type="dxa"/>
            <w:shd w:val="clear" w:color="auto" w:fill="auto"/>
            <w:noWrap/>
            <w:vAlign w:val="bottom"/>
          </w:tcPr>
          <w:p w14:paraId="5D47A8E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Таврогинская Т.А., пр-т Ленина,30</w:t>
            </w:r>
          </w:p>
        </w:tc>
        <w:tc>
          <w:tcPr>
            <w:tcW w:w="2401" w:type="dxa"/>
            <w:shd w:val="clear" w:color="auto" w:fill="auto"/>
            <w:noWrap/>
            <w:vAlign w:val="bottom"/>
          </w:tcPr>
          <w:p w14:paraId="2126EC3A"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0,0116</w:t>
            </w:r>
          </w:p>
        </w:tc>
        <w:tc>
          <w:tcPr>
            <w:tcW w:w="1356" w:type="dxa"/>
            <w:gridSpan w:val="2"/>
            <w:vAlign w:val="bottom"/>
          </w:tcPr>
          <w:p w14:paraId="6D4125CA" w14:textId="77777777" w:rsidR="00BE5F24" w:rsidRDefault="00BE5F24" w:rsidP="00A166AD">
            <w:pPr>
              <w:spacing w:after="0" w:line="240" w:lineRule="auto"/>
              <w:jc w:val="center"/>
              <w:rPr>
                <w:color w:val="000000"/>
                <w:sz w:val="22"/>
              </w:rPr>
            </w:pPr>
          </w:p>
        </w:tc>
      </w:tr>
      <w:tr w:rsidR="00BE5F24" w:rsidRPr="002D6A06" w14:paraId="6555D0EE" w14:textId="77777777" w:rsidTr="00A166AD">
        <w:trPr>
          <w:trHeight w:val="109"/>
          <w:jc w:val="center"/>
        </w:trPr>
        <w:tc>
          <w:tcPr>
            <w:tcW w:w="518" w:type="dxa"/>
          </w:tcPr>
          <w:p w14:paraId="5EB36B2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5263" w:type="dxa"/>
            <w:shd w:val="clear" w:color="auto" w:fill="auto"/>
            <w:noWrap/>
            <w:vAlign w:val="center"/>
          </w:tcPr>
          <w:p w14:paraId="24222C9B"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Киреенко Н.В.,ул.Октябрьская,22</w:t>
            </w:r>
          </w:p>
        </w:tc>
        <w:tc>
          <w:tcPr>
            <w:tcW w:w="2401" w:type="dxa"/>
            <w:shd w:val="clear" w:color="auto" w:fill="auto"/>
            <w:noWrap/>
            <w:vAlign w:val="bottom"/>
          </w:tcPr>
          <w:p w14:paraId="4E15F8B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0,004</w:t>
            </w:r>
          </w:p>
        </w:tc>
        <w:tc>
          <w:tcPr>
            <w:tcW w:w="1356" w:type="dxa"/>
            <w:gridSpan w:val="2"/>
            <w:vAlign w:val="bottom"/>
          </w:tcPr>
          <w:p w14:paraId="3BF29BF5" w14:textId="77777777" w:rsidR="00BE5F24" w:rsidRDefault="00BE5F24" w:rsidP="00A166AD">
            <w:pPr>
              <w:spacing w:after="0" w:line="240" w:lineRule="auto"/>
              <w:jc w:val="center"/>
              <w:rPr>
                <w:color w:val="000000"/>
                <w:sz w:val="22"/>
              </w:rPr>
            </w:pPr>
          </w:p>
        </w:tc>
      </w:tr>
      <w:tr w:rsidR="00BE5F24" w:rsidRPr="002D6A06" w14:paraId="7390CD97" w14:textId="77777777" w:rsidTr="00A166AD">
        <w:trPr>
          <w:trHeight w:val="109"/>
          <w:jc w:val="center"/>
        </w:trPr>
        <w:tc>
          <w:tcPr>
            <w:tcW w:w="518" w:type="dxa"/>
          </w:tcPr>
          <w:p w14:paraId="283D2CE1"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5263" w:type="dxa"/>
            <w:shd w:val="clear" w:color="auto" w:fill="auto"/>
            <w:noWrap/>
            <w:vAlign w:val="bottom"/>
          </w:tcPr>
          <w:p w14:paraId="4DEF753A"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Бакин А.В.,пр-т Ленина,22</w:t>
            </w:r>
          </w:p>
        </w:tc>
        <w:tc>
          <w:tcPr>
            <w:tcW w:w="2401" w:type="dxa"/>
            <w:shd w:val="clear" w:color="auto" w:fill="auto"/>
            <w:noWrap/>
            <w:vAlign w:val="bottom"/>
          </w:tcPr>
          <w:p w14:paraId="76710277"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0,0017</w:t>
            </w:r>
          </w:p>
        </w:tc>
        <w:tc>
          <w:tcPr>
            <w:tcW w:w="1356" w:type="dxa"/>
            <w:gridSpan w:val="2"/>
            <w:vAlign w:val="bottom"/>
          </w:tcPr>
          <w:p w14:paraId="68788B9C" w14:textId="77777777" w:rsidR="00BE5F24" w:rsidRDefault="00BE5F24" w:rsidP="00A166AD">
            <w:pPr>
              <w:spacing w:after="0" w:line="240" w:lineRule="auto"/>
              <w:jc w:val="center"/>
              <w:rPr>
                <w:color w:val="000000"/>
                <w:sz w:val="22"/>
              </w:rPr>
            </w:pPr>
          </w:p>
        </w:tc>
      </w:tr>
      <w:tr w:rsidR="00BE5F24" w:rsidRPr="002D6A06" w14:paraId="4E44929D" w14:textId="77777777" w:rsidTr="00A166AD">
        <w:trPr>
          <w:trHeight w:val="109"/>
          <w:jc w:val="center"/>
        </w:trPr>
        <w:tc>
          <w:tcPr>
            <w:tcW w:w="518" w:type="dxa"/>
          </w:tcPr>
          <w:p w14:paraId="152C059B"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5263" w:type="dxa"/>
            <w:shd w:val="clear" w:color="auto" w:fill="auto"/>
            <w:noWrap/>
            <w:vAlign w:val="center"/>
          </w:tcPr>
          <w:p w14:paraId="54DFC69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Василенкова Е.И.,пр-т Ленина,22</w:t>
            </w:r>
          </w:p>
        </w:tc>
        <w:tc>
          <w:tcPr>
            <w:tcW w:w="2401" w:type="dxa"/>
            <w:shd w:val="clear" w:color="auto" w:fill="auto"/>
            <w:noWrap/>
            <w:vAlign w:val="bottom"/>
          </w:tcPr>
          <w:p w14:paraId="27D1E93E"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0,0027</w:t>
            </w:r>
          </w:p>
        </w:tc>
        <w:tc>
          <w:tcPr>
            <w:tcW w:w="1356" w:type="dxa"/>
            <w:gridSpan w:val="2"/>
            <w:vAlign w:val="bottom"/>
          </w:tcPr>
          <w:p w14:paraId="3AEDC252" w14:textId="77777777" w:rsidR="00BE5F24" w:rsidRDefault="00BE5F24" w:rsidP="00A166AD">
            <w:pPr>
              <w:spacing w:after="0" w:line="240" w:lineRule="auto"/>
              <w:jc w:val="center"/>
              <w:rPr>
                <w:color w:val="000000"/>
                <w:sz w:val="22"/>
              </w:rPr>
            </w:pPr>
          </w:p>
        </w:tc>
      </w:tr>
      <w:tr w:rsidR="00BE5F24" w:rsidRPr="002D6A06" w14:paraId="2859B3CF" w14:textId="77777777" w:rsidTr="00A166AD">
        <w:trPr>
          <w:trHeight w:val="109"/>
          <w:jc w:val="center"/>
        </w:trPr>
        <w:tc>
          <w:tcPr>
            <w:tcW w:w="518" w:type="dxa"/>
          </w:tcPr>
          <w:p w14:paraId="37B96E2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5263" w:type="dxa"/>
            <w:shd w:val="clear" w:color="auto" w:fill="auto"/>
            <w:noWrap/>
            <w:vAlign w:val="bottom"/>
          </w:tcPr>
          <w:p w14:paraId="5FC45F5B"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Шевцов В.Г.,пр-т Ленина,20</w:t>
            </w:r>
          </w:p>
        </w:tc>
        <w:tc>
          <w:tcPr>
            <w:tcW w:w="2401" w:type="dxa"/>
            <w:shd w:val="clear" w:color="auto" w:fill="auto"/>
            <w:noWrap/>
            <w:vAlign w:val="bottom"/>
          </w:tcPr>
          <w:p w14:paraId="0B8B09F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0,0052</w:t>
            </w:r>
          </w:p>
        </w:tc>
        <w:tc>
          <w:tcPr>
            <w:tcW w:w="1356" w:type="dxa"/>
            <w:gridSpan w:val="2"/>
            <w:vAlign w:val="bottom"/>
          </w:tcPr>
          <w:p w14:paraId="70091AE5" w14:textId="77777777" w:rsidR="00BE5F24" w:rsidRDefault="00BE5F24" w:rsidP="00A166AD">
            <w:pPr>
              <w:spacing w:after="0" w:line="240" w:lineRule="auto"/>
              <w:jc w:val="center"/>
              <w:rPr>
                <w:color w:val="000000"/>
                <w:sz w:val="22"/>
              </w:rPr>
            </w:pPr>
          </w:p>
        </w:tc>
      </w:tr>
      <w:tr w:rsidR="00BE5F24" w:rsidRPr="002D6A06" w14:paraId="4B276035" w14:textId="77777777" w:rsidTr="00A166AD">
        <w:trPr>
          <w:trHeight w:val="109"/>
          <w:jc w:val="center"/>
        </w:trPr>
        <w:tc>
          <w:tcPr>
            <w:tcW w:w="518" w:type="dxa"/>
          </w:tcPr>
          <w:p w14:paraId="1453E65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5263" w:type="dxa"/>
            <w:shd w:val="clear" w:color="auto" w:fill="auto"/>
            <w:noWrap/>
            <w:vAlign w:val="bottom"/>
          </w:tcPr>
          <w:p w14:paraId="71B85EC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Зайцев А.Н., ул.Октябрьская,20</w:t>
            </w:r>
          </w:p>
        </w:tc>
        <w:tc>
          <w:tcPr>
            <w:tcW w:w="2401" w:type="dxa"/>
            <w:shd w:val="clear" w:color="auto" w:fill="auto"/>
            <w:noWrap/>
            <w:vAlign w:val="bottom"/>
          </w:tcPr>
          <w:p w14:paraId="4919344A"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0,0199</w:t>
            </w:r>
          </w:p>
        </w:tc>
        <w:tc>
          <w:tcPr>
            <w:tcW w:w="1356" w:type="dxa"/>
            <w:gridSpan w:val="2"/>
            <w:vAlign w:val="bottom"/>
          </w:tcPr>
          <w:p w14:paraId="66F7CAAE" w14:textId="77777777" w:rsidR="00BE5F24" w:rsidRDefault="00BE5F24" w:rsidP="00A166AD">
            <w:pPr>
              <w:spacing w:after="0" w:line="240" w:lineRule="auto"/>
              <w:jc w:val="center"/>
              <w:rPr>
                <w:color w:val="000000"/>
                <w:sz w:val="22"/>
              </w:rPr>
            </w:pPr>
          </w:p>
        </w:tc>
      </w:tr>
      <w:tr w:rsidR="00BE5F24" w:rsidRPr="002D6A06" w14:paraId="1A1D899E" w14:textId="77777777" w:rsidTr="00A166AD">
        <w:trPr>
          <w:trHeight w:val="109"/>
          <w:jc w:val="center"/>
        </w:trPr>
        <w:tc>
          <w:tcPr>
            <w:tcW w:w="518" w:type="dxa"/>
          </w:tcPr>
          <w:p w14:paraId="40A2B9C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5263" w:type="dxa"/>
            <w:shd w:val="clear" w:color="auto" w:fill="auto"/>
            <w:noWrap/>
            <w:vAlign w:val="bottom"/>
          </w:tcPr>
          <w:p w14:paraId="3DBDF00B"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Сюрко А.М., ул. Октябрьская,20</w:t>
            </w:r>
          </w:p>
        </w:tc>
        <w:tc>
          <w:tcPr>
            <w:tcW w:w="2401" w:type="dxa"/>
            <w:shd w:val="clear" w:color="auto" w:fill="auto"/>
            <w:noWrap/>
            <w:vAlign w:val="bottom"/>
          </w:tcPr>
          <w:p w14:paraId="3AAEAD4A"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0,0078</w:t>
            </w:r>
          </w:p>
        </w:tc>
        <w:tc>
          <w:tcPr>
            <w:tcW w:w="1356" w:type="dxa"/>
            <w:gridSpan w:val="2"/>
            <w:vAlign w:val="bottom"/>
          </w:tcPr>
          <w:p w14:paraId="5A3ABACF" w14:textId="77777777" w:rsidR="00BE5F24" w:rsidRDefault="00BE5F24" w:rsidP="00A166AD">
            <w:pPr>
              <w:spacing w:after="0" w:line="240" w:lineRule="auto"/>
              <w:jc w:val="center"/>
              <w:rPr>
                <w:color w:val="000000"/>
                <w:sz w:val="22"/>
              </w:rPr>
            </w:pPr>
          </w:p>
        </w:tc>
      </w:tr>
      <w:tr w:rsidR="00BE5F24" w:rsidRPr="002D6A06" w14:paraId="39B91677" w14:textId="77777777" w:rsidTr="00A166AD">
        <w:trPr>
          <w:trHeight w:val="109"/>
          <w:jc w:val="center"/>
        </w:trPr>
        <w:tc>
          <w:tcPr>
            <w:tcW w:w="518" w:type="dxa"/>
          </w:tcPr>
          <w:p w14:paraId="7A3533E2"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5263" w:type="dxa"/>
            <w:shd w:val="clear" w:color="auto" w:fill="auto"/>
            <w:noWrap/>
            <w:vAlign w:val="center"/>
          </w:tcPr>
          <w:p w14:paraId="66145BDC"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Шкуратов О.П., ул.Октябрьская,20</w:t>
            </w:r>
          </w:p>
        </w:tc>
        <w:tc>
          <w:tcPr>
            <w:tcW w:w="2401" w:type="dxa"/>
            <w:shd w:val="clear" w:color="auto" w:fill="auto"/>
            <w:noWrap/>
            <w:vAlign w:val="bottom"/>
          </w:tcPr>
          <w:p w14:paraId="3615036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0,0426</w:t>
            </w:r>
          </w:p>
        </w:tc>
        <w:tc>
          <w:tcPr>
            <w:tcW w:w="1356" w:type="dxa"/>
            <w:gridSpan w:val="2"/>
            <w:vAlign w:val="bottom"/>
          </w:tcPr>
          <w:p w14:paraId="5F2F6EC3" w14:textId="77777777" w:rsidR="00BE5F24" w:rsidRDefault="00BE5F24" w:rsidP="00A166AD">
            <w:pPr>
              <w:spacing w:after="0" w:line="240" w:lineRule="auto"/>
              <w:jc w:val="center"/>
              <w:rPr>
                <w:color w:val="000000"/>
                <w:sz w:val="22"/>
              </w:rPr>
            </w:pPr>
          </w:p>
        </w:tc>
      </w:tr>
      <w:tr w:rsidR="00BE5F24" w:rsidRPr="002D6A06" w14:paraId="4DCCDCE0" w14:textId="77777777" w:rsidTr="00A166AD">
        <w:trPr>
          <w:trHeight w:val="109"/>
          <w:jc w:val="center"/>
        </w:trPr>
        <w:tc>
          <w:tcPr>
            <w:tcW w:w="518" w:type="dxa"/>
          </w:tcPr>
          <w:p w14:paraId="0C9FB51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5263" w:type="dxa"/>
            <w:shd w:val="clear" w:color="auto" w:fill="auto"/>
            <w:noWrap/>
            <w:vAlign w:val="center"/>
          </w:tcPr>
          <w:p w14:paraId="65F2EF5F"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Пихенько Н.М., ул.Октябрьская,20</w:t>
            </w:r>
          </w:p>
        </w:tc>
        <w:tc>
          <w:tcPr>
            <w:tcW w:w="2401" w:type="dxa"/>
            <w:shd w:val="clear" w:color="auto" w:fill="auto"/>
            <w:noWrap/>
            <w:vAlign w:val="bottom"/>
          </w:tcPr>
          <w:p w14:paraId="33D5FC4F"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0,0126</w:t>
            </w:r>
          </w:p>
        </w:tc>
        <w:tc>
          <w:tcPr>
            <w:tcW w:w="1356" w:type="dxa"/>
            <w:gridSpan w:val="2"/>
            <w:vAlign w:val="bottom"/>
          </w:tcPr>
          <w:p w14:paraId="333D32A6" w14:textId="77777777" w:rsidR="00BE5F24" w:rsidRDefault="00BE5F24" w:rsidP="00A166AD">
            <w:pPr>
              <w:spacing w:after="0" w:line="240" w:lineRule="auto"/>
              <w:jc w:val="center"/>
              <w:rPr>
                <w:color w:val="000000"/>
                <w:sz w:val="22"/>
              </w:rPr>
            </w:pPr>
          </w:p>
        </w:tc>
      </w:tr>
      <w:tr w:rsidR="00BE5F24" w:rsidRPr="002D6A06" w14:paraId="62FCFD7B" w14:textId="77777777" w:rsidTr="00A166AD">
        <w:trPr>
          <w:trHeight w:val="109"/>
          <w:jc w:val="center"/>
        </w:trPr>
        <w:tc>
          <w:tcPr>
            <w:tcW w:w="518" w:type="dxa"/>
          </w:tcPr>
          <w:p w14:paraId="47425DA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5263" w:type="dxa"/>
            <w:shd w:val="clear" w:color="auto" w:fill="auto"/>
            <w:noWrap/>
            <w:vAlign w:val="bottom"/>
          </w:tcPr>
          <w:p w14:paraId="580FDF87"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Бодакин В.Г., ул.Октябрьская,24</w:t>
            </w:r>
          </w:p>
        </w:tc>
        <w:tc>
          <w:tcPr>
            <w:tcW w:w="2401" w:type="dxa"/>
            <w:shd w:val="clear" w:color="auto" w:fill="auto"/>
            <w:noWrap/>
            <w:vAlign w:val="bottom"/>
          </w:tcPr>
          <w:p w14:paraId="73FF34A7"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0,0048</w:t>
            </w:r>
          </w:p>
        </w:tc>
        <w:tc>
          <w:tcPr>
            <w:tcW w:w="1356" w:type="dxa"/>
            <w:gridSpan w:val="2"/>
          </w:tcPr>
          <w:p w14:paraId="2093D91D" w14:textId="77777777" w:rsidR="00BE5F24" w:rsidRDefault="00BE5F24" w:rsidP="00A166AD">
            <w:pPr>
              <w:spacing w:after="0" w:line="240" w:lineRule="auto"/>
              <w:jc w:val="center"/>
              <w:rPr>
                <w:color w:val="000000"/>
                <w:sz w:val="22"/>
              </w:rPr>
            </w:pPr>
          </w:p>
        </w:tc>
      </w:tr>
      <w:tr w:rsidR="00BE5F24" w:rsidRPr="002D6A06" w14:paraId="618BC93A" w14:textId="77777777" w:rsidTr="00A166AD">
        <w:trPr>
          <w:trHeight w:val="109"/>
          <w:jc w:val="center"/>
        </w:trPr>
        <w:tc>
          <w:tcPr>
            <w:tcW w:w="518" w:type="dxa"/>
          </w:tcPr>
          <w:p w14:paraId="1E95509F"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27</w:t>
            </w:r>
          </w:p>
        </w:tc>
        <w:tc>
          <w:tcPr>
            <w:tcW w:w="5263" w:type="dxa"/>
            <w:shd w:val="clear" w:color="auto" w:fill="auto"/>
            <w:noWrap/>
            <w:vAlign w:val="bottom"/>
          </w:tcPr>
          <w:p w14:paraId="61429DAE"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Козик С.В., ул.Октябрьская,24</w:t>
            </w:r>
          </w:p>
        </w:tc>
        <w:tc>
          <w:tcPr>
            <w:tcW w:w="2401" w:type="dxa"/>
            <w:shd w:val="clear" w:color="auto" w:fill="auto"/>
            <w:noWrap/>
            <w:vAlign w:val="bottom"/>
          </w:tcPr>
          <w:p w14:paraId="53A805B6"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0,0045</w:t>
            </w:r>
          </w:p>
        </w:tc>
        <w:tc>
          <w:tcPr>
            <w:tcW w:w="1356" w:type="dxa"/>
            <w:gridSpan w:val="2"/>
          </w:tcPr>
          <w:p w14:paraId="6FEFE75D" w14:textId="77777777" w:rsidR="00BE5F24" w:rsidRDefault="00BE5F24" w:rsidP="00A166AD">
            <w:pPr>
              <w:spacing w:after="0" w:line="240" w:lineRule="auto"/>
              <w:jc w:val="center"/>
              <w:rPr>
                <w:color w:val="000000"/>
                <w:sz w:val="22"/>
              </w:rPr>
            </w:pPr>
          </w:p>
        </w:tc>
      </w:tr>
      <w:tr w:rsidR="00BE5F24" w:rsidRPr="002D6A06" w14:paraId="7C333B23" w14:textId="77777777" w:rsidTr="00A166AD">
        <w:trPr>
          <w:trHeight w:val="109"/>
          <w:jc w:val="center"/>
        </w:trPr>
        <w:tc>
          <w:tcPr>
            <w:tcW w:w="518" w:type="dxa"/>
          </w:tcPr>
          <w:p w14:paraId="4AB3AC62"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28</w:t>
            </w:r>
          </w:p>
        </w:tc>
        <w:tc>
          <w:tcPr>
            <w:tcW w:w="5263" w:type="dxa"/>
            <w:shd w:val="clear" w:color="auto" w:fill="auto"/>
            <w:noWrap/>
            <w:vAlign w:val="bottom"/>
          </w:tcPr>
          <w:p w14:paraId="69E8FE2C"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Степанов С.А., ул.Октябрьская,24</w:t>
            </w:r>
          </w:p>
        </w:tc>
        <w:tc>
          <w:tcPr>
            <w:tcW w:w="2401" w:type="dxa"/>
            <w:shd w:val="clear" w:color="auto" w:fill="auto"/>
            <w:noWrap/>
            <w:vAlign w:val="bottom"/>
          </w:tcPr>
          <w:p w14:paraId="2A6BBE45"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0,0522</w:t>
            </w:r>
          </w:p>
        </w:tc>
        <w:tc>
          <w:tcPr>
            <w:tcW w:w="1356" w:type="dxa"/>
            <w:gridSpan w:val="2"/>
          </w:tcPr>
          <w:p w14:paraId="026F2035" w14:textId="77777777" w:rsidR="00BE5F24" w:rsidRDefault="00BE5F24" w:rsidP="00A166AD">
            <w:pPr>
              <w:spacing w:after="0" w:line="240" w:lineRule="auto"/>
              <w:jc w:val="center"/>
              <w:rPr>
                <w:color w:val="000000"/>
                <w:sz w:val="22"/>
              </w:rPr>
            </w:pPr>
          </w:p>
        </w:tc>
      </w:tr>
      <w:tr w:rsidR="00BE5F24" w:rsidRPr="002D6A06" w14:paraId="7614F48D" w14:textId="77777777" w:rsidTr="00A166AD">
        <w:trPr>
          <w:trHeight w:val="109"/>
          <w:jc w:val="center"/>
        </w:trPr>
        <w:tc>
          <w:tcPr>
            <w:tcW w:w="518" w:type="dxa"/>
          </w:tcPr>
          <w:p w14:paraId="54709C29"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29</w:t>
            </w:r>
          </w:p>
        </w:tc>
        <w:tc>
          <w:tcPr>
            <w:tcW w:w="5263" w:type="dxa"/>
            <w:shd w:val="clear" w:color="auto" w:fill="auto"/>
            <w:noWrap/>
            <w:vAlign w:val="bottom"/>
          </w:tcPr>
          <w:p w14:paraId="7F23B7C4"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Белова Т.П., ул.Октябрьская,24</w:t>
            </w:r>
          </w:p>
        </w:tc>
        <w:tc>
          <w:tcPr>
            <w:tcW w:w="2401" w:type="dxa"/>
            <w:shd w:val="clear" w:color="auto" w:fill="auto"/>
            <w:noWrap/>
            <w:vAlign w:val="bottom"/>
          </w:tcPr>
          <w:p w14:paraId="184DE978"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0,0103</w:t>
            </w:r>
          </w:p>
        </w:tc>
        <w:tc>
          <w:tcPr>
            <w:tcW w:w="1356" w:type="dxa"/>
            <w:gridSpan w:val="2"/>
          </w:tcPr>
          <w:p w14:paraId="00025F76" w14:textId="77777777" w:rsidR="00BE5F24" w:rsidRDefault="00BE5F24" w:rsidP="00A166AD">
            <w:pPr>
              <w:spacing w:after="0" w:line="240" w:lineRule="auto"/>
              <w:jc w:val="center"/>
              <w:rPr>
                <w:color w:val="000000"/>
                <w:sz w:val="22"/>
              </w:rPr>
            </w:pPr>
          </w:p>
        </w:tc>
      </w:tr>
      <w:tr w:rsidR="00BE5F24" w:rsidRPr="002D6A06" w14:paraId="0C2DEAFF" w14:textId="77777777" w:rsidTr="00A166AD">
        <w:trPr>
          <w:trHeight w:val="109"/>
          <w:jc w:val="center"/>
        </w:trPr>
        <w:tc>
          <w:tcPr>
            <w:tcW w:w="518" w:type="dxa"/>
          </w:tcPr>
          <w:p w14:paraId="1CF6B86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30</w:t>
            </w:r>
          </w:p>
        </w:tc>
        <w:tc>
          <w:tcPr>
            <w:tcW w:w="5263" w:type="dxa"/>
            <w:shd w:val="clear" w:color="auto" w:fill="auto"/>
            <w:noWrap/>
            <w:vAlign w:val="bottom"/>
          </w:tcPr>
          <w:p w14:paraId="400C9CA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Огиенко О.П., ул.Октябрьская,30</w:t>
            </w:r>
          </w:p>
        </w:tc>
        <w:tc>
          <w:tcPr>
            <w:tcW w:w="2401" w:type="dxa"/>
            <w:shd w:val="clear" w:color="auto" w:fill="auto"/>
            <w:noWrap/>
            <w:vAlign w:val="bottom"/>
          </w:tcPr>
          <w:p w14:paraId="3EE1D78E"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0,0513</w:t>
            </w:r>
          </w:p>
        </w:tc>
        <w:tc>
          <w:tcPr>
            <w:tcW w:w="1356" w:type="dxa"/>
            <w:gridSpan w:val="2"/>
          </w:tcPr>
          <w:p w14:paraId="79174138" w14:textId="77777777" w:rsidR="00BE5F24" w:rsidRDefault="00BE5F24" w:rsidP="00A166AD">
            <w:pPr>
              <w:spacing w:after="0" w:line="240" w:lineRule="auto"/>
              <w:jc w:val="center"/>
              <w:rPr>
                <w:color w:val="000000"/>
                <w:sz w:val="22"/>
              </w:rPr>
            </w:pPr>
          </w:p>
        </w:tc>
      </w:tr>
      <w:tr w:rsidR="00BE5F24" w:rsidRPr="002D6A06" w14:paraId="73433783" w14:textId="77777777" w:rsidTr="00A166AD">
        <w:trPr>
          <w:trHeight w:val="109"/>
          <w:jc w:val="center"/>
        </w:trPr>
        <w:tc>
          <w:tcPr>
            <w:tcW w:w="518" w:type="dxa"/>
          </w:tcPr>
          <w:p w14:paraId="589CF09B"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31</w:t>
            </w:r>
          </w:p>
        </w:tc>
        <w:tc>
          <w:tcPr>
            <w:tcW w:w="5263" w:type="dxa"/>
            <w:shd w:val="clear" w:color="auto" w:fill="auto"/>
            <w:noWrap/>
            <w:vAlign w:val="center"/>
          </w:tcPr>
          <w:p w14:paraId="17C75E7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Чикин А.Е., ул.Советская,5</w:t>
            </w:r>
          </w:p>
        </w:tc>
        <w:tc>
          <w:tcPr>
            <w:tcW w:w="2401" w:type="dxa"/>
            <w:shd w:val="clear" w:color="auto" w:fill="auto"/>
            <w:noWrap/>
            <w:vAlign w:val="bottom"/>
          </w:tcPr>
          <w:p w14:paraId="567F2A15"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0,0037</w:t>
            </w:r>
          </w:p>
        </w:tc>
        <w:tc>
          <w:tcPr>
            <w:tcW w:w="1356" w:type="dxa"/>
            <w:gridSpan w:val="2"/>
          </w:tcPr>
          <w:p w14:paraId="677E4C55" w14:textId="77777777" w:rsidR="00BE5F24" w:rsidRDefault="00BE5F24" w:rsidP="00A166AD">
            <w:pPr>
              <w:spacing w:after="0" w:line="240" w:lineRule="auto"/>
              <w:jc w:val="center"/>
              <w:rPr>
                <w:color w:val="000000"/>
                <w:sz w:val="22"/>
              </w:rPr>
            </w:pPr>
          </w:p>
        </w:tc>
      </w:tr>
      <w:tr w:rsidR="00BE5F24" w:rsidRPr="002D6A06" w14:paraId="2B53AD87" w14:textId="77777777" w:rsidTr="00A166AD">
        <w:trPr>
          <w:trHeight w:val="109"/>
          <w:jc w:val="center"/>
        </w:trPr>
        <w:tc>
          <w:tcPr>
            <w:tcW w:w="518" w:type="dxa"/>
          </w:tcPr>
          <w:p w14:paraId="74B5863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32</w:t>
            </w:r>
          </w:p>
        </w:tc>
        <w:tc>
          <w:tcPr>
            <w:tcW w:w="5263" w:type="dxa"/>
            <w:shd w:val="clear" w:color="auto" w:fill="auto"/>
            <w:noWrap/>
            <w:vAlign w:val="bottom"/>
          </w:tcPr>
          <w:p w14:paraId="72EBB07E"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Березникова Н.И., ул.Советская,5</w:t>
            </w:r>
          </w:p>
        </w:tc>
        <w:tc>
          <w:tcPr>
            <w:tcW w:w="2401" w:type="dxa"/>
            <w:shd w:val="clear" w:color="auto" w:fill="auto"/>
            <w:noWrap/>
            <w:vAlign w:val="bottom"/>
          </w:tcPr>
          <w:p w14:paraId="56DEC5FC"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0,0347</w:t>
            </w:r>
          </w:p>
        </w:tc>
        <w:tc>
          <w:tcPr>
            <w:tcW w:w="1356" w:type="dxa"/>
            <w:gridSpan w:val="2"/>
          </w:tcPr>
          <w:p w14:paraId="3B5E4A43" w14:textId="77777777" w:rsidR="00BE5F24" w:rsidRDefault="00BE5F24" w:rsidP="00A166AD">
            <w:pPr>
              <w:spacing w:after="0" w:line="240" w:lineRule="auto"/>
              <w:jc w:val="center"/>
              <w:rPr>
                <w:color w:val="000000"/>
                <w:sz w:val="22"/>
              </w:rPr>
            </w:pPr>
          </w:p>
        </w:tc>
      </w:tr>
      <w:tr w:rsidR="00BE5F24" w:rsidRPr="002D6A06" w14:paraId="554C395F" w14:textId="77777777" w:rsidTr="00A166AD">
        <w:trPr>
          <w:trHeight w:val="109"/>
          <w:jc w:val="center"/>
        </w:trPr>
        <w:tc>
          <w:tcPr>
            <w:tcW w:w="518" w:type="dxa"/>
          </w:tcPr>
          <w:p w14:paraId="4434EEEE"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33</w:t>
            </w:r>
          </w:p>
        </w:tc>
        <w:tc>
          <w:tcPr>
            <w:tcW w:w="5263" w:type="dxa"/>
            <w:shd w:val="clear" w:color="auto" w:fill="auto"/>
            <w:noWrap/>
            <w:vAlign w:val="bottom"/>
          </w:tcPr>
          <w:p w14:paraId="3DBF06F7"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Батуро Е.Д.,ул.Александрова,15</w:t>
            </w:r>
          </w:p>
        </w:tc>
        <w:tc>
          <w:tcPr>
            <w:tcW w:w="2401" w:type="dxa"/>
            <w:shd w:val="clear" w:color="auto" w:fill="auto"/>
            <w:noWrap/>
            <w:vAlign w:val="bottom"/>
          </w:tcPr>
          <w:p w14:paraId="647AF7C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0,0023</w:t>
            </w:r>
          </w:p>
        </w:tc>
        <w:tc>
          <w:tcPr>
            <w:tcW w:w="1356" w:type="dxa"/>
            <w:gridSpan w:val="2"/>
          </w:tcPr>
          <w:p w14:paraId="5C80D3DA" w14:textId="77777777" w:rsidR="00BE5F24" w:rsidRDefault="00BE5F24" w:rsidP="00A166AD">
            <w:pPr>
              <w:spacing w:after="0" w:line="240" w:lineRule="auto"/>
              <w:jc w:val="center"/>
              <w:rPr>
                <w:color w:val="000000"/>
                <w:sz w:val="22"/>
              </w:rPr>
            </w:pPr>
          </w:p>
        </w:tc>
      </w:tr>
      <w:tr w:rsidR="00BE5F24" w:rsidRPr="002D6A06" w14:paraId="536FDAAF" w14:textId="77777777" w:rsidTr="00A166AD">
        <w:trPr>
          <w:trHeight w:val="109"/>
          <w:jc w:val="center"/>
        </w:trPr>
        <w:tc>
          <w:tcPr>
            <w:tcW w:w="518" w:type="dxa"/>
          </w:tcPr>
          <w:p w14:paraId="6841CFEB"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34</w:t>
            </w:r>
          </w:p>
        </w:tc>
        <w:tc>
          <w:tcPr>
            <w:tcW w:w="5263" w:type="dxa"/>
            <w:shd w:val="clear" w:color="auto" w:fill="auto"/>
            <w:noWrap/>
            <w:vAlign w:val="bottom"/>
          </w:tcPr>
          <w:p w14:paraId="3FD2657B"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Воронов О.В., ул.Советская,5</w:t>
            </w:r>
          </w:p>
        </w:tc>
        <w:tc>
          <w:tcPr>
            <w:tcW w:w="2401" w:type="dxa"/>
            <w:shd w:val="clear" w:color="auto" w:fill="auto"/>
            <w:noWrap/>
            <w:vAlign w:val="bottom"/>
          </w:tcPr>
          <w:p w14:paraId="058BE3DF"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0,0059</w:t>
            </w:r>
          </w:p>
        </w:tc>
        <w:tc>
          <w:tcPr>
            <w:tcW w:w="1356" w:type="dxa"/>
            <w:gridSpan w:val="2"/>
          </w:tcPr>
          <w:p w14:paraId="62B1A0BA" w14:textId="77777777" w:rsidR="00BE5F24" w:rsidRDefault="00BE5F24" w:rsidP="00A166AD">
            <w:pPr>
              <w:spacing w:after="0" w:line="240" w:lineRule="auto"/>
              <w:jc w:val="center"/>
              <w:rPr>
                <w:color w:val="000000"/>
                <w:sz w:val="22"/>
              </w:rPr>
            </w:pPr>
          </w:p>
        </w:tc>
      </w:tr>
      <w:tr w:rsidR="00BE5F24" w:rsidRPr="002D6A06" w14:paraId="7CB9D41F" w14:textId="77777777" w:rsidTr="00A166AD">
        <w:trPr>
          <w:trHeight w:val="109"/>
          <w:jc w:val="center"/>
        </w:trPr>
        <w:tc>
          <w:tcPr>
            <w:tcW w:w="518" w:type="dxa"/>
          </w:tcPr>
          <w:p w14:paraId="0525409F"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35</w:t>
            </w:r>
          </w:p>
        </w:tc>
        <w:tc>
          <w:tcPr>
            <w:tcW w:w="5263" w:type="dxa"/>
            <w:shd w:val="clear" w:color="auto" w:fill="auto"/>
            <w:noWrap/>
            <w:vAlign w:val="bottom"/>
          </w:tcPr>
          <w:p w14:paraId="012CCD76"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ФГУП "Почта России",ул.Октябрьская,40</w:t>
            </w:r>
          </w:p>
        </w:tc>
        <w:tc>
          <w:tcPr>
            <w:tcW w:w="2401" w:type="dxa"/>
            <w:shd w:val="clear" w:color="auto" w:fill="auto"/>
            <w:noWrap/>
            <w:vAlign w:val="bottom"/>
          </w:tcPr>
          <w:p w14:paraId="2ED2D61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0,1402</w:t>
            </w:r>
          </w:p>
        </w:tc>
        <w:tc>
          <w:tcPr>
            <w:tcW w:w="1356" w:type="dxa"/>
            <w:gridSpan w:val="2"/>
          </w:tcPr>
          <w:p w14:paraId="696C59B1" w14:textId="77777777" w:rsidR="00BE5F24" w:rsidRDefault="00BE5F24" w:rsidP="00A166AD">
            <w:pPr>
              <w:spacing w:after="0" w:line="240" w:lineRule="auto"/>
              <w:jc w:val="center"/>
              <w:rPr>
                <w:color w:val="000000"/>
                <w:sz w:val="22"/>
              </w:rPr>
            </w:pPr>
          </w:p>
        </w:tc>
      </w:tr>
      <w:tr w:rsidR="00BE5F24" w:rsidRPr="002D6A06" w14:paraId="75E85DB2" w14:textId="77777777" w:rsidTr="00A166AD">
        <w:trPr>
          <w:trHeight w:val="109"/>
          <w:jc w:val="center"/>
        </w:trPr>
        <w:tc>
          <w:tcPr>
            <w:tcW w:w="518" w:type="dxa"/>
          </w:tcPr>
          <w:p w14:paraId="000B9251"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lastRenderedPageBreak/>
              <w:t>36</w:t>
            </w:r>
          </w:p>
        </w:tc>
        <w:tc>
          <w:tcPr>
            <w:tcW w:w="5263" w:type="dxa"/>
            <w:shd w:val="clear" w:color="auto" w:fill="auto"/>
            <w:noWrap/>
            <w:vAlign w:val="bottom"/>
          </w:tcPr>
          <w:p w14:paraId="56F8D40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ПАО "Ростелеком",ул.Октябрьская,40</w:t>
            </w:r>
          </w:p>
        </w:tc>
        <w:tc>
          <w:tcPr>
            <w:tcW w:w="2401" w:type="dxa"/>
            <w:shd w:val="clear" w:color="auto" w:fill="auto"/>
            <w:noWrap/>
            <w:vAlign w:val="bottom"/>
          </w:tcPr>
          <w:p w14:paraId="22EA65D6"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0,2756</w:t>
            </w:r>
          </w:p>
        </w:tc>
        <w:tc>
          <w:tcPr>
            <w:tcW w:w="1356" w:type="dxa"/>
            <w:gridSpan w:val="2"/>
          </w:tcPr>
          <w:p w14:paraId="155195B1" w14:textId="77777777" w:rsidR="00BE5F24" w:rsidRDefault="00BE5F24" w:rsidP="00A166AD">
            <w:pPr>
              <w:spacing w:after="0" w:line="240" w:lineRule="auto"/>
              <w:jc w:val="center"/>
              <w:rPr>
                <w:color w:val="000000"/>
                <w:sz w:val="22"/>
              </w:rPr>
            </w:pPr>
          </w:p>
        </w:tc>
      </w:tr>
      <w:tr w:rsidR="00BE5F24" w:rsidRPr="002D6A06" w14:paraId="5B8B0EAE" w14:textId="77777777" w:rsidTr="00A166AD">
        <w:trPr>
          <w:trHeight w:val="109"/>
          <w:jc w:val="center"/>
        </w:trPr>
        <w:tc>
          <w:tcPr>
            <w:tcW w:w="518" w:type="dxa"/>
          </w:tcPr>
          <w:p w14:paraId="6E5F70EB"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37</w:t>
            </w:r>
          </w:p>
        </w:tc>
        <w:tc>
          <w:tcPr>
            <w:tcW w:w="5263" w:type="dxa"/>
            <w:shd w:val="clear" w:color="auto" w:fill="auto"/>
            <w:noWrap/>
            <w:vAlign w:val="bottom"/>
          </w:tcPr>
          <w:p w14:paraId="5E7BDFEE"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АО "Тандер",ул. Александрова,19</w:t>
            </w:r>
          </w:p>
        </w:tc>
        <w:tc>
          <w:tcPr>
            <w:tcW w:w="2401" w:type="dxa"/>
            <w:shd w:val="clear" w:color="auto" w:fill="auto"/>
            <w:noWrap/>
            <w:vAlign w:val="bottom"/>
          </w:tcPr>
          <w:p w14:paraId="514A9157"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0,0266</w:t>
            </w:r>
          </w:p>
        </w:tc>
        <w:tc>
          <w:tcPr>
            <w:tcW w:w="1356" w:type="dxa"/>
            <w:gridSpan w:val="2"/>
          </w:tcPr>
          <w:p w14:paraId="34B69551" w14:textId="77777777" w:rsidR="00BE5F24" w:rsidRDefault="00BE5F24" w:rsidP="00A166AD">
            <w:pPr>
              <w:spacing w:after="0" w:line="240" w:lineRule="auto"/>
              <w:jc w:val="center"/>
              <w:rPr>
                <w:color w:val="000000"/>
                <w:sz w:val="22"/>
              </w:rPr>
            </w:pPr>
          </w:p>
        </w:tc>
      </w:tr>
      <w:tr w:rsidR="00BE5F24" w:rsidRPr="002D6A06" w14:paraId="4C3A59A1" w14:textId="77777777" w:rsidTr="00A166AD">
        <w:trPr>
          <w:trHeight w:val="109"/>
          <w:jc w:val="center"/>
        </w:trPr>
        <w:tc>
          <w:tcPr>
            <w:tcW w:w="518" w:type="dxa"/>
          </w:tcPr>
          <w:p w14:paraId="00BF0347"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38</w:t>
            </w:r>
          </w:p>
        </w:tc>
        <w:tc>
          <w:tcPr>
            <w:tcW w:w="5263" w:type="dxa"/>
            <w:shd w:val="clear" w:color="auto" w:fill="auto"/>
            <w:noWrap/>
            <w:vAlign w:val="bottom"/>
          </w:tcPr>
          <w:p w14:paraId="3AED7B0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Индустриальный банк,ул.Александрова,1</w:t>
            </w:r>
          </w:p>
        </w:tc>
        <w:tc>
          <w:tcPr>
            <w:tcW w:w="2401" w:type="dxa"/>
            <w:shd w:val="clear" w:color="auto" w:fill="auto"/>
            <w:noWrap/>
            <w:vAlign w:val="bottom"/>
          </w:tcPr>
          <w:p w14:paraId="4394C8C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0,0178</w:t>
            </w:r>
          </w:p>
        </w:tc>
        <w:tc>
          <w:tcPr>
            <w:tcW w:w="1356" w:type="dxa"/>
            <w:gridSpan w:val="2"/>
          </w:tcPr>
          <w:p w14:paraId="3DE66EED" w14:textId="77777777" w:rsidR="00BE5F24" w:rsidRDefault="00BE5F24" w:rsidP="00A166AD">
            <w:pPr>
              <w:spacing w:after="0" w:line="240" w:lineRule="auto"/>
              <w:jc w:val="center"/>
              <w:rPr>
                <w:color w:val="000000"/>
                <w:sz w:val="22"/>
              </w:rPr>
            </w:pPr>
          </w:p>
        </w:tc>
      </w:tr>
      <w:tr w:rsidR="00BE5F24" w:rsidRPr="002D6A06" w14:paraId="2EC230F9" w14:textId="77777777" w:rsidTr="00A166AD">
        <w:trPr>
          <w:trHeight w:val="109"/>
          <w:jc w:val="center"/>
        </w:trPr>
        <w:tc>
          <w:tcPr>
            <w:tcW w:w="518" w:type="dxa"/>
          </w:tcPr>
          <w:p w14:paraId="758D6607"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39</w:t>
            </w:r>
          </w:p>
        </w:tc>
        <w:tc>
          <w:tcPr>
            <w:tcW w:w="5263" w:type="dxa"/>
            <w:shd w:val="clear" w:color="auto" w:fill="auto"/>
            <w:noWrap/>
            <w:vAlign w:val="bottom"/>
          </w:tcPr>
          <w:p w14:paraId="4C901400"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ООО "Респект плюс",ул.Александрова,1</w:t>
            </w:r>
          </w:p>
        </w:tc>
        <w:tc>
          <w:tcPr>
            <w:tcW w:w="2401" w:type="dxa"/>
            <w:shd w:val="clear" w:color="auto" w:fill="auto"/>
            <w:noWrap/>
            <w:vAlign w:val="bottom"/>
          </w:tcPr>
          <w:p w14:paraId="4E5C2EC6"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0,0087</w:t>
            </w:r>
          </w:p>
        </w:tc>
        <w:tc>
          <w:tcPr>
            <w:tcW w:w="1356" w:type="dxa"/>
            <w:gridSpan w:val="2"/>
          </w:tcPr>
          <w:p w14:paraId="417B358D" w14:textId="77777777" w:rsidR="00BE5F24" w:rsidRDefault="00BE5F24" w:rsidP="00A166AD">
            <w:pPr>
              <w:spacing w:after="0" w:line="240" w:lineRule="auto"/>
              <w:jc w:val="center"/>
              <w:rPr>
                <w:color w:val="000000"/>
                <w:sz w:val="22"/>
              </w:rPr>
            </w:pPr>
          </w:p>
        </w:tc>
      </w:tr>
      <w:tr w:rsidR="00BE5F24" w:rsidRPr="002D6A06" w14:paraId="41510B8E" w14:textId="77777777" w:rsidTr="00A166AD">
        <w:trPr>
          <w:trHeight w:val="109"/>
          <w:jc w:val="center"/>
        </w:trPr>
        <w:tc>
          <w:tcPr>
            <w:tcW w:w="518" w:type="dxa"/>
          </w:tcPr>
          <w:p w14:paraId="6ADD969F"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40</w:t>
            </w:r>
          </w:p>
        </w:tc>
        <w:tc>
          <w:tcPr>
            <w:tcW w:w="5263" w:type="dxa"/>
            <w:shd w:val="clear" w:color="auto" w:fill="auto"/>
            <w:noWrap/>
            <w:vAlign w:val="bottom"/>
          </w:tcPr>
          <w:p w14:paraId="51E84D9E"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ООО "Благоустройство", ул.Александрова,1</w:t>
            </w:r>
          </w:p>
        </w:tc>
        <w:tc>
          <w:tcPr>
            <w:tcW w:w="2401" w:type="dxa"/>
            <w:shd w:val="clear" w:color="auto" w:fill="auto"/>
            <w:noWrap/>
            <w:vAlign w:val="bottom"/>
          </w:tcPr>
          <w:p w14:paraId="57F689FA"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0,0023</w:t>
            </w:r>
          </w:p>
        </w:tc>
        <w:tc>
          <w:tcPr>
            <w:tcW w:w="1356" w:type="dxa"/>
            <w:gridSpan w:val="2"/>
          </w:tcPr>
          <w:p w14:paraId="28182505" w14:textId="77777777" w:rsidR="00BE5F24" w:rsidRDefault="00BE5F24" w:rsidP="00A166AD">
            <w:pPr>
              <w:spacing w:after="0" w:line="240" w:lineRule="auto"/>
              <w:jc w:val="center"/>
              <w:rPr>
                <w:color w:val="000000"/>
                <w:sz w:val="22"/>
              </w:rPr>
            </w:pPr>
          </w:p>
        </w:tc>
      </w:tr>
      <w:tr w:rsidR="00BE5F24" w:rsidRPr="002D6A06" w14:paraId="2431556A" w14:textId="77777777" w:rsidTr="00A166AD">
        <w:trPr>
          <w:trHeight w:val="109"/>
          <w:jc w:val="center"/>
        </w:trPr>
        <w:tc>
          <w:tcPr>
            <w:tcW w:w="518" w:type="dxa"/>
          </w:tcPr>
          <w:p w14:paraId="5D351F26"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41</w:t>
            </w:r>
          </w:p>
        </w:tc>
        <w:tc>
          <w:tcPr>
            <w:tcW w:w="5263" w:type="dxa"/>
            <w:shd w:val="clear" w:color="auto" w:fill="auto"/>
            <w:noWrap/>
            <w:vAlign w:val="bottom"/>
          </w:tcPr>
          <w:p w14:paraId="59F8E977"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ОАО "Сбербанк",пр-т Ленина,20</w:t>
            </w:r>
          </w:p>
        </w:tc>
        <w:tc>
          <w:tcPr>
            <w:tcW w:w="2401" w:type="dxa"/>
            <w:shd w:val="clear" w:color="auto" w:fill="auto"/>
            <w:noWrap/>
            <w:vAlign w:val="bottom"/>
          </w:tcPr>
          <w:p w14:paraId="3D21735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0,0297</w:t>
            </w:r>
          </w:p>
        </w:tc>
        <w:tc>
          <w:tcPr>
            <w:tcW w:w="1356" w:type="dxa"/>
            <w:gridSpan w:val="2"/>
          </w:tcPr>
          <w:p w14:paraId="4751B248" w14:textId="77777777" w:rsidR="00BE5F24" w:rsidRDefault="00BE5F24" w:rsidP="00A166AD">
            <w:pPr>
              <w:spacing w:after="0" w:line="240" w:lineRule="auto"/>
              <w:jc w:val="center"/>
              <w:rPr>
                <w:color w:val="000000"/>
                <w:sz w:val="22"/>
              </w:rPr>
            </w:pPr>
          </w:p>
        </w:tc>
      </w:tr>
      <w:tr w:rsidR="00BE5F24" w:rsidRPr="002D6A06" w14:paraId="56292DB0" w14:textId="77777777" w:rsidTr="00A166AD">
        <w:trPr>
          <w:trHeight w:val="109"/>
          <w:jc w:val="center"/>
        </w:trPr>
        <w:tc>
          <w:tcPr>
            <w:tcW w:w="518" w:type="dxa"/>
          </w:tcPr>
          <w:p w14:paraId="13A69482"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42</w:t>
            </w:r>
          </w:p>
        </w:tc>
        <w:tc>
          <w:tcPr>
            <w:tcW w:w="5263" w:type="dxa"/>
            <w:shd w:val="clear" w:color="auto" w:fill="auto"/>
            <w:noWrap/>
            <w:vAlign w:val="center"/>
          </w:tcPr>
          <w:p w14:paraId="789C004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ГУП "Брянскфармация",пр-т Ленина,20</w:t>
            </w:r>
          </w:p>
        </w:tc>
        <w:tc>
          <w:tcPr>
            <w:tcW w:w="2401" w:type="dxa"/>
            <w:shd w:val="clear" w:color="auto" w:fill="auto"/>
            <w:noWrap/>
            <w:vAlign w:val="bottom"/>
          </w:tcPr>
          <w:p w14:paraId="13C2FDA8"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0,0432</w:t>
            </w:r>
          </w:p>
        </w:tc>
        <w:tc>
          <w:tcPr>
            <w:tcW w:w="1356" w:type="dxa"/>
            <w:gridSpan w:val="2"/>
          </w:tcPr>
          <w:p w14:paraId="3A89DE7D" w14:textId="77777777" w:rsidR="00BE5F24" w:rsidRDefault="00BE5F24" w:rsidP="00A166AD">
            <w:pPr>
              <w:spacing w:after="0" w:line="240" w:lineRule="auto"/>
              <w:jc w:val="center"/>
              <w:rPr>
                <w:color w:val="000000"/>
                <w:sz w:val="22"/>
              </w:rPr>
            </w:pPr>
          </w:p>
        </w:tc>
      </w:tr>
      <w:tr w:rsidR="00BE5F24" w:rsidRPr="002D6A06" w14:paraId="3E3D8130" w14:textId="77777777" w:rsidTr="00A166AD">
        <w:trPr>
          <w:trHeight w:val="109"/>
          <w:jc w:val="center"/>
        </w:trPr>
        <w:tc>
          <w:tcPr>
            <w:tcW w:w="518" w:type="dxa"/>
          </w:tcPr>
          <w:p w14:paraId="04CA8F55"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43</w:t>
            </w:r>
          </w:p>
        </w:tc>
        <w:tc>
          <w:tcPr>
            <w:tcW w:w="5263" w:type="dxa"/>
            <w:shd w:val="clear" w:color="auto" w:fill="auto"/>
            <w:noWrap/>
            <w:vAlign w:val="bottom"/>
          </w:tcPr>
          <w:p w14:paraId="69E973E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АО "Дикси-Юг",пр-т Ленина,34</w:t>
            </w:r>
          </w:p>
        </w:tc>
        <w:tc>
          <w:tcPr>
            <w:tcW w:w="2401" w:type="dxa"/>
            <w:shd w:val="clear" w:color="auto" w:fill="auto"/>
            <w:noWrap/>
            <w:vAlign w:val="bottom"/>
          </w:tcPr>
          <w:p w14:paraId="3C10AF26"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0,0415</w:t>
            </w:r>
          </w:p>
        </w:tc>
        <w:tc>
          <w:tcPr>
            <w:tcW w:w="1356" w:type="dxa"/>
            <w:gridSpan w:val="2"/>
          </w:tcPr>
          <w:p w14:paraId="671C2828" w14:textId="77777777" w:rsidR="00BE5F24" w:rsidRDefault="00BE5F24" w:rsidP="00A166AD">
            <w:pPr>
              <w:spacing w:after="0" w:line="240" w:lineRule="auto"/>
              <w:jc w:val="center"/>
              <w:rPr>
                <w:color w:val="000000"/>
                <w:sz w:val="22"/>
              </w:rPr>
            </w:pPr>
          </w:p>
        </w:tc>
      </w:tr>
      <w:tr w:rsidR="00BE5F24" w:rsidRPr="002D6A06" w14:paraId="0D8229B8" w14:textId="77777777" w:rsidTr="00A166AD">
        <w:trPr>
          <w:trHeight w:val="109"/>
          <w:jc w:val="center"/>
        </w:trPr>
        <w:tc>
          <w:tcPr>
            <w:tcW w:w="518" w:type="dxa"/>
          </w:tcPr>
          <w:p w14:paraId="5891F58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44</w:t>
            </w:r>
          </w:p>
        </w:tc>
        <w:tc>
          <w:tcPr>
            <w:tcW w:w="5263" w:type="dxa"/>
            <w:shd w:val="clear" w:color="auto" w:fill="auto"/>
            <w:noWrap/>
            <w:vAlign w:val="center"/>
          </w:tcPr>
          <w:p w14:paraId="7285869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ООО "Стрелец", пр-т Ленина,20</w:t>
            </w:r>
          </w:p>
        </w:tc>
        <w:tc>
          <w:tcPr>
            <w:tcW w:w="2401" w:type="dxa"/>
            <w:shd w:val="clear" w:color="auto" w:fill="auto"/>
            <w:noWrap/>
            <w:vAlign w:val="bottom"/>
          </w:tcPr>
          <w:p w14:paraId="07888E45"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0,0128</w:t>
            </w:r>
          </w:p>
        </w:tc>
        <w:tc>
          <w:tcPr>
            <w:tcW w:w="1356" w:type="dxa"/>
            <w:gridSpan w:val="2"/>
          </w:tcPr>
          <w:p w14:paraId="1CC6B107" w14:textId="77777777" w:rsidR="00BE5F24" w:rsidRDefault="00BE5F24" w:rsidP="00A166AD">
            <w:pPr>
              <w:spacing w:after="0" w:line="240" w:lineRule="auto"/>
              <w:jc w:val="center"/>
              <w:rPr>
                <w:color w:val="000000"/>
                <w:sz w:val="22"/>
              </w:rPr>
            </w:pPr>
          </w:p>
        </w:tc>
      </w:tr>
      <w:tr w:rsidR="00BE5F24" w:rsidRPr="002D6A06" w14:paraId="4FB5C7CD" w14:textId="77777777" w:rsidTr="00A166AD">
        <w:trPr>
          <w:trHeight w:val="109"/>
          <w:jc w:val="center"/>
        </w:trPr>
        <w:tc>
          <w:tcPr>
            <w:tcW w:w="518" w:type="dxa"/>
          </w:tcPr>
          <w:p w14:paraId="558738F5"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45</w:t>
            </w:r>
          </w:p>
        </w:tc>
        <w:tc>
          <w:tcPr>
            <w:tcW w:w="5263" w:type="dxa"/>
            <w:shd w:val="clear" w:color="auto" w:fill="auto"/>
            <w:noWrap/>
            <w:vAlign w:val="bottom"/>
          </w:tcPr>
          <w:p w14:paraId="3FA0E2ED"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РАЙПО, ул.Октябрьская,24</w:t>
            </w:r>
          </w:p>
        </w:tc>
        <w:tc>
          <w:tcPr>
            <w:tcW w:w="2401" w:type="dxa"/>
            <w:shd w:val="clear" w:color="auto" w:fill="auto"/>
            <w:noWrap/>
            <w:vAlign w:val="bottom"/>
          </w:tcPr>
          <w:p w14:paraId="1A2E625C"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0,0223</w:t>
            </w:r>
          </w:p>
        </w:tc>
        <w:tc>
          <w:tcPr>
            <w:tcW w:w="1356" w:type="dxa"/>
            <w:gridSpan w:val="2"/>
          </w:tcPr>
          <w:p w14:paraId="0080291C" w14:textId="77777777" w:rsidR="00BE5F24" w:rsidRDefault="00BE5F24" w:rsidP="00A166AD">
            <w:pPr>
              <w:spacing w:after="0" w:line="240" w:lineRule="auto"/>
              <w:jc w:val="center"/>
              <w:rPr>
                <w:color w:val="000000"/>
                <w:sz w:val="22"/>
              </w:rPr>
            </w:pPr>
          </w:p>
        </w:tc>
      </w:tr>
      <w:tr w:rsidR="00BE5F24" w:rsidRPr="002D6A06" w14:paraId="45BC7943" w14:textId="77777777" w:rsidTr="00A166AD">
        <w:trPr>
          <w:trHeight w:val="109"/>
          <w:jc w:val="center"/>
        </w:trPr>
        <w:tc>
          <w:tcPr>
            <w:tcW w:w="518" w:type="dxa"/>
          </w:tcPr>
          <w:p w14:paraId="0BBED8E5"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46</w:t>
            </w:r>
          </w:p>
        </w:tc>
        <w:tc>
          <w:tcPr>
            <w:tcW w:w="5263" w:type="dxa"/>
            <w:shd w:val="clear" w:color="auto" w:fill="auto"/>
            <w:noWrap/>
            <w:vAlign w:val="center"/>
          </w:tcPr>
          <w:p w14:paraId="33938AD4"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МО МВД "Клинцовский",ул.Александрова,15</w:t>
            </w:r>
          </w:p>
        </w:tc>
        <w:tc>
          <w:tcPr>
            <w:tcW w:w="2401" w:type="dxa"/>
            <w:shd w:val="clear" w:color="auto" w:fill="auto"/>
            <w:noWrap/>
            <w:vAlign w:val="bottom"/>
          </w:tcPr>
          <w:p w14:paraId="3E41C55A"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0,0065</w:t>
            </w:r>
          </w:p>
        </w:tc>
        <w:tc>
          <w:tcPr>
            <w:tcW w:w="1356" w:type="dxa"/>
            <w:gridSpan w:val="2"/>
          </w:tcPr>
          <w:p w14:paraId="7C3CDB78" w14:textId="77777777" w:rsidR="00BE5F24" w:rsidRDefault="00BE5F24" w:rsidP="00A166AD">
            <w:pPr>
              <w:spacing w:after="0" w:line="240" w:lineRule="auto"/>
              <w:jc w:val="center"/>
              <w:rPr>
                <w:color w:val="000000"/>
                <w:sz w:val="22"/>
              </w:rPr>
            </w:pPr>
          </w:p>
        </w:tc>
      </w:tr>
      <w:tr w:rsidR="00BE5F24" w:rsidRPr="002D6A06" w14:paraId="5EA5F320" w14:textId="77777777" w:rsidTr="00A166AD">
        <w:trPr>
          <w:trHeight w:val="109"/>
          <w:jc w:val="center"/>
        </w:trPr>
        <w:tc>
          <w:tcPr>
            <w:tcW w:w="518" w:type="dxa"/>
          </w:tcPr>
          <w:p w14:paraId="6A84E41E"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47</w:t>
            </w:r>
          </w:p>
        </w:tc>
        <w:tc>
          <w:tcPr>
            <w:tcW w:w="5263" w:type="dxa"/>
            <w:shd w:val="clear" w:color="auto" w:fill="auto"/>
            <w:noWrap/>
            <w:vAlign w:val="center"/>
          </w:tcPr>
          <w:p w14:paraId="0730388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Администрация г.Клинцы, ул.Александрова,15</w:t>
            </w:r>
          </w:p>
        </w:tc>
        <w:tc>
          <w:tcPr>
            <w:tcW w:w="2401" w:type="dxa"/>
            <w:shd w:val="clear" w:color="auto" w:fill="auto"/>
            <w:noWrap/>
            <w:vAlign w:val="bottom"/>
          </w:tcPr>
          <w:p w14:paraId="5FF46C07"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0,0066</w:t>
            </w:r>
          </w:p>
        </w:tc>
        <w:tc>
          <w:tcPr>
            <w:tcW w:w="1356" w:type="dxa"/>
            <w:gridSpan w:val="2"/>
          </w:tcPr>
          <w:p w14:paraId="3EE1271A" w14:textId="77777777" w:rsidR="00BE5F24" w:rsidRDefault="00BE5F24" w:rsidP="00A166AD">
            <w:pPr>
              <w:spacing w:after="0" w:line="240" w:lineRule="auto"/>
              <w:jc w:val="center"/>
              <w:rPr>
                <w:color w:val="000000"/>
                <w:sz w:val="22"/>
              </w:rPr>
            </w:pPr>
          </w:p>
        </w:tc>
      </w:tr>
      <w:tr w:rsidR="00BE5F24" w:rsidRPr="002D6A06" w14:paraId="7AC44D8B" w14:textId="77777777" w:rsidTr="00A166AD">
        <w:trPr>
          <w:trHeight w:val="109"/>
          <w:jc w:val="center"/>
        </w:trPr>
        <w:tc>
          <w:tcPr>
            <w:tcW w:w="518" w:type="dxa"/>
          </w:tcPr>
          <w:p w14:paraId="1F6CF4EF"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48</w:t>
            </w:r>
          </w:p>
        </w:tc>
        <w:tc>
          <w:tcPr>
            <w:tcW w:w="5263" w:type="dxa"/>
            <w:shd w:val="clear" w:color="auto" w:fill="auto"/>
            <w:noWrap/>
            <w:vAlign w:val="bottom"/>
          </w:tcPr>
          <w:p w14:paraId="31FD344A"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УПФР г.Клинцы,ул.Октябрьская,32</w:t>
            </w:r>
          </w:p>
        </w:tc>
        <w:tc>
          <w:tcPr>
            <w:tcW w:w="2401" w:type="dxa"/>
            <w:shd w:val="clear" w:color="auto" w:fill="auto"/>
            <w:noWrap/>
            <w:vAlign w:val="bottom"/>
          </w:tcPr>
          <w:p w14:paraId="59CBCEF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0,0875</w:t>
            </w:r>
          </w:p>
        </w:tc>
        <w:tc>
          <w:tcPr>
            <w:tcW w:w="1356" w:type="dxa"/>
            <w:gridSpan w:val="2"/>
          </w:tcPr>
          <w:p w14:paraId="7ACF38D5" w14:textId="77777777" w:rsidR="00BE5F24" w:rsidRDefault="00BE5F24" w:rsidP="00A166AD">
            <w:pPr>
              <w:spacing w:after="0" w:line="240" w:lineRule="auto"/>
              <w:jc w:val="center"/>
              <w:rPr>
                <w:color w:val="000000"/>
                <w:sz w:val="22"/>
              </w:rPr>
            </w:pPr>
          </w:p>
        </w:tc>
      </w:tr>
      <w:tr w:rsidR="00BE5F24" w:rsidRPr="002D6A06" w14:paraId="0B6304C9" w14:textId="77777777" w:rsidTr="00A166AD">
        <w:trPr>
          <w:trHeight w:val="109"/>
          <w:jc w:val="center"/>
        </w:trPr>
        <w:tc>
          <w:tcPr>
            <w:tcW w:w="518" w:type="dxa"/>
          </w:tcPr>
          <w:p w14:paraId="57DFCB99"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49</w:t>
            </w:r>
          </w:p>
        </w:tc>
        <w:tc>
          <w:tcPr>
            <w:tcW w:w="5263" w:type="dxa"/>
            <w:shd w:val="clear" w:color="auto" w:fill="auto"/>
            <w:noWrap/>
            <w:vAlign w:val="bottom"/>
          </w:tcPr>
          <w:p w14:paraId="3F92A165"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ФГУП "Охрана" Росгвардии, ул.Кюстендильская,3а</w:t>
            </w:r>
          </w:p>
        </w:tc>
        <w:tc>
          <w:tcPr>
            <w:tcW w:w="2401" w:type="dxa"/>
            <w:shd w:val="clear" w:color="auto" w:fill="auto"/>
            <w:noWrap/>
            <w:vAlign w:val="bottom"/>
          </w:tcPr>
          <w:p w14:paraId="7746805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0,0107</w:t>
            </w:r>
          </w:p>
        </w:tc>
        <w:tc>
          <w:tcPr>
            <w:tcW w:w="1356" w:type="dxa"/>
            <w:gridSpan w:val="2"/>
          </w:tcPr>
          <w:p w14:paraId="66B6BC4F" w14:textId="77777777" w:rsidR="00BE5F24" w:rsidRDefault="00BE5F24" w:rsidP="00A166AD">
            <w:pPr>
              <w:spacing w:after="0" w:line="240" w:lineRule="auto"/>
              <w:jc w:val="center"/>
              <w:rPr>
                <w:color w:val="000000"/>
                <w:sz w:val="22"/>
              </w:rPr>
            </w:pPr>
          </w:p>
        </w:tc>
      </w:tr>
      <w:tr w:rsidR="00BE5F24" w:rsidRPr="002D6A06" w14:paraId="53784283" w14:textId="77777777" w:rsidTr="00A166AD">
        <w:trPr>
          <w:trHeight w:val="109"/>
          <w:jc w:val="center"/>
        </w:trPr>
        <w:tc>
          <w:tcPr>
            <w:tcW w:w="518" w:type="dxa"/>
          </w:tcPr>
          <w:p w14:paraId="70BB3D93"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50</w:t>
            </w:r>
          </w:p>
        </w:tc>
        <w:tc>
          <w:tcPr>
            <w:tcW w:w="5263" w:type="dxa"/>
            <w:shd w:val="clear" w:color="auto" w:fill="auto"/>
            <w:noWrap/>
            <w:vAlign w:val="bottom"/>
          </w:tcPr>
          <w:p w14:paraId="5A36373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МУП "Торговые ряды",  ул.Кюстендильская,4</w:t>
            </w:r>
          </w:p>
        </w:tc>
        <w:tc>
          <w:tcPr>
            <w:tcW w:w="2401" w:type="dxa"/>
            <w:shd w:val="clear" w:color="auto" w:fill="auto"/>
            <w:noWrap/>
            <w:vAlign w:val="bottom"/>
          </w:tcPr>
          <w:p w14:paraId="6CF070AC"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0,0127</w:t>
            </w:r>
          </w:p>
        </w:tc>
        <w:tc>
          <w:tcPr>
            <w:tcW w:w="1356" w:type="dxa"/>
            <w:gridSpan w:val="2"/>
          </w:tcPr>
          <w:p w14:paraId="5F1F6BD2" w14:textId="77777777" w:rsidR="00BE5F24" w:rsidRDefault="00BE5F24" w:rsidP="00A166AD">
            <w:pPr>
              <w:spacing w:after="0" w:line="240" w:lineRule="auto"/>
              <w:jc w:val="center"/>
              <w:rPr>
                <w:color w:val="000000"/>
                <w:sz w:val="22"/>
              </w:rPr>
            </w:pPr>
          </w:p>
        </w:tc>
      </w:tr>
      <w:tr w:rsidR="00BE5F24" w:rsidRPr="002D6A06" w14:paraId="49D04ED9" w14:textId="77777777" w:rsidTr="00A166AD">
        <w:trPr>
          <w:trHeight w:val="109"/>
          <w:jc w:val="center"/>
        </w:trPr>
        <w:tc>
          <w:tcPr>
            <w:tcW w:w="518" w:type="dxa"/>
          </w:tcPr>
          <w:p w14:paraId="479C72A8"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51</w:t>
            </w:r>
          </w:p>
        </w:tc>
        <w:tc>
          <w:tcPr>
            <w:tcW w:w="5263" w:type="dxa"/>
            <w:shd w:val="clear" w:color="auto" w:fill="auto"/>
            <w:noWrap/>
            <w:vAlign w:val="bottom"/>
          </w:tcPr>
          <w:p w14:paraId="57E7736B"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Брянскоблтехинвентаризация,пр-т Ленина,32</w:t>
            </w:r>
          </w:p>
        </w:tc>
        <w:tc>
          <w:tcPr>
            <w:tcW w:w="2401" w:type="dxa"/>
            <w:shd w:val="clear" w:color="auto" w:fill="auto"/>
            <w:noWrap/>
            <w:vAlign w:val="bottom"/>
          </w:tcPr>
          <w:p w14:paraId="6543A84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0,0141</w:t>
            </w:r>
          </w:p>
        </w:tc>
        <w:tc>
          <w:tcPr>
            <w:tcW w:w="1356" w:type="dxa"/>
            <w:gridSpan w:val="2"/>
          </w:tcPr>
          <w:p w14:paraId="6F9BDF3E" w14:textId="77777777" w:rsidR="00BE5F24" w:rsidRDefault="00BE5F24" w:rsidP="00A166AD">
            <w:pPr>
              <w:spacing w:after="0" w:line="240" w:lineRule="auto"/>
              <w:jc w:val="center"/>
              <w:rPr>
                <w:color w:val="000000"/>
                <w:sz w:val="22"/>
              </w:rPr>
            </w:pPr>
          </w:p>
        </w:tc>
      </w:tr>
      <w:tr w:rsidR="00BE5F24" w:rsidRPr="002D6A06" w14:paraId="05F41C8A" w14:textId="77777777" w:rsidTr="00A166AD">
        <w:trPr>
          <w:trHeight w:val="109"/>
          <w:jc w:val="center"/>
        </w:trPr>
        <w:tc>
          <w:tcPr>
            <w:tcW w:w="518" w:type="dxa"/>
          </w:tcPr>
          <w:p w14:paraId="576DC873"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52</w:t>
            </w:r>
          </w:p>
        </w:tc>
        <w:tc>
          <w:tcPr>
            <w:tcW w:w="5263" w:type="dxa"/>
            <w:shd w:val="clear" w:color="auto" w:fill="auto"/>
            <w:noWrap/>
            <w:vAlign w:val="center"/>
          </w:tcPr>
          <w:p w14:paraId="29AFDA04"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К И П К, ул.Кюстендильская,1 (спортзал)</w:t>
            </w:r>
          </w:p>
        </w:tc>
        <w:tc>
          <w:tcPr>
            <w:tcW w:w="2401" w:type="dxa"/>
            <w:shd w:val="clear" w:color="auto" w:fill="auto"/>
            <w:noWrap/>
            <w:vAlign w:val="bottom"/>
          </w:tcPr>
          <w:p w14:paraId="5A4B970E"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0,0481</w:t>
            </w:r>
          </w:p>
        </w:tc>
        <w:tc>
          <w:tcPr>
            <w:tcW w:w="1356" w:type="dxa"/>
            <w:gridSpan w:val="2"/>
          </w:tcPr>
          <w:p w14:paraId="20EED87E" w14:textId="77777777" w:rsidR="00BE5F24" w:rsidRDefault="00BE5F24" w:rsidP="00A166AD">
            <w:pPr>
              <w:spacing w:after="0" w:line="240" w:lineRule="auto"/>
              <w:jc w:val="center"/>
              <w:rPr>
                <w:color w:val="000000"/>
                <w:sz w:val="22"/>
              </w:rPr>
            </w:pPr>
          </w:p>
        </w:tc>
      </w:tr>
      <w:tr w:rsidR="00BE5F24" w:rsidRPr="002D6A06" w14:paraId="0EBDC652" w14:textId="77777777" w:rsidTr="00A166AD">
        <w:trPr>
          <w:trHeight w:val="109"/>
          <w:jc w:val="center"/>
        </w:trPr>
        <w:tc>
          <w:tcPr>
            <w:tcW w:w="518" w:type="dxa"/>
          </w:tcPr>
          <w:p w14:paraId="00F7878B"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53</w:t>
            </w:r>
          </w:p>
        </w:tc>
        <w:tc>
          <w:tcPr>
            <w:tcW w:w="5263" w:type="dxa"/>
            <w:shd w:val="clear" w:color="auto" w:fill="auto"/>
            <w:noWrap/>
            <w:vAlign w:val="bottom"/>
          </w:tcPr>
          <w:p w14:paraId="331795D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ГБУЗ ЦГБ, ул.Александрова,4 (здание)</w:t>
            </w:r>
          </w:p>
        </w:tc>
        <w:tc>
          <w:tcPr>
            <w:tcW w:w="2401" w:type="dxa"/>
            <w:shd w:val="clear" w:color="auto" w:fill="auto"/>
            <w:noWrap/>
            <w:vAlign w:val="bottom"/>
          </w:tcPr>
          <w:p w14:paraId="2ADB6738"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0,031</w:t>
            </w:r>
          </w:p>
        </w:tc>
        <w:tc>
          <w:tcPr>
            <w:tcW w:w="1356" w:type="dxa"/>
            <w:gridSpan w:val="2"/>
          </w:tcPr>
          <w:p w14:paraId="3E138ABA" w14:textId="77777777" w:rsidR="00BE5F24" w:rsidRDefault="00BE5F24" w:rsidP="00A166AD">
            <w:pPr>
              <w:spacing w:after="0" w:line="240" w:lineRule="auto"/>
              <w:jc w:val="center"/>
              <w:rPr>
                <w:color w:val="000000"/>
                <w:sz w:val="22"/>
              </w:rPr>
            </w:pPr>
          </w:p>
        </w:tc>
      </w:tr>
      <w:tr w:rsidR="00BE5F24" w:rsidRPr="002D6A06" w14:paraId="1ADC335E" w14:textId="77777777" w:rsidTr="00A166AD">
        <w:trPr>
          <w:trHeight w:val="109"/>
          <w:jc w:val="center"/>
        </w:trPr>
        <w:tc>
          <w:tcPr>
            <w:tcW w:w="518" w:type="dxa"/>
          </w:tcPr>
          <w:p w14:paraId="216DF130"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54</w:t>
            </w:r>
          </w:p>
        </w:tc>
        <w:tc>
          <w:tcPr>
            <w:tcW w:w="5263" w:type="dxa"/>
            <w:shd w:val="clear" w:color="auto" w:fill="auto"/>
            <w:noWrap/>
            <w:vAlign w:val="bottom"/>
          </w:tcPr>
          <w:p w14:paraId="11CA772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ГБУЗ ЦГБ, ул.Александрова,4 (гаражи)</w:t>
            </w:r>
          </w:p>
        </w:tc>
        <w:tc>
          <w:tcPr>
            <w:tcW w:w="2401" w:type="dxa"/>
            <w:shd w:val="clear" w:color="auto" w:fill="auto"/>
            <w:noWrap/>
            <w:vAlign w:val="bottom"/>
          </w:tcPr>
          <w:p w14:paraId="1F4A26A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0,0089</w:t>
            </w:r>
          </w:p>
        </w:tc>
        <w:tc>
          <w:tcPr>
            <w:tcW w:w="1356" w:type="dxa"/>
            <w:gridSpan w:val="2"/>
          </w:tcPr>
          <w:p w14:paraId="7AB8B3F2" w14:textId="77777777" w:rsidR="00BE5F24" w:rsidRDefault="00BE5F24" w:rsidP="00A166AD">
            <w:pPr>
              <w:spacing w:after="0" w:line="240" w:lineRule="auto"/>
              <w:jc w:val="center"/>
              <w:rPr>
                <w:color w:val="000000"/>
                <w:sz w:val="22"/>
              </w:rPr>
            </w:pPr>
          </w:p>
        </w:tc>
      </w:tr>
      <w:tr w:rsidR="00BE5F24" w:rsidRPr="002D6A06" w14:paraId="157C5D2D" w14:textId="77777777" w:rsidTr="00A166AD">
        <w:trPr>
          <w:trHeight w:val="109"/>
          <w:jc w:val="center"/>
        </w:trPr>
        <w:tc>
          <w:tcPr>
            <w:tcW w:w="518" w:type="dxa"/>
          </w:tcPr>
          <w:p w14:paraId="0CAB58B8"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55</w:t>
            </w:r>
          </w:p>
        </w:tc>
        <w:tc>
          <w:tcPr>
            <w:tcW w:w="5263" w:type="dxa"/>
            <w:shd w:val="clear" w:color="auto" w:fill="auto"/>
            <w:noWrap/>
            <w:vAlign w:val="bottom"/>
          </w:tcPr>
          <w:p w14:paraId="24774DD5"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ул.Дзержинского,5</w:t>
            </w:r>
          </w:p>
        </w:tc>
        <w:tc>
          <w:tcPr>
            <w:tcW w:w="2401" w:type="dxa"/>
            <w:shd w:val="clear" w:color="auto" w:fill="auto"/>
            <w:noWrap/>
            <w:vAlign w:val="bottom"/>
          </w:tcPr>
          <w:p w14:paraId="0FF1A6B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0,142</w:t>
            </w:r>
          </w:p>
        </w:tc>
        <w:tc>
          <w:tcPr>
            <w:tcW w:w="1356" w:type="dxa"/>
            <w:gridSpan w:val="2"/>
          </w:tcPr>
          <w:p w14:paraId="4494A4A0" w14:textId="77777777" w:rsidR="00BE5F24" w:rsidRDefault="00BE5F24" w:rsidP="00A166AD">
            <w:pPr>
              <w:spacing w:after="0" w:line="240" w:lineRule="auto"/>
              <w:jc w:val="center"/>
              <w:rPr>
                <w:color w:val="000000"/>
                <w:sz w:val="22"/>
              </w:rPr>
            </w:pPr>
          </w:p>
        </w:tc>
      </w:tr>
      <w:tr w:rsidR="00BE5F24" w:rsidRPr="002D6A06" w14:paraId="453DF625" w14:textId="77777777" w:rsidTr="00A166AD">
        <w:trPr>
          <w:trHeight w:val="109"/>
          <w:jc w:val="center"/>
        </w:trPr>
        <w:tc>
          <w:tcPr>
            <w:tcW w:w="518" w:type="dxa"/>
          </w:tcPr>
          <w:p w14:paraId="5F0F5306"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56</w:t>
            </w:r>
          </w:p>
        </w:tc>
        <w:tc>
          <w:tcPr>
            <w:tcW w:w="5263" w:type="dxa"/>
            <w:shd w:val="clear" w:color="auto" w:fill="auto"/>
            <w:noWrap/>
            <w:vAlign w:val="bottom"/>
          </w:tcPr>
          <w:p w14:paraId="69F0F88D"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ул.Октябрьская,22</w:t>
            </w:r>
          </w:p>
        </w:tc>
        <w:tc>
          <w:tcPr>
            <w:tcW w:w="2401" w:type="dxa"/>
            <w:shd w:val="clear" w:color="auto" w:fill="auto"/>
            <w:noWrap/>
            <w:vAlign w:val="bottom"/>
          </w:tcPr>
          <w:p w14:paraId="5C7C1E3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0,062</w:t>
            </w:r>
          </w:p>
        </w:tc>
        <w:tc>
          <w:tcPr>
            <w:tcW w:w="1356" w:type="dxa"/>
            <w:gridSpan w:val="2"/>
          </w:tcPr>
          <w:p w14:paraId="20A06B38" w14:textId="77777777" w:rsidR="00BE5F24" w:rsidRDefault="00BE5F24" w:rsidP="00A166AD">
            <w:pPr>
              <w:spacing w:after="0" w:line="240" w:lineRule="auto"/>
              <w:jc w:val="center"/>
              <w:rPr>
                <w:color w:val="000000"/>
                <w:sz w:val="22"/>
              </w:rPr>
            </w:pPr>
          </w:p>
        </w:tc>
      </w:tr>
      <w:tr w:rsidR="00BE5F24" w:rsidRPr="002D6A06" w14:paraId="021F5344" w14:textId="77777777" w:rsidTr="00A166AD">
        <w:trPr>
          <w:trHeight w:val="109"/>
          <w:jc w:val="center"/>
        </w:trPr>
        <w:tc>
          <w:tcPr>
            <w:tcW w:w="518" w:type="dxa"/>
          </w:tcPr>
          <w:p w14:paraId="7518C91F"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57</w:t>
            </w:r>
          </w:p>
        </w:tc>
        <w:tc>
          <w:tcPr>
            <w:tcW w:w="5263" w:type="dxa"/>
            <w:shd w:val="clear" w:color="auto" w:fill="auto"/>
            <w:noWrap/>
            <w:vAlign w:val="bottom"/>
          </w:tcPr>
          <w:p w14:paraId="52E8A8BD"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пр-т Ленина,30</w:t>
            </w:r>
          </w:p>
        </w:tc>
        <w:tc>
          <w:tcPr>
            <w:tcW w:w="2401" w:type="dxa"/>
            <w:shd w:val="clear" w:color="auto" w:fill="auto"/>
            <w:noWrap/>
            <w:vAlign w:val="bottom"/>
          </w:tcPr>
          <w:p w14:paraId="429E4BE1"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0,231</w:t>
            </w:r>
          </w:p>
        </w:tc>
        <w:tc>
          <w:tcPr>
            <w:tcW w:w="1356" w:type="dxa"/>
            <w:gridSpan w:val="2"/>
          </w:tcPr>
          <w:p w14:paraId="4DD1BBD2" w14:textId="77777777" w:rsidR="00BE5F24" w:rsidRDefault="00BE5F24" w:rsidP="00A166AD">
            <w:pPr>
              <w:spacing w:after="0" w:line="240" w:lineRule="auto"/>
              <w:jc w:val="center"/>
              <w:rPr>
                <w:color w:val="000000"/>
                <w:sz w:val="22"/>
              </w:rPr>
            </w:pPr>
          </w:p>
        </w:tc>
      </w:tr>
      <w:tr w:rsidR="00BE5F24" w:rsidRPr="002D6A06" w14:paraId="0EE14719" w14:textId="77777777" w:rsidTr="00A166AD">
        <w:trPr>
          <w:trHeight w:val="109"/>
          <w:jc w:val="center"/>
        </w:trPr>
        <w:tc>
          <w:tcPr>
            <w:tcW w:w="518" w:type="dxa"/>
          </w:tcPr>
          <w:p w14:paraId="06CA015E"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58</w:t>
            </w:r>
          </w:p>
        </w:tc>
        <w:tc>
          <w:tcPr>
            <w:tcW w:w="5263" w:type="dxa"/>
            <w:shd w:val="clear" w:color="auto" w:fill="auto"/>
            <w:noWrap/>
            <w:vAlign w:val="bottom"/>
          </w:tcPr>
          <w:p w14:paraId="0EA32655"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пр-т Ленина,32</w:t>
            </w:r>
          </w:p>
        </w:tc>
        <w:tc>
          <w:tcPr>
            <w:tcW w:w="2401" w:type="dxa"/>
            <w:shd w:val="clear" w:color="auto" w:fill="auto"/>
            <w:noWrap/>
            <w:vAlign w:val="bottom"/>
          </w:tcPr>
          <w:p w14:paraId="2402314F"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0,208</w:t>
            </w:r>
          </w:p>
        </w:tc>
        <w:tc>
          <w:tcPr>
            <w:tcW w:w="1356" w:type="dxa"/>
            <w:gridSpan w:val="2"/>
          </w:tcPr>
          <w:p w14:paraId="032A7543" w14:textId="77777777" w:rsidR="00BE5F24" w:rsidRDefault="00BE5F24" w:rsidP="00A166AD">
            <w:pPr>
              <w:spacing w:after="0" w:line="240" w:lineRule="auto"/>
              <w:jc w:val="center"/>
              <w:rPr>
                <w:color w:val="000000"/>
                <w:sz w:val="22"/>
              </w:rPr>
            </w:pPr>
          </w:p>
        </w:tc>
      </w:tr>
      <w:tr w:rsidR="00BE5F24" w:rsidRPr="002D6A06" w14:paraId="2B2446BE" w14:textId="77777777" w:rsidTr="00A166AD">
        <w:trPr>
          <w:trHeight w:val="109"/>
          <w:jc w:val="center"/>
        </w:trPr>
        <w:tc>
          <w:tcPr>
            <w:tcW w:w="518" w:type="dxa"/>
          </w:tcPr>
          <w:p w14:paraId="73714B4E"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59</w:t>
            </w:r>
          </w:p>
        </w:tc>
        <w:tc>
          <w:tcPr>
            <w:tcW w:w="5263" w:type="dxa"/>
            <w:shd w:val="clear" w:color="auto" w:fill="auto"/>
            <w:noWrap/>
            <w:vAlign w:val="bottom"/>
          </w:tcPr>
          <w:p w14:paraId="5C62F7E4"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ул.Советская,5</w:t>
            </w:r>
          </w:p>
        </w:tc>
        <w:tc>
          <w:tcPr>
            <w:tcW w:w="2401" w:type="dxa"/>
            <w:shd w:val="clear" w:color="auto" w:fill="auto"/>
            <w:noWrap/>
            <w:vAlign w:val="bottom"/>
          </w:tcPr>
          <w:p w14:paraId="5BCCD47F"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0,262</w:t>
            </w:r>
          </w:p>
        </w:tc>
        <w:tc>
          <w:tcPr>
            <w:tcW w:w="1356" w:type="dxa"/>
            <w:gridSpan w:val="2"/>
          </w:tcPr>
          <w:p w14:paraId="5C00F0D7" w14:textId="77777777" w:rsidR="00BE5F24" w:rsidRDefault="00BE5F24" w:rsidP="00A166AD">
            <w:pPr>
              <w:spacing w:after="0" w:line="240" w:lineRule="auto"/>
              <w:jc w:val="center"/>
              <w:rPr>
                <w:color w:val="000000"/>
                <w:sz w:val="22"/>
              </w:rPr>
            </w:pPr>
          </w:p>
        </w:tc>
      </w:tr>
      <w:tr w:rsidR="00BE5F24" w:rsidRPr="002D6A06" w14:paraId="4C67740E" w14:textId="77777777" w:rsidTr="00A166AD">
        <w:trPr>
          <w:trHeight w:val="109"/>
          <w:jc w:val="center"/>
        </w:trPr>
        <w:tc>
          <w:tcPr>
            <w:tcW w:w="518" w:type="dxa"/>
          </w:tcPr>
          <w:p w14:paraId="29BAAA50"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60</w:t>
            </w:r>
          </w:p>
        </w:tc>
        <w:tc>
          <w:tcPr>
            <w:tcW w:w="5263" w:type="dxa"/>
            <w:shd w:val="clear" w:color="auto" w:fill="auto"/>
            <w:noWrap/>
            <w:vAlign w:val="bottom"/>
          </w:tcPr>
          <w:p w14:paraId="792476E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пр-т Ленина,34</w:t>
            </w:r>
          </w:p>
        </w:tc>
        <w:tc>
          <w:tcPr>
            <w:tcW w:w="2401" w:type="dxa"/>
            <w:shd w:val="clear" w:color="auto" w:fill="auto"/>
            <w:noWrap/>
            <w:vAlign w:val="bottom"/>
          </w:tcPr>
          <w:p w14:paraId="06F1A24F"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0,238</w:t>
            </w:r>
          </w:p>
        </w:tc>
        <w:tc>
          <w:tcPr>
            <w:tcW w:w="1356" w:type="dxa"/>
            <w:gridSpan w:val="2"/>
          </w:tcPr>
          <w:p w14:paraId="7EEC5AE1" w14:textId="77777777" w:rsidR="00BE5F24" w:rsidRDefault="00BE5F24" w:rsidP="00A166AD">
            <w:pPr>
              <w:spacing w:after="0" w:line="240" w:lineRule="auto"/>
              <w:jc w:val="center"/>
              <w:rPr>
                <w:color w:val="000000"/>
                <w:sz w:val="22"/>
              </w:rPr>
            </w:pPr>
          </w:p>
        </w:tc>
      </w:tr>
      <w:tr w:rsidR="00BE5F24" w:rsidRPr="002D6A06" w14:paraId="0682644E" w14:textId="77777777" w:rsidTr="00A166AD">
        <w:trPr>
          <w:trHeight w:val="109"/>
          <w:jc w:val="center"/>
        </w:trPr>
        <w:tc>
          <w:tcPr>
            <w:tcW w:w="518" w:type="dxa"/>
          </w:tcPr>
          <w:p w14:paraId="250DCE0D"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61</w:t>
            </w:r>
          </w:p>
        </w:tc>
        <w:tc>
          <w:tcPr>
            <w:tcW w:w="5263" w:type="dxa"/>
            <w:shd w:val="clear" w:color="auto" w:fill="auto"/>
            <w:noWrap/>
            <w:vAlign w:val="bottom"/>
          </w:tcPr>
          <w:p w14:paraId="1DA68F4F"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пр-т Ленина,20</w:t>
            </w:r>
          </w:p>
        </w:tc>
        <w:tc>
          <w:tcPr>
            <w:tcW w:w="2401" w:type="dxa"/>
            <w:shd w:val="clear" w:color="auto" w:fill="auto"/>
            <w:noWrap/>
            <w:vAlign w:val="bottom"/>
          </w:tcPr>
          <w:p w14:paraId="19D48139"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0,218</w:t>
            </w:r>
          </w:p>
        </w:tc>
        <w:tc>
          <w:tcPr>
            <w:tcW w:w="1356" w:type="dxa"/>
            <w:gridSpan w:val="2"/>
          </w:tcPr>
          <w:p w14:paraId="086E320A" w14:textId="77777777" w:rsidR="00BE5F24" w:rsidRDefault="00BE5F24" w:rsidP="00A166AD">
            <w:pPr>
              <w:spacing w:after="0" w:line="240" w:lineRule="auto"/>
              <w:jc w:val="center"/>
              <w:rPr>
                <w:color w:val="000000"/>
                <w:sz w:val="22"/>
              </w:rPr>
            </w:pPr>
          </w:p>
        </w:tc>
      </w:tr>
      <w:tr w:rsidR="00BE5F24" w:rsidRPr="002D6A06" w14:paraId="2BCDCEF2" w14:textId="77777777" w:rsidTr="00A166AD">
        <w:trPr>
          <w:trHeight w:val="109"/>
          <w:jc w:val="center"/>
        </w:trPr>
        <w:tc>
          <w:tcPr>
            <w:tcW w:w="518" w:type="dxa"/>
          </w:tcPr>
          <w:p w14:paraId="534EC06D"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62</w:t>
            </w:r>
          </w:p>
        </w:tc>
        <w:tc>
          <w:tcPr>
            <w:tcW w:w="5263" w:type="dxa"/>
            <w:shd w:val="clear" w:color="auto" w:fill="auto"/>
            <w:noWrap/>
            <w:vAlign w:val="bottom"/>
          </w:tcPr>
          <w:p w14:paraId="0F39095D"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пр-т Ленина,20а</w:t>
            </w:r>
          </w:p>
        </w:tc>
        <w:tc>
          <w:tcPr>
            <w:tcW w:w="2401" w:type="dxa"/>
            <w:shd w:val="clear" w:color="auto" w:fill="auto"/>
            <w:noWrap/>
            <w:vAlign w:val="bottom"/>
          </w:tcPr>
          <w:p w14:paraId="1A29009D"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0,257</w:t>
            </w:r>
          </w:p>
        </w:tc>
        <w:tc>
          <w:tcPr>
            <w:tcW w:w="1356" w:type="dxa"/>
            <w:gridSpan w:val="2"/>
          </w:tcPr>
          <w:p w14:paraId="320959FB" w14:textId="77777777" w:rsidR="00BE5F24" w:rsidRDefault="00BE5F24" w:rsidP="00A166AD">
            <w:pPr>
              <w:spacing w:after="0" w:line="240" w:lineRule="auto"/>
              <w:jc w:val="center"/>
              <w:rPr>
                <w:color w:val="000000"/>
                <w:sz w:val="22"/>
              </w:rPr>
            </w:pPr>
          </w:p>
        </w:tc>
      </w:tr>
      <w:tr w:rsidR="00BE5F24" w:rsidRPr="002D6A06" w14:paraId="465E6FE9" w14:textId="77777777" w:rsidTr="00A166AD">
        <w:trPr>
          <w:trHeight w:val="109"/>
          <w:jc w:val="center"/>
        </w:trPr>
        <w:tc>
          <w:tcPr>
            <w:tcW w:w="518" w:type="dxa"/>
          </w:tcPr>
          <w:p w14:paraId="1188EED0"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63</w:t>
            </w:r>
          </w:p>
        </w:tc>
        <w:tc>
          <w:tcPr>
            <w:tcW w:w="5263" w:type="dxa"/>
            <w:shd w:val="clear" w:color="auto" w:fill="auto"/>
            <w:noWrap/>
            <w:vAlign w:val="bottom"/>
          </w:tcPr>
          <w:p w14:paraId="4D3E4D5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пр-т Ленина,22</w:t>
            </w:r>
          </w:p>
        </w:tc>
        <w:tc>
          <w:tcPr>
            <w:tcW w:w="2401" w:type="dxa"/>
            <w:shd w:val="clear" w:color="auto" w:fill="auto"/>
            <w:noWrap/>
            <w:vAlign w:val="bottom"/>
          </w:tcPr>
          <w:p w14:paraId="6A291F9F"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0,211</w:t>
            </w:r>
          </w:p>
        </w:tc>
        <w:tc>
          <w:tcPr>
            <w:tcW w:w="1356" w:type="dxa"/>
            <w:gridSpan w:val="2"/>
          </w:tcPr>
          <w:p w14:paraId="46AF18FD" w14:textId="77777777" w:rsidR="00BE5F24" w:rsidRDefault="00BE5F24" w:rsidP="00A166AD">
            <w:pPr>
              <w:spacing w:after="0" w:line="240" w:lineRule="auto"/>
              <w:jc w:val="center"/>
              <w:rPr>
                <w:color w:val="000000"/>
                <w:sz w:val="22"/>
              </w:rPr>
            </w:pPr>
          </w:p>
        </w:tc>
      </w:tr>
      <w:tr w:rsidR="00BE5F24" w:rsidRPr="002D6A06" w14:paraId="13183A9D" w14:textId="77777777" w:rsidTr="00A166AD">
        <w:trPr>
          <w:trHeight w:val="109"/>
          <w:jc w:val="center"/>
        </w:trPr>
        <w:tc>
          <w:tcPr>
            <w:tcW w:w="518" w:type="dxa"/>
          </w:tcPr>
          <w:p w14:paraId="2FF81ADB"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64</w:t>
            </w:r>
          </w:p>
        </w:tc>
        <w:tc>
          <w:tcPr>
            <w:tcW w:w="5263" w:type="dxa"/>
            <w:shd w:val="clear" w:color="auto" w:fill="auto"/>
            <w:noWrap/>
            <w:vAlign w:val="bottom"/>
          </w:tcPr>
          <w:p w14:paraId="5C2B1BE6"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пр-т Ленина,24</w:t>
            </w:r>
          </w:p>
        </w:tc>
        <w:tc>
          <w:tcPr>
            <w:tcW w:w="2401" w:type="dxa"/>
            <w:shd w:val="clear" w:color="auto" w:fill="auto"/>
            <w:noWrap/>
            <w:vAlign w:val="bottom"/>
          </w:tcPr>
          <w:p w14:paraId="7CDA264F"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0,269</w:t>
            </w:r>
          </w:p>
        </w:tc>
        <w:tc>
          <w:tcPr>
            <w:tcW w:w="1356" w:type="dxa"/>
            <w:gridSpan w:val="2"/>
          </w:tcPr>
          <w:p w14:paraId="57FCAA25" w14:textId="77777777" w:rsidR="00BE5F24" w:rsidRDefault="00BE5F24" w:rsidP="00A166AD">
            <w:pPr>
              <w:spacing w:after="0" w:line="240" w:lineRule="auto"/>
              <w:jc w:val="center"/>
              <w:rPr>
                <w:color w:val="000000"/>
                <w:sz w:val="22"/>
              </w:rPr>
            </w:pPr>
          </w:p>
        </w:tc>
      </w:tr>
      <w:tr w:rsidR="00BE5F24" w:rsidRPr="002D6A06" w14:paraId="3990B787" w14:textId="77777777" w:rsidTr="00A166AD">
        <w:trPr>
          <w:trHeight w:val="109"/>
          <w:jc w:val="center"/>
        </w:trPr>
        <w:tc>
          <w:tcPr>
            <w:tcW w:w="518" w:type="dxa"/>
          </w:tcPr>
          <w:p w14:paraId="238D6577"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65</w:t>
            </w:r>
          </w:p>
        </w:tc>
        <w:tc>
          <w:tcPr>
            <w:tcW w:w="5263" w:type="dxa"/>
            <w:shd w:val="clear" w:color="auto" w:fill="auto"/>
            <w:noWrap/>
            <w:vAlign w:val="bottom"/>
          </w:tcPr>
          <w:p w14:paraId="027A4433"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МКД ул.Александрова,15</w:t>
            </w:r>
          </w:p>
        </w:tc>
        <w:tc>
          <w:tcPr>
            <w:tcW w:w="2401" w:type="dxa"/>
            <w:shd w:val="clear" w:color="auto" w:fill="auto"/>
            <w:noWrap/>
            <w:vAlign w:val="bottom"/>
          </w:tcPr>
          <w:p w14:paraId="27971452" w14:textId="77777777" w:rsidR="00BE5F24" w:rsidRPr="003814A3" w:rsidRDefault="00BE5F24" w:rsidP="00A166AD">
            <w:pPr>
              <w:spacing w:after="0" w:line="240" w:lineRule="auto"/>
              <w:jc w:val="center"/>
              <w:rPr>
                <w:rFonts w:cs="Times New Roman"/>
                <w:color w:val="000000"/>
                <w:sz w:val="20"/>
                <w:szCs w:val="20"/>
              </w:rPr>
            </w:pPr>
            <w:r w:rsidRPr="003814A3">
              <w:rPr>
                <w:rFonts w:cs="Times New Roman"/>
                <w:color w:val="000000"/>
                <w:sz w:val="20"/>
                <w:szCs w:val="20"/>
              </w:rPr>
              <w:t>0,215</w:t>
            </w:r>
          </w:p>
        </w:tc>
        <w:tc>
          <w:tcPr>
            <w:tcW w:w="1356" w:type="dxa"/>
            <w:gridSpan w:val="2"/>
          </w:tcPr>
          <w:p w14:paraId="69F365AE" w14:textId="77777777" w:rsidR="00BE5F24" w:rsidRDefault="00BE5F24" w:rsidP="00A166AD">
            <w:pPr>
              <w:spacing w:after="0" w:line="240" w:lineRule="auto"/>
              <w:jc w:val="center"/>
              <w:rPr>
                <w:color w:val="000000"/>
                <w:sz w:val="22"/>
              </w:rPr>
            </w:pPr>
          </w:p>
        </w:tc>
      </w:tr>
    </w:tbl>
    <w:p w14:paraId="6F47E0E7" w14:textId="697A822E"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.13.</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BE5F24" w:rsidRPr="002D6A06" w14:paraId="57467023" w14:textId="77777777" w:rsidTr="00A166AD">
        <w:trPr>
          <w:trHeight w:val="386"/>
          <w:jc w:val="center"/>
        </w:trPr>
        <w:tc>
          <w:tcPr>
            <w:tcW w:w="518" w:type="dxa"/>
            <w:vAlign w:val="center"/>
          </w:tcPr>
          <w:p w14:paraId="338BFEDF" w14:textId="77777777" w:rsidR="00BE5F24" w:rsidRPr="00922F9F" w:rsidRDefault="00BE5F24" w:rsidP="00BE5F24">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1CBD7BB8"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2C3FF8FE" w14:textId="77777777" w:rsidR="00BE5F24"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2D3FF620"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09D1F8E7" w14:textId="77777777" w:rsidR="00BE5F24" w:rsidRPr="00922F9F" w:rsidRDefault="00BE5F24" w:rsidP="00BE5F24">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38091856" w14:textId="77777777" w:rsidTr="00A166AD">
        <w:trPr>
          <w:gridAfter w:val="1"/>
          <w:wAfter w:w="6" w:type="dxa"/>
          <w:trHeight w:val="109"/>
          <w:jc w:val="center"/>
        </w:trPr>
        <w:tc>
          <w:tcPr>
            <w:tcW w:w="9532" w:type="dxa"/>
            <w:gridSpan w:val="4"/>
          </w:tcPr>
          <w:p w14:paraId="4448CDB9"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21</w:t>
            </w:r>
            <w:r w:rsidRPr="006E5B36">
              <w:rPr>
                <w:rStyle w:val="fontstyle01"/>
                <w:sz w:val="22"/>
                <w:szCs w:val="22"/>
              </w:rPr>
              <w:t xml:space="preserve"> - </w:t>
            </w:r>
            <w:r w:rsidRPr="00BC10FF">
              <w:rPr>
                <w:b/>
                <w:color w:val="000000"/>
                <w:sz w:val="22"/>
              </w:rPr>
              <w:t>г. Клинцы, п. Октябрьский, ул. Центральная (РТП)</w:t>
            </w:r>
          </w:p>
        </w:tc>
      </w:tr>
      <w:tr w:rsidR="00BE5F24" w:rsidRPr="002D6A06" w14:paraId="003FC8C6" w14:textId="77777777" w:rsidTr="00A166AD">
        <w:trPr>
          <w:trHeight w:val="109"/>
          <w:jc w:val="center"/>
        </w:trPr>
        <w:tc>
          <w:tcPr>
            <w:tcW w:w="518" w:type="dxa"/>
          </w:tcPr>
          <w:p w14:paraId="4FF764D2"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bottom"/>
          </w:tcPr>
          <w:p w14:paraId="60E3B45D"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Д/сад №24 "Яблонька",</w:t>
            </w:r>
            <w:r>
              <w:rPr>
                <w:rFonts w:cs="Times New Roman"/>
                <w:color w:val="000000"/>
                <w:sz w:val="20"/>
                <w:szCs w:val="20"/>
              </w:rPr>
              <w:t xml:space="preserve"> </w:t>
            </w:r>
            <w:r w:rsidRPr="00BC10FF">
              <w:rPr>
                <w:rFonts w:cs="Times New Roman"/>
                <w:color w:val="000000"/>
                <w:sz w:val="20"/>
                <w:szCs w:val="20"/>
              </w:rPr>
              <w:t>ул.</w:t>
            </w:r>
            <w:r>
              <w:rPr>
                <w:rFonts w:cs="Times New Roman"/>
                <w:color w:val="000000"/>
                <w:sz w:val="20"/>
                <w:szCs w:val="20"/>
              </w:rPr>
              <w:t xml:space="preserve"> </w:t>
            </w:r>
            <w:r w:rsidRPr="00BC10FF">
              <w:rPr>
                <w:rFonts w:cs="Times New Roman"/>
                <w:color w:val="000000"/>
                <w:sz w:val="20"/>
                <w:szCs w:val="20"/>
              </w:rPr>
              <w:t>Центральная,1</w:t>
            </w:r>
          </w:p>
        </w:tc>
        <w:tc>
          <w:tcPr>
            <w:tcW w:w="2401" w:type="dxa"/>
            <w:shd w:val="clear" w:color="auto" w:fill="auto"/>
            <w:noWrap/>
            <w:vAlign w:val="bottom"/>
          </w:tcPr>
          <w:p w14:paraId="1A8B3917"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0,0283</w:t>
            </w:r>
          </w:p>
        </w:tc>
        <w:tc>
          <w:tcPr>
            <w:tcW w:w="1356" w:type="dxa"/>
            <w:gridSpan w:val="2"/>
            <w:vAlign w:val="bottom"/>
          </w:tcPr>
          <w:p w14:paraId="6A19F102" w14:textId="77777777" w:rsidR="00BE5F24" w:rsidRPr="0080066D" w:rsidRDefault="00BE5F24" w:rsidP="00A166AD">
            <w:pPr>
              <w:spacing w:after="0" w:line="240" w:lineRule="auto"/>
              <w:jc w:val="center"/>
              <w:rPr>
                <w:color w:val="000000"/>
                <w:sz w:val="22"/>
              </w:rPr>
            </w:pPr>
          </w:p>
        </w:tc>
      </w:tr>
      <w:tr w:rsidR="00BE5F24" w:rsidRPr="002D6A06" w14:paraId="7B9D0FC5" w14:textId="77777777" w:rsidTr="00A166AD">
        <w:trPr>
          <w:trHeight w:val="109"/>
          <w:jc w:val="center"/>
        </w:trPr>
        <w:tc>
          <w:tcPr>
            <w:tcW w:w="518" w:type="dxa"/>
          </w:tcPr>
          <w:p w14:paraId="2A060EC0"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bottom"/>
          </w:tcPr>
          <w:p w14:paraId="4570A5C8"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 xml:space="preserve"> ул.</w:t>
            </w:r>
            <w:r>
              <w:rPr>
                <w:rFonts w:cs="Times New Roman"/>
                <w:color w:val="000000"/>
                <w:sz w:val="20"/>
                <w:szCs w:val="20"/>
              </w:rPr>
              <w:t xml:space="preserve"> </w:t>
            </w:r>
            <w:r w:rsidRPr="00BC10FF">
              <w:rPr>
                <w:rFonts w:cs="Times New Roman"/>
                <w:color w:val="000000"/>
                <w:sz w:val="20"/>
                <w:szCs w:val="20"/>
              </w:rPr>
              <w:t>Центральная,3</w:t>
            </w:r>
          </w:p>
        </w:tc>
        <w:tc>
          <w:tcPr>
            <w:tcW w:w="2401" w:type="dxa"/>
            <w:shd w:val="clear" w:color="auto" w:fill="auto"/>
            <w:noWrap/>
            <w:vAlign w:val="bottom"/>
          </w:tcPr>
          <w:p w14:paraId="0D94BD34"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0,069</w:t>
            </w:r>
          </w:p>
        </w:tc>
        <w:tc>
          <w:tcPr>
            <w:tcW w:w="1356" w:type="dxa"/>
            <w:gridSpan w:val="2"/>
            <w:vAlign w:val="bottom"/>
          </w:tcPr>
          <w:p w14:paraId="1E2B3BAD" w14:textId="77777777" w:rsidR="00BE5F24" w:rsidRPr="0080066D" w:rsidRDefault="00BE5F24" w:rsidP="00A166AD">
            <w:pPr>
              <w:spacing w:after="0" w:line="240" w:lineRule="auto"/>
              <w:jc w:val="center"/>
              <w:rPr>
                <w:color w:val="000000"/>
                <w:sz w:val="22"/>
              </w:rPr>
            </w:pPr>
          </w:p>
        </w:tc>
      </w:tr>
      <w:tr w:rsidR="00BE5F24" w:rsidRPr="002D6A06" w14:paraId="54D96A06" w14:textId="77777777" w:rsidTr="00A166AD">
        <w:trPr>
          <w:trHeight w:val="109"/>
          <w:jc w:val="center"/>
        </w:trPr>
        <w:tc>
          <w:tcPr>
            <w:tcW w:w="518" w:type="dxa"/>
          </w:tcPr>
          <w:p w14:paraId="5372F40C"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bottom"/>
          </w:tcPr>
          <w:p w14:paraId="7C095762"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 xml:space="preserve">МКД </w:t>
            </w:r>
            <w:r>
              <w:rPr>
                <w:rFonts w:cs="Times New Roman"/>
                <w:color w:val="000000"/>
                <w:sz w:val="20"/>
                <w:szCs w:val="20"/>
              </w:rPr>
              <w:t xml:space="preserve"> </w:t>
            </w:r>
            <w:r w:rsidRPr="00BC10FF">
              <w:rPr>
                <w:rFonts w:cs="Times New Roman"/>
                <w:color w:val="000000"/>
                <w:sz w:val="20"/>
                <w:szCs w:val="20"/>
              </w:rPr>
              <w:t>ул.</w:t>
            </w:r>
            <w:r>
              <w:rPr>
                <w:rFonts w:cs="Times New Roman"/>
                <w:color w:val="000000"/>
                <w:sz w:val="20"/>
                <w:szCs w:val="20"/>
              </w:rPr>
              <w:t xml:space="preserve"> </w:t>
            </w:r>
            <w:r w:rsidRPr="00BC10FF">
              <w:rPr>
                <w:rFonts w:cs="Times New Roman"/>
                <w:color w:val="000000"/>
                <w:sz w:val="20"/>
                <w:szCs w:val="20"/>
              </w:rPr>
              <w:t>Центральная,9</w:t>
            </w:r>
          </w:p>
        </w:tc>
        <w:tc>
          <w:tcPr>
            <w:tcW w:w="2401" w:type="dxa"/>
            <w:shd w:val="clear" w:color="auto" w:fill="auto"/>
            <w:noWrap/>
            <w:vAlign w:val="bottom"/>
          </w:tcPr>
          <w:p w14:paraId="0D6A4171"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0,083</w:t>
            </w:r>
          </w:p>
        </w:tc>
        <w:tc>
          <w:tcPr>
            <w:tcW w:w="1356" w:type="dxa"/>
            <w:gridSpan w:val="2"/>
            <w:vAlign w:val="bottom"/>
          </w:tcPr>
          <w:p w14:paraId="405D42D3" w14:textId="77777777" w:rsidR="00BE5F24" w:rsidRPr="0080066D" w:rsidRDefault="00BE5F24" w:rsidP="00A166AD">
            <w:pPr>
              <w:spacing w:after="0" w:line="240" w:lineRule="auto"/>
              <w:jc w:val="center"/>
              <w:rPr>
                <w:color w:val="000000"/>
                <w:sz w:val="22"/>
              </w:rPr>
            </w:pPr>
          </w:p>
        </w:tc>
      </w:tr>
      <w:tr w:rsidR="00BE5F24" w:rsidRPr="002D6A06" w14:paraId="753FF339" w14:textId="77777777" w:rsidTr="00A166AD">
        <w:trPr>
          <w:trHeight w:val="109"/>
          <w:jc w:val="center"/>
        </w:trPr>
        <w:tc>
          <w:tcPr>
            <w:tcW w:w="518" w:type="dxa"/>
          </w:tcPr>
          <w:p w14:paraId="33C54C0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bottom"/>
          </w:tcPr>
          <w:p w14:paraId="3303BA29"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 xml:space="preserve"> ул.</w:t>
            </w:r>
            <w:r>
              <w:rPr>
                <w:rFonts w:cs="Times New Roman"/>
                <w:color w:val="000000"/>
                <w:sz w:val="20"/>
                <w:szCs w:val="20"/>
              </w:rPr>
              <w:t xml:space="preserve"> </w:t>
            </w:r>
            <w:r w:rsidRPr="00BC10FF">
              <w:rPr>
                <w:rFonts w:cs="Times New Roman"/>
                <w:color w:val="000000"/>
                <w:sz w:val="20"/>
                <w:szCs w:val="20"/>
              </w:rPr>
              <w:t>Центральная,11</w:t>
            </w:r>
          </w:p>
        </w:tc>
        <w:tc>
          <w:tcPr>
            <w:tcW w:w="2401" w:type="dxa"/>
            <w:shd w:val="clear" w:color="auto" w:fill="auto"/>
            <w:noWrap/>
            <w:vAlign w:val="bottom"/>
          </w:tcPr>
          <w:p w14:paraId="31098126"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0,087</w:t>
            </w:r>
          </w:p>
        </w:tc>
        <w:tc>
          <w:tcPr>
            <w:tcW w:w="1356" w:type="dxa"/>
            <w:gridSpan w:val="2"/>
            <w:vAlign w:val="bottom"/>
          </w:tcPr>
          <w:p w14:paraId="54AC68DE" w14:textId="77777777" w:rsidR="00BE5F24" w:rsidRPr="0080066D" w:rsidRDefault="00BE5F24" w:rsidP="00A166AD">
            <w:pPr>
              <w:spacing w:after="0" w:line="240" w:lineRule="auto"/>
              <w:jc w:val="center"/>
              <w:rPr>
                <w:color w:val="000000"/>
                <w:sz w:val="22"/>
              </w:rPr>
            </w:pPr>
          </w:p>
        </w:tc>
      </w:tr>
      <w:tr w:rsidR="00BE5F24" w:rsidRPr="002D6A06" w14:paraId="50A690D2" w14:textId="77777777" w:rsidTr="00A166AD">
        <w:trPr>
          <w:trHeight w:val="109"/>
          <w:jc w:val="center"/>
        </w:trPr>
        <w:tc>
          <w:tcPr>
            <w:tcW w:w="518" w:type="dxa"/>
          </w:tcPr>
          <w:p w14:paraId="3162C519"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bottom"/>
          </w:tcPr>
          <w:p w14:paraId="35301F6F"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 xml:space="preserve">МКД </w:t>
            </w:r>
            <w:r>
              <w:rPr>
                <w:rFonts w:cs="Times New Roman"/>
                <w:color w:val="000000"/>
                <w:sz w:val="20"/>
                <w:szCs w:val="20"/>
              </w:rPr>
              <w:t xml:space="preserve"> </w:t>
            </w:r>
            <w:r w:rsidRPr="00BC10FF">
              <w:rPr>
                <w:rFonts w:cs="Times New Roman"/>
                <w:color w:val="000000"/>
                <w:sz w:val="20"/>
                <w:szCs w:val="20"/>
              </w:rPr>
              <w:t>ул.</w:t>
            </w:r>
            <w:r>
              <w:rPr>
                <w:rFonts w:cs="Times New Roman"/>
                <w:color w:val="000000"/>
                <w:sz w:val="20"/>
                <w:szCs w:val="20"/>
              </w:rPr>
              <w:t xml:space="preserve"> </w:t>
            </w:r>
            <w:r w:rsidRPr="00BC10FF">
              <w:rPr>
                <w:rFonts w:cs="Times New Roman"/>
                <w:color w:val="000000"/>
                <w:sz w:val="20"/>
                <w:szCs w:val="20"/>
              </w:rPr>
              <w:t>Центральная,13</w:t>
            </w:r>
          </w:p>
        </w:tc>
        <w:tc>
          <w:tcPr>
            <w:tcW w:w="2401" w:type="dxa"/>
            <w:shd w:val="clear" w:color="auto" w:fill="auto"/>
            <w:noWrap/>
            <w:vAlign w:val="bottom"/>
          </w:tcPr>
          <w:p w14:paraId="1232A684"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0,164</w:t>
            </w:r>
          </w:p>
        </w:tc>
        <w:tc>
          <w:tcPr>
            <w:tcW w:w="1356" w:type="dxa"/>
            <w:gridSpan w:val="2"/>
            <w:vAlign w:val="bottom"/>
          </w:tcPr>
          <w:p w14:paraId="3C2ACA7A" w14:textId="77777777" w:rsidR="00BE5F24" w:rsidRPr="0080066D" w:rsidRDefault="00BE5F24" w:rsidP="00A166AD">
            <w:pPr>
              <w:spacing w:after="0" w:line="240" w:lineRule="auto"/>
              <w:jc w:val="center"/>
              <w:rPr>
                <w:color w:val="000000"/>
                <w:sz w:val="22"/>
              </w:rPr>
            </w:pPr>
          </w:p>
        </w:tc>
      </w:tr>
      <w:tr w:rsidR="00BE5F24" w:rsidRPr="002D6A06" w14:paraId="58F29626" w14:textId="77777777" w:rsidTr="00A166AD">
        <w:trPr>
          <w:trHeight w:val="109"/>
          <w:jc w:val="center"/>
        </w:trPr>
        <w:tc>
          <w:tcPr>
            <w:tcW w:w="518" w:type="dxa"/>
          </w:tcPr>
          <w:p w14:paraId="210EB4B6"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bottom"/>
          </w:tcPr>
          <w:p w14:paraId="4C377D96"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ул.</w:t>
            </w:r>
            <w:r>
              <w:rPr>
                <w:rFonts w:cs="Times New Roman"/>
                <w:color w:val="000000"/>
                <w:sz w:val="20"/>
                <w:szCs w:val="20"/>
              </w:rPr>
              <w:t xml:space="preserve"> </w:t>
            </w:r>
            <w:r w:rsidRPr="00BC10FF">
              <w:rPr>
                <w:rFonts w:cs="Times New Roman"/>
                <w:color w:val="000000"/>
                <w:sz w:val="20"/>
                <w:szCs w:val="20"/>
              </w:rPr>
              <w:t>Центральная,15</w:t>
            </w:r>
          </w:p>
        </w:tc>
        <w:tc>
          <w:tcPr>
            <w:tcW w:w="2401" w:type="dxa"/>
            <w:shd w:val="clear" w:color="auto" w:fill="auto"/>
            <w:noWrap/>
            <w:vAlign w:val="bottom"/>
          </w:tcPr>
          <w:p w14:paraId="07D9CAAC" w14:textId="77777777" w:rsidR="00BE5F24" w:rsidRPr="00BC10FF" w:rsidRDefault="00BE5F24" w:rsidP="00A166AD">
            <w:pPr>
              <w:spacing w:after="0" w:line="240" w:lineRule="auto"/>
              <w:jc w:val="center"/>
              <w:rPr>
                <w:rFonts w:cs="Times New Roman"/>
                <w:color w:val="000000"/>
                <w:sz w:val="20"/>
                <w:szCs w:val="20"/>
              </w:rPr>
            </w:pPr>
            <w:r w:rsidRPr="00BC10FF">
              <w:rPr>
                <w:rFonts w:cs="Times New Roman"/>
                <w:color w:val="000000"/>
                <w:sz w:val="20"/>
                <w:szCs w:val="20"/>
              </w:rPr>
              <w:t>0,164</w:t>
            </w:r>
          </w:p>
        </w:tc>
        <w:tc>
          <w:tcPr>
            <w:tcW w:w="1356" w:type="dxa"/>
            <w:gridSpan w:val="2"/>
            <w:vAlign w:val="bottom"/>
          </w:tcPr>
          <w:p w14:paraId="4940E088" w14:textId="77777777" w:rsidR="00BE5F24" w:rsidRPr="0080066D" w:rsidRDefault="00BE5F24" w:rsidP="00A166AD">
            <w:pPr>
              <w:spacing w:after="0" w:line="240" w:lineRule="auto"/>
              <w:jc w:val="center"/>
              <w:rPr>
                <w:color w:val="000000"/>
                <w:sz w:val="22"/>
              </w:rPr>
            </w:pPr>
          </w:p>
        </w:tc>
      </w:tr>
    </w:tbl>
    <w:p w14:paraId="0D3AD3C7" w14:textId="254C559D"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.14.</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5263"/>
        <w:gridCol w:w="2401"/>
        <w:gridCol w:w="1350"/>
        <w:gridCol w:w="6"/>
      </w:tblGrid>
      <w:tr w:rsidR="00BE5F24" w:rsidRPr="002D6A06" w14:paraId="7B3BC7B2" w14:textId="77777777" w:rsidTr="00A166AD">
        <w:trPr>
          <w:trHeight w:val="386"/>
          <w:jc w:val="center"/>
        </w:trPr>
        <w:tc>
          <w:tcPr>
            <w:tcW w:w="518" w:type="dxa"/>
            <w:vAlign w:val="center"/>
          </w:tcPr>
          <w:p w14:paraId="24DB2E1F" w14:textId="77777777" w:rsidR="00BE5F24" w:rsidRPr="00922F9F" w:rsidRDefault="00BE5F24" w:rsidP="00BE5F24">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5263" w:type="dxa"/>
            <w:shd w:val="clear" w:color="auto" w:fill="auto"/>
            <w:vAlign w:val="center"/>
            <w:hideMark/>
          </w:tcPr>
          <w:p w14:paraId="078510EA"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16E69696" w14:textId="77777777" w:rsidR="00BE5F24"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272BA719"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50B6432C" w14:textId="77777777" w:rsidR="00BE5F24" w:rsidRPr="00922F9F" w:rsidRDefault="00BE5F24" w:rsidP="00BE5F24">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3955CD42" w14:textId="77777777" w:rsidTr="00A166AD">
        <w:trPr>
          <w:gridAfter w:val="1"/>
          <w:wAfter w:w="6" w:type="dxa"/>
          <w:trHeight w:val="109"/>
          <w:jc w:val="center"/>
        </w:trPr>
        <w:tc>
          <w:tcPr>
            <w:tcW w:w="9532" w:type="dxa"/>
            <w:gridSpan w:val="4"/>
          </w:tcPr>
          <w:p w14:paraId="3F68FA44"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22</w:t>
            </w:r>
            <w:r w:rsidRPr="006E5B36">
              <w:rPr>
                <w:rStyle w:val="fontstyle01"/>
                <w:sz w:val="22"/>
                <w:szCs w:val="22"/>
              </w:rPr>
              <w:t xml:space="preserve"> - </w:t>
            </w:r>
            <w:r w:rsidRPr="00F343D7">
              <w:rPr>
                <w:b/>
                <w:color w:val="000000"/>
                <w:sz w:val="22"/>
              </w:rPr>
              <w:t>52 кв.</w:t>
            </w:r>
            <w:r>
              <w:rPr>
                <w:b/>
                <w:color w:val="000000"/>
                <w:sz w:val="22"/>
              </w:rPr>
              <w:t xml:space="preserve"> </w:t>
            </w:r>
            <w:r w:rsidRPr="00F343D7">
              <w:rPr>
                <w:b/>
                <w:color w:val="000000"/>
                <w:sz w:val="22"/>
              </w:rPr>
              <w:t>г. Клинцы, ул. Орджоникидзе</w:t>
            </w:r>
          </w:p>
        </w:tc>
      </w:tr>
      <w:tr w:rsidR="00BE5F24" w:rsidRPr="002D6A06" w14:paraId="7FCBE4C5" w14:textId="77777777" w:rsidTr="00A166AD">
        <w:trPr>
          <w:trHeight w:val="109"/>
          <w:jc w:val="center"/>
        </w:trPr>
        <w:tc>
          <w:tcPr>
            <w:tcW w:w="518" w:type="dxa"/>
          </w:tcPr>
          <w:p w14:paraId="2BB02C8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5263" w:type="dxa"/>
            <w:shd w:val="clear" w:color="auto" w:fill="auto"/>
            <w:noWrap/>
            <w:vAlign w:val="bottom"/>
          </w:tcPr>
          <w:p w14:paraId="20A9F351"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Гутникова Л.Н. ,</w:t>
            </w:r>
            <w:r>
              <w:rPr>
                <w:rFonts w:cs="Times New Roman"/>
                <w:color w:val="000000"/>
                <w:sz w:val="20"/>
                <w:szCs w:val="20"/>
              </w:rPr>
              <w:t xml:space="preserve"> </w:t>
            </w:r>
            <w:r w:rsidRPr="00F343D7">
              <w:rPr>
                <w:rFonts w:cs="Times New Roman"/>
                <w:color w:val="000000"/>
                <w:sz w:val="20"/>
                <w:szCs w:val="20"/>
              </w:rPr>
              <w:t>ул.</w:t>
            </w:r>
            <w:r>
              <w:rPr>
                <w:rFonts w:cs="Times New Roman"/>
                <w:color w:val="000000"/>
                <w:sz w:val="20"/>
                <w:szCs w:val="20"/>
              </w:rPr>
              <w:t xml:space="preserve"> </w:t>
            </w:r>
            <w:r w:rsidRPr="00F343D7">
              <w:rPr>
                <w:rFonts w:cs="Times New Roman"/>
                <w:color w:val="000000"/>
                <w:sz w:val="20"/>
                <w:szCs w:val="20"/>
              </w:rPr>
              <w:t>Октябрьская,84</w:t>
            </w:r>
          </w:p>
        </w:tc>
        <w:tc>
          <w:tcPr>
            <w:tcW w:w="2401" w:type="dxa"/>
            <w:shd w:val="clear" w:color="auto" w:fill="auto"/>
            <w:noWrap/>
            <w:vAlign w:val="bottom"/>
          </w:tcPr>
          <w:p w14:paraId="32E838F4"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0,005</w:t>
            </w:r>
          </w:p>
        </w:tc>
        <w:tc>
          <w:tcPr>
            <w:tcW w:w="1356" w:type="dxa"/>
            <w:gridSpan w:val="2"/>
            <w:vAlign w:val="bottom"/>
          </w:tcPr>
          <w:p w14:paraId="11DDA9E8" w14:textId="77777777" w:rsidR="00BE5F24" w:rsidRPr="00F343D7" w:rsidRDefault="00BE5F24" w:rsidP="00A166AD">
            <w:pPr>
              <w:spacing w:after="0" w:line="240" w:lineRule="auto"/>
              <w:jc w:val="center"/>
              <w:rPr>
                <w:rFonts w:cs="Times New Roman"/>
                <w:color w:val="000000"/>
                <w:sz w:val="20"/>
                <w:szCs w:val="20"/>
              </w:rPr>
            </w:pPr>
          </w:p>
        </w:tc>
      </w:tr>
      <w:tr w:rsidR="00BE5F24" w:rsidRPr="002D6A06" w14:paraId="771C13CC" w14:textId="77777777" w:rsidTr="00A166AD">
        <w:trPr>
          <w:trHeight w:val="109"/>
          <w:jc w:val="center"/>
        </w:trPr>
        <w:tc>
          <w:tcPr>
            <w:tcW w:w="518" w:type="dxa"/>
          </w:tcPr>
          <w:p w14:paraId="4C14624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5263" w:type="dxa"/>
            <w:shd w:val="clear" w:color="auto" w:fill="auto"/>
            <w:noWrap/>
            <w:vAlign w:val="center"/>
          </w:tcPr>
          <w:p w14:paraId="450C5D92"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ООО "Стрелец", ул.</w:t>
            </w:r>
            <w:r>
              <w:rPr>
                <w:rFonts w:cs="Times New Roman"/>
                <w:color w:val="000000"/>
                <w:sz w:val="20"/>
                <w:szCs w:val="20"/>
              </w:rPr>
              <w:t xml:space="preserve"> </w:t>
            </w:r>
            <w:r w:rsidRPr="00F343D7">
              <w:rPr>
                <w:rFonts w:cs="Times New Roman"/>
                <w:color w:val="000000"/>
                <w:sz w:val="20"/>
                <w:szCs w:val="20"/>
              </w:rPr>
              <w:t>Октябрьская,84</w:t>
            </w:r>
          </w:p>
        </w:tc>
        <w:tc>
          <w:tcPr>
            <w:tcW w:w="2401" w:type="dxa"/>
            <w:shd w:val="clear" w:color="auto" w:fill="auto"/>
            <w:noWrap/>
            <w:vAlign w:val="bottom"/>
          </w:tcPr>
          <w:p w14:paraId="066E80F6"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0,0033</w:t>
            </w:r>
          </w:p>
        </w:tc>
        <w:tc>
          <w:tcPr>
            <w:tcW w:w="1356" w:type="dxa"/>
            <w:gridSpan w:val="2"/>
            <w:vAlign w:val="bottom"/>
          </w:tcPr>
          <w:p w14:paraId="58560574" w14:textId="77777777" w:rsidR="00BE5F24" w:rsidRPr="00F343D7" w:rsidRDefault="00BE5F24" w:rsidP="00A166AD">
            <w:pPr>
              <w:spacing w:after="0" w:line="240" w:lineRule="auto"/>
              <w:jc w:val="center"/>
              <w:rPr>
                <w:rFonts w:cs="Times New Roman"/>
                <w:color w:val="000000"/>
                <w:sz w:val="20"/>
                <w:szCs w:val="20"/>
              </w:rPr>
            </w:pPr>
          </w:p>
        </w:tc>
      </w:tr>
      <w:tr w:rsidR="00BE5F24" w:rsidRPr="002D6A06" w14:paraId="091C6611" w14:textId="77777777" w:rsidTr="00A166AD">
        <w:trPr>
          <w:trHeight w:val="109"/>
          <w:jc w:val="center"/>
        </w:trPr>
        <w:tc>
          <w:tcPr>
            <w:tcW w:w="518" w:type="dxa"/>
          </w:tcPr>
          <w:p w14:paraId="0B305F17"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5263" w:type="dxa"/>
            <w:shd w:val="clear" w:color="auto" w:fill="auto"/>
            <w:noWrap/>
            <w:vAlign w:val="bottom"/>
          </w:tcPr>
          <w:p w14:paraId="59BCB112"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Прогимназия №1, ул.</w:t>
            </w:r>
            <w:r>
              <w:rPr>
                <w:rFonts w:cs="Times New Roman"/>
                <w:color w:val="000000"/>
                <w:sz w:val="20"/>
                <w:szCs w:val="20"/>
              </w:rPr>
              <w:t xml:space="preserve"> </w:t>
            </w:r>
            <w:r w:rsidRPr="00F343D7">
              <w:rPr>
                <w:rFonts w:cs="Times New Roman"/>
                <w:color w:val="000000"/>
                <w:sz w:val="20"/>
                <w:szCs w:val="20"/>
              </w:rPr>
              <w:t>Ордоникидзе,95</w:t>
            </w:r>
            <w:r>
              <w:rPr>
                <w:rFonts w:cs="Times New Roman"/>
                <w:color w:val="000000"/>
                <w:sz w:val="20"/>
                <w:szCs w:val="20"/>
              </w:rPr>
              <w:t xml:space="preserve"> </w:t>
            </w:r>
            <w:r w:rsidRPr="00F343D7">
              <w:rPr>
                <w:rFonts w:cs="Times New Roman"/>
                <w:color w:val="000000"/>
                <w:sz w:val="20"/>
                <w:szCs w:val="20"/>
              </w:rPr>
              <w:t>(школа)</w:t>
            </w:r>
          </w:p>
        </w:tc>
        <w:tc>
          <w:tcPr>
            <w:tcW w:w="2401" w:type="dxa"/>
            <w:shd w:val="clear" w:color="auto" w:fill="auto"/>
            <w:noWrap/>
            <w:vAlign w:val="bottom"/>
          </w:tcPr>
          <w:p w14:paraId="36E1F6D3"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0,087</w:t>
            </w:r>
          </w:p>
        </w:tc>
        <w:tc>
          <w:tcPr>
            <w:tcW w:w="1356" w:type="dxa"/>
            <w:gridSpan w:val="2"/>
            <w:vAlign w:val="bottom"/>
          </w:tcPr>
          <w:p w14:paraId="15C6DD17" w14:textId="77777777" w:rsidR="00BE5F24" w:rsidRPr="00F343D7" w:rsidRDefault="00BE5F24" w:rsidP="00A166AD">
            <w:pPr>
              <w:spacing w:after="0" w:line="240" w:lineRule="auto"/>
              <w:jc w:val="center"/>
              <w:rPr>
                <w:rFonts w:cs="Times New Roman"/>
                <w:color w:val="000000"/>
                <w:sz w:val="20"/>
                <w:szCs w:val="20"/>
              </w:rPr>
            </w:pPr>
          </w:p>
        </w:tc>
      </w:tr>
      <w:tr w:rsidR="00BE5F24" w:rsidRPr="002D6A06" w14:paraId="011F4804" w14:textId="77777777" w:rsidTr="00A166AD">
        <w:trPr>
          <w:trHeight w:val="109"/>
          <w:jc w:val="center"/>
        </w:trPr>
        <w:tc>
          <w:tcPr>
            <w:tcW w:w="518" w:type="dxa"/>
          </w:tcPr>
          <w:p w14:paraId="2184622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5263" w:type="dxa"/>
            <w:shd w:val="clear" w:color="auto" w:fill="auto"/>
            <w:noWrap/>
            <w:vAlign w:val="bottom"/>
          </w:tcPr>
          <w:p w14:paraId="6EB76DE7"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Прогимназия №1, ул.</w:t>
            </w:r>
            <w:r>
              <w:rPr>
                <w:rFonts w:cs="Times New Roman"/>
                <w:color w:val="000000"/>
                <w:sz w:val="20"/>
                <w:szCs w:val="20"/>
              </w:rPr>
              <w:t xml:space="preserve"> </w:t>
            </w:r>
            <w:r w:rsidRPr="00F343D7">
              <w:rPr>
                <w:rFonts w:cs="Times New Roman"/>
                <w:color w:val="000000"/>
                <w:sz w:val="20"/>
                <w:szCs w:val="20"/>
              </w:rPr>
              <w:t>Ордоникидзе,95</w:t>
            </w:r>
            <w:r>
              <w:rPr>
                <w:rFonts w:cs="Times New Roman"/>
                <w:color w:val="000000"/>
                <w:sz w:val="20"/>
                <w:szCs w:val="20"/>
              </w:rPr>
              <w:t xml:space="preserve"> </w:t>
            </w:r>
            <w:r w:rsidRPr="00F343D7">
              <w:rPr>
                <w:rFonts w:cs="Times New Roman"/>
                <w:color w:val="000000"/>
                <w:sz w:val="20"/>
                <w:szCs w:val="20"/>
              </w:rPr>
              <w:t>(сад)</w:t>
            </w:r>
          </w:p>
        </w:tc>
        <w:tc>
          <w:tcPr>
            <w:tcW w:w="2401" w:type="dxa"/>
            <w:shd w:val="clear" w:color="auto" w:fill="auto"/>
            <w:noWrap/>
            <w:vAlign w:val="bottom"/>
          </w:tcPr>
          <w:p w14:paraId="0E00260A"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0,0834</w:t>
            </w:r>
          </w:p>
        </w:tc>
        <w:tc>
          <w:tcPr>
            <w:tcW w:w="1356" w:type="dxa"/>
            <w:gridSpan w:val="2"/>
            <w:vAlign w:val="bottom"/>
          </w:tcPr>
          <w:p w14:paraId="36C00F7F"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2647</w:t>
            </w:r>
          </w:p>
        </w:tc>
      </w:tr>
      <w:tr w:rsidR="00BE5F24" w:rsidRPr="002D6A06" w14:paraId="57CE7FD0" w14:textId="77777777" w:rsidTr="00A166AD">
        <w:trPr>
          <w:trHeight w:val="109"/>
          <w:jc w:val="center"/>
        </w:trPr>
        <w:tc>
          <w:tcPr>
            <w:tcW w:w="518" w:type="dxa"/>
          </w:tcPr>
          <w:p w14:paraId="281A82DE"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5263" w:type="dxa"/>
            <w:shd w:val="clear" w:color="auto" w:fill="auto"/>
            <w:noWrap/>
            <w:vAlign w:val="bottom"/>
          </w:tcPr>
          <w:p w14:paraId="1C1B4815"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ГБУЗ ЦГБ, ул.</w:t>
            </w:r>
            <w:r>
              <w:rPr>
                <w:rFonts w:cs="Times New Roman"/>
                <w:color w:val="000000"/>
                <w:sz w:val="20"/>
                <w:szCs w:val="20"/>
              </w:rPr>
              <w:t xml:space="preserve"> </w:t>
            </w:r>
            <w:r w:rsidRPr="00F343D7">
              <w:rPr>
                <w:rFonts w:cs="Times New Roman"/>
                <w:color w:val="000000"/>
                <w:sz w:val="20"/>
                <w:szCs w:val="20"/>
              </w:rPr>
              <w:t>Октябрьская,75 (паталогоанатомичесоке)</w:t>
            </w:r>
          </w:p>
        </w:tc>
        <w:tc>
          <w:tcPr>
            <w:tcW w:w="2401" w:type="dxa"/>
            <w:shd w:val="clear" w:color="auto" w:fill="auto"/>
            <w:noWrap/>
            <w:vAlign w:val="bottom"/>
          </w:tcPr>
          <w:p w14:paraId="5DA90CE8" w14:textId="77777777" w:rsidR="00BE5F24" w:rsidRPr="00F343D7" w:rsidRDefault="00BE5F24" w:rsidP="00A166AD">
            <w:pPr>
              <w:spacing w:after="0" w:line="240" w:lineRule="auto"/>
              <w:jc w:val="center"/>
              <w:rPr>
                <w:rFonts w:cs="Times New Roman"/>
                <w:color w:val="000000"/>
                <w:sz w:val="20"/>
                <w:szCs w:val="20"/>
              </w:rPr>
            </w:pPr>
          </w:p>
        </w:tc>
        <w:tc>
          <w:tcPr>
            <w:tcW w:w="1356" w:type="dxa"/>
            <w:gridSpan w:val="2"/>
            <w:vAlign w:val="bottom"/>
          </w:tcPr>
          <w:p w14:paraId="3960F61D"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884</w:t>
            </w:r>
          </w:p>
        </w:tc>
      </w:tr>
      <w:tr w:rsidR="00BE5F24" w:rsidRPr="002D6A06" w14:paraId="5A965B8E" w14:textId="77777777" w:rsidTr="00A166AD">
        <w:trPr>
          <w:trHeight w:val="109"/>
          <w:jc w:val="center"/>
        </w:trPr>
        <w:tc>
          <w:tcPr>
            <w:tcW w:w="518" w:type="dxa"/>
          </w:tcPr>
          <w:p w14:paraId="280A4121"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5263" w:type="dxa"/>
            <w:shd w:val="clear" w:color="auto" w:fill="auto"/>
            <w:noWrap/>
            <w:vAlign w:val="bottom"/>
          </w:tcPr>
          <w:p w14:paraId="2C715E6A"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ГБУЗ ЦГБ, ул.</w:t>
            </w:r>
            <w:r>
              <w:rPr>
                <w:rFonts w:cs="Times New Roman"/>
                <w:color w:val="000000"/>
                <w:sz w:val="20"/>
                <w:szCs w:val="20"/>
              </w:rPr>
              <w:t xml:space="preserve"> </w:t>
            </w:r>
            <w:r w:rsidRPr="00F343D7">
              <w:rPr>
                <w:rFonts w:cs="Times New Roman"/>
                <w:color w:val="000000"/>
                <w:sz w:val="20"/>
                <w:szCs w:val="20"/>
              </w:rPr>
              <w:t>Октябрьская,75 (старый корпус)</w:t>
            </w:r>
          </w:p>
        </w:tc>
        <w:tc>
          <w:tcPr>
            <w:tcW w:w="2401" w:type="dxa"/>
            <w:shd w:val="clear" w:color="auto" w:fill="auto"/>
            <w:noWrap/>
            <w:vAlign w:val="bottom"/>
          </w:tcPr>
          <w:p w14:paraId="143FD0AB" w14:textId="77777777" w:rsidR="00BE5F24" w:rsidRPr="00F343D7" w:rsidRDefault="00BE5F24" w:rsidP="00A166AD">
            <w:pPr>
              <w:spacing w:after="0" w:line="240" w:lineRule="auto"/>
              <w:jc w:val="center"/>
              <w:rPr>
                <w:rFonts w:cs="Times New Roman"/>
                <w:color w:val="000000"/>
                <w:sz w:val="20"/>
                <w:szCs w:val="20"/>
              </w:rPr>
            </w:pPr>
          </w:p>
        </w:tc>
        <w:tc>
          <w:tcPr>
            <w:tcW w:w="1356" w:type="dxa"/>
            <w:gridSpan w:val="2"/>
            <w:vAlign w:val="bottom"/>
          </w:tcPr>
          <w:p w14:paraId="6F34E086"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3456</w:t>
            </w:r>
          </w:p>
        </w:tc>
      </w:tr>
      <w:tr w:rsidR="00BE5F24" w:rsidRPr="002D6A06" w14:paraId="7BB4A338" w14:textId="77777777" w:rsidTr="00A166AD">
        <w:trPr>
          <w:trHeight w:val="109"/>
          <w:jc w:val="center"/>
        </w:trPr>
        <w:tc>
          <w:tcPr>
            <w:tcW w:w="518" w:type="dxa"/>
          </w:tcPr>
          <w:p w14:paraId="55433F8F"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5263" w:type="dxa"/>
            <w:shd w:val="clear" w:color="auto" w:fill="auto"/>
            <w:noWrap/>
            <w:vAlign w:val="bottom"/>
          </w:tcPr>
          <w:p w14:paraId="0FEA3D26"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ГБУЗ ЦГБ, ул.</w:t>
            </w:r>
            <w:r>
              <w:rPr>
                <w:rFonts w:cs="Times New Roman"/>
                <w:color w:val="000000"/>
                <w:sz w:val="20"/>
                <w:szCs w:val="20"/>
              </w:rPr>
              <w:t xml:space="preserve"> </w:t>
            </w:r>
            <w:r w:rsidRPr="00F343D7">
              <w:rPr>
                <w:rFonts w:cs="Times New Roman"/>
                <w:color w:val="000000"/>
                <w:sz w:val="20"/>
                <w:szCs w:val="20"/>
              </w:rPr>
              <w:t>Октябрьская,75 (прачечная)</w:t>
            </w:r>
          </w:p>
        </w:tc>
        <w:tc>
          <w:tcPr>
            <w:tcW w:w="2401" w:type="dxa"/>
            <w:shd w:val="clear" w:color="auto" w:fill="auto"/>
            <w:noWrap/>
            <w:vAlign w:val="bottom"/>
          </w:tcPr>
          <w:p w14:paraId="2838995F" w14:textId="77777777" w:rsidR="00BE5F24" w:rsidRPr="00F343D7" w:rsidRDefault="00BE5F24" w:rsidP="00A166AD">
            <w:pPr>
              <w:spacing w:after="0" w:line="240" w:lineRule="auto"/>
              <w:jc w:val="center"/>
              <w:rPr>
                <w:rFonts w:cs="Times New Roman"/>
                <w:color w:val="000000"/>
                <w:sz w:val="20"/>
                <w:szCs w:val="20"/>
              </w:rPr>
            </w:pPr>
          </w:p>
        </w:tc>
        <w:tc>
          <w:tcPr>
            <w:tcW w:w="1356" w:type="dxa"/>
            <w:gridSpan w:val="2"/>
            <w:vAlign w:val="bottom"/>
          </w:tcPr>
          <w:p w14:paraId="1E609EB1"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749</w:t>
            </w:r>
          </w:p>
        </w:tc>
      </w:tr>
      <w:tr w:rsidR="00BE5F24" w:rsidRPr="002D6A06" w14:paraId="2B8C0A02" w14:textId="77777777" w:rsidTr="00A166AD">
        <w:trPr>
          <w:trHeight w:val="109"/>
          <w:jc w:val="center"/>
        </w:trPr>
        <w:tc>
          <w:tcPr>
            <w:tcW w:w="518" w:type="dxa"/>
          </w:tcPr>
          <w:p w14:paraId="5BE6A104"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5263" w:type="dxa"/>
            <w:shd w:val="clear" w:color="auto" w:fill="auto"/>
            <w:noWrap/>
            <w:vAlign w:val="bottom"/>
          </w:tcPr>
          <w:p w14:paraId="39BBF217"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МКД ул.</w:t>
            </w:r>
            <w:r>
              <w:rPr>
                <w:rFonts w:cs="Times New Roman"/>
                <w:color w:val="000000"/>
                <w:sz w:val="20"/>
                <w:szCs w:val="20"/>
              </w:rPr>
              <w:t xml:space="preserve"> </w:t>
            </w:r>
            <w:r w:rsidRPr="00F343D7">
              <w:rPr>
                <w:rFonts w:cs="Times New Roman"/>
                <w:color w:val="000000"/>
                <w:sz w:val="20"/>
                <w:szCs w:val="20"/>
              </w:rPr>
              <w:t>Октябрьская,84</w:t>
            </w:r>
          </w:p>
        </w:tc>
        <w:tc>
          <w:tcPr>
            <w:tcW w:w="2401" w:type="dxa"/>
            <w:shd w:val="clear" w:color="auto" w:fill="auto"/>
            <w:noWrap/>
            <w:vAlign w:val="bottom"/>
          </w:tcPr>
          <w:p w14:paraId="7A433BD0" w14:textId="77777777" w:rsidR="00BE5F24" w:rsidRPr="00F343D7" w:rsidRDefault="00BE5F24" w:rsidP="00A166AD">
            <w:pPr>
              <w:spacing w:after="0" w:line="240" w:lineRule="auto"/>
              <w:jc w:val="center"/>
              <w:rPr>
                <w:rFonts w:cs="Times New Roman"/>
                <w:color w:val="000000"/>
                <w:sz w:val="20"/>
                <w:szCs w:val="20"/>
              </w:rPr>
            </w:pPr>
            <w:r w:rsidRPr="00F343D7">
              <w:rPr>
                <w:rFonts w:cs="Times New Roman"/>
                <w:color w:val="000000"/>
                <w:sz w:val="20"/>
                <w:szCs w:val="20"/>
              </w:rPr>
              <w:t>0,052</w:t>
            </w:r>
          </w:p>
        </w:tc>
        <w:tc>
          <w:tcPr>
            <w:tcW w:w="1356" w:type="dxa"/>
            <w:gridSpan w:val="2"/>
            <w:vAlign w:val="bottom"/>
          </w:tcPr>
          <w:p w14:paraId="005A8424" w14:textId="77777777" w:rsidR="00BE5F24" w:rsidRPr="00F343D7" w:rsidRDefault="00BE5F24" w:rsidP="00A166AD">
            <w:pPr>
              <w:spacing w:after="0" w:line="240" w:lineRule="auto"/>
              <w:jc w:val="center"/>
              <w:rPr>
                <w:rFonts w:cs="Times New Roman"/>
                <w:color w:val="000000"/>
                <w:sz w:val="20"/>
                <w:szCs w:val="20"/>
              </w:rPr>
            </w:pPr>
          </w:p>
        </w:tc>
      </w:tr>
    </w:tbl>
    <w:p w14:paraId="3668B9A8" w14:textId="77777777" w:rsidR="00BE5F24" w:rsidRPr="00E56970" w:rsidRDefault="00BE5F24" w:rsidP="00BE5F24">
      <w:pPr>
        <w:spacing w:after="0" w:line="240" w:lineRule="auto"/>
        <w:ind w:firstLine="284"/>
        <w:jc w:val="both"/>
        <w:rPr>
          <w:rFonts w:cs="Times New Roman"/>
          <w:sz w:val="16"/>
          <w:szCs w:val="16"/>
        </w:rPr>
      </w:pPr>
    </w:p>
    <w:p w14:paraId="6AA73C78" w14:textId="6AC851E4"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.15.</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4787"/>
        <w:gridCol w:w="2401"/>
        <w:gridCol w:w="1350"/>
        <w:gridCol w:w="6"/>
      </w:tblGrid>
      <w:tr w:rsidR="00BE5F24" w:rsidRPr="002D6A06" w14:paraId="21C08A8F" w14:textId="77777777" w:rsidTr="00A166AD">
        <w:trPr>
          <w:trHeight w:val="386"/>
          <w:jc w:val="center"/>
        </w:trPr>
        <w:tc>
          <w:tcPr>
            <w:tcW w:w="607" w:type="dxa"/>
            <w:vAlign w:val="center"/>
          </w:tcPr>
          <w:p w14:paraId="2CC7AAA7" w14:textId="77777777" w:rsidR="00BE5F24" w:rsidRPr="00922F9F" w:rsidRDefault="00BE5F24" w:rsidP="00BE5F24">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02EA8118"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79672093" w14:textId="77777777" w:rsidR="00BE5F24"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459A3B7"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7DEA54B4" w14:textId="77777777" w:rsidR="00BE5F24" w:rsidRPr="00922F9F" w:rsidRDefault="00BE5F24" w:rsidP="00BE5F24">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24ADF04E" w14:textId="77777777" w:rsidTr="00A166AD">
        <w:trPr>
          <w:gridAfter w:val="1"/>
          <w:wAfter w:w="6" w:type="dxa"/>
          <w:trHeight w:val="109"/>
          <w:jc w:val="center"/>
        </w:trPr>
        <w:tc>
          <w:tcPr>
            <w:tcW w:w="9145" w:type="dxa"/>
            <w:gridSpan w:val="4"/>
          </w:tcPr>
          <w:p w14:paraId="72904B84"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24</w:t>
            </w:r>
            <w:r w:rsidRPr="006E5B36">
              <w:rPr>
                <w:rStyle w:val="fontstyle01"/>
                <w:sz w:val="22"/>
                <w:szCs w:val="22"/>
              </w:rPr>
              <w:t xml:space="preserve"> - </w:t>
            </w:r>
            <w:r w:rsidRPr="006F4442">
              <w:rPr>
                <w:b/>
                <w:color w:val="000000"/>
                <w:sz w:val="22"/>
              </w:rPr>
              <w:t>108 кв. г. Клинцы, ул. Орджоникидзе 2б</w:t>
            </w:r>
          </w:p>
        </w:tc>
      </w:tr>
      <w:tr w:rsidR="00BE5F24" w:rsidRPr="002D6A06" w14:paraId="7055ED4F" w14:textId="77777777" w:rsidTr="00A166AD">
        <w:trPr>
          <w:trHeight w:val="109"/>
          <w:jc w:val="center"/>
        </w:trPr>
        <w:tc>
          <w:tcPr>
            <w:tcW w:w="607" w:type="dxa"/>
          </w:tcPr>
          <w:p w14:paraId="3FE8A2CC"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center"/>
          </w:tcPr>
          <w:p w14:paraId="5ABA4A5E"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Новикова Т.Ю.,</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Горького,29</w:t>
            </w:r>
          </w:p>
        </w:tc>
        <w:tc>
          <w:tcPr>
            <w:tcW w:w="2401" w:type="dxa"/>
            <w:shd w:val="clear" w:color="auto" w:fill="auto"/>
            <w:noWrap/>
            <w:vAlign w:val="bottom"/>
          </w:tcPr>
          <w:p w14:paraId="37C3E552"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0,0011</w:t>
            </w:r>
          </w:p>
        </w:tc>
        <w:tc>
          <w:tcPr>
            <w:tcW w:w="1356" w:type="dxa"/>
            <w:gridSpan w:val="2"/>
            <w:vAlign w:val="bottom"/>
          </w:tcPr>
          <w:p w14:paraId="71414737"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0E06E7E5" w14:textId="77777777" w:rsidTr="00A166AD">
        <w:trPr>
          <w:trHeight w:val="109"/>
          <w:jc w:val="center"/>
        </w:trPr>
        <w:tc>
          <w:tcPr>
            <w:tcW w:w="607" w:type="dxa"/>
          </w:tcPr>
          <w:p w14:paraId="2B7DD1E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14EB7666"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Барботько Ж.А.,</w:t>
            </w:r>
            <w:r>
              <w:rPr>
                <w:rFonts w:cs="Times New Roman"/>
                <w:color w:val="000000"/>
                <w:sz w:val="20"/>
                <w:szCs w:val="20"/>
              </w:rPr>
              <w:t xml:space="preserve"> </w:t>
            </w:r>
            <w:r w:rsidRPr="002A4E9A">
              <w:rPr>
                <w:rFonts w:cs="Times New Roman"/>
                <w:color w:val="000000"/>
                <w:sz w:val="20"/>
                <w:szCs w:val="20"/>
              </w:rPr>
              <w:t>ул. Д.Бедного,23</w:t>
            </w:r>
          </w:p>
        </w:tc>
        <w:tc>
          <w:tcPr>
            <w:tcW w:w="2401" w:type="dxa"/>
            <w:shd w:val="clear" w:color="auto" w:fill="auto"/>
            <w:noWrap/>
            <w:vAlign w:val="bottom"/>
          </w:tcPr>
          <w:p w14:paraId="2829DFDA"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0,0039</w:t>
            </w:r>
          </w:p>
        </w:tc>
        <w:tc>
          <w:tcPr>
            <w:tcW w:w="1356" w:type="dxa"/>
            <w:gridSpan w:val="2"/>
            <w:vAlign w:val="bottom"/>
          </w:tcPr>
          <w:p w14:paraId="697D7BE5"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6D2AE80C" w14:textId="77777777" w:rsidTr="00A166AD">
        <w:trPr>
          <w:trHeight w:val="109"/>
          <w:jc w:val="center"/>
        </w:trPr>
        <w:tc>
          <w:tcPr>
            <w:tcW w:w="607" w:type="dxa"/>
          </w:tcPr>
          <w:p w14:paraId="39FAFEA7"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bottom"/>
          </w:tcPr>
          <w:p w14:paraId="6D082AED"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ООО "Санаторий профилакторий",</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Горького,31</w:t>
            </w:r>
          </w:p>
        </w:tc>
        <w:tc>
          <w:tcPr>
            <w:tcW w:w="2401" w:type="dxa"/>
            <w:shd w:val="clear" w:color="auto" w:fill="auto"/>
            <w:noWrap/>
            <w:vAlign w:val="bottom"/>
          </w:tcPr>
          <w:p w14:paraId="6D63B344"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0,0818</w:t>
            </w:r>
          </w:p>
        </w:tc>
        <w:tc>
          <w:tcPr>
            <w:tcW w:w="1356" w:type="dxa"/>
            <w:gridSpan w:val="2"/>
            <w:vAlign w:val="bottom"/>
          </w:tcPr>
          <w:p w14:paraId="24E12A92"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62BEA563" w14:textId="77777777" w:rsidTr="00A166AD">
        <w:trPr>
          <w:trHeight w:val="109"/>
          <w:jc w:val="center"/>
        </w:trPr>
        <w:tc>
          <w:tcPr>
            <w:tcW w:w="607" w:type="dxa"/>
          </w:tcPr>
          <w:p w14:paraId="2214F95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787" w:type="dxa"/>
            <w:shd w:val="clear" w:color="auto" w:fill="auto"/>
            <w:noWrap/>
            <w:vAlign w:val="bottom"/>
          </w:tcPr>
          <w:p w14:paraId="19AF38EF"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ООО "Стройкомплект",</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Комсомольская,26</w:t>
            </w:r>
          </w:p>
        </w:tc>
        <w:tc>
          <w:tcPr>
            <w:tcW w:w="2401" w:type="dxa"/>
            <w:shd w:val="clear" w:color="auto" w:fill="auto"/>
            <w:noWrap/>
            <w:vAlign w:val="bottom"/>
          </w:tcPr>
          <w:p w14:paraId="7227DB9F"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0,0341</w:t>
            </w:r>
          </w:p>
        </w:tc>
        <w:tc>
          <w:tcPr>
            <w:tcW w:w="1356" w:type="dxa"/>
            <w:gridSpan w:val="2"/>
            <w:vAlign w:val="bottom"/>
          </w:tcPr>
          <w:p w14:paraId="7E2168CE"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2B2DE890" w14:textId="77777777" w:rsidTr="00A166AD">
        <w:trPr>
          <w:trHeight w:val="109"/>
          <w:jc w:val="center"/>
        </w:trPr>
        <w:tc>
          <w:tcPr>
            <w:tcW w:w="607" w:type="dxa"/>
          </w:tcPr>
          <w:p w14:paraId="46DBBF3A"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787" w:type="dxa"/>
            <w:shd w:val="clear" w:color="auto" w:fill="auto"/>
            <w:noWrap/>
            <w:vAlign w:val="center"/>
          </w:tcPr>
          <w:p w14:paraId="7743DC00"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МО МВД "Клинцовский",</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Комсомольская,7</w:t>
            </w:r>
          </w:p>
        </w:tc>
        <w:tc>
          <w:tcPr>
            <w:tcW w:w="2401" w:type="dxa"/>
            <w:shd w:val="clear" w:color="auto" w:fill="auto"/>
            <w:noWrap/>
            <w:vAlign w:val="bottom"/>
          </w:tcPr>
          <w:p w14:paraId="015BD43B"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0,0034</w:t>
            </w:r>
          </w:p>
        </w:tc>
        <w:tc>
          <w:tcPr>
            <w:tcW w:w="1356" w:type="dxa"/>
            <w:gridSpan w:val="2"/>
            <w:vAlign w:val="bottom"/>
          </w:tcPr>
          <w:p w14:paraId="3AE98206"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5FFBE9E3" w14:textId="77777777" w:rsidTr="00A166AD">
        <w:trPr>
          <w:trHeight w:val="109"/>
          <w:jc w:val="center"/>
        </w:trPr>
        <w:tc>
          <w:tcPr>
            <w:tcW w:w="607" w:type="dxa"/>
          </w:tcPr>
          <w:p w14:paraId="1B3FAD16"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4787" w:type="dxa"/>
            <w:shd w:val="clear" w:color="auto" w:fill="auto"/>
            <w:noWrap/>
            <w:vAlign w:val="center"/>
          </w:tcPr>
          <w:p w14:paraId="74DFF77C"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Администрация г.</w:t>
            </w:r>
            <w:r>
              <w:rPr>
                <w:rFonts w:cs="Times New Roman"/>
                <w:color w:val="000000"/>
                <w:sz w:val="20"/>
                <w:szCs w:val="20"/>
              </w:rPr>
              <w:t xml:space="preserve"> </w:t>
            </w:r>
            <w:r w:rsidRPr="002A4E9A">
              <w:rPr>
                <w:rFonts w:cs="Times New Roman"/>
                <w:color w:val="000000"/>
                <w:sz w:val="20"/>
                <w:szCs w:val="20"/>
              </w:rPr>
              <w:t>Клинцы, ул.</w:t>
            </w:r>
            <w:r>
              <w:rPr>
                <w:rFonts w:cs="Times New Roman"/>
                <w:color w:val="000000"/>
                <w:sz w:val="20"/>
                <w:szCs w:val="20"/>
              </w:rPr>
              <w:t xml:space="preserve"> </w:t>
            </w:r>
            <w:r w:rsidRPr="002A4E9A">
              <w:rPr>
                <w:rFonts w:cs="Times New Roman"/>
                <w:color w:val="000000"/>
                <w:sz w:val="20"/>
                <w:szCs w:val="20"/>
              </w:rPr>
              <w:t>Д.Бедного,27а</w:t>
            </w:r>
          </w:p>
        </w:tc>
        <w:tc>
          <w:tcPr>
            <w:tcW w:w="2401" w:type="dxa"/>
            <w:shd w:val="clear" w:color="auto" w:fill="auto"/>
            <w:noWrap/>
            <w:vAlign w:val="bottom"/>
          </w:tcPr>
          <w:p w14:paraId="4F264FB9"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0,0059</w:t>
            </w:r>
          </w:p>
        </w:tc>
        <w:tc>
          <w:tcPr>
            <w:tcW w:w="1356" w:type="dxa"/>
            <w:gridSpan w:val="2"/>
            <w:vAlign w:val="bottom"/>
          </w:tcPr>
          <w:p w14:paraId="0BCD59D5"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7D6AC831" w14:textId="77777777" w:rsidTr="00A166AD">
        <w:trPr>
          <w:trHeight w:val="109"/>
          <w:jc w:val="center"/>
        </w:trPr>
        <w:tc>
          <w:tcPr>
            <w:tcW w:w="607" w:type="dxa"/>
          </w:tcPr>
          <w:p w14:paraId="5E489B6E"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4787" w:type="dxa"/>
            <w:shd w:val="clear" w:color="auto" w:fill="auto"/>
            <w:noWrap/>
            <w:vAlign w:val="bottom"/>
          </w:tcPr>
          <w:p w14:paraId="227FAF5E"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Военкомат,  ул.</w:t>
            </w:r>
            <w:r>
              <w:rPr>
                <w:rFonts w:cs="Times New Roman"/>
                <w:color w:val="000000"/>
                <w:sz w:val="20"/>
                <w:szCs w:val="20"/>
              </w:rPr>
              <w:t xml:space="preserve"> </w:t>
            </w:r>
            <w:r w:rsidRPr="002A4E9A">
              <w:rPr>
                <w:rFonts w:cs="Times New Roman"/>
                <w:color w:val="000000"/>
                <w:sz w:val="20"/>
                <w:szCs w:val="20"/>
              </w:rPr>
              <w:t>Д.Бедного,27</w:t>
            </w:r>
          </w:p>
        </w:tc>
        <w:tc>
          <w:tcPr>
            <w:tcW w:w="2401" w:type="dxa"/>
            <w:shd w:val="clear" w:color="auto" w:fill="auto"/>
            <w:noWrap/>
            <w:vAlign w:val="bottom"/>
          </w:tcPr>
          <w:p w14:paraId="17776BEA"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0,075</w:t>
            </w:r>
          </w:p>
        </w:tc>
        <w:tc>
          <w:tcPr>
            <w:tcW w:w="1356" w:type="dxa"/>
            <w:gridSpan w:val="2"/>
            <w:vAlign w:val="bottom"/>
          </w:tcPr>
          <w:p w14:paraId="5B739D6A"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5CD3B295" w14:textId="77777777" w:rsidTr="00A166AD">
        <w:trPr>
          <w:trHeight w:val="109"/>
          <w:jc w:val="center"/>
        </w:trPr>
        <w:tc>
          <w:tcPr>
            <w:tcW w:w="607" w:type="dxa"/>
          </w:tcPr>
          <w:p w14:paraId="048EF418"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4787" w:type="dxa"/>
            <w:shd w:val="clear" w:color="auto" w:fill="auto"/>
            <w:noWrap/>
            <w:vAlign w:val="bottom"/>
          </w:tcPr>
          <w:p w14:paraId="7B36EC98"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Военкомат,  ул.</w:t>
            </w:r>
            <w:r>
              <w:rPr>
                <w:rFonts w:cs="Times New Roman"/>
                <w:color w:val="000000"/>
                <w:sz w:val="20"/>
                <w:szCs w:val="20"/>
              </w:rPr>
              <w:t xml:space="preserve"> </w:t>
            </w:r>
            <w:r w:rsidRPr="002A4E9A">
              <w:rPr>
                <w:rFonts w:cs="Times New Roman"/>
                <w:color w:val="000000"/>
                <w:sz w:val="20"/>
                <w:szCs w:val="20"/>
              </w:rPr>
              <w:t>Д.Бедного,27а (призывной пункт)</w:t>
            </w:r>
          </w:p>
        </w:tc>
        <w:tc>
          <w:tcPr>
            <w:tcW w:w="2401" w:type="dxa"/>
            <w:shd w:val="clear" w:color="auto" w:fill="auto"/>
            <w:noWrap/>
            <w:vAlign w:val="bottom"/>
          </w:tcPr>
          <w:p w14:paraId="051F860C"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0,0133</w:t>
            </w:r>
          </w:p>
        </w:tc>
        <w:tc>
          <w:tcPr>
            <w:tcW w:w="1356" w:type="dxa"/>
            <w:gridSpan w:val="2"/>
            <w:vAlign w:val="bottom"/>
          </w:tcPr>
          <w:p w14:paraId="25663388"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3A626E09" w14:textId="77777777" w:rsidTr="00A166AD">
        <w:trPr>
          <w:trHeight w:val="109"/>
          <w:jc w:val="center"/>
        </w:trPr>
        <w:tc>
          <w:tcPr>
            <w:tcW w:w="607" w:type="dxa"/>
          </w:tcPr>
          <w:p w14:paraId="4076F79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4787" w:type="dxa"/>
            <w:shd w:val="clear" w:color="auto" w:fill="auto"/>
            <w:noWrap/>
            <w:vAlign w:val="center"/>
          </w:tcPr>
          <w:p w14:paraId="2F052031"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МБУДО ДЮСШ им.</w:t>
            </w:r>
            <w:r>
              <w:rPr>
                <w:rFonts w:cs="Times New Roman"/>
                <w:color w:val="000000"/>
                <w:sz w:val="20"/>
                <w:szCs w:val="20"/>
              </w:rPr>
              <w:t xml:space="preserve"> </w:t>
            </w:r>
            <w:r w:rsidRPr="002A4E9A">
              <w:rPr>
                <w:rFonts w:cs="Times New Roman"/>
                <w:color w:val="000000"/>
                <w:sz w:val="20"/>
                <w:szCs w:val="20"/>
              </w:rPr>
              <w:t>Шкурного, ул.</w:t>
            </w:r>
            <w:r>
              <w:rPr>
                <w:rFonts w:cs="Times New Roman"/>
                <w:color w:val="000000"/>
                <w:sz w:val="20"/>
                <w:szCs w:val="20"/>
              </w:rPr>
              <w:t xml:space="preserve"> </w:t>
            </w:r>
            <w:r w:rsidRPr="002A4E9A">
              <w:rPr>
                <w:rFonts w:cs="Times New Roman"/>
                <w:color w:val="000000"/>
                <w:sz w:val="20"/>
                <w:szCs w:val="20"/>
              </w:rPr>
              <w:t>К.Либкнехта,2а</w:t>
            </w:r>
          </w:p>
        </w:tc>
        <w:tc>
          <w:tcPr>
            <w:tcW w:w="2401" w:type="dxa"/>
            <w:shd w:val="clear" w:color="auto" w:fill="auto"/>
            <w:noWrap/>
            <w:vAlign w:val="bottom"/>
          </w:tcPr>
          <w:p w14:paraId="72B0C473"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0,0047</w:t>
            </w:r>
          </w:p>
        </w:tc>
        <w:tc>
          <w:tcPr>
            <w:tcW w:w="1356" w:type="dxa"/>
            <w:gridSpan w:val="2"/>
            <w:vAlign w:val="bottom"/>
          </w:tcPr>
          <w:p w14:paraId="026D6904"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53ACCD74" w14:textId="77777777" w:rsidTr="00A166AD">
        <w:trPr>
          <w:trHeight w:val="109"/>
          <w:jc w:val="center"/>
        </w:trPr>
        <w:tc>
          <w:tcPr>
            <w:tcW w:w="607" w:type="dxa"/>
          </w:tcPr>
          <w:p w14:paraId="6D240FDC"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4787" w:type="dxa"/>
            <w:shd w:val="clear" w:color="auto" w:fill="auto"/>
            <w:noWrap/>
            <w:vAlign w:val="bottom"/>
          </w:tcPr>
          <w:p w14:paraId="1B814B6F"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Д/сад №13 "Березка",</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Орджоникидзе ,2</w:t>
            </w:r>
          </w:p>
        </w:tc>
        <w:tc>
          <w:tcPr>
            <w:tcW w:w="2401" w:type="dxa"/>
            <w:shd w:val="clear" w:color="auto" w:fill="auto"/>
            <w:noWrap/>
            <w:vAlign w:val="bottom"/>
          </w:tcPr>
          <w:p w14:paraId="4A379300"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0,0942</w:t>
            </w:r>
          </w:p>
        </w:tc>
        <w:tc>
          <w:tcPr>
            <w:tcW w:w="1356" w:type="dxa"/>
            <w:gridSpan w:val="2"/>
            <w:vAlign w:val="bottom"/>
          </w:tcPr>
          <w:p w14:paraId="510F513F"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49726F11" w14:textId="77777777" w:rsidTr="00A166AD">
        <w:trPr>
          <w:trHeight w:val="109"/>
          <w:jc w:val="center"/>
        </w:trPr>
        <w:tc>
          <w:tcPr>
            <w:tcW w:w="607" w:type="dxa"/>
          </w:tcPr>
          <w:p w14:paraId="2752C6BD"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4787" w:type="dxa"/>
            <w:shd w:val="clear" w:color="auto" w:fill="auto"/>
            <w:noWrap/>
            <w:vAlign w:val="bottom"/>
          </w:tcPr>
          <w:p w14:paraId="2D9F1435"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Д/сад №23 "Снегирек",</w:t>
            </w:r>
            <w:r>
              <w:rPr>
                <w:rFonts w:cs="Times New Roman"/>
                <w:color w:val="000000"/>
                <w:sz w:val="20"/>
                <w:szCs w:val="20"/>
              </w:rPr>
              <w:t xml:space="preserve"> </w:t>
            </w:r>
            <w:r w:rsidRPr="002A4E9A">
              <w:rPr>
                <w:rFonts w:cs="Times New Roman"/>
                <w:color w:val="000000"/>
                <w:sz w:val="20"/>
                <w:szCs w:val="20"/>
              </w:rPr>
              <w:t>ул.</w:t>
            </w:r>
            <w:r>
              <w:rPr>
                <w:rFonts w:cs="Times New Roman"/>
                <w:color w:val="000000"/>
                <w:sz w:val="20"/>
                <w:szCs w:val="20"/>
              </w:rPr>
              <w:t xml:space="preserve"> </w:t>
            </w:r>
            <w:r w:rsidRPr="002A4E9A">
              <w:rPr>
                <w:rFonts w:cs="Times New Roman"/>
                <w:color w:val="000000"/>
                <w:sz w:val="20"/>
                <w:szCs w:val="20"/>
              </w:rPr>
              <w:t>Д.Бедного,35</w:t>
            </w:r>
          </w:p>
        </w:tc>
        <w:tc>
          <w:tcPr>
            <w:tcW w:w="2401" w:type="dxa"/>
            <w:shd w:val="clear" w:color="auto" w:fill="auto"/>
            <w:noWrap/>
            <w:vAlign w:val="bottom"/>
          </w:tcPr>
          <w:p w14:paraId="4AD6FD09"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0,0916</w:t>
            </w:r>
          </w:p>
        </w:tc>
        <w:tc>
          <w:tcPr>
            <w:tcW w:w="1356" w:type="dxa"/>
            <w:gridSpan w:val="2"/>
            <w:vAlign w:val="bottom"/>
          </w:tcPr>
          <w:p w14:paraId="34B61C8F"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157B07E9" w14:textId="77777777" w:rsidTr="00A166AD">
        <w:trPr>
          <w:trHeight w:val="109"/>
          <w:jc w:val="center"/>
        </w:trPr>
        <w:tc>
          <w:tcPr>
            <w:tcW w:w="607" w:type="dxa"/>
          </w:tcPr>
          <w:p w14:paraId="461BC63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4787" w:type="dxa"/>
            <w:shd w:val="clear" w:color="auto" w:fill="auto"/>
            <w:noWrap/>
            <w:vAlign w:val="bottom"/>
          </w:tcPr>
          <w:p w14:paraId="328F895D"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Д/сад №30 "Звездочка",ул.</w:t>
            </w:r>
            <w:r>
              <w:rPr>
                <w:rFonts w:cs="Times New Roman"/>
                <w:color w:val="000000"/>
                <w:sz w:val="20"/>
                <w:szCs w:val="20"/>
              </w:rPr>
              <w:t xml:space="preserve"> </w:t>
            </w:r>
            <w:r w:rsidRPr="002A4E9A">
              <w:rPr>
                <w:rFonts w:cs="Times New Roman"/>
                <w:color w:val="000000"/>
                <w:sz w:val="20"/>
                <w:szCs w:val="20"/>
              </w:rPr>
              <w:t>Орджоникидзе,39</w:t>
            </w:r>
          </w:p>
        </w:tc>
        <w:tc>
          <w:tcPr>
            <w:tcW w:w="2401" w:type="dxa"/>
            <w:shd w:val="clear" w:color="auto" w:fill="auto"/>
            <w:noWrap/>
            <w:vAlign w:val="bottom"/>
          </w:tcPr>
          <w:p w14:paraId="479591C5"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0,1395</w:t>
            </w:r>
          </w:p>
        </w:tc>
        <w:tc>
          <w:tcPr>
            <w:tcW w:w="1356" w:type="dxa"/>
            <w:gridSpan w:val="2"/>
            <w:vAlign w:val="bottom"/>
          </w:tcPr>
          <w:p w14:paraId="50061C5D"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20CA9F4E" w14:textId="77777777" w:rsidTr="00A166AD">
        <w:trPr>
          <w:trHeight w:val="109"/>
          <w:jc w:val="center"/>
        </w:trPr>
        <w:tc>
          <w:tcPr>
            <w:tcW w:w="607" w:type="dxa"/>
          </w:tcPr>
          <w:p w14:paraId="2BEB2D3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4787" w:type="dxa"/>
            <w:shd w:val="clear" w:color="auto" w:fill="auto"/>
            <w:noWrap/>
            <w:vAlign w:val="bottom"/>
          </w:tcPr>
          <w:p w14:paraId="783374D1"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 Либкнехта,2</w:t>
            </w:r>
          </w:p>
        </w:tc>
        <w:tc>
          <w:tcPr>
            <w:tcW w:w="2401" w:type="dxa"/>
            <w:shd w:val="clear" w:color="auto" w:fill="auto"/>
            <w:noWrap/>
            <w:vAlign w:val="bottom"/>
          </w:tcPr>
          <w:p w14:paraId="69157933"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0,21</w:t>
            </w:r>
          </w:p>
        </w:tc>
        <w:tc>
          <w:tcPr>
            <w:tcW w:w="1356" w:type="dxa"/>
            <w:gridSpan w:val="2"/>
            <w:vAlign w:val="bottom"/>
          </w:tcPr>
          <w:p w14:paraId="77D77C5B"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046B6DB4" w14:textId="77777777" w:rsidTr="00A166AD">
        <w:trPr>
          <w:trHeight w:val="109"/>
          <w:jc w:val="center"/>
        </w:trPr>
        <w:tc>
          <w:tcPr>
            <w:tcW w:w="607" w:type="dxa"/>
          </w:tcPr>
          <w:p w14:paraId="184E2AB6"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4787" w:type="dxa"/>
            <w:shd w:val="clear" w:color="auto" w:fill="auto"/>
            <w:noWrap/>
            <w:vAlign w:val="bottom"/>
          </w:tcPr>
          <w:p w14:paraId="09C94483"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Д.Бедного 23</w:t>
            </w:r>
          </w:p>
        </w:tc>
        <w:tc>
          <w:tcPr>
            <w:tcW w:w="2401" w:type="dxa"/>
            <w:shd w:val="clear" w:color="auto" w:fill="auto"/>
            <w:noWrap/>
            <w:vAlign w:val="bottom"/>
          </w:tcPr>
          <w:p w14:paraId="09561881"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0,34</w:t>
            </w:r>
          </w:p>
        </w:tc>
        <w:tc>
          <w:tcPr>
            <w:tcW w:w="1356" w:type="dxa"/>
            <w:gridSpan w:val="2"/>
            <w:vAlign w:val="bottom"/>
          </w:tcPr>
          <w:p w14:paraId="46F6C835"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2979,7</w:t>
            </w:r>
          </w:p>
        </w:tc>
      </w:tr>
      <w:tr w:rsidR="00BE5F24" w:rsidRPr="002D6A06" w14:paraId="52E85109" w14:textId="77777777" w:rsidTr="00A166AD">
        <w:trPr>
          <w:trHeight w:val="109"/>
          <w:jc w:val="center"/>
        </w:trPr>
        <w:tc>
          <w:tcPr>
            <w:tcW w:w="607" w:type="dxa"/>
          </w:tcPr>
          <w:p w14:paraId="285C3AB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4787" w:type="dxa"/>
            <w:shd w:val="clear" w:color="auto" w:fill="auto"/>
            <w:noWrap/>
            <w:vAlign w:val="bottom"/>
          </w:tcPr>
          <w:p w14:paraId="7544DA96"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Д.Бедного 27а</w:t>
            </w:r>
          </w:p>
        </w:tc>
        <w:tc>
          <w:tcPr>
            <w:tcW w:w="2401" w:type="dxa"/>
            <w:shd w:val="clear" w:color="auto" w:fill="auto"/>
            <w:noWrap/>
            <w:vAlign w:val="bottom"/>
          </w:tcPr>
          <w:p w14:paraId="6D82AC78"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0,31</w:t>
            </w:r>
          </w:p>
        </w:tc>
        <w:tc>
          <w:tcPr>
            <w:tcW w:w="1356" w:type="dxa"/>
            <w:gridSpan w:val="2"/>
            <w:vAlign w:val="bottom"/>
          </w:tcPr>
          <w:p w14:paraId="491F5AB9"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3350,64</w:t>
            </w:r>
          </w:p>
        </w:tc>
      </w:tr>
      <w:tr w:rsidR="00BE5F24" w:rsidRPr="002D6A06" w14:paraId="6B2A8238" w14:textId="77777777" w:rsidTr="00A166AD">
        <w:trPr>
          <w:trHeight w:val="109"/>
          <w:jc w:val="center"/>
        </w:trPr>
        <w:tc>
          <w:tcPr>
            <w:tcW w:w="607" w:type="dxa"/>
          </w:tcPr>
          <w:p w14:paraId="35799A5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4787" w:type="dxa"/>
            <w:shd w:val="clear" w:color="auto" w:fill="auto"/>
            <w:noWrap/>
            <w:vAlign w:val="bottom"/>
          </w:tcPr>
          <w:p w14:paraId="1522CDCE"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К.Либкнехта,2а</w:t>
            </w:r>
          </w:p>
        </w:tc>
        <w:tc>
          <w:tcPr>
            <w:tcW w:w="2401" w:type="dxa"/>
            <w:shd w:val="clear" w:color="auto" w:fill="auto"/>
            <w:noWrap/>
            <w:vAlign w:val="bottom"/>
          </w:tcPr>
          <w:p w14:paraId="733E1546"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0,179</w:t>
            </w:r>
          </w:p>
        </w:tc>
        <w:tc>
          <w:tcPr>
            <w:tcW w:w="1356" w:type="dxa"/>
            <w:gridSpan w:val="2"/>
            <w:vAlign w:val="bottom"/>
          </w:tcPr>
          <w:p w14:paraId="2FC31C89"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39A8850E" w14:textId="77777777" w:rsidTr="00A166AD">
        <w:trPr>
          <w:trHeight w:val="109"/>
          <w:jc w:val="center"/>
        </w:trPr>
        <w:tc>
          <w:tcPr>
            <w:tcW w:w="607" w:type="dxa"/>
          </w:tcPr>
          <w:p w14:paraId="58D27F0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4787" w:type="dxa"/>
            <w:shd w:val="clear" w:color="auto" w:fill="auto"/>
            <w:noWrap/>
            <w:vAlign w:val="bottom"/>
          </w:tcPr>
          <w:p w14:paraId="1E5F0921"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К.Либкнехта,6</w:t>
            </w:r>
          </w:p>
        </w:tc>
        <w:tc>
          <w:tcPr>
            <w:tcW w:w="2401" w:type="dxa"/>
            <w:shd w:val="clear" w:color="auto" w:fill="auto"/>
            <w:noWrap/>
            <w:vAlign w:val="bottom"/>
          </w:tcPr>
          <w:p w14:paraId="3EEE0091"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0,111</w:t>
            </w:r>
          </w:p>
        </w:tc>
        <w:tc>
          <w:tcPr>
            <w:tcW w:w="1356" w:type="dxa"/>
            <w:gridSpan w:val="2"/>
            <w:vAlign w:val="bottom"/>
          </w:tcPr>
          <w:p w14:paraId="4B98A2C0"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03ADE497" w14:textId="77777777" w:rsidTr="00A166AD">
        <w:trPr>
          <w:trHeight w:val="109"/>
          <w:jc w:val="center"/>
        </w:trPr>
        <w:tc>
          <w:tcPr>
            <w:tcW w:w="607" w:type="dxa"/>
          </w:tcPr>
          <w:p w14:paraId="69261906"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4787" w:type="dxa"/>
            <w:shd w:val="clear" w:color="auto" w:fill="auto"/>
            <w:noWrap/>
            <w:vAlign w:val="bottom"/>
          </w:tcPr>
          <w:p w14:paraId="759AFB74"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Орджоникидзе,1</w:t>
            </w:r>
          </w:p>
        </w:tc>
        <w:tc>
          <w:tcPr>
            <w:tcW w:w="2401" w:type="dxa"/>
            <w:shd w:val="clear" w:color="auto" w:fill="auto"/>
            <w:noWrap/>
            <w:vAlign w:val="bottom"/>
          </w:tcPr>
          <w:p w14:paraId="55AD9025"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0,105</w:t>
            </w:r>
          </w:p>
        </w:tc>
        <w:tc>
          <w:tcPr>
            <w:tcW w:w="1356" w:type="dxa"/>
            <w:gridSpan w:val="2"/>
            <w:vAlign w:val="bottom"/>
          </w:tcPr>
          <w:p w14:paraId="7E7FB0C8"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0C62E1C0" w14:textId="77777777" w:rsidTr="00A166AD">
        <w:trPr>
          <w:trHeight w:val="109"/>
          <w:jc w:val="center"/>
        </w:trPr>
        <w:tc>
          <w:tcPr>
            <w:tcW w:w="607" w:type="dxa"/>
          </w:tcPr>
          <w:p w14:paraId="4127391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4787" w:type="dxa"/>
            <w:shd w:val="clear" w:color="auto" w:fill="auto"/>
            <w:noWrap/>
            <w:vAlign w:val="bottom"/>
          </w:tcPr>
          <w:p w14:paraId="18C6F996"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Орджоникидзе,2б</w:t>
            </w:r>
          </w:p>
        </w:tc>
        <w:tc>
          <w:tcPr>
            <w:tcW w:w="2401" w:type="dxa"/>
            <w:shd w:val="clear" w:color="auto" w:fill="auto"/>
            <w:noWrap/>
            <w:vAlign w:val="bottom"/>
          </w:tcPr>
          <w:p w14:paraId="2461A01F"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0,129</w:t>
            </w:r>
          </w:p>
        </w:tc>
        <w:tc>
          <w:tcPr>
            <w:tcW w:w="1356" w:type="dxa"/>
            <w:gridSpan w:val="2"/>
            <w:vAlign w:val="bottom"/>
          </w:tcPr>
          <w:p w14:paraId="50489AAE"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06E968AD" w14:textId="77777777" w:rsidTr="00A166AD">
        <w:trPr>
          <w:trHeight w:val="109"/>
          <w:jc w:val="center"/>
        </w:trPr>
        <w:tc>
          <w:tcPr>
            <w:tcW w:w="607" w:type="dxa"/>
          </w:tcPr>
          <w:p w14:paraId="487B42BD"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4787" w:type="dxa"/>
            <w:shd w:val="clear" w:color="auto" w:fill="auto"/>
            <w:noWrap/>
            <w:vAlign w:val="bottom"/>
          </w:tcPr>
          <w:p w14:paraId="3BBC2B25"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Орджоникидзе,2в</w:t>
            </w:r>
          </w:p>
        </w:tc>
        <w:tc>
          <w:tcPr>
            <w:tcW w:w="2401" w:type="dxa"/>
            <w:shd w:val="clear" w:color="auto" w:fill="auto"/>
            <w:noWrap/>
            <w:vAlign w:val="bottom"/>
          </w:tcPr>
          <w:p w14:paraId="3CD00627"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0,109</w:t>
            </w:r>
          </w:p>
        </w:tc>
        <w:tc>
          <w:tcPr>
            <w:tcW w:w="1356" w:type="dxa"/>
            <w:gridSpan w:val="2"/>
            <w:vAlign w:val="bottom"/>
          </w:tcPr>
          <w:p w14:paraId="1388EC99"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08DAA265" w14:textId="77777777" w:rsidTr="00A166AD">
        <w:trPr>
          <w:trHeight w:val="109"/>
          <w:jc w:val="center"/>
        </w:trPr>
        <w:tc>
          <w:tcPr>
            <w:tcW w:w="607" w:type="dxa"/>
          </w:tcPr>
          <w:p w14:paraId="4361661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4787" w:type="dxa"/>
            <w:shd w:val="clear" w:color="auto" w:fill="auto"/>
            <w:noWrap/>
            <w:vAlign w:val="bottom"/>
          </w:tcPr>
          <w:p w14:paraId="0A95CDB5"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Комсомольская,7</w:t>
            </w:r>
          </w:p>
        </w:tc>
        <w:tc>
          <w:tcPr>
            <w:tcW w:w="2401" w:type="dxa"/>
            <w:shd w:val="clear" w:color="auto" w:fill="auto"/>
            <w:noWrap/>
            <w:vAlign w:val="bottom"/>
          </w:tcPr>
          <w:p w14:paraId="30015453"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0,226</w:t>
            </w:r>
          </w:p>
        </w:tc>
        <w:tc>
          <w:tcPr>
            <w:tcW w:w="1356" w:type="dxa"/>
            <w:gridSpan w:val="2"/>
            <w:vAlign w:val="bottom"/>
          </w:tcPr>
          <w:p w14:paraId="3E0CB724"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6BAE96F0" w14:textId="77777777" w:rsidTr="00A166AD">
        <w:trPr>
          <w:trHeight w:val="109"/>
          <w:jc w:val="center"/>
        </w:trPr>
        <w:tc>
          <w:tcPr>
            <w:tcW w:w="607" w:type="dxa"/>
          </w:tcPr>
          <w:p w14:paraId="4694A6A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4787" w:type="dxa"/>
            <w:shd w:val="clear" w:color="auto" w:fill="auto"/>
            <w:noWrap/>
            <w:vAlign w:val="bottom"/>
          </w:tcPr>
          <w:p w14:paraId="4FCA23B7"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М.Горького,32</w:t>
            </w:r>
          </w:p>
        </w:tc>
        <w:tc>
          <w:tcPr>
            <w:tcW w:w="2401" w:type="dxa"/>
            <w:shd w:val="clear" w:color="auto" w:fill="auto"/>
            <w:noWrap/>
            <w:vAlign w:val="bottom"/>
          </w:tcPr>
          <w:p w14:paraId="18C91586"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0,149</w:t>
            </w:r>
          </w:p>
        </w:tc>
        <w:tc>
          <w:tcPr>
            <w:tcW w:w="1356" w:type="dxa"/>
            <w:gridSpan w:val="2"/>
            <w:vAlign w:val="bottom"/>
          </w:tcPr>
          <w:p w14:paraId="754B7AB0"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6BACC17F" w14:textId="77777777" w:rsidTr="00A166AD">
        <w:trPr>
          <w:trHeight w:val="109"/>
          <w:jc w:val="center"/>
        </w:trPr>
        <w:tc>
          <w:tcPr>
            <w:tcW w:w="607" w:type="dxa"/>
          </w:tcPr>
          <w:p w14:paraId="23E16FB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4787" w:type="dxa"/>
            <w:shd w:val="clear" w:color="auto" w:fill="auto"/>
            <w:noWrap/>
            <w:vAlign w:val="bottom"/>
          </w:tcPr>
          <w:p w14:paraId="1A86D8E8"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М.Горького,32 -2</w:t>
            </w:r>
          </w:p>
        </w:tc>
        <w:tc>
          <w:tcPr>
            <w:tcW w:w="2401" w:type="dxa"/>
            <w:shd w:val="clear" w:color="auto" w:fill="auto"/>
            <w:noWrap/>
            <w:vAlign w:val="bottom"/>
          </w:tcPr>
          <w:p w14:paraId="423BFC92"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0,139</w:t>
            </w:r>
          </w:p>
        </w:tc>
        <w:tc>
          <w:tcPr>
            <w:tcW w:w="1356" w:type="dxa"/>
            <w:gridSpan w:val="2"/>
            <w:vAlign w:val="bottom"/>
          </w:tcPr>
          <w:p w14:paraId="12554109"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619C885F" w14:textId="77777777" w:rsidTr="00A166AD">
        <w:trPr>
          <w:trHeight w:val="109"/>
          <w:jc w:val="center"/>
        </w:trPr>
        <w:tc>
          <w:tcPr>
            <w:tcW w:w="607" w:type="dxa"/>
          </w:tcPr>
          <w:p w14:paraId="5D880D1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4787" w:type="dxa"/>
            <w:shd w:val="clear" w:color="auto" w:fill="auto"/>
            <w:noWrap/>
            <w:vAlign w:val="bottom"/>
          </w:tcPr>
          <w:p w14:paraId="4769F641"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Орджоникидзе,2а</w:t>
            </w:r>
          </w:p>
        </w:tc>
        <w:tc>
          <w:tcPr>
            <w:tcW w:w="2401" w:type="dxa"/>
            <w:shd w:val="clear" w:color="auto" w:fill="auto"/>
            <w:noWrap/>
            <w:vAlign w:val="bottom"/>
          </w:tcPr>
          <w:p w14:paraId="4718F47A"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0,062</w:t>
            </w:r>
          </w:p>
        </w:tc>
        <w:tc>
          <w:tcPr>
            <w:tcW w:w="1356" w:type="dxa"/>
            <w:gridSpan w:val="2"/>
            <w:vAlign w:val="bottom"/>
          </w:tcPr>
          <w:p w14:paraId="2367D67F"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60EF53EB" w14:textId="77777777" w:rsidTr="00A166AD">
        <w:trPr>
          <w:trHeight w:val="109"/>
          <w:jc w:val="center"/>
        </w:trPr>
        <w:tc>
          <w:tcPr>
            <w:tcW w:w="607" w:type="dxa"/>
          </w:tcPr>
          <w:p w14:paraId="4D28943B"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25</w:t>
            </w:r>
          </w:p>
        </w:tc>
        <w:tc>
          <w:tcPr>
            <w:tcW w:w="4787" w:type="dxa"/>
            <w:shd w:val="clear" w:color="auto" w:fill="auto"/>
            <w:noWrap/>
            <w:vAlign w:val="bottom"/>
          </w:tcPr>
          <w:p w14:paraId="28CB6E9B"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МКД ул.</w:t>
            </w:r>
            <w:r>
              <w:rPr>
                <w:rFonts w:cs="Times New Roman"/>
                <w:color w:val="000000"/>
                <w:sz w:val="20"/>
                <w:szCs w:val="20"/>
              </w:rPr>
              <w:t xml:space="preserve"> </w:t>
            </w:r>
            <w:r w:rsidRPr="002A4E9A">
              <w:rPr>
                <w:rFonts w:cs="Times New Roman"/>
                <w:color w:val="000000"/>
                <w:sz w:val="20"/>
                <w:szCs w:val="20"/>
              </w:rPr>
              <w:t>Комсомольская,26</w:t>
            </w:r>
          </w:p>
        </w:tc>
        <w:tc>
          <w:tcPr>
            <w:tcW w:w="2401" w:type="dxa"/>
            <w:shd w:val="clear" w:color="auto" w:fill="auto"/>
            <w:noWrap/>
            <w:vAlign w:val="bottom"/>
          </w:tcPr>
          <w:p w14:paraId="1F5EFB9D"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0,252</w:t>
            </w:r>
          </w:p>
        </w:tc>
        <w:tc>
          <w:tcPr>
            <w:tcW w:w="1356" w:type="dxa"/>
            <w:gridSpan w:val="2"/>
            <w:vAlign w:val="bottom"/>
          </w:tcPr>
          <w:p w14:paraId="19E77E92" w14:textId="77777777" w:rsidR="00BE5F24" w:rsidRPr="002A4E9A" w:rsidRDefault="00BE5F24" w:rsidP="00A166AD">
            <w:pPr>
              <w:spacing w:after="0" w:line="240" w:lineRule="auto"/>
              <w:jc w:val="center"/>
              <w:rPr>
                <w:rFonts w:cs="Times New Roman"/>
                <w:color w:val="000000"/>
                <w:sz w:val="20"/>
                <w:szCs w:val="20"/>
              </w:rPr>
            </w:pPr>
            <w:r w:rsidRPr="002A4E9A">
              <w:rPr>
                <w:rFonts w:cs="Times New Roman"/>
                <w:color w:val="000000"/>
                <w:sz w:val="20"/>
                <w:szCs w:val="20"/>
              </w:rPr>
              <w:t>2557,9</w:t>
            </w:r>
          </w:p>
        </w:tc>
      </w:tr>
    </w:tbl>
    <w:p w14:paraId="58735701" w14:textId="77777777" w:rsidR="00BE5F24" w:rsidRPr="00BB261A" w:rsidRDefault="00BE5F24" w:rsidP="00BE5F24">
      <w:pPr>
        <w:spacing w:after="0"/>
        <w:ind w:firstLine="284"/>
        <w:jc w:val="both"/>
        <w:rPr>
          <w:rFonts w:cs="Times New Roman"/>
          <w:sz w:val="16"/>
          <w:szCs w:val="16"/>
        </w:rPr>
      </w:pPr>
    </w:p>
    <w:p w14:paraId="5BDDAC22" w14:textId="24934912"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.16.</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4787"/>
        <w:gridCol w:w="2401"/>
        <w:gridCol w:w="1459"/>
      </w:tblGrid>
      <w:tr w:rsidR="00BE5F24" w:rsidRPr="002D6A06" w14:paraId="6CE7133B" w14:textId="77777777" w:rsidTr="00A166AD">
        <w:trPr>
          <w:trHeight w:val="386"/>
          <w:jc w:val="center"/>
        </w:trPr>
        <w:tc>
          <w:tcPr>
            <w:tcW w:w="515" w:type="dxa"/>
            <w:vAlign w:val="center"/>
          </w:tcPr>
          <w:p w14:paraId="62218E55" w14:textId="77777777" w:rsidR="00BE5F24" w:rsidRPr="00922F9F" w:rsidRDefault="00BE5F24" w:rsidP="00BE5F24">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3C5E47FE"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07FCB172" w14:textId="77777777" w:rsidR="00BE5F24"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430118C"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431DE500" w14:textId="77777777" w:rsidR="00BE5F24" w:rsidRPr="00922F9F" w:rsidRDefault="00BE5F24" w:rsidP="00BE5F24">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72741E95" w14:textId="77777777" w:rsidTr="00A166AD">
        <w:trPr>
          <w:trHeight w:val="109"/>
          <w:jc w:val="center"/>
        </w:trPr>
        <w:tc>
          <w:tcPr>
            <w:tcW w:w="9162" w:type="dxa"/>
            <w:gridSpan w:val="4"/>
          </w:tcPr>
          <w:p w14:paraId="77D99D4A"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26</w:t>
            </w:r>
            <w:r w:rsidRPr="006E5B36">
              <w:rPr>
                <w:rStyle w:val="fontstyle01"/>
                <w:sz w:val="22"/>
                <w:szCs w:val="22"/>
              </w:rPr>
              <w:t xml:space="preserve"> - </w:t>
            </w:r>
            <w:r w:rsidRPr="00BB261A">
              <w:rPr>
                <w:b/>
                <w:color w:val="000000"/>
                <w:sz w:val="22"/>
              </w:rPr>
              <w:t>п. Халтурино, ул. Главная</w:t>
            </w:r>
          </w:p>
        </w:tc>
      </w:tr>
      <w:tr w:rsidR="00BE5F24" w:rsidRPr="002D6A06" w14:paraId="4F9828DB" w14:textId="77777777" w:rsidTr="00A166AD">
        <w:trPr>
          <w:trHeight w:val="109"/>
          <w:jc w:val="center"/>
        </w:trPr>
        <w:tc>
          <w:tcPr>
            <w:tcW w:w="515" w:type="dxa"/>
          </w:tcPr>
          <w:p w14:paraId="6BC64053"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bottom"/>
          </w:tcPr>
          <w:p w14:paraId="2F9E9648"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Д/сад №18 "Василек",ул.Главная,7</w:t>
            </w:r>
          </w:p>
        </w:tc>
        <w:tc>
          <w:tcPr>
            <w:tcW w:w="2401" w:type="dxa"/>
            <w:shd w:val="clear" w:color="auto" w:fill="auto"/>
            <w:noWrap/>
            <w:vAlign w:val="bottom"/>
          </w:tcPr>
          <w:p w14:paraId="71F811CF"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0,022</w:t>
            </w:r>
          </w:p>
        </w:tc>
        <w:tc>
          <w:tcPr>
            <w:tcW w:w="1459" w:type="dxa"/>
            <w:vAlign w:val="bottom"/>
          </w:tcPr>
          <w:p w14:paraId="54D0213E"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57DB46BF" w14:textId="77777777" w:rsidTr="00A166AD">
        <w:trPr>
          <w:trHeight w:val="109"/>
          <w:jc w:val="center"/>
        </w:trPr>
        <w:tc>
          <w:tcPr>
            <w:tcW w:w="515" w:type="dxa"/>
          </w:tcPr>
          <w:p w14:paraId="1B643187"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6DCCC4F5"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Главная,5</w:t>
            </w:r>
          </w:p>
        </w:tc>
        <w:tc>
          <w:tcPr>
            <w:tcW w:w="2401" w:type="dxa"/>
            <w:shd w:val="clear" w:color="auto" w:fill="auto"/>
            <w:noWrap/>
            <w:vAlign w:val="bottom"/>
          </w:tcPr>
          <w:p w14:paraId="63ACDEB1"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0,089</w:t>
            </w:r>
          </w:p>
        </w:tc>
        <w:tc>
          <w:tcPr>
            <w:tcW w:w="1459" w:type="dxa"/>
            <w:vAlign w:val="bottom"/>
          </w:tcPr>
          <w:p w14:paraId="79E81785"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113CB456" w14:textId="77777777" w:rsidTr="00A166AD">
        <w:trPr>
          <w:trHeight w:val="109"/>
          <w:jc w:val="center"/>
        </w:trPr>
        <w:tc>
          <w:tcPr>
            <w:tcW w:w="515" w:type="dxa"/>
          </w:tcPr>
          <w:p w14:paraId="1235E9E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bottom"/>
          </w:tcPr>
          <w:p w14:paraId="395BE916"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Главная,5а</w:t>
            </w:r>
          </w:p>
        </w:tc>
        <w:tc>
          <w:tcPr>
            <w:tcW w:w="2401" w:type="dxa"/>
            <w:shd w:val="clear" w:color="auto" w:fill="auto"/>
            <w:noWrap/>
            <w:vAlign w:val="bottom"/>
          </w:tcPr>
          <w:p w14:paraId="1609CF7B"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0,099</w:t>
            </w:r>
          </w:p>
        </w:tc>
        <w:tc>
          <w:tcPr>
            <w:tcW w:w="1459" w:type="dxa"/>
            <w:vAlign w:val="bottom"/>
          </w:tcPr>
          <w:p w14:paraId="11695709"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63A16D2F" w14:textId="77777777" w:rsidTr="00A166AD">
        <w:trPr>
          <w:trHeight w:val="109"/>
          <w:jc w:val="center"/>
        </w:trPr>
        <w:tc>
          <w:tcPr>
            <w:tcW w:w="515" w:type="dxa"/>
          </w:tcPr>
          <w:p w14:paraId="60DF0655"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787" w:type="dxa"/>
            <w:shd w:val="clear" w:color="auto" w:fill="auto"/>
            <w:noWrap/>
            <w:vAlign w:val="bottom"/>
          </w:tcPr>
          <w:p w14:paraId="6702C278"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Главная,13а</w:t>
            </w:r>
          </w:p>
        </w:tc>
        <w:tc>
          <w:tcPr>
            <w:tcW w:w="2401" w:type="dxa"/>
            <w:shd w:val="clear" w:color="auto" w:fill="auto"/>
            <w:noWrap/>
            <w:vAlign w:val="bottom"/>
          </w:tcPr>
          <w:p w14:paraId="6FEB5C65"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0,125</w:t>
            </w:r>
          </w:p>
        </w:tc>
        <w:tc>
          <w:tcPr>
            <w:tcW w:w="1459" w:type="dxa"/>
            <w:vAlign w:val="bottom"/>
          </w:tcPr>
          <w:p w14:paraId="334470A0"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263F111E" w14:textId="77777777" w:rsidTr="00A166AD">
        <w:trPr>
          <w:trHeight w:val="109"/>
          <w:jc w:val="center"/>
        </w:trPr>
        <w:tc>
          <w:tcPr>
            <w:tcW w:w="515" w:type="dxa"/>
          </w:tcPr>
          <w:p w14:paraId="42E693B8"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787" w:type="dxa"/>
            <w:shd w:val="clear" w:color="auto" w:fill="auto"/>
            <w:noWrap/>
            <w:vAlign w:val="bottom"/>
          </w:tcPr>
          <w:p w14:paraId="22BDC60C"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Кирпичная,28</w:t>
            </w:r>
          </w:p>
        </w:tc>
        <w:tc>
          <w:tcPr>
            <w:tcW w:w="2401" w:type="dxa"/>
            <w:shd w:val="clear" w:color="auto" w:fill="auto"/>
            <w:noWrap/>
            <w:vAlign w:val="bottom"/>
          </w:tcPr>
          <w:p w14:paraId="656389C8"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0,104</w:t>
            </w:r>
          </w:p>
        </w:tc>
        <w:tc>
          <w:tcPr>
            <w:tcW w:w="1459" w:type="dxa"/>
            <w:vAlign w:val="bottom"/>
          </w:tcPr>
          <w:p w14:paraId="36A9AC2D" w14:textId="77777777" w:rsidR="00BE5F24" w:rsidRPr="002A4E9A" w:rsidRDefault="00BE5F24" w:rsidP="00A166AD">
            <w:pPr>
              <w:spacing w:after="0" w:line="240" w:lineRule="auto"/>
              <w:jc w:val="center"/>
              <w:rPr>
                <w:rFonts w:cs="Times New Roman"/>
                <w:color w:val="000000"/>
                <w:sz w:val="20"/>
                <w:szCs w:val="20"/>
              </w:rPr>
            </w:pPr>
          </w:p>
        </w:tc>
      </w:tr>
    </w:tbl>
    <w:p w14:paraId="5C806C69" w14:textId="77777777" w:rsidR="00BE5F24" w:rsidRPr="00BE5F24" w:rsidRDefault="00BE5F24" w:rsidP="00BE5F24">
      <w:pPr>
        <w:spacing w:after="0"/>
        <w:ind w:firstLine="284"/>
        <w:jc w:val="both"/>
        <w:rPr>
          <w:rFonts w:cs="Times New Roman"/>
          <w:sz w:val="20"/>
          <w:szCs w:val="20"/>
        </w:rPr>
      </w:pPr>
    </w:p>
    <w:p w14:paraId="45CBE10B" w14:textId="2718CA2F"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.17.</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933"/>
        <w:gridCol w:w="2401"/>
        <w:gridCol w:w="1405"/>
      </w:tblGrid>
      <w:tr w:rsidR="00BE5F24" w:rsidRPr="00922F9F" w14:paraId="228E28E7" w14:textId="77777777" w:rsidTr="00A166AD">
        <w:trPr>
          <w:trHeight w:val="386"/>
          <w:jc w:val="center"/>
        </w:trPr>
        <w:tc>
          <w:tcPr>
            <w:tcW w:w="357" w:type="dxa"/>
            <w:vAlign w:val="center"/>
          </w:tcPr>
          <w:p w14:paraId="3985483A" w14:textId="77777777" w:rsidR="00BE5F24" w:rsidRPr="00922F9F" w:rsidRDefault="00BE5F24" w:rsidP="00BE5F24">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933" w:type="dxa"/>
            <w:shd w:val="clear" w:color="auto" w:fill="auto"/>
            <w:vAlign w:val="center"/>
            <w:hideMark/>
          </w:tcPr>
          <w:p w14:paraId="49309BC2"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68D42E47" w14:textId="77777777" w:rsidR="00BE5F24"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2F003A9A"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65" w:type="dxa"/>
            <w:vAlign w:val="center"/>
          </w:tcPr>
          <w:p w14:paraId="36D4F37F" w14:textId="77777777" w:rsidR="00BE5F24" w:rsidRPr="00922F9F" w:rsidRDefault="00BE5F24" w:rsidP="00BE5F24">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975C48" w14:paraId="71F2E145" w14:textId="77777777" w:rsidTr="00A166AD">
        <w:trPr>
          <w:trHeight w:val="109"/>
          <w:jc w:val="center"/>
        </w:trPr>
        <w:tc>
          <w:tcPr>
            <w:tcW w:w="9156" w:type="dxa"/>
            <w:gridSpan w:val="4"/>
          </w:tcPr>
          <w:p w14:paraId="42C3F09F" w14:textId="77777777" w:rsidR="00BE5F24" w:rsidRPr="00DC60E6" w:rsidRDefault="00BE5F24" w:rsidP="00A166AD">
            <w:pPr>
              <w:spacing w:after="0" w:line="240" w:lineRule="auto"/>
              <w:jc w:val="center"/>
              <w:rPr>
                <w:rFonts w:cs="Times New Roman"/>
                <w:sz w:val="22"/>
              </w:rPr>
            </w:pPr>
            <w:r w:rsidRPr="00DC60E6">
              <w:rPr>
                <w:rStyle w:val="fontstyle01"/>
                <w:sz w:val="22"/>
                <w:szCs w:val="22"/>
              </w:rPr>
              <w:t>Котельная №</w:t>
            </w:r>
            <w:r>
              <w:rPr>
                <w:rStyle w:val="fontstyle01"/>
                <w:sz w:val="22"/>
                <w:szCs w:val="22"/>
              </w:rPr>
              <w:t>27</w:t>
            </w:r>
            <w:r w:rsidRPr="00DC60E6">
              <w:rPr>
                <w:rStyle w:val="fontstyle01"/>
                <w:sz w:val="22"/>
                <w:szCs w:val="22"/>
              </w:rPr>
              <w:t xml:space="preserve"> – </w:t>
            </w:r>
            <w:r w:rsidRPr="00BB261A">
              <w:rPr>
                <w:b/>
                <w:color w:val="000000"/>
                <w:sz w:val="22"/>
              </w:rPr>
              <w:t>г. Клинцы, ул. Зелёная, 104</w:t>
            </w:r>
          </w:p>
        </w:tc>
      </w:tr>
      <w:tr w:rsidR="00BE5F24" w:rsidRPr="0080066D" w14:paraId="4D7B5331" w14:textId="77777777" w:rsidTr="00A166AD">
        <w:trPr>
          <w:trHeight w:val="109"/>
          <w:jc w:val="center"/>
        </w:trPr>
        <w:tc>
          <w:tcPr>
            <w:tcW w:w="357" w:type="dxa"/>
          </w:tcPr>
          <w:p w14:paraId="0DB90849"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933" w:type="dxa"/>
            <w:shd w:val="clear" w:color="auto" w:fill="auto"/>
            <w:noWrap/>
            <w:vAlign w:val="bottom"/>
          </w:tcPr>
          <w:p w14:paraId="0E7F8182" w14:textId="77777777" w:rsidR="00BE5F24" w:rsidRPr="00BB261A" w:rsidRDefault="00BE5F24" w:rsidP="00A166AD">
            <w:pPr>
              <w:spacing w:after="0"/>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Зелёная,104</w:t>
            </w:r>
          </w:p>
        </w:tc>
        <w:tc>
          <w:tcPr>
            <w:tcW w:w="2401" w:type="dxa"/>
            <w:shd w:val="clear" w:color="auto" w:fill="auto"/>
            <w:noWrap/>
            <w:vAlign w:val="bottom"/>
          </w:tcPr>
          <w:p w14:paraId="4C98196A" w14:textId="77777777" w:rsidR="00BE5F24" w:rsidRPr="00BB261A" w:rsidRDefault="00BE5F24" w:rsidP="00A166AD">
            <w:pPr>
              <w:spacing w:after="0"/>
              <w:jc w:val="center"/>
              <w:rPr>
                <w:rFonts w:cs="Times New Roman"/>
                <w:color w:val="000000"/>
                <w:sz w:val="20"/>
                <w:szCs w:val="20"/>
              </w:rPr>
            </w:pPr>
            <w:r w:rsidRPr="00BB261A">
              <w:rPr>
                <w:rFonts w:cs="Times New Roman"/>
                <w:color w:val="000000"/>
                <w:sz w:val="20"/>
                <w:szCs w:val="20"/>
              </w:rPr>
              <w:t>0,062</w:t>
            </w:r>
          </w:p>
        </w:tc>
        <w:tc>
          <w:tcPr>
            <w:tcW w:w="1465" w:type="dxa"/>
            <w:vAlign w:val="bottom"/>
          </w:tcPr>
          <w:p w14:paraId="0213D266" w14:textId="77777777" w:rsidR="00BE5F24" w:rsidRPr="0080066D" w:rsidRDefault="00BE5F24" w:rsidP="00A166AD">
            <w:pPr>
              <w:spacing w:after="0" w:line="240" w:lineRule="auto"/>
              <w:jc w:val="center"/>
              <w:rPr>
                <w:color w:val="000000"/>
                <w:sz w:val="22"/>
              </w:rPr>
            </w:pPr>
          </w:p>
        </w:tc>
      </w:tr>
    </w:tbl>
    <w:p w14:paraId="0F336B3A" w14:textId="77777777" w:rsidR="00BE5F24" w:rsidRPr="00BE5F24" w:rsidRDefault="00BE5F24" w:rsidP="00BE5F24">
      <w:pPr>
        <w:spacing w:after="0"/>
        <w:ind w:firstLine="284"/>
        <w:jc w:val="both"/>
        <w:rPr>
          <w:rFonts w:cs="Times New Roman"/>
          <w:sz w:val="20"/>
          <w:szCs w:val="20"/>
        </w:rPr>
      </w:pPr>
    </w:p>
    <w:p w14:paraId="42A5542E" w14:textId="17B854C4"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.18.</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933"/>
        <w:gridCol w:w="2401"/>
        <w:gridCol w:w="1405"/>
      </w:tblGrid>
      <w:tr w:rsidR="00BE5F24" w:rsidRPr="00922F9F" w14:paraId="351FD6FD" w14:textId="77777777" w:rsidTr="00A166AD">
        <w:trPr>
          <w:trHeight w:val="386"/>
          <w:jc w:val="center"/>
        </w:trPr>
        <w:tc>
          <w:tcPr>
            <w:tcW w:w="357" w:type="dxa"/>
            <w:vAlign w:val="center"/>
          </w:tcPr>
          <w:p w14:paraId="5B9B46D2" w14:textId="77777777" w:rsidR="00BE5F24" w:rsidRPr="00922F9F" w:rsidRDefault="00BE5F24" w:rsidP="00BE5F24">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933" w:type="dxa"/>
            <w:shd w:val="clear" w:color="auto" w:fill="auto"/>
            <w:vAlign w:val="center"/>
            <w:hideMark/>
          </w:tcPr>
          <w:p w14:paraId="6EF8C585"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58BE7A59" w14:textId="77777777" w:rsidR="00BE5F24"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1E688C10"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65" w:type="dxa"/>
            <w:vAlign w:val="center"/>
          </w:tcPr>
          <w:p w14:paraId="2BD21296" w14:textId="77777777" w:rsidR="00BE5F24" w:rsidRPr="00922F9F" w:rsidRDefault="00BE5F24" w:rsidP="00BE5F24">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975C48" w14:paraId="66755553" w14:textId="77777777" w:rsidTr="00A166AD">
        <w:trPr>
          <w:trHeight w:val="109"/>
          <w:jc w:val="center"/>
        </w:trPr>
        <w:tc>
          <w:tcPr>
            <w:tcW w:w="9156" w:type="dxa"/>
            <w:gridSpan w:val="4"/>
          </w:tcPr>
          <w:p w14:paraId="2187813A" w14:textId="77777777" w:rsidR="00BE5F24" w:rsidRPr="00DC60E6" w:rsidRDefault="00BE5F24" w:rsidP="00A166AD">
            <w:pPr>
              <w:spacing w:after="0" w:line="240" w:lineRule="auto"/>
              <w:jc w:val="center"/>
              <w:rPr>
                <w:rFonts w:cs="Times New Roman"/>
                <w:sz w:val="22"/>
              </w:rPr>
            </w:pPr>
            <w:r w:rsidRPr="00DC60E6">
              <w:rPr>
                <w:rStyle w:val="fontstyle01"/>
                <w:sz w:val="22"/>
                <w:szCs w:val="22"/>
              </w:rPr>
              <w:t>Котельная №</w:t>
            </w:r>
            <w:r>
              <w:rPr>
                <w:rStyle w:val="fontstyle01"/>
                <w:sz w:val="22"/>
                <w:szCs w:val="22"/>
              </w:rPr>
              <w:t>28</w:t>
            </w:r>
            <w:r w:rsidRPr="00DC60E6">
              <w:rPr>
                <w:rStyle w:val="fontstyle01"/>
                <w:sz w:val="22"/>
                <w:szCs w:val="22"/>
              </w:rPr>
              <w:t xml:space="preserve"> – </w:t>
            </w:r>
            <w:r w:rsidRPr="00BB261A">
              <w:rPr>
                <w:b/>
                <w:color w:val="000000"/>
                <w:sz w:val="22"/>
              </w:rPr>
              <w:t>г. Клинцы, ул. Скачковская, 4</w:t>
            </w:r>
          </w:p>
        </w:tc>
      </w:tr>
      <w:tr w:rsidR="00BE5F24" w:rsidRPr="0080066D" w14:paraId="16A972FE" w14:textId="77777777" w:rsidTr="00A166AD">
        <w:trPr>
          <w:trHeight w:val="109"/>
          <w:jc w:val="center"/>
        </w:trPr>
        <w:tc>
          <w:tcPr>
            <w:tcW w:w="357" w:type="dxa"/>
          </w:tcPr>
          <w:p w14:paraId="3E574764"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933" w:type="dxa"/>
            <w:shd w:val="clear" w:color="auto" w:fill="auto"/>
            <w:noWrap/>
            <w:vAlign w:val="bottom"/>
          </w:tcPr>
          <w:p w14:paraId="355A92EF"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МКД ул.</w:t>
            </w:r>
            <w:r>
              <w:rPr>
                <w:rFonts w:cs="Times New Roman"/>
                <w:color w:val="000000"/>
                <w:sz w:val="20"/>
                <w:szCs w:val="20"/>
              </w:rPr>
              <w:t xml:space="preserve"> </w:t>
            </w:r>
            <w:r w:rsidRPr="00BB261A">
              <w:rPr>
                <w:rFonts w:cs="Times New Roman"/>
                <w:color w:val="000000"/>
                <w:sz w:val="20"/>
                <w:szCs w:val="20"/>
              </w:rPr>
              <w:t>Скачковская,4</w:t>
            </w:r>
          </w:p>
        </w:tc>
        <w:tc>
          <w:tcPr>
            <w:tcW w:w="2401" w:type="dxa"/>
            <w:shd w:val="clear" w:color="auto" w:fill="auto"/>
            <w:noWrap/>
            <w:vAlign w:val="bottom"/>
          </w:tcPr>
          <w:p w14:paraId="6EC398DD" w14:textId="77777777" w:rsidR="00BE5F24" w:rsidRPr="00BB261A" w:rsidRDefault="00BE5F24" w:rsidP="00A166AD">
            <w:pPr>
              <w:spacing w:after="0" w:line="240" w:lineRule="auto"/>
              <w:jc w:val="center"/>
              <w:rPr>
                <w:rFonts w:cs="Times New Roman"/>
                <w:color w:val="000000"/>
                <w:sz w:val="20"/>
                <w:szCs w:val="20"/>
              </w:rPr>
            </w:pPr>
            <w:r w:rsidRPr="00BB261A">
              <w:rPr>
                <w:rFonts w:cs="Times New Roman"/>
                <w:color w:val="000000"/>
                <w:sz w:val="20"/>
                <w:szCs w:val="20"/>
              </w:rPr>
              <w:t>0,069</w:t>
            </w:r>
          </w:p>
        </w:tc>
        <w:tc>
          <w:tcPr>
            <w:tcW w:w="1465" w:type="dxa"/>
            <w:vAlign w:val="bottom"/>
          </w:tcPr>
          <w:p w14:paraId="60CC3F68" w14:textId="77777777" w:rsidR="00BE5F24" w:rsidRPr="0080066D" w:rsidRDefault="00BE5F24" w:rsidP="00A166AD">
            <w:pPr>
              <w:spacing w:after="0" w:line="240" w:lineRule="auto"/>
              <w:jc w:val="center"/>
              <w:rPr>
                <w:color w:val="000000"/>
                <w:sz w:val="22"/>
              </w:rPr>
            </w:pPr>
          </w:p>
        </w:tc>
      </w:tr>
    </w:tbl>
    <w:p w14:paraId="79397F7A" w14:textId="199FE579" w:rsidR="00BE5F24" w:rsidRDefault="00BE5F24" w:rsidP="00F4341C">
      <w:pPr>
        <w:spacing w:after="0"/>
        <w:ind w:firstLine="142"/>
        <w:jc w:val="both"/>
        <w:rPr>
          <w:rFonts w:cs="Times New Roman"/>
          <w:sz w:val="24"/>
          <w:szCs w:val="24"/>
        </w:rPr>
      </w:pPr>
      <w:r w:rsidRPr="00606C83">
        <w:rPr>
          <w:rFonts w:cs="Times New Roman"/>
          <w:b/>
          <w:sz w:val="24"/>
          <w:szCs w:val="24"/>
        </w:rPr>
        <w:lastRenderedPageBreak/>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.19.</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4787"/>
        <w:gridCol w:w="2401"/>
        <w:gridCol w:w="1459"/>
      </w:tblGrid>
      <w:tr w:rsidR="00BE5F24" w:rsidRPr="002D6A06" w14:paraId="724FC55B" w14:textId="77777777" w:rsidTr="00A166AD">
        <w:trPr>
          <w:trHeight w:val="386"/>
          <w:jc w:val="center"/>
        </w:trPr>
        <w:tc>
          <w:tcPr>
            <w:tcW w:w="515" w:type="dxa"/>
            <w:vAlign w:val="center"/>
          </w:tcPr>
          <w:p w14:paraId="2DDC6861"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7B9D0ADB"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52B6678C"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3AAF4698"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7133FBCC"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05B89ABB" w14:textId="77777777" w:rsidTr="00A166AD">
        <w:trPr>
          <w:trHeight w:val="109"/>
          <w:jc w:val="center"/>
        </w:trPr>
        <w:tc>
          <w:tcPr>
            <w:tcW w:w="9162" w:type="dxa"/>
            <w:gridSpan w:val="4"/>
          </w:tcPr>
          <w:p w14:paraId="795324D3"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29</w:t>
            </w:r>
            <w:r w:rsidRPr="006E5B36">
              <w:rPr>
                <w:rStyle w:val="fontstyle01"/>
                <w:sz w:val="22"/>
                <w:szCs w:val="22"/>
              </w:rPr>
              <w:t xml:space="preserve"> - </w:t>
            </w:r>
            <w:r w:rsidRPr="00BB261A">
              <w:rPr>
                <w:b/>
                <w:color w:val="000000"/>
                <w:sz w:val="22"/>
              </w:rPr>
              <w:t>г. Клинцы</w:t>
            </w:r>
            <w:r>
              <w:rPr>
                <w:b/>
                <w:color w:val="000000"/>
                <w:sz w:val="22"/>
              </w:rPr>
              <w:t xml:space="preserve">, </w:t>
            </w:r>
            <w:r>
              <w:rPr>
                <w:rStyle w:val="fontstyle01"/>
                <w:sz w:val="22"/>
                <w:szCs w:val="22"/>
              </w:rPr>
              <w:t xml:space="preserve"> </w:t>
            </w:r>
            <w:r w:rsidRPr="00183062">
              <w:rPr>
                <w:b/>
                <w:color w:val="000000"/>
                <w:sz w:val="22"/>
              </w:rPr>
              <w:t>п. Ардонь,  ул. Зелёная, 21</w:t>
            </w:r>
          </w:p>
        </w:tc>
      </w:tr>
      <w:tr w:rsidR="00BE5F24" w:rsidRPr="002D6A06" w14:paraId="6E8D0D3E" w14:textId="77777777" w:rsidTr="00A166AD">
        <w:trPr>
          <w:trHeight w:val="109"/>
          <w:jc w:val="center"/>
        </w:trPr>
        <w:tc>
          <w:tcPr>
            <w:tcW w:w="515" w:type="dxa"/>
          </w:tcPr>
          <w:p w14:paraId="1614B6F4"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bottom"/>
          </w:tcPr>
          <w:p w14:paraId="33BB58E7" w14:textId="77777777" w:rsidR="00BE5F24" w:rsidRPr="00183062" w:rsidRDefault="00BE5F24" w:rsidP="00A166AD">
            <w:pPr>
              <w:spacing w:after="0"/>
              <w:jc w:val="center"/>
              <w:rPr>
                <w:rFonts w:cs="Times New Roman"/>
                <w:color w:val="000000"/>
                <w:sz w:val="20"/>
                <w:szCs w:val="20"/>
              </w:rPr>
            </w:pPr>
            <w:r w:rsidRPr="00183062">
              <w:rPr>
                <w:rFonts w:cs="Times New Roman"/>
                <w:color w:val="000000"/>
                <w:sz w:val="20"/>
                <w:szCs w:val="20"/>
              </w:rPr>
              <w:t>УОДОМС г.</w:t>
            </w:r>
            <w:r>
              <w:rPr>
                <w:rFonts w:cs="Times New Roman"/>
                <w:color w:val="000000"/>
                <w:sz w:val="20"/>
                <w:szCs w:val="20"/>
              </w:rPr>
              <w:t xml:space="preserve"> </w:t>
            </w:r>
            <w:r w:rsidRPr="00183062">
              <w:rPr>
                <w:rFonts w:cs="Times New Roman"/>
                <w:color w:val="000000"/>
                <w:sz w:val="20"/>
                <w:szCs w:val="20"/>
              </w:rPr>
              <w:t>Клинцы,</w:t>
            </w:r>
            <w:r>
              <w:rPr>
                <w:rFonts w:cs="Times New Roman"/>
                <w:color w:val="000000"/>
                <w:sz w:val="20"/>
                <w:szCs w:val="20"/>
              </w:rPr>
              <w:t xml:space="preserve"> </w:t>
            </w:r>
            <w:r w:rsidRPr="00183062">
              <w:rPr>
                <w:rFonts w:cs="Times New Roman"/>
                <w:color w:val="000000"/>
                <w:sz w:val="20"/>
                <w:szCs w:val="20"/>
              </w:rPr>
              <w:t>ул.</w:t>
            </w:r>
            <w:r>
              <w:rPr>
                <w:rFonts w:cs="Times New Roman"/>
                <w:color w:val="000000"/>
                <w:sz w:val="20"/>
                <w:szCs w:val="20"/>
              </w:rPr>
              <w:t xml:space="preserve"> </w:t>
            </w:r>
            <w:r w:rsidRPr="00183062">
              <w:rPr>
                <w:rFonts w:cs="Times New Roman"/>
                <w:color w:val="000000"/>
                <w:sz w:val="20"/>
                <w:szCs w:val="20"/>
              </w:rPr>
              <w:t>Зелёная,21</w:t>
            </w:r>
          </w:p>
        </w:tc>
        <w:tc>
          <w:tcPr>
            <w:tcW w:w="2401" w:type="dxa"/>
            <w:shd w:val="clear" w:color="auto" w:fill="auto"/>
            <w:noWrap/>
            <w:vAlign w:val="bottom"/>
          </w:tcPr>
          <w:p w14:paraId="354E5A7A" w14:textId="77777777" w:rsidR="00BE5F24" w:rsidRPr="00183062" w:rsidRDefault="00BE5F24" w:rsidP="00A166AD">
            <w:pPr>
              <w:spacing w:after="0"/>
              <w:jc w:val="center"/>
              <w:rPr>
                <w:rFonts w:cs="Times New Roman"/>
                <w:color w:val="000000"/>
                <w:sz w:val="20"/>
                <w:szCs w:val="20"/>
              </w:rPr>
            </w:pPr>
            <w:r w:rsidRPr="00183062">
              <w:rPr>
                <w:rFonts w:cs="Times New Roman"/>
                <w:color w:val="000000"/>
                <w:sz w:val="20"/>
                <w:szCs w:val="20"/>
              </w:rPr>
              <w:t>0,0184</w:t>
            </w:r>
          </w:p>
        </w:tc>
        <w:tc>
          <w:tcPr>
            <w:tcW w:w="1459" w:type="dxa"/>
            <w:vAlign w:val="bottom"/>
          </w:tcPr>
          <w:p w14:paraId="19F1DBE1"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1B786029" w14:textId="77777777" w:rsidTr="00A166AD">
        <w:trPr>
          <w:trHeight w:val="109"/>
          <w:jc w:val="center"/>
        </w:trPr>
        <w:tc>
          <w:tcPr>
            <w:tcW w:w="515" w:type="dxa"/>
          </w:tcPr>
          <w:p w14:paraId="344200CE"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6325AD49" w14:textId="77777777" w:rsidR="00BE5F24" w:rsidRPr="00183062" w:rsidRDefault="00BE5F24" w:rsidP="00A166AD">
            <w:pPr>
              <w:spacing w:after="0"/>
              <w:jc w:val="center"/>
              <w:rPr>
                <w:rFonts w:cs="Times New Roman"/>
                <w:color w:val="000000"/>
                <w:sz w:val="20"/>
                <w:szCs w:val="20"/>
              </w:rPr>
            </w:pPr>
            <w:r w:rsidRPr="00183062">
              <w:rPr>
                <w:rFonts w:cs="Times New Roman"/>
                <w:color w:val="000000"/>
                <w:sz w:val="20"/>
                <w:szCs w:val="20"/>
              </w:rPr>
              <w:t>МБУ "Дом Культуры",</w:t>
            </w:r>
            <w:r>
              <w:rPr>
                <w:rFonts w:cs="Times New Roman"/>
                <w:color w:val="000000"/>
                <w:sz w:val="20"/>
                <w:szCs w:val="20"/>
              </w:rPr>
              <w:t xml:space="preserve"> </w:t>
            </w:r>
            <w:r w:rsidRPr="00183062">
              <w:rPr>
                <w:rFonts w:cs="Times New Roman"/>
                <w:color w:val="000000"/>
                <w:sz w:val="20"/>
                <w:szCs w:val="20"/>
              </w:rPr>
              <w:t>ул.</w:t>
            </w:r>
            <w:r>
              <w:rPr>
                <w:rFonts w:cs="Times New Roman"/>
                <w:color w:val="000000"/>
                <w:sz w:val="20"/>
                <w:szCs w:val="20"/>
              </w:rPr>
              <w:t xml:space="preserve"> </w:t>
            </w:r>
            <w:r w:rsidRPr="00183062">
              <w:rPr>
                <w:rFonts w:cs="Times New Roman"/>
                <w:color w:val="000000"/>
                <w:sz w:val="20"/>
                <w:szCs w:val="20"/>
              </w:rPr>
              <w:t>Зелёная,21</w:t>
            </w:r>
          </w:p>
        </w:tc>
        <w:tc>
          <w:tcPr>
            <w:tcW w:w="2401" w:type="dxa"/>
            <w:shd w:val="clear" w:color="auto" w:fill="auto"/>
            <w:noWrap/>
            <w:vAlign w:val="bottom"/>
          </w:tcPr>
          <w:p w14:paraId="3775AA2E" w14:textId="77777777" w:rsidR="00BE5F24" w:rsidRPr="00183062" w:rsidRDefault="00BE5F24" w:rsidP="00A166AD">
            <w:pPr>
              <w:spacing w:after="0"/>
              <w:jc w:val="center"/>
              <w:rPr>
                <w:rFonts w:cs="Times New Roman"/>
                <w:color w:val="000000"/>
                <w:sz w:val="20"/>
                <w:szCs w:val="20"/>
              </w:rPr>
            </w:pPr>
            <w:r w:rsidRPr="00183062">
              <w:rPr>
                <w:rFonts w:cs="Times New Roman"/>
                <w:color w:val="000000"/>
                <w:sz w:val="20"/>
                <w:szCs w:val="20"/>
              </w:rPr>
              <w:t>0,018</w:t>
            </w:r>
          </w:p>
        </w:tc>
        <w:tc>
          <w:tcPr>
            <w:tcW w:w="1459" w:type="dxa"/>
            <w:vAlign w:val="bottom"/>
          </w:tcPr>
          <w:p w14:paraId="380E6653"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291F43BD" w14:textId="77777777" w:rsidTr="00A166AD">
        <w:trPr>
          <w:trHeight w:val="109"/>
          <w:jc w:val="center"/>
        </w:trPr>
        <w:tc>
          <w:tcPr>
            <w:tcW w:w="515" w:type="dxa"/>
          </w:tcPr>
          <w:p w14:paraId="740DCED9"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center"/>
          </w:tcPr>
          <w:p w14:paraId="50C53F63" w14:textId="77777777" w:rsidR="00BE5F24" w:rsidRPr="00183062" w:rsidRDefault="00BE5F24" w:rsidP="00A166AD">
            <w:pPr>
              <w:spacing w:after="0"/>
              <w:jc w:val="center"/>
              <w:rPr>
                <w:rFonts w:cs="Times New Roman"/>
                <w:color w:val="000000"/>
                <w:sz w:val="20"/>
                <w:szCs w:val="20"/>
              </w:rPr>
            </w:pPr>
            <w:r w:rsidRPr="00183062">
              <w:rPr>
                <w:rFonts w:cs="Times New Roman"/>
                <w:color w:val="000000"/>
                <w:sz w:val="20"/>
                <w:szCs w:val="20"/>
              </w:rPr>
              <w:t>Библиотечная система,</w:t>
            </w:r>
            <w:r>
              <w:rPr>
                <w:rFonts w:cs="Times New Roman"/>
                <w:color w:val="000000"/>
                <w:sz w:val="20"/>
                <w:szCs w:val="20"/>
              </w:rPr>
              <w:t xml:space="preserve"> </w:t>
            </w:r>
            <w:r w:rsidRPr="00183062">
              <w:rPr>
                <w:rFonts w:cs="Times New Roman"/>
                <w:color w:val="000000"/>
                <w:sz w:val="20"/>
                <w:szCs w:val="20"/>
              </w:rPr>
              <w:t>ул.</w:t>
            </w:r>
            <w:r>
              <w:rPr>
                <w:rFonts w:cs="Times New Roman"/>
                <w:color w:val="000000"/>
                <w:sz w:val="20"/>
                <w:szCs w:val="20"/>
              </w:rPr>
              <w:t xml:space="preserve"> </w:t>
            </w:r>
            <w:r w:rsidRPr="00183062">
              <w:rPr>
                <w:rFonts w:cs="Times New Roman"/>
                <w:color w:val="000000"/>
                <w:sz w:val="20"/>
                <w:szCs w:val="20"/>
              </w:rPr>
              <w:t>Зелёная,21</w:t>
            </w:r>
          </w:p>
        </w:tc>
        <w:tc>
          <w:tcPr>
            <w:tcW w:w="2401" w:type="dxa"/>
            <w:shd w:val="clear" w:color="auto" w:fill="auto"/>
            <w:noWrap/>
            <w:vAlign w:val="bottom"/>
          </w:tcPr>
          <w:p w14:paraId="3A1D89D0" w14:textId="77777777" w:rsidR="00BE5F24" w:rsidRPr="00183062" w:rsidRDefault="00BE5F24" w:rsidP="00A166AD">
            <w:pPr>
              <w:spacing w:after="0"/>
              <w:jc w:val="center"/>
              <w:rPr>
                <w:rFonts w:cs="Times New Roman"/>
                <w:color w:val="000000"/>
                <w:sz w:val="20"/>
                <w:szCs w:val="20"/>
              </w:rPr>
            </w:pPr>
            <w:r w:rsidRPr="00183062">
              <w:rPr>
                <w:rFonts w:cs="Times New Roman"/>
                <w:color w:val="000000"/>
                <w:sz w:val="20"/>
                <w:szCs w:val="20"/>
              </w:rPr>
              <w:t>0,0021</w:t>
            </w:r>
          </w:p>
        </w:tc>
        <w:tc>
          <w:tcPr>
            <w:tcW w:w="1459" w:type="dxa"/>
            <w:vAlign w:val="bottom"/>
          </w:tcPr>
          <w:p w14:paraId="1A3CCA08" w14:textId="77777777" w:rsidR="00BE5F24" w:rsidRPr="002A4E9A" w:rsidRDefault="00BE5F24" w:rsidP="00A166AD">
            <w:pPr>
              <w:spacing w:after="0" w:line="240" w:lineRule="auto"/>
              <w:jc w:val="center"/>
              <w:rPr>
                <w:rFonts w:cs="Times New Roman"/>
                <w:color w:val="000000"/>
                <w:sz w:val="20"/>
                <w:szCs w:val="20"/>
              </w:rPr>
            </w:pPr>
          </w:p>
        </w:tc>
      </w:tr>
    </w:tbl>
    <w:p w14:paraId="6DE51698" w14:textId="0F53D8F2"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.20.</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4787"/>
        <w:gridCol w:w="2401"/>
        <w:gridCol w:w="1459"/>
      </w:tblGrid>
      <w:tr w:rsidR="00BE5F24" w:rsidRPr="002D6A06" w14:paraId="5EA0E133" w14:textId="77777777" w:rsidTr="00A166AD">
        <w:trPr>
          <w:trHeight w:val="386"/>
          <w:jc w:val="center"/>
        </w:trPr>
        <w:tc>
          <w:tcPr>
            <w:tcW w:w="515" w:type="dxa"/>
            <w:vAlign w:val="center"/>
          </w:tcPr>
          <w:p w14:paraId="08A0C8F2" w14:textId="77777777" w:rsidR="00BE5F24" w:rsidRPr="00922F9F" w:rsidRDefault="00BE5F24" w:rsidP="00BE5F24">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1B49ABFB"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74577B45" w14:textId="77777777" w:rsidR="00BE5F24"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5B210405" w14:textId="77777777" w:rsidR="00BE5F24" w:rsidRPr="00922F9F" w:rsidRDefault="00BE5F24" w:rsidP="00BE5F24">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1CA41AB2" w14:textId="77777777" w:rsidR="00BE5F24" w:rsidRPr="00922F9F" w:rsidRDefault="00BE5F24" w:rsidP="00BE5F24">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6F634329" w14:textId="77777777" w:rsidTr="00A166AD">
        <w:trPr>
          <w:trHeight w:val="109"/>
          <w:jc w:val="center"/>
        </w:trPr>
        <w:tc>
          <w:tcPr>
            <w:tcW w:w="9162" w:type="dxa"/>
            <w:gridSpan w:val="4"/>
          </w:tcPr>
          <w:p w14:paraId="5CEC46C1"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30</w:t>
            </w:r>
            <w:r w:rsidRPr="006E5B36">
              <w:rPr>
                <w:rStyle w:val="fontstyle01"/>
                <w:sz w:val="22"/>
                <w:szCs w:val="22"/>
              </w:rPr>
              <w:t xml:space="preserve"> - </w:t>
            </w:r>
            <w:r w:rsidRPr="00BB261A">
              <w:rPr>
                <w:b/>
                <w:color w:val="000000"/>
                <w:sz w:val="22"/>
              </w:rPr>
              <w:t>г. Клинцы</w:t>
            </w:r>
            <w:r>
              <w:rPr>
                <w:b/>
                <w:color w:val="000000"/>
                <w:sz w:val="22"/>
              </w:rPr>
              <w:t xml:space="preserve">, </w:t>
            </w:r>
            <w:r w:rsidRPr="00934CD4">
              <w:rPr>
                <w:b/>
                <w:color w:val="000000"/>
                <w:sz w:val="22"/>
              </w:rPr>
              <w:t>пер. Вокзальный, 2</w:t>
            </w:r>
          </w:p>
        </w:tc>
      </w:tr>
      <w:tr w:rsidR="00BE5F24" w:rsidRPr="002D6A06" w14:paraId="0695A793" w14:textId="77777777" w:rsidTr="00A166AD">
        <w:trPr>
          <w:trHeight w:val="109"/>
          <w:jc w:val="center"/>
        </w:trPr>
        <w:tc>
          <w:tcPr>
            <w:tcW w:w="515" w:type="dxa"/>
          </w:tcPr>
          <w:p w14:paraId="4E146F0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bottom"/>
          </w:tcPr>
          <w:p w14:paraId="00F57356" w14:textId="77777777" w:rsidR="00BE5F24" w:rsidRPr="00183062" w:rsidRDefault="00BE5F24" w:rsidP="00A166AD">
            <w:pPr>
              <w:spacing w:after="0" w:line="240" w:lineRule="auto"/>
              <w:jc w:val="center"/>
              <w:rPr>
                <w:rFonts w:cs="Times New Roman"/>
                <w:color w:val="000000"/>
                <w:sz w:val="20"/>
                <w:szCs w:val="20"/>
              </w:rPr>
            </w:pPr>
            <w:r w:rsidRPr="00183062">
              <w:rPr>
                <w:rFonts w:cs="Times New Roman"/>
                <w:color w:val="000000"/>
                <w:sz w:val="20"/>
                <w:szCs w:val="20"/>
              </w:rPr>
              <w:t>ООО "Клинцовское СУМ",</w:t>
            </w:r>
            <w:r>
              <w:rPr>
                <w:rFonts w:cs="Times New Roman"/>
                <w:color w:val="000000"/>
                <w:sz w:val="20"/>
                <w:szCs w:val="20"/>
              </w:rPr>
              <w:t xml:space="preserve"> </w:t>
            </w:r>
            <w:r w:rsidRPr="00183062">
              <w:rPr>
                <w:rFonts w:cs="Times New Roman"/>
                <w:color w:val="000000"/>
                <w:sz w:val="20"/>
                <w:szCs w:val="20"/>
              </w:rPr>
              <w:t>пер.</w:t>
            </w:r>
            <w:r>
              <w:rPr>
                <w:rFonts w:cs="Times New Roman"/>
                <w:color w:val="000000"/>
                <w:sz w:val="20"/>
                <w:szCs w:val="20"/>
              </w:rPr>
              <w:t xml:space="preserve"> </w:t>
            </w:r>
            <w:r w:rsidRPr="00183062">
              <w:rPr>
                <w:rFonts w:cs="Times New Roman"/>
                <w:color w:val="000000"/>
                <w:sz w:val="20"/>
                <w:szCs w:val="20"/>
              </w:rPr>
              <w:t>Вокзальный,2</w:t>
            </w:r>
          </w:p>
        </w:tc>
        <w:tc>
          <w:tcPr>
            <w:tcW w:w="2401" w:type="dxa"/>
            <w:shd w:val="clear" w:color="auto" w:fill="auto"/>
            <w:noWrap/>
            <w:vAlign w:val="bottom"/>
          </w:tcPr>
          <w:p w14:paraId="63565865" w14:textId="77777777" w:rsidR="00BE5F24" w:rsidRPr="00183062" w:rsidRDefault="00BE5F24" w:rsidP="00A166AD">
            <w:pPr>
              <w:spacing w:after="0" w:line="240" w:lineRule="auto"/>
              <w:jc w:val="center"/>
              <w:rPr>
                <w:rFonts w:cs="Times New Roman"/>
                <w:color w:val="000000"/>
                <w:sz w:val="20"/>
                <w:szCs w:val="20"/>
              </w:rPr>
            </w:pPr>
            <w:r w:rsidRPr="00183062">
              <w:rPr>
                <w:rFonts w:cs="Times New Roman"/>
                <w:color w:val="000000"/>
                <w:sz w:val="20"/>
                <w:szCs w:val="20"/>
              </w:rPr>
              <w:t>0,00415</w:t>
            </w:r>
          </w:p>
        </w:tc>
        <w:tc>
          <w:tcPr>
            <w:tcW w:w="1459" w:type="dxa"/>
            <w:vAlign w:val="bottom"/>
          </w:tcPr>
          <w:p w14:paraId="028A16B4"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6976E928" w14:textId="77777777" w:rsidTr="00A166AD">
        <w:trPr>
          <w:trHeight w:val="109"/>
          <w:jc w:val="center"/>
        </w:trPr>
        <w:tc>
          <w:tcPr>
            <w:tcW w:w="515" w:type="dxa"/>
          </w:tcPr>
          <w:p w14:paraId="364A5E04"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5E057EFB" w14:textId="77777777" w:rsidR="00BE5F24" w:rsidRPr="00183062" w:rsidRDefault="00BE5F24" w:rsidP="00A166AD">
            <w:pPr>
              <w:spacing w:after="0" w:line="240" w:lineRule="auto"/>
              <w:jc w:val="center"/>
              <w:rPr>
                <w:rFonts w:cs="Times New Roman"/>
                <w:color w:val="000000"/>
                <w:sz w:val="20"/>
                <w:szCs w:val="20"/>
              </w:rPr>
            </w:pPr>
            <w:r w:rsidRPr="00183062">
              <w:rPr>
                <w:rFonts w:cs="Times New Roman"/>
                <w:color w:val="000000"/>
                <w:sz w:val="20"/>
                <w:szCs w:val="20"/>
              </w:rPr>
              <w:t>МКД пер. Вокзальный,6</w:t>
            </w:r>
          </w:p>
        </w:tc>
        <w:tc>
          <w:tcPr>
            <w:tcW w:w="2401" w:type="dxa"/>
            <w:shd w:val="clear" w:color="auto" w:fill="auto"/>
            <w:noWrap/>
            <w:vAlign w:val="bottom"/>
          </w:tcPr>
          <w:p w14:paraId="13E5554D" w14:textId="77777777" w:rsidR="00BE5F24" w:rsidRPr="00183062" w:rsidRDefault="00BE5F24" w:rsidP="00A166AD">
            <w:pPr>
              <w:spacing w:after="0" w:line="240" w:lineRule="auto"/>
              <w:jc w:val="center"/>
              <w:rPr>
                <w:rFonts w:cs="Times New Roman"/>
                <w:color w:val="000000"/>
                <w:sz w:val="20"/>
                <w:szCs w:val="20"/>
              </w:rPr>
            </w:pPr>
            <w:r w:rsidRPr="00183062">
              <w:rPr>
                <w:rFonts w:cs="Times New Roman"/>
                <w:color w:val="000000"/>
                <w:sz w:val="20"/>
                <w:szCs w:val="20"/>
              </w:rPr>
              <w:t>0,072</w:t>
            </w:r>
          </w:p>
        </w:tc>
        <w:tc>
          <w:tcPr>
            <w:tcW w:w="1459" w:type="dxa"/>
            <w:vAlign w:val="bottom"/>
          </w:tcPr>
          <w:p w14:paraId="600636F3"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3269E3FC" w14:textId="77777777" w:rsidTr="00A166AD">
        <w:trPr>
          <w:trHeight w:val="109"/>
          <w:jc w:val="center"/>
        </w:trPr>
        <w:tc>
          <w:tcPr>
            <w:tcW w:w="515" w:type="dxa"/>
          </w:tcPr>
          <w:p w14:paraId="11DB9E6B"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bottom"/>
          </w:tcPr>
          <w:p w14:paraId="31591E27" w14:textId="77777777" w:rsidR="00BE5F24" w:rsidRPr="00183062" w:rsidRDefault="00BE5F24" w:rsidP="00A166AD">
            <w:pPr>
              <w:spacing w:after="0" w:line="240" w:lineRule="auto"/>
              <w:jc w:val="center"/>
              <w:rPr>
                <w:rFonts w:cs="Times New Roman"/>
                <w:color w:val="000000"/>
                <w:sz w:val="20"/>
                <w:szCs w:val="20"/>
              </w:rPr>
            </w:pPr>
            <w:r w:rsidRPr="00183062">
              <w:rPr>
                <w:rFonts w:cs="Times New Roman"/>
                <w:color w:val="000000"/>
                <w:sz w:val="20"/>
                <w:szCs w:val="20"/>
              </w:rPr>
              <w:t>МКД пер. Вокзальный,2</w:t>
            </w:r>
          </w:p>
        </w:tc>
        <w:tc>
          <w:tcPr>
            <w:tcW w:w="2401" w:type="dxa"/>
            <w:shd w:val="clear" w:color="auto" w:fill="auto"/>
            <w:noWrap/>
            <w:vAlign w:val="bottom"/>
          </w:tcPr>
          <w:p w14:paraId="42E6893F" w14:textId="77777777" w:rsidR="00BE5F24" w:rsidRPr="00183062" w:rsidRDefault="00BE5F24" w:rsidP="00A166AD">
            <w:pPr>
              <w:spacing w:after="0" w:line="240" w:lineRule="auto"/>
              <w:jc w:val="center"/>
              <w:rPr>
                <w:rFonts w:cs="Times New Roman"/>
                <w:color w:val="000000"/>
                <w:sz w:val="20"/>
                <w:szCs w:val="20"/>
              </w:rPr>
            </w:pPr>
            <w:r w:rsidRPr="00183062">
              <w:rPr>
                <w:rFonts w:cs="Times New Roman"/>
                <w:color w:val="000000"/>
                <w:sz w:val="20"/>
                <w:szCs w:val="20"/>
              </w:rPr>
              <w:t>0,236</w:t>
            </w:r>
          </w:p>
        </w:tc>
        <w:tc>
          <w:tcPr>
            <w:tcW w:w="1459" w:type="dxa"/>
            <w:vAlign w:val="bottom"/>
          </w:tcPr>
          <w:p w14:paraId="212C0FE1" w14:textId="77777777" w:rsidR="00BE5F24" w:rsidRPr="002A4E9A" w:rsidRDefault="00BE5F24" w:rsidP="00A166AD">
            <w:pPr>
              <w:spacing w:after="0" w:line="240" w:lineRule="auto"/>
              <w:jc w:val="center"/>
              <w:rPr>
                <w:rFonts w:cs="Times New Roman"/>
                <w:color w:val="000000"/>
                <w:sz w:val="20"/>
                <w:szCs w:val="20"/>
              </w:rPr>
            </w:pPr>
          </w:p>
        </w:tc>
      </w:tr>
    </w:tbl>
    <w:p w14:paraId="69EBA203" w14:textId="5A8E01F6"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.21.</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4787"/>
        <w:gridCol w:w="2401"/>
        <w:gridCol w:w="1350"/>
        <w:gridCol w:w="6"/>
      </w:tblGrid>
      <w:tr w:rsidR="00BE5F24" w:rsidRPr="002D6A06" w14:paraId="141769DF" w14:textId="77777777" w:rsidTr="00A166AD">
        <w:trPr>
          <w:trHeight w:val="386"/>
          <w:jc w:val="center"/>
        </w:trPr>
        <w:tc>
          <w:tcPr>
            <w:tcW w:w="607" w:type="dxa"/>
            <w:vAlign w:val="center"/>
          </w:tcPr>
          <w:p w14:paraId="0FB331B9"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68873782"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26696400"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342E0B73"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56" w:type="dxa"/>
            <w:gridSpan w:val="2"/>
            <w:vAlign w:val="center"/>
          </w:tcPr>
          <w:p w14:paraId="6579FE23"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3A7715DB" w14:textId="77777777" w:rsidTr="00A166AD">
        <w:trPr>
          <w:gridAfter w:val="1"/>
          <w:wAfter w:w="6" w:type="dxa"/>
          <w:trHeight w:val="109"/>
          <w:jc w:val="center"/>
        </w:trPr>
        <w:tc>
          <w:tcPr>
            <w:tcW w:w="9145" w:type="dxa"/>
            <w:gridSpan w:val="4"/>
          </w:tcPr>
          <w:p w14:paraId="61454BBA"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Котельная №</w:t>
            </w:r>
            <w:r>
              <w:rPr>
                <w:rStyle w:val="fontstyle01"/>
                <w:sz w:val="22"/>
                <w:szCs w:val="22"/>
              </w:rPr>
              <w:t>31</w:t>
            </w:r>
            <w:r w:rsidRPr="006E5B36">
              <w:rPr>
                <w:rStyle w:val="fontstyle01"/>
                <w:sz w:val="22"/>
                <w:szCs w:val="22"/>
              </w:rPr>
              <w:t xml:space="preserve"> -</w:t>
            </w:r>
            <w:r>
              <w:rPr>
                <w:rStyle w:val="fontstyle01"/>
                <w:sz w:val="22"/>
                <w:szCs w:val="22"/>
              </w:rPr>
              <w:t xml:space="preserve"> </w:t>
            </w:r>
            <w:r w:rsidRPr="00BB261A">
              <w:rPr>
                <w:b/>
                <w:color w:val="000000"/>
                <w:sz w:val="22"/>
              </w:rPr>
              <w:t>г. Клинцы</w:t>
            </w:r>
            <w:r>
              <w:rPr>
                <w:b/>
                <w:color w:val="000000"/>
                <w:sz w:val="22"/>
              </w:rPr>
              <w:t>,</w:t>
            </w:r>
            <w:r w:rsidRPr="006E5B36">
              <w:rPr>
                <w:rStyle w:val="fontstyle01"/>
                <w:sz w:val="22"/>
                <w:szCs w:val="22"/>
              </w:rPr>
              <w:t xml:space="preserve"> </w:t>
            </w:r>
            <w:r>
              <w:rPr>
                <w:rStyle w:val="fontstyle01"/>
                <w:sz w:val="22"/>
                <w:szCs w:val="22"/>
              </w:rPr>
              <w:t xml:space="preserve"> </w:t>
            </w:r>
            <w:r w:rsidRPr="004425F7">
              <w:rPr>
                <w:b/>
                <w:color w:val="000000"/>
                <w:sz w:val="22"/>
              </w:rPr>
              <w:t>ул. Ворошилова, 31а</w:t>
            </w:r>
          </w:p>
        </w:tc>
      </w:tr>
      <w:tr w:rsidR="00BE5F24" w:rsidRPr="002D6A06" w14:paraId="0147C072" w14:textId="77777777" w:rsidTr="00A166AD">
        <w:trPr>
          <w:trHeight w:val="109"/>
          <w:jc w:val="center"/>
        </w:trPr>
        <w:tc>
          <w:tcPr>
            <w:tcW w:w="607" w:type="dxa"/>
          </w:tcPr>
          <w:p w14:paraId="058E52FF"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center"/>
          </w:tcPr>
          <w:p w14:paraId="4012AB59"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МУП ВКХ г.</w:t>
            </w:r>
            <w:r>
              <w:rPr>
                <w:rFonts w:cs="Times New Roman"/>
                <w:color w:val="000000"/>
                <w:sz w:val="20"/>
                <w:szCs w:val="20"/>
              </w:rPr>
              <w:t xml:space="preserve"> </w:t>
            </w:r>
            <w:r w:rsidRPr="004425F7">
              <w:rPr>
                <w:rFonts w:cs="Times New Roman"/>
                <w:color w:val="000000"/>
                <w:sz w:val="20"/>
                <w:szCs w:val="20"/>
              </w:rPr>
              <w:t>Клинцы,</w:t>
            </w:r>
            <w:r>
              <w:rPr>
                <w:rFonts w:cs="Times New Roman"/>
                <w:color w:val="000000"/>
                <w:sz w:val="20"/>
                <w:szCs w:val="20"/>
              </w:rPr>
              <w:t xml:space="preserve"> </w:t>
            </w:r>
            <w:r w:rsidRPr="004425F7">
              <w:rPr>
                <w:rFonts w:cs="Times New Roman"/>
                <w:color w:val="000000"/>
                <w:sz w:val="20"/>
                <w:szCs w:val="20"/>
              </w:rPr>
              <w:t>ул.</w:t>
            </w:r>
            <w:r>
              <w:rPr>
                <w:rFonts w:cs="Times New Roman"/>
                <w:color w:val="000000"/>
                <w:sz w:val="20"/>
                <w:szCs w:val="20"/>
              </w:rPr>
              <w:t xml:space="preserve"> </w:t>
            </w:r>
            <w:r w:rsidRPr="004425F7">
              <w:rPr>
                <w:rFonts w:cs="Times New Roman"/>
                <w:color w:val="000000"/>
                <w:sz w:val="20"/>
                <w:szCs w:val="20"/>
              </w:rPr>
              <w:t>Ворошилова,31</w:t>
            </w:r>
          </w:p>
        </w:tc>
        <w:tc>
          <w:tcPr>
            <w:tcW w:w="2401" w:type="dxa"/>
            <w:shd w:val="clear" w:color="auto" w:fill="auto"/>
            <w:noWrap/>
            <w:vAlign w:val="bottom"/>
          </w:tcPr>
          <w:p w14:paraId="27443D57"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0,007</w:t>
            </w:r>
          </w:p>
        </w:tc>
        <w:tc>
          <w:tcPr>
            <w:tcW w:w="1356" w:type="dxa"/>
            <w:gridSpan w:val="2"/>
            <w:vAlign w:val="bottom"/>
          </w:tcPr>
          <w:p w14:paraId="7FF1FB6F" w14:textId="77777777" w:rsidR="00BE5F24" w:rsidRPr="004425F7" w:rsidRDefault="00BE5F24" w:rsidP="00A166AD">
            <w:pPr>
              <w:spacing w:after="0" w:line="240" w:lineRule="auto"/>
              <w:jc w:val="center"/>
              <w:rPr>
                <w:rFonts w:cs="Times New Roman"/>
                <w:color w:val="000000"/>
                <w:sz w:val="20"/>
                <w:szCs w:val="20"/>
              </w:rPr>
            </w:pPr>
          </w:p>
        </w:tc>
      </w:tr>
      <w:tr w:rsidR="00BE5F24" w:rsidRPr="002D6A06" w14:paraId="6F1C9D08" w14:textId="77777777" w:rsidTr="00A166AD">
        <w:trPr>
          <w:trHeight w:val="109"/>
          <w:jc w:val="center"/>
        </w:trPr>
        <w:tc>
          <w:tcPr>
            <w:tcW w:w="607" w:type="dxa"/>
          </w:tcPr>
          <w:p w14:paraId="38AE9747"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1CEE4BAC"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(прачечная)</w:t>
            </w:r>
          </w:p>
        </w:tc>
        <w:tc>
          <w:tcPr>
            <w:tcW w:w="2401" w:type="dxa"/>
            <w:shd w:val="clear" w:color="auto" w:fill="auto"/>
            <w:noWrap/>
            <w:vAlign w:val="bottom"/>
          </w:tcPr>
          <w:p w14:paraId="7CD9D25B"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0,103</w:t>
            </w:r>
          </w:p>
        </w:tc>
        <w:tc>
          <w:tcPr>
            <w:tcW w:w="1356" w:type="dxa"/>
            <w:gridSpan w:val="2"/>
            <w:vAlign w:val="bottom"/>
          </w:tcPr>
          <w:p w14:paraId="4B67FB32" w14:textId="77777777" w:rsidR="00BE5F24" w:rsidRPr="004425F7" w:rsidRDefault="00BE5F24" w:rsidP="00A166AD">
            <w:pPr>
              <w:spacing w:after="0" w:line="240" w:lineRule="auto"/>
              <w:jc w:val="center"/>
              <w:rPr>
                <w:rFonts w:cs="Times New Roman"/>
                <w:color w:val="000000"/>
                <w:sz w:val="20"/>
                <w:szCs w:val="20"/>
              </w:rPr>
            </w:pPr>
          </w:p>
        </w:tc>
      </w:tr>
      <w:tr w:rsidR="00BE5F24" w:rsidRPr="002D6A06" w14:paraId="5708836C" w14:textId="77777777" w:rsidTr="00A166AD">
        <w:trPr>
          <w:trHeight w:val="109"/>
          <w:jc w:val="center"/>
        </w:trPr>
        <w:tc>
          <w:tcPr>
            <w:tcW w:w="607" w:type="dxa"/>
          </w:tcPr>
          <w:p w14:paraId="37C11D04"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787" w:type="dxa"/>
            <w:shd w:val="clear" w:color="auto" w:fill="auto"/>
            <w:noWrap/>
            <w:vAlign w:val="bottom"/>
          </w:tcPr>
          <w:p w14:paraId="0682E585"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(главный корпус)</w:t>
            </w:r>
          </w:p>
        </w:tc>
        <w:tc>
          <w:tcPr>
            <w:tcW w:w="2401" w:type="dxa"/>
            <w:shd w:val="clear" w:color="auto" w:fill="auto"/>
            <w:noWrap/>
            <w:vAlign w:val="bottom"/>
          </w:tcPr>
          <w:p w14:paraId="66ABC23B"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0,472</w:t>
            </w:r>
          </w:p>
        </w:tc>
        <w:tc>
          <w:tcPr>
            <w:tcW w:w="1356" w:type="dxa"/>
            <w:gridSpan w:val="2"/>
            <w:vAlign w:val="bottom"/>
          </w:tcPr>
          <w:p w14:paraId="664743FF" w14:textId="77777777" w:rsidR="00BE5F24" w:rsidRPr="004425F7" w:rsidRDefault="00BE5F24" w:rsidP="00A166AD">
            <w:pPr>
              <w:spacing w:after="0" w:line="240" w:lineRule="auto"/>
              <w:jc w:val="center"/>
              <w:rPr>
                <w:rFonts w:cs="Times New Roman"/>
                <w:color w:val="000000"/>
                <w:sz w:val="20"/>
                <w:szCs w:val="20"/>
              </w:rPr>
            </w:pPr>
          </w:p>
        </w:tc>
      </w:tr>
      <w:tr w:rsidR="00BE5F24" w:rsidRPr="002D6A06" w14:paraId="4499A8D5" w14:textId="77777777" w:rsidTr="00A166AD">
        <w:trPr>
          <w:trHeight w:val="109"/>
          <w:jc w:val="center"/>
        </w:trPr>
        <w:tc>
          <w:tcPr>
            <w:tcW w:w="607" w:type="dxa"/>
          </w:tcPr>
          <w:p w14:paraId="7CA6B4C0"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787" w:type="dxa"/>
            <w:shd w:val="clear" w:color="auto" w:fill="auto"/>
            <w:noWrap/>
            <w:vAlign w:val="bottom"/>
          </w:tcPr>
          <w:p w14:paraId="227126E2"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(гараж с овощехранилищем)</w:t>
            </w:r>
          </w:p>
        </w:tc>
        <w:tc>
          <w:tcPr>
            <w:tcW w:w="2401" w:type="dxa"/>
            <w:shd w:val="clear" w:color="auto" w:fill="auto"/>
            <w:noWrap/>
            <w:vAlign w:val="bottom"/>
          </w:tcPr>
          <w:p w14:paraId="69ED6CC3"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0,041</w:t>
            </w:r>
          </w:p>
        </w:tc>
        <w:tc>
          <w:tcPr>
            <w:tcW w:w="1356" w:type="dxa"/>
            <w:gridSpan w:val="2"/>
            <w:vAlign w:val="bottom"/>
          </w:tcPr>
          <w:p w14:paraId="54726BAD" w14:textId="77777777" w:rsidR="00BE5F24" w:rsidRPr="004425F7" w:rsidRDefault="00BE5F24" w:rsidP="00A166AD">
            <w:pPr>
              <w:spacing w:after="0" w:line="240" w:lineRule="auto"/>
              <w:jc w:val="center"/>
              <w:rPr>
                <w:rFonts w:cs="Times New Roman"/>
                <w:color w:val="000000"/>
                <w:sz w:val="20"/>
                <w:szCs w:val="20"/>
              </w:rPr>
            </w:pPr>
          </w:p>
        </w:tc>
      </w:tr>
      <w:tr w:rsidR="00BE5F24" w:rsidRPr="002D6A06" w14:paraId="63AE9303" w14:textId="77777777" w:rsidTr="00A166AD">
        <w:trPr>
          <w:trHeight w:val="109"/>
          <w:jc w:val="center"/>
        </w:trPr>
        <w:tc>
          <w:tcPr>
            <w:tcW w:w="607" w:type="dxa"/>
          </w:tcPr>
          <w:p w14:paraId="55EEDD2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787" w:type="dxa"/>
            <w:shd w:val="clear" w:color="auto" w:fill="auto"/>
            <w:noWrap/>
            <w:vAlign w:val="bottom"/>
          </w:tcPr>
          <w:p w14:paraId="47A7F378"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(женская консультация)</w:t>
            </w:r>
          </w:p>
        </w:tc>
        <w:tc>
          <w:tcPr>
            <w:tcW w:w="2401" w:type="dxa"/>
            <w:shd w:val="clear" w:color="auto" w:fill="auto"/>
            <w:noWrap/>
            <w:vAlign w:val="bottom"/>
          </w:tcPr>
          <w:p w14:paraId="1134208F"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0,084</w:t>
            </w:r>
          </w:p>
        </w:tc>
        <w:tc>
          <w:tcPr>
            <w:tcW w:w="1356" w:type="dxa"/>
            <w:gridSpan w:val="2"/>
            <w:vAlign w:val="bottom"/>
          </w:tcPr>
          <w:p w14:paraId="17D1B8E3" w14:textId="77777777" w:rsidR="00BE5F24" w:rsidRPr="004425F7" w:rsidRDefault="00BE5F24" w:rsidP="00A166AD">
            <w:pPr>
              <w:spacing w:after="0" w:line="240" w:lineRule="auto"/>
              <w:jc w:val="center"/>
              <w:rPr>
                <w:rFonts w:cs="Times New Roman"/>
                <w:color w:val="000000"/>
                <w:sz w:val="20"/>
                <w:szCs w:val="20"/>
              </w:rPr>
            </w:pPr>
          </w:p>
        </w:tc>
      </w:tr>
      <w:tr w:rsidR="00BE5F24" w:rsidRPr="002D6A06" w14:paraId="76DAEA47" w14:textId="77777777" w:rsidTr="00A166AD">
        <w:trPr>
          <w:trHeight w:val="109"/>
          <w:jc w:val="center"/>
        </w:trPr>
        <w:tc>
          <w:tcPr>
            <w:tcW w:w="607" w:type="dxa"/>
          </w:tcPr>
          <w:p w14:paraId="3B4ABCEC"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4787" w:type="dxa"/>
            <w:shd w:val="clear" w:color="auto" w:fill="auto"/>
            <w:noWrap/>
            <w:vAlign w:val="bottom"/>
          </w:tcPr>
          <w:p w14:paraId="3D3E739D"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(станция газоснабжения)</w:t>
            </w:r>
          </w:p>
        </w:tc>
        <w:tc>
          <w:tcPr>
            <w:tcW w:w="2401" w:type="dxa"/>
            <w:shd w:val="clear" w:color="auto" w:fill="auto"/>
            <w:noWrap/>
            <w:vAlign w:val="bottom"/>
          </w:tcPr>
          <w:p w14:paraId="1FE62B9F"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0,01</w:t>
            </w:r>
          </w:p>
        </w:tc>
        <w:tc>
          <w:tcPr>
            <w:tcW w:w="1356" w:type="dxa"/>
            <w:gridSpan w:val="2"/>
            <w:vAlign w:val="bottom"/>
          </w:tcPr>
          <w:p w14:paraId="5C244794" w14:textId="77777777" w:rsidR="00BE5F24" w:rsidRPr="004425F7" w:rsidRDefault="00BE5F24" w:rsidP="00A166AD">
            <w:pPr>
              <w:spacing w:after="0" w:line="240" w:lineRule="auto"/>
              <w:jc w:val="center"/>
              <w:rPr>
                <w:rFonts w:cs="Times New Roman"/>
                <w:color w:val="000000"/>
                <w:sz w:val="20"/>
                <w:szCs w:val="20"/>
              </w:rPr>
            </w:pPr>
          </w:p>
        </w:tc>
      </w:tr>
      <w:tr w:rsidR="00BE5F24" w:rsidRPr="002D6A06" w14:paraId="7DCDB914" w14:textId="77777777" w:rsidTr="00A166AD">
        <w:trPr>
          <w:trHeight w:val="109"/>
          <w:jc w:val="center"/>
        </w:trPr>
        <w:tc>
          <w:tcPr>
            <w:tcW w:w="607" w:type="dxa"/>
          </w:tcPr>
          <w:p w14:paraId="475AAD1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4787" w:type="dxa"/>
            <w:shd w:val="clear" w:color="auto" w:fill="auto"/>
            <w:noWrap/>
            <w:vAlign w:val="bottom"/>
          </w:tcPr>
          <w:p w14:paraId="7CB00D2B"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(пищеблок)</w:t>
            </w:r>
          </w:p>
        </w:tc>
        <w:tc>
          <w:tcPr>
            <w:tcW w:w="2401" w:type="dxa"/>
            <w:shd w:val="clear" w:color="auto" w:fill="auto"/>
            <w:noWrap/>
            <w:vAlign w:val="bottom"/>
          </w:tcPr>
          <w:p w14:paraId="08F63072"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0,055</w:t>
            </w:r>
          </w:p>
        </w:tc>
        <w:tc>
          <w:tcPr>
            <w:tcW w:w="1356" w:type="dxa"/>
            <w:gridSpan w:val="2"/>
            <w:vAlign w:val="bottom"/>
          </w:tcPr>
          <w:p w14:paraId="67AD48C6" w14:textId="77777777" w:rsidR="00BE5F24" w:rsidRPr="004425F7" w:rsidRDefault="00BE5F24" w:rsidP="00A166AD">
            <w:pPr>
              <w:spacing w:after="0" w:line="240" w:lineRule="auto"/>
              <w:jc w:val="center"/>
              <w:rPr>
                <w:rFonts w:cs="Times New Roman"/>
                <w:color w:val="000000"/>
                <w:sz w:val="20"/>
                <w:szCs w:val="20"/>
              </w:rPr>
            </w:pPr>
          </w:p>
        </w:tc>
      </w:tr>
      <w:tr w:rsidR="00BE5F24" w:rsidRPr="002D6A06" w14:paraId="38E655D9" w14:textId="77777777" w:rsidTr="00A166AD">
        <w:trPr>
          <w:trHeight w:val="109"/>
          <w:jc w:val="center"/>
        </w:trPr>
        <w:tc>
          <w:tcPr>
            <w:tcW w:w="607" w:type="dxa"/>
          </w:tcPr>
          <w:p w14:paraId="58423CB5"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4787" w:type="dxa"/>
            <w:shd w:val="clear" w:color="auto" w:fill="auto"/>
            <w:noWrap/>
            <w:vAlign w:val="bottom"/>
          </w:tcPr>
          <w:p w14:paraId="001FE31E"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ГБУЗ ЦГБ, ул.</w:t>
            </w:r>
            <w:r>
              <w:rPr>
                <w:rFonts w:cs="Times New Roman"/>
                <w:color w:val="000000"/>
                <w:sz w:val="20"/>
                <w:szCs w:val="20"/>
              </w:rPr>
              <w:t xml:space="preserve"> </w:t>
            </w:r>
            <w:r w:rsidRPr="004425F7">
              <w:rPr>
                <w:rFonts w:cs="Times New Roman"/>
                <w:color w:val="000000"/>
                <w:sz w:val="20"/>
                <w:szCs w:val="20"/>
              </w:rPr>
              <w:t>Ворошилова,31а (КНС)</w:t>
            </w:r>
          </w:p>
        </w:tc>
        <w:tc>
          <w:tcPr>
            <w:tcW w:w="2401" w:type="dxa"/>
            <w:shd w:val="clear" w:color="auto" w:fill="auto"/>
            <w:noWrap/>
            <w:vAlign w:val="bottom"/>
          </w:tcPr>
          <w:p w14:paraId="6258B6EF"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0,006</w:t>
            </w:r>
          </w:p>
        </w:tc>
        <w:tc>
          <w:tcPr>
            <w:tcW w:w="1356" w:type="dxa"/>
            <w:gridSpan w:val="2"/>
            <w:vAlign w:val="bottom"/>
          </w:tcPr>
          <w:p w14:paraId="006EE225" w14:textId="77777777" w:rsidR="00BE5F24" w:rsidRPr="004425F7" w:rsidRDefault="00BE5F24" w:rsidP="00A166AD">
            <w:pPr>
              <w:spacing w:after="0" w:line="240" w:lineRule="auto"/>
              <w:jc w:val="center"/>
              <w:rPr>
                <w:rFonts w:cs="Times New Roman"/>
                <w:color w:val="000000"/>
                <w:sz w:val="20"/>
                <w:szCs w:val="20"/>
              </w:rPr>
            </w:pPr>
          </w:p>
        </w:tc>
      </w:tr>
      <w:tr w:rsidR="00BE5F24" w:rsidRPr="002D6A06" w14:paraId="1D247C51" w14:textId="77777777" w:rsidTr="00A166AD">
        <w:trPr>
          <w:trHeight w:val="109"/>
          <w:jc w:val="center"/>
        </w:trPr>
        <w:tc>
          <w:tcPr>
            <w:tcW w:w="607" w:type="dxa"/>
          </w:tcPr>
          <w:p w14:paraId="7778265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4787" w:type="dxa"/>
            <w:shd w:val="clear" w:color="auto" w:fill="auto"/>
            <w:noWrap/>
            <w:vAlign w:val="bottom"/>
          </w:tcPr>
          <w:p w14:paraId="5763F255"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МКД ул.</w:t>
            </w:r>
            <w:r>
              <w:rPr>
                <w:rFonts w:cs="Times New Roman"/>
                <w:color w:val="000000"/>
                <w:sz w:val="20"/>
                <w:szCs w:val="20"/>
              </w:rPr>
              <w:t xml:space="preserve"> </w:t>
            </w:r>
            <w:r w:rsidRPr="004425F7">
              <w:rPr>
                <w:rFonts w:cs="Times New Roman"/>
                <w:color w:val="000000"/>
                <w:sz w:val="20"/>
                <w:szCs w:val="20"/>
              </w:rPr>
              <w:t>Ворошилова,33в</w:t>
            </w:r>
          </w:p>
        </w:tc>
        <w:tc>
          <w:tcPr>
            <w:tcW w:w="2401" w:type="dxa"/>
            <w:shd w:val="clear" w:color="auto" w:fill="auto"/>
            <w:noWrap/>
            <w:vAlign w:val="bottom"/>
          </w:tcPr>
          <w:p w14:paraId="3054842A"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0,203</w:t>
            </w:r>
          </w:p>
        </w:tc>
        <w:tc>
          <w:tcPr>
            <w:tcW w:w="1356" w:type="dxa"/>
            <w:gridSpan w:val="2"/>
            <w:vAlign w:val="bottom"/>
          </w:tcPr>
          <w:p w14:paraId="355F1E91" w14:textId="77777777" w:rsidR="00BE5F24" w:rsidRPr="004425F7" w:rsidRDefault="00BE5F24" w:rsidP="00A166AD">
            <w:pPr>
              <w:spacing w:after="0" w:line="240" w:lineRule="auto"/>
              <w:jc w:val="center"/>
              <w:rPr>
                <w:rFonts w:cs="Times New Roman"/>
                <w:color w:val="000000"/>
                <w:sz w:val="20"/>
                <w:szCs w:val="20"/>
              </w:rPr>
            </w:pPr>
            <w:r w:rsidRPr="004425F7">
              <w:rPr>
                <w:rFonts w:cs="Times New Roman"/>
                <w:color w:val="000000"/>
                <w:sz w:val="20"/>
                <w:szCs w:val="20"/>
              </w:rPr>
              <w:t>1993,6</w:t>
            </w:r>
          </w:p>
        </w:tc>
      </w:tr>
    </w:tbl>
    <w:p w14:paraId="79021FE3" w14:textId="0DBAB938"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.22.</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4787"/>
        <w:gridCol w:w="2401"/>
        <w:gridCol w:w="1459"/>
      </w:tblGrid>
      <w:tr w:rsidR="00BE5F24" w:rsidRPr="002D6A06" w14:paraId="65F4BC96" w14:textId="77777777" w:rsidTr="00A166AD">
        <w:trPr>
          <w:trHeight w:val="386"/>
          <w:jc w:val="center"/>
        </w:trPr>
        <w:tc>
          <w:tcPr>
            <w:tcW w:w="515" w:type="dxa"/>
            <w:vAlign w:val="center"/>
          </w:tcPr>
          <w:p w14:paraId="618E450B"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787" w:type="dxa"/>
            <w:shd w:val="clear" w:color="auto" w:fill="auto"/>
            <w:vAlign w:val="center"/>
            <w:hideMark/>
          </w:tcPr>
          <w:p w14:paraId="29FBA152"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356896F7"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087442D9"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6F352C63"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38180EFF" w14:textId="77777777" w:rsidTr="00A166AD">
        <w:trPr>
          <w:trHeight w:val="109"/>
          <w:jc w:val="center"/>
        </w:trPr>
        <w:tc>
          <w:tcPr>
            <w:tcW w:w="9162" w:type="dxa"/>
            <w:gridSpan w:val="4"/>
          </w:tcPr>
          <w:p w14:paraId="78F3B29C" w14:textId="77777777" w:rsidR="00BE5F24" w:rsidRPr="006E5B36" w:rsidRDefault="00BE5F24" w:rsidP="00A166AD">
            <w:pPr>
              <w:spacing w:after="0" w:line="240" w:lineRule="auto"/>
              <w:jc w:val="center"/>
              <w:rPr>
                <w:rFonts w:cs="Times New Roman"/>
                <w:sz w:val="22"/>
              </w:rPr>
            </w:pPr>
            <w:r w:rsidRPr="006E5B36">
              <w:rPr>
                <w:rStyle w:val="fontstyle01"/>
                <w:sz w:val="22"/>
                <w:szCs w:val="22"/>
              </w:rPr>
              <w:t xml:space="preserve"> </w:t>
            </w:r>
            <w:r w:rsidRPr="00A92844">
              <w:rPr>
                <w:rStyle w:val="fontstyle01"/>
                <w:sz w:val="22"/>
                <w:szCs w:val="22"/>
              </w:rPr>
              <w:t xml:space="preserve">Котельная Ледового дворца -  </w:t>
            </w:r>
            <w:r w:rsidRPr="00732772">
              <w:rPr>
                <w:b/>
                <w:color w:val="000000"/>
                <w:sz w:val="22"/>
              </w:rPr>
              <w:t>г. Клинцы, ул. Ворошилова, 39а</w:t>
            </w:r>
          </w:p>
        </w:tc>
      </w:tr>
      <w:tr w:rsidR="00BE5F24" w:rsidRPr="002D6A06" w14:paraId="531494F9" w14:textId="77777777" w:rsidTr="00A166AD">
        <w:trPr>
          <w:trHeight w:val="109"/>
          <w:jc w:val="center"/>
        </w:trPr>
        <w:tc>
          <w:tcPr>
            <w:tcW w:w="515" w:type="dxa"/>
          </w:tcPr>
          <w:p w14:paraId="0E041E16"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787" w:type="dxa"/>
            <w:shd w:val="clear" w:color="auto" w:fill="auto"/>
            <w:noWrap/>
            <w:vAlign w:val="bottom"/>
          </w:tcPr>
          <w:p w14:paraId="4F02F67A" w14:textId="77777777" w:rsidR="00BE5F24" w:rsidRPr="00732772" w:rsidRDefault="00BE5F24" w:rsidP="00A166AD">
            <w:pPr>
              <w:spacing w:after="0" w:line="240" w:lineRule="auto"/>
              <w:jc w:val="center"/>
              <w:rPr>
                <w:rFonts w:cs="Times New Roman"/>
                <w:color w:val="000000"/>
                <w:sz w:val="20"/>
                <w:szCs w:val="20"/>
              </w:rPr>
            </w:pPr>
            <w:r w:rsidRPr="00732772">
              <w:rPr>
                <w:rFonts w:cs="Times New Roman"/>
                <w:color w:val="000000"/>
                <w:sz w:val="20"/>
                <w:szCs w:val="20"/>
              </w:rPr>
              <w:t>Ледовая Арена,</w:t>
            </w:r>
            <w:r>
              <w:rPr>
                <w:rFonts w:cs="Times New Roman"/>
                <w:color w:val="000000"/>
                <w:sz w:val="20"/>
                <w:szCs w:val="20"/>
              </w:rPr>
              <w:t xml:space="preserve"> </w:t>
            </w:r>
            <w:r w:rsidRPr="00732772">
              <w:rPr>
                <w:rFonts w:cs="Times New Roman"/>
                <w:color w:val="000000"/>
                <w:sz w:val="20"/>
                <w:szCs w:val="20"/>
              </w:rPr>
              <w:t>ул.</w:t>
            </w:r>
            <w:r>
              <w:rPr>
                <w:rFonts w:cs="Times New Roman"/>
                <w:color w:val="000000"/>
                <w:sz w:val="20"/>
                <w:szCs w:val="20"/>
              </w:rPr>
              <w:t xml:space="preserve"> </w:t>
            </w:r>
            <w:r w:rsidRPr="00732772">
              <w:rPr>
                <w:rFonts w:cs="Times New Roman"/>
                <w:color w:val="000000"/>
                <w:sz w:val="20"/>
                <w:szCs w:val="20"/>
              </w:rPr>
              <w:t>Ворошилова,39а</w:t>
            </w:r>
          </w:p>
        </w:tc>
        <w:tc>
          <w:tcPr>
            <w:tcW w:w="2401" w:type="dxa"/>
            <w:shd w:val="clear" w:color="auto" w:fill="auto"/>
            <w:noWrap/>
            <w:vAlign w:val="bottom"/>
          </w:tcPr>
          <w:p w14:paraId="3FB680E9" w14:textId="77777777" w:rsidR="00BE5F24" w:rsidRPr="00732772" w:rsidRDefault="00BE5F24" w:rsidP="00A166AD">
            <w:pPr>
              <w:spacing w:after="0" w:line="240" w:lineRule="auto"/>
              <w:jc w:val="center"/>
              <w:rPr>
                <w:rFonts w:cs="Times New Roman"/>
                <w:color w:val="000000"/>
                <w:sz w:val="20"/>
                <w:szCs w:val="20"/>
              </w:rPr>
            </w:pPr>
            <w:r w:rsidRPr="00732772">
              <w:rPr>
                <w:rFonts w:cs="Times New Roman"/>
                <w:color w:val="000000"/>
                <w:sz w:val="20"/>
                <w:szCs w:val="20"/>
              </w:rPr>
              <w:t>0,4131</w:t>
            </w:r>
          </w:p>
        </w:tc>
        <w:tc>
          <w:tcPr>
            <w:tcW w:w="1459" w:type="dxa"/>
            <w:vAlign w:val="bottom"/>
          </w:tcPr>
          <w:p w14:paraId="577C3546" w14:textId="77777777" w:rsidR="00BE5F24" w:rsidRPr="002A4E9A" w:rsidRDefault="00BE5F24" w:rsidP="00A166AD">
            <w:pPr>
              <w:spacing w:after="0" w:line="240" w:lineRule="auto"/>
              <w:jc w:val="center"/>
              <w:rPr>
                <w:rFonts w:cs="Times New Roman"/>
                <w:color w:val="000000"/>
                <w:sz w:val="20"/>
                <w:szCs w:val="20"/>
              </w:rPr>
            </w:pPr>
          </w:p>
        </w:tc>
      </w:tr>
      <w:tr w:rsidR="00BE5F24" w:rsidRPr="002D6A06" w14:paraId="799218FF" w14:textId="77777777" w:rsidTr="00A166AD">
        <w:trPr>
          <w:trHeight w:val="109"/>
          <w:jc w:val="center"/>
        </w:trPr>
        <w:tc>
          <w:tcPr>
            <w:tcW w:w="515" w:type="dxa"/>
          </w:tcPr>
          <w:p w14:paraId="57A3E66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787" w:type="dxa"/>
            <w:shd w:val="clear" w:color="auto" w:fill="auto"/>
            <w:noWrap/>
            <w:vAlign w:val="bottom"/>
          </w:tcPr>
          <w:p w14:paraId="45CBD8DC" w14:textId="77777777" w:rsidR="00BE5F24" w:rsidRPr="00732772" w:rsidRDefault="00BE5F24" w:rsidP="00A166AD">
            <w:pPr>
              <w:spacing w:after="0" w:line="240" w:lineRule="auto"/>
              <w:jc w:val="center"/>
              <w:rPr>
                <w:rFonts w:cs="Times New Roman"/>
                <w:color w:val="000000"/>
                <w:sz w:val="20"/>
                <w:szCs w:val="20"/>
              </w:rPr>
            </w:pPr>
            <w:r w:rsidRPr="00732772">
              <w:rPr>
                <w:rFonts w:cs="Times New Roman"/>
                <w:color w:val="000000"/>
                <w:sz w:val="20"/>
                <w:szCs w:val="20"/>
              </w:rPr>
              <w:t>ФОК "Луч",</w:t>
            </w:r>
            <w:r>
              <w:rPr>
                <w:rFonts w:cs="Times New Roman"/>
                <w:color w:val="000000"/>
                <w:sz w:val="20"/>
                <w:szCs w:val="20"/>
              </w:rPr>
              <w:t xml:space="preserve"> </w:t>
            </w:r>
            <w:r w:rsidRPr="00732772">
              <w:rPr>
                <w:rFonts w:cs="Times New Roman"/>
                <w:color w:val="000000"/>
                <w:sz w:val="20"/>
                <w:szCs w:val="20"/>
              </w:rPr>
              <w:t>ул.</w:t>
            </w:r>
            <w:r>
              <w:rPr>
                <w:rFonts w:cs="Times New Roman"/>
                <w:color w:val="000000"/>
                <w:sz w:val="20"/>
                <w:szCs w:val="20"/>
              </w:rPr>
              <w:t xml:space="preserve"> </w:t>
            </w:r>
            <w:r w:rsidRPr="00732772">
              <w:rPr>
                <w:rFonts w:cs="Times New Roman"/>
                <w:color w:val="000000"/>
                <w:sz w:val="20"/>
                <w:szCs w:val="20"/>
              </w:rPr>
              <w:t>Ворошилова,39</w:t>
            </w:r>
          </w:p>
        </w:tc>
        <w:tc>
          <w:tcPr>
            <w:tcW w:w="2401" w:type="dxa"/>
            <w:shd w:val="clear" w:color="auto" w:fill="auto"/>
            <w:noWrap/>
            <w:vAlign w:val="bottom"/>
          </w:tcPr>
          <w:p w14:paraId="384B5407" w14:textId="77777777" w:rsidR="00BE5F24" w:rsidRPr="00732772" w:rsidRDefault="00BE5F24" w:rsidP="00A166AD">
            <w:pPr>
              <w:spacing w:after="0" w:line="240" w:lineRule="auto"/>
              <w:jc w:val="center"/>
              <w:rPr>
                <w:rFonts w:cs="Times New Roman"/>
                <w:color w:val="000000"/>
                <w:sz w:val="20"/>
                <w:szCs w:val="20"/>
              </w:rPr>
            </w:pPr>
            <w:r w:rsidRPr="00732772">
              <w:rPr>
                <w:rFonts w:cs="Times New Roman"/>
                <w:color w:val="000000"/>
                <w:sz w:val="20"/>
                <w:szCs w:val="20"/>
              </w:rPr>
              <w:t>0,23</w:t>
            </w:r>
          </w:p>
        </w:tc>
        <w:tc>
          <w:tcPr>
            <w:tcW w:w="1459" w:type="dxa"/>
            <w:vAlign w:val="bottom"/>
          </w:tcPr>
          <w:p w14:paraId="3CE35DCB" w14:textId="77777777" w:rsidR="00BE5F24" w:rsidRPr="002A4E9A" w:rsidRDefault="00BE5F24" w:rsidP="00A166AD">
            <w:pPr>
              <w:spacing w:after="0" w:line="240" w:lineRule="auto"/>
              <w:jc w:val="center"/>
              <w:rPr>
                <w:rFonts w:cs="Times New Roman"/>
                <w:color w:val="000000"/>
                <w:sz w:val="20"/>
                <w:szCs w:val="20"/>
              </w:rPr>
            </w:pPr>
          </w:p>
        </w:tc>
      </w:tr>
    </w:tbl>
    <w:p w14:paraId="4E6C3D86" w14:textId="3FE53E21"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.23.</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972"/>
        <w:gridCol w:w="2401"/>
        <w:gridCol w:w="1372"/>
      </w:tblGrid>
      <w:tr w:rsidR="00BE5F24" w:rsidRPr="002D6A06" w14:paraId="594C0976" w14:textId="77777777" w:rsidTr="00A166AD">
        <w:trPr>
          <w:trHeight w:val="386"/>
          <w:jc w:val="center"/>
        </w:trPr>
        <w:tc>
          <w:tcPr>
            <w:tcW w:w="330" w:type="dxa"/>
            <w:vAlign w:val="center"/>
          </w:tcPr>
          <w:p w14:paraId="298120A9"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972" w:type="dxa"/>
            <w:shd w:val="clear" w:color="auto" w:fill="auto"/>
            <w:vAlign w:val="center"/>
            <w:hideMark/>
          </w:tcPr>
          <w:p w14:paraId="59CECB36"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6D56ABF5"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310FD1F0"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459" w:type="dxa"/>
            <w:vAlign w:val="center"/>
          </w:tcPr>
          <w:p w14:paraId="46F5A872"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735A2F56" w14:textId="77777777" w:rsidTr="00A166AD">
        <w:trPr>
          <w:trHeight w:val="109"/>
          <w:jc w:val="center"/>
        </w:trPr>
        <w:tc>
          <w:tcPr>
            <w:tcW w:w="9162" w:type="dxa"/>
            <w:gridSpan w:val="4"/>
          </w:tcPr>
          <w:p w14:paraId="5513CADC" w14:textId="77777777" w:rsidR="00BE5F24" w:rsidRPr="00A92844" w:rsidRDefault="00BE5F24" w:rsidP="00A166AD">
            <w:pPr>
              <w:spacing w:after="0" w:line="240" w:lineRule="auto"/>
              <w:jc w:val="center"/>
              <w:rPr>
                <w:rFonts w:cs="Times New Roman"/>
                <w:sz w:val="22"/>
              </w:rPr>
            </w:pPr>
            <w:r w:rsidRPr="00A92844">
              <w:rPr>
                <w:rStyle w:val="fontstyle01"/>
                <w:sz w:val="22"/>
                <w:szCs w:val="22"/>
              </w:rPr>
              <w:t>Котельная</w:t>
            </w:r>
            <w:r w:rsidRPr="00A92844">
              <w:rPr>
                <w:rFonts w:eastAsia="Times New Roman"/>
                <w:bCs/>
                <w:color w:val="00000A"/>
                <w:sz w:val="22"/>
                <w:lang w:eastAsia="ru-RU"/>
              </w:rPr>
              <w:t xml:space="preserve"> </w:t>
            </w:r>
            <w:r w:rsidRPr="00732772">
              <w:rPr>
                <w:rFonts w:eastAsia="Times New Roman"/>
                <w:b/>
                <w:bCs/>
                <w:color w:val="00000A"/>
                <w:sz w:val="22"/>
                <w:lang w:eastAsia="ru-RU"/>
              </w:rPr>
              <w:t xml:space="preserve">МБУДО ДЮСШ им. Шкурного - </w:t>
            </w:r>
            <w:r w:rsidRPr="00732772">
              <w:rPr>
                <w:b/>
                <w:color w:val="000000"/>
                <w:sz w:val="22"/>
              </w:rPr>
              <w:t>г. Клинцы, ул. 706 Продотряда 2 г</w:t>
            </w:r>
          </w:p>
        </w:tc>
      </w:tr>
      <w:tr w:rsidR="00BE5F24" w:rsidRPr="002D6A06" w14:paraId="6B261041" w14:textId="77777777" w:rsidTr="00A166AD">
        <w:trPr>
          <w:trHeight w:val="109"/>
          <w:jc w:val="center"/>
        </w:trPr>
        <w:tc>
          <w:tcPr>
            <w:tcW w:w="330" w:type="dxa"/>
          </w:tcPr>
          <w:p w14:paraId="65D6F924"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972" w:type="dxa"/>
            <w:shd w:val="clear" w:color="auto" w:fill="auto"/>
            <w:noWrap/>
            <w:vAlign w:val="center"/>
          </w:tcPr>
          <w:p w14:paraId="0320C082" w14:textId="77777777" w:rsidR="00BE5F24" w:rsidRPr="00856D70" w:rsidRDefault="00BE5F24" w:rsidP="00A166AD">
            <w:pPr>
              <w:spacing w:after="0" w:line="240" w:lineRule="auto"/>
              <w:jc w:val="center"/>
              <w:rPr>
                <w:rFonts w:cs="Times New Roman"/>
                <w:color w:val="000000"/>
                <w:sz w:val="18"/>
                <w:szCs w:val="18"/>
              </w:rPr>
            </w:pPr>
            <w:r w:rsidRPr="00856D70">
              <w:rPr>
                <w:rFonts w:cs="Times New Roman"/>
                <w:color w:val="000000"/>
                <w:sz w:val="20"/>
                <w:szCs w:val="20"/>
              </w:rPr>
              <w:t>МБУДО ДЮСШ им. Шкурного, ул.</w:t>
            </w:r>
            <w:r w:rsidRPr="00856D70">
              <w:rPr>
                <w:rFonts w:cs="Times New Roman"/>
                <w:color w:val="000000"/>
                <w:sz w:val="18"/>
                <w:szCs w:val="18"/>
              </w:rPr>
              <w:t xml:space="preserve"> </w:t>
            </w:r>
            <w:r w:rsidRPr="00856D70">
              <w:rPr>
                <w:rFonts w:cs="Times New Roman"/>
                <w:color w:val="000000"/>
                <w:sz w:val="20"/>
                <w:szCs w:val="20"/>
              </w:rPr>
              <w:t>706 Продотряда</w:t>
            </w:r>
            <w:r w:rsidRPr="00856D70">
              <w:rPr>
                <w:rFonts w:cs="Times New Roman"/>
                <w:color w:val="000000"/>
                <w:sz w:val="18"/>
                <w:szCs w:val="18"/>
              </w:rPr>
              <w:t>,</w:t>
            </w:r>
            <w:r w:rsidRPr="00856D70">
              <w:rPr>
                <w:rFonts w:cs="Times New Roman"/>
                <w:color w:val="000000"/>
                <w:sz w:val="20"/>
                <w:szCs w:val="20"/>
              </w:rPr>
              <w:t>2В</w:t>
            </w:r>
          </w:p>
        </w:tc>
        <w:tc>
          <w:tcPr>
            <w:tcW w:w="2401" w:type="dxa"/>
            <w:shd w:val="clear" w:color="auto" w:fill="auto"/>
            <w:noWrap/>
            <w:vAlign w:val="bottom"/>
          </w:tcPr>
          <w:p w14:paraId="1A85FA52" w14:textId="77777777" w:rsidR="00BE5F24" w:rsidRPr="00856D70" w:rsidRDefault="00BE5F24" w:rsidP="00A166AD">
            <w:pPr>
              <w:spacing w:after="0" w:line="240" w:lineRule="auto"/>
              <w:jc w:val="center"/>
              <w:rPr>
                <w:rFonts w:cs="Times New Roman"/>
                <w:color w:val="000000"/>
                <w:sz w:val="20"/>
                <w:szCs w:val="20"/>
              </w:rPr>
            </w:pPr>
            <w:r w:rsidRPr="00856D70">
              <w:rPr>
                <w:rFonts w:cs="Times New Roman"/>
                <w:color w:val="000000"/>
                <w:sz w:val="20"/>
                <w:szCs w:val="20"/>
              </w:rPr>
              <w:t>0,768</w:t>
            </w:r>
          </w:p>
        </w:tc>
        <w:tc>
          <w:tcPr>
            <w:tcW w:w="1459" w:type="dxa"/>
            <w:vAlign w:val="bottom"/>
          </w:tcPr>
          <w:p w14:paraId="20E0CD06" w14:textId="77777777" w:rsidR="00BE5F24" w:rsidRPr="002A4E9A" w:rsidRDefault="00BE5F24" w:rsidP="00A166AD">
            <w:pPr>
              <w:spacing w:after="0" w:line="240" w:lineRule="auto"/>
              <w:jc w:val="center"/>
              <w:rPr>
                <w:rFonts w:cs="Times New Roman"/>
                <w:color w:val="000000"/>
                <w:sz w:val="20"/>
                <w:szCs w:val="20"/>
              </w:rPr>
            </w:pPr>
          </w:p>
        </w:tc>
      </w:tr>
    </w:tbl>
    <w:p w14:paraId="7D09FE6D" w14:textId="3FF94A27" w:rsidR="00BE5F24" w:rsidRDefault="00BE5F24" w:rsidP="00F4341C">
      <w:pPr>
        <w:spacing w:after="0"/>
        <w:ind w:firstLine="142"/>
        <w:jc w:val="both"/>
        <w:rPr>
          <w:rFonts w:cs="Times New Roman"/>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.24.</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972"/>
        <w:gridCol w:w="2401"/>
        <w:gridCol w:w="1372"/>
      </w:tblGrid>
      <w:tr w:rsidR="00BE5F24" w:rsidRPr="002D6A06" w14:paraId="3CF0B599" w14:textId="77777777" w:rsidTr="00A166AD">
        <w:trPr>
          <w:trHeight w:val="386"/>
          <w:jc w:val="center"/>
        </w:trPr>
        <w:tc>
          <w:tcPr>
            <w:tcW w:w="417" w:type="dxa"/>
            <w:vAlign w:val="center"/>
          </w:tcPr>
          <w:p w14:paraId="03729223"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4972" w:type="dxa"/>
            <w:shd w:val="clear" w:color="auto" w:fill="auto"/>
            <w:vAlign w:val="center"/>
            <w:hideMark/>
          </w:tcPr>
          <w:p w14:paraId="5D5D09FA"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55549DAD" w14:textId="77777777" w:rsidR="00BE5F24"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Часовая нагрузка</w:t>
            </w:r>
          </w:p>
          <w:p w14:paraId="2A31D83B"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по отоплению,</w:t>
            </w:r>
            <w:r>
              <w:rPr>
                <w:rFonts w:eastAsia="Times New Roman" w:cs="Times New Roman"/>
                <w:b/>
                <w:sz w:val="20"/>
                <w:szCs w:val="20"/>
                <w:lang w:eastAsia="ru-RU"/>
              </w:rPr>
              <w:t xml:space="preserve"> </w:t>
            </w:r>
            <w:r w:rsidRPr="00922F9F">
              <w:rPr>
                <w:rFonts w:eastAsia="Times New Roman" w:cs="Times New Roman"/>
                <w:b/>
                <w:sz w:val="20"/>
                <w:szCs w:val="20"/>
                <w:lang w:eastAsia="ru-RU"/>
              </w:rPr>
              <w:t>Гкал/час</w:t>
            </w:r>
          </w:p>
        </w:tc>
        <w:tc>
          <w:tcPr>
            <w:tcW w:w="1372" w:type="dxa"/>
            <w:vAlign w:val="center"/>
          </w:tcPr>
          <w:p w14:paraId="554115DD"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 м.куб.</w:t>
            </w:r>
          </w:p>
        </w:tc>
      </w:tr>
      <w:tr w:rsidR="00BE5F24" w:rsidRPr="002D6A06" w14:paraId="5F2E9573" w14:textId="77777777" w:rsidTr="00A166AD">
        <w:trPr>
          <w:trHeight w:val="109"/>
          <w:jc w:val="center"/>
        </w:trPr>
        <w:tc>
          <w:tcPr>
            <w:tcW w:w="9162" w:type="dxa"/>
            <w:gridSpan w:val="4"/>
          </w:tcPr>
          <w:p w14:paraId="79738126" w14:textId="77777777" w:rsidR="00BE5F24" w:rsidRPr="00873E63" w:rsidRDefault="00BE5F24" w:rsidP="00A166AD">
            <w:pPr>
              <w:spacing w:after="0" w:line="240" w:lineRule="auto"/>
              <w:jc w:val="center"/>
              <w:rPr>
                <w:rFonts w:cs="Times New Roman"/>
                <w:sz w:val="22"/>
              </w:rPr>
            </w:pPr>
            <w:r w:rsidRPr="00873E63">
              <w:rPr>
                <w:rStyle w:val="fontstyle01"/>
                <w:sz w:val="22"/>
                <w:szCs w:val="22"/>
              </w:rPr>
              <w:t>Котельная</w:t>
            </w:r>
            <w:r w:rsidRPr="00873E63">
              <w:rPr>
                <w:rFonts w:eastAsia="Times New Roman"/>
                <w:bCs/>
                <w:color w:val="00000A"/>
                <w:sz w:val="22"/>
                <w:lang w:eastAsia="ru-RU"/>
              </w:rPr>
              <w:t xml:space="preserve"> </w:t>
            </w:r>
            <w:r w:rsidRPr="00873E63">
              <w:rPr>
                <w:b/>
                <w:bCs/>
                <w:color w:val="000000"/>
                <w:sz w:val="22"/>
              </w:rPr>
              <w:t>ФКУ УФСИН  ИК-6</w:t>
            </w:r>
          </w:p>
        </w:tc>
      </w:tr>
      <w:tr w:rsidR="00BE5F24" w:rsidRPr="002D6A06" w14:paraId="3AD3232E" w14:textId="77777777" w:rsidTr="00A166AD">
        <w:trPr>
          <w:trHeight w:val="109"/>
          <w:jc w:val="center"/>
        </w:trPr>
        <w:tc>
          <w:tcPr>
            <w:tcW w:w="417" w:type="dxa"/>
          </w:tcPr>
          <w:p w14:paraId="1928465B"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4972" w:type="dxa"/>
            <w:shd w:val="clear" w:color="auto" w:fill="auto"/>
            <w:noWrap/>
            <w:vAlign w:val="center"/>
          </w:tcPr>
          <w:p w14:paraId="391FC1EA" w14:textId="77777777" w:rsidR="00BE5F24" w:rsidRPr="00856D70" w:rsidRDefault="00BE5F24" w:rsidP="00A166AD">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 xml:space="preserve"> ул.</w:t>
            </w:r>
            <w:r>
              <w:rPr>
                <w:rFonts w:cs="Times New Roman"/>
                <w:color w:val="000000"/>
                <w:sz w:val="20"/>
                <w:szCs w:val="20"/>
              </w:rPr>
              <w:t xml:space="preserve"> 2 Парковая, 19а</w:t>
            </w:r>
          </w:p>
        </w:tc>
        <w:tc>
          <w:tcPr>
            <w:tcW w:w="2401" w:type="dxa"/>
            <w:shd w:val="clear" w:color="auto" w:fill="auto"/>
            <w:noWrap/>
            <w:vAlign w:val="bottom"/>
          </w:tcPr>
          <w:p w14:paraId="125EF1F9"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5F758744"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r>
      <w:tr w:rsidR="00BE5F24" w:rsidRPr="002D6A06" w14:paraId="3EC68BAA" w14:textId="77777777" w:rsidTr="00A166AD">
        <w:trPr>
          <w:trHeight w:val="109"/>
          <w:jc w:val="center"/>
        </w:trPr>
        <w:tc>
          <w:tcPr>
            <w:tcW w:w="417" w:type="dxa"/>
          </w:tcPr>
          <w:p w14:paraId="50F96FA1"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4972" w:type="dxa"/>
            <w:shd w:val="clear" w:color="auto" w:fill="auto"/>
            <w:noWrap/>
            <w:vAlign w:val="center"/>
          </w:tcPr>
          <w:p w14:paraId="0C3C5E1D" w14:textId="77777777" w:rsidR="00BE5F24" w:rsidRPr="00856D70" w:rsidRDefault="00BE5F24" w:rsidP="00A166AD">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w:t>
            </w:r>
            <w:r w:rsidRPr="00BC10FF">
              <w:rPr>
                <w:rFonts w:cs="Times New Roman"/>
                <w:color w:val="000000"/>
                <w:sz w:val="20"/>
                <w:szCs w:val="20"/>
              </w:rPr>
              <w:t xml:space="preserve"> ул.</w:t>
            </w:r>
            <w:r>
              <w:rPr>
                <w:rFonts w:cs="Times New Roman"/>
                <w:color w:val="000000"/>
                <w:sz w:val="20"/>
                <w:szCs w:val="20"/>
              </w:rPr>
              <w:t xml:space="preserve"> 2 Парковая, 21а</w:t>
            </w:r>
          </w:p>
        </w:tc>
        <w:tc>
          <w:tcPr>
            <w:tcW w:w="2401" w:type="dxa"/>
            <w:shd w:val="clear" w:color="auto" w:fill="auto"/>
            <w:noWrap/>
            <w:vAlign w:val="bottom"/>
          </w:tcPr>
          <w:p w14:paraId="02F34439"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498CEF56"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r>
      <w:tr w:rsidR="00BE5F24" w:rsidRPr="002D6A06" w14:paraId="53959F3F" w14:textId="77777777" w:rsidTr="00A166AD">
        <w:trPr>
          <w:trHeight w:val="109"/>
          <w:jc w:val="center"/>
        </w:trPr>
        <w:tc>
          <w:tcPr>
            <w:tcW w:w="417" w:type="dxa"/>
          </w:tcPr>
          <w:p w14:paraId="61E8C5EF"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4972" w:type="dxa"/>
            <w:shd w:val="clear" w:color="auto" w:fill="auto"/>
            <w:noWrap/>
            <w:vAlign w:val="center"/>
          </w:tcPr>
          <w:p w14:paraId="39FE3F1C" w14:textId="77777777" w:rsidR="00BE5F24" w:rsidRPr="00856D70" w:rsidRDefault="00BE5F24" w:rsidP="00A166AD">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пер. Ущерпский,9</w:t>
            </w:r>
          </w:p>
        </w:tc>
        <w:tc>
          <w:tcPr>
            <w:tcW w:w="2401" w:type="dxa"/>
            <w:shd w:val="clear" w:color="auto" w:fill="auto"/>
            <w:noWrap/>
            <w:vAlign w:val="bottom"/>
          </w:tcPr>
          <w:p w14:paraId="69C7F47A"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36FAEE52"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r>
      <w:tr w:rsidR="00BE5F24" w:rsidRPr="002D6A06" w14:paraId="1E13E4FD" w14:textId="77777777" w:rsidTr="00A166AD">
        <w:trPr>
          <w:trHeight w:val="109"/>
          <w:jc w:val="center"/>
        </w:trPr>
        <w:tc>
          <w:tcPr>
            <w:tcW w:w="417" w:type="dxa"/>
          </w:tcPr>
          <w:p w14:paraId="2E0B1D76"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4972" w:type="dxa"/>
            <w:shd w:val="clear" w:color="auto" w:fill="auto"/>
            <w:noWrap/>
            <w:vAlign w:val="center"/>
          </w:tcPr>
          <w:p w14:paraId="7B760F15" w14:textId="77777777" w:rsidR="00BE5F24" w:rsidRPr="00856D70" w:rsidRDefault="00BE5F24" w:rsidP="00A166AD">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пер. Ущерпский,11</w:t>
            </w:r>
          </w:p>
        </w:tc>
        <w:tc>
          <w:tcPr>
            <w:tcW w:w="2401" w:type="dxa"/>
            <w:shd w:val="clear" w:color="auto" w:fill="auto"/>
            <w:noWrap/>
            <w:vAlign w:val="bottom"/>
          </w:tcPr>
          <w:p w14:paraId="7B2D82F3"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1C059AE4"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r>
      <w:tr w:rsidR="00BE5F24" w:rsidRPr="002D6A06" w14:paraId="2237A149" w14:textId="77777777" w:rsidTr="00A166AD">
        <w:trPr>
          <w:trHeight w:val="109"/>
          <w:jc w:val="center"/>
        </w:trPr>
        <w:tc>
          <w:tcPr>
            <w:tcW w:w="417" w:type="dxa"/>
          </w:tcPr>
          <w:p w14:paraId="7C446E4F"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4972" w:type="dxa"/>
            <w:shd w:val="clear" w:color="auto" w:fill="auto"/>
            <w:noWrap/>
            <w:vAlign w:val="center"/>
          </w:tcPr>
          <w:p w14:paraId="6848D9F0" w14:textId="77777777" w:rsidR="00BE5F24" w:rsidRPr="00856D70" w:rsidRDefault="00BE5F24" w:rsidP="00A166AD">
            <w:pPr>
              <w:spacing w:after="0" w:line="240" w:lineRule="auto"/>
              <w:jc w:val="center"/>
              <w:rPr>
                <w:rFonts w:cs="Times New Roman"/>
                <w:color w:val="000000"/>
                <w:sz w:val="18"/>
                <w:szCs w:val="18"/>
              </w:rPr>
            </w:pPr>
            <w:r w:rsidRPr="00BC10FF">
              <w:rPr>
                <w:rFonts w:cs="Times New Roman"/>
                <w:color w:val="000000"/>
                <w:sz w:val="20"/>
                <w:szCs w:val="20"/>
              </w:rPr>
              <w:t>МКД</w:t>
            </w:r>
            <w:r>
              <w:rPr>
                <w:rFonts w:cs="Times New Roman"/>
                <w:color w:val="000000"/>
                <w:sz w:val="20"/>
                <w:szCs w:val="20"/>
              </w:rPr>
              <w:t xml:space="preserve"> пер. Ущерпский,13</w:t>
            </w:r>
          </w:p>
        </w:tc>
        <w:tc>
          <w:tcPr>
            <w:tcW w:w="2401" w:type="dxa"/>
            <w:shd w:val="clear" w:color="auto" w:fill="auto"/>
            <w:noWrap/>
            <w:vAlign w:val="bottom"/>
          </w:tcPr>
          <w:p w14:paraId="4DDDB529"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c>
          <w:tcPr>
            <w:tcW w:w="1372" w:type="dxa"/>
            <w:vAlign w:val="bottom"/>
          </w:tcPr>
          <w:p w14:paraId="4D7BD217" w14:textId="77777777" w:rsidR="00BE5F24" w:rsidRPr="00856D70" w:rsidRDefault="00BE5F24" w:rsidP="00A166AD">
            <w:pPr>
              <w:spacing w:after="0" w:line="240" w:lineRule="auto"/>
              <w:jc w:val="center"/>
              <w:rPr>
                <w:rFonts w:cs="Times New Roman"/>
                <w:color w:val="000000"/>
                <w:sz w:val="20"/>
                <w:szCs w:val="20"/>
              </w:rPr>
            </w:pPr>
            <w:r>
              <w:rPr>
                <w:rFonts w:cs="Times New Roman"/>
                <w:color w:val="000000"/>
                <w:sz w:val="20"/>
                <w:szCs w:val="20"/>
              </w:rPr>
              <w:t>н/д</w:t>
            </w:r>
          </w:p>
        </w:tc>
      </w:tr>
      <w:tr w:rsidR="00BE5F24" w:rsidRPr="002D6A06" w14:paraId="00396787" w14:textId="77777777" w:rsidTr="00A166AD">
        <w:trPr>
          <w:trHeight w:val="109"/>
          <w:jc w:val="center"/>
        </w:trPr>
        <w:tc>
          <w:tcPr>
            <w:tcW w:w="417" w:type="dxa"/>
          </w:tcPr>
          <w:p w14:paraId="4B333AB2" w14:textId="77777777" w:rsidR="00BE5F24" w:rsidRDefault="00BE5F24" w:rsidP="00A166AD">
            <w:pPr>
              <w:spacing w:after="0" w:line="240" w:lineRule="auto"/>
              <w:jc w:val="center"/>
              <w:rPr>
                <w:rFonts w:cs="Times New Roman"/>
                <w:color w:val="000000"/>
                <w:sz w:val="22"/>
                <w:shd w:val="clear" w:color="auto" w:fill="FFFFFF"/>
              </w:rPr>
            </w:pPr>
          </w:p>
        </w:tc>
        <w:tc>
          <w:tcPr>
            <w:tcW w:w="4972" w:type="dxa"/>
            <w:shd w:val="clear" w:color="auto" w:fill="auto"/>
            <w:noWrap/>
            <w:vAlign w:val="center"/>
          </w:tcPr>
          <w:p w14:paraId="075F9BF4" w14:textId="77777777" w:rsidR="00BE5F24" w:rsidRPr="007A48A6" w:rsidRDefault="00BE5F24" w:rsidP="00A166AD">
            <w:pPr>
              <w:spacing w:after="0" w:line="240" w:lineRule="auto"/>
              <w:jc w:val="center"/>
              <w:rPr>
                <w:rFonts w:cs="Times New Roman"/>
                <w:b/>
                <w:color w:val="000000"/>
                <w:sz w:val="22"/>
              </w:rPr>
            </w:pPr>
            <w:r w:rsidRPr="007A48A6">
              <w:rPr>
                <w:rFonts w:cs="Times New Roman"/>
                <w:b/>
                <w:color w:val="000000"/>
                <w:sz w:val="22"/>
              </w:rPr>
              <w:t>итого</w:t>
            </w:r>
          </w:p>
        </w:tc>
        <w:tc>
          <w:tcPr>
            <w:tcW w:w="2401" w:type="dxa"/>
            <w:shd w:val="clear" w:color="auto" w:fill="auto"/>
            <w:noWrap/>
            <w:vAlign w:val="center"/>
          </w:tcPr>
          <w:p w14:paraId="79EE9895" w14:textId="77777777" w:rsidR="00BE5F24" w:rsidRPr="007A48A6" w:rsidRDefault="00BE5F24" w:rsidP="00A166AD">
            <w:pPr>
              <w:spacing w:after="0" w:line="240" w:lineRule="auto"/>
              <w:jc w:val="center"/>
              <w:rPr>
                <w:rFonts w:cs="Times New Roman"/>
                <w:b/>
                <w:sz w:val="22"/>
              </w:rPr>
            </w:pPr>
            <w:r w:rsidRPr="007A48A6">
              <w:rPr>
                <w:rFonts w:cs="Times New Roman"/>
                <w:b/>
                <w:sz w:val="22"/>
              </w:rPr>
              <w:t>0,209</w:t>
            </w:r>
          </w:p>
        </w:tc>
        <w:tc>
          <w:tcPr>
            <w:tcW w:w="1372" w:type="dxa"/>
            <w:vAlign w:val="center"/>
          </w:tcPr>
          <w:p w14:paraId="51608E21" w14:textId="77777777" w:rsidR="00BE5F24" w:rsidRPr="007A48A6" w:rsidRDefault="00BE5F24" w:rsidP="00A166AD">
            <w:pPr>
              <w:spacing w:after="0" w:line="240" w:lineRule="auto"/>
              <w:jc w:val="center"/>
              <w:rPr>
                <w:rFonts w:cs="Times New Roman"/>
                <w:b/>
                <w:sz w:val="22"/>
              </w:rPr>
            </w:pPr>
            <w:r w:rsidRPr="007A48A6">
              <w:rPr>
                <w:rFonts w:cs="Times New Roman"/>
                <w:b/>
                <w:sz w:val="22"/>
              </w:rPr>
              <w:t>0,167</w:t>
            </w:r>
          </w:p>
        </w:tc>
      </w:tr>
    </w:tbl>
    <w:p w14:paraId="354549DC" w14:textId="77777777" w:rsidR="00BE5F24" w:rsidRDefault="00BE5F24" w:rsidP="00BE5F24">
      <w:pPr>
        <w:spacing w:after="0"/>
        <w:ind w:firstLine="284"/>
        <w:jc w:val="both"/>
        <w:rPr>
          <w:rFonts w:cs="Times New Roman"/>
          <w:sz w:val="24"/>
          <w:szCs w:val="24"/>
        </w:rPr>
      </w:pPr>
    </w:p>
    <w:p w14:paraId="08C6F04A" w14:textId="35B1CA9A" w:rsidR="00BE5F24" w:rsidRDefault="00BE5F24" w:rsidP="00F4341C">
      <w:pPr>
        <w:spacing w:after="0"/>
        <w:ind w:firstLine="142"/>
        <w:jc w:val="both"/>
        <w:rPr>
          <w:rFonts w:cs="Times New Roman"/>
          <w:sz w:val="24"/>
          <w:szCs w:val="24"/>
        </w:rPr>
      </w:pPr>
      <w:r w:rsidRPr="00606C83">
        <w:rPr>
          <w:rFonts w:cs="Times New Roman"/>
          <w:b/>
          <w:sz w:val="24"/>
          <w:szCs w:val="24"/>
        </w:rPr>
        <w:lastRenderedPageBreak/>
        <w:t xml:space="preserve">Таблица </w:t>
      </w:r>
      <w:r w:rsidR="00CA3282">
        <w:rPr>
          <w:rFonts w:cs="Times New Roman"/>
          <w:b/>
          <w:sz w:val="24"/>
          <w:szCs w:val="24"/>
        </w:rPr>
        <w:t>4</w:t>
      </w:r>
      <w:r w:rsidR="001560B6">
        <w:rPr>
          <w:rFonts w:cs="Times New Roman"/>
          <w:b/>
          <w:sz w:val="24"/>
          <w:szCs w:val="24"/>
        </w:rPr>
        <w:t>2</w:t>
      </w:r>
      <w:r>
        <w:rPr>
          <w:rFonts w:cs="Times New Roman"/>
          <w:b/>
          <w:sz w:val="24"/>
          <w:szCs w:val="24"/>
        </w:rPr>
        <w:t>.25.</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Pr="007F5774">
        <w:rPr>
          <w:rFonts w:cs="Times New Roman"/>
          <w:sz w:val="24"/>
          <w:szCs w:val="24"/>
        </w:rPr>
        <w:t>,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104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3680"/>
        <w:gridCol w:w="2287"/>
        <w:gridCol w:w="2401"/>
        <w:gridCol w:w="1400"/>
      </w:tblGrid>
      <w:tr w:rsidR="00BE5F24" w:rsidRPr="002D6A06" w14:paraId="163BBFF8" w14:textId="77777777" w:rsidTr="002D2112">
        <w:trPr>
          <w:trHeight w:val="386"/>
          <w:jc w:val="center"/>
        </w:trPr>
        <w:tc>
          <w:tcPr>
            <w:tcW w:w="698" w:type="dxa"/>
            <w:vAlign w:val="center"/>
          </w:tcPr>
          <w:p w14:paraId="52FD0A8B"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w:t>
            </w:r>
          </w:p>
        </w:tc>
        <w:tc>
          <w:tcPr>
            <w:tcW w:w="3680" w:type="dxa"/>
            <w:shd w:val="clear" w:color="auto" w:fill="auto"/>
            <w:vAlign w:val="center"/>
            <w:hideMark/>
          </w:tcPr>
          <w:p w14:paraId="508A5129"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6558637D"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vAlign w:val="center"/>
            <w:hideMark/>
          </w:tcPr>
          <w:p w14:paraId="0AEDAB33" w14:textId="77777777" w:rsidR="00BE5F24" w:rsidRPr="00014B6B" w:rsidRDefault="00BE5F24" w:rsidP="00A166AD">
            <w:pPr>
              <w:spacing w:after="0"/>
              <w:ind w:left="-110" w:right="-115"/>
              <w:jc w:val="center"/>
              <w:rPr>
                <w:rFonts w:eastAsia="Times New Roman" w:cs="Times New Roman"/>
                <w:b/>
                <w:sz w:val="16"/>
                <w:szCs w:val="16"/>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5ACD6F82"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E5F24" w:rsidRPr="002D6A06" w14:paraId="792D0257" w14:textId="77777777" w:rsidTr="002D2112">
        <w:trPr>
          <w:trHeight w:val="109"/>
          <w:jc w:val="center"/>
        </w:trPr>
        <w:tc>
          <w:tcPr>
            <w:tcW w:w="10466" w:type="dxa"/>
            <w:gridSpan w:val="5"/>
          </w:tcPr>
          <w:p w14:paraId="0D405C99" w14:textId="77777777" w:rsidR="00BE5F24" w:rsidRPr="005A74A7" w:rsidRDefault="00BE5F24" w:rsidP="00A166AD">
            <w:pPr>
              <w:spacing w:after="0"/>
              <w:jc w:val="center"/>
              <w:rPr>
                <w:rFonts w:cs="Times New Roman"/>
                <w:sz w:val="22"/>
              </w:rPr>
            </w:pPr>
            <w:r w:rsidRPr="005A74A7">
              <w:rPr>
                <w:rStyle w:val="fontstyle01"/>
                <w:sz w:val="22"/>
                <w:szCs w:val="22"/>
              </w:rPr>
              <w:t>Клинцовская ТЭЦ</w:t>
            </w:r>
            <w:r w:rsidRPr="005A74A7">
              <w:rPr>
                <w:rFonts w:cs="Times New Roman"/>
                <w:color w:val="000000"/>
                <w:sz w:val="22"/>
              </w:rPr>
              <w:t xml:space="preserve">, </w:t>
            </w:r>
            <w:r w:rsidRPr="003D154B">
              <w:rPr>
                <w:rFonts w:cs="Times New Roman"/>
                <w:b/>
                <w:color w:val="000000"/>
                <w:sz w:val="22"/>
              </w:rPr>
              <w:t>ул.Мира,1</w:t>
            </w:r>
          </w:p>
        </w:tc>
      </w:tr>
      <w:tr w:rsidR="00BE5F24" w:rsidRPr="002D6A06" w14:paraId="1EA9FFFF" w14:textId="77777777" w:rsidTr="002D2112">
        <w:trPr>
          <w:trHeight w:val="109"/>
          <w:jc w:val="center"/>
        </w:trPr>
        <w:tc>
          <w:tcPr>
            <w:tcW w:w="698" w:type="dxa"/>
          </w:tcPr>
          <w:p w14:paraId="4EBFBC9D"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w:t>
            </w:r>
          </w:p>
        </w:tc>
        <w:tc>
          <w:tcPr>
            <w:tcW w:w="3680" w:type="dxa"/>
            <w:shd w:val="clear" w:color="auto" w:fill="auto"/>
            <w:noWrap/>
            <w:vAlign w:val="center"/>
          </w:tcPr>
          <w:p w14:paraId="2CB3BA5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Прямые договоры</w:t>
            </w:r>
          </w:p>
        </w:tc>
        <w:tc>
          <w:tcPr>
            <w:tcW w:w="2287" w:type="dxa"/>
            <w:shd w:val="clear" w:color="auto" w:fill="auto"/>
            <w:vAlign w:val="center"/>
          </w:tcPr>
          <w:p w14:paraId="060147C6"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Александрова ул., 45</w:t>
            </w:r>
          </w:p>
        </w:tc>
        <w:tc>
          <w:tcPr>
            <w:tcW w:w="2401" w:type="dxa"/>
            <w:shd w:val="clear" w:color="auto" w:fill="auto"/>
            <w:noWrap/>
            <w:vAlign w:val="center"/>
          </w:tcPr>
          <w:p w14:paraId="7A2B1D1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0,152</w:t>
            </w:r>
          </w:p>
        </w:tc>
        <w:tc>
          <w:tcPr>
            <w:tcW w:w="1400" w:type="dxa"/>
            <w:vAlign w:val="center"/>
          </w:tcPr>
          <w:p w14:paraId="63070079"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17D4B806" w14:textId="77777777" w:rsidTr="002D2112">
        <w:trPr>
          <w:trHeight w:val="109"/>
          <w:jc w:val="center"/>
        </w:trPr>
        <w:tc>
          <w:tcPr>
            <w:tcW w:w="698" w:type="dxa"/>
          </w:tcPr>
          <w:p w14:paraId="7ACE8B89"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2</w:t>
            </w:r>
          </w:p>
        </w:tc>
        <w:tc>
          <w:tcPr>
            <w:tcW w:w="3680" w:type="dxa"/>
            <w:shd w:val="clear" w:color="auto" w:fill="auto"/>
            <w:noWrap/>
            <w:vAlign w:val="center"/>
          </w:tcPr>
          <w:p w14:paraId="60CC05EC"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E0C1205"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Александрова ул., 47</w:t>
            </w:r>
          </w:p>
        </w:tc>
        <w:tc>
          <w:tcPr>
            <w:tcW w:w="2401" w:type="dxa"/>
            <w:shd w:val="clear" w:color="auto" w:fill="auto"/>
            <w:noWrap/>
            <w:vAlign w:val="center"/>
          </w:tcPr>
          <w:p w14:paraId="001BF0C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0,3286</w:t>
            </w:r>
          </w:p>
        </w:tc>
        <w:tc>
          <w:tcPr>
            <w:tcW w:w="1400" w:type="dxa"/>
            <w:vAlign w:val="center"/>
          </w:tcPr>
          <w:p w14:paraId="4AF0ED8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0,1747</w:t>
            </w:r>
          </w:p>
        </w:tc>
      </w:tr>
      <w:tr w:rsidR="00BE5F24" w:rsidRPr="002D6A06" w14:paraId="2BAF85A3" w14:textId="77777777" w:rsidTr="002D2112">
        <w:trPr>
          <w:trHeight w:val="109"/>
          <w:jc w:val="center"/>
        </w:trPr>
        <w:tc>
          <w:tcPr>
            <w:tcW w:w="698" w:type="dxa"/>
          </w:tcPr>
          <w:p w14:paraId="56A48297"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w:t>
            </w:r>
          </w:p>
        </w:tc>
        <w:tc>
          <w:tcPr>
            <w:tcW w:w="3680" w:type="dxa"/>
            <w:shd w:val="clear" w:color="auto" w:fill="auto"/>
            <w:noWrap/>
            <w:vAlign w:val="center"/>
          </w:tcPr>
          <w:p w14:paraId="0032AE7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335C4D1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Александрова ул., 49</w:t>
            </w:r>
          </w:p>
        </w:tc>
        <w:tc>
          <w:tcPr>
            <w:tcW w:w="2401" w:type="dxa"/>
            <w:shd w:val="clear" w:color="auto" w:fill="auto"/>
            <w:noWrap/>
            <w:vAlign w:val="center"/>
          </w:tcPr>
          <w:p w14:paraId="770581B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0,5946</w:t>
            </w:r>
          </w:p>
        </w:tc>
        <w:tc>
          <w:tcPr>
            <w:tcW w:w="1400" w:type="dxa"/>
            <w:vAlign w:val="center"/>
          </w:tcPr>
          <w:p w14:paraId="294DE0A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0,289</w:t>
            </w:r>
          </w:p>
        </w:tc>
      </w:tr>
      <w:tr w:rsidR="00BE5F24" w:rsidRPr="002D6A06" w14:paraId="2BD4F3BA" w14:textId="77777777" w:rsidTr="002D2112">
        <w:trPr>
          <w:trHeight w:val="109"/>
          <w:jc w:val="center"/>
        </w:trPr>
        <w:tc>
          <w:tcPr>
            <w:tcW w:w="698" w:type="dxa"/>
          </w:tcPr>
          <w:p w14:paraId="07A68F71"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w:t>
            </w:r>
          </w:p>
        </w:tc>
        <w:tc>
          <w:tcPr>
            <w:tcW w:w="3680" w:type="dxa"/>
            <w:shd w:val="clear" w:color="auto" w:fill="auto"/>
            <w:noWrap/>
            <w:vAlign w:val="center"/>
          </w:tcPr>
          <w:p w14:paraId="1BD991A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4B4B47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10</w:t>
            </w:r>
          </w:p>
        </w:tc>
        <w:tc>
          <w:tcPr>
            <w:tcW w:w="2401" w:type="dxa"/>
            <w:shd w:val="clear" w:color="auto" w:fill="auto"/>
            <w:noWrap/>
            <w:vAlign w:val="center"/>
          </w:tcPr>
          <w:p w14:paraId="237B1C8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0,043</w:t>
            </w:r>
          </w:p>
        </w:tc>
        <w:tc>
          <w:tcPr>
            <w:tcW w:w="1400" w:type="dxa"/>
            <w:vAlign w:val="center"/>
          </w:tcPr>
          <w:p w14:paraId="450354B1"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48D8FC3" w14:textId="77777777" w:rsidTr="002D2112">
        <w:trPr>
          <w:trHeight w:val="109"/>
          <w:jc w:val="center"/>
        </w:trPr>
        <w:tc>
          <w:tcPr>
            <w:tcW w:w="698" w:type="dxa"/>
          </w:tcPr>
          <w:p w14:paraId="2396EFDA"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w:t>
            </w:r>
          </w:p>
        </w:tc>
        <w:tc>
          <w:tcPr>
            <w:tcW w:w="3680" w:type="dxa"/>
            <w:shd w:val="clear" w:color="auto" w:fill="auto"/>
            <w:noWrap/>
            <w:vAlign w:val="center"/>
          </w:tcPr>
          <w:p w14:paraId="707C4A65"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6B3EFA7A"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40</w:t>
            </w:r>
          </w:p>
        </w:tc>
        <w:tc>
          <w:tcPr>
            <w:tcW w:w="2401" w:type="dxa"/>
            <w:shd w:val="clear" w:color="auto" w:fill="auto"/>
            <w:noWrap/>
            <w:vAlign w:val="center"/>
          </w:tcPr>
          <w:p w14:paraId="6A1C08D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0,3055</w:t>
            </w:r>
          </w:p>
        </w:tc>
        <w:tc>
          <w:tcPr>
            <w:tcW w:w="1400" w:type="dxa"/>
            <w:vAlign w:val="center"/>
          </w:tcPr>
          <w:p w14:paraId="508BF6F2"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81A5756" w14:textId="77777777" w:rsidTr="002D2112">
        <w:trPr>
          <w:trHeight w:val="109"/>
          <w:jc w:val="center"/>
        </w:trPr>
        <w:tc>
          <w:tcPr>
            <w:tcW w:w="698" w:type="dxa"/>
          </w:tcPr>
          <w:p w14:paraId="65D0EA41"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w:t>
            </w:r>
          </w:p>
        </w:tc>
        <w:tc>
          <w:tcPr>
            <w:tcW w:w="3680" w:type="dxa"/>
            <w:shd w:val="clear" w:color="auto" w:fill="auto"/>
            <w:noWrap/>
            <w:vAlign w:val="center"/>
          </w:tcPr>
          <w:p w14:paraId="1AB7A538"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124A1483"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42</w:t>
            </w:r>
          </w:p>
        </w:tc>
        <w:tc>
          <w:tcPr>
            <w:tcW w:w="2401" w:type="dxa"/>
            <w:shd w:val="clear" w:color="auto" w:fill="auto"/>
            <w:noWrap/>
            <w:vAlign w:val="center"/>
          </w:tcPr>
          <w:p w14:paraId="3F019DC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0,4137</w:t>
            </w:r>
          </w:p>
        </w:tc>
        <w:tc>
          <w:tcPr>
            <w:tcW w:w="1400" w:type="dxa"/>
            <w:vAlign w:val="center"/>
          </w:tcPr>
          <w:p w14:paraId="3C0F0AB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BF7ED75" w14:textId="77777777" w:rsidTr="002D2112">
        <w:trPr>
          <w:trHeight w:val="109"/>
          <w:jc w:val="center"/>
        </w:trPr>
        <w:tc>
          <w:tcPr>
            <w:tcW w:w="698" w:type="dxa"/>
          </w:tcPr>
          <w:p w14:paraId="15953DB6"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w:t>
            </w:r>
          </w:p>
        </w:tc>
        <w:tc>
          <w:tcPr>
            <w:tcW w:w="3680" w:type="dxa"/>
            <w:shd w:val="clear" w:color="auto" w:fill="auto"/>
            <w:noWrap/>
            <w:vAlign w:val="center"/>
          </w:tcPr>
          <w:p w14:paraId="196D1CD3"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9F79CDA"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Восточная ул., 2</w:t>
            </w:r>
          </w:p>
        </w:tc>
        <w:tc>
          <w:tcPr>
            <w:tcW w:w="2401" w:type="dxa"/>
            <w:shd w:val="clear" w:color="auto" w:fill="auto"/>
            <w:noWrap/>
            <w:vAlign w:val="center"/>
          </w:tcPr>
          <w:p w14:paraId="7B4914A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0,155</w:t>
            </w:r>
          </w:p>
        </w:tc>
        <w:tc>
          <w:tcPr>
            <w:tcW w:w="1400" w:type="dxa"/>
            <w:vAlign w:val="center"/>
          </w:tcPr>
          <w:p w14:paraId="3DA988F5"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51FBDDD" w14:textId="77777777" w:rsidTr="002D2112">
        <w:trPr>
          <w:trHeight w:val="109"/>
          <w:jc w:val="center"/>
        </w:trPr>
        <w:tc>
          <w:tcPr>
            <w:tcW w:w="698" w:type="dxa"/>
          </w:tcPr>
          <w:p w14:paraId="615D5BCC" w14:textId="77777777" w:rsidR="00BE5F24" w:rsidRPr="00922F9F"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w:t>
            </w:r>
          </w:p>
        </w:tc>
        <w:tc>
          <w:tcPr>
            <w:tcW w:w="3680" w:type="dxa"/>
            <w:shd w:val="clear" w:color="auto" w:fill="auto"/>
            <w:noWrap/>
            <w:vAlign w:val="center"/>
          </w:tcPr>
          <w:p w14:paraId="55978716"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31263900"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Восточная ул., 4</w:t>
            </w:r>
          </w:p>
        </w:tc>
        <w:tc>
          <w:tcPr>
            <w:tcW w:w="2401" w:type="dxa"/>
            <w:shd w:val="clear" w:color="auto" w:fill="auto"/>
            <w:noWrap/>
            <w:vAlign w:val="center"/>
          </w:tcPr>
          <w:p w14:paraId="22657EF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0,184</w:t>
            </w:r>
          </w:p>
        </w:tc>
        <w:tc>
          <w:tcPr>
            <w:tcW w:w="1400" w:type="dxa"/>
            <w:vAlign w:val="center"/>
          </w:tcPr>
          <w:p w14:paraId="2AC43B32"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BFE4EFE" w14:textId="77777777" w:rsidTr="002D2112">
        <w:trPr>
          <w:trHeight w:val="109"/>
          <w:jc w:val="center"/>
        </w:trPr>
        <w:tc>
          <w:tcPr>
            <w:tcW w:w="698" w:type="dxa"/>
          </w:tcPr>
          <w:p w14:paraId="6DC392CF"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9</w:t>
            </w:r>
          </w:p>
        </w:tc>
        <w:tc>
          <w:tcPr>
            <w:tcW w:w="3680" w:type="dxa"/>
            <w:shd w:val="clear" w:color="auto" w:fill="auto"/>
            <w:noWrap/>
            <w:vAlign w:val="center"/>
          </w:tcPr>
          <w:p w14:paraId="02E41301"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2B9ADF6"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Гагарина ул., 112</w:t>
            </w:r>
          </w:p>
        </w:tc>
        <w:tc>
          <w:tcPr>
            <w:tcW w:w="2401" w:type="dxa"/>
            <w:shd w:val="clear" w:color="auto" w:fill="auto"/>
            <w:noWrap/>
            <w:vAlign w:val="center"/>
          </w:tcPr>
          <w:p w14:paraId="28536A5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0,3712</w:t>
            </w:r>
          </w:p>
        </w:tc>
        <w:tc>
          <w:tcPr>
            <w:tcW w:w="1400" w:type="dxa"/>
            <w:vAlign w:val="center"/>
          </w:tcPr>
          <w:p w14:paraId="23248B3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0,1991</w:t>
            </w:r>
          </w:p>
        </w:tc>
      </w:tr>
      <w:tr w:rsidR="00BE5F24" w:rsidRPr="002D6A06" w14:paraId="1DC4AE9D" w14:textId="77777777" w:rsidTr="002D2112">
        <w:trPr>
          <w:trHeight w:val="109"/>
          <w:jc w:val="center"/>
        </w:trPr>
        <w:tc>
          <w:tcPr>
            <w:tcW w:w="698" w:type="dxa"/>
          </w:tcPr>
          <w:p w14:paraId="76294A1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10</w:t>
            </w:r>
          </w:p>
        </w:tc>
        <w:tc>
          <w:tcPr>
            <w:tcW w:w="3680" w:type="dxa"/>
            <w:shd w:val="clear" w:color="auto" w:fill="auto"/>
            <w:noWrap/>
            <w:vAlign w:val="center"/>
          </w:tcPr>
          <w:p w14:paraId="290BB90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41C5502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Дзержинского ул., 40</w:t>
            </w:r>
          </w:p>
        </w:tc>
        <w:tc>
          <w:tcPr>
            <w:tcW w:w="2401" w:type="dxa"/>
            <w:shd w:val="clear" w:color="auto" w:fill="auto"/>
            <w:noWrap/>
            <w:vAlign w:val="center"/>
          </w:tcPr>
          <w:p w14:paraId="49A1AF0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0,2503</w:t>
            </w:r>
          </w:p>
        </w:tc>
        <w:tc>
          <w:tcPr>
            <w:tcW w:w="1400" w:type="dxa"/>
            <w:vAlign w:val="center"/>
          </w:tcPr>
          <w:p w14:paraId="5AC39F5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0,1235</w:t>
            </w:r>
          </w:p>
        </w:tc>
      </w:tr>
      <w:tr w:rsidR="00BE5F24" w:rsidRPr="002D6A06" w14:paraId="1453BA38" w14:textId="77777777" w:rsidTr="002D2112">
        <w:trPr>
          <w:trHeight w:val="109"/>
          <w:jc w:val="center"/>
        </w:trPr>
        <w:tc>
          <w:tcPr>
            <w:tcW w:w="698" w:type="dxa"/>
          </w:tcPr>
          <w:p w14:paraId="1D6B86F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11</w:t>
            </w:r>
          </w:p>
        </w:tc>
        <w:tc>
          <w:tcPr>
            <w:tcW w:w="3680" w:type="dxa"/>
            <w:shd w:val="clear" w:color="auto" w:fill="auto"/>
            <w:noWrap/>
            <w:vAlign w:val="center"/>
          </w:tcPr>
          <w:p w14:paraId="41267C77"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7C81B1E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Дзержинского ул., 42</w:t>
            </w:r>
          </w:p>
        </w:tc>
        <w:tc>
          <w:tcPr>
            <w:tcW w:w="2401" w:type="dxa"/>
            <w:shd w:val="clear" w:color="auto" w:fill="auto"/>
            <w:noWrap/>
            <w:vAlign w:val="center"/>
          </w:tcPr>
          <w:p w14:paraId="1693C2F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0,209</w:t>
            </w:r>
          </w:p>
        </w:tc>
        <w:tc>
          <w:tcPr>
            <w:tcW w:w="1400" w:type="dxa"/>
            <w:vAlign w:val="center"/>
          </w:tcPr>
          <w:p w14:paraId="3DAC4159"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30FEA77" w14:textId="77777777" w:rsidTr="002D2112">
        <w:trPr>
          <w:trHeight w:val="109"/>
          <w:jc w:val="center"/>
        </w:trPr>
        <w:tc>
          <w:tcPr>
            <w:tcW w:w="698" w:type="dxa"/>
          </w:tcPr>
          <w:p w14:paraId="6B1BA36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12</w:t>
            </w:r>
          </w:p>
        </w:tc>
        <w:tc>
          <w:tcPr>
            <w:tcW w:w="3680" w:type="dxa"/>
            <w:shd w:val="clear" w:color="auto" w:fill="auto"/>
            <w:noWrap/>
            <w:vAlign w:val="center"/>
          </w:tcPr>
          <w:p w14:paraId="1E577A16"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1CF35A29"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Дзержинского ул., 44</w:t>
            </w:r>
          </w:p>
        </w:tc>
        <w:tc>
          <w:tcPr>
            <w:tcW w:w="2401" w:type="dxa"/>
            <w:shd w:val="clear" w:color="auto" w:fill="auto"/>
            <w:noWrap/>
            <w:vAlign w:val="center"/>
          </w:tcPr>
          <w:p w14:paraId="3ED6AB4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0,34</w:t>
            </w:r>
          </w:p>
        </w:tc>
        <w:tc>
          <w:tcPr>
            <w:tcW w:w="1400" w:type="dxa"/>
            <w:vAlign w:val="center"/>
          </w:tcPr>
          <w:p w14:paraId="4C751769"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D34EA96" w14:textId="77777777" w:rsidTr="002D2112">
        <w:trPr>
          <w:trHeight w:val="109"/>
          <w:jc w:val="center"/>
        </w:trPr>
        <w:tc>
          <w:tcPr>
            <w:tcW w:w="698" w:type="dxa"/>
          </w:tcPr>
          <w:p w14:paraId="54A2B07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13</w:t>
            </w:r>
          </w:p>
        </w:tc>
        <w:tc>
          <w:tcPr>
            <w:tcW w:w="3680" w:type="dxa"/>
            <w:shd w:val="clear" w:color="auto" w:fill="auto"/>
            <w:noWrap/>
            <w:vAlign w:val="center"/>
          </w:tcPr>
          <w:p w14:paraId="0058D240"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6A868EE1"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Зайцева пер., 5</w:t>
            </w:r>
          </w:p>
        </w:tc>
        <w:tc>
          <w:tcPr>
            <w:tcW w:w="2401" w:type="dxa"/>
            <w:shd w:val="clear" w:color="auto" w:fill="auto"/>
            <w:noWrap/>
            <w:vAlign w:val="center"/>
          </w:tcPr>
          <w:p w14:paraId="47243F5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0,37</w:t>
            </w:r>
          </w:p>
        </w:tc>
        <w:tc>
          <w:tcPr>
            <w:tcW w:w="1400" w:type="dxa"/>
            <w:vAlign w:val="center"/>
          </w:tcPr>
          <w:p w14:paraId="549E6FD4"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26AC7A6" w14:textId="77777777" w:rsidTr="002D2112">
        <w:trPr>
          <w:trHeight w:val="109"/>
          <w:jc w:val="center"/>
        </w:trPr>
        <w:tc>
          <w:tcPr>
            <w:tcW w:w="698" w:type="dxa"/>
          </w:tcPr>
          <w:p w14:paraId="52185CC6"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14</w:t>
            </w:r>
          </w:p>
        </w:tc>
        <w:tc>
          <w:tcPr>
            <w:tcW w:w="3680" w:type="dxa"/>
            <w:shd w:val="clear" w:color="auto" w:fill="auto"/>
            <w:noWrap/>
            <w:vAlign w:val="center"/>
          </w:tcPr>
          <w:p w14:paraId="0BAC016F"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60BFA935"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Калинина ул., 151</w:t>
            </w:r>
          </w:p>
        </w:tc>
        <w:tc>
          <w:tcPr>
            <w:tcW w:w="2401" w:type="dxa"/>
            <w:shd w:val="clear" w:color="auto" w:fill="auto"/>
            <w:noWrap/>
            <w:vAlign w:val="center"/>
          </w:tcPr>
          <w:p w14:paraId="33CB44B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0,2851</w:t>
            </w:r>
          </w:p>
        </w:tc>
        <w:tc>
          <w:tcPr>
            <w:tcW w:w="1400" w:type="dxa"/>
            <w:vAlign w:val="center"/>
          </w:tcPr>
          <w:p w14:paraId="181756D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0,1411</w:t>
            </w:r>
          </w:p>
        </w:tc>
      </w:tr>
      <w:tr w:rsidR="00BE5F24" w:rsidRPr="002D6A06" w14:paraId="3D8B1DEC" w14:textId="77777777" w:rsidTr="002D2112">
        <w:trPr>
          <w:trHeight w:val="109"/>
          <w:jc w:val="center"/>
        </w:trPr>
        <w:tc>
          <w:tcPr>
            <w:tcW w:w="698" w:type="dxa"/>
          </w:tcPr>
          <w:p w14:paraId="657A13D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15</w:t>
            </w:r>
          </w:p>
        </w:tc>
        <w:tc>
          <w:tcPr>
            <w:tcW w:w="3680" w:type="dxa"/>
            <w:shd w:val="clear" w:color="auto" w:fill="auto"/>
            <w:noWrap/>
            <w:vAlign w:val="center"/>
          </w:tcPr>
          <w:p w14:paraId="175794C5"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15F2FA7F"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Калинина ул., 167</w:t>
            </w:r>
          </w:p>
        </w:tc>
        <w:tc>
          <w:tcPr>
            <w:tcW w:w="2401" w:type="dxa"/>
            <w:shd w:val="clear" w:color="auto" w:fill="auto"/>
            <w:noWrap/>
            <w:vAlign w:val="center"/>
          </w:tcPr>
          <w:p w14:paraId="2580A51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0,2442</w:t>
            </w:r>
          </w:p>
        </w:tc>
        <w:tc>
          <w:tcPr>
            <w:tcW w:w="1400" w:type="dxa"/>
            <w:vAlign w:val="center"/>
          </w:tcPr>
          <w:p w14:paraId="5349493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0,0848</w:t>
            </w:r>
          </w:p>
        </w:tc>
      </w:tr>
      <w:tr w:rsidR="00BE5F24" w:rsidRPr="002D6A06" w14:paraId="038A42F6" w14:textId="77777777" w:rsidTr="002D2112">
        <w:trPr>
          <w:trHeight w:val="109"/>
          <w:jc w:val="center"/>
        </w:trPr>
        <w:tc>
          <w:tcPr>
            <w:tcW w:w="698" w:type="dxa"/>
          </w:tcPr>
          <w:p w14:paraId="1D07B723"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16</w:t>
            </w:r>
          </w:p>
        </w:tc>
        <w:tc>
          <w:tcPr>
            <w:tcW w:w="3680" w:type="dxa"/>
            <w:shd w:val="clear" w:color="auto" w:fill="auto"/>
            <w:noWrap/>
            <w:vAlign w:val="center"/>
          </w:tcPr>
          <w:p w14:paraId="4C09695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201C291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Калинина ул., 74</w:t>
            </w:r>
          </w:p>
        </w:tc>
        <w:tc>
          <w:tcPr>
            <w:tcW w:w="2401" w:type="dxa"/>
            <w:shd w:val="clear" w:color="auto" w:fill="auto"/>
            <w:noWrap/>
            <w:vAlign w:val="center"/>
          </w:tcPr>
          <w:p w14:paraId="73605CE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0,112</w:t>
            </w:r>
          </w:p>
        </w:tc>
        <w:tc>
          <w:tcPr>
            <w:tcW w:w="1400" w:type="dxa"/>
            <w:vAlign w:val="center"/>
          </w:tcPr>
          <w:p w14:paraId="52D9AB37"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3A57D31" w14:textId="77777777" w:rsidTr="002D2112">
        <w:trPr>
          <w:trHeight w:val="109"/>
          <w:jc w:val="center"/>
        </w:trPr>
        <w:tc>
          <w:tcPr>
            <w:tcW w:w="698" w:type="dxa"/>
          </w:tcPr>
          <w:p w14:paraId="6A379302"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17</w:t>
            </w:r>
          </w:p>
        </w:tc>
        <w:tc>
          <w:tcPr>
            <w:tcW w:w="3680" w:type="dxa"/>
            <w:shd w:val="clear" w:color="auto" w:fill="auto"/>
            <w:noWrap/>
            <w:vAlign w:val="center"/>
          </w:tcPr>
          <w:p w14:paraId="710FA40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0151E8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Карла Маркса ул., 34</w:t>
            </w:r>
          </w:p>
        </w:tc>
        <w:tc>
          <w:tcPr>
            <w:tcW w:w="2401" w:type="dxa"/>
            <w:shd w:val="clear" w:color="auto" w:fill="auto"/>
            <w:noWrap/>
            <w:vAlign w:val="center"/>
          </w:tcPr>
          <w:p w14:paraId="4541D81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0,4007</w:t>
            </w:r>
          </w:p>
        </w:tc>
        <w:tc>
          <w:tcPr>
            <w:tcW w:w="1400" w:type="dxa"/>
            <w:vAlign w:val="center"/>
          </w:tcPr>
          <w:p w14:paraId="0A0B0402"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623B3DC" w14:textId="77777777" w:rsidTr="002D2112">
        <w:trPr>
          <w:trHeight w:val="109"/>
          <w:jc w:val="center"/>
        </w:trPr>
        <w:tc>
          <w:tcPr>
            <w:tcW w:w="698" w:type="dxa"/>
          </w:tcPr>
          <w:p w14:paraId="5EC0B10B"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18</w:t>
            </w:r>
          </w:p>
        </w:tc>
        <w:tc>
          <w:tcPr>
            <w:tcW w:w="3680" w:type="dxa"/>
            <w:shd w:val="clear" w:color="auto" w:fill="auto"/>
            <w:noWrap/>
            <w:vAlign w:val="center"/>
          </w:tcPr>
          <w:p w14:paraId="2154D095"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4DD2B8F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Кюстендилская ул., 50</w:t>
            </w:r>
          </w:p>
        </w:tc>
        <w:tc>
          <w:tcPr>
            <w:tcW w:w="2401" w:type="dxa"/>
            <w:shd w:val="clear" w:color="auto" w:fill="auto"/>
            <w:noWrap/>
            <w:vAlign w:val="center"/>
          </w:tcPr>
          <w:p w14:paraId="280E0D6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0,2423</w:t>
            </w:r>
          </w:p>
        </w:tc>
        <w:tc>
          <w:tcPr>
            <w:tcW w:w="1400" w:type="dxa"/>
            <w:vAlign w:val="center"/>
          </w:tcPr>
          <w:p w14:paraId="3E2615E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0,1058</w:t>
            </w:r>
          </w:p>
        </w:tc>
      </w:tr>
      <w:tr w:rsidR="00BE5F24" w:rsidRPr="002D6A06" w14:paraId="47F1D2EB" w14:textId="77777777" w:rsidTr="002D2112">
        <w:trPr>
          <w:trHeight w:val="109"/>
          <w:jc w:val="center"/>
        </w:trPr>
        <w:tc>
          <w:tcPr>
            <w:tcW w:w="698" w:type="dxa"/>
          </w:tcPr>
          <w:p w14:paraId="32B7D072"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19</w:t>
            </w:r>
          </w:p>
        </w:tc>
        <w:tc>
          <w:tcPr>
            <w:tcW w:w="3680" w:type="dxa"/>
            <w:shd w:val="clear" w:color="auto" w:fill="auto"/>
            <w:noWrap/>
            <w:vAlign w:val="center"/>
          </w:tcPr>
          <w:p w14:paraId="50C470D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1B2ACB1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Кирова ул., 130</w:t>
            </w:r>
          </w:p>
        </w:tc>
        <w:tc>
          <w:tcPr>
            <w:tcW w:w="2401" w:type="dxa"/>
            <w:shd w:val="clear" w:color="auto" w:fill="auto"/>
            <w:noWrap/>
            <w:vAlign w:val="center"/>
          </w:tcPr>
          <w:p w14:paraId="53BF08E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0,2487</w:t>
            </w:r>
          </w:p>
        </w:tc>
        <w:tc>
          <w:tcPr>
            <w:tcW w:w="1400" w:type="dxa"/>
            <w:vAlign w:val="center"/>
          </w:tcPr>
          <w:p w14:paraId="62C558F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0,1058</w:t>
            </w:r>
          </w:p>
        </w:tc>
      </w:tr>
      <w:tr w:rsidR="00BE5F24" w:rsidRPr="002D6A06" w14:paraId="211B6E52" w14:textId="77777777" w:rsidTr="002D2112">
        <w:trPr>
          <w:trHeight w:val="109"/>
          <w:jc w:val="center"/>
        </w:trPr>
        <w:tc>
          <w:tcPr>
            <w:tcW w:w="698" w:type="dxa"/>
          </w:tcPr>
          <w:p w14:paraId="2335522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20</w:t>
            </w:r>
          </w:p>
        </w:tc>
        <w:tc>
          <w:tcPr>
            <w:tcW w:w="3680" w:type="dxa"/>
            <w:shd w:val="clear" w:color="auto" w:fill="auto"/>
            <w:noWrap/>
            <w:vAlign w:val="center"/>
          </w:tcPr>
          <w:p w14:paraId="4F9D27F0"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5B11FB80"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Кирова ул., 132</w:t>
            </w:r>
          </w:p>
        </w:tc>
        <w:tc>
          <w:tcPr>
            <w:tcW w:w="2401" w:type="dxa"/>
            <w:shd w:val="clear" w:color="auto" w:fill="auto"/>
            <w:noWrap/>
            <w:vAlign w:val="center"/>
          </w:tcPr>
          <w:p w14:paraId="5BEA4B1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0,2267</w:t>
            </w:r>
          </w:p>
        </w:tc>
        <w:tc>
          <w:tcPr>
            <w:tcW w:w="1400" w:type="dxa"/>
            <w:vAlign w:val="center"/>
          </w:tcPr>
          <w:p w14:paraId="4650B42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0,1016</w:t>
            </w:r>
          </w:p>
        </w:tc>
      </w:tr>
      <w:tr w:rsidR="00BE5F24" w:rsidRPr="002D6A06" w14:paraId="1DA1C8B3" w14:textId="77777777" w:rsidTr="002D2112">
        <w:trPr>
          <w:trHeight w:val="109"/>
          <w:jc w:val="center"/>
        </w:trPr>
        <w:tc>
          <w:tcPr>
            <w:tcW w:w="698" w:type="dxa"/>
          </w:tcPr>
          <w:p w14:paraId="3463FDD5"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21</w:t>
            </w:r>
          </w:p>
        </w:tc>
        <w:tc>
          <w:tcPr>
            <w:tcW w:w="3680" w:type="dxa"/>
            <w:shd w:val="clear" w:color="auto" w:fill="auto"/>
            <w:noWrap/>
            <w:vAlign w:val="center"/>
          </w:tcPr>
          <w:p w14:paraId="7B0D9723"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536C13D9"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Кирова ул., 136</w:t>
            </w:r>
          </w:p>
        </w:tc>
        <w:tc>
          <w:tcPr>
            <w:tcW w:w="2401" w:type="dxa"/>
            <w:shd w:val="clear" w:color="auto" w:fill="auto"/>
            <w:noWrap/>
            <w:vAlign w:val="center"/>
          </w:tcPr>
          <w:p w14:paraId="744248A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0,2422</w:t>
            </w:r>
          </w:p>
        </w:tc>
        <w:tc>
          <w:tcPr>
            <w:tcW w:w="1400" w:type="dxa"/>
            <w:vAlign w:val="center"/>
          </w:tcPr>
          <w:p w14:paraId="2DEAA3F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w:t>
            </w:r>
          </w:p>
        </w:tc>
      </w:tr>
      <w:tr w:rsidR="00BE5F24" w:rsidRPr="002D6A06" w14:paraId="47FB1DD1" w14:textId="77777777" w:rsidTr="002D2112">
        <w:trPr>
          <w:trHeight w:val="109"/>
          <w:jc w:val="center"/>
        </w:trPr>
        <w:tc>
          <w:tcPr>
            <w:tcW w:w="698" w:type="dxa"/>
          </w:tcPr>
          <w:p w14:paraId="629D3FCF"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22</w:t>
            </w:r>
          </w:p>
        </w:tc>
        <w:tc>
          <w:tcPr>
            <w:tcW w:w="3680" w:type="dxa"/>
            <w:shd w:val="clear" w:color="auto" w:fill="auto"/>
            <w:noWrap/>
            <w:vAlign w:val="center"/>
          </w:tcPr>
          <w:p w14:paraId="45A5DEA9"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МКД УК ООО "Жилкомсервис"</w:t>
            </w:r>
          </w:p>
        </w:tc>
        <w:tc>
          <w:tcPr>
            <w:tcW w:w="2287" w:type="dxa"/>
            <w:shd w:val="clear" w:color="auto" w:fill="auto"/>
            <w:vAlign w:val="center"/>
          </w:tcPr>
          <w:p w14:paraId="075BD9E8"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Кронштадтская ул., 19</w:t>
            </w:r>
          </w:p>
        </w:tc>
        <w:tc>
          <w:tcPr>
            <w:tcW w:w="2401" w:type="dxa"/>
            <w:shd w:val="clear" w:color="auto" w:fill="auto"/>
            <w:noWrap/>
            <w:vAlign w:val="center"/>
          </w:tcPr>
          <w:p w14:paraId="69C34AF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0,259</w:t>
            </w:r>
          </w:p>
        </w:tc>
        <w:tc>
          <w:tcPr>
            <w:tcW w:w="1400" w:type="dxa"/>
            <w:vAlign w:val="center"/>
          </w:tcPr>
          <w:p w14:paraId="041F8342"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1F5E2F49" w14:textId="77777777" w:rsidTr="002D2112">
        <w:trPr>
          <w:trHeight w:val="109"/>
          <w:jc w:val="center"/>
        </w:trPr>
        <w:tc>
          <w:tcPr>
            <w:tcW w:w="698" w:type="dxa"/>
          </w:tcPr>
          <w:p w14:paraId="07B3C687"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23</w:t>
            </w:r>
          </w:p>
        </w:tc>
        <w:tc>
          <w:tcPr>
            <w:tcW w:w="3680" w:type="dxa"/>
            <w:shd w:val="clear" w:color="auto" w:fill="auto"/>
            <w:noWrap/>
            <w:vAlign w:val="center"/>
          </w:tcPr>
          <w:p w14:paraId="16D3D63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7CE36D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Ворошилова ул., 32</w:t>
            </w:r>
          </w:p>
        </w:tc>
        <w:tc>
          <w:tcPr>
            <w:tcW w:w="2401" w:type="dxa"/>
            <w:shd w:val="clear" w:color="auto" w:fill="auto"/>
            <w:noWrap/>
            <w:vAlign w:val="center"/>
          </w:tcPr>
          <w:p w14:paraId="1D1B237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0,2245</w:t>
            </w:r>
          </w:p>
        </w:tc>
        <w:tc>
          <w:tcPr>
            <w:tcW w:w="1400" w:type="dxa"/>
            <w:vAlign w:val="center"/>
          </w:tcPr>
          <w:p w14:paraId="352D212B"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7C461812" w14:textId="77777777" w:rsidTr="002D2112">
        <w:trPr>
          <w:trHeight w:val="109"/>
          <w:jc w:val="center"/>
        </w:trPr>
        <w:tc>
          <w:tcPr>
            <w:tcW w:w="698" w:type="dxa"/>
          </w:tcPr>
          <w:p w14:paraId="7B48D3FD"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24</w:t>
            </w:r>
          </w:p>
        </w:tc>
        <w:tc>
          <w:tcPr>
            <w:tcW w:w="3680" w:type="dxa"/>
            <w:shd w:val="clear" w:color="auto" w:fill="auto"/>
            <w:noWrap/>
            <w:vAlign w:val="center"/>
          </w:tcPr>
          <w:p w14:paraId="33F9944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08B991D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Ворошилова ул., 34</w:t>
            </w:r>
          </w:p>
        </w:tc>
        <w:tc>
          <w:tcPr>
            <w:tcW w:w="2401" w:type="dxa"/>
            <w:shd w:val="clear" w:color="auto" w:fill="auto"/>
            <w:noWrap/>
            <w:vAlign w:val="center"/>
          </w:tcPr>
          <w:p w14:paraId="521D24EC"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0,2254</w:t>
            </w:r>
          </w:p>
        </w:tc>
        <w:tc>
          <w:tcPr>
            <w:tcW w:w="1400" w:type="dxa"/>
            <w:vAlign w:val="center"/>
          </w:tcPr>
          <w:p w14:paraId="431E4B9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FDF94D6" w14:textId="77777777" w:rsidTr="002D2112">
        <w:trPr>
          <w:trHeight w:val="109"/>
          <w:jc w:val="center"/>
        </w:trPr>
        <w:tc>
          <w:tcPr>
            <w:tcW w:w="698" w:type="dxa"/>
          </w:tcPr>
          <w:p w14:paraId="28166A4B"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25</w:t>
            </w:r>
          </w:p>
        </w:tc>
        <w:tc>
          <w:tcPr>
            <w:tcW w:w="3680" w:type="dxa"/>
            <w:shd w:val="clear" w:color="auto" w:fill="auto"/>
            <w:noWrap/>
            <w:vAlign w:val="center"/>
          </w:tcPr>
          <w:p w14:paraId="7EF88D8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05B069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Ворошилова ул., 36</w:t>
            </w:r>
          </w:p>
        </w:tc>
        <w:tc>
          <w:tcPr>
            <w:tcW w:w="2401" w:type="dxa"/>
            <w:shd w:val="clear" w:color="auto" w:fill="auto"/>
            <w:noWrap/>
            <w:vAlign w:val="center"/>
          </w:tcPr>
          <w:p w14:paraId="5F1849FC"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0,2226</w:t>
            </w:r>
          </w:p>
        </w:tc>
        <w:tc>
          <w:tcPr>
            <w:tcW w:w="1400" w:type="dxa"/>
            <w:vAlign w:val="center"/>
          </w:tcPr>
          <w:p w14:paraId="41DB29CE"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74166BE9" w14:textId="77777777" w:rsidTr="002D2112">
        <w:trPr>
          <w:trHeight w:val="109"/>
          <w:jc w:val="center"/>
        </w:trPr>
        <w:tc>
          <w:tcPr>
            <w:tcW w:w="698" w:type="dxa"/>
          </w:tcPr>
          <w:p w14:paraId="0F5D96C9"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26</w:t>
            </w:r>
          </w:p>
        </w:tc>
        <w:tc>
          <w:tcPr>
            <w:tcW w:w="3680" w:type="dxa"/>
            <w:shd w:val="clear" w:color="auto" w:fill="auto"/>
            <w:noWrap/>
            <w:vAlign w:val="center"/>
          </w:tcPr>
          <w:p w14:paraId="146E439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6524800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Ворошилова ул., 44</w:t>
            </w:r>
          </w:p>
        </w:tc>
        <w:tc>
          <w:tcPr>
            <w:tcW w:w="2401" w:type="dxa"/>
            <w:shd w:val="clear" w:color="auto" w:fill="auto"/>
            <w:noWrap/>
            <w:vAlign w:val="center"/>
          </w:tcPr>
          <w:p w14:paraId="44515E65"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0,2231</w:t>
            </w:r>
          </w:p>
        </w:tc>
        <w:tc>
          <w:tcPr>
            <w:tcW w:w="1400" w:type="dxa"/>
            <w:vAlign w:val="center"/>
          </w:tcPr>
          <w:p w14:paraId="009F2335"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EF49DB2" w14:textId="77777777" w:rsidTr="002D2112">
        <w:trPr>
          <w:trHeight w:val="109"/>
          <w:jc w:val="center"/>
        </w:trPr>
        <w:tc>
          <w:tcPr>
            <w:tcW w:w="698" w:type="dxa"/>
          </w:tcPr>
          <w:p w14:paraId="1B36CAAD"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27</w:t>
            </w:r>
          </w:p>
        </w:tc>
        <w:tc>
          <w:tcPr>
            <w:tcW w:w="3680" w:type="dxa"/>
            <w:shd w:val="clear" w:color="auto" w:fill="auto"/>
            <w:noWrap/>
            <w:vAlign w:val="center"/>
          </w:tcPr>
          <w:p w14:paraId="200A059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3B86762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Ворошилова ул., 46</w:t>
            </w:r>
          </w:p>
        </w:tc>
        <w:tc>
          <w:tcPr>
            <w:tcW w:w="2401" w:type="dxa"/>
            <w:shd w:val="clear" w:color="auto" w:fill="auto"/>
            <w:noWrap/>
            <w:vAlign w:val="center"/>
          </w:tcPr>
          <w:p w14:paraId="306EDA3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0,2299</w:t>
            </w:r>
          </w:p>
        </w:tc>
        <w:tc>
          <w:tcPr>
            <w:tcW w:w="1400" w:type="dxa"/>
            <w:vAlign w:val="center"/>
          </w:tcPr>
          <w:p w14:paraId="27B6E825"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5A3EE1D" w14:textId="77777777" w:rsidTr="002D2112">
        <w:trPr>
          <w:trHeight w:val="109"/>
          <w:jc w:val="center"/>
        </w:trPr>
        <w:tc>
          <w:tcPr>
            <w:tcW w:w="698" w:type="dxa"/>
          </w:tcPr>
          <w:p w14:paraId="79528FBA"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28</w:t>
            </w:r>
          </w:p>
        </w:tc>
        <w:tc>
          <w:tcPr>
            <w:tcW w:w="3680" w:type="dxa"/>
            <w:shd w:val="clear" w:color="auto" w:fill="auto"/>
            <w:noWrap/>
            <w:vAlign w:val="center"/>
          </w:tcPr>
          <w:p w14:paraId="6F60B92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6CABB3E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Ворошилова ул., 48</w:t>
            </w:r>
          </w:p>
        </w:tc>
        <w:tc>
          <w:tcPr>
            <w:tcW w:w="2401" w:type="dxa"/>
            <w:shd w:val="clear" w:color="auto" w:fill="auto"/>
            <w:noWrap/>
            <w:vAlign w:val="center"/>
          </w:tcPr>
          <w:p w14:paraId="1221A1A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0,2214</w:t>
            </w:r>
          </w:p>
        </w:tc>
        <w:tc>
          <w:tcPr>
            <w:tcW w:w="1400" w:type="dxa"/>
            <w:vAlign w:val="center"/>
          </w:tcPr>
          <w:p w14:paraId="2F442DF5"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BAB2738" w14:textId="77777777" w:rsidTr="002D2112">
        <w:trPr>
          <w:trHeight w:val="109"/>
          <w:jc w:val="center"/>
        </w:trPr>
        <w:tc>
          <w:tcPr>
            <w:tcW w:w="698" w:type="dxa"/>
          </w:tcPr>
          <w:p w14:paraId="5CF2ADC4"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29</w:t>
            </w:r>
          </w:p>
        </w:tc>
        <w:tc>
          <w:tcPr>
            <w:tcW w:w="3680" w:type="dxa"/>
            <w:shd w:val="clear" w:color="auto" w:fill="auto"/>
            <w:noWrap/>
            <w:vAlign w:val="center"/>
          </w:tcPr>
          <w:p w14:paraId="6501333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7A17686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Ворошилова ул., 50</w:t>
            </w:r>
          </w:p>
        </w:tc>
        <w:tc>
          <w:tcPr>
            <w:tcW w:w="2401" w:type="dxa"/>
            <w:shd w:val="clear" w:color="auto" w:fill="auto"/>
            <w:noWrap/>
            <w:vAlign w:val="center"/>
          </w:tcPr>
          <w:p w14:paraId="6F0C141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0,2259</w:t>
            </w:r>
          </w:p>
        </w:tc>
        <w:tc>
          <w:tcPr>
            <w:tcW w:w="1400" w:type="dxa"/>
            <w:vAlign w:val="center"/>
          </w:tcPr>
          <w:p w14:paraId="3D6AF7A4"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7548041A" w14:textId="77777777" w:rsidTr="002D2112">
        <w:trPr>
          <w:trHeight w:val="109"/>
          <w:jc w:val="center"/>
        </w:trPr>
        <w:tc>
          <w:tcPr>
            <w:tcW w:w="698" w:type="dxa"/>
          </w:tcPr>
          <w:p w14:paraId="000C649E"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30</w:t>
            </w:r>
          </w:p>
        </w:tc>
        <w:tc>
          <w:tcPr>
            <w:tcW w:w="3680" w:type="dxa"/>
            <w:shd w:val="clear" w:color="auto" w:fill="auto"/>
            <w:noWrap/>
            <w:vAlign w:val="center"/>
          </w:tcPr>
          <w:p w14:paraId="767CA9A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7849A7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Ворошилова ул., 52</w:t>
            </w:r>
          </w:p>
        </w:tc>
        <w:tc>
          <w:tcPr>
            <w:tcW w:w="2401" w:type="dxa"/>
            <w:shd w:val="clear" w:color="auto" w:fill="auto"/>
            <w:noWrap/>
            <w:vAlign w:val="center"/>
          </w:tcPr>
          <w:p w14:paraId="2525F2F0"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0,4090</w:t>
            </w:r>
          </w:p>
        </w:tc>
        <w:tc>
          <w:tcPr>
            <w:tcW w:w="1400" w:type="dxa"/>
            <w:vAlign w:val="center"/>
          </w:tcPr>
          <w:p w14:paraId="3BE5ADC4"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52BFE76" w14:textId="77777777" w:rsidTr="002D2112">
        <w:trPr>
          <w:trHeight w:val="109"/>
          <w:jc w:val="center"/>
        </w:trPr>
        <w:tc>
          <w:tcPr>
            <w:tcW w:w="698" w:type="dxa"/>
          </w:tcPr>
          <w:p w14:paraId="66D259B8"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31</w:t>
            </w:r>
          </w:p>
        </w:tc>
        <w:tc>
          <w:tcPr>
            <w:tcW w:w="3680" w:type="dxa"/>
            <w:shd w:val="clear" w:color="auto" w:fill="auto"/>
            <w:noWrap/>
            <w:vAlign w:val="center"/>
          </w:tcPr>
          <w:p w14:paraId="2EC8E6D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6C4CE81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Дзержинского ул., 36</w:t>
            </w:r>
          </w:p>
        </w:tc>
        <w:tc>
          <w:tcPr>
            <w:tcW w:w="2401" w:type="dxa"/>
            <w:shd w:val="clear" w:color="auto" w:fill="auto"/>
            <w:noWrap/>
            <w:vAlign w:val="center"/>
          </w:tcPr>
          <w:p w14:paraId="5D70FC0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0,2599</w:t>
            </w:r>
          </w:p>
        </w:tc>
        <w:tc>
          <w:tcPr>
            <w:tcW w:w="1400" w:type="dxa"/>
            <w:vAlign w:val="center"/>
          </w:tcPr>
          <w:p w14:paraId="528220A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0,1117</w:t>
            </w:r>
          </w:p>
        </w:tc>
      </w:tr>
      <w:tr w:rsidR="00BE5F24" w:rsidRPr="002D6A06" w14:paraId="7447F895" w14:textId="77777777" w:rsidTr="002D2112">
        <w:trPr>
          <w:trHeight w:val="109"/>
          <w:jc w:val="center"/>
        </w:trPr>
        <w:tc>
          <w:tcPr>
            <w:tcW w:w="698" w:type="dxa"/>
          </w:tcPr>
          <w:p w14:paraId="63CDD380" w14:textId="77777777" w:rsidR="00BE5F24" w:rsidRPr="00B51670" w:rsidRDefault="00BE5F24" w:rsidP="00A166AD">
            <w:pPr>
              <w:spacing w:after="0" w:line="240" w:lineRule="auto"/>
              <w:jc w:val="center"/>
              <w:rPr>
                <w:rFonts w:cs="Times New Roman"/>
                <w:color w:val="000000"/>
                <w:sz w:val="22"/>
                <w:shd w:val="clear" w:color="auto" w:fill="FFFFFF"/>
              </w:rPr>
            </w:pPr>
            <w:r w:rsidRPr="00B51670">
              <w:rPr>
                <w:rFonts w:cs="Times New Roman"/>
                <w:color w:val="000000"/>
                <w:sz w:val="22"/>
                <w:shd w:val="clear" w:color="auto" w:fill="FFFFFF"/>
              </w:rPr>
              <w:t>32</w:t>
            </w:r>
          </w:p>
        </w:tc>
        <w:tc>
          <w:tcPr>
            <w:tcW w:w="3680" w:type="dxa"/>
            <w:shd w:val="clear" w:color="auto" w:fill="auto"/>
            <w:noWrap/>
            <w:vAlign w:val="center"/>
          </w:tcPr>
          <w:p w14:paraId="6A37BF2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77ACF2F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Кирова ул., 126</w:t>
            </w:r>
          </w:p>
        </w:tc>
        <w:tc>
          <w:tcPr>
            <w:tcW w:w="2401" w:type="dxa"/>
            <w:shd w:val="clear" w:color="auto" w:fill="auto"/>
            <w:noWrap/>
            <w:vAlign w:val="center"/>
          </w:tcPr>
          <w:p w14:paraId="40F2BA1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0,2306</w:t>
            </w:r>
          </w:p>
        </w:tc>
        <w:tc>
          <w:tcPr>
            <w:tcW w:w="1400" w:type="dxa"/>
            <w:vAlign w:val="center"/>
          </w:tcPr>
          <w:p w14:paraId="3ADABB1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0,1142</w:t>
            </w:r>
          </w:p>
        </w:tc>
      </w:tr>
      <w:tr w:rsidR="00BE5F24" w:rsidRPr="002D6A06" w14:paraId="6B84FE2F" w14:textId="77777777" w:rsidTr="002D2112">
        <w:trPr>
          <w:trHeight w:val="109"/>
          <w:jc w:val="center"/>
        </w:trPr>
        <w:tc>
          <w:tcPr>
            <w:tcW w:w="698" w:type="dxa"/>
          </w:tcPr>
          <w:p w14:paraId="081851CF"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33</w:t>
            </w:r>
          </w:p>
        </w:tc>
        <w:tc>
          <w:tcPr>
            <w:tcW w:w="3680" w:type="dxa"/>
            <w:shd w:val="clear" w:color="auto" w:fill="auto"/>
            <w:noWrap/>
            <w:vAlign w:val="center"/>
          </w:tcPr>
          <w:p w14:paraId="2807386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380BCF3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Ленина пр., 49</w:t>
            </w:r>
          </w:p>
        </w:tc>
        <w:tc>
          <w:tcPr>
            <w:tcW w:w="2401" w:type="dxa"/>
            <w:shd w:val="clear" w:color="auto" w:fill="auto"/>
            <w:noWrap/>
            <w:vAlign w:val="center"/>
          </w:tcPr>
          <w:p w14:paraId="3818435F"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0,2206</w:t>
            </w:r>
          </w:p>
        </w:tc>
        <w:tc>
          <w:tcPr>
            <w:tcW w:w="1400" w:type="dxa"/>
            <w:vAlign w:val="center"/>
          </w:tcPr>
          <w:p w14:paraId="15DD72AC"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231E154" w14:textId="77777777" w:rsidTr="002D2112">
        <w:trPr>
          <w:trHeight w:val="109"/>
          <w:jc w:val="center"/>
        </w:trPr>
        <w:tc>
          <w:tcPr>
            <w:tcW w:w="698" w:type="dxa"/>
          </w:tcPr>
          <w:p w14:paraId="681838C6"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34</w:t>
            </w:r>
          </w:p>
        </w:tc>
        <w:tc>
          <w:tcPr>
            <w:tcW w:w="3680" w:type="dxa"/>
            <w:shd w:val="clear" w:color="auto" w:fill="auto"/>
            <w:noWrap/>
            <w:vAlign w:val="center"/>
          </w:tcPr>
          <w:p w14:paraId="0446ECC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FF5866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Ленина пр., 51</w:t>
            </w:r>
          </w:p>
        </w:tc>
        <w:tc>
          <w:tcPr>
            <w:tcW w:w="2401" w:type="dxa"/>
            <w:shd w:val="clear" w:color="auto" w:fill="auto"/>
            <w:noWrap/>
            <w:vAlign w:val="center"/>
          </w:tcPr>
          <w:p w14:paraId="7930D7A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0,1970</w:t>
            </w:r>
          </w:p>
        </w:tc>
        <w:tc>
          <w:tcPr>
            <w:tcW w:w="1400" w:type="dxa"/>
            <w:vAlign w:val="center"/>
          </w:tcPr>
          <w:p w14:paraId="61CF2100"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24BC8DF" w14:textId="77777777" w:rsidTr="002D2112">
        <w:trPr>
          <w:trHeight w:val="109"/>
          <w:jc w:val="center"/>
        </w:trPr>
        <w:tc>
          <w:tcPr>
            <w:tcW w:w="698" w:type="dxa"/>
          </w:tcPr>
          <w:p w14:paraId="2E9E35AC"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35</w:t>
            </w:r>
          </w:p>
        </w:tc>
        <w:tc>
          <w:tcPr>
            <w:tcW w:w="3680" w:type="dxa"/>
            <w:shd w:val="clear" w:color="auto" w:fill="auto"/>
            <w:noWrap/>
            <w:vAlign w:val="center"/>
          </w:tcPr>
          <w:p w14:paraId="067DDF6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5EF423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Мира ул., 107</w:t>
            </w:r>
          </w:p>
        </w:tc>
        <w:tc>
          <w:tcPr>
            <w:tcW w:w="2401" w:type="dxa"/>
            <w:shd w:val="clear" w:color="auto" w:fill="auto"/>
            <w:noWrap/>
            <w:vAlign w:val="center"/>
          </w:tcPr>
          <w:p w14:paraId="66CAFCE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0,3837</w:t>
            </w:r>
          </w:p>
        </w:tc>
        <w:tc>
          <w:tcPr>
            <w:tcW w:w="1400" w:type="dxa"/>
            <w:vAlign w:val="center"/>
          </w:tcPr>
          <w:p w14:paraId="145454F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0,194</w:t>
            </w:r>
          </w:p>
        </w:tc>
      </w:tr>
      <w:tr w:rsidR="00BE5F24" w:rsidRPr="002D6A06" w14:paraId="1ABBA2F9" w14:textId="77777777" w:rsidTr="002D2112">
        <w:trPr>
          <w:trHeight w:val="109"/>
          <w:jc w:val="center"/>
        </w:trPr>
        <w:tc>
          <w:tcPr>
            <w:tcW w:w="698" w:type="dxa"/>
          </w:tcPr>
          <w:p w14:paraId="3065B747"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36</w:t>
            </w:r>
          </w:p>
        </w:tc>
        <w:tc>
          <w:tcPr>
            <w:tcW w:w="3680" w:type="dxa"/>
            <w:shd w:val="clear" w:color="auto" w:fill="auto"/>
            <w:noWrap/>
            <w:vAlign w:val="center"/>
          </w:tcPr>
          <w:p w14:paraId="4934F55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0FB4CD38"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Мира ул., 109</w:t>
            </w:r>
          </w:p>
        </w:tc>
        <w:tc>
          <w:tcPr>
            <w:tcW w:w="2401" w:type="dxa"/>
            <w:shd w:val="clear" w:color="auto" w:fill="auto"/>
            <w:noWrap/>
            <w:vAlign w:val="center"/>
          </w:tcPr>
          <w:p w14:paraId="2631A32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0,2275</w:t>
            </w:r>
          </w:p>
        </w:tc>
        <w:tc>
          <w:tcPr>
            <w:tcW w:w="1400" w:type="dxa"/>
            <w:vAlign w:val="center"/>
          </w:tcPr>
          <w:p w14:paraId="594DDA4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0,105</w:t>
            </w:r>
          </w:p>
        </w:tc>
      </w:tr>
      <w:tr w:rsidR="00BE5F24" w:rsidRPr="002D6A06" w14:paraId="5D51F4F6" w14:textId="77777777" w:rsidTr="002D2112">
        <w:trPr>
          <w:trHeight w:val="109"/>
          <w:jc w:val="center"/>
        </w:trPr>
        <w:tc>
          <w:tcPr>
            <w:tcW w:w="698" w:type="dxa"/>
          </w:tcPr>
          <w:p w14:paraId="2B67E162"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37</w:t>
            </w:r>
          </w:p>
        </w:tc>
        <w:tc>
          <w:tcPr>
            <w:tcW w:w="3680" w:type="dxa"/>
            <w:shd w:val="clear" w:color="auto" w:fill="auto"/>
            <w:noWrap/>
            <w:vAlign w:val="center"/>
          </w:tcPr>
          <w:p w14:paraId="4B3E258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A33478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Мира ул., 113</w:t>
            </w:r>
          </w:p>
        </w:tc>
        <w:tc>
          <w:tcPr>
            <w:tcW w:w="2401" w:type="dxa"/>
            <w:shd w:val="clear" w:color="auto" w:fill="auto"/>
            <w:noWrap/>
            <w:vAlign w:val="center"/>
          </w:tcPr>
          <w:p w14:paraId="0C4AB299"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0,5232</w:t>
            </w:r>
          </w:p>
        </w:tc>
        <w:tc>
          <w:tcPr>
            <w:tcW w:w="1400" w:type="dxa"/>
            <w:vAlign w:val="center"/>
          </w:tcPr>
          <w:p w14:paraId="28B25AC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0,3242</w:t>
            </w:r>
          </w:p>
        </w:tc>
      </w:tr>
      <w:tr w:rsidR="00BE5F24" w:rsidRPr="002D6A06" w14:paraId="3715D07D" w14:textId="77777777" w:rsidTr="002D2112">
        <w:trPr>
          <w:trHeight w:val="109"/>
          <w:jc w:val="center"/>
        </w:trPr>
        <w:tc>
          <w:tcPr>
            <w:tcW w:w="698" w:type="dxa"/>
          </w:tcPr>
          <w:p w14:paraId="2C2F6BB1"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38</w:t>
            </w:r>
          </w:p>
        </w:tc>
        <w:tc>
          <w:tcPr>
            <w:tcW w:w="3680" w:type="dxa"/>
            <w:shd w:val="clear" w:color="auto" w:fill="auto"/>
            <w:noWrap/>
            <w:vAlign w:val="center"/>
          </w:tcPr>
          <w:p w14:paraId="3243357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7674A6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Мира ул., 113-а</w:t>
            </w:r>
          </w:p>
        </w:tc>
        <w:tc>
          <w:tcPr>
            <w:tcW w:w="2401" w:type="dxa"/>
            <w:shd w:val="clear" w:color="auto" w:fill="auto"/>
            <w:noWrap/>
            <w:vAlign w:val="center"/>
          </w:tcPr>
          <w:p w14:paraId="309F583F"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0,4080</w:t>
            </w:r>
          </w:p>
        </w:tc>
        <w:tc>
          <w:tcPr>
            <w:tcW w:w="1400" w:type="dxa"/>
            <w:vAlign w:val="center"/>
          </w:tcPr>
          <w:p w14:paraId="6C092D2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0,2796</w:t>
            </w:r>
          </w:p>
        </w:tc>
      </w:tr>
      <w:tr w:rsidR="00BE5F24" w:rsidRPr="002D6A06" w14:paraId="5874089F" w14:textId="77777777" w:rsidTr="002D2112">
        <w:trPr>
          <w:trHeight w:val="109"/>
          <w:jc w:val="center"/>
        </w:trPr>
        <w:tc>
          <w:tcPr>
            <w:tcW w:w="698" w:type="dxa"/>
          </w:tcPr>
          <w:p w14:paraId="5AEC228D"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39</w:t>
            </w:r>
          </w:p>
        </w:tc>
        <w:tc>
          <w:tcPr>
            <w:tcW w:w="3680" w:type="dxa"/>
            <w:shd w:val="clear" w:color="auto" w:fill="auto"/>
            <w:noWrap/>
            <w:vAlign w:val="center"/>
          </w:tcPr>
          <w:p w14:paraId="2FF65E9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1997281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Мира ул., 45</w:t>
            </w:r>
          </w:p>
        </w:tc>
        <w:tc>
          <w:tcPr>
            <w:tcW w:w="2401" w:type="dxa"/>
            <w:shd w:val="clear" w:color="auto" w:fill="auto"/>
            <w:noWrap/>
            <w:vAlign w:val="center"/>
          </w:tcPr>
          <w:p w14:paraId="56E8AE8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0,2194</w:t>
            </w:r>
          </w:p>
        </w:tc>
        <w:tc>
          <w:tcPr>
            <w:tcW w:w="1400" w:type="dxa"/>
            <w:vAlign w:val="center"/>
          </w:tcPr>
          <w:p w14:paraId="377D2EAA"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11CC254" w14:textId="77777777" w:rsidTr="002D2112">
        <w:trPr>
          <w:trHeight w:val="109"/>
          <w:jc w:val="center"/>
        </w:trPr>
        <w:tc>
          <w:tcPr>
            <w:tcW w:w="698" w:type="dxa"/>
          </w:tcPr>
          <w:p w14:paraId="767BA5EF"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40</w:t>
            </w:r>
          </w:p>
        </w:tc>
        <w:tc>
          <w:tcPr>
            <w:tcW w:w="3680" w:type="dxa"/>
            <w:shd w:val="clear" w:color="auto" w:fill="auto"/>
            <w:noWrap/>
            <w:vAlign w:val="center"/>
          </w:tcPr>
          <w:p w14:paraId="0099AA6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22BE0F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Мира ул., 48</w:t>
            </w:r>
          </w:p>
        </w:tc>
        <w:tc>
          <w:tcPr>
            <w:tcW w:w="2401" w:type="dxa"/>
            <w:shd w:val="clear" w:color="auto" w:fill="auto"/>
            <w:noWrap/>
            <w:vAlign w:val="center"/>
          </w:tcPr>
          <w:p w14:paraId="0861C3D1"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0,2468</w:t>
            </w:r>
          </w:p>
        </w:tc>
        <w:tc>
          <w:tcPr>
            <w:tcW w:w="1400" w:type="dxa"/>
            <w:vAlign w:val="center"/>
          </w:tcPr>
          <w:p w14:paraId="29A1D95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0,1058</w:t>
            </w:r>
          </w:p>
        </w:tc>
      </w:tr>
      <w:tr w:rsidR="00BE5F24" w:rsidRPr="002D6A06" w14:paraId="4D109B3A" w14:textId="77777777" w:rsidTr="002D2112">
        <w:trPr>
          <w:trHeight w:val="109"/>
          <w:jc w:val="center"/>
        </w:trPr>
        <w:tc>
          <w:tcPr>
            <w:tcW w:w="698" w:type="dxa"/>
          </w:tcPr>
          <w:p w14:paraId="0757E42D"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41</w:t>
            </w:r>
          </w:p>
        </w:tc>
        <w:tc>
          <w:tcPr>
            <w:tcW w:w="3680" w:type="dxa"/>
            <w:shd w:val="clear" w:color="auto" w:fill="auto"/>
            <w:noWrap/>
            <w:vAlign w:val="center"/>
          </w:tcPr>
          <w:p w14:paraId="51D9517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19160D48"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Мира ул., 50</w:t>
            </w:r>
          </w:p>
        </w:tc>
        <w:tc>
          <w:tcPr>
            <w:tcW w:w="2401" w:type="dxa"/>
            <w:shd w:val="clear" w:color="auto" w:fill="auto"/>
            <w:noWrap/>
            <w:vAlign w:val="center"/>
          </w:tcPr>
          <w:p w14:paraId="7E084397"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0,5420</w:t>
            </w:r>
          </w:p>
        </w:tc>
        <w:tc>
          <w:tcPr>
            <w:tcW w:w="1400" w:type="dxa"/>
            <w:vAlign w:val="center"/>
          </w:tcPr>
          <w:p w14:paraId="1E160027"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D7BDB7D" w14:textId="77777777" w:rsidTr="002D2112">
        <w:trPr>
          <w:trHeight w:val="109"/>
          <w:jc w:val="center"/>
        </w:trPr>
        <w:tc>
          <w:tcPr>
            <w:tcW w:w="698" w:type="dxa"/>
          </w:tcPr>
          <w:p w14:paraId="111FEFB7"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42</w:t>
            </w:r>
          </w:p>
        </w:tc>
        <w:tc>
          <w:tcPr>
            <w:tcW w:w="3680" w:type="dxa"/>
            <w:shd w:val="clear" w:color="auto" w:fill="auto"/>
            <w:noWrap/>
            <w:vAlign w:val="center"/>
          </w:tcPr>
          <w:p w14:paraId="113C0BB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47990800" w14:textId="77777777" w:rsidR="00BE5F24" w:rsidRPr="003D154B" w:rsidRDefault="00BE5F24" w:rsidP="00A166AD">
            <w:pPr>
              <w:spacing w:after="0" w:line="240" w:lineRule="auto"/>
              <w:jc w:val="center"/>
              <w:rPr>
                <w:rFonts w:cs="Times New Roman"/>
                <w:color w:val="000000"/>
                <w:sz w:val="18"/>
                <w:szCs w:val="18"/>
              </w:rPr>
            </w:pPr>
            <w:r w:rsidRPr="003D154B">
              <w:rPr>
                <w:rFonts w:cs="Times New Roman"/>
                <w:color w:val="000000"/>
                <w:sz w:val="18"/>
                <w:szCs w:val="18"/>
              </w:rPr>
              <w:t>Патриса Лумумбы ул., 5б</w:t>
            </w:r>
          </w:p>
        </w:tc>
        <w:tc>
          <w:tcPr>
            <w:tcW w:w="2401" w:type="dxa"/>
            <w:shd w:val="clear" w:color="auto" w:fill="auto"/>
            <w:noWrap/>
            <w:vAlign w:val="center"/>
          </w:tcPr>
          <w:p w14:paraId="54D4B028"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0,1440</w:t>
            </w:r>
          </w:p>
        </w:tc>
        <w:tc>
          <w:tcPr>
            <w:tcW w:w="1400" w:type="dxa"/>
            <w:vAlign w:val="center"/>
          </w:tcPr>
          <w:p w14:paraId="7E76C54B"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AE77F43" w14:textId="77777777" w:rsidTr="002D2112">
        <w:trPr>
          <w:trHeight w:val="109"/>
          <w:jc w:val="center"/>
        </w:trPr>
        <w:tc>
          <w:tcPr>
            <w:tcW w:w="698" w:type="dxa"/>
          </w:tcPr>
          <w:p w14:paraId="03A00D07" w14:textId="77777777" w:rsidR="00BE5F24" w:rsidRPr="00B51670"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43</w:t>
            </w:r>
          </w:p>
        </w:tc>
        <w:tc>
          <w:tcPr>
            <w:tcW w:w="3680" w:type="dxa"/>
            <w:shd w:val="clear" w:color="auto" w:fill="auto"/>
            <w:noWrap/>
            <w:vAlign w:val="center"/>
          </w:tcPr>
          <w:p w14:paraId="2E20650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BD0090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Пушкина ул., 25</w:t>
            </w:r>
          </w:p>
        </w:tc>
        <w:tc>
          <w:tcPr>
            <w:tcW w:w="2401" w:type="dxa"/>
            <w:shd w:val="clear" w:color="auto" w:fill="auto"/>
            <w:noWrap/>
            <w:vAlign w:val="center"/>
          </w:tcPr>
          <w:p w14:paraId="66F6D1F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0,3460</w:t>
            </w:r>
          </w:p>
        </w:tc>
        <w:tc>
          <w:tcPr>
            <w:tcW w:w="1400" w:type="dxa"/>
            <w:vAlign w:val="center"/>
          </w:tcPr>
          <w:p w14:paraId="25E2DA90"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CD778A8" w14:textId="77777777" w:rsidTr="002D2112">
        <w:trPr>
          <w:trHeight w:val="109"/>
          <w:jc w:val="center"/>
        </w:trPr>
        <w:tc>
          <w:tcPr>
            <w:tcW w:w="698" w:type="dxa"/>
          </w:tcPr>
          <w:p w14:paraId="6E09E29D"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44</w:t>
            </w:r>
          </w:p>
        </w:tc>
        <w:tc>
          <w:tcPr>
            <w:tcW w:w="3680" w:type="dxa"/>
            <w:shd w:val="clear" w:color="auto" w:fill="auto"/>
            <w:noWrap/>
            <w:vAlign w:val="center"/>
          </w:tcPr>
          <w:p w14:paraId="0C47807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E194B8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Пушкина ул., 27</w:t>
            </w:r>
          </w:p>
        </w:tc>
        <w:tc>
          <w:tcPr>
            <w:tcW w:w="2401" w:type="dxa"/>
            <w:shd w:val="clear" w:color="auto" w:fill="auto"/>
            <w:noWrap/>
            <w:vAlign w:val="center"/>
          </w:tcPr>
          <w:p w14:paraId="1B722C4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0,1136</w:t>
            </w:r>
          </w:p>
        </w:tc>
        <w:tc>
          <w:tcPr>
            <w:tcW w:w="1400" w:type="dxa"/>
            <w:vAlign w:val="center"/>
          </w:tcPr>
          <w:p w14:paraId="0619F4F8"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1859FD20" w14:textId="77777777" w:rsidTr="002D2112">
        <w:trPr>
          <w:trHeight w:val="109"/>
          <w:jc w:val="center"/>
        </w:trPr>
        <w:tc>
          <w:tcPr>
            <w:tcW w:w="698" w:type="dxa"/>
          </w:tcPr>
          <w:p w14:paraId="613C7F19"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45</w:t>
            </w:r>
          </w:p>
        </w:tc>
        <w:tc>
          <w:tcPr>
            <w:tcW w:w="3680" w:type="dxa"/>
            <w:shd w:val="clear" w:color="auto" w:fill="auto"/>
            <w:noWrap/>
            <w:vAlign w:val="center"/>
          </w:tcPr>
          <w:p w14:paraId="68E4D98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2E798B5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Рябка ул., 121</w:t>
            </w:r>
          </w:p>
        </w:tc>
        <w:tc>
          <w:tcPr>
            <w:tcW w:w="2401" w:type="dxa"/>
            <w:shd w:val="clear" w:color="auto" w:fill="auto"/>
            <w:noWrap/>
            <w:vAlign w:val="center"/>
          </w:tcPr>
          <w:p w14:paraId="07E2B7F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0,2245</w:t>
            </w:r>
          </w:p>
        </w:tc>
        <w:tc>
          <w:tcPr>
            <w:tcW w:w="1400" w:type="dxa"/>
            <w:vAlign w:val="center"/>
          </w:tcPr>
          <w:p w14:paraId="1FB9074E"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52FB80F" w14:textId="77777777" w:rsidTr="002D2112">
        <w:trPr>
          <w:trHeight w:val="109"/>
          <w:jc w:val="center"/>
        </w:trPr>
        <w:tc>
          <w:tcPr>
            <w:tcW w:w="698" w:type="dxa"/>
          </w:tcPr>
          <w:p w14:paraId="4F507A88"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46</w:t>
            </w:r>
          </w:p>
        </w:tc>
        <w:tc>
          <w:tcPr>
            <w:tcW w:w="3680" w:type="dxa"/>
            <w:shd w:val="clear" w:color="auto" w:fill="auto"/>
            <w:noWrap/>
            <w:vAlign w:val="center"/>
          </w:tcPr>
          <w:p w14:paraId="5D799F4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1DE13C6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Рябка ул., 123</w:t>
            </w:r>
          </w:p>
        </w:tc>
        <w:tc>
          <w:tcPr>
            <w:tcW w:w="2401" w:type="dxa"/>
            <w:shd w:val="clear" w:color="auto" w:fill="auto"/>
            <w:noWrap/>
            <w:vAlign w:val="center"/>
          </w:tcPr>
          <w:p w14:paraId="64D6A5F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0,2194</w:t>
            </w:r>
          </w:p>
        </w:tc>
        <w:tc>
          <w:tcPr>
            <w:tcW w:w="1400" w:type="dxa"/>
            <w:vAlign w:val="center"/>
          </w:tcPr>
          <w:p w14:paraId="19AAB6B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24FD13B" w14:textId="77777777" w:rsidTr="002D2112">
        <w:trPr>
          <w:trHeight w:val="109"/>
          <w:jc w:val="center"/>
        </w:trPr>
        <w:tc>
          <w:tcPr>
            <w:tcW w:w="698" w:type="dxa"/>
          </w:tcPr>
          <w:p w14:paraId="52B4F8C8"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47</w:t>
            </w:r>
          </w:p>
        </w:tc>
        <w:tc>
          <w:tcPr>
            <w:tcW w:w="3680" w:type="dxa"/>
            <w:shd w:val="clear" w:color="auto" w:fill="auto"/>
            <w:noWrap/>
            <w:vAlign w:val="center"/>
          </w:tcPr>
          <w:p w14:paraId="03B8E8A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67C0FF0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Рябка ул., 127</w:t>
            </w:r>
          </w:p>
        </w:tc>
        <w:tc>
          <w:tcPr>
            <w:tcW w:w="2401" w:type="dxa"/>
            <w:shd w:val="clear" w:color="auto" w:fill="auto"/>
            <w:noWrap/>
            <w:vAlign w:val="center"/>
          </w:tcPr>
          <w:p w14:paraId="7205165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0,2245</w:t>
            </w:r>
          </w:p>
        </w:tc>
        <w:tc>
          <w:tcPr>
            <w:tcW w:w="1400" w:type="dxa"/>
            <w:vAlign w:val="center"/>
          </w:tcPr>
          <w:p w14:paraId="4836330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158DF4CD" w14:textId="77777777" w:rsidTr="002D2112">
        <w:trPr>
          <w:trHeight w:val="109"/>
          <w:jc w:val="center"/>
        </w:trPr>
        <w:tc>
          <w:tcPr>
            <w:tcW w:w="698" w:type="dxa"/>
          </w:tcPr>
          <w:p w14:paraId="2B1AA7C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48</w:t>
            </w:r>
          </w:p>
        </w:tc>
        <w:tc>
          <w:tcPr>
            <w:tcW w:w="3680" w:type="dxa"/>
            <w:shd w:val="clear" w:color="auto" w:fill="auto"/>
            <w:noWrap/>
            <w:vAlign w:val="center"/>
          </w:tcPr>
          <w:p w14:paraId="38A3C4A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7DBD07F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Рябка ул., 133</w:t>
            </w:r>
          </w:p>
        </w:tc>
        <w:tc>
          <w:tcPr>
            <w:tcW w:w="2401" w:type="dxa"/>
            <w:shd w:val="clear" w:color="auto" w:fill="auto"/>
            <w:noWrap/>
            <w:vAlign w:val="center"/>
          </w:tcPr>
          <w:p w14:paraId="57E6CCB8"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0,2213</w:t>
            </w:r>
          </w:p>
        </w:tc>
        <w:tc>
          <w:tcPr>
            <w:tcW w:w="1400" w:type="dxa"/>
            <w:vAlign w:val="center"/>
          </w:tcPr>
          <w:p w14:paraId="4C4887C9"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1646461F" w14:textId="77777777" w:rsidTr="002D2112">
        <w:trPr>
          <w:trHeight w:val="109"/>
          <w:jc w:val="center"/>
        </w:trPr>
        <w:tc>
          <w:tcPr>
            <w:tcW w:w="698" w:type="dxa"/>
            <w:vAlign w:val="center"/>
          </w:tcPr>
          <w:p w14:paraId="01F51A98"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80" w:type="dxa"/>
            <w:shd w:val="clear" w:color="auto" w:fill="auto"/>
            <w:noWrap/>
            <w:vAlign w:val="center"/>
          </w:tcPr>
          <w:p w14:paraId="3309DC96"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1C603625"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3209F725" w14:textId="77777777" w:rsidR="00BE5F24" w:rsidRPr="00922F9F" w:rsidRDefault="00BE5F24" w:rsidP="00A166AD">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435B07C7"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E5F24" w:rsidRPr="002D6A06" w14:paraId="4A5A2975" w14:textId="77777777" w:rsidTr="002D2112">
        <w:trPr>
          <w:trHeight w:val="109"/>
          <w:jc w:val="center"/>
        </w:trPr>
        <w:tc>
          <w:tcPr>
            <w:tcW w:w="698" w:type="dxa"/>
          </w:tcPr>
          <w:p w14:paraId="20FCCB29"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49</w:t>
            </w:r>
          </w:p>
        </w:tc>
        <w:tc>
          <w:tcPr>
            <w:tcW w:w="3680" w:type="dxa"/>
            <w:shd w:val="clear" w:color="auto" w:fill="auto"/>
            <w:noWrap/>
            <w:vAlign w:val="center"/>
          </w:tcPr>
          <w:p w14:paraId="1D0AAAB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3D4387D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Скоробогатова ул., 5</w:t>
            </w:r>
          </w:p>
        </w:tc>
        <w:tc>
          <w:tcPr>
            <w:tcW w:w="2401" w:type="dxa"/>
            <w:shd w:val="clear" w:color="auto" w:fill="auto"/>
            <w:noWrap/>
            <w:vAlign w:val="center"/>
          </w:tcPr>
          <w:p w14:paraId="62BE4141"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0,3317</w:t>
            </w:r>
          </w:p>
        </w:tc>
        <w:tc>
          <w:tcPr>
            <w:tcW w:w="1400" w:type="dxa"/>
            <w:vAlign w:val="center"/>
          </w:tcPr>
          <w:p w14:paraId="37DA3CC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0,121</w:t>
            </w:r>
          </w:p>
        </w:tc>
      </w:tr>
      <w:tr w:rsidR="00BE5F24" w:rsidRPr="002D6A06" w14:paraId="24461CC0" w14:textId="77777777" w:rsidTr="002D2112">
        <w:trPr>
          <w:trHeight w:val="109"/>
          <w:jc w:val="center"/>
        </w:trPr>
        <w:tc>
          <w:tcPr>
            <w:tcW w:w="698" w:type="dxa"/>
          </w:tcPr>
          <w:p w14:paraId="7FF549D0"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50</w:t>
            </w:r>
          </w:p>
        </w:tc>
        <w:tc>
          <w:tcPr>
            <w:tcW w:w="3680" w:type="dxa"/>
            <w:shd w:val="clear" w:color="auto" w:fill="auto"/>
            <w:noWrap/>
            <w:vAlign w:val="center"/>
          </w:tcPr>
          <w:p w14:paraId="001DA86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0CD12F7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Союзная ул., 88</w:t>
            </w:r>
          </w:p>
        </w:tc>
        <w:tc>
          <w:tcPr>
            <w:tcW w:w="2401" w:type="dxa"/>
            <w:shd w:val="clear" w:color="auto" w:fill="auto"/>
            <w:noWrap/>
            <w:vAlign w:val="center"/>
          </w:tcPr>
          <w:p w14:paraId="501596E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0,2192</w:t>
            </w:r>
          </w:p>
        </w:tc>
        <w:tc>
          <w:tcPr>
            <w:tcW w:w="1400" w:type="dxa"/>
            <w:vAlign w:val="center"/>
          </w:tcPr>
          <w:p w14:paraId="674A30FC"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997A695" w14:textId="77777777" w:rsidTr="002D2112">
        <w:trPr>
          <w:trHeight w:val="109"/>
          <w:jc w:val="center"/>
        </w:trPr>
        <w:tc>
          <w:tcPr>
            <w:tcW w:w="698" w:type="dxa"/>
          </w:tcPr>
          <w:p w14:paraId="30C9A620"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51</w:t>
            </w:r>
          </w:p>
        </w:tc>
        <w:tc>
          <w:tcPr>
            <w:tcW w:w="3680" w:type="dxa"/>
            <w:shd w:val="clear" w:color="auto" w:fill="auto"/>
            <w:noWrap/>
            <w:vAlign w:val="center"/>
          </w:tcPr>
          <w:p w14:paraId="42F6F23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16B6101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Союзная ул., 90</w:t>
            </w:r>
          </w:p>
        </w:tc>
        <w:tc>
          <w:tcPr>
            <w:tcW w:w="2401" w:type="dxa"/>
            <w:shd w:val="clear" w:color="auto" w:fill="auto"/>
            <w:noWrap/>
            <w:vAlign w:val="center"/>
          </w:tcPr>
          <w:p w14:paraId="6194882A"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0,0540</w:t>
            </w:r>
          </w:p>
        </w:tc>
        <w:tc>
          <w:tcPr>
            <w:tcW w:w="1400" w:type="dxa"/>
            <w:vAlign w:val="center"/>
          </w:tcPr>
          <w:p w14:paraId="1A38A17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0,0546</w:t>
            </w:r>
          </w:p>
        </w:tc>
      </w:tr>
      <w:tr w:rsidR="00BE5F24" w:rsidRPr="002D6A06" w14:paraId="446E19B6" w14:textId="77777777" w:rsidTr="002D2112">
        <w:trPr>
          <w:trHeight w:val="109"/>
          <w:jc w:val="center"/>
        </w:trPr>
        <w:tc>
          <w:tcPr>
            <w:tcW w:w="698" w:type="dxa"/>
          </w:tcPr>
          <w:p w14:paraId="19DE4CC4"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52</w:t>
            </w:r>
          </w:p>
        </w:tc>
        <w:tc>
          <w:tcPr>
            <w:tcW w:w="3680" w:type="dxa"/>
            <w:shd w:val="clear" w:color="auto" w:fill="auto"/>
            <w:noWrap/>
            <w:vAlign w:val="center"/>
          </w:tcPr>
          <w:p w14:paraId="0033BC3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5BC9637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Союзная ул., 94</w:t>
            </w:r>
          </w:p>
        </w:tc>
        <w:tc>
          <w:tcPr>
            <w:tcW w:w="2401" w:type="dxa"/>
            <w:shd w:val="clear" w:color="auto" w:fill="auto"/>
            <w:noWrap/>
            <w:vAlign w:val="center"/>
          </w:tcPr>
          <w:p w14:paraId="57FA07B4"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0,2405</w:t>
            </w:r>
          </w:p>
        </w:tc>
        <w:tc>
          <w:tcPr>
            <w:tcW w:w="1400" w:type="dxa"/>
            <w:vAlign w:val="center"/>
          </w:tcPr>
          <w:p w14:paraId="2E06581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0,1168</w:t>
            </w:r>
          </w:p>
        </w:tc>
      </w:tr>
      <w:tr w:rsidR="00BE5F24" w:rsidRPr="002D6A06" w14:paraId="1D04B9A1" w14:textId="77777777" w:rsidTr="002D2112">
        <w:trPr>
          <w:trHeight w:val="109"/>
          <w:jc w:val="center"/>
        </w:trPr>
        <w:tc>
          <w:tcPr>
            <w:tcW w:w="698" w:type="dxa"/>
          </w:tcPr>
          <w:p w14:paraId="4EDD2D2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53</w:t>
            </w:r>
          </w:p>
        </w:tc>
        <w:tc>
          <w:tcPr>
            <w:tcW w:w="3680" w:type="dxa"/>
            <w:shd w:val="clear" w:color="auto" w:fill="auto"/>
            <w:noWrap/>
            <w:vAlign w:val="center"/>
          </w:tcPr>
          <w:p w14:paraId="161A7A2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"Наш дом"</w:t>
            </w:r>
          </w:p>
        </w:tc>
        <w:tc>
          <w:tcPr>
            <w:tcW w:w="2287" w:type="dxa"/>
            <w:shd w:val="clear" w:color="auto" w:fill="auto"/>
            <w:vAlign w:val="center"/>
          </w:tcPr>
          <w:p w14:paraId="10CBFD9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Свердлова ул., 53</w:t>
            </w:r>
          </w:p>
        </w:tc>
        <w:tc>
          <w:tcPr>
            <w:tcW w:w="2401" w:type="dxa"/>
            <w:shd w:val="clear" w:color="auto" w:fill="auto"/>
            <w:noWrap/>
            <w:vAlign w:val="center"/>
          </w:tcPr>
          <w:p w14:paraId="7CCD174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0,2051</w:t>
            </w:r>
          </w:p>
        </w:tc>
        <w:tc>
          <w:tcPr>
            <w:tcW w:w="1400" w:type="dxa"/>
            <w:vAlign w:val="center"/>
          </w:tcPr>
          <w:p w14:paraId="63039F57"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E7E10EC" w14:textId="77777777" w:rsidTr="002D2112">
        <w:trPr>
          <w:trHeight w:val="109"/>
          <w:jc w:val="center"/>
        </w:trPr>
        <w:tc>
          <w:tcPr>
            <w:tcW w:w="698" w:type="dxa"/>
          </w:tcPr>
          <w:p w14:paraId="595213F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54</w:t>
            </w:r>
          </w:p>
        </w:tc>
        <w:tc>
          <w:tcPr>
            <w:tcW w:w="3680" w:type="dxa"/>
            <w:shd w:val="clear" w:color="auto" w:fill="auto"/>
            <w:noWrap/>
            <w:vAlign w:val="center"/>
          </w:tcPr>
          <w:p w14:paraId="3CD54A6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5D93BFBC"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Пушкина ул., 37</w:t>
            </w:r>
          </w:p>
        </w:tc>
        <w:tc>
          <w:tcPr>
            <w:tcW w:w="2401" w:type="dxa"/>
            <w:shd w:val="clear" w:color="auto" w:fill="auto"/>
            <w:noWrap/>
            <w:vAlign w:val="center"/>
          </w:tcPr>
          <w:p w14:paraId="082F6E3C"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0,4315</w:t>
            </w:r>
          </w:p>
        </w:tc>
        <w:tc>
          <w:tcPr>
            <w:tcW w:w="1400" w:type="dxa"/>
            <w:vAlign w:val="center"/>
          </w:tcPr>
          <w:p w14:paraId="1EA4AC98"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76975B0" w14:textId="77777777" w:rsidTr="002D2112">
        <w:trPr>
          <w:trHeight w:val="109"/>
          <w:jc w:val="center"/>
        </w:trPr>
        <w:tc>
          <w:tcPr>
            <w:tcW w:w="698" w:type="dxa"/>
          </w:tcPr>
          <w:p w14:paraId="355BEF13"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55</w:t>
            </w:r>
          </w:p>
        </w:tc>
        <w:tc>
          <w:tcPr>
            <w:tcW w:w="3680" w:type="dxa"/>
            <w:shd w:val="clear" w:color="auto" w:fill="auto"/>
            <w:noWrap/>
            <w:vAlign w:val="center"/>
          </w:tcPr>
          <w:p w14:paraId="22EF6E5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5669C40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28</w:t>
            </w:r>
          </w:p>
        </w:tc>
        <w:tc>
          <w:tcPr>
            <w:tcW w:w="2401" w:type="dxa"/>
            <w:shd w:val="clear" w:color="auto" w:fill="auto"/>
            <w:noWrap/>
            <w:vAlign w:val="center"/>
          </w:tcPr>
          <w:p w14:paraId="3292C72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0,2426</w:t>
            </w:r>
          </w:p>
        </w:tc>
        <w:tc>
          <w:tcPr>
            <w:tcW w:w="1400" w:type="dxa"/>
            <w:vAlign w:val="center"/>
          </w:tcPr>
          <w:p w14:paraId="43EF890C"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112E5BA" w14:textId="77777777" w:rsidTr="002D2112">
        <w:trPr>
          <w:trHeight w:val="109"/>
          <w:jc w:val="center"/>
        </w:trPr>
        <w:tc>
          <w:tcPr>
            <w:tcW w:w="698" w:type="dxa"/>
          </w:tcPr>
          <w:p w14:paraId="03D4C319"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56</w:t>
            </w:r>
          </w:p>
        </w:tc>
        <w:tc>
          <w:tcPr>
            <w:tcW w:w="3680" w:type="dxa"/>
            <w:shd w:val="clear" w:color="auto" w:fill="auto"/>
            <w:noWrap/>
            <w:vAlign w:val="center"/>
          </w:tcPr>
          <w:p w14:paraId="144D479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73C107F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40а</w:t>
            </w:r>
          </w:p>
        </w:tc>
        <w:tc>
          <w:tcPr>
            <w:tcW w:w="2401" w:type="dxa"/>
            <w:shd w:val="clear" w:color="auto" w:fill="auto"/>
            <w:noWrap/>
            <w:vAlign w:val="center"/>
          </w:tcPr>
          <w:p w14:paraId="4F5C1FF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0,2418</w:t>
            </w:r>
          </w:p>
        </w:tc>
        <w:tc>
          <w:tcPr>
            <w:tcW w:w="1400" w:type="dxa"/>
            <w:vAlign w:val="center"/>
          </w:tcPr>
          <w:p w14:paraId="1C443E3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0,1117</w:t>
            </w:r>
          </w:p>
        </w:tc>
      </w:tr>
      <w:tr w:rsidR="00BE5F24" w:rsidRPr="002D6A06" w14:paraId="3B88A526" w14:textId="77777777" w:rsidTr="002D2112">
        <w:trPr>
          <w:trHeight w:val="109"/>
          <w:jc w:val="center"/>
        </w:trPr>
        <w:tc>
          <w:tcPr>
            <w:tcW w:w="698" w:type="dxa"/>
          </w:tcPr>
          <w:p w14:paraId="4D03B0B7"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57</w:t>
            </w:r>
          </w:p>
        </w:tc>
        <w:tc>
          <w:tcPr>
            <w:tcW w:w="3680" w:type="dxa"/>
            <w:shd w:val="clear" w:color="auto" w:fill="auto"/>
            <w:noWrap/>
            <w:vAlign w:val="center"/>
          </w:tcPr>
          <w:p w14:paraId="219F336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7383A9F7"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54</w:t>
            </w:r>
          </w:p>
        </w:tc>
        <w:tc>
          <w:tcPr>
            <w:tcW w:w="2401" w:type="dxa"/>
            <w:shd w:val="clear" w:color="auto" w:fill="auto"/>
            <w:noWrap/>
            <w:vAlign w:val="center"/>
          </w:tcPr>
          <w:p w14:paraId="1D1C67B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0,3866</w:t>
            </w:r>
          </w:p>
        </w:tc>
        <w:tc>
          <w:tcPr>
            <w:tcW w:w="1400" w:type="dxa"/>
            <w:vAlign w:val="center"/>
          </w:tcPr>
          <w:p w14:paraId="65C46CA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6CABAE4" w14:textId="77777777" w:rsidTr="002D2112">
        <w:trPr>
          <w:trHeight w:val="109"/>
          <w:jc w:val="center"/>
        </w:trPr>
        <w:tc>
          <w:tcPr>
            <w:tcW w:w="698" w:type="dxa"/>
          </w:tcPr>
          <w:p w14:paraId="043466EB"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58</w:t>
            </w:r>
          </w:p>
        </w:tc>
        <w:tc>
          <w:tcPr>
            <w:tcW w:w="3680" w:type="dxa"/>
            <w:shd w:val="clear" w:color="auto" w:fill="auto"/>
            <w:noWrap/>
            <w:vAlign w:val="center"/>
          </w:tcPr>
          <w:p w14:paraId="695CFD1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2F67472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56</w:t>
            </w:r>
          </w:p>
        </w:tc>
        <w:tc>
          <w:tcPr>
            <w:tcW w:w="2401" w:type="dxa"/>
            <w:shd w:val="clear" w:color="auto" w:fill="auto"/>
            <w:noWrap/>
            <w:vAlign w:val="center"/>
          </w:tcPr>
          <w:p w14:paraId="2820B80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0,3915</w:t>
            </w:r>
          </w:p>
        </w:tc>
        <w:tc>
          <w:tcPr>
            <w:tcW w:w="1400" w:type="dxa"/>
            <w:vAlign w:val="center"/>
          </w:tcPr>
          <w:p w14:paraId="0A407B66"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E422830" w14:textId="77777777" w:rsidTr="002D2112">
        <w:trPr>
          <w:trHeight w:val="109"/>
          <w:jc w:val="center"/>
        </w:trPr>
        <w:tc>
          <w:tcPr>
            <w:tcW w:w="698" w:type="dxa"/>
          </w:tcPr>
          <w:p w14:paraId="0A709792"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59</w:t>
            </w:r>
          </w:p>
        </w:tc>
        <w:tc>
          <w:tcPr>
            <w:tcW w:w="3680" w:type="dxa"/>
            <w:shd w:val="clear" w:color="auto" w:fill="auto"/>
            <w:noWrap/>
            <w:vAlign w:val="center"/>
          </w:tcPr>
          <w:p w14:paraId="1C736E3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13590ED4"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Гагарина ул., 112 а</w:t>
            </w:r>
          </w:p>
        </w:tc>
        <w:tc>
          <w:tcPr>
            <w:tcW w:w="2401" w:type="dxa"/>
            <w:shd w:val="clear" w:color="auto" w:fill="auto"/>
            <w:noWrap/>
            <w:vAlign w:val="center"/>
          </w:tcPr>
          <w:p w14:paraId="5A9A875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0,2181</w:t>
            </w:r>
          </w:p>
        </w:tc>
        <w:tc>
          <w:tcPr>
            <w:tcW w:w="1400" w:type="dxa"/>
            <w:vAlign w:val="center"/>
          </w:tcPr>
          <w:p w14:paraId="754835B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0,209</w:t>
            </w:r>
          </w:p>
        </w:tc>
      </w:tr>
      <w:tr w:rsidR="00BE5F24" w:rsidRPr="002D6A06" w14:paraId="2D871842" w14:textId="77777777" w:rsidTr="002D2112">
        <w:trPr>
          <w:trHeight w:val="109"/>
          <w:jc w:val="center"/>
        </w:trPr>
        <w:tc>
          <w:tcPr>
            <w:tcW w:w="698" w:type="dxa"/>
          </w:tcPr>
          <w:p w14:paraId="7B0CB0F2"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60</w:t>
            </w:r>
          </w:p>
        </w:tc>
        <w:tc>
          <w:tcPr>
            <w:tcW w:w="3680" w:type="dxa"/>
            <w:shd w:val="clear" w:color="auto" w:fill="auto"/>
            <w:noWrap/>
            <w:vAlign w:val="center"/>
          </w:tcPr>
          <w:p w14:paraId="30ED295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15574745"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Калинина ул., 169</w:t>
            </w:r>
          </w:p>
        </w:tc>
        <w:tc>
          <w:tcPr>
            <w:tcW w:w="2401" w:type="dxa"/>
            <w:shd w:val="clear" w:color="auto" w:fill="auto"/>
            <w:noWrap/>
            <w:vAlign w:val="center"/>
          </w:tcPr>
          <w:p w14:paraId="5055EE0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0,2368</w:t>
            </w:r>
          </w:p>
        </w:tc>
        <w:tc>
          <w:tcPr>
            <w:tcW w:w="1400" w:type="dxa"/>
            <w:vAlign w:val="center"/>
          </w:tcPr>
          <w:p w14:paraId="0B99FCE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0,1084</w:t>
            </w:r>
          </w:p>
        </w:tc>
      </w:tr>
      <w:tr w:rsidR="00BE5F24" w:rsidRPr="002D6A06" w14:paraId="112FE0BC" w14:textId="77777777" w:rsidTr="002D2112">
        <w:trPr>
          <w:trHeight w:val="109"/>
          <w:jc w:val="center"/>
        </w:trPr>
        <w:tc>
          <w:tcPr>
            <w:tcW w:w="698" w:type="dxa"/>
          </w:tcPr>
          <w:p w14:paraId="32BA719F"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61</w:t>
            </w:r>
          </w:p>
        </w:tc>
        <w:tc>
          <w:tcPr>
            <w:tcW w:w="3680" w:type="dxa"/>
            <w:shd w:val="clear" w:color="auto" w:fill="auto"/>
            <w:noWrap/>
            <w:vAlign w:val="center"/>
          </w:tcPr>
          <w:p w14:paraId="35A5ABD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2FBE3118"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Калинина ул., 72</w:t>
            </w:r>
          </w:p>
        </w:tc>
        <w:tc>
          <w:tcPr>
            <w:tcW w:w="2401" w:type="dxa"/>
            <w:shd w:val="clear" w:color="auto" w:fill="auto"/>
            <w:noWrap/>
            <w:vAlign w:val="center"/>
          </w:tcPr>
          <w:p w14:paraId="2E6E455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0,138</w:t>
            </w:r>
          </w:p>
        </w:tc>
        <w:tc>
          <w:tcPr>
            <w:tcW w:w="1400" w:type="dxa"/>
            <w:vAlign w:val="center"/>
          </w:tcPr>
          <w:p w14:paraId="576678A9"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4A983CA" w14:textId="77777777" w:rsidTr="002D2112">
        <w:trPr>
          <w:trHeight w:val="109"/>
          <w:jc w:val="center"/>
        </w:trPr>
        <w:tc>
          <w:tcPr>
            <w:tcW w:w="698" w:type="dxa"/>
          </w:tcPr>
          <w:p w14:paraId="74CD5101"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62</w:t>
            </w:r>
          </w:p>
        </w:tc>
        <w:tc>
          <w:tcPr>
            <w:tcW w:w="3680" w:type="dxa"/>
            <w:shd w:val="clear" w:color="auto" w:fill="auto"/>
            <w:noWrap/>
            <w:vAlign w:val="center"/>
          </w:tcPr>
          <w:p w14:paraId="03A982D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190DF031"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Карла Маркса ул., 36</w:t>
            </w:r>
          </w:p>
        </w:tc>
        <w:tc>
          <w:tcPr>
            <w:tcW w:w="2401" w:type="dxa"/>
            <w:shd w:val="clear" w:color="auto" w:fill="auto"/>
            <w:noWrap/>
            <w:vAlign w:val="center"/>
          </w:tcPr>
          <w:p w14:paraId="46C4391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0,3916</w:t>
            </w:r>
          </w:p>
        </w:tc>
        <w:tc>
          <w:tcPr>
            <w:tcW w:w="1400" w:type="dxa"/>
            <w:vAlign w:val="center"/>
          </w:tcPr>
          <w:p w14:paraId="70CF8836"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73A0EC03" w14:textId="77777777" w:rsidTr="002D2112">
        <w:trPr>
          <w:trHeight w:val="109"/>
          <w:jc w:val="center"/>
        </w:trPr>
        <w:tc>
          <w:tcPr>
            <w:tcW w:w="698" w:type="dxa"/>
          </w:tcPr>
          <w:p w14:paraId="5631C61B"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63</w:t>
            </w:r>
          </w:p>
        </w:tc>
        <w:tc>
          <w:tcPr>
            <w:tcW w:w="3680" w:type="dxa"/>
            <w:shd w:val="clear" w:color="auto" w:fill="auto"/>
            <w:noWrap/>
            <w:vAlign w:val="center"/>
          </w:tcPr>
          <w:p w14:paraId="4E89DEF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1A3B6573"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Кирова ул., 134</w:t>
            </w:r>
          </w:p>
        </w:tc>
        <w:tc>
          <w:tcPr>
            <w:tcW w:w="2401" w:type="dxa"/>
            <w:shd w:val="clear" w:color="auto" w:fill="auto"/>
            <w:noWrap/>
            <w:vAlign w:val="center"/>
          </w:tcPr>
          <w:p w14:paraId="73AFBDB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0,2293</w:t>
            </w:r>
          </w:p>
        </w:tc>
        <w:tc>
          <w:tcPr>
            <w:tcW w:w="1400" w:type="dxa"/>
            <w:vAlign w:val="center"/>
          </w:tcPr>
          <w:p w14:paraId="380D5C7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0,1117</w:t>
            </w:r>
          </w:p>
        </w:tc>
      </w:tr>
      <w:tr w:rsidR="00BE5F24" w:rsidRPr="002D6A06" w14:paraId="668DEAF1" w14:textId="77777777" w:rsidTr="002D2112">
        <w:trPr>
          <w:trHeight w:val="109"/>
          <w:jc w:val="center"/>
        </w:trPr>
        <w:tc>
          <w:tcPr>
            <w:tcW w:w="698" w:type="dxa"/>
          </w:tcPr>
          <w:p w14:paraId="7F8B246D"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64</w:t>
            </w:r>
          </w:p>
        </w:tc>
        <w:tc>
          <w:tcPr>
            <w:tcW w:w="3680" w:type="dxa"/>
            <w:shd w:val="clear" w:color="auto" w:fill="auto"/>
            <w:noWrap/>
            <w:vAlign w:val="center"/>
          </w:tcPr>
          <w:p w14:paraId="180154D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061FD36F"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11</w:t>
            </w:r>
          </w:p>
        </w:tc>
        <w:tc>
          <w:tcPr>
            <w:tcW w:w="2401" w:type="dxa"/>
            <w:shd w:val="clear" w:color="auto" w:fill="auto"/>
            <w:noWrap/>
            <w:vAlign w:val="center"/>
          </w:tcPr>
          <w:p w14:paraId="0DFF065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0,2652</w:t>
            </w:r>
          </w:p>
        </w:tc>
        <w:tc>
          <w:tcPr>
            <w:tcW w:w="1400" w:type="dxa"/>
            <w:vAlign w:val="center"/>
          </w:tcPr>
          <w:p w14:paraId="0BA225B9"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33A85A28" w14:textId="77777777" w:rsidTr="002D2112">
        <w:trPr>
          <w:trHeight w:val="109"/>
          <w:jc w:val="center"/>
        </w:trPr>
        <w:tc>
          <w:tcPr>
            <w:tcW w:w="698" w:type="dxa"/>
          </w:tcPr>
          <w:p w14:paraId="6D7B1D5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65</w:t>
            </w:r>
          </w:p>
        </w:tc>
        <w:tc>
          <w:tcPr>
            <w:tcW w:w="3680" w:type="dxa"/>
            <w:shd w:val="clear" w:color="auto" w:fill="auto"/>
            <w:noWrap/>
            <w:vAlign w:val="center"/>
          </w:tcPr>
          <w:p w14:paraId="272204E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5F23BC0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18</w:t>
            </w:r>
          </w:p>
        </w:tc>
        <w:tc>
          <w:tcPr>
            <w:tcW w:w="2401" w:type="dxa"/>
            <w:shd w:val="clear" w:color="auto" w:fill="auto"/>
            <w:noWrap/>
            <w:vAlign w:val="center"/>
          </w:tcPr>
          <w:p w14:paraId="78F25B9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0,15</w:t>
            </w:r>
          </w:p>
        </w:tc>
        <w:tc>
          <w:tcPr>
            <w:tcW w:w="1400" w:type="dxa"/>
            <w:vAlign w:val="center"/>
          </w:tcPr>
          <w:p w14:paraId="04B1CA3E"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4F1F331" w14:textId="77777777" w:rsidTr="002D2112">
        <w:trPr>
          <w:trHeight w:val="109"/>
          <w:jc w:val="center"/>
        </w:trPr>
        <w:tc>
          <w:tcPr>
            <w:tcW w:w="698" w:type="dxa"/>
          </w:tcPr>
          <w:p w14:paraId="5C977BC2"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66</w:t>
            </w:r>
          </w:p>
        </w:tc>
        <w:tc>
          <w:tcPr>
            <w:tcW w:w="3680" w:type="dxa"/>
            <w:shd w:val="clear" w:color="auto" w:fill="auto"/>
            <w:noWrap/>
            <w:vAlign w:val="center"/>
          </w:tcPr>
          <w:p w14:paraId="3A73A96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0236ABCA"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21</w:t>
            </w:r>
          </w:p>
        </w:tc>
        <w:tc>
          <w:tcPr>
            <w:tcW w:w="2401" w:type="dxa"/>
            <w:shd w:val="clear" w:color="auto" w:fill="auto"/>
            <w:noWrap/>
            <w:vAlign w:val="center"/>
          </w:tcPr>
          <w:p w14:paraId="06690FE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0,068</w:t>
            </w:r>
          </w:p>
        </w:tc>
        <w:tc>
          <w:tcPr>
            <w:tcW w:w="1400" w:type="dxa"/>
            <w:vAlign w:val="center"/>
          </w:tcPr>
          <w:p w14:paraId="0794724F"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69D3189" w14:textId="77777777" w:rsidTr="002D2112">
        <w:trPr>
          <w:trHeight w:val="109"/>
          <w:jc w:val="center"/>
        </w:trPr>
        <w:tc>
          <w:tcPr>
            <w:tcW w:w="698" w:type="dxa"/>
          </w:tcPr>
          <w:p w14:paraId="310B79B8"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67</w:t>
            </w:r>
          </w:p>
        </w:tc>
        <w:tc>
          <w:tcPr>
            <w:tcW w:w="3680" w:type="dxa"/>
            <w:shd w:val="clear" w:color="auto" w:fill="auto"/>
            <w:noWrap/>
            <w:vAlign w:val="center"/>
          </w:tcPr>
          <w:p w14:paraId="20494F6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3777E7C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31</w:t>
            </w:r>
          </w:p>
        </w:tc>
        <w:tc>
          <w:tcPr>
            <w:tcW w:w="2401" w:type="dxa"/>
            <w:shd w:val="clear" w:color="auto" w:fill="auto"/>
            <w:noWrap/>
            <w:vAlign w:val="center"/>
          </w:tcPr>
          <w:p w14:paraId="0E0484F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0,2005</w:t>
            </w:r>
          </w:p>
        </w:tc>
        <w:tc>
          <w:tcPr>
            <w:tcW w:w="1400" w:type="dxa"/>
            <w:vAlign w:val="center"/>
          </w:tcPr>
          <w:p w14:paraId="5E6D6A8B"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1B8F352" w14:textId="77777777" w:rsidTr="002D2112">
        <w:trPr>
          <w:trHeight w:val="109"/>
          <w:jc w:val="center"/>
        </w:trPr>
        <w:tc>
          <w:tcPr>
            <w:tcW w:w="698" w:type="dxa"/>
          </w:tcPr>
          <w:p w14:paraId="778222D7"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68</w:t>
            </w:r>
          </w:p>
        </w:tc>
        <w:tc>
          <w:tcPr>
            <w:tcW w:w="3680" w:type="dxa"/>
            <w:shd w:val="clear" w:color="auto" w:fill="auto"/>
            <w:noWrap/>
            <w:vAlign w:val="center"/>
          </w:tcPr>
          <w:p w14:paraId="567F9CA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78A96099"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7</w:t>
            </w:r>
          </w:p>
        </w:tc>
        <w:tc>
          <w:tcPr>
            <w:tcW w:w="2401" w:type="dxa"/>
            <w:shd w:val="clear" w:color="auto" w:fill="auto"/>
            <w:noWrap/>
            <w:vAlign w:val="center"/>
          </w:tcPr>
          <w:p w14:paraId="14EBB4B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0,0673</w:t>
            </w:r>
          </w:p>
        </w:tc>
        <w:tc>
          <w:tcPr>
            <w:tcW w:w="1400" w:type="dxa"/>
            <w:vAlign w:val="center"/>
          </w:tcPr>
          <w:p w14:paraId="317F7504"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0CD3FD1" w14:textId="77777777" w:rsidTr="002D2112">
        <w:trPr>
          <w:trHeight w:val="109"/>
          <w:jc w:val="center"/>
        </w:trPr>
        <w:tc>
          <w:tcPr>
            <w:tcW w:w="698" w:type="dxa"/>
          </w:tcPr>
          <w:p w14:paraId="2F5B549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69</w:t>
            </w:r>
          </w:p>
        </w:tc>
        <w:tc>
          <w:tcPr>
            <w:tcW w:w="3680" w:type="dxa"/>
            <w:shd w:val="clear" w:color="auto" w:fill="auto"/>
            <w:noWrap/>
            <w:vAlign w:val="center"/>
          </w:tcPr>
          <w:p w14:paraId="5DC95A2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10959D6F"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Мира ул., 119</w:t>
            </w:r>
          </w:p>
        </w:tc>
        <w:tc>
          <w:tcPr>
            <w:tcW w:w="2401" w:type="dxa"/>
            <w:shd w:val="clear" w:color="auto" w:fill="auto"/>
            <w:noWrap/>
            <w:vAlign w:val="center"/>
          </w:tcPr>
          <w:p w14:paraId="56C5756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0,2826</w:t>
            </w:r>
          </w:p>
        </w:tc>
        <w:tc>
          <w:tcPr>
            <w:tcW w:w="1400" w:type="dxa"/>
            <w:vAlign w:val="center"/>
          </w:tcPr>
          <w:p w14:paraId="7036C916"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F098418" w14:textId="77777777" w:rsidTr="002D2112">
        <w:trPr>
          <w:trHeight w:val="109"/>
          <w:jc w:val="center"/>
        </w:trPr>
        <w:tc>
          <w:tcPr>
            <w:tcW w:w="698" w:type="dxa"/>
          </w:tcPr>
          <w:p w14:paraId="5D15DAE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70</w:t>
            </w:r>
          </w:p>
        </w:tc>
        <w:tc>
          <w:tcPr>
            <w:tcW w:w="3680" w:type="dxa"/>
            <w:shd w:val="clear" w:color="auto" w:fill="auto"/>
            <w:noWrap/>
            <w:vAlign w:val="center"/>
          </w:tcPr>
          <w:p w14:paraId="2A7C205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76F2A7E3"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Мира ул., 25</w:t>
            </w:r>
          </w:p>
        </w:tc>
        <w:tc>
          <w:tcPr>
            <w:tcW w:w="2401" w:type="dxa"/>
            <w:shd w:val="clear" w:color="auto" w:fill="auto"/>
            <w:noWrap/>
            <w:vAlign w:val="center"/>
          </w:tcPr>
          <w:p w14:paraId="561FA55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0,1956</w:t>
            </w:r>
          </w:p>
        </w:tc>
        <w:tc>
          <w:tcPr>
            <w:tcW w:w="1400" w:type="dxa"/>
            <w:vAlign w:val="center"/>
          </w:tcPr>
          <w:p w14:paraId="171656B8"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0,0832</w:t>
            </w:r>
          </w:p>
        </w:tc>
      </w:tr>
      <w:tr w:rsidR="00BE5F24" w:rsidRPr="002D6A06" w14:paraId="32E5BDAF" w14:textId="77777777" w:rsidTr="002D2112">
        <w:trPr>
          <w:trHeight w:val="109"/>
          <w:jc w:val="center"/>
        </w:trPr>
        <w:tc>
          <w:tcPr>
            <w:tcW w:w="698" w:type="dxa"/>
          </w:tcPr>
          <w:p w14:paraId="3B1D6FD9"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71</w:t>
            </w:r>
          </w:p>
        </w:tc>
        <w:tc>
          <w:tcPr>
            <w:tcW w:w="3680" w:type="dxa"/>
            <w:shd w:val="clear" w:color="auto" w:fill="auto"/>
            <w:noWrap/>
            <w:vAlign w:val="center"/>
          </w:tcPr>
          <w:p w14:paraId="7358BD9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2E6DF098"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Мира ул., 53</w:t>
            </w:r>
          </w:p>
        </w:tc>
        <w:tc>
          <w:tcPr>
            <w:tcW w:w="2401" w:type="dxa"/>
            <w:shd w:val="clear" w:color="auto" w:fill="auto"/>
            <w:noWrap/>
            <w:vAlign w:val="center"/>
          </w:tcPr>
          <w:p w14:paraId="4AB3CD9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0,2645</w:t>
            </w:r>
          </w:p>
        </w:tc>
        <w:tc>
          <w:tcPr>
            <w:tcW w:w="1400" w:type="dxa"/>
            <w:vAlign w:val="center"/>
          </w:tcPr>
          <w:p w14:paraId="6EE3C41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0,1218</w:t>
            </w:r>
          </w:p>
        </w:tc>
      </w:tr>
      <w:tr w:rsidR="00BE5F24" w:rsidRPr="002D6A06" w14:paraId="0871DF11" w14:textId="77777777" w:rsidTr="002D2112">
        <w:trPr>
          <w:trHeight w:val="109"/>
          <w:jc w:val="center"/>
        </w:trPr>
        <w:tc>
          <w:tcPr>
            <w:tcW w:w="698" w:type="dxa"/>
          </w:tcPr>
          <w:p w14:paraId="32AA9FA4"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72</w:t>
            </w:r>
          </w:p>
        </w:tc>
        <w:tc>
          <w:tcPr>
            <w:tcW w:w="3680" w:type="dxa"/>
            <w:shd w:val="clear" w:color="auto" w:fill="auto"/>
            <w:noWrap/>
            <w:vAlign w:val="center"/>
          </w:tcPr>
          <w:p w14:paraId="56BB31D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6673E815"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Мира ул., 57</w:t>
            </w:r>
          </w:p>
        </w:tc>
        <w:tc>
          <w:tcPr>
            <w:tcW w:w="2401" w:type="dxa"/>
            <w:shd w:val="clear" w:color="auto" w:fill="auto"/>
            <w:noWrap/>
            <w:vAlign w:val="center"/>
          </w:tcPr>
          <w:p w14:paraId="079B6BD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0,7046</w:t>
            </w:r>
          </w:p>
        </w:tc>
        <w:tc>
          <w:tcPr>
            <w:tcW w:w="1400" w:type="dxa"/>
            <w:vAlign w:val="center"/>
          </w:tcPr>
          <w:p w14:paraId="7083B98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0,3167</w:t>
            </w:r>
          </w:p>
        </w:tc>
      </w:tr>
      <w:tr w:rsidR="00BE5F24" w:rsidRPr="002D6A06" w14:paraId="5483EFA5" w14:textId="77777777" w:rsidTr="002D2112">
        <w:trPr>
          <w:trHeight w:val="109"/>
          <w:jc w:val="center"/>
        </w:trPr>
        <w:tc>
          <w:tcPr>
            <w:tcW w:w="698" w:type="dxa"/>
          </w:tcPr>
          <w:p w14:paraId="13875370"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73</w:t>
            </w:r>
          </w:p>
        </w:tc>
        <w:tc>
          <w:tcPr>
            <w:tcW w:w="3680" w:type="dxa"/>
            <w:shd w:val="clear" w:color="auto" w:fill="auto"/>
            <w:noWrap/>
            <w:vAlign w:val="center"/>
          </w:tcPr>
          <w:p w14:paraId="4998B55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0272D482"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Союзная ул., 100</w:t>
            </w:r>
          </w:p>
        </w:tc>
        <w:tc>
          <w:tcPr>
            <w:tcW w:w="2401" w:type="dxa"/>
            <w:shd w:val="clear" w:color="auto" w:fill="auto"/>
            <w:noWrap/>
            <w:vAlign w:val="center"/>
          </w:tcPr>
          <w:p w14:paraId="0A4F2E4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0,229</w:t>
            </w:r>
          </w:p>
        </w:tc>
        <w:tc>
          <w:tcPr>
            <w:tcW w:w="1400" w:type="dxa"/>
            <w:vAlign w:val="center"/>
          </w:tcPr>
          <w:p w14:paraId="1AAF5CB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2A99D02" w14:textId="77777777" w:rsidTr="002D2112">
        <w:trPr>
          <w:trHeight w:val="109"/>
          <w:jc w:val="center"/>
        </w:trPr>
        <w:tc>
          <w:tcPr>
            <w:tcW w:w="698" w:type="dxa"/>
          </w:tcPr>
          <w:p w14:paraId="648D7979"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74</w:t>
            </w:r>
          </w:p>
        </w:tc>
        <w:tc>
          <w:tcPr>
            <w:tcW w:w="3680" w:type="dxa"/>
            <w:shd w:val="clear" w:color="auto" w:fill="auto"/>
            <w:noWrap/>
            <w:vAlign w:val="center"/>
          </w:tcPr>
          <w:p w14:paraId="227A081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3E958B90"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Союзная ул., 84</w:t>
            </w:r>
          </w:p>
        </w:tc>
        <w:tc>
          <w:tcPr>
            <w:tcW w:w="2401" w:type="dxa"/>
            <w:shd w:val="clear" w:color="auto" w:fill="auto"/>
            <w:noWrap/>
            <w:vAlign w:val="center"/>
          </w:tcPr>
          <w:p w14:paraId="0A17DD0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0,179</w:t>
            </w:r>
          </w:p>
        </w:tc>
        <w:tc>
          <w:tcPr>
            <w:tcW w:w="1400" w:type="dxa"/>
            <w:vAlign w:val="center"/>
          </w:tcPr>
          <w:p w14:paraId="5087BEA5"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13E01AC" w14:textId="77777777" w:rsidTr="002D2112">
        <w:trPr>
          <w:trHeight w:val="109"/>
          <w:jc w:val="center"/>
        </w:trPr>
        <w:tc>
          <w:tcPr>
            <w:tcW w:w="698" w:type="dxa"/>
          </w:tcPr>
          <w:p w14:paraId="3FF8F9C4"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75</w:t>
            </w:r>
          </w:p>
        </w:tc>
        <w:tc>
          <w:tcPr>
            <w:tcW w:w="3680" w:type="dxa"/>
            <w:shd w:val="clear" w:color="auto" w:fill="auto"/>
            <w:noWrap/>
            <w:vAlign w:val="center"/>
          </w:tcPr>
          <w:p w14:paraId="4D92BC3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114B0C3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Союзная ул., 98</w:t>
            </w:r>
          </w:p>
        </w:tc>
        <w:tc>
          <w:tcPr>
            <w:tcW w:w="2401" w:type="dxa"/>
            <w:shd w:val="clear" w:color="auto" w:fill="auto"/>
            <w:noWrap/>
            <w:vAlign w:val="center"/>
          </w:tcPr>
          <w:p w14:paraId="0720F82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0,3347</w:t>
            </w:r>
          </w:p>
        </w:tc>
        <w:tc>
          <w:tcPr>
            <w:tcW w:w="1400" w:type="dxa"/>
            <w:vAlign w:val="center"/>
          </w:tcPr>
          <w:p w14:paraId="16DC6C9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0,0106</w:t>
            </w:r>
          </w:p>
        </w:tc>
      </w:tr>
      <w:tr w:rsidR="00BE5F24" w:rsidRPr="002D6A06" w14:paraId="0E080A77" w14:textId="77777777" w:rsidTr="002D2112">
        <w:trPr>
          <w:trHeight w:val="109"/>
          <w:jc w:val="center"/>
        </w:trPr>
        <w:tc>
          <w:tcPr>
            <w:tcW w:w="698" w:type="dxa"/>
          </w:tcPr>
          <w:p w14:paraId="62D2D4C9"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76</w:t>
            </w:r>
          </w:p>
        </w:tc>
        <w:tc>
          <w:tcPr>
            <w:tcW w:w="3680" w:type="dxa"/>
            <w:shd w:val="clear" w:color="auto" w:fill="auto"/>
            <w:noWrap/>
            <w:vAlign w:val="center"/>
          </w:tcPr>
          <w:p w14:paraId="4D3A10C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47A2F331"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Мира ул., 109а</w:t>
            </w:r>
          </w:p>
        </w:tc>
        <w:tc>
          <w:tcPr>
            <w:tcW w:w="2401" w:type="dxa"/>
            <w:shd w:val="clear" w:color="auto" w:fill="auto"/>
            <w:noWrap/>
            <w:vAlign w:val="center"/>
          </w:tcPr>
          <w:p w14:paraId="5158888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0,2122</w:t>
            </w:r>
          </w:p>
        </w:tc>
        <w:tc>
          <w:tcPr>
            <w:tcW w:w="1400" w:type="dxa"/>
            <w:vAlign w:val="center"/>
          </w:tcPr>
          <w:p w14:paraId="4C7A61D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0,209</w:t>
            </w:r>
          </w:p>
        </w:tc>
      </w:tr>
      <w:tr w:rsidR="00BE5F24" w:rsidRPr="002D6A06" w14:paraId="366B50B5" w14:textId="77777777" w:rsidTr="002D2112">
        <w:trPr>
          <w:trHeight w:val="109"/>
          <w:jc w:val="center"/>
        </w:trPr>
        <w:tc>
          <w:tcPr>
            <w:tcW w:w="698" w:type="dxa"/>
          </w:tcPr>
          <w:p w14:paraId="658621C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77</w:t>
            </w:r>
          </w:p>
        </w:tc>
        <w:tc>
          <w:tcPr>
            <w:tcW w:w="3680" w:type="dxa"/>
            <w:shd w:val="clear" w:color="auto" w:fill="auto"/>
            <w:noWrap/>
            <w:vAlign w:val="center"/>
          </w:tcPr>
          <w:p w14:paraId="65CB22D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3D037D00"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58</w:t>
            </w:r>
          </w:p>
        </w:tc>
        <w:tc>
          <w:tcPr>
            <w:tcW w:w="2401" w:type="dxa"/>
            <w:shd w:val="clear" w:color="auto" w:fill="auto"/>
            <w:noWrap/>
            <w:vAlign w:val="center"/>
          </w:tcPr>
          <w:p w14:paraId="49DF310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0,3913</w:t>
            </w:r>
          </w:p>
        </w:tc>
        <w:tc>
          <w:tcPr>
            <w:tcW w:w="1400" w:type="dxa"/>
            <w:vAlign w:val="center"/>
          </w:tcPr>
          <w:p w14:paraId="1267E28F"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633D71A0" w14:textId="77777777" w:rsidTr="002D2112">
        <w:trPr>
          <w:trHeight w:val="109"/>
          <w:jc w:val="center"/>
        </w:trPr>
        <w:tc>
          <w:tcPr>
            <w:tcW w:w="698" w:type="dxa"/>
          </w:tcPr>
          <w:p w14:paraId="4E03F18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78</w:t>
            </w:r>
          </w:p>
        </w:tc>
        <w:tc>
          <w:tcPr>
            <w:tcW w:w="3680" w:type="dxa"/>
            <w:shd w:val="clear" w:color="auto" w:fill="auto"/>
            <w:noWrap/>
            <w:vAlign w:val="center"/>
          </w:tcPr>
          <w:p w14:paraId="08562768"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ООО "УК Гарант"</w:t>
            </w:r>
          </w:p>
        </w:tc>
        <w:tc>
          <w:tcPr>
            <w:tcW w:w="2287" w:type="dxa"/>
            <w:shd w:val="clear" w:color="auto" w:fill="auto"/>
            <w:vAlign w:val="center"/>
          </w:tcPr>
          <w:p w14:paraId="6C328650"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Пушкина ул., 33</w:t>
            </w:r>
          </w:p>
        </w:tc>
        <w:tc>
          <w:tcPr>
            <w:tcW w:w="2401" w:type="dxa"/>
            <w:shd w:val="clear" w:color="auto" w:fill="auto"/>
            <w:noWrap/>
            <w:vAlign w:val="center"/>
          </w:tcPr>
          <w:p w14:paraId="69579A7B"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0,6459</w:t>
            </w:r>
          </w:p>
        </w:tc>
        <w:tc>
          <w:tcPr>
            <w:tcW w:w="1400" w:type="dxa"/>
            <w:vAlign w:val="center"/>
          </w:tcPr>
          <w:p w14:paraId="60CE3E6B"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F58A75D" w14:textId="77777777" w:rsidTr="002D2112">
        <w:trPr>
          <w:trHeight w:val="109"/>
          <w:jc w:val="center"/>
        </w:trPr>
        <w:tc>
          <w:tcPr>
            <w:tcW w:w="698" w:type="dxa"/>
          </w:tcPr>
          <w:p w14:paraId="473CF066" w14:textId="77777777" w:rsidR="00BE5F24" w:rsidRDefault="00BE5F24" w:rsidP="00A166AD">
            <w:pPr>
              <w:spacing w:after="0" w:line="240" w:lineRule="auto"/>
              <w:jc w:val="center"/>
              <w:rPr>
                <w:rFonts w:cs="Times New Roman"/>
                <w:color w:val="000000"/>
                <w:sz w:val="22"/>
                <w:shd w:val="clear" w:color="auto" w:fill="FFFFFF"/>
              </w:rPr>
            </w:pPr>
          </w:p>
        </w:tc>
        <w:tc>
          <w:tcPr>
            <w:tcW w:w="5967" w:type="dxa"/>
            <w:gridSpan w:val="2"/>
            <w:shd w:val="clear" w:color="auto" w:fill="auto"/>
            <w:noWrap/>
            <w:vAlign w:val="center"/>
          </w:tcPr>
          <w:p w14:paraId="07DF5AC4" w14:textId="77777777" w:rsidR="00BE5F24" w:rsidRPr="00C52607" w:rsidRDefault="00BE5F24" w:rsidP="00A166AD">
            <w:pPr>
              <w:spacing w:after="0" w:line="240" w:lineRule="auto"/>
              <w:rPr>
                <w:rFonts w:cs="Times New Roman"/>
                <w:b/>
                <w:color w:val="000000"/>
                <w:sz w:val="20"/>
                <w:szCs w:val="20"/>
              </w:rPr>
            </w:pPr>
            <w:r w:rsidRPr="00C52607">
              <w:rPr>
                <w:rFonts w:cs="Times New Roman"/>
                <w:b/>
                <w:color w:val="000000"/>
                <w:sz w:val="20"/>
                <w:szCs w:val="20"/>
              </w:rPr>
              <w:t>МКД УК ООО "Жилфонд"</w:t>
            </w:r>
          </w:p>
        </w:tc>
        <w:tc>
          <w:tcPr>
            <w:tcW w:w="2401" w:type="dxa"/>
            <w:shd w:val="clear" w:color="auto" w:fill="auto"/>
            <w:noWrap/>
            <w:vAlign w:val="center"/>
          </w:tcPr>
          <w:p w14:paraId="1EA9BF49" w14:textId="77777777" w:rsidR="00BE5F24" w:rsidRPr="003D154B" w:rsidRDefault="00BE5F24" w:rsidP="00A166AD">
            <w:pPr>
              <w:spacing w:after="0" w:line="240" w:lineRule="auto"/>
              <w:jc w:val="center"/>
              <w:rPr>
                <w:rFonts w:cs="Times New Roman"/>
                <w:color w:val="000000"/>
                <w:sz w:val="20"/>
                <w:szCs w:val="20"/>
              </w:rPr>
            </w:pPr>
          </w:p>
        </w:tc>
        <w:tc>
          <w:tcPr>
            <w:tcW w:w="1400" w:type="dxa"/>
            <w:vAlign w:val="center"/>
          </w:tcPr>
          <w:p w14:paraId="711C2231"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585E751" w14:textId="77777777" w:rsidTr="002D2112">
        <w:trPr>
          <w:trHeight w:val="109"/>
          <w:jc w:val="center"/>
        </w:trPr>
        <w:tc>
          <w:tcPr>
            <w:tcW w:w="698" w:type="dxa"/>
          </w:tcPr>
          <w:p w14:paraId="67197479"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79</w:t>
            </w:r>
          </w:p>
        </w:tc>
        <w:tc>
          <w:tcPr>
            <w:tcW w:w="3680" w:type="dxa"/>
            <w:shd w:val="clear" w:color="auto" w:fill="auto"/>
            <w:noWrap/>
            <w:vAlign w:val="center"/>
          </w:tcPr>
          <w:p w14:paraId="5696300E" w14:textId="77777777" w:rsidR="00BE5F24" w:rsidRPr="00964424" w:rsidRDefault="00BE5F24" w:rsidP="00A166AD">
            <w:pPr>
              <w:spacing w:after="0" w:line="240" w:lineRule="auto"/>
              <w:jc w:val="center"/>
              <w:rPr>
                <w:rFonts w:cs="Times New Roman"/>
                <w:color w:val="000000"/>
                <w:sz w:val="20"/>
                <w:szCs w:val="20"/>
              </w:rPr>
            </w:pPr>
            <w:r w:rsidRPr="00964424">
              <w:rPr>
                <w:rFonts w:cs="Times New Roman"/>
                <w:color w:val="000000"/>
                <w:sz w:val="20"/>
                <w:szCs w:val="20"/>
              </w:rPr>
              <w:t>Население, непосредственное управление</w:t>
            </w:r>
          </w:p>
        </w:tc>
        <w:tc>
          <w:tcPr>
            <w:tcW w:w="2287" w:type="dxa"/>
            <w:shd w:val="clear" w:color="auto" w:fill="auto"/>
            <w:vAlign w:val="center"/>
          </w:tcPr>
          <w:p w14:paraId="5ABE6AB7"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11</w:t>
            </w:r>
          </w:p>
        </w:tc>
        <w:tc>
          <w:tcPr>
            <w:tcW w:w="2401" w:type="dxa"/>
            <w:shd w:val="clear" w:color="auto" w:fill="auto"/>
            <w:noWrap/>
            <w:vAlign w:val="center"/>
          </w:tcPr>
          <w:p w14:paraId="5610E25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0,043</w:t>
            </w:r>
          </w:p>
        </w:tc>
        <w:tc>
          <w:tcPr>
            <w:tcW w:w="1400" w:type="dxa"/>
            <w:vAlign w:val="center"/>
          </w:tcPr>
          <w:p w14:paraId="60C73695"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00B6BEA" w14:textId="77777777" w:rsidTr="002D2112">
        <w:trPr>
          <w:trHeight w:val="109"/>
          <w:jc w:val="center"/>
        </w:trPr>
        <w:tc>
          <w:tcPr>
            <w:tcW w:w="698" w:type="dxa"/>
          </w:tcPr>
          <w:p w14:paraId="0D07EB91"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80</w:t>
            </w:r>
          </w:p>
        </w:tc>
        <w:tc>
          <w:tcPr>
            <w:tcW w:w="3680" w:type="dxa"/>
            <w:shd w:val="clear" w:color="auto" w:fill="auto"/>
            <w:noWrap/>
            <w:vAlign w:val="center"/>
          </w:tcPr>
          <w:p w14:paraId="03E4C4B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7A5A5173"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15</w:t>
            </w:r>
          </w:p>
        </w:tc>
        <w:tc>
          <w:tcPr>
            <w:tcW w:w="2401" w:type="dxa"/>
            <w:shd w:val="clear" w:color="auto" w:fill="auto"/>
            <w:noWrap/>
            <w:vAlign w:val="center"/>
          </w:tcPr>
          <w:p w14:paraId="75F3ADD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0,2211</w:t>
            </w:r>
          </w:p>
        </w:tc>
        <w:tc>
          <w:tcPr>
            <w:tcW w:w="1400" w:type="dxa"/>
            <w:vAlign w:val="center"/>
          </w:tcPr>
          <w:p w14:paraId="20614E74"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1CCCB2B" w14:textId="77777777" w:rsidTr="002D2112">
        <w:trPr>
          <w:trHeight w:val="109"/>
          <w:jc w:val="center"/>
        </w:trPr>
        <w:tc>
          <w:tcPr>
            <w:tcW w:w="698" w:type="dxa"/>
          </w:tcPr>
          <w:p w14:paraId="6137DD8D"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81</w:t>
            </w:r>
          </w:p>
        </w:tc>
        <w:tc>
          <w:tcPr>
            <w:tcW w:w="3680" w:type="dxa"/>
            <w:shd w:val="clear" w:color="auto" w:fill="auto"/>
            <w:noWrap/>
            <w:vAlign w:val="center"/>
          </w:tcPr>
          <w:p w14:paraId="373B597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7AE5067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30</w:t>
            </w:r>
          </w:p>
        </w:tc>
        <w:tc>
          <w:tcPr>
            <w:tcW w:w="2401" w:type="dxa"/>
            <w:shd w:val="clear" w:color="auto" w:fill="auto"/>
            <w:noWrap/>
            <w:vAlign w:val="center"/>
          </w:tcPr>
          <w:p w14:paraId="3F371A2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0,2315</w:t>
            </w:r>
          </w:p>
        </w:tc>
        <w:tc>
          <w:tcPr>
            <w:tcW w:w="1400" w:type="dxa"/>
            <w:vAlign w:val="center"/>
          </w:tcPr>
          <w:p w14:paraId="3FF3A9FB"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9FEB054" w14:textId="77777777" w:rsidTr="002D2112">
        <w:trPr>
          <w:trHeight w:val="109"/>
          <w:jc w:val="center"/>
        </w:trPr>
        <w:tc>
          <w:tcPr>
            <w:tcW w:w="698" w:type="dxa"/>
          </w:tcPr>
          <w:p w14:paraId="289AE0F4"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82</w:t>
            </w:r>
          </w:p>
        </w:tc>
        <w:tc>
          <w:tcPr>
            <w:tcW w:w="3680" w:type="dxa"/>
            <w:shd w:val="clear" w:color="auto" w:fill="auto"/>
            <w:noWrap/>
            <w:vAlign w:val="center"/>
          </w:tcPr>
          <w:p w14:paraId="58B4AA3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25F1D11A"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38</w:t>
            </w:r>
          </w:p>
        </w:tc>
        <w:tc>
          <w:tcPr>
            <w:tcW w:w="2401" w:type="dxa"/>
            <w:shd w:val="clear" w:color="auto" w:fill="auto"/>
            <w:noWrap/>
            <w:vAlign w:val="center"/>
          </w:tcPr>
          <w:p w14:paraId="48EF87D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0,2529</w:t>
            </w:r>
          </w:p>
        </w:tc>
        <w:tc>
          <w:tcPr>
            <w:tcW w:w="1400" w:type="dxa"/>
            <w:vAlign w:val="center"/>
          </w:tcPr>
          <w:p w14:paraId="283C3D0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0,1184</w:t>
            </w:r>
          </w:p>
        </w:tc>
      </w:tr>
      <w:tr w:rsidR="00BE5F24" w:rsidRPr="002D6A06" w14:paraId="02287498" w14:textId="77777777" w:rsidTr="002D2112">
        <w:trPr>
          <w:trHeight w:val="109"/>
          <w:jc w:val="center"/>
        </w:trPr>
        <w:tc>
          <w:tcPr>
            <w:tcW w:w="698" w:type="dxa"/>
          </w:tcPr>
          <w:p w14:paraId="2ABF5E7C"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83</w:t>
            </w:r>
          </w:p>
        </w:tc>
        <w:tc>
          <w:tcPr>
            <w:tcW w:w="3680" w:type="dxa"/>
            <w:shd w:val="clear" w:color="auto" w:fill="auto"/>
            <w:noWrap/>
            <w:vAlign w:val="center"/>
          </w:tcPr>
          <w:p w14:paraId="0A9877F8"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163F0C0F"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60-а</w:t>
            </w:r>
          </w:p>
        </w:tc>
        <w:tc>
          <w:tcPr>
            <w:tcW w:w="2401" w:type="dxa"/>
            <w:shd w:val="clear" w:color="auto" w:fill="auto"/>
            <w:noWrap/>
            <w:vAlign w:val="center"/>
          </w:tcPr>
          <w:p w14:paraId="0BBE605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0,3804</w:t>
            </w:r>
          </w:p>
        </w:tc>
        <w:tc>
          <w:tcPr>
            <w:tcW w:w="1400" w:type="dxa"/>
            <w:vAlign w:val="center"/>
          </w:tcPr>
          <w:p w14:paraId="21818DC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0,1142</w:t>
            </w:r>
          </w:p>
        </w:tc>
      </w:tr>
      <w:tr w:rsidR="00BE5F24" w:rsidRPr="002D6A06" w14:paraId="0F6BCED3" w14:textId="77777777" w:rsidTr="002D2112">
        <w:trPr>
          <w:trHeight w:val="109"/>
          <w:jc w:val="center"/>
        </w:trPr>
        <w:tc>
          <w:tcPr>
            <w:tcW w:w="698" w:type="dxa"/>
          </w:tcPr>
          <w:p w14:paraId="650D9D45"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84</w:t>
            </w:r>
          </w:p>
        </w:tc>
        <w:tc>
          <w:tcPr>
            <w:tcW w:w="3680" w:type="dxa"/>
            <w:shd w:val="clear" w:color="auto" w:fill="auto"/>
            <w:noWrap/>
            <w:vAlign w:val="center"/>
          </w:tcPr>
          <w:p w14:paraId="565746C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6D43CBB6"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Ворошилова ул., 64</w:t>
            </w:r>
          </w:p>
        </w:tc>
        <w:tc>
          <w:tcPr>
            <w:tcW w:w="2401" w:type="dxa"/>
            <w:shd w:val="clear" w:color="auto" w:fill="auto"/>
            <w:noWrap/>
            <w:vAlign w:val="center"/>
          </w:tcPr>
          <w:p w14:paraId="5CEAE98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0,1645</w:t>
            </w:r>
          </w:p>
        </w:tc>
        <w:tc>
          <w:tcPr>
            <w:tcW w:w="1400" w:type="dxa"/>
            <w:vAlign w:val="center"/>
          </w:tcPr>
          <w:p w14:paraId="3B0D7C71"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11808FD7" w14:textId="77777777" w:rsidTr="002D2112">
        <w:trPr>
          <w:trHeight w:val="109"/>
          <w:jc w:val="center"/>
        </w:trPr>
        <w:tc>
          <w:tcPr>
            <w:tcW w:w="698" w:type="dxa"/>
          </w:tcPr>
          <w:p w14:paraId="35EA2AFA"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85</w:t>
            </w:r>
          </w:p>
        </w:tc>
        <w:tc>
          <w:tcPr>
            <w:tcW w:w="3680" w:type="dxa"/>
            <w:shd w:val="clear" w:color="auto" w:fill="auto"/>
            <w:noWrap/>
            <w:vAlign w:val="center"/>
          </w:tcPr>
          <w:p w14:paraId="737F86B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7E6123A0"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Калинина ул., 143</w:t>
            </w:r>
          </w:p>
        </w:tc>
        <w:tc>
          <w:tcPr>
            <w:tcW w:w="2401" w:type="dxa"/>
            <w:shd w:val="clear" w:color="auto" w:fill="auto"/>
            <w:noWrap/>
            <w:vAlign w:val="center"/>
          </w:tcPr>
          <w:p w14:paraId="6FA0B40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0,114</w:t>
            </w:r>
          </w:p>
        </w:tc>
        <w:tc>
          <w:tcPr>
            <w:tcW w:w="1400" w:type="dxa"/>
            <w:vAlign w:val="center"/>
          </w:tcPr>
          <w:p w14:paraId="0327309C"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1E4A983A" w14:textId="77777777" w:rsidTr="002D2112">
        <w:trPr>
          <w:trHeight w:val="109"/>
          <w:jc w:val="center"/>
        </w:trPr>
        <w:tc>
          <w:tcPr>
            <w:tcW w:w="698" w:type="dxa"/>
          </w:tcPr>
          <w:p w14:paraId="0C1AE34F"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86</w:t>
            </w:r>
          </w:p>
        </w:tc>
        <w:tc>
          <w:tcPr>
            <w:tcW w:w="3680" w:type="dxa"/>
            <w:shd w:val="clear" w:color="auto" w:fill="auto"/>
            <w:noWrap/>
            <w:vAlign w:val="center"/>
          </w:tcPr>
          <w:p w14:paraId="7E8EFAA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4E32D845"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Кирова ул., 128</w:t>
            </w:r>
          </w:p>
        </w:tc>
        <w:tc>
          <w:tcPr>
            <w:tcW w:w="2401" w:type="dxa"/>
            <w:shd w:val="clear" w:color="auto" w:fill="auto"/>
            <w:noWrap/>
            <w:vAlign w:val="center"/>
          </w:tcPr>
          <w:p w14:paraId="0F9FB5C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0,234</w:t>
            </w:r>
          </w:p>
        </w:tc>
        <w:tc>
          <w:tcPr>
            <w:tcW w:w="1400" w:type="dxa"/>
            <w:vAlign w:val="center"/>
          </w:tcPr>
          <w:p w14:paraId="7D0E07B5"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0,1025</w:t>
            </w:r>
          </w:p>
        </w:tc>
      </w:tr>
      <w:tr w:rsidR="00BE5F24" w:rsidRPr="002D6A06" w14:paraId="6F706676" w14:textId="77777777" w:rsidTr="002D2112">
        <w:trPr>
          <w:trHeight w:val="109"/>
          <w:jc w:val="center"/>
        </w:trPr>
        <w:tc>
          <w:tcPr>
            <w:tcW w:w="698" w:type="dxa"/>
          </w:tcPr>
          <w:p w14:paraId="2EBEAB15"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87</w:t>
            </w:r>
          </w:p>
        </w:tc>
        <w:tc>
          <w:tcPr>
            <w:tcW w:w="3680" w:type="dxa"/>
            <w:shd w:val="clear" w:color="auto" w:fill="auto"/>
            <w:noWrap/>
            <w:vAlign w:val="center"/>
          </w:tcPr>
          <w:p w14:paraId="63B61F7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5CE11195" w14:textId="77777777" w:rsidR="00BE5F24" w:rsidRPr="00964424" w:rsidRDefault="00BE5F24" w:rsidP="00A166AD">
            <w:pPr>
              <w:spacing w:after="0" w:line="240" w:lineRule="auto"/>
              <w:jc w:val="center"/>
              <w:rPr>
                <w:rFonts w:cs="Times New Roman"/>
                <w:color w:val="000000"/>
                <w:sz w:val="18"/>
                <w:szCs w:val="18"/>
              </w:rPr>
            </w:pPr>
            <w:r w:rsidRPr="00964424">
              <w:rPr>
                <w:rFonts w:cs="Times New Roman"/>
                <w:color w:val="000000"/>
                <w:sz w:val="18"/>
                <w:szCs w:val="18"/>
              </w:rPr>
              <w:t>Кирова ул., 138 (часть 1)</w:t>
            </w:r>
          </w:p>
        </w:tc>
        <w:tc>
          <w:tcPr>
            <w:tcW w:w="2401" w:type="dxa"/>
            <w:shd w:val="clear" w:color="auto" w:fill="auto"/>
            <w:noWrap/>
            <w:vAlign w:val="center"/>
          </w:tcPr>
          <w:p w14:paraId="416C71A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w:t>
            </w:r>
          </w:p>
        </w:tc>
        <w:tc>
          <w:tcPr>
            <w:tcW w:w="1400" w:type="dxa"/>
            <w:vAlign w:val="center"/>
          </w:tcPr>
          <w:p w14:paraId="7851A69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w:t>
            </w:r>
          </w:p>
        </w:tc>
      </w:tr>
      <w:tr w:rsidR="00BE5F24" w:rsidRPr="002D6A06" w14:paraId="04C0EE61" w14:textId="77777777" w:rsidTr="002D2112">
        <w:trPr>
          <w:trHeight w:val="109"/>
          <w:jc w:val="center"/>
        </w:trPr>
        <w:tc>
          <w:tcPr>
            <w:tcW w:w="698" w:type="dxa"/>
          </w:tcPr>
          <w:p w14:paraId="4617AFE2"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88</w:t>
            </w:r>
          </w:p>
        </w:tc>
        <w:tc>
          <w:tcPr>
            <w:tcW w:w="3680" w:type="dxa"/>
            <w:shd w:val="clear" w:color="auto" w:fill="auto"/>
            <w:noWrap/>
            <w:vAlign w:val="center"/>
          </w:tcPr>
          <w:p w14:paraId="15C3440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7F165D1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48</w:t>
            </w:r>
          </w:p>
        </w:tc>
        <w:tc>
          <w:tcPr>
            <w:tcW w:w="2401" w:type="dxa"/>
            <w:shd w:val="clear" w:color="auto" w:fill="auto"/>
            <w:noWrap/>
            <w:vAlign w:val="center"/>
          </w:tcPr>
          <w:p w14:paraId="17FF432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0,092</w:t>
            </w:r>
          </w:p>
        </w:tc>
        <w:tc>
          <w:tcPr>
            <w:tcW w:w="1400" w:type="dxa"/>
            <w:vAlign w:val="center"/>
          </w:tcPr>
          <w:p w14:paraId="36C027BA"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B2C1B73" w14:textId="77777777" w:rsidTr="002D2112">
        <w:trPr>
          <w:trHeight w:val="109"/>
          <w:jc w:val="center"/>
        </w:trPr>
        <w:tc>
          <w:tcPr>
            <w:tcW w:w="698" w:type="dxa"/>
          </w:tcPr>
          <w:p w14:paraId="7885B09D"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89</w:t>
            </w:r>
          </w:p>
        </w:tc>
        <w:tc>
          <w:tcPr>
            <w:tcW w:w="3680" w:type="dxa"/>
            <w:shd w:val="clear" w:color="auto" w:fill="auto"/>
            <w:noWrap/>
            <w:vAlign w:val="center"/>
          </w:tcPr>
          <w:p w14:paraId="3BD56BC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059464C6"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50</w:t>
            </w:r>
          </w:p>
        </w:tc>
        <w:tc>
          <w:tcPr>
            <w:tcW w:w="2401" w:type="dxa"/>
            <w:shd w:val="clear" w:color="auto" w:fill="auto"/>
            <w:noWrap/>
            <w:vAlign w:val="center"/>
          </w:tcPr>
          <w:p w14:paraId="28EAAB3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0,0129</w:t>
            </w:r>
          </w:p>
        </w:tc>
        <w:tc>
          <w:tcPr>
            <w:tcW w:w="1400" w:type="dxa"/>
            <w:vAlign w:val="center"/>
          </w:tcPr>
          <w:p w14:paraId="4DB81C8D"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89F80DE" w14:textId="77777777" w:rsidTr="002D2112">
        <w:trPr>
          <w:trHeight w:val="109"/>
          <w:jc w:val="center"/>
        </w:trPr>
        <w:tc>
          <w:tcPr>
            <w:tcW w:w="698" w:type="dxa"/>
          </w:tcPr>
          <w:p w14:paraId="5625D687"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90</w:t>
            </w:r>
          </w:p>
        </w:tc>
        <w:tc>
          <w:tcPr>
            <w:tcW w:w="3680" w:type="dxa"/>
            <w:shd w:val="clear" w:color="auto" w:fill="auto"/>
            <w:noWrap/>
            <w:vAlign w:val="center"/>
          </w:tcPr>
          <w:p w14:paraId="04A3EB6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1F89EF7C"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57</w:t>
            </w:r>
          </w:p>
        </w:tc>
        <w:tc>
          <w:tcPr>
            <w:tcW w:w="2401" w:type="dxa"/>
            <w:shd w:val="clear" w:color="auto" w:fill="auto"/>
            <w:noWrap/>
            <w:vAlign w:val="center"/>
          </w:tcPr>
          <w:p w14:paraId="09B53C9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0,2017</w:t>
            </w:r>
          </w:p>
        </w:tc>
        <w:tc>
          <w:tcPr>
            <w:tcW w:w="1400" w:type="dxa"/>
            <w:vAlign w:val="center"/>
          </w:tcPr>
          <w:p w14:paraId="08E15C5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1BC8008B" w14:textId="77777777" w:rsidTr="002D2112">
        <w:trPr>
          <w:trHeight w:val="109"/>
          <w:jc w:val="center"/>
        </w:trPr>
        <w:tc>
          <w:tcPr>
            <w:tcW w:w="698" w:type="dxa"/>
          </w:tcPr>
          <w:p w14:paraId="2A1F9EA4"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91</w:t>
            </w:r>
          </w:p>
        </w:tc>
        <w:tc>
          <w:tcPr>
            <w:tcW w:w="3680" w:type="dxa"/>
            <w:shd w:val="clear" w:color="auto" w:fill="auto"/>
            <w:noWrap/>
            <w:vAlign w:val="center"/>
          </w:tcPr>
          <w:p w14:paraId="1A15B2D3"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4D7A19CD"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66</w:t>
            </w:r>
          </w:p>
        </w:tc>
        <w:tc>
          <w:tcPr>
            <w:tcW w:w="2401" w:type="dxa"/>
            <w:shd w:val="clear" w:color="auto" w:fill="auto"/>
            <w:noWrap/>
            <w:vAlign w:val="center"/>
          </w:tcPr>
          <w:p w14:paraId="603C9C7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0,149</w:t>
            </w:r>
          </w:p>
        </w:tc>
        <w:tc>
          <w:tcPr>
            <w:tcW w:w="1400" w:type="dxa"/>
            <w:vAlign w:val="center"/>
          </w:tcPr>
          <w:p w14:paraId="104AAC7D"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F8D550E" w14:textId="77777777" w:rsidTr="002D2112">
        <w:trPr>
          <w:trHeight w:val="109"/>
          <w:jc w:val="center"/>
        </w:trPr>
        <w:tc>
          <w:tcPr>
            <w:tcW w:w="698" w:type="dxa"/>
          </w:tcPr>
          <w:p w14:paraId="62C992C2"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92</w:t>
            </w:r>
          </w:p>
        </w:tc>
        <w:tc>
          <w:tcPr>
            <w:tcW w:w="3680" w:type="dxa"/>
            <w:shd w:val="clear" w:color="auto" w:fill="auto"/>
            <w:noWrap/>
            <w:vAlign w:val="center"/>
          </w:tcPr>
          <w:p w14:paraId="6A101A8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06D5B4A3"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Ленина пр., 68</w:t>
            </w:r>
          </w:p>
        </w:tc>
        <w:tc>
          <w:tcPr>
            <w:tcW w:w="2401" w:type="dxa"/>
            <w:shd w:val="clear" w:color="auto" w:fill="auto"/>
            <w:noWrap/>
            <w:vAlign w:val="center"/>
          </w:tcPr>
          <w:p w14:paraId="4F7F88A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0,068</w:t>
            </w:r>
          </w:p>
        </w:tc>
        <w:tc>
          <w:tcPr>
            <w:tcW w:w="1400" w:type="dxa"/>
            <w:vAlign w:val="center"/>
          </w:tcPr>
          <w:p w14:paraId="6AAAA51E"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20F72308" w14:textId="77777777" w:rsidTr="002D2112">
        <w:trPr>
          <w:trHeight w:val="109"/>
          <w:jc w:val="center"/>
        </w:trPr>
        <w:tc>
          <w:tcPr>
            <w:tcW w:w="698" w:type="dxa"/>
          </w:tcPr>
          <w:p w14:paraId="5C04B5CD"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93</w:t>
            </w:r>
          </w:p>
        </w:tc>
        <w:tc>
          <w:tcPr>
            <w:tcW w:w="3680" w:type="dxa"/>
            <w:shd w:val="clear" w:color="auto" w:fill="auto"/>
            <w:noWrap/>
            <w:vAlign w:val="center"/>
          </w:tcPr>
          <w:p w14:paraId="3BBF70C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3A55A2E9" w14:textId="77777777" w:rsidR="00BE5F24" w:rsidRPr="00964424" w:rsidRDefault="00BE5F24" w:rsidP="00A166AD">
            <w:pPr>
              <w:spacing w:after="0" w:line="240" w:lineRule="auto"/>
              <w:jc w:val="center"/>
              <w:rPr>
                <w:rFonts w:cs="Times New Roman"/>
                <w:sz w:val="18"/>
                <w:szCs w:val="18"/>
              </w:rPr>
            </w:pPr>
            <w:r w:rsidRPr="00964424">
              <w:rPr>
                <w:rFonts w:cs="Times New Roman"/>
                <w:sz w:val="18"/>
                <w:szCs w:val="18"/>
              </w:rPr>
              <w:t>Патриса Лумумбы ул., 19</w:t>
            </w:r>
          </w:p>
        </w:tc>
        <w:tc>
          <w:tcPr>
            <w:tcW w:w="2401" w:type="dxa"/>
            <w:shd w:val="clear" w:color="auto" w:fill="auto"/>
            <w:noWrap/>
            <w:vAlign w:val="center"/>
          </w:tcPr>
          <w:p w14:paraId="025795B9"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0,035</w:t>
            </w:r>
          </w:p>
        </w:tc>
        <w:tc>
          <w:tcPr>
            <w:tcW w:w="1400" w:type="dxa"/>
            <w:vAlign w:val="center"/>
          </w:tcPr>
          <w:p w14:paraId="75177BD9"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8D3F323" w14:textId="77777777" w:rsidTr="002D2112">
        <w:trPr>
          <w:trHeight w:val="109"/>
          <w:jc w:val="center"/>
        </w:trPr>
        <w:tc>
          <w:tcPr>
            <w:tcW w:w="698" w:type="dxa"/>
          </w:tcPr>
          <w:p w14:paraId="4407A360"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94</w:t>
            </w:r>
          </w:p>
        </w:tc>
        <w:tc>
          <w:tcPr>
            <w:tcW w:w="3680" w:type="dxa"/>
            <w:shd w:val="clear" w:color="auto" w:fill="auto"/>
            <w:noWrap/>
            <w:vAlign w:val="center"/>
          </w:tcPr>
          <w:p w14:paraId="74137FE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2B1F9013" w14:textId="77777777" w:rsidR="00BE5F24" w:rsidRPr="00964424" w:rsidRDefault="00BE5F24" w:rsidP="00A166AD">
            <w:pPr>
              <w:spacing w:after="0" w:line="240" w:lineRule="auto"/>
              <w:jc w:val="center"/>
              <w:rPr>
                <w:rFonts w:cs="Times New Roman"/>
                <w:sz w:val="18"/>
                <w:szCs w:val="18"/>
              </w:rPr>
            </w:pPr>
            <w:r w:rsidRPr="00964424">
              <w:rPr>
                <w:rFonts w:cs="Times New Roman"/>
                <w:sz w:val="18"/>
                <w:szCs w:val="18"/>
              </w:rPr>
              <w:t>Патриса Лумумбы ул., 3</w:t>
            </w:r>
          </w:p>
        </w:tc>
        <w:tc>
          <w:tcPr>
            <w:tcW w:w="2401" w:type="dxa"/>
            <w:shd w:val="clear" w:color="auto" w:fill="auto"/>
            <w:noWrap/>
            <w:vAlign w:val="center"/>
          </w:tcPr>
          <w:p w14:paraId="74E6EEC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0,121</w:t>
            </w:r>
          </w:p>
        </w:tc>
        <w:tc>
          <w:tcPr>
            <w:tcW w:w="1400" w:type="dxa"/>
            <w:vAlign w:val="center"/>
          </w:tcPr>
          <w:p w14:paraId="5A646718"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32B07B3" w14:textId="77777777" w:rsidTr="002D2112">
        <w:trPr>
          <w:trHeight w:val="109"/>
          <w:jc w:val="center"/>
        </w:trPr>
        <w:tc>
          <w:tcPr>
            <w:tcW w:w="698" w:type="dxa"/>
          </w:tcPr>
          <w:p w14:paraId="56236360"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95</w:t>
            </w:r>
          </w:p>
        </w:tc>
        <w:tc>
          <w:tcPr>
            <w:tcW w:w="3680" w:type="dxa"/>
            <w:shd w:val="clear" w:color="auto" w:fill="auto"/>
            <w:noWrap/>
            <w:vAlign w:val="center"/>
          </w:tcPr>
          <w:p w14:paraId="26A835A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1E1F81CB" w14:textId="77777777" w:rsidR="00BE5F24" w:rsidRPr="00964424" w:rsidRDefault="00BE5F24" w:rsidP="00A166AD">
            <w:pPr>
              <w:spacing w:after="0" w:line="240" w:lineRule="auto"/>
              <w:jc w:val="center"/>
              <w:rPr>
                <w:rFonts w:cs="Times New Roman"/>
                <w:sz w:val="18"/>
                <w:szCs w:val="18"/>
              </w:rPr>
            </w:pPr>
            <w:r w:rsidRPr="00964424">
              <w:rPr>
                <w:rFonts w:cs="Times New Roman"/>
                <w:sz w:val="18"/>
                <w:szCs w:val="18"/>
              </w:rPr>
              <w:t>Патриса Лумумбы ул., 5</w:t>
            </w:r>
          </w:p>
        </w:tc>
        <w:tc>
          <w:tcPr>
            <w:tcW w:w="2401" w:type="dxa"/>
            <w:shd w:val="clear" w:color="auto" w:fill="auto"/>
            <w:noWrap/>
            <w:vAlign w:val="center"/>
          </w:tcPr>
          <w:p w14:paraId="39C303B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0,1005</w:t>
            </w:r>
          </w:p>
        </w:tc>
        <w:tc>
          <w:tcPr>
            <w:tcW w:w="1400" w:type="dxa"/>
            <w:vAlign w:val="center"/>
          </w:tcPr>
          <w:p w14:paraId="09725B7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61A6E4E" w14:textId="77777777" w:rsidTr="002D2112">
        <w:trPr>
          <w:trHeight w:val="109"/>
          <w:jc w:val="center"/>
        </w:trPr>
        <w:tc>
          <w:tcPr>
            <w:tcW w:w="698" w:type="dxa"/>
          </w:tcPr>
          <w:p w14:paraId="24D304FE"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96</w:t>
            </w:r>
          </w:p>
        </w:tc>
        <w:tc>
          <w:tcPr>
            <w:tcW w:w="3680" w:type="dxa"/>
            <w:shd w:val="clear" w:color="auto" w:fill="auto"/>
            <w:noWrap/>
            <w:vAlign w:val="center"/>
          </w:tcPr>
          <w:p w14:paraId="4E73492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37C98B6C" w14:textId="77777777" w:rsidR="00BE5F24" w:rsidRPr="00964424" w:rsidRDefault="00BE5F24" w:rsidP="00A166AD">
            <w:pPr>
              <w:spacing w:after="0" w:line="240" w:lineRule="auto"/>
              <w:jc w:val="center"/>
              <w:rPr>
                <w:rFonts w:cs="Times New Roman"/>
                <w:sz w:val="18"/>
                <w:szCs w:val="18"/>
              </w:rPr>
            </w:pPr>
            <w:r w:rsidRPr="00964424">
              <w:rPr>
                <w:rFonts w:cs="Times New Roman"/>
                <w:sz w:val="18"/>
                <w:szCs w:val="18"/>
              </w:rPr>
              <w:t>Патриса Лумумбы ул., 5-а</w:t>
            </w:r>
          </w:p>
        </w:tc>
        <w:tc>
          <w:tcPr>
            <w:tcW w:w="2401" w:type="dxa"/>
            <w:shd w:val="clear" w:color="auto" w:fill="auto"/>
            <w:noWrap/>
            <w:vAlign w:val="center"/>
          </w:tcPr>
          <w:p w14:paraId="49F6818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0,1005</w:t>
            </w:r>
          </w:p>
        </w:tc>
        <w:tc>
          <w:tcPr>
            <w:tcW w:w="1400" w:type="dxa"/>
            <w:vAlign w:val="center"/>
          </w:tcPr>
          <w:p w14:paraId="10D4FDD4"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8EF47F6" w14:textId="77777777" w:rsidTr="002D2112">
        <w:trPr>
          <w:trHeight w:val="109"/>
          <w:jc w:val="center"/>
        </w:trPr>
        <w:tc>
          <w:tcPr>
            <w:tcW w:w="698" w:type="dxa"/>
            <w:vAlign w:val="center"/>
          </w:tcPr>
          <w:p w14:paraId="4F067A54"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80" w:type="dxa"/>
            <w:shd w:val="clear" w:color="auto" w:fill="auto"/>
            <w:noWrap/>
            <w:vAlign w:val="center"/>
          </w:tcPr>
          <w:p w14:paraId="468FDA1B"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17AF25BD"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354774AA" w14:textId="77777777" w:rsidR="00BE5F24" w:rsidRPr="00922F9F" w:rsidRDefault="00BE5F24" w:rsidP="00A166AD">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11536FA8"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E5F24" w:rsidRPr="002D6A06" w14:paraId="40B39A1C" w14:textId="77777777" w:rsidTr="002D2112">
        <w:trPr>
          <w:trHeight w:val="109"/>
          <w:jc w:val="center"/>
        </w:trPr>
        <w:tc>
          <w:tcPr>
            <w:tcW w:w="698" w:type="dxa"/>
          </w:tcPr>
          <w:p w14:paraId="1EA89098"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97</w:t>
            </w:r>
          </w:p>
        </w:tc>
        <w:tc>
          <w:tcPr>
            <w:tcW w:w="3680" w:type="dxa"/>
            <w:shd w:val="clear" w:color="auto" w:fill="auto"/>
            <w:noWrap/>
            <w:vAlign w:val="center"/>
          </w:tcPr>
          <w:p w14:paraId="43BFE418"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339E547F" w14:textId="77777777" w:rsidR="00BE5F24" w:rsidRPr="00964424" w:rsidRDefault="00BE5F24" w:rsidP="00A166AD">
            <w:pPr>
              <w:spacing w:after="0" w:line="240" w:lineRule="auto"/>
              <w:jc w:val="center"/>
              <w:rPr>
                <w:rFonts w:cs="Times New Roman"/>
                <w:sz w:val="18"/>
                <w:szCs w:val="18"/>
              </w:rPr>
            </w:pPr>
            <w:r w:rsidRPr="00964424">
              <w:rPr>
                <w:rFonts w:cs="Times New Roman"/>
                <w:sz w:val="18"/>
                <w:szCs w:val="18"/>
              </w:rPr>
              <w:t>Патриса Лумумбы ул., 7</w:t>
            </w:r>
          </w:p>
        </w:tc>
        <w:tc>
          <w:tcPr>
            <w:tcW w:w="2401" w:type="dxa"/>
            <w:shd w:val="clear" w:color="auto" w:fill="auto"/>
            <w:noWrap/>
            <w:vAlign w:val="center"/>
          </w:tcPr>
          <w:p w14:paraId="5C1C559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0,12</w:t>
            </w:r>
          </w:p>
        </w:tc>
        <w:tc>
          <w:tcPr>
            <w:tcW w:w="1400" w:type="dxa"/>
            <w:vAlign w:val="center"/>
          </w:tcPr>
          <w:p w14:paraId="460B75D1"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346340ED" w14:textId="77777777" w:rsidTr="002D2112">
        <w:trPr>
          <w:trHeight w:val="109"/>
          <w:jc w:val="center"/>
        </w:trPr>
        <w:tc>
          <w:tcPr>
            <w:tcW w:w="698" w:type="dxa"/>
          </w:tcPr>
          <w:p w14:paraId="452BED14"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98</w:t>
            </w:r>
          </w:p>
        </w:tc>
        <w:tc>
          <w:tcPr>
            <w:tcW w:w="3680" w:type="dxa"/>
            <w:shd w:val="clear" w:color="auto" w:fill="auto"/>
            <w:noWrap/>
            <w:vAlign w:val="center"/>
          </w:tcPr>
          <w:p w14:paraId="4132E7F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58FAB8F0" w14:textId="77777777" w:rsidR="00BE5F24" w:rsidRPr="00964424" w:rsidRDefault="00BE5F24" w:rsidP="00A166AD">
            <w:pPr>
              <w:spacing w:after="0" w:line="240" w:lineRule="auto"/>
              <w:jc w:val="center"/>
              <w:rPr>
                <w:rFonts w:cs="Times New Roman"/>
                <w:sz w:val="18"/>
                <w:szCs w:val="18"/>
              </w:rPr>
            </w:pPr>
            <w:r w:rsidRPr="00964424">
              <w:rPr>
                <w:rFonts w:cs="Times New Roman"/>
                <w:sz w:val="18"/>
                <w:szCs w:val="18"/>
              </w:rPr>
              <w:t>Патриса Лумумбы ул., 9</w:t>
            </w:r>
          </w:p>
        </w:tc>
        <w:tc>
          <w:tcPr>
            <w:tcW w:w="2401" w:type="dxa"/>
            <w:shd w:val="clear" w:color="auto" w:fill="auto"/>
            <w:noWrap/>
            <w:vAlign w:val="center"/>
          </w:tcPr>
          <w:p w14:paraId="2595BBD6"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0,062</w:t>
            </w:r>
          </w:p>
        </w:tc>
        <w:tc>
          <w:tcPr>
            <w:tcW w:w="1400" w:type="dxa"/>
            <w:vAlign w:val="center"/>
          </w:tcPr>
          <w:p w14:paraId="7C53C2C0"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74C4915" w14:textId="77777777" w:rsidTr="002D2112">
        <w:trPr>
          <w:trHeight w:val="109"/>
          <w:jc w:val="center"/>
        </w:trPr>
        <w:tc>
          <w:tcPr>
            <w:tcW w:w="698" w:type="dxa"/>
          </w:tcPr>
          <w:p w14:paraId="5EBEA3A1"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99</w:t>
            </w:r>
          </w:p>
        </w:tc>
        <w:tc>
          <w:tcPr>
            <w:tcW w:w="3680" w:type="dxa"/>
            <w:shd w:val="clear" w:color="auto" w:fill="auto"/>
            <w:noWrap/>
            <w:vAlign w:val="center"/>
          </w:tcPr>
          <w:p w14:paraId="52984808"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37102E01"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Пушкина ул., 5</w:t>
            </w:r>
          </w:p>
        </w:tc>
        <w:tc>
          <w:tcPr>
            <w:tcW w:w="2401" w:type="dxa"/>
            <w:shd w:val="clear" w:color="auto" w:fill="auto"/>
            <w:noWrap/>
            <w:vAlign w:val="center"/>
          </w:tcPr>
          <w:p w14:paraId="02C1A0B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0,3634</w:t>
            </w:r>
          </w:p>
        </w:tc>
        <w:tc>
          <w:tcPr>
            <w:tcW w:w="1400" w:type="dxa"/>
            <w:vAlign w:val="center"/>
          </w:tcPr>
          <w:p w14:paraId="593EBFAE"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22AD76E" w14:textId="77777777" w:rsidTr="002D2112">
        <w:trPr>
          <w:trHeight w:val="109"/>
          <w:jc w:val="center"/>
        </w:trPr>
        <w:tc>
          <w:tcPr>
            <w:tcW w:w="698" w:type="dxa"/>
          </w:tcPr>
          <w:p w14:paraId="249C976D"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100</w:t>
            </w:r>
          </w:p>
        </w:tc>
        <w:tc>
          <w:tcPr>
            <w:tcW w:w="3680" w:type="dxa"/>
            <w:shd w:val="clear" w:color="auto" w:fill="auto"/>
            <w:noWrap/>
            <w:vAlign w:val="center"/>
          </w:tcPr>
          <w:p w14:paraId="266A008C"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4BA3CD6E"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Скоробогатова ул., 1</w:t>
            </w:r>
          </w:p>
        </w:tc>
        <w:tc>
          <w:tcPr>
            <w:tcW w:w="2401" w:type="dxa"/>
            <w:shd w:val="clear" w:color="auto" w:fill="auto"/>
            <w:noWrap/>
            <w:vAlign w:val="center"/>
          </w:tcPr>
          <w:p w14:paraId="660CD53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0,2461</w:t>
            </w:r>
          </w:p>
        </w:tc>
        <w:tc>
          <w:tcPr>
            <w:tcW w:w="1400" w:type="dxa"/>
            <w:vAlign w:val="center"/>
          </w:tcPr>
          <w:p w14:paraId="155D950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0,1042</w:t>
            </w:r>
          </w:p>
        </w:tc>
      </w:tr>
      <w:tr w:rsidR="00BE5F24" w:rsidRPr="002D6A06" w14:paraId="3A25473C" w14:textId="77777777" w:rsidTr="002D2112">
        <w:trPr>
          <w:trHeight w:val="109"/>
          <w:jc w:val="center"/>
        </w:trPr>
        <w:tc>
          <w:tcPr>
            <w:tcW w:w="698" w:type="dxa"/>
          </w:tcPr>
          <w:p w14:paraId="00975F0C"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101</w:t>
            </w:r>
          </w:p>
        </w:tc>
        <w:tc>
          <w:tcPr>
            <w:tcW w:w="3680" w:type="dxa"/>
            <w:shd w:val="clear" w:color="auto" w:fill="auto"/>
            <w:noWrap/>
            <w:vAlign w:val="center"/>
          </w:tcPr>
          <w:p w14:paraId="4A25F8C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Население, непосредственное управление</w:t>
            </w:r>
          </w:p>
        </w:tc>
        <w:tc>
          <w:tcPr>
            <w:tcW w:w="2287" w:type="dxa"/>
            <w:shd w:val="clear" w:color="auto" w:fill="auto"/>
            <w:vAlign w:val="center"/>
          </w:tcPr>
          <w:p w14:paraId="2DC66EBF"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Союзная ул., 101-а</w:t>
            </w:r>
          </w:p>
        </w:tc>
        <w:tc>
          <w:tcPr>
            <w:tcW w:w="2401" w:type="dxa"/>
            <w:shd w:val="clear" w:color="auto" w:fill="auto"/>
            <w:noWrap/>
            <w:vAlign w:val="center"/>
          </w:tcPr>
          <w:p w14:paraId="30936304"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0,04</w:t>
            </w:r>
          </w:p>
        </w:tc>
        <w:tc>
          <w:tcPr>
            <w:tcW w:w="1400" w:type="dxa"/>
            <w:vAlign w:val="center"/>
          </w:tcPr>
          <w:p w14:paraId="214A4AD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0EA056DC" w14:textId="77777777" w:rsidTr="002D2112">
        <w:trPr>
          <w:trHeight w:val="109"/>
          <w:jc w:val="center"/>
        </w:trPr>
        <w:tc>
          <w:tcPr>
            <w:tcW w:w="698" w:type="dxa"/>
          </w:tcPr>
          <w:p w14:paraId="432AA6AF"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102</w:t>
            </w:r>
          </w:p>
        </w:tc>
        <w:tc>
          <w:tcPr>
            <w:tcW w:w="3680" w:type="dxa"/>
            <w:shd w:val="clear" w:color="auto" w:fill="auto"/>
            <w:noWrap/>
            <w:vAlign w:val="center"/>
          </w:tcPr>
          <w:p w14:paraId="564951E7"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МКД УК ООО "Жилфонд"</w:t>
            </w:r>
          </w:p>
        </w:tc>
        <w:tc>
          <w:tcPr>
            <w:tcW w:w="2287" w:type="dxa"/>
            <w:shd w:val="clear" w:color="auto" w:fill="auto"/>
            <w:vAlign w:val="center"/>
          </w:tcPr>
          <w:p w14:paraId="55D7EBF3"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Союзная ул., 113</w:t>
            </w:r>
          </w:p>
        </w:tc>
        <w:tc>
          <w:tcPr>
            <w:tcW w:w="2401" w:type="dxa"/>
            <w:shd w:val="clear" w:color="auto" w:fill="auto"/>
            <w:noWrap/>
            <w:vAlign w:val="center"/>
          </w:tcPr>
          <w:p w14:paraId="5783ABBB"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0,2554</w:t>
            </w:r>
          </w:p>
        </w:tc>
        <w:tc>
          <w:tcPr>
            <w:tcW w:w="1400" w:type="dxa"/>
            <w:vAlign w:val="center"/>
          </w:tcPr>
          <w:p w14:paraId="716018B2"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0,0916</w:t>
            </w:r>
          </w:p>
        </w:tc>
      </w:tr>
      <w:tr w:rsidR="00BE5F24" w:rsidRPr="002D6A06" w14:paraId="529EE50A" w14:textId="77777777" w:rsidTr="002D2112">
        <w:trPr>
          <w:trHeight w:val="109"/>
          <w:jc w:val="center"/>
        </w:trPr>
        <w:tc>
          <w:tcPr>
            <w:tcW w:w="698" w:type="dxa"/>
          </w:tcPr>
          <w:p w14:paraId="3830E281"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103</w:t>
            </w:r>
          </w:p>
        </w:tc>
        <w:tc>
          <w:tcPr>
            <w:tcW w:w="3680" w:type="dxa"/>
            <w:shd w:val="clear" w:color="auto" w:fill="auto"/>
            <w:noWrap/>
            <w:vAlign w:val="center"/>
          </w:tcPr>
          <w:p w14:paraId="466E4BA0"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10580E06" w14:textId="77777777" w:rsidR="00BE5F24" w:rsidRPr="00964424" w:rsidRDefault="00BE5F24" w:rsidP="00A166AD">
            <w:pPr>
              <w:spacing w:after="0" w:line="240" w:lineRule="auto"/>
              <w:jc w:val="center"/>
              <w:rPr>
                <w:rFonts w:cs="Times New Roman"/>
                <w:sz w:val="18"/>
                <w:szCs w:val="18"/>
              </w:rPr>
            </w:pPr>
            <w:r w:rsidRPr="00964424">
              <w:rPr>
                <w:rFonts w:cs="Times New Roman"/>
                <w:sz w:val="18"/>
                <w:szCs w:val="18"/>
              </w:rPr>
              <w:t>Союзная ул., 97-б (общ.)</w:t>
            </w:r>
          </w:p>
        </w:tc>
        <w:tc>
          <w:tcPr>
            <w:tcW w:w="2401" w:type="dxa"/>
            <w:shd w:val="clear" w:color="auto" w:fill="auto"/>
            <w:noWrap/>
            <w:vAlign w:val="center"/>
          </w:tcPr>
          <w:p w14:paraId="1D1EA7F1"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0,195</w:t>
            </w:r>
          </w:p>
        </w:tc>
        <w:tc>
          <w:tcPr>
            <w:tcW w:w="1400" w:type="dxa"/>
            <w:vAlign w:val="center"/>
          </w:tcPr>
          <w:p w14:paraId="3C1D7F06"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3E9487E8" w14:textId="77777777" w:rsidTr="002D2112">
        <w:trPr>
          <w:trHeight w:val="109"/>
          <w:jc w:val="center"/>
        </w:trPr>
        <w:tc>
          <w:tcPr>
            <w:tcW w:w="698" w:type="dxa"/>
          </w:tcPr>
          <w:p w14:paraId="34C5A4FF"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104</w:t>
            </w:r>
          </w:p>
        </w:tc>
        <w:tc>
          <w:tcPr>
            <w:tcW w:w="3680" w:type="dxa"/>
            <w:shd w:val="clear" w:color="auto" w:fill="auto"/>
            <w:noWrap/>
            <w:vAlign w:val="center"/>
          </w:tcPr>
          <w:p w14:paraId="1D57A7DA"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46CF082C"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Дзержинского ул., 67а</w:t>
            </w:r>
          </w:p>
        </w:tc>
        <w:tc>
          <w:tcPr>
            <w:tcW w:w="2401" w:type="dxa"/>
            <w:shd w:val="clear" w:color="auto" w:fill="auto"/>
            <w:noWrap/>
            <w:vAlign w:val="center"/>
          </w:tcPr>
          <w:p w14:paraId="0F795FBF"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0,132</w:t>
            </w:r>
          </w:p>
        </w:tc>
        <w:tc>
          <w:tcPr>
            <w:tcW w:w="1400" w:type="dxa"/>
            <w:vAlign w:val="center"/>
          </w:tcPr>
          <w:p w14:paraId="3E5ADB1C"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592C3427" w14:textId="77777777" w:rsidTr="002D2112">
        <w:trPr>
          <w:trHeight w:val="109"/>
          <w:jc w:val="center"/>
        </w:trPr>
        <w:tc>
          <w:tcPr>
            <w:tcW w:w="698" w:type="dxa"/>
          </w:tcPr>
          <w:p w14:paraId="632E94BD" w14:textId="77777777" w:rsidR="00BE5F24" w:rsidRDefault="00BE5F24" w:rsidP="00A166AD">
            <w:pPr>
              <w:spacing w:after="0" w:line="240" w:lineRule="auto"/>
              <w:jc w:val="center"/>
              <w:rPr>
                <w:rFonts w:cs="Times New Roman"/>
                <w:color w:val="000000"/>
                <w:sz w:val="22"/>
                <w:shd w:val="clear" w:color="auto" w:fill="FFFFFF"/>
              </w:rPr>
            </w:pPr>
            <w:r>
              <w:rPr>
                <w:rFonts w:cs="Times New Roman"/>
                <w:color w:val="000000"/>
                <w:sz w:val="22"/>
                <w:shd w:val="clear" w:color="auto" w:fill="FFFFFF"/>
              </w:rPr>
              <w:t>105</w:t>
            </w:r>
          </w:p>
        </w:tc>
        <w:tc>
          <w:tcPr>
            <w:tcW w:w="3680" w:type="dxa"/>
            <w:shd w:val="clear" w:color="auto" w:fill="auto"/>
            <w:noWrap/>
            <w:vAlign w:val="center"/>
          </w:tcPr>
          <w:p w14:paraId="0D0CFF1D"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Прямые договоры</w:t>
            </w:r>
          </w:p>
        </w:tc>
        <w:tc>
          <w:tcPr>
            <w:tcW w:w="2287" w:type="dxa"/>
            <w:shd w:val="clear" w:color="auto" w:fill="auto"/>
            <w:vAlign w:val="center"/>
          </w:tcPr>
          <w:p w14:paraId="46A3B6F4" w14:textId="77777777" w:rsidR="00BE5F24" w:rsidRPr="003D154B" w:rsidRDefault="00BE5F24" w:rsidP="00A166AD">
            <w:pPr>
              <w:spacing w:after="0" w:line="240" w:lineRule="auto"/>
              <w:jc w:val="center"/>
              <w:rPr>
                <w:rFonts w:cs="Times New Roman"/>
                <w:sz w:val="20"/>
                <w:szCs w:val="20"/>
              </w:rPr>
            </w:pPr>
            <w:r w:rsidRPr="003D154B">
              <w:rPr>
                <w:rFonts w:cs="Times New Roman"/>
                <w:sz w:val="20"/>
                <w:szCs w:val="20"/>
              </w:rPr>
              <w:t>Союзная ул., 97в</w:t>
            </w:r>
          </w:p>
        </w:tc>
        <w:tc>
          <w:tcPr>
            <w:tcW w:w="2401" w:type="dxa"/>
            <w:shd w:val="clear" w:color="auto" w:fill="auto"/>
            <w:noWrap/>
            <w:vAlign w:val="center"/>
          </w:tcPr>
          <w:p w14:paraId="11AE8A0E" w14:textId="77777777" w:rsidR="00BE5F24" w:rsidRPr="003D154B" w:rsidRDefault="00BE5F24" w:rsidP="00A166AD">
            <w:pPr>
              <w:spacing w:after="0" w:line="240" w:lineRule="auto"/>
              <w:jc w:val="center"/>
              <w:rPr>
                <w:rFonts w:cs="Times New Roman"/>
                <w:color w:val="000000"/>
                <w:sz w:val="20"/>
                <w:szCs w:val="20"/>
              </w:rPr>
            </w:pPr>
            <w:r w:rsidRPr="003D154B">
              <w:rPr>
                <w:rFonts w:cs="Times New Roman"/>
                <w:color w:val="000000"/>
                <w:sz w:val="20"/>
                <w:szCs w:val="20"/>
              </w:rPr>
              <w:t>0,203</w:t>
            </w:r>
          </w:p>
        </w:tc>
        <w:tc>
          <w:tcPr>
            <w:tcW w:w="1400" w:type="dxa"/>
            <w:vAlign w:val="center"/>
          </w:tcPr>
          <w:p w14:paraId="6FF305A3" w14:textId="77777777" w:rsidR="00BE5F24" w:rsidRPr="003D154B" w:rsidRDefault="00BE5F24" w:rsidP="00A166AD">
            <w:pPr>
              <w:spacing w:after="0" w:line="240" w:lineRule="auto"/>
              <w:jc w:val="center"/>
              <w:rPr>
                <w:rFonts w:cs="Times New Roman"/>
                <w:color w:val="000000"/>
                <w:sz w:val="20"/>
                <w:szCs w:val="20"/>
              </w:rPr>
            </w:pPr>
          </w:p>
        </w:tc>
      </w:tr>
      <w:tr w:rsidR="00BE5F24" w:rsidRPr="002D6A06" w14:paraId="4F6A329E" w14:textId="77777777" w:rsidTr="002D2112">
        <w:trPr>
          <w:trHeight w:val="109"/>
          <w:jc w:val="center"/>
        </w:trPr>
        <w:tc>
          <w:tcPr>
            <w:tcW w:w="698" w:type="dxa"/>
          </w:tcPr>
          <w:p w14:paraId="0FD9926A" w14:textId="77777777" w:rsidR="00BE5F24" w:rsidRPr="001655B3" w:rsidRDefault="00BE5F24" w:rsidP="00A166AD">
            <w:pPr>
              <w:spacing w:after="0" w:line="240" w:lineRule="auto"/>
              <w:jc w:val="center"/>
              <w:rPr>
                <w:rFonts w:cs="Times New Roman"/>
                <w:color w:val="000000"/>
                <w:sz w:val="20"/>
                <w:szCs w:val="20"/>
                <w:shd w:val="clear" w:color="auto" w:fill="FFFFFF"/>
              </w:rPr>
            </w:pPr>
          </w:p>
        </w:tc>
        <w:tc>
          <w:tcPr>
            <w:tcW w:w="5967" w:type="dxa"/>
            <w:gridSpan w:val="2"/>
            <w:shd w:val="clear" w:color="auto" w:fill="auto"/>
            <w:noWrap/>
            <w:vAlign w:val="bottom"/>
          </w:tcPr>
          <w:p w14:paraId="28D2A29C" w14:textId="77777777" w:rsidR="00BE5F24" w:rsidRPr="001655B3" w:rsidRDefault="00BE5F24" w:rsidP="00A166AD">
            <w:pPr>
              <w:spacing w:after="0" w:line="240" w:lineRule="auto"/>
              <w:rPr>
                <w:rFonts w:cs="Times New Roman"/>
                <w:b/>
                <w:color w:val="000000"/>
                <w:sz w:val="20"/>
                <w:szCs w:val="20"/>
              </w:rPr>
            </w:pPr>
            <w:r w:rsidRPr="001655B3">
              <w:rPr>
                <w:rFonts w:cs="Times New Roman"/>
                <w:b/>
                <w:color w:val="000000"/>
                <w:sz w:val="20"/>
                <w:szCs w:val="20"/>
              </w:rPr>
              <w:t>МКД ООО "Эксперт"</w:t>
            </w:r>
          </w:p>
        </w:tc>
        <w:tc>
          <w:tcPr>
            <w:tcW w:w="2401" w:type="dxa"/>
            <w:shd w:val="clear" w:color="auto" w:fill="auto"/>
            <w:noWrap/>
            <w:vAlign w:val="center"/>
          </w:tcPr>
          <w:p w14:paraId="33B4F3B2" w14:textId="77777777" w:rsidR="00BE5F24" w:rsidRPr="001655B3" w:rsidRDefault="00BE5F24" w:rsidP="00A166AD">
            <w:pPr>
              <w:spacing w:after="0" w:line="240" w:lineRule="auto"/>
              <w:jc w:val="center"/>
              <w:rPr>
                <w:rFonts w:cs="Times New Roman"/>
                <w:color w:val="000000"/>
                <w:sz w:val="20"/>
                <w:szCs w:val="20"/>
              </w:rPr>
            </w:pPr>
          </w:p>
        </w:tc>
        <w:tc>
          <w:tcPr>
            <w:tcW w:w="1400" w:type="dxa"/>
            <w:vAlign w:val="bottom"/>
          </w:tcPr>
          <w:p w14:paraId="3FF5AFE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BD5075E" w14:textId="77777777" w:rsidTr="002D2112">
        <w:trPr>
          <w:trHeight w:val="109"/>
          <w:jc w:val="center"/>
        </w:trPr>
        <w:tc>
          <w:tcPr>
            <w:tcW w:w="698" w:type="dxa"/>
          </w:tcPr>
          <w:p w14:paraId="3824C159"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106</w:t>
            </w:r>
          </w:p>
        </w:tc>
        <w:tc>
          <w:tcPr>
            <w:tcW w:w="3680" w:type="dxa"/>
            <w:shd w:val="clear" w:color="auto" w:fill="auto"/>
            <w:noWrap/>
            <w:vAlign w:val="bottom"/>
          </w:tcPr>
          <w:p w14:paraId="751A470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0C23AD44"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Ворошилова ул., 44-а</w:t>
            </w:r>
          </w:p>
        </w:tc>
        <w:tc>
          <w:tcPr>
            <w:tcW w:w="2401" w:type="dxa"/>
            <w:shd w:val="clear" w:color="auto" w:fill="auto"/>
            <w:noWrap/>
            <w:vAlign w:val="center"/>
          </w:tcPr>
          <w:p w14:paraId="4FBAB56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0,3804</w:t>
            </w:r>
          </w:p>
        </w:tc>
        <w:tc>
          <w:tcPr>
            <w:tcW w:w="1400" w:type="dxa"/>
            <w:vAlign w:val="bottom"/>
          </w:tcPr>
          <w:p w14:paraId="48CD6CD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0,184</w:t>
            </w:r>
          </w:p>
        </w:tc>
      </w:tr>
      <w:tr w:rsidR="00BE5F24" w:rsidRPr="002D6A06" w14:paraId="135B3362" w14:textId="77777777" w:rsidTr="002D2112">
        <w:trPr>
          <w:trHeight w:val="109"/>
          <w:jc w:val="center"/>
        </w:trPr>
        <w:tc>
          <w:tcPr>
            <w:tcW w:w="698" w:type="dxa"/>
          </w:tcPr>
          <w:p w14:paraId="0688486A"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107</w:t>
            </w:r>
          </w:p>
        </w:tc>
        <w:tc>
          <w:tcPr>
            <w:tcW w:w="3680" w:type="dxa"/>
            <w:shd w:val="clear" w:color="auto" w:fill="auto"/>
            <w:noWrap/>
            <w:vAlign w:val="bottom"/>
          </w:tcPr>
          <w:p w14:paraId="354EC4E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29E3B25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Ворошилова ул., 62</w:t>
            </w:r>
          </w:p>
        </w:tc>
        <w:tc>
          <w:tcPr>
            <w:tcW w:w="2401" w:type="dxa"/>
            <w:shd w:val="clear" w:color="auto" w:fill="auto"/>
            <w:noWrap/>
            <w:vAlign w:val="center"/>
          </w:tcPr>
          <w:p w14:paraId="1F3CD1A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0,3524</w:t>
            </w:r>
          </w:p>
        </w:tc>
        <w:tc>
          <w:tcPr>
            <w:tcW w:w="1400" w:type="dxa"/>
            <w:vAlign w:val="bottom"/>
          </w:tcPr>
          <w:p w14:paraId="7B44A42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8BFAAAB" w14:textId="77777777" w:rsidTr="002D2112">
        <w:trPr>
          <w:trHeight w:val="109"/>
          <w:jc w:val="center"/>
        </w:trPr>
        <w:tc>
          <w:tcPr>
            <w:tcW w:w="698" w:type="dxa"/>
          </w:tcPr>
          <w:p w14:paraId="2CCEF2C5"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108</w:t>
            </w:r>
          </w:p>
        </w:tc>
        <w:tc>
          <w:tcPr>
            <w:tcW w:w="3680" w:type="dxa"/>
            <w:shd w:val="clear" w:color="auto" w:fill="auto"/>
            <w:noWrap/>
            <w:vAlign w:val="bottom"/>
          </w:tcPr>
          <w:p w14:paraId="1A4443F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47EF15E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Гагарина ул., 48</w:t>
            </w:r>
          </w:p>
        </w:tc>
        <w:tc>
          <w:tcPr>
            <w:tcW w:w="2401" w:type="dxa"/>
            <w:shd w:val="clear" w:color="auto" w:fill="auto"/>
            <w:noWrap/>
            <w:vAlign w:val="center"/>
          </w:tcPr>
          <w:p w14:paraId="3A27C58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0,3569</w:t>
            </w:r>
          </w:p>
        </w:tc>
        <w:tc>
          <w:tcPr>
            <w:tcW w:w="1400" w:type="dxa"/>
            <w:vAlign w:val="bottom"/>
          </w:tcPr>
          <w:p w14:paraId="22D10BD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0,1529</w:t>
            </w:r>
          </w:p>
        </w:tc>
      </w:tr>
      <w:tr w:rsidR="00BE5F24" w:rsidRPr="002D6A06" w14:paraId="346EBD0C" w14:textId="77777777" w:rsidTr="002D2112">
        <w:trPr>
          <w:trHeight w:val="109"/>
          <w:jc w:val="center"/>
        </w:trPr>
        <w:tc>
          <w:tcPr>
            <w:tcW w:w="698" w:type="dxa"/>
          </w:tcPr>
          <w:p w14:paraId="7C03361D"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109</w:t>
            </w:r>
          </w:p>
        </w:tc>
        <w:tc>
          <w:tcPr>
            <w:tcW w:w="3680" w:type="dxa"/>
            <w:shd w:val="clear" w:color="auto" w:fill="auto"/>
            <w:noWrap/>
            <w:vAlign w:val="bottom"/>
          </w:tcPr>
          <w:p w14:paraId="223FE82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08B8FB8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Гагарина ул., 50</w:t>
            </w:r>
          </w:p>
        </w:tc>
        <w:tc>
          <w:tcPr>
            <w:tcW w:w="2401" w:type="dxa"/>
            <w:shd w:val="clear" w:color="auto" w:fill="auto"/>
            <w:noWrap/>
            <w:vAlign w:val="center"/>
          </w:tcPr>
          <w:p w14:paraId="3B97279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0,3458</w:t>
            </w:r>
          </w:p>
        </w:tc>
        <w:tc>
          <w:tcPr>
            <w:tcW w:w="1400" w:type="dxa"/>
            <w:vAlign w:val="bottom"/>
          </w:tcPr>
          <w:p w14:paraId="30D69DC1"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F301928" w14:textId="77777777" w:rsidTr="002D2112">
        <w:trPr>
          <w:trHeight w:val="109"/>
          <w:jc w:val="center"/>
        </w:trPr>
        <w:tc>
          <w:tcPr>
            <w:tcW w:w="698" w:type="dxa"/>
          </w:tcPr>
          <w:p w14:paraId="17573739"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110</w:t>
            </w:r>
          </w:p>
        </w:tc>
        <w:tc>
          <w:tcPr>
            <w:tcW w:w="3680" w:type="dxa"/>
            <w:shd w:val="clear" w:color="auto" w:fill="auto"/>
            <w:noWrap/>
            <w:vAlign w:val="bottom"/>
          </w:tcPr>
          <w:p w14:paraId="07EE529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5CE305E7"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Гагарина ул., 71</w:t>
            </w:r>
          </w:p>
        </w:tc>
        <w:tc>
          <w:tcPr>
            <w:tcW w:w="2401" w:type="dxa"/>
            <w:shd w:val="clear" w:color="auto" w:fill="auto"/>
            <w:noWrap/>
            <w:vAlign w:val="center"/>
          </w:tcPr>
          <w:p w14:paraId="0C665EB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w:t>
            </w:r>
          </w:p>
        </w:tc>
        <w:tc>
          <w:tcPr>
            <w:tcW w:w="1400" w:type="dxa"/>
            <w:vAlign w:val="bottom"/>
          </w:tcPr>
          <w:p w14:paraId="4E4C4641"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3873932" w14:textId="77777777" w:rsidTr="002D2112">
        <w:trPr>
          <w:trHeight w:val="109"/>
          <w:jc w:val="center"/>
        </w:trPr>
        <w:tc>
          <w:tcPr>
            <w:tcW w:w="698" w:type="dxa"/>
          </w:tcPr>
          <w:p w14:paraId="534202CD"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111</w:t>
            </w:r>
          </w:p>
        </w:tc>
        <w:tc>
          <w:tcPr>
            <w:tcW w:w="3680" w:type="dxa"/>
            <w:shd w:val="clear" w:color="auto" w:fill="auto"/>
            <w:noWrap/>
            <w:vAlign w:val="bottom"/>
          </w:tcPr>
          <w:p w14:paraId="2672423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08625C3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Калинина ул., 141</w:t>
            </w:r>
          </w:p>
        </w:tc>
        <w:tc>
          <w:tcPr>
            <w:tcW w:w="2401" w:type="dxa"/>
            <w:shd w:val="clear" w:color="auto" w:fill="auto"/>
            <w:noWrap/>
            <w:vAlign w:val="center"/>
          </w:tcPr>
          <w:p w14:paraId="4077B07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0,18</w:t>
            </w:r>
          </w:p>
        </w:tc>
        <w:tc>
          <w:tcPr>
            <w:tcW w:w="1400" w:type="dxa"/>
            <w:vAlign w:val="bottom"/>
          </w:tcPr>
          <w:p w14:paraId="4AB8EDC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36097E4" w14:textId="77777777" w:rsidTr="002D2112">
        <w:trPr>
          <w:trHeight w:val="109"/>
          <w:jc w:val="center"/>
        </w:trPr>
        <w:tc>
          <w:tcPr>
            <w:tcW w:w="698" w:type="dxa"/>
          </w:tcPr>
          <w:p w14:paraId="65AA12B2"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112</w:t>
            </w:r>
          </w:p>
        </w:tc>
        <w:tc>
          <w:tcPr>
            <w:tcW w:w="3680" w:type="dxa"/>
            <w:shd w:val="clear" w:color="auto" w:fill="auto"/>
            <w:noWrap/>
            <w:vAlign w:val="bottom"/>
          </w:tcPr>
          <w:p w14:paraId="489C273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2998EF5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Калинина ул., 153</w:t>
            </w:r>
          </w:p>
        </w:tc>
        <w:tc>
          <w:tcPr>
            <w:tcW w:w="2401" w:type="dxa"/>
            <w:shd w:val="clear" w:color="auto" w:fill="auto"/>
            <w:noWrap/>
            <w:vAlign w:val="center"/>
          </w:tcPr>
          <w:p w14:paraId="6B23140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0,2533</w:t>
            </w:r>
          </w:p>
        </w:tc>
        <w:tc>
          <w:tcPr>
            <w:tcW w:w="1400" w:type="dxa"/>
            <w:vAlign w:val="bottom"/>
          </w:tcPr>
          <w:p w14:paraId="3BC4438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0,1134</w:t>
            </w:r>
          </w:p>
        </w:tc>
      </w:tr>
      <w:tr w:rsidR="00BE5F24" w:rsidRPr="002D6A06" w14:paraId="3A054A80" w14:textId="77777777" w:rsidTr="002D2112">
        <w:trPr>
          <w:trHeight w:val="109"/>
          <w:jc w:val="center"/>
        </w:trPr>
        <w:tc>
          <w:tcPr>
            <w:tcW w:w="698" w:type="dxa"/>
          </w:tcPr>
          <w:p w14:paraId="5BB008F4"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113</w:t>
            </w:r>
          </w:p>
        </w:tc>
        <w:tc>
          <w:tcPr>
            <w:tcW w:w="3680" w:type="dxa"/>
            <w:shd w:val="clear" w:color="auto" w:fill="auto"/>
            <w:noWrap/>
            <w:vAlign w:val="bottom"/>
          </w:tcPr>
          <w:p w14:paraId="0B544DB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center"/>
          </w:tcPr>
          <w:p w14:paraId="3C3512A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Калинина ул., 157</w:t>
            </w:r>
          </w:p>
        </w:tc>
        <w:tc>
          <w:tcPr>
            <w:tcW w:w="2401" w:type="dxa"/>
            <w:shd w:val="clear" w:color="auto" w:fill="auto"/>
            <w:noWrap/>
            <w:vAlign w:val="center"/>
          </w:tcPr>
          <w:p w14:paraId="5B18A57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0,2703</w:t>
            </w:r>
          </w:p>
        </w:tc>
        <w:tc>
          <w:tcPr>
            <w:tcW w:w="1400" w:type="dxa"/>
            <w:vAlign w:val="bottom"/>
          </w:tcPr>
          <w:p w14:paraId="5B8FE30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0,1336</w:t>
            </w:r>
          </w:p>
        </w:tc>
      </w:tr>
      <w:tr w:rsidR="00BE5F24" w:rsidRPr="002D6A06" w14:paraId="2901F019" w14:textId="77777777" w:rsidTr="002D2112">
        <w:trPr>
          <w:trHeight w:val="109"/>
          <w:jc w:val="center"/>
        </w:trPr>
        <w:tc>
          <w:tcPr>
            <w:tcW w:w="698" w:type="dxa"/>
          </w:tcPr>
          <w:p w14:paraId="7807EADC"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114</w:t>
            </w:r>
          </w:p>
        </w:tc>
        <w:tc>
          <w:tcPr>
            <w:tcW w:w="3680" w:type="dxa"/>
            <w:shd w:val="clear" w:color="auto" w:fill="auto"/>
            <w:noWrap/>
            <w:vAlign w:val="bottom"/>
          </w:tcPr>
          <w:p w14:paraId="62C9FC5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79E3AB7D" w14:textId="77777777" w:rsidR="00BE5F24" w:rsidRPr="001655B3" w:rsidRDefault="00BE5F24" w:rsidP="00A166AD">
            <w:pPr>
              <w:spacing w:after="0" w:line="240" w:lineRule="auto"/>
              <w:jc w:val="center"/>
              <w:rPr>
                <w:rFonts w:cs="Times New Roman"/>
                <w:sz w:val="18"/>
                <w:szCs w:val="18"/>
              </w:rPr>
            </w:pPr>
            <w:r w:rsidRPr="001655B3">
              <w:rPr>
                <w:rFonts w:cs="Times New Roman"/>
                <w:sz w:val="18"/>
                <w:szCs w:val="18"/>
              </w:rPr>
              <w:t>Кирова ул.,  138 (2 часть)</w:t>
            </w:r>
          </w:p>
        </w:tc>
        <w:tc>
          <w:tcPr>
            <w:tcW w:w="2401" w:type="dxa"/>
            <w:shd w:val="clear" w:color="auto" w:fill="auto"/>
            <w:noWrap/>
            <w:vAlign w:val="center"/>
          </w:tcPr>
          <w:p w14:paraId="2E36D89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0,118</w:t>
            </w:r>
          </w:p>
        </w:tc>
        <w:tc>
          <w:tcPr>
            <w:tcW w:w="1400" w:type="dxa"/>
            <w:vAlign w:val="bottom"/>
          </w:tcPr>
          <w:p w14:paraId="091FEE3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0,155</w:t>
            </w:r>
          </w:p>
        </w:tc>
      </w:tr>
      <w:tr w:rsidR="00BE5F24" w:rsidRPr="002D6A06" w14:paraId="38C77CB2" w14:textId="77777777" w:rsidTr="002D2112">
        <w:trPr>
          <w:trHeight w:val="109"/>
          <w:jc w:val="center"/>
        </w:trPr>
        <w:tc>
          <w:tcPr>
            <w:tcW w:w="698" w:type="dxa"/>
          </w:tcPr>
          <w:p w14:paraId="4A64B331" w14:textId="77777777" w:rsidR="00BE5F24" w:rsidRPr="001655B3" w:rsidRDefault="00BE5F24" w:rsidP="00A166AD">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115</w:t>
            </w:r>
          </w:p>
        </w:tc>
        <w:tc>
          <w:tcPr>
            <w:tcW w:w="3680" w:type="dxa"/>
            <w:shd w:val="clear" w:color="auto" w:fill="auto"/>
            <w:noWrap/>
            <w:vAlign w:val="bottom"/>
          </w:tcPr>
          <w:p w14:paraId="143B3CE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3F9C95E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Ленина пр., 49-б</w:t>
            </w:r>
          </w:p>
        </w:tc>
        <w:tc>
          <w:tcPr>
            <w:tcW w:w="2401" w:type="dxa"/>
            <w:shd w:val="clear" w:color="auto" w:fill="auto"/>
            <w:noWrap/>
            <w:vAlign w:val="center"/>
          </w:tcPr>
          <w:p w14:paraId="752EAD6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0,169</w:t>
            </w:r>
          </w:p>
        </w:tc>
        <w:tc>
          <w:tcPr>
            <w:tcW w:w="1400" w:type="dxa"/>
            <w:vAlign w:val="bottom"/>
          </w:tcPr>
          <w:p w14:paraId="1ABF525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0,0546</w:t>
            </w:r>
          </w:p>
        </w:tc>
      </w:tr>
      <w:tr w:rsidR="00BE5F24" w:rsidRPr="002D6A06" w14:paraId="7294C39B" w14:textId="77777777" w:rsidTr="002D2112">
        <w:trPr>
          <w:trHeight w:val="109"/>
          <w:jc w:val="center"/>
        </w:trPr>
        <w:tc>
          <w:tcPr>
            <w:tcW w:w="698" w:type="dxa"/>
            <w:vAlign w:val="bottom"/>
          </w:tcPr>
          <w:p w14:paraId="58079A5F"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116</w:t>
            </w:r>
          </w:p>
        </w:tc>
        <w:tc>
          <w:tcPr>
            <w:tcW w:w="3680" w:type="dxa"/>
            <w:shd w:val="clear" w:color="auto" w:fill="auto"/>
            <w:noWrap/>
            <w:vAlign w:val="bottom"/>
          </w:tcPr>
          <w:p w14:paraId="36BA02F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Прямые договоры</w:t>
            </w:r>
          </w:p>
        </w:tc>
        <w:tc>
          <w:tcPr>
            <w:tcW w:w="2287" w:type="dxa"/>
            <w:shd w:val="clear" w:color="auto" w:fill="auto"/>
            <w:vAlign w:val="bottom"/>
          </w:tcPr>
          <w:p w14:paraId="19103FA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Ленина пр., 53</w:t>
            </w:r>
          </w:p>
        </w:tc>
        <w:tc>
          <w:tcPr>
            <w:tcW w:w="2401" w:type="dxa"/>
            <w:shd w:val="clear" w:color="auto" w:fill="auto"/>
            <w:noWrap/>
            <w:vAlign w:val="center"/>
          </w:tcPr>
          <w:p w14:paraId="1F67C56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0,2342</w:t>
            </w:r>
          </w:p>
        </w:tc>
        <w:tc>
          <w:tcPr>
            <w:tcW w:w="1400" w:type="dxa"/>
            <w:vAlign w:val="bottom"/>
          </w:tcPr>
          <w:p w14:paraId="6B0D26C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8E43795" w14:textId="77777777" w:rsidTr="002D2112">
        <w:trPr>
          <w:trHeight w:val="109"/>
          <w:jc w:val="center"/>
        </w:trPr>
        <w:tc>
          <w:tcPr>
            <w:tcW w:w="698" w:type="dxa"/>
            <w:vAlign w:val="bottom"/>
          </w:tcPr>
          <w:p w14:paraId="5020F723"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117</w:t>
            </w:r>
          </w:p>
        </w:tc>
        <w:tc>
          <w:tcPr>
            <w:tcW w:w="3680" w:type="dxa"/>
            <w:shd w:val="clear" w:color="auto" w:fill="auto"/>
            <w:noWrap/>
            <w:vAlign w:val="bottom"/>
          </w:tcPr>
          <w:p w14:paraId="1BB5CDD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28A74A17"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Лесная ул., 112</w:t>
            </w:r>
          </w:p>
        </w:tc>
        <w:tc>
          <w:tcPr>
            <w:tcW w:w="2401" w:type="dxa"/>
            <w:shd w:val="clear" w:color="auto" w:fill="auto"/>
            <w:noWrap/>
            <w:vAlign w:val="center"/>
          </w:tcPr>
          <w:p w14:paraId="34D20DA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0,2118</w:t>
            </w:r>
          </w:p>
        </w:tc>
        <w:tc>
          <w:tcPr>
            <w:tcW w:w="1400" w:type="dxa"/>
            <w:vAlign w:val="bottom"/>
          </w:tcPr>
          <w:p w14:paraId="79637DF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C1F87E4" w14:textId="77777777" w:rsidTr="002D2112">
        <w:trPr>
          <w:trHeight w:val="109"/>
          <w:jc w:val="center"/>
        </w:trPr>
        <w:tc>
          <w:tcPr>
            <w:tcW w:w="698" w:type="dxa"/>
            <w:vAlign w:val="bottom"/>
          </w:tcPr>
          <w:p w14:paraId="66353AA6"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118</w:t>
            </w:r>
          </w:p>
        </w:tc>
        <w:tc>
          <w:tcPr>
            <w:tcW w:w="3680" w:type="dxa"/>
            <w:shd w:val="clear" w:color="auto" w:fill="auto"/>
            <w:noWrap/>
            <w:vAlign w:val="bottom"/>
          </w:tcPr>
          <w:p w14:paraId="2317E55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66C54DA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Мира ул., 111</w:t>
            </w:r>
          </w:p>
        </w:tc>
        <w:tc>
          <w:tcPr>
            <w:tcW w:w="2401" w:type="dxa"/>
            <w:shd w:val="clear" w:color="auto" w:fill="auto"/>
            <w:noWrap/>
            <w:vAlign w:val="center"/>
          </w:tcPr>
          <w:p w14:paraId="3A41223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0,602</w:t>
            </w:r>
          </w:p>
        </w:tc>
        <w:tc>
          <w:tcPr>
            <w:tcW w:w="1400" w:type="dxa"/>
            <w:vAlign w:val="bottom"/>
          </w:tcPr>
          <w:p w14:paraId="6FC9647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0,2461</w:t>
            </w:r>
          </w:p>
        </w:tc>
      </w:tr>
      <w:tr w:rsidR="00BE5F24" w:rsidRPr="002D6A06" w14:paraId="55445194" w14:textId="77777777" w:rsidTr="002D2112">
        <w:trPr>
          <w:trHeight w:val="109"/>
          <w:jc w:val="center"/>
        </w:trPr>
        <w:tc>
          <w:tcPr>
            <w:tcW w:w="698" w:type="dxa"/>
            <w:vAlign w:val="bottom"/>
          </w:tcPr>
          <w:p w14:paraId="00ACEFE7"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119</w:t>
            </w:r>
          </w:p>
        </w:tc>
        <w:tc>
          <w:tcPr>
            <w:tcW w:w="3680" w:type="dxa"/>
            <w:shd w:val="clear" w:color="auto" w:fill="auto"/>
            <w:noWrap/>
            <w:vAlign w:val="bottom"/>
          </w:tcPr>
          <w:p w14:paraId="057C1BA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053CB78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Мира ул., 123</w:t>
            </w:r>
          </w:p>
        </w:tc>
        <w:tc>
          <w:tcPr>
            <w:tcW w:w="2401" w:type="dxa"/>
            <w:shd w:val="clear" w:color="auto" w:fill="auto"/>
            <w:noWrap/>
            <w:vAlign w:val="center"/>
          </w:tcPr>
          <w:p w14:paraId="0558577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0,3857</w:t>
            </w:r>
          </w:p>
        </w:tc>
        <w:tc>
          <w:tcPr>
            <w:tcW w:w="1400" w:type="dxa"/>
            <w:vAlign w:val="bottom"/>
          </w:tcPr>
          <w:p w14:paraId="2920400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0,1739</w:t>
            </w:r>
          </w:p>
        </w:tc>
      </w:tr>
      <w:tr w:rsidR="00BE5F24" w:rsidRPr="002D6A06" w14:paraId="00C20C63" w14:textId="77777777" w:rsidTr="002D2112">
        <w:trPr>
          <w:trHeight w:val="109"/>
          <w:jc w:val="center"/>
        </w:trPr>
        <w:tc>
          <w:tcPr>
            <w:tcW w:w="698" w:type="dxa"/>
            <w:vAlign w:val="bottom"/>
          </w:tcPr>
          <w:p w14:paraId="38FA908E"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120</w:t>
            </w:r>
          </w:p>
        </w:tc>
        <w:tc>
          <w:tcPr>
            <w:tcW w:w="3680" w:type="dxa"/>
            <w:shd w:val="clear" w:color="auto" w:fill="auto"/>
            <w:noWrap/>
            <w:vAlign w:val="bottom"/>
          </w:tcPr>
          <w:p w14:paraId="7F885FB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Прямые договоры</w:t>
            </w:r>
          </w:p>
        </w:tc>
        <w:tc>
          <w:tcPr>
            <w:tcW w:w="2287" w:type="dxa"/>
            <w:shd w:val="clear" w:color="auto" w:fill="auto"/>
            <w:vAlign w:val="bottom"/>
          </w:tcPr>
          <w:p w14:paraId="2DCDD2C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Мира ул., 51</w:t>
            </w:r>
          </w:p>
        </w:tc>
        <w:tc>
          <w:tcPr>
            <w:tcW w:w="2401" w:type="dxa"/>
            <w:shd w:val="clear" w:color="auto" w:fill="auto"/>
            <w:noWrap/>
            <w:vAlign w:val="center"/>
          </w:tcPr>
          <w:p w14:paraId="4C1C766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0,126</w:t>
            </w:r>
          </w:p>
        </w:tc>
        <w:tc>
          <w:tcPr>
            <w:tcW w:w="1400" w:type="dxa"/>
            <w:vAlign w:val="bottom"/>
          </w:tcPr>
          <w:p w14:paraId="7AF76A9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0,22</w:t>
            </w:r>
          </w:p>
        </w:tc>
      </w:tr>
      <w:tr w:rsidR="00BE5F24" w:rsidRPr="002D6A06" w14:paraId="3A2B94AB" w14:textId="77777777" w:rsidTr="002D2112">
        <w:trPr>
          <w:trHeight w:val="109"/>
          <w:jc w:val="center"/>
        </w:trPr>
        <w:tc>
          <w:tcPr>
            <w:tcW w:w="698" w:type="dxa"/>
            <w:vAlign w:val="bottom"/>
          </w:tcPr>
          <w:p w14:paraId="2F61F57A"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121</w:t>
            </w:r>
          </w:p>
        </w:tc>
        <w:tc>
          <w:tcPr>
            <w:tcW w:w="3680" w:type="dxa"/>
            <w:shd w:val="clear" w:color="auto" w:fill="auto"/>
            <w:noWrap/>
            <w:vAlign w:val="bottom"/>
          </w:tcPr>
          <w:p w14:paraId="5C13160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6341AFB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Мира ул., 93 (общ.)</w:t>
            </w:r>
          </w:p>
        </w:tc>
        <w:tc>
          <w:tcPr>
            <w:tcW w:w="2401" w:type="dxa"/>
            <w:shd w:val="clear" w:color="auto" w:fill="auto"/>
            <w:noWrap/>
            <w:vAlign w:val="center"/>
          </w:tcPr>
          <w:p w14:paraId="69FE466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0,3407</w:t>
            </w:r>
          </w:p>
        </w:tc>
        <w:tc>
          <w:tcPr>
            <w:tcW w:w="1400" w:type="dxa"/>
            <w:vAlign w:val="bottom"/>
          </w:tcPr>
          <w:p w14:paraId="5ADF0E1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0,1379</w:t>
            </w:r>
          </w:p>
        </w:tc>
      </w:tr>
      <w:tr w:rsidR="00BE5F24" w:rsidRPr="002D6A06" w14:paraId="68DAC157" w14:textId="77777777" w:rsidTr="002D2112">
        <w:trPr>
          <w:trHeight w:val="109"/>
          <w:jc w:val="center"/>
        </w:trPr>
        <w:tc>
          <w:tcPr>
            <w:tcW w:w="698" w:type="dxa"/>
            <w:vAlign w:val="bottom"/>
          </w:tcPr>
          <w:p w14:paraId="34F32C94"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122</w:t>
            </w:r>
          </w:p>
        </w:tc>
        <w:tc>
          <w:tcPr>
            <w:tcW w:w="3680" w:type="dxa"/>
            <w:shd w:val="clear" w:color="auto" w:fill="auto"/>
            <w:noWrap/>
            <w:vAlign w:val="bottom"/>
          </w:tcPr>
          <w:p w14:paraId="7001F60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Прямые договоры</w:t>
            </w:r>
          </w:p>
        </w:tc>
        <w:tc>
          <w:tcPr>
            <w:tcW w:w="2287" w:type="dxa"/>
            <w:shd w:val="clear" w:color="auto" w:fill="auto"/>
            <w:vAlign w:val="bottom"/>
          </w:tcPr>
          <w:p w14:paraId="1648DA64" w14:textId="77777777" w:rsidR="00BE5F24" w:rsidRPr="001655B3" w:rsidRDefault="00BE5F24" w:rsidP="00A166AD">
            <w:pPr>
              <w:spacing w:after="0" w:line="240" w:lineRule="auto"/>
              <w:jc w:val="center"/>
              <w:rPr>
                <w:rFonts w:cs="Times New Roman"/>
                <w:sz w:val="18"/>
                <w:szCs w:val="18"/>
              </w:rPr>
            </w:pPr>
            <w:r w:rsidRPr="001655B3">
              <w:rPr>
                <w:rFonts w:cs="Times New Roman"/>
                <w:sz w:val="18"/>
                <w:szCs w:val="18"/>
              </w:rPr>
              <w:t>Патриса Лумумбы ул., 1</w:t>
            </w:r>
          </w:p>
        </w:tc>
        <w:tc>
          <w:tcPr>
            <w:tcW w:w="2401" w:type="dxa"/>
            <w:shd w:val="clear" w:color="auto" w:fill="auto"/>
            <w:noWrap/>
            <w:vAlign w:val="center"/>
          </w:tcPr>
          <w:p w14:paraId="03EEF27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0,118</w:t>
            </w:r>
          </w:p>
        </w:tc>
        <w:tc>
          <w:tcPr>
            <w:tcW w:w="1400" w:type="dxa"/>
            <w:vAlign w:val="bottom"/>
          </w:tcPr>
          <w:p w14:paraId="00D790C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F1AAC8E" w14:textId="77777777" w:rsidTr="002D2112">
        <w:trPr>
          <w:trHeight w:val="109"/>
          <w:jc w:val="center"/>
        </w:trPr>
        <w:tc>
          <w:tcPr>
            <w:tcW w:w="698" w:type="dxa"/>
            <w:vAlign w:val="bottom"/>
          </w:tcPr>
          <w:p w14:paraId="2B3821A4"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123</w:t>
            </w:r>
          </w:p>
        </w:tc>
        <w:tc>
          <w:tcPr>
            <w:tcW w:w="3680" w:type="dxa"/>
            <w:shd w:val="clear" w:color="auto" w:fill="auto"/>
            <w:noWrap/>
            <w:vAlign w:val="bottom"/>
          </w:tcPr>
          <w:p w14:paraId="236F594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01C01A2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Пушкина ул., 31</w:t>
            </w:r>
          </w:p>
        </w:tc>
        <w:tc>
          <w:tcPr>
            <w:tcW w:w="2401" w:type="dxa"/>
            <w:shd w:val="clear" w:color="auto" w:fill="auto"/>
            <w:noWrap/>
            <w:vAlign w:val="center"/>
          </w:tcPr>
          <w:p w14:paraId="41B860E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0,203</w:t>
            </w:r>
          </w:p>
        </w:tc>
        <w:tc>
          <w:tcPr>
            <w:tcW w:w="1400" w:type="dxa"/>
            <w:vAlign w:val="bottom"/>
          </w:tcPr>
          <w:p w14:paraId="596B294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CD552BC" w14:textId="77777777" w:rsidTr="002D2112">
        <w:trPr>
          <w:trHeight w:val="109"/>
          <w:jc w:val="center"/>
        </w:trPr>
        <w:tc>
          <w:tcPr>
            <w:tcW w:w="698" w:type="dxa"/>
            <w:vAlign w:val="bottom"/>
          </w:tcPr>
          <w:p w14:paraId="3D5AACC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124</w:t>
            </w:r>
          </w:p>
        </w:tc>
        <w:tc>
          <w:tcPr>
            <w:tcW w:w="3680" w:type="dxa"/>
            <w:shd w:val="clear" w:color="auto" w:fill="auto"/>
            <w:noWrap/>
            <w:vAlign w:val="bottom"/>
          </w:tcPr>
          <w:p w14:paraId="5AA375C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4BE96C0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Рябка ул., 129</w:t>
            </w:r>
          </w:p>
        </w:tc>
        <w:tc>
          <w:tcPr>
            <w:tcW w:w="2401" w:type="dxa"/>
            <w:shd w:val="clear" w:color="auto" w:fill="auto"/>
            <w:noWrap/>
            <w:vAlign w:val="center"/>
          </w:tcPr>
          <w:p w14:paraId="54E2B04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0,2813</w:t>
            </w:r>
          </w:p>
        </w:tc>
        <w:tc>
          <w:tcPr>
            <w:tcW w:w="1400" w:type="dxa"/>
            <w:vAlign w:val="bottom"/>
          </w:tcPr>
          <w:p w14:paraId="1792265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1EF8959" w14:textId="77777777" w:rsidTr="002D2112">
        <w:trPr>
          <w:trHeight w:val="109"/>
          <w:jc w:val="center"/>
        </w:trPr>
        <w:tc>
          <w:tcPr>
            <w:tcW w:w="698" w:type="dxa"/>
            <w:vAlign w:val="bottom"/>
          </w:tcPr>
          <w:p w14:paraId="7ED3D78D"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125</w:t>
            </w:r>
          </w:p>
        </w:tc>
        <w:tc>
          <w:tcPr>
            <w:tcW w:w="3680" w:type="dxa"/>
            <w:shd w:val="clear" w:color="auto" w:fill="auto"/>
            <w:noWrap/>
            <w:vAlign w:val="bottom"/>
          </w:tcPr>
          <w:p w14:paraId="2001339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6924C29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Рябка ул., 135</w:t>
            </w:r>
          </w:p>
        </w:tc>
        <w:tc>
          <w:tcPr>
            <w:tcW w:w="2401" w:type="dxa"/>
            <w:shd w:val="clear" w:color="auto" w:fill="auto"/>
            <w:noWrap/>
            <w:vAlign w:val="center"/>
          </w:tcPr>
          <w:p w14:paraId="424A883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0,2801</w:t>
            </w:r>
          </w:p>
        </w:tc>
        <w:tc>
          <w:tcPr>
            <w:tcW w:w="1400" w:type="dxa"/>
            <w:vAlign w:val="bottom"/>
          </w:tcPr>
          <w:p w14:paraId="405903B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769504C" w14:textId="77777777" w:rsidTr="002D2112">
        <w:trPr>
          <w:trHeight w:val="109"/>
          <w:jc w:val="center"/>
        </w:trPr>
        <w:tc>
          <w:tcPr>
            <w:tcW w:w="698" w:type="dxa"/>
            <w:vAlign w:val="bottom"/>
          </w:tcPr>
          <w:p w14:paraId="4D74F253"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126</w:t>
            </w:r>
          </w:p>
        </w:tc>
        <w:tc>
          <w:tcPr>
            <w:tcW w:w="3680" w:type="dxa"/>
            <w:shd w:val="clear" w:color="auto" w:fill="auto"/>
            <w:noWrap/>
            <w:vAlign w:val="bottom"/>
          </w:tcPr>
          <w:p w14:paraId="1A812F9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690AD09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Свердлова ул., 59</w:t>
            </w:r>
          </w:p>
        </w:tc>
        <w:tc>
          <w:tcPr>
            <w:tcW w:w="2401" w:type="dxa"/>
            <w:shd w:val="clear" w:color="auto" w:fill="auto"/>
            <w:noWrap/>
            <w:vAlign w:val="center"/>
          </w:tcPr>
          <w:p w14:paraId="5EF07DC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0,388</w:t>
            </w:r>
          </w:p>
        </w:tc>
        <w:tc>
          <w:tcPr>
            <w:tcW w:w="1400" w:type="dxa"/>
            <w:vAlign w:val="bottom"/>
          </w:tcPr>
          <w:p w14:paraId="4B15339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E8ED50F" w14:textId="77777777" w:rsidTr="002D2112">
        <w:trPr>
          <w:trHeight w:val="109"/>
          <w:jc w:val="center"/>
        </w:trPr>
        <w:tc>
          <w:tcPr>
            <w:tcW w:w="698" w:type="dxa"/>
            <w:vAlign w:val="bottom"/>
          </w:tcPr>
          <w:p w14:paraId="6E3A33AC"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127</w:t>
            </w:r>
          </w:p>
        </w:tc>
        <w:tc>
          <w:tcPr>
            <w:tcW w:w="3680" w:type="dxa"/>
            <w:shd w:val="clear" w:color="auto" w:fill="auto"/>
            <w:noWrap/>
            <w:vAlign w:val="bottom"/>
          </w:tcPr>
          <w:p w14:paraId="49DD32F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45F7F8E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Скоробогатова ул., 3</w:t>
            </w:r>
          </w:p>
        </w:tc>
        <w:tc>
          <w:tcPr>
            <w:tcW w:w="2401" w:type="dxa"/>
            <w:shd w:val="clear" w:color="auto" w:fill="auto"/>
            <w:noWrap/>
            <w:vAlign w:val="center"/>
          </w:tcPr>
          <w:p w14:paraId="551590D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0,2461</w:t>
            </w:r>
          </w:p>
        </w:tc>
        <w:tc>
          <w:tcPr>
            <w:tcW w:w="1400" w:type="dxa"/>
            <w:vAlign w:val="bottom"/>
          </w:tcPr>
          <w:p w14:paraId="37623B6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w:t>
            </w:r>
          </w:p>
        </w:tc>
      </w:tr>
      <w:tr w:rsidR="00BE5F24" w:rsidRPr="002D6A06" w14:paraId="46C2B1C8" w14:textId="77777777" w:rsidTr="002D2112">
        <w:trPr>
          <w:trHeight w:val="109"/>
          <w:jc w:val="center"/>
        </w:trPr>
        <w:tc>
          <w:tcPr>
            <w:tcW w:w="698" w:type="dxa"/>
            <w:vAlign w:val="bottom"/>
          </w:tcPr>
          <w:p w14:paraId="58908214"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128</w:t>
            </w:r>
          </w:p>
        </w:tc>
        <w:tc>
          <w:tcPr>
            <w:tcW w:w="3680" w:type="dxa"/>
            <w:shd w:val="clear" w:color="auto" w:fill="auto"/>
            <w:noWrap/>
            <w:vAlign w:val="bottom"/>
          </w:tcPr>
          <w:p w14:paraId="3ADB2D1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055E379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Скоробогатова ул., 9</w:t>
            </w:r>
          </w:p>
        </w:tc>
        <w:tc>
          <w:tcPr>
            <w:tcW w:w="2401" w:type="dxa"/>
            <w:shd w:val="clear" w:color="auto" w:fill="auto"/>
            <w:noWrap/>
            <w:vAlign w:val="center"/>
          </w:tcPr>
          <w:p w14:paraId="0A88042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0,2376</w:t>
            </w:r>
          </w:p>
        </w:tc>
        <w:tc>
          <w:tcPr>
            <w:tcW w:w="1400" w:type="dxa"/>
            <w:vAlign w:val="bottom"/>
          </w:tcPr>
          <w:p w14:paraId="1F13697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0,1168</w:t>
            </w:r>
          </w:p>
        </w:tc>
      </w:tr>
      <w:tr w:rsidR="00BE5F24" w:rsidRPr="002D6A06" w14:paraId="3B42670B" w14:textId="77777777" w:rsidTr="002D2112">
        <w:trPr>
          <w:trHeight w:val="109"/>
          <w:jc w:val="center"/>
        </w:trPr>
        <w:tc>
          <w:tcPr>
            <w:tcW w:w="698" w:type="dxa"/>
            <w:vAlign w:val="bottom"/>
          </w:tcPr>
          <w:p w14:paraId="362B298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129</w:t>
            </w:r>
          </w:p>
        </w:tc>
        <w:tc>
          <w:tcPr>
            <w:tcW w:w="3680" w:type="dxa"/>
            <w:shd w:val="clear" w:color="auto" w:fill="auto"/>
            <w:noWrap/>
            <w:vAlign w:val="bottom"/>
          </w:tcPr>
          <w:p w14:paraId="30E54B7B"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678D77E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Союзная ул., 101-б</w:t>
            </w:r>
          </w:p>
        </w:tc>
        <w:tc>
          <w:tcPr>
            <w:tcW w:w="2401" w:type="dxa"/>
            <w:shd w:val="clear" w:color="auto" w:fill="auto"/>
            <w:noWrap/>
            <w:vAlign w:val="center"/>
          </w:tcPr>
          <w:p w14:paraId="393F0C4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0,128</w:t>
            </w:r>
          </w:p>
        </w:tc>
        <w:tc>
          <w:tcPr>
            <w:tcW w:w="1400" w:type="dxa"/>
            <w:vAlign w:val="bottom"/>
          </w:tcPr>
          <w:p w14:paraId="42C5D9D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63ED863" w14:textId="77777777" w:rsidTr="002D2112">
        <w:trPr>
          <w:trHeight w:val="109"/>
          <w:jc w:val="center"/>
        </w:trPr>
        <w:tc>
          <w:tcPr>
            <w:tcW w:w="698" w:type="dxa"/>
            <w:vAlign w:val="bottom"/>
          </w:tcPr>
          <w:p w14:paraId="7D77E057"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130</w:t>
            </w:r>
          </w:p>
        </w:tc>
        <w:tc>
          <w:tcPr>
            <w:tcW w:w="3680" w:type="dxa"/>
            <w:shd w:val="clear" w:color="auto" w:fill="auto"/>
            <w:noWrap/>
            <w:vAlign w:val="bottom"/>
          </w:tcPr>
          <w:p w14:paraId="7AE6778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7684045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Союзная ул., 111</w:t>
            </w:r>
          </w:p>
        </w:tc>
        <w:tc>
          <w:tcPr>
            <w:tcW w:w="2401" w:type="dxa"/>
            <w:shd w:val="clear" w:color="auto" w:fill="auto"/>
            <w:noWrap/>
            <w:vAlign w:val="center"/>
          </w:tcPr>
          <w:p w14:paraId="41A7E53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0,2719</w:t>
            </w:r>
          </w:p>
        </w:tc>
        <w:tc>
          <w:tcPr>
            <w:tcW w:w="1400" w:type="dxa"/>
            <w:vAlign w:val="bottom"/>
          </w:tcPr>
          <w:p w14:paraId="61110D7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0,104</w:t>
            </w:r>
          </w:p>
        </w:tc>
      </w:tr>
      <w:tr w:rsidR="00BE5F24" w:rsidRPr="002D6A06" w14:paraId="7854F988" w14:textId="77777777" w:rsidTr="002D2112">
        <w:trPr>
          <w:trHeight w:val="109"/>
          <w:jc w:val="center"/>
        </w:trPr>
        <w:tc>
          <w:tcPr>
            <w:tcW w:w="698" w:type="dxa"/>
            <w:vAlign w:val="bottom"/>
          </w:tcPr>
          <w:p w14:paraId="14002A5B"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131</w:t>
            </w:r>
          </w:p>
        </w:tc>
        <w:tc>
          <w:tcPr>
            <w:tcW w:w="3680" w:type="dxa"/>
            <w:shd w:val="clear" w:color="auto" w:fill="auto"/>
            <w:noWrap/>
            <w:vAlign w:val="bottom"/>
          </w:tcPr>
          <w:p w14:paraId="6565971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МКД ООО "Эксперт"</w:t>
            </w:r>
          </w:p>
        </w:tc>
        <w:tc>
          <w:tcPr>
            <w:tcW w:w="2287" w:type="dxa"/>
            <w:shd w:val="clear" w:color="auto" w:fill="auto"/>
            <w:vAlign w:val="bottom"/>
          </w:tcPr>
          <w:p w14:paraId="0562F3E7"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Союзная ул., 97-г</w:t>
            </w:r>
          </w:p>
        </w:tc>
        <w:tc>
          <w:tcPr>
            <w:tcW w:w="2401" w:type="dxa"/>
            <w:shd w:val="clear" w:color="auto" w:fill="auto"/>
            <w:noWrap/>
            <w:vAlign w:val="center"/>
          </w:tcPr>
          <w:p w14:paraId="4033998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0,2186</w:t>
            </w:r>
          </w:p>
        </w:tc>
        <w:tc>
          <w:tcPr>
            <w:tcW w:w="1400" w:type="dxa"/>
            <w:vAlign w:val="bottom"/>
          </w:tcPr>
          <w:p w14:paraId="16954A6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48E727D" w14:textId="77777777" w:rsidTr="002D2112">
        <w:trPr>
          <w:trHeight w:val="109"/>
          <w:jc w:val="center"/>
        </w:trPr>
        <w:tc>
          <w:tcPr>
            <w:tcW w:w="698" w:type="dxa"/>
            <w:vAlign w:val="bottom"/>
          </w:tcPr>
          <w:p w14:paraId="6EF5D09D"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132</w:t>
            </w:r>
          </w:p>
        </w:tc>
        <w:tc>
          <w:tcPr>
            <w:tcW w:w="3680" w:type="dxa"/>
            <w:shd w:val="clear" w:color="auto" w:fill="auto"/>
            <w:noWrap/>
            <w:vAlign w:val="center"/>
          </w:tcPr>
          <w:p w14:paraId="6750FAC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ЖСК № 20</w:t>
            </w:r>
          </w:p>
        </w:tc>
        <w:tc>
          <w:tcPr>
            <w:tcW w:w="2287" w:type="dxa"/>
            <w:shd w:val="clear" w:color="auto" w:fill="auto"/>
            <w:vAlign w:val="center"/>
          </w:tcPr>
          <w:p w14:paraId="28B1020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Ворошилова, 60</w:t>
            </w:r>
          </w:p>
        </w:tc>
        <w:tc>
          <w:tcPr>
            <w:tcW w:w="2401" w:type="dxa"/>
            <w:shd w:val="clear" w:color="auto" w:fill="auto"/>
            <w:noWrap/>
            <w:vAlign w:val="center"/>
          </w:tcPr>
          <w:p w14:paraId="29A8863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0,625</w:t>
            </w:r>
          </w:p>
        </w:tc>
        <w:tc>
          <w:tcPr>
            <w:tcW w:w="1400" w:type="dxa"/>
            <w:vAlign w:val="bottom"/>
          </w:tcPr>
          <w:p w14:paraId="4130B4A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0,56</w:t>
            </w:r>
          </w:p>
        </w:tc>
      </w:tr>
      <w:tr w:rsidR="00BE5F24" w:rsidRPr="002D6A06" w14:paraId="10D06813" w14:textId="77777777" w:rsidTr="002D2112">
        <w:trPr>
          <w:trHeight w:val="109"/>
          <w:jc w:val="center"/>
        </w:trPr>
        <w:tc>
          <w:tcPr>
            <w:tcW w:w="698" w:type="dxa"/>
            <w:vAlign w:val="bottom"/>
          </w:tcPr>
          <w:p w14:paraId="67CACB66"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133</w:t>
            </w:r>
          </w:p>
        </w:tc>
        <w:tc>
          <w:tcPr>
            <w:tcW w:w="3680" w:type="dxa"/>
            <w:shd w:val="clear" w:color="auto" w:fill="auto"/>
            <w:noWrap/>
            <w:vAlign w:val="bottom"/>
          </w:tcPr>
          <w:p w14:paraId="69E9E56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МКД "ООО Наш дом"</w:t>
            </w:r>
          </w:p>
        </w:tc>
        <w:tc>
          <w:tcPr>
            <w:tcW w:w="2287" w:type="dxa"/>
            <w:shd w:val="clear" w:color="auto" w:fill="auto"/>
            <w:vAlign w:val="bottom"/>
          </w:tcPr>
          <w:p w14:paraId="4D12F9C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Союзная, 103</w:t>
            </w:r>
          </w:p>
        </w:tc>
        <w:tc>
          <w:tcPr>
            <w:tcW w:w="2401" w:type="dxa"/>
            <w:shd w:val="clear" w:color="auto" w:fill="auto"/>
            <w:noWrap/>
            <w:vAlign w:val="center"/>
          </w:tcPr>
          <w:p w14:paraId="6C056B8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0,661</w:t>
            </w:r>
          </w:p>
        </w:tc>
        <w:tc>
          <w:tcPr>
            <w:tcW w:w="1400" w:type="dxa"/>
            <w:vAlign w:val="bottom"/>
          </w:tcPr>
          <w:p w14:paraId="26FB469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1,2822</w:t>
            </w:r>
          </w:p>
        </w:tc>
      </w:tr>
      <w:tr w:rsidR="00BE5F24" w:rsidRPr="002D6A06" w14:paraId="4F776834" w14:textId="77777777" w:rsidTr="002D2112">
        <w:trPr>
          <w:trHeight w:val="109"/>
          <w:jc w:val="center"/>
        </w:trPr>
        <w:tc>
          <w:tcPr>
            <w:tcW w:w="698" w:type="dxa"/>
            <w:vAlign w:val="bottom"/>
          </w:tcPr>
          <w:p w14:paraId="26356A7C"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134</w:t>
            </w:r>
          </w:p>
        </w:tc>
        <w:tc>
          <w:tcPr>
            <w:tcW w:w="3680" w:type="dxa"/>
            <w:shd w:val="clear" w:color="auto" w:fill="auto"/>
            <w:noWrap/>
            <w:vAlign w:val="bottom"/>
          </w:tcPr>
          <w:p w14:paraId="6A42D8C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ТСЖ "РАДУГА"</w:t>
            </w:r>
          </w:p>
        </w:tc>
        <w:tc>
          <w:tcPr>
            <w:tcW w:w="2287" w:type="dxa"/>
            <w:shd w:val="clear" w:color="auto" w:fill="auto"/>
            <w:vAlign w:val="center"/>
          </w:tcPr>
          <w:p w14:paraId="21826FC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Ворошилова, 38А</w:t>
            </w:r>
          </w:p>
        </w:tc>
        <w:tc>
          <w:tcPr>
            <w:tcW w:w="2401" w:type="dxa"/>
            <w:shd w:val="clear" w:color="auto" w:fill="auto"/>
            <w:noWrap/>
            <w:vAlign w:val="center"/>
          </w:tcPr>
          <w:p w14:paraId="2407155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0,285</w:t>
            </w:r>
          </w:p>
        </w:tc>
        <w:tc>
          <w:tcPr>
            <w:tcW w:w="1400" w:type="dxa"/>
            <w:vAlign w:val="bottom"/>
          </w:tcPr>
          <w:p w14:paraId="3EC966B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0,1885</w:t>
            </w:r>
          </w:p>
        </w:tc>
      </w:tr>
      <w:tr w:rsidR="00BE5F24" w:rsidRPr="002D6A06" w14:paraId="79F19CF6" w14:textId="77777777" w:rsidTr="002D2112">
        <w:trPr>
          <w:trHeight w:val="109"/>
          <w:jc w:val="center"/>
        </w:trPr>
        <w:tc>
          <w:tcPr>
            <w:tcW w:w="698" w:type="dxa"/>
            <w:vAlign w:val="bottom"/>
          </w:tcPr>
          <w:p w14:paraId="32E5834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135</w:t>
            </w:r>
          </w:p>
        </w:tc>
        <w:tc>
          <w:tcPr>
            <w:tcW w:w="3680" w:type="dxa"/>
            <w:shd w:val="clear" w:color="auto" w:fill="auto"/>
            <w:noWrap/>
            <w:vAlign w:val="bottom"/>
          </w:tcPr>
          <w:p w14:paraId="29EA4CA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ТСЖ "Весна"</w:t>
            </w:r>
          </w:p>
        </w:tc>
        <w:tc>
          <w:tcPr>
            <w:tcW w:w="2287" w:type="dxa"/>
            <w:shd w:val="clear" w:color="auto" w:fill="auto"/>
            <w:vAlign w:val="bottom"/>
          </w:tcPr>
          <w:p w14:paraId="1C8C7BC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Мира, 59Б</w:t>
            </w:r>
          </w:p>
        </w:tc>
        <w:tc>
          <w:tcPr>
            <w:tcW w:w="2401" w:type="dxa"/>
            <w:shd w:val="clear" w:color="auto" w:fill="auto"/>
            <w:noWrap/>
            <w:vAlign w:val="center"/>
          </w:tcPr>
          <w:p w14:paraId="5475C04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0,560</w:t>
            </w:r>
          </w:p>
        </w:tc>
        <w:tc>
          <w:tcPr>
            <w:tcW w:w="1400" w:type="dxa"/>
            <w:vAlign w:val="bottom"/>
          </w:tcPr>
          <w:p w14:paraId="445E8A6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0,372</w:t>
            </w:r>
          </w:p>
        </w:tc>
      </w:tr>
      <w:tr w:rsidR="00BE5F24" w:rsidRPr="002D6A06" w14:paraId="64B5469D" w14:textId="77777777" w:rsidTr="002D2112">
        <w:trPr>
          <w:trHeight w:val="109"/>
          <w:jc w:val="center"/>
        </w:trPr>
        <w:tc>
          <w:tcPr>
            <w:tcW w:w="698" w:type="dxa"/>
            <w:vAlign w:val="bottom"/>
          </w:tcPr>
          <w:p w14:paraId="451F8500"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136</w:t>
            </w:r>
          </w:p>
        </w:tc>
        <w:tc>
          <w:tcPr>
            <w:tcW w:w="3680" w:type="dxa"/>
            <w:shd w:val="clear" w:color="auto" w:fill="auto"/>
            <w:noWrap/>
            <w:vAlign w:val="bottom"/>
          </w:tcPr>
          <w:p w14:paraId="653E1FBF"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1B54DEE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д.  8</w:t>
            </w:r>
          </w:p>
        </w:tc>
        <w:tc>
          <w:tcPr>
            <w:tcW w:w="2401" w:type="dxa"/>
            <w:shd w:val="clear" w:color="auto" w:fill="auto"/>
            <w:noWrap/>
            <w:vAlign w:val="center"/>
          </w:tcPr>
          <w:p w14:paraId="21F8B2D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0,043</w:t>
            </w:r>
          </w:p>
        </w:tc>
        <w:tc>
          <w:tcPr>
            <w:tcW w:w="1400" w:type="dxa"/>
            <w:vAlign w:val="bottom"/>
          </w:tcPr>
          <w:p w14:paraId="5CF2ABC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CC57D1C" w14:textId="77777777" w:rsidTr="002D2112">
        <w:trPr>
          <w:trHeight w:val="109"/>
          <w:jc w:val="center"/>
        </w:trPr>
        <w:tc>
          <w:tcPr>
            <w:tcW w:w="698" w:type="dxa"/>
            <w:vAlign w:val="bottom"/>
          </w:tcPr>
          <w:p w14:paraId="1962D3E6"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137</w:t>
            </w:r>
          </w:p>
        </w:tc>
        <w:tc>
          <w:tcPr>
            <w:tcW w:w="3680" w:type="dxa"/>
            <w:shd w:val="clear" w:color="auto" w:fill="auto"/>
            <w:noWrap/>
            <w:vAlign w:val="bottom"/>
          </w:tcPr>
          <w:p w14:paraId="7F67D061"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center"/>
          </w:tcPr>
          <w:p w14:paraId="4CB2116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Гагарина  д. 44-A</w:t>
            </w:r>
          </w:p>
        </w:tc>
        <w:tc>
          <w:tcPr>
            <w:tcW w:w="2401" w:type="dxa"/>
            <w:shd w:val="clear" w:color="auto" w:fill="auto"/>
            <w:noWrap/>
            <w:vAlign w:val="center"/>
          </w:tcPr>
          <w:p w14:paraId="6653438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0,05</w:t>
            </w:r>
          </w:p>
        </w:tc>
        <w:tc>
          <w:tcPr>
            <w:tcW w:w="1400" w:type="dxa"/>
            <w:vAlign w:val="bottom"/>
          </w:tcPr>
          <w:p w14:paraId="2353B14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8EC61FC" w14:textId="77777777" w:rsidTr="002D2112">
        <w:trPr>
          <w:trHeight w:val="109"/>
          <w:jc w:val="center"/>
        </w:trPr>
        <w:tc>
          <w:tcPr>
            <w:tcW w:w="698" w:type="dxa"/>
            <w:vAlign w:val="bottom"/>
          </w:tcPr>
          <w:p w14:paraId="1F5D867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138</w:t>
            </w:r>
          </w:p>
        </w:tc>
        <w:tc>
          <w:tcPr>
            <w:tcW w:w="3680" w:type="dxa"/>
            <w:shd w:val="clear" w:color="auto" w:fill="auto"/>
            <w:noWrap/>
            <w:vAlign w:val="bottom"/>
          </w:tcPr>
          <w:p w14:paraId="61FC87A1"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2FEC03C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д. 22</w:t>
            </w:r>
          </w:p>
        </w:tc>
        <w:tc>
          <w:tcPr>
            <w:tcW w:w="2401" w:type="dxa"/>
            <w:shd w:val="clear" w:color="auto" w:fill="auto"/>
            <w:noWrap/>
            <w:vAlign w:val="center"/>
          </w:tcPr>
          <w:p w14:paraId="0C58DBE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47F9101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41B08B5" w14:textId="77777777" w:rsidTr="002D2112">
        <w:trPr>
          <w:trHeight w:val="109"/>
          <w:jc w:val="center"/>
        </w:trPr>
        <w:tc>
          <w:tcPr>
            <w:tcW w:w="698" w:type="dxa"/>
            <w:vAlign w:val="bottom"/>
          </w:tcPr>
          <w:p w14:paraId="5F77C987"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139</w:t>
            </w:r>
          </w:p>
        </w:tc>
        <w:tc>
          <w:tcPr>
            <w:tcW w:w="3680" w:type="dxa"/>
            <w:shd w:val="clear" w:color="auto" w:fill="auto"/>
            <w:noWrap/>
            <w:vAlign w:val="bottom"/>
          </w:tcPr>
          <w:p w14:paraId="117B16BD"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3A240A3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д. 24</w:t>
            </w:r>
          </w:p>
        </w:tc>
        <w:tc>
          <w:tcPr>
            <w:tcW w:w="2401" w:type="dxa"/>
            <w:shd w:val="clear" w:color="auto" w:fill="auto"/>
            <w:noWrap/>
            <w:vAlign w:val="center"/>
          </w:tcPr>
          <w:p w14:paraId="13A859E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0,005</w:t>
            </w:r>
          </w:p>
        </w:tc>
        <w:tc>
          <w:tcPr>
            <w:tcW w:w="1400" w:type="dxa"/>
            <w:vAlign w:val="bottom"/>
          </w:tcPr>
          <w:p w14:paraId="3C8E248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F75D446" w14:textId="77777777" w:rsidTr="002D2112">
        <w:trPr>
          <w:trHeight w:val="109"/>
          <w:jc w:val="center"/>
        </w:trPr>
        <w:tc>
          <w:tcPr>
            <w:tcW w:w="698" w:type="dxa"/>
            <w:vAlign w:val="bottom"/>
          </w:tcPr>
          <w:p w14:paraId="0C29E92A"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140</w:t>
            </w:r>
          </w:p>
        </w:tc>
        <w:tc>
          <w:tcPr>
            <w:tcW w:w="3680" w:type="dxa"/>
            <w:shd w:val="clear" w:color="auto" w:fill="auto"/>
            <w:noWrap/>
            <w:vAlign w:val="bottom"/>
          </w:tcPr>
          <w:p w14:paraId="3EE2A8D4"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1873AC2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д. 26</w:t>
            </w:r>
          </w:p>
        </w:tc>
        <w:tc>
          <w:tcPr>
            <w:tcW w:w="2401" w:type="dxa"/>
            <w:shd w:val="clear" w:color="auto" w:fill="auto"/>
            <w:noWrap/>
            <w:vAlign w:val="center"/>
          </w:tcPr>
          <w:p w14:paraId="28A1080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0,011</w:t>
            </w:r>
          </w:p>
        </w:tc>
        <w:tc>
          <w:tcPr>
            <w:tcW w:w="1400" w:type="dxa"/>
            <w:vAlign w:val="bottom"/>
          </w:tcPr>
          <w:p w14:paraId="44BE9C0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E478B5D" w14:textId="77777777" w:rsidTr="002D2112">
        <w:trPr>
          <w:trHeight w:val="109"/>
          <w:jc w:val="center"/>
        </w:trPr>
        <w:tc>
          <w:tcPr>
            <w:tcW w:w="698" w:type="dxa"/>
            <w:vAlign w:val="bottom"/>
          </w:tcPr>
          <w:p w14:paraId="465D5FB0"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141</w:t>
            </w:r>
          </w:p>
        </w:tc>
        <w:tc>
          <w:tcPr>
            <w:tcW w:w="3680" w:type="dxa"/>
            <w:shd w:val="clear" w:color="auto" w:fill="auto"/>
            <w:noWrap/>
            <w:vAlign w:val="bottom"/>
          </w:tcPr>
          <w:p w14:paraId="072CD01D"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5D388E9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Гагарина  д. 44</w:t>
            </w:r>
          </w:p>
        </w:tc>
        <w:tc>
          <w:tcPr>
            <w:tcW w:w="2401" w:type="dxa"/>
            <w:shd w:val="clear" w:color="auto" w:fill="auto"/>
            <w:noWrap/>
            <w:vAlign w:val="center"/>
          </w:tcPr>
          <w:p w14:paraId="5DC367E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0,006</w:t>
            </w:r>
          </w:p>
        </w:tc>
        <w:tc>
          <w:tcPr>
            <w:tcW w:w="1400" w:type="dxa"/>
            <w:vAlign w:val="bottom"/>
          </w:tcPr>
          <w:p w14:paraId="2C7637C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AA224F8" w14:textId="77777777" w:rsidTr="002D2112">
        <w:trPr>
          <w:trHeight w:val="109"/>
          <w:jc w:val="center"/>
        </w:trPr>
        <w:tc>
          <w:tcPr>
            <w:tcW w:w="698" w:type="dxa"/>
            <w:vAlign w:val="bottom"/>
          </w:tcPr>
          <w:p w14:paraId="29BA4B1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142</w:t>
            </w:r>
          </w:p>
        </w:tc>
        <w:tc>
          <w:tcPr>
            <w:tcW w:w="3680" w:type="dxa"/>
            <w:shd w:val="clear" w:color="auto" w:fill="auto"/>
            <w:noWrap/>
            <w:vAlign w:val="bottom"/>
          </w:tcPr>
          <w:p w14:paraId="6ADFCF87"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272958E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 92</w:t>
            </w:r>
          </w:p>
        </w:tc>
        <w:tc>
          <w:tcPr>
            <w:tcW w:w="2401" w:type="dxa"/>
            <w:shd w:val="clear" w:color="auto" w:fill="auto"/>
            <w:noWrap/>
            <w:vAlign w:val="center"/>
          </w:tcPr>
          <w:p w14:paraId="7843FD9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0,006</w:t>
            </w:r>
          </w:p>
        </w:tc>
        <w:tc>
          <w:tcPr>
            <w:tcW w:w="1400" w:type="dxa"/>
            <w:vAlign w:val="bottom"/>
          </w:tcPr>
          <w:p w14:paraId="63637C3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235E897" w14:textId="77777777" w:rsidTr="002D2112">
        <w:trPr>
          <w:trHeight w:val="109"/>
          <w:jc w:val="center"/>
        </w:trPr>
        <w:tc>
          <w:tcPr>
            <w:tcW w:w="698" w:type="dxa"/>
            <w:vAlign w:val="bottom"/>
          </w:tcPr>
          <w:p w14:paraId="3971451E"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143</w:t>
            </w:r>
          </w:p>
        </w:tc>
        <w:tc>
          <w:tcPr>
            <w:tcW w:w="3680" w:type="dxa"/>
            <w:shd w:val="clear" w:color="auto" w:fill="auto"/>
            <w:noWrap/>
            <w:vAlign w:val="bottom"/>
          </w:tcPr>
          <w:p w14:paraId="49754FAA"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347DF65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 95A</w:t>
            </w:r>
          </w:p>
        </w:tc>
        <w:tc>
          <w:tcPr>
            <w:tcW w:w="2401" w:type="dxa"/>
            <w:shd w:val="clear" w:color="auto" w:fill="auto"/>
            <w:noWrap/>
            <w:vAlign w:val="center"/>
          </w:tcPr>
          <w:p w14:paraId="5F60295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0,009</w:t>
            </w:r>
          </w:p>
        </w:tc>
        <w:tc>
          <w:tcPr>
            <w:tcW w:w="1400" w:type="dxa"/>
            <w:vAlign w:val="bottom"/>
          </w:tcPr>
          <w:p w14:paraId="071DEDB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A951239" w14:textId="77777777" w:rsidTr="002D2112">
        <w:trPr>
          <w:trHeight w:val="109"/>
          <w:jc w:val="center"/>
        </w:trPr>
        <w:tc>
          <w:tcPr>
            <w:tcW w:w="698" w:type="dxa"/>
            <w:vAlign w:val="bottom"/>
          </w:tcPr>
          <w:p w14:paraId="0928B18A"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144</w:t>
            </w:r>
          </w:p>
        </w:tc>
        <w:tc>
          <w:tcPr>
            <w:tcW w:w="3680" w:type="dxa"/>
            <w:shd w:val="clear" w:color="auto" w:fill="auto"/>
            <w:noWrap/>
            <w:vAlign w:val="bottom"/>
          </w:tcPr>
          <w:p w14:paraId="792FB5F3"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36641BA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 97</w:t>
            </w:r>
          </w:p>
        </w:tc>
        <w:tc>
          <w:tcPr>
            <w:tcW w:w="2401" w:type="dxa"/>
            <w:shd w:val="clear" w:color="auto" w:fill="auto"/>
            <w:noWrap/>
            <w:vAlign w:val="center"/>
          </w:tcPr>
          <w:p w14:paraId="39865AA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0,008</w:t>
            </w:r>
          </w:p>
        </w:tc>
        <w:tc>
          <w:tcPr>
            <w:tcW w:w="1400" w:type="dxa"/>
            <w:vAlign w:val="bottom"/>
          </w:tcPr>
          <w:p w14:paraId="7250388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EA41212" w14:textId="77777777" w:rsidTr="002D2112">
        <w:trPr>
          <w:trHeight w:val="109"/>
          <w:jc w:val="center"/>
        </w:trPr>
        <w:tc>
          <w:tcPr>
            <w:tcW w:w="698" w:type="dxa"/>
            <w:vAlign w:val="bottom"/>
          </w:tcPr>
          <w:p w14:paraId="13E8C856"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145</w:t>
            </w:r>
          </w:p>
        </w:tc>
        <w:tc>
          <w:tcPr>
            <w:tcW w:w="3680" w:type="dxa"/>
            <w:shd w:val="clear" w:color="auto" w:fill="auto"/>
            <w:noWrap/>
            <w:vAlign w:val="bottom"/>
          </w:tcPr>
          <w:p w14:paraId="645A447C"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7602408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 98</w:t>
            </w:r>
          </w:p>
        </w:tc>
        <w:tc>
          <w:tcPr>
            <w:tcW w:w="2401" w:type="dxa"/>
            <w:shd w:val="clear" w:color="auto" w:fill="auto"/>
            <w:noWrap/>
            <w:vAlign w:val="center"/>
          </w:tcPr>
          <w:p w14:paraId="4F737CE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1C8C54F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500CBA0" w14:textId="77777777" w:rsidTr="002D2112">
        <w:trPr>
          <w:trHeight w:val="109"/>
          <w:jc w:val="center"/>
        </w:trPr>
        <w:tc>
          <w:tcPr>
            <w:tcW w:w="698" w:type="dxa"/>
            <w:vAlign w:val="center"/>
          </w:tcPr>
          <w:p w14:paraId="075618EE"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80" w:type="dxa"/>
            <w:shd w:val="clear" w:color="auto" w:fill="auto"/>
            <w:noWrap/>
            <w:vAlign w:val="center"/>
          </w:tcPr>
          <w:p w14:paraId="0D071484"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63AACC51"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2A6D1A64" w14:textId="77777777" w:rsidR="00BE5F24" w:rsidRPr="00922F9F" w:rsidRDefault="00BE5F24" w:rsidP="00A166AD">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369A3570"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E5F24" w:rsidRPr="002D6A06" w14:paraId="1C0E7F3C" w14:textId="77777777" w:rsidTr="002D2112">
        <w:trPr>
          <w:trHeight w:val="109"/>
          <w:jc w:val="center"/>
        </w:trPr>
        <w:tc>
          <w:tcPr>
            <w:tcW w:w="698" w:type="dxa"/>
            <w:vAlign w:val="bottom"/>
          </w:tcPr>
          <w:p w14:paraId="1A908CF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146</w:t>
            </w:r>
          </w:p>
        </w:tc>
        <w:tc>
          <w:tcPr>
            <w:tcW w:w="3680" w:type="dxa"/>
            <w:shd w:val="clear" w:color="auto" w:fill="auto"/>
            <w:noWrap/>
            <w:vAlign w:val="bottom"/>
          </w:tcPr>
          <w:p w14:paraId="367CE9C0"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7120348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д.107</w:t>
            </w:r>
          </w:p>
        </w:tc>
        <w:tc>
          <w:tcPr>
            <w:tcW w:w="2401" w:type="dxa"/>
            <w:shd w:val="clear" w:color="auto" w:fill="auto"/>
            <w:noWrap/>
            <w:vAlign w:val="center"/>
          </w:tcPr>
          <w:p w14:paraId="7B8D023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0,005</w:t>
            </w:r>
          </w:p>
        </w:tc>
        <w:tc>
          <w:tcPr>
            <w:tcW w:w="1400" w:type="dxa"/>
            <w:vAlign w:val="bottom"/>
          </w:tcPr>
          <w:p w14:paraId="6B9A5DD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6B2EFE0" w14:textId="77777777" w:rsidTr="002D2112">
        <w:trPr>
          <w:trHeight w:val="109"/>
          <w:jc w:val="center"/>
        </w:trPr>
        <w:tc>
          <w:tcPr>
            <w:tcW w:w="698" w:type="dxa"/>
            <w:vAlign w:val="bottom"/>
          </w:tcPr>
          <w:p w14:paraId="7333E5F4"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147</w:t>
            </w:r>
          </w:p>
        </w:tc>
        <w:tc>
          <w:tcPr>
            <w:tcW w:w="3680" w:type="dxa"/>
            <w:shd w:val="clear" w:color="auto" w:fill="auto"/>
            <w:noWrap/>
            <w:vAlign w:val="bottom"/>
          </w:tcPr>
          <w:p w14:paraId="2909B495"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7461842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д.108</w:t>
            </w:r>
          </w:p>
        </w:tc>
        <w:tc>
          <w:tcPr>
            <w:tcW w:w="2401" w:type="dxa"/>
            <w:shd w:val="clear" w:color="auto" w:fill="auto"/>
            <w:noWrap/>
            <w:vAlign w:val="center"/>
          </w:tcPr>
          <w:p w14:paraId="5C18C08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0,011</w:t>
            </w:r>
          </w:p>
        </w:tc>
        <w:tc>
          <w:tcPr>
            <w:tcW w:w="1400" w:type="dxa"/>
            <w:vAlign w:val="bottom"/>
          </w:tcPr>
          <w:p w14:paraId="3CA024D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680A708" w14:textId="77777777" w:rsidTr="002D2112">
        <w:trPr>
          <w:trHeight w:val="109"/>
          <w:jc w:val="center"/>
        </w:trPr>
        <w:tc>
          <w:tcPr>
            <w:tcW w:w="698" w:type="dxa"/>
            <w:vAlign w:val="bottom"/>
          </w:tcPr>
          <w:p w14:paraId="79A94A0D"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148</w:t>
            </w:r>
          </w:p>
        </w:tc>
        <w:tc>
          <w:tcPr>
            <w:tcW w:w="3680" w:type="dxa"/>
            <w:shd w:val="clear" w:color="auto" w:fill="auto"/>
            <w:noWrap/>
            <w:vAlign w:val="bottom"/>
          </w:tcPr>
          <w:p w14:paraId="6E8AC137"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5C235BC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д.108-A</w:t>
            </w:r>
          </w:p>
        </w:tc>
        <w:tc>
          <w:tcPr>
            <w:tcW w:w="2401" w:type="dxa"/>
            <w:shd w:val="clear" w:color="auto" w:fill="auto"/>
            <w:noWrap/>
            <w:vAlign w:val="center"/>
          </w:tcPr>
          <w:p w14:paraId="5384EAC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0,004</w:t>
            </w:r>
          </w:p>
        </w:tc>
        <w:tc>
          <w:tcPr>
            <w:tcW w:w="1400" w:type="dxa"/>
            <w:vAlign w:val="bottom"/>
          </w:tcPr>
          <w:p w14:paraId="2D3006C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6060C3A" w14:textId="77777777" w:rsidTr="002D2112">
        <w:trPr>
          <w:trHeight w:val="109"/>
          <w:jc w:val="center"/>
        </w:trPr>
        <w:tc>
          <w:tcPr>
            <w:tcW w:w="698" w:type="dxa"/>
            <w:vAlign w:val="bottom"/>
          </w:tcPr>
          <w:p w14:paraId="3094B43A"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149</w:t>
            </w:r>
          </w:p>
        </w:tc>
        <w:tc>
          <w:tcPr>
            <w:tcW w:w="3680" w:type="dxa"/>
            <w:shd w:val="clear" w:color="auto" w:fill="auto"/>
            <w:noWrap/>
            <w:vAlign w:val="bottom"/>
          </w:tcPr>
          <w:p w14:paraId="53D2D223"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59D463F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д.109</w:t>
            </w:r>
          </w:p>
        </w:tc>
        <w:tc>
          <w:tcPr>
            <w:tcW w:w="2401" w:type="dxa"/>
            <w:shd w:val="clear" w:color="auto" w:fill="auto"/>
            <w:noWrap/>
            <w:vAlign w:val="center"/>
          </w:tcPr>
          <w:p w14:paraId="440C50C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0,014</w:t>
            </w:r>
          </w:p>
        </w:tc>
        <w:tc>
          <w:tcPr>
            <w:tcW w:w="1400" w:type="dxa"/>
            <w:vAlign w:val="bottom"/>
          </w:tcPr>
          <w:p w14:paraId="2784A04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343D0EB" w14:textId="77777777" w:rsidTr="002D2112">
        <w:trPr>
          <w:trHeight w:val="109"/>
          <w:jc w:val="center"/>
        </w:trPr>
        <w:tc>
          <w:tcPr>
            <w:tcW w:w="698" w:type="dxa"/>
            <w:vAlign w:val="bottom"/>
          </w:tcPr>
          <w:p w14:paraId="510FE2A3"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150</w:t>
            </w:r>
          </w:p>
        </w:tc>
        <w:tc>
          <w:tcPr>
            <w:tcW w:w="3680" w:type="dxa"/>
            <w:shd w:val="clear" w:color="auto" w:fill="auto"/>
            <w:noWrap/>
            <w:vAlign w:val="bottom"/>
          </w:tcPr>
          <w:p w14:paraId="697671B0"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7FF44B0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д.111</w:t>
            </w:r>
          </w:p>
        </w:tc>
        <w:tc>
          <w:tcPr>
            <w:tcW w:w="2401" w:type="dxa"/>
            <w:shd w:val="clear" w:color="auto" w:fill="auto"/>
            <w:noWrap/>
            <w:vAlign w:val="center"/>
          </w:tcPr>
          <w:p w14:paraId="59EFEA9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64079DF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68189B3" w14:textId="77777777" w:rsidTr="002D2112">
        <w:trPr>
          <w:trHeight w:val="109"/>
          <w:jc w:val="center"/>
        </w:trPr>
        <w:tc>
          <w:tcPr>
            <w:tcW w:w="698" w:type="dxa"/>
            <w:vAlign w:val="bottom"/>
          </w:tcPr>
          <w:p w14:paraId="2BB28616"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151</w:t>
            </w:r>
          </w:p>
        </w:tc>
        <w:tc>
          <w:tcPr>
            <w:tcW w:w="3680" w:type="dxa"/>
            <w:shd w:val="clear" w:color="auto" w:fill="auto"/>
            <w:noWrap/>
            <w:vAlign w:val="bottom"/>
          </w:tcPr>
          <w:p w14:paraId="7ACED51A"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6BD241D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Кирова  д.113</w:t>
            </w:r>
          </w:p>
        </w:tc>
        <w:tc>
          <w:tcPr>
            <w:tcW w:w="2401" w:type="dxa"/>
            <w:shd w:val="clear" w:color="auto" w:fill="auto"/>
            <w:noWrap/>
            <w:vAlign w:val="center"/>
          </w:tcPr>
          <w:p w14:paraId="7C35285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0,01</w:t>
            </w:r>
          </w:p>
        </w:tc>
        <w:tc>
          <w:tcPr>
            <w:tcW w:w="1400" w:type="dxa"/>
            <w:vAlign w:val="bottom"/>
          </w:tcPr>
          <w:p w14:paraId="1E58FA2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0ED982F" w14:textId="77777777" w:rsidTr="002D2112">
        <w:trPr>
          <w:trHeight w:val="109"/>
          <w:jc w:val="center"/>
        </w:trPr>
        <w:tc>
          <w:tcPr>
            <w:tcW w:w="698" w:type="dxa"/>
            <w:vAlign w:val="bottom"/>
          </w:tcPr>
          <w:p w14:paraId="428C8892"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152</w:t>
            </w:r>
          </w:p>
        </w:tc>
        <w:tc>
          <w:tcPr>
            <w:tcW w:w="3680" w:type="dxa"/>
            <w:shd w:val="clear" w:color="auto" w:fill="auto"/>
            <w:noWrap/>
            <w:vAlign w:val="bottom"/>
          </w:tcPr>
          <w:p w14:paraId="24601C23"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16242F0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Л. Толстого  д.  1</w:t>
            </w:r>
          </w:p>
        </w:tc>
        <w:tc>
          <w:tcPr>
            <w:tcW w:w="2401" w:type="dxa"/>
            <w:shd w:val="clear" w:color="auto" w:fill="auto"/>
            <w:noWrap/>
            <w:vAlign w:val="center"/>
          </w:tcPr>
          <w:p w14:paraId="052DD26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0,019</w:t>
            </w:r>
          </w:p>
        </w:tc>
        <w:tc>
          <w:tcPr>
            <w:tcW w:w="1400" w:type="dxa"/>
            <w:vAlign w:val="bottom"/>
          </w:tcPr>
          <w:p w14:paraId="49EC7FB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A44B55A" w14:textId="77777777" w:rsidTr="002D2112">
        <w:trPr>
          <w:trHeight w:val="109"/>
          <w:jc w:val="center"/>
        </w:trPr>
        <w:tc>
          <w:tcPr>
            <w:tcW w:w="698" w:type="dxa"/>
            <w:vAlign w:val="bottom"/>
          </w:tcPr>
          <w:p w14:paraId="05F3F5BB"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153</w:t>
            </w:r>
          </w:p>
        </w:tc>
        <w:tc>
          <w:tcPr>
            <w:tcW w:w="3680" w:type="dxa"/>
            <w:shd w:val="clear" w:color="auto" w:fill="auto"/>
            <w:noWrap/>
            <w:vAlign w:val="bottom"/>
          </w:tcPr>
          <w:p w14:paraId="7B26B250"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1693ADC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Лесная  д.119</w:t>
            </w:r>
          </w:p>
        </w:tc>
        <w:tc>
          <w:tcPr>
            <w:tcW w:w="2401" w:type="dxa"/>
            <w:shd w:val="clear" w:color="auto" w:fill="auto"/>
            <w:noWrap/>
            <w:vAlign w:val="center"/>
          </w:tcPr>
          <w:p w14:paraId="3A7EC246"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0,005</w:t>
            </w:r>
          </w:p>
        </w:tc>
        <w:tc>
          <w:tcPr>
            <w:tcW w:w="1400" w:type="dxa"/>
            <w:vAlign w:val="bottom"/>
          </w:tcPr>
          <w:p w14:paraId="2BEFD17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6DFA9D7" w14:textId="77777777" w:rsidTr="002D2112">
        <w:trPr>
          <w:trHeight w:val="109"/>
          <w:jc w:val="center"/>
        </w:trPr>
        <w:tc>
          <w:tcPr>
            <w:tcW w:w="698" w:type="dxa"/>
            <w:vAlign w:val="bottom"/>
          </w:tcPr>
          <w:p w14:paraId="28EE0AB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154</w:t>
            </w:r>
          </w:p>
        </w:tc>
        <w:tc>
          <w:tcPr>
            <w:tcW w:w="3680" w:type="dxa"/>
            <w:shd w:val="clear" w:color="auto" w:fill="auto"/>
            <w:noWrap/>
            <w:vAlign w:val="bottom"/>
          </w:tcPr>
          <w:p w14:paraId="4F1E2A8E"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5353712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П.Коммуны, 5</w:t>
            </w:r>
          </w:p>
        </w:tc>
        <w:tc>
          <w:tcPr>
            <w:tcW w:w="2401" w:type="dxa"/>
            <w:shd w:val="clear" w:color="auto" w:fill="auto"/>
            <w:noWrap/>
            <w:vAlign w:val="center"/>
          </w:tcPr>
          <w:p w14:paraId="4328269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765DC87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7D306CE" w14:textId="77777777" w:rsidTr="002D2112">
        <w:trPr>
          <w:trHeight w:val="109"/>
          <w:jc w:val="center"/>
        </w:trPr>
        <w:tc>
          <w:tcPr>
            <w:tcW w:w="698" w:type="dxa"/>
            <w:vAlign w:val="bottom"/>
          </w:tcPr>
          <w:p w14:paraId="4D834A4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155</w:t>
            </w:r>
          </w:p>
        </w:tc>
        <w:tc>
          <w:tcPr>
            <w:tcW w:w="3680" w:type="dxa"/>
            <w:shd w:val="clear" w:color="auto" w:fill="auto"/>
            <w:noWrap/>
            <w:vAlign w:val="bottom"/>
          </w:tcPr>
          <w:p w14:paraId="40C5C0AA"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7D7D140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П.Коммуны  д. 27</w:t>
            </w:r>
          </w:p>
        </w:tc>
        <w:tc>
          <w:tcPr>
            <w:tcW w:w="2401" w:type="dxa"/>
            <w:shd w:val="clear" w:color="auto" w:fill="auto"/>
            <w:noWrap/>
            <w:vAlign w:val="center"/>
          </w:tcPr>
          <w:p w14:paraId="4276E57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0,012</w:t>
            </w:r>
          </w:p>
        </w:tc>
        <w:tc>
          <w:tcPr>
            <w:tcW w:w="1400" w:type="dxa"/>
            <w:vAlign w:val="bottom"/>
          </w:tcPr>
          <w:p w14:paraId="664E605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A4D893D" w14:textId="77777777" w:rsidTr="002D2112">
        <w:trPr>
          <w:trHeight w:val="109"/>
          <w:jc w:val="center"/>
        </w:trPr>
        <w:tc>
          <w:tcPr>
            <w:tcW w:w="698" w:type="dxa"/>
            <w:vAlign w:val="bottom"/>
          </w:tcPr>
          <w:p w14:paraId="25B8E9D3"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156</w:t>
            </w:r>
          </w:p>
        </w:tc>
        <w:tc>
          <w:tcPr>
            <w:tcW w:w="3680" w:type="dxa"/>
            <w:shd w:val="clear" w:color="auto" w:fill="auto"/>
            <w:noWrap/>
            <w:vAlign w:val="bottom"/>
          </w:tcPr>
          <w:p w14:paraId="41EF0717"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09EFC31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П.Лумумбы  д. 14</w:t>
            </w:r>
          </w:p>
        </w:tc>
        <w:tc>
          <w:tcPr>
            <w:tcW w:w="2401" w:type="dxa"/>
            <w:shd w:val="clear" w:color="auto" w:fill="auto"/>
            <w:noWrap/>
            <w:vAlign w:val="center"/>
          </w:tcPr>
          <w:p w14:paraId="4E1D0D7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0,006</w:t>
            </w:r>
          </w:p>
        </w:tc>
        <w:tc>
          <w:tcPr>
            <w:tcW w:w="1400" w:type="dxa"/>
            <w:vAlign w:val="bottom"/>
          </w:tcPr>
          <w:p w14:paraId="4B9B926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324A916" w14:textId="77777777" w:rsidTr="002D2112">
        <w:trPr>
          <w:trHeight w:val="109"/>
          <w:jc w:val="center"/>
        </w:trPr>
        <w:tc>
          <w:tcPr>
            <w:tcW w:w="698" w:type="dxa"/>
            <w:vAlign w:val="bottom"/>
          </w:tcPr>
          <w:p w14:paraId="7B96A5A0"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157</w:t>
            </w:r>
          </w:p>
        </w:tc>
        <w:tc>
          <w:tcPr>
            <w:tcW w:w="3680" w:type="dxa"/>
            <w:shd w:val="clear" w:color="auto" w:fill="auto"/>
            <w:noWrap/>
            <w:vAlign w:val="bottom"/>
          </w:tcPr>
          <w:p w14:paraId="5D5CDB5E"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4E5882E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П.Лумумбы  д. 16</w:t>
            </w:r>
          </w:p>
        </w:tc>
        <w:tc>
          <w:tcPr>
            <w:tcW w:w="2401" w:type="dxa"/>
            <w:shd w:val="clear" w:color="auto" w:fill="auto"/>
            <w:noWrap/>
            <w:vAlign w:val="center"/>
          </w:tcPr>
          <w:p w14:paraId="34A1FAD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0,009</w:t>
            </w:r>
          </w:p>
        </w:tc>
        <w:tc>
          <w:tcPr>
            <w:tcW w:w="1400" w:type="dxa"/>
            <w:vAlign w:val="bottom"/>
          </w:tcPr>
          <w:p w14:paraId="45218CD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AFF16EF" w14:textId="77777777" w:rsidTr="002D2112">
        <w:trPr>
          <w:trHeight w:val="109"/>
          <w:jc w:val="center"/>
        </w:trPr>
        <w:tc>
          <w:tcPr>
            <w:tcW w:w="698" w:type="dxa"/>
            <w:vAlign w:val="bottom"/>
          </w:tcPr>
          <w:p w14:paraId="20778570"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158</w:t>
            </w:r>
          </w:p>
        </w:tc>
        <w:tc>
          <w:tcPr>
            <w:tcW w:w="3680" w:type="dxa"/>
            <w:shd w:val="clear" w:color="auto" w:fill="auto"/>
            <w:noWrap/>
            <w:vAlign w:val="bottom"/>
          </w:tcPr>
          <w:p w14:paraId="2446E85D"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4F4D06F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П.Лумумбы  д. 18</w:t>
            </w:r>
          </w:p>
        </w:tc>
        <w:tc>
          <w:tcPr>
            <w:tcW w:w="2401" w:type="dxa"/>
            <w:shd w:val="clear" w:color="auto" w:fill="auto"/>
            <w:noWrap/>
            <w:vAlign w:val="center"/>
          </w:tcPr>
          <w:p w14:paraId="5911CB2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0,006</w:t>
            </w:r>
          </w:p>
        </w:tc>
        <w:tc>
          <w:tcPr>
            <w:tcW w:w="1400" w:type="dxa"/>
            <w:vAlign w:val="bottom"/>
          </w:tcPr>
          <w:p w14:paraId="1AABC70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F31441B" w14:textId="77777777" w:rsidTr="002D2112">
        <w:trPr>
          <w:trHeight w:val="109"/>
          <w:jc w:val="center"/>
        </w:trPr>
        <w:tc>
          <w:tcPr>
            <w:tcW w:w="698" w:type="dxa"/>
            <w:vAlign w:val="bottom"/>
          </w:tcPr>
          <w:p w14:paraId="371F9BED"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159</w:t>
            </w:r>
          </w:p>
        </w:tc>
        <w:tc>
          <w:tcPr>
            <w:tcW w:w="3680" w:type="dxa"/>
            <w:shd w:val="clear" w:color="auto" w:fill="auto"/>
            <w:noWrap/>
            <w:vAlign w:val="bottom"/>
          </w:tcPr>
          <w:p w14:paraId="52ADA96A"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6B492AE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П.Лумумбы  д. 20</w:t>
            </w:r>
          </w:p>
        </w:tc>
        <w:tc>
          <w:tcPr>
            <w:tcW w:w="2401" w:type="dxa"/>
            <w:shd w:val="clear" w:color="auto" w:fill="auto"/>
            <w:noWrap/>
            <w:vAlign w:val="center"/>
          </w:tcPr>
          <w:p w14:paraId="7101147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0,011</w:t>
            </w:r>
          </w:p>
        </w:tc>
        <w:tc>
          <w:tcPr>
            <w:tcW w:w="1400" w:type="dxa"/>
            <w:vAlign w:val="bottom"/>
          </w:tcPr>
          <w:p w14:paraId="517A62E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45FF3F6" w14:textId="77777777" w:rsidTr="002D2112">
        <w:trPr>
          <w:trHeight w:val="109"/>
          <w:jc w:val="center"/>
        </w:trPr>
        <w:tc>
          <w:tcPr>
            <w:tcW w:w="698" w:type="dxa"/>
            <w:vAlign w:val="bottom"/>
          </w:tcPr>
          <w:p w14:paraId="000EBA3F"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160</w:t>
            </w:r>
          </w:p>
        </w:tc>
        <w:tc>
          <w:tcPr>
            <w:tcW w:w="3680" w:type="dxa"/>
            <w:shd w:val="clear" w:color="auto" w:fill="auto"/>
            <w:noWrap/>
            <w:vAlign w:val="bottom"/>
          </w:tcPr>
          <w:p w14:paraId="500BAEB8"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6B3AACA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Пушкина  д. 77</w:t>
            </w:r>
          </w:p>
        </w:tc>
        <w:tc>
          <w:tcPr>
            <w:tcW w:w="2401" w:type="dxa"/>
            <w:shd w:val="clear" w:color="auto" w:fill="auto"/>
            <w:noWrap/>
            <w:vAlign w:val="center"/>
          </w:tcPr>
          <w:p w14:paraId="44FE41A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w:t>
            </w:r>
          </w:p>
        </w:tc>
        <w:tc>
          <w:tcPr>
            <w:tcW w:w="1400" w:type="dxa"/>
            <w:vAlign w:val="bottom"/>
          </w:tcPr>
          <w:p w14:paraId="692AA74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068F37C" w14:textId="77777777" w:rsidTr="002D2112">
        <w:trPr>
          <w:trHeight w:val="109"/>
          <w:jc w:val="center"/>
        </w:trPr>
        <w:tc>
          <w:tcPr>
            <w:tcW w:w="698" w:type="dxa"/>
            <w:vAlign w:val="bottom"/>
          </w:tcPr>
          <w:p w14:paraId="101EDB71"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161</w:t>
            </w:r>
          </w:p>
        </w:tc>
        <w:tc>
          <w:tcPr>
            <w:tcW w:w="3680" w:type="dxa"/>
            <w:shd w:val="clear" w:color="auto" w:fill="auto"/>
            <w:noWrap/>
            <w:vAlign w:val="bottom"/>
          </w:tcPr>
          <w:p w14:paraId="0AD544F0"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32C2583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Рябка  д. 94</w:t>
            </w:r>
          </w:p>
        </w:tc>
        <w:tc>
          <w:tcPr>
            <w:tcW w:w="2401" w:type="dxa"/>
            <w:shd w:val="clear" w:color="auto" w:fill="auto"/>
            <w:noWrap/>
            <w:vAlign w:val="center"/>
          </w:tcPr>
          <w:p w14:paraId="64BF3C8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0,009</w:t>
            </w:r>
          </w:p>
        </w:tc>
        <w:tc>
          <w:tcPr>
            <w:tcW w:w="1400" w:type="dxa"/>
            <w:vAlign w:val="bottom"/>
          </w:tcPr>
          <w:p w14:paraId="1782CFC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E32CCCC" w14:textId="77777777" w:rsidTr="002D2112">
        <w:trPr>
          <w:trHeight w:val="109"/>
          <w:jc w:val="center"/>
        </w:trPr>
        <w:tc>
          <w:tcPr>
            <w:tcW w:w="698" w:type="dxa"/>
            <w:vAlign w:val="bottom"/>
          </w:tcPr>
          <w:p w14:paraId="2551A3C1"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162</w:t>
            </w:r>
          </w:p>
        </w:tc>
        <w:tc>
          <w:tcPr>
            <w:tcW w:w="3680" w:type="dxa"/>
            <w:shd w:val="clear" w:color="auto" w:fill="auto"/>
            <w:noWrap/>
            <w:vAlign w:val="bottom"/>
          </w:tcPr>
          <w:p w14:paraId="4803F66F"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5B11D99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Рябка  д. 96</w:t>
            </w:r>
          </w:p>
        </w:tc>
        <w:tc>
          <w:tcPr>
            <w:tcW w:w="2401" w:type="dxa"/>
            <w:shd w:val="clear" w:color="auto" w:fill="auto"/>
            <w:noWrap/>
            <w:vAlign w:val="center"/>
          </w:tcPr>
          <w:p w14:paraId="56D44FF7"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0,014</w:t>
            </w:r>
          </w:p>
        </w:tc>
        <w:tc>
          <w:tcPr>
            <w:tcW w:w="1400" w:type="dxa"/>
            <w:vAlign w:val="bottom"/>
          </w:tcPr>
          <w:p w14:paraId="2A0C8AB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814D145" w14:textId="77777777" w:rsidTr="002D2112">
        <w:trPr>
          <w:trHeight w:val="109"/>
          <w:jc w:val="center"/>
        </w:trPr>
        <w:tc>
          <w:tcPr>
            <w:tcW w:w="698" w:type="dxa"/>
            <w:vAlign w:val="bottom"/>
          </w:tcPr>
          <w:p w14:paraId="3DE7960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163</w:t>
            </w:r>
          </w:p>
        </w:tc>
        <w:tc>
          <w:tcPr>
            <w:tcW w:w="3680" w:type="dxa"/>
            <w:shd w:val="clear" w:color="auto" w:fill="auto"/>
            <w:noWrap/>
            <w:vAlign w:val="bottom"/>
          </w:tcPr>
          <w:p w14:paraId="7873AEA2"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08FF751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Рябка  д. 98</w:t>
            </w:r>
          </w:p>
        </w:tc>
        <w:tc>
          <w:tcPr>
            <w:tcW w:w="2401" w:type="dxa"/>
            <w:shd w:val="clear" w:color="auto" w:fill="auto"/>
            <w:noWrap/>
            <w:vAlign w:val="center"/>
          </w:tcPr>
          <w:p w14:paraId="4B3CA18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0,007</w:t>
            </w:r>
          </w:p>
        </w:tc>
        <w:tc>
          <w:tcPr>
            <w:tcW w:w="1400" w:type="dxa"/>
            <w:vAlign w:val="bottom"/>
          </w:tcPr>
          <w:p w14:paraId="700E1A5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36A4642" w14:textId="77777777" w:rsidTr="002D2112">
        <w:trPr>
          <w:trHeight w:val="109"/>
          <w:jc w:val="center"/>
        </w:trPr>
        <w:tc>
          <w:tcPr>
            <w:tcW w:w="698" w:type="dxa"/>
            <w:vAlign w:val="bottom"/>
          </w:tcPr>
          <w:p w14:paraId="01AD2C4C"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164</w:t>
            </w:r>
          </w:p>
        </w:tc>
        <w:tc>
          <w:tcPr>
            <w:tcW w:w="3680" w:type="dxa"/>
            <w:shd w:val="clear" w:color="auto" w:fill="auto"/>
            <w:noWrap/>
            <w:vAlign w:val="bottom"/>
          </w:tcPr>
          <w:p w14:paraId="6B89061F"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02BCBB0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Рябка  д.100</w:t>
            </w:r>
          </w:p>
        </w:tc>
        <w:tc>
          <w:tcPr>
            <w:tcW w:w="2401" w:type="dxa"/>
            <w:shd w:val="clear" w:color="auto" w:fill="auto"/>
            <w:noWrap/>
            <w:vAlign w:val="center"/>
          </w:tcPr>
          <w:p w14:paraId="1D604F1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0,013</w:t>
            </w:r>
          </w:p>
        </w:tc>
        <w:tc>
          <w:tcPr>
            <w:tcW w:w="1400" w:type="dxa"/>
            <w:vAlign w:val="bottom"/>
          </w:tcPr>
          <w:p w14:paraId="12C61041"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B135671" w14:textId="77777777" w:rsidTr="002D2112">
        <w:trPr>
          <w:trHeight w:val="109"/>
          <w:jc w:val="center"/>
        </w:trPr>
        <w:tc>
          <w:tcPr>
            <w:tcW w:w="698" w:type="dxa"/>
            <w:vAlign w:val="bottom"/>
          </w:tcPr>
          <w:p w14:paraId="2F16381B"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165</w:t>
            </w:r>
          </w:p>
        </w:tc>
        <w:tc>
          <w:tcPr>
            <w:tcW w:w="3680" w:type="dxa"/>
            <w:shd w:val="clear" w:color="auto" w:fill="auto"/>
            <w:noWrap/>
            <w:vAlign w:val="bottom"/>
          </w:tcPr>
          <w:p w14:paraId="02732D64" w14:textId="77777777" w:rsidR="00BE5F24" w:rsidRPr="001655B3" w:rsidRDefault="00BE5F24" w:rsidP="00A166AD">
            <w:pPr>
              <w:spacing w:after="0" w:line="240" w:lineRule="auto"/>
              <w:jc w:val="center"/>
              <w:rPr>
                <w:rFonts w:cs="Times New Roman"/>
                <w:color w:val="000000"/>
                <w:sz w:val="18"/>
                <w:szCs w:val="18"/>
              </w:rPr>
            </w:pPr>
            <w:r w:rsidRPr="001655B3">
              <w:rPr>
                <w:rFonts w:cs="Times New Roman"/>
                <w:color w:val="000000"/>
                <w:sz w:val="18"/>
                <w:szCs w:val="18"/>
              </w:rPr>
              <w:t>Население, непосредственное управление</w:t>
            </w:r>
          </w:p>
        </w:tc>
        <w:tc>
          <w:tcPr>
            <w:tcW w:w="2287" w:type="dxa"/>
            <w:shd w:val="clear" w:color="auto" w:fill="auto"/>
            <w:vAlign w:val="bottom"/>
          </w:tcPr>
          <w:p w14:paraId="17A1170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Ворошилова  д. 13</w:t>
            </w:r>
          </w:p>
        </w:tc>
        <w:tc>
          <w:tcPr>
            <w:tcW w:w="2401" w:type="dxa"/>
            <w:shd w:val="clear" w:color="auto" w:fill="auto"/>
            <w:noWrap/>
            <w:vAlign w:val="center"/>
          </w:tcPr>
          <w:p w14:paraId="19FDBFF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0,039</w:t>
            </w:r>
          </w:p>
        </w:tc>
        <w:tc>
          <w:tcPr>
            <w:tcW w:w="1400" w:type="dxa"/>
            <w:vAlign w:val="bottom"/>
          </w:tcPr>
          <w:p w14:paraId="36B93AD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BCEE6C4" w14:textId="77777777" w:rsidTr="002D2112">
        <w:trPr>
          <w:trHeight w:val="109"/>
          <w:jc w:val="center"/>
        </w:trPr>
        <w:tc>
          <w:tcPr>
            <w:tcW w:w="698" w:type="dxa"/>
            <w:vAlign w:val="bottom"/>
          </w:tcPr>
          <w:p w14:paraId="2FE8356C"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166</w:t>
            </w:r>
          </w:p>
        </w:tc>
        <w:tc>
          <w:tcPr>
            <w:tcW w:w="3680" w:type="dxa"/>
            <w:shd w:val="clear" w:color="auto" w:fill="auto"/>
            <w:noWrap/>
            <w:vAlign w:val="bottom"/>
          </w:tcPr>
          <w:p w14:paraId="7A563A2F"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ФГКУ "1 ОФПС по Брянской области"</w:t>
            </w:r>
          </w:p>
        </w:tc>
        <w:tc>
          <w:tcPr>
            <w:tcW w:w="2287" w:type="dxa"/>
            <w:shd w:val="clear" w:color="auto" w:fill="auto"/>
            <w:vAlign w:val="bottom"/>
          </w:tcPr>
          <w:p w14:paraId="590327F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Ворошилова, 29</w:t>
            </w:r>
          </w:p>
        </w:tc>
        <w:tc>
          <w:tcPr>
            <w:tcW w:w="2401" w:type="dxa"/>
            <w:shd w:val="clear" w:color="auto" w:fill="auto"/>
            <w:noWrap/>
            <w:vAlign w:val="center"/>
          </w:tcPr>
          <w:p w14:paraId="69220C1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0,424</w:t>
            </w:r>
          </w:p>
        </w:tc>
        <w:tc>
          <w:tcPr>
            <w:tcW w:w="1400" w:type="dxa"/>
            <w:vAlign w:val="bottom"/>
          </w:tcPr>
          <w:p w14:paraId="5A37DAB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960AE14" w14:textId="77777777" w:rsidTr="002D2112">
        <w:trPr>
          <w:trHeight w:val="109"/>
          <w:jc w:val="center"/>
        </w:trPr>
        <w:tc>
          <w:tcPr>
            <w:tcW w:w="698" w:type="dxa"/>
            <w:vAlign w:val="bottom"/>
          </w:tcPr>
          <w:p w14:paraId="3B77B4D6"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167</w:t>
            </w:r>
          </w:p>
        </w:tc>
        <w:tc>
          <w:tcPr>
            <w:tcW w:w="3680" w:type="dxa"/>
            <w:shd w:val="clear" w:color="auto" w:fill="auto"/>
            <w:noWrap/>
            <w:vAlign w:val="bottom"/>
          </w:tcPr>
          <w:p w14:paraId="7A614217"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УФСБ России по Брянской области</w:t>
            </w:r>
          </w:p>
        </w:tc>
        <w:tc>
          <w:tcPr>
            <w:tcW w:w="2287" w:type="dxa"/>
            <w:shd w:val="clear" w:color="auto" w:fill="auto"/>
            <w:vAlign w:val="bottom"/>
          </w:tcPr>
          <w:p w14:paraId="0031701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73</w:t>
            </w:r>
          </w:p>
        </w:tc>
        <w:tc>
          <w:tcPr>
            <w:tcW w:w="2401" w:type="dxa"/>
            <w:shd w:val="clear" w:color="auto" w:fill="auto"/>
            <w:noWrap/>
            <w:vAlign w:val="center"/>
          </w:tcPr>
          <w:p w14:paraId="03A595B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0,06</w:t>
            </w:r>
          </w:p>
        </w:tc>
        <w:tc>
          <w:tcPr>
            <w:tcW w:w="1400" w:type="dxa"/>
            <w:vAlign w:val="bottom"/>
          </w:tcPr>
          <w:p w14:paraId="026C8CC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B4FF2D6" w14:textId="77777777" w:rsidTr="002D2112">
        <w:trPr>
          <w:trHeight w:val="109"/>
          <w:jc w:val="center"/>
        </w:trPr>
        <w:tc>
          <w:tcPr>
            <w:tcW w:w="698" w:type="dxa"/>
            <w:vAlign w:val="bottom"/>
          </w:tcPr>
          <w:p w14:paraId="2D030064"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168</w:t>
            </w:r>
          </w:p>
        </w:tc>
        <w:tc>
          <w:tcPr>
            <w:tcW w:w="3680" w:type="dxa"/>
            <w:shd w:val="clear" w:color="auto" w:fill="auto"/>
            <w:noWrap/>
            <w:vAlign w:val="bottom"/>
          </w:tcPr>
          <w:p w14:paraId="6732BEE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Прокуратура Брянской области</w:t>
            </w:r>
          </w:p>
        </w:tc>
        <w:tc>
          <w:tcPr>
            <w:tcW w:w="2287" w:type="dxa"/>
            <w:shd w:val="clear" w:color="auto" w:fill="auto"/>
            <w:vAlign w:val="bottom"/>
          </w:tcPr>
          <w:p w14:paraId="20D1C177"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4</w:t>
            </w:r>
          </w:p>
        </w:tc>
        <w:tc>
          <w:tcPr>
            <w:tcW w:w="2401" w:type="dxa"/>
            <w:shd w:val="clear" w:color="auto" w:fill="auto"/>
            <w:noWrap/>
            <w:vAlign w:val="center"/>
          </w:tcPr>
          <w:p w14:paraId="29F7B22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0,23</w:t>
            </w:r>
          </w:p>
        </w:tc>
        <w:tc>
          <w:tcPr>
            <w:tcW w:w="1400" w:type="dxa"/>
            <w:vAlign w:val="bottom"/>
          </w:tcPr>
          <w:p w14:paraId="1E7A0CF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9C4B5B3" w14:textId="77777777" w:rsidTr="002D2112">
        <w:trPr>
          <w:trHeight w:val="109"/>
          <w:jc w:val="center"/>
        </w:trPr>
        <w:tc>
          <w:tcPr>
            <w:tcW w:w="698" w:type="dxa"/>
            <w:vAlign w:val="bottom"/>
          </w:tcPr>
          <w:p w14:paraId="5523E1CB"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169</w:t>
            </w:r>
          </w:p>
        </w:tc>
        <w:tc>
          <w:tcPr>
            <w:tcW w:w="3680" w:type="dxa"/>
            <w:shd w:val="clear" w:color="auto" w:fill="auto"/>
            <w:noWrap/>
            <w:vAlign w:val="center"/>
          </w:tcPr>
          <w:p w14:paraId="5C9A11B8"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филиал ФБУЗ "Центр гигиены и эпидемиологии в городе Клинцы Брянской области"</w:t>
            </w:r>
          </w:p>
        </w:tc>
        <w:tc>
          <w:tcPr>
            <w:tcW w:w="2287" w:type="dxa"/>
            <w:shd w:val="clear" w:color="auto" w:fill="auto"/>
            <w:vAlign w:val="center"/>
          </w:tcPr>
          <w:p w14:paraId="1DA6AC0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Скоробогатова, 7</w:t>
            </w:r>
          </w:p>
        </w:tc>
        <w:tc>
          <w:tcPr>
            <w:tcW w:w="2401" w:type="dxa"/>
            <w:shd w:val="clear" w:color="auto" w:fill="auto"/>
            <w:noWrap/>
            <w:vAlign w:val="center"/>
          </w:tcPr>
          <w:p w14:paraId="1E22E09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0,16</w:t>
            </w:r>
          </w:p>
        </w:tc>
        <w:tc>
          <w:tcPr>
            <w:tcW w:w="1400" w:type="dxa"/>
            <w:vAlign w:val="bottom"/>
          </w:tcPr>
          <w:p w14:paraId="3B0DC17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w:t>
            </w:r>
          </w:p>
        </w:tc>
      </w:tr>
      <w:tr w:rsidR="00BE5F24" w:rsidRPr="002D6A06" w14:paraId="39D6F79A" w14:textId="77777777" w:rsidTr="002D2112">
        <w:trPr>
          <w:trHeight w:val="109"/>
          <w:jc w:val="center"/>
        </w:trPr>
        <w:tc>
          <w:tcPr>
            <w:tcW w:w="698" w:type="dxa"/>
            <w:vAlign w:val="bottom"/>
          </w:tcPr>
          <w:p w14:paraId="2A7B4CF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170</w:t>
            </w:r>
          </w:p>
        </w:tc>
        <w:tc>
          <w:tcPr>
            <w:tcW w:w="3680" w:type="dxa"/>
            <w:shd w:val="clear" w:color="auto" w:fill="auto"/>
            <w:noWrap/>
            <w:vAlign w:val="bottom"/>
          </w:tcPr>
          <w:p w14:paraId="5744C81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СУ СК России по Брянской области</w:t>
            </w:r>
          </w:p>
        </w:tc>
        <w:tc>
          <w:tcPr>
            <w:tcW w:w="2287" w:type="dxa"/>
            <w:shd w:val="clear" w:color="auto" w:fill="auto"/>
            <w:vAlign w:val="bottom"/>
          </w:tcPr>
          <w:p w14:paraId="04BD202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Кронштадтская, 19</w:t>
            </w:r>
          </w:p>
        </w:tc>
        <w:tc>
          <w:tcPr>
            <w:tcW w:w="2401" w:type="dxa"/>
            <w:shd w:val="clear" w:color="auto" w:fill="auto"/>
            <w:noWrap/>
            <w:vAlign w:val="center"/>
          </w:tcPr>
          <w:p w14:paraId="668847E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0,0055</w:t>
            </w:r>
          </w:p>
        </w:tc>
        <w:tc>
          <w:tcPr>
            <w:tcW w:w="1400" w:type="dxa"/>
            <w:vAlign w:val="bottom"/>
          </w:tcPr>
          <w:p w14:paraId="153BFFF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E031C28" w14:textId="77777777" w:rsidTr="002D2112">
        <w:trPr>
          <w:trHeight w:val="109"/>
          <w:jc w:val="center"/>
        </w:trPr>
        <w:tc>
          <w:tcPr>
            <w:tcW w:w="698" w:type="dxa"/>
            <w:vAlign w:val="bottom"/>
          </w:tcPr>
          <w:p w14:paraId="06E59F1F"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171</w:t>
            </w:r>
          </w:p>
        </w:tc>
        <w:tc>
          <w:tcPr>
            <w:tcW w:w="3680" w:type="dxa"/>
            <w:shd w:val="clear" w:color="auto" w:fill="auto"/>
            <w:noWrap/>
            <w:vAlign w:val="bottom"/>
          </w:tcPr>
          <w:p w14:paraId="3216296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ФБУ "Брянский ЦСМ"</w:t>
            </w:r>
          </w:p>
        </w:tc>
        <w:tc>
          <w:tcPr>
            <w:tcW w:w="2287" w:type="dxa"/>
            <w:shd w:val="clear" w:color="auto" w:fill="auto"/>
            <w:vAlign w:val="bottom"/>
          </w:tcPr>
          <w:p w14:paraId="173E1BC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пер. Урицкого, 12</w:t>
            </w:r>
          </w:p>
        </w:tc>
        <w:tc>
          <w:tcPr>
            <w:tcW w:w="2401" w:type="dxa"/>
            <w:shd w:val="clear" w:color="auto" w:fill="auto"/>
            <w:noWrap/>
            <w:vAlign w:val="center"/>
          </w:tcPr>
          <w:p w14:paraId="44BD255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0,023</w:t>
            </w:r>
          </w:p>
        </w:tc>
        <w:tc>
          <w:tcPr>
            <w:tcW w:w="1400" w:type="dxa"/>
            <w:vAlign w:val="bottom"/>
          </w:tcPr>
          <w:p w14:paraId="274F733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5C25979" w14:textId="77777777" w:rsidTr="002D2112">
        <w:trPr>
          <w:trHeight w:val="109"/>
          <w:jc w:val="center"/>
        </w:trPr>
        <w:tc>
          <w:tcPr>
            <w:tcW w:w="698" w:type="dxa"/>
            <w:vAlign w:val="bottom"/>
          </w:tcPr>
          <w:p w14:paraId="485BFFF3"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172</w:t>
            </w:r>
          </w:p>
        </w:tc>
        <w:tc>
          <w:tcPr>
            <w:tcW w:w="3680" w:type="dxa"/>
            <w:shd w:val="clear" w:color="auto" w:fill="auto"/>
            <w:noWrap/>
            <w:vAlign w:val="bottom"/>
          </w:tcPr>
          <w:p w14:paraId="0C76E9D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ФКУ ЦОКР</w:t>
            </w:r>
          </w:p>
        </w:tc>
        <w:tc>
          <w:tcPr>
            <w:tcW w:w="2287" w:type="dxa"/>
            <w:shd w:val="clear" w:color="auto" w:fill="auto"/>
            <w:vAlign w:val="bottom"/>
          </w:tcPr>
          <w:p w14:paraId="48F4B6E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Ворошилова, 4</w:t>
            </w:r>
          </w:p>
        </w:tc>
        <w:tc>
          <w:tcPr>
            <w:tcW w:w="2401" w:type="dxa"/>
            <w:shd w:val="clear" w:color="auto" w:fill="auto"/>
            <w:noWrap/>
            <w:vAlign w:val="center"/>
          </w:tcPr>
          <w:p w14:paraId="6F1A0D7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0,0705</w:t>
            </w:r>
          </w:p>
        </w:tc>
        <w:tc>
          <w:tcPr>
            <w:tcW w:w="1400" w:type="dxa"/>
            <w:vAlign w:val="bottom"/>
          </w:tcPr>
          <w:p w14:paraId="5584767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5D4F43D" w14:textId="77777777" w:rsidTr="002D2112">
        <w:trPr>
          <w:trHeight w:val="109"/>
          <w:jc w:val="center"/>
        </w:trPr>
        <w:tc>
          <w:tcPr>
            <w:tcW w:w="698" w:type="dxa"/>
            <w:vAlign w:val="bottom"/>
          </w:tcPr>
          <w:p w14:paraId="1BEF5C6A"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173</w:t>
            </w:r>
          </w:p>
        </w:tc>
        <w:tc>
          <w:tcPr>
            <w:tcW w:w="3680" w:type="dxa"/>
            <w:shd w:val="clear" w:color="auto" w:fill="auto"/>
            <w:noWrap/>
            <w:vAlign w:val="bottom"/>
          </w:tcPr>
          <w:p w14:paraId="48B8FFBC"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Межрайонная ИФНС России №1 по Брянской области</w:t>
            </w:r>
          </w:p>
        </w:tc>
        <w:tc>
          <w:tcPr>
            <w:tcW w:w="2287" w:type="dxa"/>
            <w:shd w:val="clear" w:color="auto" w:fill="auto"/>
            <w:vAlign w:val="bottom"/>
          </w:tcPr>
          <w:p w14:paraId="7C37B61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Гагарина, 57</w:t>
            </w:r>
          </w:p>
        </w:tc>
        <w:tc>
          <w:tcPr>
            <w:tcW w:w="2401" w:type="dxa"/>
            <w:shd w:val="clear" w:color="auto" w:fill="auto"/>
            <w:noWrap/>
            <w:vAlign w:val="center"/>
          </w:tcPr>
          <w:p w14:paraId="0051BF0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0,144</w:t>
            </w:r>
          </w:p>
        </w:tc>
        <w:tc>
          <w:tcPr>
            <w:tcW w:w="1400" w:type="dxa"/>
            <w:vAlign w:val="bottom"/>
          </w:tcPr>
          <w:p w14:paraId="5B19BF8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EC4BBF9" w14:textId="77777777" w:rsidTr="002D2112">
        <w:trPr>
          <w:trHeight w:val="109"/>
          <w:jc w:val="center"/>
        </w:trPr>
        <w:tc>
          <w:tcPr>
            <w:tcW w:w="698" w:type="dxa"/>
            <w:vAlign w:val="bottom"/>
          </w:tcPr>
          <w:p w14:paraId="55AA7C62"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174</w:t>
            </w:r>
          </w:p>
        </w:tc>
        <w:tc>
          <w:tcPr>
            <w:tcW w:w="3680" w:type="dxa"/>
            <w:shd w:val="clear" w:color="auto" w:fill="auto"/>
            <w:noWrap/>
            <w:vAlign w:val="bottom"/>
          </w:tcPr>
          <w:p w14:paraId="0872AC99"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Управление мировой юстиции Брянской области</w:t>
            </w:r>
          </w:p>
        </w:tc>
        <w:tc>
          <w:tcPr>
            <w:tcW w:w="2287" w:type="dxa"/>
            <w:shd w:val="clear" w:color="auto" w:fill="auto"/>
            <w:vAlign w:val="bottom"/>
          </w:tcPr>
          <w:p w14:paraId="325419C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Ворошилова, 3</w:t>
            </w:r>
          </w:p>
        </w:tc>
        <w:tc>
          <w:tcPr>
            <w:tcW w:w="2401" w:type="dxa"/>
            <w:shd w:val="clear" w:color="auto" w:fill="auto"/>
            <w:noWrap/>
            <w:vAlign w:val="center"/>
          </w:tcPr>
          <w:p w14:paraId="5F6D1FC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0,051</w:t>
            </w:r>
          </w:p>
        </w:tc>
        <w:tc>
          <w:tcPr>
            <w:tcW w:w="1400" w:type="dxa"/>
            <w:vAlign w:val="bottom"/>
          </w:tcPr>
          <w:p w14:paraId="786A3D7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127E88F" w14:textId="77777777" w:rsidTr="002D2112">
        <w:trPr>
          <w:trHeight w:val="109"/>
          <w:jc w:val="center"/>
        </w:trPr>
        <w:tc>
          <w:tcPr>
            <w:tcW w:w="698" w:type="dxa"/>
            <w:vAlign w:val="bottom"/>
          </w:tcPr>
          <w:p w14:paraId="7C6C0CB4"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175</w:t>
            </w:r>
          </w:p>
        </w:tc>
        <w:tc>
          <w:tcPr>
            <w:tcW w:w="3680" w:type="dxa"/>
            <w:shd w:val="clear" w:color="auto" w:fill="auto"/>
            <w:noWrap/>
            <w:vAlign w:val="bottom"/>
          </w:tcPr>
          <w:p w14:paraId="5830600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МО МВД России "Клинцовский"</w:t>
            </w:r>
          </w:p>
        </w:tc>
        <w:tc>
          <w:tcPr>
            <w:tcW w:w="2287" w:type="dxa"/>
            <w:shd w:val="clear" w:color="auto" w:fill="auto"/>
            <w:vAlign w:val="bottom"/>
          </w:tcPr>
          <w:p w14:paraId="52E0081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40</w:t>
            </w:r>
          </w:p>
        </w:tc>
        <w:tc>
          <w:tcPr>
            <w:tcW w:w="2401" w:type="dxa"/>
            <w:shd w:val="clear" w:color="auto" w:fill="auto"/>
            <w:noWrap/>
            <w:vAlign w:val="center"/>
          </w:tcPr>
          <w:p w14:paraId="77A237C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0,3312</w:t>
            </w:r>
          </w:p>
        </w:tc>
        <w:tc>
          <w:tcPr>
            <w:tcW w:w="1400" w:type="dxa"/>
            <w:vAlign w:val="bottom"/>
          </w:tcPr>
          <w:p w14:paraId="2542078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C302EEC" w14:textId="77777777" w:rsidTr="002D2112">
        <w:trPr>
          <w:trHeight w:val="109"/>
          <w:jc w:val="center"/>
        </w:trPr>
        <w:tc>
          <w:tcPr>
            <w:tcW w:w="698" w:type="dxa"/>
            <w:vAlign w:val="bottom"/>
          </w:tcPr>
          <w:p w14:paraId="2311B554"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176</w:t>
            </w:r>
          </w:p>
        </w:tc>
        <w:tc>
          <w:tcPr>
            <w:tcW w:w="3680" w:type="dxa"/>
            <w:shd w:val="clear" w:color="auto" w:fill="auto"/>
            <w:noWrap/>
            <w:vAlign w:val="bottom"/>
          </w:tcPr>
          <w:p w14:paraId="79662942"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ФКУ УИИ  УФСИН России по Брянской области</w:t>
            </w:r>
          </w:p>
        </w:tc>
        <w:tc>
          <w:tcPr>
            <w:tcW w:w="2287" w:type="dxa"/>
            <w:shd w:val="clear" w:color="auto" w:fill="auto"/>
            <w:vAlign w:val="bottom"/>
          </w:tcPr>
          <w:p w14:paraId="5F49CFB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К.Маркса, 34</w:t>
            </w:r>
          </w:p>
        </w:tc>
        <w:tc>
          <w:tcPr>
            <w:tcW w:w="2401" w:type="dxa"/>
            <w:shd w:val="clear" w:color="auto" w:fill="auto"/>
            <w:noWrap/>
            <w:vAlign w:val="center"/>
          </w:tcPr>
          <w:p w14:paraId="2DB1D04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w:t>
            </w:r>
          </w:p>
        </w:tc>
        <w:tc>
          <w:tcPr>
            <w:tcW w:w="1400" w:type="dxa"/>
            <w:vAlign w:val="bottom"/>
          </w:tcPr>
          <w:p w14:paraId="1990343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DD1390A" w14:textId="77777777" w:rsidTr="002D2112">
        <w:trPr>
          <w:trHeight w:val="109"/>
          <w:jc w:val="center"/>
        </w:trPr>
        <w:tc>
          <w:tcPr>
            <w:tcW w:w="698" w:type="dxa"/>
            <w:vAlign w:val="bottom"/>
          </w:tcPr>
          <w:p w14:paraId="6F84E0C2"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177</w:t>
            </w:r>
          </w:p>
        </w:tc>
        <w:tc>
          <w:tcPr>
            <w:tcW w:w="3680" w:type="dxa"/>
            <w:shd w:val="clear" w:color="auto" w:fill="auto"/>
            <w:noWrap/>
            <w:vAlign w:val="bottom"/>
          </w:tcPr>
          <w:p w14:paraId="57AF6830"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ФГКУ ВНГ УМВД России по Брянской области</w:t>
            </w:r>
          </w:p>
        </w:tc>
        <w:tc>
          <w:tcPr>
            <w:tcW w:w="2287" w:type="dxa"/>
            <w:shd w:val="clear" w:color="auto" w:fill="auto"/>
            <w:vAlign w:val="bottom"/>
          </w:tcPr>
          <w:p w14:paraId="7F3CE10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Льва Толстого, 13</w:t>
            </w:r>
          </w:p>
        </w:tc>
        <w:tc>
          <w:tcPr>
            <w:tcW w:w="2401" w:type="dxa"/>
            <w:shd w:val="clear" w:color="auto" w:fill="auto"/>
            <w:noWrap/>
            <w:vAlign w:val="center"/>
          </w:tcPr>
          <w:p w14:paraId="5D9304A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0,009</w:t>
            </w:r>
          </w:p>
        </w:tc>
        <w:tc>
          <w:tcPr>
            <w:tcW w:w="1400" w:type="dxa"/>
            <w:vAlign w:val="bottom"/>
          </w:tcPr>
          <w:p w14:paraId="6C26F6A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1777D7B" w14:textId="77777777" w:rsidTr="002D2112">
        <w:trPr>
          <w:trHeight w:val="109"/>
          <w:jc w:val="center"/>
        </w:trPr>
        <w:tc>
          <w:tcPr>
            <w:tcW w:w="698" w:type="dxa"/>
            <w:vAlign w:val="bottom"/>
          </w:tcPr>
          <w:p w14:paraId="4E85FC7D"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178</w:t>
            </w:r>
          </w:p>
        </w:tc>
        <w:tc>
          <w:tcPr>
            <w:tcW w:w="3680" w:type="dxa"/>
            <w:shd w:val="clear" w:color="auto" w:fill="auto"/>
            <w:noWrap/>
            <w:vAlign w:val="bottom"/>
          </w:tcPr>
          <w:p w14:paraId="053428A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УПФР в ГО г.Клинцы Брянской обл.</w:t>
            </w:r>
          </w:p>
        </w:tc>
        <w:tc>
          <w:tcPr>
            <w:tcW w:w="2287" w:type="dxa"/>
            <w:shd w:val="clear" w:color="auto" w:fill="auto"/>
            <w:vAlign w:val="bottom"/>
          </w:tcPr>
          <w:p w14:paraId="3D08F91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пер. Урицкого, 12</w:t>
            </w:r>
          </w:p>
        </w:tc>
        <w:tc>
          <w:tcPr>
            <w:tcW w:w="2401" w:type="dxa"/>
            <w:shd w:val="clear" w:color="auto" w:fill="auto"/>
            <w:noWrap/>
            <w:vAlign w:val="center"/>
          </w:tcPr>
          <w:p w14:paraId="1C49DB4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0,118</w:t>
            </w:r>
          </w:p>
        </w:tc>
        <w:tc>
          <w:tcPr>
            <w:tcW w:w="1400" w:type="dxa"/>
            <w:vAlign w:val="bottom"/>
          </w:tcPr>
          <w:p w14:paraId="586EE5E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17019C6" w14:textId="77777777" w:rsidTr="002D2112">
        <w:trPr>
          <w:trHeight w:val="109"/>
          <w:jc w:val="center"/>
        </w:trPr>
        <w:tc>
          <w:tcPr>
            <w:tcW w:w="698" w:type="dxa"/>
            <w:vAlign w:val="bottom"/>
          </w:tcPr>
          <w:p w14:paraId="50159CFE"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179</w:t>
            </w:r>
          </w:p>
        </w:tc>
        <w:tc>
          <w:tcPr>
            <w:tcW w:w="3680" w:type="dxa"/>
            <w:shd w:val="clear" w:color="auto" w:fill="auto"/>
            <w:noWrap/>
            <w:vAlign w:val="center"/>
          </w:tcPr>
          <w:p w14:paraId="683496C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ГКУ  "Отдел социальной защиты населения г. Клинцы"</w:t>
            </w:r>
          </w:p>
        </w:tc>
        <w:tc>
          <w:tcPr>
            <w:tcW w:w="2287" w:type="dxa"/>
            <w:shd w:val="clear" w:color="auto" w:fill="auto"/>
            <w:vAlign w:val="center"/>
          </w:tcPr>
          <w:p w14:paraId="4489870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55а</w:t>
            </w:r>
          </w:p>
        </w:tc>
        <w:tc>
          <w:tcPr>
            <w:tcW w:w="2401" w:type="dxa"/>
            <w:shd w:val="clear" w:color="auto" w:fill="auto"/>
            <w:noWrap/>
            <w:vAlign w:val="center"/>
          </w:tcPr>
          <w:p w14:paraId="6B0E8BA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0,106</w:t>
            </w:r>
          </w:p>
        </w:tc>
        <w:tc>
          <w:tcPr>
            <w:tcW w:w="1400" w:type="dxa"/>
            <w:vAlign w:val="bottom"/>
          </w:tcPr>
          <w:p w14:paraId="2810A3FE"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95CF898" w14:textId="77777777" w:rsidTr="002D2112">
        <w:trPr>
          <w:trHeight w:val="109"/>
          <w:jc w:val="center"/>
        </w:trPr>
        <w:tc>
          <w:tcPr>
            <w:tcW w:w="698" w:type="dxa"/>
            <w:vAlign w:val="bottom"/>
          </w:tcPr>
          <w:p w14:paraId="649973E1"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180</w:t>
            </w:r>
          </w:p>
        </w:tc>
        <w:tc>
          <w:tcPr>
            <w:tcW w:w="3680" w:type="dxa"/>
            <w:shd w:val="clear" w:color="auto" w:fill="auto"/>
            <w:noWrap/>
            <w:vAlign w:val="bottom"/>
          </w:tcPr>
          <w:p w14:paraId="6DFF6C5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ГКУ "ЦЗН города Клинцы"</w:t>
            </w:r>
          </w:p>
        </w:tc>
        <w:tc>
          <w:tcPr>
            <w:tcW w:w="2287" w:type="dxa"/>
            <w:shd w:val="clear" w:color="auto" w:fill="auto"/>
            <w:vAlign w:val="bottom"/>
          </w:tcPr>
          <w:p w14:paraId="7AECD54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5</w:t>
            </w:r>
          </w:p>
        </w:tc>
        <w:tc>
          <w:tcPr>
            <w:tcW w:w="2401" w:type="dxa"/>
            <w:shd w:val="clear" w:color="auto" w:fill="auto"/>
            <w:noWrap/>
            <w:vAlign w:val="center"/>
          </w:tcPr>
          <w:p w14:paraId="6ABF905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0,072</w:t>
            </w:r>
          </w:p>
        </w:tc>
        <w:tc>
          <w:tcPr>
            <w:tcW w:w="1400" w:type="dxa"/>
            <w:vAlign w:val="bottom"/>
          </w:tcPr>
          <w:p w14:paraId="52120BD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8105DAE" w14:textId="77777777" w:rsidTr="002D2112">
        <w:trPr>
          <w:trHeight w:val="109"/>
          <w:jc w:val="center"/>
        </w:trPr>
        <w:tc>
          <w:tcPr>
            <w:tcW w:w="698" w:type="dxa"/>
            <w:vAlign w:val="bottom"/>
          </w:tcPr>
          <w:p w14:paraId="1EB9AF9F"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181</w:t>
            </w:r>
          </w:p>
        </w:tc>
        <w:tc>
          <w:tcPr>
            <w:tcW w:w="3680" w:type="dxa"/>
            <w:shd w:val="clear" w:color="auto" w:fill="auto"/>
            <w:noWrap/>
            <w:vAlign w:val="bottom"/>
          </w:tcPr>
          <w:p w14:paraId="5493166A"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ГБУ КЦСОН г.Клинцы и Клинцовского района</w:t>
            </w:r>
          </w:p>
        </w:tc>
        <w:tc>
          <w:tcPr>
            <w:tcW w:w="2287" w:type="dxa"/>
            <w:shd w:val="clear" w:color="auto" w:fill="auto"/>
            <w:vAlign w:val="bottom"/>
          </w:tcPr>
          <w:p w14:paraId="29CFCE6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35</w:t>
            </w:r>
          </w:p>
        </w:tc>
        <w:tc>
          <w:tcPr>
            <w:tcW w:w="2401" w:type="dxa"/>
            <w:shd w:val="clear" w:color="auto" w:fill="auto"/>
            <w:noWrap/>
            <w:vAlign w:val="center"/>
          </w:tcPr>
          <w:p w14:paraId="242F175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0,0236</w:t>
            </w:r>
          </w:p>
        </w:tc>
        <w:tc>
          <w:tcPr>
            <w:tcW w:w="1400" w:type="dxa"/>
            <w:vAlign w:val="bottom"/>
          </w:tcPr>
          <w:p w14:paraId="3D9F6C7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EDE398C" w14:textId="77777777" w:rsidTr="002D2112">
        <w:trPr>
          <w:trHeight w:val="109"/>
          <w:jc w:val="center"/>
        </w:trPr>
        <w:tc>
          <w:tcPr>
            <w:tcW w:w="698" w:type="dxa"/>
            <w:vAlign w:val="bottom"/>
          </w:tcPr>
          <w:p w14:paraId="16E6B740"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182</w:t>
            </w:r>
          </w:p>
        </w:tc>
        <w:tc>
          <w:tcPr>
            <w:tcW w:w="3680" w:type="dxa"/>
            <w:shd w:val="clear" w:color="auto" w:fill="auto"/>
            <w:noWrap/>
            <w:vAlign w:val="bottom"/>
          </w:tcPr>
          <w:p w14:paraId="2C10E054"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ГАПОУ БТЭиР</w:t>
            </w:r>
          </w:p>
        </w:tc>
        <w:tc>
          <w:tcPr>
            <w:tcW w:w="2287" w:type="dxa"/>
            <w:shd w:val="clear" w:color="auto" w:fill="auto"/>
            <w:vAlign w:val="center"/>
          </w:tcPr>
          <w:p w14:paraId="1E7AB45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29</w:t>
            </w:r>
          </w:p>
        </w:tc>
        <w:tc>
          <w:tcPr>
            <w:tcW w:w="2401" w:type="dxa"/>
            <w:shd w:val="clear" w:color="auto" w:fill="auto"/>
            <w:noWrap/>
            <w:vAlign w:val="center"/>
          </w:tcPr>
          <w:p w14:paraId="6464F51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0,7</w:t>
            </w:r>
          </w:p>
        </w:tc>
        <w:tc>
          <w:tcPr>
            <w:tcW w:w="1400" w:type="dxa"/>
            <w:vAlign w:val="bottom"/>
          </w:tcPr>
          <w:p w14:paraId="101BA03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3D85F4F" w14:textId="77777777" w:rsidTr="002D2112">
        <w:trPr>
          <w:trHeight w:val="109"/>
          <w:jc w:val="center"/>
        </w:trPr>
        <w:tc>
          <w:tcPr>
            <w:tcW w:w="698" w:type="dxa"/>
            <w:vAlign w:val="bottom"/>
          </w:tcPr>
          <w:p w14:paraId="7E5261FC"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183</w:t>
            </w:r>
          </w:p>
        </w:tc>
        <w:tc>
          <w:tcPr>
            <w:tcW w:w="3680" w:type="dxa"/>
            <w:shd w:val="clear" w:color="auto" w:fill="auto"/>
            <w:noWrap/>
            <w:vAlign w:val="bottom"/>
          </w:tcPr>
          <w:p w14:paraId="3985EE3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ГБУК "Брянский государственный краеведческий музей"</w:t>
            </w:r>
          </w:p>
        </w:tc>
        <w:tc>
          <w:tcPr>
            <w:tcW w:w="2287" w:type="dxa"/>
            <w:shd w:val="clear" w:color="auto" w:fill="auto"/>
            <w:vAlign w:val="bottom"/>
          </w:tcPr>
          <w:p w14:paraId="6211975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Октябрьская, 45</w:t>
            </w:r>
          </w:p>
        </w:tc>
        <w:tc>
          <w:tcPr>
            <w:tcW w:w="2401" w:type="dxa"/>
            <w:shd w:val="clear" w:color="auto" w:fill="auto"/>
            <w:noWrap/>
            <w:vAlign w:val="center"/>
          </w:tcPr>
          <w:p w14:paraId="57E8B8A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0,0284</w:t>
            </w:r>
          </w:p>
        </w:tc>
        <w:tc>
          <w:tcPr>
            <w:tcW w:w="1400" w:type="dxa"/>
            <w:vAlign w:val="bottom"/>
          </w:tcPr>
          <w:p w14:paraId="15FFDD4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D5D997A" w14:textId="77777777" w:rsidTr="002D2112">
        <w:trPr>
          <w:trHeight w:val="109"/>
          <w:jc w:val="center"/>
        </w:trPr>
        <w:tc>
          <w:tcPr>
            <w:tcW w:w="698" w:type="dxa"/>
            <w:vAlign w:val="bottom"/>
          </w:tcPr>
          <w:p w14:paraId="6ECD18DC"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184</w:t>
            </w:r>
          </w:p>
        </w:tc>
        <w:tc>
          <w:tcPr>
            <w:tcW w:w="3680" w:type="dxa"/>
            <w:shd w:val="clear" w:color="auto" w:fill="auto"/>
            <w:noWrap/>
            <w:vAlign w:val="bottom"/>
          </w:tcPr>
          <w:p w14:paraId="4D3FB4D8"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Клинцовская кадетская школа-интернат</w:t>
            </w:r>
          </w:p>
        </w:tc>
        <w:tc>
          <w:tcPr>
            <w:tcW w:w="2287" w:type="dxa"/>
            <w:shd w:val="clear" w:color="auto" w:fill="auto"/>
            <w:vAlign w:val="bottom"/>
          </w:tcPr>
          <w:p w14:paraId="2009A54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Калинина, 139</w:t>
            </w:r>
          </w:p>
        </w:tc>
        <w:tc>
          <w:tcPr>
            <w:tcW w:w="2401" w:type="dxa"/>
            <w:shd w:val="clear" w:color="auto" w:fill="auto"/>
            <w:noWrap/>
            <w:vAlign w:val="center"/>
          </w:tcPr>
          <w:p w14:paraId="2D1744D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0,6827</w:t>
            </w:r>
          </w:p>
        </w:tc>
        <w:tc>
          <w:tcPr>
            <w:tcW w:w="1400" w:type="dxa"/>
            <w:vAlign w:val="bottom"/>
          </w:tcPr>
          <w:p w14:paraId="70B93CC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04B685F" w14:textId="77777777" w:rsidTr="002D2112">
        <w:trPr>
          <w:trHeight w:val="109"/>
          <w:jc w:val="center"/>
        </w:trPr>
        <w:tc>
          <w:tcPr>
            <w:tcW w:w="698" w:type="dxa"/>
            <w:vAlign w:val="bottom"/>
          </w:tcPr>
          <w:p w14:paraId="5AD5A87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185</w:t>
            </w:r>
          </w:p>
        </w:tc>
        <w:tc>
          <w:tcPr>
            <w:tcW w:w="3680" w:type="dxa"/>
            <w:shd w:val="clear" w:color="auto" w:fill="auto"/>
            <w:noWrap/>
            <w:vAlign w:val="bottom"/>
          </w:tcPr>
          <w:p w14:paraId="51AD0AE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Управление ЗАГС Брянской области</w:t>
            </w:r>
          </w:p>
        </w:tc>
        <w:tc>
          <w:tcPr>
            <w:tcW w:w="2287" w:type="dxa"/>
            <w:shd w:val="clear" w:color="auto" w:fill="auto"/>
            <w:vAlign w:val="bottom"/>
          </w:tcPr>
          <w:p w14:paraId="76888E7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Мира,107А</w:t>
            </w:r>
          </w:p>
        </w:tc>
        <w:tc>
          <w:tcPr>
            <w:tcW w:w="2401" w:type="dxa"/>
            <w:shd w:val="clear" w:color="auto" w:fill="auto"/>
            <w:noWrap/>
            <w:vAlign w:val="center"/>
          </w:tcPr>
          <w:p w14:paraId="6FCF6FA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0,0479</w:t>
            </w:r>
          </w:p>
        </w:tc>
        <w:tc>
          <w:tcPr>
            <w:tcW w:w="1400" w:type="dxa"/>
            <w:vAlign w:val="bottom"/>
          </w:tcPr>
          <w:p w14:paraId="03FB71D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377453F" w14:textId="77777777" w:rsidTr="002D2112">
        <w:trPr>
          <w:trHeight w:val="109"/>
          <w:jc w:val="center"/>
        </w:trPr>
        <w:tc>
          <w:tcPr>
            <w:tcW w:w="698" w:type="dxa"/>
            <w:vAlign w:val="bottom"/>
          </w:tcPr>
          <w:p w14:paraId="47EFFCD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186</w:t>
            </w:r>
          </w:p>
        </w:tc>
        <w:tc>
          <w:tcPr>
            <w:tcW w:w="3680" w:type="dxa"/>
            <w:shd w:val="clear" w:color="auto" w:fill="auto"/>
            <w:noWrap/>
            <w:vAlign w:val="center"/>
          </w:tcPr>
          <w:p w14:paraId="5CC3DFB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ГБУЗ "Клинцовская ЦГБ"</w:t>
            </w:r>
          </w:p>
        </w:tc>
        <w:tc>
          <w:tcPr>
            <w:tcW w:w="2287" w:type="dxa"/>
            <w:shd w:val="clear" w:color="auto" w:fill="auto"/>
            <w:vAlign w:val="center"/>
          </w:tcPr>
          <w:p w14:paraId="616AED0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58</w:t>
            </w:r>
          </w:p>
        </w:tc>
        <w:tc>
          <w:tcPr>
            <w:tcW w:w="2401" w:type="dxa"/>
            <w:shd w:val="clear" w:color="auto" w:fill="auto"/>
            <w:noWrap/>
            <w:vAlign w:val="center"/>
          </w:tcPr>
          <w:p w14:paraId="5E1465E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2,116</w:t>
            </w:r>
          </w:p>
        </w:tc>
        <w:tc>
          <w:tcPr>
            <w:tcW w:w="1400" w:type="dxa"/>
            <w:vAlign w:val="bottom"/>
          </w:tcPr>
          <w:p w14:paraId="4F95735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0,1222</w:t>
            </w:r>
          </w:p>
        </w:tc>
      </w:tr>
      <w:tr w:rsidR="00BE5F24" w:rsidRPr="002D6A06" w14:paraId="6ED3DA82" w14:textId="77777777" w:rsidTr="002D2112">
        <w:trPr>
          <w:trHeight w:val="109"/>
          <w:jc w:val="center"/>
        </w:trPr>
        <w:tc>
          <w:tcPr>
            <w:tcW w:w="698" w:type="dxa"/>
            <w:vAlign w:val="bottom"/>
          </w:tcPr>
          <w:p w14:paraId="01A85DE7"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187</w:t>
            </w:r>
          </w:p>
        </w:tc>
        <w:tc>
          <w:tcPr>
            <w:tcW w:w="3680" w:type="dxa"/>
            <w:shd w:val="clear" w:color="auto" w:fill="auto"/>
            <w:noWrap/>
          </w:tcPr>
          <w:p w14:paraId="33271C7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ГБУЗ "Клинцовский дом ребенка"</w:t>
            </w:r>
          </w:p>
        </w:tc>
        <w:tc>
          <w:tcPr>
            <w:tcW w:w="2287" w:type="dxa"/>
            <w:shd w:val="clear" w:color="auto" w:fill="auto"/>
          </w:tcPr>
          <w:p w14:paraId="7E7CE2B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П.Коммуны, 41</w:t>
            </w:r>
          </w:p>
        </w:tc>
        <w:tc>
          <w:tcPr>
            <w:tcW w:w="2401" w:type="dxa"/>
            <w:shd w:val="clear" w:color="auto" w:fill="auto"/>
            <w:noWrap/>
            <w:vAlign w:val="center"/>
          </w:tcPr>
          <w:p w14:paraId="1813779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0,176</w:t>
            </w:r>
          </w:p>
        </w:tc>
        <w:tc>
          <w:tcPr>
            <w:tcW w:w="1400" w:type="dxa"/>
            <w:vAlign w:val="bottom"/>
          </w:tcPr>
          <w:p w14:paraId="3DE0A98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13CDE27" w14:textId="77777777" w:rsidTr="002D2112">
        <w:trPr>
          <w:trHeight w:val="109"/>
          <w:jc w:val="center"/>
        </w:trPr>
        <w:tc>
          <w:tcPr>
            <w:tcW w:w="698" w:type="dxa"/>
            <w:vAlign w:val="bottom"/>
          </w:tcPr>
          <w:p w14:paraId="507297D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188</w:t>
            </w:r>
          </w:p>
        </w:tc>
        <w:tc>
          <w:tcPr>
            <w:tcW w:w="3680" w:type="dxa"/>
            <w:shd w:val="clear" w:color="auto" w:fill="auto"/>
            <w:noWrap/>
            <w:vAlign w:val="bottom"/>
          </w:tcPr>
          <w:p w14:paraId="57384BF4"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ГБПОУ КИПК</w:t>
            </w:r>
          </w:p>
        </w:tc>
        <w:tc>
          <w:tcPr>
            <w:tcW w:w="2287" w:type="dxa"/>
            <w:shd w:val="clear" w:color="auto" w:fill="auto"/>
            <w:vAlign w:val="bottom"/>
          </w:tcPr>
          <w:p w14:paraId="25C6AD9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24</w:t>
            </w:r>
          </w:p>
        </w:tc>
        <w:tc>
          <w:tcPr>
            <w:tcW w:w="2401" w:type="dxa"/>
            <w:shd w:val="clear" w:color="auto" w:fill="auto"/>
            <w:noWrap/>
            <w:vAlign w:val="center"/>
          </w:tcPr>
          <w:p w14:paraId="51FEBE3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0,8859</w:t>
            </w:r>
          </w:p>
        </w:tc>
        <w:tc>
          <w:tcPr>
            <w:tcW w:w="1400" w:type="dxa"/>
            <w:vAlign w:val="bottom"/>
          </w:tcPr>
          <w:p w14:paraId="34D52D6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0,1115</w:t>
            </w:r>
          </w:p>
        </w:tc>
      </w:tr>
      <w:tr w:rsidR="00BE5F24" w:rsidRPr="002D6A06" w14:paraId="1DC3BA9F" w14:textId="77777777" w:rsidTr="002D2112">
        <w:trPr>
          <w:trHeight w:val="109"/>
          <w:jc w:val="center"/>
        </w:trPr>
        <w:tc>
          <w:tcPr>
            <w:tcW w:w="698" w:type="dxa"/>
            <w:vAlign w:val="bottom"/>
          </w:tcPr>
          <w:p w14:paraId="47236E69"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189</w:t>
            </w:r>
          </w:p>
        </w:tc>
        <w:tc>
          <w:tcPr>
            <w:tcW w:w="3680" w:type="dxa"/>
            <w:shd w:val="clear" w:color="auto" w:fill="auto"/>
            <w:noWrap/>
            <w:vAlign w:val="bottom"/>
          </w:tcPr>
          <w:p w14:paraId="354F8FE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МБУ ДК</w:t>
            </w:r>
          </w:p>
        </w:tc>
        <w:tc>
          <w:tcPr>
            <w:tcW w:w="2287" w:type="dxa"/>
            <w:shd w:val="clear" w:color="auto" w:fill="auto"/>
            <w:vAlign w:val="center"/>
          </w:tcPr>
          <w:p w14:paraId="484F8D7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70</w:t>
            </w:r>
          </w:p>
        </w:tc>
        <w:tc>
          <w:tcPr>
            <w:tcW w:w="2401" w:type="dxa"/>
            <w:shd w:val="clear" w:color="auto" w:fill="auto"/>
            <w:noWrap/>
            <w:vAlign w:val="center"/>
          </w:tcPr>
          <w:p w14:paraId="2EF4040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0,3855</w:t>
            </w:r>
          </w:p>
        </w:tc>
        <w:tc>
          <w:tcPr>
            <w:tcW w:w="1400" w:type="dxa"/>
            <w:vAlign w:val="bottom"/>
          </w:tcPr>
          <w:p w14:paraId="624C221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77E4DB7" w14:textId="77777777" w:rsidTr="002D2112">
        <w:trPr>
          <w:trHeight w:val="109"/>
          <w:jc w:val="center"/>
        </w:trPr>
        <w:tc>
          <w:tcPr>
            <w:tcW w:w="698" w:type="dxa"/>
            <w:vAlign w:val="center"/>
          </w:tcPr>
          <w:p w14:paraId="78DB346F"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80" w:type="dxa"/>
            <w:shd w:val="clear" w:color="auto" w:fill="auto"/>
            <w:noWrap/>
            <w:vAlign w:val="center"/>
          </w:tcPr>
          <w:p w14:paraId="0C777BE4"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5ED88D27"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34ABFB44" w14:textId="77777777" w:rsidR="00BE5F24" w:rsidRPr="00922F9F" w:rsidRDefault="00BE5F24" w:rsidP="00A166AD">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44D34156"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E5F24" w:rsidRPr="002D6A06" w14:paraId="3B87C220" w14:textId="77777777" w:rsidTr="002D2112">
        <w:trPr>
          <w:trHeight w:val="109"/>
          <w:jc w:val="center"/>
        </w:trPr>
        <w:tc>
          <w:tcPr>
            <w:tcW w:w="698" w:type="dxa"/>
            <w:vAlign w:val="bottom"/>
          </w:tcPr>
          <w:p w14:paraId="43785EA4"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190</w:t>
            </w:r>
          </w:p>
        </w:tc>
        <w:tc>
          <w:tcPr>
            <w:tcW w:w="3680" w:type="dxa"/>
            <w:shd w:val="clear" w:color="auto" w:fill="auto"/>
            <w:noWrap/>
            <w:vAlign w:val="bottom"/>
          </w:tcPr>
          <w:p w14:paraId="7BD3887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МБУ ДО "ДШИ им. Е.М. Беляева"</w:t>
            </w:r>
          </w:p>
        </w:tc>
        <w:tc>
          <w:tcPr>
            <w:tcW w:w="2287" w:type="dxa"/>
            <w:shd w:val="clear" w:color="auto" w:fill="auto"/>
            <w:vAlign w:val="center"/>
          </w:tcPr>
          <w:p w14:paraId="7D27946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19</w:t>
            </w:r>
          </w:p>
        </w:tc>
        <w:tc>
          <w:tcPr>
            <w:tcW w:w="2401" w:type="dxa"/>
            <w:shd w:val="clear" w:color="auto" w:fill="auto"/>
            <w:noWrap/>
            <w:vAlign w:val="center"/>
          </w:tcPr>
          <w:p w14:paraId="7275E6D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0,194</w:t>
            </w:r>
          </w:p>
        </w:tc>
        <w:tc>
          <w:tcPr>
            <w:tcW w:w="1400" w:type="dxa"/>
            <w:vAlign w:val="bottom"/>
          </w:tcPr>
          <w:p w14:paraId="3025F72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ABCFD0D" w14:textId="77777777" w:rsidTr="002D2112">
        <w:trPr>
          <w:trHeight w:val="109"/>
          <w:jc w:val="center"/>
        </w:trPr>
        <w:tc>
          <w:tcPr>
            <w:tcW w:w="698" w:type="dxa"/>
            <w:vAlign w:val="bottom"/>
          </w:tcPr>
          <w:p w14:paraId="622F247C"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191</w:t>
            </w:r>
          </w:p>
        </w:tc>
        <w:tc>
          <w:tcPr>
            <w:tcW w:w="3680" w:type="dxa"/>
            <w:shd w:val="clear" w:color="auto" w:fill="auto"/>
            <w:noWrap/>
            <w:vAlign w:val="bottom"/>
          </w:tcPr>
          <w:p w14:paraId="4597813D"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МКУ "УГОЧС г. Клинцы Брянской обл."</w:t>
            </w:r>
          </w:p>
        </w:tc>
        <w:tc>
          <w:tcPr>
            <w:tcW w:w="2287" w:type="dxa"/>
            <w:shd w:val="clear" w:color="auto" w:fill="auto"/>
            <w:vAlign w:val="bottom"/>
          </w:tcPr>
          <w:p w14:paraId="6045D2F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Калинина, 151</w:t>
            </w:r>
          </w:p>
        </w:tc>
        <w:tc>
          <w:tcPr>
            <w:tcW w:w="2401" w:type="dxa"/>
            <w:shd w:val="clear" w:color="auto" w:fill="auto"/>
            <w:noWrap/>
            <w:vAlign w:val="center"/>
          </w:tcPr>
          <w:p w14:paraId="71BBCE8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0,384</w:t>
            </w:r>
          </w:p>
        </w:tc>
        <w:tc>
          <w:tcPr>
            <w:tcW w:w="1400" w:type="dxa"/>
            <w:vAlign w:val="bottom"/>
          </w:tcPr>
          <w:p w14:paraId="4CEE3D9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FD99D65" w14:textId="77777777" w:rsidTr="002D2112">
        <w:trPr>
          <w:trHeight w:val="109"/>
          <w:jc w:val="center"/>
        </w:trPr>
        <w:tc>
          <w:tcPr>
            <w:tcW w:w="698" w:type="dxa"/>
            <w:vAlign w:val="bottom"/>
          </w:tcPr>
          <w:p w14:paraId="6F44D4F4"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192</w:t>
            </w:r>
          </w:p>
        </w:tc>
        <w:tc>
          <w:tcPr>
            <w:tcW w:w="3680" w:type="dxa"/>
            <w:shd w:val="clear" w:color="auto" w:fill="auto"/>
            <w:noWrap/>
            <w:vAlign w:val="bottom"/>
          </w:tcPr>
          <w:p w14:paraId="3EAA90C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МБУК ЦБС г.Клинцы</w:t>
            </w:r>
          </w:p>
        </w:tc>
        <w:tc>
          <w:tcPr>
            <w:tcW w:w="2287" w:type="dxa"/>
            <w:shd w:val="clear" w:color="auto" w:fill="auto"/>
            <w:vAlign w:val="bottom"/>
          </w:tcPr>
          <w:p w14:paraId="3081BB3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Гагарина, 48</w:t>
            </w:r>
          </w:p>
        </w:tc>
        <w:tc>
          <w:tcPr>
            <w:tcW w:w="2401" w:type="dxa"/>
            <w:shd w:val="clear" w:color="auto" w:fill="auto"/>
            <w:noWrap/>
            <w:vAlign w:val="center"/>
          </w:tcPr>
          <w:p w14:paraId="7BF76C3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0,094</w:t>
            </w:r>
          </w:p>
        </w:tc>
        <w:tc>
          <w:tcPr>
            <w:tcW w:w="1400" w:type="dxa"/>
            <w:vAlign w:val="bottom"/>
          </w:tcPr>
          <w:p w14:paraId="5E0062C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w:t>
            </w:r>
          </w:p>
        </w:tc>
      </w:tr>
      <w:tr w:rsidR="00BE5F24" w:rsidRPr="002D6A06" w14:paraId="1E3F25BB" w14:textId="77777777" w:rsidTr="002D2112">
        <w:trPr>
          <w:trHeight w:val="109"/>
          <w:jc w:val="center"/>
        </w:trPr>
        <w:tc>
          <w:tcPr>
            <w:tcW w:w="698" w:type="dxa"/>
            <w:vAlign w:val="bottom"/>
          </w:tcPr>
          <w:p w14:paraId="6A77FB43"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193</w:t>
            </w:r>
          </w:p>
        </w:tc>
        <w:tc>
          <w:tcPr>
            <w:tcW w:w="3680" w:type="dxa"/>
            <w:shd w:val="clear" w:color="auto" w:fill="auto"/>
            <w:noWrap/>
            <w:vAlign w:val="center"/>
          </w:tcPr>
          <w:p w14:paraId="17EF35C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МБОУ - СОШ№9</w:t>
            </w:r>
          </w:p>
        </w:tc>
        <w:tc>
          <w:tcPr>
            <w:tcW w:w="2287" w:type="dxa"/>
            <w:shd w:val="clear" w:color="auto" w:fill="auto"/>
            <w:vAlign w:val="center"/>
          </w:tcPr>
          <w:p w14:paraId="4EEFA1A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Калинина, 155</w:t>
            </w:r>
          </w:p>
        </w:tc>
        <w:tc>
          <w:tcPr>
            <w:tcW w:w="2401" w:type="dxa"/>
            <w:shd w:val="clear" w:color="auto" w:fill="auto"/>
            <w:noWrap/>
            <w:vAlign w:val="center"/>
          </w:tcPr>
          <w:p w14:paraId="5A18AB7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0,3259</w:t>
            </w:r>
          </w:p>
        </w:tc>
        <w:tc>
          <w:tcPr>
            <w:tcW w:w="1400" w:type="dxa"/>
            <w:vAlign w:val="bottom"/>
          </w:tcPr>
          <w:p w14:paraId="7F77492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0,054</w:t>
            </w:r>
          </w:p>
        </w:tc>
      </w:tr>
      <w:tr w:rsidR="00BE5F24" w:rsidRPr="002D6A06" w14:paraId="6B6F9DB1" w14:textId="77777777" w:rsidTr="002D2112">
        <w:trPr>
          <w:trHeight w:val="109"/>
          <w:jc w:val="center"/>
        </w:trPr>
        <w:tc>
          <w:tcPr>
            <w:tcW w:w="698" w:type="dxa"/>
            <w:vAlign w:val="bottom"/>
          </w:tcPr>
          <w:p w14:paraId="77973D70" w14:textId="77777777" w:rsidR="00BE5F24" w:rsidRPr="00ED1B12" w:rsidRDefault="00BE5F24" w:rsidP="00A166AD">
            <w:pPr>
              <w:spacing w:after="0" w:line="240" w:lineRule="auto"/>
              <w:jc w:val="center"/>
              <w:rPr>
                <w:rFonts w:cs="Times New Roman"/>
                <w:color w:val="000000"/>
                <w:sz w:val="22"/>
              </w:rPr>
            </w:pPr>
            <w:r w:rsidRPr="00ED1B12">
              <w:rPr>
                <w:rFonts w:cs="Times New Roman"/>
                <w:color w:val="000000"/>
                <w:sz w:val="22"/>
              </w:rPr>
              <w:t>194</w:t>
            </w:r>
          </w:p>
        </w:tc>
        <w:tc>
          <w:tcPr>
            <w:tcW w:w="3680" w:type="dxa"/>
            <w:shd w:val="clear" w:color="auto" w:fill="auto"/>
            <w:noWrap/>
            <w:vAlign w:val="bottom"/>
          </w:tcPr>
          <w:p w14:paraId="001CEEF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МБОУ - СОШ №3</w:t>
            </w:r>
          </w:p>
        </w:tc>
        <w:tc>
          <w:tcPr>
            <w:tcW w:w="2287" w:type="dxa"/>
            <w:shd w:val="clear" w:color="auto" w:fill="auto"/>
            <w:vAlign w:val="bottom"/>
          </w:tcPr>
          <w:p w14:paraId="71086E8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137</w:t>
            </w:r>
          </w:p>
        </w:tc>
        <w:tc>
          <w:tcPr>
            <w:tcW w:w="2401" w:type="dxa"/>
            <w:shd w:val="clear" w:color="auto" w:fill="auto"/>
            <w:noWrap/>
            <w:vAlign w:val="center"/>
          </w:tcPr>
          <w:p w14:paraId="6B85AB2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0,3254</w:t>
            </w:r>
          </w:p>
        </w:tc>
        <w:tc>
          <w:tcPr>
            <w:tcW w:w="1400" w:type="dxa"/>
            <w:vAlign w:val="bottom"/>
          </w:tcPr>
          <w:p w14:paraId="0203EB8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504ED27" w14:textId="77777777" w:rsidTr="002D2112">
        <w:trPr>
          <w:trHeight w:val="109"/>
          <w:jc w:val="center"/>
        </w:trPr>
        <w:tc>
          <w:tcPr>
            <w:tcW w:w="698" w:type="dxa"/>
            <w:vAlign w:val="bottom"/>
          </w:tcPr>
          <w:p w14:paraId="34016E9D"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195</w:t>
            </w:r>
          </w:p>
        </w:tc>
        <w:tc>
          <w:tcPr>
            <w:tcW w:w="3680" w:type="dxa"/>
            <w:shd w:val="clear" w:color="auto" w:fill="auto"/>
            <w:noWrap/>
            <w:vAlign w:val="bottom"/>
          </w:tcPr>
          <w:p w14:paraId="35FD496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МБУДО ДЮСШ им. В.И. Шкурного</w:t>
            </w:r>
          </w:p>
        </w:tc>
        <w:tc>
          <w:tcPr>
            <w:tcW w:w="2287" w:type="dxa"/>
            <w:shd w:val="clear" w:color="auto" w:fill="auto"/>
            <w:vAlign w:val="center"/>
          </w:tcPr>
          <w:p w14:paraId="50F5385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70</w:t>
            </w:r>
          </w:p>
        </w:tc>
        <w:tc>
          <w:tcPr>
            <w:tcW w:w="2401" w:type="dxa"/>
            <w:shd w:val="clear" w:color="auto" w:fill="auto"/>
            <w:noWrap/>
            <w:vAlign w:val="center"/>
          </w:tcPr>
          <w:p w14:paraId="6A7EAE6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0,1556</w:t>
            </w:r>
          </w:p>
        </w:tc>
        <w:tc>
          <w:tcPr>
            <w:tcW w:w="1400" w:type="dxa"/>
            <w:vAlign w:val="bottom"/>
          </w:tcPr>
          <w:p w14:paraId="18F6897B"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FEAD77B" w14:textId="77777777" w:rsidTr="002D2112">
        <w:trPr>
          <w:trHeight w:val="109"/>
          <w:jc w:val="center"/>
        </w:trPr>
        <w:tc>
          <w:tcPr>
            <w:tcW w:w="698" w:type="dxa"/>
            <w:vAlign w:val="bottom"/>
          </w:tcPr>
          <w:p w14:paraId="690AD73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196</w:t>
            </w:r>
          </w:p>
        </w:tc>
        <w:tc>
          <w:tcPr>
            <w:tcW w:w="3680" w:type="dxa"/>
            <w:shd w:val="clear" w:color="auto" w:fill="auto"/>
            <w:noWrap/>
            <w:vAlign w:val="bottom"/>
          </w:tcPr>
          <w:p w14:paraId="5FEF685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МБУК "МЦКДР"</w:t>
            </w:r>
          </w:p>
        </w:tc>
        <w:tc>
          <w:tcPr>
            <w:tcW w:w="2287" w:type="dxa"/>
            <w:shd w:val="clear" w:color="auto" w:fill="auto"/>
            <w:vAlign w:val="bottom"/>
          </w:tcPr>
          <w:p w14:paraId="7E81D79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пр-кт Ленина, 47</w:t>
            </w:r>
          </w:p>
        </w:tc>
        <w:tc>
          <w:tcPr>
            <w:tcW w:w="2401" w:type="dxa"/>
            <w:shd w:val="clear" w:color="auto" w:fill="auto"/>
            <w:noWrap/>
            <w:vAlign w:val="center"/>
          </w:tcPr>
          <w:p w14:paraId="5639D3B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0,0560</w:t>
            </w:r>
          </w:p>
        </w:tc>
        <w:tc>
          <w:tcPr>
            <w:tcW w:w="1400" w:type="dxa"/>
            <w:vAlign w:val="bottom"/>
          </w:tcPr>
          <w:p w14:paraId="037AFA8E"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C3BAE1E" w14:textId="77777777" w:rsidTr="002D2112">
        <w:trPr>
          <w:trHeight w:val="109"/>
          <w:jc w:val="center"/>
        </w:trPr>
        <w:tc>
          <w:tcPr>
            <w:tcW w:w="698" w:type="dxa"/>
            <w:vAlign w:val="bottom"/>
          </w:tcPr>
          <w:p w14:paraId="0F593E8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197</w:t>
            </w:r>
          </w:p>
        </w:tc>
        <w:tc>
          <w:tcPr>
            <w:tcW w:w="3680" w:type="dxa"/>
            <w:shd w:val="clear" w:color="auto" w:fill="auto"/>
            <w:noWrap/>
            <w:vAlign w:val="bottom"/>
          </w:tcPr>
          <w:p w14:paraId="6DBFDD3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МБОУ - СОШ №8</w:t>
            </w:r>
          </w:p>
        </w:tc>
        <w:tc>
          <w:tcPr>
            <w:tcW w:w="2287" w:type="dxa"/>
            <w:shd w:val="clear" w:color="auto" w:fill="auto"/>
            <w:vAlign w:val="bottom"/>
          </w:tcPr>
          <w:p w14:paraId="7497491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139</w:t>
            </w:r>
          </w:p>
        </w:tc>
        <w:tc>
          <w:tcPr>
            <w:tcW w:w="2401" w:type="dxa"/>
            <w:shd w:val="clear" w:color="auto" w:fill="auto"/>
            <w:noWrap/>
            <w:vAlign w:val="center"/>
          </w:tcPr>
          <w:p w14:paraId="6ADC192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0,23</w:t>
            </w:r>
          </w:p>
        </w:tc>
        <w:tc>
          <w:tcPr>
            <w:tcW w:w="1400" w:type="dxa"/>
            <w:vAlign w:val="bottom"/>
          </w:tcPr>
          <w:p w14:paraId="18BCC0C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5AFAFDE" w14:textId="77777777" w:rsidTr="002D2112">
        <w:trPr>
          <w:trHeight w:val="109"/>
          <w:jc w:val="center"/>
        </w:trPr>
        <w:tc>
          <w:tcPr>
            <w:tcW w:w="698" w:type="dxa"/>
            <w:vAlign w:val="bottom"/>
          </w:tcPr>
          <w:p w14:paraId="38936DFF"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198</w:t>
            </w:r>
          </w:p>
        </w:tc>
        <w:tc>
          <w:tcPr>
            <w:tcW w:w="3680" w:type="dxa"/>
            <w:shd w:val="clear" w:color="auto" w:fill="auto"/>
            <w:noWrap/>
            <w:vAlign w:val="bottom"/>
          </w:tcPr>
          <w:p w14:paraId="0AEF92D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МБОУ - СОШ №2 им. Герцена</w:t>
            </w:r>
          </w:p>
        </w:tc>
        <w:tc>
          <w:tcPr>
            <w:tcW w:w="2287" w:type="dxa"/>
            <w:shd w:val="clear" w:color="auto" w:fill="auto"/>
            <w:vAlign w:val="bottom"/>
          </w:tcPr>
          <w:p w14:paraId="23E1660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Октябрьская, 29</w:t>
            </w:r>
          </w:p>
        </w:tc>
        <w:tc>
          <w:tcPr>
            <w:tcW w:w="2401" w:type="dxa"/>
            <w:shd w:val="clear" w:color="auto" w:fill="auto"/>
            <w:noWrap/>
            <w:vAlign w:val="center"/>
          </w:tcPr>
          <w:p w14:paraId="1914C4A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0,339</w:t>
            </w:r>
          </w:p>
        </w:tc>
        <w:tc>
          <w:tcPr>
            <w:tcW w:w="1400" w:type="dxa"/>
            <w:vAlign w:val="bottom"/>
          </w:tcPr>
          <w:p w14:paraId="4CCA3DB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EAE7BF7" w14:textId="77777777" w:rsidTr="002D2112">
        <w:trPr>
          <w:trHeight w:val="109"/>
          <w:jc w:val="center"/>
        </w:trPr>
        <w:tc>
          <w:tcPr>
            <w:tcW w:w="698" w:type="dxa"/>
            <w:vAlign w:val="bottom"/>
          </w:tcPr>
          <w:p w14:paraId="3FFA853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199</w:t>
            </w:r>
          </w:p>
        </w:tc>
        <w:tc>
          <w:tcPr>
            <w:tcW w:w="3680" w:type="dxa"/>
            <w:shd w:val="clear" w:color="auto" w:fill="auto"/>
            <w:noWrap/>
            <w:vAlign w:val="bottom"/>
          </w:tcPr>
          <w:p w14:paraId="08D5068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МБОУ ДОД ЦДТ</w:t>
            </w:r>
          </w:p>
        </w:tc>
        <w:tc>
          <w:tcPr>
            <w:tcW w:w="2287" w:type="dxa"/>
            <w:shd w:val="clear" w:color="auto" w:fill="auto"/>
            <w:vAlign w:val="bottom"/>
          </w:tcPr>
          <w:p w14:paraId="6F67BBA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Октябрьская, 50</w:t>
            </w:r>
          </w:p>
        </w:tc>
        <w:tc>
          <w:tcPr>
            <w:tcW w:w="2401" w:type="dxa"/>
            <w:shd w:val="clear" w:color="auto" w:fill="auto"/>
            <w:noWrap/>
            <w:vAlign w:val="center"/>
          </w:tcPr>
          <w:p w14:paraId="7996333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0,1145</w:t>
            </w:r>
          </w:p>
        </w:tc>
        <w:tc>
          <w:tcPr>
            <w:tcW w:w="1400" w:type="dxa"/>
            <w:vAlign w:val="bottom"/>
          </w:tcPr>
          <w:p w14:paraId="12374DC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856E3FD" w14:textId="77777777" w:rsidTr="002D2112">
        <w:trPr>
          <w:trHeight w:val="109"/>
          <w:jc w:val="center"/>
        </w:trPr>
        <w:tc>
          <w:tcPr>
            <w:tcW w:w="698" w:type="dxa"/>
            <w:vAlign w:val="bottom"/>
          </w:tcPr>
          <w:p w14:paraId="36D69BE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200</w:t>
            </w:r>
          </w:p>
        </w:tc>
        <w:tc>
          <w:tcPr>
            <w:tcW w:w="3680" w:type="dxa"/>
            <w:shd w:val="clear" w:color="auto" w:fill="auto"/>
            <w:noWrap/>
            <w:vAlign w:val="bottom"/>
          </w:tcPr>
          <w:p w14:paraId="6228D433"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 2 "Соловушка"</w:t>
            </w:r>
          </w:p>
        </w:tc>
        <w:tc>
          <w:tcPr>
            <w:tcW w:w="2287" w:type="dxa"/>
            <w:shd w:val="clear" w:color="auto" w:fill="auto"/>
            <w:vAlign w:val="bottom"/>
          </w:tcPr>
          <w:p w14:paraId="5361811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П.Коммуны, 23</w:t>
            </w:r>
          </w:p>
        </w:tc>
        <w:tc>
          <w:tcPr>
            <w:tcW w:w="2401" w:type="dxa"/>
            <w:shd w:val="clear" w:color="auto" w:fill="auto"/>
            <w:noWrap/>
            <w:vAlign w:val="center"/>
          </w:tcPr>
          <w:p w14:paraId="5EA2440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0,0362</w:t>
            </w:r>
          </w:p>
        </w:tc>
        <w:tc>
          <w:tcPr>
            <w:tcW w:w="1400" w:type="dxa"/>
            <w:vAlign w:val="bottom"/>
          </w:tcPr>
          <w:p w14:paraId="1218468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71443FF" w14:textId="77777777" w:rsidTr="002D2112">
        <w:trPr>
          <w:trHeight w:val="109"/>
          <w:jc w:val="center"/>
        </w:trPr>
        <w:tc>
          <w:tcPr>
            <w:tcW w:w="698" w:type="dxa"/>
            <w:vAlign w:val="bottom"/>
          </w:tcPr>
          <w:p w14:paraId="4875422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201</w:t>
            </w:r>
          </w:p>
        </w:tc>
        <w:tc>
          <w:tcPr>
            <w:tcW w:w="3680" w:type="dxa"/>
            <w:shd w:val="clear" w:color="auto" w:fill="auto"/>
            <w:noWrap/>
            <w:vAlign w:val="bottom"/>
          </w:tcPr>
          <w:p w14:paraId="55783C9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МБДОУДОД - СЮТ</w:t>
            </w:r>
          </w:p>
        </w:tc>
        <w:tc>
          <w:tcPr>
            <w:tcW w:w="2287" w:type="dxa"/>
            <w:shd w:val="clear" w:color="auto" w:fill="auto"/>
            <w:vAlign w:val="bottom"/>
          </w:tcPr>
          <w:p w14:paraId="00BA60C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44б</w:t>
            </w:r>
          </w:p>
        </w:tc>
        <w:tc>
          <w:tcPr>
            <w:tcW w:w="2401" w:type="dxa"/>
            <w:shd w:val="clear" w:color="auto" w:fill="auto"/>
            <w:noWrap/>
            <w:vAlign w:val="center"/>
          </w:tcPr>
          <w:p w14:paraId="0920656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0,0351</w:t>
            </w:r>
          </w:p>
        </w:tc>
        <w:tc>
          <w:tcPr>
            <w:tcW w:w="1400" w:type="dxa"/>
            <w:vAlign w:val="bottom"/>
          </w:tcPr>
          <w:p w14:paraId="3ADFCEF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0,0011</w:t>
            </w:r>
          </w:p>
        </w:tc>
      </w:tr>
      <w:tr w:rsidR="00BE5F24" w:rsidRPr="002D6A06" w14:paraId="0C72FC8C" w14:textId="77777777" w:rsidTr="002D2112">
        <w:trPr>
          <w:trHeight w:val="109"/>
          <w:jc w:val="center"/>
        </w:trPr>
        <w:tc>
          <w:tcPr>
            <w:tcW w:w="698" w:type="dxa"/>
            <w:vAlign w:val="bottom"/>
          </w:tcPr>
          <w:p w14:paraId="1F81507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202</w:t>
            </w:r>
          </w:p>
        </w:tc>
        <w:tc>
          <w:tcPr>
            <w:tcW w:w="3680" w:type="dxa"/>
            <w:shd w:val="clear" w:color="auto" w:fill="auto"/>
            <w:noWrap/>
            <w:vAlign w:val="center"/>
          </w:tcPr>
          <w:p w14:paraId="3EF90CB2"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 22 "Солнышко"</w:t>
            </w:r>
          </w:p>
        </w:tc>
        <w:tc>
          <w:tcPr>
            <w:tcW w:w="2287" w:type="dxa"/>
            <w:shd w:val="clear" w:color="auto" w:fill="auto"/>
            <w:vAlign w:val="center"/>
          </w:tcPr>
          <w:p w14:paraId="7368E13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Союзная, 97е</w:t>
            </w:r>
          </w:p>
        </w:tc>
        <w:tc>
          <w:tcPr>
            <w:tcW w:w="2401" w:type="dxa"/>
            <w:shd w:val="clear" w:color="auto" w:fill="auto"/>
            <w:noWrap/>
            <w:vAlign w:val="center"/>
          </w:tcPr>
          <w:p w14:paraId="199562B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0,0916</w:t>
            </w:r>
          </w:p>
        </w:tc>
        <w:tc>
          <w:tcPr>
            <w:tcW w:w="1400" w:type="dxa"/>
            <w:vAlign w:val="bottom"/>
          </w:tcPr>
          <w:p w14:paraId="12F9991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D939E82" w14:textId="77777777" w:rsidTr="002D2112">
        <w:trPr>
          <w:trHeight w:val="109"/>
          <w:jc w:val="center"/>
        </w:trPr>
        <w:tc>
          <w:tcPr>
            <w:tcW w:w="698" w:type="dxa"/>
            <w:vAlign w:val="bottom"/>
          </w:tcPr>
          <w:p w14:paraId="324F3DA2"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203</w:t>
            </w:r>
          </w:p>
        </w:tc>
        <w:tc>
          <w:tcPr>
            <w:tcW w:w="3680" w:type="dxa"/>
            <w:shd w:val="clear" w:color="auto" w:fill="auto"/>
            <w:noWrap/>
            <w:vAlign w:val="center"/>
          </w:tcPr>
          <w:p w14:paraId="24FC413A"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компенсирующего вида № 32 "Сказка"</w:t>
            </w:r>
          </w:p>
        </w:tc>
        <w:tc>
          <w:tcPr>
            <w:tcW w:w="2287" w:type="dxa"/>
            <w:shd w:val="clear" w:color="auto" w:fill="auto"/>
            <w:vAlign w:val="center"/>
          </w:tcPr>
          <w:p w14:paraId="7C5F0B9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Союзная, 97д</w:t>
            </w:r>
          </w:p>
        </w:tc>
        <w:tc>
          <w:tcPr>
            <w:tcW w:w="2401" w:type="dxa"/>
            <w:shd w:val="clear" w:color="auto" w:fill="auto"/>
            <w:noWrap/>
            <w:vAlign w:val="center"/>
          </w:tcPr>
          <w:p w14:paraId="654C583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0,07</w:t>
            </w:r>
          </w:p>
        </w:tc>
        <w:tc>
          <w:tcPr>
            <w:tcW w:w="1400" w:type="dxa"/>
            <w:vAlign w:val="bottom"/>
          </w:tcPr>
          <w:p w14:paraId="3CE08D2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C7E3DBD" w14:textId="77777777" w:rsidTr="002D2112">
        <w:trPr>
          <w:trHeight w:val="109"/>
          <w:jc w:val="center"/>
        </w:trPr>
        <w:tc>
          <w:tcPr>
            <w:tcW w:w="698" w:type="dxa"/>
            <w:vAlign w:val="bottom"/>
          </w:tcPr>
          <w:p w14:paraId="7334A17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204</w:t>
            </w:r>
          </w:p>
        </w:tc>
        <w:tc>
          <w:tcPr>
            <w:tcW w:w="3680" w:type="dxa"/>
            <w:shd w:val="clear" w:color="auto" w:fill="auto"/>
            <w:noWrap/>
            <w:vAlign w:val="center"/>
          </w:tcPr>
          <w:p w14:paraId="45223914" w14:textId="77777777" w:rsidR="00BE5F24" w:rsidRPr="001655B3" w:rsidRDefault="00BE5F24" w:rsidP="00A166AD">
            <w:pPr>
              <w:spacing w:after="0" w:line="240" w:lineRule="auto"/>
              <w:jc w:val="center"/>
              <w:rPr>
                <w:rFonts w:cs="Times New Roman"/>
                <w:color w:val="000000"/>
                <w:sz w:val="20"/>
                <w:szCs w:val="20"/>
              </w:rPr>
            </w:pPr>
            <w:r w:rsidRPr="009648D2">
              <w:rPr>
                <w:rFonts w:cs="Times New Roman"/>
                <w:color w:val="000000"/>
                <w:sz w:val="18"/>
                <w:szCs w:val="18"/>
              </w:rPr>
              <w:t>МБДОУ - детский  сад № 27 "Чебурашка</w:t>
            </w:r>
            <w:r w:rsidRPr="001655B3">
              <w:rPr>
                <w:rFonts w:cs="Times New Roman"/>
                <w:color w:val="000000"/>
                <w:sz w:val="20"/>
                <w:szCs w:val="20"/>
              </w:rPr>
              <w:t>"</w:t>
            </w:r>
          </w:p>
        </w:tc>
        <w:tc>
          <w:tcPr>
            <w:tcW w:w="2287" w:type="dxa"/>
            <w:shd w:val="clear" w:color="auto" w:fill="auto"/>
            <w:vAlign w:val="center"/>
          </w:tcPr>
          <w:p w14:paraId="4CF4839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87</w:t>
            </w:r>
          </w:p>
        </w:tc>
        <w:tc>
          <w:tcPr>
            <w:tcW w:w="2401" w:type="dxa"/>
            <w:shd w:val="clear" w:color="auto" w:fill="auto"/>
            <w:noWrap/>
            <w:vAlign w:val="center"/>
          </w:tcPr>
          <w:p w14:paraId="5B6A059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0,204</w:t>
            </w:r>
          </w:p>
        </w:tc>
        <w:tc>
          <w:tcPr>
            <w:tcW w:w="1400" w:type="dxa"/>
            <w:vAlign w:val="bottom"/>
          </w:tcPr>
          <w:p w14:paraId="0D65266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0,0339</w:t>
            </w:r>
          </w:p>
        </w:tc>
      </w:tr>
      <w:tr w:rsidR="00BE5F24" w:rsidRPr="002D6A06" w14:paraId="12C0A48B" w14:textId="77777777" w:rsidTr="002D2112">
        <w:trPr>
          <w:trHeight w:val="109"/>
          <w:jc w:val="center"/>
        </w:trPr>
        <w:tc>
          <w:tcPr>
            <w:tcW w:w="698" w:type="dxa"/>
            <w:vAlign w:val="bottom"/>
          </w:tcPr>
          <w:p w14:paraId="1213681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205</w:t>
            </w:r>
          </w:p>
        </w:tc>
        <w:tc>
          <w:tcPr>
            <w:tcW w:w="3680" w:type="dxa"/>
            <w:shd w:val="clear" w:color="auto" w:fill="auto"/>
            <w:noWrap/>
            <w:vAlign w:val="center"/>
          </w:tcPr>
          <w:p w14:paraId="0D8CC12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МБДОУ - детский сад № 25 "Огонёк"</w:t>
            </w:r>
          </w:p>
        </w:tc>
        <w:tc>
          <w:tcPr>
            <w:tcW w:w="2287" w:type="dxa"/>
            <w:shd w:val="clear" w:color="auto" w:fill="auto"/>
            <w:vAlign w:val="center"/>
          </w:tcPr>
          <w:p w14:paraId="6BDBA32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пер. Урицкого, 9</w:t>
            </w:r>
          </w:p>
        </w:tc>
        <w:tc>
          <w:tcPr>
            <w:tcW w:w="2401" w:type="dxa"/>
            <w:shd w:val="clear" w:color="auto" w:fill="auto"/>
            <w:noWrap/>
            <w:vAlign w:val="center"/>
          </w:tcPr>
          <w:p w14:paraId="640E034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0,07</w:t>
            </w:r>
          </w:p>
        </w:tc>
        <w:tc>
          <w:tcPr>
            <w:tcW w:w="1400" w:type="dxa"/>
            <w:vAlign w:val="bottom"/>
          </w:tcPr>
          <w:p w14:paraId="08A08FF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0,0221</w:t>
            </w:r>
          </w:p>
        </w:tc>
      </w:tr>
      <w:tr w:rsidR="00BE5F24" w:rsidRPr="002D6A06" w14:paraId="322E7B77" w14:textId="77777777" w:rsidTr="002D2112">
        <w:trPr>
          <w:trHeight w:val="109"/>
          <w:jc w:val="center"/>
        </w:trPr>
        <w:tc>
          <w:tcPr>
            <w:tcW w:w="698" w:type="dxa"/>
            <w:vAlign w:val="bottom"/>
          </w:tcPr>
          <w:p w14:paraId="037534D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206</w:t>
            </w:r>
          </w:p>
        </w:tc>
        <w:tc>
          <w:tcPr>
            <w:tcW w:w="3680" w:type="dxa"/>
            <w:shd w:val="clear" w:color="auto" w:fill="auto"/>
            <w:noWrap/>
            <w:vAlign w:val="center"/>
          </w:tcPr>
          <w:p w14:paraId="42794631"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комбинированного вида № 31 "Золотая рыбка"</w:t>
            </w:r>
          </w:p>
        </w:tc>
        <w:tc>
          <w:tcPr>
            <w:tcW w:w="2287" w:type="dxa"/>
            <w:shd w:val="clear" w:color="auto" w:fill="auto"/>
            <w:vAlign w:val="center"/>
          </w:tcPr>
          <w:p w14:paraId="4186AC1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Союзная, 104</w:t>
            </w:r>
          </w:p>
        </w:tc>
        <w:tc>
          <w:tcPr>
            <w:tcW w:w="2401" w:type="dxa"/>
            <w:shd w:val="clear" w:color="auto" w:fill="auto"/>
            <w:noWrap/>
            <w:vAlign w:val="center"/>
          </w:tcPr>
          <w:p w14:paraId="668452C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0,289</w:t>
            </w:r>
          </w:p>
        </w:tc>
        <w:tc>
          <w:tcPr>
            <w:tcW w:w="1400" w:type="dxa"/>
            <w:vAlign w:val="bottom"/>
          </w:tcPr>
          <w:p w14:paraId="7D68A27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0,0449</w:t>
            </w:r>
          </w:p>
        </w:tc>
      </w:tr>
      <w:tr w:rsidR="00BE5F24" w:rsidRPr="002D6A06" w14:paraId="76492E5F" w14:textId="77777777" w:rsidTr="002D2112">
        <w:trPr>
          <w:trHeight w:val="109"/>
          <w:jc w:val="center"/>
        </w:trPr>
        <w:tc>
          <w:tcPr>
            <w:tcW w:w="698" w:type="dxa"/>
            <w:vAlign w:val="bottom"/>
          </w:tcPr>
          <w:p w14:paraId="3C4346F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207</w:t>
            </w:r>
          </w:p>
        </w:tc>
        <w:tc>
          <w:tcPr>
            <w:tcW w:w="3680" w:type="dxa"/>
            <w:shd w:val="clear" w:color="auto" w:fill="auto"/>
            <w:noWrap/>
            <w:vAlign w:val="center"/>
          </w:tcPr>
          <w:p w14:paraId="7C07520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МБДОУ - детский сад № 28 "Ёлочка"</w:t>
            </w:r>
          </w:p>
        </w:tc>
        <w:tc>
          <w:tcPr>
            <w:tcW w:w="2287" w:type="dxa"/>
            <w:shd w:val="clear" w:color="auto" w:fill="auto"/>
            <w:vAlign w:val="center"/>
          </w:tcPr>
          <w:p w14:paraId="3FE34CA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99а</w:t>
            </w:r>
          </w:p>
        </w:tc>
        <w:tc>
          <w:tcPr>
            <w:tcW w:w="2401" w:type="dxa"/>
            <w:shd w:val="clear" w:color="auto" w:fill="auto"/>
            <w:noWrap/>
            <w:vAlign w:val="center"/>
          </w:tcPr>
          <w:p w14:paraId="0E01A39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0,163</w:t>
            </w:r>
          </w:p>
        </w:tc>
        <w:tc>
          <w:tcPr>
            <w:tcW w:w="1400" w:type="dxa"/>
            <w:vAlign w:val="bottom"/>
          </w:tcPr>
          <w:p w14:paraId="6FED1B9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0,0354</w:t>
            </w:r>
          </w:p>
        </w:tc>
      </w:tr>
      <w:tr w:rsidR="00BE5F24" w:rsidRPr="002D6A06" w14:paraId="43F8DC53" w14:textId="77777777" w:rsidTr="002D2112">
        <w:trPr>
          <w:trHeight w:val="109"/>
          <w:jc w:val="center"/>
        </w:trPr>
        <w:tc>
          <w:tcPr>
            <w:tcW w:w="698" w:type="dxa"/>
            <w:vAlign w:val="bottom"/>
          </w:tcPr>
          <w:p w14:paraId="7084F8B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208</w:t>
            </w:r>
          </w:p>
        </w:tc>
        <w:tc>
          <w:tcPr>
            <w:tcW w:w="3680" w:type="dxa"/>
            <w:shd w:val="clear" w:color="auto" w:fill="auto"/>
            <w:noWrap/>
            <w:vAlign w:val="center"/>
          </w:tcPr>
          <w:p w14:paraId="38461DE2"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 29 "Родничок"</w:t>
            </w:r>
          </w:p>
        </w:tc>
        <w:tc>
          <w:tcPr>
            <w:tcW w:w="2287" w:type="dxa"/>
            <w:shd w:val="clear" w:color="auto" w:fill="auto"/>
            <w:vAlign w:val="center"/>
          </w:tcPr>
          <w:p w14:paraId="74F530C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91</w:t>
            </w:r>
          </w:p>
        </w:tc>
        <w:tc>
          <w:tcPr>
            <w:tcW w:w="2401" w:type="dxa"/>
            <w:shd w:val="clear" w:color="auto" w:fill="auto"/>
            <w:noWrap/>
            <w:vAlign w:val="center"/>
          </w:tcPr>
          <w:p w14:paraId="7D5C4B2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0,178</w:t>
            </w:r>
          </w:p>
        </w:tc>
        <w:tc>
          <w:tcPr>
            <w:tcW w:w="1400" w:type="dxa"/>
            <w:vAlign w:val="bottom"/>
          </w:tcPr>
          <w:p w14:paraId="58BC1ED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0,0333</w:t>
            </w:r>
          </w:p>
        </w:tc>
      </w:tr>
      <w:tr w:rsidR="00BE5F24" w:rsidRPr="002D6A06" w14:paraId="6048B5D0" w14:textId="77777777" w:rsidTr="002D2112">
        <w:trPr>
          <w:trHeight w:val="109"/>
          <w:jc w:val="center"/>
        </w:trPr>
        <w:tc>
          <w:tcPr>
            <w:tcW w:w="698" w:type="dxa"/>
            <w:vAlign w:val="bottom"/>
          </w:tcPr>
          <w:p w14:paraId="3D29466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209</w:t>
            </w:r>
          </w:p>
        </w:tc>
        <w:tc>
          <w:tcPr>
            <w:tcW w:w="3680" w:type="dxa"/>
            <w:shd w:val="clear" w:color="auto" w:fill="auto"/>
            <w:noWrap/>
            <w:vAlign w:val="center"/>
          </w:tcPr>
          <w:p w14:paraId="737EA69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МБДОУ - детский сад № 8 "Тополёк"</w:t>
            </w:r>
          </w:p>
        </w:tc>
        <w:tc>
          <w:tcPr>
            <w:tcW w:w="2287" w:type="dxa"/>
            <w:shd w:val="clear" w:color="auto" w:fill="auto"/>
            <w:vAlign w:val="center"/>
          </w:tcPr>
          <w:p w14:paraId="5CCB0D5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31</w:t>
            </w:r>
          </w:p>
        </w:tc>
        <w:tc>
          <w:tcPr>
            <w:tcW w:w="2401" w:type="dxa"/>
            <w:shd w:val="clear" w:color="auto" w:fill="auto"/>
            <w:noWrap/>
            <w:vAlign w:val="center"/>
          </w:tcPr>
          <w:p w14:paraId="74CC55F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0,09</w:t>
            </w:r>
          </w:p>
        </w:tc>
        <w:tc>
          <w:tcPr>
            <w:tcW w:w="1400" w:type="dxa"/>
            <w:vAlign w:val="bottom"/>
          </w:tcPr>
          <w:p w14:paraId="5E0AD2E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0,207</w:t>
            </w:r>
          </w:p>
        </w:tc>
      </w:tr>
      <w:tr w:rsidR="00BE5F24" w:rsidRPr="002D6A06" w14:paraId="78626BD9" w14:textId="77777777" w:rsidTr="002D2112">
        <w:trPr>
          <w:trHeight w:val="109"/>
          <w:jc w:val="center"/>
        </w:trPr>
        <w:tc>
          <w:tcPr>
            <w:tcW w:w="698" w:type="dxa"/>
            <w:vAlign w:val="bottom"/>
          </w:tcPr>
          <w:p w14:paraId="6073CF9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210</w:t>
            </w:r>
          </w:p>
        </w:tc>
        <w:tc>
          <w:tcPr>
            <w:tcW w:w="3680" w:type="dxa"/>
            <w:shd w:val="clear" w:color="auto" w:fill="auto"/>
            <w:noWrap/>
            <w:vAlign w:val="center"/>
          </w:tcPr>
          <w:p w14:paraId="55F0BF2F"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 12 "Дюймовочка"</w:t>
            </w:r>
          </w:p>
        </w:tc>
        <w:tc>
          <w:tcPr>
            <w:tcW w:w="2287" w:type="dxa"/>
            <w:shd w:val="clear" w:color="auto" w:fill="auto"/>
            <w:vAlign w:val="center"/>
          </w:tcPr>
          <w:p w14:paraId="0FE33F4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8 Марта, 27</w:t>
            </w:r>
          </w:p>
        </w:tc>
        <w:tc>
          <w:tcPr>
            <w:tcW w:w="2401" w:type="dxa"/>
            <w:shd w:val="clear" w:color="auto" w:fill="auto"/>
            <w:noWrap/>
            <w:vAlign w:val="center"/>
          </w:tcPr>
          <w:p w14:paraId="1C001C8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0,05</w:t>
            </w:r>
          </w:p>
        </w:tc>
        <w:tc>
          <w:tcPr>
            <w:tcW w:w="1400" w:type="dxa"/>
            <w:vAlign w:val="bottom"/>
          </w:tcPr>
          <w:p w14:paraId="4B54342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AEE9735" w14:textId="77777777" w:rsidTr="002D2112">
        <w:trPr>
          <w:trHeight w:val="109"/>
          <w:jc w:val="center"/>
        </w:trPr>
        <w:tc>
          <w:tcPr>
            <w:tcW w:w="698" w:type="dxa"/>
            <w:vAlign w:val="bottom"/>
          </w:tcPr>
          <w:p w14:paraId="72D06B4D"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211</w:t>
            </w:r>
          </w:p>
        </w:tc>
        <w:tc>
          <w:tcPr>
            <w:tcW w:w="3680" w:type="dxa"/>
            <w:shd w:val="clear" w:color="auto" w:fill="auto"/>
            <w:noWrap/>
            <w:vAlign w:val="center"/>
          </w:tcPr>
          <w:p w14:paraId="40B1526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МБДОУ - детский сад № 3 "Колобок"</w:t>
            </w:r>
          </w:p>
        </w:tc>
        <w:tc>
          <w:tcPr>
            <w:tcW w:w="2287" w:type="dxa"/>
            <w:shd w:val="clear" w:color="auto" w:fill="auto"/>
            <w:vAlign w:val="center"/>
          </w:tcPr>
          <w:p w14:paraId="6DB2DC68" w14:textId="77777777" w:rsidR="00BE5F24" w:rsidRPr="001655B3" w:rsidRDefault="00BE5F24" w:rsidP="00A166AD">
            <w:pPr>
              <w:spacing w:after="0" w:line="240" w:lineRule="auto"/>
              <w:jc w:val="center"/>
              <w:rPr>
                <w:rFonts w:cs="Times New Roman"/>
                <w:color w:val="000000"/>
                <w:sz w:val="20"/>
                <w:szCs w:val="20"/>
              </w:rPr>
            </w:pPr>
          </w:p>
        </w:tc>
        <w:tc>
          <w:tcPr>
            <w:tcW w:w="2401" w:type="dxa"/>
            <w:shd w:val="clear" w:color="auto" w:fill="auto"/>
            <w:noWrap/>
            <w:vAlign w:val="center"/>
          </w:tcPr>
          <w:p w14:paraId="01BE7B52" w14:textId="77777777" w:rsidR="00BE5F24" w:rsidRPr="001655B3" w:rsidRDefault="00BE5F24" w:rsidP="00A166AD">
            <w:pPr>
              <w:spacing w:after="0" w:line="240" w:lineRule="auto"/>
              <w:jc w:val="center"/>
              <w:rPr>
                <w:rFonts w:cs="Times New Roman"/>
                <w:color w:val="000000"/>
                <w:sz w:val="20"/>
                <w:szCs w:val="20"/>
              </w:rPr>
            </w:pPr>
          </w:p>
        </w:tc>
        <w:tc>
          <w:tcPr>
            <w:tcW w:w="1400" w:type="dxa"/>
            <w:vAlign w:val="bottom"/>
          </w:tcPr>
          <w:p w14:paraId="038D9DE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0,024</w:t>
            </w:r>
          </w:p>
        </w:tc>
      </w:tr>
      <w:tr w:rsidR="00BE5F24" w:rsidRPr="002D6A06" w14:paraId="2B516BA3" w14:textId="77777777" w:rsidTr="002D2112">
        <w:trPr>
          <w:trHeight w:val="109"/>
          <w:jc w:val="center"/>
        </w:trPr>
        <w:tc>
          <w:tcPr>
            <w:tcW w:w="698" w:type="dxa"/>
            <w:vAlign w:val="bottom"/>
          </w:tcPr>
          <w:p w14:paraId="5E2BAE4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212</w:t>
            </w:r>
          </w:p>
        </w:tc>
        <w:tc>
          <w:tcPr>
            <w:tcW w:w="3680" w:type="dxa"/>
            <w:shd w:val="clear" w:color="auto" w:fill="auto"/>
            <w:noWrap/>
            <w:vAlign w:val="center"/>
          </w:tcPr>
          <w:p w14:paraId="4CC8AE6E"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МБДОУ - детский сад комбинированного вида № 17 "Светлячок"</w:t>
            </w:r>
          </w:p>
        </w:tc>
        <w:tc>
          <w:tcPr>
            <w:tcW w:w="2287" w:type="dxa"/>
            <w:shd w:val="clear" w:color="auto" w:fill="auto"/>
            <w:vAlign w:val="center"/>
          </w:tcPr>
          <w:p w14:paraId="49D8A25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Союзная, 111</w:t>
            </w:r>
          </w:p>
        </w:tc>
        <w:tc>
          <w:tcPr>
            <w:tcW w:w="2401" w:type="dxa"/>
            <w:shd w:val="clear" w:color="auto" w:fill="auto"/>
            <w:noWrap/>
            <w:vAlign w:val="center"/>
          </w:tcPr>
          <w:p w14:paraId="16D9423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0,184</w:t>
            </w:r>
          </w:p>
        </w:tc>
        <w:tc>
          <w:tcPr>
            <w:tcW w:w="1400" w:type="dxa"/>
            <w:vAlign w:val="bottom"/>
          </w:tcPr>
          <w:p w14:paraId="27CE2AE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0,0504</w:t>
            </w:r>
          </w:p>
        </w:tc>
      </w:tr>
      <w:tr w:rsidR="00BE5F24" w:rsidRPr="002D6A06" w14:paraId="6B6D74F7" w14:textId="77777777" w:rsidTr="002D2112">
        <w:trPr>
          <w:trHeight w:val="109"/>
          <w:jc w:val="center"/>
        </w:trPr>
        <w:tc>
          <w:tcPr>
            <w:tcW w:w="698" w:type="dxa"/>
            <w:vAlign w:val="bottom"/>
          </w:tcPr>
          <w:p w14:paraId="6D9B262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213</w:t>
            </w:r>
          </w:p>
        </w:tc>
        <w:tc>
          <w:tcPr>
            <w:tcW w:w="3680" w:type="dxa"/>
            <w:shd w:val="clear" w:color="auto" w:fill="auto"/>
            <w:noWrap/>
            <w:vAlign w:val="center"/>
          </w:tcPr>
          <w:p w14:paraId="741298A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МКУ "УДОМС"</w:t>
            </w:r>
          </w:p>
        </w:tc>
        <w:tc>
          <w:tcPr>
            <w:tcW w:w="2287" w:type="dxa"/>
            <w:shd w:val="clear" w:color="auto" w:fill="auto"/>
            <w:vAlign w:val="bottom"/>
          </w:tcPr>
          <w:p w14:paraId="08762DD6"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Октябрьская, 42</w:t>
            </w:r>
          </w:p>
        </w:tc>
        <w:tc>
          <w:tcPr>
            <w:tcW w:w="2401" w:type="dxa"/>
            <w:shd w:val="clear" w:color="auto" w:fill="auto"/>
            <w:noWrap/>
            <w:vAlign w:val="center"/>
          </w:tcPr>
          <w:p w14:paraId="38C91A0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0,481</w:t>
            </w:r>
          </w:p>
        </w:tc>
        <w:tc>
          <w:tcPr>
            <w:tcW w:w="1400" w:type="dxa"/>
            <w:vAlign w:val="bottom"/>
          </w:tcPr>
          <w:p w14:paraId="15F8234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B2BC0F7" w14:textId="77777777" w:rsidTr="002D2112">
        <w:trPr>
          <w:trHeight w:val="109"/>
          <w:jc w:val="center"/>
        </w:trPr>
        <w:tc>
          <w:tcPr>
            <w:tcW w:w="698" w:type="dxa"/>
            <w:vAlign w:val="bottom"/>
          </w:tcPr>
          <w:p w14:paraId="612D075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214</w:t>
            </w:r>
          </w:p>
        </w:tc>
        <w:tc>
          <w:tcPr>
            <w:tcW w:w="3680" w:type="dxa"/>
            <w:shd w:val="clear" w:color="auto" w:fill="auto"/>
            <w:noWrap/>
            <w:vAlign w:val="center"/>
          </w:tcPr>
          <w:p w14:paraId="177F65C1"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МДБОУ - детский сад №11 "Земляничка"</w:t>
            </w:r>
          </w:p>
        </w:tc>
        <w:tc>
          <w:tcPr>
            <w:tcW w:w="2287" w:type="dxa"/>
            <w:shd w:val="clear" w:color="auto" w:fill="auto"/>
            <w:vAlign w:val="center"/>
          </w:tcPr>
          <w:p w14:paraId="0D6F6C17" w14:textId="77777777" w:rsidR="00BE5F24" w:rsidRPr="001655B3" w:rsidRDefault="00BE5F24" w:rsidP="00A166AD">
            <w:pPr>
              <w:spacing w:after="0" w:line="240" w:lineRule="auto"/>
              <w:jc w:val="center"/>
              <w:rPr>
                <w:rFonts w:cs="Times New Roman"/>
                <w:sz w:val="20"/>
                <w:szCs w:val="20"/>
              </w:rPr>
            </w:pPr>
          </w:p>
        </w:tc>
        <w:tc>
          <w:tcPr>
            <w:tcW w:w="2401" w:type="dxa"/>
            <w:shd w:val="clear" w:color="auto" w:fill="auto"/>
            <w:noWrap/>
            <w:vAlign w:val="center"/>
          </w:tcPr>
          <w:p w14:paraId="06927312" w14:textId="77777777" w:rsidR="00BE5F24" w:rsidRPr="001655B3" w:rsidRDefault="00BE5F24" w:rsidP="00A166AD">
            <w:pPr>
              <w:spacing w:after="0" w:line="240" w:lineRule="auto"/>
              <w:jc w:val="center"/>
              <w:rPr>
                <w:rFonts w:cs="Times New Roman"/>
                <w:color w:val="000000"/>
                <w:sz w:val="20"/>
                <w:szCs w:val="20"/>
              </w:rPr>
            </w:pPr>
          </w:p>
        </w:tc>
        <w:tc>
          <w:tcPr>
            <w:tcW w:w="1400" w:type="dxa"/>
            <w:vAlign w:val="bottom"/>
          </w:tcPr>
          <w:p w14:paraId="3B551C4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0,0158</w:t>
            </w:r>
          </w:p>
        </w:tc>
      </w:tr>
      <w:tr w:rsidR="00BE5F24" w:rsidRPr="002D6A06" w14:paraId="442978E2" w14:textId="77777777" w:rsidTr="002D2112">
        <w:trPr>
          <w:trHeight w:val="109"/>
          <w:jc w:val="center"/>
        </w:trPr>
        <w:tc>
          <w:tcPr>
            <w:tcW w:w="698" w:type="dxa"/>
            <w:vAlign w:val="bottom"/>
          </w:tcPr>
          <w:p w14:paraId="68969B6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215</w:t>
            </w:r>
          </w:p>
        </w:tc>
        <w:tc>
          <w:tcPr>
            <w:tcW w:w="3680" w:type="dxa"/>
            <w:shd w:val="clear" w:color="auto" w:fill="auto"/>
            <w:noWrap/>
            <w:vAlign w:val="center"/>
          </w:tcPr>
          <w:p w14:paraId="74D45F75"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МБДОУ - детский сад № 26 "Ласточка"</w:t>
            </w:r>
          </w:p>
        </w:tc>
        <w:tc>
          <w:tcPr>
            <w:tcW w:w="2287" w:type="dxa"/>
            <w:shd w:val="clear" w:color="auto" w:fill="auto"/>
            <w:vAlign w:val="center"/>
          </w:tcPr>
          <w:p w14:paraId="125F0FA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Гагарина, 77</w:t>
            </w:r>
          </w:p>
        </w:tc>
        <w:tc>
          <w:tcPr>
            <w:tcW w:w="2401" w:type="dxa"/>
            <w:shd w:val="clear" w:color="auto" w:fill="auto"/>
            <w:noWrap/>
            <w:vAlign w:val="center"/>
          </w:tcPr>
          <w:p w14:paraId="63E9499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0,014</w:t>
            </w:r>
          </w:p>
        </w:tc>
        <w:tc>
          <w:tcPr>
            <w:tcW w:w="1400" w:type="dxa"/>
            <w:vAlign w:val="bottom"/>
          </w:tcPr>
          <w:p w14:paraId="07B84B3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785B920" w14:textId="77777777" w:rsidTr="002D2112">
        <w:trPr>
          <w:trHeight w:val="109"/>
          <w:jc w:val="center"/>
        </w:trPr>
        <w:tc>
          <w:tcPr>
            <w:tcW w:w="698" w:type="dxa"/>
            <w:vAlign w:val="bottom"/>
          </w:tcPr>
          <w:p w14:paraId="060F470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216</w:t>
            </w:r>
          </w:p>
        </w:tc>
        <w:tc>
          <w:tcPr>
            <w:tcW w:w="3680" w:type="dxa"/>
            <w:shd w:val="clear" w:color="auto" w:fill="auto"/>
            <w:noWrap/>
            <w:vAlign w:val="center"/>
          </w:tcPr>
          <w:p w14:paraId="1324919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МБУ МФЦ</w:t>
            </w:r>
          </w:p>
        </w:tc>
        <w:tc>
          <w:tcPr>
            <w:tcW w:w="2287" w:type="dxa"/>
            <w:shd w:val="clear" w:color="auto" w:fill="auto"/>
            <w:vAlign w:val="center"/>
          </w:tcPr>
          <w:p w14:paraId="7CF3051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Лесной двор, 2</w:t>
            </w:r>
          </w:p>
        </w:tc>
        <w:tc>
          <w:tcPr>
            <w:tcW w:w="2401" w:type="dxa"/>
            <w:shd w:val="clear" w:color="auto" w:fill="auto"/>
            <w:noWrap/>
            <w:vAlign w:val="center"/>
          </w:tcPr>
          <w:p w14:paraId="1217CB2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0,158</w:t>
            </w:r>
          </w:p>
        </w:tc>
        <w:tc>
          <w:tcPr>
            <w:tcW w:w="1400" w:type="dxa"/>
            <w:vAlign w:val="bottom"/>
          </w:tcPr>
          <w:p w14:paraId="35DA6C9E"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E13BF5B" w14:textId="77777777" w:rsidTr="002D2112">
        <w:trPr>
          <w:trHeight w:val="109"/>
          <w:jc w:val="center"/>
        </w:trPr>
        <w:tc>
          <w:tcPr>
            <w:tcW w:w="698" w:type="dxa"/>
            <w:vAlign w:val="bottom"/>
          </w:tcPr>
          <w:p w14:paraId="001BBE4C"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217</w:t>
            </w:r>
          </w:p>
        </w:tc>
        <w:tc>
          <w:tcPr>
            <w:tcW w:w="3680" w:type="dxa"/>
            <w:shd w:val="clear" w:color="auto" w:fill="auto"/>
            <w:noWrap/>
            <w:vAlign w:val="bottom"/>
          </w:tcPr>
          <w:p w14:paraId="4360098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Сердюков А.В.</w:t>
            </w:r>
          </w:p>
        </w:tc>
        <w:tc>
          <w:tcPr>
            <w:tcW w:w="2287" w:type="dxa"/>
            <w:shd w:val="clear" w:color="auto" w:fill="auto"/>
            <w:vAlign w:val="bottom"/>
          </w:tcPr>
          <w:p w14:paraId="565A686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Гагарина, 70</w:t>
            </w:r>
          </w:p>
        </w:tc>
        <w:tc>
          <w:tcPr>
            <w:tcW w:w="2401" w:type="dxa"/>
            <w:shd w:val="clear" w:color="auto" w:fill="auto"/>
            <w:noWrap/>
            <w:vAlign w:val="center"/>
          </w:tcPr>
          <w:p w14:paraId="6564BA1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0,063</w:t>
            </w:r>
          </w:p>
        </w:tc>
        <w:tc>
          <w:tcPr>
            <w:tcW w:w="1400" w:type="dxa"/>
            <w:vAlign w:val="bottom"/>
          </w:tcPr>
          <w:p w14:paraId="64431F4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EAE8CD0" w14:textId="77777777" w:rsidTr="002D2112">
        <w:trPr>
          <w:trHeight w:val="109"/>
          <w:jc w:val="center"/>
        </w:trPr>
        <w:tc>
          <w:tcPr>
            <w:tcW w:w="698" w:type="dxa"/>
            <w:vAlign w:val="bottom"/>
          </w:tcPr>
          <w:p w14:paraId="56A0FAB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218</w:t>
            </w:r>
          </w:p>
        </w:tc>
        <w:tc>
          <w:tcPr>
            <w:tcW w:w="3680" w:type="dxa"/>
            <w:shd w:val="clear" w:color="auto" w:fill="auto"/>
            <w:noWrap/>
            <w:vAlign w:val="bottom"/>
          </w:tcPr>
          <w:p w14:paraId="78BF5E0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Гуня Алла Петровна</w:t>
            </w:r>
          </w:p>
        </w:tc>
        <w:tc>
          <w:tcPr>
            <w:tcW w:w="2287" w:type="dxa"/>
            <w:shd w:val="clear" w:color="auto" w:fill="auto"/>
            <w:vAlign w:val="bottom"/>
          </w:tcPr>
          <w:p w14:paraId="60861B3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149</w:t>
            </w:r>
          </w:p>
        </w:tc>
        <w:tc>
          <w:tcPr>
            <w:tcW w:w="2401" w:type="dxa"/>
            <w:shd w:val="clear" w:color="auto" w:fill="auto"/>
            <w:noWrap/>
            <w:vAlign w:val="center"/>
          </w:tcPr>
          <w:p w14:paraId="13CDDD9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0,0799</w:t>
            </w:r>
          </w:p>
        </w:tc>
        <w:tc>
          <w:tcPr>
            <w:tcW w:w="1400" w:type="dxa"/>
            <w:vAlign w:val="bottom"/>
          </w:tcPr>
          <w:p w14:paraId="5BBA21C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E53722E" w14:textId="77777777" w:rsidTr="002D2112">
        <w:trPr>
          <w:trHeight w:val="109"/>
          <w:jc w:val="center"/>
        </w:trPr>
        <w:tc>
          <w:tcPr>
            <w:tcW w:w="698" w:type="dxa"/>
            <w:vAlign w:val="bottom"/>
          </w:tcPr>
          <w:p w14:paraId="595CBFE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219</w:t>
            </w:r>
          </w:p>
        </w:tc>
        <w:tc>
          <w:tcPr>
            <w:tcW w:w="3680" w:type="dxa"/>
            <w:shd w:val="clear" w:color="auto" w:fill="auto"/>
            <w:noWrap/>
            <w:vAlign w:val="bottom"/>
          </w:tcPr>
          <w:p w14:paraId="563B17E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"Универмаг"</w:t>
            </w:r>
          </w:p>
        </w:tc>
        <w:tc>
          <w:tcPr>
            <w:tcW w:w="2287" w:type="dxa"/>
            <w:shd w:val="clear" w:color="auto" w:fill="auto"/>
            <w:vAlign w:val="bottom"/>
          </w:tcPr>
          <w:p w14:paraId="3410AC9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Октябрьская, 25</w:t>
            </w:r>
          </w:p>
        </w:tc>
        <w:tc>
          <w:tcPr>
            <w:tcW w:w="2401" w:type="dxa"/>
            <w:shd w:val="clear" w:color="auto" w:fill="auto"/>
            <w:noWrap/>
            <w:vAlign w:val="center"/>
          </w:tcPr>
          <w:p w14:paraId="7EBB0FF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0,2999</w:t>
            </w:r>
          </w:p>
        </w:tc>
        <w:tc>
          <w:tcPr>
            <w:tcW w:w="1400" w:type="dxa"/>
            <w:vAlign w:val="bottom"/>
          </w:tcPr>
          <w:p w14:paraId="6960B6D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D48DF6C" w14:textId="77777777" w:rsidTr="002D2112">
        <w:trPr>
          <w:trHeight w:val="109"/>
          <w:jc w:val="center"/>
        </w:trPr>
        <w:tc>
          <w:tcPr>
            <w:tcW w:w="698" w:type="dxa"/>
            <w:vAlign w:val="bottom"/>
          </w:tcPr>
          <w:p w14:paraId="22503644"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220</w:t>
            </w:r>
          </w:p>
        </w:tc>
        <w:tc>
          <w:tcPr>
            <w:tcW w:w="3680" w:type="dxa"/>
            <w:shd w:val="clear" w:color="auto" w:fill="auto"/>
            <w:noWrap/>
            <w:vAlign w:val="bottom"/>
          </w:tcPr>
          <w:p w14:paraId="7A3E833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Алхимова Татьяна Васильевна</w:t>
            </w:r>
          </w:p>
        </w:tc>
        <w:tc>
          <w:tcPr>
            <w:tcW w:w="2287" w:type="dxa"/>
            <w:shd w:val="clear" w:color="auto" w:fill="auto"/>
            <w:vAlign w:val="bottom"/>
          </w:tcPr>
          <w:p w14:paraId="4B3D2E9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Ворошилова, 38а</w:t>
            </w:r>
          </w:p>
        </w:tc>
        <w:tc>
          <w:tcPr>
            <w:tcW w:w="2401" w:type="dxa"/>
            <w:shd w:val="clear" w:color="auto" w:fill="auto"/>
            <w:noWrap/>
            <w:vAlign w:val="center"/>
          </w:tcPr>
          <w:p w14:paraId="0530837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0,15</w:t>
            </w:r>
          </w:p>
        </w:tc>
        <w:tc>
          <w:tcPr>
            <w:tcW w:w="1400" w:type="dxa"/>
            <w:vAlign w:val="bottom"/>
          </w:tcPr>
          <w:p w14:paraId="3130195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7F737CB" w14:textId="77777777" w:rsidTr="002D2112">
        <w:trPr>
          <w:trHeight w:val="109"/>
          <w:jc w:val="center"/>
        </w:trPr>
        <w:tc>
          <w:tcPr>
            <w:tcW w:w="698" w:type="dxa"/>
            <w:vAlign w:val="bottom"/>
          </w:tcPr>
          <w:p w14:paraId="0FAFEA4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221</w:t>
            </w:r>
          </w:p>
        </w:tc>
        <w:tc>
          <w:tcPr>
            <w:tcW w:w="3680" w:type="dxa"/>
            <w:shd w:val="clear" w:color="auto" w:fill="auto"/>
            <w:noWrap/>
            <w:vAlign w:val="bottom"/>
          </w:tcPr>
          <w:p w14:paraId="6ABBA0E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Михальченко Н.Б.</w:t>
            </w:r>
          </w:p>
        </w:tc>
        <w:tc>
          <w:tcPr>
            <w:tcW w:w="2287" w:type="dxa"/>
            <w:shd w:val="clear" w:color="auto" w:fill="auto"/>
            <w:vAlign w:val="center"/>
          </w:tcPr>
          <w:p w14:paraId="3B18821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93</w:t>
            </w:r>
          </w:p>
        </w:tc>
        <w:tc>
          <w:tcPr>
            <w:tcW w:w="2401" w:type="dxa"/>
            <w:shd w:val="clear" w:color="auto" w:fill="auto"/>
            <w:noWrap/>
            <w:vAlign w:val="center"/>
          </w:tcPr>
          <w:p w14:paraId="3644048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0,0074</w:t>
            </w:r>
          </w:p>
        </w:tc>
        <w:tc>
          <w:tcPr>
            <w:tcW w:w="1400" w:type="dxa"/>
            <w:vAlign w:val="bottom"/>
          </w:tcPr>
          <w:p w14:paraId="6A6E63C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0EFC903" w14:textId="77777777" w:rsidTr="002D2112">
        <w:trPr>
          <w:trHeight w:val="109"/>
          <w:jc w:val="center"/>
        </w:trPr>
        <w:tc>
          <w:tcPr>
            <w:tcW w:w="698" w:type="dxa"/>
            <w:vAlign w:val="bottom"/>
          </w:tcPr>
          <w:p w14:paraId="5224207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222</w:t>
            </w:r>
          </w:p>
        </w:tc>
        <w:tc>
          <w:tcPr>
            <w:tcW w:w="3680" w:type="dxa"/>
            <w:shd w:val="clear" w:color="auto" w:fill="auto"/>
            <w:noWrap/>
          </w:tcPr>
          <w:p w14:paraId="4EFD63A5"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Клинцовская городская общественная организация ВОИ</w:t>
            </w:r>
          </w:p>
        </w:tc>
        <w:tc>
          <w:tcPr>
            <w:tcW w:w="2287" w:type="dxa"/>
            <w:shd w:val="clear" w:color="auto" w:fill="auto"/>
            <w:vAlign w:val="center"/>
          </w:tcPr>
          <w:p w14:paraId="69E48D8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16</w:t>
            </w:r>
          </w:p>
        </w:tc>
        <w:tc>
          <w:tcPr>
            <w:tcW w:w="2401" w:type="dxa"/>
            <w:shd w:val="clear" w:color="auto" w:fill="auto"/>
            <w:noWrap/>
            <w:vAlign w:val="center"/>
          </w:tcPr>
          <w:p w14:paraId="0017478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0,035</w:t>
            </w:r>
          </w:p>
        </w:tc>
        <w:tc>
          <w:tcPr>
            <w:tcW w:w="1400" w:type="dxa"/>
            <w:vAlign w:val="bottom"/>
          </w:tcPr>
          <w:p w14:paraId="182079D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1A41185" w14:textId="77777777" w:rsidTr="002D2112">
        <w:trPr>
          <w:trHeight w:val="109"/>
          <w:jc w:val="center"/>
        </w:trPr>
        <w:tc>
          <w:tcPr>
            <w:tcW w:w="698" w:type="dxa"/>
            <w:vAlign w:val="bottom"/>
          </w:tcPr>
          <w:p w14:paraId="79FF424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223</w:t>
            </w:r>
          </w:p>
        </w:tc>
        <w:tc>
          <w:tcPr>
            <w:tcW w:w="3680" w:type="dxa"/>
            <w:shd w:val="clear" w:color="auto" w:fill="auto"/>
            <w:noWrap/>
            <w:vAlign w:val="bottom"/>
          </w:tcPr>
          <w:p w14:paraId="509EDC1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Ященко Анжелика Илларионовна</w:t>
            </w:r>
          </w:p>
        </w:tc>
        <w:tc>
          <w:tcPr>
            <w:tcW w:w="2287" w:type="dxa"/>
            <w:shd w:val="clear" w:color="auto" w:fill="auto"/>
            <w:vAlign w:val="center"/>
          </w:tcPr>
          <w:p w14:paraId="796F061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53</w:t>
            </w:r>
          </w:p>
        </w:tc>
        <w:tc>
          <w:tcPr>
            <w:tcW w:w="2401" w:type="dxa"/>
            <w:shd w:val="clear" w:color="auto" w:fill="auto"/>
            <w:noWrap/>
            <w:vAlign w:val="center"/>
          </w:tcPr>
          <w:p w14:paraId="3349C47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0,0013</w:t>
            </w:r>
          </w:p>
        </w:tc>
        <w:tc>
          <w:tcPr>
            <w:tcW w:w="1400" w:type="dxa"/>
            <w:vAlign w:val="bottom"/>
          </w:tcPr>
          <w:p w14:paraId="300241D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D79B95E" w14:textId="77777777" w:rsidTr="002D2112">
        <w:trPr>
          <w:trHeight w:val="109"/>
          <w:jc w:val="center"/>
        </w:trPr>
        <w:tc>
          <w:tcPr>
            <w:tcW w:w="698" w:type="dxa"/>
            <w:vAlign w:val="bottom"/>
          </w:tcPr>
          <w:p w14:paraId="6E40FB4C"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224</w:t>
            </w:r>
          </w:p>
        </w:tc>
        <w:tc>
          <w:tcPr>
            <w:tcW w:w="3680" w:type="dxa"/>
            <w:shd w:val="clear" w:color="auto" w:fill="auto"/>
            <w:noWrap/>
            <w:vAlign w:val="bottom"/>
          </w:tcPr>
          <w:p w14:paraId="4DF5869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Ветрова Наталья Михайловна</w:t>
            </w:r>
          </w:p>
        </w:tc>
        <w:tc>
          <w:tcPr>
            <w:tcW w:w="2287" w:type="dxa"/>
            <w:shd w:val="clear" w:color="auto" w:fill="auto"/>
            <w:vAlign w:val="center"/>
          </w:tcPr>
          <w:p w14:paraId="5F397C5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Союзная, 103</w:t>
            </w:r>
          </w:p>
        </w:tc>
        <w:tc>
          <w:tcPr>
            <w:tcW w:w="2401" w:type="dxa"/>
            <w:shd w:val="clear" w:color="auto" w:fill="auto"/>
            <w:noWrap/>
            <w:vAlign w:val="center"/>
          </w:tcPr>
          <w:p w14:paraId="3B62F60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0,0003</w:t>
            </w:r>
          </w:p>
        </w:tc>
        <w:tc>
          <w:tcPr>
            <w:tcW w:w="1400" w:type="dxa"/>
            <w:vAlign w:val="bottom"/>
          </w:tcPr>
          <w:p w14:paraId="5E84889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4CF8FE9" w14:textId="77777777" w:rsidTr="002D2112">
        <w:trPr>
          <w:trHeight w:val="109"/>
          <w:jc w:val="center"/>
        </w:trPr>
        <w:tc>
          <w:tcPr>
            <w:tcW w:w="698" w:type="dxa"/>
            <w:vAlign w:val="bottom"/>
          </w:tcPr>
          <w:p w14:paraId="61C905D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225</w:t>
            </w:r>
          </w:p>
        </w:tc>
        <w:tc>
          <w:tcPr>
            <w:tcW w:w="3680" w:type="dxa"/>
            <w:shd w:val="clear" w:color="auto" w:fill="auto"/>
            <w:noWrap/>
            <w:vAlign w:val="bottom"/>
          </w:tcPr>
          <w:p w14:paraId="77F1056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МУП "Смена"</w:t>
            </w:r>
          </w:p>
        </w:tc>
        <w:tc>
          <w:tcPr>
            <w:tcW w:w="2287" w:type="dxa"/>
            <w:shd w:val="clear" w:color="auto" w:fill="auto"/>
            <w:vAlign w:val="bottom"/>
          </w:tcPr>
          <w:p w14:paraId="74684E0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Октябрьская, 35</w:t>
            </w:r>
          </w:p>
        </w:tc>
        <w:tc>
          <w:tcPr>
            <w:tcW w:w="2401" w:type="dxa"/>
            <w:shd w:val="clear" w:color="auto" w:fill="auto"/>
            <w:noWrap/>
            <w:vAlign w:val="center"/>
          </w:tcPr>
          <w:p w14:paraId="6085484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0,0023</w:t>
            </w:r>
          </w:p>
        </w:tc>
        <w:tc>
          <w:tcPr>
            <w:tcW w:w="1400" w:type="dxa"/>
            <w:vAlign w:val="bottom"/>
          </w:tcPr>
          <w:p w14:paraId="743232B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E4691A7" w14:textId="77777777" w:rsidTr="002D2112">
        <w:trPr>
          <w:trHeight w:val="109"/>
          <w:jc w:val="center"/>
        </w:trPr>
        <w:tc>
          <w:tcPr>
            <w:tcW w:w="698" w:type="dxa"/>
            <w:vAlign w:val="bottom"/>
          </w:tcPr>
          <w:p w14:paraId="69D0AEC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226</w:t>
            </w:r>
          </w:p>
        </w:tc>
        <w:tc>
          <w:tcPr>
            <w:tcW w:w="3680" w:type="dxa"/>
            <w:shd w:val="clear" w:color="auto" w:fill="auto"/>
            <w:noWrap/>
            <w:vAlign w:val="bottom"/>
          </w:tcPr>
          <w:p w14:paraId="05CE70B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ОАО АКБ "РОСБАНК"</w:t>
            </w:r>
          </w:p>
        </w:tc>
        <w:tc>
          <w:tcPr>
            <w:tcW w:w="2287" w:type="dxa"/>
            <w:shd w:val="clear" w:color="auto" w:fill="auto"/>
            <w:vAlign w:val="bottom"/>
          </w:tcPr>
          <w:p w14:paraId="5BC72DE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Ворошилова, 3</w:t>
            </w:r>
          </w:p>
        </w:tc>
        <w:tc>
          <w:tcPr>
            <w:tcW w:w="2401" w:type="dxa"/>
            <w:shd w:val="clear" w:color="auto" w:fill="auto"/>
            <w:noWrap/>
            <w:vAlign w:val="center"/>
          </w:tcPr>
          <w:p w14:paraId="0339598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0,0987</w:t>
            </w:r>
          </w:p>
        </w:tc>
        <w:tc>
          <w:tcPr>
            <w:tcW w:w="1400" w:type="dxa"/>
            <w:vAlign w:val="bottom"/>
          </w:tcPr>
          <w:p w14:paraId="4A2B6821"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A8C7FF2" w14:textId="77777777" w:rsidTr="002D2112">
        <w:trPr>
          <w:trHeight w:val="109"/>
          <w:jc w:val="center"/>
        </w:trPr>
        <w:tc>
          <w:tcPr>
            <w:tcW w:w="698" w:type="dxa"/>
            <w:vAlign w:val="bottom"/>
          </w:tcPr>
          <w:p w14:paraId="744EB87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227</w:t>
            </w:r>
          </w:p>
        </w:tc>
        <w:tc>
          <w:tcPr>
            <w:tcW w:w="3680" w:type="dxa"/>
            <w:shd w:val="clear" w:color="auto" w:fill="auto"/>
            <w:noWrap/>
            <w:vAlign w:val="bottom"/>
          </w:tcPr>
          <w:p w14:paraId="0B069BC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"Клинцовское СРП ВОГ"</w:t>
            </w:r>
          </w:p>
        </w:tc>
        <w:tc>
          <w:tcPr>
            <w:tcW w:w="2287" w:type="dxa"/>
            <w:shd w:val="clear" w:color="auto" w:fill="auto"/>
            <w:vAlign w:val="bottom"/>
          </w:tcPr>
          <w:p w14:paraId="1793A55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9</w:t>
            </w:r>
          </w:p>
        </w:tc>
        <w:tc>
          <w:tcPr>
            <w:tcW w:w="2401" w:type="dxa"/>
            <w:shd w:val="clear" w:color="auto" w:fill="auto"/>
            <w:noWrap/>
            <w:vAlign w:val="center"/>
          </w:tcPr>
          <w:p w14:paraId="163BF33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0,366</w:t>
            </w:r>
          </w:p>
        </w:tc>
        <w:tc>
          <w:tcPr>
            <w:tcW w:w="1400" w:type="dxa"/>
            <w:vAlign w:val="bottom"/>
          </w:tcPr>
          <w:p w14:paraId="14ED9C2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2DF6DDF" w14:textId="77777777" w:rsidTr="002D2112">
        <w:trPr>
          <w:trHeight w:val="109"/>
          <w:jc w:val="center"/>
        </w:trPr>
        <w:tc>
          <w:tcPr>
            <w:tcW w:w="698" w:type="dxa"/>
            <w:vAlign w:val="bottom"/>
          </w:tcPr>
          <w:p w14:paraId="7B1569CF"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228</w:t>
            </w:r>
          </w:p>
        </w:tc>
        <w:tc>
          <w:tcPr>
            <w:tcW w:w="3680" w:type="dxa"/>
            <w:shd w:val="clear" w:color="auto" w:fill="auto"/>
            <w:noWrap/>
            <w:vAlign w:val="bottom"/>
          </w:tcPr>
          <w:p w14:paraId="7F8936F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"Благодатное"</w:t>
            </w:r>
          </w:p>
        </w:tc>
        <w:tc>
          <w:tcPr>
            <w:tcW w:w="2287" w:type="dxa"/>
            <w:shd w:val="clear" w:color="auto" w:fill="auto"/>
            <w:vAlign w:val="center"/>
          </w:tcPr>
          <w:p w14:paraId="4E0F6D7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46</w:t>
            </w:r>
          </w:p>
        </w:tc>
        <w:tc>
          <w:tcPr>
            <w:tcW w:w="2401" w:type="dxa"/>
            <w:shd w:val="clear" w:color="auto" w:fill="auto"/>
            <w:noWrap/>
            <w:vAlign w:val="center"/>
          </w:tcPr>
          <w:p w14:paraId="40E6405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0,255</w:t>
            </w:r>
          </w:p>
        </w:tc>
        <w:tc>
          <w:tcPr>
            <w:tcW w:w="1400" w:type="dxa"/>
            <w:vAlign w:val="bottom"/>
          </w:tcPr>
          <w:p w14:paraId="5C3E737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3388F64" w14:textId="77777777" w:rsidTr="002D2112">
        <w:trPr>
          <w:trHeight w:val="109"/>
          <w:jc w:val="center"/>
        </w:trPr>
        <w:tc>
          <w:tcPr>
            <w:tcW w:w="698" w:type="dxa"/>
            <w:vAlign w:val="bottom"/>
          </w:tcPr>
          <w:p w14:paraId="3086EA3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229</w:t>
            </w:r>
          </w:p>
        </w:tc>
        <w:tc>
          <w:tcPr>
            <w:tcW w:w="3680" w:type="dxa"/>
            <w:shd w:val="clear" w:color="auto" w:fill="auto"/>
            <w:noWrap/>
            <w:vAlign w:val="center"/>
          </w:tcPr>
          <w:p w14:paraId="42D41087" w14:textId="77777777" w:rsidR="00BE5F24" w:rsidRPr="009648D2" w:rsidRDefault="00BE5F24" w:rsidP="00A166AD">
            <w:pPr>
              <w:spacing w:after="0" w:line="240" w:lineRule="auto"/>
              <w:jc w:val="center"/>
              <w:rPr>
                <w:rFonts w:cs="Times New Roman"/>
                <w:color w:val="000000"/>
                <w:sz w:val="18"/>
                <w:szCs w:val="18"/>
              </w:rPr>
            </w:pPr>
            <w:r w:rsidRPr="00DF3407">
              <w:rPr>
                <w:rFonts w:cs="Times New Roman"/>
                <w:color w:val="000000"/>
                <w:sz w:val="16"/>
                <w:szCs w:val="16"/>
              </w:rPr>
              <w:t>Филиал "Аптека №23 ГУП "Брянскфармация</w:t>
            </w:r>
            <w:r w:rsidRPr="009648D2">
              <w:rPr>
                <w:rFonts w:cs="Times New Roman"/>
                <w:color w:val="000000"/>
                <w:sz w:val="18"/>
                <w:szCs w:val="18"/>
              </w:rPr>
              <w:t>"</w:t>
            </w:r>
          </w:p>
        </w:tc>
        <w:tc>
          <w:tcPr>
            <w:tcW w:w="2287" w:type="dxa"/>
            <w:shd w:val="clear" w:color="auto" w:fill="auto"/>
            <w:vAlign w:val="center"/>
          </w:tcPr>
          <w:p w14:paraId="5C8AEEF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58FF925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0,0391</w:t>
            </w:r>
          </w:p>
        </w:tc>
        <w:tc>
          <w:tcPr>
            <w:tcW w:w="1400" w:type="dxa"/>
            <w:vAlign w:val="bottom"/>
          </w:tcPr>
          <w:p w14:paraId="5F9CF38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FF7FB15" w14:textId="77777777" w:rsidTr="002D2112">
        <w:trPr>
          <w:trHeight w:val="109"/>
          <w:jc w:val="center"/>
        </w:trPr>
        <w:tc>
          <w:tcPr>
            <w:tcW w:w="698" w:type="dxa"/>
            <w:vAlign w:val="bottom"/>
          </w:tcPr>
          <w:p w14:paraId="4BE1AC0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230</w:t>
            </w:r>
          </w:p>
        </w:tc>
        <w:tc>
          <w:tcPr>
            <w:tcW w:w="3680" w:type="dxa"/>
            <w:shd w:val="clear" w:color="auto" w:fill="auto"/>
            <w:noWrap/>
            <w:vAlign w:val="bottom"/>
          </w:tcPr>
          <w:p w14:paraId="2B911A9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Чикин Александр Евгеньевич</w:t>
            </w:r>
          </w:p>
        </w:tc>
        <w:tc>
          <w:tcPr>
            <w:tcW w:w="2287" w:type="dxa"/>
            <w:shd w:val="clear" w:color="auto" w:fill="auto"/>
            <w:vAlign w:val="bottom"/>
          </w:tcPr>
          <w:p w14:paraId="78B6572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пр-кт Ленина, 47</w:t>
            </w:r>
          </w:p>
        </w:tc>
        <w:tc>
          <w:tcPr>
            <w:tcW w:w="2401" w:type="dxa"/>
            <w:shd w:val="clear" w:color="auto" w:fill="auto"/>
            <w:noWrap/>
            <w:vAlign w:val="center"/>
          </w:tcPr>
          <w:p w14:paraId="063AE29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0,0049</w:t>
            </w:r>
          </w:p>
        </w:tc>
        <w:tc>
          <w:tcPr>
            <w:tcW w:w="1400" w:type="dxa"/>
            <w:vAlign w:val="bottom"/>
          </w:tcPr>
          <w:p w14:paraId="1C12955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CC04412" w14:textId="77777777" w:rsidTr="002D2112">
        <w:trPr>
          <w:trHeight w:val="109"/>
          <w:jc w:val="center"/>
        </w:trPr>
        <w:tc>
          <w:tcPr>
            <w:tcW w:w="698" w:type="dxa"/>
            <w:vAlign w:val="bottom"/>
          </w:tcPr>
          <w:p w14:paraId="37680B4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231</w:t>
            </w:r>
          </w:p>
        </w:tc>
        <w:tc>
          <w:tcPr>
            <w:tcW w:w="3680" w:type="dxa"/>
            <w:shd w:val="clear" w:color="auto" w:fill="auto"/>
            <w:noWrap/>
            <w:vAlign w:val="bottom"/>
          </w:tcPr>
          <w:p w14:paraId="2D84800D"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МУП "Водопроводно-канализационное хозяйство г. Клинцы"</w:t>
            </w:r>
          </w:p>
        </w:tc>
        <w:tc>
          <w:tcPr>
            <w:tcW w:w="2287" w:type="dxa"/>
            <w:shd w:val="clear" w:color="auto" w:fill="auto"/>
            <w:vAlign w:val="bottom"/>
          </w:tcPr>
          <w:p w14:paraId="4F31387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60а</w:t>
            </w:r>
          </w:p>
        </w:tc>
        <w:tc>
          <w:tcPr>
            <w:tcW w:w="2401" w:type="dxa"/>
            <w:shd w:val="clear" w:color="auto" w:fill="auto"/>
            <w:noWrap/>
            <w:vAlign w:val="center"/>
          </w:tcPr>
          <w:p w14:paraId="2E50A4A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0,0055</w:t>
            </w:r>
          </w:p>
        </w:tc>
        <w:tc>
          <w:tcPr>
            <w:tcW w:w="1400" w:type="dxa"/>
            <w:vAlign w:val="bottom"/>
          </w:tcPr>
          <w:p w14:paraId="66C91F3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ABC2794" w14:textId="77777777" w:rsidTr="002D2112">
        <w:trPr>
          <w:trHeight w:val="109"/>
          <w:jc w:val="center"/>
        </w:trPr>
        <w:tc>
          <w:tcPr>
            <w:tcW w:w="698" w:type="dxa"/>
            <w:vAlign w:val="bottom"/>
          </w:tcPr>
          <w:p w14:paraId="0700496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232</w:t>
            </w:r>
          </w:p>
        </w:tc>
        <w:tc>
          <w:tcPr>
            <w:tcW w:w="3680" w:type="dxa"/>
            <w:shd w:val="clear" w:color="auto" w:fill="auto"/>
            <w:noWrap/>
            <w:vAlign w:val="bottom"/>
          </w:tcPr>
          <w:p w14:paraId="310B8B6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ОАО "Брянскторгтехника"</w:t>
            </w:r>
          </w:p>
        </w:tc>
        <w:tc>
          <w:tcPr>
            <w:tcW w:w="2287" w:type="dxa"/>
            <w:shd w:val="clear" w:color="auto" w:fill="auto"/>
            <w:vAlign w:val="center"/>
          </w:tcPr>
          <w:p w14:paraId="22EF58E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5332DDD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0,039</w:t>
            </w:r>
          </w:p>
        </w:tc>
        <w:tc>
          <w:tcPr>
            <w:tcW w:w="1400" w:type="dxa"/>
            <w:vAlign w:val="bottom"/>
          </w:tcPr>
          <w:p w14:paraId="6174D92B"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4936271" w14:textId="77777777" w:rsidTr="002D2112">
        <w:trPr>
          <w:trHeight w:val="109"/>
          <w:jc w:val="center"/>
        </w:trPr>
        <w:tc>
          <w:tcPr>
            <w:tcW w:w="698" w:type="dxa"/>
            <w:vAlign w:val="bottom"/>
          </w:tcPr>
          <w:p w14:paraId="7F47344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233</w:t>
            </w:r>
          </w:p>
        </w:tc>
        <w:tc>
          <w:tcPr>
            <w:tcW w:w="3680" w:type="dxa"/>
            <w:shd w:val="clear" w:color="auto" w:fill="auto"/>
            <w:noWrap/>
            <w:vAlign w:val="bottom"/>
          </w:tcPr>
          <w:p w14:paraId="69AC732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Корначев</w:t>
            </w:r>
          </w:p>
        </w:tc>
        <w:tc>
          <w:tcPr>
            <w:tcW w:w="2287" w:type="dxa"/>
            <w:shd w:val="clear" w:color="auto" w:fill="auto"/>
            <w:vAlign w:val="bottom"/>
          </w:tcPr>
          <w:p w14:paraId="17C9D12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Восточная, 1а</w:t>
            </w:r>
          </w:p>
        </w:tc>
        <w:tc>
          <w:tcPr>
            <w:tcW w:w="2401" w:type="dxa"/>
            <w:shd w:val="clear" w:color="auto" w:fill="auto"/>
            <w:noWrap/>
            <w:vAlign w:val="center"/>
          </w:tcPr>
          <w:p w14:paraId="346A351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0,171</w:t>
            </w:r>
          </w:p>
        </w:tc>
        <w:tc>
          <w:tcPr>
            <w:tcW w:w="1400" w:type="dxa"/>
            <w:vAlign w:val="bottom"/>
          </w:tcPr>
          <w:p w14:paraId="69837E5B"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DCE5491" w14:textId="77777777" w:rsidTr="002D2112">
        <w:trPr>
          <w:trHeight w:val="109"/>
          <w:jc w:val="center"/>
        </w:trPr>
        <w:tc>
          <w:tcPr>
            <w:tcW w:w="698" w:type="dxa"/>
            <w:vAlign w:val="bottom"/>
          </w:tcPr>
          <w:p w14:paraId="55346CC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234</w:t>
            </w:r>
          </w:p>
        </w:tc>
        <w:tc>
          <w:tcPr>
            <w:tcW w:w="3680" w:type="dxa"/>
            <w:shd w:val="clear" w:color="auto" w:fill="auto"/>
            <w:noWrap/>
            <w:vAlign w:val="bottom"/>
          </w:tcPr>
          <w:p w14:paraId="573E058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Коленчук Николай Анатольевич</w:t>
            </w:r>
          </w:p>
        </w:tc>
        <w:tc>
          <w:tcPr>
            <w:tcW w:w="2287" w:type="dxa"/>
            <w:shd w:val="clear" w:color="auto" w:fill="auto"/>
            <w:vAlign w:val="center"/>
          </w:tcPr>
          <w:p w14:paraId="0165FF5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Союзная, 103</w:t>
            </w:r>
          </w:p>
        </w:tc>
        <w:tc>
          <w:tcPr>
            <w:tcW w:w="2401" w:type="dxa"/>
            <w:shd w:val="clear" w:color="auto" w:fill="auto"/>
            <w:noWrap/>
            <w:vAlign w:val="center"/>
          </w:tcPr>
          <w:p w14:paraId="41010EB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0,0056</w:t>
            </w:r>
          </w:p>
        </w:tc>
        <w:tc>
          <w:tcPr>
            <w:tcW w:w="1400" w:type="dxa"/>
            <w:vAlign w:val="bottom"/>
          </w:tcPr>
          <w:p w14:paraId="609E23C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096E8D3" w14:textId="77777777" w:rsidTr="002D2112">
        <w:trPr>
          <w:trHeight w:val="109"/>
          <w:jc w:val="center"/>
        </w:trPr>
        <w:tc>
          <w:tcPr>
            <w:tcW w:w="698" w:type="dxa"/>
            <w:vAlign w:val="bottom"/>
          </w:tcPr>
          <w:p w14:paraId="5F8F1404"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235</w:t>
            </w:r>
          </w:p>
        </w:tc>
        <w:tc>
          <w:tcPr>
            <w:tcW w:w="3680" w:type="dxa"/>
            <w:shd w:val="clear" w:color="auto" w:fill="auto"/>
            <w:noWrap/>
            <w:vAlign w:val="bottom"/>
          </w:tcPr>
          <w:p w14:paraId="0EFFD963"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Клинцовский почтамт УФПС Брянской области - филиала ФГУП "Почта России"</w:t>
            </w:r>
          </w:p>
        </w:tc>
        <w:tc>
          <w:tcPr>
            <w:tcW w:w="2287" w:type="dxa"/>
            <w:shd w:val="clear" w:color="auto" w:fill="auto"/>
            <w:vAlign w:val="center"/>
          </w:tcPr>
          <w:p w14:paraId="08436F1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46</w:t>
            </w:r>
          </w:p>
        </w:tc>
        <w:tc>
          <w:tcPr>
            <w:tcW w:w="2401" w:type="dxa"/>
            <w:shd w:val="clear" w:color="auto" w:fill="auto"/>
            <w:noWrap/>
            <w:vAlign w:val="center"/>
          </w:tcPr>
          <w:p w14:paraId="1E090A0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0,00453</w:t>
            </w:r>
          </w:p>
        </w:tc>
        <w:tc>
          <w:tcPr>
            <w:tcW w:w="1400" w:type="dxa"/>
            <w:vAlign w:val="bottom"/>
          </w:tcPr>
          <w:p w14:paraId="5BD1F45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C4CDB64" w14:textId="77777777" w:rsidTr="002D2112">
        <w:trPr>
          <w:trHeight w:val="109"/>
          <w:jc w:val="center"/>
        </w:trPr>
        <w:tc>
          <w:tcPr>
            <w:tcW w:w="698" w:type="dxa"/>
            <w:vAlign w:val="center"/>
          </w:tcPr>
          <w:p w14:paraId="586EA3DE"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80" w:type="dxa"/>
            <w:shd w:val="clear" w:color="auto" w:fill="auto"/>
            <w:noWrap/>
            <w:vAlign w:val="center"/>
          </w:tcPr>
          <w:p w14:paraId="279164D9"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0FD6B393"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3AB3C09B" w14:textId="77777777" w:rsidR="00BE5F24" w:rsidRPr="00922F9F" w:rsidRDefault="00BE5F24" w:rsidP="00A166AD">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1CF0C89C"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E5F24" w:rsidRPr="002D6A06" w14:paraId="0CBB485E" w14:textId="77777777" w:rsidTr="002D2112">
        <w:trPr>
          <w:trHeight w:val="109"/>
          <w:jc w:val="center"/>
        </w:trPr>
        <w:tc>
          <w:tcPr>
            <w:tcW w:w="698" w:type="dxa"/>
            <w:vAlign w:val="bottom"/>
          </w:tcPr>
          <w:p w14:paraId="0B89798D"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236</w:t>
            </w:r>
          </w:p>
        </w:tc>
        <w:tc>
          <w:tcPr>
            <w:tcW w:w="3680" w:type="dxa"/>
            <w:shd w:val="clear" w:color="auto" w:fill="auto"/>
            <w:noWrap/>
            <w:vAlign w:val="bottom"/>
          </w:tcPr>
          <w:p w14:paraId="3408D11E"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Филиал ПАО "РГС" В Брянской области</w:t>
            </w:r>
          </w:p>
        </w:tc>
        <w:tc>
          <w:tcPr>
            <w:tcW w:w="2287" w:type="dxa"/>
            <w:shd w:val="clear" w:color="auto" w:fill="auto"/>
            <w:vAlign w:val="center"/>
          </w:tcPr>
          <w:p w14:paraId="514B3CE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4</w:t>
            </w:r>
          </w:p>
        </w:tc>
        <w:tc>
          <w:tcPr>
            <w:tcW w:w="2401" w:type="dxa"/>
            <w:shd w:val="clear" w:color="auto" w:fill="auto"/>
            <w:noWrap/>
            <w:vAlign w:val="center"/>
          </w:tcPr>
          <w:p w14:paraId="4E6C049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0,02</w:t>
            </w:r>
          </w:p>
        </w:tc>
        <w:tc>
          <w:tcPr>
            <w:tcW w:w="1400" w:type="dxa"/>
            <w:vAlign w:val="bottom"/>
          </w:tcPr>
          <w:p w14:paraId="20F9082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A1CC3C0" w14:textId="77777777" w:rsidTr="002D2112">
        <w:trPr>
          <w:trHeight w:val="109"/>
          <w:jc w:val="center"/>
        </w:trPr>
        <w:tc>
          <w:tcPr>
            <w:tcW w:w="698" w:type="dxa"/>
            <w:vAlign w:val="bottom"/>
          </w:tcPr>
          <w:p w14:paraId="07D4037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237</w:t>
            </w:r>
          </w:p>
        </w:tc>
        <w:tc>
          <w:tcPr>
            <w:tcW w:w="3680" w:type="dxa"/>
            <w:shd w:val="clear" w:color="auto" w:fill="auto"/>
            <w:noWrap/>
            <w:vAlign w:val="bottom"/>
          </w:tcPr>
          <w:p w14:paraId="6B957A0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ЗАО "Метробетон"</w:t>
            </w:r>
          </w:p>
        </w:tc>
        <w:tc>
          <w:tcPr>
            <w:tcW w:w="2287" w:type="dxa"/>
            <w:shd w:val="clear" w:color="auto" w:fill="auto"/>
            <w:vAlign w:val="center"/>
          </w:tcPr>
          <w:p w14:paraId="6076D57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49E8840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0,0355</w:t>
            </w:r>
          </w:p>
        </w:tc>
        <w:tc>
          <w:tcPr>
            <w:tcW w:w="1400" w:type="dxa"/>
            <w:vAlign w:val="bottom"/>
          </w:tcPr>
          <w:p w14:paraId="781F0C0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4F7A16F" w14:textId="77777777" w:rsidTr="002D2112">
        <w:trPr>
          <w:trHeight w:val="109"/>
          <w:jc w:val="center"/>
        </w:trPr>
        <w:tc>
          <w:tcPr>
            <w:tcW w:w="698" w:type="dxa"/>
            <w:vAlign w:val="bottom"/>
          </w:tcPr>
          <w:p w14:paraId="1C8E95E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238</w:t>
            </w:r>
          </w:p>
        </w:tc>
        <w:tc>
          <w:tcPr>
            <w:tcW w:w="3680" w:type="dxa"/>
            <w:shd w:val="clear" w:color="auto" w:fill="auto"/>
            <w:noWrap/>
            <w:vAlign w:val="bottom"/>
          </w:tcPr>
          <w:p w14:paraId="2519DA7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Воробьева Инна Витальевна</w:t>
            </w:r>
          </w:p>
        </w:tc>
        <w:tc>
          <w:tcPr>
            <w:tcW w:w="2287" w:type="dxa"/>
            <w:shd w:val="clear" w:color="auto" w:fill="auto"/>
            <w:vAlign w:val="bottom"/>
          </w:tcPr>
          <w:p w14:paraId="6BDF0AB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15</w:t>
            </w:r>
          </w:p>
        </w:tc>
        <w:tc>
          <w:tcPr>
            <w:tcW w:w="2401" w:type="dxa"/>
            <w:shd w:val="clear" w:color="auto" w:fill="auto"/>
            <w:noWrap/>
            <w:vAlign w:val="center"/>
          </w:tcPr>
          <w:p w14:paraId="66AB794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0,0044</w:t>
            </w:r>
          </w:p>
        </w:tc>
        <w:tc>
          <w:tcPr>
            <w:tcW w:w="1400" w:type="dxa"/>
            <w:vAlign w:val="bottom"/>
          </w:tcPr>
          <w:p w14:paraId="5B59895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2601C75" w14:textId="77777777" w:rsidTr="002D2112">
        <w:trPr>
          <w:trHeight w:val="109"/>
          <w:jc w:val="center"/>
        </w:trPr>
        <w:tc>
          <w:tcPr>
            <w:tcW w:w="698" w:type="dxa"/>
            <w:vAlign w:val="bottom"/>
          </w:tcPr>
          <w:p w14:paraId="7AF8E15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239</w:t>
            </w:r>
          </w:p>
        </w:tc>
        <w:tc>
          <w:tcPr>
            <w:tcW w:w="3680" w:type="dxa"/>
            <w:shd w:val="clear" w:color="auto" w:fill="auto"/>
            <w:noWrap/>
            <w:vAlign w:val="bottom"/>
          </w:tcPr>
          <w:p w14:paraId="38E97B0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Колхоз "Прогресс"</w:t>
            </w:r>
          </w:p>
        </w:tc>
        <w:tc>
          <w:tcPr>
            <w:tcW w:w="2287" w:type="dxa"/>
            <w:shd w:val="clear" w:color="auto" w:fill="auto"/>
            <w:vAlign w:val="bottom"/>
          </w:tcPr>
          <w:p w14:paraId="7022A79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П.Лумумбы, 5б</w:t>
            </w:r>
          </w:p>
        </w:tc>
        <w:tc>
          <w:tcPr>
            <w:tcW w:w="2401" w:type="dxa"/>
            <w:shd w:val="clear" w:color="auto" w:fill="auto"/>
            <w:noWrap/>
            <w:vAlign w:val="center"/>
          </w:tcPr>
          <w:p w14:paraId="7C8548F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0,0047</w:t>
            </w:r>
          </w:p>
        </w:tc>
        <w:tc>
          <w:tcPr>
            <w:tcW w:w="1400" w:type="dxa"/>
            <w:vAlign w:val="bottom"/>
          </w:tcPr>
          <w:p w14:paraId="204C18C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18FEB87" w14:textId="77777777" w:rsidTr="002D2112">
        <w:trPr>
          <w:trHeight w:val="109"/>
          <w:jc w:val="center"/>
        </w:trPr>
        <w:tc>
          <w:tcPr>
            <w:tcW w:w="698" w:type="dxa"/>
            <w:vAlign w:val="bottom"/>
          </w:tcPr>
          <w:p w14:paraId="5C307FE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240</w:t>
            </w:r>
          </w:p>
        </w:tc>
        <w:tc>
          <w:tcPr>
            <w:tcW w:w="3680" w:type="dxa"/>
            <w:shd w:val="clear" w:color="auto" w:fill="auto"/>
            <w:noWrap/>
            <w:vAlign w:val="bottom"/>
          </w:tcPr>
          <w:p w14:paraId="4BA6D09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"Санда"</w:t>
            </w:r>
          </w:p>
        </w:tc>
        <w:tc>
          <w:tcPr>
            <w:tcW w:w="2287" w:type="dxa"/>
            <w:shd w:val="clear" w:color="auto" w:fill="auto"/>
            <w:vAlign w:val="bottom"/>
          </w:tcPr>
          <w:p w14:paraId="599D731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153</w:t>
            </w:r>
          </w:p>
        </w:tc>
        <w:tc>
          <w:tcPr>
            <w:tcW w:w="2401" w:type="dxa"/>
            <w:shd w:val="clear" w:color="auto" w:fill="auto"/>
            <w:noWrap/>
            <w:vAlign w:val="center"/>
          </w:tcPr>
          <w:p w14:paraId="08544C3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w:t>
            </w:r>
          </w:p>
        </w:tc>
        <w:tc>
          <w:tcPr>
            <w:tcW w:w="1400" w:type="dxa"/>
            <w:vAlign w:val="bottom"/>
          </w:tcPr>
          <w:p w14:paraId="24FB8E5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A4FDFD6" w14:textId="77777777" w:rsidTr="002D2112">
        <w:trPr>
          <w:trHeight w:val="109"/>
          <w:jc w:val="center"/>
        </w:trPr>
        <w:tc>
          <w:tcPr>
            <w:tcW w:w="698" w:type="dxa"/>
            <w:vAlign w:val="bottom"/>
          </w:tcPr>
          <w:p w14:paraId="694B910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241</w:t>
            </w:r>
          </w:p>
        </w:tc>
        <w:tc>
          <w:tcPr>
            <w:tcW w:w="3680" w:type="dxa"/>
            <w:shd w:val="clear" w:color="auto" w:fill="auto"/>
            <w:noWrap/>
            <w:vAlign w:val="bottom"/>
          </w:tcPr>
          <w:p w14:paraId="1307A47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Шевырин</w:t>
            </w:r>
          </w:p>
        </w:tc>
        <w:tc>
          <w:tcPr>
            <w:tcW w:w="2287" w:type="dxa"/>
            <w:shd w:val="clear" w:color="auto" w:fill="auto"/>
            <w:vAlign w:val="center"/>
          </w:tcPr>
          <w:p w14:paraId="273D4AC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35</w:t>
            </w:r>
          </w:p>
        </w:tc>
        <w:tc>
          <w:tcPr>
            <w:tcW w:w="2401" w:type="dxa"/>
            <w:shd w:val="clear" w:color="auto" w:fill="auto"/>
            <w:noWrap/>
            <w:vAlign w:val="center"/>
          </w:tcPr>
          <w:p w14:paraId="756AEDE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0,0088</w:t>
            </w:r>
          </w:p>
        </w:tc>
        <w:tc>
          <w:tcPr>
            <w:tcW w:w="1400" w:type="dxa"/>
            <w:vAlign w:val="bottom"/>
          </w:tcPr>
          <w:p w14:paraId="22351AB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592E94D" w14:textId="77777777" w:rsidTr="002D2112">
        <w:trPr>
          <w:trHeight w:val="109"/>
          <w:jc w:val="center"/>
        </w:trPr>
        <w:tc>
          <w:tcPr>
            <w:tcW w:w="698" w:type="dxa"/>
            <w:vAlign w:val="bottom"/>
          </w:tcPr>
          <w:p w14:paraId="154AF56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242</w:t>
            </w:r>
          </w:p>
        </w:tc>
        <w:tc>
          <w:tcPr>
            <w:tcW w:w="3680" w:type="dxa"/>
            <w:shd w:val="clear" w:color="auto" w:fill="auto"/>
            <w:noWrap/>
            <w:vAlign w:val="bottom"/>
          </w:tcPr>
          <w:p w14:paraId="77B5300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Шевырин</w:t>
            </w:r>
          </w:p>
        </w:tc>
        <w:tc>
          <w:tcPr>
            <w:tcW w:w="2287" w:type="dxa"/>
            <w:shd w:val="clear" w:color="auto" w:fill="auto"/>
            <w:vAlign w:val="center"/>
          </w:tcPr>
          <w:p w14:paraId="7D0084E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Союзная, 84</w:t>
            </w:r>
          </w:p>
        </w:tc>
        <w:tc>
          <w:tcPr>
            <w:tcW w:w="2401" w:type="dxa"/>
            <w:shd w:val="clear" w:color="auto" w:fill="auto"/>
            <w:noWrap/>
            <w:vAlign w:val="center"/>
          </w:tcPr>
          <w:p w14:paraId="17F7CEF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0,0038</w:t>
            </w:r>
          </w:p>
        </w:tc>
        <w:tc>
          <w:tcPr>
            <w:tcW w:w="1400" w:type="dxa"/>
            <w:vAlign w:val="bottom"/>
          </w:tcPr>
          <w:p w14:paraId="18CB980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5278D71" w14:textId="77777777" w:rsidTr="002D2112">
        <w:trPr>
          <w:trHeight w:val="109"/>
          <w:jc w:val="center"/>
        </w:trPr>
        <w:tc>
          <w:tcPr>
            <w:tcW w:w="698" w:type="dxa"/>
            <w:vAlign w:val="bottom"/>
          </w:tcPr>
          <w:p w14:paraId="000D1CBF"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243</w:t>
            </w:r>
          </w:p>
        </w:tc>
        <w:tc>
          <w:tcPr>
            <w:tcW w:w="3680" w:type="dxa"/>
            <w:shd w:val="clear" w:color="auto" w:fill="auto"/>
            <w:noWrap/>
            <w:vAlign w:val="bottom"/>
          </w:tcPr>
          <w:p w14:paraId="121482D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Сержант Наталья Александровна</w:t>
            </w:r>
          </w:p>
        </w:tc>
        <w:tc>
          <w:tcPr>
            <w:tcW w:w="2287" w:type="dxa"/>
            <w:shd w:val="clear" w:color="auto" w:fill="auto"/>
            <w:vAlign w:val="bottom"/>
          </w:tcPr>
          <w:p w14:paraId="37EC0F1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Рябка, 135</w:t>
            </w:r>
          </w:p>
        </w:tc>
        <w:tc>
          <w:tcPr>
            <w:tcW w:w="2401" w:type="dxa"/>
            <w:shd w:val="clear" w:color="auto" w:fill="auto"/>
            <w:noWrap/>
            <w:vAlign w:val="center"/>
          </w:tcPr>
          <w:p w14:paraId="760C4B4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0,0051</w:t>
            </w:r>
          </w:p>
        </w:tc>
        <w:tc>
          <w:tcPr>
            <w:tcW w:w="1400" w:type="dxa"/>
            <w:vAlign w:val="bottom"/>
          </w:tcPr>
          <w:p w14:paraId="50AFD91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2D8B58A" w14:textId="77777777" w:rsidTr="002D2112">
        <w:trPr>
          <w:trHeight w:val="109"/>
          <w:jc w:val="center"/>
        </w:trPr>
        <w:tc>
          <w:tcPr>
            <w:tcW w:w="698" w:type="dxa"/>
            <w:vAlign w:val="bottom"/>
          </w:tcPr>
          <w:p w14:paraId="5969CBD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244</w:t>
            </w:r>
          </w:p>
        </w:tc>
        <w:tc>
          <w:tcPr>
            <w:tcW w:w="3680" w:type="dxa"/>
            <w:shd w:val="clear" w:color="auto" w:fill="auto"/>
            <w:noWrap/>
            <w:vAlign w:val="bottom"/>
          </w:tcPr>
          <w:p w14:paraId="4ABED6B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Дегтерев Евгений Павлович</w:t>
            </w:r>
          </w:p>
        </w:tc>
        <w:tc>
          <w:tcPr>
            <w:tcW w:w="2287" w:type="dxa"/>
            <w:shd w:val="clear" w:color="auto" w:fill="auto"/>
            <w:vAlign w:val="center"/>
          </w:tcPr>
          <w:p w14:paraId="164121B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46</w:t>
            </w:r>
          </w:p>
        </w:tc>
        <w:tc>
          <w:tcPr>
            <w:tcW w:w="2401" w:type="dxa"/>
            <w:shd w:val="clear" w:color="auto" w:fill="auto"/>
            <w:noWrap/>
            <w:vAlign w:val="center"/>
          </w:tcPr>
          <w:p w14:paraId="5BB782D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0,0029</w:t>
            </w:r>
          </w:p>
        </w:tc>
        <w:tc>
          <w:tcPr>
            <w:tcW w:w="1400" w:type="dxa"/>
            <w:vAlign w:val="bottom"/>
          </w:tcPr>
          <w:p w14:paraId="2A2404C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0,0001</w:t>
            </w:r>
          </w:p>
        </w:tc>
      </w:tr>
      <w:tr w:rsidR="00BE5F24" w:rsidRPr="002D6A06" w14:paraId="22E15356" w14:textId="77777777" w:rsidTr="002D2112">
        <w:trPr>
          <w:trHeight w:val="109"/>
          <w:jc w:val="center"/>
        </w:trPr>
        <w:tc>
          <w:tcPr>
            <w:tcW w:w="698" w:type="dxa"/>
            <w:vAlign w:val="bottom"/>
          </w:tcPr>
          <w:p w14:paraId="0EB9482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245</w:t>
            </w:r>
          </w:p>
        </w:tc>
        <w:tc>
          <w:tcPr>
            <w:tcW w:w="3680" w:type="dxa"/>
            <w:shd w:val="clear" w:color="auto" w:fill="auto"/>
            <w:noWrap/>
            <w:vAlign w:val="bottom"/>
          </w:tcPr>
          <w:p w14:paraId="7511AB8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Чикина Лариса Ивановна</w:t>
            </w:r>
          </w:p>
        </w:tc>
        <w:tc>
          <w:tcPr>
            <w:tcW w:w="2287" w:type="dxa"/>
            <w:shd w:val="clear" w:color="auto" w:fill="auto"/>
            <w:vAlign w:val="bottom"/>
          </w:tcPr>
          <w:p w14:paraId="41EF209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Гагарина, 50</w:t>
            </w:r>
          </w:p>
        </w:tc>
        <w:tc>
          <w:tcPr>
            <w:tcW w:w="2401" w:type="dxa"/>
            <w:shd w:val="clear" w:color="auto" w:fill="auto"/>
            <w:noWrap/>
            <w:vAlign w:val="center"/>
          </w:tcPr>
          <w:p w14:paraId="0DC1BE6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0,0056</w:t>
            </w:r>
          </w:p>
        </w:tc>
        <w:tc>
          <w:tcPr>
            <w:tcW w:w="1400" w:type="dxa"/>
            <w:vAlign w:val="bottom"/>
          </w:tcPr>
          <w:p w14:paraId="5CB18FA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F00AB3A" w14:textId="77777777" w:rsidTr="002D2112">
        <w:trPr>
          <w:trHeight w:val="109"/>
          <w:jc w:val="center"/>
        </w:trPr>
        <w:tc>
          <w:tcPr>
            <w:tcW w:w="698" w:type="dxa"/>
            <w:vAlign w:val="bottom"/>
          </w:tcPr>
          <w:p w14:paraId="3946D74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246</w:t>
            </w:r>
          </w:p>
        </w:tc>
        <w:tc>
          <w:tcPr>
            <w:tcW w:w="3680" w:type="dxa"/>
            <w:shd w:val="clear" w:color="auto" w:fill="auto"/>
            <w:noWrap/>
            <w:vAlign w:val="bottom"/>
          </w:tcPr>
          <w:p w14:paraId="6DBD416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Цыганок Сергей Васильевич</w:t>
            </w:r>
          </w:p>
        </w:tc>
        <w:tc>
          <w:tcPr>
            <w:tcW w:w="2287" w:type="dxa"/>
            <w:shd w:val="clear" w:color="auto" w:fill="auto"/>
            <w:vAlign w:val="bottom"/>
          </w:tcPr>
          <w:p w14:paraId="1083671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пр-кт Ленина, 47</w:t>
            </w:r>
          </w:p>
        </w:tc>
        <w:tc>
          <w:tcPr>
            <w:tcW w:w="2401" w:type="dxa"/>
            <w:shd w:val="clear" w:color="auto" w:fill="auto"/>
            <w:noWrap/>
            <w:vAlign w:val="center"/>
          </w:tcPr>
          <w:p w14:paraId="1C15857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0,0155</w:t>
            </w:r>
          </w:p>
        </w:tc>
        <w:tc>
          <w:tcPr>
            <w:tcW w:w="1400" w:type="dxa"/>
            <w:vAlign w:val="bottom"/>
          </w:tcPr>
          <w:p w14:paraId="00AEDA7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EDA7B30" w14:textId="77777777" w:rsidTr="002D2112">
        <w:trPr>
          <w:trHeight w:val="109"/>
          <w:jc w:val="center"/>
        </w:trPr>
        <w:tc>
          <w:tcPr>
            <w:tcW w:w="698" w:type="dxa"/>
            <w:vAlign w:val="bottom"/>
          </w:tcPr>
          <w:p w14:paraId="67B5A44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247</w:t>
            </w:r>
          </w:p>
        </w:tc>
        <w:tc>
          <w:tcPr>
            <w:tcW w:w="3680" w:type="dxa"/>
            <w:shd w:val="clear" w:color="auto" w:fill="auto"/>
            <w:noWrap/>
            <w:vAlign w:val="bottom"/>
          </w:tcPr>
          <w:p w14:paraId="3E6C967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"Прогресс"</w:t>
            </w:r>
          </w:p>
        </w:tc>
        <w:tc>
          <w:tcPr>
            <w:tcW w:w="2287" w:type="dxa"/>
            <w:shd w:val="clear" w:color="auto" w:fill="auto"/>
            <w:vAlign w:val="bottom"/>
          </w:tcPr>
          <w:p w14:paraId="66D5C03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31</w:t>
            </w:r>
          </w:p>
        </w:tc>
        <w:tc>
          <w:tcPr>
            <w:tcW w:w="2401" w:type="dxa"/>
            <w:shd w:val="clear" w:color="auto" w:fill="auto"/>
            <w:noWrap/>
            <w:vAlign w:val="center"/>
          </w:tcPr>
          <w:p w14:paraId="313C5F3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0,068</w:t>
            </w:r>
          </w:p>
        </w:tc>
        <w:tc>
          <w:tcPr>
            <w:tcW w:w="1400" w:type="dxa"/>
            <w:vAlign w:val="bottom"/>
          </w:tcPr>
          <w:p w14:paraId="741D9B4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082BC2C" w14:textId="77777777" w:rsidTr="002D2112">
        <w:trPr>
          <w:trHeight w:val="109"/>
          <w:jc w:val="center"/>
        </w:trPr>
        <w:tc>
          <w:tcPr>
            <w:tcW w:w="698" w:type="dxa"/>
            <w:vAlign w:val="bottom"/>
          </w:tcPr>
          <w:p w14:paraId="0EB4A11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248</w:t>
            </w:r>
          </w:p>
        </w:tc>
        <w:tc>
          <w:tcPr>
            <w:tcW w:w="3680" w:type="dxa"/>
            <w:shd w:val="clear" w:color="auto" w:fill="auto"/>
            <w:noWrap/>
            <w:vAlign w:val="bottom"/>
          </w:tcPr>
          <w:p w14:paraId="429532E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"Бригантина"</w:t>
            </w:r>
          </w:p>
        </w:tc>
        <w:tc>
          <w:tcPr>
            <w:tcW w:w="2287" w:type="dxa"/>
            <w:shd w:val="clear" w:color="auto" w:fill="auto"/>
            <w:vAlign w:val="bottom"/>
          </w:tcPr>
          <w:p w14:paraId="70CF3E5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30</w:t>
            </w:r>
          </w:p>
        </w:tc>
        <w:tc>
          <w:tcPr>
            <w:tcW w:w="2401" w:type="dxa"/>
            <w:shd w:val="clear" w:color="auto" w:fill="auto"/>
            <w:noWrap/>
            <w:vAlign w:val="center"/>
          </w:tcPr>
          <w:p w14:paraId="599812D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0,045</w:t>
            </w:r>
          </w:p>
        </w:tc>
        <w:tc>
          <w:tcPr>
            <w:tcW w:w="1400" w:type="dxa"/>
            <w:vAlign w:val="bottom"/>
          </w:tcPr>
          <w:p w14:paraId="3A1847AE"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A57DA03" w14:textId="77777777" w:rsidTr="002D2112">
        <w:trPr>
          <w:trHeight w:val="109"/>
          <w:jc w:val="center"/>
        </w:trPr>
        <w:tc>
          <w:tcPr>
            <w:tcW w:w="698" w:type="dxa"/>
            <w:vAlign w:val="bottom"/>
          </w:tcPr>
          <w:p w14:paraId="4279B54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249</w:t>
            </w:r>
          </w:p>
        </w:tc>
        <w:tc>
          <w:tcPr>
            <w:tcW w:w="3680" w:type="dxa"/>
            <w:shd w:val="clear" w:color="auto" w:fill="auto"/>
            <w:noWrap/>
            <w:vAlign w:val="bottom"/>
          </w:tcPr>
          <w:p w14:paraId="522C681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Росинкас</w:t>
            </w:r>
          </w:p>
        </w:tc>
        <w:tc>
          <w:tcPr>
            <w:tcW w:w="2287" w:type="dxa"/>
            <w:shd w:val="clear" w:color="auto" w:fill="auto"/>
            <w:vAlign w:val="bottom"/>
          </w:tcPr>
          <w:p w14:paraId="0CA1370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К.Маркса, 36</w:t>
            </w:r>
          </w:p>
        </w:tc>
        <w:tc>
          <w:tcPr>
            <w:tcW w:w="2401" w:type="dxa"/>
            <w:shd w:val="clear" w:color="auto" w:fill="auto"/>
            <w:noWrap/>
            <w:vAlign w:val="center"/>
          </w:tcPr>
          <w:p w14:paraId="1FC8119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0,009</w:t>
            </w:r>
          </w:p>
        </w:tc>
        <w:tc>
          <w:tcPr>
            <w:tcW w:w="1400" w:type="dxa"/>
            <w:vAlign w:val="bottom"/>
          </w:tcPr>
          <w:p w14:paraId="595844E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C5805C1" w14:textId="77777777" w:rsidTr="002D2112">
        <w:trPr>
          <w:trHeight w:val="109"/>
          <w:jc w:val="center"/>
        </w:trPr>
        <w:tc>
          <w:tcPr>
            <w:tcW w:w="698" w:type="dxa"/>
            <w:vAlign w:val="bottom"/>
          </w:tcPr>
          <w:p w14:paraId="0753703F"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250</w:t>
            </w:r>
          </w:p>
        </w:tc>
        <w:tc>
          <w:tcPr>
            <w:tcW w:w="3680" w:type="dxa"/>
            <w:shd w:val="clear" w:color="auto" w:fill="auto"/>
            <w:noWrap/>
            <w:vAlign w:val="bottom"/>
          </w:tcPr>
          <w:p w14:paraId="2705DB7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Вячина Нина Николаевна</w:t>
            </w:r>
          </w:p>
        </w:tc>
        <w:tc>
          <w:tcPr>
            <w:tcW w:w="2287" w:type="dxa"/>
            <w:shd w:val="clear" w:color="auto" w:fill="auto"/>
            <w:vAlign w:val="bottom"/>
          </w:tcPr>
          <w:p w14:paraId="26C1D92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143</w:t>
            </w:r>
          </w:p>
        </w:tc>
        <w:tc>
          <w:tcPr>
            <w:tcW w:w="2401" w:type="dxa"/>
            <w:shd w:val="clear" w:color="auto" w:fill="auto"/>
            <w:noWrap/>
            <w:vAlign w:val="center"/>
          </w:tcPr>
          <w:p w14:paraId="75B53E8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0,0029</w:t>
            </w:r>
          </w:p>
        </w:tc>
        <w:tc>
          <w:tcPr>
            <w:tcW w:w="1400" w:type="dxa"/>
            <w:vAlign w:val="bottom"/>
          </w:tcPr>
          <w:p w14:paraId="452BCCAE"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FF673B7" w14:textId="77777777" w:rsidTr="002D2112">
        <w:trPr>
          <w:trHeight w:val="109"/>
          <w:jc w:val="center"/>
        </w:trPr>
        <w:tc>
          <w:tcPr>
            <w:tcW w:w="698" w:type="dxa"/>
            <w:vAlign w:val="bottom"/>
          </w:tcPr>
          <w:p w14:paraId="17E18F1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251</w:t>
            </w:r>
          </w:p>
        </w:tc>
        <w:tc>
          <w:tcPr>
            <w:tcW w:w="3680" w:type="dxa"/>
            <w:shd w:val="clear" w:color="auto" w:fill="auto"/>
            <w:noWrap/>
            <w:vAlign w:val="bottom"/>
          </w:tcPr>
          <w:p w14:paraId="433B0DE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Ивантей Елена Александровна</w:t>
            </w:r>
          </w:p>
        </w:tc>
        <w:tc>
          <w:tcPr>
            <w:tcW w:w="2287" w:type="dxa"/>
            <w:shd w:val="clear" w:color="auto" w:fill="auto"/>
            <w:vAlign w:val="bottom"/>
          </w:tcPr>
          <w:p w14:paraId="4B90C7E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0C52E91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0,013</w:t>
            </w:r>
          </w:p>
        </w:tc>
        <w:tc>
          <w:tcPr>
            <w:tcW w:w="1400" w:type="dxa"/>
            <w:vAlign w:val="bottom"/>
          </w:tcPr>
          <w:p w14:paraId="63C4622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EA1E64E" w14:textId="77777777" w:rsidTr="002D2112">
        <w:trPr>
          <w:trHeight w:val="109"/>
          <w:jc w:val="center"/>
        </w:trPr>
        <w:tc>
          <w:tcPr>
            <w:tcW w:w="698" w:type="dxa"/>
            <w:vAlign w:val="bottom"/>
          </w:tcPr>
          <w:p w14:paraId="2CC235D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252</w:t>
            </w:r>
          </w:p>
        </w:tc>
        <w:tc>
          <w:tcPr>
            <w:tcW w:w="3680" w:type="dxa"/>
            <w:shd w:val="clear" w:color="auto" w:fill="auto"/>
            <w:noWrap/>
            <w:vAlign w:val="bottom"/>
          </w:tcPr>
          <w:p w14:paraId="3198EE7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Дубинина Лариса Федоровна</w:t>
            </w:r>
          </w:p>
        </w:tc>
        <w:tc>
          <w:tcPr>
            <w:tcW w:w="2287" w:type="dxa"/>
            <w:shd w:val="clear" w:color="auto" w:fill="auto"/>
            <w:vAlign w:val="bottom"/>
          </w:tcPr>
          <w:p w14:paraId="5302531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1B3B0BE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0,0015</w:t>
            </w:r>
          </w:p>
        </w:tc>
        <w:tc>
          <w:tcPr>
            <w:tcW w:w="1400" w:type="dxa"/>
            <w:vAlign w:val="bottom"/>
          </w:tcPr>
          <w:p w14:paraId="43444F4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CEECED8" w14:textId="77777777" w:rsidTr="002D2112">
        <w:trPr>
          <w:trHeight w:val="109"/>
          <w:jc w:val="center"/>
        </w:trPr>
        <w:tc>
          <w:tcPr>
            <w:tcW w:w="698" w:type="dxa"/>
            <w:vAlign w:val="bottom"/>
          </w:tcPr>
          <w:p w14:paraId="140D08D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253</w:t>
            </w:r>
          </w:p>
        </w:tc>
        <w:tc>
          <w:tcPr>
            <w:tcW w:w="3680" w:type="dxa"/>
            <w:shd w:val="clear" w:color="auto" w:fill="auto"/>
            <w:noWrap/>
            <w:vAlign w:val="center"/>
          </w:tcPr>
          <w:p w14:paraId="5318028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Чещевой Владимир Николаевич</w:t>
            </w:r>
          </w:p>
        </w:tc>
        <w:tc>
          <w:tcPr>
            <w:tcW w:w="2287" w:type="dxa"/>
            <w:shd w:val="clear" w:color="auto" w:fill="auto"/>
            <w:vAlign w:val="center"/>
          </w:tcPr>
          <w:p w14:paraId="5B25F59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5A4CA2E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w:t>
            </w:r>
          </w:p>
        </w:tc>
        <w:tc>
          <w:tcPr>
            <w:tcW w:w="1400" w:type="dxa"/>
            <w:vAlign w:val="bottom"/>
          </w:tcPr>
          <w:p w14:paraId="4912AFCB"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C875AAF" w14:textId="77777777" w:rsidTr="002D2112">
        <w:trPr>
          <w:trHeight w:val="109"/>
          <w:jc w:val="center"/>
        </w:trPr>
        <w:tc>
          <w:tcPr>
            <w:tcW w:w="698" w:type="dxa"/>
            <w:vAlign w:val="bottom"/>
          </w:tcPr>
          <w:p w14:paraId="208214F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254</w:t>
            </w:r>
          </w:p>
        </w:tc>
        <w:tc>
          <w:tcPr>
            <w:tcW w:w="3680" w:type="dxa"/>
            <w:shd w:val="clear" w:color="auto" w:fill="auto"/>
            <w:noWrap/>
            <w:vAlign w:val="center"/>
          </w:tcPr>
          <w:p w14:paraId="396B92D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"Юность+"</w:t>
            </w:r>
          </w:p>
        </w:tc>
        <w:tc>
          <w:tcPr>
            <w:tcW w:w="2287" w:type="dxa"/>
            <w:shd w:val="clear" w:color="auto" w:fill="auto"/>
            <w:vAlign w:val="center"/>
          </w:tcPr>
          <w:p w14:paraId="6EEDEC2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Лесная, 112</w:t>
            </w:r>
          </w:p>
        </w:tc>
        <w:tc>
          <w:tcPr>
            <w:tcW w:w="2401" w:type="dxa"/>
            <w:shd w:val="clear" w:color="auto" w:fill="auto"/>
            <w:noWrap/>
            <w:vAlign w:val="center"/>
          </w:tcPr>
          <w:p w14:paraId="388A1D3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0,0039</w:t>
            </w:r>
          </w:p>
        </w:tc>
        <w:tc>
          <w:tcPr>
            <w:tcW w:w="1400" w:type="dxa"/>
            <w:vAlign w:val="bottom"/>
          </w:tcPr>
          <w:p w14:paraId="258EA61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017DB4C" w14:textId="77777777" w:rsidTr="002D2112">
        <w:trPr>
          <w:trHeight w:val="109"/>
          <w:jc w:val="center"/>
        </w:trPr>
        <w:tc>
          <w:tcPr>
            <w:tcW w:w="698" w:type="dxa"/>
            <w:vAlign w:val="bottom"/>
          </w:tcPr>
          <w:p w14:paraId="1FAED59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255</w:t>
            </w:r>
          </w:p>
        </w:tc>
        <w:tc>
          <w:tcPr>
            <w:tcW w:w="3680" w:type="dxa"/>
            <w:shd w:val="clear" w:color="auto" w:fill="auto"/>
            <w:noWrap/>
            <w:vAlign w:val="bottom"/>
          </w:tcPr>
          <w:p w14:paraId="11452953"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Операционный офис "Брянский" Филиала "Центральный" ОАО "УРАЛСИБ"</w:t>
            </w:r>
          </w:p>
        </w:tc>
        <w:tc>
          <w:tcPr>
            <w:tcW w:w="2287" w:type="dxa"/>
            <w:shd w:val="clear" w:color="auto" w:fill="auto"/>
            <w:vAlign w:val="bottom"/>
          </w:tcPr>
          <w:p w14:paraId="254F075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пер. Урицкого, 12</w:t>
            </w:r>
          </w:p>
        </w:tc>
        <w:tc>
          <w:tcPr>
            <w:tcW w:w="2401" w:type="dxa"/>
            <w:shd w:val="clear" w:color="auto" w:fill="auto"/>
            <w:noWrap/>
            <w:vAlign w:val="center"/>
          </w:tcPr>
          <w:p w14:paraId="63D9FC5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0,0891</w:t>
            </w:r>
          </w:p>
        </w:tc>
        <w:tc>
          <w:tcPr>
            <w:tcW w:w="1400" w:type="dxa"/>
            <w:vAlign w:val="bottom"/>
          </w:tcPr>
          <w:p w14:paraId="3CB3282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533DF69" w14:textId="77777777" w:rsidTr="002D2112">
        <w:trPr>
          <w:trHeight w:val="109"/>
          <w:jc w:val="center"/>
        </w:trPr>
        <w:tc>
          <w:tcPr>
            <w:tcW w:w="698" w:type="dxa"/>
            <w:vAlign w:val="bottom"/>
          </w:tcPr>
          <w:p w14:paraId="6E44D3DD"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256</w:t>
            </w:r>
          </w:p>
        </w:tc>
        <w:tc>
          <w:tcPr>
            <w:tcW w:w="3680" w:type="dxa"/>
            <w:shd w:val="clear" w:color="auto" w:fill="auto"/>
            <w:noWrap/>
            <w:vAlign w:val="bottom"/>
          </w:tcPr>
          <w:p w14:paraId="6180BCA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Слаутин Михаил Михайлович</w:t>
            </w:r>
          </w:p>
        </w:tc>
        <w:tc>
          <w:tcPr>
            <w:tcW w:w="2287" w:type="dxa"/>
            <w:shd w:val="clear" w:color="auto" w:fill="auto"/>
            <w:vAlign w:val="center"/>
          </w:tcPr>
          <w:p w14:paraId="22D1ED6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6A8DF5C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0,0192</w:t>
            </w:r>
          </w:p>
        </w:tc>
        <w:tc>
          <w:tcPr>
            <w:tcW w:w="1400" w:type="dxa"/>
            <w:vAlign w:val="bottom"/>
          </w:tcPr>
          <w:p w14:paraId="631B3101"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552B7DB" w14:textId="77777777" w:rsidTr="002D2112">
        <w:trPr>
          <w:trHeight w:val="109"/>
          <w:jc w:val="center"/>
        </w:trPr>
        <w:tc>
          <w:tcPr>
            <w:tcW w:w="698" w:type="dxa"/>
            <w:vAlign w:val="bottom"/>
          </w:tcPr>
          <w:p w14:paraId="520E962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257</w:t>
            </w:r>
          </w:p>
        </w:tc>
        <w:tc>
          <w:tcPr>
            <w:tcW w:w="3680" w:type="dxa"/>
            <w:shd w:val="clear" w:color="auto" w:fill="auto"/>
            <w:noWrap/>
            <w:vAlign w:val="bottom"/>
          </w:tcPr>
          <w:p w14:paraId="14A2922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"ДЛ-Сервис"</w:t>
            </w:r>
          </w:p>
        </w:tc>
        <w:tc>
          <w:tcPr>
            <w:tcW w:w="2287" w:type="dxa"/>
            <w:shd w:val="clear" w:color="auto" w:fill="auto"/>
            <w:vAlign w:val="bottom"/>
          </w:tcPr>
          <w:p w14:paraId="3BCCFEE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425B30D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0,0072</w:t>
            </w:r>
          </w:p>
        </w:tc>
        <w:tc>
          <w:tcPr>
            <w:tcW w:w="1400" w:type="dxa"/>
            <w:vAlign w:val="bottom"/>
          </w:tcPr>
          <w:p w14:paraId="3F6CA06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5B651B9" w14:textId="77777777" w:rsidTr="002D2112">
        <w:trPr>
          <w:trHeight w:val="109"/>
          <w:jc w:val="center"/>
        </w:trPr>
        <w:tc>
          <w:tcPr>
            <w:tcW w:w="698" w:type="dxa"/>
            <w:vAlign w:val="bottom"/>
          </w:tcPr>
          <w:p w14:paraId="116432FD"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258</w:t>
            </w:r>
          </w:p>
        </w:tc>
        <w:tc>
          <w:tcPr>
            <w:tcW w:w="3680" w:type="dxa"/>
            <w:shd w:val="clear" w:color="auto" w:fill="auto"/>
            <w:noWrap/>
            <w:vAlign w:val="bottom"/>
          </w:tcPr>
          <w:p w14:paraId="4C04D300" w14:textId="77777777" w:rsidR="00BE5F24" w:rsidRPr="00ED1B12" w:rsidRDefault="00BE5F24" w:rsidP="00A166AD">
            <w:pPr>
              <w:spacing w:after="0" w:line="240" w:lineRule="auto"/>
              <w:jc w:val="center"/>
              <w:rPr>
                <w:rFonts w:cs="Times New Roman"/>
                <w:color w:val="000000"/>
                <w:sz w:val="18"/>
                <w:szCs w:val="18"/>
              </w:rPr>
            </w:pPr>
            <w:r w:rsidRPr="00ED1B12">
              <w:rPr>
                <w:rFonts w:cs="Times New Roman"/>
                <w:color w:val="000000"/>
                <w:sz w:val="18"/>
                <w:szCs w:val="18"/>
              </w:rPr>
              <w:t>ИП Елисеенко Александр Михайлович</w:t>
            </w:r>
          </w:p>
        </w:tc>
        <w:tc>
          <w:tcPr>
            <w:tcW w:w="2287" w:type="dxa"/>
            <w:shd w:val="clear" w:color="auto" w:fill="auto"/>
            <w:vAlign w:val="bottom"/>
          </w:tcPr>
          <w:p w14:paraId="701F7E97"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Гагарина, 112</w:t>
            </w:r>
          </w:p>
        </w:tc>
        <w:tc>
          <w:tcPr>
            <w:tcW w:w="2401" w:type="dxa"/>
            <w:shd w:val="clear" w:color="auto" w:fill="auto"/>
            <w:noWrap/>
            <w:vAlign w:val="center"/>
          </w:tcPr>
          <w:p w14:paraId="03484DA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0,113</w:t>
            </w:r>
          </w:p>
        </w:tc>
        <w:tc>
          <w:tcPr>
            <w:tcW w:w="1400" w:type="dxa"/>
            <w:vAlign w:val="bottom"/>
          </w:tcPr>
          <w:p w14:paraId="07D807F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w:t>
            </w:r>
          </w:p>
        </w:tc>
      </w:tr>
      <w:tr w:rsidR="00BE5F24" w:rsidRPr="002D6A06" w14:paraId="60005739" w14:textId="77777777" w:rsidTr="002D2112">
        <w:trPr>
          <w:trHeight w:val="109"/>
          <w:jc w:val="center"/>
        </w:trPr>
        <w:tc>
          <w:tcPr>
            <w:tcW w:w="698" w:type="dxa"/>
            <w:vAlign w:val="bottom"/>
          </w:tcPr>
          <w:p w14:paraId="3E69D92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259</w:t>
            </w:r>
          </w:p>
        </w:tc>
        <w:tc>
          <w:tcPr>
            <w:tcW w:w="3680" w:type="dxa"/>
            <w:shd w:val="clear" w:color="auto" w:fill="auto"/>
            <w:noWrap/>
            <w:vAlign w:val="bottom"/>
          </w:tcPr>
          <w:p w14:paraId="7DBC652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"Юбилейный"</w:t>
            </w:r>
          </w:p>
        </w:tc>
        <w:tc>
          <w:tcPr>
            <w:tcW w:w="2287" w:type="dxa"/>
            <w:shd w:val="clear" w:color="auto" w:fill="auto"/>
            <w:vAlign w:val="bottom"/>
          </w:tcPr>
          <w:p w14:paraId="3F81F7D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Дзержинского, 57</w:t>
            </w:r>
          </w:p>
        </w:tc>
        <w:tc>
          <w:tcPr>
            <w:tcW w:w="2401" w:type="dxa"/>
            <w:shd w:val="clear" w:color="auto" w:fill="auto"/>
            <w:noWrap/>
            <w:vAlign w:val="center"/>
          </w:tcPr>
          <w:p w14:paraId="780CD4A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3,0685</w:t>
            </w:r>
          </w:p>
        </w:tc>
        <w:tc>
          <w:tcPr>
            <w:tcW w:w="1400" w:type="dxa"/>
            <w:vAlign w:val="bottom"/>
          </w:tcPr>
          <w:p w14:paraId="1F461E2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0,581</w:t>
            </w:r>
          </w:p>
        </w:tc>
      </w:tr>
      <w:tr w:rsidR="00BE5F24" w:rsidRPr="002D6A06" w14:paraId="3F300A9E" w14:textId="77777777" w:rsidTr="002D2112">
        <w:trPr>
          <w:trHeight w:val="109"/>
          <w:jc w:val="center"/>
        </w:trPr>
        <w:tc>
          <w:tcPr>
            <w:tcW w:w="698" w:type="dxa"/>
            <w:vAlign w:val="bottom"/>
          </w:tcPr>
          <w:p w14:paraId="081F0C5D"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260</w:t>
            </w:r>
          </w:p>
        </w:tc>
        <w:tc>
          <w:tcPr>
            <w:tcW w:w="3680" w:type="dxa"/>
            <w:shd w:val="clear" w:color="auto" w:fill="auto"/>
            <w:noWrap/>
            <w:vAlign w:val="bottom"/>
          </w:tcPr>
          <w:p w14:paraId="2A29F96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Широкова Галина Николаевна</w:t>
            </w:r>
          </w:p>
        </w:tc>
        <w:tc>
          <w:tcPr>
            <w:tcW w:w="2287" w:type="dxa"/>
            <w:shd w:val="clear" w:color="auto" w:fill="auto"/>
            <w:vAlign w:val="bottom"/>
          </w:tcPr>
          <w:p w14:paraId="2752491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149</w:t>
            </w:r>
          </w:p>
        </w:tc>
        <w:tc>
          <w:tcPr>
            <w:tcW w:w="2401" w:type="dxa"/>
            <w:shd w:val="clear" w:color="auto" w:fill="auto"/>
            <w:noWrap/>
            <w:vAlign w:val="center"/>
          </w:tcPr>
          <w:p w14:paraId="1ACB2C0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0,0012</w:t>
            </w:r>
          </w:p>
        </w:tc>
        <w:tc>
          <w:tcPr>
            <w:tcW w:w="1400" w:type="dxa"/>
            <w:vAlign w:val="bottom"/>
          </w:tcPr>
          <w:p w14:paraId="7F64201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EF924A3" w14:textId="77777777" w:rsidTr="002D2112">
        <w:trPr>
          <w:trHeight w:val="109"/>
          <w:jc w:val="center"/>
        </w:trPr>
        <w:tc>
          <w:tcPr>
            <w:tcW w:w="698" w:type="dxa"/>
            <w:vAlign w:val="bottom"/>
          </w:tcPr>
          <w:p w14:paraId="3114176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261</w:t>
            </w:r>
          </w:p>
        </w:tc>
        <w:tc>
          <w:tcPr>
            <w:tcW w:w="3680" w:type="dxa"/>
            <w:shd w:val="clear" w:color="auto" w:fill="auto"/>
            <w:noWrap/>
            <w:vAlign w:val="bottom"/>
          </w:tcPr>
          <w:p w14:paraId="6AD2B99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Лелетко</w:t>
            </w:r>
          </w:p>
        </w:tc>
        <w:tc>
          <w:tcPr>
            <w:tcW w:w="2287" w:type="dxa"/>
            <w:shd w:val="clear" w:color="auto" w:fill="auto"/>
            <w:vAlign w:val="bottom"/>
          </w:tcPr>
          <w:p w14:paraId="312784C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149</w:t>
            </w:r>
          </w:p>
        </w:tc>
        <w:tc>
          <w:tcPr>
            <w:tcW w:w="2401" w:type="dxa"/>
            <w:shd w:val="clear" w:color="auto" w:fill="auto"/>
            <w:noWrap/>
            <w:vAlign w:val="center"/>
          </w:tcPr>
          <w:p w14:paraId="541E219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w:t>
            </w:r>
          </w:p>
        </w:tc>
        <w:tc>
          <w:tcPr>
            <w:tcW w:w="1400" w:type="dxa"/>
            <w:vAlign w:val="bottom"/>
          </w:tcPr>
          <w:p w14:paraId="22FC2A8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3F69CA9" w14:textId="77777777" w:rsidTr="002D2112">
        <w:trPr>
          <w:trHeight w:val="109"/>
          <w:jc w:val="center"/>
        </w:trPr>
        <w:tc>
          <w:tcPr>
            <w:tcW w:w="698" w:type="dxa"/>
            <w:vAlign w:val="bottom"/>
          </w:tcPr>
          <w:p w14:paraId="76FF4AA4"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262</w:t>
            </w:r>
          </w:p>
        </w:tc>
        <w:tc>
          <w:tcPr>
            <w:tcW w:w="3680" w:type="dxa"/>
            <w:shd w:val="clear" w:color="auto" w:fill="auto"/>
            <w:noWrap/>
            <w:vAlign w:val="bottom"/>
          </w:tcPr>
          <w:p w14:paraId="3ADF761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Брянский филиал ОАО "Ростелеком"</w:t>
            </w:r>
          </w:p>
        </w:tc>
        <w:tc>
          <w:tcPr>
            <w:tcW w:w="2287" w:type="dxa"/>
            <w:shd w:val="clear" w:color="auto" w:fill="auto"/>
            <w:vAlign w:val="center"/>
          </w:tcPr>
          <w:p w14:paraId="29C1CAE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46</w:t>
            </w:r>
          </w:p>
        </w:tc>
        <w:tc>
          <w:tcPr>
            <w:tcW w:w="2401" w:type="dxa"/>
            <w:shd w:val="clear" w:color="auto" w:fill="auto"/>
            <w:noWrap/>
            <w:vAlign w:val="center"/>
          </w:tcPr>
          <w:p w14:paraId="0A91365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0,011</w:t>
            </w:r>
          </w:p>
        </w:tc>
        <w:tc>
          <w:tcPr>
            <w:tcW w:w="1400" w:type="dxa"/>
            <w:vAlign w:val="bottom"/>
          </w:tcPr>
          <w:p w14:paraId="7FDE733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D1942C6" w14:textId="77777777" w:rsidTr="002D2112">
        <w:trPr>
          <w:trHeight w:val="109"/>
          <w:jc w:val="center"/>
        </w:trPr>
        <w:tc>
          <w:tcPr>
            <w:tcW w:w="698" w:type="dxa"/>
            <w:vAlign w:val="bottom"/>
          </w:tcPr>
          <w:p w14:paraId="76E4C22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263</w:t>
            </w:r>
          </w:p>
        </w:tc>
        <w:tc>
          <w:tcPr>
            <w:tcW w:w="3680" w:type="dxa"/>
            <w:shd w:val="clear" w:color="auto" w:fill="auto"/>
            <w:noWrap/>
            <w:vAlign w:val="bottom"/>
          </w:tcPr>
          <w:p w14:paraId="40F94C4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Пугачев Игорь Михайлович</w:t>
            </w:r>
          </w:p>
        </w:tc>
        <w:tc>
          <w:tcPr>
            <w:tcW w:w="2287" w:type="dxa"/>
            <w:shd w:val="clear" w:color="auto" w:fill="auto"/>
            <w:vAlign w:val="bottom"/>
          </w:tcPr>
          <w:p w14:paraId="36F102C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31а</w:t>
            </w:r>
          </w:p>
        </w:tc>
        <w:tc>
          <w:tcPr>
            <w:tcW w:w="2401" w:type="dxa"/>
            <w:shd w:val="clear" w:color="auto" w:fill="auto"/>
            <w:noWrap/>
            <w:vAlign w:val="center"/>
          </w:tcPr>
          <w:p w14:paraId="57059B0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0,0061</w:t>
            </w:r>
          </w:p>
        </w:tc>
        <w:tc>
          <w:tcPr>
            <w:tcW w:w="1400" w:type="dxa"/>
            <w:vAlign w:val="bottom"/>
          </w:tcPr>
          <w:p w14:paraId="0D1A82D1"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DF6B041" w14:textId="77777777" w:rsidTr="002D2112">
        <w:trPr>
          <w:trHeight w:val="109"/>
          <w:jc w:val="center"/>
        </w:trPr>
        <w:tc>
          <w:tcPr>
            <w:tcW w:w="698" w:type="dxa"/>
            <w:vAlign w:val="bottom"/>
          </w:tcPr>
          <w:p w14:paraId="5D237E4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264</w:t>
            </w:r>
          </w:p>
        </w:tc>
        <w:tc>
          <w:tcPr>
            <w:tcW w:w="3680" w:type="dxa"/>
            <w:shd w:val="clear" w:color="auto" w:fill="auto"/>
            <w:noWrap/>
            <w:vAlign w:val="bottom"/>
          </w:tcPr>
          <w:p w14:paraId="35AFFCD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Далека Галина Петровна</w:t>
            </w:r>
          </w:p>
        </w:tc>
        <w:tc>
          <w:tcPr>
            <w:tcW w:w="2287" w:type="dxa"/>
            <w:shd w:val="clear" w:color="auto" w:fill="auto"/>
            <w:vAlign w:val="center"/>
          </w:tcPr>
          <w:p w14:paraId="3B8309B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2D195E6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0,0079</w:t>
            </w:r>
          </w:p>
        </w:tc>
        <w:tc>
          <w:tcPr>
            <w:tcW w:w="1400" w:type="dxa"/>
            <w:vAlign w:val="bottom"/>
          </w:tcPr>
          <w:p w14:paraId="41470E2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3C63F7A" w14:textId="77777777" w:rsidTr="002D2112">
        <w:trPr>
          <w:trHeight w:val="109"/>
          <w:jc w:val="center"/>
        </w:trPr>
        <w:tc>
          <w:tcPr>
            <w:tcW w:w="698" w:type="dxa"/>
            <w:vAlign w:val="bottom"/>
          </w:tcPr>
          <w:p w14:paraId="5BD48F6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265</w:t>
            </w:r>
          </w:p>
        </w:tc>
        <w:tc>
          <w:tcPr>
            <w:tcW w:w="3680" w:type="dxa"/>
            <w:shd w:val="clear" w:color="auto" w:fill="auto"/>
            <w:noWrap/>
            <w:vAlign w:val="bottom"/>
          </w:tcPr>
          <w:p w14:paraId="048DF11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Криволап Виктор Викторович</w:t>
            </w:r>
          </w:p>
        </w:tc>
        <w:tc>
          <w:tcPr>
            <w:tcW w:w="2287" w:type="dxa"/>
            <w:shd w:val="clear" w:color="auto" w:fill="auto"/>
            <w:vAlign w:val="center"/>
          </w:tcPr>
          <w:p w14:paraId="5467635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51</w:t>
            </w:r>
          </w:p>
        </w:tc>
        <w:tc>
          <w:tcPr>
            <w:tcW w:w="2401" w:type="dxa"/>
            <w:shd w:val="clear" w:color="auto" w:fill="auto"/>
            <w:noWrap/>
            <w:vAlign w:val="center"/>
          </w:tcPr>
          <w:p w14:paraId="1D5BB65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0,0015</w:t>
            </w:r>
          </w:p>
        </w:tc>
        <w:tc>
          <w:tcPr>
            <w:tcW w:w="1400" w:type="dxa"/>
            <w:vAlign w:val="bottom"/>
          </w:tcPr>
          <w:p w14:paraId="626FBD8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3CFC61E" w14:textId="77777777" w:rsidTr="002D2112">
        <w:trPr>
          <w:trHeight w:val="109"/>
          <w:jc w:val="center"/>
        </w:trPr>
        <w:tc>
          <w:tcPr>
            <w:tcW w:w="698" w:type="dxa"/>
            <w:vAlign w:val="bottom"/>
          </w:tcPr>
          <w:p w14:paraId="177E12F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266</w:t>
            </w:r>
          </w:p>
        </w:tc>
        <w:tc>
          <w:tcPr>
            <w:tcW w:w="3680" w:type="dxa"/>
            <w:shd w:val="clear" w:color="auto" w:fill="auto"/>
            <w:noWrap/>
            <w:vAlign w:val="bottom"/>
          </w:tcPr>
          <w:p w14:paraId="5AA9AFD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"Наш дом"</w:t>
            </w:r>
          </w:p>
        </w:tc>
        <w:tc>
          <w:tcPr>
            <w:tcW w:w="2287" w:type="dxa"/>
            <w:shd w:val="clear" w:color="auto" w:fill="auto"/>
            <w:vAlign w:val="bottom"/>
          </w:tcPr>
          <w:p w14:paraId="3ACBDAD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153</w:t>
            </w:r>
          </w:p>
        </w:tc>
        <w:tc>
          <w:tcPr>
            <w:tcW w:w="2401" w:type="dxa"/>
            <w:shd w:val="clear" w:color="auto" w:fill="auto"/>
            <w:noWrap/>
            <w:vAlign w:val="center"/>
          </w:tcPr>
          <w:p w14:paraId="39966C9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0,0058</w:t>
            </w:r>
          </w:p>
        </w:tc>
        <w:tc>
          <w:tcPr>
            <w:tcW w:w="1400" w:type="dxa"/>
            <w:vAlign w:val="bottom"/>
          </w:tcPr>
          <w:p w14:paraId="5AD1204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50328DD" w14:textId="77777777" w:rsidTr="002D2112">
        <w:trPr>
          <w:trHeight w:val="109"/>
          <w:jc w:val="center"/>
        </w:trPr>
        <w:tc>
          <w:tcPr>
            <w:tcW w:w="698" w:type="dxa"/>
            <w:vAlign w:val="bottom"/>
          </w:tcPr>
          <w:p w14:paraId="74F0389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267</w:t>
            </w:r>
          </w:p>
        </w:tc>
        <w:tc>
          <w:tcPr>
            <w:tcW w:w="3680" w:type="dxa"/>
            <w:shd w:val="clear" w:color="auto" w:fill="auto"/>
            <w:noWrap/>
            <w:vAlign w:val="bottom"/>
          </w:tcPr>
          <w:p w14:paraId="3EB74AC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"Алькадо-Сервис"</w:t>
            </w:r>
          </w:p>
        </w:tc>
        <w:tc>
          <w:tcPr>
            <w:tcW w:w="2287" w:type="dxa"/>
            <w:shd w:val="clear" w:color="auto" w:fill="auto"/>
            <w:vAlign w:val="bottom"/>
          </w:tcPr>
          <w:p w14:paraId="18BC730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3</w:t>
            </w:r>
          </w:p>
        </w:tc>
        <w:tc>
          <w:tcPr>
            <w:tcW w:w="2401" w:type="dxa"/>
            <w:shd w:val="clear" w:color="auto" w:fill="auto"/>
            <w:noWrap/>
            <w:vAlign w:val="center"/>
          </w:tcPr>
          <w:p w14:paraId="1094EED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0,9413</w:t>
            </w:r>
          </w:p>
        </w:tc>
        <w:tc>
          <w:tcPr>
            <w:tcW w:w="1400" w:type="dxa"/>
            <w:vAlign w:val="bottom"/>
          </w:tcPr>
          <w:p w14:paraId="3C9B832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8BAC741" w14:textId="77777777" w:rsidTr="002D2112">
        <w:trPr>
          <w:trHeight w:val="109"/>
          <w:jc w:val="center"/>
        </w:trPr>
        <w:tc>
          <w:tcPr>
            <w:tcW w:w="698" w:type="dxa"/>
            <w:vAlign w:val="bottom"/>
          </w:tcPr>
          <w:p w14:paraId="55437AE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268</w:t>
            </w:r>
          </w:p>
        </w:tc>
        <w:tc>
          <w:tcPr>
            <w:tcW w:w="3680" w:type="dxa"/>
            <w:shd w:val="clear" w:color="auto" w:fill="auto"/>
            <w:noWrap/>
            <w:vAlign w:val="bottom"/>
          </w:tcPr>
          <w:p w14:paraId="18CDE65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СКТ "Марина"</w:t>
            </w:r>
          </w:p>
        </w:tc>
        <w:tc>
          <w:tcPr>
            <w:tcW w:w="2287" w:type="dxa"/>
            <w:shd w:val="clear" w:color="auto" w:fill="auto"/>
            <w:vAlign w:val="center"/>
          </w:tcPr>
          <w:p w14:paraId="2E0AD1A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7019CE0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0,0123</w:t>
            </w:r>
          </w:p>
        </w:tc>
        <w:tc>
          <w:tcPr>
            <w:tcW w:w="1400" w:type="dxa"/>
            <w:vAlign w:val="bottom"/>
          </w:tcPr>
          <w:p w14:paraId="2901E4F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97BBBED" w14:textId="77777777" w:rsidTr="002D2112">
        <w:trPr>
          <w:trHeight w:val="109"/>
          <w:jc w:val="center"/>
        </w:trPr>
        <w:tc>
          <w:tcPr>
            <w:tcW w:w="698" w:type="dxa"/>
            <w:vAlign w:val="bottom"/>
          </w:tcPr>
          <w:p w14:paraId="407AE06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269</w:t>
            </w:r>
          </w:p>
        </w:tc>
        <w:tc>
          <w:tcPr>
            <w:tcW w:w="3680" w:type="dxa"/>
            <w:shd w:val="clear" w:color="auto" w:fill="auto"/>
            <w:noWrap/>
            <w:vAlign w:val="bottom"/>
          </w:tcPr>
          <w:p w14:paraId="4500B14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"Щит-Сервис-Динамо"</w:t>
            </w:r>
          </w:p>
        </w:tc>
        <w:tc>
          <w:tcPr>
            <w:tcW w:w="2287" w:type="dxa"/>
            <w:shd w:val="clear" w:color="auto" w:fill="auto"/>
            <w:vAlign w:val="bottom"/>
          </w:tcPr>
          <w:p w14:paraId="469ED2E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К.Маркса, 34</w:t>
            </w:r>
          </w:p>
        </w:tc>
        <w:tc>
          <w:tcPr>
            <w:tcW w:w="2401" w:type="dxa"/>
            <w:shd w:val="clear" w:color="auto" w:fill="auto"/>
            <w:noWrap/>
            <w:vAlign w:val="center"/>
          </w:tcPr>
          <w:p w14:paraId="560DD26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0,0096</w:t>
            </w:r>
          </w:p>
        </w:tc>
        <w:tc>
          <w:tcPr>
            <w:tcW w:w="1400" w:type="dxa"/>
            <w:vAlign w:val="bottom"/>
          </w:tcPr>
          <w:p w14:paraId="6B4D247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073E3C0" w14:textId="77777777" w:rsidTr="002D2112">
        <w:trPr>
          <w:trHeight w:val="109"/>
          <w:jc w:val="center"/>
        </w:trPr>
        <w:tc>
          <w:tcPr>
            <w:tcW w:w="698" w:type="dxa"/>
            <w:vAlign w:val="bottom"/>
          </w:tcPr>
          <w:p w14:paraId="6AE5217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270</w:t>
            </w:r>
          </w:p>
        </w:tc>
        <w:tc>
          <w:tcPr>
            <w:tcW w:w="3680" w:type="dxa"/>
            <w:shd w:val="clear" w:color="auto" w:fill="auto"/>
            <w:noWrap/>
            <w:vAlign w:val="bottom"/>
          </w:tcPr>
          <w:p w14:paraId="73422FD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Алхимова Татьяна Васильевна</w:t>
            </w:r>
          </w:p>
        </w:tc>
        <w:tc>
          <w:tcPr>
            <w:tcW w:w="2287" w:type="dxa"/>
            <w:shd w:val="clear" w:color="auto" w:fill="auto"/>
            <w:vAlign w:val="bottom"/>
          </w:tcPr>
          <w:p w14:paraId="4D333CE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141</w:t>
            </w:r>
          </w:p>
        </w:tc>
        <w:tc>
          <w:tcPr>
            <w:tcW w:w="2401" w:type="dxa"/>
            <w:shd w:val="clear" w:color="auto" w:fill="auto"/>
            <w:noWrap/>
            <w:vAlign w:val="center"/>
          </w:tcPr>
          <w:p w14:paraId="41B3468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0,0154</w:t>
            </w:r>
          </w:p>
        </w:tc>
        <w:tc>
          <w:tcPr>
            <w:tcW w:w="1400" w:type="dxa"/>
            <w:vAlign w:val="bottom"/>
          </w:tcPr>
          <w:p w14:paraId="15A47046"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B7FE4A4" w14:textId="77777777" w:rsidTr="002D2112">
        <w:trPr>
          <w:trHeight w:val="109"/>
          <w:jc w:val="center"/>
        </w:trPr>
        <w:tc>
          <w:tcPr>
            <w:tcW w:w="698" w:type="dxa"/>
            <w:vAlign w:val="bottom"/>
          </w:tcPr>
          <w:p w14:paraId="58F5310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271</w:t>
            </w:r>
          </w:p>
        </w:tc>
        <w:tc>
          <w:tcPr>
            <w:tcW w:w="3680" w:type="dxa"/>
            <w:shd w:val="clear" w:color="auto" w:fill="auto"/>
            <w:noWrap/>
            <w:vAlign w:val="bottom"/>
          </w:tcPr>
          <w:p w14:paraId="516722E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Ивантей Елена Александровна</w:t>
            </w:r>
          </w:p>
        </w:tc>
        <w:tc>
          <w:tcPr>
            <w:tcW w:w="2287" w:type="dxa"/>
            <w:shd w:val="clear" w:color="auto" w:fill="auto"/>
            <w:vAlign w:val="bottom"/>
          </w:tcPr>
          <w:p w14:paraId="7CB1C7D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141</w:t>
            </w:r>
          </w:p>
        </w:tc>
        <w:tc>
          <w:tcPr>
            <w:tcW w:w="2401" w:type="dxa"/>
            <w:shd w:val="clear" w:color="auto" w:fill="auto"/>
            <w:noWrap/>
            <w:vAlign w:val="center"/>
          </w:tcPr>
          <w:p w14:paraId="4B4C3C2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0,0044</w:t>
            </w:r>
          </w:p>
        </w:tc>
        <w:tc>
          <w:tcPr>
            <w:tcW w:w="1400" w:type="dxa"/>
            <w:vAlign w:val="bottom"/>
          </w:tcPr>
          <w:p w14:paraId="46AB7A4E"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1BDEA17" w14:textId="77777777" w:rsidTr="002D2112">
        <w:trPr>
          <w:trHeight w:val="109"/>
          <w:jc w:val="center"/>
        </w:trPr>
        <w:tc>
          <w:tcPr>
            <w:tcW w:w="698" w:type="dxa"/>
            <w:vAlign w:val="bottom"/>
          </w:tcPr>
          <w:p w14:paraId="34734D6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272</w:t>
            </w:r>
          </w:p>
        </w:tc>
        <w:tc>
          <w:tcPr>
            <w:tcW w:w="3680" w:type="dxa"/>
            <w:shd w:val="clear" w:color="auto" w:fill="auto"/>
            <w:noWrap/>
            <w:vAlign w:val="bottom"/>
          </w:tcPr>
          <w:p w14:paraId="466D62D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СК "Московия"</w:t>
            </w:r>
          </w:p>
        </w:tc>
        <w:tc>
          <w:tcPr>
            <w:tcW w:w="2287" w:type="dxa"/>
            <w:shd w:val="clear" w:color="auto" w:fill="auto"/>
            <w:vAlign w:val="center"/>
          </w:tcPr>
          <w:p w14:paraId="6D761764"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666C3B2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0,0011</w:t>
            </w:r>
          </w:p>
        </w:tc>
        <w:tc>
          <w:tcPr>
            <w:tcW w:w="1400" w:type="dxa"/>
            <w:vAlign w:val="bottom"/>
          </w:tcPr>
          <w:p w14:paraId="61255F1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D6932F3" w14:textId="77777777" w:rsidTr="002D2112">
        <w:trPr>
          <w:trHeight w:val="109"/>
          <w:jc w:val="center"/>
        </w:trPr>
        <w:tc>
          <w:tcPr>
            <w:tcW w:w="698" w:type="dxa"/>
            <w:vAlign w:val="bottom"/>
          </w:tcPr>
          <w:p w14:paraId="1DCA746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273</w:t>
            </w:r>
          </w:p>
        </w:tc>
        <w:tc>
          <w:tcPr>
            <w:tcW w:w="3680" w:type="dxa"/>
            <w:shd w:val="clear" w:color="auto" w:fill="auto"/>
            <w:noWrap/>
            <w:vAlign w:val="bottom"/>
          </w:tcPr>
          <w:p w14:paraId="7AE0A3F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Романишко Владимир Васильевич</w:t>
            </w:r>
          </w:p>
        </w:tc>
        <w:tc>
          <w:tcPr>
            <w:tcW w:w="2287" w:type="dxa"/>
            <w:shd w:val="clear" w:color="auto" w:fill="auto"/>
            <w:vAlign w:val="bottom"/>
          </w:tcPr>
          <w:p w14:paraId="16FEB03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П.Лумумбы, 3</w:t>
            </w:r>
          </w:p>
        </w:tc>
        <w:tc>
          <w:tcPr>
            <w:tcW w:w="2401" w:type="dxa"/>
            <w:shd w:val="clear" w:color="auto" w:fill="auto"/>
            <w:noWrap/>
            <w:vAlign w:val="center"/>
          </w:tcPr>
          <w:p w14:paraId="43BC03E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0,004</w:t>
            </w:r>
          </w:p>
        </w:tc>
        <w:tc>
          <w:tcPr>
            <w:tcW w:w="1400" w:type="dxa"/>
            <w:vAlign w:val="bottom"/>
          </w:tcPr>
          <w:p w14:paraId="1EEDA1E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0046F43" w14:textId="77777777" w:rsidTr="002D2112">
        <w:trPr>
          <w:trHeight w:val="109"/>
          <w:jc w:val="center"/>
        </w:trPr>
        <w:tc>
          <w:tcPr>
            <w:tcW w:w="698" w:type="dxa"/>
            <w:vAlign w:val="bottom"/>
          </w:tcPr>
          <w:p w14:paraId="67D45CC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274</w:t>
            </w:r>
          </w:p>
        </w:tc>
        <w:tc>
          <w:tcPr>
            <w:tcW w:w="3680" w:type="dxa"/>
            <w:shd w:val="clear" w:color="auto" w:fill="auto"/>
            <w:noWrap/>
            <w:vAlign w:val="bottom"/>
          </w:tcPr>
          <w:p w14:paraId="58F9447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Шабунин Александр Васильевич</w:t>
            </w:r>
          </w:p>
        </w:tc>
        <w:tc>
          <w:tcPr>
            <w:tcW w:w="2287" w:type="dxa"/>
            <w:shd w:val="clear" w:color="auto" w:fill="auto"/>
            <w:vAlign w:val="center"/>
          </w:tcPr>
          <w:p w14:paraId="6DC39BA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25</w:t>
            </w:r>
          </w:p>
        </w:tc>
        <w:tc>
          <w:tcPr>
            <w:tcW w:w="2401" w:type="dxa"/>
            <w:shd w:val="clear" w:color="auto" w:fill="auto"/>
            <w:noWrap/>
            <w:vAlign w:val="center"/>
          </w:tcPr>
          <w:p w14:paraId="0438735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0,0022</w:t>
            </w:r>
          </w:p>
        </w:tc>
        <w:tc>
          <w:tcPr>
            <w:tcW w:w="1400" w:type="dxa"/>
            <w:vAlign w:val="bottom"/>
          </w:tcPr>
          <w:p w14:paraId="04ADF10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276A466" w14:textId="77777777" w:rsidTr="002D2112">
        <w:trPr>
          <w:trHeight w:val="109"/>
          <w:jc w:val="center"/>
        </w:trPr>
        <w:tc>
          <w:tcPr>
            <w:tcW w:w="698" w:type="dxa"/>
            <w:vAlign w:val="bottom"/>
          </w:tcPr>
          <w:p w14:paraId="652D2F62"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275</w:t>
            </w:r>
          </w:p>
        </w:tc>
        <w:tc>
          <w:tcPr>
            <w:tcW w:w="3680" w:type="dxa"/>
            <w:shd w:val="clear" w:color="auto" w:fill="auto"/>
            <w:noWrap/>
            <w:vAlign w:val="bottom"/>
          </w:tcPr>
          <w:p w14:paraId="117FBED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Ступак Виктор Яковлевич</w:t>
            </w:r>
          </w:p>
        </w:tc>
        <w:tc>
          <w:tcPr>
            <w:tcW w:w="2287" w:type="dxa"/>
            <w:shd w:val="clear" w:color="auto" w:fill="auto"/>
            <w:vAlign w:val="center"/>
          </w:tcPr>
          <w:p w14:paraId="6CC8D15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6F14AA6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0,0064</w:t>
            </w:r>
          </w:p>
        </w:tc>
        <w:tc>
          <w:tcPr>
            <w:tcW w:w="1400" w:type="dxa"/>
            <w:vAlign w:val="bottom"/>
          </w:tcPr>
          <w:p w14:paraId="06DA5EE1"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C81A64B" w14:textId="77777777" w:rsidTr="002D2112">
        <w:trPr>
          <w:trHeight w:val="109"/>
          <w:jc w:val="center"/>
        </w:trPr>
        <w:tc>
          <w:tcPr>
            <w:tcW w:w="698" w:type="dxa"/>
            <w:vAlign w:val="bottom"/>
          </w:tcPr>
          <w:p w14:paraId="1C8D9B8C"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276</w:t>
            </w:r>
          </w:p>
        </w:tc>
        <w:tc>
          <w:tcPr>
            <w:tcW w:w="3680" w:type="dxa"/>
            <w:shd w:val="clear" w:color="auto" w:fill="auto"/>
            <w:noWrap/>
            <w:vAlign w:val="bottom"/>
          </w:tcPr>
          <w:p w14:paraId="7F95101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Шабунин Александр Васильевич</w:t>
            </w:r>
          </w:p>
        </w:tc>
        <w:tc>
          <w:tcPr>
            <w:tcW w:w="2287" w:type="dxa"/>
            <w:shd w:val="clear" w:color="auto" w:fill="auto"/>
            <w:vAlign w:val="center"/>
          </w:tcPr>
          <w:p w14:paraId="1496549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25</w:t>
            </w:r>
          </w:p>
        </w:tc>
        <w:tc>
          <w:tcPr>
            <w:tcW w:w="2401" w:type="dxa"/>
            <w:shd w:val="clear" w:color="auto" w:fill="auto"/>
            <w:noWrap/>
            <w:vAlign w:val="center"/>
          </w:tcPr>
          <w:p w14:paraId="6637D46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0,0015</w:t>
            </w:r>
          </w:p>
        </w:tc>
        <w:tc>
          <w:tcPr>
            <w:tcW w:w="1400" w:type="dxa"/>
            <w:vAlign w:val="bottom"/>
          </w:tcPr>
          <w:p w14:paraId="06DD8D4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362BC43" w14:textId="77777777" w:rsidTr="002D2112">
        <w:trPr>
          <w:trHeight w:val="109"/>
          <w:jc w:val="center"/>
        </w:trPr>
        <w:tc>
          <w:tcPr>
            <w:tcW w:w="698" w:type="dxa"/>
            <w:vAlign w:val="bottom"/>
          </w:tcPr>
          <w:p w14:paraId="14D592B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277</w:t>
            </w:r>
          </w:p>
        </w:tc>
        <w:tc>
          <w:tcPr>
            <w:tcW w:w="3680" w:type="dxa"/>
            <w:shd w:val="clear" w:color="auto" w:fill="auto"/>
            <w:noWrap/>
            <w:vAlign w:val="center"/>
          </w:tcPr>
          <w:p w14:paraId="606A5FE7"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Филиал ОАО "МРСК Центра"-"Брянскэнерго"</w:t>
            </w:r>
          </w:p>
        </w:tc>
        <w:tc>
          <w:tcPr>
            <w:tcW w:w="2287" w:type="dxa"/>
            <w:shd w:val="clear" w:color="auto" w:fill="auto"/>
            <w:vAlign w:val="center"/>
          </w:tcPr>
          <w:p w14:paraId="6BEE108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пер. Зайцева, 7</w:t>
            </w:r>
          </w:p>
        </w:tc>
        <w:tc>
          <w:tcPr>
            <w:tcW w:w="2401" w:type="dxa"/>
            <w:shd w:val="clear" w:color="auto" w:fill="auto"/>
            <w:noWrap/>
            <w:vAlign w:val="center"/>
          </w:tcPr>
          <w:p w14:paraId="26FE308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0,37</w:t>
            </w:r>
          </w:p>
        </w:tc>
        <w:tc>
          <w:tcPr>
            <w:tcW w:w="1400" w:type="dxa"/>
            <w:vAlign w:val="bottom"/>
          </w:tcPr>
          <w:p w14:paraId="0098077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C14C820" w14:textId="77777777" w:rsidTr="002D2112">
        <w:trPr>
          <w:trHeight w:val="109"/>
          <w:jc w:val="center"/>
        </w:trPr>
        <w:tc>
          <w:tcPr>
            <w:tcW w:w="698" w:type="dxa"/>
            <w:vAlign w:val="bottom"/>
          </w:tcPr>
          <w:p w14:paraId="5DDD4F5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278</w:t>
            </w:r>
          </w:p>
        </w:tc>
        <w:tc>
          <w:tcPr>
            <w:tcW w:w="3680" w:type="dxa"/>
            <w:shd w:val="clear" w:color="auto" w:fill="auto"/>
            <w:noWrap/>
            <w:vAlign w:val="bottom"/>
          </w:tcPr>
          <w:p w14:paraId="0E39FC0D"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Нотариус Поддубная Ирина Ефимовна</w:t>
            </w:r>
          </w:p>
        </w:tc>
        <w:tc>
          <w:tcPr>
            <w:tcW w:w="2287" w:type="dxa"/>
            <w:shd w:val="clear" w:color="auto" w:fill="auto"/>
            <w:vAlign w:val="center"/>
          </w:tcPr>
          <w:p w14:paraId="618735B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1B24BA2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0,0017</w:t>
            </w:r>
          </w:p>
        </w:tc>
        <w:tc>
          <w:tcPr>
            <w:tcW w:w="1400" w:type="dxa"/>
            <w:vAlign w:val="bottom"/>
          </w:tcPr>
          <w:p w14:paraId="6B050EC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A21ECD5" w14:textId="77777777" w:rsidTr="002D2112">
        <w:trPr>
          <w:trHeight w:val="109"/>
          <w:jc w:val="center"/>
        </w:trPr>
        <w:tc>
          <w:tcPr>
            <w:tcW w:w="698" w:type="dxa"/>
            <w:vAlign w:val="bottom"/>
          </w:tcPr>
          <w:p w14:paraId="044E59C2"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279</w:t>
            </w:r>
          </w:p>
        </w:tc>
        <w:tc>
          <w:tcPr>
            <w:tcW w:w="3680" w:type="dxa"/>
            <w:shd w:val="clear" w:color="auto" w:fill="auto"/>
            <w:noWrap/>
            <w:vAlign w:val="bottom"/>
          </w:tcPr>
          <w:p w14:paraId="4CD60AB1" w14:textId="77777777" w:rsidR="00BE5F24" w:rsidRPr="009648D2" w:rsidRDefault="00BE5F24" w:rsidP="00A166AD">
            <w:pPr>
              <w:spacing w:after="0" w:line="240" w:lineRule="auto"/>
              <w:jc w:val="center"/>
              <w:rPr>
                <w:rFonts w:cs="Times New Roman"/>
                <w:color w:val="000000"/>
                <w:sz w:val="18"/>
                <w:szCs w:val="18"/>
              </w:rPr>
            </w:pPr>
            <w:r w:rsidRPr="009648D2">
              <w:rPr>
                <w:rFonts w:cs="Times New Roman"/>
                <w:color w:val="000000"/>
                <w:sz w:val="18"/>
                <w:szCs w:val="18"/>
              </w:rPr>
              <w:t>Нотариус Боровикова Ольга Николаевна</w:t>
            </w:r>
          </w:p>
        </w:tc>
        <w:tc>
          <w:tcPr>
            <w:tcW w:w="2287" w:type="dxa"/>
            <w:shd w:val="clear" w:color="auto" w:fill="auto"/>
            <w:vAlign w:val="center"/>
          </w:tcPr>
          <w:p w14:paraId="4A65106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2232182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0,0017</w:t>
            </w:r>
          </w:p>
        </w:tc>
        <w:tc>
          <w:tcPr>
            <w:tcW w:w="1400" w:type="dxa"/>
            <w:vAlign w:val="bottom"/>
          </w:tcPr>
          <w:p w14:paraId="76D6665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F300865" w14:textId="77777777" w:rsidTr="002D2112">
        <w:trPr>
          <w:trHeight w:val="109"/>
          <w:jc w:val="center"/>
        </w:trPr>
        <w:tc>
          <w:tcPr>
            <w:tcW w:w="698" w:type="dxa"/>
            <w:vAlign w:val="bottom"/>
          </w:tcPr>
          <w:p w14:paraId="2287625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280</w:t>
            </w:r>
          </w:p>
        </w:tc>
        <w:tc>
          <w:tcPr>
            <w:tcW w:w="3680" w:type="dxa"/>
            <w:shd w:val="clear" w:color="auto" w:fill="auto"/>
            <w:noWrap/>
            <w:vAlign w:val="bottom"/>
          </w:tcPr>
          <w:p w14:paraId="3ED4C84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Пчела  Александр Владимирович</w:t>
            </w:r>
          </w:p>
        </w:tc>
        <w:tc>
          <w:tcPr>
            <w:tcW w:w="2287" w:type="dxa"/>
            <w:shd w:val="clear" w:color="auto" w:fill="auto"/>
            <w:vAlign w:val="center"/>
          </w:tcPr>
          <w:p w14:paraId="0414EEE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53</w:t>
            </w:r>
          </w:p>
        </w:tc>
        <w:tc>
          <w:tcPr>
            <w:tcW w:w="2401" w:type="dxa"/>
            <w:shd w:val="clear" w:color="auto" w:fill="auto"/>
            <w:noWrap/>
            <w:vAlign w:val="center"/>
          </w:tcPr>
          <w:p w14:paraId="321D6E2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0,0013</w:t>
            </w:r>
          </w:p>
        </w:tc>
        <w:tc>
          <w:tcPr>
            <w:tcW w:w="1400" w:type="dxa"/>
            <w:vAlign w:val="bottom"/>
          </w:tcPr>
          <w:p w14:paraId="2E17B96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7F40979" w14:textId="77777777" w:rsidTr="002D2112">
        <w:trPr>
          <w:trHeight w:val="109"/>
          <w:jc w:val="center"/>
        </w:trPr>
        <w:tc>
          <w:tcPr>
            <w:tcW w:w="698" w:type="dxa"/>
            <w:vAlign w:val="bottom"/>
          </w:tcPr>
          <w:p w14:paraId="50BEE714"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281</w:t>
            </w:r>
          </w:p>
        </w:tc>
        <w:tc>
          <w:tcPr>
            <w:tcW w:w="3680" w:type="dxa"/>
            <w:shd w:val="clear" w:color="auto" w:fill="auto"/>
            <w:noWrap/>
            <w:vAlign w:val="bottom"/>
          </w:tcPr>
          <w:p w14:paraId="46B3C2A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Ковалев Владимир Васильевич</w:t>
            </w:r>
          </w:p>
        </w:tc>
        <w:tc>
          <w:tcPr>
            <w:tcW w:w="2287" w:type="dxa"/>
            <w:shd w:val="clear" w:color="auto" w:fill="auto"/>
            <w:vAlign w:val="center"/>
          </w:tcPr>
          <w:p w14:paraId="794073E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38AC992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0,0025</w:t>
            </w:r>
          </w:p>
        </w:tc>
        <w:tc>
          <w:tcPr>
            <w:tcW w:w="1400" w:type="dxa"/>
            <w:vAlign w:val="bottom"/>
          </w:tcPr>
          <w:p w14:paraId="507C346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8256367" w14:textId="77777777" w:rsidTr="002D2112">
        <w:trPr>
          <w:trHeight w:val="109"/>
          <w:jc w:val="center"/>
        </w:trPr>
        <w:tc>
          <w:tcPr>
            <w:tcW w:w="698" w:type="dxa"/>
            <w:vAlign w:val="bottom"/>
          </w:tcPr>
          <w:p w14:paraId="781C328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282</w:t>
            </w:r>
          </w:p>
        </w:tc>
        <w:tc>
          <w:tcPr>
            <w:tcW w:w="3680" w:type="dxa"/>
            <w:shd w:val="clear" w:color="auto" w:fill="auto"/>
            <w:noWrap/>
            <w:vAlign w:val="bottom"/>
          </w:tcPr>
          <w:p w14:paraId="6CCC7C5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Кожемяко Александр Петрович</w:t>
            </w:r>
          </w:p>
        </w:tc>
        <w:tc>
          <w:tcPr>
            <w:tcW w:w="2287" w:type="dxa"/>
            <w:shd w:val="clear" w:color="auto" w:fill="auto"/>
            <w:vAlign w:val="center"/>
          </w:tcPr>
          <w:p w14:paraId="7BCB71D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31</w:t>
            </w:r>
          </w:p>
        </w:tc>
        <w:tc>
          <w:tcPr>
            <w:tcW w:w="2401" w:type="dxa"/>
            <w:shd w:val="clear" w:color="auto" w:fill="auto"/>
            <w:noWrap/>
            <w:vAlign w:val="center"/>
          </w:tcPr>
          <w:p w14:paraId="46DA592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0,003</w:t>
            </w:r>
          </w:p>
        </w:tc>
        <w:tc>
          <w:tcPr>
            <w:tcW w:w="1400" w:type="dxa"/>
            <w:vAlign w:val="bottom"/>
          </w:tcPr>
          <w:p w14:paraId="419A511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D254D46" w14:textId="77777777" w:rsidTr="002D2112">
        <w:trPr>
          <w:trHeight w:val="109"/>
          <w:jc w:val="center"/>
        </w:trPr>
        <w:tc>
          <w:tcPr>
            <w:tcW w:w="698" w:type="dxa"/>
            <w:vAlign w:val="bottom"/>
          </w:tcPr>
          <w:p w14:paraId="2D6338E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283</w:t>
            </w:r>
          </w:p>
        </w:tc>
        <w:tc>
          <w:tcPr>
            <w:tcW w:w="3680" w:type="dxa"/>
            <w:shd w:val="clear" w:color="auto" w:fill="auto"/>
            <w:noWrap/>
            <w:vAlign w:val="bottom"/>
          </w:tcPr>
          <w:p w14:paraId="528B425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Лапиков Владимир Николаевич</w:t>
            </w:r>
          </w:p>
        </w:tc>
        <w:tc>
          <w:tcPr>
            <w:tcW w:w="2287" w:type="dxa"/>
            <w:shd w:val="clear" w:color="auto" w:fill="auto"/>
            <w:vAlign w:val="center"/>
          </w:tcPr>
          <w:p w14:paraId="437C316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0E80590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0,0069</w:t>
            </w:r>
          </w:p>
        </w:tc>
        <w:tc>
          <w:tcPr>
            <w:tcW w:w="1400" w:type="dxa"/>
            <w:vAlign w:val="bottom"/>
          </w:tcPr>
          <w:p w14:paraId="6CE3E06B"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C47192B" w14:textId="77777777" w:rsidTr="002D2112">
        <w:trPr>
          <w:trHeight w:val="109"/>
          <w:jc w:val="center"/>
        </w:trPr>
        <w:tc>
          <w:tcPr>
            <w:tcW w:w="698" w:type="dxa"/>
            <w:vAlign w:val="bottom"/>
          </w:tcPr>
          <w:p w14:paraId="1B125F8F"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284</w:t>
            </w:r>
          </w:p>
        </w:tc>
        <w:tc>
          <w:tcPr>
            <w:tcW w:w="3680" w:type="dxa"/>
            <w:shd w:val="clear" w:color="auto" w:fill="auto"/>
            <w:noWrap/>
            <w:vAlign w:val="bottom"/>
          </w:tcPr>
          <w:p w14:paraId="2AE89E6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Мартыненко Светлана Михайловна</w:t>
            </w:r>
          </w:p>
        </w:tc>
        <w:tc>
          <w:tcPr>
            <w:tcW w:w="2287" w:type="dxa"/>
            <w:shd w:val="clear" w:color="auto" w:fill="auto"/>
            <w:vAlign w:val="bottom"/>
          </w:tcPr>
          <w:p w14:paraId="3912C59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2034083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0,0074</w:t>
            </w:r>
          </w:p>
        </w:tc>
        <w:tc>
          <w:tcPr>
            <w:tcW w:w="1400" w:type="dxa"/>
            <w:vAlign w:val="bottom"/>
          </w:tcPr>
          <w:p w14:paraId="072B898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5CE6234" w14:textId="77777777" w:rsidTr="002D2112">
        <w:trPr>
          <w:trHeight w:val="109"/>
          <w:jc w:val="center"/>
        </w:trPr>
        <w:tc>
          <w:tcPr>
            <w:tcW w:w="698" w:type="dxa"/>
            <w:vAlign w:val="center"/>
          </w:tcPr>
          <w:p w14:paraId="3E9D5166"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80" w:type="dxa"/>
            <w:shd w:val="clear" w:color="auto" w:fill="auto"/>
            <w:noWrap/>
            <w:vAlign w:val="center"/>
          </w:tcPr>
          <w:p w14:paraId="34489A89"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605D437F"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74F35525" w14:textId="77777777" w:rsidR="00BE5F24" w:rsidRPr="00922F9F" w:rsidRDefault="00BE5F24" w:rsidP="00A166AD">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36166FDE"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E5F24" w:rsidRPr="002D6A06" w14:paraId="06998DF2" w14:textId="77777777" w:rsidTr="002D2112">
        <w:trPr>
          <w:trHeight w:val="109"/>
          <w:jc w:val="center"/>
        </w:trPr>
        <w:tc>
          <w:tcPr>
            <w:tcW w:w="698" w:type="dxa"/>
            <w:vAlign w:val="bottom"/>
          </w:tcPr>
          <w:p w14:paraId="299A347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285</w:t>
            </w:r>
          </w:p>
        </w:tc>
        <w:tc>
          <w:tcPr>
            <w:tcW w:w="3680" w:type="dxa"/>
            <w:shd w:val="clear" w:color="auto" w:fill="auto"/>
            <w:noWrap/>
            <w:vAlign w:val="bottom"/>
          </w:tcPr>
          <w:p w14:paraId="1BDB8F5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Кобзев Сергей Семенович</w:t>
            </w:r>
          </w:p>
        </w:tc>
        <w:tc>
          <w:tcPr>
            <w:tcW w:w="2287" w:type="dxa"/>
            <w:shd w:val="clear" w:color="auto" w:fill="auto"/>
            <w:vAlign w:val="bottom"/>
          </w:tcPr>
          <w:p w14:paraId="511631A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153</w:t>
            </w:r>
          </w:p>
        </w:tc>
        <w:tc>
          <w:tcPr>
            <w:tcW w:w="2401" w:type="dxa"/>
            <w:shd w:val="clear" w:color="auto" w:fill="auto"/>
            <w:noWrap/>
            <w:vAlign w:val="center"/>
          </w:tcPr>
          <w:p w14:paraId="5B7CA17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0,0065</w:t>
            </w:r>
          </w:p>
        </w:tc>
        <w:tc>
          <w:tcPr>
            <w:tcW w:w="1400" w:type="dxa"/>
            <w:vAlign w:val="bottom"/>
          </w:tcPr>
          <w:p w14:paraId="574B80D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267C936" w14:textId="77777777" w:rsidTr="002D2112">
        <w:trPr>
          <w:trHeight w:val="109"/>
          <w:jc w:val="center"/>
        </w:trPr>
        <w:tc>
          <w:tcPr>
            <w:tcW w:w="698" w:type="dxa"/>
            <w:vAlign w:val="bottom"/>
          </w:tcPr>
          <w:p w14:paraId="4BE7435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286</w:t>
            </w:r>
          </w:p>
        </w:tc>
        <w:tc>
          <w:tcPr>
            <w:tcW w:w="3680" w:type="dxa"/>
            <w:shd w:val="clear" w:color="auto" w:fill="auto"/>
            <w:noWrap/>
            <w:vAlign w:val="bottom"/>
          </w:tcPr>
          <w:p w14:paraId="020F7D4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Шабунин Александр Васильевич</w:t>
            </w:r>
          </w:p>
        </w:tc>
        <w:tc>
          <w:tcPr>
            <w:tcW w:w="2287" w:type="dxa"/>
            <w:shd w:val="clear" w:color="auto" w:fill="auto"/>
            <w:vAlign w:val="bottom"/>
          </w:tcPr>
          <w:p w14:paraId="274605B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пр-кт Ленина, 21</w:t>
            </w:r>
          </w:p>
        </w:tc>
        <w:tc>
          <w:tcPr>
            <w:tcW w:w="2401" w:type="dxa"/>
            <w:shd w:val="clear" w:color="auto" w:fill="auto"/>
            <w:noWrap/>
            <w:vAlign w:val="center"/>
          </w:tcPr>
          <w:p w14:paraId="445690D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0,0056</w:t>
            </w:r>
          </w:p>
        </w:tc>
        <w:tc>
          <w:tcPr>
            <w:tcW w:w="1400" w:type="dxa"/>
            <w:vAlign w:val="bottom"/>
          </w:tcPr>
          <w:p w14:paraId="47FFFBB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5C2FA76" w14:textId="77777777" w:rsidTr="002D2112">
        <w:trPr>
          <w:trHeight w:val="109"/>
          <w:jc w:val="center"/>
        </w:trPr>
        <w:tc>
          <w:tcPr>
            <w:tcW w:w="698" w:type="dxa"/>
            <w:vAlign w:val="bottom"/>
          </w:tcPr>
          <w:p w14:paraId="229EE58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287</w:t>
            </w:r>
          </w:p>
        </w:tc>
        <w:tc>
          <w:tcPr>
            <w:tcW w:w="3680" w:type="dxa"/>
            <w:shd w:val="clear" w:color="auto" w:fill="auto"/>
            <w:noWrap/>
            <w:vAlign w:val="bottom"/>
          </w:tcPr>
          <w:p w14:paraId="44D8156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Зубарев Владимир Сергеевич</w:t>
            </w:r>
          </w:p>
        </w:tc>
        <w:tc>
          <w:tcPr>
            <w:tcW w:w="2287" w:type="dxa"/>
            <w:shd w:val="clear" w:color="auto" w:fill="auto"/>
            <w:vAlign w:val="bottom"/>
          </w:tcPr>
          <w:p w14:paraId="30B9F47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Кюстендилская, 25</w:t>
            </w:r>
          </w:p>
        </w:tc>
        <w:tc>
          <w:tcPr>
            <w:tcW w:w="2401" w:type="dxa"/>
            <w:shd w:val="clear" w:color="auto" w:fill="auto"/>
            <w:noWrap/>
            <w:vAlign w:val="center"/>
          </w:tcPr>
          <w:p w14:paraId="68E3A60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0,0035</w:t>
            </w:r>
          </w:p>
        </w:tc>
        <w:tc>
          <w:tcPr>
            <w:tcW w:w="1400" w:type="dxa"/>
            <w:vAlign w:val="bottom"/>
          </w:tcPr>
          <w:p w14:paraId="006675D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8E6B9B5" w14:textId="77777777" w:rsidTr="002D2112">
        <w:trPr>
          <w:trHeight w:val="109"/>
          <w:jc w:val="center"/>
        </w:trPr>
        <w:tc>
          <w:tcPr>
            <w:tcW w:w="698" w:type="dxa"/>
            <w:vAlign w:val="bottom"/>
          </w:tcPr>
          <w:p w14:paraId="540F86C4"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288</w:t>
            </w:r>
          </w:p>
        </w:tc>
        <w:tc>
          <w:tcPr>
            <w:tcW w:w="3680" w:type="dxa"/>
            <w:shd w:val="clear" w:color="auto" w:fill="auto"/>
            <w:noWrap/>
            <w:vAlign w:val="bottom"/>
          </w:tcPr>
          <w:p w14:paraId="72B1E5D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БОКА</w:t>
            </w:r>
          </w:p>
        </w:tc>
        <w:tc>
          <w:tcPr>
            <w:tcW w:w="2287" w:type="dxa"/>
            <w:shd w:val="clear" w:color="auto" w:fill="auto"/>
            <w:vAlign w:val="bottom"/>
          </w:tcPr>
          <w:p w14:paraId="2DCB64B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Кюстендилская, 25</w:t>
            </w:r>
          </w:p>
        </w:tc>
        <w:tc>
          <w:tcPr>
            <w:tcW w:w="2401" w:type="dxa"/>
            <w:shd w:val="clear" w:color="auto" w:fill="auto"/>
            <w:noWrap/>
            <w:vAlign w:val="center"/>
          </w:tcPr>
          <w:p w14:paraId="6EE4756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0,0024</w:t>
            </w:r>
          </w:p>
        </w:tc>
        <w:tc>
          <w:tcPr>
            <w:tcW w:w="1400" w:type="dxa"/>
            <w:vAlign w:val="bottom"/>
          </w:tcPr>
          <w:p w14:paraId="4D79135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5203B29" w14:textId="77777777" w:rsidTr="002D2112">
        <w:trPr>
          <w:trHeight w:val="109"/>
          <w:jc w:val="center"/>
        </w:trPr>
        <w:tc>
          <w:tcPr>
            <w:tcW w:w="698" w:type="dxa"/>
            <w:vAlign w:val="bottom"/>
          </w:tcPr>
          <w:p w14:paraId="066F1FD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289</w:t>
            </w:r>
          </w:p>
        </w:tc>
        <w:tc>
          <w:tcPr>
            <w:tcW w:w="3680" w:type="dxa"/>
            <w:shd w:val="clear" w:color="auto" w:fill="auto"/>
            <w:noWrap/>
            <w:vAlign w:val="bottom"/>
          </w:tcPr>
          <w:p w14:paraId="7025085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Морозов Геннадий Викторович</w:t>
            </w:r>
          </w:p>
        </w:tc>
        <w:tc>
          <w:tcPr>
            <w:tcW w:w="2287" w:type="dxa"/>
            <w:shd w:val="clear" w:color="auto" w:fill="auto"/>
            <w:vAlign w:val="bottom"/>
          </w:tcPr>
          <w:p w14:paraId="57BEDDC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72</w:t>
            </w:r>
          </w:p>
        </w:tc>
        <w:tc>
          <w:tcPr>
            <w:tcW w:w="2401" w:type="dxa"/>
            <w:shd w:val="clear" w:color="auto" w:fill="auto"/>
            <w:noWrap/>
            <w:vAlign w:val="center"/>
          </w:tcPr>
          <w:p w14:paraId="504E2CA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0,0037</w:t>
            </w:r>
          </w:p>
        </w:tc>
        <w:tc>
          <w:tcPr>
            <w:tcW w:w="1400" w:type="dxa"/>
            <w:vAlign w:val="bottom"/>
          </w:tcPr>
          <w:p w14:paraId="6212C51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A4783D1" w14:textId="77777777" w:rsidTr="002D2112">
        <w:trPr>
          <w:trHeight w:val="109"/>
          <w:jc w:val="center"/>
        </w:trPr>
        <w:tc>
          <w:tcPr>
            <w:tcW w:w="698" w:type="dxa"/>
            <w:vAlign w:val="bottom"/>
          </w:tcPr>
          <w:p w14:paraId="408A36A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290</w:t>
            </w:r>
          </w:p>
        </w:tc>
        <w:tc>
          <w:tcPr>
            <w:tcW w:w="3680" w:type="dxa"/>
            <w:shd w:val="clear" w:color="auto" w:fill="auto"/>
            <w:noWrap/>
            <w:vAlign w:val="bottom"/>
          </w:tcPr>
          <w:p w14:paraId="115FD60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Гордеева Лариса Александровна</w:t>
            </w:r>
          </w:p>
        </w:tc>
        <w:tc>
          <w:tcPr>
            <w:tcW w:w="2287" w:type="dxa"/>
            <w:shd w:val="clear" w:color="auto" w:fill="auto"/>
            <w:vAlign w:val="center"/>
          </w:tcPr>
          <w:p w14:paraId="24A27BD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49</w:t>
            </w:r>
          </w:p>
        </w:tc>
        <w:tc>
          <w:tcPr>
            <w:tcW w:w="2401" w:type="dxa"/>
            <w:shd w:val="clear" w:color="auto" w:fill="auto"/>
            <w:noWrap/>
            <w:vAlign w:val="center"/>
          </w:tcPr>
          <w:p w14:paraId="0875FB3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0,0022</w:t>
            </w:r>
          </w:p>
        </w:tc>
        <w:tc>
          <w:tcPr>
            <w:tcW w:w="1400" w:type="dxa"/>
            <w:vAlign w:val="bottom"/>
          </w:tcPr>
          <w:p w14:paraId="313430F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759AB56" w14:textId="77777777" w:rsidTr="002D2112">
        <w:trPr>
          <w:trHeight w:val="109"/>
          <w:jc w:val="center"/>
        </w:trPr>
        <w:tc>
          <w:tcPr>
            <w:tcW w:w="698" w:type="dxa"/>
            <w:vAlign w:val="bottom"/>
          </w:tcPr>
          <w:p w14:paraId="6498CE14"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291</w:t>
            </w:r>
          </w:p>
        </w:tc>
        <w:tc>
          <w:tcPr>
            <w:tcW w:w="3680" w:type="dxa"/>
            <w:shd w:val="clear" w:color="auto" w:fill="auto"/>
            <w:noWrap/>
            <w:vAlign w:val="bottom"/>
          </w:tcPr>
          <w:p w14:paraId="5526B75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Хряпкин Геннадий Леонидович</w:t>
            </w:r>
          </w:p>
        </w:tc>
        <w:tc>
          <w:tcPr>
            <w:tcW w:w="2287" w:type="dxa"/>
            <w:shd w:val="clear" w:color="auto" w:fill="auto"/>
            <w:vAlign w:val="bottom"/>
          </w:tcPr>
          <w:p w14:paraId="4954A24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пр-кт Ленина, 21</w:t>
            </w:r>
          </w:p>
        </w:tc>
        <w:tc>
          <w:tcPr>
            <w:tcW w:w="2401" w:type="dxa"/>
            <w:shd w:val="clear" w:color="auto" w:fill="auto"/>
            <w:noWrap/>
            <w:vAlign w:val="center"/>
          </w:tcPr>
          <w:p w14:paraId="4EE1780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0,0091</w:t>
            </w:r>
          </w:p>
        </w:tc>
        <w:tc>
          <w:tcPr>
            <w:tcW w:w="1400" w:type="dxa"/>
            <w:vAlign w:val="bottom"/>
          </w:tcPr>
          <w:p w14:paraId="3AC7356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ECFFC97" w14:textId="77777777" w:rsidTr="002D2112">
        <w:trPr>
          <w:trHeight w:val="109"/>
          <w:jc w:val="center"/>
        </w:trPr>
        <w:tc>
          <w:tcPr>
            <w:tcW w:w="698" w:type="dxa"/>
            <w:vAlign w:val="bottom"/>
          </w:tcPr>
          <w:p w14:paraId="160EA4B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292</w:t>
            </w:r>
          </w:p>
        </w:tc>
        <w:tc>
          <w:tcPr>
            <w:tcW w:w="3680" w:type="dxa"/>
            <w:shd w:val="clear" w:color="auto" w:fill="auto"/>
            <w:noWrap/>
            <w:vAlign w:val="bottom"/>
          </w:tcPr>
          <w:p w14:paraId="4AD1A2D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Евтеев Сергей Юрьевич</w:t>
            </w:r>
          </w:p>
        </w:tc>
        <w:tc>
          <w:tcPr>
            <w:tcW w:w="2287" w:type="dxa"/>
            <w:shd w:val="clear" w:color="auto" w:fill="auto"/>
            <w:vAlign w:val="bottom"/>
          </w:tcPr>
          <w:p w14:paraId="67622D2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Октябрьская, 35</w:t>
            </w:r>
          </w:p>
        </w:tc>
        <w:tc>
          <w:tcPr>
            <w:tcW w:w="2401" w:type="dxa"/>
            <w:shd w:val="clear" w:color="auto" w:fill="auto"/>
            <w:noWrap/>
            <w:vAlign w:val="center"/>
          </w:tcPr>
          <w:p w14:paraId="3C6B6A2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0,0049</w:t>
            </w:r>
          </w:p>
        </w:tc>
        <w:tc>
          <w:tcPr>
            <w:tcW w:w="1400" w:type="dxa"/>
            <w:vAlign w:val="bottom"/>
          </w:tcPr>
          <w:p w14:paraId="7FD4B92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3E3F0AA" w14:textId="77777777" w:rsidTr="002D2112">
        <w:trPr>
          <w:trHeight w:val="109"/>
          <w:jc w:val="center"/>
        </w:trPr>
        <w:tc>
          <w:tcPr>
            <w:tcW w:w="698" w:type="dxa"/>
            <w:vAlign w:val="bottom"/>
          </w:tcPr>
          <w:p w14:paraId="2C19E43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293</w:t>
            </w:r>
          </w:p>
        </w:tc>
        <w:tc>
          <w:tcPr>
            <w:tcW w:w="3680" w:type="dxa"/>
            <w:shd w:val="clear" w:color="auto" w:fill="auto"/>
            <w:noWrap/>
            <w:vAlign w:val="bottom"/>
          </w:tcPr>
          <w:p w14:paraId="785567D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Литвиненко Елена Павловна</w:t>
            </w:r>
          </w:p>
        </w:tc>
        <w:tc>
          <w:tcPr>
            <w:tcW w:w="2287" w:type="dxa"/>
            <w:shd w:val="clear" w:color="auto" w:fill="auto"/>
            <w:vAlign w:val="bottom"/>
          </w:tcPr>
          <w:p w14:paraId="7F7CF2E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77804FE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0,0025</w:t>
            </w:r>
          </w:p>
        </w:tc>
        <w:tc>
          <w:tcPr>
            <w:tcW w:w="1400" w:type="dxa"/>
            <w:vAlign w:val="bottom"/>
          </w:tcPr>
          <w:p w14:paraId="1085463B"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E02E9F1" w14:textId="77777777" w:rsidTr="002D2112">
        <w:trPr>
          <w:trHeight w:val="109"/>
          <w:jc w:val="center"/>
        </w:trPr>
        <w:tc>
          <w:tcPr>
            <w:tcW w:w="698" w:type="dxa"/>
            <w:vAlign w:val="bottom"/>
          </w:tcPr>
          <w:p w14:paraId="3A94A28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294</w:t>
            </w:r>
          </w:p>
        </w:tc>
        <w:tc>
          <w:tcPr>
            <w:tcW w:w="3680" w:type="dxa"/>
            <w:shd w:val="clear" w:color="auto" w:fill="auto"/>
            <w:noWrap/>
            <w:vAlign w:val="bottom"/>
          </w:tcPr>
          <w:p w14:paraId="732C80D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Сутулин Сергей Владимирович</w:t>
            </w:r>
          </w:p>
        </w:tc>
        <w:tc>
          <w:tcPr>
            <w:tcW w:w="2287" w:type="dxa"/>
            <w:shd w:val="clear" w:color="auto" w:fill="auto"/>
            <w:vAlign w:val="center"/>
          </w:tcPr>
          <w:p w14:paraId="0D57A9D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25</w:t>
            </w:r>
          </w:p>
        </w:tc>
        <w:tc>
          <w:tcPr>
            <w:tcW w:w="2401" w:type="dxa"/>
            <w:shd w:val="clear" w:color="auto" w:fill="auto"/>
            <w:noWrap/>
            <w:vAlign w:val="center"/>
          </w:tcPr>
          <w:p w14:paraId="771BB97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w:t>
            </w:r>
          </w:p>
        </w:tc>
        <w:tc>
          <w:tcPr>
            <w:tcW w:w="1400" w:type="dxa"/>
            <w:vAlign w:val="bottom"/>
          </w:tcPr>
          <w:p w14:paraId="7DA780BE"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23442B6" w14:textId="77777777" w:rsidTr="002D2112">
        <w:trPr>
          <w:trHeight w:val="109"/>
          <w:jc w:val="center"/>
        </w:trPr>
        <w:tc>
          <w:tcPr>
            <w:tcW w:w="698" w:type="dxa"/>
            <w:vAlign w:val="bottom"/>
          </w:tcPr>
          <w:p w14:paraId="70D59232"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295</w:t>
            </w:r>
          </w:p>
        </w:tc>
        <w:tc>
          <w:tcPr>
            <w:tcW w:w="3680" w:type="dxa"/>
            <w:shd w:val="clear" w:color="auto" w:fill="auto"/>
            <w:noWrap/>
            <w:vAlign w:val="bottom"/>
          </w:tcPr>
          <w:p w14:paraId="4C568B96"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Юрченко Игорь Григорьевич</w:t>
            </w:r>
          </w:p>
        </w:tc>
        <w:tc>
          <w:tcPr>
            <w:tcW w:w="2287" w:type="dxa"/>
            <w:shd w:val="clear" w:color="auto" w:fill="auto"/>
            <w:vAlign w:val="center"/>
          </w:tcPr>
          <w:p w14:paraId="2F35EA69"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47</w:t>
            </w:r>
          </w:p>
        </w:tc>
        <w:tc>
          <w:tcPr>
            <w:tcW w:w="2401" w:type="dxa"/>
            <w:shd w:val="clear" w:color="auto" w:fill="auto"/>
            <w:noWrap/>
            <w:vAlign w:val="center"/>
          </w:tcPr>
          <w:p w14:paraId="426E8DB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w:t>
            </w:r>
          </w:p>
        </w:tc>
        <w:tc>
          <w:tcPr>
            <w:tcW w:w="1400" w:type="dxa"/>
            <w:vAlign w:val="bottom"/>
          </w:tcPr>
          <w:p w14:paraId="263FA1F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9E7AAC2" w14:textId="77777777" w:rsidTr="002D2112">
        <w:trPr>
          <w:trHeight w:val="109"/>
          <w:jc w:val="center"/>
        </w:trPr>
        <w:tc>
          <w:tcPr>
            <w:tcW w:w="698" w:type="dxa"/>
            <w:vAlign w:val="bottom"/>
          </w:tcPr>
          <w:p w14:paraId="59F027B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296</w:t>
            </w:r>
          </w:p>
        </w:tc>
        <w:tc>
          <w:tcPr>
            <w:tcW w:w="3680" w:type="dxa"/>
            <w:shd w:val="clear" w:color="auto" w:fill="auto"/>
            <w:noWrap/>
            <w:vAlign w:val="bottom"/>
          </w:tcPr>
          <w:p w14:paraId="6D3185F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Ерошко Игорь Михайлович</w:t>
            </w:r>
          </w:p>
        </w:tc>
        <w:tc>
          <w:tcPr>
            <w:tcW w:w="2287" w:type="dxa"/>
            <w:shd w:val="clear" w:color="auto" w:fill="auto"/>
            <w:vAlign w:val="bottom"/>
          </w:tcPr>
          <w:p w14:paraId="1FECCAF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пр-кт Ленина, 21</w:t>
            </w:r>
          </w:p>
        </w:tc>
        <w:tc>
          <w:tcPr>
            <w:tcW w:w="2401" w:type="dxa"/>
            <w:shd w:val="clear" w:color="auto" w:fill="auto"/>
            <w:noWrap/>
            <w:vAlign w:val="center"/>
          </w:tcPr>
          <w:p w14:paraId="5A3434B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0,0045</w:t>
            </w:r>
          </w:p>
        </w:tc>
        <w:tc>
          <w:tcPr>
            <w:tcW w:w="1400" w:type="dxa"/>
            <w:vAlign w:val="bottom"/>
          </w:tcPr>
          <w:p w14:paraId="1FD7EE8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10409BE" w14:textId="77777777" w:rsidTr="002D2112">
        <w:trPr>
          <w:trHeight w:val="109"/>
          <w:jc w:val="center"/>
        </w:trPr>
        <w:tc>
          <w:tcPr>
            <w:tcW w:w="698" w:type="dxa"/>
            <w:vAlign w:val="bottom"/>
          </w:tcPr>
          <w:p w14:paraId="078EA0E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297</w:t>
            </w:r>
          </w:p>
        </w:tc>
        <w:tc>
          <w:tcPr>
            <w:tcW w:w="3680" w:type="dxa"/>
            <w:shd w:val="clear" w:color="auto" w:fill="auto"/>
            <w:noWrap/>
            <w:vAlign w:val="bottom"/>
          </w:tcPr>
          <w:p w14:paraId="05BFA24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Егельская Надежда Ефимовна</w:t>
            </w:r>
          </w:p>
        </w:tc>
        <w:tc>
          <w:tcPr>
            <w:tcW w:w="2287" w:type="dxa"/>
            <w:shd w:val="clear" w:color="auto" w:fill="auto"/>
            <w:vAlign w:val="bottom"/>
          </w:tcPr>
          <w:p w14:paraId="23C02D0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1E8CD6E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0,0023</w:t>
            </w:r>
          </w:p>
        </w:tc>
        <w:tc>
          <w:tcPr>
            <w:tcW w:w="1400" w:type="dxa"/>
            <w:vAlign w:val="bottom"/>
          </w:tcPr>
          <w:p w14:paraId="1C1C9EC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E8D3C23" w14:textId="77777777" w:rsidTr="002D2112">
        <w:trPr>
          <w:trHeight w:val="109"/>
          <w:jc w:val="center"/>
        </w:trPr>
        <w:tc>
          <w:tcPr>
            <w:tcW w:w="698" w:type="dxa"/>
            <w:vAlign w:val="bottom"/>
          </w:tcPr>
          <w:p w14:paraId="62F68282"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298</w:t>
            </w:r>
          </w:p>
        </w:tc>
        <w:tc>
          <w:tcPr>
            <w:tcW w:w="3680" w:type="dxa"/>
            <w:shd w:val="clear" w:color="auto" w:fill="auto"/>
            <w:noWrap/>
            <w:vAlign w:val="bottom"/>
          </w:tcPr>
          <w:p w14:paraId="25F98FD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Карпенко Олег Евгеньевич</w:t>
            </w:r>
          </w:p>
        </w:tc>
        <w:tc>
          <w:tcPr>
            <w:tcW w:w="2287" w:type="dxa"/>
            <w:shd w:val="clear" w:color="auto" w:fill="auto"/>
            <w:vAlign w:val="center"/>
          </w:tcPr>
          <w:p w14:paraId="720F0F8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46D4912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0,006</w:t>
            </w:r>
          </w:p>
        </w:tc>
        <w:tc>
          <w:tcPr>
            <w:tcW w:w="1400" w:type="dxa"/>
            <w:vAlign w:val="bottom"/>
          </w:tcPr>
          <w:p w14:paraId="63D0710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EF542CB" w14:textId="77777777" w:rsidTr="002D2112">
        <w:trPr>
          <w:trHeight w:val="109"/>
          <w:jc w:val="center"/>
        </w:trPr>
        <w:tc>
          <w:tcPr>
            <w:tcW w:w="698" w:type="dxa"/>
            <w:vAlign w:val="bottom"/>
          </w:tcPr>
          <w:p w14:paraId="1B48EAB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299</w:t>
            </w:r>
          </w:p>
        </w:tc>
        <w:tc>
          <w:tcPr>
            <w:tcW w:w="3680" w:type="dxa"/>
            <w:shd w:val="clear" w:color="auto" w:fill="auto"/>
            <w:noWrap/>
            <w:vAlign w:val="bottom"/>
          </w:tcPr>
          <w:p w14:paraId="5760A2A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Оробей Сергей Федорович</w:t>
            </w:r>
          </w:p>
        </w:tc>
        <w:tc>
          <w:tcPr>
            <w:tcW w:w="2287" w:type="dxa"/>
            <w:shd w:val="clear" w:color="auto" w:fill="auto"/>
            <w:vAlign w:val="bottom"/>
          </w:tcPr>
          <w:p w14:paraId="314CC16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П.Лумумбы, 1</w:t>
            </w:r>
          </w:p>
        </w:tc>
        <w:tc>
          <w:tcPr>
            <w:tcW w:w="2401" w:type="dxa"/>
            <w:shd w:val="clear" w:color="auto" w:fill="auto"/>
            <w:noWrap/>
            <w:vAlign w:val="center"/>
          </w:tcPr>
          <w:p w14:paraId="68A4530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0,0014</w:t>
            </w:r>
          </w:p>
        </w:tc>
        <w:tc>
          <w:tcPr>
            <w:tcW w:w="1400" w:type="dxa"/>
            <w:vAlign w:val="bottom"/>
          </w:tcPr>
          <w:p w14:paraId="031104E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C48582B" w14:textId="77777777" w:rsidTr="002D2112">
        <w:trPr>
          <w:trHeight w:val="109"/>
          <w:jc w:val="center"/>
        </w:trPr>
        <w:tc>
          <w:tcPr>
            <w:tcW w:w="698" w:type="dxa"/>
            <w:vAlign w:val="bottom"/>
          </w:tcPr>
          <w:p w14:paraId="621046C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300</w:t>
            </w:r>
          </w:p>
        </w:tc>
        <w:tc>
          <w:tcPr>
            <w:tcW w:w="3680" w:type="dxa"/>
            <w:shd w:val="clear" w:color="auto" w:fill="auto"/>
            <w:noWrap/>
            <w:vAlign w:val="bottom"/>
          </w:tcPr>
          <w:p w14:paraId="257839C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Лукашов Андрей Николаевич</w:t>
            </w:r>
          </w:p>
        </w:tc>
        <w:tc>
          <w:tcPr>
            <w:tcW w:w="2287" w:type="dxa"/>
            <w:shd w:val="clear" w:color="auto" w:fill="auto"/>
            <w:vAlign w:val="center"/>
          </w:tcPr>
          <w:p w14:paraId="104C657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48</w:t>
            </w:r>
          </w:p>
        </w:tc>
        <w:tc>
          <w:tcPr>
            <w:tcW w:w="2401" w:type="dxa"/>
            <w:shd w:val="clear" w:color="auto" w:fill="auto"/>
            <w:noWrap/>
            <w:vAlign w:val="center"/>
          </w:tcPr>
          <w:p w14:paraId="5DDCB96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0,0024</w:t>
            </w:r>
          </w:p>
        </w:tc>
        <w:tc>
          <w:tcPr>
            <w:tcW w:w="1400" w:type="dxa"/>
            <w:vAlign w:val="bottom"/>
          </w:tcPr>
          <w:p w14:paraId="77C283D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D22D5BD" w14:textId="77777777" w:rsidTr="002D2112">
        <w:trPr>
          <w:trHeight w:val="109"/>
          <w:jc w:val="center"/>
        </w:trPr>
        <w:tc>
          <w:tcPr>
            <w:tcW w:w="698" w:type="dxa"/>
            <w:vAlign w:val="bottom"/>
          </w:tcPr>
          <w:p w14:paraId="7E6B6912"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301</w:t>
            </w:r>
          </w:p>
        </w:tc>
        <w:tc>
          <w:tcPr>
            <w:tcW w:w="3680" w:type="dxa"/>
            <w:shd w:val="clear" w:color="auto" w:fill="auto"/>
            <w:noWrap/>
            <w:vAlign w:val="bottom"/>
          </w:tcPr>
          <w:p w14:paraId="79AAD6B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Землянский Андрей Викторович</w:t>
            </w:r>
          </w:p>
        </w:tc>
        <w:tc>
          <w:tcPr>
            <w:tcW w:w="2287" w:type="dxa"/>
            <w:shd w:val="clear" w:color="auto" w:fill="auto"/>
            <w:vAlign w:val="center"/>
          </w:tcPr>
          <w:p w14:paraId="29FB279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51</w:t>
            </w:r>
          </w:p>
        </w:tc>
        <w:tc>
          <w:tcPr>
            <w:tcW w:w="2401" w:type="dxa"/>
            <w:shd w:val="clear" w:color="auto" w:fill="auto"/>
            <w:noWrap/>
            <w:vAlign w:val="center"/>
          </w:tcPr>
          <w:p w14:paraId="232A4C8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0,0017</w:t>
            </w:r>
          </w:p>
        </w:tc>
        <w:tc>
          <w:tcPr>
            <w:tcW w:w="1400" w:type="dxa"/>
            <w:vAlign w:val="bottom"/>
          </w:tcPr>
          <w:p w14:paraId="28C6C93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F8D75C9" w14:textId="77777777" w:rsidTr="002D2112">
        <w:trPr>
          <w:trHeight w:val="109"/>
          <w:jc w:val="center"/>
        </w:trPr>
        <w:tc>
          <w:tcPr>
            <w:tcW w:w="698" w:type="dxa"/>
            <w:vAlign w:val="bottom"/>
          </w:tcPr>
          <w:p w14:paraId="6C6EB6C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302</w:t>
            </w:r>
          </w:p>
        </w:tc>
        <w:tc>
          <w:tcPr>
            <w:tcW w:w="3680" w:type="dxa"/>
            <w:shd w:val="clear" w:color="auto" w:fill="auto"/>
            <w:noWrap/>
            <w:vAlign w:val="bottom"/>
          </w:tcPr>
          <w:p w14:paraId="6E67121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Киреенко Николай Васильевич</w:t>
            </w:r>
          </w:p>
        </w:tc>
        <w:tc>
          <w:tcPr>
            <w:tcW w:w="2287" w:type="dxa"/>
            <w:shd w:val="clear" w:color="auto" w:fill="auto"/>
            <w:vAlign w:val="bottom"/>
          </w:tcPr>
          <w:p w14:paraId="032CCFF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143</w:t>
            </w:r>
          </w:p>
        </w:tc>
        <w:tc>
          <w:tcPr>
            <w:tcW w:w="2401" w:type="dxa"/>
            <w:shd w:val="clear" w:color="auto" w:fill="auto"/>
            <w:noWrap/>
            <w:vAlign w:val="center"/>
          </w:tcPr>
          <w:p w14:paraId="6932528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0,0026</w:t>
            </w:r>
          </w:p>
        </w:tc>
        <w:tc>
          <w:tcPr>
            <w:tcW w:w="1400" w:type="dxa"/>
            <w:vAlign w:val="bottom"/>
          </w:tcPr>
          <w:p w14:paraId="4A95CAA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62437BD" w14:textId="77777777" w:rsidTr="002D2112">
        <w:trPr>
          <w:trHeight w:val="109"/>
          <w:jc w:val="center"/>
        </w:trPr>
        <w:tc>
          <w:tcPr>
            <w:tcW w:w="698" w:type="dxa"/>
            <w:vAlign w:val="bottom"/>
          </w:tcPr>
          <w:p w14:paraId="20EC948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303</w:t>
            </w:r>
          </w:p>
        </w:tc>
        <w:tc>
          <w:tcPr>
            <w:tcW w:w="3680" w:type="dxa"/>
            <w:shd w:val="clear" w:color="auto" w:fill="auto"/>
            <w:noWrap/>
            <w:vAlign w:val="center"/>
          </w:tcPr>
          <w:p w14:paraId="2F0B10A1"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Бондаренко Ольга Васильевна</w:t>
            </w:r>
          </w:p>
        </w:tc>
        <w:tc>
          <w:tcPr>
            <w:tcW w:w="2287" w:type="dxa"/>
            <w:shd w:val="clear" w:color="auto" w:fill="auto"/>
            <w:vAlign w:val="center"/>
          </w:tcPr>
          <w:p w14:paraId="5689C78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Восточная, 2</w:t>
            </w:r>
          </w:p>
        </w:tc>
        <w:tc>
          <w:tcPr>
            <w:tcW w:w="2401" w:type="dxa"/>
            <w:shd w:val="clear" w:color="auto" w:fill="auto"/>
            <w:noWrap/>
            <w:vAlign w:val="center"/>
          </w:tcPr>
          <w:p w14:paraId="7EB96EF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0,0025</w:t>
            </w:r>
          </w:p>
        </w:tc>
        <w:tc>
          <w:tcPr>
            <w:tcW w:w="1400" w:type="dxa"/>
            <w:vAlign w:val="bottom"/>
          </w:tcPr>
          <w:p w14:paraId="2AE31EE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55F721A" w14:textId="77777777" w:rsidTr="002D2112">
        <w:trPr>
          <w:trHeight w:val="109"/>
          <w:jc w:val="center"/>
        </w:trPr>
        <w:tc>
          <w:tcPr>
            <w:tcW w:w="698" w:type="dxa"/>
            <w:vAlign w:val="bottom"/>
          </w:tcPr>
          <w:p w14:paraId="167B28A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304</w:t>
            </w:r>
          </w:p>
        </w:tc>
        <w:tc>
          <w:tcPr>
            <w:tcW w:w="3680" w:type="dxa"/>
            <w:shd w:val="clear" w:color="auto" w:fill="auto"/>
            <w:noWrap/>
            <w:vAlign w:val="bottom"/>
          </w:tcPr>
          <w:p w14:paraId="0DD2493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Маер Юрий Федорович</w:t>
            </w:r>
          </w:p>
        </w:tc>
        <w:tc>
          <w:tcPr>
            <w:tcW w:w="2287" w:type="dxa"/>
            <w:shd w:val="clear" w:color="auto" w:fill="auto"/>
            <w:vAlign w:val="bottom"/>
          </w:tcPr>
          <w:p w14:paraId="575044B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Восточная, 2</w:t>
            </w:r>
          </w:p>
        </w:tc>
        <w:tc>
          <w:tcPr>
            <w:tcW w:w="2401" w:type="dxa"/>
            <w:shd w:val="clear" w:color="auto" w:fill="auto"/>
            <w:noWrap/>
            <w:vAlign w:val="center"/>
          </w:tcPr>
          <w:p w14:paraId="3D69B42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0,003</w:t>
            </w:r>
          </w:p>
        </w:tc>
        <w:tc>
          <w:tcPr>
            <w:tcW w:w="1400" w:type="dxa"/>
            <w:vAlign w:val="bottom"/>
          </w:tcPr>
          <w:p w14:paraId="1B30ACB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8B98C9D" w14:textId="77777777" w:rsidTr="002D2112">
        <w:trPr>
          <w:trHeight w:val="109"/>
          <w:jc w:val="center"/>
        </w:trPr>
        <w:tc>
          <w:tcPr>
            <w:tcW w:w="698" w:type="dxa"/>
            <w:vAlign w:val="bottom"/>
          </w:tcPr>
          <w:p w14:paraId="29A9261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305</w:t>
            </w:r>
          </w:p>
        </w:tc>
        <w:tc>
          <w:tcPr>
            <w:tcW w:w="3680" w:type="dxa"/>
            <w:shd w:val="clear" w:color="auto" w:fill="auto"/>
            <w:noWrap/>
            <w:vAlign w:val="bottom"/>
          </w:tcPr>
          <w:p w14:paraId="59260CC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ЗАО "Метробетон"</w:t>
            </w:r>
          </w:p>
        </w:tc>
        <w:tc>
          <w:tcPr>
            <w:tcW w:w="2287" w:type="dxa"/>
            <w:shd w:val="clear" w:color="auto" w:fill="auto"/>
            <w:vAlign w:val="center"/>
          </w:tcPr>
          <w:p w14:paraId="23C412E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3415994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0,1255</w:t>
            </w:r>
          </w:p>
        </w:tc>
        <w:tc>
          <w:tcPr>
            <w:tcW w:w="1400" w:type="dxa"/>
            <w:vAlign w:val="bottom"/>
          </w:tcPr>
          <w:p w14:paraId="3BA7356E"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1F71D35" w14:textId="77777777" w:rsidTr="002D2112">
        <w:trPr>
          <w:trHeight w:val="109"/>
          <w:jc w:val="center"/>
        </w:trPr>
        <w:tc>
          <w:tcPr>
            <w:tcW w:w="698" w:type="dxa"/>
            <w:vAlign w:val="bottom"/>
          </w:tcPr>
          <w:p w14:paraId="215419BC"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306</w:t>
            </w:r>
          </w:p>
        </w:tc>
        <w:tc>
          <w:tcPr>
            <w:tcW w:w="3680" w:type="dxa"/>
            <w:shd w:val="clear" w:color="auto" w:fill="auto"/>
            <w:noWrap/>
            <w:vAlign w:val="bottom"/>
          </w:tcPr>
          <w:p w14:paraId="326C0BB4"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Сиволап Людмила Михайловна</w:t>
            </w:r>
          </w:p>
        </w:tc>
        <w:tc>
          <w:tcPr>
            <w:tcW w:w="2287" w:type="dxa"/>
            <w:shd w:val="clear" w:color="auto" w:fill="auto"/>
            <w:vAlign w:val="bottom"/>
          </w:tcPr>
          <w:p w14:paraId="7609BA06"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6E327CE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0,0053</w:t>
            </w:r>
          </w:p>
        </w:tc>
        <w:tc>
          <w:tcPr>
            <w:tcW w:w="1400" w:type="dxa"/>
            <w:vAlign w:val="bottom"/>
          </w:tcPr>
          <w:p w14:paraId="21ED919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8A3C336" w14:textId="77777777" w:rsidTr="002D2112">
        <w:trPr>
          <w:trHeight w:val="109"/>
          <w:jc w:val="center"/>
        </w:trPr>
        <w:tc>
          <w:tcPr>
            <w:tcW w:w="698" w:type="dxa"/>
            <w:vAlign w:val="bottom"/>
          </w:tcPr>
          <w:p w14:paraId="70283B7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307</w:t>
            </w:r>
          </w:p>
        </w:tc>
        <w:tc>
          <w:tcPr>
            <w:tcW w:w="3680" w:type="dxa"/>
            <w:shd w:val="clear" w:color="auto" w:fill="auto"/>
            <w:noWrap/>
            <w:vAlign w:val="bottom"/>
          </w:tcPr>
          <w:p w14:paraId="527D38F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Рябченкова Ирина  Аркадьевна</w:t>
            </w:r>
          </w:p>
        </w:tc>
        <w:tc>
          <w:tcPr>
            <w:tcW w:w="2287" w:type="dxa"/>
            <w:shd w:val="clear" w:color="auto" w:fill="auto"/>
            <w:vAlign w:val="bottom"/>
          </w:tcPr>
          <w:p w14:paraId="28FE35C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Ворошилова, 50</w:t>
            </w:r>
          </w:p>
        </w:tc>
        <w:tc>
          <w:tcPr>
            <w:tcW w:w="2401" w:type="dxa"/>
            <w:shd w:val="clear" w:color="auto" w:fill="auto"/>
            <w:noWrap/>
            <w:vAlign w:val="center"/>
          </w:tcPr>
          <w:p w14:paraId="3B616D3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0,0023</w:t>
            </w:r>
          </w:p>
        </w:tc>
        <w:tc>
          <w:tcPr>
            <w:tcW w:w="1400" w:type="dxa"/>
            <w:vAlign w:val="bottom"/>
          </w:tcPr>
          <w:p w14:paraId="23A83FC9"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2174DEB" w14:textId="77777777" w:rsidTr="002D2112">
        <w:trPr>
          <w:trHeight w:val="109"/>
          <w:jc w:val="center"/>
        </w:trPr>
        <w:tc>
          <w:tcPr>
            <w:tcW w:w="698" w:type="dxa"/>
            <w:vAlign w:val="bottom"/>
          </w:tcPr>
          <w:p w14:paraId="0D84A32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308</w:t>
            </w:r>
          </w:p>
        </w:tc>
        <w:tc>
          <w:tcPr>
            <w:tcW w:w="3680" w:type="dxa"/>
            <w:shd w:val="clear" w:color="auto" w:fill="auto"/>
            <w:noWrap/>
            <w:vAlign w:val="bottom"/>
          </w:tcPr>
          <w:p w14:paraId="3473829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"Три медведя"</w:t>
            </w:r>
          </w:p>
        </w:tc>
        <w:tc>
          <w:tcPr>
            <w:tcW w:w="2287" w:type="dxa"/>
            <w:shd w:val="clear" w:color="auto" w:fill="auto"/>
            <w:vAlign w:val="bottom"/>
          </w:tcPr>
          <w:p w14:paraId="4E65543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Дзержинского, 34</w:t>
            </w:r>
          </w:p>
        </w:tc>
        <w:tc>
          <w:tcPr>
            <w:tcW w:w="2401" w:type="dxa"/>
            <w:shd w:val="clear" w:color="auto" w:fill="auto"/>
            <w:noWrap/>
            <w:vAlign w:val="center"/>
          </w:tcPr>
          <w:p w14:paraId="205B88E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0,5759</w:t>
            </w:r>
          </w:p>
        </w:tc>
        <w:tc>
          <w:tcPr>
            <w:tcW w:w="1400" w:type="dxa"/>
            <w:vAlign w:val="bottom"/>
          </w:tcPr>
          <w:p w14:paraId="72A0137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EE18961" w14:textId="77777777" w:rsidTr="002D2112">
        <w:trPr>
          <w:trHeight w:val="109"/>
          <w:jc w:val="center"/>
        </w:trPr>
        <w:tc>
          <w:tcPr>
            <w:tcW w:w="698" w:type="dxa"/>
            <w:vAlign w:val="bottom"/>
          </w:tcPr>
          <w:p w14:paraId="5314DEC0"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309</w:t>
            </w:r>
          </w:p>
        </w:tc>
        <w:tc>
          <w:tcPr>
            <w:tcW w:w="3680" w:type="dxa"/>
            <w:shd w:val="clear" w:color="auto" w:fill="auto"/>
            <w:noWrap/>
            <w:vAlign w:val="bottom"/>
          </w:tcPr>
          <w:p w14:paraId="62B2564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Шпаков Михаил Николаевич</w:t>
            </w:r>
          </w:p>
        </w:tc>
        <w:tc>
          <w:tcPr>
            <w:tcW w:w="2287" w:type="dxa"/>
            <w:shd w:val="clear" w:color="auto" w:fill="auto"/>
            <w:vAlign w:val="center"/>
          </w:tcPr>
          <w:p w14:paraId="6EA59DB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49б</w:t>
            </w:r>
          </w:p>
        </w:tc>
        <w:tc>
          <w:tcPr>
            <w:tcW w:w="2401" w:type="dxa"/>
            <w:shd w:val="clear" w:color="auto" w:fill="auto"/>
            <w:noWrap/>
            <w:vAlign w:val="center"/>
          </w:tcPr>
          <w:p w14:paraId="629F615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0,0021</w:t>
            </w:r>
          </w:p>
        </w:tc>
        <w:tc>
          <w:tcPr>
            <w:tcW w:w="1400" w:type="dxa"/>
            <w:vAlign w:val="bottom"/>
          </w:tcPr>
          <w:p w14:paraId="1766694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0,0001</w:t>
            </w:r>
          </w:p>
        </w:tc>
      </w:tr>
      <w:tr w:rsidR="00BE5F24" w:rsidRPr="002D6A06" w14:paraId="43DE55C1" w14:textId="77777777" w:rsidTr="002D2112">
        <w:trPr>
          <w:trHeight w:val="109"/>
          <w:jc w:val="center"/>
        </w:trPr>
        <w:tc>
          <w:tcPr>
            <w:tcW w:w="698" w:type="dxa"/>
            <w:vAlign w:val="bottom"/>
          </w:tcPr>
          <w:p w14:paraId="3D603E1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310</w:t>
            </w:r>
          </w:p>
        </w:tc>
        <w:tc>
          <w:tcPr>
            <w:tcW w:w="3680" w:type="dxa"/>
            <w:shd w:val="clear" w:color="auto" w:fill="auto"/>
            <w:noWrap/>
            <w:vAlign w:val="bottom"/>
          </w:tcPr>
          <w:p w14:paraId="303B72EB"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Землянская Алла Александровна</w:t>
            </w:r>
          </w:p>
        </w:tc>
        <w:tc>
          <w:tcPr>
            <w:tcW w:w="2287" w:type="dxa"/>
            <w:shd w:val="clear" w:color="auto" w:fill="auto"/>
            <w:vAlign w:val="bottom"/>
          </w:tcPr>
          <w:p w14:paraId="73B4646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Дзержинского, 36</w:t>
            </w:r>
          </w:p>
        </w:tc>
        <w:tc>
          <w:tcPr>
            <w:tcW w:w="2401" w:type="dxa"/>
            <w:shd w:val="clear" w:color="auto" w:fill="auto"/>
            <w:noWrap/>
            <w:vAlign w:val="center"/>
          </w:tcPr>
          <w:p w14:paraId="6A7DBF9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w:t>
            </w:r>
          </w:p>
        </w:tc>
        <w:tc>
          <w:tcPr>
            <w:tcW w:w="1400" w:type="dxa"/>
            <w:vAlign w:val="bottom"/>
          </w:tcPr>
          <w:p w14:paraId="752C69A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2219D2E" w14:textId="77777777" w:rsidTr="002D2112">
        <w:trPr>
          <w:trHeight w:val="109"/>
          <w:jc w:val="center"/>
        </w:trPr>
        <w:tc>
          <w:tcPr>
            <w:tcW w:w="698" w:type="dxa"/>
            <w:vAlign w:val="bottom"/>
          </w:tcPr>
          <w:p w14:paraId="438CB38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311</w:t>
            </w:r>
          </w:p>
        </w:tc>
        <w:tc>
          <w:tcPr>
            <w:tcW w:w="3680" w:type="dxa"/>
            <w:shd w:val="clear" w:color="auto" w:fill="auto"/>
            <w:noWrap/>
            <w:vAlign w:val="bottom"/>
          </w:tcPr>
          <w:p w14:paraId="07D09A9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Ильченко Леонид Никитович</w:t>
            </w:r>
          </w:p>
        </w:tc>
        <w:tc>
          <w:tcPr>
            <w:tcW w:w="2287" w:type="dxa"/>
            <w:shd w:val="clear" w:color="auto" w:fill="auto"/>
            <w:vAlign w:val="center"/>
          </w:tcPr>
          <w:p w14:paraId="68C74415"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48</w:t>
            </w:r>
          </w:p>
        </w:tc>
        <w:tc>
          <w:tcPr>
            <w:tcW w:w="2401" w:type="dxa"/>
            <w:shd w:val="clear" w:color="auto" w:fill="auto"/>
            <w:noWrap/>
            <w:vAlign w:val="center"/>
          </w:tcPr>
          <w:p w14:paraId="3F8BC06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w:t>
            </w:r>
          </w:p>
        </w:tc>
        <w:tc>
          <w:tcPr>
            <w:tcW w:w="1400" w:type="dxa"/>
            <w:vAlign w:val="bottom"/>
          </w:tcPr>
          <w:p w14:paraId="6F621DE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F385436" w14:textId="77777777" w:rsidTr="002D2112">
        <w:trPr>
          <w:trHeight w:val="109"/>
          <w:jc w:val="center"/>
        </w:trPr>
        <w:tc>
          <w:tcPr>
            <w:tcW w:w="698" w:type="dxa"/>
            <w:vAlign w:val="bottom"/>
          </w:tcPr>
          <w:p w14:paraId="7E97B02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312</w:t>
            </w:r>
          </w:p>
        </w:tc>
        <w:tc>
          <w:tcPr>
            <w:tcW w:w="3680" w:type="dxa"/>
            <w:shd w:val="clear" w:color="auto" w:fill="auto"/>
            <w:noWrap/>
            <w:vAlign w:val="bottom"/>
          </w:tcPr>
          <w:p w14:paraId="1C4E663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Поплавский Николай Николаевич</w:t>
            </w:r>
          </w:p>
        </w:tc>
        <w:tc>
          <w:tcPr>
            <w:tcW w:w="2287" w:type="dxa"/>
            <w:shd w:val="clear" w:color="auto" w:fill="auto"/>
            <w:vAlign w:val="bottom"/>
          </w:tcPr>
          <w:p w14:paraId="06B545D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72</w:t>
            </w:r>
          </w:p>
        </w:tc>
        <w:tc>
          <w:tcPr>
            <w:tcW w:w="2401" w:type="dxa"/>
            <w:shd w:val="clear" w:color="auto" w:fill="auto"/>
            <w:noWrap/>
            <w:vAlign w:val="center"/>
          </w:tcPr>
          <w:p w14:paraId="734549D4"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0,0056</w:t>
            </w:r>
          </w:p>
        </w:tc>
        <w:tc>
          <w:tcPr>
            <w:tcW w:w="1400" w:type="dxa"/>
            <w:vAlign w:val="bottom"/>
          </w:tcPr>
          <w:p w14:paraId="442E4C77"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72149F2" w14:textId="77777777" w:rsidTr="002D2112">
        <w:trPr>
          <w:trHeight w:val="109"/>
          <w:jc w:val="center"/>
        </w:trPr>
        <w:tc>
          <w:tcPr>
            <w:tcW w:w="698" w:type="dxa"/>
            <w:vAlign w:val="bottom"/>
          </w:tcPr>
          <w:p w14:paraId="6F03736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313</w:t>
            </w:r>
          </w:p>
        </w:tc>
        <w:tc>
          <w:tcPr>
            <w:tcW w:w="3680" w:type="dxa"/>
            <w:shd w:val="clear" w:color="auto" w:fill="auto"/>
            <w:noWrap/>
            <w:vAlign w:val="center"/>
          </w:tcPr>
          <w:p w14:paraId="72703EA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"Стройгарант"</w:t>
            </w:r>
          </w:p>
        </w:tc>
        <w:tc>
          <w:tcPr>
            <w:tcW w:w="2287" w:type="dxa"/>
            <w:shd w:val="clear" w:color="auto" w:fill="auto"/>
            <w:vAlign w:val="center"/>
          </w:tcPr>
          <w:p w14:paraId="5720FBC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56а</w:t>
            </w:r>
          </w:p>
        </w:tc>
        <w:tc>
          <w:tcPr>
            <w:tcW w:w="2401" w:type="dxa"/>
            <w:shd w:val="clear" w:color="auto" w:fill="auto"/>
            <w:noWrap/>
            <w:vAlign w:val="center"/>
          </w:tcPr>
          <w:p w14:paraId="2767595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0,105</w:t>
            </w:r>
          </w:p>
        </w:tc>
        <w:tc>
          <w:tcPr>
            <w:tcW w:w="1400" w:type="dxa"/>
            <w:vAlign w:val="bottom"/>
          </w:tcPr>
          <w:p w14:paraId="42DBD90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F8F8AF8" w14:textId="77777777" w:rsidTr="002D2112">
        <w:trPr>
          <w:trHeight w:val="109"/>
          <w:jc w:val="center"/>
        </w:trPr>
        <w:tc>
          <w:tcPr>
            <w:tcW w:w="698" w:type="dxa"/>
            <w:vAlign w:val="bottom"/>
          </w:tcPr>
          <w:p w14:paraId="231E741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314</w:t>
            </w:r>
          </w:p>
        </w:tc>
        <w:tc>
          <w:tcPr>
            <w:tcW w:w="3680" w:type="dxa"/>
            <w:shd w:val="clear" w:color="auto" w:fill="auto"/>
            <w:noWrap/>
            <w:vAlign w:val="bottom"/>
          </w:tcPr>
          <w:p w14:paraId="6257C85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Василенко Владимир Иванович</w:t>
            </w:r>
          </w:p>
        </w:tc>
        <w:tc>
          <w:tcPr>
            <w:tcW w:w="2287" w:type="dxa"/>
            <w:shd w:val="clear" w:color="auto" w:fill="auto"/>
            <w:vAlign w:val="bottom"/>
          </w:tcPr>
          <w:p w14:paraId="5CAE218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Октябрьская, 35</w:t>
            </w:r>
          </w:p>
        </w:tc>
        <w:tc>
          <w:tcPr>
            <w:tcW w:w="2401" w:type="dxa"/>
            <w:shd w:val="clear" w:color="auto" w:fill="auto"/>
            <w:noWrap/>
            <w:vAlign w:val="center"/>
          </w:tcPr>
          <w:p w14:paraId="1F49030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0,004</w:t>
            </w:r>
          </w:p>
        </w:tc>
        <w:tc>
          <w:tcPr>
            <w:tcW w:w="1400" w:type="dxa"/>
            <w:vAlign w:val="bottom"/>
          </w:tcPr>
          <w:p w14:paraId="4F06B661"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7FCDF795" w14:textId="77777777" w:rsidTr="002D2112">
        <w:trPr>
          <w:trHeight w:val="109"/>
          <w:jc w:val="center"/>
        </w:trPr>
        <w:tc>
          <w:tcPr>
            <w:tcW w:w="698" w:type="dxa"/>
            <w:vAlign w:val="bottom"/>
          </w:tcPr>
          <w:p w14:paraId="50D31CDE"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315</w:t>
            </w:r>
          </w:p>
        </w:tc>
        <w:tc>
          <w:tcPr>
            <w:tcW w:w="3680" w:type="dxa"/>
            <w:shd w:val="clear" w:color="auto" w:fill="auto"/>
            <w:noWrap/>
            <w:vAlign w:val="bottom"/>
          </w:tcPr>
          <w:p w14:paraId="4E07432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Чернобай Андрей Федорович</w:t>
            </w:r>
          </w:p>
        </w:tc>
        <w:tc>
          <w:tcPr>
            <w:tcW w:w="2287" w:type="dxa"/>
            <w:shd w:val="clear" w:color="auto" w:fill="auto"/>
            <w:vAlign w:val="bottom"/>
          </w:tcPr>
          <w:p w14:paraId="07A7BBC2"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48DAC8B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w:t>
            </w:r>
          </w:p>
        </w:tc>
        <w:tc>
          <w:tcPr>
            <w:tcW w:w="1400" w:type="dxa"/>
            <w:vAlign w:val="bottom"/>
          </w:tcPr>
          <w:p w14:paraId="0C53A42D"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CE56C81" w14:textId="77777777" w:rsidTr="002D2112">
        <w:trPr>
          <w:trHeight w:val="109"/>
          <w:jc w:val="center"/>
        </w:trPr>
        <w:tc>
          <w:tcPr>
            <w:tcW w:w="698" w:type="dxa"/>
            <w:vAlign w:val="bottom"/>
          </w:tcPr>
          <w:p w14:paraId="1BA019E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316</w:t>
            </w:r>
          </w:p>
        </w:tc>
        <w:tc>
          <w:tcPr>
            <w:tcW w:w="3680" w:type="dxa"/>
            <w:shd w:val="clear" w:color="auto" w:fill="auto"/>
            <w:noWrap/>
            <w:vAlign w:val="bottom"/>
          </w:tcPr>
          <w:p w14:paraId="680E4F5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Карпенко Максим Олегович</w:t>
            </w:r>
          </w:p>
        </w:tc>
        <w:tc>
          <w:tcPr>
            <w:tcW w:w="2287" w:type="dxa"/>
            <w:shd w:val="clear" w:color="auto" w:fill="auto"/>
            <w:vAlign w:val="center"/>
          </w:tcPr>
          <w:p w14:paraId="0805AA33"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51</w:t>
            </w:r>
          </w:p>
        </w:tc>
        <w:tc>
          <w:tcPr>
            <w:tcW w:w="2401" w:type="dxa"/>
            <w:shd w:val="clear" w:color="auto" w:fill="auto"/>
            <w:noWrap/>
            <w:vAlign w:val="center"/>
          </w:tcPr>
          <w:p w14:paraId="5C5F1CD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0,0016</w:t>
            </w:r>
          </w:p>
        </w:tc>
        <w:tc>
          <w:tcPr>
            <w:tcW w:w="1400" w:type="dxa"/>
            <w:vAlign w:val="bottom"/>
          </w:tcPr>
          <w:p w14:paraId="47E2A51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0AEE1360" w14:textId="77777777" w:rsidTr="002D2112">
        <w:trPr>
          <w:trHeight w:val="109"/>
          <w:jc w:val="center"/>
        </w:trPr>
        <w:tc>
          <w:tcPr>
            <w:tcW w:w="698" w:type="dxa"/>
            <w:vAlign w:val="bottom"/>
          </w:tcPr>
          <w:p w14:paraId="68806D5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317</w:t>
            </w:r>
          </w:p>
        </w:tc>
        <w:tc>
          <w:tcPr>
            <w:tcW w:w="3680" w:type="dxa"/>
            <w:shd w:val="clear" w:color="auto" w:fill="auto"/>
            <w:noWrap/>
            <w:vAlign w:val="bottom"/>
          </w:tcPr>
          <w:p w14:paraId="21EEE88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"Фаворит Консалтинг"</w:t>
            </w:r>
          </w:p>
        </w:tc>
        <w:tc>
          <w:tcPr>
            <w:tcW w:w="2287" w:type="dxa"/>
            <w:shd w:val="clear" w:color="auto" w:fill="auto"/>
            <w:vAlign w:val="bottom"/>
          </w:tcPr>
          <w:p w14:paraId="655BB26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33</w:t>
            </w:r>
          </w:p>
        </w:tc>
        <w:tc>
          <w:tcPr>
            <w:tcW w:w="2401" w:type="dxa"/>
            <w:shd w:val="clear" w:color="auto" w:fill="auto"/>
            <w:noWrap/>
            <w:vAlign w:val="center"/>
          </w:tcPr>
          <w:p w14:paraId="09D6E83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0,0028</w:t>
            </w:r>
          </w:p>
        </w:tc>
        <w:tc>
          <w:tcPr>
            <w:tcW w:w="1400" w:type="dxa"/>
            <w:vAlign w:val="bottom"/>
          </w:tcPr>
          <w:p w14:paraId="1497499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34A0D41" w14:textId="77777777" w:rsidTr="002D2112">
        <w:trPr>
          <w:trHeight w:val="109"/>
          <w:jc w:val="center"/>
        </w:trPr>
        <w:tc>
          <w:tcPr>
            <w:tcW w:w="698" w:type="dxa"/>
            <w:vAlign w:val="bottom"/>
          </w:tcPr>
          <w:p w14:paraId="6A69F93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318</w:t>
            </w:r>
          </w:p>
        </w:tc>
        <w:tc>
          <w:tcPr>
            <w:tcW w:w="3680" w:type="dxa"/>
            <w:shd w:val="clear" w:color="auto" w:fill="auto"/>
            <w:noWrap/>
            <w:vAlign w:val="bottom"/>
          </w:tcPr>
          <w:p w14:paraId="7E8B1E7A"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Сочень Сергей Тимофеевич</w:t>
            </w:r>
          </w:p>
        </w:tc>
        <w:tc>
          <w:tcPr>
            <w:tcW w:w="2287" w:type="dxa"/>
            <w:shd w:val="clear" w:color="auto" w:fill="auto"/>
            <w:vAlign w:val="bottom"/>
          </w:tcPr>
          <w:p w14:paraId="3A1D2A8D"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33а</w:t>
            </w:r>
          </w:p>
        </w:tc>
        <w:tc>
          <w:tcPr>
            <w:tcW w:w="2401" w:type="dxa"/>
            <w:shd w:val="clear" w:color="auto" w:fill="auto"/>
            <w:noWrap/>
            <w:vAlign w:val="center"/>
          </w:tcPr>
          <w:p w14:paraId="0BF6435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0,0706</w:t>
            </w:r>
          </w:p>
        </w:tc>
        <w:tc>
          <w:tcPr>
            <w:tcW w:w="1400" w:type="dxa"/>
            <w:vAlign w:val="bottom"/>
          </w:tcPr>
          <w:p w14:paraId="0182D5A0"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2C600B4" w14:textId="77777777" w:rsidTr="002D2112">
        <w:trPr>
          <w:trHeight w:val="109"/>
          <w:jc w:val="center"/>
        </w:trPr>
        <w:tc>
          <w:tcPr>
            <w:tcW w:w="698" w:type="dxa"/>
            <w:vAlign w:val="bottom"/>
          </w:tcPr>
          <w:p w14:paraId="1AEB3DF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319</w:t>
            </w:r>
          </w:p>
        </w:tc>
        <w:tc>
          <w:tcPr>
            <w:tcW w:w="3680" w:type="dxa"/>
            <w:shd w:val="clear" w:color="auto" w:fill="auto"/>
            <w:noWrap/>
            <w:vAlign w:val="bottom"/>
          </w:tcPr>
          <w:p w14:paraId="4DB44F4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ООО Стройкомлект</w:t>
            </w:r>
          </w:p>
        </w:tc>
        <w:tc>
          <w:tcPr>
            <w:tcW w:w="2287" w:type="dxa"/>
            <w:shd w:val="clear" w:color="auto" w:fill="auto"/>
            <w:vAlign w:val="bottom"/>
          </w:tcPr>
          <w:p w14:paraId="19516D1C"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37</w:t>
            </w:r>
          </w:p>
        </w:tc>
        <w:tc>
          <w:tcPr>
            <w:tcW w:w="2401" w:type="dxa"/>
            <w:shd w:val="clear" w:color="auto" w:fill="auto"/>
            <w:noWrap/>
            <w:vAlign w:val="center"/>
          </w:tcPr>
          <w:p w14:paraId="63D389F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0,0449</w:t>
            </w:r>
          </w:p>
        </w:tc>
        <w:tc>
          <w:tcPr>
            <w:tcW w:w="1400" w:type="dxa"/>
            <w:vAlign w:val="bottom"/>
          </w:tcPr>
          <w:p w14:paraId="45608473"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96B065F" w14:textId="77777777" w:rsidTr="002D2112">
        <w:trPr>
          <w:trHeight w:val="109"/>
          <w:jc w:val="center"/>
        </w:trPr>
        <w:tc>
          <w:tcPr>
            <w:tcW w:w="698" w:type="dxa"/>
            <w:vAlign w:val="bottom"/>
          </w:tcPr>
          <w:p w14:paraId="2115B37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320</w:t>
            </w:r>
          </w:p>
        </w:tc>
        <w:tc>
          <w:tcPr>
            <w:tcW w:w="3680" w:type="dxa"/>
            <w:shd w:val="clear" w:color="auto" w:fill="auto"/>
            <w:noWrap/>
            <w:vAlign w:val="bottom"/>
          </w:tcPr>
          <w:p w14:paraId="589286F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Лукашов Александр Борисович</w:t>
            </w:r>
          </w:p>
        </w:tc>
        <w:tc>
          <w:tcPr>
            <w:tcW w:w="2287" w:type="dxa"/>
            <w:shd w:val="clear" w:color="auto" w:fill="auto"/>
            <w:vAlign w:val="bottom"/>
          </w:tcPr>
          <w:p w14:paraId="084F939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Калинина, 74</w:t>
            </w:r>
          </w:p>
        </w:tc>
        <w:tc>
          <w:tcPr>
            <w:tcW w:w="2401" w:type="dxa"/>
            <w:shd w:val="clear" w:color="auto" w:fill="auto"/>
            <w:noWrap/>
            <w:vAlign w:val="center"/>
          </w:tcPr>
          <w:p w14:paraId="6FDC9DC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0,0033</w:t>
            </w:r>
          </w:p>
        </w:tc>
        <w:tc>
          <w:tcPr>
            <w:tcW w:w="1400" w:type="dxa"/>
            <w:vAlign w:val="bottom"/>
          </w:tcPr>
          <w:p w14:paraId="7D9DCA6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CEACA4F" w14:textId="77777777" w:rsidTr="002D2112">
        <w:trPr>
          <w:trHeight w:val="109"/>
          <w:jc w:val="center"/>
        </w:trPr>
        <w:tc>
          <w:tcPr>
            <w:tcW w:w="698" w:type="dxa"/>
            <w:vAlign w:val="bottom"/>
          </w:tcPr>
          <w:p w14:paraId="09E0377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321</w:t>
            </w:r>
          </w:p>
        </w:tc>
        <w:tc>
          <w:tcPr>
            <w:tcW w:w="3680" w:type="dxa"/>
            <w:shd w:val="clear" w:color="auto" w:fill="auto"/>
            <w:noWrap/>
            <w:vAlign w:val="bottom"/>
          </w:tcPr>
          <w:p w14:paraId="79BC989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Николаева Татьяна Николаевна</w:t>
            </w:r>
          </w:p>
        </w:tc>
        <w:tc>
          <w:tcPr>
            <w:tcW w:w="2287" w:type="dxa"/>
            <w:shd w:val="clear" w:color="auto" w:fill="auto"/>
            <w:vAlign w:val="bottom"/>
          </w:tcPr>
          <w:p w14:paraId="53378458"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31а</w:t>
            </w:r>
          </w:p>
        </w:tc>
        <w:tc>
          <w:tcPr>
            <w:tcW w:w="2401" w:type="dxa"/>
            <w:shd w:val="clear" w:color="auto" w:fill="auto"/>
            <w:noWrap/>
            <w:vAlign w:val="center"/>
          </w:tcPr>
          <w:p w14:paraId="13DCFE8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0,0011</w:t>
            </w:r>
          </w:p>
        </w:tc>
        <w:tc>
          <w:tcPr>
            <w:tcW w:w="1400" w:type="dxa"/>
            <w:vAlign w:val="bottom"/>
          </w:tcPr>
          <w:p w14:paraId="201E7E9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3C7E575" w14:textId="77777777" w:rsidTr="002D2112">
        <w:trPr>
          <w:trHeight w:val="109"/>
          <w:jc w:val="center"/>
        </w:trPr>
        <w:tc>
          <w:tcPr>
            <w:tcW w:w="698" w:type="dxa"/>
            <w:vAlign w:val="bottom"/>
          </w:tcPr>
          <w:p w14:paraId="66600AA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322</w:t>
            </w:r>
          </w:p>
        </w:tc>
        <w:tc>
          <w:tcPr>
            <w:tcW w:w="3680" w:type="dxa"/>
            <w:shd w:val="clear" w:color="auto" w:fill="auto"/>
            <w:noWrap/>
            <w:vAlign w:val="bottom"/>
          </w:tcPr>
          <w:p w14:paraId="0D86376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Колеченко Виктор Владимирович</w:t>
            </w:r>
          </w:p>
        </w:tc>
        <w:tc>
          <w:tcPr>
            <w:tcW w:w="2287" w:type="dxa"/>
            <w:shd w:val="clear" w:color="auto" w:fill="auto"/>
            <w:vAlign w:val="center"/>
          </w:tcPr>
          <w:p w14:paraId="71078EB4"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48</w:t>
            </w:r>
          </w:p>
        </w:tc>
        <w:tc>
          <w:tcPr>
            <w:tcW w:w="2401" w:type="dxa"/>
            <w:shd w:val="clear" w:color="auto" w:fill="auto"/>
            <w:noWrap/>
            <w:vAlign w:val="center"/>
          </w:tcPr>
          <w:p w14:paraId="49FA830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0,0032</w:t>
            </w:r>
          </w:p>
        </w:tc>
        <w:tc>
          <w:tcPr>
            <w:tcW w:w="1400" w:type="dxa"/>
            <w:vAlign w:val="bottom"/>
          </w:tcPr>
          <w:p w14:paraId="2A80A1B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DFE9BCB" w14:textId="77777777" w:rsidTr="002D2112">
        <w:trPr>
          <w:trHeight w:val="109"/>
          <w:jc w:val="center"/>
        </w:trPr>
        <w:tc>
          <w:tcPr>
            <w:tcW w:w="698" w:type="dxa"/>
            <w:vAlign w:val="bottom"/>
          </w:tcPr>
          <w:p w14:paraId="46BA916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323</w:t>
            </w:r>
          </w:p>
        </w:tc>
        <w:tc>
          <w:tcPr>
            <w:tcW w:w="3680" w:type="dxa"/>
            <w:shd w:val="clear" w:color="auto" w:fill="auto"/>
            <w:noWrap/>
            <w:vAlign w:val="bottom"/>
          </w:tcPr>
          <w:p w14:paraId="7E68AC0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Маев Михаил Михайлович</w:t>
            </w:r>
          </w:p>
        </w:tc>
        <w:tc>
          <w:tcPr>
            <w:tcW w:w="2287" w:type="dxa"/>
            <w:shd w:val="clear" w:color="auto" w:fill="auto"/>
            <w:vAlign w:val="center"/>
          </w:tcPr>
          <w:p w14:paraId="109B73D0"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33</w:t>
            </w:r>
          </w:p>
        </w:tc>
        <w:tc>
          <w:tcPr>
            <w:tcW w:w="2401" w:type="dxa"/>
            <w:shd w:val="clear" w:color="auto" w:fill="auto"/>
            <w:noWrap/>
            <w:vAlign w:val="center"/>
          </w:tcPr>
          <w:p w14:paraId="36B6B71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0,0018</w:t>
            </w:r>
          </w:p>
        </w:tc>
        <w:tc>
          <w:tcPr>
            <w:tcW w:w="1400" w:type="dxa"/>
            <w:vAlign w:val="bottom"/>
          </w:tcPr>
          <w:p w14:paraId="1A9C01D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5384A9F" w14:textId="77777777" w:rsidTr="002D2112">
        <w:trPr>
          <w:trHeight w:val="109"/>
          <w:jc w:val="center"/>
        </w:trPr>
        <w:tc>
          <w:tcPr>
            <w:tcW w:w="698" w:type="dxa"/>
            <w:vAlign w:val="bottom"/>
          </w:tcPr>
          <w:p w14:paraId="5BABB806"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324</w:t>
            </w:r>
          </w:p>
        </w:tc>
        <w:tc>
          <w:tcPr>
            <w:tcW w:w="3680" w:type="dxa"/>
            <w:shd w:val="clear" w:color="auto" w:fill="auto"/>
            <w:noWrap/>
            <w:vAlign w:val="bottom"/>
          </w:tcPr>
          <w:p w14:paraId="65BFB2F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Карпенко Олег Евгеньевич</w:t>
            </w:r>
          </w:p>
        </w:tc>
        <w:tc>
          <w:tcPr>
            <w:tcW w:w="2287" w:type="dxa"/>
            <w:shd w:val="clear" w:color="auto" w:fill="auto"/>
            <w:vAlign w:val="bottom"/>
          </w:tcPr>
          <w:p w14:paraId="06429AEF"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Дзержинского, 36</w:t>
            </w:r>
          </w:p>
        </w:tc>
        <w:tc>
          <w:tcPr>
            <w:tcW w:w="2401" w:type="dxa"/>
            <w:shd w:val="clear" w:color="auto" w:fill="auto"/>
            <w:noWrap/>
            <w:vAlign w:val="center"/>
          </w:tcPr>
          <w:p w14:paraId="443E827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0,0081</w:t>
            </w:r>
          </w:p>
        </w:tc>
        <w:tc>
          <w:tcPr>
            <w:tcW w:w="1400" w:type="dxa"/>
            <w:vAlign w:val="bottom"/>
          </w:tcPr>
          <w:p w14:paraId="2D1EE4B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BB28E19" w14:textId="77777777" w:rsidTr="002D2112">
        <w:trPr>
          <w:trHeight w:val="109"/>
          <w:jc w:val="center"/>
        </w:trPr>
        <w:tc>
          <w:tcPr>
            <w:tcW w:w="698" w:type="dxa"/>
            <w:vAlign w:val="bottom"/>
          </w:tcPr>
          <w:p w14:paraId="2B9373F4"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325</w:t>
            </w:r>
          </w:p>
        </w:tc>
        <w:tc>
          <w:tcPr>
            <w:tcW w:w="3680" w:type="dxa"/>
            <w:shd w:val="clear" w:color="auto" w:fill="auto"/>
            <w:noWrap/>
          </w:tcPr>
          <w:p w14:paraId="52D42856"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Губичев Василий Васильевич</w:t>
            </w:r>
          </w:p>
        </w:tc>
        <w:tc>
          <w:tcPr>
            <w:tcW w:w="2287" w:type="dxa"/>
            <w:shd w:val="clear" w:color="auto" w:fill="auto"/>
          </w:tcPr>
          <w:p w14:paraId="301C5D22"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ул. Пушкина, 22</w:t>
            </w:r>
          </w:p>
        </w:tc>
        <w:tc>
          <w:tcPr>
            <w:tcW w:w="2401" w:type="dxa"/>
            <w:shd w:val="clear" w:color="auto" w:fill="auto"/>
            <w:noWrap/>
            <w:vAlign w:val="center"/>
          </w:tcPr>
          <w:p w14:paraId="4B2DBEC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0,0845</w:t>
            </w:r>
          </w:p>
        </w:tc>
        <w:tc>
          <w:tcPr>
            <w:tcW w:w="1400" w:type="dxa"/>
            <w:vAlign w:val="bottom"/>
          </w:tcPr>
          <w:p w14:paraId="34FD1244"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6032EC89" w14:textId="77777777" w:rsidTr="002D2112">
        <w:trPr>
          <w:trHeight w:val="109"/>
          <w:jc w:val="center"/>
        </w:trPr>
        <w:tc>
          <w:tcPr>
            <w:tcW w:w="698" w:type="dxa"/>
            <w:vAlign w:val="bottom"/>
          </w:tcPr>
          <w:p w14:paraId="3C02354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326</w:t>
            </w:r>
          </w:p>
        </w:tc>
        <w:tc>
          <w:tcPr>
            <w:tcW w:w="3680" w:type="dxa"/>
            <w:shd w:val="clear" w:color="auto" w:fill="auto"/>
            <w:noWrap/>
            <w:vAlign w:val="center"/>
          </w:tcPr>
          <w:p w14:paraId="3BC33A6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Коленчук Николай Анатольевич</w:t>
            </w:r>
          </w:p>
        </w:tc>
        <w:tc>
          <w:tcPr>
            <w:tcW w:w="2287" w:type="dxa"/>
            <w:shd w:val="clear" w:color="auto" w:fill="auto"/>
            <w:vAlign w:val="center"/>
          </w:tcPr>
          <w:p w14:paraId="4BA4C8E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Союзная, 103</w:t>
            </w:r>
          </w:p>
        </w:tc>
        <w:tc>
          <w:tcPr>
            <w:tcW w:w="2401" w:type="dxa"/>
            <w:shd w:val="clear" w:color="auto" w:fill="auto"/>
            <w:noWrap/>
            <w:vAlign w:val="center"/>
          </w:tcPr>
          <w:p w14:paraId="0BBB277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0,0248</w:t>
            </w:r>
          </w:p>
        </w:tc>
        <w:tc>
          <w:tcPr>
            <w:tcW w:w="1400" w:type="dxa"/>
            <w:vAlign w:val="bottom"/>
          </w:tcPr>
          <w:p w14:paraId="25E513B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0047F60" w14:textId="77777777" w:rsidTr="002D2112">
        <w:trPr>
          <w:trHeight w:val="109"/>
          <w:jc w:val="center"/>
        </w:trPr>
        <w:tc>
          <w:tcPr>
            <w:tcW w:w="698" w:type="dxa"/>
            <w:vAlign w:val="bottom"/>
          </w:tcPr>
          <w:p w14:paraId="1CA92A6C"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327</w:t>
            </w:r>
          </w:p>
        </w:tc>
        <w:tc>
          <w:tcPr>
            <w:tcW w:w="3680" w:type="dxa"/>
            <w:shd w:val="clear" w:color="auto" w:fill="auto"/>
            <w:noWrap/>
            <w:vAlign w:val="center"/>
          </w:tcPr>
          <w:p w14:paraId="20CD453B" w14:textId="77777777" w:rsidR="00BE5F24" w:rsidRPr="009648D2" w:rsidRDefault="00BE5F24" w:rsidP="00A166AD">
            <w:pPr>
              <w:spacing w:after="0" w:line="240" w:lineRule="auto"/>
              <w:jc w:val="center"/>
              <w:rPr>
                <w:rFonts w:cs="Times New Roman"/>
                <w:sz w:val="18"/>
                <w:szCs w:val="18"/>
              </w:rPr>
            </w:pPr>
            <w:r w:rsidRPr="009648D2">
              <w:rPr>
                <w:rFonts w:cs="Times New Roman"/>
                <w:sz w:val="18"/>
                <w:szCs w:val="18"/>
              </w:rPr>
              <w:t>ИП Мартыненко Светлана Михайловна</w:t>
            </w:r>
          </w:p>
        </w:tc>
        <w:tc>
          <w:tcPr>
            <w:tcW w:w="2287" w:type="dxa"/>
            <w:shd w:val="clear" w:color="auto" w:fill="auto"/>
            <w:vAlign w:val="center"/>
          </w:tcPr>
          <w:p w14:paraId="7DE5B3A8"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107а</w:t>
            </w:r>
          </w:p>
        </w:tc>
        <w:tc>
          <w:tcPr>
            <w:tcW w:w="2401" w:type="dxa"/>
            <w:shd w:val="clear" w:color="auto" w:fill="auto"/>
            <w:noWrap/>
            <w:vAlign w:val="center"/>
          </w:tcPr>
          <w:p w14:paraId="702A4251"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0,0157</w:t>
            </w:r>
          </w:p>
        </w:tc>
        <w:tc>
          <w:tcPr>
            <w:tcW w:w="1400" w:type="dxa"/>
            <w:vAlign w:val="bottom"/>
          </w:tcPr>
          <w:p w14:paraId="203F1B3C"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BE16D3B" w14:textId="77777777" w:rsidTr="002D2112">
        <w:trPr>
          <w:trHeight w:val="109"/>
          <w:jc w:val="center"/>
        </w:trPr>
        <w:tc>
          <w:tcPr>
            <w:tcW w:w="698" w:type="dxa"/>
            <w:vAlign w:val="bottom"/>
          </w:tcPr>
          <w:p w14:paraId="379750A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328</w:t>
            </w:r>
          </w:p>
        </w:tc>
        <w:tc>
          <w:tcPr>
            <w:tcW w:w="3680" w:type="dxa"/>
            <w:shd w:val="clear" w:color="auto" w:fill="auto"/>
            <w:noWrap/>
            <w:vAlign w:val="bottom"/>
          </w:tcPr>
          <w:p w14:paraId="42FDFB2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"Дмитрук"</w:t>
            </w:r>
          </w:p>
        </w:tc>
        <w:tc>
          <w:tcPr>
            <w:tcW w:w="2287" w:type="dxa"/>
            <w:shd w:val="clear" w:color="auto" w:fill="auto"/>
            <w:vAlign w:val="bottom"/>
          </w:tcPr>
          <w:p w14:paraId="2498AA89"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П.Коммуны, 4</w:t>
            </w:r>
          </w:p>
        </w:tc>
        <w:tc>
          <w:tcPr>
            <w:tcW w:w="2401" w:type="dxa"/>
            <w:shd w:val="clear" w:color="auto" w:fill="auto"/>
            <w:noWrap/>
            <w:vAlign w:val="center"/>
          </w:tcPr>
          <w:p w14:paraId="0FD3196C"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0,196</w:t>
            </w:r>
          </w:p>
        </w:tc>
        <w:tc>
          <w:tcPr>
            <w:tcW w:w="1400" w:type="dxa"/>
            <w:vAlign w:val="bottom"/>
          </w:tcPr>
          <w:p w14:paraId="3082FAEF"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1A32B177" w14:textId="77777777" w:rsidTr="002D2112">
        <w:trPr>
          <w:trHeight w:val="109"/>
          <w:jc w:val="center"/>
        </w:trPr>
        <w:tc>
          <w:tcPr>
            <w:tcW w:w="698" w:type="dxa"/>
            <w:vAlign w:val="bottom"/>
          </w:tcPr>
          <w:p w14:paraId="0228321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329</w:t>
            </w:r>
          </w:p>
        </w:tc>
        <w:tc>
          <w:tcPr>
            <w:tcW w:w="3680" w:type="dxa"/>
            <w:shd w:val="clear" w:color="auto" w:fill="auto"/>
            <w:noWrap/>
            <w:vAlign w:val="bottom"/>
          </w:tcPr>
          <w:p w14:paraId="5B15BADF"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ООО "Брянскавтосервис"</w:t>
            </w:r>
          </w:p>
        </w:tc>
        <w:tc>
          <w:tcPr>
            <w:tcW w:w="2287" w:type="dxa"/>
            <w:shd w:val="clear" w:color="auto" w:fill="auto"/>
            <w:vAlign w:val="bottom"/>
          </w:tcPr>
          <w:p w14:paraId="6BAEF127"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Рябка, 131</w:t>
            </w:r>
          </w:p>
        </w:tc>
        <w:tc>
          <w:tcPr>
            <w:tcW w:w="2401" w:type="dxa"/>
            <w:shd w:val="clear" w:color="auto" w:fill="auto"/>
            <w:noWrap/>
            <w:vAlign w:val="center"/>
          </w:tcPr>
          <w:p w14:paraId="3166447A"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0,006</w:t>
            </w:r>
          </w:p>
        </w:tc>
        <w:tc>
          <w:tcPr>
            <w:tcW w:w="1400" w:type="dxa"/>
            <w:vAlign w:val="bottom"/>
          </w:tcPr>
          <w:p w14:paraId="3B5DD7F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5CB19BFF" w14:textId="77777777" w:rsidTr="002D2112">
        <w:trPr>
          <w:trHeight w:val="109"/>
          <w:jc w:val="center"/>
        </w:trPr>
        <w:tc>
          <w:tcPr>
            <w:tcW w:w="698" w:type="dxa"/>
            <w:vAlign w:val="bottom"/>
          </w:tcPr>
          <w:p w14:paraId="25CEE57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330</w:t>
            </w:r>
          </w:p>
        </w:tc>
        <w:tc>
          <w:tcPr>
            <w:tcW w:w="3680" w:type="dxa"/>
            <w:shd w:val="clear" w:color="auto" w:fill="auto"/>
            <w:noWrap/>
            <w:vAlign w:val="bottom"/>
          </w:tcPr>
          <w:p w14:paraId="0D44F745"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Белаш Светлана Викторовна</w:t>
            </w:r>
          </w:p>
        </w:tc>
        <w:tc>
          <w:tcPr>
            <w:tcW w:w="2287" w:type="dxa"/>
            <w:shd w:val="clear" w:color="auto" w:fill="auto"/>
            <w:vAlign w:val="center"/>
          </w:tcPr>
          <w:p w14:paraId="29CED607"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пр-кт Ленина, 54</w:t>
            </w:r>
          </w:p>
        </w:tc>
        <w:tc>
          <w:tcPr>
            <w:tcW w:w="2401" w:type="dxa"/>
            <w:shd w:val="clear" w:color="auto" w:fill="auto"/>
            <w:noWrap/>
            <w:vAlign w:val="center"/>
          </w:tcPr>
          <w:p w14:paraId="7EF59AB6"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0,105</w:t>
            </w:r>
          </w:p>
        </w:tc>
        <w:tc>
          <w:tcPr>
            <w:tcW w:w="1400" w:type="dxa"/>
            <w:vAlign w:val="bottom"/>
          </w:tcPr>
          <w:p w14:paraId="2F3D45F5"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193AA2A" w14:textId="77777777" w:rsidTr="002D2112">
        <w:trPr>
          <w:trHeight w:val="109"/>
          <w:jc w:val="center"/>
        </w:trPr>
        <w:tc>
          <w:tcPr>
            <w:tcW w:w="698" w:type="dxa"/>
            <w:vAlign w:val="bottom"/>
          </w:tcPr>
          <w:p w14:paraId="24BA773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331</w:t>
            </w:r>
          </w:p>
        </w:tc>
        <w:tc>
          <w:tcPr>
            <w:tcW w:w="3680" w:type="dxa"/>
            <w:shd w:val="clear" w:color="auto" w:fill="auto"/>
            <w:noWrap/>
            <w:vAlign w:val="bottom"/>
          </w:tcPr>
          <w:p w14:paraId="207CD40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ИП Руденок</w:t>
            </w:r>
          </w:p>
        </w:tc>
        <w:tc>
          <w:tcPr>
            <w:tcW w:w="2287" w:type="dxa"/>
            <w:shd w:val="clear" w:color="auto" w:fill="auto"/>
            <w:vAlign w:val="center"/>
          </w:tcPr>
          <w:p w14:paraId="6FDDB500"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Мира, 53а</w:t>
            </w:r>
          </w:p>
        </w:tc>
        <w:tc>
          <w:tcPr>
            <w:tcW w:w="2401" w:type="dxa"/>
            <w:shd w:val="clear" w:color="auto" w:fill="auto"/>
            <w:noWrap/>
            <w:vAlign w:val="center"/>
          </w:tcPr>
          <w:p w14:paraId="2775B943"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0,0371</w:t>
            </w:r>
          </w:p>
        </w:tc>
        <w:tc>
          <w:tcPr>
            <w:tcW w:w="1400" w:type="dxa"/>
            <w:vAlign w:val="bottom"/>
          </w:tcPr>
          <w:p w14:paraId="6A510758"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45C9AC7B" w14:textId="77777777" w:rsidTr="002D2112">
        <w:trPr>
          <w:trHeight w:val="109"/>
          <w:jc w:val="center"/>
        </w:trPr>
        <w:tc>
          <w:tcPr>
            <w:tcW w:w="698" w:type="dxa"/>
            <w:vAlign w:val="bottom"/>
          </w:tcPr>
          <w:p w14:paraId="58F3D60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332</w:t>
            </w:r>
          </w:p>
        </w:tc>
        <w:tc>
          <w:tcPr>
            <w:tcW w:w="3680" w:type="dxa"/>
            <w:shd w:val="clear" w:color="auto" w:fill="auto"/>
            <w:noWrap/>
            <w:vAlign w:val="bottom"/>
          </w:tcPr>
          <w:p w14:paraId="1D66193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ИП Кайков Виталий Викторович</w:t>
            </w:r>
          </w:p>
        </w:tc>
        <w:tc>
          <w:tcPr>
            <w:tcW w:w="2287" w:type="dxa"/>
            <w:shd w:val="clear" w:color="auto" w:fill="auto"/>
            <w:vAlign w:val="bottom"/>
          </w:tcPr>
          <w:p w14:paraId="70E3256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Рябка, 125</w:t>
            </w:r>
          </w:p>
        </w:tc>
        <w:tc>
          <w:tcPr>
            <w:tcW w:w="2401" w:type="dxa"/>
            <w:shd w:val="clear" w:color="auto" w:fill="auto"/>
            <w:noWrap/>
            <w:vAlign w:val="center"/>
          </w:tcPr>
          <w:p w14:paraId="551FD8DB"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0,0054</w:t>
            </w:r>
          </w:p>
        </w:tc>
        <w:tc>
          <w:tcPr>
            <w:tcW w:w="1400" w:type="dxa"/>
            <w:vAlign w:val="bottom"/>
          </w:tcPr>
          <w:p w14:paraId="41CF38FA"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267D18A1" w14:textId="77777777" w:rsidTr="002D2112">
        <w:trPr>
          <w:trHeight w:val="109"/>
          <w:jc w:val="center"/>
        </w:trPr>
        <w:tc>
          <w:tcPr>
            <w:tcW w:w="698" w:type="dxa"/>
            <w:vAlign w:val="bottom"/>
          </w:tcPr>
          <w:p w14:paraId="64EAC67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333</w:t>
            </w:r>
          </w:p>
        </w:tc>
        <w:tc>
          <w:tcPr>
            <w:tcW w:w="3680" w:type="dxa"/>
            <w:shd w:val="clear" w:color="auto" w:fill="auto"/>
            <w:noWrap/>
            <w:vAlign w:val="bottom"/>
          </w:tcPr>
          <w:p w14:paraId="1DCCD6FE" w14:textId="77777777" w:rsidR="00BE5F24" w:rsidRPr="001655B3" w:rsidRDefault="00BE5F24" w:rsidP="00A166AD">
            <w:pPr>
              <w:spacing w:after="0" w:line="240" w:lineRule="auto"/>
              <w:jc w:val="center"/>
              <w:rPr>
                <w:rFonts w:cs="Times New Roman"/>
                <w:sz w:val="20"/>
                <w:szCs w:val="20"/>
              </w:rPr>
            </w:pPr>
            <w:r w:rsidRPr="001655B3">
              <w:rPr>
                <w:rFonts w:cs="Times New Roman"/>
                <w:sz w:val="20"/>
                <w:szCs w:val="20"/>
              </w:rPr>
              <w:t>Мамедов Азер Закир оглы</w:t>
            </w:r>
          </w:p>
        </w:tc>
        <w:tc>
          <w:tcPr>
            <w:tcW w:w="2287" w:type="dxa"/>
            <w:shd w:val="clear" w:color="auto" w:fill="auto"/>
            <w:vAlign w:val="bottom"/>
          </w:tcPr>
          <w:p w14:paraId="5660893E"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ул. Рябка, 129</w:t>
            </w:r>
          </w:p>
        </w:tc>
        <w:tc>
          <w:tcPr>
            <w:tcW w:w="2401" w:type="dxa"/>
            <w:shd w:val="clear" w:color="auto" w:fill="auto"/>
            <w:noWrap/>
            <w:vAlign w:val="center"/>
          </w:tcPr>
          <w:p w14:paraId="507DE77D" w14:textId="77777777" w:rsidR="00BE5F24" w:rsidRPr="001655B3" w:rsidRDefault="00BE5F24" w:rsidP="00A166AD">
            <w:pPr>
              <w:spacing w:after="0" w:line="240" w:lineRule="auto"/>
              <w:jc w:val="center"/>
              <w:rPr>
                <w:rFonts w:cs="Times New Roman"/>
                <w:color w:val="000000"/>
                <w:sz w:val="20"/>
                <w:szCs w:val="20"/>
              </w:rPr>
            </w:pPr>
            <w:r w:rsidRPr="001655B3">
              <w:rPr>
                <w:rFonts w:cs="Times New Roman"/>
                <w:color w:val="000000"/>
                <w:sz w:val="20"/>
                <w:szCs w:val="20"/>
              </w:rPr>
              <w:t>0,0066</w:t>
            </w:r>
          </w:p>
        </w:tc>
        <w:tc>
          <w:tcPr>
            <w:tcW w:w="1400" w:type="dxa"/>
            <w:vAlign w:val="bottom"/>
          </w:tcPr>
          <w:p w14:paraId="092689B2" w14:textId="77777777" w:rsidR="00BE5F24" w:rsidRPr="001655B3" w:rsidRDefault="00BE5F24" w:rsidP="00A166AD">
            <w:pPr>
              <w:spacing w:after="0" w:line="240" w:lineRule="auto"/>
              <w:jc w:val="center"/>
              <w:rPr>
                <w:rFonts w:cs="Times New Roman"/>
                <w:color w:val="000000"/>
                <w:sz w:val="20"/>
                <w:szCs w:val="20"/>
              </w:rPr>
            </w:pPr>
          </w:p>
        </w:tc>
      </w:tr>
      <w:tr w:rsidR="00BE5F24" w:rsidRPr="002D6A06" w14:paraId="3BAA045C" w14:textId="77777777" w:rsidTr="002D2112">
        <w:trPr>
          <w:trHeight w:val="109"/>
          <w:jc w:val="center"/>
        </w:trPr>
        <w:tc>
          <w:tcPr>
            <w:tcW w:w="698" w:type="dxa"/>
            <w:vAlign w:val="bottom"/>
          </w:tcPr>
          <w:p w14:paraId="28269D5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334</w:t>
            </w:r>
          </w:p>
        </w:tc>
        <w:tc>
          <w:tcPr>
            <w:tcW w:w="3680" w:type="dxa"/>
            <w:shd w:val="clear" w:color="auto" w:fill="auto"/>
            <w:noWrap/>
            <w:vAlign w:val="center"/>
          </w:tcPr>
          <w:p w14:paraId="6C6F3665"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ИП Огиенко Анатолий Александрович</w:t>
            </w:r>
          </w:p>
        </w:tc>
        <w:tc>
          <w:tcPr>
            <w:tcW w:w="2287" w:type="dxa"/>
            <w:shd w:val="clear" w:color="auto" w:fill="auto"/>
            <w:vAlign w:val="center"/>
          </w:tcPr>
          <w:p w14:paraId="0186C372"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Мира, 78</w:t>
            </w:r>
          </w:p>
        </w:tc>
        <w:tc>
          <w:tcPr>
            <w:tcW w:w="2401" w:type="dxa"/>
            <w:shd w:val="clear" w:color="auto" w:fill="auto"/>
            <w:noWrap/>
            <w:vAlign w:val="center"/>
          </w:tcPr>
          <w:p w14:paraId="2A049E8B"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0,1683</w:t>
            </w:r>
          </w:p>
        </w:tc>
        <w:tc>
          <w:tcPr>
            <w:tcW w:w="1400" w:type="dxa"/>
            <w:vAlign w:val="bottom"/>
          </w:tcPr>
          <w:p w14:paraId="0E4301D5"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0738567C" w14:textId="77777777" w:rsidTr="002D2112">
        <w:trPr>
          <w:trHeight w:val="109"/>
          <w:jc w:val="center"/>
        </w:trPr>
        <w:tc>
          <w:tcPr>
            <w:tcW w:w="698" w:type="dxa"/>
            <w:vAlign w:val="center"/>
          </w:tcPr>
          <w:p w14:paraId="0476138E"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80" w:type="dxa"/>
            <w:shd w:val="clear" w:color="auto" w:fill="auto"/>
            <w:noWrap/>
            <w:vAlign w:val="center"/>
          </w:tcPr>
          <w:p w14:paraId="40D8ED60"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5D175DF4"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647C50ED" w14:textId="77777777" w:rsidR="00BE5F24" w:rsidRPr="00922F9F" w:rsidRDefault="00BE5F24" w:rsidP="00A166AD">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10397489"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E5F24" w:rsidRPr="002D6A06" w14:paraId="1CFC7312" w14:textId="77777777" w:rsidTr="002D2112">
        <w:trPr>
          <w:trHeight w:val="109"/>
          <w:jc w:val="center"/>
        </w:trPr>
        <w:tc>
          <w:tcPr>
            <w:tcW w:w="698" w:type="dxa"/>
            <w:vAlign w:val="bottom"/>
          </w:tcPr>
          <w:p w14:paraId="175A74B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335</w:t>
            </w:r>
          </w:p>
        </w:tc>
        <w:tc>
          <w:tcPr>
            <w:tcW w:w="3680" w:type="dxa"/>
            <w:shd w:val="clear" w:color="auto" w:fill="auto"/>
            <w:noWrap/>
            <w:vAlign w:val="center"/>
          </w:tcPr>
          <w:p w14:paraId="043B7323"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ИП Огиенко Анатолий Александрович</w:t>
            </w:r>
          </w:p>
        </w:tc>
        <w:tc>
          <w:tcPr>
            <w:tcW w:w="2287" w:type="dxa"/>
            <w:shd w:val="clear" w:color="auto" w:fill="auto"/>
            <w:vAlign w:val="center"/>
          </w:tcPr>
          <w:p w14:paraId="77BCA81B"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Свердлова, 57а</w:t>
            </w:r>
          </w:p>
        </w:tc>
        <w:tc>
          <w:tcPr>
            <w:tcW w:w="2401" w:type="dxa"/>
            <w:shd w:val="clear" w:color="auto" w:fill="auto"/>
            <w:noWrap/>
            <w:vAlign w:val="center"/>
          </w:tcPr>
          <w:p w14:paraId="1B89FBF6"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0,0386</w:t>
            </w:r>
          </w:p>
        </w:tc>
        <w:tc>
          <w:tcPr>
            <w:tcW w:w="1400" w:type="dxa"/>
            <w:vAlign w:val="bottom"/>
          </w:tcPr>
          <w:p w14:paraId="1793D26E"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1C72170F" w14:textId="77777777" w:rsidTr="002D2112">
        <w:trPr>
          <w:trHeight w:val="109"/>
          <w:jc w:val="center"/>
        </w:trPr>
        <w:tc>
          <w:tcPr>
            <w:tcW w:w="698" w:type="dxa"/>
            <w:vAlign w:val="bottom"/>
          </w:tcPr>
          <w:p w14:paraId="1BD73A5B"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336</w:t>
            </w:r>
          </w:p>
        </w:tc>
        <w:tc>
          <w:tcPr>
            <w:tcW w:w="3680" w:type="dxa"/>
            <w:shd w:val="clear" w:color="auto" w:fill="auto"/>
            <w:noWrap/>
            <w:vAlign w:val="bottom"/>
          </w:tcPr>
          <w:p w14:paraId="2AE66D1B"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ООО "ИЗ"Клинценбау"</w:t>
            </w:r>
          </w:p>
        </w:tc>
        <w:tc>
          <w:tcPr>
            <w:tcW w:w="2287" w:type="dxa"/>
            <w:shd w:val="clear" w:color="auto" w:fill="auto"/>
            <w:vAlign w:val="bottom"/>
          </w:tcPr>
          <w:p w14:paraId="64F4798D"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Ворошилова, 3</w:t>
            </w:r>
          </w:p>
        </w:tc>
        <w:tc>
          <w:tcPr>
            <w:tcW w:w="2401" w:type="dxa"/>
            <w:shd w:val="clear" w:color="auto" w:fill="auto"/>
            <w:noWrap/>
            <w:vAlign w:val="center"/>
          </w:tcPr>
          <w:p w14:paraId="11E800C6"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1,551</w:t>
            </w:r>
          </w:p>
        </w:tc>
        <w:tc>
          <w:tcPr>
            <w:tcW w:w="1400" w:type="dxa"/>
            <w:vAlign w:val="bottom"/>
          </w:tcPr>
          <w:p w14:paraId="0C726AA6"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01F26B68" w14:textId="77777777" w:rsidTr="002D2112">
        <w:trPr>
          <w:trHeight w:val="109"/>
          <w:jc w:val="center"/>
        </w:trPr>
        <w:tc>
          <w:tcPr>
            <w:tcW w:w="698" w:type="dxa"/>
            <w:vAlign w:val="bottom"/>
          </w:tcPr>
          <w:p w14:paraId="5FEB492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337</w:t>
            </w:r>
          </w:p>
        </w:tc>
        <w:tc>
          <w:tcPr>
            <w:tcW w:w="3680" w:type="dxa"/>
            <w:shd w:val="clear" w:color="auto" w:fill="auto"/>
            <w:noWrap/>
            <w:vAlign w:val="center"/>
          </w:tcPr>
          <w:p w14:paraId="6061570B"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ООО "Ритейл"</w:t>
            </w:r>
          </w:p>
        </w:tc>
        <w:tc>
          <w:tcPr>
            <w:tcW w:w="2287" w:type="dxa"/>
            <w:shd w:val="clear" w:color="auto" w:fill="auto"/>
            <w:vAlign w:val="center"/>
          </w:tcPr>
          <w:p w14:paraId="11553BF5"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Мира 57А</w:t>
            </w:r>
          </w:p>
        </w:tc>
        <w:tc>
          <w:tcPr>
            <w:tcW w:w="2401" w:type="dxa"/>
            <w:shd w:val="clear" w:color="auto" w:fill="auto"/>
            <w:noWrap/>
            <w:vAlign w:val="center"/>
          </w:tcPr>
          <w:p w14:paraId="0DE9DC41"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0,2984</w:t>
            </w:r>
          </w:p>
        </w:tc>
        <w:tc>
          <w:tcPr>
            <w:tcW w:w="1400" w:type="dxa"/>
            <w:vAlign w:val="bottom"/>
          </w:tcPr>
          <w:p w14:paraId="5FB37092"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0,1645</w:t>
            </w:r>
          </w:p>
        </w:tc>
      </w:tr>
      <w:tr w:rsidR="00BE5F24" w:rsidRPr="002D6A06" w14:paraId="54E06B33" w14:textId="77777777" w:rsidTr="002D2112">
        <w:trPr>
          <w:trHeight w:val="109"/>
          <w:jc w:val="center"/>
        </w:trPr>
        <w:tc>
          <w:tcPr>
            <w:tcW w:w="698" w:type="dxa"/>
            <w:vAlign w:val="bottom"/>
          </w:tcPr>
          <w:p w14:paraId="4C0F2A81"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338</w:t>
            </w:r>
          </w:p>
        </w:tc>
        <w:tc>
          <w:tcPr>
            <w:tcW w:w="3680" w:type="dxa"/>
            <w:shd w:val="clear" w:color="auto" w:fill="auto"/>
            <w:noWrap/>
            <w:vAlign w:val="bottom"/>
          </w:tcPr>
          <w:p w14:paraId="7CDE79C5"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ИП Шапотько Ирина Валерьевна</w:t>
            </w:r>
          </w:p>
        </w:tc>
        <w:tc>
          <w:tcPr>
            <w:tcW w:w="2287" w:type="dxa"/>
            <w:shd w:val="clear" w:color="auto" w:fill="auto"/>
            <w:vAlign w:val="bottom"/>
          </w:tcPr>
          <w:p w14:paraId="7DF2626A"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П.Лумумбы, 1</w:t>
            </w:r>
          </w:p>
        </w:tc>
        <w:tc>
          <w:tcPr>
            <w:tcW w:w="2401" w:type="dxa"/>
            <w:shd w:val="clear" w:color="auto" w:fill="auto"/>
            <w:noWrap/>
            <w:vAlign w:val="center"/>
          </w:tcPr>
          <w:p w14:paraId="56B6736B"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3076B3E7"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35F20E0" w14:textId="77777777" w:rsidTr="002D2112">
        <w:trPr>
          <w:trHeight w:val="109"/>
          <w:jc w:val="center"/>
        </w:trPr>
        <w:tc>
          <w:tcPr>
            <w:tcW w:w="698" w:type="dxa"/>
            <w:vAlign w:val="bottom"/>
          </w:tcPr>
          <w:p w14:paraId="407D6BE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339</w:t>
            </w:r>
          </w:p>
        </w:tc>
        <w:tc>
          <w:tcPr>
            <w:tcW w:w="3680" w:type="dxa"/>
            <w:shd w:val="clear" w:color="auto" w:fill="auto"/>
            <w:noWrap/>
            <w:vAlign w:val="bottom"/>
          </w:tcPr>
          <w:p w14:paraId="26A157BC"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ИП Евтеева Лидия Петровна</w:t>
            </w:r>
          </w:p>
        </w:tc>
        <w:tc>
          <w:tcPr>
            <w:tcW w:w="2287" w:type="dxa"/>
            <w:shd w:val="clear" w:color="auto" w:fill="auto"/>
            <w:vAlign w:val="bottom"/>
          </w:tcPr>
          <w:p w14:paraId="16AF8078"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Октябрьская, 35</w:t>
            </w:r>
          </w:p>
        </w:tc>
        <w:tc>
          <w:tcPr>
            <w:tcW w:w="2401" w:type="dxa"/>
            <w:shd w:val="clear" w:color="auto" w:fill="auto"/>
            <w:noWrap/>
            <w:vAlign w:val="center"/>
          </w:tcPr>
          <w:p w14:paraId="65E045C5"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0,0047</w:t>
            </w:r>
          </w:p>
        </w:tc>
        <w:tc>
          <w:tcPr>
            <w:tcW w:w="1400" w:type="dxa"/>
            <w:vAlign w:val="bottom"/>
          </w:tcPr>
          <w:p w14:paraId="67E19006"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73BF560" w14:textId="77777777" w:rsidTr="002D2112">
        <w:trPr>
          <w:trHeight w:val="109"/>
          <w:jc w:val="center"/>
        </w:trPr>
        <w:tc>
          <w:tcPr>
            <w:tcW w:w="698" w:type="dxa"/>
            <w:vAlign w:val="bottom"/>
          </w:tcPr>
          <w:p w14:paraId="037D2465"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340</w:t>
            </w:r>
          </w:p>
        </w:tc>
        <w:tc>
          <w:tcPr>
            <w:tcW w:w="3680" w:type="dxa"/>
            <w:shd w:val="clear" w:color="auto" w:fill="auto"/>
            <w:noWrap/>
            <w:vAlign w:val="bottom"/>
          </w:tcPr>
          <w:p w14:paraId="72E9E332"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Долгая Ольга Александровна</w:t>
            </w:r>
          </w:p>
        </w:tc>
        <w:tc>
          <w:tcPr>
            <w:tcW w:w="2287" w:type="dxa"/>
            <w:shd w:val="clear" w:color="auto" w:fill="auto"/>
            <w:vAlign w:val="bottom"/>
          </w:tcPr>
          <w:p w14:paraId="11BDF153"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Калинина, 143</w:t>
            </w:r>
          </w:p>
        </w:tc>
        <w:tc>
          <w:tcPr>
            <w:tcW w:w="2401" w:type="dxa"/>
            <w:shd w:val="clear" w:color="auto" w:fill="auto"/>
            <w:noWrap/>
            <w:vAlign w:val="center"/>
          </w:tcPr>
          <w:p w14:paraId="3EDFAFE1"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0,0017</w:t>
            </w:r>
          </w:p>
        </w:tc>
        <w:tc>
          <w:tcPr>
            <w:tcW w:w="1400" w:type="dxa"/>
            <w:vAlign w:val="bottom"/>
          </w:tcPr>
          <w:p w14:paraId="266B2375"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65D464F" w14:textId="77777777" w:rsidTr="002D2112">
        <w:trPr>
          <w:trHeight w:val="109"/>
          <w:jc w:val="center"/>
        </w:trPr>
        <w:tc>
          <w:tcPr>
            <w:tcW w:w="698" w:type="dxa"/>
            <w:vAlign w:val="bottom"/>
          </w:tcPr>
          <w:p w14:paraId="524154B7"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341</w:t>
            </w:r>
          </w:p>
        </w:tc>
        <w:tc>
          <w:tcPr>
            <w:tcW w:w="3680" w:type="dxa"/>
            <w:shd w:val="clear" w:color="auto" w:fill="auto"/>
            <w:noWrap/>
            <w:vAlign w:val="center"/>
          </w:tcPr>
          <w:p w14:paraId="2F5BDF9A"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ИП  Хорошаев Андрей Георгиевич</w:t>
            </w:r>
          </w:p>
        </w:tc>
        <w:tc>
          <w:tcPr>
            <w:tcW w:w="2287" w:type="dxa"/>
            <w:shd w:val="clear" w:color="auto" w:fill="auto"/>
            <w:vAlign w:val="center"/>
          </w:tcPr>
          <w:p w14:paraId="729DD8BB"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пр-кт Ленина, 33</w:t>
            </w:r>
          </w:p>
        </w:tc>
        <w:tc>
          <w:tcPr>
            <w:tcW w:w="2401" w:type="dxa"/>
            <w:shd w:val="clear" w:color="auto" w:fill="auto"/>
            <w:noWrap/>
            <w:vAlign w:val="center"/>
          </w:tcPr>
          <w:p w14:paraId="2C906A35"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0,017</w:t>
            </w:r>
          </w:p>
        </w:tc>
        <w:tc>
          <w:tcPr>
            <w:tcW w:w="1400" w:type="dxa"/>
            <w:vAlign w:val="bottom"/>
          </w:tcPr>
          <w:p w14:paraId="3B4738DD"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10B8722" w14:textId="77777777" w:rsidTr="002D2112">
        <w:trPr>
          <w:trHeight w:val="109"/>
          <w:jc w:val="center"/>
        </w:trPr>
        <w:tc>
          <w:tcPr>
            <w:tcW w:w="698" w:type="dxa"/>
            <w:vAlign w:val="bottom"/>
          </w:tcPr>
          <w:p w14:paraId="335F1E3D"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342</w:t>
            </w:r>
          </w:p>
        </w:tc>
        <w:tc>
          <w:tcPr>
            <w:tcW w:w="3680" w:type="dxa"/>
            <w:shd w:val="clear" w:color="auto" w:fill="auto"/>
            <w:noWrap/>
            <w:vAlign w:val="center"/>
          </w:tcPr>
          <w:p w14:paraId="6317E652"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Зарюта</w:t>
            </w:r>
          </w:p>
        </w:tc>
        <w:tc>
          <w:tcPr>
            <w:tcW w:w="2287" w:type="dxa"/>
            <w:shd w:val="clear" w:color="auto" w:fill="auto"/>
            <w:vAlign w:val="bottom"/>
          </w:tcPr>
          <w:p w14:paraId="26EBC1AA"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Рябка, 129</w:t>
            </w:r>
          </w:p>
        </w:tc>
        <w:tc>
          <w:tcPr>
            <w:tcW w:w="2401" w:type="dxa"/>
            <w:shd w:val="clear" w:color="auto" w:fill="auto"/>
            <w:noWrap/>
            <w:vAlign w:val="center"/>
          </w:tcPr>
          <w:p w14:paraId="3D71637C"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0,004</w:t>
            </w:r>
          </w:p>
        </w:tc>
        <w:tc>
          <w:tcPr>
            <w:tcW w:w="1400" w:type="dxa"/>
            <w:vAlign w:val="bottom"/>
          </w:tcPr>
          <w:p w14:paraId="420265E3"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4B74D44" w14:textId="77777777" w:rsidTr="002D2112">
        <w:trPr>
          <w:trHeight w:val="109"/>
          <w:jc w:val="center"/>
        </w:trPr>
        <w:tc>
          <w:tcPr>
            <w:tcW w:w="698" w:type="dxa"/>
            <w:vAlign w:val="bottom"/>
          </w:tcPr>
          <w:p w14:paraId="624C231A"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343</w:t>
            </w:r>
          </w:p>
        </w:tc>
        <w:tc>
          <w:tcPr>
            <w:tcW w:w="3680" w:type="dxa"/>
            <w:shd w:val="clear" w:color="auto" w:fill="auto"/>
            <w:noWrap/>
            <w:vAlign w:val="center"/>
          </w:tcPr>
          <w:p w14:paraId="1DEB911C"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Киселева Светлана Михайловна</w:t>
            </w:r>
          </w:p>
        </w:tc>
        <w:tc>
          <w:tcPr>
            <w:tcW w:w="2287" w:type="dxa"/>
            <w:shd w:val="clear" w:color="auto" w:fill="auto"/>
            <w:vAlign w:val="center"/>
          </w:tcPr>
          <w:p w14:paraId="712AB1E4"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пр-кт Ленина, 33</w:t>
            </w:r>
          </w:p>
        </w:tc>
        <w:tc>
          <w:tcPr>
            <w:tcW w:w="2401" w:type="dxa"/>
            <w:shd w:val="clear" w:color="auto" w:fill="auto"/>
            <w:noWrap/>
            <w:vAlign w:val="center"/>
          </w:tcPr>
          <w:p w14:paraId="0DF7660D"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0,07</w:t>
            </w:r>
          </w:p>
        </w:tc>
        <w:tc>
          <w:tcPr>
            <w:tcW w:w="1400" w:type="dxa"/>
            <w:vAlign w:val="bottom"/>
          </w:tcPr>
          <w:p w14:paraId="6712BBB0"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AB43EE7" w14:textId="77777777" w:rsidTr="002D2112">
        <w:trPr>
          <w:trHeight w:val="109"/>
          <w:jc w:val="center"/>
        </w:trPr>
        <w:tc>
          <w:tcPr>
            <w:tcW w:w="698" w:type="dxa"/>
            <w:vAlign w:val="bottom"/>
          </w:tcPr>
          <w:p w14:paraId="171C0CFC"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344</w:t>
            </w:r>
          </w:p>
        </w:tc>
        <w:tc>
          <w:tcPr>
            <w:tcW w:w="3680" w:type="dxa"/>
            <w:shd w:val="clear" w:color="auto" w:fill="auto"/>
            <w:noWrap/>
            <w:vAlign w:val="bottom"/>
          </w:tcPr>
          <w:p w14:paraId="2A2AECE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Лыскова М.Н.</w:t>
            </w:r>
          </w:p>
        </w:tc>
        <w:tc>
          <w:tcPr>
            <w:tcW w:w="2287" w:type="dxa"/>
            <w:shd w:val="clear" w:color="auto" w:fill="auto"/>
            <w:vAlign w:val="center"/>
          </w:tcPr>
          <w:p w14:paraId="4BCE123C"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пр-кт Ленина, 47</w:t>
            </w:r>
          </w:p>
        </w:tc>
        <w:tc>
          <w:tcPr>
            <w:tcW w:w="2401" w:type="dxa"/>
            <w:shd w:val="clear" w:color="auto" w:fill="auto"/>
            <w:noWrap/>
            <w:vAlign w:val="center"/>
          </w:tcPr>
          <w:p w14:paraId="3B9E5EDD"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0,012</w:t>
            </w:r>
          </w:p>
        </w:tc>
        <w:tc>
          <w:tcPr>
            <w:tcW w:w="1400" w:type="dxa"/>
            <w:vAlign w:val="bottom"/>
          </w:tcPr>
          <w:p w14:paraId="45AA20AC"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8457D6B" w14:textId="77777777" w:rsidTr="002D2112">
        <w:trPr>
          <w:trHeight w:val="109"/>
          <w:jc w:val="center"/>
        </w:trPr>
        <w:tc>
          <w:tcPr>
            <w:tcW w:w="698" w:type="dxa"/>
            <w:vAlign w:val="bottom"/>
          </w:tcPr>
          <w:p w14:paraId="5FDDE448"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345</w:t>
            </w:r>
          </w:p>
        </w:tc>
        <w:tc>
          <w:tcPr>
            <w:tcW w:w="3680" w:type="dxa"/>
            <w:shd w:val="clear" w:color="auto" w:fill="auto"/>
            <w:noWrap/>
            <w:vAlign w:val="center"/>
          </w:tcPr>
          <w:p w14:paraId="5E8B791E"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Акулич Роман Романович</w:t>
            </w:r>
          </w:p>
        </w:tc>
        <w:tc>
          <w:tcPr>
            <w:tcW w:w="2287" w:type="dxa"/>
            <w:shd w:val="clear" w:color="auto" w:fill="auto"/>
            <w:vAlign w:val="center"/>
          </w:tcPr>
          <w:p w14:paraId="27B2615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пр-кт Ленина, 33</w:t>
            </w:r>
          </w:p>
        </w:tc>
        <w:tc>
          <w:tcPr>
            <w:tcW w:w="2401" w:type="dxa"/>
            <w:shd w:val="clear" w:color="auto" w:fill="auto"/>
            <w:noWrap/>
            <w:vAlign w:val="center"/>
          </w:tcPr>
          <w:p w14:paraId="014E3B7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0,0078</w:t>
            </w:r>
          </w:p>
        </w:tc>
        <w:tc>
          <w:tcPr>
            <w:tcW w:w="1400" w:type="dxa"/>
            <w:vAlign w:val="bottom"/>
          </w:tcPr>
          <w:p w14:paraId="314B7EA0"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610C5BC" w14:textId="77777777" w:rsidTr="002D2112">
        <w:trPr>
          <w:trHeight w:val="109"/>
          <w:jc w:val="center"/>
        </w:trPr>
        <w:tc>
          <w:tcPr>
            <w:tcW w:w="698" w:type="dxa"/>
            <w:vAlign w:val="bottom"/>
          </w:tcPr>
          <w:p w14:paraId="5CE9472D"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346</w:t>
            </w:r>
          </w:p>
        </w:tc>
        <w:tc>
          <w:tcPr>
            <w:tcW w:w="3680" w:type="dxa"/>
            <w:shd w:val="clear" w:color="auto" w:fill="auto"/>
            <w:noWrap/>
            <w:vAlign w:val="center"/>
          </w:tcPr>
          <w:p w14:paraId="7C5C6EA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Аршук Максим Анатоьевич</w:t>
            </w:r>
          </w:p>
        </w:tc>
        <w:tc>
          <w:tcPr>
            <w:tcW w:w="2287" w:type="dxa"/>
            <w:shd w:val="clear" w:color="auto" w:fill="auto"/>
            <w:vAlign w:val="center"/>
          </w:tcPr>
          <w:p w14:paraId="010DC65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Мира 59б</w:t>
            </w:r>
          </w:p>
        </w:tc>
        <w:tc>
          <w:tcPr>
            <w:tcW w:w="2401" w:type="dxa"/>
            <w:shd w:val="clear" w:color="auto" w:fill="auto"/>
            <w:noWrap/>
            <w:vAlign w:val="center"/>
          </w:tcPr>
          <w:p w14:paraId="087E26E9"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0,004</w:t>
            </w:r>
          </w:p>
        </w:tc>
        <w:tc>
          <w:tcPr>
            <w:tcW w:w="1400" w:type="dxa"/>
            <w:vAlign w:val="bottom"/>
          </w:tcPr>
          <w:p w14:paraId="6AA77A6E"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C62DA4C" w14:textId="77777777" w:rsidTr="002D2112">
        <w:trPr>
          <w:trHeight w:val="109"/>
          <w:jc w:val="center"/>
        </w:trPr>
        <w:tc>
          <w:tcPr>
            <w:tcW w:w="698" w:type="dxa"/>
            <w:vAlign w:val="bottom"/>
          </w:tcPr>
          <w:p w14:paraId="3C7E9184"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347</w:t>
            </w:r>
          </w:p>
        </w:tc>
        <w:tc>
          <w:tcPr>
            <w:tcW w:w="3680" w:type="dxa"/>
            <w:shd w:val="clear" w:color="auto" w:fill="auto"/>
            <w:noWrap/>
            <w:vAlign w:val="center"/>
          </w:tcPr>
          <w:p w14:paraId="5EA1551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Прохоренко Людмила Владимировна</w:t>
            </w:r>
          </w:p>
        </w:tc>
        <w:tc>
          <w:tcPr>
            <w:tcW w:w="2287" w:type="dxa"/>
            <w:shd w:val="clear" w:color="auto" w:fill="auto"/>
            <w:vAlign w:val="center"/>
          </w:tcPr>
          <w:p w14:paraId="6E4A088D"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пр-кт Ленина, 50</w:t>
            </w:r>
          </w:p>
        </w:tc>
        <w:tc>
          <w:tcPr>
            <w:tcW w:w="2401" w:type="dxa"/>
            <w:shd w:val="clear" w:color="auto" w:fill="auto"/>
            <w:noWrap/>
            <w:vAlign w:val="center"/>
          </w:tcPr>
          <w:p w14:paraId="2937081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3F3DAEAC"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8082E89" w14:textId="77777777" w:rsidTr="002D2112">
        <w:trPr>
          <w:trHeight w:val="109"/>
          <w:jc w:val="center"/>
        </w:trPr>
        <w:tc>
          <w:tcPr>
            <w:tcW w:w="698" w:type="dxa"/>
            <w:vAlign w:val="bottom"/>
          </w:tcPr>
          <w:p w14:paraId="375D58F9"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348</w:t>
            </w:r>
          </w:p>
        </w:tc>
        <w:tc>
          <w:tcPr>
            <w:tcW w:w="3680" w:type="dxa"/>
            <w:shd w:val="clear" w:color="auto" w:fill="auto"/>
            <w:noWrap/>
            <w:vAlign w:val="center"/>
          </w:tcPr>
          <w:p w14:paraId="132B074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Дубенец Виталий Владимирович</w:t>
            </w:r>
          </w:p>
        </w:tc>
        <w:tc>
          <w:tcPr>
            <w:tcW w:w="2287" w:type="dxa"/>
            <w:shd w:val="clear" w:color="auto" w:fill="auto"/>
            <w:vAlign w:val="center"/>
          </w:tcPr>
          <w:p w14:paraId="74C1DDF7"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Союзная, 109</w:t>
            </w:r>
          </w:p>
        </w:tc>
        <w:tc>
          <w:tcPr>
            <w:tcW w:w="2401" w:type="dxa"/>
            <w:shd w:val="clear" w:color="auto" w:fill="auto"/>
            <w:noWrap/>
            <w:vAlign w:val="center"/>
          </w:tcPr>
          <w:p w14:paraId="4C6D440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0,0026</w:t>
            </w:r>
          </w:p>
        </w:tc>
        <w:tc>
          <w:tcPr>
            <w:tcW w:w="1400" w:type="dxa"/>
            <w:vAlign w:val="bottom"/>
          </w:tcPr>
          <w:p w14:paraId="16D72DE4"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1499FCCB" w14:textId="77777777" w:rsidTr="002D2112">
        <w:trPr>
          <w:trHeight w:val="109"/>
          <w:jc w:val="center"/>
        </w:trPr>
        <w:tc>
          <w:tcPr>
            <w:tcW w:w="698" w:type="dxa"/>
            <w:vAlign w:val="bottom"/>
          </w:tcPr>
          <w:p w14:paraId="4CEE2C23"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349</w:t>
            </w:r>
          </w:p>
        </w:tc>
        <w:tc>
          <w:tcPr>
            <w:tcW w:w="3680" w:type="dxa"/>
            <w:shd w:val="clear" w:color="auto" w:fill="auto"/>
            <w:noWrap/>
            <w:vAlign w:val="bottom"/>
          </w:tcPr>
          <w:p w14:paraId="682029E8"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Суздаль Инна Михайловна</w:t>
            </w:r>
          </w:p>
        </w:tc>
        <w:tc>
          <w:tcPr>
            <w:tcW w:w="2287" w:type="dxa"/>
            <w:shd w:val="clear" w:color="auto" w:fill="auto"/>
            <w:vAlign w:val="center"/>
          </w:tcPr>
          <w:p w14:paraId="34F49867"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пр-кт Ленина, 66</w:t>
            </w:r>
          </w:p>
        </w:tc>
        <w:tc>
          <w:tcPr>
            <w:tcW w:w="2401" w:type="dxa"/>
            <w:shd w:val="clear" w:color="auto" w:fill="auto"/>
            <w:noWrap/>
            <w:vAlign w:val="center"/>
          </w:tcPr>
          <w:p w14:paraId="26876935"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0,0019</w:t>
            </w:r>
          </w:p>
        </w:tc>
        <w:tc>
          <w:tcPr>
            <w:tcW w:w="1400" w:type="dxa"/>
            <w:vAlign w:val="bottom"/>
          </w:tcPr>
          <w:p w14:paraId="33DBDC2A"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66613A4F" w14:textId="77777777" w:rsidTr="002D2112">
        <w:trPr>
          <w:trHeight w:val="109"/>
          <w:jc w:val="center"/>
        </w:trPr>
        <w:tc>
          <w:tcPr>
            <w:tcW w:w="698" w:type="dxa"/>
            <w:vAlign w:val="bottom"/>
          </w:tcPr>
          <w:p w14:paraId="7283C0CC" w14:textId="77777777" w:rsidR="00BE5F24" w:rsidRPr="007C212D" w:rsidRDefault="00BE5F24" w:rsidP="00A166AD">
            <w:pPr>
              <w:spacing w:after="0" w:line="240" w:lineRule="auto"/>
              <w:jc w:val="center"/>
              <w:rPr>
                <w:rFonts w:cs="Times New Roman"/>
                <w:color w:val="000000"/>
                <w:sz w:val="22"/>
              </w:rPr>
            </w:pPr>
            <w:r w:rsidRPr="007C212D">
              <w:rPr>
                <w:rFonts w:cs="Times New Roman"/>
                <w:color w:val="000000"/>
                <w:sz w:val="22"/>
              </w:rPr>
              <w:t>350</w:t>
            </w:r>
          </w:p>
        </w:tc>
        <w:tc>
          <w:tcPr>
            <w:tcW w:w="3680" w:type="dxa"/>
            <w:shd w:val="clear" w:color="auto" w:fill="auto"/>
            <w:noWrap/>
            <w:vAlign w:val="bottom"/>
          </w:tcPr>
          <w:p w14:paraId="43885622"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Середа Виктор Николаевич</w:t>
            </w:r>
          </w:p>
        </w:tc>
        <w:tc>
          <w:tcPr>
            <w:tcW w:w="2287" w:type="dxa"/>
            <w:shd w:val="clear" w:color="auto" w:fill="auto"/>
            <w:vAlign w:val="center"/>
          </w:tcPr>
          <w:p w14:paraId="605D3249"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Союзная, 101</w:t>
            </w:r>
          </w:p>
        </w:tc>
        <w:tc>
          <w:tcPr>
            <w:tcW w:w="2401" w:type="dxa"/>
            <w:shd w:val="clear" w:color="auto" w:fill="auto"/>
            <w:noWrap/>
            <w:vAlign w:val="center"/>
          </w:tcPr>
          <w:p w14:paraId="725F15D9"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44D62549"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17361212" w14:textId="77777777" w:rsidTr="002D2112">
        <w:trPr>
          <w:trHeight w:val="109"/>
          <w:jc w:val="center"/>
        </w:trPr>
        <w:tc>
          <w:tcPr>
            <w:tcW w:w="698" w:type="dxa"/>
            <w:vAlign w:val="bottom"/>
          </w:tcPr>
          <w:p w14:paraId="3B06CBE8"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351</w:t>
            </w:r>
          </w:p>
        </w:tc>
        <w:tc>
          <w:tcPr>
            <w:tcW w:w="3680" w:type="dxa"/>
            <w:shd w:val="clear" w:color="auto" w:fill="auto"/>
            <w:noWrap/>
            <w:vAlign w:val="bottom"/>
          </w:tcPr>
          <w:p w14:paraId="0EC949A4"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ООО "Фаворит"</w:t>
            </w:r>
          </w:p>
        </w:tc>
        <w:tc>
          <w:tcPr>
            <w:tcW w:w="2287" w:type="dxa"/>
            <w:shd w:val="clear" w:color="auto" w:fill="auto"/>
            <w:vAlign w:val="bottom"/>
          </w:tcPr>
          <w:p w14:paraId="5B1AE18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Кюстендилская, 25</w:t>
            </w:r>
          </w:p>
        </w:tc>
        <w:tc>
          <w:tcPr>
            <w:tcW w:w="2401" w:type="dxa"/>
            <w:shd w:val="clear" w:color="auto" w:fill="auto"/>
            <w:noWrap/>
            <w:vAlign w:val="center"/>
          </w:tcPr>
          <w:p w14:paraId="314C01A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0,0041</w:t>
            </w:r>
          </w:p>
        </w:tc>
        <w:tc>
          <w:tcPr>
            <w:tcW w:w="1400" w:type="dxa"/>
            <w:vAlign w:val="bottom"/>
          </w:tcPr>
          <w:p w14:paraId="4BE7D07C"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3E363D4" w14:textId="77777777" w:rsidTr="002D2112">
        <w:trPr>
          <w:trHeight w:val="109"/>
          <w:jc w:val="center"/>
        </w:trPr>
        <w:tc>
          <w:tcPr>
            <w:tcW w:w="698" w:type="dxa"/>
            <w:vAlign w:val="bottom"/>
          </w:tcPr>
          <w:p w14:paraId="105FFB08"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352</w:t>
            </w:r>
          </w:p>
        </w:tc>
        <w:tc>
          <w:tcPr>
            <w:tcW w:w="3680" w:type="dxa"/>
            <w:shd w:val="clear" w:color="auto" w:fill="auto"/>
            <w:noWrap/>
            <w:vAlign w:val="bottom"/>
          </w:tcPr>
          <w:p w14:paraId="4D2E281D"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ООО "Пчелка+"</w:t>
            </w:r>
          </w:p>
        </w:tc>
        <w:tc>
          <w:tcPr>
            <w:tcW w:w="2287" w:type="dxa"/>
            <w:shd w:val="clear" w:color="auto" w:fill="auto"/>
            <w:vAlign w:val="bottom"/>
          </w:tcPr>
          <w:p w14:paraId="7EC5C1F0"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Союзная, 106а</w:t>
            </w:r>
          </w:p>
        </w:tc>
        <w:tc>
          <w:tcPr>
            <w:tcW w:w="2401" w:type="dxa"/>
            <w:shd w:val="clear" w:color="auto" w:fill="auto"/>
            <w:noWrap/>
            <w:vAlign w:val="center"/>
          </w:tcPr>
          <w:p w14:paraId="03AE197D"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0,0049</w:t>
            </w:r>
          </w:p>
        </w:tc>
        <w:tc>
          <w:tcPr>
            <w:tcW w:w="1400" w:type="dxa"/>
            <w:vAlign w:val="bottom"/>
          </w:tcPr>
          <w:p w14:paraId="49148948"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163AAE7E" w14:textId="77777777" w:rsidTr="002D2112">
        <w:trPr>
          <w:trHeight w:val="109"/>
          <w:jc w:val="center"/>
        </w:trPr>
        <w:tc>
          <w:tcPr>
            <w:tcW w:w="698" w:type="dxa"/>
            <w:vAlign w:val="bottom"/>
          </w:tcPr>
          <w:p w14:paraId="3579793C"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353</w:t>
            </w:r>
          </w:p>
        </w:tc>
        <w:tc>
          <w:tcPr>
            <w:tcW w:w="3680" w:type="dxa"/>
            <w:shd w:val="clear" w:color="auto" w:fill="auto"/>
            <w:noWrap/>
            <w:vAlign w:val="center"/>
          </w:tcPr>
          <w:p w14:paraId="102CB5A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Саркисова Варвара Ивановна</w:t>
            </w:r>
          </w:p>
        </w:tc>
        <w:tc>
          <w:tcPr>
            <w:tcW w:w="2287" w:type="dxa"/>
            <w:shd w:val="clear" w:color="auto" w:fill="auto"/>
            <w:vAlign w:val="center"/>
          </w:tcPr>
          <w:p w14:paraId="1E40E298"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пр-кт Ленина, 49а</w:t>
            </w:r>
          </w:p>
        </w:tc>
        <w:tc>
          <w:tcPr>
            <w:tcW w:w="2401" w:type="dxa"/>
            <w:shd w:val="clear" w:color="auto" w:fill="auto"/>
            <w:noWrap/>
            <w:vAlign w:val="center"/>
          </w:tcPr>
          <w:p w14:paraId="3A41936C"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0,0017</w:t>
            </w:r>
          </w:p>
        </w:tc>
        <w:tc>
          <w:tcPr>
            <w:tcW w:w="1400" w:type="dxa"/>
            <w:vAlign w:val="bottom"/>
          </w:tcPr>
          <w:p w14:paraId="00C1648A"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404410B8" w14:textId="77777777" w:rsidTr="002D2112">
        <w:trPr>
          <w:trHeight w:val="109"/>
          <w:jc w:val="center"/>
        </w:trPr>
        <w:tc>
          <w:tcPr>
            <w:tcW w:w="698" w:type="dxa"/>
            <w:vAlign w:val="bottom"/>
          </w:tcPr>
          <w:p w14:paraId="6444DFA1"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354</w:t>
            </w:r>
          </w:p>
        </w:tc>
        <w:tc>
          <w:tcPr>
            <w:tcW w:w="3680" w:type="dxa"/>
            <w:shd w:val="clear" w:color="auto" w:fill="auto"/>
            <w:noWrap/>
            <w:vAlign w:val="bottom"/>
          </w:tcPr>
          <w:p w14:paraId="4144103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Шабунин Александр Васильевич</w:t>
            </w:r>
          </w:p>
        </w:tc>
        <w:tc>
          <w:tcPr>
            <w:tcW w:w="2287" w:type="dxa"/>
            <w:shd w:val="clear" w:color="auto" w:fill="auto"/>
            <w:vAlign w:val="center"/>
          </w:tcPr>
          <w:p w14:paraId="6B30207E"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Мира 25</w:t>
            </w:r>
          </w:p>
        </w:tc>
        <w:tc>
          <w:tcPr>
            <w:tcW w:w="2401" w:type="dxa"/>
            <w:shd w:val="clear" w:color="auto" w:fill="auto"/>
            <w:noWrap/>
            <w:vAlign w:val="center"/>
          </w:tcPr>
          <w:p w14:paraId="305B7949"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0,0017</w:t>
            </w:r>
          </w:p>
        </w:tc>
        <w:tc>
          <w:tcPr>
            <w:tcW w:w="1400" w:type="dxa"/>
            <w:vAlign w:val="bottom"/>
          </w:tcPr>
          <w:p w14:paraId="4048B492"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4423FF07" w14:textId="77777777" w:rsidTr="002D2112">
        <w:trPr>
          <w:trHeight w:val="109"/>
          <w:jc w:val="center"/>
        </w:trPr>
        <w:tc>
          <w:tcPr>
            <w:tcW w:w="698" w:type="dxa"/>
            <w:vAlign w:val="bottom"/>
          </w:tcPr>
          <w:p w14:paraId="0E4227DB"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355</w:t>
            </w:r>
          </w:p>
        </w:tc>
        <w:tc>
          <w:tcPr>
            <w:tcW w:w="3680" w:type="dxa"/>
            <w:shd w:val="clear" w:color="auto" w:fill="auto"/>
            <w:noWrap/>
            <w:vAlign w:val="bottom"/>
          </w:tcPr>
          <w:p w14:paraId="1AFFBB3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Егельская Валентина Михайловна</w:t>
            </w:r>
          </w:p>
        </w:tc>
        <w:tc>
          <w:tcPr>
            <w:tcW w:w="2287" w:type="dxa"/>
            <w:shd w:val="clear" w:color="auto" w:fill="auto"/>
            <w:vAlign w:val="bottom"/>
          </w:tcPr>
          <w:p w14:paraId="5FBD67AC"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Ворошилова, 13</w:t>
            </w:r>
          </w:p>
        </w:tc>
        <w:tc>
          <w:tcPr>
            <w:tcW w:w="2401" w:type="dxa"/>
            <w:shd w:val="clear" w:color="auto" w:fill="auto"/>
            <w:noWrap/>
            <w:vAlign w:val="center"/>
          </w:tcPr>
          <w:p w14:paraId="003F0AA7"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0,003</w:t>
            </w:r>
          </w:p>
        </w:tc>
        <w:tc>
          <w:tcPr>
            <w:tcW w:w="1400" w:type="dxa"/>
            <w:vAlign w:val="bottom"/>
          </w:tcPr>
          <w:p w14:paraId="0D8861FE"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516AA99" w14:textId="77777777" w:rsidTr="002D2112">
        <w:trPr>
          <w:trHeight w:val="109"/>
          <w:jc w:val="center"/>
        </w:trPr>
        <w:tc>
          <w:tcPr>
            <w:tcW w:w="698" w:type="dxa"/>
            <w:vAlign w:val="bottom"/>
          </w:tcPr>
          <w:p w14:paraId="33FB88C4"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356</w:t>
            </w:r>
          </w:p>
        </w:tc>
        <w:tc>
          <w:tcPr>
            <w:tcW w:w="3680" w:type="dxa"/>
            <w:shd w:val="clear" w:color="auto" w:fill="auto"/>
            <w:noWrap/>
            <w:vAlign w:val="bottom"/>
          </w:tcPr>
          <w:p w14:paraId="53BA8F5C"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ООО "Три медведя"</w:t>
            </w:r>
          </w:p>
        </w:tc>
        <w:tc>
          <w:tcPr>
            <w:tcW w:w="2287" w:type="dxa"/>
            <w:shd w:val="clear" w:color="auto" w:fill="auto"/>
            <w:vAlign w:val="bottom"/>
          </w:tcPr>
          <w:p w14:paraId="371A9331"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пр-кт Ленина, 13</w:t>
            </w:r>
          </w:p>
        </w:tc>
        <w:tc>
          <w:tcPr>
            <w:tcW w:w="2401" w:type="dxa"/>
            <w:shd w:val="clear" w:color="auto" w:fill="auto"/>
            <w:noWrap/>
            <w:vAlign w:val="center"/>
          </w:tcPr>
          <w:p w14:paraId="118D7F51"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0,113</w:t>
            </w:r>
          </w:p>
        </w:tc>
        <w:tc>
          <w:tcPr>
            <w:tcW w:w="1400" w:type="dxa"/>
            <w:vAlign w:val="bottom"/>
          </w:tcPr>
          <w:p w14:paraId="7C5A08F5"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0840940" w14:textId="77777777" w:rsidTr="002D2112">
        <w:trPr>
          <w:trHeight w:val="109"/>
          <w:jc w:val="center"/>
        </w:trPr>
        <w:tc>
          <w:tcPr>
            <w:tcW w:w="698" w:type="dxa"/>
            <w:vAlign w:val="bottom"/>
          </w:tcPr>
          <w:p w14:paraId="719B7257"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357</w:t>
            </w:r>
          </w:p>
        </w:tc>
        <w:tc>
          <w:tcPr>
            <w:tcW w:w="3680" w:type="dxa"/>
            <w:shd w:val="clear" w:color="auto" w:fill="auto"/>
            <w:noWrap/>
            <w:vAlign w:val="center"/>
          </w:tcPr>
          <w:p w14:paraId="737E6DBC"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ООО Стоойэлит</w:t>
            </w:r>
          </w:p>
        </w:tc>
        <w:tc>
          <w:tcPr>
            <w:tcW w:w="2287" w:type="dxa"/>
            <w:shd w:val="clear" w:color="auto" w:fill="auto"/>
            <w:vAlign w:val="bottom"/>
          </w:tcPr>
          <w:p w14:paraId="5444C87F"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Ворошилова, 7</w:t>
            </w:r>
          </w:p>
        </w:tc>
        <w:tc>
          <w:tcPr>
            <w:tcW w:w="2401" w:type="dxa"/>
            <w:shd w:val="clear" w:color="auto" w:fill="auto"/>
            <w:noWrap/>
            <w:vAlign w:val="center"/>
          </w:tcPr>
          <w:p w14:paraId="6DCC8C12"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0,037</w:t>
            </w:r>
          </w:p>
        </w:tc>
        <w:tc>
          <w:tcPr>
            <w:tcW w:w="1400" w:type="dxa"/>
            <w:vAlign w:val="bottom"/>
          </w:tcPr>
          <w:p w14:paraId="5B2689DF"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B99ABE8" w14:textId="77777777" w:rsidTr="002D2112">
        <w:trPr>
          <w:trHeight w:val="109"/>
          <w:jc w:val="center"/>
        </w:trPr>
        <w:tc>
          <w:tcPr>
            <w:tcW w:w="698" w:type="dxa"/>
            <w:vAlign w:val="bottom"/>
          </w:tcPr>
          <w:p w14:paraId="1463C2E8"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358</w:t>
            </w:r>
          </w:p>
        </w:tc>
        <w:tc>
          <w:tcPr>
            <w:tcW w:w="3680" w:type="dxa"/>
            <w:shd w:val="clear" w:color="auto" w:fill="auto"/>
            <w:noWrap/>
            <w:vAlign w:val="bottom"/>
          </w:tcPr>
          <w:p w14:paraId="5238EC10"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ООО "Грасс"</w:t>
            </w:r>
          </w:p>
        </w:tc>
        <w:tc>
          <w:tcPr>
            <w:tcW w:w="2287" w:type="dxa"/>
            <w:shd w:val="clear" w:color="auto" w:fill="auto"/>
            <w:vAlign w:val="center"/>
          </w:tcPr>
          <w:p w14:paraId="6CC4FAFA"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Мира 59б</w:t>
            </w:r>
          </w:p>
        </w:tc>
        <w:tc>
          <w:tcPr>
            <w:tcW w:w="2401" w:type="dxa"/>
            <w:shd w:val="clear" w:color="auto" w:fill="auto"/>
            <w:noWrap/>
            <w:vAlign w:val="center"/>
          </w:tcPr>
          <w:p w14:paraId="5BDD2881"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0,011</w:t>
            </w:r>
          </w:p>
        </w:tc>
        <w:tc>
          <w:tcPr>
            <w:tcW w:w="1400" w:type="dxa"/>
            <w:vAlign w:val="bottom"/>
          </w:tcPr>
          <w:p w14:paraId="4E67B50E"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0,0001</w:t>
            </w:r>
          </w:p>
        </w:tc>
      </w:tr>
      <w:tr w:rsidR="00BE5F24" w:rsidRPr="002D6A06" w14:paraId="0B1BB13C" w14:textId="77777777" w:rsidTr="002D2112">
        <w:trPr>
          <w:trHeight w:val="109"/>
          <w:jc w:val="center"/>
        </w:trPr>
        <w:tc>
          <w:tcPr>
            <w:tcW w:w="698" w:type="dxa"/>
            <w:vAlign w:val="bottom"/>
          </w:tcPr>
          <w:p w14:paraId="5164CA9B"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359</w:t>
            </w:r>
          </w:p>
        </w:tc>
        <w:tc>
          <w:tcPr>
            <w:tcW w:w="3680" w:type="dxa"/>
            <w:shd w:val="clear" w:color="auto" w:fill="auto"/>
            <w:noWrap/>
            <w:vAlign w:val="bottom"/>
          </w:tcPr>
          <w:p w14:paraId="22BD88BB"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Мигель Виталий Вениаминович</w:t>
            </w:r>
          </w:p>
        </w:tc>
        <w:tc>
          <w:tcPr>
            <w:tcW w:w="2287" w:type="dxa"/>
            <w:shd w:val="clear" w:color="auto" w:fill="auto"/>
            <w:vAlign w:val="bottom"/>
          </w:tcPr>
          <w:p w14:paraId="5C334167"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Ворошилова, 15</w:t>
            </w:r>
          </w:p>
        </w:tc>
        <w:tc>
          <w:tcPr>
            <w:tcW w:w="2401" w:type="dxa"/>
            <w:shd w:val="clear" w:color="auto" w:fill="auto"/>
            <w:noWrap/>
            <w:vAlign w:val="center"/>
          </w:tcPr>
          <w:p w14:paraId="3560F398"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0,0038</w:t>
            </w:r>
          </w:p>
        </w:tc>
        <w:tc>
          <w:tcPr>
            <w:tcW w:w="1400" w:type="dxa"/>
            <w:vAlign w:val="bottom"/>
          </w:tcPr>
          <w:p w14:paraId="636DECA0"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DCD0BF2" w14:textId="77777777" w:rsidTr="002D2112">
        <w:trPr>
          <w:trHeight w:val="109"/>
          <w:jc w:val="center"/>
        </w:trPr>
        <w:tc>
          <w:tcPr>
            <w:tcW w:w="698" w:type="dxa"/>
            <w:vAlign w:val="bottom"/>
          </w:tcPr>
          <w:p w14:paraId="406B0EFB"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360</w:t>
            </w:r>
          </w:p>
        </w:tc>
        <w:tc>
          <w:tcPr>
            <w:tcW w:w="3680" w:type="dxa"/>
            <w:shd w:val="clear" w:color="auto" w:fill="auto"/>
            <w:noWrap/>
            <w:vAlign w:val="bottom"/>
          </w:tcPr>
          <w:p w14:paraId="662A984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Белаш Алексей Валерьевич</w:t>
            </w:r>
          </w:p>
        </w:tc>
        <w:tc>
          <w:tcPr>
            <w:tcW w:w="2287" w:type="dxa"/>
            <w:shd w:val="clear" w:color="auto" w:fill="auto"/>
            <w:vAlign w:val="bottom"/>
          </w:tcPr>
          <w:p w14:paraId="0B201D75"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Ворошилова, 28</w:t>
            </w:r>
          </w:p>
        </w:tc>
        <w:tc>
          <w:tcPr>
            <w:tcW w:w="2401" w:type="dxa"/>
            <w:shd w:val="clear" w:color="auto" w:fill="auto"/>
            <w:noWrap/>
            <w:vAlign w:val="center"/>
          </w:tcPr>
          <w:p w14:paraId="6A16C02F"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0,1377</w:t>
            </w:r>
          </w:p>
        </w:tc>
        <w:tc>
          <w:tcPr>
            <w:tcW w:w="1400" w:type="dxa"/>
            <w:vAlign w:val="bottom"/>
          </w:tcPr>
          <w:p w14:paraId="05D7AB23"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8E64B6C" w14:textId="77777777" w:rsidTr="002D2112">
        <w:trPr>
          <w:trHeight w:val="109"/>
          <w:jc w:val="center"/>
        </w:trPr>
        <w:tc>
          <w:tcPr>
            <w:tcW w:w="698" w:type="dxa"/>
            <w:vAlign w:val="bottom"/>
          </w:tcPr>
          <w:p w14:paraId="7E501F86"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361</w:t>
            </w:r>
          </w:p>
        </w:tc>
        <w:tc>
          <w:tcPr>
            <w:tcW w:w="3680" w:type="dxa"/>
            <w:shd w:val="clear" w:color="auto" w:fill="auto"/>
            <w:noWrap/>
            <w:vAlign w:val="bottom"/>
          </w:tcPr>
          <w:p w14:paraId="62D6450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Ковалева Нина Семеновна</w:t>
            </w:r>
          </w:p>
        </w:tc>
        <w:tc>
          <w:tcPr>
            <w:tcW w:w="2287" w:type="dxa"/>
            <w:shd w:val="clear" w:color="auto" w:fill="auto"/>
            <w:vAlign w:val="center"/>
          </w:tcPr>
          <w:p w14:paraId="5121EB7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пр-кт Ленина, 66</w:t>
            </w:r>
          </w:p>
        </w:tc>
        <w:tc>
          <w:tcPr>
            <w:tcW w:w="2401" w:type="dxa"/>
            <w:shd w:val="clear" w:color="auto" w:fill="auto"/>
            <w:noWrap/>
            <w:vAlign w:val="center"/>
          </w:tcPr>
          <w:p w14:paraId="1D520ABF"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6F72F9CE"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5790B76" w14:textId="77777777" w:rsidTr="002D2112">
        <w:trPr>
          <w:trHeight w:val="109"/>
          <w:jc w:val="center"/>
        </w:trPr>
        <w:tc>
          <w:tcPr>
            <w:tcW w:w="698" w:type="dxa"/>
            <w:vAlign w:val="bottom"/>
          </w:tcPr>
          <w:p w14:paraId="25E8442E"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362</w:t>
            </w:r>
          </w:p>
        </w:tc>
        <w:tc>
          <w:tcPr>
            <w:tcW w:w="3680" w:type="dxa"/>
            <w:shd w:val="clear" w:color="auto" w:fill="auto"/>
            <w:noWrap/>
            <w:vAlign w:val="bottom"/>
          </w:tcPr>
          <w:p w14:paraId="5A8C594C"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ООО "Экзотика"</w:t>
            </w:r>
          </w:p>
        </w:tc>
        <w:tc>
          <w:tcPr>
            <w:tcW w:w="2287" w:type="dxa"/>
            <w:shd w:val="clear" w:color="auto" w:fill="auto"/>
            <w:vAlign w:val="bottom"/>
          </w:tcPr>
          <w:p w14:paraId="554AA87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Гагарина, 75</w:t>
            </w:r>
          </w:p>
        </w:tc>
        <w:tc>
          <w:tcPr>
            <w:tcW w:w="2401" w:type="dxa"/>
            <w:shd w:val="clear" w:color="auto" w:fill="auto"/>
            <w:noWrap/>
            <w:vAlign w:val="center"/>
          </w:tcPr>
          <w:p w14:paraId="2C2E316E"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0,007</w:t>
            </w:r>
          </w:p>
        </w:tc>
        <w:tc>
          <w:tcPr>
            <w:tcW w:w="1400" w:type="dxa"/>
            <w:vAlign w:val="bottom"/>
          </w:tcPr>
          <w:p w14:paraId="032B0C07"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4890CD0" w14:textId="77777777" w:rsidTr="002D2112">
        <w:trPr>
          <w:trHeight w:val="109"/>
          <w:jc w:val="center"/>
        </w:trPr>
        <w:tc>
          <w:tcPr>
            <w:tcW w:w="698" w:type="dxa"/>
            <w:vAlign w:val="bottom"/>
          </w:tcPr>
          <w:p w14:paraId="2FB97A13"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363</w:t>
            </w:r>
          </w:p>
        </w:tc>
        <w:tc>
          <w:tcPr>
            <w:tcW w:w="3680" w:type="dxa"/>
            <w:shd w:val="clear" w:color="auto" w:fill="auto"/>
            <w:noWrap/>
            <w:vAlign w:val="bottom"/>
          </w:tcPr>
          <w:p w14:paraId="798CEAF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Середа Н.П.</w:t>
            </w:r>
          </w:p>
        </w:tc>
        <w:tc>
          <w:tcPr>
            <w:tcW w:w="2287" w:type="dxa"/>
            <w:shd w:val="clear" w:color="auto" w:fill="auto"/>
            <w:vAlign w:val="bottom"/>
          </w:tcPr>
          <w:p w14:paraId="2E1EEB2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Свердлова, 53</w:t>
            </w:r>
          </w:p>
        </w:tc>
        <w:tc>
          <w:tcPr>
            <w:tcW w:w="2401" w:type="dxa"/>
            <w:shd w:val="clear" w:color="auto" w:fill="auto"/>
            <w:noWrap/>
            <w:vAlign w:val="center"/>
          </w:tcPr>
          <w:p w14:paraId="733141D0"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0,002</w:t>
            </w:r>
          </w:p>
        </w:tc>
        <w:tc>
          <w:tcPr>
            <w:tcW w:w="1400" w:type="dxa"/>
            <w:vAlign w:val="bottom"/>
          </w:tcPr>
          <w:p w14:paraId="43B6BD4D"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320C0DB" w14:textId="77777777" w:rsidTr="002D2112">
        <w:trPr>
          <w:trHeight w:val="109"/>
          <w:jc w:val="center"/>
        </w:trPr>
        <w:tc>
          <w:tcPr>
            <w:tcW w:w="698" w:type="dxa"/>
            <w:vAlign w:val="bottom"/>
          </w:tcPr>
          <w:p w14:paraId="28BD593C"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364</w:t>
            </w:r>
          </w:p>
        </w:tc>
        <w:tc>
          <w:tcPr>
            <w:tcW w:w="3680" w:type="dxa"/>
            <w:shd w:val="clear" w:color="auto" w:fill="auto"/>
            <w:noWrap/>
            <w:vAlign w:val="bottom"/>
          </w:tcPr>
          <w:p w14:paraId="03152C31"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Короед А.П.</w:t>
            </w:r>
          </w:p>
        </w:tc>
        <w:tc>
          <w:tcPr>
            <w:tcW w:w="2287" w:type="dxa"/>
            <w:shd w:val="clear" w:color="auto" w:fill="auto"/>
            <w:vAlign w:val="bottom"/>
          </w:tcPr>
          <w:p w14:paraId="5E4CFBA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Пушкина, 53</w:t>
            </w:r>
          </w:p>
        </w:tc>
        <w:tc>
          <w:tcPr>
            <w:tcW w:w="2401" w:type="dxa"/>
            <w:shd w:val="clear" w:color="auto" w:fill="auto"/>
            <w:noWrap/>
            <w:vAlign w:val="center"/>
          </w:tcPr>
          <w:p w14:paraId="4A5F7483"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0,0045</w:t>
            </w:r>
          </w:p>
        </w:tc>
        <w:tc>
          <w:tcPr>
            <w:tcW w:w="1400" w:type="dxa"/>
            <w:vAlign w:val="bottom"/>
          </w:tcPr>
          <w:p w14:paraId="4B05A892"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8119C0C" w14:textId="77777777" w:rsidTr="002D2112">
        <w:trPr>
          <w:trHeight w:val="109"/>
          <w:jc w:val="center"/>
        </w:trPr>
        <w:tc>
          <w:tcPr>
            <w:tcW w:w="698" w:type="dxa"/>
            <w:vAlign w:val="bottom"/>
          </w:tcPr>
          <w:p w14:paraId="0A9366E8"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365</w:t>
            </w:r>
          </w:p>
        </w:tc>
        <w:tc>
          <w:tcPr>
            <w:tcW w:w="3680" w:type="dxa"/>
            <w:shd w:val="clear" w:color="auto" w:fill="auto"/>
            <w:noWrap/>
            <w:vAlign w:val="bottom"/>
          </w:tcPr>
          <w:p w14:paraId="53DF817C"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Катаргин А.Н.</w:t>
            </w:r>
          </w:p>
        </w:tc>
        <w:tc>
          <w:tcPr>
            <w:tcW w:w="2287" w:type="dxa"/>
            <w:shd w:val="clear" w:color="auto" w:fill="auto"/>
            <w:vAlign w:val="bottom"/>
          </w:tcPr>
          <w:p w14:paraId="40775C85"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Свердлова, 53</w:t>
            </w:r>
          </w:p>
        </w:tc>
        <w:tc>
          <w:tcPr>
            <w:tcW w:w="2401" w:type="dxa"/>
            <w:shd w:val="clear" w:color="auto" w:fill="auto"/>
            <w:noWrap/>
            <w:vAlign w:val="center"/>
          </w:tcPr>
          <w:p w14:paraId="3E25386D"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0,006</w:t>
            </w:r>
          </w:p>
        </w:tc>
        <w:tc>
          <w:tcPr>
            <w:tcW w:w="1400" w:type="dxa"/>
            <w:vAlign w:val="bottom"/>
          </w:tcPr>
          <w:p w14:paraId="34F28CD5"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4E0F3BCC" w14:textId="77777777" w:rsidTr="002D2112">
        <w:trPr>
          <w:trHeight w:val="109"/>
          <w:jc w:val="center"/>
        </w:trPr>
        <w:tc>
          <w:tcPr>
            <w:tcW w:w="698" w:type="dxa"/>
            <w:vAlign w:val="bottom"/>
          </w:tcPr>
          <w:p w14:paraId="369C5BF1"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366</w:t>
            </w:r>
          </w:p>
        </w:tc>
        <w:tc>
          <w:tcPr>
            <w:tcW w:w="3680" w:type="dxa"/>
            <w:shd w:val="clear" w:color="auto" w:fill="auto"/>
            <w:noWrap/>
            <w:vAlign w:val="bottom"/>
          </w:tcPr>
          <w:p w14:paraId="277FEF6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Сердюков А.В.</w:t>
            </w:r>
          </w:p>
        </w:tc>
        <w:tc>
          <w:tcPr>
            <w:tcW w:w="2287" w:type="dxa"/>
            <w:shd w:val="clear" w:color="auto" w:fill="auto"/>
            <w:vAlign w:val="bottom"/>
          </w:tcPr>
          <w:p w14:paraId="720F83B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Гагарина, 70</w:t>
            </w:r>
          </w:p>
        </w:tc>
        <w:tc>
          <w:tcPr>
            <w:tcW w:w="2401" w:type="dxa"/>
            <w:shd w:val="clear" w:color="auto" w:fill="auto"/>
            <w:noWrap/>
            <w:vAlign w:val="center"/>
          </w:tcPr>
          <w:p w14:paraId="583C68F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0,0071</w:t>
            </w:r>
          </w:p>
        </w:tc>
        <w:tc>
          <w:tcPr>
            <w:tcW w:w="1400" w:type="dxa"/>
            <w:vAlign w:val="bottom"/>
          </w:tcPr>
          <w:p w14:paraId="20934D75"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F68DCDA" w14:textId="77777777" w:rsidTr="002D2112">
        <w:trPr>
          <w:trHeight w:val="109"/>
          <w:jc w:val="center"/>
        </w:trPr>
        <w:tc>
          <w:tcPr>
            <w:tcW w:w="698" w:type="dxa"/>
            <w:vAlign w:val="bottom"/>
          </w:tcPr>
          <w:p w14:paraId="3975E716"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367</w:t>
            </w:r>
          </w:p>
        </w:tc>
        <w:tc>
          <w:tcPr>
            <w:tcW w:w="3680" w:type="dxa"/>
            <w:shd w:val="clear" w:color="auto" w:fill="auto"/>
            <w:noWrap/>
            <w:vAlign w:val="bottom"/>
          </w:tcPr>
          <w:p w14:paraId="7B2F18F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Осадчая Ольга Игоревна</w:t>
            </w:r>
          </w:p>
        </w:tc>
        <w:tc>
          <w:tcPr>
            <w:tcW w:w="2287" w:type="dxa"/>
            <w:shd w:val="clear" w:color="auto" w:fill="auto"/>
            <w:vAlign w:val="bottom"/>
          </w:tcPr>
          <w:p w14:paraId="58DEDEF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П.Лумумбы, 2</w:t>
            </w:r>
          </w:p>
        </w:tc>
        <w:tc>
          <w:tcPr>
            <w:tcW w:w="2401" w:type="dxa"/>
            <w:shd w:val="clear" w:color="auto" w:fill="auto"/>
            <w:noWrap/>
            <w:vAlign w:val="center"/>
          </w:tcPr>
          <w:p w14:paraId="791C1B4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0,0016</w:t>
            </w:r>
          </w:p>
        </w:tc>
        <w:tc>
          <w:tcPr>
            <w:tcW w:w="1400" w:type="dxa"/>
            <w:vAlign w:val="bottom"/>
          </w:tcPr>
          <w:p w14:paraId="464EFDBC"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C71473D" w14:textId="77777777" w:rsidTr="002D2112">
        <w:trPr>
          <w:trHeight w:val="109"/>
          <w:jc w:val="center"/>
        </w:trPr>
        <w:tc>
          <w:tcPr>
            <w:tcW w:w="698" w:type="dxa"/>
            <w:vAlign w:val="bottom"/>
          </w:tcPr>
          <w:p w14:paraId="54ED82F1" w14:textId="77777777" w:rsidR="00BE5F24" w:rsidRPr="004C5317" w:rsidRDefault="00BE5F24" w:rsidP="00A166AD">
            <w:pPr>
              <w:spacing w:after="0" w:line="240" w:lineRule="auto"/>
              <w:jc w:val="center"/>
              <w:rPr>
                <w:rFonts w:cs="Times New Roman"/>
                <w:color w:val="000000"/>
                <w:sz w:val="22"/>
              </w:rPr>
            </w:pPr>
          </w:p>
        </w:tc>
        <w:tc>
          <w:tcPr>
            <w:tcW w:w="5967" w:type="dxa"/>
            <w:gridSpan w:val="2"/>
            <w:shd w:val="clear" w:color="auto" w:fill="auto"/>
            <w:noWrap/>
            <w:vAlign w:val="bottom"/>
          </w:tcPr>
          <w:p w14:paraId="36C53909" w14:textId="77777777" w:rsidR="00BE5F24" w:rsidRPr="004C5317" w:rsidRDefault="00BE5F24" w:rsidP="00A166AD">
            <w:pPr>
              <w:spacing w:after="0" w:line="240" w:lineRule="auto"/>
              <w:rPr>
                <w:rFonts w:cs="Times New Roman"/>
                <w:color w:val="000000"/>
                <w:sz w:val="20"/>
                <w:szCs w:val="20"/>
              </w:rPr>
            </w:pPr>
            <w:r w:rsidRPr="004C5317">
              <w:rPr>
                <w:rFonts w:cs="Times New Roman"/>
                <w:b/>
                <w:bCs/>
                <w:sz w:val="20"/>
                <w:szCs w:val="20"/>
              </w:rPr>
              <w:t>ТС ГОРОД 1</w:t>
            </w:r>
          </w:p>
        </w:tc>
        <w:tc>
          <w:tcPr>
            <w:tcW w:w="2401" w:type="dxa"/>
            <w:shd w:val="clear" w:color="auto" w:fill="auto"/>
            <w:noWrap/>
            <w:vAlign w:val="center"/>
          </w:tcPr>
          <w:p w14:paraId="4729CDCF" w14:textId="77777777" w:rsidR="00BE5F24" w:rsidRPr="004C5317" w:rsidRDefault="00BE5F24" w:rsidP="00A166AD">
            <w:pPr>
              <w:spacing w:after="0" w:line="240" w:lineRule="auto"/>
              <w:jc w:val="center"/>
              <w:rPr>
                <w:rFonts w:cs="Times New Roman"/>
                <w:color w:val="000000"/>
                <w:sz w:val="20"/>
                <w:szCs w:val="20"/>
              </w:rPr>
            </w:pPr>
          </w:p>
        </w:tc>
        <w:tc>
          <w:tcPr>
            <w:tcW w:w="1400" w:type="dxa"/>
            <w:vAlign w:val="bottom"/>
          </w:tcPr>
          <w:p w14:paraId="29C9593D"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99A4AFF" w14:textId="77777777" w:rsidTr="002D2112">
        <w:trPr>
          <w:trHeight w:val="109"/>
          <w:jc w:val="center"/>
        </w:trPr>
        <w:tc>
          <w:tcPr>
            <w:tcW w:w="698" w:type="dxa"/>
            <w:vAlign w:val="bottom"/>
          </w:tcPr>
          <w:p w14:paraId="10C6ACFB"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368</w:t>
            </w:r>
          </w:p>
        </w:tc>
        <w:tc>
          <w:tcPr>
            <w:tcW w:w="3680" w:type="dxa"/>
            <w:shd w:val="clear" w:color="auto" w:fill="auto"/>
            <w:noWrap/>
          </w:tcPr>
          <w:p w14:paraId="30E6C70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206EAAC5"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7</w:t>
            </w:r>
          </w:p>
        </w:tc>
        <w:tc>
          <w:tcPr>
            <w:tcW w:w="2401" w:type="dxa"/>
            <w:shd w:val="clear" w:color="auto" w:fill="auto"/>
            <w:noWrap/>
            <w:vAlign w:val="center"/>
          </w:tcPr>
          <w:p w14:paraId="5099FCC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0,2194</w:t>
            </w:r>
          </w:p>
        </w:tc>
        <w:tc>
          <w:tcPr>
            <w:tcW w:w="1400" w:type="dxa"/>
            <w:vAlign w:val="bottom"/>
          </w:tcPr>
          <w:p w14:paraId="3E82C3B2"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D7CF3D6" w14:textId="77777777" w:rsidTr="002D2112">
        <w:trPr>
          <w:trHeight w:val="109"/>
          <w:jc w:val="center"/>
        </w:trPr>
        <w:tc>
          <w:tcPr>
            <w:tcW w:w="698" w:type="dxa"/>
            <w:vAlign w:val="bottom"/>
          </w:tcPr>
          <w:p w14:paraId="6F3BEF7A"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369</w:t>
            </w:r>
          </w:p>
        </w:tc>
        <w:tc>
          <w:tcPr>
            <w:tcW w:w="3680" w:type="dxa"/>
            <w:shd w:val="clear" w:color="auto" w:fill="auto"/>
            <w:noWrap/>
          </w:tcPr>
          <w:p w14:paraId="695F092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7DEF752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9</w:t>
            </w:r>
          </w:p>
        </w:tc>
        <w:tc>
          <w:tcPr>
            <w:tcW w:w="2401" w:type="dxa"/>
            <w:shd w:val="clear" w:color="auto" w:fill="auto"/>
            <w:noWrap/>
            <w:vAlign w:val="center"/>
          </w:tcPr>
          <w:p w14:paraId="666F7F9D"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0,2051</w:t>
            </w:r>
          </w:p>
        </w:tc>
        <w:tc>
          <w:tcPr>
            <w:tcW w:w="1400" w:type="dxa"/>
            <w:vAlign w:val="bottom"/>
          </w:tcPr>
          <w:p w14:paraId="5E7F8778"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7088B17" w14:textId="77777777" w:rsidTr="002D2112">
        <w:trPr>
          <w:trHeight w:val="109"/>
          <w:jc w:val="center"/>
        </w:trPr>
        <w:tc>
          <w:tcPr>
            <w:tcW w:w="698" w:type="dxa"/>
            <w:vAlign w:val="bottom"/>
          </w:tcPr>
          <w:p w14:paraId="1DA35281"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370</w:t>
            </w:r>
          </w:p>
        </w:tc>
        <w:tc>
          <w:tcPr>
            <w:tcW w:w="3680" w:type="dxa"/>
            <w:shd w:val="clear" w:color="auto" w:fill="auto"/>
            <w:noWrap/>
          </w:tcPr>
          <w:p w14:paraId="1DA0D8B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3EA67A4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21</w:t>
            </w:r>
          </w:p>
        </w:tc>
        <w:tc>
          <w:tcPr>
            <w:tcW w:w="2401" w:type="dxa"/>
            <w:shd w:val="clear" w:color="auto" w:fill="auto"/>
            <w:noWrap/>
            <w:vAlign w:val="center"/>
          </w:tcPr>
          <w:p w14:paraId="13AE16E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0,0286</w:t>
            </w:r>
          </w:p>
        </w:tc>
        <w:tc>
          <w:tcPr>
            <w:tcW w:w="1400" w:type="dxa"/>
            <w:vAlign w:val="bottom"/>
          </w:tcPr>
          <w:p w14:paraId="18B0F08A"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4A951331" w14:textId="77777777" w:rsidTr="002D2112">
        <w:trPr>
          <w:trHeight w:val="109"/>
          <w:jc w:val="center"/>
        </w:trPr>
        <w:tc>
          <w:tcPr>
            <w:tcW w:w="698" w:type="dxa"/>
            <w:vAlign w:val="bottom"/>
          </w:tcPr>
          <w:p w14:paraId="7DCCCA97"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371</w:t>
            </w:r>
          </w:p>
        </w:tc>
        <w:tc>
          <w:tcPr>
            <w:tcW w:w="3680" w:type="dxa"/>
            <w:shd w:val="clear" w:color="auto" w:fill="auto"/>
            <w:noWrap/>
          </w:tcPr>
          <w:p w14:paraId="34850FD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6FBEB227"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23</w:t>
            </w:r>
          </w:p>
        </w:tc>
        <w:tc>
          <w:tcPr>
            <w:tcW w:w="2401" w:type="dxa"/>
            <w:shd w:val="clear" w:color="auto" w:fill="auto"/>
            <w:noWrap/>
            <w:vAlign w:val="center"/>
          </w:tcPr>
          <w:p w14:paraId="01C581B3"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0,0152</w:t>
            </w:r>
          </w:p>
        </w:tc>
        <w:tc>
          <w:tcPr>
            <w:tcW w:w="1400" w:type="dxa"/>
            <w:vAlign w:val="bottom"/>
          </w:tcPr>
          <w:p w14:paraId="110D6980"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12C66C1E" w14:textId="77777777" w:rsidTr="002D2112">
        <w:trPr>
          <w:trHeight w:val="109"/>
          <w:jc w:val="center"/>
        </w:trPr>
        <w:tc>
          <w:tcPr>
            <w:tcW w:w="698" w:type="dxa"/>
            <w:vAlign w:val="bottom"/>
          </w:tcPr>
          <w:p w14:paraId="540E186A"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372</w:t>
            </w:r>
          </w:p>
        </w:tc>
        <w:tc>
          <w:tcPr>
            <w:tcW w:w="3680" w:type="dxa"/>
            <w:shd w:val="clear" w:color="auto" w:fill="auto"/>
            <w:noWrap/>
          </w:tcPr>
          <w:p w14:paraId="3BCB7DA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089FBBF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Советская ул., 1</w:t>
            </w:r>
          </w:p>
        </w:tc>
        <w:tc>
          <w:tcPr>
            <w:tcW w:w="2401" w:type="dxa"/>
            <w:shd w:val="clear" w:color="auto" w:fill="auto"/>
            <w:noWrap/>
            <w:vAlign w:val="center"/>
          </w:tcPr>
          <w:p w14:paraId="72FAE631"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0,1113</w:t>
            </w:r>
          </w:p>
        </w:tc>
        <w:tc>
          <w:tcPr>
            <w:tcW w:w="1400" w:type="dxa"/>
            <w:vAlign w:val="bottom"/>
          </w:tcPr>
          <w:p w14:paraId="1E5DE27C"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33D9B1A" w14:textId="77777777" w:rsidTr="002D2112">
        <w:trPr>
          <w:trHeight w:val="109"/>
          <w:jc w:val="center"/>
        </w:trPr>
        <w:tc>
          <w:tcPr>
            <w:tcW w:w="698" w:type="dxa"/>
            <w:vAlign w:val="bottom"/>
          </w:tcPr>
          <w:p w14:paraId="612E6FCC"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373</w:t>
            </w:r>
          </w:p>
        </w:tc>
        <w:tc>
          <w:tcPr>
            <w:tcW w:w="3680" w:type="dxa"/>
            <w:shd w:val="clear" w:color="auto" w:fill="auto"/>
            <w:noWrap/>
          </w:tcPr>
          <w:p w14:paraId="4D83C817"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539FF22C"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Советская ул., 3</w:t>
            </w:r>
          </w:p>
        </w:tc>
        <w:tc>
          <w:tcPr>
            <w:tcW w:w="2401" w:type="dxa"/>
            <w:shd w:val="clear" w:color="auto" w:fill="auto"/>
            <w:noWrap/>
            <w:vAlign w:val="center"/>
          </w:tcPr>
          <w:p w14:paraId="3A1A575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0,1118</w:t>
            </w:r>
          </w:p>
        </w:tc>
        <w:tc>
          <w:tcPr>
            <w:tcW w:w="1400" w:type="dxa"/>
            <w:vAlign w:val="bottom"/>
          </w:tcPr>
          <w:p w14:paraId="1F950716"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9ADB040" w14:textId="77777777" w:rsidTr="002D2112">
        <w:trPr>
          <w:trHeight w:val="109"/>
          <w:jc w:val="center"/>
        </w:trPr>
        <w:tc>
          <w:tcPr>
            <w:tcW w:w="698" w:type="dxa"/>
            <w:vAlign w:val="bottom"/>
          </w:tcPr>
          <w:p w14:paraId="5D74128E"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374</w:t>
            </w:r>
          </w:p>
        </w:tc>
        <w:tc>
          <w:tcPr>
            <w:tcW w:w="3680" w:type="dxa"/>
            <w:shd w:val="clear" w:color="auto" w:fill="auto"/>
            <w:noWrap/>
          </w:tcPr>
          <w:p w14:paraId="48F8B0D2"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07A43CF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Краснознаменная ул., 1</w:t>
            </w:r>
          </w:p>
        </w:tc>
        <w:tc>
          <w:tcPr>
            <w:tcW w:w="2401" w:type="dxa"/>
            <w:shd w:val="clear" w:color="auto" w:fill="auto"/>
            <w:noWrap/>
            <w:vAlign w:val="center"/>
          </w:tcPr>
          <w:p w14:paraId="42C36695"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0,1599</w:t>
            </w:r>
          </w:p>
        </w:tc>
        <w:tc>
          <w:tcPr>
            <w:tcW w:w="1400" w:type="dxa"/>
            <w:vAlign w:val="bottom"/>
          </w:tcPr>
          <w:p w14:paraId="5D434B54"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1CC4C8BA" w14:textId="77777777" w:rsidTr="002D2112">
        <w:trPr>
          <w:trHeight w:val="109"/>
          <w:jc w:val="center"/>
        </w:trPr>
        <w:tc>
          <w:tcPr>
            <w:tcW w:w="698" w:type="dxa"/>
            <w:vAlign w:val="bottom"/>
          </w:tcPr>
          <w:p w14:paraId="174F862E"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375</w:t>
            </w:r>
          </w:p>
        </w:tc>
        <w:tc>
          <w:tcPr>
            <w:tcW w:w="3680" w:type="dxa"/>
            <w:shd w:val="clear" w:color="auto" w:fill="auto"/>
            <w:noWrap/>
            <w:vAlign w:val="bottom"/>
          </w:tcPr>
          <w:p w14:paraId="60DB612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Прямые договоры</w:t>
            </w:r>
          </w:p>
        </w:tc>
        <w:tc>
          <w:tcPr>
            <w:tcW w:w="2287" w:type="dxa"/>
            <w:shd w:val="clear" w:color="auto" w:fill="auto"/>
            <w:vAlign w:val="bottom"/>
          </w:tcPr>
          <w:p w14:paraId="5B2B428D"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Краснознаменная ул., 3</w:t>
            </w:r>
          </w:p>
        </w:tc>
        <w:tc>
          <w:tcPr>
            <w:tcW w:w="2401" w:type="dxa"/>
            <w:shd w:val="clear" w:color="auto" w:fill="auto"/>
            <w:noWrap/>
            <w:vAlign w:val="center"/>
          </w:tcPr>
          <w:p w14:paraId="25A5013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0,1487</w:t>
            </w:r>
          </w:p>
        </w:tc>
        <w:tc>
          <w:tcPr>
            <w:tcW w:w="1400" w:type="dxa"/>
            <w:vAlign w:val="bottom"/>
          </w:tcPr>
          <w:p w14:paraId="462BE389"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6E7CEBC" w14:textId="77777777" w:rsidTr="002D2112">
        <w:trPr>
          <w:trHeight w:val="109"/>
          <w:jc w:val="center"/>
        </w:trPr>
        <w:tc>
          <w:tcPr>
            <w:tcW w:w="698" w:type="dxa"/>
            <w:vAlign w:val="bottom"/>
          </w:tcPr>
          <w:p w14:paraId="445545C3"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376</w:t>
            </w:r>
          </w:p>
        </w:tc>
        <w:tc>
          <w:tcPr>
            <w:tcW w:w="3680" w:type="dxa"/>
            <w:shd w:val="clear" w:color="auto" w:fill="auto"/>
            <w:noWrap/>
          </w:tcPr>
          <w:p w14:paraId="16621A8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МКД УК ООО "Жилкомсервис"</w:t>
            </w:r>
          </w:p>
        </w:tc>
        <w:tc>
          <w:tcPr>
            <w:tcW w:w="2287" w:type="dxa"/>
            <w:shd w:val="clear" w:color="auto" w:fill="auto"/>
            <w:vAlign w:val="bottom"/>
          </w:tcPr>
          <w:p w14:paraId="4CA0EBA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Карла Маркса ул., 4</w:t>
            </w:r>
          </w:p>
        </w:tc>
        <w:tc>
          <w:tcPr>
            <w:tcW w:w="2401" w:type="dxa"/>
            <w:shd w:val="clear" w:color="auto" w:fill="auto"/>
            <w:noWrap/>
            <w:vAlign w:val="center"/>
          </w:tcPr>
          <w:p w14:paraId="547D8FD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0,1125</w:t>
            </w:r>
          </w:p>
        </w:tc>
        <w:tc>
          <w:tcPr>
            <w:tcW w:w="1400" w:type="dxa"/>
            <w:vAlign w:val="bottom"/>
          </w:tcPr>
          <w:p w14:paraId="7003A542"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DFFEF5C" w14:textId="77777777" w:rsidTr="002D2112">
        <w:trPr>
          <w:trHeight w:val="109"/>
          <w:jc w:val="center"/>
        </w:trPr>
        <w:tc>
          <w:tcPr>
            <w:tcW w:w="698" w:type="dxa"/>
            <w:vAlign w:val="bottom"/>
          </w:tcPr>
          <w:p w14:paraId="15F2E295"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377</w:t>
            </w:r>
          </w:p>
        </w:tc>
        <w:tc>
          <w:tcPr>
            <w:tcW w:w="3680" w:type="dxa"/>
            <w:shd w:val="clear" w:color="auto" w:fill="auto"/>
            <w:noWrap/>
            <w:vAlign w:val="bottom"/>
          </w:tcPr>
          <w:p w14:paraId="21EB314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МКД ООО "Эксперт"</w:t>
            </w:r>
          </w:p>
        </w:tc>
        <w:tc>
          <w:tcPr>
            <w:tcW w:w="2287" w:type="dxa"/>
            <w:shd w:val="clear" w:color="auto" w:fill="auto"/>
            <w:vAlign w:val="center"/>
          </w:tcPr>
          <w:p w14:paraId="56CDCDF3"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Богунского полка пер., 22</w:t>
            </w:r>
          </w:p>
        </w:tc>
        <w:tc>
          <w:tcPr>
            <w:tcW w:w="2401" w:type="dxa"/>
            <w:shd w:val="clear" w:color="auto" w:fill="auto"/>
            <w:noWrap/>
            <w:vAlign w:val="center"/>
          </w:tcPr>
          <w:p w14:paraId="3062D1B9"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0,2564</w:t>
            </w:r>
          </w:p>
        </w:tc>
        <w:tc>
          <w:tcPr>
            <w:tcW w:w="1400" w:type="dxa"/>
            <w:vAlign w:val="bottom"/>
          </w:tcPr>
          <w:p w14:paraId="5A147601"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7344896" w14:textId="77777777" w:rsidTr="002D2112">
        <w:trPr>
          <w:trHeight w:val="109"/>
          <w:jc w:val="center"/>
        </w:trPr>
        <w:tc>
          <w:tcPr>
            <w:tcW w:w="698" w:type="dxa"/>
            <w:vAlign w:val="bottom"/>
          </w:tcPr>
          <w:p w14:paraId="3E8E84F2"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378</w:t>
            </w:r>
          </w:p>
        </w:tc>
        <w:tc>
          <w:tcPr>
            <w:tcW w:w="3680" w:type="dxa"/>
            <w:shd w:val="clear" w:color="auto" w:fill="auto"/>
            <w:noWrap/>
            <w:vAlign w:val="bottom"/>
          </w:tcPr>
          <w:p w14:paraId="7C8F20A9"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МКД ООО "Эксперт"</w:t>
            </w:r>
          </w:p>
        </w:tc>
        <w:tc>
          <w:tcPr>
            <w:tcW w:w="2287" w:type="dxa"/>
            <w:shd w:val="clear" w:color="auto" w:fill="auto"/>
            <w:vAlign w:val="bottom"/>
          </w:tcPr>
          <w:p w14:paraId="19E4F10D"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Краснознаменная ул., 12</w:t>
            </w:r>
          </w:p>
        </w:tc>
        <w:tc>
          <w:tcPr>
            <w:tcW w:w="2401" w:type="dxa"/>
            <w:shd w:val="clear" w:color="auto" w:fill="auto"/>
            <w:noWrap/>
            <w:vAlign w:val="center"/>
          </w:tcPr>
          <w:p w14:paraId="7F004AB9"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0,2657</w:t>
            </w:r>
          </w:p>
        </w:tc>
        <w:tc>
          <w:tcPr>
            <w:tcW w:w="1400" w:type="dxa"/>
            <w:vAlign w:val="bottom"/>
          </w:tcPr>
          <w:p w14:paraId="493F9497"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40ADC2A" w14:textId="77777777" w:rsidTr="002D2112">
        <w:trPr>
          <w:trHeight w:val="109"/>
          <w:jc w:val="center"/>
        </w:trPr>
        <w:tc>
          <w:tcPr>
            <w:tcW w:w="698" w:type="dxa"/>
            <w:vAlign w:val="bottom"/>
          </w:tcPr>
          <w:p w14:paraId="1BD17344"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379</w:t>
            </w:r>
          </w:p>
        </w:tc>
        <w:tc>
          <w:tcPr>
            <w:tcW w:w="3680" w:type="dxa"/>
            <w:shd w:val="clear" w:color="auto" w:fill="auto"/>
            <w:noWrap/>
            <w:vAlign w:val="bottom"/>
          </w:tcPr>
          <w:p w14:paraId="4D3FCA33"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233CDFD8" w14:textId="77777777" w:rsidR="00BE5F24" w:rsidRPr="004C5317" w:rsidRDefault="00BE5F24" w:rsidP="00A166AD">
            <w:pPr>
              <w:spacing w:after="0" w:line="240" w:lineRule="auto"/>
              <w:jc w:val="center"/>
              <w:rPr>
                <w:rFonts w:cs="Times New Roman"/>
                <w:color w:val="000000"/>
                <w:sz w:val="16"/>
                <w:szCs w:val="16"/>
              </w:rPr>
            </w:pPr>
            <w:r w:rsidRPr="004C5317">
              <w:rPr>
                <w:rFonts w:cs="Times New Roman"/>
                <w:color w:val="000000"/>
                <w:sz w:val="16"/>
                <w:szCs w:val="16"/>
              </w:rPr>
              <w:t>пер. Богунского полка  д.  5</w:t>
            </w:r>
          </w:p>
        </w:tc>
        <w:tc>
          <w:tcPr>
            <w:tcW w:w="2401" w:type="dxa"/>
            <w:shd w:val="clear" w:color="auto" w:fill="auto"/>
            <w:noWrap/>
            <w:vAlign w:val="center"/>
          </w:tcPr>
          <w:p w14:paraId="716428B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0,015</w:t>
            </w:r>
          </w:p>
        </w:tc>
        <w:tc>
          <w:tcPr>
            <w:tcW w:w="1400" w:type="dxa"/>
            <w:vAlign w:val="bottom"/>
          </w:tcPr>
          <w:p w14:paraId="2A7B3772"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BC09B8E" w14:textId="77777777" w:rsidTr="002D2112">
        <w:trPr>
          <w:trHeight w:val="109"/>
          <w:jc w:val="center"/>
        </w:trPr>
        <w:tc>
          <w:tcPr>
            <w:tcW w:w="698" w:type="dxa"/>
            <w:vAlign w:val="bottom"/>
          </w:tcPr>
          <w:p w14:paraId="3FAD2999"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380</w:t>
            </w:r>
          </w:p>
        </w:tc>
        <w:tc>
          <w:tcPr>
            <w:tcW w:w="3680" w:type="dxa"/>
            <w:shd w:val="clear" w:color="auto" w:fill="auto"/>
            <w:noWrap/>
            <w:vAlign w:val="bottom"/>
          </w:tcPr>
          <w:p w14:paraId="7121B376"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34EEB0C0" w14:textId="77777777" w:rsidR="00BE5F24" w:rsidRPr="004C5317" w:rsidRDefault="00BE5F24" w:rsidP="00A166AD">
            <w:pPr>
              <w:spacing w:after="0" w:line="240" w:lineRule="auto"/>
              <w:jc w:val="center"/>
              <w:rPr>
                <w:rFonts w:cs="Times New Roman"/>
                <w:color w:val="000000"/>
                <w:sz w:val="16"/>
                <w:szCs w:val="16"/>
              </w:rPr>
            </w:pPr>
            <w:r w:rsidRPr="004C5317">
              <w:rPr>
                <w:rFonts w:cs="Times New Roman"/>
                <w:color w:val="000000"/>
                <w:sz w:val="16"/>
                <w:szCs w:val="16"/>
              </w:rPr>
              <w:t>пер. Богунского полка  д. 17</w:t>
            </w:r>
          </w:p>
        </w:tc>
        <w:tc>
          <w:tcPr>
            <w:tcW w:w="2401" w:type="dxa"/>
            <w:shd w:val="clear" w:color="auto" w:fill="auto"/>
            <w:noWrap/>
            <w:vAlign w:val="center"/>
          </w:tcPr>
          <w:p w14:paraId="43FF8B65"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0,024</w:t>
            </w:r>
          </w:p>
        </w:tc>
        <w:tc>
          <w:tcPr>
            <w:tcW w:w="1400" w:type="dxa"/>
            <w:vAlign w:val="bottom"/>
          </w:tcPr>
          <w:p w14:paraId="3D936CC5"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31835B6" w14:textId="77777777" w:rsidTr="002D2112">
        <w:trPr>
          <w:trHeight w:val="109"/>
          <w:jc w:val="center"/>
        </w:trPr>
        <w:tc>
          <w:tcPr>
            <w:tcW w:w="698" w:type="dxa"/>
            <w:vAlign w:val="bottom"/>
          </w:tcPr>
          <w:p w14:paraId="071C7633"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351</w:t>
            </w:r>
          </w:p>
        </w:tc>
        <w:tc>
          <w:tcPr>
            <w:tcW w:w="3680" w:type="dxa"/>
            <w:shd w:val="clear" w:color="auto" w:fill="auto"/>
            <w:noWrap/>
            <w:vAlign w:val="bottom"/>
          </w:tcPr>
          <w:p w14:paraId="69EF2D4F"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17AA250A" w14:textId="77777777" w:rsidR="00BE5F24" w:rsidRPr="004C5317" w:rsidRDefault="00BE5F24" w:rsidP="00A166AD">
            <w:pPr>
              <w:spacing w:after="0" w:line="240" w:lineRule="auto"/>
              <w:jc w:val="center"/>
              <w:rPr>
                <w:rFonts w:cs="Times New Roman"/>
                <w:color w:val="000000"/>
                <w:sz w:val="16"/>
                <w:szCs w:val="16"/>
              </w:rPr>
            </w:pPr>
            <w:r w:rsidRPr="004C5317">
              <w:rPr>
                <w:rFonts w:cs="Times New Roman"/>
                <w:color w:val="000000"/>
                <w:sz w:val="16"/>
                <w:szCs w:val="16"/>
              </w:rPr>
              <w:t>пер. Богунского полка  д. 21</w:t>
            </w:r>
          </w:p>
        </w:tc>
        <w:tc>
          <w:tcPr>
            <w:tcW w:w="2401" w:type="dxa"/>
            <w:shd w:val="clear" w:color="auto" w:fill="auto"/>
            <w:noWrap/>
            <w:vAlign w:val="center"/>
          </w:tcPr>
          <w:p w14:paraId="755BB557"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0,017</w:t>
            </w:r>
          </w:p>
        </w:tc>
        <w:tc>
          <w:tcPr>
            <w:tcW w:w="1400" w:type="dxa"/>
            <w:vAlign w:val="bottom"/>
          </w:tcPr>
          <w:p w14:paraId="5A48BA19"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64572689" w14:textId="77777777" w:rsidTr="002D2112">
        <w:trPr>
          <w:trHeight w:val="109"/>
          <w:jc w:val="center"/>
        </w:trPr>
        <w:tc>
          <w:tcPr>
            <w:tcW w:w="698" w:type="dxa"/>
            <w:vAlign w:val="bottom"/>
          </w:tcPr>
          <w:p w14:paraId="42D15EC9"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352</w:t>
            </w:r>
          </w:p>
        </w:tc>
        <w:tc>
          <w:tcPr>
            <w:tcW w:w="3680" w:type="dxa"/>
            <w:shd w:val="clear" w:color="auto" w:fill="auto"/>
            <w:noWrap/>
            <w:vAlign w:val="bottom"/>
          </w:tcPr>
          <w:p w14:paraId="752E0C6C"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029F8F69" w14:textId="77777777" w:rsidR="00BE5F24" w:rsidRPr="004C5317" w:rsidRDefault="00BE5F24" w:rsidP="00A166AD">
            <w:pPr>
              <w:spacing w:after="0" w:line="240" w:lineRule="auto"/>
              <w:jc w:val="center"/>
              <w:rPr>
                <w:rFonts w:cs="Times New Roman"/>
                <w:color w:val="000000"/>
                <w:sz w:val="16"/>
                <w:szCs w:val="16"/>
              </w:rPr>
            </w:pPr>
            <w:r w:rsidRPr="004C5317">
              <w:rPr>
                <w:rFonts w:cs="Times New Roman"/>
                <w:color w:val="000000"/>
                <w:sz w:val="16"/>
                <w:szCs w:val="16"/>
              </w:rPr>
              <w:t>пер. Богунского полка  д. 23</w:t>
            </w:r>
          </w:p>
        </w:tc>
        <w:tc>
          <w:tcPr>
            <w:tcW w:w="2401" w:type="dxa"/>
            <w:shd w:val="clear" w:color="auto" w:fill="auto"/>
            <w:noWrap/>
            <w:vAlign w:val="center"/>
          </w:tcPr>
          <w:p w14:paraId="3E4D7281"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w:t>
            </w:r>
          </w:p>
        </w:tc>
        <w:tc>
          <w:tcPr>
            <w:tcW w:w="1400" w:type="dxa"/>
            <w:vAlign w:val="bottom"/>
          </w:tcPr>
          <w:p w14:paraId="3C2EA405"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F9C4F76" w14:textId="77777777" w:rsidTr="002D2112">
        <w:trPr>
          <w:trHeight w:val="109"/>
          <w:jc w:val="center"/>
        </w:trPr>
        <w:tc>
          <w:tcPr>
            <w:tcW w:w="698" w:type="dxa"/>
            <w:vAlign w:val="bottom"/>
          </w:tcPr>
          <w:p w14:paraId="7E6E43FC"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353</w:t>
            </w:r>
          </w:p>
        </w:tc>
        <w:tc>
          <w:tcPr>
            <w:tcW w:w="3680" w:type="dxa"/>
            <w:shd w:val="clear" w:color="auto" w:fill="auto"/>
            <w:noWrap/>
            <w:vAlign w:val="bottom"/>
          </w:tcPr>
          <w:p w14:paraId="6733222A"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2FB29CC5" w14:textId="77777777" w:rsidR="00BE5F24" w:rsidRPr="004C5317" w:rsidRDefault="00BE5F24" w:rsidP="00A166AD">
            <w:pPr>
              <w:spacing w:after="0" w:line="240" w:lineRule="auto"/>
              <w:jc w:val="center"/>
              <w:rPr>
                <w:rFonts w:cs="Times New Roman"/>
                <w:sz w:val="16"/>
                <w:szCs w:val="16"/>
              </w:rPr>
            </w:pPr>
            <w:r w:rsidRPr="004C5317">
              <w:rPr>
                <w:rFonts w:cs="Times New Roman"/>
                <w:sz w:val="16"/>
                <w:szCs w:val="16"/>
              </w:rPr>
              <w:t>пер. Богунского полка  д. 29</w:t>
            </w:r>
          </w:p>
        </w:tc>
        <w:tc>
          <w:tcPr>
            <w:tcW w:w="2401" w:type="dxa"/>
            <w:shd w:val="clear" w:color="auto" w:fill="auto"/>
            <w:noWrap/>
            <w:vAlign w:val="center"/>
          </w:tcPr>
          <w:p w14:paraId="7235008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w:t>
            </w:r>
          </w:p>
        </w:tc>
        <w:tc>
          <w:tcPr>
            <w:tcW w:w="1400" w:type="dxa"/>
            <w:vAlign w:val="bottom"/>
          </w:tcPr>
          <w:p w14:paraId="76629934"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090B8B36" w14:textId="77777777" w:rsidTr="002D2112">
        <w:trPr>
          <w:trHeight w:val="109"/>
          <w:jc w:val="center"/>
        </w:trPr>
        <w:tc>
          <w:tcPr>
            <w:tcW w:w="698" w:type="dxa"/>
            <w:vAlign w:val="center"/>
          </w:tcPr>
          <w:p w14:paraId="6AA1272C"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80" w:type="dxa"/>
            <w:shd w:val="clear" w:color="auto" w:fill="auto"/>
            <w:noWrap/>
            <w:vAlign w:val="center"/>
          </w:tcPr>
          <w:p w14:paraId="4368C3DC"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252EB8F3"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0C79F695" w14:textId="77777777" w:rsidR="00BE5F24" w:rsidRPr="00922F9F" w:rsidRDefault="00BE5F24" w:rsidP="00A166AD">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3DF55D5D"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BE5F24" w:rsidRPr="002D6A06" w14:paraId="09300A95" w14:textId="77777777" w:rsidTr="002D2112">
        <w:trPr>
          <w:trHeight w:val="109"/>
          <w:jc w:val="center"/>
        </w:trPr>
        <w:tc>
          <w:tcPr>
            <w:tcW w:w="698" w:type="dxa"/>
            <w:vAlign w:val="bottom"/>
          </w:tcPr>
          <w:p w14:paraId="1AE8429A"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354</w:t>
            </w:r>
          </w:p>
        </w:tc>
        <w:tc>
          <w:tcPr>
            <w:tcW w:w="3680" w:type="dxa"/>
            <w:shd w:val="clear" w:color="auto" w:fill="auto"/>
            <w:noWrap/>
            <w:vAlign w:val="bottom"/>
          </w:tcPr>
          <w:p w14:paraId="5B4FD952"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215114A7" w14:textId="77777777" w:rsidR="00BE5F24" w:rsidRPr="004C5317" w:rsidRDefault="00BE5F24" w:rsidP="00A166AD">
            <w:pPr>
              <w:spacing w:after="0" w:line="240" w:lineRule="auto"/>
              <w:jc w:val="center"/>
              <w:rPr>
                <w:rFonts w:cs="Times New Roman"/>
                <w:color w:val="000000"/>
                <w:sz w:val="16"/>
                <w:szCs w:val="16"/>
              </w:rPr>
            </w:pPr>
            <w:r w:rsidRPr="004C5317">
              <w:rPr>
                <w:rFonts w:cs="Times New Roman"/>
                <w:color w:val="000000"/>
                <w:sz w:val="16"/>
                <w:szCs w:val="16"/>
              </w:rPr>
              <w:t>ул. Богунского полка  д.  5</w:t>
            </w:r>
          </w:p>
        </w:tc>
        <w:tc>
          <w:tcPr>
            <w:tcW w:w="2401" w:type="dxa"/>
            <w:shd w:val="clear" w:color="auto" w:fill="auto"/>
            <w:noWrap/>
            <w:vAlign w:val="center"/>
          </w:tcPr>
          <w:p w14:paraId="3E9219CB"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0,036</w:t>
            </w:r>
          </w:p>
        </w:tc>
        <w:tc>
          <w:tcPr>
            <w:tcW w:w="1400" w:type="dxa"/>
            <w:vAlign w:val="bottom"/>
          </w:tcPr>
          <w:p w14:paraId="05F45365"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6A14CCD5" w14:textId="77777777" w:rsidTr="002D2112">
        <w:trPr>
          <w:trHeight w:val="109"/>
          <w:jc w:val="center"/>
        </w:trPr>
        <w:tc>
          <w:tcPr>
            <w:tcW w:w="698" w:type="dxa"/>
            <w:vAlign w:val="bottom"/>
          </w:tcPr>
          <w:p w14:paraId="1312B526"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355</w:t>
            </w:r>
          </w:p>
        </w:tc>
        <w:tc>
          <w:tcPr>
            <w:tcW w:w="3680" w:type="dxa"/>
            <w:shd w:val="clear" w:color="auto" w:fill="auto"/>
            <w:noWrap/>
            <w:vAlign w:val="bottom"/>
          </w:tcPr>
          <w:p w14:paraId="4FBC1D10"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7EB3D9BB" w14:textId="77777777" w:rsidR="00BE5F24" w:rsidRPr="004C5317" w:rsidRDefault="00BE5F24" w:rsidP="00A166AD">
            <w:pPr>
              <w:spacing w:after="0" w:line="240" w:lineRule="auto"/>
              <w:jc w:val="center"/>
              <w:rPr>
                <w:rFonts w:cs="Times New Roman"/>
                <w:color w:val="000000"/>
                <w:sz w:val="16"/>
                <w:szCs w:val="16"/>
              </w:rPr>
            </w:pPr>
            <w:r w:rsidRPr="004C5317">
              <w:rPr>
                <w:rFonts w:cs="Times New Roman"/>
                <w:color w:val="000000"/>
                <w:sz w:val="16"/>
                <w:szCs w:val="16"/>
              </w:rPr>
              <w:t>ул. Богунского полка  д. 11</w:t>
            </w:r>
          </w:p>
        </w:tc>
        <w:tc>
          <w:tcPr>
            <w:tcW w:w="2401" w:type="dxa"/>
            <w:shd w:val="clear" w:color="auto" w:fill="auto"/>
            <w:noWrap/>
            <w:vAlign w:val="center"/>
          </w:tcPr>
          <w:p w14:paraId="54B4E2D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0,018</w:t>
            </w:r>
          </w:p>
        </w:tc>
        <w:tc>
          <w:tcPr>
            <w:tcW w:w="1400" w:type="dxa"/>
            <w:vAlign w:val="bottom"/>
          </w:tcPr>
          <w:p w14:paraId="3A6FB237"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0A9F565A" w14:textId="77777777" w:rsidTr="002D2112">
        <w:trPr>
          <w:trHeight w:val="109"/>
          <w:jc w:val="center"/>
        </w:trPr>
        <w:tc>
          <w:tcPr>
            <w:tcW w:w="698" w:type="dxa"/>
            <w:vAlign w:val="bottom"/>
          </w:tcPr>
          <w:p w14:paraId="3B02F3F3"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356</w:t>
            </w:r>
          </w:p>
        </w:tc>
        <w:tc>
          <w:tcPr>
            <w:tcW w:w="3680" w:type="dxa"/>
            <w:shd w:val="clear" w:color="auto" w:fill="auto"/>
            <w:noWrap/>
            <w:vAlign w:val="bottom"/>
          </w:tcPr>
          <w:p w14:paraId="7B5592AE"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1CE92283" w14:textId="77777777" w:rsidR="00BE5F24" w:rsidRPr="004C5317" w:rsidRDefault="00BE5F24" w:rsidP="00A166AD">
            <w:pPr>
              <w:spacing w:after="0" w:line="240" w:lineRule="auto"/>
              <w:jc w:val="center"/>
              <w:rPr>
                <w:rFonts w:cs="Times New Roman"/>
                <w:color w:val="000000"/>
                <w:sz w:val="16"/>
                <w:szCs w:val="16"/>
              </w:rPr>
            </w:pPr>
            <w:r w:rsidRPr="004C5317">
              <w:rPr>
                <w:rFonts w:cs="Times New Roman"/>
                <w:color w:val="000000"/>
                <w:sz w:val="16"/>
                <w:szCs w:val="16"/>
              </w:rPr>
              <w:t>ул. Богунского полка  д. 13</w:t>
            </w:r>
          </w:p>
        </w:tc>
        <w:tc>
          <w:tcPr>
            <w:tcW w:w="2401" w:type="dxa"/>
            <w:shd w:val="clear" w:color="auto" w:fill="auto"/>
            <w:noWrap/>
            <w:vAlign w:val="center"/>
          </w:tcPr>
          <w:p w14:paraId="36DDB47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0,003</w:t>
            </w:r>
          </w:p>
        </w:tc>
        <w:tc>
          <w:tcPr>
            <w:tcW w:w="1400" w:type="dxa"/>
            <w:vAlign w:val="bottom"/>
          </w:tcPr>
          <w:p w14:paraId="7260E789"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7E2845A" w14:textId="77777777" w:rsidTr="002D2112">
        <w:trPr>
          <w:trHeight w:val="109"/>
          <w:jc w:val="center"/>
        </w:trPr>
        <w:tc>
          <w:tcPr>
            <w:tcW w:w="698" w:type="dxa"/>
            <w:vAlign w:val="bottom"/>
          </w:tcPr>
          <w:p w14:paraId="1DC07D9C"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357</w:t>
            </w:r>
          </w:p>
        </w:tc>
        <w:tc>
          <w:tcPr>
            <w:tcW w:w="3680" w:type="dxa"/>
            <w:shd w:val="clear" w:color="auto" w:fill="auto"/>
            <w:noWrap/>
            <w:vAlign w:val="bottom"/>
          </w:tcPr>
          <w:p w14:paraId="7C9F8503"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0EBEBEE7"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ул. Краснознаменная  д.  4</w:t>
            </w:r>
          </w:p>
        </w:tc>
        <w:tc>
          <w:tcPr>
            <w:tcW w:w="2401" w:type="dxa"/>
            <w:shd w:val="clear" w:color="auto" w:fill="auto"/>
            <w:noWrap/>
            <w:vAlign w:val="center"/>
          </w:tcPr>
          <w:p w14:paraId="46AE4C4E"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w:t>
            </w:r>
          </w:p>
        </w:tc>
        <w:tc>
          <w:tcPr>
            <w:tcW w:w="1400" w:type="dxa"/>
            <w:vAlign w:val="bottom"/>
          </w:tcPr>
          <w:p w14:paraId="27B22281"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02D518DF" w14:textId="77777777" w:rsidTr="002D2112">
        <w:trPr>
          <w:trHeight w:val="109"/>
          <w:jc w:val="center"/>
        </w:trPr>
        <w:tc>
          <w:tcPr>
            <w:tcW w:w="698" w:type="dxa"/>
            <w:vAlign w:val="bottom"/>
          </w:tcPr>
          <w:p w14:paraId="47FC7A90"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358</w:t>
            </w:r>
          </w:p>
        </w:tc>
        <w:tc>
          <w:tcPr>
            <w:tcW w:w="3680" w:type="dxa"/>
            <w:shd w:val="clear" w:color="auto" w:fill="auto"/>
            <w:noWrap/>
            <w:vAlign w:val="bottom"/>
          </w:tcPr>
          <w:p w14:paraId="3BF6C88B"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05785B5C"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Леонтьева  д.  3</w:t>
            </w:r>
          </w:p>
        </w:tc>
        <w:tc>
          <w:tcPr>
            <w:tcW w:w="2401" w:type="dxa"/>
            <w:shd w:val="clear" w:color="auto" w:fill="auto"/>
            <w:noWrap/>
            <w:vAlign w:val="center"/>
          </w:tcPr>
          <w:p w14:paraId="75558A3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0,009</w:t>
            </w:r>
          </w:p>
        </w:tc>
        <w:tc>
          <w:tcPr>
            <w:tcW w:w="1400" w:type="dxa"/>
            <w:vAlign w:val="bottom"/>
          </w:tcPr>
          <w:p w14:paraId="6DA58B12"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08C698AC" w14:textId="77777777" w:rsidTr="002D2112">
        <w:trPr>
          <w:trHeight w:val="109"/>
          <w:jc w:val="center"/>
        </w:trPr>
        <w:tc>
          <w:tcPr>
            <w:tcW w:w="698" w:type="dxa"/>
            <w:vAlign w:val="bottom"/>
          </w:tcPr>
          <w:p w14:paraId="4427C2B5"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359</w:t>
            </w:r>
          </w:p>
        </w:tc>
        <w:tc>
          <w:tcPr>
            <w:tcW w:w="3680" w:type="dxa"/>
            <w:shd w:val="clear" w:color="auto" w:fill="auto"/>
            <w:noWrap/>
            <w:vAlign w:val="bottom"/>
          </w:tcPr>
          <w:p w14:paraId="44656D3A"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021C21E4"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Леонтьева  д.  8</w:t>
            </w:r>
          </w:p>
        </w:tc>
        <w:tc>
          <w:tcPr>
            <w:tcW w:w="2401" w:type="dxa"/>
            <w:shd w:val="clear" w:color="auto" w:fill="auto"/>
            <w:noWrap/>
            <w:vAlign w:val="center"/>
          </w:tcPr>
          <w:p w14:paraId="0C4CD6D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0,011</w:t>
            </w:r>
          </w:p>
        </w:tc>
        <w:tc>
          <w:tcPr>
            <w:tcW w:w="1400" w:type="dxa"/>
            <w:vAlign w:val="bottom"/>
          </w:tcPr>
          <w:p w14:paraId="7AD998C4"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DEE6879" w14:textId="77777777" w:rsidTr="002D2112">
        <w:trPr>
          <w:trHeight w:val="109"/>
          <w:jc w:val="center"/>
        </w:trPr>
        <w:tc>
          <w:tcPr>
            <w:tcW w:w="698" w:type="dxa"/>
            <w:vAlign w:val="bottom"/>
          </w:tcPr>
          <w:p w14:paraId="45DBC464"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360</w:t>
            </w:r>
          </w:p>
        </w:tc>
        <w:tc>
          <w:tcPr>
            <w:tcW w:w="3680" w:type="dxa"/>
            <w:shd w:val="clear" w:color="auto" w:fill="auto"/>
            <w:noWrap/>
            <w:vAlign w:val="bottom"/>
          </w:tcPr>
          <w:p w14:paraId="1B0A1C3A"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6DE9A61F"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Леонтьева  д. 11</w:t>
            </w:r>
          </w:p>
        </w:tc>
        <w:tc>
          <w:tcPr>
            <w:tcW w:w="2401" w:type="dxa"/>
            <w:shd w:val="clear" w:color="auto" w:fill="auto"/>
            <w:noWrap/>
            <w:vAlign w:val="center"/>
          </w:tcPr>
          <w:p w14:paraId="3796F74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0,008</w:t>
            </w:r>
          </w:p>
        </w:tc>
        <w:tc>
          <w:tcPr>
            <w:tcW w:w="1400" w:type="dxa"/>
            <w:vAlign w:val="bottom"/>
          </w:tcPr>
          <w:p w14:paraId="35998775"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F666BCD" w14:textId="77777777" w:rsidTr="002D2112">
        <w:trPr>
          <w:trHeight w:val="109"/>
          <w:jc w:val="center"/>
        </w:trPr>
        <w:tc>
          <w:tcPr>
            <w:tcW w:w="698" w:type="dxa"/>
            <w:vAlign w:val="bottom"/>
          </w:tcPr>
          <w:p w14:paraId="1E2AC30D"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361</w:t>
            </w:r>
          </w:p>
        </w:tc>
        <w:tc>
          <w:tcPr>
            <w:tcW w:w="3680" w:type="dxa"/>
            <w:shd w:val="clear" w:color="auto" w:fill="auto"/>
            <w:noWrap/>
            <w:vAlign w:val="bottom"/>
          </w:tcPr>
          <w:p w14:paraId="69897C12"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5A69C123"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Парковая  д.  1</w:t>
            </w:r>
          </w:p>
        </w:tc>
        <w:tc>
          <w:tcPr>
            <w:tcW w:w="2401" w:type="dxa"/>
            <w:shd w:val="clear" w:color="auto" w:fill="auto"/>
            <w:noWrap/>
            <w:vAlign w:val="center"/>
          </w:tcPr>
          <w:p w14:paraId="26234C8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0,008</w:t>
            </w:r>
          </w:p>
        </w:tc>
        <w:tc>
          <w:tcPr>
            <w:tcW w:w="1400" w:type="dxa"/>
            <w:vAlign w:val="bottom"/>
          </w:tcPr>
          <w:p w14:paraId="333CD28E"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724D6AA" w14:textId="77777777" w:rsidTr="002D2112">
        <w:trPr>
          <w:trHeight w:val="109"/>
          <w:jc w:val="center"/>
        </w:trPr>
        <w:tc>
          <w:tcPr>
            <w:tcW w:w="698" w:type="dxa"/>
            <w:vAlign w:val="bottom"/>
          </w:tcPr>
          <w:p w14:paraId="5742659F"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362</w:t>
            </w:r>
          </w:p>
        </w:tc>
        <w:tc>
          <w:tcPr>
            <w:tcW w:w="3680" w:type="dxa"/>
            <w:shd w:val="clear" w:color="auto" w:fill="auto"/>
            <w:noWrap/>
            <w:vAlign w:val="bottom"/>
          </w:tcPr>
          <w:p w14:paraId="29416FE9"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4E6F0DBE"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Парковая  д.  1-A</w:t>
            </w:r>
          </w:p>
        </w:tc>
        <w:tc>
          <w:tcPr>
            <w:tcW w:w="2401" w:type="dxa"/>
            <w:shd w:val="clear" w:color="auto" w:fill="auto"/>
            <w:noWrap/>
            <w:vAlign w:val="center"/>
          </w:tcPr>
          <w:p w14:paraId="156F128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0,027</w:t>
            </w:r>
          </w:p>
        </w:tc>
        <w:tc>
          <w:tcPr>
            <w:tcW w:w="1400" w:type="dxa"/>
            <w:vAlign w:val="bottom"/>
          </w:tcPr>
          <w:p w14:paraId="6126C372"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604966B" w14:textId="77777777" w:rsidTr="002D2112">
        <w:trPr>
          <w:trHeight w:val="109"/>
          <w:jc w:val="center"/>
        </w:trPr>
        <w:tc>
          <w:tcPr>
            <w:tcW w:w="698" w:type="dxa"/>
            <w:vAlign w:val="bottom"/>
          </w:tcPr>
          <w:p w14:paraId="4B4C00F6"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363</w:t>
            </w:r>
          </w:p>
        </w:tc>
        <w:tc>
          <w:tcPr>
            <w:tcW w:w="3680" w:type="dxa"/>
            <w:shd w:val="clear" w:color="auto" w:fill="auto"/>
            <w:noWrap/>
            <w:vAlign w:val="bottom"/>
          </w:tcPr>
          <w:p w14:paraId="3DCDC8F7"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1AA37F47"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Парковая  д.  1-B</w:t>
            </w:r>
          </w:p>
        </w:tc>
        <w:tc>
          <w:tcPr>
            <w:tcW w:w="2401" w:type="dxa"/>
            <w:shd w:val="clear" w:color="auto" w:fill="auto"/>
            <w:noWrap/>
            <w:vAlign w:val="center"/>
          </w:tcPr>
          <w:p w14:paraId="0D568E94"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0,02</w:t>
            </w:r>
          </w:p>
        </w:tc>
        <w:tc>
          <w:tcPr>
            <w:tcW w:w="1400" w:type="dxa"/>
            <w:vAlign w:val="bottom"/>
          </w:tcPr>
          <w:p w14:paraId="4CA877B1"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68FDC58" w14:textId="77777777" w:rsidTr="002D2112">
        <w:trPr>
          <w:trHeight w:val="109"/>
          <w:jc w:val="center"/>
        </w:trPr>
        <w:tc>
          <w:tcPr>
            <w:tcW w:w="698" w:type="dxa"/>
            <w:vAlign w:val="bottom"/>
          </w:tcPr>
          <w:p w14:paraId="290B6DE6"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364</w:t>
            </w:r>
          </w:p>
        </w:tc>
        <w:tc>
          <w:tcPr>
            <w:tcW w:w="3680" w:type="dxa"/>
            <w:shd w:val="clear" w:color="auto" w:fill="auto"/>
            <w:noWrap/>
            <w:vAlign w:val="bottom"/>
          </w:tcPr>
          <w:p w14:paraId="3683E11A"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7C5F8665"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Парковая  д.  1-Б</w:t>
            </w:r>
          </w:p>
        </w:tc>
        <w:tc>
          <w:tcPr>
            <w:tcW w:w="2401" w:type="dxa"/>
            <w:shd w:val="clear" w:color="auto" w:fill="auto"/>
            <w:noWrap/>
            <w:vAlign w:val="center"/>
          </w:tcPr>
          <w:p w14:paraId="77B3DCBB"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0,026</w:t>
            </w:r>
          </w:p>
        </w:tc>
        <w:tc>
          <w:tcPr>
            <w:tcW w:w="1400" w:type="dxa"/>
            <w:vAlign w:val="bottom"/>
          </w:tcPr>
          <w:p w14:paraId="4A27DE81"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18799D95" w14:textId="77777777" w:rsidTr="002D2112">
        <w:trPr>
          <w:trHeight w:val="109"/>
          <w:jc w:val="center"/>
        </w:trPr>
        <w:tc>
          <w:tcPr>
            <w:tcW w:w="698" w:type="dxa"/>
            <w:vAlign w:val="bottom"/>
          </w:tcPr>
          <w:p w14:paraId="080501E0"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365</w:t>
            </w:r>
          </w:p>
        </w:tc>
        <w:tc>
          <w:tcPr>
            <w:tcW w:w="3680" w:type="dxa"/>
            <w:shd w:val="clear" w:color="auto" w:fill="auto"/>
            <w:noWrap/>
            <w:vAlign w:val="bottom"/>
          </w:tcPr>
          <w:p w14:paraId="4325A30D"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15ECF7CD"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Парковая  д.  3</w:t>
            </w:r>
          </w:p>
        </w:tc>
        <w:tc>
          <w:tcPr>
            <w:tcW w:w="2401" w:type="dxa"/>
            <w:shd w:val="clear" w:color="auto" w:fill="auto"/>
            <w:noWrap/>
            <w:vAlign w:val="center"/>
          </w:tcPr>
          <w:p w14:paraId="3EEB314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0,008</w:t>
            </w:r>
          </w:p>
        </w:tc>
        <w:tc>
          <w:tcPr>
            <w:tcW w:w="1400" w:type="dxa"/>
            <w:vAlign w:val="bottom"/>
          </w:tcPr>
          <w:p w14:paraId="5FCEB81A"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025A36DB" w14:textId="77777777" w:rsidTr="002D2112">
        <w:trPr>
          <w:trHeight w:val="109"/>
          <w:jc w:val="center"/>
        </w:trPr>
        <w:tc>
          <w:tcPr>
            <w:tcW w:w="698" w:type="dxa"/>
            <w:vAlign w:val="bottom"/>
          </w:tcPr>
          <w:p w14:paraId="0C9F1255"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366</w:t>
            </w:r>
          </w:p>
        </w:tc>
        <w:tc>
          <w:tcPr>
            <w:tcW w:w="3680" w:type="dxa"/>
            <w:shd w:val="clear" w:color="auto" w:fill="auto"/>
            <w:noWrap/>
            <w:vAlign w:val="bottom"/>
          </w:tcPr>
          <w:p w14:paraId="4D8EF901"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00F38910"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Парковая  д.  5</w:t>
            </w:r>
          </w:p>
        </w:tc>
        <w:tc>
          <w:tcPr>
            <w:tcW w:w="2401" w:type="dxa"/>
            <w:shd w:val="clear" w:color="auto" w:fill="auto"/>
            <w:noWrap/>
            <w:vAlign w:val="center"/>
          </w:tcPr>
          <w:p w14:paraId="19DDDB4B"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0,009</w:t>
            </w:r>
          </w:p>
        </w:tc>
        <w:tc>
          <w:tcPr>
            <w:tcW w:w="1400" w:type="dxa"/>
            <w:vAlign w:val="bottom"/>
          </w:tcPr>
          <w:p w14:paraId="6F3293BA"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FF3B74C" w14:textId="77777777" w:rsidTr="002D2112">
        <w:trPr>
          <w:trHeight w:val="109"/>
          <w:jc w:val="center"/>
        </w:trPr>
        <w:tc>
          <w:tcPr>
            <w:tcW w:w="698" w:type="dxa"/>
            <w:vAlign w:val="bottom"/>
          </w:tcPr>
          <w:p w14:paraId="59F71732"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367</w:t>
            </w:r>
          </w:p>
        </w:tc>
        <w:tc>
          <w:tcPr>
            <w:tcW w:w="3680" w:type="dxa"/>
            <w:shd w:val="clear" w:color="auto" w:fill="auto"/>
            <w:noWrap/>
            <w:vAlign w:val="bottom"/>
          </w:tcPr>
          <w:p w14:paraId="7741B660"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2EFE7038"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Парковая  д.  7А</w:t>
            </w:r>
          </w:p>
        </w:tc>
        <w:tc>
          <w:tcPr>
            <w:tcW w:w="2401" w:type="dxa"/>
            <w:shd w:val="clear" w:color="auto" w:fill="auto"/>
            <w:noWrap/>
            <w:vAlign w:val="center"/>
          </w:tcPr>
          <w:p w14:paraId="7223EB2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0,004</w:t>
            </w:r>
          </w:p>
        </w:tc>
        <w:tc>
          <w:tcPr>
            <w:tcW w:w="1400" w:type="dxa"/>
            <w:vAlign w:val="bottom"/>
          </w:tcPr>
          <w:p w14:paraId="670257EB"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E9AB040" w14:textId="77777777" w:rsidTr="002D2112">
        <w:trPr>
          <w:trHeight w:val="109"/>
          <w:jc w:val="center"/>
        </w:trPr>
        <w:tc>
          <w:tcPr>
            <w:tcW w:w="698" w:type="dxa"/>
            <w:vAlign w:val="bottom"/>
          </w:tcPr>
          <w:p w14:paraId="23CBD227"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368</w:t>
            </w:r>
          </w:p>
        </w:tc>
        <w:tc>
          <w:tcPr>
            <w:tcW w:w="3680" w:type="dxa"/>
            <w:shd w:val="clear" w:color="auto" w:fill="auto"/>
            <w:noWrap/>
            <w:vAlign w:val="bottom"/>
          </w:tcPr>
          <w:p w14:paraId="5D49D917" w14:textId="77777777" w:rsidR="00BE5F24" w:rsidRPr="004C5317" w:rsidRDefault="00BE5F24" w:rsidP="00A166AD">
            <w:pPr>
              <w:spacing w:after="0" w:line="240" w:lineRule="auto"/>
              <w:jc w:val="center"/>
              <w:rPr>
                <w:rFonts w:cs="Times New Roman"/>
                <w:color w:val="000000"/>
                <w:sz w:val="18"/>
                <w:szCs w:val="18"/>
              </w:rPr>
            </w:pPr>
            <w:r w:rsidRPr="004C5317">
              <w:rPr>
                <w:rFonts w:cs="Times New Roman"/>
                <w:color w:val="000000"/>
                <w:sz w:val="18"/>
                <w:szCs w:val="18"/>
              </w:rPr>
              <w:t>Население, непосредственное управление</w:t>
            </w:r>
          </w:p>
        </w:tc>
        <w:tc>
          <w:tcPr>
            <w:tcW w:w="2287" w:type="dxa"/>
            <w:shd w:val="clear" w:color="auto" w:fill="auto"/>
            <w:vAlign w:val="bottom"/>
          </w:tcPr>
          <w:p w14:paraId="751A26A9"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ул. Парковая  д. 13/2</w:t>
            </w:r>
          </w:p>
        </w:tc>
        <w:tc>
          <w:tcPr>
            <w:tcW w:w="2401" w:type="dxa"/>
            <w:shd w:val="clear" w:color="auto" w:fill="auto"/>
            <w:noWrap/>
            <w:vAlign w:val="center"/>
          </w:tcPr>
          <w:p w14:paraId="074A236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0,002</w:t>
            </w:r>
          </w:p>
        </w:tc>
        <w:tc>
          <w:tcPr>
            <w:tcW w:w="1400" w:type="dxa"/>
            <w:vAlign w:val="bottom"/>
          </w:tcPr>
          <w:p w14:paraId="423CB93A"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8F935B7" w14:textId="77777777" w:rsidTr="002D2112">
        <w:trPr>
          <w:trHeight w:val="109"/>
          <w:jc w:val="center"/>
        </w:trPr>
        <w:tc>
          <w:tcPr>
            <w:tcW w:w="698" w:type="dxa"/>
            <w:vAlign w:val="bottom"/>
          </w:tcPr>
          <w:p w14:paraId="7F685A58"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369</w:t>
            </w:r>
          </w:p>
        </w:tc>
        <w:tc>
          <w:tcPr>
            <w:tcW w:w="3680" w:type="dxa"/>
            <w:shd w:val="clear" w:color="auto" w:fill="auto"/>
            <w:noWrap/>
            <w:vAlign w:val="bottom"/>
          </w:tcPr>
          <w:p w14:paraId="615ECCA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МО МВД России "Клинцовский"</w:t>
            </w:r>
          </w:p>
        </w:tc>
        <w:tc>
          <w:tcPr>
            <w:tcW w:w="2287" w:type="dxa"/>
            <w:shd w:val="clear" w:color="auto" w:fill="auto"/>
            <w:vAlign w:val="bottom"/>
          </w:tcPr>
          <w:p w14:paraId="0CDE88C7"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пер. Богунского полка, 22</w:t>
            </w:r>
          </w:p>
        </w:tc>
        <w:tc>
          <w:tcPr>
            <w:tcW w:w="2401" w:type="dxa"/>
            <w:shd w:val="clear" w:color="auto" w:fill="auto"/>
            <w:noWrap/>
            <w:vAlign w:val="center"/>
          </w:tcPr>
          <w:p w14:paraId="5031E6CD"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0,007</w:t>
            </w:r>
          </w:p>
        </w:tc>
        <w:tc>
          <w:tcPr>
            <w:tcW w:w="1400" w:type="dxa"/>
            <w:vAlign w:val="bottom"/>
          </w:tcPr>
          <w:p w14:paraId="25701C44"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F65AA87" w14:textId="77777777" w:rsidTr="002D2112">
        <w:trPr>
          <w:trHeight w:val="109"/>
          <w:jc w:val="center"/>
        </w:trPr>
        <w:tc>
          <w:tcPr>
            <w:tcW w:w="698" w:type="dxa"/>
            <w:vAlign w:val="bottom"/>
          </w:tcPr>
          <w:p w14:paraId="6B8EA597"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370</w:t>
            </w:r>
          </w:p>
        </w:tc>
        <w:tc>
          <w:tcPr>
            <w:tcW w:w="3680" w:type="dxa"/>
            <w:shd w:val="clear" w:color="auto" w:fill="auto"/>
            <w:noWrap/>
            <w:vAlign w:val="bottom"/>
          </w:tcPr>
          <w:p w14:paraId="5A73723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УМЦ по ГОЧС Брянской области</w:t>
            </w:r>
          </w:p>
        </w:tc>
        <w:tc>
          <w:tcPr>
            <w:tcW w:w="2287" w:type="dxa"/>
            <w:shd w:val="clear" w:color="auto" w:fill="auto"/>
            <w:vAlign w:val="bottom"/>
          </w:tcPr>
          <w:p w14:paraId="19F1723D"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9</w:t>
            </w:r>
          </w:p>
        </w:tc>
        <w:tc>
          <w:tcPr>
            <w:tcW w:w="2401" w:type="dxa"/>
            <w:shd w:val="clear" w:color="auto" w:fill="auto"/>
            <w:noWrap/>
            <w:vAlign w:val="center"/>
          </w:tcPr>
          <w:p w14:paraId="5EB841DC"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0,0068</w:t>
            </w:r>
          </w:p>
        </w:tc>
        <w:tc>
          <w:tcPr>
            <w:tcW w:w="1400" w:type="dxa"/>
            <w:vAlign w:val="bottom"/>
          </w:tcPr>
          <w:p w14:paraId="5DC37B7F"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D55AF38" w14:textId="77777777" w:rsidTr="002D2112">
        <w:trPr>
          <w:trHeight w:val="109"/>
          <w:jc w:val="center"/>
        </w:trPr>
        <w:tc>
          <w:tcPr>
            <w:tcW w:w="698" w:type="dxa"/>
            <w:vAlign w:val="bottom"/>
          </w:tcPr>
          <w:p w14:paraId="6A4BCC64"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371</w:t>
            </w:r>
          </w:p>
        </w:tc>
        <w:tc>
          <w:tcPr>
            <w:tcW w:w="3680" w:type="dxa"/>
            <w:shd w:val="clear" w:color="auto" w:fill="auto"/>
            <w:noWrap/>
            <w:vAlign w:val="center"/>
          </w:tcPr>
          <w:p w14:paraId="78ECFFE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МБДОУ - детский сад № 10 "Ручеёк"</w:t>
            </w:r>
          </w:p>
        </w:tc>
        <w:tc>
          <w:tcPr>
            <w:tcW w:w="2287" w:type="dxa"/>
            <w:shd w:val="clear" w:color="auto" w:fill="auto"/>
            <w:vAlign w:val="center"/>
          </w:tcPr>
          <w:p w14:paraId="372135A1"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Богунского полка, 2</w:t>
            </w:r>
          </w:p>
        </w:tc>
        <w:tc>
          <w:tcPr>
            <w:tcW w:w="2401" w:type="dxa"/>
            <w:shd w:val="clear" w:color="auto" w:fill="auto"/>
            <w:noWrap/>
            <w:vAlign w:val="center"/>
          </w:tcPr>
          <w:p w14:paraId="101321B5"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0,0483</w:t>
            </w:r>
          </w:p>
        </w:tc>
        <w:tc>
          <w:tcPr>
            <w:tcW w:w="1400" w:type="dxa"/>
            <w:vAlign w:val="bottom"/>
          </w:tcPr>
          <w:p w14:paraId="4900C36B"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044AF566" w14:textId="77777777" w:rsidTr="002D2112">
        <w:trPr>
          <w:trHeight w:val="109"/>
          <w:jc w:val="center"/>
        </w:trPr>
        <w:tc>
          <w:tcPr>
            <w:tcW w:w="698" w:type="dxa"/>
            <w:vAlign w:val="bottom"/>
          </w:tcPr>
          <w:p w14:paraId="1B2FDEE6"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372</w:t>
            </w:r>
          </w:p>
        </w:tc>
        <w:tc>
          <w:tcPr>
            <w:tcW w:w="3680" w:type="dxa"/>
            <w:shd w:val="clear" w:color="auto" w:fill="auto"/>
            <w:noWrap/>
            <w:vAlign w:val="center"/>
          </w:tcPr>
          <w:p w14:paraId="1686D215"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МБУ КГЦППМ и СП</w:t>
            </w:r>
          </w:p>
        </w:tc>
        <w:tc>
          <w:tcPr>
            <w:tcW w:w="2287" w:type="dxa"/>
            <w:shd w:val="clear" w:color="auto" w:fill="auto"/>
            <w:vAlign w:val="bottom"/>
          </w:tcPr>
          <w:p w14:paraId="4D362FC4"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пер. Богунского полка, 22</w:t>
            </w:r>
          </w:p>
        </w:tc>
        <w:tc>
          <w:tcPr>
            <w:tcW w:w="2401" w:type="dxa"/>
            <w:shd w:val="clear" w:color="auto" w:fill="auto"/>
            <w:noWrap/>
            <w:vAlign w:val="center"/>
          </w:tcPr>
          <w:p w14:paraId="32D35EA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0,0154</w:t>
            </w:r>
          </w:p>
        </w:tc>
        <w:tc>
          <w:tcPr>
            <w:tcW w:w="1400" w:type="dxa"/>
            <w:vAlign w:val="bottom"/>
          </w:tcPr>
          <w:p w14:paraId="71E1F398"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44EC01C" w14:textId="77777777" w:rsidTr="002D2112">
        <w:trPr>
          <w:trHeight w:val="109"/>
          <w:jc w:val="center"/>
        </w:trPr>
        <w:tc>
          <w:tcPr>
            <w:tcW w:w="698" w:type="dxa"/>
            <w:vAlign w:val="bottom"/>
          </w:tcPr>
          <w:p w14:paraId="4AB5022D"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373</w:t>
            </w:r>
          </w:p>
        </w:tc>
        <w:tc>
          <w:tcPr>
            <w:tcW w:w="3680" w:type="dxa"/>
            <w:shd w:val="clear" w:color="auto" w:fill="auto"/>
            <w:noWrap/>
            <w:vAlign w:val="bottom"/>
          </w:tcPr>
          <w:p w14:paraId="1D21541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Карпенко Олег Евгеньевич</w:t>
            </w:r>
          </w:p>
        </w:tc>
        <w:tc>
          <w:tcPr>
            <w:tcW w:w="2287" w:type="dxa"/>
            <w:shd w:val="clear" w:color="auto" w:fill="auto"/>
            <w:vAlign w:val="bottom"/>
          </w:tcPr>
          <w:p w14:paraId="22A2A9E1"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9</w:t>
            </w:r>
          </w:p>
        </w:tc>
        <w:tc>
          <w:tcPr>
            <w:tcW w:w="2401" w:type="dxa"/>
            <w:shd w:val="clear" w:color="auto" w:fill="auto"/>
            <w:noWrap/>
            <w:vAlign w:val="center"/>
          </w:tcPr>
          <w:p w14:paraId="555BDBD4"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0,0027</w:t>
            </w:r>
          </w:p>
        </w:tc>
        <w:tc>
          <w:tcPr>
            <w:tcW w:w="1400" w:type="dxa"/>
            <w:vAlign w:val="bottom"/>
          </w:tcPr>
          <w:p w14:paraId="400D2B9B"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676DE215" w14:textId="77777777" w:rsidTr="002D2112">
        <w:trPr>
          <w:trHeight w:val="109"/>
          <w:jc w:val="center"/>
        </w:trPr>
        <w:tc>
          <w:tcPr>
            <w:tcW w:w="698" w:type="dxa"/>
            <w:vAlign w:val="bottom"/>
          </w:tcPr>
          <w:p w14:paraId="6C2CD41A"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374</w:t>
            </w:r>
          </w:p>
        </w:tc>
        <w:tc>
          <w:tcPr>
            <w:tcW w:w="3680" w:type="dxa"/>
            <w:shd w:val="clear" w:color="auto" w:fill="auto"/>
            <w:noWrap/>
            <w:vAlign w:val="bottom"/>
          </w:tcPr>
          <w:p w14:paraId="0ED1D2CC"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ООО "Ритейл"</w:t>
            </w:r>
          </w:p>
        </w:tc>
        <w:tc>
          <w:tcPr>
            <w:tcW w:w="2287" w:type="dxa"/>
            <w:shd w:val="clear" w:color="auto" w:fill="auto"/>
            <w:vAlign w:val="bottom"/>
          </w:tcPr>
          <w:p w14:paraId="22909E9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5</w:t>
            </w:r>
          </w:p>
        </w:tc>
        <w:tc>
          <w:tcPr>
            <w:tcW w:w="2401" w:type="dxa"/>
            <w:shd w:val="clear" w:color="auto" w:fill="auto"/>
            <w:noWrap/>
            <w:vAlign w:val="center"/>
          </w:tcPr>
          <w:p w14:paraId="2120254D" w14:textId="77777777" w:rsidR="00BE5F24" w:rsidRPr="004C5317" w:rsidRDefault="00BE5F24" w:rsidP="00A166AD">
            <w:pPr>
              <w:spacing w:after="0" w:line="240" w:lineRule="auto"/>
              <w:jc w:val="center"/>
              <w:rPr>
                <w:rFonts w:cs="Times New Roman"/>
                <w:color w:val="000000"/>
                <w:sz w:val="20"/>
                <w:szCs w:val="20"/>
              </w:rPr>
            </w:pPr>
            <w:r w:rsidRPr="004C5317">
              <w:rPr>
                <w:rFonts w:cs="Times New Roman"/>
                <w:color w:val="000000"/>
                <w:sz w:val="20"/>
                <w:szCs w:val="20"/>
              </w:rPr>
              <w:t>0,2640</w:t>
            </w:r>
          </w:p>
        </w:tc>
        <w:tc>
          <w:tcPr>
            <w:tcW w:w="1400" w:type="dxa"/>
            <w:vAlign w:val="bottom"/>
          </w:tcPr>
          <w:p w14:paraId="6943C1C7"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037E068" w14:textId="77777777" w:rsidTr="002D2112">
        <w:trPr>
          <w:trHeight w:val="109"/>
          <w:jc w:val="center"/>
        </w:trPr>
        <w:tc>
          <w:tcPr>
            <w:tcW w:w="698" w:type="dxa"/>
            <w:vAlign w:val="bottom"/>
          </w:tcPr>
          <w:p w14:paraId="7D8723F4"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375</w:t>
            </w:r>
          </w:p>
        </w:tc>
        <w:tc>
          <w:tcPr>
            <w:tcW w:w="3680" w:type="dxa"/>
            <w:shd w:val="clear" w:color="auto" w:fill="auto"/>
            <w:noWrap/>
            <w:vAlign w:val="center"/>
          </w:tcPr>
          <w:p w14:paraId="447B502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ООО "Апрель"</w:t>
            </w:r>
          </w:p>
        </w:tc>
        <w:tc>
          <w:tcPr>
            <w:tcW w:w="2287" w:type="dxa"/>
            <w:shd w:val="clear" w:color="auto" w:fill="auto"/>
            <w:vAlign w:val="bottom"/>
          </w:tcPr>
          <w:p w14:paraId="49BF0CE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23</w:t>
            </w:r>
          </w:p>
        </w:tc>
        <w:tc>
          <w:tcPr>
            <w:tcW w:w="2401" w:type="dxa"/>
            <w:shd w:val="clear" w:color="auto" w:fill="auto"/>
            <w:noWrap/>
            <w:vAlign w:val="center"/>
          </w:tcPr>
          <w:p w14:paraId="4160171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0,0110</w:t>
            </w:r>
          </w:p>
        </w:tc>
        <w:tc>
          <w:tcPr>
            <w:tcW w:w="1400" w:type="dxa"/>
            <w:vAlign w:val="bottom"/>
          </w:tcPr>
          <w:p w14:paraId="1E61FD1C"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4FA0FB10" w14:textId="77777777" w:rsidTr="002D2112">
        <w:trPr>
          <w:trHeight w:val="109"/>
          <w:jc w:val="center"/>
        </w:trPr>
        <w:tc>
          <w:tcPr>
            <w:tcW w:w="698" w:type="dxa"/>
            <w:vAlign w:val="bottom"/>
          </w:tcPr>
          <w:p w14:paraId="6AA8C953"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376</w:t>
            </w:r>
          </w:p>
        </w:tc>
        <w:tc>
          <w:tcPr>
            <w:tcW w:w="3680" w:type="dxa"/>
            <w:shd w:val="clear" w:color="auto" w:fill="auto"/>
            <w:noWrap/>
            <w:vAlign w:val="bottom"/>
          </w:tcPr>
          <w:p w14:paraId="6840634B"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Гуль В.Ф.</w:t>
            </w:r>
          </w:p>
        </w:tc>
        <w:tc>
          <w:tcPr>
            <w:tcW w:w="2287" w:type="dxa"/>
            <w:shd w:val="clear" w:color="auto" w:fill="auto"/>
            <w:vAlign w:val="bottom"/>
          </w:tcPr>
          <w:p w14:paraId="092E34E7"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15</w:t>
            </w:r>
          </w:p>
        </w:tc>
        <w:tc>
          <w:tcPr>
            <w:tcW w:w="2401" w:type="dxa"/>
            <w:shd w:val="clear" w:color="auto" w:fill="auto"/>
            <w:noWrap/>
            <w:vAlign w:val="center"/>
          </w:tcPr>
          <w:p w14:paraId="4CB030AC"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0,0598</w:t>
            </w:r>
          </w:p>
        </w:tc>
        <w:tc>
          <w:tcPr>
            <w:tcW w:w="1400" w:type="dxa"/>
            <w:vAlign w:val="bottom"/>
          </w:tcPr>
          <w:p w14:paraId="1E481D83"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22A03AF" w14:textId="77777777" w:rsidTr="002D2112">
        <w:trPr>
          <w:trHeight w:val="109"/>
          <w:jc w:val="center"/>
        </w:trPr>
        <w:tc>
          <w:tcPr>
            <w:tcW w:w="698" w:type="dxa"/>
            <w:vAlign w:val="bottom"/>
          </w:tcPr>
          <w:p w14:paraId="6DCC71CC"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377</w:t>
            </w:r>
          </w:p>
        </w:tc>
        <w:tc>
          <w:tcPr>
            <w:tcW w:w="3680" w:type="dxa"/>
            <w:shd w:val="clear" w:color="auto" w:fill="auto"/>
            <w:noWrap/>
            <w:vAlign w:val="bottom"/>
          </w:tcPr>
          <w:p w14:paraId="573688E8"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Карпенко С.А.</w:t>
            </w:r>
          </w:p>
        </w:tc>
        <w:tc>
          <w:tcPr>
            <w:tcW w:w="2287" w:type="dxa"/>
            <w:shd w:val="clear" w:color="auto" w:fill="auto"/>
            <w:vAlign w:val="bottom"/>
          </w:tcPr>
          <w:p w14:paraId="622F1867"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9</w:t>
            </w:r>
          </w:p>
        </w:tc>
        <w:tc>
          <w:tcPr>
            <w:tcW w:w="2401" w:type="dxa"/>
            <w:shd w:val="clear" w:color="auto" w:fill="auto"/>
            <w:noWrap/>
            <w:vAlign w:val="center"/>
          </w:tcPr>
          <w:p w14:paraId="43C80561"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0,0135</w:t>
            </w:r>
          </w:p>
        </w:tc>
        <w:tc>
          <w:tcPr>
            <w:tcW w:w="1400" w:type="dxa"/>
            <w:vAlign w:val="bottom"/>
          </w:tcPr>
          <w:p w14:paraId="6B832B88"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9CA9DE2" w14:textId="77777777" w:rsidTr="002D2112">
        <w:trPr>
          <w:trHeight w:val="109"/>
          <w:jc w:val="center"/>
        </w:trPr>
        <w:tc>
          <w:tcPr>
            <w:tcW w:w="698" w:type="dxa"/>
            <w:vAlign w:val="bottom"/>
          </w:tcPr>
          <w:p w14:paraId="40DC0D0B"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378</w:t>
            </w:r>
          </w:p>
        </w:tc>
        <w:tc>
          <w:tcPr>
            <w:tcW w:w="3680" w:type="dxa"/>
            <w:shd w:val="clear" w:color="auto" w:fill="auto"/>
            <w:noWrap/>
            <w:vAlign w:val="bottom"/>
          </w:tcPr>
          <w:p w14:paraId="54ED28E0" w14:textId="77777777" w:rsidR="00BE5F24" w:rsidRPr="004C5317" w:rsidRDefault="00BE5F24" w:rsidP="00A166AD">
            <w:pPr>
              <w:spacing w:after="0" w:line="240" w:lineRule="auto"/>
              <w:jc w:val="center"/>
              <w:rPr>
                <w:rFonts w:cs="Times New Roman"/>
                <w:sz w:val="16"/>
                <w:szCs w:val="16"/>
              </w:rPr>
            </w:pPr>
            <w:r w:rsidRPr="004C5317">
              <w:rPr>
                <w:rFonts w:cs="Times New Roman"/>
                <w:sz w:val="16"/>
                <w:szCs w:val="16"/>
              </w:rPr>
              <w:t>ГУП "Клинцовская городская типография"</w:t>
            </w:r>
          </w:p>
        </w:tc>
        <w:tc>
          <w:tcPr>
            <w:tcW w:w="2287" w:type="dxa"/>
            <w:shd w:val="clear" w:color="auto" w:fill="auto"/>
            <w:vAlign w:val="bottom"/>
          </w:tcPr>
          <w:p w14:paraId="2945F6F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пер. Б.Полка, 4а</w:t>
            </w:r>
          </w:p>
        </w:tc>
        <w:tc>
          <w:tcPr>
            <w:tcW w:w="2401" w:type="dxa"/>
            <w:shd w:val="clear" w:color="auto" w:fill="auto"/>
            <w:noWrap/>
            <w:vAlign w:val="center"/>
          </w:tcPr>
          <w:p w14:paraId="7C20102F"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0,2085</w:t>
            </w:r>
          </w:p>
        </w:tc>
        <w:tc>
          <w:tcPr>
            <w:tcW w:w="1400" w:type="dxa"/>
            <w:vAlign w:val="bottom"/>
          </w:tcPr>
          <w:p w14:paraId="7519CC96"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47A1D8EF" w14:textId="77777777" w:rsidTr="002D2112">
        <w:trPr>
          <w:trHeight w:val="109"/>
          <w:jc w:val="center"/>
        </w:trPr>
        <w:tc>
          <w:tcPr>
            <w:tcW w:w="698" w:type="dxa"/>
            <w:vAlign w:val="bottom"/>
          </w:tcPr>
          <w:p w14:paraId="6D17EFFE"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379</w:t>
            </w:r>
          </w:p>
        </w:tc>
        <w:tc>
          <w:tcPr>
            <w:tcW w:w="3680" w:type="dxa"/>
            <w:shd w:val="clear" w:color="auto" w:fill="auto"/>
            <w:noWrap/>
            <w:vAlign w:val="bottom"/>
          </w:tcPr>
          <w:p w14:paraId="4A5EDE15"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Короткова Е.И.</w:t>
            </w:r>
          </w:p>
        </w:tc>
        <w:tc>
          <w:tcPr>
            <w:tcW w:w="2287" w:type="dxa"/>
            <w:shd w:val="clear" w:color="auto" w:fill="auto"/>
            <w:vAlign w:val="bottom"/>
          </w:tcPr>
          <w:p w14:paraId="347A9A61"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7</w:t>
            </w:r>
          </w:p>
        </w:tc>
        <w:tc>
          <w:tcPr>
            <w:tcW w:w="2401" w:type="dxa"/>
            <w:shd w:val="clear" w:color="auto" w:fill="auto"/>
            <w:noWrap/>
            <w:vAlign w:val="center"/>
          </w:tcPr>
          <w:p w14:paraId="5E815167"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0,0173</w:t>
            </w:r>
          </w:p>
        </w:tc>
        <w:tc>
          <w:tcPr>
            <w:tcW w:w="1400" w:type="dxa"/>
            <w:vAlign w:val="bottom"/>
          </w:tcPr>
          <w:p w14:paraId="221CD847"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535629E8" w14:textId="77777777" w:rsidTr="002D2112">
        <w:trPr>
          <w:trHeight w:val="109"/>
          <w:jc w:val="center"/>
        </w:trPr>
        <w:tc>
          <w:tcPr>
            <w:tcW w:w="698" w:type="dxa"/>
            <w:vAlign w:val="bottom"/>
          </w:tcPr>
          <w:p w14:paraId="270C2B0F" w14:textId="77777777" w:rsidR="00BE5F24" w:rsidRPr="004C5317" w:rsidRDefault="00BE5F24" w:rsidP="00A166AD">
            <w:pPr>
              <w:spacing w:after="0" w:line="240" w:lineRule="auto"/>
              <w:jc w:val="center"/>
              <w:rPr>
                <w:rFonts w:cs="Times New Roman"/>
                <w:color w:val="000000"/>
                <w:sz w:val="22"/>
              </w:rPr>
            </w:pPr>
            <w:r w:rsidRPr="004C5317">
              <w:rPr>
                <w:rFonts w:cs="Times New Roman"/>
                <w:color w:val="000000"/>
                <w:sz w:val="22"/>
              </w:rPr>
              <w:t>380</w:t>
            </w:r>
          </w:p>
        </w:tc>
        <w:tc>
          <w:tcPr>
            <w:tcW w:w="3680" w:type="dxa"/>
            <w:shd w:val="clear" w:color="auto" w:fill="auto"/>
            <w:noWrap/>
            <w:vAlign w:val="bottom"/>
          </w:tcPr>
          <w:p w14:paraId="18DC96F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Егельская Н.Е.</w:t>
            </w:r>
          </w:p>
        </w:tc>
        <w:tc>
          <w:tcPr>
            <w:tcW w:w="2287" w:type="dxa"/>
            <w:shd w:val="clear" w:color="auto" w:fill="auto"/>
            <w:vAlign w:val="bottom"/>
          </w:tcPr>
          <w:p w14:paraId="61979A1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Советская, 4</w:t>
            </w:r>
          </w:p>
        </w:tc>
        <w:tc>
          <w:tcPr>
            <w:tcW w:w="2401" w:type="dxa"/>
            <w:shd w:val="clear" w:color="auto" w:fill="auto"/>
            <w:noWrap/>
            <w:vAlign w:val="center"/>
          </w:tcPr>
          <w:p w14:paraId="0FFFCFA2"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0,0297</w:t>
            </w:r>
          </w:p>
        </w:tc>
        <w:tc>
          <w:tcPr>
            <w:tcW w:w="1400" w:type="dxa"/>
            <w:vAlign w:val="bottom"/>
          </w:tcPr>
          <w:p w14:paraId="63CD3AD0"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3FC76788" w14:textId="77777777" w:rsidTr="002D2112">
        <w:trPr>
          <w:trHeight w:val="109"/>
          <w:jc w:val="center"/>
        </w:trPr>
        <w:tc>
          <w:tcPr>
            <w:tcW w:w="698" w:type="dxa"/>
            <w:vAlign w:val="bottom"/>
          </w:tcPr>
          <w:p w14:paraId="2B929C26"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381</w:t>
            </w:r>
          </w:p>
        </w:tc>
        <w:tc>
          <w:tcPr>
            <w:tcW w:w="3680" w:type="dxa"/>
            <w:shd w:val="clear" w:color="auto" w:fill="auto"/>
            <w:noWrap/>
            <w:vAlign w:val="bottom"/>
          </w:tcPr>
          <w:p w14:paraId="327D22BD"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Осипенко О.В.</w:t>
            </w:r>
          </w:p>
        </w:tc>
        <w:tc>
          <w:tcPr>
            <w:tcW w:w="2287" w:type="dxa"/>
            <w:shd w:val="clear" w:color="auto" w:fill="auto"/>
            <w:vAlign w:val="bottom"/>
          </w:tcPr>
          <w:p w14:paraId="05AA8AB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7</w:t>
            </w:r>
          </w:p>
        </w:tc>
        <w:tc>
          <w:tcPr>
            <w:tcW w:w="2401" w:type="dxa"/>
            <w:shd w:val="clear" w:color="auto" w:fill="auto"/>
            <w:noWrap/>
            <w:vAlign w:val="center"/>
          </w:tcPr>
          <w:p w14:paraId="7A97A6ED"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0,0143</w:t>
            </w:r>
          </w:p>
        </w:tc>
        <w:tc>
          <w:tcPr>
            <w:tcW w:w="1400" w:type="dxa"/>
            <w:vAlign w:val="bottom"/>
          </w:tcPr>
          <w:p w14:paraId="26EBD141"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2CE77BF4" w14:textId="77777777" w:rsidTr="002D2112">
        <w:trPr>
          <w:trHeight w:val="109"/>
          <w:jc w:val="center"/>
        </w:trPr>
        <w:tc>
          <w:tcPr>
            <w:tcW w:w="698" w:type="dxa"/>
            <w:vAlign w:val="bottom"/>
          </w:tcPr>
          <w:p w14:paraId="5FDB99BB"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382</w:t>
            </w:r>
          </w:p>
        </w:tc>
        <w:tc>
          <w:tcPr>
            <w:tcW w:w="3680" w:type="dxa"/>
            <w:shd w:val="clear" w:color="auto" w:fill="auto"/>
            <w:noWrap/>
            <w:vAlign w:val="bottom"/>
          </w:tcPr>
          <w:p w14:paraId="06A5862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Казачкова</w:t>
            </w:r>
          </w:p>
        </w:tc>
        <w:tc>
          <w:tcPr>
            <w:tcW w:w="2287" w:type="dxa"/>
            <w:shd w:val="clear" w:color="auto" w:fill="auto"/>
            <w:vAlign w:val="bottom"/>
          </w:tcPr>
          <w:p w14:paraId="1718839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5</w:t>
            </w:r>
          </w:p>
        </w:tc>
        <w:tc>
          <w:tcPr>
            <w:tcW w:w="2401" w:type="dxa"/>
            <w:shd w:val="clear" w:color="auto" w:fill="auto"/>
            <w:noWrap/>
            <w:vAlign w:val="center"/>
          </w:tcPr>
          <w:p w14:paraId="227D60F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0,5980</w:t>
            </w:r>
          </w:p>
        </w:tc>
        <w:tc>
          <w:tcPr>
            <w:tcW w:w="1400" w:type="dxa"/>
            <w:vAlign w:val="bottom"/>
          </w:tcPr>
          <w:p w14:paraId="3EFDE282"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0A70CB7A" w14:textId="77777777" w:rsidTr="002D2112">
        <w:trPr>
          <w:trHeight w:val="109"/>
          <w:jc w:val="center"/>
        </w:trPr>
        <w:tc>
          <w:tcPr>
            <w:tcW w:w="698" w:type="dxa"/>
            <w:vAlign w:val="bottom"/>
          </w:tcPr>
          <w:p w14:paraId="478B1A9A"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383</w:t>
            </w:r>
          </w:p>
        </w:tc>
        <w:tc>
          <w:tcPr>
            <w:tcW w:w="3680" w:type="dxa"/>
            <w:shd w:val="clear" w:color="auto" w:fill="auto"/>
            <w:noWrap/>
            <w:vAlign w:val="bottom"/>
          </w:tcPr>
          <w:p w14:paraId="3E88736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ООО "Содействие"</w:t>
            </w:r>
          </w:p>
        </w:tc>
        <w:tc>
          <w:tcPr>
            <w:tcW w:w="2287" w:type="dxa"/>
            <w:shd w:val="clear" w:color="auto" w:fill="auto"/>
            <w:vAlign w:val="bottom"/>
          </w:tcPr>
          <w:p w14:paraId="13C091D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21</w:t>
            </w:r>
          </w:p>
        </w:tc>
        <w:tc>
          <w:tcPr>
            <w:tcW w:w="2401" w:type="dxa"/>
            <w:shd w:val="clear" w:color="auto" w:fill="auto"/>
            <w:noWrap/>
            <w:vAlign w:val="center"/>
          </w:tcPr>
          <w:p w14:paraId="5DA6860B"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0,0160</w:t>
            </w:r>
          </w:p>
        </w:tc>
        <w:tc>
          <w:tcPr>
            <w:tcW w:w="1400" w:type="dxa"/>
            <w:vAlign w:val="bottom"/>
          </w:tcPr>
          <w:p w14:paraId="587137A6"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EF32A89" w14:textId="77777777" w:rsidTr="002D2112">
        <w:trPr>
          <w:trHeight w:val="109"/>
          <w:jc w:val="center"/>
        </w:trPr>
        <w:tc>
          <w:tcPr>
            <w:tcW w:w="698" w:type="dxa"/>
            <w:vAlign w:val="bottom"/>
          </w:tcPr>
          <w:p w14:paraId="243AB793"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384</w:t>
            </w:r>
          </w:p>
        </w:tc>
        <w:tc>
          <w:tcPr>
            <w:tcW w:w="3680" w:type="dxa"/>
            <w:shd w:val="clear" w:color="auto" w:fill="auto"/>
            <w:noWrap/>
            <w:vAlign w:val="bottom"/>
          </w:tcPr>
          <w:p w14:paraId="7BA15B57"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ИП Медведева Р.А.</w:t>
            </w:r>
          </w:p>
        </w:tc>
        <w:tc>
          <w:tcPr>
            <w:tcW w:w="2287" w:type="dxa"/>
            <w:shd w:val="clear" w:color="auto" w:fill="auto"/>
            <w:vAlign w:val="bottom"/>
          </w:tcPr>
          <w:p w14:paraId="783A09BE"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Советская, 3</w:t>
            </w:r>
          </w:p>
        </w:tc>
        <w:tc>
          <w:tcPr>
            <w:tcW w:w="2401" w:type="dxa"/>
            <w:shd w:val="clear" w:color="auto" w:fill="auto"/>
            <w:noWrap/>
            <w:vAlign w:val="center"/>
          </w:tcPr>
          <w:p w14:paraId="6594C90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0,0070</w:t>
            </w:r>
          </w:p>
        </w:tc>
        <w:tc>
          <w:tcPr>
            <w:tcW w:w="1400" w:type="dxa"/>
            <w:vAlign w:val="bottom"/>
          </w:tcPr>
          <w:p w14:paraId="17F07632"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671B93E6" w14:textId="77777777" w:rsidTr="002D2112">
        <w:trPr>
          <w:trHeight w:val="109"/>
          <w:jc w:val="center"/>
        </w:trPr>
        <w:tc>
          <w:tcPr>
            <w:tcW w:w="698" w:type="dxa"/>
            <w:vAlign w:val="bottom"/>
          </w:tcPr>
          <w:p w14:paraId="51B3C9D2"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385</w:t>
            </w:r>
          </w:p>
        </w:tc>
        <w:tc>
          <w:tcPr>
            <w:tcW w:w="3680" w:type="dxa"/>
            <w:shd w:val="clear" w:color="auto" w:fill="auto"/>
            <w:noWrap/>
            <w:vAlign w:val="bottom"/>
          </w:tcPr>
          <w:p w14:paraId="79526776" w14:textId="77777777" w:rsidR="00BE5F24" w:rsidRDefault="00BE5F24" w:rsidP="00A166AD">
            <w:pPr>
              <w:spacing w:after="0" w:line="240" w:lineRule="auto"/>
              <w:jc w:val="center"/>
              <w:rPr>
                <w:rFonts w:cs="Times New Roman"/>
                <w:sz w:val="18"/>
                <w:szCs w:val="18"/>
              </w:rPr>
            </w:pPr>
            <w:r w:rsidRPr="004C5317">
              <w:rPr>
                <w:rFonts w:cs="Times New Roman"/>
                <w:sz w:val="18"/>
                <w:szCs w:val="18"/>
              </w:rPr>
              <w:t xml:space="preserve">Религиозная организация "Архиерейское подворье Свято-Никольского храма </w:t>
            </w:r>
          </w:p>
          <w:p w14:paraId="69580277"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г. Клинцы Клинцовской епархии</w:t>
            </w:r>
          </w:p>
        </w:tc>
        <w:tc>
          <w:tcPr>
            <w:tcW w:w="2287" w:type="dxa"/>
            <w:shd w:val="clear" w:color="auto" w:fill="auto"/>
            <w:vAlign w:val="bottom"/>
          </w:tcPr>
          <w:p w14:paraId="70637EF2"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пер. Б.Полка, 4</w:t>
            </w:r>
          </w:p>
        </w:tc>
        <w:tc>
          <w:tcPr>
            <w:tcW w:w="2401" w:type="dxa"/>
            <w:shd w:val="clear" w:color="auto" w:fill="auto"/>
            <w:noWrap/>
            <w:vAlign w:val="center"/>
          </w:tcPr>
          <w:p w14:paraId="340A0373"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0,0167</w:t>
            </w:r>
          </w:p>
        </w:tc>
        <w:tc>
          <w:tcPr>
            <w:tcW w:w="1400" w:type="dxa"/>
            <w:vAlign w:val="bottom"/>
          </w:tcPr>
          <w:p w14:paraId="7F331E3A" w14:textId="77777777" w:rsidR="00BE5F24" w:rsidRPr="004C5317" w:rsidRDefault="00BE5F24" w:rsidP="00A166AD">
            <w:pPr>
              <w:spacing w:after="0" w:line="240" w:lineRule="auto"/>
              <w:jc w:val="center"/>
              <w:rPr>
                <w:rFonts w:cs="Times New Roman"/>
                <w:color w:val="000000"/>
                <w:sz w:val="20"/>
                <w:szCs w:val="20"/>
              </w:rPr>
            </w:pPr>
          </w:p>
        </w:tc>
      </w:tr>
      <w:tr w:rsidR="00BE5F24" w:rsidRPr="002D6A06" w14:paraId="7964E53D" w14:textId="77777777" w:rsidTr="002D2112">
        <w:trPr>
          <w:trHeight w:val="109"/>
          <w:jc w:val="center"/>
        </w:trPr>
        <w:tc>
          <w:tcPr>
            <w:tcW w:w="698" w:type="dxa"/>
            <w:vAlign w:val="bottom"/>
          </w:tcPr>
          <w:p w14:paraId="2805D013"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386</w:t>
            </w:r>
          </w:p>
        </w:tc>
        <w:tc>
          <w:tcPr>
            <w:tcW w:w="3680" w:type="dxa"/>
            <w:shd w:val="clear" w:color="auto" w:fill="auto"/>
            <w:noWrap/>
            <w:vAlign w:val="bottom"/>
          </w:tcPr>
          <w:p w14:paraId="020C2380"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Индивиуальный предприниматель Серегин Александр Сергеевич</w:t>
            </w:r>
          </w:p>
        </w:tc>
        <w:tc>
          <w:tcPr>
            <w:tcW w:w="2287" w:type="dxa"/>
            <w:shd w:val="clear" w:color="auto" w:fill="auto"/>
            <w:vAlign w:val="bottom"/>
          </w:tcPr>
          <w:p w14:paraId="26BA9AA0"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5</w:t>
            </w:r>
          </w:p>
        </w:tc>
        <w:tc>
          <w:tcPr>
            <w:tcW w:w="2401" w:type="dxa"/>
            <w:shd w:val="clear" w:color="auto" w:fill="auto"/>
            <w:noWrap/>
            <w:vAlign w:val="center"/>
          </w:tcPr>
          <w:p w14:paraId="5FCABDA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0,0500</w:t>
            </w:r>
          </w:p>
        </w:tc>
        <w:tc>
          <w:tcPr>
            <w:tcW w:w="1400" w:type="dxa"/>
            <w:vAlign w:val="bottom"/>
          </w:tcPr>
          <w:p w14:paraId="7FDA6BC2" w14:textId="77777777" w:rsidR="00BE5F24" w:rsidRPr="004C5317" w:rsidRDefault="00BE5F24" w:rsidP="00A166AD">
            <w:pPr>
              <w:spacing w:after="0" w:line="240" w:lineRule="auto"/>
              <w:jc w:val="center"/>
              <w:rPr>
                <w:rFonts w:cs="Times New Roman"/>
                <w:sz w:val="20"/>
                <w:szCs w:val="20"/>
              </w:rPr>
            </w:pPr>
          </w:p>
        </w:tc>
      </w:tr>
      <w:tr w:rsidR="00BE5F24" w:rsidRPr="002D6A06" w14:paraId="420482E0" w14:textId="77777777" w:rsidTr="002D2112">
        <w:trPr>
          <w:trHeight w:val="109"/>
          <w:jc w:val="center"/>
        </w:trPr>
        <w:tc>
          <w:tcPr>
            <w:tcW w:w="698" w:type="dxa"/>
            <w:vAlign w:val="bottom"/>
          </w:tcPr>
          <w:p w14:paraId="2EBB476D"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387</w:t>
            </w:r>
          </w:p>
        </w:tc>
        <w:tc>
          <w:tcPr>
            <w:tcW w:w="3680" w:type="dxa"/>
            <w:shd w:val="clear" w:color="auto" w:fill="auto"/>
            <w:noWrap/>
            <w:vAlign w:val="bottom"/>
          </w:tcPr>
          <w:p w14:paraId="61AFFA96"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ПАО Сбербанк</w:t>
            </w:r>
          </w:p>
        </w:tc>
        <w:tc>
          <w:tcPr>
            <w:tcW w:w="2287" w:type="dxa"/>
            <w:shd w:val="clear" w:color="auto" w:fill="auto"/>
            <w:vAlign w:val="bottom"/>
          </w:tcPr>
          <w:p w14:paraId="372D2C1A"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19</w:t>
            </w:r>
          </w:p>
        </w:tc>
        <w:tc>
          <w:tcPr>
            <w:tcW w:w="2401" w:type="dxa"/>
            <w:shd w:val="clear" w:color="auto" w:fill="auto"/>
            <w:noWrap/>
            <w:vAlign w:val="center"/>
          </w:tcPr>
          <w:p w14:paraId="5B01B297"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0,0881</w:t>
            </w:r>
          </w:p>
        </w:tc>
        <w:tc>
          <w:tcPr>
            <w:tcW w:w="1400" w:type="dxa"/>
            <w:vAlign w:val="bottom"/>
          </w:tcPr>
          <w:p w14:paraId="6B2D4031" w14:textId="77777777" w:rsidR="00BE5F24" w:rsidRPr="004C5317" w:rsidRDefault="00BE5F24" w:rsidP="00A166AD">
            <w:pPr>
              <w:spacing w:after="0" w:line="240" w:lineRule="auto"/>
              <w:jc w:val="center"/>
              <w:rPr>
                <w:rFonts w:cs="Times New Roman"/>
                <w:sz w:val="20"/>
                <w:szCs w:val="20"/>
              </w:rPr>
            </w:pPr>
          </w:p>
        </w:tc>
      </w:tr>
      <w:tr w:rsidR="00BE5F24" w:rsidRPr="002D6A06" w14:paraId="51D647B1" w14:textId="77777777" w:rsidTr="002D2112">
        <w:trPr>
          <w:trHeight w:val="109"/>
          <w:jc w:val="center"/>
        </w:trPr>
        <w:tc>
          <w:tcPr>
            <w:tcW w:w="698" w:type="dxa"/>
            <w:vAlign w:val="bottom"/>
          </w:tcPr>
          <w:p w14:paraId="421D9495"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388</w:t>
            </w:r>
          </w:p>
        </w:tc>
        <w:tc>
          <w:tcPr>
            <w:tcW w:w="3680" w:type="dxa"/>
            <w:shd w:val="clear" w:color="auto" w:fill="auto"/>
            <w:noWrap/>
            <w:vAlign w:val="bottom"/>
          </w:tcPr>
          <w:p w14:paraId="03D9DD5E"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Индивиуальный предприниматель Серегин Александр Сергеевич</w:t>
            </w:r>
          </w:p>
        </w:tc>
        <w:tc>
          <w:tcPr>
            <w:tcW w:w="2287" w:type="dxa"/>
            <w:shd w:val="clear" w:color="auto" w:fill="auto"/>
            <w:vAlign w:val="bottom"/>
          </w:tcPr>
          <w:p w14:paraId="580E0C54"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5</w:t>
            </w:r>
          </w:p>
        </w:tc>
        <w:tc>
          <w:tcPr>
            <w:tcW w:w="2401" w:type="dxa"/>
            <w:shd w:val="clear" w:color="auto" w:fill="auto"/>
            <w:noWrap/>
            <w:vAlign w:val="center"/>
          </w:tcPr>
          <w:p w14:paraId="2DFBE0A9"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0,9985</w:t>
            </w:r>
          </w:p>
        </w:tc>
        <w:tc>
          <w:tcPr>
            <w:tcW w:w="1400" w:type="dxa"/>
            <w:vAlign w:val="bottom"/>
          </w:tcPr>
          <w:p w14:paraId="32E68DAF" w14:textId="77777777" w:rsidR="00BE5F24" w:rsidRPr="004C5317" w:rsidRDefault="00BE5F24" w:rsidP="00A166AD">
            <w:pPr>
              <w:spacing w:after="0" w:line="240" w:lineRule="auto"/>
              <w:jc w:val="center"/>
              <w:rPr>
                <w:rFonts w:cs="Times New Roman"/>
                <w:sz w:val="20"/>
                <w:szCs w:val="20"/>
              </w:rPr>
            </w:pPr>
          </w:p>
        </w:tc>
      </w:tr>
      <w:tr w:rsidR="00BE5F24" w:rsidRPr="002D6A06" w14:paraId="28CD54DE" w14:textId="77777777" w:rsidTr="002D2112">
        <w:trPr>
          <w:trHeight w:val="109"/>
          <w:jc w:val="center"/>
        </w:trPr>
        <w:tc>
          <w:tcPr>
            <w:tcW w:w="698" w:type="dxa"/>
            <w:vAlign w:val="bottom"/>
          </w:tcPr>
          <w:p w14:paraId="24893854"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389</w:t>
            </w:r>
          </w:p>
        </w:tc>
        <w:tc>
          <w:tcPr>
            <w:tcW w:w="3680" w:type="dxa"/>
            <w:shd w:val="clear" w:color="auto" w:fill="auto"/>
            <w:noWrap/>
            <w:vAlign w:val="bottom"/>
          </w:tcPr>
          <w:p w14:paraId="3F42BEFD"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Ковалева Е.В.</w:t>
            </w:r>
          </w:p>
        </w:tc>
        <w:tc>
          <w:tcPr>
            <w:tcW w:w="2287" w:type="dxa"/>
            <w:shd w:val="clear" w:color="auto" w:fill="auto"/>
            <w:vAlign w:val="bottom"/>
          </w:tcPr>
          <w:p w14:paraId="7EA5CCE5"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ул. Краснознаменная, 1</w:t>
            </w:r>
          </w:p>
        </w:tc>
        <w:tc>
          <w:tcPr>
            <w:tcW w:w="2401" w:type="dxa"/>
            <w:shd w:val="clear" w:color="auto" w:fill="auto"/>
            <w:noWrap/>
            <w:vAlign w:val="center"/>
          </w:tcPr>
          <w:p w14:paraId="39B256FE"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0,0048</w:t>
            </w:r>
          </w:p>
        </w:tc>
        <w:tc>
          <w:tcPr>
            <w:tcW w:w="1400" w:type="dxa"/>
            <w:vAlign w:val="bottom"/>
          </w:tcPr>
          <w:p w14:paraId="09C01409" w14:textId="77777777" w:rsidR="00BE5F24" w:rsidRPr="004C5317" w:rsidRDefault="00BE5F24" w:rsidP="00A166AD">
            <w:pPr>
              <w:spacing w:after="0" w:line="240" w:lineRule="auto"/>
              <w:jc w:val="center"/>
              <w:rPr>
                <w:rFonts w:cs="Times New Roman"/>
                <w:sz w:val="20"/>
                <w:szCs w:val="20"/>
              </w:rPr>
            </w:pPr>
          </w:p>
        </w:tc>
      </w:tr>
      <w:tr w:rsidR="00BE5F24" w:rsidRPr="002D6A06" w14:paraId="122B6365" w14:textId="77777777" w:rsidTr="002D2112">
        <w:trPr>
          <w:trHeight w:val="109"/>
          <w:jc w:val="center"/>
        </w:trPr>
        <w:tc>
          <w:tcPr>
            <w:tcW w:w="698" w:type="dxa"/>
            <w:vAlign w:val="bottom"/>
          </w:tcPr>
          <w:p w14:paraId="683D99F2"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390</w:t>
            </w:r>
          </w:p>
        </w:tc>
        <w:tc>
          <w:tcPr>
            <w:tcW w:w="3680" w:type="dxa"/>
            <w:shd w:val="clear" w:color="auto" w:fill="auto"/>
            <w:noWrap/>
            <w:vAlign w:val="bottom"/>
          </w:tcPr>
          <w:p w14:paraId="1E47B5D4" w14:textId="77777777" w:rsidR="00BE5F24" w:rsidRPr="004C5317" w:rsidRDefault="00BE5F24" w:rsidP="00A166AD">
            <w:pPr>
              <w:spacing w:after="0" w:line="240" w:lineRule="auto"/>
              <w:jc w:val="center"/>
              <w:rPr>
                <w:rFonts w:cs="Times New Roman"/>
                <w:sz w:val="18"/>
                <w:szCs w:val="18"/>
              </w:rPr>
            </w:pPr>
            <w:r w:rsidRPr="004C5317">
              <w:rPr>
                <w:rFonts w:cs="Times New Roman"/>
                <w:sz w:val="18"/>
                <w:szCs w:val="18"/>
              </w:rPr>
              <w:t>Индивидуальный предприниматель Каплун Виталий Владимирович</w:t>
            </w:r>
          </w:p>
        </w:tc>
        <w:tc>
          <w:tcPr>
            <w:tcW w:w="2287" w:type="dxa"/>
            <w:shd w:val="clear" w:color="auto" w:fill="auto"/>
            <w:vAlign w:val="bottom"/>
          </w:tcPr>
          <w:p w14:paraId="4017427C"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Октябрьская ул., 21</w:t>
            </w:r>
          </w:p>
        </w:tc>
        <w:tc>
          <w:tcPr>
            <w:tcW w:w="2401" w:type="dxa"/>
            <w:shd w:val="clear" w:color="auto" w:fill="auto"/>
            <w:noWrap/>
            <w:vAlign w:val="center"/>
          </w:tcPr>
          <w:p w14:paraId="575E58ED" w14:textId="77777777" w:rsidR="00BE5F24" w:rsidRPr="004C5317" w:rsidRDefault="00BE5F24" w:rsidP="00A166AD">
            <w:pPr>
              <w:spacing w:after="0" w:line="240" w:lineRule="auto"/>
              <w:jc w:val="center"/>
              <w:rPr>
                <w:rFonts w:cs="Times New Roman"/>
                <w:sz w:val="20"/>
                <w:szCs w:val="20"/>
              </w:rPr>
            </w:pPr>
            <w:r w:rsidRPr="004C5317">
              <w:rPr>
                <w:rFonts w:cs="Times New Roman"/>
                <w:sz w:val="20"/>
                <w:szCs w:val="20"/>
              </w:rPr>
              <w:t>0,0019</w:t>
            </w:r>
          </w:p>
        </w:tc>
        <w:tc>
          <w:tcPr>
            <w:tcW w:w="1400" w:type="dxa"/>
            <w:vAlign w:val="bottom"/>
          </w:tcPr>
          <w:p w14:paraId="598659AF" w14:textId="77777777" w:rsidR="00BE5F24" w:rsidRPr="004C5317" w:rsidRDefault="00BE5F24" w:rsidP="00A166AD">
            <w:pPr>
              <w:spacing w:after="0" w:line="240" w:lineRule="auto"/>
              <w:jc w:val="center"/>
              <w:rPr>
                <w:rFonts w:cs="Times New Roman"/>
                <w:sz w:val="20"/>
                <w:szCs w:val="20"/>
              </w:rPr>
            </w:pPr>
          </w:p>
        </w:tc>
      </w:tr>
      <w:tr w:rsidR="00BE5F24" w:rsidRPr="002D6A06" w14:paraId="7F81F467" w14:textId="77777777" w:rsidTr="002D2112">
        <w:trPr>
          <w:trHeight w:val="109"/>
          <w:jc w:val="center"/>
        </w:trPr>
        <w:tc>
          <w:tcPr>
            <w:tcW w:w="698" w:type="dxa"/>
            <w:vAlign w:val="bottom"/>
          </w:tcPr>
          <w:p w14:paraId="2590E4D9" w14:textId="77777777" w:rsidR="00BE5F24" w:rsidRPr="00BC647E" w:rsidRDefault="00BE5F24" w:rsidP="00A166AD">
            <w:pPr>
              <w:spacing w:after="0" w:line="240" w:lineRule="auto"/>
              <w:jc w:val="center"/>
              <w:rPr>
                <w:rFonts w:cs="Times New Roman"/>
                <w:color w:val="000000"/>
                <w:sz w:val="22"/>
              </w:rPr>
            </w:pPr>
          </w:p>
        </w:tc>
        <w:tc>
          <w:tcPr>
            <w:tcW w:w="5967" w:type="dxa"/>
            <w:gridSpan w:val="2"/>
            <w:shd w:val="clear" w:color="auto" w:fill="auto"/>
            <w:noWrap/>
            <w:vAlign w:val="bottom"/>
          </w:tcPr>
          <w:p w14:paraId="42A8136D" w14:textId="77777777" w:rsidR="00BE5F24" w:rsidRPr="00BC647E" w:rsidRDefault="00BE5F24" w:rsidP="00A166AD">
            <w:pPr>
              <w:spacing w:after="0" w:line="240" w:lineRule="auto"/>
              <w:jc w:val="both"/>
              <w:rPr>
                <w:rFonts w:cs="Times New Roman"/>
                <w:sz w:val="20"/>
                <w:szCs w:val="20"/>
              </w:rPr>
            </w:pPr>
            <w:r w:rsidRPr="00BC647E">
              <w:rPr>
                <w:rFonts w:cs="Times New Roman"/>
                <w:b/>
                <w:bCs/>
                <w:sz w:val="20"/>
                <w:szCs w:val="20"/>
              </w:rPr>
              <w:t>ТС ГОРОД 2</w:t>
            </w:r>
          </w:p>
        </w:tc>
        <w:tc>
          <w:tcPr>
            <w:tcW w:w="2401" w:type="dxa"/>
            <w:shd w:val="clear" w:color="auto" w:fill="auto"/>
            <w:noWrap/>
            <w:vAlign w:val="center"/>
          </w:tcPr>
          <w:p w14:paraId="44FE1816" w14:textId="77777777" w:rsidR="00BE5F24" w:rsidRPr="00BC647E" w:rsidRDefault="00BE5F24" w:rsidP="00A166AD">
            <w:pPr>
              <w:spacing w:after="0" w:line="240" w:lineRule="auto"/>
              <w:jc w:val="center"/>
              <w:rPr>
                <w:rFonts w:cs="Times New Roman"/>
                <w:sz w:val="20"/>
                <w:szCs w:val="20"/>
              </w:rPr>
            </w:pPr>
          </w:p>
        </w:tc>
        <w:tc>
          <w:tcPr>
            <w:tcW w:w="1400" w:type="dxa"/>
            <w:vAlign w:val="bottom"/>
          </w:tcPr>
          <w:p w14:paraId="62EED583" w14:textId="77777777" w:rsidR="00BE5F24" w:rsidRPr="00BC647E" w:rsidRDefault="00BE5F24" w:rsidP="00A166AD">
            <w:pPr>
              <w:spacing w:after="0" w:line="240" w:lineRule="auto"/>
              <w:rPr>
                <w:rFonts w:cs="Times New Roman"/>
                <w:sz w:val="22"/>
              </w:rPr>
            </w:pPr>
          </w:p>
        </w:tc>
      </w:tr>
      <w:tr w:rsidR="00BE5F24" w:rsidRPr="002D6A06" w14:paraId="36F2CF27" w14:textId="77777777" w:rsidTr="002D2112">
        <w:trPr>
          <w:trHeight w:val="109"/>
          <w:jc w:val="center"/>
        </w:trPr>
        <w:tc>
          <w:tcPr>
            <w:tcW w:w="698" w:type="dxa"/>
            <w:vAlign w:val="bottom"/>
          </w:tcPr>
          <w:p w14:paraId="378A1040"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391</w:t>
            </w:r>
          </w:p>
        </w:tc>
        <w:tc>
          <w:tcPr>
            <w:tcW w:w="3680" w:type="dxa"/>
            <w:shd w:val="clear" w:color="auto" w:fill="auto"/>
            <w:noWrap/>
            <w:vAlign w:val="center"/>
          </w:tcPr>
          <w:p w14:paraId="469E3267"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МКД УК ООО "Жилкомсервис"</w:t>
            </w:r>
          </w:p>
        </w:tc>
        <w:tc>
          <w:tcPr>
            <w:tcW w:w="2287" w:type="dxa"/>
            <w:shd w:val="clear" w:color="auto" w:fill="auto"/>
            <w:vAlign w:val="center"/>
          </w:tcPr>
          <w:p w14:paraId="3E007A60"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Дзержинского ул., 7</w:t>
            </w:r>
          </w:p>
        </w:tc>
        <w:tc>
          <w:tcPr>
            <w:tcW w:w="2401" w:type="dxa"/>
            <w:shd w:val="clear" w:color="auto" w:fill="auto"/>
            <w:noWrap/>
            <w:vAlign w:val="center"/>
          </w:tcPr>
          <w:p w14:paraId="3363905D"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0,3214</w:t>
            </w:r>
          </w:p>
        </w:tc>
        <w:tc>
          <w:tcPr>
            <w:tcW w:w="1400" w:type="dxa"/>
            <w:vAlign w:val="center"/>
          </w:tcPr>
          <w:p w14:paraId="0DA6114F" w14:textId="77777777" w:rsidR="00BE5F24" w:rsidRPr="00BC647E" w:rsidRDefault="00BE5F24" w:rsidP="00A166AD">
            <w:pPr>
              <w:spacing w:after="0" w:line="240" w:lineRule="auto"/>
              <w:jc w:val="center"/>
              <w:rPr>
                <w:rFonts w:cs="Times New Roman"/>
                <w:color w:val="000000"/>
                <w:sz w:val="20"/>
                <w:szCs w:val="20"/>
              </w:rPr>
            </w:pPr>
          </w:p>
        </w:tc>
      </w:tr>
      <w:tr w:rsidR="00BE5F24" w:rsidRPr="002D6A06" w14:paraId="1EACAD12" w14:textId="77777777" w:rsidTr="002D2112">
        <w:trPr>
          <w:trHeight w:val="109"/>
          <w:jc w:val="center"/>
        </w:trPr>
        <w:tc>
          <w:tcPr>
            <w:tcW w:w="698" w:type="dxa"/>
            <w:vAlign w:val="bottom"/>
          </w:tcPr>
          <w:p w14:paraId="1C01E1A3"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392</w:t>
            </w:r>
          </w:p>
        </w:tc>
        <w:tc>
          <w:tcPr>
            <w:tcW w:w="3680" w:type="dxa"/>
            <w:shd w:val="clear" w:color="auto" w:fill="auto"/>
            <w:noWrap/>
            <w:vAlign w:val="center"/>
          </w:tcPr>
          <w:p w14:paraId="0F39F539"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МКД УК ООО "Жилкомсервис"</w:t>
            </w:r>
          </w:p>
        </w:tc>
        <w:tc>
          <w:tcPr>
            <w:tcW w:w="2287" w:type="dxa"/>
            <w:shd w:val="clear" w:color="auto" w:fill="auto"/>
            <w:vAlign w:val="center"/>
          </w:tcPr>
          <w:p w14:paraId="3D81385D"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Красная площадь ул., 2</w:t>
            </w:r>
          </w:p>
        </w:tc>
        <w:tc>
          <w:tcPr>
            <w:tcW w:w="2401" w:type="dxa"/>
            <w:shd w:val="clear" w:color="auto" w:fill="auto"/>
            <w:noWrap/>
            <w:vAlign w:val="center"/>
          </w:tcPr>
          <w:p w14:paraId="215C2B84"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0,0513</w:t>
            </w:r>
          </w:p>
        </w:tc>
        <w:tc>
          <w:tcPr>
            <w:tcW w:w="1400" w:type="dxa"/>
            <w:vAlign w:val="center"/>
          </w:tcPr>
          <w:p w14:paraId="67FE37B9" w14:textId="77777777" w:rsidR="00BE5F24" w:rsidRPr="00BC647E" w:rsidRDefault="00BE5F24" w:rsidP="00A166AD">
            <w:pPr>
              <w:spacing w:after="0" w:line="240" w:lineRule="auto"/>
              <w:jc w:val="center"/>
              <w:rPr>
                <w:rFonts w:cs="Times New Roman"/>
                <w:color w:val="000000"/>
                <w:sz w:val="20"/>
                <w:szCs w:val="20"/>
              </w:rPr>
            </w:pPr>
          </w:p>
        </w:tc>
      </w:tr>
      <w:tr w:rsidR="00BE5F24" w:rsidRPr="002D6A06" w14:paraId="45E1675D" w14:textId="77777777" w:rsidTr="002D2112">
        <w:trPr>
          <w:trHeight w:val="109"/>
          <w:jc w:val="center"/>
        </w:trPr>
        <w:tc>
          <w:tcPr>
            <w:tcW w:w="698" w:type="dxa"/>
            <w:vAlign w:val="bottom"/>
          </w:tcPr>
          <w:p w14:paraId="61783E7D"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393</w:t>
            </w:r>
          </w:p>
        </w:tc>
        <w:tc>
          <w:tcPr>
            <w:tcW w:w="3680" w:type="dxa"/>
            <w:shd w:val="clear" w:color="auto" w:fill="auto"/>
            <w:noWrap/>
            <w:vAlign w:val="center"/>
          </w:tcPr>
          <w:p w14:paraId="5D022F07"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МКД УК ООО "Жилкомсервис"</w:t>
            </w:r>
          </w:p>
        </w:tc>
        <w:tc>
          <w:tcPr>
            <w:tcW w:w="2287" w:type="dxa"/>
            <w:shd w:val="clear" w:color="auto" w:fill="auto"/>
            <w:vAlign w:val="center"/>
          </w:tcPr>
          <w:p w14:paraId="37D315C8"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Красная площадь ул., 4</w:t>
            </w:r>
          </w:p>
        </w:tc>
        <w:tc>
          <w:tcPr>
            <w:tcW w:w="2401" w:type="dxa"/>
            <w:shd w:val="clear" w:color="auto" w:fill="auto"/>
            <w:noWrap/>
            <w:vAlign w:val="center"/>
          </w:tcPr>
          <w:p w14:paraId="37F76542"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0,0511</w:t>
            </w:r>
          </w:p>
        </w:tc>
        <w:tc>
          <w:tcPr>
            <w:tcW w:w="1400" w:type="dxa"/>
            <w:vAlign w:val="center"/>
          </w:tcPr>
          <w:p w14:paraId="28F47962" w14:textId="77777777" w:rsidR="00BE5F24" w:rsidRPr="00BC647E" w:rsidRDefault="00BE5F24" w:rsidP="00A166AD">
            <w:pPr>
              <w:spacing w:after="0" w:line="240" w:lineRule="auto"/>
              <w:jc w:val="center"/>
              <w:rPr>
                <w:rFonts w:cs="Times New Roman"/>
                <w:color w:val="000000"/>
                <w:sz w:val="20"/>
                <w:szCs w:val="20"/>
              </w:rPr>
            </w:pPr>
          </w:p>
        </w:tc>
      </w:tr>
      <w:tr w:rsidR="00BE5F24" w:rsidRPr="002D6A06" w14:paraId="609E51E9" w14:textId="77777777" w:rsidTr="002D2112">
        <w:trPr>
          <w:trHeight w:val="109"/>
          <w:jc w:val="center"/>
        </w:trPr>
        <w:tc>
          <w:tcPr>
            <w:tcW w:w="698" w:type="dxa"/>
            <w:vAlign w:val="bottom"/>
          </w:tcPr>
          <w:p w14:paraId="73472E8D"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394</w:t>
            </w:r>
          </w:p>
        </w:tc>
        <w:tc>
          <w:tcPr>
            <w:tcW w:w="3680" w:type="dxa"/>
            <w:shd w:val="clear" w:color="auto" w:fill="auto"/>
            <w:noWrap/>
            <w:vAlign w:val="center"/>
          </w:tcPr>
          <w:p w14:paraId="0CD1DA47"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МКД УК ООО "Жилкомсервис"</w:t>
            </w:r>
          </w:p>
        </w:tc>
        <w:tc>
          <w:tcPr>
            <w:tcW w:w="2287" w:type="dxa"/>
            <w:shd w:val="clear" w:color="auto" w:fill="auto"/>
            <w:vAlign w:val="center"/>
          </w:tcPr>
          <w:p w14:paraId="69AF7D6E"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Красная площадь ул., 6</w:t>
            </w:r>
          </w:p>
        </w:tc>
        <w:tc>
          <w:tcPr>
            <w:tcW w:w="2401" w:type="dxa"/>
            <w:shd w:val="clear" w:color="auto" w:fill="auto"/>
            <w:noWrap/>
            <w:vAlign w:val="center"/>
          </w:tcPr>
          <w:p w14:paraId="0C6BC22D"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0,1301</w:t>
            </w:r>
          </w:p>
        </w:tc>
        <w:tc>
          <w:tcPr>
            <w:tcW w:w="1400" w:type="dxa"/>
            <w:vAlign w:val="center"/>
          </w:tcPr>
          <w:p w14:paraId="1D04EA54" w14:textId="77777777" w:rsidR="00BE5F24" w:rsidRPr="00BC647E" w:rsidRDefault="00BE5F24" w:rsidP="00A166AD">
            <w:pPr>
              <w:spacing w:after="0" w:line="240" w:lineRule="auto"/>
              <w:jc w:val="center"/>
              <w:rPr>
                <w:rFonts w:cs="Times New Roman"/>
                <w:color w:val="000000"/>
                <w:sz w:val="20"/>
                <w:szCs w:val="20"/>
              </w:rPr>
            </w:pPr>
          </w:p>
        </w:tc>
      </w:tr>
      <w:tr w:rsidR="00BE5F24" w:rsidRPr="002D6A06" w14:paraId="1769DFFF" w14:textId="77777777" w:rsidTr="002D2112">
        <w:trPr>
          <w:trHeight w:val="109"/>
          <w:jc w:val="center"/>
        </w:trPr>
        <w:tc>
          <w:tcPr>
            <w:tcW w:w="698" w:type="dxa"/>
            <w:vAlign w:val="bottom"/>
          </w:tcPr>
          <w:p w14:paraId="34B936BB" w14:textId="77777777" w:rsidR="00BE5F24" w:rsidRPr="004C5317" w:rsidRDefault="00BE5F24" w:rsidP="00A166AD">
            <w:pPr>
              <w:spacing w:after="0" w:line="240" w:lineRule="auto"/>
              <w:jc w:val="center"/>
              <w:rPr>
                <w:rFonts w:cs="Times New Roman"/>
                <w:color w:val="000000"/>
                <w:sz w:val="22"/>
              </w:rPr>
            </w:pPr>
            <w:r>
              <w:rPr>
                <w:rFonts w:cs="Times New Roman"/>
                <w:color w:val="000000"/>
                <w:sz w:val="22"/>
              </w:rPr>
              <w:t>395</w:t>
            </w:r>
          </w:p>
        </w:tc>
        <w:tc>
          <w:tcPr>
            <w:tcW w:w="3680" w:type="dxa"/>
            <w:shd w:val="clear" w:color="auto" w:fill="auto"/>
            <w:noWrap/>
            <w:vAlign w:val="center"/>
          </w:tcPr>
          <w:p w14:paraId="40756AAB"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Прямые договоры</w:t>
            </w:r>
          </w:p>
        </w:tc>
        <w:tc>
          <w:tcPr>
            <w:tcW w:w="2287" w:type="dxa"/>
            <w:shd w:val="clear" w:color="auto" w:fill="auto"/>
            <w:vAlign w:val="center"/>
          </w:tcPr>
          <w:p w14:paraId="7389E794"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Дзержинского ул., 15</w:t>
            </w:r>
          </w:p>
        </w:tc>
        <w:tc>
          <w:tcPr>
            <w:tcW w:w="2401" w:type="dxa"/>
            <w:shd w:val="clear" w:color="auto" w:fill="auto"/>
            <w:noWrap/>
            <w:vAlign w:val="center"/>
          </w:tcPr>
          <w:p w14:paraId="0C860138"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0,0600</w:t>
            </w:r>
          </w:p>
        </w:tc>
        <w:tc>
          <w:tcPr>
            <w:tcW w:w="1400" w:type="dxa"/>
            <w:vAlign w:val="center"/>
          </w:tcPr>
          <w:p w14:paraId="0BE97CEA" w14:textId="77777777" w:rsidR="00BE5F24" w:rsidRPr="00BC647E" w:rsidRDefault="00BE5F24" w:rsidP="00A166AD">
            <w:pPr>
              <w:spacing w:after="0" w:line="240" w:lineRule="auto"/>
              <w:jc w:val="center"/>
              <w:rPr>
                <w:rFonts w:cs="Times New Roman"/>
                <w:color w:val="000000"/>
                <w:sz w:val="20"/>
                <w:szCs w:val="20"/>
              </w:rPr>
            </w:pPr>
          </w:p>
        </w:tc>
      </w:tr>
      <w:tr w:rsidR="00BE5F24" w:rsidRPr="002D6A06" w14:paraId="0306EE39" w14:textId="77777777" w:rsidTr="002D2112">
        <w:trPr>
          <w:trHeight w:val="109"/>
          <w:jc w:val="center"/>
        </w:trPr>
        <w:tc>
          <w:tcPr>
            <w:tcW w:w="698" w:type="dxa"/>
            <w:vAlign w:val="bottom"/>
          </w:tcPr>
          <w:p w14:paraId="53C2FBF3" w14:textId="77777777" w:rsidR="00BE5F24" w:rsidRPr="006F71FA" w:rsidRDefault="00BE5F24" w:rsidP="00A166AD">
            <w:pPr>
              <w:spacing w:after="0" w:line="240" w:lineRule="auto"/>
              <w:jc w:val="center"/>
              <w:rPr>
                <w:rFonts w:cs="Times New Roman"/>
                <w:color w:val="000000"/>
                <w:sz w:val="22"/>
              </w:rPr>
            </w:pPr>
            <w:r w:rsidRPr="006F71FA">
              <w:rPr>
                <w:rFonts w:cs="Times New Roman"/>
                <w:color w:val="000000"/>
                <w:sz w:val="22"/>
              </w:rPr>
              <w:t>396</w:t>
            </w:r>
          </w:p>
        </w:tc>
        <w:tc>
          <w:tcPr>
            <w:tcW w:w="3680" w:type="dxa"/>
            <w:shd w:val="clear" w:color="auto" w:fill="auto"/>
            <w:noWrap/>
            <w:vAlign w:val="center"/>
          </w:tcPr>
          <w:p w14:paraId="7A486999"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МКД УК ООО "Наш дом"</w:t>
            </w:r>
          </w:p>
        </w:tc>
        <w:tc>
          <w:tcPr>
            <w:tcW w:w="2287" w:type="dxa"/>
            <w:shd w:val="clear" w:color="auto" w:fill="auto"/>
            <w:vAlign w:val="center"/>
          </w:tcPr>
          <w:p w14:paraId="470807FF"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Свердлова ул., 1</w:t>
            </w:r>
          </w:p>
        </w:tc>
        <w:tc>
          <w:tcPr>
            <w:tcW w:w="2401" w:type="dxa"/>
            <w:shd w:val="clear" w:color="auto" w:fill="auto"/>
            <w:noWrap/>
            <w:vAlign w:val="center"/>
          </w:tcPr>
          <w:p w14:paraId="1A278D64" w14:textId="77777777" w:rsidR="00BE5F24" w:rsidRPr="00BC647E" w:rsidRDefault="00BE5F24" w:rsidP="00A166AD">
            <w:pPr>
              <w:spacing w:after="0" w:line="240" w:lineRule="auto"/>
              <w:jc w:val="center"/>
              <w:rPr>
                <w:rFonts w:cs="Times New Roman"/>
                <w:sz w:val="20"/>
                <w:szCs w:val="20"/>
              </w:rPr>
            </w:pPr>
            <w:r w:rsidRPr="00BC647E">
              <w:rPr>
                <w:rFonts w:cs="Times New Roman"/>
                <w:sz w:val="20"/>
                <w:szCs w:val="20"/>
              </w:rPr>
              <w:t>0,0540</w:t>
            </w:r>
          </w:p>
        </w:tc>
        <w:tc>
          <w:tcPr>
            <w:tcW w:w="1400" w:type="dxa"/>
            <w:vAlign w:val="center"/>
          </w:tcPr>
          <w:p w14:paraId="7A68014D" w14:textId="77777777" w:rsidR="00BE5F24" w:rsidRPr="00BC647E" w:rsidRDefault="00BE5F24" w:rsidP="00A166AD">
            <w:pPr>
              <w:spacing w:after="0" w:line="240" w:lineRule="auto"/>
              <w:jc w:val="center"/>
              <w:rPr>
                <w:rFonts w:cs="Times New Roman"/>
                <w:color w:val="000000"/>
                <w:sz w:val="20"/>
                <w:szCs w:val="20"/>
              </w:rPr>
            </w:pPr>
          </w:p>
        </w:tc>
      </w:tr>
      <w:tr w:rsidR="00BE5F24" w:rsidRPr="002D6A06" w14:paraId="783E2B50" w14:textId="77777777" w:rsidTr="002D2112">
        <w:trPr>
          <w:trHeight w:val="109"/>
          <w:jc w:val="center"/>
        </w:trPr>
        <w:tc>
          <w:tcPr>
            <w:tcW w:w="698" w:type="dxa"/>
            <w:vAlign w:val="bottom"/>
          </w:tcPr>
          <w:p w14:paraId="3BEDAEF0" w14:textId="77777777" w:rsidR="00BE5F24" w:rsidRPr="006F71FA" w:rsidRDefault="00BE5F24" w:rsidP="00A166AD">
            <w:pPr>
              <w:spacing w:after="0" w:line="240" w:lineRule="auto"/>
              <w:jc w:val="center"/>
              <w:rPr>
                <w:rFonts w:cs="Times New Roman"/>
                <w:color w:val="000000"/>
                <w:sz w:val="22"/>
              </w:rPr>
            </w:pPr>
            <w:r w:rsidRPr="006F71FA">
              <w:rPr>
                <w:rFonts w:cs="Times New Roman"/>
                <w:color w:val="000000"/>
                <w:sz w:val="22"/>
              </w:rPr>
              <w:t>397</w:t>
            </w:r>
          </w:p>
        </w:tc>
        <w:tc>
          <w:tcPr>
            <w:tcW w:w="3680" w:type="dxa"/>
            <w:shd w:val="clear" w:color="auto" w:fill="auto"/>
            <w:noWrap/>
            <w:vAlign w:val="center"/>
          </w:tcPr>
          <w:p w14:paraId="285D09CE" w14:textId="77777777" w:rsidR="00BE5F24" w:rsidRPr="006F71FA" w:rsidRDefault="00BE5F24" w:rsidP="00A166AD">
            <w:pPr>
              <w:spacing w:after="0" w:line="240" w:lineRule="auto"/>
              <w:jc w:val="center"/>
              <w:rPr>
                <w:rFonts w:cs="Times New Roman"/>
                <w:color w:val="000000"/>
                <w:sz w:val="18"/>
                <w:szCs w:val="18"/>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144DDB70"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ул. Ветка  д.  1</w:t>
            </w:r>
          </w:p>
        </w:tc>
        <w:tc>
          <w:tcPr>
            <w:tcW w:w="2401" w:type="dxa"/>
            <w:shd w:val="clear" w:color="auto" w:fill="auto"/>
            <w:noWrap/>
            <w:vAlign w:val="center"/>
          </w:tcPr>
          <w:p w14:paraId="09E802A0"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0,016</w:t>
            </w:r>
          </w:p>
        </w:tc>
        <w:tc>
          <w:tcPr>
            <w:tcW w:w="1400" w:type="dxa"/>
            <w:vAlign w:val="center"/>
          </w:tcPr>
          <w:p w14:paraId="24B96AAD" w14:textId="77777777" w:rsidR="00BE5F24" w:rsidRPr="00BC647E" w:rsidRDefault="00BE5F24" w:rsidP="00A166AD">
            <w:pPr>
              <w:spacing w:after="0" w:line="240" w:lineRule="auto"/>
              <w:jc w:val="center"/>
              <w:rPr>
                <w:rFonts w:cs="Times New Roman"/>
                <w:color w:val="000000"/>
                <w:sz w:val="20"/>
                <w:szCs w:val="20"/>
              </w:rPr>
            </w:pPr>
          </w:p>
        </w:tc>
      </w:tr>
      <w:tr w:rsidR="00BE5F24" w:rsidRPr="002D6A06" w14:paraId="1DE57392" w14:textId="77777777" w:rsidTr="002D2112">
        <w:trPr>
          <w:trHeight w:val="109"/>
          <w:jc w:val="center"/>
        </w:trPr>
        <w:tc>
          <w:tcPr>
            <w:tcW w:w="698" w:type="dxa"/>
            <w:vAlign w:val="bottom"/>
          </w:tcPr>
          <w:p w14:paraId="04108C4F" w14:textId="77777777" w:rsidR="00BE5F24" w:rsidRPr="006F71FA" w:rsidRDefault="00BE5F24" w:rsidP="00A166AD">
            <w:pPr>
              <w:spacing w:after="0" w:line="240" w:lineRule="auto"/>
              <w:jc w:val="center"/>
              <w:rPr>
                <w:rFonts w:cs="Times New Roman"/>
                <w:color w:val="000000"/>
                <w:sz w:val="22"/>
              </w:rPr>
            </w:pPr>
            <w:r w:rsidRPr="006F71FA">
              <w:rPr>
                <w:rFonts w:cs="Times New Roman"/>
                <w:color w:val="000000"/>
                <w:sz w:val="22"/>
              </w:rPr>
              <w:t>398</w:t>
            </w:r>
          </w:p>
        </w:tc>
        <w:tc>
          <w:tcPr>
            <w:tcW w:w="3680" w:type="dxa"/>
            <w:shd w:val="clear" w:color="auto" w:fill="auto"/>
            <w:noWrap/>
            <w:vAlign w:val="center"/>
          </w:tcPr>
          <w:p w14:paraId="09E36A13" w14:textId="77777777" w:rsidR="00BE5F24" w:rsidRPr="006F71FA" w:rsidRDefault="00BE5F24" w:rsidP="00A166AD">
            <w:pPr>
              <w:spacing w:after="0" w:line="240" w:lineRule="auto"/>
              <w:jc w:val="center"/>
              <w:rPr>
                <w:rFonts w:cs="Times New Roman"/>
                <w:color w:val="000000"/>
                <w:sz w:val="18"/>
                <w:szCs w:val="18"/>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7469174B"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ул. Ветка  д.  1A</w:t>
            </w:r>
          </w:p>
        </w:tc>
        <w:tc>
          <w:tcPr>
            <w:tcW w:w="2401" w:type="dxa"/>
            <w:shd w:val="clear" w:color="auto" w:fill="auto"/>
            <w:noWrap/>
            <w:vAlign w:val="center"/>
          </w:tcPr>
          <w:p w14:paraId="7EAF8184"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0,011</w:t>
            </w:r>
          </w:p>
        </w:tc>
        <w:tc>
          <w:tcPr>
            <w:tcW w:w="1400" w:type="dxa"/>
            <w:vAlign w:val="center"/>
          </w:tcPr>
          <w:p w14:paraId="2E08AD19" w14:textId="77777777" w:rsidR="00BE5F24" w:rsidRPr="00BC647E" w:rsidRDefault="00BE5F24" w:rsidP="00A166AD">
            <w:pPr>
              <w:spacing w:after="0" w:line="240" w:lineRule="auto"/>
              <w:jc w:val="center"/>
              <w:rPr>
                <w:rFonts w:cs="Times New Roman"/>
                <w:color w:val="000000"/>
                <w:sz w:val="20"/>
                <w:szCs w:val="20"/>
              </w:rPr>
            </w:pPr>
          </w:p>
        </w:tc>
      </w:tr>
      <w:tr w:rsidR="00BE5F24" w:rsidRPr="002D6A06" w14:paraId="572F6BB0" w14:textId="77777777" w:rsidTr="002D2112">
        <w:trPr>
          <w:trHeight w:val="109"/>
          <w:jc w:val="center"/>
        </w:trPr>
        <w:tc>
          <w:tcPr>
            <w:tcW w:w="698" w:type="dxa"/>
            <w:vAlign w:val="bottom"/>
          </w:tcPr>
          <w:p w14:paraId="068F7991" w14:textId="77777777" w:rsidR="00BE5F24" w:rsidRPr="006F71FA" w:rsidRDefault="00BE5F24" w:rsidP="00A166AD">
            <w:pPr>
              <w:spacing w:after="0" w:line="240" w:lineRule="auto"/>
              <w:jc w:val="center"/>
              <w:rPr>
                <w:rFonts w:cs="Times New Roman"/>
                <w:color w:val="000000"/>
                <w:sz w:val="22"/>
              </w:rPr>
            </w:pPr>
            <w:r w:rsidRPr="006F71FA">
              <w:rPr>
                <w:rFonts w:cs="Times New Roman"/>
                <w:color w:val="000000"/>
                <w:sz w:val="22"/>
              </w:rPr>
              <w:t>399</w:t>
            </w:r>
          </w:p>
        </w:tc>
        <w:tc>
          <w:tcPr>
            <w:tcW w:w="3680" w:type="dxa"/>
            <w:shd w:val="clear" w:color="auto" w:fill="auto"/>
            <w:noWrap/>
            <w:vAlign w:val="center"/>
          </w:tcPr>
          <w:p w14:paraId="493754C4" w14:textId="77777777" w:rsidR="00BE5F24" w:rsidRPr="006F71FA" w:rsidRDefault="00BE5F24" w:rsidP="00A166AD">
            <w:pPr>
              <w:spacing w:after="0" w:line="240" w:lineRule="auto"/>
              <w:jc w:val="center"/>
              <w:rPr>
                <w:rFonts w:cs="Times New Roman"/>
                <w:color w:val="000000"/>
                <w:sz w:val="18"/>
                <w:szCs w:val="18"/>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6ABBB9AB"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ул. Ветка  д.  3</w:t>
            </w:r>
          </w:p>
        </w:tc>
        <w:tc>
          <w:tcPr>
            <w:tcW w:w="2401" w:type="dxa"/>
            <w:shd w:val="clear" w:color="auto" w:fill="auto"/>
            <w:noWrap/>
            <w:vAlign w:val="center"/>
          </w:tcPr>
          <w:p w14:paraId="3ECEC67D" w14:textId="77777777" w:rsidR="00BE5F24" w:rsidRPr="00BC647E" w:rsidRDefault="00BE5F24" w:rsidP="00A166AD">
            <w:pPr>
              <w:spacing w:after="0" w:line="240" w:lineRule="auto"/>
              <w:jc w:val="center"/>
              <w:rPr>
                <w:rFonts w:cs="Times New Roman"/>
                <w:color w:val="000000"/>
                <w:sz w:val="20"/>
                <w:szCs w:val="20"/>
              </w:rPr>
            </w:pPr>
            <w:r w:rsidRPr="00BC647E">
              <w:rPr>
                <w:rFonts w:cs="Times New Roman"/>
                <w:color w:val="000000"/>
                <w:sz w:val="20"/>
                <w:szCs w:val="20"/>
              </w:rPr>
              <w:t>0,019</w:t>
            </w:r>
          </w:p>
        </w:tc>
        <w:tc>
          <w:tcPr>
            <w:tcW w:w="1400" w:type="dxa"/>
            <w:vAlign w:val="center"/>
          </w:tcPr>
          <w:p w14:paraId="1DA17C6F" w14:textId="77777777" w:rsidR="00BE5F24" w:rsidRPr="00BC647E" w:rsidRDefault="00BE5F24" w:rsidP="00A166AD">
            <w:pPr>
              <w:spacing w:after="0" w:line="240" w:lineRule="auto"/>
              <w:jc w:val="center"/>
              <w:rPr>
                <w:rFonts w:cs="Times New Roman"/>
                <w:color w:val="000000"/>
                <w:sz w:val="20"/>
                <w:szCs w:val="20"/>
              </w:rPr>
            </w:pPr>
          </w:p>
        </w:tc>
      </w:tr>
      <w:tr w:rsidR="00BE5F24" w:rsidRPr="002D6A06" w14:paraId="51211986" w14:textId="77777777" w:rsidTr="002D2112">
        <w:trPr>
          <w:trHeight w:val="109"/>
          <w:jc w:val="center"/>
        </w:trPr>
        <w:tc>
          <w:tcPr>
            <w:tcW w:w="698" w:type="dxa"/>
            <w:vAlign w:val="center"/>
          </w:tcPr>
          <w:p w14:paraId="51433613"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lastRenderedPageBreak/>
              <w:t>№</w:t>
            </w:r>
          </w:p>
        </w:tc>
        <w:tc>
          <w:tcPr>
            <w:tcW w:w="3680" w:type="dxa"/>
            <w:shd w:val="clear" w:color="auto" w:fill="auto"/>
            <w:noWrap/>
            <w:vAlign w:val="center"/>
          </w:tcPr>
          <w:p w14:paraId="1A7E4967" w14:textId="77777777" w:rsidR="00BE5F24" w:rsidRPr="00922F9F" w:rsidRDefault="00BE5F24" w:rsidP="00A166AD">
            <w:pPr>
              <w:spacing w:after="0" w:line="240" w:lineRule="auto"/>
              <w:jc w:val="center"/>
              <w:rPr>
                <w:rFonts w:eastAsia="Times New Roman" w:cs="Times New Roman"/>
                <w:b/>
                <w:sz w:val="20"/>
                <w:szCs w:val="20"/>
                <w:lang w:eastAsia="ru-RU"/>
              </w:rPr>
            </w:pPr>
            <w:r>
              <w:rPr>
                <w:rFonts w:eastAsia="Times New Roman" w:cs="Times New Roman"/>
                <w:b/>
                <w:sz w:val="20"/>
                <w:szCs w:val="20"/>
                <w:lang w:eastAsia="ru-RU"/>
              </w:rPr>
              <w:t>Потребитель</w:t>
            </w:r>
          </w:p>
        </w:tc>
        <w:tc>
          <w:tcPr>
            <w:tcW w:w="2287" w:type="dxa"/>
            <w:shd w:val="clear" w:color="auto" w:fill="auto"/>
            <w:vAlign w:val="center"/>
          </w:tcPr>
          <w:p w14:paraId="79D2A75E" w14:textId="77777777" w:rsidR="00BE5F24" w:rsidRPr="00922F9F" w:rsidRDefault="00BE5F24" w:rsidP="00A166AD">
            <w:pPr>
              <w:spacing w:after="0" w:line="240" w:lineRule="auto"/>
              <w:jc w:val="center"/>
              <w:rPr>
                <w:rFonts w:eastAsia="Times New Roman" w:cs="Times New Roman"/>
                <w:b/>
                <w:sz w:val="20"/>
                <w:szCs w:val="20"/>
                <w:lang w:eastAsia="ru-RU"/>
              </w:rPr>
            </w:pPr>
            <w:r w:rsidRPr="00922F9F">
              <w:rPr>
                <w:rFonts w:eastAsia="Times New Roman" w:cs="Times New Roman"/>
                <w:b/>
                <w:sz w:val="20"/>
                <w:szCs w:val="20"/>
                <w:lang w:eastAsia="ru-RU"/>
              </w:rPr>
              <w:t xml:space="preserve">Адрес </w:t>
            </w:r>
            <w:r w:rsidRPr="00922F9F">
              <w:rPr>
                <w:rFonts w:eastAsia="Times New Roman" w:cs="Times New Roman"/>
                <w:b/>
                <w:sz w:val="20"/>
                <w:szCs w:val="20"/>
                <w:lang w:eastAsia="ru-RU"/>
              </w:rPr>
              <w:br/>
              <w:t>потребителя</w:t>
            </w:r>
          </w:p>
        </w:tc>
        <w:tc>
          <w:tcPr>
            <w:tcW w:w="2401" w:type="dxa"/>
            <w:shd w:val="clear" w:color="auto" w:fill="auto"/>
            <w:noWrap/>
            <w:vAlign w:val="center"/>
          </w:tcPr>
          <w:p w14:paraId="216BAEC5" w14:textId="77777777" w:rsidR="00BE5F24" w:rsidRPr="00922F9F" w:rsidRDefault="00BE5F24" w:rsidP="00A166AD">
            <w:pPr>
              <w:spacing w:after="0" w:line="240" w:lineRule="auto"/>
              <w:ind w:left="-110" w:right="-115"/>
              <w:jc w:val="center"/>
              <w:rPr>
                <w:rFonts w:eastAsia="Times New Roman" w:cs="Times New Roman"/>
                <w:b/>
                <w:sz w:val="20"/>
                <w:szCs w:val="20"/>
                <w:lang w:eastAsia="ru-RU"/>
              </w:rPr>
            </w:pPr>
            <w:r w:rsidRPr="00014B6B">
              <w:rPr>
                <w:rFonts w:ascii="Tahoma" w:hAnsi="Tahoma" w:cs="Tahoma"/>
                <w:b/>
                <w:sz w:val="16"/>
                <w:szCs w:val="16"/>
              </w:rPr>
              <w:t xml:space="preserve">  </w:t>
            </w:r>
            <w:r w:rsidRPr="00014B6B">
              <w:rPr>
                <w:rFonts w:cs="Times New Roman"/>
                <w:b/>
                <w:sz w:val="16"/>
                <w:szCs w:val="16"/>
              </w:rPr>
              <w:t>отопление+ТЭ на встроенные бойлера</w:t>
            </w:r>
            <w:r w:rsidRPr="00014B6B">
              <w:rPr>
                <w:rFonts w:eastAsia="Times New Roman" w:cs="Times New Roman"/>
                <w:b/>
                <w:sz w:val="16"/>
                <w:szCs w:val="16"/>
                <w:lang w:eastAsia="ru-RU"/>
              </w:rPr>
              <w:t>, Гкал/час</w:t>
            </w:r>
          </w:p>
        </w:tc>
        <w:tc>
          <w:tcPr>
            <w:tcW w:w="1400" w:type="dxa"/>
            <w:vAlign w:val="center"/>
          </w:tcPr>
          <w:p w14:paraId="3B1C8B84" w14:textId="77777777" w:rsidR="00BE5F24" w:rsidRPr="00922F9F" w:rsidRDefault="00BE5F24" w:rsidP="00A166AD">
            <w:pPr>
              <w:spacing w:after="0" w:line="240" w:lineRule="auto"/>
              <w:jc w:val="center"/>
              <w:rPr>
                <w:rFonts w:eastAsia="Times New Roman" w:cs="Times New Roman"/>
                <w:b/>
                <w:sz w:val="20"/>
                <w:szCs w:val="20"/>
                <w:lang w:eastAsia="ru-RU"/>
              </w:rPr>
            </w:pPr>
            <w:r w:rsidRPr="00DC09F2">
              <w:rPr>
                <w:rFonts w:cs="Times New Roman"/>
                <w:b/>
                <w:color w:val="000000"/>
                <w:sz w:val="20"/>
                <w:szCs w:val="20"/>
              </w:rPr>
              <w:t>Расход на ГВС,</w:t>
            </w:r>
            <w:r>
              <w:rPr>
                <w:rFonts w:cs="Times New Roman"/>
                <w:b/>
                <w:color w:val="000000"/>
                <w:sz w:val="20"/>
                <w:szCs w:val="20"/>
              </w:rPr>
              <w:t xml:space="preserve"> </w:t>
            </w:r>
            <w:r w:rsidRPr="00DC09F2">
              <w:rPr>
                <w:rFonts w:cs="Times New Roman"/>
                <w:b/>
                <w:color w:val="000000"/>
                <w:sz w:val="20"/>
                <w:szCs w:val="20"/>
              </w:rPr>
              <w:t>м.куб.</w:t>
            </w:r>
          </w:p>
        </w:tc>
      </w:tr>
      <w:tr w:rsidR="002D2112" w:rsidRPr="002D6A06" w14:paraId="2D4E5D17" w14:textId="77777777" w:rsidTr="002D2112">
        <w:trPr>
          <w:trHeight w:val="109"/>
          <w:jc w:val="center"/>
        </w:trPr>
        <w:tc>
          <w:tcPr>
            <w:tcW w:w="698" w:type="dxa"/>
            <w:vAlign w:val="bottom"/>
          </w:tcPr>
          <w:p w14:paraId="7DDD09F6" w14:textId="77777777" w:rsidR="002D2112" w:rsidRPr="006F71FA" w:rsidRDefault="002D2112" w:rsidP="00885B27">
            <w:pPr>
              <w:spacing w:after="0" w:line="240" w:lineRule="auto"/>
              <w:jc w:val="center"/>
              <w:rPr>
                <w:rFonts w:cs="Times New Roman"/>
                <w:color w:val="000000"/>
                <w:sz w:val="22"/>
              </w:rPr>
            </w:pPr>
            <w:r w:rsidRPr="006F71FA">
              <w:rPr>
                <w:rFonts w:cs="Times New Roman"/>
                <w:color w:val="000000"/>
                <w:sz w:val="22"/>
              </w:rPr>
              <w:t>400</w:t>
            </w:r>
          </w:p>
        </w:tc>
        <w:tc>
          <w:tcPr>
            <w:tcW w:w="3680" w:type="dxa"/>
            <w:shd w:val="clear" w:color="auto" w:fill="auto"/>
            <w:noWrap/>
            <w:vAlign w:val="center"/>
          </w:tcPr>
          <w:p w14:paraId="23D40BDE" w14:textId="77777777" w:rsidR="002D2112" w:rsidRPr="006F71FA" w:rsidRDefault="002D2112" w:rsidP="00885B27">
            <w:pPr>
              <w:spacing w:after="0" w:line="240" w:lineRule="auto"/>
              <w:jc w:val="center"/>
              <w:rPr>
                <w:rFonts w:cs="Times New Roman"/>
                <w:color w:val="000000"/>
                <w:sz w:val="18"/>
                <w:szCs w:val="18"/>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18D813E6" w14:textId="77777777" w:rsidR="002D2112" w:rsidRPr="00BC647E" w:rsidRDefault="002D2112" w:rsidP="00885B27">
            <w:pPr>
              <w:spacing w:after="0" w:line="240" w:lineRule="auto"/>
              <w:jc w:val="center"/>
              <w:rPr>
                <w:rFonts w:cs="Times New Roman"/>
                <w:color w:val="000000"/>
                <w:sz w:val="20"/>
                <w:szCs w:val="20"/>
              </w:rPr>
            </w:pPr>
            <w:r w:rsidRPr="00BC647E">
              <w:rPr>
                <w:rFonts w:cs="Times New Roman"/>
                <w:color w:val="000000"/>
                <w:sz w:val="20"/>
                <w:szCs w:val="20"/>
              </w:rPr>
              <w:t>ул. Ветка  д.  5</w:t>
            </w:r>
          </w:p>
        </w:tc>
        <w:tc>
          <w:tcPr>
            <w:tcW w:w="2401" w:type="dxa"/>
            <w:shd w:val="clear" w:color="auto" w:fill="auto"/>
            <w:noWrap/>
            <w:vAlign w:val="center"/>
          </w:tcPr>
          <w:p w14:paraId="348026A3" w14:textId="77777777" w:rsidR="002D2112" w:rsidRPr="00BC647E" w:rsidRDefault="002D2112" w:rsidP="00885B27">
            <w:pPr>
              <w:spacing w:after="0" w:line="240" w:lineRule="auto"/>
              <w:jc w:val="center"/>
              <w:rPr>
                <w:rFonts w:cs="Times New Roman"/>
                <w:color w:val="000000"/>
                <w:sz w:val="20"/>
                <w:szCs w:val="20"/>
              </w:rPr>
            </w:pPr>
            <w:r w:rsidRPr="00BC647E">
              <w:rPr>
                <w:rFonts w:cs="Times New Roman"/>
                <w:color w:val="000000"/>
                <w:sz w:val="20"/>
                <w:szCs w:val="20"/>
              </w:rPr>
              <w:t>0,009</w:t>
            </w:r>
          </w:p>
        </w:tc>
        <w:tc>
          <w:tcPr>
            <w:tcW w:w="1400" w:type="dxa"/>
            <w:vAlign w:val="center"/>
          </w:tcPr>
          <w:p w14:paraId="33570B04" w14:textId="77777777" w:rsidR="002D2112" w:rsidRPr="00BC647E" w:rsidRDefault="002D2112" w:rsidP="00A166AD">
            <w:pPr>
              <w:spacing w:after="0" w:line="240" w:lineRule="auto"/>
              <w:jc w:val="center"/>
              <w:rPr>
                <w:rFonts w:cs="Times New Roman"/>
                <w:color w:val="000000"/>
                <w:sz w:val="20"/>
                <w:szCs w:val="20"/>
              </w:rPr>
            </w:pPr>
          </w:p>
        </w:tc>
      </w:tr>
      <w:tr w:rsidR="002D2112" w:rsidRPr="002D6A06" w14:paraId="6A5FB5DB" w14:textId="77777777" w:rsidTr="002D2112">
        <w:trPr>
          <w:trHeight w:val="109"/>
          <w:jc w:val="center"/>
        </w:trPr>
        <w:tc>
          <w:tcPr>
            <w:tcW w:w="698" w:type="dxa"/>
            <w:vAlign w:val="bottom"/>
          </w:tcPr>
          <w:p w14:paraId="3255FD85" w14:textId="77777777" w:rsidR="002D2112" w:rsidRPr="006F71FA" w:rsidRDefault="002D2112" w:rsidP="00885B27">
            <w:pPr>
              <w:spacing w:after="0" w:line="240" w:lineRule="auto"/>
              <w:jc w:val="center"/>
              <w:rPr>
                <w:rFonts w:cs="Times New Roman"/>
                <w:color w:val="000000"/>
                <w:sz w:val="22"/>
              </w:rPr>
            </w:pPr>
            <w:r w:rsidRPr="006F71FA">
              <w:rPr>
                <w:rFonts w:cs="Times New Roman"/>
                <w:color w:val="000000"/>
                <w:sz w:val="22"/>
              </w:rPr>
              <w:t>401</w:t>
            </w:r>
          </w:p>
        </w:tc>
        <w:tc>
          <w:tcPr>
            <w:tcW w:w="3680" w:type="dxa"/>
            <w:shd w:val="clear" w:color="auto" w:fill="auto"/>
            <w:noWrap/>
            <w:vAlign w:val="center"/>
          </w:tcPr>
          <w:p w14:paraId="27EB99B4" w14:textId="77777777" w:rsidR="002D2112" w:rsidRPr="00A743F8" w:rsidRDefault="002D2112" w:rsidP="00885B27">
            <w:pPr>
              <w:spacing w:after="0" w:line="240" w:lineRule="auto"/>
              <w:jc w:val="center"/>
              <w:rPr>
                <w:rFonts w:cs="Times New Roman"/>
                <w:sz w:val="20"/>
                <w:szCs w:val="20"/>
              </w:rPr>
            </w:pPr>
            <w:r w:rsidRPr="006F71FA">
              <w:rPr>
                <w:rFonts w:cs="Times New Roman"/>
                <w:color w:val="000000"/>
                <w:sz w:val="18"/>
                <w:szCs w:val="18"/>
              </w:rPr>
              <w:t>Население, непосредственное управление</w:t>
            </w:r>
          </w:p>
        </w:tc>
        <w:tc>
          <w:tcPr>
            <w:tcW w:w="2287" w:type="dxa"/>
            <w:shd w:val="clear" w:color="auto" w:fill="auto"/>
            <w:vAlign w:val="center"/>
          </w:tcPr>
          <w:p w14:paraId="147465AF" w14:textId="77777777" w:rsidR="002D2112" w:rsidRPr="0089682D" w:rsidRDefault="002D2112" w:rsidP="00885B27">
            <w:pPr>
              <w:spacing w:after="0" w:line="240" w:lineRule="auto"/>
              <w:jc w:val="center"/>
              <w:rPr>
                <w:rFonts w:cs="Times New Roman"/>
                <w:sz w:val="20"/>
                <w:szCs w:val="20"/>
                <w:lang w:val="en-US"/>
              </w:rPr>
            </w:pPr>
            <w:r w:rsidRPr="00BC647E">
              <w:rPr>
                <w:rFonts w:cs="Times New Roman"/>
                <w:color w:val="000000"/>
                <w:sz w:val="20"/>
                <w:szCs w:val="20"/>
              </w:rPr>
              <w:t xml:space="preserve">ул. Ветка  д.  </w:t>
            </w:r>
            <w:r>
              <w:rPr>
                <w:rFonts w:cs="Times New Roman"/>
                <w:color w:val="000000"/>
                <w:sz w:val="20"/>
                <w:szCs w:val="20"/>
                <w:lang w:val="en-US"/>
              </w:rPr>
              <w:t>7</w:t>
            </w:r>
          </w:p>
        </w:tc>
        <w:tc>
          <w:tcPr>
            <w:tcW w:w="2401" w:type="dxa"/>
            <w:shd w:val="clear" w:color="auto" w:fill="auto"/>
            <w:noWrap/>
            <w:vAlign w:val="center"/>
          </w:tcPr>
          <w:p w14:paraId="506DB580" w14:textId="77777777" w:rsidR="002D2112" w:rsidRPr="0089682D" w:rsidRDefault="002D2112" w:rsidP="00885B27">
            <w:pPr>
              <w:spacing w:after="0" w:line="240" w:lineRule="auto"/>
              <w:jc w:val="center"/>
              <w:rPr>
                <w:rFonts w:cs="Times New Roman"/>
                <w:sz w:val="20"/>
                <w:szCs w:val="20"/>
              </w:rPr>
            </w:pPr>
            <w:r>
              <w:rPr>
                <w:rFonts w:cs="Times New Roman"/>
                <w:sz w:val="20"/>
                <w:szCs w:val="20"/>
                <w:lang w:val="en-US"/>
              </w:rPr>
              <w:t>0</w:t>
            </w:r>
            <w:r>
              <w:rPr>
                <w:rFonts w:cs="Times New Roman"/>
                <w:sz w:val="20"/>
                <w:szCs w:val="20"/>
              </w:rPr>
              <w:t>,</w:t>
            </w:r>
            <w:r>
              <w:rPr>
                <w:rFonts w:cs="Times New Roman"/>
                <w:sz w:val="20"/>
                <w:szCs w:val="20"/>
                <w:lang w:val="en-US"/>
              </w:rPr>
              <w:t>008</w:t>
            </w:r>
          </w:p>
        </w:tc>
        <w:tc>
          <w:tcPr>
            <w:tcW w:w="1400" w:type="dxa"/>
            <w:vAlign w:val="center"/>
          </w:tcPr>
          <w:p w14:paraId="1BD8E1EB"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3DB68336" w14:textId="77777777" w:rsidTr="002D2112">
        <w:trPr>
          <w:trHeight w:val="109"/>
          <w:jc w:val="center"/>
        </w:trPr>
        <w:tc>
          <w:tcPr>
            <w:tcW w:w="698" w:type="dxa"/>
            <w:vAlign w:val="bottom"/>
          </w:tcPr>
          <w:p w14:paraId="74D08951" w14:textId="77777777" w:rsidR="002D2112" w:rsidRPr="006F71FA" w:rsidRDefault="002D2112" w:rsidP="00885B27">
            <w:pPr>
              <w:spacing w:after="0" w:line="240" w:lineRule="auto"/>
              <w:jc w:val="center"/>
              <w:rPr>
                <w:rFonts w:cs="Times New Roman"/>
                <w:color w:val="000000"/>
                <w:sz w:val="22"/>
              </w:rPr>
            </w:pPr>
            <w:r>
              <w:rPr>
                <w:rFonts w:cs="Times New Roman"/>
                <w:color w:val="000000"/>
                <w:sz w:val="22"/>
              </w:rPr>
              <w:t>402</w:t>
            </w:r>
          </w:p>
        </w:tc>
        <w:tc>
          <w:tcPr>
            <w:tcW w:w="3680" w:type="dxa"/>
            <w:shd w:val="clear" w:color="auto" w:fill="auto"/>
            <w:noWrap/>
            <w:vAlign w:val="center"/>
          </w:tcPr>
          <w:p w14:paraId="7F30E4CE" w14:textId="77777777" w:rsidR="002D2112" w:rsidRPr="00A743F8" w:rsidRDefault="002D2112" w:rsidP="00885B27">
            <w:pPr>
              <w:spacing w:after="0" w:line="240" w:lineRule="auto"/>
              <w:jc w:val="center"/>
              <w:rPr>
                <w:rFonts w:cs="Times New Roman"/>
                <w:sz w:val="20"/>
                <w:szCs w:val="20"/>
              </w:rPr>
            </w:pPr>
            <w:r>
              <w:rPr>
                <w:rFonts w:cs="Times New Roman"/>
                <w:sz w:val="20"/>
                <w:szCs w:val="20"/>
              </w:rPr>
              <w:t>Управление судебного департамента</w:t>
            </w:r>
          </w:p>
        </w:tc>
        <w:tc>
          <w:tcPr>
            <w:tcW w:w="2287" w:type="dxa"/>
            <w:shd w:val="clear" w:color="auto" w:fill="auto"/>
            <w:vAlign w:val="center"/>
          </w:tcPr>
          <w:p w14:paraId="11C6A0C2" w14:textId="77777777" w:rsidR="002D2112" w:rsidRPr="00A743F8" w:rsidRDefault="002D2112" w:rsidP="00885B27">
            <w:pPr>
              <w:spacing w:after="0" w:line="240" w:lineRule="auto"/>
              <w:jc w:val="center"/>
              <w:rPr>
                <w:rFonts w:cs="Times New Roman"/>
                <w:sz w:val="20"/>
                <w:szCs w:val="20"/>
              </w:rPr>
            </w:pPr>
            <w:r w:rsidRPr="00BC647E">
              <w:rPr>
                <w:rFonts w:cs="Times New Roman"/>
                <w:color w:val="000000"/>
                <w:sz w:val="20"/>
                <w:szCs w:val="20"/>
              </w:rPr>
              <w:t xml:space="preserve">ул. </w:t>
            </w:r>
            <w:r>
              <w:rPr>
                <w:rFonts w:cs="Times New Roman"/>
                <w:color w:val="000000"/>
                <w:sz w:val="20"/>
                <w:szCs w:val="20"/>
              </w:rPr>
              <w:t>Дзержинского,7</w:t>
            </w:r>
            <w:r w:rsidRPr="00BC647E">
              <w:rPr>
                <w:rFonts w:cs="Times New Roman"/>
                <w:color w:val="000000"/>
                <w:sz w:val="20"/>
                <w:szCs w:val="20"/>
              </w:rPr>
              <w:t xml:space="preserve">  </w:t>
            </w:r>
          </w:p>
        </w:tc>
        <w:tc>
          <w:tcPr>
            <w:tcW w:w="2401" w:type="dxa"/>
            <w:shd w:val="clear" w:color="auto" w:fill="auto"/>
            <w:noWrap/>
            <w:vAlign w:val="center"/>
          </w:tcPr>
          <w:p w14:paraId="0C11F7F0" w14:textId="77777777" w:rsidR="002D2112" w:rsidRPr="00A743F8" w:rsidRDefault="002D2112" w:rsidP="00885B27">
            <w:pPr>
              <w:spacing w:after="0" w:line="240" w:lineRule="auto"/>
              <w:jc w:val="center"/>
              <w:rPr>
                <w:rFonts w:cs="Times New Roman"/>
                <w:sz w:val="20"/>
                <w:szCs w:val="20"/>
              </w:rPr>
            </w:pPr>
            <w:r>
              <w:rPr>
                <w:rFonts w:cs="Times New Roman"/>
                <w:sz w:val="20"/>
                <w:szCs w:val="20"/>
              </w:rPr>
              <w:t>0,0011</w:t>
            </w:r>
          </w:p>
        </w:tc>
        <w:tc>
          <w:tcPr>
            <w:tcW w:w="1400" w:type="dxa"/>
            <w:vAlign w:val="center"/>
          </w:tcPr>
          <w:p w14:paraId="28617447"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50CA8623" w14:textId="77777777" w:rsidTr="002D2112">
        <w:trPr>
          <w:trHeight w:val="109"/>
          <w:jc w:val="center"/>
        </w:trPr>
        <w:tc>
          <w:tcPr>
            <w:tcW w:w="698" w:type="dxa"/>
            <w:vAlign w:val="bottom"/>
          </w:tcPr>
          <w:p w14:paraId="1DD48A08" w14:textId="77777777" w:rsidR="002D2112" w:rsidRPr="006F71FA" w:rsidRDefault="002D2112" w:rsidP="00885B27">
            <w:pPr>
              <w:spacing w:after="0" w:line="240" w:lineRule="auto"/>
              <w:jc w:val="center"/>
              <w:rPr>
                <w:rFonts w:cs="Times New Roman"/>
                <w:color w:val="000000"/>
                <w:sz w:val="22"/>
              </w:rPr>
            </w:pPr>
            <w:r>
              <w:rPr>
                <w:rFonts w:cs="Times New Roman"/>
                <w:color w:val="000000"/>
                <w:sz w:val="22"/>
              </w:rPr>
              <w:t>403</w:t>
            </w:r>
          </w:p>
        </w:tc>
        <w:tc>
          <w:tcPr>
            <w:tcW w:w="3680" w:type="dxa"/>
            <w:shd w:val="clear" w:color="auto" w:fill="auto"/>
            <w:noWrap/>
            <w:vAlign w:val="center"/>
          </w:tcPr>
          <w:p w14:paraId="7DC01F75"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ОАО "Хлинцовский хлебокомбинат"</w:t>
            </w:r>
          </w:p>
        </w:tc>
        <w:tc>
          <w:tcPr>
            <w:tcW w:w="2287" w:type="dxa"/>
            <w:shd w:val="clear" w:color="auto" w:fill="auto"/>
            <w:vAlign w:val="center"/>
          </w:tcPr>
          <w:p w14:paraId="4E83C171"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ул. Парковая, 12</w:t>
            </w:r>
          </w:p>
        </w:tc>
        <w:tc>
          <w:tcPr>
            <w:tcW w:w="2401" w:type="dxa"/>
            <w:shd w:val="clear" w:color="auto" w:fill="auto"/>
            <w:noWrap/>
            <w:vAlign w:val="center"/>
          </w:tcPr>
          <w:p w14:paraId="2FA0E24B"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1,1200</w:t>
            </w:r>
          </w:p>
        </w:tc>
        <w:tc>
          <w:tcPr>
            <w:tcW w:w="1400" w:type="dxa"/>
            <w:vAlign w:val="center"/>
          </w:tcPr>
          <w:p w14:paraId="4A1633B5"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1B0CA286" w14:textId="77777777" w:rsidTr="002D2112">
        <w:trPr>
          <w:trHeight w:val="109"/>
          <w:jc w:val="center"/>
        </w:trPr>
        <w:tc>
          <w:tcPr>
            <w:tcW w:w="698" w:type="dxa"/>
            <w:vAlign w:val="bottom"/>
          </w:tcPr>
          <w:p w14:paraId="0488CF53" w14:textId="77777777" w:rsidR="002D2112" w:rsidRPr="0089682D" w:rsidRDefault="002D2112" w:rsidP="00885B27">
            <w:pPr>
              <w:spacing w:after="0" w:line="240" w:lineRule="auto"/>
              <w:jc w:val="center"/>
              <w:rPr>
                <w:rFonts w:cs="Times New Roman"/>
                <w:color w:val="000000"/>
                <w:sz w:val="22"/>
                <w:lang w:val="en-US"/>
              </w:rPr>
            </w:pPr>
            <w:r>
              <w:rPr>
                <w:rFonts w:cs="Times New Roman"/>
                <w:color w:val="000000"/>
                <w:sz w:val="22"/>
                <w:lang w:val="en-US"/>
              </w:rPr>
              <w:t>404</w:t>
            </w:r>
          </w:p>
        </w:tc>
        <w:tc>
          <w:tcPr>
            <w:tcW w:w="3680" w:type="dxa"/>
            <w:shd w:val="clear" w:color="auto" w:fill="auto"/>
            <w:noWrap/>
            <w:vAlign w:val="center"/>
          </w:tcPr>
          <w:p w14:paraId="0F865821"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Медведева Н.В.</w:t>
            </w:r>
          </w:p>
        </w:tc>
        <w:tc>
          <w:tcPr>
            <w:tcW w:w="2287" w:type="dxa"/>
            <w:shd w:val="clear" w:color="auto" w:fill="auto"/>
            <w:vAlign w:val="center"/>
          </w:tcPr>
          <w:p w14:paraId="2FEFAD93"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ул. Советская, 4</w:t>
            </w:r>
          </w:p>
        </w:tc>
        <w:tc>
          <w:tcPr>
            <w:tcW w:w="2401" w:type="dxa"/>
            <w:shd w:val="clear" w:color="auto" w:fill="auto"/>
            <w:noWrap/>
            <w:vAlign w:val="center"/>
          </w:tcPr>
          <w:p w14:paraId="18E2B41A"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0,3940</w:t>
            </w:r>
          </w:p>
        </w:tc>
        <w:tc>
          <w:tcPr>
            <w:tcW w:w="1400" w:type="dxa"/>
            <w:vAlign w:val="center"/>
          </w:tcPr>
          <w:p w14:paraId="4C23F8CD"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559299FE" w14:textId="77777777" w:rsidTr="002D2112">
        <w:trPr>
          <w:trHeight w:val="109"/>
          <w:jc w:val="center"/>
        </w:trPr>
        <w:tc>
          <w:tcPr>
            <w:tcW w:w="698" w:type="dxa"/>
            <w:vAlign w:val="bottom"/>
          </w:tcPr>
          <w:p w14:paraId="4EC39E2F" w14:textId="77777777" w:rsidR="002D2112" w:rsidRPr="0089682D" w:rsidRDefault="002D2112" w:rsidP="00885B27">
            <w:pPr>
              <w:spacing w:after="0" w:line="240" w:lineRule="auto"/>
              <w:jc w:val="center"/>
              <w:rPr>
                <w:rFonts w:cs="Times New Roman"/>
                <w:color w:val="000000"/>
                <w:sz w:val="22"/>
                <w:lang w:val="en-US"/>
              </w:rPr>
            </w:pPr>
            <w:r>
              <w:rPr>
                <w:rFonts w:cs="Times New Roman"/>
                <w:color w:val="000000"/>
                <w:sz w:val="22"/>
                <w:lang w:val="en-US"/>
              </w:rPr>
              <w:t>405</w:t>
            </w:r>
          </w:p>
        </w:tc>
        <w:tc>
          <w:tcPr>
            <w:tcW w:w="3680" w:type="dxa"/>
            <w:shd w:val="clear" w:color="auto" w:fill="auto"/>
            <w:noWrap/>
            <w:vAlign w:val="center"/>
          </w:tcPr>
          <w:p w14:paraId="4198510F" w14:textId="77777777" w:rsidR="002D2112" w:rsidRPr="00A743F8" w:rsidRDefault="002D2112" w:rsidP="00885B27">
            <w:pPr>
              <w:spacing w:after="0" w:line="240" w:lineRule="auto"/>
              <w:jc w:val="center"/>
              <w:rPr>
                <w:rFonts w:cs="Times New Roman"/>
                <w:sz w:val="18"/>
                <w:szCs w:val="18"/>
              </w:rPr>
            </w:pPr>
            <w:r w:rsidRPr="00A743F8">
              <w:rPr>
                <w:rFonts w:cs="Times New Roman"/>
                <w:sz w:val="18"/>
                <w:szCs w:val="18"/>
              </w:rPr>
              <w:t>Индивидуальный предприниматель Сюрко Олег Анатольевич</w:t>
            </w:r>
          </w:p>
        </w:tc>
        <w:tc>
          <w:tcPr>
            <w:tcW w:w="2287" w:type="dxa"/>
            <w:shd w:val="clear" w:color="auto" w:fill="auto"/>
            <w:vAlign w:val="center"/>
          </w:tcPr>
          <w:p w14:paraId="0B6A7A14"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Красная площадь ул., 6</w:t>
            </w:r>
          </w:p>
        </w:tc>
        <w:tc>
          <w:tcPr>
            <w:tcW w:w="2401" w:type="dxa"/>
            <w:shd w:val="clear" w:color="auto" w:fill="auto"/>
            <w:noWrap/>
            <w:vAlign w:val="center"/>
          </w:tcPr>
          <w:p w14:paraId="0EDA0BA3"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0,0020</w:t>
            </w:r>
          </w:p>
        </w:tc>
        <w:tc>
          <w:tcPr>
            <w:tcW w:w="1400" w:type="dxa"/>
            <w:vAlign w:val="center"/>
          </w:tcPr>
          <w:p w14:paraId="5DFD32CC" w14:textId="77777777" w:rsidR="002D2112" w:rsidRPr="00A743F8" w:rsidRDefault="002D2112" w:rsidP="00A166AD">
            <w:pPr>
              <w:spacing w:after="0" w:line="240" w:lineRule="auto"/>
              <w:jc w:val="center"/>
              <w:rPr>
                <w:rFonts w:cs="Times New Roman"/>
                <w:color w:val="000000"/>
                <w:sz w:val="20"/>
                <w:szCs w:val="20"/>
              </w:rPr>
            </w:pPr>
          </w:p>
        </w:tc>
      </w:tr>
      <w:tr w:rsidR="00BE5F24" w:rsidRPr="002D6A06" w14:paraId="0E31C1D0" w14:textId="77777777" w:rsidTr="002D2112">
        <w:trPr>
          <w:trHeight w:val="109"/>
          <w:jc w:val="center"/>
        </w:trPr>
        <w:tc>
          <w:tcPr>
            <w:tcW w:w="698" w:type="dxa"/>
            <w:vAlign w:val="bottom"/>
          </w:tcPr>
          <w:p w14:paraId="742A95F6" w14:textId="77777777" w:rsidR="00BE5F24" w:rsidRDefault="00BE5F24" w:rsidP="00A166AD">
            <w:pPr>
              <w:spacing w:after="0" w:line="240" w:lineRule="auto"/>
              <w:jc w:val="center"/>
              <w:rPr>
                <w:rFonts w:cs="Times New Roman"/>
                <w:color w:val="000000"/>
                <w:sz w:val="22"/>
              </w:rPr>
            </w:pPr>
          </w:p>
        </w:tc>
        <w:tc>
          <w:tcPr>
            <w:tcW w:w="5967" w:type="dxa"/>
            <w:gridSpan w:val="2"/>
            <w:shd w:val="clear" w:color="auto" w:fill="auto"/>
            <w:noWrap/>
            <w:vAlign w:val="center"/>
          </w:tcPr>
          <w:p w14:paraId="20C805C4" w14:textId="77777777" w:rsidR="00BE5F24" w:rsidRPr="00A743F8" w:rsidRDefault="00BE5F24" w:rsidP="00A166AD">
            <w:pPr>
              <w:spacing w:after="0" w:line="240" w:lineRule="auto"/>
              <w:rPr>
                <w:rFonts w:cs="Times New Roman"/>
                <w:color w:val="000000"/>
                <w:sz w:val="20"/>
                <w:szCs w:val="20"/>
              </w:rPr>
            </w:pPr>
            <w:r w:rsidRPr="00A743F8">
              <w:rPr>
                <w:rFonts w:cs="Times New Roman"/>
                <w:b/>
                <w:bCs/>
                <w:color w:val="000000"/>
                <w:sz w:val="20"/>
                <w:szCs w:val="20"/>
              </w:rPr>
              <w:t>ТС  КАЗ</w:t>
            </w:r>
          </w:p>
        </w:tc>
        <w:tc>
          <w:tcPr>
            <w:tcW w:w="2401" w:type="dxa"/>
            <w:shd w:val="clear" w:color="auto" w:fill="auto"/>
            <w:noWrap/>
            <w:vAlign w:val="center"/>
          </w:tcPr>
          <w:p w14:paraId="3491EC5F" w14:textId="77777777" w:rsidR="00BE5F24" w:rsidRPr="00A743F8" w:rsidRDefault="00BE5F24" w:rsidP="00A166AD">
            <w:pPr>
              <w:spacing w:after="0" w:line="240" w:lineRule="auto"/>
              <w:jc w:val="center"/>
              <w:rPr>
                <w:rFonts w:cs="Times New Roman"/>
                <w:b/>
                <w:bCs/>
                <w:color w:val="000000"/>
                <w:sz w:val="20"/>
                <w:szCs w:val="20"/>
              </w:rPr>
            </w:pPr>
          </w:p>
        </w:tc>
        <w:tc>
          <w:tcPr>
            <w:tcW w:w="1400" w:type="dxa"/>
            <w:vAlign w:val="center"/>
          </w:tcPr>
          <w:p w14:paraId="5D25CCE1" w14:textId="77777777" w:rsidR="00BE5F24" w:rsidRPr="00A743F8" w:rsidRDefault="00BE5F24" w:rsidP="00A166AD">
            <w:pPr>
              <w:spacing w:after="0" w:line="240" w:lineRule="auto"/>
              <w:jc w:val="center"/>
              <w:rPr>
                <w:rFonts w:cs="Times New Roman"/>
                <w:color w:val="000000"/>
                <w:sz w:val="20"/>
                <w:szCs w:val="20"/>
              </w:rPr>
            </w:pPr>
          </w:p>
        </w:tc>
      </w:tr>
      <w:tr w:rsidR="002D2112" w:rsidRPr="002D6A06" w14:paraId="597BE567" w14:textId="77777777" w:rsidTr="002D2112">
        <w:trPr>
          <w:trHeight w:val="109"/>
          <w:jc w:val="center"/>
        </w:trPr>
        <w:tc>
          <w:tcPr>
            <w:tcW w:w="698" w:type="dxa"/>
            <w:vAlign w:val="bottom"/>
          </w:tcPr>
          <w:p w14:paraId="25E4F585" w14:textId="77777777" w:rsidR="002D2112" w:rsidRPr="006E697A" w:rsidRDefault="002D2112" w:rsidP="00885B27">
            <w:pPr>
              <w:spacing w:after="0" w:line="240" w:lineRule="auto"/>
              <w:jc w:val="center"/>
              <w:rPr>
                <w:rFonts w:cs="Times New Roman"/>
                <w:color w:val="000000"/>
                <w:sz w:val="22"/>
              </w:rPr>
            </w:pPr>
            <w:r w:rsidRPr="006E697A">
              <w:rPr>
                <w:rFonts w:cs="Times New Roman"/>
                <w:color w:val="000000"/>
                <w:sz w:val="22"/>
              </w:rPr>
              <w:t>406</w:t>
            </w:r>
          </w:p>
        </w:tc>
        <w:tc>
          <w:tcPr>
            <w:tcW w:w="3680" w:type="dxa"/>
            <w:shd w:val="clear" w:color="auto" w:fill="auto"/>
            <w:noWrap/>
            <w:vAlign w:val="center"/>
          </w:tcPr>
          <w:p w14:paraId="5BABC88E" w14:textId="77777777" w:rsidR="002D2112" w:rsidRPr="006E697A" w:rsidRDefault="002D2112" w:rsidP="00885B27">
            <w:pPr>
              <w:spacing w:after="0" w:line="240" w:lineRule="auto"/>
              <w:jc w:val="center"/>
              <w:rPr>
                <w:rFonts w:cs="Times New Roman"/>
                <w:sz w:val="20"/>
                <w:szCs w:val="20"/>
              </w:rPr>
            </w:pPr>
            <w:r w:rsidRPr="006E697A">
              <w:rPr>
                <w:rFonts w:cs="Times New Roman"/>
                <w:sz w:val="20"/>
                <w:szCs w:val="20"/>
              </w:rPr>
              <w:t>АО «Клинцовский автокрановый завод</w:t>
            </w:r>
          </w:p>
        </w:tc>
        <w:tc>
          <w:tcPr>
            <w:tcW w:w="2287" w:type="dxa"/>
            <w:shd w:val="clear" w:color="auto" w:fill="auto"/>
            <w:vAlign w:val="center"/>
          </w:tcPr>
          <w:p w14:paraId="6839D63C" w14:textId="77777777" w:rsidR="002D2112" w:rsidRPr="00A743F8" w:rsidRDefault="002D2112" w:rsidP="00885B27">
            <w:pPr>
              <w:spacing w:after="0"/>
              <w:jc w:val="both"/>
              <w:rPr>
                <w:rFonts w:cs="Times New Roman"/>
                <w:sz w:val="20"/>
                <w:szCs w:val="20"/>
              </w:rPr>
            </w:pPr>
            <w:r w:rsidRPr="00D2729B">
              <w:rPr>
                <w:rFonts w:cs="Times New Roman"/>
                <w:color w:val="000000"/>
                <w:sz w:val="20"/>
                <w:szCs w:val="20"/>
              </w:rPr>
              <w:t>ул. Дзержинского, д 10</w:t>
            </w:r>
          </w:p>
        </w:tc>
        <w:tc>
          <w:tcPr>
            <w:tcW w:w="2401" w:type="dxa"/>
            <w:shd w:val="clear" w:color="auto" w:fill="auto"/>
            <w:noWrap/>
            <w:vAlign w:val="center"/>
          </w:tcPr>
          <w:p w14:paraId="0DDCB628" w14:textId="77777777" w:rsidR="002D2112" w:rsidRPr="00A743F8" w:rsidRDefault="002D2112" w:rsidP="00885B27">
            <w:pPr>
              <w:spacing w:after="0" w:line="240" w:lineRule="auto"/>
              <w:jc w:val="center"/>
              <w:rPr>
                <w:rFonts w:cs="Times New Roman"/>
                <w:sz w:val="20"/>
                <w:szCs w:val="20"/>
              </w:rPr>
            </w:pPr>
            <w:r>
              <w:rPr>
                <w:rFonts w:cs="Times New Roman"/>
                <w:sz w:val="20"/>
                <w:szCs w:val="20"/>
              </w:rPr>
              <w:t>3,92+0,08 (ГВС)</w:t>
            </w:r>
          </w:p>
        </w:tc>
        <w:tc>
          <w:tcPr>
            <w:tcW w:w="1400" w:type="dxa"/>
            <w:vAlign w:val="center"/>
          </w:tcPr>
          <w:p w14:paraId="6744E7C2"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3C444577" w14:textId="77777777" w:rsidTr="002D2112">
        <w:trPr>
          <w:trHeight w:val="109"/>
          <w:jc w:val="center"/>
        </w:trPr>
        <w:tc>
          <w:tcPr>
            <w:tcW w:w="698" w:type="dxa"/>
            <w:vAlign w:val="bottom"/>
          </w:tcPr>
          <w:p w14:paraId="011C77CA" w14:textId="77777777" w:rsidR="002D2112" w:rsidRPr="006F71FA" w:rsidRDefault="002D2112" w:rsidP="00885B27">
            <w:pPr>
              <w:spacing w:after="0" w:line="240" w:lineRule="auto"/>
              <w:jc w:val="center"/>
              <w:rPr>
                <w:rFonts w:cs="Times New Roman"/>
                <w:color w:val="000000"/>
                <w:sz w:val="22"/>
              </w:rPr>
            </w:pPr>
            <w:r>
              <w:rPr>
                <w:rFonts w:cs="Times New Roman"/>
                <w:color w:val="000000"/>
                <w:sz w:val="22"/>
              </w:rPr>
              <w:t>407</w:t>
            </w:r>
          </w:p>
        </w:tc>
        <w:tc>
          <w:tcPr>
            <w:tcW w:w="3680" w:type="dxa"/>
            <w:shd w:val="clear" w:color="auto" w:fill="auto"/>
            <w:noWrap/>
            <w:vAlign w:val="center"/>
          </w:tcPr>
          <w:p w14:paraId="3C2C2BEB"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МКД УК ООО "Жилкомсервис"</w:t>
            </w:r>
          </w:p>
        </w:tc>
        <w:tc>
          <w:tcPr>
            <w:tcW w:w="2287" w:type="dxa"/>
            <w:shd w:val="clear" w:color="auto" w:fill="auto"/>
            <w:vAlign w:val="center"/>
          </w:tcPr>
          <w:p w14:paraId="059D9E4F"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Мира ул., 26</w:t>
            </w:r>
          </w:p>
        </w:tc>
        <w:tc>
          <w:tcPr>
            <w:tcW w:w="2401" w:type="dxa"/>
            <w:shd w:val="clear" w:color="auto" w:fill="auto"/>
            <w:noWrap/>
            <w:vAlign w:val="center"/>
          </w:tcPr>
          <w:p w14:paraId="0ACEE3AA"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0,1570</w:t>
            </w:r>
          </w:p>
        </w:tc>
        <w:tc>
          <w:tcPr>
            <w:tcW w:w="1400" w:type="dxa"/>
            <w:vAlign w:val="center"/>
          </w:tcPr>
          <w:p w14:paraId="3E00B59E"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62E0E07C" w14:textId="77777777" w:rsidTr="002D2112">
        <w:trPr>
          <w:trHeight w:val="109"/>
          <w:jc w:val="center"/>
        </w:trPr>
        <w:tc>
          <w:tcPr>
            <w:tcW w:w="698" w:type="dxa"/>
            <w:vAlign w:val="bottom"/>
          </w:tcPr>
          <w:p w14:paraId="2229C29F" w14:textId="77777777" w:rsidR="002D2112" w:rsidRPr="006F71FA" w:rsidRDefault="002D2112" w:rsidP="00885B27">
            <w:pPr>
              <w:spacing w:after="0" w:line="240" w:lineRule="auto"/>
              <w:jc w:val="center"/>
              <w:rPr>
                <w:rFonts w:cs="Times New Roman"/>
                <w:color w:val="000000"/>
                <w:sz w:val="22"/>
              </w:rPr>
            </w:pPr>
            <w:r>
              <w:rPr>
                <w:rFonts w:cs="Times New Roman"/>
                <w:color w:val="000000"/>
                <w:sz w:val="22"/>
              </w:rPr>
              <w:t>408</w:t>
            </w:r>
          </w:p>
        </w:tc>
        <w:tc>
          <w:tcPr>
            <w:tcW w:w="3680" w:type="dxa"/>
            <w:shd w:val="clear" w:color="auto" w:fill="auto"/>
            <w:noWrap/>
            <w:vAlign w:val="center"/>
          </w:tcPr>
          <w:p w14:paraId="371BFFD1" w14:textId="77777777" w:rsidR="002D2112" w:rsidRPr="00A743F8" w:rsidRDefault="002D2112" w:rsidP="00885B27">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4831B54A" w14:textId="77777777" w:rsidR="002D2112" w:rsidRPr="00A743F8" w:rsidRDefault="002D2112" w:rsidP="00885B27">
            <w:pPr>
              <w:spacing w:after="0" w:line="240" w:lineRule="auto"/>
              <w:jc w:val="center"/>
              <w:rPr>
                <w:rFonts w:cs="Times New Roman"/>
                <w:color w:val="000000"/>
                <w:sz w:val="20"/>
                <w:szCs w:val="20"/>
              </w:rPr>
            </w:pPr>
            <w:r w:rsidRPr="00A743F8">
              <w:rPr>
                <w:rFonts w:cs="Times New Roman"/>
                <w:color w:val="000000"/>
                <w:sz w:val="20"/>
                <w:szCs w:val="20"/>
              </w:rPr>
              <w:t>ул. Мира  д.  1</w:t>
            </w:r>
          </w:p>
        </w:tc>
        <w:tc>
          <w:tcPr>
            <w:tcW w:w="2401" w:type="dxa"/>
            <w:shd w:val="clear" w:color="auto" w:fill="auto"/>
            <w:noWrap/>
            <w:vAlign w:val="center"/>
          </w:tcPr>
          <w:p w14:paraId="3604B2D9"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0,03</w:t>
            </w:r>
          </w:p>
        </w:tc>
        <w:tc>
          <w:tcPr>
            <w:tcW w:w="1400" w:type="dxa"/>
            <w:vAlign w:val="center"/>
          </w:tcPr>
          <w:p w14:paraId="6D4DF5F0"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68FB82A1" w14:textId="77777777" w:rsidTr="002D2112">
        <w:trPr>
          <w:trHeight w:val="109"/>
          <w:jc w:val="center"/>
        </w:trPr>
        <w:tc>
          <w:tcPr>
            <w:tcW w:w="698" w:type="dxa"/>
            <w:vAlign w:val="bottom"/>
          </w:tcPr>
          <w:p w14:paraId="6810EF41" w14:textId="77777777" w:rsidR="002D2112" w:rsidRPr="006F71FA" w:rsidRDefault="002D2112" w:rsidP="00885B27">
            <w:pPr>
              <w:spacing w:after="0" w:line="240" w:lineRule="auto"/>
              <w:jc w:val="center"/>
              <w:rPr>
                <w:rFonts w:cs="Times New Roman"/>
                <w:color w:val="000000"/>
                <w:sz w:val="22"/>
              </w:rPr>
            </w:pPr>
            <w:r>
              <w:rPr>
                <w:rFonts w:cs="Times New Roman"/>
                <w:color w:val="000000"/>
                <w:sz w:val="22"/>
              </w:rPr>
              <w:t>409</w:t>
            </w:r>
          </w:p>
        </w:tc>
        <w:tc>
          <w:tcPr>
            <w:tcW w:w="3680" w:type="dxa"/>
            <w:shd w:val="clear" w:color="auto" w:fill="auto"/>
            <w:noWrap/>
            <w:vAlign w:val="center"/>
          </w:tcPr>
          <w:p w14:paraId="6CB77444" w14:textId="77777777" w:rsidR="002D2112" w:rsidRPr="00A743F8" w:rsidRDefault="002D2112" w:rsidP="00885B27">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54F444DF" w14:textId="77777777" w:rsidR="002D2112" w:rsidRPr="00A743F8" w:rsidRDefault="002D2112" w:rsidP="00885B27">
            <w:pPr>
              <w:spacing w:after="0" w:line="240" w:lineRule="auto"/>
              <w:jc w:val="center"/>
              <w:rPr>
                <w:rFonts w:cs="Times New Roman"/>
                <w:color w:val="000000"/>
                <w:sz w:val="20"/>
                <w:szCs w:val="20"/>
              </w:rPr>
            </w:pPr>
            <w:r w:rsidRPr="00A743F8">
              <w:rPr>
                <w:rFonts w:cs="Times New Roman"/>
                <w:color w:val="000000"/>
                <w:sz w:val="20"/>
                <w:szCs w:val="20"/>
              </w:rPr>
              <w:t>ул. Мира  д.  2,</w:t>
            </w:r>
          </w:p>
        </w:tc>
        <w:tc>
          <w:tcPr>
            <w:tcW w:w="2401" w:type="dxa"/>
            <w:shd w:val="clear" w:color="auto" w:fill="auto"/>
            <w:noWrap/>
            <w:vAlign w:val="center"/>
          </w:tcPr>
          <w:p w14:paraId="3A02F5B4"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0,02</w:t>
            </w:r>
          </w:p>
        </w:tc>
        <w:tc>
          <w:tcPr>
            <w:tcW w:w="1400" w:type="dxa"/>
            <w:vAlign w:val="center"/>
          </w:tcPr>
          <w:p w14:paraId="1E98DA4D"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566D8204" w14:textId="77777777" w:rsidTr="002D2112">
        <w:trPr>
          <w:trHeight w:val="109"/>
          <w:jc w:val="center"/>
        </w:trPr>
        <w:tc>
          <w:tcPr>
            <w:tcW w:w="698" w:type="dxa"/>
            <w:vAlign w:val="bottom"/>
          </w:tcPr>
          <w:p w14:paraId="13CF3F58" w14:textId="77777777" w:rsidR="002D2112" w:rsidRPr="006F71FA" w:rsidRDefault="002D2112" w:rsidP="00885B27">
            <w:pPr>
              <w:spacing w:after="0" w:line="240" w:lineRule="auto"/>
              <w:jc w:val="center"/>
              <w:rPr>
                <w:rFonts w:cs="Times New Roman"/>
                <w:color w:val="000000"/>
                <w:sz w:val="22"/>
              </w:rPr>
            </w:pPr>
            <w:r>
              <w:rPr>
                <w:rFonts w:cs="Times New Roman"/>
                <w:color w:val="000000"/>
                <w:sz w:val="22"/>
              </w:rPr>
              <w:t>410</w:t>
            </w:r>
          </w:p>
        </w:tc>
        <w:tc>
          <w:tcPr>
            <w:tcW w:w="3680" w:type="dxa"/>
            <w:shd w:val="clear" w:color="auto" w:fill="auto"/>
            <w:noWrap/>
            <w:vAlign w:val="center"/>
          </w:tcPr>
          <w:p w14:paraId="10BDD92E" w14:textId="77777777" w:rsidR="002D2112" w:rsidRPr="00A743F8" w:rsidRDefault="002D2112" w:rsidP="00885B27">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5E4174C1" w14:textId="77777777" w:rsidR="002D2112" w:rsidRPr="00A743F8" w:rsidRDefault="002D2112" w:rsidP="00885B27">
            <w:pPr>
              <w:spacing w:after="0" w:line="240" w:lineRule="auto"/>
              <w:jc w:val="center"/>
              <w:rPr>
                <w:rFonts w:cs="Times New Roman"/>
                <w:color w:val="000000"/>
                <w:sz w:val="20"/>
                <w:szCs w:val="20"/>
              </w:rPr>
            </w:pPr>
            <w:r w:rsidRPr="00A743F8">
              <w:rPr>
                <w:rFonts w:cs="Times New Roman"/>
                <w:color w:val="000000"/>
                <w:sz w:val="20"/>
                <w:szCs w:val="20"/>
              </w:rPr>
              <w:t>ул. Мира  д.  2-A</w:t>
            </w:r>
          </w:p>
        </w:tc>
        <w:tc>
          <w:tcPr>
            <w:tcW w:w="2401" w:type="dxa"/>
            <w:shd w:val="clear" w:color="auto" w:fill="auto"/>
            <w:noWrap/>
            <w:vAlign w:val="center"/>
          </w:tcPr>
          <w:p w14:paraId="1028EF0D"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0,027</w:t>
            </w:r>
          </w:p>
        </w:tc>
        <w:tc>
          <w:tcPr>
            <w:tcW w:w="1400" w:type="dxa"/>
            <w:vAlign w:val="center"/>
          </w:tcPr>
          <w:p w14:paraId="0D677E86"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77ACD120" w14:textId="77777777" w:rsidTr="002D2112">
        <w:trPr>
          <w:trHeight w:val="109"/>
          <w:jc w:val="center"/>
        </w:trPr>
        <w:tc>
          <w:tcPr>
            <w:tcW w:w="698" w:type="dxa"/>
            <w:vAlign w:val="bottom"/>
          </w:tcPr>
          <w:p w14:paraId="4221BB27" w14:textId="77777777" w:rsidR="002D2112" w:rsidRPr="006F71FA" w:rsidRDefault="002D2112" w:rsidP="00885B27">
            <w:pPr>
              <w:spacing w:after="0" w:line="240" w:lineRule="auto"/>
              <w:jc w:val="center"/>
              <w:rPr>
                <w:rFonts w:cs="Times New Roman"/>
                <w:color w:val="000000"/>
                <w:sz w:val="22"/>
              </w:rPr>
            </w:pPr>
            <w:r>
              <w:rPr>
                <w:rFonts w:cs="Times New Roman"/>
                <w:color w:val="000000"/>
                <w:sz w:val="22"/>
              </w:rPr>
              <w:t>411</w:t>
            </w:r>
          </w:p>
        </w:tc>
        <w:tc>
          <w:tcPr>
            <w:tcW w:w="3680" w:type="dxa"/>
            <w:shd w:val="clear" w:color="auto" w:fill="auto"/>
            <w:noWrap/>
            <w:vAlign w:val="center"/>
          </w:tcPr>
          <w:p w14:paraId="2315AFFF" w14:textId="77777777" w:rsidR="002D2112" w:rsidRPr="00A743F8" w:rsidRDefault="002D2112" w:rsidP="00885B27">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120D8189" w14:textId="77777777" w:rsidR="002D2112" w:rsidRPr="00A743F8" w:rsidRDefault="002D2112" w:rsidP="00885B27">
            <w:pPr>
              <w:spacing w:after="0" w:line="240" w:lineRule="auto"/>
              <w:jc w:val="center"/>
              <w:rPr>
                <w:rFonts w:cs="Times New Roman"/>
                <w:color w:val="000000"/>
                <w:sz w:val="20"/>
                <w:szCs w:val="20"/>
              </w:rPr>
            </w:pPr>
            <w:r w:rsidRPr="00A743F8">
              <w:rPr>
                <w:rFonts w:cs="Times New Roman"/>
                <w:color w:val="000000"/>
                <w:sz w:val="20"/>
                <w:szCs w:val="20"/>
              </w:rPr>
              <w:t>ул. Мира  д.  3.</w:t>
            </w:r>
          </w:p>
        </w:tc>
        <w:tc>
          <w:tcPr>
            <w:tcW w:w="2401" w:type="dxa"/>
            <w:shd w:val="clear" w:color="auto" w:fill="auto"/>
            <w:noWrap/>
            <w:vAlign w:val="center"/>
          </w:tcPr>
          <w:p w14:paraId="2B2F2B94"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0,044</w:t>
            </w:r>
          </w:p>
        </w:tc>
        <w:tc>
          <w:tcPr>
            <w:tcW w:w="1400" w:type="dxa"/>
            <w:vAlign w:val="center"/>
          </w:tcPr>
          <w:p w14:paraId="4BA79931"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7CE6729F" w14:textId="77777777" w:rsidTr="002D2112">
        <w:trPr>
          <w:trHeight w:val="109"/>
          <w:jc w:val="center"/>
        </w:trPr>
        <w:tc>
          <w:tcPr>
            <w:tcW w:w="698" w:type="dxa"/>
            <w:vAlign w:val="bottom"/>
          </w:tcPr>
          <w:p w14:paraId="3BDFC125" w14:textId="77777777" w:rsidR="002D2112" w:rsidRPr="006F71FA" w:rsidRDefault="002D2112" w:rsidP="00885B27">
            <w:pPr>
              <w:spacing w:after="0" w:line="240" w:lineRule="auto"/>
              <w:jc w:val="center"/>
              <w:rPr>
                <w:rFonts w:cs="Times New Roman"/>
                <w:color w:val="000000"/>
                <w:sz w:val="22"/>
              </w:rPr>
            </w:pPr>
            <w:r>
              <w:rPr>
                <w:rFonts w:cs="Times New Roman"/>
                <w:color w:val="000000"/>
                <w:sz w:val="22"/>
              </w:rPr>
              <w:t>412</w:t>
            </w:r>
          </w:p>
        </w:tc>
        <w:tc>
          <w:tcPr>
            <w:tcW w:w="3680" w:type="dxa"/>
            <w:shd w:val="clear" w:color="auto" w:fill="auto"/>
            <w:noWrap/>
            <w:vAlign w:val="center"/>
          </w:tcPr>
          <w:p w14:paraId="1201807C" w14:textId="77777777" w:rsidR="002D2112" w:rsidRPr="00A743F8" w:rsidRDefault="002D2112" w:rsidP="00885B27">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5EAAD8EE" w14:textId="77777777" w:rsidR="002D2112" w:rsidRPr="00A743F8" w:rsidRDefault="002D2112" w:rsidP="00885B27">
            <w:pPr>
              <w:spacing w:after="0" w:line="240" w:lineRule="auto"/>
              <w:jc w:val="center"/>
              <w:rPr>
                <w:rFonts w:cs="Times New Roman"/>
                <w:color w:val="000000"/>
                <w:sz w:val="20"/>
                <w:szCs w:val="20"/>
              </w:rPr>
            </w:pPr>
            <w:r w:rsidRPr="00A743F8">
              <w:rPr>
                <w:rFonts w:cs="Times New Roman"/>
                <w:color w:val="000000"/>
                <w:sz w:val="20"/>
                <w:szCs w:val="20"/>
              </w:rPr>
              <w:t>ул. Мира  д.  3-A</w:t>
            </w:r>
          </w:p>
        </w:tc>
        <w:tc>
          <w:tcPr>
            <w:tcW w:w="2401" w:type="dxa"/>
            <w:shd w:val="clear" w:color="auto" w:fill="auto"/>
            <w:noWrap/>
            <w:vAlign w:val="center"/>
          </w:tcPr>
          <w:p w14:paraId="5B511207"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0,023</w:t>
            </w:r>
          </w:p>
        </w:tc>
        <w:tc>
          <w:tcPr>
            <w:tcW w:w="1400" w:type="dxa"/>
            <w:vAlign w:val="center"/>
          </w:tcPr>
          <w:p w14:paraId="502D8224"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612048D4" w14:textId="77777777" w:rsidTr="002D2112">
        <w:trPr>
          <w:trHeight w:val="109"/>
          <w:jc w:val="center"/>
        </w:trPr>
        <w:tc>
          <w:tcPr>
            <w:tcW w:w="698" w:type="dxa"/>
            <w:vAlign w:val="bottom"/>
          </w:tcPr>
          <w:p w14:paraId="2FC82BE8" w14:textId="77777777" w:rsidR="002D2112" w:rsidRPr="006F71FA" w:rsidRDefault="002D2112" w:rsidP="00885B27">
            <w:pPr>
              <w:spacing w:after="0" w:line="240" w:lineRule="auto"/>
              <w:jc w:val="center"/>
              <w:rPr>
                <w:rFonts w:cs="Times New Roman"/>
                <w:color w:val="000000"/>
                <w:sz w:val="22"/>
              </w:rPr>
            </w:pPr>
            <w:r>
              <w:rPr>
                <w:rFonts w:cs="Times New Roman"/>
                <w:color w:val="000000"/>
                <w:sz w:val="22"/>
              </w:rPr>
              <w:t>413</w:t>
            </w:r>
          </w:p>
        </w:tc>
        <w:tc>
          <w:tcPr>
            <w:tcW w:w="3680" w:type="dxa"/>
            <w:shd w:val="clear" w:color="auto" w:fill="auto"/>
            <w:noWrap/>
            <w:vAlign w:val="center"/>
          </w:tcPr>
          <w:p w14:paraId="2D493DB9" w14:textId="77777777" w:rsidR="002D2112" w:rsidRPr="00A743F8" w:rsidRDefault="002D2112" w:rsidP="00885B27">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6DD19EE5" w14:textId="77777777" w:rsidR="002D2112" w:rsidRPr="00A743F8" w:rsidRDefault="002D2112" w:rsidP="00885B27">
            <w:pPr>
              <w:spacing w:after="0" w:line="240" w:lineRule="auto"/>
              <w:jc w:val="center"/>
              <w:rPr>
                <w:rFonts w:cs="Times New Roman"/>
                <w:color w:val="000000"/>
                <w:sz w:val="20"/>
                <w:szCs w:val="20"/>
              </w:rPr>
            </w:pPr>
            <w:r w:rsidRPr="00A743F8">
              <w:rPr>
                <w:rFonts w:cs="Times New Roman"/>
                <w:color w:val="000000"/>
                <w:sz w:val="20"/>
                <w:szCs w:val="20"/>
              </w:rPr>
              <w:t>ул. Мира  д.  3-Б</w:t>
            </w:r>
          </w:p>
        </w:tc>
        <w:tc>
          <w:tcPr>
            <w:tcW w:w="2401" w:type="dxa"/>
            <w:shd w:val="clear" w:color="auto" w:fill="auto"/>
            <w:noWrap/>
            <w:vAlign w:val="center"/>
          </w:tcPr>
          <w:p w14:paraId="1DC9BC57"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0,022</w:t>
            </w:r>
          </w:p>
        </w:tc>
        <w:tc>
          <w:tcPr>
            <w:tcW w:w="1400" w:type="dxa"/>
            <w:vAlign w:val="center"/>
          </w:tcPr>
          <w:p w14:paraId="5F4B26E7"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6CC43E85" w14:textId="77777777" w:rsidTr="002D2112">
        <w:trPr>
          <w:trHeight w:val="109"/>
          <w:jc w:val="center"/>
        </w:trPr>
        <w:tc>
          <w:tcPr>
            <w:tcW w:w="698" w:type="dxa"/>
            <w:vAlign w:val="bottom"/>
          </w:tcPr>
          <w:p w14:paraId="2E96CFD9" w14:textId="77777777" w:rsidR="002D2112" w:rsidRDefault="002D2112" w:rsidP="00885B27">
            <w:pPr>
              <w:spacing w:after="0" w:line="240" w:lineRule="auto"/>
              <w:jc w:val="center"/>
              <w:rPr>
                <w:rFonts w:cs="Times New Roman"/>
                <w:color w:val="000000"/>
                <w:sz w:val="22"/>
              </w:rPr>
            </w:pPr>
            <w:r>
              <w:rPr>
                <w:rFonts w:cs="Times New Roman"/>
                <w:color w:val="000000"/>
                <w:sz w:val="22"/>
              </w:rPr>
              <w:t>414</w:t>
            </w:r>
          </w:p>
        </w:tc>
        <w:tc>
          <w:tcPr>
            <w:tcW w:w="3680" w:type="dxa"/>
            <w:shd w:val="clear" w:color="auto" w:fill="auto"/>
            <w:noWrap/>
            <w:vAlign w:val="center"/>
          </w:tcPr>
          <w:p w14:paraId="6AB081B6" w14:textId="77777777" w:rsidR="002D2112" w:rsidRPr="00A743F8" w:rsidRDefault="002D2112" w:rsidP="00885B27">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106D00B5" w14:textId="77777777" w:rsidR="002D2112" w:rsidRPr="00A743F8" w:rsidRDefault="002D2112" w:rsidP="00885B27">
            <w:pPr>
              <w:spacing w:after="0" w:line="240" w:lineRule="auto"/>
              <w:jc w:val="center"/>
              <w:rPr>
                <w:rFonts w:cs="Times New Roman"/>
                <w:color w:val="000000"/>
                <w:sz w:val="20"/>
                <w:szCs w:val="20"/>
              </w:rPr>
            </w:pPr>
            <w:r w:rsidRPr="00A743F8">
              <w:rPr>
                <w:rFonts w:cs="Times New Roman"/>
                <w:color w:val="000000"/>
                <w:sz w:val="20"/>
                <w:szCs w:val="20"/>
              </w:rPr>
              <w:t>ул. Мира  д.  3-В</w:t>
            </w:r>
          </w:p>
        </w:tc>
        <w:tc>
          <w:tcPr>
            <w:tcW w:w="2401" w:type="dxa"/>
            <w:shd w:val="clear" w:color="auto" w:fill="auto"/>
            <w:noWrap/>
            <w:vAlign w:val="center"/>
          </w:tcPr>
          <w:p w14:paraId="40C0CE36"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0,023</w:t>
            </w:r>
          </w:p>
        </w:tc>
        <w:tc>
          <w:tcPr>
            <w:tcW w:w="1400" w:type="dxa"/>
            <w:vAlign w:val="center"/>
          </w:tcPr>
          <w:p w14:paraId="3FB3B8C5"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145D1772" w14:textId="77777777" w:rsidTr="002D2112">
        <w:trPr>
          <w:trHeight w:val="109"/>
          <w:jc w:val="center"/>
        </w:trPr>
        <w:tc>
          <w:tcPr>
            <w:tcW w:w="698" w:type="dxa"/>
            <w:vAlign w:val="bottom"/>
          </w:tcPr>
          <w:p w14:paraId="3F9F762B" w14:textId="77777777" w:rsidR="002D2112" w:rsidRDefault="002D2112" w:rsidP="00885B27">
            <w:pPr>
              <w:spacing w:after="0" w:line="240" w:lineRule="auto"/>
              <w:jc w:val="center"/>
              <w:rPr>
                <w:rFonts w:cs="Times New Roman"/>
                <w:color w:val="000000"/>
                <w:sz w:val="22"/>
              </w:rPr>
            </w:pPr>
            <w:r>
              <w:rPr>
                <w:rFonts w:cs="Times New Roman"/>
                <w:color w:val="000000"/>
                <w:sz w:val="22"/>
              </w:rPr>
              <w:t>415</w:t>
            </w:r>
          </w:p>
        </w:tc>
        <w:tc>
          <w:tcPr>
            <w:tcW w:w="3680" w:type="dxa"/>
            <w:shd w:val="clear" w:color="auto" w:fill="auto"/>
            <w:noWrap/>
            <w:vAlign w:val="center"/>
          </w:tcPr>
          <w:p w14:paraId="63852137" w14:textId="77777777" w:rsidR="002D2112" w:rsidRPr="00A743F8" w:rsidRDefault="002D2112" w:rsidP="00885B27">
            <w:pPr>
              <w:spacing w:after="0" w:line="240" w:lineRule="auto"/>
              <w:jc w:val="center"/>
              <w:rPr>
                <w:rFonts w:cs="Times New Roman"/>
                <w:color w:val="000000"/>
                <w:sz w:val="18"/>
                <w:szCs w:val="18"/>
              </w:rPr>
            </w:pPr>
            <w:r w:rsidRPr="00A743F8">
              <w:rPr>
                <w:rFonts w:cs="Times New Roman"/>
                <w:color w:val="000000"/>
                <w:sz w:val="18"/>
                <w:szCs w:val="18"/>
              </w:rPr>
              <w:t>Население, непосредственное управление</w:t>
            </w:r>
          </w:p>
        </w:tc>
        <w:tc>
          <w:tcPr>
            <w:tcW w:w="2287" w:type="dxa"/>
            <w:shd w:val="clear" w:color="auto" w:fill="auto"/>
            <w:vAlign w:val="center"/>
          </w:tcPr>
          <w:p w14:paraId="055833C5" w14:textId="77777777" w:rsidR="002D2112" w:rsidRPr="00A743F8" w:rsidRDefault="002D2112" w:rsidP="00885B27">
            <w:pPr>
              <w:spacing w:after="0" w:line="240" w:lineRule="auto"/>
              <w:jc w:val="center"/>
              <w:rPr>
                <w:rFonts w:cs="Times New Roman"/>
                <w:color w:val="000000"/>
                <w:sz w:val="20"/>
                <w:szCs w:val="20"/>
              </w:rPr>
            </w:pPr>
            <w:r w:rsidRPr="00A743F8">
              <w:rPr>
                <w:rFonts w:cs="Times New Roman"/>
                <w:color w:val="000000"/>
                <w:sz w:val="20"/>
                <w:szCs w:val="20"/>
              </w:rPr>
              <w:t>ул. Мира  д.  3-Г</w:t>
            </w:r>
          </w:p>
        </w:tc>
        <w:tc>
          <w:tcPr>
            <w:tcW w:w="2401" w:type="dxa"/>
            <w:shd w:val="clear" w:color="auto" w:fill="auto"/>
            <w:noWrap/>
            <w:vAlign w:val="center"/>
          </w:tcPr>
          <w:p w14:paraId="23C6B88D" w14:textId="77777777" w:rsidR="002D2112" w:rsidRPr="00A743F8" w:rsidRDefault="002D2112" w:rsidP="00885B27">
            <w:pPr>
              <w:spacing w:after="0" w:line="240" w:lineRule="auto"/>
              <w:jc w:val="center"/>
              <w:rPr>
                <w:rFonts w:cs="Times New Roman"/>
                <w:sz w:val="20"/>
                <w:szCs w:val="20"/>
              </w:rPr>
            </w:pPr>
            <w:r w:rsidRPr="00A743F8">
              <w:rPr>
                <w:rFonts w:cs="Times New Roman"/>
                <w:sz w:val="20"/>
                <w:szCs w:val="20"/>
              </w:rPr>
              <w:t>0,025</w:t>
            </w:r>
          </w:p>
        </w:tc>
        <w:tc>
          <w:tcPr>
            <w:tcW w:w="1400" w:type="dxa"/>
            <w:vAlign w:val="center"/>
          </w:tcPr>
          <w:p w14:paraId="19A2C49A"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349EEF6E" w14:textId="77777777" w:rsidTr="002D2112">
        <w:trPr>
          <w:trHeight w:val="109"/>
          <w:jc w:val="center"/>
        </w:trPr>
        <w:tc>
          <w:tcPr>
            <w:tcW w:w="698" w:type="dxa"/>
            <w:vAlign w:val="bottom"/>
          </w:tcPr>
          <w:p w14:paraId="52593F8A" w14:textId="77777777" w:rsidR="002D2112" w:rsidRDefault="002D2112" w:rsidP="00885B27">
            <w:pPr>
              <w:spacing w:after="0" w:line="240" w:lineRule="auto"/>
              <w:jc w:val="center"/>
              <w:rPr>
                <w:rFonts w:cs="Times New Roman"/>
                <w:color w:val="000000"/>
                <w:sz w:val="22"/>
              </w:rPr>
            </w:pPr>
            <w:r>
              <w:rPr>
                <w:rFonts w:cs="Times New Roman"/>
                <w:color w:val="000000"/>
                <w:sz w:val="22"/>
              </w:rPr>
              <w:t>416</w:t>
            </w:r>
          </w:p>
        </w:tc>
        <w:tc>
          <w:tcPr>
            <w:tcW w:w="3680" w:type="dxa"/>
            <w:shd w:val="clear" w:color="auto" w:fill="auto"/>
            <w:noWrap/>
            <w:vAlign w:val="bottom"/>
          </w:tcPr>
          <w:p w14:paraId="44E763C7"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7BEBB08A"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4</w:t>
            </w:r>
          </w:p>
        </w:tc>
        <w:tc>
          <w:tcPr>
            <w:tcW w:w="2401" w:type="dxa"/>
            <w:shd w:val="clear" w:color="auto" w:fill="auto"/>
            <w:noWrap/>
            <w:vAlign w:val="center"/>
          </w:tcPr>
          <w:p w14:paraId="1BE0A9E0"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0,021</w:t>
            </w:r>
          </w:p>
        </w:tc>
        <w:tc>
          <w:tcPr>
            <w:tcW w:w="1400" w:type="dxa"/>
            <w:vAlign w:val="center"/>
          </w:tcPr>
          <w:p w14:paraId="14E1C713"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64BED24D" w14:textId="77777777" w:rsidTr="002D2112">
        <w:trPr>
          <w:trHeight w:val="109"/>
          <w:jc w:val="center"/>
        </w:trPr>
        <w:tc>
          <w:tcPr>
            <w:tcW w:w="698" w:type="dxa"/>
            <w:vAlign w:val="bottom"/>
          </w:tcPr>
          <w:p w14:paraId="50542C65" w14:textId="77777777" w:rsidR="002D2112" w:rsidRDefault="002D2112" w:rsidP="00885B27">
            <w:pPr>
              <w:spacing w:after="0" w:line="240" w:lineRule="auto"/>
              <w:jc w:val="center"/>
              <w:rPr>
                <w:rFonts w:cs="Times New Roman"/>
                <w:color w:val="000000"/>
                <w:sz w:val="22"/>
              </w:rPr>
            </w:pPr>
            <w:r>
              <w:rPr>
                <w:rFonts w:cs="Times New Roman"/>
                <w:color w:val="000000"/>
                <w:sz w:val="22"/>
              </w:rPr>
              <w:t>417</w:t>
            </w:r>
          </w:p>
        </w:tc>
        <w:tc>
          <w:tcPr>
            <w:tcW w:w="3680" w:type="dxa"/>
            <w:shd w:val="clear" w:color="auto" w:fill="auto"/>
            <w:noWrap/>
            <w:vAlign w:val="bottom"/>
          </w:tcPr>
          <w:p w14:paraId="48380BF0"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292EC996"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6</w:t>
            </w:r>
          </w:p>
        </w:tc>
        <w:tc>
          <w:tcPr>
            <w:tcW w:w="2401" w:type="dxa"/>
            <w:shd w:val="clear" w:color="auto" w:fill="auto"/>
            <w:noWrap/>
            <w:vAlign w:val="center"/>
          </w:tcPr>
          <w:p w14:paraId="02F83957"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0,013</w:t>
            </w:r>
          </w:p>
        </w:tc>
        <w:tc>
          <w:tcPr>
            <w:tcW w:w="1400" w:type="dxa"/>
            <w:vAlign w:val="center"/>
          </w:tcPr>
          <w:p w14:paraId="07BC7AC7"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154D825D" w14:textId="77777777" w:rsidTr="002D2112">
        <w:trPr>
          <w:trHeight w:val="109"/>
          <w:jc w:val="center"/>
        </w:trPr>
        <w:tc>
          <w:tcPr>
            <w:tcW w:w="698" w:type="dxa"/>
            <w:vAlign w:val="bottom"/>
          </w:tcPr>
          <w:p w14:paraId="0796B2AD" w14:textId="77777777" w:rsidR="002D2112" w:rsidRDefault="002D2112" w:rsidP="00885B27">
            <w:pPr>
              <w:spacing w:after="0" w:line="240" w:lineRule="auto"/>
              <w:jc w:val="center"/>
              <w:rPr>
                <w:rFonts w:cs="Times New Roman"/>
                <w:color w:val="000000"/>
                <w:sz w:val="22"/>
              </w:rPr>
            </w:pPr>
            <w:r>
              <w:rPr>
                <w:rFonts w:cs="Times New Roman"/>
                <w:color w:val="000000"/>
                <w:sz w:val="22"/>
              </w:rPr>
              <w:t>418</w:t>
            </w:r>
          </w:p>
        </w:tc>
        <w:tc>
          <w:tcPr>
            <w:tcW w:w="3680" w:type="dxa"/>
            <w:shd w:val="clear" w:color="auto" w:fill="auto"/>
            <w:noWrap/>
            <w:vAlign w:val="bottom"/>
          </w:tcPr>
          <w:p w14:paraId="3B5151D1"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39BC96E4"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8.</w:t>
            </w:r>
          </w:p>
        </w:tc>
        <w:tc>
          <w:tcPr>
            <w:tcW w:w="2401" w:type="dxa"/>
            <w:shd w:val="clear" w:color="auto" w:fill="auto"/>
            <w:noWrap/>
            <w:vAlign w:val="center"/>
          </w:tcPr>
          <w:p w14:paraId="12F58C1C"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0,02</w:t>
            </w:r>
          </w:p>
        </w:tc>
        <w:tc>
          <w:tcPr>
            <w:tcW w:w="1400" w:type="dxa"/>
            <w:vAlign w:val="center"/>
          </w:tcPr>
          <w:p w14:paraId="710CDB7F"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6944AE67" w14:textId="77777777" w:rsidTr="002D2112">
        <w:trPr>
          <w:trHeight w:val="109"/>
          <w:jc w:val="center"/>
        </w:trPr>
        <w:tc>
          <w:tcPr>
            <w:tcW w:w="698" w:type="dxa"/>
            <w:vAlign w:val="bottom"/>
          </w:tcPr>
          <w:p w14:paraId="598EDA90" w14:textId="77777777" w:rsidR="002D2112" w:rsidRDefault="002D2112" w:rsidP="00885B27">
            <w:pPr>
              <w:spacing w:after="0" w:line="240" w:lineRule="auto"/>
              <w:jc w:val="center"/>
              <w:rPr>
                <w:rFonts w:cs="Times New Roman"/>
                <w:color w:val="000000"/>
                <w:sz w:val="22"/>
              </w:rPr>
            </w:pPr>
            <w:r>
              <w:rPr>
                <w:rFonts w:cs="Times New Roman"/>
                <w:color w:val="000000"/>
                <w:sz w:val="22"/>
              </w:rPr>
              <w:t>419</w:t>
            </w:r>
          </w:p>
        </w:tc>
        <w:tc>
          <w:tcPr>
            <w:tcW w:w="3680" w:type="dxa"/>
            <w:shd w:val="clear" w:color="auto" w:fill="auto"/>
            <w:noWrap/>
            <w:vAlign w:val="bottom"/>
          </w:tcPr>
          <w:p w14:paraId="5863A9AB"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0270D96B"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12</w:t>
            </w:r>
          </w:p>
        </w:tc>
        <w:tc>
          <w:tcPr>
            <w:tcW w:w="2401" w:type="dxa"/>
            <w:shd w:val="clear" w:color="auto" w:fill="auto"/>
            <w:noWrap/>
            <w:vAlign w:val="center"/>
          </w:tcPr>
          <w:p w14:paraId="3E519E9C"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0,013</w:t>
            </w:r>
          </w:p>
        </w:tc>
        <w:tc>
          <w:tcPr>
            <w:tcW w:w="1400" w:type="dxa"/>
            <w:vAlign w:val="center"/>
          </w:tcPr>
          <w:p w14:paraId="5C3E9E1D"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33089708" w14:textId="77777777" w:rsidTr="002D2112">
        <w:trPr>
          <w:trHeight w:val="109"/>
          <w:jc w:val="center"/>
        </w:trPr>
        <w:tc>
          <w:tcPr>
            <w:tcW w:w="698" w:type="dxa"/>
            <w:vAlign w:val="bottom"/>
          </w:tcPr>
          <w:p w14:paraId="0AE38687" w14:textId="77777777" w:rsidR="002D2112" w:rsidRDefault="002D2112" w:rsidP="00885B27">
            <w:pPr>
              <w:spacing w:after="0" w:line="240" w:lineRule="auto"/>
              <w:jc w:val="center"/>
              <w:rPr>
                <w:rFonts w:cs="Times New Roman"/>
                <w:color w:val="000000"/>
                <w:sz w:val="22"/>
              </w:rPr>
            </w:pPr>
            <w:r>
              <w:rPr>
                <w:rFonts w:cs="Times New Roman"/>
                <w:color w:val="000000"/>
                <w:sz w:val="22"/>
              </w:rPr>
              <w:t>420</w:t>
            </w:r>
          </w:p>
        </w:tc>
        <w:tc>
          <w:tcPr>
            <w:tcW w:w="3680" w:type="dxa"/>
            <w:shd w:val="clear" w:color="auto" w:fill="auto"/>
            <w:noWrap/>
            <w:vAlign w:val="bottom"/>
          </w:tcPr>
          <w:p w14:paraId="55ACAC1A"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5C535116"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14</w:t>
            </w:r>
          </w:p>
        </w:tc>
        <w:tc>
          <w:tcPr>
            <w:tcW w:w="2401" w:type="dxa"/>
            <w:shd w:val="clear" w:color="auto" w:fill="auto"/>
            <w:noWrap/>
            <w:vAlign w:val="center"/>
          </w:tcPr>
          <w:p w14:paraId="035AAB90"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0,02</w:t>
            </w:r>
          </w:p>
        </w:tc>
        <w:tc>
          <w:tcPr>
            <w:tcW w:w="1400" w:type="dxa"/>
            <w:vAlign w:val="center"/>
          </w:tcPr>
          <w:p w14:paraId="48745C5F"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37FE5DDE" w14:textId="77777777" w:rsidTr="002D2112">
        <w:trPr>
          <w:trHeight w:val="109"/>
          <w:jc w:val="center"/>
        </w:trPr>
        <w:tc>
          <w:tcPr>
            <w:tcW w:w="698" w:type="dxa"/>
            <w:vAlign w:val="bottom"/>
          </w:tcPr>
          <w:p w14:paraId="6B96E4AC" w14:textId="77777777" w:rsidR="002D2112" w:rsidRDefault="002D2112" w:rsidP="00885B27">
            <w:pPr>
              <w:spacing w:after="0" w:line="240" w:lineRule="auto"/>
              <w:jc w:val="center"/>
              <w:rPr>
                <w:rFonts w:cs="Times New Roman"/>
                <w:color w:val="000000"/>
                <w:sz w:val="22"/>
              </w:rPr>
            </w:pPr>
            <w:r>
              <w:rPr>
                <w:rFonts w:cs="Times New Roman"/>
                <w:color w:val="000000"/>
                <w:sz w:val="22"/>
              </w:rPr>
              <w:t>421</w:t>
            </w:r>
          </w:p>
        </w:tc>
        <w:tc>
          <w:tcPr>
            <w:tcW w:w="3680" w:type="dxa"/>
            <w:shd w:val="clear" w:color="auto" w:fill="auto"/>
            <w:noWrap/>
            <w:vAlign w:val="bottom"/>
          </w:tcPr>
          <w:p w14:paraId="16CF815D"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31A28F66"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16.</w:t>
            </w:r>
          </w:p>
        </w:tc>
        <w:tc>
          <w:tcPr>
            <w:tcW w:w="2401" w:type="dxa"/>
            <w:shd w:val="clear" w:color="auto" w:fill="auto"/>
            <w:noWrap/>
            <w:vAlign w:val="center"/>
          </w:tcPr>
          <w:p w14:paraId="446401E3"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0,02</w:t>
            </w:r>
          </w:p>
        </w:tc>
        <w:tc>
          <w:tcPr>
            <w:tcW w:w="1400" w:type="dxa"/>
            <w:vAlign w:val="center"/>
          </w:tcPr>
          <w:p w14:paraId="4BA94665"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40757F51" w14:textId="77777777" w:rsidTr="002D2112">
        <w:trPr>
          <w:trHeight w:val="109"/>
          <w:jc w:val="center"/>
        </w:trPr>
        <w:tc>
          <w:tcPr>
            <w:tcW w:w="698" w:type="dxa"/>
            <w:vAlign w:val="bottom"/>
          </w:tcPr>
          <w:p w14:paraId="3463EAEF" w14:textId="77777777" w:rsidR="002D2112" w:rsidRDefault="002D2112" w:rsidP="00885B27">
            <w:pPr>
              <w:spacing w:after="0" w:line="240" w:lineRule="auto"/>
              <w:jc w:val="center"/>
              <w:rPr>
                <w:rFonts w:cs="Times New Roman"/>
                <w:color w:val="000000"/>
                <w:sz w:val="22"/>
              </w:rPr>
            </w:pPr>
            <w:r>
              <w:rPr>
                <w:rFonts w:cs="Times New Roman"/>
                <w:color w:val="000000"/>
                <w:sz w:val="22"/>
              </w:rPr>
              <w:t>422</w:t>
            </w:r>
          </w:p>
        </w:tc>
        <w:tc>
          <w:tcPr>
            <w:tcW w:w="3680" w:type="dxa"/>
            <w:shd w:val="clear" w:color="auto" w:fill="auto"/>
            <w:noWrap/>
            <w:vAlign w:val="bottom"/>
          </w:tcPr>
          <w:p w14:paraId="7838B221"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32169DFD"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18.</w:t>
            </w:r>
          </w:p>
        </w:tc>
        <w:tc>
          <w:tcPr>
            <w:tcW w:w="2401" w:type="dxa"/>
            <w:shd w:val="clear" w:color="auto" w:fill="auto"/>
            <w:noWrap/>
            <w:vAlign w:val="center"/>
          </w:tcPr>
          <w:p w14:paraId="28B7D272"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0,01</w:t>
            </w:r>
          </w:p>
        </w:tc>
        <w:tc>
          <w:tcPr>
            <w:tcW w:w="1400" w:type="dxa"/>
            <w:vAlign w:val="center"/>
          </w:tcPr>
          <w:p w14:paraId="2F112998"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4C0AD1C1" w14:textId="77777777" w:rsidTr="002D2112">
        <w:trPr>
          <w:trHeight w:val="109"/>
          <w:jc w:val="center"/>
        </w:trPr>
        <w:tc>
          <w:tcPr>
            <w:tcW w:w="698" w:type="dxa"/>
            <w:vAlign w:val="bottom"/>
          </w:tcPr>
          <w:p w14:paraId="76A20AC2" w14:textId="77777777" w:rsidR="002D2112" w:rsidRDefault="002D2112" w:rsidP="00885B27">
            <w:pPr>
              <w:spacing w:after="0" w:line="240" w:lineRule="auto"/>
              <w:jc w:val="center"/>
              <w:rPr>
                <w:rFonts w:cs="Times New Roman"/>
                <w:color w:val="000000"/>
                <w:sz w:val="22"/>
              </w:rPr>
            </w:pPr>
            <w:r>
              <w:rPr>
                <w:rFonts w:cs="Times New Roman"/>
                <w:color w:val="000000"/>
                <w:sz w:val="22"/>
              </w:rPr>
              <w:t>423</w:t>
            </w:r>
          </w:p>
        </w:tc>
        <w:tc>
          <w:tcPr>
            <w:tcW w:w="3680" w:type="dxa"/>
            <w:shd w:val="clear" w:color="auto" w:fill="auto"/>
            <w:noWrap/>
            <w:vAlign w:val="bottom"/>
          </w:tcPr>
          <w:p w14:paraId="4183A77E"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72BD5FB7"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20.</w:t>
            </w:r>
          </w:p>
        </w:tc>
        <w:tc>
          <w:tcPr>
            <w:tcW w:w="2401" w:type="dxa"/>
            <w:shd w:val="clear" w:color="auto" w:fill="auto"/>
            <w:noWrap/>
            <w:vAlign w:val="center"/>
          </w:tcPr>
          <w:p w14:paraId="660DF29A"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0,01</w:t>
            </w:r>
          </w:p>
        </w:tc>
        <w:tc>
          <w:tcPr>
            <w:tcW w:w="1400" w:type="dxa"/>
            <w:vAlign w:val="center"/>
          </w:tcPr>
          <w:p w14:paraId="4020F95A"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302790E9" w14:textId="77777777" w:rsidTr="002D2112">
        <w:trPr>
          <w:trHeight w:val="109"/>
          <w:jc w:val="center"/>
        </w:trPr>
        <w:tc>
          <w:tcPr>
            <w:tcW w:w="698" w:type="dxa"/>
            <w:vAlign w:val="bottom"/>
          </w:tcPr>
          <w:p w14:paraId="561DADB5" w14:textId="77777777" w:rsidR="002D2112" w:rsidRDefault="002D2112" w:rsidP="00885B27">
            <w:pPr>
              <w:spacing w:after="0" w:line="240" w:lineRule="auto"/>
              <w:jc w:val="center"/>
              <w:rPr>
                <w:rFonts w:cs="Times New Roman"/>
                <w:color w:val="000000"/>
                <w:sz w:val="22"/>
              </w:rPr>
            </w:pPr>
            <w:r>
              <w:rPr>
                <w:rFonts w:cs="Times New Roman"/>
                <w:color w:val="000000"/>
                <w:sz w:val="22"/>
              </w:rPr>
              <w:t>424</w:t>
            </w:r>
          </w:p>
        </w:tc>
        <w:tc>
          <w:tcPr>
            <w:tcW w:w="3680" w:type="dxa"/>
            <w:shd w:val="clear" w:color="auto" w:fill="auto"/>
            <w:noWrap/>
            <w:vAlign w:val="bottom"/>
          </w:tcPr>
          <w:p w14:paraId="4B9DD55D"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010F3E1C"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22.</w:t>
            </w:r>
          </w:p>
        </w:tc>
        <w:tc>
          <w:tcPr>
            <w:tcW w:w="2401" w:type="dxa"/>
            <w:shd w:val="clear" w:color="auto" w:fill="auto"/>
            <w:noWrap/>
            <w:vAlign w:val="center"/>
          </w:tcPr>
          <w:p w14:paraId="40CE6C2C"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0,02</w:t>
            </w:r>
          </w:p>
        </w:tc>
        <w:tc>
          <w:tcPr>
            <w:tcW w:w="1400" w:type="dxa"/>
            <w:vAlign w:val="center"/>
          </w:tcPr>
          <w:p w14:paraId="4A18B012" w14:textId="77777777" w:rsidR="002D2112" w:rsidRPr="00A743F8" w:rsidRDefault="002D2112" w:rsidP="00A166AD">
            <w:pPr>
              <w:spacing w:after="0" w:line="240" w:lineRule="auto"/>
              <w:jc w:val="center"/>
              <w:rPr>
                <w:rFonts w:cs="Times New Roman"/>
                <w:color w:val="000000"/>
                <w:sz w:val="20"/>
                <w:szCs w:val="20"/>
              </w:rPr>
            </w:pPr>
          </w:p>
        </w:tc>
      </w:tr>
      <w:tr w:rsidR="002D2112" w:rsidRPr="002D6A06" w14:paraId="1EA3F83F" w14:textId="77777777" w:rsidTr="002D2112">
        <w:trPr>
          <w:trHeight w:val="109"/>
          <w:jc w:val="center"/>
        </w:trPr>
        <w:tc>
          <w:tcPr>
            <w:tcW w:w="698" w:type="dxa"/>
            <w:vAlign w:val="bottom"/>
          </w:tcPr>
          <w:p w14:paraId="78EF0379" w14:textId="77777777" w:rsidR="002D2112" w:rsidRDefault="002D2112" w:rsidP="00885B27">
            <w:pPr>
              <w:spacing w:after="0" w:line="240" w:lineRule="auto"/>
              <w:jc w:val="center"/>
              <w:rPr>
                <w:rFonts w:cs="Times New Roman"/>
                <w:color w:val="000000"/>
                <w:sz w:val="22"/>
              </w:rPr>
            </w:pPr>
            <w:r>
              <w:rPr>
                <w:rFonts w:cs="Times New Roman"/>
                <w:color w:val="000000"/>
                <w:sz w:val="22"/>
              </w:rPr>
              <w:t>425</w:t>
            </w:r>
          </w:p>
        </w:tc>
        <w:tc>
          <w:tcPr>
            <w:tcW w:w="3680" w:type="dxa"/>
            <w:shd w:val="clear" w:color="auto" w:fill="auto"/>
            <w:noWrap/>
            <w:vAlign w:val="bottom"/>
          </w:tcPr>
          <w:p w14:paraId="04652814" w14:textId="77777777" w:rsidR="002D2112" w:rsidRPr="000F042E" w:rsidRDefault="002D2112" w:rsidP="00885B27">
            <w:pPr>
              <w:spacing w:after="0" w:line="240" w:lineRule="auto"/>
              <w:jc w:val="center"/>
              <w:rPr>
                <w:rFonts w:cs="Times New Roman"/>
                <w:color w:val="000000"/>
                <w:sz w:val="18"/>
                <w:szCs w:val="18"/>
              </w:rPr>
            </w:pPr>
            <w:r w:rsidRPr="000F042E">
              <w:rPr>
                <w:rFonts w:cs="Times New Roman"/>
                <w:color w:val="000000"/>
                <w:sz w:val="18"/>
                <w:szCs w:val="18"/>
              </w:rPr>
              <w:t>Население, непосредственное управление</w:t>
            </w:r>
          </w:p>
        </w:tc>
        <w:tc>
          <w:tcPr>
            <w:tcW w:w="2287" w:type="dxa"/>
            <w:shd w:val="clear" w:color="auto" w:fill="auto"/>
            <w:vAlign w:val="bottom"/>
          </w:tcPr>
          <w:p w14:paraId="37BF4921" w14:textId="77777777" w:rsidR="002D2112" w:rsidRPr="000F042E" w:rsidRDefault="002D2112" w:rsidP="00885B27">
            <w:pPr>
              <w:spacing w:after="0" w:line="240" w:lineRule="auto"/>
              <w:jc w:val="center"/>
              <w:rPr>
                <w:rFonts w:cs="Times New Roman"/>
                <w:color w:val="000000"/>
                <w:sz w:val="20"/>
                <w:szCs w:val="20"/>
              </w:rPr>
            </w:pPr>
            <w:r w:rsidRPr="000F042E">
              <w:rPr>
                <w:rFonts w:cs="Times New Roman"/>
                <w:color w:val="000000"/>
                <w:sz w:val="20"/>
                <w:szCs w:val="20"/>
              </w:rPr>
              <w:t>ул. Мира  д. 24</w:t>
            </w:r>
          </w:p>
        </w:tc>
        <w:tc>
          <w:tcPr>
            <w:tcW w:w="2401" w:type="dxa"/>
            <w:shd w:val="clear" w:color="auto" w:fill="auto"/>
            <w:noWrap/>
            <w:vAlign w:val="center"/>
          </w:tcPr>
          <w:p w14:paraId="406543DD" w14:textId="77777777" w:rsidR="002D2112" w:rsidRPr="000F042E" w:rsidRDefault="002D2112" w:rsidP="00885B27">
            <w:pPr>
              <w:spacing w:after="0" w:line="240" w:lineRule="auto"/>
              <w:jc w:val="center"/>
              <w:rPr>
                <w:rFonts w:cs="Times New Roman"/>
                <w:sz w:val="20"/>
                <w:szCs w:val="20"/>
              </w:rPr>
            </w:pPr>
            <w:r w:rsidRPr="000F042E">
              <w:rPr>
                <w:rFonts w:cs="Times New Roman"/>
                <w:sz w:val="20"/>
                <w:szCs w:val="20"/>
              </w:rPr>
              <w:t>0,019</w:t>
            </w:r>
          </w:p>
        </w:tc>
        <w:tc>
          <w:tcPr>
            <w:tcW w:w="1400" w:type="dxa"/>
            <w:vAlign w:val="center"/>
          </w:tcPr>
          <w:p w14:paraId="07E95D11" w14:textId="77777777" w:rsidR="002D2112" w:rsidRPr="00A743F8" w:rsidRDefault="002D2112" w:rsidP="00A166AD">
            <w:pPr>
              <w:spacing w:after="0" w:line="240" w:lineRule="auto"/>
              <w:jc w:val="center"/>
              <w:rPr>
                <w:rFonts w:cs="Times New Roman"/>
                <w:color w:val="000000"/>
                <w:sz w:val="20"/>
                <w:szCs w:val="20"/>
              </w:rPr>
            </w:pPr>
          </w:p>
        </w:tc>
      </w:tr>
      <w:tr w:rsidR="00BE5F24" w:rsidRPr="002D6A06" w14:paraId="38E22EBB" w14:textId="77777777" w:rsidTr="002D2112">
        <w:trPr>
          <w:trHeight w:val="109"/>
          <w:jc w:val="center"/>
        </w:trPr>
        <w:tc>
          <w:tcPr>
            <w:tcW w:w="698" w:type="dxa"/>
            <w:vAlign w:val="bottom"/>
          </w:tcPr>
          <w:p w14:paraId="13773CAA" w14:textId="77777777" w:rsidR="00BE5F24" w:rsidRDefault="00BE5F24" w:rsidP="00A166AD">
            <w:pPr>
              <w:spacing w:after="0" w:line="240" w:lineRule="auto"/>
              <w:jc w:val="center"/>
              <w:rPr>
                <w:rFonts w:cs="Times New Roman"/>
                <w:color w:val="000000"/>
                <w:sz w:val="22"/>
              </w:rPr>
            </w:pPr>
          </w:p>
        </w:tc>
        <w:tc>
          <w:tcPr>
            <w:tcW w:w="3680" w:type="dxa"/>
            <w:shd w:val="clear" w:color="auto" w:fill="auto"/>
            <w:noWrap/>
            <w:vAlign w:val="bottom"/>
          </w:tcPr>
          <w:p w14:paraId="605F0CF0" w14:textId="77777777" w:rsidR="00BE5F24" w:rsidRPr="000F042E" w:rsidRDefault="00BE5F24" w:rsidP="00A166AD">
            <w:pPr>
              <w:spacing w:after="0" w:line="240" w:lineRule="auto"/>
              <w:jc w:val="center"/>
              <w:rPr>
                <w:rFonts w:cs="Times New Roman"/>
                <w:b/>
                <w:bCs/>
                <w:color w:val="000000"/>
                <w:sz w:val="20"/>
                <w:szCs w:val="20"/>
              </w:rPr>
            </w:pPr>
            <w:r w:rsidRPr="000F042E">
              <w:rPr>
                <w:rFonts w:cs="Times New Roman"/>
                <w:b/>
                <w:bCs/>
                <w:color w:val="000000"/>
                <w:sz w:val="20"/>
                <w:szCs w:val="20"/>
              </w:rPr>
              <w:t>ТС поселок</w:t>
            </w:r>
          </w:p>
        </w:tc>
        <w:tc>
          <w:tcPr>
            <w:tcW w:w="2287" w:type="dxa"/>
            <w:shd w:val="clear" w:color="auto" w:fill="auto"/>
            <w:vAlign w:val="bottom"/>
          </w:tcPr>
          <w:p w14:paraId="39804275" w14:textId="77777777" w:rsidR="00BE5F24" w:rsidRPr="000F042E" w:rsidRDefault="00BE5F24" w:rsidP="00A166AD">
            <w:pPr>
              <w:spacing w:after="0" w:line="240" w:lineRule="auto"/>
              <w:jc w:val="center"/>
              <w:rPr>
                <w:rFonts w:cs="Times New Roman"/>
                <w:b/>
                <w:bCs/>
                <w:color w:val="000000"/>
                <w:sz w:val="20"/>
                <w:szCs w:val="20"/>
              </w:rPr>
            </w:pPr>
          </w:p>
        </w:tc>
        <w:tc>
          <w:tcPr>
            <w:tcW w:w="2401" w:type="dxa"/>
            <w:shd w:val="clear" w:color="auto" w:fill="auto"/>
            <w:noWrap/>
            <w:vAlign w:val="center"/>
          </w:tcPr>
          <w:p w14:paraId="0882523B" w14:textId="77777777" w:rsidR="00BE5F24" w:rsidRPr="000F042E" w:rsidRDefault="00BE5F24" w:rsidP="00A166AD">
            <w:pPr>
              <w:spacing w:after="0" w:line="240" w:lineRule="auto"/>
              <w:jc w:val="center"/>
              <w:rPr>
                <w:rFonts w:cs="Times New Roman"/>
                <w:b/>
                <w:bCs/>
                <w:color w:val="000000"/>
                <w:sz w:val="20"/>
                <w:szCs w:val="20"/>
              </w:rPr>
            </w:pPr>
          </w:p>
        </w:tc>
        <w:tc>
          <w:tcPr>
            <w:tcW w:w="1400" w:type="dxa"/>
            <w:vAlign w:val="center"/>
          </w:tcPr>
          <w:p w14:paraId="0A995F1A" w14:textId="77777777" w:rsidR="00BE5F24" w:rsidRPr="00A743F8" w:rsidRDefault="00BE5F24" w:rsidP="00A166AD">
            <w:pPr>
              <w:spacing w:after="0" w:line="240" w:lineRule="auto"/>
              <w:jc w:val="center"/>
              <w:rPr>
                <w:rFonts w:cs="Times New Roman"/>
                <w:color w:val="000000"/>
                <w:sz w:val="20"/>
                <w:szCs w:val="20"/>
              </w:rPr>
            </w:pPr>
          </w:p>
        </w:tc>
      </w:tr>
      <w:tr w:rsidR="00BE5F24" w:rsidRPr="002D6A06" w14:paraId="28C527BE" w14:textId="77777777" w:rsidTr="002D2112">
        <w:trPr>
          <w:trHeight w:val="109"/>
          <w:jc w:val="center"/>
        </w:trPr>
        <w:tc>
          <w:tcPr>
            <w:tcW w:w="698" w:type="dxa"/>
            <w:vAlign w:val="center"/>
          </w:tcPr>
          <w:p w14:paraId="58277DF2" w14:textId="77777777" w:rsidR="00BE5F24" w:rsidRDefault="00BE5F24" w:rsidP="002D2112">
            <w:pPr>
              <w:spacing w:after="0" w:line="240" w:lineRule="auto"/>
              <w:jc w:val="center"/>
              <w:rPr>
                <w:rFonts w:cs="Times New Roman"/>
                <w:color w:val="000000"/>
                <w:sz w:val="22"/>
              </w:rPr>
            </w:pPr>
            <w:r>
              <w:rPr>
                <w:rFonts w:cs="Times New Roman"/>
                <w:color w:val="000000"/>
                <w:sz w:val="22"/>
              </w:rPr>
              <w:t>42</w:t>
            </w:r>
            <w:r w:rsidR="002D2112">
              <w:rPr>
                <w:rFonts w:cs="Times New Roman"/>
                <w:color w:val="000000"/>
                <w:sz w:val="22"/>
              </w:rPr>
              <w:t>6</w:t>
            </w:r>
          </w:p>
        </w:tc>
        <w:tc>
          <w:tcPr>
            <w:tcW w:w="3680" w:type="dxa"/>
            <w:shd w:val="clear" w:color="auto" w:fill="auto"/>
            <w:noWrap/>
            <w:vAlign w:val="center"/>
          </w:tcPr>
          <w:p w14:paraId="7E1787B9" w14:textId="77777777" w:rsidR="00BE5F24" w:rsidRPr="008B2EEA" w:rsidRDefault="00BE5F24" w:rsidP="00A166AD">
            <w:pPr>
              <w:spacing w:after="0" w:line="240" w:lineRule="auto"/>
              <w:jc w:val="center"/>
              <w:rPr>
                <w:rFonts w:cs="Times New Roman"/>
                <w:sz w:val="20"/>
                <w:szCs w:val="20"/>
              </w:rPr>
            </w:pPr>
            <w:r w:rsidRPr="008B2EEA">
              <w:rPr>
                <w:rFonts w:cs="Times New Roman"/>
                <w:sz w:val="20"/>
                <w:szCs w:val="20"/>
              </w:rPr>
              <w:t>ВЧ</w:t>
            </w:r>
          </w:p>
        </w:tc>
        <w:tc>
          <w:tcPr>
            <w:tcW w:w="2287" w:type="dxa"/>
            <w:shd w:val="clear" w:color="auto" w:fill="auto"/>
            <w:vAlign w:val="center"/>
          </w:tcPr>
          <w:p w14:paraId="67BECA1A" w14:textId="77777777" w:rsidR="00BE5F24" w:rsidRPr="00DF3407" w:rsidRDefault="00BE5F24" w:rsidP="00A166AD">
            <w:pPr>
              <w:spacing w:after="0" w:line="240" w:lineRule="auto"/>
              <w:jc w:val="center"/>
              <w:rPr>
                <w:rFonts w:cs="Times New Roman"/>
                <w:sz w:val="18"/>
                <w:szCs w:val="18"/>
              </w:rPr>
            </w:pPr>
            <w:r w:rsidRPr="00DF3407">
              <w:rPr>
                <w:rFonts w:cs="Times New Roman"/>
                <w:sz w:val="18"/>
                <w:szCs w:val="18"/>
              </w:rPr>
              <w:t>ул. Парковая,</w:t>
            </w:r>
          </w:p>
          <w:p w14:paraId="1D5C3811" w14:textId="77777777" w:rsidR="00BE5F24" w:rsidRPr="008B2EEA" w:rsidRDefault="00BE5F24" w:rsidP="00A166AD">
            <w:pPr>
              <w:spacing w:after="0" w:line="240" w:lineRule="auto"/>
              <w:jc w:val="center"/>
              <w:rPr>
                <w:rFonts w:cs="Times New Roman"/>
                <w:sz w:val="20"/>
                <w:szCs w:val="20"/>
              </w:rPr>
            </w:pPr>
            <w:r w:rsidRPr="00DF3407">
              <w:rPr>
                <w:rFonts w:cs="Times New Roman"/>
                <w:sz w:val="18"/>
                <w:szCs w:val="18"/>
              </w:rPr>
              <w:t>Военный городок</w:t>
            </w:r>
          </w:p>
        </w:tc>
        <w:tc>
          <w:tcPr>
            <w:tcW w:w="2401" w:type="dxa"/>
            <w:shd w:val="clear" w:color="auto" w:fill="auto"/>
            <w:noWrap/>
            <w:vAlign w:val="center"/>
          </w:tcPr>
          <w:p w14:paraId="75DF97E0" w14:textId="77777777" w:rsidR="00BE5F24" w:rsidRPr="008B2EEA" w:rsidRDefault="00BE5F24" w:rsidP="00A166AD">
            <w:pPr>
              <w:spacing w:after="0" w:line="240" w:lineRule="auto"/>
              <w:jc w:val="center"/>
              <w:rPr>
                <w:rFonts w:cs="Times New Roman"/>
                <w:sz w:val="20"/>
                <w:szCs w:val="20"/>
              </w:rPr>
            </w:pPr>
            <w:r w:rsidRPr="008B2EEA">
              <w:rPr>
                <w:rFonts w:cs="Times New Roman"/>
                <w:sz w:val="20"/>
                <w:szCs w:val="20"/>
              </w:rPr>
              <w:t>5,814</w:t>
            </w:r>
          </w:p>
        </w:tc>
        <w:tc>
          <w:tcPr>
            <w:tcW w:w="1400" w:type="dxa"/>
            <w:vAlign w:val="center"/>
          </w:tcPr>
          <w:p w14:paraId="1DD252F4" w14:textId="77777777" w:rsidR="00BE5F24" w:rsidRPr="00A743F8" w:rsidRDefault="00BE5F24" w:rsidP="00A166AD">
            <w:pPr>
              <w:spacing w:after="0" w:line="240" w:lineRule="auto"/>
              <w:jc w:val="center"/>
              <w:rPr>
                <w:rFonts w:cs="Times New Roman"/>
                <w:color w:val="000000"/>
                <w:sz w:val="20"/>
                <w:szCs w:val="20"/>
              </w:rPr>
            </w:pPr>
          </w:p>
        </w:tc>
      </w:tr>
    </w:tbl>
    <w:p w14:paraId="2E927A58" w14:textId="77777777" w:rsidR="002065AB" w:rsidRDefault="002065AB" w:rsidP="00B0650D">
      <w:pPr>
        <w:pStyle w:val="1"/>
        <w:spacing w:line="360" w:lineRule="auto"/>
        <w:ind w:left="0" w:right="-1"/>
        <w:jc w:val="both"/>
        <w:rPr>
          <w:sz w:val="24"/>
          <w:szCs w:val="24"/>
          <w:lang w:val="ru-RU"/>
        </w:rPr>
      </w:pPr>
    </w:p>
    <w:p w14:paraId="446C3F09" w14:textId="77777777" w:rsidR="002065AB" w:rsidRDefault="002065AB" w:rsidP="00B0650D">
      <w:pPr>
        <w:pStyle w:val="1"/>
        <w:spacing w:line="360" w:lineRule="auto"/>
        <w:ind w:left="0" w:right="-1"/>
        <w:jc w:val="both"/>
        <w:rPr>
          <w:sz w:val="24"/>
          <w:szCs w:val="24"/>
          <w:lang w:val="ru-RU"/>
        </w:rPr>
      </w:pPr>
    </w:p>
    <w:p w14:paraId="07BB1789" w14:textId="77777777" w:rsidR="002065AB" w:rsidRDefault="002065AB" w:rsidP="00B0650D">
      <w:pPr>
        <w:pStyle w:val="1"/>
        <w:spacing w:line="360" w:lineRule="auto"/>
        <w:ind w:left="0" w:right="-1"/>
        <w:jc w:val="both"/>
        <w:rPr>
          <w:sz w:val="24"/>
          <w:szCs w:val="24"/>
          <w:lang w:val="ru-RU"/>
        </w:rPr>
      </w:pPr>
    </w:p>
    <w:p w14:paraId="2F829F63" w14:textId="77777777" w:rsidR="002065AB" w:rsidRDefault="002065AB" w:rsidP="00B0650D">
      <w:pPr>
        <w:pStyle w:val="1"/>
        <w:spacing w:line="360" w:lineRule="auto"/>
        <w:ind w:left="0" w:right="-1"/>
        <w:jc w:val="both"/>
        <w:rPr>
          <w:sz w:val="24"/>
          <w:szCs w:val="24"/>
          <w:lang w:val="ru-RU"/>
        </w:rPr>
      </w:pPr>
    </w:p>
    <w:p w14:paraId="412970C8" w14:textId="77777777" w:rsidR="002065AB" w:rsidRDefault="002065AB" w:rsidP="00B0650D">
      <w:pPr>
        <w:pStyle w:val="1"/>
        <w:spacing w:line="360" w:lineRule="auto"/>
        <w:ind w:left="0" w:right="-1"/>
        <w:jc w:val="both"/>
        <w:rPr>
          <w:sz w:val="24"/>
          <w:szCs w:val="24"/>
          <w:lang w:val="ru-RU"/>
        </w:rPr>
      </w:pPr>
    </w:p>
    <w:p w14:paraId="6DD87DFF" w14:textId="77777777" w:rsidR="002065AB" w:rsidRDefault="002065AB" w:rsidP="00B0650D">
      <w:pPr>
        <w:pStyle w:val="1"/>
        <w:spacing w:line="360" w:lineRule="auto"/>
        <w:ind w:left="0" w:right="-1"/>
        <w:jc w:val="both"/>
        <w:rPr>
          <w:sz w:val="24"/>
          <w:szCs w:val="24"/>
          <w:lang w:val="ru-RU"/>
        </w:rPr>
      </w:pPr>
    </w:p>
    <w:p w14:paraId="25669B92" w14:textId="77777777" w:rsidR="002065AB" w:rsidRDefault="002065AB" w:rsidP="00B0650D">
      <w:pPr>
        <w:pStyle w:val="1"/>
        <w:spacing w:line="360" w:lineRule="auto"/>
        <w:ind w:left="0" w:right="-1"/>
        <w:jc w:val="both"/>
        <w:rPr>
          <w:sz w:val="24"/>
          <w:szCs w:val="24"/>
          <w:lang w:val="ru-RU"/>
        </w:rPr>
      </w:pPr>
    </w:p>
    <w:p w14:paraId="6C6AF44C" w14:textId="77777777" w:rsidR="002065AB" w:rsidRDefault="002065AB" w:rsidP="00B0650D">
      <w:pPr>
        <w:pStyle w:val="1"/>
        <w:spacing w:line="360" w:lineRule="auto"/>
        <w:ind w:left="0" w:right="-1"/>
        <w:jc w:val="both"/>
        <w:rPr>
          <w:sz w:val="24"/>
          <w:szCs w:val="24"/>
          <w:lang w:val="ru-RU"/>
        </w:rPr>
      </w:pPr>
    </w:p>
    <w:p w14:paraId="5E2AF3A8" w14:textId="77777777" w:rsidR="002065AB" w:rsidRDefault="002065AB" w:rsidP="00B0650D">
      <w:pPr>
        <w:pStyle w:val="1"/>
        <w:spacing w:line="360" w:lineRule="auto"/>
        <w:ind w:left="0" w:right="-1"/>
        <w:jc w:val="both"/>
        <w:rPr>
          <w:sz w:val="24"/>
          <w:szCs w:val="24"/>
          <w:lang w:val="ru-RU"/>
        </w:rPr>
      </w:pPr>
    </w:p>
    <w:p w14:paraId="30D24B2D" w14:textId="77777777" w:rsidR="002065AB" w:rsidRDefault="002065AB" w:rsidP="00B0650D">
      <w:pPr>
        <w:pStyle w:val="1"/>
        <w:spacing w:line="360" w:lineRule="auto"/>
        <w:ind w:left="0" w:right="-1"/>
        <w:jc w:val="both"/>
        <w:rPr>
          <w:sz w:val="24"/>
          <w:szCs w:val="24"/>
          <w:lang w:val="ru-RU"/>
        </w:rPr>
      </w:pPr>
    </w:p>
    <w:p w14:paraId="0E9ABA58" w14:textId="77777777" w:rsidR="002065AB" w:rsidRDefault="002065AB" w:rsidP="00B0650D">
      <w:pPr>
        <w:pStyle w:val="1"/>
        <w:spacing w:line="360" w:lineRule="auto"/>
        <w:ind w:left="0" w:right="-1"/>
        <w:jc w:val="both"/>
        <w:rPr>
          <w:sz w:val="24"/>
          <w:szCs w:val="24"/>
          <w:lang w:val="ru-RU"/>
        </w:rPr>
      </w:pPr>
    </w:p>
    <w:p w14:paraId="60EB6FE6" w14:textId="77777777" w:rsidR="002065AB" w:rsidRDefault="002065AB" w:rsidP="00B0650D">
      <w:pPr>
        <w:pStyle w:val="1"/>
        <w:spacing w:line="360" w:lineRule="auto"/>
        <w:ind w:left="0" w:right="-1"/>
        <w:jc w:val="both"/>
        <w:rPr>
          <w:sz w:val="24"/>
          <w:szCs w:val="24"/>
          <w:lang w:val="ru-RU"/>
        </w:rPr>
      </w:pPr>
    </w:p>
    <w:p w14:paraId="4330B1A8" w14:textId="77777777" w:rsidR="002065AB" w:rsidRDefault="002065AB" w:rsidP="00B0650D">
      <w:pPr>
        <w:pStyle w:val="1"/>
        <w:spacing w:line="360" w:lineRule="auto"/>
        <w:ind w:left="0" w:right="-1"/>
        <w:jc w:val="both"/>
        <w:rPr>
          <w:sz w:val="24"/>
          <w:szCs w:val="24"/>
          <w:lang w:val="ru-RU"/>
        </w:rPr>
      </w:pPr>
    </w:p>
    <w:p w14:paraId="3E1C5179" w14:textId="77777777" w:rsidR="00D1067D" w:rsidRPr="00716F94" w:rsidRDefault="00D1067D" w:rsidP="00B0650D">
      <w:pPr>
        <w:pStyle w:val="1"/>
        <w:spacing w:line="360" w:lineRule="auto"/>
        <w:ind w:left="0" w:right="-1"/>
        <w:jc w:val="both"/>
        <w:rPr>
          <w:sz w:val="24"/>
          <w:szCs w:val="24"/>
          <w:lang w:val="ru-RU"/>
        </w:rPr>
      </w:pPr>
      <w:bookmarkStart w:id="80" w:name="_Toc41423131"/>
      <w:r w:rsidRPr="00716F94">
        <w:rPr>
          <w:sz w:val="24"/>
          <w:szCs w:val="24"/>
          <w:lang w:val="ru-RU"/>
        </w:rPr>
        <w:lastRenderedPageBreak/>
        <w:t>РАЗДЕЛ 1</w:t>
      </w:r>
      <w:r w:rsidR="00E937E6" w:rsidRPr="00716F94">
        <w:rPr>
          <w:sz w:val="24"/>
          <w:szCs w:val="24"/>
          <w:lang w:val="ru-RU"/>
        </w:rPr>
        <w:t>2</w:t>
      </w:r>
      <w:r w:rsidRPr="00716F94">
        <w:rPr>
          <w:sz w:val="24"/>
          <w:szCs w:val="24"/>
          <w:lang w:val="ru-RU"/>
        </w:rPr>
        <w:t>. РЕШЕНИЯ ПО БЕЗХОЗ</w:t>
      </w:r>
      <w:r w:rsidR="00B0650D" w:rsidRPr="00716F94">
        <w:rPr>
          <w:sz w:val="24"/>
          <w:szCs w:val="24"/>
          <w:lang w:val="ru-RU"/>
        </w:rPr>
        <w:t>Я</w:t>
      </w:r>
      <w:r w:rsidRPr="00716F94">
        <w:rPr>
          <w:sz w:val="24"/>
          <w:szCs w:val="24"/>
          <w:lang w:val="ru-RU"/>
        </w:rPr>
        <w:t>НЫМ ТЕПЛОВЫМ СЕТЯМ</w:t>
      </w:r>
      <w:bookmarkEnd w:id="79"/>
      <w:bookmarkEnd w:id="80"/>
    </w:p>
    <w:p w14:paraId="5F6E67D2" w14:textId="77777777" w:rsidR="000F21CE" w:rsidRPr="00833B7A" w:rsidRDefault="000F21CE" w:rsidP="000F21CE">
      <w:pPr>
        <w:pStyle w:val="a3"/>
        <w:spacing w:before="120" w:after="0" w:line="360" w:lineRule="auto"/>
        <w:ind w:left="0" w:firstLine="567"/>
        <w:jc w:val="both"/>
        <w:rPr>
          <w:rFonts w:cs="Times New Roman"/>
          <w:sz w:val="24"/>
          <w:szCs w:val="24"/>
        </w:rPr>
      </w:pPr>
      <w:r w:rsidRPr="00716F94">
        <w:rPr>
          <w:rFonts w:cs="Times New Roman"/>
          <w:sz w:val="24"/>
          <w:szCs w:val="24"/>
        </w:rPr>
        <w:t xml:space="preserve">Пункт 6 статья 15 Федерального закона от 27 июля 2010 года № 190-ФЗ: </w:t>
      </w:r>
      <w:r w:rsidRPr="00716F94">
        <w:rPr>
          <w:rFonts w:cs="Times New Roman"/>
          <w:spacing w:val="-1"/>
          <w:sz w:val="24"/>
          <w:szCs w:val="24"/>
        </w:rPr>
        <w:t xml:space="preserve">«В случае выявления бесхозяйных тепловых сетей (тепловых сетей, не имеющих </w:t>
      </w:r>
      <w:r w:rsidRPr="00716F94">
        <w:rPr>
          <w:rFonts w:cs="Times New Roman"/>
          <w:sz w:val="24"/>
          <w:szCs w:val="24"/>
        </w:rPr>
        <w:t>эксплуатирующей организации) орган местного самоуправления поселения или городского поселения до</w:t>
      </w:r>
      <w:r w:rsidRPr="00833B7A">
        <w:rPr>
          <w:rFonts w:cs="Times New Roman"/>
          <w:sz w:val="24"/>
          <w:szCs w:val="24"/>
        </w:rPr>
        <w:t xml:space="preserve"> признания права собственности на указанные бесхозяйные тепловые сети в течение тридцати дней с даты их выявления обязан определить </w:t>
      </w:r>
      <w:r w:rsidRPr="00833B7A">
        <w:rPr>
          <w:rFonts w:cs="Times New Roman"/>
          <w:spacing w:val="-2"/>
          <w:sz w:val="24"/>
          <w:szCs w:val="24"/>
        </w:rPr>
        <w:t xml:space="preserve">теплосетевую организацию, тепловые сети которой непосредственно соединены с </w:t>
      </w:r>
      <w:r w:rsidRPr="00833B7A">
        <w:rPr>
          <w:rFonts w:cs="Times New Roman"/>
          <w:sz w:val="24"/>
          <w:szCs w:val="24"/>
        </w:rPr>
        <w:t xml:space="preserve">указанными бесхозяйными тепловыми сетями, или единую теплоснабжающую организацию в системе теплоснабжения, в которую входят указанные </w:t>
      </w:r>
      <w:r w:rsidRPr="00833B7A">
        <w:rPr>
          <w:rFonts w:cs="Times New Roman"/>
          <w:spacing w:val="-1"/>
          <w:sz w:val="24"/>
          <w:szCs w:val="24"/>
        </w:rPr>
        <w:t xml:space="preserve">бесхозяйные тепловые сети и которая осуществляет содержание и обслуживание </w:t>
      </w:r>
      <w:r w:rsidRPr="00833B7A">
        <w:rPr>
          <w:rFonts w:cs="Times New Roman"/>
          <w:sz w:val="24"/>
          <w:szCs w:val="24"/>
        </w:rPr>
        <w:t>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2991CD77" w14:textId="77777777" w:rsidR="000F21CE" w:rsidRPr="00833B7A" w:rsidRDefault="000F21CE" w:rsidP="000F21CE">
      <w:pPr>
        <w:pStyle w:val="a3"/>
        <w:spacing w:before="120" w:after="0" w:line="360" w:lineRule="auto"/>
        <w:ind w:left="0" w:firstLine="567"/>
        <w:jc w:val="both"/>
        <w:rPr>
          <w:rFonts w:cs="Times New Roman"/>
          <w:sz w:val="24"/>
          <w:szCs w:val="24"/>
        </w:rPr>
      </w:pPr>
      <w:r w:rsidRPr="00833B7A">
        <w:rPr>
          <w:rFonts w:cs="Times New Roman"/>
          <w:sz w:val="24"/>
          <w:szCs w:val="24"/>
        </w:rPr>
        <w:t>Принятие на учет теплоснабжающей организацией бесхозяйных тепловых сетей (тепловых сетей, не имеющих эксплуатирующей организации) осуществляется на основании постановления Правительства РФ от 17.09.2003г. №580.</w:t>
      </w:r>
    </w:p>
    <w:p w14:paraId="59841077" w14:textId="77777777" w:rsidR="000F21CE" w:rsidRDefault="000F21CE" w:rsidP="000F21CE">
      <w:pPr>
        <w:pStyle w:val="a3"/>
        <w:spacing w:before="120" w:after="0" w:line="360" w:lineRule="auto"/>
        <w:ind w:left="0" w:firstLine="567"/>
        <w:jc w:val="both"/>
        <w:rPr>
          <w:rFonts w:cs="Times New Roman"/>
          <w:sz w:val="24"/>
          <w:szCs w:val="24"/>
        </w:rPr>
      </w:pPr>
      <w:r w:rsidRPr="00833B7A">
        <w:rPr>
          <w:rFonts w:cs="Times New Roman"/>
          <w:sz w:val="24"/>
          <w:szCs w:val="24"/>
        </w:rPr>
        <w:t xml:space="preserve">На основании статьи 225 Гражданского кодекса РФ по истечение года со дня постановки бесхозяйной недвижимой вещи на учет орган, уполномоченный </w:t>
      </w:r>
      <w:r w:rsidRPr="00833B7A">
        <w:rPr>
          <w:rFonts w:cs="Times New Roman"/>
          <w:spacing w:val="-2"/>
          <w:sz w:val="24"/>
          <w:szCs w:val="24"/>
        </w:rPr>
        <w:t xml:space="preserve">управлять муниципальным имуществом, может обратиться в суд с требованием о </w:t>
      </w:r>
      <w:r w:rsidRPr="00833B7A">
        <w:rPr>
          <w:rFonts w:cs="Times New Roman"/>
          <w:sz w:val="24"/>
          <w:szCs w:val="24"/>
        </w:rPr>
        <w:t>признании права муниципальной собственности на эту вещь.</w:t>
      </w:r>
    </w:p>
    <w:p w14:paraId="3EF70173" w14:textId="77777777" w:rsidR="000F21CE" w:rsidRDefault="000F21CE" w:rsidP="000F21CE">
      <w:pPr>
        <w:spacing w:after="0" w:line="360" w:lineRule="auto"/>
        <w:ind w:firstLine="567"/>
        <w:jc w:val="both"/>
        <w:rPr>
          <w:rFonts w:cs="Times New Roman"/>
          <w:color w:val="000000"/>
          <w:sz w:val="24"/>
          <w:szCs w:val="24"/>
        </w:rPr>
      </w:pPr>
      <w:r w:rsidRPr="00D1067D">
        <w:rPr>
          <w:rFonts w:cs="Times New Roman"/>
          <w:color w:val="000000"/>
          <w:sz w:val="24"/>
          <w:szCs w:val="24"/>
        </w:rPr>
        <w:t>Бесхозяйные</w:t>
      </w:r>
      <w:r>
        <w:rPr>
          <w:rFonts w:cs="Times New Roman"/>
          <w:color w:val="000000"/>
          <w:sz w:val="24"/>
          <w:szCs w:val="24"/>
        </w:rPr>
        <w:t xml:space="preserve"> </w:t>
      </w:r>
      <w:r w:rsidRPr="00D1067D">
        <w:rPr>
          <w:rFonts w:cs="Times New Roman"/>
          <w:color w:val="000000"/>
          <w:sz w:val="24"/>
          <w:szCs w:val="24"/>
        </w:rPr>
        <w:t>тепловые</w:t>
      </w:r>
      <w:r>
        <w:rPr>
          <w:rFonts w:cs="Times New Roman"/>
          <w:color w:val="000000"/>
          <w:sz w:val="24"/>
          <w:szCs w:val="24"/>
        </w:rPr>
        <w:t xml:space="preserve"> </w:t>
      </w:r>
      <w:r w:rsidRPr="00D1067D">
        <w:rPr>
          <w:rFonts w:cs="Times New Roman"/>
          <w:color w:val="000000"/>
          <w:sz w:val="24"/>
          <w:szCs w:val="24"/>
        </w:rPr>
        <w:t>сети</w:t>
      </w:r>
      <w:r>
        <w:rPr>
          <w:rFonts w:cs="Times New Roman"/>
          <w:color w:val="000000"/>
          <w:sz w:val="24"/>
          <w:szCs w:val="24"/>
        </w:rPr>
        <w:t xml:space="preserve"> </w:t>
      </w:r>
      <w:r w:rsidRPr="00D1067D">
        <w:rPr>
          <w:rFonts w:cs="Times New Roman"/>
          <w:color w:val="000000"/>
          <w:sz w:val="24"/>
          <w:szCs w:val="24"/>
        </w:rPr>
        <w:t>в</w:t>
      </w:r>
      <w:r>
        <w:rPr>
          <w:rFonts w:cs="Times New Roman"/>
          <w:color w:val="000000"/>
          <w:sz w:val="24"/>
          <w:szCs w:val="24"/>
        </w:rPr>
        <w:t xml:space="preserve"> </w:t>
      </w:r>
      <w:r w:rsidRPr="00D1067D">
        <w:rPr>
          <w:rFonts w:cs="Times New Roman"/>
          <w:color w:val="000000"/>
          <w:sz w:val="24"/>
          <w:szCs w:val="24"/>
        </w:rPr>
        <w:t>границах</w:t>
      </w:r>
      <w:r>
        <w:rPr>
          <w:rFonts w:cs="Times New Roman"/>
          <w:color w:val="000000"/>
          <w:sz w:val="24"/>
          <w:szCs w:val="24"/>
        </w:rPr>
        <w:t xml:space="preserve"> </w:t>
      </w:r>
      <w:r w:rsidRPr="00D1067D">
        <w:rPr>
          <w:rFonts w:cs="Times New Roman"/>
          <w:color w:val="000000"/>
          <w:sz w:val="24"/>
          <w:szCs w:val="24"/>
        </w:rPr>
        <w:t xml:space="preserve">муниципального образования </w:t>
      </w:r>
      <w:r w:rsidR="003F6197">
        <w:rPr>
          <w:rFonts w:cs="Times New Roman"/>
          <w:sz w:val="24"/>
          <w:szCs w:val="24"/>
        </w:rPr>
        <w:t>городской округ «город Клинцы Брянскй области»</w:t>
      </w:r>
      <w:r>
        <w:rPr>
          <w:rFonts w:cs="Times New Roman"/>
          <w:color w:val="000000"/>
          <w:sz w:val="24"/>
          <w:szCs w:val="24"/>
        </w:rPr>
        <w:t xml:space="preserve"> по представленной информации Администрации городского поселения и </w:t>
      </w:r>
      <w:r w:rsidR="005401BF">
        <w:rPr>
          <w:rFonts w:cs="Times New Roman"/>
          <w:sz w:val="24"/>
          <w:szCs w:val="24"/>
        </w:rPr>
        <w:t>теплоснабжающих организаций представлены в таблице 22</w:t>
      </w:r>
      <w:r w:rsidRPr="00D1067D">
        <w:rPr>
          <w:rFonts w:cs="Times New Roman"/>
          <w:color w:val="000000"/>
          <w:sz w:val="24"/>
          <w:szCs w:val="24"/>
        </w:rPr>
        <w:t>.</w:t>
      </w:r>
    </w:p>
    <w:p w14:paraId="24FF6415" w14:textId="77777777" w:rsidR="005401BF" w:rsidRPr="00892163" w:rsidRDefault="00892163" w:rsidP="000F21CE">
      <w:pPr>
        <w:spacing w:after="0" w:line="360" w:lineRule="auto"/>
        <w:ind w:firstLine="567"/>
        <w:jc w:val="both"/>
        <w:rPr>
          <w:rFonts w:cs="Times New Roman"/>
          <w:color w:val="000000"/>
          <w:sz w:val="24"/>
          <w:szCs w:val="24"/>
        </w:rPr>
      </w:pPr>
      <w:r>
        <w:rPr>
          <w:rFonts w:cs="Times New Roman"/>
          <w:color w:val="000000"/>
          <w:sz w:val="24"/>
          <w:szCs w:val="24"/>
        </w:rPr>
        <w:t>Ремонт и обслуживания бесхозяйных тепловых сетей производятся теплоснабжающими оранизациями. Данные затраты являются их нерацинальными потерями, так как эти затраты не включены в соответствующие статьи при утверждении тарифов на тепловую энергию, так же неучтены тепловые потери по данным участкам сетей при передаче тепловой энерии потребителям.</w:t>
      </w:r>
    </w:p>
    <w:p w14:paraId="4C30E651" w14:textId="6E6754F2" w:rsidR="005401BF" w:rsidRDefault="005401BF" w:rsidP="000F21CE">
      <w:pPr>
        <w:spacing w:after="0" w:line="360" w:lineRule="auto"/>
        <w:ind w:firstLine="567"/>
        <w:jc w:val="both"/>
        <w:rPr>
          <w:rFonts w:cs="Times New Roman"/>
          <w:color w:val="000000"/>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3</w:t>
      </w:r>
      <w:r w:rsidR="00751482">
        <w:rPr>
          <w:rFonts w:cs="Times New Roman"/>
          <w:b/>
          <w:sz w:val="24"/>
          <w:szCs w:val="24"/>
        </w:rPr>
        <w:t>.1</w:t>
      </w:r>
      <w:r w:rsidRPr="009749BE">
        <w:rPr>
          <w:rFonts w:cs="Times New Roman"/>
          <w:sz w:val="24"/>
          <w:szCs w:val="24"/>
        </w:rPr>
        <w:t xml:space="preserve"> –</w:t>
      </w:r>
      <w:r>
        <w:rPr>
          <w:rFonts w:cs="Times New Roman"/>
          <w:sz w:val="24"/>
          <w:szCs w:val="24"/>
        </w:rPr>
        <w:t xml:space="preserve"> </w:t>
      </w:r>
      <w:r w:rsidRPr="00D1067D">
        <w:rPr>
          <w:rFonts w:cs="Times New Roman"/>
          <w:color w:val="000000"/>
          <w:sz w:val="24"/>
          <w:szCs w:val="24"/>
        </w:rPr>
        <w:t>Бесхозяйные</w:t>
      </w:r>
      <w:r>
        <w:rPr>
          <w:rFonts w:cs="Times New Roman"/>
          <w:color w:val="000000"/>
          <w:sz w:val="24"/>
          <w:szCs w:val="24"/>
        </w:rPr>
        <w:t xml:space="preserve"> </w:t>
      </w:r>
      <w:r w:rsidRPr="00D1067D">
        <w:rPr>
          <w:rFonts w:cs="Times New Roman"/>
          <w:color w:val="000000"/>
          <w:sz w:val="24"/>
          <w:szCs w:val="24"/>
        </w:rPr>
        <w:t>тепловые</w:t>
      </w:r>
      <w:r>
        <w:rPr>
          <w:rFonts w:cs="Times New Roman"/>
          <w:color w:val="000000"/>
          <w:sz w:val="24"/>
          <w:szCs w:val="24"/>
        </w:rPr>
        <w:t xml:space="preserve"> </w:t>
      </w:r>
      <w:r w:rsidRPr="00D1067D">
        <w:rPr>
          <w:rFonts w:cs="Times New Roman"/>
          <w:color w:val="000000"/>
          <w:sz w:val="24"/>
          <w:szCs w:val="24"/>
        </w:rPr>
        <w:t>сети</w:t>
      </w:r>
    </w:p>
    <w:p w14:paraId="0B008ABA" w14:textId="77777777" w:rsidR="001A2EBC" w:rsidRPr="00751482" w:rsidRDefault="001A2EBC" w:rsidP="00751482">
      <w:pPr>
        <w:pStyle w:val="a3"/>
        <w:numPr>
          <w:ilvl w:val="0"/>
          <w:numId w:val="30"/>
        </w:numPr>
        <w:spacing w:after="0" w:line="240" w:lineRule="auto"/>
        <w:jc w:val="both"/>
        <w:rPr>
          <w:rFonts w:cs="Times New Roman"/>
          <w:color w:val="000000"/>
          <w:sz w:val="24"/>
          <w:szCs w:val="24"/>
        </w:rPr>
      </w:pPr>
      <w:r w:rsidRPr="00751482">
        <w:rPr>
          <w:rFonts w:eastAsia="Times New Roman" w:cs="Times New Roman"/>
          <w:b/>
          <w:bCs/>
          <w:sz w:val="24"/>
          <w:szCs w:val="24"/>
          <w:lang w:eastAsia="ru-RU"/>
        </w:rPr>
        <w:t>Сведения  по теплотрассам на 1.04.20г. МУП "Тепловые сети"</w:t>
      </w:r>
    </w:p>
    <w:tbl>
      <w:tblPr>
        <w:tblW w:w="10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0"/>
        <w:gridCol w:w="1560"/>
        <w:gridCol w:w="1229"/>
        <w:gridCol w:w="1153"/>
        <w:gridCol w:w="667"/>
        <w:gridCol w:w="552"/>
        <w:gridCol w:w="516"/>
        <w:gridCol w:w="491"/>
        <w:gridCol w:w="1005"/>
      </w:tblGrid>
      <w:tr w:rsidR="005401BF" w:rsidRPr="00CF2582" w14:paraId="7E301949" w14:textId="77777777" w:rsidTr="00D8594B">
        <w:trPr>
          <w:trHeight w:val="487"/>
          <w:jc w:val="center"/>
        </w:trPr>
        <w:tc>
          <w:tcPr>
            <w:tcW w:w="3430" w:type="dxa"/>
            <w:vMerge w:val="restart"/>
            <w:shd w:val="clear" w:color="auto" w:fill="auto"/>
            <w:noWrap/>
            <w:vAlign w:val="center"/>
            <w:hideMark/>
          </w:tcPr>
          <w:p w14:paraId="2ED6AA55" w14:textId="77777777" w:rsidR="005401BF" w:rsidRPr="001A2EBC" w:rsidRDefault="005401BF" w:rsidP="00A166AD">
            <w:pPr>
              <w:spacing w:after="0" w:line="240" w:lineRule="auto"/>
              <w:jc w:val="center"/>
              <w:rPr>
                <w:rFonts w:eastAsia="Times New Roman" w:cs="Times New Roman"/>
                <w:b/>
                <w:bCs/>
                <w:sz w:val="20"/>
                <w:szCs w:val="20"/>
                <w:lang w:eastAsia="ru-RU"/>
              </w:rPr>
            </w:pPr>
            <w:r w:rsidRPr="001A2EBC">
              <w:rPr>
                <w:rFonts w:eastAsia="Times New Roman" w:cs="Times New Roman"/>
                <w:b/>
                <w:bCs/>
                <w:sz w:val="20"/>
                <w:szCs w:val="20"/>
                <w:lang w:eastAsia="ru-RU"/>
              </w:rPr>
              <w:t>Начало и конец участка теплосети</w:t>
            </w:r>
          </w:p>
        </w:tc>
        <w:tc>
          <w:tcPr>
            <w:tcW w:w="1560" w:type="dxa"/>
            <w:vMerge w:val="restart"/>
            <w:shd w:val="clear" w:color="auto" w:fill="auto"/>
            <w:vAlign w:val="center"/>
            <w:hideMark/>
          </w:tcPr>
          <w:p w14:paraId="7C515185" w14:textId="77777777" w:rsidR="005401BF" w:rsidRPr="001A2EBC" w:rsidRDefault="005401BF"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Год</w:t>
            </w:r>
          </w:p>
          <w:p w14:paraId="56B168EE" w14:textId="77777777" w:rsidR="005401BF" w:rsidRPr="001A2EBC" w:rsidRDefault="005401BF"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прокладки</w:t>
            </w:r>
          </w:p>
          <w:p w14:paraId="6F1357FC" w14:textId="77777777" w:rsidR="005401BF" w:rsidRPr="001A2EBC" w:rsidRDefault="005401BF" w:rsidP="00A166AD">
            <w:pPr>
              <w:spacing w:after="0" w:line="240" w:lineRule="auto"/>
              <w:rPr>
                <w:rFonts w:eastAsia="Times New Roman" w:cs="Times New Roman"/>
                <w:b/>
                <w:sz w:val="20"/>
                <w:szCs w:val="20"/>
                <w:lang w:eastAsia="ru-RU"/>
              </w:rPr>
            </w:pPr>
            <w:r w:rsidRPr="001A2EBC">
              <w:rPr>
                <w:rFonts w:eastAsia="Times New Roman" w:cs="Times New Roman"/>
                <w:b/>
                <w:sz w:val="20"/>
                <w:szCs w:val="20"/>
                <w:lang w:eastAsia="ru-RU"/>
              </w:rPr>
              <w:t> </w:t>
            </w:r>
          </w:p>
          <w:p w14:paraId="54236378" w14:textId="77777777" w:rsidR="005401BF" w:rsidRPr="001A2EBC" w:rsidRDefault="005401BF" w:rsidP="00A166AD">
            <w:pPr>
              <w:spacing w:after="0" w:line="240" w:lineRule="auto"/>
              <w:rPr>
                <w:rFonts w:eastAsia="Times New Roman" w:cs="Times New Roman"/>
                <w:b/>
                <w:sz w:val="20"/>
                <w:szCs w:val="20"/>
                <w:lang w:eastAsia="ru-RU"/>
              </w:rPr>
            </w:pPr>
            <w:r w:rsidRPr="001A2EBC">
              <w:rPr>
                <w:rFonts w:eastAsia="Times New Roman" w:cs="Times New Roman"/>
                <w:b/>
                <w:sz w:val="20"/>
                <w:szCs w:val="20"/>
                <w:lang w:eastAsia="ru-RU"/>
              </w:rPr>
              <w:t> </w:t>
            </w:r>
          </w:p>
        </w:tc>
        <w:tc>
          <w:tcPr>
            <w:tcW w:w="1229" w:type="dxa"/>
            <w:vMerge w:val="restart"/>
            <w:shd w:val="clear" w:color="auto" w:fill="auto"/>
            <w:vAlign w:val="center"/>
            <w:hideMark/>
          </w:tcPr>
          <w:p w14:paraId="6CABD56C" w14:textId="77777777" w:rsidR="005401BF" w:rsidRPr="001A2EBC" w:rsidRDefault="005401BF"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Тип прокладки</w:t>
            </w:r>
          </w:p>
          <w:p w14:paraId="1727807B" w14:textId="77777777" w:rsidR="005401BF" w:rsidRPr="001A2EBC" w:rsidRDefault="005401BF" w:rsidP="00A166AD">
            <w:pPr>
              <w:spacing w:after="0" w:line="240" w:lineRule="auto"/>
              <w:jc w:val="center"/>
              <w:rPr>
                <w:rFonts w:eastAsia="Times New Roman" w:cs="Times New Roman"/>
                <w:b/>
                <w:sz w:val="20"/>
                <w:szCs w:val="20"/>
                <w:lang w:eastAsia="ru-RU"/>
              </w:rPr>
            </w:pPr>
          </w:p>
          <w:p w14:paraId="6178A60E" w14:textId="77777777" w:rsidR="005401BF" w:rsidRPr="001A2EBC" w:rsidRDefault="005401BF" w:rsidP="00A166AD">
            <w:pPr>
              <w:spacing w:after="0" w:line="240" w:lineRule="auto"/>
              <w:jc w:val="center"/>
              <w:rPr>
                <w:rFonts w:eastAsia="Times New Roman" w:cs="Times New Roman"/>
                <w:b/>
                <w:sz w:val="20"/>
                <w:szCs w:val="20"/>
                <w:lang w:eastAsia="ru-RU"/>
              </w:rPr>
            </w:pPr>
          </w:p>
        </w:tc>
        <w:tc>
          <w:tcPr>
            <w:tcW w:w="1153" w:type="dxa"/>
            <w:vMerge w:val="restart"/>
            <w:shd w:val="clear" w:color="auto" w:fill="auto"/>
            <w:vAlign w:val="center"/>
            <w:hideMark/>
          </w:tcPr>
          <w:p w14:paraId="6C8749D7" w14:textId="77777777" w:rsidR="005401BF" w:rsidRPr="001A2EBC" w:rsidRDefault="005401BF"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Материал изоляции</w:t>
            </w:r>
          </w:p>
          <w:p w14:paraId="1D28A662" w14:textId="77777777" w:rsidR="005401BF" w:rsidRPr="001A2EBC" w:rsidRDefault="005401BF" w:rsidP="00A166AD">
            <w:pPr>
              <w:spacing w:after="0" w:line="240" w:lineRule="auto"/>
              <w:jc w:val="center"/>
              <w:rPr>
                <w:rFonts w:eastAsia="Times New Roman" w:cs="Times New Roman"/>
                <w:b/>
                <w:sz w:val="20"/>
                <w:szCs w:val="20"/>
                <w:lang w:eastAsia="ru-RU"/>
              </w:rPr>
            </w:pPr>
          </w:p>
          <w:p w14:paraId="3B83B905" w14:textId="77777777" w:rsidR="005401BF" w:rsidRPr="001A2EBC" w:rsidRDefault="005401BF" w:rsidP="00A166AD">
            <w:pPr>
              <w:spacing w:after="0" w:line="240" w:lineRule="auto"/>
              <w:jc w:val="center"/>
              <w:rPr>
                <w:rFonts w:eastAsia="Times New Roman" w:cs="Times New Roman"/>
                <w:b/>
                <w:sz w:val="20"/>
                <w:szCs w:val="20"/>
                <w:lang w:eastAsia="ru-RU"/>
              </w:rPr>
            </w:pPr>
          </w:p>
        </w:tc>
        <w:tc>
          <w:tcPr>
            <w:tcW w:w="2226" w:type="dxa"/>
            <w:gridSpan w:val="4"/>
            <w:shd w:val="clear" w:color="auto" w:fill="auto"/>
            <w:vAlign w:val="center"/>
            <w:hideMark/>
          </w:tcPr>
          <w:p w14:paraId="475DD03B" w14:textId="77777777" w:rsidR="005401BF" w:rsidRPr="001A2EBC" w:rsidRDefault="005401BF"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Диаметр трубопроводов</w:t>
            </w:r>
          </w:p>
        </w:tc>
        <w:tc>
          <w:tcPr>
            <w:tcW w:w="1005" w:type="dxa"/>
            <w:vMerge w:val="restart"/>
            <w:shd w:val="clear" w:color="auto" w:fill="auto"/>
            <w:vAlign w:val="center"/>
            <w:hideMark/>
          </w:tcPr>
          <w:p w14:paraId="750A31FC" w14:textId="77777777" w:rsidR="005401BF" w:rsidRPr="001A2EBC" w:rsidRDefault="005401BF"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Длина</w:t>
            </w:r>
          </w:p>
          <w:p w14:paraId="232C867C" w14:textId="77777777" w:rsidR="005401BF" w:rsidRPr="00CF2582" w:rsidRDefault="005401BF" w:rsidP="00A166AD">
            <w:pPr>
              <w:spacing w:after="0" w:line="240" w:lineRule="auto"/>
              <w:jc w:val="center"/>
              <w:rPr>
                <w:rFonts w:eastAsia="Times New Roman" w:cs="Times New Roman"/>
                <w:sz w:val="20"/>
                <w:szCs w:val="20"/>
                <w:lang w:eastAsia="ru-RU"/>
              </w:rPr>
            </w:pPr>
            <w:r w:rsidRPr="001A2EBC">
              <w:rPr>
                <w:rFonts w:eastAsia="Times New Roman" w:cs="Times New Roman"/>
                <w:b/>
                <w:sz w:val="20"/>
                <w:szCs w:val="20"/>
                <w:lang w:eastAsia="ru-RU"/>
              </w:rPr>
              <w:t>в 2-х тр., м</w:t>
            </w:r>
          </w:p>
        </w:tc>
      </w:tr>
      <w:tr w:rsidR="001A2EBC" w:rsidRPr="00CF2582" w14:paraId="4F55E159" w14:textId="77777777" w:rsidTr="00D8594B">
        <w:trPr>
          <w:trHeight w:val="156"/>
          <w:jc w:val="center"/>
        </w:trPr>
        <w:tc>
          <w:tcPr>
            <w:tcW w:w="3430" w:type="dxa"/>
            <w:vMerge/>
            <w:shd w:val="clear" w:color="auto" w:fill="auto"/>
            <w:vAlign w:val="center"/>
            <w:hideMark/>
          </w:tcPr>
          <w:p w14:paraId="16470859" w14:textId="77777777" w:rsidR="001A2EBC" w:rsidRPr="00CF2582" w:rsidRDefault="001A2EBC" w:rsidP="00A166AD">
            <w:pPr>
              <w:spacing w:after="0" w:line="240" w:lineRule="auto"/>
              <w:rPr>
                <w:rFonts w:eastAsia="Times New Roman" w:cs="Times New Roman"/>
                <w:b/>
                <w:bCs/>
                <w:sz w:val="20"/>
                <w:szCs w:val="20"/>
                <w:lang w:eastAsia="ru-RU"/>
              </w:rPr>
            </w:pPr>
          </w:p>
        </w:tc>
        <w:tc>
          <w:tcPr>
            <w:tcW w:w="1560" w:type="dxa"/>
            <w:vMerge/>
            <w:shd w:val="clear" w:color="auto" w:fill="auto"/>
            <w:vAlign w:val="center"/>
            <w:hideMark/>
          </w:tcPr>
          <w:p w14:paraId="3E17F781" w14:textId="77777777" w:rsidR="001A2EBC" w:rsidRPr="00CF2582" w:rsidRDefault="001A2EBC" w:rsidP="00A166AD">
            <w:pPr>
              <w:spacing w:after="0" w:line="240" w:lineRule="auto"/>
              <w:rPr>
                <w:rFonts w:eastAsia="Times New Roman" w:cs="Times New Roman"/>
                <w:sz w:val="20"/>
                <w:szCs w:val="20"/>
                <w:lang w:eastAsia="ru-RU"/>
              </w:rPr>
            </w:pPr>
          </w:p>
        </w:tc>
        <w:tc>
          <w:tcPr>
            <w:tcW w:w="1229" w:type="dxa"/>
            <w:vMerge/>
            <w:shd w:val="clear" w:color="auto" w:fill="auto"/>
            <w:vAlign w:val="center"/>
            <w:hideMark/>
          </w:tcPr>
          <w:p w14:paraId="387EDA0B" w14:textId="77777777" w:rsidR="001A2EBC" w:rsidRPr="00CF2582" w:rsidRDefault="001A2EBC" w:rsidP="00A166AD">
            <w:pPr>
              <w:spacing w:after="0" w:line="240" w:lineRule="auto"/>
              <w:rPr>
                <w:rFonts w:eastAsia="Times New Roman" w:cs="Times New Roman"/>
                <w:sz w:val="20"/>
                <w:szCs w:val="20"/>
                <w:lang w:eastAsia="ru-RU"/>
              </w:rPr>
            </w:pPr>
          </w:p>
        </w:tc>
        <w:tc>
          <w:tcPr>
            <w:tcW w:w="1153" w:type="dxa"/>
            <w:vMerge/>
            <w:shd w:val="clear" w:color="auto" w:fill="auto"/>
            <w:vAlign w:val="center"/>
            <w:hideMark/>
          </w:tcPr>
          <w:p w14:paraId="757FAB17" w14:textId="77777777" w:rsidR="001A2EBC" w:rsidRPr="00CF2582" w:rsidRDefault="001A2EBC" w:rsidP="00A166AD">
            <w:pPr>
              <w:spacing w:after="0" w:line="240" w:lineRule="auto"/>
              <w:rPr>
                <w:rFonts w:eastAsia="Times New Roman" w:cs="Times New Roman"/>
                <w:sz w:val="20"/>
                <w:szCs w:val="20"/>
                <w:lang w:eastAsia="ru-RU"/>
              </w:rPr>
            </w:pPr>
          </w:p>
        </w:tc>
        <w:tc>
          <w:tcPr>
            <w:tcW w:w="1219" w:type="dxa"/>
            <w:gridSpan w:val="2"/>
            <w:shd w:val="clear" w:color="auto" w:fill="auto"/>
            <w:vAlign w:val="center"/>
            <w:hideMark/>
          </w:tcPr>
          <w:p w14:paraId="3DD37C0E" w14:textId="77777777" w:rsidR="001A2EBC" w:rsidRPr="001A2EBC" w:rsidRDefault="001A2EBC" w:rsidP="001A2EBC">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Отопление</w:t>
            </w:r>
          </w:p>
        </w:tc>
        <w:tc>
          <w:tcPr>
            <w:tcW w:w="1007" w:type="dxa"/>
            <w:gridSpan w:val="2"/>
            <w:shd w:val="clear" w:color="auto" w:fill="auto"/>
            <w:noWrap/>
            <w:vAlign w:val="center"/>
            <w:hideMark/>
          </w:tcPr>
          <w:p w14:paraId="754AF1BC" w14:textId="77777777" w:rsidR="001A2EBC" w:rsidRPr="001A2EBC" w:rsidRDefault="001A2EBC" w:rsidP="001A2EBC">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ГВС</w:t>
            </w:r>
          </w:p>
        </w:tc>
        <w:tc>
          <w:tcPr>
            <w:tcW w:w="1005" w:type="dxa"/>
            <w:vMerge/>
            <w:shd w:val="clear" w:color="auto" w:fill="auto"/>
            <w:vAlign w:val="center"/>
            <w:hideMark/>
          </w:tcPr>
          <w:p w14:paraId="5728B288" w14:textId="77777777" w:rsidR="001A2EBC" w:rsidRPr="00CF2582" w:rsidRDefault="001A2EBC" w:rsidP="00A166AD">
            <w:pPr>
              <w:spacing w:after="0" w:line="240" w:lineRule="auto"/>
              <w:rPr>
                <w:rFonts w:eastAsia="Times New Roman" w:cs="Times New Roman"/>
                <w:sz w:val="20"/>
                <w:szCs w:val="20"/>
                <w:lang w:eastAsia="ru-RU"/>
              </w:rPr>
            </w:pPr>
          </w:p>
        </w:tc>
      </w:tr>
      <w:tr w:rsidR="001A2EBC" w:rsidRPr="00CF2582" w14:paraId="2631D2DC" w14:textId="77777777" w:rsidTr="00D8594B">
        <w:trPr>
          <w:trHeight w:val="190"/>
          <w:jc w:val="center"/>
        </w:trPr>
        <w:tc>
          <w:tcPr>
            <w:tcW w:w="3430" w:type="dxa"/>
            <w:shd w:val="clear" w:color="auto" w:fill="auto"/>
            <w:noWrap/>
            <w:vAlign w:val="bottom"/>
            <w:hideMark/>
          </w:tcPr>
          <w:p w14:paraId="2CB2FA49" w14:textId="77777777" w:rsidR="001A2EBC" w:rsidRPr="00CF2582" w:rsidRDefault="001A2EBC"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Котельная №7</w:t>
            </w:r>
          </w:p>
        </w:tc>
        <w:tc>
          <w:tcPr>
            <w:tcW w:w="1560" w:type="dxa"/>
            <w:shd w:val="clear" w:color="auto" w:fill="auto"/>
            <w:noWrap/>
            <w:vAlign w:val="bottom"/>
            <w:hideMark/>
          </w:tcPr>
          <w:p w14:paraId="69388C06" w14:textId="77777777" w:rsidR="001A2EBC" w:rsidRPr="00CF2582" w:rsidRDefault="001A2EBC"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3960A34A" w14:textId="77777777" w:rsidR="001A2EBC" w:rsidRPr="00CF2582" w:rsidRDefault="001A2EBC"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4B6510F1" w14:textId="77777777" w:rsidR="001A2EBC" w:rsidRPr="00CF2582" w:rsidRDefault="001A2EBC"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center"/>
            <w:hideMark/>
          </w:tcPr>
          <w:p w14:paraId="7F47DD31" w14:textId="77777777" w:rsidR="001A2EBC" w:rsidRPr="001A2EBC" w:rsidRDefault="001A2EBC"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Т1</w:t>
            </w:r>
          </w:p>
        </w:tc>
        <w:tc>
          <w:tcPr>
            <w:tcW w:w="552" w:type="dxa"/>
            <w:shd w:val="clear" w:color="auto" w:fill="auto"/>
            <w:noWrap/>
            <w:vAlign w:val="center"/>
            <w:hideMark/>
          </w:tcPr>
          <w:p w14:paraId="02FD935F" w14:textId="77777777" w:rsidR="001A2EBC" w:rsidRPr="001A2EBC" w:rsidRDefault="001A2EBC"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Т2</w:t>
            </w:r>
          </w:p>
        </w:tc>
        <w:tc>
          <w:tcPr>
            <w:tcW w:w="516" w:type="dxa"/>
            <w:shd w:val="clear" w:color="auto" w:fill="auto"/>
            <w:noWrap/>
            <w:vAlign w:val="center"/>
            <w:hideMark/>
          </w:tcPr>
          <w:p w14:paraId="550B4CA5" w14:textId="77777777" w:rsidR="001A2EBC" w:rsidRPr="001A2EBC" w:rsidRDefault="001A2EBC"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Т3</w:t>
            </w:r>
          </w:p>
        </w:tc>
        <w:tc>
          <w:tcPr>
            <w:tcW w:w="491" w:type="dxa"/>
            <w:shd w:val="clear" w:color="auto" w:fill="auto"/>
            <w:noWrap/>
            <w:vAlign w:val="center"/>
            <w:hideMark/>
          </w:tcPr>
          <w:p w14:paraId="2D884B6F" w14:textId="77777777" w:rsidR="001A2EBC" w:rsidRPr="001A2EBC" w:rsidRDefault="001A2EBC" w:rsidP="00A166AD">
            <w:pPr>
              <w:spacing w:after="0" w:line="240" w:lineRule="auto"/>
              <w:jc w:val="center"/>
              <w:rPr>
                <w:rFonts w:eastAsia="Times New Roman" w:cs="Times New Roman"/>
                <w:b/>
                <w:sz w:val="20"/>
                <w:szCs w:val="20"/>
                <w:lang w:eastAsia="ru-RU"/>
              </w:rPr>
            </w:pPr>
            <w:r w:rsidRPr="001A2EBC">
              <w:rPr>
                <w:rFonts w:eastAsia="Times New Roman" w:cs="Times New Roman"/>
                <w:b/>
                <w:sz w:val="20"/>
                <w:szCs w:val="20"/>
                <w:lang w:eastAsia="ru-RU"/>
              </w:rPr>
              <w:t>Т4</w:t>
            </w:r>
          </w:p>
        </w:tc>
        <w:tc>
          <w:tcPr>
            <w:tcW w:w="1005" w:type="dxa"/>
            <w:shd w:val="clear" w:color="auto" w:fill="auto"/>
            <w:noWrap/>
            <w:vAlign w:val="bottom"/>
            <w:hideMark/>
          </w:tcPr>
          <w:p w14:paraId="60C2A49C" w14:textId="77777777" w:rsidR="001A2EBC" w:rsidRPr="00CF2582" w:rsidRDefault="001A2EBC"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73C105F4" w14:textId="77777777" w:rsidTr="00D8594B">
        <w:trPr>
          <w:trHeight w:val="237"/>
          <w:jc w:val="center"/>
        </w:trPr>
        <w:tc>
          <w:tcPr>
            <w:tcW w:w="4990" w:type="dxa"/>
            <w:gridSpan w:val="2"/>
            <w:shd w:val="clear" w:color="auto" w:fill="auto"/>
            <w:noWrap/>
            <w:vAlign w:val="bottom"/>
            <w:hideMark/>
          </w:tcPr>
          <w:p w14:paraId="607301C2"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lastRenderedPageBreak/>
              <w:t xml:space="preserve">* </w:t>
            </w:r>
            <w:r w:rsidR="0042513D"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 </w:t>
            </w:r>
          </w:p>
        </w:tc>
        <w:tc>
          <w:tcPr>
            <w:tcW w:w="1229" w:type="dxa"/>
            <w:shd w:val="clear" w:color="auto" w:fill="auto"/>
            <w:noWrap/>
            <w:vAlign w:val="bottom"/>
            <w:hideMark/>
          </w:tcPr>
          <w:p w14:paraId="37176663"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17BFC7EC"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3365680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545580D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6F3D2BF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8CDB8B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7333D3D"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r>
      <w:tr w:rsidR="005401BF" w:rsidRPr="00CF2582" w14:paraId="30301ED5" w14:textId="77777777" w:rsidTr="00D8594B">
        <w:trPr>
          <w:trHeight w:val="255"/>
          <w:jc w:val="center"/>
        </w:trPr>
        <w:tc>
          <w:tcPr>
            <w:tcW w:w="3430" w:type="dxa"/>
            <w:shd w:val="clear" w:color="auto" w:fill="auto"/>
            <w:noWrap/>
            <w:vAlign w:val="bottom"/>
            <w:hideMark/>
          </w:tcPr>
          <w:p w14:paraId="4F0E55B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ТК-3 - ж.д. №37 ул. Кюстендилская</w:t>
            </w:r>
          </w:p>
        </w:tc>
        <w:tc>
          <w:tcPr>
            <w:tcW w:w="1560" w:type="dxa"/>
            <w:shd w:val="clear" w:color="auto" w:fill="auto"/>
            <w:noWrap/>
            <w:vAlign w:val="bottom"/>
            <w:hideMark/>
          </w:tcPr>
          <w:p w14:paraId="73FAC22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1980</w:t>
            </w:r>
          </w:p>
        </w:tc>
        <w:tc>
          <w:tcPr>
            <w:tcW w:w="1229" w:type="dxa"/>
            <w:shd w:val="clear" w:color="auto" w:fill="auto"/>
            <w:noWrap/>
            <w:vAlign w:val="bottom"/>
            <w:hideMark/>
          </w:tcPr>
          <w:p w14:paraId="75F7B50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3AE98DD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CF41E8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2C448A5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5C7D2A1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8C57EF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BA3A64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17</w:t>
            </w:r>
          </w:p>
        </w:tc>
      </w:tr>
      <w:tr w:rsidR="005401BF" w:rsidRPr="00CF2582" w14:paraId="7CF36073" w14:textId="77777777" w:rsidTr="00D8594B">
        <w:trPr>
          <w:trHeight w:val="510"/>
          <w:jc w:val="center"/>
        </w:trPr>
        <w:tc>
          <w:tcPr>
            <w:tcW w:w="3430" w:type="dxa"/>
            <w:shd w:val="clear" w:color="auto" w:fill="auto"/>
            <w:vAlign w:val="bottom"/>
            <w:hideMark/>
          </w:tcPr>
          <w:p w14:paraId="411BAE11" w14:textId="77777777" w:rsidR="005401BF" w:rsidRPr="00CF2582" w:rsidRDefault="005401BF" w:rsidP="00D8594B">
            <w:pPr>
              <w:spacing w:after="0" w:line="240" w:lineRule="auto"/>
              <w:ind w:left="-51"/>
              <w:rPr>
                <w:rFonts w:eastAsia="Times New Roman" w:cs="Times New Roman"/>
                <w:sz w:val="20"/>
                <w:szCs w:val="20"/>
                <w:lang w:eastAsia="ru-RU"/>
              </w:rPr>
            </w:pPr>
            <w:r w:rsidRPr="00CF2582">
              <w:rPr>
                <w:rFonts w:eastAsia="Times New Roman" w:cs="Times New Roman"/>
                <w:sz w:val="20"/>
                <w:szCs w:val="20"/>
                <w:lang w:eastAsia="ru-RU"/>
              </w:rPr>
              <w:t xml:space="preserve"> Техподполье здания Педучилища - ж.д. №32 ул. Лермонтова</w:t>
            </w:r>
          </w:p>
        </w:tc>
        <w:tc>
          <w:tcPr>
            <w:tcW w:w="1560" w:type="dxa"/>
            <w:shd w:val="clear" w:color="auto" w:fill="auto"/>
            <w:noWrap/>
            <w:vAlign w:val="bottom"/>
            <w:hideMark/>
          </w:tcPr>
          <w:p w14:paraId="5DF1901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1980</w:t>
            </w:r>
          </w:p>
        </w:tc>
        <w:tc>
          <w:tcPr>
            <w:tcW w:w="1229" w:type="dxa"/>
            <w:shd w:val="clear" w:color="auto" w:fill="auto"/>
            <w:noWrap/>
            <w:vAlign w:val="bottom"/>
            <w:hideMark/>
          </w:tcPr>
          <w:p w14:paraId="17320BB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75F73B6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8AE977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4CF4865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5BD3A67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1A595F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8771F2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37</w:t>
            </w:r>
          </w:p>
        </w:tc>
      </w:tr>
      <w:tr w:rsidR="005401BF" w:rsidRPr="00CF2582" w14:paraId="37AB4177" w14:textId="77777777" w:rsidTr="00D8594B">
        <w:trPr>
          <w:trHeight w:val="255"/>
          <w:jc w:val="center"/>
        </w:trPr>
        <w:tc>
          <w:tcPr>
            <w:tcW w:w="3430" w:type="dxa"/>
            <w:shd w:val="clear" w:color="auto" w:fill="auto"/>
            <w:noWrap/>
            <w:vAlign w:val="bottom"/>
            <w:hideMark/>
          </w:tcPr>
          <w:p w14:paraId="1FC825F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xml:space="preserve"> ТК-206 - ж.д. №51 ул. Лермонтова</w:t>
            </w:r>
          </w:p>
        </w:tc>
        <w:tc>
          <w:tcPr>
            <w:tcW w:w="1560" w:type="dxa"/>
            <w:shd w:val="clear" w:color="auto" w:fill="auto"/>
            <w:noWrap/>
            <w:vAlign w:val="bottom"/>
            <w:hideMark/>
          </w:tcPr>
          <w:p w14:paraId="5C648CA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2002</w:t>
            </w:r>
          </w:p>
        </w:tc>
        <w:tc>
          <w:tcPr>
            <w:tcW w:w="1229" w:type="dxa"/>
            <w:shd w:val="clear" w:color="auto" w:fill="auto"/>
            <w:noWrap/>
            <w:vAlign w:val="bottom"/>
            <w:hideMark/>
          </w:tcPr>
          <w:p w14:paraId="1874D76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55788A7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0C6507B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159</w:t>
            </w:r>
          </w:p>
        </w:tc>
        <w:tc>
          <w:tcPr>
            <w:tcW w:w="552" w:type="dxa"/>
            <w:shd w:val="clear" w:color="auto" w:fill="auto"/>
            <w:noWrap/>
            <w:vAlign w:val="bottom"/>
            <w:hideMark/>
          </w:tcPr>
          <w:p w14:paraId="1AE4F2E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159</w:t>
            </w:r>
          </w:p>
        </w:tc>
        <w:tc>
          <w:tcPr>
            <w:tcW w:w="516" w:type="dxa"/>
            <w:shd w:val="clear" w:color="auto" w:fill="auto"/>
            <w:noWrap/>
            <w:vAlign w:val="bottom"/>
            <w:hideMark/>
          </w:tcPr>
          <w:p w14:paraId="5C48884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5A1C4C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A06886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w:t>
            </w:r>
          </w:p>
        </w:tc>
      </w:tr>
      <w:tr w:rsidR="005401BF" w:rsidRPr="00CF2582" w14:paraId="0B0C6A44" w14:textId="77777777" w:rsidTr="00D8594B">
        <w:trPr>
          <w:trHeight w:val="375"/>
          <w:jc w:val="center"/>
        </w:trPr>
        <w:tc>
          <w:tcPr>
            <w:tcW w:w="3430" w:type="dxa"/>
            <w:shd w:val="clear" w:color="auto" w:fill="auto"/>
            <w:vAlign w:val="bottom"/>
            <w:hideMark/>
          </w:tcPr>
          <w:p w14:paraId="3FFB439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Теплотрасса по техподполью Д.С. "Земляничка"</w:t>
            </w:r>
          </w:p>
        </w:tc>
        <w:tc>
          <w:tcPr>
            <w:tcW w:w="1560" w:type="dxa"/>
            <w:shd w:val="clear" w:color="auto" w:fill="auto"/>
            <w:noWrap/>
            <w:vAlign w:val="bottom"/>
            <w:hideMark/>
          </w:tcPr>
          <w:p w14:paraId="255D4ED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1987</w:t>
            </w:r>
          </w:p>
        </w:tc>
        <w:tc>
          <w:tcPr>
            <w:tcW w:w="1229" w:type="dxa"/>
            <w:shd w:val="clear" w:color="auto" w:fill="auto"/>
            <w:noWrap/>
            <w:vAlign w:val="bottom"/>
            <w:hideMark/>
          </w:tcPr>
          <w:p w14:paraId="07A5D35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подвальная</w:t>
            </w:r>
          </w:p>
        </w:tc>
        <w:tc>
          <w:tcPr>
            <w:tcW w:w="1153" w:type="dxa"/>
            <w:shd w:val="clear" w:color="auto" w:fill="auto"/>
            <w:vAlign w:val="center"/>
            <w:hideMark/>
          </w:tcPr>
          <w:p w14:paraId="7FAA610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465996B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75F7116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2263044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BA8788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923BCB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w:t>
            </w:r>
          </w:p>
        </w:tc>
      </w:tr>
      <w:tr w:rsidR="005401BF" w:rsidRPr="00CF2582" w14:paraId="7A15D52A" w14:textId="77777777" w:rsidTr="00D8594B">
        <w:trPr>
          <w:trHeight w:val="300"/>
          <w:jc w:val="center"/>
        </w:trPr>
        <w:tc>
          <w:tcPr>
            <w:tcW w:w="3430" w:type="dxa"/>
            <w:shd w:val="clear" w:color="auto" w:fill="auto"/>
            <w:noWrap/>
            <w:vAlign w:val="bottom"/>
            <w:hideMark/>
          </w:tcPr>
          <w:p w14:paraId="765570BE"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-БЕСХОЗА:</w:t>
            </w:r>
          </w:p>
        </w:tc>
        <w:tc>
          <w:tcPr>
            <w:tcW w:w="1560" w:type="dxa"/>
            <w:shd w:val="clear" w:color="auto" w:fill="auto"/>
            <w:noWrap/>
            <w:vAlign w:val="bottom"/>
            <w:hideMark/>
          </w:tcPr>
          <w:p w14:paraId="46D31226"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2A6C0FA7"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0EA136F6"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59C6452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26587F9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2C240FE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E82423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6342900"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81</w:t>
            </w:r>
          </w:p>
        </w:tc>
      </w:tr>
      <w:tr w:rsidR="005401BF" w:rsidRPr="00CF2582" w14:paraId="01FAFD0F" w14:textId="77777777" w:rsidTr="00D8594B">
        <w:trPr>
          <w:trHeight w:val="225"/>
          <w:jc w:val="center"/>
        </w:trPr>
        <w:tc>
          <w:tcPr>
            <w:tcW w:w="3430" w:type="dxa"/>
            <w:shd w:val="clear" w:color="auto" w:fill="auto"/>
            <w:noWrap/>
            <w:vAlign w:val="center"/>
            <w:hideMark/>
          </w:tcPr>
          <w:p w14:paraId="329FA93D"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Котельная №9</w:t>
            </w:r>
          </w:p>
        </w:tc>
        <w:tc>
          <w:tcPr>
            <w:tcW w:w="1560" w:type="dxa"/>
            <w:shd w:val="clear" w:color="auto" w:fill="auto"/>
            <w:noWrap/>
            <w:vAlign w:val="bottom"/>
            <w:hideMark/>
          </w:tcPr>
          <w:p w14:paraId="322C621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6BBC4A3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3178513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6FCF683D"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Т1</w:t>
            </w:r>
          </w:p>
        </w:tc>
        <w:tc>
          <w:tcPr>
            <w:tcW w:w="552" w:type="dxa"/>
            <w:shd w:val="clear" w:color="auto" w:fill="auto"/>
            <w:noWrap/>
            <w:vAlign w:val="bottom"/>
            <w:hideMark/>
          </w:tcPr>
          <w:p w14:paraId="02DEE925"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Т2</w:t>
            </w:r>
          </w:p>
        </w:tc>
        <w:tc>
          <w:tcPr>
            <w:tcW w:w="516" w:type="dxa"/>
            <w:shd w:val="clear" w:color="auto" w:fill="auto"/>
            <w:noWrap/>
            <w:vAlign w:val="bottom"/>
            <w:hideMark/>
          </w:tcPr>
          <w:p w14:paraId="3CA2E305"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Т3</w:t>
            </w:r>
          </w:p>
        </w:tc>
        <w:tc>
          <w:tcPr>
            <w:tcW w:w="491" w:type="dxa"/>
            <w:shd w:val="clear" w:color="auto" w:fill="auto"/>
            <w:noWrap/>
            <w:vAlign w:val="bottom"/>
            <w:hideMark/>
          </w:tcPr>
          <w:p w14:paraId="4FEC0199"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Т4</w:t>
            </w:r>
          </w:p>
        </w:tc>
        <w:tc>
          <w:tcPr>
            <w:tcW w:w="1005" w:type="dxa"/>
            <w:shd w:val="clear" w:color="auto" w:fill="auto"/>
            <w:noWrap/>
            <w:vAlign w:val="bottom"/>
            <w:hideMark/>
          </w:tcPr>
          <w:p w14:paraId="2C061FB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702F9082" w14:textId="77777777" w:rsidTr="00D8594B">
        <w:trPr>
          <w:trHeight w:val="126"/>
          <w:jc w:val="center"/>
        </w:trPr>
        <w:tc>
          <w:tcPr>
            <w:tcW w:w="4990" w:type="dxa"/>
            <w:gridSpan w:val="2"/>
            <w:shd w:val="clear" w:color="auto" w:fill="auto"/>
            <w:noWrap/>
            <w:vAlign w:val="bottom"/>
            <w:hideMark/>
          </w:tcPr>
          <w:p w14:paraId="14CAD290"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w:t>
            </w:r>
            <w:r w:rsidR="0042513D"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 </w:t>
            </w:r>
          </w:p>
        </w:tc>
        <w:tc>
          <w:tcPr>
            <w:tcW w:w="1229" w:type="dxa"/>
            <w:shd w:val="clear" w:color="auto" w:fill="auto"/>
            <w:noWrap/>
            <w:vAlign w:val="bottom"/>
            <w:hideMark/>
          </w:tcPr>
          <w:p w14:paraId="43FC94F0"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4BEA95A0"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017AFE2F"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6676097E"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16" w:type="dxa"/>
            <w:shd w:val="clear" w:color="auto" w:fill="auto"/>
            <w:noWrap/>
            <w:vAlign w:val="bottom"/>
            <w:hideMark/>
          </w:tcPr>
          <w:p w14:paraId="59571E5C"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491" w:type="dxa"/>
            <w:shd w:val="clear" w:color="auto" w:fill="auto"/>
            <w:noWrap/>
            <w:vAlign w:val="bottom"/>
            <w:hideMark/>
          </w:tcPr>
          <w:p w14:paraId="7E3490D3"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005" w:type="dxa"/>
            <w:shd w:val="clear" w:color="auto" w:fill="auto"/>
            <w:noWrap/>
            <w:vAlign w:val="bottom"/>
            <w:hideMark/>
          </w:tcPr>
          <w:p w14:paraId="41A4F3F3"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r>
      <w:tr w:rsidR="005401BF" w:rsidRPr="00CF2582" w14:paraId="0F3B551B" w14:textId="77777777" w:rsidTr="00D8594B">
        <w:trPr>
          <w:trHeight w:val="330"/>
          <w:jc w:val="center"/>
        </w:trPr>
        <w:tc>
          <w:tcPr>
            <w:tcW w:w="3430" w:type="dxa"/>
            <w:shd w:val="clear" w:color="auto" w:fill="auto"/>
            <w:noWrap/>
            <w:vAlign w:val="bottom"/>
            <w:hideMark/>
          </w:tcPr>
          <w:p w14:paraId="6BC7C64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ТК-4- ж.д. №1 ул. Щорса</w:t>
            </w:r>
          </w:p>
        </w:tc>
        <w:tc>
          <w:tcPr>
            <w:tcW w:w="1560" w:type="dxa"/>
            <w:shd w:val="clear" w:color="auto" w:fill="auto"/>
            <w:noWrap/>
            <w:vAlign w:val="center"/>
            <w:hideMark/>
          </w:tcPr>
          <w:p w14:paraId="6A0DB5B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2B00B19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54AA3A6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18FA35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1E7A083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4A9AD88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170F6F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center"/>
            <w:hideMark/>
          </w:tcPr>
          <w:p w14:paraId="55BEAE8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30</w:t>
            </w:r>
          </w:p>
        </w:tc>
      </w:tr>
      <w:tr w:rsidR="005401BF" w:rsidRPr="00CF2582" w14:paraId="21370792" w14:textId="77777777" w:rsidTr="00D8594B">
        <w:trPr>
          <w:trHeight w:val="255"/>
          <w:jc w:val="center"/>
        </w:trPr>
        <w:tc>
          <w:tcPr>
            <w:tcW w:w="3430" w:type="dxa"/>
            <w:shd w:val="clear" w:color="auto" w:fill="auto"/>
            <w:noWrap/>
            <w:vAlign w:val="bottom"/>
            <w:hideMark/>
          </w:tcPr>
          <w:p w14:paraId="723CA64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ТК-14 - ж.д. №35 ул. Багинская</w:t>
            </w:r>
          </w:p>
        </w:tc>
        <w:tc>
          <w:tcPr>
            <w:tcW w:w="1560" w:type="dxa"/>
            <w:shd w:val="clear" w:color="auto" w:fill="auto"/>
            <w:noWrap/>
            <w:vAlign w:val="center"/>
            <w:hideMark/>
          </w:tcPr>
          <w:p w14:paraId="1BC3D7D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433C629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7E9F34F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3CC0AA9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465D7D9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0BA79A5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7D8D3F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447CAA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51</w:t>
            </w:r>
          </w:p>
        </w:tc>
      </w:tr>
      <w:tr w:rsidR="005401BF" w:rsidRPr="00CF2582" w14:paraId="2506AE84" w14:textId="77777777" w:rsidTr="00D8594B">
        <w:trPr>
          <w:trHeight w:val="255"/>
          <w:jc w:val="center"/>
        </w:trPr>
        <w:tc>
          <w:tcPr>
            <w:tcW w:w="3430" w:type="dxa"/>
            <w:vMerge w:val="restart"/>
            <w:shd w:val="clear" w:color="auto" w:fill="auto"/>
            <w:noWrap/>
            <w:vAlign w:val="center"/>
            <w:hideMark/>
          </w:tcPr>
          <w:p w14:paraId="572A32C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ТК-14 - ж.д. №39 ул. Багинская</w:t>
            </w:r>
          </w:p>
        </w:tc>
        <w:tc>
          <w:tcPr>
            <w:tcW w:w="1560" w:type="dxa"/>
            <w:shd w:val="clear" w:color="auto" w:fill="auto"/>
            <w:noWrap/>
            <w:vAlign w:val="center"/>
            <w:hideMark/>
          </w:tcPr>
          <w:p w14:paraId="08EA9B6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2B580D6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6C077D4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65E5B4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1CE13D2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07F443E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0DDF85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E8D126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22</w:t>
            </w:r>
          </w:p>
        </w:tc>
      </w:tr>
      <w:tr w:rsidR="005401BF" w:rsidRPr="00CF2582" w14:paraId="52E933FC" w14:textId="77777777" w:rsidTr="00D8594B">
        <w:trPr>
          <w:trHeight w:val="255"/>
          <w:jc w:val="center"/>
        </w:trPr>
        <w:tc>
          <w:tcPr>
            <w:tcW w:w="3430" w:type="dxa"/>
            <w:vMerge/>
            <w:shd w:val="clear" w:color="auto" w:fill="auto"/>
            <w:vAlign w:val="center"/>
            <w:hideMark/>
          </w:tcPr>
          <w:p w14:paraId="0C61B5EE" w14:textId="77777777" w:rsidR="005401BF" w:rsidRPr="00CF2582" w:rsidRDefault="005401BF" w:rsidP="00A166AD">
            <w:pPr>
              <w:spacing w:after="0" w:line="240" w:lineRule="auto"/>
              <w:rPr>
                <w:rFonts w:eastAsia="Times New Roman" w:cs="Times New Roman"/>
                <w:sz w:val="20"/>
                <w:szCs w:val="20"/>
                <w:lang w:eastAsia="ru-RU"/>
              </w:rPr>
            </w:pPr>
          </w:p>
        </w:tc>
        <w:tc>
          <w:tcPr>
            <w:tcW w:w="1560" w:type="dxa"/>
            <w:shd w:val="clear" w:color="auto" w:fill="auto"/>
            <w:noWrap/>
            <w:vAlign w:val="center"/>
            <w:hideMark/>
          </w:tcPr>
          <w:p w14:paraId="1B8D12E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0E19E3A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12406EE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4CEBE5A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10D5AE3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7089C54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06134D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C34067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12</w:t>
            </w:r>
          </w:p>
        </w:tc>
      </w:tr>
      <w:tr w:rsidR="005401BF" w:rsidRPr="00CF2582" w14:paraId="29595C7F" w14:textId="77777777" w:rsidTr="00D8594B">
        <w:trPr>
          <w:trHeight w:val="255"/>
          <w:jc w:val="center"/>
        </w:trPr>
        <w:tc>
          <w:tcPr>
            <w:tcW w:w="3430" w:type="dxa"/>
            <w:shd w:val="clear" w:color="auto" w:fill="auto"/>
            <w:noWrap/>
            <w:vAlign w:val="bottom"/>
            <w:hideMark/>
          </w:tcPr>
          <w:p w14:paraId="577C373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ТК-11 - ж.д. №37 ул. Багинская</w:t>
            </w:r>
          </w:p>
        </w:tc>
        <w:tc>
          <w:tcPr>
            <w:tcW w:w="1560" w:type="dxa"/>
            <w:shd w:val="clear" w:color="auto" w:fill="auto"/>
            <w:noWrap/>
            <w:vAlign w:val="center"/>
            <w:hideMark/>
          </w:tcPr>
          <w:p w14:paraId="535E3B2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6111082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6572EC6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04E5022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608FF22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0D4A6CB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B38423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8517DF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w:t>
            </w:r>
          </w:p>
        </w:tc>
      </w:tr>
      <w:tr w:rsidR="005401BF" w:rsidRPr="00CF2582" w14:paraId="38BB8ED8" w14:textId="77777777" w:rsidTr="00D8594B">
        <w:trPr>
          <w:trHeight w:val="255"/>
          <w:jc w:val="center"/>
        </w:trPr>
        <w:tc>
          <w:tcPr>
            <w:tcW w:w="3430" w:type="dxa"/>
            <w:shd w:val="clear" w:color="auto" w:fill="auto"/>
            <w:noWrap/>
            <w:vAlign w:val="bottom"/>
            <w:hideMark/>
          </w:tcPr>
          <w:p w14:paraId="643E34B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ТК-12 - ж.д. №27 ул. Щорса</w:t>
            </w:r>
          </w:p>
        </w:tc>
        <w:tc>
          <w:tcPr>
            <w:tcW w:w="1560" w:type="dxa"/>
            <w:shd w:val="clear" w:color="auto" w:fill="auto"/>
            <w:noWrap/>
            <w:vAlign w:val="center"/>
            <w:hideMark/>
          </w:tcPr>
          <w:p w14:paraId="41798D1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6F25F30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1DE87D2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B160A8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179E89D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381B3BA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07CC25C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DD1E7E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w:t>
            </w:r>
          </w:p>
        </w:tc>
      </w:tr>
      <w:tr w:rsidR="005401BF" w:rsidRPr="00CF2582" w14:paraId="24536802" w14:textId="77777777" w:rsidTr="00D8594B">
        <w:trPr>
          <w:trHeight w:val="255"/>
          <w:jc w:val="center"/>
        </w:trPr>
        <w:tc>
          <w:tcPr>
            <w:tcW w:w="3430" w:type="dxa"/>
            <w:shd w:val="clear" w:color="auto" w:fill="auto"/>
            <w:noWrap/>
            <w:vAlign w:val="bottom"/>
            <w:hideMark/>
          </w:tcPr>
          <w:p w14:paraId="0E63D83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ТК-8 - ж.д. №11 ул. Щорса</w:t>
            </w:r>
          </w:p>
        </w:tc>
        <w:tc>
          <w:tcPr>
            <w:tcW w:w="1560" w:type="dxa"/>
            <w:shd w:val="clear" w:color="auto" w:fill="auto"/>
            <w:noWrap/>
            <w:vAlign w:val="center"/>
            <w:hideMark/>
          </w:tcPr>
          <w:p w14:paraId="2769ED4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25C1757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09C455E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4C2092E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18B077C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44F0725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575FA4B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B3FA96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w:t>
            </w:r>
          </w:p>
        </w:tc>
      </w:tr>
      <w:tr w:rsidR="005401BF" w:rsidRPr="00CF2582" w14:paraId="7D605021" w14:textId="77777777" w:rsidTr="00D8594B">
        <w:trPr>
          <w:trHeight w:val="255"/>
          <w:jc w:val="center"/>
        </w:trPr>
        <w:tc>
          <w:tcPr>
            <w:tcW w:w="3430" w:type="dxa"/>
            <w:shd w:val="clear" w:color="auto" w:fill="auto"/>
            <w:noWrap/>
            <w:vAlign w:val="bottom"/>
            <w:hideMark/>
          </w:tcPr>
          <w:p w14:paraId="2EC9CB0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ТК-5 - ж.д. №9 ул. Щорса</w:t>
            </w:r>
          </w:p>
        </w:tc>
        <w:tc>
          <w:tcPr>
            <w:tcW w:w="1560" w:type="dxa"/>
            <w:shd w:val="clear" w:color="auto" w:fill="auto"/>
            <w:noWrap/>
            <w:vAlign w:val="center"/>
            <w:hideMark/>
          </w:tcPr>
          <w:p w14:paraId="0E7F7FA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4C50D98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54B6AC5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EFDA52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63B66B9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684A5B3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079950C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FBBA97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w:t>
            </w:r>
          </w:p>
        </w:tc>
      </w:tr>
      <w:tr w:rsidR="005401BF" w:rsidRPr="00CF2582" w14:paraId="275826D0" w14:textId="77777777" w:rsidTr="00D8594B">
        <w:trPr>
          <w:trHeight w:val="255"/>
          <w:jc w:val="center"/>
        </w:trPr>
        <w:tc>
          <w:tcPr>
            <w:tcW w:w="3430" w:type="dxa"/>
            <w:shd w:val="clear" w:color="auto" w:fill="auto"/>
            <w:noWrap/>
            <w:vAlign w:val="bottom"/>
            <w:hideMark/>
          </w:tcPr>
          <w:p w14:paraId="72EEFA6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ТК-3 - ж.д. №39 ул. Урицкого</w:t>
            </w:r>
          </w:p>
        </w:tc>
        <w:tc>
          <w:tcPr>
            <w:tcW w:w="1560" w:type="dxa"/>
            <w:shd w:val="clear" w:color="auto" w:fill="auto"/>
            <w:noWrap/>
            <w:vAlign w:val="center"/>
            <w:hideMark/>
          </w:tcPr>
          <w:p w14:paraId="5508F0F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53124DA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003A433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56320B6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58ECF1A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150027A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1FD24A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773FA5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46</w:t>
            </w:r>
          </w:p>
        </w:tc>
      </w:tr>
      <w:tr w:rsidR="005401BF" w:rsidRPr="00CF2582" w14:paraId="3F2050BC" w14:textId="77777777" w:rsidTr="00D8594B">
        <w:trPr>
          <w:trHeight w:val="255"/>
          <w:jc w:val="center"/>
        </w:trPr>
        <w:tc>
          <w:tcPr>
            <w:tcW w:w="3430" w:type="dxa"/>
            <w:shd w:val="clear" w:color="auto" w:fill="auto"/>
            <w:noWrap/>
            <w:vAlign w:val="bottom"/>
            <w:hideMark/>
          </w:tcPr>
          <w:p w14:paraId="7BD5C46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ТК-1 - ж.д. №92 ул. Октябрьская</w:t>
            </w:r>
          </w:p>
        </w:tc>
        <w:tc>
          <w:tcPr>
            <w:tcW w:w="1560" w:type="dxa"/>
            <w:shd w:val="clear" w:color="auto" w:fill="auto"/>
            <w:noWrap/>
            <w:vAlign w:val="center"/>
            <w:hideMark/>
          </w:tcPr>
          <w:p w14:paraId="52DD01F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03A0D9C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4CCEEBC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3938E8C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5746AA7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4D06ED2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DC4BB0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F4898F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29</w:t>
            </w:r>
          </w:p>
        </w:tc>
      </w:tr>
      <w:tr w:rsidR="005401BF" w:rsidRPr="00CF2582" w14:paraId="11745E97" w14:textId="77777777" w:rsidTr="00D8594B">
        <w:trPr>
          <w:trHeight w:val="255"/>
          <w:jc w:val="center"/>
        </w:trPr>
        <w:tc>
          <w:tcPr>
            <w:tcW w:w="3430" w:type="dxa"/>
            <w:shd w:val="clear" w:color="auto" w:fill="auto"/>
            <w:noWrap/>
            <w:vAlign w:val="bottom"/>
            <w:hideMark/>
          </w:tcPr>
          <w:p w14:paraId="55C6077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ТК-7 - ж.д. №94 ул. Октябрьская</w:t>
            </w:r>
          </w:p>
        </w:tc>
        <w:tc>
          <w:tcPr>
            <w:tcW w:w="1560" w:type="dxa"/>
            <w:shd w:val="clear" w:color="auto" w:fill="auto"/>
            <w:noWrap/>
            <w:vAlign w:val="center"/>
            <w:hideMark/>
          </w:tcPr>
          <w:p w14:paraId="2918A7B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31E7B2C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20C29A8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4AF91F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3E7EEDBF"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2673836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884665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4A57481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6</w:t>
            </w:r>
          </w:p>
        </w:tc>
      </w:tr>
      <w:tr w:rsidR="005401BF" w:rsidRPr="00CF2582" w14:paraId="63BD01BE" w14:textId="77777777" w:rsidTr="00D8594B">
        <w:trPr>
          <w:trHeight w:val="255"/>
          <w:jc w:val="center"/>
        </w:trPr>
        <w:tc>
          <w:tcPr>
            <w:tcW w:w="3430" w:type="dxa"/>
            <w:shd w:val="clear" w:color="auto" w:fill="auto"/>
            <w:noWrap/>
            <w:vAlign w:val="bottom"/>
            <w:hideMark/>
          </w:tcPr>
          <w:p w14:paraId="385D72F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ТК-5 - ж.д. №96 ул. Октябрьская</w:t>
            </w:r>
          </w:p>
        </w:tc>
        <w:tc>
          <w:tcPr>
            <w:tcW w:w="1560" w:type="dxa"/>
            <w:shd w:val="clear" w:color="auto" w:fill="auto"/>
            <w:noWrap/>
            <w:vAlign w:val="center"/>
            <w:hideMark/>
          </w:tcPr>
          <w:p w14:paraId="74112D3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5200D15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046B537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46DCEC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23A36EC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4FDCCB9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47C164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76FB69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30</w:t>
            </w:r>
          </w:p>
        </w:tc>
      </w:tr>
      <w:tr w:rsidR="005401BF" w:rsidRPr="00CF2582" w14:paraId="60D45474" w14:textId="77777777" w:rsidTr="00D8594B">
        <w:trPr>
          <w:trHeight w:val="255"/>
          <w:jc w:val="center"/>
        </w:trPr>
        <w:tc>
          <w:tcPr>
            <w:tcW w:w="3430" w:type="dxa"/>
            <w:shd w:val="clear" w:color="auto" w:fill="auto"/>
            <w:noWrap/>
            <w:vAlign w:val="bottom"/>
            <w:hideMark/>
          </w:tcPr>
          <w:p w14:paraId="64F8C10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ТК-9 - ж.д. №100 ул. Октябрьская</w:t>
            </w:r>
          </w:p>
        </w:tc>
        <w:tc>
          <w:tcPr>
            <w:tcW w:w="1560" w:type="dxa"/>
            <w:shd w:val="clear" w:color="auto" w:fill="auto"/>
            <w:noWrap/>
            <w:vAlign w:val="center"/>
            <w:hideMark/>
          </w:tcPr>
          <w:p w14:paraId="3611C55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62CC835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5AD8115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E1E74A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616CEA2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2A60A83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59217CE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4C2661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w:t>
            </w:r>
          </w:p>
        </w:tc>
      </w:tr>
      <w:tr w:rsidR="005401BF" w:rsidRPr="00CF2582" w14:paraId="1369CC56" w14:textId="77777777" w:rsidTr="00D8594B">
        <w:trPr>
          <w:trHeight w:val="255"/>
          <w:jc w:val="center"/>
        </w:trPr>
        <w:tc>
          <w:tcPr>
            <w:tcW w:w="3430" w:type="dxa"/>
            <w:shd w:val="clear" w:color="auto" w:fill="auto"/>
            <w:noWrap/>
            <w:vAlign w:val="bottom"/>
            <w:hideMark/>
          </w:tcPr>
          <w:p w14:paraId="4CB8D1F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По техподполью ж.д. №98 ул.</w:t>
            </w:r>
            <w:r w:rsidR="00D8594B" w:rsidRPr="00D8594B">
              <w:rPr>
                <w:rFonts w:eastAsia="Times New Roman" w:cs="Times New Roman"/>
                <w:sz w:val="20"/>
                <w:szCs w:val="20"/>
                <w:lang w:eastAsia="ru-RU"/>
              </w:rPr>
              <w:t xml:space="preserve"> </w:t>
            </w:r>
            <w:r w:rsidRPr="00CF2582">
              <w:rPr>
                <w:rFonts w:eastAsia="Times New Roman" w:cs="Times New Roman"/>
                <w:sz w:val="20"/>
                <w:szCs w:val="20"/>
                <w:lang w:eastAsia="ru-RU"/>
              </w:rPr>
              <w:t>Октябрьская</w:t>
            </w:r>
          </w:p>
        </w:tc>
        <w:tc>
          <w:tcPr>
            <w:tcW w:w="1560" w:type="dxa"/>
            <w:shd w:val="clear" w:color="auto" w:fill="auto"/>
            <w:noWrap/>
            <w:vAlign w:val="center"/>
            <w:hideMark/>
          </w:tcPr>
          <w:p w14:paraId="695BB2D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7DE7DDB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подвальная</w:t>
            </w:r>
          </w:p>
        </w:tc>
        <w:tc>
          <w:tcPr>
            <w:tcW w:w="1153" w:type="dxa"/>
            <w:shd w:val="clear" w:color="auto" w:fill="auto"/>
            <w:noWrap/>
            <w:vAlign w:val="center"/>
            <w:hideMark/>
          </w:tcPr>
          <w:p w14:paraId="4331442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5410F02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28DABDE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6AB4DCD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7887F8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A91B8C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40</w:t>
            </w:r>
          </w:p>
        </w:tc>
      </w:tr>
      <w:tr w:rsidR="005401BF" w:rsidRPr="00CF2582" w14:paraId="0032509C" w14:textId="77777777" w:rsidTr="00D8594B">
        <w:trPr>
          <w:trHeight w:val="212"/>
          <w:jc w:val="center"/>
        </w:trPr>
        <w:tc>
          <w:tcPr>
            <w:tcW w:w="3430" w:type="dxa"/>
            <w:shd w:val="clear" w:color="auto" w:fill="auto"/>
            <w:noWrap/>
            <w:vAlign w:val="bottom"/>
            <w:hideMark/>
          </w:tcPr>
          <w:p w14:paraId="5CD0BB42"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4EACBFC6"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5445DEE1"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17843050"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453E26F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7C6A54A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163F8DD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F309FD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76F9EF8"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300</w:t>
            </w:r>
          </w:p>
        </w:tc>
      </w:tr>
      <w:tr w:rsidR="005401BF" w:rsidRPr="00CF2582" w14:paraId="14BCC807" w14:textId="77777777" w:rsidTr="00D8594B">
        <w:trPr>
          <w:trHeight w:val="160"/>
          <w:jc w:val="center"/>
        </w:trPr>
        <w:tc>
          <w:tcPr>
            <w:tcW w:w="3430" w:type="dxa"/>
            <w:shd w:val="clear" w:color="auto" w:fill="auto"/>
            <w:noWrap/>
            <w:vAlign w:val="center"/>
            <w:hideMark/>
          </w:tcPr>
          <w:p w14:paraId="254B3336"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Котельная №10</w:t>
            </w:r>
          </w:p>
        </w:tc>
        <w:tc>
          <w:tcPr>
            <w:tcW w:w="1560" w:type="dxa"/>
            <w:shd w:val="clear" w:color="auto" w:fill="auto"/>
            <w:noWrap/>
            <w:vAlign w:val="bottom"/>
            <w:hideMark/>
          </w:tcPr>
          <w:p w14:paraId="50F85D7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63272F1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7147804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5F109FE5"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Т1</w:t>
            </w:r>
          </w:p>
        </w:tc>
        <w:tc>
          <w:tcPr>
            <w:tcW w:w="552" w:type="dxa"/>
            <w:shd w:val="clear" w:color="auto" w:fill="auto"/>
            <w:noWrap/>
            <w:vAlign w:val="bottom"/>
            <w:hideMark/>
          </w:tcPr>
          <w:p w14:paraId="1BD30350"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Т2</w:t>
            </w:r>
          </w:p>
        </w:tc>
        <w:tc>
          <w:tcPr>
            <w:tcW w:w="516" w:type="dxa"/>
            <w:shd w:val="clear" w:color="auto" w:fill="auto"/>
            <w:noWrap/>
            <w:vAlign w:val="bottom"/>
            <w:hideMark/>
          </w:tcPr>
          <w:p w14:paraId="0932D5DA"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Т3</w:t>
            </w:r>
          </w:p>
        </w:tc>
        <w:tc>
          <w:tcPr>
            <w:tcW w:w="491" w:type="dxa"/>
            <w:shd w:val="clear" w:color="auto" w:fill="auto"/>
            <w:noWrap/>
            <w:vAlign w:val="bottom"/>
            <w:hideMark/>
          </w:tcPr>
          <w:p w14:paraId="7E42D21A"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Т4</w:t>
            </w:r>
          </w:p>
        </w:tc>
        <w:tc>
          <w:tcPr>
            <w:tcW w:w="1005" w:type="dxa"/>
            <w:shd w:val="clear" w:color="auto" w:fill="auto"/>
            <w:noWrap/>
            <w:vAlign w:val="bottom"/>
            <w:hideMark/>
          </w:tcPr>
          <w:p w14:paraId="64831B5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11E12F43" w14:textId="77777777" w:rsidTr="00D8594B">
        <w:trPr>
          <w:trHeight w:val="148"/>
          <w:jc w:val="center"/>
        </w:trPr>
        <w:tc>
          <w:tcPr>
            <w:tcW w:w="4990" w:type="dxa"/>
            <w:gridSpan w:val="2"/>
            <w:shd w:val="clear" w:color="auto" w:fill="auto"/>
            <w:noWrap/>
            <w:vAlign w:val="bottom"/>
            <w:hideMark/>
          </w:tcPr>
          <w:p w14:paraId="29526BD7"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w:t>
            </w:r>
            <w:r w:rsidR="00F06268"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 </w:t>
            </w:r>
          </w:p>
        </w:tc>
        <w:tc>
          <w:tcPr>
            <w:tcW w:w="1229" w:type="dxa"/>
            <w:shd w:val="clear" w:color="auto" w:fill="auto"/>
            <w:noWrap/>
            <w:vAlign w:val="bottom"/>
            <w:hideMark/>
          </w:tcPr>
          <w:p w14:paraId="59FFF2E4"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4B160239"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2660260A"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51A02599"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16" w:type="dxa"/>
            <w:shd w:val="clear" w:color="auto" w:fill="auto"/>
            <w:noWrap/>
            <w:vAlign w:val="bottom"/>
            <w:hideMark/>
          </w:tcPr>
          <w:p w14:paraId="07CF41DE"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491" w:type="dxa"/>
            <w:shd w:val="clear" w:color="auto" w:fill="auto"/>
            <w:noWrap/>
            <w:vAlign w:val="bottom"/>
            <w:hideMark/>
          </w:tcPr>
          <w:p w14:paraId="351E889D"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005" w:type="dxa"/>
            <w:shd w:val="clear" w:color="auto" w:fill="auto"/>
            <w:noWrap/>
            <w:vAlign w:val="bottom"/>
            <w:hideMark/>
          </w:tcPr>
          <w:p w14:paraId="6F6BB3E4"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r>
      <w:tr w:rsidR="005401BF" w:rsidRPr="00CF2582" w14:paraId="0522C440" w14:textId="77777777" w:rsidTr="00D8594B">
        <w:trPr>
          <w:trHeight w:val="278"/>
          <w:jc w:val="center"/>
        </w:trPr>
        <w:tc>
          <w:tcPr>
            <w:tcW w:w="3430" w:type="dxa"/>
            <w:shd w:val="clear" w:color="auto" w:fill="auto"/>
            <w:noWrap/>
            <w:vAlign w:val="bottom"/>
            <w:hideMark/>
          </w:tcPr>
          <w:p w14:paraId="06DED38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ТК-12 - ж.д.ул. Декабристов, 27б</w:t>
            </w:r>
          </w:p>
        </w:tc>
        <w:tc>
          <w:tcPr>
            <w:tcW w:w="1560" w:type="dxa"/>
            <w:shd w:val="clear" w:color="auto" w:fill="auto"/>
            <w:noWrap/>
            <w:vAlign w:val="center"/>
            <w:hideMark/>
          </w:tcPr>
          <w:p w14:paraId="2D652EF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1DC6B20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6AA8DEF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B7F299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086C2B2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38BF425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C61DE8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1A2945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53</w:t>
            </w:r>
          </w:p>
        </w:tc>
      </w:tr>
      <w:tr w:rsidR="005401BF" w:rsidRPr="00CF2582" w14:paraId="5C76B6F0" w14:textId="77777777" w:rsidTr="00D8594B">
        <w:trPr>
          <w:trHeight w:val="136"/>
          <w:jc w:val="center"/>
        </w:trPr>
        <w:tc>
          <w:tcPr>
            <w:tcW w:w="3430" w:type="dxa"/>
            <w:shd w:val="clear" w:color="auto" w:fill="auto"/>
            <w:noWrap/>
            <w:vAlign w:val="bottom"/>
            <w:hideMark/>
          </w:tcPr>
          <w:p w14:paraId="21CF868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ТК-12 - ж.д. ул. Октябрьская, 108</w:t>
            </w:r>
          </w:p>
        </w:tc>
        <w:tc>
          <w:tcPr>
            <w:tcW w:w="1560" w:type="dxa"/>
            <w:shd w:val="clear" w:color="auto" w:fill="auto"/>
            <w:noWrap/>
            <w:vAlign w:val="center"/>
            <w:hideMark/>
          </w:tcPr>
          <w:p w14:paraId="316869C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0DAF638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1C8A9A5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0C4F18E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517C0D7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1F1D987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D6F38A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EDDC26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23</w:t>
            </w:r>
          </w:p>
        </w:tc>
      </w:tr>
      <w:tr w:rsidR="005401BF" w:rsidRPr="00CF2582" w14:paraId="3C05FBEA" w14:textId="77777777" w:rsidTr="00D8594B">
        <w:trPr>
          <w:trHeight w:val="183"/>
          <w:jc w:val="center"/>
        </w:trPr>
        <w:tc>
          <w:tcPr>
            <w:tcW w:w="3430" w:type="dxa"/>
            <w:shd w:val="clear" w:color="auto" w:fill="auto"/>
            <w:noWrap/>
            <w:vAlign w:val="bottom"/>
            <w:hideMark/>
          </w:tcPr>
          <w:p w14:paraId="5154FBC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ТК-5 - ж.д.ул. Октябрьская, 106</w:t>
            </w:r>
          </w:p>
        </w:tc>
        <w:tc>
          <w:tcPr>
            <w:tcW w:w="1560" w:type="dxa"/>
            <w:shd w:val="clear" w:color="auto" w:fill="auto"/>
            <w:noWrap/>
            <w:vAlign w:val="center"/>
            <w:hideMark/>
          </w:tcPr>
          <w:p w14:paraId="444B5B3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19F7B5C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4F05A13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606492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5A30D09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1DBEAA3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693C6E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E42997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w:t>
            </w:r>
          </w:p>
        </w:tc>
      </w:tr>
      <w:tr w:rsidR="005401BF" w:rsidRPr="00CF2582" w14:paraId="46FB52AC" w14:textId="77777777" w:rsidTr="00D8594B">
        <w:trPr>
          <w:trHeight w:val="229"/>
          <w:jc w:val="center"/>
        </w:trPr>
        <w:tc>
          <w:tcPr>
            <w:tcW w:w="3430" w:type="dxa"/>
            <w:shd w:val="clear" w:color="auto" w:fill="auto"/>
            <w:noWrap/>
            <w:vAlign w:val="bottom"/>
            <w:hideMark/>
          </w:tcPr>
          <w:p w14:paraId="4C9E14C0"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678EF44C"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723EECAF"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730AF70C"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06B482C5"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5609795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4480B3C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87EBE5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15863D9"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84</w:t>
            </w:r>
          </w:p>
        </w:tc>
      </w:tr>
      <w:tr w:rsidR="005401BF" w:rsidRPr="00CF2582" w14:paraId="3E25CA4A" w14:textId="77777777" w:rsidTr="00D8594B">
        <w:trPr>
          <w:trHeight w:val="176"/>
          <w:jc w:val="center"/>
        </w:trPr>
        <w:tc>
          <w:tcPr>
            <w:tcW w:w="3430" w:type="dxa"/>
            <w:shd w:val="clear" w:color="auto" w:fill="auto"/>
            <w:noWrap/>
            <w:vAlign w:val="center"/>
            <w:hideMark/>
          </w:tcPr>
          <w:p w14:paraId="329F7E55"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Котельная №17</w:t>
            </w:r>
          </w:p>
        </w:tc>
        <w:tc>
          <w:tcPr>
            <w:tcW w:w="1560" w:type="dxa"/>
            <w:shd w:val="clear" w:color="auto" w:fill="auto"/>
            <w:noWrap/>
            <w:vAlign w:val="bottom"/>
            <w:hideMark/>
          </w:tcPr>
          <w:p w14:paraId="2BBE414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3CDBBFD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555BCD5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3DE220FB"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Т1</w:t>
            </w:r>
          </w:p>
        </w:tc>
        <w:tc>
          <w:tcPr>
            <w:tcW w:w="552" w:type="dxa"/>
            <w:shd w:val="clear" w:color="auto" w:fill="auto"/>
            <w:noWrap/>
            <w:vAlign w:val="bottom"/>
            <w:hideMark/>
          </w:tcPr>
          <w:p w14:paraId="27181FDE"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Т2</w:t>
            </w:r>
          </w:p>
        </w:tc>
        <w:tc>
          <w:tcPr>
            <w:tcW w:w="516" w:type="dxa"/>
            <w:shd w:val="clear" w:color="auto" w:fill="auto"/>
            <w:noWrap/>
            <w:vAlign w:val="bottom"/>
            <w:hideMark/>
          </w:tcPr>
          <w:p w14:paraId="638B4397"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Т3</w:t>
            </w:r>
          </w:p>
        </w:tc>
        <w:tc>
          <w:tcPr>
            <w:tcW w:w="491" w:type="dxa"/>
            <w:shd w:val="clear" w:color="auto" w:fill="auto"/>
            <w:noWrap/>
            <w:vAlign w:val="bottom"/>
            <w:hideMark/>
          </w:tcPr>
          <w:p w14:paraId="70ACDDAE"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Т4</w:t>
            </w:r>
          </w:p>
        </w:tc>
        <w:tc>
          <w:tcPr>
            <w:tcW w:w="1005" w:type="dxa"/>
            <w:shd w:val="clear" w:color="auto" w:fill="auto"/>
            <w:noWrap/>
            <w:vAlign w:val="bottom"/>
            <w:hideMark/>
          </w:tcPr>
          <w:p w14:paraId="32C156A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5AE0A3CA" w14:textId="77777777" w:rsidTr="00D8594B">
        <w:trPr>
          <w:trHeight w:val="221"/>
          <w:jc w:val="center"/>
        </w:trPr>
        <w:tc>
          <w:tcPr>
            <w:tcW w:w="4990" w:type="dxa"/>
            <w:gridSpan w:val="2"/>
            <w:shd w:val="clear" w:color="auto" w:fill="auto"/>
            <w:noWrap/>
            <w:vAlign w:val="bottom"/>
            <w:hideMark/>
          </w:tcPr>
          <w:p w14:paraId="4ACE4443"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БЕСХОЗНЫЕ Участки: на обслужив. МУП ТС </w:t>
            </w:r>
          </w:p>
        </w:tc>
        <w:tc>
          <w:tcPr>
            <w:tcW w:w="1229" w:type="dxa"/>
            <w:shd w:val="clear" w:color="auto" w:fill="auto"/>
            <w:noWrap/>
            <w:vAlign w:val="bottom"/>
            <w:hideMark/>
          </w:tcPr>
          <w:p w14:paraId="661D8DD6"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16D7403C"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5AC7EA14"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426BE884"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16" w:type="dxa"/>
            <w:shd w:val="clear" w:color="auto" w:fill="auto"/>
            <w:noWrap/>
            <w:vAlign w:val="bottom"/>
            <w:hideMark/>
          </w:tcPr>
          <w:p w14:paraId="40C3F555"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491" w:type="dxa"/>
            <w:shd w:val="clear" w:color="auto" w:fill="auto"/>
            <w:noWrap/>
            <w:vAlign w:val="bottom"/>
            <w:hideMark/>
          </w:tcPr>
          <w:p w14:paraId="38A78E81"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005" w:type="dxa"/>
            <w:shd w:val="clear" w:color="auto" w:fill="auto"/>
            <w:noWrap/>
            <w:vAlign w:val="bottom"/>
            <w:hideMark/>
          </w:tcPr>
          <w:p w14:paraId="0F12AF6D"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r>
      <w:tr w:rsidR="005401BF" w:rsidRPr="00CF2582" w14:paraId="743F4D8D" w14:textId="77777777" w:rsidTr="00D8594B">
        <w:trPr>
          <w:trHeight w:val="255"/>
          <w:jc w:val="center"/>
        </w:trPr>
        <w:tc>
          <w:tcPr>
            <w:tcW w:w="3430" w:type="dxa"/>
            <w:shd w:val="clear" w:color="auto" w:fill="auto"/>
            <w:noWrap/>
            <w:vAlign w:val="bottom"/>
            <w:hideMark/>
          </w:tcPr>
          <w:p w14:paraId="76F8694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ТК-1 - ж.д. №48 ул. Свердлова</w:t>
            </w:r>
          </w:p>
        </w:tc>
        <w:tc>
          <w:tcPr>
            <w:tcW w:w="1560" w:type="dxa"/>
            <w:shd w:val="clear" w:color="auto" w:fill="auto"/>
            <w:noWrap/>
            <w:vAlign w:val="bottom"/>
            <w:hideMark/>
          </w:tcPr>
          <w:p w14:paraId="32EAB98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71DC64D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2F16063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AF9521B"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49CFC5C0"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42E23EF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C96C9B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FC4997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17</w:t>
            </w:r>
          </w:p>
        </w:tc>
      </w:tr>
      <w:tr w:rsidR="005401BF" w:rsidRPr="00CF2582" w14:paraId="0DD1B424" w14:textId="77777777" w:rsidTr="00D8594B">
        <w:trPr>
          <w:trHeight w:val="255"/>
          <w:jc w:val="center"/>
        </w:trPr>
        <w:tc>
          <w:tcPr>
            <w:tcW w:w="3430" w:type="dxa"/>
            <w:shd w:val="clear" w:color="auto" w:fill="auto"/>
            <w:noWrap/>
            <w:vAlign w:val="bottom"/>
            <w:hideMark/>
          </w:tcPr>
          <w:p w14:paraId="3B8F21B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ТК-5 - ж.д. №40 пр. Ленина</w:t>
            </w:r>
          </w:p>
        </w:tc>
        <w:tc>
          <w:tcPr>
            <w:tcW w:w="1560" w:type="dxa"/>
            <w:shd w:val="clear" w:color="auto" w:fill="auto"/>
            <w:noWrap/>
            <w:vAlign w:val="bottom"/>
            <w:hideMark/>
          </w:tcPr>
          <w:p w14:paraId="7D0C6CB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60B3E4D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705F4B8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2E21739"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06A1A5C6"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02615C0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C14036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6D3939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w:t>
            </w:r>
          </w:p>
        </w:tc>
      </w:tr>
      <w:tr w:rsidR="005401BF" w:rsidRPr="00CF2582" w14:paraId="69FDBF50" w14:textId="77777777" w:rsidTr="00D8594B">
        <w:trPr>
          <w:trHeight w:val="255"/>
          <w:jc w:val="center"/>
        </w:trPr>
        <w:tc>
          <w:tcPr>
            <w:tcW w:w="3430" w:type="dxa"/>
            <w:shd w:val="clear" w:color="auto" w:fill="auto"/>
            <w:noWrap/>
            <w:vAlign w:val="bottom"/>
            <w:hideMark/>
          </w:tcPr>
          <w:p w14:paraId="40F889F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ТК-2 - ж.д. №38 пр. Ленина</w:t>
            </w:r>
          </w:p>
        </w:tc>
        <w:tc>
          <w:tcPr>
            <w:tcW w:w="1560" w:type="dxa"/>
            <w:shd w:val="clear" w:color="auto" w:fill="auto"/>
            <w:noWrap/>
            <w:vAlign w:val="bottom"/>
            <w:hideMark/>
          </w:tcPr>
          <w:p w14:paraId="19D1AE1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1C1138C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5BBCAEA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085B7AD"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54E454B8"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5692EDD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5DBB002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A02016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32</w:t>
            </w:r>
          </w:p>
        </w:tc>
      </w:tr>
      <w:tr w:rsidR="005401BF" w:rsidRPr="00CF2582" w14:paraId="6DA147F1" w14:textId="77777777" w:rsidTr="00D8594B">
        <w:trPr>
          <w:trHeight w:val="255"/>
          <w:jc w:val="center"/>
        </w:trPr>
        <w:tc>
          <w:tcPr>
            <w:tcW w:w="3430" w:type="dxa"/>
            <w:shd w:val="clear" w:color="auto" w:fill="auto"/>
            <w:noWrap/>
            <w:vAlign w:val="bottom"/>
            <w:hideMark/>
          </w:tcPr>
          <w:p w14:paraId="46A13E8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ТК-2 - ж.д. №36 пр. Ленина</w:t>
            </w:r>
          </w:p>
        </w:tc>
        <w:tc>
          <w:tcPr>
            <w:tcW w:w="1560" w:type="dxa"/>
            <w:shd w:val="clear" w:color="auto" w:fill="auto"/>
            <w:noWrap/>
            <w:vAlign w:val="bottom"/>
            <w:hideMark/>
          </w:tcPr>
          <w:p w14:paraId="32E95C9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3D91337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067041B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B94AE2B"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31EA6810"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08A6E96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0654179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319BE2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53</w:t>
            </w:r>
          </w:p>
        </w:tc>
      </w:tr>
      <w:tr w:rsidR="005401BF" w:rsidRPr="00CF2582" w14:paraId="52147441" w14:textId="77777777" w:rsidTr="00D8594B">
        <w:trPr>
          <w:trHeight w:val="255"/>
          <w:jc w:val="center"/>
        </w:trPr>
        <w:tc>
          <w:tcPr>
            <w:tcW w:w="3430" w:type="dxa"/>
            <w:shd w:val="clear" w:color="auto" w:fill="auto"/>
            <w:noWrap/>
            <w:vAlign w:val="bottom"/>
            <w:hideMark/>
          </w:tcPr>
          <w:p w14:paraId="5F51DDF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ТК-3 - ж.д. №40а пр. Ленина</w:t>
            </w:r>
          </w:p>
        </w:tc>
        <w:tc>
          <w:tcPr>
            <w:tcW w:w="1560" w:type="dxa"/>
            <w:shd w:val="clear" w:color="auto" w:fill="auto"/>
            <w:noWrap/>
            <w:vAlign w:val="bottom"/>
            <w:hideMark/>
          </w:tcPr>
          <w:p w14:paraId="62BD187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0B61190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2709DC1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404C2655"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44676086"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4CEEBFC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E3F4F7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DD867D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w:t>
            </w:r>
          </w:p>
        </w:tc>
      </w:tr>
      <w:tr w:rsidR="005401BF" w:rsidRPr="00CF2582" w14:paraId="2F1F984E" w14:textId="77777777" w:rsidTr="00D8594B">
        <w:trPr>
          <w:trHeight w:val="255"/>
          <w:jc w:val="center"/>
        </w:trPr>
        <w:tc>
          <w:tcPr>
            <w:tcW w:w="3430" w:type="dxa"/>
            <w:shd w:val="clear" w:color="auto" w:fill="auto"/>
            <w:noWrap/>
            <w:vAlign w:val="bottom"/>
            <w:hideMark/>
          </w:tcPr>
          <w:p w14:paraId="75BCB09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Техподполье ж.д. №1 ул. Крондштадская</w:t>
            </w:r>
          </w:p>
        </w:tc>
        <w:tc>
          <w:tcPr>
            <w:tcW w:w="1560" w:type="dxa"/>
            <w:shd w:val="clear" w:color="auto" w:fill="auto"/>
            <w:noWrap/>
            <w:vAlign w:val="bottom"/>
            <w:hideMark/>
          </w:tcPr>
          <w:p w14:paraId="62CF559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471264E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подвальная</w:t>
            </w:r>
          </w:p>
        </w:tc>
        <w:tc>
          <w:tcPr>
            <w:tcW w:w="1153" w:type="dxa"/>
            <w:shd w:val="clear" w:color="auto" w:fill="auto"/>
            <w:noWrap/>
            <w:vAlign w:val="bottom"/>
            <w:hideMark/>
          </w:tcPr>
          <w:p w14:paraId="27B4F75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48171C9"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54F71A2A" w14:textId="77777777" w:rsidR="005401BF" w:rsidRPr="00CF2582" w:rsidRDefault="005401BF" w:rsidP="00A166AD">
            <w:pPr>
              <w:spacing w:after="0" w:line="240" w:lineRule="auto"/>
              <w:jc w:val="right"/>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26B3978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52C9AAF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DB11FD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28</w:t>
            </w:r>
          </w:p>
        </w:tc>
      </w:tr>
      <w:tr w:rsidR="005401BF" w:rsidRPr="00CF2582" w14:paraId="7366D281" w14:textId="77777777" w:rsidTr="00D8594B">
        <w:trPr>
          <w:trHeight w:val="189"/>
          <w:jc w:val="center"/>
        </w:trPr>
        <w:tc>
          <w:tcPr>
            <w:tcW w:w="3430" w:type="dxa"/>
            <w:shd w:val="clear" w:color="auto" w:fill="auto"/>
            <w:noWrap/>
            <w:vAlign w:val="bottom"/>
            <w:hideMark/>
          </w:tcPr>
          <w:p w14:paraId="6A22C552"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52F8C496"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2C9A9A9D"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422A56FF"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6D5845EE"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6E7FBEB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35C5152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4C85CF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5A26E1A"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147</w:t>
            </w:r>
          </w:p>
        </w:tc>
      </w:tr>
      <w:tr w:rsidR="005401BF" w:rsidRPr="00CF2582" w14:paraId="76A51B64" w14:textId="77777777" w:rsidTr="00D8594B">
        <w:trPr>
          <w:trHeight w:val="196"/>
          <w:jc w:val="center"/>
        </w:trPr>
        <w:tc>
          <w:tcPr>
            <w:tcW w:w="3430" w:type="dxa"/>
            <w:shd w:val="clear" w:color="auto" w:fill="auto"/>
            <w:noWrap/>
            <w:vAlign w:val="center"/>
            <w:hideMark/>
          </w:tcPr>
          <w:p w14:paraId="4AA690D4"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Котельная №20</w:t>
            </w:r>
          </w:p>
        </w:tc>
        <w:tc>
          <w:tcPr>
            <w:tcW w:w="1560" w:type="dxa"/>
            <w:shd w:val="clear" w:color="auto" w:fill="auto"/>
            <w:noWrap/>
            <w:vAlign w:val="bottom"/>
            <w:hideMark/>
          </w:tcPr>
          <w:p w14:paraId="730EF97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208646D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5A59824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36E87AAC"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Т1</w:t>
            </w:r>
          </w:p>
        </w:tc>
        <w:tc>
          <w:tcPr>
            <w:tcW w:w="552" w:type="dxa"/>
            <w:shd w:val="clear" w:color="auto" w:fill="auto"/>
            <w:noWrap/>
            <w:vAlign w:val="bottom"/>
            <w:hideMark/>
          </w:tcPr>
          <w:p w14:paraId="0FB6E2E4"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Т2</w:t>
            </w:r>
          </w:p>
        </w:tc>
        <w:tc>
          <w:tcPr>
            <w:tcW w:w="516" w:type="dxa"/>
            <w:shd w:val="clear" w:color="auto" w:fill="auto"/>
            <w:noWrap/>
            <w:vAlign w:val="bottom"/>
            <w:hideMark/>
          </w:tcPr>
          <w:p w14:paraId="762B0676"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Т3</w:t>
            </w:r>
          </w:p>
        </w:tc>
        <w:tc>
          <w:tcPr>
            <w:tcW w:w="491" w:type="dxa"/>
            <w:shd w:val="clear" w:color="auto" w:fill="auto"/>
            <w:noWrap/>
            <w:vAlign w:val="bottom"/>
            <w:hideMark/>
          </w:tcPr>
          <w:p w14:paraId="6BA3E190"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Т4</w:t>
            </w:r>
          </w:p>
        </w:tc>
        <w:tc>
          <w:tcPr>
            <w:tcW w:w="1005" w:type="dxa"/>
            <w:shd w:val="clear" w:color="auto" w:fill="auto"/>
            <w:noWrap/>
            <w:vAlign w:val="bottom"/>
            <w:hideMark/>
          </w:tcPr>
          <w:p w14:paraId="0911458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01674B10" w14:textId="77777777" w:rsidTr="00D8594B">
        <w:trPr>
          <w:trHeight w:val="255"/>
          <w:jc w:val="center"/>
        </w:trPr>
        <w:tc>
          <w:tcPr>
            <w:tcW w:w="4990" w:type="dxa"/>
            <w:gridSpan w:val="2"/>
            <w:shd w:val="clear" w:color="auto" w:fill="auto"/>
            <w:noWrap/>
            <w:vAlign w:val="bottom"/>
            <w:hideMark/>
          </w:tcPr>
          <w:p w14:paraId="3718B2E1"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w:t>
            </w:r>
            <w:r w:rsidR="00F06268"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 </w:t>
            </w:r>
          </w:p>
        </w:tc>
        <w:tc>
          <w:tcPr>
            <w:tcW w:w="1229" w:type="dxa"/>
            <w:shd w:val="clear" w:color="auto" w:fill="auto"/>
            <w:noWrap/>
            <w:vAlign w:val="bottom"/>
            <w:hideMark/>
          </w:tcPr>
          <w:p w14:paraId="49933CC7"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308F6C5F"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093D3655"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0C5A08BD"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16" w:type="dxa"/>
            <w:shd w:val="clear" w:color="auto" w:fill="auto"/>
            <w:noWrap/>
            <w:vAlign w:val="bottom"/>
            <w:hideMark/>
          </w:tcPr>
          <w:p w14:paraId="750DF46D"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491" w:type="dxa"/>
            <w:shd w:val="clear" w:color="auto" w:fill="auto"/>
            <w:noWrap/>
            <w:vAlign w:val="bottom"/>
            <w:hideMark/>
          </w:tcPr>
          <w:p w14:paraId="3366FB86"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005" w:type="dxa"/>
            <w:shd w:val="clear" w:color="auto" w:fill="auto"/>
            <w:noWrap/>
            <w:vAlign w:val="bottom"/>
            <w:hideMark/>
          </w:tcPr>
          <w:p w14:paraId="10CC1C53"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r>
      <w:tr w:rsidR="005401BF" w:rsidRPr="00CF2582" w14:paraId="749846DF" w14:textId="77777777" w:rsidTr="00D8594B">
        <w:trPr>
          <w:trHeight w:val="255"/>
          <w:jc w:val="center"/>
        </w:trPr>
        <w:tc>
          <w:tcPr>
            <w:tcW w:w="3430" w:type="dxa"/>
            <w:shd w:val="clear" w:color="auto" w:fill="auto"/>
            <w:noWrap/>
            <w:vAlign w:val="bottom"/>
            <w:hideMark/>
          </w:tcPr>
          <w:p w14:paraId="72B74D0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ТК-3 - ж.д. №34 пр. Ленина</w:t>
            </w:r>
          </w:p>
        </w:tc>
        <w:tc>
          <w:tcPr>
            <w:tcW w:w="1560" w:type="dxa"/>
            <w:shd w:val="clear" w:color="auto" w:fill="auto"/>
            <w:noWrap/>
            <w:vAlign w:val="bottom"/>
            <w:hideMark/>
          </w:tcPr>
          <w:p w14:paraId="7D13B3F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1971</w:t>
            </w:r>
          </w:p>
        </w:tc>
        <w:tc>
          <w:tcPr>
            <w:tcW w:w="1229" w:type="dxa"/>
            <w:shd w:val="clear" w:color="auto" w:fill="auto"/>
            <w:noWrap/>
            <w:vAlign w:val="bottom"/>
            <w:hideMark/>
          </w:tcPr>
          <w:p w14:paraId="77EB80E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20BD72C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EE98AD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00815E8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7E14793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27B562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0A5D2E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40</w:t>
            </w:r>
          </w:p>
        </w:tc>
      </w:tr>
      <w:tr w:rsidR="005401BF" w:rsidRPr="00CF2582" w14:paraId="4BE2C822" w14:textId="77777777" w:rsidTr="00D8594B">
        <w:trPr>
          <w:trHeight w:val="255"/>
          <w:jc w:val="center"/>
        </w:trPr>
        <w:tc>
          <w:tcPr>
            <w:tcW w:w="3430" w:type="dxa"/>
            <w:shd w:val="clear" w:color="auto" w:fill="auto"/>
            <w:noWrap/>
            <w:vAlign w:val="bottom"/>
            <w:hideMark/>
          </w:tcPr>
          <w:p w14:paraId="10E3D53F"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ТК-2 - ж.д. №30 - №32 пр. Ленина</w:t>
            </w:r>
          </w:p>
        </w:tc>
        <w:tc>
          <w:tcPr>
            <w:tcW w:w="1560" w:type="dxa"/>
            <w:shd w:val="clear" w:color="auto" w:fill="auto"/>
            <w:noWrap/>
            <w:vAlign w:val="bottom"/>
            <w:hideMark/>
          </w:tcPr>
          <w:p w14:paraId="0F78970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1965</w:t>
            </w:r>
          </w:p>
        </w:tc>
        <w:tc>
          <w:tcPr>
            <w:tcW w:w="1229" w:type="dxa"/>
            <w:shd w:val="clear" w:color="auto" w:fill="auto"/>
            <w:noWrap/>
            <w:vAlign w:val="bottom"/>
            <w:hideMark/>
          </w:tcPr>
          <w:p w14:paraId="204773F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70378A1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DB96E4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6DC825B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325B660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765C2E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5F3FAA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61</w:t>
            </w:r>
          </w:p>
        </w:tc>
      </w:tr>
      <w:tr w:rsidR="005401BF" w:rsidRPr="00CF2582" w14:paraId="1C830BB0" w14:textId="77777777" w:rsidTr="00D8594B">
        <w:trPr>
          <w:trHeight w:val="255"/>
          <w:jc w:val="center"/>
        </w:trPr>
        <w:tc>
          <w:tcPr>
            <w:tcW w:w="3430" w:type="dxa"/>
            <w:shd w:val="clear" w:color="auto" w:fill="auto"/>
            <w:noWrap/>
            <w:vAlign w:val="bottom"/>
            <w:hideMark/>
          </w:tcPr>
          <w:p w14:paraId="56248B6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ТК-8 - ж.д. №24 пр. Ленина</w:t>
            </w:r>
          </w:p>
        </w:tc>
        <w:tc>
          <w:tcPr>
            <w:tcW w:w="1560" w:type="dxa"/>
            <w:shd w:val="clear" w:color="auto" w:fill="auto"/>
            <w:noWrap/>
            <w:vAlign w:val="bottom"/>
            <w:hideMark/>
          </w:tcPr>
          <w:p w14:paraId="5305D4F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1967</w:t>
            </w:r>
          </w:p>
        </w:tc>
        <w:tc>
          <w:tcPr>
            <w:tcW w:w="1229" w:type="dxa"/>
            <w:shd w:val="clear" w:color="auto" w:fill="auto"/>
            <w:noWrap/>
            <w:vAlign w:val="bottom"/>
            <w:hideMark/>
          </w:tcPr>
          <w:p w14:paraId="21C74DE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7603CE9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0B1A2C0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061733F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4330C85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182B45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4E4DDF7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w:t>
            </w:r>
          </w:p>
        </w:tc>
      </w:tr>
      <w:tr w:rsidR="005401BF" w:rsidRPr="00CF2582" w14:paraId="671AEC4D" w14:textId="77777777" w:rsidTr="00D8594B">
        <w:trPr>
          <w:trHeight w:val="255"/>
          <w:jc w:val="center"/>
        </w:trPr>
        <w:tc>
          <w:tcPr>
            <w:tcW w:w="3430" w:type="dxa"/>
            <w:shd w:val="clear" w:color="auto" w:fill="auto"/>
            <w:noWrap/>
            <w:vAlign w:val="bottom"/>
            <w:hideMark/>
          </w:tcPr>
          <w:p w14:paraId="6A64138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ТК-9 - ж.д. №22 пр. Ленина</w:t>
            </w:r>
          </w:p>
        </w:tc>
        <w:tc>
          <w:tcPr>
            <w:tcW w:w="1560" w:type="dxa"/>
            <w:shd w:val="clear" w:color="auto" w:fill="auto"/>
            <w:noWrap/>
            <w:vAlign w:val="bottom"/>
            <w:hideMark/>
          </w:tcPr>
          <w:p w14:paraId="1C4E5C3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1964</w:t>
            </w:r>
          </w:p>
        </w:tc>
        <w:tc>
          <w:tcPr>
            <w:tcW w:w="1229" w:type="dxa"/>
            <w:shd w:val="clear" w:color="auto" w:fill="auto"/>
            <w:noWrap/>
            <w:vAlign w:val="bottom"/>
            <w:hideMark/>
          </w:tcPr>
          <w:p w14:paraId="0535787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6F5B1AB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51C9BC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0590C4E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1DDDF6A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74C5BB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767E07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w:t>
            </w:r>
          </w:p>
        </w:tc>
      </w:tr>
      <w:tr w:rsidR="005401BF" w:rsidRPr="00CF2582" w14:paraId="3899C900" w14:textId="77777777" w:rsidTr="00D8594B">
        <w:trPr>
          <w:trHeight w:val="255"/>
          <w:jc w:val="center"/>
        </w:trPr>
        <w:tc>
          <w:tcPr>
            <w:tcW w:w="3430" w:type="dxa"/>
            <w:shd w:val="clear" w:color="auto" w:fill="auto"/>
            <w:noWrap/>
            <w:hideMark/>
          </w:tcPr>
          <w:p w14:paraId="0EE8334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ТК-10 - ж.д. №20 пр. Ленина</w:t>
            </w:r>
          </w:p>
        </w:tc>
        <w:tc>
          <w:tcPr>
            <w:tcW w:w="1560" w:type="dxa"/>
            <w:shd w:val="clear" w:color="auto" w:fill="auto"/>
            <w:noWrap/>
            <w:vAlign w:val="bottom"/>
            <w:hideMark/>
          </w:tcPr>
          <w:p w14:paraId="7D049E9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1970</w:t>
            </w:r>
          </w:p>
        </w:tc>
        <w:tc>
          <w:tcPr>
            <w:tcW w:w="1229" w:type="dxa"/>
            <w:shd w:val="clear" w:color="auto" w:fill="auto"/>
            <w:noWrap/>
            <w:vAlign w:val="bottom"/>
            <w:hideMark/>
          </w:tcPr>
          <w:p w14:paraId="3545A2C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4B81CF7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4E00935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0720862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05C69BE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2F5870D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EEDEC9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w:t>
            </w:r>
          </w:p>
        </w:tc>
      </w:tr>
      <w:tr w:rsidR="005401BF" w:rsidRPr="00CF2582" w14:paraId="39D4D52D" w14:textId="77777777" w:rsidTr="00D8594B">
        <w:trPr>
          <w:trHeight w:val="255"/>
          <w:jc w:val="center"/>
        </w:trPr>
        <w:tc>
          <w:tcPr>
            <w:tcW w:w="3430" w:type="dxa"/>
            <w:shd w:val="clear" w:color="auto" w:fill="auto"/>
            <w:noWrap/>
            <w:vAlign w:val="bottom"/>
            <w:hideMark/>
          </w:tcPr>
          <w:p w14:paraId="7EC0D9B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ТК-12 - ж.д. №20а пр. Ленина</w:t>
            </w:r>
          </w:p>
        </w:tc>
        <w:tc>
          <w:tcPr>
            <w:tcW w:w="1560" w:type="dxa"/>
            <w:shd w:val="clear" w:color="auto" w:fill="auto"/>
            <w:noWrap/>
            <w:vAlign w:val="bottom"/>
            <w:hideMark/>
          </w:tcPr>
          <w:p w14:paraId="476E389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1973</w:t>
            </w:r>
          </w:p>
        </w:tc>
        <w:tc>
          <w:tcPr>
            <w:tcW w:w="1229" w:type="dxa"/>
            <w:shd w:val="clear" w:color="auto" w:fill="auto"/>
            <w:noWrap/>
            <w:vAlign w:val="bottom"/>
            <w:hideMark/>
          </w:tcPr>
          <w:p w14:paraId="6A7D1E4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5CFEFFC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3DA65BE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322100D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37291F7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FA9651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097C7B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12</w:t>
            </w:r>
          </w:p>
        </w:tc>
      </w:tr>
      <w:tr w:rsidR="005401BF" w:rsidRPr="00CF2582" w14:paraId="227D1EF1" w14:textId="77777777" w:rsidTr="00D8594B">
        <w:trPr>
          <w:trHeight w:val="255"/>
          <w:jc w:val="center"/>
        </w:trPr>
        <w:tc>
          <w:tcPr>
            <w:tcW w:w="3430" w:type="dxa"/>
            <w:shd w:val="clear" w:color="auto" w:fill="auto"/>
            <w:noWrap/>
            <w:vAlign w:val="bottom"/>
            <w:hideMark/>
          </w:tcPr>
          <w:p w14:paraId="3502ED3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ТК-13 - ж.д. №15 ул. Александрова</w:t>
            </w:r>
          </w:p>
        </w:tc>
        <w:tc>
          <w:tcPr>
            <w:tcW w:w="1560" w:type="dxa"/>
            <w:shd w:val="clear" w:color="auto" w:fill="auto"/>
            <w:noWrap/>
            <w:vAlign w:val="bottom"/>
            <w:hideMark/>
          </w:tcPr>
          <w:p w14:paraId="4C528CC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1977</w:t>
            </w:r>
          </w:p>
        </w:tc>
        <w:tc>
          <w:tcPr>
            <w:tcW w:w="1229" w:type="dxa"/>
            <w:shd w:val="clear" w:color="auto" w:fill="auto"/>
            <w:noWrap/>
            <w:vAlign w:val="bottom"/>
            <w:hideMark/>
          </w:tcPr>
          <w:p w14:paraId="15F0750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44C7791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337D73D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6ED2156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0C8C453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C485AB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ECD3BD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39</w:t>
            </w:r>
          </w:p>
        </w:tc>
      </w:tr>
      <w:tr w:rsidR="005401BF" w:rsidRPr="00CF2582" w14:paraId="0AB3EC9D" w14:textId="77777777" w:rsidTr="00D8594B">
        <w:trPr>
          <w:trHeight w:val="255"/>
          <w:jc w:val="center"/>
        </w:trPr>
        <w:tc>
          <w:tcPr>
            <w:tcW w:w="3430" w:type="dxa"/>
            <w:shd w:val="clear" w:color="auto" w:fill="auto"/>
            <w:noWrap/>
            <w:vAlign w:val="bottom"/>
            <w:hideMark/>
          </w:tcPr>
          <w:p w14:paraId="3518BED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ТК-32 - ж.д. №5 ул. Дзержинского</w:t>
            </w:r>
          </w:p>
        </w:tc>
        <w:tc>
          <w:tcPr>
            <w:tcW w:w="1560" w:type="dxa"/>
            <w:shd w:val="clear" w:color="auto" w:fill="auto"/>
            <w:noWrap/>
            <w:vAlign w:val="bottom"/>
            <w:hideMark/>
          </w:tcPr>
          <w:p w14:paraId="115D4BC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1999</w:t>
            </w:r>
          </w:p>
        </w:tc>
        <w:tc>
          <w:tcPr>
            <w:tcW w:w="1229" w:type="dxa"/>
            <w:shd w:val="clear" w:color="auto" w:fill="auto"/>
            <w:noWrap/>
            <w:vAlign w:val="bottom"/>
            <w:hideMark/>
          </w:tcPr>
          <w:p w14:paraId="4330710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346BDBD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8DD0AC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42F3B8C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1B03A7F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65099F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D3022C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w:t>
            </w:r>
          </w:p>
        </w:tc>
      </w:tr>
      <w:tr w:rsidR="005401BF" w:rsidRPr="00CF2582" w14:paraId="2958DBE1" w14:textId="77777777" w:rsidTr="00D8594B">
        <w:trPr>
          <w:trHeight w:val="255"/>
          <w:jc w:val="center"/>
        </w:trPr>
        <w:tc>
          <w:tcPr>
            <w:tcW w:w="3430" w:type="dxa"/>
            <w:shd w:val="clear" w:color="auto" w:fill="auto"/>
            <w:noWrap/>
            <w:vAlign w:val="bottom"/>
            <w:hideMark/>
          </w:tcPr>
          <w:p w14:paraId="33890A3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ТК-24 - ж.д. №5 ул. Советская</w:t>
            </w:r>
          </w:p>
        </w:tc>
        <w:tc>
          <w:tcPr>
            <w:tcW w:w="1560" w:type="dxa"/>
            <w:shd w:val="clear" w:color="auto" w:fill="auto"/>
            <w:noWrap/>
            <w:vAlign w:val="bottom"/>
            <w:hideMark/>
          </w:tcPr>
          <w:p w14:paraId="2B59CF4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1999</w:t>
            </w:r>
          </w:p>
        </w:tc>
        <w:tc>
          <w:tcPr>
            <w:tcW w:w="1229" w:type="dxa"/>
            <w:shd w:val="clear" w:color="auto" w:fill="auto"/>
            <w:noWrap/>
            <w:vAlign w:val="bottom"/>
            <w:hideMark/>
          </w:tcPr>
          <w:p w14:paraId="2F7099F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0DCFC97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77186B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59491CA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64DDF3B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1DC59C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D6DD38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18</w:t>
            </w:r>
          </w:p>
        </w:tc>
      </w:tr>
      <w:tr w:rsidR="005401BF" w:rsidRPr="00CF2582" w14:paraId="52ECEF1B" w14:textId="77777777" w:rsidTr="00D8594B">
        <w:trPr>
          <w:trHeight w:val="255"/>
          <w:jc w:val="center"/>
        </w:trPr>
        <w:tc>
          <w:tcPr>
            <w:tcW w:w="3430" w:type="dxa"/>
            <w:shd w:val="clear" w:color="auto" w:fill="auto"/>
            <w:noWrap/>
            <w:vAlign w:val="bottom"/>
            <w:hideMark/>
          </w:tcPr>
          <w:p w14:paraId="50F807B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lastRenderedPageBreak/>
              <w:t>ТК-25 - ж.д. №22 ул. Октябрьская</w:t>
            </w:r>
          </w:p>
        </w:tc>
        <w:tc>
          <w:tcPr>
            <w:tcW w:w="1560" w:type="dxa"/>
            <w:shd w:val="clear" w:color="auto" w:fill="auto"/>
            <w:noWrap/>
            <w:vAlign w:val="bottom"/>
            <w:hideMark/>
          </w:tcPr>
          <w:p w14:paraId="564C4A5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47CE116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noWrap/>
            <w:vAlign w:val="center"/>
            <w:hideMark/>
          </w:tcPr>
          <w:p w14:paraId="477D7B2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33EB250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5EF8091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6C81436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604431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C8E1C9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w:t>
            </w:r>
          </w:p>
        </w:tc>
      </w:tr>
      <w:tr w:rsidR="005401BF" w:rsidRPr="00CF2582" w14:paraId="74F75947" w14:textId="77777777" w:rsidTr="00D8594B">
        <w:trPr>
          <w:trHeight w:val="255"/>
          <w:jc w:val="center"/>
        </w:trPr>
        <w:tc>
          <w:tcPr>
            <w:tcW w:w="3430" w:type="dxa"/>
            <w:shd w:val="clear" w:color="auto" w:fill="auto"/>
            <w:noWrap/>
            <w:vAlign w:val="bottom"/>
            <w:hideMark/>
          </w:tcPr>
          <w:p w14:paraId="669DB580"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4B48CF68"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4349B5CD"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7DD05E53"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3DBF82B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7706D4B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5C1A49D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78F982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ACC9184"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198</w:t>
            </w:r>
          </w:p>
        </w:tc>
      </w:tr>
      <w:tr w:rsidR="005401BF" w:rsidRPr="00CF2582" w14:paraId="1F8015C2" w14:textId="77777777" w:rsidTr="00D8594B">
        <w:trPr>
          <w:trHeight w:val="174"/>
          <w:jc w:val="center"/>
        </w:trPr>
        <w:tc>
          <w:tcPr>
            <w:tcW w:w="3430" w:type="dxa"/>
            <w:shd w:val="clear" w:color="auto" w:fill="auto"/>
            <w:noWrap/>
            <w:vAlign w:val="bottom"/>
            <w:hideMark/>
          </w:tcPr>
          <w:p w14:paraId="50290150"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Котельная №21 (РТП)</w:t>
            </w:r>
          </w:p>
        </w:tc>
        <w:tc>
          <w:tcPr>
            <w:tcW w:w="1560" w:type="dxa"/>
            <w:shd w:val="clear" w:color="auto" w:fill="auto"/>
            <w:noWrap/>
            <w:vAlign w:val="bottom"/>
            <w:hideMark/>
          </w:tcPr>
          <w:p w14:paraId="5024321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17A2F9B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6251EAD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7BAC323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18106E6F"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4969602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A9BA5F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03AEC1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1245635B" w14:textId="77777777" w:rsidTr="00D8594B">
        <w:trPr>
          <w:trHeight w:val="255"/>
          <w:jc w:val="center"/>
        </w:trPr>
        <w:tc>
          <w:tcPr>
            <w:tcW w:w="4990" w:type="dxa"/>
            <w:gridSpan w:val="2"/>
            <w:shd w:val="clear" w:color="auto" w:fill="auto"/>
            <w:noWrap/>
            <w:vAlign w:val="bottom"/>
            <w:hideMark/>
          </w:tcPr>
          <w:p w14:paraId="0FCF806E"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w:t>
            </w:r>
            <w:r w:rsidR="00F06268"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 </w:t>
            </w:r>
          </w:p>
        </w:tc>
        <w:tc>
          <w:tcPr>
            <w:tcW w:w="1229" w:type="dxa"/>
            <w:shd w:val="clear" w:color="auto" w:fill="auto"/>
            <w:noWrap/>
            <w:vAlign w:val="bottom"/>
            <w:hideMark/>
          </w:tcPr>
          <w:p w14:paraId="267EC458"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683F2946"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5A1F634E"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Т1</w:t>
            </w:r>
          </w:p>
        </w:tc>
        <w:tc>
          <w:tcPr>
            <w:tcW w:w="552" w:type="dxa"/>
            <w:shd w:val="clear" w:color="auto" w:fill="auto"/>
            <w:noWrap/>
            <w:vAlign w:val="bottom"/>
            <w:hideMark/>
          </w:tcPr>
          <w:p w14:paraId="0131915D"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Т2</w:t>
            </w:r>
          </w:p>
        </w:tc>
        <w:tc>
          <w:tcPr>
            <w:tcW w:w="516" w:type="dxa"/>
            <w:shd w:val="clear" w:color="auto" w:fill="auto"/>
            <w:noWrap/>
            <w:vAlign w:val="bottom"/>
            <w:hideMark/>
          </w:tcPr>
          <w:p w14:paraId="65A25115"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Т3</w:t>
            </w:r>
          </w:p>
        </w:tc>
        <w:tc>
          <w:tcPr>
            <w:tcW w:w="491" w:type="dxa"/>
            <w:shd w:val="clear" w:color="auto" w:fill="auto"/>
            <w:noWrap/>
            <w:vAlign w:val="bottom"/>
            <w:hideMark/>
          </w:tcPr>
          <w:p w14:paraId="1F0D8A98"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Т4</w:t>
            </w:r>
          </w:p>
        </w:tc>
        <w:tc>
          <w:tcPr>
            <w:tcW w:w="1005" w:type="dxa"/>
            <w:shd w:val="clear" w:color="auto" w:fill="auto"/>
            <w:noWrap/>
            <w:vAlign w:val="bottom"/>
            <w:hideMark/>
          </w:tcPr>
          <w:p w14:paraId="658AA0BD"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r>
      <w:tr w:rsidR="005401BF" w:rsidRPr="00CF2582" w14:paraId="4972D69D" w14:textId="77777777" w:rsidTr="00D8594B">
        <w:trPr>
          <w:trHeight w:val="285"/>
          <w:jc w:val="center"/>
        </w:trPr>
        <w:tc>
          <w:tcPr>
            <w:tcW w:w="3430" w:type="dxa"/>
            <w:shd w:val="clear" w:color="auto" w:fill="auto"/>
            <w:noWrap/>
            <w:vAlign w:val="bottom"/>
            <w:hideMark/>
          </w:tcPr>
          <w:p w14:paraId="0B0154B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ТК-8 - ж.д. №3 ул. Центральная</w:t>
            </w:r>
          </w:p>
        </w:tc>
        <w:tc>
          <w:tcPr>
            <w:tcW w:w="1560" w:type="dxa"/>
            <w:shd w:val="clear" w:color="auto" w:fill="auto"/>
            <w:noWrap/>
            <w:vAlign w:val="bottom"/>
            <w:hideMark/>
          </w:tcPr>
          <w:p w14:paraId="4D1C460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1994</w:t>
            </w:r>
          </w:p>
        </w:tc>
        <w:tc>
          <w:tcPr>
            <w:tcW w:w="1229" w:type="dxa"/>
            <w:shd w:val="clear" w:color="auto" w:fill="auto"/>
            <w:noWrap/>
            <w:vAlign w:val="bottom"/>
            <w:hideMark/>
          </w:tcPr>
          <w:p w14:paraId="50B747F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224FDAB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C877DF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24F86FD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69E7F99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035F690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E4C1FF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47</w:t>
            </w:r>
          </w:p>
        </w:tc>
      </w:tr>
      <w:tr w:rsidR="005401BF" w:rsidRPr="00CF2582" w14:paraId="54DF2404" w14:textId="77777777" w:rsidTr="00D8594B">
        <w:trPr>
          <w:trHeight w:val="315"/>
          <w:jc w:val="center"/>
        </w:trPr>
        <w:tc>
          <w:tcPr>
            <w:tcW w:w="3430" w:type="dxa"/>
            <w:shd w:val="clear" w:color="auto" w:fill="auto"/>
            <w:noWrap/>
            <w:vAlign w:val="bottom"/>
            <w:hideMark/>
          </w:tcPr>
          <w:p w14:paraId="55A0325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ТК-10 - ж.д. №9 ул. Центральная</w:t>
            </w:r>
          </w:p>
        </w:tc>
        <w:tc>
          <w:tcPr>
            <w:tcW w:w="1560" w:type="dxa"/>
            <w:shd w:val="clear" w:color="auto" w:fill="auto"/>
            <w:noWrap/>
            <w:vAlign w:val="bottom"/>
            <w:hideMark/>
          </w:tcPr>
          <w:p w14:paraId="7DB8A76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1994</w:t>
            </w:r>
          </w:p>
        </w:tc>
        <w:tc>
          <w:tcPr>
            <w:tcW w:w="1229" w:type="dxa"/>
            <w:shd w:val="clear" w:color="auto" w:fill="auto"/>
            <w:noWrap/>
            <w:vAlign w:val="bottom"/>
            <w:hideMark/>
          </w:tcPr>
          <w:p w14:paraId="2FFBB65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668E4AC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BD73F6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0BA767F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304B848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5C292D0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2B13F8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11</w:t>
            </w:r>
          </w:p>
        </w:tc>
      </w:tr>
      <w:tr w:rsidR="005401BF" w:rsidRPr="00CF2582" w14:paraId="4559FC77" w14:textId="77777777" w:rsidTr="00D8594B">
        <w:trPr>
          <w:trHeight w:val="255"/>
          <w:jc w:val="center"/>
        </w:trPr>
        <w:tc>
          <w:tcPr>
            <w:tcW w:w="3430" w:type="dxa"/>
            <w:shd w:val="clear" w:color="auto" w:fill="auto"/>
            <w:noWrap/>
            <w:vAlign w:val="bottom"/>
            <w:hideMark/>
          </w:tcPr>
          <w:p w14:paraId="0F757E9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ТК-11 - ж.д. №11 ул. Центральная</w:t>
            </w:r>
          </w:p>
        </w:tc>
        <w:tc>
          <w:tcPr>
            <w:tcW w:w="1560" w:type="dxa"/>
            <w:shd w:val="clear" w:color="auto" w:fill="auto"/>
            <w:noWrap/>
            <w:vAlign w:val="bottom"/>
            <w:hideMark/>
          </w:tcPr>
          <w:p w14:paraId="2986A8E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1994</w:t>
            </w:r>
          </w:p>
        </w:tc>
        <w:tc>
          <w:tcPr>
            <w:tcW w:w="1229" w:type="dxa"/>
            <w:shd w:val="clear" w:color="auto" w:fill="auto"/>
            <w:noWrap/>
            <w:vAlign w:val="bottom"/>
            <w:hideMark/>
          </w:tcPr>
          <w:p w14:paraId="2E0B2A7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7D68208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EB5592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2E28F85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74CCFC8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7007A5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863525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w:t>
            </w:r>
          </w:p>
        </w:tc>
      </w:tr>
      <w:tr w:rsidR="005401BF" w:rsidRPr="00CF2582" w14:paraId="1CFA060E" w14:textId="77777777" w:rsidTr="00D8594B">
        <w:trPr>
          <w:trHeight w:val="285"/>
          <w:jc w:val="center"/>
        </w:trPr>
        <w:tc>
          <w:tcPr>
            <w:tcW w:w="3430" w:type="dxa"/>
            <w:shd w:val="clear" w:color="auto" w:fill="auto"/>
            <w:noWrap/>
            <w:vAlign w:val="bottom"/>
            <w:hideMark/>
          </w:tcPr>
          <w:p w14:paraId="2837318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ТК-2 - ж.д. №13 ул. Центральная</w:t>
            </w:r>
          </w:p>
        </w:tc>
        <w:tc>
          <w:tcPr>
            <w:tcW w:w="1560" w:type="dxa"/>
            <w:shd w:val="clear" w:color="auto" w:fill="auto"/>
            <w:noWrap/>
            <w:vAlign w:val="bottom"/>
            <w:hideMark/>
          </w:tcPr>
          <w:p w14:paraId="6874E3A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1994</w:t>
            </w:r>
          </w:p>
        </w:tc>
        <w:tc>
          <w:tcPr>
            <w:tcW w:w="1229" w:type="dxa"/>
            <w:shd w:val="clear" w:color="auto" w:fill="auto"/>
            <w:noWrap/>
            <w:vAlign w:val="bottom"/>
            <w:hideMark/>
          </w:tcPr>
          <w:p w14:paraId="674DAFE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2A61A93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FA4EE8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755FAB8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7245197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5FEEAA9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213644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21</w:t>
            </w:r>
          </w:p>
        </w:tc>
      </w:tr>
      <w:tr w:rsidR="005401BF" w:rsidRPr="00CF2582" w14:paraId="09CD26C1" w14:textId="77777777" w:rsidTr="00D8594B">
        <w:trPr>
          <w:trHeight w:val="300"/>
          <w:jc w:val="center"/>
        </w:trPr>
        <w:tc>
          <w:tcPr>
            <w:tcW w:w="3430" w:type="dxa"/>
            <w:shd w:val="clear" w:color="auto" w:fill="auto"/>
            <w:noWrap/>
            <w:vAlign w:val="bottom"/>
            <w:hideMark/>
          </w:tcPr>
          <w:p w14:paraId="3EC704E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ТК-2 - ж.д. №15 ул. Центральная</w:t>
            </w:r>
          </w:p>
        </w:tc>
        <w:tc>
          <w:tcPr>
            <w:tcW w:w="1560" w:type="dxa"/>
            <w:shd w:val="clear" w:color="auto" w:fill="auto"/>
            <w:noWrap/>
            <w:vAlign w:val="bottom"/>
            <w:hideMark/>
          </w:tcPr>
          <w:p w14:paraId="7413E62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1994</w:t>
            </w:r>
          </w:p>
        </w:tc>
        <w:tc>
          <w:tcPr>
            <w:tcW w:w="1229" w:type="dxa"/>
            <w:shd w:val="clear" w:color="auto" w:fill="auto"/>
            <w:noWrap/>
            <w:vAlign w:val="bottom"/>
            <w:hideMark/>
          </w:tcPr>
          <w:p w14:paraId="3A70ACD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0FA3DC7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C4DC70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6EDA274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422265D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CA939F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4321FBF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33</w:t>
            </w:r>
          </w:p>
        </w:tc>
      </w:tr>
      <w:tr w:rsidR="005401BF" w:rsidRPr="00CF2582" w14:paraId="04E536F3" w14:textId="77777777" w:rsidTr="00D8594B">
        <w:trPr>
          <w:trHeight w:val="255"/>
          <w:jc w:val="center"/>
        </w:trPr>
        <w:tc>
          <w:tcPr>
            <w:tcW w:w="3430" w:type="dxa"/>
            <w:shd w:val="clear" w:color="auto" w:fill="auto"/>
            <w:noWrap/>
            <w:vAlign w:val="bottom"/>
            <w:hideMark/>
          </w:tcPr>
          <w:p w14:paraId="1E5467AC"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2719F5BF"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29F56612"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46599788"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761711D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6E13A83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03281FD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55B46D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9B87821"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115</w:t>
            </w:r>
          </w:p>
        </w:tc>
      </w:tr>
      <w:tr w:rsidR="005401BF" w:rsidRPr="00CF2582" w14:paraId="35363630" w14:textId="77777777" w:rsidTr="00D8594B">
        <w:trPr>
          <w:trHeight w:val="259"/>
          <w:jc w:val="center"/>
        </w:trPr>
        <w:tc>
          <w:tcPr>
            <w:tcW w:w="3430" w:type="dxa"/>
            <w:shd w:val="clear" w:color="auto" w:fill="auto"/>
            <w:noWrap/>
            <w:vAlign w:val="center"/>
            <w:hideMark/>
          </w:tcPr>
          <w:p w14:paraId="6879BB27"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xml:space="preserve"> Котельная №22</w:t>
            </w:r>
          </w:p>
        </w:tc>
        <w:tc>
          <w:tcPr>
            <w:tcW w:w="1560" w:type="dxa"/>
            <w:shd w:val="clear" w:color="auto" w:fill="auto"/>
            <w:noWrap/>
            <w:vAlign w:val="bottom"/>
            <w:hideMark/>
          </w:tcPr>
          <w:p w14:paraId="210DADD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24D2254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2CED2CC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21DA8350"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Т1</w:t>
            </w:r>
          </w:p>
        </w:tc>
        <w:tc>
          <w:tcPr>
            <w:tcW w:w="552" w:type="dxa"/>
            <w:shd w:val="clear" w:color="auto" w:fill="auto"/>
            <w:noWrap/>
            <w:vAlign w:val="bottom"/>
            <w:hideMark/>
          </w:tcPr>
          <w:p w14:paraId="56EC6B6E"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Т2</w:t>
            </w:r>
          </w:p>
        </w:tc>
        <w:tc>
          <w:tcPr>
            <w:tcW w:w="516" w:type="dxa"/>
            <w:shd w:val="clear" w:color="auto" w:fill="auto"/>
            <w:noWrap/>
            <w:vAlign w:val="bottom"/>
            <w:hideMark/>
          </w:tcPr>
          <w:p w14:paraId="46E22CDC"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Т3</w:t>
            </w:r>
          </w:p>
        </w:tc>
        <w:tc>
          <w:tcPr>
            <w:tcW w:w="491" w:type="dxa"/>
            <w:shd w:val="clear" w:color="auto" w:fill="auto"/>
            <w:noWrap/>
            <w:vAlign w:val="bottom"/>
            <w:hideMark/>
          </w:tcPr>
          <w:p w14:paraId="6DDFBBDA"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Т4</w:t>
            </w:r>
          </w:p>
        </w:tc>
        <w:tc>
          <w:tcPr>
            <w:tcW w:w="1005" w:type="dxa"/>
            <w:shd w:val="clear" w:color="auto" w:fill="auto"/>
            <w:noWrap/>
            <w:vAlign w:val="bottom"/>
            <w:hideMark/>
          </w:tcPr>
          <w:p w14:paraId="3B36826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784EFE3E" w14:textId="77777777" w:rsidTr="00D8594B">
        <w:trPr>
          <w:trHeight w:val="360"/>
          <w:jc w:val="center"/>
        </w:trPr>
        <w:tc>
          <w:tcPr>
            <w:tcW w:w="4990" w:type="dxa"/>
            <w:gridSpan w:val="2"/>
            <w:shd w:val="clear" w:color="auto" w:fill="auto"/>
            <w:noWrap/>
            <w:vAlign w:val="bottom"/>
            <w:hideMark/>
          </w:tcPr>
          <w:p w14:paraId="7BC997D1"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w:t>
            </w:r>
            <w:r w:rsidR="00F06268"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Участки:на обслужив.МУП ТС </w:t>
            </w:r>
          </w:p>
        </w:tc>
        <w:tc>
          <w:tcPr>
            <w:tcW w:w="1229" w:type="dxa"/>
            <w:shd w:val="clear" w:color="auto" w:fill="auto"/>
            <w:noWrap/>
            <w:vAlign w:val="bottom"/>
            <w:hideMark/>
          </w:tcPr>
          <w:p w14:paraId="7FD21898"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3A06802C"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266FE2B1"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2D585773"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16" w:type="dxa"/>
            <w:shd w:val="clear" w:color="auto" w:fill="auto"/>
            <w:noWrap/>
            <w:vAlign w:val="bottom"/>
            <w:hideMark/>
          </w:tcPr>
          <w:p w14:paraId="311FA4A1"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491" w:type="dxa"/>
            <w:shd w:val="clear" w:color="auto" w:fill="auto"/>
            <w:noWrap/>
            <w:vAlign w:val="bottom"/>
            <w:hideMark/>
          </w:tcPr>
          <w:p w14:paraId="25FB83C4"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005" w:type="dxa"/>
            <w:shd w:val="clear" w:color="auto" w:fill="auto"/>
            <w:noWrap/>
            <w:vAlign w:val="bottom"/>
            <w:hideMark/>
          </w:tcPr>
          <w:p w14:paraId="3CFAB06C"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r>
      <w:tr w:rsidR="005401BF" w:rsidRPr="00CF2582" w14:paraId="1556A2C3" w14:textId="77777777" w:rsidTr="00D8594B">
        <w:trPr>
          <w:trHeight w:val="197"/>
          <w:jc w:val="center"/>
        </w:trPr>
        <w:tc>
          <w:tcPr>
            <w:tcW w:w="3430" w:type="dxa"/>
            <w:shd w:val="clear" w:color="auto" w:fill="auto"/>
            <w:noWrap/>
            <w:vAlign w:val="center"/>
            <w:hideMark/>
          </w:tcPr>
          <w:p w14:paraId="097C76A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ТК-3 - ж.д. №84 ул. Октябрьская</w:t>
            </w:r>
          </w:p>
        </w:tc>
        <w:tc>
          <w:tcPr>
            <w:tcW w:w="1560" w:type="dxa"/>
            <w:shd w:val="clear" w:color="auto" w:fill="auto"/>
            <w:noWrap/>
            <w:vAlign w:val="bottom"/>
            <w:hideMark/>
          </w:tcPr>
          <w:p w14:paraId="06E0AE5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1970</w:t>
            </w:r>
          </w:p>
        </w:tc>
        <w:tc>
          <w:tcPr>
            <w:tcW w:w="1229" w:type="dxa"/>
            <w:shd w:val="clear" w:color="auto" w:fill="auto"/>
            <w:noWrap/>
            <w:vAlign w:val="bottom"/>
            <w:hideMark/>
          </w:tcPr>
          <w:p w14:paraId="748C6ED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4A84C29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center"/>
            <w:hideMark/>
          </w:tcPr>
          <w:p w14:paraId="6228D86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center"/>
            <w:hideMark/>
          </w:tcPr>
          <w:p w14:paraId="54034CF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1DADC17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2DE371C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center"/>
            <w:hideMark/>
          </w:tcPr>
          <w:p w14:paraId="0990DC0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6</w:t>
            </w:r>
          </w:p>
        </w:tc>
      </w:tr>
      <w:tr w:rsidR="005401BF" w:rsidRPr="00CF2582" w14:paraId="52CDEB00" w14:textId="77777777" w:rsidTr="00D8594B">
        <w:trPr>
          <w:trHeight w:val="255"/>
          <w:jc w:val="center"/>
        </w:trPr>
        <w:tc>
          <w:tcPr>
            <w:tcW w:w="3430" w:type="dxa"/>
            <w:shd w:val="clear" w:color="auto" w:fill="auto"/>
            <w:noWrap/>
            <w:vAlign w:val="bottom"/>
            <w:hideMark/>
          </w:tcPr>
          <w:p w14:paraId="37AEC39E"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469367C1"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20002B69"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418E1BE2"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03D0848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7179A15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6230309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DC51FE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E656484"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6</w:t>
            </w:r>
          </w:p>
        </w:tc>
      </w:tr>
      <w:tr w:rsidR="005401BF" w:rsidRPr="00CF2582" w14:paraId="5412BB37" w14:textId="77777777" w:rsidTr="00D8594B">
        <w:trPr>
          <w:trHeight w:val="178"/>
          <w:jc w:val="center"/>
        </w:trPr>
        <w:tc>
          <w:tcPr>
            <w:tcW w:w="3430" w:type="dxa"/>
            <w:shd w:val="clear" w:color="auto" w:fill="auto"/>
            <w:noWrap/>
            <w:vAlign w:val="center"/>
            <w:hideMark/>
          </w:tcPr>
          <w:p w14:paraId="40BD510B"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Котельная №24</w:t>
            </w:r>
          </w:p>
        </w:tc>
        <w:tc>
          <w:tcPr>
            <w:tcW w:w="1560" w:type="dxa"/>
            <w:shd w:val="clear" w:color="auto" w:fill="auto"/>
            <w:noWrap/>
            <w:vAlign w:val="bottom"/>
            <w:hideMark/>
          </w:tcPr>
          <w:p w14:paraId="39DAD80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1B9D835F"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04C5814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27FDF36A"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Т1</w:t>
            </w:r>
          </w:p>
        </w:tc>
        <w:tc>
          <w:tcPr>
            <w:tcW w:w="552" w:type="dxa"/>
            <w:shd w:val="clear" w:color="auto" w:fill="auto"/>
            <w:noWrap/>
            <w:vAlign w:val="bottom"/>
            <w:hideMark/>
          </w:tcPr>
          <w:p w14:paraId="546FE2D4"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Т2</w:t>
            </w:r>
          </w:p>
        </w:tc>
        <w:tc>
          <w:tcPr>
            <w:tcW w:w="516" w:type="dxa"/>
            <w:shd w:val="clear" w:color="auto" w:fill="auto"/>
            <w:noWrap/>
            <w:vAlign w:val="bottom"/>
            <w:hideMark/>
          </w:tcPr>
          <w:p w14:paraId="635DB721"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Т3</w:t>
            </w:r>
          </w:p>
        </w:tc>
        <w:tc>
          <w:tcPr>
            <w:tcW w:w="491" w:type="dxa"/>
            <w:shd w:val="clear" w:color="auto" w:fill="auto"/>
            <w:noWrap/>
            <w:vAlign w:val="bottom"/>
            <w:hideMark/>
          </w:tcPr>
          <w:p w14:paraId="1D475E35"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Т4</w:t>
            </w:r>
          </w:p>
        </w:tc>
        <w:tc>
          <w:tcPr>
            <w:tcW w:w="1005" w:type="dxa"/>
            <w:shd w:val="clear" w:color="auto" w:fill="auto"/>
            <w:noWrap/>
            <w:vAlign w:val="bottom"/>
            <w:hideMark/>
          </w:tcPr>
          <w:p w14:paraId="55F5DC5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3988AA0A" w14:textId="77777777" w:rsidTr="00D8594B">
        <w:trPr>
          <w:trHeight w:val="255"/>
          <w:jc w:val="center"/>
        </w:trPr>
        <w:tc>
          <w:tcPr>
            <w:tcW w:w="4990" w:type="dxa"/>
            <w:gridSpan w:val="2"/>
            <w:shd w:val="clear" w:color="auto" w:fill="auto"/>
            <w:noWrap/>
            <w:vAlign w:val="bottom"/>
            <w:hideMark/>
          </w:tcPr>
          <w:p w14:paraId="6DA4FD00"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xml:space="preserve">* </w:t>
            </w:r>
            <w:r w:rsidR="00F06268"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 </w:t>
            </w:r>
          </w:p>
        </w:tc>
        <w:tc>
          <w:tcPr>
            <w:tcW w:w="1229" w:type="dxa"/>
            <w:shd w:val="clear" w:color="auto" w:fill="auto"/>
            <w:noWrap/>
            <w:vAlign w:val="bottom"/>
            <w:hideMark/>
          </w:tcPr>
          <w:p w14:paraId="6D8AE8E6"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0515C229"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2EC6431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0708729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6A1FFAC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7E4261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69627FB"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r>
      <w:tr w:rsidR="005401BF" w:rsidRPr="00CF2582" w14:paraId="0294651D" w14:textId="77777777" w:rsidTr="00D8594B">
        <w:trPr>
          <w:trHeight w:val="171"/>
          <w:jc w:val="center"/>
        </w:trPr>
        <w:tc>
          <w:tcPr>
            <w:tcW w:w="3430" w:type="dxa"/>
            <w:shd w:val="clear" w:color="auto" w:fill="auto"/>
            <w:noWrap/>
            <w:vAlign w:val="bottom"/>
            <w:hideMark/>
          </w:tcPr>
          <w:p w14:paraId="4AF0240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Котельная 24 - ТК-20 (воздушка)</w:t>
            </w:r>
          </w:p>
        </w:tc>
        <w:tc>
          <w:tcPr>
            <w:tcW w:w="1560" w:type="dxa"/>
            <w:shd w:val="clear" w:color="auto" w:fill="auto"/>
            <w:noWrap/>
            <w:vAlign w:val="bottom"/>
            <w:hideMark/>
          </w:tcPr>
          <w:p w14:paraId="79A273E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2005</w:t>
            </w:r>
          </w:p>
        </w:tc>
        <w:tc>
          <w:tcPr>
            <w:tcW w:w="1229" w:type="dxa"/>
            <w:shd w:val="clear" w:color="auto" w:fill="auto"/>
            <w:noWrap/>
            <w:vAlign w:val="bottom"/>
            <w:hideMark/>
          </w:tcPr>
          <w:p w14:paraId="68449B6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воздушка</w:t>
            </w:r>
          </w:p>
        </w:tc>
        <w:tc>
          <w:tcPr>
            <w:tcW w:w="1153" w:type="dxa"/>
            <w:shd w:val="clear" w:color="auto" w:fill="auto"/>
            <w:noWrap/>
            <w:vAlign w:val="bottom"/>
            <w:hideMark/>
          </w:tcPr>
          <w:p w14:paraId="2B0B042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0AB336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159</w:t>
            </w:r>
          </w:p>
        </w:tc>
        <w:tc>
          <w:tcPr>
            <w:tcW w:w="552" w:type="dxa"/>
            <w:shd w:val="clear" w:color="auto" w:fill="auto"/>
            <w:noWrap/>
            <w:vAlign w:val="bottom"/>
            <w:hideMark/>
          </w:tcPr>
          <w:p w14:paraId="22E0754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159</w:t>
            </w:r>
          </w:p>
        </w:tc>
        <w:tc>
          <w:tcPr>
            <w:tcW w:w="516" w:type="dxa"/>
            <w:shd w:val="clear" w:color="auto" w:fill="auto"/>
            <w:noWrap/>
            <w:vAlign w:val="bottom"/>
            <w:hideMark/>
          </w:tcPr>
          <w:p w14:paraId="17FEE8E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491" w:type="dxa"/>
            <w:shd w:val="clear" w:color="auto" w:fill="auto"/>
            <w:noWrap/>
            <w:vAlign w:val="bottom"/>
            <w:hideMark/>
          </w:tcPr>
          <w:p w14:paraId="29389DF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1005" w:type="dxa"/>
            <w:shd w:val="clear" w:color="auto" w:fill="auto"/>
            <w:noWrap/>
            <w:vAlign w:val="bottom"/>
            <w:hideMark/>
          </w:tcPr>
          <w:p w14:paraId="7C0FBB6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708</w:t>
            </w:r>
          </w:p>
        </w:tc>
      </w:tr>
      <w:tr w:rsidR="005401BF" w:rsidRPr="00CF2582" w14:paraId="16835188" w14:textId="77777777" w:rsidTr="00D8594B">
        <w:trPr>
          <w:trHeight w:val="255"/>
          <w:jc w:val="center"/>
        </w:trPr>
        <w:tc>
          <w:tcPr>
            <w:tcW w:w="3430" w:type="dxa"/>
            <w:shd w:val="clear" w:color="auto" w:fill="auto"/>
            <w:noWrap/>
            <w:vAlign w:val="bottom"/>
            <w:hideMark/>
          </w:tcPr>
          <w:p w14:paraId="11F7BA2B" w14:textId="77777777" w:rsidR="005401BF"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xml:space="preserve">ТК-20 - ТК-23 (ул. Д. Бедного) </w:t>
            </w:r>
          </w:p>
          <w:p w14:paraId="67ADB2AD" w14:textId="77777777" w:rsidR="005401BF" w:rsidRPr="00CF2582" w:rsidRDefault="005401BF" w:rsidP="00A166AD">
            <w:pPr>
              <w:spacing w:after="0" w:line="240" w:lineRule="auto"/>
              <w:rPr>
                <w:rFonts w:eastAsia="Times New Roman" w:cs="Times New Roman"/>
                <w:sz w:val="20"/>
                <w:szCs w:val="20"/>
                <w:lang w:eastAsia="ru-RU"/>
              </w:rPr>
            </w:pPr>
            <w:r>
              <w:rPr>
                <w:rFonts w:eastAsia="Times New Roman" w:cs="Times New Roman"/>
                <w:sz w:val="20"/>
                <w:szCs w:val="20"/>
                <w:lang w:eastAsia="ru-RU"/>
              </w:rPr>
              <w:t>(</w:t>
            </w:r>
            <w:r w:rsidRPr="00CF2582">
              <w:rPr>
                <w:rFonts w:eastAsia="Times New Roman" w:cs="Times New Roman"/>
                <w:sz w:val="20"/>
                <w:szCs w:val="20"/>
                <w:lang w:eastAsia="ru-RU"/>
              </w:rPr>
              <w:t>в канале)</w:t>
            </w:r>
          </w:p>
        </w:tc>
        <w:tc>
          <w:tcPr>
            <w:tcW w:w="1560" w:type="dxa"/>
            <w:shd w:val="clear" w:color="auto" w:fill="auto"/>
            <w:noWrap/>
            <w:vAlign w:val="bottom"/>
            <w:hideMark/>
          </w:tcPr>
          <w:p w14:paraId="0DAC8A6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2F45D54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2512D79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5EE4649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159</w:t>
            </w:r>
          </w:p>
        </w:tc>
        <w:tc>
          <w:tcPr>
            <w:tcW w:w="552" w:type="dxa"/>
            <w:shd w:val="clear" w:color="auto" w:fill="auto"/>
            <w:noWrap/>
            <w:vAlign w:val="bottom"/>
            <w:hideMark/>
          </w:tcPr>
          <w:p w14:paraId="7AF3ADF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159</w:t>
            </w:r>
          </w:p>
        </w:tc>
        <w:tc>
          <w:tcPr>
            <w:tcW w:w="516" w:type="dxa"/>
            <w:shd w:val="clear" w:color="auto" w:fill="auto"/>
            <w:noWrap/>
            <w:vAlign w:val="bottom"/>
            <w:hideMark/>
          </w:tcPr>
          <w:p w14:paraId="71652CD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491" w:type="dxa"/>
            <w:shd w:val="clear" w:color="auto" w:fill="auto"/>
            <w:noWrap/>
            <w:vAlign w:val="bottom"/>
            <w:hideMark/>
          </w:tcPr>
          <w:p w14:paraId="51767E7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1005" w:type="dxa"/>
            <w:shd w:val="clear" w:color="auto" w:fill="auto"/>
            <w:noWrap/>
            <w:vAlign w:val="bottom"/>
            <w:hideMark/>
          </w:tcPr>
          <w:p w14:paraId="49DF4C6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596</w:t>
            </w:r>
          </w:p>
        </w:tc>
      </w:tr>
      <w:tr w:rsidR="005401BF" w:rsidRPr="00CF2582" w14:paraId="650DFECE" w14:textId="77777777" w:rsidTr="00D8594B">
        <w:trPr>
          <w:trHeight w:val="255"/>
          <w:jc w:val="center"/>
        </w:trPr>
        <w:tc>
          <w:tcPr>
            <w:tcW w:w="3430" w:type="dxa"/>
            <w:shd w:val="clear" w:color="auto" w:fill="auto"/>
            <w:noWrap/>
            <w:vAlign w:val="bottom"/>
            <w:hideMark/>
          </w:tcPr>
          <w:p w14:paraId="46DB8BC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ТК-23 - ТК-24</w:t>
            </w:r>
          </w:p>
        </w:tc>
        <w:tc>
          <w:tcPr>
            <w:tcW w:w="1560" w:type="dxa"/>
            <w:shd w:val="clear" w:color="auto" w:fill="auto"/>
            <w:noWrap/>
            <w:vAlign w:val="bottom"/>
            <w:hideMark/>
          </w:tcPr>
          <w:p w14:paraId="6F8DFBB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34FDFAE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0E8EAFD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2FD32C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169214C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7D33BBE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491" w:type="dxa"/>
            <w:shd w:val="clear" w:color="auto" w:fill="auto"/>
            <w:noWrap/>
            <w:vAlign w:val="bottom"/>
            <w:hideMark/>
          </w:tcPr>
          <w:p w14:paraId="44BC942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1005" w:type="dxa"/>
            <w:shd w:val="clear" w:color="auto" w:fill="auto"/>
            <w:noWrap/>
            <w:vAlign w:val="bottom"/>
            <w:hideMark/>
          </w:tcPr>
          <w:p w14:paraId="118CE3D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58</w:t>
            </w:r>
          </w:p>
        </w:tc>
      </w:tr>
      <w:tr w:rsidR="005401BF" w:rsidRPr="00CF2582" w14:paraId="546012C1" w14:textId="77777777" w:rsidTr="00D8594B">
        <w:trPr>
          <w:trHeight w:val="255"/>
          <w:jc w:val="center"/>
        </w:trPr>
        <w:tc>
          <w:tcPr>
            <w:tcW w:w="3430" w:type="dxa"/>
            <w:shd w:val="clear" w:color="auto" w:fill="auto"/>
            <w:noWrap/>
            <w:vAlign w:val="bottom"/>
            <w:hideMark/>
          </w:tcPr>
          <w:p w14:paraId="64F5122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ТК-22 - ТК-25</w:t>
            </w:r>
          </w:p>
        </w:tc>
        <w:tc>
          <w:tcPr>
            <w:tcW w:w="1560" w:type="dxa"/>
            <w:shd w:val="clear" w:color="auto" w:fill="auto"/>
            <w:noWrap/>
            <w:vAlign w:val="bottom"/>
            <w:hideMark/>
          </w:tcPr>
          <w:p w14:paraId="28C662E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5DCCC74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1405D1B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3E4A90E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4DA4BAD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43A09F4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491" w:type="dxa"/>
            <w:shd w:val="clear" w:color="auto" w:fill="auto"/>
            <w:noWrap/>
            <w:vAlign w:val="bottom"/>
            <w:hideMark/>
          </w:tcPr>
          <w:p w14:paraId="040C149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1005" w:type="dxa"/>
            <w:shd w:val="clear" w:color="auto" w:fill="auto"/>
            <w:noWrap/>
            <w:vAlign w:val="bottom"/>
            <w:hideMark/>
          </w:tcPr>
          <w:p w14:paraId="5E7F4AA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18</w:t>
            </w:r>
          </w:p>
        </w:tc>
      </w:tr>
      <w:tr w:rsidR="005401BF" w:rsidRPr="00CF2582" w14:paraId="1A9BC47B" w14:textId="77777777" w:rsidTr="00D8594B">
        <w:trPr>
          <w:trHeight w:val="255"/>
          <w:jc w:val="center"/>
        </w:trPr>
        <w:tc>
          <w:tcPr>
            <w:tcW w:w="3430" w:type="dxa"/>
            <w:shd w:val="clear" w:color="auto" w:fill="auto"/>
            <w:noWrap/>
            <w:vAlign w:val="bottom"/>
            <w:hideMark/>
          </w:tcPr>
          <w:p w14:paraId="04BC5C6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ТК-25 - ТК-26</w:t>
            </w:r>
          </w:p>
        </w:tc>
        <w:tc>
          <w:tcPr>
            <w:tcW w:w="1560" w:type="dxa"/>
            <w:shd w:val="clear" w:color="auto" w:fill="auto"/>
            <w:noWrap/>
            <w:vAlign w:val="bottom"/>
            <w:hideMark/>
          </w:tcPr>
          <w:p w14:paraId="49313FD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016B214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05E96D0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708682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489097D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6E1EBEE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491" w:type="dxa"/>
            <w:shd w:val="clear" w:color="auto" w:fill="auto"/>
            <w:noWrap/>
            <w:vAlign w:val="bottom"/>
            <w:hideMark/>
          </w:tcPr>
          <w:p w14:paraId="2C8E273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1005" w:type="dxa"/>
            <w:shd w:val="clear" w:color="auto" w:fill="auto"/>
            <w:noWrap/>
            <w:vAlign w:val="bottom"/>
            <w:hideMark/>
          </w:tcPr>
          <w:p w14:paraId="6483428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30</w:t>
            </w:r>
          </w:p>
        </w:tc>
      </w:tr>
      <w:tr w:rsidR="005401BF" w:rsidRPr="00CF2582" w14:paraId="456A83CD" w14:textId="77777777" w:rsidTr="00D8594B">
        <w:trPr>
          <w:trHeight w:val="255"/>
          <w:jc w:val="center"/>
        </w:trPr>
        <w:tc>
          <w:tcPr>
            <w:tcW w:w="3430" w:type="dxa"/>
            <w:shd w:val="clear" w:color="auto" w:fill="auto"/>
            <w:noWrap/>
            <w:vAlign w:val="bottom"/>
            <w:hideMark/>
          </w:tcPr>
          <w:p w14:paraId="64CD663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ТК-8- ж.д.№7 ул.Комсомольская, 7</w:t>
            </w:r>
          </w:p>
        </w:tc>
        <w:tc>
          <w:tcPr>
            <w:tcW w:w="1560" w:type="dxa"/>
            <w:shd w:val="clear" w:color="auto" w:fill="auto"/>
            <w:noWrap/>
            <w:vAlign w:val="bottom"/>
            <w:hideMark/>
          </w:tcPr>
          <w:p w14:paraId="36D658E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581CFCA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6B15FDC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45B62E2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7914C30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2C8A432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F3FDD3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015F52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w:t>
            </w:r>
          </w:p>
        </w:tc>
      </w:tr>
      <w:tr w:rsidR="005401BF" w:rsidRPr="00CF2582" w14:paraId="5F70E2FD" w14:textId="77777777" w:rsidTr="00D8594B">
        <w:trPr>
          <w:trHeight w:val="255"/>
          <w:jc w:val="center"/>
        </w:trPr>
        <w:tc>
          <w:tcPr>
            <w:tcW w:w="3430" w:type="dxa"/>
            <w:shd w:val="clear" w:color="auto" w:fill="auto"/>
            <w:noWrap/>
            <w:vAlign w:val="bottom"/>
            <w:hideMark/>
          </w:tcPr>
          <w:p w14:paraId="224F36E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ТК-9- ж.д.№7 ул.Комсомольская, 7</w:t>
            </w:r>
          </w:p>
        </w:tc>
        <w:tc>
          <w:tcPr>
            <w:tcW w:w="1560" w:type="dxa"/>
            <w:shd w:val="clear" w:color="auto" w:fill="auto"/>
            <w:noWrap/>
            <w:vAlign w:val="bottom"/>
            <w:hideMark/>
          </w:tcPr>
          <w:p w14:paraId="53F8FC5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11F4EAE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7BE43ED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E4C7EC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57A9422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135AED18" w14:textId="77777777" w:rsidR="005401BF" w:rsidRPr="00CF2582" w:rsidRDefault="005401BF" w:rsidP="00A166AD">
            <w:pPr>
              <w:spacing w:after="0" w:line="240" w:lineRule="auto"/>
              <w:jc w:val="center"/>
              <w:rPr>
                <w:rFonts w:eastAsia="Times New Roman" w:cs="Times New Roman"/>
                <w:sz w:val="20"/>
                <w:szCs w:val="20"/>
                <w:lang w:eastAsia="ru-RU"/>
              </w:rPr>
            </w:pPr>
          </w:p>
        </w:tc>
        <w:tc>
          <w:tcPr>
            <w:tcW w:w="491" w:type="dxa"/>
            <w:shd w:val="clear" w:color="auto" w:fill="auto"/>
            <w:noWrap/>
            <w:vAlign w:val="bottom"/>
            <w:hideMark/>
          </w:tcPr>
          <w:p w14:paraId="224663EC" w14:textId="77777777" w:rsidR="005401BF" w:rsidRPr="00CF2582" w:rsidRDefault="005401BF" w:rsidP="00A166AD">
            <w:pPr>
              <w:spacing w:after="0" w:line="240" w:lineRule="auto"/>
              <w:jc w:val="center"/>
              <w:rPr>
                <w:rFonts w:eastAsia="Times New Roman" w:cs="Times New Roman"/>
                <w:sz w:val="20"/>
                <w:szCs w:val="20"/>
                <w:lang w:eastAsia="ru-RU"/>
              </w:rPr>
            </w:pPr>
          </w:p>
        </w:tc>
        <w:tc>
          <w:tcPr>
            <w:tcW w:w="1005" w:type="dxa"/>
            <w:shd w:val="clear" w:color="auto" w:fill="auto"/>
            <w:noWrap/>
            <w:vAlign w:val="bottom"/>
            <w:hideMark/>
          </w:tcPr>
          <w:p w14:paraId="0174230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w:t>
            </w:r>
          </w:p>
        </w:tc>
      </w:tr>
      <w:tr w:rsidR="005401BF" w:rsidRPr="00CF2582" w14:paraId="7D71572A" w14:textId="77777777" w:rsidTr="00D8594B">
        <w:trPr>
          <w:trHeight w:val="255"/>
          <w:jc w:val="center"/>
        </w:trPr>
        <w:tc>
          <w:tcPr>
            <w:tcW w:w="3430" w:type="dxa"/>
            <w:shd w:val="clear" w:color="auto" w:fill="auto"/>
            <w:noWrap/>
            <w:vAlign w:val="bottom"/>
            <w:hideMark/>
          </w:tcPr>
          <w:p w14:paraId="08C0F22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ТК-19 - ж.д. №2а ул. К. Либкнехта</w:t>
            </w:r>
          </w:p>
        </w:tc>
        <w:tc>
          <w:tcPr>
            <w:tcW w:w="1560" w:type="dxa"/>
            <w:shd w:val="clear" w:color="auto" w:fill="auto"/>
            <w:noWrap/>
            <w:vAlign w:val="bottom"/>
            <w:hideMark/>
          </w:tcPr>
          <w:p w14:paraId="6D15C8B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77C1B71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5D9A10E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A881BA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5299C16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6F9DE12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6D2EF8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53CED8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44</w:t>
            </w:r>
          </w:p>
        </w:tc>
      </w:tr>
      <w:tr w:rsidR="005401BF" w:rsidRPr="00CF2582" w14:paraId="523E385E" w14:textId="77777777" w:rsidTr="00D8594B">
        <w:trPr>
          <w:trHeight w:val="255"/>
          <w:jc w:val="center"/>
        </w:trPr>
        <w:tc>
          <w:tcPr>
            <w:tcW w:w="3430" w:type="dxa"/>
            <w:shd w:val="clear" w:color="auto" w:fill="auto"/>
            <w:noWrap/>
            <w:vAlign w:val="bottom"/>
            <w:hideMark/>
          </w:tcPr>
          <w:p w14:paraId="0029E18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ТК-19 - ж.д. №2 ул. К. Либкнехта</w:t>
            </w:r>
          </w:p>
        </w:tc>
        <w:tc>
          <w:tcPr>
            <w:tcW w:w="1560" w:type="dxa"/>
            <w:shd w:val="clear" w:color="auto" w:fill="auto"/>
            <w:noWrap/>
            <w:vAlign w:val="bottom"/>
            <w:hideMark/>
          </w:tcPr>
          <w:p w14:paraId="61BD572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37C5309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22E6B6C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07FFA00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133</w:t>
            </w:r>
          </w:p>
        </w:tc>
        <w:tc>
          <w:tcPr>
            <w:tcW w:w="552" w:type="dxa"/>
            <w:shd w:val="clear" w:color="auto" w:fill="auto"/>
            <w:noWrap/>
            <w:vAlign w:val="bottom"/>
            <w:hideMark/>
          </w:tcPr>
          <w:p w14:paraId="74ABFAC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133</w:t>
            </w:r>
          </w:p>
        </w:tc>
        <w:tc>
          <w:tcPr>
            <w:tcW w:w="516" w:type="dxa"/>
            <w:shd w:val="clear" w:color="auto" w:fill="auto"/>
            <w:noWrap/>
            <w:vAlign w:val="bottom"/>
            <w:hideMark/>
          </w:tcPr>
          <w:p w14:paraId="04C1496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062A312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BACE0F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47</w:t>
            </w:r>
          </w:p>
        </w:tc>
      </w:tr>
      <w:tr w:rsidR="005401BF" w:rsidRPr="00CF2582" w14:paraId="42CB6E83" w14:textId="77777777" w:rsidTr="00D8594B">
        <w:trPr>
          <w:trHeight w:val="255"/>
          <w:jc w:val="center"/>
        </w:trPr>
        <w:tc>
          <w:tcPr>
            <w:tcW w:w="3430" w:type="dxa"/>
            <w:shd w:val="clear" w:color="auto" w:fill="auto"/>
            <w:noWrap/>
            <w:vAlign w:val="bottom"/>
            <w:hideMark/>
          </w:tcPr>
          <w:p w14:paraId="38055E8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ТК-16 - ж.д. №6 ул. К. Либкнехта</w:t>
            </w:r>
          </w:p>
        </w:tc>
        <w:tc>
          <w:tcPr>
            <w:tcW w:w="1560" w:type="dxa"/>
            <w:shd w:val="clear" w:color="auto" w:fill="auto"/>
            <w:noWrap/>
            <w:vAlign w:val="bottom"/>
            <w:hideMark/>
          </w:tcPr>
          <w:p w14:paraId="4108BFA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07AD5C9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20C6989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DD8195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6650111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28AB8E8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588759E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B901D9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17</w:t>
            </w:r>
          </w:p>
        </w:tc>
      </w:tr>
      <w:tr w:rsidR="005401BF" w:rsidRPr="00CF2582" w14:paraId="743E49C5" w14:textId="77777777" w:rsidTr="00D8594B">
        <w:trPr>
          <w:trHeight w:val="255"/>
          <w:jc w:val="center"/>
        </w:trPr>
        <w:tc>
          <w:tcPr>
            <w:tcW w:w="3430" w:type="dxa"/>
            <w:shd w:val="clear" w:color="auto" w:fill="auto"/>
            <w:noWrap/>
            <w:vAlign w:val="bottom"/>
            <w:hideMark/>
          </w:tcPr>
          <w:p w14:paraId="115B76D4" w14:textId="77777777" w:rsidR="005401BF" w:rsidRPr="00CF2582" w:rsidRDefault="005401BF" w:rsidP="00716F94">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ТК-16 - ж.д. №2в ул.Орджоникидзе</w:t>
            </w:r>
          </w:p>
        </w:tc>
        <w:tc>
          <w:tcPr>
            <w:tcW w:w="1560" w:type="dxa"/>
            <w:shd w:val="clear" w:color="auto" w:fill="auto"/>
            <w:noWrap/>
            <w:vAlign w:val="bottom"/>
            <w:hideMark/>
          </w:tcPr>
          <w:p w14:paraId="7CEA515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443E9A5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30B4F16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89E9DF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681DFAF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6132D74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67AE74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406CEF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w:t>
            </w:r>
          </w:p>
        </w:tc>
      </w:tr>
      <w:tr w:rsidR="005401BF" w:rsidRPr="00CF2582" w14:paraId="086F7590" w14:textId="77777777" w:rsidTr="00D8594B">
        <w:trPr>
          <w:trHeight w:val="255"/>
          <w:jc w:val="center"/>
        </w:trPr>
        <w:tc>
          <w:tcPr>
            <w:tcW w:w="3430" w:type="dxa"/>
            <w:shd w:val="clear" w:color="auto" w:fill="auto"/>
            <w:noWrap/>
            <w:vAlign w:val="bottom"/>
            <w:hideMark/>
          </w:tcPr>
          <w:p w14:paraId="14A0F052" w14:textId="77777777" w:rsidR="005401BF" w:rsidRPr="00CF2582" w:rsidRDefault="005401BF" w:rsidP="00716F94">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ТК-15 - ж.д. №2б ул.Орджоникидзе</w:t>
            </w:r>
          </w:p>
        </w:tc>
        <w:tc>
          <w:tcPr>
            <w:tcW w:w="1560" w:type="dxa"/>
            <w:shd w:val="clear" w:color="auto" w:fill="auto"/>
            <w:noWrap/>
            <w:vAlign w:val="bottom"/>
            <w:hideMark/>
          </w:tcPr>
          <w:p w14:paraId="7D30470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40222EE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7A6D95C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5918C36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260DDA1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7C7414E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0C536B8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75163D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55</w:t>
            </w:r>
          </w:p>
        </w:tc>
      </w:tr>
      <w:tr w:rsidR="005401BF" w:rsidRPr="00CF2582" w14:paraId="4BDCA062" w14:textId="77777777" w:rsidTr="00D8594B">
        <w:trPr>
          <w:trHeight w:val="255"/>
          <w:jc w:val="center"/>
        </w:trPr>
        <w:tc>
          <w:tcPr>
            <w:tcW w:w="3430" w:type="dxa"/>
            <w:shd w:val="clear" w:color="auto" w:fill="auto"/>
            <w:noWrap/>
            <w:vAlign w:val="bottom"/>
            <w:hideMark/>
          </w:tcPr>
          <w:p w14:paraId="36FDDBF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ТК-18 - ж.д. №1 ул. Орджоникидзе</w:t>
            </w:r>
          </w:p>
        </w:tc>
        <w:tc>
          <w:tcPr>
            <w:tcW w:w="1560" w:type="dxa"/>
            <w:shd w:val="clear" w:color="auto" w:fill="auto"/>
            <w:noWrap/>
            <w:vAlign w:val="bottom"/>
            <w:hideMark/>
          </w:tcPr>
          <w:p w14:paraId="43EC9DF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6774397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70CE2B7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3065E01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4F52182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1B74CB6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AAB522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497C97E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w:t>
            </w:r>
          </w:p>
        </w:tc>
      </w:tr>
      <w:tr w:rsidR="005401BF" w:rsidRPr="00CF2582" w14:paraId="1ECD4383" w14:textId="77777777" w:rsidTr="00D8594B">
        <w:trPr>
          <w:trHeight w:val="255"/>
          <w:jc w:val="center"/>
        </w:trPr>
        <w:tc>
          <w:tcPr>
            <w:tcW w:w="3430" w:type="dxa"/>
            <w:shd w:val="clear" w:color="auto" w:fill="auto"/>
            <w:noWrap/>
            <w:vAlign w:val="bottom"/>
            <w:hideMark/>
          </w:tcPr>
          <w:p w14:paraId="6A01A82A" w14:textId="77777777" w:rsidR="005401BF" w:rsidRPr="00D8594B" w:rsidRDefault="005401BF" w:rsidP="00D8594B">
            <w:pPr>
              <w:spacing w:after="0" w:line="240" w:lineRule="auto"/>
              <w:ind w:left="-51" w:right="-137"/>
              <w:rPr>
                <w:rFonts w:eastAsia="Times New Roman" w:cs="Times New Roman"/>
                <w:sz w:val="20"/>
                <w:szCs w:val="20"/>
                <w:lang w:eastAsia="ru-RU"/>
              </w:rPr>
            </w:pPr>
            <w:r w:rsidRPr="00CF2582">
              <w:rPr>
                <w:rFonts w:eastAsia="Times New Roman" w:cs="Times New Roman"/>
                <w:sz w:val="20"/>
                <w:szCs w:val="20"/>
                <w:lang w:eastAsia="ru-RU"/>
              </w:rPr>
              <w:t>ТК-10 - ж.д. №32б пер.Комсомольский</w:t>
            </w:r>
          </w:p>
        </w:tc>
        <w:tc>
          <w:tcPr>
            <w:tcW w:w="1560" w:type="dxa"/>
            <w:shd w:val="clear" w:color="auto" w:fill="auto"/>
            <w:noWrap/>
            <w:vAlign w:val="bottom"/>
            <w:hideMark/>
          </w:tcPr>
          <w:p w14:paraId="5C9D47E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18DCFB7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70A77F5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4CDCDA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46585D5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4702616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15F4AC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FC40A5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15</w:t>
            </w:r>
          </w:p>
        </w:tc>
      </w:tr>
      <w:tr w:rsidR="005401BF" w:rsidRPr="00CF2582" w14:paraId="636580C4" w14:textId="77777777" w:rsidTr="00D8594B">
        <w:trPr>
          <w:trHeight w:val="255"/>
          <w:jc w:val="center"/>
        </w:trPr>
        <w:tc>
          <w:tcPr>
            <w:tcW w:w="3430" w:type="dxa"/>
            <w:shd w:val="clear" w:color="auto" w:fill="auto"/>
            <w:noWrap/>
            <w:vAlign w:val="bottom"/>
            <w:hideMark/>
          </w:tcPr>
          <w:p w14:paraId="43A3A9F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ТК-12 - ж.д. №32а ул. М.Горького</w:t>
            </w:r>
          </w:p>
        </w:tc>
        <w:tc>
          <w:tcPr>
            <w:tcW w:w="1560" w:type="dxa"/>
            <w:shd w:val="clear" w:color="auto" w:fill="auto"/>
            <w:noWrap/>
            <w:vAlign w:val="bottom"/>
            <w:hideMark/>
          </w:tcPr>
          <w:p w14:paraId="78BC5D7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6D5A9E4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48771A5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C39F13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75E6B51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2EBF5BA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E2CC79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6F22AE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14</w:t>
            </w:r>
          </w:p>
        </w:tc>
      </w:tr>
      <w:tr w:rsidR="005401BF" w:rsidRPr="00CF2582" w14:paraId="29A30E28" w14:textId="77777777" w:rsidTr="00D8594B">
        <w:trPr>
          <w:trHeight w:val="255"/>
          <w:jc w:val="center"/>
        </w:trPr>
        <w:tc>
          <w:tcPr>
            <w:tcW w:w="3430" w:type="dxa"/>
            <w:shd w:val="clear" w:color="auto" w:fill="auto"/>
            <w:noWrap/>
            <w:vAlign w:val="bottom"/>
            <w:hideMark/>
          </w:tcPr>
          <w:p w14:paraId="4809C1A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врезка - ж.д. №29 ул. М.Горького</w:t>
            </w:r>
          </w:p>
        </w:tc>
        <w:tc>
          <w:tcPr>
            <w:tcW w:w="1560" w:type="dxa"/>
            <w:shd w:val="clear" w:color="auto" w:fill="auto"/>
            <w:noWrap/>
            <w:vAlign w:val="bottom"/>
            <w:hideMark/>
          </w:tcPr>
          <w:p w14:paraId="39573DC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62EA86E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5A47782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02D88D1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40</w:t>
            </w:r>
          </w:p>
        </w:tc>
        <w:tc>
          <w:tcPr>
            <w:tcW w:w="552" w:type="dxa"/>
            <w:shd w:val="clear" w:color="auto" w:fill="auto"/>
            <w:noWrap/>
            <w:vAlign w:val="bottom"/>
            <w:hideMark/>
          </w:tcPr>
          <w:p w14:paraId="48AA666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40</w:t>
            </w:r>
          </w:p>
        </w:tc>
        <w:tc>
          <w:tcPr>
            <w:tcW w:w="516" w:type="dxa"/>
            <w:shd w:val="clear" w:color="auto" w:fill="auto"/>
            <w:noWrap/>
            <w:vAlign w:val="bottom"/>
            <w:hideMark/>
          </w:tcPr>
          <w:p w14:paraId="4C285C1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361857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F4A1F6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52</w:t>
            </w:r>
          </w:p>
        </w:tc>
      </w:tr>
      <w:tr w:rsidR="005401BF" w:rsidRPr="00CF2582" w14:paraId="09433C88" w14:textId="77777777" w:rsidTr="00D8594B">
        <w:trPr>
          <w:trHeight w:val="255"/>
          <w:jc w:val="center"/>
        </w:trPr>
        <w:tc>
          <w:tcPr>
            <w:tcW w:w="3430" w:type="dxa"/>
            <w:shd w:val="clear" w:color="auto" w:fill="auto"/>
            <w:noWrap/>
            <w:vAlign w:val="bottom"/>
            <w:hideMark/>
          </w:tcPr>
          <w:p w14:paraId="6F62CB4D" w14:textId="77777777" w:rsidR="005401BF" w:rsidRPr="00CF2582" w:rsidRDefault="005401BF" w:rsidP="00716F94">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ТК-17 - ж.д. №2а ул.</w:t>
            </w:r>
            <w:r w:rsidR="00716F94">
              <w:rPr>
                <w:rFonts w:eastAsia="Times New Roman" w:cs="Times New Roman"/>
                <w:sz w:val="20"/>
                <w:szCs w:val="20"/>
                <w:lang w:eastAsia="ru-RU"/>
              </w:rPr>
              <w:t>О</w:t>
            </w:r>
            <w:r w:rsidRPr="00CF2582">
              <w:rPr>
                <w:rFonts w:eastAsia="Times New Roman" w:cs="Times New Roman"/>
                <w:sz w:val="20"/>
                <w:szCs w:val="20"/>
                <w:lang w:eastAsia="ru-RU"/>
              </w:rPr>
              <w:t>рджоникидзе</w:t>
            </w:r>
          </w:p>
        </w:tc>
        <w:tc>
          <w:tcPr>
            <w:tcW w:w="1560" w:type="dxa"/>
            <w:shd w:val="clear" w:color="auto" w:fill="auto"/>
            <w:noWrap/>
            <w:vAlign w:val="bottom"/>
            <w:hideMark/>
          </w:tcPr>
          <w:p w14:paraId="3C1E40B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6FA543C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32263C4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FE43E7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723E76E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6163B9E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9DFD23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A909F7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15</w:t>
            </w:r>
          </w:p>
        </w:tc>
      </w:tr>
      <w:tr w:rsidR="005401BF" w:rsidRPr="00CF2582" w14:paraId="5EE045BC" w14:textId="77777777" w:rsidTr="00D8594B">
        <w:trPr>
          <w:trHeight w:val="255"/>
          <w:jc w:val="center"/>
        </w:trPr>
        <w:tc>
          <w:tcPr>
            <w:tcW w:w="3430" w:type="dxa"/>
            <w:shd w:val="clear" w:color="auto" w:fill="auto"/>
            <w:noWrap/>
            <w:vAlign w:val="bottom"/>
            <w:hideMark/>
          </w:tcPr>
          <w:p w14:paraId="7375D0C5" w14:textId="77777777" w:rsidR="005401BF" w:rsidRPr="00CF2582" w:rsidRDefault="005401BF" w:rsidP="00716F94">
            <w:pPr>
              <w:spacing w:after="0" w:line="240" w:lineRule="auto"/>
              <w:ind w:left="-163"/>
              <w:jc w:val="center"/>
              <w:rPr>
                <w:rFonts w:eastAsia="Times New Roman" w:cs="Times New Roman"/>
                <w:sz w:val="20"/>
                <w:szCs w:val="20"/>
                <w:lang w:eastAsia="ru-RU"/>
              </w:rPr>
            </w:pPr>
            <w:r w:rsidRPr="00CF2582">
              <w:rPr>
                <w:rFonts w:eastAsia="Times New Roman" w:cs="Times New Roman"/>
                <w:sz w:val="20"/>
                <w:szCs w:val="20"/>
                <w:lang w:eastAsia="ru-RU"/>
              </w:rPr>
              <w:t>ТК-21 - ж.д. №26 ул.Комсомольская</w:t>
            </w:r>
          </w:p>
        </w:tc>
        <w:tc>
          <w:tcPr>
            <w:tcW w:w="1560" w:type="dxa"/>
            <w:shd w:val="clear" w:color="auto" w:fill="auto"/>
            <w:noWrap/>
            <w:vAlign w:val="bottom"/>
            <w:hideMark/>
          </w:tcPr>
          <w:p w14:paraId="09D70B9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19E409E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5C5CB44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B7D5EC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43A93D8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4EAB147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491" w:type="dxa"/>
            <w:shd w:val="clear" w:color="auto" w:fill="auto"/>
            <w:noWrap/>
            <w:vAlign w:val="bottom"/>
            <w:hideMark/>
          </w:tcPr>
          <w:p w14:paraId="143D666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25</w:t>
            </w:r>
          </w:p>
        </w:tc>
        <w:tc>
          <w:tcPr>
            <w:tcW w:w="1005" w:type="dxa"/>
            <w:shd w:val="clear" w:color="auto" w:fill="auto"/>
            <w:noWrap/>
            <w:vAlign w:val="bottom"/>
            <w:hideMark/>
          </w:tcPr>
          <w:p w14:paraId="128DA42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80</w:t>
            </w:r>
          </w:p>
        </w:tc>
      </w:tr>
      <w:tr w:rsidR="005401BF" w:rsidRPr="00CF2582" w14:paraId="5B052A06" w14:textId="77777777" w:rsidTr="00D8594B">
        <w:trPr>
          <w:trHeight w:val="255"/>
          <w:jc w:val="center"/>
        </w:trPr>
        <w:tc>
          <w:tcPr>
            <w:tcW w:w="3430" w:type="dxa"/>
            <w:shd w:val="clear" w:color="auto" w:fill="auto"/>
            <w:noWrap/>
            <w:vAlign w:val="bottom"/>
            <w:hideMark/>
          </w:tcPr>
          <w:p w14:paraId="5CE0330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ТК-25 - ж.д. №27а ул. Д.Бедного</w:t>
            </w:r>
          </w:p>
        </w:tc>
        <w:tc>
          <w:tcPr>
            <w:tcW w:w="1560" w:type="dxa"/>
            <w:shd w:val="clear" w:color="auto" w:fill="auto"/>
            <w:noWrap/>
            <w:vAlign w:val="bottom"/>
            <w:hideMark/>
          </w:tcPr>
          <w:p w14:paraId="2011BB4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634A6DA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395E92B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C2F3C8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3B324D9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13D7F44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491" w:type="dxa"/>
            <w:shd w:val="clear" w:color="auto" w:fill="auto"/>
            <w:noWrap/>
            <w:vAlign w:val="bottom"/>
            <w:hideMark/>
          </w:tcPr>
          <w:p w14:paraId="5EC2E76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1005" w:type="dxa"/>
            <w:shd w:val="clear" w:color="auto" w:fill="auto"/>
            <w:noWrap/>
            <w:vAlign w:val="bottom"/>
            <w:hideMark/>
          </w:tcPr>
          <w:p w14:paraId="76349A0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30</w:t>
            </w:r>
          </w:p>
        </w:tc>
      </w:tr>
      <w:tr w:rsidR="005401BF" w:rsidRPr="00CF2582" w14:paraId="0FA034F5" w14:textId="77777777" w:rsidTr="00D8594B">
        <w:trPr>
          <w:trHeight w:val="255"/>
          <w:jc w:val="center"/>
        </w:trPr>
        <w:tc>
          <w:tcPr>
            <w:tcW w:w="3430" w:type="dxa"/>
            <w:shd w:val="clear" w:color="auto" w:fill="auto"/>
            <w:noWrap/>
            <w:vAlign w:val="bottom"/>
            <w:hideMark/>
          </w:tcPr>
          <w:p w14:paraId="702A063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ТК-24 - ж.д. №23 ул. Д.Бедного</w:t>
            </w:r>
          </w:p>
        </w:tc>
        <w:tc>
          <w:tcPr>
            <w:tcW w:w="1560" w:type="dxa"/>
            <w:shd w:val="clear" w:color="auto" w:fill="auto"/>
            <w:noWrap/>
            <w:vAlign w:val="bottom"/>
            <w:hideMark/>
          </w:tcPr>
          <w:p w14:paraId="173D444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246FFDD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776978C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44BE83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0F18C2E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43F8E1F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491" w:type="dxa"/>
            <w:shd w:val="clear" w:color="auto" w:fill="auto"/>
            <w:noWrap/>
            <w:vAlign w:val="bottom"/>
            <w:hideMark/>
          </w:tcPr>
          <w:p w14:paraId="3E02A63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1005" w:type="dxa"/>
            <w:shd w:val="clear" w:color="auto" w:fill="auto"/>
            <w:noWrap/>
            <w:vAlign w:val="bottom"/>
            <w:hideMark/>
          </w:tcPr>
          <w:p w14:paraId="06AF56C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23</w:t>
            </w:r>
          </w:p>
        </w:tc>
      </w:tr>
      <w:tr w:rsidR="005401BF" w:rsidRPr="00CF2582" w14:paraId="165F3836" w14:textId="77777777" w:rsidTr="00D8594B">
        <w:trPr>
          <w:trHeight w:val="255"/>
          <w:jc w:val="center"/>
        </w:trPr>
        <w:tc>
          <w:tcPr>
            <w:tcW w:w="3430" w:type="dxa"/>
            <w:shd w:val="clear" w:color="auto" w:fill="auto"/>
            <w:noWrap/>
            <w:vAlign w:val="bottom"/>
            <w:hideMark/>
          </w:tcPr>
          <w:p w14:paraId="101C64B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ТК-24 - ж.д. №23а ул. Д.Бедного</w:t>
            </w:r>
          </w:p>
        </w:tc>
        <w:tc>
          <w:tcPr>
            <w:tcW w:w="1560" w:type="dxa"/>
            <w:shd w:val="clear" w:color="auto" w:fill="auto"/>
            <w:noWrap/>
            <w:vAlign w:val="bottom"/>
            <w:hideMark/>
          </w:tcPr>
          <w:p w14:paraId="2C514FF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не установлено</w:t>
            </w:r>
          </w:p>
        </w:tc>
        <w:tc>
          <w:tcPr>
            <w:tcW w:w="1229" w:type="dxa"/>
            <w:shd w:val="clear" w:color="auto" w:fill="auto"/>
            <w:noWrap/>
            <w:vAlign w:val="bottom"/>
            <w:hideMark/>
          </w:tcPr>
          <w:p w14:paraId="4674D3F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0AF4E83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07DBAB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52" w:type="dxa"/>
            <w:shd w:val="clear" w:color="auto" w:fill="auto"/>
            <w:noWrap/>
            <w:vAlign w:val="bottom"/>
            <w:hideMark/>
          </w:tcPr>
          <w:p w14:paraId="2270901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76</w:t>
            </w:r>
          </w:p>
        </w:tc>
        <w:tc>
          <w:tcPr>
            <w:tcW w:w="516" w:type="dxa"/>
            <w:shd w:val="clear" w:color="auto" w:fill="auto"/>
            <w:noWrap/>
            <w:vAlign w:val="bottom"/>
            <w:hideMark/>
          </w:tcPr>
          <w:p w14:paraId="5354903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491" w:type="dxa"/>
            <w:shd w:val="clear" w:color="auto" w:fill="auto"/>
            <w:noWrap/>
            <w:vAlign w:val="bottom"/>
            <w:hideMark/>
          </w:tcPr>
          <w:p w14:paraId="6E2D108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25</w:t>
            </w:r>
          </w:p>
        </w:tc>
        <w:tc>
          <w:tcPr>
            <w:tcW w:w="1005" w:type="dxa"/>
            <w:shd w:val="clear" w:color="auto" w:fill="auto"/>
            <w:noWrap/>
            <w:vAlign w:val="bottom"/>
            <w:hideMark/>
          </w:tcPr>
          <w:p w14:paraId="51DFEBA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140</w:t>
            </w:r>
          </w:p>
        </w:tc>
      </w:tr>
      <w:tr w:rsidR="005401BF" w:rsidRPr="00CF2582" w14:paraId="72C1FD93" w14:textId="77777777" w:rsidTr="00D8594B">
        <w:trPr>
          <w:trHeight w:val="255"/>
          <w:jc w:val="center"/>
        </w:trPr>
        <w:tc>
          <w:tcPr>
            <w:tcW w:w="3430" w:type="dxa"/>
            <w:shd w:val="clear" w:color="auto" w:fill="auto"/>
            <w:noWrap/>
            <w:vAlign w:val="bottom"/>
            <w:hideMark/>
          </w:tcPr>
          <w:p w14:paraId="5DFC3659"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2FBDE028"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224D209F"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03E92F2F"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23C3D32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2A873D2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2142DD4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D300F9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7D3C88F"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1964,0</w:t>
            </w:r>
          </w:p>
        </w:tc>
      </w:tr>
      <w:tr w:rsidR="005401BF" w:rsidRPr="00CF2582" w14:paraId="285D276A" w14:textId="77777777" w:rsidTr="00D8594B">
        <w:trPr>
          <w:trHeight w:val="182"/>
          <w:jc w:val="center"/>
        </w:trPr>
        <w:tc>
          <w:tcPr>
            <w:tcW w:w="3430" w:type="dxa"/>
            <w:shd w:val="clear" w:color="auto" w:fill="auto"/>
            <w:noWrap/>
            <w:vAlign w:val="center"/>
            <w:hideMark/>
          </w:tcPr>
          <w:p w14:paraId="1729D243"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Котельная №26 п. Халтурина</w:t>
            </w:r>
          </w:p>
        </w:tc>
        <w:tc>
          <w:tcPr>
            <w:tcW w:w="1560" w:type="dxa"/>
            <w:shd w:val="clear" w:color="auto" w:fill="auto"/>
            <w:noWrap/>
            <w:vAlign w:val="bottom"/>
            <w:hideMark/>
          </w:tcPr>
          <w:p w14:paraId="3A74108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11AA1F9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468AF84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5C640234"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Т1</w:t>
            </w:r>
          </w:p>
        </w:tc>
        <w:tc>
          <w:tcPr>
            <w:tcW w:w="552" w:type="dxa"/>
            <w:shd w:val="clear" w:color="auto" w:fill="auto"/>
            <w:noWrap/>
            <w:vAlign w:val="bottom"/>
            <w:hideMark/>
          </w:tcPr>
          <w:p w14:paraId="03B55E22"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Т2</w:t>
            </w:r>
          </w:p>
        </w:tc>
        <w:tc>
          <w:tcPr>
            <w:tcW w:w="516" w:type="dxa"/>
            <w:shd w:val="clear" w:color="auto" w:fill="auto"/>
            <w:noWrap/>
            <w:vAlign w:val="bottom"/>
            <w:hideMark/>
          </w:tcPr>
          <w:p w14:paraId="5FE8FEA3"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Т3</w:t>
            </w:r>
          </w:p>
        </w:tc>
        <w:tc>
          <w:tcPr>
            <w:tcW w:w="491" w:type="dxa"/>
            <w:shd w:val="clear" w:color="auto" w:fill="auto"/>
            <w:noWrap/>
            <w:vAlign w:val="bottom"/>
            <w:hideMark/>
          </w:tcPr>
          <w:p w14:paraId="087DAD94"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Т4</w:t>
            </w:r>
          </w:p>
        </w:tc>
        <w:tc>
          <w:tcPr>
            <w:tcW w:w="1005" w:type="dxa"/>
            <w:shd w:val="clear" w:color="auto" w:fill="auto"/>
            <w:noWrap/>
            <w:vAlign w:val="bottom"/>
            <w:hideMark/>
          </w:tcPr>
          <w:p w14:paraId="5878ABA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49A3BC11" w14:textId="77777777" w:rsidTr="00D8594B">
        <w:trPr>
          <w:trHeight w:val="86"/>
          <w:jc w:val="center"/>
        </w:trPr>
        <w:tc>
          <w:tcPr>
            <w:tcW w:w="4990" w:type="dxa"/>
            <w:gridSpan w:val="2"/>
            <w:shd w:val="clear" w:color="auto" w:fill="auto"/>
            <w:noWrap/>
            <w:vAlign w:val="bottom"/>
            <w:hideMark/>
          </w:tcPr>
          <w:p w14:paraId="18BDE4E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b/>
                <w:bCs/>
                <w:sz w:val="20"/>
                <w:szCs w:val="20"/>
                <w:lang w:eastAsia="ru-RU"/>
              </w:rPr>
              <w:t xml:space="preserve">* </w:t>
            </w:r>
            <w:r w:rsidR="00F06268"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w:t>
            </w:r>
            <w:r w:rsidRPr="00CF2582">
              <w:rPr>
                <w:rFonts w:eastAsia="Times New Roman" w:cs="Times New Roman"/>
                <w:sz w:val="20"/>
                <w:szCs w:val="20"/>
                <w:lang w:eastAsia="ru-RU"/>
              </w:rPr>
              <w:t> </w:t>
            </w:r>
          </w:p>
        </w:tc>
        <w:tc>
          <w:tcPr>
            <w:tcW w:w="1229" w:type="dxa"/>
            <w:shd w:val="clear" w:color="auto" w:fill="auto"/>
            <w:noWrap/>
            <w:vAlign w:val="bottom"/>
            <w:hideMark/>
          </w:tcPr>
          <w:p w14:paraId="4802374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180F405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1C24F1A6"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50573A2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3D5FDE7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21E72AD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C63543F"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218C1099" w14:textId="77777777" w:rsidTr="00D8594B">
        <w:trPr>
          <w:trHeight w:val="274"/>
          <w:jc w:val="center"/>
        </w:trPr>
        <w:tc>
          <w:tcPr>
            <w:tcW w:w="3430" w:type="dxa"/>
            <w:shd w:val="clear" w:color="auto" w:fill="auto"/>
            <w:noWrap/>
            <w:vAlign w:val="center"/>
            <w:hideMark/>
          </w:tcPr>
          <w:p w14:paraId="2972C77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Котельная - УТ-1    (воздушка)</w:t>
            </w:r>
          </w:p>
        </w:tc>
        <w:tc>
          <w:tcPr>
            <w:tcW w:w="1560" w:type="dxa"/>
            <w:shd w:val="clear" w:color="auto" w:fill="auto"/>
            <w:noWrap/>
            <w:vAlign w:val="bottom"/>
            <w:hideMark/>
          </w:tcPr>
          <w:p w14:paraId="335A302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25F592B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воздушка</w:t>
            </w:r>
          </w:p>
        </w:tc>
        <w:tc>
          <w:tcPr>
            <w:tcW w:w="1153" w:type="dxa"/>
            <w:shd w:val="clear" w:color="auto" w:fill="auto"/>
            <w:noWrap/>
            <w:vAlign w:val="bottom"/>
            <w:hideMark/>
          </w:tcPr>
          <w:p w14:paraId="590B6FA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6C7DB8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133</w:t>
            </w:r>
          </w:p>
        </w:tc>
        <w:tc>
          <w:tcPr>
            <w:tcW w:w="552" w:type="dxa"/>
            <w:shd w:val="clear" w:color="auto" w:fill="auto"/>
            <w:noWrap/>
            <w:vAlign w:val="bottom"/>
            <w:hideMark/>
          </w:tcPr>
          <w:p w14:paraId="5C3C71F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133</w:t>
            </w:r>
          </w:p>
        </w:tc>
        <w:tc>
          <w:tcPr>
            <w:tcW w:w="516" w:type="dxa"/>
            <w:shd w:val="clear" w:color="auto" w:fill="auto"/>
            <w:noWrap/>
            <w:vAlign w:val="bottom"/>
            <w:hideMark/>
          </w:tcPr>
          <w:p w14:paraId="15EC56D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26CB33B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C8CD31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16</w:t>
            </w:r>
          </w:p>
        </w:tc>
      </w:tr>
      <w:tr w:rsidR="005401BF" w:rsidRPr="00CF2582" w14:paraId="654070C3" w14:textId="77777777" w:rsidTr="00D8594B">
        <w:trPr>
          <w:trHeight w:val="122"/>
          <w:jc w:val="center"/>
        </w:trPr>
        <w:tc>
          <w:tcPr>
            <w:tcW w:w="3430" w:type="dxa"/>
            <w:shd w:val="clear" w:color="auto" w:fill="auto"/>
            <w:noWrap/>
            <w:vAlign w:val="center"/>
            <w:hideMark/>
          </w:tcPr>
          <w:p w14:paraId="15658A3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УТ -1 - УТ-2    (канальная)</w:t>
            </w:r>
          </w:p>
        </w:tc>
        <w:tc>
          <w:tcPr>
            <w:tcW w:w="1560" w:type="dxa"/>
            <w:shd w:val="clear" w:color="auto" w:fill="auto"/>
            <w:noWrap/>
            <w:vAlign w:val="bottom"/>
            <w:hideMark/>
          </w:tcPr>
          <w:p w14:paraId="7374F2A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688E5FE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39026D1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D2030C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133</w:t>
            </w:r>
          </w:p>
        </w:tc>
        <w:tc>
          <w:tcPr>
            <w:tcW w:w="552" w:type="dxa"/>
            <w:shd w:val="clear" w:color="auto" w:fill="auto"/>
            <w:noWrap/>
            <w:vAlign w:val="bottom"/>
            <w:hideMark/>
          </w:tcPr>
          <w:p w14:paraId="46FCDE5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133</w:t>
            </w:r>
          </w:p>
        </w:tc>
        <w:tc>
          <w:tcPr>
            <w:tcW w:w="516" w:type="dxa"/>
            <w:shd w:val="clear" w:color="auto" w:fill="auto"/>
            <w:noWrap/>
            <w:vAlign w:val="bottom"/>
            <w:hideMark/>
          </w:tcPr>
          <w:p w14:paraId="6DEAC6C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2D9E22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BC665E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39</w:t>
            </w:r>
          </w:p>
        </w:tc>
      </w:tr>
      <w:tr w:rsidR="005401BF" w:rsidRPr="00CF2582" w14:paraId="217F9C32" w14:textId="77777777" w:rsidTr="00D8594B">
        <w:trPr>
          <w:trHeight w:val="300"/>
          <w:jc w:val="center"/>
        </w:trPr>
        <w:tc>
          <w:tcPr>
            <w:tcW w:w="3430" w:type="dxa"/>
            <w:shd w:val="clear" w:color="auto" w:fill="auto"/>
            <w:noWrap/>
            <w:vAlign w:val="center"/>
            <w:hideMark/>
          </w:tcPr>
          <w:p w14:paraId="7432CFD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УТ-2 - до опуска в канал</w:t>
            </w:r>
            <w:r w:rsidR="00716F94">
              <w:rPr>
                <w:rFonts w:eastAsia="Times New Roman" w:cs="Times New Roman"/>
                <w:sz w:val="20"/>
                <w:szCs w:val="20"/>
                <w:lang w:eastAsia="ru-RU"/>
              </w:rPr>
              <w:t xml:space="preserve"> </w:t>
            </w:r>
            <w:r w:rsidRPr="00CF2582">
              <w:rPr>
                <w:rFonts w:eastAsia="Times New Roman" w:cs="Times New Roman"/>
                <w:sz w:val="20"/>
                <w:szCs w:val="20"/>
                <w:lang w:eastAsia="ru-RU"/>
              </w:rPr>
              <w:t>(ул. Главная,13А) возд.</w:t>
            </w:r>
          </w:p>
        </w:tc>
        <w:tc>
          <w:tcPr>
            <w:tcW w:w="1560" w:type="dxa"/>
            <w:shd w:val="clear" w:color="auto" w:fill="auto"/>
            <w:noWrap/>
            <w:vAlign w:val="bottom"/>
            <w:hideMark/>
          </w:tcPr>
          <w:p w14:paraId="5C5D481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01A4AA6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воздушка</w:t>
            </w:r>
          </w:p>
        </w:tc>
        <w:tc>
          <w:tcPr>
            <w:tcW w:w="1153" w:type="dxa"/>
            <w:shd w:val="clear" w:color="auto" w:fill="auto"/>
            <w:noWrap/>
            <w:vAlign w:val="bottom"/>
            <w:hideMark/>
          </w:tcPr>
          <w:p w14:paraId="2529DC6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51FA257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047CA38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3C9A714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0BF84E3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4FDE62C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71</w:t>
            </w:r>
          </w:p>
        </w:tc>
      </w:tr>
      <w:tr w:rsidR="005401BF" w:rsidRPr="00CF2582" w14:paraId="07661B0F" w14:textId="77777777" w:rsidTr="00D8594B">
        <w:trPr>
          <w:trHeight w:val="102"/>
          <w:jc w:val="center"/>
        </w:trPr>
        <w:tc>
          <w:tcPr>
            <w:tcW w:w="3430" w:type="dxa"/>
            <w:shd w:val="clear" w:color="auto" w:fill="auto"/>
            <w:noWrap/>
            <w:vAlign w:val="center"/>
            <w:hideMark/>
          </w:tcPr>
          <w:p w14:paraId="3797FD5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  - ТК-2 (канальная)</w:t>
            </w:r>
          </w:p>
        </w:tc>
        <w:tc>
          <w:tcPr>
            <w:tcW w:w="1560" w:type="dxa"/>
            <w:shd w:val="clear" w:color="auto" w:fill="auto"/>
            <w:noWrap/>
            <w:vAlign w:val="bottom"/>
            <w:hideMark/>
          </w:tcPr>
          <w:p w14:paraId="5CDE978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62689E6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6291359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7C11AA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4629234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333A6EA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3B4923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159A6F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22</w:t>
            </w:r>
          </w:p>
        </w:tc>
      </w:tr>
      <w:tr w:rsidR="005401BF" w:rsidRPr="00CF2582" w14:paraId="6E9C2DD0" w14:textId="77777777" w:rsidTr="00D8594B">
        <w:trPr>
          <w:trHeight w:val="148"/>
          <w:jc w:val="center"/>
        </w:trPr>
        <w:tc>
          <w:tcPr>
            <w:tcW w:w="3430" w:type="dxa"/>
            <w:shd w:val="clear" w:color="auto" w:fill="auto"/>
            <w:noWrap/>
            <w:vAlign w:val="center"/>
            <w:hideMark/>
          </w:tcPr>
          <w:p w14:paraId="7328C81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  - ТК-3 (канальная)</w:t>
            </w:r>
          </w:p>
        </w:tc>
        <w:tc>
          <w:tcPr>
            <w:tcW w:w="1560" w:type="dxa"/>
            <w:shd w:val="clear" w:color="auto" w:fill="auto"/>
            <w:noWrap/>
            <w:vAlign w:val="bottom"/>
            <w:hideMark/>
          </w:tcPr>
          <w:p w14:paraId="7E90282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7B61B3F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6E42DDE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1648D86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03A2419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02BAAF0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ED92E0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CC6B86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45</w:t>
            </w:r>
          </w:p>
        </w:tc>
      </w:tr>
      <w:tr w:rsidR="005401BF" w:rsidRPr="00CF2582" w14:paraId="7DEFFAFD" w14:textId="77777777" w:rsidTr="00D8594B">
        <w:trPr>
          <w:trHeight w:val="300"/>
          <w:jc w:val="center"/>
        </w:trPr>
        <w:tc>
          <w:tcPr>
            <w:tcW w:w="3430" w:type="dxa"/>
            <w:shd w:val="clear" w:color="auto" w:fill="auto"/>
            <w:noWrap/>
            <w:vAlign w:val="center"/>
            <w:hideMark/>
          </w:tcPr>
          <w:p w14:paraId="789676F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ТК-3  - ТК-4 (воздушка)</w:t>
            </w:r>
          </w:p>
        </w:tc>
        <w:tc>
          <w:tcPr>
            <w:tcW w:w="1560" w:type="dxa"/>
            <w:shd w:val="clear" w:color="auto" w:fill="auto"/>
            <w:noWrap/>
            <w:vAlign w:val="bottom"/>
            <w:hideMark/>
          </w:tcPr>
          <w:p w14:paraId="3F5F3CB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43AA42D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воздушка</w:t>
            </w:r>
          </w:p>
        </w:tc>
        <w:tc>
          <w:tcPr>
            <w:tcW w:w="1153" w:type="dxa"/>
            <w:shd w:val="clear" w:color="auto" w:fill="auto"/>
            <w:noWrap/>
            <w:vAlign w:val="bottom"/>
            <w:hideMark/>
          </w:tcPr>
          <w:p w14:paraId="75D297E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2B197CE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133</w:t>
            </w:r>
          </w:p>
        </w:tc>
        <w:tc>
          <w:tcPr>
            <w:tcW w:w="552" w:type="dxa"/>
            <w:shd w:val="clear" w:color="auto" w:fill="auto"/>
            <w:noWrap/>
            <w:vAlign w:val="bottom"/>
            <w:hideMark/>
          </w:tcPr>
          <w:p w14:paraId="0BD9DF5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133</w:t>
            </w:r>
          </w:p>
        </w:tc>
        <w:tc>
          <w:tcPr>
            <w:tcW w:w="516" w:type="dxa"/>
            <w:shd w:val="clear" w:color="auto" w:fill="auto"/>
            <w:noWrap/>
            <w:vAlign w:val="bottom"/>
            <w:hideMark/>
          </w:tcPr>
          <w:p w14:paraId="40591D1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5BEB09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F89362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102</w:t>
            </w:r>
          </w:p>
        </w:tc>
      </w:tr>
      <w:tr w:rsidR="005401BF" w:rsidRPr="00CF2582" w14:paraId="1CD9F071" w14:textId="77777777" w:rsidTr="00D8594B">
        <w:trPr>
          <w:trHeight w:val="136"/>
          <w:jc w:val="center"/>
        </w:trPr>
        <w:tc>
          <w:tcPr>
            <w:tcW w:w="3430" w:type="dxa"/>
            <w:shd w:val="clear" w:color="auto" w:fill="auto"/>
            <w:noWrap/>
            <w:vAlign w:val="center"/>
            <w:hideMark/>
          </w:tcPr>
          <w:p w14:paraId="7A7CC75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ТК-4  - ТК-9 (воздушка)</w:t>
            </w:r>
          </w:p>
        </w:tc>
        <w:tc>
          <w:tcPr>
            <w:tcW w:w="1560" w:type="dxa"/>
            <w:shd w:val="clear" w:color="auto" w:fill="auto"/>
            <w:noWrap/>
            <w:vAlign w:val="bottom"/>
            <w:hideMark/>
          </w:tcPr>
          <w:p w14:paraId="1FF8A2E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208D943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воздушка</w:t>
            </w:r>
          </w:p>
        </w:tc>
        <w:tc>
          <w:tcPr>
            <w:tcW w:w="1153" w:type="dxa"/>
            <w:shd w:val="clear" w:color="auto" w:fill="auto"/>
            <w:noWrap/>
            <w:vAlign w:val="bottom"/>
            <w:hideMark/>
          </w:tcPr>
          <w:p w14:paraId="727AD85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DCA78D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0B89C37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3F1C887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44AC2E1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1C70578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74</w:t>
            </w:r>
          </w:p>
        </w:tc>
      </w:tr>
      <w:tr w:rsidR="005401BF" w:rsidRPr="00CF2582" w14:paraId="1733BBD8" w14:textId="77777777" w:rsidTr="00D8594B">
        <w:trPr>
          <w:trHeight w:val="255"/>
          <w:jc w:val="center"/>
        </w:trPr>
        <w:tc>
          <w:tcPr>
            <w:tcW w:w="3430" w:type="dxa"/>
            <w:shd w:val="clear" w:color="auto" w:fill="auto"/>
            <w:noWrap/>
            <w:vAlign w:val="center"/>
            <w:hideMark/>
          </w:tcPr>
          <w:p w14:paraId="6FE9ED3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ТК-6 - ТК-7 (канальная)</w:t>
            </w:r>
          </w:p>
        </w:tc>
        <w:tc>
          <w:tcPr>
            <w:tcW w:w="1560" w:type="dxa"/>
            <w:shd w:val="clear" w:color="auto" w:fill="auto"/>
            <w:noWrap/>
            <w:vAlign w:val="bottom"/>
            <w:hideMark/>
          </w:tcPr>
          <w:p w14:paraId="7C3DA8A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647CC51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21A2183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6288B2E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314514F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42427D5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0BCFF14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4368669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43</w:t>
            </w:r>
          </w:p>
        </w:tc>
      </w:tr>
      <w:tr w:rsidR="005401BF" w:rsidRPr="00CF2582" w14:paraId="003FC30F" w14:textId="77777777" w:rsidTr="00D8594B">
        <w:trPr>
          <w:trHeight w:val="259"/>
          <w:jc w:val="center"/>
        </w:trPr>
        <w:tc>
          <w:tcPr>
            <w:tcW w:w="3430" w:type="dxa"/>
            <w:shd w:val="clear" w:color="auto" w:fill="auto"/>
            <w:noWrap/>
            <w:vAlign w:val="center"/>
            <w:hideMark/>
          </w:tcPr>
          <w:p w14:paraId="36BA07E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xml:space="preserve">от опуска в канал до ж/д. 13А </w:t>
            </w:r>
          </w:p>
        </w:tc>
        <w:tc>
          <w:tcPr>
            <w:tcW w:w="1560" w:type="dxa"/>
            <w:shd w:val="clear" w:color="auto" w:fill="auto"/>
            <w:noWrap/>
            <w:vAlign w:val="bottom"/>
            <w:hideMark/>
          </w:tcPr>
          <w:p w14:paraId="19CE699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1EB46CB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0ABB733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543EAF9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03E2DB5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31058E3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D2EC11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45B307D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w:t>
            </w:r>
          </w:p>
        </w:tc>
      </w:tr>
      <w:tr w:rsidR="005401BF" w:rsidRPr="00CF2582" w14:paraId="6BDABD90" w14:textId="77777777" w:rsidTr="00D8594B">
        <w:trPr>
          <w:trHeight w:val="205"/>
          <w:jc w:val="center"/>
        </w:trPr>
        <w:tc>
          <w:tcPr>
            <w:tcW w:w="3430" w:type="dxa"/>
            <w:shd w:val="clear" w:color="auto" w:fill="auto"/>
            <w:noWrap/>
            <w:vAlign w:val="center"/>
            <w:hideMark/>
          </w:tcPr>
          <w:p w14:paraId="292AB9AB"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ТК-9 - ж/д. №5 ул. Главная</w:t>
            </w:r>
          </w:p>
        </w:tc>
        <w:tc>
          <w:tcPr>
            <w:tcW w:w="1560" w:type="dxa"/>
            <w:shd w:val="clear" w:color="auto" w:fill="auto"/>
            <w:noWrap/>
            <w:vAlign w:val="bottom"/>
            <w:hideMark/>
          </w:tcPr>
          <w:p w14:paraId="672196D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0EA45D1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5293406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761A601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6CE661A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5D3CF5C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06AE5A8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9D357C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w:t>
            </w:r>
          </w:p>
        </w:tc>
      </w:tr>
      <w:tr w:rsidR="005401BF" w:rsidRPr="00CF2582" w14:paraId="54C0321A" w14:textId="77777777" w:rsidTr="00D8594B">
        <w:trPr>
          <w:trHeight w:val="108"/>
          <w:jc w:val="center"/>
        </w:trPr>
        <w:tc>
          <w:tcPr>
            <w:tcW w:w="3430" w:type="dxa"/>
            <w:shd w:val="clear" w:color="auto" w:fill="auto"/>
            <w:noWrap/>
            <w:vAlign w:val="center"/>
            <w:hideMark/>
          </w:tcPr>
          <w:p w14:paraId="41A72277"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lastRenderedPageBreak/>
              <w:t>ТК-7 - ж/д. №5А ул. Главная</w:t>
            </w:r>
          </w:p>
        </w:tc>
        <w:tc>
          <w:tcPr>
            <w:tcW w:w="1560" w:type="dxa"/>
            <w:shd w:val="clear" w:color="auto" w:fill="auto"/>
            <w:noWrap/>
            <w:vAlign w:val="bottom"/>
            <w:hideMark/>
          </w:tcPr>
          <w:p w14:paraId="43E2117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52C4BAB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603C49C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03E68FA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bottom"/>
            <w:hideMark/>
          </w:tcPr>
          <w:p w14:paraId="3F222DB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bottom"/>
            <w:hideMark/>
          </w:tcPr>
          <w:p w14:paraId="1D40D83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5BB29C4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E23214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9</w:t>
            </w:r>
          </w:p>
        </w:tc>
      </w:tr>
      <w:tr w:rsidR="005401BF" w:rsidRPr="00CF2582" w14:paraId="02CC7B7A" w14:textId="77777777" w:rsidTr="00D8594B">
        <w:trPr>
          <w:trHeight w:val="155"/>
          <w:jc w:val="center"/>
        </w:trPr>
        <w:tc>
          <w:tcPr>
            <w:tcW w:w="3430" w:type="dxa"/>
            <w:shd w:val="clear" w:color="auto" w:fill="auto"/>
            <w:noWrap/>
            <w:vAlign w:val="center"/>
            <w:hideMark/>
          </w:tcPr>
          <w:p w14:paraId="6C4EE7C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ТК-7 - ж/д. №28 ул. Кирпичная</w:t>
            </w:r>
          </w:p>
        </w:tc>
        <w:tc>
          <w:tcPr>
            <w:tcW w:w="1560" w:type="dxa"/>
            <w:shd w:val="clear" w:color="auto" w:fill="auto"/>
            <w:noWrap/>
            <w:vAlign w:val="bottom"/>
            <w:hideMark/>
          </w:tcPr>
          <w:p w14:paraId="2A1EE9C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2004</w:t>
            </w:r>
          </w:p>
        </w:tc>
        <w:tc>
          <w:tcPr>
            <w:tcW w:w="1229" w:type="dxa"/>
            <w:shd w:val="clear" w:color="auto" w:fill="auto"/>
            <w:noWrap/>
            <w:vAlign w:val="bottom"/>
            <w:hideMark/>
          </w:tcPr>
          <w:p w14:paraId="7EFB568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0B334DB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4A3922D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0CFAAF9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082F9FC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26127B2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E0B4E6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r>
      <w:tr w:rsidR="005401BF" w:rsidRPr="00CF2582" w14:paraId="5BF2E46D" w14:textId="77777777" w:rsidTr="00D8594B">
        <w:trPr>
          <w:trHeight w:val="201"/>
          <w:jc w:val="center"/>
        </w:trPr>
        <w:tc>
          <w:tcPr>
            <w:tcW w:w="3430" w:type="dxa"/>
            <w:shd w:val="clear" w:color="auto" w:fill="auto"/>
            <w:noWrap/>
            <w:vAlign w:val="bottom"/>
            <w:hideMark/>
          </w:tcPr>
          <w:p w14:paraId="79A99C8E"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7AE7FE5A"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3115C2E6"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2AE2C34E"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586B415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25B623F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578F46A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2E97234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732339C"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482</w:t>
            </w:r>
          </w:p>
        </w:tc>
      </w:tr>
      <w:tr w:rsidR="005401BF" w:rsidRPr="00CF2582" w14:paraId="06149410" w14:textId="77777777" w:rsidTr="00D8594B">
        <w:trPr>
          <w:trHeight w:val="246"/>
          <w:jc w:val="center"/>
        </w:trPr>
        <w:tc>
          <w:tcPr>
            <w:tcW w:w="3430" w:type="dxa"/>
            <w:shd w:val="clear" w:color="auto" w:fill="auto"/>
            <w:noWrap/>
            <w:vAlign w:val="center"/>
            <w:hideMark/>
          </w:tcPr>
          <w:p w14:paraId="10321413"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Котельная №27ул. Зелёная.104</w:t>
            </w:r>
          </w:p>
        </w:tc>
        <w:tc>
          <w:tcPr>
            <w:tcW w:w="1560" w:type="dxa"/>
            <w:shd w:val="clear" w:color="auto" w:fill="auto"/>
            <w:noWrap/>
            <w:vAlign w:val="bottom"/>
            <w:hideMark/>
          </w:tcPr>
          <w:p w14:paraId="6C38D4A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5B42C38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2B5459E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5E08D0E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1343D2D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2BFB50A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6352D1E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B4AF7E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1A535C27" w14:textId="77777777" w:rsidTr="00D8594B">
        <w:trPr>
          <w:trHeight w:val="122"/>
          <w:jc w:val="center"/>
        </w:trPr>
        <w:tc>
          <w:tcPr>
            <w:tcW w:w="4990" w:type="dxa"/>
            <w:gridSpan w:val="2"/>
            <w:shd w:val="clear" w:color="auto" w:fill="auto"/>
            <w:noWrap/>
            <w:vAlign w:val="bottom"/>
            <w:hideMark/>
          </w:tcPr>
          <w:p w14:paraId="5E80E02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b/>
                <w:bCs/>
                <w:sz w:val="20"/>
                <w:szCs w:val="20"/>
                <w:lang w:eastAsia="ru-RU"/>
              </w:rPr>
              <w:t xml:space="preserve">* </w:t>
            </w:r>
            <w:r w:rsidR="00F06268"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w:t>
            </w:r>
            <w:r w:rsidRPr="00CF2582">
              <w:rPr>
                <w:rFonts w:eastAsia="Times New Roman" w:cs="Times New Roman"/>
                <w:sz w:val="20"/>
                <w:szCs w:val="20"/>
                <w:lang w:eastAsia="ru-RU"/>
              </w:rPr>
              <w:t> </w:t>
            </w:r>
          </w:p>
        </w:tc>
        <w:tc>
          <w:tcPr>
            <w:tcW w:w="1229" w:type="dxa"/>
            <w:shd w:val="clear" w:color="auto" w:fill="auto"/>
            <w:noWrap/>
            <w:vAlign w:val="bottom"/>
            <w:hideMark/>
          </w:tcPr>
          <w:p w14:paraId="11236CA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170BA5D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34E545C0"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Т1</w:t>
            </w:r>
          </w:p>
        </w:tc>
        <w:tc>
          <w:tcPr>
            <w:tcW w:w="552" w:type="dxa"/>
            <w:shd w:val="clear" w:color="auto" w:fill="auto"/>
            <w:noWrap/>
            <w:vAlign w:val="bottom"/>
            <w:hideMark/>
          </w:tcPr>
          <w:p w14:paraId="5AB1B622"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Т2</w:t>
            </w:r>
          </w:p>
        </w:tc>
        <w:tc>
          <w:tcPr>
            <w:tcW w:w="516" w:type="dxa"/>
            <w:shd w:val="clear" w:color="auto" w:fill="auto"/>
            <w:noWrap/>
            <w:vAlign w:val="bottom"/>
            <w:hideMark/>
          </w:tcPr>
          <w:p w14:paraId="6EA518F4"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Т3</w:t>
            </w:r>
          </w:p>
        </w:tc>
        <w:tc>
          <w:tcPr>
            <w:tcW w:w="491" w:type="dxa"/>
            <w:shd w:val="clear" w:color="auto" w:fill="auto"/>
            <w:noWrap/>
            <w:vAlign w:val="bottom"/>
            <w:hideMark/>
          </w:tcPr>
          <w:p w14:paraId="4EBB4A57"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Т4</w:t>
            </w:r>
          </w:p>
        </w:tc>
        <w:tc>
          <w:tcPr>
            <w:tcW w:w="1005" w:type="dxa"/>
            <w:shd w:val="clear" w:color="auto" w:fill="auto"/>
            <w:noWrap/>
            <w:vAlign w:val="bottom"/>
            <w:hideMark/>
          </w:tcPr>
          <w:p w14:paraId="021FD5A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784D337E" w14:textId="77777777" w:rsidTr="00D8594B">
        <w:trPr>
          <w:trHeight w:val="167"/>
          <w:jc w:val="center"/>
        </w:trPr>
        <w:tc>
          <w:tcPr>
            <w:tcW w:w="3430" w:type="dxa"/>
            <w:shd w:val="clear" w:color="auto" w:fill="auto"/>
            <w:noWrap/>
            <w:vAlign w:val="center"/>
            <w:hideMark/>
          </w:tcPr>
          <w:p w14:paraId="0B0315C5"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Котельная- ж.д. 104,ул.Зелёная,104</w:t>
            </w:r>
          </w:p>
        </w:tc>
        <w:tc>
          <w:tcPr>
            <w:tcW w:w="1560" w:type="dxa"/>
            <w:shd w:val="clear" w:color="auto" w:fill="auto"/>
            <w:noWrap/>
            <w:vAlign w:val="center"/>
            <w:hideMark/>
          </w:tcPr>
          <w:p w14:paraId="1066E9A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1961</w:t>
            </w:r>
          </w:p>
        </w:tc>
        <w:tc>
          <w:tcPr>
            <w:tcW w:w="1229" w:type="dxa"/>
            <w:shd w:val="clear" w:color="auto" w:fill="auto"/>
            <w:noWrap/>
            <w:vAlign w:val="bottom"/>
            <w:hideMark/>
          </w:tcPr>
          <w:p w14:paraId="571D8EC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23FAE7C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center"/>
            <w:hideMark/>
          </w:tcPr>
          <w:p w14:paraId="6B9A3FF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center"/>
            <w:hideMark/>
          </w:tcPr>
          <w:p w14:paraId="1795BB6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center"/>
            <w:hideMark/>
          </w:tcPr>
          <w:p w14:paraId="664441C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center"/>
            <w:hideMark/>
          </w:tcPr>
          <w:p w14:paraId="639D435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center"/>
            <w:hideMark/>
          </w:tcPr>
          <w:p w14:paraId="232C5F3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16</w:t>
            </w:r>
          </w:p>
        </w:tc>
      </w:tr>
      <w:tr w:rsidR="005401BF" w:rsidRPr="00CF2582" w14:paraId="2047D635" w14:textId="77777777" w:rsidTr="00D8594B">
        <w:trPr>
          <w:trHeight w:val="255"/>
          <w:jc w:val="center"/>
        </w:trPr>
        <w:tc>
          <w:tcPr>
            <w:tcW w:w="3430" w:type="dxa"/>
            <w:shd w:val="clear" w:color="auto" w:fill="auto"/>
            <w:noWrap/>
            <w:vAlign w:val="bottom"/>
            <w:hideMark/>
          </w:tcPr>
          <w:p w14:paraId="44BD4E4D"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2D71BE9C"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7FAA29F4"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3E187A30"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4C1469B7"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462868F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1750DE7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47387A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F27ADEB"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16</w:t>
            </w:r>
          </w:p>
        </w:tc>
      </w:tr>
      <w:tr w:rsidR="005401BF" w:rsidRPr="00CF2582" w14:paraId="41B5F9B6" w14:textId="77777777" w:rsidTr="00D8594B">
        <w:trPr>
          <w:trHeight w:val="231"/>
          <w:jc w:val="center"/>
        </w:trPr>
        <w:tc>
          <w:tcPr>
            <w:tcW w:w="3430" w:type="dxa"/>
            <w:shd w:val="clear" w:color="auto" w:fill="auto"/>
            <w:noWrap/>
            <w:vAlign w:val="center"/>
            <w:hideMark/>
          </w:tcPr>
          <w:p w14:paraId="7EF16DD1"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Котельная №28,Скачковская,4</w:t>
            </w:r>
          </w:p>
        </w:tc>
        <w:tc>
          <w:tcPr>
            <w:tcW w:w="1560" w:type="dxa"/>
            <w:shd w:val="clear" w:color="auto" w:fill="auto"/>
            <w:noWrap/>
            <w:vAlign w:val="bottom"/>
            <w:hideMark/>
          </w:tcPr>
          <w:p w14:paraId="0F0EDE7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487958A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724B5F0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50887CC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1F26FEC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360841F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5D7E411"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76554E9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0C707E3A" w14:textId="77777777" w:rsidTr="00D8594B">
        <w:trPr>
          <w:trHeight w:val="278"/>
          <w:jc w:val="center"/>
        </w:trPr>
        <w:tc>
          <w:tcPr>
            <w:tcW w:w="4990" w:type="dxa"/>
            <w:gridSpan w:val="2"/>
            <w:shd w:val="clear" w:color="auto" w:fill="auto"/>
            <w:noWrap/>
            <w:vAlign w:val="bottom"/>
            <w:hideMark/>
          </w:tcPr>
          <w:p w14:paraId="7D398DC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b/>
                <w:bCs/>
                <w:sz w:val="20"/>
                <w:szCs w:val="20"/>
                <w:lang w:eastAsia="ru-RU"/>
              </w:rPr>
              <w:t xml:space="preserve">* </w:t>
            </w:r>
            <w:r w:rsidR="00F06268"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w:t>
            </w:r>
            <w:r w:rsidRPr="00CF2582">
              <w:rPr>
                <w:rFonts w:eastAsia="Times New Roman" w:cs="Times New Roman"/>
                <w:sz w:val="20"/>
                <w:szCs w:val="20"/>
                <w:lang w:eastAsia="ru-RU"/>
              </w:rPr>
              <w:t> </w:t>
            </w:r>
          </w:p>
        </w:tc>
        <w:tc>
          <w:tcPr>
            <w:tcW w:w="1229" w:type="dxa"/>
            <w:shd w:val="clear" w:color="auto" w:fill="auto"/>
            <w:noWrap/>
            <w:vAlign w:val="bottom"/>
            <w:hideMark/>
          </w:tcPr>
          <w:p w14:paraId="2400591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3C66ACE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4A0338A9"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78A18E12"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16" w:type="dxa"/>
            <w:shd w:val="clear" w:color="auto" w:fill="auto"/>
            <w:noWrap/>
            <w:vAlign w:val="bottom"/>
            <w:hideMark/>
          </w:tcPr>
          <w:p w14:paraId="68D45135"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491" w:type="dxa"/>
            <w:shd w:val="clear" w:color="auto" w:fill="auto"/>
            <w:noWrap/>
            <w:vAlign w:val="bottom"/>
            <w:hideMark/>
          </w:tcPr>
          <w:p w14:paraId="343C4415"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005" w:type="dxa"/>
            <w:shd w:val="clear" w:color="auto" w:fill="auto"/>
            <w:noWrap/>
            <w:vAlign w:val="bottom"/>
            <w:hideMark/>
          </w:tcPr>
          <w:p w14:paraId="070CADB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4B5FF6B9" w14:textId="77777777" w:rsidTr="00D8594B">
        <w:trPr>
          <w:trHeight w:val="267"/>
          <w:jc w:val="center"/>
        </w:trPr>
        <w:tc>
          <w:tcPr>
            <w:tcW w:w="3430" w:type="dxa"/>
            <w:shd w:val="clear" w:color="auto" w:fill="auto"/>
            <w:noWrap/>
            <w:vAlign w:val="center"/>
            <w:hideMark/>
          </w:tcPr>
          <w:p w14:paraId="52A73483"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Котельная-ж.д. 4 ул.Скачковская</w:t>
            </w:r>
          </w:p>
        </w:tc>
        <w:tc>
          <w:tcPr>
            <w:tcW w:w="1560" w:type="dxa"/>
            <w:shd w:val="clear" w:color="auto" w:fill="auto"/>
            <w:noWrap/>
            <w:vAlign w:val="center"/>
            <w:hideMark/>
          </w:tcPr>
          <w:p w14:paraId="73965D5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2003</w:t>
            </w:r>
          </w:p>
        </w:tc>
        <w:tc>
          <w:tcPr>
            <w:tcW w:w="1229" w:type="dxa"/>
            <w:shd w:val="clear" w:color="auto" w:fill="auto"/>
            <w:noWrap/>
            <w:vAlign w:val="bottom"/>
            <w:hideMark/>
          </w:tcPr>
          <w:p w14:paraId="6A87544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64B81B7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center"/>
            <w:hideMark/>
          </w:tcPr>
          <w:p w14:paraId="060202D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52" w:type="dxa"/>
            <w:shd w:val="clear" w:color="auto" w:fill="auto"/>
            <w:noWrap/>
            <w:vAlign w:val="center"/>
            <w:hideMark/>
          </w:tcPr>
          <w:p w14:paraId="1632BEF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57</w:t>
            </w:r>
          </w:p>
        </w:tc>
        <w:tc>
          <w:tcPr>
            <w:tcW w:w="516" w:type="dxa"/>
            <w:shd w:val="clear" w:color="auto" w:fill="auto"/>
            <w:noWrap/>
            <w:vAlign w:val="center"/>
            <w:hideMark/>
          </w:tcPr>
          <w:p w14:paraId="33D464D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center"/>
            <w:hideMark/>
          </w:tcPr>
          <w:p w14:paraId="762E646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center"/>
            <w:hideMark/>
          </w:tcPr>
          <w:p w14:paraId="6CCE8F6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18</w:t>
            </w:r>
          </w:p>
        </w:tc>
      </w:tr>
      <w:tr w:rsidR="005401BF" w:rsidRPr="00CF2582" w14:paraId="1F37CEC3" w14:textId="77777777" w:rsidTr="00D8594B">
        <w:trPr>
          <w:trHeight w:val="144"/>
          <w:jc w:val="center"/>
        </w:trPr>
        <w:tc>
          <w:tcPr>
            <w:tcW w:w="3430" w:type="dxa"/>
            <w:shd w:val="clear" w:color="auto" w:fill="auto"/>
            <w:noWrap/>
            <w:vAlign w:val="bottom"/>
            <w:hideMark/>
          </w:tcPr>
          <w:p w14:paraId="3B88F9BD"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10E19C08"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3A2BA69D"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37A3A85B"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1C7E844D"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3CA63E4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50AF645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3A9027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35D09D85"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18</w:t>
            </w:r>
          </w:p>
        </w:tc>
      </w:tr>
      <w:tr w:rsidR="005401BF" w:rsidRPr="00CF2582" w14:paraId="0765EC0D" w14:textId="77777777" w:rsidTr="00D8594B">
        <w:trPr>
          <w:trHeight w:val="190"/>
          <w:jc w:val="center"/>
        </w:trPr>
        <w:tc>
          <w:tcPr>
            <w:tcW w:w="3430" w:type="dxa"/>
            <w:shd w:val="clear" w:color="auto" w:fill="auto"/>
            <w:noWrap/>
            <w:vAlign w:val="center"/>
            <w:hideMark/>
          </w:tcPr>
          <w:p w14:paraId="3B03C158" w14:textId="77777777" w:rsidR="005401BF" w:rsidRPr="00CF2582" w:rsidRDefault="005401BF" w:rsidP="00A166AD">
            <w:pPr>
              <w:spacing w:after="0" w:line="240" w:lineRule="auto"/>
              <w:rPr>
                <w:rFonts w:eastAsia="Times New Roman" w:cs="Times New Roman"/>
                <w:b/>
                <w:bCs/>
                <w:sz w:val="20"/>
                <w:szCs w:val="20"/>
                <w:lang w:eastAsia="ru-RU"/>
              </w:rPr>
            </w:pPr>
            <w:r w:rsidRPr="00CF2582">
              <w:rPr>
                <w:rFonts w:eastAsia="Times New Roman" w:cs="Times New Roman"/>
                <w:b/>
                <w:bCs/>
                <w:sz w:val="20"/>
                <w:szCs w:val="20"/>
                <w:lang w:eastAsia="ru-RU"/>
              </w:rPr>
              <w:t>Котельная №30 пер. Вокзальный</w:t>
            </w:r>
          </w:p>
        </w:tc>
        <w:tc>
          <w:tcPr>
            <w:tcW w:w="1560" w:type="dxa"/>
            <w:shd w:val="clear" w:color="auto" w:fill="auto"/>
            <w:noWrap/>
            <w:vAlign w:val="bottom"/>
            <w:hideMark/>
          </w:tcPr>
          <w:p w14:paraId="1A1D10C8"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229" w:type="dxa"/>
            <w:shd w:val="clear" w:color="auto" w:fill="auto"/>
            <w:noWrap/>
            <w:vAlign w:val="bottom"/>
            <w:hideMark/>
          </w:tcPr>
          <w:p w14:paraId="68198AE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36F23C8C"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06099A09"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3966F03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3D1A1026"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2BEA550D"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57CDA5F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2A537C2C" w14:textId="77777777" w:rsidTr="00D8594B">
        <w:trPr>
          <w:trHeight w:val="315"/>
          <w:jc w:val="center"/>
        </w:trPr>
        <w:tc>
          <w:tcPr>
            <w:tcW w:w="4990" w:type="dxa"/>
            <w:gridSpan w:val="2"/>
            <w:shd w:val="clear" w:color="auto" w:fill="auto"/>
            <w:noWrap/>
            <w:vAlign w:val="bottom"/>
            <w:hideMark/>
          </w:tcPr>
          <w:p w14:paraId="6C1D5BF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b/>
                <w:bCs/>
                <w:sz w:val="20"/>
                <w:szCs w:val="20"/>
                <w:lang w:eastAsia="ru-RU"/>
              </w:rPr>
              <w:t xml:space="preserve">* </w:t>
            </w:r>
            <w:r w:rsidR="00F06268" w:rsidRPr="0042513D">
              <w:rPr>
                <w:rFonts w:cs="Times New Roman"/>
                <w:color w:val="000000"/>
                <w:sz w:val="20"/>
                <w:szCs w:val="20"/>
              </w:rPr>
              <w:t>Бесхозяйные</w:t>
            </w:r>
            <w:r w:rsidRPr="00CF2582">
              <w:rPr>
                <w:rFonts w:eastAsia="Times New Roman" w:cs="Times New Roman"/>
                <w:b/>
                <w:bCs/>
                <w:sz w:val="20"/>
                <w:szCs w:val="20"/>
                <w:lang w:eastAsia="ru-RU"/>
              </w:rPr>
              <w:t xml:space="preserve"> Участки: на обслужив. МУП ТС</w:t>
            </w:r>
            <w:r w:rsidRPr="00CF2582">
              <w:rPr>
                <w:rFonts w:eastAsia="Times New Roman" w:cs="Times New Roman"/>
                <w:sz w:val="20"/>
                <w:szCs w:val="20"/>
                <w:lang w:eastAsia="ru-RU"/>
              </w:rPr>
              <w:t> </w:t>
            </w:r>
          </w:p>
        </w:tc>
        <w:tc>
          <w:tcPr>
            <w:tcW w:w="1229" w:type="dxa"/>
            <w:shd w:val="clear" w:color="auto" w:fill="auto"/>
            <w:noWrap/>
            <w:vAlign w:val="bottom"/>
            <w:hideMark/>
          </w:tcPr>
          <w:p w14:paraId="3D5E7AEF"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153" w:type="dxa"/>
            <w:shd w:val="clear" w:color="auto" w:fill="auto"/>
            <w:noWrap/>
            <w:vAlign w:val="bottom"/>
            <w:hideMark/>
          </w:tcPr>
          <w:p w14:paraId="6C9EF91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667" w:type="dxa"/>
            <w:shd w:val="clear" w:color="auto" w:fill="auto"/>
            <w:noWrap/>
            <w:vAlign w:val="bottom"/>
            <w:hideMark/>
          </w:tcPr>
          <w:p w14:paraId="29C5DDA4"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52" w:type="dxa"/>
            <w:shd w:val="clear" w:color="auto" w:fill="auto"/>
            <w:noWrap/>
            <w:vAlign w:val="bottom"/>
            <w:hideMark/>
          </w:tcPr>
          <w:p w14:paraId="26D495C0"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4481B0E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E6D6D8F"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710CB4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 </w:t>
            </w:r>
          </w:p>
        </w:tc>
      </w:tr>
      <w:tr w:rsidR="005401BF" w:rsidRPr="00CF2582" w14:paraId="639BC47D" w14:textId="77777777" w:rsidTr="00D8594B">
        <w:trPr>
          <w:trHeight w:val="70"/>
          <w:jc w:val="center"/>
        </w:trPr>
        <w:tc>
          <w:tcPr>
            <w:tcW w:w="3430" w:type="dxa"/>
            <w:shd w:val="clear" w:color="auto" w:fill="auto"/>
            <w:noWrap/>
            <w:vAlign w:val="center"/>
            <w:hideMark/>
          </w:tcPr>
          <w:p w14:paraId="5FCF76DA"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Котельная- ТК-1</w:t>
            </w:r>
          </w:p>
        </w:tc>
        <w:tc>
          <w:tcPr>
            <w:tcW w:w="1560" w:type="dxa"/>
            <w:shd w:val="clear" w:color="auto" w:fill="auto"/>
            <w:noWrap/>
            <w:vAlign w:val="bottom"/>
            <w:hideMark/>
          </w:tcPr>
          <w:p w14:paraId="350F855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2012</w:t>
            </w:r>
          </w:p>
        </w:tc>
        <w:tc>
          <w:tcPr>
            <w:tcW w:w="1229" w:type="dxa"/>
            <w:shd w:val="clear" w:color="auto" w:fill="auto"/>
            <w:noWrap/>
            <w:vAlign w:val="bottom"/>
            <w:hideMark/>
          </w:tcPr>
          <w:p w14:paraId="2F7BA6B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безканалка</w:t>
            </w:r>
          </w:p>
        </w:tc>
        <w:tc>
          <w:tcPr>
            <w:tcW w:w="1153" w:type="dxa"/>
            <w:shd w:val="clear" w:color="auto" w:fill="auto"/>
            <w:noWrap/>
            <w:vAlign w:val="bottom"/>
            <w:hideMark/>
          </w:tcPr>
          <w:p w14:paraId="35B765D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ППУ-изоляц.</w:t>
            </w:r>
          </w:p>
        </w:tc>
        <w:tc>
          <w:tcPr>
            <w:tcW w:w="667" w:type="dxa"/>
            <w:shd w:val="clear" w:color="auto" w:fill="auto"/>
            <w:noWrap/>
            <w:vAlign w:val="center"/>
            <w:hideMark/>
          </w:tcPr>
          <w:p w14:paraId="57CBAFA4"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center"/>
            <w:hideMark/>
          </w:tcPr>
          <w:p w14:paraId="3C1E170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center"/>
            <w:hideMark/>
          </w:tcPr>
          <w:p w14:paraId="6966F37C"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center"/>
            <w:hideMark/>
          </w:tcPr>
          <w:p w14:paraId="2D97CAD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center"/>
            <w:hideMark/>
          </w:tcPr>
          <w:p w14:paraId="334E72E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48</w:t>
            </w:r>
          </w:p>
        </w:tc>
      </w:tr>
      <w:tr w:rsidR="005401BF" w:rsidRPr="00CF2582" w14:paraId="0846AAAA" w14:textId="77777777" w:rsidTr="00D8594B">
        <w:trPr>
          <w:trHeight w:val="70"/>
          <w:jc w:val="center"/>
        </w:trPr>
        <w:tc>
          <w:tcPr>
            <w:tcW w:w="3430" w:type="dxa"/>
            <w:shd w:val="clear" w:color="auto" w:fill="auto"/>
            <w:noWrap/>
            <w:vAlign w:val="bottom"/>
            <w:hideMark/>
          </w:tcPr>
          <w:p w14:paraId="69CDD9CE"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ТК-1 - ТК-2</w:t>
            </w:r>
          </w:p>
        </w:tc>
        <w:tc>
          <w:tcPr>
            <w:tcW w:w="1560" w:type="dxa"/>
            <w:shd w:val="clear" w:color="auto" w:fill="auto"/>
            <w:noWrap/>
            <w:vAlign w:val="bottom"/>
            <w:hideMark/>
          </w:tcPr>
          <w:p w14:paraId="1929B15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2012</w:t>
            </w:r>
          </w:p>
        </w:tc>
        <w:tc>
          <w:tcPr>
            <w:tcW w:w="1229" w:type="dxa"/>
            <w:shd w:val="clear" w:color="auto" w:fill="auto"/>
            <w:noWrap/>
            <w:vAlign w:val="bottom"/>
            <w:hideMark/>
          </w:tcPr>
          <w:p w14:paraId="6F8539F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650D66A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4E28489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7A74E77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71DFFB8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38C107F1"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605A6E4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30</w:t>
            </w:r>
          </w:p>
        </w:tc>
      </w:tr>
      <w:tr w:rsidR="005401BF" w:rsidRPr="00CF2582" w14:paraId="45AAB6C7" w14:textId="77777777" w:rsidTr="00D8594B">
        <w:trPr>
          <w:trHeight w:val="321"/>
          <w:jc w:val="center"/>
        </w:trPr>
        <w:tc>
          <w:tcPr>
            <w:tcW w:w="3430" w:type="dxa"/>
            <w:shd w:val="clear" w:color="auto" w:fill="auto"/>
            <w:noWrap/>
            <w:vAlign w:val="bottom"/>
            <w:hideMark/>
          </w:tcPr>
          <w:p w14:paraId="1A0DE6B2"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ТК-1 - ж.д. №2 п. Вокзальный</w:t>
            </w:r>
          </w:p>
        </w:tc>
        <w:tc>
          <w:tcPr>
            <w:tcW w:w="1560" w:type="dxa"/>
            <w:shd w:val="clear" w:color="auto" w:fill="auto"/>
            <w:noWrap/>
            <w:vAlign w:val="bottom"/>
            <w:hideMark/>
          </w:tcPr>
          <w:p w14:paraId="2257F13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1994</w:t>
            </w:r>
          </w:p>
        </w:tc>
        <w:tc>
          <w:tcPr>
            <w:tcW w:w="1229" w:type="dxa"/>
            <w:shd w:val="clear" w:color="auto" w:fill="auto"/>
            <w:noWrap/>
            <w:vAlign w:val="bottom"/>
            <w:hideMark/>
          </w:tcPr>
          <w:p w14:paraId="22CD877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41D210A8"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32D5DA9E"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52" w:type="dxa"/>
            <w:shd w:val="clear" w:color="auto" w:fill="auto"/>
            <w:noWrap/>
            <w:vAlign w:val="bottom"/>
            <w:hideMark/>
          </w:tcPr>
          <w:p w14:paraId="5130B43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108</w:t>
            </w:r>
          </w:p>
        </w:tc>
        <w:tc>
          <w:tcPr>
            <w:tcW w:w="516" w:type="dxa"/>
            <w:shd w:val="clear" w:color="auto" w:fill="auto"/>
            <w:noWrap/>
            <w:vAlign w:val="bottom"/>
            <w:hideMark/>
          </w:tcPr>
          <w:p w14:paraId="547E937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6ED5019"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9268435"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47</w:t>
            </w:r>
          </w:p>
        </w:tc>
      </w:tr>
      <w:tr w:rsidR="005401BF" w:rsidRPr="00CF2582" w14:paraId="16900A40" w14:textId="77777777" w:rsidTr="00D8594B">
        <w:trPr>
          <w:trHeight w:val="128"/>
          <w:jc w:val="center"/>
        </w:trPr>
        <w:tc>
          <w:tcPr>
            <w:tcW w:w="3430" w:type="dxa"/>
            <w:shd w:val="clear" w:color="auto" w:fill="auto"/>
            <w:noWrap/>
            <w:vAlign w:val="bottom"/>
            <w:hideMark/>
          </w:tcPr>
          <w:p w14:paraId="4132BBBF" w14:textId="77777777" w:rsidR="005401BF" w:rsidRPr="00CF2582" w:rsidRDefault="005401BF" w:rsidP="00A166AD">
            <w:pPr>
              <w:spacing w:after="0" w:line="240" w:lineRule="auto"/>
              <w:rPr>
                <w:rFonts w:eastAsia="Times New Roman" w:cs="Times New Roman"/>
                <w:sz w:val="20"/>
                <w:szCs w:val="20"/>
                <w:lang w:eastAsia="ru-RU"/>
              </w:rPr>
            </w:pPr>
            <w:r w:rsidRPr="00CF2582">
              <w:rPr>
                <w:rFonts w:eastAsia="Times New Roman" w:cs="Times New Roman"/>
                <w:sz w:val="20"/>
                <w:szCs w:val="20"/>
                <w:lang w:eastAsia="ru-RU"/>
              </w:rPr>
              <w:t>ТК-2- ж.д. №6 п. Вокзальный</w:t>
            </w:r>
          </w:p>
        </w:tc>
        <w:tc>
          <w:tcPr>
            <w:tcW w:w="1560" w:type="dxa"/>
            <w:shd w:val="clear" w:color="auto" w:fill="auto"/>
            <w:noWrap/>
            <w:vAlign w:val="bottom"/>
            <w:hideMark/>
          </w:tcPr>
          <w:p w14:paraId="525964D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1976</w:t>
            </w:r>
          </w:p>
        </w:tc>
        <w:tc>
          <w:tcPr>
            <w:tcW w:w="1229" w:type="dxa"/>
            <w:shd w:val="clear" w:color="auto" w:fill="auto"/>
            <w:noWrap/>
            <w:vAlign w:val="bottom"/>
            <w:hideMark/>
          </w:tcPr>
          <w:p w14:paraId="4A7EF090"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канальная</w:t>
            </w:r>
          </w:p>
        </w:tc>
        <w:tc>
          <w:tcPr>
            <w:tcW w:w="1153" w:type="dxa"/>
            <w:shd w:val="clear" w:color="auto" w:fill="auto"/>
            <w:vAlign w:val="center"/>
            <w:hideMark/>
          </w:tcPr>
          <w:p w14:paraId="02DF9756"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минвата</w:t>
            </w:r>
          </w:p>
        </w:tc>
        <w:tc>
          <w:tcPr>
            <w:tcW w:w="667" w:type="dxa"/>
            <w:shd w:val="clear" w:color="auto" w:fill="auto"/>
            <w:noWrap/>
            <w:vAlign w:val="bottom"/>
            <w:hideMark/>
          </w:tcPr>
          <w:p w14:paraId="56BD7B9B"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52" w:type="dxa"/>
            <w:shd w:val="clear" w:color="auto" w:fill="auto"/>
            <w:noWrap/>
            <w:vAlign w:val="bottom"/>
            <w:hideMark/>
          </w:tcPr>
          <w:p w14:paraId="3E3BE073"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89</w:t>
            </w:r>
          </w:p>
        </w:tc>
        <w:tc>
          <w:tcPr>
            <w:tcW w:w="516" w:type="dxa"/>
            <w:shd w:val="clear" w:color="auto" w:fill="auto"/>
            <w:noWrap/>
            <w:vAlign w:val="bottom"/>
            <w:hideMark/>
          </w:tcPr>
          <w:p w14:paraId="1A1E5EEA"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1A2C0742"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261F370F"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8</w:t>
            </w:r>
          </w:p>
        </w:tc>
      </w:tr>
      <w:tr w:rsidR="005401BF" w:rsidRPr="002501C6" w14:paraId="4E0D445D" w14:textId="77777777" w:rsidTr="00D8594B">
        <w:trPr>
          <w:trHeight w:val="173"/>
          <w:jc w:val="center"/>
        </w:trPr>
        <w:tc>
          <w:tcPr>
            <w:tcW w:w="3430" w:type="dxa"/>
            <w:shd w:val="clear" w:color="auto" w:fill="auto"/>
            <w:noWrap/>
            <w:vAlign w:val="bottom"/>
            <w:hideMark/>
          </w:tcPr>
          <w:p w14:paraId="2EE5FDE3" w14:textId="77777777" w:rsidR="005401BF" w:rsidRPr="00CF2582" w:rsidRDefault="005401BF" w:rsidP="00A166AD">
            <w:pPr>
              <w:spacing w:after="0" w:line="240" w:lineRule="auto"/>
              <w:jc w:val="right"/>
              <w:rPr>
                <w:rFonts w:eastAsia="Times New Roman" w:cs="Times New Roman"/>
                <w:b/>
                <w:bCs/>
                <w:i/>
                <w:iCs/>
                <w:sz w:val="20"/>
                <w:szCs w:val="20"/>
                <w:lang w:eastAsia="ru-RU"/>
              </w:rPr>
            </w:pPr>
            <w:r w:rsidRPr="00CF2582">
              <w:rPr>
                <w:rFonts w:eastAsia="Times New Roman" w:cs="Times New Roman"/>
                <w:b/>
                <w:bCs/>
                <w:i/>
                <w:iCs/>
                <w:sz w:val="20"/>
                <w:szCs w:val="20"/>
                <w:lang w:eastAsia="ru-RU"/>
              </w:rPr>
              <w:t>Итого  - БЕСХОЗА:</w:t>
            </w:r>
          </w:p>
        </w:tc>
        <w:tc>
          <w:tcPr>
            <w:tcW w:w="1560" w:type="dxa"/>
            <w:shd w:val="clear" w:color="auto" w:fill="auto"/>
            <w:noWrap/>
            <w:vAlign w:val="bottom"/>
            <w:hideMark/>
          </w:tcPr>
          <w:p w14:paraId="4849AFA0"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229" w:type="dxa"/>
            <w:shd w:val="clear" w:color="auto" w:fill="auto"/>
            <w:noWrap/>
            <w:vAlign w:val="bottom"/>
            <w:hideMark/>
          </w:tcPr>
          <w:p w14:paraId="4DE375E0"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1153" w:type="dxa"/>
            <w:shd w:val="clear" w:color="auto" w:fill="auto"/>
            <w:noWrap/>
            <w:vAlign w:val="bottom"/>
            <w:hideMark/>
          </w:tcPr>
          <w:p w14:paraId="2A2DE9AB"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667" w:type="dxa"/>
            <w:shd w:val="clear" w:color="auto" w:fill="auto"/>
            <w:noWrap/>
            <w:vAlign w:val="bottom"/>
            <w:hideMark/>
          </w:tcPr>
          <w:p w14:paraId="3E6A100D" w14:textId="77777777" w:rsidR="005401BF" w:rsidRPr="00CF2582"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 </w:t>
            </w:r>
          </w:p>
        </w:tc>
        <w:tc>
          <w:tcPr>
            <w:tcW w:w="552" w:type="dxa"/>
            <w:shd w:val="clear" w:color="auto" w:fill="auto"/>
            <w:noWrap/>
            <w:vAlign w:val="bottom"/>
            <w:hideMark/>
          </w:tcPr>
          <w:p w14:paraId="05F68EC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516" w:type="dxa"/>
            <w:shd w:val="clear" w:color="auto" w:fill="auto"/>
            <w:noWrap/>
            <w:vAlign w:val="bottom"/>
            <w:hideMark/>
          </w:tcPr>
          <w:p w14:paraId="5ED029C7"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491" w:type="dxa"/>
            <w:shd w:val="clear" w:color="auto" w:fill="auto"/>
            <w:noWrap/>
            <w:vAlign w:val="bottom"/>
            <w:hideMark/>
          </w:tcPr>
          <w:p w14:paraId="72DFAE0D" w14:textId="77777777" w:rsidR="005401BF" w:rsidRPr="00CF2582" w:rsidRDefault="005401BF" w:rsidP="00A166AD">
            <w:pPr>
              <w:spacing w:after="0" w:line="240" w:lineRule="auto"/>
              <w:jc w:val="center"/>
              <w:rPr>
                <w:rFonts w:eastAsia="Times New Roman" w:cs="Times New Roman"/>
                <w:sz w:val="20"/>
                <w:szCs w:val="20"/>
                <w:lang w:eastAsia="ru-RU"/>
              </w:rPr>
            </w:pPr>
            <w:r w:rsidRPr="00CF2582">
              <w:rPr>
                <w:rFonts w:eastAsia="Times New Roman" w:cs="Times New Roman"/>
                <w:sz w:val="20"/>
                <w:szCs w:val="20"/>
                <w:lang w:eastAsia="ru-RU"/>
              </w:rPr>
              <w:t> </w:t>
            </w:r>
          </w:p>
        </w:tc>
        <w:tc>
          <w:tcPr>
            <w:tcW w:w="1005" w:type="dxa"/>
            <w:shd w:val="clear" w:color="auto" w:fill="auto"/>
            <w:noWrap/>
            <w:vAlign w:val="bottom"/>
            <w:hideMark/>
          </w:tcPr>
          <w:p w14:paraId="0A25251B" w14:textId="77777777" w:rsidR="005401BF" w:rsidRPr="002501C6" w:rsidRDefault="005401BF" w:rsidP="00A166AD">
            <w:pPr>
              <w:spacing w:after="0" w:line="240" w:lineRule="auto"/>
              <w:jc w:val="center"/>
              <w:rPr>
                <w:rFonts w:eastAsia="Times New Roman" w:cs="Times New Roman"/>
                <w:b/>
                <w:bCs/>
                <w:sz w:val="20"/>
                <w:szCs w:val="20"/>
                <w:lang w:eastAsia="ru-RU"/>
              </w:rPr>
            </w:pPr>
            <w:r w:rsidRPr="00CF2582">
              <w:rPr>
                <w:rFonts w:eastAsia="Times New Roman" w:cs="Times New Roman"/>
                <w:b/>
                <w:bCs/>
                <w:sz w:val="20"/>
                <w:szCs w:val="20"/>
                <w:lang w:eastAsia="ru-RU"/>
              </w:rPr>
              <w:t>55</w:t>
            </w:r>
          </w:p>
        </w:tc>
      </w:tr>
    </w:tbl>
    <w:p w14:paraId="6E048F88" w14:textId="77777777" w:rsidR="005401BF" w:rsidRPr="00D8594B" w:rsidRDefault="005401BF" w:rsidP="000F21CE">
      <w:pPr>
        <w:spacing w:after="0" w:line="360" w:lineRule="auto"/>
        <w:ind w:firstLine="567"/>
        <w:jc w:val="both"/>
        <w:rPr>
          <w:rFonts w:cs="Times New Roman"/>
          <w:b/>
          <w:color w:val="000000"/>
          <w:sz w:val="16"/>
          <w:szCs w:val="16"/>
        </w:rPr>
      </w:pPr>
    </w:p>
    <w:p w14:paraId="400335E3" w14:textId="77777777" w:rsidR="005B7097" w:rsidRDefault="005B7097" w:rsidP="000F21CE">
      <w:pPr>
        <w:spacing w:after="0" w:line="360" w:lineRule="auto"/>
        <w:ind w:firstLine="567"/>
        <w:jc w:val="both"/>
        <w:rPr>
          <w:rFonts w:cs="Times New Roman"/>
          <w:color w:val="000000"/>
          <w:sz w:val="24"/>
          <w:szCs w:val="24"/>
        </w:rPr>
      </w:pPr>
      <w:r w:rsidRPr="005B7097">
        <w:rPr>
          <w:rFonts w:cs="Times New Roman"/>
          <w:color w:val="000000"/>
          <w:sz w:val="24"/>
          <w:szCs w:val="24"/>
        </w:rPr>
        <w:t>В соответствии</w:t>
      </w:r>
      <w:r>
        <w:rPr>
          <w:rFonts w:cs="Times New Roman"/>
          <w:color w:val="000000"/>
          <w:sz w:val="24"/>
          <w:szCs w:val="24"/>
        </w:rPr>
        <w:t xml:space="preserve"> постановлением №609 от 03.04.2019 г. Клинцовской городской администрации определены тепловые сети для содержания и обслуживания</w:t>
      </w:r>
      <w:r w:rsidR="00D56314">
        <w:rPr>
          <w:rFonts w:cs="Times New Roman"/>
          <w:color w:val="000000"/>
          <w:sz w:val="24"/>
          <w:szCs w:val="24"/>
        </w:rPr>
        <w:t>:</w:t>
      </w:r>
    </w:p>
    <w:p w14:paraId="56372B71" w14:textId="6EB89541" w:rsidR="00D56314" w:rsidRDefault="00D56314" w:rsidP="00D56314">
      <w:pPr>
        <w:spacing w:after="0"/>
        <w:ind w:firstLine="567"/>
        <w:jc w:val="both"/>
        <w:rPr>
          <w:rFonts w:cs="Times New Roman"/>
          <w:color w:val="000000"/>
          <w:sz w:val="24"/>
          <w:szCs w:val="24"/>
        </w:rPr>
      </w:pPr>
      <w:r w:rsidRPr="00606C83">
        <w:rPr>
          <w:rFonts w:cs="Times New Roman"/>
          <w:b/>
          <w:sz w:val="24"/>
          <w:szCs w:val="24"/>
        </w:rPr>
        <w:t xml:space="preserve">Таблица </w:t>
      </w:r>
      <w:r w:rsidR="00CA3282">
        <w:rPr>
          <w:rFonts w:cs="Times New Roman"/>
          <w:b/>
          <w:sz w:val="24"/>
          <w:szCs w:val="24"/>
        </w:rPr>
        <w:t>4</w:t>
      </w:r>
      <w:r w:rsidR="001560B6">
        <w:rPr>
          <w:rFonts w:cs="Times New Roman"/>
          <w:b/>
          <w:sz w:val="24"/>
          <w:szCs w:val="24"/>
        </w:rPr>
        <w:t>3</w:t>
      </w:r>
      <w:r>
        <w:rPr>
          <w:rFonts w:cs="Times New Roman"/>
          <w:b/>
          <w:sz w:val="24"/>
          <w:szCs w:val="24"/>
        </w:rPr>
        <w:t>.2</w:t>
      </w:r>
      <w:r w:rsidRPr="009749BE">
        <w:rPr>
          <w:rFonts w:cs="Times New Roman"/>
          <w:sz w:val="24"/>
          <w:szCs w:val="24"/>
        </w:rPr>
        <w:t xml:space="preserve"> –</w:t>
      </w:r>
      <w:r>
        <w:rPr>
          <w:rFonts w:cs="Times New Roman"/>
          <w:sz w:val="24"/>
          <w:szCs w:val="24"/>
        </w:rPr>
        <w:t xml:space="preserve"> </w:t>
      </w:r>
      <w:r w:rsidRPr="00D1067D">
        <w:rPr>
          <w:rFonts w:cs="Times New Roman"/>
          <w:color w:val="000000"/>
          <w:sz w:val="24"/>
          <w:szCs w:val="24"/>
        </w:rPr>
        <w:t>Бесхозяйные</w:t>
      </w:r>
      <w:r>
        <w:rPr>
          <w:rFonts w:cs="Times New Roman"/>
          <w:color w:val="000000"/>
          <w:sz w:val="24"/>
          <w:szCs w:val="24"/>
        </w:rPr>
        <w:t xml:space="preserve"> </w:t>
      </w:r>
      <w:r w:rsidRPr="00D1067D">
        <w:rPr>
          <w:rFonts w:cs="Times New Roman"/>
          <w:color w:val="000000"/>
          <w:sz w:val="24"/>
          <w:szCs w:val="24"/>
        </w:rPr>
        <w:t>тепловые</w:t>
      </w:r>
      <w:r>
        <w:rPr>
          <w:rFonts w:cs="Times New Roman"/>
          <w:color w:val="000000"/>
          <w:sz w:val="24"/>
          <w:szCs w:val="24"/>
        </w:rPr>
        <w:t xml:space="preserve"> </w:t>
      </w:r>
      <w:r w:rsidRPr="00D1067D">
        <w:rPr>
          <w:rFonts w:cs="Times New Roman"/>
          <w:color w:val="000000"/>
          <w:sz w:val="24"/>
          <w:szCs w:val="24"/>
        </w:rPr>
        <w:t>сети</w:t>
      </w:r>
    </w:p>
    <w:tbl>
      <w:tblPr>
        <w:tblStyle w:val="a5"/>
        <w:tblW w:w="0" w:type="auto"/>
        <w:jc w:val="center"/>
        <w:tblLook w:val="04A0" w:firstRow="1" w:lastRow="0" w:firstColumn="1" w:lastColumn="0" w:noHBand="0" w:noVBand="1"/>
      </w:tblPr>
      <w:tblGrid>
        <w:gridCol w:w="657"/>
        <w:gridCol w:w="4967"/>
        <w:gridCol w:w="3322"/>
      </w:tblGrid>
      <w:tr w:rsidR="00825BF9" w:rsidRPr="00D56314" w14:paraId="2F4C0FE3" w14:textId="77777777" w:rsidTr="003D40B9">
        <w:trPr>
          <w:jc w:val="center"/>
        </w:trPr>
        <w:tc>
          <w:tcPr>
            <w:tcW w:w="657" w:type="dxa"/>
          </w:tcPr>
          <w:p w14:paraId="1D8A700F" w14:textId="77777777" w:rsidR="00825BF9" w:rsidRPr="00D56314" w:rsidRDefault="00825BF9" w:rsidP="00D56314">
            <w:pPr>
              <w:jc w:val="center"/>
              <w:rPr>
                <w:rFonts w:cs="Times New Roman"/>
                <w:b/>
                <w:color w:val="000000"/>
                <w:sz w:val="20"/>
                <w:szCs w:val="20"/>
              </w:rPr>
            </w:pPr>
            <w:r w:rsidRPr="00D56314">
              <w:rPr>
                <w:rFonts w:cs="Times New Roman"/>
                <w:b/>
                <w:color w:val="000000"/>
                <w:sz w:val="20"/>
                <w:szCs w:val="20"/>
              </w:rPr>
              <w:t>№</w:t>
            </w:r>
          </w:p>
          <w:p w14:paraId="62F9B967" w14:textId="77777777" w:rsidR="00825BF9" w:rsidRPr="00D56314" w:rsidRDefault="00825BF9" w:rsidP="00D56314">
            <w:pPr>
              <w:jc w:val="center"/>
              <w:rPr>
                <w:rFonts w:cs="Times New Roman"/>
                <w:b/>
                <w:color w:val="000000"/>
                <w:sz w:val="20"/>
                <w:szCs w:val="20"/>
              </w:rPr>
            </w:pPr>
            <w:r w:rsidRPr="00D56314">
              <w:rPr>
                <w:rFonts w:cs="Times New Roman"/>
                <w:b/>
                <w:color w:val="000000"/>
                <w:sz w:val="20"/>
                <w:szCs w:val="20"/>
              </w:rPr>
              <w:t>п/п</w:t>
            </w:r>
          </w:p>
        </w:tc>
        <w:tc>
          <w:tcPr>
            <w:tcW w:w="4967" w:type="dxa"/>
          </w:tcPr>
          <w:p w14:paraId="214A88F9" w14:textId="77777777" w:rsidR="00D81A2E" w:rsidRDefault="00825BF9" w:rsidP="00D56314">
            <w:pPr>
              <w:jc w:val="center"/>
              <w:rPr>
                <w:rFonts w:cs="Times New Roman"/>
                <w:b/>
                <w:color w:val="000000"/>
                <w:sz w:val="20"/>
                <w:szCs w:val="20"/>
              </w:rPr>
            </w:pPr>
            <w:r w:rsidRPr="00D56314">
              <w:rPr>
                <w:rFonts w:cs="Times New Roman"/>
                <w:b/>
                <w:color w:val="000000"/>
                <w:sz w:val="20"/>
                <w:szCs w:val="20"/>
              </w:rPr>
              <w:t>Наименование</w:t>
            </w:r>
          </w:p>
          <w:p w14:paraId="43758928" w14:textId="77777777" w:rsidR="00825BF9" w:rsidRPr="00D56314" w:rsidRDefault="00825BF9" w:rsidP="00D56314">
            <w:pPr>
              <w:jc w:val="center"/>
              <w:rPr>
                <w:rFonts w:cs="Times New Roman"/>
                <w:b/>
                <w:color w:val="000000"/>
                <w:sz w:val="20"/>
                <w:szCs w:val="20"/>
              </w:rPr>
            </w:pPr>
            <w:r w:rsidRPr="00D56314">
              <w:rPr>
                <w:rFonts w:cs="Times New Roman"/>
                <w:b/>
                <w:color w:val="000000"/>
                <w:sz w:val="20"/>
                <w:szCs w:val="20"/>
              </w:rPr>
              <w:t xml:space="preserve"> объекта</w:t>
            </w:r>
          </w:p>
        </w:tc>
        <w:tc>
          <w:tcPr>
            <w:tcW w:w="3322" w:type="dxa"/>
          </w:tcPr>
          <w:p w14:paraId="0F1B8F10" w14:textId="77777777" w:rsidR="00825BF9" w:rsidRPr="00D56314" w:rsidRDefault="00825BF9" w:rsidP="00D56314">
            <w:pPr>
              <w:jc w:val="center"/>
              <w:rPr>
                <w:rFonts w:cs="Times New Roman"/>
                <w:b/>
                <w:color w:val="000000"/>
                <w:sz w:val="20"/>
                <w:szCs w:val="20"/>
              </w:rPr>
            </w:pPr>
            <w:r w:rsidRPr="00D56314">
              <w:rPr>
                <w:rFonts w:cs="Times New Roman"/>
                <w:b/>
                <w:color w:val="000000"/>
                <w:sz w:val="20"/>
                <w:szCs w:val="20"/>
              </w:rPr>
              <w:t>Ориентировачная протяженность уч-ка сети в 2х тр., п</w:t>
            </w:r>
            <w:r>
              <w:rPr>
                <w:rFonts w:cs="Times New Roman"/>
                <w:b/>
                <w:color w:val="000000"/>
                <w:sz w:val="20"/>
                <w:szCs w:val="20"/>
              </w:rPr>
              <w:t>.</w:t>
            </w:r>
            <w:r w:rsidRPr="00D56314">
              <w:rPr>
                <w:rFonts w:cs="Times New Roman"/>
                <w:b/>
                <w:color w:val="000000"/>
                <w:sz w:val="20"/>
                <w:szCs w:val="20"/>
              </w:rPr>
              <w:t>м</w:t>
            </w:r>
            <w:r>
              <w:rPr>
                <w:rFonts w:cs="Times New Roman"/>
                <w:b/>
                <w:color w:val="000000"/>
                <w:sz w:val="20"/>
                <w:szCs w:val="20"/>
              </w:rPr>
              <w:t>.</w:t>
            </w:r>
          </w:p>
        </w:tc>
      </w:tr>
      <w:tr w:rsidR="00825BF9" w:rsidRPr="00D56314" w14:paraId="32C47ED3" w14:textId="77777777" w:rsidTr="003D40B9">
        <w:trPr>
          <w:jc w:val="center"/>
        </w:trPr>
        <w:tc>
          <w:tcPr>
            <w:tcW w:w="657" w:type="dxa"/>
          </w:tcPr>
          <w:p w14:paraId="140A3E5A" w14:textId="77777777" w:rsidR="00825BF9" w:rsidRPr="00D56314" w:rsidRDefault="00825BF9" w:rsidP="00D56314">
            <w:pPr>
              <w:jc w:val="center"/>
              <w:rPr>
                <w:rFonts w:cs="Times New Roman"/>
                <w:b/>
                <w:color w:val="000000"/>
                <w:sz w:val="20"/>
                <w:szCs w:val="20"/>
              </w:rPr>
            </w:pPr>
            <w:r>
              <w:rPr>
                <w:rFonts w:cs="Times New Roman"/>
                <w:b/>
                <w:color w:val="000000"/>
                <w:sz w:val="20"/>
                <w:szCs w:val="20"/>
              </w:rPr>
              <w:t>1</w:t>
            </w:r>
          </w:p>
        </w:tc>
        <w:tc>
          <w:tcPr>
            <w:tcW w:w="4967" w:type="dxa"/>
          </w:tcPr>
          <w:p w14:paraId="6806AFBA" w14:textId="77777777" w:rsidR="00825BF9" w:rsidRPr="00D56314" w:rsidRDefault="00825BF9" w:rsidP="00D56314">
            <w:pPr>
              <w:jc w:val="center"/>
              <w:rPr>
                <w:rFonts w:cs="Times New Roman"/>
                <w:b/>
                <w:color w:val="000000"/>
                <w:sz w:val="20"/>
                <w:szCs w:val="20"/>
              </w:rPr>
            </w:pPr>
            <w:r>
              <w:rPr>
                <w:rFonts w:cs="Times New Roman"/>
                <w:b/>
                <w:color w:val="000000"/>
                <w:sz w:val="20"/>
                <w:szCs w:val="20"/>
              </w:rPr>
              <w:t>2</w:t>
            </w:r>
          </w:p>
        </w:tc>
        <w:tc>
          <w:tcPr>
            <w:tcW w:w="3322" w:type="dxa"/>
          </w:tcPr>
          <w:p w14:paraId="639052C7" w14:textId="77777777" w:rsidR="00825BF9" w:rsidRPr="000A20D4" w:rsidRDefault="000A20D4" w:rsidP="00D56314">
            <w:pPr>
              <w:jc w:val="center"/>
              <w:rPr>
                <w:rFonts w:cs="Times New Roman"/>
                <w:b/>
                <w:color w:val="000000"/>
                <w:sz w:val="20"/>
                <w:szCs w:val="20"/>
                <w:lang w:val="en-US"/>
              </w:rPr>
            </w:pPr>
            <w:r>
              <w:rPr>
                <w:rFonts w:cs="Times New Roman"/>
                <w:b/>
                <w:color w:val="000000"/>
                <w:sz w:val="20"/>
                <w:szCs w:val="20"/>
                <w:lang w:val="en-US"/>
              </w:rPr>
              <w:t>3</w:t>
            </w:r>
          </w:p>
        </w:tc>
      </w:tr>
      <w:tr w:rsidR="00825BF9" w:rsidRPr="00D56314" w14:paraId="029262E4" w14:textId="77777777" w:rsidTr="003D40B9">
        <w:trPr>
          <w:jc w:val="center"/>
        </w:trPr>
        <w:tc>
          <w:tcPr>
            <w:tcW w:w="8946" w:type="dxa"/>
            <w:gridSpan w:val="3"/>
          </w:tcPr>
          <w:p w14:paraId="37423906" w14:textId="77777777" w:rsidR="00825BF9" w:rsidRPr="00D56314" w:rsidRDefault="00825BF9" w:rsidP="00825BF9">
            <w:pPr>
              <w:jc w:val="center"/>
              <w:rPr>
                <w:rFonts w:cs="Times New Roman"/>
                <w:b/>
                <w:color w:val="000000"/>
                <w:sz w:val="20"/>
                <w:szCs w:val="20"/>
              </w:rPr>
            </w:pPr>
            <w:r w:rsidRPr="00D56314">
              <w:rPr>
                <w:rFonts w:cs="Times New Roman"/>
                <w:b/>
                <w:color w:val="000000"/>
                <w:sz w:val="20"/>
                <w:szCs w:val="20"/>
              </w:rPr>
              <w:t>Сети, присоединенные к теплотрассе</w:t>
            </w:r>
            <w:r>
              <w:rPr>
                <w:rFonts w:cs="Times New Roman"/>
                <w:b/>
                <w:color w:val="000000"/>
                <w:sz w:val="20"/>
                <w:szCs w:val="20"/>
              </w:rPr>
              <w:t xml:space="preserve"> </w:t>
            </w:r>
            <w:r w:rsidR="00D81A2E">
              <w:rPr>
                <w:rFonts w:cs="Times New Roman"/>
                <w:b/>
                <w:color w:val="000000"/>
                <w:sz w:val="20"/>
                <w:szCs w:val="20"/>
              </w:rPr>
              <w:t xml:space="preserve"> «Город-1»</w:t>
            </w:r>
          </w:p>
        </w:tc>
      </w:tr>
      <w:tr w:rsidR="00825BF9" w:rsidRPr="00D56314" w14:paraId="0181BBC9" w14:textId="77777777" w:rsidTr="003D40B9">
        <w:trPr>
          <w:jc w:val="center"/>
        </w:trPr>
        <w:tc>
          <w:tcPr>
            <w:tcW w:w="657" w:type="dxa"/>
          </w:tcPr>
          <w:p w14:paraId="44E871C9" w14:textId="77777777" w:rsidR="00825BF9" w:rsidRPr="00D56314" w:rsidRDefault="00825BF9" w:rsidP="00D56314">
            <w:pPr>
              <w:jc w:val="center"/>
              <w:rPr>
                <w:rFonts w:cs="Times New Roman"/>
                <w:color w:val="000000"/>
                <w:sz w:val="20"/>
                <w:szCs w:val="20"/>
              </w:rPr>
            </w:pPr>
            <w:r>
              <w:rPr>
                <w:rFonts w:cs="Times New Roman"/>
                <w:color w:val="000000"/>
                <w:sz w:val="20"/>
                <w:szCs w:val="20"/>
              </w:rPr>
              <w:t>1</w:t>
            </w:r>
          </w:p>
        </w:tc>
        <w:tc>
          <w:tcPr>
            <w:tcW w:w="4967" w:type="dxa"/>
          </w:tcPr>
          <w:p w14:paraId="24620543" w14:textId="77777777" w:rsidR="00825BF9" w:rsidRPr="00D56314" w:rsidRDefault="00825BF9" w:rsidP="00D56314">
            <w:pPr>
              <w:jc w:val="center"/>
              <w:rPr>
                <w:rFonts w:cs="Times New Roman"/>
                <w:color w:val="000000"/>
                <w:sz w:val="20"/>
                <w:szCs w:val="20"/>
              </w:rPr>
            </w:pPr>
            <w:r>
              <w:rPr>
                <w:rFonts w:cs="Times New Roman"/>
                <w:color w:val="000000"/>
                <w:sz w:val="20"/>
                <w:szCs w:val="20"/>
              </w:rPr>
              <w:t>ТК-157 – ж/ д ул. Пушкина,31</w:t>
            </w:r>
          </w:p>
        </w:tc>
        <w:tc>
          <w:tcPr>
            <w:tcW w:w="3322" w:type="dxa"/>
          </w:tcPr>
          <w:p w14:paraId="5F70B2A1" w14:textId="77777777" w:rsidR="00825BF9" w:rsidRPr="00D56314" w:rsidRDefault="00825BF9" w:rsidP="00D56314">
            <w:pPr>
              <w:jc w:val="center"/>
              <w:rPr>
                <w:rFonts w:cs="Times New Roman"/>
                <w:color w:val="000000"/>
                <w:sz w:val="20"/>
                <w:szCs w:val="20"/>
              </w:rPr>
            </w:pPr>
            <w:r>
              <w:rPr>
                <w:rFonts w:cs="Times New Roman"/>
                <w:color w:val="000000"/>
                <w:sz w:val="20"/>
                <w:szCs w:val="20"/>
              </w:rPr>
              <w:t>85</w:t>
            </w:r>
          </w:p>
        </w:tc>
      </w:tr>
      <w:tr w:rsidR="00825BF9" w:rsidRPr="00D56314" w14:paraId="352861FC" w14:textId="77777777" w:rsidTr="003D40B9">
        <w:trPr>
          <w:jc w:val="center"/>
        </w:trPr>
        <w:tc>
          <w:tcPr>
            <w:tcW w:w="657" w:type="dxa"/>
          </w:tcPr>
          <w:p w14:paraId="690DB3B5" w14:textId="77777777" w:rsidR="00825BF9" w:rsidRPr="00D56314" w:rsidRDefault="00825BF9" w:rsidP="00D56314">
            <w:pPr>
              <w:jc w:val="center"/>
              <w:rPr>
                <w:rFonts w:cs="Times New Roman"/>
                <w:color w:val="000000"/>
                <w:sz w:val="20"/>
                <w:szCs w:val="20"/>
              </w:rPr>
            </w:pPr>
            <w:r>
              <w:rPr>
                <w:rFonts w:cs="Times New Roman"/>
                <w:color w:val="000000"/>
                <w:sz w:val="20"/>
                <w:szCs w:val="20"/>
              </w:rPr>
              <w:t>2</w:t>
            </w:r>
          </w:p>
        </w:tc>
        <w:tc>
          <w:tcPr>
            <w:tcW w:w="4967" w:type="dxa"/>
          </w:tcPr>
          <w:p w14:paraId="4DB40E9B" w14:textId="77777777" w:rsidR="00825BF9" w:rsidRPr="00D56314" w:rsidRDefault="00825BF9" w:rsidP="00D56314">
            <w:pPr>
              <w:jc w:val="center"/>
              <w:rPr>
                <w:rFonts w:cs="Times New Roman"/>
                <w:color w:val="000000"/>
                <w:sz w:val="20"/>
                <w:szCs w:val="20"/>
              </w:rPr>
            </w:pPr>
            <w:r>
              <w:rPr>
                <w:rFonts w:cs="Times New Roman"/>
                <w:color w:val="000000"/>
                <w:sz w:val="20"/>
                <w:szCs w:val="20"/>
              </w:rPr>
              <w:t>ТК-157 – ж/ д ул. Пушкина,31а</w:t>
            </w:r>
          </w:p>
        </w:tc>
        <w:tc>
          <w:tcPr>
            <w:tcW w:w="3322" w:type="dxa"/>
          </w:tcPr>
          <w:p w14:paraId="0FA12C2D" w14:textId="77777777" w:rsidR="00825BF9" w:rsidRPr="00D56314" w:rsidRDefault="00825BF9" w:rsidP="00D56314">
            <w:pPr>
              <w:jc w:val="center"/>
              <w:rPr>
                <w:rFonts w:cs="Times New Roman"/>
                <w:color w:val="000000"/>
                <w:sz w:val="20"/>
                <w:szCs w:val="20"/>
              </w:rPr>
            </w:pPr>
            <w:r>
              <w:rPr>
                <w:rFonts w:cs="Times New Roman"/>
                <w:color w:val="000000"/>
                <w:sz w:val="20"/>
                <w:szCs w:val="20"/>
              </w:rPr>
              <w:t>7</w:t>
            </w:r>
          </w:p>
        </w:tc>
      </w:tr>
      <w:tr w:rsidR="00825BF9" w:rsidRPr="00D56314" w14:paraId="1F20F0CF" w14:textId="77777777" w:rsidTr="003D40B9">
        <w:trPr>
          <w:jc w:val="center"/>
        </w:trPr>
        <w:tc>
          <w:tcPr>
            <w:tcW w:w="657" w:type="dxa"/>
          </w:tcPr>
          <w:p w14:paraId="6943DDC1" w14:textId="77777777" w:rsidR="00825BF9" w:rsidRPr="00D56314" w:rsidRDefault="00825BF9" w:rsidP="00D56314">
            <w:pPr>
              <w:jc w:val="center"/>
              <w:rPr>
                <w:rFonts w:cs="Times New Roman"/>
                <w:color w:val="000000"/>
                <w:sz w:val="20"/>
                <w:szCs w:val="20"/>
              </w:rPr>
            </w:pPr>
            <w:r>
              <w:rPr>
                <w:rFonts w:cs="Times New Roman"/>
                <w:color w:val="000000"/>
                <w:sz w:val="20"/>
                <w:szCs w:val="20"/>
              </w:rPr>
              <w:t>3</w:t>
            </w:r>
          </w:p>
        </w:tc>
        <w:tc>
          <w:tcPr>
            <w:tcW w:w="4967" w:type="dxa"/>
          </w:tcPr>
          <w:p w14:paraId="6B9F33D1" w14:textId="77777777" w:rsidR="00825BF9" w:rsidRPr="00D56314" w:rsidRDefault="00825BF9" w:rsidP="00D56314">
            <w:pPr>
              <w:jc w:val="center"/>
              <w:rPr>
                <w:rFonts w:cs="Times New Roman"/>
                <w:color w:val="000000"/>
                <w:sz w:val="20"/>
                <w:szCs w:val="20"/>
              </w:rPr>
            </w:pPr>
            <w:r>
              <w:rPr>
                <w:rFonts w:cs="Times New Roman"/>
                <w:color w:val="000000"/>
                <w:sz w:val="20"/>
                <w:szCs w:val="20"/>
              </w:rPr>
              <w:t xml:space="preserve">ТК-154 – ТК-155 </w:t>
            </w:r>
          </w:p>
        </w:tc>
        <w:tc>
          <w:tcPr>
            <w:tcW w:w="3322" w:type="dxa"/>
          </w:tcPr>
          <w:p w14:paraId="5593B8AF" w14:textId="77777777" w:rsidR="00825BF9" w:rsidRPr="00D56314" w:rsidRDefault="00825BF9" w:rsidP="00D56314">
            <w:pPr>
              <w:jc w:val="center"/>
              <w:rPr>
                <w:rFonts w:cs="Times New Roman"/>
                <w:color w:val="000000"/>
                <w:sz w:val="20"/>
                <w:szCs w:val="20"/>
              </w:rPr>
            </w:pPr>
            <w:r>
              <w:rPr>
                <w:rFonts w:cs="Times New Roman"/>
                <w:color w:val="000000"/>
                <w:sz w:val="20"/>
                <w:szCs w:val="20"/>
              </w:rPr>
              <w:t>107</w:t>
            </w:r>
          </w:p>
        </w:tc>
      </w:tr>
      <w:tr w:rsidR="00825BF9" w:rsidRPr="00D56314" w14:paraId="3868B8CE" w14:textId="77777777" w:rsidTr="003D40B9">
        <w:trPr>
          <w:jc w:val="center"/>
        </w:trPr>
        <w:tc>
          <w:tcPr>
            <w:tcW w:w="657" w:type="dxa"/>
          </w:tcPr>
          <w:p w14:paraId="4DC309DE" w14:textId="77777777" w:rsidR="00825BF9" w:rsidRPr="00D56314" w:rsidRDefault="00825BF9" w:rsidP="00D56314">
            <w:pPr>
              <w:jc w:val="center"/>
              <w:rPr>
                <w:rFonts w:cs="Times New Roman"/>
                <w:color w:val="000000"/>
                <w:sz w:val="20"/>
                <w:szCs w:val="20"/>
              </w:rPr>
            </w:pPr>
            <w:r>
              <w:rPr>
                <w:rFonts w:cs="Times New Roman"/>
                <w:color w:val="000000"/>
                <w:sz w:val="20"/>
                <w:szCs w:val="20"/>
              </w:rPr>
              <w:t>4</w:t>
            </w:r>
          </w:p>
        </w:tc>
        <w:tc>
          <w:tcPr>
            <w:tcW w:w="4967" w:type="dxa"/>
          </w:tcPr>
          <w:p w14:paraId="4E5E6D3A" w14:textId="77777777" w:rsidR="00825BF9" w:rsidRPr="00D56314" w:rsidRDefault="00825BF9" w:rsidP="00C71EDA">
            <w:pPr>
              <w:jc w:val="center"/>
              <w:rPr>
                <w:rFonts w:cs="Times New Roman"/>
                <w:color w:val="000000"/>
                <w:sz w:val="20"/>
                <w:szCs w:val="20"/>
              </w:rPr>
            </w:pPr>
            <w:r>
              <w:rPr>
                <w:rFonts w:cs="Times New Roman"/>
                <w:color w:val="000000"/>
                <w:sz w:val="20"/>
                <w:szCs w:val="20"/>
              </w:rPr>
              <w:t>ТК-127 – ТК-120</w:t>
            </w:r>
          </w:p>
        </w:tc>
        <w:tc>
          <w:tcPr>
            <w:tcW w:w="3322" w:type="dxa"/>
          </w:tcPr>
          <w:p w14:paraId="17913346" w14:textId="77777777" w:rsidR="00825BF9" w:rsidRPr="00D56314" w:rsidRDefault="00825BF9" w:rsidP="00D56314">
            <w:pPr>
              <w:jc w:val="center"/>
              <w:rPr>
                <w:rFonts w:cs="Times New Roman"/>
                <w:color w:val="000000"/>
                <w:sz w:val="20"/>
                <w:szCs w:val="20"/>
              </w:rPr>
            </w:pPr>
            <w:r>
              <w:rPr>
                <w:rFonts w:cs="Times New Roman"/>
                <w:color w:val="000000"/>
                <w:sz w:val="20"/>
                <w:szCs w:val="20"/>
              </w:rPr>
              <w:t>65</w:t>
            </w:r>
          </w:p>
        </w:tc>
      </w:tr>
      <w:tr w:rsidR="00825BF9" w:rsidRPr="00D56314" w14:paraId="505AE388" w14:textId="77777777" w:rsidTr="003D40B9">
        <w:trPr>
          <w:jc w:val="center"/>
        </w:trPr>
        <w:tc>
          <w:tcPr>
            <w:tcW w:w="657" w:type="dxa"/>
          </w:tcPr>
          <w:p w14:paraId="24868F67" w14:textId="77777777" w:rsidR="00825BF9" w:rsidRPr="00D56314" w:rsidRDefault="00825BF9" w:rsidP="00D56314">
            <w:pPr>
              <w:jc w:val="center"/>
              <w:rPr>
                <w:rFonts w:cs="Times New Roman"/>
                <w:color w:val="000000"/>
                <w:sz w:val="20"/>
                <w:szCs w:val="20"/>
              </w:rPr>
            </w:pPr>
            <w:r>
              <w:rPr>
                <w:rFonts w:cs="Times New Roman"/>
                <w:color w:val="000000"/>
                <w:sz w:val="20"/>
                <w:szCs w:val="20"/>
              </w:rPr>
              <w:t>5</w:t>
            </w:r>
          </w:p>
        </w:tc>
        <w:tc>
          <w:tcPr>
            <w:tcW w:w="4967" w:type="dxa"/>
          </w:tcPr>
          <w:p w14:paraId="593830B8" w14:textId="77777777" w:rsidR="00825BF9" w:rsidRPr="00D56314" w:rsidRDefault="00825BF9" w:rsidP="00C71EDA">
            <w:pPr>
              <w:jc w:val="center"/>
              <w:rPr>
                <w:rFonts w:cs="Times New Roman"/>
                <w:color w:val="000000"/>
                <w:sz w:val="20"/>
                <w:szCs w:val="20"/>
              </w:rPr>
            </w:pPr>
            <w:r>
              <w:rPr>
                <w:rFonts w:cs="Times New Roman"/>
                <w:color w:val="000000"/>
                <w:sz w:val="20"/>
                <w:szCs w:val="20"/>
              </w:rPr>
              <w:t>ТК-111а – ж/ д ул. Пушкина,42</w:t>
            </w:r>
          </w:p>
        </w:tc>
        <w:tc>
          <w:tcPr>
            <w:tcW w:w="3322" w:type="dxa"/>
          </w:tcPr>
          <w:p w14:paraId="5BB1D590" w14:textId="77777777" w:rsidR="00825BF9" w:rsidRPr="00D56314" w:rsidRDefault="00825BF9" w:rsidP="00D56314">
            <w:pPr>
              <w:jc w:val="center"/>
              <w:rPr>
                <w:rFonts w:cs="Times New Roman"/>
                <w:color w:val="000000"/>
                <w:sz w:val="20"/>
                <w:szCs w:val="20"/>
              </w:rPr>
            </w:pPr>
            <w:r>
              <w:rPr>
                <w:rFonts w:cs="Times New Roman"/>
                <w:color w:val="000000"/>
                <w:sz w:val="20"/>
                <w:szCs w:val="20"/>
              </w:rPr>
              <w:t>43</w:t>
            </w:r>
          </w:p>
        </w:tc>
      </w:tr>
      <w:tr w:rsidR="00825BF9" w:rsidRPr="00D56314" w14:paraId="6F14F2E7" w14:textId="77777777" w:rsidTr="003D40B9">
        <w:trPr>
          <w:jc w:val="center"/>
        </w:trPr>
        <w:tc>
          <w:tcPr>
            <w:tcW w:w="657" w:type="dxa"/>
          </w:tcPr>
          <w:p w14:paraId="49D7B9AA" w14:textId="77777777" w:rsidR="00825BF9" w:rsidRPr="00D56314" w:rsidRDefault="00825BF9" w:rsidP="00D56314">
            <w:pPr>
              <w:jc w:val="center"/>
              <w:rPr>
                <w:rFonts w:cs="Times New Roman"/>
                <w:color w:val="000000"/>
                <w:sz w:val="20"/>
                <w:szCs w:val="20"/>
              </w:rPr>
            </w:pPr>
            <w:r>
              <w:rPr>
                <w:rFonts w:cs="Times New Roman"/>
                <w:color w:val="000000"/>
                <w:sz w:val="20"/>
                <w:szCs w:val="20"/>
              </w:rPr>
              <w:t>6</w:t>
            </w:r>
          </w:p>
        </w:tc>
        <w:tc>
          <w:tcPr>
            <w:tcW w:w="4967" w:type="dxa"/>
          </w:tcPr>
          <w:p w14:paraId="73FA7FC1" w14:textId="77777777" w:rsidR="00825BF9" w:rsidRPr="00D56314" w:rsidRDefault="00825BF9" w:rsidP="00C71EDA">
            <w:pPr>
              <w:jc w:val="center"/>
              <w:rPr>
                <w:rFonts w:cs="Times New Roman"/>
                <w:color w:val="000000"/>
                <w:sz w:val="20"/>
                <w:szCs w:val="20"/>
              </w:rPr>
            </w:pPr>
            <w:r>
              <w:rPr>
                <w:rFonts w:cs="Times New Roman"/>
                <w:color w:val="000000"/>
                <w:sz w:val="20"/>
                <w:szCs w:val="20"/>
              </w:rPr>
              <w:t>ТК-114 – ж/ д пер. Урицкого,2</w:t>
            </w:r>
          </w:p>
        </w:tc>
        <w:tc>
          <w:tcPr>
            <w:tcW w:w="3322" w:type="dxa"/>
          </w:tcPr>
          <w:p w14:paraId="6C03F683" w14:textId="77777777" w:rsidR="00825BF9" w:rsidRPr="00D56314" w:rsidRDefault="00825BF9" w:rsidP="00D56314">
            <w:pPr>
              <w:jc w:val="center"/>
              <w:rPr>
                <w:rFonts w:cs="Times New Roman"/>
                <w:color w:val="000000"/>
                <w:sz w:val="20"/>
                <w:szCs w:val="20"/>
              </w:rPr>
            </w:pPr>
            <w:r>
              <w:rPr>
                <w:rFonts w:cs="Times New Roman"/>
                <w:color w:val="000000"/>
                <w:sz w:val="20"/>
                <w:szCs w:val="20"/>
              </w:rPr>
              <w:t>114</w:t>
            </w:r>
          </w:p>
        </w:tc>
      </w:tr>
      <w:tr w:rsidR="00825BF9" w:rsidRPr="00D56314" w14:paraId="27C5D70E" w14:textId="77777777" w:rsidTr="003D40B9">
        <w:trPr>
          <w:jc w:val="center"/>
        </w:trPr>
        <w:tc>
          <w:tcPr>
            <w:tcW w:w="657" w:type="dxa"/>
          </w:tcPr>
          <w:p w14:paraId="11B776BD" w14:textId="77777777" w:rsidR="00825BF9" w:rsidRPr="00D56314" w:rsidRDefault="00825BF9" w:rsidP="00D56314">
            <w:pPr>
              <w:jc w:val="center"/>
              <w:rPr>
                <w:rFonts w:cs="Times New Roman"/>
                <w:color w:val="000000"/>
                <w:sz w:val="20"/>
                <w:szCs w:val="20"/>
              </w:rPr>
            </w:pPr>
            <w:r>
              <w:rPr>
                <w:rFonts w:cs="Times New Roman"/>
                <w:color w:val="000000"/>
                <w:sz w:val="20"/>
                <w:szCs w:val="20"/>
              </w:rPr>
              <w:t>7</w:t>
            </w:r>
          </w:p>
        </w:tc>
        <w:tc>
          <w:tcPr>
            <w:tcW w:w="4967" w:type="dxa"/>
          </w:tcPr>
          <w:p w14:paraId="4652FD03" w14:textId="77777777" w:rsidR="00825BF9" w:rsidRPr="00D56314" w:rsidRDefault="00825BF9" w:rsidP="00C71EDA">
            <w:pPr>
              <w:jc w:val="center"/>
              <w:rPr>
                <w:rFonts w:cs="Times New Roman"/>
                <w:color w:val="000000"/>
                <w:sz w:val="20"/>
                <w:szCs w:val="20"/>
              </w:rPr>
            </w:pPr>
            <w:r>
              <w:rPr>
                <w:rFonts w:cs="Times New Roman"/>
                <w:color w:val="000000"/>
                <w:sz w:val="20"/>
                <w:szCs w:val="20"/>
              </w:rPr>
              <w:t>ТК-112 – ж/ д пр. Ленина,50</w:t>
            </w:r>
          </w:p>
        </w:tc>
        <w:tc>
          <w:tcPr>
            <w:tcW w:w="3322" w:type="dxa"/>
          </w:tcPr>
          <w:p w14:paraId="78C13973" w14:textId="77777777" w:rsidR="00825BF9" w:rsidRPr="00D56314" w:rsidRDefault="00825BF9" w:rsidP="00D56314">
            <w:pPr>
              <w:jc w:val="center"/>
              <w:rPr>
                <w:rFonts w:cs="Times New Roman"/>
                <w:color w:val="000000"/>
                <w:sz w:val="20"/>
                <w:szCs w:val="20"/>
              </w:rPr>
            </w:pPr>
            <w:r>
              <w:rPr>
                <w:rFonts w:cs="Times New Roman"/>
                <w:color w:val="000000"/>
                <w:sz w:val="20"/>
                <w:szCs w:val="20"/>
              </w:rPr>
              <w:t>3</w:t>
            </w:r>
          </w:p>
        </w:tc>
      </w:tr>
      <w:tr w:rsidR="00825BF9" w:rsidRPr="00D56314" w14:paraId="6FAC4325" w14:textId="77777777" w:rsidTr="003D40B9">
        <w:trPr>
          <w:jc w:val="center"/>
        </w:trPr>
        <w:tc>
          <w:tcPr>
            <w:tcW w:w="657" w:type="dxa"/>
          </w:tcPr>
          <w:p w14:paraId="6BD80BAD" w14:textId="77777777" w:rsidR="00825BF9" w:rsidRPr="00D56314" w:rsidRDefault="00825BF9" w:rsidP="00D56314">
            <w:pPr>
              <w:jc w:val="center"/>
              <w:rPr>
                <w:rFonts w:cs="Times New Roman"/>
                <w:color w:val="000000"/>
                <w:sz w:val="20"/>
                <w:szCs w:val="20"/>
              </w:rPr>
            </w:pPr>
            <w:r>
              <w:rPr>
                <w:rFonts w:cs="Times New Roman"/>
                <w:color w:val="000000"/>
                <w:sz w:val="20"/>
                <w:szCs w:val="20"/>
              </w:rPr>
              <w:t>8</w:t>
            </w:r>
          </w:p>
        </w:tc>
        <w:tc>
          <w:tcPr>
            <w:tcW w:w="4967" w:type="dxa"/>
          </w:tcPr>
          <w:p w14:paraId="5A44D2A6" w14:textId="77777777" w:rsidR="00825BF9" w:rsidRPr="00D56314" w:rsidRDefault="00825BF9" w:rsidP="00C71EDA">
            <w:pPr>
              <w:jc w:val="center"/>
              <w:rPr>
                <w:rFonts w:cs="Times New Roman"/>
                <w:color w:val="000000"/>
                <w:sz w:val="20"/>
                <w:szCs w:val="20"/>
              </w:rPr>
            </w:pPr>
            <w:r>
              <w:rPr>
                <w:rFonts w:cs="Times New Roman"/>
                <w:color w:val="000000"/>
                <w:sz w:val="20"/>
                <w:szCs w:val="20"/>
              </w:rPr>
              <w:t>ТК-107 – ж/ д ул. Скоробогатова,3</w:t>
            </w:r>
          </w:p>
        </w:tc>
        <w:tc>
          <w:tcPr>
            <w:tcW w:w="3322" w:type="dxa"/>
          </w:tcPr>
          <w:p w14:paraId="1D520C3D" w14:textId="77777777" w:rsidR="00825BF9" w:rsidRPr="00D56314" w:rsidRDefault="00825BF9" w:rsidP="00D56314">
            <w:pPr>
              <w:jc w:val="center"/>
              <w:rPr>
                <w:rFonts w:cs="Times New Roman"/>
                <w:color w:val="000000"/>
                <w:sz w:val="20"/>
                <w:szCs w:val="20"/>
              </w:rPr>
            </w:pPr>
            <w:r>
              <w:rPr>
                <w:rFonts w:cs="Times New Roman"/>
                <w:color w:val="000000"/>
                <w:sz w:val="20"/>
                <w:szCs w:val="20"/>
              </w:rPr>
              <w:t>9</w:t>
            </w:r>
          </w:p>
        </w:tc>
      </w:tr>
      <w:tr w:rsidR="00825BF9" w:rsidRPr="00D56314" w14:paraId="6CE59B0B" w14:textId="77777777" w:rsidTr="003D40B9">
        <w:trPr>
          <w:jc w:val="center"/>
        </w:trPr>
        <w:tc>
          <w:tcPr>
            <w:tcW w:w="657" w:type="dxa"/>
          </w:tcPr>
          <w:p w14:paraId="3E98CB1E" w14:textId="77777777" w:rsidR="00825BF9" w:rsidRPr="00D56314" w:rsidRDefault="00825BF9" w:rsidP="00D56314">
            <w:pPr>
              <w:jc w:val="center"/>
              <w:rPr>
                <w:rFonts w:cs="Times New Roman"/>
                <w:color w:val="000000"/>
                <w:sz w:val="20"/>
                <w:szCs w:val="20"/>
              </w:rPr>
            </w:pPr>
            <w:r>
              <w:rPr>
                <w:rFonts w:cs="Times New Roman"/>
                <w:color w:val="000000"/>
                <w:sz w:val="20"/>
                <w:szCs w:val="20"/>
              </w:rPr>
              <w:t>9</w:t>
            </w:r>
          </w:p>
        </w:tc>
        <w:tc>
          <w:tcPr>
            <w:tcW w:w="4967" w:type="dxa"/>
          </w:tcPr>
          <w:p w14:paraId="06B50E4D" w14:textId="77777777" w:rsidR="00825BF9" w:rsidRPr="00D56314" w:rsidRDefault="00825BF9" w:rsidP="00C71EDA">
            <w:pPr>
              <w:jc w:val="center"/>
              <w:rPr>
                <w:rFonts w:cs="Times New Roman"/>
                <w:color w:val="000000"/>
                <w:sz w:val="20"/>
                <w:szCs w:val="20"/>
              </w:rPr>
            </w:pPr>
            <w:r>
              <w:rPr>
                <w:rFonts w:cs="Times New Roman"/>
                <w:color w:val="000000"/>
                <w:sz w:val="20"/>
                <w:szCs w:val="20"/>
              </w:rPr>
              <w:t>ТК-8Л– ж/ д пр. Ленина,68</w:t>
            </w:r>
          </w:p>
        </w:tc>
        <w:tc>
          <w:tcPr>
            <w:tcW w:w="3322" w:type="dxa"/>
          </w:tcPr>
          <w:p w14:paraId="6AF24FA0" w14:textId="77777777" w:rsidR="00825BF9" w:rsidRPr="00D56314" w:rsidRDefault="00825BF9" w:rsidP="00D56314">
            <w:pPr>
              <w:jc w:val="center"/>
              <w:rPr>
                <w:rFonts w:cs="Times New Roman"/>
                <w:color w:val="000000"/>
                <w:sz w:val="20"/>
                <w:szCs w:val="20"/>
              </w:rPr>
            </w:pPr>
            <w:r>
              <w:rPr>
                <w:rFonts w:cs="Times New Roman"/>
                <w:color w:val="000000"/>
                <w:sz w:val="20"/>
                <w:szCs w:val="20"/>
              </w:rPr>
              <w:t>7</w:t>
            </w:r>
          </w:p>
        </w:tc>
      </w:tr>
      <w:tr w:rsidR="00825BF9" w:rsidRPr="00D56314" w14:paraId="45591056" w14:textId="77777777" w:rsidTr="003D40B9">
        <w:trPr>
          <w:jc w:val="center"/>
        </w:trPr>
        <w:tc>
          <w:tcPr>
            <w:tcW w:w="657" w:type="dxa"/>
          </w:tcPr>
          <w:p w14:paraId="3F79E0D1" w14:textId="77777777" w:rsidR="00825BF9" w:rsidRPr="00D56314" w:rsidRDefault="00825BF9" w:rsidP="00D56314">
            <w:pPr>
              <w:jc w:val="center"/>
              <w:rPr>
                <w:rFonts w:cs="Times New Roman"/>
                <w:color w:val="000000"/>
                <w:sz w:val="20"/>
                <w:szCs w:val="20"/>
              </w:rPr>
            </w:pPr>
            <w:r>
              <w:rPr>
                <w:rFonts w:cs="Times New Roman"/>
                <w:color w:val="000000"/>
                <w:sz w:val="20"/>
                <w:szCs w:val="20"/>
              </w:rPr>
              <w:t>10</w:t>
            </w:r>
          </w:p>
        </w:tc>
        <w:tc>
          <w:tcPr>
            <w:tcW w:w="4967" w:type="dxa"/>
          </w:tcPr>
          <w:p w14:paraId="41B29A73" w14:textId="77777777" w:rsidR="00825BF9" w:rsidRPr="00D56314" w:rsidRDefault="00825BF9" w:rsidP="00C71EDA">
            <w:pPr>
              <w:jc w:val="center"/>
              <w:rPr>
                <w:rFonts w:cs="Times New Roman"/>
                <w:color w:val="000000"/>
                <w:sz w:val="20"/>
                <w:szCs w:val="20"/>
              </w:rPr>
            </w:pPr>
            <w:r>
              <w:rPr>
                <w:rFonts w:cs="Times New Roman"/>
                <w:color w:val="000000"/>
                <w:sz w:val="20"/>
                <w:szCs w:val="20"/>
              </w:rPr>
              <w:t>ТК-9Л - ул. Ленина,66</w:t>
            </w:r>
          </w:p>
        </w:tc>
        <w:tc>
          <w:tcPr>
            <w:tcW w:w="3322" w:type="dxa"/>
          </w:tcPr>
          <w:p w14:paraId="7BDC1686" w14:textId="77777777" w:rsidR="00825BF9" w:rsidRPr="00D56314" w:rsidRDefault="00825BF9" w:rsidP="00D56314">
            <w:pPr>
              <w:jc w:val="center"/>
              <w:rPr>
                <w:rFonts w:cs="Times New Roman"/>
                <w:color w:val="000000"/>
                <w:sz w:val="20"/>
                <w:szCs w:val="20"/>
              </w:rPr>
            </w:pPr>
            <w:r>
              <w:rPr>
                <w:rFonts w:cs="Times New Roman"/>
                <w:color w:val="000000"/>
                <w:sz w:val="20"/>
                <w:szCs w:val="20"/>
              </w:rPr>
              <w:t>6</w:t>
            </w:r>
          </w:p>
        </w:tc>
      </w:tr>
      <w:tr w:rsidR="00825BF9" w:rsidRPr="00D56314" w14:paraId="33D55CDD" w14:textId="77777777" w:rsidTr="003D40B9">
        <w:trPr>
          <w:jc w:val="center"/>
        </w:trPr>
        <w:tc>
          <w:tcPr>
            <w:tcW w:w="657" w:type="dxa"/>
          </w:tcPr>
          <w:p w14:paraId="04D47E40" w14:textId="77777777" w:rsidR="00825BF9" w:rsidRPr="00D56314" w:rsidRDefault="00825BF9" w:rsidP="00D56314">
            <w:pPr>
              <w:jc w:val="center"/>
              <w:rPr>
                <w:rFonts w:cs="Times New Roman"/>
                <w:color w:val="000000"/>
                <w:sz w:val="20"/>
                <w:szCs w:val="20"/>
              </w:rPr>
            </w:pPr>
            <w:r>
              <w:rPr>
                <w:rFonts w:cs="Times New Roman"/>
                <w:color w:val="000000"/>
                <w:sz w:val="20"/>
                <w:szCs w:val="20"/>
              </w:rPr>
              <w:t>11</w:t>
            </w:r>
          </w:p>
        </w:tc>
        <w:tc>
          <w:tcPr>
            <w:tcW w:w="4967" w:type="dxa"/>
          </w:tcPr>
          <w:p w14:paraId="66FC09E8" w14:textId="77777777" w:rsidR="00825BF9" w:rsidRPr="00D56314" w:rsidRDefault="00825BF9" w:rsidP="00C71EDA">
            <w:pPr>
              <w:jc w:val="center"/>
              <w:rPr>
                <w:rFonts w:cs="Times New Roman"/>
                <w:color w:val="000000"/>
                <w:sz w:val="20"/>
                <w:szCs w:val="20"/>
              </w:rPr>
            </w:pPr>
            <w:r>
              <w:rPr>
                <w:rFonts w:cs="Times New Roman"/>
                <w:color w:val="000000"/>
                <w:sz w:val="20"/>
                <w:szCs w:val="20"/>
              </w:rPr>
              <w:t>ТК-4Л - ул. Калинина,72</w:t>
            </w:r>
          </w:p>
        </w:tc>
        <w:tc>
          <w:tcPr>
            <w:tcW w:w="3322" w:type="dxa"/>
          </w:tcPr>
          <w:p w14:paraId="6E14ED02" w14:textId="77777777" w:rsidR="00825BF9" w:rsidRPr="00D56314" w:rsidRDefault="00825BF9" w:rsidP="00D56314">
            <w:pPr>
              <w:jc w:val="center"/>
              <w:rPr>
                <w:rFonts w:cs="Times New Roman"/>
                <w:color w:val="000000"/>
                <w:sz w:val="20"/>
                <w:szCs w:val="20"/>
              </w:rPr>
            </w:pPr>
            <w:r>
              <w:rPr>
                <w:rFonts w:cs="Times New Roman"/>
                <w:color w:val="000000"/>
                <w:sz w:val="20"/>
                <w:szCs w:val="20"/>
              </w:rPr>
              <w:t>20</w:t>
            </w:r>
          </w:p>
        </w:tc>
      </w:tr>
      <w:tr w:rsidR="00825BF9" w:rsidRPr="00D56314" w14:paraId="36E21CC3" w14:textId="77777777" w:rsidTr="003D40B9">
        <w:trPr>
          <w:jc w:val="center"/>
        </w:trPr>
        <w:tc>
          <w:tcPr>
            <w:tcW w:w="657" w:type="dxa"/>
          </w:tcPr>
          <w:p w14:paraId="1B585CEF" w14:textId="77777777" w:rsidR="00825BF9" w:rsidRPr="00D56314" w:rsidRDefault="00825BF9" w:rsidP="00D56314">
            <w:pPr>
              <w:jc w:val="center"/>
              <w:rPr>
                <w:rFonts w:cs="Times New Roman"/>
                <w:color w:val="000000"/>
                <w:sz w:val="20"/>
                <w:szCs w:val="20"/>
              </w:rPr>
            </w:pPr>
            <w:r>
              <w:rPr>
                <w:rFonts w:cs="Times New Roman"/>
                <w:color w:val="000000"/>
                <w:sz w:val="20"/>
                <w:szCs w:val="20"/>
              </w:rPr>
              <w:t>12</w:t>
            </w:r>
          </w:p>
        </w:tc>
        <w:tc>
          <w:tcPr>
            <w:tcW w:w="4967" w:type="dxa"/>
          </w:tcPr>
          <w:p w14:paraId="27F1FDB7" w14:textId="77777777" w:rsidR="00825BF9" w:rsidRPr="00D56314" w:rsidRDefault="00825BF9" w:rsidP="00DA4A14">
            <w:pPr>
              <w:jc w:val="center"/>
              <w:rPr>
                <w:rFonts w:cs="Times New Roman"/>
                <w:color w:val="000000"/>
                <w:sz w:val="20"/>
                <w:szCs w:val="20"/>
              </w:rPr>
            </w:pPr>
            <w:r>
              <w:rPr>
                <w:rFonts w:cs="Times New Roman"/>
                <w:color w:val="000000"/>
                <w:sz w:val="20"/>
                <w:szCs w:val="20"/>
              </w:rPr>
              <w:t>ТК-6 - ул. Ленина,57</w:t>
            </w:r>
          </w:p>
        </w:tc>
        <w:tc>
          <w:tcPr>
            <w:tcW w:w="3322" w:type="dxa"/>
          </w:tcPr>
          <w:p w14:paraId="099F1480" w14:textId="77777777" w:rsidR="00825BF9" w:rsidRPr="00D56314" w:rsidRDefault="003D40B9" w:rsidP="00D56314">
            <w:pPr>
              <w:jc w:val="center"/>
              <w:rPr>
                <w:rFonts w:cs="Times New Roman"/>
                <w:color w:val="000000"/>
                <w:sz w:val="20"/>
                <w:szCs w:val="20"/>
              </w:rPr>
            </w:pPr>
            <w:r>
              <w:rPr>
                <w:rFonts w:cs="Times New Roman"/>
                <w:color w:val="000000"/>
                <w:sz w:val="20"/>
                <w:szCs w:val="20"/>
              </w:rPr>
              <w:t>15</w:t>
            </w:r>
          </w:p>
        </w:tc>
      </w:tr>
      <w:tr w:rsidR="00825BF9" w:rsidRPr="00D56314" w14:paraId="69356B69" w14:textId="77777777" w:rsidTr="003D40B9">
        <w:trPr>
          <w:jc w:val="center"/>
        </w:trPr>
        <w:tc>
          <w:tcPr>
            <w:tcW w:w="657" w:type="dxa"/>
          </w:tcPr>
          <w:p w14:paraId="1B762967" w14:textId="77777777" w:rsidR="00825BF9" w:rsidRPr="00D56314" w:rsidRDefault="00825BF9" w:rsidP="00D56314">
            <w:pPr>
              <w:jc w:val="center"/>
              <w:rPr>
                <w:rFonts w:cs="Times New Roman"/>
                <w:color w:val="000000"/>
                <w:sz w:val="20"/>
                <w:szCs w:val="20"/>
              </w:rPr>
            </w:pPr>
            <w:r>
              <w:rPr>
                <w:rFonts w:cs="Times New Roman"/>
                <w:color w:val="000000"/>
                <w:sz w:val="20"/>
                <w:szCs w:val="20"/>
              </w:rPr>
              <w:t>13</w:t>
            </w:r>
          </w:p>
        </w:tc>
        <w:tc>
          <w:tcPr>
            <w:tcW w:w="4967" w:type="dxa"/>
          </w:tcPr>
          <w:p w14:paraId="1F1F0F9D" w14:textId="77777777" w:rsidR="00825BF9" w:rsidRPr="00D56314" w:rsidRDefault="00825BF9" w:rsidP="00DA4A14">
            <w:pPr>
              <w:jc w:val="center"/>
              <w:rPr>
                <w:rFonts w:cs="Times New Roman"/>
                <w:color w:val="000000"/>
                <w:sz w:val="20"/>
                <w:szCs w:val="20"/>
              </w:rPr>
            </w:pPr>
            <w:r>
              <w:rPr>
                <w:rFonts w:cs="Times New Roman"/>
                <w:color w:val="000000"/>
                <w:sz w:val="20"/>
                <w:szCs w:val="20"/>
              </w:rPr>
              <w:t>ТК-27Л - ул. Ворошилова,72</w:t>
            </w:r>
          </w:p>
        </w:tc>
        <w:tc>
          <w:tcPr>
            <w:tcW w:w="3322" w:type="dxa"/>
          </w:tcPr>
          <w:p w14:paraId="05A6C08C" w14:textId="77777777" w:rsidR="00825BF9" w:rsidRPr="00D56314" w:rsidRDefault="003D40B9" w:rsidP="00D56314">
            <w:pPr>
              <w:jc w:val="center"/>
              <w:rPr>
                <w:rFonts w:cs="Times New Roman"/>
                <w:color w:val="000000"/>
                <w:sz w:val="20"/>
                <w:szCs w:val="20"/>
              </w:rPr>
            </w:pPr>
            <w:r>
              <w:rPr>
                <w:rFonts w:cs="Times New Roman"/>
                <w:color w:val="000000"/>
                <w:sz w:val="20"/>
                <w:szCs w:val="20"/>
              </w:rPr>
              <w:t>3</w:t>
            </w:r>
          </w:p>
        </w:tc>
      </w:tr>
      <w:tr w:rsidR="00825BF9" w:rsidRPr="00D56314" w14:paraId="07972D86" w14:textId="77777777" w:rsidTr="003D40B9">
        <w:trPr>
          <w:jc w:val="center"/>
        </w:trPr>
        <w:tc>
          <w:tcPr>
            <w:tcW w:w="657" w:type="dxa"/>
          </w:tcPr>
          <w:p w14:paraId="41668FF5" w14:textId="77777777" w:rsidR="00825BF9" w:rsidRPr="00D56314" w:rsidRDefault="00825BF9" w:rsidP="00D56314">
            <w:pPr>
              <w:jc w:val="center"/>
              <w:rPr>
                <w:rFonts w:cs="Times New Roman"/>
                <w:color w:val="000000"/>
                <w:sz w:val="20"/>
                <w:szCs w:val="20"/>
              </w:rPr>
            </w:pPr>
            <w:r>
              <w:rPr>
                <w:rFonts w:cs="Times New Roman"/>
                <w:color w:val="000000"/>
                <w:sz w:val="20"/>
                <w:szCs w:val="20"/>
              </w:rPr>
              <w:t>14</w:t>
            </w:r>
          </w:p>
        </w:tc>
        <w:tc>
          <w:tcPr>
            <w:tcW w:w="4967" w:type="dxa"/>
          </w:tcPr>
          <w:p w14:paraId="16AD8AAA" w14:textId="77777777" w:rsidR="00825BF9" w:rsidRPr="00D56314" w:rsidRDefault="003D40B9" w:rsidP="003D40B9">
            <w:pPr>
              <w:jc w:val="center"/>
              <w:rPr>
                <w:rFonts w:cs="Times New Roman"/>
                <w:color w:val="000000"/>
                <w:sz w:val="20"/>
                <w:szCs w:val="20"/>
              </w:rPr>
            </w:pPr>
            <w:r>
              <w:rPr>
                <w:rFonts w:cs="Times New Roman"/>
                <w:color w:val="000000"/>
                <w:sz w:val="20"/>
                <w:szCs w:val="20"/>
              </w:rPr>
              <w:t>ТК-7Л - ул. Калинина,141</w:t>
            </w:r>
          </w:p>
        </w:tc>
        <w:tc>
          <w:tcPr>
            <w:tcW w:w="3322" w:type="dxa"/>
          </w:tcPr>
          <w:p w14:paraId="1AAD5B60" w14:textId="77777777" w:rsidR="00825BF9" w:rsidRPr="00D56314" w:rsidRDefault="003D40B9" w:rsidP="00D56314">
            <w:pPr>
              <w:jc w:val="center"/>
              <w:rPr>
                <w:rFonts w:cs="Times New Roman"/>
                <w:color w:val="000000"/>
                <w:sz w:val="20"/>
                <w:szCs w:val="20"/>
              </w:rPr>
            </w:pPr>
            <w:r>
              <w:rPr>
                <w:rFonts w:cs="Times New Roman"/>
                <w:color w:val="000000"/>
                <w:sz w:val="20"/>
                <w:szCs w:val="20"/>
              </w:rPr>
              <w:t>14</w:t>
            </w:r>
          </w:p>
        </w:tc>
      </w:tr>
      <w:tr w:rsidR="00825BF9" w:rsidRPr="00D56314" w14:paraId="3D7CB678" w14:textId="77777777" w:rsidTr="003D40B9">
        <w:trPr>
          <w:jc w:val="center"/>
        </w:trPr>
        <w:tc>
          <w:tcPr>
            <w:tcW w:w="657" w:type="dxa"/>
          </w:tcPr>
          <w:p w14:paraId="4DBA1145" w14:textId="77777777" w:rsidR="00825BF9" w:rsidRPr="00D56314" w:rsidRDefault="00825BF9" w:rsidP="00D56314">
            <w:pPr>
              <w:jc w:val="center"/>
              <w:rPr>
                <w:rFonts w:cs="Times New Roman"/>
                <w:color w:val="000000"/>
                <w:sz w:val="20"/>
                <w:szCs w:val="20"/>
              </w:rPr>
            </w:pPr>
            <w:r>
              <w:rPr>
                <w:rFonts w:cs="Times New Roman"/>
                <w:color w:val="000000"/>
                <w:sz w:val="20"/>
                <w:szCs w:val="20"/>
              </w:rPr>
              <w:t>15</w:t>
            </w:r>
          </w:p>
        </w:tc>
        <w:tc>
          <w:tcPr>
            <w:tcW w:w="4967" w:type="dxa"/>
          </w:tcPr>
          <w:p w14:paraId="7635689E" w14:textId="77777777" w:rsidR="00825BF9" w:rsidRPr="00D56314" w:rsidRDefault="003D40B9" w:rsidP="003D40B9">
            <w:pPr>
              <w:jc w:val="center"/>
              <w:rPr>
                <w:rFonts w:cs="Times New Roman"/>
                <w:color w:val="000000"/>
                <w:sz w:val="20"/>
                <w:szCs w:val="20"/>
              </w:rPr>
            </w:pPr>
            <w:r>
              <w:rPr>
                <w:rFonts w:cs="Times New Roman"/>
                <w:color w:val="000000"/>
                <w:sz w:val="20"/>
                <w:szCs w:val="20"/>
              </w:rPr>
              <w:t>ТК-6Л – ТК-315</w:t>
            </w:r>
          </w:p>
        </w:tc>
        <w:tc>
          <w:tcPr>
            <w:tcW w:w="3322" w:type="dxa"/>
          </w:tcPr>
          <w:p w14:paraId="79FB6C75" w14:textId="77777777" w:rsidR="00825BF9" w:rsidRPr="00D56314" w:rsidRDefault="003D40B9" w:rsidP="00D56314">
            <w:pPr>
              <w:jc w:val="center"/>
              <w:rPr>
                <w:rFonts w:cs="Times New Roman"/>
                <w:color w:val="000000"/>
                <w:sz w:val="20"/>
                <w:szCs w:val="20"/>
              </w:rPr>
            </w:pPr>
            <w:r>
              <w:rPr>
                <w:rFonts w:cs="Times New Roman"/>
                <w:color w:val="000000"/>
                <w:sz w:val="20"/>
                <w:szCs w:val="20"/>
              </w:rPr>
              <w:t>25</w:t>
            </w:r>
          </w:p>
        </w:tc>
      </w:tr>
      <w:tr w:rsidR="00825BF9" w:rsidRPr="00D56314" w14:paraId="07623191" w14:textId="77777777" w:rsidTr="003D40B9">
        <w:trPr>
          <w:jc w:val="center"/>
        </w:trPr>
        <w:tc>
          <w:tcPr>
            <w:tcW w:w="657" w:type="dxa"/>
          </w:tcPr>
          <w:p w14:paraId="7470FE12" w14:textId="77777777" w:rsidR="00825BF9" w:rsidRPr="00D56314" w:rsidRDefault="00825BF9" w:rsidP="00D56314">
            <w:pPr>
              <w:jc w:val="center"/>
              <w:rPr>
                <w:rFonts w:cs="Times New Roman"/>
                <w:color w:val="000000"/>
                <w:sz w:val="20"/>
                <w:szCs w:val="20"/>
              </w:rPr>
            </w:pPr>
            <w:r>
              <w:rPr>
                <w:rFonts w:cs="Times New Roman"/>
                <w:color w:val="000000"/>
                <w:sz w:val="20"/>
                <w:szCs w:val="20"/>
              </w:rPr>
              <w:t>16</w:t>
            </w:r>
          </w:p>
        </w:tc>
        <w:tc>
          <w:tcPr>
            <w:tcW w:w="4967" w:type="dxa"/>
          </w:tcPr>
          <w:p w14:paraId="2DCFE8A2" w14:textId="77777777" w:rsidR="00825BF9" w:rsidRPr="00D56314" w:rsidRDefault="003D40B9" w:rsidP="003D40B9">
            <w:pPr>
              <w:jc w:val="center"/>
              <w:rPr>
                <w:rFonts w:cs="Times New Roman"/>
                <w:color w:val="000000"/>
                <w:sz w:val="20"/>
                <w:szCs w:val="20"/>
              </w:rPr>
            </w:pPr>
            <w:r>
              <w:rPr>
                <w:rFonts w:cs="Times New Roman"/>
                <w:color w:val="000000"/>
                <w:sz w:val="20"/>
                <w:szCs w:val="20"/>
              </w:rPr>
              <w:t>ТК-315 – ТК-311</w:t>
            </w:r>
          </w:p>
        </w:tc>
        <w:tc>
          <w:tcPr>
            <w:tcW w:w="3322" w:type="dxa"/>
          </w:tcPr>
          <w:p w14:paraId="1C1C5E81" w14:textId="77777777" w:rsidR="00825BF9" w:rsidRPr="00D56314" w:rsidRDefault="003D40B9" w:rsidP="00D56314">
            <w:pPr>
              <w:jc w:val="center"/>
              <w:rPr>
                <w:rFonts w:cs="Times New Roman"/>
                <w:color w:val="000000"/>
                <w:sz w:val="20"/>
                <w:szCs w:val="20"/>
              </w:rPr>
            </w:pPr>
            <w:r>
              <w:rPr>
                <w:rFonts w:cs="Times New Roman"/>
                <w:color w:val="000000"/>
                <w:sz w:val="20"/>
                <w:szCs w:val="20"/>
              </w:rPr>
              <w:t>82</w:t>
            </w:r>
          </w:p>
        </w:tc>
      </w:tr>
      <w:tr w:rsidR="00825BF9" w:rsidRPr="00D56314" w14:paraId="63855197" w14:textId="77777777" w:rsidTr="003D40B9">
        <w:trPr>
          <w:jc w:val="center"/>
        </w:trPr>
        <w:tc>
          <w:tcPr>
            <w:tcW w:w="657" w:type="dxa"/>
          </w:tcPr>
          <w:p w14:paraId="5D142BB7" w14:textId="77777777" w:rsidR="00825BF9" w:rsidRPr="00D56314" w:rsidRDefault="00825BF9" w:rsidP="00D56314">
            <w:pPr>
              <w:jc w:val="center"/>
              <w:rPr>
                <w:rFonts w:cs="Times New Roman"/>
                <w:color w:val="000000"/>
                <w:sz w:val="20"/>
                <w:szCs w:val="20"/>
              </w:rPr>
            </w:pPr>
            <w:r>
              <w:rPr>
                <w:rFonts w:cs="Times New Roman"/>
                <w:color w:val="000000"/>
                <w:sz w:val="20"/>
                <w:szCs w:val="20"/>
              </w:rPr>
              <w:t>17</w:t>
            </w:r>
          </w:p>
        </w:tc>
        <w:tc>
          <w:tcPr>
            <w:tcW w:w="4967" w:type="dxa"/>
          </w:tcPr>
          <w:p w14:paraId="69DDF37B" w14:textId="77777777" w:rsidR="00825BF9" w:rsidRPr="00D56314" w:rsidRDefault="003D40B9" w:rsidP="003D40B9">
            <w:pPr>
              <w:jc w:val="center"/>
              <w:rPr>
                <w:rFonts w:cs="Times New Roman"/>
                <w:color w:val="000000"/>
                <w:sz w:val="20"/>
                <w:szCs w:val="20"/>
              </w:rPr>
            </w:pPr>
            <w:r>
              <w:rPr>
                <w:rFonts w:cs="Times New Roman"/>
                <w:color w:val="000000"/>
                <w:sz w:val="20"/>
                <w:szCs w:val="20"/>
              </w:rPr>
              <w:t>ТК-311 – ТК-310</w:t>
            </w:r>
          </w:p>
        </w:tc>
        <w:tc>
          <w:tcPr>
            <w:tcW w:w="3322" w:type="dxa"/>
          </w:tcPr>
          <w:p w14:paraId="02D29406" w14:textId="77777777" w:rsidR="00825BF9" w:rsidRPr="00D8594B" w:rsidRDefault="000A20D4" w:rsidP="00D56314">
            <w:pPr>
              <w:jc w:val="center"/>
              <w:rPr>
                <w:rFonts w:cs="Times New Roman"/>
                <w:color w:val="000000"/>
                <w:sz w:val="20"/>
                <w:szCs w:val="20"/>
                <w:lang w:val="en-US"/>
              </w:rPr>
            </w:pPr>
            <w:r>
              <w:rPr>
                <w:rFonts w:cs="Times New Roman"/>
                <w:color w:val="000000"/>
                <w:sz w:val="20"/>
                <w:szCs w:val="20"/>
                <w:lang w:val="en-US"/>
              </w:rPr>
              <w:t>35</w:t>
            </w:r>
          </w:p>
        </w:tc>
      </w:tr>
      <w:tr w:rsidR="00825BF9" w:rsidRPr="00D56314" w14:paraId="652DE6E1" w14:textId="77777777" w:rsidTr="003D40B9">
        <w:trPr>
          <w:jc w:val="center"/>
        </w:trPr>
        <w:tc>
          <w:tcPr>
            <w:tcW w:w="657" w:type="dxa"/>
          </w:tcPr>
          <w:p w14:paraId="0C97FC88" w14:textId="77777777" w:rsidR="00825BF9" w:rsidRPr="000A20D4" w:rsidRDefault="000A20D4" w:rsidP="00D56314">
            <w:pPr>
              <w:jc w:val="center"/>
              <w:rPr>
                <w:rFonts w:cs="Times New Roman"/>
                <w:color w:val="000000"/>
                <w:sz w:val="20"/>
                <w:szCs w:val="20"/>
                <w:lang w:val="en-US"/>
              </w:rPr>
            </w:pPr>
            <w:r>
              <w:rPr>
                <w:rFonts w:cs="Times New Roman"/>
                <w:color w:val="000000"/>
                <w:sz w:val="20"/>
                <w:szCs w:val="20"/>
                <w:lang w:val="en-US"/>
              </w:rPr>
              <w:t>18</w:t>
            </w:r>
          </w:p>
        </w:tc>
        <w:tc>
          <w:tcPr>
            <w:tcW w:w="4967" w:type="dxa"/>
          </w:tcPr>
          <w:p w14:paraId="3DBF9C63" w14:textId="77777777" w:rsidR="00825BF9" w:rsidRPr="000A20D4" w:rsidRDefault="00495C61" w:rsidP="00495C61">
            <w:pPr>
              <w:jc w:val="center"/>
              <w:rPr>
                <w:rFonts w:cs="Times New Roman"/>
                <w:color w:val="000000"/>
                <w:sz w:val="20"/>
                <w:szCs w:val="20"/>
                <w:lang w:val="en-US"/>
              </w:rPr>
            </w:pPr>
            <w:r>
              <w:rPr>
                <w:rFonts w:cs="Times New Roman"/>
                <w:color w:val="000000"/>
                <w:sz w:val="20"/>
                <w:szCs w:val="20"/>
              </w:rPr>
              <w:t>ТК-</w:t>
            </w:r>
            <w:r>
              <w:rPr>
                <w:rFonts w:cs="Times New Roman"/>
                <w:color w:val="000000"/>
                <w:sz w:val="20"/>
                <w:szCs w:val="20"/>
                <w:lang w:val="en-US"/>
              </w:rPr>
              <w:t>310</w:t>
            </w:r>
            <w:r>
              <w:rPr>
                <w:rFonts w:cs="Times New Roman"/>
                <w:color w:val="000000"/>
                <w:sz w:val="20"/>
                <w:szCs w:val="20"/>
              </w:rPr>
              <w:t>- ул. П. Лукумбы,5</w:t>
            </w:r>
          </w:p>
        </w:tc>
        <w:tc>
          <w:tcPr>
            <w:tcW w:w="3322" w:type="dxa"/>
          </w:tcPr>
          <w:p w14:paraId="7ADF5788" w14:textId="77777777" w:rsidR="00825BF9" w:rsidRPr="00D56314" w:rsidRDefault="00825BF9" w:rsidP="00D56314">
            <w:pPr>
              <w:jc w:val="center"/>
              <w:rPr>
                <w:rFonts w:cs="Times New Roman"/>
                <w:color w:val="000000"/>
                <w:sz w:val="20"/>
                <w:szCs w:val="20"/>
              </w:rPr>
            </w:pPr>
          </w:p>
        </w:tc>
      </w:tr>
      <w:tr w:rsidR="00AC25EB" w:rsidRPr="00D56314" w14:paraId="32FB4E61" w14:textId="77777777" w:rsidTr="00AC25EB">
        <w:trPr>
          <w:jc w:val="center"/>
        </w:trPr>
        <w:tc>
          <w:tcPr>
            <w:tcW w:w="657" w:type="dxa"/>
          </w:tcPr>
          <w:p w14:paraId="5FEC655A"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19</w:t>
            </w:r>
          </w:p>
        </w:tc>
        <w:tc>
          <w:tcPr>
            <w:tcW w:w="4967" w:type="dxa"/>
            <w:vAlign w:val="center"/>
          </w:tcPr>
          <w:p w14:paraId="0AF925BC"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ТК-311-ТК-312</w:t>
            </w:r>
          </w:p>
        </w:tc>
        <w:tc>
          <w:tcPr>
            <w:tcW w:w="3322" w:type="dxa"/>
            <w:vAlign w:val="bottom"/>
          </w:tcPr>
          <w:p w14:paraId="13295053"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55</w:t>
            </w:r>
          </w:p>
        </w:tc>
      </w:tr>
      <w:tr w:rsidR="00AC25EB" w:rsidRPr="00D56314" w14:paraId="6C21529C" w14:textId="77777777" w:rsidTr="00AC25EB">
        <w:trPr>
          <w:jc w:val="center"/>
        </w:trPr>
        <w:tc>
          <w:tcPr>
            <w:tcW w:w="657" w:type="dxa"/>
          </w:tcPr>
          <w:p w14:paraId="6DFAAAFD"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20</w:t>
            </w:r>
          </w:p>
        </w:tc>
        <w:tc>
          <w:tcPr>
            <w:tcW w:w="4967" w:type="dxa"/>
            <w:vAlign w:val="center"/>
          </w:tcPr>
          <w:p w14:paraId="447E9E40" w14:textId="77777777" w:rsidR="00AC25EB" w:rsidRPr="00AC25EB" w:rsidRDefault="00AC25EB" w:rsidP="00AC25EB">
            <w:pPr>
              <w:pStyle w:val="afff"/>
              <w:shd w:val="clear" w:color="auto" w:fill="auto"/>
              <w:rPr>
                <w:sz w:val="20"/>
                <w:szCs w:val="20"/>
              </w:rPr>
            </w:pPr>
            <w:r w:rsidRPr="00AC25EB">
              <w:rPr>
                <w:color w:val="191919"/>
                <w:sz w:val="20"/>
                <w:szCs w:val="20"/>
                <w:lang w:eastAsia="ru-RU" w:bidi="ru-RU"/>
              </w:rPr>
              <w:t>ТК-312- ж/д ул.</w:t>
            </w:r>
            <w:r>
              <w:rPr>
                <w:color w:val="191919"/>
                <w:sz w:val="20"/>
                <w:szCs w:val="20"/>
                <w:lang w:eastAsia="ru-RU" w:bidi="ru-RU"/>
              </w:rPr>
              <w:t xml:space="preserve"> </w:t>
            </w:r>
            <w:r w:rsidRPr="00AC25EB">
              <w:rPr>
                <w:color w:val="191919"/>
                <w:sz w:val="20"/>
                <w:szCs w:val="20"/>
                <w:lang w:eastAsia="ru-RU" w:bidi="ru-RU"/>
              </w:rPr>
              <w:t>П.Лумумбы, ЗА</w:t>
            </w:r>
          </w:p>
        </w:tc>
        <w:tc>
          <w:tcPr>
            <w:tcW w:w="3322" w:type="dxa"/>
            <w:vAlign w:val="bottom"/>
          </w:tcPr>
          <w:p w14:paraId="4889DE48"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5</w:t>
            </w:r>
          </w:p>
        </w:tc>
      </w:tr>
      <w:tr w:rsidR="00AC25EB" w:rsidRPr="00D56314" w14:paraId="5C2E7A35" w14:textId="77777777" w:rsidTr="00AC25EB">
        <w:trPr>
          <w:jc w:val="center"/>
        </w:trPr>
        <w:tc>
          <w:tcPr>
            <w:tcW w:w="657" w:type="dxa"/>
          </w:tcPr>
          <w:p w14:paraId="556B1E6F"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21</w:t>
            </w:r>
          </w:p>
        </w:tc>
        <w:tc>
          <w:tcPr>
            <w:tcW w:w="4967" w:type="dxa"/>
            <w:vAlign w:val="center"/>
          </w:tcPr>
          <w:p w14:paraId="097B7A98"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ТК-315-ТК-316</w:t>
            </w:r>
          </w:p>
        </w:tc>
        <w:tc>
          <w:tcPr>
            <w:tcW w:w="3322" w:type="dxa"/>
            <w:vAlign w:val="bottom"/>
          </w:tcPr>
          <w:p w14:paraId="611ACCC5"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35</w:t>
            </w:r>
          </w:p>
        </w:tc>
      </w:tr>
      <w:tr w:rsidR="00AC25EB" w:rsidRPr="00D56314" w14:paraId="0CE35093" w14:textId="77777777" w:rsidTr="00AC25EB">
        <w:trPr>
          <w:jc w:val="center"/>
        </w:trPr>
        <w:tc>
          <w:tcPr>
            <w:tcW w:w="657" w:type="dxa"/>
          </w:tcPr>
          <w:p w14:paraId="7E131885"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22</w:t>
            </w:r>
          </w:p>
        </w:tc>
        <w:tc>
          <w:tcPr>
            <w:tcW w:w="4967" w:type="dxa"/>
            <w:vAlign w:val="bottom"/>
          </w:tcPr>
          <w:p w14:paraId="3DA09B48" w14:textId="77777777" w:rsidR="00AC25EB" w:rsidRPr="00AC25EB" w:rsidRDefault="00AC25EB" w:rsidP="00AC25EB">
            <w:pPr>
              <w:pStyle w:val="afff"/>
              <w:shd w:val="clear" w:color="auto" w:fill="auto"/>
              <w:rPr>
                <w:sz w:val="20"/>
                <w:szCs w:val="20"/>
              </w:rPr>
            </w:pPr>
            <w:r w:rsidRPr="00AC25EB">
              <w:rPr>
                <w:color w:val="191919"/>
                <w:sz w:val="20"/>
                <w:szCs w:val="20"/>
                <w:lang w:eastAsia="ru-RU" w:bidi="ru-RU"/>
              </w:rPr>
              <w:t>ТК-65Б- ж/д ул.Мира, 25</w:t>
            </w:r>
          </w:p>
        </w:tc>
        <w:tc>
          <w:tcPr>
            <w:tcW w:w="3322" w:type="dxa"/>
            <w:vAlign w:val="bottom"/>
          </w:tcPr>
          <w:p w14:paraId="5571E17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286</w:t>
            </w:r>
          </w:p>
        </w:tc>
      </w:tr>
      <w:tr w:rsidR="00AC25EB" w:rsidRPr="00D56314" w14:paraId="612606F8" w14:textId="77777777" w:rsidTr="00AC25EB">
        <w:trPr>
          <w:jc w:val="center"/>
        </w:trPr>
        <w:tc>
          <w:tcPr>
            <w:tcW w:w="657" w:type="dxa"/>
          </w:tcPr>
          <w:p w14:paraId="0796CFAD"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23</w:t>
            </w:r>
          </w:p>
        </w:tc>
        <w:tc>
          <w:tcPr>
            <w:tcW w:w="4967" w:type="dxa"/>
            <w:vAlign w:val="center"/>
          </w:tcPr>
          <w:p w14:paraId="3FA9E322" w14:textId="77777777" w:rsidR="00AC25EB" w:rsidRPr="00AC25EB" w:rsidRDefault="00AC25EB" w:rsidP="00AC25EB">
            <w:pPr>
              <w:pStyle w:val="afff"/>
              <w:shd w:val="clear" w:color="auto" w:fill="auto"/>
              <w:ind w:firstLine="240"/>
              <w:rPr>
                <w:sz w:val="20"/>
                <w:szCs w:val="20"/>
              </w:rPr>
            </w:pPr>
            <w:r w:rsidRPr="00AC25EB">
              <w:rPr>
                <w:color w:val="191919"/>
                <w:sz w:val="20"/>
                <w:szCs w:val="20"/>
                <w:lang w:eastAsia="ru-RU" w:bidi="ru-RU"/>
              </w:rPr>
              <w:t>ТК-70- ж/д ул.Союзная, 103</w:t>
            </w:r>
          </w:p>
        </w:tc>
        <w:tc>
          <w:tcPr>
            <w:tcW w:w="3322" w:type="dxa"/>
            <w:vAlign w:val="bottom"/>
          </w:tcPr>
          <w:p w14:paraId="737B6D89"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82</w:t>
            </w:r>
          </w:p>
        </w:tc>
      </w:tr>
      <w:tr w:rsidR="00AC25EB" w:rsidRPr="00AC25EB" w14:paraId="3F557BF1" w14:textId="77777777" w:rsidTr="00AC25EB">
        <w:trPr>
          <w:jc w:val="center"/>
        </w:trPr>
        <w:tc>
          <w:tcPr>
            <w:tcW w:w="657" w:type="dxa"/>
          </w:tcPr>
          <w:p w14:paraId="0AE64F02"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24</w:t>
            </w:r>
          </w:p>
        </w:tc>
        <w:tc>
          <w:tcPr>
            <w:tcW w:w="4967" w:type="dxa"/>
            <w:vAlign w:val="bottom"/>
          </w:tcPr>
          <w:p w14:paraId="4071BD51" w14:textId="77777777" w:rsidR="00AC25EB" w:rsidRPr="00AC25EB" w:rsidRDefault="00AC25EB" w:rsidP="00AC25EB">
            <w:pPr>
              <w:pStyle w:val="afff"/>
              <w:shd w:val="clear" w:color="auto" w:fill="auto"/>
              <w:rPr>
                <w:sz w:val="20"/>
                <w:szCs w:val="20"/>
                <w:lang w:val="en-US"/>
              </w:rPr>
            </w:pPr>
            <w:r w:rsidRPr="00AC25EB">
              <w:rPr>
                <w:color w:val="191919"/>
                <w:sz w:val="20"/>
                <w:szCs w:val="20"/>
                <w:lang w:eastAsia="ru-RU" w:bidi="ru-RU"/>
              </w:rPr>
              <w:t>ТК</w:t>
            </w:r>
            <w:r w:rsidRPr="00AC25EB">
              <w:rPr>
                <w:color w:val="191919"/>
                <w:sz w:val="20"/>
                <w:szCs w:val="20"/>
                <w:lang w:val="en-US" w:eastAsia="ru-RU" w:bidi="ru-RU"/>
              </w:rPr>
              <w:t>-3 4</w:t>
            </w:r>
            <w:r w:rsidRPr="00AC25EB">
              <w:rPr>
                <w:color w:val="191919"/>
                <w:sz w:val="20"/>
                <w:szCs w:val="20"/>
                <w:lang w:eastAsia="ru-RU" w:bidi="ru-RU"/>
              </w:rPr>
              <w:t>Л</w:t>
            </w:r>
            <w:r w:rsidRPr="00AC25EB">
              <w:rPr>
                <w:color w:val="191919"/>
                <w:sz w:val="20"/>
                <w:szCs w:val="20"/>
                <w:lang w:val="en-US" w:eastAsia="ru-RU" w:bidi="ru-RU"/>
              </w:rPr>
              <w:t xml:space="preserve">- </w:t>
            </w:r>
            <w:r w:rsidRPr="00AC25EB">
              <w:rPr>
                <w:color w:val="191919"/>
                <w:sz w:val="20"/>
                <w:szCs w:val="20"/>
                <w:lang w:eastAsia="ru-RU" w:bidi="ru-RU"/>
              </w:rPr>
              <w:t>ж</w:t>
            </w:r>
            <w:r w:rsidRPr="00AC25EB">
              <w:rPr>
                <w:color w:val="191919"/>
                <w:sz w:val="20"/>
                <w:szCs w:val="20"/>
                <w:lang w:val="en-US" w:eastAsia="ru-RU" w:bidi="ru-RU"/>
              </w:rPr>
              <w:t>/</w:t>
            </w:r>
            <w:r w:rsidRPr="00AC25EB">
              <w:rPr>
                <w:color w:val="191919"/>
                <w:sz w:val="20"/>
                <w:szCs w:val="20"/>
                <w:lang w:eastAsia="ru-RU" w:bidi="ru-RU"/>
              </w:rPr>
              <w:t>д</w:t>
            </w:r>
            <w:r w:rsidRPr="00AC25EB">
              <w:rPr>
                <w:color w:val="191919"/>
                <w:sz w:val="20"/>
                <w:szCs w:val="20"/>
                <w:lang w:val="en-US" w:eastAsia="ru-RU" w:bidi="ru-RU"/>
              </w:rPr>
              <w:t xml:space="preserve"> </w:t>
            </w:r>
            <w:r w:rsidRPr="00AC25EB">
              <w:rPr>
                <w:color w:val="191919"/>
                <w:sz w:val="20"/>
                <w:szCs w:val="20"/>
                <w:lang w:eastAsia="ru-RU" w:bidi="ru-RU"/>
              </w:rPr>
              <w:t>ул</w:t>
            </w:r>
            <w:r w:rsidRPr="00AC25EB">
              <w:rPr>
                <w:color w:val="191919"/>
                <w:sz w:val="20"/>
                <w:szCs w:val="20"/>
                <w:lang w:val="en-US" w:eastAsia="ru-RU" w:bidi="ru-RU"/>
              </w:rPr>
              <w:t>.</w:t>
            </w:r>
            <w:r w:rsidRPr="00AC25EB">
              <w:rPr>
                <w:color w:val="191919"/>
                <w:sz w:val="20"/>
                <w:szCs w:val="20"/>
                <w:lang w:eastAsia="ru-RU" w:bidi="ru-RU"/>
              </w:rPr>
              <w:t>П</w:t>
            </w:r>
            <w:r w:rsidRPr="00AC25EB">
              <w:rPr>
                <w:color w:val="191919"/>
                <w:sz w:val="20"/>
                <w:szCs w:val="20"/>
                <w:lang w:val="en-US" w:eastAsia="ru-RU" w:bidi="ru-RU"/>
              </w:rPr>
              <w:t>.</w:t>
            </w:r>
            <w:r w:rsidRPr="00AC25EB">
              <w:rPr>
                <w:color w:val="191919"/>
                <w:sz w:val="20"/>
                <w:szCs w:val="20"/>
                <w:lang w:eastAsia="ru-RU" w:bidi="ru-RU"/>
              </w:rPr>
              <w:t>Лумумбы</w:t>
            </w:r>
            <w:r w:rsidRPr="00AC25EB">
              <w:rPr>
                <w:color w:val="191919"/>
                <w:sz w:val="20"/>
                <w:szCs w:val="20"/>
                <w:lang w:val="en-US" w:eastAsia="ru-RU" w:bidi="ru-RU"/>
              </w:rPr>
              <w:t>, 19</w:t>
            </w:r>
          </w:p>
        </w:tc>
        <w:tc>
          <w:tcPr>
            <w:tcW w:w="3322" w:type="dxa"/>
            <w:vAlign w:val="bottom"/>
          </w:tcPr>
          <w:p w14:paraId="6678B21A"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3,5</w:t>
            </w:r>
          </w:p>
        </w:tc>
      </w:tr>
      <w:tr w:rsidR="00AC25EB" w:rsidRPr="00D56314" w14:paraId="4A7D1D2D" w14:textId="77777777" w:rsidTr="00AC25EB">
        <w:trPr>
          <w:jc w:val="center"/>
        </w:trPr>
        <w:tc>
          <w:tcPr>
            <w:tcW w:w="657" w:type="dxa"/>
          </w:tcPr>
          <w:p w14:paraId="4D80A6FD"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25</w:t>
            </w:r>
          </w:p>
        </w:tc>
        <w:tc>
          <w:tcPr>
            <w:tcW w:w="4967" w:type="dxa"/>
            <w:vAlign w:val="bottom"/>
          </w:tcPr>
          <w:p w14:paraId="5B931AF7"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ТК-16Е-ТК-16Д</w:t>
            </w:r>
          </w:p>
        </w:tc>
        <w:tc>
          <w:tcPr>
            <w:tcW w:w="3322" w:type="dxa"/>
            <w:vAlign w:val="bottom"/>
          </w:tcPr>
          <w:p w14:paraId="357E5484"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32</w:t>
            </w:r>
          </w:p>
        </w:tc>
      </w:tr>
      <w:tr w:rsidR="00AC25EB" w:rsidRPr="00D56314" w14:paraId="775416FE" w14:textId="77777777" w:rsidTr="00AC25EB">
        <w:trPr>
          <w:jc w:val="center"/>
        </w:trPr>
        <w:tc>
          <w:tcPr>
            <w:tcW w:w="657" w:type="dxa"/>
          </w:tcPr>
          <w:p w14:paraId="3CD51D4A"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26</w:t>
            </w:r>
          </w:p>
        </w:tc>
        <w:tc>
          <w:tcPr>
            <w:tcW w:w="4967" w:type="dxa"/>
            <w:vAlign w:val="center"/>
          </w:tcPr>
          <w:p w14:paraId="56D186D5"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ТК-16Д- ТК-16Г</w:t>
            </w:r>
          </w:p>
        </w:tc>
        <w:tc>
          <w:tcPr>
            <w:tcW w:w="3322" w:type="dxa"/>
            <w:vAlign w:val="center"/>
          </w:tcPr>
          <w:p w14:paraId="3F2E893F"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33</w:t>
            </w:r>
          </w:p>
        </w:tc>
      </w:tr>
      <w:tr w:rsidR="00AC25EB" w:rsidRPr="00D56314" w14:paraId="13C3E01B" w14:textId="77777777" w:rsidTr="00AC25EB">
        <w:trPr>
          <w:jc w:val="center"/>
        </w:trPr>
        <w:tc>
          <w:tcPr>
            <w:tcW w:w="657" w:type="dxa"/>
          </w:tcPr>
          <w:p w14:paraId="7002F7B2"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27</w:t>
            </w:r>
          </w:p>
        </w:tc>
        <w:tc>
          <w:tcPr>
            <w:tcW w:w="4967" w:type="dxa"/>
            <w:vAlign w:val="center"/>
          </w:tcPr>
          <w:p w14:paraId="3CE55762"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ТК-16Г-ТК-16В</w:t>
            </w:r>
          </w:p>
        </w:tc>
        <w:tc>
          <w:tcPr>
            <w:tcW w:w="3322" w:type="dxa"/>
            <w:vAlign w:val="center"/>
          </w:tcPr>
          <w:p w14:paraId="45561DD9"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30</w:t>
            </w:r>
          </w:p>
        </w:tc>
      </w:tr>
      <w:tr w:rsidR="00AC25EB" w:rsidRPr="00D56314" w14:paraId="6385ADD9" w14:textId="77777777" w:rsidTr="00AC25EB">
        <w:trPr>
          <w:jc w:val="center"/>
        </w:trPr>
        <w:tc>
          <w:tcPr>
            <w:tcW w:w="657" w:type="dxa"/>
          </w:tcPr>
          <w:p w14:paraId="5C793037"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lastRenderedPageBreak/>
              <w:t>28</w:t>
            </w:r>
          </w:p>
        </w:tc>
        <w:tc>
          <w:tcPr>
            <w:tcW w:w="4967" w:type="dxa"/>
            <w:vAlign w:val="center"/>
          </w:tcPr>
          <w:p w14:paraId="303BA7F7"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ТК-16В-ТК-16Б</w:t>
            </w:r>
          </w:p>
        </w:tc>
        <w:tc>
          <w:tcPr>
            <w:tcW w:w="3322" w:type="dxa"/>
            <w:vAlign w:val="bottom"/>
          </w:tcPr>
          <w:p w14:paraId="7BA77D7A"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20</w:t>
            </w:r>
          </w:p>
        </w:tc>
      </w:tr>
      <w:tr w:rsidR="00AC25EB" w:rsidRPr="00D56314" w14:paraId="70768E6B" w14:textId="77777777" w:rsidTr="00AC25EB">
        <w:trPr>
          <w:jc w:val="center"/>
        </w:trPr>
        <w:tc>
          <w:tcPr>
            <w:tcW w:w="657" w:type="dxa"/>
          </w:tcPr>
          <w:p w14:paraId="1A6B59D7"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29</w:t>
            </w:r>
          </w:p>
        </w:tc>
        <w:tc>
          <w:tcPr>
            <w:tcW w:w="4967" w:type="dxa"/>
            <w:vAlign w:val="center"/>
          </w:tcPr>
          <w:p w14:paraId="23625830"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ТК-16Б-ТК-16А</w:t>
            </w:r>
          </w:p>
        </w:tc>
        <w:tc>
          <w:tcPr>
            <w:tcW w:w="3322" w:type="dxa"/>
            <w:vAlign w:val="bottom"/>
          </w:tcPr>
          <w:p w14:paraId="0EDDDD11"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41</w:t>
            </w:r>
          </w:p>
        </w:tc>
      </w:tr>
      <w:tr w:rsidR="00AC25EB" w:rsidRPr="00D56314" w14:paraId="1F1C4158" w14:textId="77777777" w:rsidTr="00AC25EB">
        <w:trPr>
          <w:jc w:val="center"/>
        </w:trPr>
        <w:tc>
          <w:tcPr>
            <w:tcW w:w="657" w:type="dxa"/>
          </w:tcPr>
          <w:p w14:paraId="0F429663"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30</w:t>
            </w:r>
          </w:p>
        </w:tc>
        <w:tc>
          <w:tcPr>
            <w:tcW w:w="4967" w:type="dxa"/>
            <w:vAlign w:val="bottom"/>
          </w:tcPr>
          <w:p w14:paraId="088FFCA8" w14:textId="77777777" w:rsidR="00AC25EB" w:rsidRPr="00AC25EB" w:rsidRDefault="00AC25EB" w:rsidP="00AC25EB">
            <w:pPr>
              <w:pStyle w:val="afff"/>
              <w:shd w:val="clear" w:color="auto" w:fill="auto"/>
              <w:ind w:firstLine="240"/>
              <w:rPr>
                <w:sz w:val="20"/>
                <w:szCs w:val="20"/>
              </w:rPr>
            </w:pPr>
            <w:r w:rsidRPr="00AC25EB">
              <w:rPr>
                <w:color w:val="000000"/>
                <w:sz w:val="20"/>
                <w:szCs w:val="20"/>
                <w:lang w:eastAsia="ru-RU" w:bidi="ru-RU"/>
              </w:rPr>
              <w:t>ТК-19- ж/д ул.Ворошилова, 30</w:t>
            </w:r>
          </w:p>
        </w:tc>
        <w:tc>
          <w:tcPr>
            <w:tcW w:w="3322" w:type="dxa"/>
            <w:vAlign w:val="bottom"/>
          </w:tcPr>
          <w:p w14:paraId="16DC5E59"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19,5</w:t>
            </w:r>
          </w:p>
        </w:tc>
      </w:tr>
      <w:tr w:rsidR="00AC25EB" w:rsidRPr="00D56314" w14:paraId="35F87C0A" w14:textId="77777777" w:rsidTr="00AC25EB">
        <w:trPr>
          <w:jc w:val="center"/>
        </w:trPr>
        <w:tc>
          <w:tcPr>
            <w:tcW w:w="657" w:type="dxa"/>
          </w:tcPr>
          <w:p w14:paraId="1A038B9D"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31</w:t>
            </w:r>
          </w:p>
        </w:tc>
        <w:tc>
          <w:tcPr>
            <w:tcW w:w="4967" w:type="dxa"/>
          </w:tcPr>
          <w:p w14:paraId="150FB3D2" w14:textId="77777777" w:rsidR="00AC25EB" w:rsidRPr="00AC25EB" w:rsidRDefault="00AC25EB" w:rsidP="00AC25EB">
            <w:pPr>
              <w:pStyle w:val="afff"/>
              <w:shd w:val="clear" w:color="auto" w:fill="auto"/>
              <w:ind w:firstLine="240"/>
              <w:rPr>
                <w:sz w:val="20"/>
                <w:szCs w:val="20"/>
              </w:rPr>
            </w:pPr>
            <w:r w:rsidRPr="00AC25EB">
              <w:rPr>
                <w:color w:val="191919"/>
                <w:sz w:val="20"/>
                <w:szCs w:val="20"/>
                <w:lang w:eastAsia="ru-RU" w:bidi="ru-RU"/>
              </w:rPr>
              <w:t>ТК-24- ж/д ул.Ворошилова, 40</w:t>
            </w:r>
          </w:p>
        </w:tc>
        <w:tc>
          <w:tcPr>
            <w:tcW w:w="3322" w:type="dxa"/>
            <w:vAlign w:val="bottom"/>
          </w:tcPr>
          <w:p w14:paraId="16723218"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9</w:t>
            </w:r>
          </w:p>
        </w:tc>
      </w:tr>
      <w:tr w:rsidR="00AC25EB" w:rsidRPr="00D56314" w14:paraId="3BFC8A4D" w14:textId="77777777" w:rsidTr="00AC25EB">
        <w:trPr>
          <w:jc w:val="center"/>
        </w:trPr>
        <w:tc>
          <w:tcPr>
            <w:tcW w:w="657" w:type="dxa"/>
          </w:tcPr>
          <w:p w14:paraId="18BB63C0"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32</w:t>
            </w:r>
          </w:p>
        </w:tc>
        <w:tc>
          <w:tcPr>
            <w:tcW w:w="4967" w:type="dxa"/>
          </w:tcPr>
          <w:p w14:paraId="67EE879A"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ж/д ул.Мира, 115 - ж/д ул.Мира,119</w:t>
            </w:r>
          </w:p>
        </w:tc>
        <w:tc>
          <w:tcPr>
            <w:tcW w:w="3322" w:type="dxa"/>
            <w:vAlign w:val="bottom"/>
          </w:tcPr>
          <w:p w14:paraId="44D50A64"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21</w:t>
            </w:r>
          </w:p>
        </w:tc>
      </w:tr>
      <w:tr w:rsidR="00AC25EB" w:rsidRPr="00D56314" w14:paraId="14B74E1A" w14:textId="77777777" w:rsidTr="00AC25EB">
        <w:trPr>
          <w:jc w:val="center"/>
        </w:trPr>
        <w:tc>
          <w:tcPr>
            <w:tcW w:w="657" w:type="dxa"/>
          </w:tcPr>
          <w:p w14:paraId="62527BFF"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33</w:t>
            </w:r>
          </w:p>
        </w:tc>
        <w:tc>
          <w:tcPr>
            <w:tcW w:w="4967" w:type="dxa"/>
            <w:vAlign w:val="bottom"/>
          </w:tcPr>
          <w:p w14:paraId="116BBF2E" w14:textId="77777777" w:rsidR="00AC25EB" w:rsidRPr="00AC25EB" w:rsidRDefault="00AC25EB" w:rsidP="00AC25EB">
            <w:pPr>
              <w:pStyle w:val="afff"/>
              <w:shd w:val="clear" w:color="auto" w:fill="auto"/>
              <w:ind w:firstLine="240"/>
              <w:rPr>
                <w:sz w:val="20"/>
                <w:szCs w:val="20"/>
              </w:rPr>
            </w:pPr>
            <w:r w:rsidRPr="00AC25EB">
              <w:rPr>
                <w:color w:val="191919"/>
                <w:sz w:val="20"/>
                <w:szCs w:val="20"/>
                <w:lang w:eastAsia="ru-RU" w:bidi="ru-RU"/>
              </w:rPr>
              <w:t>ТК-89А - ТК-44А</w:t>
            </w:r>
          </w:p>
        </w:tc>
        <w:tc>
          <w:tcPr>
            <w:tcW w:w="3322" w:type="dxa"/>
          </w:tcPr>
          <w:p w14:paraId="6D91FD82"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354</w:t>
            </w:r>
          </w:p>
        </w:tc>
      </w:tr>
      <w:tr w:rsidR="00825BF9" w:rsidRPr="00D56314" w14:paraId="34472ABF" w14:textId="77777777" w:rsidTr="003D40B9">
        <w:trPr>
          <w:jc w:val="center"/>
        </w:trPr>
        <w:tc>
          <w:tcPr>
            <w:tcW w:w="657" w:type="dxa"/>
          </w:tcPr>
          <w:p w14:paraId="573C083F" w14:textId="77777777" w:rsidR="00825BF9" w:rsidRPr="000A20D4" w:rsidRDefault="000A20D4" w:rsidP="00D56314">
            <w:pPr>
              <w:jc w:val="center"/>
              <w:rPr>
                <w:rFonts w:cs="Times New Roman"/>
                <w:color w:val="000000"/>
                <w:sz w:val="20"/>
                <w:szCs w:val="20"/>
                <w:lang w:val="en-US"/>
              </w:rPr>
            </w:pPr>
            <w:r>
              <w:rPr>
                <w:rFonts w:cs="Times New Roman"/>
                <w:color w:val="000000"/>
                <w:sz w:val="20"/>
                <w:szCs w:val="20"/>
                <w:lang w:val="en-US"/>
              </w:rPr>
              <w:t>34</w:t>
            </w:r>
          </w:p>
        </w:tc>
        <w:tc>
          <w:tcPr>
            <w:tcW w:w="4967" w:type="dxa"/>
          </w:tcPr>
          <w:p w14:paraId="351539B2" w14:textId="77777777" w:rsidR="00825BF9" w:rsidRPr="00D56314" w:rsidRDefault="00AC25EB" w:rsidP="00D56314">
            <w:pPr>
              <w:jc w:val="center"/>
              <w:rPr>
                <w:rFonts w:cs="Times New Roman"/>
                <w:color w:val="000000"/>
                <w:sz w:val="20"/>
                <w:szCs w:val="20"/>
              </w:rPr>
            </w:pPr>
            <w:r>
              <w:rPr>
                <w:color w:val="191919"/>
                <w:sz w:val="24"/>
                <w:szCs w:val="24"/>
                <w:lang w:eastAsia="ru-RU" w:bidi="ru-RU"/>
              </w:rPr>
              <w:t xml:space="preserve">ТК-44А - ж/д </w:t>
            </w:r>
            <w:r>
              <w:rPr>
                <w:color w:val="000000"/>
                <w:sz w:val="24"/>
                <w:szCs w:val="24"/>
                <w:lang w:eastAsia="ru-RU" w:bidi="ru-RU"/>
              </w:rPr>
              <w:t>Мира 576</w:t>
            </w:r>
          </w:p>
        </w:tc>
        <w:tc>
          <w:tcPr>
            <w:tcW w:w="3322" w:type="dxa"/>
          </w:tcPr>
          <w:p w14:paraId="0A532F38" w14:textId="77777777" w:rsidR="00825BF9" w:rsidRPr="00D56314" w:rsidRDefault="00AC25EB" w:rsidP="00D56314">
            <w:pPr>
              <w:jc w:val="center"/>
              <w:rPr>
                <w:rFonts w:cs="Times New Roman"/>
                <w:color w:val="000000"/>
                <w:sz w:val="20"/>
                <w:szCs w:val="20"/>
              </w:rPr>
            </w:pPr>
            <w:r>
              <w:rPr>
                <w:rFonts w:cs="Times New Roman"/>
                <w:color w:val="000000"/>
                <w:sz w:val="20"/>
                <w:szCs w:val="20"/>
              </w:rPr>
              <w:t>481</w:t>
            </w:r>
          </w:p>
        </w:tc>
      </w:tr>
      <w:tr w:rsidR="00AC25EB" w:rsidRPr="00D56314" w14:paraId="5D47EAC6" w14:textId="77777777" w:rsidTr="00AC25EB">
        <w:trPr>
          <w:jc w:val="center"/>
        </w:trPr>
        <w:tc>
          <w:tcPr>
            <w:tcW w:w="657" w:type="dxa"/>
          </w:tcPr>
          <w:p w14:paraId="293FAC18"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35</w:t>
            </w:r>
          </w:p>
        </w:tc>
        <w:tc>
          <w:tcPr>
            <w:tcW w:w="4967" w:type="dxa"/>
            <w:vAlign w:val="center"/>
          </w:tcPr>
          <w:p w14:paraId="0AB9CBDF" w14:textId="77777777" w:rsidR="00AC25EB" w:rsidRPr="00AC25EB" w:rsidRDefault="00AC25EB" w:rsidP="00AC25EB">
            <w:pPr>
              <w:pStyle w:val="afff"/>
              <w:shd w:val="clear" w:color="auto" w:fill="auto"/>
              <w:ind w:firstLine="140"/>
              <w:rPr>
                <w:sz w:val="20"/>
                <w:szCs w:val="20"/>
              </w:rPr>
            </w:pPr>
            <w:r w:rsidRPr="00AC25EB">
              <w:rPr>
                <w:color w:val="000000"/>
                <w:sz w:val="20"/>
                <w:szCs w:val="20"/>
                <w:lang w:eastAsia="ru-RU" w:bidi="ru-RU"/>
              </w:rPr>
              <w:t>ТК-30 - ТК-30а</w:t>
            </w:r>
          </w:p>
        </w:tc>
        <w:tc>
          <w:tcPr>
            <w:tcW w:w="3322" w:type="dxa"/>
            <w:vAlign w:val="bottom"/>
          </w:tcPr>
          <w:p w14:paraId="14CED180"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370</w:t>
            </w:r>
          </w:p>
        </w:tc>
      </w:tr>
      <w:tr w:rsidR="00AC25EB" w:rsidRPr="00D56314" w14:paraId="1392FCB3" w14:textId="77777777" w:rsidTr="00AC25EB">
        <w:trPr>
          <w:jc w:val="center"/>
        </w:trPr>
        <w:tc>
          <w:tcPr>
            <w:tcW w:w="657" w:type="dxa"/>
          </w:tcPr>
          <w:p w14:paraId="2B068E84"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36</w:t>
            </w:r>
          </w:p>
        </w:tc>
        <w:tc>
          <w:tcPr>
            <w:tcW w:w="4967" w:type="dxa"/>
            <w:vAlign w:val="center"/>
          </w:tcPr>
          <w:p w14:paraId="3596169A"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ТК-ЗОа- ТК-64в</w:t>
            </w:r>
          </w:p>
        </w:tc>
        <w:tc>
          <w:tcPr>
            <w:tcW w:w="3322" w:type="dxa"/>
            <w:vAlign w:val="bottom"/>
          </w:tcPr>
          <w:p w14:paraId="59EDD1B5"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222</w:t>
            </w:r>
          </w:p>
        </w:tc>
      </w:tr>
      <w:tr w:rsidR="00AC25EB" w:rsidRPr="00D56314" w14:paraId="3861E6A5" w14:textId="77777777" w:rsidTr="00AC25EB">
        <w:trPr>
          <w:jc w:val="center"/>
        </w:trPr>
        <w:tc>
          <w:tcPr>
            <w:tcW w:w="657" w:type="dxa"/>
          </w:tcPr>
          <w:p w14:paraId="08F520BE"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37</w:t>
            </w:r>
          </w:p>
        </w:tc>
        <w:tc>
          <w:tcPr>
            <w:tcW w:w="4967" w:type="dxa"/>
            <w:vAlign w:val="bottom"/>
          </w:tcPr>
          <w:p w14:paraId="3EF5D7F7"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ТК-303- ж/д ул.Ворошилова, 40а</w:t>
            </w:r>
          </w:p>
        </w:tc>
        <w:tc>
          <w:tcPr>
            <w:tcW w:w="3322" w:type="dxa"/>
            <w:vAlign w:val="bottom"/>
          </w:tcPr>
          <w:p w14:paraId="786AE862"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3,3</w:t>
            </w:r>
          </w:p>
        </w:tc>
      </w:tr>
      <w:tr w:rsidR="00AC25EB" w:rsidRPr="00D56314" w14:paraId="5C7B78C8" w14:textId="77777777" w:rsidTr="00AC25EB">
        <w:trPr>
          <w:jc w:val="center"/>
        </w:trPr>
        <w:tc>
          <w:tcPr>
            <w:tcW w:w="657" w:type="dxa"/>
          </w:tcPr>
          <w:p w14:paraId="1EDA2947"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38</w:t>
            </w:r>
          </w:p>
        </w:tc>
        <w:tc>
          <w:tcPr>
            <w:tcW w:w="4967" w:type="dxa"/>
            <w:vAlign w:val="center"/>
          </w:tcPr>
          <w:p w14:paraId="326E3A66" w14:textId="77777777" w:rsidR="00AC25EB" w:rsidRPr="00AC25EB" w:rsidRDefault="00AC25EB" w:rsidP="00AC25EB">
            <w:pPr>
              <w:pStyle w:val="afff"/>
              <w:shd w:val="clear" w:color="auto" w:fill="auto"/>
              <w:ind w:firstLine="260"/>
              <w:rPr>
                <w:sz w:val="20"/>
                <w:szCs w:val="20"/>
              </w:rPr>
            </w:pPr>
            <w:r w:rsidRPr="00AC25EB">
              <w:rPr>
                <w:color w:val="000000"/>
                <w:sz w:val="20"/>
                <w:szCs w:val="20"/>
                <w:lang w:eastAsia="ru-RU" w:bidi="ru-RU"/>
              </w:rPr>
              <w:t>ТК-188-ж.д.ул. Пушкина, 5</w:t>
            </w:r>
          </w:p>
        </w:tc>
        <w:tc>
          <w:tcPr>
            <w:tcW w:w="3322" w:type="dxa"/>
            <w:vAlign w:val="bottom"/>
          </w:tcPr>
          <w:p w14:paraId="49C317F9"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16</w:t>
            </w:r>
          </w:p>
        </w:tc>
      </w:tr>
      <w:tr w:rsidR="00AC25EB" w:rsidRPr="00D56314" w14:paraId="7061371F" w14:textId="77777777" w:rsidTr="00AC25EB">
        <w:trPr>
          <w:jc w:val="center"/>
        </w:trPr>
        <w:tc>
          <w:tcPr>
            <w:tcW w:w="657" w:type="dxa"/>
          </w:tcPr>
          <w:p w14:paraId="07D57BE2"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39</w:t>
            </w:r>
          </w:p>
        </w:tc>
        <w:tc>
          <w:tcPr>
            <w:tcW w:w="4967" w:type="dxa"/>
          </w:tcPr>
          <w:p w14:paraId="23FE3DCF" w14:textId="77777777" w:rsidR="00AC25EB" w:rsidRPr="00AC25EB" w:rsidRDefault="00AC25EB" w:rsidP="00AC25EB">
            <w:pPr>
              <w:pStyle w:val="afff"/>
              <w:shd w:val="clear" w:color="auto" w:fill="auto"/>
              <w:ind w:firstLine="260"/>
              <w:rPr>
                <w:sz w:val="20"/>
                <w:szCs w:val="20"/>
              </w:rPr>
            </w:pPr>
            <w:r w:rsidRPr="00AC25EB">
              <w:rPr>
                <w:color w:val="000000"/>
                <w:sz w:val="20"/>
                <w:szCs w:val="20"/>
                <w:lang w:eastAsia="ru-RU" w:bidi="ru-RU"/>
              </w:rPr>
              <w:t>ТК-176Б - ж/д</w:t>
            </w:r>
            <w:r>
              <w:rPr>
                <w:color w:val="000000"/>
                <w:sz w:val="20"/>
                <w:szCs w:val="20"/>
                <w:lang w:eastAsia="ru-RU" w:bidi="ru-RU"/>
              </w:rPr>
              <w:t xml:space="preserve"> </w:t>
            </w:r>
            <w:r w:rsidRPr="00AC25EB">
              <w:rPr>
                <w:color w:val="000000"/>
                <w:sz w:val="20"/>
                <w:szCs w:val="20"/>
                <w:lang w:eastAsia="ru-RU" w:bidi="ru-RU"/>
              </w:rPr>
              <w:t>пр. Ленина, 7</w:t>
            </w:r>
          </w:p>
        </w:tc>
        <w:tc>
          <w:tcPr>
            <w:tcW w:w="3322" w:type="dxa"/>
            <w:vAlign w:val="bottom"/>
          </w:tcPr>
          <w:p w14:paraId="6B95E438"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14</w:t>
            </w:r>
          </w:p>
        </w:tc>
      </w:tr>
      <w:tr w:rsidR="00AC25EB" w:rsidRPr="00D56314" w14:paraId="654A3ADF" w14:textId="77777777" w:rsidTr="00AC25EB">
        <w:trPr>
          <w:jc w:val="center"/>
        </w:trPr>
        <w:tc>
          <w:tcPr>
            <w:tcW w:w="657" w:type="dxa"/>
          </w:tcPr>
          <w:p w14:paraId="5C8C86FD" w14:textId="77777777" w:rsidR="00AC25EB" w:rsidRPr="000A20D4" w:rsidRDefault="00AC25EB" w:rsidP="00D56314">
            <w:pPr>
              <w:jc w:val="center"/>
              <w:rPr>
                <w:rFonts w:cs="Times New Roman"/>
                <w:color w:val="000000"/>
                <w:sz w:val="20"/>
                <w:szCs w:val="20"/>
                <w:lang w:val="en-US"/>
              </w:rPr>
            </w:pPr>
            <w:r>
              <w:rPr>
                <w:rFonts w:cs="Times New Roman"/>
                <w:color w:val="000000"/>
                <w:sz w:val="20"/>
                <w:szCs w:val="20"/>
                <w:lang w:val="en-US"/>
              </w:rPr>
              <w:t>40</w:t>
            </w:r>
          </w:p>
        </w:tc>
        <w:tc>
          <w:tcPr>
            <w:tcW w:w="4967" w:type="dxa"/>
            <w:vAlign w:val="bottom"/>
          </w:tcPr>
          <w:p w14:paraId="162372F3"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 184-ж/д</w:t>
            </w:r>
            <w:r>
              <w:rPr>
                <w:color w:val="000000"/>
                <w:sz w:val="20"/>
                <w:szCs w:val="20"/>
                <w:lang w:eastAsia="ru-RU" w:bidi="ru-RU"/>
              </w:rPr>
              <w:t xml:space="preserve"> </w:t>
            </w:r>
            <w:r w:rsidRPr="00AC25EB">
              <w:rPr>
                <w:color w:val="000000"/>
                <w:sz w:val="20"/>
                <w:szCs w:val="20"/>
                <w:lang w:eastAsia="ru-RU" w:bidi="ru-RU"/>
              </w:rPr>
              <w:t>П.Коммуны, 7</w:t>
            </w:r>
          </w:p>
        </w:tc>
        <w:tc>
          <w:tcPr>
            <w:tcW w:w="3322" w:type="dxa"/>
            <w:vAlign w:val="bottom"/>
          </w:tcPr>
          <w:p w14:paraId="68FDA25A"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14</w:t>
            </w:r>
          </w:p>
        </w:tc>
      </w:tr>
      <w:tr w:rsidR="00AC25EB" w:rsidRPr="00D56314" w14:paraId="6BC40669" w14:textId="77777777" w:rsidTr="00AC25EB">
        <w:trPr>
          <w:jc w:val="center"/>
        </w:trPr>
        <w:tc>
          <w:tcPr>
            <w:tcW w:w="657" w:type="dxa"/>
          </w:tcPr>
          <w:p w14:paraId="6BC17798" w14:textId="77777777" w:rsidR="00AC25EB" w:rsidRPr="00D56314" w:rsidRDefault="00AC25EB" w:rsidP="00D56314">
            <w:pPr>
              <w:jc w:val="center"/>
              <w:rPr>
                <w:rFonts w:cs="Times New Roman"/>
                <w:color w:val="000000"/>
                <w:sz w:val="20"/>
                <w:szCs w:val="20"/>
              </w:rPr>
            </w:pPr>
            <w:r>
              <w:rPr>
                <w:rFonts w:cs="Times New Roman"/>
                <w:color w:val="000000"/>
                <w:sz w:val="20"/>
                <w:szCs w:val="20"/>
              </w:rPr>
              <w:t>41</w:t>
            </w:r>
          </w:p>
        </w:tc>
        <w:tc>
          <w:tcPr>
            <w:tcW w:w="4967" w:type="dxa"/>
            <w:vAlign w:val="bottom"/>
          </w:tcPr>
          <w:p w14:paraId="7815E259"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от ТК167 до</w:t>
            </w:r>
            <w:r>
              <w:rPr>
                <w:color w:val="000000"/>
                <w:sz w:val="20"/>
                <w:szCs w:val="20"/>
                <w:lang w:eastAsia="ru-RU" w:bidi="ru-RU"/>
              </w:rPr>
              <w:t xml:space="preserve"> </w:t>
            </w:r>
            <w:r w:rsidRPr="00AC25EB">
              <w:rPr>
                <w:color w:val="000000"/>
                <w:sz w:val="20"/>
                <w:szCs w:val="20"/>
                <w:lang w:eastAsia="ru-RU" w:bidi="ru-RU"/>
              </w:rPr>
              <w:t>ТК168</w:t>
            </w:r>
          </w:p>
        </w:tc>
        <w:tc>
          <w:tcPr>
            <w:tcW w:w="3322" w:type="dxa"/>
            <w:vAlign w:val="bottom"/>
          </w:tcPr>
          <w:p w14:paraId="7A997254"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47</w:t>
            </w:r>
          </w:p>
        </w:tc>
      </w:tr>
      <w:tr w:rsidR="00AC25EB" w:rsidRPr="00D56314" w14:paraId="13F5970F" w14:textId="77777777" w:rsidTr="00AC25EB">
        <w:trPr>
          <w:jc w:val="center"/>
        </w:trPr>
        <w:tc>
          <w:tcPr>
            <w:tcW w:w="657" w:type="dxa"/>
          </w:tcPr>
          <w:p w14:paraId="5A36DAC3" w14:textId="77777777" w:rsidR="00AC25EB" w:rsidRPr="00D56314" w:rsidRDefault="00AC25EB" w:rsidP="00D56314">
            <w:pPr>
              <w:jc w:val="center"/>
              <w:rPr>
                <w:rFonts w:cs="Times New Roman"/>
                <w:color w:val="000000"/>
                <w:sz w:val="20"/>
                <w:szCs w:val="20"/>
              </w:rPr>
            </w:pPr>
            <w:r>
              <w:rPr>
                <w:rFonts w:cs="Times New Roman"/>
                <w:color w:val="000000"/>
                <w:sz w:val="20"/>
                <w:szCs w:val="20"/>
              </w:rPr>
              <w:t>42</w:t>
            </w:r>
          </w:p>
        </w:tc>
        <w:tc>
          <w:tcPr>
            <w:tcW w:w="4967" w:type="dxa"/>
          </w:tcPr>
          <w:p w14:paraId="057344FC"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ТК-204А- ж/д</w:t>
            </w:r>
            <w:r>
              <w:rPr>
                <w:color w:val="000000"/>
                <w:sz w:val="20"/>
                <w:szCs w:val="20"/>
                <w:lang w:eastAsia="ru-RU" w:bidi="ru-RU"/>
              </w:rPr>
              <w:t xml:space="preserve"> ул</w:t>
            </w:r>
            <w:r w:rsidRPr="00AC25EB">
              <w:rPr>
                <w:color w:val="000000"/>
                <w:sz w:val="20"/>
                <w:szCs w:val="20"/>
                <w:lang w:eastAsia="ru-RU" w:bidi="ru-RU"/>
              </w:rPr>
              <w:t>.</w:t>
            </w:r>
            <w:r>
              <w:rPr>
                <w:color w:val="000000"/>
                <w:sz w:val="20"/>
                <w:szCs w:val="20"/>
                <w:lang w:eastAsia="ru-RU" w:bidi="ru-RU"/>
              </w:rPr>
              <w:t xml:space="preserve"> </w:t>
            </w:r>
            <w:r w:rsidRPr="00AC25EB">
              <w:rPr>
                <w:color w:val="000000"/>
                <w:sz w:val="20"/>
                <w:szCs w:val="20"/>
                <w:lang w:eastAsia="ru-RU" w:bidi="ru-RU"/>
              </w:rPr>
              <w:t>Гагарина, 112А</w:t>
            </w:r>
          </w:p>
        </w:tc>
        <w:tc>
          <w:tcPr>
            <w:tcW w:w="3322" w:type="dxa"/>
            <w:vAlign w:val="bottom"/>
          </w:tcPr>
          <w:p w14:paraId="322A185E"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153</w:t>
            </w:r>
          </w:p>
        </w:tc>
      </w:tr>
      <w:tr w:rsidR="00AC25EB" w:rsidRPr="00D56314" w14:paraId="1E9B1DDC" w14:textId="77777777" w:rsidTr="00AC25EB">
        <w:trPr>
          <w:jc w:val="center"/>
        </w:trPr>
        <w:tc>
          <w:tcPr>
            <w:tcW w:w="657" w:type="dxa"/>
          </w:tcPr>
          <w:p w14:paraId="4FB0C3CF" w14:textId="77777777" w:rsidR="00AC25EB" w:rsidRPr="00D56314" w:rsidRDefault="00AC25EB" w:rsidP="00D56314">
            <w:pPr>
              <w:jc w:val="center"/>
              <w:rPr>
                <w:rFonts w:cs="Times New Roman"/>
                <w:color w:val="000000"/>
                <w:sz w:val="20"/>
                <w:szCs w:val="20"/>
              </w:rPr>
            </w:pPr>
            <w:r>
              <w:rPr>
                <w:rFonts w:cs="Times New Roman"/>
                <w:color w:val="000000"/>
                <w:sz w:val="20"/>
                <w:szCs w:val="20"/>
              </w:rPr>
              <w:t>43</w:t>
            </w:r>
          </w:p>
        </w:tc>
        <w:tc>
          <w:tcPr>
            <w:tcW w:w="4967" w:type="dxa"/>
            <w:vAlign w:val="center"/>
          </w:tcPr>
          <w:p w14:paraId="4B54C03A" w14:textId="77777777" w:rsidR="00AC25EB" w:rsidRPr="00AC25EB" w:rsidRDefault="00AC25EB" w:rsidP="00AC25EB">
            <w:pPr>
              <w:pStyle w:val="afff"/>
              <w:shd w:val="clear" w:color="auto" w:fill="auto"/>
              <w:ind w:firstLine="140"/>
              <w:rPr>
                <w:sz w:val="20"/>
                <w:szCs w:val="20"/>
              </w:rPr>
            </w:pPr>
            <w:r w:rsidRPr="00AC25EB">
              <w:rPr>
                <w:color w:val="000000"/>
                <w:sz w:val="20"/>
                <w:szCs w:val="20"/>
                <w:lang w:eastAsia="ru-RU" w:bidi="ru-RU"/>
              </w:rPr>
              <w:t>ТК-103 - ж/д пр.</w:t>
            </w:r>
            <w:r>
              <w:rPr>
                <w:color w:val="000000"/>
                <w:sz w:val="20"/>
                <w:szCs w:val="20"/>
                <w:lang w:eastAsia="ru-RU" w:bidi="ru-RU"/>
              </w:rPr>
              <w:t xml:space="preserve"> </w:t>
            </w:r>
            <w:r w:rsidRPr="00AC25EB">
              <w:rPr>
                <w:color w:val="000000"/>
                <w:sz w:val="20"/>
                <w:szCs w:val="20"/>
                <w:lang w:eastAsia="ru-RU" w:bidi="ru-RU"/>
              </w:rPr>
              <w:t>Ленина, 49</w:t>
            </w:r>
          </w:p>
        </w:tc>
        <w:tc>
          <w:tcPr>
            <w:tcW w:w="3322" w:type="dxa"/>
            <w:vAlign w:val="bottom"/>
          </w:tcPr>
          <w:p w14:paraId="0D5F5DB8"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48</w:t>
            </w:r>
          </w:p>
        </w:tc>
      </w:tr>
      <w:tr w:rsidR="00AC25EB" w:rsidRPr="00D56314" w14:paraId="49390461" w14:textId="77777777" w:rsidTr="00AC25EB">
        <w:trPr>
          <w:jc w:val="center"/>
        </w:trPr>
        <w:tc>
          <w:tcPr>
            <w:tcW w:w="657" w:type="dxa"/>
          </w:tcPr>
          <w:p w14:paraId="3FD5355F" w14:textId="77777777" w:rsidR="00AC25EB" w:rsidRPr="00D56314" w:rsidRDefault="00AC25EB" w:rsidP="00D56314">
            <w:pPr>
              <w:jc w:val="center"/>
              <w:rPr>
                <w:rFonts w:cs="Times New Roman"/>
                <w:color w:val="000000"/>
                <w:sz w:val="20"/>
                <w:szCs w:val="20"/>
              </w:rPr>
            </w:pPr>
            <w:r>
              <w:rPr>
                <w:rFonts w:cs="Times New Roman"/>
                <w:color w:val="000000"/>
                <w:sz w:val="20"/>
                <w:szCs w:val="20"/>
              </w:rPr>
              <w:t>44</w:t>
            </w:r>
          </w:p>
        </w:tc>
        <w:tc>
          <w:tcPr>
            <w:tcW w:w="4967" w:type="dxa"/>
            <w:vAlign w:val="center"/>
          </w:tcPr>
          <w:p w14:paraId="716D5D0B" w14:textId="77777777" w:rsidR="00AC25EB" w:rsidRPr="00AC25EB" w:rsidRDefault="00AC25EB" w:rsidP="00AC25EB">
            <w:pPr>
              <w:pStyle w:val="afff"/>
              <w:shd w:val="clear" w:color="auto" w:fill="auto"/>
              <w:ind w:firstLine="140"/>
              <w:rPr>
                <w:sz w:val="20"/>
                <w:szCs w:val="20"/>
              </w:rPr>
            </w:pPr>
            <w:r w:rsidRPr="00AC25EB">
              <w:rPr>
                <w:color w:val="000000"/>
                <w:sz w:val="20"/>
                <w:szCs w:val="20"/>
                <w:lang w:eastAsia="ru-RU" w:bidi="ru-RU"/>
              </w:rPr>
              <w:t>ТК-103 - ж/д пр.</w:t>
            </w:r>
            <w:r>
              <w:rPr>
                <w:color w:val="000000"/>
                <w:sz w:val="20"/>
                <w:szCs w:val="20"/>
                <w:lang w:eastAsia="ru-RU" w:bidi="ru-RU"/>
              </w:rPr>
              <w:t xml:space="preserve"> </w:t>
            </w:r>
            <w:r w:rsidRPr="00AC25EB">
              <w:rPr>
                <w:color w:val="000000"/>
                <w:sz w:val="20"/>
                <w:szCs w:val="20"/>
                <w:lang w:eastAsia="ru-RU" w:bidi="ru-RU"/>
              </w:rPr>
              <w:t>Ленина, 51</w:t>
            </w:r>
          </w:p>
        </w:tc>
        <w:tc>
          <w:tcPr>
            <w:tcW w:w="3322" w:type="dxa"/>
            <w:vAlign w:val="bottom"/>
          </w:tcPr>
          <w:p w14:paraId="0B975F8B"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18</w:t>
            </w:r>
          </w:p>
        </w:tc>
      </w:tr>
      <w:tr w:rsidR="00AC25EB" w:rsidRPr="00D56314" w14:paraId="47A66A83" w14:textId="77777777" w:rsidTr="00AC25EB">
        <w:trPr>
          <w:jc w:val="center"/>
        </w:trPr>
        <w:tc>
          <w:tcPr>
            <w:tcW w:w="657" w:type="dxa"/>
          </w:tcPr>
          <w:p w14:paraId="2B69CF83" w14:textId="77777777" w:rsidR="00AC25EB" w:rsidRPr="00D56314" w:rsidRDefault="00AC25EB" w:rsidP="00D56314">
            <w:pPr>
              <w:jc w:val="center"/>
              <w:rPr>
                <w:rFonts w:cs="Times New Roman"/>
                <w:color w:val="000000"/>
                <w:sz w:val="20"/>
                <w:szCs w:val="20"/>
              </w:rPr>
            </w:pPr>
            <w:r>
              <w:rPr>
                <w:rFonts w:cs="Times New Roman"/>
                <w:color w:val="000000"/>
                <w:sz w:val="20"/>
                <w:szCs w:val="20"/>
              </w:rPr>
              <w:t>45</w:t>
            </w:r>
          </w:p>
        </w:tc>
        <w:tc>
          <w:tcPr>
            <w:tcW w:w="4967" w:type="dxa"/>
            <w:vAlign w:val="center"/>
          </w:tcPr>
          <w:p w14:paraId="154A9901" w14:textId="77777777" w:rsidR="00AC25EB" w:rsidRPr="00AC25EB" w:rsidRDefault="00AC25EB" w:rsidP="00AC25EB">
            <w:pPr>
              <w:pStyle w:val="afff"/>
              <w:shd w:val="clear" w:color="auto" w:fill="auto"/>
              <w:ind w:firstLine="140"/>
              <w:rPr>
                <w:sz w:val="20"/>
                <w:szCs w:val="20"/>
              </w:rPr>
            </w:pPr>
            <w:r w:rsidRPr="00AC25EB">
              <w:rPr>
                <w:color w:val="000000"/>
                <w:sz w:val="20"/>
                <w:szCs w:val="20"/>
                <w:lang w:eastAsia="ru-RU" w:bidi="ru-RU"/>
              </w:rPr>
              <w:t>ТК-103 - ж/д пр.</w:t>
            </w:r>
            <w:r>
              <w:rPr>
                <w:color w:val="000000"/>
                <w:sz w:val="20"/>
                <w:szCs w:val="20"/>
                <w:lang w:eastAsia="ru-RU" w:bidi="ru-RU"/>
              </w:rPr>
              <w:t xml:space="preserve"> </w:t>
            </w:r>
            <w:r w:rsidRPr="00AC25EB">
              <w:rPr>
                <w:color w:val="000000"/>
                <w:sz w:val="20"/>
                <w:szCs w:val="20"/>
                <w:lang w:eastAsia="ru-RU" w:bidi="ru-RU"/>
              </w:rPr>
              <w:t>Ленина, 53</w:t>
            </w:r>
          </w:p>
        </w:tc>
        <w:tc>
          <w:tcPr>
            <w:tcW w:w="3322" w:type="dxa"/>
            <w:vAlign w:val="bottom"/>
          </w:tcPr>
          <w:p w14:paraId="69DC689E"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67</w:t>
            </w:r>
          </w:p>
        </w:tc>
      </w:tr>
      <w:tr w:rsidR="00AC25EB" w:rsidRPr="00D56314" w14:paraId="33CEC4D0" w14:textId="77777777" w:rsidTr="00AC25EB">
        <w:trPr>
          <w:jc w:val="center"/>
        </w:trPr>
        <w:tc>
          <w:tcPr>
            <w:tcW w:w="657" w:type="dxa"/>
          </w:tcPr>
          <w:p w14:paraId="5650F9C2" w14:textId="77777777" w:rsidR="00AC25EB" w:rsidRPr="00D56314" w:rsidRDefault="00AC25EB" w:rsidP="00D56314">
            <w:pPr>
              <w:jc w:val="center"/>
              <w:rPr>
                <w:rFonts w:cs="Times New Roman"/>
                <w:color w:val="000000"/>
                <w:sz w:val="20"/>
                <w:szCs w:val="20"/>
              </w:rPr>
            </w:pPr>
            <w:r>
              <w:rPr>
                <w:rFonts w:cs="Times New Roman"/>
                <w:color w:val="000000"/>
                <w:sz w:val="20"/>
                <w:szCs w:val="20"/>
              </w:rPr>
              <w:t>46</w:t>
            </w:r>
          </w:p>
        </w:tc>
        <w:tc>
          <w:tcPr>
            <w:tcW w:w="4967" w:type="dxa"/>
            <w:vAlign w:val="center"/>
          </w:tcPr>
          <w:p w14:paraId="7B8A5CF7" w14:textId="77777777" w:rsidR="00AC25EB" w:rsidRPr="00AC25EB" w:rsidRDefault="00AC25EB" w:rsidP="00AC25EB">
            <w:pPr>
              <w:pStyle w:val="afff"/>
              <w:shd w:val="clear" w:color="auto" w:fill="auto"/>
              <w:ind w:firstLine="140"/>
              <w:rPr>
                <w:sz w:val="20"/>
                <w:szCs w:val="20"/>
              </w:rPr>
            </w:pPr>
            <w:r w:rsidRPr="00AC25EB">
              <w:rPr>
                <w:color w:val="000000"/>
                <w:sz w:val="20"/>
                <w:szCs w:val="20"/>
                <w:lang w:eastAsia="ru-RU" w:bidi="ru-RU"/>
              </w:rPr>
              <w:t>ТК-103 - ж/д пр.</w:t>
            </w:r>
            <w:r>
              <w:rPr>
                <w:color w:val="000000"/>
                <w:sz w:val="20"/>
                <w:szCs w:val="20"/>
                <w:lang w:eastAsia="ru-RU" w:bidi="ru-RU"/>
              </w:rPr>
              <w:t xml:space="preserve"> </w:t>
            </w:r>
            <w:r w:rsidRPr="00AC25EB">
              <w:rPr>
                <w:color w:val="000000"/>
                <w:sz w:val="20"/>
                <w:szCs w:val="20"/>
                <w:lang w:eastAsia="ru-RU" w:bidi="ru-RU"/>
              </w:rPr>
              <w:t>Ленина, 49 б</w:t>
            </w:r>
          </w:p>
        </w:tc>
        <w:tc>
          <w:tcPr>
            <w:tcW w:w="3322" w:type="dxa"/>
            <w:vAlign w:val="bottom"/>
          </w:tcPr>
          <w:p w14:paraId="061D799A"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7</w:t>
            </w:r>
          </w:p>
        </w:tc>
      </w:tr>
      <w:tr w:rsidR="00AC25EB" w:rsidRPr="00D56314" w14:paraId="63C9D032" w14:textId="77777777" w:rsidTr="00AC25EB">
        <w:trPr>
          <w:jc w:val="center"/>
        </w:trPr>
        <w:tc>
          <w:tcPr>
            <w:tcW w:w="657" w:type="dxa"/>
          </w:tcPr>
          <w:p w14:paraId="1E613E6D" w14:textId="77777777" w:rsidR="00AC25EB" w:rsidRPr="00D56314" w:rsidRDefault="00AC25EB" w:rsidP="00D56314">
            <w:pPr>
              <w:jc w:val="center"/>
              <w:rPr>
                <w:rFonts w:cs="Times New Roman"/>
                <w:color w:val="000000"/>
                <w:sz w:val="20"/>
                <w:szCs w:val="20"/>
              </w:rPr>
            </w:pPr>
            <w:r>
              <w:rPr>
                <w:rFonts w:cs="Times New Roman"/>
                <w:color w:val="000000"/>
                <w:sz w:val="20"/>
                <w:szCs w:val="20"/>
              </w:rPr>
              <w:t>47</w:t>
            </w:r>
          </w:p>
        </w:tc>
        <w:tc>
          <w:tcPr>
            <w:tcW w:w="4967" w:type="dxa"/>
            <w:vAlign w:val="bottom"/>
          </w:tcPr>
          <w:p w14:paraId="13A48D6E"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к ж/д ул.</w:t>
            </w:r>
            <w:r>
              <w:rPr>
                <w:color w:val="000000"/>
                <w:sz w:val="20"/>
                <w:szCs w:val="20"/>
                <w:lang w:eastAsia="ru-RU" w:bidi="ru-RU"/>
              </w:rPr>
              <w:t xml:space="preserve"> </w:t>
            </w:r>
            <w:r w:rsidRPr="00AC25EB">
              <w:rPr>
                <w:color w:val="000000"/>
                <w:sz w:val="20"/>
                <w:szCs w:val="20"/>
                <w:lang w:eastAsia="ru-RU" w:bidi="ru-RU"/>
              </w:rPr>
              <w:t>П.Лумумбы, 2</w:t>
            </w:r>
          </w:p>
        </w:tc>
        <w:tc>
          <w:tcPr>
            <w:tcW w:w="3322" w:type="dxa"/>
            <w:vAlign w:val="bottom"/>
          </w:tcPr>
          <w:p w14:paraId="2AD2606C"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34</w:t>
            </w:r>
          </w:p>
        </w:tc>
      </w:tr>
      <w:tr w:rsidR="00AC25EB" w:rsidRPr="00D56314" w14:paraId="303AEDB5" w14:textId="77777777" w:rsidTr="00AC25EB">
        <w:trPr>
          <w:jc w:val="center"/>
        </w:trPr>
        <w:tc>
          <w:tcPr>
            <w:tcW w:w="657" w:type="dxa"/>
          </w:tcPr>
          <w:p w14:paraId="5044FA82" w14:textId="77777777" w:rsidR="00AC25EB" w:rsidRPr="00D56314" w:rsidRDefault="00AC25EB" w:rsidP="00D56314">
            <w:pPr>
              <w:jc w:val="center"/>
              <w:rPr>
                <w:rFonts w:cs="Times New Roman"/>
                <w:color w:val="000000"/>
                <w:sz w:val="20"/>
                <w:szCs w:val="20"/>
              </w:rPr>
            </w:pPr>
            <w:r>
              <w:rPr>
                <w:rFonts w:cs="Times New Roman"/>
                <w:color w:val="000000"/>
                <w:sz w:val="20"/>
                <w:szCs w:val="20"/>
              </w:rPr>
              <w:t>48</w:t>
            </w:r>
          </w:p>
        </w:tc>
        <w:tc>
          <w:tcPr>
            <w:tcW w:w="4967" w:type="dxa"/>
            <w:vAlign w:val="center"/>
          </w:tcPr>
          <w:p w14:paraId="014B4019" w14:textId="77777777" w:rsidR="00AC25EB" w:rsidRPr="00AC25EB" w:rsidRDefault="00AC25EB" w:rsidP="00AC25EB">
            <w:pPr>
              <w:pStyle w:val="afff"/>
              <w:shd w:val="clear" w:color="auto" w:fill="auto"/>
              <w:ind w:firstLine="140"/>
              <w:rPr>
                <w:sz w:val="20"/>
                <w:szCs w:val="20"/>
              </w:rPr>
            </w:pPr>
            <w:r w:rsidRPr="00AC25EB">
              <w:rPr>
                <w:color w:val="000000"/>
                <w:sz w:val="20"/>
                <w:szCs w:val="20"/>
                <w:lang w:eastAsia="ru-RU" w:bidi="ru-RU"/>
              </w:rPr>
              <w:t>ТК-316- ж/д ул.</w:t>
            </w:r>
            <w:r>
              <w:rPr>
                <w:color w:val="000000"/>
                <w:sz w:val="20"/>
                <w:szCs w:val="20"/>
                <w:lang w:eastAsia="ru-RU" w:bidi="ru-RU"/>
              </w:rPr>
              <w:t xml:space="preserve"> </w:t>
            </w:r>
            <w:r w:rsidRPr="00AC25EB">
              <w:rPr>
                <w:color w:val="000000"/>
                <w:sz w:val="20"/>
                <w:szCs w:val="20"/>
                <w:lang w:eastAsia="ru-RU" w:bidi="ru-RU"/>
              </w:rPr>
              <w:t>П.Лумумбы, 1</w:t>
            </w:r>
          </w:p>
        </w:tc>
        <w:tc>
          <w:tcPr>
            <w:tcW w:w="3322" w:type="dxa"/>
            <w:vAlign w:val="bottom"/>
          </w:tcPr>
          <w:p w14:paraId="3EE69DA7"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12</w:t>
            </w:r>
          </w:p>
        </w:tc>
      </w:tr>
      <w:tr w:rsidR="00AC25EB" w:rsidRPr="00D56314" w14:paraId="416B4B85" w14:textId="77777777" w:rsidTr="00AC25EB">
        <w:trPr>
          <w:jc w:val="center"/>
        </w:trPr>
        <w:tc>
          <w:tcPr>
            <w:tcW w:w="657" w:type="dxa"/>
          </w:tcPr>
          <w:p w14:paraId="5FBDF61E" w14:textId="77777777" w:rsidR="00AC25EB" w:rsidRPr="00D56314" w:rsidRDefault="00AC25EB" w:rsidP="00D56314">
            <w:pPr>
              <w:jc w:val="center"/>
              <w:rPr>
                <w:rFonts w:cs="Times New Roman"/>
                <w:color w:val="000000"/>
                <w:sz w:val="20"/>
                <w:szCs w:val="20"/>
              </w:rPr>
            </w:pPr>
            <w:r>
              <w:rPr>
                <w:rFonts w:cs="Times New Roman"/>
                <w:color w:val="000000"/>
                <w:sz w:val="20"/>
                <w:szCs w:val="20"/>
              </w:rPr>
              <w:t>49</w:t>
            </w:r>
          </w:p>
        </w:tc>
        <w:tc>
          <w:tcPr>
            <w:tcW w:w="4967" w:type="dxa"/>
            <w:vAlign w:val="bottom"/>
          </w:tcPr>
          <w:p w14:paraId="1597D40A" w14:textId="77777777" w:rsidR="00AC25EB" w:rsidRPr="00AC25EB" w:rsidRDefault="00AC25EB" w:rsidP="00AC25EB">
            <w:pPr>
              <w:pStyle w:val="afff"/>
              <w:shd w:val="clear" w:color="auto" w:fill="auto"/>
              <w:ind w:firstLine="140"/>
              <w:rPr>
                <w:sz w:val="20"/>
                <w:szCs w:val="20"/>
              </w:rPr>
            </w:pPr>
            <w:r w:rsidRPr="00AC25EB">
              <w:rPr>
                <w:color w:val="000000"/>
                <w:sz w:val="20"/>
                <w:szCs w:val="20"/>
                <w:lang w:eastAsia="ru-RU" w:bidi="ru-RU"/>
              </w:rPr>
              <w:t>ТК-316- ж/д ул.</w:t>
            </w:r>
            <w:r>
              <w:rPr>
                <w:color w:val="000000"/>
                <w:sz w:val="20"/>
                <w:szCs w:val="20"/>
                <w:lang w:eastAsia="ru-RU" w:bidi="ru-RU"/>
              </w:rPr>
              <w:t xml:space="preserve"> </w:t>
            </w:r>
            <w:r w:rsidRPr="00AC25EB">
              <w:rPr>
                <w:color w:val="000000"/>
                <w:sz w:val="20"/>
                <w:szCs w:val="20"/>
                <w:lang w:eastAsia="ru-RU" w:bidi="ru-RU"/>
              </w:rPr>
              <w:t>П.Лумумбы, 3</w:t>
            </w:r>
          </w:p>
        </w:tc>
        <w:tc>
          <w:tcPr>
            <w:tcW w:w="3322" w:type="dxa"/>
            <w:vAlign w:val="bottom"/>
          </w:tcPr>
          <w:p w14:paraId="7CAE2FC3"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4</w:t>
            </w:r>
          </w:p>
        </w:tc>
      </w:tr>
      <w:tr w:rsidR="00AC25EB" w:rsidRPr="00D56314" w14:paraId="14FFED19" w14:textId="77777777" w:rsidTr="00AC25EB">
        <w:trPr>
          <w:jc w:val="center"/>
        </w:trPr>
        <w:tc>
          <w:tcPr>
            <w:tcW w:w="657" w:type="dxa"/>
          </w:tcPr>
          <w:p w14:paraId="4C3CF493" w14:textId="77777777" w:rsidR="00AC25EB" w:rsidRPr="00D56314" w:rsidRDefault="00AC25EB" w:rsidP="00D56314">
            <w:pPr>
              <w:jc w:val="center"/>
              <w:rPr>
                <w:rFonts w:cs="Times New Roman"/>
                <w:color w:val="000000"/>
                <w:sz w:val="20"/>
                <w:szCs w:val="20"/>
              </w:rPr>
            </w:pPr>
            <w:r>
              <w:rPr>
                <w:rFonts w:cs="Times New Roman"/>
                <w:color w:val="000000"/>
                <w:sz w:val="20"/>
                <w:szCs w:val="20"/>
              </w:rPr>
              <w:t>50</w:t>
            </w:r>
          </w:p>
        </w:tc>
        <w:tc>
          <w:tcPr>
            <w:tcW w:w="4967" w:type="dxa"/>
            <w:vAlign w:val="bottom"/>
          </w:tcPr>
          <w:p w14:paraId="597F7B46" w14:textId="77777777" w:rsidR="00AC25EB" w:rsidRPr="00AC25EB" w:rsidRDefault="00AC25EB" w:rsidP="00AC25EB">
            <w:pPr>
              <w:pStyle w:val="afff"/>
              <w:shd w:val="clear" w:color="auto" w:fill="auto"/>
              <w:ind w:firstLine="140"/>
              <w:rPr>
                <w:sz w:val="20"/>
                <w:szCs w:val="20"/>
              </w:rPr>
            </w:pPr>
            <w:r w:rsidRPr="00AC25EB">
              <w:rPr>
                <w:color w:val="000000"/>
                <w:sz w:val="20"/>
                <w:szCs w:val="20"/>
                <w:lang w:eastAsia="ru-RU" w:bidi="ru-RU"/>
              </w:rPr>
              <w:t>ТК-312- ж/д ул.</w:t>
            </w:r>
            <w:r>
              <w:rPr>
                <w:color w:val="000000"/>
                <w:sz w:val="20"/>
                <w:szCs w:val="20"/>
                <w:lang w:eastAsia="ru-RU" w:bidi="ru-RU"/>
              </w:rPr>
              <w:t xml:space="preserve"> </w:t>
            </w:r>
            <w:r w:rsidRPr="00AC25EB">
              <w:rPr>
                <w:color w:val="000000"/>
                <w:sz w:val="20"/>
                <w:szCs w:val="20"/>
                <w:lang w:eastAsia="ru-RU" w:bidi="ru-RU"/>
              </w:rPr>
              <w:t>П.Лумумбы, 5Б</w:t>
            </w:r>
          </w:p>
        </w:tc>
        <w:tc>
          <w:tcPr>
            <w:tcW w:w="3322" w:type="dxa"/>
            <w:vAlign w:val="bottom"/>
          </w:tcPr>
          <w:p w14:paraId="0AA91E6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14</w:t>
            </w:r>
          </w:p>
        </w:tc>
      </w:tr>
      <w:tr w:rsidR="00AC25EB" w:rsidRPr="00D56314" w14:paraId="34F796C2" w14:textId="77777777" w:rsidTr="003D40B9">
        <w:trPr>
          <w:jc w:val="center"/>
        </w:trPr>
        <w:tc>
          <w:tcPr>
            <w:tcW w:w="657" w:type="dxa"/>
          </w:tcPr>
          <w:p w14:paraId="39379AD8" w14:textId="77777777" w:rsidR="00AC25EB" w:rsidRPr="00D56314" w:rsidRDefault="00AC25EB" w:rsidP="00D56314">
            <w:pPr>
              <w:jc w:val="center"/>
              <w:rPr>
                <w:rFonts w:cs="Times New Roman"/>
                <w:color w:val="000000"/>
                <w:sz w:val="20"/>
                <w:szCs w:val="20"/>
              </w:rPr>
            </w:pPr>
            <w:r>
              <w:rPr>
                <w:rFonts w:cs="Times New Roman"/>
                <w:color w:val="000000"/>
                <w:sz w:val="20"/>
                <w:szCs w:val="20"/>
              </w:rPr>
              <w:t>51</w:t>
            </w:r>
          </w:p>
        </w:tc>
        <w:tc>
          <w:tcPr>
            <w:tcW w:w="4967" w:type="dxa"/>
          </w:tcPr>
          <w:p w14:paraId="253C243E"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ТК-89- ж/д ул.</w:t>
            </w:r>
            <w:r>
              <w:rPr>
                <w:color w:val="000000"/>
                <w:sz w:val="20"/>
                <w:szCs w:val="20"/>
                <w:lang w:eastAsia="ru-RU" w:bidi="ru-RU"/>
              </w:rPr>
              <w:t xml:space="preserve"> </w:t>
            </w:r>
            <w:r w:rsidRPr="00AC25EB">
              <w:rPr>
                <w:color w:val="000000"/>
                <w:sz w:val="20"/>
                <w:szCs w:val="20"/>
                <w:lang w:eastAsia="ru-RU" w:bidi="ru-RU"/>
              </w:rPr>
              <w:t>П.Лумумбы, 7</w:t>
            </w:r>
          </w:p>
        </w:tc>
        <w:tc>
          <w:tcPr>
            <w:tcW w:w="3322" w:type="dxa"/>
          </w:tcPr>
          <w:p w14:paraId="0F4714DA" w14:textId="77777777" w:rsidR="00AC25EB" w:rsidRPr="00AC25EB" w:rsidRDefault="00AC25EB" w:rsidP="00AC25EB">
            <w:pPr>
              <w:jc w:val="center"/>
              <w:rPr>
                <w:rFonts w:cs="Times New Roman"/>
                <w:color w:val="000000"/>
                <w:sz w:val="20"/>
                <w:szCs w:val="20"/>
              </w:rPr>
            </w:pPr>
            <w:r w:rsidRPr="00AC25EB">
              <w:rPr>
                <w:rFonts w:cs="Times New Roman"/>
                <w:color w:val="000000"/>
                <w:sz w:val="20"/>
                <w:szCs w:val="20"/>
              </w:rPr>
              <w:t>16</w:t>
            </w:r>
          </w:p>
        </w:tc>
      </w:tr>
      <w:tr w:rsidR="00AC25EB" w:rsidRPr="00D56314" w14:paraId="2E8D8D87" w14:textId="77777777" w:rsidTr="00AC25EB">
        <w:trPr>
          <w:jc w:val="center"/>
        </w:trPr>
        <w:tc>
          <w:tcPr>
            <w:tcW w:w="657" w:type="dxa"/>
          </w:tcPr>
          <w:p w14:paraId="195F66B9" w14:textId="77777777" w:rsidR="00AC25EB" w:rsidRPr="00D56314" w:rsidRDefault="00AC25EB" w:rsidP="00D56314">
            <w:pPr>
              <w:jc w:val="center"/>
              <w:rPr>
                <w:rFonts w:cs="Times New Roman"/>
                <w:color w:val="000000"/>
                <w:sz w:val="20"/>
                <w:szCs w:val="20"/>
              </w:rPr>
            </w:pPr>
            <w:r>
              <w:rPr>
                <w:rFonts w:cs="Times New Roman"/>
                <w:color w:val="000000"/>
                <w:sz w:val="20"/>
                <w:szCs w:val="20"/>
              </w:rPr>
              <w:t>52</w:t>
            </w:r>
          </w:p>
        </w:tc>
        <w:tc>
          <w:tcPr>
            <w:tcW w:w="4967" w:type="dxa"/>
            <w:vAlign w:val="center"/>
          </w:tcPr>
          <w:p w14:paraId="7BF47D4D" w14:textId="77777777" w:rsidR="00AC25EB" w:rsidRPr="00AC25EB" w:rsidRDefault="00AC25EB" w:rsidP="00AC25EB">
            <w:pPr>
              <w:pStyle w:val="afff"/>
              <w:shd w:val="clear" w:color="auto" w:fill="auto"/>
              <w:ind w:firstLine="240"/>
              <w:rPr>
                <w:sz w:val="20"/>
                <w:szCs w:val="20"/>
              </w:rPr>
            </w:pPr>
            <w:r w:rsidRPr="00AC25EB">
              <w:rPr>
                <w:color w:val="000000"/>
                <w:sz w:val="20"/>
                <w:szCs w:val="20"/>
                <w:lang w:eastAsia="ru-RU" w:bidi="ru-RU"/>
              </w:rPr>
              <w:t>ТК-89- ж/д ул.</w:t>
            </w:r>
            <w:r>
              <w:rPr>
                <w:color w:val="000000"/>
                <w:sz w:val="20"/>
                <w:szCs w:val="20"/>
                <w:lang w:eastAsia="ru-RU" w:bidi="ru-RU"/>
              </w:rPr>
              <w:t xml:space="preserve"> </w:t>
            </w:r>
            <w:r w:rsidRPr="00AC25EB">
              <w:rPr>
                <w:color w:val="000000"/>
                <w:sz w:val="20"/>
                <w:szCs w:val="20"/>
                <w:lang w:eastAsia="ru-RU" w:bidi="ru-RU"/>
              </w:rPr>
              <w:t>П.Лумумбы, 9</w:t>
            </w:r>
          </w:p>
        </w:tc>
        <w:tc>
          <w:tcPr>
            <w:tcW w:w="3322" w:type="dxa"/>
            <w:vAlign w:val="bottom"/>
          </w:tcPr>
          <w:p w14:paraId="6D77F8B8"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80</w:t>
            </w:r>
          </w:p>
        </w:tc>
      </w:tr>
      <w:tr w:rsidR="00AC25EB" w:rsidRPr="00D56314" w14:paraId="790FA04F" w14:textId="77777777" w:rsidTr="00AC25EB">
        <w:trPr>
          <w:jc w:val="center"/>
        </w:trPr>
        <w:tc>
          <w:tcPr>
            <w:tcW w:w="657" w:type="dxa"/>
          </w:tcPr>
          <w:p w14:paraId="077B3010" w14:textId="77777777" w:rsidR="00AC25EB" w:rsidRPr="00D56314" w:rsidRDefault="00AC25EB" w:rsidP="00D56314">
            <w:pPr>
              <w:jc w:val="center"/>
              <w:rPr>
                <w:rFonts w:cs="Times New Roman"/>
                <w:color w:val="000000"/>
                <w:sz w:val="20"/>
                <w:szCs w:val="20"/>
              </w:rPr>
            </w:pPr>
            <w:r>
              <w:rPr>
                <w:rFonts w:cs="Times New Roman"/>
                <w:color w:val="000000"/>
                <w:sz w:val="20"/>
                <w:szCs w:val="20"/>
              </w:rPr>
              <w:t>53</w:t>
            </w:r>
          </w:p>
        </w:tc>
        <w:tc>
          <w:tcPr>
            <w:tcW w:w="4967" w:type="dxa"/>
            <w:vAlign w:val="bottom"/>
          </w:tcPr>
          <w:p w14:paraId="1BEF9C3F"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ТК-306- ж/д ул. Ворошилова, 38А</w:t>
            </w:r>
          </w:p>
        </w:tc>
        <w:tc>
          <w:tcPr>
            <w:tcW w:w="3322" w:type="dxa"/>
            <w:vAlign w:val="bottom"/>
          </w:tcPr>
          <w:p w14:paraId="5249ECD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8</w:t>
            </w:r>
          </w:p>
        </w:tc>
      </w:tr>
      <w:tr w:rsidR="00AC25EB" w:rsidRPr="00D56314" w14:paraId="62FDE170" w14:textId="77777777" w:rsidTr="00AC25EB">
        <w:trPr>
          <w:jc w:val="center"/>
        </w:trPr>
        <w:tc>
          <w:tcPr>
            <w:tcW w:w="657" w:type="dxa"/>
          </w:tcPr>
          <w:p w14:paraId="6785FD58" w14:textId="77777777" w:rsidR="00AC25EB" w:rsidRPr="00D56314" w:rsidRDefault="00AC25EB" w:rsidP="00D56314">
            <w:pPr>
              <w:jc w:val="center"/>
              <w:rPr>
                <w:rFonts w:cs="Times New Roman"/>
                <w:color w:val="000000"/>
                <w:sz w:val="20"/>
                <w:szCs w:val="20"/>
              </w:rPr>
            </w:pPr>
            <w:r>
              <w:rPr>
                <w:rFonts w:cs="Times New Roman"/>
                <w:color w:val="000000"/>
                <w:sz w:val="20"/>
                <w:szCs w:val="20"/>
              </w:rPr>
              <w:t>54</w:t>
            </w:r>
          </w:p>
        </w:tc>
        <w:tc>
          <w:tcPr>
            <w:tcW w:w="4967" w:type="dxa"/>
            <w:vAlign w:val="center"/>
          </w:tcPr>
          <w:p w14:paraId="1A55028C"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ТК-14Л- ж/д ул.</w:t>
            </w:r>
            <w:r>
              <w:rPr>
                <w:color w:val="000000"/>
                <w:sz w:val="20"/>
                <w:szCs w:val="20"/>
                <w:lang w:eastAsia="ru-RU" w:bidi="ru-RU"/>
              </w:rPr>
              <w:t xml:space="preserve"> </w:t>
            </w:r>
            <w:r w:rsidRPr="00AC25EB">
              <w:rPr>
                <w:color w:val="000000"/>
                <w:sz w:val="20"/>
                <w:szCs w:val="20"/>
                <w:lang w:eastAsia="ru-RU" w:bidi="ru-RU"/>
              </w:rPr>
              <w:t>Союзная, 97Г</w:t>
            </w:r>
          </w:p>
        </w:tc>
        <w:tc>
          <w:tcPr>
            <w:tcW w:w="3322" w:type="dxa"/>
            <w:vAlign w:val="bottom"/>
          </w:tcPr>
          <w:p w14:paraId="4A4F65B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4</w:t>
            </w:r>
          </w:p>
        </w:tc>
      </w:tr>
      <w:tr w:rsidR="00AC25EB" w:rsidRPr="00D56314" w14:paraId="53F78EE5" w14:textId="77777777" w:rsidTr="00AC25EB">
        <w:trPr>
          <w:jc w:val="center"/>
        </w:trPr>
        <w:tc>
          <w:tcPr>
            <w:tcW w:w="657" w:type="dxa"/>
          </w:tcPr>
          <w:p w14:paraId="40BE7C39" w14:textId="77777777" w:rsidR="00AC25EB" w:rsidRPr="00D56314" w:rsidRDefault="00AC25EB" w:rsidP="00D56314">
            <w:pPr>
              <w:jc w:val="center"/>
              <w:rPr>
                <w:rFonts w:cs="Times New Roman"/>
                <w:color w:val="000000"/>
                <w:sz w:val="20"/>
                <w:szCs w:val="20"/>
              </w:rPr>
            </w:pPr>
            <w:r>
              <w:rPr>
                <w:rFonts w:cs="Times New Roman"/>
                <w:color w:val="000000"/>
                <w:sz w:val="20"/>
                <w:szCs w:val="20"/>
              </w:rPr>
              <w:t>55</w:t>
            </w:r>
          </w:p>
        </w:tc>
        <w:tc>
          <w:tcPr>
            <w:tcW w:w="4967" w:type="dxa"/>
            <w:vAlign w:val="center"/>
          </w:tcPr>
          <w:p w14:paraId="66B07E2E"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ТК-13Л- ж/д ул.</w:t>
            </w:r>
            <w:r>
              <w:rPr>
                <w:color w:val="000000"/>
                <w:sz w:val="20"/>
                <w:szCs w:val="20"/>
                <w:lang w:eastAsia="ru-RU" w:bidi="ru-RU"/>
              </w:rPr>
              <w:t xml:space="preserve"> </w:t>
            </w:r>
            <w:r w:rsidRPr="00AC25EB">
              <w:rPr>
                <w:color w:val="000000"/>
                <w:sz w:val="20"/>
                <w:szCs w:val="20"/>
                <w:lang w:eastAsia="ru-RU" w:bidi="ru-RU"/>
              </w:rPr>
              <w:t>Союзная, 97В</w:t>
            </w:r>
          </w:p>
        </w:tc>
        <w:tc>
          <w:tcPr>
            <w:tcW w:w="3322" w:type="dxa"/>
            <w:vAlign w:val="bottom"/>
          </w:tcPr>
          <w:p w14:paraId="1BE5A4FF"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w:t>
            </w:r>
          </w:p>
        </w:tc>
      </w:tr>
      <w:tr w:rsidR="00AC25EB" w:rsidRPr="00D56314" w14:paraId="17FC6208" w14:textId="77777777" w:rsidTr="00AC25EB">
        <w:trPr>
          <w:jc w:val="center"/>
        </w:trPr>
        <w:tc>
          <w:tcPr>
            <w:tcW w:w="657" w:type="dxa"/>
          </w:tcPr>
          <w:p w14:paraId="5B31D33D" w14:textId="77777777" w:rsidR="00AC25EB" w:rsidRPr="00D56314" w:rsidRDefault="00AC25EB" w:rsidP="00D56314">
            <w:pPr>
              <w:jc w:val="center"/>
              <w:rPr>
                <w:rFonts w:cs="Times New Roman"/>
                <w:color w:val="000000"/>
                <w:sz w:val="20"/>
                <w:szCs w:val="20"/>
              </w:rPr>
            </w:pPr>
            <w:r>
              <w:rPr>
                <w:rFonts w:cs="Times New Roman"/>
                <w:color w:val="000000"/>
                <w:sz w:val="20"/>
                <w:szCs w:val="20"/>
              </w:rPr>
              <w:t>56</w:t>
            </w:r>
          </w:p>
        </w:tc>
        <w:tc>
          <w:tcPr>
            <w:tcW w:w="4967" w:type="dxa"/>
            <w:vAlign w:val="bottom"/>
          </w:tcPr>
          <w:p w14:paraId="2181A227"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ТК-12Л- ж/д ул.</w:t>
            </w:r>
            <w:r>
              <w:rPr>
                <w:color w:val="000000"/>
                <w:sz w:val="20"/>
                <w:szCs w:val="20"/>
                <w:lang w:eastAsia="ru-RU" w:bidi="ru-RU"/>
              </w:rPr>
              <w:t xml:space="preserve"> </w:t>
            </w:r>
            <w:r w:rsidRPr="00AC25EB">
              <w:rPr>
                <w:color w:val="000000"/>
                <w:sz w:val="20"/>
                <w:szCs w:val="20"/>
                <w:lang w:eastAsia="ru-RU" w:bidi="ru-RU"/>
              </w:rPr>
              <w:t>Союзная, 97Б</w:t>
            </w:r>
          </w:p>
        </w:tc>
        <w:tc>
          <w:tcPr>
            <w:tcW w:w="3322" w:type="dxa"/>
            <w:vAlign w:val="bottom"/>
          </w:tcPr>
          <w:p w14:paraId="05368797"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55</w:t>
            </w:r>
          </w:p>
        </w:tc>
      </w:tr>
      <w:tr w:rsidR="00AC25EB" w:rsidRPr="00D56314" w14:paraId="3B779F60" w14:textId="77777777" w:rsidTr="00AC25EB">
        <w:trPr>
          <w:jc w:val="center"/>
        </w:trPr>
        <w:tc>
          <w:tcPr>
            <w:tcW w:w="657" w:type="dxa"/>
          </w:tcPr>
          <w:p w14:paraId="48498CE5" w14:textId="77777777" w:rsidR="00AC25EB" w:rsidRPr="00D56314" w:rsidRDefault="00AC25EB" w:rsidP="00D56314">
            <w:pPr>
              <w:jc w:val="center"/>
              <w:rPr>
                <w:rFonts w:cs="Times New Roman"/>
                <w:color w:val="000000"/>
                <w:sz w:val="20"/>
                <w:szCs w:val="20"/>
              </w:rPr>
            </w:pPr>
            <w:r>
              <w:rPr>
                <w:rFonts w:cs="Times New Roman"/>
                <w:color w:val="000000"/>
                <w:sz w:val="20"/>
                <w:szCs w:val="20"/>
              </w:rPr>
              <w:t>57</w:t>
            </w:r>
          </w:p>
        </w:tc>
        <w:tc>
          <w:tcPr>
            <w:tcW w:w="4967" w:type="dxa"/>
            <w:vAlign w:val="center"/>
          </w:tcPr>
          <w:p w14:paraId="48AF0BAD" w14:textId="77777777" w:rsidR="00AC25EB" w:rsidRPr="00AC25EB" w:rsidRDefault="00AC25EB" w:rsidP="00AC25EB">
            <w:pPr>
              <w:pStyle w:val="afff"/>
              <w:shd w:val="clear" w:color="auto" w:fill="auto"/>
              <w:ind w:firstLine="240"/>
              <w:rPr>
                <w:sz w:val="20"/>
                <w:szCs w:val="20"/>
              </w:rPr>
            </w:pPr>
            <w:r w:rsidRPr="00AC25EB">
              <w:rPr>
                <w:color w:val="000000"/>
                <w:sz w:val="20"/>
                <w:szCs w:val="20"/>
                <w:lang w:eastAsia="ru-RU" w:bidi="ru-RU"/>
              </w:rPr>
              <w:t>ТК-13- ж/д ул.</w:t>
            </w:r>
            <w:r>
              <w:rPr>
                <w:color w:val="000000"/>
                <w:sz w:val="20"/>
                <w:szCs w:val="20"/>
                <w:lang w:eastAsia="ru-RU" w:bidi="ru-RU"/>
              </w:rPr>
              <w:t xml:space="preserve"> </w:t>
            </w:r>
            <w:r w:rsidRPr="00AC25EB">
              <w:rPr>
                <w:color w:val="000000"/>
                <w:sz w:val="20"/>
                <w:szCs w:val="20"/>
                <w:lang w:eastAsia="ru-RU" w:bidi="ru-RU"/>
              </w:rPr>
              <w:t>Лесная, 104</w:t>
            </w:r>
          </w:p>
        </w:tc>
        <w:tc>
          <w:tcPr>
            <w:tcW w:w="3322" w:type="dxa"/>
            <w:vAlign w:val="bottom"/>
          </w:tcPr>
          <w:p w14:paraId="7E5FC78E"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22</w:t>
            </w:r>
          </w:p>
        </w:tc>
      </w:tr>
      <w:tr w:rsidR="00AC25EB" w:rsidRPr="00D56314" w14:paraId="5421D18C" w14:textId="77777777" w:rsidTr="00AC25EB">
        <w:trPr>
          <w:jc w:val="center"/>
        </w:trPr>
        <w:tc>
          <w:tcPr>
            <w:tcW w:w="657" w:type="dxa"/>
          </w:tcPr>
          <w:p w14:paraId="772A0B66" w14:textId="77777777" w:rsidR="00AC25EB" w:rsidRPr="00D56314" w:rsidRDefault="00AC25EB" w:rsidP="00D56314">
            <w:pPr>
              <w:jc w:val="center"/>
              <w:rPr>
                <w:rFonts w:cs="Times New Roman"/>
                <w:color w:val="000000"/>
                <w:sz w:val="20"/>
                <w:szCs w:val="20"/>
              </w:rPr>
            </w:pPr>
            <w:r>
              <w:rPr>
                <w:rFonts w:cs="Times New Roman"/>
                <w:color w:val="000000"/>
                <w:sz w:val="20"/>
                <w:szCs w:val="20"/>
              </w:rPr>
              <w:t>58</w:t>
            </w:r>
          </w:p>
        </w:tc>
        <w:tc>
          <w:tcPr>
            <w:tcW w:w="4967" w:type="dxa"/>
          </w:tcPr>
          <w:p w14:paraId="23044CFB"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ТК-20Л- ж/д ул.П.Лумумбы, 8</w:t>
            </w:r>
          </w:p>
        </w:tc>
        <w:tc>
          <w:tcPr>
            <w:tcW w:w="3322" w:type="dxa"/>
            <w:vAlign w:val="bottom"/>
          </w:tcPr>
          <w:p w14:paraId="7709F5A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6</w:t>
            </w:r>
          </w:p>
        </w:tc>
      </w:tr>
      <w:tr w:rsidR="00AC25EB" w:rsidRPr="00D56314" w14:paraId="15BE26B8" w14:textId="77777777" w:rsidTr="00AC25EB">
        <w:trPr>
          <w:jc w:val="center"/>
        </w:trPr>
        <w:tc>
          <w:tcPr>
            <w:tcW w:w="657" w:type="dxa"/>
          </w:tcPr>
          <w:p w14:paraId="3070C599" w14:textId="77777777" w:rsidR="00AC25EB" w:rsidRPr="00D56314" w:rsidRDefault="00AC25EB" w:rsidP="00D56314">
            <w:pPr>
              <w:jc w:val="center"/>
              <w:rPr>
                <w:rFonts w:cs="Times New Roman"/>
                <w:color w:val="000000"/>
                <w:sz w:val="20"/>
                <w:szCs w:val="20"/>
              </w:rPr>
            </w:pPr>
            <w:r>
              <w:rPr>
                <w:rFonts w:cs="Times New Roman"/>
                <w:color w:val="000000"/>
                <w:sz w:val="20"/>
                <w:szCs w:val="20"/>
              </w:rPr>
              <w:t>59</w:t>
            </w:r>
          </w:p>
        </w:tc>
        <w:tc>
          <w:tcPr>
            <w:tcW w:w="4967" w:type="dxa"/>
            <w:vAlign w:val="bottom"/>
          </w:tcPr>
          <w:p w14:paraId="71593AF9"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ТК-21Л ж.д. ул.</w:t>
            </w:r>
            <w:r>
              <w:rPr>
                <w:color w:val="000000"/>
                <w:sz w:val="20"/>
                <w:szCs w:val="20"/>
                <w:lang w:eastAsia="ru-RU" w:bidi="ru-RU"/>
              </w:rPr>
              <w:t xml:space="preserve"> </w:t>
            </w:r>
            <w:r w:rsidRPr="00AC25EB">
              <w:rPr>
                <w:color w:val="000000"/>
                <w:sz w:val="20"/>
                <w:szCs w:val="20"/>
                <w:lang w:eastAsia="ru-RU" w:bidi="ru-RU"/>
              </w:rPr>
              <w:t>П. Лумумбы, 6</w:t>
            </w:r>
          </w:p>
        </w:tc>
        <w:tc>
          <w:tcPr>
            <w:tcW w:w="3322" w:type="dxa"/>
            <w:vAlign w:val="bottom"/>
          </w:tcPr>
          <w:p w14:paraId="07384BBC"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6</w:t>
            </w:r>
          </w:p>
        </w:tc>
      </w:tr>
      <w:tr w:rsidR="00AC25EB" w:rsidRPr="00D56314" w14:paraId="69464575" w14:textId="77777777" w:rsidTr="00AC25EB">
        <w:trPr>
          <w:jc w:val="center"/>
        </w:trPr>
        <w:tc>
          <w:tcPr>
            <w:tcW w:w="657" w:type="dxa"/>
          </w:tcPr>
          <w:p w14:paraId="3AE015E5" w14:textId="77777777" w:rsidR="00AC25EB" w:rsidRPr="00D56314" w:rsidRDefault="00AC25EB" w:rsidP="00D56314">
            <w:pPr>
              <w:jc w:val="center"/>
              <w:rPr>
                <w:rFonts w:cs="Times New Roman"/>
                <w:color w:val="000000"/>
                <w:sz w:val="20"/>
                <w:szCs w:val="20"/>
              </w:rPr>
            </w:pPr>
            <w:r>
              <w:rPr>
                <w:rFonts w:cs="Times New Roman"/>
                <w:color w:val="000000"/>
                <w:sz w:val="20"/>
                <w:szCs w:val="20"/>
              </w:rPr>
              <w:t>60</w:t>
            </w:r>
          </w:p>
        </w:tc>
        <w:tc>
          <w:tcPr>
            <w:tcW w:w="4967" w:type="dxa"/>
            <w:vAlign w:val="center"/>
          </w:tcPr>
          <w:p w14:paraId="41B4BCBF"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ТК-18Л- ж/д ул.</w:t>
            </w:r>
            <w:r>
              <w:rPr>
                <w:color w:val="000000"/>
                <w:sz w:val="20"/>
                <w:szCs w:val="20"/>
                <w:lang w:eastAsia="ru-RU" w:bidi="ru-RU"/>
              </w:rPr>
              <w:t xml:space="preserve"> </w:t>
            </w:r>
            <w:r w:rsidRPr="00AC25EB">
              <w:rPr>
                <w:color w:val="000000"/>
                <w:sz w:val="20"/>
                <w:szCs w:val="20"/>
                <w:lang w:eastAsia="ru-RU" w:bidi="ru-RU"/>
              </w:rPr>
              <w:t>Лесная, 110</w:t>
            </w:r>
          </w:p>
        </w:tc>
        <w:tc>
          <w:tcPr>
            <w:tcW w:w="3322" w:type="dxa"/>
            <w:vAlign w:val="bottom"/>
          </w:tcPr>
          <w:p w14:paraId="4DB9BAF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6</w:t>
            </w:r>
          </w:p>
        </w:tc>
      </w:tr>
      <w:tr w:rsidR="00AC25EB" w:rsidRPr="00D56314" w14:paraId="47E055AB" w14:textId="77777777" w:rsidTr="00AC25EB">
        <w:trPr>
          <w:jc w:val="center"/>
        </w:trPr>
        <w:tc>
          <w:tcPr>
            <w:tcW w:w="657" w:type="dxa"/>
          </w:tcPr>
          <w:p w14:paraId="47E38E64" w14:textId="77777777" w:rsidR="00AC25EB" w:rsidRPr="00D56314" w:rsidRDefault="00AC25EB" w:rsidP="00D56314">
            <w:pPr>
              <w:jc w:val="center"/>
              <w:rPr>
                <w:rFonts w:cs="Times New Roman"/>
                <w:color w:val="000000"/>
                <w:sz w:val="20"/>
                <w:szCs w:val="20"/>
              </w:rPr>
            </w:pPr>
            <w:r>
              <w:rPr>
                <w:rFonts w:cs="Times New Roman"/>
                <w:color w:val="000000"/>
                <w:sz w:val="20"/>
                <w:szCs w:val="20"/>
              </w:rPr>
              <w:t>61</w:t>
            </w:r>
          </w:p>
        </w:tc>
        <w:tc>
          <w:tcPr>
            <w:tcW w:w="4967" w:type="dxa"/>
            <w:vAlign w:val="bottom"/>
          </w:tcPr>
          <w:p w14:paraId="7FDA79F3"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ТК-25Л ж.д. ул.</w:t>
            </w:r>
            <w:r>
              <w:rPr>
                <w:color w:val="000000"/>
                <w:sz w:val="20"/>
                <w:szCs w:val="20"/>
                <w:lang w:eastAsia="ru-RU" w:bidi="ru-RU"/>
              </w:rPr>
              <w:t xml:space="preserve"> </w:t>
            </w:r>
            <w:r w:rsidRPr="00AC25EB">
              <w:rPr>
                <w:color w:val="000000"/>
                <w:sz w:val="20"/>
                <w:szCs w:val="20"/>
                <w:lang w:eastAsia="ru-RU" w:bidi="ru-RU"/>
              </w:rPr>
              <w:t>Ворошилова, 8</w:t>
            </w:r>
          </w:p>
        </w:tc>
        <w:tc>
          <w:tcPr>
            <w:tcW w:w="3322" w:type="dxa"/>
            <w:vAlign w:val="bottom"/>
          </w:tcPr>
          <w:p w14:paraId="7B85677E"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5</w:t>
            </w:r>
          </w:p>
        </w:tc>
      </w:tr>
      <w:tr w:rsidR="00AC25EB" w:rsidRPr="00D56314" w14:paraId="1DD9A3CF" w14:textId="77777777" w:rsidTr="00AC25EB">
        <w:trPr>
          <w:jc w:val="center"/>
        </w:trPr>
        <w:tc>
          <w:tcPr>
            <w:tcW w:w="657" w:type="dxa"/>
          </w:tcPr>
          <w:p w14:paraId="04435592" w14:textId="77777777" w:rsidR="00AC25EB" w:rsidRPr="00D56314" w:rsidRDefault="00AC25EB" w:rsidP="00D56314">
            <w:pPr>
              <w:jc w:val="center"/>
              <w:rPr>
                <w:rFonts w:cs="Times New Roman"/>
                <w:color w:val="000000"/>
                <w:sz w:val="20"/>
                <w:szCs w:val="20"/>
              </w:rPr>
            </w:pPr>
            <w:r>
              <w:rPr>
                <w:rFonts w:cs="Times New Roman"/>
                <w:color w:val="000000"/>
                <w:sz w:val="20"/>
                <w:szCs w:val="20"/>
              </w:rPr>
              <w:t>62</w:t>
            </w:r>
          </w:p>
        </w:tc>
        <w:tc>
          <w:tcPr>
            <w:tcW w:w="4967" w:type="dxa"/>
            <w:vAlign w:val="bottom"/>
          </w:tcPr>
          <w:p w14:paraId="26366A5A"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ТК-17Л ж.д. ул.</w:t>
            </w:r>
            <w:r>
              <w:rPr>
                <w:color w:val="000000"/>
                <w:sz w:val="20"/>
                <w:szCs w:val="20"/>
                <w:lang w:eastAsia="ru-RU" w:bidi="ru-RU"/>
              </w:rPr>
              <w:t xml:space="preserve"> </w:t>
            </w:r>
            <w:r w:rsidRPr="00AC25EB">
              <w:rPr>
                <w:color w:val="000000"/>
                <w:sz w:val="20"/>
                <w:szCs w:val="20"/>
                <w:lang w:eastAsia="ru-RU" w:bidi="ru-RU"/>
              </w:rPr>
              <w:t>Ворошилова, 10</w:t>
            </w:r>
          </w:p>
        </w:tc>
        <w:tc>
          <w:tcPr>
            <w:tcW w:w="3322" w:type="dxa"/>
            <w:vAlign w:val="bottom"/>
          </w:tcPr>
          <w:p w14:paraId="109ACDE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9</w:t>
            </w:r>
          </w:p>
        </w:tc>
      </w:tr>
      <w:tr w:rsidR="00AC25EB" w:rsidRPr="00D56314" w14:paraId="411FEB1F" w14:textId="77777777" w:rsidTr="00AC25EB">
        <w:trPr>
          <w:jc w:val="center"/>
        </w:trPr>
        <w:tc>
          <w:tcPr>
            <w:tcW w:w="657" w:type="dxa"/>
          </w:tcPr>
          <w:p w14:paraId="416DF8F7" w14:textId="77777777" w:rsidR="00AC25EB" w:rsidRPr="00D56314" w:rsidRDefault="00AC25EB" w:rsidP="00D56314">
            <w:pPr>
              <w:jc w:val="center"/>
              <w:rPr>
                <w:rFonts w:cs="Times New Roman"/>
                <w:color w:val="000000"/>
                <w:sz w:val="20"/>
                <w:szCs w:val="20"/>
              </w:rPr>
            </w:pPr>
            <w:r>
              <w:rPr>
                <w:rFonts w:cs="Times New Roman"/>
                <w:color w:val="000000"/>
                <w:sz w:val="20"/>
                <w:szCs w:val="20"/>
              </w:rPr>
              <w:t>63</w:t>
            </w:r>
          </w:p>
        </w:tc>
        <w:tc>
          <w:tcPr>
            <w:tcW w:w="4967" w:type="dxa"/>
            <w:vAlign w:val="bottom"/>
          </w:tcPr>
          <w:p w14:paraId="32F5017C"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ТК-124- ж/д пр.</w:t>
            </w:r>
            <w:r>
              <w:rPr>
                <w:color w:val="000000"/>
                <w:sz w:val="20"/>
                <w:szCs w:val="20"/>
                <w:lang w:eastAsia="ru-RU" w:bidi="ru-RU"/>
              </w:rPr>
              <w:t xml:space="preserve"> </w:t>
            </w:r>
            <w:r w:rsidRPr="00AC25EB">
              <w:rPr>
                <w:color w:val="000000"/>
                <w:sz w:val="20"/>
                <w:szCs w:val="20"/>
                <w:lang w:eastAsia="ru-RU" w:bidi="ru-RU"/>
              </w:rPr>
              <w:t>Ленина, 31</w:t>
            </w:r>
          </w:p>
        </w:tc>
        <w:tc>
          <w:tcPr>
            <w:tcW w:w="3322" w:type="dxa"/>
            <w:vAlign w:val="bottom"/>
          </w:tcPr>
          <w:p w14:paraId="7C46BF25"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74</w:t>
            </w:r>
          </w:p>
        </w:tc>
      </w:tr>
      <w:tr w:rsidR="00AC25EB" w:rsidRPr="00D56314" w14:paraId="0C030791" w14:textId="77777777" w:rsidTr="00AC25EB">
        <w:trPr>
          <w:jc w:val="center"/>
        </w:trPr>
        <w:tc>
          <w:tcPr>
            <w:tcW w:w="657" w:type="dxa"/>
          </w:tcPr>
          <w:p w14:paraId="008BE7B2" w14:textId="77777777" w:rsidR="00AC25EB" w:rsidRPr="00D56314" w:rsidRDefault="00AC25EB" w:rsidP="00D56314">
            <w:pPr>
              <w:jc w:val="center"/>
              <w:rPr>
                <w:rFonts w:cs="Times New Roman"/>
                <w:color w:val="000000"/>
                <w:sz w:val="20"/>
                <w:szCs w:val="20"/>
              </w:rPr>
            </w:pPr>
            <w:r>
              <w:rPr>
                <w:rFonts w:cs="Times New Roman"/>
                <w:color w:val="000000"/>
                <w:sz w:val="20"/>
                <w:szCs w:val="20"/>
              </w:rPr>
              <w:t>64</w:t>
            </w:r>
          </w:p>
        </w:tc>
        <w:tc>
          <w:tcPr>
            <w:tcW w:w="4967" w:type="dxa"/>
          </w:tcPr>
          <w:p w14:paraId="12444C91"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ТК-147- ж/д ул. Кюстендильская, 25</w:t>
            </w:r>
          </w:p>
        </w:tc>
        <w:tc>
          <w:tcPr>
            <w:tcW w:w="3322" w:type="dxa"/>
            <w:vAlign w:val="bottom"/>
          </w:tcPr>
          <w:p w14:paraId="613A134B"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4</w:t>
            </w:r>
          </w:p>
        </w:tc>
      </w:tr>
      <w:tr w:rsidR="00AC25EB" w:rsidRPr="00D56314" w14:paraId="0597BCAF" w14:textId="77777777" w:rsidTr="00AC25EB">
        <w:trPr>
          <w:jc w:val="center"/>
        </w:trPr>
        <w:tc>
          <w:tcPr>
            <w:tcW w:w="657" w:type="dxa"/>
          </w:tcPr>
          <w:p w14:paraId="6B460344" w14:textId="77777777" w:rsidR="00AC25EB" w:rsidRPr="00D56314" w:rsidRDefault="00AC25EB" w:rsidP="00D56314">
            <w:pPr>
              <w:jc w:val="center"/>
              <w:rPr>
                <w:rFonts w:cs="Times New Roman"/>
                <w:color w:val="000000"/>
                <w:sz w:val="20"/>
                <w:szCs w:val="20"/>
              </w:rPr>
            </w:pPr>
            <w:r>
              <w:rPr>
                <w:rFonts w:cs="Times New Roman"/>
                <w:color w:val="000000"/>
                <w:sz w:val="20"/>
                <w:szCs w:val="20"/>
              </w:rPr>
              <w:t>65</w:t>
            </w:r>
          </w:p>
        </w:tc>
        <w:tc>
          <w:tcPr>
            <w:tcW w:w="4967" w:type="dxa"/>
            <w:vAlign w:val="center"/>
          </w:tcPr>
          <w:p w14:paraId="77F82D61" w14:textId="77777777" w:rsidR="00AC25EB" w:rsidRPr="00AC25EB" w:rsidRDefault="00AC25EB" w:rsidP="00AC25EB">
            <w:pPr>
              <w:pStyle w:val="afff"/>
              <w:shd w:val="clear" w:color="auto" w:fill="auto"/>
              <w:ind w:firstLine="240"/>
              <w:rPr>
                <w:sz w:val="20"/>
                <w:szCs w:val="20"/>
              </w:rPr>
            </w:pPr>
            <w:r w:rsidRPr="00AC25EB">
              <w:rPr>
                <w:color w:val="000000"/>
                <w:sz w:val="20"/>
                <w:szCs w:val="20"/>
                <w:lang w:eastAsia="ru-RU" w:bidi="ru-RU"/>
              </w:rPr>
              <w:t>ТК-150А- ж/д</w:t>
            </w:r>
            <w:r>
              <w:rPr>
                <w:color w:val="000000"/>
                <w:sz w:val="20"/>
                <w:szCs w:val="20"/>
                <w:lang w:eastAsia="ru-RU" w:bidi="ru-RU"/>
              </w:rPr>
              <w:t xml:space="preserve"> </w:t>
            </w:r>
            <w:r w:rsidRPr="00AC25EB">
              <w:rPr>
                <w:color w:val="000000"/>
                <w:sz w:val="20"/>
                <w:szCs w:val="20"/>
                <w:lang w:eastAsia="ru-RU" w:bidi="ru-RU"/>
              </w:rPr>
              <w:t>ул. Пушкина, 37</w:t>
            </w:r>
          </w:p>
        </w:tc>
        <w:tc>
          <w:tcPr>
            <w:tcW w:w="3322" w:type="dxa"/>
            <w:vAlign w:val="bottom"/>
          </w:tcPr>
          <w:p w14:paraId="06F1CED0"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80</w:t>
            </w:r>
          </w:p>
        </w:tc>
      </w:tr>
      <w:tr w:rsidR="00AC25EB" w:rsidRPr="00D56314" w14:paraId="755BF1A5" w14:textId="77777777" w:rsidTr="00AC25EB">
        <w:trPr>
          <w:jc w:val="center"/>
        </w:trPr>
        <w:tc>
          <w:tcPr>
            <w:tcW w:w="657" w:type="dxa"/>
          </w:tcPr>
          <w:p w14:paraId="292E451D" w14:textId="77777777" w:rsidR="00AC25EB" w:rsidRPr="00D56314" w:rsidRDefault="00AC25EB" w:rsidP="00D56314">
            <w:pPr>
              <w:jc w:val="center"/>
              <w:rPr>
                <w:rFonts w:cs="Times New Roman"/>
                <w:color w:val="000000"/>
                <w:sz w:val="20"/>
                <w:szCs w:val="20"/>
              </w:rPr>
            </w:pPr>
            <w:r>
              <w:rPr>
                <w:rFonts w:cs="Times New Roman"/>
                <w:color w:val="000000"/>
                <w:sz w:val="20"/>
                <w:szCs w:val="20"/>
              </w:rPr>
              <w:t>66</w:t>
            </w:r>
          </w:p>
        </w:tc>
        <w:tc>
          <w:tcPr>
            <w:tcW w:w="4967" w:type="dxa"/>
            <w:vAlign w:val="center"/>
          </w:tcPr>
          <w:p w14:paraId="6F1E4492"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ТК-155- ж/д ул.</w:t>
            </w:r>
            <w:r>
              <w:rPr>
                <w:color w:val="000000"/>
                <w:sz w:val="20"/>
                <w:szCs w:val="20"/>
                <w:lang w:eastAsia="ru-RU" w:bidi="ru-RU"/>
              </w:rPr>
              <w:t xml:space="preserve"> </w:t>
            </w:r>
            <w:r w:rsidRPr="00AC25EB">
              <w:rPr>
                <w:color w:val="000000"/>
                <w:sz w:val="20"/>
                <w:szCs w:val="20"/>
                <w:lang w:eastAsia="ru-RU" w:bidi="ru-RU"/>
              </w:rPr>
              <w:t>Гагарина, 44</w:t>
            </w:r>
          </w:p>
        </w:tc>
        <w:tc>
          <w:tcPr>
            <w:tcW w:w="3322" w:type="dxa"/>
            <w:vAlign w:val="bottom"/>
          </w:tcPr>
          <w:p w14:paraId="77398979"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6</w:t>
            </w:r>
          </w:p>
        </w:tc>
      </w:tr>
      <w:tr w:rsidR="00AC25EB" w:rsidRPr="00D56314" w14:paraId="4D8607EC" w14:textId="77777777" w:rsidTr="00AC25EB">
        <w:trPr>
          <w:jc w:val="center"/>
        </w:trPr>
        <w:tc>
          <w:tcPr>
            <w:tcW w:w="657" w:type="dxa"/>
          </w:tcPr>
          <w:p w14:paraId="63524F89" w14:textId="77777777" w:rsidR="00AC25EB" w:rsidRPr="00D56314" w:rsidRDefault="00AC25EB" w:rsidP="00D56314">
            <w:pPr>
              <w:jc w:val="center"/>
              <w:rPr>
                <w:rFonts w:cs="Times New Roman"/>
                <w:color w:val="000000"/>
                <w:sz w:val="20"/>
                <w:szCs w:val="20"/>
              </w:rPr>
            </w:pPr>
            <w:r>
              <w:rPr>
                <w:rFonts w:cs="Times New Roman"/>
                <w:color w:val="000000"/>
                <w:sz w:val="20"/>
                <w:szCs w:val="20"/>
              </w:rPr>
              <w:t>67</w:t>
            </w:r>
          </w:p>
        </w:tc>
        <w:tc>
          <w:tcPr>
            <w:tcW w:w="4967" w:type="dxa"/>
            <w:vAlign w:val="center"/>
          </w:tcPr>
          <w:p w14:paraId="67C219B4"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ТК-155- ж/д ул.</w:t>
            </w:r>
            <w:r>
              <w:rPr>
                <w:color w:val="000000"/>
                <w:sz w:val="20"/>
                <w:szCs w:val="20"/>
                <w:lang w:eastAsia="ru-RU" w:bidi="ru-RU"/>
              </w:rPr>
              <w:t xml:space="preserve"> </w:t>
            </w:r>
            <w:r w:rsidRPr="00AC25EB">
              <w:rPr>
                <w:color w:val="000000"/>
                <w:sz w:val="20"/>
                <w:szCs w:val="20"/>
                <w:lang w:eastAsia="ru-RU" w:bidi="ru-RU"/>
              </w:rPr>
              <w:t>Гагарииа, 44А</w:t>
            </w:r>
          </w:p>
        </w:tc>
        <w:tc>
          <w:tcPr>
            <w:tcW w:w="3322" w:type="dxa"/>
            <w:vAlign w:val="bottom"/>
          </w:tcPr>
          <w:p w14:paraId="1C60ED8D"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6</w:t>
            </w:r>
          </w:p>
        </w:tc>
      </w:tr>
      <w:tr w:rsidR="00AC25EB" w:rsidRPr="00D56314" w14:paraId="3514D5FC" w14:textId="77777777" w:rsidTr="00AC25EB">
        <w:trPr>
          <w:jc w:val="center"/>
        </w:trPr>
        <w:tc>
          <w:tcPr>
            <w:tcW w:w="657" w:type="dxa"/>
          </w:tcPr>
          <w:p w14:paraId="29EAD070" w14:textId="77777777" w:rsidR="00AC25EB" w:rsidRPr="00D56314" w:rsidRDefault="00AC25EB" w:rsidP="00D56314">
            <w:pPr>
              <w:jc w:val="center"/>
              <w:rPr>
                <w:rFonts w:cs="Times New Roman"/>
                <w:color w:val="000000"/>
                <w:sz w:val="20"/>
                <w:szCs w:val="20"/>
              </w:rPr>
            </w:pPr>
            <w:r>
              <w:rPr>
                <w:rFonts w:cs="Times New Roman"/>
                <w:color w:val="000000"/>
                <w:sz w:val="20"/>
                <w:szCs w:val="20"/>
              </w:rPr>
              <w:t>68</w:t>
            </w:r>
          </w:p>
        </w:tc>
        <w:tc>
          <w:tcPr>
            <w:tcW w:w="4967" w:type="dxa"/>
          </w:tcPr>
          <w:p w14:paraId="304B1B2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ТК-149- ж/д ул.</w:t>
            </w:r>
            <w:r>
              <w:rPr>
                <w:color w:val="000000"/>
                <w:sz w:val="20"/>
                <w:szCs w:val="20"/>
                <w:lang w:eastAsia="ru-RU" w:bidi="ru-RU"/>
              </w:rPr>
              <w:t xml:space="preserve"> </w:t>
            </w:r>
            <w:r w:rsidRPr="00AC25EB">
              <w:rPr>
                <w:color w:val="000000"/>
                <w:sz w:val="20"/>
                <w:szCs w:val="20"/>
                <w:lang w:eastAsia="ru-RU" w:bidi="ru-RU"/>
              </w:rPr>
              <w:t>Гагарина, 50</w:t>
            </w:r>
          </w:p>
        </w:tc>
        <w:tc>
          <w:tcPr>
            <w:tcW w:w="3322" w:type="dxa"/>
            <w:vAlign w:val="bottom"/>
          </w:tcPr>
          <w:p w14:paraId="4C5D5F10"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43</w:t>
            </w:r>
          </w:p>
        </w:tc>
      </w:tr>
      <w:tr w:rsidR="00AC25EB" w:rsidRPr="00D56314" w14:paraId="4F14572F" w14:textId="77777777" w:rsidTr="00AC25EB">
        <w:trPr>
          <w:jc w:val="center"/>
        </w:trPr>
        <w:tc>
          <w:tcPr>
            <w:tcW w:w="657" w:type="dxa"/>
          </w:tcPr>
          <w:p w14:paraId="7B61F0F8" w14:textId="77777777" w:rsidR="00AC25EB" w:rsidRPr="00D56314" w:rsidRDefault="00AC25EB" w:rsidP="00D56314">
            <w:pPr>
              <w:jc w:val="center"/>
              <w:rPr>
                <w:rFonts w:cs="Times New Roman"/>
                <w:color w:val="000000"/>
                <w:sz w:val="20"/>
                <w:szCs w:val="20"/>
              </w:rPr>
            </w:pPr>
            <w:r>
              <w:rPr>
                <w:rFonts w:cs="Times New Roman"/>
                <w:color w:val="000000"/>
                <w:sz w:val="20"/>
                <w:szCs w:val="20"/>
              </w:rPr>
              <w:t>69</w:t>
            </w:r>
          </w:p>
        </w:tc>
        <w:tc>
          <w:tcPr>
            <w:tcW w:w="4967" w:type="dxa"/>
            <w:vAlign w:val="bottom"/>
          </w:tcPr>
          <w:p w14:paraId="776664C8" w14:textId="77777777" w:rsidR="00AC25EB" w:rsidRPr="00AC25EB" w:rsidRDefault="00AC25EB" w:rsidP="00AC25EB">
            <w:pPr>
              <w:pStyle w:val="afff"/>
              <w:shd w:val="clear" w:color="auto" w:fill="auto"/>
              <w:ind w:firstLine="180"/>
              <w:rPr>
                <w:sz w:val="20"/>
                <w:szCs w:val="20"/>
              </w:rPr>
            </w:pPr>
            <w:r w:rsidRPr="00AC25EB">
              <w:rPr>
                <w:color w:val="000000"/>
                <w:sz w:val="20"/>
                <w:szCs w:val="20"/>
                <w:lang w:eastAsia="ru-RU" w:bidi="ru-RU"/>
              </w:rPr>
              <w:t>ТК-85-ТК-85А</w:t>
            </w:r>
          </w:p>
        </w:tc>
        <w:tc>
          <w:tcPr>
            <w:tcW w:w="3322" w:type="dxa"/>
            <w:vAlign w:val="bottom"/>
          </w:tcPr>
          <w:p w14:paraId="2E355540"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126</w:t>
            </w:r>
          </w:p>
        </w:tc>
      </w:tr>
      <w:tr w:rsidR="00AC25EB" w:rsidRPr="00D56314" w14:paraId="160BC992" w14:textId="77777777" w:rsidTr="00AC25EB">
        <w:trPr>
          <w:jc w:val="center"/>
        </w:trPr>
        <w:tc>
          <w:tcPr>
            <w:tcW w:w="657" w:type="dxa"/>
          </w:tcPr>
          <w:p w14:paraId="5A61853B" w14:textId="77777777" w:rsidR="00AC25EB" w:rsidRPr="00D56314" w:rsidRDefault="00AC25EB" w:rsidP="00D56314">
            <w:pPr>
              <w:jc w:val="center"/>
              <w:rPr>
                <w:rFonts w:cs="Times New Roman"/>
                <w:color w:val="000000"/>
                <w:sz w:val="20"/>
                <w:szCs w:val="20"/>
              </w:rPr>
            </w:pPr>
            <w:r>
              <w:rPr>
                <w:rFonts w:cs="Times New Roman"/>
                <w:color w:val="000000"/>
                <w:sz w:val="20"/>
                <w:szCs w:val="20"/>
              </w:rPr>
              <w:t>70</w:t>
            </w:r>
          </w:p>
        </w:tc>
        <w:tc>
          <w:tcPr>
            <w:tcW w:w="4967" w:type="dxa"/>
            <w:vAlign w:val="bottom"/>
          </w:tcPr>
          <w:p w14:paraId="6A411C7F" w14:textId="77777777" w:rsidR="00AC25EB" w:rsidRPr="00AC25EB" w:rsidRDefault="00AC25EB" w:rsidP="00AC25EB">
            <w:pPr>
              <w:pStyle w:val="afff"/>
              <w:shd w:val="clear" w:color="auto" w:fill="auto"/>
              <w:ind w:firstLine="180"/>
              <w:rPr>
                <w:sz w:val="20"/>
                <w:szCs w:val="20"/>
              </w:rPr>
            </w:pPr>
            <w:r w:rsidRPr="00AC25EB">
              <w:rPr>
                <w:color w:val="000000"/>
                <w:sz w:val="20"/>
                <w:szCs w:val="20"/>
                <w:lang w:eastAsia="ru-RU" w:bidi="ru-RU"/>
              </w:rPr>
              <w:t>ТК-74 ж.д. ул.</w:t>
            </w:r>
            <w:r>
              <w:rPr>
                <w:color w:val="000000"/>
                <w:sz w:val="20"/>
                <w:szCs w:val="20"/>
                <w:lang w:eastAsia="ru-RU" w:bidi="ru-RU"/>
              </w:rPr>
              <w:t xml:space="preserve"> </w:t>
            </w:r>
            <w:r w:rsidRPr="00AC25EB">
              <w:rPr>
                <w:color w:val="000000"/>
                <w:sz w:val="20"/>
                <w:szCs w:val="20"/>
                <w:lang w:eastAsia="ru-RU" w:bidi="ru-RU"/>
              </w:rPr>
              <w:t>Союзная, 107</w:t>
            </w:r>
          </w:p>
        </w:tc>
        <w:tc>
          <w:tcPr>
            <w:tcW w:w="3322" w:type="dxa"/>
            <w:vAlign w:val="bottom"/>
          </w:tcPr>
          <w:p w14:paraId="5EEF1BD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24</w:t>
            </w:r>
          </w:p>
        </w:tc>
      </w:tr>
      <w:tr w:rsidR="00AC25EB" w:rsidRPr="00D56314" w14:paraId="1AC1D725" w14:textId="77777777" w:rsidTr="00AC25EB">
        <w:trPr>
          <w:jc w:val="center"/>
        </w:trPr>
        <w:tc>
          <w:tcPr>
            <w:tcW w:w="657" w:type="dxa"/>
          </w:tcPr>
          <w:p w14:paraId="5D409DEF" w14:textId="77777777" w:rsidR="00AC25EB" w:rsidRPr="00D56314" w:rsidRDefault="00AC25EB" w:rsidP="00D56314">
            <w:pPr>
              <w:jc w:val="center"/>
              <w:rPr>
                <w:rFonts w:cs="Times New Roman"/>
                <w:color w:val="000000"/>
                <w:sz w:val="20"/>
                <w:szCs w:val="20"/>
              </w:rPr>
            </w:pPr>
            <w:r>
              <w:rPr>
                <w:rFonts w:cs="Times New Roman"/>
                <w:color w:val="000000"/>
                <w:sz w:val="20"/>
                <w:szCs w:val="20"/>
              </w:rPr>
              <w:t>71</w:t>
            </w:r>
          </w:p>
        </w:tc>
        <w:tc>
          <w:tcPr>
            <w:tcW w:w="4967" w:type="dxa"/>
            <w:vAlign w:val="bottom"/>
          </w:tcPr>
          <w:p w14:paraId="12F7C6FF" w14:textId="77777777" w:rsidR="00AC25EB" w:rsidRPr="00AC25EB" w:rsidRDefault="00AC25EB" w:rsidP="00AC25EB">
            <w:pPr>
              <w:pStyle w:val="afff"/>
              <w:shd w:val="clear" w:color="auto" w:fill="auto"/>
              <w:ind w:firstLine="300"/>
              <w:rPr>
                <w:sz w:val="20"/>
                <w:szCs w:val="20"/>
              </w:rPr>
            </w:pPr>
            <w:r w:rsidRPr="00AC25EB">
              <w:rPr>
                <w:color w:val="000000"/>
                <w:sz w:val="20"/>
                <w:szCs w:val="20"/>
                <w:lang w:eastAsia="ru-RU" w:bidi="ru-RU"/>
              </w:rPr>
              <w:t>ТК-75 ж.д. ул.</w:t>
            </w:r>
            <w:r>
              <w:rPr>
                <w:color w:val="000000"/>
                <w:sz w:val="20"/>
                <w:szCs w:val="20"/>
                <w:lang w:eastAsia="ru-RU" w:bidi="ru-RU"/>
              </w:rPr>
              <w:t xml:space="preserve"> </w:t>
            </w:r>
            <w:r w:rsidRPr="00AC25EB">
              <w:rPr>
                <w:color w:val="000000"/>
                <w:sz w:val="20"/>
                <w:szCs w:val="20"/>
                <w:lang w:eastAsia="ru-RU" w:bidi="ru-RU"/>
              </w:rPr>
              <w:t>Союзная, 109</w:t>
            </w:r>
          </w:p>
        </w:tc>
        <w:tc>
          <w:tcPr>
            <w:tcW w:w="3322" w:type="dxa"/>
            <w:vAlign w:val="bottom"/>
          </w:tcPr>
          <w:p w14:paraId="4699F110"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24</w:t>
            </w:r>
          </w:p>
        </w:tc>
      </w:tr>
      <w:tr w:rsidR="00AC25EB" w:rsidRPr="00D56314" w14:paraId="22395BB3" w14:textId="77777777" w:rsidTr="00AC25EB">
        <w:trPr>
          <w:jc w:val="center"/>
        </w:trPr>
        <w:tc>
          <w:tcPr>
            <w:tcW w:w="657" w:type="dxa"/>
          </w:tcPr>
          <w:p w14:paraId="1967623D" w14:textId="77777777" w:rsidR="00AC25EB" w:rsidRPr="00D56314" w:rsidRDefault="00AC25EB" w:rsidP="00D56314">
            <w:pPr>
              <w:jc w:val="center"/>
              <w:rPr>
                <w:rFonts w:cs="Times New Roman"/>
                <w:color w:val="000000"/>
                <w:sz w:val="20"/>
                <w:szCs w:val="20"/>
              </w:rPr>
            </w:pPr>
            <w:r>
              <w:rPr>
                <w:rFonts w:cs="Times New Roman"/>
                <w:color w:val="000000"/>
                <w:sz w:val="20"/>
                <w:szCs w:val="20"/>
              </w:rPr>
              <w:t>72</w:t>
            </w:r>
          </w:p>
        </w:tc>
        <w:tc>
          <w:tcPr>
            <w:tcW w:w="4967" w:type="dxa"/>
            <w:vAlign w:val="bottom"/>
          </w:tcPr>
          <w:p w14:paraId="2E306FB0" w14:textId="77777777" w:rsidR="00AC25EB" w:rsidRPr="00AC25EB" w:rsidRDefault="00AC25EB" w:rsidP="00AC25EB">
            <w:pPr>
              <w:pStyle w:val="afff"/>
              <w:shd w:val="clear" w:color="auto" w:fill="auto"/>
              <w:ind w:firstLine="180"/>
              <w:rPr>
                <w:sz w:val="20"/>
                <w:szCs w:val="20"/>
              </w:rPr>
            </w:pPr>
            <w:r w:rsidRPr="00AC25EB">
              <w:rPr>
                <w:color w:val="000000"/>
                <w:sz w:val="20"/>
                <w:szCs w:val="20"/>
                <w:lang w:eastAsia="ru-RU" w:bidi="ru-RU"/>
              </w:rPr>
              <w:t>ТК-84 ж.д. ул.</w:t>
            </w:r>
            <w:r>
              <w:rPr>
                <w:color w:val="000000"/>
                <w:sz w:val="20"/>
                <w:szCs w:val="20"/>
                <w:lang w:eastAsia="ru-RU" w:bidi="ru-RU"/>
              </w:rPr>
              <w:t xml:space="preserve"> </w:t>
            </w:r>
            <w:r w:rsidRPr="00AC25EB">
              <w:rPr>
                <w:color w:val="000000"/>
                <w:sz w:val="20"/>
                <w:szCs w:val="20"/>
                <w:lang w:eastAsia="ru-RU" w:bidi="ru-RU"/>
              </w:rPr>
              <w:t>Калинина, 167</w:t>
            </w:r>
          </w:p>
        </w:tc>
        <w:tc>
          <w:tcPr>
            <w:tcW w:w="3322" w:type="dxa"/>
            <w:vAlign w:val="bottom"/>
          </w:tcPr>
          <w:p w14:paraId="13398F41"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28</w:t>
            </w:r>
          </w:p>
        </w:tc>
      </w:tr>
      <w:tr w:rsidR="00AC25EB" w:rsidRPr="00D56314" w14:paraId="17C1BC9A" w14:textId="77777777" w:rsidTr="00AC25EB">
        <w:trPr>
          <w:jc w:val="center"/>
        </w:trPr>
        <w:tc>
          <w:tcPr>
            <w:tcW w:w="657" w:type="dxa"/>
          </w:tcPr>
          <w:p w14:paraId="027BFF35" w14:textId="77777777" w:rsidR="00AC25EB" w:rsidRPr="00D56314" w:rsidRDefault="00AC25EB" w:rsidP="00D56314">
            <w:pPr>
              <w:jc w:val="center"/>
              <w:rPr>
                <w:rFonts w:cs="Times New Roman"/>
                <w:color w:val="000000"/>
                <w:sz w:val="20"/>
                <w:szCs w:val="20"/>
              </w:rPr>
            </w:pPr>
            <w:r>
              <w:rPr>
                <w:rFonts w:cs="Times New Roman"/>
                <w:color w:val="000000"/>
                <w:sz w:val="20"/>
                <w:szCs w:val="20"/>
              </w:rPr>
              <w:t>73</w:t>
            </w:r>
          </w:p>
        </w:tc>
        <w:tc>
          <w:tcPr>
            <w:tcW w:w="4967" w:type="dxa"/>
            <w:vAlign w:val="bottom"/>
          </w:tcPr>
          <w:p w14:paraId="69FA3A17" w14:textId="77777777" w:rsidR="00AC25EB" w:rsidRPr="00AC25EB" w:rsidRDefault="00AC25EB" w:rsidP="00AC25EB">
            <w:pPr>
              <w:pStyle w:val="afff"/>
              <w:shd w:val="clear" w:color="auto" w:fill="auto"/>
              <w:ind w:firstLine="180"/>
              <w:rPr>
                <w:sz w:val="20"/>
                <w:szCs w:val="20"/>
              </w:rPr>
            </w:pPr>
            <w:r w:rsidRPr="00AC25EB">
              <w:rPr>
                <w:color w:val="000000"/>
                <w:sz w:val="20"/>
                <w:szCs w:val="20"/>
                <w:lang w:eastAsia="ru-RU" w:bidi="ru-RU"/>
              </w:rPr>
              <w:t>ТК-83, ж.д. ул.</w:t>
            </w:r>
            <w:r>
              <w:rPr>
                <w:color w:val="000000"/>
                <w:sz w:val="20"/>
                <w:szCs w:val="20"/>
                <w:lang w:eastAsia="ru-RU" w:bidi="ru-RU"/>
              </w:rPr>
              <w:t xml:space="preserve"> </w:t>
            </w:r>
            <w:r w:rsidRPr="00AC25EB">
              <w:rPr>
                <w:color w:val="000000"/>
                <w:sz w:val="20"/>
                <w:szCs w:val="20"/>
                <w:lang w:eastAsia="ru-RU" w:bidi="ru-RU"/>
              </w:rPr>
              <w:t>Калинина, 157</w:t>
            </w:r>
          </w:p>
        </w:tc>
        <w:tc>
          <w:tcPr>
            <w:tcW w:w="3322" w:type="dxa"/>
            <w:vAlign w:val="bottom"/>
          </w:tcPr>
          <w:p w14:paraId="3F937A25"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20</w:t>
            </w:r>
          </w:p>
        </w:tc>
      </w:tr>
      <w:tr w:rsidR="00AC25EB" w:rsidRPr="00D56314" w14:paraId="19D4A3AE" w14:textId="77777777" w:rsidTr="00AC25EB">
        <w:trPr>
          <w:jc w:val="center"/>
        </w:trPr>
        <w:tc>
          <w:tcPr>
            <w:tcW w:w="657" w:type="dxa"/>
          </w:tcPr>
          <w:p w14:paraId="7E6D2DA4" w14:textId="77777777" w:rsidR="00AC25EB" w:rsidRPr="00D56314" w:rsidRDefault="00AC25EB" w:rsidP="00D56314">
            <w:pPr>
              <w:jc w:val="center"/>
              <w:rPr>
                <w:rFonts w:cs="Times New Roman"/>
                <w:color w:val="000000"/>
                <w:sz w:val="20"/>
                <w:szCs w:val="20"/>
              </w:rPr>
            </w:pPr>
            <w:r>
              <w:rPr>
                <w:rFonts w:cs="Times New Roman"/>
                <w:color w:val="000000"/>
                <w:sz w:val="20"/>
                <w:szCs w:val="20"/>
              </w:rPr>
              <w:t>74</w:t>
            </w:r>
          </w:p>
        </w:tc>
        <w:tc>
          <w:tcPr>
            <w:tcW w:w="4967" w:type="dxa"/>
          </w:tcPr>
          <w:p w14:paraId="3D7CFAA5" w14:textId="77777777" w:rsidR="00AC25EB" w:rsidRPr="00AC25EB" w:rsidRDefault="00AC25EB" w:rsidP="00AC25EB">
            <w:pPr>
              <w:pStyle w:val="afff"/>
              <w:shd w:val="clear" w:color="auto" w:fill="auto"/>
              <w:spacing w:line="233" w:lineRule="auto"/>
              <w:ind w:left="180" w:firstLine="40"/>
              <w:rPr>
                <w:sz w:val="20"/>
                <w:szCs w:val="20"/>
              </w:rPr>
            </w:pPr>
            <w:r w:rsidRPr="00AC25EB">
              <w:rPr>
                <w:color w:val="000000"/>
                <w:sz w:val="20"/>
                <w:szCs w:val="20"/>
                <w:lang w:eastAsia="ru-RU" w:bidi="ru-RU"/>
              </w:rPr>
              <w:t>ТК176В-пер. 1 Урицкого пер.</w:t>
            </w:r>
            <w:r>
              <w:rPr>
                <w:color w:val="000000"/>
                <w:sz w:val="20"/>
                <w:szCs w:val="20"/>
                <w:lang w:eastAsia="ru-RU" w:bidi="ru-RU"/>
              </w:rPr>
              <w:t xml:space="preserve"> </w:t>
            </w:r>
            <w:r w:rsidRPr="00AC25EB">
              <w:rPr>
                <w:color w:val="000000"/>
                <w:sz w:val="20"/>
                <w:szCs w:val="20"/>
                <w:lang w:eastAsia="ru-RU" w:bidi="ru-RU"/>
              </w:rPr>
              <w:t>Зайцева, 5</w:t>
            </w:r>
          </w:p>
        </w:tc>
        <w:tc>
          <w:tcPr>
            <w:tcW w:w="3322" w:type="dxa"/>
            <w:vAlign w:val="bottom"/>
          </w:tcPr>
          <w:p w14:paraId="7EA84E66"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238</w:t>
            </w:r>
          </w:p>
        </w:tc>
      </w:tr>
      <w:tr w:rsidR="00AC25EB" w:rsidRPr="00D56314" w14:paraId="09E824C3" w14:textId="77777777" w:rsidTr="00AC25EB">
        <w:trPr>
          <w:jc w:val="center"/>
        </w:trPr>
        <w:tc>
          <w:tcPr>
            <w:tcW w:w="657" w:type="dxa"/>
          </w:tcPr>
          <w:p w14:paraId="0D98112C" w14:textId="77777777" w:rsidR="00AC25EB" w:rsidRPr="00D56314" w:rsidRDefault="00AC25EB" w:rsidP="00D56314">
            <w:pPr>
              <w:jc w:val="center"/>
              <w:rPr>
                <w:rFonts w:cs="Times New Roman"/>
                <w:color w:val="000000"/>
                <w:sz w:val="20"/>
                <w:szCs w:val="20"/>
              </w:rPr>
            </w:pPr>
            <w:r>
              <w:rPr>
                <w:rFonts w:cs="Times New Roman"/>
                <w:color w:val="000000"/>
                <w:sz w:val="20"/>
                <w:szCs w:val="20"/>
              </w:rPr>
              <w:t>75</w:t>
            </w:r>
          </w:p>
        </w:tc>
        <w:tc>
          <w:tcPr>
            <w:tcW w:w="4967" w:type="dxa"/>
            <w:vAlign w:val="bottom"/>
          </w:tcPr>
          <w:p w14:paraId="1DD778FD" w14:textId="77777777" w:rsidR="00AC25EB" w:rsidRPr="00AC25EB" w:rsidRDefault="00AC25EB" w:rsidP="00AC25EB">
            <w:pPr>
              <w:pStyle w:val="afff"/>
              <w:shd w:val="clear" w:color="auto" w:fill="auto"/>
              <w:ind w:firstLine="340"/>
              <w:rPr>
                <w:sz w:val="20"/>
                <w:szCs w:val="20"/>
              </w:rPr>
            </w:pPr>
            <w:r w:rsidRPr="00AC25EB">
              <w:rPr>
                <w:color w:val="000000"/>
                <w:sz w:val="20"/>
                <w:szCs w:val="20"/>
                <w:lang w:eastAsia="ru-RU" w:bidi="ru-RU"/>
              </w:rPr>
              <w:t>ТК5А-ТК40</w:t>
            </w:r>
          </w:p>
        </w:tc>
        <w:tc>
          <w:tcPr>
            <w:tcW w:w="3322" w:type="dxa"/>
            <w:vAlign w:val="bottom"/>
          </w:tcPr>
          <w:p w14:paraId="6E4937A2"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387,5</w:t>
            </w:r>
          </w:p>
        </w:tc>
      </w:tr>
      <w:tr w:rsidR="00AC25EB" w:rsidRPr="00D56314" w14:paraId="229CECDA" w14:textId="77777777" w:rsidTr="00AC25EB">
        <w:trPr>
          <w:jc w:val="center"/>
        </w:trPr>
        <w:tc>
          <w:tcPr>
            <w:tcW w:w="657" w:type="dxa"/>
          </w:tcPr>
          <w:p w14:paraId="29D6F753" w14:textId="77777777" w:rsidR="00AC25EB" w:rsidRPr="00D56314" w:rsidRDefault="00AC25EB" w:rsidP="00D56314">
            <w:pPr>
              <w:jc w:val="center"/>
              <w:rPr>
                <w:rFonts w:cs="Times New Roman"/>
                <w:color w:val="000000"/>
                <w:sz w:val="20"/>
                <w:szCs w:val="20"/>
              </w:rPr>
            </w:pPr>
            <w:r>
              <w:rPr>
                <w:rFonts w:cs="Times New Roman"/>
                <w:color w:val="000000"/>
                <w:sz w:val="20"/>
                <w:szCs w:val="20"/>
              </w:rPr>
              <w:t>76</w:t>
            </w:r>
          </w:p>
        </w:tc>
        <w:tc>
          <w:tcPr>
            <w:tcW w:w="4967" w:type="dxa"/>
            <w:vAlign w:val="bottom"/>
          </w:tcPr>
          <w:p w14:paraId="36DB049E"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От ТК66 до</w:t>
            </w:r>
            <w:r>
              <w:rPr>
                <w:color w:val="000000"/>
                <w:sz w:val="20"/>
                <w:szCs w:val="20"/>
                <w:lang w:eastAsia="ru-RU" w:bidi="ru-RU"/>
              </w:rPr>
              <w:t xml:space="preserve"> </w:t>
            </w:r>
            <w:r w:rsidRPr="00AC25EB">
              <w:rPr>
                <w:color w:val="000000"/>
                <w:sz w:val="20"/>
                <w:szCs w:val="20"/>
                <w:lang w:eastAsia="ru-RU" w:bidi="ru-RU"/>
              </w:rPr>
              <w:t>ТК65Б</w:t>
            </w:r>
          </w:p>
        </w:tc>
        <w:tc>
          <w:tcPr>
            <w:tcW w:w="3322" w:type="dxa"/>
            <w:vAlign w:val="bottom"/>
          </w:tcPr>
          <w:p w14:paraId="0B4CF698" w14:textId="77777777" w:rsidR="00AC25EB" w:rsidRPr="00AC25EB" w:rsidRDefault="00AC25EB" w:rsidP="00AC25EB">
            <w:pPr>
              <w:pStyle w:val="afff"/>
              <w:shd w:val="clear" w:color="auto" w:fill="auto"/>
              <w:rPr>
                <w:sz w:val="20"/>
                <w:szCs w:val="20"/>
              </w:rPr>
            </w:pPr>
            <w:r w:rsidRPr="00AC25EB">
              <w:rPr>
                <w:color w:val="000000"/>
                <w:sz w:val="20"/>
                <w:szCs w:val="20"/>
                <w:lang w:eastAsia="ru-RU" w:bidi="ru-RU"/>
              </w:rPr>
              <w:t>72</w:t>
            </w:r>
          </w:p>
        </w:tc>
      </w:tr>
      <w:tr w:rsidR="00AC25EB" w:rsidRPr="00D56314" w14:paraId="766ECDC5" w14:textId="77777777" w:rsidTr="00AC25EB">
        <w:trPr>
          <w:jc w:val="center"/>
        </w:trPr>
        <w:tc>
          <w:tcPr>
            <w:tcW w:w="5624" w:type="dxa"/>
            <w:gridSpan w:val="2"/>
          </w:tcPr>
          <w:p w14:paraId="7937338B" w14:textId="77777777" w:rsidR="00AC25EB" w:rsidRPr="00AC25EB" w:rsidRDefault="00AC25EB" w:rsidP="00AC25EB">
            <w:pPr>
              <w:rPr>
                <w:rFonts w:cs="Times New Roman"/>
                <w:b/>
                <w:color w:val="000000"/>
                <w:sz w:val="22"/>
              </w:rPr>
            </w:pPr>
            <w:r>
              <w:rPr>
                <w:rFonts w:cs="Times New Roman"/>
                <w:b/>
                <w:color w:val="000000"/>
                <w:sz w:val="22"/>
              </w:rPr>
              <w:t>ИТОГО</w:t>
            </w:r>
          </w:p>
        </w:tc>
        <w:tc>
          <w:tcPr>
            <w:tcW w:w="3322" w:type="dxa"/>
            <w:vAlign w:val="bottom"/>
          </w:tcPr>
          <w:p w14:paraId="55C15F38" w14:textId="77777777" w:rsidR="00AC25EB" w:rsidRPr="00AC25EB" w:rsidRDefault="00AC25EB" w:rsidP="00AC25EB">
            <w:pPr>
              <w:pStyle w:val="afff"/>
              <w:shd w:val="clear" w:color="auto" w:fill="auto"/>
              <w:rPr>
                <w:b/>
                <w:sz w:val="20"/>
                <w:szCs w:val="20"/>
              </w:rPr>
            </w:pPr>
            <w:r w:rsidRPr="00AC25EB">
              <w:rPr>
                <w:b/>
                <w:color w:val="000000"/>
                <w:sz w:val="20"/>
                <w:szCs w:val="20"/>
                <w:lang w:eastAsia="ru-RU" w:bidi="ru-RU"/>
              </w:rPr>
              <w:t>4568,8</w:t>
            </w:r>
          </w:p>
        </w:tc>
      </w:tr>
      <w:tr w:rsidR="00A40633" w:rsidRPr="00D56314" w14:paraId="02B06B90" w14:textId="77777777" w:rsidTr="00A40633">
        <w:trPr>
          <w:jc w:val="center"/>
        </w:trPr>
        <w:tc>
          <w:tcPr>
            <w:tcW w:w="8946" w:type="dxa"/>
            <w:gridSpan w:val="3"/>
          </w:tcPr>
          <w:p w14:paraId="13D8E406" w14:textId="77777777" w:rsidR="00A40633" w:rsidRPr="00A40633" w:rsidRDefault="00A40633" w:rsidP="00D56314">
            <w:pPr>
              <w:jc w:val="center"/>
              <w:rPr>
                <w:rFonts w:cs="Times New Roman"/>
                <w:b/>
                <w:color w:val="000000"/>
                <w:sz w:val="20"/>
                <w:szCs w:val="20"/>
              </w:rPr>
            </w:pPr>
            <w:r w:rsidRPr="00A40633">
              <w:rPr>
                <w:rFonts w:cs="Times New Roman"/>
                <w:b/>
                <w:color w:val="000000"/>
                <w:sz w:val="20"/>
                <w:szCs w:val="20"/>
              </w:rPr>
              <w:t>к теплотрассе «Поселок»</w:t>
            </w:r>
          </w:p>
        </w:tc>
      </w:tr>
      <w:tr w:rsidR="000A6AB8" w:rsidRPr="00D56314" w14:paraId="615756D1" w14:textId="77777777" w:rsidTr="00F2569F">
        <w:trPr>
          <w:jc w:val="center"/>
        </w:trPr>
        <w:tc>
          <w:tcPr>
            <w:tcW w:w="657" w:type="dxa"/>
          </w:tcPr>
          <w:p w14:paraId="451B1B53" w14:textId="77777777" w:rsidR="000A6AB8" w:rsidRPr="00D56314" w:rsidRDefault="000A6AB8" w:rsidP="00A40633">
            <w:pPr>
              <w:jc w:val="center"/>
              <w:rPr>
                <w:rFonts w:cs="Times New Roman"/>
                <w:color w:val="000000"/>
                <w:sz w:val="20"/>
                <w:szCs w:val="20"/>
              </w:rPr>
            </w:pPr>
            <w:r>
              <w:rPr>
                <w:rFonts w:cs="Times New Roman"/>
                <w:color w:val="000000"/>
                <w:sz w:val="20"/>
                <w:szCs w:val="20"/>
              </w:rPr>
              <w:t>1</w:t>
            </w:r>
          </w:p>
        </w:tc>
        <w:tc>
          <w:tcPr>
            <w:tcW w:w="4967" w:type="dxa"/>
            <w:vAlign w:val="bottom"/>
          </w:tcPr>
          <w:p w14:paraId="3BF418D8"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к ж.д. № 24 по ул. Мира</w:t>
            </w:r>
          </w:p>
        </w:tc>
        <w:tc>
          <w:tcPr>
            <w:tcW w:w="3322" w:type="dxa"/>
            <w:vAlign w:val="bottom"/>
          </w:tcPr>
          <w:p w14:paraId="1E69F136" w14:textId="77777777" w:rsidR="000A6AB8" w:rsidRPr="000A6AB8" w:rsidRDefault="000A6AB8" w:rsidP="00F2569F">
            <w:pPr>
              <w:pStyle w:val="afff"/>
              <w:shd w:val="clear" w:color="auto" w:fill="auto"/>
              <w:rPr>
                <w:sz w:val="20"/>
                <w:szCs w:val="20"/>
              </w:rPr>
            </w:pPr>
            <w:r w:rsidRPr="000A6AB8">
              <w:rPr>
                <w:color w:val="000000"/>
                <w:sz w:val="20"/>
                <w:szCs w:val="20"/>
                <w:lang w:eastAsia="ru-RU" w:bidi="ru-RU"/>
              </w:rPr>
              <w:t>12</w:t>
            </w:r>
          </w:p>
        </w:tc>
      </w:tr>
      <w:tr w:rsidR="000A6AB8" w:rsidRPr="00D56314" w14:paraId="1B669505" w14:textId="77777777" w:rsidTr="00F2569F">
        <w:trPr>
          <w:jc w:val="center"/>
        </w:trPr>
        <w:tc>
          <w:tcPr>
            <w:tcW w:w="657" w:type="dxa"/>
          </w:tcPr>
          <w:p w14:paraId="6EAA8496" w14:textId="77777777" w:rsidR="000A6AB8" w:rsidRPr="00D56314" w:rsidRDefault="000A6AB8" w:rsidP="00A40633">
            <w:pPr>
              <w:jc w:val="center"/>
              <w:rPr>
                <w:rFonts w:cs="Times New Roman"/>
                <w:color w:val="000000"/>
                <w:sz w:val="20"/>
                <w:szCs w:val="20"/>
              </w:rPr>
            </w:pPr>
            <w:r>
              <w:rPr>
                <w:rFonts w:cs="Times New Roman"/>
                <w:color w:val="000000"/>
                <w:sz w:val="20"/>
                <w:szCs w:val="20"/>
              </w:rPr>
              <w:t>2</w:t>
            </w:r>
          </w:p>
        </w:tc>
        <w:tc>
          <w:tcPr>
            <w:tcW w:w="4967" w:type="dxa"/>
            <w:vAlign w:val="bottom"/>
          </w:tcPr>
          <w:p w14:paraId="1EAD6794" w14:textId="77777777" w:rsidR="000A6AB8" w:rsidRPr="000A6AB8" w:rsidRDefault="000A6AB8" w:rsidP="000A6AB8">
            <w:pPr>
              <w:pStyle w:val="afff"/>
              <w:shd w:val="clear" w:color="auto" w:fill="auto"/>
              <w:spacing w:line="233" w:lineRule="auto"/>
              <w:rPr>
                <w:sz w:val="20"/>
                <w:szCs w:val="20"/>
              </w:rPr>
            </w:pPr>
            <w:r w:rsidRPr="000A6AB8">
              <w:rPr>
                <w:color w:val="000000"/>
                <w:sz w:val="20"/>
                <w:szCs w:val="20"/>
                <w:lang w:eastAsia="ru-RU" w:bidi="ru-RU"/>
              </w:rPr>
              <w:t>Отвод к ж.д. № 22 по ул. Мира</w:t>
            </w:r>
          </w:p>
        </w:tc>
        <w:tc>
          <w:tcPr>
            <w:tcW w:w="3322" w:type="dxa"/>
            <w:vAlign w:val="bottom"/>
          </w:tcPr>
          <w:p w14:paraId="7D6B609E" w14:textId="77777777" w:rsidR="000A6AB8" w:rsidRPr="000A6AB8" w:rsidRDefault="000A6AB8" w:rsidP="00F2569F">
            <w:pPr>
              <w:pStyle w:val="afff"/>
              <w:shd w:val="clear" w:color="auto" w:fill="auto"/>
              <w:rPr>
                <w:sz w:val="20"/>
                <w:szCs w:val="20"/>
              </w:rPr>
            </w:pPr>
            <w:r w:rsidRPr="000A6AB8">
              <w:rPr>
                <w:color w:val="000000"/>
                <w:sz w:val="20"/>
                <w:szCs w:val="20"/>
                <w:lang w:eastAsia="ru-RU" w:bidi="ru-RU"/>
              </w:rPr>
              <w:t>22</w:t>
            </w:r>
          </w:p>
        </w:tc>
      </w:tr>
      <w:tr w:rsidR="000A6AB8" w:rsidRPr="00D56314" w14:paraId="4912C95C" w14:textId="77777777" w:rsidTr="00F2569F">
        <w:trPr>
          <w:jc w:val="center"/>
        </w:trPr>
        <w:tc>
          <w:tcPr>
            <w:tcW w:w="657" w:type="dxa"/>
          </w:tcPr>
          <w:p w14:paraId="496FB1F7" w14:textId="77777777" w:rsidR="000A6AB8" w:rsidRPr="00D56314" w:rsidRDefault="000A6AB8" w:rsidP="00A40633">
            <w:pPr>
              <w:jc w:val="center"/>
              <w:rPr>
                <w:rFonts w:cs="Times New Roman"/>
                <w:color w:val="000000"/>
                <w:sz w:val="20"/>
                <w:szCs w:val="20"/>
              </w:rPr>
            </w:pPr>
            <w:r>
              <w:rPr>
                <w:rFonts w:cs="Times New Roman"/>
                <w:color w:val="000000"/>
                <w:sz w:val="20"/>
                <w:szCs w:val="20"/>
              </w:rPr>
              <w:t>3</w:t>
            </w:r>
          </w:p>
        </w:tc>
        <w:tc>
          <w:tcPr>
            <w:tcW w:w="4967" w:type="dxa"/>
            <w:vAlign w:val="bottom"/>
          </w:tcPr>
          <w:p w14:paraId="5D0B1FB4"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к ж.д</w:t>
            </w:r>
            <w:r w:rsidRPr="000A6AB8">
              <w:rPr>
                <w:color w:val="191919"/>
                <w:sz w:val="20"/>
                <w:szCs w:val="20"/>
                <w:lang w:eastAsia="ru-RU" w:bidi="ru-RU"/>
              </w:rPr>
              <w:t xml:space="preserve">. </w:t>
            </w:r>
            <w:r w:rsidRPr="000A6AB8">
              <w:rPr>
                <w:color w:val="000000"/>
                <w:sz w:val="20"/>
                <w:szCs w:val="20"/>
                <w:lang w:eastAsia="ru-RU" w:bidi="ru-RU"/>
              </w:rPr>
              <w:t>№ 20, 18 по ул.</w:t>
            </w:r>
            <w:r>
              <w:rPr>
                <w:color w:val="000000"/>
                <w:sz w:val="20"/>
                <w:szCs w:val="20"/>
                <w:lang w:eastAsia="ru-RU" w:bidi="ru-RU"/>
              </w:rPr>
              <w:t xml:space="preserve"> </w:t>
            </w:r>
            <w:r w:rsidRPr="000A6AB8">
              <w:rPr>
                <w:color w:val="000000"/>
                <w:sz w:val="20"/>
                <w:szCs w:val="20"/>
                <w:lang w:eastAsia="ru-RU" w:bidi="ru-RU"/>
              </w:rPr>
              <w:t>Мира</w:t>
            </w:r>
          </w:p>
        </w:tc>
        <w:tc>
          <w:tcPr>
            <w:tcW w:w="3322" w:type="dxa"/>
            <w:vAlign w:val="bottom"/>
          </w:tcPr>
          <w:p w14:paraId="0ECC2777" w14:textId="77777777" w:rsidR="000A6AB8" w:rsidRPr="000A6AB8" w:rsidRDefault="000A6AB8" w:rsidP="00F2569F">
            <w:pPr>
              <w:pStyle w:val="afff"/>
              <w:shd w:val="clear" w:color="auto" w:fill="auto"/>
              <w:rPr>
                <w:sz w:val="20"/>
                <w:szCs w:val="20"/>
              </w:rPr>
            </w:pPr>
            <w:r w:rsidRPr="000A6AB8">
              <w:rPr>
                <w:color w:val="000000"/>
                <w:sz w:val="20"/>
                <w:szCs w:val="20"/>
                <w:lang w:eastAsia="ru-RU" w:bidi="ru-RU"/>
              </w:rPr>
              <w:t>40</w:t>
            </w:r>
          </w:p>
        </w:tc>
      </w:tr>
      <w:tr w:rsidR="000A6AB8" w:rsidRPr="00D56314" w14:paraId="139FB9DA" w14:textId="77777777" w:rsidTr="00F2569F">
        <w:trPr>
          <w:jc w:val="center"/>
        </w:trPr>
        <w:tc>
          <w:tcPr>
            <w:tcW w:w="657" w:type="dxa"/>
          </w:tcPr>
          <w:p w14:paraId="70C3B30C" w14:textId="77777777" w:rsidR="000A6AB8" w:rsidRPr="00D56314" w:rsidRDefault="000A6AB8" w:rsidP="00A40633">
            <w:pPr>
              <w:jc w:val="center"/>
              <w:rPr>
                <w:rFonts w:cs="Times New Roman"/>
                <w:color w:val="000000"/>
                <w:sz w:val="20"/>
                <w:szCs w:val="20"/>
              </w:rPr>
            </w:pPr>
            <w:r>
              <w:rPr>
                <w:rFonts w:cs="Times New Roman"/>
                <w:color w:val="000000"/>
                <w:sz w:val="20"/>
                <w:szCs w:val="20"/>
              </w:rPr>
              <w:t>4</w:t>
            </w:r>
          </w:p>
        </w:tc>
        <w:tc>
          <w:tcPr>
            <w:tcW w:w="4967" w:type="dxa"/>
          </w:tcPr>
          <w:p w14:paraId="1EB8D164"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к ж.д. №</w:t>
            </w:r>
            <w:r>
              <w:rPr>
                <w:color w:val="000000"/>
                <w:sz w:val="20"/>
                <w:szCs w:val="20"/>
                <w:lang w:eastAsia="ru-RU" w:bidi="ru-RU"/>
              </w:rPr>
              <w:t xml:space="preserve"> </w:t>
            </w:r>
            <w:r w:rsidRPr="000A6AB8">
              <w:rPr>
                <w:color w:val="000000"/>
                <w:sz w:val="20"/>
                <w:szCs w:val="20"/>
                <w:lang w:eastAsia="ru-RU" w:bidi="ru-RU"/>
              </w:rPr>
              <w:t>12 по ул. Мира</w:t>
            </w:r>
          </w:p>
        </w:tc>
        <w:tc>
          <w:tcPr>
            <w:tcW w:w="3322" w:type="dxa"/>
            <w:vAlign w:val="bottom"/>
          </w:tcPr>
          <w:p w14:paraId="3345B0E3" w14:textId="77777777" w:rsidR="000A6AB8" w:rsidRPr="000A6AB8" w:rsidRDefault="000A6AB8" w:rsidP="00F2569F">
            <w:pPr>
              <w:pStyle w:val="afff"/>
              <w:shd w:val="clear" w:color="auto" w:fill="auto"/>
              <w:rPr>
                <w:sz w:val="20"/>
                <w:szCs w:val="20"/>
              </w:rPr>
            </w:pPr>
            <w:r w:rsidRPr="000A6AB8">
              <w:rPr>
                <w:color w:val="000000"/>
                <w:sz w:val="20"/>
                <w:szCs w:val="20"/>
                <w:lang w:eastAsia="ru-RU" w:bidi="ru-RU"/>
              </w:rPr>
              <w:t>26</w:t>
            </w:r>
          </w:p>
        </w:tc>
      </w:tr>
      <w:tr w:rsidR="000A6AB8" w:rsidRPr="00D56314" w14:paraId="210772A5" w14:textId="77777777" w:rsidTr="00F2569F">
        <w:trPr>
          <w:jc w:val="center"/>
        </w:trPr>
        <w:tc>
          <w:tcPr>
            <w:tcW w:w="657" w:type="dxa"/>
          </w:tcPr>
          <w:p w14:paraId="71A99B50" w14:textId="77777777" w:rsidR="000A6AB8" w:rsidRPr="00D56314" w:rsidRDefault="000A6AB8" w:rsidP="00A40633">
            <w:pPr>
              <w:jc w:val="center"/>
              <w:rPr>
                <w:rFonts w:cs="Times New Roman"/>
                <w:color w:val="000000"/>
                <w:sz w:val="20"/>
                <w:szCs w:val="20"/>
              </w:rPr>
            </w:pPr>
            <w:r>
              <w:rPr>
                <w:rFonts w:cs="Times New Roman"/>
                <w:color w:val="000000"/>
                <w:sz w:val="20"/>
                <w:szCs w:val="20"/>
              </w:rPr>
              <w:t>5</w:t>
            </w:r>
          </w:p>
        </w:tc>
        <w:tc>
          <w:tcPr>
            <w:tcW w:w="4967" w:type="dxa"/>
          </w:tcPr>
          <w:p w14:paraId="12B831F8"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к ж.д. № 6 по ул. Мира</w:t>
            </w:r>
          </w:p>
        </w:tc>
        <w:tc>
          <w:tcPr>
            <w:tcW w:w="3322" w:type="dxa"/>
            <w:vAlign w:val="bottom"/>
          </w:tcPr>
          <w:p w14:paraId="3F61ABC5" w14:textId="77777777" w:rsidR="000A6AB8" w:rsidRPr="000A6AB8" w:rsidRDefault="000A6AB8" w:rsidP="00F2569F">
            <w:pPr>
              <w:pStyle w:val="afff"/>
              <w:shd w:val="clear" w:color="auto" w:fill="auto"/>
              <w:rPr>
                <w:sz w:val="20"/>
                <w:szCs w:val="20"/>
              </w:rPr>
            </w:pPr>
            <w:r w:rsidRPr="000A6AB8">
              <w:rPr>
                <w:color w:val="000000"/>
                <w:sz w:val="20"/>
                <w:szCs w:val="20"/>
                <w:lang w:eastAsia="ru-RU" w:bidi="ru-RU"/>
              </w:rPr>
              <w:t>30</w:t>
            </w:r>
          </w:p>
        </w:tc>
      </w:tr>
      <w:tr w:rsidR="000A6AB8" w:rsidRPr="00D56314" w14:paraId="4BAA44AC" w14:textId="77777777" w:rsidTr="00F2569F">
        <w:trPr>
          <w:jc w:val="center"/>
        </w:trPr>
        <w:tc>
          <w:tcPr>
            <w:tcW w:w="657" w:type="dxa"/>
          </w:tcPr>
          <w:p w14:paraId="35C5E1C2" w14:textId="77777777" w:rsidR="000A6AB8" w:rsidRPr="00D56314" w:rsidRDefault="000A6AB8" w:rsidP="00A40633">
            <w:pPr>
              <w:jc w:val="center"/>
              <w:rPr>
                <w:rFonts w:cs="Times New Roman"/>
                <w:color w:val="000000"/>
                <w:sz w:val="20"/>
                <w:szCs w:val="20"/>
              </w:rPr>
            </w:pPr>
            <w:r>
              <w:rPr>
                <w:rFonts w:cs="Times New Roman"/>
                <w:color w:val="000000"/>
                <w:sz w:val="20"/>
                <w:szCs w:val="20"/>
              </w:rPr>
              <w:lastRenderedPageBreak/>
              <w:t>6</w:t>
            </w:r>
          </w:p>
        </w:tc>
        <w:tc>
          <w:tcPr>
            <w:tcW w:w="4967" w:type="dxa"/>
          </w:tcPr>
          <w:p w14:paraId="0372A3B3"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к ж.д. № 2а по ул. Мира</w:t>
            </w:r>
          </w:p>
        </w:tc>
        <w:tc>
          <w:tcPr>
            <w:tcW w:w="3322" w:type="dxa"/>
            <w:vAlign w:val="bottom"/>
          </w:tcPr>
          <w:p w14:paraId="5FFEC3CC" w14:textId="77777777" w:rsidR="000A6AB8" w:rsidRPr="000A6AB8" w:rsidRDefault="000A6AB8" w:rsidP="00F2569F">
            <w:pPr>
              <w:pStyle w:val="afff"/>
              <w:shd w:val="clear" w:color="auto" w:fill="auto"/>
              <w:rPr>
                <w:sz w:val="20"/>
                <w:szCs w:val="20"/>
              </w:rPr>
            </w:pPr>
            <w:r w:rsidRPr="000A6AB8">
              <w:rPr>
                <w:color w:val="000000"/>
                <w:sz w:val="20"/>
                <w:szCs w:val="20"/>
                <w:lang w:eastAsia="ru-RU" w:bidi="ru-RU"/>
              </w:rPr>
              <w:t>56</w:t>
            </w:r>
          </w:p>
        </w:tc>
      </w:tr>
      <w:tr w:rsidR="000A6AB8" w:rsidRPr="00D56314" w14:paraId="1F981593" w14:textId="77777777" w:rsidTr="00F2569F">
        <w:trPr>
          <w:jc w:val="center"/>
        </w:trPr>
        <w:tc>
          <w:tcPr>
            <w:tcW w:w="657" w:type="dxa"/>
          </w:tcPr>
          <w:p w14:paraId="5E1952F9" w14:textId="77777777" w:rsidR="000A6AB8" w:rsidRPr="00D56314" w:rsidRDefault="000A6AB8" w:rsidP="00A40633">
            <w:pPr>
              <w:jc w:val="center"/>
              <w:rPr>
                <w:rFonts w:cs="Times New Roman"/>
                <w:color w:val="000000"/>
                <w:sz w:val="20"/>
                <w:szCs w:val="20"/>
              </w:rPr>
            </w:pPr>
            <w:r>
              <w:rPr>
                <w:rFonts w:cs="Times New Roman"/>
                <w:color w:val="000000"/>
                <w:sz w:val="20"/>
                <w:szCs w:val="20"/>
              </w:rPr>
              <w:t>7</w:t>
            </w:r>
          </w:p>
        </w:tc>
        <w:tc>
          <w:tcPr>
            <w:tcW w:w="4967" w:type="dxa"/>
          </w:tcPr>
          <w:p w14:paraId="0C910828"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к ж.д. № За по ул. Мира</w:t>
            </w:r>
          </w:p>
        </w:tc>
        <w:tc>
          <w:tcPr>
            <w:tcW w:w="3322" w:type="dxa"/>
            <w:vAlign w:val="bottom"/>
          </w:tcPr>
          <w:p w14:paraId="32F29703" w14:textId="77777777" w:rsidR="000A6AB8" w:rsidRPr="000A6AB8" w:rsidRDefault="000A6AB8" w:rsidP="00F2569F">
            <w:pPr>
              <w:pStyle w:val="afff"/>
              <w:shd w:val="clear" w:color="auto" w:fill="auto"/>
              <w:rPr>
                <w:sz w:val="20"/>
                <w:szCs w:val="20"/>
              </w:rPr>
            </w:pPr>
            <w:r w:rsidRPr="000A6AB8">
              <w:rPr>
                <w:color w:val="000000"/>
                <w:sz w:val="20"/>
                <w:szCs w:val="20"/>
                <w:lang w:eastAsia="ru-RU" w:bidi="ru-RU"/>
              </w:rPr>
              <w:t>12</w:t>
            </w:r>
          </w:p>
        </w:tc>
      </w:tr>
      <w:tr w:rsidR="000A6AB8" w:rsidRPr="00D56314" w14:paraId="106F8C9A" w14:textId="77777777" w:rsidTr="00F2569F">
        <w:trPr>
          <w:jc w:val="center"/>
        </w:trPr>
        <w:tc>
          <w:tcPr>
            <w:tcW w:w="657" w:type="dxa"/>
          </w:tcPr>
          <w:p w14:paraId="288066D2" w14:textId="77777777" w:rsidR="000A6AB8" w:rsidRPr="00D56314" w:rsidRDefault="000A6AB8" w:rsidP="00A40633">
            <w:pPr>
              <w:jc w:val="center"/>
              <w:rPr>
                <w:rFonts w:cs="Times New Roman"/>
                <w:color w:val="000000"/>
                <w:sz w:val="20"/>
                <w:szCs w:val="20"/>
              </w:rPr>
            </w:pPr>
            <w:r>
              <w:rPr>
                <w:rFonts w:cs="Times New Roman"/>
                <w:color w:val="000000"/>
                <w:sz w:val="20"/>
                <w:szCs w:val="20"/>
              </w:rPr>
              <w:t>8</w:t>
            </w:r>
          </w:p>
        </w:tc>
        <w:tc>
          <w:tcPr>
            <w:tcW w:w="4967" w:type="dxa"/>
            <w:vAlign w:val="bottom"/>
          </w:tcPr>
          <w:p w14:paraId="60F54587" w14:textId="77777777" w:rsidR="000A6AB8" w:rsidRPr="000A6AB8" w:rsidRDefault="000A6AB8" w:rsidP="000A6AB8">
            <w:pPr>
              <w:pStyle w:val="afff"/>
              <w:shd w:val="clear" w:color="auto" w:fill="auto"/>
              <w:spacing w:line="233" w:lineRule="auto"/>
              <w:rPr>
                <w:sz w:val="20"/>
                <w:szCs w:val="20"/>
              </w:rPr>
            </w:pPr>
            <w:r w:rsidRPr="000A6AB8">
              <w:rPr>
                <w:color w:val="000000"/>
                <w:sz w:val="20"/>
                <w:szCs w:val="20"/>
                <w:lang w:eastAsia="ru-RU" w:bidi="ru-RU"/>
              </w:rPr>
              <w:t>Отвод к ж.д. № 36 по ул. Мира</w:t>
            </w:r>
          </w:p>
        </w:tc>
        <w:tc>
          <w:tcPr>
            <w:tcW w:w="3322" w:type="dxa"/>
            <w:vAlign w:val="bottom"/>
          </w:tcPr>
          <w:p w14:paraId="3C793192" w14:textId="77777777" w:rsidR="000A6AB8" w:rsidRPr="000A6AB8" w:rsidRDefault="000A6AB8" w:rsidP="00F2569F">
            <w:pPr>
              <w:pStyle w:val="afff"/>
              <w:shd w:val="clear" w:color="auto" w:fill="auto"/>
              <w:rPr>
                <w:sz w:val="20"/>
                <w:szCs w:val="20"/>
              </w:rPr>
            </w:pPr>
            <w:r w:rsidRPr="000A6AB8">
              <w:rPr>
                <w:color w:val="000000"/>
                <w:sz w:val="20"/>
                <w:szCs w:val="20"/>
                <w:lang w:eastAsia="ru-RU" w:bidi="ru-RU"/>
              </w:rPr>
              <w:t>12</w:t>
            </w:r>
          </w:p>
        </w:tc>
      </w:tr>
      <w:tr w:rsidR="000A6AB8" w:rsidRPr="00D56314" w14:paraId="1142C4B7" w14:textId="77777777" w:rsidTr="00F2569F">
        <w:trPr>
          <w:jc w:val="center"/>
        </w:trPr>
        <w:tc>
          <w:tcPr>
            <w:tcW w:w="657" w:type="dxa"/>
          </w:tcPr>
          <w:p w14:paraId="2271AC44" w14:textId="77777777" w:rsidR="000A6AB8" w:rsidRPr="00D56314" w:rsidRDefault="000A6AB8" w:rsidP="00A40633">
            <w:pPr>
              <w:jc w:val="center"/>
              <w:rPr>
                <w:rFonts w:cs="Times New Roman"/>
                <w:color w:val="000000"/>
                <w:sz w:val="20"/>
                <w:szCs w:val="20"/>
              </w:rPr>
            </w:pPr>
            <w:r>
              <w:rPr>
                <w:rFonts w:cs="Times New Roman"/>
                <w:color w:val="000000"/>
                <w:sz w:val="20"/>
                <w:szCs w:val="20"/>
              </w:rPr>
              <w:t>9</w:t>
            </w:r>
          </w:p>
        </w:tc>
        <w:tc>
          <w:tcPr>
            <w:tcW w:w="4967" w:type="dxa"/>
          </w:tcPr>
          <w:p w14:paraId="7DEA68A4"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к ж.д. № Зв по ул. Мира</w:t>
            </w:r>
          </w:p>
        </w:tc>
        <w:tc>
          <w:tcPr>
            <w:tcW w:w="3322" w:type="dxa"/>
            <w:vAlign w:val="bottom"/>
          </w:tcPr>
          <w:p w14:paraId="24BD67C5" w14:textId="77777777" w:rsidR="000A6AB8" w:rsidRPr="000A6AB8" w:rsidRDefault="000A6AB8" w:rsidP="00F2569F">
            <w:pPr>
              <w:pStyle w:val="afff"/>
              <w:shd w:val="clear" w:color="auto" w:fill="auto"/>
              <w:rPr>
                <w:sz w:val="20"/>
                <w:szCs w:val="20"/>
              </w:rPr>
            </w:pPr>
            <w:r w:rsidRPr="000A6AB8">
              <w:rPr>
                <w:color w:val="000000"/>
                <w:sz w:val="20"/>
                <w:szCs w:val="20"/>
                <w:lang w:eastAsia="ru-RU" w:bidi="ru-RU"/>
              </w:rPr>
              <w:t>12</w:t>
            </w:r>
          </w:p>
        </w:tc>
      </w:tr>
      <w:tr w:rsidR="000A6AB8" w:rsidRPr="00D56314" w14:paraId="13ACA039" w14:textId="77777777" w:rsidTr="00F2569F">
        <w:trPr>
          <w:jc w:val="center"/>
        </w:trPr>
        <w:tc>
          <w:tcPr>
            <w:tcW w:w="5624" w:type="dxa"/>
            <w:gridSpan w:val="2"/>
          </w:tcPr>
          <w:p w14:paraId="49815348" w14:textId="77777777" w:rsidR="000A6AB8" w:rsidRPr="00D56314" w:rsidRDefault="000A6AB8" w:rsidP="000A6AB8">
            <w:pPr>
              <w:rPr>
                <w:rFonts w:cs="Times New Roman"/>
                <w:color w:val="000000"/>
                <w:sz w:val="20"/>
                <w:szCs w:val="20"/>
              </w:rPr>
            </w:pPr>
            <w:r>
              <w:rPr>
                <w:rFonts w:cs="Times New Roman"/>
                <w:b/>
                <w:color w:val="000000"/>
                <w:sz w:val="22"/>
              </w:rPr>
              <w:t>ИТОГО</w:t>
            </w:r>
          </w:p>
        </w:tc>
        <w:tc>
          <w:tcPr>
            <w:tcW w:w="3322" w:type="dxa"/>
            <w:vAlign w:val="bottom"/>
          </w:tcPr>
          <w:p w14:paraId="0164D0D8" w14:textId="77777777" w:rsidR="000A6AB8" w:rsidRPr="000A6AB8" w:rsidRDefault="000A6AB8" w:rsidP="00F2569F">
            <w:pPr>
              <w:pStyle w:val="afff"/>
              <w:shd w:val="clear" w:color="auto" w:fill="auto"/>
              <w:rPr>
                <w:b/>
                <w:sz w:val="22"/>
              </w:rPr>
            </w:pPr>
            <w:r w:rsidRPr="000A6AB8">
              <w:rPr>
                <w:b/>
                <w:color w:val="000000"/>
                <w:sz w:val="22"/>
                <w:lang w:eastAsia="ru-RU" w:bidi="ru-RU"/>
              </w:rPr>
              <w:t>222</w:t>
            </w:r>
          </w:p>
        </w:tc>
      </w:tr>
      <w:tr w:rsidR="000A6AB8" w:rsidRPr="00D56314" w14:paraId="6129E5E5" w14:textId="77777777" w:rsidTr="00F2569F">
        <w:trPr>
          <w:jc w:val="center"/>
        </w:trPr>
        <w:tc>
          <w:tcPr>
            <w:tcW w:w="8946" w:type="dxa"/>
            <w:gridSpan w:val="3"/>
          </w:tcPr>
          <w:p w14:paraId="608B758F" w14:textId="77777777" w:rsidR="000A6AB8" w:rsidRDefault="000A6AB8" w:rsidP="000A6AB8">
            <w:pPr>
              <w:pStyle w:val="afff"/>
              <w:shd w:val="clear" w:color="auto" w:fill="auto"/>
              <w:rPr>
                <w:color w:val="000000"/>
                <w:sz w:val="20"/>
                <w:szCs w:val="20"/>
              </w:rPr>
            </w:pPr>
            <w:r w:rsidRPr="000A6AB8">
              <w:rPr>
                <w:b/>
                <w:color w:val="000000"/>
                <w:sz w:val="22"/>
                <w:lang w:eastAsia="ru-RU" w:bidi="ru-RU"/>
              </w:rPr>
              <w:t>Сети, присоединенные к теплотрассе «Го</w:t>
            </w:r>
            <w:r>
              <w:rPr>
                <w:b/>
                <w:color w:val="000000"/>
                <w:sz w:val="22"/>
                <w:lang w:eastAsia="ru-RU" w:bidi="ru-RU"/>
              </w:rPr>
              <w:t>род 1»</w:t>
            </w:r>
          </w:p>
        </w:tc>
      </w:tr>
      <w:tr w:rsidR="000A6AB8" w:rsidRPr="00D56314" w14:paraId="7EEB305D" w14:textId="77777777" w:rsidTr="00F2569F">
        <w:trPr>
          <w:jc w:val="center"/>
        </w:trPr>
        <w:tc>
          <w:tcPr>
            <w:tcW w:w="657" w:type="dxa"/>
          </w:tcPr>
          <w:p w14:paraId="1F657CC7" w14:textId="77777777" w:rsidR="000A6AB8" w:rsidRPr="00D56314" w:rsidRDefault="000A6AB8" w:rsidP="00D56314">
            <w:pPr>
              <w:jc w:val="center"/>
              <w:rPr>
                <w:rFonts w:cs="Times New Roman"/>
                <w:color w:val="000000"/>
                <w:sz w:val="20"/>
                <w:szCs w:val="20"/>
              </w:rPr>
            </w:pPr>
            <w:r>
              <w:rPr>
                <w:rFonts w:cs="Times New Roman"/>
                <w:color w:val="000000"/>
                <w:sz w:val="20"/>
                <w:szCs w:val="20"/>
              </w:rPr>
              <w:t>1</w:t>
            </w:r>
          </w:p>
        </w:tc>
        <w:tc>
          <w:tcPr>
            <w:tcW w:w="4967" w:type="dxa"/>
            <w:vAlign w:val="bottom"/>
          </w:tcPr>
          <w:p w14:paraId="13709811" w14:textId="77777777" w:rsidR="000A6AB8" w:rsidRDefault="000A6AB8" w:rsidP="00F2569F">
            <w:pPr>
              <w:pStyle w:val="afff"/>
              <w:shd w:val="clear" w:color="auto" w:fill="auto"/>
            </w:pPr>
            <w:r>
              <w:rPr>
                <w:color w:val="000000"/>
                <w:sz w:val="24"/>
                <w:szCs w:val="24"/>
                <w:lang w:eastAsia="ru-RU" w:bidi="ru-RU"/>
              </w:rPr>
              <w:t>ТК6А-ТК6</w:t>
            </w:r>
          </w:p>
        </w:tc>
        <w:tc>
          <w:tcPr>
            <w:tcW w:w="3322" w:type="dxa"/>
          </w:tcPr>
          <w:p w14:paraId="61867960" w14:textId="77777777" w:rsidR="000A6AB8" w:rsidRPr="00D56314" w:rsidRDefault="000A6AB8" w:rsidP="00D56314">
            <w:pPr>
              <w:jc w:val="center"/>
              <w:rPr>
                <w:rFonts w:cs="Times New Roman"/>
                <w:color w:val="000000"/>
                <w:sz w:val="20"/>
                <w:szCs w:val="20"/>
              </w:rPr>
            </w:pPr>
            <w:r>
              <w:rPr>
                <w:rFonts w:cs="Times New Roman"/>
                <w:color w:val="000000"/>
                <w:sz w:val="20"/>
                <w:szCs w:val="20"/>
              </w:rPr>
              <w:t>15</w:t>
            </w:r>
          </w:p>
        </w:tc>
      </w:tr>
      <w:tr w:rsidR="000A6AB8" w:rsidRPr="00D56314" w14:paraId="22696176" w14:textId="77777777" w:rsidTr="003D40B9">
        <w:trPr>
          <w:jc w:val="center"/>
        </w:trPr>
        <w:tc>
          <w:tcPr>
            <w:tcW w:w="657" w:type="dxa"/>
          </w:tcPr>
          <w:p w14:paraId="1FAB4D7C" w14:textId="77777777" w:rsidR="000A6AB8" w:rsidRPr="00D56314" w:rsidRDefault="000A6AB8" w:rsidP="00D56314">
            <w:pPr>
              <w:jc w:val="center"/>
              <w:rPr>
                <w:rFonts w:cs="Times New Roman"/>
                <w:color w:val="000000"/>
                <w:sz w:val="20"/>
                <w:szCs w:val="20"/>
              </w:rPr>
            </w:pPr>
            <w:r>
              <w:rPr>
                <w:rFonts w:cs="Times New Roman"/>
                <w:color w:val="000000"/>
                <w:sz w:val="20"/>
                <w:szCs w:val="20"/>
              </w:rPr>
              <w:t>2</w:t>
            </w:r>
          </w:p>
        </w:tc>
        <w:tc>
          <w:tcPr>
            <w:tcW w:w="4967" w:type="dxa"/>
          </w:tcPr>
          <w:p w14:paraId="09C83E87" w14:textId="77777777" w:rsidR="000A6AB8" w:rsidRPr="000A6AB8" w:rsidRDefault="000A6AB8" w:rsidP="000A6AB8">
            <w:pPr>
              <w:pStyle w:val="afff"/>
              <w:shd w:val="clear" w:color="auto" w:fill="auto"/>
              <w:ind w:firstLine="180"/>
              <w:rPr>
                <w:sz w:val="20"/>
                <w:szCs w:val="20"/>
              </w:rPr>
            </w:pPr>
            <w:r w:rsidRPr="000A6AB8">
              <w:rPr>
                <w:color w:val="000000"/>
                <w:sz w:val="20"/>
                <w:szCs w:val="20"/>
                <w:lang w:eastAsia="ru-RU" w:bidi="ru-RU"/>
              </w:rPr>
              <w:t>ТК6-ЦТП №1</w:t>
            </w:r>
          </w:p>
        </w:tc>
        <w:tc>
          <w:tcPr>
            <w:tcW w:w="3322" w:type="dxa"/>
          </w:tcPr>
          <w:p w14:paraId="62138886" w14:textId="77777777" w:rsidR="000A6AB8" w:rsidRPr="00D56314" w:rsidRDefault="000A6AB8" w:rsidP="00D56314">
            <w:pPr>
              <w:jc w:val="center"/>
              <w:rPr>
                <w:rFonts w:cs="Times New Roman"/>
                <w:color w:val="000000"/>
                <w:sz w:val="20"/>
                <w:szCs w:val="20"/>
              </w:rPr>
            </w:pPr>
            <w:r>
              <w:rPr>
                <w:rFonts w:cs="Times New Roman"/>
                <w:color w:val="000000"/>
                <w:sz w:val="20"/>
                <w:szCs w:val="20"/>
              </w:rPr>
              <w:t>91</w:t>
            </w:r>
          </w:p>
        </w:tc>
      </w:tr>
      <w:tr w:rsidR="000A6AB8" w:rsidRPr="00D56314" w14:paraId="6CFE4827" w14:textId="77777777" w:rsidTr="00F2569F">
        <w:trPr>
          <w:jc w:val="center"/>
        </w:trPr>
        <w:tc>
          <w:tcPr>
            <w:tcW w:w="657" w:type="dxa"/>
          </w:tcPr>
          <w:p w14:paraId="3FCCAB1B" w14:textId="77777777" w:rsidR="000A6AB8" w:rsidRPr="00D56314" w:rsidRDefault="000A6AB8" w:rsidP="00D56314">
            <w:pPr>
              <w:jc w:val="center"/>
              <w:rPr>
                <w:rFonts w:cs="Times New Roman"/>
                <w:color w:val="000000"/>
                <w:sz w:val="20"/>
                <w:szCs w:val="20"/>
              </w:rPr>
            </w:pPr>
            <w:r>
              <w:rPr>
                <w:rFonts w:cs="Times New Roman"/>
                <w:color w:val="000000"/>
                <w:sz w:val="20"/>
                <w:szCs w:val="20"/>
              </w:rPr>
              <w:t>3</w:t>
            </w:r>
          </w:p>
        </w:tc>
        <w:tc>
          <w:tcPr>
            <w:tcW w:w="4967" w:type="dxa"/>
            <w:vAlign w:val="bottom"/>
          </w:tcPr>
          <w:p w14:paraId="29CD1057"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от ТК6 к МКД №55 по ул.</w:t>
            </w:r>
            <w:r>
              <w:rPr>
                <w:color w:val="000000"/>
                <w:sz w:val="20"/>
                <w:szCs w:val="20"/>
                <w:lang w:eastAsia="ru-RU" w:bidi="ru-RU"/>
              </w:rPr>
              <w:t xml:space="preserve"> </w:t>
            </w:r>
            <w:r w:rsidRPr="000A6AB8">
              <w:rPr>
                <w:color w:val="000000"/>
                <w:sz w:val="20"/>
                <w:szCs w:val="20"/>
                <w:lang w:eastAsia="ru-RU" w:bidi="ru-RU"/>
              </w:rPr>
              <w:t>Пушкина</w:t>
            </w:r>
          </w:p>
        </w:tc>
        <w:tc>
          <w:tcPr>
            <w:tcW w:w="3322" w:type="dxa"/>
          </w:tcPr>
          <w:p w14:paraId="3AF891CD" w14:textId="77777777" w:rsidR="000A6AB8" w:rsidRPr="00D56314" w:rsidRDefault="000A6AB8" w:rsidP="00D56314">
            <w:pPr>
              <w:jc w:val="center"/>
              <w:rPr>
                <w:rFonts w:cs="Times New Roman"/>
                <w:color w:val="000000"/>
                <w:sz w:val="20"/>
                <w:szCs w:val="20"/>
              </w:rPr>
            </w:pPr>
            <w:r>
              <w:rPr>
                <w:rFonts w:cs="Times New Roman"/>
                <w:color w:val="000000"/>
                <w:sz w:val="20"/>
                <w:szCs w:val="20"/>
              </w:rPr>
              <w:t>21</w:t>
            </w:r>
          </w:p>
        </w:tc>
      </w:tr>
      <w:tr w:rsidR="000A6AB8" w:rsidRPr="00D56314" w14:paraId="0785546D" w14:textId="77777777" w:rsidTr="00F2569F">
        <w:trPr>
          <w:jc w:val="center"/>
        </w:trPr>
        <w:tc>
          <w:tcPr>
            <w:tcW w:w="657" w:type="dxa"/>
          </w:tcPr>
          <w:p w14:paraId="7222E279" w14:textId="77777777" w:rsidR="000A6AB8" w:rsidRPr="00D56314" w:rsidRDefault="000A6AB8" w:rsidP="00D56314">
            <w:pPr>
              <w:jc w:val="center"/>
              <w:rPr>
                <w:rFonts w:cs="Times New Roman"/>
                <w:color w:val="000000"/>
                <w:sz w:val="20"/>
                <w:szCs w:val="20"/>
              </w:rPr>
            </w:pPr>
            <w:r>
              <w:rPr>
                <w:rFonts w:cs="Times New Roman"/>
                <w:color w:val="000000"/>
                <w:sz w:val="20"/>
                <w:szCs w:val="20"/>
              </w:rPr>
              <w:t>4</w:t>
            </w:r>
          </w:p>
        </w:tc>
        <w:tc>
          <w:tcPr>
            <w:tcW w:w="4967" w:type="dxa"/>
            <w:vAlign w:val="bottom"/>
          </w:tcPr>
          <w:p w14:paraId="3F5721C9"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от ТК6 к МКД №70 по ул.</w:t>
            </w:r>
            <w:r>
              <w:rPr>
                <w:color w:val="000000"/>
                <w:sz w:val="20"/>
                <w:szCs w:val="20"/>
                <w:lang w:eastAsia="ru-RU" w:bidi="ru-RU"/>
              </w:rPr>
              <w:t xml:space="preserve"> </w:t>
            </w:r>
            <w:r w:rsidRPr="000A6AB8">
              <w:rPr>
                <w:color w:val="000000"/>
                <w:sz w:val="20"/>
                <w:szCs w:val="20"/>
                <w:lang w:eastAsia="ru-RU" w:bidi="ru-RU"/>
              </w:rPr>
              <w:t>Гагарина</w:t>
            </w:r>
          </w:p>
        </w:tc>
        <w:tc>
          <w:tcPr>
            <w:tcW w:w="3322" w:type="dxa"/>
          </w:tcPr>
          <w:p w14:paraId="0CB7F02B" w14:textId="77777777" w:rsidR="000A6AB8" w:rsidRPr="00D56314" w:rsidRDefault="000A6AB8" w:rsidP="00D56314">
            <w:pPr>
              <w:jc w:val="center"/>
              <w:rPr>
                <w:rFonts w:cs="Times New Roman"/>
                <w:color w:val="000000"/>
                <w:sz w:val="20"/>
                <w:szCs w:val="20"/>
              </w:rPr>
            </w:pPr>
            <w:r>
              <w:rPr>
                <w:rFonts w:cs="Times New Roman"/>
                <w:color w:val="000000"/>
                <w:sz w:val="20"/>
                <w:szCs w:val="20"/>
              </w:rPr>
              <w:t>8</w:t>
            </w:r>
          </w:p>
        </w:tc>
      </w:tr>
      <w:tr w:rsidR="000A6AB8" w:rsidRPr="00D56314" w14:paraId="356444CA" w14:textId="77777777" w:rsidTr="00F2569F">
        <w:trPr>
          <w:jc w:val="center"/>
        </w:trPr>
        <w:tc>
          <w:tcPr>
            <w:tcW w:w="657" w:type="dxa"/>
          </w:tcPr>
          <w:p w14:paraId="210492EC" w14:textId="77777777" w:rsidR="000A6AB8" w:rsidRPr="00D56314" w:rsidRDefault="000A6AB8" w:rsidP="00D56314">
            <w:pPr>
              <w:jc w:val="center"/>
              <w:rPr>
                <w:rFonts w:cs="Times New Roman"/>
                <w:color w:val="000000"/>
                <w:sz w:val="20"/>
                <w:szCs w:val="20"/>
              </w:rPr>
            </w:pPr>
            <w:r>
              <w:rPr>
                <w:rFonts w:cs="Times New Roman"/>
                <w:color w:val="000000"/>
                <w:sz w:val="20"/>
                <w:szCs w:val="20"/>
              </w:rPr>
              <w:t>5</w:t>
            </w:r>
          </w:p>
        </w:tc>
        <w:tc>
          <w:tcPr>
            <w:tcW w:w="4967" w:type="dxa"/>
            <w:vAlign w:val="bottom"/>
          </w:tcPr>
          <w:p w14:paraId="4785197D"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от ТКЗ к МКД №74 по ул.</w:t>
            </w:r>
            <w:r>
              <w:rPr>
                <w:color w:val="000000"/>
                <w:sz w:val="20"/>
                <w:szCs w:val="20"/>
                <w:lang w:eastAsia="ru-RU" w:bidi="ru-RU"/>
              </w:rPr>
              <w:t xml:space="preserve"> </w:t>
            </w:r>
            <w:r w:rsidRPr="000A6AB8">
              <w:rPr>
                <w:color w:val="000000"/>
                <w:sz w:val="20"/>
                <w:szCs w:val="20"/>
                <w:lang w:eastAsia="ru-RU" w:bidi="ru-RU"/>
              </w:rPr>
              <w:t>Гагарина</w:t>
            </w:r>
          </w:p>
        </w:tc>
        <w:tc>
          <w:tcPr>
            <w:tcW w:w="3322" w:type="dxa"/>
          </w:tcPr>
          <w:p w14:paraId="582F9B43" w14:textId="77777777" w:rsidR="000A6AB8" w:rsidRPr="00D56314" w:rsidRDefault="000A6AB8" w:rsidP="00D56314">
            <w:pPr>
              <w:jc w:val="center"/>
              <w:rPr>
                <w:rFonts w:cs="Times New Roman"/>
                <w:color w:val="000000"/>
                <w:sz w:val="20"/>
                <w:szCs w:val="20"/>
              </w:rPr>
            </w:pPr>
            <w:r>
              <w:rPr>
                <w:rFonts w:cs="Times New Roman"/>
                <w:color w:val="000000"/>
                <w:sz w:val="20"/>
                <w:szCs w:val="20"/>
              </w:rPr>
              <w:t>10,5</w:t>
            </w:r>
          </w:p>
        </w:tc>
      </w:tr>
      <w:tr w:rsidR="000A6AB8" w:rsidRPr="00D56314" w14:paraId="6A1F4CF7" w14:textId="77777777" w:rsidTr="00F2569F">
        <w:trPr>
          <w:jc w:val="center"/>
        </w:trPr>
        <w:tc>
          <w:tcPr>
            <w:tcW w:w="657" w:type="dxa"/>
          </w:tcPr>
          <w:p w14:paraId="62AFBEFD" w14:textId="77777777" w:rsidR="000A6AB8" w:rsidRPr="00D56314" w:rsidRDefault="000A6AB8" w:rsidP="00D56314">
            <w:pPr>
              <w:jc w:val="center"/>
              <w:rPr>
                <w:rFonts w:cs="Times New Roman"/>
                <w:color w:val="000000"/>
                <w:sz w:val="20"/>
                <w:szCs w:val="20"/>
              </w:rPr>
            </w:pPr>
            <w:r>
              <w:rPr>
                <w:rFonts w:cs="Times New Roman"/>
                <w:color w:val="000000"/>
                <w:sz w:val="20"/>
                <w:szCs w:val="20"/>
              </w:rPr>
              <w:t>6</w:t>
            </w:r>
          </w:p>
        </w:tc>
        <w:tc>
          <w:tcPr>
            <w:tcW w:w="4967" w:type="dxa"/>
            <w:vAlign w:val="bottom"/>
          </w:tcPr>
          <w:p w14:paraId="0B3EE64D"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от ТКЗ к МКД №59 по ул.</w:t>
            </w:r>
            <w:r>
              <w:rPr>
                <w:color w:val="000000"/>
                <w:sz w:val="20"/>
                <w:szCs w:val="20"/>
                <w:lang w:eastAsia="ru-RU" w:bidi="ru-RU"/>
              </w:rPr>
              <w:t xml:space="preserve"> </w:t>
            </w:r>
            <w:r w:rsidRPr="000A6AB8">
              <w:rPr>
                <w:color w:val="000000"/>
                <w:sz w:val="20"/>
                <w:szCs w:val="20"/>
                <w:lang w:eastAsia="ru-RU" w:bidi="ru-RU"/>
              </w:rPr>
              <w:t>Пушкина</w:t>
            </w:r>
          </w:p>
        </w:tc>
        <w:tc>
          <w:tcPr>
            <w:tcW w:w="3322" w:type="dxa"/>
          </w:tcPr>
          <w:p w14:paraId="0715CB27" w14:textId="77777777" w:rsidR="000A6AB8" w:rsidRPr="00D56314" w:rsidRDefault="000A6AB8" w:rsidP="00F2569F">
            <w:pPr>
              <w:jc w:val="center"/>
              <w:rPr>
                <w:rFonts w:cs="Times New Roman"/>
                <w:color w:val="000000"/>
                <w:sz w:val="20"/>
                <w:szCs w:val="20"/>
              </w:rPr>
            </w:pPr>
            <w:r>
              <w:rPr>
                <w:rFonts w:cs="Times New Roman"/>
                <w:color w:val="000000"/>
                <w:sz w:val="20"/>
                <w:szCs w:val="20"/>
              </w:rPr>
              <w:t>13</w:t>
            </w:r>
          </w:p>
        </w:tc>
      </w:tr>
      <w:tr w:rsidR="000A6AB8" w:rsidRPr="00D56314" w14:paraId="4782B6D8" w14:textId="77777777" w:rsidTr="00F2569F">
        <w:trPr>
          <w:jc w:val="center"/>
        </w:trPr>
        <w:tc>
          <w:tcPr>
            <w:tcW w:w="657" w:type="dxa"/>
          </w:tcPr>
          <w:p w14:paraId="4DD8899B" w14:textId="77777777" w:rsidR="000A6AB8" w:rsidRPr="00D56314" w:rsidRDefault="000A6AB8" w:rsidP="00D56314">
            <w:pPr>
              <w:jc w:val="center"/>
              <w:rPr>
                <w:rFonts w:cs="Times New Roman"/>
                <w:color w:val="000000"/>
                <w:sz w:val="20"/>
                <w:szCs w:val="20"/>
              </w:rPr>
            </w:pPr>
            <w:r>
              <w:rPr>
                <w:rFonts w:cs="Times New Roman"/>
                <w:color w:val="000000"/>
                <w:sz w:val="20"/>
                <w:szCs w:val="20"/>
              </w:rPr>
              <w:t>7</w:t>
            </w:r>
          </w:p>
        </w:tc>
        <w:tc>
          <w:tcPr>
            <w:tcW w:w="4967" w:type="dxa"/>
            <w:vAlign w:val="bottom"/>
          </w:tcPr>
          <w:p w14:paraId="0723CC0A"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от ТКЗ к МКД №53 по ул.</w:t>
            </w:r>
            <w:r>
              <w:rPr>
                <w:color w:val="000000"/>
                <w:sz w:val="20"/>
                <w:szCs w:val="20"/>
                <w:lang w:eastAsia="ru-RU" w:bidi="ru-RU"/>
              </w:rPr>
              <w:t xml:space="preserve"> </w:t>
            </w:r>
            <w:r w:rsidRPr="000A6AB8">
              <w:rPr>
                <w:color w:val="000000"/>
                <w:sz w:val="20"/>
                <w:szCs w:val="20"/>
                <w:lang w:eastAsia="ru-RU" w:bidi="ru-RU"/>
              </w:rPr>
              <w:t>Свердлова</w:t>
            </w:r>
          </w:p>
        </w:tc>
        <w:tc>
          <w:tcPr>
            <w:tcW w:w="3322" w:type="dxa"/>
          </w:tcPr>
          <w:p w14:paraId="03574F1D" w14:textId="77777777" w:rsidR="000A6AB8" w:rsidRPr="00D56314" w:rsidRDefault="000A6AB8" w:rsidP="00F2569F">
            <w:pPr>
              <w:jc w:val="center"/>
              <w:rPr>
                <w:rFonts w:cs="Times New Roman"/>
                <w:color w:val="000000"/>
                <w:sz w:val="20"/>
                <w:szCs w:val="20"/>
              </w:rPr>
            </w:pPr>
            <w:r>
              <w:rPr>
                <w:rFonts w:cs="Times New Roman"/>
                <w:color w:val="000000"/>
                <w:sz w:val="20"/>
                <w:szCs w:val="20"/>
              </w:rPr>
              <w:t>62</w:t>
            </w:r>
          </w:p>
        </w:tc>
      </w:tr>
      <w:tr w:rsidR="000A6AB8" w:rsidRPr="00D56314" w14:paraId="7450C1EC" w14:textId="77777777" w:rsidTr="00F2569F">
        <w:trPr>
          <w:jc w:val="center"/>
        </w:trPr>
        <w:tc>
          <w:tcPr>
            <w:tcW w:w="657" w:type="dxa"/>
          </w:tcPr>
          <w:p w14:paraId="7CAD55DB" w14:textId="77777777" w:rsidR="000A6AB8" w:rsidRPr="00D56314" w:rsidRDefault="000A6AB8" w:rsidP="00D56314">
            <w:pPr>
              <w:jc w:val="center"/>
              <w:rPr>
                <w:rFonts w:cs="Times New Roman"/>
                <w:color w:val="000000"/>
                <w:sz w:val="20"/>
                <w:szCs w:val="20"/>
              </w:rPr>
            </w:pPr>
            <w:r>
              <w:rPr>
                <w:rFonts w:cs="Times New Roman"/>
                <w:color w:val="000000"/>
                <w:sz w:val="20"/>
                <w:szCs w:val="20"/>
              </w:rPr>
              <w:t>8</w:t>
            </w:r>
          </w:p>
        </w:tc>
        <w:tc>
          <w:tcPr>
            <w:tcW w:w="4967" w:type="dxa"/>
            <w:vAlign w:val="bottom"/>
          </w:tcPr>
          <w:p w14:paraId="20C3A726"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от ТК6А К мкд №53 по ул. Пушкина</w:t>
            </w:r>
          </w:p>
        </w:tc>
        <w:tc>
          <w:tcPr>
            <w:tcW w:w="3322" w:type="dxa"/>
          </w:tcPr>
          <w:p w14:paraId="0CF02890" w14:textId="77777777" w:rsidR="000A6AB8" w:rsidRPr="00D56314" w:rsidRDefault="000A6AB8" w:rsidP="00F2569F">
            <w:pPr>
              <w:jc w:val="center"/>
              <w:rPr>
                <w:rFonts w:cs="Times New Roman"/>
                <w:color w:val="000000"/>
                <w:sz w:val="20"/>
                <w:szCs w:val="20"/>
              </w:rPr>
            </w:pPr>
            <w:r>
              <w:rPr>
                <w:rFonts w:cs="Times New Roman"/>
                <w:color w:val="000000"/>
                <w:sz w:val="20"/>
                <w:szCs w:val="20"/>
              </w:rPr>
              <w:t>15</w:t>
            </w:r>
          </w:p>
        </w:tc>
      </w:tr>
      <w:tr w:rsidR="000A6AB8" w:rsidRPr="00D56314" w14:paraId="0C32FF3E" w14:textId="77777777" w:rsidTr="00F2569F">
        <w:trPr>
          <w:jc w:val="center"/>
        </w:trPr>
        <w:tc>
          <w:tcPr>
            <w:tcW w:w="657" w:type="dxa"/>
          </w:tcPr>
          <w:p w14:paraId="592C81FB" w14:textId="77777777" w:rsidR="000A6AB8" w:rsidRPr="00D56314" w:rsidRDefault="000A6AB8" w:rsidP="00D56314">
            <w:pPr>
              <w:jc w:val="center"/>
              <w:rPr>
                <w:rFonts w:cs="Times New Roman"/>
                <w:color w:val="000000"/>
                <w:sz w:val="20"/>
                <w:szCs w:val="20"/>
              </w:rPr>
            </w:pPr>
            <w:r>
              <w:rPr>
                <w:rFonts w:cs="Times New Roman"/>
                <w:color w:val="000000"/>
                <w:sz w:val="20"/>
                <w:szCs w:val="20"/>
              </w:rPr>
              <w:t>9</w:t>
            </w:r>
          </w:p>
        </w:tc>
        <w:tc>
          <w:tcPr>
            <w:tcW w:w="4967" w:type="dxa"/>
            <w:vAlign w:val="bottom"/>
          </w:tcPr>
          <w:p w14:paraId="1B834EC8"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от ТК к МКД №38 по ул.</w:t>
            </w:r>
            <w:r>
              <w:rPr>
                <w:color w:val="000000"/>
                <w:sz w:val="20"/>
                <w:szCs w:val="20"/>
                <w:lang w:eastAsia="ru-RU" w:bidi="ru-RU"/>
              </w:rPr>
              <w:t xml:space="preserve"> </w:t>
            </w:r>
            <w:r w:rsidRPr="000A6AB8">
              <w:rPr>
                <w:color w:val="000000"/>
                <w:sz w:val="20"/>
                <w:szCs w:val="20"/>
                <w:lang w:eastAsia="ru-RU" w:bidi="ru-RU"/>
              </w:rPr>
              <w:t>8 Марта</w:t>
            </w:r>
          </w:p>
        </w:tc>
        <w:tc>
          <w:tcPr>
            <w:tcW w:w="3322" w:type="dxa"/>
          </w:tcPr>
          <w:p w14:paraId="177204E8" w14:textId="77777777" w:rsidR="000A6AB8" w:rsidRPr="00D56314" w:rsidRDefault="000A6AB8" w:rsidP="00F2569F">
            <w:pPr>
              <w:jc w:val="center"/>
              <w:rPr>
                <w:rFonts w:cs="Times New Roman"/>
                <w:color w:val="000000"/>
                <w:sz w:val="20"/>
                <w:szCs w:val="20"/>
              </w:rPr>
            </w:pPr>
            <w:r>
              <w:rPr>
                <w:rFonts w:cs="Times New Roman"/>
                <w:color w:val="000000"/>
                <w:sz w:val="20"/>
                <w:szCs w:val="20"/>
              </w:rPr>
              <w:t>5</w:t>
            </w:r>
          </w:p>
        </w:tc>
      </w:tr>
      <w:tr w:rsidR="000A6AB8" w:rsidRPr="00D56314" w14:paraId="575C9205" w14:textId="77777777" w:rsidTr="00F2569F">
        <w:trPr>
          <w:jc w:val="center"/>
        </w:trPr>
        <w:tc>
          <w:tcPr>
            <w:tcW w:w="657" w:type="dxa"/>
          </w:tcPr>
          <w:p w14:paraId="1B76A187" w14:textId="77777777" w:rsidR="000A6AB8" w:rsidRPr="00D56314" w:rsidRDefault="000A6AB8" w:rsidP="00D56314">
            <w:pPr>
              <w:jc w:val="center"/>
              <w:rPr>
                <w:rFonts w:cs="Times New Roman"/>
                <w:color w:val="000000"/>
                <w:sz w:val="20"/>
                <w:szCs w:val="20"/>
              </w:rPr>
            </w:pPr>
            <w:r>
              <w:rPr>
                <w:rFonts w:cs="Times New Roman"/>
                <w:color w:val="000000"/>
                <w:sz w:val="20"/>
                <w:szCs w:val="20"/>
              </w:rPr>
              <w:t>10</w:t>
            </w:r>
          </w:p>
        </w:tc>
        <w:tc>
          <w:tcPr>
            <w:tcW w:w="4967" w:type="dxa"/>
            <w:vAlign w:val="bottom"/>
          </w:tcPr>
          <w:p w14:paraId="311F6DC5"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 ТКба до ТК в р-не МКД №38 по ул. 8 Марта</w:t>
            </w:r>
          </w:p>
        </w:tc>
        <w:tc>
          <w:tcPr>
            <w:tcW w:w="3322" w:type="dxa"/>
          </w:tcPr>
          <w:p w14:paraId="1DC2DB1C" w14:textId="77777777" w:rsidR="000A6AB8" w:rsidRPr="00D56314" w:rsidRDefault="000A6AB8" w:rsidP="00F2569F">
            <w:pPr>
              <w:jc w:val="center"/>
              <w:rPr>
                <w:rFonts w:cs="Times New Roman"/>
                <w:color w:val="000000"/>
                <w:sz w:val="20"/>
                <w:szCs w:val="20"/>
              </w:rPr>
            </w:pPr>
            <w:r>
              <w:rPr>
                <w:rFonts w:cs="Times New Roman"/>
                <w:color w:val="000000"/>
                <w:sz w:val="20"/>
                <w:szCs w:val="20"/>
              </w:rPr>
              <w:t>85</w:t>
            </w:r>
          </w:p>
        </w:tc>
      </w:tr>
      <w:tr w:rsidR="000A6AB8" w:rsidRPr="00D56314" w14:paraId="43C81CDE" w14:textId="77777777" w:rsidTr="003D40B9">
        <w:trPr>
          <w:jc w:val="center"/>
        </w:trPr>
        <w:tc>
          <w:tcPr>
            <w:tcW w:w="657" w:type="dxa"/>
          </w:tcPr>
          <w:p w14:paraId="155AA349" w14:textId="77777777" w:rsidR="000A6AB8" w:rsidRPr="00D56314" w:rsidRDefault="000A6AB8" w:rsidP="00D56314">
            <w:pPr>
              <w:jc w:val="center"/>
              <w:rPr>
                <w:rFonts w:cs="Times New Roman"/>
                <w:color w:val="000000"/>
                <w:sz w:val="20"/>
                <w:szCs w:val="20"/>
              </w:rPr>
            </w:pPr>
            <w:r>
              <w:rPr>
                <w:rFonts w:cs="Times New Roman"/>
                <w:color w:val="000000"/>
                <w:sz w:val="20"/>
                <w:szCs w:val="20"/>
              </w:rPr>
              <w:t>11</w:t>
            </w:r>
          </w:p>
        </w:tc>
        <w:tc>
          <w:tcPr>
            <w:tcW w:w="4967" w:type="dxa"/>
          </w:tcPr>
          <w:p w14:paraId="5136D659"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 ТКЗ до ТК в р-не ЦТП №1 по ул. Гагарина, 72</w:t>
            </w:r>
          </w:p>
        </w:tc>
        <w:tc>
          <w:tcPr>
            <w:tcW w:w="3322" w:type="dxa"/>
          </w:tcPr>
          <w:p w14:paraId="3FCA0254" w14:textId="77777777" w:rsidR="000A6AB8" w:rsidRPr="00D56314" w:rsidRDefault="000A6AB8" w:rsidP="00F2569F">
            <w:pPr>
              <w:jc w:val="center"/>
              <w:rPr>
                <w:rFonts w:cs="Times New Roman"/>
                <w:color w:val="000000"/>
                <w:sz w:val="20"/>
                <w:szCs w:val="20"/>
              </w:rPr>
            </w:pPr>
            <w:r>
              <w:rPr>
                <w:rFonts w:cs="Times New Roman"/>
                <w:color w:val="000000"/>
                <w:sz w:val="20"/>
                <w:szCs w:val="20"/>
              </w:rPr>
              <w:t>48</w:t>
            </w:r>
          </w:p>
        </w:tc>
      </w:tr>
      <w:tr w:rsidR="000A6AB8" w:rsidRPr="00D56314" w14:paraId="5794F171" w14:textId="77777777" w:rsidTr="00F2569F">
        <w:trPr>
          <w:jc w:val="center"/>
        </w:trPr>
        <w:tc>
          <w:tcPr>
            <w:tcW w:w="657" w:type="dxa"/>
          </w:tcPr>
          <w:p w14:paraId="6F084E02" w14:textId="77777777" w:rsidR="000A6AB8" w:rsidRPr="00D56314" w:rsidRDefault="000A6AB8" w:rsidP="00D56314">
            <w:pPr>
              <w:jc w:val="center"/>
              <w:rPr>
                <w:rFonts w:cs="Times New Roman"/>
                <w:color w:val="000000"/>
                <w:sz w:val="20"/>
                <w:szCs w:val="20"/>
              </w:rPr>
            </w:pPr>
            <w:r>
              <w:rPr>
                <w:rFonts w:cs="Times New Roman"/>
                <w:color w:val="000000"/>
                <w:sz w:val="20"/>
                <w:szCs w:val="20"/>
              </w:rPr>
              <w:t>12</w:t>
            </w:r>
          </w:p>
        </w:tc>
        <w:tc>
          <w:tcPr>
            <w:tcW w:w="4967" w:type="dxa"/>
            <w:vAlign w:val="bottom"/>
          </w:tcPr>
          <w:p w14:paraId="2CA58901"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 ТКЗ до ТК в р-не ЦТП №2 по ул. Гагарина, 75</w:t>
            </w:r>
          </w:p>
        </w:tc>
        <w:tc>
          <w:tcPr>
            <w:tcW w:w="3322" w:type="dxa"/>
          </w:tcPr>
          <w:p w14:paraId="6585C2F4" w14:textId="77777777" w:rsidR="000A6AB8" w:rsidRPr="00D56314" w:rsidRDefault="000A6AB8" w:rsidP="00F2569F">
            <w:pPr>
              <w:jc w:val="center"/>
              <w:rPr>
                <w:rFonts w:cs="Times New Roman"/>
                <w:color w:val="000000"/>
                <w:sz w:val="20"/>
                <w:szCs w:val="20"/>
              </w:rPr>
            </w:pPr>
            <w:r>
              <w:rPr>
                <w:rFonts w:cs="Times New Roman"/>
                <w:color w:val="000000"/>
                <w:sz w:val="20"/>
                <w:szCs w:val="20"/>
              </w:rPr>
              <w:t>70</w:t>
            </w:r>
          </w:p>
        </w:tc>
      </w:tr>
      <w:tr w:rsidR="000A6AB8" w:rsidRPr="00D56314" w14:paraId="5861DF07" w14:textId="77777777" w:rsidTr="003D40B9">
        <w:trPr>
          <w:jc w:val="center"/>
        </w:trPr>
        <w:tc>
          <w:tcPr>
            <w:tcW w:w="657" w:type="dxa"/>
          </w:tcPr>
          <w:p w14:paraId="07FF5DFC" w14:textId="77777777" w:rsidR="000A6AB8" w:rsidRPr="00D56314" w:rsidRDefault="000A6AB8" w:rsidP="00D56314">
            <w:pPr>
              <w:jc w:val="center"/>
              <w:rPr>
                <w:rFonts w:cs="Times New Roman"/>
                <w:color w:val="000000"/>
                <w:sz w:val="20"/>
                <w:szCs w:val="20"/>
              </w:rPr>
            </w:pPr>
            <w:r>
              <w:rPr>
                <w:rFonts w:cs="Times New Roman"/>
                <w:color w:val="000000"/>
                <w:sz w:val="20"/>
                <w:szCs w:val="20"/>
              </w:rPr>
              <w:t>13</w:t>
            </w:r>
          </w:p>
        </w:tc>
        <w:tc>
          <w:tcPr>
            <w:tcW w:w="4967" w:type="dxa"/>
          </w:tcPr>
          <w:p w14:paraId="6AC54F88"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Отвод от ТКЗ к МКД №75 по ул.</w:t>
            </w:r>
            <w:r>
              <w:rPr>
                <w:color w:val="000000"/>
                <w:sz w:val="20"/>
                <w:szCs w:val="20"/>
                <w:lang w:eastAsia="ru-RU" w:bidi="ru-RU"/>
              </w:rPr>
              <w:t xml:space="preserve"> </w:t>
            </w:r>
            <w:r w:rsidRPr="000A6AB8">
              <w:rPr>
                <w:color w:val="000000"/>
                <w:sz w:val="20"/>
                <w:szCs w:val="20"/>
                <w:lang w:eastAsia="ru-RU" w:bidi="ru-RU"/>
              </w:rPr>
              <w:t>Гагарина</w:t>
            </w:r>
          </w:p>
        </w:tc>
        <w:tc>
          <w:tcPr>
            <w:tcW w:w="3322" w:type="dxa"/>
          </w:tcPr>
          <w:p w14:paraId="2E88FD15" w14:textId="77777777" w:rsidR="000A6AB8" w:rsidRPr="00D56314" w:rsidRDefault="000A6AB8" w:rsidP="00F2569F">
            <w:pPr>
              <w:jc w:val="center"/>
              <w:rPr>
                <w:rFonts w:cs="Times New Roman"/>
                <w:color w:val="000000"/>
                <w:sz w:val="20"/>
                <w:szCs w:val="20"/>
              </w:rPr>
            </w:pPr>
            <w:r>
              <w:rPr>
                <w:rFonts w:cs="Times New Roman"/>
                <w:color w:val="000000"/>
                <w:sz w:val="20"/>
                <w:szCs w:val="20"/>
              </w:rPr>
              <w:t>70</w:t>
            </w:r>
          </w:p>
        </w:tc>
      </w:tr>
      <w:tr w:rsidR="000A6AB8" w:rsidRPr="00D56314" w14:paraId="74A1602C" w14:textId="77777777" w:rsidTr="003D40B9">
        <w:trPr>
          <w:jc w:val="center"/>
        </w:trPr>
        <w:tc>
          <w:tcPr>
            <w:tcW w:w="657" w:type="dxa"/>
          </w:tcPr>
          <w:p w14:paraId="3DB5E590" w14:textId="77777777" w:rsidR="000A6AB8" w:rsidRPr="00D56314" w:rsidRDefault="000A6AB8" w:rsidP="00D56314">
            <w:pPr>
              <w:jc w:val="center"/>
              <w:rPr>
                <w:rFonts w:cs="Times New Roman"/>
                <w:color w:val="000000"/>
                <w:sz w:val="20"/>
                <w:szCs w:val="20"/>
              </w:rPr>
            </w:pPr>
            <w:r>
              <w:rPr>
                <w:rFonts w:cs="Times New Roman"/>
                <w:color w:val="000000"/>
                <w:sz w:val="20"/>
                <w:szCs w:val="20"/>
              </w:rPr>
              <w:t>14</w:t>
            </w:r>
          </w:p>
        </w:tc>
        <w:tc>
          <w:tcPr>
            <w:tcW w:w="4967" w:type="dxa"/>
          </w:tcPr>
          <w:p w14:paraId="06348CDF"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 ТК в р-не ЦТП №2 по ул. Гагарина, 75 до ТК8</w:t>
            </w:r>
          </w:p>
        </w:tc>
        <w:tc>
          <w:tcPr>
            <w:tcW w:w="3322" w:type="dxa"/>
          </w:tcPr>
          <w:p w14:paraId="290D0C66" w14:textId="77777777" w:rsidR="000A6AB8" w:rsidRPr="00D56314" w:rsidRDefault="000A6AB8" w:rsidP="00F2569F">
            <w:pPr>
              <w:jc w:val="center"/>
              <w:rPr>
                <w:rFonts w:cs="Times New Roman"/>
                <w:color w:val="000000"/>
                <w:sz w:val="20"/>
                <w:szCs w:val="20"/>
              </w:rPr>
            </w:pPr>
            <w:r>
              <w:rPr>
                <w:rFonts w:cs="Times New Roman"/>
                <w:color w:val="000000"/>
                <w:sz w:val="20"/>
                <w:szCs w:val="20"/>
              </w:rPr>
              <w:t>50</w:t>
            </w:r>
          </w:p>
        </w:tc>
      </w:tr>
      <w:tr w:rsidR="000A6AB8" w:rsidRPr="00D56314" w14:paraId="7BC4FD3C" w14:textId="77777777" w:rsidTr="003D40B9">
        <w:trPr>
          <w:jc w:val="center"/>
        </w:trPr>
        <w:tc>
          <w:tcPr>
            <w:tcW w:w="657" w:type="dxa"/>
          </w:tcPr>
          <w:p w14:paraId="6DF35DE2" w14:textId="77777777" w:rsidR="000A6AB8" w:rsidRPr="00D56314" w:rsidRDefault="000A6AB8" w:rsidP="00D56314">
            <w:pPr>
              <w:jc w:val="center"/>
              <w:rPr>
                <w:rFonts w:cs="Times New Roman"/>
                <w:color w:val="000000"/>
                <w:sz w:val="20"/>
                <w:szCs w:val="20"/>
              </w:rPr>
            </w:pPr>
            <w:r>
              <w:rPr>
                <w:rFonts w:cs="Times New Roman"/>
                <w:color w:val="000000"/>
                <w:sz w:val="20"/>
                <w:szCs w:val="20"/>
              </w:rPr>
              <w:t>15</w:t>
            </w:r>
          </w:p>
        </w:tc>
        <w:tc>
          <w:tcPr>
            <w:tcW w:w="4967" w:type="dxa"/>
          </w:tcPr>
          <w:p w14:paraId="2C65A881" w14:textId="77777777" w:rsidR="000A6AB8" w:rsidRPr="000A6AB8" w:rsidRDefault="000A6AB8" w:rsidP="000A6AB8">
            <w:pPr>
              <w:pStyle w:val="afff"/>
              <w:shd w:val="clear" w:color="auto" w:fill="auto"/>
              <w:rPr>
                <w:sz w:val="20"/>
                <w:szCs w:val="20"/>
              </w:rPr>
            </w:pPr>
            <w:r w:rsidRPr="000A6AB8">
              <w:rPr>
                <w:color w:val="000000"/>
                <w:sz w:val="20"/>
                <w:szCs w:val="20"/>
                <w:lang w:eastAsia="ru-RU" w:bidi="ru-RU"/>
              </w:rPr>
              <w:t>отТК8кМКД №59 по ул. Свердлова</w:t>
            </w:r>
          </w:p>
        </w:tc>
        <w:tc>
          <w:tcPr>
            <w:tcW w:w="3322" w:type="dxa"/>
          </w:tcPr>
          <w:p w14:paraId="52FE2B03" w14:textId="77777777" w:rsidR="000A6AB8" w:rsidRPr="00D56314" w:rsidRDefault="000A6AB8" w:rsidP="00F2569F">
            <w:pPr>
              <w:jc w:val="center"/>
              <w:rPr>
                <w:rFonts w:cs="Times New Roman"/>
                <w:color w:val="000000"/>
                <w:sz w:val="20"/>
                <w:szCs w:val="20"/>
              </w:rPr>
            </w:pPr>
            <w:r>
              <w:rPr>
                <w:rFonts w:cs="Times New Roman"/>
                <w:color w:val="000000"/>
                <w:sz w:val="20"/>
                <w:szCs w:val="20"/>
              </w:rPr>
              <w:t>12</w:t>
            </w:r>
          </w:p>
        </w:tc>
      </w:tr>
      <w:tr w:rsidR="000A6AB8" w:rsidRPr="00D56314" w14:paraId="152E6E22" w14:textId="77777777" w:rsidTr="00F2569F">
        <w:trPr>
          <w:jc w:val="center"/>
        </w:trPr>
        <w:tc>
          <w:tcPr>
            <w:tcW w:w="657" w:type="dxa"/>
          </w:tcPr>
          <w:p w14:paraId="4F33DD42" w14:textId="77777777" w:rsidR="000A6AB8" w:rsidRPr="00D56314" w:rsidRDefault="000A6AB8" w:rsidP="00D56314">
            <w:pPr>
              <w:jc w:val="center"/>
              <w:rPr>
                <w:rFonts w:cs="Times New Roman"/>
                <w:color w:val="000000"/>
                <w:sz w:val="20"/>
                <w:szCs w:val="20"/>
              </w:rPr>
            </w:pPr>
            <w:r>
              <w:rPr>
                <w:rFonts w:cs="Times New Roman"/>
                <w:color w:val="000000"/>
                <w:sz w:val="20"/>
                <w:szCs w:val="20"/>
              </w:rPr>
              <w:t>16</w:t>
            </w:r>
          </w:p>
        </w:tc>
        <w:tc>
          <w:tcPr>
            <w:tcW w:w="4967" w:type="dxa"/>
            <w:vAlign w:val="bottom"/>
          </w:tcPr>
          <w:p w14:paraId="13BC0D90" w14:textId="77777777" w:rsidR="000A6AB8" w:rsidRPr="000A6AB8" w:rsidRDefault="000A6AB8" w:rsidP="000A6AB8">
            <w:pPr>
              <w:pStyle w:val="afff"/>
              <w:shd w:val="clear" w:color="auto" w:fill="auto"/>
              <w:ind w:firstLine="160"/>
              <w:rPr>
                <w:sz w:val="20"/>
                <w:szCs w:val="20"/>
              </w:rPr>
            </w:pPr>
            <w:r w:rsidRPr="000A6AB8">
              <w:rPr>
                <w:color w:val="000000"/>
                <w:sz w:val="20"/>
                <w:szCs w:val="20"/>
                <w:lang w:eastAsia="ru-RU" w:bidi="ru-RU"/>
              </w:rPr>
              <w:t>от ЦТП 2 до ТК</w:t>
            </w:r>
            <w:r>
              <w:rPr>
                <w:color w:val="000000"/>
                <w:sz w:val="20"/>
                <w:szCs w:val="20"/>
                <w:lang w:eastAsia="ru-RU" w:bidi="ru-RU"/>
              </w:rPr>
              <w:t xml:space="preserve"> </w:t>
            </w:r>
            <w:r w:rsidRPr="000A6AB8">
              <w:rPr>
                <w:color w:val="000000"/>
                <w:sz w:val="20"/>
                <w:szCs w:val="20"/>
                <w:lang w:eastAsia="ru-RU" w:bidi="ru-RU"/>
              </w:rPr>
              <w:t>4</w:t>
            </w:r>
          </w:p>
        </w:tc>
        <w:tc>
          <w:tcPr>
            <w:tcW w:w="3322" w:type="dxa"/>
          </w:tcPr>
          <w:p w14:paraId="306105F6" w14:textId="77777777" w:rsidR="000A6AB8" w:rsidRPr="00D56314" w:rsidRDefault="000A6AB8" w:rsidP="00D56314">
            <w:pPr>
              <w:jc w:val="center"/>
              <w:rPr>
                <w:rFonts w:cs="Times New Roman"/>
                <w:color w:val="000000"/>
                <w:sz w:val="20"/>
                <w:szCs w:val="20"/>
              </w:rPr>
            </w:pPr>
            <w:r>
              <w:rPr>
                <w:rFonts w:cs="Times New Roman"/>
                <w:color w:val="000000"/>
                <w:sz w:val="20"/>
                <w:szCs w:val="20"/>
              </w:rPr>
              <w:t>90</w:t>
            </w:r>
          </w:p>
        </w:tc>
      </w:tr>
      <w:tr w:rsidR="000A6AB8" w:rsidRPr="00D56314" w14:paraId="5E714612" w14:textId="77777777" w:rsidTr="00F2569F">
        <w:trPr>
          <w:jc w:val="center"/>
        </w:trPr>
        <w:tc>
          <w:tcPr>
            <w:tcW w:w="5624" w:type="dxa"/>
            <w:gridSpan w:val="2"/>
          </w:tcPr>
          <w:p w14:paraId="3143D7EF" w14:textId="77777777" w:rsidR="000A6AB8" w:rsidRPr="000A6AB8" w:rsidRDefault="000A6AB8" w:rsidP="000A6AB8">
            <w:pPr>
              <w:pStyle w:val="afff"/>
              <w:shd w:val="clear" w:color="auto" w:fill="auto"/>
              <w:jc w:val="left"/>
              <w:rPr>
                <w:b/>
                <w:sz w:val="22"/>
              </w:rPr>
            </w:pPr>
            <w:r w:rsidRPr="000A6AB8">
              <w:rPr>
                <w:b/>
                <w:color w:val="000000"/>
                <w:sz w:val="22"/>
                <w:lang w:eastAsia="ru-RU" w:bidi="ru-RU"/>
              </w:rPr>
              <w:t>Итого</w:t>
            </w:r>
          </w:p>
        </w:tc>
        <w:tc>
          <w:tcPr>
            <w:tcW w:w="3322" w:type="dxa"/>
          </w:tcPr>
          <w:p w14:paraId="12BFAD8A" w14:textId="77777777" w:rsidR="000A6AB8" w:rsidRPr="00D56314" w:rsidRDefault="000A6AB8" w:rsidP="00D56314">
            <w:pPr>
              <w:jc w:val="center"/>
              <w:rPr>
                <w:rFonts w:cs="Times New Roman"/>
                <w:color w:val="000000"/>
                <w:sz w:val="20"/>
                <w:szCs w:val="20"/>
              </w:rPr>
            </w:pPr>
            <w:r>
              <w:rPr>
                <w:rFonts w:cs="Times New Roman"/>
                <w:color w:val="000000"/>
                <w:sz w:val="20"/>
                <w:szCs w:val="20"/>
              </w:rPr>
              <w:t>665,5</w:t>
            </w:r>
          </w:p>
        </w:tc>
      </w:tr>
      <w:tr w:rsidR="000A6AB8" w:rsidRPr="00D56314" w14:paraId="3B5D2FAC" w14:textId="77777777" w:rsidTr="00F2569F">
        <w:trPr>
          <w:jc w:val="center"/>
        </w:trPr>
        <w:tc>
          <w:tcPr>
            <w:tcW w:w="5624" w:type="dxa"/>
            <w:gridSpan w:val="2"/>
          </w:tcPr>
          <w:p w14:paraId="3A9A108F" w14:textId="77777777" w:rsidR="000A6AB8" w:rsidRPr="000A6AB8" w:rsidRDefault="000A6AB8" w:rsidP="000A6AB8">
            <w:pPr>
              <w:pStyle w:val="afff"/>
              <w:shd w:val="clear" w:color="auto" w:fill="auto"/>
              <w:jc w:val="left"/>
              <w:rPr>
                <w:b/>
                <w:sz w:val="22"/>
              </w:rPr>
            </w:pPr>
            <w:r w:rsidRPr="000A6AB8">
              <w:rPr>
                <w:b/>
                <w:color w:val="000000"/>
                <w:sz w:val="22"/>
                <w:lang w:eastAsia="ru-RU" w:bidi="ru-RU"/>
              </w:rPr>
              <w:t>Всего</w:t>
            </w:r>
          </w:p>
        </w:tc>
        <w:tc>
          <w:tcPr>
            <w:tcW w:w="3322" w:type="dxa"/>
          </w:tcPr>
          <w:p w14:paraId="437A06A1" w14:textId="77777777" w:rsidR="000A6AB8" w:rsidRPr="00D56314" w:rsidRDefault="000A6AB8" w:rsidP="00D56314">
            <w:pPr>
              <w:jc w:val="center"/>
              <w:rPr>
                <w:rFonts w:cs="Times New Roman"/>
                <w:color w:val="000000"/>
                <w:sz w:val="20"/>
                <w:szCs w:val="20"/>
              </w:rPr>
            </w:pPr>
            <w:r>
              <w:rPr>
                <w:rFonts w:cs="Times New Roman"/>
                <w:color w:val="000000"/>
                <w:sz w:val="20"/>
                <w:szCs w:val="20"/>
              </w:rPr>
              <w:t>5456,3</w:t>
            </w:r>
          </w:p>
        </w:tc>
      </w:tr>
    </w:tbl>
    <w:p w14:paraId="36F3591D" w14:textId="77777777" w:rsidR="000F21CE" w:rsidRDefault="00751482" w:rsidP="00716F94">
      <w:pPr>
        <w:pStyle w:val="a3"/>
        <w:numPr>
          <w:ilvl w:val="0"/>
          <w:numId w:val="30"/>
        </w:numPr>
        <w:spacing w:after="0" w:line="360" w:lineRule="auto"/>
        <w:ind w:left="0" w:firstLine="426"/>
        <w:jc w:val="both"/>
        <w:rPr>
          <w:rFonts w:cs="Times New Roman"/>
          <w:color w:val="000000"/>
          <w:sz w:val="24"/>
          <w:szCs w:val="24"/>
        </w:rPr>
      </w:pPr>
      <w:r>
        <w:rPr>
          <w:rFonts w:cs="Times New Roman"/>
          <w:sz w:val="24"/>
          <w:szCs w:val="24"/>
        </w:rPr>
        <w:t xml:space="preserve">Тепловые сети от котельной </w:t>
      </w:r>
      <w:r w:rsidRPr="00790859">
        <w:rPr>
          <w:rFonts w:cs="Times New Roman"/>
          <w:bCs/>
          <w:color w:val="000000"/>
          <w:sz w:val="24"/>
          <w:szCs w:val="24"/>
        </w:rPr>
        <w:t>ФКУ УФСИН  ИК-6</w:t>
      </w:r>
      <w:r>
        <w:rPr>
          <w:rFonts w:cs="Times New Roman"/>
          <w:bCs/>
          <w:color w:val="000000"/>
          <w:sz w:val="24"/>
          <w:szCs w:val="24"/>
        </w:rPr>
        <w:t xml:space="preserve"> до потребителей тепловой энергии - </w:t>
      </w:r>
      <w:r w:rsidR="006D1C56" w:rsidRPr="003E3CC0">
        <w:rPr>
          <w:rFonts w:cs="Times New Roman"/>
          <w:color w:val="000000"/>
          <w:sz w:val="24"/>
          <w:szCs w:val="24"/>
        </w:rPr>
        <w:t>МКД  ул. 2 Парковая, 19а, МКД  ул. 2 Парковая, 21а, МКД пер. Ущерпский,9, МКД пер. Ущерпский,11, МКД пер. Ущерпский,13</w:t>
      </w:r>
      <w:r w:rsidR="006D1C56">
        <w:rPr>
          <w:rFonts w:cs="Times New Roman"/>
          <w:color w:val="000000"/>
          <w:sz w:val="24"/>
          <w:szCs w:val="24"/>
        </w:rPr>
        <w:t>.</w:t>
      </w:r>
    </w:p>
    <w:tbl>
      <w:tblPr>
        <w:tblW w:w="10337" w:type="dxa"/>
        <w:jc w:val="center"/>
        <w:tblLook w:val="04A0" w:firstRow="1" w:lastRow="0" w:firstColumn="1" w:lastColumn="0" w:noHBand="0" w:noVBand="1"/>
      </w:tblPr>
      <w:tblGrid>
        <w:gridCol w:w="467"/>
        <w:gridCol w:w="4093"/>
        <w:gridCol w:w="1237"/>
        <w:gridCol w:w="1115"/>
        <w:gridCol w:w="1083"/>
        <w:gridCol w:w="730"/>
        <w:gridCol w:w="773"/>
        <w:gridCol w:w="839"/>
      </w:tblGrid>
      <w:tr w:rsidR="0025090E" w:rsidRPr="00A44660" w14:paraId="0B9E6C01" w14:textId="77777777" w:rsidTr="00716F94">
        <w:trPr>
          <w:trHeight w:val="315"/>
          <w:jc w:val="center"/>
        </w:trPr>
        <w:tc>
          <w:tcPr>
            <w:tcW w:w="467" w:type="dxa"/>
            <w:tcBorders>
              <w:top w:val="nil"/>
              <w:left w:val="nil"/>
              <w:bottom w:val="nil"/>
              <w:right w:val="nil"/>
            </w:tcBorders>
            <w:shd w:val="clear" w:color="auto" w:fill="auto"/>
            <w:noWrap/>
            <w:vAlign w:val="bottom"/>
            <w:hideMark/>
          </w:tcPr>
          <w:p w14:paraId="13CCFD0F" w14:textId="77777777" w:rsidR="0025090E" w:rsidRPr="00A44660" w:rsidRDefault="0025090E" w:rsidP="00A166AD">
            <w:pPr>
              <w:spacing w:after="0" w:line="240" w:lineRule="auto"/>
              <w:jc w:val="center"/>
              <w:rPr>
                <w:rFonts w:eastAsia="Times New Roman" w:cs="Times New Roman"/>
                <w:sz w:val="20"/>
                <w:szCs w:val="20"/>
                <w:lang w:eastAsia="ru-RU"/>
              </w:rPr>
            </w:pPr>
          </w:p>
        </w:tc>
        <w:tc>
          <w:tcPr>
            <w:tcW w:w="9870" w:type="dxa"/>
            <w:gridSpan w:val="7"/>
            <w:tcBorders>
              <w:top w:val="nil"/>
              <w:left w:val="nil"/>
              <w:bottom w:val="nil"/>
              <w:right w:val="nil"/>
            </w:tcBorders>
            <w:shd w:val="clear" w:color="auto" w:fill="auto"/>
            <w:noWrap/>
            <w:vAlign w:val="bottom"/>
            <w:hideMark/>
          </w:tcPr>
          <w:p w14:paraId="3A14D45C" w14:textId="478C822C" w:rsidR="00751482" w:rsidRDefault="00751482" w:rsidP="00751482">
            <w:pPr>
              <w:spacing w:after="0"/>
              <w:ind w:firstLine="567"/>
              <w:jc w:val="both"/>
              <w:rPr>
                <w:rFonts w:cs="Times New Roman"/>
                <w:color w:val="000000"/>
                <w:sz w:val="24"/>
                <w:szCs w:val="24"/>
              </w:rPr>
            </w:pPr>
            <w:r w:rsidRPr="00606C83">
              <w:rPr>
                <w:rFonts w:cs="Times New Roman"/>
                <w:b/>
                <w:sz w:val="24"/>
                <w:szCs w:val="24"/>
              </w:rPr>
              <w:t xml:space="preserve">Таблица </w:t>
            </w:r>
            <w:r w:rsidR="00CA3282">
              <w:rPr>
                <w:rFonts w:cs="Times New Roman"/>
                <w:b/>
                <w:sz w:val="24"/>
                <w:szCs w:val="24"/>
              </w:rPr>
              <w:t>4</w:t>
            </w:r>
            <w:r w:rsidR="000B28E9">
              <w:rPr>
                <w:rFonts w:cs="Times New Roman"/>
                <w:b/>
                <w:sz w:val="24"/>
                <w:szCs w:val="24"/>
              </w:rPr>
              <w:t>3</w:t>
            </w:r>
            <w:r>
              <w:rPr>
                <w:rFonts w:cs="Times New Roman"/>
                <w:b/>
                <w:sz w:val="24"/>
                <w:szCs w:val="24"/>
              </w:rPr>
              <w:t>.</w:t>
            </w:r>
            <w:r w:rsidR="00D56314">
              <w:rPr>
                <w:rFonts w:cs="Times New Roman"/>
                <w:b/>
                <w:sz w:val="24"/>
                <w:szCs w:val="24"/>
              </w:rPr>
              <w:t>3</w:t>
            </w:r>
            <w:r w:rsidRPr="009749BE">
              <w:rPr>
                <w:rFonts w:cs="Times New Roman"/>
                <w:sz w:val="24"/>
                <w:szCs w:val="24"/>
              </w:rPr>
              <w:t xml:space="preserve"> –</w:t>
            </w:r>
            <w:r>
              <w:rPr>
                <w:rFonts w:cs="Times New Roman"/>
                <w:sz w:val="24"/>
                <w:szCs w:val="24"/>
              </w:rPr>
              <w:t xml:space="preserve"> </w:t>
            </w:r>
            <w:r w:rsidRPr="00D1067D">
              <w:rPr>
                <w:rFonts w:cs="Times New Roman"/>
                <w:color w:val="000000"/>
                <w:sz w:val="24"/>
                <w:szCs w:val="24"/>
              </w:rPr>
              <w:t>Бесхозяйные</w:t>
            </w:r>
            <w:r>
              <w:rPr>
                <w:rFonts w:cs="Times New Roman"/>
                <w:color w:val="000000"/>
                <w:sz w:val="24"/>
                <w:szCs w:val="24"/>
              </w:rPr>
              <w:t xml:space="preserve"> </w:t>
            </w:r>
            <w:r w:rsidRPr="00D1067D">
              <w:rPr>
                <w:rFonts w:cs="Times New Roman"/>
                <w:color w:val="000000"/>
                <w:sz w:val="24"/>
                <w:szCs w:val="24"/>
              </w:rPr>
              <w:t>тепловые</w:t>
            </w:r>
            <w:r>
              <w:rPr>
                <w:rFonts w:cs="Times New Roman"/>
                <w:color w:val="000000"/>
                <w:sz w:val="24"/>
                <w:szCs w:val="24"/>
              </w:rPr>
              <w:t xml:space="preserve"> </w:t>
            </w:r>
            <w:r w:rsidRPr="00D1067D">
              <w:rPr>
                <w:rFonts w:cs="Times New Roman"/>
                <w:color w:val="000000"/>
                <w:sz w:val="24"/>
                <w:szCs w:val="24"/>
              </w:rPr>
              <w:t>сети</w:t>
            </w:r>
          </w:p>
          <w:p w14:paraId="4C2391D5" w14:textId="77777777" w:rsidR="0025090E" w:rsidRPr="00751482" w:rsidRDefault="0025090E" w:rsidP="00751482">
            <w:pPr>
              <w:pStyle w:val="a3"/>
              <w:numPr>
                <w:ilvl w:val="0"/>
                <w:numId w:val="30"/>
              </w:numPr>
              <w:spacing w:after="0"/>
              <w:ind w:left="560" w:hanging="283"/>
              <w:jc w:val="both"/>
              <w:rPr>
                <w:rFonts w:eastAsia="Times New Roman" w:cs="Times New Roman"/>
                <w:b/>
                <w:bCs/>
                <w:sz w:val="24"/>
                <w:szCs w:val="24"/>
                <w:lang w:eastAsia="ru-RU"/>
              </w:rPr>
            </w:pPr>
            <w:r w:rsidRPr="00751482">
              <w:rPr>
                <w:rFonts w:eastAsia="Times New Roman" w:cs="Times New Roman"/>
                <w:b/>
                <w:bCs/>
                <w:sz w:val="24"/>
                <w:szCs w:val="24"/>
                <w:lang w:eastAsia="ru-RU"/>
              </w:rPr>
              <w:t>Сведения  по теплотрассам ГОРОД-2 на 1.04.20г. по МУП "Тепловые сети"</w:t>
            </w:r>
          </w:p>
        </w:tc>
      </w:tr>
      <w:tr w:rsidR="0025090E" w:rsidRPr="00A44660" w14:paraId="20D8518B" w14:textId="77777777" w:rsidTr="00716F94">
        <w:trPr>
          <w:trHeight w:val="802"/>
          <w:jc w:val="center"/>
        </w:trPr>
        <w:tc>
          <w:tcPr>
            <w:tcW w:w="4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A20AC0" w14:textId="77777777" w:rsidR="0025090E" w:rsidRPr="00A44660" w:rsidRDefault="00716F94"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w:t>
            </w:r>
            <w:r w:rsidR="0025090E" w:rsidRPr="00A44660">
              <w:rPr>
                <w:rFonts w:eastAsia="Times New Roman" w:cs="Times New Roman"/>
                <w:sz w:val="20"/>
                <w:szCs w:val="20"/>
                <w:lang w:eastAsia="ru-RU"/>
              </w:rPr>
              <w:t xml:space="preserve"> </w:t>
            </w:r>
          </w:p>
        </w:tc>
        <w:tc>
          <w:tcPr>
            <w:tcW w:w="409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7E833DEA"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Начало и конец участка теплосети</w:t>
            </w:r>
          </w:p>
        </w:tc>
        <w:tc>
          <w:tcPr>
            <w:tcW w:w="12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BEB35DE"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Год прокладки</w:t>
            </w: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97E42DD"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Тип прокладки</w:t>
            </w:r>
          </w:p>
        </w:tc>
        <w:tc>
          <w:tcPr>
            <w:tcW w:w="108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D8017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Материал изоляции</w:t>
            </w:r>
          </w:p>
        </w:tc>
        <w:tc>
          <w:tcPr>
            <w:tcW w:w="1503" w:type="dxa"/>
            <w:gridSpan w:val="2"/>
            <w:tcBorders>
              <w:top w:val="single" w:sz="4" w:space="0" w:color="auto"/>
              <w:left w:val="nil"/>
              <w:bottom w:val="single" w:sz="4" w:space="0" w:color="auto"/>
              <w:right w:val="single" w:sz="4" w:space="0" w:color="auto"/>
            </w:tcBorders>
            <w:shd w:val="clear" w:color="auto" w:fill="auto"/>
            <w:vAlign w:val="center"/>
            <w:hideMark/>
          </w:tcPr>
          <w:p w14:paraId="08BDCCC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Диаметр трубопроводов отопления</w:t>
            </w:r>
          </w:p>
        </w:tc>
        <w:tc>
          <w:tcPr>
            <w:tcW w:w="8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661395" w14:textId="77777777" w:rsidR="0025090E"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Длина,</w:t>
            </w:r>
          </w:p>
          <w:p w14:paraId="0B0A2FCC"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м</w:t>
            </w:r>
          </w:p>
        </w:tc>
      </w:tr>
      <w:tr w:rsidR="0025090E" w:rsidRPr="00A44660" w14:paraId="2697913B" w14:textId="77777777" w:rsidTr="00716F94">
        <w:trPr>
          <w:trHeight w:val="132"/>
          <w:jc w:val="center"/>
        </w:trPr>
        <w:tc>
          <w:tcPr>
            <w:tcW w:w="4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BD1053" w14:textId="77777777" w:rsidR="0025090E" w:rsidRPr="00A44660" w:rsidRDefault="0025090E" w:rsidP="00A166AD">
            <w:pPr>
              <w:spacing w:after="0" w:line="240" w:lineRule="auto"/>
              <w:rPr>
                <w:rFonts w:eastAsia="Times New Roman" w:cs="Times New Roman"/>
                <w:sz w:val="20"/>
                <w:szCs w:val="20"/>
                <w:lang w:eastAsia="ru-RU"/>
              </w:rPr>
            </w:pPr>
          </w:p>
        </w:tc>
        <w:tc>
          <w:tcPr>
            <w:tcW w:w="4093" w:type="dxa"/>
            <w:vMerge/>
            <w:tcBorders>
              <w:top w:val="single" w:sz="4" w:space="0" w:color="auto"/>
              <w:left w:val="nil"/>
              <w:bottom w:val="single" w:sz="4" w:space="0" w:color="auto"/>
              <w:right w:val="single" w:sz="4" w:space="0" w:color="auto"/>
            </w:tcBorders>
            <w:shd w:val="clear" w:color="auto" w:fill="auto"/>
            <w:vAlign w:val="center"/>
            <w:hideMark/>
          </w:tcPr>
          <w:p w14:paraId="6127F6EC" w14:textId="77777777" w:rsidR="0025090E" w:rsidRPr="00A44660" w:rsidRDefault="0025090E" w:rsidP="00A166AD">
            <w:pPr>
              <w:spacing w:after="0" w:line="240" w:lineRule="auto"/>
              <w:rPr>
                <w:rFonts w:eastAsia="Times New Roman" w:cs="Times New Roman"/>
                <w:sz w:val="20"/>
                <w:szCs w:val="20"/>
                <w:lang w:eastAsia="ru-RU"/>
              </w:rPr>
            </w:pPr>
          </w:p>
        </w:tc>
        <w:tc>
          <w:tcPr>
            <w:tcW w:w="123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538B378" w14:textId="77777777" w:rsidR="0025090E" w:rsidRPr="00A44660" w:rsidRDefault="0025090E" w:rsidP="00A166AD">
            <w:pPr>
              <w:spacing w:after="0" w:line="240" w:lineRule="auto"/>
              <w:rPr>
                <w:rFonts w:eastAsia="Times New Roman" w:cs="Times New Roman"/>
                <w:sz w:val="20"/>
                <w:szCs w:val="20"/>
                <w:lang w:eastAsia="ru-RU"/>
              </w:rPr>
            </w:pPr>
          </w:p>
        </w:tc>
        <w:tc>
          <w:tcPr>
            <w:tcW w:w="111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B49E678" w14:textId="77777777" w:rsidR="0025090E" w:rsidRPr="00A44660" w:rsidRDefault="0025090E" w:rsidP="00A166AD">
            <w:pPr>
              <w:spacing w:after="0" w:line="240" w:lineRule="auto"/>
              <w:rPr>
                <w:rFonts w:eastAsia="Times New Roman" w:cs="Times New Roman"/>
                <w:sz w:val="20"/>
                <w:szCs w:val="20"/>
                <w:lang w:eastAsia="ru-RU"/>
              </w:rPr>
            </w:pPr>
          </w:p>
        </w:tc>
        <w:tc>
          <w:tcPr>
            <w:tcW w:w="108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D1B8EAA" w14:textId="77777777" w:rsidR="0025090E" w:rsidRPr="00A44660" w:rsidRDefault="0025090E" w:rsidP="00A166AD">
            <w:pPr>
              <w:spacing w:after="0" w:line="240" w:lineRule="auto"/>
              <w:rPr>
                <w:rFonts w:eastAsia="Times New Roman" w:cs="Times New Roman"/>
                <w:sz w:val="20"/>
                <w:szCs w:val="20"/>
                <w:lang w:eastAsia="ru-RU"/>
              </w:rPr>
            </w:pPr>
          </w:p>
        </w:tc>
        <w:tc>
          <w:tcPr>
            <w:tcW w:w="730" w:type="dxa"/>
            <w:tcBorders>
              <w:top w:val="nil"/>
              <w:left w:val="nil"/>
              <w:bottom w:val="single" w:sz="4" w:space="0" w:color="auto"/>
              <w:right w:val="single" w:sz="4" w:space="0" w:color="auto"/>
            </w:tcBorders>
            <w:shd w:val="clear" w:color="auto" w:fill="auto"/>
            <w:noWrap/>
            <w:vAlign w:val="bottom"/>
            <w:hideMark/>
          </w:tcPr>
          <w:p w14:paraId="053D0061"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Т-1</w:t>
            </w:r>
          </w:p>
        </w:tc>
        <w:tc>
          <w:tcPr>
            <w:tcW w:w="773" w:type="dxa"/>
            <w:tcBorders>
              <w:top w:val="nil"/>
              <w:left w:val="nil"/>
              <w:bottom w:val="single" w:sz="4" w:space="0" w:color="auto"/>
              <w:right w:val="single" w:sz="4" w:space="0" w:color="auto"/>
            </w:tcBorders>
            <w:shd w:val="clear" w:color="auto" w:fill="auto"/>
            <w:noWrap/>
            <w:vAlign w:val="bottom"/>
            <w:hideMark/>
          </w:tcPr>
          <w:p w14:paraId="10443CF1"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Т -2</w:t>
            </w:r>
          </w:p>
        </w:tc>
        <w:tc>
          <w:tcPr>
            <w:tcW w:w="83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E2A9C4" w14:textId="77777777" w:rsidR="0025090E" w:rsidRPr="00A44660" w:rsidRDefault="0025090E" w:rsidP="00A166AD">
            <w:pPr>
              <w:spacing w:after="0" w:line="240" w:lineRule="auto"/>
              <w:rPr>
                <w:rFonts w:eastAsia="Times New Roman" w:cs="Times New Roman"/>
                <w:sz w:val="20"/>
                <w:szCs w:val="20"/>
                <w:lang w:eastAsia="ru-RU"/>
              </w:rPr>
            </w:pPr>
          </w:p>
        </w:tc>
      </w:tr>
      <w:tr w:rsidR="00716F94" w:rsidRPr="00A44660" w14:paraId="30F940C4" w14:textId="77777777" w:rsidTr="00716F94">
        <w:trPr>
          <w:trHeight w:val="147"/>
          <w:jc w:val="center"/>
        </w:trPr>
        <w:tc>
          <w:tcPr>
            <w:tcW w:w="467" w:type="dxa"/>
            <w:vMerge w:val="restart"/>
            <w:tcBorders>
              <w:top w:val="nil"/>
              <w:left w:val="single" w:sz="4" w:space="0" w:color="auto"/>
              <w:right w:val="single" w:sz="4" w:space="0" w:color="auto"/>
            </w:tcBorders>
            <w:shd w:val="clear" w:color="auto" w:fill="auto"/>
            <w:noWrap/>
            <w:vAlign w:val="bottom"/>
            <w:hideMark/>
          </w:tcPr>
          <w:p w14:paraId="1FAB53C9" w14:textId="77777777" w:rsidR="00716F94" w:rsidRPr="00A44660" w:rsidRDefault="00716F94"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 </w:t>
            </w:r>
          </w:p>
          <w:p w14:paraId="0ABA0736" w14:textId="77777777" w:rsidR="00716F94" w:rsidRPr="00A44660" w:rsidRDefault="00716F94"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 </w:t>
            </w:r>
          </w:p>
        </w:tc>
        <w:tc>
          <w:tcPr>
            <w:tcW w:w="4093" w:type="dxa"/>
            <w:tcBorders>
              <w:top w:val="nil"/>
              <w:left w:val="nil"/>
              <w:bottom w:val="nil"/>
              <w:right w:val="nil"/>
            </w:tcBorders>
            <w:shd w:val="clear" w:color="auto" w:fill="auto"/>
            <w:noWrap/>
            <w:vAlign w:val="bottom"/>
            <w:hideMark/>
          </w:tcPr>
          <w:p w14:paraId="1DB35725" w14:textId="77777777" w:rsidR="00716F94" w:rsidRPr="00A44660" w:rsidRDefault="00716F94"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От Клинцовской ТЭЦ</w:t>
            </w:r>
          </w:p>
        </w:tc>
        <w:tc>
          <w:tcPr>
            <w:tcW w:w="1237" w:type="dxa"/>
            <w:tcBorders>
              <w:top w:val="nil"/>
              <w:left w:val="nil"/>
              <w:bottom w:val="nil"/>
              <w:right w:val="nil"/>
            </w:tcBorders>
            <w:shd w:val="clear" w:color="auto" w:fill="auto"/>
            <w:noWrap/>
            <w:vAlign w:val="bottom"/>
            <w:hideMark/>
          </w:tcPr>
          <w:p w14:paraId="0422E696" w14:textId="77777777" w:rsidR="00716F94" w:rsidRPr="00A44660" w:rsidRDefault="00716F94" w:rsidP="00A166AD">
            <w:pPr>
              <w:spacing w:after="0" w:line="240" w:lineRule="auto"/>
              <w:rPr>
                <w:rFonts w:eastAsia="Times New Roman" w:cs="Times New Roman"/>
                <w:sz w:val="20"/>
                <w:szCs w:val="20"/>
                <w:lang w:eastAsia="ru-RU"/>
              </w:rPr>
            </w:pPr>
          </w:p>
        </w:tc>
        <w:tc>
          <w:tcPr>
            <w:tcW w:w="1115" w:type="dxa"/>
            <w:tcBorders>
              <w:top w:val="nil"/>
              <w:left w:val="nil"/>
              <w:bottom w:val="nil"/>
              <w:right w:val="nil"/>
            </w:tcBorders>
            <w:shd w:val="clear" w:color="auto" w:fill="auto"/>
            <w:noWrap/>
            <w:vAlign w:val="bottom"/>
            <w:hideMark/>
          </w:tcPr>
          <w:p w14:paraId="49F4A830" w14:textId="77777777" w:rsidR="00716F94" w:rsidRPr="00A44660" w:rsidRDefault="00716F94" w:rsidP="00A166AD">
            <w:pPr>
              <w:spacing w:after="0" w:line="240" w:lineRule="auto"/>
              <w:rPr>
                <w:rFonts w:eastAsia="Times New Roman" w:cs="Times New Roman"/>
                <w:sz w:val="20"/>
                <w:szCs w:val="20"/>
                <w:lang w:eastAsia="ru-RU"/>
              </w:rPr>
            </w:pPr>
          </w:p>
        </w:tc>
        <w:tc>
          <w:tcPr>
            <w:tcW w:w="1083" w:type="dxa"/>
            <w:tcBorders>
              <w:top w:val="nil"/>
              <w:left w:val="nil"/>
              <w:bottom w:val="nil"/>
              <w:right w:val="nil"/>
            </w:tcBorders>
            <w:shd w:val="clear" w:color="auto" w:fill="auto"/>
            <w:noWrap/>
            <w:vAlign w:val="bottom"/>
            <w:hideMark/>
          </w:tcPr>
          <w:p w14:paraId="49E50CE8" w14:textId="77777777" w:rsidR="00716F94" w:rsidRPr="00A44660" w:rsidRDefault="00716F94" w:rsidP="00A166AD">
            <w:pPr>
              <w:spacing w:after="0" w:line="240" w:lineRule="auto"/>
              <w:rPr>
                <w:rFonts w:eastAsia="Times New Roman" w:cs="Times New Roman"/>
                <w:sz w:val="20"/>
                <w:szCs w:val="20"/>
                <w:lang w:eastAsia="ru-RU"/>
              </w:rPr>
            </w:pPr>
          </w:p>
        </w:tc>
        <w:tc>
          <w:tcPr>
            <w:tcW w:w="730" w:type="dxa"/>
            <w:vMerge w:val="restart"/>
            <w:tcBorders>
              <w:top w:val="nil"/>
              <w:left w:val="single" w:sz="4" w:space="0" w:color="auto"/>
              <w:right w:val="single" w:sz="4" w:space="0" w:color="auto"/>
            </w:tcBorders>
            <w:shd w:val="clear" w:color="auto" w:fill="auto"/>
            <w:noWrap/>
            <w:vAlign w:val="bottom"/>
            <w:hideMark/>
          </w:tcPr>
          <w:p w14:paraId="732D0774" w14:textId="77777777" w:rsidR="00716F94" w:rsidRPr="00A44660" w:rsidRDefault="00716F94"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p w14:paraId="2183F1EA" w14:textId="77777777" w:rsidR="00716F94" w:rsidRPr="00A44660" w:rsidRDefault="00716F94"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tc>
        <w:tc>
          <w:tcPr>
            <w:tcW w:w="773" w:type="dxa"/>
            <w:vMerge w:val="restart"/>
            <w:tcBorders>
              <w:top w:val="nil"/>
              <w:left w:val="nil"/>
              <w:right w:val="single" w:sz="4" w:space="0" w:color="auto"/>
            </w:tcBorders>
            <w:shd w:val="clear" w:color="auto" w:fill="auto"/>
            <w:noWrap/>
            <w:vAlign w:val="bottom"/>
            <w:hideMark/>
          </w:tcPr>
          <w:p w14:paraId="5DE472C0" w14:textId="77777777" w:rsidR="00716F94" w:rsidRPr="00A44660" w:rsidRDefault="00716F94"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p w14:paraId="20131A4D" w14:textId="77777777" w:rsidR="00716F94" w:rsidRPr="00A44660" w:rsidRDefault="00716F94"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tc>
        <w:tc>
          <w:tcPr>
            <w:tcW w:w="839" w:type="dxa"/>
            <w:vMerge w:val="restart"/>
            <w:tcBorders>
              <w:top w:val="nil"/>
              <w:left w:val="nil"/>
              <w:right w:val="single" w:sz="4" w:space="0" w:color="auto"/>
            </w:tcBorders>
            <w:shd w:val="clear" w:color="auto" w:fill="auto"/>
            <w:noWrap/>
            <w:vAlign w:val="bottom"/>
            <w:hideMark/>
          </w:tcPr>
          <w:p w14:paraId="17E4BAB1" w14:textId="77777777" w:rsidR="00716F94" w:rsidRPr="00A44660" w:rsidRDefault="00716F94"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p w14:paraId="3CDACD0D" w14:textId="77777777" w:rsidR="00716F94" w:rsidRPr="00A44660" w:rsidRDefault="00716F94"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tc>
      </w:tr>
      <w:tr w:rsidR="00716F94" w:rsidRPr="00A44660" w14:paraId="15579C6E" w14:textId="77777777" w:rsidTr="00A166AD">
        <w:trPr>
          <w:trHeight w:val="315"/>
          <w:jc w:val="center"/>
        </w:trPr>
        <w:tc>
          <w:tcPr>
            <w:tcW w:w="467" w:type="dxa"/>
            <w:vMerge/>
            <w:tcBorders>
              <w:left w:val="single" w:sz="4" w:space="0" w:color="auto"/>
              <w:bottom w:val="single" w:sz="4" w:space="0" w:color="auto"/>
              <w:right w:val="single" w:sz="4" w:space="0" w:color="auto"/>
            </w:tcBorders>
            <w:shd w:val="clear" w:color="auto" w:fill="auto"/>
            <w:noWrap/>
            <w:vAlign w:val="bottom"/>
            <w:hideMark/>
          </w:tcPr>
          <w:p w14:paraId="65367F42" w14:textId="77777777" w:rsidR="00716F94" w:rsidRPr="00A44660" w:rsidRDefault="00716F94" w:rsidP="00A166AD">
            <w:pPr>
              <w:spacing w:after="0" w:line="240" w:lineRule="auto"/>
              <w:jc w:val="center"/>
              <w:rPr>
                <w:rFonts w:eastAsia="Times New Roman" w:cs="Times New Roman"/>
                <w:sz w:val="20"/>
                <w:szCs w:val="20"/>
                <w:lang w:eastAsia="ru-RU"/>
              </w:rPr>
            </w:pPr>
          </w:p>
        </w:tc>
        <w:tc>
          <w:tcPr>
            <w:tcW w:w="5330" w:type="dxa"/>
            <w:gridSpan w:val="2"/>
            <w:tcBorders>
              <w:top w:val="nil"/>
              <w:left w:val="nil"/>
              <w:bottom w:val="single" w:sz="4" w:space="0" w:color="auto"/>
              <w:right w:val="nil"/>
            </w:tcBorders>
            <w:shd w:val="clear" w:color="auto" w:fill="auto"/>
            <w:noWrap/>
            <w:vAlign w:val="center"/>
            <w:hideMark/>
          </w:tcPr>
          <w:p w14:paraId="76BD01EE" w14:textId="77777777" w:rsidR="00716F94" w:rsidRPr="00A44660" w:rsidRDefault="00F06268" w:rsidP="0025090E">
            <w:pPr>
              <w:spacing w:after="0" w:line="240" w:lineRule="auto"/>
              <w:rPr>
                <w:rFonts w:eastAsia="Times New Roman" w:cs="Times New Roman"/>
                <w:b/>
                <w:bCs/>
                <w:sz w:val="20"/>
                <w:szCs w:val="20"/>
                <w:lang w:eastAsia="ru-RU"/>
              </w:rPr>
            </w:pPr>
            <w:r w:rsidRPr="0042513D">
              <w:rPr>
                <w:rFonts w:cs="Times New Roman"/>
                <w:color w:val="000000"/>
                <w:sz w:val="20"/>
                <w:szCs w:val="20"/>
              </w:rPr>
              <w:t>Бесхозяйные</w:t>
            </w:r>
            <w:r w:rsidR="00716F94" w:rsidRPr="00A44660">
              <w:rPr>
                <w:rFonts w:eastAsia="Times New Roman" w:cs="Times New Roman"/>
                <w:b/>
                <w:bCs/>
                <w:sz w:val="20"/>
                <w:szCs w:val="20"/>
                <w:lang w:eastAsia="ru-RU"/>
              </w:rPr>
              <w:t xml:space="preserve"> участки- на обслуживании МУП</w:t>
            </w:r>
            <w:r w:rsidR="00716F94">
              <w:rPr>
                <w:rFonts w:eastAsia="Times New Roman" w:cs="Times New Roman"/>
                <w:b/>
                <w:bCs/>
                <w:sz w:val="20"/>
                <w:szCs w:val="20"/>
                <w:lang w:eastAsia="ru-RU"/>
              </w:rPr>
              <w:t xml:space="preserve"> </w:t>
            </w:r>
            <w:r w:rsidR="00716F94" w:rsidRPr="00A44660">
              <w:rPr>
                <w:rFonts w:eastAsia="Times New Roman" w:cs="Times New Roman"/>
                <w:b/>
                <w:bCs/>
                <w:sz w:val="20"/>
                <w:szCs w:val="20"/>
                <w:lang w:eastAsia="ru-RU"/>
              </w:rPr>
              <w:t>"ТС" </w:t>
            </w:r>
          </w:p>
        </w:tc>
        <w:tc>
          <w:tcPr>
            <w:tcW w:w="1115" w:type="dxa"/>
            <w:tcBorders>
              <w:top w:val="nil"/>
              <w:left w:val="single" w:sz="4" w:space="0" w:color="auto"/>
              <w:bottom w:val="single" w:sz="4" w:space="0" w:color="auto"/>
              <w:right w:val="nil"/>
            </w:tcBorders>
            <w:shd w:val="clear" w:color="auto" w:fill="auto"/>
            <w:noWrap/>
            <w:vAlign w:val="center"/>
            <w:hideMark/>
          </w:tcPr>
          <w:p w14:paraId="4C000A6F" w14:textId="77777777" w:rsidR="00716F94" w:rsidRPr="00A44660" w:rsidRDefault="00716F94"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tc>
        <w:tc>
          <w:tcPr>
            <w:tcW w:w="1083" w:type="dxa"/>
            <w:tcBorders>
              <w:top w:val="nil"/>
              <w:left w:val="single" w:sz="4" w:space="0" w:color="auto"/>
              <w:bottom w:val="single" w:sz="4" w:space="0" w:color="auto"/>
              <w:right w:val="nil"/>
            </w:tcBorders>
            <w:shd w:val="clear" w:color="auto" w:fill="auto"/>
            <w:noWrap/>
            <w:vAlign w:val="center"/>
            <w:hideMark/>
          </w:tcPr>
          <w:p w14:paraId="389D31A5" w14:textId="77777777" w:rsidR="00716F94" w:rsidRPr="00A44660" w:rsidRDefault="00716F94"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tc>
        <w:tc>
          <w:tcPr>
            <w:tcW w:w="730" w:type="dxa"/>
            <w:vMerge/>
            <w:tcBorders>
              <w:left w:val="single" w:sz="4" w:space="0" w:color="auto"/>
              <w:bottom w:val="single" w:sz="4" w:space="0" w:color="auto"/>
              <w:right w:val="single" w:sz="4" w:space="0" w:color="auto"/>
            </w:tcBorders>
            <w:shd w:val="clear" w:color="auto" w:fill="auto"/>
            <w:noWrap/>
            <w:vAlign w:val="center"/>
            <w:hideMark/>
          </w:tcPr>
          <w:p w14:paraId="0186614F" w14:textId="77777777" w:rsidR="00716F94" w:rsidRPr="00A44660" w:rsidRDefault="00716F94" w:rsidP="00A166AD">
            <w:pPr>
              <w:spacing w:after="0" w:line="240" w:lineRule="auto"/>
              <w:rPr>
                <w:rFonts w:eastAsia="Times New Roman" w:cs="Times New Roman"/>
                <w:b/>
                <w:bCs/>
                <w:sz w:val="20"/>
                <w:szCs w:val="20"/>
                <w:lang w:eastAsia="ru-RU"/>
              </w:rPr>
            </w:pPr>
          </w:p>
        </w:tc>
        <w:tc>
          <w:tcPr>
            <w:tcW w:w="773" w:type="dxa"/>
            <w:vMerge/>
            <w:tcBorders>
              <w:left w:val="nil"/>
              <w:bottom w:val="single" w:sz="4" w:space="0" w:color="auto"/>
              <w:right w:val="single" w:sz="4" w:space="0" w:color="auto"/>
            </w:tcBorders>
            <w:shd w:val="clear" w:color="auto" w:fill="auto"/>
            <w:noWrap/>
            <w:vAlign w:val="center"/>
            <w:hideMark/>
          </w:tcPr>
          <w:p w14:paraId="1B4FC96D" w14:textId="77777777" w:rsidR="00716F94" w:rsidRPr="00A44660" w:rsidRDefault="00716F94" w:rsidP="00A166AD">
            <w:pPr>
              <w:spacing w:after="0" w:line="240" w:lineRule="auto"/>
              <w:rPr>
                <w:rFonts w:eastAsia="Times New Roman" w:cs="Times New Roman"/>
                <w:b/>
                <w:bCs/>
                <w:sz w:val="20"/>
                <w:szCs w:val="20"/>
                <w:lang w:eastAsia="ru-RU"/>
              </w:rPr>
            </w:pPr>
          </w:p>
        </w:tc>
        <w:tc>
          <w:tcPr>
            <w:tcW w:w="839" w:type="dxa"/>
            <w:vMerge/>
            <w:tcBorders>
              <w:left w:val="single" w:sz="4" w:space="0" w:color="auto"/>
              <w:bottom w:val="single" w:sz="4" w:space="0" w:color="auto"/>
              <w:right w:val="single" w:sz="4" w:space="0" w:color="auto"/>
            </w:tcBorders>
            <w:shd w:val="clear" w:color="auto" w:fill="auto"/>
            <w:noWrap/>
            <w:vAlign w:val="center"/>
            <w:hideMark/>
          </w:tcPr>
          <w:p w14:paraId="5EEF1724" w14:textId="77777777" w:rsidR="00716F94" w:rsidRPr="00A44660" w:rsidRDefault="00716F94" w:rsidP="00A166AD">
            <w:pPr>
              <w:spacing w:after="0" w:line="240" w:lineRule="auto"/>
              <w:rPr>
                <w:rFonts w:eastAsia="Times New Roman" w:cs="Times New Roman"/>
                <w:b/>
                <w:bCs/>
                <w:sz w:val="20"/>
                <w:szCs w:val="20"/>
                <w:lang w:eastAsia="ru-RU"/>
              </w:rPr>
            </w:pPr>
          </w:p>
        </w:tc>
      </w:tr>
      <w:tr w:rsidR="0025090E" w:rsidRPr="00A44660" w14:paraId="01B3909F"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5D18E9BF"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1FCC30A9"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ТК-277 до ж.д. №22 п. Б.Полка</w:t>
            </w:r>
          </w:p>
        </w:tc>
        <w:tc>
          <w:tcPr>
            <w:tcW w:w="1237" w:type="dxa"/>
            <w:tcBorders>
              <w:top w:val="nil"/>
              <w:left w:val="nil"/>
              <w:bottom w:val="single" w:sz="4" w:space="0" w:color="auto"/>
              <w:right w:val="single" w:sz="4" w:space="0" w:color="auto"/>
            </w:tcBorders>
            <w:shd w:val="clear" w:color="auto" w:fill="auto"/>
            <w:noWrap/>
            <w:vAlign w:val="bottom"/>
            <w:hideMark/>
          </w:tcPr>
          <w:p w14:paraId="777388ED"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2658DB85"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39EA34B0"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68F426B1"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773" w:type="dxa"/>
            <w:tcBorders>
              <w:top w:val="nil"/>
              <w:left w:val="nil"/>
              <w:bottom w:val="single" w:sz="4" w:space="0" w:color="auto"/>
              <w:right w:val="nil"/>
            </w:tcBorders>
            <w:shd w:val="clear" w:color="auto" w:fill="auto"/>
            <w:noWrap/>
            <w:vAlign w:val="bottom"/>
            <w:hideMark/>
          </w:tcPr>
          <w:p w14:paraId="797D3D92"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4B0121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r>
      <w:tr w:rsidR="0025090E" w:rsidRPr="00A44660" w14:paraId="38E5036C" w14:textId="77777777" w:rsidTr="00716F94">
        <w:trPr>
          <w:trHeight w:val="270"/>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60BFCC12"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w:t>
            </w:r>
          </w:p>
        </w:tc>
        <w:tc>
          <w:tcPr>
            <w:tcW w:w="4093" w:type="dxa"/>
            <w:tcBorders>
              <w:top w:val="nil"/>
              <w:left w:val="nil"/>
              <w:bottom w:val="single" w:sz="4" w:space="0" w:color="auto"/>
              <w:right w:val="single" w:sz="4" w:space="0" w:color="auto"/>
            </w:tcBorders>
            <w:shd w:val="clear" w:color="auto" w:fill="auto"/>
            <w:noWrap/>
            <w:vAlign w:val="bottom"/>
            <w:hideMark/>
          </w:tcPr>
          <w:p w14:paraId="3904C41B"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ТК-271 до ж.д. №1а ул.Парковая</w:t>
            </w:r>
          </w:p>
        </w:tc>
        <w:tc>
          <w:tcPr>
            <w:tcW w:w="1237" w:type="dxa"/>
            <w:tcBorders>
              <w:top w:val="nil"/>
              <w:left w:val="nil"/>
              <w:bottom w:val="single" w:sz="4" w:space="0" w:color="auto"/>
              <w:right w:val="single" w:sz="4" w:space="0" w:color="auto"/>
            </w:tcBorders>
            <w:shd w:val="clear" w:color="auto" w:fill="auto"/>
            <w:noWrap/>
            <w:vAlign w:val="bottom"/>
            <w:hideMark/>
          </w:tcPr>
          <w:p w14:paraId="06E40A1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7562E1E0"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6D8034F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6A7C41BD"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773" w:type="dxa"/>
            <w:tcBorders>
              <w:top w:val="nil"/>
              <w:left w:val="nil"/>
              <w:bottom w:val="single" w:sz="4" w:space="0" w:color="auto"/>
              <w:right w:val="nil"/>
            </w:tcBorders>
            <w:shd w:val="clear" w:color="auto" w:fill="auto"/>
            <w:noWrap/>
            <w:vAlign w:val="bottom"/>
            <w:hideMark/>
          </w:tcPr>
          <w:p w14:paraId="3BF2EC6B"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716488E7"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34</w:t>
            </w:r>
          </w:p>
        </w:tc>
      </w:tr>
      <w:tr w:rsidR="0025090E" w:rsidRPr="00A44660" w14:paraId="409DDE7F"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44C129AA"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3</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41683A05"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ТК-271 до ж.д. №1б ул. Парковая</w:t>
            </w:r>
          </w:p>
        </w:tc>
        <w:tc>
          <w:tcPr>
            <w:tcW w:w="1237" w:type="dxa"/>
            <w:tcBorders>
              <w:top w:val="nil"/>
              <w:left w:val="nil"/>
              <w:bottom w:val="single" w:sz="4" w:space="0" w:color="auto"/>
              <w:right w:val="single" w:sz="4" w:space="0" w:color="auto"/>
            </w:tcBorders>
            <w:shd w:val="clear" w:color="auto" w:fill="auto"/>
            <w:noWrap/>
            <w:vAlign w:val="bottom"/>
            <w:hideMark/>
          </w:tcPr>
          <w:p w14:paraId="5686B4CC"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08D2CDE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1A32D27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2AC00E9F"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773" w:type="dxa"/>
            <w:tcBorders>
              <w:top w:val="nil"/>
              <w:left w:val="nil"/>
              <w:bottom w:val="single" w:sz="4" w:space="0" w:color="auto"/>
              <w:right w:val="nil"/>
            </w:tcBorders>
            <w:shd w:val="clear" w:color="auto" w:fill="auto"/>
            <w:noWrap/>
            <w:vAlign w:val="bottom"/>
            <w:hideMark/>
          </w:tcPr>
          <w:p w14:paraId="24FDADE0"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3304221F"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w:t>
            </w:r>
          </w:p>
        </w:tc>
      </w:tr>
      <w:tr w:rsidR="0025090E" w:rsidRPr="00A44660" w14:paraId="7424379F"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036D82CF"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4</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1B3FFC6B"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ТК-270 до ж.д. №1в ул. Парковая</w:t>
            </w:r>
          </w:p>
        </w:tc>
        <w:tc>
          <w:tcPr>
            <w:tcW w:w="1237" w:type="dxa"/>
            <w:tcBorders>
              <w:top w:val="nil"/>
              <w:left w:val="nil"/>
              <w:bottom w:val="single" w:sz="4" w:space="0" w:color="auto"/>
              <w:right w:val="single" w:sz="4" w:space="0" w:color="auto"/>
            </w:tcBorders>
            <w:shd w:val="clear" w:color="auto" w:fill="auto"/>
            <w:noWrap/>
            <w:vAlign w:val="bottom"/>
            <w:hideMark/>
          </w:tcPr>
          <w:p w14:paraId="00C357B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6108957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215BDB58"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5BFA725E"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773" w:type="dxa"/>
            <w:tcBorders>
              <w:top w:val="nil"/>
              <w:left w:val="nil"/>
              <w:bottom w:val="single" w:sz="4" w:space="0" w:color="auto"/>
              <w:right w:val="nil"/>
            </w:tcBorders>
            <w:shd w:val="clear" w:color="auto" w:fill="auto"/>
            <w:noWrap/>
            <w:vAlign w:val="bottom"/>
            <w:hideMark/>
          </w:tcPr>
          <w:p w14:paraId="32027137"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22BE287E"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6</w:t>
            </w:r>
          </w:p>
        </w:tc>
      </w:tr>
      <w:tr w:rsidR="0025090E" w:rsidRPr="00A44660" w14:paraId="31D7F57D"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2C76C467"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5</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63595DC9"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ТК-280 до ж.д. №7ул. Октябрьская</w:t>
            </w:r>
          </w:p>
        </w:tc>
        <w:tc>
          <w:tcPr>
            <w:tcW w:w="1237" w:type="dxa"/>
            <w:tcBorders>
              <w:top w:val="nil"/>
              <w:left w:val="nil"/>
              <w:bottom w:val="single" w:sz="4" w:space="0" w:color="auto"/>
              <w:right w:val="single" w:sz="4" w:space="0" w:color="auto"/>
            </w:tcBorders>
            <w:shd w:val="clear" w:color="auto" w:fill="auto"/>
            <w:noWrap/>
            <w:vAlign w:val="bottom"/>
            <w:hideMark/>
          </w:tcPr>
          <w:p w14:paraId="766FD4F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3B49E59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1CFAA8C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572AA879"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773" w:type="dxa"/>
            <w:tcBorders>
              <w:top w:val="nil"/>
              <w:left w:val="nil"/>
              <w:bottom w:val="single" w:sz="4" w:space="0" w:color="auto"/>
              <w:right w:val="nil"/>
            </w:tcBorders>
            <w:shd w:val="clear" w:color="auto" w:fill="auto"/>
            <w:noWrap/>
            <w:vAlign w:val="bottom"/>
            <w:hideMark/>
          </w:tcPr>
          <w:p w14:paraId="1A8E084B"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5E0F305"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20</w:t>
            </w:r>
          </w:p>
        </w:tc>
      </w:tr>
      <w:tr w:rsidR="0025090E" w:rsidRPr="00A44660" w14:paraId="409F58AF"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44F17AC0"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6</w:t>
            </w:r>
          </w:p>
        </w:tc>
        <w:tc>
          <w:tcPr>
            <w:tcW w:w="4093" w:type="dxa"/>
            <w:tcBorders>
              <w:top w:val="nil"/>
              <w:left w:val="nil"/>
              <w:bottom w:val="single" w:sz="4" w:space="0" w:color="auto"/>
              <w:right w:val="single" w:sz="4" w:space="0" w:color="auto"/>
            </w:tcBorders>
            <w:shd w:val="clear" w:color="auto" w:fill="auto"/>
            <w:noWrap/>
            <w:vAlign w:val="bottom"/>
            <w:hideMark/>
          </w:tcPr>
          <w:p w14:paraId="7EFEF66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ТК-283 до ж.д. №3 ул. Советская</w:t>
            </w:r>
          </w:p>
        </w:tc>
        <w:tc>
          <w:tcPr>
            <w:tcW w:w="1237" w:type="dxa"/>
            <w:tcBorders>
              <w:top w:val="nil"/>
              <w:left w:val="nil"/>
              <w:bottom w:val="single" w:sz="4" w:space="0" w:color="auto"/>
              <w:right w:val="single" w:sz="4" w:space="0" w:color="auto"/>
            </w:tcBorders>
            <w:shd w:val="clear" w:color="auto" w:fill="auto"/>
            <w:noWrap/>
            <w:vAlign w:val="bottom"/>
            <w:hideMark/>
          </w:tcPr>
          <w:p w14:paraId="163EF74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08A03097"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0474B84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0CCDF760"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773" w:type="dxa"/>
            <w:tcBorders>
              <w:top w:val="nil"/>
              <w:left w:val="nil"/>
              <w:bottom w:val="single" w:sz="4" w:space="0" w:color="auto"/>
              <w:right w:val="nil"/>
            </w:tcBorders>
            <w:shd w:val="clear" w:color="auto" w:fill="auto"/>
            <w:noWrap/>
            <w:vAlign w:val="bottom"/>
            <w:hideMark/>
          </w:tcPr>
          <w:p w14:paraId="5497DC37"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60E8089D"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w:t>
            </w:r>
          </w:p>
        </w:tc>
      </w:tr>
      <w:tr w:rsidR="0025090E" w:rsidRPr="00A44660" w14:paraId="0A3FC2A5"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3C1A0FC2"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7</w:t>
            </w:r>
          </w:p>
        </w:tc>
        <w:tc>
          <w:tcPr>
            <w:tcW w:w="4093" w:type="dxa"/>
            <w:tcBorders>
              <w:top w:val="nil"/>
              <w:left w:val="nil"/>
              <w:bottom w:val="single" w:sz="4" w:space="0" w:color="auto"/>
              <w:right w:val="single" w:sz="4" w:space="0" w:color="auto"/>
            </w:tcBorders>
            <w:shd w:val="clear" w:color="auto" w:fill="auto"/>
            <w:noWrap/>
            <w:vAlign w:val="bottom"/>
            <w:hideMark/>
          </w:tcPr>
          <w:p w14:paraId="4EDB6BA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ТК-279 - ТК-279А</w:t>
            </w:r>
          </w:p>
        </w:tc>
        <w:tc>
          <w:tcPr>
            <w:tcW w:w="1237" w:type="dxa"/>
            <w:tcBorders>
              <w:top w:val="nil"/>
              <w:left w:val="nil"/>
              <w:bottom w:val="single" w:sz="4" w:space="0" w:color="auto"/>
              <w:right w:val="single" w:sz="4" w:space="0" w:color="auto"/>
            </w:tcBorders>
            <w:shd w:val="clear" w:color="auto" w:fill="auto"/>
            <w:noWrap/>
            <w:vAlign w:val="bottom"/>
            <w:hideMark/>
          </w:tcPr>
          <w:p w14:paraId="52BEC2C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7B42706D"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3EE011A4"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351186C9"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773" w:type="dxa"/>
            <w:tcBorders>
              <w:top w:val="nil"/>
              <w:left w:val="nil"/>
              <w:bottom w:val="single" w:sz="4" w:space="0" w:color="auto"/>
              <w:right w:val="nil"/>
            </w:tcBorders>
            <w:shd w:val="clear" w:color="auto" w:fill="auto"/>
            <w:noWrap/>
            <w:vAlign w:val="bottom"/>
            <w:hideMark/>
          </w:tcPr>
          <w:p w14:paraId="7C6CAE6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706C6A87"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14</w:t>
            </w:r>
          </w:p>
        </w:tc>
      </w:tr>
      <w:tr w:rsidR="0025090E" w:rsidRPr="00A44660" w14:paraId="4DBE8C77"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4B1AE252"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8</w:t>
            </w:r>
          </w:p>
        </w:tc>
        <w:tc>
          <w:tcPr>
            <w:tcW w:w="4093" w:type="dxa"/>
            <w:tcBorders>
              <w:top w:val="nil"/>
              <w:left w:val="nil"/>
              <w:bottom w:val="single" w:sz="4" w:space="0" w:color="auto"/>
              <w:right w:val="single" w:sz="4" w:space="0" w:color="auto"/>
            </w:tcBorders>
            <w:shd w:val="clear" w:color="auto" w:fill="auto"/>
            <w:noWrap/>
            <w:vAlign w:val="bottom"/>
            <w:hideMark/>
          </w:tcPr>
          <w:p w14:paraId="61694E5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ТК-279А  до ж.д. №3 ул.</w:t>
            </w:r>
            <w:r w:rsidR="005D7BB3">
              <w:rPr>
                <w:rFonts w:eastAsia="Times New Roman" w:cs="Times New Roman"/>
                <w:sz w:val="20"/>
                <w:szCs w:val="20"/>
                <w:lang w:eastAsia="ru-RU"/>
              </w:rPr>
              <w:t xml:space="preserve"> </w:t>
            </w:r>
            <w:r w:rsidRPr="00A44660">
              <w:rPr>
                <w:rFonts w:eastAsia="Times New Roman" w:cs="Times New Roman"/>
                <w:sz w:val="20"/>
                <w:szCs w:val="20"/>
                <w:lang w:eastAsia="ru-RU"/>
              </w:rPr>
              <w:t>Краснознаменная</w:t>
            </w:r>
          </w:p>
        </w:tc>
        <w:tc>
          <w:tcPr>
            <w:tcW w:w="1237" w:type="dxa"/>
            <w:tcBorders>
              <w:top w:val="nil"/>
              <w:left w:val="nil"/>
              <w:bottom w:val="single" w:sz="4" w:space="0" w:color="auto"/>
              <w:right w:val="single" w:sz="4" w:space="0" w:color="auto"/>
            </w:tcBorders>
            <w:shd w:val="clear" w:color="auto" w:fill="auto"/>
            <w:noWrap/>
            <w:vAlign w:val="bottom"/>
            <w:hideMark/>
          </w:tcPr>
          <w:p w14:paraId="1FEF1E5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336B0AE7" w14:textId="77777777" w:rsidR="0025090E" w:rsidRPr="00A44660" w:rsidRDefault="0025090E"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воздушка</w:t>
            </w:r>
          </w:p>
        </w:tc>
        <w:tc>
          <w:tcPr>
            <w:tcW w:w="1083" w:type="dxa"/>
            <w:tcBorders>
              <w:top w:val="nil"/>
              <w:left w:val="nil"/>
              <w:bottom w:val="single" w:sz="4" w:space="0" w:color="auto"/>
              <w:right w:val="single" w:sz="4" w:space="0" w:color="auto"/>
            </w:tcBorders>
            <w:shd w:val="clear" w:color="auto" w:fill="auto"/>
            <w:noWrap/>
            <w:vAlign w:val="bottom"/>
            <w:hideMark/>
          </w:tcPr>
          <w:p w14:paraId="2C8E14F7"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61C7016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773" w:type="dxa"/>
            <w:tcBorders>
              <w:top w:val="nil"/>
              <w:left w:val="nil"/>
              <w:bottom w:val="single" w:sz="4" w:space="0" w:color="auto"/>
              <w:right w:val="nil"/>
            </w:tcBorders>
            <w:shd w:val="clear" w:color="auto" w:fill="auto"/>
            <w:noWrap/>
            <w:vAlign w:val="bottom"/>
            <w:hideMark/>
          </w:tcPr>
          <w:p w14:paraId="2A8E8731"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38E53F6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r>
      <w:tr w:rsidR="0025090E" w:rsidRPr="00A44660" w14:paraId="214B1D39"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221F8B99"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9</w:t>
            </w:r>
          </w:p>
        </w:tc>
        <w:tc>
          <w:tcPr>
            <w:tcW w:w="4093" w:type="dxa"/>
            <w:tcBorders>
              <w:top w:val="nil"/>
              <w:left w:val="nil"/>
              <w:bottom w:val="single" w:sz="4" w:space="0" w:color="auto"/>
              <w:right w:val="single" w:sz="4" w:space="0" w:color="auto"/>
            </w:tcBorders>
            <w:shd w:val="clear" w:color="auto" w:fill="auto"/>
            <w:noWrap/>
            <w:vAlign w:val="bottom"/>
            <w:hideMark/>
          </w:tcPr>
          <w:p w14:paraId="2F3B224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ТК-281 до ж.д. №1 ул. Советская</w:t>
            </w:r>
          </w:p>
        </w:tc>
        <w:tc>
          <w:tcPr>
            <w:tcW w:w="1237" w:type="dxa"/>
            <w:tcBorders>
              <w:top w:val="nil"/>
              <w:left w:val="nil"/>
              <w:bottom w:val="single" w:sz="4" w:space="0" w:color="auto"/>
              <w:right w:val="single" w:sz="4" w:space="0" w:color="auto"/>
            </w:tcBorders>
            <w:shd w:val="clear" w:color="auto" w:fill="auto"/>
            <w:noWrap/>
            <w:vAlign w:val="bottom"/>
            <w:hideMark/>
          </w:tcPr>
          <w:p w14:paraId="0A9FED3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345D345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76AEF9F9"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31B8C104"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773" w:type="dxa"/>
            <w:tcBorders>
              <w:top w:val="nil"/>
              <w:left w:val="nil"/>
              <w:bottom w:val="single" w:sz="4" w:space="0" w:color="auto"/>
              <w:right w:val="nil"/>
            </w:tcBorders>
            <w:shd w:val="clear" w:color="auto" w:fill="auto"/>
            <w:noWrap/>
            <w:vAlign w:val="bottom"/>
            <w:hideMark/>
          </w:tcPr>
          <w:p w14:paraId="17D17E2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AE1BE37"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14</w:t>
            </w:r>
          </w:p>
        </w:tc>
      </w:tr>
      <w:tr w:rsidR="0025090E" w:rsidRPr="00A44660" w14:paraId="58CBE7A6"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59ACD3FF"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10</w:t>
            </w:r>
          </w:p>
        </w:tc>
        <w:tc>
          <w:tcPr>
            <w:tcW w:w="4093" w:type="dxa"/>
            <w:tcBorders>
              <w:top w:val="nil"/>
              <w:left w:val="nil"/>
              <w:bottom w:val="single" w:sz="4" w:space="0" w:color="auto"/>
              <w:right w:val="single" w:sz="4" w:space="0" w:color="auto"/>
            </w:tcBorders>
            <w:shd w:val="clear" w:color="auto" w:fill="auto"/>
            <w:noWrap/>
            <w:vAlign w:val="bottom"/>
            <w:hideMark/>
          </w:tcPr>
          <w:p w14:paraId="564DB1A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ТК-282 до ж.д. №1 ул.</w:t>
            </w:r>
            <w:r w:rsidR="005D7BB3">
              <w:rPr>
                <w:rFonts w:eastAsia="Times New Roman" w:cs="Times New Roman"/>
                <w:sz w:val="20"/>
                <w:szCs w:val="20"/>
                <w:lang w:eastAsia="ru-RU"/>
              </w:rPr>
              <w:t xml:space="preserve"> </w:t>
            </w:r>
            <w:r w:rsidRPr="00A44660">
              <w:rPr>
                <w:rFonts w:eastAsia="Times New Roman" w:cs="Times New Roman"/>
                <w:sz w:val="20"/>
                <w:szCs w:val="20"/>
                <w:lang w:eastAsia="ru-RU"/>
              </w:rPr>
              <w:t>Краснознаменная (2 ввода)</w:t>
            </w:r>
          </w:p>
        </w:tc>
        <w:tc>
          <w:tcPr>
            <w:tcW w:w="1237" w:type="dxa"/>
            <w:tcBorders>
              <w:top w:val="nil"/>
              <w:left w:val="nil"/>
              <w:bottom w:val="single" w:sz="4" w:space="0" w:color="auto"/>
              <w:right w:val="single" w:sz="4" w:space="0" w:color="auto"/>
            </w:tcBorders>
            <w:shd w:val="clear" w:color="auto" w:fill="auto"/>
            <w:noWrap/>
            <w:vAlign w:val="bottom"/>
            <w:hideMark/>
          </w:tcPr>
          <w:p w14:paraId="7DA45F1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25E06A3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2D56B13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71DA7063"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773" w:type="dxa"/>
            <w:tcBorders>
              <w:top w:val="nil"/>
              <w:left w:val="nil"/>
              <w:bottom w:val="single" w:sz="4" w:space="0" w:color="auto"/>
              <w:right w:val="nil"/>
            </w:tcBorders>
            <w:shd w:val="clear" w:color="auto" w:fill="auto"/>
            <w:noWrap/>
            <w:vAlign w:val="bottom"/>
            <w:hideMark/>
          </w:tcPr>
          <w:p w14:paraId="64167023"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4BD8D764"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34</w:t>
            </w:r>
          </w:p>
        </w:tc>
      </w:tr>
      <w:tr w:rsidR="0025090E" w:rsidRPr="00A44660" w14:paraId="26F32E4C"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2182C0B8"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11</w:t>
            </w:r>
          </w:p>
        </w:tc>
        <w:tc>
          <w:tcPr>
            <w:tcW w:w="4093" w:type="dxa"/>
            <w:tcBorders>
              <w:top w:val="nil"/>
              <w:left w:val="nil"/>
              <w:bottom w:val="single" w:sz="4" w:space="0" w:color="auto"/>
              <w:right w:val="single" w:sz="4" w:space="0" w:color="auto"/>
            </w:tcBorders>
            <w:shd w:val="clear" w:color="auto" w:fill="auto"/>
            <w:noWrap/>
            <w:vAlign w:val="bottom"/>
            <w:hideMark/>
          </w:tcPr>
          <w:p w14:paraId="30281E8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ТК-297 до ж.д. №21 ул. Октябрьская</w:t>
            </w:r>
          </w:p>
        </w:tc>
        <w:tc>
          <w:tcPr>
            <w:tcW w:w="1237" w:type="dxa"/>
            <w:tcBorders>
              <w:top w:val="nil"/>
              <w:left w:val="nil"/>
              <w:bottom w:val="single" w:sz="4" w:space="0" w:color="auto"/>
              <w:right w:val="single" w:sz="4" w:space="0" w:color="auto"/>
            </w:tcBorders>
            <w:shd w:val="clear" w:color="auto" w:fill="auto"/>
            <w:noWrap/>
            <w:vAlign w:val="bottom"/>
            <w:hideMark/>
          </w:tcPr>
          <w:p w14:paraId="0E27BFB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25F1A7F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42C49CB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0BBC31D5"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773" w:type="dxa"/>
            <w:tcBorders>
              <w:top w:val="nil"/>
              <w:left w:val="nil"/>
              <w:bottom w:val="single" w:sz="4" w:space="0" w:color="auto"/>
              <w:right w:val="nil"/>
            </w:tcBorders>
            <w:shd w:val="clear" w:color="auto" w:fill="auto"/>
            <w:noWrap/>
            <w:vAlign w:val="bottom"/>
            <w:hideMark/>
          </w:tcPr>
          <w:p w14:paraId="4DD071B3"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0A6B824"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14</w:t>
            </w:r>
          </w:p>
        </w:tc>
      </w:tr>
      <w:tr w:rsidR="0025090E" w:rsidRPr="00A44660" w14:paraId="1ED3ECE7"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5A43DEB1"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12</w:t>
            </w:r>
          </w:p>
        </w:tc>
        <w:tc>
          <w:tcPr>
            <w:tcW w:w="4093" w:type="dxa"/>
            <w:tcBorders>
              <w:top w:val="nil"/>
              <w:left w:val="nil"/>
              <w:bottom w:val="single" w:sz="4" w:space="0" w:color="auto"/>
              <w:right w:val="single" w:sz="4" w:space="0" w:color="auto"/>
            </w:tcBorders>
            <w:shd w:val="clear" w:color="auto" w:fill="auto"/>
            <w:noWrap/>
            <w:vAlign w:val="bottom"/>
            <w:hideMark/>
          </w:tcPr>
          <w:p w14:paraId="78C31845"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ТК-297а до ж.д. №23 ул. Октябрьская</w:t>
            </w:r>
          </w:p>
        </w:tc>
        <w:tc>
          <w:tcPr>
            <w:tcW w:w="1237" w:type="dxa"/>
            <w:tcBorders>
              <w:top w:val="nil"/>
              <w:left w:val="nil"/>
              <w:bottom w:val="single" w:sz="4" w:space="0" w:color="auto"/>
              <w:right w:val="single" w:sz="4" w:space="0" w:color="auto"/>
            </w:tcBorders>
            <w:shd w:val="clear" w:color="auto" w:fill="auto"/>
            <w:noWrap/>
            <w:vAlign w:val="bottom"/>
            <w:hideMark/>
          </w:tcPr>
          <w:p w14:paraId="6F87057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29E90CA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6C984B7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29934542"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773" w:type="dxa"/>
            <w:tcBorders>
              <w:top w:val="nil"/>
              <w:left w:val="nil"/>
              <w:bottom w:val="single" w:sz="4" w:space="0" w:color="auto"/>
              <w:right w:val="nil"/>
            </w:tcBorders>
            <w:shd w:val="clear" w:color="auto" w:fill="auto"/>
            <w:noWrap/>
            <w:vAlign w:val="bottom"/>
            <w:hideMark/>
          </w:tcPr>
          <w:p w14:paraId="11D4BDB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297F9716"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10</w:t>
            </w:r>
          </w:p>
        </w:tc>
      </w:tr>
      <w:tr w:rsidR="0025090E" w:rsidRPr="00A44660" w14:paraId="6FA5BE38"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43341F74"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13</w:t>
            </w:r>
          </w:p>
        </w:tc>
        <w:tc>
          <w:tcPr>
            <w:tcW w:w="4093" w:type="dxa"/>
            <w:tcBorders>
              <w:top w:val="nil"/>
              <w:left w:val="nil"/>
              <w:bottom w:val="single" w:sz="4" w:space="0" w:color="auto"/>
              <w:right w:val="single" w:sz="4" w:space="0" w:color="auto"/>
            </w:tcBorders>
            <w:shd w:val="clear" w:color="auto" w:fill="auto"/>
            <w:noWrap/>
            <w:vAlign w:val="bottom"/>
            <w:hideMark/>
          </w:tcPr>
          <w:p w14:paraId="41A76E3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ТК-283 до ж.д. №12 ул.Краснознаменная</w:t>
            </w:r>
          </w:p>
        </w:tc>
        <w:tc>
          <w:tcPr>
            <w:tcW w:w="1237" w:type="dxa"/>
            <w:tcBorders>
              <w:top w:val="nil"/>
              <w:left w:val="nil"/>
              <w:bottom w:val="single" w:sz="4" w:space="0" w:color="auto"/>
              <w:right w:val="single" w:sz="4" w:space="0" w:color="auto"/>
            </w:tcBorders>
            <w:shd w:val="clear" w:color="auto" w:fill="auto"/>
            <w:noWrap/>
            <w:vAlign w:val="bottom"/>
            <w:hideMark/>
          </w:tcPr>
          <w:p w14:paraId="4F3B51D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31BEE77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03C1A11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364D83F6"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773" w:type="dxa"/>
            <w:tcBorders>
              <w:top w:val="nil"/>
              <w:left w:val="nil"/>
              <w:bottom w:val="single" w:sz="4" w:space="0" w:color="auto"/>
              <w:right w:val="nil"/>
            </w:tcBorders>
            <w:shd w:val="clear" w:color="auto" w:fill="auto"/>
            <w:noWrap/>
            <w:vAlign w:val="bottom"/>
            <w:hideMark/>
          </w:tcPr>
          <w:p w14:paraId="56CC4C55"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76993C28"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w:t>
            </w:r>
          </w:p>
        </w:tc>
      </w:tr>
      <w:tr w:rsidR="0025090E" w:rsidRPr="00A44660" w14:paraId="28333C14"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447F5591"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14</w:t>
            </w:r>
          </w:p>
        </w:tc>
        <w:tc>
          <w:tcPr>
            <w:tcW w:w="4093" w:type="dxa"/>
            <w:tcBorders>
              <w:top w:val="nil"/>
              <w:left w:val="nil"/>
              <w:bottom w:val="single" w:sz="4" w:space="0" w:color="auto"/>
              <w:right w:val="single" w:sz="4" w:space="0" w:color="auto"/>
            </w:tcBorders>
            <w:shd w:val="clear" w:color="auto" w:fill="auto"/>
            <w:noWrap/>
            <w:vAlign w:val="bottom"/>
            <w:hideMark/>
          </w:tcPr>
          <w:p w14:paraId="640272D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ТК-294а до ж.д. №4 ул. К.Маркса</w:t>
            </w:r>
          </w:p>
        </w:tc>
        <w:tc>
          <w:tcPr>
            <w:tcW w:w="1237" w:type="dxa"/>
            <w:tcBorders>
              <w:top w:val="nil"/>
              <w:left w:val="nil"/>
              <w:bottom w:val="single" w:sz="4" w:space="0" w:color="auto"/>
              <w:right w:val="single" w:sz="4" w:space="0" w:color="auto"/>
            </w:tcBorders>
            <w:shd w:val="clear" w:color="auto" w:fill="auto"/>
            <w:noWrap/>
            <w:vAlign w:val="bottom"/>
            <w:hideMark/>
          </w:tcPr>
          <w:p w14:paraId="4CFB9F48"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6C1A617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4B195FE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2780122E"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773" w:type="dxa"/>
            <w:tcBorders>
              <w:top w:val="nil"/>
              <w:left w:val="nil"/>
              <w:bottom w:val="single" w:sz="4" w:space="0" w:color="auto"/>
              <w:right w:val="nil"/>
            </w:tcBorders>
            <w:shd w:val="clear" w:color="auto" w:fill="auto"/>
            <w:noWrap/>
            <w:vAlign w:val="bottom"/>
            <w:hideMark/>
          </w:tcPr>
          <w:p w14:paraId="77464793"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E34BC93"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45</w:t>
            </w:r>
          </w:p>
        </w:tc>
      </w:tr>
      <w:tr w:rsidR="0025090E" w:rsidRPr="00A44660" w14:paraId="2CEEE7E5" w14:textId="77777777" w:rsidTr="00716F94">
        <w:trPr>
          <w:trHeight w:val="270"/>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50949B97"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15</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7021BEE7"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ТК-294 - ТК-296 ул. Октябрьская</w:t>
            </w:r>
          </w:p>
        </w:tc>
        <w:tc>
          <w:tcPr>
            <w:tcW w:w="1237" w:type="dxa"/>
            <w:tcBorders>
              <w:top w:val="nil"/>
              <w:left w:val="nil"/>
              <w:bottom w:val="single" w:sz="4" w:space="0" w:color="auto"/>
              <w:right w:val="single" w:sz="4" w:space="0" w:color="auto"/>
            </w:tcBorders>
            <w:shd w:val="clear" w:color="auto" w:fill="auto"/>
            <w:noWrap/>
            <w:vAlign w:val="bottom"/>
            <w:hideMark/>
          </w:tcPr>
          <w:p w14:paraId="59A595F5"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4076C387"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2737DE9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256445AB"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133</w:t>
            </w:r>
          </w:p>
        </w:tc>
        <w:tc>
          <w:tcPr>
            <w:tcW w:w="773" w:type="dxa"/>
            <w:tcBorders>
              <w:top w:val="nil"/>
              <w:left w:val="nil"/>
              <w:bottom w:val="single" w:sz="4" w:space="0" w:color="auto"/>
              <w:right w:val="nil"/>
            </w:tcBorders>
            <w:shd w:val="clear" w:color="auto" w:fill="auto"/>
            <w:noWrap/>
            <w:vAlign w:val="bottom"/>
            <w:hideMark/>
          </w:tcPr>
          <w:p w14:paraId="12D164AD"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133</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060FF321"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125</w:t>
            </w:r>
          </w:p>
        </w:tc>
      </w:tr>
      <w:tr w:rsidR="0025090E" w:rsidRPr="00A44660" w14:paraId="3991FCB0" w14:textId="77777777" w:rsidTr="00716F94">
        <w:trPr>
          <w:trHeight w:val="300"/>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64430ACA"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lastRenderedPageBreak/>
              <w:t>16</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7B01D5F9"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ТК-296 - ТК-297 ул. Октябрьская</w:t>
            </w:r>
          </w:p>
        </w:tc>
        <w:tc>
          <w:tcPr>
            <w:tcW w:w="1237" w:type="dxa"/>
            <w:tcBorders>
              <w:top w:val="nil"/>
              <w:left w:val="nil"/>
              <w:bottom w:val="single" w:sz="4" w:space="0" w:color="auto"/>
              <w:right w:val="single" w:sz="4" w:space="0" w:color="auto"/>
            </w:tcBorders>
            <w:shd w:val="clear" w:color="auto" w:fill="auto"/>
            <w:noWrap/>
            <w:vAlign w:val="bottom"/>
            <w:hideMark/>
          </w:tcPr>
          <w:p w14:paraId="107AB58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4E93EB6A"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1BBB31C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77707055"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108</w:t>
            </w:r>
          </w:p>
        </w:tc>
        <w:tc>
          <w:tcPr>
            <w:tcW w:w="773" w:type="dxa"/>
            <w:tcBorders>
              <w:top w:val="nil"/>
              <w:left w:val="nil"/>
              <w:bottom w:val="single" w:sz="4" w:space="0" w:color="auto"/>
              <w:right w:val="nil"/>
            </w:tcBorders>
            <w:shd w:val="clear" w:color="auto" w:fill="auto"/>
            <w:noWrap/>
            <w:vAlign w:val="bottom"/>
            <w:hideMark/>
          </w:tcPr>
          <w:p w14:paraId="2F926810"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108</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1EAEF8F8"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72</w:t>
            </w:r>
          </w:p>
        </w:tc>
      </w:tr>
      <w:tr w:rsidR="0025090E" w:rsidRPr="00A44660" w14:paraId="101C8CD1" w14:textId="77777777" w:rsidTr="00716F94">
        <w:trPr>
          <w:trHeight w:val="31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3097C76D"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17</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49CA721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ТК-297 - ТК-297а ул. Октябрьская</w:t>
            </w:r>
          </w:p>
        </w:tc>
        <w:tc>
          <w:tcPr>
            <w:tcW w:w="1237" w:type="dxa"/>
            <w:tcBorders>
              <w:top w:val="nil"/>
              <w:left w:val="nil"/>
              <w:bottom w:val="single" w:sz="4" w:space="0" w:color="auto"/>
              <w:right w:val="single" w:sz="4" w:space="0" w:color="auto"/>
            </w:tcBorders>
            <w:shd w:val="clear" w:color="auto" w:fill="auto"/>
            <w:noWrap/>
            <w:vAlign w:val="bottom"/>
            <w:hideMark/>
          </w:tcPr>
          <w:p w14:paraId="7688DAB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7B3B74F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3302596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7C2DB1FD"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773" w:type="dxa"/>
            <w:tcBorders>
              <w:top w:val="nil"/>
              <w:left w:val="nil"/>
              <w:bottom w:val="single" w:sz="4" w:space="0" w:color="auto"/>
              <w:right w:val="nil"/>
            </w:tcBorders>
            <w:shd w:val="clear" w:color="auto" w:fill="auto"/>
            <w:noWrap/>
            <w:vAlign w:val="bottom"/>
            <w:hideMark/>
          </w:tcPr>
          <w:p w14:paraId="00123FB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76</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723B67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w:t>
            </w:r>
          </w:p>
        </w:tc>
      </w:tr>
      <w:tr w:rsidR="0025090E" w:rsidRPr="00A44660" w14:paraId="7432CA85" w14:textId="77777777" w:rsidTr="00716F94">
        <w:trPr>
          <w:trHeight w:val="300"/>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3252DFE7"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18</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306480AD"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ТК-277 - ТК-277а пер. Б.Полка</w:t>
            </w:r>
          </w:p>
        </w:tc>
        <w:tc>
          <w:tcPr>
            <w:tcW w:w="1237" w:type="dxa"/>
            <w:tcBorders>
              <w:top w:val="nil"/>
              <w:left w:val="nil"/>
              <w:bottom w:val="single" w:sz="4" w:space="0" w:color="auto"/>
              <w:right w:val="single" w:sz="4" w:space="0" w:color="auto"/>
            </w:tcBorders>
            <w:shd w:val="clear" w:color="auto" w:fill="auto"/>
            <w:noWrap/>
            <w:vAlign w:val="bottom"/>
            <w:hideMark/>
          </w:tcPr>
          <w:p w14:paraId="1AA94BE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6BD2D68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127DF169"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04A30B4F"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133</w:t>
            </w:r>
          </w:p>
        </w:tc>
        <w:tc>
          <w:tcPr>
            <w:tcW w:w="773" w:type="dxa"/>
            <w:tcBorders>
              <w:top w:val="nil"/>
              <w:left w:val="nil"/>
              <w:bottom w:val="single" w:sz="4" w:space="0" w:color="auto"/>
              <w:right w:val="nil"/>
            </w:tcBorders>
            <w:shd w:val="clear" w:color="auto" w:fill="auto"/>
            <w:noWrap/>
            <w:vAlign w:val="bottom"/>
            <w:hideMark/>
          </w:tcPr>
          <w:p w14:paraId="7DF59815"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133</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1D85B48"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75</w:t>
            </w:r>
          </w:p>
        </w:tc>
      </w:tr>
      <w:tr w:rsidR="0025090E" w:rsidRPr="00A44660" w14:paraId="37F4F08B" w14:textId="77777777" w:rsidTr="00716F94">
        <w:trPr>
          <w:trHeight w:val="300"/>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5B9049B3"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19</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nil"/>
            </w:tcBorders>
            <w:shd w:val="clear" w:color="auto" w:fill="auto"/>
            <w:noWrap/>
            <w:vAlign w:val="bottom"/>
            <w:hideMark/>
          </w:tcPr>
          <w:p w14:paraId="49683BC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ТК-277 - ТК-277б (в сторону ж.д.21-23 пер.</w:t>
            </w:r>
            <w:r w:rsidR="005D7BB3">
              <w:rPr>
                <w:rFonts w:eastAsia="Times New Roman" w:cs="Times New Roman"/>
                <w:sz w:val="20"/>
                <w:szCs w:val="20"/>
                <w:lang w:eastAsia="ru-RU"/>
              </w:rPr>
              <w:t xml:space="preserve"> </w:t>
            </w:r>
            <w:r w:rsidRPr="00A44660">
              <w:rPr>
                <w:rFonts w:eastAsia="Times New Roman" w:cs="Times New Roman"/>
                <w:sz w:val="20"/>
                <w:szCs w:val="20"/>
                <w:lang w:eastAsia="ru-RU"/>
              </w:rPr>
              <w:t>Б.Полка</w:t>
            </w:r>
          </w:p>
        </w:tc>
        <w:tc>
          <w:tcPr>
            <w:tcW w:w="1237" w:type="dxa"/>
            <w:tcBorders>
              <w:top w:val="nil"/>
              <w:left w:val="single" w:sz="4" w:space="0" w:color="auto"/>
              <w:bottom w:val="single" w:sz="4" w:space="0" w:color="auto"/>
              <w:right w:val="single" w:sz="4" w:space="0" w:color="auto"/>
            </w:tcBorders>
            <w:shd w:val="clear" w:color="auto" w:fill="auto"/>
            <w:noWrap/>
            <w:vAlign w:val="bottom"/>
            <w:hideMark/>
          </w:tcPr>
          <w:p w14:paraId="3EC95240"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4C6533B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617EFFB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602463A5"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773" w:type="dxa"/>
            <w:tcBorders>
              <w:top w:val="nil"/>
              <w:left w:val="nil"/>
              <w:bottom w:val="single" w:sz="4" w:space="0" w:color="auto"/>
              <w:right w:val="nil"/>
            </w:tcBorders>
            <w:shd w:val="clear" w:color="auto" w:fill="auto"/>
            <w:noWrap/>
            <w:vAlign w:val="bottom"/>
            <w:hideMark/>
          </w:tcPr>
          <w:p w14:paraId="6F0FA72D"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468D5B50"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17</w:t>
            </w:r>
          </w:p>
        </w:tc>
      </w:tr>
      <w:tr w:rsidR="0025090E" w:rsidRPr="00A44660" w14:paraId="0A4C29FB"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4ABCCE3A"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20</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484056B8"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ТК-277А до ж.д. №29(пер.Б.Полка)</w:t>
            </w:r>
          </w:p>
        </w:tc>
        <w:tc>
          <w:tcPr>
            <w:tcW w:w="1237" w:type="dxa"/>
            <w:tcBorders>
              <w:top w:val="nil"/>
              <w:left w:val="nil"/>
              <w:bottom w:val="single" w:sz="4" w:space="0" w:color="auto"/>
              <w:right w:val="single" w:sz="4" w:space="0" w:color="auto"/>
            </w:tcBorders>
            <w:shd w:val="clear" w:color="auto" w:fill="auto"/>
            <w:noWrap/>
            <w:vAlign w:val="bottom"/>
            <w:hideMark/>
          </w:tcPr>
          <w:p w14:paraId="674BADE7"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5D5B67A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16A58C94"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680EC1B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773" w:type="dxa"/>
            <w:tcBorders>
              <w:top w:val="nil"/>
              <w:left w:val="nil"/>
              <w:bottom w:val="single" w:sz="4" w:space="0" w:color="auto"/>
              <w:right w:val="nil"/>
            </w:tcBorders>
            <w:shd w:val="clear" w:color="auto" w:fill="auto"/>
            <w:noWrap/>
            <w:vAlign w:val="bottom"/>
            <w:hideMark/>
          </w:tcPr>
          <w:p w14:paraId="192B3D70"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2AE0B9FF"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22</w:t>
            </w:r>
          </w:p>
        </w:tc>
      </w:tr>
      <w:tr w:rsidR="0025090E" w:rsidRPr="00A44660" w14:paraId="58408EC5" w14:textId="77777777" w:rsidTr="00716F94">
        <w:trPr>
          <w:trHeight w:val="255"/>
          <w:jc w:val="center"/>
        </w:trPr>
        <w:tc>
          <w:tcPr>
            <w:tcW w:w="467"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26F33A75"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21</w:t>
            </w:r>
            <w:r w:rsidRPr="00A44660">
              <w:rPr>
                <w:rFonts w:eastAsia="Times New Roman" w:cs="Times New Roman"/>
                <w:sz w:val="20"/>
                <w:szCs w:val="20"/>
                <w:lang w:eastAsia="ru-RU"/>
              </w:rPr>
              <w:t xml:space="preserve"> </w:t>
            </w:r>
          </w:p>
        </w:tc>
        <w:tc>
          <w:tcPr>
            <w:tcW w:w="4093" w:type="dxa"/>
            <w:vMerge w:val="restart"/>
            <w:tcBorders>
              <w:top w:val="nil"/>
              <w:left w:val="single" w:sz="4" w:space="0" w:color="auto"/>
              <w:bottom w:val="single" w:sz="4" w:space="0" w:color="000000"/>
              <w:right w:val="single" w:sz="4" w:space="0" w:color="auto"/>
            </w:tcBorders>
            <w:shd w:val="clear" w:color="auto" w:fill="auto"/>
            <w:vAlign w:val="center"/>
            <w:hideMark/>
          </w:tcPr>
          <w:p w14:paraId="5C165DCA"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ТК-277 до ж.д.№23 и №21пер. Б.Полка</w:t>
            </w:r>
          </w:p>
        </w:tc>
        <w:tc>
          <w:tcPr>
            <w:tcW w:w="1237" w:type="dxa"/>
            <w:tcBorders>
              <w:top w:val="nil"/>
              <w:left w:val="nil"/>
              <w:bottom w:val="single" w:sz="4" w:space="0" w:color="auto"/>
              <w:right w:val="single" w:sz="4" w:space="0" w:color="auto"/>
            </w:tcBorders>
            <w:shd w:val="clear" w:color="auto" w:fill="auto"/>
            <w:noWrap/>
            <w:vAlign w:val="bottom"/>
            <w:hideMark/>
          </w:tcPr>
          <w:p w14:paraId="6118EC9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14385CE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514FF449"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035B787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67299FA2"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42DDF659"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14</w:t>
            </w:r>
          </w:p>
        </w:tc>
      </w:tr>
      <w:tr w:rsidR="0025090E" w:rsidRPr="00A44660" w14:paraId="41D05AF7" w14:textId="77777777" w:rsidTr="00716F94">
        <w:trPr>
          <w:trHeight w:val="255"/>
          <w:jc w:val="center"/>
        </w:trPr>
        <w:tc>
          <w:tcPr>
            <w:tcW w:w="467" w:type="dxa"/>
            <w:vMerge/>
            <w:tcBorders>
              <w:top w:val="nil"/>
              <w:left w:val="single" w:sz="4" w:space="0" w:color="auto"/>
              <w:bottom w:val="single" w:sz="4" w:space="0" w:color="000000"/>
              <w:right w:val="single" w:sz="4" w:space="0" w:color="auto"/>
            </w:tcBorders>
            <w:shd w:val="clear" w:color="auto" w:fill="auto"/>
            <w:vAlign w:val="center"/>
            <w:hideMark/>
          </w:tcPr>
          <w:p w14:paraId="3FB1FE9F" w14:textId="77777777" w:rsidR="0025090E" w:rsidRPr="00A44660" w:rsidRDefault="0025090E" w:rsidP="00A166AD">
            <w:pPr>
              <w:spacing w:after="0" w:line="240" w:lineRule="auto"/>
              <w:rPr>
                <w:rFonts w:eastAsia="Times New Roman" w:cs="Times New Roman"/>
                <w:sz w:val="20"/>
                <w:szCs w:val="20"/>
                <w:lang w:eastAsia="ru-RU"/>
              </w:rPr>
            </w:pPr>
          </w:p>
        </w:tc>
        <w:tc>
          <w:tcPr>
            <w:tcW w:w="4093" w:type="dxa"/>
            <w:vMerge/>
            <w:tcBorders>
              <w:top w:val="nil"/>
              <w:left w:val="single" w:sz="4" w:space="0" w:color="auto"/>
              <w:bottom w:val="single" w:sz="4" w:space="0" w:color="000000"/>
              <w:right w:val="single" w:sz="4" w:space="0" w:color="auto"/>
            </w:tcBorders>
            <w:shd w:val="clear" w:color="auto" w:fill="auto"/>
            <w:vAlign w:val="center"/>
            <w:hideMark/>
          </w:tcPr>
          <w:p w14:paraId="2A81F88C" w14:textId="77777777" w:rsidR="0025090E" w:rsidRPr="00A44660" w:rsidRDefault="0025090E" w:rsidP="00A166AD">
            <w:pPr>
              <w:spacing w:after="0" w:line="240" w:lineRule="auto"/>
              <w:rPr>
                <w:rFonts w:eastAsia="Times New Roman" w:cs="Times New Roman"/>
                <w:sz w:val="20"/>
                <w:szCs w:val="20"/>
                <w:lang w:eastAsia="ru-RU"/>
              </w:rPr>
            </w:pPr>
          </w:p>
        </w:tc>
        <w:tc>
          <w:tcPr>
            <w:tcW w:w="1237" w:type="dxa"/>
            <w:tcBorders>
              <w:top w:val="nil"/>
              <w:left w:val="nil"/>
              <w:bottom w:val="single" w:sz="4" w:space="0" w:color="auto"/>
              <w:right w:val="single" w:sz="4" w:space="0" w:color="auto"/>
            </w:tcBorders>
            <w:shd w:val="clear" w:color="auto" w:fill="auto"/>
            <w:noWrap/>
            <w:vAlign w:val="bottom"/>
            <w:hideMark/>
          </w:tcPr>
          <w:p w14:paraId="5728E415"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56C2CF9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0AA1FAF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0326ABC8"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7D98D266"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6ACC7C7B"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w:t>
            </w:r>
          </w:p>
        </w:tc>
      </w:tr>
      <w:tr w:rsidR="0025090E" w:rsidRPr="00A44660" w14:paraId="037CC0F1"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713E9F4D"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22</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0A724A8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ТК-276 до ж.д. №17 пер. Б.Полка</w:t>
            </w:r>
          </w:p>
        </w:tc>
        <w:tc>
          <w:tcPr>
            <w:tcW w:w="1237" w:type="dxa"/>
            <w:tcBorders>
              <w:top w:val="nil"/>
              <w:left w:val="nil"/>
              <w:bottom w:val="single" w:sz="4" w:space="0" w:color="auto"/>
              <w:right w:val="single" w:sz="4" w:space="0" w:color="auto"/>
            </w:tcBorders>
            <w:shd w:val="clear" w:color="auto" w:fill="auto"/>
            <w:noWrap/>
            <w:vAlign w:val="bottom"/>
            <w:hideMark/>
          </w:tcPr>
          <w:p w14:paraId="5DA2ED8B"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4E7FE408"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1B5BEE6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30D4F986"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773" w:type="dxa"/>
            <w:tcBorders>
              <w:top w:val="nil"/>
              <w:left w:val="nil"/>
              <w:bottom w:val="single" w:sz="4" w:space="0" w:color="auto"/>
              <w:right w:val="nil"/>
            </w:tcBorders>
            <w:shd w:val="clear" w:color="auto" w:fill="auto"/>
            <w:noWrap/>
            <w:vAlign w:val="bottom"/>
            <w:hideMark/>
          </w:tcPr>
          <w:p w14:paraId="75754DF0"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303BDC3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6</w:t>
            </w:r>
          </w:p>
        </w:tc>
      </w:tr>
      <w:tr w:rsidR="0025090E" w:rsidRPr="00A44660" w14:paraId="588AE227"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64029A8A"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23</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52EF9ACA"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ТК-273 до ж.д. №5 пер.Б.Полка</w:t>
            </w:r>
          </w:p>
        </w:tc>
        <w:tc>
          <w:tcPr>
            <w:tcW w:w="1237" w:type="dxa"/>
            <w:tcBorders>
              <w:top w:val="nil"/>
              <w:left w:val="nil"/>
              <w:bottom w:val="single" w:sz="4" w:space="0" w:color="auto"/>
              <w:right w:val="single" w:sz="4" w:space="0" w:color="auto"/>
            </w:tcBorders>
            <w:shd w:val="clear" w:color="auto" w:fill="auto"/>
            <w:noWrap/>
            <w:vAlign w:val="bottom"/>
            <w:hideMark/>
          </w:tcPr>
          <w:p w14:paraId="4D121E7C"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4B28527D"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64F15E4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1ABA8D9B"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01D7358D"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382E0537"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14</w:t>
            </w:r>
          </w:p>
        </w:tc>
      </w:tr>
      <w:tr w:rsidR="0025090E" w:rsidRPr="00A44660" w14:paraId="0B53085C"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6312D479"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24</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646E0BC8"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ТК-255 до ж.д. №5  ул. Б.Полка</w:t>
            </w:r>
          </w:p>
        </w:tc>
        <w:tc>
          <w:tcPr>
            <w:tcW w:w="1237" w:type="dxa"/>
            <w:tcBorders>
              <w:top w:val="nil"/>
              <w:left w:val="nil"/>
              <w:bottom w:val="single" w:sz="4" w:space="0" w:color="auto"/>
              <w:right w:val="single" w:sz="4" w:space="0" w:color="auto"/>
            </w:tcBorders>
            <w:shd w:val="clear" w:color="auto" w:fill="auto"/>
            <w:noWrap/>
            <w:vAlign w:val="bottom"/>
            <w:hideMark/>
          </w:tcPr>
          <w:p w14:paraId="6CC6F21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27422E8E"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3100BB1A"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0416B329"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773" w:type="dxa"/>
            <w:tcBorders>
              <w:top w:val="nil"/>
              <w:left w:val="nil"/>
              <w:bottom w:val="single" w:sz="4" w:space="0" w:color="auto"/>
              <w:right w:val="nil"/>
            </w:tcBorders>
            <w:shd w:val="clear" w:color="auto" w:fill="auto"/>
            <w:noWrap/>
            <w:vAlign w:val="bottom"/>
            <w:hideMark/>
          </w:tcPr>
          <w:p w14:paraId="75E3CFC8"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3FA72C15"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w:t>
            </w:r>
          </w:p>
        </w:tc>
      </w:tr>
      <w:tr w:rsidR="0025090E" w:rsidRPr="00A44660" w14:paraId="39689769"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0B746606"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25</w:t>
            </w:r>
            <w:r w:rsidRPr="00A44660">
              <w:rPr>
                <w:rFonts w:eastAsia="Times New Roman" w:cs="Times New Roman"/>
                <w:sz w:val="20"/>
                <w:szCs w:val="20"/>
                <w:lang w:eastAsia="ru-RU"/>
              </w:rPr>
              <w:t xml:space="preserve"> </w:t>
            </w:r>
          </w:p>
        </w:tc>
        <w:tc>
          <w:tcPr>
            <w:tcW w:w="4093" w:type="dxa"/>
            <w:tcBorders>
              <w:top w:val="nil"/>
              <w:left w:val="nil"/>
              <w:bottom w:val="single" w:sz="4" w:space="0" w:color="auto"/>
              <w:right w:val="single" w:sz="4" w:space="0" w:color="auto"/>
            </w:tcBorders>
            <w:shd w:val="clear" w:color="auto" w:fill="auto"/>
            <w:noWrap/>
            <w:vAlign w:val="bottom"/>
            <w:hideMark/>
          </w:tcPr>
          <w:p w14:paraId="0B7ABB4A"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ТК-258А до ж.д. №13 ул. Б.Полка</w:t>
            </w:r>
          </w:p>
        </w:tc>
        <w:tc>
          <w:tcPr>
            <w:tcW w:w="1237" w:type="dxa"/>
            <w:tcBorders>
              <w:top w:val="nil"/>
              <w:left w:val="nil"/>
              <w:bottom w:val="single" w:sz="4" w:space="0" w:color="auto"/>
              <w:right w:val="single" w:sz="4" w:space="0" w:color="auto"/>
            </w:tcBorders>
            <w:shd w:val="clear" w:color="auto" w:fill="auto"/>
            <w:noWrap/>
            <w:vAlign w:val="bottom"/>
            <w:hideMark/>
          </w:tcPr>
          <w:p w14:paraId="7E6FC7D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2151972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521FD715"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2A8B1167"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34276EE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67D6E052"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w:t>
            </w:r>
          </w:p>
        </w:tc>
      </w:tr>
      <w:tr w:rsidR="0025090E" w:rsidRPr="00A44660" w14:paraId="73B8CFF3"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7C856704"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26</w:t>
            </w:r>
          </w:p>
        </w:tc>
        <w:tc>
          <w:tcPr>
            <w:tcW w:w="4093" w:type="dxa"/>
            <w:tcBorders>
              <w:top w:val="nil"/>
              <w:left w:val="nil"/>
              <w:bottom w:val="single" w:sz="4" w:space="0" w:color="auto"/>
              <w:right w:val="single" w:sz="4" w:space="0" w:color="auto"/>
            </w:tcBorders>
            <w:shd w:val="clear" w:color="auto" w:fill="auto"/>
            <w:noWrap/>
            <w:vAlign w:val="bottom"/>
            <w:hideMark/>
          </w:tcPr>
          <w:p w14:paraId="24CDF66C"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отвод к ж.д. №3 ул. Леонтьева (возд)</w:t>
            </w:r>
          </w:p>
        </w:tc>
        <w:tc>
          <w:tcPr>
            <w:tcW w:w="1237" w:type="dxa"/>
            <w:tcBorders>
              <w:top w:val="nil"/>
              <w:left w:val="nil"/>
              <w:bottom w:val="single" w:sz="4" w:space="0" w:color="auto"/>
              <w:right w:val="single" w:sz="4" w:space="0" w:color="auto"/>
            </w:tcBorders>
            <w:shd w:val="clear" w:color="auto" w:fill="auto"/>
            <w:noWrap/>
            <w:vAlign w:val="bottom"/>
            <w:hideMark/>
          </w:tcPr>
          <w:p w14:paraId="0C734B5A"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3E1E856D" w14:textId="77777777" w:rsidR="0025090E" w:rsidRPr="00A44660" w:rsidRDefault="0025090E"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воздушка</w:t>
            </w:r>
          </w:p>
        </w:tc>
        <w:tc>
          <w:tcPr>
            <w:tcW w:w="1083" w:type="dxa"/>
            <w:tcBorders>
              <w:top w:val="nil"/>
              <w:left w:val="nil"/>
              <w:bottom w:val="single" w:sz="4" w:space="0" w:color="auto"/>
              <w:right w:val="single" w:sz="4" w:space="0" w:color="auto"/>
            </w:tcBorders>
            <w:shd w:val="clear" w:color="auto" w:fill="auto"/>
            <w:noWrap/>
            <w:vAlign w:val="bottom"/>
            <w:hideMark/>
          </w:tcPr>
          <w:p w14:paraId="33F1763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51522BF2"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773" w:type="dxa"/>
            <w:tcBorders>
              <w:top w:val="nil"/>
              <w:left w:val="nil"/>
              <w:bottom w:val="single" w:sz="4" w:space="0" w:color="auto"/>
              <w:right w:val="nil"/>
            </w:tcBorders>
            <w:shd w:val="clear" w:color="auto" w:fill="auto"/>
            <w:noWrap/>
            <w:vAlign w:val="bottom"/>
            <w:hideMark/>
          </w:tcPr>
          <w:p w14:paraId="586CD3AE"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6201A236"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22</w:t>
            </w:r>
          </w:p>
        </w:tc>
      </w:tr>
      <w:tr w:rsidR="0025090E" w:rsidRPr="00A44660" w14:paraId="527E92D2"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140E916B"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27</w:t>
            </w:r>
          </w:p>
        </w:tc>
        <w:tc>
          <w:tcPr>
            <w:tcW w:w="4093" w:type="dxa"/>
            <w:tcBorders>
              <w:top w:val="nil"/>
              <w:left w:val="nil"/>
              <w:bottom w:val="single" w:sz="4" w:space="0" w:color="auto"/>
              <w:right w:val="single" w:sz="4" w:space="0" w:color="auto"/>
            </w:tcBorders>
            <w:shd w:val="clear" w:color="auto" w:fill="auto"/>
            <w:noWrap/>
            <w:vAlign w:val="bottom"/>
            <w:hideMark/>
          </w:tcPr>
          <w:p w14:paraId="0DED7E55"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отвод к ж.д. №11 ул. Леонтьева (возд.)</w:t>
            </w:r>
          </w:p>
        </w:tc>
        <w:tc>
          <w:tcPr>
            <w:tcW w:w="1237" w:type="dxa"/>
            <w:tcBorders>
              <w:top w:val="nil"/>
              <w:left w:val="nil"/>
              <w:bottom w:val="single" w:sz="4" w:space="0" w:color="auto"/>
              <w:right w:val="single" w:sz="4" w:space="0" w:color="auto"/>
            </w:tcBorders>
            <w:shd w:val="clear" w:color="auto" w:fill="auto"/>
            <w:noWrap/>
            <w:vAlign w:val="bottom"/>
            <w:hideMark/>
          </w:tcPr>
          <w:p w14:paraId="6B1428CA"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7F6DCA23" w14:textId="77777777" w:rsidR="0025090E" w:rsidRPr="00A44660" w:rsidRDefault="0025090E"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воздушка</w:t>
            </w:r>
          </w:p>
        </w:tc>
        <w:tc>
          <w:tcPr>
            <w:tcW w:w="1083" w:type="dxa"/>
            <w:tcBorders>
              <w:top w:val="nil"/>
              <w:left w:val="nil"/>
              <w:bottom w:val="single" w:sz="4" w:space="0" w:color="auto"/>
              <w:right w:val="single" w:sz="4" w:space="0" w:color="auto"/>
            </w:tcBorders>
            <w:shd w:val="clear" w:color="auto" w:fill="auto"/>
            <w:noWrap/>
            <w:vAlign w:val="bottom"/>
            <w:hideMark/>
          </w:tcPr>
          <w:p w14:paraId="31F08B30"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74188E9F"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773" w:type="dxa"/>
            <w:tcBorders>
              <w:top w:val="nil"/>
              <w:left w:val="nil"/>
              <w:bottom w:val="single" w:sz="4" w:space="0" w:color="auto"/>
              <w:right w:val="nil"/>
            </w:tcBorders>
            <w:shd w:val="clear" w:color="auto" w:fill="auto"/>
            <w:noWrap/>
            <w:vAlign w:val="bottom"/>
            <w:hideMark/>
          </w:tcPr>
          <w:p w14:paraId="6D244FF6"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251C8748"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10</w:t>
            </w:r>
          </w:p>
        </w:tc>
      </w:tr>
      <w:tr w:rsidR="0025090E" w:rsidRPr="00A44660" w14:paraId="14DA8B3A"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5CD36EEF"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28</w:t>
            </w:r>
          </w:p>
        </w:tc>
        <w:tc>
          <w:tcPr>
            <w:tcW w:w="4093" w:type="dxa"/>
            <w:tcBorders>
              <w:top w:val="nil"/>
              <w:left w:val="nil"/>
              <w:bottom w:val="single" w:sz="4" w:space="0" w:color="auto"/>
              <w:right w:val="single" w:sz="4" w:space="0" w:color="auto"/>
            </w:tcBorders>
            <w:shd w:val="clear" w:color="auto" w:fill="auto"/>
            <w:noWrap/>
            <w:vAlign w:val="bottom"/>
            <w:hideMark/>
          </w:tcPr>
          <w:p w14:paraId="3653AF3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ТК-263 до ж.д. №8 ул. Леонтьевыа</w:t>
            </w:r>
          </w:p>
        </w:tc>
        <w:tc>
          <w:tcPr>
            <w:tcW w:w="1237" w:type="dxa"/>
            <w:tcBorders>
              <w:top w:val="nil"/>
              <w:left w:val="nil"/>
              <w:bottom w:val="single" w:sz="4" w:space="0" w:color="auto"/>
              <w:right w:val="single" w:sz="4" w:space="0" w:color="auto"/>
            </w:tcBorders>
            <w:shd w:val="clear" w:color="auto" w:fill="auto"/>
            <w:noWrap/>
            <w:vAlign w:val="bottom"/>
            <w:hideMark/>
          </w:tcPr>
          <w:p w14:paraId="43751257"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7D4D732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1F46F64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0062153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773" w:type="dxa"/>
            <w:tcBorders>
              <w:top w:val="nil"/>
              <w:left w:val="nil"/>
              <w:bottom w:val="single" w:sz="4" w:space="0" w:color="auto"/>
              <w:right w:val="nil"/>
            </w:tcBorders>
            <w:shd w:val="clear" w:color="auto" w:fill="auto"/>
            <w:noWrap/>
            <w:vAlign w:val="bottom"/>
            <w:hideMark/>
          </w:tcPr>
          <w:p w14:paraId="4DD4FDF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40</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7F204A97"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6</w:t>
            </w:r>
          </w:p>
        </w:tc>
      </w:tr>
      <w:tr w:rsidR="0025090E" w:rsidRPr="00A44660" w14:paraId="231C4AD2" w14:textId="77777777" w:rsidTr="00716F94">
        <w:trPr>
          <w:trHeight w:val="255"/>
          <w:jc w:val="center"/>
        </w:trPr>
        <w:tc>
          <w:tcPr>
            <w:tcW w:w="467"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1F1BFA07"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29</w:t>
            </w:r>
          </w:p>
        </w:tc>
        <w:tc>
          <w:tcPr>
            <w:tcW w:w="4093" w:type="dxa"/>
            <w:vMerge w:val="restart"/>
            <w:tcBorders>
              <w:top w:val="nil"/>
              <w:left w:val="nil"/>
              <w:bottom w:val="single" w:sz="4" w:space="0" w:color="000000"/>
              <w:right w:val="single" w:sz="4" w:space="0" w:color="auto"/>
            </w:tcBorders>
            <w:shd w:val="clear" w:color="auto" w:fill="auto"/>
            <w:noWrap/>
            <w:vAlign w:val="center"/>
            <w:hideMark/>
          </w:tcPr>
          <w:p w14:paraId="0F539CBD"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ТК-268 - ТК-269-ж.д.1 ул. Парковая</w:t>
            </w:r>
          </w:p>
        </w:tc>
        <w:tc>
          <w:tcPr>
            <w:tcW w:w="1237" w:type="dxa"/>
            <w:tcBorders>
              <w:top w:val="nil"/>
              <w:left w:val="nil"/>
              <w:bottom w:val="single" w:sz="4" w:space="0" w:color="auto"/>
              <w:right w:val="single" w:sz="4" w:space="0" w:color="auto"/>
            </w:tcBorders>
            <w:shd w:val="clear" w:color="auto" w:fill="auto"/>
            <w:noWrap/>
            <w:vAlign w:val="bottom"/>
            <w:hideMark/>
          </w:tcPr>
          <w:p w14:paraId="15B0A8F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35500A2A"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5AA2CAB1"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3246D58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773" w:type="dxa"/>
            <w:tcBorders>
              <w:top w:val="nil"/>
              <w:left w:val="nil"/>
              <w:bottom w:val="single" w:sz="4" w:space="0" w:color="auto"/>
              <w:right w:val="nil"/>
            </w:tcBorders>
            <w:shd w:val="clear" w:color="auto" w:fill="auto"/>
            <w:noWrap/>
            <w:vAlign w:val="bottom"/>
            <w:hideMark/>
          </w:tcPr>
          <w:p w14:paraId="627B2F41"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2AD0B0D3"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27</w:t>
            </w:r>
          </w:p>
        </w:tc>
      </w:tr>
      <w:tr w:rsidR="0025090E" w:rsidRPr="00A44660" w14:paraId="22F1DDF0" w14:textId="77777777" w:rsidTr="00716F94">
        <w:trPr>
          <w:trHeight w:val="255"/>
          <w:jc w:val="center"/>
        </w:trPr>
        <w:tc>
          <w:tcPr>
            <w:tcW w:w="467" w:type="dxa"/>
            <w:vMerge/>
            <w:tcBorders>
              <w:top w:val="nil"/>
              <w:left w:val="single" w:sz="4" w:space="0" w:color="auto"/>
              <w:bottom w:val="single" w:sz="4" w:space="0" w:color="000000"/>
              <w:right w:val="single" w:sz="4" w:space="0" w:color="auto"/>
            </w:tcBorders>
            <w:shd w:val="clear" w:color="auto" w:fill="auto"/>
            <w:vAlign w:val="center"/>
            <w:hideMark/>
          </w:tcPr>
          <w:p w14:paraId="0F6F2EA9" w14:textId="77777777" w:rsidR="0025090E" w:rsidRPr="00A44660" w:rsidRDefault="0025090E" w:rsidP="00A166AD">
            <w:pPr>
              <w:spacing w:after="0" w:line="240" w:lineRule="auto"/>
              <w:rPr>
                <w:rFonts w:eastAsia="Times New Roman" w:cs="Times New Roman"/>
                <w:sz w:val="20"/>
                <w:szCs w:val="20"/>
                <w:lang w:eastAsia="ru-RU"/>
              </w:rPr>
            </w:pPr>
          </w:p>
        </w:tc>
        <w:tc>
          <w:tcPr>
            <w:tcW w:w="4093" w:type="dxa"/>
            <w:vMerge/>
            <w:tcBorders>
              <w:top w:val="nil"/>
              <w:left w:val="nil"/>
              <w:bottom w:val="single" w:sz="4" w:space="0" w:color="000000"/>
              <w:right w:val="single" w:sz="4" w:space="0" w:color="auto"/>
            </w:tcBorders>
            <w:shd w:val="clear" w:color="auto" w:fill="auto"/>
            <w:vAlign w:val="center"/>
            <w:hideMark/>
          </w:tcPr>
          <w:p w14:paraId="375DD11A" w14:textId="77777777" w:rsidR="0025090E" w:rsidRPr="00A44660" w:rsidRDefault="0025090E" w:rsidP="00A166AD">
            <w:pPr>
              <w:spacing w:after="0" w:line="240" w:lineRule="auto"/>
              <w:rPr>
                <w:rFonts w:eastAsia="Times New Roman" w:cs="Times New Roman"/>
                <w:sz w:val="20"/>
                <w:szCs w:val="20"/>
                <w:lang w:eastAsia="ru-RU"/>
              </w:rPr>
            </w:pPr>
          </w:p>
        </w:tc>
        <w:tc>
          <w:tcPr>
            <w:tcW w:w="1237" w:type="dxa"/>
            <w:tcBorders>
              <w:top w:val="nil"/>
              <w:left w:val="nil"/>
              <w:bottom w:val="single" w:sz="4" w:space="0" w:color="auto"/>
              <w:right w:val="single" w:sz="4" w:space="0" w:color="auto"/>
            </w:tcBorders>
            <w:shd w:val="clear" w:color="auto" w:fill="auto"/>
            <w:noWrap/>
            <w:vAlign w:val="bottom"/>
            <w:hideMark/>
          </w:tcPr>
          <w:p w14:paraId="252BA5C4"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1683297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40D9BAB4"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7BDC5F62"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50442431"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612D53B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w:t>
            </w:r>
          </w:p>
        </w:tc>
      </w:tr>
      <w:tr w:rsidR="0025090E" w:rsidRPr="00A44660" w14:paraId="1DA69E80"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33DC1216"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30</w:t>
            </w:r>
          </w:p>
        </w:tc>
        <w:tc>
          <w:tcPr>
            <w:tcW w:w="4093" w:type="dxa"/>
            <w:tcBorders>
              <w:top w:val="nil"/>
              <w:left w:val="nil"/>
              <w:bottom w:val="single" w:sz="4" w:space="0" w:color="auto"/>
              <w:right w:val="single" w:sz="4" w:space="0" w:color="auto"/>
            </w:tcBorders>
            <w:shd w:val="clear" w:color="auto" w:fill="auto"/>
            <w:noWrap/>
            <w:vAlign w:val="bottom"/>
            <w:hideMark/>
          </w:tcPr>
          <w:p w14:paraId="1CAE9DED"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ТК-268 до ж.д. №3 ул. Парковая</w:t>
            </w:r>
          </w:p>
        </w:tc>
        <w:tc>
          <w:tcPr>
            <w:tcW w:w="1237" w:type="dxa"/>
            <w:tcBorders>
              <w:top w:val="nil"/>
              <w:left w:val="nil"/>
              <w:bottom w:val="single" w:sz="4" w:space="0" w:color="auto"/>
              <w:right w:val="single" w:sz="4" w:space="0" w:color="auto"/>
            </w:tcBorders>
            <w:shd w:val="clear" w:color="auto" w:fill="auto"/>
            <w:noWrap/>
            <w:vAlign w:val="bottom"/>
            <w:hideMark/>
          </w:tcPr>
          <w:p w14:paraId="71ED4EF5"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37FB003F"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3345327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00AD3D26"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110F8657"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1BA17F8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4</w:t>
            </w:r>
          </w:p>
        </w:tc>
      </w:tr>
      <w:tr w:rsidR="0025090E" w:rsidRPr="00A44660" w14:paraId="6BD1E984"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1C1B49AA"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31</w:t>
            </w:r>
          </w:p>
        </w:tc>
        <w:tc>
          <w:tcPr>
            <w:tcW w:w="4093" w:type="dxa"/>
            <w:tcBorders>
              <w:top w:val="nil"/>
              <w:left w:val="nil"/>
              <w:bottom w:val="single" w:sz="4" w:space="0" w:color="auto"/>
              <w:right w:val="single" w:sz="4" w:space="0" w:color="auto"/>
            </w:tcBorders>
            <w:shd w:val="clear" w:color="auto" w:fill="auto"/>
            <w:noWrap/>
            <w:vAlign w:val="bottom"/>
            <w:hideMark/>
          </w:tcPr>
          <w:p w14:paraId="5DE5C095"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ТК-267 до ж.д. №5 ул. Парковая</w:t>
            </w:r>
          </w:p>
        </w:tc>
        <w:tc>
          <w:tcPr>
            <w:tcW w:w="1237" w:type="dxa"/>
            <w:tcBorders>
              <w:top w:val="nil"/>
              <w:left w:val="nil"/>
              <w:bottom w:val="single" w:sz="4" w:space="0" w:color="auto"/>
              <w:right w:val="single" w:sz="4" w:space="0" w:color="auto"/>
            </w:tcBorders>
            <w:shd w:val="clear" w:color="auto" w:fill="auto"/>
            <w:noWrap/>
            <w:vAlign w:val="bottom"/>
            <w:hideMark/>
          </w:tcPr>
          <w:p w14:paraId="5219F0B4"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4834000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0DF125AB"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773EDBE6"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4186EB09"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6FF38212"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6</w:t>
            </w:r>
          </w:p>
        </w:tc>
      </w:tr>
      <w:tr w:rsidR="0025090E" w:rsidRPr="00A44660" w14:paraId="4E5480D2"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6EF86C41"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32</w:t>
            </w:r>
          </w:p>
        </w:tc>
        <w:tc>
          <w:tcPr>
            <w:tcW w:w="4093" w:type="dxa"/>
            <w:tcBorders>
              <w:top w:val="nil"/>
              <w:left w:val="nil"/>
              <w:bottom w:val="single" w:sz="4" w:space="0" w:color="auto"/>
              <w:right w:val="single" w:sz="4" w:space="0" w:color="auto"/>
            </w:tcBorders>
            <w:shd w:val="clear" w:color="auto" w:fill="auto"/>
            <w:noWrap/>
            <w:vAlign w:val="bottom"/>
            <w:hideMark/>
          </w:tcPr>
          <w:p w14:paraId="4B5DEAD4"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ТК-264 до ж.д. №7а ул. Парковая</w:t>
            </w:r>
          </w:p>
        </w:tc>
        <w:tc>
          <w:tcPr>
            <w:tcW w:w="1237" w:type="dxa"/>
            <w:tcBorders>
              <w:top w:val="nil"/>
              <w:left w:val="nil"/>
              <w:bottom w:val="single" w:sz="4" w:space="0" w:color="auto"/>
              <w:right w:val="single" w:sz="4" w:space="0" w:color="auto"/>
            </w:tcBorders>
            <w:shd w:val="clear" w:color="auto" w:fill="auto"/>
            <w:noWrap/>
            <w:vAlign w:val="bottom"/>
            <w:hideMark/>
          </w:tcPr>
          <w:p w14:paraId="6D06B289"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34FC24B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4819262B"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07DA277A"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57291D5B"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F580213"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2</w:t>
            </w:r>
          </w:p>
        </w:tc>
      </w:tr>
      <w:tr w:rsidR="0025090E" w:rsidRPr="00A44660" w14:paraId="20AC4CDD"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1ADEE40A"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33</w:t>
            </w:r>
          </w:p>
        </w:tc>
        <w:tc>
          <w:tcPr>
            <w:tcW w:w="4093" w:type="dxa"/>
            <w:tcBorders>
              <w:top w:val="nil"/>
              <w:left w:val="nil"/>
              <w:bottom w:val="single" w:sz="4" w:space="0" w:color="auto"/>
              <w:right w:val="single" w:sz="4" w:space="0" w:color="auto"/>
            </w:tcBorders>
            <w:shd w:val="clear" w:color="auto" w:fill="auto"/>
            <w:noWrap/>
            <w:vAlign w:val="bottom"/>
            <w:hideMark/>
          </w:tcPr>
          <w:p w14:paraId="73DF0EC0"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ТК-264а до ж.д. №9 ул. Парковая (возд)</w:t>
            </w:r>
          </w:p>
        </w:tc>
        <w:tc>
          <w:tcPr>
            <w:tcW w:w="1237" w:type="dxa"/>
            <w:tcBorders>
              <w:top w:val="nil"/>
              <w:left w:val="nil"/>
              <w:bottom w:val="single" w:sz="4" w:space="0" w:color="auto"/>
              <w:right w:val="single" w:sz="4" w:space="0" w:color="auto"/>
            </w:tcBorders>
            <w:shd w:val="clear" w:color="auto" w:fill="auto"/>
            <w:noWrap/>
            <w:vAlign w:val="bottom"/>
            <w:hideMark/>
          </w:tcPr>
          <w:p w14:paraId="4F45C1A7"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4222FEB5" w14:textId="77777777" w:rsidR="0025090E" w:rsidRPr="00A44660" w:rsidRDefault="0025090E"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воздушка</w:t>
            </w:r>
          </w:p>
        </w:tc>
        <w:tc>
          <w:tcPr>
            <w:tcW w:w="1083" w:type="dxa"/>
            <w:tcBorders>
              <w:top w:val="nil"/>
              <w:left w:val="nil"/>
              <w:bottom w:val="single" w:sz="4" w:space="0" w:color="auto"/>
              <w:right w:val="single" w:sz="4" w:space="0" w:color="auto"/>
            </w:tcBorders>
            <w:shd w:val="clear" w:color="auto" w:fill="auto"/>
            <w:noWrap/>
            <w:vAlign w:val="bottom"/>
            <w:hideMark/>
          </w:tcPr>
          <w:p w14:paraId="539233D4"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2ADB3032"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35D4C262"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3E3209B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w:t>
            </w:r>
          </w:p>
        </w:tc>
      </w:tr>
      <w:tr w:rsidR="0025090E" w:rsidRPr="00A44660" w14:paraId="17EA2AB8"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0D0D6C6A"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34</w:t>
            </w:r>
          </w:p>
        </w:tc>
        <w:tc>
          <w:tcPr>
            <w:tcW w:w="4093" w:type="dxa"/>
            <w:tcBorders>
              <w:top w:val="nil"/>
              <w:left w:val="nil"/>
              <w:bottom w:val="single" w:sz="4" w:space="0" w:color="auto"/>
              <w:right w:val="single" w:sz="4" w:space="0" w:color="auto"/>
            </w:tcBorders>
            <w:shd w:val="clear" w:color="auto" w:fill="auto"/>
            <w:noWrap/>
            <w:vAlign w:val="bottom"/>
            <w:hideMark/>
          </w:tcPr>
          <w:p w14:paraId="5704E5D7"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отвод к ж.д. №13 ул. Парковая</w:t>
            </w:r>
            <w:r w:rsidR="005D7BB3">
              <w:rPr>
                <w:rFonts w:eastAsia="Times New Roman" w:cs="Times New Roman"/>
                <w:sz w:val="20"/>
                <w:szCs w:val="20"/>
                <w:lang w:eastAsia="ru-RU"/>
              </w:rPr>
              <w:t xml:space="preserve"> </w:t>
            </w:r>
            <w:r w:rsidRPr="00A44660">
              <w:rPr>
                <w:rFonts w:eastAsia="Times New Roman" w:cs="Times New Roman"/>
                <w:sz w:val="20"/>
                <w:szCs w:val="20"/>
                <w:lang w:eastAsia="ru-RU"/>
              </w:rPr>
              <w:t xml:space="preserve"> (возд)</w:t>
            </w:r>
          </w:p>
        </w:tc>
        <w:tc>
          <w:tcPr>
            <w:tcW w:w="1237" w:type="dxa"/>
            <w:tcBorders>
              <w:top w:val="nil"/>
              <w:left w:val="nil"/>
              <w:bottom w:val="single" w:sz="4" w:space="0" w:color="auto"/>
              <w:right w:val="single" w:sz="4" w:space="0" w:color="auto"/>
            </w:tcBorders>
            <w:shd w:val="clear" w:color="auto" w:fill="auto"/>
            <w:noWrap/>
            <w:vAlign w:val="bottom"/>
            <w:hideMark/>
          </w:tcPr>
          <w:p w14:paraId="71F23FF2"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758C14C2" w14:textId="77777777" w:rsidR="0025090E" w:rsidRPr="00A44660" w:rsidRDefault="0025090E"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воздушка</w:t>
            </w:r>
          </w:p>
        </w:tc>
        <w:tc>
          <w:tcPr>
            <w:tcW w:w="1083" w:type="dxa"/>
            <w:tcBorders>
              <w:top w:val="nil"/>
              <w:left w:val="nil"/>
              <w:bottom w:val="single" w:sz="4" w:space="0" w:color="auto"/>
              <w:right w:val="single" w:sz="4" w:space="0" w:color="auto"/>
            </w:tcBorders>
            <w:shd w:val="clear" w:color="auto" w:fill="auto"/>
            <w:noWrap/>
            <w:vAlign w:val="bottom"/>
            <w:hideMark/>
          </w:tcPr>
          <w:p w14:paraId="1A053B68"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55C4D208"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773" w:type="dxa"/>
            <w:tcBorders>
              <w:top w:val="nil"/>
              <w:left w:val="nil"/>
              <w:bottom w:val="single" w:sz="4" w:space="0" w:color="auto"/>
              <w:right w:val="nil"/>
            </w:tcBorders>
            <w:shd w:val="clear" w:color="auto" w:fill="auto"/>
            <w:noWrap/>
            <w:vAlign w:val="bottom"/>
            <w:hideMark/>
          </w:tcPr>
          <w:p w14:paraId="7ABA6128"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32</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5B2E3D15"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10</w:t>
            </w:r>
          </w:p>
        </w:tc>
      </w:tr>
      <w:tr w:rsidR="0025090E" w:rsidRPr="00A44660" w14:paraId="65783D3C" w14:textId="77777777" w:rsidTr="00716F94">
        <w:trPr>
          <w:trHeight w:val="255"/>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0D759164" w14:textId="77777777" w:rsidR="0025090E" w:rsidRPr="00A44660" w:rsidRDefault="0025090E" w:rsidP="00A166A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35</w:t>
            </w:r>
          </w:p>
        </w:tc>
        <w:tc>
          <w:tcPr>
            <w:tcW w:w="4093" w:type="dxa"/>
            <w:tcBorders>
              <w:top w:val="nil"/>
              <w:left w:val="nil"/>
              <w:bottom w:val="single" w:sz="4" w:space="0" w:color="auto"/>
              <w:right w:val="nil"/>
            </w:tcBorders>
            <w:shd w:val="clear" w:color="auto" w:fill="auto"/>
            <w:noWrap/>
            <w:vAlign w:val="bottom"/>
            <w:hideMark/>
          </w:tcPr>
          <w:p w14:paraId="725753CF" w14:textId="77777777" w:rsidR="0025090E" w:rsidRPr="00A44660" w:rsidRDefault="0025090E" w:rsidP="0025090E">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 xml:space="preserve">ТК-281 до гостиницы УЮТ ул. </w:t>
            </w:r>
            <w:r>
              <w:rPr>
                <w:rFonts w:eastAsia="Times New Roman" w:cs="Times New Roman"/>
                <w:sz w:val="20"/>
                <w:szCs w:val="20"/>
                <w:lang w:eastAsia="ru-RU"/>
              </w:rPr>
              <w:t>О</w:t>
            </w:r>
            <w:r w:rsidRPr="00A44660">
              <w:rPr>
                <w:rFonts w:eastAsia="Times New Roman" w:cs="Times New Roman"/>
                <w:sz w:val="20"/>
                <w:szCs w:val="20"/>
                <w:lang w:eastAsia="ru-RU"/>
              </w:rPr>
              <w:t>ктябрьская</w:t>
            </w:r>
          </w:p>
        </w:tc>
        <w:tc>
          <w:tcPr>
            <w:tcW w:w="1237" w:type="dxa"/>
            <w:tcBorders>
              <w:top w:val="nil"/>
              <w:left w:val="single" w:sz="4" w:space="0" w:color="auto"/>
              <w:bottom w:val="single" w:sz="4" w:space="0" w:color="auto"/>
              <w:right w:val="single" w:sz="4" w:space="0" w:color="auto"/>
            </w:tcBorders>
            <w:shd w:val="clear" w:color="auto" w:fill="auto"/>
            <w:noWrap/>
            <w:vAlign w:val="bottom"/>
            <w:hideMark/>
          </w:tcPr>
          <w:p w14:paraId="1B372C08"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нет данных</w:t>
            </w:r>
          </w:p>
        </w:tc>
        <w:tc>
          <w:tcPr>
            <w:tcW w:w="1115" w:type="dxa"/>
            <w:tcBorders>
              <w:top w:val="nil"/>
              <w:left w:val="nil"/>
              <w:bottom w:val="single" w:sz="4" w:space="0" w:color="auto"/>
              <w:right w:val="single" w:sz="4" w:space="0" w:color="auto"/>
            </w:tcBorders>
            <w:shd w:val="clear" w:color="auto" w:fill="auto"/>
            <w:noWrap/>
            <w:vAlign w:val="bottom"/>
            <w:hideMark/>
          </w:tcPr>
          <w:p w14:paraId="2EA0DDE3"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канальная</w:t>
            </w:r>
          </w:p>
        </w:tc>
        <w:tc>
          <w:tcPr>
            <w:tcW w:w="1083" w:type="dxa"/>
            <w:tcBorders>
              <w:top w:val="nil"/>
              <w:left w:val="nil"/>
              <w:bottom w:val="single" w:sz="4" w:space="0" w:color="auto"/>
              <w:right w:val="single" w:sz="4" w:space="0" w:color="auto"/>
            </w:tcBorders>
            <w:shd w:val="clear" w:color="auto" w:fill="auto"/>
            <w:noWrap/>
            <w:vAlign w:val="bottom"/>
            <w:hideMark/>
          </w:tcPr>
          <w:p w14:paraId="6C6D2308"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минвата</w:t>
            </w:r>
          </w:p>
        </w:tc>
        <w:tc>
          <w:tcPr>
            <w:tcW w:w="730" w:type="dxa"/>
            <w:tcBorders>
              <w:top w:val="nil"/>
              <w:left w:val="nil"/>
              <w:bottom w:val="single" w:sz="4" w:space="0" w:color="auto"/>
              <w:right w:val="single" w:sz="4" w:space="0" w:color="auto"/>
            </w:tcBorders>
            <w:shd w:val="clear" w:color="auto" w:fill="auto"/>
            <w:noWrap/>
            <w:vAlign w:val="bottom"/>
            <w:hideMark/>
          </w:tcPr>
          <w:p w14:paraId="31E5D461"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773" w:type="dxa"/>
            <w:tcBorders>
              <w:top w:val="nil"/>
              <w:left w:val="nil"/>
              <w:bottom w:val="single" w:sz="4" w:space="0" w:color="auto"/>
              <w:right w:val="nil"/>
            </w:tcBorders>
            <w:shd w:val="clear" w:color="auto" w:fill="auto"/>
            <w:noWrap/>
            <w:vAlign w:val="bottom"/>
            <w:hideMark/>
          </w:tcPr>
          <w:p w14:paraId="59116B6C"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89</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0C52F471"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58</w:t>
            </w:r>
          </w:p>
        </w:tc>
      </w:tr>
      <w:tr w:rsidR="0025090E" w:rsidRPr="00A44660" w14:paraId="414EE1A5" w14:textId="77777777" w:rsidTr="00716F94">
        <w:trPr>
          <w:trHeight w:val="237"/>
          <w:jc w:val="center"/>
        </w:trPr>
        <w:tc>
          <w:tcPr>
            <w:tcW w:w="467" w:type="dxa"/>
            <w:tcBorders>
              <w:top w:val="nil"/>
              <w:left w:val="single" w:sz="4" w:space="0" w:color="auto"/>
              <w:bottom w:val="single" w:sz="4" w:space="0" w:color="auto"/>
              <w:right w:val="single" w:sz="4" w:space="0" w:color="auto"/>
            </w:tcBorders>
            <w:shd w:val="clear" w:color="auto" w:fill="auto"/>
            <w:noWrap/>
            <w:vAlign w:val="bottom"/>
            <w:hideMark/>
          </w:tcPr>
          <w:p w14:paraId="50D20AC0" w14:textId="77777777" w:rsidR="0025090E" w:rsidRPr="00A44660" w:rsidRDefault="0025090E" w:rsidP="00A166AD">
            <w:pPr>
              <w:spacing w:after="0" w:line="240" w:lineRule="auto"/>
              <w:jc w:val="center"/>
              <w:rPr>
                <w:rFonts w:eastAsia="Times New Roman" w:cs="Times New Roman"/>
                <w:sz w:val="20"/>
                <w:szCs w:val="20"/>
                <w:lang w:eastAsia="ru-RU"/>
              </w:rPr>
            </w:pPr>
            <w:r w:rsidRPr="00A44660">
              <w:rPr>
                <w:rFonts w:eastAsia="Times New Roman" w:cs="Times New Roman"/>
                <w:sz w:val="20"/>
                <w:szCs w:val="20"/>
                <w:lang w:eastAsia="ru-RU"/>
              </w:rPr>
              <w:t> </w:t>
            </w:r>
          </w:p>
        </w:tc>
        <w:tc>
          <w:tcPr>
            <w:tcW w:w="4093" w:type="dxa"/>
            <w:tcBorders>
              <w:top w:val="nil"/>
              <w:left w:val="nil"/>
              <w:bottom w:val="single" w:sz="4" w:space="0" w:color="auto"/>
              <w:right w:val="nil"/>
            </w:tcBorders>
            <w:shd w:val="clear" w:color="auto" w:fill="auto"/>
            <w:noWrap/>
            <w:vAlign w:val="bottom"/>
            <w:hideMark/>
          </w:tcPr>
          <w:p w14:paraId="24F34D6E" w14:textId="77777777" w:rsidR="0025090E" w:rsidRPr="00A44660" w:rsidRDefault="00F06268" w:rsidP="00A166AD">
            <w:pPr>
              <w:spacing w:after="0" w:line="240" w:lineRule="auto"/>
              <w:rPr>
                <w:rFonts w:eastAsia="Times New Roman" w:cs="Times New Roman"/>
                <w:b/>
                <w:bCs/>
                <w:sz w:val="20"/>
                <w:szCs w:val="20"/>
                <w:lang w:eastAsia="ru-RU"/>
              </w:rPr>
            </w:pPr>
            <w:r>
              <w:rPr>
                <w:rFonts w:eastAsia="Times New Roman" w:cs="Times New Roman"/>
                <w:b/>
                <w:bCs/>
                <w:sz w:val="20"/>
                <w:szCs w:val="20"/>
                <w:lang w:eastAsia="ru-RU"/>
              </w:rPr>
              <w:t xml:space="preserve">Итог </w:t>
            </w:r>
            <w:r w:rsidR="0025090E" w:rsidRPr="00A44660">
              <w:rPr>
                <w:rFonts w:eastAsia="Times New Roman" w:cs="Times New Roman"/>
                <w:b/>
                <w:bCs/>
                <w:sz w:val="20"/>
                <w:szCs w:val="20"/>
                <w:lang w:eastAsia="ru-RU"/>
              </w:rPr>
              <w:t xml:space="preserve"> на обслуживании:</w:t>
            </w:r>
          </w:p>
        </w:tc>
        <w:tc>
          <w:tcPr>
            <w:tcW w:w="1237" w:type="dxa"/>
            <w:tcBorders>
              <w:top w:val="nil"/>
              <w:left w:val="single" w:sz="4" w:space="0" w:color="auto"/>
              <w:bottom w:val="single" w:sz="4" w:space="0" w:color="auto"/>
              <w:right w:val="nil"/>
            </w:tcBorders>
            <w:shd w:val="clear" w:color="auto" w:fill="auto"/>
            <w:noWrap/>
            <w:vAlign w:val="bottom"/>
            <w:hideMark/>
          </w:tcPr>
          <w:p w14:paraId="24EE3B19" w14:textId="77777777" w:rsidR="0025090E" w:rsidRPr="00A44660" w:rsidRDefault="0025090E"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tc>
        <w:tc>
          <w:tcPr>
            <w:tcW w:w="1115" w:type="dxa"/>
            <w:tcBorders>
              <w:top w:val="nil"/>
              <w:left w:val="single" w:sz="4" w:space="0" w:color="auto"/>
              <w:bottom w:val="single" w:sz="4" w:space="0" w:color="auto"/>
              <w:right w:val="nil"/>
            </w:tcBorders>
            <w:shd w:val="clear" w:color="auto" w:fill="auto"/>
            <w:noWrap/>
            <w:vAlign w:val="bottom"/>
            <w:hideMark/>
          </w:tcPr>
          <w:p w14:paraId="625DE228" w14:textId="77777777" w:rsidR="0025090E" w:rsidRPr="00A44660" w:rsidRDefault="0025090E"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tc>
        <w:tc>
          <w:tcPr>
            <w:tcW w:w="1083" w:type="dxa"/>
            <w:tcBorders>
              <w:top w:val="nil"/>
              <w:left w:val="single" w:sz="4" w:space="0" w:color="auto"/>
              <w:bottom w:val="single" w:sz="4" w:space="0" w:color="auto"/>
              <w:right w:val="nil"/>
            </w:tcBorders>
            <w:shd w:val="clear" w:color="auto" w:fill="auto"/>
            <w:noWrap/>
            <w:vAlign w:val="bottom"/>
            <w:hideMark/>
          </w:tcPr>
          <w:p w14:paraId="46B9FB96" w14:textId="77777777" w:rsidR="0025090E" w:rsidRPr="00A44660" w:rsidRDefault="0025090E" w:rsidP="00A166AD">
            <w:pPr>
              <w:spacing w:after="0" w:line="240" w:lineRule="auto"/>
              <w:rPr>
                <w:rFonts w:eastAsia="Times New Roman" w:cs="Times New Roman"/>
                <w:b/>
                <w:bCs/>
                <w:sz w:val="20"/>
                <w:szCs w:val="20"/>
                <w:lang w:eastAsia="ru-RU"/>
              </w:rPr>
            </w:pPr>
            <w:r w:rsidRPr="00A44660">
              <w:rPr>
                <w:rFonts w:eastAsia="Times New Roman" w:cs="Times New Roman"/>
                <w:b/>
                <w:bCs/>
                <w:sz w:val="20"/>
                <w:szCs w:val="20"/>
                <w:lang w:eastAsia="ru-RU"/>
              </w:rPr>
              <w:t> </w:t>
            </w:r>
          </w:p>
        </w:tc>
        <w:tc>
          <w:tcPr>
            <w:tcW w:w="730" w:type="dxa"/>
            <w:tcBorders>
              <w:top w:val="nil"/>
              <w:left w:val="single" w:sz="4" w:space="0" w:color="auto"/>
              <w:bottom w:val="single" w:sz="4" w:space="0" w:color="auto"/>
              <w:right w:val="single" w:sz="4" w:space="0" w:color="auto"/>
            </w:tcBorders>
            <w:shd w:val="clear" w:color="auto" w:fill="auto"/>
            <w:noWrap/>
            <w:vAlign w:val="bottom"/>
            <w:hideMark/>
          </w:tcPr>
          <w:p w14:paraId="67F58846"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 </w:t>
            </w:r>
          </w:p>
        </w:tc>
        <w:tc>
          <w:tcPr>
            <w:tcW w:w="773" w:type="dxa"/>
            <w:tcBorders>
              <w:top w:val="nil"/>
              <w:left w:val="nil"/>
              <w:bottom w:val="single" w:sz="4" w:space="0" w:color="auto"/>
              <w:right w:val="nil"/>
            </w:tcBorders>
            <w:shd w:val="clear" w:color="auto" w:fill="auto"/>
            <w:noWrap/>
            <w:vAlign w:val="bottom"/>
            <w:hideMark/>
          </w:tcPr>
          <w:p w14:paraId="5179DD04" w14:textId="77777777" w:rsidR="0025090E" w:rsidRPr="00A44660" w:rsidRDefault="0025090E" w:rsidP="00A166AD">
            <w:pPr>
              <w:spacing w:after="0" w:line="240" w:lineRule="auto"/>
              <w:rPr>
                <w:rFonts w:eastAsia="Times New Roman" w:cs="Times New Roman"/>
                <w:sz w:val="20"/>
                <w:szCs w:val="20"/>
                <w:lang w:eastAsia="ru-RU"/>
              </w:rPr>
            </w:pPr>
            <w:r w:rsidRPr="00A44660">
              <w:rPr>
                <w:rFonts w:eastAsia="Times New Roman" w:cs="Times New Roman"/>
                <w:sz w:val="20"/>
                <w:szCs w:val="20"/>
                <w:lang w:eastAsia="ru-RU"/>
              </w:rPr>
              <w:t> </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4B20B865" w14:textId="77777777" w:rsidR="0025090E" w:rsidRPr="00A44660" w:rsidRDefault="0025090E" w:rsidP="00A166AD">
            <w:pPr>
              <w:spacing w:after="0" w:line="240" w:lineRule="auto"/>
              <w:jc w:val="center"/>
              <w:rPr>
                <w:rFonts w:eastAsia="Times New Roman" w:cs="Times New Roman"/>
                <w:b/>
                <w:bCs/>
                <w:sz w:val="20"/>
                <w:szCs w:val="20"/>
                <w:lang w:eastAsia="ru-RU"/>
              </w:rPr>
            </w:pPr>
            <w:r w:rsidRPr="00A44660">
              <w:rPr>
                <w:rFonts w:eastAsia="Times New Roman" w:cs="Times New Roman"/>
                <w:b/>
                <w:bCs/>
                <w:sz w:val="20"/>
                <w:szCs w:val="20"/>
                <w:lang w:eastAsia="ru-RU"/>
              </w:rPr>
              <w:t>798</w:t>
            </w:r>
          </w:p>
        </w:tc>
      </w:tr>
    </w:tbl>
    <w:p w14:paraId="4625C361" w14:textId="77777777" w:rsidR="00F35501" w:rsidRDefault="00F35501" w:rsidP="00F35501">
      <w:pPr>
        <w:pStyle w:val="a3"/>
        <w:numPr>
          <w:ilvl w:val="0"/>
          <w:numId w:val="32"/>
        </w:numPr>
        <w:tabs>
          <w:tab w:val="left" w:pos="0"/>
        </w:tabs>
        <w:spacing w:after="0" w:line="360" w:lineRule="auto"/>
        <w:ind w:left="0" w:firstLine="284"/>
        <w:jc w:val="both"/>
        <w:rPr>
          <w:rFonts w:cs="Times New Roman"/>
          <w:color w:val="000000"/>
          <w:sz w:val="24"/>
          <w:szCs w:val="24"/>
        </w:rPr>
      </w:pPr>
      <w:r w:rsidRPr="000509B3">
        <w:rPr>
          <w:rFonts w:cs="Times New Roman"/>
          <w:color w:val="000000"/>
          <w:sz w:val="24"/>
          <w:szCs w:val="24"/>
        </w:rPr>
        <w:t xml:space="preserve">Сводная таблица технологических потерь при передаче тепловой энергии по участкам бесхозяйных тепловых </w:t>
      </w:r>
      <w:r w:rsidR="00437420">
        <w:rPr>
          <w:rFonts w:cs="Times New Roman"/>
          <w:color w:val="000000"/>
          <w:sz w:val="24"/>
          <w:szCs w:val="24"/>
        </w:rPr>
        <w:t>сетей</w:t>
      </w:r>
      <w:r w:rsidRPr="000509B3">
        <w:rPr>
          <w:rFonts w:cs="Times New Roman"/>
          <w:color w:val="000000"/>
          <w:sz w:val="24"/>
          <w:szCs w:val="24"/>
        </w:rPr>
        <w:t>, находящиеся на обслуживания МУП «Тепловые сети»</w:t>
      </w:r>
      <w:r>
        <w:rPr>
          <w:rFonts w:cs="Times New Roman"/>
          <w:color w:val="000000"/>
          <w:sz w:val="24"/>
          <w:szCs w:val="24"/>
        </w:rPr>
        <w:t xml:space="preserve"> - котельные.</w:t>
      </w:r>
      <w:r w:rsidRPr="000509B3">
        <w:rPr>
          <w:rFonts w:cs="Times New Roman"/>
          <w:color w:val="000000"/>
          <w:sz w:val="24"/>
          <w:szCs w:val="24"/>
        </w:rPr>
        <w:t xml:space="preserve"> </w:t>
      </w:r>
    </w:p>
    <w:p w14:paraId="31C53369" w14:textId="394086FE" w:rsidR="00F35501" w:rsidRPr="000509B3" w:rsidRDefault="00F35501" w:rsidP="00F35501">
      <w:pPr>
        <w:tabs>
          <w:tab w:val="left" w:pos="0"/>
        </w:tabs>
        <w:spacing w:after="0" w:line="240" w:lineRule="auto"/>
        <w:jc w:val="both"/>
        <w:rPr>
          <w:rFonts w:cs="Times New Roman"/>
          <w:color w:val="000000"/>
          <w:sz w:val="24"/>
          <w:szCs w:val="24"/>
        </w:rPr>
      </w:pPr>
      <w:r>
        <w:rPr>
          <w:rFonts w:cs="Times New Roman"/>
          <w:b/>
          <w:color w:val="000000"/>
          <w:sz w:val="24"/>
          <w:szCs w:val="24"/>
        </w:rPr>
        <w:t xml:space="preserve">    </w:t>
      </w:r>
      <w:r w:rsidRPr="000509B3">
        <w:rPr>
          <w:rFonts w:cs="Times New Roman"/>
          <w:b/>
          <w:color w:val="000000"/>
          <w:sz w:val="24"/>
          <w:szCs w:val="24"/>
        </w:rPr>
        <w:t xml:space="preserve">Таблица </w:t>
      </w:r>
      <w:r w:rsidR="00CA3282">
        <w:rPr>
          <w:rFonts w:cs="Times New Roman"/>
          <w:b/>
          <w:color w:val="000000"/>
          <w:sz w:val="24"/>
          <w:szCs w:val="24"/>
        </w:rPr>
        <w:t>4</w:t>
      </w:r>
      <w:r w:rsidR="000B28E9">
        <w:rPr>
          <w:rFonts w:cs="Times New Roman"/>
          <w:b/>
          <w:color w:val="000000"/>
          <w:sz w:val="24"/>
          <w:szCs w:val="24"/>
        </w:rPr>
        <w:t>4</w:t>
      </w:r>
      <w:r w:rsidRPr="000509B3">
        <w:rPr>
          <w:rFonts w:cs="Times New Roman"/>
          <w:color w:val="000000"/>
          <w:sz w:val="24"/>
          <w:szCs w:val="24"/>
        </w:rPr>
        <w:t xml:space="preserve">- </w:t>
      </w:r>
      <w:r>
        <w:rPr>
          <w:rFonts w:cs="Times New Roman"/>
          <w:color w:val="000000"/>
          <w:sz w:val="24"/>
          <w:szCs w:val="24"/>
        </w:rPr>
        <w:t>расчет технологических потерь при передаче тепловой энергии по т/</w:t>
      </w:r>
      <w:r w:rsidRPr="000509B3">
        <w:rPr>
          <w:rFonts w:cs="Times New Roman"/>
          <w:color w:val="000000"/>
          <w:sz w:val="24"/>
          <w:szCs w:val="24"/>
        </w:rPr>
        <w:t>сет</w:t>
      </w:r>
      <w:r>
        <w:rPr>
          <w:rFonts w:cs="Times New Roman"/>
          <w:color w:val="000000"/>
          <w:sz w:val="24"/>
          <w:szCs w:val="24"/>
        </w:rPr>
        <w:t>ям</w:t>
      </w:r>
    </w:p>
    <w:tbl>
      <w:tblPr>
        <w:tblStyle w:val="a5"/>
        <w:tblW w:w="9678" w:type="dxa"/>
        <w:jc w:val="center"/>
        <w:tblLook w:val="04A0" w:firstRow="1" w:lastRow="0" w:firstColumn="1" w:lastColumn="0" w:noHBand="0" w:noVBand="1"/>
      </w:tblPr>
      <w:tblGrid>
        <w:gridCol w:w="417"/>
        <w:gridCol w:w="1610"/>
        <w:gridCol w:w="1411"/>
        <w:gridCol w:w="1352"/>
        <w:gridCol w:w="828"/>
        <w:gridCol w:w="1111"/>
        <w:gridCol w:w="791"/>
        <w:gridCol w:w="1025"/>
        <w:gridCol w:w="1133"/>
      </w:tblGrid>
      <w:tr w:rsidR="00F35501" w14:paraId="6EA5D058" w14:textId="77777777" w:rsidTr="00F22A4B">
        <w:trPr>
          <w:trHeight w:val="174"/>
          <w:jc w:val="center"/>
        </w:trPr>
        <w:tc>
          <w:tcPr>
            <w:tcW w:w="417" w:type="dxa"/>
            <w:vMerge w:val="restart"/>
          </w:tcPr>
          <w:p w14:paraId="75521C4E"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w:t>
            </w:r>
          </w:p>
        </w:tc>
        <w:tc>
          <w:tcPr>
            <w:tcW w:w="1610" w:type="dxa"/>
            <w:vMerge w:val="restart"/>
          </w:tcPr>
          <w:p w14:paraId="6A14E261"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Котельная</w:t>
            </w:r>
          </w:p>
        </w:tc>
        <w:tc>
          <w:tcPr>
            <w:tcW w:w="1411" w:type="dxa"/>
            <w:vMerge w:val="restart"/>
          </w:tcPr>
          <w:p w14:paraId="3E3DA1CB" w14:textId="77777777" w:rsidR="00F35501" w:rsidRPr="000509B3" w:rsidRDefault="00F35501" w:rsidP="00F22A4B">
            <w:pPr>
              <w:tabs>
                <w:tab w:val="left" w:pos="0"/>
              </w:tabs>
              <w:jc w:val="center"/>
              <w:rPr>
                <w:rFonts w:cs="Times New Roman"/>
                <w:color w:val="000000"/>
                <w:sz w:val="18"/>
                <w:szCs w:val="18"/>
              </w:rPr>
            </w:pPr>
            <w:r w:rsidRPr="000509B3">
              <w:rPr>
                <w:rFonts w:cs="Times New Roman"/>
                <w:color w:val="000000"/>
                <w:sz w:val="18"/>
                <w:szCs w:val="18"/>
              </w:rPr>
              <w:t>Материальная характеристика сети</w:t>
            </w:r>
          </w:p>
        </w:tc>
        <w:tc>
          <w:tcPr>
            <w:tcW w:w="2180" w:type="dxa"/>
            <w:gridSpan w:val="2"/>
          </w:tcPr>
          <w:p w14:paraId="5D74BA91"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Объем сети</w:t>
            </w:r>
          </w:p>
        </w:tc>
        <w:tc>
          <w:tcPr>
            <w:tcW w:w="4060" w:type="dxa"/>
            <w:gridSpan w:val="4"/>
          </w:tcPr>
          <w:p w14:paraId="62263400"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Технологические потери, Гкал</w:t>
            </w:r>
          </w:p>
        </w:tc>
      </w:tr>
      <w:tr w:rsidR="00F35501" w14:paraId="4E65B970" w14:textId="77777777" w:rsidTr="00F22A4B">
        <w:trPr>
          <w:trHeight w:val="318"/>
          <w:jc w:val="center"/>
        </w:trPr>
        <w:tc>
          <w:tcPr>
            <w:tcW w:w="417" w:type="dxa"/>
            <w:vMerge/>
          </w:tcPr>
          <w:p w14:paraId="6A36B2D5" w14:textId="77777777" w:rsidR="00F35501" w:rsidRDefault="00F35501" w:rsidP="00F22A4B">
            <w:pPr>
              <w:tabs>
                <w:tab w:val="left" w:pos="0"/>
              </w:tabs>
              <w:jc w:val="both"/>
              <w:rPr>
                <w:rFonts w:cs="Times New Roman"/>
                <w:color w:val="000000"/>
                <w:sz w:val="20"/>
                <w:szCs w:val="20"/>
              </w:rPr>
            </w:pPr>
          </w:p>
        </w:tc>
        <w:tc>
          <w:tcPr>
            <w:tcW w:w="1610" w:type="dxa"/>
            <w:vMerge/>
          </w:tcPr>
          <w:p w14:paraId="4F7780C0" w14:textId="77777777" w:rsidR="00F35501" w:rsidRDefault="00F35501" w:rsidP="00F22A4B">
            <w:pPr>
              <w:tabs>
                <w:tab w:val="left" w:pos="0"/>
              </w:tabs>
              <w:jc w:val="both"/>
              <w:rPr>
                <w:rFonts w:cs="Times New Roman"/>
                <w:color w:val="000000"/>
                <w:sz w:val="20"/>
                <w:szCs w:val="20"/>
              </w:rPr>
            </w:pPr>
          </w:p>
        </w:tc>
        <w:tc>
          <w:tcPr>
            <w:tcW w:w="1411" w:type="dxa"/>
            <w:vMerge/>
          </w:tcPr>
          <w:p w14:paraId="36932AC1" w14:textId="77777777" w:rsidR="00F35501" w:rsidRDefault="00F35501" w:rsidP="00F22A4B">
            <w:pPr>
              <w:tabs>
                <w:tab w:val="left" w:pos="0"/>
              </w:tabs>
              <w:jc w:val="both"/>
              <w:rPr>
                <w:rFonts w:cs="Times New Roman"/>
                <w:color w:val="000000"/>
                <w:sz w:val="20"/>
                <w:szCs w:val="20"/>
              </w:rPr>
            </w:pPr>
          </w:p>
        </w:tc>
        <w:tc>
          <w:tcPr>
            <w:tcW w:w="1352" w:type="dxa"/>
          </w:tcPr>
          <w:p w14:paraId="46DC0242"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Отопительный</w:t>
            </w:r>
          </w:p>
          <w:p w14:paraId="014F7725"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период</w:t>
            </w:r>
          </w:p>
        </w:tc>
        <w:tc>
          <w:tcPr>
            <w:tcW w:w="828" w:type="dxa"/>
          </w:tcPr>
          <w:p w14:paraId="609A7FC3"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Летний период</w:t>
            </w:r>
          </w:p>
        </w:tc>
        <w:tc>
          <w:tcPr>
            <w:tcW w:w="1111" w:type="dxa"/>
          </w:tcPr>
          <w:p w14:paraId="222433F5"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Заполнение</w:t>
            </w:r>
          </w:p>
        </w:tc>
        <w:tc>
          <w:tcPr>
            <w:tcW w:w="791" w:type="dxa"/>
          </w:tcPr>
          <w:p w14:paraId="61EA1452"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Утечки</w:t>
            </w:r>
          </w:p>
        </w:tc>
        <w:tc>
          <w:tcPr>
            <w:tcW w:w="1025" w:type="dxa"/>
          </w:tcPr>
          <w:p w14:paraId="6C1A7137"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 xml:space="preserve"> Через </w:t>
            </w:r>
            <w:r>
              <w:rPr>
                <w:rFonts w:cs="Times New Roman"/>
                <w:color w:val="000000"/>
                <w:sz w:val="18"/>
                <w:szCs w:val="18"/>
              </w:rPr>
              <w:t>и</w:t>
            </w:r>
            <w:r w:rsidRPr="000509B3">
              <w:rPr>
                <w:rFonts w:cs="Times New Roman"/>
                <w:color w:val="000000"/>
                <w:sz w:val="18"/>
                <w:szCs w:val="18"/>
              </w:rPr>
              <w:t>золяцию</w:t>
            </w:r>
          </w:p>
        </w:tc>
        <w:tc>
          <w:tcPr>
            <w:tcW w:w="1133" w:type="dxa"/>
          </w:tcPr>
          <w:p w14:paraId="4D764C9B"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ИТОГО</w:t>
            </w:r>
          </w:p>
        </w:tc>
      </w:tr>
      <w:tr w:rsidR="00F35501" w14:paraId="47FBB92F" w14:textId="77777777" w:rsidTr="00F22A4B">
        <w:trPr>
          <w:jc w:val="center"/>
        </w:trPr>
        <w:tc>
          <w:tcPr>
            <w:tcW w:w="417" w:type="dxa"/>
          </w:tcPr>
          <w:p w14:paraId="2F87E371"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1</w:t>
            </w:r>
          </w:p>
        </w:tc>
        <w:tc>
          <w:tcPr>
            <w:tcW w:w="1610" w:type="dxa"/>
          </w:tcPr>
          <w:p w14:paraId="0B2D3328"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№7</w:t>
            </w:r>
          </w:p>
        </w:tc>
        <w:tc>
          <w:tcPr>
            <w:tcW w:w="1411" w:type="dxa"/>
          </w:tcPr>
          <w:p w14:paraId="6010357C"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12,804</w:t>
            </w:r>
          </w:p>
        </w:tc>
        <w:tc>
          <w:tcPr>
            <w:tcW w:w="1352" w:type="dxa"/>
          </w:tcPr>
          <w:p w14:paraId="68E0B979"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0,7432</w:t>
            </w:r>
          </w:p>
        </w:tc>
        <w:tc>
          <w:tcPr>
            <w:tcW w:w="828" w:type="dxa"/>
          </w:tcPr>
          <w:p w14:paraId="10385896"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5CAB2F1C"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0,026</w:t>
            </w:r>
          </w:p>
        </w:tc>
        <w:tc>
          <w:tcPr>
            <w:tcW w:w="791" w:type="dxa"/>
          </w:tcPr>
          <w:p w14:paraId="2E3B1CFD"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0,429</w:t>
            </w:r>
          </w:p>
        </w:tc>
        <w:tc>
          <w:tcPr>
            <w:tcW w:w="1025" w:type="dxa"/>
          </w:tcPr>
          <w:p w14:paraId="2CD3EB41"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5,75</w:t>
            </w:r>
          </w:p>
        </w:tc>
        <w:tc>
          <w:tcPr>
            <w:tcW w:w="1133" w:type="dxa"/>
            <w:vAlign w:val="bottom"/>
          </w:tcPr>
          <w:p w14:paraId="58F4F22E"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6,205</w:t>
            </w:r>
          </w:p>
        </w:tc>
      </w:tr>
      <w:tr w:rsidR="00F35501" w14:paraId="2464C33D" w14:textId="77777777" w:rsidTr="00F22A4B">
        <w:trPr>
          <w:jc w:val="center"/>
        </w:trPr>
        <w:tc>
          <w:tcPr>
            <w:tcW w:w="417" w:type="dxa"/>
          </w:tcPr>
          <w:p w14:paraId="1EFC1E30"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2</w:t>
            </w:r>
          </w:p>
        </w:tc>
        <w:tc>
          <w:tcPr>
            <w:tcW w:w="1610" w:type="dxa"/>
          </w:tcPr>
          <w:p w14:paraId="491ED04F"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9</w:t>
            </w:r>
          </w:p>
        </w:tc>
        <w:tc>
          <w:tcPr>
            <w:tcW w:w="1411" w:type="dxa"/>
          </w:tcPr>
          <w:p w14:paraId="3E2A3B5E"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52,212</w:t>
            </w:r>
          </w:p>
        </w:tc>
        <w:tc>
          <w:tcPr>
            <w:tcW w:w="1352" w:type="dxa"/>
          </w:tcPr>
          <w:p w14:paraId="753468BA"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3,1484</w:t>
            </w:r>
          </w:p>
        </w:tc>
        <w:tc>
          <w:tcPr>
            <w:tcW w:w="828" w:type="dxa"/>
          </w:tcPr>
          <w:p w14:paraId="76A290C4"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5598B04E"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0,109</w:t>
            </w:r>
          </w:p>
        </w:tc>
        <w:tc>
          <w:tcPr>
            <w:tcW w:w="791" w:type="dxa"/>
          </w:tcPr>
          <w:p w14:paraId="5DB078FA"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1,818</w:t>
            </w:r>
          </w:p>
        </w:tc>
        <w:tc>
          <w:tcPr>
            <w:tcW w:w="1025" w:type="dxa"/>
          </w:tcPr>
          <w:p w14:paraId="561DE416"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25,44</w:t>
            </w:r>
          </w:p>
        </w:tc>
        <w:tc>
          <w:tcPr>
            <w:tcW w:w="1133" w:type="dxa"/>
            <w:vAlign w:val="bottom"/>
          </w:tcPr>
          <w:p w14:paraId="53C414F4"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27,367</w:t>
            </w:r>
          </w:p>
        </w:tc>
      </w:tr>
      <w:tr w:rsidR="00F35501" w14:paraId="4C24EAFD" w14:textId="77777777" w:rsidTr="00F22A4B">
        <w:trPr>
          <w:jc w:val="center"/>
        </w:trPr>
        <w:tc>
          <w:tcPr>
            <w:tcW w:w="417" w:type="dxa"/>
          </w:tcPr>
          <w:p w14:paraId="48A2B288"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3</w:t>
            </w:r>
          </w:p>
        </w:tc>
        <w:tc>
          <w:tcPr>
            <w:tcW w:w="1610" w:type="dxa"/>
          </w:tcPr>
          <w:p w14:paraId="24A7EE2A"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10</w:t>
            </w:r>
          </w:p>
        </w:tc>
        <w:tc>
          <w:tcPr>
            <w:tcW w:w="1411" w:type="dxa"/>
          </w:tcPr>
          <w:p w14:paraId="5968842B"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14,952</w:t>
            </w:r>
          </w:p>
        </w:tc>
        <w:tc>
          <w:tcPr>
            <w:tcW w:w="1352" w:type="dxa"/>
          </w:tcPr>
          <w:p w14:paraId="19A34755"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0,8904</w:t>
            </w:r>
          </w:p>
        </w:tc>
        <w:tc>
          <w:tcPr>
            <w:tcW w:w="828" w:type="dxa"/>
          </w:tcPr>
          <w:p w14:paraId="27F435F6"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5EC6ED0A"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0,031</w:t>
            </w:r>
          </w:p>
        </w:tc>
        <w:tc>
          <w:tcPr>
            <w:tcW w:w="791" w:type="dxa"/>
          </w:tcPr>
          <w:p w14:paraId="10808E33"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0,514</w:t>
            </w:r>
          </w:p>
        </w:tc>
        <w:tc>
          <w:tcPr>
            <w:tcW w:w="1025" w:type="dxa"/>
          </w:tcPr>
          <w:p w14:paraId="2EDBEDC8"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7,56</w:t>
            </w:r>
          </w:p>
        </w:tc>
        <w:tc>
          <w:tcPr>
            <w:tcW w:w="1133" w:type="dxa"/>
            <w:vAlign w:val="bottom"/>
          </w:tcPr>
          <w:p w14:paraId="463DCE6C"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8,105</w:t>
            </w:r>
          </w:p>
        </w:tc>
      </w:tr>
      <w:tr w:rsidR="00F35501" w14:paraId="101B77CB" w14:textId="77777777" w:rsidTr="00F22A4B">
        <w:trPr>
          <w:jc w:val="center"/>
        </w:trPr>
        <w:tc>
          <w:tcPr>
            <w:tcW w:w="417" w:type="dxa"/>
          </w:tcPr>
          <w:p w14:paraId="3F57B903"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4</w:t>
            </w:r>
          </w:p>
        </w:tc>
        <w:tc>
          <w:tcPr>
            <w:tcW w:w="1610" w:type="dxa"/>
          </w:tcPr>
          <w:p w14:paraId="23617E69"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1</w:t>
            </w:r>
            <w:r w:rsidRPr="003E1616">
              <w:rPr>
                <w:rFonts w:cs="Times New Roman"/>
                <w:color w:val="000000"/>
                <w:sz w:val="20"/>
                <w:szCs w:val="20"/>
              </w:rPr>
              <w:t>7</w:t>
            </w:r>
          </w:p>
        </w:tc>
        <w:tc>
          <w:tcPr>
            <w:tcW w:w="1411" w:type="dxa"/>
          </w:tcPr>
          <w:p w14:paraId="6E3B3F35"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28,72</w:t>
            </w:r>
          </w:p>
        </w:tc>
        <w:tc>
          <w:tcPr>
            <w:tcW w:w="1352" w:type="dxa"/>
          </w:tcPr>
          <w:p w14:paraId="71F4D5E1"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2,051</w:t>
            </w:r>
          </w:p>
        </w:tc>
        <w:tc>
          <w:tcPr>
            <w:tcW w:w="828" w:type="dxa"/>
          </w:tcPr>
          <w:p w14:paraId="58BDFBDE"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0B74597B"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0,071</w:t>
            </w:r>
          </w:p>
        </w:tc>
        <w:tc>
          <w:tcPr>
            <w:tcW w:w="791" w:type="dxa"/>
          </w:tcPr>
          <w:p w14:paraId="09997165"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1,184</w:t>
            </w:r>
          </w:p>
        </w:tc>
        <w:tc>
          <w:tcPr>
            <w:tcW w:w="1025" w:type="dxa"/>
          </w:tcPr>
          <w:p w14:paraId="5E9FDB86"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14,29</w:t>
            </w:r>
          </w:p>
        </w:tc>
        <w:tc>
          <w:tcPr>
            <w:tcW w:w="1133" w:type="dxa"/>
            <w:vAlign w:val="bottom"/>
          </w:tcPr>
          <w:p w14:paraId="35B5877C"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15,545</w:t>
            </w:r>
          </w:p>
        </w:tc>
      </w:tr>
      <w:tr w:rsidR="00F35501" w14:paraId="66C505EB" w14:textId="77777777" w:rsidTr="00F22A4B">
        <w:trPr>
          <w:jc w:val="center"/>
        </w:trPr>
        <w:tc>
          <w:tcPr>
            <w:tcW w:w="417" w:type="dxa"/>
          </w:tcPr>
          <w:p w14:paraId="08CF4EC3"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5</w:t>
            </w:r>
          </w:p>
        </w:tc>
        <w:tc>
          <w:tcPr>
            <w:tcW w:w="1610" w:type="dxa"/>
          </w:tcPr>
          <w:p w14:paraId="140D422B"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20</w:t>
            </w:r>
          </w:p>
        </w:tc>
        <w:tc>
          <w:tcPr>
            <w:tcW w:w="1411" w:type="dxa"/>
          </w:tcPr>
          <w:p w14:paraId="5BB02F5B"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36,08</w:t>
            </w:r>
          </w:p>
        </w:tc>
        <w:tc>
          <w:tcPr>
            <w:tcW w:w="1352" w:type="dxa"/>
          </w:tcPr>
          <w:p w14:paraId="111597B1"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2,2176</w:t>
            </w:r>
          </w:p>
        </w:tc>
        <w:tc>
          <w:tcPr>
            <w:tcW w:w="828" w:type="dxa"/>
          </w:tcPr>
          <w:p w14:paraId="04692EC8"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52345B17"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0,077</w:t>
            </w:r>
          </w:p>
        </w:tc>
        <w:tc>
          <w:tcPr>
            <w:tcW w:w="791" w:type="dxa"/>
          </w:tcPr>
          <w:p w14:paraId="3D97502E"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1,28</w:t>
            </w:r>
          </w:p>
        </w:tc>
        <w:tc>
          <w:tcPr>
            <w:tcW w:w="1025" w:type="dxa"/>
          </w:tcPr>
          <w:p w14:paraId="70EBD1D8"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18,26</w:t>
            </w:r>
          </w:p>
        </w:tc>
        <w:tc>
          <w:tcPr>
            <w:tcW w:w="1133" w:type="dxa"/>
            <w:vAlign w:val="bottom"/>
          </w:tcPr>
          <w:p w14:paraId="21DE4335"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19,617</w:t>
            </w:r>
          </w:p>
        </w:tc>
      </w:tr>
      <w:tr w:rsidR="00F35501" w14:paraId="2914BAF3" w14:textId="77777777" w:rsidTr="00F22A4B">
        <w:trPr>
          <w:jc w:val="center"/>
        </w:trPr>
        <w:tc>
          <w:tcPr>
            <w:tcW w:w="417" w:type="dxa"/>
          </w:tcPr>
          <w:p w14:paraId="2F80F505"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6</w:t>
            </w:r>
          </w:p>
        </w:tc>
        <w:tc>
          <w:tcPr>
            <w:tcW w:w="1610" w:type="dxa"/>
          </w:tcPr>
          <w:p w14:paraId="014482D5"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21</w:t>
            </w:r>
          </w:p>
        </w:tc>
        <w:tc>
          <w:tcPr>
            <w:tcW w:w="1411" w:type="dxa"/>
          </w:tcPr>
          <w:p w14:paraId="3C5BD9D4"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16,948</w:t>
            </w:r>
          </w:p>
        </w:tc>
        <w:tc>
          <w:tcPr>
            <w:tcW w:w="1352" w:type="dxa"/>
          </w:tcPr>
          <w:p w14:paraId="2AC0798D"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0,827</w:t>
            </w:r>
          </w:p>
        </w:tc>
        <w:tc>
          <w:tcPr>
            <w:tcW w:w="828" w:type="dxa"/>
          </w:tcPr>
          <w:p w14:paraId="3503EBDE"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727C6EB9"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0,029</w:t>
            </w:r>
          </w:p>
        </w:tc>
        <w:tc>
          <w:tcPr>
            <w:tcW w:w="791" w:type="dxa"/>
          </w:tcPr>
          <w:p w14:paraId="2AB0AF90"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0,477</w:t>
            </w:r>
          </w:p>
        </w:tc>
        <w:tc>
          <w:tcPr>
            <w:tcW w:w="1025" w:type="dxa"/>
          </w:tcPr>
          <w:p w14:paraId="574BE0A2"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7,77</w:t>
            </w:r>
          </w:p>
        </w:tc>
        <w:tc>
          <w:tcPr>
            <w:tcW w:w="1133" w:type="dxa"/>
            <w:vAlign w:val="bottom"/>
          </w:tcPr>
          <w:p w14:paraId="14F57EF8"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8,276</w:t>
            </w:r>
          </w:p>
        </w:tc>
      </w:tr>
      <w:tr w:rsidR="00F35501" w14:paraId="5FA98BE9" w14:textId="77777777" w:rsidTr="00F22A4B">
        <w:trPr>
          <w:jc w:val="center"/>
        </w:trPr>
        <w:tc>
          <w:tcPr>
            <w:tcW w:w="417" w:type="dxa"/>
          </w:tcPr>
          <w:p w14:paraId="1B54C15D"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7</w:t>
            </w:r>
          </w:p>
        </w:tc>
        <w:tc>
          <w:tcPr>
            <w:tcW w:w="1610" w:type="dxa"/>
          </w:tcPr>
          <w:p w14:paraId="1D8AD265"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22</w:t>
            </w:r>
          </w:p>
        </w:tc>
        <w:tc>
          <w:tcPr>
            <w:tcW w:w="1411" w:type="dxa"/>
          </w:tcPr>
          <w:p w14:paraId="71B63CB6"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0,684</w:t>
            </w:r>
          </w:p>
        </w:tc>
        <w:tc>
          <w:tcPr>
            <w:tcW w:w="1352" w:type="dxa"/>
          </w:tcPr>
          <w:p w14:paraId="77441204"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0,0168</w:t>
            </w:r>
          </w:p>
        </w:tc>
        <w:tc>
          <w:tcPr>
            <w:tcW w:w="828" w:type="dxa"/>
          </w:tcPr>
          <w:p w14:paraId="0974260F"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47E4B1A4"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0,001</w:t>
            </w:r>
          </w:p>
        </w:tc>
        <w:tc>
          <w:tcPr>
            <w:tcW w:w="791" w:type="dxa"/>
          </w:tcPr>
          <w:p w14:paraId="2B7FB027"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0,01</w:t>
            </w:r>
          </w:p>
        </w:tc>
        <w:tc>
          <w:tcPr>
            <w:tcW w:w="1025" w:type="dxa"/>
          </w:tcPr>
          <w:p w14:paraId="5C959E42"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0,3</w:t>
            </w:r>
          </w:p>
        </w:tc>
        <w:tc>
          <w:tcPr>
            <w:tcW w:w="1133" w:type="dxa"/>
            <w:vAlign w:val="bottom"/>
          </w:tcPr>
          <w:p w14:paraId="72E53EDD"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0,311</w:t>
            </w:r>
          </w:p>
        </w:tc>
      </w:tr>
      <w:tr w:rsidR="00F35501" w14:paraId="7DEA9574" w14:textId="77777777" w:rsidTr="00F22A4B">
        <w:trPr>
          <w:jc w:val="center"/>
        </w:trPr>
        <w:tc>
          <w:tcPr>
            <w:tcW w:w="417" w:type="dxa"/>
          </w:tcPr>
          <w:p w14:paraId="06694B94"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8</w:t>
            </w:r>
          </w:p>
        </w:tc>
        <w:tc>
          <w:tcPr>
            <w:tcW w:w="1610" w:type="dxa"/>
          </w:tcPr>
          <w:p w14:paraId="10852FC1"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24</w:t>
            </w:r>
          </w:p>
        </w:tc>
        <w:tc>
          <w:tcPr>
            <w:tcW w:w="1411" w:type="dxa"/>
          </w:tcPr>
          <w:p w14:paraId="6085C16C"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816,974</w:t>
            </w:r>
          </w:p>
        </w:tc>
        <w:tc>
          <w:tcPr>
            <w:tcW w:w="1352" w:type="dxa"/>
          </w:tcPr>
          <w:p w14:paraId="065A42ED"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54,215</w:t>
            </w:r>
          </w:p>
        </w:tc>
        <w:tc>
          <w:tcPr>
            <w:tcW w:w="828" w:type="dxa"/>
          </w:tcPr>
          <w:p w14:paraId="4FC626C8"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17,644</w:t>
            </w:r>
          </w:p>
        </w:tc>
        <w:tc>
          <w:tcPr>
            <w:tcW w:w="1111" w:type="dxa"/>
          </w:tcPr>
          <w:p w14:paraId="7FCAB8B2"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2,488</w:t>
            </w:r>
          </w:p>
        </w:tc>
        <w:tc>
          <w:tcPr>
            <w:tcW w:w="791" w:type="dxa"/>
          </w:tcPr>
          <w:p w14:paraId="1F1C700A"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49,06</w:t>
            </w:r>
          </w:p>
        </w:tc>
        <w:tc>
          <w:tcPr>
            <w:tcW w:w="1025" w:type="dxa"/>
          </w:tcPr>
          <w:p w14:paraId="2102EE5A"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770,22</w:t>
            </w:r>
          </w:p>
        </w:tc>
        <w:tc>
          <w:tcPr>
            <w:tcW w:w="1133" w:type="dxa"/>
            <w:vAlign w:val="bottom"/>
          </w:tcPr>
          <w:p w14:paraId="087EA773"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821,768</w:t>
            </w:r>
          </w:p>
        </w:tc>
      </w:tr>
      <w:tr w:rsidR="00F35501" w14:paraId="6C2A10AE" w14:textId="77777777" w:rsidTr="00F22A4B">
        <w:trPr>
          <w:jc w:val="center"/>
        </w:trPr>
        <w:tc>
          <w:tcPr>
            <w:tcW w:w="417" w:type="dxa"/>
          </w:tcPr>
          <w:p w14:paraId="2B748990"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9</w:t>
            </w:r>
          </w:p>
        </w:tc>
        <w:tc>
          <w:tcPr>
            <w:tcW w:w="1610" w:type="dxa"/>
          </w:tcPr>
          <w:p w14:paraId="30CE2E0F"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26</w:t>
            </w:r>
          </w:p>
        </w:tc>
        <w:tc>
          <w:tcPr>
            <w:tcW w:w="1411" w:type="dxa"/>
          </w:tcPr>
          <w:p w14:paraId="70C9B9A2"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107,102</w:t>
            </w:r>
          </w:p>
        </w:tc>
        <w:tc>
          <w:tcPr>
            <w:tcW w:w="1352" w:type="dxa"/>
          </w:tcPr>
          <w:p w14:paraId="05E360EF"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8,294</w:t>
            </w:r>
          </w:p>
        </w:tc>
        <w:tc>
          <w:tcPr>
            <w:tcW w:w="828" w:type="dxa"/>
          </w:tcPr>
          <w:p w14:paraId="7F0A65A5"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4CEA6D51"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0,287</w:t>
            </w:r>
          </w:p>
        </w:tc>
        <w:tc>
          <w:tcPr>
            <w:tcW w:w="791" w:type="dxa"/>
          </w:tcPr>
          <w:p w14:paraId="5870985D"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4,789</w:t>
            </w:r>
          </w:p>
        </w:tc>
        <w:tc>
          <w:tcPr>
            <w:tcW w:w="1025" w:type="dxa"/>
          </w:tcPr>
          <w:p w14:paraId="7291FCC0"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51,95</w:t>
            </w:r>
          </w:p>
        </w:tc>
        <w:tc>
          <w:tcPr>
            <w:tcW w:w="1133" w:type="dxa"/>
            <w:vAlign w:val="bottom"/>
          </w:tcPr>
          <w:p w14:paraId="659A5133"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57,026</w:t>
            </w:r>
          </w:p>
        </w:tc>
      </w:tr>
      <w:tr w:rsidR="00F35501" w14:paraId="3B3E83BA" w14:textId="77777777" w:rsidTr="00F22A4B">
        <w:trPr>
          <w:jc w:val="center"/>
        </w:trPr>
        <w:tc>
          <w:tcPr>
            <w:tcW w:w="417" w:type="dxa"/>
          </w:tcPr>
          <w:p w14:paraId="24CEC66B"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10</w:t>
            </w:r>
          </w:p>
        </w:tc>
        <w:tc>
          <w:tcPr>
            <w:tcW w:w="1610" w:type="dxa"/>
          </w:tcPr>
          <w:p w14:paraId="2B9EBD3B"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27</w:t>
            </w:r>
          </w:p>
        </w:tc>
        <w:tc>
          <w:tcPr>
            <w:tcW w:w="1411" w:type="dxa"/>
          </w:tcPr>
          <w:p w14:paraId="03CE496B"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1,824</w:t>
            </w:r>
          </w:p>
        </w:tc>
        <w:tc>
          <w:tcPr>
            <w:tcW w:w="1352" w:type="dxa"/>
          </w:tcPr>
          <w:p w14:paraId="1BE33E34"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0,0448</w:t>
            </w:r>
          </w:p>
        </w:tc>
        <w:tc>
          <w:tcPr>
            <w:tcW w:w="828" w:type="dxa"/>
          </w:tcPr>
          <w:p w14:paraId="77D60A6F"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695B3158"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0,002</w:t>
            </w:r>
          </w:p>
        </w:tc>
        <w:tc>
          <w:tcPr>
            <w:tcW w:w="791" w:type="dxa"/>
          </w:tcPr>
          <w:p w14:paraId="6A80E1E5"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0,026</w:t>
            </w:r>
          </w:p>
        </w:tc>
        <w:tc>
          <w:tcPr>
            <w:tcW w:w="1025" w:type="dxa"/>
          </w:tcPr>
          <w:p w14:paraId="6D6701BA"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0,8</w:t>
            </w:r>
          </w:p>
        </w:tc>
        <w:tc>
          <w:tcPr>
            <w:tcW w:w="1133" w:type="dxa"/>
            <w:vAlign w:val="bottom"/>
          </w:tcPr>
          <w:p w14:paraId="23BA4039"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0,828</w:t>
            </w:r>
          </w:p>
        </w:tc>
      </w:tr>
      <w:tr w:rsidR="00F35501" w14:paraId="135B26C9" w14:textId="77777777" w:rsidTr="00F22A4B">
        <w:trPr>
          <w:jc w:val="center"/>
        </w:trPr>
        <w:tc>
          <w:tcPr>
            <w:tcW w:w="417" w:type="dxa"/>
          </w:tcPr>
          <w:p w14:paraId="6850592C"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11</w:t>
            </w:r>
          </w:p>
        </w:tc>
        <w:tc>
          <w:tcPr>
            <w:tcW w:w="1610" w:type="dxa"/>
          </w:tcPr>
          <w:p w14:paraId="6D79EEAF"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28</w:t>
            </w:r>
          </w:p>
        </w:tc>
        <w:tc>
          <w:tcPr>
            <w:tcW w:w="1411" w:type="dxa"/>
          </w:tcPr>
          <w:p w14:paraId="79C69985"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2,052</w:t>
            </w:r>
          </w:p>
        </w:tc>
        <w:tc>
          <w:tcPr>
            <w:tcW w:w="1352" w:type="dxa"/>
          </w:tcPr>
          <w:p w14:paraId="52FC7D86"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0,0504</w:t>
            </w:r>
          </w:p>
        </w:tc>
        <w:tc>
          <w:tcPr>
            <w:tcW w:w="828" w:type="dxa"/>
          </w:tcPr>
          <w:p w14:paraId="3B686169" w14:textId="77777777" w:rsidR="00F35501" w:rsidRPr="005C79E7" w:rsidRDefault="00F35501" w:rsidP="00F22A4B">
            <w:pPr>
              <w:tabs>
                <w:tab w:val="left" w:pos="0"/>
              </w:tabs>
              <w:jc w:val="center"/>
              <w:rPr>
                <w:rFonts w:cs="Times New Roman"/>
                <w:color w:val="000000"/>
                <w:sz w:val="20"/>
                <w:szCs w:val="20"/>
              </w:rPr>
            </w:pPr>
          </w:p>
        </w:tc>
        <w:tc>
          <w:tcPr>
            <w:tcW w:w="1111" w:type="dxa"/>
          </w:tcPr>
          <w:p w14:paraId="2E6DC9EB" w14:textId="77777777" w:rsidR="00F35501" w:rsidRPr="005C79E7" w:rsidRDefault="00F35501" w:rsidP="00F22A4B">
            <w:pPr>
              <w:tabs>
                <w:tab w:val="left" w:pos="0"/>
              </w:tabs>
              <w:jc w:val="center"/>
              <w:rPr>
                <w:rFonts w:cs="Times New Roman"/>
                <w:color w:val="000000"/>
                <w:sz w:val="20"/>
                <w:szCs w:val="20"/>
              </w:rPr>
            </w:pPr>
            <w:r w:rsidRPr="005C79E7">
              <w:rPr>
                <w:rFonts w:cs="Times New Roman"/>
                <w:color w:val="000000"/>
                <w:sz w:val="20"/>
                <w:szCs w:val="20"/>
              </w:rPr>
              <w:t>0,02</w:t>
            </w:r>
          </w:p>
        </w:tc>
        <w:tc>
          <w:tcPr>
            <w:tcW w:w="791" w:type="dxa"/>
          </w:tcPr>
          <w:p w14:paraId="44E80EDE" w14:textId="77777777" w:rsidR="00F35501" w:rsidRPr="00035F89" w:rsidRDefault="00F35501" w:rsidP="00F22A4B">
            <w:pPr>
              <w:tabs>
                <w:tab w:val="left" w:pos="0"/>
              </w:tabs>
              <w:jc w:val="center"/>
              <w:rPr>
                <w:rFonts w:cs="Times New Roman"/>
                <w:color w:val="000000"/>
                <w:sz w:val="20"/>
                <w:szCs w:val="20"/>
                <w:highlight w:val="yellow"/>
              </w:rPr>
            </w:pPr>
            <w:r w:rsidRPr="005C79E7">
              <w:rPr>
                <w:rFonts w:cs="Times New Roman"/>
                <w:color w:val="000000"/>
                <w:sz w:val="20"/>
                <w:szCs w:val="20"/>
              </w:rPr>
              <w:t>0,031</w:t>
            </w:r>
          </w:p>
        </w:tc>
        <w:tc>
          <w:tcPr>
            <w:tcW w:w="1025" w:type="dxa"/>
          </w:tcPr>
          <w:p w14:paraId="158F33F7" w14:textId="77777777" w:rsidR="00F35501" w:rsidRPr="00035F89" w:rsidRDefault="00F35501" w:rsidP="00F22A4B">
            <w:pPr>
              <w:tabs>
                <w:tab w:val="left" w:pos="0"/>
              </w:tabs>
              <w:jc w:val="center"/>
              <w:rPr>
                <w:rFonts w:cs="Times New Roman"/>
                <w:color w:val="000000"/>
                <w:sz w:val="20"/>
                <w:szCs w:val="20"/>
                <w:highlight w:val="yellow"/>
              </w:rPr>
            </w:pPr>
            <w:r w:rsidRPr="00F42FD2">
              <w:rPr>
                <w:rFonts w:cs="Times New Roman"/>
                <w:color w:val="000000"/>
                <w:sz w:val="20"/>
                <w:szCs w:val="20"/>
              </w:rPr>
              <w:t>0,95</w:t>
            </w:r>
          </w:p>
        </w:tc>
        <w:tc>
          <w:tcPr>
            <w:tcW w:w="1133" w:type="dxa"/>
            <w:vAlign w:val="bottom"/>
          </w:tcPr>
          <w:p w14:paraId="31C951FD"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1,001</w:t>
            </w:r>
          </w:p>
        </w:tc>
      </w:tr>
      <w:tr w:rsidR="00F35501" w14:paraId="416FD195" w14:textId="77777777" w:rsidTr="00F22A4B">
        <w:trPr>
          <w:jc w:val="center"/>
        </w:trPr>
        <w:tc>
          <w:tcPr>
            <w:tcW w:w="417" w:type="dxa"/>
          </w:tcPr>
          <w:p w14:paraId="2AEBB8A0"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12</w:t>
            </w:r>
          </w:p>
        </w:tc>
        <w:tc>
          <w:tcPr>
            <w:tcW w:w="1610" w:type="dxa"/>
          </w:tcPr>
          <w:p w14:paraId="3016902B" w14:textId="77777777" w:rsidR="00F35501" w:rsidRPr="000509B3" w:rsidRDefault="00F35501" w:rsidP="00F22A4B">
            <w:pPr>
              <w:tabs>
                <w:tab w:val="left" w:pos="0"/>
              </w:tabs>
              <w:jc w:val="both"/>
              <w:rPr>
                <w:rFonts w:cs="Times New Roman"/>
                <w:color w:val="000000"/>
                <w:sz w:val="20"/>
                <w:szCs w:val="20"/>
              </w:rPr>
            </w:pPr>
            <w:r w:rsidRPr="003E1616">
              <w:rPr>
                <w:rFonts w:cs="Times New Roman"/>
                <w:color w:val="000000"/>
                <w:sz w:val="20"/>
                <w:szCs w:val="20"/>
              </w:rPr>
              <w:t>Котельная №</w:t>
            </w:r>
            <w:r>
              <w:rPr>
                <w:rFonts w:cs="Times New Roman"/>
                <w:color w:val="000000"/>
                <w:sz w:val="20"/>
                <w:szCs w:val="20"/>
              </w:rPr>
              <w:t>30</w:t>
            </w:r>
          </w:p>
        </w:tc>
        <w:tc>
          <w:tcPr>
            <w:tcW w:w="1411" w:type="dxa"/>
          </w:tcPr>
          <w:p w14:paraId="6CA58461"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26,6</w:t>
            </w:r>
          </w:p>
        </w:tc>
        <w:tc>
          <w:tcPr>
            <w:tcW w:w="1352" w:type="dxa"/>
          </w:tcPr>
          <w:p w14:paraId="24D47760"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1,826</w:t>
            </w:r>
          </w:p>
        </w:tc>
        <w:tc>
          <w:tcPr>
            <w:tcW w:w="828" w:type="dxa"/>
          </w:tcPr>
          <w:p w14:paraId="05F4545A"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0954B633"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0,063</w:t>
            </w:r>
          </w:p>
        </w:tc>
        <w:tc>
          <w:tcPr>
            <w:tcW w:w="791" w:type="dxa"/>
          </w:tcPr>
          <w:p w14:paraId="11DE6A2B"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1,054</w:t>
            </w:r>
          </w:p>
        </w:tc>
        <w:tc>
          <w:tcPr>
            <w:tcW w:w="1025" w:type="dxa"/>
          </w:tcPr>
          <w:p w14:paraId="1C9BAA79"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13,51</w:t>
            </w:r>
          </w:p>
        </w:tc>
        <w:tc>
          <w:tcPr>
            <w:tcW w:w="1133" w:type="dxa"/>
            <w:vAlign w:val="bottom"/>
          </w:tcPr>
          <w:p w14:paraId="1AE795F0" w14:textId="77777777" w:rsidR="00F35501" w:rsidRPr="00F42FD2" w:rsidRDefault="00F35501" w:rsidP="00F22A4B">
            <w:pPr>
              <w:jc w:val="center"/>
              <w:rPr>
                <w:rFonts w:cs="Times New Roman"/>
                <w:b/>
                <w:color w:val="000000"/>
                <w:sz w:val="20"/>
                <w:szCs w:val="20"/>
              </w:rPr>
            </w:pPr>
            <w:r w:rsidRPr="00F42FD2">
              <w:rPr>
                <w:rFonts w:cs="Times New Roman"/>
                <w:b/>
                <w:color w:val="000000"/>
                <w:sz w:val="20"/>
                <w:szCs w:val="20"/>
              </w:rPr>
              <w:t>14,627</w:t>
            </w:r>
          </w:p>
        </w:tc>
      </w:tr>
      <w:tr w:rsidR="00F35501" w14:paraId="6D43D063" w14:textId="77777777" w:rsidTr="00F22A4B">
        <w:trPr>
          <w:jc w:val="center"/>
        </w:trPr>
        <w:tc>
          <w:tcPr>
            <w:tcW w:w="2027" w:type="dxa"/>
            <w:gridSpan w:val="2"/>
          </w:tcPr>
          <w:p w14:paraId="79C82036" w14:textId="77777777" w:rsidR="00F35501" w:rsidRPr="00F42FD2" w:rsidRDefault="00F35501" w:rsidP="00F22A4B">
            <w:pPr>
              <w:tabs>
                <w:tab w:val="left" w:pos="0"/>
              </w:tabs>
              <w:jc w:val="both"/>
              <w:rPr>
                <w:rFonts w:cs="Times New Roman"/>
                <w:b/>
                <w:color w:val="000000"/>
                <w:sz w:val="20"/>
                <w:szCs w:val="20"/>
              </w:rPr>
            </w:pPr>
            <w:r w:rsidRPr="00F42FD2">
              <w:rPr>
                <w:rFonts w:cs="Times New Roman"/>
                <w:b/>
                <w:color w:val="000000"/>
                <w:sz w:val="20"/>
                <w:szCs w:val="20"/>
              </w:rPr>
              <w:t xml:space="preserve">ИТОГО </w:t>
            </w:r>
          </w:p>
        </w:tc>
        <w:tc>
          <w:tcPr>
            <w:tcW w:w="1411" w:type="dxa"/>
          </w:tcPr>
          <w:p w14:paraId="0D88A4B7" w14:textId="77777777" w:rsidR="00F35501" w:rsidRDefault="00F35501" w:rsidP="00F22A4B">
            <w:pPr>
              <w:tabs>
                <w:tab w:val="left" w:pos="0"/>
              </w:tabs>
              <w:jc w:val="center"/>
              <w:rPr>
                <w:rFonts w:cs="Times New Roman"/>
                <w:color w:val="000000"/>
                <w:sz w:val="20"/>
                <w:szCs w:val="20"/>
              </w:rPr>
            </w:pPr>
          </w:p>
        </w:tc>
        <w:tc>
          <w:tcPr>
            <w:tcW w:w="1352" w:type="dxa"/>
          </w:tcPr>
          <w:p w14:paraId="4E23C5F0" w14:textId="77777777" w:rsidR="00F35501" w:rsidRDefault="00F35501" w:rsidP="00F22A4B">
            <w:pPr>
              <w:tabs>
                <w:tab w:val="left" w:pos="0"/>
              </w:tabs>
              <w:jc w:val="center"/>
              <w:rPr>
                <w:rFonts w:cs="Times New Roman"/>
                <w:color w:val="000000"/>
                <w:sz w:val="20"/>
                <w:szCs w:val="20"/>
              </w:rPr>
            </w:pPr>
          </w:p>
        </w:tc>
        <w:tc>
          <w:tcPr>
            <w:tcW w:w="828" w:type="dxa"/>
          </w:tcPr>
          <w:p w14:paraId="4D6D70A3" w14:textId="77777777" w:rsidR="00F35501" w:rsidRPr="000509B3" w:rsidRDefault="00F35501" w:rsidP="00F22A4B">
            <w:pPr>
              <w:tabs>
                <w:tab w:val="left" w:pos="0"/>
              </w:tabs>
              <w:jc w:val="center"/>
              <w:rPr>
                <w:rFonts w:cs="Times New Roman"/>
                <w:color w:val="000000"/>
                <w:sz w:val="20"/>
                <w:szCs w:val="20"/>
              </w:rPr>
            </w:pPr>
          </w:p>
        </w:tc>
        <w:tc>
          <w:tcPr>
            <w:tcW w:w="1111" w:type="dxa"/>
          </w:tcPr>
          <w:p w14:paraId="7A86FEFE" w14:textId="77777777" w:rsidR="00F35501" w:rsidRDefault="00F35501" w:rsidP="00F22A4B">
            <w:pPr>
              <w:tabs>
                <w:tab w:val="left" w:pos="0"/>
              </w:tabs>
              <w:jc w:val="center"/>
              <w:rPr>
                <w:rFonts w:cs="Times New Roman"/>
                <w:color w:val="000000"/>
                <w:sz w:val="20"/>
                <w:szCs w:val="20"/>
              </w:rPr>
            </w:pPr>
          </w:p>
        </w:tc>
        <w:tc>
          <w:tcPr>
            <w:tcW w:w="791" w:type="dxa"/>
          </w:tcPr>
          <w:p w14:paraId="27F1580D" w14:textId="77777777" w:rsidR="00F35501" w:rsidRDefault="00F35501" w:rsidP="00F22A4B">
            <w:pPr>
              <w:tabs>
                <w:tab w:val="left" w:pos="0"/>
              </w:tabs>
              <w:jc w:val="center"/>
              <w:rPr>
                <w:rFonts w:cs="Times New Roman"/>
                <w:color w:val="000000"/>
                <w:sz w:val="20"/>
                <w:szCs w:val="20"/>
              </w:rPr>
            </w:pPr>
          </w:p>
        </w:tc>
        <w:tc>
          <w:tcPr>
            <w:tcW w:w="1025" w:type="dxa"/>
          </w:tcPr>
          <w:p w14:paraId="70CBB546" w14:textId="77777777" w:rsidR="00F35501" w:rsidRDefault="00F35501" w:rsidP="00F22A4B">
            <w:pPr>
              <w:tabs>
                <w:tab w:val="left" w:pos="0"/>
              </w:tabs>
              <w:jc w:val="center"/>
              <w:rPr>
                <w:rFonts w:cs="Times New Roman"/>
                <w:color w:val="000000"/>
                <w:sz w:val="20"/>
                <w:szCs w:val="20"/>
              </w:rPr>
            </w:pPr>
          </w:p>
        </w:tc>
        <w:tc>
          <w:tcPr>
            <w:tcW w:w="1133" w:type="dxa"/>
            <w:vAlign w:val="bottom"/>
          </w:tcPr>
          <w:p w14:paraId="51F6345E" w14:textId="77777777" w:rsidR="00F35501" w:rsidRPr="00F42FD2" w:rsidRDefault="00F35501" w:rsidP="00F22A4B">
            <w:pPr>
              <w:jc w:val="center"/>
              <w:rPr>
                <w:rFonts w:cs="Times New Roman"/>
                <w:b/>
                <w:color w:val="000000"/>
                <w:sz w:val="20"/>
                <w:szCs w:val="20"/>
              </w:rPr>
            </w:pPr>
            <w:r>
              <w:rPr>
                <w:rFonts w:cs="Times New Roman"/>
                <w:b/>
                <w:color w:val="000000"/>
                <w:sz w:val="20"/>
                <w:szCs w:val="20"/>
              </w:rPr>
              <w:t>980,676</w:t>
            </w:r>
          </w:p>
        </w:tc>
      </w:tr>
    </w:tbl>
    <w:p w14:paraId="2126ECEB" w14:textId="77777777" w:rsidR="00F35501" w:rsidRPr="00804CFF" w:rsidRDefault="00F35501" w:rsidP="00F35501">
      <w:pPr>
        <w:tabs>
          <w:tab w:val="left" w:pos="0"/>
        </w:tabs>
        <w:spacing w:after="0" w:line="240" w:lineRule="auto"/>
        <w:ind w:firstLine="567"/>
        <w:jc w:val="both"/>
        <w:rPr>
          <w:rFonts w:cs="Times New Roman"/>
          <w:b/>
          <w:color w:val="000000"/>
          <w:sz w:val="20"/>
          <w:szCs w:val="20"/>
        </w:rPr>
      </w:pPr>
    </w:p>
    <w:p w14:paraId="6D5BBD8C" w14:textId="18EE376A" w:rsidR="00F35501" w:rsidRDefault="00F35501" w:rsidP="000B28E9">
      <w:pPr>
        <w:pStyle w:val="a3"/>
        <w:numPr>
          <w:ilvl w:val="0"/>
          <w:numId w:val="32"/>
        </w:numPr>
        <w:tabs>
          <w:tab w:val="left" w:pos="0"/>
        </w:tabs>
        <w:spacing w:after="0" w:line="360" w:lineRule="auto"/>
        <w:ind w:left="0" w:firstLine="0"/>
        <w:jc w:val="both"/>
        <w:rPr>
          <w:rFonts w:cs="Times New Roman"/>
          <w:color w:val="000000"/>
          <w:sz w:val="24"/>
          <w:szCs w:val="24"/>
        </w:rPr>
      </w:pPr>
      <w:r w:rsidRPr="000509B3">
        <w:rPr>
          <w:rFonts w:cs="Times New Roman"/>
          <w:color w:val="000000"/>
          <w:sz w:val="24"/>
          <w:szCs w:val="24"/>
        </w:rPr>
        <w:t xml:space="preserve">Сводная таблица технологических потерь при передаче тепловой энергии по участкам бесхозяйных тепловых </w:t>
      </w:r>
      <w:r w:rsidR="00437420">
        <w:rPr>
          <w:rFonts w:cs="Times New Roman"/>
          <w:color w:val="000000"/>
          <w:sz w:val="24"/>
          <w:szCs w:val="24"/>
        </w:rPr>
        <w:t>сетей</w:t>
      </w:r>
      <w:r w:rsidRPr="000509B3">
        <w:rPr>
          <w:rFonts w:cs="Times New Roman"/>
          <w:color w:val="000000"/>
          <w:sz w:val="24"/>
          <w:szCs w:val="24"/>
        </w:rPr>
        <w:t>, находящиеся на обслуживания МУП «Тепловые сети»</w:t>
      </w:r>
      <w:r>
        <w:rPr>
          <w:rFonts w:cs="Times New Roman"/>
          <w:color w:val="000000"/>
          <w:sz w:val="24"/>
          <w:szCs w:val="24"/>
        </w:rPr>
        <w:t xml:space="preserve"> - от Клинцовской ТЭЦ.</w:t>
      </w:r>
      <w:r w:rsidRPr="000509B3">
        <w:rPr>
          <w:rFonts w:cs="Times New Roman"/>
          <w:color w:val="000000"/>
          <w:sz w:val="24"/>
          <w:szCs w:val="24"/>
        </w:rPr>
        <w:t xml:space="preserve"> </w:t>
      </w:r>
    </w:p>
    <w:p w14:paraId="73B8F079" w14:textId="77777777" w:rsidR="000B28E9" w:rsidRDefault="000B28E9" w:rsidP="000B28E9">
      <w:pPr>
        <w:pStyle w:val="a3"/>
        <w:tabs>
          <w:tab w:val="left" w:pos="0"/>
        </w:tabs>
        <w:spacing w:after="0" w:line="360" w:lineRule="auto"/>
        <w:ind w:left="927"/>
        <w:jc w:val="both"/>
        <w:rPr>
          <w:rFonts w:cs="Times New Roman"/>
          <w:color w:val="000000"/>
          <w:sz w:val="24"/>
          <w:szCs w:val="24"/>
        </w:rPr>
      </w:pPr>
    </w:p>
    <w:p w14:paraId="73839D51" w14:textId="19DDF97D" w:rsidR="00F35501" w:rsidRPr="000509B3" w:rsidRDefault="00F35501" w:rsidP="00F35501">
      <w:pPr>
        <w:tabs>
          <w:tab w:val="left" w:pos="0"/>
        </w:tabs>
        <w:spacing w:after="0" w:line="240" w:lineRule="auto"/>
        <w:jc w:val="both"/>
        <w:rPr>
          <w:rFonts w:cs="Times New Roman"/>
          <w:color w:val="000000"/>
          <w:sz w:val="24"/>
          <w:szCs w:val="24"/>
        </w:rPr>
      </w:pPr>
      <w:r>
        <w:rPr>
          <w:rFonts w:cs="Times New Roman"/>
          <w:b/>
          <w:color w:val="000000"/>
          <w:sz w:val="24"/>
          <w:szCs w:val="24"/>
        </w:rPr>
        <w:lastRenderedPageBreak/>
        <w:t xml:space="preserve">    </w:t>
      </w:r>
      <w:r w:rsidRPr="000509B3">
        <w:rPr>
          <w:rFonts w:cs="Times New Roman"/>
          <w:b/>
          <w:color w:val="000000"/>
          <w:sz w:val="24"/>
          <w:szCs w:val="24"/>
        </w:rPr>
        <w:t xml:space="preserve">Таблица </w:t>
      </w:r>
      <w:r w:rsidR="00CA3282">
        <w:rPr>
          <w:rFonts w:cs="Times New Roman"/>
          <w:b/>
          <w:color w:val="000000"/>
          <w:sz w:val="24"/>
          <w:szCs w:val="24"/>
        </w:rPr>
        <w:t>4</w:t>
      </w:r>
      <w:r w:rsidR="000B28E9">
        <w:rPr>
          <w:rFonts w:cs="Times New Roman"/>
          <w:b/>
          <w:color w:val="000000"/>
          <w:sz w:val="24"/>
          <w:szCs w:val="24"/>
        </w:rPr>
        <w:t>5</w:t>
      </w:r>
      <w:r w:rsidRPr="000509B3">
        <w:rPr>
          <w:rFonts w:cs="Times New Roman"/>
          <w:color w:val="000000"/>
          <w:sz w:val="24"/>
          <w:szCs w:val="24"/>
        </w:rPr>
        <w:t xml:space="preserve">- </w:t>
      </w:r>
      <w:r>
        <w:rPr>
          <w:rFonts w:cs="Times New Roman"/>
          <w:color w:val="000000"/>
          <w:sz w:val="24"/>
          <w:szCs w:val="24"/>
        </w:rPr>
        <w:t>расчет технологических потерь при передаче тепловой энергии по т/</w:t>
      </w:r>
      <w:r w:rsidRPr="000509B3">
        <w:rPr>
          <w:rFonts w:cs="Times New Roman"/>
          <w:color w:val="000000"/>
          <w:sz w:val="24"/>
          <w:szCs w:val="24"/>
        </w:rPr>
        <w:t>сет</w:t>
      </w:r>
      <w:r>
        <w:rPr>
          <w:rFonts w:cs="Times New Roman"/>
          <w:color w:val="000000"/>
          <w:sz w:val="24"/>
          <w:szCs w:val="24"/>
        </w:rPr>
        <w:t>ям</w:t>
      </w:r>
    </w:p>
    <w:tbl>
      <w:tblPr>
        <w:tblStyle w:val="a5"/>
        <w:tblW w:w="9678" w:type="dxa"/>
        <w:jc w:val="center"/>
        <w:tblLook w:val="04A0" w:firstRow="1" w:lastRow="0" w:firstColumn="1" w:lastColumn="0" w:noHBand="0" w:noVBand="1"/>
      </w:tblPr>
      <w:tblGrid>
        <w:gridCol w:w="417"/>
        <w:gridCol w:w="1610"/>
        <w:gridCol w:w="1411"/>
        <w:gridCol w:w="1352"/>
        <w:gridCol w:w="828"/>
        <w:gridCol w:w="1111"/>
        <w:gridCol w:w="791"/>
        <w:gridCol w:w="1025"/>
        <w:gridCol w:w="1133"/>
      </w:tblGrid>
      <w:tr w:rsidR="00F35501" w14:paraId="6F069A2E" w14:textId="77777777" w:rsidTr="00F22A4B">
        <w:trPr>
          <w:trHeight w:val="174"/>
          <w:jc w:val="center"/>
        </w:trPr>
        <w:tc>
          <w:tcPr>
            <w:tcW w:w="417" w:type="dxa"/>
            <w:vMerge w:val="restart"/>
          </w:tcPr>
          <w:p w14:paraId="1B371734"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w:t>
            </w:r>
          </w:p>
        </w:tc>
        <w:tc>
          <w:tcPr>
            <w:tcW w:w="1610" w:type="dxa"/>
            <w:vMerge w:val="restart"/>
          </w:tcPr>
          <w:p w14:paraId="2B81D339"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Котельная</w:t>
            </w:r>
          </w:p>
        </w:tc>
        <w:tc>
          <w:tcPr>
            <w:tcW w:w="1411" w:type="dxa"/>
            <w:vMerge w:val="restart"/>
          </w:tcPr>
          <w:p w14:paraId="2E91076D" w14:textId="77777777" w:rsidR="00F35501" w:rsidRPr="000509B3" w:rsidRDefault="00F35501" w:rsidP="00F22A4B">
            <w:pPr>
              <w:tabs>
                <w:tab w:val="left" w:pos="0"/>
              </w:tabs>
              <w:jc w:val="center"/>
              <w:rPr>
                <w:rFonts w:cs="Times New Roman"/>
                <w:color w:val="000000"/>
                <w:sz w:val="18"/>
                <w:szCs w:val="18"/>
              </w:rPr>
            </w:pPr>
            <w:r w:rsidRPr="000509B3">
              <w:rPr>
                <w:rFonts w:cs="Times New Roman"/>
                <w:color w:val="000000"/>
                <w:sz w:val="18"/>
                <w:szCs w:val="18"/>
              </w:rPr>
              <w:t>Материальная характеристика сети</w:t>
            </w:r>
          </w:p>
        </w:tc>
        <w:tc>
          <w:tcPr>
            <w:tcW w:w="2180" w:type="dxa"/>
            <w:gridSpan w:val="2"/>
          </w:tcPr>
          <w:p w14:paraId="0CD6B2A6"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Объем сети</w:t>
            </w:r>
          </w:p>
        </w:tc>
        <w:tc>
          <w:tcPr>
            <w:tcW w:w="4060" w:type="dxa"/>
            <w:gridSpan w:val="4"/>
          </w:tcPr>
          <w:p w14:paraId="239039D0"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Технологические потери, Гкал</w:t>
            </w:r>
          </w:p>
        </w:tc>
      </w:tr>
      <w:tr w:rsidR="00F35501" w14:paraId="17CCE5C5" w14:textId="77777777" w:rsidTr="00F22A4B">
        <w:trPr>
          <w:trHeight w:val="318"/>
          <w:jc w:val="center"/>
        </w:trPr>
        <w:tc>
          <w:tcPr>
            <w:tcW w:w="417" w:type="dxa"/>
            <w:vMerge/>
          </w:tcPr>
          <w:p w14:paraId="6B55CAB3" w14:textId="77777777" w:rsidR="00F35501" w:rsidRDefault="00F35501" w:rsidP="00F22A4B">
            <w:pPr>
              <w:tabs>
                <w:tab w:val="left" w:pos="0"/>
              </w:tabs>
              <w:jc w:val="both"/>
              <w:rPr>
                <w:rFonts w:cs="Times New Roman"/>
                <w:color w:val="000000"/>
                <w:sz w:val="20"/>
                <w:szCs w:val="20"/>
              </w:rPr>
            </w:pPr>
          </w:p>
        </w:tc>
        <w:tc>
          <w:tcPr>
            <w:tcW w:w="1610" w:type="dxa"/>
            <w:vMerge/>
          </w:tcPr>
          <w:p w14:paraId="554E15C2" w14:textId="77777777" w:rsidR="00F35501" w:rsidRDefault="00F35501" w:rsidP="00F22A4B">
            <w:pPr>
              <w:tabs>
                <w:tab w:val="left" w:pos="0"/>
              </w:tabs>
              <w:jc w:val="both"/>
              <w:rPr>
                <w:rFonts w:cs="Times New Roman"/>
                <w:color w:val="000000"/>
                <w:sz w:val="20"/>
                <w:szCs w:val="20"/>
              </w:rPr>
            </w:pPr>
          </w:p>
        </w:tc>
        <w:tc>
          <w:tcPr>
            <w:tcW w:w="1411" w:type="dxa"/>
            <w:vMerge/>
          </w:tcPr>
          <w:p w14:paraId="2FA5A080" w14:textId="77777777" w:rsidR="00F35501" w:rsidRDefault="00F35501" w:rsidP="00F22A4B">
            <w:pPr>
              <w:tabs>
                <w:tab w:val="left" w:pos="0"/>
              </w:tabs>
              <w:jc w:val="both"/>
              <w:rPr>
                <w:rFonts w:cs="Times New Roman"/>
                <w:color w:val="000000"/>
                <w:sz w:val="20"/>
                <w:szCs w:val="20"/>
              </w:rPr>
            </w:pPr>
          </w:p>
        </w:tc>
        <w:tc>
          <w:tcPr>
            <w:tcW w:w="1352" w:type="dxa"/>
          </w:tcPr>
          <w:p w14:paraId="000B0CFF"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Отопительный</w:t>
            </w:r>
          </w:p>
          <w:p w14:paraId="42FE327B"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период</w:t>
            </w:r>
          </w:p>
        </w:tc>
        <w:tc>
          <w:tcPr>
            <w:tcW w:w="828" w:type="dxa"/>
          </w:tcPr>
          <w:p w14:paraId="2CE37A18"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Летний период</w:t>
            </w:r>
          </w:p>
        </w:tc>
        <w:tc>
          <w:tcPr>
            <w:tcW w:w="1111" w:type="dxa"/>
          </w:tcPr>
          <w:p w14:paraId="2DCFB0EE"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Заполнение</w:t>
            </w:r>
          </w:p>
        </w:tc>
        <w:tc>
          <w:tcPr>
            <w:tcW w:w="791" w:type="dxa"/>
          </w:tcPr>
          <w:p w14:paraId="13C35582"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Утечки</w:t>
            </w:r>
          </w:p>
        </w:tc>
        <w:tc>
          <w:tcPr>
            <w:tcW w:w="1025" w:type="dxa"/>
          </w:tcPr>
          <w:p w14:paraId="47B414CC" w14:textId="77777777" w:rsidR="00F35501" w:rsidRPr="000509B3" w:rsidRDefault="00F35501" w:rsidP="00F22A4B">
            <w:pPr>
              <w:tabs>
                <w:tab w:val="left" w:pos="0"/>
              </w:tabs>
              <w:jc w:val="both"/>
              <w:rPr>
                <w:rFonts w:cs="Times New Roman"/>
                <w:color w:val="000000"/>
                <w:sz w:val="18"/>
                <w:szCs w:val="18"/>
              </w:rPr>
            </w:pPr>
            <w:r w:rsidRPr="000509B3">
              <w:rPr>
                <w:rFonts w:cs="Times New Roman"/>
                <w:color w:val="000000"/>
                <w:sz w:val="18"/>
                <w:szCs w:val="18"/>
              </w:rPr>
              <w:t xml:space="preserve"> Через </w:t>
            </w:r>
            <w:r>
              <w:rPr>
                <w:rFonts w:cs="Times New Roman"/>
                <w:color w:val="000000"/>
                <w:sz w:val="18"/>
                <w:szCs w:val="18"/>
              </w:rPr>
              <w:t>и</w:t>
            </w:r>
            <w:r w:rsidRPr="000509B3">
              <w:rPr>
                <w:rFonts w:cs="Times New Roman"/>
                <w:color w:val="000000"/>
                <w:sz w:val="18"/>
                <w:szCs w:val="18"/>
              </w:rPr>
              <w:t>золяцию</w:t>
            </w:r>
          </w:p>
        </w:tc>
        <w:tc>
          <w:tcPr>
            <w:tcW w:w="1133" w:type="dxa"/>
          </w:tcPr>
          <w:p w14:paraId="628EB544"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ИТОГО</w:t>
            </w:r>
          </w:p>
        </w:tc>
      </w:tr>
      <w:tr w:rsidR="00F35501" w14:paraId="549367FF" w14:textId="77777777" w:rsidTr="00F22A4B">
        <w:trPr>
          <w:jc w:val="center"/>
        </w:trPr>
        <w:tc>
          <w:tcPr>
            <w:tcW w:w="417" w:type="dxa"/>
          </w:tcPr>
          <w:p w14:paraId="2A9777E8"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1</w:t>
            </w:r>
          </w:p>
        </w:tc>
        <w:tc>
          <w:tcPr>
            <w:tcW w:w="1610" w:type="dxa"/>
          </w:tcPr>
          <w:p w14:paraId="0FDFC1BF" w14:textId="77777777" w:rsidR="00F35501" w:rsidRPr="000509B3" w:rsidRDefault="00F35501" w:rsidP="00F22A4B">
            <w:pPr>
              <w:tabs>
                <w:tab w:val="left" w:pos="0"/>
              </w:tabs>
              <w:jc w:val="both"/>
              <w:rPr>
                <w:rFonts w:cs="Times New Roman"/>
                <w:color w:val="000000"/>
                <w:sz w:val="20"/>
                <w:szCs w:val="20"/>
              </w:rPr>
            </w:pPr>
            <w:r>
              <w:rPr>
                <w:rFonts w:cs="Times New Roman"/>
                <w:color w:val="000000"/>
                <w:sz w:val="20"/>
                <w:szCs w:val="20"/>
              </w:rPr>
              <w:t>Участки сетей</w:t>
            </w:r>
          </w:p>
        </w:tc>
        <w:tc>
          <w:tcPr>
            <w:tcW w:w="1411" w:type="dxa"/>
          </w:tcPr>
          <w:p w14:paraId="16187449"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135,266</w:t>
            </w:r>
          </w:p>
        </w:tc>
        <w:tc>
          <w:tcPr>
            <w:tcW w:w="1352" w:type="dxa"/>
          </w:tcPr>
          <w:p w14:paraId="4331DB54"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8,835</w:t>
            </w:r>
          </w:p>
        </w:tc>
        <w:tc>
          <w:tcPr>
            <w:tcW w:w="828" w:type="dxa"/>
          </w:tcPr>
          <w:p w14:paraId="6AB7F1F1"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w:t>
            </w:r>
          </w:p>
        </w:tc>
        <w:tc>
          <w:tcPr>
            <w:tcW w:w="1111" w:type="dxa"/>
          </w:tcPr>
          <w:p w14:paraId="2DC98EE2"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0,306</w:t>
            </w:r>
          </w:p>
        </w:tc>
        <w:tc>
          <w:tcPr>
            <w:tcW w:w="791" w:type="dxa"/>
          </w:tcPr>
          <w:p w14:paraId="287B2FE5"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5,101</w:t>
            </w:r>
          </w:p>
        </w:tc>
        <w:tc>
          <w:tcPr>
            <w:tcW w:w="1025" w:type="dxa"/>
          </w:tcPr>
          <w:p w14:paraId="18E93C16" w14:textId="77777777" w:rsidR="00F35501" w:rsidRPr="000509B3" w:rsidRDefault="00F35501" w:rsidP="00F22A4B">
            <w:pPr>
              <w:tabs>
                <w:tab w:val="left" w:pos="0"/>
              </w:tabs>
              <w:jc w:val="center"/>
              <w:rPr>
                <w:rFonts w:cs="Times New Roman"/>
                <w:color w:val="000000"/>
                <w:sz w:val="20"/>
                <w:szCs w:val="20"/>
              </w:rPr>
            </w:pPr>
            <w:r>
              <w:rPr>
                <w:rFonts w:cs="Times New Roman"/>
                <w:color w:val="000000"/>
                <w:sz w:val="20"/>
                <w:szCs w:val="20"/>
              </w:rPr>
              <w:t>63,33</w:t>
            </w:r>
          </w:p>
        </w:tc>
        <w:tc>
          <w:tcPr>
            <w:tcW w:w="1133" w:type="dxa"/>
            <w:vAlign w:val="bottom"/>
          </w:tcPr>
          <w:p w14:paraId="46B2CDF1" w14:textId="77777777" w:rsidR="00F35501" w:rsidRPr="00F42FD2" w:rsidRDefault="00F35501" w:rsidP="00F22A4B">
            <w:pPr>
              <w:jc w:val="center"/>
              <w:rPr>
                <w:rFonts w:cs="Times New Roman"/>
                <w:b/>
                <w:color w:val="000000"/>
                <w:sz w:val="20"/>
                <w:szCs w:val="20"/>
              </w:rPr>
            </w:pPr>
            <w:r>
              <w:rPr>
                <w:rFonts w:cs="Times New Roman"/>
                <w:b/>
                <w:color w:val="000000"/>
                <w:sz w:val="20"/>
                <w:szCs w:val="20"/>
              </w:rPr>
              <w:t>68,737</w:t>
            </w:r>
          </w:p>
        </w:tc>
      </w:tr>
    </w:tbl>
    <w:p w14:paraId="36098C7C" w14:textId="77777777" w:rsidR="00F35501" w:rsidRDefault="00F35501" w:rsidP="00143BE9">
      <w:pPr>
        <w:shd w:val="clear" w:color="auto" w:fill="FFFFFF"/>
        <w:spacing w:after="0" w:line="360" w:lineRule="auto"/>
        <w:ind w:firstLine="567"/>
        <w:jc w:val="both"/>
        <w:rPr>
          <w:rFonts w:cs="Times New Roman"/>
          <w:sz w:val="20"/>
          <w:szCs w:val="20"/>
        </w:rPr>
      </w:pPr>
    </w:p>
    <w:p w14:paraId="0D8FF10F" w14:textId="77777777" w:rsidR="00E937E6" w:rsidRPr="00E937E6" w:rsidRDefault="00E937E6" w:rsidP="00E937E6">
      <w:pPr>
        <w:pStyle w:val="1"/>
        <w:spacing w:line="276" w:lineRule="auto"/>
        <w:ind w:left="0" w:right="-2"/>
        <w:jc w:val="both"/>
        <w:rPr>
          <w:sz w:val="24"/>
          <w:szCs w:val="24"/>
          <w:lang w:val="ru-RU"/>
        </w:rPr>
      </w:pPr>
      <w:bookmarkStart w:id="81" w:name="_Toc41423132"/>
      <w:r w:rsidRPr="001105D1">
        <w:rPr>
          <w:sz w:val="24"/>
          <w:szCs w:val="24"/>
          <w:lang w:val="ru-RU"/>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ЭЛЕКТРОЭНЕРГИИ, А ТАКЖЕ СО СХЕМОЙ ВОДОСНАБЖЕНИЯ И ВОДООТВЕДЕНИЯ ПОСЕЛЕНИЯ, ГОРОДСКО</w:t>
      </w:r>
      <w:r w:rsidR="00B94BAA">
        <w:rPr>
          <w:sz w:val="24"/>
          <w:szCs w:val="24"/>
          <w:lang w:val="ru-RU"/>
        </w:rPr>
        <w:t>Г</w:t>
      </w:r>
      <w:r w:rsidRPr="001105D1">
        <w:rPr>
          <w:sz w:val="24"/>
          <w:szCs w:val="24"/>
          <w:lang w:val="ru-RU"/>
        </w:rPr>
        <w:t>О ОКРУ</w:t>
      </w:r>
      <w:r w:rsidR="009062AD">
        <w:rPr>
          <w:sz w:val="24"/>
          <w:szCs w:val="24"/>
          <w:lang w:val="ru-RU"/>
        </w:rPr>
        <w:t>Г</w:t>
      </w:r>
      <w:r w:rsidRPr="001105D1">
        <w:rPr>
          <w:sz w:val="24"/>
          <w:szCs w:val="24"/>
          <w:lang w:val="ru-RU"/>
        </w:rPr>
        <w:t>А, ГОРОДА ФЕДЕРАЛЬНОГО ЗНАЧЕНИЯ</w:t>
      </w:r>
      <w:bookmarkEnd w:id="81"/>
    </w:p>
    <w:p w14:paraId="661F956D" w14:textId="77777777" w:rsidR="00E937E6" w:rsidRPr="003900FA" w:rsidRDefault="00E937E6" w:rsidP="00E937E6">
      <w:pPr>
        <w:pStyle w:val="7"/>
        <w:spacing w:before="120"/>
        <w:ind w:firstLine="567"/>
        <w:jc w:val="both"/>
        <w:rPr>
          <w:rFonts w:ascii="Times New Roman" w:hAnsi="Times New Roman"/>
          <w:b/>
          <w:i w:val="0"/>
          <w:sz w:val="24"/>
          <w:szCs w:val="24"/>
          <w:lang w:val="ru-RU"/>
        </w:rPr>
      </w:pPr>
      <w:bookmarkStart w:id="82" w:name="_Toc41423133"/>
      <w:r w:rsidRPr="003900FA">
        <w:rPr>
          <w:rFonts w:ascii="Times New Roman" w:hAnsi="Times New Roman"/>
          <w:b/>
          <w:i w:val="0"/>
          <w:sz w:val="24"/>
          <w:szCs w:val="24"/>
          <w:lang w:val="ru-RU"/>
        </w:rPr>
        <w:t>а)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82"/>
    </w:p>
    <w:p w14:paraId="64B473A7" w14:textId="77777777" w:rsidR="00E937E6" w:rsidRPr="00833B7A" w:rsidRDefault="00E937E6" w:rsidP="00E937E6">
      <w:pPr>
        <w:pStyle w:val="a3"/>
        <w:spacing w:before="120" w:after="0" w:line="360" w:lineRule="auto"/>
        <w:ind w:left="0" w:firstLine="567"/>
        <w:jc w:val="both"/>
        <w:rPr>
          <w:rFonts w:cs="Times New Roman"/>
          <w:sz w:val="24"/>
          <w:szCs w:val="24"/>
        </w:rPr>
      </w:pPr>
      <w:r w:rsidRPr="00833B7A">
        <w:rPr>
          <w:rFonts w:cs="Times New Roman"/>
          <w:sz w:val="24"/>
          <w:szCs w:val="24"/>
        </w:rPr>
        <w:t xml:space="preserve">Согласно Концепции участия ОАО «Газпром» в газификации регионов Российской Федерации с целью обеспечения эффективности инвестиций разрабатываются Планы-графики синхронизации выполнения Программ газификации регионов Российской Федерации. В рамках их реализации строительство внутрипоселковых газопроводов и подготовка к приему газа потребителей (население, объекты коммунально-бытовой и социальной сферы и р.), газифицируемых по Программе газификации, осуществляется за счет бюджетов различного уровня, иных источников, а также средств потребителей. Финансирование работ по строительству и реконструкции объектов газоснабжения осуществляется за счет средств ООО «Газпром межрегионгаз» и ОАО «Газпром».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 </w:t>
      </w:r>
    </w:p>
    <w:p w14:paraId="79C5AD93" w14:textId="77777777" w:rsidR="00E937E6" w:rsidRPr="003B3E7E" w:rsidRDefault="00E937E6" w:rsidP="00E937E6">
      <w:pPr>
        <w:pStyle w:val="a3"/>
        <w:spacing w:before="120" w:after="0" w:line="360" w:lineRule="auto"/>
        <w:ind w:left="0" w:firstLine="567"/>
        <w:jc w:val="both"/>
        <w:rPr>
          <w:rFonts w:cs="Times New Roman"/>
          <w:kern w:val="2"/>
          <w:sz w:val="24"/>
          <w:szCs w:val="24"/>
          <w:shd w:val="clear" w:color="auto" w:fill="FFFFFF"/>
        </w:rPr>
      </w:pPr>
      <w:r w:rsidRPr="00833B7A">
        <w:rPr>
          <w:rFonts w:cs="Times New Roman"/>
          <w:kern w:val="2"/>
          <w:sz w:val="24"/>
          <w:szCs w:val="24"/>
          <w:shd w:val="clear" w:color="auto" w:fill="FFFFFF"/>
        </w:rPr>
        <w:t>Новое жилищное строительство</w:t>
      </w:r>
      <w:r>
        <w:rPr>
          <w:rFonts w:cs="Times New Roman"/>
          <w:kern w:val="2"/>
          <w:sz w:val="24"/>
          <w:szCs w:val="24"/>
          <w:shd w:val="clear" w:color="auto" w:fill="FFFFFF"/>
        </w:rPr>
        <w:t xml:space="preserve"> в МО </w:t>
      </w:r>
      <w:r w:rsidR="003F6197">
        <w:rPr>
          <w:rFonts w:cs="Times New Roman"/>
          <w:kern w:val="2"/>
          <w:sz w:val="24"/>
          <w:szCs w:val="24"/>
          <w:shd w:val="clear" w:color="auto" w:fill="FFFFFF"/>
        </w:rPr>
        <w:t>городской округ «город Клинцы Брянскй области»</w:t>
      </w:r>
      <w:r w:rsidRPr="00833B7A">
        <w:rPr>
          <w:rFonts w:cs="Times New Roman"/>
          <w:kern w:val="2"/>
          <w:sz w:val="24"/>
          <w:szCs w:val="24"/>
          <w:shd w:val="clear" w:color="auto" w:fill="FFFFFF"/>
        </w:rPr>
        <w:t xml:space="preserve"> для постоянного населения будет вестись, в первую очередь, за счёт реконструкции ветхого и аварийного жилищного фонда, а также, отчасти, уплотнения существующей жилой застройки, и на территориях нового освоения.</w:t>
      </w:r>
    </w:p>
    <w:p w14:paraId="2FA0CD6D" w14:textId="77777777" w:rsidR="00E937E6" w:rsidRPr="003B3E7E" w:rsidRDefault="00E937E6" w:rsidP="00E937E6">
      <w:pPr>
        <w:pStyle w:val="a3"/>
        <w:spacing w:before="120" w:after="0" w:line="360" w:lineRule="auto"/>
        <w:ind w:left="0" w:firstLine="567"/>
        <w:jc w:val="both"/>
        <w:rPr>
          <w:rFonts w:cs="Times New Roman"/>
          <w:iCs/>
          <w:sz w:val="24"/>
          <w:szCs w:val="24"/>
        </w:rPr>
      </w:pPr>
      <w:r w:rsidRPr="00833B7A">
        <w:rPr>
          <w:rFonts w:cs="Times New Roman"/>
          <w:iCs/>
          <w:sz w:val="24"/>
          <w:szCs w:val="24"/>
        </w:rPr>
        <w:t>Реализация проектных мероприятий не изменит с</w:t>
      </w:r>
      <w:r w:rsidR="001105D1">
        <w:rPr>
          <w:rFonts w:cs="Times New Roman"/>
          <w:iCs/>
          <w:sz w:val="24"/>
          <w:szCs w:val="24"/>
        </w:rPr>
        <w:t>труктуру жилого фонда поселения</w:t>
      </w:r>
      <w:r w:rsidRPr="00833B7A">
        <w:rPr>
          <w:rFonts w:cs="Times New Roman"/>
          <w:iCs/>
          <w:sz w:val="24"/>
          <w:szCs w:val="24"/>
        </w:rPr>
        <w:t>.</w:t>
      </w:r>
    </w:p>
    <w:p w14:paraId="46F58D2A" w14:textId="77777777" w:rsidR="00A166AD" w:rsidRPr="00094821" w:rsidRDefault="00A166AD" w:rsidP="00A166AD">
      <w:pPr>
        <w:spacing w:after="0" w:line="360" w:lineRule="auto"/>
        <w:ind w:firstLine="284"/>
        <w:jc w:val="both"/>
        <w:rPr>
          <w:sz w:val="24"/>
          <w:szCs w:val="24"/>
        </w:rPr>
      </w:pPr>
      <w:r w:rsidRPr="00094821">
        <w:rPr>
          <w:i/>
          <w:sz w:val="24"/>
          <w:szCs w:val="24"/>
        </w:rPr>
        <w:t>Характеристика жилого фонда по этажности</w:t>
      </w:r>
      <w:r w:rsidRPr="00094821">
        <w:rPr>
          <w:sz w:val="24"/>
          <w:szCs w:val="24"/>
        </w:rPr>
        <w:t>:</w:t>
      </w:r>
    </w:p>
    <w:p w14:paraId="5535516F" w14:textId="77777777" w:rsidR="00A166AD" w:rsidRPr="00094821" w:rsidRDefault="00A166AD" w:rsidP="00A166AD">
      <w:pPr>
        <w:spacing w:after="0" w:line="360" w:lineRule="auto"/>
        <w:ind w:firstLine="284"/>
        <w:jc w:val="both"/>
        <w:rPr>
          <w:sz w:val="24"/>
          <w:szCs w:val="24"/>
        </w:rPr>
      </w:pPr>
      <w:r w:rsidRPr="00094821">
        <w:rPr>
          <w:sz w:val="24"/>
          <w:szCs w:val="24"/>
        </w:rPr>
        <w:t>9 -этажный  многоквартирный    -     35 тыс.м2 (2%)</w:t>
      </w:r>
    </w:p>
    <w:p w14:paraId="7981EC9B" w14:textId="77777777" w:rsidR="00A166AD" w:rsidRPr="00094821" w:rsidRDefault="00A166AD" w:rsidP="00A166AD">
      <w:pPr>
        <w:spacing w:after="0" w:line="360" w:lineRule="auto"/>
        <w:ind w:firstLine="284"/>
        <w:jc w:val="both"/>
        <w:rPr>
          <w:sz w:val="24"/>
          <w:szCs w:val="24"/>
        </w:rPr>
      </w:pPr>
      <w:r w:rsidRPr="00094821">
        <w:rPr>
          <w:sz w:val="24"/>
          <w:szCs w:val="24"/>
        </w:rPr>
        <w:t>4-5 - этажный многоквартирный  –  519 тыс.м2 (33%)</w:t>
      </w:r>
    </w:p>
    <w:p w14:paraId="085EFBFC" w14:textId="77777777" w:rsidR="00A166AD" w:rsidRPr="00094821" w:rsidRDefault="00A166AD" w:rsidP="00A166AD">
      <w:pPr>
        <w:spacing w:after="0" w:line="360" w:lineRule="auto"/>
        <w:ind w:firstLine="284"/>
        <w:jc w:val="both"/>
        <w:rPr>
          <w:sz w:val="24"/>
          <w:szCs w:val="24"/>
        </w:rPr>
      </w:pPr>
      <w:r w:rsidRPr="00094821">
        <w:rPr>
          <w:sz w:val="24"/>
          <w:szCs w:val="24"/>
        </w:rPr>
        <w:t>2-3 - этажный  многоквартирный –   82 тыс.м2 (5%)</w:t>
      </w:r>
    </w:p>
    <w:p w14:paraId="3EF5A7D2" w14:textId="77777777" w:rsidR="00A166AD" w:rsidRPr="00094821" w:rsidRDefault="00A166AD" w:rsidP="00A166AD">
      <w:pPr>
        <w:spacing w:after="0" w:line="360" w:lineRule="auto"/>
        <w:ind w:firstLine="284"/>
        <w:jc w:val="both"/>
        <w:rPr>
          <w:sz w:val="24"/>
          <w:szCs w:val="24"/>
        </w:rPr>
      </w:pPr>
      <w:r w:rsidRPr="00094821">
        <w:rPr>
          <w:sz w:val="24"/>
          <w:szCs w:val="24"/>
        </w:rPr>
        <w:lastRenderedPageBreak/>
        <w:t>1-2-этажный индивидуальный усадебного типа - 960 тыс.м2 (60%)</w:t>
      </w:r>
    </w:p>
    <w:p w14:paraId="713402BF" w14:textId="77777777" w:rsidR="00A166AD" w:rsidRPr="00094821" w:rsidRDefault="00A166AD" w:rsidP="00A166AD">
      <w:pPr>
        <w:spacing w:after="0" w:line="360" w:lineRule="auto"/>
        <w:ind w:firstLine="567"/>
        <w:jc w:val="both"/>
        <w:rPr>
          <w:sz w:val="24"/>
          <w:szCs w:val="24"/>
          <w:u w:val="single"/>
        </w:rPr>
      </w:pPr>
      <w:r w:rsidRPr="00094821">
        <w:rPr>
          <w:sz w:val="24"/>
          <w:szCs w:val="24"/>
        </w:rPr>
        <w:t xml:space="preserve">Средняя жилищная обеспеченность – </w:t>
      </w:r>
      <w:smartTag w:uri="urn:schemas-microsoft-com:office:smarttags" w:element="metricconverter">
        <w:smartTagPr>
          <w:attr w:name="ProductID" w:val="22 м2"/>
        </w:smartTagPr>
        <w:r w:rsidRPr="00094821">
          <w:rPr>
            <w:sz w:val="24"/>
            <w:szCs w:val="24"/>
          </w:rPr>
          <w:t>22 м</w:t>
        </w:r>
        <w:r w:rsidRPr="00094821">
          <w:rPr>
            <w:sz w:val="24"/>
            <w:szCs w:val="24"/>
            <w:vertAlign w:val="superscript"/>
          </w:rPr>
          <w:t>2</w:t>
        </w:r>
      </w:smartTag>
      <w:r w:rsidRPr="00094821">
        <w:rPr>
          <w:sz w:val="24"/>
          <w:szCs w:val="24"/>
        </w:rPr>
        <w:t xml:space="preserve"> общ. пл./чел. и соответствует среднему показателю по городской местности Брянской области.</w:t>
      </w:r>
    </w:p>
    <w:p w14:paraId="735A42F5" w14:textId="77777777" w:rsidR="00A166AD" w:rsidRPr="00094821" w:rsidRDefault="00A166AD" w:rsidP="00A166AD">
      <w:pPr>
        <w:spacing w:after="0" w:line="360" w:lineRule="auto"/>
        <w:ind w:firstLine="540"/>
        <w:jc w:val="both"/>
        <w:rPr>
          <w:b/>
          <w:sz w:val="24"/>
          <w:szCs w:val="24"/>
        </w:rPr>
      </w:pPr>
      <w:r w:rsidRPr="00094821">
        <w:rPr>
          <w:sz w:val="24"/>
          <w:szCs w:val="24"/>
        </w:rPr>
        <w:t xml:space="preserve">Новое жилищное строительство предполагает следующие типы застройки: многоквартирную многоэтажную (5-9-эт.), средне- и малоэтажную многоквартирную (2-4-эт.),  индивидуальную усадебного типа (коттеджную) с участками 10 -15 соток. </w:t>
      </w:r>
    </w:p>
    <w:p w14:paraId="68C7AEA8" w14:textId="2D0668D7" w:rsidR="00A166AD" w:rsidRDefault="00A166AD" w:rsidP="00A166AD">
      <w:pPr>
        <w:suppressAutoHyphens/>
        <w:spacing w:after="0" w:line="288" w:lineRule="auto"/>
        <w:ind w:firstLine="567"/>
        <w:jc w:val="both"/>
        <w:rPr>
          <w:sz w:val="24"/>
          <w:szCs w:val="24"/>
        </w:rPr>
      </w:pPr>
      <w:r w:rsidRPr="00227945">
        <w:rPr>
          <w:sz w:val="24"/>
          <w:szCs w:val="24"/>
        </w:rPr>
        <w:t xml:space="preserve">Расчёт объёмов нового жилищного строительства приведен в таблице </w:t>
      </w:r>
      <w:r w:rsidR="00CA3282">
        <w:rPr>
          <w:sz w:val="24"/>
          <w:szCs w:val="24"/>
        </w:rPr>
        <w:t>4</w:t>
      </w:r>
      <w:r w:rsidR="000B28E9">
        <w:rPr>
          <w:sz w:val="24"/>
          <w:szCs w:val="24"/>
        </w:rPr>
        <w:t>6</w:t>
      </w:r>
      <w:r w:rsidRPr="00227945">
        <w:rPr>
          <w:sz w:val="24"/>
          <w:szCs w:val="24"/>
        </w:rPr>
        <w:t>.</w:t>
      </w:r>
    </w:p>
    <w:p w14:paraId="4F845466" w14:textId="77777777" w:rsidR="00A166AD" w:rsidRPr="00523E3A" w:rsidRDefault="00A166AD" w:rsidP="00A166AD">
      <w:pPr>
        <w:suppressAutoHyphens/>
        <w:spacing w:after="0" w:line="240" w:lineRule="auto"/>
        <w:ind w:firstLine="709"/>
        <w:jc w:val="both"/>
        <w:rPr>
          <w:sz w:val="16"/>
          <w:szCs w:val="16"/>
        </w:rPr>
      </w:pPr>
    </w:p>
    <w:p w14:paraId="22A6A014" w14:textId="57E02AD8" w:rsidR="00A166AD" w:rsidRPr="008E5032" w:rsidRDefault="00A166AD" w:rsidP="00F35501">
      <w:pPr>
        <w:spacing w:after="0"/>
        <w:ind w:firstLine="284"/>
        <w:contextualSpacing/>
        <w:rPr>
          <w:sz w:val="24"/>
          <w:szCs w:val="24"/>
        </w:rPr>
      </w:pPr>
      <w:r w:rsidRPr="008E5032">
        <w:rPr>
          <w:b/>
          <w:color w:val="000000" w:themeColor="text1"/>
          <w:sz w:val="24"/>
          <w:szCs w:val="24"/>
        </w:rPr>
        <w:t xml:space="preserve">Таблица </w:t>
      </w:r>
      <w:r w:rsidR="00CA3282">
        <w:rPr>
          <w:b/>
          <w:color w:val="000000" w:themeColor="text1"/>
          <w:sz w:val="24"/>
          <w:szCs w:val="24"/>
        </w:rPr>
        <w:t>4</w:t>
      </w:r>
      <w:r w:rsidR="000B28E9">
        <w:rPr>
          <w:b/>
          <w:color w:val="000000" w:themeColor="text1"/>
          <w:sz w:val="24"/>
          <w:szCs w:val="24"/>
        </w:rPr>
        <w:t>6</w:t>
      </w:r>
      <w:r w:rsidR="00F35501">
        <w:rPr>
          <w:b/>
          <w:color w:val="000000" w:themeColor="text1"/>
          <w:sz w:val="24"/>
          <w:szCs w:val="24"/>
        </w:rPr>
        <w:t>.1</w:t>
      </w:r>
      <w:r w:rsidRPr="008E5032">
        <w:rPr>
          <w:color w:val="000000" w:themeColor="text1"/>
          <w:sz w:val="24"/>
          <w:szCs w:val="24"/>
        </w:rPr>
        <w:t xml:space="preserve"> - </w:t>
      </w:r>
      <w:r w:rsidRPr="008E5032">
        <w:rPr>
          <w:sz w:val="24"/>
          <w:szCs w:val="24"/>
        </w:rPr>
        <w:t>Расчёт объёмов нового жилищного строительства</w:t>
      </w:r>
      <w:r>
        <w:rPr>
          <w:sz w:val="24"/>
          <w:szCs w:val="24"/>
        </w:rPr>
        <w:t xml:space="preserve"> </w:t>
      </w:r>
      <w:r w:rsidRPr="00523E3A">
        <w:rPr>
          <w:b/>
          <w:sz w:val="24"/>
          <w:szCs w:val="24"/>
        </w:rPr>
        <w:t>на</w:t>
      </w:r>
      <w:r>
        <w:rPr>
          <w:sz w:val="24"/>
          <w:szCs w:val="24"/>
        </w:rPr>
        <w:t xml:space="preserve"> </w:t>
      </w:r>
      <w:r w:rsidRPr="00523E3A">
        <w:rPr>
          <w:b/>
          <w:sz w:val="24"/>
          <w:szCs w:val="24"/>
        </w:rPr>
        <w:t>расчетный срок</w:t>
      </w:r>
    </w:p>
    <w:tbl>
      <w:tblPr>
        <w:tblW w:w="9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6"/>
        <w:gridCol w:w="1559"/>
        <w:gridCol w:w="1984"/>
        <w:gridCol w:w="1134"/>
        <w:gridCol w:w="1282"/>
        <w:gridCol w:w="1217"/>
      </w:tblGrid>
      <w:tr w:rsidR="00A166AD" w:rsidRPr="0020493C" w14:paraId="18377B6A" w14:textId="77777777" w:rsidTr="00A166AD">
        <w:trPr>
          <w:trHeight w:val="415"/>
          <w:jc w:val="center"/>
        </w:trPr>
        <w:tc>
          <w:tcPr>
            <w:tcW w:w="2076" w:type="dxa"/>
            <w:vAlign w:val="center"/>
          </w:tcPr>
          <w:p w14:paraId="6D57DCA1" w14:textId="77777777" w:rsidR="00A166AD" w:rsidRPr="0020493C" w:rsidRDefault="00A166AD" w:rsidP="00A166AD">
            <w:pPr>
              <w:pStyle w:val="2a"/>
              <w:jc w:val="center"/>
              <w:rPr>
                <w:sz w:val="20"/>
                <w:szCs w:val="20"/>
              </w:rPr>
            </w:pPr>
            <w:r w:rsidRPr="0020493C">
              <w:rPr>
                <w:sz w:val="20"/>
                <w:szCs w:val="20"/>
              </w:rPr>
              <w:t>Тип застройки</w:t>
            </w:r>
          </w:p>
        </w:tc>
        <w:tc>
          <w:tcPr>
            <w:tcW w:w="1559" w:type="dxa"/>
            <w:vAlign w:val="center"/>
          </w:tcPr>
          <w:p w14:paraId="5EB8039F" w14:textId="77777777" w:rsidR="00A166AD" w:rsidRPr="0020493C" w:rsidRDefault="00A166AD" w:rsidP="00A166AD">
            <w:pPr>
              <w:pStyle w:val="2a"/>
              <w:ind w:left="0"/>
              <w:jc w:val="center"/>
              <w:rPr>
                <w:sz w:val="20"/>
                <w:szCs w:val="20"/>
              </w:rPr>
            </w:pPr>
            <w:r w:rsidRPr="0020493C">
              <w:rPr>
                <w:sz w:val="20"/>
                <w:szCs w:val="20"/>
              </w:rPr>
              <w:t>Центральный</w:t>
            </w:r>
          </w:p>
          <w:p w14:paraId="546FE3C5" w14:textId="77777777" w:rsidR="00A166AD" w:rsidRPr="0020493C" w:rsidRDefault="00A166AD" w:rsidP="00A166AD">
            <w:pPr>
              <w:pStyle w:val="2a"/>
              <w:jc w:val="center"/>
              <w:rPr>
                <w:sz w:val="20"/>
                <w:szCs w:val="20"/>
              </w:rPr>
            </w:pPr>
          </w:p>
        </w:tc>
        <w:tc>
          <w:tcPr>
            <w:tcW w:w="1984" w:type="dxa"/>
            <w:vAlign w:val="center"/>
          </w:tcPr>
          <w:p w14:paraId="6381E3D1" w14:textId="77777777" w:rsidR="00A166AD" w:rsidRDefault="00A166AD" w:rsidP="00A166AD">
            <w:pPr>
              <w:pStyle w:val="2a"/>
              <w:ind w:left="0"/>
              <w:jc w:val="center"/>
              <w:rPr>
                <w:sz w:val="20"/>
                <w:szCs w:val="20"/>
              </w:rPr>
            </w:pPr>
            <w:r>
              <w:rPr>
                <w:sz w:val="20"/>
                <w:szCs w:val="20"/>
              </w:rPr>
              <w:t>Северо-</w:t>
            </w:r>
            <w:r w:rsidRPr="0020493C">
              <w:rPr>
                <w:sz w:val="20"/>
                <w:szCs w:val="20"/>
              </w:rPr>
              <w:t>Восточный</w:t>
            </w:r>
          </w:p>
          <w:p w14:paraId="090DAE4F" w14:textId="77777777" w:rsidR="00A166AD" w:rsidRPr="00951CCF" w:rsidRDefault="00A166AD" w:rsidP="00A166AD">
            <w:pPr>
              <w:pStyle w:val="2a"/>
              <w:ind w:left="0"/>
              <w:jc w:val="center"/>
              <w:rPr>
                <w:b w:val="0"/>
                <w:sz w:val="18"/>
                <w:szCs w:val="18"/>
              </w:rPr>
            </w:pPr>
            <w:r>
              <w:rPr>
                <w:b w:val="0"/>
                <w:sz w:val="20"/>
                <w:szCs w:val="20"/>
              </w:rPr>
              <w:t>м</w:t>
            </w:r>
            <w:r w:rsidRPr="006359BF">
              <w:rPr>
                <w:b w:val="0"/>
                <w:sz w:val="20"/>
                <w:szCs w:val="20"/>
              </w:rPr>
              <w:t>кр.</w:t>
            </w:r>
            <w:r>
              <w:rPr>
                <w:b w:val="0"/>
                <w:sz w:val="20"/>
                <w:szCs w:val="20"/>
              </w:rPr>
              <w:t xml:space="preserve"> </w:t>
            </w:r>
            <w:r w:rsidRPr="006359BF">
              <w:rPr>
                <w:b w:val="0"/>
                <w:sz w:val="20"/>
                <w:szCs w:val="20"/>
              </w:rPr>
              <w:t>Солнечный</w:t>
            </w:r>
          </w:p>
        </w:tc>
        <w:tc>
          <w:tcPr>
            <w:tcW w:w="1134" w:type="dxa"/>
            <w:vAlign w:val="center"/>
          </w:tcPr>
          <w:p w14:paraId="6CE4B6F5" w14:textId="77777777" w:rsidR="00A166AD" w:rsidRPr="006359BF" w:rsidRDefault="00A166AD" w:rsidP="00A166AD">
            <w:pPr>
              <w:pStyle w:val="2a"/>
              <w:ind w:left="0"/>
              <w:jc w:val="center"/>
              <w:rPr>
                <w:sz w:val="20"/>
                <w:szCs w:val="20"/>
              </w:rPr>
            </w:pPr>
            <w:r w:rsidRPr="006359BF">
              <w:rPr>
                <w:sz w:val="20"/>
                <w:szCs w:val="20"/>
              </w:rPr>
              <w:t>с. Ардонь</w:t>
            </w:r>
          </w:p>
        </w:tc>
        <w:tc>
          <w:tcPr>
            <w:tcW w:w="1282" w:type="dxa"/>
            <w:vAlign w:val="center"/>
          </w:tcPr>
          <w:p w14:paraId="1D4BBFEE" w14:textId="77777777" w:rsidR="00A166AD" w:rsidRPr="0020493C" w:rsidRDefault="00A166AD" w:rsidP="00A166AD">
            <w:pPr>
              <w:pStyle w:val="2a"/>
              <w:ind w:left="0"/>
              <w:jc w:val="center"/>
              <w:rPr>
                <w:sz w:val="20"/>
                <w:szCs w:val="20"/>
              </w:rPr>
            </w:pPr>
            <w:r>
              <w:rPr>
                <w:sz w:val="20"/>
                <w:szCs w:val="20"/>
              </w:rPr>
              <w:t>с. Займище</w:t>
            </w:r>
          </w:p>
        </w:tc>
        <w:tc>
          <w:tcPr>
            <w:tcW w:w="1217" w:type="dxa"/>
            <w:vAlign w:val="center"/>
          </w:tcPr>
          <w:p w14:paraId="7E0EC8BA" w14:textId="77777777" w:rsidR="00A166AD" w:rsidRPr="0020493C" w:rsidRDefault="00A166AD" w:rsidP="00A166AD">
            <w:pPr>
              <w:pStyle w:val="2a"/>
              <w:ind w:left="0"/>
              <w:jc w:val="center"/>
              <w:rPr>
                <w:sz w:val="20"/>
                <w:szCs w:val="20"/>
              </w:rPr>
            </w:pPr>
            <w:r>
              <w:rPr>
                <w:sz w:val="20"/>
                <w:szCs w:val="20"/>
              </w:rPr>
              <w:t>ИТОГО</w:t>
            </w:r>
          </w:p>
        </w:tc>
      </w:tr>
      <w:tr w:rsidR="00A166AD" w:rsidRPr="0020493C" w14:paraId="3F88B2AA" w14:textId="77777777" w:rsidTr="00A166AD">
        <w:trPr>
          <w:trHeight w:val="475"/>
          <w:jc w:val="center"/>
        </w:trPr>
        <w:tc>
          <w:tcPr>
            <w:tcW w:w="2076" w:type="dxa"/>
            <w:vAlign w:val="center"/>
          </w:tcPr>
          <w:p w14:paraId="23863E18" w14:textId="77777777" w:rsidR="00A166AD" w:rsidRPr="0020493C" w:rsidRDefault="00A166AD" w:rsidP="00A166AD">
            <w:pPr>
              <w:pStyle w:val="2a"/>
              <w:ind w:left="0"/>
              <w:jc w:val="center"/>
              <w:rPr>
                <w:b w:val="0"/>
                <w:sz w:val="20"/>
                <w:szCs w:val="20"/>
              </w:rPr>
            </w:pPr>
            <w:r w:rsidRPr="0020493C">
              <w:rPr>
                <w:b w:val="0"/>
                <w:sz w:val="20"/>
                <w:szCs w:val="20"/>
              </w:rPr>
              <w:t>многоэтажная</w:t>
            </w:r>
          </w:p>
          <w:p w14:paraId="7008D51D" w14:textId="77777777" w:rsidR="00A166AD" w:rsidRPr="0020493C" w:rsidRDefault="00A166AD" w:rsidP="00A166AD">
            <w:pPr>
              <w:pStyle w:val="2a"/>
              <w:ind w:left="0"/>
              <w:jc w:val="center"/>
              <w:rPr>
                <w:b w:val="0"/>
                <w:sz w:val="20"/>
                <w:szCs w:val="20"/>
              </w:rPr>
            </w:pPr>
            <w:r w:rsidRPr="0020493C">
              <w:rPr>
                <w:b w:val="0"/>
                <w:sz w:val="20"/>
                <w:szCs w:val="20"/>
              </w:rPr>
              <w:t>многоквартирная</w:t>
            </w:r>
          </w:p>
        </w:tc>
        <w:tc>
          <w:tcPr>
            <w:tcW w:w="1559" w:type="dxa"/>
            <w:vAlign w:val="center"/>
          </w:tcPr>
          <w:p w14:paraId="1DE4B4CB" w14:textId="77777777" w:rsidR="00A166AD" w:rsidRPr="0020493C" w:rsidRDefault="00A166AD" w:rsidP="00A166AD">
            <w:pPr>
              <w:pStyle w:val="2a"/>
              <w:ind w:left="-27"/>
              <w:jc w:val="center"/>
              <w:rPr>
                <w:b w:val="0"/>
                <w:sz w:val="20"/>
                <w:szCs w:val="20"/>
                <w:u w:val="single"/>
              </w:rPr>
            </w:pPr>
            <w:r>
              <w:rPr>
                <w:b w:val="0"/>
                <w:sz w:val="20"/>
                <w:szCs w:val="20"/>
                <w:u w:val="single"/>
              </w:rPr>
              <w:t>30</w:t>
            </w:r>
            <w:r w:rsidRPr="0020493C">
              <w:rPr>
                <w:b w:val="0"/>
                <w:sz w:val="20"/>
                <w:szCs w:val="20"/>
                <w:u w:val="single"/>
              </w:rPr>
              <w:t xml:space="preserve"> тыс.м2</w:t>
            </w:r>
          </w:p>
          <w:p w14:paraId="69F8A1F1" w14:textId="77777777" w:rsidR="00A166AD" w:rsidRPr="0020493C" w:rsidRDefault="00A166AD" w:rsidP="00A166AD">
            <w:pPr>
              <w:pStyle w:val="2a"/>
              <w:ind w:left="-27"/>
              <w:jc w:val="center"/>
              <w:rPr>
                <w:b w:val="0"/>
                <w:sz w:val="20"/>
                <w:szCs w:val="20"/>
              </w:rPr>
            </w:pPr>
            <w:smartTag w:uri="urn:schemas-microsoft-com:office:smarttags" w:element="metricconverter">
              <w:smartTagPr>
                <w:attr w:name="ProductID" w:val="4 га"/>
              </w:smartTagPr>
              <w:r>
                <w:rPr>
                  <w:b w:val="0"/>
                  <w:sz w:val="20"/>
                  <w:szCs w:val="20"/>
                </w:rPr>
                <w:t>4</w:t>
              </w:r>
              <w:r w:rsidRPr="0020493C">
                <w:rPr>
                  <w:b w:val="0"/>
                  <w:sz w:val="20"/>
                  <w:szCs w:val="20"/>
                </w:rPr>
                <w:t xml:space="preserve"> га</w:t>
              </w:r>
            </w:smartTag>
          </w:p>
        </w:tc>
        <w:tc>
          <w:tcPr>
            <w:tcW w:w="1984" w:type="dxa"/>
            <w:vAlign w:val="center"/>
          </w:tcPr>
          <w:p w14:paraId="02697E5C" w14:textId="77777777" w:rsidR="00A166AD" w:rsidRPr="0020493C" w:rsidRDefault="00A166AD" w:rsidP="00A166AD">
            <w:pPr>
              <w:pStyle w:val="2a"/>
              <w:ind w:left="-25"/>
              <w:jc w:val="center"/>
              <w:rPr>
                <w:b w:val="0"/>
                <w:sz w:val="20"/>
                <w:szCs w:val="20"/>
                <w:u w:val="single"/>
              </w:rPr>
            </w:pPr>
            <w:r>
              <w:rPr>
                <w:b w:val="0"/>
                <w:sz w:val="20"/>
                <w:szCs w:val="20"/>
                <w:u w:val="single"/>
              </w:rPr>
              <w:t>24</w:t>
            </w:r>
            <w:r w:rsidRPr="0020493C">
              <w:rPr>
                <w:b w:val="0"/>
                <w:sz w:val="20"/>
                <w:szCs w:val="20"/>
                <w:u w:val="single"/>
              </w:rPr>
              <w:t>0 тыс.м2</w:t>
            </w:r>
          </w:p>
          <w:p w14:paraId="242140CD" w14:textId="77777777" w:rsidR="00A166AD" w:rsidRPr="0020493C" w:rsidRDefault="00A166AD" w:rsidP="00A166AD">
            <w:pPr>
              <w:pStyle w:val="2a"/>
              <w:ind w:left="-25"/>
              <w:jc w:val="center"/>
              <w:rPr>
                <w:b w:val="0"/>
                <w:sz w:val="20"/>
                <w:szCs w:val="20"/>
              </w:rPr>
            </w:pPr>
            <w:smartTag w:uri="urn:schemas-microsoft-com:office:smarttags" w:element="metricconverter">
              <w:smartTagPr>
                <w:attr w:name="ProductID" w:val="36 га"/>
              </w:smartTagPr>
              <w:r>
                <w:rPr>
                  <w:b w:val="0"/>
                  <w:sz w:val="20"/>
                  <w:szCs w:val="20"/>
                </w:rPr>
                <w:t>36</w:t>
              </w:r>
              <w:r w:rsidRPr="0020493C">
                <w:rPr>
                  <w:b w:val="0"/>
                  <w:sz w:val="20"/>
                  <w:szCs w:val="20"/>
                </w:rPr>
                <w:t xml:space="preserve"> га</w:t>
              </w:r>
            </w:smartTag>
          </w:p>
        </w:tc>
        <w:tc>
          <w:tcPr>
            <w:tcW w:w="1134" w:type="dxa"/>
            <w:vAlign w:val="center"/>
          </w:tcPr>
          <w:p w14:paraId="2ABFC6DA" w14:textId="77777777" w:rsidR="00A166AD" w:rsidRPr="0020493C" w:rsidRDefault="00A166AD" w:rsidP="00A166AD">
            <w:pPr>
              <w:pStyle w:val="2a"/>
              <w:ind w:left="-54"/>
              <w:jc w:val="center"/>
              <w:rPr>
                <w:b w:val="0"/>
                <w:sz w:val="20"/>
                <w:szCs w:val="20"/>
              </w:rPr>
            </w:pPr>
          </w:p>
          <w:p w14:paraId="1A3C6387" w14:textId="77777777" w:rsidR="00A166AD" w:rsidRPr="0020493C" w:rsidRDefault="00A166AD" w:rsidP="00A166AD">
            <w:pPr>
              <w:pStyle w:val="2a"/>
              <w:ind w:left="-54"/>
              <w:jc w:val="center"/>
              <w:rPr>
                <w:b w:val="0"/>
                <w:sz w:val="20"/>
                <w:szCs w:val="20"/>
              </w:rPr>
            </w:pPr>
            <w:r w:rsidRPr="0020493C">
              <w:rPr>
                <w:b w:val="0"/>
                <w:sz w:val="20"/>
                <w:szCs w:val="20"/>
              </w:rPr>
              <w:t>-</w:t>
            </w:r>
          </w:p>
        </w:tc>
        <w:tc>
          <w:tcPr>
            <w:tcW w:w="1282" w:type="dxa"/>
            <w:vAlign w:val="center"/>
          </w:tcPr>
          <w:p w14:paraId="19C2ECB7" w14:textId="77777777" w:rsidR="00A166AD" w:rsidRPr="0020493C" w:rsidRDefault="00A166AD" w:rsidP="00A166AD">
            <w:pPr>
              <w:pStyle w:val="2a"/>
              <w:ind w:left="0"/>
              <w:jc w:val="center"/>
              <w:rPr>
                <w:b w:val="0"/>
                <w:sz w:val="20"/>
                <w:szCs w:val="20"/>
              </w:rPr>
            </w:pPr>
            <w:r>
              <w:rPr>
                <w:b w:val="0"/>
                <w:sz w:val="20"/>
                <w:szCs w:val="20"/>
              </w:rPr>
              <w:t>-</w:t>
            </w:r>
          </w:p>
        </w:tc>
        <w:tc>
          <w:tcPr>
            <w:tcW w:w="1217" w:type="dxa"/>
            <w:vAlign w:val="center"/>
          </w:tcPr>
          <w:p w14:paraId="65FFE492" w14:textId="77777777" w:rsidR="00A166AD" w:rsidRPr="0020493C" w:rsidRDefault="00A166AD" w:rsidP="00A166AD">
            <w:pPr>
              <w:pStyle w:val="2a"/>
              <w:ind w:left="0"/>
              <w:jc w:val="center"/>
              <w:rPr>
                <w:b w:val="0"/>
                <w:sz w:val="20"/>
                <w:szCs w:val="20"/>
                <w:u w:val="single"/>
              </w:rPr>
            </w:pPr>
            <w:r>
              <w:rPr>
                <w:b w:val="0"/>
                <w:sz w:val="20"/>
                <w:szCs w:val="20"/>
                <w:u w:val="single"/>
              </w:rPr>
              <w:t>27</w:t>
            </w:r>
            <w:r w:rsidRPr="0020493C">
              <w:rPr>
                <w:b w:val="0"/>
                <w:sz w:val="20"/>
                <w:szCs w:val="20"/>
                <w:u w:val="single"/>
              </w:rPr>
              <w:t>0 тыс.м2</w:t>
            </w:r>
          </w:p>
          <w:p w14:paraId="24F0A8CE"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40 га"/>
              </w:smartTagPr>
              <w:r>
                <w:rPr>
                  <w:b w:val="0"/>
                  <w:sz w:val="20"/>
                  <w:szCs w:val="20"/>
                </w:rPr>
                <w:t>40</w:t>
              </w:r>
              <w:r w:rsidRPr="0020493C">
                <w:rPr>
                  <w:b w:val="0"/>
                  <w:sz w:val="20"/>
                  <w:szCs w:val="20"/>
                </w:rPr>
                <w:t xml:space="preserve"> га</w:t>
              </w:r>
            </w:smartTag>
          </w:p>
        </w:tc>
      </w:tr>
      <w:tr w:rsidR="00A166AD" w:rsidRPr="0020493C" w14:paraId="575904B6" w14:textId="77777777" w:rsidTr="00A166AD">
        <w:trPr>
          <w:trHeight w:val="635"/>
          <w:jc w:val="center"/>
        </w:trPr>
        <w:tc>
          <w:tcPr>
            <w:tcW w:w="2076" w:type="dxa"/>
          </w:tcPr>
          <w:p w14:paraId="7A3AF6B3" w14:textId="77777777" w:rsidR="00A166AD" w:rsidRPr="0020493C" w:rsidRDefault="00A166AD" w:rsidP="00A166AD">
            <w:pPr>
              <w:pStyle w:val="2a"/>
              <w:tabs>
                <w:tab w:val="left" w:pos="72"/>
              </w:tabs>
              <w:ind w:left="72"/>
              <w:jc w:val="center"/>
              <w:rPr>
                <w:b w:val="0"/>
                <w:sz w:val="20"/>
                <w:szCs w:val="20"/>
              </w:rPr>
            </w:pPr>
            <w:r>
              <w:rPr>
                <w:b w:val="0"/>
                <w:sz w:val="20"/>
                <w:szCs w:val="20"/>
              </w:rPr>
              <w:t xml:space="preserve">Средне- и </w:t>
            </w:r>
            <w:r w:rsidRPr="0020493C">
              <w:rPr>
                <w:b w:val="0"/>
                <w:sz w:val="20"/>
                <w:szCs w:val="20"/>
              </w:rPr>
              <w:t>малоэтажная многоквартирная</w:t>
            </w:r>
          </w:p>
        </w:tc>
        <w:tc>
          <w:tcPr>
            <w:tcW w:w="1559" w:type="dxa"/>
          </w:tcPr>
          <w:p w14:paraId="43173427" w14:textId="77777777" w:rsidR="00A166AD" w:rsidRPr="0020493C" w:rsidRDefault="00A166AD" w:rsidP="00A166AD">
            <w:pPr>
              <w:pStyle w:val="2a"/>
              <w:ind w:left="-27"/>
              <w:jc w:val="center"/>
              <w:rPr>
                <w:b w:val="0"/>
                <w:sz w:val="20"/>
                <w:szCs w:val="20"/>
                <w:u w:val="single"/>
              </w:rPr>
            </w:pPr>
            <w:r>
              <w:rPr>
                <w:b w:val="0"/>
                <w:sz w:val="20"/>
                <w:szCs w:val="20"/>
                <w:u w:val="single"/>
              </w:rPr>
              <w:t>7</w:t>
            </w:r>
            <w:r w:rsidRPr="0020493C">
              <w:rPr>
                <w:b w:val="0"/>
                <w:sz w:val="20"/>
                <w:szCs w:val="20"/>
                <w:u w:val="single"/>
              </w:rPr>
              <w:t xml:space="preserve"> тыс.м2</w:t>
            </w:r>
          </w:p>
          <w:p w14:paraId="6C389136" w14:textId="77777777" w:rsidR="00A166AD" w:rsidRPr="0020493C" w:rsidRDefault="00A166AD" w:rsidP="00A166AD">
            <w:pPr>
              <w:pStyle w:val="2a"/>
              <w:ind w:left="-27"/>
              <w:jc w:val="center"/>
              <w:rPr>
                <w:b w:val="0"/>
                <w:sz w:val="20"/>
                <w:szCs w:val="20"/>
              </w:rPr>
            </w:pPr>
            <w:smartTag w:uri="urn:schemas-microsoft-com:office:smarttags" w:element="metricconverter">
              <w:smartTagPr>
                <w:attr w:name="ProductID" w:val="2 га"/>
              </w:smartTagPr>
              <w:r>
                <w:rPr>
                  <w:b w:val="0"/>
                  <w:sz w:val="20"/>
                  <w:szCs w:val="20"/>
                </w:rPr>
                <w:t>2</w:t>
              </w:r>
              <w:r w:rsidRPr="0020493C">
                <w:rPr>
                  <w:b w:val="0"/>
                  <w:sz w:val="20"/>
                  <w:szCs w:val="20"/>
                </w:rPr>
                <w:t xml:space="preserve"> га</w:t>
              </w:r>
            </w:smartTag>
          </w:p>
        </w:tc>
        <w:tc>
          <w:tcPr>
            <w:tcW w:w="1984" w:type="dxa"/>
          </w:tcPr>
          <w:p w14:paraId="5127A4AD" w14:textId="77777777" w:rsidR="00A166AD" w:rsidRPr="0020493C" w:rsidRDefault="00A166AD" w:rsidP="00A166AD">
            <w:pPr>
              <w:pStyle w:val="2a"/>
              <w:ind w:left="-25"/>
              <w:jc w:val="center"/>
              <w:rPr>
                <w:b w:val="0"/>
                <w:sz w:val="20"/>
                <w:szCs w:val="20"/>
              </w:rPr>
            </w:pPr>
            <w:r>
              <w:rPr>
                <w:b w:val="0"/>
                <w:sz w:val="20"/>
                <w:szCs w:val="20"/>
              </w:rPr>
              <w:t>-</w:t>
            </w:r>
          </w:p>
        </w:tc>
        <w:tc>
          <w:tcPr>
            <w:tcW w:w="1134" w:type="dxa"/>
          </w:tcPr>
          <w:p w14:paraId="78E55597" w14:textId="77777777" w:rsidR="00A166AD" w:rsidRPr="001C4114" w:rsidRDefault="00A166AD" w:rsidP="00A166AD">
            <w:pPr>
              <w:pStyle w:val="2a"/>
              <w:ind w:left="-54"/>
              <w:jc w:val="center"/>
              <w:rPr>
                <w:b w:val="0"/>
                <w:sz w:val="20"/>
                <w:szCs w:val="20"/>
                <w:u w:val="single"/>
              </w:rPr>
            </w:pPr>
            <w:r w:rsidRPr="001C4114">
              <w:rPr>
                <w:b w:val="0"/>
                <w:sz w:val="20"/>
                <w:szCs w:val="20"/>
                <w:u w:val="single"/>
              </w:rPr>
              <w:t>85тыс.м2</w:t>
            </w:r>
          </w:p>
          <w:p w14:paraId="11116C68" w14:textId="77777777" w:rsidR="00A166AD" w:rsidRPr="0020493C" w:rsidRDefault="00A166AD" w:rsidP="00A166AD">
            <w:pPr>
              <w:pStyle w:val="2a"/>
              <w:ind w:left="-54"/>
              <w:jc w:val="center"/>
              <w:rPr>
                <w:b w:val="0"/>
                <w:sz w:val="20"/>
                <w:szCs w:val="20"/>
              </w:rPr>
            </w:pPr>
            <w:smartTag w:uri="urn:schemas-microsoft-com:office:smarttags" w:element="metricconverter">
              <w:smartTagPr>
                <w:attr w:name="ProductID" w:val="28 га"/>
              </w:smartTagPr>
              <w:r>
                <w:rPr>
                  <w:b w:val="0"/>
                  <w:sz w:val="20"/>
                  <w:szCs w:val="20"/>
                </w:rPr>
                <w:t>28 га</w:t>
              </w:r>
            </w:smartTag>
          </w:p>
        </w:tc>
        <w:tc>
          <w:tcPr>
            <w:tcW w:w="1282" w:type="dxa"/>
          </w:tcPr>
          <w:p w14:paraId="647890A5" w14:textId="77777777" w:rsidR="00A166AD" w:rsidRPr="0020493C" w:rsidRDefault="00A166AD" w:rsidP="00A166AD">
            <w:pPr>
              <w:pStyle w:val="2a"/>
              <w:ind w:left="0"/>
              <w:jc w:val="center"/>
              <w:rPr>
                <w:b w:val="0"/>
                <w:sz w:val="20"/>
                <w:szCs w:val="20"/>
              </w:rPr>
            </w:pPr>
            <w:r>
              <w:rPr>
                <w:b w:val="0"/>
                <w:sz w:val="20"/>
                <w:szCs w:val="20"/>
              </w:rPr>
              <w:t>-</w:t>
            </w:r>
          </w:p>
        </w:tc>
        <w:tc>
          <w:tcPr>
            <w:tcW w:w="1217" w:type="dxa"/>
          </w:tcPr>
          <w:p w14:paraId="0051F2FF" w14:textId="77777777" w:rsidR="00A166AD" w:rsidRPr="0020493C" w:rsidRDefault="00A166AD" w:rsidP="00A166AD">
            <w:pPr>
              <w:pStyle w:val="2a"/>
              <w:ind w:left="0"/>
              <w:jc w:val="center"/>
              <w:rPr>
                <w:b w:val="0"/>
                <w:sz w:val="20"/>
                <w:szCs w:val="20"/>
                <w:u w:val="single"/>
              </w:rPr>
            </w:pPr>
            <w:r>
              <w:rPr>
                <w:b w:val="0"/>
                <w:sz w:val="20"/>
                <w:szCs w:val="20"/>
                <w:u w:val="single"/>
              </w:rPr>
              <w:t>90</w:t>
            </w:r>
            <w:r w:rsidRPr="0020493C">
              <w:rPr>
                <w:b w:val="0"/>
                <w:sz w:val="20"/>
                <w:szCs w:val="20"/>
                <w:u w:val="single"/>
              </w:rPr>
              <w:t xml:space="preserve"> тыс.м2</w:t>
            </w:r>
          </w:p>
          <w:p w14:paraId="62E3C713"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30 га"/>
              </w:smartTagPr>
              <w:r>
                <w:rPr>
                  <w:b w:val="0"/>
                  <w:sz w:val="20"/>
                  <w:szCs w:val="20"/>
                </w:rPr>
                <w:t>30</w:t>
              </w:r>
              <w:r w:rsidRPr="0020493C">
                <w:rPr>
                  <w:b w:val="0"/>
                  <w:sz w:val="20"/>
                  <w:szCs w:val="20"/>
                </w:rPr>
                <w:t xml:space="preserve"> га</w:t>
              </w:r>
            </w:smartTag>
          </w:p>
        </w:tc>
      </w:tr>
      <w:tr w:rsidR="00A166AD" w:rsidRPr="0020493C" w14:paraId="6F6D45A5" w14:textId="77777777" w:rsidTr="00A166AD">
        <w:trPr>
          <w:jc w:val="center"/>
        </w:trPr>
        <w:tc>
          <w:tcPr>
            <w:tcW w:w="2076" w:type="dxa"/>
            <w:vAlign w:val="center"/>
          </w:tcPr>
          <w:p w14:paraId="0D16960F" w14:textId="77777777" w:rsidR="00A166AD" w:rsidRPr="0020493C" w:rsidRDefault="00A166AD" w:rsidP="00A166AD">
            <w:pPr>
              <w:pStyle w:val="2a"/>
              <w:ind w:left="0"/>
              <w:jc w:val="center"/>
              <w:rPr>
                <w:b w:val="0"/>
                <w:sz w:val="20"/>
                <w:szCs w:val="20"/>
              </w:rPr>
            </w:pPr>
            <w:r w:rsidRPr="0020493C">
              <w:rPr>
                <w:b w:val="0"/>
                <w:sz w:val="20"/>
                <w:szCs w:val="20"/>
              </w:rPr>
              <w:t>индивидуальные жилые дома усадебного типа</w:t>
            </w:r>
          </w:p>
        </w:tc>
        <w:tc>
          <w:tcPr>
            <w:tcW w:w="1559" w:type="dxa"/>
            <w:vAlign w:val="center"/>
          </w:tcPr>
          <w:p w14:paraId="36876C0E" w14:textId="77777777" w:rsidR="00A166AD" w:rsidRPr="0020493C" w:rsidRDefault="00A166AD" w:rsidP="00A166AD">
            <w:pPr>
              <w:pStyle w:val="2a"/>
              <w:ind w:left="-27"/>
              <w:jc w:val="center"/>
              <w:rPr>
                <w:b w:val="0"/>
                <w:sz w:val="20"/>
                <w:szCs w:val="20"/>
              </w:rPr>
            </w:pPr>
            <w:r w:rsidRPr="0020493C">
              <w:rPr>
                <w:b w:val="0"/>
                <w:sz w:val="20"/>
                <w:szCs w:val="20"/>
              </w:rPr>
              <w:t>-</w:t>
            </w:r>
          </w:p>
        </w:tc>
        <w:tc>
          <w:tcPr>
            <w:tcW w:w="1984" w:type="dxa"/>
            <w:vAlign w:val="center"/>
          </w:tcPr>
          <w:p w14:paraId="04492E2E" w14:textId="77777777" w:rsidR="00A166AD" w:rsidRPr="0020493C" w:rsidRDefault="00A166AD" w:rsidP="00A166AD">
            <w:pPr>
              <w:pStyle w:val="2a"/>
              <w:ind w:left="-25"/>
              <w:jc w:val="center"/>
              <w:rPr>
                <w:b w:val="0"/>
                <w:sz w:val="20"/>
                <w:szCs w:val="20"/>
                <w:u w:val="single"/>
              </w:rPr>
            </w:pPr>
            <w:r>
              <w:rPr>
                <w:b w:val="0"/>
                <w:sz w:val="20"/>
                <w:szCs w:val="20"/>
                <w:u w:val="single"/>
              </w:rPr>
              <w:t>5</w:t>
            </w:r>
            <w:r w:rsidRPr="0020493C">
              <w:rPr>
                <w:b w:val="0"/>
                <w:sz w:val="20"/>
                <w:szCs w:val="20"/>
                <w:u w:val="single"/>
              </w:rPr>
              <w:t>0 тыс.м2</w:t>
            </w:r>
          </w:p>
          <w:p w14:paraId="067D4D11" w14:textId="77777777" w:rsidR="00A166AD" w:rsidRPr="0020493C" w:rsidRDefault="00A166AD" w:rsidP="00A166AD">
            <w:pPr>
              <w:pStyle w:val="2a"/>
              <w:ind w:left="-25"/>
              <w:jc w:val="center"/>
              <w:rPr>
                <w:b w:val="0"/>
                <w:sz w:val="20"/>
                <w:szCs w:val="20"/>
              </w:rPr>
            </w:pPr>
            <w:smartTag w:uri="urn:schemas-microsoft-com:office:smarttags" w:element="metricconverter">
              <w:smartTagPr>
                <w:attr w:name="ProductID" w:val="37 га"/>
              </w:smartTagPr>
              <w:r>
                <w:rPr>
                  <w:b w:val="0"/>
                  <w:sz w:val="20"/>
                  <w:szCs w:val="20"/>
                </w:rPr>
                <w:t>37</w:t>
              </w:r>
              <w:r w:rsidRPr="0020493C">
                <w:rPr>
                  <w:b w:val="0"/>
                  <w:sz w:val="20"/>
                  <w:szCs w:val="20"/>
                </w:rPr>
                <w:t xml:space="preserve"> га</w:t>
              </w:r>
            </w:smartTag>
          </w:p>
        </w:tc>
        <w:tc>
          <w:tcPr>
            <w:tcW w:w="1134" w:type="dxa"/>
            <w:vAlign w:val="center"/>
          </w:tcPr>
          <w:p w14:paraId="10023B0D" w14:textId="77777777" w:rsidR="00A166AD" w:rsidRPr="0020493C" w:rsidRDefault="00A166AD" w:rsidP="00A166AD">
            <w:pPr>
              <w:pStyle w:val="2a"/>
              <w:ind w:left="-54"/>
              <w:jc w:val="center"/>
              <w:rPr>
                <w:b w:val="0"/>
                <w:sz w:val="20"/>
                <w:szCs w:val="20"/>
                <w:u w:val="single"/>
              </w:rPr>
            </w:pPr>
            <w:r>
              <w:rPr>
                <w:b w:val="0"/>
                <w:sz w:val="20"/>
                <w:szCs w:val="20"/>
                <w:u w:val="single"/>
              </w:rPr>
              <w:t>265</w:t>
            </w:r>
            <w:r w:rsidRPr="0020493C">
              <w:rPr>
                <w:b w:val="0"/>
                <w:sz w:val="20"/>
                <w:szCs w:val="20"/>
                <w:u w:val="single"/>
              </w:rPr>
              <w:t xml:space="preserve"> тыс.м2</w:t>
            </w:r>
          </w:p>
          <w:p w14:paraId="40A02C34" w14:textId="77777777" w:rsidR="00A166AD" w:rsidRPr="0020493C" w:rsidRDefault="00A166AD" w:rsidP="00A166AD">
            <w:pPr>
              <w:pStyle w:val="2a"/>
              <w:ind w:left="-54"/>
              <w:jc w:val="center"/>
              <w:rPr>
                <w:b w:val="0"/>
                <w:sz w:val="20"/>
                <w:szCs w:val="20"/>
              </w:rPr>
            </w:pPr>
            <w:r>
              <w:rPr>
                <w:b w:val="0"/>
                <w:sz w:val="20"/>
                <w:szCs w:val="20"/>
              </w:rPr>
              <w:t>20</w:t>
            </w:r>
            <w:r w:rsidRPr="0020493C">
              <w:rPr>
                <w:b w:val="0"/>
                <w:sz w:val="20"/>
                <w:szCs w:val="20"/>
              </w:rPr>
              <w:t>5 га</w:t>
            </w:r>
          </w:p>
        </w:tc>
        <w:tc>
          <w:tcPr>
            <w:tcW w:w="1282" w:type="dxa"/>
            <w:vAlign w:val="center"/>
          </w:tcPr>
          <w:p w14:paraId="5BCC8F7F" w14:textId="77777777" w:rsidR="00A166AD" w:rsidRPr="0020493C" w:rsidRDefault="00A166AD" w:rsidP="00A166AD">
            <w:pPr>
              <w:pStyle w:val="2a"/>
              <w:ind w:left="0"/>
              <w:jc w:val="center"/>
              <w:rPr>
                <w:b w:val="0"/>
                <w:sz w:val="20"/>
                <w:szCs w:val="20"/>
                <w:u w:val="single"/>
              </w:rPr>
            </w:pPr>
            <w:r>
              <w:rPr>
                <w:b w:val="0"/>
                <w:sz w:val="20"/>
                <w:szCs w:val="20"/>
                <w:u w:val="single"/>
              </w:rPr>
              <w:t>25 т</w:t>
            </w:r>
            <w:r w:rsidRPr="0020493C">
              <w:rPr>
                <w:b w:val="0"/>
                <w:sz w:val="20"/>
                <w:szCs w:val="20"/>
                <w:u w:val="single"/>
              </w:rPr>
              <w:t>ыс.м2</w:t>
            </w:r>
          </w:p>
          <w:p w14:paraId="51A9D55A"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18 га"/>
              </w:smartTagPr>
              <w:r>
                <w:rPr>
                  <w:b w:val="0"/>
                  <w:sz w:val="20"/>
                  <w:szCs w:val="20"/>
                </w:rPr>
                <w:t>18</w:t>
              </w:r>
              <w:r w:rsidRPr="0020493C">
                <w:rPr>
                  <w:b w:val="0"/>
                  <w:sz w:val="20"/>
                  <w:szCs w:val="20"/>
                </w:rPr>
                <w:t xml:space="preserve"> га</w:t>
              </w:r>
            </w:smartTag>
          </w:p>
        </w:tc>
        <w:tc>
          <w:tcPr>
            <w:tcW w:w="1217" w:type="dxa"/>
            <w:vAlign w:val="center"/>
          </w:tcPr>
          <w:p w14:paraId="7B6AABD8" w14:textId="77777777" w:rsidR="00A166AD" w:rsidRPr="0020493C" w:rsidRDefault="00A166AD" w:rsidP="00A166AD">
            <w:pPr>
              <w:pStyle w:val="2a"/>
              <w:ind w:left="0"/>
              <w:jc w:val="center"/>
              <w:rPr>
                <w:b w:val="0"/>
                <w:sz w:val="20"/>
                <w:szCs w:val="20"/>
                <w:u w:val="single"/>
              </w:rPr>
            </w:pPr>
            <w:r>
              <w:rPr>
                <w:b w:val="0"/>
                <w:sz w:val="20"/>
                <w:szCs w:val="20"/>
                <w:u w:val="single"/>
              </w:rPr>
              <w:t>34</w:t>
            </w:r>
            <w:r w:rsidRPr="0020493C">
              <w:rPr>
                <w:b w:val="0"/>
                <w:sz w:val="20"/>
                <w:szCs w:val="20"/>
                <w:u w:val="single"/>
              </w:rPr>
              <w:t>0 тыс.м2</w:t>
            </w:r>
          </w:p>
          <w:p w14:paraId="464F689E"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260 га"/>
              </w:smartTagPr>
              <w:r>
                <w:rPr>
                  <w:b w:val="0"/>
                  <w:sz w:val="20"/>
                  <w:szCs w:val="20"/>
                </w:rPr>
                <w:t>260</w:t>
              </w:r>
              <w:r w:rsidRPr="0020493C">
                <w:rPr>
                  <w:b w:val="0"/>
                  <w:sz w:val="20"/>
                  <w:szCs w:val="20"/>
                </w:rPr>
                <w:t xml:space="preserve"> га</w:t>
              </w:r>
            </w:smartTag>
          </w:p>
        </w:tc>
      </w:tr>
      <w:tr w:rsidR="00A166AD" w:rsidRPr="0020493C" w14:paraId="1659DF56" w14:textId="77777777" w:rsidTr="00A166AD">
        <w:trPr>
          <w:jc w:val="center"/>
        </w:trPr>
        <w:tc>
          <w:tcPr>
            <w:tcW w:w="2076" w:type="dxa"/>
            <w:vAlign w:val="center"/>
          </w:tcPr>
          <w:p w14:paraId="4E15B963" w14:textId="77777777" w:rsidR="00A166AD" w:rsidRPr="0020493C" w:rsidRDefault="00A166AD" w:rsidP="00A166AD">
            <w:pPr>
              <w:pStyle w:val="2a"/>
              <w:ind w:left="0"/>
              <w:jc w:val="center"/>
              <w:rPr>
                <w:b w:val="0"/>
                <w:sz w:val="20"/>
                <w:szCs w:val="20"/>
              </w:rPr>
            </w:pPr>
            <w:r w:rsidRPr="0020493C">
              <w:rPr>
                <w:b w:val="0"/>
                <w:sz w:val="20"/>
                <w:szCs w:val="20"/>
              </w:rPr>
              <w:t>Всего</w:t>
            </w:r>
          </w:p>
        </w:tc>
        <w:tc>
          <w:tcPr>
            <w:tcW w:w="1559" w:type="dxa"/>
            <w:vAlign w:val="center"/>
          </w:tcPr>
          <w:p w14:paraId="3275DAEA" w14:textId="77777777" w:rsidR="00A166AD" w:rsidRPr="0020493C" w:rsidRDefault="00A166AD" w:rsidP="00A166AD">
            <w:pPr>
              <w:pStyle w:val="2a"/>
              <w:ind w:left="-27"/>
              <w:jc w:val="center"/>
              <w:rPr>
                <w:b w:val="0"/>
                <w:sz w:val="20"/>
                <w:szCs w:val="20"/>
                <w:u w:val="single"/>
              </w:rPr>
            </w:pPr>
            <w:r>
              <w:rPr>
                <w:b w:val="0"/>
                <w:sz w:val="20"/>
                <w:szCs w:val="20"/>
                <w:u w:val="single"/>
              </w:rPr>
              <w:t>35</w:t>
            </w:r>
            <w:r w:rsidRPr="0020493C">
              <w:rPr>
                <w:b w:val="0"/>
                <w:sz w:val="20"/>
                <w:szCs w:val="20"/>
                <w:u w:val="single"/>
              </w:rPr>
              <w:t xml:space="preserve"> тыс.м2</w:t>
            </w:r>
          </w:p>
          <w:p w14:paraId="6E5C1594" w14:textId="77777777" w:rsidR="00A166AD" w:rsidRPr="0020493C" w:rsidRDefault="00A166AD" w:rsidP="00A166AD">
            <w:pPr>
              <w:pStyle w:val="2a"/>
              <w:ind w:left="-27"/>
              <w:jc w:val="center"/>
              <w:rPr>
                <w:b w:val="0"/>
                <w:sz w:val="20"/>
                <w:szCs w:val="20"/>
              </w:rPr>
            </w:pPr>
            <w:smartTag w:uri="urn:schemas-microsoft-com:office:smarttags" w:element="metricconverter">
              <w:smartTagPr>
                <w:attr w:name="ProductID" w:val="5,5 га"/>
              </w:smartTagPr>
              <w:r>
                <w:rPr>
                  <w:b w:val="0"/>
                  <w:sz w:val="20"/>
                  <w:szCs w:val="20"/>
                </w:rPr>
                <w:t>5,5</w:t>
              </w:r>
              <w:r w:rsidRPr="0020493C">
                <w:rPr>
                  <w:b w:val="0"/>
                  <w:sz w:val="20"/>
                  <w:szCs w:val="20"/>
                </w:rPr>
                <w:t xml:space="preserve"> га</w:t>
              </w:r>
            </w:smartTag>
          </w:p>
        </w:tc>
        <w:tc>
          <w:tcPr>
            <w:tcW w:w="1984" w:type="dxa"/>
            <w:vAlign w:val="center"/>
          </w:tcPr>
          <w:p w14:paraId="5DB4AF0C" w14:textId="77777777" w:rsidR="00A166AD" w:rsidRPr="0020493C" w:rsidRDefault="00A166AD" w:rsidP="00A166AD">
            <w:pPr>
              <w:pStyle w:val="2a"/>
              <w:ind w:left="-25"/>
              <w:jc w:val="center"/>
              <w:rPr>
                <w:b w:val="0"/>
                <w:sz w:val="20"/>
                <w:szCs w:val="20"/>
                <w:u w:val="single"/>
              </w:rPr>
            </w:pPr>
            <w:r>
              <w:rPr>
                <w:b w:val="0"/>
                <w:sz w:val="20"/>
                <w:szCs w:val="20"/>
                <w:u w:val="single"/>
              </w:rPr>
              <w:t>29</w:t>
            </w:r>
            <w:r w:rsidRPr="0020493C">
              <w:rPr>
                <w:b w:val="0"/>
                <w:sz w:val="20"/>
                <w:szCs w:val="20"/>
                <w:u w:val="single"/>
              </w:rPr>
              <w:t>0 тыс.м2</w:t>
            </w:r>
          </w:p>
          <w:p w14:paraId="77AC48EE" w14:textId="77777777" w:rsidR="00A166AD" w:rsidRPr="0020493C" w:rsidRDefault="00A166AD" w:rsidP="00A166AD">
            <w:pPr>
              <w:pStyle w:val="2a"/>
              <w:ind w:left="-25"/>
              <w:jc w:val="center"/>
              <w:rPr>
                <w:b w:val="0"/>
                <w:sz w:val="20"/>
                <w:szCs w:val="20"/>
              </w:rPr>
            </w:pPr>
            <w:smartTag w:uri="urn:schemas-microsoft-com:office:smarttags" w:element="metricconverter">
              <w:smartTagPr>
                <w:attr w:name="ProductID" w:val="73 га"/>
              </w:smartTagPr>
              <w:r>
                <w:rPr>
                  <w:b w:val="0"/>
                  <w:sz w:val="20"/>
                  <w:szCs w:val="20"/>
                </w:rPr>
                <w:t>73</w:t>
              </w:r>
              <w:r w:rsidRPr="0020493C">
                <w:rPr>
                  <w:b w:val="0"/>
                  <w:sz w:val="20"/>
                  <w:szCs w:val="20"/>
                </w:rPr>
                <w:t xml:space="preserve"> га</w:t>
              </w:r>
            </w:smartTag>
          </w:p>
        </w:tc>
        <w:tc>
          <w:tcPr>
            <w:tcW w:w="1134" w:type="dxa"/>
            <w:vAlign w:val="center"/>
          </w:tcPr>
          <w:p w14:paraId="2776D00B" w14:textId="77777777" w:rsidR="00A166AD" w:rsidRPr="00FC4265" w:rsidRDefault="00A166AD" w:rsidP="00A166AD">
            <w:pPr>
              <w:pStyle w:val="2a"/>
              <w:ind w:left="-54"/>
              <w:jc w:val="center"/>
              <w:rPr>
                <w:b w:val="0"/>
                <w:sz w:val="20"/>
                <w:szCs w:val="20"/>
                <w:u w:val="single"/>
              </w:rPr>
            </w:pPr>
            <w:r w:rsidRPr="00FC4265">
              <w:rPr>
                <w:b w:val="0"/>
                <w:sz w:val="20"/>
                <w:szCs w:val="20"/>
                <w:u w:val="single"/>
              </w:rPr>
              <w:t>350 тыс.м2</w:t>
            </w:r>
          </w:p>
          <w:p w14:paraId="1417F9F6" w14:textId="77777777" w:rsidR="00A166AD" w:rsidRPr="0020493C" w:rsidRDefault="00A166AD" w:rsidP="00A166AD">
            <w:pPr>
              <w:pStyle w:val="2a"/>
              <w:ind w:left="-54"/>
              <w:jc w:val="center"/>
              <w:rPr>
                <w:b w:val="0"/>
                <w:sz w:val="20"/>
                <w:szCs w:val="20"/>
              </w:rPr>
            </w:pPr>
            <w:smartTag w:uri="urn:schemas-microsoft-com:office:smarttags" w:element="metricconverter">
              <w:smartTagPr>
                <w:attr w:name="ProductID" w:val="65 га"/>
              </w:smartTagPr>
              <w:r w:rsidRPr="0020493C">
                <w:rPr>
                  <w:b w:val="0"/>
                  <w:sz w:val="20"/>
                  <w:szCs w:val="20"/>
                </w:rPr>
                <w:t>65 га</w:t>
              </w:r>
            </w:smartTag>
          </w:p>
        </w:tc>
        <w:tc>
          <w:tcPr>
            <w:tcW w:w="1282" w:type="dxa"/>
            <w:vAlign w:val="center"/>
          </w:tcPr>
          <w:p w14:paraId="76DCFC2D" w14:textId="77777777" w:rsidR="00A166AD" w:rsidRPr="0020493C" w:rsidRDefault="00A166AD" w:rsidP="00A166AD">
            <w:pPr>
              <w:pStyle w:val="2a"/>
              <w:ind w:left="0"/>
              <w:jc w:val="center"/>
              <w:rPr>
                <w:b w:val="0"/>
                <w:sz w:val="20"/>
                <w:szCs w:val="20"/>
                <w:u w:val="single"/>
              </w:rPr>
            </w:pPr>
            <w:r>
              <w:rPr>
                <w:b w:val="0"/>
                <w:sz w:val="20"/>
                <w:szCs w:val="20"/>
                <w:u w:val="single"/>
              </w:rPr>
              <w:t>25 т</w:t>
            </w:r>
            <w:r w:rsidRPr="0020493C">
              <w:rPr>
                <w:b w:val="0"/>
                <w:sz w:val="20"/>
                <w:szCs w:val="20"/>
                <w:u w:val="single"/>
              </w:rPr>
              <w:t>ыс.м2</w:t>
            </w:r>
          </w:p>
          <w:p w14:paraId="16C331D4"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18 га"/>
              </w:smartTagPr>
              <w:r>
                <w:rPr>
                  <w:b w:val="0"/>
                  <w:sz w:val="20"/>
                  <w:szCs w:val="20"/>
                </w:rPr>
                <w:t>18</w:t>
              </w:r>
              <w:r w:rsidRPr="0020493C">
                <w:rPr>
                  <w:b w:val="0"/>
                  <w:sz w:val="20"/>
                  <w:szCs w:val="20"/>
                </w:rPr>
                <w:t xml:space="preserve"> га</w:t>
              </w:r>
            </w:smartTag>
          </w:p>
        </w:tc>
        <w:tc>
          <w:tcPr>
            <w:tcW w:w="1217" w:type="dxa"/>
            <w:vAlign w:val="center"/>
          </w:tcPr>
          <w:p w14:paraId="595B3FA5" w14:textId="77777777" w:rsidR="00A166AD" w:rsidRPr="00D31EF4" w:rsidRDefault="00A166AD" w:rsidP="00A166AD">
            <w:pPr>
              <w:pStyle w:val="2a"/>
              <w:ind w:left="0"/>
              <w:jc w:val="center"/>
              <w:rPr>
                <w:b w:val="0"/>
                <w:sz w:val="20"/>
                <w:szCs w:val="20"/>
                <w:u w:val="single"/>
              </w:rPr>
            </w:pPr>
            <w:r w:rsidRPr="00D31EF4">
              <w:rPr>
                <w:b w:val="0"/>
                <w:sz w:val="20"/>
                <w:szCs w:val="20"/>
                <w:u w:val="single"/>
              </w:rPr>
              <w:t>700 тыс.м2</w:t>
            </w:r>
          </w:p>
          <w:p w14:paraId="1CA58E89"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330 га"/>
              </w:smartTagPr>
              <w:r>
                <w:rPr>
                  <w:b w:val="0"/>
                  <w:sz w:val="20"/>
                  <w:szCs w:val="20"/>
                </w:rPr>
                <w:t>330</w:t>
              </w:r>
              <w:r w:rsidRPr="0020493C">
                <w:rPr>
                  <w:b w:val="0"/>
                  <w:sz w:val="20"/>
                  <w:szCs w:val="20"/>
                </w:rPr>
                <w:t xml:space="preserve"> га</w:t>
              </w:r>
            </w:smartTag>
          </w:p>
        </w:tc>
      </w:tr>
    </w:tbl>
    <w:p w14:paraId="10D99740" w14:textId="77777777" w:rsidR="00A166AD" w:rsidRPr="00523E3A" w:rsidRDefault="00A166AD" w:rsidP="00A166AD">
      <w:pPr>
        <w:spacing w:after="0" w:line="240" w:lineRule="auto"/>
        <w:rPr>
          <w:sz w:val="16"/>
          <w:szCs w:val="16"/>
        </w:rPr>
      </w:pPr>
    </w:p>
    <w:p w14:paraId="068C1DCA" w14:textId="0603ECED" w:rsidR="00A166AD" w:rsidRDefault="00A166AD" w:rsidP="00A166AD">
      <w:pPr>
        <w:spacing w:after="0"/>
        <w:ind w:firstLine="567"/>
        <w:rPr>
          <w:b/>
          <w:sz w:val="24"/>
          <w:szCs w:val="24"/>
        </w:rPr>
      </w:pPr>
      <w:r w:rsidRPr="008E5032">
        <w:rPr>
          <w:b/>
          <w:color w:val="000000" w:themeColor="text1"/>
          <w:sz w:val="24"/>
          <w:szCs w:val="24"/>
        </w:rPr>
        <w:t xml:space="preserve">Таблица </w:t>
      </w:r>
      <w:r w:rsidR="00CA3282">
        <w:rPr>
          <w:b/>
          <w:color w:val="000000" w:themeColor="text1"/>
          <w:sz w:val="24"/>
          <w:szCs w:val="24"/>
        </w:rPr>
        <w:t>4</w:t>
      </w:r>
      <w:r w:rsidR="000B28E9">
        <w:rPr>
          <w:b/>
          <w:color w:val="000000" w:themeColor="text1"/>
          <w:sz w:val="24"/>
          <w:szCs w:val="24"/>
        </w:rPr>
        <w:t>6</w:t>
      </w:r>
      <w:r>
        <w:rPr>
          <w:b/>
          <w:color w:val="000000" w:themeColor="text1"/>
          <w:sz w:val="24"/>
          <w:szCs w:val="24"/>
        </w:rPr>
        <w:t>.</w:t>
      </w:r>
      <w:r w:rsidR="00F35501">
        <w:rPr>
          <w:b/>
          <w:color w:val="000000" w:themeColor="text1"/>
          <w:sz w:val="24"/>
          <w:szCs w:val="24"/>
        </w:rPr>
        <w:t>2</w:t>
      </w:r>
      <w:r>
        <w:rPr>
          <w:b/>
          <w:color w:val="000000" w:themeColor="text1"/>
          <w:sz w:val="24"/>
          <w:szCs w:val="24"/>
        </w:rPr>
        <w:t xml:space="preserve"> - </w:t>
      </w:r>
      <w:r w:rsidRPr="008E5032">
        <w:rPr>
          <w:sz w:val="24"/>
          <w:szCs w:val="24"/>
        </w:rPr>
        <w:t>Расчёт объёмов нового жилищного строительства</w:t>
      </w:r>
      <w:r>
        <w:rPr>
          <w:sz w:val="24"/>
          <w:szCs w:val="24"/>
        </w:rPr>
        <w:t xml:space="preserve"> </w:t>
      </w:r>
      <w:r w:rsidRPr="00523E3A">
        <w:rPr>
          <w:b/>
          <w:sz w:val="24"/>
          <w:szCs w:val="24"/>
        </w:rPr>
        <w:t>на 1 очередь</w:t>
      </w:r>
    </w:p>
    <w:tbl>
      <w:tblPr>
        <w:tblW w:w="9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6"/>
        <w:gridCol w:w="1559"/>
        <w:gridCol w:w="1984"/>
        <w:gridCol w:w="1134"/>
        <w:gridCol w:w="1282"/>
        <w:gridCol w:w="1217"/>
      </w:tblGrid>
      <w:tr w:rsidR="00A166AD" w:rsidRPr="0020493C" w14:paraId="126E861B" w14:textId="77777777" w:rsidTr="00A166AD">
        <w:trPr>
          <w:trHeight w:val="415"/>
          <w:jc w:val="center"/>
        </w:trPr>
        <w:tc>
          <w:tcPr>
            <w:tcW w:w="2076" w:type="dxa"/>
            <w:vAlign w:val="center"/>
          </w:tcPr>
          <w:p w14:paraId="485F6FF3" w14:textId="77777777" w:rsidR="00A166AD" w:rsidRPr="0020493C" w:rsidRDefault="00A166AD" w:rsidP="00A166AD">
            <w:pPr>
              <w:pStyle w:val="2a"/>
              <w:jc w:val="center"/>
              <w:rPr>
                <w:sz w:val="20"/>
                <w:szCs w:val="20"/>
              </w:rPr>
            </w:pPr>
            <w:r w:rsidRPr="0020493C">
              <w:rPr>
                <w:sz w:val="20"/>
                <w:szCs w:val="20"/>
              </w:rPr>
              <w:t>Тип застройки</w:t>
            </w:r>
          </w:p>
        </w:tc>
        <w:tc>
          <w:tcPr>
            <w:tcW w:w="1559" w:type="dxa"/>
            <w:vAlign w:val="center"/>
          </w:tcPr>
          <w:p w14:paraId="1056A581" w14:textId="77777777" w:rsidR="00A166AD" w:rsidRPr="0020493C" w:rsidRDefault="00A166AD" w:rsidP="00A166AD">
            <w:pPr>
              <w:pStyle w:val="2a"/>
              <w:ind w:left="0"/>
              <w:jc w:val="center"/>
              <w:rPr>
                <w:sz w:val="20"/>
                <w:szCs w:val="20"/>
              </w:rPr>
            </w:pPr>
            <w:r w:rsidRPr="0020493C">
              <w:rPr>
                <w:sz w:val="20"/>
                <w:szCs w:val="20"/>
              </w:rPr>
              <w:t>Центральный</w:t>
            </w:r>
          </w:p>
          <w:p w14:paraId="671812BD" w14:textId="77777777" w:rsidR="00A166AD" w:rsidRPr="0020493C" w:rsidRDefault="00A166AD" w:rsidP="00A166AD">
            <w:pPr>
              <w:pStyle w:val="2a"/>
              <w:jc w:val="center"/>
              <w:rPr>
                <w:sz w:val="20"/>
                <w:szCs w:val="20"/>
              </w:rPr>
            </w:pPr>
          </w:p>
        </w:tc>
        <w:tc>
          <w:tcPr>
            <w:tcW w:w="1984" w:type="dxa"/>
            <w:vAlign w:val="center"/>
          </w:tcPr>
          <w:p w14:paraId="2193C470" w14:textId="77777777" w:rsidR="00A166AD" w:rsidRDefault="00A166AD" w:rsidP="00A166AD">
            <w:pPr>
              <w:pStyle w:val="2a"/>
              <w:ind w:left="0"/>
              <w:jc w:val="center"/>
              <w:rPr>
                <w:sz w:val="20"/>
                <w:szCs w:val="20"/>
              </w:rPr>
            </w:pPr>
            <w:r>
              <w:rPr>
                <w:sz w:val="20"/>
                <w:szCs w:val="20"/>
              </w:rPr>
              <w:t>Северо-</w:t>
            </w:r>
            <w:r w:rsidRPr="0020493C">
              <w:rPr>
                <w:sz w:val="20"/>
                <w:szCs w:val="20"/>
              </w:rPr>
              <w:t>Восточный</w:t>
            </w:r>
          </w:p>
          <w:p w14:paraId="3CE3C61E" w14:textId="77777777" w:rsidR="00A166AD" w:rsidRPr="00951CCF" w:rsidRDefault="00A166AD" w:rsidP="00A166AD">
            <w:pPr>
              <w:pStyle w:val="2a"/>
              <w:ind w:left="0"/>
              <w:jc w:val="center"/>
              <w:rPr>
                <w:b w:val="0"/>
                <w:sz w:val="18"/>
                <w:szCs w:val="18"/>
              </w:rPr>
            </w:pPr>
            <w:r>
              <w:rPr>
                <w:b w:val="0"/>
                <w:sz w:val="20"/>
                <w:szCs w:val="20"/>
              </w:rPr>
              <w:t>м</w:t>
            </w:r>
            <w:r w:rsidRPr="006359BF">
              <w:rPr>
                <w:b w:val="0"/>
                <w:sz w:val="20"/>
                <w:szCs w:val="20"/>
              </w:rPr>
              <w:t>кр.</w:t>
            </w:r>
            <w:r>
              <w:rPr>
                <w:b w:val="0"/>
                <w:sz w:val="20"/>
                <w:szCs w:val="20"/>
              </w:rPr>
              <w:t xml:space="preserve"> </w:t>
            </w:r>
            <w:r w:rsidRPr="006359BF">
              <w:rPr>
                <w:b w:val="0"/>
                <w:sz w:val="20"/>
                <w:szCs w:val="20"/>
              </w:rPr>
              <w:t>Солнечный</w:t>
            </w:r>
          </w:p>
        </w:tc>
        <w:tc>
          <w:tcPr>
            <w:tcW w:w="1134" w:type="dxa"/>
            <w:vAlign w:val="center"/>
          </w:tcPr>
          <w:p w14:paraId="0934470A" w14:textId="77777777" w:rsidR="00A166AD" w:rsidRPr="006359BF" w:rsidRDefault="00A166AD" w:rsidP="00A166AD">
            <w:pPr>
              <w:pStyle w:val="2a"/>
              <w:ind w:left="0"/>
              <w:jc w:val="center"/>
              <w:rPr>
                <w:sz w:val="20"/>
                <w:szCs w:val="20"/>
              </w:rPr>
            </w:pPr>
            <w:r w:rsidRPr="006359BF">
              <w:rPr>
                <w:sz w:val="20"/>
                <w:szCs w:val="20"/>
              </w:rPr>
              <w:t>с. Ардонь</w:t>
            </w:r>
          </w:p>
        </w:tc>
        <w:tc>
          <w:tcPr>
            <w:tcW w:w="1282" w:type="dxa"/>
            <w:vAlign w:val="center"/>
          </w:tcPr>
          <w:p w14:paraId="359611D1" w14:textId="77777777" w:rsidR="00A166AD" w:rsidRPr="0020493C" w:rsidRDefault="00A166AD" w:rsidP="00A166AD">
            <w:pPr>
              <w:pStyle w:val="2a"/>
              <w:ind w:left="0"/>
              <w:jc w:val="center"/>
              <w:rPr>
                <w:sz w:val="20"/>
                <w:szCs w:val="20"/>
              </w:rPr>
            </w:pPr>
            <w:r>
              <w:rPr>
                <w:sz w:val="20"/>
                <w:szCs w:val="20"/>
              </w:rPr>
              <w:t>с. Займище</w:t>
            </w:r>
          </w:p>
        </w:tc>
        <w:tc>
          <w:tcPr>
            <w:tcW w:w="1217" w:type="dxa"/>
            <w:vAlign w:val="center"/>
          </w:tcPr>
          <w:p w14:paraId="593647D4" w14:textId="77777777" w:rsidR="00A166AD" w:rsidRPr="0020493C" w:rsidRDefault="00A166AD" w:rsidP="00A166AD">
            <w:pPr>
              <w:pStyle w:val="2a"/>
              <w:ind w:left="0"/>
              <w:jc w:val="center"/>
              <w:rPr>
                <w:sz w:val="20"/>
                <w:szCs w:val="20"/>
              </w:rPr>
            </w:pPr>
            <w:r>
              <w:rPr>
                <w:sz w:val="20"/>
                <w:szCs w:val="20"/>
              </w:rPr>
              <w:t>ИТОГО</w:t>
            </w:r>
          </w:p>
        </w:tc>
      </w:tr>
      <w:tr w:rsidR="00A166AD" w:rsidRPr="0020493C" w14:paraId="02D9E30E" w14:textId="77777777" w:rsidTr="00A166AD">
        <w:trPr>
          <w:trHeight w:val="475"/>
          <w:jc w:val="center"/>
        </w:trPr>
        <w:tc>
          <w:tcPr>
            <w:tcW w:w="2076" w:type="dxa"/>
            <w:vAlign w:val="center"/>
          </w:tcPr>
          <w:p w14:paraId="351B777A" w14:textId="77777777" w:rsidR="00A166AD" w:rsidRPr="0020493C" w:rsidRDefault="00A166AD" w:rsidP="00A166AD">
            <w:pPr>
              <w:pStyle w:val="2a"/>
              <w:ind w:left="0"/>
              <w:jc w:val="center"/>
              <w:rPr>
                <w:b w:val="0"/>
                <w:sz w:val="20"/>
                <w:szCs w:val="20"/>
              </w:rPr>
            </w:pPr>
            <w:r w:rsidRPr="0020493C">
              <w:rPr>
                <w:b w:val="0"/>
                <w:sz w:val="20"/>
                <w:szCs w:val="20"/>
              </w:rPr>
              <w:t>многоэтажная</w:t>
            </w:r>
          </w:p>
          <w:p w14:paraId="79C3499A" w14:textId="77777777" w:rsidR="00A166AD" w:rsidRPr="0020493C" w:rsidRDefault="00A166AD" w:rsidP="00A166AD">
            <w:pPr>
              <w:pStyle w:val="2a"/>
              <w:ind w:left="0"/>
              <w:jc w:val="center"/>
              <w:rPr>
                <w:b w:val="0"/>
                <w:sz w:val="20"/>
                <w:szCs w:val="20"/>
              </w:rPr>
            </w:pPr>
            <w:r w:rsidRPr="0020493C">
              <w:rPr>
                <w:b w:val="0"/>
                <w:sz w:val="20"/>
                <w:szCs w:val="20"/>
              </w:rPr>
              <w:t>многоквартирная</w:t>
            </w:r>
          </w:p>
        </w:tc>
        <w:tc>
          <w:tcPr>
            <w:tcW w:w="1559" w:type="dxa"/>
            <w:vAlign w:val="center"/>
          </w:tcPr>
          <w:p w14:paraId="53EB8152" w14:textId="77777777" w:rsidR="00A166AD" w:rsidRPr="0020493C" w:rsidRDefault="00A166AD" w:rsidP="00A166AD">
            <w:pPr>
              <w:pStyle w:val="2a"/>
              <w:ind w:left="0"/>
              <w:jc w:val="center"/>
              <w:rPr>
                <w:b w:val="0"/>
                <w:sz w:val="20"/>
                <w:szCs w:val="20"/>
                <w:u w:val="single"/>
              </w:rPr>
            </w:pPr>
            <w:r>
              <w:rPr>
                <w:b w:val="0"/>
                <w:sz w:val="20"/>
                <w:szCs w:val="20"/>
                <w:u w:val="single"/>
              </w:rPr>
              <w:t>30</w:t>
            </w:r>
            <w:r w:rsidRPr="0020493C">
              <w:rPr>
                <w:b w:val="0"/>
                <w:sz w:val="20"/>
                <w:szCs w:val="20"/>
                <w:u w:val="single"/>
              </w:rPr>
              <w:t xml:space="preserve"> тыс.м2</w:t>
            </w:r>
          </w:p>
          <w:p w14:paraId="0CCD01AE"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5 га"/>
              </w:smartTagPr>
              <w:r>
                <w:rPr>
                  <w:b w:val="0"/>
                  <w:sz w:val="20"/>
                  <w:szCs w:val="20"/>
                </w:rPr>
                <w:t>5</w:t>
              </w:r>
              <w:r w:rsidRPr="0020493C">
                <w:rPr>
                  <w:b w:val="0"/>
                  <w:sz w:val="20"/>
                  <w:szCs w:val="20"/>
                </w:rPr>
                <w:t xml:space="preserve"> га</w:t>
              </w:r>
            </w:smartTag>
          </w:p>
        </w:tc>
        <w:tc>
          <w:tcPr>
            <w:tcW w:w="1984" w:type="dxa"/>
            <w:vAlign w:val="center"/>
          </w:tcPr>
          <w:p w14:paraId="2FC6305A" w14:textId="77777777" w:rsidR="00A166AD" w:rsidRPr="0020493C" w:rsidRDefault="00A166AD" w:rsidP="00A166AD">
            <w:pPr>
              <w:pStyle w:val="2a"/>
              <w:ind w:left="-25"/>
              <w:jc w:val="center"/>
              <w:rPr>
                <w:b w:val="0"/>
                <w:sz w:val="20"/>
                <w:szCs w:val="20"/>
                <w:u w:val="single"/>
              </w:rPr>
            </w:pPr>
            <w:r>
              <w:rPr>
                <w:b w:val="0"/>
                <w:sz w:val="20"/>
                <w:szCs w:val="20"/>
                <w:u w:val="single"/>
              </w:rPr>
              <w:t>83</w:t>
            </w:r>
            <w:r w:rsidRPr="0020493C">
              <w:rPr>
                <w:b w:val="0"/>
                <w:sz w:val="20"/>
                <w:szCs w:val="20"/>
                <w:u w:val="single"/>
              </w:rPr>
              <w:t xml:space="preserve"> тыс.м2</w:t>
            </w:r>
          </w:p>
          <w:p w14:paraId="6139B2C0" w14:textId="77777777" w:rsidR="00A166AD" w:rsidRPr="0020493C" w:rsidRDefault="00A166AD" w:rsidP="00A166AD">
            <w:pPr>
              <w:pStyle w:val="2a"/>
              <w:ind w:left="-25"/>
              <w:jc w:val="center"/>
              <w:rPr>
                <w:b w:val="0"/>
                <w:sz w:val="20"/>
                <w:szCs w:val="20"/>
              </w:rPr>
            </w:pPr>
            <w:smartTag w:uri="urn:schemas-microsoft-com:office:smarttags" w:element="metricconverter">
              <w:smartTagPr>
                <w:attr w:name="ProductID" w:val="11 га"/>
              </w:smartTagPr>
              <w:r>
                <w:rPr>
                  <w:b w:val="0"/>
                  <w:sz w:val="20"/>
                  <w:szCs w:val="20"/>
                </w:rPr>
                <w:t>11</w:t>
              </w:r>
              <w:r w:rsidRPr="0020493C">
                <w:rPr>
                  <w:b w:val="0"/>
                  <w:sz w:val="20"/>
                  <w:szCs w:val="20"/>
                </w:rPr>
                <w:t xml:space="preserve"> га</w:t>
              </w:r>
            </w:smartTag>
          </w:p>
        </w:tc>
        <w:tc>
          <w:tcPr>
            <w:tcW w:w="1134" w:type="dxa"/>
            <w:vAlign w:val="center"/>
          </w:tcPr>
          <w:p w14:paraId="7D8B6994" w14:textId="77777777" w:rsidR="00A166AD" w:rsidRPr="0020493C" w:rsidRDefault="00A166AD" w:rsidP="00A166AD">
            <w:pPr>
              <w:pStyle w:val="2a"/>
              <w:ind w:left="-54"/>
              <w:jc w:val="center"/>
              <w:rPr>
                <w:b w:val="0"/>
                <w:sz w:val="20"/>
                <w:szCs w:val="20"/>
              </w:rPr>
            </w:pPr>
          </w:p>
          <w:p w14:paraId="685E604E" w14:textId="77777777" w:rsidR="00A166AD" w:rsidRPr="0020493C" w:rsidRDefault="00A166AD" w:rsidP="00A166AD">
            <w:pPr>
              <w:pStyle w:val="2a"/>
              <w:ind w:left="-54"/>
              <w:jc w:val="center"/>
              <w:rPr>
                <w:b w:val="0"/>
                <w:sz w:val="20"/>
                <w:szCs w:val="20"/>
              </w:rPr>
            </w:pPr>
            <w:r w:rsidRPr="0020493C">
              <w:rPr>
                <w:b w:val="0"/>
                <w:sz w:val="20"/>
                <w:szCs w:val="20"/>
              </w:rPr>
              <w:t>-</w:t>
            </w:r>
          </w:p>
        </w:tc>
        <w:tc>
          <w:tcPr>
            <w:tcW w:w="1282" w:type="dxa"/>
            <w:vAlign w:val="center"/>
          </w:tcPr>
          <w:p w14:paraId="07A16ED3" w14:textId="77777777" w:rsidR="00A166AD" w:rsidRPr="0020493C" w:rsidRDefault="00A166AD" w:rsidP="00A166AD">
            <w:pPr>
              <w:pStyle w:val="2a"/>
              <w:ind w:left="0"/>
              <w:jc w:val="center"/>
              <w:rPr>
                <w:b w:val="0"/>
                <w:sz w:val="20"/>
                <w:szCs w:val="20"/>
              </w:rPr>
            </w:pPr>
            <w:r>
              <w:rPr>
                <w:b w:val="0"/>
                <w:sz w:val="20"/>
                <w:szCs w:val="20"/>
              </w:rPr>
              <w:t>-</w:t>
            </w:r>
          </w:p>
        </w:tc>
        <w:tc>
          <w:tcPr>
            <w:tcW w:w="1217" w:type="dxa"/>
            <w:vAlign w:val="center"/>
          </w:tcPr>
          <w:p w14:paraId="57254A00" w14:textId="77777777" w:rsidR="00A166AD" w:rsidRPr="0020493C" w:rsidRDefault="00A166AD" w:rsidP="00A166AD">
            <w:pPr>
              <w:pStyle w:val="2a"/>
              <w:ind w:left="0"/>
              <w:jc w:val="center"/>
              <w:rPr>
                <w:b w:val="0"/>
                <w:sz w:val="20"/>
                <w:szCs w:val="20"/>
                <w:u w:val="single"/>
              </w:rPr>
            </w:pPr>
            <w:r>
              <w:rPr>
                <w:b w:val="0"/>
                <w:sz w:val="20"/>
                <w:szCs w:val="20"/>
                <w:u w:val="single"/>
              </w:rPr>
              <w:t>113</w:t>
            </w:r>
            <w:r w:rsidRPr="0020493C">
              <w:rPr>
                <w:b w:val="0"/>
                <w:sz w:val="20"/>
                <w:szCs w:val="20"/>
                <w:u w:val="single"/>
              </w:rPr>
              <w:t xml:space="preserve"> тыс.м2</w:t>
            </w:r>
          </w:p>
          <w:p w14:paraId="4C94C86D"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15 га"/>
              </w:smartTagPr>
              <w:r>
                <w:rPr>
                  <w:b w:val="0"/>
                  <w:sz w:val="20"/>
                  <w:szCs w:val="20"/>
                </w:rPr>
                <w:t>15</w:t>
              </w:r>
              <w:r w:rsidRPr="0020493C">
                <w:rPr>
                  <w:b w:val="0"/>
                  <w:sz w:val="20"/>
                  <w:szCs w:val="20"/>
                </w:rPr>
                <w:t xml:space="preserve"> га</w:t>
              </w:r>
            </w:smartTag>
          </w:p>
        </w:tc>
      </w:tr>
      <w:tr w:rsidR="00A166AD" w:rsidRPr="0020493C" w14:paraId="7B43039F" w14:textId="77777777" w:rsidTr="00A166AD">
        <w:trPr>
          <w:trHeight w:val="635"/>
          <w:jc w:val="center"/>
        </w:trPr>
        <w:tc>
          <w:tcPr>
            <w:tcW w:w="2076" w:type="dxa"/>
          </w:tcPr>
          <w:p w14:paraId="7BE8414F" w14:textId="77777777" w:rsidR="00A166AD" w:rsidRPr="0020493C" w:rsidRDefault="00A166AD" w:rsidP="00A166AD">
            <w:pPr>
              <w:pStyle w:val="2a"/>
              <w:tabs>
                <w:tab w:val="left" w:pos="72"/>
              </w:tabs>
              <w:ind w:left="72"/>
              <w:jc w:val="center"/>
              <w:rPr>
                <w:b w:val="0"/>
                <w:sz w:val="20"/>
                <w:szCs w:val="20"/>
              </w:rPr>
            </w:pPr>
            <w:r>
              <w:rPr>
                <w:b w:val="0"/>
                <w:sz w:val="20"/>
                <w:szCs w:val="20"/>
              </w:rPr>
              <w:t xml:space="preserve">Средне- и </w:t>
            </w:r>
            <w:r w:rsidRPr="0020493C">
              <w:rPr>
                <w:b w:val="0"/>
                <w:sz w:val="20"/>
                <w:szCs w:val="20"/>
              </w:rPr>
              <w:t>малоэтажная многоквартирная</w:t>
            </w:r>
          </w:p>
        </w:tc>
        <w:tc>
          <w:tcPr>
            <w:tcW w:w="1559" w:type="dxa"/>
            <w:vAlign w:val="center"/>
          </w:tcPr>
          <w:p w14:paraId="181E80DF" w14:textId="77777777" w:rsidR="00A166AD" w:rsidRPr="0020493C" w:rsidRDefault="00A166AD" w:rsidP="00A166AD">
            <w:pPr>
              <w:pStyle w:val="2a"/>
              <w:ind w:left="0"/>
              <w:jc w:val="center"/>
              <w:rPr>
                <w:b w:val="0"/>
                <w:sz w:val="20"/>
                <w:szCs w:val="20"/>
                <w:u w:val="single"/>
              </w:rPr>
            </w:pPr>
            <w:r>
              <w:rPr>
                <w:b w:val="0"/>
                <w:sz w:val="20"/>
                <w:szCs w:val="20"/>
                <w:u w:val="single"/>
              </w:rPr>
              <w:t>7</w:t>
            </w:r>
            <w:r w:rsidRPr="0020493C">
              <w:rPr>
                <w:b w:val="0"/>
                <w:sz w:val="20"/>
                <w:szCs w:val="20"/>
                <w:u w:val="single"/>
              </w:rPr>
              <w:t xml:space="preserve"> тыс.м2</w:t>
            </w:r>
          </w:p>
          <w:p w14:paraId="6542974B"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2 га"/>
              </w:smartTagPr>
              <w:r>
                <w:rPr>
                  <w:b w:val="0"/>
                  <w:sz w:val="20"/>
                  <w:szCs w:val="20"/>
                </w:rPr>
                <w:t>2</w:t>
              </w:r>
              <w:r w:rsidRPr="0020493C">
                <w:rPr>
                  <w:b w:val="0"/>
                  <w:sz w:val="20"/>
                  <w:szCs w:val="20"/>
                </w:rPr>
                <w:t xml:space="preserve"> га</w:t>
              </w:r>
            </w:smartTag>
          </w:p>
        </w:tc>
        <w:tc>
          <w:tcPr>
            <w:tcW w:w="1984" w:type="dxa"/>
            <w:vAlign w:val="center"/>
          </w:tcPr>
          <w:p w14:paraId="46B2FF7F" w14:textId="77777777" w:rsidR="00A166AD" w:rsidRPr="0020493C" w:rsidRDefault="00A166AD" w:rsidP="00A166AD">
            <w:pPr>
              <w:pStyle w:val="2a"/>
              <w:ind w:left="-25"/>
              <w:jc w:val="center"/>
              <w:rPr>
                <w:b w:val="0"/>
                <w:sz w:val="20"/>
                <w:szCs w:val="20"/>
              </w:rPr>
            </w:pPr>
            <w:r>
              <w:rPr>
                <w:b w:val="0"/>
                <w:sz w:val="20"/>
                <w:szCs w:val="20"/>
              </w:rPr>
              <w:t>-</w:t>
            </w:r>
          </w:p>
        </w:tc>
        <w:tc>
          <w:tcPr>
            <w:tcW w:w="1134" w:type="dxa"/>
            <w:vAlign w:val="center"/>
          </w:tcPr>
          <w:p w14:paraId="5C009083" w14:textId="77777777" w:rsidR="00A166AD" w:rsidRPr="0020493C" w:rsidRDefault="00A166AD" w:rsidP="00A166AD">
            <w:pPr>
              <w:pStyle w:val="2a"/>
              <w:ind w:left="-54"/>
              <w:jc w:val="center"/>
              <w:rPr>
                <w:b w:val="0"/>
                <w:sz w:val="20"/>
                <w:szCs w:val="20"/>
              </w:rPr>
            </w:pPr>
          </w:p>
        </w:tc>
        <w:tc>
          <w:tcPr>
            <w:tcW w:w="1282" w:type="dxa"/>
            <w:vAlign w:val="center"/>
          </w:tcPr>
          <w:p w14:paraId="1CB4E894" w14:textId="77777777" w:rsidR="00A166AD" w:rsidRPr="0020493C" w:rsidRDefault="00A166AD" w:rsidP="00A166AD">
            <w:pPr>
              <w:pStyle w:val="2a"/>
              <w:ind w:left="0"/>
              <w:jc w:val="center"/>
              <w:rPr>
                <w:b w:val="0"/>
                <w:sz w:val="20"/>
                <w:szCs w:val="20"/>
              </w:rPr>
            </w:pPr>
            <w:r>
              <w:rPr>
                <w:b w:val="0"/>
                <w:sz w:val="20"/>
                <w:szCs w:val="20"/>
              </w:rPr>
              <w:t>-</w:t>
            </w:r>
          </w:p>
        </w:tc>
        <w:tc>
          <w:tcPr>
            <w:tcW w:w="1217" w:type="dxa"/>
            <w:vAlign w:val="center"/>
          </w:tcPr>
          <w:p w14:paraId="634B3A53" w14:textId="77777777" w:rsidR="00A166AD" w:rsidRPr="0020493C" w:rsidRDefault="00A166AD" w:rsidP="00A166AD">
            <w:pPr>
              <w:pStyle w:val="2a"/>
              <w:ind w:left="0"/>
              <w:jc w:val="center"/>
              <w:rPr>
                <w:b w:val="0"/>
                <w:sz w:val="20"/>
                <w:szCs w:val="20"/>
                <w:u w:val="single"/>
              </w:rPr>
            </w:pPr>
            <w:r>
              <w:rPr>
                <w:b w:val="0"/>
                <w:sz w:val="20"/>
                <w:szCs w:val="20"/>
                <w:u w:val="single"/>
              </w:rPr>
              <w:t>7</w:t>
            </w:r>
            <w:r w:rsidRPr="0020493C">
              <w:rPr>
                <w:b w:val="0"/>
                <w:sz w:val="20"/>
                <w:szCs w:val="20"/>
                <w:u w:val="single"/>
              </w:rPr>
              <w:t xml:space="preserve"> тыс.м2</w:t>
            </w:r>
          </w:p>
          <w:p w14:paraId="580963B5" w14:textId="77777777" w:rsidR="00A166AD" w:rsidRPr="0020493C" w:rsidRDefault="00A166AD" w:rsidP="00A166AD">
            <w:pPr>
              <w:pStyle w:val="2a"/>
              <w:ind w:left="0"/>
              <w:jc w:val="center"/>
              <w:rPr>
                <w:b w:val="0"/>
                <w:sz w:val="20"/>
                <w:szCs w:val="20"/>
              </w:rPr>
            </w:pPr>
            <w:r>
              <w:rPr>
                <w:b w:val="0"/>
                <w:sz w:val="20"/>
                <w:szCs w:val="20"/>
              </w:rPr>
              <w:t>2</w:t>
            </w:r>
            <w:r w:rsidRPr="0020493C">
              <w:rPr>
                <w:b w:val="0"/>
                <w:sz w:val="20"/>
                <w:szCs w:val="20"/>
              </w:rPr>
              <w:t xml:space="preserve"> га</w:t>
            </w:r>
          </w:p>
        </w:tc>
      </w:tr>
      <w:tr w:rsidR="00A166AD" w:rsidRPr="0020493C" w14:paraId="52D4110C" w14:textId="77777777" w:rsidTr="00A166AD">
        <w:trPr>
          <w:jc w:val="center"/>
        </w:trPr>
        <w:tc>
          <w:tcPr>
            <w:tcW w:w="2076" w:type="dxa"/>
            <w:vAlign w:val="center"/>
          </w:tcPr>
          <w:p w14:paraId="54EEE80A" w14:textId="77777777" w:rsidR="00A166AD" w:rsidRPr="0020493C" w:rsidRDefault="00A166AD" w:rsidP="00A166AD">
            <w:pPr>
              <w:pStyle w:val="2a"/>
              <w:ind w:left="0"/>
              <w:jc w:val="center"/>
              <w:rPr>
                <w:b w:val="0"/>
                <w:sz w:val="20"/>
                <w:szCs w:val="20"/>
              </w:rPr>
            </w:pPr>
            <w:r w:rsidRPr="0020493C">
              <w:rPr>
                <w:b w:val="0"/>
                <w:sz w:val="20"/>
                <w:szCs w:val="20"/>
              </w:rPr>
              <w:t>индивидуальные жилые дома усадебного типа</w:t>
            </w:r>
          </w:p>
        </w:tc>
        <w:tc>
          <w:tcPr>
            <w:tcW w:w="1559" w:type="dxa"/>
            <w:vAlign w:val="center"/>
          </w:tcPr>
          <w:p w14:paraId="6C48BC72" w14:textId="77777777" w:rsidR="00A166AD" w:rsidRPr="0020493C" w:rsidRDefault="00A166AD" w:rsidP="00A166AD">
            <w:pPr>
              <w:pStyle w:val="2a"/>
              <w:ind w:left="0"/>
              <w:jc w:val="center"/>
              <w:rPr>
                <w:b w:val="0"/>
                <w:sz w:val="20"/>
                <w:szCs w:val="20"/>
              </w:rPr>
            </w:pPr>
            <w:r w:rsidRPr="0020493C">
              <w:rPr>
                <w:b w:val="0"/>
                <w:sz w:val="20"/>
                <w:szCs w:val="20"/>
              </w:rPr>
              <w:t>-</w:t>
            </w:r>
          </w:p>
        </w:tc>
        <w:tc>
          <w:tcPr>
            <w:tcW w:w="1984" w:type="dxa"/>
            <w:vAlign w:val="center"/>
          </w:tcPr>
          <w:p w14:paraId="3D724212" w14:textId="77777777" w:rsidR="00A166AD" w:rsidRPr="0020493C" w:rsidRDefault="00A166AD" w:rsidP="00A166AD">
            <w:pPr>
              <w:pStyle w:val="2a"/>
              <w:ind w:left="-25"/>
              <w:jc w:val="center"/>
              <w:rPr>
                <w:b w:val="0"/>
                <w:sz w:val="20"/>
                <w:szCs w:val="20"/>
                <w:u w:val="single"/>
              </w:rPr>
            </w:pPr>
            <w:r>
              <w:rPr>
                <w:b w:val="0"/>
                <w:sz w:val="20"/>
                <w:szCs w:val="20"/>
                <w:u w:val="single"/>
              </w:rPr>
              <w:t>5</w:t>
            </w:r>
            <w:r w:rsidRPr="0020493C">
              <w:rPr>
                <w:b w:val="0"/>
                <w:sz w:val="20"/>
                <w:szCs w:val="20"/>
                <w:u w:val="single"/>
              </w:rPr>
              <w:t>0 тыс.м2</w:t>
            </w:r>
          </w:p>
          <w:p w14:paraId="635D92AA" w14:textId="77777777" w:rsidR="00A166AD" w:rsidRPr="0020493C" w:rsidRDefault="00A166AD" w:rsidP="00A166AD">
            <w:pPr>
              <w:pStyle w:val="2a"/>
              <w:ind w:left="-25"/>
              <w:jc w:val="center"/>
              <w:rPr>
                <w:b w:val="0"/>
                <w:sz w:val="20"/>
                <w:szCs w:val="20"/>
              </w:rPr>
            </w:pPr>
            <w:smartTag w:uri="urn:schemas-microsoft-com:office:smarttags" w:element="metricconverter">
              <w:smartTagPr>
                <w:attr w:name="ProductID" w:val="37 га"/>
              </w:smartTagPr>
              <w:r>
                <w:rPr>
                  <w:b w:val="0"/>
                  <w:sz w:val="20"/>
                  <w:szCs w:val="20"/>
                </w:rPr>
                <w:t>37</w:t>
              </w:r>
              <w:r w:rsidRPr="0020493C">
                <w:rPr>
                  <w:b w:val="0"/>
                  <w:sz w:val="20"/>
                  <w:szCs w:val="20"/>
                </w:rPr>
                <w:t xml:space="preserve"> га</w:t>
              </w:r>
            </w:smartTag>
          </w:p>
        </w:tc>
        <w:tc>
          <w:tcPr>
            <w:tcW w:w="1134" w:type="dxa"/>
            <w:vAlign w:val="center"/>
          </w:tcPr>
          <w:p w14:paraId="17D073B4" w14:textId="77777777" w:rsidR="00A166AD" w:rsidRPr="0020493C" w:rsidRDefault="00A166AD" w:rsidP="00A166AD">
            <w:pPr>
              <w:pStyle w:val="2a"/>
              <w:ind w:left="-54"/>
              <w:jc w:val="center"/>
              <w:rPr>
                <w:b w:val="0"/>
                <w:sz w:val="20"/>
                <w:szCs w:val="20"/>
                <w:u w:val="single"/>
              </w:rPr>
            </w:pPr>
            <w:r>
              <w:rPr>
                <w:b w:val="0"/>
                <w:sz w:val="20"/>
                <w:szCs w:val="20"/>
                <w:u w:val="single"/>
              </w:rPr>
              <w:t>80</w:t>
            </w:r>
            <w:r w:rsidRPr="0020493C">
              <w:rPr>
                <w:b w:val="0"/>
                <w:sz w:val="20"/>
                <w:szCs w:val="20"/>
                <w:u w:val="single"/>
              </w:rPr>
              <w:t xml:space="preserve"> тыс.м2</w:t>
            </w:r>
          </w:p>
          <w:p w14:paraId="32F3821B" w14:textId="77777777" w:rsidR="00A166AD" w:rsidRPr="0020493C" w:rsidRDefault="00A166AD" w:rsidP="00A166AD">
            <w:pPr>
              <w:pStyle w:val="2a"/>
              <w:ind w:left="-54"/>
              <w:jc w:val="center"/>
              <w:rPr>
                <w:b w:val="0"/>
                <w:sz w:val="20"/>
                <w:szCs w:val="20"/>
              </w:rPr>
            </w:pPr>
            <w:smartTag w:uri="urn:schemas-microsoft-com:office:smarttags" w:element="metricconverter">
              <w:smartTagPr>
                <w:attr w:name="ProductID" w:val="48 га"/>
              </w:smartTagPr>
              <w:r>
                <w:rPr>
                  <w:b w:val="0"/>
                  <w:sz w:val="20"/>
                  <w:szCs w:val="20"/>
                </w:rPr>
                <w:t>48</w:t>
              </w:r>
              <w:r w:rsidRPr="0020493C">
                <w:rPr>
                  <w:b w:val="0"/>
                  <w:sz w:val="20"/>
                  <w:szCs w:val="20"/>
                </w:rPr>
                <w:t xml:space="preserve"> га</w:t>
              </w:r>
            </w:smartTag>
          </w:p>
        </w:tc>
        <w:tc>
          <w:tcPr>
            <w:tcW w:w="1282" w:type="dxa"/>
            <w:vAlign w:val="center"/>
          </w:tcPr>
          <w:p w14:paraId="42D304C0" w14:textId="77777777" w:rsidR="00A166AD" w:rsidRPr="0020493C" w:rsidRDefault="00A166AD" w:rsidP="00A166AD">
            <w:pPr>
              <w:pStyle w:val="2a"/>
              <w:ind w:left="0"/>
              <w:jc w:val="center"/>
              <w:rPr>
                <w:b w:val="0"/>
                <w:sz w:val="20"/>
                <w:szCs w:val="20"/>
              </w:rPr>
            </w:pPr>
            <w:r>
              <w:rPr>
                <w:b w:val="0"/>
                <w:sz w:val="20"/>
                <w:szCs w:val="20"/>
              </w:rPr>
              <w:t>-</w:t>
            </w:r>
          </w:p>
        </w:tc>
        <w:tc>
          <w:tcPr>
            <w:tcW w:w="1217" w:type="dxa"/>
            <w:vAlign w:val="center"/>
          </w:tcPr>
          <w:p w14:paraId="346A0368" w14:textId="77777777" w:rsidR="00A166AD" w:rsidRPr="0020493C" w:rsidRDefault="00A166AD" w:rsidP="00A166AD">
            <w:pPr>
              <w:pStyle w:val="2a"/>
              <w:ind w:left="0"/>
              <w:jc w:val="center"/>
              <w:rPr>
                <w:b w:val="0"/>
                <w:sz w:val="20"/>
                <w:szCs w:val="20"/>
                <w:u w:val="single"/>
              </w:rPr>
            </w:pPr>
            <w:r>
              <w:rPr>
                <w:b w:val="0"/>
                <w:sz w:val="20"/>
                <w:szCs w:val="20"/>
                <w:u w:val="single"/>
              </w:rPr>
              <w:t>13</w:t>
            </w:r>
            <w:r w:rsidRPr="0020493C">
              <w:rPr>
                <w:b w:val="0"/>
                <w:sz w:val="20"/>
                <w:szCs w:val="20"/>
                <w:u w:val="single"/>
              </w:rPr>
              <w:t>0 тыс.м2</w:t>
            </w:r>
          </w:p>
          <w:p w14:paraId="62117576"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85 га"/>
              </w:smartTagPr>
              <w:r>
                <w:rPr>
                  <w:b w:val="0"/>
                  <w:sz w:val="20"/>
                  <w:szCs w:val="20"/>
                </w:rPr>
                <w:t>85</w:t>
              </w:r>
              <w:r w:rsidRPr="0020493C">
                <w:rPr>
                  <w:b w:val="0"/>
                  <w:sz w:val="20"/>
                  <w:szCs w:val="20"/>
                </w:rPr>
                <w:t xml:space="preserve"> га</w:t>
              </w:r>
            </w:smartTag>
          </w:p>
        </w:tc>
      </w:tr>
      <w:tr w:rsidR="00A166AD" w:rsidRPr="0020493C" w14:paraId="65819B02" w14:textId="77777777" w:rsidTr="00A166AD">
        <w:trPr>
          <w:jc w:val="center"/>
        </w:trPr>
        <w:tc>
          <w:tcPr>
            <w:tcW w:w="2076" w:type="dxa"/>
            <w:vAlign w:val="center"/>
          </w:tcPr>
          <w:p w14:paraId="2C9EE9C1" w14:textId="77777777" w:rsidR="00A166AD" w:rsidRPr="0020493C" w:rsidRDefault="00A166AD" w:rsidP="00A166AD">
            <w:pPr>
              <w:pStyle w:val="2a"/>
              <w:ind w:left="0"/>
              <w:jc w:val="center"/>
              <w:rPr>
                <w:b w:val="0"/>
                <w:sz w:val="20"/>
                <w:szCs w:val="20"/>
              </w:rPr>
            </w:pPr>
            <w:r w:rsidRPr="0020493C">
              <w:rPr>
                <w:b w:val="0"/>
                <w:sz w:val="20"/>
                <w:szCs w:val="20"/>
              </w:rPr>
              <w:t>Всего</w:t>
            </w:r>
          </w:p>
        </w:tc>
        <w:tc>
          <w:tcPr>
            <w:tcW w:w="1559" w:type="dxa"/>
            <w:vAlign w:val="center"/>
          </w:tcPr>
          <w:p w14:paraId="677A5645" w14:textId="77777777" w:rsidR="00A166AD" w:rsidRPr="0020493C" w:rsidRDefault="00A166AD" w:rsidP="00A166AD">
            <w:pPr>
              <w:pStyle w:val="2a"/>
              <w:ind w:left="0"/>
              <w:jc w:val="center"/>
              <w:rPr>
                <w:b w:val="0"/>
                <w:sz w:val="20"/>
                <w:szCs w:val="20"/>
                <w:u w:val="single"/>
              </w:rPr>
            </w:pPr>
            <w:r>
              <w:rPr>
                <w:b w:val="0"/>
                <w:sz w:val="20"/>
                <w:szCs w:val="20"/>
                <w:u w:val="single"/>
              </w:rPr>
              <w:t>37</w:t>
            </w:r>
            <w:r w:rsidRPr="0020493C">
              <w:rPr>
                <w:b w:val="0"/>
                <w:sz w:val="20"/>
                <w:szCs w:val="20"/>
                <w:u w:val="single"/>
              </w:rPr>
              <w:t xml:space="preserve"> тыс.м2</w:t>
            </w:r>
          </w:p>
          <w:p w14:paraId="5B4C8801"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7 га"/>
              </w:smartTagPr>
              <w:r>
                <w:rPr>
                  <w:b w:val="0"/>
                  <w:sz w:val="20"/>
                  <w:szCs w:val="20"/>
                </w:rPr>
                <w:t>7</w:t>
              </w:r>
              <w:r w:rsidRPr="0020493C">
                <w:rPr>
                  <w:b w:val="0"/>
                  <w:sz w:val="20"/>
                  <w:szCs w:val="20"/>
                </w:rPr>
                <w:t xml:space="preserve"> га</w:t>
              </w:r>
            </w:smartTag>
          </w:p>
        </w:tc>
        <w:tc>
          <w:tcPr>
            <w:tcW w:w="1984" w:type="dxa"/>
            <w:vAlign w:val="center"/>
          </w:tcPr>
          <w:p w14:paraId="220A80A2" w14:textId="77777777" w:rsidR="00A166AD" w:rsidRPr="0020493C" w:rsidRDefault="00A166AD" w:rsidP="00A166AD">
            <w:pPr>
              <w:pStyle w:val="2a"/>
              <w:ind w:left="-25"/>
              <w:jc w:val="center"/>
              <w:rPr>
                <w:b w:val="0"/>
                <w:sz w:val="20"/>
                <w:szCs w:val="20"/>
                <w:u w:val="single"/>
              </w:rPr>
            </w:pPr>
            <w:r>
              <w:rPr>
                <w:b w:val="0"/>
                <w:sz w:val="20"/>
                <w:szCs w:val="20"/>
                <w:u w:val="single"/>
              </w:rPr>
              <w:t>133</w:t>
            </w:r>
            <w:r w:rsidRPr="0020493C">
              <w:rPr>
                <w:b w:val="0"/>
                <w:sz w:val="20"/>
                <w:szCs w:val="20"/>
                <w:u w:val="single"/>
              </w:rPr>
              <w:t xml:space="preserve"> тыс.м2</w:t>
            </w:r>
          </w:p>
          <w:p w14:paraId="07F57A68" w14:textId="77777777" w:rsidR="00A166AD" w:rsidRPr="0020493C" w:rsidRDefault="00A166AD" w:rsidP="00A166AD">
            <w:pPr>
              <w:pStyle w:val="2a"/>
              <w:ind w:left="-25"/>
              <w:jc w:val="center"/>
              <w:rPr>
                <w:b w:val="0"/>
                <w:sz w:val="20"/>
                <w:szCs w:val="20"/>
              </w:rPr>
            </w:pPr>
            <w:smartTag w:uri="urn:schemas-microsoft-com:office:smarttags" w:element="metricconverter">
              <w:smartTagPr>
                <w:attr w:name="ProductID" w:val="48 га"/>
              </w:smartTagPr>
              <w:r>
                <w:rPr>
                  <w:b w:val="0"/>
                  <w:sz w:val="20"/>
                  <w:szCs w:val="20"/>
                </w:rPr>
                <w:t>48</w:t>
              </w:r>
              <w:r w:rsidRPr="0020493C">
                <w:rPr>
                  <w:b w:val="0"/>
                  <w:sz w:val="20"/>
                  <w:szCs w:val="20"/>
                </w:rPr>
                <w:t xml:space="preserve"> га</w:t>
              </w:r>
            </w:smartTag>
          </w:p>
        </w:tc>
        <w:tc>
          <w:tcPr>
            <w:tcW w:w="1134" w:type="dxa"/>
            <w:vAlign w:val="center"/>
          </w:tcPr>
          <w:p w14:paraId="6F659A0E" w14:textId="77777777" w:rsidR="00A166AD" w:rsidRPr="0020493C" w:rsidRDefault="00A166AD" w:rsidP="00A166AD">
            <w:pPr>
              <w:pStyle w:val="2a"/>
              <w:ind w:left="-54"/>
              <w:jc w:val="center"/>
              <w:rPr>
                <w:b w:val="0"/>
                <w:sz w:val="20"/>
                <w:szCs w:val="20"/>
                <w:u w:val="single"/>
              </w:rPr>
            </w:pPr>
            <w:r>
              <w:rPr>
                <w:b w:val="0"/>
                <w:sz w:val="20"/>
                <w:szCs w:val="20"/>
                <w:u w:val="single"/>
              </w:rPr>
              <w:t>80</w:t>
            </w:r>
            <w:r w:rsidRPr="0020493C">
              <w:rPr>
                <w:b w:val="0"/>
                <w:sz w:val="20"/>
                <w:szCs w:val="20"/>
                <w:u w:val="single"/>
              </w:rPr>
              <w:t xml:space="preserve"> тыс.м2</w:t>
            </w:r>
          </w:p>
          <w:p w14:paraId="27D406B8" w14:textId="77777777" w:rsidR="00A166AD" w:rsidRPr="0020493C" w:rsidRDefault="00A166AD" w:rsidP="00A166AD">
            <w:pPr>
              <w:pStyle w:val="2a"/>
              <w:ind w:left="-54"/>
              <w:jc w:val="center"/>
              <w:rPr>
                <w:b w:val="0"/>
                <w:sz w:val="20"/>
                <w:szCs w:val="20"/>
              </w:rPr>
            </w:pPr>
            <w:smartTag w:uri="urn:schemas-microsoft-com:office:smarttags" w:element="metricconverter">
              <w:smartTagPr>
                <w:attr w:name="ProductID" w:val="48 га"/>
              </w:smartTagPr>
              <w:r>
                <w:rPr>
                  <w:b w:val="0"/>
                  <w:sz w:val="20"/>
                  <w:szCs w:val="20"/>
                </w:rPr>
                <w:t>48</w:t>
              </w:r>
              <w:r w:rsidRPr="0020493C">
                <w:rPr>
                  <w:b w:val="0"/>
                  <w:sz w:val="20"/>
                  <w:szCs w:val="20"/>
                </w:rPr>
                <w:t xml:space="preserve"> га</w:t>
              </w:r>
            </w:smartTag>
          </w:p>
        </w:tc>
        <w:tc>
          <w:tcPr>
            <w:tcW w:w="1282" w:type="dxa"/>
            <w:vAlign w:val="center"/>
          </w:tcPr>
          <w:p w14:paraId="0C128F99" w14:textId="77777777" w:rsidR="00A166AD" w:rsidRPr="0020493C" w:rsidRDefault="00A166AD" w:rsidP="00A166AD">
            <w:pPr>
              <w:pStyle w:val="2a"/>
              <w:ind w:left="0"/>
              <w:jc w:val="center"/>
              <w:rPr>
                <w:b w:val="0"/>
                <w:sz w:val="20"/>
                <w:szCs w:val="20"/>
              </w:rPr>
            </w:pPr>
            <w:r>
              <w:rPr>
                <w:b w:val="0"/>
                <w:sz w:val="20"/>
                <w:szCs w:val="20"/>
              </w:rPr>
              <w:t>-</w:t>
            </w:r>
          </w:p>
        </w:tc>
        <w:tc>
          <w:tcPr>
            <w:tcW w:w="1217" w:type="dxa"/>
            <w:vAlign w:val="center"/>
          </w:tcPr>
          <w:p w14:paraId="3F1B9063" w14:textId="77777777" w:rsidR="00A166AD" w:rsidRPr="00D31EF4" w:rsidRDefault="00A166AD" w:rsidP="00A166AD">
            <w:pPr>
              <w:pStyle w:val="2a"/>
              <w:ind w:left="0"/>
              <w:jc w:val="center"/>
              <w:rPr>
                <w:b w:val="0"/>
                <w:sz w:val="20"/>
                <w:szCs w:val="20"/>
                <w:u w:val="single"/>
              </w:rPr>
            </w:pPr>
            <w:r>
              <w:rPr>
                <w:b w:val="0"/>
                <w:sz w:val="20"/>
                <w:szCs w:val="20"/>
                <w:u w:val="single"/>
              </w:rPr>
              <w:t>250</w:t>
            </w:r>
            <w:r w:rsidRPr="00D31EF4">
              <w:rPr>
                <w:b w:val="0"/>
                <w:sz w:val="20"/>
                <w:szCs w:val="20"/>
                <w:u w:val="single"/>
              </w:rPr>
              <w:t xml:space="preserve"> тыс.м2</w:t>
            </w:r>
          </w:p>
          <w:p w14:paraId="1F7EFB76" w14:textId="77777777" w:rsidR="00A166AD" w:rsidRPr="0020493C" w:rsidRDefault="00A166AD" w:rsidP="00A166AD">
            <w:pPr>
              <w:pStyle w:val="2a"/>
              <w:ind w:left="0"/>
              <w:jc w:val="center"/>
              <w:rPr>
                <w:b w:val="0"/>
                <w:sz w:val="20"/>
                <w:szCs w:val="20"/>
              </w:rPr>
            </w:pPr>
            <w:smartTag w:uri="urn:schemas-microsoft-com:office:smarttags" w:element="metricconverter">
              <w:smartTagPr>
                <w:attr w:name="ProductID" w:val="103 га"/>
              </w:smartTagPr>
              <w:r>
                <w:rPr>
                  <w:b w:val="0"/>
                  <w:sz w:val="20"/>
                  <w:szCs w:val="20"/>
                </w:rPr>
                <w:t>103</w:t>
              </w:r>
              <w:r w:rsidRPr="0020493C">
                <w:rPr>
                  <w:b w:val="0"/>
                  <w:sz w:val="20"/>
                  <w:szCs w:val="20"/>
                </w:rPr>
                <w:t xml:space="preserve"> га</w:t>
              </w:r>
            </w:smartTag>
          </w:p>
        </w:tc>
      </w:tr>
    </w:tbl>
    <w:p w14:paraId="38247DF5" w14:textId="77777777" w:rsidR="00A166AD" w:rsidRPr="00A166AD" w:rsidRDefault="00A166AD" w:rsidP="004F4053">
      <w:pPr>
        <w:pStyle w:val="a3"/>
        <w:spacing w:before="120" w:after="0" w:line="240" w:lineRule="auto"/>
        <w:ind w:left="0" w:firstLine="567"/>
        <w:jc w:val="both"/>
        <w:rPr>
          <w:rFonts w:cs="Times New Roman"/>
          <w:iCs/>
          <w:sz w:val="16"/>
          <w:szCs w:val="16"/>
          <w:lang w:val="en-US"/>
        </w:rPr>
      </w:pPr>
    </w:p>
    <w:p w14:paraId="6B00FEDC" w14:textId="77777777" w:rsidR="00A166AD" w:rsidRPr="00A166AD" w:rsidRDefault="00E937E6" w:rsidP="00E937E6">
      <w:pPr>
        <w:pStyle w:val="a3"/>
        <w:spacing w:before="120" w:after="0" w:line="360" w:lineRule="auto"/>
        <w:ind w:left="0" w:firstLine="567"/>
        <w:jc w:val="both"/>
        <w:rPr>
          <w:rFonts w:cs="Times New Roman"/>
          <w:sz w:val="24"/>
          <w:szCs w:val="24"/>
        </w:rPr>
      </w:pPr>
      <w:r w:rsidRPr="00833B7A">
        <w:rPr>
          <w:rFonts w:cs="Times New Roman"/>
          <w:sz w:val="24"/>
          <w:szCs w:val="24"/>
        </w:rPr>
        <w:t>Исходя из того, что основной приростстроительных фондов будет составлять</w:t>
      </w:r>
      <w:r w:rsidR="00A166AD">
        <w:rPr>
          <w:rFonts w:cs="Times New Roman"/>
          <w:sz w:val="24"/>
          <w:szCs w:val="24"/>
        </w:rPr>
        <w:t>:</w:t>
      </w:r>
    </w:p>
    <w:p w14:paraId="203E3C7A" w14:textId="77777777" w:rsidR="00A166AD" w:rsidRPr="00E23C9E" w:rsidRDefault="00A166AD" w:rsidP="00A166AD">
      <w:pPr>
        <w:tabs>
          <w:tab w:val="left" w:pos="7296"/>
        </w:tabs>
        <w:spacing w:after="0" w:line="360" w:lineRule="auto"/>
        <w:jc w:val="both"/>
        <w:rPr>
          <w:sz w:val="24"/>
          <w:szCs w:val="24"/>
        </w:rPr>
      </w:pPr>
      <w:r w:rsidRPr="00E23C9E">
        <w:rPr>
          <w:sz w:val="24"/>
          <w:szCs w:val="24"/>
        </w:rPr>
        <w:t>многоэтажная (5-10- эт.) многоквартирная  – 40 га</w:t>
      </w:r>
      <w:r>
        <w:rPr>
          <w:sz w:val="24"/>
          <w:szCs w:val="24"/>
        </w:rPr>
        <w:t>;</w:t>
      </w:r>
    </w:p>
    <w:p w14:paraId="0EA2E638" w14:textId="77777777" w:rsidR="00A166AD" w:rsidRPr="00E23C9E" w:rsidRDefault="00A166AD" w:rsidP="00A166AD">
      <w:pPr>
        <w:spacing w:after="0" w:line="360" w:lineRule="auto"/>
        <w:jc w:val="both"/>
        <w:rPr>
          <w:sz w:val="24"/>
          <w:szCs w:val="24"/>
        </w:rPr>
      </w:pPr>
      <w:r w:rsidRPr="00E23C9E">
        <w:rPr>
          <w:sz w:val="24"/>
          <w:szCs w:val="24"/>
        </w:rPr>
        <w:t>средне- и малоэтажная (2-4-эт.) многоквартирная  - 30 га</w:t>
      </w:r>
      <w:r>
        <w:rPr>
          <w:sz w:val="24"/>
          <w:szCs w:val="24"/>
        </w:rPr>
        <w:t>;</w:t>
      </w:r>
    </w:p>
    <w:p w14:paraId="1A66BA47" w14:textId="77777777" w:rsidR="00A166AD" w:rsidRPr="00E23C9E" w:rsidRDefault="00A166AD" w:rsidP="00A166AD">
      <w:pPr>
        <w:spacing w:after="0" w:line="360" w:lineRule="auto"/>
        <w:jc w:val="both"/>
        <w:rPr>
          <w:sz w:val="24"/>
          <w:szCs w:val="24"/>
        </w:rPr>
      </w:pPr>
      <w:r w:rsidRPr="00E23C9E">
        <w:rPr>
          <w:sz w:val="24"/>
          <w:szCs w:val="24"/>
        </w:rPr>
        <w:t>индивидуальная усадебного типа – 260 га</w:t>
      </w:r>
      <w:r>
        <w:rPr>
          <w:sz w:val="24"/>
          <w:szCs w:val="24"/>
        </w:rPr>
        <w:t>.</w:t>
      </w:r>
    </w:p>
    <w:p w14:paraId="7204F7A7" w14:textId="77777777" w:rsidR="00E937E6" w:rsidRPr="00833B7A" w:rsidRDefault="00E937E6" w:rsidP="006811E3">
      <w:pPr>
        <w:pStyle w:val="a3"/>
        <w:spacing w:before="120" w:after="0" w:line="360" w:lineRule="auto"/>
        <w:ind w:left="0"/>
        <w:jc w:val="both"/>
        <w:rPr>
          <w:rFonts w:cs="Times New Roman"/>
          <w:sz w:val="24"/>
          <w:szCs w:val="24"/>
        </w:rPr>
      </w:pPr>
      <w:r w:rsidRPr="00833B7A">
        <w:rPr>
          <w:rFonts w:cs="Times New Roman"/>
          <w:sz w:val="24"/>
          <w:szCs w:val="24"/>
        </w:rPr>
        <w:t xml:space="preserve">количество перспективных потребителей централизованной системы теплоснабжения будет увеличиваться по мере нового строительства, с учетом индивидуальных источников тепловой энергии. Это связано с тем, что малоэтажная застройка, а также индивидуальные многоквартирные дома, будут  обеспечиваться теплом от автономных источников (автономных индивидуальных котельных). </w:t>
      </w:r>
    </w:p>
    <w:p w14:paraId="439DB4E8" w14:textId="77777777" w:rsidR="00E937E6" w:rsidRDefault="00E937E6" w:rsidP="00E937E6">
      <w:pPr>
        <w:pStyle w:val="a3"/>
        <w:spacing w:before="120" w:after="0" w:line="360" w:lineRule="auto"/>
        <w:ind w:left="0" w:firstLine="567"/>
        <w:jc w:val="both"/>
        <w:rPr>
          <w:rFonts w:cs="Times New Roman"/>
          <w:sz w:val="24"/>
          <w:szCs w:val="24"/>
        </w:rPr>
      </w:pPr>
      <w:r w:rsidRPr="00833B7A">
        <w:rPr>
          <w:rFonts w:cs="Times New Roman"/>
          <w:sz w:val="24"/>
          <w:szCs w:val="24"/>
        </w:rPr>
        <w:lastRenderedPageBreak/>
        <w:t>В зонах застройки малоэтажными жилыми домами предусматривается использование индивидуальных источников тепловой энергии.</w:t>
      </w:r>
    </w:p>
    <w:p w14:paraId="7390AEFE" w14:textId="77777777" w:rsidR="00BF3098" w:rsidRDefault="00BF3098" w:rsidP="00BF3098">
      <w:pPr>
        <w:widowControl w:val="0"/>
        <w:autoSpaceDE w:val="0"/>
        <w:autoSpaceDN w:val="0"/>
        <w:spacing w:before="120" w:after="0" w:line="360" w:lineRule="auto"/>
        <w:ind w:right="-1" w:firstLine="567"/>
        <w:jc w:val="both"/>
        <w:rPr>
          <w:rFonts w:eastAsia="Times New Roman" w:cs="Times New Roman"/>
          <w:b/>
          <w:sz w:val="24"/>
          <w:szCs w:val="24"/>
        </w:rPr>
      </w:pPr>
      <w:bookmarkStart w:id="83" w:name="_Toc41423134"/>
      <w:r>
        <w:rPr>
          <w:rFonts w:eastAsia="Times New Roman" w:cs="Times New Roman"/>
          <w:sz w:val="24"/>
          <w:szCs w:val="24"/>
        </w:rPr>
        <w:t xml:space="preserve">Согласно утвержденной Тарифным комитетом  Брянской области инвестиционной программе ООО «Клинцовская ТЭЦ» в сфере теплоснабжения Городского округа «город Клинцы Брянской области» на период 2017-2018 годы </w:t>
      </w:r>
      <w:r w:rsidRPr="008222BE">
        <w:rPr>
          <w:rFonts w:eastAsia="Times New Roman" w:cs="Times New Roman"/>
          <w:b/>
          <w:sz w:val="24"/>
          <w:szCs w:val="24"/>
        </w:rPr>
        <w:t>выполнены следующие мероприятия</w:t>
      </w:r>
      <w:r>
        <w:rPr>
          <w:rFonts w:eastAsia="Times New Roman" w:cs="Times New Roman"/>
          <w:b/>
          <w:sz w:val="24"/>
          <w:szCs w:val="24"/>
        </w:rPr>
        <w:t>:</w:t>
      </w:r>
    </w:p>
    <w:p w14:paraId="10964641" w14:textId="77777777" w:rsidR="00BF3098" w:rsidRPr="006B1E07" w:rsidRDefault="00BF3098" w:rsidP="00BF3098">
      <w:pPr>
        <w:pStyle w:val="a3"/>
        <w:spacing w:after="0" w:line="360" w:lineRule="auto"/>
        <w:ind w:left="360"/>
        <w:jc w:val="both"/>
        <w:rPr>
          <w:rFonts w:cs="Times New Roman"/>
          <w:color w:val="2D2D2D"/>
          <w:spacing w:val="2"/>
          <w:sz w:val="24"/>
          <w:szCs w:val="24"/>
          <w:shd w:val="clear" w:color="auto" w:fill="FFFFFF"/>
        </w:rPr>
      </w:pPr>
      <w:r>
        <w:rPr>
          <w:rFonts w:eastAsia="Times New Roman" w:cs="Times New Roman"/>
          <w:sz w:val="24"/>
          <w:szCs w:val="24"/>
        </w:rPr>
        <w:t xml:space="preserve">- строительство в зоне действия Клинцовской ТЭЦ газопоршневой установки тепловой мощности 7 Гкал/час в горячей воде и электрической мощностью 9 МВт на базе трех газопоршневых агрегатов </w:t>
      </w:r>
      <w:r>
        <w:rPr>
          <w:rFonts w:eastAsia="Times New Roman" w:cs="Times New Roman"/>
          <w:bCs/>
          <w:sz w:val="24"/>
          <w:szCs w:val="24"/>
          <w:lang w:val="en-US"/>
        </w:rPr>
        <w:t>JMS</w:t>
      </w:r>
      <w:r w:rsidRPr="00BA02AB">
        <w:rPr>
          <w:rFonts w:eastAsia="Times New Roman" w:cs="Times New Roman"/>
          <w:bCs/>
          <w:sz w:val="24"/>
          <w:szCs w:val="24"/>
        </w:rPr>
        <w:t xml:space="preserve"> 62</w:t>
      </w:r>
      <w:r>
        <w:rPr>
          <w:rFonts w:eastAsia="Times New Roman" w:cs="Times New Roman"/>
          <w:bCs/>
          <w:sz w:val="24"/>
          <w:szCs w:val="24"/>
        </w:rPr>
        <w:t>0</w:t>
      </w:r>
      <w:r w:rsidRPr="00BA02AB">
        <w:rPr>
          <w:rFonts w:eastAsia="Times New Roman" w:cs="Times New Roman"/>
          <w:bCs/>
          <w:sz w:val="24"/>
          <w:szCs w:val="24"/>
        </w:rPr>
        <w:t xml:space="preserve"> </w:t>
      </w:r>
      <w:r>
        <w:rPr>
          <w:rFonts w:eastAsia="Times New Roman" w:cs="Times New Roman"/>
          <w:bCs/>
          <w:sz w:val="24"/>
          <w:szCs w:val="24"/>
          <w:lang w:val="en-US"/>
        </w:rPr>
        <w:t>GS</w:t>
      </w:r>
      <w:r w:rsidRPr="00BA02AB">
        <w:rPr>
          <w:rFonts w:eastAsia="Times New Roman" w:cs="Times New Roman"/>
          <w:bCs/>
          <w:sz w:val="24"/>
          <w:szCs w:val="24"/>
        </w:rPr>
        <w:t>-</w:t>
      </w:r>
      <w:r>
        <w:rPr>
          <w:rFonts w:eastAsia="Times New Roman" w:cs="Times New Roman"/>
          <w:bCs/>
          <w:sz w:val="24"/>
          <w:szCs w:val="24"/>
          <w:lang w:val="en-US"/>
        </w:rPr>
        <w:t>N</w:t>
      </w:r>
      <w:r w:rsidRPr="00BA02AB">
        <w:rPr>
          <w:rFonts w:eastAsia="Times New Roman" w:cs="Times New Roman"/>
          <w:bCs/>
          <w:sz w:val="24"/>
          <w:szCs w:val="24"/>
        </w:rPr>
        <w:t>/</w:t>
      </w:r>
      <w:r>
        <w:rPr>
          <w:rFonts w:eastAsia="Times New Roman" w:cs="Times New Roman"/>
          <w:bCs/>
          <w:sz w:val="24"/>
          <w:szCs w:val="24"/>
          <w:lang w:val="en-US"/>
        </w:rPr>
        <w:t>L</w:t>
      </w:r>
      <w:r>
        <w:rPr>
          <w:rFonts w:eastAsia="Times New Roman" w:cs="Times New Roman"/>
          <w:bCs/>
          <w:sz w:val="24"/>
          <w:szCs w:val="24"/>
        </w:rPr>
        <w:t xml:space="preserve"> </w:t>
      </w:r>
      <w:r w:rsidRPr="006B1E07">
        <w:rPr>
          <w:rFonts w:eastAsia="Times New Roman" w:cs="Times New Roman"/>
          <w:sz w:val="24"/>
          <w:szCs w:val="24"/>
        </w:rPr>
        <w:t>;</w:t>
      </w:r>
    </w:p>
    <w:p w14:paraId="7011E861" w14:textId="77777777" w:rsidR="00BF3098" w:rsidRDefault="00BF3098" w:rsidP="00BF3098">
      <w:pPr>
        <w:widowControl w:val="0"/>
        <w:autoSpaceDE w:val="0"/>
        <w:autoSpaceDN w:val="0"/>
        <w:spacing w:before="6" w:after="0" w:line="360" w:lineRule="auto"/>
        <w:ind w:right="-1" w:firstLine="567"/>
        <w:jc w:val="both"/>
        <w:rPr>
          <w:rFonts w:eastAsia="Times New Roman" w:cs="Times New Roman"/>
          <w:sz w:val="24"/>
          <w:szCs w:val="24"/>
        </w:rPr>
      </w:pPr>
      <w:r>
        <w:rPr>
          <w:rFonts w:eastAsia="Times New Roman" w:cs="Times New Roman"/>
          <w:sz w:val="24"/>
          <w:szCs w:val="24"/>
        </w:rPr>
        <w:t>- реконструкция водогрейной котельной Клинцовской ТЭЦ, в том числе:</w:t>
      </w:r>
    </w:p>
    <w:p w14:paraId="7A0CB6FD" w14:textId="77777777" w:rsidR="00BF3098" w:rsidRDefault="00BF3098" w:rsidP="00BF3098">
      <w:pPr>
        <w:widowControl w:val="0"/>
        <w:autoSpaceDE w:val="0"/>
        <w:autoSpaceDN w:val="0"/>
        <w:spacing w:before="6" w:after="0" w:line="360" w:lineRule="auto"/>
        <w:ind w:right="-1"/>
        <w:jc w:val="both"/>
        <w:rPr>
          <w:rFonts w:eastAsia="Times New Roman" w:cs="Times New Roman"/>
          <w:sz w:val="24"/>
          <w:szCs w:val="24"/>
        </w:rPr>
      </w:pPr>
      <w:r>
        <w:rPr>
          <w:rFonts w:eastAsia="Times New Roman" w:cs="Times New Roman"/>
          <w:sz w:val="24"/>
          <w:szCs w:val="24"/>
        </w:rPr>
        <w:t>замена водогрейного котла  ПТВМ-50  ст. №1</w:t>
      </w:r>
      <w:r w:rsidRPr="006B1E07">
        <w:rPr>
          <w:rFonts w:eastAsia="Times New Roman" w:cs="Times New Roman"/>
          <w:sz w:val="24"/>
          <w:szCs w:val="24"/>
        </w:rPr>
        <w:t xml:space="preserve"> </w:t>
      </w:r>
      <w:r>
        <w:rPr>
          <w:rFonts w:eastAsia="Times New Roman" w:cs="Times New Roman"/>
          <w:sz w:val="24"/>
          <w:szCs w:val="24"/>
        </w:rPr>
        <w:t>Дорогобужского котельно завода;</w:t>
      </w:r>
    </w:p>
    <w:p w14:paraId="54D4FB86" w14:textId="77777777" w:rsidR="00BF3098" w:rsidRDefault="00BF3098" w:rsidP="00BF3098">
      <w:pPr>
        <w:widowControl w:val="0"/>
        <w:autoSpaceDE w:val="0"/>
        <w:autoSpaceDN w:val="0"/>
        <w:spacing w:before="6" w:after="0" w:line="360" w:lineRule="auto"/>
        <w:ind w:right="-1"/>
        <w:jc w:val="both"/>
        <w:rPr>
          <w:rFonts w:eastAsia="Times New Roman" w:cs="Times New Roman"/>
          <w:sz w:val="24"/>
          <w:szCs w:val="24"/>
        </w:rPr>
      </w:pPr>
      <w:r>
        <w:rPr>
          <w:rFonts w:eastAsia="Times New Roman" w:cs="Times New Roman"/>
          <w:sz w:val="24"/>
          <w:szCs w:val="24"/>
        </w:rPr>
        <w:t>замена водогрейного котла ПТВМ-50 ст. №2</w:t>
      </w:r>
      <w:r w:rsidRPr="006B1E07">
        <w:rPr>
          <w:rFonts w:eastAsia="Times New Roman" w:cs="Times New Roman"/>
          <w:sz w:val="24"/>
          <w:szCs w:val="24"/>
        </w:rPr>
        <w:t xml:space="preserve"> </w:t>
      </w:r>
      <w:r>
        <w:rPr>
          <w:rFonts w:eastAsia="Times New Roman" w:cs="Times New Roman"/>
          <w:sz w:val="24"/>
          <w:szCs w:val="24"/>
        </w:rPr>
        <w:t>Дорогобужского котельно завода;</w:t>
      </w:r>
    </w:p>
    <w:p w14:paraId="09C22803" w14:textId="77777777" w:rsidR="00BF3098" w:rsidRDefault="00BF3098" w:rsidP="00BF3098">
      <w:pPr>
        <w:widowControl w:val="0"/>
        <w:autoSpaceDE w:val="0"/>
        <w:autoSpaceDN w:val="0"/>
        <w:spacing w:before="6" w:after="0" w:line="360" w:lineRule="auto"/>
        <w:ind w:right="-1"/>
        <w:jc w:val="both"/>
        <w:rPr>
          <w:rFonts w:eastAsia="Times New Roman" w:cs="Times New Roman"/>
          <w:sz w:val="24"/>
          <w:szCs w:val="24"/>
        </w:rPr>
      </w:pPr>
      <w:r>
        <w:rPr>
          <w:rFonts w:eastAsia="Times New Roman" w:cs="Times New Roman"/>
          <w:sz w:val="24"/>
          <w:szCs w:val="24"/>
        </w:rPr>
        <w:t>реконструкция автоматики безопасности водогрейных котлов ПТВМ 50 (2 шт.) в соответствии с современными требованиями автоматики управления котлами и общекотельной автоматики;</w:t>
      </w:r>
    </w:p>
    <w:p w14:paraId="7885B6E1" w14:textId="77777777" w:rsidR="00BF3098" w:rsidRDefault="00BF3098" w:rsidP="00BF3098">
      <w:pPr>
        <w:widowControl w:val="0"/>
        <w:autoSpaceDE w:val="0"/>
        <w:autoSpaceDN w:val="0"/>
        <w:spacing w:before="6" w:after="0" w:line="360" w:lineRule="auto"/>
        <w:ind w:right="-1" w:firstLine="567"/>
        <w:jc w:val="both"/>
        <w:rPr>
          <w:rFonts w:eastAsia="Times New Roman" w:cs="Times New Roman"/>
          <w:sz w:val="24"/>
          <w:szCs w:val="24"/>
        </w:rPr>
      </w:pPr>
      <w:r>
        <w:rPr>
          <w:rFonts w:eastAsia="Times New Roman" w:cs="Times New Roman"/>
          <w:sz w:val="24"/>
          <w:szCs w:val="24"/>
        </w:rPr>
        <w:t xml:space="preserve">- строительство паровой котельной  на базе двух паровых котлов </w:t>
      </w:r>
      <w:r w:rsidRPr="00ED3303">
        <w:rPr>
          <w:rFonts w:cs="Times New Roman"/>
          <w:sz w:val="24"/>
          <w:szCs w:val="24"/>
          <w:lang w:val="en-US"/>
        </w:rPr>
        <w:t>SIXEN</w:t>
      </w:r>
      <w:r w:rsidRPr="00ED3303">
        <w:rPr>
          <w:rFonts w:cs="Times New Roman"/>
          <w:sz w:val="24"/>
          <w:szCs w:val="24"/>
        </w:rPr>
        <w:t xml:space="preserve"> </w:t>
      </w:r>
      <w:r w:rsidRPr="00ED3303">
        <w:rPr>
          <w:rFonts w:cs="Times New Roman"/>
          <w:sz w:val="24"/>
          <w:szCs w:val="24"/>
          <w:lang w:val="en-US"/>
        </w:rPr>
        <w:t>S</w:t>
      </w:r>
      <w:r w:rsidRPr="00ED3303">
        <w:rPr>
          <w:rFonts w:cs="Times New Roman"/>
          <w:sz w:val="24"/>
          <w:szCs w:val="24"/>
        </w:rPr>
        <w:t xml:space="preserve"> 5000/12</w:t>
      </w:r>
      <w:r w:rsidRPr="00ED3303">
        <w:rPr>
          <w:rFonts w:cs="Times New Roman"/>
          <w:sz w:val="20"/>
          <w:szCs w:val="20"/>
        </w:rPr>
        <w:t xml:space="preserve"> </w:t>
      </w:r>
      <w:r>
        <w:rPr>
          <w:rFonts w:eastAsia="Times New Roman" w:cs="Times New Roman"/>
          <w:sz w:val="24"/>
          <w:szCs w:val="24"/>
        </w:rPr>
        <w:t>общей производительностью 10 т/ч с деаэраторами для обеспечения нормативного качества сетевой воды;</w:t>
      </w:r>
    </w:p>
    <w:p w14:paraId="3CC5D3FE" w14:textId="77777777" w:rsidR="00BF3098" w:rsidRDefault="00BF3098" w:rsidP="00BF3098">
      <w:pPr>
        <w:widowControl w:val="0"/>
        <w:autoSpaceDE w:val="0"/>
        <w:autoSpaceDN w:val="0"/>
        <w:spacing w:before="6" w:after="0" w:line="360" w:lineRule="auto"/>
        <w:ind w:right="-1" w:firstLine="567"/>
        <w:jc w:val="both"/>
        <w:rPr>
          <w:rFonts w:eastAsia="Times New Roman" w:cs="Times New Roman"/>
          <w:sz w:val="24"/>
          <w:szCs w:val="24"/>
        </w:rPr>
      </w:pPr>
      <w:r>
        <w:rPr>
          <w:rFonts w:eastAsia="Times New Roman" w:cs="Times New Roman"/>
          <w:sz w:val="24"/>
          <w:szCs w:val="24"/>
        </w:rPr>
        <w:t>- строительство насосной станции (сетевые насосы для зимнего и летнего режимов работы котельной).</w:t>
      </w:r>
    </w:p>
    <w:p w14:paraId="2D6EA66E" w14:textId="77777777" w:rsidR="00E937E6" w:rsidRPr="00215B11" w:rsidRDefault="00E937E6" w:rsidP="00206C12">
      <w:pPr>
        <w:pStyle w:val="7"/>
        <w:spacing w:before="120"/>
        <w:ind w:firstLine="567"/>
        <w:jc w:val="both"/>
        <w:rPr>
          <w:rFonts w:ascii="Times New Roman" w:hAnsi="Times New Roman"/>
          <w:b/>
          <w:i w:val="0"/>
          <w:sz w:val="24"/>
          <w:szCs w:val="24"/>
          <w:lang w:val="ru-RU"/>
        </w:rPr>
      </w:pPr>
      <w:r w:rsidRPr="00215B11">
        <w:rPr>
          <w:rFonts w:ascii="Times New Roman" w:hAnsi="Times New Roman"/>
          <w:b/>
          <w:i w:val="0"/>
          <w:sz w:val="24"/>
          <w:szCs w:val="24"/>
          <w:lang w:val="ru-RU"/>
        </w:rPr>
        <w:t>б) описание проблем организации газоснабжения источников тепловой энергии</w:t>
      </w:r>
      <w:bookmarkEnd w:id="83"/>
    </w:p>
    <w:p w14:paraId="08F3A082" w14:textId="77777777" w:rsidR="00E937E6" w:rsidRPr="00206C12" w:rsidRDefault="00E937E6" w:rsidP="00206C12">
      <w:pPr>
        <w:spacing w:before="120" w:after="0" w:line="360" w:lineRule="auto"/>
        <w:ind w:firstLine="426"/>
        <w:jc w:val="both"/>
        <w:rPr>
          <w:sz w:val="24"/>
          <w:szCs w:val="24"/>
        </w:rPr>
      </w:pPr>
      <w:bookmarkStart w:id="84" w:name="_Toc32312932"/>
      <w:r w:rsidRPr="00206C12">
        <w:rPr>
          <w:sz w:val="24"/>
          <w:szCs w:val="24"/>
        </w:rPr>
        <w:t xml:space="preserve">Проблемы по газификации источников тепловой энергии в </w:t>
      </w:r>
      <w:r w:rsidR="00206C12" w:rsidRPr="00206C12">
        <w:rPr>
          <w:kern w:val="2"/>
          <w:sz w:val="24"/>
          <w:szCs w:val="24"/>
          <w:shd w:val="clear" w:color="auto" w:fill="FFFFFF"/>
        </w:rPr>
        <w:t xml:space="preserve">МО </w:t>
      </w:r>
      <w:r w:rsidR="003F6197">
        <w:rPr>
          <w:kern w:val="2"/>
          <w:sz w:val="24"/>
          <w:szCs w:val="24"/>
          <w:shd w:val="clear" w:color="auto" w:fill="FFFFFF"/>
        </w:rPr>
        <w:t>городской округ «город Клинцы Брянскй области»</w:t>
      </w:r>
      <w:r w:rsidR="005639DF">
        <w:rPr>
          <w:kern w:val="2"/>
          <w:sz w:val="24"/>
          <w:szCs w:val="24"/>
          <w:shd w:val="clear" w:color="auto" w:fill="FFFFFF"/>
        </w:rPr>
        <w:t xml:space="preserve"> отсутствуют</w:t>
      </w:r>
      <w:r w:rsidRPr="00206C12">
        <w:rPr>
          <w:sz w:val="24"/>
          <w:szCs w:val="24"/>
        </w:rPr>
        <w:t>.</w:t>
      </w:r>
      <w:bookmarkEnd w:id="84"/>
    </w:p>
    <w:p w14:paraId="056146D7" w14:textId="77777777" w:rsidR="00E937E6" w:rsidRPr="00215B11" w:rsidRDefault="00E937E6" w:rsidP="00E937E6">
      <w:pPr>
        <w:pStyle w:val="7"/>
        <w:spacing w:before="120"/>
        <w:ind w:firstLine="567"/>
        <w:jc w:val="both"/>
        <w:rPr>
          <w:rFonts w:ascii="Times New Roman" w:hAnsi="Times New Roman"/>
          <w:b/>
          <w:i w:val="0"/>
          <w:sz w:val="24"/>
          <w:szCs w:val="24"/>
          <w:lang w:val="ru-RU"/>
        </w:rPr>
      </w:pPr>
      <w:bookmarkStart w:id="85" w:name="_Toc41423135"/>
      <w:r w:rsidRPr="00215B11">
        <w:rPr>
          <w:rFonts w:ascii="Times New Roman" w:hAnsi="Times New Roman"/>
          <w:b/>
          <w:i w:val="0"/>
          <w:sz w:val="24"/>
          <w:szCs w:val="24"/>
          <w:lang w:val="ru-RU"/>
        </w:rPr>
        <w:t>в)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85"/>
    </w:p>
    <w:p w14:paraId="7FE74EA3" w14:textId="77777777" w:rsidR="00E937E6" w:rsidRPr="00833B7A" w:rsidRDefault="00E937E6" w:rsidP="00E937E6">
      <w:pPr>
        <w:pStyle w:val="a3"/>
        <w:spacing w:before="120" w:after="0" w:line="360" w:lineRule="auto"/>
        <w:ind w:left="0" w:firstLine="567"/>
        <w:jc w:val="both"/>
        <w:rPr>
          <w:rFonts w:cs="Times New Roman"/>
          <w:sz w:val="24"/>
          <w:szCs w:val="24"/>
        </w:rPr>
      </w:pPr>
      <w:r w:rsidRPr="00833B7A">
        <w:rPr>
          <w:rFonts w:cs="Times New Roman"/>
          <w:color w:val="333333"/>
          <w:sz w:val="24"/>
          <w:szCs w:val="24"/>
          <w:shd w:val="clear" w:color="auto" w:fill="FFFFFF"/>
        </w:rPr>
        <w:t xml:space="preserve">Программа регионального развития газификации Брянской области разработана и утверждена на 2017 — 2021 годы. </w:t>
      </w:r>
    </w:p>
    <w:p w14:paraId="67C0CDAE" w14:textId="45407EFB" w:rsidR="005639DF" w:rsidRDefault="00E937E6" w:rsidP="00E937E6">
      <w:pPr>
        <w:pStyle w:val="a3"/>
        <w:spacing w:before="120" w:after="0" w:line="360" w:lineRule="auto"/>
        <w:ind w:left="0" w:firstLine="426"/>
        <w:jc w:val="both"/>
        <w:rPr>
          <w:rFonts w:cs="Times New Roman"/>
          <w:sz w:val="24"/>
          <w:szCs w:val="24"/>
        </w:rPr>
      </w:pPr>
      <w:r w:rsidRPr="00833B7A">
        <w:rPr>
          <w:rFonts w:cs="Times New Roman"/>
          <w:sz w:val="24"/>
          <w:szCs w:val="24"/>
        </w:rPr>
        <w:t>Основное и единственное топливо на котельн</w:t>
      </w:r>
      <w:r>
        <w:rPr>
          <w:rFonts w:cs="Times New Roman"/>
          <w:sz w:val="24"/>
          <w:szCs w:val="24"/>
        </w:rPr>
        <w:t xml:space="preserve">ых городского округа </w:t>
      </w:r>
      <w:r w:rsidRPr="00833B7A">
        <w:rPr>
          <w:rFonts w:cs="Times New Roman"/>
          <w:sz w:val="24"/>
          <w:szCs w:val="24"/>
        </w:rPr>
        <w:t>является природный газ.</w:t>
      </w:r>
      <w:r w:rsidR="005639DF">
        <w:rPr>
          <w:rFonts w:cs="Times New Roman"/>
          <w:sz w:val="24"/>
          <w:szCs w:val="24"/>
        </w:rPr>
        <w:t xml:space="preserve"> На момент актуальности схемы теплоснабжения Клинцовская ТЭЦ</w:t>
      </w:r>
      <w:r w:rsidR="00035A2B">
        <w:rPr>
          <w:rFonts w:cs="Times New Roman"/>
          <w:sz w:val="24"/>
          <w:szCs w:val="24"/>
        </w:rPr>
        <w:t xml:space="preserve"> </w:t>
      </w:r>
      <w:r w:rsidR="00BF3098">
        <w:rPr>
          <w:rFonts w:cs="Times New Roman"/>
          <w:sz w:val="24"/>
          <w:szCs w:val="24"/>
        </w:rPr>
        <w:t xml:space="preserve"> не </w:t>
      </w:r>
      <w:r w:rsidR="00035A2B">
        <w:rPr>
          <w:rFonts w:cs="Times New Roman"/>
          <w:sz w:val="24"/>
          <w:szCs w:val="24"/>
        </w:rPr>
        <w:t>имеет резервно</w:t>
      </w:r>
      <w:r w:rsidR="00BF3098">
        <w:rPr>
          <w:rFonts w:cs="Times New Roman"/>
          <w:sz w:val="24"/>
          <w:szCs w:val="24"/>
        </w:rPr>
        <w:t>го топлива</w:t>
      </w:r>
      <w:r w:rsidR="005639DF">
        <w:rPr>
          <w:rFonts w:cs="Times New Roman"/>
          <w:sz w:val="24"/>
          <w:szCs w:val="24"/>
        </w:rPr>
        <w:t>.</w:t>
      </w:r>
    </w:p>
    <w:p w14:paraId="06282F13" w14:textId="0CF6C927" w:rsidR="00D924AE" w:rsidRDefault="005639DF" w:rsidP="00D924AE">
      <w:pPr>
        <w:spacing w:before="120" w:after="0" w:line="360" w:lineRule="auto"/>
        <w:ind w:firstLine="708"/>
        <w:jc w:val="both"/>
        <w:rPr>
          <w:rFonts w:cs="Times New Roman"/>
          <w:sz w:val="24"/>
          <w:szCs w:val="24"/>
        </w:rPr>
      </w:pPr>
      <w:r w:rsidRPr="00D671EF">
        <w:rPr>
          <w:rFonts w:cs="Times New Roman"/>
          <w:color w:val="2D2D2D"/>
          <w:spacing w:val="2"/>
          <w:sz w:val="24"/>
          <w:szCs w:val="24"/>
          <w:shd w:val="clear" w:color="auto" w:fill="FFFFFF"/>
        </w:rPr>
        <w:lastRenderedPageBreak/>
        <w:t xml:space="preserve">В 2020 г. началась процедура </w:t>
      </w:r>
      <w:r w:rsidRPr="00D671EF">
        <w:rPr>
          <w:rFonts w:cs="Times New Roman"/>
          <w:sz w:val="24"/>
          <w:szCs w:val="24"/>
        </w:rPr>
        <w:t xml:space="preserve">ликвидации опасного производственного объекта А08-62630-0004 </w:t>
      </w:r>
      <w:r w:rsidRPr="00D671EF">
        <w:rPr>
          <w:rFonts w:cs="Times New Roman"/>
          <w:sz w:val="24"/>
          <w:szCs w:val="24"/>
          <w:lang w:val="en-US"/>
        </w:rPr>
        <w:t>III</w:t>
      </w:r>
      <w:r w:rsidRPr="00D671EF">
        <w:rPr>
          <w:rFonts w:cs="Times New Roman"/>
          <w:sz w:val="24"/>
          <w:szCs w:val="24"/>
        </w:rPr>
        <w:t xml:space="preserve"> класс опасности: «Площадка хранения мазутного топлива ООО «Клинцовская ТЭЦ» по адресу: Брянская обл., г. Клинцы, ул. Мира д.1, проводимой в рамках технического перевооружения.</w:t>
      </w:r>
      <w:r w:rsidR="00D924AE" w:rsidRPr="00D924AE">
        <w:rPr>
          <w:rFonts w:cs="Times New Roman"/>
          <w:sz w:val="24"/>
          <w:szCs w:val="24"/>
        </w:rPr>
        <w:t xml:space="preserve"> </w:t>
      </w:r>
      <w:r w:rsidR="00D924AE">
        <w:rPr>
          <w:rFonts w:cs="Times New Roman"/>
          <w:sz w:val="24"/>
          <w:szCs w:val="24"/>
        </w:rPr>
        <w:t>В 2021 г. планируется завершение процедуры ликвидации, демонтажные работы, исключение из состава реестра  ОПО.</w:t>
      </w:r>
    </w:p>
    <w:p w14:paraId="6FF843D6" w14:textId="77777777" w:rsidR="00D924AE" w:rsidRDefault="00D924AE" w:rsidP="00D924AE">
      <w:pPr>
        <w:spacing w:after="0" w:line="360" w:lineRule="auto"/>
        <w:jc w:val="both"/>
        <w:rPr>
          <w:rFonts w:eastAsia="Times New Roman" w:cs="Times New Roman"/>
          <w:bCs/>
          <w:sz w:val="24"/>
          <w:szCs w:val="24"/>
        </w:rPr>
      </w:pPr>
      <w:r w:rsidRPr="00D924AE">
        <w:rPr>
          <w:rFonts w:eastAsia="Times New Roman" w:cs="Times New Roman"/>
          <w:bCs/>
          <w:sz w:val="24"/>
          <w:szCs w:val="24"/>
        </w:rPr>
        <w:t>Ст</w:t>
      </w:r>
      <w:r w:rsidRPr="00D924AE">
        <w:rPr>
          <w:rFonts w:eastAsia="Times New Roman" w:cs="Times New Roman"/>
          <w:bCs/>
          <w:spacing w:val="-2"/>
          <w:sz w:val="24"/>
          <w:szCs w:val="24"/>
        </w:rPr>
        <w:t>ро</w:t>
      </w:r>
      <w:r w:rsidRPr="00D924AE">
        <w:rPr>
          <w:rFonts w:eastAsia="Times New Roman" w:cs="Times New Roman"/>
          <w:bCs/>
          <w:spacing w:val="1"/>
          <w:sz w:val="24"/>
          <w:szCs w:val="24"/>
        </w:rPr>
        <w:t>и</w:t>
      </w:r>
      <w:r w:rsidRPr="00D924AE">
        <w:rPr>
          <w:rFonts w:eastAsia="Times New Roman" w:cs="Times New Roman"/>
          <w:bCs/>
          <w:sz w:val="24"/>
          <w:szCs w:val="24"/>
        </w:rPr>
        <w:t>тельс</w:t>
      </w:r>
      <w:r w:rsidRPr="00D924AE">
        <w:rPr>
          <w:rFonts w:eastAsia="Times New Roman" w:cs="Times New Roman"/>
          <w:bCs/>
          <w:spacing w:val="-3"/>
          <w:sz w:val="24"/>
          <w:szCs w:val="24"/>
        </w:rPr>
        <w:t>т</w:t>
      </w:r>
      <w:r w:rsidRPr="00D924AE">
        <w:rPr>
          <w:rFonts w:eastAsia="Times New Roman" w:cs="Times New Roman"/>
          <w:bCs/>
          <w:spacing w:val="1"/>
          <w:sz w:val="24"/>
          <w:szCs w:val="24"/>
        </w:rPr>
        <w:t>в</w:t>
      </w:r>
      <w:r w:rsidRPr="00D924AE">
        <w:rPr>
          <w:rFonts w:eastAsia="Times New Roman" w:cs="Times New Roman"/>
          <w:bCs/>
          <w:sz w:val="24"/>
          <w:szCs w:val="24"/>
        </w:rPr>
        <w:t>о в з</w:t>
      </w:r>
      <w:r w:rsidRPr="00D924AE">
        <w:rPr>
          <w:rFonts w:eastAsia="Times New Roman" w:cs="Times New Roman"/>
          <w:bCs/>
          <w:spacing w:val="-2"/>
          <w:sz w:val="24"/>
          <w:szCs w:val="24"/>
        </w:rPr>
        <w:t>о</w:t>
      </w:r>
      <w:r w:rsidRPr="00D924AE">
        <w:rPr>
          <w:rFonts w:eastAsia="Times New Roman" w:cs="Times New Roman"/>
          <w:bCs/>
          <w:spacing w:val="1"/>
          <w:sz w:val="24"/>
          <w:szCs w:val="24"/>
        </w:rPr>
        <w:t>н</w:t>
      </w:r>
      <w:r w:rsidRPr="00D924AE">
        <w:rPr>
          <w:rFonts w:eastAsia="Times New Roman" w:cs="Times New Roman"/>
          <w:bCs/>
          <w:sz w:val="24"/>
          <w:szCs w:val="24"/>
        </w:rPr>
        <w:t>е д</w:t>
      </w:r>
      <w:r w:rsidRPr="00D924AE">
        <w:rPr>
          <w:rFonts w:eastAsia="Times New Roman" w:cs="Times New Roman"/>
          <w:bCs/>
          <w:spacing w:val="-1"/>
          <w:sz w:val="24"/>
          <w:szCs w:val="24"/>
        </w:rPr>
        <w:t>е</w:t>
      </w:r>
      <w:r w:rsidRPr="00D924AE">
        <w:rPr>
          <w:rFonts w:eastAsia="Times New Roman" w:cs="Times New Roman"/>
          <w:bCs/>
          <w:sz w:val="24"/>
          <w:szCs w:val="24"/>
        </w:rPr>
        <w:t>й</w:t>
      </w:r>
      <w:r w:rsidRPr="00D924AE">
        <w:rPr>
          <w:rFonts w:eastAsia="Times New Roman" w:cs="Times New Roman"/>
          <w:bCs/>
          <w:spacing w:val="1"/>
          <w:sz w:val="24"/>
          <w:szCs w:val="24"/>
        </w:rPr>
        <w:t>с</w:t>
      </w:r>
      <w:r w:rsidRPr="00D924AE">
        <w:rPr>
          <w:rFonts w:eastAsia="Times New Roman" w:cs="Times New Roman"/>
          <w:bCs/>
          <w:spacing w:val="-2"/>
          <w:sz w:val="24"/>
          <w:szCs w:val="24"/>
        </w:rPr>
        <w:t>т</w:t>
      </w:r>
      <w:r w:rsidRPr="00D924AE">
        <w:rPr>
          <w:rFonts w:eastAsia="Times New Roman" w:cs="Times New Roman"/>
          <w:bCs/>
          <w:spacing w:val="1"/>
          <w:sz w:val="24"/>
          <w:szCs w:val="24"/>
        </w:rPr>
        <w:t>ви</w:t>
      </w:r>
      <w:r w:rsidRPr="00D924AE">
        <w:rPr>
          <w:rFonts w:eastAsia="Times New Roman" w:cs="Times New Roman"/>
          <w:bCs/>
          <w:sz w:val="24"/>
          <w:szCs w:val="24"/>
        </w:rPr>
        <w:t xml:space="preserve">я </w:t>
      </w:r>
      <w:r w:rsidRPr="00D924AE">
        <w:rPr>
          <w:rFonts w:eastAsia="Times New Roman" w:cs="Times New Roman"/>
          <w:bCs/>
          <w:spacing w:val="-1"/>
          <w:sz w:val="24"/>
          <w:szCs w:val="24"/>
        </w:rPr>
        <w:t>К</w:t>
      </w:r>
      <w:r w:rsidRPr="00D924AE">
        <w:rPr>
          <w:rFonts w:eastAsia="Times New Roman" w:cs="Times New Roman"/>
          <w:bCs/>
          <w:sz w:val="24"/>
          <w:szCs w:val="24"/>
        </w:rPr>
        <w:t>л</w:t>
      </w:r>
      <w:r w:rsidRPr="00D924AE">
        <w:rPr>
          <w:rFonts w:eastAsia="Times New Roman" w:cs="Times New Roman"/>
          <w:bCs/>
          <w:spacing w:val="-1"/>
          <w:sz w:val="24"/>
          <w:szCs w:val="24"/>
        </w:rPr>
        <w:t>и</w:t>
      </w:r>
      <w:r w:rsidRPr="00D924AE">
        <w:rPr>
          <w:rFonts w:eastAsia="Times New Roman" w:cs="Times New Roman"/>
          <w:bCs/>
          <w:sz w:val="24"/>
          <w:szCs w:val="24"/>
        </w:rPr>
        <w:t>н</w:t>
      </w:r>
      <w:r w:rsidRPr="00D924AE">
        <w:rPr>
          <w:rFonts w:eastAsia="Times New Roman" w:cs="Times New Roman"/>
          <w:bCs/>
          <w:spacing w:val="-1"/>
          <w:sz w:val="24"/>
          <w:szCs w:val="24"/>
        </w:rPr>
        <w:t>ц</w:t>
      </w:r>
      <w:r w:rsidRPr="00D924AE">
        <w:rPr>
          <w:rFonts w:eastAsia="Times New Roman" w:cs="Times New Roman"/>
          <w:bCs/>
          <w:spacing w:val="-2"/>
          <w:sz w:val="24"/>
          <w:szCs w:val="24"/>
        </w:rPr>
        <w:t>о</w:t>
      </w:r>
      <w:r w:rsidRPr="00D924AE">
        <w:rPr>
          <w:rFonts w:eastAsia="Times New Roman" w:cs="Times New Roman"/>
          <w:bCs/>
          <w:spacing w:val="1"/>
          <w:sz w:val="24"/>
          <w:szCs w:val="24"/>
        </w:rPr>
        <w:t>в</w:t>
      </w:r>
      <w:r w:rsidRPr="00D924AE">
        <w:rPr>
          <w:rFonts w:eastAsia="Times New Roman" w:cs="Times New Roman"/>
          <w:bCs/>
          <w:spacing w:val="-1"/>
          <w:sz w:val="24"/>
          <w:szCs w:val="24"/>
        </w:rPr>
        <w:t>с</w:t>
      </w:r>
      <w:r w:rsidRPr="00D924AE">
        <w:rPr>
          <w:rFonts w:eastAsia="Times New Roman" w:cs="Times New Roman"/>
          <w:bCs/>
          <w:sz w:val="24"/>
          <w:szCs w:val="24"/>
        </w:rPr>
        <w:t>кой ТЭЦ г</w:t>
      </w:r>
      <w:r w:rsidRPr="00D924AE">
        <w:rPr>
          <w:rFonts w:eastAsia="Times New Roman" w:cs="Times New Roman"/>
          <w:bCs/>
          <w:spacing w:val="-2"/>
          <w:sz w:val="24"/>
          <w:szCs w:val="24"/>
        </w:rPr>
        <w:t>а</w:t>
      </w:r>
      <w:r w:rsidRPr="00D924AE">
        <w:rPr>
          <w:rFonts w:eastAsia="Times New Roman" w:cs="Times New Roman"/>
          <w:bCs/>
          <w:sz w:val="24"/>
          <w:szCs w:val="24"/>
        </w:rPr>
        <w:t>з</w:t>
      </w:r>
      <w:r w:rsidRPr="00D924AE">
        <w:rPr>
          <w:rFonts w:eastAsia="Times New Roman" w:cs="Times New Roman"/>
          <w:bCs/>
          <w:spacing w:val="-2"/>
          <w:sz w:val="24"/>
          <w:szCs w:val="24"/>
        </w:rPr>
        <w:t>о</w:t>
      </w:r>
      <w:r w:rsidRPr="00D924AE">
        <w:rPr>
          <w:rFonts w:eastAsia="Times New Roman" w:cs="Times New Roman"/>
          <w:bCs/>
          <w:spacing w:val="1"/>
          <w:sz w:val="24"/>
          <w:szCs w:val="24"/>
        </w:rPr>
        <w:t>по</w:t>
      </w:r>
      <w:r w:rsidRPr="00D924AE">
        <w:rPr>
          <w:rFonts w:eastAsia="Times New Roman" w:cs="Times New Roman"/>
          <w:bCs/>
          <w:sz w:val="24"/>
          <w:szCs w:val="24"/>
        </w:rPr>
        <w:t>р</w:t>
      </w:r>
      <w:r w:rsidRPr="00D924AE">
        <w:rPr>
          <w:rFonts w:eastAsia="Times New Roman" w:cs="Times New Roman"/>
          <w:bCs/>
          <w:spacing w:val="-4"/>
          <w:sz w:val="24"/>
          <w:szCs w:val="24"/>
        </w:rPr>
        <w:t>ш</w:t>
      </w:r>
      <w:r w:rsidRPr="00D924AE">
        <w:rPr>
          <w:rFonts w:eastAsia="Times New Roman" w:cs="Times New Roman"/>
          <w:bCs/>
          <w:sz w:val="24"/>
          <w:szCs w:val="24"/>
        </w:rPr>
        <w:t>н</w:t>
      </w:r>
      <w:r w:rsidRPr="00D924AE">
        <w:rPr>
          <w:rFonts w:eastAsia="Times New Roman" w:cs="Times New Roman"/>
          <w:bCs/>
          <w:spacing w:val="-2"/>
          <w:sz w:val="24"/>
          <w:szCs w:val="24"/>
        </w:rPr>
        <w:t>е</w:t>
      </w:r>
      <w:r w:rsidRPr="00D924AE">
        <w:rPr>
          <w:rFonts w:eastAsia="Times New Roman" w:cs="Times New Roman"/>
          <w:bCs/>
          <w:spacing w:val="1"/>
          <w:sz w:val="24"/>
          <w:szCs w:val="24"/>
        </w:rPr>
        <w:t>во</w:t>
      </w:r>
      <w:r w:rsidRPr="00D924AE">
        <w:rPr>
          <w:rFonts w:eastAsia="Times New Roman" w:cs="Times New Roman"/>
          <w:bCs/>
          <w:sz w:val="24"/>
          <w:szCs w:val="24"/>
        </w:rPr>
        <w:t xml:space="preserve">й </w:t>
      </w:r>
      <w:r w:rsidRPr="00D924AE">
        <w:rPr>
          <w:rFonts w:eastAsia="Times New Roman" w:cs="Times New Roman"/>
          <w:bCs/>
          <w:spacing w:val="1"/>
          <w:sz w:val="24"/>
          <w:szCs w:val="24"/>
        </w:rPr>
        <w:t>у</w:t>
      </w:r>
      <w:r w:rsidRPr="00D924AE">
        <w:rPr>
          <w:rFonts w:eastAsia="Times New Roman" w:cs="Times New Roman"/>
          <w:bCs/>
          <w:spacing w:val="-1"/>
          <w:sz w:val="24"/>
          <w:szCs w:val="24"/>
        </w:rPr>
        <w:t>с</w:t>
      </w:r>
      <w:r w:rsidRPr="00D924AE">
        <w:rPr>
          <w:rFonts w:eastAsia="Times New Roman" w:cs="Times New Roman"/>
          <w:bCs/>
          <w:sz w:val="24"/>
          <w:szCs w:val="24"/>
        </w:rPr>
        <w:t>т</w:t>
      </w:r>
      <w:r w:rsidRPr="00D924AE">
        <w:rPr>
          <w:rFonts w:eastAsia="Times New Roman" w:cs="Times New Roman"/>
          <w:bCs/>
          <w:spacing w:val="-1"/>
          <w:sz w:val="24"/>
          <w:szCs w:val="24"/>
        </w:rPr>
        <w:t>а</w:t>
      </w:r>
      <w:r w:rsidRPr="00D924AE">
        <w:rPr>
          <w:rFonts w:eastAsia="Times New Roman" w:cs="Times New Roman"/>
          <w:bCs/>
          <w:sz w:val="24"/>
          <w:szCs w:val="24"/>
        </w:rPr>
        <w:t>н</w:t>
      </w:r>
      <w:r w:rsidRPr="00D924AE">
        <w:rPr>
          <w:rFonts w:eastAsia="Times New Roman" w:cs="Times New Roman"/>
          <w:bCs/>
          <w:spacing w:val="-2"/>
          <w:sz w:val="24"/>
          <w:szCs w:val="24"/>
        </w:rPr>
        <w:t>о</w:t>
      </w:r>
      <w:r w:rsidRPr="00D924AE">
        <w:rPr>
          <w:rFonts w:eastAsia="Times New Roman" w:cs="Times New Roman"/>
          <w:bCs/>
          <w:spacing w:val="1"/>
          <w:sz w:val="24"/>
          <w:szCs w:val="24"/>
        </w:rPr>
        <w:t>в</w:t>
      </w:r>
      <w:r w:rsidRPr="00D924AE">
        <w:rPr>
          <w:rFonts w:eastAsia="Times New Roman" w:cs="Times New Roman"/>
          <w:bCs/>
          <w:sz w:val="24"/>
          <w:szCs w:val="24"/>
        </w:rPr>
        <w:t xml:space="preserve">ки (энергоцентр – 2я очередь) </w:t>
      </w:r>
      <w:r w:rsidRPr="00D924AE">
        <w:rPr>
          <w:rFonts w:eastAsia="Times New Roman" w:cs="Times New Roman"/>
          <w:bCs/>
          <w:spacing w:val="-2"/>
          <w:sz w:val="24"/>
          <w:szCs w:val="24"/>
        </w:rPr>
        <w:t>т</w:t>
      </w:r>
      <w:r w:rsidRPr="00D924AE">
        <w:rPr>
          <w:rFonts w:eastAsia="Times New Roman" w:cs="Times New Roman"/>
          <w:bCs/>
          <w:spacing w:val="1"/>
          <w:sz w:val="24"/>
          <w:szCs w:val="24"/>
        </w:rPr>
        <w:t>е</w:t>
      </w:r>
      <w:r w:rsidRPr="00D924AE">
        <w:rPr>
          <w:rFonts w:eastAsia="Times New Roman" w:cs="Times New Roman"/>
          <w:bCs/>
          <w:sz w:val="24"/>
          <w:szCs w:val="24"/>
        </w:rPr>
        <w:t>п</w:t>
      </w:r>
      <w:r w:rsidRPr="00D924AE">
        <w:rPr>
          <w:rFonts w:eastAsia="Times New Roman" w:cs="Times New Roman"/>
          <w:bCs/>
          <w:spacing w:val="-1"/>
          <w:sz w:val="24"/>
          <w:szCs w:val="24"/>
        </w:rPr>
        <w:t>л</w:t>
      </w:r>
      <w:r w:rsidRPr="00D924AE">
        <w:rPr>
          <w:rFonts w:eastAsia="Times New Roman" w:cs="Times New Roman"/>
          <w:bCs/>
          <w:spacing w:val="-2"/>
          <w:sz w:val="24"/>
          <w:szCs w:val="24"/>
        </w:rPr>
        <w:t>о</w:t>
      </w:r>
      <w:r w:rsidRPr="00D924AE">
        <w:rPr>
          <w:rFonts w:eastAsia="Times New Roman" w:cs="Times New Roman"/>
          <w:bCs/>
          <w:spacing w:val="1"/>
          <w:sz w:val="24"/>
          <w:szCs w:val="24"/>
        </w:rPr>
        <w:t>в</w:t>
      </w:r>
      <w:r w:rsidRPr="00D924AE">
        <w:rPr>
          <w:rFonts w:eastAsia="Times New Roman" w:cs="Times New Roman"/>
          <w:bCs/>
          <w:spacing w:val="-2"/>
          <w:sz w:val="24"/>
          <w:szCs w:val="24"/>
        </w:rPr>
        <w:t>о</w:t>
      </w:r>
      <w:r w:rsidRPr="00D924AE">
        <w:rPr>
          <w:rFonts w:eastAsia="Times New Roman" w:cs="Times New Roman"/>
          <w:bCs/>
          <w:sz w:val="24"/>
          <w:szCs w:val="24"/>
        </w:rPr>
        <w:t>й мо</w:t>
      </w:r>
      <w:r w:rsidRPr="00D924AE">
        <w:rPr>
          <w:rFonts w:eastAsia="Times New Roman" w:cs="Times New Roman"/>
          <w:bCs/>
          <w:spacing w:val="-1"/>
          <w:sz w:val="24"/>
          <w:szCs w:val="24"/>
        </w:rPr>
        <w:t>щ</w:t>
      </w:r>
      <w:r w:rsidRPr="00D924AE">
        <w:rPr>
          <w:rFonts w:eastAsia="Times New Roman" w:cs="Times New Roman"/>
          <w:bCs/>
          <w:sz w:val="24"/>
          <w:szCs w:val="24"/>
        </w:rPr>
        <w:t>но</w:t>
      </w:r>
      <w:r w:rsidRPr="00D924AE">
        <w:rPr>
          <w:rFonts w:eastAsia="Times New Roman" w:cs="Times New Roman"/>
          <w:bCs/>
          <w:spacing w:val="1"/>
          <w:sz w:val="24"/>
          <w:szCs w:val="24"/>
        </w:rPr>
        <w:t>с</w:t>
      </w:r>
      <w:r w:rsidRPr="00D924AE">
        <w:rPr>
          <w:rFonts w:eastAsia="Times New Roman" w:cs="Times New Roman"/>
          <w:bCs/>
          <w:spacing w:val="-2"/>
          <w:sz w:val="24"/>
          <w:szCs w:val="24"/>
        </w:rPr>
        <w:t>т</w:t>
      </w:r>
      <w:r w:rsidRPr="00D924AE">
        <w:rPr>
          <w:rFonts w:eastAsia="Times New Roman" w:cs="Times New Roman"/>
          <w:bCs/>
          <w:sz w:val="24"/>
          <w:szCs w:val="24"/>
        </w:rPr>
        <w:t>ью 10,4 Гк</w:t>
      </w:r>
      <w:r w:rsidRPr="00D924AE">
        <w:rPr>
          <w:rFonts w:eastAsia="Times New Roman" w:cs="Times New Roman"/>
          <w:bCs/>
          <w:spacing w:val="-2"/>
          <w:sz w:val="24"/>
          <w:szCs w:val="24"/>
        </w:rPr>
        <w:t>а</w:t>
      </w:r>
      <w:r w:rsidRPr="00D924AE">
        <w:rPr>
          <w:rFonts w:eastAsia="Times New Roman" w:cs="Times New Roman"/>
          <w:bCs/>
          <w:sz w:val="24"/>
          <w:szCs w:val="24"/>
        </w:rPr>
        <w:t>л/ч (12,15 МВт</w:t>
      </w:r>
      <w:r w:rsidRPr="00D924AE">
        <w:rPr>
          <w:rFonts w:eastAsia="Times New Roman" w:cs="Times New Roman"/>
          <w:bCs/>
          <w:sz w:val="20"/>
          <w:szCs w:val="20"/>
        </w:rPr>
        <w:t>)</w:t>
      </w:r>
      <w:r w:rsidRPr="00D924AE">
        <w:rPr>
          <w:rFonts w:eastAsia="Times New Roman" w:cs="Times New Roman"/>
          <w:bCs/>
          <w:sz w:val="24"/>
          <w:szCs w:val="24"/>
        </w:rPr>
        <w:t xml:space="preserve"> в г</w:t>
      </w:r>
      <w:r w:rsidRPr="00D924AE">
        <w:rPr>
          <w:rFonts w:eastAsia="Times New Roman" w:cs="Times New Roman"/>
          <w:bCs/>
          <w:spacing w:val="-2"/>
          <w:sz w:val="24"/>
          <w:szCs w:val="24"/>
        </w:rPr>
        <w:t>ор</w:t>
      </w:r>
      <w:r w:rsidRPr="00D924AE">
        <w:rPr>
          <w:rFonts w:eastAsia="Times New Roman" w:cs="Times New Roman"/>
          <w:bCs/>
          <w:sz w:val="24"/>
          <w:szCs w:val="24"/>
        </w:rPr>
        <w:t>я</w:t>
      </w:r>
      <w:r w:rsidRPr="00D924AE">
        <w:rPr>
          <w:rFonts w:eastAsia="Times New Roman" w:cs="Times New Roman"/>
          <w:bCs/>
          <w:spacing w:val="-1"/>
          <w:sz w:val="24"/>
          <w:szCs w:val="24"/>
        </w:rPr>
        <w:t>ч</w:t>
      </w:r>
      <w:r w:rsidRPr="00D924AE">
        <w:rPr>
          <w:rFonts w:eastAsia="Times New Roman" w:cs="Times New Roman"/>
          <w:bCs/>
          <w:spacing w:val="1"/>
          <w:sz w:val="24"/>
          <w:szCs w:val="24"/>
        </w:rPr>
        <w:t>е</w:t>
      </w:r>
      <w:r w:rsidRPr="00D924AE">
        <w:rPr>
          <w:rFonts w:eastAsia="Times New Roman" w:cs="Times New Roman"/>
          <w:bCs/>
          <w:sz w:val="24"/>
          <w:szCs w:val="24"/>
        </w:rPr>
        <w:t xml:space="preserve">й </w:t>
      </w:r>
      <w:r w:rsidRPr="00D924AE">
        <w:rPr>
          <w:rFonts w:eastAsia="Times New Roman" w:cs="Times New Roman"/>
          <w:bCs/>
          <w:spacing w:val="1"/>
          <w:sz w:val="24"/>
          <w:szCs w:val="24"/>
        </w:rPr>
        <w:t>в</w:t>
      </w:r>
      <w:r w:rsidRPr="00D924AE">
        <w:rPr>
          <w:rFonts w:eastAsia="Times New Roman" w:cs="Times New Roman"/>
          <w:bCs/>
          <w:spacing w:val="-2"/>
          <w:sz w:val="24"/>
          <w:szCs w:val="24"/>
        </w:rPr>
        <w:t>о</w:t>
      </w:r>
      <w:r w:rsidRPr="00D924AE">
        <w:rPr>
          <w:rFonts w:eastAsia="Times New Roman" w:cs="Times New Roman"/>
          <w:bCs/>
          <w:sz w:val="24"/>
          <w:szCs w:val="24"/>
        </w:rPr>
        <w:t xml:space="preserve">де и </w:t>
      </w:r>
      <w:r w:rsidRPr="00D924AE">
        <w:rPr>
          <w:rFonts w:eastAsia="Times New Roman" w:cs="Times New Roman"/>
          <w:bCs/>
          <w:spacing w:val="-1"/>
          <w:sz w:val="24"/>
          <w:szCs w:val="24"/>
        </w:rPr>
        <w:t>э</w:t>
      </w:r>
      <w:r w:rsidRPr="00D924AE">
        <w:rPr>
          <w:rFonts w:eastAsia="Times New Roman" w:cs="Times New Roman"/>
          <w:bCs/>
          <w:sz w:val="24"/>
          <w:szCs w:val="24"/>
        </w:rPr>
        <w:t>л</w:t>
      </w:r>
      <w:r w:rsidRPr="00D924AE">
        <w:rPr>
          <w:rFonts w:eastAsia="Times New Roman" w:cs="Times New Roman"/>
          <w:bCs/>
          <w:spacing w:val="-1"/>
          <w:sz w:val="24"/>
          <w:szCs w:val="24"/>
        </w:rPr>
        <w:t>е</w:t>
      </w:r>
      <w:r w:rsidRPr="00D924AE">
        <w:rPr>
          <w:rFonts w:eastAsia="Times New Roman" w:cs="Times New Roman"/>
          <w:bCs/>
          <w:spacing w:val="1"/>
          <w:sz w:val="24"/>
          <w:szCs w:val="24"/>
        </w:rPr>
        <w:t>к</w:t>
      </w:r>
      <w:r w:rsidRPr="00D924AE">
        <w:rPr>
          <w:rFonts w:eastAsia="Times New Roman" w:cs="Times New Roman"/>
          <w:bCs/>
          <w:sz w:val="24"/>
          <w:szCs w:val="24"/>
        </w:rPr>
        <w:t>т</w:t>
      </w:r>
      <w:r w:rsidRPr="00D924AE">
        <w:rPr>
          <w:rFonts w:eastAsia="Times New Roman" w:cs="Times New Roman"/>
          <w:bCs/>
          <w:spacing w:val="-2"/>
          <w:sz w:val="24"/>
          <w:szCs w:val="24"/>
        </w:rPr>
        <w:t>р</w:t>
      </w:r>
      <w:r w:rsidRPr="00D924AE">
        <w:rPr>
          <w:rFonts w:eastAsia="Times New Roman" w:cs="Times New Roman"/>
          <w:bCs/>
          <w:sz w:val="24"/>
          <w:szCs w:val="24"/>
        </w:rPr>
        <w:t>и</w:t>
      </w:r>
      <w:r w:rsidRPr="00D924AE">
        <w:rPr>
          <w:rFonts w:eastAsia="Times New Roman" w:cs="Times New Roman"/>
          <w:bCs/>
          <w:spacing w:val="1"/>
          <w:sz w:val="24"/>
          <w:szCs w:val="24"/>
        </w:rPr>
        <w:t>ч</w:t>
      </w:r>
      <w:r w:rsidRPr="00D924AE">
        <w:rPr>
          <w:rFonts w:eastAsia="Times New Roman" w:cs="Times New Roman"/>
          <w:bCs/>
          <w:spacing w:val="-1"/>
          <w:sz w:val="24"/>
          <w:szCs w:val="24"/>
        </w:rPr>
        <w:t>ес</w:t>
      </w:r>
      <w:r w:rsidRPr="00D924AE">
        <w:rPr>
          <w:rFonts w:eastAsia="Times New Roman" w:cs="Times New Roman"/>
          <w:bCs/>
          <w:spacing w:val="1"/>
          <w:sz w:val="24"/>
          <w:szCs w:val="24"/>
        </w:rPr>
        <w:t>ко</w:t>
      </w:r>
      <w:r w:rsidRPr="00D924AE">
        <w:rPr>
          <w:rFonts w:eastAsia="Times New Roman" w:cs="Times New Roman"/>
          <w:bCs/>
          <w:sz w:val="24"/>
          <w:szCs w:val="24"/>
        </w:rPr>
        <w:t>й мо</w:t>
      </w:r>
      <w:r w:rsidRPr="00D924AE">
        <w:rPr>
          <w:rFonts w:eastAsia="Times New Roman" w:cs="Times New Roman"/>
          <w:bCs/>
          <w:spacing w:val="-4"/>
          <w:sz w:val="24"/>
          <w:szCs w:val="24"/>
        </w:rPr>
        <w:t>щ</w:t>
      </w:r>
      <w:r w:rsidRPr="00D924AE">
        <w:rPr>
          <w:rFonts w:eastAsia="Times New Roman" w:cs="Times New Roman"/>
          <w:bCs/>
          <w:spacing w:val="1"/>
          <w:sz w:val="24"/>
          <w:szCs w:val="24"/>
        </w:rPr>
        <w:t>н</w:t>
      </w:r>
      <w:r w:rsidRPr="00D924AE">
        <w:rPr>
          <w:rFonts w:eastAsia="Times New Roman" w:cs="Times New Roman"/>
          <w:bCs/>
          <w:spacing w:val="-2"/>
          <w:sz w:val="24"/>
          <w:szCs w:val="24"/>
        </w:rPr>
        <w:t>о</w:t>
      </w:r>
      <w:r w:rsidRPr="00D924AE">
        <w:rPr>
          <w:rFonts w:eastAsia="Times New Roman" w:cs="Times New Roman"/>
          <w:bCs/>
          <w:spacing w:val="1"/>
          <w:sz w:val="24"/>
          <w:szCs w:val="24"/>
        </w:rPr>
        <w:t>с</w:t>
      </w:r>
      <w:r w:rsidRPr="00D924AE">
        <w:rPr>
          <w:rFonts w:eastAsia="Times New Roman" w:cs="Times New Roman"/>
          <w:bCs/>
          <w:spacing w:val="-2"/>
          <w:sz w:val="24"/>
          <w:szCs w:val="24"/>
        </w:rPr>
        <w:t>т</w:t>
      </w:r>
      <w:r w:rsidRPr="00D924AE">
        <w:rPr>
          <w:rFonts w:eastAsia="Times New Roman" w:cs="Times New Roman"/>
          <w:bCs/>
          <w:sz w:val="24"/>
          <w:szCs w:val="24"/>
        </w:rPr>
        <w:t>ью 13,19 М</w:t>
      </w:r>
      <w:r w:rsidRPr="00D924AE">
        <w:rPr>
          <w:rFonts w:eastAsia="Times New Roman" w:cs="Times New Roman"/>
          <w:bCs/>
          <w:spacing w:val="2"/>
          <w:sz w:val="24"/>
          <w:szCs w:val="24"/>
        </w:rPr>
        <w:t>В</w:t>
      </w:r>
      <w:r w:rsidRPr="00D924AE">
        <w:rPr>
          <w:rFonts w:eastAsia="Times New Roman" w:cs="Times New Roman"/>
          <w:bCs/>
          <w:sz w:val="24"/>
          <w:szCs w:val="24"/>
        </w:rPr>
        <w:t xml:space="preserve">т на базе трех газопоршневых агрегата </w:t>
      </w:r>
      <w:r w:rsidRPr="00D924AE">
        <w:rPr>
          <w:rFonts w:eastAsia="Times New Roman" w:cs="Times New Roman"/>
          <w:bCs/>
          <w:sz w:val="24"/>
          <w:szCs w:val="24"/>
          <w:lang w:val="en-US"/>
        </w:rPr>
        <w:t>JMS</w:t>
      </w:r>
      <w:r w:rsidRPr="00D924AE">
        <w:rPr>
          <w:rFonts w:eastAsia="Times New Roman" w:cs="Times New Roman"/>
          <w:bCs/>
          <w:sz w:val="24"/>
          <w:szCs w:val="24"/>
        </w:rPr>
        <w:t xml:space="preserve"> 624 </w:t>
      </w:r>
      <w:r w:rsidRPr="00D924AE">
        <w:rPr>
          <w:rFonts w:eastAsia="Times New Roman" w:cs="Times New Roman"/>
          <w:bCs/>
          <w:sz w:val="24"/>
          <w:szCs w:val="24"/>
          <w:lang w:val="en-US"/>
        </w:rPr>
        <w:t>GS</w:t>
      </w:r>
      <w:r w:rsidRPr="00D924AE">
        <w:rPr>
          <w:rFonts w:eastAsia="Times New Roman" w:cs="Times New Roman"/>
          <w:bCs/>
          <w:sz w:val="24"/>
          <w:szCs w:val="24"/>
        </w:rPr>
        <w:t>-</w:t>
      </w:r>
      <w:r w:rsidRPr="00D924AE">
        <w:rPr>
          <w:rFonts w:eastAsia="Times New Roman" w:cs="Times New Roman"/>
          <w:bCs/>
          <w:sz w:val="24"/>
          <w:szCs w:val="24"/>
          <w:lang w:val="en-US"/>
        </w:rPr>
        <w:t>N</w:t>
      </w:r>
      <w:r w:rsidRPr="00D924AE">
        <w:rPr>
          <w:rFonts w:eastAsia="Times New Roman" w:cs="Times New Roman"/>
          <w:bCs/>
          <w:sz w:val="24"/>
          <w:szCs w:val="24"/>
        </w:rPr>
        <w:t>/</w:t>
      </w:r>
      <w:r w:rsidRPr="00D924AE">
        <w:rPr>
          <w:rFonts w:eastAsia="Times New Roman" w:cs="Times New Roman"/>
          <w:bCs/>
          <w:sz w:val="24"/>
          <w:szCs w:val="24"/>
          <w:lang w:val="en-US"/>
        </w:rPr>
        <w:t>L</w:t>
      </w:r>
      <w:r w:rsidRPr="00D924AE">
        <w:rPr>
          <w:rFonts w:eastAsia="Times New Roman" w:cs="Times New Roman"/>
          <w:bCs/>
          <w:sz w:val="24"/>
          <w:szCs w:val="24"/>
        </w:rPr>
        <w:t>.</w:t>
      </w:r>
    </w:p>
    <w:p w14:paraId="03F7A5E9" w14:textId="2A3ADBD5" w:rsidR="005639DF" w:rsidRPr="00D924AE" w:rsidRDefault="00D924AE" w:rsidP="00D924AE">
      <w:pPr>
        <w:spacing w:after="0" w:line="360" w:lineRule="auto"/>
        <w:jc w:val="both"/>
        <w:rPr>
          <w:rFonts w:cs="Times New Roman"/>
          <w:color w:val="2D2D2D"/>
          <w:spacing w:val="2"/>
          <w:sz w:val="24"/>
          <w:szCs w:val="24"/>
          <w:shd w:val="clear" w:color="auto" w:fill="FFFFFF"/>
        </w:rPr>
      </w:pPr>
      <w:r w:rsidRPr="00D924AE">
        <w:rPr>
          <w:rFonts w:eastAsia="Times New Roman" w:cs="Times New Roman"/>
          <w:bCs/>
          <w:sz w:val="24"/>
          <w:szCs w:val="24"/>
        </w:rPr>
        <w:t xml:space="preserve"> </w:t>
      </w:r>
      <w:r>
        <w:rPr>
          <w:rFonts w:cs="Times New Roman"/>
          <w:sz w:val="24"/>
          <w:szCs w:val="24"/>
        </w:rPr>
        <w:t>Т</w:t>
      </w:r>
      <w:r w:rsidRPr="00E2448F">
        <w:rPr>
          <w:rFonts w:cs="Times New Roman"/>
          <w:sz w:val="24"/>
          <w:szCs w:val="24"/>
        </w:rPr>
        <w:t>ехническое перевооружение газового тракта и газохода водогрейной котельной от водогрейных  котлов до дымовой трубы ООО «Клинцовская ТЭЦ»</w:t>
      </w:r>
      <w:r>
        <w:rPr>
          <w:rFonts w:cs="Times New Roman"/>
          <w:sz w:val="24"/>
          <w:szCs w:val="24"/>
        </w:rPr>
        <w:t>.</w:t>
      </w:r>
    </w:p>
    <w:p w14:paraId="1A47279C" w14:textId="6CBD1825" w:rsidR="00E937E6" w:rsidRPr="00C5240B" w:rsidRDefault="00E937E6" w:rsidP="00206C12">
      <w:pPr>
        <w:pStyle w:val="7"/>
        <w:spacing w:before="120"/>
        <w:ind w:firstLine="567"/>
        <w:jc w:val="both"/>
        <w:rPr>
          <w:rFonts w:ascii="Times New Roman" w:hAnsi="Times New Roman"/>
          <w:b/>
          <w:i w:val="0"/>
          <w:sz w:val="24"/>
          <w:szCs w:val="24"/>
          <w:lang w:val="ru-RU"/>
        </w:rPr>
      </w:pPr>
      <w:bookmarkStart w:id="86" w:name="_Toc41423136"/>
      <w:r w:rsidRPr="00206C12">
        <w:rPr>
          <w:rFonts w:ascii="Times New Roman" w:eastAsiaTheme="minorHAnsi" w:hAnsi="Times New Roman"/>
          <w:b/>
          <w:i w:val="0"/>
          <w:sz w:val="24"/>
          <w:szCs w:val="24"/>
          <w:lang w:val="ru-RU"/>
        </w:rPr>
        <w:t>г) описание решений (вырабатываемых с учетом положений утвержденной схемы и программы развития Единой энергетической системы России) о строительстве,</w:t>
      </w:r>
      <w:r w:rsidRPr="00206C12">
        <w:rPr>
          <w:rFonts w:ascii="Times New Roman" w:hAnsi="Times New Roman"/>
          <w:b/>
          <w:i w:val="0"/>
          <w:sz w:val="24"/>
          <w:szCs w:val="24"/>
          <w:lang w:val="ru-RU"/>
        </w:rPr>
        <w:t xml:space="preserve">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86"/>
    </w:p>
    <w:p w14:paraId="36C7413F" w14:textId="77777777" w:rsidR="00E937E6" w:rsidRPr="00215B11" w:rsidRDefault="00E937E6" w:rsidP="00E27448">
      <w:pPr>
        <w:pStyle w:val="a3"/>
        <w:spacing w:after="0" w:line="240" w:lineRule="auto"/>
        <w:ind w:left="0" w:firstLine="567"/>
        <w:jc w:val="both"/>
        <w:rPr>
          <w:rFonts w:cs="Times New Roman"/>
          <w:b/>
          <w:sz w:val="16"/>
          <w:szCs w:val="16"/>
        </w:rPr>
      </w:pPr>
      <w:r w:rsidRPr="00215B11">
        <w:rPr>
          <w:rFonts w:cs="Times New Roman"/>
          <w:b/>
          <w:sz w:val="16"/>
          <w:szCs w:val="16"/>
        </w:rPr>
        <w:t xml:space="preserve"> </w:t>
      </w:r>
    </w:p>
    <w:p w14:paraId="47A6766E" w14:textId="77777777" w:rsidR="00D924AE" w:rsidRDefault="00E937E6" w:rsidP="00D924AE">
      <w:pPr>
        <w:spacing w:after="0" w:line="360" w:lineRule="auto"/>
        <w:jc w:val="both"/>
        <w:rPr>
          <w:rFonts w:cs="Times New Roman"/>
          <w:sz w:val="24"/>
          <w:szCs w:val="24"/>
        </w:rPr>
      </w:pPr>
      <w:r w:rsidRPr="00833B7A">
        <w:rPr>
          <w:rFonts w:cs="Times New Roman"/>
          <w:sz w:val="24"/>
          <w:szCs w:val="24"/>
        </w:rPr>
        <w:t>«Схема и программа развития электроэнергетики Брянской области на период 2020 – 2024 годы», утверждена распоряжением Губернатора Брянской области от 29.04.2019 г. №385-РГ.</w:t>
      </w:r>
    </w:p>
    <w:p w14:paraId="151EE2DC" w14:textId="3F26D717" w:rsidR="00E937E6" w:rsidRDefault="00E937E6" w:rsidP="00D924AE">
      <w:pPr>
        <w:spacing w:after="0" w:line="360" w:lineRule="auto"/>
        <w:jc w:val="both"/>
        <w:rPr>
          <w:rFonts w:eastAsia="Times New Roman" w:cs="Times New Roman"/>
          <w:bCs/>
          <w:sz w:val="24"/>
          <w:szCs w:val="24"/>
        </w:rPr>
      </w:pPr>
      <w:r w:rsidRPr="00833B7A">
        <w:rPr>
          <w:rFonts w:cs="Times New Roman"/>
          <w:sz w:val="24"/>
          <w:szCs w:val="24"/>
        </w:rPr>
        <w:t xml:space="preserve"> </w:t>
      </w:r>
      <w:r w:rsidR="00D924AE" w:rsidRPr="00D924AE">
        <w:rPr>
          <w:rFonts w:eastAsia="Times New Roman" w:cs="Times New Roman"/>
          <w:bCs/>
          <w:sz w:val="24"/>
          <w:szCs w:val="24"/>
        </w:rPr>
        <w:t>Ст</w:t>
      </w:r>
      <w:r w:rsidR="00D924AE" w:rsidRPr="00D924AE">
        <w:rPr>
          <w:rFonts w:eastAsia="Times New Roman" w:cs="Times New Roman"/>
          <w:bCs/>
          <w:spacing w:val="-2"/>
          <w:sz w:val="24"/>
          <w:szCs w:val="24"/>
        </w:rPr>
        <w:t>ро</w:t>
      </w:r>
      <w:r w:rsidR="00D924AE" w:rsidRPr="00D924AE">
        <w:rPr>
          <w:rFonts w:eastAsia="Times New Roman" w:cs="Times New Roman"/>
          <w:bCs/>
          <w:spacing w:val="1"/>
          <w:sz w:val="24"/>
          <w:szCs w:val="24"/>
        </w:rPr>
        <w:t>и</w:t>
      </w:r>
      <w:r w:rsidR="00D924AE" w:rsidRPr="00D924AE">
        <w:rPr>
          <w:rFonts w:eastAsia="Times New Roman" w:cs="Times New Roman"/>
          <w:bCs/>
          <w:sz w:val="24"/>
          <w:szCs w:val="24"/>
        </w:rPr>
        <w:t>тельс</w:t>
      </w:r>
      <w:r w:rsidR="00D924AE" w:rsidRPr="00D924AE">
        <w:rPr>
          <w:rFonts w:eastAsia="Times New Roman" w:cs="Times New Roman"/>
          <w:bCs/>
          <w:spacing w:val="-3"/>
          <w:sz w:val="24"/>
          <w:szCs w:val="24"/>
        </w:rPr>
        <w:t>т</w:t>
      </w:r>
      <w:r w:rsidR="00D924AE" w:rsidRPr="00D924AE">
        <w:rPr>
          <w:rFonts w:eastAsia="Times New Roman" w:cs="Times New Roman"/>
          <w:bCs/>
          <w:spacing w:val="1"/>
          <w:sz w:val="24"/>
          <w:szCs w:val="24"/>
        </w:rPr>
        <w:t>в</w:t>
      </w:r>
      <w:r w:rsidR="00D924AE" w:rsidRPr="00D924AE">
        <w:rPr>
          <w:rFonts w:eastAsia="Times New Roman" w:cs="Times New Roman"/>
          <w:bCs/>
          <w:sz w:val="24"/>
          <w:szCs w:val="24"/>
        </w:rPr>
        <w:t>о в з</w:t>
      </w:r>
      <w:r w:rsidR="00D924AE" w:rsidRPr="00D924AE">
        <w:rPr>
          <w:rFonts w:eastAsia="Times New Roman" w:cs="Times New Roman"/>
          <w:bCs/>
          <w:spacing w:val="-2"/>
          <w:sz w:val="24"/>
          <w:szCs w:val="24"/>
        </w:rPr>
        <w:t>о</w:t>
      </w:r>
      <w:r w:rsidR="00D924AE" w:rsidRPr="00D924AE">
        <w:rPr>
          <w:rFonts w:eastAsia="Times New Roman" w:cs="Times New Roman"/>
          <w:bCs/>
          <w:spacing w:val="1"/>
          <w:sz w:val="24"/>
          <w:szCs w:val="24"/>
        </w:rPr>
        <w:t>н</w:t>
      </w:r>
      <w:r w:rsidR="00D924AE" w:rsidRPr="00D924AE">
        <w:rPr>
          <w:rFonts w:eastAsia="Times New Roman" w:cs="Times New Roman"/>
          <w:bCs/>
          <w:sz w:val="24"/>
          <w:szCs w:val="24"/>
        </w:rPr>
        <w:t>е д</w:t>
      </w:r>
      <w:r w:rsidR="00D924AE" w:rsidRPr="00D924AE">
        <w:rPr>
          <w:rFonts w:eastAsia="Times New Roman" w:cs="Times New Roman"/>
          <w:bCs/>
          <w:spacing w:val="-1"/>
          <w:sz w:val="24"/>
          <w:szCs w:val="24"/>
        </w:rPr>
        <w:t>е</w:t>
      </w:r>
      <w:r w:rsidR="00D924AE" w:rsidRPr="00D924AE">
        <w:rPr>
          <w:rFonts w:eastAsia="Times New Roman" w:cs="Times New Roman"/>
          <w:bCs/>
          <w:sz w:val="24"/>
          <w:szCs w:val="24"/>
        </w:rPr>
        <w:t>й</w:t>
      </w:r>
      <w:r w:rsidR="00D924AE" w:rsidRPr="00D924AE">
        <w:rPr>
          <w:rFonts w:eastAsia="Times New Roman" w:cs="Times New Roman"/>
          <w:bCs/>
          <w:spacing w:val="1"/>
          <w:sz w:val="24"/>
          <w:szCs w:val="24"/>
        </w:rPr>
        <w:t>с</w:t>
      </w:r>
      <w:r w:rsidR="00D924AE" w:rsidRPr="00D924AE">
        <w:rPr>
          <w:rFonts w:eastAsia="Times New Roman" w:cs="Times New Roman"/>
          <w:bCs/>
          <w:spacing w:val="-2"/>
          <w:sz w:val="24"/>
          <w:szCs w:val="24"/>
        </w:rPr>
        <w:t>т</w:t>
      </w:r>
      <w:r w:rsidR="00D924AE" w:rsidRPr="00D924AE">
        <w:rPr>
          <w:rFonts w:eastAsia="Times New Roman" w:cs="Times New Roman"/>
          <w:bCs/>
          <w:spacing w:val="1"/>
          <w:sz w:val="24"/>
          <w:szCs w:val="24"/>
        </w:rPr>
        <w:t>ви</w:t>
      </w:r>
      <w:r w:rsidR="00D924AE" w:rsidRPr="00D924AE">
        <w:rPr>
          <w:rFonts w:eastAsia="Times New Roman" w:cs="Times New Roman"/>
          <w:bCs/>
          <w:sz w:val="24"/>
          <w:szCs w:val="24"/>
        </w:rPr>
        <w:t xml:space="preserve">я </w:t>
      </w:r>
      <w:r w:rsidR="00D924AE" w:rsidRPr="00D924AE">
        <w:rPr>
          <w:rFonts w:eastAsia="Times New Roman" w:cs="Times New Roman"/>
          <w:bCs/>
          <w:spacing w:val="-1"/>
          <w:sz w:val="24"/>
          <w:szCs w:val="24"/>
        </w:rPr>
        <w:t>К</w:t>
      </w:r>
      <w:r w:rsidR="00D924AE" w:rsidRPr="00D924AE">
        <w:rPr>
          <w:rFonts w:eastAsia="Times New Roman" w:cs="Times New Roman"/>
          <w:bCs/>
          <w:sz w:val="24"/>
          <w:szCs w:val="24"/>
        </w:rPr>
        <w:t>л</w:t>
      </w:r>
      <w:r w:rsidR="00D924AE" w:rsidRPr="00D924AE">
        <w:rPr>
          <w:rFonts w:eastAsia="Times New Roman" w:cs="Times New Roman"/>
          <w:bCs/>
          <w:spacing w:val="-1"/>
          <w:sz w:val="24"/>
          <w:szCs w:val="24"/>
        </w:rPr>
        <w:t>и</w:t>
      </w:r>
      <w:r w:rsidR="00D924AE" w:rsidRPr="00D924AE">
        <w:rPr>
          <w:rFonts w:eastAsia="Times New Roman" w:cs="Times New Roman"/>
          <w:bCs/>
          <w:sz w:val="24"/>
          <w:szCs w:val="24"/>
        </w:rPr>
        <w:t>н</w:t>
      </w:r>
      <w:r w:rsidR="00D924AE" w:rsidRPr="00D924AE">
        <w:rPr>
          <w:rFonts w:eastAsia="Times New Roman" w:cs="Times New Roman"/>
          <w:bCs/>
          <w:spacing w:val="-1"/>
          <w:sz w:val="24"/>
          <w:szCs w:val="24"/>
        </w:rPr>
        <w:t>ц</w:t>
      </w:r>
      <w:r w:rsidR="00D924AE" w:rsidRPr="00D924AE">
        <w:rPr>
          <w:rFonts w:eastAsia="Times New Roman" w:cs="Times New Roman"/>
          <w:bCs/>
          <w:spacing w:val="-2"/>
          <w:sz w:val="24"/>
          <w:szCs w:val="24"/>
        </w:rPr>
        <w:t>о</w:t>
      </w:r>
      <w:r w:rsidR="00D924AE" w:rsidRPr="00D924AE">
        <w:rPr>
          <w:rFonts w:eastAsia="Times New Roman" w:cs="Times New Roman"/>
          <w:bCs/>
          <w:spacing w:val="1"/>
          <w:sz w:val="24"/>
          <w:szCs w:val="24"/>
        </w:rPr>
        <w:t>в</w:t>
      </w:r>
      <w:r w:rsidR="00D924AE" w:rsidRPr="00D924AE">
        <w:rPr>
          <w:rFonts w:eastAsia="Times New Roman" w:cs="Times New Roman"/>
          <w:bCs/>
          <w:spacing w:val="-1"/>
          <w:sz w:val="24"/>
          <w:szCs w:val="24"/>
        </w:rPr>
        <w:t>с</w:t>
      </w:r>
      <w:r w:rsidR="00D924AE" w:rsidRPr="00D924AE">
        <w:rPr>
          <w:rFonts w:eastAsia="Times New Roman" w:cs="Times New Roman"/>
          <w:bCs/>
          <w:sz w:val="24"/>
          <w:szCs w:val="24"/>
        </w:rPr>
        <w:t>кой ТЭЦ г</w:t>
      </w:r>
      <w:r w:rsidR="00D924AE" w:rsidRPr="00D924AE">
        <w:rPr>
          <w:rFonts w:eastAsia="Times New Roman" w:cs="Times New Roman"/>
          <w:bCs/>
          <w:spacing w:val="-2"/>
          <w:sz w:val="24"/>
          <w:szCs w:val="24"/>
        </w:rPr>
        <w:t>а</w:t>
      </w:r>
      <w:r w:rsidR="00D924AE" w:rsidRPr="00D924AE">
        <w:rPr>
          <w:rFonts w:eastAsia="Times New Roman" w:cs="Times New Roman"/>
          <w:bCs/>
          <w:sz w:val="24"/>
          <w:szCs w:val="24"/>
        </w:rPr>
        <w:t>з</w:t>
      </w:r>
      <w:r w:rsidR="00D924AE" w:rsidRPr="00D924AE">
        <w:rPr>
          <w:rFonts w:eastAsia="Times New Roman" w:cs="Times New Roman"/>
          <w:bCs/>
          <w:spacing w:val="-2"/>
          <w:sz w:val="24"/>
          <w:szCs w:val="24"/>
        </w:rPr>
        <w:t>о</w:t>
      </w:r>
      <w:r w:rsidR="00D924AE" w:rsidRPr="00D924AE">
        <w:rPr>
          <w:rFonts w:eastAsia="Times New Roman" w:cs="Times New Roman"/>
          <w:bCs/>
          <w:spacing w:val="1"/>
          <w:sz w:val="24"/>
          <w:szCs w:val="24"/>
        </w:rPr>
        <w:t>по</w:t>
      </w:r>
      <w:r w:rsidR="00D924AE" w:rsidRPr="00D924AE">
        <w:rPr>
          <w:rFonts w:eastAsia="Times New Roman" w:cs="Times New Roman"/>
          <w:bCs/>
          <w:sz w:val="24"/>
          <w:szCs w:val="24"/>
        </w:rPr>
        <w:t>р</w:t>
      </w:r>
      <w:r w:rsidR="00D924AE" w:rsidRPr="00D924AE">
        <w:rPr>
          <w:rFonts w:eastAsia="Times New Roman" w:cs="Times New Roman"/>
          <w:bCs/>
          <w:spacing w:val="-4"/>
          <w:sz w:val="24"/>
          <w:szCs w:val="24"/>
        </w:rPr>
        <w:t>ш</w:t>
      </w:r>
      <w:r w:rsidR="00D924AE" w:rsidRPr="00D924AE">
        <w:rPr>
          <w:rFonts w:eastAsia="Times New Roman" w:cs="Times New Roman"/>
          <w:bCs/>
          <w:sz w:val="24"/>
          <w:szCs w:val="24"/>
        </w:rPr>
        <w:t>н</w:t>
      </w:r>
      <w:r w:rsidR="00D924AE" w:rsidRPr="00D924AE">
        <w:rPr>
          <w:rFonts w:eastAsia="Times New Roman" w:cs="Times New Roman"/>
          <w:bCs/>
          <w:spacing w:val="-2"/>
          <w:sz w:val="24"/>
          <w:szCs w:val="24"/>
        </w:rPr>
        <w:t>е</w:t>
      </w:r>
      <w:r w:rsidR="00D924AE" w:rsidRPr="00D924AE">
        <w:rPr>
          <w:rFonts w:eastAsia="Times New Roman" w:cs="Times New Roman"/>
          <w:bCs/>
          <w:spacing w:val="1"/>
          <w:sz w:val="24"/>
          <w:szCs w:val="24"/>
        </w:rPr>
        <w:t>во</w:t>
      </w:r>
      <w:r w:rsidR="00D924AE" w:rsidRPr="00D924AE">
        <w:rPr>
          <w:rFonts w:eastAsia="Times New Roman" w:cs="Times New Roman"/>
          <w:bCs/>
          <w:sz w:val="24"/>
          <w:szCs w:val="24"/>
        </w:rPr>
        <w:t xml:space="preserve">й </w:t>
      </w:r>
      <w:r w:rsidR="00D924AE" w:rsidRPr="00D924AE">
        <w:rPr>
          <w:rFonts w:eastAsia="Times New Roman" w:cs="Times New Roman"/>
          <w:bCs/>
          <w:spacing w:val="1"/>
          <w:sz w:val="24"/>
          <w:szCs w:val="24"/>
        </w:rPr>
        <w:t>у</w:t>
      </w:r>
      <w:r w:rsidR="00D924AE" w:rsidRPr="00D924AE">
        <w:rPr>
          <w:rFonts w:eastAsia="Times New Roman" w:cs="Times New Roman"/>
          <w:bCs/>
          <w:spacing w:val="-1"/>
          <w:sz w:val="24"/>
          <w:szCs w:val="24"/>
        </w:rPr>
        <w:t>с</w:t>
      </w:r>
      <w:r w:rsidR="00D924AE" w:rsidRPr="00D924AE">
        <w:rPr>
          <w:rFonts w:eastAsia="Times New Roman" w:cs="Times New Roman"/>
          <w:bCs/>
          <w:sz w:val="24"/>
          <w:szCs w:val="24"/>
        </w:rPr>
        <w:t>т</w:t>
      </w:r>
      <w:r w:rsidR="00D924AE" w:rsidRPr="00D924AE">
        <w:rPr>
          <w:rFonts w:eastAsia="Times New Roman" w:cs="Times New Roman"/>
          <w:bCs/>
          <w:spacing w:val="-1"/>
          <w:sz w:val="24"/>
          <w:szCs w:val="24"/>
        </w:rPr>
        <w:t>а</w:t>
      </w:r>
      <w:r w:rsidR="00D924AE" w:rsidRPr="00D924AE">
        <w:rPr>
          <w:rFonts w:eastAsia="Times New Roman" w:cs="Times New Roman"/>
          <w:bCs/>
          <w:sz w:val="24"/>
          <w:szCs w:val="24"/>
        </w:rPr>
        <w:t>н</w:t>
      </w:r>
      <w:r w:rsidR="00D924AE" w:rsidRPr="00D924AE">
        <w:rPr>
          <w:rFonts w:eastAsia="Times New Roman" w:cs="Times New Roman"/>
          <w:bCs/>
          <w:spacing w:val="-2"/>
          <w:sz w:val="24"/>
          <w:szCs w:val="24"/>
        </w:rPr>
        <w:t>о</w:t>
      </w:r>
      <w:r w:rsidR="00D924AE" w:rsidRPr="00D924AE">
        <w:rPr>
          <w:rFonts w:eastAsia="Times New Roman" w:cs="Times New Roman"/>
          <w:bCs/>
          <w:spacing w:val="1"/>
          <w:sz w:val="24"/>
          <w:szCs w:val="24"/>
        </w:rPr>
        <w:t>в</w:t>
      </w:r>
      <w:r w:rsidR="00D924AE" w:rsidRPr="00D924AE">
        <w:rPr>
          <w:rFonts w:eastAsia="Times New Roman" w:cs="Times New Roman"/>
          <w:bCs/>
          <w:sz w:val="24"/>
          <w:szCs w:val="24"/>
        </w:rPr>
        <w:t xml:space="preserve">ки (энергоцентр – 2я очередь) </w:t>
      </w:r>
      <w:r w:rsidR="00D924AE" w:rsidRPr="00D924AE">
        <w:rPr>
          <w:rFonts w:eastAsia="Times New Roman" w:cs="Times New Roman"/>
          <w:bCs/>
          <w:spacing w:val="-2"/>
          <w:sz w:val="24"/>
          <w:szCs w:val="24"/>
        </w:rPr>
        <w:t>т</w:t>
      </w:r>
      <w:r w:rsidR="00D924AE" w:rsidRPr="00D924AE">
        <w:rPr>
          <w:rFonts w:eastAsia="Times New Roman" w:cs="Times New Roman"/>
          <w:bCs/>
          <w:spacing w:val="1"/>
          <w:sz w:val="24"/>
          <w:szCs w:val="24"/>
        </w:rPr>
        <w:t>е</w:t>
      </w:r>
      <w:r w:rsidR="00D924AE" w:rsidRPr="00D924AE">
        <w:rPr>
          <w:rFonts w:eastAsia="Times New Roman" w:cs="Times New Roman"/>
          <w:bCs/>
          <w:sz w:val="24"/>
          <w:szCs w:val="24"/>
        </w:rPr>
        <w:t>п</w:t>
      </w:r>
      <w:r w:rsidR="00D924AE" w:rsidRPr="00D924AE">
        <w:rPr>
          <w:rFonts w:eastAsia="Times New Roman" w:cs="Times New Roman"/>
          <w:bCs/>
          <w:spacing w:val="-1"/>
          <w:sz w:val="24"/>
          <w:szCs w:val="24"/>
        </w:rPr>
        <w:t>л</w:t>
      </w:r>
      <w:r w:rsidR="00D924AE" w:rsidRPr="00D924AE">
        <w:rPr>
          <w:rFonts w:eastAsia="Times New Roman" w:cs="Times New Roman"/>
          <w:bCs/>
          <w:spacing w:val="-2"/>
          <w:sz w:val="24"/>
          <w:szCs w:val="24"/>
        </w:rPr>
        <w:t>о</w:t>
      </w:r>
      <w:r w:rsidR="00D924AE" w:rsidRPr="00D924AE">
        <w:rPr>
          <w:rFonts w:eastAsia="Times New Roman" w:cs="Times New Roman"/>
          <w:bCs/>
          <w:spacing w:val="1"/>
          <w:sz w:val="24"/>
          <w:szCs w:val="24"/>
        </w:rPr>
        <w:t>в</w:t>
      </w:r>
      <w:r w:rsidR="00D924AE" w:rsidRPr="00D924AE">
        <w:rPr>
          <w:rFonts w:eastAsia="Times New Roman" w:cs="Times New Roman"/>
          <w:bCs/>
          <w:spacing w:val="-2"/>
          <w:sz w:val="24"/>
          <w:szCs w:val="24"/>
        </w:rPr>
        <w:t>о</w:t>
      </w:r>
      <w:r w:rsidR="00D924AE" w:rsidRPr="00D924AE">
        <w:rPr>
          <w:rFonts w:eastAsia="Times New Roman" w:cs="Times New Roman"/>
          <w:bCs/>
          <w:sz w:val="24"/>
          <w:szCs w:val="24"/>
        </w:rPr>
        <w:t>й мо</w:t>
      </w:r>
      <w:r w:rsidR="00D924AE" w:rsidRPr="00D924AE">
        <w:rPr>
          <w:rFonts w:eastAsia="Times New Roman" w:cs="Times New Roman"/>
          <w:bCs/>
          <w:spacing w:val="-1"/>
          <w:sz w:val="24"/>
          <w:szCs w:val="24"/>
        </w:rPr>
        <w:t>щ</w:t>
      </w:r>
      <w:r w:rsidR="00D924AE" w:rsidRPr="00D924AE">
        <w:rPr>
          <w:rFonts w:eastAsia="Times New Roman" w:cs="Times New Roman"/>
          <w:bCs/>
          <w:sz w:val="24"/>
          <w:szCs w:val="24"/>
        </w:rPr>
        <w:t>но</w:t>
      </w:r>
      <w:r w:rsidR="00D924AE" w:rsidRPr="00D924AE">
        <w:rPr>
          <w:rFonts w:eastAsia="Times New Roman" w:cs="Times New Roman"/>
          <w:bCs/>
          <w:spacing w:val="1"/>
          <w:sz w:val="24"/>
          <w:szCs w:val="24"/>
        </w:rPr>
        <w:t>с</w:t>
      </w:r>
      <w:r w:rsidR="00D924AE" w:rsidRPr="00D924AE">
        <w:rPr>
          <w:rFonts w:eastAsia="Times New Roman" w:cs="Times New Roman"/>
          <w:bCs/>
          <w:spacing w:val="-2"/>
          <w:sz w:val="24"/>
          <w:szCs w:val="24"/>
        </w:rPr>
        <w:t>т</w:t>
      </w:r>
      <w:r w:rsidR="00D924AE" w:rsidRPr="00D924AE">
        <w:rPr>
          <w:rFonts w:eastAsia="Times New Roman" w:cs="Times New Roman"/>
          <w:bCs/>
          <w:sz w:val="24"/>
          <w:szCs w:val="24"/>
        </w:rPr>
        <w:t>ью 10,4 Гк</w:t>
      </w:r>
      <w:r w:rsidR="00D924AE" w:rsidRPr="00D924AE">
        <w:rPr>
          <w:rFonts w:eastAsia="Times New Roman" w:cs="Times New Roman"/>
          <w:bCs/>
          <w:spacing w:val="-2"/>
          <w:sz w:val="24"/>
          <w:szCs w:val="24"/>
        </w:rPr>
        <w:t>а</w:t>
      </w:r>
      <w:r w:rsidR="00D924AE" w:rsidRPr="00D924AE">
        <w:rPr>
          <w:rFonts w:eastAsia="Times New Roman" w:cs="Times New Roman"/>
          <w:bCs/>
          <w:sz w:val="24"/>
          <w:szCs w:val="24"/>
        </w:rPr>
        <w:t>л/ч (12,15 МВт</w:t>
      </w:r>
      <w:r w:rsidR="00D924AE" w:rsidRPr="00D924AE">
        <w:rPr>
          <w:rFonts w:eastAsia="Times New Roman" w:cs="Times New Roman"/>
          <w:bCs/>
          <w:sz w:val="20"/>
          <w:szCs w:val="20"/>
        </w:rPr>
        <w:t>)</w:t>
      </w:r>
      <w:r w:rsidR="00D924AE" w:rsidRPr="00D924AE">
        <w:rPr>
          <w:rFonts w:eastAsia="Times New Roman" w:cs="Times New Roman"/>
          <w:bCs/>
          <w:sz w:val="24"/>
          <w:szCs w:val="24"/>
        </w:rPr>
        <w:t xml:space="preserve"> в г</w:t>
      </w:r>
      <w:r w:rsidR="00D924AE" w:rsidRPr="00D924AE">
        <w:rPr>
          <w:rFonts w:eastAsia="Times New Roman" w:cs="Times New Roman"/>
          <w:bCs/>
          <w:spacing w:val="-2"/>
          <w:sz w:val="24"/>
          <w:szCs w:val="24"/>
        </w:rPr>
        <w:t>ор</w:t>
      </w:r>
      <w:r w:rsidR="00D924AE" w:rsidRPr="00D924AE">
        <w:rPr>
          <w:rFonts w:eastAsia="Times New Roman" w:cs="Times New Roman"/>
          <w:bCs/>
          <w:sz w:val="24"/>
          <w:szCs w:val="24"/>
        </w:rPr>
        <w:t>я</w:t>
      </w:r>
      <w:r w:rsidR="00D924AE" w:rsidRPr="00D924AE">
        <w:rPr>
          <w:rFonts w:eastAsia="Times New Roman" w:cs="Times New Roman"/>
          <w:bCs/>
          <w:spacing w:val="-1"/>
          <w:sz w:val="24"/>
          <w:szCs w:val="24"/>
        </w:rPr>
        <w:t>ч</w:t>
      </w:r>
      <w:r w:rsidR="00D924AE" w:rsidRPr="00D924AE">
        <w:rPr>
          <w:rFonts w:eastAsia="Times New Roman" w:cs="Times New Roman"/>
          <w:bCs/>
          <w:spacing w:val="1"/>
          <w:sz w:val="24"/>
          <w:szCs w:val="24"/>
        </w:rPr>
        <w:t>е</w:t>
      </w:r>
      <w:r w:rsidR="00D924AE" w:rsidRPr="00D924AE">
        <w:rPr>
          <w:rFonts w:eastAsia="Times New Roman" w:cs="Times New Roman"/>
          <w:bCs/>
          <w:sz w:val="24"/>
          <w:szCs w:val="24"/>
        </w:rPr>
        <w:t xml:space="preserve">й </w:t>
      </w:r>
      <w:r w:rsidR="00D924AE" w:rsidRPr="00D924AE">
        <w:rPr>
          <w:rFonts w:eastAsia="Times New Roman" w:cs="Times New Roman"/>
          <w:bCs/>
          <w:spacing w:val="1"/>
          <w:sz w:val="24"/>
          <w:szCs w:val="24"/>
        </w:rPr>
        <w:t>в</w:t>
      </w:r>
      <w:r w:rsidR="00D924AE" w:rsidRPr="00D924AE">
        <w:rPr>
          <w:rFonts w:eastAsia="Times New Roman" w:cs="Times New Roman"/>
          <w:bCs/>
          <w:spacing w:val="-2"/>
          <w:sz w:val="24"/>
          <w:szCs w:val="24"/>
        </w:rPr>
        <w:t>о</w:t>
      </w:r>
      <w:r w:rsidR="00D924AE" w:rsidRPr="00D924AE">
        <w:rPr>
          <w:rFonts w:eastAsia="Times New Roman" w:cs="Times New Roman"/>
          <w:bCs/>
          <w:sz w:val="24"/>
          <w:szCs w:val="24"/>
        </w:rPr>
        <w:t xml:space="preserve">де и </w:t>
      </w:r>
      <w:r w:rsidR="00D924AE" w:rsidRPr="00D924AE">
        <w:rPr>
          <w:rFonts w:eastAsia="Times New Roman" w:cs="Times New Roman"/>
          <w:bCs/>
          <w:spacing w:val="-1"/>
          <w:sz w:val="24"/>
          <w:szCs w:val="24"/>
        </w:rPr>
        <w:t>э</w:t>
      </w:r>
      <w:r w:rsidR="00D924AE" w:rsidRPr="00D924AE">
        <w:rPr>
          <w:rFonts w:eastAsia="Times New Roman" w:cs="Times New Roman"/>
          <w:bCs/>
          <w:sz w:val="24"/>
          <w:szCs w:val="24"/>
        </w:rPr>
        <w:t>л</w:t>
      </w:r>
      <w:r w:rsidR="00D924AE" w:rsidRPr="00D924AE">
        <w:rPr>
          <w:rFonts w:eastAsia="Times New Roman" w:cs="Times New Roman"/>
          <w:bCs/>
          <w:spacing w:val="-1"/>
          <w:sz w:val="24"/>
          <w:szCs w:val="24"/>
        </w:rPr>
        <w:t>е</w:t>
      </w:r>
      <w:r w:rsidR="00D924AE" w:rsidRPr="00D924AE">
        <w:rPr>
          <w:rFonts w:eastAsia="Times New Roman" w:cs="Times New Roman"/>
          <w:bCs/>
          <w:spacing w:val="1"/>
          <w:sz w:val="24"/>
          <w:szCs w:val="24"/>
        </w:rPr>
        <w:t>к</w:t>
      </w:r>
      <w:r w:rsidR="00D924AE" w:rsidRPr="00D924AE">
        <w:rPr>
          <w:rFonts w:eastAsia="Times New Roman" w:cs="Times New Roman"/>
          <w:bCs/>
          <w:sz w:val="24"/>
          <w:szCs w:val="24"/>
        </w:rPr>
        <w:t>т</w:t>
      </w:r>
      <w:r w:rsidR="00D924AE" w:rsidRPr="00D924AE">
        <w:rPr>
          <w:rFonts w:eastAsia="Times New Roman" w:cs="Times New Roman"/>
          <w:bCs/>
          <w:spacing w:val="-2"/>
          <w:sz w:val="24"/>
          <w:szCs w:val="24"/>
        </w:rPr>
        <w:t>р</w:t>
      </w:r>
      <w:r w:rsidR="00D924AE" w:rsidRPr="00D924AE">
        <w:rPr>
          <w:rFonts w:eastAsia="Times New Roman" w:cs="Times New Roman"/>
          <w:bCs/>
          <w:sz w:val="24"/>
          <w:szCs w:val="24"/>
        </w:rPr>
        <w:t>и</w:t>
      </w:r>
      <w:r w:rsidR="00D924AE" w:rsidRPr="00D924AE">
        <w:rPr>
          <w:rFonts w:eastAsia="Times New Roman" w:cs="Times New Roman"/>
          <w:bCs/>
          <w:spacing w:val="1"/>
          <w:sz w:val="24"/>
          <w:szCs w:val="24"/>
        </w:rPr>
        <w:t>ч</w:t>
      </w:r>
      <w:r w:rsidR="00D924AE" w:rsidRPr="00D924AE">
        <w:rPr>
          <w:rFonts w:eastAsia="Times New Roman" w:cs="Times New Roman"/>
          <w:bCs/>
          <w:spacing w:val="-1"/>
          <w:sz w:val="24"/>
          <w:szCs w:val="24"/>
        </w:rPr>
        <w:t>ес</w:t>
      </w:r>
      <w:r w:rsidR="00D924AE" w:rsidRPr="00D924AE">
        <w:rPr>
          <w:rFonts w:eastAsia="Times New Roman" w:cs="Times New Roman"/>
          <w:bCs/>
          <w:spacing w:val="1"/>
          <w:sz w:val="24"/>
          <w:szCs w:val="24"/>
        </w:rPr>
        <w:t>ко</w:t>
      </w:r>
      <w:r w:rsidR="00D924AE" w:rsidRPr="00D924AE">
        <w:rPr>
          <w:rFonts w:eastAsia="Times New Roman" w:cs="Times New Roman"/>
          <w:bCs/>
          <w:sz w:val="24"/>
          <w:szCs w:val="24"/>
        </w:rPr>
        <w:t>й мо</w:t>
      </w:r>
      <w:r w:rsidR="00D924AE" w:rsidRPr="00D924AE">
        <w:rPr>
          <w:rFonts w:eastAsia="Times New Roman" w:cs="Times New Roman"/>
          <w:bCs/>
          <w:spacing w:val="-4"/>
          <w:sz w:val="24"/>
          <w:szCs w:val="24"/>
        </w:rPr>
        <w:t>щ</w:t>
      </w:r>
      <w:r w:rsidR="00D924AE" w:rsidRPr="00D924AE">
        <w:rPr>
          <w:rFonts w:eastAsia="Times New Roman" w:cs="Times New Roman"/>
          <w:bCs/>
          <w:spacing w:val="1"/>
          <w:sz w:val="24"/>
          <w:szCs w:val="24"/>
        </w:rPr>
        <w:t>н</w:t>
      </w:r>
      <w:r w:rsidR="00D924AE" w:rsidRPr="00D924AE">
        <w:rPr>
          <w:rFonts w:eastAsia="Times New Roman" w:cs="Times New Roman"/>
          <w:bCs/>
          <w:spacing w:val="-2"/>
          <w:sz w:val="24"/>
          <w:szCs w:val="24"/>
        </w:rPr>
        <w:t>о</w:t>
      </w:r>
      <w:r w:rsidR="00D924AE" w:rsidRPr="00D924AE">
        <w:rPr>
          <w:rFonts w:eastAsia="Times New Roman" w:cs="Times New Roman"/>
          <w:bCs/>
          <w:spacing w:val="1"/>
          <w:sz w:val="24"/>
          <w:szCs w:val="24"/>
        </w:rPr>
        <w:t>с</w:t>
      </w:r>
      <w:r w:rsidR="00D924AE" w:rsidRPr="00D924AE">
        <w:rPr>
          <w:rFonts w:eastAsia="Times New Roman" w:cs="Times New Roman"/>
          <w:bCs/>
          <w:spacing w:val="-2"/>
          <w:sz w:val="24"/>
          <w:szCs w:val="24"/>
        </w:rPr>
        <w:t>т</w:t>
      </w:r>
      <w:r w:rsidR="00D924AE" w:rsidRPr="00D924AE">
        <w:rPr>
          <w:rFonts w:eastAsia="Times New Roman" w:cs="Times New Roman"/>
          <w:bCs/>
          <w:sz w:val="24"/>
          <w:szCs w:val="24"/>
        </w:rPr>
        <w:t>ью 13,19 М</w:t>
      </w:r>
      <w:r w:rsidR="00D924AE" w:rsidRPr="00D924AE">
        <w:rPr>
          <w:rFonts w:eastAsia="Times New Roman" w:cs="Times New Roman"/>
          <w:bCs/>
          <w:spacing w:val="2"/>
          <w:sz w:val="24"/>
          <w:szCs w:val="24"/>
        </w:rPr>
        <w:t>В</w:t>
      </w:r>
      <w:r w:rsidR="00D924AE" w:rsidRPr="00D924AE">
        <w:rPr>
          <w:rFonts w:eastAsia="Times New Roman" w:cs="Times New Roman"/>
          <w:bCs/>
          <w:sz w:val="24"/>
          <w:szCs w:val="24"/>
        </w:rPr>
        <w:t xml:space="preserve">т на базе трех газопоршневых агрегата </w:t>
      </w:r>
      <w:r w:rsidR="00D924AE" w:rsidRPr="00D924AE">
        <w:rPr>
          <w:rFonts w:eastAsia="Times New Roman" w:cs="Times New Roman"/>
          <w:bCs/>
          <w:sz w:val="24"/>
          <w:szCs w:val="24"/>
          <w:lang w:val="en-US"/>
        </w:rPr>
        <w:t>JMS</w:t>
      </w:r>
      <w:r w:rsidR="00D924AE" w:rsidRPr="00D924AE">
        <w:rPr>
          <w:rFonts w:eastAsia="Times New Roman" w:cs="Times New Roman"/>
          <w:bCs/>
          <w:sz w:val="24"/>
          <w:szCs w:val="24"/>
        </w:rPr>
        <w:t xml:space="preserve"> 624 </w:t>
      </w:r>
      <w:r w:rsidR="00D924AE" w:rsidRPr="00D924AE">
        <w:rPr>
          <w:rFonts w:eastAsia="Times New Roman" w:cs="Times New Roman"/>
          <w:bCs/>
          <w:sz w:val="24"/>
          <w:szCs w:val="24"/>
          <w:lang w:val="en-US"/>
        </w:rPr>
        <w:t>GS</w:t>
      </w:r>
      <w:r w:rsidR="00D924AE" w:rsidRPr="00D924AE">
        <w:rPr>
          <w:rFonts w:eastAsia="Times New Roman" w:cs="Times New Roman"/>
          <w:bCs/>
          <w:sz w:val="24"/>
          <w:szCs w:val="24"/>
        </w:rPr>
        <w:t>-</w:t>
      </w:r>
      <w:r w:rsidR="00D924AE" w:rsidRPr="00D924AE">
        <w:rPr>
          <w:rFonts w:eastAsia="Times New Roman" w:cs="Times New Roman"/>
          <w:bCs/>
          <w:sz w:val="24"/>
          <w:szCs w:val="24"/>
          <w:lang w:val="en-US"/>
        </w:rPr>
        <w:t>N</w:t>
      </w:r>
      <w:r w:rsidR="00D924AE" w:rsidRPr="00D924AE">
        <w:rPr>
          <w:rFonts w:eastAsia="Times New Roman" w:cs="Times New Roman"/>
          <w:bCs/>
          <w:sz w:val="24"/>
          <w:szCs w:val="24"/>
        </w:rPr>
        <w:t>/</w:t>
      </w:r>
      <w:r w:rsidR="00D924AE" w:rsidRPr="00D924AE">
        <w:rPr>
          <w:rFonts w:eastAsia="Times New Roman" w:cs="Times New Roman"/>
          <w:bCs/>
          <w:sz w:val="24"/>
          <w:szCs w:val="24"/>
          <w:lang w:val="en-US"/>
        </w:rPr>
        <w:t>L</w:t>
      </w:r>
      <w:r w:rsidR="00D924AE" w:rsidRPr="00D924AE">
        <w:rPr>
          <w:rFonts w:eastAsia="Times New Roman" w:cs="Times New Roman"/>
          <w:bCs/>
          <w:sz w:val="24"/>
          <w:szCs w:val="24"/>
        </w:rPr>
        <w:t>.</w:t>
      </w:r>
    </w:p>
    <w:p w14:paraId="501670B6" w14:textId="60552E0C" w:rsidR="00D924AE" w:rsidRDefault="00D924AE" w:rsidP="00D924AE">
      <w:pPr>
        <w:spacing w:after="0" w:line="360" w:lineRule="auto"/>
        <w:jc w:val="both"/>
        <w:rPr>
          <w:rFonts w:cs="Times New Roman"/>
          <w:sz w:val="24"/>
          <w:szCs w:val="24"/>
        </w:rPr>
      </w:pPr>
      <w:r>
        <w:rPr>
          <w:rFonts w:cs="Times New Roman"/>
          <w:sz w:val="24"/>
          <w:szCs w:val="24"/>
        </w:rPr>
        <w:t>Т</w:t>
      </w:r>
      <w:r w:rsidRPr="00E2448F">
        <w:rPr>
          <w:rFonts w:cs="Times New Roman"/>
          <w:sz w:val="24"/>
          <w:szCs w:val="24"/>
        </w:rPr>
        <w:t>ехническое перевооружение газового тракта и газохода водогрейной котельной от водогрейных  котлов до дымовой трубы ООО «Клинцовская ТЭЦ»</w:t>
      </w:r>
      <w:r>
        <w:rPr>
          <w:rFonts w:cs="Times New Roman"/>
          <w:sz w:val="24"/>
          <w:szCs w:val="24"/>
        </w:rPr>
        <w:t>.</w:t>
      </w:r>
    </w:p>
    <w:p w14:paraId="3ED465CA" w14:textId="702EFFCE" w:rsidR="00F026FF" w:rsidRPr="00F026FF" w:rsidRDefault="00F026FF" w:rsidP="00D924AE">
      <w:pPr>
        <w:spacing w:after="0" w:line="360" w:lineRule="auto"/>
        <w:jc w:val="both"/>
        <w:rPr>
          <w:rFonts w:cs="Times New Roman"/>
          <w:sz w:val="24"/>
          <w:szCs w:val="24"/>
        </w:rPr>
      </w:pPr>
      <w:r w:rsidRPr="00F026FF">
        <w:rPr>
          <w:rFonts w:cs="Times New Roman"/>
          <w:sz w:val="24"/>
          <w:szCs w:val="24"/>
        </w:rPr>
        <w:t>Строительство инженерных коммуникаций : насосная станция первого подъема</w:t>
      </w:r>
      <w:r>
        <w:rPr>
          <w:rFonts w:cs="Times New Roman"/>
          <w:sz w:val="24"/>
          <w:szCs w:val="24"/>
        </w:rPr>
        <w:t>.</w:t>
      </w:r>
    </w:p>
    <w:p w14:paraId="369C475C" w14:textId="307F04C1" w:rsidR="00D924AE" w:rsidRPr="00D924AE" w:rsidRDefault="00D924AE" w:rsidP="00D924AE">
      <w:pPr>
        <w:spacing w:after="0" w:line="360" w:lineRule="auto"/>
        <w:jc w:val="both"/>
        <w:rPr>
          <w:rFonts w:cs="Times New Roman"/>
          <w:color w:val="2D2D2D"/>
          <w:spacing w:val="2"/>
          <w:sz w:val="24"/>
          <w:szCs w:val="24"/>
          <w:shd w:val="clear" w:color="auto" w:fill="FFFFFF"/>
        </w:rPr>
      </w:pPr>
      <w:r>
        <w:rPr>
          <w:rFonts w:cs="Times New Roman"/>
          <w:sz w:val="24"/>
          <w:szCs w:val="24"/>
        </w:rPr>
        <w:t>В соответствии с с</w:t>
      </w:r>
      <w:r w:rsidRPr="00D671EF">
        <w:rPr>
          <w:rFonts w:cs="Times New Roman"/>
          <w:sz w:val="24"/>
          <w:szCs w:val="24"/>
        </w:rPr>
        <w:t>огласование</w:t>
      </w:r>
      <w:r>
        <w:rPr>
          <w:rFonts w:cs="Times New Roman"/>
          <w:sz w:val="24"/>
          <w:szCs w:val="24"/>
        </w:rPr>
        <w:t xml:space="preserve">м </w:t>
      </w:r>
      <w:r w:rsidRPr="00D671EF">
        <w:rPr>
          <w:rFonts w:cs="Times New Roman"/>
          <w:sz w:val="24"/>
          <w:szCs w:val="24"/>
        </w:rPr>
        <w:t>Клинцовской городской администраци</w:t>
      </w:r>
      <w:r>
        <w:rPr>
          <w:rFonts w:cs="Times New Roman"/>
          <w:sz w:val="24"/>
          <w:szCs w:val="24"/>
        </w:rPr>
        <w:t>ей</w:t>
      </w:r>
      <w:r w:rsidRPr="00D671EF">
        <w:rPr>
          <w:rFonts w:cs="Times New Roman"/>
          <w:sz w:val="24"/>
          <w:szCs w:val="24"/>
        </w:rPr>
        <w:t xml:space="preserve"> (№4751-4 от 27.08.2019) </w:t>
      </w:r>
      <w:r>
        <w:rPr>
          <w:rFonts w:cs="Times New Roman"/>
          <w:sz w:val="24"/>
          <w:szCs w:val="24"/>
        </w:rPr>
        <w:t>-</w:t>
      </w:r>
      <w:r w:rsidRPr="00D671EF">
        <w:rPr>
          <w:rFonts w:cs="Times New Roman"/>
          <w:sz w:val="24"/>
          <w:szCs w:val="24"/>
        </w:rPr>
        <w:t xml:space="preserve"> вывод из эксплуатации площадки хранения мазутного топлива ООО «Клинцовская ТЭЦ», двух турбогенераторов, пяти паровых котлов</w:t>
      </w:r>
      <w:r w:rsidR="00F026FF">
        <w:rPr>
          <w:rFonts w:cs="Times New Roman"/>
          <w:sz w:val="24"/>
          <w:szCs w:val="24"/>
        </w:rPr>
        <w:t>.</w:t>
      </w:r>
    </w:p>
    <w:p w14:paraId="5CF1C4A6" w14:textId="77777777" w:rsidR="00E937E6" w:rsidRPr="00833B7A" w:rsidRDefault="001F3D6F" w:rsidP="00E937E6">
      <w:pPr>
        <w:pStyle w:val="a3"/>
        <w:spacing w:before="120" w:after="0" w:line="360" w:lineRule="auto"/>
        <w:ind w:left="0" w:firstLine="567"/>
        <w:jc w:val="both"/>
        <w:rPr>
          <w:rFonts w:cs="Times New Roman"/>
          <w:sz w:val="24"/>
          <w:szCs w:val="24"/>
        </w:rPr>
      </w:pPr>
      <w:r>
        <w:rPr>
          <w:rFonts w:cs="Times New Roman"/>
          <w:sz w:val="24"/>
          <w:szCs w:val="24"/>
        </w:rPr>
        <w:t>Ф</w:t>
      </w:r>
      <w:r w:rsidR="00E937E6" w:rsidRPr="00833B7A">
        <w:rPr>
          <w:rFonts w:cs="Times New Roman"/>
          <w:sz w:val="24"/>
          <w:szCs w:val="24"/>
        </w:rPr>
        <w:t>ункционирующ</w:t>
      </w:r>
      <w:r>
        <w:rPr>
          <w:rFonts w:cs="Times New Roman"/>
          <w:sz w:val="24"/>
          <w:szCs w:val="24"/>
        </w:rPr>
        <w:t>им источником</w:t>
      </w:r>
      <w:r w:rsidR="00E937E6" w:rsidRPr="00833B7A">
        <w:rPr>
          <w:rFonts w:cs="Times New Roman"/>
          <w:sz w:val="24"/>
          <w:szCs w:val="24"/>
        </w:rPr>
        <w:t xml:space="preserve"> в режиме комбинированной выработки электрической и тепловой энергии, на территории </w:t>
      </w:r>
      <w:r w:rsidRPr="00206C12">
        <w:rPr>
          <w:kern w:val="2"/>
          <w:sz w:val="24"/>
          <w:szCs w:val="24"/>
          <w:shd w:val="clear" w:color="auto" w:fill="FFFFFF"/>
        </w:rPr>
        <w:t xml:space="preserve">МО </w:t>
      </w:r>
      <w:r>
        <w:rPr>
          <w:kern w:val="2"/>
          <w:sz w:val="24"/>
          <w:szCs w:val="24"/>
          <w:shd w:val="clear" w:color="auto" w:fill="FFFFFF"/>
        </w:rPr>
        <w:t>городской округ «город Клинцы Брянскй области»</w:t>
      </w:r>
      <w:r w:rsidR="00E937E6" w:rsidRPr="00833B7A">
        <w:rPr>
          <w:rFonts w:cs="Times New Roman"/>
          <w:sz w:val="24"/>
          <w:szCs w:val="24"/>
        </w:rPr>
        <w:t xml:space="preserve">, </w:t>
      </w:r>
      <w:r>
        <w:rPr>
          <w:rFonts w:cs="Times New Roman"/>
          <w:sz w:val="24"/>
          <w:szCs w:val="24"/>
        </w:rPr>
        <w:t>является Клинцовская ТЭЦ</w:t>
      </w:r>
      <w:r w:rsidR="00E937E6" w:rsidRPr="00833B7A">
        <w:rPr>
          <w:rFonts w:cs="Times New Roman"/>
          <w:sz w:val="24"/>
          <w:szCs w:val="24"/>
        </w:rPr>
        <w:t xml:space="preserve">. </w:t>
      </w:r>
    </w:p>
    <w:p w14:paraId="4211ED05" w14:textId="77777777" w:rsidR="00E937E6" w:rsidRDefault="00E937E6" w:rsidP="00E937E6">
      <w:pPr>
        <w:pStyle w:val="7"/>
        <w:spacing w:before="120"/>
        <w:ind w:firstLine="567"/>
        <w:jc w:val="both"/>
        <w:rPr>
          <w:rFonts w:ascii="Times New Roman" w:hAnsi="Times New Roman"/>
          <w:b/>
          <w:i w:val="0"/>
          <w:sz w:val="24"/>
          <w:szCs w:val="24"/>
          <w:lang w:val="ru-RU"/>
        </w:rPr>
      </w:pPr>
      <w:bookmarkStart w:id="87" w:name="_Toc41423137"/>
      <w:r w:rsidRPr="00215B11">
        <w:rPr>
          <w:rFonts w:ascii="Times New Roman" w:hAnsi="Times New Roman"/>
          <w:b/>
          <w:i w:val="0"/>
          <w:sz w:val="24"/>
          <w:szCs w:val="24"/>
          <w:lang w:val="ru-RU"/>
        </w:rPr>
        <w:lastRenderedPageBreak/>
        <w:t>д)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87"/>
    </w:p>
    <w:p w14:paraId="10AD7CBB" w14:textId="77777777" w:rsidR="00D924AE" w:rsidRDefault="00D924AE" w:rsidP="00D924AE">
      <w:pPr>
        <w:spacing w:after="0" w:line="360" w:lineRule="auto"/>
        <w:jc w:val="both"/>
        <w:rPr>
          <w:rFonts w:eastAsia="Times New Roman" w:cs="Times New Roman"/>
          <w:bCs/>
          <w:sz w:val="24"/>
          <w:szCs w:val="24"/>
        </w:rPr>
      </w:pPr>
      <w:bookmarkStart w:id="88" w:name="_Toc41423138"/>
      <w:r w:rsidRPr="00D924AE">
        <w:rPr>
          <w:rFonts w:eastAsia="Times New Roman" w:cs="Times New Roman"/>
          <w:bCs/>
          <w:sz w:val="24"/>
          <w:szCs w:val="24"/>
        </w:rPr>
        <w:t>Ст</w:t>
      </w:r>
      <w:r w:rsidRPr="00D924AE">
        <w:rPr>
          <w:rFonts w:eastAsia="Times New Roman" w:cs="Times New Roman"/>
          <w:bCs/>
          <w:spacing w:val="-2"/>
          <w:sz w:val="24"/>
          <w:szCs w:val="24"/>
        </w:rPr>
        <w:t>ро</w:t>
      </w:r>
      <w:r w:rsidRPr="00D924AE">
        <w:rPr>
          <w:rFonts w:eastAsia="Times New Roman" w:cs="Times New Roman"/>
          <w:bCs/>
          <w:spacing w:val="1"/>
          <w:sz w:val="24"/>
          <w:szCs w:val="24"/>
        </w:rPr>
        <w:t>и</w:t>
      </w:r>
      <w:r w:rsidRPr="00D924AE">
        <w:rPr>
          <w:rFonts w:eastAsia="Times New Roman" w:cs="Times New Roman"/>
          <w:bCs/>
          <w:sz w:val="24"/>
          <w:szCs w:val="24"/>
        </w:rPr>
        <w:t>тельс</w:t>
      </w:r>
      <w:r w:rsidRPr="00D924AE">
        <w:rPr>
          <w:rFonts w:eastAsia="Times New Roman" w:cs="Times New Roman"/>
          <w:bCs/>
          <w:spacing w:val="-3"/>
          <w:sz w:val="24"/>
          <w:szCs w:val="24"/>
        </w:rPr>
        <w:t>т</w:t>
      </w:r>
      <w:r w:rsidRPr="00D924AE">
        <w:rPr>
          <w:rFonts w:eastAsia="Times New Roman" w:cs="Times New Roman"/>
          <w:bCs/>
          <w:spacing w:val="1"/>
          <w:sz w:val="24"/>
          <w:szCs w:val="24"/>
        </w:rPr>
        <w:t>в</w:t>
      </w:r>
      <w:r w:rsidRPr="00D924AE">
        <w:rPr>
          <w:rFonts w:eastAsia="Times New Roman" w:cs="Times New Roman"/>
          <w:bCs/>
          <w:sz w:val="24"/>
          <w:szCs w:val="24"/>
        </w:rPr>
        <w:t>о в з</w:t>
      </w:r>
      <w:r w:rsidRPr="00D924AE">
        <w:rPr>
          <w:rFonts w:eastAsia="Times New Roman" w:cs="Times New Roman"/>
          <w:bCs/>
          <w:spacing w:val="-2"/>
          <w:sz w:val="24"/>
          <w:szCs w:val="24"/>
        </w:rPr>
        <w:t>о</w:t>
      </w:r>
      <w:r w:rsidRPr="00D924AE">
        <w:rPr>
          <w:rFonts w:eastAsia="Times New Roman" w:cs="Times New Roman"/>
          <w:bCs/>
          <w:spacing w:val="1"/>
          <w:sz w:val="24"/>
          <w:szCs w:val="24"/>
        </w:rPr>
        <w:t>н</w:t>
      </w:r>
      <w:r w:rsidRPr="00D924AE">
        <w:rPr>
          <w:rFonts w:eastAsia="Times New Roman" w:cs="Times New Roman"/>
          <w:bCs/>
          <w:sz w:val="24"/>
          <w:szCs w:val="24"/>
        </w:rPr>
        <w:t>е д</w:t>
      </w:r>
      <w:r w:rsidRPr="00D924AE">
        <w:rPr>
          <w:rFonts w:eastAsia="Times New Roman" w:cs="Times New Roman"/>
          <w:bCs/>
          <w:spacing w:val="-1"/>
          <w:sz w:val="24"/>
          <w:szCs w:val="24"/>
        </w:rPr>
        <w:t>е</w:t>
      </w:r>
      <w:r w:rsidRPr="00D924AE">
        <w:rPr>
          <w:rFonts w:eastAsia="Times New Roman" w:cs="Times New Roman"/>
          <w:bCs/>
          <w:sz w:val="24"/>
          <w:szCs w:val="24"/>
        </w:rPr>
        <w:t>й</w:t>
      </w:r>
      <w:r w:rsidRPr="00D924AE">
        <w:rPr>
          <w:rFonts w:eastAsia="Times New Roman" w:cs="Times New Roman"/>
          <w:bCs/>
          <w:spacing w:val="1"/>
          <w:sz w:val="24"/>
          <w:szCs w:val="24"/>
        </w:rPr>
        <w:t>с</w:t>
      </w:r>
      <w:r w:rsidRPr="00D924AE">
        <w:rPr>
          <w:rFonts w:eastAsia="Times New Roman" w:cs="Times New Roman"/>
          <w:bCs/>
          <w:spacing w:val="-2"/>
          <w:sz w:val="24"/>
          <w:szCs w:val="24"/>
        </w:rPr>
        <w:t>т</w:t>
      </w:r>
      <w:r w:rsidRPr="00D924AE">
        <w:rPr>
          <w:rFonts w:eastAsia="Times New Roman" w:cs="Times New Roman"/>
          <w:bCs/>
          <w:spacing w:val="1"/>
          <w:sz w:val="24"/>
          <w:szCs w:val="24"/>
        </w:rPr>
        <w:t>ви</w:t>
      </w:r>
      <w:r w:rsidRPr="00D924AE">
        <w:rPr>
          <w:rFonts w:eastAsia="Times New Roman" w:cs="Times New Roman"/>
          <w:bCs/>
          <w:sz w:val="24"/>
          <w:szCs w:val="24"/>
        </w:rPr>
        <w:t xml:space="preserve">я </w:t>
      </w:r>
      <w:r w:rsidRPr="00D924AE">
        <w:rPr>
          <w:rFonts w:eastAsia="Times New Roman" w:cs="Times New Roman"/>
          <w:bCs/>
          <w:spacing w:val="-1"/>
          <w:sz w:val="24"/>
          <w:szCs w:val="24"/>
        </w:rPr>
        <w:t>К</w:t>
      </w:r>
      <w:r w:rsidRPr="00D924AE">
        <w:rPr>
          <w:rFonts w:eastAsia="Times New Roman" w:cs="Times New Roman"/>
          <w:bCs/>
          <w:sz w:val="24"/>
          <w:szCs w:val="24"/>
        </w:rPr>
        <w:t>л</w:t>
      </w:r>
      <w:r w:rsidRPr="00D924AE">
        <w:rPr>
          <w:rFonts w:eastAsia="Times New Roman" w:cs="Times New Roman"/>
          <w:bCs/>
          <w:spacing w:val="-1"/>
          <w:sz w:val="24"/>
          <w:szCs w:val="24"/>
        </w:rPr>
        <w:t>и</w:t>
      </w:r>
      <w:r w:rsidRPr="00D924AE">
        <w:rPr>
          <w:rFonts w:eastAsia="Times New Roman" w:cs="Times New Roman"/>
          <w:bCs/>
          <w:sz w:val="24"/>
          <w:szCs w:val="24"/>
        </w:rPr>
        <w:t>н</w:t>
      </w:r>
      <w:r w:rsidRPr="00D924AE">
        <w:rPr>
          <w:rFonts w:eastAsia="Times New Roman" w:cs="Times New Roman"/>
          <w:bCs/>
          <w:spacing w:val="-1"/>
          <w:sz w:val="24"/>
          <w:szCs w:val="24"/>
        </w:rPr>
        <w:t>ц</w:t>
      </w:r>
      <w:r w:rsidRPr="00D924AE">
        <w:rPr>
          <w:rFonts w:eastAsia="Times New Roman" w:cs="Times New Roman"/>
          <w:bCs/>
          <w:spacing w:val="-2"/>
          <w:sz w:val="24"/>
          <w:szCs w:val="24"/>
        </w:rPr>
        <w:t>о</w:t>
      </w:r>
      <w:r w:rsidRPr="00D924AE">
        <w:rPr>
          <w:rFonts w:eastAsia="Times New Roman" w:cs="Times New Roman"/>
          <w:bCs/>
          <w:spacing w:val="1"/>
          <w:sz w:val="24"/>
          <w:szCs w:val="24"/>
        </w:rPr>
        <w:t>в</w:t>
      </w:r>
      <w:r w:rsidRPr="00D924AE">
        <w:rPr>
          <w:rFonts w:eastAsia="Times New Roman" w:cs="Times New Roman"/>
          <w:bCs/>
          <w:spacing w:val="-1"/>
          <w:sz w:val="24"/>
          <w:szCs w:val="24"/>
        </w:rPr>
        <w:t>с</w:t>
      </w:r>
      <w:r w:rsidRPr="00D924AE">
        <w:rPr>
          <w:rFonts w:eastAsia="Times New Roman" w:cs="Times New Roman"/>
          <w:bCs/>
          <w:sz w:val="24"/>
          <w:szCs w:val="24"/>
        </w:rPr>
        <w:t>кой ТЭЦ г</w:t>
      </w:r>
      <w:r w:rsidRPr="00D924AE">
        <w:rPr>
          <w:rFonts w:eastAsia="Times New Roman" w:cs="Times New Roman"/>
          <w:bCs/>
          <w:spacing w:val="-2"/>
          <w:sz w:val="24"/>
          <w:szCs w:val="24"/>
        </w:rPr>
        <w:t>а</w:t>
      </w:r>
      <w:r w:rsidRPr="00D924AE">
        <w:rPr>
          <w:rFonts w:eastAsia="Times New Roman" w:cs="Times New Roman"/>
          <w:bCs/>
          <w:sz w:val="24"/>
          <w:szCs w:val="24"/>
        </w:rPr>
        <w:t>з</w:t>
      </w:r>
      <w:r w:rsidRPr="00D924AE">
        <w:rPr>
          <w:rFonts w:eastAsia="Times New Roman" w:cs="Times New Roman"/>
          <w:bCs/>
          <w:spacing w:val="-2"/>
          <w:sz w:val="24"/>
          <w:szCs w:val="24"/>
        </w:rPr>
        <w:t>о</w:t>
      </w:r>
      <w:r w:rsidRPr="00D924AE">
        <w:rPr>
          <w:rFonts w:eastAsia="Times New Roman" w:cs="Times New Roman"/>
          <w:bCs/>
          <w:spacing w:val="1"/>
          <w:sz w:val="24"/>
          <w:szCs w:val="24"/>
        </w:rPr>
        <w:t>по</w:t>
      </w:r>
      <w:r w:rsidRPr="00D924AE">
        <w:rPr>
          <w:rFonts w:eastAsia="Times New Roman" w:cs="Times New Roman"/>
          <w:bCs/>
          <w:sz w:val="24"/>
          <w:szCs w:val="24"/>
        </w:rPr>
        <w:t>р</w:t>
      </w:r>
      <w:r w:rsidRPr="00D924AE">
        <w:rPr>
          <w:rFonts w:eastAsia="Times New Roman" w:cs="Times New Roman"/>
          <w:bCs/>
          <w:spacing w:val="-4"/>
          <w:sz w:val="24"/>
          <w:szCs w:val="24"/>
        </w:rPr>
        <w:t>ш</w:t>
      </w:r>
      <w:r w:rsidRPr="00D924AE">
        <w:rPr>
          <w:rFonts w:eastAsia="Times New Roman" w:cs="Times New Roman"/>
          <w:bCs/>
          <w:sz w:val="24"/>
          <w:szCs w:val="24"/>
        </w:rPr>
        <w:t>н</w:t>
      </w:r>
      <w:r w:rsidRPr="00D924AE">
        <w:rPr>
          <w:rFonts w:eastAsia="Times New Roman" w:cs="Times New Roman"/>
          <w:bCs/>
          <w:spacing w:val="-2"/>
          <w:sz w:val="24"/>
          <w:szCs w:val="24"/>
        </w:rPr>
        <w:t>е</w:t>
      </w:r>
      <w:r w:rsidRPr="00D924AE">
        <w:rPr>
          <w:rFonts w:eastAsia="Times New Roman" w:cs="Times New Roman"/>
          <w:bCs/>
          <w:spacing w:val="1"/>
          <w:sz w:val="24"/>
          <w:szCs w:val="24"/>
        </w:rPr>
        <w:t>во</w:t>
      </w:r>
      <w:r w:rsidRPr="00D924AE">
        <w:rPr>
          <w:rFonts w:eastAsia="Times New Roman" w:cs="Times New Roman"/>
          <w:bCs/>
          <w:sz w:val="24"/>
          <w:szCs w:val="24"/>
        </w:rPr>
        <w:t xml:space="preserve">й </w:t>
      </w:r>
      <w:r w:rsidRPr="00D924AE">
        <w:rPr>
          <w:rFonts w:eastAsia="Times New Roman" w:cs="Times New Roman"/>
          <w:bCs/>
          <w:spacing w:val="1"/>
          <w:sz w:val="24"/>
          <w:szCs w:val="24"/>
        </w:rPr>
        <w:t>у</w:t>
      </w:r>
      <w:r w:rsidRPr="00D924AE">
        <w:rPr>
          <w:rFonts w:eastAsia="Times New Roman" w:cs="Times New Roman"/>
          <w:bCs/>
          <w:spacing w:val="-1"/>
          <w:sz w:val="24"/>
          <w:szCs w:val="24"/>
        </w:rPr>
        <w:t>с</w:t>
      </w:r>
      <w:r w:rsidRPr="00D924AE">
        <w:rPr>
          <w:rFonts w:eastAsia="Times New Roman" w:cs="Times New Roman"/>
          <w:bCs/>
          <w:sz w:val="24"/>
          <w:szCs w:val="24"/>
        </w:rPr>
        <w:t>т</w:t>
      </w:r>
      <w:r w:rsidRPr="00D924AE">
        <w:rPr>
          <w:rFonts w:eastAsia="Times New Roman" w:cs="Times New Roman"/>
          <w:bCs/>
          <w:spacing w:val="-1"/>
          <w:sz w:val="24"/>
          <w:szCs w:val="24"/>
        </w:rPr>
        <w:t>а</w:t>
      </w:r>
      <w:r w:rsidRPr="00D924AE">
        <w:rPr>
          <w:rFonts w:eastAsia="Times New Roman" w:cs="Times New Roman"/>
          <w:bCs/>
          <w:sz w:val="24"/>
          <w:szCs w:val="24"/>
        </w:rPr>
        <w:t>н</w:t>
      </w:r>
      <w:r w:rsidRPr="00D924AE">
        <w:rPr>
          <w:rFonts w:eastAsia="Times New Roman" w:cs="Times New Roman"/>
          <w:bCs/>
          <w:spacing w:val="-2"/>
          <w:sz w:val="24"/>
          <w:szCs w:val="24"/>
        </w:rPr>
        <w:t>о</w:t>
      </w:r>
      <w:r w:rsidRPr="00D924AE">
        <w:rPr>
          <w:rFonts w:eastAsia="Times New Roman" w:cs="Times New Roman"/>
          <w:bCs/>
          <w:spacing w:val="1"/>
          <w:sz w:val="24"/>
          <w:szCs w:val="24"/>
        </w:rPr>
        <w:t>в</w:t>
      </w:r>
      <w:r w:rsidRPr="00D924AE">
        <w:rPr>
          <w:rFonts w:eastAsia="Times New Roman" w:cs="Times New Roman"/>
          <w:bCs/>
          <w:sz w:val="24"/>
          <w:szCs w:val="24"/>
        </w:rPr>
        <w:t xml:space="preserve">ки (энергоцентр – 2я очередь) </w:t>
      </w:r>
      <w:r w:rsidRPr="00D924AE">
        <w:rPr>
          <w:rFonts w:eastAsia="Times New Roman" w:cs="Times New Roman"/>
          <w:bCs/>
          <w:spacing w:val="-2"/>
          <w:sz w:val="24"/>
          <w:szCs w:val="24"/>
        </w:rPr>
        <w:t>т</w:t>
      </w:r>
      <w:r w:rsidRPr="00D924AE">
        <w:rPr>
          <w:rFonts w:eastAsia="Times New Roman" w:cs="Times New Roman"/>
          <w:bCs/>
          <w:spacing w:val="1"/>
          <w:sz w:val="24"/>
          <w:szCs w:val="24"/>
        </w:rPr>
        <w:t>е</w:t>
      </w:r>
      <w:r w:rsidRPr="00D924AE">
        <w:rPr>
          <w:rFonts w:eastAsia="Times New Roman" w:cs="Times New Roman"/>
          <w:bCs/>
          <w:sz w:val="24"/>
          <w:szCs w:val="24"/>
        </w:rPr>
        <w:t>п</w:t>
      </w:r>
      <w:r w:rsidRPr="00D924AE">
        <w:rPr>
          <w:rFonts w:eastAsia="Times New Roman" w:cs="Times New Roman"/>
          <w:bCs/>
          <w:spacing w:val="-1"/>
          <w:sz w:val="24"/>
          <w:szCs w:val="24"/>
        </w:rPr>
        <w:t>л</w:t>
      </w:r>
      <w:r w:rsidRPr="00D924AE">
        <w:rPr>
          <w:rFonts w:eastAsia="Times New Roman" w:cs="Times New Roman"/>
          <w:bCs/>
          <w:spacing w:val="-2"/>
          <w:sz w:val="24"/>
          <w:szCs w:val="24"/>
        </w:rPr>
        <w:t>о</w:t>
      </w:r>
      <w:r w:rsidRPr="00D924AE">
        <w:rPr>
          <w:rFonts w:eastAsia="Times New Roman" w:cs="Times New Roman"/>
          <w:bCs/>
          <w:spacing w:val="1"/>
          <w:sz w:val="24"/>
          <w:szCs w:val="24"/>
        </w:rPr>
        <w:t>в</w:t>
      </w:r>
      <w:r w:rsidRPr="00D924AE">
        <w:rPr>
          <w:rFonts w:eastAsia="Times New Roman" w:cs="Times New Roman"/>
          <w:bCs/>
          <w:spacing w:val="-2"/>
          <w:sz w:val="24"/>
          <w:szCs w:val="24"/>
        </w:rPr>
        <w:t>о</w:t>
      </w:r>
      <w:r w:rsidRPr="00D924AE">
        <w:rPr>
          <w:rFonts w:eastAsia="Times New Roman" w:cs="Times New Roman"/>
          <w:bCs/>
          <w:sz w:val="24"/>
          <w:szCs w:val="24"/>
        </w:rPr>
        <w:t>й мо</w:t>
      </w:r>
      <w:r w:rsidRPr="00D924AE">
        <w:rPr>
          <w:rFonts w:eastAsia="Times New Roman" w:cs="Times New Roman"/>
          <w:bCs/>
          <w:spacing w:val="-1"/>
          <w:sz w:val="24"/>
          <w:szCs w:val="24"/>
        </w:rPr>
        <w:t>щ</w:t>
      </w:r>
      <w:r w:rsidRPr="00D924AE">
        <w:rPr>
          <w:rFonts w:eastAsia="Times New Roman" w:cs="Times New Roman"/>
          <w:bCs/>
          <w:sz w:val="24"/>
          <w:szCs w:val="24"/>
        </w:rPr>
        <w:t>но</w:t>
      </w:r>
      <w:r w:rsidRPr="00D924AE">
        <w:rPr>
          <w:rFonts w:eastAsia="Times New Roman" w:cs="Times New Roman"/>
          <w:bCs/>
          <w:spacing w:val="1"/>
          <w:sz w:val="24"/>
          <w:szCs w:val="24"/>
        </w:rPr>
        <w:t>с</w:t>
      </w:r>
      <w:r w:rsidRPr="00D924AE">
        <w:rPr>
          <w:rFonts w:eastAsia="Times New Roman" w:cs="Times New Roman"/>
          <w:bCs/>
          <w:spacing w:val="-2"/>
          <w:sz w:val="24"/>
          <w:szCs w:val="24"/>
        </w:rPr>
        <w:t>т</w:t>
      </w:r>
      <w:r w:rsidRPr="00D924AE">
        <w:rPr>
          <w:rFonts w:eastAsia="Times New Roman" w:cs="Times New Roman"/>
          <w:bCs/>
          <w:sz w:val="24"/>
          <w:szCs w:val="24"/>
        </w:rPr>
        <w:t>ью 10,4 Гк</w:t>
      </w:r>
      <w:r w:rsidRPr="00D924AE">
        <w:rPr>
          <w:rFonts w:eastAsia="Times New Roman" w:cs="Times New Roman"/>
          <w:bCs/>
          <w:spacing w:val="-2"/>
          <w:sz w:val="24"/>
          <w:szCs w:val="24"/>
        </w:rPr>
        <w:t>а</w:t>
      </w:r>
      <w:r w:rsidRPr="00D924AE">
        <w:rPr>
          <w:rFonts w:eastAsia="Times New Roman" w:cs="Times New Roman"/>
          <w:bCs/>
          <w:sz w:val="24"/>
          <w:szCs w:val="24"/>
        </w:rPr>
        <w:t>л/ч (12,15 МВт</w:t>
      </w:r>
      <w:r w:rsidRPr="00D924AE">
        <w:rPr>
          <w:rFonts w:eastAsia="Times New Roman" w:cs="Times New Roman"/>
          <w:bCs/>
          <w:sz w:val="20"/>
          <w:szCs w:val="20"/>
        </w:rPr>
        <w:t>)</w:t>
      </w:r>
      <w:r w:rsidRPr="00D924AE">
        <w:rPr>
          <w:rFonts w:eastAsia="Times New Roman" w:cs="Times New Roman"/>
          <w:bCs/>
          <w:sz w:val="24"/>
          <w:szCs w:val="24"/>
        </w:rPr>
        <w:t xml:space="preserve"> в г</w:t>
      </w:r>
      <w:r w:rsidRPr="00D924AE">
        <w:rPr>
          <w:rFonts w:eastAsia="Times New Roman" w:cs="Times New Roman"/>
          <w:bCs/>
          <w:spacing w:val="-2"/>
          <w:sz w:val="24"/>
          <w:szCs w:val="24"/>
        </w:rPr>
        <w:t>ор</w:t>
      </w:r>
      <w:r w:rsidRPr="00D924AE">
        <w:rPr>
          <w:rFonts w:eastAsia="Times New Roman" w:cs="Times New Roman"/>
          <w:bCs/>
          <w:sz w:val="24"/>
          <w:szCs w:val="24"/>
        </w:rPr>
        <w:t>я</w:t>
      </w:r>
      <w:r w:rsidRPr="00D924AE">
        <w:rPr>
          <w:rFonts w:eastAsia="Times New Roman" w:cs="Times New Roman"/>
          <w:bCs/>
          <w:spacing w:val="-1"/>
          <w:sz w:val="24"/>
          <w:szCs w:val="24"/>
        </w:rPr>
        <w:t>ч</w:t>
      </w:r>
      <w:r w:rsidRPr="00D924AE">
        <w:rPr>
          <w:rFonts w:eastAsia="Times New Roman" w:cs="Times New Roman"/>
          <w:bCs/>
          <w:spacing w:val="1"/>
          <w:sz w:val="24"/>
          <w:szCs w:val="24"/>
        </w:rPr>
        <w:t>е</w:t>
      </w:r>
      <w:r w:rsidRPr="00D924AE">
        <w:rPr>
          <w:rFonts w:eastAsia="Times New Roman" w:cs="Times New Roman"/>
          <w:bCs/>
          <w:sz w:val="24"/>
          <w:szCs w:val="24"/>
        </w:rPr>
        <w:t xml:space="preserve">й </w:t>
      </w:r>
      <w:r w:rsidRPr="00D924AE">
        <w:rPr>
          <w:rFonts w:eastAsia="Times New Roman" w:cs="Times New Roman"/>
          <w:bCs/>
          <w:spacing w:val="1"/>
          <w:sz w:val="24"/>
          <w:szCs w:val="24"/>
        </w:rPr>
        <w:t>в</w:t>
      </w:r>
      <w:r w:rsidRPr="00D924AE">
        <w:rPr>
          <w:rFonts w:eastAsia="Times New Roman" w:cs="Times New Roman"/>
          <w:bCs/>
          <w:spacing w:val="-2"/>
          <w:sz w:val="24"/>
          <w:szCs w:val="24"/>
        </w:rPr>
        <w:t>о</w:t>
      </w:r>
      <w:r w:rsidRPr="00D924AE">
        <w:rPr>
          <w:rFonts w:eastAsia="Times New Roman" w:cs="Times New Roman"/>
          <w:bCs/>
          <w:sz w:val="24"/>
          <w:szCs w:val="24"/>
        </w:rPr>
        <w:t xml:space="preserve">де и </w:t>
      </w:r>
      <w:r w:rsidRPr="00D924AE">
        <w:rPr>
          <w:rFonts w:eastAsia="Times New Roman" w:cs="Times New Roman"/>
          <w:bCs/>
          <w:spacing w:val="-1"/>
          <w:sz w:val="24"/>
          <w:szCs w:val="24"/>
        </w:rPr>
        <w:t>э</w:t>
      </w:r>
      <w:r w:rsidRPr="00D924AE">
        <w:rPr>
          <w:rFonts w:eastAsia="Times New Roman" w:cs="Times New Roman"/>
          <w:bCs/>
          <w:sz w:val="24"/>
          <w:szCs w:val="24"/>
        </w:rPr>
        <w:t>л</w:t>
      </w:r>
      <w:r w:rsidRPr="00D924AE">
        <w:rPr>
          <w:rFonts w:eastAsia="Times New Roman" w:cs="Times New Roman"/>
          <w:bCs/>
          <w:spacing w:val="-1"/>
          <w:sz w:val="24"/>
          <w:szCs w:val="24"/>
        </w:rPr>
        <w:t>е</w:t>
      </w:r>
      <w:r w:rsidRPr="00D924AE">
        <w:rPr>
          <w:rFonts w:eastAsia="Times New Roman" w:cs="Times New Roman"/>
          <w:bCs/>
          <w:spacing w:val="1"/>
          <w:sz w:val="24"/>
          <w:szCs w:val="24"/>
        </w:rPr>
        <w:t>к</w:t>
      </w:r>
      <w:r w:rsidRPr="00D924AE">
        <w:rPr>
          <w:rFonts w:eastAsia="Times New Roman" w:cs="Times New Roman"/>
          <w:bCs/>
          <w:sz w:val="24"/>
          <w:szCs w:val="24"/>
        </w:rPr>
        <w:t>т</w:t>
      </w:r>
      <w:r w:rsidRPr="00D924AE">
        <w:rPr>
          <w:rFonts w:eastAsia="Times New Roman" w:cs="Times New Roman"/>
          <w:bCs/>
          <w:spacing w:val="-2"/>
          <w:sz w:val="24"/>
          <w:szCs w:val="24"/>
        </w:rPr>
        <w:t>р</w:t>
      </w:r>
      <w:r w:rsidRPr="00D924AE">
        <w:rPr>
          <w:rFonts w:eastAsia="Times New Roman" w:cs="Times New Roman"/>
          <w:bCs/>
          <w:sz w:val="24"/>
          <w:szCs w:val="24"/>
        </w:rPr>
        <w:t>и</w:t>
      </w:r>
      <w:r w:rsidRPr="00D924AE">
        <w:rPr>
          <w:rFonts w:eastAsia="Times New Roman" w:cs="Times New Roman"/>
          <w:bCs/>
          <w:spacing w:val="1"/>
          <w:sz w:val="24"/>
          <w:szCs w:val="24"/>
        </w:rPr>
        <w:t>ч</w:t>
      </w:r>
      <w:r w:rsidRPr="00D924AE">
        <w:rPr>
          <w:rFonts w:eastAsia="Times New Roman" w:cs="Times New Roman"/>
          <w:bCs/>
          <w:spacing w:val="-1"/>
          <w:sz w:val="24"/>
          <w:szCs w:val="24"/>
        </w:rPr>
        <w:t>ес</w:t>
      </w:r>
      <w:r w:rsidRPr="00D924AE">
        <w:rPr>
          <w:rFonts w:eastAsia="Times New Roman" w:cs="Times New Roman"/>
          <w:bCs/>
          <w:spacing w:val="1"/>
          <w:sz w:val="24"/>
          <w:szCs w:val="24"/>
        </w:rPr>
        <w:t>ко</w:t>
      </w:r>
      <w:r w:rsidRPr="00D924AE">
        <w:rPr>
          <w:rFonts w:eastAsia="Times New Roman" w:cs="Times New Roman"/>
          <w:bCs/>
          <w:sz w:val="24"/>
          <w:szCs w:val="24"/>
        </w:rPr>
        <w:t>й мо</w:t>
      </w:r>
      <w:r w:rsidRPr="00D924AE">
        <w:rPr>
          <w:rFonts w:eastAsia="Times New Roman" w:cs="Times New Roman"/>
          <w:bCs/>
          <w:spacing w:val="-4"/>
          <w:sz w:val="24"/>
          <w:szCs w:val="24"/>
        </w:rPr>
        <w:t>щ</w:t>
      </w:r>
      <w:r w:rsidRPr="00D924AE">
        <w:rPr>
          <w:rFonts w:eastAsia="Times New Roman" w:cs="Times New Roman"/>
          <w:bCs/>
          <w:spacing w:val="1"/>
          <w:sz w:val="24"/>
          <w:szCs w:val="24"/>
        </w:rPr>
        <w:t>н</w:t>
      </w:r>
      <w:r w:rsidRPr="00D924AE">
        <w:rPr>
          <w:rFonts w:eastAsia="Times New Roman" w:cs="Times New Roman"/>
          <w:bCs/>
          <w:spacing w:val="-2"/>
          <w:sz w:val="24"/>
          <w:szCs w:val="24"/>
        </w:rPr>
        <w:t>о</w:t>
      </w:r>
      <w:r w:rsidRPr="00D924AE">
        <w:rPr>
          <w:rFonts w:eastAsia="Times New Roman" w:cs="Times New Roman"/>
          <w:bCs/>
          <w:spacing w:val="1"/>
          <w:sz w:val="24"/>
          <w:szCs w:val="24"/>
        </w:rPr>
        <w:t>с</w:t>
      </w:r>
      <w:r w:rsidRPr="00D924AE">
        <w:rPr>
          <w:rFonts w:eastAsia="Times New Roman" w:cs="Times New Roman"/>
          <w:bCs/>
          <w:spacing w:val="-2"/>
          <w:sz w:val="24"/>
          <w:szCs w:val="24"/>
        </w:rPr>
        <w:t>т</w:t>
      </w:r>
      <w:r w:rsidRPr="00D924AE">
        <w:rPr>
          <w:rFonts w:eastAsia="Times New Roman" w:cs="Times New Roman"/>
          <w:bCs/>
          <w:sz w:val="24"/>
          <w:szCs w:val="24"/>
        </w:rPr>
        <w:t>ью 13,19 М</w:t>
      </w:r>
      <w:r w:rsidRPr="00D924AE">
        <w:rPr>
          <w:rFonts w:eastAsia="Times New Roman" w:cs="Times New Roman"/>
          <w:bCs/>
          <w:spacing w:val="2"/>
          <w:sz w:val="24"/>
          <w:szCs w:val="24"/>
        </w:rPr>
        <w:t>В</w:t>
      </w:r>
      <w:r w:rsidRPr="00D924AE">
        <w:rPr>
          <w:rFonts w:eastAsia="Times New Roman" w:cs="Times New Roman"/>
          <w:bCs/>
          <w:sz w:val="24"/>
          <w:szCs w:val="24"/>
        </w:rPr>
        <w:t xml:space="preserve">т на базе трех газопоршневых агрегата </w:t>
      </w:r>
      <w:r w:rsidRPr="00D924AE">
        <w:rPr>
          <w:rFonts w:eastAsia="Times New Roman" w:cs="Times New Roman"/>
          <w:bCs/>
          <w:sz w:val="24"/>
          <w:szCs w:val="24"/>
          <w:lang w:val="en-US"/>
        </w:rPr>
        <w:t>JMS</w:t>
      </w:r>
      <w:r w:rsidRPr="00D924AE">
        <w:rPr>
          <w:rFonts w:eastAsia="Times New Roman" w:cs="Times New Roman"/>
          <w:bCs/>
          <w:sz w:val="24"/>
          <w:szCs w:val="24"/>
        </w:rPr>
        <w:t xml:space="preserve"> 624 </w:t>
      </w:r>
      <w:r w:rsidRPr="00D924AE">
        <w:rPr>
          <w:rFonts w:eastAsia="Times New Roman" w:cs="Times New Roman"/>
          <w:bCs/>
          <w:sz w:val="24"/>
          <w:szCs w:val="24"/>
          <w:lang w:val="en-US"/>
        </w:rPr>
        <w:t>GS</w:t>
      </w:r>
      <w:r w:rsidRPr="00D924AE">
        <w:rPr>
          <w:rFonts w:eastAsia="Times New Roman" w:cs="Times New Roman"/>
          <w:bCs/>
          <w:sz w:val="24"/>
          <w:szCs w:val="24"/>
        </w:rPr>
        <w:t>-</w:t>
      </w:r>
      <w:r w:rsidRPr="00D924AE">
        <w:rPr>
          <w:rFonts w:eastAsia="Times New Roman" w:cs="Times New Roman"/>
          <w:bCs/>
          <w:sz w:val="24"/>
          <w:szCs w:val="24"/>
          <w:lang w:val="en-US"/>
        </w:rPr>
        <w:t>N</w:t>
      </w:r>
      <w:r w:rsidRPr="00D924AE">
        <w:rPr>
          <w:rFonts w:eastAsia="Times New Roman" w:cs="Times New Roman"/>
          <w:bCs/>
          <w:sz w:val="24"/>
          <w:szCs w:val="24"/>
        </w:rPr>
        <w:t>/</w:t>
      </w:r>
      <w:r w:rsidRPr="00D924AE">
        <w:rPr>
          <w:rFonts w:eastAsia="Times New Roman" w:cs="Times New Roman"/>
          <w:bCs/>
          <w:sz w:val="24"/>
          <w:szCs w:val="24"/>
          <w:lang w:val="en-US"/>
        </w:rPr>
        <w:t>L</w:t>
      </w:r>
      <w:r w:rsidRPr="00D924AE">
        <w:rPr>
          <w:rFonts w:eastAsia="Times New Roman" w:cs="Times New Roman"/>
          <w:bCs/>
          <w:sz w:val="24"/>
          <w:szCs w:val="24"/>
        </w:rPr>
        <w:t>.</w:t>
      </w:r>
    </w:p>
    <w:p w14:paraId="6334A490" w14:textId="77777777" w:rsidR="00E937E6" w:rsidRPr="00215B11" w:rsidRDefault="00E937E6" w:rsidP="0088597F">
      <w:pPr>
        <w:pStyle w:val="7"/>
        <w:spacing w:before="120"/>
        <w:ind w:firstLine="567"/>
        <w:jc w:val="both"/>
        <w:rPr>
          <w:rFonts w:ascii="Times New Roman" w:hAnsi="Times New Roman"/>
          <w:b/>
          <w:i w:val="0"/>
          <w:sz w:val="24"/>
          <w:szCs w:val="24"/>
          <w:lang w:val="ru-RU"/>
        </w:rPr>
      </w:pPr>
      <w:r w:rsidRPr="00215B11">
        <w:rPr>
          <w:rFonts w:ascii="Times New Roman" w:hAnsi="Times New Roman"/>
          <w:b/>
          <w:i w:val="0"/>
          <w:sz w:val="24"/>
          <w:szCs w:val="24"/>
          <w:lang w:val="ru-RU"/>
        </w:rPr>
        <w:t>е) описание решений (вырабатываемых с учетом положений утвержденной схемы водоснабжения муниципального образования) о развитии соответствующей системы водоснабжения в части, относящейся к системам теплоснабжения</w:t>
      </w:r>
      <w:bookmarkEnd w:id="88"/>
    </w:p>
    <w:p w14:paraId="759A1747" w14:textId="77777777" w:rsidR="00E937E6" w:rsidRDefault="00E937E6" w:rsidP="0088597F">
      <w:pPr>
        <w:pStyle w:val="a3"/>
        <w:spacing w:before="120" w:after="0" w:line="360" w:lineRule="auto"/>
        <w:ind w:left="0" w:firstLine="426"/>
        <w:jc w:val="both"/>
        <w:rPr>
          <w:sz w:val="24"/>
          <w:szCs w:val="24"/>
        </w:rPr>
      </w:pPr>
      <w:bookmarkStart w:id="89" w:name="_Toc32312937"/>
      <w:r w:rsidRPr="00206C12">
        <w:rPr>
          <w:sz w:val="24"/>
          <w:szCs w:val="24"/>
        </w:rPr>
        <w:t>Решения о развитии соответствующей системы водоснабжения в части, относящейся к системам теплоснабжения, настоящей Схемой теплоснабжения не предусмотрены.</w:t>
      </w:r>
      <w:bookmarkEnd w:id="89"/>
    </w:p>
    <w:p w14:paraId="337BFF5F" w14:textId="77777777" w:rsidR="0088597F" w:rsidRPr="002E5DD3" w:rsidRDefault="0088597F" w:rsidP="002E5DD3">
      <w:pPr>
        <w:spacing w:after="0" w:line="360" w:lineRule="auto"/>
        <w:ind w:firstLine="567"/>
        <w:rPr>
          <w:i/>
          <w:sz w:val="24"/>
          <w:szCs w:val="24"/>
        </w:rPr>
      </w:pPr>
      <w:r w:rsidRPr="002E5DD3">
        <w:rPr>
          <w:sz w:val="24"/>
          <w:szCs w:val="24"/>
        </w:rPr>
        <w:t xml:space="preserve">В ранее разработанной схеме водоснабжения и водоотведения </w:t>
      </w:r>
      <w:r w:rsidRPr="002E5DD3">
        <w:rPr>
          <w:kern w:val="2"/>
          <w:sz w:val="24"/>
          <w:szCs w:val="24"/>
          <w:shd w:val="clear" w:color="auto" w:fill="FFFFFF"/>
        </w:rPr>
        <w:t xml:space="preserve">МО городской округ «город Клинцы Брянскй области» </w:t>
      </w:r>
      <w:r w:rsidRPr="002E5DD3">
        <w:rPr>
          <w:sz w:val="24"/>
          <w:szCs w:val="24"/>
        </w:rPr>
        <w:t>предусматривается раздел системы водоснабжения в части, относящейся к системам теплоснабжения.</w:t>
      </w:r>
    </w:p>
    <w:p w14:paraId="3700ADAA" w14:textId="77777777" w:rsidR="00E937E6" w:rsidRPr="00BC0087" w:rsidRDefault="00E937E6" w:rsidP="00E937E6">
      <w:pPr>
        <w:pStyle w:val="a3"/>
        <w:spacing w:after="0" w:line="240" w:lineRule="auto"/>
        <w:ind w:left="0" w:firstLine="567"/>
        <w:rPr>
          <w:rFonts w:cs="Times New Roman"/>
          <w:sz w:val="16"/>
          <w:szCs w:val="16"/>
        </w:rPr>
      </w:pPr>
    </w:p>
    <w:p w14:paraId="3013178B" w14:textId="77777777" w:rsidR="00E937E6" w:rsidRPr="006334A4" w:rsidRDefault="00E937E6" w:rsidP="00E937E6">
      <w:pPr>
        <w:pStyle w:val="7"/>
        <w:spacing w:before="0"/>
        <w:ind w:firstLine="567"/>
        <w:jc w:val="both"/>
        <w:rPr>
          <w:rFonts w:ascii="Times New Roman" w:hAnsi="Times New Roman"/>
          <w:b/>
          <w:i w:val="0"/>
          <w:sz w:val="24"/>
          <w:szCs w:val="24"/>
          <w:lang w:val="ru-RU"/>
        </w:rPr>
      </w:pPr>
      <w:bookmarkStart w:id="90" w:name="_Toc41423139"/>
      <w:r w:rsidRPr="006334A4">
        <w:rPr>
          <w:rFonts w:ascii="Times New Roman" w:hAnsi="Times New Roman"/>
          <w:b/>
          <w:i w:val="0"/>
          <w:sz w:val="24"/>
          <w:szCs w:val="24"/>
          <w:lang w:val="ru-RU"/>
        </w:rPr>
        <w:t xml:space="preserve">ж) </w:t>
      </w:r>
      <w:r>
        <w:rPr>
          <w:rFonts w:ascii="Times New Roman" w:hAnsi="Times New Roman"/>
          <w:b/>
          <w:i w:val="0"/>
          <w:sz w:val="24"/>
          <w:szCs w:val="24"/>
          <w:lang w:val="ru-RU"/>
        </w:rPr>
        <w:t>п</w:t>
      </w:r>
      <w:r w:rsidRPr="006334A4">
        <w:rPr>
          <w:rFonts w:ascii="Times New Roman" w:hAnsi="Times New Roman"/>
          <w:b/>
          <w:i w:val="0"/>
          <w:sz w:val="24"/>
          <w:szCs w:val="24"/>
          <w:lang w:val="ru-RU"/>
        </w:rPr>
        <w:t>редложения по корректировке утвержденной (разработке) схемы водоснабжения муниципального образования,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90"/>
    </w:p>
    <w:p w14:paraId="677AFF98" w14:textId="77777777" w:rsidR="00E937E6" w:rsidRPr="00833B7A" w:rsidRDefault="00E937E6" w:rsidP="00E937E6">
      <w:pPr>
        <w:pStyle w:val="a3"/>
        <w:spacing w:before="120" w:after="0" w:line="360" w:lineRule="auto"/>
        <w:ind w:left="0" w:firstLine="567"/>
        <w:jc w:val="both"/>
        <w:rPr>
          <w:rFonts w:cs="Times New Roman"/>
          <w:sz w:val="24"/>
          <w:szCs w:val="24"/>
        </w:rPr>
      </w:pPr>
      <w:r w:rsidRPr="00833B7A">
        <w:rPr>
          <w:rFonts w:cs="Times New Roman"/>
          <w:sz w:val="24"/>
          <w:szCs w:val="24"/>
        </w:rPr>
        <w:t>Корректировка схемы водоснабжения муниципального образования для обеспечения согласованности такой схемы и указанных в Схеме теплоснабжения решений</w:t>
      </w:r>
      <w:r w:rsidR="0088597F">
        <w:rPr>
          <w:rFonts w:cs="Times New Roman"/>
          <w:sz w:val="24"/>
          <w:szCs w:val="24"/>
        </w:rPr>
        <w:t>,</w:t>
      </w:r>
      <w:r w:rsidRPr="00833B7A">
        <w:rPr>
          <w:rFonts w:cs="Times New Roman"/>
          <w:sz w:val="24"/>
          <w:szCs w:val="24"/>
        </w:rPr>
        <w:t xml:space="preserve"> о развитии источников тепловой энергии и систем теплоснабжения</w:t>
      </w:r>
      <w:r w:rsidR="0088597F">
        <w:rPr>
          <w:rFonts w:cs="Times New Roman"/>
          <w:sz w:val="24"/>
          <w:szCs w:val="24"/>
        </w:rPr>
        <w:t>,</w:t>
      </w:r>
      <w:r w:rsidRPr="00833B7A">
        <w:rPr>
          <w:rFonts w:cs="Times New Roman"/>
          <w:sz w:val="24"/>
          <w:szCs w:val="24"/>
        </w:rPr>
        <w:t xml:space="preserve"> не требуется.</w:t>
      </w:r>
    </w:p>
    <w:p w14:paraId="74AC4AB9" w14:textId="77777777" w:rsidR="0088597F" w:rsidRPr="0088597F" w:rsidRDefault="0088597F" w:rsidP="0088597F">
      <w:pPr>
        <w:pStyle w:val="ConsPlusNormal"/>
        <w:spacing w:line="360" w:lineRule="auto"/>
        <w:ind w:firstLine="567"/>
        <w:jc w:val="both"/>
        <w:rPr>
          <w:rFonts w:ascii="Times New Roman" w:hAnsi="Times New Roman" w:cs="Times New Roman"/>
          <w:sz w:val="24"/>
          <w:szCs w:val="24"/>
        </w:rPr>
      </w:pPr>
      <w:bookmarkStart w:id="91" w:name="_Toc41423140"/>
      <w:r w:rsidRPr="0088597F">
        <w:rPr>
          <w:rFonts w:ascii="Times New Roman" w:hAnsi="Times New Roman" w:cs="Times New Roman"/>
          <w:sz w:val="24"/>
          <w:szCs w:val="24"/>
        </w:rPr>
        <w:t>Предложения по корректировке утвержденной схемы водоснабжения поселения отсутствуют.</w:t>
      </w:r>
      <w:bookmarkEnd w:id="91"/>
    </w:p>
    <w:p w14:paraId="10BB999D" w14:textId="77777777" w:rsidR="00E937E6" w:rsidRDefault="00E937E6" w:rsidP="00143BE9">
      <w:pPr>
        <w:shd w:val="clear" w:color="auto" w:fill="FFFFFF"/>
        <w:spacing w:after="0" w:line="360" w:lineRule="auto"/>
        <w:ind w:firstLine="567"/>
        <w:jc w:val="both"/>
        <w:rPr>
          <w:rFonts w:cs="Times New Roman"/>
          <w:sz w:val="20"/>
          <w:szCs w:val="20"/>
        </w:rPr>
      </w:pPr>
    </w:p>
    <w:p w14:paraId="0800E000" w14:textId="77777777" w:rsidR="00206C12" w:rsidRDefault="00206C12" w:rsidP="00143BE9">
      <w:pPr>
        <w:shd w:val="clear" w:color="auto" w:fill="FFFFFF"/>
        <w:spacing w:after="0" w:line="360" w:lineRule="auto"/>
        <w:ind w:firstLine="567"/>
        <w:jc w:val="both"/>
        <w:rPr>
          <w:rFonts w:cs="Times New Roman"/>
          <w:sz w:val="20"/>
          <w:szCs w:val="20"/>
        </w:rPr>
      </w:pPr>
    </w:p>
    <w:p w14:paraId="249E09D0" w14:textId="77777777" w:rsidR="00206C12" w:rsidRDefault="00206C12" w:rsidP="00143BE9">
      <w:pPr>
        <w:shd w:val="clear" w:color="auto" w:fill="FFFFFF"/>
        <w:spacing w:after="0" w:line="360" w:lineRule="auto"/>
        <w:ind w:firstLine="567"/>
        <w:jc w:val="both"/>
        <w:rPr>
          <w:rFonts w:cs="Times New Roman"/>
          <w:sz w:val="20"/>
          <w:szCs w:val="20"/>
        </w:rPr>
      </w:pPr>
    </w:p>
    <w:p w14:paraId="5DEB31AC" w14:textId="77777777" w:rsidR="002D2112" w:rsidRDefault="002D2112" w:rsidP="00143BE9">
      <w:pPr>
        <w:shd w:val="clear" w:color="auto" w:fill="FFFFFF"/>
        <w:spacing w:after="0" w:line="360" w:lineRule="auto"/>
        <w:ind w:firstLine="567"/>
        <w:jc w:val="both"/>
        <w:rPr>
          <w:rFonts w:cs="Times New Roman"/>
          <w:sz w:val="20"/>
          <w:szCs w:val="20"/>
        </w:rPr>
      </w:pPr>
    </w:p>
    <w:p w14:paraId="22DD8DC5" w14:textId="77777777" w:rsidR="002D2112" w:rsidRDefault="002D2112" w:rsidP="00143BE9">
      <w:pPr>
        <w:shd w:val="clear" w:color="auto" w:fill="FFFFFF"/>
        <w:spacing w:after="0" w:line="360" w:lineRule="auto"/>
        <w:ind w:firstLine="567"/>
        <w:jc w:val="both"/>
        <w:rPr>
          <w:rFonts w:cs="Times New Roman"/>
          <w:sz w:val="20"/>
          <w:szCs w:val="20"/>
        </w:rPr>
      </w:pPr>
    </w:p>
    <w:p w14:paraId="289482D4" w14:textId="77777777" w:rsidR="002D2112" w:rsidRDefault="002D2112" w:rsidP="00143BE9">
      <w:pPr>
        <w:shd w:val="clear" w:color="auto" w:fill="FFFFFF"/>
        <w:spacing w:after="0" w:line="360" w:lineRule="auto"/>
        <w:ind w:firstLine="567"/>
        <w:jc w:val="both"/>
        <w:rPr>
          <w:rFonts w:cs="Times New Roman"/>
          <w:sz w:val="20"/>
          <w:szCs w:val="20"/>
        </w:rPr>
      </w:pPr>
    </w:p>
    <w:p w14:paraId="646BC4B2" w14:textId="77777777" w:rsidR="002D2112" w:rsidRDefault="002D2112" w:rsidP="00143BE9">
      <w:pPr>
        <w:shd w:val="clear" w:color="auto" w:fill="FFFFFF"/>
        <w:spacing w:after="0" w:line="360" w:lineRule="auto"/>
        <w:ind w:firstLine="567"/>
        <w:jc w:val="both"/>
        <w:rPr>
          <w:rFonts w:cs="Times New Roman"/>
          <w:sz w:val="20"/>
          <w:szCs w:val="20"/>
        </w:rPr>
      </w:pPr>
    </w:p>
    <w:p w14:paraId="1DA207A0" w14:textId="77777777" w:rsidR="00206C12" w:rsidRDefault="00206C12" w:rsidP="00A025A9">
      <w:pPr>
        <w:shd w:val="clear" w:color="auto" w:fill="FFFFFF"/>
        <w:spacing w:after="0" w:line="360" w:lineRule="auto"/>
        <w:jc w:val="both"/>
        <w:rPr>
          <w:rFonts w:cs="Times New Roman"/>
          <w:sz w:val="20"/>
          <w:szCs w:val="20"/>
        </w:rPr>
      </w:pPr>
    </w:p>
    <w:p w14:paraId="6C0B5944" w14:textId="77777777" w:rsidR="00206C12" w:rsidRDefault="00206C12" w:rsidP="00143BE9">
      <w:pPr>
        <w:shd w:val="clear" w:color="auto" w:fill="FFFFFF"/>
        <w:spacing w:after="0" w:line="360" w:lineRule="auto"/>
        <w:ind w:firstLine="567"/>
        <w:jc w:val="both"/>
        <w:rPr>
          <w:rFonts w:cs="Times New Roman"/>
          <w:sz w:val="20"/>
          <w:szCs w:val="20"/>
        </w:rPr>
      </w:pPr>
    </w:p>
    <w:p w14:paraId="0A6C853C" w14:textId="77777777" w:rsidR="00206C12" w:rsidRPr="00F37845" w:rsidRDefault="00A27090" w:rsidP="00206C12">
      <w:pPr>
        <w:pStyle w:val="1"/>
        <w:spacing w:line="276" w:lineRule="auto"/>
        <w:ind w:left="0" w:right="-2" w:firstLine="567"/>
        <w:jc w:val="both"/>
        <w:rPr>
          <w:sz w:val="24"/>
          <w:szCs w:val="24"/>
          <w:lang w:val="ru-RU"/>
        </w:rPr>
      </w:pPr>
      <w:bookmarkStart w:id="92" w:name="_Toc41423141"/>
      <w:r>
        <w:rPr>
          <w:sz w:val="24"/>
          <w:szCs w:val="24"/>
          <w:lang w:val="ru-RU"/>
        </w:rPr>
        <w:t>РАЗДЕЛ</w:t>
      </w:r>
      <w:r w:rsidR="00206C12" w:rsidRPr="00F37845">
        <w:rPr>
          <w:sz w:val="24"/>
          <w:szCs w:val="24"/>
          <w:lang w:val="ru-RU"/>
        </w:rPr>
        <w:t xml:space="preserve"> 14. ИНДИКАТОРЫ РАЗВИТИЯ СИСТЕМ ТЕПЛОСНАБЖЕНИЯ</w:t>
      </w:r>
      <w:bookmarkEnd w:id="92"/>
    </w:p>
    <w:p w14:paraId="00400845" w14:textId="77777777" w:rsidR="00206C12" w:rsidRPr="00F37845" w:rsidRDefault="00206C12" w:rsidP="00206C12">
      <w:pPr>
        <w:pStyle w:val="a3"/>
        <w:spacing w:after="0"/>
        <w:ind w:left="0"/>
        <w:rPr>
          <w:rFonts w:cs="Times New Roman"/>
          <w:sz w:val="16"/>
          <w:szCs w:val="16"/>
        </w:rPr>
      </w:pPr>
    </w:p>
    <w:p w14:paraId="3389FEC2" w14:textId="77777777" w:rsidR="00206C12" w:rsidRPr="00F37845" w:rsidRDefault="00206C12" w:rsidP="00206C12">
      <w:pPr>
        <w:pStyle w:val="7"/>
        <w:spacing w:before="0"/>
        <w:ind w:firstLine="567"/>
        <w:rPr>
          <w:rFonts w:ascii="Times New Roman" w:hAnsi="Times New Roman"/>
          <w:b/>
          <w:i w:val="0"/>
          <w:sz w:val="24"/>
          <w:szCs w:val="24"/>
          <w:lang w:val="ru-RU"/>
        </w:rPr>
      </w:pPr>
      <w:bookmarkStart w:id="93" w:name="_Toc41423142"/>
      <w:r w:rsidRPr="00F37845">
        <w:rPr>
          <w:rFonts w:ascii="Times New Roman" w:hAnsi="Times New Roman"/>
          <w:b/>
          <w:i w:val="0"/>
          <w:sz w:val="24"/>
          <w:szCs w:val="24"/>
          <w:lang w:val="ru-RU"/>
        </w:rPr>
        <w:t>а) целевые показатели работы теплоисточника</w:t>
      </w:r>
      <w:bookmarkEnd w:id="93"/>
    </w:p>
    <w:p w14:paraId="4FFF1B17" w14:textId="77777777" w:rsidR="00206C12" w:rsidRDefault="00206C12" w:rsidP="004476D0">
      <w:pPr>
        <w:pStyle w:val="a3"/>
        <w:spacing w:before="120" w:after="0"/>
        <w:ind w:left="0" w:firstLine="426"/>
        <w:rPr>
          <w:rFonts w:cs="Times New Roman"/>
          <w:sz w:val="24"/>
          <w:szCs w:val="24"/>
        </w:rPr>
      </w:pPr>
      <w:r w:rsidRPr="00F37845">
        <w:rPr>
          <w:rFonts w:cs="Times New Roman"/>
          <w:sz w:val="24"/>
          <w:szCs w:val="24"/>
        </w:rPr>
        <w:t xml:space="preserve">Показатели качества </w:t>
      </w:r>
    </w:p>
    <w:p w14:paraId="08BF1594" w14:textId="77777777" w:rsidR="004476D0" w:rsidRPr="004476D0" w:rsidRDefault="004476D0" w:rsidP="004476D0">
      <w:pPr>
        <w:pStyle w:val="a3"/>
        <w:spacing w:after="0"/>
        <w:ind w:left="0" w:firstLine="426"/>
        <w:rPr>
          <w:rFonts w:cs="Times New Roman"/>
          <w:sz w:val="16"/>
          <w:szCs w:val="16"/>
        </w:rPr>
      </w:pPr>
    </w:p>
    <w:p w14:paraId="25AB888A" w14:textId="5512EC3B" w:rsidR="00206C12" w:rsidRPr="00833B7A" w:rsidRDefault="00206C12" w:rsidP="004476D0">
      <w:pPr>
        <w:pStyle w:val="a3"/>
        <w:spacing w:after="0"/>
        <w:ind w:left="0" w:firstLine="567"/>
        <w:rPr>
          <w:rFonts w:cs="Times New Roman"/>
          <w:sz w:val="24"/>
          <w:szCs w:val="24"/>
        </w:rPr>
      </w:pPr>
      <w:r w:rsidRPr="00F37845">
        <w:rPr>
          <w:rFonts w:cs="Times New Roman"/>
          <w:b/>
          <w:sz w:val="24"/>
          <w:szCs w:val="24"/>
        </w:rPr>
        <w:t xml:space="preserve">Таблица </w:t>
      </w:r>
      <w:r w:rsidR="00CA3282">
        <w:rPr>
          <w:rFonts w:cs="Times New Roman"/>
          <w:b/>
          <w:sz w:val="24"/>
          <w:szCs w:val="24"/>
        </w:rPr>
        <w:t>4</w:t>
      </w:r>
      <w:r w:rsidR="000B28E9">
        <w:rPr>
          <w:rFonts w:cs="Times New Roman"/>
          <w:b/>
          <w:sz w:val="24"/>
          <w:szCs w:val="24"/>
        </w:rPr>
        <w:t>7</w:t>
      </w:r>
      <w:r w:rsidRPr="00F37845">
        <w:rPr>
          <w:rFonts w:cs="Times New Roman"/>
          <w:sz w:val="24"/>
          <w:szCs w:val="24"/>
        </w:rPr>
        <w:t xml:space="preserve"> – показатели качества работы теплоисточника</w:t>
      </w:r>
    </w:p>
    <w:tbl>
      <w:tblPr>
        <w:tblW w:w="9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20"/>
        <w:gridCol w:w="7830"/>
      </w:tblGrid>
      <w:tr w:rsidR="00206C12" w:rsidRPr="00833B7A" w14:paraId="46474050" w14:textId="77777777" w:rsidTr="00D80F67">
        <w:trPr>
          <w:jc w:val="center"/>
        </w:trPr>
        <w:tc>
          <w:tcPr>
            <w:tcW w:w="1720" w:type="dxa"/>
          </w:tcPr>
          <w:p w14:paraId="40A1CB55" w14:textId="77777777" w:rsidR="00206C12" w:rsidRPr="00C85AB7" w:rsidRDefault="00206C12" w:rsidP="00D80F67">
            <w:pPr>
              <w:pStyle w:val="a3"/>
              <w:spacing w:after="0" w:line="240" w:lineRule="auto"/>
              <w:ind w:left="0"/>
              <w:jc w:val="center"/>
              <w:rPr>
                <w:rFonts w:cs="Times New Roman"/>
                <w:b/>
                <w:sz w:val="20"/>
                <w:szCs w:val="20"/>
              </w:rPr>
            </w:pPr>
            <w:r w:rsidRPr="00C85AB7">
              <w:rPr>
                <w:rFonts w:cs="Times New Roman"/>
                <w:b/>
                <w:sz w:val="20"/>
                <w:szCs w:val="20"/>
              </w:rPr>
              <w:t>Наименование</w:t>
            </w:r>
          </w:p>
          <w:p w14:paraId="1A02545F" w14:textId="77777777" w:rsidR="00206C12" w:rsidRPr="00C85AB7" w:rsidRDefault="00206C12" w:rsidP="00D80F67">
            <w:pPr>
              <w:pStyle w:val="a3"/>
              <w:spacing w:after="0" w:line="240" w:lineRule="auto"/>
              <w:ind w:left="0"/>
              <w:jc w:val="center"/>
              <w:rPr>
                <w:rFonts w:cs="Times New Roman"/>
                <w:b/>
                <w:sz w:val="20"/>
                <w:szCs w:val="20"/>
              </w:rPr>
            </w:pPr>
            <w:r w:rsidRPr="00C85AB7">
              <w:rPr>
                <w:rFonts w:cs="Times New Roman"/>
                <w:b/>
                <w:sz w:val="20"/>
                <w:szCs w:val="20"/>
              </w:rPr>
              <w:t>ресурса</w:t>
            </w:r>
          </w:p>
        </w:tc>
        <w:tc>
          <w:tcPr>
            <w:tcW w:w="7830" w:type="dxa"/>
            <w:vAlign w:val="center"/>
          </w:tcPr>
          <w:p w14:paraId="666B87D7" w14:textId="77777777" w:rsidR="00206C12" w:rsidRPr="00C85AB7" w:rsidRDefault="00206C12" w:rsidP="00D80F67">
            <w:pPr>
              <w:pStyle w:val="a3"/>
              <w:spacing w:after="0" w:line="240" w:lineRule="auto"/>
              <w:ind w:left="0"/>
              <w:jc w:val="center"/>
              <w:rPr>
                <w:rFonts w:cs="Times New Roman"/>
                <w:b/>
                <w:sz w:val="20"/>
                <w:szCs w:val="20"/>
              </w:rPr>
            </w:pPr>
            <w:r w:rsidRPr="00C85AB7">
              <w:rPr>
                <w:rFonts w:cs="Times New Roman"/>
                <w:b/>
                <w:sz w:val="20"/>
                <w:szCs w:val="20"/>
              </w:rPr>
              <w:t>Показатели качества</w:t>
            </w:r>
          </w:p>
        </w:tc>
      </w:tr>
      <w:tr w:rsidR="00206C12" w:rsidRPr="00833B7A" w14:paraId="1CD56470" w14:textId="77777777" w:rsidTr="00D80F67">
        <w:trPr>
          <w:trHeight w:val="351"/>
          <w:jc w:val="center"/>
        </w:trPr>
        <w:tc>
          <w:tcPr>
            <w:tcW w:w="1720" w:type="dxa"/>
          </w:tcPr>
          <w:p w14:paraId="367B048C" w14:textId="77777777" w:rsidR="00206C12" w:rsidRPr="00C85AB7" w:rsidRDefault="00206C12" w:rsidP="00D80F67">
            <w:pPr>
              <w:pStyle w:val="a3"/>
              <w:spacing w:after="0" w:line="240" w:lineRule="auto"/>
              <w:ind w:left="0"/>
              <w:jc w:val="center"/>
              <w:rPr>
                <w:rFonts w:cs="Times New Roman"/>
                <w:sz w:val="22"/>
              </w:rPr>
            </w:pPr>
            <w:r w:rsidRPr="00C85AB7">
              <w:rPr>
                <w:rFonts w:cs="Times New Roman"/>
                <w:sz w:val="22"/>
              </w:rPr>
              <w:t>Электрическая энергия</w:t>
            </w:r>
          </w:p>
        </w:tc>
        <w:tc>
          <w:tcPr>
            <w:tcW w:w="7830" w:type="dxa"/>
          </w:tcPr>
          <w:p w14:paraId="286A2D47" w14:textId="77777777" w:rsidR="00206C12" w:rsidRPr="00C85AB7" w:rsidRDefault="00206C12" w:rsidP="00D80F67">
            <w:pPr>
              <w:pStyle w:val="a3"/>
              <w:spacing w:after="0" w:line="240" w:lineRule="auto"/>
              <w:ind w:left="0"/>
              <w:rPr>
                <w:rFonts w:cs="Times New Roman"/>
                <w:sz w:val="22"/>
              </w:rPr>
            </w:pPr>
            <w:r w:rsidRPr="00C85AB7">
              <w:rPr>
                <w:rFonts w:cs="Times New Roman"/>
                <w:sz w:val="22"/>
              </w:rPr>
              <w:t xml:space="preserve">   Напряжение - 220 (или 380) вольт, частота - 50 Гц</w:t>
            </w:r>
          </w:p>
          <w:p w14:paraId="0C57BC09" w14:textId="77777777" w:rsidR="00206C12" w:rsidRPr="00C85AB7" w:rsidRDefault="00206C12" w:rsidP="00D80F67">
            <w:pPr>
              <w:pStyle w:val="a3"/>
              <w:spacing w:after="0" w:line="240" w:lineRule="auto"/>
              <w:ind w:left="-66"/>
              <w:rPr>
                <w:rFonts w:cs="Times New Roman"/>
                <w:sz w:val="22"/>
              </w:rPr>
            </w:pPr>
            <w:r w:rsidRPr="00C85AB7">
              <w:rPr>
                <w:rFonts w:cs="Times New Roman"/>
                <w:sz w:val="22"/>
              </w:rPr>
              <w:t>Отсутствие отклонений напряжения и частоты тока выше допустимых значений</w:t>
            </w:r>
          </w:p>
        </w:tc>
      </w:tr>
      <w:tr w:rsidR="00206C12" w:rsidRPr="00833B7A" w14:paraId="2F9B0EF7" w14:textId="77777777" w:rsidTr="00D80F67">
        <w:trPr>
          <w:jc w:val="center"/>
        </w:trPr>
        <w:tc>
          <w:tcPr>
            <w:tcW w:w="1720" w:type="dxa"/>
          </w:tcPr>
          <w:p w14:paraId="417AD4E2" w14:textId="77777777" w:rsidR="00206C12" w:rsidRPr="00C85AB7" w:rsidRDefault="00206C12" w:rsidP="00D80F67">
            <w:pPr>
              <w:pStyle w:val="a3"/>
              <w:spacing w:after="0" w:line="240" w:lineRule="auto"/>
              <w:ind w:left="0" w:right="113"/>
              <w:jc w:val="center"/>
              <w:rPr>
                <w:rFonts w:cs="Times New Roman"/>
                <w:sz w:val="22"/>
              </w:rPr>
            </w:pPr>
            <w:r w:rsidRPr="00C85AB7">
              <w:rPr>
                <w:rFonts w:cs="Times New Roman"/>
                <w:sz w:val="22"/>
              </w:rPr>
              <w:t>Тепловая энергия (отопление)</w:t>
            </w:r>
          </w:p>
        </w:tc>
        <w:tc>
          <w:tcPr>
            <w:tcW w:w="7830" w:type="dxa"/>
          </w:tcPr>
          <w:p w14:paraId="2045C4C9" w14:textId="77777777" w:rsidR="00206C12" w:rsidRPr="00C85AB7" w:rsidRDefault="00206C12" w:rsidP="00D80F67">
            <w:pPr>
              <w:pStyle w:val="a3"/>
              <w:spacing w:after="0" w:line="240" w:lineRule="auto"/>
              <w:ind w:left="0"/>
              <w:jc w:val="both"/>
              <w:rPr>
                <w:rFonts w:cs="Times New Roman"/>
                <w:sz w:val="22"/>
              </w:rPr>
            </w:pPr>
            <w:r w:rsidRPr="00C85AB7">
              <w:rPr>
                <w:rFonts w:cs="Times New Roman"/>
                <w:sz w:val="22"/>
              </w:rPr>
              <w:t xml:space="preserve">Температура и количество теплоносителя должны обеспечивать температуру внутри помещения и температуру горячей воды в соответствии с правилами предоставления коммунальных услуг гражданам. В помещениях социально-культурного назначения и административных зданий – в соответствии с отраслевыми стандартами, в других помещениях по договорам с потребителями. </w:t>
            </w:r>
          </w:p>
        </w:tc>
      </w:tr>
    </w:tbl>
    <w:p w14:paraId="6A99D931" w14:textId="77777777" w:rsidR="00206C12" w:rsidRPr="00833B7A" w:rsidRDefault="00206C12" w:rsidP="00206C12">
      <w:pPr>
        <w:pStyle w:val="a3"/>
        <w:spacing w:after="0"/>
        <w:ind w:left="0"/>
        <w:rPr>
          <w:rFonts w:cs="Times New Roman"/>
          <w:sz w:val="24"/>
          <w:szCs w:val="24"/>
        </w:rPr>
      </w:pPr>
    </w:p>
    <w:p w14:paraId="2B2E273C" w14:textId="77777777" w:rsidR="00206C12" w:rsidRPr="00C5240B" w:rsidRDefault="00206C12" w:rsidP="00206C12">
      <w:pPr>
        <w:pStyle w:val="7"/>
        <w:spacing w:before="0"/>
        <w:ind w:firstLine="567"/>
        <w:rPr>
          <w:rFonts w:ascii="Times New Roman" w:hAnsi="Times New Roman"/>
          <w:b/>
          <w:i w:val="0"/>
          <w:sz w:val="24"/>
          <w:szCs w:val="24"/>
          <w:lang w:val="ru-RU"/>
        </w:rPr>
      </w:pPr>
      <w:bookmarkStart w:id="94" w:name="_Toc41423143"/>
      <w:r w:rsidRPr="00C5240B">
        <w:rPr>
          <w:rFonts w:ascii="Times New Roman" w:hAnsi="Times New Roman"/>
          <w:b/>
          <w:i w:val="0"/>
          <w:sz w:val="24"/>
          <w:szCs w:val="24"/>
          <w:lang w:val="ru-RU"/>
        </w:rPr>
        <w:t>б) показатели надежности систем ресурсоснабжения</w:t>
      </w:r>
      <w:bookmarkEnd w:id="94"/>
    </w:p>
    <w:p w14:paraId="24A3FAFF" w14:textId="02D4626A" w:rsidR="00206C12" w:rsidRPr="00833B7A" w:rsidRDefault="00206C12" w:rsidP="004476D0">
      <w:pPr>
        <w:pStyle w:val="a3"/>
        <w:spacing w:before="120" w:after="0"/>
        <w:ind w:left="0" w:firstLine="567"/>
        <w:rPr>
          <w:rFonts w:cs="Times New Roman"/>
          <w:sz w:val="24"/>
          <w:szCs w:val="24"/>
        </w:rPr>
      </w:pPr>
      <w:r w:rsidRPr="00C85AB7">
        <w:rPr>
          <w:rFonts w:cs="Times New Roman"/>
          <w:b/>
          <w:sz w:val="24"/>
          <w:szCs w:val="24"/>
        </w:rPr>
        <w:t xml:space="preserve">Таблица </w:t>
      </w:r>
      <w:r w:rsidR="006B5922">
        <w:rPr>
          <w:rFonts w:cs="Times New Roman"/>
          <w:b/>
          <w:sz w:val="24"/>
          <w:szCs w:val="24"/>
        </w:rPr>
        <w:t>4</w:t>
      </w:r>
      <w:r w:rsidR="000B28E9">
        <w:rPr>
          <w:rFonts w:cs="Times New Roman"/>
          <w:b/>
          <w:sz w:val="24"/>
          <w:szCs w:val="24"/>
        </w:rPr>
        <w:t>8</w:t>
      </w:r>
      <w:r w:rsidRPr="00833B7A">
        <w:rPr>
          <w:rFonts w:cs="Times New Roman"/>
          <w:sz w:val="24"/>
          <w:szCs w:val="24"/>
        </w:rPr>
        <w:t xml:space="preserve"> – показатели надежности системы ресурсоснабжения</w:t>
      </w:r>
    </w:p>
    <w:tbl>
      <w:tblPr>
        <w:tblW w:w="9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52"/>
        <w:gridCol w:w="7506"/>
      </w:tblGrid>
      <w:tr w:rsidR="00206C12" w:rsidRPr="00833B7A" w14:paraId="51143B22" w14:textId="77777777" w:rsidTr="00D80F67">
        <w:trPr>
          <w:jc w:val="center"/>
        </w:trPr>
        <w:tc>
          <w:tcPr>
            <w:tcW w:w="2052" w:type="dxa"/>
          </w:tcPr>
          <w:p w14:paraId="41E0C614" w14:textId="77777777" w:rsidR="00206C12" w:rsidRPr="00C85AB7" w:rsidRDefault="00206C12" w:rsidP="00D80F67">
            <w:pPr>
              <w:pStyle w:val="a3"/>
              <w:spacing w:after="0"/>
              <w:ind w:left="0"/>
              <w:jc w:val="center"/>
              <w:rPr>
                <w:rFonts w:cs="Times New Roman"/>
                <w:b/>
                <w:sz w:val="20"/>
                <w:szCs w:val="20"/>
              </w:rPr>
            </w:pPr>
            <w:r w:rsidRPr="00C85AB7">
              <w:rPr>
                <w:rFonts w:cs="Times New Roman"/>
                <w:b/>
                <w:sz w:val="20"/>
                <w:szCs w:val="20"/>
              </w:rPr>
              <w:t>Наименование вида</w:t>
            </w:r>
          </w:p>
          <w:p w14:paraId="671BC501" w14:textId="77777777" w:rsidR="00206C12" w:rsidRPr="00C85AB7" w:rsidRDefault="00206C12" w:rsidP="00D80F67">
            <w:pPr>
              <w:pStyle w:val="a3"/>
              <w:spacing w:after="0"/>
              <w:ind w:left="0"/>
              <w:jc w:val="center"/>
              <w:rPr>
                <w:rFonts w:cs="Times New Roman"/>
                <w:b/>
                <w:sz w:val="20"/>
                <w:szCs w:val="20"/>
              </w:rPr>
            </w:pPr>
            <w:r w:rsidRPr="00C85AB7">
              <w:rPr>
                <w:rFonts w:cs="Times New Roman"/>
                <w:b/>
                <w:sz w:val="20"/>
                <w:szCs w:val="20"/>
              </w:rPr>
              <w:t>ресурсоснабжения</w:t>
            </w:r>
          </w:p>
        </w:tc>
        <w:tc>
          <w:tcPr>
            <w:tcW w:w="7506" w:type="dxa"/>
            <w:vAlign w:val="center"/>
          </w:tcPr>
          <w:p w14:paraId="2F61AC1A" w14:textId="77777777" w:rsidR="00206C12" w:rsidRPr="00C85AB7" w:rsidRDefault="00206C12" w:rsidP="00D80F67">
            <w:pPr>
              <w:pStyle w:val="a3"/>
              <w:spacing w:after="0"/>
              <w:ind w:left="0"/>
              <w:jc w:val="center"/>
              <w:rPr>
                <w:rFonts w:cs="Times New Roman"/>
                <w:b/>
                <w:sz w:val="20"/>
                <w:szCs w:val="20"/>
              </w:rPr>
            </w:pPr>
            <w:r w:rsidRPr="00C85AB7">
              <w:rPr>
                <w:rFonts w:cs="Times New Roman"/>
                <w:b/>
                <w:sz w:val="20"/>
                <w:szCs w:val="20"/>
              </w:rPr>
              <w:t>Показатели надежности</w:t>
            </w:r>
          </w:p>
        </w:tc>
      </w:tr>
      <w:tr w:rsidR="00206C12" w:rsidRPr="00833B7A" w14:paraId="7C75CB9E" w14:textId="77777777" w:rsidTr="00D80F67">
        <w:trPr>
          <w:jc w:val="center"/>
        </w:trPr>
        <w:tc>
          <w:tcPr>
            <w:tcW w:w="2052" w:type="dxa"/>
            <w:vAlign w:val="center"/>
          </w:tcPr>
          <w:p w14:paraId="102D7174" w14:textId="77777777" w:rsidR="00206C12" w:rsidRPr="00C85AB7" w:rsidRDefault="00206C12" w:rsidP="00D80F67">
            <w:pPr>
              <w:pStyle w:val="a3"/>
              <w:spacing w:after="0" w:line="240" w:lineRule="auto"/>
              <w:ind w:left="0"/>
              <w:jc w:val="center"/>
              <w:rPr>
                <w:rFonts w:cs="Times New Roman"/>
                <w:sz w:val="22"/>
              </w:rPr>
            </w:pPr>
            <w:r w:rsidRPr="00C85AB7">
              <w:rPr>
                <w:rFonts w:cs="Times New Roman"/>
                <w:sz w:val="22"/>
              </w:rPr>
              <w:t>Тепловая энергия (отопление)</w:t>
            </w:r>
          </w:p>
        </w:tc>
        <w:tc>
          <w:tcPr>
            <w:tcW w:w="7506" w:type="dxa"/>
            <w:vAlign w:val="center"/>
          </w:tcPr>
          <w:p w14:paraId="3A662A69" w14:textId="77777777" w:rsidR="00206C12" w:rsidRPr="00C85AB7" w:rsidRDefault="00206C12" w:rsidP="00D80F67">
            <w:pPr>
              <w:pStyle w:val="a3"/>
              <w:spacing w:after="0" w:line="240" w:lineRule="auto"/>
              <w:ind w:left="0"/>
              <w:jc w:val="both"/>
              <w:rPr>
                <w:rFonts w:cs="Times New Roman"/>
                <w:sz w:val="22"/>
              </w:rPr>
            </w:pPr>
            <w:r w:rsidRPr="00C85AB7">
              <w:rPr>
                <w:rFonts w:cs="Times New Roman"/>
                <w:sz w:val="22"/>
              </w:rPr>
              <w:t>Обеспечение качества теплоснабжения в соответствии с требованиями Правил и норм. Количество перерывов в теплоснабжении потребителей, вследствие аварий и инцидентов в системе теплоснабжения</w:t>
            </w:r>
          </w:p>
        </w:tc>
      </w:tr>
    </w:tbl>
    <w:p w14:paraId="4E11658F" w14:textId="77777777" w:rsidR="00206C12" w:rsidRDefault="00206C12" w:rsidP="00206C12">
      <w:pPr>
        <w:pStyle w:val="1"/>
        <w:spacing w:before="120"/>
        <w:ind w:left="0" w:firstLine="567"/>
        <w:jc w:val="both"/>
        <w:rPr>
          <w:sz w:val="24"/>
          <w:szCs w:val="24"/>
          <w:lang w:val="ru-RU"/>
        </w:rPr>
      </w:pPr>
    </w:p>
    <w:p w14:paraId="0C71EDDA" w14:textId="77777777" w:rsidR="00206C12" w:rsidRPr="00C5240B" w:rsidRDefault="00206C12" w:rsidP="00206C12">
      <w:pPr>
        <w:pStyle w:val="7"/>
        <w:spacing w:before="0"/>
        <w:ind w:firstLine="426"/>
        <w:rPr>
          <w:rFonts w:ascii="Times New Roman" w:hAnsi="Times New Roman"/>
          <w:b/>
          <w:i w:val="0"/>
          <w:sz w:val="24"/>
          <w:szCs w:val="24"/>
          <w:lang w:val="ru-RU"/>
        </w:rPr>
      </w:pPr>
      <w:bookmarkStart w:id="95" w:name="_Toc41423144"/>
      <w:r w:rsidRPr="00C5240B">
        <w:rPr>
          <w:rFonts w:ascii="Times New Roman" w:hAnsi="Times New Roman"/>
          <w:b/>
          <w:i w:val="0"/>
          <w:sz w:val="24"/>
          <w:szCs w:val="24"/>
          <w:lang w:val="ru-RU"/>
        </w:rPr>
        <w:t>в) ожидаемые результаты и целевые показатели</w:t>
      </w:r>
      <w:bookmarkEnd w:id="95"/>
    </w:p>
    <w:p w14:paraId="09BE81F1" w14:textId="574ED6E4" w:rsidR="00206C12" w:rsidRPr="00833B7A" w:rsidRDefault="00206C12" w:rsidP="004476D0">
      <w:pPr>
        <w:pStyle w:val="a3"/>
        <w:spacing w:before="120" w:after="0"/>
        <w:ind w:left="0" w:firstLine="567"/>
        <w:rPr>
          <w:rFonts w:cs="Times New Roman"/>
          <w:sz w:val="24"/>
          <w:szCs w:val="24"/>
        </w:rPr>
      </w:pPr>
      <w:r w:rsidRPr="00C85AB7">
        <w:rPr>
          <w:rFonts w:cs="Times New Roman"/>
          <w:b/>
          <w:sz w:val="24"/>
          <w:szCs w:val="24"/>
        </w:rPr>
        <w:t xml:space="preserve">Таблица </w:t>
      </w:r>
      <w:r w:rsidR="006B5922">
        <w:rPr>
          <w:rFonts w:cs="Times New Roman"/>
          <w:b/>
          <w:sz w:val="24"/>
          <w:szCs w:val="24"/>
        </w:rPr>
        <w:t>4</w:t>
      </w:r>
      <w:r w:rsidR="000B28E9">
        <w:rPr>
          <w:rFonts w:cs="Times New Roman"/>
          <w:b/>
          <w:sz w:val="24"/>
          <w:szCs w:val="24"/>
        </w:rPr>
        <w:t>9</w:t>
      </w:r>
      <w:r w:rsidRPr="00833B7A">
        <w:rPr>
          <w:rFonts w:cs="Times New Roman"/>
          <w:sz w:val="24"/>
          <w:szCs w:val="24"/>
        </w:rPr>
        <w:t xml:space="preserve"> – ожидаемые результаты и целевые показатели</w:t>
      </w:r>
    </w:p>
    <w:tbl>
      <w:tblPr>
        <w:tblW w:w="9802" w:type="dxa"/>
        <w:jc w:val="center"/>
        <w:tblLayout w:type="fixed"/>
        <w:tblCellMar>
          <w:left w:w="40" w:type="dxa"/>
          <w:right w:w="40" w:type="dxa"/>
        </w:tblCellMar>
        <w:tblLook w:val="0000" w:firstRow="0" w:lastRow="0" w:firstColumn="0" w:lastColumn="0" w:noHBand="0" w:noVBand="0"/>
      </w:tblPr>
      <w:tblGrid>
        <w:gridCol w:w="646"/>
        <w:gridCol w:w="5471"/>
        <w:gridCol w:w="3685"/>
      </w:tblGrid>
      <w:tr w:rsidR="00206C12" w:rsidRPr="00833B7A" w14:paraId="2E93376A" w14:textId="77777777" w:rsidTr="00D80F67">
        <w:trPr>
          <w:trHeight w:val="65"/>
          <w:jc w:val="center"/>
        </w:trPr>
        <w:tc>
          <w:tcPr>
            <w:tcW w:w="646" w:type="dxa"/>
            <w:tcBorders>
              <w:top w:val="single" w:sz="6" w:space="0" w:color="auto"/>
              <w:left w:val="single" w:sz="6" w:space="0" w:color="auto"/>
              <w:bottom w:val="single" w:sz="6" w:space="0" w:color="auto"/>
              <w:right w:val="single" w:sz="6" w:space="0" w:color="auto"/>
            </w:tcBorders>
            <w:shd w:val="clear" w:color="auto" w:fill="FFFFFF"/>
          </w:tcPr>
          <w:p w14:paraId="6C8BA170" w14:textId="77777777" w:rsidR="00206C12" w:rsidRPr="00C85AB7" w:rsidRDefault="00206C12" w:rsidP="00D80F67">
            <w:pPr>
              <w:pStyle w:val="a3"/>
              <w:spacing w:after="0" w:line="240" w:lineRule="auto"/>
              <w:ind w:left="0"/>
              <w:jc w:val="center"/>
              <w:rPr>
                <w:rFonts w:cs="Times New Roman"/>
                <w:b/>
                <w:sz w:val="20"/>
                <w:szCs w:val="20"/>
              </w:rPr>
            </w:pPr>
            <w:r w:rsidRPr="00C85AB7">
              <w:rPr>
                <w:rFonts w:cs="Times New Roman"/>
                <w:b/>
                <w:sz w:val="20"/>
                <w:szCs w:val="20"/>
              </w:rPr>
              <w:t>N п/п</w:t>
            </w:r>
          </w:p>
        </w:tc>
        <w:tc>
          <w:tcPr>
            <w:tcW w:w="5471" w:type="dxa"/>
            <w:tcBorders>
              <w:top w:val="single" w:sz="6" w:space="0" w:color="auto"/>
              <w:left w:val="single" w:sz="6" w:space="0" w:color="auto"/>
              <w:bottom w:val="single" w:sz="6" w:space="0" w:color="auto"/>
              <w:right w:val="single" w:sz="6" w:space="0" w:color="auto"/>
            </w:tcBorders>
            <w:shd w:val="clear" w:color="auto" w:fill="FFFFFF"/>
          </w:tcPr>
          <w:p w14:paraId="43BD29F1" w14:textId="77777777" w:rsidR="00206C12" w:rsidRPr="00C85AB7" w:rsidRDefault="00206C12" w:rsidP="00D80F67">
            <w:pPr>
              <w:pStyle w:val="a3"/>
              <w:spacing w:after="0" w:line="240" w:lineRule="auto"/>
              <w:ind w:left="0"/>
              <w:jc w:val="center"/>
              <w:rPr>
                <w:rFonts w:cs="Times New Roman"/>
                <w:b/>
                <w:sz w:val="20"/>
                <w:szCs w:val="20"/>
              </w:rPr>
            </w:pPr>
            <w:r w:rsidRPr="00C85AB7">
              <w:rPr>
                <w:rFonts w:cs="Times New Roman"/>
                <w:b/>
                <w:sz w:val="20"/>
                <w:szCs w:val="20"/>
              </w:rPr>
              <w:t>Ожидаемые результаты</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14:paraId="4AFEDDE3" w14:textId="77777777" w:rsidR="00206C12" w:rsidRPr="00C85AB7" w:rsidRDefault="00206C12" w:rsidP="00D80F67">
            <w:pPr>
              <w:pStyle w:val="a3"/>
              <w:spacing w:after="0" w:line="240" w:lineRule="auto"/>
              <w:ind w:left="0"/>
              <w:jc w:val="center"/>
              <w:rPr>
                <w:rFonts w:cs="Times New Roman"/>
                <w:b/>
                <w:sz w:val="20"/>
                <w:szCs w:val="20"/>
              </w:rPr>
            </w:pPr>
            <w:r w:rsidRPr="00C85AB7">
              <w:rPr>
                <w:rFonts w:cs="Times New Roman"/>
                <w:b/>
                <w:sz w:val="20"/>
                <w:szCs w:val="20"/>
              </w:rPr>
              <w:t>Целевые индикаторы</w:t>
            </w:r>
          </w:p>
        </w:tc>
      </w:tr>
      <w:tr w:rsidR="00206C12" w:rsidRPr="00833B7A" w14:paraId="08234BB9" w14:textId="77777777" w:rsidTr="00D80F67">
        <w:trPr>
          <w:trHeight w:val="65"/>
          <w:jc w:val="center"/>
        </w:trPr>
        <w:tc>
          <w:tcPr>
            <w:tcW w:w="646" w:type="dxa"/>
            <w:tcBorders>
              <w:top w:val="single" w:sz="6" w:space="0" w:color="auto"/>
              <w:left w:val="single" w:sz="6" w:space="0" w:color="auto"/>
              <w:bottom w:val="single" w:sz="6" w:space="0" w:color="auto"/>
              <w:right w:val="single" w:sz="6" w:space="0" w:color="auto"/>
            </w:tcBorders>
            <w:shd w:val="clear" w:color="auto" w:fill="FFFFFF"/>
          </w:tcPr>
          <w:p w14:paraId="60C1B133"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1</w:t>
            </w:r>
          </w:p>
        </w:tc>
        <w:tc>
          <w:tcPr>
            <w:tcW w:w="9156" w:type="dxa"/>
            <w:gridSpan w:val="2"/>
            <w:tcBorders>
              <w:top w:val="single" w:sz="6" w:space="0" w:color="auto"/>
              <w:left w:val="single" w:sz="6" w:space="0" w:color="auto"/>
              <w:bottom w:val="single" w:sz="6" w:space="0" w:color="auto"/>
              <w:right w:val="single" w:sz="6" w:space="0" w:color="auto"/>
            </w:tcBorders>
            <w:shd w:val="clear" w:color="auto" w:fill="FFFFFF"/>
          </w:tcPr>
          <w:p w14:paraId="01B7ED9D"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Теплоэнергетическое хозяйство</w:t>
            </w:r>
          </w:p>
        </w:tc>
      </w:tr>
      <w:tr w:rsidR="00206C12" w:rsidRPr="00833B7A" w14:paraId="3D86BC5B" w14:textId="77777777" w:rsidTr="00D80F67">
        <w:trPr>
          <w:trHeight w:val="65"/>
          <w:jc w:val="center"/>
        </w:trPr>
        <w:tc>
          <w:tcPr>
            <w:tcW w:w="646" w:type="dxa"/>
            <w:tcBorders>
              <w:top w:val="single" w:sz="6" w:space="0" w:color="auto"/>
              <w:left w:val="single" w:sz="6" w:space="0" w:color="auto"/>
              <w:bottom w:val="single" w:sz="6" w:space="0" w:color="auto"/>
              <w:right w:val="single" w:sz="6" w:space="0" w:color="auto"/>
            </w:tcBorders>
            <w:shd w:val="clear" w:color="auto" w:fill="FFFFFF"/>
          </w:tcPr>
          <w:p w14:paraId="4D1CA7B7"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1.1</w:t>
            </w:r>
          </w:p>
        </w:tc>
        <w:tc>
          <w:tcPr>
            <w:tcW w:w="9156" w:type="dxa"/>
            <w:gridSpan w:val="2"/>
            <w:tcBorders>
              <w:top w:val="single" w:sz="6" w:space="0" w:color="auto"/>
              <w:left w:val="single" w:sz="6" w:space="0" w:color="auto"/>
              <w:bottom w:val="single" w:sz="6" w:space="0" w:color="auto"/>
              <w:right w:val="single" w:sz="6" w:space="0" w:color="auto"/>
            </w:tcBorders>
            <w:shd w:val="clear" w:color="auto" w:fill="FFFFFF"/>
          </w:tcPr>
          <w:p w14:paraId="5F5AE818"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Технические показатели</w:t>
            </w:r>
          </w:p>
        </w:tc>
      </w:tr>
      <w:tr w:rsidR="00206C12" w:rsidRPr="00833B7A" w14:paraId="11A265C9" w14:textId="77777777" w:rsidTr="00D80F67">
        <w:trPr>
          <w:trHeight w:val="72"/>
          <w:jc w:val="center"/>
        </w:trPr>
        <w:tc>
          <w:tcPr>
            <w:tcW w:w="646" w:type="dxa"/>
            <w:vMerge w:val="restart"/>
            <w:tcBorders>
              <w:top w:val="single" w:sz="6" w:space="0" w:color="auto"/>
              <w:left w:val="single" w:sz="6" w:space="0" w:color="auto"/>
              <w:right w:val="single" w:sz="6" w:space="0" w:color="auto"/>
            </w:tcBorders>
            <w:shd w:val="clear" w:color="auto" w:fill="FFFFFF"/>
          </w:tcPr>
          <w:p w14:paraId="74F4CE84"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1.1.1</w:t>
            </w:r>
          </w:p>
          <w:p w14:paraId="6EA38786" w14:textId="77777777" w:rsidR="00206C12" w:rsidRPr="00833B7A" w:rsidRDefault="00206C12" w:rsidP="00D80F67">
            <w:pPr>
              <w:pStyle w:val="a3"/>
              <w:spacing w:after="0" w:line="240" w:lineRule="auto"/>
              <w:ind w:left="0"/>
              <w:rPr>
                <w:rFonts w:cs="Times New Roman"/>
                <w:sz w:val="24"/>
                <w:szCs w:val="24"/>
              </w:rPr>
            </w:pPr>
          </w:p>
          <w:p w14:paraId="12931D56" w14:textId="77777777" w:rsidR="00206C12" w:rsidRPr="00833B7A" w:rsidRDefault="00206C12" w:rsidP="00D80F67">
            <w:pPr>
              <w:pStyle w:val="a3"/>
              <w:spacing w:after="0" w:line="240" w:lineRule="auto"/>
              <w:ind w:left="0"/>
              <w:rPr>
                <w:rFonts w:cs="Times New Roman"/>
                <w:sz w:val="24"/>
                <w:szCs w:val="24"/>
              </w:rPr>
            </w:pPr>
          </w:p>
          <w:p w14:paraId="30D9373F" w14:textId="77777777" w:rsidR="00206C12" w:rsidRPr="00833B7A" w:rsidRDefault="00206C12" w:rsidP="00D80F67">
            <w:pPr>
              <w:pStyle w:val="a3"/>
              <w:spacing w:after="0" w:line="240" w:lineRule="auto"/>
              <w:ind w:left="0"/>
              <w:rPr>
                <w:rFonts w:cs="Times New Roman"/>
                <w:sz w:val="24"/>
                <w:szCs w:val="24"/>
              </w:rPr>
            </w:pPr>
          </w:p>
        </w:tc>
        <w:tc>
          <w:tcPr>
            <w:tcW w:w="5471" w:type="dxa"/>
            <w:vMerge w:val="restart"/>
            <w:tcBorders>
              <w:top w:val="single" w:sz="6" w:space="0" w:color="auto"/>
              <w:left w:val="single" w:sz="6" w:space="0" w:color="auto"/>
              <w:right w:val="single" w:sz="6" w:space="0" w:color="auto"/>
            </w:tcBorders>
            <w:shd w:val="clear" w:color="auto" w:fill="FFFFFF"/>
          </w:tcPr>
          <w:p w14:paraId="18293EE9"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 xml:space="preserve">Надежность обслуживания систем </w:t>
            </w:r>
            <w:r>
              <w:rPr>
                <w:rFonts w:cs="Times New Roman"/>
                <w:sz w:val="24"/>
                <w:szCs w:val="24"/>
              </w:rPr>
              <w:t>т</w:t>
            </w:r>
            <w:r w:rsidRPr="00833B7A">
              <w:rPr>
                <w:rFonts w:cs="Times New Roman"/>
                <w:sz w:val="24"/>
                <w:szCs w:val="24"/>
              </w:rPr>
              <w:t>еплоснабжения</w:t>
            </w:r>
          </w:p>
          <w:p w14:paraId="015F2E04"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Повышение надежности работы системы теплоснабжения в соответствии с нормативными требованиями</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14:paraId="3B74F9DD"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Количество аварий и повреждений на 1 км сети в год</w:t>
            </w:r>
          </w:p>
        </w:tc>
      </w:tr>
      <w:tr w:rsidR="00206C12" w:rsidRPr="00833B7A" w14:paraId="02E0C2C3" w14:textId="77777777" w:rsidTr="00D80F67">
        <w:trPr>
          <w:trHeight w:val="72"/>
          <w:jc w:val="center"/>
        </w:trPr>
        <w:tc>
          <w:tcPr>
            <w:tcW w:w="646" w:type="dxa"/>
            <w:vMerge/>
            <w:tcBorders>
              <w:left w:val="single" w:sz="6" w:space="0" w:color="auto"/>
              <w:right w:val="single" w:sz="6" w:space="0" w:color="auto"/>
            </w:tcBorders>
            <w:shd w:val="clear" w:color="auto" w:fill="FFFFFF"/>
          </w:tcPr>
          <w:p w14:paraId="1E278E70" w14:textId="77777777" w:rsidR="00206C12" w:rsidRPr="00833B7A" w:rsidRDefault="00206C12" w:rsidP="00D80F67">
            <w:pPr>
              <w:pStyle w:val="a3"/>
              <w:spacing w:after="0" w:line="240" w:lineRule="auto"/>
              <w:ind w:left="0"/>
              <w:rPr>
                <w:rFonts w:cs="Times New Roman"/>
                <w:sz w:val="24"/>
                <w:szCs w:val="24"/>
              </w:rPr>
            </w:pPr>
          </w:p>
        </w:tc>
        <w:tc>
          <w:tcPr>
            <w:tcW w:w="5471" w:type="dxa"/>
            <w:vMerge/>
            <w:tcBorders>
              <w:left w:val="single" w:sz="6" w:space="0" w:color="auto"/>
              <w:right w:val="single" w:sz="6" w:space="0" w:color="auto"/>
            </w:tcBorders>
            <w:shd w:val="clear" w:color="auto" w:fill="FFFFFF"/>
          </w:tcPr>
          <w:p w14:paraId="6E901DED" w14:textId="77777777" w:rsidR="00206C12" w:rsidRPr="00833B7A" w:rsidRDefault="00206C12" w:rsidP="00D80F67">
            <w:pPr>
              <w:pStyle w:val="a3"/>
              <w:spacing w:after="0" w:line="240" w:lineRule="auto"/>
              <w:ind w:left="0"/>
              <w:rPr>
                <w:rFonts w:cs="Times New Roman"/>
                <w:sz w:val="24"/>
                <w:szCs w:val="24"/>
              </w:rPr>
            </w:pPr>
          </w:p>
        </w:tc>
        <w:tc>
          <w:tcPr>
            <w:tcW w:w="3685" w:type="dxa"/>
            <w:tcBorders>
              <w:top w:val="single" w:sz="6" w:space="0" w:color="auto"/>
              <w:left w:val="single" w:sz="6" w:space="0" w:color="auto"/>
              <w:bottom w:val="single" w:sz="6" w:space="0" w:color="auto"/>
              <w:right w:val="single" w:sz="6" w:space="0" w:color="auto"/>
            </w:tcBorders>
            <w:shd w:val="clear" w:color="auto" w:fill="FFFFFF"/>
          </w:tcPr>
          <w:p w14:paraId="29D8F2A1"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Износ коммунальных систем</w:t>
            </w:r>
          </w:p>
        </w:tc>
      </w:tr>
      <w:tr w:rsidR="00206C12" w:rsidRPr="00833B7A" w14:paraId="7445BA49" w14:textId="77777777" w:rsidTr="00D80F67">
        <w:trPr>
          <w:trHeight w:val="73"/>
          <w:jc w:val="center"/>
        </w:trPr>
        <w:tc>
          <w:tcPr>
            <w:tcW w:w="646" w:type="dxa"/>
            <w:vMerge/>
            <w:tcBorders>
              <w:left w:val="single" w:sz="6" w:space="0" w:color="auto"/>
              <w:right w:val="single" w:sz="6" w:space="0" w:color="auto"/>
            </w:tcBorders>
            <w:shd w:val="clear" w:color="auto" w:fill="FFFFFF"/>
          </w:tcPr>
          <w:p w14:paraId="039C7621" w14:textId="77777777" w:rsidR="00206C12" w:rsidRPr="00833B7A" w:rsidRDefault="00206C12" w:rsidP="00D80F67">
            <w:pPr>
              <w:pStyle w:val="a3"/>
              <w:spacing w:after="0" w:line="240" w:lineRule="auto"/>
              <w:ind w:left="0"/>
              <w:rPr>
                <w:rFonts w:cs="Times New Roman"/>
                <w:sz w:val="24"/>
                <w:szCs w:val="24"/>
              </w:rPr>
            </w:pPr>
          </w:p>
        </w:tc>
        <w:tc>
          <w:tcPr>
            <w:tcW w:w="5471" w:type="dxa"/>
            <w:vMerge/>
            <w:tcBorders>
              <w:left w:val="single" w:sz="6" w:space="0" w:color="auto"/>
              <w:right w:val="single" w:sz="6" w:space="0" w:color="auto"/>
            </w:tcBorders>
            <w:shd w:val="clear" w:color="auto" w:fill="FFFFFF"/>
          </w:tcPr>
          <w:p w14:paraId="246C87D0" w14:textId="77777777" w:rsidR="00206C12" w:rsidRPr="00833B7A" w:rsidRDefault="00206C12" w:rsidP="00D80F67">
            <w:pPr>
              <w:pStyle w:val="a3"/>
              <w:spacing w:after="0" w:line="240" w:lineRule="auto"/>
              <w:ind w:left="0"/>
              <w:rPr>
                <w:rFonts w:cs="Times New Roman"/>
                <w:sz w:val="24"/>
                <w:szCs w:val="24"/>
              </w:rPr>
            </w:pPr>
          </w:p>
        </w:tc>
        <w:tc>
          <w:tcPr>
            <w:tcW w:w="3685" w:type="dxa"/>
            <w:tcBorders>
              <w:top w:val="single" w:sz="6" w:space="0" w:color="auto"/>
              <w:left w:val="single" w:sz="6" w:space="0" w:color="auto"/>
              <w:bottom w:val="single" w:sz="6" w:space="0" w:color="auto"/>
              <w:right w:val="single" w:sz="6" w:space="0" w:color="auto"/>
            </w:tcBorders>
            <w:shd w:val="clear" w:color="auto" w:fill="FFFFFF"/>
          </w:tcPr>
          <w:p w14:paraId="72A30D64"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Протяженность сетей, нуждающихся в замене</w:t>
            </w:r>
          </w:p>
        </w:tc>
      </w:tr>
      <w:tr w:rsidR="00206C12" w:rsidRPr="00833B7A" w14:paraId="266588DB" w14:textId="77777777" w:rsidTr="00D80F67">
        <w:trPr>
          <w:trHeight w:val="65"/>
          <w:jc w:val="center"/>
        </w:trPr>
        <w:tc>
          <w:tcPr>
            <w:tcW w:w="646" w:type="dxa"/>
            <w:vMerge/>
            <w:tcBorders>
              <w:left w:val="single" w:sz="6" w:space="0" w:color="auto"/>
              <w:right w:val="single" w:sz="6" w:space="0" w:color="auto"/>
            </w:tcBorders>
            <w:shd w:val="clear" w:color="auto" w:fill="FFFFFF"/>
          </w:tcPr>
          <w:p w14:paraId="32087BFB" w14:textId="77777777" w:rsidR="00206C12" w:rsidRPr="00833B7A" w:rsidRDefault="00206C12" w:rsidP="00D80F67">
            <w:pPr>
              <w:pStyle w:val="a3"/>
              <w:spacing w:after="0" w:line="240" w:lineRule="auto"/>
              <w:ind w:left="0"/>
              <w:rPr>
                <w:rFonts w:cs="Times New Roman"/>
                <w:sz w:val="24"/>
                <w:szCs w:val="24"/>
              </w:rPr>
            </w:pPr>
          </w:p>
        </w:tc>
        <w:tc>
          <w:tcPr>
            <w:tcW w:w="5471" w:type="dxa"/>
            <w:vMerge/>
            <w:tcBorders>
              <w:left w:val="single" w:sz="6" w:space="0" w:color="auto"/>
              <w:right w:val="single" w:sz="6" w:space="0" w:color="auto"/>
            </w:tcBorders>
            <w:shd w:val="clear" w:color="auto" w:fill="FFFFFF"/>
          </w:tcPr>
          <w:p w14:paraId="0A891099" w14:textId="77777777" w:rsidR="00206C12" w:rsidRPr="00833B7A" w:rsidRDefault="00206C12" w:rsidP="00D80F67">
            <w:pPr>
              <w:pStyle w:val="a3"/>
              <w:spacing w:after="0" w:line="240" w:lineRule="auto"/>
              <w:ind w:left="0"/>
              <w:rPr>
                <w:rFonts w:cs="Times New Roman"/>
                <w:sz w:val="24"/>
                <w:szCs w:val="24"/>
              </w:rPr>
            </w:pPr>
          </w:p>
        </w:tc>
        <w:tc>
          <w:tcPr>
            <w:tcW w:w="3685" w:type="dxa"/>
            <w:tcBorders>
              <w:top w:val="single" w:sz="6" w:space="0" w:color="auto"/>
              <w:left w:val="single" w:sz="6" w:space="0" w:color="auto"/>
              <w:bottom w:val="single" w:sz="6" w:space="0" w:color="auto"/>
              <w:right w:val="single" w:sz="6" w:space="0" w:color="auto"/>
            </w:tcBorders>
            <w:shd w:val="clear" w:color="auto" w:fill="FFFFFF"/>
          </w:tcPr>
          <w:p w14:paraId="474E6AD7"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Доля ежегодно заменяемых сетей</w:t>
            </w:r>
          </w:p>
        </w:tc>
      </w:tr>
      <w:tr w:rsidR="00206C12" w:rsidRPr="00833B7A" w14:paraId="2A0BF2A9" w14:textId="77777777" w:rsidTr="00D80F67">
        <w:trPr>
          <w:trHeight w:val="83"/>
          <w:jc w:val="center"/>
        </w:trPr>
        <w:tc>
          <w:tcPr>
            <w:tcW w:w="646" w:type="dxa"/>
            <w:vMerge/>
            <w:tcBorders>
              <w:left w:val="single" w:sz="6" w:space="0" w:color="auto"/>
              <w:bottom w:val="single" w:sz="4" w:space="0" w:color="auto"/>
              <w:right w:val="single" w:sz="6" w:space="0" w:color="auto"/>
            </w:tcBorders>
            <w:shd w:val="clear" w:color="auto" w:fill="FFFFFF"/>
          </w:tcPr>
          <w:p w14:paraId="20400FBA" w14:textId="77777777" w:rsidR="00206C12" w:rsidRPr="00833B7A" w:rsidRDefault="00206C12" w:rsidP="00D80F67">
            <w:pPr>
              <w:pStyle w:val="a3"/>
              <w:spacing w:after="0" w:line="240" w:lineRule="auto"/>
              <w:ind w:left="0"/>
              <w:rPr>
                <w:rFonts w:cs="Times New Roman"/>
                <w:sz w:val="24"/>
                <w:szCs w:val="24"/>
              </w:rPr>
            </w:pPr>
          </w:p>
        </w:tc>
        <w:tc>
          <w:tcPr>
            <w:tcW w:w="5471" w:type="dxa"/>
            <w:vMerge/>
            <w:tcBorders>
              <w:left w:val="single" w:sz="6" w:space="0" w:color="auto"/>
              <w:bottom w:val="single" w:sz="4" w:space="0" w:color="auto"/>
              <w:right w:val="single" w:sz="6" w:space="0" w:color="auto"/>
            </w:tcBorders>
            <w:shd w:val="clear" w:color="auto" w:fill="FFFFFF"/>
          </w:tcPr>
          <w:p w14:paraId="54A82810" w14:textId="77777777" w:rsidR="00206C12" w:rsidRPr="00833B7A" w:rsidRDefault="00206C12" w:rsidP="00D80F67">
            <w:pPr>
              <w:pStyle w:val="a3"/>
              <w:spacing w:after="0" w:line="240" w:lineRule="auto"/>
              <w:ind w:left="0"/>
              <w:rPr>
                <w:rFonts w:cs="Times New Roman"/>
                <w:sz w:val="24"/>
                <w:szCs w:val="24"/>
              </w:rPr>
            </w:pPr>
          </w:p>
        </w:tc>
        <w:tc>
          <w:tcPr>
            <w:tcW w:w="3685" w:type="dxa"/>
            <w:tcBorders>
              <w:top w:val="single" w:sz="6" w:space="0" w:color="auto"/>
              <w:left w:val="single" w:sz="6" w:space="0" w:color="auto"/>
              <w:bottom w:val="single" w:sz="4" w:space="0" w:color="auto"/>
              <w:right w:val="single" w:sz="6" w:space="0" w:color="auto"/>
            </w:tcBorders>
            <w:shd w:val="clear" w:color="auto" w:fill="FFFFFF"/>
          </w:tcPr>
          <w:p w14:paraId="5215D151"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Уровень потерь и неучтенных расходов т/энергии</w:t>
            </w:r>
          </w:p>
        </w:tc>
      </w:tr>
      <w:tr w:rsidR="00206C12" w:rsidRPr="00833B7A" w14:paraId="702E258A" w14:textId="77777777" w:rsidTr="00D80F67">
        <w:trPr>
          <w:trHeight w:val="812"/>
          <w:jc w:val="center"/>
        </w:trPr>
        <w:tc>
          <w:tcPr>
            <w:tcW w:w="646" w:type="dxa"/>
            <w:tcBorders>
              <w:top w:val="single" w:sz="6" w:space="0" w:color="auto"/>
              <w:left w:val="single" w:sz="6" w:space="0" w:color="auto"/>
              <w:bottom w:val="single" w:sz="6" w:space="0" w:color="auto"/>
              <w:right w:val="single" w:sz="6" w:space="0" w:color="auto"/>
            </w:tcBorders>
            <w:shd w:val="clear" w:color="auto" w:fill="FFFFFF"/>
          </w:tcPr>
          <w:p w14:paraId="2768F5E4"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1.1.2</w:t>
            </w:r>
          </w:p>
        </w:tc>
        <w:tc>
          <w:tcPr>
            <w:tcW w:w="5471" w:type="dxa"/>
            <w:tcBorders>
              <w:top w:val="single" w:sz="6" w:space="0" w:color="auto"/>
              <w:left w:val="single" w:sz="6" w:space="0" w:color="auto"/>
              <w:bottom w:val="single" w:sz="6" w:space="0" w:color="auto"/>
              <w:right w:val="single" w:sz="6" w:space="0" w:color="auto"/>
            </w:tcBorders>
            <w:shd w:val="clear" w:color="auto" w:fill="FFFFFF"/>
          </w:tcPr>
          <w:p w14:paraId="00AE0406"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Сбалансированность систем теплоснабжения</w:t>
            </w:r>
            <w:r>
              <w:rPr>
                <w:rFonts w:cs="Times New Roman"/>
                <w:sz w:val="24"/>
                <w:szCs w:val="24"/>
              </w:rPr>
              <w:t>.</w:t>
            </w:r>
            <w:r w:rsidRPr="00833B7A">
              <w:rPr>
                <w:rFonts w:cs="Times New Roman"/>
                <w:sz w:val="24"/>
                <w:szCs w:val="24"/>
              </w:rPr>
              <w:t xml:space="preserve"> Обеспечение услугами теплоснабжения новых объектов капитального строительства социального или промышленного назначения</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14:paraId="2EDD05A4"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Уровень использования производственных мощностей</w:t>
            </w:r>
          </w:p>
        </w:tc>
      </w:tr>
      <w:tr w:rsidR="00206C12" w:rsidRPr="00833B7A" w14:paraId="3260471C" w14:textId="77777777" w:rsidTr="00D80F67">
        <w:trPr>
          <w:trHeight w:val="150"/>
          <w:jc w:val="center"/>
        </w:trPr>
        <w:tc>
          <w:tcPr>
            <w:tcW w:w="646" w:type="dxa"/>
            <w:vMerge w:val="restart"/>
            <w:tcBorders>
              <w:top w:val="single" w:sz="6" w:space="0" w:color="auto"/>
              <w:left w:val="single" w:sz="6" w:space="0" w:color="auto"/>
              <w:right w:val="single" w:sz="6" w:space="0" w:color="auto"/>
            </w:tcBorders>
            <w:shd w:val="clear" w:color="auto" w:fill="FFFFFF"/>
          </w:tcPr>
          <w:p w14:paraId="356316FB"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1.1.3</w:t>
            </w:r>
          </w:p>
          <w:p w14:paraId="3575765F" w14:textId="77777777" w:rsidR="00206C12" w:rsidRPr="00833B7A" w:rsidRDefault="00206C12" w:rsidP="00D80F67">
            <w:pPr>
              <w:pStyle w:val="a3"/>
              <w:spacing w:after="0" w:line="240" w:lineRule="auto"/>
              <w:ind w:left="0"/>
              <w:rPr>
                <w:rFonts w:cs="Times New Roman"/>
                <w:sz w:val="24"/>
                <w:szCs w:val="24"/>
              </w:rPr>
            </w:pPr>
          </w:p>
          <w:p w14:paraId="764AF685" w14:textId="77777777" w:rsidR="00206C12" w:rsidRPr="00833B7A" w:rsidRDefault="00206C12" w:rsidP="00D80F67">
            <w:pPr>
              <w:pStyle w:val="a3"/>
              <w:spacing w:after="0" w:line="240" w:lineRule="auto"/>
              <w:ind w:left="0"/>
              <w:rPr>
                <w:rFonts w:cs="Times New Roman"/>
                <w:sz w:val="24"/>
                <w:szCs w:val="24"/>
              </w:rPr>
            </w:pPr>
          </w:p>
        </w:tc>
        <w:tc>
          <w:tcPr>
            <w:tcW w:w="5471" w:type="dxa"/>
            <w:vMerge w:val="restart"/>
            <w:tcBorders>
              <w:top w:val="single" w:sz="6" w:space="0" w:color="auto"/>
              <w:left w:val="single" w:sz="6" w:space="0" w:color="auto"/>
              <w:right w:val="single" w:sz="6" w:space="0" w:color="auto"/>
            </w:tcBorders>
            <w:shd w:val="clear" w:color="auto" w:fill="FFFFFF"/>
          </w:tcPr>
          <w:p w14:paraId="34E04E9E"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Ресурсная эффективность теплоснабжения Повышение эффективности работы системы теплоснабжения</w:t>
            </w:r>
          </w:p>
        </w:tc>
        <w:tc>
          <w:tcPr>
            <w:tcW w:w="3685" w:type="dxa"/>
            <w:tcBorders>
              <w:top w:val="single" w:sz="6" w:space="0" w:color="auto"/>
              <w:left w:val="single" w:sz="6" w:space="0" w:color="auto"/>
              <w:bottom w:val="single" w:sz="6" w:space="0" w:color="auto"/>
              <w:right w:val="single" w:sz="6" w:space="0" w:color="auto"/>
            </w:tcBorders>
            <w:shd w:val="clear" w:color="auto" w:fill="FFFFFF"/>
          </w:tcPr>
          <w:p w14:paraId="1C34D872"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Удельный расход электроэнергии</w:t>
            </w:r>
          </w:p>
        </w:tc>
      </w:tr>
      <w:tr w:rsidR="00206C12" w:rsidRPr="00833B7A" w14:paraId="0FAAD878" w14:textId="77777777" w:rsidTr="00D80F67">
        <w:trPr>
          <w:trHeight w:val="183"/>
          <w:jc w:val="center"/>
        </w:trPr>
        <w:tc>
          <w:tcPr>
            <w:tcW w:w="646" w:type="dxa"/>
            <w:vMerge/>
            <w:tcBorders>
              <w:left w:val="single" w:sz="6" w:space="0" w:color="auto"/>
              <w:bottom w:val="single" w:sz="4" w:space="0" w:color="auto"/>
              <w:right w:val="single" w:sz="6" w:space="0" w:color="auto"/>
            </w:tcBorders>
            <w:shd w:val="clear" w:color="auto" w:fill="FFFFFF"/>
          </w:tcPr>
          <w:p w14:paraId="3294D1C4" w14:textId="77777777" w:rsidR="00206C12" w:rsidRPr="00833B7A" w:rsidRDefault="00206C12" w:rsidP="00D80F67">
            <w:pPr>
              <w:pStyle w:val="a3"/>
              <w:spacing w:after="0" w:line="240" w:lineRule="auto"/>
              <w:ind w:left="0"/>
              <w:rPr>
                <w:rFonts w:cs="Times New Roman"/>
                <w:sz w:val="24"/>
                <w:szCs w:val="24"/>
              </w:rPr>
            </w:pPr>
          </w:p>
        </w:tc>
        <w:tc>
          <w:tcPr>
            <w:tcW w:w="5471" w:type="dxa"/>
            <w:vMerge/>
            <w:tcBorders>
              <w:left w:val="single" w:sz="6" w:space="0" w:color="auto"/>
              <w:bottom w:val="single" w:sz="4" w:space="0" w:color="auto"/>
              <w:right w:val="single" w:sz="6" w:space="0" w:color="auto"/>
            </w:tcBorders>
            <w:shd w:val="clear" w:color="auto" w:fill="FFFFFF"/>
          </w:tcPr>
          <w:p w14:paraId="124028D1" w14:textId="77777777" w:rsidR="00206C12" w:rsidRPr="00833B7A" w:rsidRDefault="00206C12" w:rsidP="00D80F67">
            <w:pPr>
              <w:pStyle w:val="a3"/>
              <w:spacing w:after="0" w:line="240" w:lineRule="auto"/>
              <w:ind w:left="0"/>
              <w:rPr>
                <w:rFonts w:cs="Times New Roman"/>
                <w:sz w:val="24"/>
                <w:szCs w:val="24"/>
              </w:rPr>
            </w:pPr>
          </w:p>
        </w:tc>
        <w:tc>
          <w:tcPr>
            <w:tcW w:w="3685" w:type="dxa"/>
            <w:tcBorders>
              <w:top w:val="single" w:sz="6" w:space="0" w:color="auto"/>
              <w:left w:val="single" w:sz="6" w:space="0" w:color="auto"/>
              <w:bottom w:val="single" w:sz="4" w:space="0" w:color="auto"/>
              <w:right w:val="single" w:sz="6" w:space="0" w:color="auto"/>
            </w:tcBorders>
            <w:shd w:val="clear" w:color="auto" w:fill="FFFFFF"/>
          </w:tcPr>
          <w:p w14:paraId="426AA0E2" w14:textId="77777777" w:rsidR="00206C12" w:rsidRPr="00833B7A" w:rsidRDefault="00206C12" w:rsidP="00D80F67">
            <w:pPr>
              <w:pStyle w:val="a3"/>
              <w:spacing w:after="0" w:line="240" w:lineRule="auto"/>
              <w:ind w:left="0"/>
              <w:rPr>
                <w:rFonts w:cs="Times New Roman"/>
                <w:sz w:val="24"/>
                <w:szCs w:val="24"/>
              </w:rPr>
            </w:pPr>
            <w:r w:rsidRPr="00833B7A">
              <w:rPr>
                <w:rFonts w:cs="Times New Roman"/>
                <w:sz w:val="24"/>
                <w:szCs w:val="24"/>
              </w:rPr>
              <w:t>Удельный расход топлива</w:t>
            </w:r>
          </w:p>
        </w:tc>
      </w:tr>
    </w:tbl>
    <w:p w14:paraId="283F2952" w14:textId="77777777" w:rsidR="00206C12" w:rsidRDefault="00206C12" w:rsidP="00206C12">
      <w:pPr>
        <w:pStyle w:val="a3"/>
        <w:spacing w:after="0"/>
        <w:ind w:left="0"/>
        <w:rPr>
          <w:rFonts w:cs="Times New Roman"/>
          <w:sz w:val="24"/>
          <w:szCs w:val="24"/>
        </w:rPr>
      </w:pPr>
    </w:p>
    <w:p w14:paraId="1A20EB55" w14:textId="77777777" w:rsidR="00206C12" w:rsidRDefault="00206C12" w:rsidP="00206C12">
      <w:pPr>
        <w:pStyle w:val="a3"/>
        <w:spacing w:after="0"/>
        <w:ind w:left="0"/>
        <w:rPr>
          <w:rFonts w:cs="Times New Roman"/>
          <w:sz w:val="24"/>
          <w:szCs w:val="24"/>
        </w:rPr>
      </w:pPr>
    </w:p>
    <w:p w14:paraId="7BF0ECB9" w14:textId="77777777" w:rsidR="00206C12" w:rsidRPr="00E5374E" w:rsidRDefault="00206C12" w:rsidP="00C24632">
      <w:pPr>
        <w:pStyle w:val="7"/>
        <w:spacing w:before="0"/>
        <w:ind w:firstLine="426"/>
        <w:rPr>
          <w:rFonts w:ascii="Times New Roman" w:hAnsi="Times New Roman"/>
          <w:b/>
          <w:i w:val="0"/>
          <w:sz w:val="24"/>
          <w:szCs w:val="24"/>
          <w:lang w:val="ru-RU"/>
        </w:rPr>
      </w:pPr>
      <w:bookmarkStart w:id="96" w:name="_Toc41423145"/>
      <w:r w:rsidRPr="00E5374E">
        <w:rPr>
          <w:rFonts w:ascii="Times New Roman" w:hAnsi="Times New Roman"/>
          <w:b/>
          <w:i w:val="0"/>
          <w:sz w:val="24"/>
          <w:szCs w:val="24"/>
          <w:lang w:val="ru-RU"/>
        </w:rPr>
        <w:t>г) целевые индикаторы для мониторинга реализации схемы теплоснабжения</w:t>
      </w:r>
      <w:bookmarkEnd w:id="96"/>
    </w:p>
    <w:p w14:paraId="64B67508" w14:textId="7CA8A503" w:rsidR="00206C12" w:rsidRPr="006B5922" w:rsidRDefault="00206C12" w:rsidP="006B5922">
      <w:pPr>
        <w:pStyle w:val="a3"/>
        <w:spacing w:before="120" w:after="0" w:line="240" w:lineRule="auto"/>
        <w:ind w:left="0" w:firstLine="142"/>
        <w:jc w:val="both"/>
        <w:rPr>
          <w:rFonts w:cs="Times New Roman"/>
          <w:sz w:val="24"/>
          <w:szCs w:val="24"/>
        </w:rPr>
      </w:pPr>
      <w:r w:rsidRPr="006B5922">
        <w:rPr>
          <w:rFonts w:cs="Times New Roman"/>
          <w:b/>
          <w:sz w:val="24"/>
          <w:szCs w:val="24"/>
        </w:rPr>
        <w:t>Таблица</w:t>
      </w:r>
      <w:r w:rsidR="000B28E9">
        <w:rPr>
          <w:rFonts w:cs="Times New Roman"/>
          <w:b/>
          <w:sz w:val="24"/>
          <w:szCs w:val="24"/>
        </w:rPr>
        <w:t>50</w:t>
      </w:r>
      <w:r w:rsidRPr="006B5922">
        <w:rPr>
          <w:rFonts w:cs="Times New Roman"/>
          <w:sz w:val="24"/>
          <w:szCs w:val="24"/>
        </w:rPr>
        <w:t xml:space="preserve"> – целевые индикаторы для мониторинга реализации схемы теплоснабжения</w:t>
      </w:r>
    </w:p>
    <w:tbl>
      <w:tblPr>
        <w:tblW w:w="10585" w:type="dxa"/>
        <w:jc w:val="center"/>
        <w:tblLayout w:type="fixed"/>
        <w:tblCellMar>
          <w:left w:w="40" w:type="dxa"/>
          <w:right w:w="40" w:type="dxa"/>
        </w:tblCellMar>
        <w:tblLook w:val="0000" w:firstRow="0" w:lastRow="0" w:firstColumn="0" w:lastColumn="0" w:noHBand="0" w:noVBand="0"/>
      </w:tblPr>
      <w:tblGrid>
        <w:gridCol w:w="2176"/>
        <w:gridCol w:w="2618"/>
        <w:gridCol w:w="500"/>
        <w:gridCol w:w="567"/>
        <w:gridCol w:w="567"/>
        <w:gridCol w:w="4157"/>
      </w:tblGrid>
      <w:tr w:rsidR="00C24632" w:rsidRPr="00FB10C5" w14:paraId="74340FE8" w14:textId="77777777" w:rsidTr="00D80F67">
        <w:trPr>
          <w:trHeight w:val="1916"/>
          <w:jc w:val="center"/>
        </w:trPr>
        <w:tc>
          <w:tcPr>
            <w:tcW w:w="2176" w:type="dxa"/>
            <w:tcBorders>
              <w:top w:val="single" w:sz="6" w:space="0" w:color="auto"/>
              <w:left w:val="single" w:sz="6" w:space="0" w:color="auto"/>
              <w:bottom w:val="single" w:sz="6" w:space="0" w:color="auto"/>
              <w:right w:val="single" w:sz="6" w:space="0" w:color="auto"/>
            </w:tcBorders>
            <w:shd w:val="clear" w:color="auto" w:fill="FFFFFF"/>
            <w:vAlign w:val="center"/>
          </w:tcPr>
          <w:p w14:paraId="46B4AF9D" w14:textId="77777777" w:rsidR="00C24632" w:rsidRPr="006B5922" w:rsidRDefault="00C24632" w:rsidP="00C24632">
            <w:pPr>
              <w:pStyle w:val="a3"/>
              <w:spacing w:after="0" w:line="240" w:lineRule="auto"/>
              <w:ind w:left="8"/>
              <w:jc w:val="center"/>
              <w:rPr>
                <w:rFonts w:cs="Times New Roman"/>
                <w:b/>
                <w:sz w:val="20"/>
                <w:szCs w:val="20"/>
              </w:rPr>
            </w:pPr>
            <w:r w:rsidRPr="006B5922">
              <w:rPr>
                <w:rFonts w:cs="Times New Roman"/>
                <w:b/>
                <w:sz w:val="20"/>
                <w:szCs w:val="20"/>
              </w:rPr>
              <w:t>Наименование</w:t>
            </w:r>
          </w:p>
          <w:p w14:paraId="1CC1EF9B" w14:textId="77777777" w:rsidR="00C24632" w:rsidRPr="006B5922" w:rsidRDefault="00C24632" w:rsidP="00C24632">
            <w:pPr>
              <w:pStyle w:val="a3"/>
              <w:spacing w:after="0" w:line="240" w:lineRule="auto"/>
              <w:ind w:left="8"/>
              <w:jc w:val="center"/>
              <w:rPr>
                <w:rFonts w:cs="Times New Roman"/>
                <w:b/>
                <w:sz w:val="20"/>
                <w:szCs w:val="20"/>
              </w:rPr>
            </w:pPr>
            <w:r w:rsidRPr="006B5922">
              <w:rPr>
                <w:rFonts w:cs="Times New Roman"/>
                <w:b/>
                <w:sz w:val="20"/>
                <w:szCs w:val="20"/>
              </w:rPr>
              <w:t>целевого</w:t>
            </w:r>
          </w:p>
          <w:p w14:paraId="5711D16B" w14:textId="77777777" w:rsidR="00C24632" w:rsidRPr="006B5922" w:rsidRDefault="00C24632" w:rsidP="00C24632">
            <w:pPr>
              <w:pStyle w:val="a3"/>
              <w:spacing w:after="0" w:line="240" w:lineRule="auto"/>
              <w:ind w:left="8"/>
              <w:jc w:val="center"/>
              <w:rPr>
                <w:rFonts w:cs="Times New Roman"/>
                <w:sz w:val="20"/>
                <w:szCs w:val="20"/>
              </w:rPr>
            </w:pPr>
            <w:r w:rsidRPr="006B5922">
              <w:rPr>
                <w:rFonts w:cs="Times New Roman"/>
                <w:b/>
                <w:sz w:val="20"/>
                <w:szCs w:val="20"/>
              </w:rPr>
              <w:t>индикатора</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14:paraId="619BD3FB" w14:textId="77777777" w:rsidR="00C24632" w:rsidRPr="006B5922" w:rsidRDefault="00C24632" w:rsidP="00C24632">
            <w:pPr>
              <w:pStyle w:val="a3"/>
              <w:spacing w:after="0" w:line="240" w:lineRule="auto"/>
              <w:ind w:left="0"/>
              <w:jc w:val="center"/>
              <w:rPr>
                <w:rFonts w:cs="Times New Roman"/>
                <w:b/>
                <w:sz w:val="20"/>
                <w:szCs w:val="20"/>
              </w:rPr>
            </w:pPr>
            <w:r w:rsidRPr="006B5922">
              <w:rPr>
                <w:rFonts w:cs="Times New Roman"/>
                <w:b/>
                <w:sz w:val="20"/>
                <w:szCs w:val="20"/>
              </w:rPr>
              <w:t>Область применения</w:t>
            </w:r>
          </w:p>
        </w:tc>
        <w:tc>
          <w:tcPr>
            <w:tcW w:w="500" w:type="dxa"/>
            <w:tcBorders>
              <w:top w:val="single" w:sz="6" w:space="0" w:color="auto"/>
              <w:left w:val="single" w:sz="6" w:space="0" w:color="auto"/>
              <w:bottom w:val="single" w:sz="6" w:space="0" w:color="auto"/>
              <w:right w:val="single" w:sz="6" w:space="0" w:color="auto"/>
            </w:tcBorders>
            <w:shd w:val="clear" w:color="auto" w:fill="FFFFFF"/>
            <w:textDirection w:val="btLr"/>
          </w:tcPr>
          <w:p w14:paraId="3220236B" w14:textId="77777777" w:rsidR="00C24632" w:rsidRPr="006B5922" w:rsidRDefault="00C24632" w:rsidP="00D80F67">
            <w:pPr>
              <w:pStyle w:val="a3"/>
              <w:spacing w:after="0"/>
              <w:ind w:left="0"/>
              <w:jc w:val="center"/>
              <w:rPr>
                <w:rFonts w:cs="Times New Roman"/>
                <w:sz w:val="18"/>
                <w:szCs w:val="18"/>
              </w:rPr>
            </w:pPr>
            <w:r w:rsidRPr="006B5922">
              <w:rPr>
                <w:rFonts w:cs="Times New Roman"/>
                <w:sz w:val="18"/>
                <w:szCs w:val="18"/>
              </w:rPr>
              <w:t>Фактическое</w:t>
            </w:r>
          </w:p>
          <w:p w14:paraId="15FB948B" w14:textId="77777777" w:rsidR="00C24632" w:rsidRPr="006B5922" w:rsidRDefault="00C24632" w:rsidP="00D80F67">
            <w:pPr>
              <w:pStyle w:val="a3"/>
              <w:spacing w:after="0"/>
              <w:ind w:left="0"/>
              <w:jc w:val="center"/>
              <w:rPr>
                <w:rFonts w:cs="Times New Roman"/>
                <w:sz w:val="18"/>
                <w:szCs w:val="18"/>
              </w:rPr>
            </w:pPr>
            <w:r w:rsidRPr="006B5922">
              <w:rPr>
                <w:rFonts w:cs="Times New Roman"/>
                <w:sz w:val="18"/>
                <w:szCs w:val="18"/>
              </w:rPr>
              <w:t>значение 2019 г.</w:t>
            </w:r>
          </w:p>
        </w:tc>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tcPr>
          <w:p w14:paraId="6F7E55B6" w14:textId="77777777" w:rsidR="00C24632" w:rsidRPr="006B5922" w:rsidRDefault="00C24632" w:rsidP="00D80F67">
            <w:pPr>
              <w:pStyle w:val="a3"/>
              <w:spacing w:after="0"/>
              <w:ind w:left="0"/>
              <w:jc w:val="center"/>
              <w:rPr>
                <w:rFonts w:cs="Times New Roman"/>
                <w:sz w:val="18"/>
                <w:szCs w:val="18"/>
              </w:rPr>
            </w:pPr>
            <w:r w:rsidRPr="006B5922">
              <w:rPr>
                <w:rFonts w:cs="Times New Roman"/>
                <w:sz w:val="18"/>
                <w:szCs w:val="18"/>
              </w:rPr>
              <w:t xml:space="preserve">Значение целевого     показателя на </w:t>
            </w:r>
            <w:r w:rsidR="003F6197" w:rsidRPr="006B5922">
              <w:rPr>
                <w:rFonts w:cs="Times New Roman"/>
                <w:sz w:val="18"/>
                <w:szCs w:val="18"/>
              </w:rPr>
              <w:t>2030</w:t>
            </w:r>
            <w:r w:rsidRPr="006B5922">
              <w:rPr>
                <w:rFonts w:cs="Times New Roman"/>
                <w:sz w:val="18"/>
                <w:szCs w:val="18"/>
              </w:rPr>
              <w:t xml:space="preserve"> г.</w:t>
            </w:r>
          </w:p>
        </w:tc>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tcPr>
          <w:p w14:paraId="5CAB1051" w14:textId="77777777" w:rsidR="00C24632" w:rsidRPr="006B5922" w:rsidRDefault="00C24632" w:rsidP="00D80F67">
            <w:pPr>
              <w:pStyle w:val="a3"/>
              <w:spacing w:after="0"/>
              <w:ind w:left="0"/>
              <w:jc w:val="center"/>
              <w:rPr>
                <w:rFonts w:cs="Times New Roman"/>
                <w:sz w:val="18"/>
                <w:szCs w:val="18"/>
              </w:rPr>
            </w:pPr>
            <w:r w:rsidRPr="006B5922">
              <w:rPr>
                <w:rFonts w:cs="Times New Roman"/>
                <w:sz w:val="18"/>
                <w:szCs w:val="18"/>
              </w:rPr>
              <w:t>Рациональное</w:t>
            </w:r>
          </w:p>
          <w:p w14:paraId="299DCE2A" w14:textId="77777777" w:rsidR="00C24632" w:rsidRPr="006B5922" w:rsidRDefault="00C24632" w:rsidP="00D80F67">
            <w:pPr>
              <w:pStyle w:val="a3"/>
              <w:spacing w:after="0"/>
              <w:ind w:left="0"/>
              <w:jc w:val="center"/>
              <w:rPr>
                <w:rFonts w:cs="Times New Roman"/>
                <w:sz w:val="18"/>
                <w:szCs w:val="18"/>
              </w:rPr>
            </w:pPr>
            <w:r w:rsidRPr="006B5922">
              <w:rPr>
                <w:rFonts w:cs="Times New Roman"/>
                <w:sz w:val="18"/>
                <w:szCs w:val="18"/>
              </w:rPr>
              <w:t>значение</w:t>
            </w:r>
          </w:p>
        </w:tc>
        <w:tc>
          <w:tcPr>
            <w:tcW w:w="4157" w:type="dxa"/>
            <w:tcBorders>
              <w:top w:val="single" w:sz="6" w:space="0" w:color="auto"/>
              <w:left w:val="single" w:sz="6" w:space="0" w:color="auto"/>
              <w:bottom w:val="single" w:sz="6" w:space="0" w:color="auto"/>
              <w:right w:val="single" w:sz="6" w:space="0" w:color="auto"/>
            </w:tcBorders>
            <w:shd w:val="clear" w:color="auto" w:fill="FFFFFF"/>
          </w:tcPr>
          <w:p w14:paraId="25FAF9D3" w14:textId="77777777" w:rsidR="00C24632" w:rsidRPr="006B5922" w:rsidRDefault="00C24632" w:rsidP="00C24632">
            <w:pPr>
              <w:pStyle w:val="a3"/>
              <w:spacing w:after="0" w:line="240" w:lineRule="auto"/>
              <w:jc w:val="center"/>
              <w:rPr>
                <w:rFonts w:cs="Times New Roman"/>
                <w:sz w:val="20"/>
                <w:szCs w:val="20"/>
              </w:rPr>
            </w:pPr>
          </w:p>
          <w:p w14:paraId="284EE1F4" w14:textId="77777777" w:rsidR="00C24632" w:rsidRPr="006B5922" w:rsidRDefault="00C24632" w:rsidP="00C24632">
            <w:pPr>
              <w:pStyle w:val="a3"/>
              <w:spacing w:after="0" w:line="240" w:lineRule="auto"/>
              <w:jc w:val="center"/>
              <w:rPr>
                <w:rFonts w:cs="Times New Roman"/>
                <w:sz w:val="20"/>
                <w:szCs w:val="20"/>
              </w:rPr>
            </w:pPr>
          </w:p>
          <w:p w14:paraId="753F205C" w14:textId="77777777" w:rsidR="00C24632" w:rsidRPr="006B5922" w:rsidRDefault="00C24632" w:rsidP="00C24632">
            <w:pPr>
              <w:pStyle w:val="a3"/>
              <w:spacing w:after="0" w:line="240" w:lineRule="auto"/>
              <w:jc w:val="center"/>
              <w:rPr>
                <w:rFonts w:cs="Times New Roman"/>
                <w:sz w:val="20"/>
                <w:szCs w:val="20"/>
              </w:rPr>
            </w:pPr>
          </w:p>
          <w:p w14:paraId="11C957A5" w14:textId="77777777" w:rsidR="00C24632" w:rsidRPr="006B5922" w:rsidRDefault="00C24632" w:rsidP="00C24632">
            <w:pPr>
              <w:pStyle w:val="a3"/>
              <w:spacing w:after="0" w:line="240" w:lineRule="auto"/>
              <w:ind w:left="0"/>
              <w:jc w:val="center"/>
              <w:rPr>
                <w:rFonts w:cs="Times New Roman"/>
                <w:b/>
                <w:sz w:val="20"/>
                <w:szCs w:val="20"/>
              </w:rPr>
            </w:pPr>
            <w:r w:rsidRPr="006B5922">
              <w:rPr>
                <w:rFonts w:cs="Times New Roman"/>
                <w:b/>
                <w:sz w:val="20"/>
                <w:szCs w:val="20"/>
              </w:rPr>
              <w:t>Примечание</w:t>
            </w:r>
          </w:p>
        </w:tc>
      </w:tr>
      <w:tr w:rsidR="00206C12" w:rsidRPr="00FB10C5" w14:paraId="6F3C8519" w14:textId="77777777" w:rsidTr="00D80F67">
        <w:trPr>
          <w:trHeight w:val="172"/>
          <w:jc w:val="center"/>
        </w:trPr>
        <w:tc>
          <w:tcPr>
            <w:tcW w:w="10585" w:type="dxa"/>
            <w:gridSpan w:val="6"/>
            <w:tcBorders>
              <w:top w:val="single" w:sz="6" w:space="0" w:color="auto"/>
              <w:left w:val="single" w:sz="6" w:space="0" w:color="auto"/>
              <w:bottom w:val="single" w:sz="6" w:space="0" w:color="auto"/>
              <w:right w:val="single" w:sz="6" w:space="0" w:color="auto"/>
            </w:tcBorders>
            <w:shd w:val="clear" w:color="auto" w:fill="FFFFFF"/>
          </w:tcPr>
          <w:p w14:paraId="0C53359D" w14:textId="77777777" w:rsidR="00206C12" w:rsidRPr="006B5922" w:rsidRDefault="00206C12" w:rsidP="00C24632">
            <w:pPr>
              <w:pStyle w:val="a3"/>
              <w:spacing w:after="0" w:line="240" w:lineRule="auto"/>
              <w:jc w:val="center"/>
              <w:rPr>
                <w:rFonts w:cs="Times New Roman"/>
                <w:sz w:val="20"/>
                <w:szCs w:val="20"/>
              </w:rPr>
            </w:pPr>
            <w:r w:rsidRPr="006B5922">
              <w:rPr>
                <w:rFonts w:cs="Times New Roman"/>
                <w:sz w:val="20"/>
                <w:szCs w:val="20"/>
              </w:rPr>
              <w:t>1. Теплоэнергетическое хозяйство</w:t>
            </w:r>
          </w:p>
        </w:tc>
      </w:tr>
      <w:tr w:rsidR="00206C12" w:rsidRPr="00FB10C5" w14:paraId="2C732FE3" w14:textId="77777777" w:rsidTr="00D80F67">
        <w:trPr>
          <w:trHeight w:val="117"/>
          <w:jc w:val="center"/>
        </w:trPr>
        <w:tc>
          <w:tcPr>
            <w:tcW w:w="10585" w:type="dxa"/>
            <w:gridSpan w:val="6"/>
            <w:tcBorders>
              <w:top w:val="single" w:sz="6" w:space="0" w:color="auto"/>
              <w:left w:val="single" w:sz="6" w:space="0" w:color="auto"/>
              <w:bottom w:val="single" w:sz="6" w:space="0" w:color="auto"/>
              <w:right w:val="single" w:sz="6" w:space="0" w:color="auto"/>
            </w:tcBorders>
            <w:shd w:val="clear" w:color="auto" w:fill="FFFFFF"/>
          </w:tcPr>
          <w:p w14:paraId="7FCB11B4" w14:textId="77777777" w:rsidR="00206C12" w:rsidRPr="006B5922" w:rsidRDefault="00206C12" w:rsidP="00C24632">
            <w:pPr>
              <w:pStyle w:val="a3"/>
              <w:spacing w:after="0" w:line="240" w:lineRule="auto"/>
              <w:jc w:val="center"/>
              <w:rPr>
                <w:rFonts w:cs="Times New Roman"/>
                <w:sz w:val="20"/>
                <w:szCs w:val="20"/>
              </w:rPr>
            </w:pPr>
            <w:r w:rsidRPr="006B5922">
              <w:rPr>
                <w:rFonts w:cs="Times New Roman"/>
                <w:sz w:val="20"/>
                <w:szCs w:val="20"/>
              </w:rPr>
              <w:t>1.1. Технические (надежностные) показатели</w:t>
            </w:r>
          </w:p>
        </w:tc>
      </w:tr>
      <w:tr w:rsidR="00206C12" w:rsidRPr="00C24632" w14:paraId="6D423C87" w14:textId="77777777" w:rsidTr="00C24632">
        <w:trPr>
          <w:trHeight w:val="133"/>
          <w:jc w:val="center"/>
        </w:trPr>
        <w:tc>
          <w:tcPr>
            <w:tcW w:w="10585" w:type="dxa"/>
            <w:gridSpan w:val="6"/>
            <w:tcBorders>
              <w:top w:val="single" w:sz="6" w:space="0" w:color="auto"/>
              <w:left w:val="single" w:sz="6" w:space="0" w:color="auto"/>
              <w:bottom w:val="single" w:sz="6" w:space="0" w:color="auto"/>
              <w:right w:val="single" w:sz="6" w:space="0" w:color="auto"/>
            </w:tcBorders>
            <w:shd w:val="clear" w:color="auto" w:fill="FFFFFF"/>
          </w:tcPr>
          <w:p w14:paraId="5A00D6EE" w14:textId="77777777" w:rsidR="00206C12" w:rsidRPr="006B5922" w:rsidRDefault="00206C12" w:rsidP="00C24632">
            <w:pPr>
              <w:pStyle w:val="a3"/>
              <w:spacing w:after="0" w:line="240" w:lineRule="auto"/>
              <w:jc w:val="center"/>
              <w:rPr>
                <w:rFonts w:cs="Times New Roman"/>
                <w:sz w:val="20"/>
                <w:szCs w:val="20"/>
              </w:rPr>
            </w:pPr>
            <w:r w:rsidRPr="006B5922">
              <w:rPr>
                <w:rFonts w:cs="Times New Roman"/>
                <w:sz w:val="20"/>
                <w:szCs w:val="20"/>
              </w:rPr>
              <w:t>1.1.1. Надежность обслуживания систем теплоснабжения</w:t>
            </w:r>
          </w:p>
        </w:tc>
      </w:tr>
      <w:tr w:rsidR="00206C12" w:rsidRPr="00C24632" w14:paraId="16DC60DA" w14:textId="77777777" w:rsidTr="00D80F67">
        <w:trPr>
          <w:trHeight w:val="1820"/>
          <w:jc w:val="center"/>
        </w:trPr>
        <w:tc>
          <w:tcPr>
            <w:tcW w:w="2176" w:type="dxa"/>
            <w:tcBorders>
              <w:top w:val="single" w:sz="6" w:space="0" w:color="auto"/>
              <w:left w:val="single" w:sz="6" w:space="0" w:color="auto"/>
              <w:bottom w:val="single" w:sz="6" w:space="0" w:color="auto"/>
              <w:right w:val="single" w:sz="6" w:space="0" w:color="auto"/>
            </w:tcBorders>
            <w:shd w:val="clear" w:color="auto" w:fill="FFFFFF"/>
          </w:tcPr>
          <w:p w14:paraId="2118FF9B" w14:textId="77777777" w:rsidR="00206C12" w:rsidRPr="00C24632" w:rsidRDefault="00206C12" w:rsidP="00C24632">
            <w:pPr>
              <w:pStyle w:val="a3"/>
              <w:spacing w:after="0" w:line="240" w:lineRule="auto"/>
              <w:ind w:left="8"/>
              <w:jc w:val="both"/>
              <w:rPr>
                <w:rFonts w:cs="Times New Roman"/>
                <w:sz w:val="20"/>
                <w:szCs w:val="20"/>
              </w:rPr>
            </w:pPr>
            <w:r w:rsidRPr="00C24632">
              <w:rPr>
                <w:rFonts w:cs="Times New Roman"/>
                <w:sz w:val="20"/>
                <w:szCs w:val="20"/>
              </w:rPr>
              <w:t>Количество аварий и повреждений на 1 км сети в год (с учетом повреждения</w:t>
            </w:r>
          </w:p>
          <w:p w14:paraId="57129AD3" w14:textId="77777777" w:rsidR="00206C12" w:rsidRPr="00C24632" w:rsidRDefault="00206C12" w:rsidP="00C24632">
            <w:pPr>
              <w:pStyle w:val="a3"/>
              <w:spacing w:after="0" w:line="240" w:lineRule="auto"/>
              <w:ind w:left="8"/>
              <w:jc w:val="both"/>
              <w:rPr>
                <w:rFonts w:cs="Times New Roman"/>
                <w:sz w:val="20"/>
                <w:szCs w:val="20"/>
              </w:rPr>
            </w:pPr>
            <w:r w:rsidRPr="00C24632">
              <w:rPr>
                <w:rFonts w:cs="Times New Roman"/>
                <w:sz w:val="20"/>
                <w:szCs w:val="20"/>
              </w:rPr>
              <w:t>оборудования)</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14:paraId="7FCA6F5C" w14:textId="77777777" w:rsidR="00206C12" w:rsidRPr="00C24632" w:rsidRDefault="00206C12" w:rsidP="00C24632">
            <w:pPr>
              <w:pStyle w:val="a3"/>
              <w:spacing w:after="0" w:line="240" w:lineRule="auto"/>
              <w:ind w:left="0"/>
              <w:jc w:val="both"/>
              <w:rPr>
                <w:rFonts w:cs="Times New Roman"/>
                <w:sz w:val="20"/>
                <w:szCs w:val="20"/>
              </w:rPr>
            </w:pPr>
            <w:r w:rsidRPr="00C24632">
              <w:rPr>
                <w:rFonts w:cs="Times New Roman"/>
                <w:sz w:val="20"/>
                <w:szCs w:val="20"/>
              </w:rPr>
              <w:t>Используется для оценки надежности работы систем теплоснабжения, анализа необходимой замены сетей и оборудования и определения потребности в инвестициях</w:t>
            </w:r>
          </w:p>
        </w:tc>
        <w:tc>
          <w:tcPr>
            <w:tcW w:w="500" w:type="dxa"/>
            <w:tcBorders>
              <w:top w:val="single" w:sz="6" w:space="0" w:color="auto"/>
              <w:left w:val="single" w:sz="6" w:space="0" w:color="auto"/>
              <w:bottom w:val="single" w:sz="6" w:space="0" w:color="auto"/>
              <w:right w:val="single" w:sz="6" w:space="0" w:color="auto"/>
            </w:tcBorders>
            <w:shd w:val="clear" w:color="auto" w:fill="FFFFFF"/>
          </w:tcPr>
          <w:p w14:paraId="141F0D0B" w14:textId="77777777" w:rsidR="00206C12" w:rsidRPr="00C24632" w:rsidRDefault="007F1DC6" w:rsidP="007F1DC6">
            <w:pPr>
              <w:pStyle w:val="a3"/>
              <w:spacing w:after="0" w:line="240" w:lineRule="auto"/>
              <w:ind w:left="0"/>
              <w:jc w:val="both"/>
              <w:rPr>
                <w:rFonts w:cs="Times New Roman"/>
                <w:sz w:val="20"/>
                <w:szCs w:val="20"/>
              </w:rPr>
            </w:pPr>
            <w:r>
              <w:rPr>
                <w:rFonts w:cs="Times New Roman"/>
                <w:sz w:val="20"/>
                <w:szCs w:val="20"/>
              </w:rPr>
              <w:t>0,5</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064412C7" w14:textId="77777777" w:rsidR="00206C12" w:rsidRPr="00C24632" w:rsidRDefault="00206C12" w:rsidP="007F1DC6">
            <w:pPr>
              <w:pStyle w:val="a3"/>
              <w:spacing w:after="0" w:line="240" w:lineRule="auto"/>
              <w:ind w:left="0"/>
              <w:jc w:val="both"/>
              <w:rPr>
                <w:rFonts w:cs="Times New Roman"/>
                <w:sz w:val="20"/>
                <w:szCs w:val="20"/>
              </w:rPr>
            </w:pPr>
            <w:r w:rsidRPr="00C24632">
              <w:rPr>
                <w:rFonts w:cs="Times New Roman"/>
                <w:sz w:val="20"/>
                <w:szCs w:val="20"/>
              </w:rPr>
              <w:t>0,3</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7C90FD1C" w14:textId="77777777" w:rsidR="00206C12" w:rsidRPr="00C24632" w:rsidRDefault="00206C12" w:rsidP="007F1DC6">
            <w:pPr>
              <w:pStyle w:val="a3"/>
              <w:spacing w:after="0" w:line="240" w:lineRule="auto"/>
              <w:ind w:left="0"/>
              <w:jc w:val="both"/>
              <w:rPr>
                <w:rFonts w:cs="Times New Roman"/>
                <w:sz w:val="20"/>
                <w:szCs w:val="20"/>
              </w:rPr>
            </w:pPr>
            <w:r w:rsidRPr="00C24632">
              <w:rPr>
                <w:rFonts w:cs="Times New Roman"/>
                <w:sz w:val="20"/>
                <w:szCs w:val="20"/>
              </w:rPr>
              <w:t>0,3</w:t>
            </w:r>
          </w:p>
        </w:tc>
        <w:tc>
          <w:tcPr>
            <w:tcW w:w="4157" w:type="dxa"/>
            <w:tcBorders>
              <w:top w:val="single" w:sz="6" w:space="0" w:color="auto"/>
              <w:left w:val="single" w:sz="6" w:space="0" w:color="auto"/>
              <w:bottom w:val="single" w:sz="6" w:space="0" w:color="auto"/>
              <w:right w:val="single" w:sz="6" w:space="0" w:color="auto"/>
            </w:tcBorders>
            <w:shd w:val="clear" w:color="auto" w:fill="FFFFFF"/>
          </w:tcPr>
          <w:p w14:paraId="614B0A70" w14:textId="77777777" w:rsidR="00206C12" w:rsidRPr="00C24632" w:rsidRDefault="00206C12" w:rsidP="00C24632">
            <w:pPr>
              <w:pStyle w:val="a3"/>
              <w:spacing w:after="0" w:line="240" w:lineRule="auto"/>
              <w:ind w:left="0"/>
              <w:jc w:val="both"/>
              <w:rPr>
                <w:rFonts w:cs="Times New Roman"/>
                <w:sz w:val="20"/>
                <w:szCs w:val="20"/>
              </w:rPr>
            </w:pPr>
            <w:r w:rsidRPr="00C24632">
              <w:rPr>
                <w:rFonts w:cs="Times New Roman"/>
                <w:sz w:val="20"/>
                <w:szCs w:val="20"/>
              </w:rPr>
              <w:t>Количество аварий и повреждений, требующих проведения аварийно - восстановительных работ (как с отключением потребителей, так и без него), определяется по журналам аварийно -диспетчерской службы предприятия. В результате реализации схемы теплоснабжения значение данного показателя не должно превышать 0,3 аварии на 1 км</w:t>
            </w:r>
          </w:p>
        </w:tc>
      </w:tr>
      <w:tr w:rsidR="00206C12" w:rsidRPr="00C24632" w14:paraId="09C16431" w14:textId="77777777" w:rsidTr="00D80F67">
        <w:trPr>
          <w:trHeight w:val="1223"/>
          <w:jc w:val="center"/>
        </w:trPr>
        <w:tc>
          <w:tcPr>
            <w:tcW w:w="2176" w:type="dxa"/>
            <w:tcBorders>
              <w:top w:val="single" w:sz="6" w:space="0" w:color="auto"/>
              <w:left w:val="single" w:sz="6" w:space="0" w:color="auto"/>
              <w:bottom w:val="single" w:sz="6" w:space="0" w:color="auto"/>
              <w:right w:val="single" w:sz="6" w:space="0" w:color="auto"/>
            </w:tcBorders>
            <w:shd w:val="clear" w:color="auto" w:fill="FFFFFF"/>
          </w:tcPr>
          <w:p w14:paraId="1F7C4FD5" w14:textId="77777777" w:rsidR="00206C12" w:rsidRPr="00C24632" w:rsidRDefault="00206C12" w:rsidP="00C24632">
            <w:pPr>
              <w:pStyle w:val="a3"/>
              <w:spacing w:after="0" w:line="240" w:lineRule="auto"/>
              <w:ind w:left="8"/>
              <w:jc w:val="both"/>
              <w:rPr>
                <w:rFonts w:cs="Times New Roman"/>
                <w:sz w:val="20"/>
                <w:szCs w:val="20"/>
              </w:rPr>
            </w:pPr>
            <w:r w:rsidRPr="00C24632">
              <w:rPr>
                <w:rFonts w:cs="Times New Roman"/>
                <w:sz w:val="20"/>
                <w:szCs w:val="20"/>
              </w:rPr>
              <w:t>Износ</w:t>
            </w:r>
          </w:p>
          <w:p w14:paraId="7F0F6089" w14:textId="77777777" w:rsidR="00206C12" w:rsidRPr="00C24632" w:rsidRDefault="00206C12" w:rsidP="00C24632">
            <w:pPr>
              <w:pStyle w:val="a3"/>
              <w:spacing w:after="0" w:line="240" w:lineRule="auto"/>
              <w:ind w:left="8"/>
              <w:jc w:val="both"/>
              <w:rPr>
                <w:rFonts w:cs="Times New Roman"/>
                <w:sz w:val="20"/>
                <w:szCs w:val="20"/>
              </w:rPr>
            </w:pPr>
            <w:r w:rsidRPr="00C24632">
              <w:rPr>
                <w:rFonts w:cs="Times New Roman"/>
                <w:sz w:val="20"/>
                <w:szCs w:val="20"/>
              </w:rPr>
              <w:t>коммунальных</w:t>
            </w:r>
          </w:p>
          <w:p w14:paraId="0BF776E3" w14:textId="77777777" w:rsidR="00206C12" w:rsidRPr="00C24632" w:rsidRDefault="00206C12" w:rsidP="00C24632">
            <w:pPr>
              <w:pStyle w:val="a3"/>
              <w:spacing w:after="0" w:line="240" w:lineRule="auto"/>
              <w:ind w:left="8"/>
              <w:jc w:val="both"/>
              <w:rPr>
                <w:rFonts w:cs="Times New Roman"/>
                <w:sz w:val="20"/>
                <w:szCs w:val="20"/>
              </w:rPr>
            </w:pPr>
            <w:r w:rsidRPr="00C24632">
              <w:rPr>
                <w:rFonts w:cs="Times New Roman"/>
                <w:sz w:val="20"/>
                <w:szCs w:val="20"/>
              </w:rPr>
              <w:t>систем, %</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14:paraId="2F98938B" w14:textId="77777777" w:rsidR="00206C12" w:rsidRPr="00C24632" w:rsidRDefault="00206C12" w:rsidP="00C24632">
            <w:pPr>
              <w:pStyle w:val="a3"/>
              <w:spacing w:after="0" w:line="240" w:lineRule="auto"/>
              <w:ind w:left="100"/>
              <w:jc w:val="both"/>
              <w:rPr>
                <w:rFonts w:cs="Times New Roman"/>
                <w:sz w:val="20"/>
                <w:szCs w:val="20"/>
              </w:rPr>
            </w:pPr>
            <w:r w:rsidRPr="00C24632">
              <w:rPr>
                <w:rFonts w:cs="Times New Roman"/>
                <w:sz w:val="20"/>
                <w:szCs w:val="20"/>
              </w:rPr>
              <w:t>Используется для оценки надежности работы систем теплоснабжения, анализа необходимой замены оборудования и определения потребности в инвестициях</w:t>
            </w:r>
          </w:p>
        </w:tc>
        <w:tc>
          <w:tcPr>
            <w:tcW w:w="500" w:type="dxa"/>
            <w:tcBorders>
              <w:top w:val="single" w:sz="6" w:space="0" w:color="auto"/>
              <w:left w:val="single" w:sz="6" w:space="0" w:color="auto"/>
              <w:bottom w:val="single" w:sz="6" w:space="0" w:color="auto"/>
              <w:right w:val="single" w:sz="6" w:space="0" w:color="auto"/>
            </w:tcBorders>
            <w:shd w:val="clear" w:color="auto" w:fill="FFFFFF"/>
          </w:tcPr>
          <w:p w14:paraId="0B61145D" w14:textId="77777777" w:rsidR="00206C12" w:rsidRPr="00C24632" w:rsidRDefault="007F1DC6" w:rsidP="007F1DC6">
            <w:pPr>
              <w:pStyle w:val="a3"/>
              <w:spacing w:after="0" w:line="240" w:lineRule="auto"/>
              <w:ind w:left="0"/>
              <w:jc w:val="both"/>
              <w:rPr>
                <w:rFonts w:cs="Times New Roman"/>
                <w:sz w:val="20"/>
                <w:szCs w:val="20"/>
              </w:rPr>
            </w:pPr>
            <w:r>
              <w:rPr>
                <w:rFonts w:cs="Times New Roman"/>
                <w:sz w:val="20"/>
                <w:szCs w:val="20"/>
              </w:rPr>
              <w:t>40</w:t>
            </w:r>
            <w:r w:rsidR="00206C12" w:rsidRPr="00C24632">
              <w:rPr>
                <w:rFonts w:cs="Times New Roman"/>
                <w:sz w:val="20"/>
                <w:szCs w:val="20"/>
              </w:rPr>
              <w:t>-</w:t>
            </w:r>
            <w:r>
              <w:rPr>
                <w:rFonts w:cs="Times New Roman"/>
                <w:sz w:val="20"/>
                <w:szCs w:val="20"/>
              </w:rPr>
              <w:t>6</w:t>
            </w:r>
            <w:r w:rsidR="00206C12" w:rsidRPr="00C24632">
              <w:rPr>
                <w:rFonts w:cs="Times New Roman"/>
                <w:sz w:val="20"/>
                <w:szCs w:val="20"/>
              </w:rPr>
              <w:t>0</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2656F799" w14:textId="77777777" w:rsidR="00206C12" w:rsidRPr="00C24632" w:rsidRDefault="007F1DC6" w:rsidP="007F1DC6">
            <w:pPr>
              <w:pStyle w:val="a3"/>
              <w:spacing w:after="0" w:line="240" w:lineRule="auto"/>
              <w:ind w:left="0"/>
              <w:jc w:val="both"/>
              <w:rPr>
                <w:rFonts w:cs="Times New Roman"/>
                <w:sz w:val="20"/>
                <w:szCs w:val="20"/>
              </w:rPr>
            </w:pPr>
            <w:r>
              <w:rPr>
                <w:rFonts w:cs="Times New Roman"/>
                <w:sz w:val="20"/>
                <w:szCs w:val="20"/>
              </w:rPr>
              <w:t>20</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71656AD1" w14:textId="77777777" w:rsidR="00206C12" w:rsidRPr="00C24632" w:rsidRDefault="007F1DC6" w:rsidP="007F1DC6">
            <w:pPr>
              <w:pStyle w:val="a3"/>
              <w:spacing w:after="0" w:line="240" w:lineRule="auto"/>
              <w:ind w:left="0"/>
              <w:jc w:val="both"/>
              <w:rPr>
                <w:rFonts w:cs="Times New Roman"/>
                <w:sz w:val="20"/>
                <w:szCs w:val="20"/>
              </w:rPr>
            </w:pPr>
            <w:r>
              <w:rPr>
                <w:rFonts w:cs="Times New Roman"/>
                <w:sz w:val="20"/>
                <w:szCs w:val="20"/>
              </w:rPr>
              <w:t>10</w:t>
            </w:r>
          </w:p>
        </w:tc>
        <w:tc>
          <w:tcPr>
            <w:tcW w:w="4157" w:type="dxa"/>
            <w:tcBorders>
              <w:top w:val="single" w:sz="6" w:space="0" w:color="auto"/>
              <w:left w:val="single" w:sz="6" w:space="0" w:color="auto"/>
              <w:bottom w:val="single" w:sz="6" w:space="0" w:color="auto"/>
              <w:right w:val="single" w:sz="6" w:space="0" w:color="auto"/>
            </w:tcBorders>
            <w:shd w:val="clear" w:color="auto" w:fill="FFFFFF"/>
          </w:tcPr>
          <w:p w14:paraId="5ABFC3A4" w14:textId="77777777" w:rsidR="00206C12" w:rsidRPr="00C24632" w:rsidRDefault="00206C12" w:rsidP="00C24632">
            <w:pPr>
              <w:pStyle w:val="a3"/>
              <w:spacing w:after="0" w:line="240" w:lineRule="auto"/>
              <w:ind w:left="0"/>
              <w:jc w:val="both"/>
              <w:rPr>
                <w:rFonts w:cs="Times New Roman"/>
                <w:sz w:val="20"/>
                <w:szCs w:val="20"/>
              </w:rPr>
            </w:pPr>
            <w:r w:rsidRPr="00C24632">
              <w:rPr>
                <w:rFonts w:cs="Times New Roman"/>
                <w:sz w:val="20"/>
                <w:szCs w:val="20"/>
              </w:rPr>
              <w:t>Конкретное значение определяется по данным организации, оказывающей услуги по теплоснабжению</w:t>
            </w:r>
          </w:p>
        </w:tc>
      </w:tr>
      <w:tr w:rsidR="00206C12" w:rsidRPr="00C24632" w14:paraId="755E3693" w14:textId="77777777" w:rsidTr="00D80F67">
        <w:trPr>
          <w:trHeight w:val="704"/>
          <w:jc w:val="center"/>
        </w:trPr>
        <w:tc>
          <w:tcPr>
            <w:tcW w:w="2176" w:type="dxa"/>
            <w:tcBorders>
              <w:top w:val="single" w:sz="6" w:space="0" w:color="auto"/>
              <w:left w:val="single" w:sz="6" w:space="0" w:color="auto"/>
              <w:bottom w:val="single" w:sz="6" w:space="0" w:color="auto"/>
              <w:right w:val="single" w:sz="6" w:space="0" w:color="auto"/>
            </w:tcBorders>
            <w:shd w:val="clear" w:color="auto" w:fill="FFFFFF"/>
          </w:tcPr>
          <w:p w14:paraId="5B2D57B5" w14:textId="77777777" w:rsidR="00206C12" w:rsidRPr="00C24632" w:rsidRDefault="00206C12" w:rsidP="00C24632">
            <w:pPr>
              <w:pStyle w:val="a3"/>
              <w:spacing w:after="0" w:line="240" w:lineRule="auto"/>
              <w:ind w:left="8"/>
              <w:jc w:val="both"/>
              <w:rPr>
                <w:rFonts w:cs="Times New Roman"/>
                <w:sz w:val="20"/>
                <w:szCs w:val="20"/>
              </w:rPr>
            </w:pPr>
            <w:r w:rsidRPr="00C24632">
              <w:rPr>
                <w:rFonts w:cs="Times New Roman"/>
                <w:sz w:val="20"/>
                <w:szCs w:val="20"/>
              </w:rPr>
              <w:t>Протяженность сетей, нуждающихся в замене, % от общего числа</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14:paraId="758AA586" w14:textId="77777777" w:rsidR="00206C12" w:rsidRPr="00C24632" w:rsidRDefault="00206C12" w:rsidP="00C24632">
            <w:pPr>
              <w:pStyle w:val="a3"/>
              <w:spacing w:after="0" w:line="240" w:lineRule="auto"/>
              <w:ind w:left="100"/>
              <w:jc w:val="both"/>
              <w:rPr>
                <w:rFonts w:cs="Times New Roman"/>
                <w:sz w:val="20"/>
                <w:szCs w:val="20"/>
              </w:rPr>
            </w:pPr>
            <w:r w:rsidRPr="00C24632">
              <w:rPr>
                <w:rFonts w:cs="Times New Roman"/>
                <w:sz w:val="20"/>
                <w:szCs w:val="20"/>
              </w:rPr>
              <w:t>Используется для оценки объемов работ и затрат на ремонт сетей</w:t>
            </w:r>
          </w:p>
        </w:tc>
        <w:tc>
          <w:tcPr>
            <w:tcW w:w="500" w:type="dxa"/>
            <w:tcBorders>
              <w:top w:val="single" w:sz="6" w:space="0" w:color="auto"/>
              <w:left w:val="single" w:sz="6" w:space="0" w:color="auto"/>
              <w:bottom w:val="single" w:sz="6" w:space="0" w:color="auto"/>
              <w:right w:val="single" w:sz="6" w:space="0" w:color="auto"/>
            </w:tcBorders>
            <w:shd w:val="clear" w:color="auto" w:fill="FFFFFF"/>
          </w:tcPr>
          <w:p w14:paraId="62FCFFA9" w14:textId="77777777" w:rsidR="00206C12" w:rsidRPr="00C24632" w:rsidRDefault="007F1DC6" w:rsidP="007F1DC6">
            <w:pPr>
              <w:pStyle w:val="a3"/>
              <w:spacing w:after="0" w:line="240" w:lineRule="auto"/>
              <w:ind w:left="0"/>
              <w:jc w:val="both"/>
              <w:rPr>
                <w:rFonts w:cs="Times New Roman"/>
                <w:sz w:val="20"/>
                <w:szCs w:val="20"/>
              </w:rPr>
            </w:pPr>
            <w:r>
              <w:rPr>
                <w:rFonts w:cs="Times New Roman"/>
                <w:sz w:val="20"/>
                <w:szCs w:val="20"/>
              </w:rPr>
              <w:t>30</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1EE8EB83" w14:textId="77777777" w:rsidR="00206C12" w:rsidRPr="00C24632" w:rsidRDefault="007F1DC6" w:rsidP="007F1DC6">
            <w:pPr>
              <w:pStyle w:val="a3"/>
              <w:spacing w:after="0" w:line="240" w:lineRule="auto"/>
              <w:ind w:left="0"/>
              <w:jc w:val="both"/>
              <w:rPr>
                <w:rFonts w:cs="Times New Roman"/>
                <w:sz w:val="20"/>
                <w:szCs w:val="20"/>
              </w:rPr>
            </w:pPr>
            <w:r>
              <w:rPr>
                <w:rFonts w:cs="Times New Roman"/>
                <w:sz w:val="20"/>
                <w:szCs w:val="20"/>
              </w:rPr>
              <w:t>5</w:t>
            </w:r>
          </w:p>
        </w:tc>
        <w:tc>
          <w:tcPr>
            <w:tcW w:w="567" w:type="dxa"/>
            <w:tcBorders>
              <w:top w:val="single" w:sz="6" w:space="0" w:color="auto"/>
              <w:left w:val="single" w:sz="6" w:space="0" w:color="auto"/>
              <w:bottom w:val="single" w:sz="6" w:space="0" w:color="auto"/>
              <w:right w:val="single" w:sz="6" w:space="0" w:color="auto"/>
            </w:tcBorders>
            <w:shd w:val="clear" w:color="auto" w:fill="FFFFFF"/>
          </w:tcPr>
          <w:p w14:paraId="689FB064" w14:textId="77777777" w:rsidR="00206C12" w:rsidRPr="00C24632" w:rsidRDefault="007F1DC6" w:rsidP="007F1DC6">
            <w:pPr>
              <w:pStyle w:val="a3"/>
              <w:spacing w:after="0" w:line="240" w:lineRule="auto"/>
              <w:ind w:left="0"/>
              <w:jc w:val="both"/>
              <w:rPr>
                <w:rFonts w:cs="Times New Roman"/>
                <w:sz w:val="20"/>
                <w:szCs w:val="20"/>
              </w:rPr>
            </w:pPr>
            <w:r>
              <w:rPr>
                <w:rFonts w:cs="Times New Roman"/>
                <w:sz w:val="20"/>
                <w:szCs w:val="20"/>
              </w:rPr>
              <w:t>5</w:t>
            </w:r>
          </w:p>
        </w:tc>
        <w:tc>
          <w:tcPr>
            <w:tcW w:w="4157" w:type="dxa"/>
            <w:tcBorders>
              <w:top w:val="single" w:sz="6" w:space="0" w:color="auto"/>
              <w:left w:val="single" w:sz="6" w:space="0" w:color="auto"/>
              <w:bottom w:val="single" w:sz="6" w:space="0" w:color="auto"/>
              <w:right w:val="single" w:sz="6" w:space="0" w:color="auto"/>
            </w:tcBorders>
            <w:shd w:val="clear" w:color="auto" w:fill="FFFFFF"/>
          </w:tcPr>
          <w:p w14:paraId="513EE82F" w14:textId="77777777" w:rsidR="00206C12" w:rsidRPr="00C24632" w:rsidRDefault="00206C12" w:rsidP="00C24632">
            <w:pPr>
              <w:pStyle w:val="a3"/>
              <w:spacing w:after="0" w:line="240" w:lineRule="auto"/>
              <w:ind w:left="0"/>
              <w:jc w:val="both"/>
              <w:rPr>
                <w:rFonts w:cs="Times New Roman"/>
                <w:sz w:val="20"/>
                <w:szCs w:val="20"/>
              </w:rPr>
            </w:pPr>
            <w:r w:rsidRPr="00C24632">
              <w:rPr>
                <w:rFonts w:cs="Times New Roman"/>
                <w:sz w:val="20"/>
                <w:szCs w:val="20"/>
              </w:rPr>
              <w:t>Конкретное значение определяется по данным организации, оказывающей услуги по теплоснабжению</w:t>
            </w:r>
          </w:p>
        </w:tc>
      </w:tr>
      <w:tr w:rsidR="00C24632" w:rsidRPr="00C24632" w14:paraId="35472DA6" w14:textId="77777777" w:rsidTr="00D80F67">
        <w:trPr>
          <w:trHeight w:val="2085"/>
          <w:jc w:val="center"/>
        </w:trPr>
        <w:tc>
          <w:tcPr>
            <w:tcW w:w="2176" w:type="dxa"/>
            <w:tcBorders>
              <w:top w:val="single" w:sz="6" w:space="0" w:color="auto"/>
              <w:left w:val="single" w:sz="6" w:space="0" w:color="auto"/>
              <w:bottom w:val="nil"/>
              <w:right w:val="single" w:sz="6" w:space="0" w:color="auto"/>
            </w:tcBorders>
            <w:shd w:val="clear" w:color="auto" w:fill="FFFFFF"/>
          </w:tcPr>
          <w:p w14:paraId="3A60ADFF" w14:textId="77777777" w:rsidR="00C24632" w:rsidRPr="00C24632" w:rsidRDefault="00C24632" w:rsidP="00C24632">
            <w:pPr>
              <w:pStyle w:val="a3"/>
              <w:spacing w:after="0" w:line="240" w:lineRule="auto"/>
              <w:ind w:left="8"/>
              <w:jc w:val="both"/>
              <w:rPr>
                <w:rFonts w:cs="Times New Roman"/>
                <w:sz w:val="20"/>
                <w:szCs w:val="20"/>
              </w:rPr>
            </w:pPr>
            <w:r w:rsidRPr="00C24632">
              <w:rPr>
                <w:rFonts w:cs="Times New Roman"/>
                <w:sz w:val="20"/>
                <w:szCs w:val="20"/>
              </w:rPr>
              <w:t>Доля ежегодно</w:t>
            </w:r>
          </w:p>
          <w:p w14:paraId="29FFEE93" w14:textId="77777777" w:rsidR="00AF4959" w:rsidRDefault="00AF4959" w:rsidP="00AF4959">
            <w:pPr>
              <w:pStyle w:val="a3"/>
              <w:spacing w:after="0" w:line="240" w:lineRule="auto"/>
              <w:ind w:left="8"/>
              <w:jc w:val="both"/>
              <w:rPr>
                <w:rFonts w:cs="Times New Roman"/>
                <w:sz w:val="20"/>
                <w:szCs w:val="20"/>
              </w:rPr>
            </w:pPr>
            <w:r>
              <w:rPr>
                <w:rFonts w:cs="Times New Roman"/>
                <w:sz w:val="20"/>
                <w:szCs w:val="20"/>
              </w:rPr>
              <w:t>з</w:t>
            </w:r>
            <w:r w:rsidR="00C24632" w:rsidRPr="00C24632">
              <w:rPr>
                <w:rFonts w:cs="Times New Roman"/>
                <w:sz w:val="20"/>
                <w:szCs w:val="20"/>
              </w:rPr>
              <w:t>аменяемых</w:t>
            </w:r>
            <w:r>
              <w:rPr>
                <w:rFonts w:cs="Times New Roman"/>
                <w:sz w:val="20"/>
                <w:szCs w:val="20"/>
              </w:rPr>
              <w:t xml:space="preserve"> </w:t>
            </w:r>
            <w:r w:rsidR="00C24632" w:rsidRPr="00C24632">
              <w:rPr>
                <w:rFonts w:cs="Times New Roman"/>
                <w:sz w:val="20"/>
                <w:szCs w:val="20"/>
              </w:rPr>
              <w:t>сетей, в % от их</w:t>
            </w:r>
            <w:r>
              <w:rPr>
                <w:rFonts w:cs="Times New Roman"/>
                <w:sz w:val="20"/>
                <w:szCs w:val="20"/>
              </w:rPr>
              <w:t xml:space="preserve"> </w:t>
            </w:r>
            <w:r w:rsidR="00C24632" w:rsidRPr="00C24632">
              <w:rPr>
                <w:rFonts w:cs="Times New Roman"/>
                <w:sz w:val="20"/>
                <w:szCs w:val="20"/>
              </w:rPr>
              <w:t>общей</w:t>
            </w:r>
          </w:p>
          <w:p w14:paraId="5A703632" w14:textId="77777777" w:rsidR="00C24632" w:rsidRPr="00C24632" w:rsidRDefault="00C24632" w:rsidP="00AF4959">
            <w:pPr>
              <w:pStyle w:val="a3"/>
              <w:spacing w:after="0" w:line="240" w:lineRule="auto"/>
              <w:ind w:left="8"/>
              <w:jc w:val="both"/>
              <w:rPr>
                <w:rFonts w:cs="Times New Roman"/>
                <w:sz w:val="20"/>
                <w:szCs w:val="20"/>
              </w:rPr>
            </w:pPr>
            <w:r w:rsidRPr="00C24632">
              <w:rPr>
                <w:rFonts w:cs="Times New Roman"/>
                <w:sz w:val="20"/>
                <w:szCs w:val="20"/>
              </w:rPr>
              <w:t xml:space="preserve"> протяженности</w:t>
            </w:r>
          </w:p>
        </w:tc>
        <w:tc>
          <w:tcPr>
            <w:tcW w:w="2618" w:type="dxa"/>
            <w:tcBorders>
              <w:top w:val="single" w:sz="6" w:space="0" w:color="auto"/>
              <w:left w:val="single" w:sz="6" w:space="0" w:color="auto"/>
              <w:bottom w:val="nil"/>
              <w:right w:val="single" w:sz="6" w:space="0" w:color="auto"/>
            </w:tcBorders>
            <w:shd w:val="clear" w:color="auto" w:fill="FFFFFF"/>
          </w:tcPr>
          <w:p w14:paraId="1DDC103B" w14:textId="77777777" w:rsidR="00C24632" w:rsidRPr="00C24632" w:rsidRDefault="00C24632" w:rsidP="00C24632">
            <w:pPr>
              <w:pStyle w:val="a3"/>
              <w:spacing w:after="0" w:line="240" w:lineRule="auto"/>
              <w:ind w:left="0"/>
              <w:jc w:val="both"/>
              <w:rPr>
                <w:rFonts w:cs="Times New Roman"/>
                <w:sz w:val="20"/>
                <w:szCs w:val="20"/>
              </w:rPr>
            </w:pPr>
            <w:r w:rsidRPr="00C24632">
              <w:rPr>
                <w:rFonts w:cs="Times New Roman"/>
                <w:sz w:val="20"/>
                <w:szCs w:val="20"/>
              </w:rPr>
              <w:t>Используется для оценки</w:t>
            </w:r>
          </w:p>
          <w:p w14:paraId="1E6768C6" w14:textId="77777777" w:rsidR="00C24632" w:rsidRPr="00C24632" w:rsidRDefault="00C24632" w:rsidP="00C24632">
            <w:pPr>
              <w:pStyle w:val="a3"/>
              <w:spacing w:after="0" w:line="240" w:lineRule="auto"/>
              <w:ind w:left="0"/>
              <w:jc w:val="both"/>
              <w:rPr>
                <w:rFonts w:cs="Times New Roman"/>
                <w:sz w:val="20"/>
                <w:szCs w:val="20"/>
              </w:rPr>
            </w:pPr>
            <w:r w:rsidRPr="00C24632">
              <w:rPr>
                <w:rFonts w:cs="Times New Roman"/>
                <w:sz w:val="20"/>
                <w:szCs w:val="20"/>
              </w:rPr>
              <w:t>объемов работ и затрат на</w:t>
            </w:r>
          </w:p>
          <w:p w14:paraId="002B3665" w14:textId="77777777" w:rsidR="00C24632" w:rsidRPr="00C24632" w:rsidRDefault="00C24632" w:rsidP="00C24632">
            <w:pPr>
              <w:pStyle w:val="a3"/>
              <w:spacing w:after="0" w:line="240" w:lineRule="auto"/>
              <w:ind w:left="0"/>
              <w:jc w:val="both"/>
              <w:rPr>
                <w:rFonts w:cs="Times New Roman"/>
                <w:sz w:val="20"/>
                <w:szCs w:val="20"/>
              </w:rPr>
            </w:pPr>
            <w:r w:rsidRPr="00C24632">
              <w:rPr>
                <w:rFonts w:cs="Times New Roman"/>
                <w:sz w:val="20"/>
                <w:szCs w:val="20"/>
              </w:rPr>
              <w:t>ремонт сетей</w:t>
            </w:r>
          </w:p>
        </w:tc>
        <w:tc>
          <w:tcPr>
            <w:tcW w:w="500" w:type="dxa"/>
            <w:tcBorders>
              <w:top w:val="single" w:sz="6" w:space="0" w:color="auto"/>
              <w:left w:val="single" w:sz="6" w:space="0" w:color="auto"/>
              <w:bottom w:val="nil"/>
              <w:right w:val="single" w:sz="6" w:space="0" w:color="auto"/>
            </w:tcBorders>
            <w:shd w:val="clear" w:color="auto" w:fill="FFFFFF"/>
          </w:tcPr>
          <w:p w14:paraId="14D27897" w14:textId="77777777" w:rsidR="00C24632" w:rsidRPr="007F1DC6" w:rsidRDefault="00C24632" w:rsidP="007F1DC6">
            <w:pPr>
              <w:pStyle w:val="a3"/>
              <w:spacing w:after="0" w:line="240" w:lineRule="auto"/>
              <w:ind w:left="0"/>
              <w:jc w:val="both"/>
              <w:rPr>
                <w:rFonts w:cs="Times New Roman"/>
                <w:sz w:val="20"/>
                <w:szCs w:val="20"/>
              </w:rPr>
            </w:pPr>
            <w:r w:rsidRPr="00C24632">
              <w:rPr>
                <w:rFonts w:cs="Times New Roman"/>
                <w:sz w:val="20"/>
                <w:szCs w:val="20"/>
              </w:rPr>
              <w:t>3</w:t>
            </w:r>
          </w:p>
        </w:tc>
        <w:tc>
          <w:tcPr>
            <w:tcW w:w="567" w:type="dxa"/>
            <w:tcBorders>
              <w:top w:val="single" w:sz="6" w:space="0" w:color="auto"/>
              <w:left w:val="single" w:sz="6" w:space="0" w:color="auto"/>
              <w:bottom w:val="nil"/>
              <w:right w:val="single" w:sz="6" w:space="0" w:color="auto"/>
            </w:tcBorders>
            <w:shd w:val="clear" w:color="auto" w:fill="FFFFFF"/>
          </w:tcPr>
          <w:p w14:paraId="6968FFA9" w14:textId="77777777" w:rsidR="00C24632" w:rsidRPr="00C24632" w:rsidRDefault="00C24632" w:rsidP="007F1DC6">
            <w:pPr>
              <w:pStyle w:val="a3"/>
              <w:spacing w:after="0" w:line="240" w:lineRule="auto"/>
              <w:ind w:left="0"/>
              <w:jc w:val="both"/>
              <w:rPr>
                <w:rFonts w:cs="Times New Roman"/>
                <w:sz w:val="20"/>
                <w:szCs w:val="20"/>
              </w:rPr>
            </w:pPr>
            <w:r w:rsidRPr="00C24632">
              <w:rPr>
                <w:rFonts w:cs="Times New Roman"/>
                <w:sz w:val="20"/>
                <w:szCs w:val="20"/>
              </w:rPr>
              <w:t>3</w:t>
            </w:r>
          </w:p>
        </w:tc>
        <w:tc>
          <w:tcPr>
            <w:tcW w:w="567" w:type="dxa"/>
            <w:tcBorders>
              <w:top w:val="single" w:sz="6" w:space="0" w:color="auto"/>
              <w:left w:val="single" w:sz="6" w:space="0" w:color="auto"/>
              <w:right w:val="single" w:sz="6" w:space="0" w:color="auto"/>
            </w:tcBorders>
            <w:shd w:val="clear" w:color="auto" w:fill="FFFFFF"/>
          </w:tcPr>
          <w:p w14:paraId="7C24F78C" w14:textId="77777777" w:rsidR="00C24632" w:rsidRPr="00C24632" w:rsidRDefault="00C24632" w:rsidP="007F1DC6">
            <w:pPr>
              <w:pStyle w:val="a3"/>
              <w:spacing w:after="0" w:line="240" w:lineRule="auto"/>
              <w:ind w:left="0"/>
              <w:jc w:val="both"/>
              <w:rPr>
                <w:rFonts w:cs="Times New Roman"/>
                <w:sz w:val="20"/>
                <w:szCs w:val="20"/>
              </w:rPr>
            </w:pPr>
            <w:r w:rsidRPr="00C24632">
              <w:rPr>
                <w:rFonts w:cs="Times New Roman"/>
                <w:sz w:val="20"/>
                <w:szCs w:val="20"/>
              </w:rPr>
              <w:t>3</w:t>
            </w:r>
          </w:p>
        </w:tc>
        <w:tc>
          <w:tcPr>
            <w:tcW w:w="4157" w:type="dxa"/>
            <w:tcBorders>
              <w:top w:val="single" w:sz="6" w:space="0" w:color="auto"/>
              <w:left w:val="single" w:sz="6" w:space="0" w:color="auto"/>
              <w:bottom w:val="nil"/>
              <w:right w:val="single" w:sz="6" w:space="0" w:color="auto"/>
            </w:tcBorders>
            <w:shd w:val="clear" w:color="auto" w:fill="FFFFFF"/>
          </w:tcPr>
          <w:p w14:paraId="3139C3A0" w14:textId="77777777" w:rsidR="00C24632" w:rsidRPr="00C24632" w:rsidRDefault="00C24632" w:rsidP="00C24632">
            <w:pPr>
              <w:pStyle w:val="a3"/>
              <w:spacing w:after="0" w:line="240" w:lineRule="auto"/>
              <w:ind w:left="0"/>
              <w:jc w:val="both"/>
              <w:rPr>
                <w:rFonts w:cs="Times New Roman"/>
                <w:sz w:val="20"/>
                <w:szCs w:val="20"/>
              </w:rPr>
            </w:pPr>
            <w:r w:rsidRPr="00C24632">
              <w:rPr>
                <w:rFonts w:cs="Times New Roman"/>
                <w:sz w:val="20"/>
                <w:szCs w:val="20"/>
              </w:rPr>
              <w:t>Конкретное значение определяется исходя из</w:t>
            </w:r>
          </w:p>
          <w:p w14:paraId="10129E14" w14:textId="77777777" w:rsidR="00C24632" w:rsidRPr="00C24632" w:rsidRDefault="00C24632" w:rsidP="00C24632">
            <w:pPr>
              <w:pStyle w:val="a3"/>
              <w:spacing w:after="0" w:line="240" w:lineRule="auto"/>
              <w:ind w:left="0"/>
              <w:jc w:val="both"/>
              <w:rPr>
                <w:rFonts w:cs="Times New Roman"/>
                <w:sz w:val="20"/>
                <w:szCs w:val="20"/>
              </w:rPr>
            </w:pPr>
            <w:r w:rsidRPr="00C24632">
              <w:rPr>
                <w:rFonts w:cs="Times New Roman"/>
                <w:sz w:val="20"/>
                <w:szCs w:val="20"/>
              </w:rPr>
              <w:t>соотношения показателей потребности в замене изношенных сетей, финансовых и производственно - технических возможностей организаций теплоснабжения, социальных ограничений в динамике тарифов и возможностей бюджета по целевому финансированию либо возврату кредитных ресурсов</w:t>
            </w:r>
          </w:p>
        </w:tc>
      </w:tr>
      <w:tr w:rsidR="00206C12" w:rsidRPr="00C24632" w14:paraId="026AA78D" w14:textId="77777777" w:rsidTr="00C24632">
        <w:trPr>
          <w:trHeight w:val="65"/>
          <w:jc w:val="center"/>
        </w:trPr>
        <w:tc>
          <w:tcPr>
            <w:tcW w:w="10585" w:type="dxa"/>
            <w:gridSpan w:val="6"/>
            <w:tcBorders>
              <w:top w:val="single" w:sz="6" w:space="0" w:color="auto"/>
              <w:left w:val="single" w:sz="6" w:space="0" w:color="auto"/>
              <w:bottom w:val="single" w:sz="6" w:space="0" w:color="auto"/>
              <w:right w:val="single" w:sz="6" w:space="0" w:color="auto"/>
            </w:tcBorders>
            <w:shd w:val="clear" w:color="auto" w:fill="FFFFFF"/>
          </w:tcPr>
          <w:p w14:paraId="06AEFE9E" w14:textId="77777777" w:rsidR="00206C12" w:rsidRPr="00C24632" w:rsidRDefault="00206C12" w:rsidP="00C24632">
            <w:pPr>
              <w:pStyle w:val="a3"/>
              <w:spacing w:after="0" w:line="240" w:lineRule="auto"/>
              <w:ind w:left="8"/>
              <w:jc w:val="center"/>
              <w:rPr>
                <w:rFonts w:cs="Times New Roman"/>
                <w:sz w:val="20"/>
                <w:szCs w:val="20"/>
              </w:rPr>
            </w:pPr>
            <w:r w:rsidRPr="00C24632">
              <w:rPr>
                <w:rFonts w:cs="Times New Roman"/>
                <w:sz w:val="20"/>
                <w:szCs w:val="20"/>
              </w:rPr>
              <w:t>1.1.2. Сбалансированность систем теплоснабжения</w:t>
            </w:r>
          </w:p>
        </w:tc>
      </w:tr>
      <w:tr w:rsidR="00C24632" w:rsidRPr="00C24632" w14:paraId="42F58C08" w14:textId="77777777" w:rsidTr="00C24632">
        <w:trPr>
          <w:trHeight w:val="1165"/>
          <w:jc w:val="center"/>
        </w:trPr>
        <w:tc>
          <w:tcPr>
            <w:tcW w:w="2176" w:type="dxa"/>
            <w:tcBorders>
              <w:top w:val="single" w:sz="6" w:space="0" w:color="auto"/>
              <w:left w:val="single" w:sz="6" w:space="0" w:color="auto"/>
              <w:bottom w:val="single" w:sz="4" w:space="0" w:color="auto"/>
              <w:right w:val="single" w:sz="6" w:space="0" w:color="auto"/>
            </w:tcBorders>
            <w:shd w:val="clear" w:color="auto" w:fill="FFFFFF"/>
          </w:tcPr>
          <w:p w14:paraId="50AA8FE2" w14:textId="77777777" w:rsidR="00C24632" w:rsidRPr="00C24632" w:rsidRDefault="00C24632" w:rsidP="00C24632">
            <w:pPr>
              <w:pStyle w:val="a3"/>
              <w:spacing w:after="0" w:line="240" w:lineRule="auto"/>
              <w:ind w:left="8"/>
              <w:jc w:val="both"/>
              <w:rPr>
                <w:rFonts w:cs="Times New Roman"/>
                <w:sz w:val="20"/>
                <w:szCs w:val="20"/>
              </w:rPr>
            </w:pPr>
            <w:r w:rsidRPr="00C24632">
              <w:rPr>
                <w:rFonts w:cs="Times New Roman"/>
                <w:sz w:val="20"/>
                <w:szCs w:val="20"/>
              </w:rPr>
              <w:t>Уровень использования производственных мощностей, % от располагаемой  мощности</w:t>
            </w:r>
          </w:p>
        </w:tc>
        <w:tc>
          <w:tcPr>
            <w:tcW w:w="2618" w:type="dxa"/>
            <w:tcBorders>
              <w:top w:val="single" w:sz="6" w:space="0" w:color="auto"/>
              <w:left w:val="single" w:sz="6" w:space="0" w:color="auto"/>
              <w:bottom w:val="single" w:sz="4" w:space="0" w:color="auto"/>
              <w:right w:val="single" w:sz="6" w:space="0" w:color="auto"/>
            </w:tcBorders>
            <w:shd w:val="clear" w:color="auto" w:fill="FFFFFF"/>
          </w:tcPr>
          <w:p w14:paraId="3A5EABC5" w14:textId="77777777" w:rsidR="00C24632" w:rsidRPr="00C24632" w:rsidRDefault="00C24632" w:rsidP="00C24632">
            <w:pPr>
              <w:pStyle w:val="a3"/>
              <w:spacing w:after="0" w:line="240" w:lineRule="auto"/>
              <w:ind w:left="0"/>
              <w:jc w:val="both"/>
              <w:rPr>
                <w:rFonts w:cs="Times New Roman"/>
                <w:sz w:val="20"/>
                <w:szCs w:val="20"/>
              </w:rPr>
            </w:pPr>
            <w:r w:rsidRPr="00C24632">
              <w:rPr>
                <w:rFonts w:cs="Times New Roman"/>
                <w:sz w:val="20"/>
                <w:szCs w:val="20"/>
              </w:rPr>
              <w:t>Используется для оценки</w:t>
            </w:r>
          </w:p>
          <w:p w14:paraId="5CF066CD" w14:textId="77777777" w:rsidR="00C24632" w:rsidRPr="00C24632" w:rsidRDefault="00C24632" w:rsidP="00C24632">
            <w:pPr>
              <w:pStyle w:val="a3"/>
              <w:spacing w:after="0" w:line="240" w:lineRule="auto"/>
              <w:ind w:left="0"/>
              <w:jc w:val="both"/>
              <w:rPr>
                <w:rFonts w:cs="Times New Roman"/>
                <w:sz w:val="20"/>
                <w:szCs w:val="20"/>
              </w:rPr>
            </w:pPr>
            <w:r w:rsidRPr="00C24632">
              <w:rPr>
                <w:rFonts w:cs="Times New Roman"/>
                <w:sz w:val="20"/>
                <w:szCs w:val="20"/>
              </w:rPr>
              <w:t>качества оказываемых услуг</w:t>
            </w:r>
          </w:p>
          <w:p w14:paraId="0DA4B632" w14:textId="77777777" w:rsidR="00C24632" w:rsidRPr="00C24632" w:rsidRDefault="00C24632" w:rsidP="00C24632">
            <w:pPr>
              <w:pStyle w:val="a3"/>
              <w:spacing w:after="0" w:line="240" w:lineRule="auto"/>
              <w:jc w:val="center"/>
              <w:rPr>
                <w:rFonts w:cs="Times New Roman"/>
                <w:sz w:val="20"/>
                <w:szCs w:val="20"/>
              </w:rPr>
            </w:pPr>
          </w:p>
        </w:tc>
        <w:tc>
          <w:tcPr>
            <w:tcW w:w="500" w:type="dxa"/>
            <w:tcBorders>
              <w:top w:val="single" w:sz="6" w:space="0" w:color="auto"/>
              <w:left w:val="single" w:sz="6" w:space="0" w:color="auto"/>
              <w:bottom w:val="single" w:sz="4" w:space="0" w:color="auto"/>
              <w:right w:val="single" w:sz="6" w:space="0" w:color="auto"/>
            </w:tcBorders>
            <w:shd w:val="clear" w:color="auto" w:fill="FFFFFF"/>
          </w:tcPr>
          <w:p w14:paraId="02EE48FA" w14:textId="77777777" w:rsidR="00C24632" w:rsidRPr="00C24632" w:rsidRDefault="00C24632" w:rsidP="007F1DC6">
            <w:pPr>
              <w:pStyle w:val="a3"/>
              <w:spacing w:after="0" w:line="240" w:lineRule="auto"/>
              <w:ind w:left="0"/>
              <w:jc w:val="both"/>
              <w:rPr>
                <w:rFonts w:cs="Times New Roman"/>
                <w:sz w:val="20"/>
                <w:szCs w:val="20"/>
              </w:rPr>
            </w:pPr>
            <w:r w:rsidRPr="00C24632">
              <w:rPr>
                <w:rFonts w:cs="Times New Roman"/>
                <w:sz w:val="20"/>
                <w:szCs w:val="20"/>
              </w:rPr>
              <w:t>70</w:t>
            </w:r>
          </w:p>
        </w:tc>
        <w:tc>
          <w:tcPr>
            <w:tcW w:w="567" w:type="dxa"/>
            <w:tcBorders>
              <w:top w:val="single" w:sz="6" w:space="0" w:color="auto"/>
              <w:left w:val="single" w:sz="6" w:space="0" w:color="auto"/>
              <w:bottom w:val="single" w:sz="4" w:space="0" w:color="auto"/>
              <w:right w:val="single" w:sz="6" w:space="0" w:color="auto"/>
            </w:tcBorders>
            <w:shd w:val="clear" w:color="auto" w:fill="FFFFFF"/>
          </w:tcPr>
          <w:p w14:paraId="0A7243C3" w14:textId="77777777" w:rsidR="00C24632" w:rsidRPr="00C24632" w:rsidRDefault="00C24632" w:rsidP="007F1DC6">
            <w:pPr>
              <w:pStyle w:val="a3"/>
              <w:spacing w:after="0" w:line="240" w:lineRule="auto"/>
              <w:ind w:left="0"/>
              <w:jc w:val="both"/>
              <w:rPr>
                <w:rFonts w:cs="Times New Roman"/>
                <w:sz w:val="20"/>
                <w:szCs w:val="20"/>
              </w:rPr>
            </w:pPr>
            <w:r w:rsidRPr="00C24632">
              <w:rPr>
                <w:rFonts w:cs="Times New Roman"/>
                <w:sz w:val="20"/>
                <w:szCs w:val="20"/>
              </w:rPr>
              <w:t>80</w:t>
            </w:r>
          </w:p>
        </w:tc>
        <w:tc>
          <w:tcPr>
            <w:tcW w:w="567" w:type="dxa"/>
            <w:tcBorders>
              <w:top w:val="single" w:sz="6" w:space="0" w:color="auto"/>
              <w:left w:val="single" w:sz="6" w:space="0" w:color="auto"/>
              <w:bottom w:val="single" w:sz="4" w:space="0" w:color="auto"/>
              <w:right w:val="single" w:sz="6" w:space="0" w:color="auto"/>
            </w:tcBorders>
            <w:shd w:val="clear" w:color="auto" w:fill="FFFFFF"/>
          </w:tcPr>
          <w:p w14:paraId="5C9E585F" w14:textId="77777777" w:rsidR="00C24632" w:rsidRPr="00C24632" w:rsidRDefault="00C24632" w:rsidP="007F1DC6">
            <w:pPr>
              <w:pStyle w:val="a3"/>
              <w:spacing w:after="0" w:line="240" w:lineRule="auto"/>
              <w:ind w:left="0"/>
              <w:jc w:val="both"/>
              <w:rPr>
                <w:rFonts w:cs="Times New Roman"/>
                <w:sz w:val="20"/>
                <w:szCs w:val="20"/>
              </w:rPr>
            </w:pPr>
            <w:r w:rsidRPr="00C24632">
              <w:rPr>
                <w:rFonts w:cs="Times New Roman"/>
                <w:sz w:val="20"/>
                <w:szCs w:val="20"/>
              </w:rPr>
              <w:t>93</w:t>
            </w:r>
          </w:p>
        </w:tc>
        <w:tc>
          <w:tcPr>
            <w:tcW w:w="4157" w:type="dxa"/>
            <w:tcBorders>
              <w:top w:val="single" w:sz="6" w:space="0" w:color="auto"/>
              <w:left w:val="single" w:sz="6" w:space="0" w:color="auto"/>
              <w:bottom w:val="single" w:sz="4" w:space="0" w:color="auto"/>
              <w:right w:val="single" w:sz="6" w:space="0" w:color="auto"/>
            </w:tcBorders>
            <w:shd w:val="clear" w:color="auto" w:fill="FFFFFF"/>
          </w:tcPr>
          <w:p w14:paraId="41B11EC0" w14:textId="77777777" w:rsidR="00C24632" w:rsidRPr="00C24632" w:rsidRDefault="00C24632" w:rsidP="00C24632">
            <w:pPr>
              <w:pStyle w:val="a3"/>
              <w:spacing w:after="0" w:line="240" w:lineRule="auto"/>
              <w:ind w:left="0"/>
              <w:jc w:val="both"/>
              <w:rPr>
                <w:rFonts w:cs="Times New Roman"/>
                <w:sz w:val="20"/>
                <w:szCs w:val="20"/>
              </w:rPr>
            </w:pPr>
            <w:r w:rsidRPr="00C24632">
              <w:rPr>
                <w:rFonts w:cs="Times New Roman"/>
                <w:sz w:val="20"/>
                <w:szCs w:val="20"/>
              </w:rPr>
              <w:t>Конкретное значение определяется исходя из данных организации, оказывающей услуги в сфере теплоснабжения</w:t>
            </w:r>
          </w:p>
        </w:tc>
      </w:tr>
    </w:tbl>
    <w:p w14:paraId="6109F867" w14:textId="77777777" w:rsidR="00206C12" w:rsidRPr="00833B7A" w:rsidRDefault="00206C12" w:rsidP="00206C12">
      <w:pPr>
        <w:pStyle w:val="a3"/>
        <w:tabs>
          <w:tab w:val="left" w:pos="7786"/>
        </w:tabs>
        <w:spacing w:after="0"/>
        <w:ind w:left="0"/>
        <w:rPr>
          <w:rFonts w:cs="Times New Roman"/>
          <w:sz w:val="24"/>
          <w:szCs w:val="24"/>
        </w:rPr>
      </w:pPr>
      <w:r>
        <w:rPr>
          <w:rFonts w:cs="Times New Roman"/>
          <w:sz w:val="24"/>
          <w:szCs w:val="24"/>
        </w:rPr>
        <w:tab/>
      </w:r>
    </w:p>
    <w:p w14:paraId="568B7E07" w14:textId="77777777" w:rsidR="00206C12" w:rsidRDefault="00206C12" w:rsidP="00206C12">
      <w:pPr>
        <w:pStyle w:val="a3"/>
        <w:spacing w:after="0"/>
        <w:ind w:left="0"/>
        <w:rPr>
          <w:rStyle w:val="70"/>
          <w:rFonts w:eastAsiaTheme="minorHAnsi"/>
          <w:lang w:val="ru-RU"/>
        </w:rPr>
      </w:pPr>
    </w:p>
    <w:p w14:paraId="406EC0FD" w14:textId="77777777" w:rsidR="00D04408" w:rsidRDefault="00D04408" w:rsidP="00206C12">
      <w:pPr>
        <w:pStyle w:val="a3"/>
        <w:spacing w:after="0"/>
        <w:ind w:left="0"/>
        <w:rPr>
          <w:rStyle w:val="70"/>
          <w:rFonts w:eastAsiaTheme="minorHAnsi"/>
          <w:lang w:val="ru-RU"/>
        </w:rPr>
      </w:pPr>
    </w:p>
    <w:p w14:paraId="73EE79B5" w14:textId="77777777" w:rsidR="00D04408" w:rsidRDefault="00D04408" w:rsidP="00206C12">
      <w:pPr>
        <w:pStyle w:val="a3"/>
        <w:spacing w:after="0"/>
        <w:ind w:left="0"/>
        <w:rPr>
          <w:rStyle w:val="70"/>
          <w:rFonts w:eastAsiaTheme="minorHAnsi"/>
          <w:lang w:val="ru-RU"/>
        </w:rPr>
      </w:pPr>
    </w:p>
    <w:p w14:paraId="1EBFFFC1" w14:textId="77777777" w:rsidR="00D04408" w:rsidRDefault="00D04408" w:rsidP="00206C12">
      <w:pPr>
        <w:pStyle w:val="a3"/>
        <w:spacing w:after="0"/>
        <w:ind w:left="0"/>
        <w:rPr>
          <w:rStyle w:val="70"/>
          <w:rFonts w:eastAsiaTheme="minorHAnsi"/>
          <w:lang w:val="ru-RU"/>
        </w:rPr>
      </w:pPr>
    </w:p>
    <w:p w14:paraId="46C35146" w14:textId="77777777" w:rsidR="00D04408" w:rsidRDefault="00D04408" w:rsidP="00206C12">
      <w:pPr>
        <w:pStyle w:val="a3"/>
        <w:spacing w:after="0"/>
        <w:ind w:left="0"/>
        <w:rPr>
          <w:rStyle w:val="70"/>
          <w:rFonts w:eastAsiaTheme="minorHAnsi"/>
          <w:lang w:val="ru-RU"/>
        </w:rPr>
      </w:pPr>
    </w:p>
    <w:p w14:paraId="4E11D32E" w14:textId="77777777" w:rsidR="00D04408" w:rsidRDefault="00D04408" w:rsidP="00206C12">
      <w:pPr>
        <w:pStyle w:val="a3"/>
        <w:spacing w:after="0"/>
        <w:ind w:left="0"/>
        <w:rPr>
          <w:rStyle w:val="70"/>
          <w:rFonts w:eastAsiaTheme="minorHAnsi"/>
          <w:lang w:val="ru-RU"/>
        </w:rPr>
      </w:pPr>
    </w:p>
    <w:p w14:paraId="1CDF6301" w14:textId="77777777" w:rsidR="00D04408" w:rsidRDefault="00D04408" w:rsidP="00206C12">
      <w:pPr>
        <w:pStyle w:val="a3"/>
        <w:spacing w:after="0"/>
        <w:ind w:left="0"/>
        <w:rPr>
          <w:rStyle w:val="70"/>
          <w:rFonts w:eastAsiaTheme="minorHAnsi"/>
          <w:lang w:val="ru-RU"/>
        </w:rPr>
      </w:pPr>
    </w:p>
    <w:p w14:paraId="40E5E84B" w14:textId="77777777" w:rsidR="00C938A2" w:rsidRDefault="00C938A2" w:rsidP="00206C12">
      <w:pPr>
        <w:pStyle w:val="a3"/>
        <w:spacing w:after="0"/>
        <w:ind w:left="0"/>
        <w:rPr>
          <w:rStyle w:val="70"/>
          <w:rFonts w:eastAsiaTheme="minorHAnsi"/>
          <w:lang w:val="ru-RU"/>
        </w:rPr>
        <w:sectPr w:rsidR="00C938A2" w:rsidSect="00CD2289">
          <w:pgSz w:w="11906" w:h="16838"/>
          <w:pgMar w:top="1134" w:right="850" w:bottom="1134" w:left="1701" w:header="708" w:footer="708" w:gutter="0"/>
          <w:cols w:space="708"/>
          <w:docGrid w:linePitch="381"/>
        </w:sectPr>
      </w:pPr>
    </w:p>
    <w:p w14:paraId="4F0D514C" w14:textId="77777777" w:rsidR="00DE7F8B" w:rsidRPr="00DE7F8B" w:rsidRDefault="00DE7F8B" w:rsidP="00DE7F8B">
      <w:pPr>
        <w:pStyle w:val="a3"/>
        <w:spacing w:before="120" w:after="0"/>
        <w:ind w:left="0"/>
        <w:jc w:val="center"/>
        <w:rPr>
          <w:rFonts w:cs="Times New Roman"/>
          <w:b/>
          <w:sz w:val="24"/>
          <w:szCs w:val="24"/>
        </w:rPr>
      </w:pPr>
      <w:r w:rsidRPr="00DE7F8B">
        <w:rPr>
          <w:rFonts w:cs="Times New Roman"/>
          <w:b/>
          <w:sz w:val="24"/>
          <w:szCs w:val="24"/>
        </w:rPr>
        <w:lastRenderedPageBreak/>
        <w:t>Плановые значения показателей, достижения которых предусмотрено в результате реализации мероприятий инвестиционной программы</w:t>
      </w:r>
      <w:r>
        <w:rPr>
          <w:rFonts w:cs="Times New Roman"/>
          <w:b/>
          <w:sz w:val="24"/>
          <w:szCs w:val="24"/>
        </w:rPr>
        <w:t xml:space="preserve"> ООО «Клинцовская ТЭЦ в сфере теплоснабжения </w:t>
      </w:r>
      <w:r w:rsidRPr="00DE7F8B">
        <w:rPr>
          <w:b/>
          <w:kern w:val="2"/>
          <w:sz w:val="24"/>
          <w:szCs w:val="24"/>
          <w:shd w:val="clear" w:color="auto" w:fill="FFFFFF"/>
        </w:rPr>
        <w:t>МО городской округ «город Клинцы Брянскй области»</w:t>
      </w:r>
    </w:p>
    <w:p w14:paraId="4CF4B876" w14:textId="77777777" w:rsidR="00DE7F8B" w:rsidRDefault="00DE7F8B" w:rsidP="00DE7F8B">
      <w:pPr>
        <w:pStyle w:val="a3"/>
        <w:spacing w:before="120" w:after="0"/>
        <w:ind w:left="0"/>
        <w:jc w:val="center"/>
        <w:rPr>
          <w:rFonts w:cs="Times New Roman"/>
          <w:sz w:val="24"/>
          <w:szCs w:val="24"/>
        </w:rPr>
      </w:pPr>
    </w:p>
    <w:p w14:paraId="63555743" w14:textId="77777777" w:rsidR="00A31EFA" w:rsidRPr="00A31EFA" w:rsidRDefault="00A31EFA" w:rsidP="00C938A2">
      <w:pPr>
        <w:pStyle w:val="a3"/>
        <w:spacing w:after="0"/>
        <w:ind w:left="0"/>
        <w:jc w:val="center"/>
        <w:rPr>
          <w:rStyle w:val="70"/>
          <w:rFonts w:ascii="Times New Roman" w:eastAsiaTheme="minorHAnsi" w:hAnsi="Times New Roman"/>
          <w:b/>
          <w:i w:val="0"/>
          <w:sz w:val="16"/>
          <w:szCs w:val="16"/>
          <w:lang w:val="ru-RU"/>
        </w:rPr>
      </w:pPr>
    </w:p>
    <w:p w14:paraId="5C01A1B8" w14:textId="68A9A133" w:rsidR="00C938A2" w:rsidRPr="004627DA" w:rsidRDefault="00C938A2" w:rsidP="00A31EFA">
      <w:pPr>
        <w:pStyle w:val="a3"/>
        <w:spacing w:after="0"/>
        <w:ind w:left="0"/>
        <w:jc w:val="both"/>
        <w:rPr>
          <w:sz w:val="24"/>
          <w:szCs w:val="24"/>
        </w:rPr>
      </w:pPr>
      <w:r w:rsidRPr="00196BD1">
        <w:rPr>
          <w:rFonts w:cs="Times New Roman"/>
          <w:b/>
          <w:sz w:val="24"/>
          <w:szCs w:val="24"/>
        </w:rPr>
        <w:t xml:space="preserve">Таблица </w:t>
      </w:r>
      <w:r w:rsidR="00A27090">
        <w:rPr>
          <w:rFonts w:cs="Times New Roman"/>
          <w:b/>
          <w:sz w:val="24"/>
          <w:szCs w:val="24"/>
        </w:rPr>
        <w:t>5</w:t>
      </w:r>
      <w:r w:rsidR="000B28E9">
        <w:rPr>
          <w:rFonts w:cs="Times New Roman"/>
          <w:b/>
          <w:sz w:val="24"/>
          <w:szCs w:val="24"/>
        </w:rPr>
        <w:t>1</w:t>
      </w:r>
      <w:r w:rsidRPr="00196BD1">
        <w:rPr>
          <w:rFonts w:cs="Times New Roman"/>
          <w:sz w:val="24"/>
          <w:szCs w:val="24"/>
        </w:rPr>
        <w:t xml:space="preserve"> –</w:t>
      </w:r>
      <w:r w:rsidRPr="00C938A2">
        <w:rPr>
          <w:rStyle w:val="70"/>
          <w:rFonts w:ascii="Times New Roman" w:eastAsiaTheme="minorHAnsi" w:hAnsi="Times New Roman"/>
          <w:i w:val="0"/>
          <w:sz w:val="24"/>
          <w:szCs w:val="24"/>
          <w:lang w:val="ru-RU"/>
        </w:rPr>
        <w:t xml:space="preserve"> </w:t>
      </w:r>
      <w:r w:rsidRPr="004627DA">
        <w:rPr>
          <w:sz w:val="24"/>
          <w:szCs w:val="24"/>
        </w:rPr>
        <w:t>Плановые значения показателей ООО "Клинцовская ТЭЦ"</w:t>
      </w:r>
    </w:p>
    <w:p w14:paraId="45A5FDC3" w14:textId="77777777" w:rsidR="00C938A2" w:rsidRPr="00DE7F8B" w:rsidRDefault="00C938A2" w:rsidP="00DE7F8B">
      <w:pPr>
        <w:spacing w:after="0" w:line="240" w:lineRule="auto"/>
        <w:rPr>
          <w:rStyle w:val="70"/>
          <w:rFonts w:ascii="Times New Roman" w:eastAsiaTheme="minorHAnsi" w:hAnsi="Times New Roman"/>
          <w:i w:val="0"/>
          <w:sz w:val="20"/>
          <w:szCs w:val="20"/>
          <w:lang w:val="ru-RU"/>
        </w:rPr>
      </w:pPr>
    </w:p>
    <w:tbl>
      <w:tblPr>
        <w:tblStyle w:val="a5"/>
        <w:tblW w:w="15104" w:type="dxa"/>
        <w:jc w:val="center"/>
        <w:tblLayout w:type="fixed"/>
        <w:tblLook w:val="04A0" w:firstRow="1" w:lastRow="0" w:firstColumn="1" w:lastColumn="0" w:noHBand="0" w:noVBand="1"/>
      </w:tblPr>
      <w:tblGrid>
        <w:gridCol w:w="551"/>
        <w:gridCol w:w="3685"/>
        <w:gridCol w:w="1577"/>
        <w:gridCol w:w="1140"/>
        <w:gridCol w:w="1254"/>
        <w:gridCol w:w="648"/>
        <w:gridCol w:w="547"/>
        <w:gridCol w:w="567"/>
        <w:gridCol w:w="567"/>
        <w:gridCol w:w="679"/>
        <w:gridCol w:w="547"/>
        <w:gridCol w:w="547"/>
        <w:gridCol w:w="547"/>
        <w:gridCol w:w="567"/>
        <w:gridCol w:w="567"/>
        <w:gridCol w:w="567"/>
        <w:gridCol w:w="547"/>
      </w:tblGrid>
      <w:tr w:rsidR="00DE7F8B" w14:paraId="36926127" w14:textId="77777777" w:rsidTr="000C29F9">
        <w:trPr>
          <w:jc w:val="center"/>
        </w:trPr>
        <w:tc>
          <w:tcPr>
            <w:tcW w:w="551" w:type="dxa"/>
            <w:vMerge w:val="restart"/>
          </w:tcPr>
          <w:p w14:paraId="0C050D97" w14:textId="77777777" w:rsidR="00DE7F8B" w:rsidRPr="00C938A2" w:rsidRDefault="00DE7F8B" w:rsidP="00C53A77">
            <w:pPr>
              <w:jc w:val="center"/>
              <w:rPr>
                <w:sz w:val="16"/>
                <w:szCs w:val="16"/>
              </w:rPr>
            </w:pPr>
            <w:r w:rsidRPr="00C938A2">
              <w:rPr>
                <w:sz w:val="16"/>
                <w:szCs w:val="16"/>
              </w:rPr>
              <w:t>№</w:t>
            </w:r>
          </w:p>
          <w:p w14:paraId="38E714FA" w14:textId="77777777" w:rsidR="00DE7F8B" w:rsidRPr="00C938A2" w:rsidRDefault="00DE7F8B" w:rsidP="00C53A77">
            <w:pPr>
              <w:jc w:val="center"/>
              <w:rPr>
                <w:sz w:val="16"/>
                <w:szCs w:val="16"/>
              </w:rPr>
            </w:pPr>
            <w:r w:rsidRPr="00C938A2">
              <w:rPr>
                <w:sz w:val="16"/>
                <w:szCs w:val="16"/>
              </w:rPr>
              <w:t>п/п</w:t>
            </w:r>
          </w:p>
        </w:tc>
        <w:tc>
          <w:tcPr>
            <w:tcW w:w="3685" w:type="dxa"/>
            <w:vMerge w:val="restart"/>
          </w:tcPr>
          <w:p w14:paraId="141C7A5D" w14:textId="77777777" w:rsidR="00DE7F8B" w:rsidRPr="00C938A2" w:rsidRDefault="00DE7F8B" w:rsidP="00C53A77">
            <w:pPr>
              <w:jc w:val="center"/>
              <w:rPr>
                <w:sz w:val="16"/>
                <w:szCs w:val="16"/>
              </w:rPr>
            </w:pPr>
            <w:r w:rsidRPr="00C938A2">
              <w:rPr>
                <w:sz w:val="16"/>
                <w:szCs w:val="16"/>
              </w:rPr>
              <w:t>Наименование показателя</w:t>
            </w:r>
          </w:p>
        </w:tc>
        <w:tc>
          <w:tcPr>
            <w:tcW w:w="1577" w:type="dxa"/>
            <w:vMerge w:val="restart"/>
          </w:tcPr>
          <w:p w14:paraId="238EF676" w14:textId="77777777" w:rsidR="00DE7F8B" w:rsidRPr="00C938A2" w:rsidRDefault="00DE7F8B" w:rsidP="00C53A77">
            <w:pPr>
              <w:jc w:val="center"/>
              <w:rPr>
                <w:sz w:val="16"/>
                <w:szCs w:val="16"/>
              </w:rPr>
            </w:pPr>
            <w:r w:rsidRPr="00C938A2">
              <w:rPr>
                <w:sz w:val="16"/>
                <w:szCs w:val="16"/>
              </w:rPr>
              <w:t>Ед. изм.</w:t>
            </w:r>
          </w:p>
        </w:tc>
        <w:tc>
          <w:tcPr>
            <w:tcW w:w="1140" w:type="dxa"/>
            <w:vMerge w:val="restart"/>
          </w:tcPr>
          <w:p w14:paraId="3E91DAF1" w14:textId="77777777" w:rsidR="00DE7F8B" w:rsidRPr="00C938A2" w:rsidRDefault="00DE7F8B" w:rsidP="00C53A77">
            <w:pPr>
              <w:pStyle w:val="a3"/>
              <w:ind w:left="0"/>
              <w:jc w:val="center"/>
              <w:rPr>
                <w:rStyle w:val="70"/>
                <w:rFonts w:eastAsiaTheme="minorHAnsi"/>
                <w:sz w:val="16"/>
                <w:szCs w:val="16"/>
                <w:lang w:val="ru-RU"/>
              </w:rPr>
            </w:pPr>
            <w:r w:rsidRPr="00C938A2">
              <w:rPr>
                <w:sz w:val="16"/>
                <w:szCs w:val="16"/>
              </w:rPr>
              <w:t>Фактические значения</w:t>
            </w:r>
          </w:p>
        </w:tc>
        <w:tc>
          <w:tcPr>
            <w:tcW w:w="8151" w:type="dxa"/>
            <w:gridSpan w:val="13"/>
          </w:tcPr>
          <w:p w14:paraId="7C8933BA" w14:textId="77777777" w:rsidR="00DE7F8B" w:rsidRPr="00C938A2" w:rsidRDefault="00DE7F8B" w:rsidP="00C53A77">
            <w:pPr>
              <w:pStyle w:val="a3"/>
              <w:ind w:left="0"/>
              <w:jc w:val="center"/>
              <w:rPr>
                <w:rStyle w:val="70"/>
                <w:rFonts w:eastAsiaTheme="minorHAnsi"/>
                <w:sz w:val="16"/>
                <w:szCs w:val="16"/>
                <w:lang w:val="ru-RU"/>
              </w:rPr>
            </w:pPr>
            <w:r w:rsidRPr="00C938A2">
              <w:rPr>
                <w:sz w:val="16"/>
                <w:szCs w:val="16"/>
              </w:rPr>
              <w:t>Плановые</w:t>
            </w:r>
          </w:p>
        </w:tc>
      </w:tr>
      <w:tr w:rsidR="00DE7F8B" w14:paraId="5B88C897" w14:textId="77777777" w:rsidTr="000C29F9">
        <w:trPr>
          <w:jc w:val="center"/>
        </w:trPr>
        <w:tc>
          <w:tcPr>
            <w:tcW w:w="551" w:type="dxa"/>
            <w:vMerge/>
          </w:tcPr>
          <w:p w14:paraId="28A5F54D" w14:textId="77777777" w:rsidR="00DE7F8B" w:rsidRPr="00C938A2" w:rsidRDefault="00DE7F8B" w:rsidP="00C53A77">
            <w:pPr>
              <w:pStyle w:val="a3"/>
              <w:ind w:left="0"/>
              <w:jc w:val="center"/>
              <w:rPr>
                <w:rStyle w:val="70"/>
                <w:rFonts w:eastAsiaTheme="minorHAnsi"/>
                <w:sz w:val="16"/>
                <w:szCs w:val="16"/>
                <w:lang w:val="ru-RU"/>
              </w:rPr>
            </w:pPr>
          </w:p>
        </w:tc>
        <w:tc>
          <w:tcPr>
            <w:tcW w:w="3685" w:type="dxa"/>
            <w:vMerge/>
          </w:tcPr>
          <w:p w14:paraId="01C0668A" w14:textId="77777777" w:rsidR="00DE7F8B" w:rsidRPr="00C938A2" w:rsidRDefault="00DE7F8B" w:rsidP="00C53A77">
            <w:pPr>
              <w:pStyle w:val="a3"/>
              <w:ind w:left="0"/>
              <w:jc w:val="center"/>
              <w:rPr>
                <w:rStyle w:val="70"/>
                <w:rFonts w:eastAsiaTheme="minorHAnsi"/>
                <w:sz w:val="16"/>
                <w:szCs w:val="16"/>
                <w:lang w:val="ru-RU"/>
              </w:rPr>
            </w:pPr>
          </w:p>
        </w:tc>
        <w:tc>
          <w:tcPr>
            <w:tcW w:w="1577" w:type="dxa"/>
            <w:vMerge/>
          </w:tcPr>
          <w:p w14:paraId="4D2A6E42" w14:textId="77777777" w:rsidR="00DE7F8B" w:rsidRPr="00C938A2" w:rsidRDefault="00DE7F8B" w:rsidP="00C53A77">
            <w:pPr>
              <w:pStyle w:val="a3"/>
              <w:ind w:left="0"/>
              <w:jc w:val="center"/>
              <w:rPr>
                <w:rStyle w:val="70"/>
                <w:rFonts w:eastAsiaTheme="minorHAnsi"/>
                <w:sz w:val="16"/>
                <w:szCs w:val="16"/>
                <w:lang w:val="ru-RU"/>
              </w:rPr>
            </w:pPr>
          </w:p>
        </w:tc>
        <w:tc>
          <w:tcPr>
            <w:tcW w:w="1140" w:type="dxa"/>
            <w:vMerge/>
          </w:tcPr>
          <w:p w14:paraId="6FD4C7AC" w14:textId="77777777" w:rsidR="00DE7F8B" w:rsidRPr="00C938A2" w:rsidRDefault="00DE7F8B" w:rsidP="00C53A77">
            <w:pPr>
              <w:pStyle w:val="a3"/>
              <w:ind w:left="0"/>
              <w:jc w:val="center"/>
              <w:rPr>
                <w:rStyle w:val="70"/>
                <w:rFonts w:eastAsiaTheme="minorHAnsi"/>
                <w:sz w:val="16"/>
                <w:szCs w:val="16"/>
                <w:lang w:val="ru-RU"/>
              </w:rPr>
            </w:pPr>
          </w:p>
        </w:tc>
        <w:tc>
          <w:tcPr>
            <w:tcW w:w="1254" w:type="dxa"/>
            <w:vMerge w:val="restart"/>
          </w:tcPr>
          <w:p w14:paraId="50FCFF54" w14:textId="77777777" w:rsidR="00DE7F8B" w:rsidRPr="00C938A2" w:rsidRDefault="00DE7F8B" w:rsidP="00C53A77">
            <w:pPr>
              <w:jc w:val="center"/>
              <w:rPr>
                <w:sz w:val="16"/>
                <w:szCs w:val="16"/>
              </w:rPr>
            </w:pPr>
            <w:r w:rsidRPr="00C938A2">
              <w:rPr>
                <w:sz w:val="16"/>
                <w:szCs w:val="16"/>
              </w:rPr>
              <w:t>Утвержденный период</w:t>
            </w:r>
          </w:p>
        </w:tc>
        <w:tc>
          <w:tcPr>
            <w:tcW w:w="6897" w:type="dxa"/>
            <w:gridSpan w:val="12"/>
          </w:tcPr>
          <w:p w14:paraId="14DC1E72" w14:textId="77777777" w:rsidR="00DE7F8B" w:rsidRPr="00166706" w:rsidRDefault="00DE7F8B" w:rsidP="00C53A77">
            <w:pPr>
              <w:pStyle w:val="a3"/>
              <w:ind w:left="0"/>
              <w:jc w:val="center"/>
              <w:rPr>
                <w:rStyle w:val="70"/>
                <w:rFonts w:eastAsiaTheme="minorHAnsi"/>
                <w:sz w:val="18"/>
                <w:szCs w:val="18"/>
                <w:lang w:val="ru-RU"/>
              </w:rPr>
            </w:pPr>
            <w:r w:rsidRPr="00166706">
              <w:rPr>
                <w:sz w:val="18"/>
                <w:szCs w:val="18"/>
              </w:rPr>
              <w:t>в т.ч. по годам реализации</w:t>
            </w:r>
          </w:p>
        </w:tc>
      </w:tr>
      <w:tr w:rsidR="00DE7F8B" w14:paraId="59D958C1" w14:textId="77777777" w:rsidTr="000C29F9">
        <w:trPr>
          <w:jc w:val="center"/>
        </w:trPr>
        <w:tc>
          <w:tcPr>
            <w:tcW w:w="551" w:type="dxa"/>
            <w:vMerge/>
          </w:tcPr>
          <w:p w14:paraId="29842625" w14:textId="77777777" w:rsidR="00DE7F8B" w:rsidRDefault="00DE7F8B" w:rsidP="00C53A77">
            <w:pPr>
              <w:pStyle w:val="a3"/>
              <w:ind w:left="0"/>
              <w:rPr>
                <w:rStyle w:val="70"/>
                <w:rFonts w:eastAsiaTheme="minorHAnsi"/>
                <w:lang w:val="ru-RU"/>
              </w:rPr>
            </w:pPr>
          </w:p>
        </w:tc>
        <w:tc>
          <w:tcPr>
            <w:tcW w:w="3685" w:type="dxa"/>
            <w:vMerge/>
          </w:tcPr>
          <w:p w14:paraId="4DB81263" w14:textId="77777777" w:rsidR="00DE7F8B" w:rsidRDefault="00DE7F8B" w:rsidP="00C53A77">
            <w:pPr>
              <w:pStyle w:val="a3"/>
              <w:ind w:left="0"/>
              <w:rPr>
                <w:rStyle w:val="70"/>
                <w:rFonts w:eastAsiaTheme="minorHAnsi"/>
                <w:lang w:val="ru-RU"/>
              </w:rPr>
            </w:pPr>
          </w:p>
        </w:tc>
        <w:tc>
          <w:tcPr>
            <w:tcW w:w="1577" w:type="dxa"/>
            <w:vMerge/>
          </w:tcPr>
          <w:p w14:paraId="29A63B9B" w14:textId="77777777" w:rsidR="00DE7F8B" w:rsidRDefault="00DE7F8B" w:rsidP="00C53A77">
            <w:pPr>
              <w:pStyle w:val="a3"/>
              <w:ind w:left="0"/>
              <w:rPr>
                <w:rStyle w:val="70"/>
                <w:rFonts w:eastAsiaTheme="minorHAnsi"/>
                <w:lang w:val="ru-RU"/>
              </w:rPr>
            </w:pPr>
          </w:p>
        </w:tc>
        <w:tc>
          <w:tcPr>
            <w:tcW w:w="1140" w:type="dxa"/>
            <w:vMerge/>
          </w:tcPr>
          <w:p w14:paraId="69496267" w14:textId="77777777" w:rsidR="00DE7F8B" w:rsidRDefault="00DE7F8B" w:rsidP="00C53A77">
            <w:pPr>
              <w:pStyle w:val="a3"/>
              <w:ind w:left="0"/>
              <w:rPr>
                <w:rStyle w:val="70"/>
                <w:rFonts w:eastAsiaTheme="minorHAnsi"/>
                <w:lang w:val="ru-RU"/>
              </w:rPr>
            </w:pPr>
          </w:p>
        </w:tc>
        <w:tc>
          <w:tcPr>
            <w:tcW w:w="1254" w:type="dxa"/>
            <w:vMerge/>
          </w:tcPr>
          <w:p w14:paraId="3F50F2FE" w14:textId="77777777" w:rsidR="00DE7F8B" w:rsidRDefault="00DE7F8B" w:rsidP="00C53A77">
            <w:pPr>
              <w:pStyle w:val="a3"/>
              <w:ind w:left="0"/>
              <w:rPr>
                <w:rStyle w:val="70"/>
                <w:rFonts w:eastAsiaTheme="minorHAnsi"/>
                <w:lang w:val="ru-RU"/>
              </w:rPr>
            </w:pPr>
          </w:p>
        </w:tc>
        <w:tc>
          <w:tcPr>
            <w:tcW w:w="648" w:type="dxa"/>
          </w:tcPr>
          <w:p w14:paraId="1F86D17E"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2017</w:t>
            </w:r>
          </w:p>
        </w:tc>
        <w:tc>
          <w:tcPr>
            <w:tcW w:w="547" w:type="dxa"/>
          </w:tcPr>
          <w:p w14:paraId="121F92BD"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2018</w:t>
            </w:r>
          </w:p>
        </w:tc>
        <w:tc>
          <w:tcPr>
            <w:tcW w:w="567" w:type="dxa"/>
          </w:tcPr>
          <w:p w14:paraId="604D0678"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2019</w:t>
            </w:r>
          </w:p>
        </w:tc>
        <w:tc>
          <w:tcPr>
            <w:tcW w:w="567" w:type="dxa"/>
          </w:tcPr>
          <w:p w14:paraId="05FE1113"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2020</w:t>
            </w:r>
          </w:p>
        </w:tc>
        <w:tc>
          <w:tcPr>
            <w:tcW w:w="679" w:type="dxa"/>
          </w:tcPr>
          <w:p w14:paraId="7EE1B375"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2021</w:t>
            </w:r>
          </w:p>
        </w:tc>
        <w:tc>
          <w:tcPr>
            <w:tcW w:w="547" w:type="dxa"/>
          </w:tcPr>
          <w:p w14:paraId="33AE7A21"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2022</w:t>
            </w:r>
          </w:p>
        </w:tc>
        <w:tc>
          <w:tcPr>
            <w:tcW w:w="547" w:type="dxa"/>
          </w:tcPr>
          <w:p w14:paraId="479009BF"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2023</w:t>
            </w:r>
          </w:p>
        </w:tc>
        <w:tc>
          <w:tcPr>
            <w:tcW w:w="547" w:type="dxa"/>
          </w:tcPr>
          <w:p w14:paraId="7BD2C258"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2024</w:t>
            </w:r>
          </w:p>
        </w:tc>
        <w:tc>
          <w:tcPr>
            <w:tcW w:w="567" w:type="dxa"/>
          </w:tcPr>
          <w:p w14:paraId="5F76A1A1"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2025</w:t>
            </w:r>
          </w:p>
        </w:tc>
        <w:tc>
          <w:tcPr>
            <w:tcW w:w="567" w:type="dxa"/>
          </w:tcPr>
          <w:p w14:paraId="65237A79"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2026</w:t>
            </w:r>
          </w:p>
        </w:tc>
        <w:tc>
          <w:tcPr>
            <w:tcW w:w="567" w:type="dxa"/>
          </w:tcPr>
          <w:p w14:paraId="1D1E5DC2"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2027</w:t>
            </w:r>
          </w:p>
        </w:tc>
        <w:tc>
          <w:tcPr>
            <w:tcW w:w="547" w:type="dxa"/>
          </w:tcPr>
          <w:p w14:paraId="30FFA13C" w14:textId="77777777" w:rsidR="00DE7F8B" w:rsidRPr="00C938A2" w:rsidRDefault="00DE7F8B" w:rsidP="00C53A77">
            <w:pPr>
              <w:pStyle w:val="a3"/>
              <w:ind w:left="-98" w:right="-66"/>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2028</w:t>
            </w:r>
          </w:p>
        </w:tc>
      </w:tr>
      <w:tr w:rsidR="00DE7F8B" w14:paraId="03BC6394" w14:textId="77777777" w:rsidTr="000C29F9">
        <w:trPr>
          <w:jc w:val="center"/>
        </w:trPr>
        <w:tc>
          <w:tcPr>
            <w:tcW w:w="551" w:type="dxa"/>
          </w:tcPr>
          <w:p w14:paraId="022EDBC7" w14:textId="77777777" w:rsidR="00DE7F8B" w:rsidRPr="00166706" w:rsidRDefault="00DE7F8B" w:rsidP="00C53A77">
            <w:pPr>
              <w:pStyle w:val="a3"/>
              <w:ind w:left="0"/>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1</w:t>
            </w:r>
          </w:p>
        </w:tc>
        <w:tc>
          <w:tcPr>
            <w:tcW w:w="3685" w:type="dxa"/>
          </w:tcPr>
          <w:p w14:paraId="5AB217D7" w14:textId="77777777" w:rsidR="00DE7F8B" w:rsidRPr="00166706" w:rsidRDefault="00DE7F8B" w:rsidP="00C53A77">
            <w:pPr>
              <w:pStyle w:val="a3"/>
              <w:ind w:left="0"/>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2</w:t>
            </w:r>
          </w:p>
        </w:tc>
        <w:tc>
          <w:tcPr>
            <w:tcW w:w="1577" w:type="dxa"/>
          </w:tcPr>
          <w:p w14:paraId="7D4975EF" w14:textId="77777777" w:rsidR="00DE7F8B" w:rsidRPr="00166706" w:rsidRDefault="00DE7F8B" w:rsidP="00C53A77">
            <w:pPr>
              <w:pStyle w:val="a3"/>
              <w:ind w:left="0"/>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3</w:t>
            </w:r>
          </w:p>
        </w:tc>
        <w:tc>
          <w:tcPr>
            <w:tcW w:w="1140" w:type="dxa"/>
          </w:tcPr>
          <w:p w14:paraId="063E5913" w14:textId="77777777" w:rsidR="00DE7F8B" w:rsidRPr="00166706" w:rsidRDefault="00DE7F8B" w:rsidP="00C53A77">
            <w:pPr>
              <w:pStyle w:val="a3"/>
              <w:ind w:left="0"/>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4</w:t>
            </w:r>
          </w:p>
        </w:tc>
        <w:tc>
          <w:tcPr>
            <w:tcW w:w="1254" w:type="dxa"/>
          </w:tcPr>
          <w:p w14:paraId="20EBDC23" w14:textId="77777777" w:rsidR="00DE7F8B" w:rsidRPr="00166706" w:rsidRDefault="00DE7F8B" w:rsidP="00C53A77">
            <w:pPr>
              <w:pStyle w:val="a3"/>
              <w:ind w:left="0"/>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5</w:t>
            </w:r>
          </w:p>
        </w:tc>
        <w:tc>
          <w:tcPr>
            <w:tcW w:w="648" w:type="dxa"/>
          </w:tcPr>
          <w:p w14:paraId="1368E0F7"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6</w:t>
            </w:r>
          </w:p>
        </w:tc>
        <w:tc>
          <w:tcPr>
            <w:tcW w:w="547" w:type="dxa"/>
          </w:tcPr>
          <w:p w14:paraId="398B2AB0"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7</w:t>
            </w:r>
          </w:p>
        </w:tc>
        <w:tc>
          <w:tcPr>
            <w:tcW w:w="567" w:type="dxa"/>
          </w:tcPr>
          <w:p w14:paraId="2AF17C4D"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8</w:t>
            </w:r>
          </w:p>
        </w:tc>
        <w:tc>
          <w:tcPr>
            <w:tcW w:w="567" w:type="dxa"/>
          </w:tcPr>
          <w:p w14:paraId="0D3A7210"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9</w:t>
            </w:r>
          </w:p>
        </w:tc>
        <w:tc>
          <w:tcPr>
            <w:tcW w:w="679" w:type="dxa"/>
          </w:tcPr>
          <w:p w14:paraId="16368C5C"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10</w:t>
            </w:r>
          </w:p>
        </w:tc>
        <w:tc>
          <w:tcPr>
            <w:tcW w:w="547" w:type="dxa"/>
          </w:tcPr>
          <w:p w14:paraId="45B34FE8"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11</w:t>
            </w:r>
          </w:p>
        </w:tc>
        <w:tc>
          <w:tcPr>
            <w:tcW w:w="547" w:type="dxa"/>
          </w:tcPr>
          <w:p w14:paraId="0B0D50C0"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12</w:t>
            </w:r>
          </w:p>
        </w:tc>
        <w:tc>
          <w:tcPr>
            <w:tcW w:w="547" w:type="dxa"/>
          </w:tcPr>
          <w:p w14:paraId="18DF8495"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13</w:t>
            </w:r>
          </w:p>
        </w:tc>
        <w:tc>
          <w:tcPr>
            <w:tcW w:w="567" w:type="dxa"/>
          </w:tcPr>
          <w:p w14:paraId="51EE0FC2"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14</w:t>
            </w:r>
          </w:p>
        </w:tc>
        <w:tc>
          <w:tcPr>
            <w:tcW w:w="567" w:type="dxa"/>
          </w:tcPr>
          <w:p w14:paraId="34DF7831"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15</w:t>
            </w:r>
          </w:p>
        </w:tc>
        <w:tc>
          <w:tcPr>
            <w:tcW w:w="567" w:type="dxa"/>
          </w:tcPr>
          <w:p w14:paraId="7C12CD28"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16</w:t>
            </w:r>
          </w:p>
        </w:tc>
        <w:tc>
          <w:tcPr>
            <w:tcW w:w="547" w:type="dxa"/>
          </w:tcPr>
          <w:p w14:paraId="7855842B" w14:textId="77777777" w:rsidR="00DE7F8B" w:rsidRPr="00166706" w:rsidRDefault="00DE7F8B" w:rsidP="00C53A77">
            <w:pPr>
              <w:pStyle w:val="a3"/>
              <w:ind w:left="-98" w:right="-66"/>
              <w:jc w:val="center"/>
              <w:rPr>
                <w:rStyle w:val="70"/>
                <w:rFonts w:ascii="Times New Roman" w:eastAsiaTheme="minorHAnsi" w:hAnsi="Times New Roman"/>
                <w:b/>
                <w:i w:val="0"/>
                <w:sz w:val="18"/>
                <w:szCs w:val="18"/>
                <w:lang w:val="ru-RU"/>
              </w:rPr>
            </w:pPr>
            <w:r w:rsidRPr="00166706">
              <w:rPr>
                <w:rStyle w:val="70"/>
                <w:rFonts w:ascii="Times New Roman" w:eastAsiaTheme="minorHAnsi" w:hAnsi="Times New Roman"/>
                <w:b/>
                <w:i w:val="0"/>
                <w:sz w:val="18"/>
                <w:szCs w:val="18"/>
                <w:lang w:val="ru-RU"/>
              </w:rPr>
              <w:t>17</w:t>
            </w:r>
          </w:p>
        </w:tc>
      </w:tr>
      <w:tr w:rsidR="00DE7F8B" w14:paraId="678CA5E3" w14:textId="77777777" w:rsidTr="000C29F9">
        <w:trPr>
          <w:jc w:val="center"/>
        </w:trPr>
        <w:tc>
          <w:tcPr>
            <w:tcW w:w="551" w:type="dxa"/>
          </w:tcPr>
          <w:p w14:paraId="6D44E547"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w:t>
            </w:r>
          </w:p>
        </w:tc>
        <w:tc>
          <w:tcPr>
            <w:tcW w:w="3685" w:type="dxa"/>
          </w:tcPr>
          <w:p w14:paraId="071CBDB2"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sidRPr="00166706">
              <w:rPr>
                <w:rStyle w:val="70"/>
                <w:rFonts w:ascii="Times New Roman" w:eastAsiaTheme="minorHAnsi" w:hAnsi="Times New Roman"/>
                <w:i w:val="0"/>
                <w:sz w:val="18"/>
                <w:szCs w:val="18"/>
                <w:lang w:val="ru-RU"/>
              </w:rPr>
              <w:t>Удельный расход электрической энергии</w:t>
            </w:r>
          </w:p>
        </w:tc>
        <w:tc>
          <w:tcPr>
            <w:tcW w:w="1577" w:type="dxa"/>
          </w:tcPr>
          <w:p w14:paraId="74A61487"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1140" w:type="dxa"/>
          </w:tcPr>
          <w:p w14:paraId="226E6818"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1254" w:type="dxa"/>
          </w:tcPr>
          <w:p w14:paraId="009C2DAD"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648" w:type="dxa"/>
          </w:tcPr>
          <w:p w14:paraId="0290E7DF"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47" w:type="dxa"/>
          </w:tcPr>
          <w:p w14:paraId="0C1BF4F6"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67" w:type="dxa"/>
          </w:tcPr>
          <w:p w14:paraId="27914105"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67" w:type="dxa"/>
          </w:tcPr>
          <w:p w14:paraId="0A781823"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679" w:type="dxa"/>
          </w:tcPr>
          <w:p w14:paraId="3C429D61"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47" w:type="dxa"/>
          </w:tcPr>
          <w:p w14:paraId="629C6196"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47" w:type="dxa"/>
          </w:tcPr>
          <w:p w14:paraId="24589F0C"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47" w:type="dxa"/>
          </w:tcPr>
          <w:p w14:paraId="76DA43E2"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67" w:type="dxa"/>
          </w:tcPr>
          <w:p w14:paraId="2E6B1B9B"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67" w:type="dxa"/>
          </w:tcPr>
          <w:p w14:paraId="5E0ECF5D"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67" w:type="dxa"/>
          </w:tcPr>
          <w:p w14:paraId="79361C9E"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547" w:type="dxa"/>
          </w:tcPr>
          <w:p w14:paraId="2BF4C094"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r>
      <w:tr w:rsidR="00DE7F8B" w14:paraId="13255E59" w14:textId="77777777" w:rsidTr="000C29F9">
        <w:trPr>
          <w:jc w:val="center"/>
        </w:trPr>
        <w:tc>
          <w:tcPr>
            <w:tcW w:w="551" w:type="dxa"/>
          </w:tcPr>
          <w:p w14:paraId="19C4D12E"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1.1</w:t>
            </w:r>
          </w:p>
        </w:tc>
        <w:tc>
          <w:tcPr>
            <w:tcW w:w="3685" w:type="dxa"/>
          </w:tcPr>
          <w:p w14:paraId="2E9991C7"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sidRPr="00166706">
              <w:rPr>
                <w:rStyle w:val="70"/>
                <w:rFonts w:ascii="Times New Roman" w:eastAsiaTheme="minorHAnsi" w:hAnsi="Times New Roman"/>
                <w:i w:val="0"/>
                <w:sz w:val="18"/>
                <w:szCs w:val="18"/>
                <w:lang w:val="ru-RU"/>
              </w:rPr>
              <w:t>Удельный расход электрической энергии на производство теплоносителя</w:t>
            </w:r>
          </w:p>
        </w:tc>
        <w:tc>
          <w:tcPr>
            <w:tcW w:w="1577" w:type="dxa"/>
          </w:tcPr>
          <w:p w14:paraId="547A3E62"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кВтч/м3</w:t>
            </w:r>
          </w:p>
        </w:tc>
        <w:tc>
          <w:tcPr>
            <w:tcW w:w="1140" w:type="dxa"/>
            <w:vAlign w:val="center"/>
          </w:tcPr>
          <w:p w14:paraId="70B80D31"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63,7</w:t>
            </w:r>
          </w:p>
        </w:tc>
        <w:tc>
          <w:tcPr>
            <w:tcW w:w="1254" w:type="dxa"/>
            <w:vAlign w:val="center"/>
          </w:tcPr>
          <w:p w14:paraId="5FDEF79A"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48,0</w:t>
            </w:r>
          </w:p>
        </w:tc>
        <w:tc>
          <w:tcPr>
            <w:tcW w:w="648" w:type="dxa"/>
            <w:vAlign w:val="center"/>
          </w:tcPr>
          <w:p w14:paraId="07CDB0E1"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63</w:t>
            </w:r>
          </w:p>
        </w:tc>
        <w:tc>
          <w:tcPr>
            <w:tcW w:w="547" w:type="dxa"/>
            <w:vAlign w:val="center"/>
          </w:tcPr>
          <w:p w14:paraId="79076AB9"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53,7</w:t>
            </w:r>
          </w:p>
        </w:tc>
        <w:tc>
          <w:tcPr>
            <w:tcW w:w="567" w:type="dxa"/>
            <w:vAlign w:val="center"/>
          </w:tcPr>
          <w:p w14:paraId="2C9623E2"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53,7</w:t>
            </w:r>
          </w:p>
        </w:tc>
        <w:tc>
          <w:tcPr>
            <w:tcW w:w="567" w:type="dxa"/>
            <w:vAlign w:val="center"/>
          </w:tcPr>
          <w:p w14:paraId="16EB6581"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53,7</w:t>
            </w:r>
          </w:p>
        </w:tc>
        <w:tc>
          <w:tcPr>
            <w:tcW w:w="679" w:type="dxa"/>
            <w:vAlign w:val="center"/>
          </w:tcPr>
          <w:p w14:paraId="5FA1B584"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48</w:t>
            </w:r>
          </w:p>
        </w:tc>
        <w:tc>
          <w:tcPr>
            <w:tcW w:w="547" w:type="dxa"/>
            <w:vAlign w:val="center"/>
          </w:tcPr>
          <w:p w14:paraId="59BD76DF"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48</w:t>
            </w:r>
          </w:p>
        </w:tc>
        <w:tc>
          <w:tcPr>
            <w:tcW w:w="547" w:type="dxa"/>
            <w:vAlign w:val="center"/>
          </w:tcPr>
          <w:p w14:paraId="548634C2"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48</w:t>
            </w:r>
          </w:p>
        </w:tc>
        <w:tc>
          <w:tcPr>
            <w:tcW w:w="547" w:type="dxa"/>
            <w:vAlign w:val="center"/>
          </w:tcPr>
          <w:p w14:paraId="3BA2D7F5"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48,1</w:t>
            </w:r>
          </w:p>
        </w:tc>
        <w:tc>
          <w:tcPr>
            <w:tcW w:w="567" w:type="dxa"/>
            <w:vAlign w:val="center"/>
          </w:tcPr>
          <w:p w14:paraId="7143B7E7"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48</w:t>
            </w:r>
          </w:p>
        </w:tc>
        <w:tc>
          <w:tcPr>
            <w:tcW w:w="567" w:type="dxa"/>
            <w:vAlign w:val="center"/>
          </w:tcPr>
          <w:p w14:paraId="4DF31A52"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48</w:t>
            </w:r>
          </w:p>
        </w:tc>
        <w:tc>
          <w:tcPr>
            <w:tcW w:w="567" w:type="dxa"/>
            <w:vAlign w:val="center"/>
          </w:tcPr>
          <w:p w14:paraId="024589F2"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48</w:t>
            </w:r>
          </w:p>
        </w:tc>
        <w:tc>
          <w:tcPr>
            <w:tcW w:w="547" w:type="dxa"/>
            <w:vAlign w:val="center"/>
          </w:tcPr>
          <w:p w14:paraId="40C9A756"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48</w:t>
            </w:r>
          </w:p>
        </w:tc>
      </w:tr>
      <w:tr w:rsidR="00DE7F8B" w14:paraId="35932A06" w14:textId="77777777" w:rsidTr="000C29F9">
        <w:trPr>
          <w:jc w:val="center"/>
        </w:trPr>
        <w:tc>
          <w:tcPr>
            <w:tcW w:w="551" w:type="dxa"/>
          </w:tcPr>
          <w:p w14:paraId="1BA1271E"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1.2</w:t>
            </w:r>
          </w:p>
        </w:tc>
        <w:tc>
          <w:tcPr>
            <w:tcW w:w="3685" w:type="dxa"/>
          </w:tcPr>
          <w:p w14:paraId="106678E0"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sidRPr="00166706">
              <w:rPr>
                <w:rStyle w:val="70"/>
                <w:rFonts w:ascii="Times New Roman" w:eastAsiaTheme="minorHAnsi" w:hAnsi="Times New Roman"/>
                <w:i w:val="0"/>
                <w:sz w:val="18"/>
                <w:szCs w:val="18"/>
                <w:lang w:val="ru-RU"/>
              </w:rPr>
              <w:t>Удельный расход электрической энергии на транспортировку теплоносителя</w:t>
            </w:r>
          </w:p>
        </w:tc>
        <w:tc>
          <w:tcPr>
            <w:tcW w:w="1577" w:type="dxa"/>
          </w:tcPr>
          <w:p w14:paraId="4637EE16"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кВтч/м3</w:t>
            </w:r>
          </w:p>
        </w:tc>
        <w:tc>
          <w:tcPr>
            <w:tcW w:w="1140" w:type="dxa"/>
            <w:vAlign w:val="center"/>
          </w:tcPr>
          <w:p w14:paraId="6AB58B1F"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1254" w:type="dxa"/>
            <w:vAlign w:val="center"/>
          </w:tcPr>
          <w:p w14:paraId="51A708E4" w14:textId="77777777" w:rsidR="00DE7F8B" w:rsidRPr="00166706" w:rsidRDefault="00DE7F8B" w:rsidP="00C53A77">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48" w:type="dxa"/>
            <w:vAlign w:val="center"/>
          </w:tcPr>
          <w:p w14:paraId="100CEA7F"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5A8CD18B"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674F9F4E"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749F5D0F"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79" w:type="dxa"/>
            <w:vAlign w:val="center"/>
          </w:tcPr>
          <w:p w14:paraId="20C1ED9B"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4AC50F2D"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04E41036"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3C4E9972"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2E617C3D"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6CE7F11F"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191A1E9C"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1A151353" w14:textId="77777777" w:rsidR="00DE7F8B" w:rsidRPr="00166706" w:rsidRDefault="00DE7F8B" w:rsidP="00C53A77">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r>
      <w:tr w:rsidR="000C29F9" w14:paraId="62CA0B91" w14:textId="77777777" w:rsidTr="000C29F9">
        <w:trPr>
          <w:jc w:val="center"/>
        </w:trPr>
        <w:tc>
          <w:tcPr>
            <w:tcW w:w="551" w:type="dxa"/>
          </w:tcPr>
          <w:p w14:paraId="69BFFDF8"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2</w:t>
            </w:r>
          </w:p>
        </w:tc>
        <w:tc>
          <w:tcPr>
            <w:tcW w:w="3685" w:type="dxa"/>
          </w:tcPr>
          <w:p w14:paraId="057F127A"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sidRPr="00166706">
              <w:rPr>
                <w:rStyle w:val="70"/>
                <w:rFonts w:ascii="Times New Roman" w:eastAsiaTheme="minorHAnsi" w:hAnsi="Times New Roman"/>
                <w:i w:val="0"/>
                <w:sz w:val="18"/>
                <w:szCs w:val="18"/>
                <w:lang w:val="ru-RU"/>
              </w:rPr>
              <w:t>Удельный расход условного топлива на выработку единицы тепловой энергии и (или) теплоносител</w:t>
            </w:r>
          </w:p>
        </w:tc>
        <w:tc>
          <w:tcPr>
            <w:tcW w:w="1577" w:type="dxa"/>
          </w:tcPr>
          <w:p w14:paraId="76F47DB3"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тут/Гкал</w:t>
            </w:r>
          </w:p>
        </w:tc>
        <w:tc>
          <w:tcPr>
            <w:tcW w:w="1140" w:type="dxa"/>
            <w:vAlign w:val="center"/>
          </w:tcPr>
          <w:p w14:paraId="1C8742C0"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0,173</w:t>
            </w:r>
          </w:p>
        </w:tc>
        <w:tc>
          <w:tcPr>
            <w:tcW w:w="1254" w:type="dxa"/>
            <w:vAlign w:val="center"/>
          </w:tcPr>
          <w:p w14:paraId="0C188A02" w14:textId="1A892670"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w:t>
            </w:r>
          </w:p>
        </w:tc>
        <w:tc>
          <w:tcPr>
            <w:tcW w:w="648" w:type="dxa"/>
            <w:vAlign w:val="center"/>
          </w:tcPr>
          <w:p w14:paraId="2473226E" w14:textId="7B4DD25C"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0,1728</w:t>
            </w:r>
          </w:p>
        </w:tc>
        <w:tc>
          <w:tcPr>
            <w:tcW w:w="547" w:type="dxa"/>
            <w:vAlign w:val="center"/>
          </w:tcPr>
          <w:p w14:paraId="6FFC962C" w14:textId="279C881D"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0,1728</w:t>
            </w:r>
          </w:p>
        </w:tc>
        <w:tc>
          <w:tcPr>
            <w:tcW w:w="567" w:type="dxa"/>
            <w:vAlign w:val="center"/>
          </w:tcPr>
          <w:p w14:paraId="481A0960" w14:textId="4FB42E29"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c>
          <w:tcPr>
            <w:tcW w:w="567" w:type="dxa"/>
            <w:vAlign w:val="center"/>
          </w:tcPr>
          <w:p w14:paraId="29E6773A" w14:textId="721316D9"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c>
          <w:tcPr>
            <w:tcW w:w="679" w:type="dxa"/>
            <w:vAlign w:val="center"/>
          </w:tcPr>
          <w:p w14:paraId="0978AD43" w14:textId="10E65140"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c>
          <w:tcPr>
            <w:tcW w:w="547" w:type="dxa"/>
            <w:vAlign w:val="center"/>
          </w:tcPr>
          <w:p w14:paraId="759B97DD" w14:textId="560AB152"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c>
          <w:tcPr>
            <w:tcW w:w="547" w:type="dxa"/>
            <w:vAlign w:val="center"/>
          </w:tcPr>
          <w:p w14:paraId="6D1DDFC9" w14:textId="64BA5595"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c>
          <w:tcPr>
            <w:tcW w:w="547" w:type="dxa"/>
            <w:vAlign w:val="center"/>
          </w:tcPr>
          <w:p w14:paraId="2E1F0E71" w14:textId="7698A209"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c>
          <w:tcPr>
            <w:tcW w:w="567" w:type="dxa"/>
            <w:vAlign w:val="center"/>
          </w:tcPr>
          <w:p w14:paraId="7879D898" w14:textId="3CA6E450"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c>
          <w:tcPr>
            <w:tcW w:w="567" w:type="dxa"/>
            <w:vAlign w:val="center"/>
          </w:tcPr>
          <w:p w14:paraId="75772D5C" w14:textId="0D19ADB1"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c>
          <w:tcPr>
            <w:tcW w:w="567" w:type="dxa"/>
            <w:vAlign w:val="center"/>
          </w:tcPr>
          <w:p w14:paraId="78142338" w14:textId="0F79D0AE"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c>
          <w:tcPr>
            <w:tcW w:w="547" w:type="dxa"/>
            <w:vAlign w:val="center"/>
          </w:tcPr>
          <w:p w14:paraId="379824D7" w14:textId="515B6D1D"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0,1597</w:t>
            </w:r>
          </w:p>
        </w:tc>
      </w:tr>
      <w:tr w:rsidR="000C29F9" w14:paraId="7C36E6B1" w14:textId="77777777" w:rsidTr="000C29F9">
        <w:trPr>
          <w:jc w:val="center"/>
        </w:trPr>
        <w:tc>
          <w:tcPr>
            <w:tcW w:w="551" w:type="dxa"/>
          </w:tcPr>
          <w:p w14:paraId="7C2AB41B"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p>
        </w:tc>
        <w:tc>
          <w:tcPr>
            <w:tcW w:w="3685" w:type="dxa"/>
          </w:tcPr>
          <w:p w14:paraId="0D4C685F"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p>
        </w:tc>
        <w:tc>
          <w:tcPr>
            <w:tcW w:w="1577" w:type="dxa"/>
          </w:tcPr>
          <w:p w14:paraId="474CC207"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тут/м3</w:t>
            </w:r>
          </w:p>
        </w:tc>
        <w:tc>
          <w:tcPr>
            <w:tcW w:w="1140" w:type="dxa"/>
            <w:vAlign w:val="center"/>
          </w:tcPr>
          <w:p w14:paraId="66BC6540"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0,28</w:t>
            </w:r>
          </w:p>
        </w:tc>
        <w:tc>
          <w:tcPr>
            <w:tcW w:w="1254" w:type="dxa"/>
            <w:vAlign w:val="center"/>
          </w:tcPr>
          <w:p w14:paraId="648538DE"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0,249</w:t>
            </w:r>
          </w:p>
        </w:tc>
        <w:tc>
          <w:tcPr>
            <w:tcW w:w="648" w:type="dxa"/>
            <w:vAlign w:val="center"/>
          </w:tcPr>
          <w:p w14:paraId="65E376B6"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0,27</w:t>
            </w:r>
          </w:p>
        </w:tc>
        <w:tc>
          <w:tcPr>
            <w:tcW w:w="547" w:type="dxa"/>
            <w:vAlign w:val="center"/>
          </w:tcPr>
          <w:p w14:paraId="624E0AB1"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0,249</w:t>
            </w:r>
          </w:p>
        </w:tc>
        <w:tc>
          <w:tcPr>
            <w:tcW w:w="567" w:type="dxa"/>
            <w:vAlign w:val="center"/>
          </w:tcPr>
          <w:p w14:paraId="66FD1BB0"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0,249</w:t>
            </w:r>
          </w:p>
        </w:tc>
        <w:tc>
          <w:tcPr>
            <w:tcW w:w="567" w:type="dxa"/>
            <w:vAlign w:val="center"/>
          </w:tcPr>
          <w:p w14:paraId="171C24A7"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0,249</w:t>
            </w:r>
          </w:p>
        </w:tc>
        <w:tc>
          <w:tcPr>
            <w:tcW w:w="679" w:type="dxa"/>
            <w:vAlign w:val="center"/>
          </w:tcPr>
          <w:p w14:paraId="2DB6DBDB"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0,28</w:t>
            </w:r>
          </w:p>
        </w:tc>
        <w:tc>
          <w:tcPr>
            <w:tcW w:w="547" w:type="dxa"/>
            <w:vAlign w:val="center"/>
          </w:tcPr>
          <w:p w14:paraId="5B1D3B72"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0,28</w:t>
            </w:r>
          </w:p>
        </w:tc>
        <w:tc>
          <w:tcPr>
            <w:tcW w:w="547" w:type="dxa"/>
            <w:vAlign w:val="center"/>
          </w:tcPr>
          <w:p w14:paraId="0B7E6AEB"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0,28</w:t>
            </w:r>
          </w:p>
        </w:tc>
        <w:tc>
          <w:tcPr>
            <w:tcW w:w="547" w:type="dxa"/>
            <w:vAlign w:val="center"/>
          </w:tcPr>
          <w:p w14:paraId="0BD87F6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0,28</w:t>
            </w:r>
          </w:p>
        </w:tc>
        <w:tc>
          <w:tcPr>
            <w:tcW w:w="567" w:type="dxa"/>
            <w:vAlign w:val="center"/>
          </w:tcPr>
          <w:p w14:paraId="0B9D726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0,28</w:t>
            </w:r>
          </w:p>
        </w:tc>
        <w:tc>
          <w:tcPr>
            <w:tcW w:w="567" w:type="dxa"/>
            <w:vAlign w:val="center"/>
          </w:tcPr>
          <w:p w14:paraId="323BCD23"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0,28</w:t>
            </w:r>
          </w:p>
        </w:tc>
        <w:tc>
          <w:tcPr>
            <w:tcW w:w="567" w:type="dxa"/>
            <w:vAlign w:val="center"/>
          </w:tcPr>
          <w:p w14:paraId="3B399620"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0,28</w:t>
            </w:r>
          </w:p>
        </w:tc>
        <w:tc>
          <w:tcPr>
            <w:tcW w:w="547" w:type="dxa"/>
            <w:vAlign w:val="center"/>
          </w:tcPr>
          <w:p w14:paraId="2B411E5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0,28</w:t>
            </w:r>
          </w:p>
        </w:tc>
      </w:tr>
      <w:tr w:rsidR="000C29F9" w14:paraId="06E1D2B6" w14:textId="77777777" w:rsidTr="000C29F9">
        <w:trPr>
          <w:jc w:val="center"/>
        </w:trPr>
        <w:tc>
          <w:tcPr>
            <w:tcW w:w="551" w:type="dxa"/>
          </w:tcPr>
          <w:p w14:paraId="613D1FBE"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3</w:t>
            </w:r>
          </w:p>
        </w:tc>
        <w:tc>
          <w:tcPr>
            <w:tcW w:w="3685" w:type="dxa"/>
          </w:tcPr>
          <w:p w14:paraId="00F79737"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sidRPr="00166706">
              <w:rPr>
                <w:rStyle w:val="70"/>
                <w:rFonts w:ascii="Times New Roman" w:eastAsiaTheme="minorHAnsi" w:hAnsi="Times New Roman"/>
                <w:i w:val="0"/>
                <w:sz w:val="18"/>
                <w:szCs w:val="18"/>
                <w:lang w:val="ru-RU"/>
              </w:rPr>
              <w:t>Объем присоединяемой тепловой нагрузки новых потребителей</w:t>
            </w:r>
          </w:p>
        </w:tc>
        <w:tc>
          <w:tcPr>
            <w:tcW w:w="1577" w:type="dxa"/>
          </w:tcPr>
          <w:p w14:paraId="3570CEA1"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Гкал/ч</w:t>
            </w:r>
          </w:p>
        </w:tc>
        <w:tc>
          <w:tcPr>
            <w:tcW w:w="1140" w:type="dxa"/>
            <w:vAlign w:val="center"/>
          </w:tcPr>
          <w:p w14:paraId="43B3D26D"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1254" w:type="dxa"/>
            <w:vAlign w:val="center"/>
          </w:tcPr>
          <w:p w14:paraId="649C8007"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48" w:type="dxa"/>
            <w:vAlign w:val="center"/>
          </w:tcPr>
          <w:p w14:paraId="62E883FA"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0D1BFC31"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05A6ACA3"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66398B9B"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79" w:type="dxa"/>
            <w:vAlign w:val="center"/>
          </w:tcPr>
          <w:p w14:paraId="48ADA175"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4817F1C6"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59A324D3"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62C8A212"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45FE6A33"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4C3D0250"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5B8EA475"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0A47FDD7"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r>
      <w:tr w:rsidR="000C29F9" w14:paraId="32D5F9F9" w14:textId="77777777" w:rsidTr="000C29F9">
        <w:trPr>
          <w:jc w:val="center"/>
        </w:trPr>
        <w:tc>
          <w:tcPr>
            <w:tcW w:w="551" w:type="dxa"/>
          </w:tcPr>
          <w:p w14:paraId="205D4D09"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w:t>
            </w:r>
          </w:p>
        </w:tc>
        <w:tc>
          <w:tcPr>
            <w:tcW w:w="3685" w:type="dxa"/>
          </w:tcPr>
          <w:p w14:paraId="36611F99"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sidRPr="00166706">
              <w:rPr>
                <w:rStyle w:val="70"/>
                <w:rFonts w:ascii="Times New Roman" w:eastAsiaTheme="minorHAnsi" w:hAnsi="Times New Roman"/>
                <w:i w:val="0"/>
                <w:sz w:val="18"/>
                <w:szCs w:val="18"/>
                <w:lang w:val="ru-RU"/>
              </w:rPr>
              <w:t>Износ объектов системы теплоснабжения с выделением процента износа объектов, существующих на начало реализации инвестиционной программы</w:t>
            </w:r>
          </w:p>
        </w:tc>
        <w:tc>
          <w:tcPr>
            <w:tcW w:w="1577" w:type="dxa"/>
          </w:tcPr>
          <w:p w14:paraId="4705F571"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w:t>
            </w:r>
          </w:p>
        </w:tc>
        <w:tc>
          <w:tcPr>
            <w:tcW w:w="1140" w:type="dxa"/>
            <w:vAlign w:val="center"/>
          </w:tcPr>
          <w:p w14:paraId="4AA5C71E"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100</w:t>
            </w:r>
          </w:p>
        </w:tc>
        <w:tc>
          <w:tcPr>
            <w:tcW w:w="1254" w:type="dxa"/>
            <w:vAlign w:val="center"/>
          </w:tcPr>
          <w:p w14:paraId="54D4A649"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31,0</w:t>
            </w:r>
          </w:p>
        </w:tc>
        <w:tc>
          <w:tcPr>
            <w:tcW w:w="648" w:type="dxa"/>
            <w:vAlign w:val="center"/>
          </w:tcPr>
          <w:p w14:paraId="7CFC16EE"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100</w:t>
            </w:r>
          </w:p>
        </w:tc>
        <w:tc>
          <w:tcPr>
            <w:tcW w:w="547" w:type="dxa"/>
            <w:vAlign w:val="center"/>
          </w:tcPr>
          <w:p w14:paraId="6E08B58C"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w:t>
            </w:r>
          </w:p>
        </w:tc>
        <w:tc>
          <w:tcPr>
            <w:tcW w:w="567" w:type="dxa"/>
            <w:vAlign w:val="center"/>
          </w:tcPr>
          <w:p w14:paraId="5F29BD42"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4</w:t>
            </w:r>
          </w:p>
        </w:tc>
        <w:tc>
          <w:tcPr>
            <w:tcW w:w="567" w:type="dxa"/>
            <w:vAlign w:val="center"/>
          </w:tcPr>
          <w:p w14:paraId="5F4E817D"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7</w:t>
            </w:r>
          </w:p>
        </w:tc>
        <w:tc>
          <w:tcPr>
            <w:tcW w:w="679" w:type="dxa"/>
            <w:vAlign w:val="center"/>
          </w:tcPr>
          <w:p w14:paraId="61CA838E"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10</w:t>
            </w:r>
          </w:p>
        </w:tc>
        <w:tc>
          <w:tcPr>
            <w:tcW w:w="547" w:type="dxa"/>
            <w:vAlign w:val="center"/>
          </w:tcPr>
          <w:p w14:paraId="3125D50C"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13</w:t>
            </w:r>
          </w:p>
        </w:tc>
        <w:tc>
          <w:tcPr>
            <w:tcW w:w="547" w:type="dxa"/>
            <w:vAlign w:val="center"/>
          </w:tcPr>
          <w:p w14:paraId="136B0DD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16</w:t>
            </w:r>
          </w:p>
        </w:tc>
        <w:tc>
          <w:tcPr>
            <w:tcW w:w="547" w:type="dxa"/>
            <w:vAlign w:val="center"/>
          </w:tcPr>
          <w:p w14:paraId="0CFFD5B1"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19</w:t>
            </w:r>
          </w:p>
        </w:tc>
        <w:tc>
          <w:tcPr>
            <w:tcW w:w="567" w:type="dxa"/>
            <w:vAlign w:val="center"/>
          </w:tcPr>
          <w:p w14:paraId="4DB5AB2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22</w:t>
            </w:r>
          </w:p>
        </w:tc>
        <w:tc>
          <w:tcPr>
            <w:tcW w:w="567" w:type="dxa"/>
            <w:vAlign w:val="center"/>
          </w:tcPr>
          <w:p w14:paraId="4D7519A4"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25</w:t>
            </w:r>
          </w:p>
        </w:tc>
        <w:tc>
          <w:tcPr>
            <w:tcW w:w="567" w:type="dxa"/>
            <w:vAlign w:val="center"/>
          </w:tcPr>
          <w:p w14:paraId="2065942D"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28</w:t>
            </w:r>
          </w:p>
        </w:tc>
        <w:tc>
          <w:tcPr>
            <w:tcW w:w="547" w:type="dxa"/>
            <w:vAlign w:val="center"/>
          </w:tcPr>
          <w:p w14:paraId="73F255E4"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31</w:t>
            </w:r>
          </w:p>
        </w:tc>
      </w:tr>
      <w:tr w:rsidR="000C29F9" w14:paraId="477645E5" w14:textId="77777777" w:rsidTr="000C29F9">
        <w:trPr>
          <w:jc w:val="center"/>
        </w:trPr>
        <w:tc>
          <w:tcPr>
            <w:tcW w:w="551" w:type="dxa"/>
          </w:tcPr>
          <w:p w14:paraId="55E39FE5"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5</w:t>
            </w:r>
          </w:p>
        </w:tc>
        <w:tc>
          <w:tcPr>
            <w:tcW w:w="3685" w:type="dxa"/>
          </w:tcPr>
          <w:p w14:paraId="1879F740"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sidRPr="00166706">
              <w:rPr>
                <w:rStyle w:val="70"/>
                <w:rFonts w:ascii="Times New Roman" w:eastAsiaTheme="minorHAnsi" w:hAnsi="Times New Roman"/>
                <w:i w:val="0"/>
                <w:sz w:val="18"/>
                <w:szCs w:val="18"/>
                <w:lang w:val="ru-RU"/>
              </w:rPr>
              <w:t>Потери тепловой энергии при передаче тепловой энергии по тепловым сетям</w:t>
            </w:r>
          </w:p>
        </w:tc>
        <w:tc>
          <w:tcPr>
            <w:tcW w:w="1577" w:type="dxa"/>
          </w:tcPr>
          <w:p w14:paraId="1A0F0AAC"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Гкал в год</w:t>
            </w:r>
          </w:p>
        </w:tc>
        <w:tc>
          <w:tcPr>
            <w:tcW w:w="1140" w:type="dxa"/>
            <w:vAlign w:val="center"/>
          </w:tcPr>
          <w:p w14:paraId="4E1939B5"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1254" w:type="dxa"/>
            <w:vAlign w:val="center"/>
          </w:tcPr>
          <w:p w14:paraId="38C7AAB3"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48" w:type="dxa"/>
            <w:vAlign w:val="center"/>
          </w:tcPr>
          <w:p w14:paraId="5EEC559D"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2B9D57E8"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4E421A06"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58ED419A"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79" w:type="dxa"/>
            <w:vAlign w:val="center"/>
          </w:tcPr>
          <w:p w14:paraId="20FAA097"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49EF8D0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060347E1"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46E92488"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792B4C2C"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0D161ADD"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241152E6"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47A60763"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r>
      <w:tr w:rsidR="000C29F9" w14:paraId="4BE4E725" w14:textId="77777777" w:rsidTr="000C29F9">
        <w:trPr>
          <w:jc w:val="center"/>
        </w:trPr>
        <w:tc>
          <w:tcPr>
            <w:tcW w:w="551" w:type="dxa"/>
          </w:tcPr>
          <w:p w14:paraId="1F642F5F"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p>
        </w:tc>
        <w:tc>
          <w:tcPr>
            <w:tcW w:w="3685" w:type="dxa"/>
          </w:tcPr>
          <w:p w14:paraId="617A066F"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p>
        </w:tc>
        <w:tc>
          <w:tcPr>
            <w:tcW w:w="1577" w:type="dxa"/>
          </w:tcPr>
          <w:p w14:paraId="2155AFA3" w14:textId="77777777" w:rsidR="000C29F9" w:rsidRPr="00C938A2" w:rsidRDefault="000C29F9" w:rsidP="000C29F9">
            <w:pPr>
              <w:pStyle w:val="a3"/>
              <w:ind w:left="0"/>
              <w:jc w:val="center"/>
              <w:rPr>
                <w:rStyle w:val="70"/>
                <w:rFonts w:ascii="Times New Roman" w:eastAsiaTheme="minorHAnsi" w:hAnsi="Times New Roman"/>
                <w:i w:val="0"/>
                <w:sz w:val="16"/>
                <w:szCs w:val="16"/>
                <w:lang w:val="ru-RU"/>
              </w:rPr>
            </w:pPr>
            <w:r w:rsidRPr="00C938A2">
              <w:rPr>
                <w:rStyle w:val="70"/>
                <w:rFonts w:ascii="Times New Roman" w:eastAsiaTheme="minorHAnsi" w:hAnsi="Times New Roman"/>
                <w:i w:val="0"/>
                <w:sz w:val="16"/>
                <w:szCs w:val="16"/>
                <w:lang w:val="ru-RU"/>
              </w:rPr>
              <w:t>% от полезного отпуска тепловой энергии</w:t>
            </w:r>
          </w:p>
        </w:tc>
        <w:tc>
          <w:tcPr>
            <w:tcW w:w="1140" w:type="dxa"/>
            <w:vAlign w:val="center"/>
          </w:tcPr>
          <w:p w14:paraId="6F3FB57C"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1254" w:type="dxa"/>
            <w:vAlign w:val="center"/>
          </w:tcPr>
          <w:p w14:paraId="7A225BDE"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48" w:type="dxa"/>
            <w:vAlign w:val="center"/>
          </w:tcPr>
          <w:p w14:paraId="132B3D60"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7CDE4ABD"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76E61DB5"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750E9C11"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79" w:type="dxa"/>
            <w:vAlign w:val="center"/>
          </w:tcPr>
          <w:p w14:paraId="4C8626F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5192D0FD"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08685746"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25E8D858"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70C07F7B"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23E797E2"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06BA78D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3ABBA63B"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r>
      <w:tr w:rsidR="000C29F9" w14:paraId="4A905B3D" w14:textId="77777777" w:rsidTr="000C29F9">
        <w:trPr>
          <w:jc w:val="center"/>
        </w:trPr>
        <w:tc>
          <w:tcPr>
            <w:tcW w:w="551" w:type="dxa"/>
          </w:tcPr>
          <w:p w14:paraId="27845BBF"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6</w:t>
            </w:r>
          </w:p>
        </w:tc>
        <w:tc>
          <w:tcPr>
            <w:tcW w:w="3685" w:type="dxa"/>
          </w:tcPr>
          <w:p w14:paraId="1BC0780B"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sidRPr="00166706">
              <w:rPr>
                <w:rStyle w:val="70"/>
                <w:rFonts w:ascii="Times New Roman" w:eastAsiaTheme="minorHAnsi" w:hAnsi="Times New Roman"/>
                <w:i w:val="0"/>
                <w:sz w:val="18"/>
                <w:szCs w:val="18"/>
                <w:lang w:val="ru-RU"/>
              </w:rPr>
              <w:t>Потери теплоносителя при передаче</w:t>
            </w:r>
          </w:p>
        </w:tc>
        <w:tc>
          <w:tcPr>
            <w:tcW w:w="1577" w:type="dxa"/>
          </w:tcPr>
          <w:p w14:paraId="41CA06AD"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sidRPr="00207809">
              <w:rPr>
                <w:rStyle w:val="70"/>
                <w:rFonts w:ascii="Times New Roman" w:eastAsiaTheme="minorHAnsi" w:hAnsi="Times New Roman"/>
                <w:i w:val="0"/>
                <w:sz w:val="18"/>
                <w:szCs w:val="18"/>
                <w:lang w:val="ru-RU"/>
              </w:rPr>
              <w:t>тонн в год для воды</w:t>
            </w:r>
          </w:p>
        </w:tc>
        <w:tc>
          <w:tcPr>
            <w:tcW w:w="1140" w:type="dxa"/>
            <w:vAlign w:val="center"/>
          </w:tcPr>
          <w:p w14:paraId="7E6EFC07"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1254" w:type="dxa"/>
            <w:vAlign w:val="center"/>
          </w:tcPr>
          <w:p w14:paraId="02C788F1"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48" w:type="dxa"/>
            <w:vAlign w:val="center"/>
          </w:tcPr>
          <w:p w14:paraId="3BDD2459"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2DC836EA"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74EF6B8C"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1FFDD113"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79" w:type="dxa"/>
            <w:vAlign w:val="center"/>
          </w:tcPr>
          <w:p w14:paraId="674A7914"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2F13D06E"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262FCF79"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133721B0"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4514106A"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2DC6842E"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33C9B21A"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5BC25DAB"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r>
      <w:tr w:rsidR="000C29F9" w14:paraId="5B75D547" w14:textId="77777777" w:rsidTr="000C29F9">
        <w:trPr>
          <w:jc w:val="center"/>
        </w:trPr>
        <w:tc>
          <w:tcPr>
            <w:tcW w:w="551" w:type="dxa"/>
          </w:tcPr>
          <w:p w14:paraId="1F08FF24"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p>
        </w:tc>
        <w:tc>
          <w:tcPr>
            <w:tcW w:w="3685" w:type="dxa"/>
          </w:tcPr>
          <w:p w14:paraId="3730C299"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p>
        </w:tc>
        <w:tc>
          <w:tcPr>
            <w:tcW w:w="1577" w:type="dxa"/>
          </w:tcPr>
          <w:p w14:paraId="64A63C19"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sidRPr="00207809">
              <w:rPr>
                <w:rStyle w:val="70"/>
                <w:rFonts w:ascii="Times New Roman" w:eastAsiaTheme="minorHAnsi" w:hAnsi="Times New Roman"/>
                <w:i w:val="0"/>
                <w:sz w:val="18"/>
                <w:szCs w:val="18"/>
                <w:lang w:val="ru-RU"/>
              </w:rPr>
              <w:t>куб. м для пара</w:t>
            </w:r>
          </w:p>
        </w:tc>
        <w:tc>
          <w:tcPr>
            <w:tcW w:w="1140" w:type="dxa"/>
            <w:vAlign w:val="center"/>
          </w:tcPr>
          <w:p w14:paraId="585C8716"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1254" w:type="dxa"/>
            <w:vAlign w:val="center"/>
          </w:tcPr>
          <w:p w14:paraId="70B7486E" w14:textId="77777777" w:rsidR="000C29F9" w:rsidRPr="00166706" w:rsidRDefault="000C29F9" w:rsidP="000C29F9">
            <w:pPr>
              <w:pStyle w:val="a3"/>
              <w:ind w:left="0"/>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48" w:type="dxa"/>
            <w:vAlign w:val="center"/>
          </w:tcPr>
          <w:p w14:paraId="4262A450"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5D4670B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72602780"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6DD84AB7"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679" w:type="dxa"/>
            <w:vAlign w:val="center"/>
          </w:tcPr>
          <w:p w14:paraId="1DB73A01"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19390505"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3B823D53"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0E776EF3"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16E812EF"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602B0635"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67" w:type="dxa"/>
            <w:vAlign w:val="center"/>
          </w:tcPr>
          <w:p w14:paraId="6D99FF9C"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c>
          <w:tcPr>
            <w:tcW w:w="547" w:type="dxa"/>
            <w:vAlign w:val="center"/>
          </w:tcPr>
          <w:p w14:paraId="47EFF424" w14:textId="77777777" w:rsidR="000C29F9" w:rsidRPr="00166706" w:rsidRDefault="000C29F9" w:rsidP="000C29F9">
            <w:pPr>
              <w:pStyle w:val="a3"/>
              <w:ind w:left="-98" w:right="-66"/>
              <w:jc w:val="center"/>
              <w:rPr>
                <w:rStyle w:val="70"/>
                <w:rFonts w:ascii="Times New Roman" w:eastAsiaTheme="minorHAnsi" w:hAnsi="Times New Roman"/>
                <w:i w:val="0"/>
                <w:sz w:val="18"/>
                <w:szCs w:val="18"/>
                <w:lang w:val="ru-RU"/>
              </w:rPr>
            </w:pPr>
            <w:r>
              <w:rPr>
                <w:rStyle w:val="70"/>
                <w:rFonts w:ascii="Times New Roman" w:eastAsiaTheme="minorHAnsi" w:hAnsi="Times New Roman"/>
                <w:i w:val="0"/>
                <w:sz w:val="18"/>
                <w:szCs w:val="18"/>
                <w:lang w:val="ru-RU"/>
              </w:rPr>
              <w:t>0</w:t>
            </w:r>
          </w:p>
        </w:tc>
      </w:tr>
    </w:tbl>
    <w:p w14:paraId="5283FA94" w14:textId="77777777" w:rsidR="001854F2" w:rsidRPr="001854F2" w:rsidRDefault="001854F2" w:rsidP="00206C12">
      <w:pPr>
        <w:pStyle w:val="a3"/>
        <w:spacing w:after="0"/>
        <w:ind w:left="0"/>
        <w:rPr>
          <w:rStyle w:val="70"/>
          <w:rFonts w:eastAsiaTheme="minorHAnsi"/>
          <w:i w:val="0"/>
          <w:lang w:val="ru-RU"/>
        </w:rPr>
        <w:sectPr w:rsidR="001854F2" w:rsidRPr="001854F2" w:rsidSect="00C938A2">
          <w:pgSz w:w="16838" w:h="11906" w:orient="landscape"/>
          <w:pgMar w:top="1701" w:right="1134" w:bottom="851" w:left="1134" w:header="709" w:footer="709" w:gutter="0"/>
          <w:cols w:space="708"/>
          <w:docGrid w:linePitch="381"/>
        </w:sectPr>
      </w:pPr>
    </w:p>
    <w:p w14:paraId="2C30EE49" w14:textId="77777777" w:rsidR="00206C12" w:rsidRPr="00C5240B" w:rsidRDefault="00206C12" w:rsidP="004476D0">
      <w:pPr>
        <w:pStyle w:val="7"/>
        <w:spacing w:before="0"/>
        <w:ind w:firstLine="567"/>
        <w:jc w:val="both"/>
        <w:rPr>
          <w:rFonts w:ascii="Times New Roman" w:hAnsi="Times New Roman"/>
          <w:b/>
          <w:i w:val="0"/>
          <w:sz w:val="24"/>
          <w:szCs w:val="24"/>
          <w:lang w:val="ru-RU"/>
        </w:rPr>
      </w:pPr>
      <w:bookmarkStart w:id="97" w:name="_Toc41423146"/>
      <w:r w:rsidRPr="00C5240B">
        <w:rPr>
          <w:rFonts w:ascii="Times New Roman" w:eastAsiaTheme="minorHAnsi" w:hAnsi="Times New Roman"/>
          <w:b/>
          <w:i w:val="0"/>
          <w:sz w:val="24"/>
          <w:szCs w:val="24"/>
          <w:lang w:val="ru-RU"/>
        </w:rPr>
        <w:lastRenderedPageBreak/>
        <w:t>д) надёжность и качество ресурсоснабжения характеризует динамика изменения</w:t>
      </w:r>
      <w:r w:rsidRPr="00C5240B">
        <w:rPr>
          <w:rFonts w:ascii="Times New Roman" w:hAnsi="Times New Roman"/>
          <w:b/>
          <w:i w:val="0"/>
          <w:sz w:val="24"/>
          <w:szCs w:val="24"/>
          <w:lang w:val="ru-RU"/>
        </w:rPr>
        <w:t xml:space="preserve"> следующих параметров</w:t>
      </w:r>
      <w:bookmarkEnd w:id="97"/>
    </w:p>
    <w:p w14:paraId="6C323D49" w14:textId="77777777" w:rsidR="00196BD1" w:rsidRPr="00196BD1" w:rsidRDefault="00196BD1" w:rsidP="00206C12">
      <w:pPr>
        <w:pStyle w:val="a3"/>
        <w:spacing w:after="0"/>
        <w:ind w:left="0" w:firstLine="567"/>
        <w:jc w:val="both"/>
        <w:rPr>
          <w:rFonts w:cs="Times New Roman"/>
          <w:b/>
          <w:sz w:val="16"/>
          <w:szCs w:val="16"/>
        </w:rPr>
      </w:pPr>
    </w:p>
    <w:p w14:paraId="5E660065" w14:textId="06807D7A" w:rsidR="00206C12" w:rsidRPr="00833B7A" w:rsidRDefault="00206C12" w:rsidP="00196BD1">
      <w:pPr>
        <w:pStyle w:val="a3"/>
        <w:spacing w:before="120" w:after="0"/>
        <w:ind w:left="0" w:firstLine="567"/>
        <w:rPr>
          <w:rFonts w:cs="Times New Roman"/>
          <w:sz w:val="24"/>
          <w:szCs w:val="24"/>
        </w:rPr>
      </w:pPr>
      <w:r w:rsidRPr="00797F5A">
        <w:rPr>
          <w:rFonts w:cs="Times New Roman"/>
          <w:b/>
          <w:sz w:val="24"/>
          <w:szCs w:val="24"/>
        </w:rPr>
        <w:t xml:space="preserve">Таблица </w:t>
      </w:r>
      <w:r w:rsidR="00A27090">
        <w:rPr>
          <w:rFonts w:cs="Times New Roman"/>
          <w:b/>
          <w:sz w:val="24"/>
          <w:szCs w:val="24"/>
        </w:rPr>
        <w:t>5</w:t>
      </w:r>
      <w:r w:rsidR="000B28E9">
        <w:rPr>
          <w:rFonts w:cs="Times New Roman"/>
          <w:b/>
          <w:sz w:val="24"/>
          <w:szCs w:val="24"/>
        </w:rPr>
        <w:t>2</w:t>
      </w:r>
      <w:r w:rsidRPr="00833B7A">
        <w:rPr>
          <w:rFonts w:cs="Times New Roman"/>
          <w:sz w:val="24"/>
          <w:szCs w:val="24"/>
        </w:rPr>
        <w:t xml:space="preserve"> – надёжность и качество ресурсоснабжения</w:t>
      </w:r>
    </w:p>
    <w:tbl>
      <w:tblPr>
        <w:tblStyle w:val="TableNormal"/>
        <w:tblW w:w="88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1"/>
        <w:gridCol w:w="1524"/>
        <w:gridCol w:w="2266"/>
        <w:gridCol w:w="1536"/>
        <w:gridCol w:w="2964"/>
      </w:tblGrid>
      <w:tr w:rsidR="00C22E05" w:rsidRPr="00C22E05" w14:paraId="68CF6A16" w14:textId="77777777" w:rsidTr="00F22A4B">
        <w:trPr>
          <w:trHeight w:val="404"/>
          <w:jc w:val="center"/>
        </w:trPr>
        <w:tc>
          <w:tcPr>
            <w:tcW w:w="571" w:type="dxa"/>
          </w:tcPr>
          <w:p w14:paraId="0A2A0BAB" w14:textId="77777777" w:rsidR="00C22E05" w:rsidRPr="00C22E05" w:rsidRDefault="00C22E05" w:rsidP="00F22A4B">
            <w:pPr>
              <w:pStyle w:val="TableParagraph"/>
              <w:ind w:left="141" w:right="128" w:firstLine="43"/>
              <w:jc w:val="left"/>
              <w:rPr>
                <w:rFonts w:ascii="Times New Roman" w:hAnsi="Times New Roman"/>
                <w:b/>
                <w:sz w:val="20"/>
                <w:szCs w:val="20"/>
              </w:rPr>
            </w:pPr>
            <w:r w:rsidRPr="00C22E05">
              <w:rPr>
                <w:rFonts w:ascii="Times New Roman" w:hAnsi="Times New Roman"/>
                <w:b/>
                <w:sz w:val="20"/>
                <w:szCs w:val="20"/>
              </w:rPr>
              <w:t xml:space="preserve">№ </w:t>
            </w:r>
            <w:r w:rsidRPr="00C22E05">
              <w:rPr>
                <w:rFonts w:ascii="Times New Roman" w:hAnsi="Times New Roman"/>
                <w:b/>
                <w:w w:val="95"/>
                <w:sz w:val="20"/>
                <w:szCs w:val="20"/>
              </w:rPr>
              <w:t>п/п</w:t>
            </w:r>
          </w:p>
        </w:tc>
        <w:tc>
          <w:tcPr>
            <w:tcW w:w="1524" w:type="dxa"/>
          </w:tcPr>
          <w:p w14:paraId="0A0E64F5" w14:textId="77777777" w:rsidR="00C22E05" w:rsidRPr="00C22E05" w:rsidRDefault="00C22E05" w:rsidP="00F22A4B">
            <w:pPr>
              <w:pStyle w:val="TableParagraph"/>
              <w:ind w:left="487" w:right="169" w:hanging="298"/>
              <w:jc w:val="left"/>
              <w:rPr>
                <w:rFonts w:ascii="Times New Roman" w:hAnsi="Times New Roman"/>
                <w:b/>
                <w:sz w:val="20"/>
                <w:szCs w:val="20"/>
              </w:rPr>
            </w:pPr>
            <w:r w:rsidRPr="00C22E05">
              <w:rPr>
                <w:rFonts w:ascii="Times New Roman" w:hAnsi="Times New Roman"/>
                <w:b/>
                <w:sz w:val="20"/>
                <w:szCs w:val="20"/>
              </w:rPr>
              <w:t>Населенный пункт</w:t>
            </w:r>
          </w:p>
        </w:tc>
        <w:tc>
          <w:tcPr>
            <w:tcW w:w="2266" w:type="dxa"/>
          </w:tcPr>
          <w:p w14:paraId="6543C991" w14:textId="77777777" w:rsidR="00C22E05" w:rsidRPr="00C22E05" w:rsidRDefault="00C22E05" w:rsidP="00F22A4B">
            <w:pPr>
              <w:pStyle w:val="TableParagraph"/>
              <w:ind w:left="907" w:right="123" w:hanging="764"/>
              <w:jc w:val="left"/>
              <w:rPr>
                <w:rFonts w:ascii="Times New Roman" w:hAnsi="Times New Roman"/>
                <w:b/>
                <w:sz w:val="20"/>
                <w:szCs w:val="20"/>
              </w:rPr>
            </w:pPr>
            <w:r w:rsidRPr="00C22E05">
              <w:rPr>
                <w:rFonts w:ascii="Times New Roman" w:hAnsi="Times New Roman"/>
                <w:b/>
                <w:sz w:val="20"/>
                <w:szCs w:val="20"/>
              </w:rPr>
              <w:t>Наименование источ- ника</w:t>
            </w:r>
          </w:p>
        </w:tc>
        <w:tc>
          <w:tcPr>
            <w:tcW w:w="1536" w:type="dxa"/>
          </w:tcPr>
          <w:p w14:paraId="7498B336" w14:textId="77777777" w:rsidR="00C22E05" w:rsidRPr="00C22E05" w:rsidRDefault="00C22E05" w:rsidP="00F22A4B">
            <w:pPr>
              <w:pStyle w:val="TableParagraph"/>
              <w:ind w:left="319" w:right="169" w:hanging="130"/>
              <w:jc w:val="left"/>
              <w:rPr>
                <w:rFonts w:ascii="Times New Roman" w:hAnsi="Times New Roman"/>
                <w:b/>
                <w:sz w:val="20"/>
                <w:szCs w:val="20"/>
              </w:rPr>
            </w:pPr>
            <w:r w:rsidRPr="00C22E05">
              <w:rPr>
                <w:rFonts w:ascii="Times New Roman" w:hAnsi="Times New Roman"/>
                <w:b/>
                <w:sz w:val="20"/>
                <w:szCs w:val="20"/>
              </w:rPr>
              <w:t>Вероятность отказа, %</w:t>
            </w:r>
          </w:p>
        </w:tc>
        <w:tc>
          <w:tcPr>
            <w:tcW w:w="2964" w:type="dxa"/>
          </w:tcPr>
          <w:p w14:paraId="21202245" w14:textId="77777777" w:rsidR="00C22E05" w:rsidRPr="00C22E05" w:rsidRDefault="00C22E05" w:rsidP="00F22A4B">
            <w:pPr>
              <w:pStyle w:val="TableParagraph"/>
              <w:spacing w:before="0"/>
              <w:ind w:left="58" w:right="138" w:firstLine="9"/>
              <w:rPr>
                <w:rFonts w:ascii="Times New Roman" w:hAnsi="Times New Roman"/>
                <w:b/>
                <w:sz w:val="20"/>
                <w:szCs w:val="20"/>
                <w:lang w:val="ru-RU"/>
              </w:rPr>
            </w:pPr>
            <w:r w:rsidRPr="00C22E05">
              <w:rPr>
                <w:rFonts w:ascii="Times New Roman" w:hAnsi="Times New Roman"/>
                <w:b/>
                <w:sz w:val="20"/>
                <w:szCs w:val="20"/>
                <w:lang w:val="ru-RU"/>
              </w:rPr>
              <w:t>Стационарная вероятность рабочего состояния сети, ед.</w:t>
            </w:r>
          </w:p>
        </w:tc>
      </w:tr>
      <w:tr w:rsidR="00C22E05" w:rsidRPr="00C22E05" w14:paraId="0B44A24F" w14:textId="77777777" w:rsidTr="00F22A4B">
        <w:trPr>
          <w:trHeight w:val="230"/>
          <w:jc w:val="center"/>
        </w:trPr>
        <w:tc>
          <w:tcPr>
            <w:tcW w:w="571" w:type="dxa"/>
          </w:tcPr>
          <w:p w14:paraId="7825B098" w14:textId="77777777" w:rsidR="00C22E05" w:rsidRPr="00C22E05" w:rsidRDefault="00C22E05" w:rsidP="00F22A4B">
            <w:pPr>
              <w:pStyle w:val="TableParagraph"/>
              <w:spacing w:line="210" w:lineRule="exact"/>
              <w:ind w:left="232"/>
              <w:jc w:val="left"/>
              <w:rPr>
                <w:rFonts w:ascii="Times New Roman" w:hAnsi="Times New Roman"/>
                <w:sz w:val="20"/>
                <w:szCs w:val="20"/>
              </w:rPr>
            </w:pPr>
            <w:r w:rsidRPr="00C22E05">
              <w:rPr>
                <w:rFonts w:ascii="Times New Roman" w:hAnsi="Times New Roman"/>
                <w:w w:val="99"/>
                <w:sz w:val="20"/>
                <w:szCs w:val="20"/>
              </w:rPr>
              <w:t>1</w:t>
            </w:r>
          </w:p>
        </w:tc>
        <w:tc>
          <w:tcPr>
            <w:tcW w:w="1524" w:type="dxa"/>
            <w:vMerge w:val="restart"/>
          </w:tcPr>
          <w:p w14:paraId="58F4B8EB" w14:textId="77777777" w:rsidR="00C22E05" w:rsidRPr="00C22E05" w:rsidRDefault="00C22E05" w:rsidP="00F22A4B">
            <w:pPr>
              <w:pStyle w:val="TableParagraph"/>
              <w:jc w:val="left"/>
              <w:rPr>
                <w:rFonts w:ascii="Times New Roman" w:hAnsi="Times New Roman"/>
                <w:sz w:val="20"/>
                <w:szCs w:val="20"/>
              </w:rPr>
            </w:pPr>
          </w:p>
          <w:p w14:paraId="3F66F965" w14:textId="77777777" w:rsidR="00C22E05" w:rsidRPr="00C22E05" w:rsidRDefault="00C22E05" w:rsidP="00F22A4B">
            <w:pPr>
              <w:pStyle w:val="TableParagraph"/>
              <w:jc w:val="left"/>
              <w:rPr>
                <w:rFonts w:ascii="Times New Roman" w:hAnsi="Times New Roman"/>
                <w:sz w:val="20"/>
                <w:szCs w:val="20"/>
              </w:rPr>
            </w:pPr>
          </w:p>
          <w:p w14:paraId="6C7A725A" w14:textId="77777777" w:rsidR="00C22E05" w:rsidRPr="00C22E05" w:rsidRDefault="00C22E05" w:rsidP="00F22A4B">
            <w:pPr>
              <w:pStyle w:val="TableParagraph"/>
              <w:jc w:val="left"/>
              <w:rPr>
                <w:rFonts w:ascii="Times New Roman" w:hAnsi="Times New Roman"/>
                <w:sz w:val="20"/>
                <w:szCs w:val="20"/>
              </w:rPr>
            </w:pPr>
          </w:p>
          <w:p w14:paraId="3081DEA8" w14:textId="77777777" w:rsidR="00C22E05" w:rsidRPr="00C22E05" w:rsidRDefault="00C22E05" w:rsidP="00F22A4B">
            <w:pPr>
              <w:pStyle w:val="TableParagraph"/>
              <w:jc w:val="left"/>
              <w:rPr>
                <w:rFonts w:ascii="Times New Roman" w:hAnsi="Times New Roman"/>
                <w:sz w:val="20"/>
                <w:szCs w:val="20"/>
              </w:rPr>
            </w:pPr>
          </w:p>
          <w:p w14:paraId="0147A588" w14:textId="77777777" w:rsidR="00C22E05" w:rsidRPr="00C22E05" w:rsidRDefault="00C22E05" w:rsidP="00F22A4B">
            <w:pPr>
              <w:pStyle w:val="TableParagraph"/>
              <w:jc w:val="left"/>
              <w:rPr>
                <w:rFonts w:ascii="Times New Roman" w:hAnsi="Times New Roman"/>
                <w:sz w:val="20"/>
                <w:szCs w:val="20"/>
              </w:rPr>
            </w:pPr>
          </w:p>
          <w:p w14:paraId="34A6055C" w14:textId="77777777" w:rsidR="00C22E05" w:rsidRPr="00C22E05" w:rsidRDefault="00C22E05" w:rsidP="00F22A4B">
            <w:pPr>
              <w:pStyle w:val="TableParagraph"/>
              <w:jc w:val="left"/>
              <w:rPr>
                <w:rFonts w:ascii="Times New Roman" w:hAnsi="Times New Roman"/>
                <w:sz w:val="20"/>
                <w:szCs w:val="20"/>
              </w:rPr>
            </w:pPr>
          </w:p>
          <w:p w14:paraId="602861AE" w14:textId="77777777" w:rsidR="00C22E05" w:rsidRPr="00C22E05" w:rsidRDefault="00C22E05" w:rsidP="00F22A4B">
            <w:pPr>
              <w:pStyle w:val="TableParagraph"/>
              <w:jc w:val="left"/>
              <w:rPr>
                <w:rFonts w:ascii="Times New Roman" w:hAnsi="Times New Roman"/>
                <w:sz w:val="20"/>
                <w:szCs w:val="20"/>
              </w:rPr>
            </w:pPr>
          </w:p>
          <w:p w14:paraId="08382B97" w14:textId="77777777" w:rsidR="00C22E05" w:rsidRPr="00C22E05" w:rsidRDefault="00C22E05" w:rsidP="00F22A4B">
            <w:pPr>
              <w:pStyle w:val="TableParagraph"/>
              <w:jc w:val="left"/>
              <w:rPr>
                <w:rFonts w:ascii="Times New Roman" w:hAnsi="Times New Roman"/>
                <w:sz w:val="20"/>
                <w:szCs w:val="20"/>
              </w:rPr>
            </w:pPr>
          </w:p>
          <w:p w14:paraId="6DECF3B4" w14:textId="77777777" w:rsidR="00C22E05" w:rsidRPr="00C22E05" w:rsidRDefault="00C22E05" w:rsidP="00F22A4B">
            <w:pPr>
              <w:pStyle w:val="TableParagraph"/>
              <w:jc w:val="left"/>
              <w:rPr>
                <w:rFonts w:ascii="Times New Roman" w:hAnsi="Times New Roman"/>
                <w:sz w:val="20"/>
                <w:szCs w:val="20"/>
              </w:rPr>
            </w:pPr>
          </w:p>
          <w:p w14:paraId="364E34E8" w14:textId="77777777" w:rsidR="00C22E05" w:rsidRPr="00C22E05" w:rsidRDefault="00C22E05" w:rsidP="00F22A4B">
            <w:pPr>
              <w:pStyle w:val="TableParagraph"/>
              <w:jc w:val="left"/>
              <w:rPr>
                <w:rFonts w:ascii="Times New Roman" w:hAnsi="Times New Roman"/>
                <w:sz w:val="20"/>
                <w:szCs w:val="20"/>
              </w:rPr>
            </w:pPr>
          </w:p>
          <w:p w14:paraId="71506D23" w14:textId="77777777" w:rsidR="00C22E05" w:rsidRPr="00C22E05" w:rsidRDefault="00C22E05" w:rsidP="00F22A4B">
            <w:pPr>
              <w:pStyle w:val="TableParagraph"/>
              <w:spacing w:before="5"/>
              <w:jc w:val="left"/>
              <w:rPr>
                <w:rFonts w:ascii="Times New Roman" w:hAnsi="Times New Roman"/>
                <w:sz w:val="20"/>
                <w:szCs w:val="20"/>
              </w:rPr>
            </w:pPr>
          </w:p>
          <w:p w14:paraId="3577D525" w14:textId="77777777" w:rsidR="00C22E05" w:rsidRPr="00C22E05" w:rsidRDefault="00C22E05" w:rsidP="00F22A4B">
            <w:pPr>
              <w:pStyle w:val="TableParagraph"/>
              <w:ind w:left="323"/>
              <w:jc w:val="left"/>
              <w:rPr>
                <w:rFonts w:ascii="Times New Roman" w:hAnsi="Times New Roman"/>
                <w:sz w:val="20"/>
                <w:szCs w:val="20"/>
              </w:rPr>
            </w:pPr>
            <w:r w:rsidRPr="00C22E05">
              <w:rPr>
                <w:rFonts w:ascii="Times New Roman" w:hAnsi="Times New Roman"/>
                <w:sz w:val="20"/>
                <w:szCs w:val="20"/>
              </w:rPr>
              <w:t>г, Клинцы</w:t>
            </w:r>
          </w:p>
        </w:tc>
        <w:tc>
          <w:tcPr>
            <w:tcW w:w="2266" w:type="dxa"/>
          </w:tcPr>
          <w:p w14:paraId="5138C8FA" w14:textId="77777777" w:rsidR="00C22E05" w:rsidRPr="00C22E05" w:rsidRDefault="00C22E05" w:rsidP="00F22A4B">
            <w:pPr>
              <w:pStyle w:val="TableParagraph"/>
              <w:spacing w:line="210" w:lineRule="exact"/>
              <w:ind w:left="176" w:right="174"/>
              <w:rPr>
                <w:rFonts w:ascii="Times New Roman" w:hAnsi="Times New Roman"/>
                <w:sz w:val="20"/>
                <w:szCs w:val="20"/>
              </w:rPr>
            </w:pPr>
            <w:r w:rsidRPr="00C22E05">
              <w:rPr>
                <w:rFonts w:ascii="Times New Roman" w:hAnsi="Times New Roman"/>
                <w:sz w:val="20"/>
                <w:szCs w:val="20"/>
              </w:rPr>
              <w:t>ТЭЦ Г-1</w:t>
            </w:r>
          </w:p>
        </w:tc>
        <w:tc>
          <w:tcPr>
            <w:tcW w:w="1536" w:type="dxa"/>
          </w:tcPr>
          <w:p w14:paraId="0A83052D" w14:textId="77777777" w:rsidR="00C22E05" w:rsidRPr="00C22E05" w:rsidRDefault="00C22E05" w:rsidP="00F22A4B">
            <w:pPr>
              <w:pStyle w:val="TableParagraph"/>
              <w:spacing w:line="210" w:lineRule="exact"/>
              <w:ind w:left="456"/>
              <w:jc w:val="left"/>
              <w:rPr>
                <w:rFonts w:ascii="Times New Roman" w:hAnsi="Times New Roman"/>
                <w:sz w:val="20"/>
                <w:szCs w:val="20"/>
              </w:rPr>
            </w:pPr>
            <w:r w:rsidRPr="00C22E05">
              <w:rPr>
                <w:rFonts w:ascii="Times New Roman" w:hAnsi="Times New Roman"/>
                <w:sz w:val="20"/>
                <w:szCs w:val="20"/>
              </w:rPr>
              <w:t>80,42%</w:t>
            </w:r>
          </w:p>
        </w:tc>
        <w:tc>
          <w:tcPr>
            <w:tcW w:w="2964" w:type="dxa"/>
          </w:tcPr>
          <w:p w14:paraId="5F6A4778"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0,195794</w:t>
            </w:r>
          </w:p>
        </w:tc>
      </w:tr>
      <w:tr w:rsidR="00C22E05" w:rsidRPr="00C22E05" w14:paraId="48DBF0B5" w14:textId="77777777" w:rsidTr="00F22A4B">
        <w:trPr>
          <w:trHeight w:val="230"/>
          <w:jc w:val="center"/>
        </w:trPr>
        <w:tc>
          <w:tcPr>
            <w:tcW w:w="571" w:type="dxa"/>
          </w:tcPr>
          <w:p w14:paraId="631370C3" w14:textId="77777777" w:rsidR="00C22E05" w:rsidRPr="00C22E05" w:rsidRDefault="00C22E05" w:rsidP="00F22A4B">
            <w:pPr>
              <w:pStyle w:val="TableParagraph"/>
              <w:spacing w:line="210" w:lineRule="exact"/>
              <w:ind w:left="232"/>
              <w:jc w:val="left"/>
              <w:rPr>
                <w:rFonts w:ascii="Times New Roman" w:hAnsi="Times New Roman"/>
                <w:sz w:val="20"/>
                <w:szCs w:val="20"/>
              </w:rPr>
            </w:pPr>
            <w:r w:rsidRPr="00C22E05">
              <w:rPr>
                <w:rFonts w:ascii="Times New Roman" w:hAnsi="Times New Roman"/>
                <w:w w:val="99"/>
                <w:sz w:val="20"/>
                <w:szCs w:val="20"/>
              </w:rPr>
              <w:t>2</w:t>
            </w:r>
          </w:p>
        </w:tc>
        <w:tc>
          <w:tcPr>
            <w:tcW w:w="1524" w:type="dxa"/>
            <w:vMerge/>
            <w:tcBorders>
              <w:top w:val="nil"/>
            </w:tcBorders>
          </w:tcPr>
          <w:p w14:paraId="7BD9CE4A" w14:textId="77777777" w:rsidR="00C22E05" w:rsidRPr="00C22E05" w:rsidRDefault="00C22E05" w:rsidP="00F22A4B">
            <w:pPr>
              <w:rPr>
                <w:rFonts w:ascii="Times New Roman" w:hAnsi="Times New Roman" w:cs="Times New Roman"/>
                <w:sz w:val="20"/>
                <w:szCs w:val="20"/>
              </w:rPr>
            </w:pPr>
          </w:p>
        </w:tc>
        <w:tc>
          <w:tcPr>
            <w:tcW w:w="2266" w:type="dxa"/>
          </w:tcPr>
          <w:p w14:paraId="6DCBEAD6" w14:textId="77777777" w:rsidR="00C22E05" w:rsidRPr="00C22E05" w:rsidRDefault="00C22E05" w:rsidP="00F22A4B">
            <w:pPr>
              <w:pStyle w:val="TableParagraph"/>
              <w:spacing w:line="210" w:lineRule="exact"/>
              <w:ind w:left="176" w:right="174"/>
              <w:rPr>
                <w:rFonts w:ascii="Times New Roman" w:hAnsi="Times New Roman"/>
                <w:sz w:val="20"/>
                <w:szCs w:val="20"/>
              </w:rPr>
            </w:pPr>
            <w:r w:rsidRPr="00C22E05">
              <w:rPr>
                <w:rFonts w:ascii="Times New Roman" w:hAnsi="Times New Roman"/>
                <w:sz w:val="20"/>
                <w:szCs w:val="20"/>
              </w:rPr>
              <w:t>ТЭЦ Г-2</w:t>
            </w:r>
          </w:p>
        </w:tc>
        <w:tc>
          <w:tcPr>
            <w:tcW w:w="1536" w:type="dxa"/>
          </w:tcPr>
          <w:p w14:paraId="42FCFA9E" w14:textId="77777777" w:rsidR="00C22E05" w:rsidRPr="00C22E05" w:rsidRDefault="00C22E05" w:rsidP="00F22A4B">
            <w:pPr>
              <w:pStyle w:val="TableParagraph"/>
              <w:spacing w:line="210" w:lineRule="exact"/>
              <w:ind w:left="456"/>
              <w:jc w:val="left"/>
              <w:rPr>
                <w:rFonts w:ascii="Times New Roman" w:hAnsi="Times New Roman"/>
                <w:sz w:val="20"/>
                <w:szCs w:val="20"/>
              </w:rPr>
            </w:pPr>
            <w:r w:rsidRPr="00C22E05">
              <w:rPr>
                <w:rFonts w:ascii="Times New Roman" w:hAnsi="Times New Roman"/>
                <w:sz w:val="20"/>
                <w:szCs w:val="20"/>
              </w:rPr>
              <w:t>38,72%</w:t>
            </w:r>
          </w:p>
        </w:tc>
        <w:tc>
          <w:tcPr>
            <w:tcW w:w="2964" w:type="dxa"/>
          </w:tcPr>
          <w:p w14:paraId="7E27685F"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0,612764</w:t>
            </w:r>
          </w:p>
        </w:tc>
      </w:tr>
      <w:tr w:rsidR="00C22E05" w:rsidRPr="00C22E05" w14:paraId="7592C4E0" w14:textId="77777777" w:rsidTr="00F22A4B">
        <w:trPr>
          <w:trHeight w:val="230"/>
          <w:jc w:val="center"/>
        </w:trPr>
        <w:tc>
          <w:tcPr>
            <w:tcW w:w="571" w:type="dxa"/>
          </w:tcPr>
          <w:p w14:paraId="38AE34AF" w14:textId="77777777" w:rsidR="00C22E05" w:rsidRPr="00C22E05" w:rsidRDefault="00C22E05" w:rsidP="00F22A4B">
            <w:pPr>
              <w:pStyle w:val="TableParagraph"/>
              <w:spacing w:line="210" w:lineRule="exact"/>
              <w:ind w:left="232"/>
              <w:jc w:val="left"/>
              <w:rPr>
                <w:rFonts w:ascii="Times New Roman" w:hAnsi="Times New Roman"/>
                <w:sz w:val="20"/>
                <w:szCs w:val="20"/>
                <w:lang w:val="ru-RU"/>
              </w:rPr>
            </w:pPr>
            <w:r w:rsidRPr="00C22E05">
              <w:rPr>
                <w:rFonts w:ascii="Times New Roman" w:hAnsi="Times New Roman"/>
                <w:w w:val="99"/>
                <w:sz w:val="20"/>
                <w:szCs w:val="20"/>
                <w:lang w:val="ru-RU"/>
              </w:rPr>
              <w:t>4</w:t>
            </w:r>
          </w:p>
        </w:tc>
        <w:tc>
          <w:tcPr>
            <w:tcW w:w="1524" w:type="dxa"/>
            <w:vMerge/>
            <w:tcBorders>
              <w:top w:val="nil"/>
            </w:tcBorders>
          </w:tcPr>
          <w:p w14:paraId="0E27EAC1" w14:textId="77777777" w:rsidR="00C22E05" w:rsidRPr="00C22E05" w:rsidRDefault="00C22E05" w:rsidP="00F22A4B">
            <w:pPr>
              <w:rPr>
                <w:rFonts w:ascii="Times New Roman" w:hAnsi="Times New Roman" w:cs="Times New Roman"/>
                <w:sz w:val="20"/>
                <w:szCs w:val="20"/>
              </w:rPr>
            </w:pPr>
          </w:p>
        </w:tc>
        <w:tc>
          <w:tcPr>
            <w:tcW w:w="2266" w:type="dxa"/>
          </w:tcPr>
          <w:p w14:paraId="2C65A50A"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№2</w:t>
            </w:r>
          </w:p>
        </w:tc>
        <w:tc>
          <w:tcPr>
            <w:tcW w:w="1536" w:type="dxa"/>
          </w:tcPr>
          <w:p w14:paraId="52792994" w14:textId="77777777" w:rsidR="00C22E05" w:rsidRPr="00C22E05" w:rsidRDefault="00C22E05" w:rsidP="00F22A4B">
            <w:pPr>
              <w:pStyle w:val="TableParagraph"/>
              <w:spacing w:line="210" w:lineRule="exact"/>
              <w:ind w:left="456"/>
              <w:jc w:val="left"/>
              <w:rPr>
                <w:rFonts w:ascii="Times New Roman" w:hAnsi="Times New Roman"/>
                <w:sz w:val="20"/>
                <w:szCs w:val="20"/>
              </w:rPr>
            </w:pPr>
            <w:r w:rsidRPr="00C22E05">
              <w:rPr>
                <w:rFonts w:ascii="Times New Roman" w:hAnsi="Times New Roman"/>
                <w:sz w:val="20"/>
                <w:szCs w:val="20"/>
              </w:rPr>
              <w:t>83,56%</w:t>
            </w:r>
          </w:p>
        </w:tc>
        <w:tc>
          <w:tcPr>
            <w:tcW w:w="2964" w:type="dxa"/>
          </w:tcPr>
          <w:p w14:paraId="0D3CEE68"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0,164360</w:t>
            </w:r>
          </w:p>
        </w:tc>
      </w:tr>
      <w:tr w:rsidR="00C22E05" w:rsidRPr="00C22E05" w14:paraId="6D8F5883" w14:textId="77777777" w:rsidTr="00F22A4B">
        <w:trPr>
          <w:trHeight w:val="230"/>
          <w:jc w:val="center"/>
        </w:trPr>
        <w:tc>
          <w:tcPr>
            <w:tcW w:w="571" w:type="dxa"/>
          </w:tcPr>
          <w:p w14:paraId="1A97AEF4" w14:textId="77777777" w:rsidR="00C22E05" w:rsidRPr="00C22E05" w:rsidRDefault="00C22E05" w:rsidP="00F22A4B">
            <w:pPr>
              <w:pStyle w:val="TableParagraph"/>
              <w:spacing w:line="210" w:lineRule="exact"/>
              <w:ind w:left="232"/>
              <w:jc w:val="left"/>
              <w:rPr>
                <w:rFonts w:ascii="Times New Roman" w:hAnsi="Times New Roman"/>
                <w:sz w:val="20"/>
                <w:szCs w:val="20"/>
                <w:lang w:val="ru-RU"/>
              </w:rPr>
            </w:pPr>
            <w:r w:rsidRPr="00C22E05">
              <w:rPr>
                <w:rFonts w:ascii="Times New Roman" w:hAnsi="Times New Roman"/>
                <w:w w:val="99"/>
                <w:sz w:val="20"/>
                <w:szCs w:val="20"/>
                <w:lang w:val="ru-RU"/>
              </w:rPr>
              <w:t>5</w:t>
            </w:r>
          </w:p>
        </w:tc>
        <w:tc>
          <w:tcPr>
            <w:tcW w:w="1524" w:type="dxa"/>
            <w:vMerge/>
            <w:tcBorders>
              <w:top w:val="nil"/>
            </w:tcBorders>
          </w:tcPr>
          <w:p w14:paraId="481F7792" w14:textId="77777777" w:rsidR="00C22E05" w:rsidRPr="00C22E05" w:rsidRDefault="00C22E05" w:rsidP="00F22A4B">
            <w:pPr>
              <w:rPr>
                <w:rFonts w:ascii="Times New Roman" w:hAnsi="Times New Roman" w:cs="Times New Roman"/>
                <w:sz w:val="20"/>
                <w:szCs w:val="20"/>
              </w:rPr>
            </w:pPr>
          </w:p>
        </w:tc>
        <w:tc>
          <w:tcPr>
            <w:tcW w:w="2266" w:type="dxa"/>
          </w:tcPr>
          <w:p w14:paraId="7A3AE6F7"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№7</w:t>
            </w:r>
          </w:p>
        </w:tc>
        <w:tc>
          <w:tcPr>
            <w:tcW w:w="1536" w:type="dxa"/>
          </w:tcPr>
          <w:p w14:paraId="40BB8425"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0,04%</w:t>
            </w:r>
          </w:p>
        </w:tc>
        <w:tc>
          <w:tcPr>
            <w:tcW w:w="2964" w:type="dxa"/>
          </w:tcPr>
          <w:p w14:paraId="74C9675D"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0,999628</w:t>
            </w:r>
          </w:p>
        </w:tc>
      </w:tr>
      <w:tr w:rsidR="00C22E05" w:rsidRPr="00C22E05" w14:paraId="73F21309" w14:textId="77777777" w:rsidTr="00F22A4B">
        <w:trPr>
          <w:trHeight w:val="230"/>
          <w:jc w:val="center"/>
        </w:trPr>
        <w:tc>
          <w:tcPr>
            <w:tcW w:w="571" w:type="dxa"/>
          </w:tcPr>
          <w:p w14:paraId="2F439200" w14:textId="77777777" w:rsidR="00C22E05" w:rsidRPr="00C22E05" w:rsidRDefault="00C22E05" w:rsidP="00F22A4B">
            <w:pPr>
              <w:pStyle w:val="TableParagraph"/>
              <w:spacing w:line="210" w:lineRule="exact"/>
              <w:ind w:left="232"/>
              <w:jc w:val="left"/>
              <w:rPr>
                <w:rFonts w:ascii="Times New Roman" w:hAnsi="Times New Roman"/>
                <w:sz w:val="20"/>
                <w:szCs w:val="20"/>
                <w:lang w:val="ru-RU"/>
              </w:rPr>
            </w:pPr>
            <w:r w:rsidRPr="00C22E05">
              <w:rPr>
                <w:rFonts w:ascii="Times New Roman" w:hAnsi="Times New Roman"/>
                <w:w w:val="99"/>
                <w:sz w:val="20"/>
                <w:szCs w:val="20"/>
                <w:lang w:val="ru-RU"/>
              </w:rPr>
              <w:t>6</w:t>
            </w:r>
          </w:p>
        </w:tc>
        <w:tc>
          <w:tcPr>
            <w:tcW w:w="1524" w:type="dxa"/>
            <w:vMerge/>
            <w:tcBorders>
              <w:top w:val="nil"/>
            </w:tcBorders>
          </w:tcPr>
          <w:p w14:paraId="4E44DFF1" w14:textId="77777777" w:rsidR="00C22E05" w:rsidRPr="00C22E05" w:rsidRDefault="00C22E05" w:rsidP="00F22A4B">
            <w:pPr>
              <w:rPr>
                <w:rFonts w:ascii="Times New Roman" w:hAnsi="Times New Roman" w:cs="Times New Roman"/>
                <w:sz w:val="20"/>
                <w:szCs w:val="20"/>
              </w:rPr>
            </w:pPr>
          </w:p>
        </w:tc>
        <w:tc>
          <w:tcPr>
            <w:tcW w:w="2266" w:type="dxa"/>
          </w:tcPr>
          <w:p w14:paraId="43500781"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№8</w:t>
            </w:r>
          </w:p>
        </w:tc>
        <w:tc>
          <w:tcPr>
            <w:tcW w:w="1536" w:type="dxa"/>
          </w:tcPr>
          <w:p w14:paraId="703CA95E"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1,26%</w:t>
            </w:r>
          </w:p>
        </w:tc>
        <w:tc>
          <w:tcPr>
            <w:tcW w:w="2964" w:type="dxa"/>
          </w:tcPr>
          <w:p w14:paraId="623A5C41"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0,987404</w:t>
            </w:r>
          </w:p>
        </w:tc>
      </w:tr>
      <w:tr w:rsidR="00C22E05" w:rsidRPr="00C22E05" w14:paraId="4732415F" w14:textId="77777777" w:rsidTr="00F22A4B">
        <w:trPr>
          <w:trHeight w:val="230"/>
          <w:jc w:val="center"/>
        </w:trPr>
        <w:tc>
          <w:tcPr>
            <w:tcW w:w="571" w:type="dxa"/>
          </w:tcPr>
          <w:p w14:paraId="28D12FEA" w14:textId="77777777" w:rsidR="00C22E05" w:rsidRPr="00C22E05" w:rsidRDefault="00C22E05" w:rsidP="00F22A4B">
            <w:pPr>
              <w:pStyle w:val="TableParagraph"/>
              <w:spacing w:line="210" w:lineRule="exact"/>
              <w:ind w:left="232"/>
              <w:jc w:val="left"/>
              <w:rPr>
                <w:rFonts w:ascii="Times New Roman" w:hAnsi="Times New Roman"/>
                <w:sz w:val="20"/>
                <w:szCs w:val="20"/>
                <w:lang w:val="ru-RU"/>
              </w:rPr>
            </w:pPr>
            <w:r w:rsidRPr="00C22E05">
              <w:rPr>
                <w:rFonts w:ascii="Times New Roman" w:hAnsi="Times New Roman"/>
                <w:w w:val="99"/>
                <w:sz w:val="20"/>
                <w:szCs w:val="20"/>
                <w:lang w:val="ru-RU"/>
              </w:rPr>
              <w:t>7</w:t>
            </w:r>
          </w:p>
        </w:tc>
        <w:tc>
          <w:tcPr>
            <w:tcW w:w="1524" w:type="dxa"/>
            <w:vMerge/>
            <w:tcBorders>
              <w:top w:val="nil"/>
            </w:tcBorders>
          </w:tcPr>
          <w:p w14:paraId="7C27F05B" w14:textId="77777777" w:rsidR="00C22E05" w:rsidRPr="00C22E05" w:rsidRDefault="00C22E05" w:rsidP="00F22A4B">
            <w:pPr>
              <w:rPr>
                <w:rFonts w:ascii="Times New Roman" w:hAnsi="Times New Roman" w:cs="Times New Roman"/>
                <w:sz w:val="20"/>
                <w:szCs w:val="20"/>
              </w:rPr>
            </w:pPr>
          </w:p>
        </w:tc>
        <w:tc>
          <w:tcPr>
            <w:tcW w:w="2266" w:type="dxa"/>
          </w:tcPr>
          <w:p w14:paraId="233CD6C9"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№9</w:t>
            </w:r>
          </w:p>
        </w:tc>
        <w:tc>
          <w:tcPr>
            <w:tcW w:w="1536" w:type="dxa"/>
          </w:tcPr>
          <w:p w14:paraId="70089D15"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5,79%</w:t>
            </w:r>
          </w:p>
        </w:tc>
        <w:tc>
          <w:tcPr>
            <w:tcW w:w="2964" w:type="dxa"/>
          </w:tcPr>
          <w:p w14:paraId="157F1416"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0,942142</w:t>
            </w:r>
          </w:p>
        </w:tc>
      </w:tr>
      <w:tr w:rsidR="00C22E05" w:rsidRPr="00C22E05" w14:paraId="1F32D4BC" w14:textId="77777777" w:rsidTr="00F22A4B">
        <w:trPr>
          <w:trHeight w:val="230"/>
          <w:jc w:val="center"/>
        </w:trPr>
        <w:tc>
          <w:tcPr>
            <w:tcW w:w="571" w:type="dxa"/>
          </w:tcPr>
          <w:p w14:paraId="6E02A7E2" w14:textId="77777777" w:rsidR="00C22E05" w:rsidRPr="00C22E05" w:rsidRDefault="00C22E05" w:rsidP="00F22A4B">
            <w:pPr>
              <w:pStyle w:val="TableParagraph"/>
              <w:spacing w:line="211" w:lineRule="exact"/>
              <w:ind w:left="232"/>
              <w:jc w:val="left"/>
              <w:rPr>
                <w:rFonts w:ascii="Times New Roman" w:hAnsi="Times New Roman"/>
                <w:sz w:val="20"/>
                <w:szCs w:val="20"/>
                <w:lang w:val="ru-RU"/>
              </w:rPr>
            </w:pPr>
            <w:r w:rsidRPr="00C22E05">
              <w:rPr>
                <w:rFonts w:ascii="Times New Roman" w:hAnsi="Times New Roman"/>
                <w:w w:val="99"/>
                <w:sz w:val="20"/>
                <w:szCs w:val="20"/>
                <w:lang w:val="ru-RU"/>
              </w:rPr>
              <w:t>8</w:t>
            </w:r>
          </w:p>
        </w:tc>
        <w:tc>
          <w:tcPr>
            <w:tcW w:w="1524" w:type="dxa"/>
            <w:vMerge/>
            <w:tcBorders>
              <w:top w:val="nil"/>
            </w:tcBorders>
          </w:tcPr>
          <w:p w14:paraId="76EF8927" w14:textId="77777777" w:rsidR="00C22E05" w:rsidRPr="00C22E05" w:rsidRDefault="00C22E05" w:rsidP="00F22A4B">
            <w:pPr>
              <w:rPr>
                <w:rFonts w:ascii="Times New Roman" w:hAnsi="Times New Roman" w:cs="Times New Roman"/>
                <w:sz w:val="20"/>
                <w:szCs w:val="20"/>
              </w:rPr>
            </w:pPr>
          </w:p>
        </w:tc>
        <w:tc>
          <w:tcPr>
            <w:tcW w:w="2266" w:type="dxa"/>
          </w:tcPr>
          <w:p w14:paraId="5E6D8757" w14:textId="77777777" w:rsidR="00C22E05" w:rsidRPr="00C22E05" w:rsidRDefault="00C22E05" w:rsidP="00F22A4B">
            <w:pPr>
              <w:pStyle w:val="TableParagraph"/>
              <w:spacing w:line="211" w:lineRule="exact"/>
              <w:ind w:left="176" w:right="172"/>
              <w:rPr>
                <w:rFonts w:ascii="Times New Roman" w:hAnsi="Times New Roman"/>
                <w:sz w:val="20"/>
                <w:szCs w:val="20"/>
              </w:rPr>
            </w:pPr>
            <w:r w:rsidRPr="00C22E05">
              <w:rPr>
                <w:rFonts w:ascii="Times New Roman" w:hAnsi="Times New Roman"/>
                <w:sz w:val="20"/>
                <w:szCs w:val="20"/>
              </w:rPr>
              <w:t>Котельная №10</w:t>
            </w:r>
          </w:p>
        </w:tc>
        <w:tc>
          <w:tcPr>
            <w:tcW w:w="1536" w:type="dxa"/>
          </w:tcPr>
          <w:p w14:paraId="2AEDFD48" w14:textId="77777777" w:rsidR="00C22E05" w:rsidRPr="00C22E05" w:rsidRDefault="00C22E05" w:rsidP="00F22A4B">
            <w:pPr>
              <w:pStyle w:val="TableParagraph"/>
              <w:spacing w:line="211" w:lineRule="exact"/>
              <w:ind w:left="506"/>
              <w:jc w:val="left"/>
              <w:rPr>
                <w:rFonts w:ascii="Times New Roman" w:hAnsi="Times New Roman"/>
                <w:sz w:val="20"/>
                <w:szCs w:val="20"/>
              </w:rPr>
            </w:pPr>
            <w:r w:rsidRPr="00C22E05">
              <w:rPr>
                <w:rFonts w:ascii="Times New Roman" w:hAnsi="Times New Roman"/>
                <w:sz w:val="20"/>
                <w:szCs w:val="20"/>
              </w:rPr>
              <w:t>0,05%</w:t>
            </w:r>
          </w:p>
        </w:tc>
        <w:tc>
          <w:tcPr>
            <w:tcW w:w="2964" w:type="dxa"/>
          </w:tcPr>
          <w:p w14:paraId="071A837C" w14:textId="77777777" w:rsidR="00C22E05" w:rsidRPr="00C22E05" w:rsidRDefault="00C22E05" w:rsidP="00F22A4B">
            <w:pPr>
              <w:pStyle w:val="TableParagraph"/>
              <w:spacing w:line="211" w:lineRule="exact"/>
              <w:ind w:left="581" w:right="575"/>
              <w:rPr>
                <w:rFonts w:ascii="Times New Roman" w:hAnsi="Times New Roman"/>
                <w:sz w:val="20"/>
                <w:szCs w:val="20"/>
              </w:rPr>
            </w:pPr>
            <w:r w:rsidRPr="00C22E05">
              <w:rPr>
                <w:rFonts w:ascii="Times New Roman" w:hAnsi="Times New Roman"/>
                <w:sz w:val="20"/>
                <w:szCs w:val="20"/>
              </w:rPr>
              <w:t>0,999512</w:t>
            </w:r>
          </w:p>
        </w:tc>
      </w:tr>
      <w:tr w:rsidR="00C22E05" w:rsidRPr="00C22E05" w14:paraId="3DA5F64B" w14:textId="77777777" w:rsidTr="00F22A4B">
        <w:trPr>
          <w:trHeight w:val="230"/>
          <w:jc w:val="center"/>
        </w:trPr>
        <w:tc>
          <w:tcPr>
            <w:tcW w:w="571" w:type="dxa"/>
          </w:tcPr>
          <w:p w14:paraId="7C17FBF9" w14:textId="77777777" w:rsidR="00C22E05" w:rsidRPr="00C22E05" w:rsidRDefault="00C22E05" w:rsidP="00F22A4B">
            <w:pPr>
              <w:pStyle w:val="TableParagraph"/>
              <w:spacing w:line="211" w:lineRule="exact"/>
              <w:ind w:left="232"/>
              <w:jc w:val="left"/>
              <w:rPr>
                <w:rFonts w:ascii="Times New Roman" w:hAnsi="Times New Roman"/>
                <w:sz w:val="20"/>
                <w:szCs w:val="20"/>
              </w:rPr>
            </w:pPr>
            <w:r w:rsidRPr="00C22E05">
              <w:rPr>
                <w:rFonts w:ascii="Times New Roman" w:hAnsi="Times New Roman"/>
                <w:w w:val="99"/>
                <w:sz w:val="20"/>
                <w:szCs w:val="20"/>
              </w:rPr>
              <w:t>9</w:t>
            </w:r>
          </w:p>
        </w:tc>
        <w:tc>
          <w:tcPr>
            <w:tcW w:w="1524" w:type="dxa"/>
            <w:vMerge/>
            <w:tcBorders>
              <w:top w:val="nil"/>
            </w:tcBorders>
          </w:tcPr>
          <w:p w14:paraId="3F2A6AD4" w14:textId="77777777" w:rsidR="00C22E05" w:rsidRPr="00C22E05" w:rsidRDefault="00C22E05" w:rsidP="00F22A4B">
            <w:pPr>
              <w:rPr>
                <w:rFonts w:ascii="Times New Roman" w:hAnsi="Times New Roman" w:cs="Times New Roman"/>
                <w:sz w:val="20"/>
                <w:szCs w:val="20"/>
              </w:rPr>
            </w:pPr>
          </w:p>
        </w:tc>
        <w:tc>
          <w:tcPr>
            <w:tcW w:w="2266" w:type="dxa"/>
          </w:tcPr>
          <w:p w14:paraId="59512C18"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№11</w:t>
            </w:r>
          </w:p>
        </w:tc>
        <w:tc>
          <w:tcPr>
            <w:tcW w:w="1536" w:type="dxa"/>
          </w:tcPr>
          <w:p w14:paraId="1A156FD6"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0,02%</w:t>
            </w:r>
          </w:p>
        </w:tc>
        <w:tc>
          <w:tcPr>
            <w:tcW w:w="2964" w:type="dxa"/>
          </w:tcPr>
          <w:p w14:paraId="4370136C"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0,999792</w:t>
            </w:r>
          </w:p>
        </w:tc>
      </w:tr>
      <w:tr w:rsidR="00C22E05" w:rsidRPr="00C22E05" w14:paraId="37F6A0D0" w14:textId="77777777" w:rsidTr="00F22A4B">
        <w:trPr>
          <w:trHeight w:val="230"/>
          <w:jc w:val="center"/>
        </w:trPr>
        <w:tc>
          <w:tcPr>
            <w:tcW w:w="571" w:type="dxa"/>
          </w:tcPr>
          <w:p w14:paraId="22E66FD8"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10</w:t>
            </w:r>
          </w:p>
        </w:tc>
        <w:tc>
          <w:tcPr>
            <w:tcW w:w="1524" w:type="dxa"/>
            <w:vMerge/>
            <w:tcBorders>
              <w:top w:val="nil"/>
            </w:tcBorders>
          </w:tcPr>
          <w:p w14:paraId="7D5D67B7" w14:textId="77777777" w:rsidR="00C22E05" w:rsidRPr="00C22E05" w:rsidRDefault="00C22E05" w:rsidP="00F22A4B">
            <w:pPr>
              <w:rPr>
                <w:rFonts w:ascii="Times New Roman" w:hAnsi="Times New Roman" w:cs="Times New Roman"/>
                <w:sz w:val="20"/>
                <w:szCs w:val="20"/>
              </w:rPr>
            </w:pPr>
          </w:p>
        </w:tc>
        <w:tc>
          <w:tcPr>
            <w:tcW w:w="2266" w:type="dxa"/>
          </w:tcPr>
          <w:p w14:paraId="0360C4CE"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№12</w:t>
            </w:r>
          </w:p>
        </w:tc>
        <w:tc>
          <w:tcPr>
            <w:tcW w:w="1536" w:type="dxa"/>
          </w:tcPr>
          <w:p w14:paraId="326AC6EA"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0,01%</w:t>
            </w:r>
          </w:p>
        </w:tc>
        <w:tc>
          <w:tcPr>
            <w:tcW w:w="2964" w:type="dxa"/>
          </w:tcPr>
          <w:p w14:paraId="455DBBB3"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0,999912</w:t>
            </w:r>
          </w:p>
        </w:tc>
      </w:tr>
      <w:tr w:rsidR="00C22E05" w:rsidRPr="00C22E05" w14:paraId="1F3C2B1F" w14:textId="77777777" w:rsidTr="00F22A4B">
        <w:trPr>
          <w:trHeight w:val="230"/>
          <w:jc w:val="center"/>
        </w:trPr>
        <w:tc>
          <w:tcPr>
            <w:tcW w:w="571" w:type="dxa"/>
          </w:tcPr>
          <w:p w14:paraId="0B841CCA"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11</w:t>
            </w:r>
          </w:p>
        </w:tc>
        <w:tc>
          <w:tcPr>
            <w:tcW w:w="1524" w:type="dxa"/>
            <w:vMerge/>
            <w:tcBorders>
              <w:top w:val="nil"/>
            </w:tcBorders>
          </w:tcPr>
          <w:p w14:paraId="665120F6" w14:textId="77777777" w:rsidR="00C22E05" w:rsidRPr="00C22E05" w:rsidRDefault="00C22E05" w:rsidP="00F22A4B">
            <w:pPr>
              <w:rPr>
                <w:rFonts w:ascii="Times New Roman" w:hAnsi="Times New Roman" w:cs="Times New Roman"/>
                <w:sz w:val="20"/>
                <w:szCs w:val="20"/>
              </w:rPr>
            </w:pPr>
          </w:p>
        </w:tc>
        <w:tc>
          <w:tcPr>
            <w:tcW w:w="2266" w:type="dxa"/>
          </w:tcPr>
          <w:p w14:paraId="516A6451"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№17</w:t>
            </w:r>
          </w:p>
        </w:tc>
        <w:tc>
          <w:tcPr>
            <w:tcW w:w="1536" w:type="dxa"/>
          </w:tcPr>
          <w:p w14:paraId="7997674A"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0,04%</w:t>
            </w:r>
          </w:p>
        </w:tc>
        <w:tc>
          <w:tcPr>
            <w:tcW w:w="2964" w:type="dxa"/>
          </w:tcPr>
          <w:p w14:paraId="4062895A"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0,999581</w:t>
            </w:r>
          </w:p>
        </w:tc>
      </w:tr>
      <w:tr w:rsidR="00C22E05" w:rsidRPr="00C22E05" w14:paraId="0A1A28C1" w14:textId="77777777" w:rsidTr="00F22A4B">
        <w:trPr>
          <w:trHeight w:val="230"/>
          <w:jc w:val="center"/>
        </w:trPr>
        <w:tc>
          <w:tcPr>
            <w:tcW w:w="571" w:type="dxa"/>
          </w:tcPr>
          <w:p w14:paraId="624F0D8A"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12</w:t>
            </w:r>
          </w:p>
        </w:tc>
        <w:tc>
          <w:tcPr>
            <w:tcW w:w="1524" w:type="dxa"/>
            <w:vMerge/>
            <w:tcBorders>
              <w:top w:val="nil"/>
            </w:tcBorders>
          </w:tcPr>
          <w:p w14:paraId="0DC759B4" w14:textId="77777777" w:rsidR="00C22E05" w:rsidRPr="00C22E05" w:rsidRDefault="00C22E05" w:rsidP="00F22A4B">
            <w:pPr>
              <w:rPr>
                <w:rFonts w:ascii="Times New Roman" w:hAnsi="Times New Roman" w:cs="Times New Roman"/>
                <w:sz w:val="20"/>
                <w:szCs w:val="20"/>
              </w:rPr>
            </w:pPr>
          </w:p>
        </w:tc>
        <w:tc>
          <w:tcPr>
            <w:tcW w:w="2266" w:type="dxa"/>
          </w:tcPr>
          <w:p w14:paraId="33C8F774"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№20</w:t>
            </w:r>
          </w:p>
        </w:tc>
        <w:tc>
          <w:tcPr>
            <w:tcW w:w="1536" w:type="dxa"/>
          </w:tcPr>
          <w:p w14:paraId="3FC9E54C"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0,57%</w:t>
            </w:r>
          </w:p>
        </w:tc>
        <w:tc>
          <w:tcPr>
            <w:tcW w:w="2964" w:type="dxa"/>
          </w:tcPr>
          <w:p w14:paraId="3F6E6B60"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0,994284</w:t>
            </w:r>
          </w:p>
        </w:tc>
      </w:tr>
      <w:tr w:rsidR="00C22E05" w:rsidRPr="00C22E05" w14:paraId="411207FE" w14:textId="77777777" w:rsidTr="00F22A4B">
        <w:trPr>
          <w:trHeight w:val="230"/>
          <w:jc w:val="center"/>
        </w:trPr>
        <w:tc>
          <w:tcPr>
            <w:tcW w:w="571" w:type="dxa"/>
          </w:tcPr>
          <w:p w14:paraId="289A36A7"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13</w:t>
            </w:r>
          </w:p>
        </w:tc>
        <w:tc>
          <w:tcPr>
            <w:tcW w:w="1524" w:type="dxa"/>
            <w:vMerge/>
            <w:tcBorders>
              <w:top w:val="nil"/>
            </w:tcBorders>
          </w:tcPr>
          <w:p w14:paraId="3F2F6388" w14:textId="77777777" w:rsidR="00C22E05" w:rsidRPr="00C22E05" w:rsidRDefault="00C22E05" w:rsidP="00F22A4B">
            <w:pPr>
              <w:rPr>
                <w:rFonts w:ascii="Times New Roman" w:hAnsi="Times New Roman" w:cs="Times New Roman"/>
                <w:sz w:val="20"/>
                <w:szCs w:val="20"/>
              </w:rPr>
            </w:pPr>
          </w:p>
        </w:tc>
        <w:tc>
          <w:tcPr>
            <w:tcW w:w="2266" w:type="dxa"/>
          </w:tcPr>
          <w:p w14:paraId="180A4175"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№21</w:t>
            </w:r>
          </w:p>
        </w:tc>
        <w:tc>
          <w:tcPr>
            <w:tcW w:w="1536" w:type="dxa"/>
          </w:tcPr>
          <w:p w14:paraId="5C7DF24E"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0,01%</w:t>
            </w:r>
          </w:p>
        </w:tc>
        <w:tc>
          <w:tcPr>
            <w:tcW w:w="2964" w:type="dxa"/>
          </w:tcPr>
          <w:p w14:paraId="66C57B24"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0,999906</w:t>
            </w:r>
          </w:p>
        </w:tc>
      </w:tr>
      <w:tr w:rsidR="00C22E05" w:rsidRPr="00C22E05" w14:paraId="4A7ABA26" w14:textId="77777777" w:rsidTr="00F22A4B">
        <w:trPr>
          <w:trHeight w:val="230"/>
          <w:jc w:val="center"/>
        </w:trPr>
        <w:tc>
          <w:tcPr>
            <w:tcW w:w="571" w:type="dxa"/>
          </w:tcPr>
          <w:p w14:paraId="6BC97509"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14</w:t>
            </w:r>
          </w:p>
        </w:tc>
        <w:tc>
          <w:tcPr>
            <w:tcW w:w="1524" w:type="dxa"/>
            <w:vMerge/>
            <w:tcBorders>
              <w:top w:val="nil"/>
            </w:tcBorders>
          </w:tcPr>
          <w:p w14:paraId="2A9BCB57" w14:textId="77777777" w:rsidR="00C22E05" w:rsidRPr="00C22E05" w:rsidRDefault="00C22E05" w:rsidP="00F22A4B">
            <w:pPr>
              <w:rPr>
                <w:rFonts w:ascii="Times New Roman" w:hAnsi="Times New Roman" w:cs="Times New Roman"/>
                <w:sz w:val="20"/>
                <w:szCs w:val="20"/>
              </w:rPr>
            </w:pPr>
          </w:p>
        </w:tc>
        <w:tc>
          <w:tcPr>
            <w:tcW w:w="2266" w:type="dxa"/>
          </w:tcPr>
          <w:p w14:paraId="35D47FD4"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№22</w:t>
            </w:r>
          </w:p>
        </w:tc>
        <w:tc>
          <w:tcPr>
            <w:tcW w:w="1536" w:type="dxa"/>
          </w:tcPr>
          <w:p w14:paraId="3438BCD6"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0,34%</w:t>
            </w:r>
          </w:p>
        </w:tc>
        <w:tc>
          <w:tcPr>
            <w:tcW w:w="2964" w:type="dxa"/>
          </w:tcPr>
          <w:p w14:paraId="7FB128E4"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0,996612</w:t>
            </w:r>
          </w:p>
        </w:tc>
      </w:tr>
      <w:tr w:rsidR="00C22E05" w:rsidRPr="00C22E05" w14:paraId="43ECD897" w14:textId="77777777" w:rsidTr="00F22A4B">
        <w:trPr>
          <w:trHeight w:val="230"/>
          <w:jc w:val="center"/>
        </w:trPr>
        <w:tc>
          <w:tcPr>
            <w:tcW w:w="571" w:type="dxa"/>
          </w:tcPr>
          <w:p w14:paraId="61441F71"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15</w:t>
            </w:r>
          </w:p>
        </w:tc>
        <w:tc>
          <w:tcPr>
            <w:tcW w:w="1524" w:type="dxa"/>
            <w:vMerge/>
            <w:tcBorders>
              <w:top w:val="nil"/>
            </w:tcBorders>
          </w:tcPr>
          <w:p w14:paraId="0D771183" w14:textId="77777777" w:rsidR="00C22E05" w:rsidRPr="00C22E05" w:rsidRDefault="00C22E05" w:rsidP="00F22A4B">
            <w:pPr>
              <w:rPr>
                <w:rFonts w:ascii="Times New Roman" w:hAnsi="Times New Roman" w:cs="Times New Roman"/>
                <w:sz w:val="20"/>
                <w:szCs w:val="20"/>
              </w:rPr>
            </w:pPr>
          </w:p>
        </w:tc>
        <w:tc>
          <w:tcPr>
            <w:tcW w:w="2266" w:type="dxa"/>
          </w:tcPr>
          <w:p w14:paraId="2BE791CD"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ЛД</w:t>
            </w:r>
          </w:p>
        </w:tc>
        <w:tc>
          <w:tcPr>
            <w:tcW w:w="1536" w:type="dxa"/>
          </w:tcPr>
          <w:p w14:paraId="6DD13CB0"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0,01%</w:t>
            </w:r>
          </w:p>
        </w:tc>
        <w:tc>
          <w:tcPr>
            <w:tcW w:w="2964" w:type="dxa"/>
          </w:tcPr>
          <w:p w14:paraId="0F121644"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0,999948</w:t>
            </w:r>
          </w:p>
        </w:tc>
      </w:tr>
      <w:tr w:rsidR="00C22E05" w:rsidRPr="00C22E05" w14:paraId="688CBB2B" w14:textId="77777777" w:rsidTr="00F22A4B">
        <w:trPr>
          <w:trHeight w:val="230"/>
          <w:jc w:val="center"/>
        </w:trPr>
        <w:tc>
          <w:tcPr>
            <w:tcW w:w="571" w:type="dxa"/>
          </w:tcPr>
          <w:p w14:paraId="703DE0EF"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16</w:t>
            </w:r>
          </w:p>
        </w:tc>
        <w:tc>
          <w:tcPr>
            <w:tcW w:w="1524" w:type="dxa"/>
            <w:vMerge/>
            <w:tcBorders>
              <w:top w:val="nil"/>
            </w:tcBorders>
          </w:tcPr>
          <w:p w14:paraId="10EB26FD" w14:textId="77777777" w:rsidR="00C22E05" w:rsidRPr="00C22E05" w:rsidRDefault="00C22E05" w:rsidP="00F22A4B">
            <w:pPr>
              <w:rPr>
                <w:rFonts w:ascii="Times New Roman" w:hAnsi="Times New Roman" w:cs="Times New Roman"/>
                <w:sz w:val="20"/>
                <w:szCs w:val="20"/>
              </w:rPr>
            </w:pPr>
          </w:p>
        </w:tc>
        <w:tc>
          <w:tcPr>
            <w:tcW w:w="2266" w:type="dxa"/>
          </w:tcPr>
          <w:p w14:paraId="28437C9F"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№24</w:t>
            </w:r>
          </w:p>
        </w:tc>
        <w:tc>
          <w:tcPr>
            <w:tcW w:w="1536" w:type="dxa"/>
          </w:tcPr>
          <w:p w14:paraId="4010A8E4"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0,02%</w:t>
            </w:r>
          </w:p>
        </w:tc>
        <w:tc>
          <w:tcPr>
            <w:tcW w:w="2964" w:type="dxa"/>
          </w:tcPr>
          <w:p w14:paraId="5A2C1775"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0,999820</w:t>
            </w:r>
          </w:p>
        </w:tc>
      </w:tr>
      <w:tr w:rsidR="00C22E05" w:rsidRPr="00C22E05" w14:paraId="48C7416F" w14:textId="77777777" w:rsidTr="00F22A4B">
        <w:trPr>
          <w:trHeight w:val="230"/>
          <w:jc w:val="center"/>
        </w:trPr>
        <w:tc>
          <w:tcPr>
            <w:tcW w:w="571" w:type="dxa"/>
          </w:tcPr>
          <w:p w14:paraId="79F54E63"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17</w:t>
            </w:r>
          </w:p>
        </w:tc>
        <w:tc>
          <w:tcPr>
            <w:tcW w:w="1524" w:type="dxa"/>
            <w:vMerge/>
            <w:tcBorders>
              <w:top w:val="nil"/>
            </w:tcBorders>
          </w:tcPr>
          <w:p w14:paraId="52CD3023" w14:textId="77777777" w:rsidR="00C22E05" w:rsidRPr="00C22E05" w:rsidRDefault="00C22E05" w:rsidP="00F22A4B">
            <w:pPr>
              <w:rPr>
                <w:rFonts w:ascii="Times New Roman" w:hAnsi="Times New Roman" w:cs="Times New Roman"/>
                <w:sz w:val="20"/>
                <w:szCs w:val="20"/>
              </w:rPr>
            </w:pPr>
          </w:p>
        </w:tc>
        <w:tc>
          <w:tcPr>
            <w:tcW w:w="2266" w:type="dxa"/>
          </w:tcPr>
          <w:p w14:paraId="24BC9871"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№26</w:t>
            </w:r>
          </w:p>
        </w:tc>
        <w:tc>
          <w:tcPr>
            <w:tcW w:w="1536" w:type="dxa"/>
          </w:tcPr>
          <w:p w14:paraId="7230E5D7"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0,08%</w:t>
            </w:r>
          </w:p>
        </w:tc>
        <w:tc>
          <w:tcPr>
            <w:tcW w:w="2964" w:type="dxa"/>
          </w:tcPr>
          <w:p w14:paraId="58EE4B2F"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0,999242</w:t>
            </w:r>
          </w:p>
        </w:tc>
      </w:tr>
      <w:tr w:rsidR="00C22E05" w:rsidRPr="00C22E05" w14:paraId="22F846D3" w14:textId="77777777" w:rsidTr="00F22A4B">
        <w:trPr>
          <w:trHeight w:val="230"/>
          <w:jc w:val="center"/>
        </w:trPr>
        <w:tc>
          <w:tcPr>
            <w:tcW w:w="571" w:type="dxa"/>
          </w:tcPr>
          <w:p w14:paraId="1F2626BA"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19</w:t>
            </w:r>
          </w:p>
        </w:tc>
        <w:tc>
          <w:tcPr>
            <w:tcW w:w="1524" w:type="dxa"/>
            <w:vMerge/>
            <w:tcBorders>
              <w:top w:val="nil"/>
            </w:tcBorders>
          </w:tcPr>
          <w:p w14:paraId="15A87A86" w14:textId="77777777" w:rsidR="00C22E05" w:rsidRPr="00C22E05" w:rsidRDefault="00C22E05" w:rsidP="00F22A4B">
            <w:pPr>
              <w:rPr>
                <w:rFonts w:ascii="Times New Roman" w:hAnsi="Times New Roman" w:cs="Times New Roman"/>
                <w:sz w:val="20"/>
                <w:szCs w:val="20"/>
              </w:rPr>
            </w:pPr>
          </w:p>
        </w:tc>
        <w:tc>
          <w:tcPr>
            <w:tcW w:w="2266" w:type="dxa"/>
          </w:tcPr>
          <w:p w14:paraId="7B712F0F"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№27</w:t>
            </w:r>
          </w:p>
        </w:tc>
        <w:tc>
          <w:tcPr>
            <w:tcW w:w="1536" w:type="dxa"/>
          </w:tcPr>
          <w:p w14:paraId="40273E1F"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0,00%</w:t>
            </w:r>
          </w:p>
        </w:tc>
        <w:tc>
          <w:tcPr>
            <w:tcW w:w="2964" w:type="dxa"/>
          </w:tcPr>
          <w:p w14:paraId="3C8705DA"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0,999986</w:t>
            </w:r>
          </w:p>
        </w:tc>
      </w:tr>
      <w:tr w:rsidR="00C22E05" w:rsidRPr="00C22E05" w14:paraId="21335FD9" w14:textId="77777777" w:rsidTr="00F22A4B">
        <w:trPr>
          <w:trHeight w:val="230"/>
          <w:jc w:val="center"/>
        </w:trPr>
        <w:tc>
          <w:tcPr>
            <w:tcW w:w="571" w:type="dxa"/>
          </w:tcPr>
          <w:p w14:paraId="29C1E332"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20</w:t>
            </w:r>
          </w:p>
        </w:tc>
        <w:tc>
          <w:tcPr>
            <w:tcW w:w="1524" w:type="dxa"/>
            <w:vMerge/>
            <w:tcBorders>
              <w:top w:val="nil"/>
            </w:tcBorders>
          </w:tcPr>
          <w:p w14:paraId="0E35C724" w14:textId="77777777" w:rsidR="00C22E05" w:rsidRPr="00C22E05" w:rsidRDefault="00C22E05" w:rsidP="00F22A4B">
            <w:pPr>
              <w:rPr>
                <w:rFonts w:ascii="Times New Roman" w:hAnsi="Times New Roman" w:cs="Times New Roman"/>
                <w:sz w:val="20"/>
                <w:szCs w:val="20"/>
              </w:rPr>
            </w:pPr>
          </w:p>
        </w:tc>
        <w:tc>
          <w:tcPr>
            <w:tcW w:w="2266" w:type="dxa"/>
          </w:tcPr>
          <w:p w14:paraId="4025589D"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№28</w:t>
            </w:r>
          </w:p>
        </w:tc>
        <w:tc>
          <w:tcPr>
            <w:tcW w:w="1536" w:type="dxa"/>
          </w:tcPr>
          <w:p w14:paraId="73C56323"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0,00%</w:t>
            </w:r>
          </w:p>
        </w:tc>
        <w:tc>
          <w:tcPr>
            <w:tcW w:w="2964" w:type="dxa"/>
          </w:tcPr>
          <w:p w14:paraId="76792954"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0,999984</w:t>
            </w:r>
          </w:p>
        </w:tc>
      </w:tr>
      <w:tr w:rsidR="00C22E05" w:rsidRPr="00C22E05" w14:paraId="1336A6AA" w14:textId="77777777" w:rsidTr="00F22A4B">
        <w:trPr>
          <w:trHeight w:val="230"/>
          <w:jc w:val="center"/>
        </w:trPr>
        <w:tc>
          <w:tcPr>
            <w:tcW w:w="571" w:type="dxa"/>
          </w:tcPr>
          <w:p w14:paraId="4AF0C3B3"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21</w:t>
            </w:r>
          </w:p>
        </w:tc>
        <w:tc>
          <w:tcPr>
            <w:tcW w:w="1524" w:type="dxa"/>
            <w:vMerge/>
            <w:tcBorders>
              <w:top w:val="nil"/>
            </w:tcBorders>
          </w:tcPr>
          <w:p w14:paraId="119088E4" w14:textId="77777777" w:rsidR="00C22E05" w:rsidRPr="00C22E05" w:rsidRDefault="00C22E05" w:rsidP="00F22A4B">
            <w:pPr>
              <w:rPr>
                <w:rFonts w:ascii="Times New Roman" w:hAnsi="Times New Roman" w:cs="Times New Roman"/>
                <w:sz w:val="20"/>
                <w:szCs w:val="20"/>
              </w:rPr>
            </w:pPr>
          </w:p>
        </w:tc>
        <w:tc>
          <w:tcPr>
            <w:tcW w:w="2266" w:type="dxa"/>
          </w:tcPr>
          <w:p w14:paraId="70E044A7"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№30</w:t>
            </w:r>
          </w:p>
        </w:tc>
        <w:tc>
          <w:tcPr>
            <w:tcW w:w="1536" w:type="dxa"/>
          </w:tcPr>
          <w:p w14:paraId="66B6B2DA"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0,02%</w:t>
            </w:r>
          </w:p>
        </w:tc>
        <w:tc>
          <w:tcPr>
            <w:tcW w:w="2964" w:type="dxa"/>
          </w:tcPr>
          <w:p w14:paraId="09F83C86"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0,999842</w:t>
            </w:r>
          </w:p>
        </w:tc>
      </w:tr>
      <w:tr w:rsidR="00C22E05" w:rsidRPr="00C22E05" w14:paraId="6C9BD031" w14:textId="77777777" w:rsidTr="00F22A4B">
        <w:trPr>
          <w:trHeight w:val="230"/>
          <w:jc w:val="center"/>
        </w:trPr>
        <w:tc>
          <w:tcPr>
            <w:tcW w:w="571" w:type="dxa"/>
          </w:tcPr>
          <w:p w14:paraId="32A49443"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22</w:t>
            </w:r>
          </w:p>
        </w:tc>
        <w:tc>
          <w:tcPr>
            <w:tcW w:w="1524" w:type="dxa"/>
            <w:vMerge/>
            <w:tcBorders>
              <w:top w:val="nil"/>
            </w:tcBorders>
          </w:tcPr>
          <w:p w14:paraId="6ED89345" w14:textId="77777777" w:rsidR="00C22E05" w:rsidRPr="00C22E05" w:rsidRDefault="00C22E05" w:rsidP="00F22A4B">
            <w:pPr>
              <w:rPr>
                <w:rFonts w:ascii="Times New Roman" w:hAnsi="Times New Roman" w:cs="Times New Roman"/>
                <w:sz w:val="20"/>
                <w:szCs w:val="20"/>
              </w:rPr>
            </w:pPr>
          </w:p>
        </w:tc>
        <w:tc>
          <w:tcPr>
            <w:tcW w:w="2266" w:type="dxa"/>
          </w:tcPr>
          <w:p w14:paraId="0596C278"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№31</w:t>
            </w:r>
          </w:p>
        </w:tc>
        <w:tc>
          <w:tcPr>
            <w:tcW w:w="1536" w:type="dxa"/>
          </w:tcPr>
          <w:p w14:paraId="03AF2793"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0,01%</w:t>
            </w:r>
          </w:p>
        </w:tc>
        <w:tc>
          <w:tcPr>
            <w:tcW w:w="2964" w:type="dxa"/>
          </w:tcPr>
          <w:p w14:paraId="718DEBCB"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0,999935</w:t>
            </w:r>
          </w:p>
        </w:tc>
      </w:tr>
      <w:tr w:rsidR="00C22E05" w:rsidRPr="00C22E05" w14:paraId="66E1EF10" w14:textId="77777777" w:rsidTr="00F22A4B">
        <w:trPr>
          <w:trHeight w:val="230"/>
          <w:jc w:val="center"/>
        </w:trPr>
        <w:tc>
          <w:tcPr>
            <w:tcW w:w="571" w:type="dxa"/>
          </w:tcPr>
          <w:p w14:paraId="308ED4F9"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23</w:t>
            </w:r>
          </w:p>
        </w:tc>
        <w:tc>
          <w:tcPr>
            <w:tcW w:w="1524" w:type="dxa"/>
            <w:vMerge/>
            <w:tcBorders>
              <w:top w:val="nil"/>
            </w:tcBorders>
          </w:tcPr>
          <w:p w14:paraId="728D20F5" w14:textId="77777777" w:rsidR="00C22E05" w:rsidRPr="00C22E05" w:rsidRDefault="00C22E05" w:rsidP="00F22A4B">
            <w:pPr>
              <w:rPr>
                <w:rFonts w:ascii="Times New Roman" w:hAnsi="Times New Roman" w:cs="Times New Roman"/>
                <w:sz w:val="20"/>
                <w:szCs w:val="20"/>
              </w:rPr>
            </w:pPr>
          </w:p>
        </w:tc>
        <w:tc>
          <w:tcPr>
            <w:tcW w:w="2266" w:type="dxa"/>
          </w:tcPr>
          <w:p w14:paraId="2B36424E" w14:textId="77777777" w:rsidR="00C22E05" w:rsidRPr="00C22E05" w:rsidRDefault="00C22E05" w:rsidP="00F22A4B">
            <w:pPr>
              <w:pStyle w:val="TableParagraph"/>
              <w:spacing w:line="210" w:lineRule="exact"/>
              <w:ind w:left="176" w:right="174"/>
              <w:rPr>
                <w:rFonts w:ascii="Times New Roman" w:hAnsi="Times New Roman"/>
                <w:sz w:val="20"/>
                <w:szCs w:val="20"/>
              </w:rPr>
            </w:pPr>
            <w:r w:rsidRPr="00C22E05">
              <w:rPr>
                <w:rFonts w:ascii="Times New Roman" w:hAnsi="Times New Roman"/>
                <w:sz w:val="20"/>
                <w:szCs w:val="20"/>
              </w:rPr>
              <w:t>Котельная ФКУ ИК-6</w:t>
            </w:r>
          </w:p>
        </w:tc>
        <w:tc>
          <w:tcPr>
            <w:tcW w:w="1536" w:type="dxa"/>
          </w:tcPr>
          <w:p w14:paraId="5B9A6202"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0,00%</w:t>
            </w:r>
          </w:p>
        </w:tc>
        <w:tc>
          <w:tcPr>
            <w:tcW w:w="2964" w:type="dxa"/>
          </w:tcPr>
          <w:p w14:paraId="4CAEBEFE"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0,999995</w:t>
            </w:r>
          </w:p>
        </w:tc>
      </w:tr>
      <w:tr w:rsidR="00C22E05" w:rsidRPr="00C22E05" w14:paraId="6AEC68DC" w14:textId="77777777" w:rsidTr="00F22A4B">
        <w:trPr>
          <w:trHeight w:val="230"/>
          <w:jc w:val="center"/>
        </w:trPr>
        <w:tc>
          <w:tcPr>
            <w:tcW w:w="571" w:type="dxa"/>
          </w:tcPr>
          <w:p w14:paraId="049D1C06"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24</w:t>
            </w:r>
          </w:p>
        </w:tc>
        <w:tc>
          <w:tcPr>
            <w:tcW w:w="1524" w:type="dxa"/>
            <w:vMerge w:val="restart"/>
          </w:tcPr>
          <w:p w14:paraId="1A48B22D" w14:textId="77777777" w:rsidR="00C22E05" w:rsidRPr="00C22E05" w:rsidRDefault="00C22E05" w:rsidP="00F22A4B">
            <w:pPr>
              <w:pStyle w:val="TableParagraph"/>
              <w:spacing w:before="113"/>
              <w:ind w:left="333"/>
              <w:jc w:val="left"/>
              <w:rPr>
                <w:rFonts w:ascii="Times New Roman" w:hAnsi="Times New Roman"/>
                <w:sz w:val="20"/>
                <w:szCs w:val="20"/>
              </w:rPr>
            </w:pPr>
            <w:r w:rsidRPr="00C22E05">
              <w:rPr>
                <w:rFonts w:ascii="Times New Roman" w:hAnsi="Times New Roman"/>
                <w:sz w:val="20"/>
                <w:szCs w:val="20"/>
              </w:rPr>
              <w:t>п, Ардонь</w:t>
            </w:r>
          </w:p>
        </w:tc>
        <w:tc>
          <w:tcPr>
            <w:tcW w:w="2266" w:type="dxa"/>
          </w:tcPr>
          <w:p w14:paraId="71E83153"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№29</w:t>
            </w:r>
          </w:p>
        </w:tc>
        <w:tc>
          <w:tcPr>
            <w:tcW w:w="1536" w:type="dxa"/>
          </w:tcPr>
          <w:p w14:paraId="73B93A34"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0,08%</w:t>
            </w:r>
          </w:p>
        </w:tc>
        <w:tc>
          <w:tcPr>
            <w:tcW w:w="2964" w:type="dxa"/>
          </w:tcPr>
          <w:p w14:paraId="23FAE33D"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0,999242</w:t>
            </w:r>
          </w:p>
        </w:tc>
      </w:tr>
      <w:tr w:rsidR="00C22E05" w:rsidRPr="00C22E05" w14:paraId="21D8E7C4" w14:textId="77777777" w:rsidTr="00F22A4B">
        <w:trPr>
          <w:trHeight w:val="230"/>
          <w:jc w:val="center"/>
        </w:trPr>
        <w:tc>
          <w:tcPr>
            <w:tcW w:w="571" w:type="dxa"/>
          </w:tcPr>
          <w:p w14:paraId="0A7FA7A0"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25</w:t>
            </w:r>
          </w:p>
        </w:tc>
        <w:tc>
          <w:tcPr>
            <w:tcW w:w="1524" w:type="dxa"/>
            <w:vMerge/>
            <w:tcBorders>
              <w:top w:val="nil"/>
            </w:tcBorders>
          </w:tcPr>
          <w:p w14:paraId="5E4E6796" w14:textId="77777777" w:rsidR="00C22E05" w:rsidRPr="00C22E05" w:rsidRDefault="00C22E05" w:rsidP="00F22A4B">
            <w:pPr>
              <w:rPr>
                <w:rFonts w:ascii="Times New Roman" w:hAnsi="Times New Roman" w:cs="Times New Roman"/>
                <w:sz w:val="20"/>
                <w:szCs w:val="20"/>
              </w:rPr>
            </w:pPr>
          </w:p>
        </w:tc>
        <w:tc>
          <w:tcPr>
            <w:tcW w:w="2266" w:type="dxa"/>
          </w:tcPr>
          <w:p w14:paraId="00E8C3C2"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№19</w:t>
            </w:r>
          </w:p>
        </w:tc>
        <w:tc>
          <w:tcPr>
            <w:tcW w:w="1536" w:type="dxa"/>
          </w:tcPr>
          <w:p w14:paraId="7CAA89EB"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0,07%</w:t>
            </w:r>
          </w:p>
        </w:tc>
        <w:tc>
          <w:tcPr>
            <w:tcW w:w="2964" w:type="dxa"/>
          </w:tcPr>
          <w:p w14:paraId="3579EF2A"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0,999302</w:t>
            </w:r>
          </w:p>
        </w:tc>
      </w:tr>
      <w:tr w:rsidR="00C22E05" w:rsidRPr="00C22E05" w14:paraId="44E8F104" w14:textId="77777777" w:rsidTr="00F22A4B">
        <w:trPr>
          <w:trHeight w:val="230"/>
          <w:jc w:val="center"/>
        </w:trPr>
        <w:tc>
          <w:tcPr>
            <w:tcW w:w="571" w:type="dxa"/>
          </w:tcPr>
          <w:p w14:paraId="194004F3" w14:textId="77777777" w:rsidR="00C22E05" w:rsidRPr="00C22E05" w:rsidRDefault="00C22E05" w:rsidP="00F22A4B">
            <w:pPr>
              <w:pStyle w:val="TableParagraph"/>
              <w:spacing w:line="210" w:lineRule="exact"/>
              <w:ind w:left="184"/>
              <w:jc w:val="left"/>
              <w:rPr>
                <w:rFonts w:ascii="Times New Roman" w:hAnsi="Times New Roman"/>
                <w:sz w:val="20"/>
                <w:szCs w:val="20"/>
              </w:rPr>
            </w:pPr>
            <w:r w:rsidRPr="00C22E05">
              <w:rPr>
                <w:rFonts w:ascii="Times New Roman" w:hAnsi="Times New Roman"/>
                <w:sz w:val="20"/>
                <w:szCs w:val="20"/>
              </w:rPr>
              <w:t>26</w:t>
            </w:r>
          </w:p>
        </w:tc>
        <w:tc>
          <w:tcPr>
            <w:tcW w:w="1524" w:type="dxa"/>
          </w:tcPr>
          <w:p w14:paraId="480AA157" w14:textId="77777777" w:rsidR="00C22E05" w:rsidRPr="00C22E05" w:rsidRDefault="00C22E05" w:rsidP="00F22A4B">
            <w:pPr>
              <w:pStyle w:val="TableParagraph"/>
              <w:spacing w:line="210" w:lineRule="exact"/>
              <w:ind w:left="278"/>
              <w:jc w:val="left"/>
              <w:rPr>
                <w:rFonts w:ascii="Times New Roman" w:hAnsi="Times New Roman"/>
                <w:sz w:val="20"/>
                <w:szCs w:val="20"/>
              </w:rPr>
            </w:pPr>
            <w:r w:rsidRPr="00C22E05">
              <w:rPr>
                <w:rFonts w:ascii="Times New Roman" w:hAnsi="Times New Roman"/>
                <w:sz w:val="20"/>
                <w:szCs w:val="20"/>
              </w:rPr>
              <w:t>с. Займище</w:t>
            </w:r>
          </w:p>
        </w:tc>
        <w:tc>
          <w:tcPr>
            <w:tcW w:w="2266" w:type="dxa"/>
          </w:tcPr>
          <w:p w14:paraId="5ADC4FE2" w14:textId="77777777" w:rsidR="00C22E05" w:rsidRPr="00C22E05" w:rsidRDefault="00C22E05" w:rsidP="00F22A4B">
            <w:pPr>
              <w:pStyle w:val="TableParagraph"/>
              <w:spacing w:line="210" w:lineRule="exact"/>
              <w:ind w:left="176" w:right="172"/>
              <w:rPr>
                <w:rFonts w:ascii="Times New Roman" w:hAnsi="Times New Roman"/>
                <w:sz w:val="20"/>
                <w:szCs w:val="20"/>
              </w:rPr>
            </w:pPr>
            <w:r w:rsidRPr="00C22E05">
              <w:rPr>
                <w:rFonts w:ascii="Times New Roman" w:hAnsi="Times New Roman"/>
                <w:sz w:val="20"/>
                <w:szCs w:val="20"/>
              </w:rPr>
              <w:t>Котельная №18</w:t>
            </w:r>
          </w:p>
        </w:tc>
        <w:tc>
          <w:tcPr>
            <w:tcW w:w="1536" w:type="dxa"/>
          </w:tcPr>
          <w:p w14:paraId="50F183AB" w14:textId="77777777" w:rsidR="00C22E05" w:rsidRPr="00C22E05" w:rsidRDefault="00C22E05" w:rsidP="00F22A4B">
            <w:pPr>
              <w:pStyle w:val="TableParagraph"/>
              <w:spacing w:line="210" w:lineRule="exact"/>
              <w:ind w:left="506"/>
              <w:jc w:val="left"/>
              <w:rPr>
                <w:rFonts w:ascii="Times New Roman" w:hAnsi="Times New Roman"/>
                <w:sz w:val="20"/>
                <w:szCs w:val="20"/>
              </w:rPr>
            </w:pPr>
            <w:r w:rsidRPr="00C22E05">
              <w:rPr>
                <w:rFonts w:ascii="Times New Roman" w:hAnsi="Times New Roman"/>
                <w:sz w:val="20"/>
                <w:szCs w:val="20"/>
              </w:rPr>
              <w:t>0,01%</w:t>
            </w:r>
          </w:p>
        </w:tc>
        <w:tc>
          <w:tcPr>
            <w:tcW w:w="2964" w:type="dxa"/>
          </w:tcPr>
          <w:p w14:paraId="5C55068B" w14:textId="77777777" w:rsidR="00C22E05" w:rsidRPr="00C22E05" w:rsidRDefault="00C22E05" w:rsidP="00F22A4B">
            <w:pPr>
              <w:pStyle w:val="TableParagraph"/>
              <w:spacing w:line="210" w:lineRule="exact"/>
              <w:ind w:left="581" w:right="575"/>
              <w:rPr>
                <w:rFonts w:ascii="Times New Roman" w:hAnsi="Times New Roman"/>
                <w:sz w:val="20"/>
                <w:szCs w:val="20"/>
              </w:rPr>
            </w:pPr>
            <w:r w:rsidRPr="00C22E05">
              <w:rPr>
                <w:rFonts w:ascii="Times New Roman" w:hAnsi="Times New Roman"/>
                <w:sz w:val="20"/>
                <w:szCs w:val="20"/>
              </w:rPr>
              <w:t>0,999948</w:t>
            </w:r>
          </w:p>
        </w:tc>
      </w:tr>
    </w:tbl>
    <w:p w14:paraId="3772FD39" w14:textId="77777777" w:rsidR="00206C12" w:rsidRDefault="00206C12" w:rsidP="00206C12">
      <w:pPr>
        <w:pStyle w:val="a3"/>
        <w:spacing w:after="0"/>
        <w:ind w:left="0"/>
        <w:rPr>
          <w:rFonts w:cs="Times New Roman"/>
          <w:sz w:val="24"/>
          <w:szCs w:val="24"/>
        </w:rPr>
      </w:pPr>
    </w:p>
    <w:p w14:paraId="51693438" w14:textId="77777777" w:rsidR="00A31EFA" w:rsidRDefault="00A31EFA" w:rsidP="004246A0">
      <w:pPr>
        <w:pStyle w:val="a3"/>
        <w:spacing w:after="0"/>
        <w:ind w:left="0"/>
        <w:jc w:val="center"/>
        <w:rPr>
          <w:rFonts w:cs="Times New Roman"/>
          <w:b/>
          <w:sz w:val="22"/>
        </w:rPr>
      </w:pPr>
    </w:p>
    <w:p w14:paraId="4C05313E" w14:textId="77777777" w:rsidR="00A31EFA" w:rsidRDefault="00A31EFA" w:rsidP="004246A0">
      <w:pPr>
        <w:pStyle w:val="a3"/>
        <w:spacing w:after="0"/>
        <w:ind w:left="0"/>
        <w:jc w:val="center"/>
        <w:rPr>
          <w:rFonts w:cs="Times New Roman"/>
          <w:b/>
          <w:sz w:val="22"/>
        </w:rPr>
      </w:pPr>
    </w:p>
    <w:p w14:paraId="7E3EFCC0" w14:textId="77777777" w:rsidR="00A31EFA" w:rsidRDefault="00A31EFA" w:rsidP="004246A0">
      <w:pPr>
        <w:pStyle w:val="a3"/>
        <w:spacing w:after="0"/>
        <w:ind w:left="0"/>
        <w:jc w:val="center"/>
        <w:rPr>
          <w:rFonts w:cs="Times New Roman"/>
          <w:b/>
          <w:sz w:val="22"/>
        </w:rPr>
      </w:pPr>
    </w:p>
    <w:p w14:paraId="51733ACC" w14:textId="77777777" w:rsidR="00A31EFA" w:rsidRDefault="00A31EFA" w:rsidP="004246A0">
      <w:pPr>
        <w:pStyle w:val="a3"/>
        <w:spacing w:after="0"/>
        <w:ind w:left="0"/>
        <w:jc w:val="center"/>
        <w:rPr>
          <w:rFonts w:cs="Times New Roman"/>
          <w:b/>
          <w:sz w:val="22"/>
        </w:rPr>
      </w:pPr>
    </w:p>
    <w:p w14:paraId="4CA3976C" w14:textId="77777777" w:rsidR="00A31EFA" w:rsidRDefault="00A31EFA" w:rsidP="004246A0">
      <w:pPr>
        <w:pStyle w:val="a3"/>
        <w:spacing w:after="0"/>
        <w:ind w:left="0"/>
        <w:jc w:val="center"/>
        <w:rPr>
          <w:rFonts w:cs="Times New Roman"/>
          <w:b/>
          <w:sz w:val="22"/>
        </w:rPr>
      </w:pPr>
    </w:p>
    <w:p w14:paraId="3AF4F8FB" w14:textId="77777777" w:rsidR="00A31EFA" w:rsidRDefault="00A31EFA" w:rsidP="004246A0">
      <w:pPr>
        <w:pStyle w:val="a3"/>
        <w:spacing w:after="0"/>
        <w:ind w:left="0"/>
        <w:jc w:val="center"/>
        <w:rPr>
          <w:rFonts w:cs="Times New Roman"/>
          <w:b/>
          <w:sz w:val="22"/>
        </w:rPr>
      </w:pPr>
    </w:p>
    <w:p w14:paraId="63007A7E" w14:textId="77777777" w:rsidR="00A31EFA" w:rsidRDefault="00A31EFA" w:rsidP="004246A0">
      <w:pPr>
        <w:pStyle w:val="a3"/>
        <w:spacing w:after="0"/>
        <w:ind w:left="0"/>
        <w:jc w:val="center"/>
        <w:rPr>
          <w:rFonts w:cs="Times New Roman"/>
          <w:b/>
          <w:sz w:val="22"/>
        </w:rPr>
      </w:pPr>
    </w:p>
    <w:p w14:paraId="24680E4A" w14:textId="77777777" w:rsidR="00A31EFA" w:rsidRDefault="00A31EFA" w:rsidP="004246A0">
      <w:pPr>
        <w:pStyle w:val="a3"/>
        <w:spacing w:after="0"/>
        <w:ind w:left="0"/>
        <w:jc w:val="center"/>
        <w:rPr>
          <w:rFonts w:cs="Times New Roman"/>
          <w:b/>
          <w:sz w:val="22"/>
        </w:rPr>
      </w:pPr>
    </w:p>
    <w:p w14:paraId="46F8F08B" w14:textId="77777777" w:rsidR="00A31EFA" w:rsidRDefault="00A31EFA" w:rsidP="004246A0">
      <w:pPr>
        <w:pStyle w:val="a3"/>
        <w:spacing w:after="0"/>
        <w:ind w:left="0"/>
        <w:jc w:val="center"/>
        <w:rPr>
          <w:rFonts w:cs="Times New Roman"/>
          <w:b/>
          <w:sz w:val="22"/>
        </w:rPr>
      </w:pPr>
    </w:p>
    <w:p w14:paraId="5730DF29" w14:textId="77777777" w:rsidR="00A31EFA" w:rsidRDefault="00A31EFA" w:rsidP="004246A0">
      <w:pPr>
        <w:pStyle w:val="a3"/>
        <w:spacing w:after="0"/>
        <w:ind w:left="0"/>
        <w:jc w:val="center"/>
        <w:rPr>
          <w:rFonts w:cs="Times New Roman"/>
          <w:b/>
          <w:sz w:val="22"/>
        </w:rPr>
      </w:pPr>
    </w:p>
    <w:p w14:paraId="08EDF97F" w14:textId="77777777" w:rsidR="00A31EFA" w:rsidRDefault="00A31EFA" w:rsidP="004246A0">
      <w:pPr>
        <w:pStyle w:val="a3"/>
        <w:spacing w:after="0"/>
        <w:ind w:left="0"/>
        <w:jc w:val="center"/>
        <w:rPr>
          <w:rFonts w:cs="Times New Roman"/>
          <w:b/>
          <w:sz w:val="22"/>
        </w:rPr>
      </w:pPr>
    </w:p>
    <w:p w14:paraId="2C892932" w14:textId="77777777" w:rsidR="00A31EFA" w:rsidRDefault="00A31EFA" w:rsidP="004246A0">
      <w:pPr>
        <w:pStyle w:val="a3"/>
        <w:spacing w:after="0"/>
        <w:ind w:left="0"/>
        <w:jc w:val="center"/>
        <w:rPr>
          <w:rFonts w:cs="Times New Roman"/>
          <w:b/>
          <w:sz w:val="22"/>
        </w:rPr>
      </w:pPr>
    </w:p>
    <w:p w14:paraId="24FE3583" w14:textId="77777777" w:rsidR="00A31EFA" w:rsidRDefault="00A31EFA" w:rsidP="004246A0">
      <w:pPr>
        <w:pStyle w:val="a3"/>
        <w:spacing w:after="0"/>
        <w:ind w:left="0"/>
        <w:jc w:val="center"/>
        <w:rPr>
          <w:rFonts w:cs="Times New Roman"/>
          <w:b/>
          <w:sz w:val="22"/>
        </w:rPr>
      </w:pPr>
    </w:p>
    <w:p w14:paraId="4757ADF8" w14:textId="77777777" w:rsidR="00A31EFA" w:rsidRDefault="00A31EFA" w:rsidP="004246A0">
      <w:pPr>
        <w:pStyle w:val="a3"/>
        <w:spacing w:after="0"/>
        <w:ind w:left="0"/>
        <w:jc w:val="center"/>
        <w:rPr>
          <w:rFonts w:cs="Times New Roman"/>
          <w:b/>
          <w:sz w:val="22"/>
        </w:rPr>
      </w:pPr>
    </w:p>
    <w:p w14:paraId="09B9D299" w14:textId="77777777" w:rsidR="00A31EFA" w:rsidRDefault="00A31EFA" w:rsidP="004246A0">
      <w:pPr>
        <w:pStyle w:val="a3"/>
        <w:spacing w:after="0"/>
        <w:ind w:left="0"/>
        <w:jc w:val="center"/>
        <w:rPr>
          <w:rFonts w:cs="Times New Roman"/>
          <w:b/>
          <w:sz w:val="22"/>
        </w:rPr>
      </w:pPr>
    </w:p>
    <w:p w14:paraId="38D0E058" w14:textId="77777777" w:rsidR="00A31EFA" w:rsidRDefault="00A31EFA" w:rsidP="004246A0">
      <w:pPr>
        <w:pStyle w:val="a3"/>
        <w:spacing w:after="0"/>
        <w:ind w:left="0"/>
        <w:jc w:val="center"/>
        <w:rPr>
          <w:rFonts w:cs="Times New Roman"/>
          <w:b/>
          <w:sz w:val="22"/>
        </w:rPr>
        <w:sectPr w:rsidR="00A31EFA" w:rsidSect="00CD2289">
          <w:pgSz w:w="11906" w:h="16838"/>
          <w:pgMar w:top="1134" w:right="850" w:bottom="1134" w:left="1701" w:header="708" w:footer="708" w:gutter="0"/>
          <w:cols w:space="708"/>
          <w:docGrid w:linePitch="381"/>
        </w:sectPr>
      </w:pPr>
    </w:p>
    <w:p w14:paraId="403B629D" w14:textId="77777777" w:rsidR="004246A0" w:rsidRDefault="004246A0" w:rsidP="004246A0">
      <w:pPr>
        <w:pStyle w:val="a3"/>
        <w:spacing w:after="0"/>
        <w:ind w:left="0"/>
        <w:jc w:val="center"/>
        <w:rPr>
          <w:rFonts w:cs="Times New Roman"/>
          <w:b/>
          <w:sz w:val="24"/>
          <w:szCs w:val="24"/>
        </w:rPr>
      </w:pPr>
      <w:r w:rsidRPr="00A31EFA">
        <w:rPr>
          <w:rFonts w:cs="Times New Roman"/>
          <w:b/>
          <w:sz w:val="24"/>
          <w:szCs w:val="24"/>
        </w:rPr>
        <w:lastRenderedPageBreak/>
        <w:t>Показатели надежности и энергетической эффективности объектов централизованного теплоснабжения от источников предприятия ООО "Клинцовская ТЭЦ"</w:t>
      </w:r>
    </w:p>
    <w:p w14:paraId="41430849" w14:textId="77777777" w:rsidR="001038D5" w:rsidRPr="001038D5" w:rsidRDefault="001038D5" w:rsidP="004246A0">
      <w:pPr>
        <w:pStyle w:val="a3"/>
        <w:spacing w:after="0"/>
        <w:ind w:left="0"/>
        <w:jc w:val="center"/>
        <w:rPr>
          <w:rFonts w:cs="Times New Roman"/>
          <w:b/>
          <w:sz w:val="16"/>
          <w:szCs w:val="16"/>
        </w:rPr>
      </w:pPr>
    </w:p>
    <w:p w14:paraId="43A1BDE6" w14:textId="4877FC2E" w:rsidR="001038D5" w:rsidRPr="001038D5" w:rsidRDefault="001038D5" w:rsidP="001038D5">
      <w:pPr>
        <w:pStyle w:val="a3"/>
        <w:spacing w:after="0"/>
        <w:ind w:left="0"/>
        <w:jc w:val="both"/>
        <w:rPr>
          <w:rFonts w:cs="Times New Roman"/>
          <w:sz w:val="24"/>
          <w:szCs w:val="24"/>
        </w:rPr>
      </w:pPr>
      <w:r w:rsidRPr="00797F5A">
        <w:rPr>
          <w:rFonts w:cs="Times New Roman"/>
          <w:b/>
          <w:sz w:val="24"/>
          <w:szCs w:val="24"/>
        </w:rPr>
        <w:t xml:space="preserve">Таблица </w:t>
      </w:r>
      <w:r w:rsidR="00A27090">
        <w:rPr>
          <w:rFonts w:cs="Times New Roman"/>
          <w:b/>
          <w:sz w:val="24"/>
          <w:szCs w:val="24"/>
        </w:rPr>
        <w:t>5</w:t>
      </w:r>
      <w:r w:rsidR="000B28E9">
        <w:rPr>
          <w:rFonts w:cs="Times New Roman"/>
          <w:b/>
          <w:sz w:val="24"/>
          <w:szCs w:val="24"/>
        </w:rPr>
        <w:t>3</w:t>
      </w:r>
      <w:r w:rsidRPr="00833B7A">
        <w:rPr>
          <w:rFonts w:cs="Times New Roman"/>
          <w:sz w:val="24"/>
          <w:szCs w:val="24"/>
        </w:rPr>
        <w:t xml:space="preserve"> –</w:t>
      </w:r>
      <w:r w:rsidRPr="001038D5">
        <w:rPr>
          <w:rFonts w:cs="Times New Roman"/>
          <w:b/>
          <w:sz w:val="24"/>
          <w:szCs w:val="24"/>
        </w:rPr>
        <w:t xml:space="preserve"> </w:t>
      </w:r>
      <w:r w:rsidRPr="001038D5">
        <w:rPr>
          <w:rFonts w:cs="Times New Roman"/>
          <w:sz w:val="24"/>
          <w:szCs w:val="24"/>
        </w:rPr>
        <w:t>Показатели надежности и энергетической эффективности ООО "Клинцовская ТЭЦ"</w:t>
      </w:r>
    </w:p>
    <w:tbl>
      <w:tblPr>
        <w:tblStyle w:val="a5"/>
        <w:tblW w:w="15793" w:type="dxa"/>
        <w:jc w:val="center"/>
        <w:tblLayout w:type="fixed"/>
        <w:tblLook w:val="04A0" w:firstRow="1" w:lastRow="0" w:firstColumn="1" w:lastColumn="0" w:noHBand="0" w:noVBand="1"/>
      </w:tblPr>
      <w:tblGrid>
        <w:gridCol w:w="415"/>
        <w:gridCol w:w="1142"/>
        <w:gridCol w:w="785"/>
        <w:gridCol w:w="479"/>
        <w:gridCol w:w="479"/>
        <w:gridCol w:w="480"/>
        <w:gridCol w:w="480"/>
        <w:gridCol w:w="480"/>
        <w:gridCol w:w="480"/>
        <w:gridCol w:w="480"/>
        <w:gridCol w:w="480"/>
        <w:gridCol w:w="480"/>
        <w:gridCol w:w="480"/>
        <w:gridCol w:w="480"/>
        <w:gridCol w:w="480"/>
        <w:gridCol w:w="786"/>
        <w:gridCol w:w="550"/>
        <w:gridCol w:w="550"/>
        <w:gridCol w:w="644"/>
        <w:gridCol w:w="560"/>
        <w:gridCol w:w="574"/>
        <w:gridCol w:w="567"/>
        <w:gridCol w:w="567"/>
        <w:gridCol w:w="567"/>
        <w:gridCol w:w="567"/>
        <w:gridCol w:w="654"/>
        <w:gridCol w:w="540"/>
        <w:gridCol w:w="567"/>
      </w:tblGrid>
      <w:tr w:rsidR="001038D5" w14:paraId="7C5B7EA1" w14:textId="77777777" w:rsidTr="002E5DD3">
        <w:trPr>
          <w:jc w:val="center"/>
        </w:trPr>
        <w:tc>
          <w:tcPr>
            <w:tcW w:w="415" w:type="dxa"/>
            <w:vMerge w:val="restart"/>
          </w:tcPr>
          <w:p w14:paraId="2EFEF12E" w14:textId="77777777" w:rsidR="001038D5" w:rsidRPr="002E5DD3" w:rsidRDefault="001038D5" w:rsidP="002E5DD3">
            <w:pPr>
              <w:jc w:val="center"/>
              <w:rPr>
                <w:rFonts w:cs="Times New Roman"/>
                <w:sz w:val="18"/>
                <w:szCs w:val="18"/>
              </w:rPr>
            </w:pPr>
            <w:r w:rsidRPr="002E5DD3">
              <w:rPr>
                <w:rFonts w:cs="Times New Roman"/>
                <w:sz w:val="18"/>
                <w:szCs w:val="18"/>
              </w:rPr>
              <w:t>N п/п</w:t>
            </w:r>
          </w:p>
        </w:tc>
        <w:tc>
          <w:tcPr>
            <w:tcW w:w="1142" w:type="dxa"/>
            <w:vMerge w:val="restart"/>
          </w:tcPr>
          <w:p w14:paraId="05773646" w14:textId="77777777" w:rsidR="001038D5" w:rsidRPr="002E5DD3" w:rsidRDefault="001038D5" w:rsidP="002E5DD3">
            <w:pPr>
              <w:jc w:val="center"/>
              <w:rPr>
                <w:rFonts w:cs="Times New Roman"/>
                <w:sz w:val="18"/>
                <w:szCs w:val="18"/>
              </w:rPr>
            </w:pPr>
            <w:r w:rsidRPr="002E5DD3">
              <w:rPr>
                <w:rFonts w:cs="Times New Roman"/>
                <w:sz w:val="18"/>
                <w:szCs w:val="18"/>
              </w:rPr>
              <w:t>Наименование объекта</w:t>
            </w:r>
          </w:p>
        </w:tc>
        <w:tc>
          <w:tcPr>
            <w:tcW w:w="14236" w:type="dxa"/>
            <w:gridSpan w:val="26"/>
          </w:tcPr>
          <w:p w14:paraId="4969D69F" w14:textId="77777777" w:rsidR="001038D5" w:rsidRPr="002E5DD3" w:rsidRDefault="001038D5" w:rsidP="002E5DD3">
            <w:pPr>
              <w:jc w:val="center"/>
              <w:rPr>
                <w:rFonts w:cs="Times New Roman"/>
                <w:sz w:val="18"/>
                <w:szCs w:val="18"/>
              </w:rPr>
            </w:pPr>
            <w:r w:rsidRPr="002E5DD3">
              <w:rPr>
                <w:rFonts w:cs="Times New Roman"/>
                <w:sz w:val="18"/>
                <w:szCs w:val="18"/>
              </w:rPr>
              <w:t>Показатели надежности</w:t>
            </w:r>
          </w:p>
        </w:tc>
      </w:tr>
      <w:tr w:rsidR="001038D5" w14:paraId="33260CD0" w14:textId="77777777" w:rsidTr="002E5DD3">
        <w:trPr>
          <w:jc w:val="center"/>
        </w:trPr>
        <w:tc>
          <w:tcPr>
            <w:tcW w:w="415" w:type="dxa"/>
            <w:vMerge/>
          </w:tcPr>
          <w:p w14:paraId="5D15E3C4" w14:textId="77777777" w:rsidR="001038D5" w:rsidRPr="002E5DD3" w:rsidRDefault="001038D5" w:rsidP="002E5DD3">
            <w:pPr>
              <w:jc w:val="center"/>
              <w:rPr>
                <w:rFonts w:cs="Times New Roman"/>
                <w:sz w:val="18"/>
                <w:szCs w:val="18"/>
              </w:rPr>
            </w:pPr>
          </w:p>
        </w:tc>
        <w:tc>
          <w:tcPr>
            <w:tcW w:w="1142" w:type="dxa"/>
            <w:vMerge/>
          </w:tcPr>
          <w:p w14:paraId="2BCFCB05" w14:textId="77777777" w:rsidR="001038D5" w:rsidRPr="002E5DD3" w:rsidRDefault="001038D5" w:rsidP="002E5DD3">
            <w:pPr>
              <w:jc w:val="center"/>
              <w:rPr>
                <w:rFonts w:cs="Times New Roman"/>
                <w:sz w:val="18"/>
                <w:szCs w:val="18"/>
              </w:rPr>
            </w:pPr>
          </w:p>
        </w:tc>
        <w:tc>
          <w:tcPr>
            <w:tcW w:w="6543" w:type="dxa"/>
            <w:gridSpan w:val="13"/>
          </w:tcPr>
          <w:p w14:paraId="5DAC391C" w14:textId="77777777" w:rsidR="001038D5" w:rsidRPr="002E5DD3" w:rsidRDefault="001038D5" w:rsidP="002E5DD3">
            <w:pPr>
              <w:jc w:val="center"/>
              <w:rPr>
                <w:rFonts w:cs="Times New Roman"/>
                <w:sz w:val="18"/>
                <w:szCs w:val="18"/>
              </w:rPr>
            </w:pPr>
            <w:r w:rsidRPr="002E5DD3">
              <w:rPr>
                <w:rFonts w:cs="Times New Roman"/>
                <w:sz w:val="18"/>
                <w:szCs w:val="18"/>
              </w:rPr>
              <w:t>Количество прекращений подачи тепловой энергии, теплоносителя в результате технологических нарушений на тепловых сетях на 1 км тепловых сетей</w:t>
            </w:r>
          </w:p>
        </w:tc>
        <w:tc>
          <w:tcPr>
            <w:tcW w:w="7693" w:type="dxa"/>
            <w:gridSpan w:val="13"/>
          </w:tcPr>
          <w:p w14:paraId="3317CD27" w14:textId="77777777" w:rsidR="001038D5" w:rsidRPr="002E5DD3" w:rsidRDefault="001038D5" w:rsidP="002E5DD3">
            <w:pPr>
              <w:jc w:val="center"/>
              <w:rPr>
                <w:rFonts w:cs="Times New Roman"/>
                <w:sz w:val="18"/>
                <w:szCs w:val="18"/>
              </w:rPr>
            </w:pPr>
            <w:r w:rsidRPr="002E5DD3">
              <w:rPr>
                <w:rFonts w:cs="Times New Roman"/>
                <w:sz w:val="18"/>
                <w:szCs w:val="18"/>
              </w:rPr>
              <w:t>Количество прекращений подачи тепловой энергии, теплоносителя в результате технологических нарушений на источниках тепловой энергии на 1 Гкал/час установленной мощности</w:t>
            </w:r>
          </w:p>
        </w:tc>
      </w:tr>
      <w:tr w:rsidR="001038D5" w14:paraId="63799029" w14:textId="77777777" w:rsidTr="002E5DD3">
        <w:trPr>
          <w:jc w:val="center"/>
        </w:trPr>
        <w:tc>
          <w:tcPr>
            <w:tcW w:w="415" w:type="dxa"/>
            <w:vMerge/>
          </w:tcPr>
          <w:p w14:paraId="55C65184" w14:textId="77777777" w:rsidR="001038D5" w:rsidRPr="002E5DD3" w:rsidRDefault="001038D5" w:rsidP="002E5DD3">
            <w:pPr>
              <w:jc w:val="center"/>
              <w:rPr>
                <w:rFonts w:cs="Times New Roman"/>
                <w:sz w:val="18"/>
                <w:szCs w:val="18"/>
              </w:rPr>
            </w:pPr>
          </w:p>
        </w:tc>
        <w:tc>
          <w:tcPr>
            <w:tcW w:w="1142" w:type="dxa"/>
            <w:vMerge/>
          </w:tcPr>
          <w:p w14:paraId="34321982" w14:textId="77777777" w:rsidR="001038D5" w:rsidRPr="002E5DD3" w:rsidRDefault="001038D5" w:rsidP="002E5DD3">
            <w:pPr>
              <w:jc w:val="center"/>
              <w:rPr>
                <w:rFonts w:cs="Times New Roman"/>
                <w:sz w:val="18"/>
                <w:szCs w:val="18"/>
              </w:rPr>
            </w:pPr>
          </w:p>
        </w:tc>
        <w:tc>
          <w:tcPr>
            <w:tcW w:w="785" w:type="dxa"/>
          </w:tcPr>
          <w:p w14:paraId="010960EE" w14:textId="77777777" w:rsidR="001038D5" w:rsidRPr="002E5DD3" w:rsidRDefault="001038D5" w:rsidP="002E5DD3">
            <w:pPr>
              <w:jc w:val="center"/>
              <w:rPr>
                <w:rFonts w:cs="Times New Roman"/>
                <w:sz w:val="18"/>
                <w:szCs w:val="18"/>
              </w:rPr>
            </w:pPr>
            <w:r w:rsidRPr="002E5DD3">
              <w:rPr>
                <w:rFonts w:cs="Times New Roman"/>
                <w:sz w:val="18"/>
                <w:szCs w:val="18"/>
              </w:rPr>
              <w:t>Текущее значение</w:t>
            </w:r>
          </w:p>
        </w:tc>
        <w:tc>
          <w:tcPr>
            <w:tcW w:w="5758" w:type="dxa"/>
            <w:gridSpan w:val="12"/>
          </w:tcPr>
          <w:p w14:paraId="5FD82FA0" w14:textId="77777777" w:rsidR="001038D5" w:rsidRPr="002E5DD3" w:rsidRDefault="001038D5" w:rsidP="002E5DD3">
            <w:pPr>
              <w:jc w:val="center"/>
              <w:rPr>
                <w:rFonts w:cs="Times New Roman"/>
                <w:sz w:val="18"/>
                <w:szCs w:val="18"/>
              </w:rPr>
            </w:pPr>
            <w:r w:rsidRPr="002E5DD3">
              <w:rPr>
                <w:rFonts w:cs="Times New Roman"/>
                <w:sz w:val="18"/>
                <w:szCs w:val="18"/>
              </w:rPr>
              <w:t>Плановое</w:t>
            </w:r>
          </w:p>
          <w:p w14:paraId="03A7EA91" w14:textId="77777777" w:rsidR="001038D5" w:rsidRPr="002E5DD3" w:rsidRDefault="001038D5" w:rsidP="002E5DD3">
            <w:pPr>
              <w:jc w:val="center"/>
              <w:rPr>
                <w:rFonts w:cs="Times New Roman"/>
                <w:sz w:val="18"/>
                <w:szCs w:val="18"/>
              </w:rPr>
            </w:pPr>
            <w:r w:rsidRPr="002E5DD3">
              <w:rPr>
                <w:rFonts w:cs="Times New Roman"/>
                <w:sz w:val="18"/>
                <w:szCs w:val="18"/>
              </w:rPr>
              <w:t>значение</w:t>
            </w:r>
          </w:p>
        </w:tc>
        <w:tc>
          <w:tcPr>
            <w:tcW w:w="786" w:type="dxa"/>
          </w:tcPr>
          <w:p w14:paraId="5BDE68A8" w14:textId="77777777" w:rsidR="001038D5" w:rsidRPr="002E5DD3" w:rsidRDefault="001038D5" w:rsidP="002E5DD3">
            <w:pPr>
              <w:jc w:val="center"/>
              <w:rPr>
                <w:rFonts w:cs="Times New Roman"/>
                <w:sz w:val="18"/>
                <w:szCs w:val="18"/>
              </w:rPr>
            </w:pPr>
            <w:r w:rsidRPr="002E5DD3">
              <w:rPr>
                <w:rFonts w:cs="Times New Roman"/>
                <w:sz w:val="18"/>
                <w:szCs w:val="18"/>
              </w:rPr>
              <w:t>Текущее значение</w:t>
            </w:r>
          </w:p>
        </w:tc>
        <w:tc>
          <w:tcPr>
            <w:tcW w:w="6907" w:type="dxa"/>
            <w:gridSpan w:val="12"/>
          </w:tcPr>
          <w:p w14:paraId="7E61E6C5" w14:textId="77777777" w:rsidR="001038D5" w:rsidRPr="002E5DD3" w:rsidRDefault="001038D5" w:rsidP="002E5DD3">
            <w:pPr>
              <w:jc w:val="center"/>
              <w:rPr>
                <w:rFonts w:cs="Times New Roman"/>
                <w:sz w:val="18"/>
                <w:szCs w:val="18"/>
              </w:rPr>
            </w:pPr>
            <w:r w:rsidRPr="002E5DD3">
              <w:rPr>
                <w:rFonts w:cs="Times New Roman"/>
                <w:sz w:val="18"/>
                <w:szCs w:val="18"/>
              </w:rPr>
              <w:t>Плановое</w:t>
            </w:r>
          </w:p>
          <w:p w14:paraId="0CDF096F" w14:textId="77777777" w:rsidR="001038D5" w:rsidRPr="002E5DD3" w:rsidRDefault="001038D5" w:rsidP="002E5DD3">
            <w:pPr>
              <w:jc w:val="center"/>
              <w:rPr>
                <w:rFonts w:cs="Times New Roman"/>
                <w:sz w:val="18"/>
                <w:szCs w:val="18"/>
              </w:rPr>
            </w:pPr>
            <w:r w:rsidRPr="002E5DD3">
              <w:rPr>
                <w:rFonts w:cs="Times New Roman"/>
                <w:sz w:val="18"/>
                <w:szCs w:val="18"/>
              </w:rPr>
              <w:t>значение</w:t>
            </w:r>
          </w:p>
        </w:tc>
      </w:tr>
      <w:tr w:rsidR="004627DA" w14:paraId="4278D76A" w14:textId="77777777" w:rsidTr="002E5DD3">
        <w:trPr>
          <w:jc w:val="center"/>
        </w:trPr>
        <w:tc>
          <w:tcPr>
            <w:tcW w:w="415" w:type="dxa"/>
          </w:tcPr>
          <w:p w14:paraId="499C4E82" w14:textId="77777777" w:rsidR="004627DA" w:rsidRPr="002E5DD3" w:rsidRDefault="004627DA" w:rsidP="002E5DD3">
            <w:pPr>
              <w:jc w:val="center"/>
              <w:rPr>
                <w:rFonts w:cs="Times New Roman"/>
                <w:sz w:val="18"/>
                <w:szCs w:val="18"/>
              </w:rPr>
            </w:pPr>
          </w:p>
        </w:tc>
        <w:tc>
          <w:tcPr>
            <w:tcW w:w="1142" w:type="dxa"/>
          </w:tcPr>
          <w:p w14:paraId="0C7CB45C" w14:textId="77777777" w:rsidR="004627DA" w:rsidRPr="002E5DD3" w:rsidRDefault="004627DA" w:rsidP="002E5DD3">
            <w:pPr>
              <w:jc w:val="center"/>
              <w:rPr>
                <w:rFonts w:cs="Times New Roman"/>
                <w:sz w:val="18"/>
                <w:szCs w:val="18"/>
              </w:rPr>
            </w:pPr>
          </w:p>
        </w:tc>
        <w:tc>
          <w:tcPr>
            <w:tcW w:w="785" w:type="dxa"/>
          </w:tcPr>
          <w:p w14:paraId="271FECD0" w14:textId="77777777" w:rsidR="004627DA" w:rsidRPr="002E5DD3" w:rsidRDefault="004627DA" w:rsidP="002E5DD3">
            <w:pPr>
              <w:jc w:val="center"/>
              <w:rPr>
                <w:rFonts w:cs="Times New Roman"/>
                <w:sz w:val="18"/>
                <w:szCs w:val="18"/>
              </w:rPr>
            </w:pPr>
          </w:p>
        </w:tc>
        <w:tc>
          <w:tcPr>
            <w:tcW w:w="479" w:type="dxa"/>
          </w:tcPr>
          <w:p w14:paraId="0ECCB4AB" w14:textId="77777777" w:rsidR="004627DA" w:rsidRPr="004627DA" w:rsidRDefault="004627DA" w:rsidP="002E5DD3">
            <w:pPr>
              <w:jc w:val="center"/>
              <w:rPr>
                <w:rFonts w:cs="Times New Roman"/>
                <w:sz w:val="16"/>
                <w:szCs w:val="16"/>
              </w:rPr>
            </w:pPr>
            <w:r w:rsidRPr="004627DA">
              <w:rPr>
                <w:rFonts w:cs="Times New Roman"/>
                <w:sz w:val="16"/>
                <w:szCs w:val="16"/>
              </w:rPr>
              <w:t>2017</w:t>
            </w:r>
          </w:p>
        </w:tc>
        <w:tc>
          <w:tcPr>
            <w:tcW w:w="479" w:type="dxa"/>
          </w:tcPr>
          <w:p w14:paraId="5E3BB413" w14:textId="77777777" w:rsidR="004627DA" w:rsidRPr="004627DA" w:rsidRDefault="004627DA" w:rsidP="002E5DD3">
            <w:pPr>
              <w:jc w:val="center"/>
              <w:rPr>
                <w:rFonts w:cs="Times New Roman"/>
                <w:sz w:val="16"/>
                <w:szCs w:val="16"/>
              </w:rPr>
            </w:pPr>
            <w:r w:rsidRPr="004627DA">
              <w:rPr>
                <w:rFonts w:cs="Times New Roman"/>
                <w:sz w:val="16"/>
                <w:szCs w:val="16"/>
              </w:rPr>
              <w:t>2018</w:t>
            </w:r>
          </w:p>
        </w:tc>
        <w:tc>
          <w:tcPr>
            <w:tcW w:w="480" w:type="dxa"/>
          </w:tcPr>
          <w:p w14:paraId="33782055" w14:textId="77777777" w:rsidR="004627DA" w:rsidRPr="004627DA" w:rsidRDefault="004627DA" w:rsidP="002E5DD3">
            <w:pPr>
              <w:jc w:val="center"/>
              <w:rPr>
                <w:rFonts w:cs="Times New Roman"/>
                <w:sz w:val="16"/>
                <w:szCs w:val="16"/>
              </w:rPr>
            </w:pPr>
            <w:r w:rsidRPr="004627DA">
              <w:rPr>
                <w:rFonts w:cs="Times New Roman"/>
                <w:sz w:val="16"/>
                <w:szCs w:val="16"/>
              </w:rPr>
              <w:t>2019</w:t>
            </w:r>
          </w:p>
        </w:tc>
        <w:tc>
          <w:tcPr>
            <w:tcW w:w="480" w:type="dxa"/>
          </w:tcPr>
          <w:p w14:paraId="227D3825" w14:textId="77777777" w:rsidR="004627DA" w:rsidRPr="004627DA" w:rsidRDefault="004627DA" w:rsidP="002E5DD3">
            <w:pPr>
              <w:jc w:val="center"/>
              <w:rPr>
                <w:rFonts w:cs="Times New Roman"/>
                <w:sz w:val="16"/>
                <w:szCs w:val="16"/>
              </w:rPr>
            </w:pPr>
            <w:r w:rsidRPr="004627DA">
              <w:rPr>
                <w:rFonts w:cs="Times New Roman"/>
                <w:sz w:val="16"/>
                <w:szCs w:val="16"/>
              </w:rPr>
              <w:t>2020</w:t>
            </w:r>
          </w:p>
        </w:tc>
        <w:tc>
          <w:tcPr>
            <w:tcW w:w="480" w:type="dxa"/>
          </w:tcPr>
          <w:p w14:paraId="38DFA00F" w14:textId="77777777" w:rsidR="004627DA" w:rsidRPr="004627DA" w:rsidRDefault="004627DA" w:rsidP="002E5DD3">
            <w:pPr>
              <w:jc w:val="center"/>
              <w:rPr>
                <w:rFonts w:cs="Times New Roman"/>
                <w:sz w:val="16"/>
                <w:szCs w:val="16"/>
              </w:rPr>
            </w:pPr>
            <w:r w:rsidRPr="004627DA">
              <w:rPr>
                <w:rFonts w:cs="Times New Roman"/>
                <w:sz w:val="16"/>
                <w:szCs w:val="16"/>
              </w:rPr>
              <w:t>2021</w:t>
            </w:r>
          </w:p>
        </w:tc>
        <w:tc>
          <w:tcPr>
            <w:tcW w:w="480" w:type="dxa"/>
          </w:tcPr>
          <w:p w14:paraId="760C3743" w14:textId="77777777" w:rsidR="004627DA" w:rsidRPr="004627DA" w:rsidRDefault="004627DA" w:rsidP="002E5DD3">
            <w:pPr>
              <w:jc w:val="center"/>
              <w:rPr>
                <w:rFonts w:cs="Times New Roman"/>
                <w:sz w:val="16"/>
                <w:szCs w:val="16"/>
              </w:rPr>
            </w:pPr>
            <w:r w:rsidRPr="004627DA">
              <w:rPr>
                <w:rFonts w:cs="Times New Roman"/>
                <w:sz w:val="16"/>
                <w:szCs w:val="16"/>
              </w:rPr>
              <w:t>2022</w:t>
            </w:r>
          </w:p>
        </w:tc>
        <w:tc>
          <w:tcPr>
            <w:tcW w:w="480" w:type="dxa"/>
          </w:tcPr>
          <w:p w14:paraId="4DB1010C" w14:textId="77777777" w:rsidR="004627DA" w:rsidRPr="004627DA" w:rsidRDefault="004627DA" w:rsidP="002E5DD3">
            <w:pPr>
              <w:jc w:val="center"/>
              <w:rPr>
                <w:rFonts w:cs="Times New Roman"/>
                <w:sz w:val="16"/>
                <w:szCs w:val="16"/>
              </w:rPr>
            </w:pPr>
            <w:r w:rsidRPr="004627DA">
              <w:rPr>
                <w:rFonts w:cs="Times New Roman"/>
                <w:sz w:val="16"/>
                <w:szCs w:val="16"/>
              </w:rPr>
              <w:t>2023</w:t>
            </w:r>
          </w:p>
        </w:tc>
        <w:tc>
          <w:tcPr>
            <w:tcW w:w="480" w:type="dxa"/>
          </w:tcPr>
          <w:p w14:paraId="1A81FF01" w14:textId="77777777" w:rsidR="004627DA" w:rsidRPr="004627DA" w:rsidRDefault="004627DA" w:rsidP="002E5DD3">
            <w:pPr>
              <w:jc w:val="center"/>
              <w:rPr>
                <w:rFonts w:cs="Times New Roman"/>
                <w:sz w:val="16"/>
                <w:szCs w:val="16"/>
              </w:rPr>
            </w:pPr>
            <w:r w:rsidRPr="004627DA">
              <w:rPr>
                <w:rFonts w:cs="Times New Roman"/>
                <w:sz w:val="16"/>
                <w:szCs w:val="16"/>
              </w:rPr>
              <w:t>2024</w:t>
            </w:r>
          </w:p>
        </w:tc>
        <w:tc>
          <w:tcPr>
            <w:tcW w:w="480" w:type="dxa"/>
          </w:tcPr>
          <w:p w14:paraId="08209472" w14:textId="77777777" w:rsidR="004627DA" w:rsidRPr="004627DA" w:rsidRDefault="004627DA" w:rsidP="002E5DD3">
            <w:pPr>
              <w:jc w:val="center"/>
              <w:rPr>
                <w:rFonts w:cs="Times New Roman"/>
                <w:sz w:val="16"/>
                <w:szCs w:val="16"/>
              </w:rPr>
            </w:pPr>
            <w:r w:rsidRPr="004627DA">
              <w:rPr>
                <w:rFonts w:cs="Times New Roman"/>
                <w:sz w:val="16"/>
                <w:szCs w:val="16"/>
              </w:rPr>
              <w:t>2025</w:t>
            </w:r>
          </w:p>
        </w:tc>
        <w:tc>
          <w:tcPr>
            <w:tcW w:w="480" w:type="dxa"/>
          </w:tcPr>
          <w:p w14:paraId="64EB8D0A" w14:textId="77777777" w:rsidR="004627DA" w:rsidRPr="004627DA" w:rsidRDefault="004627DA" w:rsidP="002E5DD3">
            <w:pPr>
              <w:jc w:val="center"/>
              <w:rPr>
                <w:rFonts w:cs="Times New Roman"/>
                <w:sz w:val="16"/>
                <w:szCs w:val="16"/>
              </w:rPr>
            </w:pPr>
            <w:r w:rsidRPr="004627DA">
              <w:rPr>
                <w:rFonts w:cs="Times New Roman"/>
                <w:sz w:val="16"/>
                <w:szCs w:val="16"/>
              </w:rPr>
              <w:t>2026</w:t>
            </w:r>
          </w:p>
        </w:tc>
        <w:tc>
          <w:tcPr>
            <w:tcW w:w="480" w:type="dxa"/>
          </w:tcPr>
          <w:p w14:paraId="3B8E983E" w14:textId="77777777" w:rsidR="004627DA" w:rsidRPr="004627DA" w:rsidRDefault="004627DA" w:rsidP="002E5DD3">
            <w:pPr>
              <w:jc w:val="center"/>
              <w:rPr>
                <w:rFonts w:cs="Times New Roman"/>
                <w:sz w:val="16"/>
                <w:szCs w:val="16"/>
              </w:rPr>
            </w:pPr>
            <w:r w:rsidRPr="004627DA">
              <w:rPr>
                <w:rFonts w:cs="Times New Roman"/>
                <w:sz w:val="16"/>
                <w:szCs w:val="16"/>
              </w:rPr>
              <w:t>2027</w:t>
            </w:r>
          </w:p>
        </w:tc>
        <w:tc>
          <w:tcPr>
            <w:tcW w:w="480" w:type="dxa"/>
          </w:tcPr>
          <w:p w14:paraId="687353AB" w14:textId="77777777" w:rsidR="004627DA" w:rsidRPr="004627DA" w:rsidRDefault="004627DA" w:rsidP="002E5DD3">
            <w:pPr>
              <w:jc w:val="center"/>
              <w:rPr>
                <w:rFonts w:cs="Times New Roman"/>
                <w:sz w:val="16"/>
                <w:szCs w:val="16"/>
              </w:rPr>
            </w:pPr>
            <w:r w:rsidRPr="004627DA">
              <w:rPr>
                <w:rFonts w:cs="Times New Roman"/>
                <w:sz w:val="16"/>
                <w:szCs w:val="16"/>
              </w:rPr>
              <w:t>2028</w:t>
            </w:r>
          </w:p>
        </w:tc>
        <w:tc>
          <w:tcPr>
            <w:tcW w:w="786" w:type="dxa"/>
          </w:tcPr>
          <w:p w14:paraId="2B5DBC76" w14:textId="77777777" w:rsidR="004627DA" w:rsidRPr="002E5DD3" w:rsidRDefault="004627DA" w:rsidP="002E5DD3">
            <w:pPr>
              <w:jc w:val="center"/>
              <w:rPr>
                <w:rFonts w:cs="Times New Roman"/>
                <w:sz w:val="18"/>
                <w:szCs w:val="18"/>
              </w:rPr>
            </w:pPr>
          </w:p>
        </w:tc>
        <w:tc>
          <w:tcPr>
            <w:tcW w:w="550" w:type="dxa"/>
          </w:tcPr>
          <w:p w14:paraId="4613BF94" w14:textId="77777777" w:rsidR="004627DA" w:rsidRPr="004627DA" w:rsidRDefault="004627DA" w:rsidP="00C53A77">
            <w:pPr>
              <w:jc w:val="center"/>
              <w:rPr>
                <w:rFonts w:cs="Times New Roman"/>
                <w:sz w:val="16"/>
                <w:szCs w:val="16"/>
              </w:rPr>
            </w:pPr>
            <w:r w:rsidRPr="004627DA">
              <w:rPr>
                <w:rFonts w:cs="Times New Roman"/>
                <w:sz w:val="16"/>
                <w:szCs w:val="16"/>
              </w:rPr>
              <w:t>2017</w:t>
            </w:r>
          </w:p>
        </w:tc>
        <w:tc>
          <w:tcPr>
            <w:tcW w:w="550" w:type="dxa"/>
          </w:tcPr>
          <w:p w14:paraId="7EA959E4" w14:textId="77777777" w:rsidR="004627DA" w:rsidRPr="004627DA" w:rsidRDefault="004627DA" w:rsidP="00C53A77">
            <w:pPr>
              <w:jc w:val="center"/>
              <w:rPr>
                <w:rFonts w:cs="Times New Roman"/>
                <w:sz w:val="16"/>
                <w:szCs w:val="16"/>
              </w:rPr>
            </w:pPr>
            <w:r w:rsidRPr="004627DA">
              <w:rPr>
                <w:rFonts w:cs="Times New Roman"/>
                <w:sz w:val="16"/>
                <w:szCs w:val="16"/>
              </w:rPr>
              <w:t>2018</w:t>
            </w:r>
          </w:p>
        </w:tc>
        <w:tc>
          <w:tcPr>
            <w:tcW w:w="644" w:type="dxa"/>
          </w:tcPr>
          <w:p w14:paraId="41EA8AD2" w14:textId="77777777" w:rsidR="004627DA" w:rsidRPr="004627DA" w:rsidRDefault="004627DA" w:rsidP="00C53A77">
            <w:pPr>
              <w:jc w:val="center"/>
              <w:rPr>
                <w:rFonts w:cs="Times New Roman"/>
                <w:sz w:val="16"/>
                <w:szCs w:val="16"/>
              </w:rPr>
            </w:pPr>
            <w:r w:rsidRPr="004627DA">
              <w:rPr>
                <w:rFonts w:cs="Times New Roman"/>
                <w:sz w:val="16"/>
                <w:szCs w:val="16"/>
              </w:rPr>
              <w:t>2019</w:t>
            </w:r>
          </w:p>
        </w:tc>
        <w:tc>
          <w:tcPr>
            <w:tcW w:w="560" w:type="dxa"/>
          </w:tcPr>
          <w:p w14:paraId="5DDC7207" w14:textId="77777777" w:rsidR="004627DA" w:rsidRPr="004627DA" w:rsidRDefault="004627DA" w:rsidP="00C53A77">
            <w:pPr>
              <w:jc w:val="center"/>
              <w:rPr>
                <w:rFonts w:cs="Times New Roman"/>
                <w:sz w:val="16"/>
                <w:szCs w:val="16"/>
              </w:rPr>
            </w:pPr>
            <w:r w:rsidRPr="004627DA">
              <w:rPr>
                <w:rFonts w:cs="Times New Roman"/>
                <w:sz w:val="16"/>
                <w:szCs w:val="16"/>
              </w:rPr>
              <w:t>2020</w:t>
            </w:r>
          </w:p>
        </w:tc>
        <w:tc>
          <w:tcPr>
            <w:tcW w:w="574" w:type="dxa"/>
          </w:tcPr>
          <w:p w14:paraId="6D0F6B47" w14:textId="77777777" w:rsidR="004627DA" w:rsidRPr="004627DA" w:rsidRDefault="004627DA" w:rsidP="00C53A77">
            <w:pPr>
              <w:jc w:val="center"/>
              <w:rPr>
                <w:rFonts w:cs="Times New Roman"/>
                <w:sz w:val="16"/>
                <w:szCs w:val="16"/>
              </w:rPr>
            </w:pPr>
            <w:r w:rsidRPr="004627DA">
              <w:rPr>
                <w:rFonts w:cs="Times New Roman"/>
                <w:sz w:val="16"/>
                <w:szCs w:val="16"/>
              </w:rPr>
              <w:t>2021</w:t>
            </w:r>
          </w:p>
        </w:tc>
        <w:tc>
          <w:tcPr>
            <w:tcW w:w="567" w:type="dxa"/>
          </w:tcPr>
          <w:p w14:paraId="039382D9" w14:textId="77777777" w:rsidR="004627DA" w:rsidRPr="004627DA" w:rsidRDefault="004627DA" w:rsidP="00C53A77">
            <w:pPr>
              <w:jc w:val="center"/>
              <w:rPr>
                <w:rFonts w:cs="Times New Roman"/>
                <w:sz w:val="16"/>
                <w:szCs w:val="16"/>
              </w:rPr>
            </w:pPr>
            <w:r w:rsidRPr="004627DA">
              <w:rPr>
                <w:rFonts w:cs="Times New Roman"/>
                <w:sz w:val="16"/>
                <w:szCs w:val="16"/>
              </w:rPr>
              <w:t>2022</w:t>
            </w:r>
          </w:p>
        </w:tc>
        <w:tc>
          <w:tcPr>
            <w:tcW w:w="567" w:type="dxa"/>
          </w:tcPr>
          <w:p w14:paraId="4D0F82A4" w14:textId="77777777" w:rsidR="004627DA" w:rsidRPr="004627DA" w:rsidRDefault="004627DA" w:rsidP="00C53A77">
            <w:pPr>
              <w:jc w:val="center"/>
              <w:rPr>
                <w:rFonts w:cs="Times New Roman"/>
                <w:sz w:val="16"/>
                <w:szCs w:val="16"/>
              </w:rPr>
            </w:pPr>
            <w:r w:rsidRPr="004627DA">
              <w:rPr>
                <w:rFonts w:cs="Times New Roman"/>
                <w:sz w:val="16"/>
                <w:szCs w:val="16"/>
              </w:rPr>
              <w:t>2023</w:t>
            </w:r>
          </w:p>
        </w:tc>
        <w:tc>
          <w:tcPr>
            <w:tcW w:w="567" w:type="dxa"/>
          </w:tcPr>
          <w:p w14:paraId="6713B62D" w14:textId="77777777" w:rsidR="004627DA" w:rsidRPr="004627DA" w:rsidRDefault="004627DA" w:rsidP="00C53A77">
            <w:pPr>
              <w:jc w:val="center"/>
              <w:rPr>
                <w:rFonts w:cs="Times New Roman"/>
                <w:sz w:val="16"/>
                <w:szCs w:val="16"/>
              </w:rPr>
            </w:pPr>
            <w:r w:rsidRPr="004627DA">
              <w:rPr>
                <w:rFonts w:cs="Times New Roman"/>
                <w:sz w:val="16"/>
                <w:szCs w:val="16"/>
              </w:rPr>
              <w:t>2024</w:t>
            </w:r>
          </w:p>
        </w:tc>
        <w:tc>
          <w:tcPr>
            <w:tcW w:w="567" w:type="dxa"/>
          </w:tcPr>
          <w:p w14:paraId="7A40CC10" w14:textId="77777777" w:rsidR="004627DA" w:rsidRPr="004627DA" w:rsidRDefault="004627DA" w:rsidP="00C53A77">
            <w:pPr>
              <w:jc w:val="center"/>
              <w:rPr>
                <w:rFonts w:cs="Times New Roman"/>
                <w:sz w:val="16"/>
                <w:szCs w:val="16"/>
              </w:rPr>
            </w:pPr>
            <w:r w:rsidRPr="004627DA">
              <w:rPr>
                <w:rFonts w:cs="Times New Roman"/>
                <w:sz w:val="16"/>
                <w:szCs w:val="16"/>
              </w:rPr>
              <w:t>2025</w:t>
            </w:r>
          </w:p>
        </w:tc>
        <w:tc>
          <w:tcPr>
            <w:tcW w:w="654" w:type="dxa"/>
          </w:tcPr>
          <w:p w14:paraId="22E17B59" w14:textId="77777777" w:rsidR="004627DA" w:rsidRPr="004627DA" w:rsidRDefault="004627DA" w:rsidP="00C53A77">
            <w:pPr>
              <w:jc w:val="center"/>
              <w:rPr>
                <w:rFonts w:cs="Times New Roman"/>
                <w:sz w:val="16"/>
                <w:szCs w:val="16"/>
              </w:rPr>
            </w:pPr>
            <w:r w:rsidRPr="004627DA">
              <w:rPr>
                <w:rFonts w:cs="Times New Roman"/>
                <w:sz w:val="16"/>
                <w:szCs w:val="16"/>
              </w:rPr>
              <w:t>2026</w:t>
            </w:r>
          </w:p>
        </w:tc>
        <w:tc>
          <w:tcPr>
            <w:tcW w:w="540" w:type="dxa"/>
          </w:tcPr>
          <w:p w14:paraId="3F45D0C9" w14:textId="77777777" w:rsidR="004627DA" w:rsidRPr="004627DA" w:rsidRDefault="004627DA" w:rsidP="00C53A77">
            <w:pPr>
              <w:jc w:val="center"/>
              <w:rPr>
                <w:rFonts w:cs="Times New Roman"/>
                <w:sz w:val="16"/>
                <w:szCs w:val="16"/>
              </w:rPr>
            </w:pPr>
            <w:r w:rsidRPr="004627DA">
              <w:rPr>
                <w:rFonts w:cs="Times New Roman"/>
                <w:sz w:val="16"/>
                <w:szCs w:val="16"/>
              </w:rPr>
              <w:t>2027</w:t>
            </w:r>
          </w:p>
        </w:tc>
        <w:tc>
          <w:tcPr>
            <w:tcW w:w="567" w:type="dxa"/>
          </w:tcPr>
          <w:p w14:paraId="7467857C" w14:textId="77777777" w:rsidR="004627DA" w:rsidRPr="004627DA" w:rsidRDefault="004627DA" w:rsidP="00C53A77">
            <w:pPr>
              <w:jc w:val="center"/>
              <w:rPr>
                <w:rFonts w:cs="Times New Roman"/>
                <w:sz w:val="16"/>
                <w:szCs w:val="16"/>
              </w:rPr>
            </w:pPr>
            <w:r w:rsidRPr="004627DA">
              <w:rPr>
                <w:rFonts w:cs="Times New Roman"/>
                <w:sz w:val="16"/>
                <w:szCs w:val="16"/>
              </w:rPr>
              <w:t>2028</w:t>
            </w:r>
          </w:p>
        </w:tc>
      </w:tr>
      <w:tr w:rsidR="002E5DD3" w14:paraId="31F78B21" w14:textId="77777777" w:rsidTr="002E5DD3">
        <w:trPr>
          <w:jc w:val="center"/>
        </w:trPr>
        <w:tc>
          <w:tcPr>
            <w:tcW w:w="415" w:type="dxa"/>
          </w:tcPr>
          <w:p w14:paraId="30ECD09B" w14:textId="77777777" w:rsidR="00277115" w:rsidRPr="002E5DD3" w:rsidRDefault="00277115" w:rsidP="002E5DD3">
            <w:pPr>
              <w:jc w:val="center"/>
              <w:rPr>
                <w:rFonts w:cs="Times New Roman"/>
                <w:sz w:val="18"/>
                <w:szCs w:val="18"/>
              </w:rPr>
            </w:pPr>
            <w:r w:rsidRPr="002E5DD3">
              <w:rPr>
                <w:rFonts w:cs="Times New Roman"/>
                <w:sz w:val="18"/>
                <w:szCs w:val="18"/>
              </w:rPr>
              <w:t>1</w:t>
            </w:r>
          </w:p>
        </w:tc>
        <w:tc>
          <w:tcPr>
            <w:tcW w:w="1142" w:type="dxa"/>
          </w:tcPr>
          <w:p w14:paraId="080B8EA6" w14:textId="77777777" w:rsidR="00277115" w:rsidRPr="002E5DD3" w:rsidRDefault="00277115" w:rsidP="002E5DD3">
            <w:pPr>
              <w:jc w:val="center"/>
              <w:rPr>
                <w:rFonts w:cs="Times New Roman"/>
                <w:sz w:val="18"/>
                <w:szCs w:val="18"/>
              </w:rPr>
            </w:pPr>
            <w:r w:rsidRPr="002E5DD3">
              <w:rPr>
                <w:rFonts w:cs="Times New Roman"/>
                <w:sz w:val="18"/>
                <w:szCs w:val="18"/>
              </w:rPr>
              <w:t>2</w:t>
            </w:r>
          </w:p>
        </w:tc>
        <w:tc>
          <w:tcPr>
            <w:tcW w:w="785" w:type="dxa"/>
          </w:tcPr>
          <w:p w14:paraId="3E6C1C98" w14:textId="77777777" w:rsidR="00277115" w:rsidRPr="002E5DD3" w:rsidRDefault="00277115" w:rsidP="002E5DD3">
            <w:pPr>
              <w:jc w:val="center"/>
              <w:rPr>
                <w:rFonts w:cs="Times New Roman"/>
                <w:sz w:val="18"/>
                <w:szCs w:val="18"/>
              </w:rPr>
            </w:pPr>
            <w:r w:rsidRPr="002E5DD3">
              <w:rPr>
                <w:rFonts w:cs="Times New Roman"/>
                <w:sz w:val="18"/>
                <w:szCs w:val="18"/>
              </w:rPr>
              <w:t>3</w:t>
            </w:r>
          </w:p>
        </w:tc>
        <w:tc>
          <w:tcPr>
            <w:tcW w:w="479" w:type="dxa"/>
          </w:tcPr>
          <w:p w14:paraId="5491C617" w14:textId="77777777" w:rsidR="00277115" w:rsidRPr="002E5DD3" w:rsidRDefault="00277115" w:rsidP="002E5DD3">
            <w:pPr>
              <w:jc w:val="center"/>
              <w:rPr>
                <w:rFonts w:cs="Times New Roman"/>
                <w:sz w:val="18"/>
                <w:szCs w:val="18"/>
              </w:rPr>
            </w:pPr>
            <w:r w:rsidRPr="002E5DD3">
              <w:rPr>
                <w:rFonts w:cs="Times New Roman"/>
                <w:sz w:val="18"/>
                <w:szCs w:val="18"/>
              </w:rPr>
              <w:t>4</w:t>
            </w:r>
          </w:p>
        </w:tc>
        <w:tc>
          <w:tcPr>
            <w:tcW w:w="479" w:type="dxa"/>
          </w:tcPr>
          <w:p w14:paraId="77693625" w14:textId="77777777" w:rsidR="00277115" w:rsidRPr="002E5DD3" w:rsidRDefault="00277115" w:rsidP="002E5DD3">
            <w:pPr>
              <w:jc w:val="center"/>
              <w:rPr>
                <w:rFonts w:cs="Times New Roman"/>
                <w:sz w:val="18"/>
                <w:szCs w:val="18"/>
              </w:rPr>
            </w:pPr>
            <w:r w:rsidRPr="002E5DD3">
              <w:rPr>
                <w:rFonts w:cs="Times New Roman"/>
                <w:sz w:val="18"/>
                <w:szCs w:val="18"/>
              </w:rPr>
              <w:t>5</w:t>
            </w:r>
          </w:p>
        </w:tc>
        <w:tc>
          <w:tcPr>
            <w:tcW w:w="480" w:type="dxa"/>
          </w:tcPr>
          <w:p w14:paraId="1A4F28D2" w14:textId="77777777" w:rsidR="00277115" w:rsidRPr="002E5DD3" w:rsidRDefault="00277115" w:rsidP="002E5DD3">
            <w:pPr>
              <w:jc w:val="center"/>
              <w:rPr>
                <w:rFonts w:cs="Times New Roman"/>
                <w:sz w:val="18"/>
                <w:szCs w:val="18"/>
              </w:rPr>
            </w:pPr>
            <w:r w:rsidRPr="002E5DD3">
              <w:rPr>
                <w:rFonts w:cs="Times New Roman"/>
                <w:sz w:val="18"/>
                <w:szCs w:val="18"/>
              </w:rPr>
              <w:t>6</w:t>
            </w:r>
          </w:p>
        </w:tc>
        <w:tc>
          <w:tcPr>
            <w:tcW w:w="480" w:type="dxa"/>
          </w:tcPr>
          <w:p w14:paraId="69DDD209" w14:textId="77777777" w:rsidR="00277115" w:rsidRPr="002E5DD3" w:rsidRDefault="00277115" w:rsidP="002E5DD3">
            <w:pPr>
              <w:jc w:val="center"/>
              <w:rPr>
                <w:rFonts w:cs="Times New Roman"/>
                <w:sz w:val="18"/>
                <w:szCs w:val="18"/>
              </w:rPr>
            </w:pPr>
            <w:r w:rsidRPr="002E5DD3">
              <w:rPr>
                <w:rFonts w:cs="Times New Roman"/>
                <w:sz w:val="18"/>
                <w:szCs w:val="18"/>
              </w:rPr>
              <w:t>7</w:t>
            </w:r>
          </w:p>
        </w:tc>
        <w:tc>
          <w:tcPr>
            <w:tcW w:w="480" w:type="dxa"/>
          </w:tcPr>
          <w:p w14:paraId="7DCF83A0" w14:textId="77777777" w:rsidR="00277115" w:rsidRPr="002E5DD3" w:rsidRDefault="00277115" w:rsidP="002E5DD3">
            <w:pPr>
              <w:jc w:val="center"/>
              <w:rPr>
                <w:rFonts w:cs="Times New Roman"/>
                <w:sz w:val="18"/>
                <w:szCs w:val="18"/>
              </w:rPr>
            </w:pPr>
            <w:r w:rsidRPr="002E5DD3">
              <w:rPr>
                <w:rFonts w:cs="Times New Roman"/>
                <w:sz w:val="18"/>
                <w:szCs w:val="18"/>
              </w:rPr>
              <w:t>8</w:t>
            </w:r>
          </w:p>
        </w:tc>
        <w:tc>
          <w:tcPr>
            <w:tcW w:w="480" w:type="dxa"/>
          </w:tcPr>
          <w:p w14:paraId="1CF98198" w14:textId="77777777" w:rsidR="00277115" w:rsidRPr="002E5DD3" w:rsidRDefault="00277115" w:rsidP="002E5DD3">
            <w:pPr>
              <w:jc w:val="center"/>
              <w:rPr>
                <w:rFonts w:cs="Times New Roman"/>
                <w:sz w:val="18"/>
                <w:szCs w:val="18"/>
              </w:rPr>
            </w:pPr>
            <w:r w:rsidRPr="002E5DD3">
              <w:rPr>
                <w:rFonts w:cs="Times New Roman"/>
                <w:sz w:val="18"/>
                <w:szCs w:val="18"/>
              </w:rPr>
              <w:t>9</w:t>
            </w:r>
          </w:p>
        </w:tc>
        <w:tc>
          <w:tcPr>
            <w:tcW w:w="480" w:type="dxa"/>
          </w:tcPr>
          <w:p w14:paraId="2AED706C" w14:textId="77777777" w:rsidR="00277115" w:rsidRPr="002E5DD3" w:rsidRDefault="00277115" w:rsidP="002E5DD3">
            <w:pPr>
              <w:jc w:val="center"/>
              <w:rPr>
                <w:rFonts w:cs="Times New Roman"/>
                <w:sz w:val="18"/>
                <w:szCs w:val="18"/>
              </w:rPr>
            </w:pPr>
            <w:r w:rsidRPr="002E5DD3">
              <w:rPr>
                <w:rFonts w:cs="Times New Roman"/>
                <w:sz w:val="18"/>
                <w:szCs w:val="18"/>
              </w:rPr>
              <w:t>10</w:t>
            </w:r>
          </w:p>
        </w:tc>
        <w:tc>
          <w:tcPr>
            <w:tcW w:w="480" w:type="dxa"/>
          </w:tcPr>
          <w:p w14:paraId="71FEAEA8" w14:textId="77777777" w:rsidR="00277115" w:rsidRPr="002E5DD3" w:rsidRDefault="00277115" w:rsidP="002E5DD3">
            <w:pPr>
              <w:jc w:val="center"/>
              <w:rPr>
                <w:rFonts w:cs="Times New Roman"/>
                <w:sz w:val="18"/>
                <w:szCs w:val="18"/>
              </w:rPr>
            </w:pPr>
            <w:r w:rsidRPr="002E5DD3">
              <w:rPr>
                <w:rFonts w:cs="Times New Roman"/>
                <w:sz w:val="18"/>
                <w:szCs w:val="18"/>
              </w:rPr>
              <w:t>11</w:t>
            </w:r>
          </w:p>
        </w:tc>
        <w:tc>
          <w:tcPr>
            <w:tcW w:w="480" w:type="dxa"/>
          </w:tcPr>
          <w:p w14:paraId="527F518D" w14:textId="77777777" w:rsidR="00277115" w:rsidRPr="002E5DD3" w:rsidRDefault="00277115" w:rsidP="002E5DD3">
            <w:pPr>
              <w:jc w:val="center"/>
              <w:rPr>
                <w:rFonts w:cs="Times New Roman"/>
                <w:sz w:val="18"/>
                <w:szCs w:val="18"/>
              </w:rPr>
            </w:pPr>
            <w:r w:rsidRPr="002E5DD3">
              <w:rPr>
                <w:rFonts w:cs="Times New Roman"/>
                <w:sz w:val="18"/>
                <w:szCs w:val="18"/>
              </w:rPr>
              <w:t>12</w:t>
            </w:r>
          </w:p>
        </w:tc>
        <w:tc>
          <w:tcPr>
            <w:tcW w:w="480" w:type="dxa"/>
          </w:tcPr>
          <w:p w14:paraId="79686510" w14:textId="77777777" w:rsidR="00277115" w:rsidRPr="002E5DD3" w:rsidRDefault="00277115" w:rsidP="002E5DD3">
            <w:pPr>
              <w:jc w:val="center"/>
              <w:rPr>
                <w:rFonts w:cs="Times New Roman"/>
                <w:sz w:val="18"/>
                <w:szCs w:val="18"/>
              </w:rPr>
            </w:pPr>
            <w:r w:rsidRPr="002E5DD3">
              <w:rPr>
                <w:rFonts w:cs="Times New Roman"/>
                <w:sz w:val="18"/>
                <w:szCs w:val="18"/>
              </w:rPr>
              <w:t>13</w:t>
            </w:r>
          </w:p>
        </w:tc>
        <w:tc>
          <w:tcPr>
            <w:tcW w:w="480" w:type="dxa"/>
          </w:tcPr>
          <w:p w14:paraId="34FA04A9" w14:textId="77777777" w:rsidR="00277115" w:rsidRPr="002E5DD3" w:rsidRDefault="00277115" w:rsidP="002E5DD3">
            <w:pPr>
              <w:jc w:val="center"/>
              <w:rPr>
                <w:rFonts w:cs="Times New Roman"/>
                <w:sz w:val="18"/>
                <w:szCs w:val="18"/>
              </w:rPr>
            </w:pPr>
            <w:r w:rsidRPr="002E5DD3">
              <w:rPr>
                <w:rFonts w:cs="Times New Roman"/>
                <w:sz w:val="18"/>
                <w:szCs w:val="18"/>
              </w:rPr>
              <w:t>14</w:t>
            </w:r>
          </w:p>
        </w:tc>
        <w:tc>
          <w:tcPr>
            <w:tcW w:w="480" w:type="dxa"/>
          </w:tcPr>
          <w:p w14:paraId="769185F5" w14:textId="77777777" w:rsidR="00277115" w:rsidRPr="002E5DD3" w:rsidRDefault="00277115" w:rsidP="002E5DD3">
            <w:pPr>
              <w:jc w:val="center"/>
              <w:rPr>
                <w:rFonts w:cs="Times New Roman"/>
                <w:sz w:val="18"/>
                <w:szCs w:val="18"/>
              </w:rPr>
            </w:pPr>
            <w:r w:rsidRPr="002E5DD3">
              <w:rPr>
                <w:rFonts w:cs="Times New Roman"/>
                <w:sz w:val="18"/>
                <w:szCs w:val="18"/>
              </w:rPr>
              <w:t>15</w:t>
            </w:r>
          </w:p>
        </w:tc>
        <w:tc>
          <w:tcPr>
            <w:tcW w:w="786" w:type="dxa"/>
          </w:tcPr>
          <w:p w14:paraId="47CCFB8B" w14:textId="77777777" w:rsidR="00277115" w:rsidRPr="002E5DD3" w:rsidRDefault="00277115" w:rsidP="002E5DD3">
            <w:pPr>
              <w:jc w:val="center"/>
              <w:rPr>
                <w:rFonts w:cs="Times New Roman"/>
                <w:sz w:val="18"/>
                <w:szCs w:val="18"/>
              </w:rPr>
            </w:pPr>
            <w:r w:rsidRPr="002E5DD3">
              <w:rPr>
                <w:rFonts w:cs="Times New Roman"/>
                <w:sz w:val="18"/>
                <w:szCs w:val="18"/>
              </w:rPr>
              <w:t>16</w:t>
            </w:r>
          </w:p>
        </w:tc>
        <w:tc>
          <w:tcPr>
            <w:tcW w:w="550" w:type="dxa"/>
          </w:tcPr>
          <w:p w14:paraId="1DDAE0EF" w14:textId="77777777" w:rsidR="00277115" w:rsidRPr="002E5DD3" w:rsidRDefault="00277115" w:rsidP="002E5DD3">
            <w:pPr>
              <w:jc w:val="center"/>
              <w:rPr>
                <w:rFonts w:cs="Times New Roman"/>
                <w:sz w:val="18"/>
                <w:szCs w:val="18"/>
              </w:rPr>
            </w:pPr>
            <w:r w:rsidRPr="002E5DD3">
              <w:rPr>
                <w:rFonts w:cs="Times New Roman"/>
                <w:sz w:val="18"/>
                <w:szCs w:val="18"/>
              </w:rPr>
              <w:t>17</w:t>
            </w:r>
          </w:p>
        </w:tc>
        <w:tc>
          <w:tcPr>
            <w:tcW w:w="550" w:type="dxa"/>
          </w:tcPr>
          <w:p w14:paraId="70F3F7B4" w14:textId="77777777" w:rsidR="00277115" w:rsidRPr="002E5DD3" w:rsidRDefault="00277115" w:rsidP="002E5DD3">
            <w:pPr>
              <w:jc w:val="center"/>
              <w:rPr>
                <w:rFonts w:cs="Times New Roman"/>
                <w:sz w:val="18"/>
                <w:szCs w:val="18"/>
              </w:rPr>
            </w:pPr>
            <w:r w:rsidRPr="002E5DD3">
              <w:rPr>
                <w:rFonts w:cs="Times New Roman"/>
                <w:sz w:val="18"/>
                <w:szCs w:val="18"/>
              </w:rPr>
              <w:t>18</w:t>
            </w:r>
          </w:p>
        </w:tc>
        <w:tc>
          <w:tcPr>
            <w:tcW w:w="644" w:type="dxa"/>
          </w:tcPr>
          <w:p w14:paraId="5A72AE26" w14:textId="77777777" w:rsidR="00277115" w:rsidRPr="002E5DD3" w:rsidRDefault="00277115" w:rsidP="002E5DD3">
            <w:pPr>
              <w:jc w:val="center"/>
              <w:rPr>
                <w:rFonts w:cs="Times New Roman"/>
                <w:sz w:val="18"/>
                <w:szCs w:val="18"/>
              </w:rPr>
            </w:pPr>
            <w:r w:rsidRPr="002E5DD3">
              <w:rPr>
                <w:rFonts w:cs="Times New Roman"/>
                <w:sz w:val="18"/>
                <w:szCs w:val="18"/>
              </w:rPr>
              <w:t>19</w:t>
            </w:r>
          </w:p>
        </w:tc>
        <w:tc>
          <w:tcPr>
            <w:tcW w:w="560" w:type="dxa"/>
          </w:tcPr>
          <w:p w14:paraId="7C8FC816" w14:textId="77777777" w:rsidR="00277115" w:rsidRPr="002E5DD3" w:rsidRDefault="00277115" w:rsidP="002E5DD3">
            <w:pPr>
              <w:jc w:val="center"/>
              <w:rPr>
                <w:rFonts w:cs="Times New Roman"/>
                <w:sz w:val="18"/>
                <w:szCs w:val="18"/>
              </w:rPr>
            </w:pPr>
            <w:r w:rsidRPr="002E5DD3">
              <w:rPr>
                <w:rFonts w:cs="Times New Roman"/>
                <w:sz w:val="18"/>
                <w:szCs w:val="18"/>
              </w:rPr>
              <w:t>20</w:t>
            </w:r>
          </w:p>
        </w:tc>
        <w:tc>
          <w:tcPr>
            <w:tcW w:w="574" w:type="dxa"/>
          </w:tcPr>
          <w:p w14:paraId="32FBDD7E" w14:textId="77777777" w:rsidR="00277115" w:rsidRPr="002E5DD3" w:rsidRDefault="00277115" w:rsidP="002E5DD3">
            <w:pPr>
              <w:jc w:val="center"/>
              <w:rPr>
                <w:rFonts w:cs="Times New Roman"/>
                <w:sz w:val="18"/>
                <w:szCs w:val="18"/>
              </w:rPr>
            </w:pPr>
            <w:r w:rsidRPr="002E5DD3">
              <w:rPr>
                <w:rFonts w:cs="Times New Roman"/>
                <w:sz w:val="18"/>
                <w:szCs w:val="18"/>
              </w:rPr>
              <w:t>21</w:t>
            </w:r>
          </w:p>
        </w:tc>
        <w:tc>
          <w:tcPr>
            <w:tcW w:w="567" w:type="dxa"/>
          </w:tcPr>
          <w:p w14:paraId="036CFB07" w14:textId="77777777" w:rsidR="00277115" w:rsidRPr="002E5DD3" w:rsidRDefault="00277115" w:rsidP="002E5DD3">
            <w:pPr>
              <w:jc w:val="center"/>
              <w:rPr>
                <w:rFonts w:cs="Times New Roman"/>
                <w:sz w:val="18"/>
                <w:szCs w:val="18"/>
              </w:rPr>
            </w:pPr>
            <w:r w:rsidRPr="002E5DD3">
              <w:rPr>
                <w:rFonts w:cs="Times New Roman"/>
                <w:sz w:val="18"/>
                <w:szCs w:val="18"/>
              </w:rPr>
              <w:t>22</w:t>
            </w:r>
          </w:p>
        </w:tc>
        <w:tc>
          <w:tcPr>
            <w:tcW w:w="567" w:type="dxa"/>
          </w:tcPr>
          <w:p w14:paraId="06E6DD44" w14:textId="77777777" w:rsidR="00277115" w:rsidRPr="002E5DD3" w:rsidRDefault="00277115" w:rsidP="002E5DD3">
            <w:pPr>
              <w:jc w:val="center"/>
              <w:rPr>
                <w:rFonts w:cs="Times New Roman"/>
                <w:sz w:val="18"/>
                <w:szCs w:val="18"/>
              </w:rPr>
            </w:pPr>
            <w:r w:rsidRPr="002E5DD3">
              <w:rPr>
                <w:rFonts w:cs="Times New Roman"/>
                <w:sz w:val="18"/>
                <w:szCs w:val="18"/>
              </w:rPr>
              <w:t>23</w:t>
            </w:r>
          </w:p>
        </w:tc>
        <w:tc>
          <w:tcPr>
            <w:tcW w:w="567" w:type="dxa"/>
          </w:tcPr>
          <w:p w14:paraId="61C32323" w14:textId="77777777" w:rsidR="00277115" w:rsidRPr="002E5DD3" w:rsidRDefault="00277115" w:rsidP="002E5DD3">
            <w:pPr>
              <w:jc w:val="center"/>
              <w:rPr>
                <w:rFonts w:cs="Times New Roman"/>
                <w:sz w:val="18"/>
                <w:szCs w:val="18"/>
              </w:rPr>
            </w:pPr>
            <w:r w:rsidRPr="002E5DD3">
              <w:rPr>
                <w:rFonts w:cs="Times New Roman"/>
                <w:sz w:val="18"/>
                <w:szCs w:val="18"/>
              </w:rPr>
              <w:t>24</w:t>
            </w:r>
          </w:p>
        </w:tc>
        <w:tc>
          <w:tcPr>
            <w:tcW w:w="567" w:type="dxa"/>
          </w:tcPr>
          <w:p w14:paraId="1627E0B7" w14:textId="77777777" w:rsidR="00277115" w:rsidRPr="002E5DD3" w:rsidRDefault="00277115" w:rsidP="002E5DD3">
            <w:pPr>
              <w:jc w:val="center"/>
              <w:rPr>
                <w:rFonts w:cs="Times New Roman"/>
                <w:sz w:val="18"/>
                <w:szCs w:val="18"/>
              </w:rPr>
            </w:pPr>
            <w:r w:rsidRPr="002E5DD3">
              <w:rPr>
                <w:rFonts w:cs="Times New Roman"/>
                <w:sz w:val="18"/>
                <w:szCs w:val="18"/>
              </w:rPr>
              <w:t>25</w:t>
            </w:r>
          </w:p>
        </w:tc>
        <w:tc>
          <w:tcPr>
            <w:tcW w:w="654" w:type="dxa"/>
          </w:tcPr>
          <w:p w14:paraId="12E48EA5" w14:textId="77777777" w:rsidR="00277115" w:rsidRPr="002E5DD3" w:rsidRDefault="00277115" w:rsidP="002E5DD3">
            <w:pPr>
              <w:jc w:val="center"/>
              <w:rPr>
                <w:rFonts w:cs="Times New Roman"/>
                <w:sz w:val="18"/>
                <w:szCs w:val="18"/>
              </w:rPr>
            </w:pPr>
            <w:r w:rsidRPr="002E5DD3">
              <w:rPr>
                <w:rFonts w:cs="Times New Roman"/>
                <w:sz w:val="18"/>
                <w:szCs w:val="18"/>
              </w:rPr>
              <w:t>26</w:t>
            </w:r>
          </w:p>
        </w:tc>
        <w:tc>
          <w:tcPr>
            <w:tcW w:w="540" w:type="dxa"/>
          </w:tcPr>
          <w:p w14:paraId="65411253" w14:textId="77777777" w:rsidR="00277115" w:rsidRPr="002E5DD3" w:rsidRDefault="00277115" w:rsidP="002E5DD3">
            <w:pPr>
              <w:jc w:val="center"/>
              <w:rPr>
                <w:rFonts w:cs="Times New Roman"/>
                <w:sz w:val="18"/>
                <w:szCs w:val="18"/>
              </w:rPr>
            </w:pPr>
            <w:r w:rsidRPr="002E5DD3">
              <w:rPr>
                <w:rFonts w:cs="Times New Roman"/>
                <w:sz w:val="18"/>
                <w:szCs w:val="18"/>
              </w:rPr>
              <w:t>27</w:t>
            </w:r>
          </w:p>
        </w:tc>
        <w:tc>
          <w:tcPr>
            <w:tcW w:w="567" w:type="dxa"/>
          </w:tcPr>
          <w:p w14:paraId="0C68F7D0" w14:textId="77777777" w:rsidR="00277115" w:rsidRPr="002E5DD3" w:rsidRDefault="00277115" w:rsidP="002E5DD3">
            <w:pPr>
              <w:jc w:val="center"/>
              <w:rPr>
                <w:rFonts w:cs="Times New Roman"/>
                <w:sz w:val="18"/>
                <w:szCs w:val="18"/>
              </w:rPr>
            </w:pPr>
            <w:r w:rsidRPr="002E5DD3">
              <w:rPr>
                <w:rFonts w:cs="Times New Roman"/>
                <w:sz w:val="18"/>
                <w:szCs w:val="18"/>
              </w:rPr>
              <w:t>28</w:t>
            </w:r>
          </w:p>
        </w:tc>
      </w:tr>
      <w:tr w:rsidR="002E5DD3" w14:paraId="7A556DC7" w14:textId="77777777" w:rsidTr="002E5DD3">
        <w:trPr>
          <w:jc w:val="center"/>
        </w:trPr>
        <w:tc>
          <w:tcPr>
            <w:tcW w:w="415" w:type="dxa"/>
          </w:tcPr>
          <w:p w14:paraId="00A13D0B" w14:textId="77777777" w:rsidR="001038D5" w:rsidRPr="002E5DD3" w:rsidRDefault="001038D5" w:rsidP="002E5DD3">
            <w:pPr>
              <w:jc w:val="center"/>
              <w:rPr>
                <w:rFonts w:cs="Times New Roman"/>
                <w:sz w:val="18"/>
                <w:szCs w:val="18"/>
              </w:rPr>
            </w:pPr>
            <w:r w:rsidRPr="002E5DD3">
              <w:rPr>
                <w:rFonts w:cs="Times New Roman"/>
                <w:sz w:val="18"/>
                <w:szCs w:val="18"/>
              </w:rPr>
              <w:t>1</w:t>
            </w:r>
          </w:p>
        </w:tc>
        <w:tc>
          <w:tcPr>
            <w:tcW w:w="1142" w:type="dxa"/>
          </w:tcPr>
          <w:p w14:paraId="44AF907C" w14:textId="77777777" w:rsidR="001038D5" w:rsidRPr="002E5DD3" w:rsidRDefault="001038D5" w:rsidP="002E5DD3">
            <w:pPr>
              <w:jc w:val="center"/>
              <w:rPr>
                <w:rFonts w:cs="Times New Roman"/>
                <w:sz w:val="18"/>
                <w:szCs w:val="18"/>
              </w:rPr>
            </w:pPr>
            <w:r w:rsidRPr="002E5DD3">
              <w:rPr>
                <w:rFonts w:cs="Times New Roman"/>
                <w:sz w:val="18"/>
                <w:szCs w:val="18"/>
              </w:rPr>
              <w:t>ООО "Клинцовская ТЭЦ"</w:t>
            </w:r>
          </w:p>
        </w:tc>
        <w:tc>
          <w:tcPr>
            <w:tcW w:w="785" w:type="dxa"/>
            <w:vAlign w:val="center"/>
          </w:tcPr>
          <w:p w14:paraId="1E46B573"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79" w:type="dxa"/>
            <w:vAlign w:val="center"/>
          </w:tcPr>
          <w:p w14:paraId="19ABB7E6"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79" w:type="dxa"/>
            <w:vAlign w:val="center"/>
          </w:tcPr>
          <w:p w14:paraId="6BBAB217"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80" w:type="dxa"/>
            <w:vAlign w:val="center"/>
          </w:tcPr>
          <w:p w14:paraId="744F1DC1"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80" w:type="dxa"/>
            <w:vAlign w:val="center"/>
          </w:tcPr>
          <w:p w14:paraId="1A3569A1"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80" w:type="dxa"/>
            <w:vAlign w:val="center"/>
          </w:tcPr>
          <w:p w14:paraId="0E220A5A"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80" w:type="dxa"/>
            <w:vAlign w:val="center"/>
          </w:tcPr>
          <w:p w14:paraId="4AF3CF66" w14:textId="77777777" w:rsidR="001038D5" w:rsidRPr="002E5DD3" w:rsidRDefault="001038D5" w:rsidP="002E5DD3">
            <w:pPr>
              <w:jc w:val="center"/>
              <w:rPr>
                <w:rFonts w:cs="Times New Roman"/>
                <w:sz w:val="18"/>
                <w:szCs w:val="18"/>
              </w:rPr>
            </w:pPr>
          </w:p>
        </w:tc>
        <w:tc>
          <w:tcPr>
            <w:tcW w:w="480" w:type="dxa"/>
            <w:vAlign w:val="center"/>
          </w:tcPr>
          <w:p w14:paraId="06685872"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80" w:type="dxa"/>
            <w:vAlign w:val="center"/>
          </w:tcPr>
          <w:p w14:paraId="6C15BF77"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80" w:type="dxa"/>
            <w:vAlign w:val="center"/>
          </w:tcPr>
          <w:p w14:paraId="195F1EF6"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80" w:type="dxa"/>
            <w:vAlign w:val="center"/>
          </w:tcPr>
          <w:p w14:paraId="7133780A"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480" w:type="dxa"/>
            <w:vAlign w:val="center"/>
          </w:tcPr>
          <w:p w14:paraId="5E910C12" w14:textId="77777777" w:rsidR="001038D5" w:rsidRPr="002E5DD3" w:rsidRDefault="001038D5" w:rsidP="002E5DD3">
            <w:pPr>
              <w:jc w:val="center"/>
              <w:rPr>
                <w:rFonts w:cs="Times New Roman"/>
                <w:sz w:val="18"/>
                <w:szCs w:val="18"/>
              </w:rPr>
            </w:pPr>
          </w:p>
        </w:tc>
        <w:tc>
          <w:tcPr>
            <w:tcW w:w="480" w:type="dxa"/>
            <w:vAlign w:val="center"/>
          </w:tcPr>
          <w:p w14:paraId="7D88F2DD" w14:textId="77777777" w:rsidR="001038D5" w:rsidRPr="002E5DD3" w:rsidRDefault="001038D5" w:rsidP="002E5DD3">
            <w:pPr>
              <w:jc w:val="center"/>
              <w:rPr>
                <w:rFonts w:cs="Times New Roman"/>
                <w:sz w:val="18"/>
                <w:szCs w:val="18"/>
              </w:rPr>
            </w:pPr>
            <w:r w:rsidRPr="002E5DD3">
              <w:rPr>
                <w:rFonts w:cs="Times New Roman"/>
                <w:sz w:val="18"/>
                <w:szCs w:val="18"/>
              </w:rPr>
              <w:t>--</w:t>
            </w:r>
          </w:p>
        </w:tc>
        <w:tc>
          <w:tcPr>
            <w:tcW w:w="786" w:type="dxa"/>
            <w:vAlign w:val="center"/>
          </w:tcPr>
          <w:p w14:paraId="09DA10CF" w14:textId="77777777" w:rsidR="001038D5" w:rsidRPr="002E5DD3" w:rsidRDefault="001038D5" w:rsidP="002E5DD3">
            <w:pPr>
              <w:jc w:val="center"/>
              <w:rPr>
                <w:rFonts w:cs="Times New Roman"/>
                <w:sz w:val="18"/>
                <w:szCs w:val="18"/>
              </w:rPr>
            </w:pPr>
            <w:r w:rsidRPr="002E5DD3">
              <w:rPr>
                <w:rFonts w:cs="Times New Roman"/>
                <w:sz w:val="18"/>
                <w:szCs w:val="18"/>
              </w:rPr>
              <w:t>0,018</w:t>
            </w:r>
          </w:p>
        </w:tc>
        <w:tc>
          <w:tcPr>
            <w:tcW w:w="550" w:type="dxa"/>
            <w:vAlign w:val="center"/>
          </w:tcPr>
          <w:p w14:paraId="0DC386E1" w14:textId="77777777" w:rsidR="001038D5" w:rsidRPr="002E5DD3" w:rsidRDefault="001038D5" w:rsidP="002E5DD3">
            <w:pPr>
              <w:jc w:val="center"/>
              <w:rPr>
                <w:rFonts w:cs="Times New Roman"/>
                <w:sz w:val="18"/>
                <w:szCs w:val="18"/>
              </w:rPr>
            </w:pPr>
            <w:r w:rsidRPr="002E5DD3">
              <w:rPr>
                <w:rFonts w:cs="Times New Roman"/>
                <w:sz w:val="18"/>
                <w:szCs w:val="18"/>
              </w:rPr>
              <w:t>0,018</w:t>
            </w:r>
          </w:p>
        </w:tc>
        <w:tc>
          <w:tcPr>
            <w:tcW w:w="550" w:type="dxa"/>
            <w:vAlign w:val="center"/>
          </w:tcPr>
          <w:p w14:paraId="211A29A0" w14:textId="77777777" w:rsidR="001038D5" w:rsidRPr="002E5DD3" w:rsidRDefault="001038D5" w:rsidP="002E5DD3">
            <w:pPr>
              <w:jc w:val="center"/>
              <w:rPr>
                <w:rFonts w:cs="Times New Roman"/>
                <w:sz w:val="18"/>
                <w:szCs w:val="18"/>
              </w:rPr>
            </w:pPr>
            <w:r w:rsidRPr="002E5DD3">
              <w:rPr>
                <w:rFonts w:cs="Times New Roman"/>
                <w:sz w:val="18"/>
                <w:szCs w:val="18"/>
              </w:rPr>
              <w:t>0,007</w:t>
            </w:r>
          </w:p>
        </w:tc>
        <w:tc>
          <w:tcPr>
            <w:tcW w:w="644" w:type="dxa"/>
            <w:vAlign w:val="center"/>
          </w:tcPr>
          <w:p w14:paraId="03BBA855" w14:textId="77777777" w:rsidR="001038D5" w:rsidRPr="002E5DD3" w:rsidRDefault="001038D5" w:rsidP="002E5DD3">
            <w:pPr>
              <w:jc w:val="center"/>
              <w:rPr>
                <w:rFonts w:cs="Times New Roman"/>
                <w:sz w:val="18"/>
                <w:szCs w:val="18"/>
              </w:rPr>
            </w:pPr>
            <w:r w:rsidRPr="002E5DD3">
              <w:rPr>
                <w:rFonts w:cs="Times New Roman"/>
                <w:sz w:val="18"/>
                <w:szCs w:val="18"/>
              </w:rPr>
              <w:t>0,0</w:t>
            </w:r>
          </w:p>
        </w:tc>
        <w:tc>
          <w:tcPr>
            <w:tcW w:w="560" w:type="dxa"/>
            <w:vAlign w:val="center"/>
          </w:tcPr>
          <w:p w14:paraId="51358A1D" w14:textId="77777777" w:rsidR="001038D5" w:rsidRPr="002E5DD3" w:rsidRDefault="001038D5" w:rsidP="002E5DD3">
            <w:pPr>
              <w:jc w:val="center"/>
              <w:rPr>
                <w:rFonts w:cs="Times New Roman"/>
                <w:sz w:val="18"/>
                <w:szCs w:val="18"/>
              </w:rPr>
            </w:pPr>
            <w:r w:rsidRPr="002E5DD3">
              <w:rPr>
                <w:rFonts w:cs="Times New Roman"/>
                <w:sz w:val="18"/>
                <w:szCs w:val="18"/>
              </w:rPr>
              <w:t>0,0</w:t>
            </w:r>
          </w:p>
        </w:tc>
        <w:tc>
          <w:tcPr>
            <w:tcW w:w="574" w:type="dxa"/>
            <w:vAlign w:val="center"/>
          </w:tcPr>
          <w:p w14:paraId="0E004E15" w14:textId="77777777" w:rsidR="001038D5" w:rsidRPr="002E5DD3" w:rsidRDefault="001038D5" w:rsidP="002E5DD3">
            <w:pPr>
              <w:jc w:val="center"/>
              <w:rPr>
                <w:rFonts w:cs="Times New Roman"/>
                <w:sz w:val="18"/>
                <w:szCs w:val="18"/>
              </w:rPr>
            </w:pPr>
            <w:r w:rsidRPr="002E5DD3">
              <w:rPr>
                <w:rFonts w:cs="Times New Roman"/>
                <w:sz w:val="18"/>
                <w:szCs w:val="18"/>
              </w:rPr>
              <w:t>0,0</w:t>
            </w:r>
          </w:p>
        </w:tc>
        <w:tc>
          <w:tcPr>
            <w:tcW w:w="567" w:type="dxa"/>
            <w:vAlign w:val="center"/>
          </w:tcPr>
          <w:p w14:paraId="3CC04369" w14:textId="77777777" w:rsidR="001038D5" w:rsidRPr="002E5DD3" w:rsidRDefault="001038D5" w:rsidP="002E5DD3">
            <w:pPr>
              <w:jc w:val="center"/>
              <w:rPr>
                <w:rFonts w:cs="Times New Roman"/>
                <w:sz w:val="18"/>
                <w:szCs w:val="18"/>
              </w:rPr>
            </w:pPr>
            <w:r w:rsidRPr="002E5DD3">
              <w:rPr>
                <w:rFonts w:cs="Times New Roman"/>
                <w:sz w:val="18"/>
                <w:szCs w:val="18"/>
              </w:rPr>
              <w:t>0,0</w:t>
            </w:r>
          </w:p>
        </w:tc>
        <w:tc>
          <w:tcPr>
            <w:tcW w:w="567" w:type="dxa"/>
            <w:vAlign w:val="center"/>
          </w:tcPr>
          <w:p w14:paraId="36E6ED6F" w14:textId="77777777" w:rsidR="001038D5" w:rsidRPr="002E5DD3" w:rsidRDefault="001038D5" w:rsidP="002E5DD3">
            <w:pPr>
              <w:jc w:val="center"/>
              <w:rPr>
                <w:rFonts w:cs="Times New Roman"/>
                <w:sz w:val="18"/>
                <w:szCs w:val="18"/>
              </w:rPr>
            </w:pPr>
            <w:r w:rsidRPr="002E5DD3">
              <w:rPr>
                <w:rFonts w:cs="Times New Roman"/>
                <w:sz w:val="18"/>
                <w:szCs w:val="18"/>
              </w:rPr>
              <w:t>0,0</w:t>
            </w:r>
          </w:p>
        </w:tc>
        <w:tc>
          <w:tcPr>
            <w:tcW w:w="567" w:type="dxa"/>
            <w:vAlign w:val="center"/>
          </w:tcPr>
          <w:p w14:paraId="542F9071" w14:textId="77777777" w:rsidR="001038D5" w:rsidRPr="002E5DD3" w:rsidRDefault="001038D5" w:rsidP="002E5DD3">
            <w:pPr>
              <w:jc w:val="center"/>
              <w:rPr>
                <w:rFonts w:cs="Times New Roman"/>
                <w:sz w:val="18"/>
                <w:szCs w:val="18"/>
              </w:rPr>
            </w:pPr>
            <w:r w:rsidRPr="002E5DD3">
              <w:rPr>
                <w:rFonts w:cs="Times New Roman"/>
                <w:sz w:val="18"/>
                <w:szCs w:val="18"/>
              </w:rPr>
              <w:t>0,0</w:t>
            </w:r>
          </w:p>
        </w:tc>
        <w:tc>
          <w:tcPr>
            <w:tcW w:w="567" w:type="dxa"/>
            <w:vAlign w:val="center"/>
          </w:tcPr>
          <w:p w14:paraId="3FC52614" w14:textId="77777777" w:rsidR="001038D5" w:rsidRPr="002E5DD3" w:rsidRDefault="001038D5" w:rsidP="002E5DD3">
            <w:pPr>
              <w:jc w:val="center"/>
              <w:rPr>
                <w:rFonts w:cs="Times New Roman"/>
                <w:sz w:val="18"/>
                <w:szCs w:val="18"/>
              </w:rPr>
            </w:pPr>
            <w:r w:rsidRPr="002E5DD3">
              <w:rPr>
                <w:rFonts w:cs="Times New Roman"/>
                <w:sz w:val="18"/>
                <w:szCs w:val="18"/>
              </w:rPr>
              <w:t>0,0</w:t>
            </w:r>
          </w:p>
        </w:tc>
        <w:tc>
          <w:tcPr>
            <w:tcW w:w="654" w:type="dxa"/>
            <w:vAlign w:val="center"/>
          </w:tcPr>
          <w:p w14:paraId="09529DBE" w14:textId="77777777" w:rsidR="001038D5" w:rsidRPr="002E5DD3" w:rsidRDefault="001038D5" w:rsidP="002E5DD3">
            <w:pPr>
              <w:jc w:val="center"/>
              <w:rPr>
                <w:rFonts w:cs="Times New Roman"/>
                <w:sz w:val="18"/>
                <w:szCs w:val="18"/>
              </w:rPr>
            </w:pPr>
            <w:r w:rsidRPr="002E5DD3">
              <w:rPr>
                <w:rFonts w:cs="Times New Roman"/>
                <w:sz w:val="18"/>
                <w:szCs w:val="18"/>
              </w:rPr>
              <w:t>0,0</w:t>
            </w:r>
          </w:p>
        </w:tc>
        <w:tc>
          <w:tcPr>
            <w:tcW w:w="540" w:type="dxa"/>
            <w:vAlign w:val="center"/>
          </w:tcPr>
          <w:p w14:paraId="417A38A5" w14:textId="77777777" w:rsidR="001038D5" w:rsidRPr="002E5DD3" w:rsidRDefault="001038D5" w:rsidP="002E5DD3">
            <w:pPr>
              <w:jc w:val="center"/>
              <w:rPr>
                <w:rFonts w:cs="Times New Roman"/>
                <w:sz w:val="18"/>
                <w:szCs w:val="18"/>
              </w:rPr>
            </w:pPr>
            <w:r w:rsidRPr="002E5DD3">
              <w:rPr>
                <w:rFonts w:cs="Times New Roman"/>
                <w:sz w:val="18"/>
                <w:szCs w:val="18"/>
              </w:rPr>
              <w:t>0,0</w:t>
            </w:r>
          </w:p>
        </w:tc>
        <w:tc>
          <w:tcPr>
            <w:tcW w:w="567" w:type="dxa"/>
            <w:vAlign w:val="center"/>
          </w:tcPr>
          <w:p w14:paraId="08DBFBBE" w14:textId="77777777" w:rsidR="001038D5" w:rsidRPr="002E5DD3" w:rsidRDefault="001038D5" w:rsidP="002E5DD3">
            <w:pPr>
              <w:jc w:val="center"/>
              <w:rPr>
                <w:rFonts w:cs="Times New Roman"/>
                <w:sz w:val="18"/>
                <w:szCs w:val="18"/>
              </w:rPr>
            </w:pPr>
            <w:r w:rsidRPr="002E5DD3">
              <w:rPr>
                <w:rFonts w:cs="Times New Roman"/>
                <w:sz w:val="18"/>
                <w:szCs w:val="18"/>
              </w:rPr>
              <w:t>0,0</w:t>
            </w:r>
          </w:p>
        </w:tc>
      </w:tr>
    </w:tbl>
    <w:p w14:paraId="3A616F9E" w14:textId="77777777" w:rsidR="00277115" w:rsidRDefault="00277115" w:rsidP="004246A0">
      <w:pPr>
        <w:pStyle w:val="a3"/>
        <w:spacing w:after="0"/>
        <w:ind w:left="0"/>
        <w:jc w:val="center"/>
        <w:rPr>
          <w:rFonts w:cs="Times New Roman"/>
          <w:b/>
          <w:sz w:val="22"/>
        </w:rPr>
        <w:sectPr w:rsidR="00277115" w:rsidSect="00A31EFA">
          <w:pgSz w:w="16838" w:h="11906" w:orient="landscape"/>
          <w:pgMar w:top="1701" w:right="1134" w:bottom="851" w:left="1134" w:header="709" w:footer="709" w:gutter="0"/>
          <w:cols w:space="708"/>
          <w:docGrid w:linePitch="381"/>
        </w:sectPr>
      </w:pPr>
    </w:p>
    <w:p w14:paraId="4703D1D8" w14:textId="77777777" w:rsidR="00206C12" w:rsidRPr="007B1687" w:rsidRDefault="00A27090" w:rsidP="00206C12">
      <w:pPr>
        <w:pStyle w:val="1"/>
        <w:ind w:left="0" w:right="-2" w:firstLine="567"/>
        <w:jc w:val="both"/>
        <w:rPr>
          <w:sz w:val="24"/>
          <w:szCs w:val="24"/>
          <w:lang w:val="ru-RU"/>
        </w:rPr>
      </w:pPr>
      <w:bookmarkStart w:id="98" w:name="_Toc32312945"/>
      <w:bookmarkStart w:id="99" w:name="_Toc41423147"/>
      <w:r>
        <w:rPr>
          <w:sz w:val="24"/>
          <w:szCs w:val="24"/>
          <w:lang w:val="ru-RU"/>
        </w:rPr>
        <w:lastRenderedPageBreak/>
        <w:t>РАЗДЕЛ</w:t>
      </w:r>
      <w:r w:rsidR="00206C12" w:rsidRPr="007B1687">
        <w:rPr>
          <w:sz w:val="24"/>
          <w:szCs w:val="24"/>
          <w:lang w:val="ru-RU"/>
        </w:rPr>
        <w:t xml:space="preserve"> 15. ЦЕНОВЫЕ (ТАРИФНЫЕ) ПОСЛЕДСТВИЯ</w:t>
      </w:r>
      <w:bookmarkEnd w:id="98"/>
      <w:bookmarkEnd w:id="99"/>
    </w:p>
    <w:p w14:paraId="78963650" w14:textId="77777777" w:rsidR="00206C12" w:rsidRPr="00833B7A" w:rsidRDefault="00206C12" w:rsidP="00206C12">
      <w:pPr>
        <w:pStyle w:val="a3"/>
        <w:spacing w:after="0" w:line="240" w:lineRule="auto"/>
        <w:ind w:left="0"/>
        <w:rPr>
          <w:rFonts w:cs="Times New Roman"/>
          <w:sz w:val="24"/>
          <w:szCs w:val="24"/>
        </w:rPr>
      </w:pPr>
    </w:p>
    <w:p w14:paraId="35AE9C04" w14:textId="77777777" w:rsidR="00206C12" w:rsidRDefault="00206C12" w:rsidP="00206C12">
      <w:pPr>
        <w:pStyle w:val="a3"/>
        <w:spacing w:after="0" w:line="360" w:lineRule="auto"/>
        <w:ind w:left="0" w:firstLine="567"/>
        <w:jc w:val="both"/>
        <w:rPr>
          <w:rFonts w:cs="Times New Roman"/>
          <w:sz w:val="24"/>
          <w:szCs w:val="24"/>
        </w:rPr>
      </w:pPr>
      <w:r w:rsidRPr="00833B7A">
        <w:rPr>
          <w:rFonts w:cs="Times New Roman"/>
          <w:sz w:val="24"/>
          <w:szCs w:val="24"/>
        </w:rPr>
        <w:t>Рассчитать тарифно-балансовые расчетные модели теплоснабжения потребителей в каждой системе теплоснабжения возможно приблизительно с учетом индекса дефлятора Минэкономразвития. Прогноз тариф</w:t>
      </w:r>
      <w:r w:rsidR="00B46358">
        <w:rPr>
          <w:rFonts w:cs="Times New Roman"/>
          <w:sz w:val="24"/>
          <w:szCs w:val="24"/>
        </w:rPr>
        <w:t>ов</w:t>
      </w:r>
      <w:r w:rsidRPr="00833B7A">
        <w:rPr>
          <w:rFonts w:cs="Times New Roman"/>
          <w:sz w:val="24"/>
          <w:szCs w:val="24"/>
        </w:rPr>
        <w:t xml:space="preserve"> приведен в таблице </w:t>
      </w:r>
      <w:r w:rsidR="00A27090">
        <w:rPr>
          <w:rFonts w:cs="Times New Roman"/>
          <w:sz w:val="24"/>
          <w:szCs w:val="24"/>
        </w:rPr>
        <w:t>53</w:t>
      </w:r>
      <w:r w:rsidRPr="00833B7A">
        <w:rPr>
          <w:rFonts w:cs="Times New Roman"/>
          <w:sz w:val="24"/>
          <w:szCs w:val="24"/>
        </w:rPr>
        <w:t>.</w:t>
      </w:r>
    </w:p>
    <w:p w14:paraId="06A41029" w14:textId="77777777" w:rsidR="004476D0" w:rsidRPr="004476D0" w:rsidRDefault="004476D0" w:rsidP="004476D0">
      <w:pPr>
        <w:pStyle w:val="a3"/>
        <w:spacing w:after="0" w:line="240" w:lineRule="auto"/>
        <w:ind w:left="0" w:firstLine="567"/>
        <w:jc w:val="both"/>
        <w:rPr>
          <w:rFonts w:cs="Times New Roman"/>
          <w:sz w:val="16"/>
          <w:szCs w:val="16"/>
        </w:rPr>
      </w:pPr>
    </w:p>
    <w:p w14:paraId="5F0CAC0A" w14:textId="5CB1ECB0" w:rsidR="00206C12" w:rsidRPr="007B1687" w:rsidRDefault="00206C12" w:rsidP="004476D0">
      <w:pPr>
        <w:pStyle w:val="a3"/>
        <w:spacing w:after="0"/>
        <w:ind w:left="0" w:firstLine="426"/>
        <w:rPr>
          <w:rFonts w:cs="Times New Roman"/>
          <w:sz w:val="24"/>
          <w:szCs w:val="24"/>
        </w:rPr>
      </w:pPr>
      <w:r w:rsidRPr="007B1687">
        <w:rPr>
          <w:rFonts w:cs="Times New Roman"/>
          <w:b/>
          <w:sz w:val="24"/>
          <w:szCs w:val="24"/>
        </w:rPr>
        <w:t xml:space="preserve">Таблица </w:t>
      </w:r>
      <w:r w:rsidR="00A27090">
        <w:rPr>
          <w:rFonts w:cs="Times New Roman"/>
          <w:b/>
          <w:sz w:val="24"/>
          <w:szCs w:val="24"/>
        </w:rPr>
        <w:t>5</w:t>
      </w:r>
      <w:r w:rsidR="000B28E9">
        <w:rPr>
          <w:rFonts w:cs="Times New Roman"/>
          <w:b/>
          <w:sz w:val="24"/>
          <w:szCs w:val="24"/>
        </w:rPr>
        <w:t>4</w:t>
      </w:r>
      <w:r w:rsidRPr="007B1687">
        <w:rPr>
          <w:rFonts w:cs="Times New Roman"/>
          <w:sz w:val="24"/>
          <w:szCs w:val="24"/>
        </w:rPr>
        <w:t>. Прогноз тарифа на тепловую энергию</w:t>
      </w:r>
    </w:p>
    <w:tbl>
      <w:tblPr>
        <w:tblW w:w="9899" w:type="dxa"/>
        <w:jc w:val="center"/>
        <w:tblLook w:val="0000" w:firstRow="0" w:lastRow="0" w:firstColumn="0" w:lastColumn="0" w:noHBand="0" w:noVBand="0"/>
      </w:tblPr>
      <w:tblGrid>
        <w:gridCol w:w="426"/>
        <w:gridCol w:w="4480"/>
        <w:gridCol w:w="1085"/>
        <w:gridCol w:w="992"/>
        <w:gridCol w:w="993"/>
        <w:gridCol w:w="992"/>
        <w:gridCol w:w="931"/>
      </w:tblGrid>
      <w:tr w:rsidR="00AF00D8" w:rsidRPr="00BC0963" w14:paraId="39913657" w14:textId="77777777" w:rsidTr="00885B27">
        <w:trPr>
          <w:trHeight w:val="302"/>
          <w:jc w:val="center"/>
        </w:trPr>
        <w:tc>
          <w:tcPr>
            <w:tcW w:w="426" w:type="dxa"/>
            <w:vMerge w:val="restart"/>
            <w:tcBorders>
              <w:top w:val="single" w:sz="4" w:space="0" w:color="auto"/>
              <w:left w:val="single" w:sz="4" w:space="0" w:color="auto"/>
              <w:bottom w:val="single" w:sz="4" w:space="0" w:color="000000"/>
              <w:right w:val="single" w:sz="4" w:space="0" w:color="auto"/>
            </w:tcBorders>
            <w:noWrap/>
            <w:vAlign w:val="center"/>
          </w:tcPr>
          <w:p w14:paraId="0430EFDA" w14:textId="77777777" w:rsidR="00AF00D8" w:rsidRPr="00B245AB" w:rsidRDefault="00AF00D8" w:rsidP="00885B27">
            <w:pPr>
              <w:pStyle w:val="a3"/>
              <w:spacing w:after="0"/>
              <w:ind w:left="0"/>
              <w:rPr>
                <w:rFonts w:eastAsia="Calibri" w:cs="Times New Roman"/>
                <w:sz w:val="22"/>
                <w:lang w:eastAsia="ru-RU"/>
              </w:rPr>
            </w:pPr>
            <w:r w:rsidRPr="00B245AB">
              <w:rPr>
                <w:rFonts w:cs="Times New Roman"/>
                <w:sz w:val="22"/>
              </w:rPr>
              <w:t>№</w:t>
            </w:r>
          </w:p>
        </w:tc>
        <w:tc>
          <w:tcPr>
            <w:tcW w:w="4480" w:type="dxa"/>
            <w:vMerge w:val="restart"/>
            <w:tcBorders>
              <w:top w:val="single" w:sz="4" w:space="0" w:color="auto"/>
              <w:left w:val="single" w:sz="4" w:space="0" w:color="auto"/>
              <w:right w:val="single" w:sz="4" w:space="0" w:color="auto"/>
            </w:tcBorders>
            <w:noWrap/>
            <w:vAlign w:val="center"/>
          </w:tcPr>
          <w:p w14:paraId="646E271B" w14:textId="77777777" w:rsidR="00AF00D8" w:rsidRPr="00B245AB" w:rsidRDefault="00AF00D8" w:rsidP="00885B27">
            <w:pPr>
              <w:pStyle w:val="a3"/>
              <w:spacing w:after="0"/>
              <w:ind w:left="0"/>
              <w:jc w:val="center"/>
              <w:rPr>
                <w:rFonts w:eastAsia="Calibri" w:cs="Times New Roman"/>
                <w:sz w:val="22"/>
                <w:lang w:eastAsia="ru-RU"/>
              </w:rPr>
            </w:pPr>
            <w:r w:rsidRPr="00B245AB">
              <w:rPr>
                <w:rFonts w:eastAsia="Calibri" w:cs="Times New Roman"/>
                <w:sz w:val="22"/>
                <w:lang w:eastAsia="ru-RU"/>
              </w:rPr>
              <w:t>Услуги</w:t>
            </w:r>
          </w:p>
        </w:tc>
        <w:tc>
          <w:tcPr>
            <w:tcW w:w="4993" w:type="dxa"/>
            <w:gridSpan w:val="5"/>
            <w:tcBorders>
              <w:top w:val="single" w:sz="4" w:space="0" w:color="auto"/>
              <w:left w:val="single" w:sz="4" w:space="0" w:color="auto"/>
              <w:bottom w:val="single" w:sz="4" w:space="0" w:color="auto"/>
              <w:right w:val="single" w:sz="4" w:space="0" w:color="auto"/>
            </w:tcBorders>
            <w:vAlign w:val="center"/>
          </w:tcPr>
          <w:p w14:paraId="70DF1763" w14:textId="77777777" w:rsidR="00AF00D8" w:rsidRPr="00B245AB" w:rsidRDefault="00AF00D8" w:rsidP="00885B27">
            <w:pPr>
              <w:pStyle w:val="a3"/>
              <w:spacing w:after="0"/>
              <w:ind w:left="0"/>
              <w:jc w:val="center"/>
              <w:rPr>
                <w:rFonts w:eastAsia="Calibri" w:cs="Times New Roman"/>
                <w:sz w:val="22"/>
                <w:lang w:eastAsia="ru-RU"/>
              </w:rPr>
            </w:pPr>
            <w:r w:rsidRPr="00B245AB">
              <w:rPr>
                <w:rFonts w:eastAsia="Calibri" w:cs="Times New Roman"/>
                <w:sz w:val="22"/>
                <w:lang w:eastAsia="ru-RU"/>
              </w:rPr>
              <w:t>Тарифы на коммунальные услуги по годам в руб.</w:t>
            </w:r>
          </w:p>
        </w:tc>
      </w:tr>
      <w:tr w:rsidR="00AF00D8" w:rsidRPr="00BC0963" w14:paraId="0874BFE4" w14:textId="77777777" w:rsidTr="00885B27">
        <w:trPr>
          <w:trHeight w:val="277"/>
          <w:jc w:val="center"/>
        </w:trPr>
        <w:tc>
          <w:tcPr>
            <w:tcW w:w="426" w:type="dxa"/>
            <w:vMerge/>
            <w:tcBorders>
              <w:top w:val="single" w:sz="4" w:space="0" w:color="auto"/>
              <w:left w:val="single" w:sz="4" w:space="0" w:color="auto"/>
              <w:bottom w:val="single" w:sz="4" w:space="0" w:color="000000"/>
              <w:right w:val="single" w:sz="4" w:space="0" w:color="auto"/>
            </w:tcBorders>
            <w:vAlign w:val="center"/>
          </w:tcPr>
          <w:p w14:paraId="12DE675F" w14:textId="77777777" w:rsidR="00AF00D8" w:rsidRPr="00BC0963" w:rsidRDefault="00AF00D8" w:rsidP="00885B27">
            <w:pPr>
              <w:pStyle w:val="a3"/>
              <w:spacing w:after="0"/>
              <w:ind w:left="0"/>
              <w:rPr>
                <w:rFonts w:eastAsia="Calibri" w:cs="Times New Roman"/>
                <w:sz w:val="24"/>
                <w:szCs w:val="24"/>
                <w:highlight w:val="yellow"/>
                <w:lang w:eastAsia="ru-RU"/>
              </w:rPr>
            </w:pPr>
          </w:p>
        </w:tc>
        <w:tc>
          <w:tcPr>
            <w:tcW w:w="4480" w:type="dxa"/>
            <w:vMerge/>
            <w:tcBorders>
              <w:left w:val="single" w:sz="4" w:space="0" w:color="auto"/>
              <w:bottom w:val="single" w:sz="4" w:space="0" w:color="000000"/>
              <w:right w:val="single" w:sz="4" w:space="0" w:color="auto"/>
            </w:tcBorders>
            <w:vAlign w:val="center"/>
          </w:tcPr>
          <w:p w14:paraId="79307117" w14:textId="77777777" w:rsidR="00AF00D8" w:rsidRPr="00BC0963" w:rsidRDefault="00AF00D8" w:rsidP="00885B27">
            <w:pPr>
              <w:pStyle w:val="a3"/>
              <w:spacing w:after="0"/>
              <w:ind w:left="0"/>
              <w:jc w:val="center"/>
              <w:rPr>
                <w:rFonts w:eastAsia="Calibri" w:cs="Times New Roman"/>
                <w:sz w:val="24"/>
                <w:szCs w:val="24"/>
                <w:highlight w:val="yellow"/>
                <w:lang w:eastAsia="ru-RU"/>
              </w:rPr>
            </w:pPr>
          </w:p>
        </w:tc>
        <w:tc>
          <w:tcPr>
            <w:tcW w:w="1085" w:type="dxa"/>
            <w:tcBorders>
              <w:top w:val="nil"/>
              <w:left w:val="nil"/>
              <w:bottom w:val="single" w:sz="4" w:space="0" w:color="auto"/>
              <w:right w:val="single" w:sz="4" w:space="0" w:color="auto"/>
            </w:tcBorders>
            <w:noWrap/>
            <w:vAlign w:val="center"/>
          </w:tcPr>
          <w:p w14:paraId="526F676E" w14:textId="77777777" w:rsidR="00AF00D8" w:rsidRPr="007B1687" w:rsidRDefault="00AF00D8" w:rsidP="00885B27">
            <w:pPr>
              <w:pStyle w:val="a3"/>
              <w:spacing w:after="0"/>
              <w:ind w:left="0"/>
              <w:jc w:val="center"/>
              <w:rPr>
                <w:rFonts w:eastAsia="Calibri" w:cs="Times New Roman"/>
                <w:b/>
                <w:sz w:val="22"/>
                <w:lang w:eastAsia="ru-RU"/>
              </w:rPr>
            </w:pPr>
            <w:r w:rsidRPr="007B1687">
              <w:rPr>
                <w:rFonts w:eastAsia="Calibri" w:cs="Times New Roman"/>
                <w:b/>
                <w:sz w:val="22"/>
                <w:lang w:eastAsia="ru-RU"/>
              </w:rPr>
              <w:t>2020</w:t>
            </w:r>
          </w:p>
        </w:tc>
        <w:tc>
          <w:tcPr>
            <w:tcW w:w="992" w:type="dxa"/>
            <w:tcBorders>
              <w:top w:val="nil"/>
              <w:left w:val="nil"/>
              <w:bottom w:val="single" w:sz="4" w:space="0" w:color="auto"/>
              <w:right w:val="single" w:sz="4" w:space="0" w:color="auto"/>
            </w:tcBorders>
            <w:noWrap/>
            <w:vAlign w:val="center"/>
          </w:tcPr>
          <w:p w14:paraId="16DFCC57" w14:textId="77777777" w:rsidR="00AF00D8" w:rsidRPr="007B1687" w:rsidRDefault="00AF00D8" w:rsidP="00885B27">
            <w:pPr>
              <w:pStyle w:val="a3"/>
              <w:spacing w:after="0"/>
              <w:ind w:left="0"/>
              <w:jc w:val="center"/>
              <w:rPr>
                <w:rFonts w:eastAsia="Calibri" w:cs="Times New Roman"/>
                <w:b/>
                <w:sz w:val="22"/>
                <w:lang w:eastAsia="ru-RU"/>
              </w:rPr>
            </w:pPr>
            <w:r w:rsidRPr="007B1687">
              <w:rPr>
                <w:rFonts w:eastAsia="Calibri" w:cs="Times New Roman"/>
                <w:b/>
                <w:sz w:val="22"/>
                <w:lang w:eastAsia="ru-RU"/>
              </w:rPr>
              <w:t>2021</w:t>
            </w:r>
          </w:p>
        </w:tc>
        <w:tc>
          <w:tcPr>
            <w:tcW w:w="993" w:type="dxa"/>
            <w:tcBorders>
              <w:top w:val="nil"/>
              <w:left w:val="nil"/>
              <w:bottom w:val="single" w:sz="4" w:space="0" w:color="auto"/>
              <w:right w:val="single" w:sz="4" w:space="0" w:color="auto"/>
            </w:tcBorders>
            <w:noWrap/>
            <w:vAlign w:val="center"/>
          </w:tcPr>
          <w:p w14:paraId="22AEF63B" w14:textId="77777777" w:rsidR="00AF00D8" w:rsidRPr="007B1687" w:rsidRDefault="00AF00D8" w:rsidP="00885B27">
            <w:pPr>
              <w:pStyle w:val="a3"/>
              <w:spacing w:after="0"/>
              <w:ind w:left="0"/>
              <w:jc w:val="center"/>
              <w:rPr>
                <w:rFonts w:eastAsia="Calibri" w:cs="Times New Roman"/>
                <w:b/>
                <w:sz w:val="22"/>
                <w:lang w:eastAsia="ru-RU"/>
              </w:rPr>
            </w:pPr>
            <w:r w:rsidRPr="007B1687">
              <w:rPr>
                <w:rFonts w:eastAsia="Calibri" w:cs="Times New Roman"/>
                <w:b/>
                <w:sz w:val="22"/>
                <w:lang w:eastAsia="ru-RU"/>
              </w:rPr>
              <w:t>2022</w:t>
            </w:r>
          </w:p>
        </w:tc>
        <w:tc>
          <w:tcPr>
            <w:tcW w:w="992" w:type="dxa"/>
            <w:tcBorders>
              <w:top w:val="nil"/>
              <w:left w:val="nil"/>
              <w:bottom w:val="single" w:sz="4" w:space="0" w:color="auto"/>
              <w:right w:val="single" w:sz="4" w:space="0" w:color="auto"/>
            </w:tcBorders>
            <w:noWrap/>
            <w:vAlign w:val="center"/>
          </w:tcPr>
          <w:p w14:paraId="2D28F9FF" w14:textId="77777777" w:rsidR="00AF00D8" w:rsidRPr="007B1687" w:rsidRDefault="00AF00D8" w:rsidP="00885B27">
            <w:pPr>
              <w:pStyle w:val="a3"/>
              <w:spacing w:after="0"/>
              <w:ind w:left="0"/>
              <w:jc w:val="center"/>
              <w:rPr>
                <w:rFonts w:eastAsia="Calibri" w:cs="Times New Roman"/>
                <w:b/>
                <w:sz w:val="22"/>
                <w:lang w:eastAsia="ru-RU"/>
              </w:rPr>
            </w:pPr>
            <w:r w:rsidRPr="007B1687">
              <w:rPr>
                <w:rFonts w:eastAsia="Calibri" w:cs="Times New Roman"/>
                <w:b/>
                <w:sz w:val="22"/>
                <w:lang w:eastAsia="ru-RU"/>
              </w:rPr>
              <w:t>2023</w:t>
            </w:r>
          </w:p>
        </w:tc>
        <w:tc>
          <w:tcPr>
            <w:tcW w:w="931" w:type="dxa"/>
            <w:tcBorders>
              <w:top w:val="nil"/>
              <w:left w:val="nil"/>
              <w:bottom w:val="single" w:sz="4" w:space="0" w:color="auto"/>
              <w:right w:val="single" w:sz="4" w:space="0" w:color="auto"/>
            </w:tcBorders>
            <w:noWrap/>
            <w:vAlign w:val="center"/>
          </w:tcPr>
          <w:p w14:paraId="180B66D5" w14:textId="77777777" w:rsidR="00AF00D8" w:rsidRPr="007B1687" w:rsidRDefault="00AF00D8" w:rsidP="00885B27">
            <w:pPr>
              <w:pStyle w:val="a3"/>
              <w:spacing w:after="0"/>
              <w:ind w:left="0"/>
              <w:jc w:val="center"/>
              <w:rPr>
                <w:rFonts w:eastAsia="Calibri" w:cs="Times New Roman"/>
                <w:b/>
                <w:sz w:val="22"/>
                <w:lang w:eastAsia="ru-RU"/>
              </w:rPr>
            </w:pPr>
            <w:r w:rsidRPr="007B1687">
              <w:rPr>
                <w:rFonts w:eastAsia="Calibri" w:cs="Times New Roman"/>
                <w:b/>
                <w:sz w:val="22"/>
                <w:lang w:eastAsia="ru-RU"/>
              </w:rPr>
              <w:t>2024</w:t>
            </w:r>
          </w:p>
        </w:tc>
      </w:tr>
      <w:tr w:rsidR="00AF00D8" w:rsidRPr="00BC0963" w14:paraId="6D758928" w14:textId="77777777" w:rsidTr="00885B27">
        <w:trPr>
          <w:trHeight w:val="232"/>
          <w:jc w:val="center"/>
        </w:trPr>
        <w:tc>
          <w:tcPr>
            <w:tcW w:w="426" w:type="dxa"/>
            <w:vMerge w:val="restart"/>
            <w:tcBorders>
              <w:top w:val="single" w:sz="4" w:space="0" w:color="auto"/>
              <w:left w:val="single" w:sz="4" w:space="0" w:color="auto"/>
              <w:right w:val="single" w:sz="4" w:space="0" w:color="auto"/>
            </w:tcBorders>
            <w:noWrap/>
            <w:vAlign w:val="center"/>
          </w:tcPr>
          <w:p w14:paraId="01F23E63" w14:textId="77777777" w:rsidR="00AF00D8" w:rsidRPr="004A6E92" w:rsidRDefault="00AF00D8" w:rsidP="00885B27">
            <w:pPr>
              <w:pStyle w:val="a3"/>
              <w:spacing w:after="0" w:line="240" w:lineRule="auto"/>
              <w:ind w:left="0"/>
              <w:rPr>
                <w:rFonts w:eastAsia="Calibri" w:cs="Times New Roman"/>
                <w:sz w:val="22"/>
                <w:lang w:eastAsia="ru-RU"/>
              </w:rPr>
            </w:pPr>
            <w:r>
              <w:rPr>
                <w:rFonts w:eastAsia="Calibri" w:cs="Times New Roman"/>
                <w:sz w:val="22"/>
                <w:lang w:eastAsia="ru-RU"/>
              </w:rPr>
              <w:t>1</w:t>
            </w:r>
          </w:p>
        </w:tc>
        <w:tc>
          <w:tcPr>
            <w:tcW w:w="4480" w:type="dxa"/>
            <w:tcBorders>
              <w:top w:val="single" w:sz="4" w:space="0" w:color="auto"/>
              <w:left w:val="nil"/>
              <w:bottom w:val="single" w:sz="4" w:space="0" w:color="auto"/>
              <w:right w:val="single" w:sz="4" w:space="0" w:color="auto"/>
            </w:tcBorders>
            <w:vAlign w:val="center"/>
          </w:tcPr>
          <w:p w14:paraId="4550040D" w14:textId="77777777" w:rsidR="00AF00D8" w:rsidRPr="004A6E92" w:rsidRDefault="00AF00D8" w:rsidP="00885B27">
            <w:pPr>
              <w:pStyle w:val="a3"/>
              <w:spacing w:after="0" w:line="240" w:lineRule="auto"/>
              <w:ind w:left="0"/>
              <w:jc w:val="center"/>
              <w:rPr>
                <w:rFonts w:eastAsia="Calibri" w:cs="Times New Roman"/>
                <w:sz w:val="22"/>
                <w:lang w:eastAsia="ru-RU"/>
              </w:rPr>
            </w:pPr>
            <w:r>
              <w:rPr>
                <w:b/>
                <w:bCs/>
                <w:color w:val="000000"/>
                <w:sz w:val="20"/>
                <w:szCs w:val="20"/>
              </w:rPr>
              <w:t>ООО «Клинцовская теплосетевая компания»</w:t>
            </w:r>
          </w:p>
        </w:tc>
        <w:tc>
          <w:tcPr>
            <w:tcW w:w="1085" w:type="dxa"/>
            <w:tcBorders>
              <w:top w:val="nil"/>
              <w:left w:val="nil"/>
              <w:bottom w:val="single" w:sz="4" w:space="0" w:color="auto"/>
              <w:right w:val="single" w:sz="4" w:space="0" w:color="auto"/>
            </w:tcBorders>
            <w:noWrap/>
            <w:vAlign w:val="center"/>
          </w:tcPr>
          <w:p w14:paraId="29B84762" w14:textId="77777777" w:rsidR="00AF00D8" w:rsidRPr="00750C8E" w:rsidRDefault="00AF00D8" w:rsidP="00885B27">
            <w:pPr>
              <w:pStyle w:val="a3"/>
              <w:spacing w:after="0" w:line="240" w:lineRule="auto"/>
              <w:ind w:left="0"/>
              <w:jc w:val="center"/>
              <w:rPr>
                <w:rFonts w:eastAsia="Calibri" w:cs="Times New Roman"/>
                <w:sz w:val="22"/>
              </w:rPr>
            </w:pPr>
          </w:p>
        </w:tc>
        <w:tc>
          <w:tcPr>
            <w:tcW w:w="992" w:type="dxa"/>
            <w:tcBorders>
              <w:top w:val="nil"/>
              <w:left w:val="nil"/>
              <w:bottom w:val="single" w:sz="4" w:space="0" w:color="auto"/>
              <w:right w:val="single" w:sz="4" w:space="0" w:color="auto"/>
            </w:tcBorders>
            <w:noWrap/>
            <w:vAlign w:val="center"/>
          </w:tcPr>
          <w:p w14:paraId="1D975139" w14:textId="77777777" w:rsidR="00AF00D8" w:rsidRPr="00750C8E" w:rsidRDefault="00AF00D8" w:rsidP="00885B27">
            <w:pPr>
              <w:pStyle w:val="a3"/>
              <w:spacing w:after="0" w:line="240" w:lineRule="auto"/>
              <w:ind w:left="0"/>
              <w:jc w:val="center"/>
              <w:rPr>
                <w:rFonts w:eastAsia="Calibri" w:cs="Times New Roman"/>
                <w:sz w:val="22"/>
              </w:rPr>
            </w:pPr>
          </w:p>
        </w:tc>
        <w:tc>
          <w:tcPr>
            <w:tcW w:w="993" w:type="dxa"/>
            <w:tcBorders>
              <w:top w:val="nil"/>
              <w:left w:val="nil"/>
              <w:bottom w:val="single" w:sz="4" w:space="0" w:color="auto"/>
              <w:right w:val="single" w:sz="4" w:space="0" w:color="auto"/>
            </w:tcBorders>
            <w:noWrap/>
            <w:vAlign w:val="center"/>
          </w:tcPr>
          <w:p w14:paraId="5113AA48" w14:textId="77777777" w:rsidR="00AF00D8" w:rsidRPr="003D0E24" w:rsidRDefault="00AF00D8" w:rsidP="00885B27">
            <w:pPr>
              <w:pStyle w:val="a3"/>
              <w:spacing w:after="0" w:line="240" w:lineRule="auto"/>
              <w:ind w:left="0"/>
              <w:jc w:val="center"/>
              <w:rPr>
                <w:rFonts w:eastAsia="Calibri" w:cs="Times New Roman"/>
                <w:sz w:val="22"/>
              </w:rPr>
            </w:pPr>
          </w:p>
        </w:tc>
        <w:tc>
          <w:tcPr>
            <w:tcW w:w="992" w:type="dxa"/>
            <w:tcBorders>
              <w:top w:val="nil"/>
              <w:left w:val="nil"/>
              <w:bottom w:val="single" w:sz="4" w:space="0" w:color="auto"/>
              <w:right w:val="single" w:sz="4" w:space="0" w:color="auto"/>
            </w:tcBorders>
            <w:noWrap/>
            <w:vAlign w:val="center"/>
          </w:tcPr>
          <w:p w14:paraId="7A787D4B" w14:textId="77777777" w:rsidR="00AF00D8" w:rsidRPr="003D0E24" w:rsidRDefault="00AF00D8" w:rsidP="00885B27">
            <w:pPr>
              <w:pStyle w:val="a3"/>
              <w:spacing w:after="0" w:line="240" w:lineRule="auto"/>
              <w:ind w:left="0"/>
              <w:jc w:val="center"/>
              <w:rPr>
                <w:rFonts w:eastAsia="Calibri" w:cs="Times New Roman"/>
                <w:sz w:val="22"/>
              </w:rPr>
            </w:pPr>
          </w:p>
        </w:tc>
        <w:tc>
          <w:tcPr>
            <w:tcW w:w="931" w:type="dxa"/>
            <w:tcBorders>
              <w:top w:val="nil"/>
              <w:left w:val="nil"/>
              <w:bottom w:val="single" w:sz="4" w:space="0" w:color="auto"/>
              <w:right w:val="single" w:sz="4" w:space="0" w:color="auto"/>
            </w:tcBorders>
            <w:noWrap/>
            <w:vAlign w:val="center"/>
          </w:tcPr>
          <w:p w14:paraId="7B6BB116" w14:textId="77777777" w:rsidR="00AF00D8" w:rsidRPr="003D0E24" w:rsidRDefault="00AF00D8" w:rsidP="00885B27">
            <w:pPr>
              <w:pStyle w:val="a3"/>
              <w:spacing w:after="0" w:line="240" w:lineRule="auto"/>
              <w:ind w:left="0"/>
              <w:jc w:val="center"/>
              <w:rPr>
                <w:rFonts w:eastAsia="Calibri" w:cs="Times New Roman"/>
                <w:sz w:val="22"/>
              </w:rPr>
            </w:pPr>
          </w:p>
        </w:tc>
      </w:tr>
      <w:tr w:rsidR="00AF00D8" w:rsidRPr="00BC0963" w14:paraId="3720A136" w14:textId="77777777" w:rsidTr="00885B27">
        <w:trPr>
          <w:trHeight w:val="232"/>
          <w:jc w:val="center"/>
        </w:trPr>
        <w:tc>
          <w:tcPr>
            <w:tcW w:w="426" w:type="dxa"/>
            <w:vMerge/>
            <w:tcBorders>
              <w:left w:val="single" w:sz="4" w:space="0" w:color="auto"/>
              <w:right w:val="single" w:sz="4" w:space="0" w:color="auto"/>
            </w:tcBorders>
            <w:noWrap/>
            <w:vAlign w:val="center"/>
          </w:tcPr>
          <w:p w14:paraId="511BC096" w14:textId="77777777" w:rsidR="00AF00D8" w:rsidRPr="004A6E92" w:rsidRDefault="00AF00D8" w:rsidP="00885B27">
            <w:pPr>
              <w:pStyle w:val="a3"/>
              <w:spacing w:after="0" w:line="240" w:lineRule="auto"/>
              <w:ind w:left="0"/>
              <w:rPr>
                <w:rFonts w:eastAsia="Calibri" w:cs="Times New Roman"/>
                <w:sz w:val="22"/>
                <w:lang w:eastAsia="ru-RU"/>
              </w:rPr>
            </w:pPr>
          </w:p>
        </w:tc>
        <w:tc>
          <w:tcPr>
            <w:tcW w:w="4480" w:type="dxa"/>
            <w:tcBorders>
              <w:top w:val="single" w:sz="4" w:space="0" w:color="auto"/>
              <w:left w:val="nil"/>
              <w:bottom w:val="single" w:sz="4" w:space="0" w:color="auto"/>
              <w:right w:val="single" w:sz="4" w:space="0" w:color="auto"/>
            </w:tcBorders>
            <w:vAlign w:val="center"/>
          </w:tcPr>
          <w:p w14:paraId="30B81A7A" w14:textId="77777777" w:rsidR="00AF00D8" w:rsidRPr="007544CA" w:rsidRDefault="00AF00D8" w:rsidP="00885B27">
            <w:pPr>
              <w:pStyle w:val="a3"/>
              <w:spacing w:after="0" w:line="240" w:lineRule="auto"/>
              <w:ind w:left="0"/>
              <w:jc w:val="center"/>
              <w:rPr>
                <w:rFonts w:eastAsia="Calibri" w:cs="Times New Roman"/>
                <w:sz w:val="20"/>
                <w:szCs w:val="20"/>
              </w:rPr>
            </w:pPr>
            <w:r w:rsidRPr="007B1687">
              <w:rPr>
                <w:rFonts w:eastAsia="Calibri" w:cs="Times New Roman"/>
                <w:sz w:val="22"/>
                <w:lang w:eastAsia="ru-RU"/>
              </w:rPr>
              <w:t>Теплоснабжение, за 1 Гкал</w:t>
            </w:r>
          </w:p>
        </w:tc>
        <w:tc>
          <w:tcPr>
            <w:tcW w:w="1085" w:type="dxa"/>
            <w:tcBorders>
              <w:top w:val="nil"/>
              <w:left w:val="nil"/>
              <w:bottom w:val="single" w:sz="4" w:space="0" w:color="auto"/>
              <w:right w:val="single" w:sz="4" w:space="0" w:color="auto"/>
            </w:tcBorders>
            <w:noWrap/>
            <w:vAlign w:val="center"/>
          </w:tcPr>
          <w:p w14:paraId="21DC87F3"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1866,75</w:t>
            </w:r>
          </w:p>
        </w:tc>
        <w:tc>
          <w:tcPr>
            <w:tcW w:w="992" w:type="dxa"/>
            <w:tcBorders>
              <w:top w:val="nil"/>
              <w:left w:val="nil"/>
              <w:bottom w:val="single" w:sz="4" w:space="0" w:color="auto"/>
              <w:right w:val="single" w:sz="4" w:space="0" w:color="auto"/>
            </w:tcBorders>
            <w:noWrap/>
            <w:vAlign w:val="center"/>
          </w:tcPr>
          <w:p w14:paraId="24582FA6"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1960,08</w:t>
            </w:r>
          </w:p>
        </w:tc>
        <w:tc>
          <w:tcPr>
            <w:tcW w:w="993" w:type="dxa"/>
            <w:tcBorders>
              <w:top w:val="nil"/>
              <w:left w:val="nil"/>
              <w:bottom w:val="single" w:sz="4" w:space="0" w:color="auto"/>
              <w:right w:val="single" w:sz="4" w:space="0" w:color="auto"/>
            </w:tcBorders>
            <w:noWrap/>
            <w:vAlign w:val="center"/>
          </w:tcPr>
          <w:p w14:paraId="6628B9E3"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2058</w:t>
            </w:r>
            <w:r w:rsidR="00017135">
              <w:rPr>
                <w:rFonts w:eastAsia="Calibri" w:cs="Times New Roman"/>
                <w:sz w:val="20"/>
                <w:szCs w:val="20"/>
              </w:rPr>
              <w:t>,</w:t>
            </w:r>
            <w:r>
              <w:rPr>
                <w:rFonts w:eastAsia="Calibri" w:cs="Times New Roman"/>
                <w:sz w:val="20"/>
                <w:szCs w:val="20"/>
              </w:rPr>
              <w:t>09</w:t>
            </w:r>
          </w:p>
        </w:tc>
        <w:tc>
          <w:tcPr>
            <w:tcW w:w="992" w:type="dxa"/>
            <w:tcBorders>
              <w:top w:val="nil"/>
              <w:left w:val="nil"/>
              <w:bottom w:val="single" w:sz="4" w:space="0" w:color="auto"/>
              <w:right w:val="single" w:sz="4" w:space="0" w:color="auto"/>
            </w:tcBorders>
            <w:noWrap/>
            <w:vAlign w:val="center"/>
          </w:tcPr>
          <w:p w14:paraId="4370175A"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2160,99</w:t>
            </w:r>
          </w:p>
        </w:tc>
        <w:tc>
          <w:tcPr>
            <w:tcW w:w="931" w:type="dxa"/>
            <w:tcBorders>
              <w:top w:val="nil"/>
              <w:left w:val="nil"/>
              <w:bottom w:val="single" w:sz="4" w:space="0" w:color="auto"/>
              <w:right w:val="single" w:sz="4" w:space="0" w:color="auto"/>
            </w:tcBorders>
            <w:noWrap/>
            <w:vAlign w:val="center"/>
          </w:tcPr>
          <w:p w14:paraId="3E3CA206"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2269,04</w:t>
            </w:r>
          </w:p>
        </w:tc>
      </w:tr>
      <w:tr w:rsidR="00AF00D8" w:rsidRPr="00BC0963" w14:paraId="1BBFB2F6" w14:textId="77777777" w:rsidTr="00885B27">
        <w:trPr>
          <w:trHeight w:val="232"/>
          <w:jc w:val="center"/>
        </w:trPr>
        <w:tc>
          <w:tcPr>
            <w:tcW w:w="426" w:type="dxa"/>
            <w:vMerge/>
            <w:tcBorders>
              <w:left w:val="single" w:sz="4" w:space="0" w:color="auto"/>
              <w:right w:val="single" w:sz="4" w:space="0" w:color="auto"/>
            </w:tcBorders>
            <w:noWrap/>
            <w:vAlign w:val="center"/>
          </w:tcPr>
          <w:p w14:paraId="79D57712" w14:textId="77777777" w:rsidR="00AF00D8" w:rsidRPr="004A6E92" w:rsidRDefault="00AF00D8" w:rsidP="00885B27">
            <w:pPr>
              <w:pStyle w:val="a3"/>
              <w:spacing w:after="0" w:line="240" w:lineRule="auto"/>
              <w:ind w:left="0"/>
              <w:rPr>
                <w:rFonts w:eastAsia="Calibri" w:cs="Times New Roman"/>
                <w:sz w:val="22"/>
                <w:lang w:eastAsia="ru-RU"/>
              </w:rPr>
            </w:pPr>
          </w:p>
        </w:tc>
        <w:tc>
          <w:tcPr>
            <w:tcW w:w="4480" w:type="dxa"/>
            <w:tcBorders>
              <w:top w:val="single" w:sz="4" w:space="0" w:color="auto"/>
              <w:left w:val="nil"/>
              <w:bottom w:val="single" w:sz="4" w:space="0" w:color="auto"/>
              <w:right w:val="single" w:sz="4" w:space="0" w:color="auto"/>
            </w:tcBorders>
            <w:vAlign w:val="center"/>
          </w:tcPr>
          <w:p w14:paraId="0D45E14F" w14:textId="77777777" w:rsidR="00AF00D8" w:rsidRPr="004257FB" w:rsidRDefault="00AF00D8" w:rsidP="00885B27">
            <w:pPr>
              <w:pStyle w:val="a3"/>
              <w:spacing w:after="0" w:line="240" w:lineRule="auto"/>
              <w:ind w:left="0"/>
              <w:jc w:val="center"/>
              <w:rPr>
                <w:rFonts w:eastAsia="Calibri" w:cs="Times New Roman"/>
                <w:sz w:val="22"/>
                <w:lang w:eastAsia="ru-RU"/>
              </w:rPr>
            </w:pPr>
            <w:r w:rsidRPr="004E3488">
              <w:rPr>
                <w:rFonts w:eastAsia="Calibri" w:cs="Times New Roman"/>
                <w:sz w:val="20"/>
                <w:szCs w:val="20"/>
                <w:lang w:eastAsia="ru-RU"/>
              </w:rPr>
              <w:t>Горячее водоснабжение, за 1 м3</w:t>
            </w:r>
          </w:p>
        </w:tc>
        <w:tc>
          <w:tcPr>
            <w:tcW w:w="1085" w:type="dxa"/>
            <w:tcBorders>
              <w:top w:val="nil"/>
              <w:left w:val="nil"/>
              <w:bottom w:val="single" w:sz="4" w:space="0" w:color="auto"/>
              <w:right w:val="single" w:sz="4" w:space="0" w:color="auto"/>
            </w:tcBorders>
            <w:noWrap/>
            <w:vAlign w:val="center"/>
          </w:tcPr>
          <w:p w14:paraId="4CE1393D" w14:textId="77777777" w:rsidR="00AF00D8" w:rsidRPr="00E1149B" w:rsidRDefault="009E7D72" w:rsidP="00885B27">
            <w:pPr>
              <w:pStyle w:val="a3"/>
              <w:spacing w:after="0" w:line="240" w:lineRule="auto"/>
              <w:ind w:left="0"/>
              <w:jc w:val="center"/>
              <w:rPr>
                <w:rFonts w:eastAsia="Calibri" w:cs="Times New Roman"/>
                <w:sz w:val="20"/>
                <w:szCs w:val="20"/>
              </w:rPr>
            </w:pPr>
            <w:r>
              <w:rPr>
                <w:rFonts w:eastAsia="Calibri" w:cs="Times New Roman"/>
                <w:sz w:val="20"/>
                <w:szCs w:val="20"/>
              </w:rPr>
              <w:t>97,75</w:t>
            </w:r>
          </w:p>
        </w:tc>
        <w:tc>
          <w:tcPr>
            <w:tcW w:w="992" w:type="dxa"/>
            <w:tcBorders>
              <w:top w:val="nil"/>
              <w:left w:val="nil"/>
              <w:bottom w:val="single" w:sz="4" w:space="0" w:color="auto"/>
              <w:right w:val="single" w:sz="4" w:space="0" w:color="auto"/>
            </w:tcBorders>
            <w:noWrap/>
            <w:vAlign w:val="center"/>
          </w:tcPr>
          <w:p w14:paraId="775DB312" w14:textId="77777777" w:rsidR="00AF00D8" w:rsidRPr="00E1149B" w:rsidRDefault="009E7D72" w:rsidP="00885B27">
            <w:pPr>
              <w:pStyle w:val="a3"/>
              <w:spacing w:after="0" w:line="240" w:lineRule="auto"/>
              <w:ind w:left="0"/>
              <w:jc w:val="center"/>
              <w:rPr>
                <w:rFonts w:eastAsia="Calibri" w:cs="Times New Roman"/>
                <w:sz w:val="20"/>
                <w:szCs w:val="20"/>
              </w:rPr>
            </w:pPr>
            <w:r>
              <w:rPr>
                <w:rFonts w:eastAsia="Calibri" w:cs="Times New Roman"/>
                <w:sz w:val="20"/>
                <w:szCs w:val="20"/>
              </w:rPr>
              <w:t>102,63</w:t>
            </w:r>
          </w:p>
        </w:tc>
        <w:tc>
          <w:tcPr>
            <w:tcW w:w="993" w:type="dxa"/>
            <w:tcBorders>
              <w:top w:val="nil"/>
              <w:left w:val="nil"/>
              <w:bottom w:val="single" w:sz="4" w:space="0" w:color="auto"/>
              <w:right w:val="single" w:sz="4" w:space="0" w:color="auto"/>
            </w:tcBorders>
            <w:noWrap/>
            <w:vAlign w:val="center"/>
          </w:tcPr>
          <w:p w14:paraId="60ABB88A" w14:textId="77777777" w:rsidR="00AF00D8" w:rsidRPr="00E1149B" w:rsidRDefault="009E7D72" w:rsidP="00885B27">
            <w:pPr>
              <w:pStyle w:val="a3"/>
              <w:spacing w:after="0" w:line="240" w:lineRule="auto"/>
              <w:ind w:left="0"/>
              <w:jc w:val="center"/>
              <w:rPr>
                <w:rFonts w:eastAsia="Calibri" w:cs="Times New Roman"/>
                <w:sz w:val="20"/>
                <w:szCs w:val="20"/>
              </w:rPr>
            </w:pPr>
            <w:r>
              <w:rPr>
                <w:rFonts w:eastAsia="Calibri" w:cs="Times New Roman"/>
                <w:sz w:val="20"/>
                <w:szCs w:val="20"/>
              </w:rPr>
              <w:t>107,76</w:t>
            </w:r>
          </w:p>
        </w:tc>
        <w:tc>
          <w:tcPr>
            <w:tcW w:w="992" w:type="dxa"/>
            <w:tcBorders>
              <w:top w:val="nil"/>
              <w:left w:val="nil"/>
              <w:bottom w:val="single" w:sz="4" w:space="0" w:color="auto"/>
              <w:right w:val="single" w:sz="4" w:space="0" w:color="auto"/>
            </w:tcBorders>
            <w:noWrap/>
            <w:vAlign w:val="center"/>
          </w:tcPr>
          <w:p w14:paraId="36D381D7"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111,34</w:t>
            </w:r>
          </w:p>
        </w:tc>
        <w:tc>
          <w:tcPr>
            <w:tcW w:w="931" w:type="dxa"/>
            <w:tcBorders>
              <w:top w:val="nil"/>
              <w:left w:val="nil"/>
              <w:bottom w:val="single" w:sz="4" w:space="0" w:color="auto"/>
              <w:right w:val="single" w:sz="4" w:space="0" w:color="auto"/>
            </w:tcBorders>
            <w:noWrap/>
            <w:vAlign w:val="center"/>
          </w:tcPr>
          <w:p w14:paraId="6B28EAAC" w14:textId="77777777" w:rsidR="00AF00D8" w:rsidRPr="00E1149B" w:rsidRDefault="009E7D72" w:rsidP="00885B27">
            <w:pPr>
              <w:pStyle w:val="a3"/>
              <w:spacing w:after="0" w:line="240" w:lineRule="auto"/>
              <w:ind w:left="0"/>
              <w:jc w:val="center"/>
              <w:rPr>
                <w:rFonts w:eastAsia="Calibri" w:cs="Times New Roman"/>
                <w:sz w:val="20"/>
                <w:szCs w:val="20"/>
              </w:rPr>
            </w:pPr>
            <w:r>
              <w:rPr>
                <w:rFonts w:eastAsia="Calibri" w:cs="Times New Roman"/>
                <w:sz w:val="20"/>
                <w:szCs w:val="20"/>
              </w:rPr>
              <w:t>113,15</w:t>
            </w:r>
          </w:p>
        </w:tc>
      </w:tr>
      <w:tr w:rsidR="00AF00D8" w:rsidRPr="00BC0963" w14:paraId="00A38DE9" w14:textId="77777777" w:rsidTr="00885B27">
        <w:trPr>
          <w:trHeight w:val="154"/>
          <w:jc w:val="center"/>
        </w:trPr>
        <w:tc>
          <w:tcPr>
            <w:tcW w:w="426" w:type="dxa"/>
            <w:vMerge w:val="restart"/>
            <w:tcBorders>
              <w:top w:val="single" w:sz="4" w:space="0" w:color="auto"/>
              <w:left w:val="single" w:sz="4" w:space="0" w:color="auto"/>
              <w:right w:val="single" w:sz="4" w:space="0" w:color="auto"/>
            </w:tcBorders>
            <w:noWrap/>
            <w:vAlign w:val="center"/>
          </w:tcPr>
          <w:p w14:paraId="24413F31" w14:textId="77777777" w:rsidR="00AF00D8" w:rsidRPr="00EF17E1" w:rsidRDefault="00AF00D8" w:rsidP="00885B27">
            <w:pPr>
              <w:pStyle w:val="a3"/>
              <w:spacing w:after="0" w:line="240" w:lineRule="auto"/>
              <w:ind w:left="0"/>
              <w:rPr>
                <w:rFonts w:eastAsia="Calibri" w:cs="Times New Roman"/>
                <w:sz w:val="22"/>
                <w:lang w:eastAsia="ru-RU"/>
              </w:rPr>
            </w:pPr>
            <w:r>
              <w:rPr>
                <w:rFonts w:eastAsia="Calibri" w:cs="Times New Roman"/>
                <w:sz w:val="22"/>
                <w:lang w:eastAsia="ru-RU"/>
              </w:rPr>
              <w:t>2</w:t>
            </w:r>
          </w:p>
        </w:tc>
        <w:tc>
          <w:tcPr>
            <w:tcW w:w="4480" w:type="dxa"/>
            <w:tcBorders>
              <w:top w:val="single" w:sz="4" w:space="0" w:color="auto"/>
              <w:left w:val="nil"/>
              <w:bottom w:val="single" w:sz="4" w:space="0" w:color="auto"/>
              <w:right w:val="single" w:sz="4" w:space="0" w:color="auto"/>
            </w:tcBorders>
            <w:vAlign w:val="center"/>
          </w:tcPr>
          <w:p w14:paraId="7621FAA3" w14:textId="77777777" w:rsidR="00AF00D8" w:rsidRPr="007B1687" w:rsidRDefault="00AF00D8" w:rsidP="00885B27">
            <w:pPr>
              <w:pStyle w:val="a3"/>
              <w:spacing w:after="0" w:line="240" w:lineRule="auto"/>
              <w:ind w:left="0"/>
              <w:jc w:val="center"/>
              <w:rPr>
                <w:rFonts w:eastAsia="Calibri" w:cs="Times New Roman"/>
                <w:sz w:val="22"/>
              </w:rPr>
            </w:pPr>
            <w:r>
              <w:rPr>
                <w:b/>
                <w:bCs/>
                <w:color w:val="000000"/>
                <w:sz w:val="20"/>
                <w:szCs w:val="20"/>
              </w:rPr>
              <w:t>МУП «Тепловыесети»</w:t>
            </w:r>
          </w:p>
        </w:tc>
        <w:tc>
          <w:tcPr>
            <w:tcW w:w="1085" w:type="dxa"/>
            <w:tcBorders>
              <w:top w:val="nil"/>
              <w:left w:val="nil"/>
              <w:bottom w:val="single" w:sz="4" w:space="0" w:color="auto"/>
              <w:right w:val="single" w:sz="4" w:space="0" w:color="auto"/>
            </w:tcBorders>
            <w:noWrap/>
            <w:vAlign w:val="center"/>
          </w:tcPr>
          <w:p w14:paraId="10993621" w14:textId="77777777" w:rsidR="00AF00D8" w:rsidRPr="007B1687" w:rsidRDefault="00AF00D8" w:rsidP="00885B27">
            <w:pPr>
              <w:pStyle w:val="a3"/>
              <w:spacing w:after="0" w:line="240" w:lineRule="auto"/>
              <w:ind w:left="0"/>
              <w:jc w:val="center"/>
              <w:rPr>
                <w:rFonts w:eastAsia="Calibri" w:cs="Times New Roman"/>
                <w:sz w:val="22"/>
              </w:rPr>
            </w:pPr>
          </w:p>
        </w:tc>
        <w:tc>
          <w:tcPr>
            <w:tcW w:w="992" w:type="dxa"/>
            <w:tcBorders>
              <w:top w:val="nil"/>
              <w:left w:val="nil"/>
              <w:bottom w:val="single" w:sz="4" w:space="0" w:color="auto"/>
              <w:right w:val="single" w:sz="4" w:space="0" w:color="auto"/>
            </w:tcBorders>
            <w:noWrap/>
            <w:vAlign w:val="center"/>
          </w:tcPr>
          <w:p w14:paraId="60BE4DA7" w14:textId="77777777" w:rsidR="00AF00D8" w:rsidRPr="007B1687" w:rsidRDefault="00AF00D8" w:rsidP="00885B27">
            <w:pPr>
              <w:pStyle w:val="a3"/>
              <w:spacing w:after="0" w:line="240" w:lineRule="auto"/>
              <w:ind w:left="0"/>
              <w:jc w:val="center"/>
              <w:rPr>
                <w:rFonts w:eastAsia="Calibri" w:cs="Times New Roman"/>
                <w:sz w:val="22"/>
              </w:rPr>
            </w:pPr>
          </w:p>
        </w:tc>
        <w:tc>
          <w:tcPr>
            <w:tcW w:w="993" w:type="dxa"/>
            <w:tcBorders>
              <w:top w:val="nil"/>
              <w:left w:val="nil"/>
              <w:bottom w:val="single" w:sz="4" w:space="0" w:color="auto"/>
              <w:right w:val="single" w:sz="4" w:space="0" w:color="auto"/>
            </w:tcBorders>
            <w:noWrap/>
            <w:vAlign w:val="center"/>
          </w:tcPr>
          <w:p w14:paraId="7FB5EC4F" w14:textId="77777777" w:rsidR="00AF00D8" w:rsidRPr="007B1687" w:rsidRDefault="00AF00D8" w:rsidP="00885B27">
            <w:pPr>
              <w:pStyle w:val="a3"/>
              <w:spacing w:after="0" w:line="240" w:lineRule="auto"/>
              <w:ind w:left="0"/>
              <w:jc w:val="center"/>
              <w:rPr>
                <w:rFonts w:eastAsia="Calibri" w:cs="Times New Roman"/>
                <w:sz w:val="22"/>
              </w:rPr>
            </w:pPr>
          </w:p>
        </w:tc>
        <w:tc>
          <w:tcPr>
            <w:tcW w:w="992" w:type="dxa"/>
            <w:tcBorders>
              <w:top w:val="nil"/>
              <w:left w:val="nil"/>
              <w:bottom w:val="single" w:sz="4" w:space="0" w:color="auto"/>
              <w:right w:val="single" w:sz="4" w:space="0" w:color="auto"/>
            </w:tcBorders>
            <w:noWrap/>
            <w:vAlign w:val="center"/>
          </w:tcPr>
          <w:p w14:paraId="0137A171" w14:textId="77777777" w:rsidR="00AF00D8" w:rsidRPr="007B1687" w:rsidRDefault="00AF00D8" w:rsidP="00885B27">
            <w:pPr>
              <w:pStyle w:val="a3"/>
              <w:spacing w:after="0" w:line="240" w:lineRule="auto"/>
              <w:ind w:left="0"/>
              <w:jc w:val="center"/>
              <w:rPr>
                <w:rFonts w:eastAsia="Calibri" w:cs="Times New Roman"/>
                <w:sz w:val="22"/>
              </w:rPr>
            </w:pPr>
          </w:p>
        </w:tc>
        <w:tc>
          <w:tcPr>
            <w:tcW w:w="931" w:type="dxa"/>
            <w:tcBorders>
              <w:top w:val="nil"/>
              <w:left w:val="nil"/>
              <w:bottom w:val="single" w:sz="4" w:space="0" w:color="auto"/>
              <w:right w:val="single" w:sz="4" w:space="0" w:color="auto"/>
            </w:tcBorders>
            <w:noWrap/>
            <w:vAlign w:val="center"/>
          </w:tcPr>
          <w:p w14:paraId="4E392093" w14:textId="77777777" w:rsidR="00AF00D8" w:rsidRPr="007B1687" w:rsidRDefault="00AF00D8" w:rsidP="00885B27">
            <w:pPr>
              <w:pStyle w:val="a3"/>
              <w:spacing w:after="0" w:line="240" w:lineRule="auto"/>
              <w:ind w:left="0"/>
              <w:jc w:val="center"/>
              <w:rPr>
                <w:rFonts w:eastAsia="Calibri" w:cs="Times New Roman"/>
                <w:sz w:val="22"/>
              </w:rPr>
            </w:pPr>
          </w:p>
        </w:tc>
      </w:tr>
      <w:tr w:rsidR="00AF00D8" w:rsidRPr="00BC0963" w14:paraId="18CFD32E" w14:textId="77777777" w:rsidTr="00885B27">
        <w:trPr>
          <w:trHeight w:val="214"/>
          <w:jc w:val="center"/>
        </w:trPr>
        <w:tc>
          <w:tcPr>
            <w:tcW w:w="426" w:type="dxa"/>
            <w:vMerge/>
            <w:tcBorders>
              <w:left w:val="single" w:sz="4" w:space="0" w:color="auto"/>
              <w:right w:val="single" w:sz="4" w:space="0" w:color="auto"/>
            </w:tcBorders>
            <w:noWrap/>
            <w:vAlign w:val="center"/>
          </w:tcPr>
          <w:p w14:paraId="1D87CECE" w14:textId="77777777" w:rsidR="00AF00D8" w:rsidRPr="00EF17E1" w:rsidRDefault="00AF00D8" w:rsidP="00885B27">
            <w:pPr>
              <w:pStyle w:val="a3"/>
              <w:spacing w:after="0" w:line="240" w:lineRule="auto"/>
              <w:ind w:left="0"/>
              <w:rPr>
                <w:rFonts w:eastAsia="Calibri" w:cs="Times New Roman"/>
                <w:sz w:val="22"/>
                <w:lang w:eastAsia="ru-RU"/>
              </w:rPr>
            </w:pPr>
          </w:p>
        </w:tc>
        <w:tc>
          <w:tcPr>
            <w:tcW w:w="4480" w:type="dxa"/>
            <w:tcBorders>
              <w:top w:val="nil"/>
              <w:left w:val="nil"/>
              <w:bottom w:val="single" w:sz="4" w:space="0" w:color="auto"/>
              <w:right w:val="single" w:sz="4" w:space="0" w:color="auto"/>
            </w:tcBorders>
            <w:vAlign w:val="center"/>
          </w:tcPr>
          <w:p w14:paraId="7E158049" w14:textId="77777777" w:rsidR="00AF00D8" w:rsidRPr="002140DF" w:rsidRDefault="00AF00D8" w:rsidP="00885B27">
            <w:pPr>
              <w:pStyle w:val="a3"/>
              <w:spacing w:after="0" w:line="240" w:lineRule="auto"/>
              <w:ind w:left="0"/>
              <w:jc w:val="center"/>
              <w:rPr>
                <w:rFonts w:eastAsia="Calibri" w:cs="Times New Roman"/>
                <w:sz w:val="20"/>
                <w:szCs w:val="20"/>
              </w:rPr>
            </w:pPr>
            <w:r w:rsidRPr="007B1687">
              <w:rPr>
                <w:rFonts w:eastAsia="Calibri" w:cs="Times New Roman"/>
                <w:sz w:val="22"/>
                <w:lang w:eastAsia="ru-RU"/>
              </w:rPr>
              <w:t>Теплоснабжение, за 1 Гкал</w:t>
            </w:r>
            <w:r w:rsidRPr="002140DF">
              <w:rPr>
                <w:rFonts w:eastAsia="Calibri" w:cs="Times New Roman"/>
                <w:sz w:val="22"/>
                <w:lang w:eastAsia="ru-RU"/>
              </w:rPr>
              <w:t xml:space="preserve"> </w:t>
            </w:r>
          </w:p>
        </w:tc>
        <w:tc>
          <w:tcPr>
            <w:tcW w:w="1085" w:type="dxa"/>
            <w:tcBorders>
              <w:top w:val="nil"/>
              <w:left w:val="nil"/>
              <w:bottom w:val="single" w:sz="4" w:space="0" w:color="auto"/>
              <w:right w:val="single" w:sz="4" w:space="0" w:color="auto"/>
            </w:tcBorders>
            <w:noWrap/>
            <w:vAlign w:val="center"/>
          </w:tcPr>
          <w:p w14:paraId="19E778DB" w14:textId="77777777" w:rsidR="00AF00D8" w:rsidRPr="00653152"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2205,53</w:t>
            </w:r>
          </w:p>
        </w:tc>
        <w:tc>
          <w:tcPr>
            <w:tcW w:w="992" w:type="dxa"/>
            <w:tcBorders>
              <w:top w:val="nil"/>
              <w:left w:val="nil"/>
              <w:bottom w:val="single" w:sz="4" w:space="0" w:color="auto"/>
              <w:right w:val="single" w:sz="4" w:space="0" w:color="auto"/>
            </w:tcBorders>
            <w:noWrap/>
            <w:vAlign w:val="center"/>
          </w:tcPr>
          <w:p w14:paraId="60141CE2" w14:textId="77777777" w:rsidR="00AF00D8" w:rsidRPr="00653152"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2249,64</w:t>
            </w:r>
          </w:p>
        </w:tc>
        <w:tc>
          <w:tcPr>
            <w:tcW w:w="993" w:type="dxa"/>
            <w:tcBorders>
              <w:top w:val="nil"/>
              <w:left w:val="nil"/>
              <w:bottom w:val="single" w:sz="4" w:space="0" w:color="auto"/>
              <w:right w:val="single" w:sz="4" w:space="0" w:color="auto"/>
            </w:tcBorders>
            <w:noWrap/>
            <w:vAlign w:val="center"/>
          </w:tcPr>
          <w:p w14:paraId="7EA4F432" w14:textId="77777777" w:rsidR="00AF00D8" w:rsidRPr="00653152"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2294,63</w:t>
            </w:r>
          </w:p>
        </w:tc>
        <w:tc>
          <w:tcPr>
            <w:tcW w:w="992" w:type="dxa"/>
            <w:tcBorders>
              <w:top w:val="nil"/>
              <w:left w:val="nil"/>
              <w:bottom w:val="single" w:sz="4" w:space="0" w:color="auto"/>
              <w:right w:val="single" w:sz="4" w:space="0" w:color="auto"/>
            </w:tcBorders>
            <w:noWrap/>
            <w:vAlign w:val="center"/>
          </w:tcPr>
          <w:p w14:paraId="19392A29" w14:textId="77777777" w:rsidR="00AF00D8" w:rsidRPr="00653152"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2340,53</w:t>
            </w:r>
          </w:p>
        </w:tc>
        <w:tc>
          <w:tcPr>
            <w:tcW w:w="931" w:type="dxa"/>
            <w:tcBorders>
              <w:top w:val="nil"/>
              <w:left w:val="nil"/>
              <w:bottom w:val="single" w:sz="4" w:space="0" w:color="auto"/>
              <w:right w:val="single" w:sz="4" w:space="0" w:color="auto"/>
            </w:tcBorders>
            <w:noWrap/>
            <w:vAlign w:val="center"/>
          </w:tcPr>
          <w:p w14:paraId="41133472" w14:textId="77777777" w:rsidR="00AF00D8" w:rsidRPr="00653152"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2387,34</w:t>
            </w:r>
          </w:p>
        </w:tc>
      </w:tr>
      <w:tr w:rsidR="00FD6E39" w:rsidRPr="00BC0963" w14:paraId="1B399282" w14:textId="77777777" w:rsidTr="00885B27">
        <w:trPr>
          <w:trHeight w:val="214"/>
          <w:jc w:val="center"/>
        </w:trPr>
        <w:tc>
          <w:tcPr>
            <w:tcW w:w="426" w:type="dxa"/>
            <w:tcBorders>
              <w:left w:val="single" w:sz="4" w:space="0" w:color="auto"/>
              <w:right w:val="single" w:sz="4" w:space="0" w:color="auto"/>
            </w:tcBorders>
            <w:noWrap/>
            <w:vAlign w:val="center"/>
          </w:tcPr>
          <w:p w14:paraId="77E55669" w14:textId="77777777" w:rsidR="00FD6E39" w:rsidRPr="00EF17E1" w:rsidRDefault="00FD6E39" w:rsidP="00885B27">
            <w:pPr>
              <w:pStyle w:val="a3"/>
              <w:spacing w:after="0" w:line="240" w:lineRule="auto"/>
              <w:ind w:left="0"/>
              <w:rPr>
                <w:rFonts w:eastAsia="Calibri" w:cs="Times New Roman"/>
                <w:sz w:val="22"/>
                <w:lang w:eastAsia="ru-RU"/>
              </w:rPr>
            </w:pPr>
          </w:p>
        </w:tc>
        <w:tc>
          <w:tcPr>
            <w:tcW w:w="4480" w:type="dxa"/>
            <w:tcBorders>
              <w:top w:val="nil"/>
              <w:left w:val="nil"/>
              <w:bottom w:val="single" w:sz="4" w:space="0" w:color="auto"/>
              <w:right w:val="single" w:sz="4" w:space="0" w:color="auto"/>
            </w:tcBorders>
            <w:vAlign w:val="center"/>
          </w:tcPr>
          <w:p w14:paraId="3430FE05" w14:textId="77777777" w:rsidR="00FD6E39" w:rsidRPr="007B1687" w:rsidRDefault="00FD6E39" w:rsidP="00885B27">
            <w:pPr>
              <w:pStyle w:val="a3"/>
              <w:spacing w:after="0" w:line="240" w:lineRule="auto"/>
              <w:ind w:left="0"/>
              <w:jc w:val="center"/>
              <w:rPr>
                <w:rFonts w:eastAsia="Calibri" w:cs="Times New Roman"/>
                <w:sz w:val="22"/>
                <w:lang w:eastAsia="ru-RU"/>
              </w:rPr>
            </w:pPr>
            <w:r w:rsidRPr="004E3488">
              <w:rPr>
                <w:rFonts w:eastAsia="Calibri" w:cs="Times New Roman"/>
                <w:sz w:val="20"/>
                <w:szCs w:val="20"/>
                <w:lang w:eastAsia="ru-RU"/>
              </w:rPr>
              <w:t>Горячее водоснабжение, за 1 м3</w:t>
            </w:r>
          </w:p>
        </w:tc>
        <w:tc>
          <w:tcPr>
            <w:tcW w:w="1085" w:type="dxa"/>
            <w:tcBorders>
              <w:top w:val="nil"/>
              <w:left w:val="nil"/>
              <w:bottom w:val="single" w:sz="4" w:space="0" w:color="auto"/>
              <w:right w:val="single" w:sz="4" w:space="0" w:color="auto"/>
            </w:tcBorders>
            <w:noWrap/>
            <w:vAlign w:val="center"/>
          </w:tcPr>
          <w:p w14:paraId="568DD3AA"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101,68</w:t>
            </w:r>
          </w:p>
        </w:tc>
        <w:tc>
          <w:tcPr>
            <w:tcW w:w="992" w:type="dxa"/>
            <w:tcBorders>
              <w:top w:val="nil"/>
              <w:left w:val="nil"/>
              <w:bottom w:val="single" w:sz="4" w:space="0" w:color="auto"/>
              <w:right w:val="single" w:sz="4" w:space="0" w:color="auto"/>
            </w:tcBorders>
            <w:noWrap/>
            <w:vAlign w:val="center"/>
          </w:tcPr>
          <w:p w14:paraId="19FE1666"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103,71</w:t>
            </w:r>
          </w:p>
        </w:tc>
        <w:tc>
          <w:tcPr>
            <w:tcW w:w="993" w:type="dxa"/>
            <w:tcBorders>
              <w:top w:val="nil"/>
              <w:left w:val="nil"/>
              <w:bottom w:val="single" w:sz="4" w:space="0" w:color="auto"/>
              <w:right w:val="single" w:sz="4" w:space="0" w:color="auto"/>
            </w:tcBorders>
            <w:noWrap/>
            <w:vAlign w:val="center"/>
          </w:tcPr>
          <w:p w14:paraId="43AE0146"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105,78</w:t>
            </w:r>
          </w:p>
        </w:tc>
        <w:tc>
          <w:tcPr>
            <w:tcW w:w="992" w:type="dxa"/>
            <w:tcBorders>
              <w:top w:val="nil"/>
              <w:left w:val="nil"/>
              <w:bottom w:val="single" w:sz="4" w:space="0" w:color="auto"/>
              <w:right w:val="single" w:sz="4" w:space="0" w:color="auto"/>
            </w:tcBorders>
            <w:noWrap/>
            <w:vAlign w:val="center"/>
          </w:tcPr>
          <w:p w14:paraId="0573B971"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107,9</w:t>
            </w:r>
          </w:p>
        </w:tc>
        <w:tc>
          <w:tcPr>
            <w:tcW w:w="931" w:type="dxa"/>
            <w:tcBorders>
              <w:top w:val="nil"/>
              <w:left w:val="nil"/>
              <w:bottom w:val="single" w:sz="4" w:space="0" w:color="auto"/>
              <w:right w:val="single" w:sz="4" w:space="0" w:color="auto"/>
            </w:tcBorders>
            <w:noWrap/>
            <w:vAlign w:val="center"/>
          </w:tcPr>
          <w:p w14:paraId="439DE3D1"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110,06</w:t>
            </w:r>
          </w:p>
        </w:tc>
      </w:tr>
      <w:tr w:rsidR="00AF00D8" w:rsidRPr="00BC0963" w14:paraId="60A317B5" w14:textId="77777777" w:rsidTr="00885B27">
        <w:trPr>
          <w:trHeight w:val="166"/>
          <w:jc w:val="center"/>
        </w:trPr>
        <w:tc>
          <w:tcPr>
            <w:tcW w:w="426" w:type="dxa"/>
            <w:vMerge w:val="restart"/>
            <w:tcBorders>
              <w:top w:val="single" w:sz="4" w:space="0" w:color="auto"/>
              <w:left w:val="single" w:sz="4" w:space="0" w:color="auto"/>
              <w:right w:val="single" w:sz="4" w:space="0" w:color="auto"/>
            </w:tcBorders>
            <w:noWrap/>
            <w:vAlign w:val="center"/>
          </w:tcPr>
          <w:p w14:paraId="0AB646F1" w14:textId="77777777" w:rsidR="00AF00D8" w:rsidRDefault="00AF00D8" w:rsidP="00885B27">
            <w:pPr>
              <w:pStyle w:val="a3"/>
              <w:spacing w:after="0" w:line="240" w:lineRule="auto"/>
              <w:ind w:left="0"/>
              <w:rPr>
                <w:rFonts w:eastAsia="Calibri" w:cs="Times New Roman"/>
                <w:sz w:val="22"/>
                <w:lang w:eastAsia="ru-RU"/>
              </w:rPr>
            </w:pPr>
            <w:r>
              <w:rPr>
                <w:rFonts w:eastAsia="Calibri" w:cs="Times New Roman"/>
                <w:sz w:val="22"/>
                <w:lang w:eastAsia="ru-RU"/>
              </w:rPr>
              <w:t>3</w:t>
            </w:r>
          </w:p>
        </w:tc>
        <w:tc>
          <w:tcPr>
            <w:tcW w:w="4480" w:type="dxa"/>
            <w:tcBorders>
              <w:top w:val="single" w:sz="4" w:space="0" w:color="auto"/>
              <w:left w:val="nil"/>
              <w:bottom w:val="single" w:sz="4" w:space="0" w:color="auto"/>
              <w:right w:val="single" w:sz="4" w:space="0" w:color="auto"/>
            </w:tcBorders>
            <w:vAlign w:val="center"/>
          </w:tcPr>
          <w:p w14:paraId="0DCC4A7E" w14:textId="77777777" w:rsidR="00AF00D8" w:rsidRPr="004257FB" w:rsidRDefault="00AF00D8" w:rsidP="00885B27">
            <w:pPr>
              <w:spacing w:after="0"/>
              <w:jc w:val="center"/>
              <w:rPr>
                <w:rFonts w:eastAsia="Calibri" w:cs="Times New Roman"/>
                <w:sz w:val="22"/>
                <w:lang w:eastAsia="ru-RU"/>
              </w:rPr>
            </w:pPr>
            <w:r>
              <w:rPr>
                <w:b/>
                <w:bCs/>
                <w:color w:val="000000"/>
                <w:sz w:val="20"/>
                <w:szCs w:val="20"/>
              </w:rPr>
              <w:t>ФКУ УФСИН  ИК-6</w:t>
            </w:r>
          </w:p>
        </w:tc>
        <w:tc>
          <w:tcPr>
            <w:tcW w:w="1085" w:type="dxa"/>
            <w:tcBorders>
              <w:top w:val="single" w:sz="4" w:space="0" w:color="auto"/>
              <w:left w:val="nil"/>
              <w:bottom w:val="single" w:sz="4" w:space="0" w:color="auto"/>
              <w:right w:val="single" w:sz="4" w:space="0" w:color="auto"/>
            </w:tcBorders>
            <w:noWrap/>
            <w:vAlign w:val="center"/>
          </w:tcPr>
          <w:p w14:paraId="71528D6D" w14:textId="77777777" w:rsidR="00AF00D8" w:rsidRPr="004257FB" w:rsidRDefault="00AF00D8" w:rsidP="00885B27">
            <w:pPr>
              <w:pStyle w:val="a3"/>
              <w:spacing w:after="0" w:line="240" w:lineRule="auto"/>
              <w:ind w:left="0"/>
              <w:jc w:val="center"/>
              <w:rPr>
                <w:rFonts w:eastAsia="Calibri" w:cs="Times New Roman"/>
                <w:sz w:val="22"/>
              </w:rPr>
            </w:pPr>
          </w:p>
        </w:tc>
        <w:tc>
          <w:tcPr>
            <w:tcW w:w="992" w:type="dxa"/>
            <w:tcBorders>
              <w:top w:val="single" w:sz="4" w:space="0" w:color="auto"/>
              <w:left w:val="nil"/>
              <w:bottom w:val="single" w:sz="4" w:space="0" w:color="auto"/>
              <w:right w:val="single" w:sz="4" w:space="0" w:color="auto"/>
            </w:tcBorders>
            <w:noWrap/>
            <w:vAlign w:val="center"/>
          </w:tcPr>
          <w:p w14:paraId="07087DA5" w14:textId="77777777" w:rsidR="00AF00D8" w:rsidRPr="004257FB" w:rsidRDefault="00AF00D8" w:rsidP="00885B27">
            <w:pPr>
              <w:pStyle w:val="a3"/>
              <w:spacing w:after="0" w:line="240" w:lineRule="auto"/>
              <w:ind w:left="0"/>
              <w:jc w:val="center"/>
              <w:rPr>
                <w:rFonts w:eastAsia="Calibri" w:cs="Times New Roman"/>
                <w:sz w:val="22"/>
              </w:rPr>
            </w:pPr>
          </w:p>
        </w:tc>
        <w:tc>
          <w:tcPr>
            <w:tcW w:w="993" w:type="dxa"/>
            <w:tcBorders>
              <w:top w:val="single" w:sz="4" w:space="0" w:color="auto"/>
              <w:left w:val="nil"/>
              <w:bottom w:val="single" w:sz="4" w:space="0" w:color="auto"/>
              <w:right w:val="single" w:sz="4" w:space="0" w:color="auto"/>
            </w:tcBorders>
            <w:noWrap/>
            <w:vAlign w:val="center"/>
          </w:tcPr>
          <w:p w14:paraId="6BC8DDE8" w14:textId="77777777" w:rsidR="00AF00D8" w:rsidRPr="004257FB" w:rsidRDefault="00AF00D8" w:rsidP="00885B27">
            <w:pPr>
              <w:pStyle w:val="a3"/>
              <w:spacing w:after="0" w:line="240" w:lineRule="auto"/>
              <w:ind w:left="0"/>
              <w:jc w:val="center"/>
              <w:rPr>
                <w:rFonts w:eastAsia="Calibri" w:cs="Times New Roman"/>
                <w:sz w:val="22"/>
              </w:rPr>
            </w:pPr>
          </w:p>
        </w:tc>
        <w:tc>
          <w:tcPr>
            <w:tcW w:w="992" w:type="dxa"/>
            <w:tcBorders>
              <w:top w:val="single" w:sz="4" w:space="0" w:color="auto"/>
              <w:left w:val="nil"/>
              <w:bottom w:val="single" w:sz="4" w:space="0" w:color="auto"/>
              <w:right w:val="single" w:sz="4" w:space="0" w:color="auto"/>
            </w:tcBorders>
            <w:noWrap/>
            <w:vAlign w:val="center"/>
          </w:tcPr>
          <w:p w14:paraId="13F60B9D" w14:textId="77777777" w:rsidR="00AF00D8" w:rsidRPr="004257FB" w:rsidRDefault="00AF00D8" w:rsidP="00885B27">
            <w:pPr>
              <w:pStyle w:val="a3"/>
              <w:spacing w:after="0" w:line="240" w:lineRule="auto"/>
              <w:ind w:left="0"/>
              <w:jc w:val="center"/>
              <w:rPr>
                <w:rFonts w:eastAsia="Calibri" w:cs="Times New Roman"/>
                <w:sz w:val="22"/>
              </w:rPr>
            </w:pPr>
          </w:p>
        </w:tc>
        <w:tc>
          <w:tcPr>
            <w:tcW w:w="931" w:type="dxa"/>
            <w:tcBorders>
              <w:top w:val="single" w:sz="4" w:space="0" w:color="auto"/>
              <w:left w:val="nil"/>
              <w:bottom w:val="single" w:sz="4" w:space="0" w:color="auto"/>
              <w:right w:val="single" w:sz="4" w:space="0" w:color="auto"/>
            </w:tcBorders>
            <w:noWrap/>
            <w:vAlign w:val="center"/>
          </w:tcPr>
          <w:p w14:paraId="6128431A" w14:textId="77777777" w:rsidR="00AF00D8" w:rsidRPr="004257FB" w:rsidRDefault="00AF00D8" w:rsidP="00885B27">
            <w:pPr>
              <w:pStyle w:val="a3"/>
              <w:spacing w:after="0" w:line="240" w:lineRule="auto"/>
              <w:ind w:left="0"/>
              <w:jc w:val="center"/>
              <w:rPr>
                <w:rFonts w:eastAsia="Calibri" w:cs="Times New Roman"/>
                <w:sz w:val="22"/>
              </w:rPr>
            </w:pPr>
          </w:p>
        </w:tc>
      </w:tr>
      <w:tr w:rsidR="00AF00D8" w:rsidRPr="00BC0963" w14:paraId="34AF6E7F" w14:textId="77777777" w:rsidTr="00885B27">
        <w:trPr>
          <w:trHeight w:val="166"/>
          <w:jc w:val="center"/>
        </w:trPr>
        <w:tc>
          <w:tcPr>
            <w:tcW w:w="426" w:type="dxa"/>
            <w:vMerge/>
            <w:tcBorders>
              <w:left w:val="single" w:sz="4" w:space="0" w:color="auto"/>
              <w:right w:val="single" w:sz="4" w:space="0" w:color="auto"/>
            </w:tcBorders>
            <w:noWrap/>
            <w:vAlign w:val="center"/>
          </w:tcPr>
          <w:p w14:paraId="6BD15DBB" w14:textId="77777777" w:rsidR="00AF00D8" w:rsidRDefault="00AF00D8" w:rsidP="00885B27">
            <w:pPr>
              <w:pStyle w:val="a3"/>
              <w:spacing w:after="0" w:line="240" w:lineRule="auto"/>
              <w:ind w:left="0"/>
              <w:rPr>
                <w:rFonts w:eastAsia="Calibri" w:cs="Times New Roman"/>
                <w:sz w:val="22"/>
                <w:lang w:eastAsia="ru-RU"/>
              </w:rPr>
            </w:pPr>
          </w:p>
        </w:tc>
        <w:tc>
          <w:tcPr>
            <w:tcW w:w="4480" w:type="dxa"/>
            <w:tcBorders>
              <w:top w:val="single" w:sz="4" w:space="0" w:color="auto"/>
              <w:left w:val="nil"/>
              <w:bottom w:val="single" w:sz="4" w:space="0" w:color="auto"/>
              <w:right w:val="single" w:sz="4" w:space="0" w:color="auto"/>
            </w:tcBorders>
            <w:vAlign w:val="center"/>
          </w:tcPr>
          <w:p w14:paraId="5A05CD1D" w14:textId="77777777" w:rsidR="00AF00D8" w:rsidRPr="007544CA" w:rsidRDefault="00AF00D8" w:rsidP="00885B27">
            <w:pPr>
              <w:pStyle w:val="a3"/>
              <w:spacing w:after="0" w:line="240" w:lineRule="auto"/>
              <w:ind w:left="0"/>
              <w:jc w:val="center"/>
              <w:rPr>
                <w:rFonts w:eastAsia="Calibri" w:cs="Times New Roman"/>
                <w:sz w:val="20"/>
                <w:szCs w:val="20"/>
              </w:rPr>
            </w:pPr>
            <w:r w:rsidRPr="007B1687">
              <w:rPr>
                <w:rFonts w:eastAsia="Calibri" w:cs="Times New Roman"/>
                <w:sz w:val="22"/>
                <w:lang w:eastAsia="ru-RU"/>
              </w:rPr>
              <w:t>Теплоснабжение, за 1 Гкал</w:t>
            </w:r>
          </w:p>
        </w:tc>
        <w:tc>
          <w:tcPr>
            <w:tcW w:w="1085" w:type="dxa"/>
            <w:tcBorders>
              <w:top w:val="single" w:sz="4" w:space="0" w:color="auto"/>
              <w:left w:val="nil"/>
              <w:bottom w:val="single" w:sz="4" w:space="0" w:color="auto"/>
              <w:right w:val="single" w:sz="4" w:space="0" w:color="auto"/>
            </w:tcBorders>
            <w:noWrap/>
            <w:vAlign w:val="center"/>
          </w:tcPr>
          <w:p w14:paraId="2B9AA6E1"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1294,77</w:t>
            </w:r>
          </w:p>
        </w:tc>
        <w:tc>
          <w:tcPr>
            <w:tcW w:w="992" w:type="dxa"/>
            <w:tcBorders>
              <w:top w:val="single" w:sz="4" w:space="0" w:color="auto"/>
              <w:left w:val="nil"/>
              <w:bottom w:val="single" w:sz="4" w:space="0" w:color="auto"/>
              <w:right w:val="single" w:sz="4" w:space="0" w:color="auto"/>
            </w:tcBorders>
            <w:noWrap/>
            <w:vAlign w:val="center"/>
          </w:tcPr>
          <w:p w14:paraId="6700DB4E"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1320,67</w:t>
            </w:r>
          </w:p>
        </w:tc>
        <w:tc>
          <w:tcPr>
            <w:tcW w:w="993" w:type="dxa"/>
            <w:tcBorders>
              <w:top w:val="single" w:sz="4" w:space="0" w:color="auto"/>
              <w:left w:val="nil"/>
              <w:bottom w:val="single" w:sz="4" w:space="0" w:color="auto"/>
              <w:right w:val="single" w:sz="4" w:space="0" w:color="auto"/>
            </w:tcBorders>
            <w:noWrap/>
            <w:vAlign w:val="center"/>
          </w:tcPr>
          <w:p w14:paraId="26EA29D0"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1347,08</w:t>
            </w:r>
          </w:p>
        </w:tc>
        <w:tc>
          <w:tcPr>
            <w:tcW w:w="992" w:type="dxa"/>
            <w:tcBorders>
              <w:top w:val="single" w:sz="4" w:space="0" w:color="auto"/>
              <w:left w:val="nil"/>
              <w:bottom w:val="single" w:sz="4" w:space="0" w:color="auto"/>
              <w:right w:val="single" w:sz="4" w:space="0" w:color="auto"/>
            </w:tcBorders>
            <w:noWrap/>
            <w:vAlign w:val="center"/>
          </w:tcPr>
          <w:p w14:paraId="0052C850"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1374,02</w:t>
            </w:r>
          </w:p>
        </w:tc>
        <w:tc>
          <w:tcPr>
            <w:tcW w:w="931" w:type="dxa"/>
            <w:tcBorders>
              <w:top w:val="single" w:sz="4" w:space="0" w:color="auto"/>
              <w:left w:val="nil"/>
              <w:bottom w:val="single" w:sz="4" w:space="0" w:color="auto"/>
              <w:right w:val="single" w:sz="4" w:space="0" w:color="auto"/>
            </w:tcBorders>
            <w:noWrap/>
            <w:vAlign w:val="center"/>
          </w:tcPr>
          <w:p w14:paraId="02DB5DF0"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1401,5</w:t>
            </w:r>
          </w:p>
        </w:tc>
      </w:tr>
      <w:tr w:rsidR="00FD6E39" w:rsidRPr="00BC0963" w14:paraId="3C031542" w14:textId="77777777" w:rsidTr="00885B27">
        <w:trPr>
          <w:trHeight w:val="166"/>
          <w:jc w:val="center"/>
        </w:trPr>
        <w:tc>
          <w:tcPr>
            <w:tcW w:w="426" w:type="dxa"/>
            <w:tcBorders>
              <w:left w:val="single" w:sz="4" w:space="0" w:color="auto"/>
              <w:right w:val="single" w:sz="4" w:space="0" w:color="auto"/>
            </w:tcBorders>
            <w:noWrap/>
            <w:vAlign w:val="center"/>
          </w:tcPr>
          <w:p w14:paraId="492EC9BA" w14:textId="77777777" w:rsidR="00FD6E39" w:rsidRDefault="00FD6E39" w:rsidP="00885B27">
            <w:pPr>
              <w:pStyle w:val="a3"/>
              <w:spacing w:after="0" w:line="240" w:lineRule="auto"/>
              <w:ind w:left="0"/>
              <w:rPr>
                <w:rFonts w:eastAsia="Calibri" w:cs="Times New Roman"/>
                <w:sz w:val="22"/>
                <w:lang w:eastAsia="ru-RU"/>
              </w:rPr>
            </w:pPr>
          </w:p>
        </w:tc>
        <w:tc>
          <w:tcPr>
            <w:tcW w:w="4480" w:type="dxa"/>
            <w:tcBorders>
              <w:top w:val="single" w:sz="4" w:space="0" w:color="auto"/>
              <w:left w:val="nil"/>
              <w:bottom w:val="single" w:sz="4" w:space="0" w:color="auto"/>
              <w:right w:val="single" w:sz="4" w:space="0" w:color="auto"/>
            </w:tcBorders>
            <w:vAlign w:val="center"/>
          </w:tcPr>
          <w:p w14:paraId="22FDC917" w14:textId="77777777" w:rsidR="00FD6E39" w:rsidRPr="007B1687" w:rsidRDefault="00FD6E39" w:rsidP="00885B27">
            <w:pPr>
              <w:pStyle w:val="a3"/>
              <w:spacing w:after="0" w:line="240" w:lineRule="auto"/>
              <w:ind w:left="0"/>
              <w:jc w:val="center"/>
              <w:rPr>
                <w:rFonts w:eastAsia="Calibri" w:cs="Times New Roman"/>
                <w:sz w:val="22"/>
                <w:lang w:eastAsia="ru-RU"/>
              </w:rPr>
            </w:pPr>
            <w:r w:rsidRPr="004E3488">
              <w:rPr>
                <w:rFonts w:eastAsia="Calibri" w:cs="Times New Roman"/>
                <w:sz w:val="20"/>
                <w:szCs w:val="20"/>
                <w:lang w:eastAsia="ru-RU"/>
              </w:rPr>
              <w:t>Горячее водоснабжение, за 1 м3</w:t>
            </w:r>
          </w:p>
        </w:tc>
        <w:tc>
          <w:tcPr>
            <w:tcW w:w="1085" w:type="dxa"/>
            <w:tcBorders>
              <w:top w:val="single" w:sz="4" w:space="0" w:color="auto"/>
              <w:left w:val="nil"/>
              <w:bottom w:val="single" w:sz="4" w:space="0" w:color="auto"/>
              <w:right w:val="single" w:sz="4" w:space="0" w:color="auto"/>
            </w:tcBorders>
            <w:noWrap/>
            <w:vAlign w:val="center"/>
          </w:tcPr>
          <w:p w14:paraId="7D183159"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61,08</w:t>
            </w:r>
          </w:p>
        </w:tc>
        <w:tc>
          <w:tcPr>
            <w:tcW w:w="992" w:type="dxa"/>
            <w:tcBorders>
              <w:top w:val="single" w:sz="4" w:space="0" w:color="auto"/>
              <w:left w:val="nil"/>
              <w:bottom w:val="single" w:sz="4" w:space="0" w:color="auto"/>
              <w:right w:val="single" w:sz="4" w:space="0" w:color="auto"/>
            </w:tcBorders>
            <w:noWrap/>
            <w:vAlign w:val="center"/>
          </w:tcPr>
          <w:p w14:paraId="242A13CD"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62,31</w:t>
            </w:r>
          </w:p>
        </w:tc>
        <w:tc>
          <w:tcPr>
            <w:tcW w:w="993" w:type="dxa"/>
            <w:tcBorders>
              <w:top w:val="single" w:sz="4" w:space="0" w:color="auto"/>
              <w:left w:val="nil"/>
              <w:bottom w:val="single" w:sz="4" w:space="0" w:color="auto"/>
              <w:right w:val="single" w:sz="4" w:space="0" w:color="auto"/>
            </w:tcBorders>
            <w:noWrap/>
            <w:vAlign w:val="center"/>
          </w:tcPr>
          <w:p w14:paraId="7D466BAC"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63,55</w:t>
            </w:r>
          </w:p>
        </w:tc>
        <w:tc>
          <w:tcPr>
            <w:tcW w:w="992" w:type="dxa"/>
            <w:tcBorders>
              <w:top w:val="single" w:sz="4" w:space="0" w:color="auto"/>
              <w:left w:val="nil"/>
              <w:bottom w:val="single" w:sz="4" w:space="0" w:color="auto"/>
              <w:right w:val="single" w:sz="4" w:space="0" w:color="auto"/>
            </w:tcBorders>
            <w:noWrap/>
            <w:vAlign w:val="center"/>
          </w:tcPr>
          <w:p w14:paraId="119D9B46"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64,82</w:t>
            </w:r>
          </w:p>
        </w:tc>
        <w:tc>
          <w:tcPr>
            <w:tcW w:w="931" w:type="dxa"/>
            <w:tcBorders>
              <w:top w:val="single" w:sz="4" w:space="0" w:color="auto"/>
              <w:left w:val="nil"/>
              <w:bottom w:val="single" w:sz="4" w:space="0" w:color="auto"/>
              <w:right w:val="single" w:sz="4" w:space="0" w:color="auto"/>
            </w:tcBorders>
            <w:noWrap/>
            <w:vAlign w:val="center"/>
          </w:tcPr>
          <w:p w14:paraId="665A9495" w14:textId="77777777" w:rsidR="00FD6E39"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66,12</w:t>
            </w:r>
          </w:p>
        </w:tc>
      </w:tr>
      <w:tr w:rsidR="00AF00D8" w:rsidRPr="00BC0963" w14:paraId="17100678" w14:textId="77777777" w:rsidTr="00885B27">
        <w:trPr>
          <w:trHeight w:val="166"/>
          <w:jc w:val="center"/>
        </w:trPr>
        <w:tc>
          <w:tcPr>
            <w:tcW w:w="426" w:type="dxa"/>
            <w:vMerge w:val="restart"/>
            <w:tcBorders>
              <w:top w:val="single" w:sz="4" w:space="0" w:color="auto"/>
              <w:left w:val="single" w:sz="4" w:space="0" w:color="auto"/>
              <w:right w:val="single" w:sz="4" w:space="0" w:color="auto"/>
            </w:tcBorders>
            <w:noWrap/>
            <w:vAlign w:val="center"/>
          </w:tcPr>
          <w:p w14:paraId="5D536BDA" w14:textId="77777777" w:rsidR="00AF00D8" w:rsidRDefault="00AF00D8" w:rsidP="00885B27">
            <w:pPr>
              <w:pStyle w:val="a3"/>
              <w:spacing w:after="0" w:line="240" w:lineRule="auto"/>
              <w:ind w:left="0"/>
              <w:rPr>
                <w:rFonts w:eastAsia="Calibri" w:cs="Times New Roman"/>
                <w:sz w:val="22"/>
                <w:lang w:eastAsia="ru-RU"/>
              </w:rPr>
            </w:pPr>
            <w:r>
              <w:rPr>
                <w:rFonts w:eastAsia="Calibri" w:cs="Times New Roman"/>
                <w:sz w:val="22"/>
                <w:lang w:eastAsia="ru-RU"/>
              </w:rPr>
              <w:t>4</w:t>
            </w:r>
          </w:p>
        </w:tc>
        <w:tc>
          <w:tcPr>
            <w:tcW w:w="4480" w:type="dxa"/>
            <w:tcBorders>
              <w:top w:val="single" w:sz="4" w:space="0" w:color="auto"/>
              <w:left w:val="nil"/>
              <w:bottom w:val="single" w:sz="4" w:space="0" w:color="auto"/>
              <w:right w:val="single" w:sz="4" w:space="0" w:color="auto"/>
            </w:tcBorders>
            <w:vAlign w:val="center"/>
          </w:tcPr>
          <w:p w14:paraId="645D7318" w14:textId="77777777" w:rsidR="00AF00D8" w:rsidRPr="004257FB" w:rsidRDefault="00AF00D8" w:rsidP="00885B27">
            <w:pPr>
              <w:spacing w:after="0"/>
              <w:jc w:val="center"/>
              <w:rPr>
                <w:rFonts w:eastAsia="Calibri" w:cs="Times New Roman"/>
                <w:sz w:val="22"/>
                <w:lang w:eastAsia="ru-RU"/>
              </w:rPr>
            </w:pPr>
            <w:r>
              <w:rPr>
                <w:b/>
                <w:bCs/>
                <w:color w:val="000000"/>
                <w:sz w:val="20"/>
                <w:szCs w:val="20"/>
              </w:rPr>
              <w:t>АО «КАЗ»</w:t>
            </w:r>
          </w:p>
        </w:tc>
        <w:tc>
          <w:tcPr>
            <w:tcW w:w="1085" w:type="dxa"/>
            <w:tcBorders>
              <w:top w:val="single" w:sz="4" w:space="0" w:color="auto"/>
              <w:left w:val="nil"/>
              <w:bottom w:val="single" w:sz="4" w:space="0" w:color="auto"/>
              <w:right w:val="single" w:sz="4" w:space="0" w:color="auto"/>
            </w:tcBorders>
            <w:noWrap/>
            <w:vAlign w:val="center"/>
          </w:tcPr>
          <w:p w14:paraId="701544F2" w14:textId="77777777" w:rsidR="00AF00D8" w:rsidRPr="004257FB" w:rsidRDefault="00AF00D8" w:rsidP="00885B27">
            <w:pPr>
              <w:pStyle w:val="a3"/>
              <w:spacing w:after="0" w:line="240" w:lineRule="auto"/>
              <w:ind w:left="0"/>
              <w:jc w:val="center"/>
              <w:rPr>
                <w:rFonts w:eastAsia="Calibri" w:cs="Times New Roman"/>
                <w:sz w:val="22"/>
              </w:rPr>
            </w:pPr>
          </w:p>
        </w:tc>
        <w:tc>
          <w:tcPr>
            <w:tcW w:w="992" w:type="dxa"/>
            <w:tcBorders>
              <w:top w:val="single" w:sz="4" w:space="0" w:color="auto"/>
              <w:left w:val="nil"/>
              <w:bottom w:val="single" w:sz="4" w:space="0" w:color="auto"/>
              <w:right w:val="single" w:sz="4" w:space="0" w:color="auto"/>
            </w:tcBorders>
            <w:noWrap/>
            <w:vAlign w:val="center"/>
          </w:tcPr>
          <w:p w14:paraId="7B02E0F6" w14:textId="77777777" w:rsidR="00AF00D8" w:rsidRPr="004257FB" w:rsidRDefault="00AF00D8" w:rsidP="00885B27">
            <w:pPr>
              <w:pStyle w:val="a3"/>
              <w:spacing w:after="0" w:line="240" w:lineRule="auto"/>
              <w:ind w:left="0"/>
              <w:jc w:val="center"/>
              <w:rPr>
                <w:rFonts w:eastAsia="Calibri" w:cs="Times New Roman"/>
                <w:sz w:val="22"/>
              </w:rPr>
            </w:pPr>
          </w:p>
        </w:tc>
        <w:tc>
          <w:tcPr>
            <w:tcW w:w="993" w:type="dxa"/>
            <w:tcBorders>
              <w:top w:val="single" w:sz="4" w:space="0" w:color="auto"/>
              <w:left w:val="nil"/>
              <w:bottom w:val="single" w:sz="4" w:space="0" w:color="auto"/>
              <w:right w:val="single" w:sz="4" w:space="0" w:color="auto"/>
            </w:tcBorders>
            <w:noWrap/>
            <w:vAlign w:val="center"/>
          </w:tcPr>
          <w:p w14:paraId="387D30AF" w14:textId="77777777" w:rsidR="00AF00D8" w:rsidRPr="004257FB" w:rsidRDefault="00AF00D8" w:rsidP="00885B27">
            <w:pPr>
              <w:pStyle w:val="a3"/>
              <w:spacing w:after="0" w:line="240" w:lineRule="auto"/>
              <w:ind w:left="0"/>
              <w:jc w:val="center"/>
              <w:rPr>
                <w:rFonts w:eastAsia="Calibri" w:cs="Times New Roman"/>
                <w:sz w:val="22"/>
              </w:rPr>
            </w:pPr>
          </w:p>
        </w:tc>
        <w:tc>
          <w:tcPr>
            <w:tcW w:w="992" w:type="dxa"/>
            <w:tcBorders>
              <w:top w:val="single" w:sz="4" w:space="0" w:color="auto"/>
              <w:left w:val="nil"/>
              <w:bottom w:val="single" w:sz="4" w:space="0" w:color="auto"/>
              <w:right w:val="single" w:sz="4" w:space="0" w:color="auto"/>
            </w:tcBorders>
            <w:noWrap/>
            <w:vAlign w:val="center"/>
          </w:tcPr>
          <w:p w14:paraId="35C17208" w14:textId="77777777" w:rsidR="00AF00D8" w:rsidRPr="004257FB" w:rsidRDefault="00AF00D8" w:rsidP="00885B27">
            <w:pPr>
              <w:pStyle w:val="a3"/>
              <w:spacing w:after="0" w:line="240" w:lineRule="auto"/>
              <w:ind w:left="0"/>
              <w:jc w:val="center"/>
              <w:rPr>
                <w:rFonts w:eastAsia="Calibri" w:cs="Times New Roman"/>
                <w:sz w:val="22"/>
              </w:rPr>
            </w:pPr>
          </w:p>
        </w:tc>
        <w:tc>
          <w:tcPr>
            <w:tcW w:w="931" w:type="dxa"/>
            <w:tcBorders>
              <w:top w:val="single" w:sz="4" w:space="0" w:color="auto"/>
              <w:left w:val="nil"/>
              <w:bottom w:val="single" w:sz="4" w:space="0" w:color="auto"/>
              <w:right w:val="single" w:sz="4" w:space="0" w:color="auto"/>
            </w:tcBorders>
            <w:noWrap/>
            <w:vAlign w:val="center"/>
          </w:tcPr>
          <w:p w14:paraId="5940692F" w14:textId="77777777" w:rsidR="00AF00D8" w:rsidRPr="004257FB" w:rsidRDefault="00AF00D8" w:rsidP="00885B27">
            <w:pPr>
              <w:pStyle w:val="a3"/>
              <w:spacing w:after="0" w:line="240" w:lineRule="auto"/>
              <w:ind w:left="0"/>
              <w:jc w:val="center"/>
              <w:rPr>
                <w:rFonts w:eastAsia="Calibri" w:cs="Times New Roman"/>
                <w:sz w:val="22"/>
              </w:rPr>
            </w:pPr>
          </w:p>
        </w:tc>
      </w:tr>
      <w:tr w:rsidR="00AF00D8" w:rsidRPr="00BC0963" w14:paraId="6C68D4A0" w14:textId="77777777" w:rsidTr="00885B27">
        <w:trPr>
          <w:trHeight w:val="166"/>
          <w:jc w:val="center"/>
        </w:trPr>
        <w:tc>
          <w:tcPr>
            <w:tcW w:w="426" w:type="dxa"/>
            <w:vMerge/>
            <w:tcBorders>
              <w:left w:val="single" w:sz="4" w:space="0" w:color="auto"/>
              <w:right w:val="single" w:sz="4" w:space="0" w:color="auto"/>
            </w:tcBorders>
            <w:noWrap/>
            <w:vAlign w:val="center"/>
          </w:tcPr>
          <w:p w14:paraId="5CD4EDA1" w14:textId="77777777" w:rsidR="00AF00D8" w:rsidRDefault="00AF00D8" w:rsidP="00885B27">
            <w:pPr>
              <w:pStyle w:val="a3"/>
              <w:spacing w:after="0" w:line="240" w:lineRule="auto"/>
              <w:ind w:left="0"/>
              <w:rPr>
                <w:rFonts w:eastAsia="Calibri" w:cs="Times New Roman"/>
                <w:sz w:val="22"/>
                <w:lang w:eastAsia="ru-RU"/>
              </w:rPr>
            </w:pPr>
          </w:p>
        </w:tc>
        <w:tc>
          <w:tcPr>
            <w:tcW w:w="4480" w:type="dxa"/>
            <w:tcBorders>
              <w:top w:val="single" w:sz="4" w:space="0" w:color="auto"/>
              <w:left w:val="nil"/>
              <w:bottom w:val="single" w:sz="4" w:space="0" w:color="auto"/>
              <w:right w:val="single" w:sz="4" w:space="0" w:color="auto"/>
            </w:tcBorders>
            <w:vAlign w:val="center"/>
          </w:tcPr>
          <w:p w14:paraId="6FAD10A1" w14:textId="77777777" w:rsidR="00AF00D8" w:rsidRPr="007544CA" w:rsidRDefault="00AF00D8" w:rsidP="00885B27">
            <w:pPr>
              <w:pStyle w:val="a3"/>
              <w:spacing w:after="0" w:line="240" w:lineRule="auto"/>
              <w:ind w:left="0"/>
              <w:jc w:val="center"/>
              <w:rPr>
                <w:rFonts w:eastAsia="Calibri" w:cs="Times New Roman"/>
                <w:sz w:val="20"/>
                <w:szCs w:val="20"/>
              </w:rPr>
            </w:pPr>
            <w:r w:rsidRPr="007B1687">
              <w:rPr>
                <w:rFonts w:eastAsia="Calibri" w:cs="Times New Roman"/>
                <w:sz w:val="22"/>
                <w:lang w:eastAsia="ru-RU"/>
              </w:rPr>
              <w:t>Теплоснабжение, за 1 Гкал</w:t>
            </w:r>
          </w:p>
        </w:tc>
        <w:tc>
          <w:tcPr>
            <w:tcW w:w="1085" w:type="dxa"/>
            <w:tcBorders>
              <w:top w:val="single" w:sz="4" w:space="0" w:color="auto"/>
              <w:left w:val="nil"/>
              <w:bottom w:val="single" w:sz="4" w:space="0" w:color="auto"/>
              <w:right w:val="single" w:sz="4" w:space="0" w:color="auto"/>
            </w:tcBorders>
            <w:noWrap/>
            <w:vAlign w:val="center"/>
          </w:tcPr>
          <w:p w14:paraId="5D63D3D7"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195,39</w:t>
            </w:r>
          </w:p>
        </w:tc>
        <w:tc>
          <w:tcPr>
            <w:tcW w:w="992" w:type="dxa"/>
            <w:tcBorders>
              <w:top w:val="single" w:sz="4" w:space="0" w:color="auto"/>
              <w:left w:val="nil"/>
              <w:bottom w:val="single" w:sz="4" w:space="0" w:color="auto"/>
              <w:right w:val="single" w:sz="4" w:space="0" w:color="auto"/>
            </w:tcBorders>
            <w:noWrap/>
            <w:vAlign w:val="center"/>
          </w:tcPr>
          <w:p w14:paraId="59C2D9E9"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205,15</w:t>
            </w:r>
          </w:p>
        </w:tc>
        <w:tc>
          <w:tcPr>
            <w:tcW w:w="993" w:type="dxa"/>
            <w:tcBorders>
              <w:top w:val="single" w:sz="4" w:space="0" w:color="auto"/>
              <w:left w:val="nil"/>
              <w:bottom w:val="single" w:sz="4" w:space="0" w:color="auto"/>
              <w:right w:val="single" w:sz="4" w:space="0" w:color="auto"/>
            </w:tcBorders>
            <w:noWrap/>
            <w:vAlign w:val="center"/>
          </w:tcPr>
          <w:p w14:paraId="232EB4AF"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215,41</w:t>
            </w:r>
          </w:p>
        </w:tc>
        <w:tc>
          <w:tcPr>
            <w:tcW w:w="992" w:type="dxa"/>
            <w:tcBorders>
              <w:top w:val="single" w:sz="4" w:space="0" w:color="auto"/>
              <w:left w:val="nil"/>
              <w:bottom w:val="single" w:sz="4" w:space="0" w:color="auto"/>
              <w:right w:val="single" w:sz="4" w:space="0" w:color="auto"/>
            </w:tcBorders>
            <w:noWrap/>
            <w:vAlign w:val="center"/>
          </w:tcPr>
          <w:p w14:paraId="51D66CC6"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226,18</w:t>
            </w:r>
          </w:p>
        </w:tc>
        <w:tc>
          <w:tcPr>
            <w:tcW w:w="931" w:type="dxa"/>
            <w:tcBorders>
              <w:top w:val="single" w:sz="4" w:space="0" w:color="auto"/>
              <w:left w:val="nil"/>
              <w:bottom w:val="single" w:sz="4" w:space="0" w:color="auto"/>
              <w:right w:val="single" w:sz="4" w:space="0" w:color="auto"/>
            </w:tcBorders>
            <w:noWrap/>
            <w:vAlign w:val="center"/>
          </w:tcPr>
          <w:p w14:paraId="2A17C18C" w14:textId="77777777" w:rsidR="00AF00D8" w:rsidRPr="00E1149B" w:rsidRDefault="00AF00D8" w:rsidP="00885B27">
            <w:pPr>
              <w:pStyle w:val="a3"/>
              <w:spacing w:after="0" w:line="240" w:lineRule="auto"/>
              <w:ind w:left="0"/>
              <w:jc w:val="center"/>
              <w:rPr>
                <w:rFonts w:eastAsia="Calibri" w:cs="Times New Roman"/>
                <w:sz w:val="20"/>
                <w:szCs w:val="20"/>
              </w:rPr>
            </w:pPr>
            <w:r>
              <w:rPr>
                <w:rFonts w:eastAsia="Calibri" w:cs="Times New Roman"/>
                <w:sz w:val="20"/>
                <w:szCs w:val="20"/>
              </w:rPr>
              <w:t>237,49</w:t>
            </w:r>
          </w:p>
        </w:tc>
      </w:tr>
      <w:tr w:rsidR="009E7D72" w:rsidRPr="00BC0963" w14:paraId="659204BF" w14:textId="77777777" w:rsidTr="00885B27">
        <w:trPr>
          <w:trHeight w:val="166"/>
          <w:jc w:val="center"/>
        </w:trPr>
        <w:tc>
          <w:tcPr>
            <w:tcW w:w="426" w:type="dxa"/>
            <w:tcBorders>
              <w:left w:val="single" w:sz="4" w:space="0" w:color="auto"/>
              <w:right w:val="single" w:sz="4" w:space="0" w:color="auto"/>
            </w:tcBorders>
            <w:noWrap/>
            <w:vAlign w:val="center"/>
          </w:tcPr>
          <w:p w14:paraId="0CB1E3E2" w14:textId="77777777" w:rsidR="009E7D72" w:rsidRDefault="009E7D72" w:rsidP="00885B27">
            <w:pPr>
              <w:pStyle w:val="a3"/>
              <w:spacing w:after="0" w:line="240" w:lineRule="auto"/>
              <w:ind w:left="0"/>
              <w:rPr>
                <w:rFonts w:eastAsia="Calibri" w:cs="Times New Roman"/>
                <w:sz w:val="22"/>
                <w:lang w:eastAsia="ru-RU"/>
              </w:rPr>
            </w:pPr>
          </w:p>
        </w:tc>
        <w:tc>
          <w:tcPr>
            <w:tcW w:w="4480" w:type="dxa"/>
            <w:tcBorders>
              <w:top w:val="single" w:sz="4" w:space="0" w:color="auto"/>
              <w:left w:val="nil"/>
              <w:bottom w:val="single" w:sz="4" w:space="0" w:color="auto"/>
              <w:right w:val="single" w:sz="4" w:space="0" w:color="auto"/>
            </w:tcBorders>
            <w:vAlign w:val="center"/>
          </w:tcPr>
          <w:p w14:paraId="1F7FFBFE" w14:textId="77777777" w:rsidR="009E7D72" w:rsidRPr="007B1687" w:rsidRDefault="00FD6E39" w:rsidP="00885B27">
            <w:pPr>
              <w:pStyle w:val="a3"/>
              <w:spacing w:after="0" w:line="240" w:lineRule="auto"/>
              <w:ind w:left="0"/>
              <w:jc w:val="center"/>
              <w:rPr>
                <w:rFonts w:eastAsia="Calibri" w:cs="Times New Roman"/>
                <w:sz w:val="22"/>
                <w:lang w:eastAsia="ru-RU"/>
              </w:rPr>
            </w:pPr>
            <w:r w:rsidRPr="004E3488">
              <w:rPr>
                <w:rFonts w:eastAsia="Calibri" w:cs="Times New Roman"/>
                <w:sz w:val="20"/>
                <w:szCs w:val="20"/>
                <w:lang w:eastAsia="ru-RU"/>
              </w:rPr>
              <w:t>Горячее водоснабжение, за 1 м3</w:t>
            </w:r>
          </w:p>
        </w:tc>
        <w:tc>
          <w:tcPr>
            <w:tcW w:w="1085" w:type="dxa"/>
            <w:tcBorders>
              <w:top w:val="single" w:sz="4" w:space="0" w:color="auto"/>
              <w:left w:val="nil"/>
              <w:bottom w:val="single" w:sz="4" w:space="0" w:color="auto"/>
              <w:right w:val="single" w:sz="4" w:space="0" w:color="auto"/>
            </w:tcBorders>
            <w:noWrap/>
            <w:vAlign w:val="center"/>
          </w:tcPr>
          <w:p w14:paraId="0BF2FD2B" w14:textId="77777777" w:rsidR="009E7D72"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101,54</w:t>
            </w:r>
          </w:p>
        </w:tc>
        <w:tc>
          <w:tcPr>
            <w:tcW w:w="992" w:type="dxa"/>
            <w:tcBorders>
              <w:top w:val="single" w:sz="4" w:space="0" w:color="auto"/>
              <w:left w:val="nil"/>
              <w:bottom w:val="single" w:sz="4" w:space="0" w:color="auto"/>
              <w:right w:val="single" w:sz="4" w:space="0" w:color="auto"/>
            </w:tcBorders>
            <w:noWrap/>
            <w:vAlign w:val="center"/>
          </w:tcPr>
          <w:p w14:paraId="03E70F73" w14:textId="77777777" w:rsidR="009E7D72"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106,62</w:t>
            </w:r>
          </w:p>
        </w:tc>
        <w:tc>
          <w:tcPr>
            <w:tcW w:w="993" w:type="dxa"/>
            <w:tcBorders>
              <w:top w:val="single" w:sz="4" w:space="0" w:color="auto"/>
              <w:left w:val="nil"/>
              <w:bottom w:val="single" w:sz="4" w:space="0" w:color="auto"/>
              <w:right w:val="single" w:sz="4" w:space="0" w:color="auto"/>
            </w:tcBorders>
            <w:noWrap/>
            <w:vAlign w:val="center"/>
          </w:tcPr>
          <w:p w14:paraId="5248646D" w14:textId="77777777" w:rsidR="009E7D72"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111,95</w:t>
            </w:r>
          </w:p>
        </w:tc>
        <w:tc>
          <w:tcPr>
            <w:tcW w:w="992" w:type="dxa"/>
            <w:tcBorders>
              <w:top w:val="single" w:sz="4" w:space="0" w:color="auto"/>
              <w:left w:val="nil"/>
              <w:bottom w:val="single" w:sz="4" w:space="0" w:color="auto"/>
              <w:right w:val="single" w:sz="4" w:space="0" w:color="auto"/>
            </w:tcBorders>
            <w:noWrap/>
            <w:vAlign w:val="center"/>
          </w:tcPr>
          <w:p w14:paraId="3E418589" w14:textId="77777777" w:rsidR="009E7D72"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117,55</w:t>
            </w:r>
          </w:p>
        </w:tc>
        <w:tc>
          <w:tcPr>
            <w:tcW w:w="931" w:type="dxa"/>
            <w:tcBorders>
              <w:top w:val="single" w:sz="4" w:space="0" w:color="auto"/>
              <w:left w:val="nil"/>
              <w:bottom w:val="single" w:sz="4" w:space="0" w:color="auto"/>
              <w:right w:val="single" w:sz="4" w:space="0" w:color="auto"/>
            </w:tcBorders>
            <w:noWrap/>
            <w:vAlign w:val="center"/>
          </w:tcPr>
          <w:p w14:paraId="72ACADBC" w14:textId="77777777" w:rsidR="009E7D72" w:rsidRDefault="00FD6E39" w:rsidP="00885B27">
            <w:pPr>
              <w:pStyle w:val="a3"/>
              <w:spacing w:after="0" w:line="240" w:lineRule="auto"/>
              <w:ind w:left="0"/>
              <w:jc w:val="center"/>
              <w:rPr>
                <w:rFonts w:eastAsia="Calibri" w:cs="Times New Roman"/>
                <w:sz w:val="20"/>
                <w:szCs w:val="20"/>
              </w:rPr>
            </w:pPr>
            <w:r>
              <w:rPr>
                <w:rFonts w:eastAsia="Calibri" w:cs="Times New Roman"/>
                <w:sz w:val="20"/>
                <w:szCs w:val="20"/>
              </w:rPr>
              <w:t>123,42</w:t>
            </w:r>
          </w:p>
        </w:tc>
      </w:tr>
    </w:tbl>
    <w:p w14:paraId="2DCD128B" w14:textId="77777777" w:rsidR="00206C12" w:rsidRDefault="00206C12" w:rsidP="00143BE9">
      <w:pPr>
        <w:shd w:val="clear" w:color="auto" w:fill="FFFFFF"/>
        <w:spacing w:after="0" w:line="360" w:lineRule="auto"/>
        <w:ind w:firstLine="567"/>
        <w:jc w:val="both"/>
        <w:rPr>
          <w:rFonts w:cs="Times New Roman"/>
          <w:sz w:val="20"/>
          <w:szCs w:val="20"/>
        </w:rPr>
      </w:pPr>
    </w:p>
    <w:p w14:paraId="2F4D1B57" w14:textId="77777777" w:rsidR="00E761B9" w:rsidRDefault="00E761B9" w:rsidP="00514978">
      <w:pPr>
        <w:shd w:val="clear" w:color="auto" w:fill="FFFFFF"/>
        <w:spacing w:after="0" w:line="360" w:lineRule="auto"/>
        <w:ind w:firstLine="567"/>
        <w:jc w:val="both"/>
        <w:rPr>
          <w:rFonts w:cs="Times New Roman"/>
          <w:sz w:val="20"/>
          <w:szCs w:val="20"/>
        </w:rPr>
      </w:pPr>
    </w:p>
    <w:sectPr w:rsidR="00E761B9" w:rsidSect="00CD2289">
      <w:pgSz w:w="11906" w:h="16838"/>
      <w:pgMar w:top="1134" w:right="850" w:bottom="1134" w:left="1701"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1C71D5" w14:textId="77777777" w:rsidR="009F300A" w:rsidRDefault="009F300A" w:rsidP="00C449E9">
      <w:pPr>
        <w:spacing w:after="0" w:line="240" w:lineRule="auto"/>
      </w:pPr>
      <w:r>
        <w:separator/>
      </w:r>
    </w:p>
  </w:endnote>
  <w:endnote w:type="continuationSeparator" w:id="0">
    <w:p w14:paraId="52CE03D8" w14:textId="77777777" w:rsidR="009F300A" w:rsidRDefault="009F300A" w:rsidP="00C44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Franklin Gothic Heavy">
    <w:charset w:val="CC"/>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Roboto">
    <w:altName w:val="MS Mincho"/>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FF8C4" w14:textId="3764ED19" w:rsidR="008217B5" w:rsidRPr="001649B0" w:rsidRDefault="008217B5" w:rsidP="001649B0">
    <w:pPr>
      <w:pStyle w:val="ae"/>
      <w:pBdr>
        <w:top w:val="thinThickSmallGap" w:sz="24" w:space="1" w:color="622423" w:themeColor="accent2" w:themeShade="7F"/>
      </w:pBdr>
      <w:jc w:val="center"/>
      <w:rPr>
        <w:rFonts w:cs="Times New Roman"/>
        <w:b/>
        <w:i/>
        <w:sz w:val="20"/>
        <w:szCs w:val="20"/>
      </w:rPr>
    </w:pPr>
    <w:r>
      <w:rPr>
        <w:rFonts w:ascii="Arial" w:hAnsi="Arial" w:cs="Arial"/>
        <w:sz w:val="24"/>
      </w:rPr>
      <w:t xml:space="preserve">                                                    </w:t>
    </w:r>
  </w:p>
  <w:p w14:paraId="6D775E60" w14:textId="77777777" w:rsidR="008217B5" w:rsidRDefault="008217B5">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70601"/>
      <w:docPartObj>
        <w:docPartGallery w:val="Page Numbers (Bottom of Page)"/>
        <w:docPartUnique/>
      </w:docPartObj>
    </w:sdtPr>
    <w:sdtEndPr/>
    <w:sdtContent>
      <w:p w14:paraId="4B0EA55C" w14:textId="25102185" w:rsidR="008217B5" w:rsidRDefault="008217B5" w:rsidP="00BD4359">
        <w:pPr>
          <w:pStyle w:val="ae"/>
          <w:pBdr>
            <w:top w:val="thinThickSmallGap" w:sz="24" w:space="1" w:color="622423" w:themeColor="accent2" w:themeShade="7F"/>
          </w:pBdr>
          <w:jc w:val="center"/>
        </w:pPr>
      </w:p>
      <w:p w14:paraId="0BEA958A" w14:textId="76E2AD2D" w:rsidR="008217B5" w:rsidRDefault="008217B5" w:rsidP="00452ADA">
        <w:pPr>
          <w:pStyle w:val="ae"/>
          <w:jc w:val="center"/>
        </w:pPr>
        <w:r>
          <w:t xml:space="preserve">                                                                                                                               </w:t>
        </w:r>
        <w:r>
          <w:fldChar w:fldCharType="begin"/>
        </w:r>
        <w:r>
          <w:instrText xml:space="preserve"> PAGE   \* MERGEFORMAT </w:instrText>
        </w:r>
        <w:r>
          <w:fldChar w:fldCharType="separate"/>
        </w:r>
        <w:r w:rsidR="00D00842" w:rsidRPr="00D00842">
          <w:rPr>
            <w:noProof/>
            <w:sz w:val="20"/>
            <w:szCs w:val="20"/>
          </w:rPr>
          <w:t>172</w:t>
        </w:r>
        <w:r>
          <w:rPr>
            <w:noProof/>
            <w:sz w:val="20"/>
            <w:szCs w:val="20"/>
          </w:rPr>
          <w:fldChar w:fldCharType="end"/>
        </w:r>
      </w:p>
    </w:sdtContent>
  </w:sdt>
  <w:p w14:paraId="41777DD0" w14:textId="77777777" w:rsidR="008217B5" w:rsidRDefault="008217B5">
    <w:pPr>
      <w:pStyle w:val="a6"/>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9F1993" w14:textId="77777777" w:rsidR="009F300A" w:rsidRDefault="009F300A" w:rsidP="00C449E9">
      <w:pPr>
        <w:spacing w:after="0" w:line="240" w:lineRule="auto"/>
      </w:pPr>
      <w:r>
        <w:separator/>
      </w:r>
    </w:p>
  </w:footnote>
  <w:footnote w:type="continuationSeparator" w:id="0">
    <w:p w14:paraId="245FBE8A" w14:textId="77777777" w:rsidR="009F300A" w:rsidRDefault="009F300A" w:rsidP="00C449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i/>
        <w:sz w:val="24"/>
        <w:szCs w:val="24"/>
      </w:rPr>
      <w:alias w:val="Название"/>
      <w:id w:val="77738743"/>
      <w:dataBinding w:prefixMappings="xmlns:ns0='http://schemas.openxmlformats.org/package/2006/metadata/core-properties' xmlns:ns1='http://purl.org/dc/elements/1.1/'" w:xpath="/ns0:coreProperties[1]/ns1:title[1]" w:storeItemID="{6C3C8BC8-F283-45AE-878A-BAB7291924A1}"/>
      <w:text/>
    </w:sdtPr>
    <w:sdtEndPr/>
    <w:sdtContent>
      <w:p w14:paraId="3B95C851" w14:textId="0907F519" w:rsidR="008217B5" w:rsidRPr="00AB3195" w:rsidRDefault="008217B5">
        <w:pPr>
          <w:pStyle w:val="ac"/>
          <w:pBdr>
            <w:bottom w:val="thickThinSmallGap" w:sz="24" w:space="1" w:color="622423" w:themeColor="accent2" w:themeShade="7F"/>
          </w:pBdr>
          <w:jc w:val="center"/>
          <w:rPr>
            <w:rFonts w:asciiTheme="majorHAnsi" w:eastAsiaTheme="majorEastAsia" w:hAnsiTheme="majorHAnsi" w:cstheme="majorBidi"/>
            <w:i/>
            <w:sz w:val="24"/>
            <w:szCs w:val="24"/>
          </w:rPr>
        </w:pPr>
        <w:r>
          <w:rPr>
            <w:rFonts w:asciiTheme="majorHAnsi" w:eastAsiaTheme="majorEastAsia" w:hAnsiTheme="majorHAnsi" w:cstheme="majorBidi"/>
            <w:i/>
            <w:sz w:val="24"/>
            <w:szCs w:val="24"/>
          </w:rPr>
          <w:t>Актуализированная схема теплоснабжения  городского округа  «город Клинцы Брянской области»     на 2021-2030 гг.</w:t>
        </w:r>
      </w:p>
    </w:sdtContent>
  </w:sdt>
  <w:p w14:paraId="7C32A64F" w14:textId="77777777" w:rsidR="008217B5" w:rsidRDefault="008217B5">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3"/>
    <w:multiLevelType w:val="singleLevel"/>
    <w:tmpl w:val="00000013"/>
    <w:lvl w:ilvl="0">
      <w:start w:val="1"/>
      <w:numFmt w:val="bullet"/>
      <w:lvlText w:val=""/>
      <w:lvlJc w:val="left"/>
      <w:pPr>
        <w:tabs>
          <w:tab w:val="num" w:pos="377"/>
        </w:tabs>
        <w:ind w:left="377" w:hanging="377"/>
      </w:pPr>
      <w:rPr>
        <w:rFonts w:ascii="Wingdings" w:hAnsi="Wingdings"/>
      </w:rPr>
    </w:lvl>
  </w:abstractNum>
  <w:abstractNum w:abstractNumId="1">
    <w:nsid w:val="0000002D"/>
    <w:multiLevelType w:val="singleLevel"/>
    <w:tmpl w:val="0000002D"/>
    <w:name w:val="WW8Num47"/>
    <w:lvl w:ilvl="0">
      <w:start w:val="1"/>
      <w:numFmt w:val="bullet"/>
      <w:lvlText w:val=""/>
      <w:lvlJc w:val="left"/>
      <w:pPr>
        <w:tabs>
          <w:tab w:val="num" w:pos="2160"/>
        </w:tabs>
        <w:ind w:left="2160" w:hanging="360"/>
      </w:pPr>
      <w:rPr>
        <w:rFonts w:ascii="Wingdings" w:hAnsi="Wingdings"/>
      </w:rPr>
    </w:lvl>
  </w:abstractNum>
  <w:abstractNum w:abstractNumId="2">
    <w:nsid w:val="00000409"/>
    <w:multiLevelType w:val="multilevel"/>
    <w:tmpl w:val="0000088C"/>
    <w:lvl w:ilvl="0">
      <w:numFmt w:val="bullet"/>
      <w:lvlText w:val="-"/>
      <w:lvlJc w:val="left"/>
      <w:pPr>
        <w:ind w:hanging="350"/>
      </w:pPr>
      <w:rPr>
        <w:rFonts w:ascii="Times New Roman" w:hAnsi="Times New Roman" w:cs="Times New Roman"/>
        <w:b w:val="0"/>
        <w:bCs w:val="0"/>
        <w:sz w:val="24"/>
        <w:szCs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nsid w:val="07E51C11"/>
    <w:multiLevelType w:val="hybridMultilevel"/>
    <w:tmpl w:val="98B8606A"/>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AC34EEE"/>
    <w:multiLevelType w:val="multilevel"/>
    <w:tmpl w:val="A608FD00"/>
    <w:lvl w:ilvl="0">
      <w:start w:val="2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C2F6344"/>
    <w:multiLevelType w:val="hybridMultilevel"/>
    <w:tmpl w:val="D9CA9766"/>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DB557C1"/>
    <w:multiLevelType w:val="hybridMultilevel"/>
    <w:tmpl w:val="C3D2FD2E"/>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12A71B6"/>
    <w:multiLevelType w:val="hybridMultilevel"/>
    <w:tmpl w:val="51A0E860"/>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9A305AB"/>
    <w:multiLevelType w:val="hybridMultilevel"/>
    <w:tmpl w:val="2D464DAE"/>
    <w:lvl w:ilvl="0" w:tplc="125480FE">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9">
    <w:nsid w:val="29C93084"/>
    <w:multiLevelType w:val="hybridMultilevel"/>
    <w:tmpl w:val="0F56CB80"/>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BD67EC7"/>
    <w:multiLevelType w:val="hybridMultilevel"/>
    <w:tmpl w:val="E646C22A"/>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1B9315A"/>
    <w:multiLevelType w:val="hybridMultilevel"/>
    <w:tmpl w:val="137E065A"/>
    <w:lvl w:ilvl="0" w:tplc="FCE6C084">
      <w:start w:val="1"/>
      <w:numFmt w:val="bullet"/>
      <w:lvlText w:val="─"/>
      <w:lvlJc w:val="left"/>
      <w:pPr>
        <w:ind w:left="502"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39110ED"/>
    <w:multiLevelType w:val="hybridMultilevel"/>
    <w:tmpl w:val="B754BD60"/>
    <w:lvl w:ilvl="0" w:tplc="A4026204">
      <w:start w:val="1"/>
      <w:numFmt w:val="bullet"/>
      <w:lvlText w:val=""/>
      <w:lvlJc w:val="left"/>
      <w:pPr>
        <w:ind w:left="1287" w:hanging="360"/>
      </w:pPr>
      <w:rPr>
        <w:rFonts w:ascii="Symbol" w:hAnsi="Symbol"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34281FD9"/>
    <w:multiLevelType w:val="hybridMultilevel"/>
    <w:tmpl w:val="072A42E2"/>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768500D"/>
    <w:multiLevelType w:val="hybridMultilevel"/>
    <w:tmpl w:val="2DA8D444"/>
    <w:lvl w:ilvl="0" w:tplc="B1E8BEA8">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5">
    <w:nsid w:val="38607B62"/>
    <w:multiLevelType w:val="hybridMultilevel"/>
    <w:tmpl w:val="5A329E34"/>
    <w:lvl w:ilvl="0" w:tplc="A4026204">
      <w:start w:val="1"/>
      <w:numFmt w:val="bullet"/>
      <w:lvlText w:val=""/>
      <w:lvlJc w:val="left"/>
      <w:pPr>
        <w:ind w:left="1854" w:hanging="360"/>
      </w:pPr>
      <w:rPr>
        <w:rFonts w:ascii="Symbol" w:hAnsi="Symbol"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9D61869"/>
    <w:multiLevelType w:val="hybridMultilevel"/>
    <w:tmpl w:val="903A7054"/>
    <w:lvl w:ilvl="0" w:tplc="A4026204">
      <w:start w:val="1"/>
      <w:numFmt w:val="bullet"/>
      <w:lvlText w:val=""/>
      <w:lvlJc w:val="left"/>
      <w:pPr>
        <w:ind w:left="1287" w:hanging="360"/>
      </w:pPr>
      <w:rPr>
        <w:rFonts w:ascii="Symbol" w:hAnsi="Symbol"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A6E3C05"/>
    <w:multiLevelType w:val="hybridMultilevel"/>
    <w:tmpl w:val="2DA8D444"/>
    <w:lvl w:ilvl="0" w:tplc="B1E8BEA8">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8">
    <w:nsid w:val="3D023567"/>
    <w:multiLevelType w:val="hybridMultilevel"/>
    <w:tmpl w:val="F38E48CE"/>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2F90074"/>
    <w:multiLevelType w:val="hybridMultilevel"/>
    <w:tmpl w:val="8294F46C"/>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6707148"/>
    <w:multiLevelType w:val="hybridMultilevel"/>
    <w:tmpl w:val="3B349636"/>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696277F"/>
    <w:multiLevelType w:val="multilevel"/>
    <w:tmpl w:val="B9B278FC"/>
    <w:lvl w:ilvl="0">
      <w:start w:val="1"/>
      <w:numFmt w:val="bullet"/>
      <w:lvlText w:val=""/>
      <w:lvlJc w:val="left"/>
      <w:pPr>
        <w:tabs>
          <w:tab w:val="num" w:pos="1440"/>
        </w:tabs>
        <w:ind w:left="1440" w:hanging="360"/>
      </w:pPr>
      <w:rPr>
        <w:rFonts w:ascii="Symbol" w:hAnsi="Symbol" w:cs="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cs="Wingdings" w:hint="default"/>
      </w:rPr>
    </w:lvl>
    <w:lvl w:ilvl="3">
      <w:start w:val="1"/>
      <w:numFmt w:val="bullet"/>
      <w:lvlText w:val=""/>
      <w:lvlJc w:val="left"/>
      <w:pPr>
        <w:tabs>
          <w:tab w:val="num" w:pos="3600"/>
        </w:tabs>
        <w:ind w:left="3600" w:hanging="360"/>
      </w:pPr>
      <w:rPr>
        <w:rFonts w:ascii="Symbol" w:hAnsi="Symbol" w:cs="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Symbol" w:hAnsi="Symbol" w:cs="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22">
    <w:nsid w:val="4896644B"/>
    <w:multiLevelType w:val="hybridMultilevel"/>
    <w:tmpl w:val="9118CEF6"/>
    <w:lvl w:ilvl="0" w:tplc="E9FAD51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AD05F33"/>
    <w:multiLevelType w:val="multilevel"/>
    <w:tmpl w:val="D6564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1805D3A"/>
    <w:multiLevelType w:val="hybridMultilevel"/>
    <w:tmpl w:val="4AE224E8"/>
    <w:lvl w:ilvl="0" w:tplc="2C6EE6A8">
      <w:start w:val="1"/>
      <w:numFmt w:val="decimal"/>
      <w:lvlText w:val="%1."/>
      <w:lvlJc w:val="left"/>
      <w:pPr>
        <w:ind w:left="786"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52C064CD"/>
    <w:multiLevelType w:val="hybridMultilevel"/>
    <w:tmpl w:val="000C4BDE"/>
    <w:lvl w:ilvl="0" w:tplc="12720894">
      <w:start w:val="1"/>
      <w:numFmt w:val="bullet"/>
      <w:lvlText w:val=""/>
      <w:lvlJc w:val="left"/>
      <w:pPr>
        <w:ind w:left="1287" w:hanging="360"/>
      </w:pPr>
      <w:rPr>
        <w:rFonts w:ascii="Symbol" w:hAnsi="Symbol"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6677A9C"/>
    <w:multiLevelType w:val="multilevel"/>
    <w:tmpl w:val="2BC44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D315AAB"/>
    <w:multiLevelType w:val="hybridMultilevel"/>
    <w:tmpl w:val="C0A894C2"/>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5E22003D"/>
    <w:multiLevelType w:val="hybridMultilevel"/>
    <w:tmpl w:val="8E001272"/>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7EF1933"/>
    <w:multiLevelType w:val="hybridMultilevel"/>
    <w:tmpl w:val="BC22E8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BC54311"/>
    <w:multiLevelType w:val="multilevel"/>
    <w:tmpl w:val="47722CCA"/>
    <w:lvl w:ilvl="0">
      <w:start w:val="1"/>
      <w:numFmt w:val="bullet"/>
      <w:lvlText w:val=""/>
      <w:lvlJc w:val="left"/>
      <w:pPr>
        <w:tabs>
          <w:tab w:val="num" w:pos="720"/>
        </w:tabs>
        <w:ind w:left="720" w:hanging="360"/>
      </w:pPr>
      <w:rPr>
        <w:rFonts w:ascii="Symbol" w:hAnsi="Symbol" w:cs="Symbol" w:hint="default"/>
        <w:b/>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6C426F24"/>
    <w:multiLevelType w:val="hybridMultilevel"/>
    <w:tmpl w:val="43EE898C"/>
    <w:lvl w:ilvl="0" w:tplc="E9FAD51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E4B7015"/>
    <w:multiLevelType w:val="hybridMultilevel"/>
    <w:tmpl w:val="4BB821CC"/>
    <w:lvl w:ilvl="0" w:tplc="125480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0BE01CF"/>
    <w:multiLevelType w:val="hybridMultilevel"/>
    <w:tmpl w:val="7BE44BFA"/>
    <w:lvl w:ilvl="0" w:tplc="22627A36">
      <w:start w:val="1"/>
      <w:numFmt w:val="decimal"/>
      <w:lvlText w:val="%1."/>
      <w:lvlJc w:val="left"/>
      <w:pPr>
        <w:ind w:left="927" w:hanging="360"/>
      </w:pPr>
      <w:rPr>
        <w:rFonts w:eastAsia="Times New Roman" w:hint="default"/>
        <w:b/>
        <w:color w:val="auto"/>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7B873EDE"/>
    <w:multiLevelType w:val="hybridMultilevel"/>
    <w:tmpl w:val="2A1CBE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BB364E9"/>
    <w:multiLevelType w:val="hybridMultilevel"/>
    <w:tmpl w:val="855A3DFE"/>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E486AB9"/>
    <w:multiLevelType w:val="hybridMultilevel"/>
    <w:tmpl w:val="6BAE6F18"/>
    <w:lvl w:ilvl="0" w:tplc="2160C54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32"/>
  </w:num>
  <w:num w:numId="2">
    <w:abstractNumId w:val="8"/>
  </w:num>
  <w:num w:numId="3">
    <w:abstractNumId w:val="31"/>
  </w:num>
  <w:num w:numId="4">
    <w:abstractNumId w:val="22"/>
  </w:num>
  <w:num w:numId="5">
    <w:abstractNumId w:val="10"/>
  </w:num>
  <w:num w:numId="6">
    <w:abstractNumId w:val="28"/>
  </w:num>
  <w:num w:numId="7">
    <w:abstractNumId w:val="18"/>
  </w:num>
  <w:num w:numId="8">
    <w:abstractNumId w:val="13"/>
  </w:num>
  <w:num w:numId="9">
    <w:abstractNumId w:val="5"/>
  </w:num>
  <w:num w:numId="10">
    <w:abstractNumId w:val="20"/>
  </w:num>
  <w:num w:numId="11">
    <w:abstractNumId w:val="7"/>
  </w:num>
  <w:num w:numId="12">
    <w:abstractNumId w:val="9"/>
  </w:num>
  <w:num w:numId="13">
    <w:abstractNumId w:val="29"/>
  </w:num>
  <w:num w:numId="14">
    <w:abstractNumId w:val="34"/>
  </w:num>
  <w:num w:numId="15">
    <w:abstractNumId w:val="12"/>
  </w:num>
  <w:num w:numId="16">
    <w:abstractNumId w:val="25"/>
  </w:num>
  <w:num w:numId="17">
    <w:abstractNumId w:val="15"/>
  </w:num>
  <w:num w:numId="18">
    <w:abstractNumId w:val="16"/>
  </w:num>
  <w:num w:numId="19">
    <w:abstractNumId w:val="2"/>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num>
  <w:num w:numId="22">
    <w:abstractNumId w:val="17"/>
  </w:num>
  <w:num w:numId="23">
    <w:abstractNumId w:val="30"/>
  </w:num>
  <w:num w:numId="24">
    <w:abstractNumId w:val="21"/>
  </w:num>
  <w:num w:numId="25">
    <w:abstractNumId w:val="0"/>
  </w:num>
  <w:num w:numId="26">
    <w:abstractNumId w:val="1"/>
  </w:num>
  <w:num w:numId="27">
    <w:abstractNumId w:val="27"/>
  </w:num>
  <w:num w:numId="28">
    <w:abstractNumId w:val="11"/>
  </w:num>
  <w:num w:numId="29">
    <w:abstractNumId w:val="4"/>
  </w:num>
  <w:num w:numId="30">
    <w:abstractNumId w:val="33"/>
  </w:num>
  <w:num w:numId="31">
    <w:abstractNumId w:val="19"/>
  </w:num>
  <w:num w:numId="32">
    <w:abstractNumId w:val="36"/>
  </w:num>
  <w:num w:numId="33">
    <w:abstractNumId w:val="24"/>
  </w:num>
  <w:num w:numId="34">
    <w:abstractNumId w:val="6"/>
  </w:num>
  <w:num w:numId="35">
    <w:abstractNumId w:val="3"/>
  </w:num>
  <w:num w:numId="36">
    <w:abstractNumId w:val="35"/>
  </w:num>
  <w:num w:numId="37">
    <w:abstractNumId w:val="26"/>
  </w:num>
  <w:num w:numId="38">
    <w:abstractNumId w:val="2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72F3D"/>
    <w:rsid w:val="000006BB"/>
    <w:rsid w:val="00000900"/>
    <w:rsid w:val="00001634"/>
    <w:rsid w:val="00001D6C"/>
    <w:rsid w:val="00002C6A"/>
    <w:rsid w:val="00003159"/>
    <w:rsid w:val="00003249"/>
    <w:rsid w:val="00004070"/>
    <w:rsid w:val="00004262"/>
    <w:rsid w:val="00004CB6"/>
    <w:rsid w:val="00004F65"/>
    <w:rsid w:val="00005047"/>
    <w:rsid w:val="0000527D"/>
    <w:rsid w:val="000052BC"/>
    <w:rsid w:val="00005653"/>
    <w:rsid w:val="00005709"/>
    <w:rsid w:val="00005E13"/>
    <w:rsid w:val="00006683"/>
    <w:rsid w:val="000067C6"/>
    <w:rsid w:val="00007328"/>
    <w:rsid w:val="00007463"/>
    <w:rsid w:val="00007974"/>
    <w:rsid w:val="00007E34"/>
    <w:rsid w:val="00010A06"/>
    <w:rsid w:val="00010D1D"/>
    <w:rsid w:val="000112A0"/>
    <w:rsid w:val="00011A65"/>
    <w:rsid w:val="00011BC8"/>
    <w:rsid w:val="00012F75"/>
    <w:rsid w:val="00013258"/>
    <w:rsid w:val="000132DF"/>
    <w:rsid w:val="000141BD"/>
    <w:rsid w:val="00014609"/>
    <w:rsid w:val="00014B6B"/>
    <w:rsid w:val="00015FE5"/>
    <w:rsid w:val="000160A4"/>
    <w:rsid w:val="000169E7"/>
    <w:rsid w:val="00016A74"/>
    <w:rsid w:val="00017135"/>
    <w:rsid w:val="00017DC7"/>
    <w:rsid w:val="00020B8D"/>
    <w:rsid w:val="00020D1E"/>
    <w:rsid w:val="00020E78"/>
    <w:rsid w:val="00021778"/>
    <w:rsid w:val="000218E8"/>
    <w:rsid w:val="000226EE"/>
    <w:rsid w:val="000228BC"/>
    <w:rsid w:val="00022969"/>
    <w:rsid w:val="00024473"/>
    <w:rsid w:val="00024623"/>
    <w:rsid w:val="000246CE"/>
    <w:rsid w:val="00025008"/>
    <w:rsid w:val="00025463"/>
    <w:rsid w:val="000262DA"/>
    <w:rsid w:val="000266DB"/>
    <w:rsid w:val="000267A4"/>
    <w:rsid w:val="00026CE1"/>
    <w:rsid w:val="00027381"/>
    <w:rsid w:val="00027B69"/>
    <w:rsid w:val="00027F49"/>
    <w:rsid w:val="00027FDC"/>
    <w:rsid w:val="00030207"/>
    <w:rsid w:val="00030827"/>
    <w:rsid w:val="0003082F"/>
    <w:rsid w:val="0003133C"/>
    <w:rsid w:val="000313CE"/>
    <w:rsid w:val="00031461"/>
    <w:rsid w:val="0003218A"/>
    <w:rsid w:val="000321C1"/>
    <w:rsid w:val="00032797"/>
    <w:rsid w:val="00032A78"/>
    <w:rsid w:val="00032BD2"/>
    <w:rsid w:val="00032E11"/>
    <w:rsid w:val="00032FCA"/>
    <w:rsid w:val="000357A6"/>
    <w:rsid w:val="00035A2B"/>
    <w:rsid w:val="00035C1C"/>
    <w:rsid w:val="00035E9A"/>
    <w:rsid w:val="0003672B"/>
    <w:rsid w:val="00040CAB"/>
    <w:rsid w:val="00041A2B"/>
    <w:rsid w:val="00042093"/>
    <w:rsid w:val="000426A8"/>
    <w:rsid w:val="00042822"/>
    <w:rsid w:val="00042989"/>
    <w:rsid w:val="00043008"/>
    <w:rsid w:val="000432E7"/>
    <w:rsid w:val="0004426D"/>
    <w:rsid w:val="0004468E"/>
    <w:rsid w:val="00044C10"/>
    <w:rsid w:val="00044DAF"/>
    <w:rsid w:val="000454BA"/>
    <w:rsid w:val="00045BD8"/>
    <w:rsid w:val="00046469"/>
    <w:rsid w:val="00046905"/>
    <w:rsid w:val="00046E0B"/>
    <w:rsid w:val="00046FDF"/>
    <w:rsid w:val="00047EC2"/>
    <w:rsid w:val="00050352"/>
    <w:rsid w:val="000506A5"/>
    <w:rsid w:val="00050A9C"/>
    <w:rsid w:val="000511A2"/>
    <w:rsid w:val="00051D57"/>
    <w:rsid w:val="00052AF4"/>
    <w:rsid w:val="00052CA5"/>
    <w:rsid w:val="00053525"/>
    <w:rsid w:val="00053639"/>
    <w:rsid w:val="000538C6"/>
    <w:rsid w:val="000543AC"/>
    <w:rsid w:val="00054C4E"/>
    <w:rsid w:val="00054EFD"/>
    <w:rsid w:val="00055CCB"/>
    <w:rsid w:val="00056677"/>
    <w:rsid w:val="00056F06"/>
    <w:rsid w:val="0005705D"/>
    <w:rsid w:val="00057935"/>
    <w:rsid w:val="00060296"/>
    <w:rsid w:val="000602AC"/>
    <w:rsid w:val="00060658"/>
    <w:rsid w:val="000607C9"/>
    <w:rsid w:val="00060A38"/>
    <w:rsid w:val="00061D54"/>
    <w:rsid w:val="00062DBD"/>
    <w:rsid w:val="00062E90"/>
    <w:rsid w:val="00062FE7"/>
    <w:rsid w:val="0006345D"/>
    <w:rsid w:val="00063553"/>
    <w:rsid w:val="000646D4"/>
    <w:rsid w:val="00066717"/>
    <w:rsid w:val="00067010"/>
    <w:rsid w:val="0006740A"/>
    <w:rsid w:val="00071455"/>
    <w:rsid w:val="000717EB"/>
    <w:rsid w:val="00071998"/>
    <w:rsid w:val="00071DA3"/>
    <w:rsid w:val="00071DC6"/>
    <w:rsid w:val="00072C15"/>
    <w:rsid w:val="0007309A"/>
    <w:rsid w:val="00073565"/>
    <w:rsid w:val="00073653"/>
    <w:rsid w:val="00073710"/>
    <w:rsid w:val="00073A54"/>
    <w:rsid w:val="0007420F"/>
    <w:rsid w:val="00075E7C"/>
    <w:rsid w:val="00076F57"/>
    <w:rsid w:val="00080846"/>
    <w:rsid w:val="00080C76"/>
    <w:rsid w:val="00081386"/>
    <w:rsid w:val="0008193F"/>
    <w:rsid w:val="00081B3D"/>
    <w:rsid w:val="00081CD5"/>
    <w:rsid w:val="000820BF"/>
    <w:rsid w:val="00082A39"/>
    <w:rsid w:val="00082D62"/>
    <w:rsid w:val="00082E76"/>
    <w:rsid w:val="000833B1"/>
    <w:rsid w:val="000837CD"/>
    <w:rsid w:val="00083939"/>
    <w:rsid w:val="00083E64"/>
    <w:rsid w:val="0008475D"/>
    <w:rsid w:val="00084900"/>
    <w:rsid w:val="00084904"/>
    <w:rsid w:val="00084FDB"/>
    <w:rsid w:val="00085339"/>
    <w:rsid w:val="00087318"/>
    <w:rsid w:val="00087454"/>
    <w:rsid w:val="00087852"/>
    <w:rsid w:val="0009084D"/>
    <w:rsid w:val="00090AD6"/>
    <w:rsid w:val="00091AAD"/>
    <w:rsid w:val="0009210C"/>
    <w:rsid w:val="000927A5"/>
    <w:rsid w:val="00092C28"/>
    <w:rsid w:val="00092F6B"/>
    <w:rsid w:val="000934A7"/>
    <w:rsid w:val="00093B89"/>
    <w:rsid w:val="00093D9E"/>
    <w:rsid w:val="00093F63"/>
    <w:rsid w:val="0009461F"/>
    <w:rsid w:val="00094821"/>
    <w:rsid w:val="000950CD"/>
    <w:rsid w:val="0009593C"/>
    <w:rsid w:val="00095B8E"/>
    <w:rsid w:val="00095C20"/>
    <w:rsid w:val="00096CC9"/>
    <w:rsid w:val="00097152"/>
    <w:rsid w:val="0009715F"/>
    <w:rsid w:val="000973F4"/>
    <w:rsid w:val="00097B45"/>
    <w:rsid w:val="00097F93"/>
    <w:rsid w:val="000A0C36"/>
    <w:rsid w:val="000A1738"/>
    <w:rsid w:val="000A1929"/>
    <w:rsid w:val="000A20D4"/>
    <w:rsid w:val="000A264E"/>
    <w:rsid w:val="000A2F7C"/>
    <w:rsid w:val="000A3337"/>
    <w:rsid w:val="000A3A15"/>
    <w:rsid w:val="000A400B"/>
    <w:rsid w:val="000A4878"/>
    <w:rsid w:val="000A4BC0"/>
    <w:rsid w:val="000A515B"/>
    <w:rsid w:val="000A55D3"/>
    <w:rsid w:val="000A6A3E"/>
    <w:rsid w:val="000A6AB8"/>
    <w:rsid w:val="000A7390"/>
    <w:rsid w:val="000B023F"/>
    <w:rsid w:val="000B0588"/>
    <w:rsid w:val="000B0EB9"/>
    <w:rsid w:val="000B28E9"/>
    <w:rsid w:val="000B2E7C"/>
    <w:rsid w:val="000B342C"/>
    <w:rsid w:val="000B408E"/>
    <w:rsid w:val="000B420C"/>
    <w:rsid w:val="000B4356"/>
    <w:rsid w:val="000B442A"/>
    <w:rsid w:val="000B5091"/>
    <w:rsid w:val="000B5AA1"/>
    <w:rsid w:val="000B6015"/>
    <w:rsid w:val="000B603B"/>
    <w:rsid w:val="000B6AAB"/>
    <w:rsid w:val="000B6BB0"/>
    <w:rsid w:val="000B6C74"/>
    <w:rsid w:val="000B6EC8"/>
    <w:rsid w:val="000B75E3"/>
    <w:rsid w:val="000B7697"/>
    <w:rsid w:val="000B7FD6"/>
    <w:rsid w:val="000C0279"/>
    <w:rsid w:val="000C0696"/>
    <w:rsid w:val="000C06CC"/>
    <w:rsid w:val="000C0A2F"/>
    <w:rsid w:val="000C11D6"/>
    <w:rsid w:val="000C1F95"/>
    <w:rsid w:val="000C29F9"/>
    <w:rsid w:val="000C2A91"/>
    <w:rsid w:val="000C2FF0"/>
    <w:rsid w:val="000C30C0"/>
    <w:rsid w:val="000C31B4"/>
    <w:rsid w:val="000C3363"/>
    <w:rsid w:val="000C39F6"/>
    <w:rsid w:val="000C40DA"/>
    <w:rsid w:val="000C4989"/>
    <w:rsid w:val="000C5414"/>
    <w:rsid w:val="000C5C7C"/>
    <w:rsid w:val="000C6192"/>
    <w:rsid w:val="000C6B5B"/>
    <w:rsid w:val="000C6F20"/>
    <w:rsid w:val="000C77AF"/>
    <w:rsid w:val="000C7A77"/>
    <w:rsid w:val="000D06FC"/>
    <w:rsid w:val="000D0BF1"/>
    <w:rsid w:val="000D2005"/>
    <w:rsid w:val="000D2816"/>
    <w:rsid w:val="000D3255"/>
    <w:rsid w:val="000D337E"/>
    <w:rsid w:val="000D396D"/>
    <w:rsid w:val="000D409D"/>
    <w:rsid w:val="000D438B"/>
    <w:rsid w:val="000D4727"/>
    <w:rsid w:val="000D5977"/>
    <w:rsid w:val="000D5E65"/>
    <w:rsid w:val="000D677C"/>
    <w:rsid w:val="000D7023"/>
    <w:rsid w:val="000D75BA"/>
    <w:rsid w:val="000E024E"/>
    <w:rsid w:val="000E0893"/>
    <w:rsid w:val="000E0AC6"/>
    <w:rsid w:val="000E168D"/>
    <w:rsid w:val="000E1A96"/>
    <w:rsid w:val="000E2101"/>
    <w:rsid w:val="000E22B4"/>
    <w:rsid w:val="000E2589"/>
    <w:rsid w:val="000E38B5"/>
    <w:rsid w:val="000E3FE1"/>
    <w:rsid w:val="000E41D5"/>
    <w:rsid w:val="000E48BF"/>
    <w:rsid w:val="000E5802"/>
    <w:rsid w:val="000E5D43"/>
    <w:rsid w:val="000E624E"/>
    <w:rsid w:val="000E63B7"/>
    <w:rsid w:val="000E64F2"/>
    <w:rsid w:val="000E694C"/>
    <w:rsid w:val="000E6A9C"/>
    <w:rsid w:val="000E6B07"/>
    <w:rsid w:val="000E7131"/>
    <w:rsid w:val="000E72E5"/>
    <w:rsid w:val="000E75C5"/>
    <w:rsid w:val="000E7675"/>
    <w:rsid w:val="000E7C91"/>
    <w:rsid w:val="000F0235"/>
    <w:rsid w:val="000F042E"/>
    <w:rsid w:val="000F0A71"/>
    <w:rsid w:val="000F1CE1"/>
    <w:rsid w:val="000F2174"/>
    <w:rsid w:val="000F21CE"/>
    <w:rsid w:val="000F26F5"/>
    <w:rsid w:val="000F2A41"/>
    <w:rsid w:val="000F30AC"/>
    <w:rsid w:val="000F3125"/>
    <w:rsid w:val="000F4B44"/>
    <w:rsid w:val="000F52F3"/>
    <w:rsid w:val="000F69E1"/>
    <w:rsid w:val="000F73F4"/>
    <w:rsid w:val="000F7C19"/>
    <w:rsid w:val="0010023A"/>
    <w:rsid w:val="001002D0"/>
    <w:rsid w:val="00100486"/>
    <w:rsid w:val="001006F7"/>
    <w:rsid w:val="001008FE"/>
    <w:rsid w:val="00100F0F"/>
    <w:rsid w:val="00100F11"/>
    <w:rsid w:val="001014EA"/>
    <w:rsid w:val="001015FE"/>
    <w:rsid w:val="00102A3B"/>
    <w:rsid w:val="00102D28"/>
    <w:rsid w:val="0010380E"/>
    <w:rsid w:val="001038D5"/>
    <w:rsid w:val="00103E08"/>
    <w:rsid w:val="00104359"/>
    <w:rsid w:val="0010440A"/>
    <w:rsid w:val="0010456D"/>
    <w:rsid w:val="00104F09"/>
    <w:rsid w:val="001060BC"/>
    <w:rsid w:val="001065F1"/>
    <w:rsid w:val="001078F0"/>
    <w:rsid w:val="00107DB4"/>
    <w:rsid w:val="00107E8F"/>
    <w:rsid w:val="00110025"/>
    <w:rsid w:val="001102A7"/>
    <w:rsid w:val="00110595"/>
    <w:rsid w:val="001105B7"/>
    <w:rsid w:val="001105D1"/>
    <w:rsid w:val="001107E7"/>
    <w:rsid w:val="00110A77"/>
    <w:rsid w:val="001111BD"/>
    <w:rsid w:val="0011183E"/>
    <w:rsid w:val="00111AA4"/>
    <w:rsid w:val="00111C04"/>
    <w:rsid w:val="001127E3"/>
    <w:rsid w:val="00112DD9"/>
    <w:rsid w:val="00112EB7"/>
    <w:rsid w:val="0011320B"/>
    <w:rsid w:val="0011393B"/>
    <w:rsid w:val="00113B4D"/>
    <w:rsid w:val="00113C21"/>
    <w:rsid w:val="00113C84"/>
    <w:rsid w:val="00114648"/>
    <w:rsid w:val="0011479F"/>
    <w:rsid w:val="001159A4"/>
    <w:rsid w:val="00116452"/>
    <w:rsid w:val="00116EAF"/>
    <w:rsid w:val="00117A04"/>
    <w:rsid w:val="00120673"/>
    <w:rsid w:val="00121471"/>
    <w:rsid w:val="00121954"/>
    <w:rsid w:val="00121CF6"/>
    <w:rsid w:val="00121FC1"/>
    <w:rsid w:val="001220D7"/>
    <w:rsid w:val="001222FD"/>
    <w:rsid w:val="00122924"/>
    <w:rsid w:val="00123076"/>
    <w:rsid w:val="00123208"/>
    <w:rsid w:val="00123AD6"/>
    <w:rsid w:val="00123BA2"/>
    <w:rsid w:val="00123E38"/>
    <w:rsid w:val="00123EB0"/>
    <w:rsid w:val="00123FFC"/>
    <w:rsid w:val="001242E3"/>
    <w:rsid w:val="00124B4C"/>
    <w:rsid w:val="001253FC"/>
    <w:rsid w:val="0012559D"/>
    <w:rsid w:val="0012657C"/>
    <w:rsid w:val="001277B6"/>
    <w:rsid w:val="00127D3B"/>
    <w:rsid w:val="0013004E"/>
    <w:rsid w:val="0013137D"/>
    <w:rsid w:val="00132861"/>
    <w:rsid w:val="00132CFA"/>
    <w:rsid w:val="00133060"/>
    <w:rsid w:val="001333DD"/>
    <w:rsid w:val="001334B4"/>
    <w:rsid w:val="00133FFF"/>
    <w:rsid w:val="00134F4A"/>
    <w:rsid w:val="0013583E"/>
    <w:rsid w:val="00136FAE"/>
    <w:rsid w:val="00137C07"/>
    <w:rsid w:val="00141E06"/>
    <w:rsid w:val="00142174"/>
    <w:rsid w:val="001422DF"/>
    <w:rsid w:val="00142CAB"/>
    <w:rsid w:val="001436F8"/>
    <w:rsid w:val="00143BE9"/>
    <w:rsid w:val="0014473B"/>
    <w:rsid w:val="00144D66"/>
    <w:rsid w:val="00144F66"/>
    <w:rsid w:val="001459FA"/>
    <w:rsid w:val="00145C88"/>
    <w:rsid w:val="0014651A"/>
    <w:rsid w:val="001465F9"/>
    <w:rsid w:val="00146FE6"/>
    <w:rsid w:val="001500DD"/>
    <w:rsid w:val="0015073E"/>
    <w:rsid w:val="00150949"/>
    <w:rsid w:val="00150AB4"/>
    <w:rsid w:val="00150D6A"/>
    <w:rsid w:val="00150D96"/>
    <w:rsid w:val="001514EF"/>
    <w:rsid w:val="001515FE"/>
    <w:rsid w:val="00151E3D"/>
    <w:rsid w:val="00152226"/>
    <w:rsid w:val="00152891"/>
    <w:rsid w:val="00152F22"/>
    <w:rsid w:val="0015319F"/>
    <w:rsid w:val="00154619"/>
    <w:rsid w:val="00155890"/>
    <w:rsid w:val="00156040"/>
    <w:rsid w:val="001560B6"/>
    <w:rsid w:val="00157127"/>
    <w:rsid w:val="00157D0A"/>
    <w:rsid w:val="00160765"/>
    <w:rsid w:val="001609A1"/>
    <w:rsid w:val="001610B3"/>
    <w:rsid w:val="001631CB"/>
    <w:rsid w:val="001638E4"/>
    <w:rsid w:val="00163B39"/>
    <w:rsid w:val="00163B77"/>
    <w:rsid w:val="001649B0"/>
    <w:rsid w:val="00164D56"/>
    <w:rsid w:val="00165088"/>
    <w:rsid w:val="001655B3"/>
    <w:rsid w:val="001655DD"/>
    <w:rsid w:val="00165B29"/>
    <w:rsid w:val="001664B5"/>
    <w:rsid w:val="00166706"/>
    <w:rsid w:val="001672D7"/>
    <w:rsid w:val="00167325"/>
    <w:rsid w:val="00167689"/>
    <w:rsid w:val="00167B0D"/>
    <w:rsid w:val="00167CEB"/>
    <w:rsid w:val="0017032C"/>
    <w:rsid w:val="001708E3"/>
    <w:rsid w:val="00170E37"/>
    <w:rsid w:val="0017106F"/>
    <w:rsid w:val="00171F77"/>
    <w:rsid w:val="00172175"/>
    <w:rsid w:val="001725BC"/>
    <w:rsid w:val="001727E1"/>
    <w:rsid w:val="00172AB5"/>
    <w:rsid w:val="00172BE7"/>
    <w:rsid w:val="001733B3"/>
    <w:rsid w:val="0017366B"/>
    <w:rsid w:val="00173D2A"/>
    <w:rsid w:val="00173E95"/>
    <w:rsid w:val="00174FBA"/>
    <w:rsid w:val="0017544D"/>
    <w:rsid w:val="001758DF"/>
    <w:rsid w:val="00175FF1"/>
    <w:rsid w:val="00176008"/>
    <w:rsid w:val="00176196"/>
    <w:rsid w:val="001763A9"/>
    <w:rsid w:val="0017692C"/>
    <w:rsid w:val="0017694C"/>
    <w:rsid w:val="00176FF6"/>
    <w:rsid w:val="00177A72"/>
    <w:rsid w:val="00180608"/>
    <w:rsid w:val="00180D2C"/>
    <w:rsid w:val="0018155D"/>
    <w:rsid w:val="0018203E"/>
    <w:rsid w:val="00182D0E"/>
    <w:rsid w:val="00183062"/>
    <w:rsid w:val="00183275"/>
    <w:rsid w:val="00183B6B"/>
    <w:rsid w:val="0018463F"/>
    <w:rsid w:val="0018472E"/>
    <w:rsid w:val="00184F8E"/>
    <w:rsid w:val="001851A0"/>
    <w:rsid w:val="00185441"/>
    <w:rsid w:val="001854F2"/>
    <w:rsid w:val="001855B7"/>
    <w:rsid w:val="00185BFD"/>
    <w:rsid w:val="0018616B"/>
    <w:rsid w:val="001866BD"/>
    <w:rsid w:val="00186988"/>
    <w:rsid w:val="00190054"/>
    <w:rsid w:val="00190131"/>
    <w:rsid w:val="00190C06"/>
    <w:rsid w:val="00191C05"/>
    <w:rsid w:val="00191DBF"/>
    <w:rsid w:val="001926AB"/>
    <w:rsid w:val="00192871"/>
    <w:rsid w:val="0019297C"/>
    <w:rsid w:val="00192ADE"/>
    <w:rsid w:val="00192E4E"/>
    <w:rsid w:val="00193D8F"/>
    <w:rsid w:val="00194821"/>
    <w:rsid w:val="00194C76"/>
    <w:rsid w:val="00194F62"/>
    <w:rsid w:val="0019522E"/>
    <w:rsid w:val="001956DD"/>
    <w:rsid w:val="001958CA"/>
    <w:rsid w:val="0019591F"/>
    <w:rsid w:val="0019614E"/>
    <w:rsid w:val="001963C2"/>
    <w:rsid w:val="001964DD"/>
    <w:rsid w:val="00196719"/>
    <w:rsid w:val="00196826"/>
    <w:rsid w:val="00196BD1"/>
    <w:rsid w:val="00197867"/>
    <w:rsid w:val="00197A9A"/>
    <w:rsid w:val="00197E7A"/>
    <w:rsid w:val="001A01BC"/>
    <w:rsid w:val="001A0901"/>
    <w:rsid w:val="001A0939"/>
    <w:rsid w:val="001A1665"/>
    <w:rsid w:val="001A1D7D"/>
    <w:rsid w:val="001A2B27"/>
    <w:rsid w:val="001A2EBC"/>
    <w:rsid w:val="001A2F2C"/>
    <w:rsid w:val="001A335D"/>
    <w:rsid w:val="001A3C31"/>
    <w:rsid w:val="001A4EC0"/>
    <w:rsid w:val="001A570A"/>
    <w:rsid w:val="001A595A"/>
    <w:rsid w:val="001A6689"/>
    <w:rsid w:val="001A734C"/>
    <w:rsid w:val="001A7918"/>
    <w:rsid w:val="001A7BD3"/>
    <w:rsid w:val="001B0125"/>
    <w:rsid w:val="001B0577"/>
    <w:rsid w:val="001B09A4"/>
    <w:rsid w:val="001B1239"/>
    <w:rsid w:val="001B1265"/>
    <w:rsid w:val="001B169E"/>
    <w:rsid w:val="001B1893"/>
    <w:rsid w:val="001B1907"/>
    <w:rsid w:val="001B193C"/>
    <w:rsid w:val="001B1A0F"/>
    <w:rsid w:val="001B1DEE"/>
    <w:rsid w:val="001B1FAE"/>
    <w:rsid w:val="001B2580"/>
    <w:rsid w:val="001B2ACB"/>
    <w:rsid w:val="001B3CD3"/>
    <w:rsid w:val="001B4CBB"/>
    <w:rsid w:val="001B5530"/>
    <w:rsid w:val="001B5928"/>
    <w:rsid w:val="001B6B16"/>
    <w:rsid w:val="001B78C2"/>
    <w:rsid w:val="001B7997"/>
    <w:rsid w:val="001B7E46"/>
    <w:rsid w:val="001C0365"/>
    <w:rsid w:val="001C0BAE"/>
    <w:rsid w:val="001C17AD"/>
    <w:rsid w:val="001C1FD1"/>
    <w:rsid w:val="001C2514"/>
    <w:rsid w:val="001C282D"/>
    <w:rsid w:val="001C2F12"/>
    <w:rsid w:val="001C4414"/>
    <w:rsid w:val="001C50A8"/>
    <w:rsid w:val="001C50FA"/>
    <w:rsid w:val="001C6522"/>
    <w:rsid w:val="001C681F"/>
    <w:rsid w:val="001C68AB"/>
    <w:rsid w:val="001C71EC"/>
    <w:rsid w:val="001D0955"/>
    <w:rsid w:val="001D1229"/>
    <w:rsid w:val="001D1898"/>
    <w:rsid w:val="001D1CE5"/>
    <w:rsid w:val="001D2483"/>
    <w:rsid w:val="001D2D74"/>
    <w:rsid w:val="001D3FD3"/>
    <w:rsid w:val="001D43B0"/>
    <w:rsid w:val="001D49B4"/>
    <w:rsid w:val="001D53E7"/>
    <w:rsid w:val="001D552C"/>
    <w:rsid w:val="001D5DD5"/>
    <w:rsid w:val="001D6604"/>
    <w:rsid w:val="001D67B1"/>
    <w:rsid w:val="001D6E76"/>
    <w:rsid w:val="001D6FEB"/>
    <w:rsid w:val="001D7DBA"/>
    <w:rsid w:val="001E0036"/>
    <w:rsid w:val="001E0CAF"/>
    <w:rsid w:val="001E0F41"/>
    <w:rsid w:val="001E2AF7"/>
    <w:rsid w:val="001E2BD3"/>
    <w:rsid w:val="001E3456"/>
    <w:rsid w:val="001E35A3"/>
    <w:rsid w:val="001E4866"/>
    <w:rsid w:val="001E5514"/>
    <w:rsid w:val="001E66EA"/>
    <w:rsid w:val="001E6AC0"/>
    <w:rsid w:val="001E6BA9"/>
    <w:rsid w:val="001E6CB4"/>
    <w:rsid w:val="001E734C"/>
    <w:rsid w:val="001E773D"/>
    <w:rsid w:val="001F0049"/>
    <w:rsid w:val="001F03F8"/>
    <w:rsid w:val="001F0774"/>
    <w:rsid w:val="001F0BDF"/>
    <w:rsid w:val="001F1569"/>
    <w:rsid w:val="001F1848"/>
    <w:rsid w:val="001F1B6F"/>
    <w:rsid w:val="001F1BC8"/>
    <w:rsid w:val="001F21A5"/>
    <w:rsid w:val="001F2E84"/>
    <w:rsid w:val="001F2FDB"/>
    <w:rsid w:val="001F3102"/>
    <w:rsid w:val="001F3D6F"/>
    <w:rsid w:val="001F3FB7"/>
    <w:rsid w:val="001F41F8"/>
    <w:rsid w:val="001F5062"/>
    <w:rsid w:val="001F5695"/>
    <w:rsid w:val="001F5EDB"/>
    <w:rsid w:val="001F5FD7"/>
    <w:rsid w:val="001F646C"/>
    <w:rsid w:val="001F7927"/>
    <w:rsid w:val="001F7B6C"/>
    <w:rsid w:val="0020024D"/>
    <w:rsid w:val="0020028F"/>
    <w:rsid w:val="002002FE"/>
    <w:rsid w:val="0020120B"/>
    <w:rsid w:val="00201AEC"/>
    <w:rsid w:val="00202306"/>
    <w:rsid w:val="0020274A"/>
    <w:rsid w:val="00202F40"/>
    <w:rsid w:val="00203253"/>
    <w:rsid w:val="0020331F"/>
    <w:rsid w:val="002035DA"/>
    <w:rsid w:val="00203B96"/>
    <w:rsid w:val="00203CBD"/>
    <w:rsid w:val="00203F5E"/>
    <w:rsid w:val="00205052"/>
    <w:rsid w:val="00206522"/>
    <w:rsid w:val="002065AB"/>
    <w:rsid w:val="002067BA"/>
    <w:rsid w:val="002069DA"/>
    <w:rsid w:val="00206C12"/>
    <w:rsid w:val="00206CE0"/>
    <w:rsid w:val="0020777A"/>
    <w:rsid w:val="00207809"/>
    <w:rsid w:val="00207DC3"/>
    <w:rsid w:val="00207DDA"/>
    <w:rsid w:val="00207F29"/>
    <w:rsid w:val="002106C0"/>
    <w:rsid w:val="0021108E"/>
    <w:rsid w:val="0021130C"/>
    <w:rsid w:val="00212B3A"/>
    <w:rsid w:val="00213108"/>
    <w:rsid w:val="002131D5"/>
    <w:rsid w:val="0021320A"/>
    <w:rsid w:val="00213634"/>
    <w:rsid w:val="002140DF"/>
    <w:rsid w:val="002147FB"/>
    <w:rsid w:val="002159A5"/>
    <w:rsid w:val="00216062"/>
    <w:rsid w:val="0021606C"/>
    <w:rsid w:val="00216AFD"/>
    <w:rsid w:val="00217326"/>
    <w:rsid w:val="002179C5"/>
    <w:rsid w:val="00217B3F"/>
    <w:rsid w:val="00217BCF"/>
    <w:rsid w:val="002200CD"/>
    <w:rsid w:val="00220138"/>
    <w:rsid w:val="002204A6"/>
    <w:rsid w:val="00220542"/>
    <w:rsid w:val="00220545"/>
    <w:rsid w:val="00221390"/>
    <w:rsid w:val="00222B37"/>
    <w:rsid w:val="00222EF9"/>
    <w:rsid w:val="00223C52"/>
    <w:rsid w:val="00224476"/>
    <w:rsid w:val="00224C59"/>
    <w:rsid w:val="00224C7A"/>
    <w:rsid w:val="00225E3F"/>
    <w:rsid w:val="0022676B"/>
    <w:rsid w:val="00227751"/>
    <w:rsid w:val="00227945"/>
    <w:rsid w:val="00227FC4"/>
    <w:rsid w:val="00230D3C"/>
    <w:rsid w:val="0023183A"/>
    <w:rsid w:val="00232264"/>
    <w:rsid w:val="0023301A"/>
    <w:rsid w:val="00233590"/>
    <w:rsid w:val="00233671"/>
    <w:rsid w:val="0023598A"/>
    <w:rsid w:val="002364BC"/>
    <w:rsid w:val="00236B0B"/>
    <w:rsid w:val="00236DCB"/>
    <w:rsid w:val="00236FBF"/>
    <w:rsid w:val="00237174"/>
    <w:rsid w:val="002379CC"/>
    <w:rsid w:val="002400CF"/>
    <w:rsid w:val="002404D7"/>
    <w:rsid w:val="002404E4"/>
    <w:rsid w:val="002406D4"/>
    <w:rsid w:val="002407C3"/>
    <w:rsid w:val="00240862"/>
    <w:rsid w:val="00240EEC"/>
    <w:rsid w:val="00241066"/>
    <w:rsid w:val="002411DE"/>
    <w:rsid w:val="0024149F"/>
    <w:rsid w:val="00241D99"/>
    <w:rsid w:val="0024272C"/>
    <w:rsid w:val="0024322B"/>
    <w:rsid w:val="002436EA"/>
    <w:rsid w:val="00244062"/>
    <w:rsid w:val="00244699"/>
    <w:rsid w:val="00244CEC"/>
    <w:rsid w:val="00245B67"/>
    <w:rsid w:val="00245F04"/>
    <w:rsid w:val="00246502"/>
    <w:rsid w:val="0024717F"/>
    <w:rsid w:val="002476D8"/>
    <w:rsid w:val="0024775A"/>
    <w:rsid w:val="00247FAC"/>
    <w:rsid w:val="0025090E"/>
    <w:rsid w:val="00250B54"/>
    <w:rsid w:val="0025120C"/>
    <w:rsid w:val="002512BE"/>
    <w:rsid w:val="002517F9"/>
    <w:rsid w:val="002518EC"/>
    <w:rsid w:val="00252113"/>
    <w:rsid w:val="00252661"/>
    <w:rsid w:val="002534AF"/>
    <w:rsid w:val="00253662"/>
    <w:rsid w:val="0025434E"/>
    <w:rsid w:val="0025440E"/>
    <w:rsid w:val="00254483"/>
    <w:rsid w:val="00254D62"/>
    <w:rsid w:val="00255663"/>
    <w:rsid w:val="002559F2"/>
    <w:rsid w:val="00256606"/>
    <w:rsid w:val="0025679E"/>
    <w:rsid w:val="00256F35"/>
    <w:rsid w:val="00257A77"/>
    <w:rsid w:val="00257AB2"/>
    <w:rsid w:val="00257B7C"/>
    <w:rsid w:val="00260757"/>
    <w:rsid w:val="002609DC"/>
    <w:rsid w:val="00260A9D"/>
    <w:rsid w:val="002617C6"/>
    <w:rsid w:val="00262483"/>
    <w:rsid w:val="00262BE5"/>
    <w:rsid w:val="002639EB"/>
    <w:rsid w:val="002641AC"/>
    <w:rsid w:val="002648EE"/>
    <w:rsid w:val="00264AE2"/>
    <w:rsid w:val="00264B57"/>
    <w:rsid w:val="00264E6C"/>
    <w:rsid w:val="00264FD3"/>
    <w:rsid w:val="0026694A"/>
    <w:rsid w:val="00266ABF"/>
    <w:rsid w:val="00267334"/>
    <w:rsid w:val="0026733A"/>
    <w:rsid w:val="002675FC"/>
    <w:rsid w:val="002676FD"/>
    <w:rsid w:val="00270378"/>
    <w:rsid w:val="00270D9D"/>
    <w:rsid w:val="0027140B"/>
    <w:rsid w:val="00271AEC"/>
    <w:rsid w:val="0027235E"/>
    <w:rsid w:val="002729D8"/>
    <w:rsid w:val="00273492"/>
    <w:rsid w:val="0027423C"/>
    <w:rsid w:val="002748D6"/>
    <w:rsid w:val="00275A4B"/>
    <w:rsid w:val="002760DC"/>
    <w:rsid w:val="00277115"/>
    <w:rsid w:val="00277927"/>
    <w:rsid w:val="0028020A"/>
    <w:rsid w:val="0028098D"/>
    <w:rsid w:val="00281D99"/>
    <w:rsid w:val="00281E5F"/>
    <w:rsid w:val="00283309"/>
    <w:rsid w:val="00283ADE"/>
    <w:rsid w:val="00283BFA"/>
    <w:rsid w:val="00284686"/>
    <w:rsid w:val="00284740"/>
    <w:rsid w:val="002854E3"/>
    <w:rsid w:val="002859AB"/>
    <w:rsid w:val="00285AF4"/>
    <w:rsid w:val="00286A3D"/>
    <w:rsid w:val="00286E22"/>
    <w:rsid w:val="00287624"/>
    <w:rsid w:val="002878BC"/>
    <w:rsid w:val="00287E10"/>
    <w:rsid w:val="00290558"/>
    <w:rsid w:val="0029085C"/>
    <w:rsid w:val="00291DC6"/>
    <w:rsid w:val="002924FA"/>
    <w:rsid w:val="00293704"/>
    <w:rsid w:val="0029387D"/>
    <w:rsid w:val="00294EF6"/>
    <w:rsid w:val="0029569B"/>
    <w:rsid w:val="002962D8"/>
    <w:rsid w:val="00296704"/>
    <w:rsid w:val="00296D4A"/>
    <w:rsid w:val="00297030"/>
    <w:rsid w:val="002A0904"/>
    <w:rsid w:val="002A0A57"/>
    <w:rsid w:val="002A0AE2"/>
    <w:rsid w:val="002A0B3D"/>
    <w:rsid w:val="002A0BA5"/>
    <w:rsid w:val="002A0FC3"/>
    <w:rsid w:val="002A2890"/>
    <w:rsid w:val="002A29AB"/>
    <w:rsid w:val="002A37B5"/>
    <w:rsid w:val="002A39F1"/>
    <w:rsid w:val="002A3C74"/>
    <w:rsid w:val="002A3DEA"/>
    <w:rsid w:val="002A4383"/>
    <w:rsid w:val="002A4405"/>
    <w:rsid w:val="002A4D40"/>
    <w:rsid w:val="002A4E9A"/>
    <w:rsid w:val="002A4EE4"/>
    <w:rsid w:val="002A4FDF"/>
    <w:rsid w:val="002A538F"/>
    <w:rsid w:val="002A59E5"/>
    <w:rsid w:val="002A59F4"/>
    <w:rsid w:val="002A5A02"/>
    <w:rsid w:val="002A5C9D"/>
    <w:rsid w:val="002A6521"/>
    <w:rsid w:val="002A691E"/>
    <w:rsid w:val="002B15A8"/>
    <w:rsid w:val="002B194A"/>
    <w:rsid w:val="002B2FBD"/>
    <w:rsid w:val="002B30F9"/>
    <w:rsid w:val="002B31C5"/>
    <w:rsid w:val="002B3CC2"/>
    <w:rsid w:val="002B45E3"/>
    <w:rsid w:val="002B5120"/>
    <w:rsid w:val="002B649D"/>
    <w:rsid w:val="002B68C1"/>
    <w:rsid w:val="002B6DEA"/>
    <w:rsid w:val="002B6E19"/>
    <w:rsid w:val="002B77AE"/>
    <w:rsid w:val="002B7F13"/>
    <w:rsid w:val="002C02EE"/>
    <w:rsid w:val="002C0964"/>
    <w:rsid w:val="002C0F46"/>
    <w:rsid w:val="002C1545"/>
    <w:rsid w:val="002C217D"/>
    <w:rsid w:val="002C3CB6"/>
    <w:rsid w:val="002C3F10"/>
    <w:rsid w:val="002C407E"/>
    <w:rsid w:val="002C44D8"/>
    <w:rsid w:val="002C4DB4"/>
    <w:rsid w:val="002C50E8"/>
    <w:rsid w:val="002C526E"/>
    <w:rsid w:val="002C54BA"/>
    <w:rsid w:val="002C596B"/>
    <w:rsid w:val="002C5FC5"/>
    <w:rsid w:val="002C65B1"/>
    <w:rsid w:val="002C6A9E"/>
    <w:rsid w:val="002C783E"/>
    <w:rsid w:val="002C78D4"/>
    <w:rsid w:val="002D003D"/>
    <w:rsid w:val="002D0C76"/>
    <w:rsid w:val="002D111A"/>
    <w:rsid w:val="002D1553"/>
    <w:rsid w:val="002D1E46"/>
    <w:rsid w:val="002D2112"/>
    <w:rsid w:val="002D2800"/>
    <w:rsid w:val="002D2CEE"/>
    <w:rsid w:val="002D2E83"/>
    <w:rsid w:val="002D3314"/>
    <w:rsid w:val="002D373E"/>
    <w:rsid w:val="002D4869"/>
    <w:rsid w:val="002D5353"/>
    <w:rsid w:val="002D55A1"/>
    <w:rsid w:val="002D5B30"/>
    <w:rsid w:val="002D5F00"/>
    <w:rsid w:val="002D6459"/>
    <w:rsid w:val="002D6548"/>
    <w:rsid w:val="002D6A06"/>
    <w:rsid w:val="002D6A9F"/>
    <w:rsid w:val="002D6CF3"/>
    <w:rsid w:val="002D76AB"/>
    <w:rsid w:val="002D7CB3"/>
    <w:rsid w:val="002E00B9"/>
    <w:rsid w:val="002E0587"/>
    <w:rsid w:val="002E0F19"/>
    <w:rsid w:val="002E16CB"/>
    <w:rsid w:val="002E2913"/>
    <w:rsid w:val="002E293D"/>
    <w:rsid w:val="002E2CA3"/>
    <w:rsid w:val="002E34E0"/>
    <w:rsid w:val="002E3A49"/>
    <w:rsid w:val="002E47FC"/>
    <w:rsid w:val="002E4832"/>
    <w:rsid w:val="002E4B7B"/>
    <w:rsid w:val="002E4F99"/>
    <w:rsid w:val="002E59B6"/>
    <w:rsid w:val="002E5B0D"/>
    <w:rsid w:val="002E5DD3"/>
    <w:rsid w:val="002E60AC"/>
    <w:rsid w:val="002E65B0"/>
    <w:rsid w:val="002E662C"/>
    <w:rsid w:val="002E6E09"/>
    <w:rsid w:val="002E6F1F"/>
    <w:rsid w:val="002E6F77"/>
    <w:rsid w:val="002E73D8"/>
    <w:rsid w:val="002E7402"/>
    <w:rsid w:val="002E7E83"/>
    <w:rsid w:val="002F045F"/>
    <w:rsid w:val="002F06EF"/>
    <w:rsid w:val="002F081B"/>
    <w:rsid w:val="002F0DA1"/>
    <w:rsid w:val="002F1369"/>
    <w:rsid w:val="002F194B"/>
    <w:rsid w:val="002F1C52"/>
    <w:rsid w:val="002F201B"/>
    <w:rsid w:val="002F4366"/>
    <w:rsid w:val="002F4698"/>
    <w:rsid w:val="002F4AC6"/>
    <w:rsid w:val="002F5278"/>
    <w:rsid w:val="002F55C7"/>
    <w:rsid w:val="002F57C4"/>
    <w:rsid w:val="002F5884"/>
    <w:rsid w:val="002F66C1"/>
    <w:rsid w:val="002F6AA8"/>
    <w:rsid w:val="002F78A2"/>
    <w:rsid w:val="002F7C2A"/>
    <w:rsid w:val="002F7CDC"/>
    <w:rsid w:val="003001D0"/>
    <w:rsid w:val="003012A9"/>
    <w:rsid w:val="00301C9F"/>
    <w:rsid w:val="003025E3"/>
    <w:rsid w:val="00302663"/>
    <w:rsid w:val="00302730"/>
    <w:rsid w:val="003027E9"/>
    <w:rsid w:val="00303087"/>
    <w:rsid w:val="00303E02"/>
    <w:rsid w:val="00304673"/>
    <w:rsid w:val="003046F8"/>
    <w:rsid w:val="00304E37"/>
    <w:rsid w:val="003056F8"/>
    <w:rsid w:val="00305D40"/>
    <w:rsid w:val="003068AE"/>
    <w:rsid w:val="00306E34"/>
    <w:rsid w:val="0031060C"/>
    <w:rsid w:val="003107F1"/>
    <w:rsid w:val="00310CDB"/>
    <w:rsid w:val="00310E8C"/>
    <w:rsid w:val="00310ECA"/>
    <w:rsid w:val="00311027"/>
    <w:rsid w:val="0031162A"/>
    <w:rsid w:val="003127F0"/>
    <w:rsid w:val="00313988"/>
    <w:rsid w:val="003142AB"/>
    <w:rsid w:val="003143FE"/>
    <w:rsid w:val="00314482"/>
    <w:rsid w:val="003156B7"/>
    <w:rsid w:val="00315877"/>
    <w:rsid w:val="00315B7D"/>
    <w:rsid w:val="00315C7C"/>
    <w:rsid w:val="00316203"/>
    <w:rsid w:val="00316FFB"/>
    <w:rsid w:val="00317E99"/>
    <w:rsid w:val="00320D19"/>
    <w:rsid w:val="00320F5B"/>
    <w:rsid w:val="00321F7D"/>
    <w:rsid w:val="003220BB"/>
    <w:rsid w:val="003230A5"/>
    <w:rsid w:val="00323353"/>
    <w:rsid w:val="003236F6"/>
    <w:rsid w:val="00324855"/>
    <w:rsid w:val="0032530D"/>
    <w:rsid w:val="00325DDA"/>
    <w:rsid w:val="00325F40"/>
    <w:rsid w:val="0032610B"/>
    <w:rsid w:val="0032624E"/>
    <w:rsid w:val="003262B4"/>
    <w:rsid w:val="00327881"/>
    <w:rsid w:val="00327994"/>
    <w:rsid w:val="00327CD9"/>
    <w:rsid w:val="00327EBE"/>
    <w:rsid w:val="00330297"/>
    <w:rsid w:val="00330A39"/>
    <w:rsid w:val="00330E49"/>
    <w:rsid w:val="00330EB6"/>
    <w:rsid w:val="00331042"/>
    <w:rsid w:val="0033297C"/>
    <w:rsid w:val="00334AD5"/>
    <w:rsid w:val="0033594A"/>
    <w:rsid w:val="00336853"/>
    <w:rsid w:val="00337010"/>
    <w:rsid w:val="00337018"/>
    <w:rsid w:val="00337F1C"/>
    <w:rsid w:val="003409CC"/>
    <w:rsid w:val="00340C62"/>
    <w:rsid w:val="003416B7"/>
    <w:rsid w:val="0034247E"/>
    <w:rsid w:val="00342687"/>
    <w:rsid w:val="0034272E"/>
    <w:rsid w:val="00342A36"/>
    <w:rsid w:val="00343627"/>
    <w:rsid w:val="0034466F"/>
    <w:rsid w:val="00344A24"/>
    <w:rsid w:val="003452D9"/>
    <w:rsid w:val="00345473"/>
    <w:rsid w:val="003455FB"/>
    <w:rsid w:val="00345AF3"/>
    <w:rsid w:val="00345BA1"/>
    <w:rsid w:val="00345E6F"/>
    <w:rsid w:val="00346863"/>
    <w:rsid w:val="00346A39"/>
    <w:rsid w:val="00347140"/>
    <w:rsid w:val="003502D2"/>
    <w:rsid w:val="00350D6E"/>
    <w:rsid w:val="00352D43"/>
    <w:rsid w:val="00352D92"/>
    <w:rsid w:val="00352E25"/>
    <w:rsid w:val="00352FC6"/>
    <w:rsid w:val="0035329B"/>
    <w:rsid w:val="003533A1"/>
    <w:rsid w:val="0035431A"/>
    <w:rsid w:val="00354593"/>
    <w:rsid w:val="0035524B"/>
    <w:rsid w:val="00355375"/>
    <w:rsid w:val="003558A4"/>
    <w:rsid w:val="00355EB7"/>
    <w:rsid w:val="0035646C"/>
    <w:rsid w:val="00356C5D"/>
    <w:rsid w:val="00356E28"/>
    <w:rsid w:val="003572D3"/>
    <w:rsid w:val="0035779A"/>
    <w:rsid w:val="00357EBB"/>
    <w:rsid w:val="0036033A"/>
    <w:rsid w:val="003607C7"/>
    <w:rsid w:val="003608D7"/>
    <w:rsid w:val="003622DC"/>
    <w:rsid w:val="003626A4"/>
    <w:rsid w:val="00362944"/>
    <w:rsid w:val="00362A13"/>
    <w:rsid w:val="00362AE8"/>
    <w:rsid w:val="00362E12"/>
    <w:rsid w:val="00362EAD"/>
    <w:rsid w:val="003630EF"/>
    <w:rsid w:val="00364A0E"/>
    <w:rsid w:val="00364ADF"/>
    <w:rsid w:val="003650A5"/>
    <w:rsid w:val="00365968"/>
    <w:rsid w:val="00366B4D"/>
    <w:rsid w:val="00366D92"/>
    <w:rsid w:val="00366DB4"/>
    <w:rsid w:val="00367937"/>
    <w:rsid w:val="00367DEA"/>
    <w:rsid w:val="003711B6"/>
    <w:rsid w:val="003719E3"/>
    <w:rsid w:val="003719E5"/>
    <w:rsid w:val="00371E1D"/>
    <w:rsid w:val="003722F6"/>
    <w:rsid w:val="00372585"/>
    <w:rsid w:val="0037295C"/>
    <w:rsid w:val="003732F7"/>
    <w:rsid w:val="003737FC"/>
    <w:rsid w:val="00373B2D"/>
    <w:rsid w:val="0037407A"/>
    <w:rsid w:val="003747AE"/>
    <w:rsid w:val="0037490B"/>
    <w:rsid w:val="003756E6"/>
    <w:rsid w:val="0037586B"/>
    <w:rsid w:val="00375D4C"/>
    <w:rsid w:val="003762B4"/>
    <w:rsid w:val="00376573"/>
    <w:rsid w:val="003765C1"/>
    <w:rsid w:val="003767CD"/>
    <w:rsid w:val="00376E33"/>
    <w:rsid w:val="003771CE"/>
    <w:rsid w:val="003774B5"/>
    <w:rsid w:val="00377828"/>
    <w:rsid w:val="00377F5A"/>
    <w:rsid w:val="003803B6"/>
    <w:rsid w:val="00380CC2"/>
    <w:rsid w:val="00380FE9"/>
    <w:rsid w:val="0038110B"/>
    <w:rsid w:val="003814A3"/>
    <w:rsid w:val="00381703"/>
    <w:rsid w:val="003818B3"/>
    <w:rsid w:val="00382279"/>
    <w:rsid w:val="003826E7"/>
    <w:rsid w:val="00382B9D"/>
    <w:rsid w:val="003837C7"/>
    <w:rsid w:val="003838BC"/>
    <w:rsid w:val="00383EEF"/>
    <w:rsid w:val="00384036"/>
    <w:rsid w:val="003843EB"/>
    <w:rsid w:val="00385590"/>
    <w:rsid w:val="00385818"/>
    <w:rsid w:val="003866BE"/>
    <w:rsid w:val="00386E5A"/>
    <w:rsid w:val="00387222"/>
    <w:rsid w:val="00387842"/>
    <w:rsid w:val="0039064D"/>
    <w:rsid w:val="00390D27"/>
    <w:rsid w:val="00391111"/>
    <w:rsid w:val="00391246"/>
    <w:rsid w:val="0039138D"/>
    <w:rsid w:val="00393194"/>
    <w:rsid w:val="00393291"/>
    <w:rsid w:val="003941B8"/>
    <w:rsid w:val="00394730"/>
    <w:rsid w:val="003949C3"/>
    <w:rsid w:val="0039539A"/>
    <w:rsid w:val="0039584C"/>
    <w:rsid w:val="00396420"/>
    <w:rsid w:val="0039669A"/>
    <w:rsid w:val="00396D1C"/>
    <w:rsid w:val="00396D24"/>
    <w:rsid w:val="00397458"/>
    <w:rsid w:val="003974DC"/>
    <w:rsid w:val="003979FC"/>
    <w:rsid w:val="00397CED"/>
    <w:rsid w:val="003A018F"/>
    <w:rsid w:val="003A07F7"/>
    <w:rsid w:val="003A0A85"/>
    <w:rsid w:val="003A170F"/>
    <w:rsid w:val="003A178A"/>
    <w:rsid w:val="003A18F5"/>
    <w:rsid w:val="003A2761"/>
    <w:rsid w:val="003A2CC7"/>
    <w:rsid w:val="003A42F3"/>
    <w:rsid w:val="003A4894"/>
    <w:rsid w:val="003A48F9"/>
    <w:rsid w:val="003A4F3A"/>
    <w:rsid w:val="003A5924"/>
    <w:rsid w:val="003A5EEB"/>
    <w:rsid w:val="003A6102"/>
    <w:rsid w:val="003A6784"/>
    <w:rsid w:val="003A681D"/>
    <w:rsid w:val="003A6AB8"/>
    <w:rsid w:val="003A7209"/>
    <w:rsid w:val="003A74BE"/>
    <w:rsid w:val="003B0B05"/>
    <w:rsid w:val="003B138E"/>
    <w:rsid w:val="003B1EE3"/>
    <w:rsid w:val="003B1F4B"/>
    <w:rsid w:val="003B314E"/>
    <w:rsid w:val="003B3270"/>
    <w:rsid w:val="003B3B6D"/>
    <w:rsid w:val="003B3E13"/>
    <w:rsid w:val="003B3E7E"/>
    <w:rsid w:val="003B4FA7"/>
    <w:rsid w:val="003B53B8"/>
    <w:rsid w:val="003B6193"/>
    <w:rsid w:val="003B6BC5"/>
    <w:rsid w:val="003B6EE5"/>
    <w:rsid w:val="003C0309"/>
    <w:rsid w:val="003C0456"/>
    <w:rsid w:val="003C11B6"/>
    <w:rsid w:val="003C1743"/>
    <w:rsid w:val="003C17AC"/>
    <w:rsid w:val="003C1ED1"/>
    <w:rsid w:val="003C2953"/>
    <w:rsid w:val="003C448A"/>
    <w:rsid w:val="003C45E9"/>
    <w:rsid w:val="003C486F"/>
    <w:rsid w:val="003D09CD"/>
    <w:rsid w:val="003D0ABA"/>
    <w:rsid w:val="003D0E24"/>
    <w:rsid w:val="003D1410"/>
    <w:rsid w:val="003D154B"/>
    <w:rsid w:val="003D1998"/>
    <w:rsid w:val="003D1B59"/>
    <w:rsid w:val="003D1CD1"/>
    <w:rsid w:val="003D1D81"/>
    <w:rsid w:val="003D1EB3"/>
    <w:rsid w:val="003D1F77"/>
    <w:rsid w:val="003D20EF"/>
    <w:rsid w:val="003D22C8"/>
    <w:rsid w:val="003D25E6"/>
    <w:rsid w:val="003D2B5A"/>
    <w:rsid w:val="003D315F"/>
    <w:rsid w:val="003D40B9"/>
    <w:rsid w:val="003D43B6"/>
    <w:rsid w:val="003D4CD2"/>
    <w:rsid w:val="003D53C4"/>
    <w:rsid w:val="003D5572"/>
    <w:rsid w:val="003D5ACD"/>
    <w:rsid w:val="003D67A9"/>
    <w:rsid w:val="003D6DF1"/>
    <w:rsid w:val="003D6F47"/>
    <w:rsid w:val="003D7F5C"/>
    <w:rsid w:val="003E0064"/>
    <w:rsid w:val="003E0393"/>
    <w:rsid w:val="003E0816"/>
    <w:rsid w:val="003E091F"/>
    <w:rsid w:val="003E1129"/>
    <w:rsid w:val="003E2767"/>
    <w:rsid w:val="003E330E"/>
    <w:rsid w:val="003E3951"/>
    <w:rsid w:val="003E3B1D"/>
    <w:rsid w:val="003E3CC0"/>
    <w:rsid w:val="003E45D9"/>
    <w:rsid w:val="003E53D0"/>
    <w:rsid w:val="003E5D40"/>
    <w:rsid w:val="003E7349"/>
    <w:rsid w:val="003E7907"/>
    <w:rsid w:val="003F064C"/>
    <w:rsid w:val="003F0F10"/>
    <w:rsid w:val="003F1615"/>
    <w:rsid w:val="003F1CD0"/>
    <w:rsid w:val="003F2552"/>
    <w:rsid w:val="003F2FDA"/>
    <w:rsid w:val="003F3016"/>
    <w:rsid w:val="003F33A0"/>
    <w:rsid w:val="003F344F"/>
    <w:rsid w:val="003F352B"/>
    <w:rsid w:val="003F4140"/>
    <w:rsid w:val="003F4752"/>
    <w:rsid w:val="003F482D"/>
    <w:rsid w:val="003F56EA"/>
    <w:rsid w:val="003F5A7E"/>
    <w:rsid w:val="003F6055"/>
    <w:rsid w:val="003F6197"/>
    <w:rsid w:val="003F6EC3"/>
    <w:rsid w:val="003F7633"/>
    <w:rsid w:val="003F7ED5"/>
    <w:rsid w:val="003F7F54"/>
    <w:rsid w:val="003F7FCA"/>
    <w:rsid w:val="00400129"/>
    <w:rsid w:val="00400ACC"/>
    <w:rsid w:val="00401019"/>
    <w:rsid w:val="004017C5"/>
    <w:rsid w:val="0040196E"/>
    <w:rsid w:val="00401C03"/>
    <w:rsid w:val="00402496"/>
    <w:rsid w:val="00402BED"/>
    <w:rsid w:val="00402BF8"/>
    <w:rsid w:val="00402E9B"/>
    <w:rsid w:val="00403046"/>
    <w:rsid w:val="00403348"/>
    <w:rsid w:val="004037AB"/>
    <w:rsid w:val="00404322"/>
    <w:rsid w:val="00404563"/>
    <w:rsid w:val="0040657F"/>
    <w:rsid w:val="0040662A"/>
    <w:rsid w:val="0040672F"/>
    <w:rsid w:val="00407F35"/>
    <w:rsid w:val="004103D5"/>
    <w:rsid w:val="004115B1"/>
    <w:rsid w:val="00412AAB"/>
    <w:rsid w:val="004132EB"/>
    <w:rsid w:val="00413D6C"/>
    <w:rsid w:val="00413E7E"/>
    <w:rsid w:val="00414008"/>
    <w:rsid w:val="004141CF"/>
    <w:rsid w:val="004146A2"/>
    <w:rsid w:val="004146FD"/>
    <w:rsid w:val="00414E2C"/>
    <w:rsid w:val="00415596"/>
    <w:rsid w:val="00415616"/>
    <w:rsid w:val="00415807"/>
    <w:rsid w:val="00415F9B"/>
    <w:rsid w:val="00417245"/>
    <w:rsid w:val="004174CB"/>
    <w:rsid w:val="0041776D"/>
    <w:rsid w:val="004200B4"/>
    <w:rsid w:val="0042028A"/>
    <w:rsid w:val="00420743"/>
    <w:rsid w:val="00420848"/>
    <w:rsid w:val="00420D92"/>
    <w:rsid w:val="00421641"/>
    <w:rsid w:val="0042212A"/>
    <w:rsid w:val="0042283E"/>
    <w:rsid w:val="004246A0"/>
    <w:rsid w:val="00425040"/>
    <w:rsid w:val="0042513D"/>
    <w:rsid w:val="0042519B"/>
    <w:rsid w:val="0042536C"/>
    <w:rsid w:val="00425548"/>
    <w:rsid w:val="00425E42"/>
    <w:rsid w:val="004262C5"/>
    <w:rsid w:val="00426925"/>
    <w:rsid w:val="0042733C"/>
    <w:rsid w:val="004308F2"/>
    <w:rsid w:val="00430C30"/>
    <w:rsid w:val="0043117D"/>
    <w:rsid w:val="004313C4"/>
    <w:rsid w:val="00431869"/>
    <w:rsid w:val="00431902"/>
    <w:rsid w:val="00431971"/>
    <w:rsid w:val="00431993"/>
    <w:rsid w:val="00431AD3"/>
    <w:rsid w:val="004328CF"/>
    <w:rsid w:val="00432DD6"/>
    <w:rsid w:val="004332AD"/>
    <w:rsid w:val="0043416C"/>
    <w:rsid w:val="004342CA"/>
    <w:rsid w:val="00434639"/>
    <w:rsid w:val="004346DA"/>
    <w:rsid w:val="004347E2"/>
    <w:rsid w:val="0043492A"/>
    <w:rsid w:val="00435985"/>
    <w:rsid w:val="00435A3B"/>
    <w:rsid w:val="00436C14"/>
    <w:rsid w:val="00436FCD"/>
    <w:rsid w:val="0043712F"/>
    <w:rsid w:val="004373D7"/>
    <w:rsid w:val="00437420"/>
    <w:rsid w:val="00437979"/>
    <w:rsid w:val="00437E7F"/>
    <w:rsid w:val="0044049F"/>
    <w:rsid w:val="00440D88"/>
    <w:rsid w:val="00441155"/>
    <w:rsid w:val="00441CD4"/>
    <w:rsid w:val="00442427"/>
    <w:rsid w:val="004425F7"/>
    <w:rsid w:val="00442A2A"/>
    <w:rsid w:val="00443238"/>
    <w:rsid w:val="00443BFF"/>
    <w:rsid w:val="004445F1"/>
    <w:rsid w:val="004450C5"/>
    <w:rsid w:val="00445523"/>
    <w:rsid w:val="004460E4"/>
    <w:rsid w:val="00446C8F"/>
    <w:rsid w:val="004476D0"/>
    <w:rsid w:val="00447EF1"/>
    <w:rsid w:val="0045040B"/>
    <w:rsid w:val="00450A4F"/>
    <w:rsid w:val="00450D5C"/>
    <w:rsid w:val="00452794"/>
    <w:rsid w:val="00452927"/>
    <w:rsid w:val="00452ADA"/>
    <w:rsid w:val="00452B1F"/>
    <w:rsid w:val="00452BDE"/>
    <w:rsid w:val="00452EDE"/>
    <w:rsid w:val="00452EE9"/>
    <w:rsid w:val="004534BD"/>
    <w:rsid w:val="004536A1"/>
    <w:rsid w:val="004542B6"/>
    <w:rsid w:val="0045596E"/>
    <w:rsid w:val="00455EFE"/>
    <w:rsid w:val="004568CE"/>
    <w:rsid w:val="0045747A"/>
    <w:rsid w:val="0045762D"/>
    <w:rsid w:val="00460274"/>
    <w:rsid w:val="004608CE"/>
    <w:rsid w:val="004609C0"/>
    <w:rsid w:val="00460BE0"/>
    <w:rsid w:val="00460F2C"/>
    <w:rsid w:val="004616BC"/>
    <w:rsid w:val="00462691"/>
    <w:rsid w:val="004627DA"/>
    <w:rsid w:val="004632E2"/>
    <w:rsid w:val="004635CC"/>
    <w:rsid w:val="004655DE"/>
    <w:rsid w:val="0046595F"/>
    <w:rsid w:val="00465ACC"/>
    <w:rsid w:val="00465E14"/>
    <w:rsid w:val="004669CD"/>
    <w:rsid w:val="00467392"/>
    <w:rsid w:val="00471020"/>
    <w:rsid w:val="0047105B"/>
    <w:rsid w:val="004714C3"/>
    <w:rsid w:val="0047266B"/>
    <w:rsid w:val="00472DB7"/>
    <w:rsid w:val="004736E6"/>
    <w:rsid w:val="0047453F"/>
    <w:rsid w:val="0047469C"/>
    <w:rsid w:val="00474EA8"/>
    <w:rsid w:val="004753CD"/>
    <w:rsid w:val="0047560E"/>
    <w:rsid w:val="00475B00"/>
    <w:rsid w:val="00475C12"/>
    <w:rsid w:val="004761F5"/>
    <w:rsid w:val="00477282"/>
    <w:rsid w:val="004800CB"/>
    <w:rsid w:val="00480808"/>
    <w:rsid w:val="00480B19"/>
    <w:rsid w:val="0048137E"/>
    <w:rsid w:val="004814DD"/>
    <w:rsid w:val="00481750"/>
    <w:rsid w:val="00481B12"/>
    <w:rsid w:val="00482C60"/>
    <w:rsid w:val="00482D70"/>
    <w:rsid w:val="0048302A"/>
    <w:rsid w:val="0048314C"/>
    <w:rsid w:val="0048343C"/>
    <w:rsid w:val="00483463"/>
    <w:rsid w:val="00484708"/>
    <w:rsid w:val="00484F57"/>
    <w:rsid w:val="00485064"/>
    <w:rsid w:val="00485117"/>
    <w:rsid w:val="00485160"/>
    <w:rsid w:val="004859B4"/>
    <w:rsid w:val="00485A9B"/>
    <w:rsid w:val="00485B94"/>
    <w:rsid w:val="004866C9"/>
    <w:rsid w:val="00486805"/>
    <w:rsid w:val="00486851"/>
    <w:rsid w:val="00486966"/>
    <w:rsid w:val="0048711F"/>
    <w:rsid w:val="00487537"/>
    <w:rsid w:val="004908D8"/>
    <w:rsid w:val="00490F84"/>
    <w:rsid w:val="00491196"/>
    <w:rsid w:val="004912AA"/>
    <w:rsid w:val="00491DCC"/>
    <w:rsid w:val="0049200C"/>
    <w:rsid w:val="0049278C"/>
    <w:rsid w:val="00493DE6"/>
    <w:rsid w:val="00494461"/>
    <w:rsid w:val="00494523"/>
    <w:rsid w:val="00494A70"/>
    <w:rsid w:val="00494E59"/>
    <w:rsid w:val="004951E1"/>
    <w:rsid w:val="004955DF"/>
    <w:rsid w:val="00495A33"/>
    <w:rsid w:val="00495C61"/>
    <w:rsid w:val="0049626B"/>
    <w:rsid w:val="00496448"/>
    <w:rsid w:val="00496886"/>
    <w:rsid w:val="00497BFA"/>
    <w:rsid w:val="00497E51"/>
    <w:rsid w:val="004A031F"/>
    <w:rsid w:val="004A0860"/>
    <w:rsid w:val="004A0BD6"/>
    <w:rsid w:val="004A0CD3"/>
    <w:rsid w:val="004A0E9D"/>
    <w:rsid w:val="004A13E4"/>
    <w:rsid w:val="004A2508"/>
    <w:rsid w:val="004A3553"/>
    <w:rsid w:val="004A407E"/>
    <w:rsid w:val="004A4510"/>
    <w:rsid w:val="004A4F95"/>
    <w:rsid w:val="004A510D"/>
    <w:rsid w:val="004A52B4"/>
    <w:rsid w:val="004A6141"/>
    <w:rsid w:val="004A6203"/>
    <w:rsid w:val="004A62DA"/>
    <w:rsid w:val="004B0E42"/>
    <w:rsid w:val="004B1092"/>
    <w:rsid w:val="004B12DA"/>
    <w:rsid w:val="004B1345"/>
    <w:rsid w:val="004B1742"/>
    <w:rsid w:val="004B1AD4"/>
    <w:rsid w:val="004B1D52"/>
    <w:rsid w:val="004B20A5"/>
    <w:rsid w:val="004B20F3"/>
    <w:rsid w:val="004B2106"/>
    <w:rsid w:val="004B2EF5"/>
    <w:rsid w:val="004B3387"/>
    <w:rsid w:val="004B35C8"/>
    <w:rsid w:val="004B3D93"/>
    <w:rsid w:val="004B4648"/>
    <w:rsid w:val="004B4AE8"/>
    <w:rsid w:val="004B4E3C"/>
    <w:rsid w:val="004B5B7F"/>
    <w:rsid w:val="004B619C"/>
    <w:rsid w:val="004B6339"/>
    <w:rsid w:val="004B669E"/>
    <w:rsid w:val="004B680B"/>
    <w:rsid w:val="004B6E3C"/>
    <w:rsid w:val="004B6FC2"/>
    <w:rsid w:val="004B7302"/>
    <w:rsid w:val="004B7714"/>
    <w:rsid w:val="004B78CE"/>
    <w:rsid w:val="004B7DB7"/>
    <w:rsid w:val="004C05C7"/>
    <w:rsid w:val="004C09CB"/>
    <w:rsid w:val="004C0B3D"/>
    <w:rsid w:val="004C1FD7"/>
    <w:rsid w:val="004C2C92"/>
    <w:rsid w:val="004C32BB"/>
    <w:rsid w:val="004C33AB"/>
    <w:rsid w:val="004C33E3"/>
    <w:rsid w:val="004C3657"/>
    <w:rsid w:val="004C3949"/>
    <w:rsid w:val="004C4030"/>
    <w:rsid w:val="004C42D5"/>
    <w:rsid w:val="004C481A"/>
    <w:rsid w:val="004C4A1C"/>
    <w:rsid w:val="004C51B0"/>
    <w:rsid w:val="004C5317"/>
    <w:rsid w:val="004C5D25"/>
    <w:rsid w:val="004C5D43"/>
    <w:rsid w:val="004C5FEB"/>
    <w:rsid w:val="004C6441"/>
    <w:rsid w:val="004C6C45"/>
    <w:rsid w:val="004C7D0E"/>
    <w:rsid w:val="004D0D20"/>
    <w:rsid w:val="004D0EC4"/>
    <w:rsid w:val="004D1259"/>
    <w:rsid w:val="004D1E42"/>
    <w:rsid w:val="004D1F6D"/>
    <w:rsid w:val="004D201E"/>
    <w:rsid w:val="004D240C"/>
    <w:rsid w:val="004D2EFA"/>
    <w:rsid w:val="004D35D0"/>
    <w:rsid w:val="004D36FD"/>
    <w:rsid w:val="004D3C9E"/>
    <w:rsid w:val="004D4766"/>
    <w:rsid w:val="004D499D"/>
    <w:rsid w:val="004D4A0E"/>
    <w:rsid w:val="004D4A36"/>
    <w:rsid w:val="004D4C66"/>
    <w:rsid w:val="004D4DBE"/>
    <w:rsid w:val="004D59FA"/>
    <w:rsid w:val="004D65D9"/>
    <w:rsid w:val="004D6A89"/>
    <w:rsid w:val="004D70B4"/>
    <w:rsid w:val="004D7645"/>
    <w:rsid w:val="004D7C25"/>
    <w:rsid w:val="004E19AD"/>
    <w:rsid w:val="004E1E01"/>
    <w:rsid w:val="004E2012"/>
    <w:rsid w:val="004E2169"/>
    <w:rsid w:val="004E2293"/>
    <w:rsid w:val="004E24E1"/>
    <w:rsid w:val="004E274A"/>
    <w:rsid w:val="004E342F"/>
    <w:rsid w:val="004E34D7"/>
    <w:rsid w:val="004E37CC"/>
    <w:rsid w:val="004E38D1"/>
    <w:rsid w:val="004E4A2D"/>
    <w:rsid w:val="004E4D17"/>
    <w:rsid w:val="004E5D1A"/>
    <w:rsid w:val="004E5DF0"/>
    <w:rsid w:val="004E6424"/>
    <w:rsid w:val="004E6C2A"/>
    <w:rsid w:val="004E6F8B"/>
    <w:rsid w:val="004E7638"/>
    <w:rsid w:val="004E79C5"/>
    <w:rsid w:val="004E7D49"/>
    <w:rsid w:val="004E7F84"/>
    <w:rsid w:val="004E7FA2"/>
    <w:rsid w:val="004F05FA"/>
    <w:rsid w:val="004F09EF"/>
    <w:rsid w:val="004F13B1"/>
    <w:rsid w:val="004F17EC"/>
    <w:rsid w:val="004F1B41"/>
    <w:rsid w:val="004F249C"/>
    <w:rsid w:val="004F24F7"/>
    <w:rsid w:val="004F38D6"/>
    <w:rsid w:val="004F4053"/>
    <w:rsid w:val="004F42B6"/>
    <w:rsid w:val="004F44C0"/>
    <w:rsid w:val="004F4826"/>
    <w:rsid w:val="004F4E14"/>
    <w:rsid w:val="004F54CC"/>
    <w:rsid w:val="004F5DD1"/>
    <w:rsid w:val="004F6599"/>
    <w:rsid w:val="004F6AE4"/>
    <w:rsid w:val="004F758B"/>
    <w:rsid w:val="004F75EA"/>
    <w:rsid w:val="004F7D96"/>
    <w:rsid w:val="00500D46"/>
    <w:rsid w:val="00501CFF"/>
    <w:rsid w:val="00501F29"/>
    <w:rsid w:val="00502276"/>
    <w:rsid w:val="005027ED"/>
    <w:rsid w:val="00502CD3"/>
    <w:rsid w:val="00502D47"/>
    <w:rsid w:val="00503014"/>
    <w:rsid w:val="00503459"/>
    <w:rsid w:val="00504E54"/>
    <w:rsid w:val="00505BD5"/>
    <w:rsid w:val="005060C2"/>
    <w:rsid w:val="005067A2"/>
    <w:rsid w:val="00506FCD"/>
    <w:rsid w:val="00507227"/>
    <w:rsid w:val="00507923"/>
    <w:rsid w:val="00507BC6"/>
    <w:rsid w:val="00510220"/>
    <w:rsid w:val="005103BD"/>
    <w:rsid w:val="00510B91"/>
    <w:rsid w:val="00510E89"/>
    <w:rsid w:val="00511156"/>
    <w:rsid w:val="005117DA"/>
    <w:rsid w:val="005125C3"/>
    <w:rsid w:val="0051265E"/>
    <w:rsid w:val="00512672"/>
    <w:rsid w:val="00512704"/>
    <w:rsid w:val="005129A6"/>
    <w:rsid w:val="00512EE9"/>
    <w:rsid w:val="00513190"/>
    <w:rsid w:val="0051370E"/>
    <w:rsid w:val="0051377A"/>
    <w:rsid w:val="00513D37"/>
    <w:rsid w:val="00514667"/>
    <w:rsid w:val="0051490F"/>
    <w:rsid w:val="00514978"/>
    <w:rsid w:val="00515710"/>
    <w:rsid w:val="0051590A"/>
    <w:rsid w:val="00515A4E"/>
    <w:rsid w:val="00515C70"/>
    <w:rsid w:val="00515F53"/>
    <w:rsid w:val="00516056"/>
    <w:rsid w:val="005160E5"/>
    <w:rsid w:val="005163F4"/>
    <w:rsid w:val="005165CE"/>
    <w:rsid w:val="00516E17"/>
    <w:rsid w:val="00516E74"/>
    <w:rsid w:val="00517163"/>
    <w:rsid w:val="005171F3"/>
    <w:rsid w:val="00517A8A"/>
    <w:rsid w:val="00517AC8"/>
    <w:rsid w:val="00517E51"/>
    <w:rsid w:val="00520987"/>
    <w:rsid w:val="005211A7"/>
    <w:rsid w:val="00521254"/>
    <w:rsid w:val="005212A7"/>
    <w:rsid w:val="005221AA"/>
    <w:rsid w:val="005234CD"/>
    <w:rsid w:val="00523E3A"/>
    <w:rsid w:val="005258BE"/>
    <w:rsid w:val="00525BF1"/>
    <w:rsid w:val="005261F0"/>
    <w:rsid w:val="0052648A"/>
    <w:rsid w:val="00526D05"/>
    <w:rsid w:val="00527100"/>
    <w:rsid w:val="005272B1"/>
    <w:rsid w:val="0052734E"/>
    <w:rsid w:val="00530497"/>
    <w:rsid w:val="00530BA4"/>
    <w:rsid w:val="00530E50"/>
    <w:rsid w:val="00531277"/>
    <w:rsid w:val="005317A0"/>
    <w:rsid w:val="00531EFB"/>
    <w:rsid w:val="0053228E"/>
    <w:rsid w:val="0053285C"/>
    <w:rsid w:val="00532874"/>
    <w:rsid w:val="005337FC"/>
    <w:rsid w:val="00533C5E"/>
    <w:rsid w:val="00533C9D"/>
    <w:rsid w:val="005340B7"/>
    <w:rsid w:val="00534E3E"/>
    <w:rsid w:val="005369BB"/>
    <w:rsid w:val="00536C6B"/>
    <w:rsid w:val="00536C7A"/>
    <w:rsid w:val="00536F6C"/>
    <w:rsid w:val="0053727A"/>
    <w:rsid w:val="005373E3"/>
    <w:rsid w:val="005401BF"/>
    <w:rsid w:val="00540790"/>
    <w:rsid w:val="00540D73"/>
    <w:rsid w:val="00541B2E"/>
    <w:rsid w:val="00542B10"/>
    <w:rsid w:val="00542E7D"/>
    <w:rsid w:val="005434A3"/>
    <w:rsid w:val="00543C47"/>
    <w:rsid w:val="00544AC5"/>
    <w:rsid w:val="00544DC2"/>
    <w:rsid w:val="00545A2E"/>
    <w:rsid w:val="00546C97"/>
    <w:rsid w:val="00546E1D"/>
    <w:rsid w:val="00546ECE"/>
    <w:rsid w:val="0054722F"/>
    <w:rsid w:val="00547DD8"/>
    <w:rsid w:val="00550316"/>
    <w:rsid w:val="00550448"/>
    <w:rsid w:val="00550B30"/>
    <w:rsid w:val="00550D33"/>
    <w:rsid w:val="00550F02"/>
    <w:rsid w:val="00551B84"/>
    <w:rsid w:val="0055230E"/>
    <w:rsid w:val="005525D4"/>
    <w:rsid w:val="0055268E"/>
    <w:rsid w:val="005533CE"/>
    <w:rsid w:val="00553529"/>
    <w:rsid w:val="00553553"/>
    <w:rsid w:val="0055383F"/>
    <w:rsid w:val="005544CE"/>
    <w:rsid w:val="00554AEA"/>
    <w:rsid w:val="00554C2D"/>
    <w:rsid w:val="005553C1"/>
    <w:rsid w:val="0055581D"/>
    <w:rsid w:val="00555EAB"/>
    <w:rsid w:val="005563DA"/>
    <w:rsid w:val="00556659"/>
    <w:rsid w:val="00556F09"/>
    <w:rsid w:val="00557807"/>
    <w:rsid w:val="00560D8B"/>
    <w:rsid w:val="00560E96"/>
    <w:rsid w:val="005614C4"/>
    <w:rsid w:val="00561A39"/>
    <w:rsid w:val="00561A9C"/>
    <w:rsid w:val="00561F89"/>
    <w:rsid w:val="005624F7"/>
    <w:rsid w:val="0056382E"/>
    <w:rsid w:val="005639DF"/>
    <w:rsid w:val="00564571"/>
    <w:rsid w:val="00564903"/>
    <w:rsid w:val="00564CB2"/>
    <w:rsid w:val="005652E4"/>
    <w:rsid w:val="00565C26"/>
    <w:rsid w:val="00566A7F"/>
    <w:rsid w:val="0056716C"/>
    <w:rsid w:val="00567E8D"/>
    <w:rsid w:val="0057088C"/>
    <w:rsid w:val="00570D6E"/>
    <w:rsid w:val="00571227"/>
    <w:rsid w:val="00571267"/>
    <w:rsid w:val="00571670"/>
    <w:rsid w:val="00571695"/>
    <w:rsid w:val="00571856"/>
    <w:rsid w:val="00571FB7"/>
    <w:rsid w:val="0057259C"/>
    <w:rsid w:val="00572F3D"/>
    <w:rsid w:val="005731C8"/>
    <w:rsid w:val="00573465"/>
    <w:rsid w:val="00573C2E"/>
    <w:rsid w:val="00573CC8"/>
    <w:rsid w:val="00573E89"/>
    <w:rsid w:val="00574300"/>
    <w:rsid w:val="0057501B"/>
    <w:rsid w:val="005757B8"/>
    <w:rsid w:val="00575E56"/>
    <w:rsid w:val="00576A9C"/>
    <w:rsid w:val="00576E35"/>
    <w:rsid w:val="005774CD"/>
    <w:rsid w:val="00577CE7"/>
    <w:rsid w:val="00580724"/>
    <w:rsid w:val="00581981"/>
    <w:rsid w:val="005824BC"/>
    <w:rsid w:val="005827F8"/>
    <w:rsid w:val="00582AC0"/>
    <w:rsid w:val="005831E5"/>
    <w:rsid w:val="005837FB"/>
    <w:rsid w:val="00584585"/>
    <w:rsid w:val="005846CA"/>
    <w:rsid w:val="00584D6F"/>
    <w:rsid w:val="00585A7F"/>
    <w:rsid w:val="00585AAD"/>
    <w:rsid w:val="0058605B"/>
    <w:rsid w:val="005867EE"/>
    <w:rsid w:val="00586CD5"/>
    <w:rsid w:val="00586E86"/>
    <w:rsid w:val="005870F2"/>
    <w:rsid w:val="00587254"/>
    <w:rsid w:val="005872AC"/>
    <w:rsid w:val="005878BE"/>
    <w:rsid w:val="00587B30"/>
    <w:rsid w:val="00587B49"/>
    <w:rsid w:val="00590548"/>
    <w:rsid w:val="00590DFE"/>
    <w:rsid w:val="00590FFA"/>
    <w:rsid w:val="00591775"/>
    <w:rsid w:val="005917DA"/>
    <w:rsid w:val="00591E00"/>
    <w:rsid w:val="005922DB"/>
    <w:rsid w:val="00592397"/>
    <w:rsid w:val="00592ABB"/>
    <w:rsid w:val="00592F1D"/>
    <w:rsid w:val="00593E8B"/>
    <w:rsid w:val="005966B1"/>
    <w:rsid w:val="00596879"/>
    <w:rsid w:val="0059690B"/>
    <w:rsid w:val="00596ED9"/>
    <w:rsid w:val="0059782E"/>
    <w:rsid w:val="005A03CE"/>
    <w:rsid w:val="005A0EF0"/>
    <w:rsid w:val="005A1074"/>
    <w:rsid w:val="005A14C9"/>
    <w:rsid w:val="005A17F1"/>
    <w:rsid w:val="005A1E71"/>
    <w:rsid w:val="005A1EE8"/>
    <w:rsid w:val="005A2A68"/>
    <w:rsid w:val="005A3408"/>
    <w:rsid w:val="005A38E8"/>
    <w:rsid w:val="005A3CA1"/>
    <w:rsid w:val="005A4308"/>
    <w:rsid w:val="005A4714"/>
    <w:rsid w:val="005A4740"/>
    <w:rsid w:val="005A4B25"/>
    <w:rsid w:val="005A53D9"/>
    <w:rsid w:val="005A5430"/>
    <w:rsid w:val="005A551A"/>
    <w:rsid w:val="005A597F"/>
    <w:rsid w:val="005A62D9"/>
    <w:rsid w:val="005A6B07"/>
    <w:rsid w:val="005A724E"/>
    <w:rsid w:val="005A7300"/>
    <w:rsid w:val="005A74A7"/>
    <w:rsid w:val="005B020C"/>
    <w:rsid w:val="005B046C"/>
    <w:rsid w:val="005B0940"/>
    <w:rsid w:val="005B0C24"/>
    <w:rsid w:val="005B1013"/>
    <w:rsid w:val="005B11AF"/>
    <w:rsid w:val="005B128D"/>
    <w:rsid w:val="005B19FF"/>
    <w:rsid w:val="005B1FEE"/>
    <w:rsid w:val="005B253F"/>
    <w:rsid w:val="005B292E"/>
    <w:rsid w:val="005B3778"/>
    <w:rsid w:val="005B3B0D"/>
    <w:rsid w:val="005B3B0F"/>
    <w:rsid w:val="005B49F5"/>
    <w:rsid w:val="005B4D7E"/>
    <w:rsid w:val="005B6311"/>
    <w:rsid w:val="005B6AB2"/>
    <w:rsid w:val="005B7097"/>
    <w:rsid w:val="005B727E"/>
    <w:rsid w:val="005B7424"/>
    <w:rsid w:val="005B7FE9"/>
    <w:rsid w:val="005C0456"/>
    <w:rsid w:val="005C0B3A"/>
    <w:rsid w:val="005C152B"/>
    <w:rsid w:val="005C28A4"/>
    <w:rsid w:val="005C3560"/>
    <w:rsid w:val="005C3AF3"/>
    <w:rsid w:val="005C3B6D"/>
    <w:rsid w:val="005C3CA6"/>
    <w:rsid w:val="005C3F5F"/>
    <w:rsid w:val="005C4169"/>
    <w:rsid w:val="005C4474"/>
    <w:rsid w:val="005C44CF"/>
    <w:rsid w:val="005C4515"/>
    <w:rsid w:val="005C48A1"/>
    <w:rsid w:val="005C583D"/>
    <w:rsid w:val="005C5F4D"/>
    <w:rsid w:val="005C61C3"/>
    <w:rsid w:val="005C62EF"/>
    <w:rsid w:val="005C79CE"/>
    <w:rsid w:val="005C7A97"/>
    <w:rsid w:val="005D00F7"/>
    <w:rsid w:val="005D0EDF"/>
    <w:rsid w:val="005D0EF6"/>
    <w:rsid w:val="005D1016"/>
    <w:rsid w:val="005D1C0F"/>
    <w:rsid w:val="005D1E28"/>
    <w:rsid w:val="005D21CE"/>
    <w:rsid w:val="005D3543"/>
    <w:rsid w:val="005D3F59"/>
    <w:rsid w:val="005D411B"/>
    <w:rsid w:val="005D4335"/>
    <w:rsid w:val="005D4772"/>
    <w:rsid w:val="005D5820"/>
    <w:rsid w:val="005D5F26"/>
    <w:rsid w:val="005D615E"/>
    <w:rsid w:val="005D6C07"/>
    <w:rsid w:val="005D6D51"/>
    <w:rsid w:val="005D757B"/>
    <w:rsid w:val="005D7B07"/>
    <w:rsid w:val="005D7BAD"/>
    <w:rsid w:val="005D7BB3"/>
    <w:rsid w:val="005D7CE7"/>
    <w:rsid w:val="005E0186"/>
    <w:rsid w:val="005E0ABD"/>
    <w:rsid w:val="005E0C52"/>
    <w:rsid w:val="005E116C"/>
    <w:rsid w:val="005E205B"/>
    <w:rsid w:val="005E2095"/>
    <w:rsid w:val="005E2118"/>
    <w:rsid w:val="005E2E77"/>
    <w:rsid w:val="005E2E80"/>
    <w:rsid w:val="005E3645"/>
    <w:rsid w:val="005E43ED"/>
    <w:rsid w:val="005E4E07"/>
    <w:rsid w:val="005E5694"/>
    <w:rsid w:val="005E5D5E"/>
    <w:rsid w:val="005E6611"/>
    <w:rsid w:val="005E6710"/>
    <w:rsid w:val="005E685B"/>
    <w:rsid w:val="005E68D5"/>
    <w:rsid w:val="005E6D07"/>
    <w:rsid w:val="005E6D12"/>
    <w:rsid w:val="005E7133"/>
    <w:rsid w:val="005E749A"/>
    <w:rsid w:val="005F24E2"/>
    <w:rsid w:val="005F304A"/>
    <w:rsid w:val="005F377E"/>
    <w:rsid w:val="005F3C3D"/>
    <w:rsid w:val="005F4E79"/>
    <w:rsid w:val="005F5ADD"/>
    <w:rsid w:val="005F5F9B"/>
    <w:rsid w:val="005F643E"/>
    <w:rsid w:val="005F67FA"/>
    <w:rsid w:val="005F6CB9"/>
    <w:rsid w:val="005F7E0F"/>
    <w:rsid w:val="00600457"/>
    <w:rsid w:val="00601140"/>
    <w:rsid w:val="006012B2"/>
    <w:rsid w:val="006026C3"/>
    <w:rsid w:val="006027A4"/>
    <w:rsid w:val="00602C6E"/>
    <w:rsid w:val="00602E24"/>
    <w:rsid w:val="006031F9"/>
    <w:rsid w:val="00603765"/>
    <w:rsid w:val="00603A30"/>
    <w:rsid w:val="00603C9B"/>
    <w:rsid w:val="00603D50"/>
    <w:rsid w:val="00604486"/>
    <w:rsid w:val="00604598"/>
    <w:rsid w:val="00604A2D"/>
    <w:rsid w:val="00604D18"/>
    <w:rsid w:val="006053D6"/>
    <w:rsid w:val="0060544D"/>
    <w:rsid w:val="0060563D"/>
    <w:rsid w:val="00606901"/>
    <w:rsid w:val="006069F4"/>
    <w:rsid w:val="00606C83"/>
    <w:rsid w:val="00606EBA"/>
    <w:rsid w:val="00610383"/>
    <w:rsid w:val="00610B41"/>
    <w:rsid w:val="00610F4C"/>
    <w:rsid w:val="00611B9C"/>
    <w:rsid w:val="00612C07"/>
    <w:rsid w:val="00612DE0"/>
    <w:rsid w:val="00613A19"/>
    <w:rsid w:val="00614219"/>
    <w:rsid w:val="006153D9"/>
    <w:rsid w:val="0061544B"/>
    <w:rsid w:val="00615A36"/>
    <w:rsid w:val="00615ECB"/>
    <w:rsid w:val="00616375"/>
    <w:rsid w:val="00616467"/>
    <w:rsid w:val="00616CE6"/>
    <w:rsid w:val="00616E0D"/>
    <w:rsid w:val="00620D89"/>
    <w:rsid w:val="00621914"/>
    <w:rsid w:val="00622038"/>
    <w:rsid w:val="00622050"/>
    <w:rsid w:val="0062217D"/>
    <w:rsid w:val="00622701"/>
    <w:rsid w:val="006233DE"/>
    <w:rsid w:val="00623DF3"/>
    <w:rsid w:val="00624147"/>
    <w:rsid w:val="0062467F"/>
    <w:rsid w:val="00624F9A"/>
    <w:rsid w:val="00625FAD"/>
    <w:rsid w:val="006261D1"/>
    <w:rsid w:val="006265D8"/>
    <w:rsid w:val="0062683A"/>
    <w:rsid w:val="00626F97"/>
    <w:rsid w:val="00627A35"/>
    <w:rsid w:val="0063012D"/>
    <w:rsid w:val="006306EF"/>
    <w:rsid w:val="00630884"/>
    <w:rsid w:val="006309BB"/>
    <w:rsid w:val="006310EA"/>
    <w:rsid w:val="00631B6C"/>
    <w:rsid w:val="00631C22"/>
    <w:rsid w:val="00632CE3"/>
    <w:rsid w:val="0063372C"/>
    <w:rsid w:val="006337F1"/>
    <w:rsid w:val="006348E7"/>
    <w:rsid w:val="00634E6C"/>
    <w:rsid w:val="00635D74"/>
    <w:rsid w:val="006365B0"/>
    <w:rsid w:val="00636679"/>
    <w:rsid w:val="00636A66"/>
    <w:rsid w:val="00636C4A"/>
    <w:rsid w:val="006370B3"/>
    <w:rsid w:val="00637A3C"/>
    <w:rsid w:val="00637D05"/>
    <w:rsid w:val="00637F7C"/>
    <w:rsid w:val="00640166"/>
    <w:rsid w:val="0064043A"/>
    <w:rsid w:val="00640A55"/>
    <w:rsid w:val="00640BC7"/>
    <w:rsid w:val="00640C9B"/>
    <w:rsid w:val="00640D9B"/>
    <w:rsid w:val="00641FB3"/>
    <w:rsid w:val="00642BE9"/>
    <w:rsid w:val="00642C4B"/>
    <w:rsid w:val="00643523"/>
    <w:rsid w:val="00643B37"/>
    <w:rsid w:val="00643BFA"/>
    <w:rsid w:val="00644238"/>
    <w:rsid w:val="006442FA"/>
    <w:rsid w:val="0064438C"/>
    <w:rsid w:val="00644B93"/>
    <w:rsid w:val="00645420"/>
    <w:rsid w:val="006461CC"/>
    <w:rsid w:val="006463A1"/>
    <w:rsid w:val="006463A2"/>
    <w:rsid w:val="006467AF"/>
    <w:rsid w:val="006468B3"/>
    <w:rsid w:val="006473A0"/>
    <w:rsid w:val="0065032E"/>
    <w:rsid w:val="00650D40"/>
    <w:rsid w:val="0065118C"/>
    <w:rsid w:val="00651421"/>
    <w:rsid w:val="00651C2A"/>
    <w:rsid w:val="00652BD6"/>
    <w:rsid w:val="0065308E"/>
    <w:rsid w:val="0065316C"/>
    <w:rsid w:val="0065377A"/>
    <w:rsid w:val="006539A7"/>
    <w:rsid w:val="00653B8F"/>
    <w:rsid w:val="00653F37"/>
    <w:rsid w:val="00654366"/>
    <w:rsid w:val="00654D00"/>
    <w:rsid w:val="00654E3F"/>
    <w:rsid w:val="00655344"/>
    <w:rsid w:val="0065576F"/>
    <w:rsid w:val="00655953"/>
    <w:rsid w:val="00656801"/>
    <w:rsid w:val="00656DBF"/>
    <w:rsid w:val="0065700E"/>
    <w:rsid w:val="00657E95"/>
    <w:rsid w:val="00660484"/>
    <w:rsid w:val="006619FD"/>
    <w:rsid w:val="00661BA3"/>
    <w:rsid w:val="00662CD6"/>
    <w:rsid w:val="006633F3"/>
    <w:rsid w:val="00664134"/>
    <w:rsid w:val="006641E2"/>
    <w:rsid w:val="006644CF"/>
    <w:rsid w:val="00665B48"/>
    <w:rsid w:val="00665C9D"/>
    <w:rsid w:val="00666007"/>
    <w:rsid w:val="006666A5"/>
    <w:rsid w:val="00666734"/>
    <w:rsid w:val="00666886"/>
    <w:rsid w:val="00666C11"/>
    <w:rsid w:val="00667629"/>
    <w:rsid w:val="00667C24"/>
    <w:rsid w:val="00667E39"/>
    <w:rsid w:val="00670275"/>
    <w:rsid w:val="006705B9"/>
    <w:rsid w:val="00671524"/>
    <w:rsid w:val="00672913"/>
    <w:rsid w:val="00672EFA"/>
    <w:rsid w:val="006736C1"/>
    <w:rsid w:val="00673E9A"/>
    <w:rsid w:val="00673EC2"/>
    <w:rsid w:val="0067405C"/>
    <w:rsid w:val="00674277"/>
    <w:rsid w:val="00674440"/>
    <w:rsid w:val="00674D5A"/>
    <w:rsid w:val="006758DB"/>
    <w:rsid w:val="00675ABC"/>
    <w:rsid w:val="00675F58"/>
    <w:rsid w:val="006760E8"/>
    <w:rsid w:val="00676301"/>
    <w:rsid w:val="00676BF2"/>
    <w:rsid w:val="00676C2A"/>
    <w:rsid w:val="00676C7C"/>
    <w:rsid w:val="0067725A"/>
    <w:rsid w:val="006772F6"/>
    <w:rsid w:val="00677F61"/>
    <w:rsid w:val="0068011C"/>
    <w:rsid w:val="0068092F"/>
    <w:rsid w:val="006811E3"/>
    <w:rsid w:val="00681266"/>
    <w:rsid w:val="0068177D"/>
    <w:rsid w:val="00681A0C"/>
    <w:rsid w:val="00681AD3"/>
    <w:rsid w:val="00681B56"/>
    <w:rsid w:val="00681C18"/>
    <w:rsid w:val="00681E5C"/>
    <w:rsid w:val="00681F81"/>
    <w:rsid w:val="0068234F"/>
    <w:rsid w:val="00683726"/>
    <w:rsid w:val="00684060"/>
    <w:rsid w:val="00684930"/>
    <w:rsid w:val="00684C4A"/>
    <w:rsid w:val="0068573D"/>
    <w:rsid w:val="00685912"/>
    <w:rsid w:val="00685AA0"/>
    <w:rsid w:val="006863B5"/>
    <w:rsid w:val="006863DA"/>
    <w:rsid w:val="00686790"/>
    <w:rsid w:val="00686E0F"/>
    <w:rsid w:val="00686E88"/>
    <w:rsid w:val="006871C2"/>
    <w:rsid w:val="006874E9"/>
    <w:rsid w:val="0069067C"/>
    <w:rsid w:val="00691C64"/>
    <w:rsid w:val="00692313"/>
    <w:rsid w:val="0069279A"/>
    <w:rsid w:val="00692C01"/>
    <w:rsid w:val="006935EA"/>
    <w:rsid w:val="0069382F"/>
    <w:rsid w:val="00693A40"/>
    <w:rsid w:val="00693E6C"/>
    <w:rsid w:val="006943FC"/>
    <w:rsid w:val="00694412"/>
    <w:rsid w:val="00694DF4"/>
    <w:rsid w:val="00694FBA"/>
    <w:rsid w:val="0069538F"/>
    <w:rsid w:val="00695FFB"/>
    <w:rsid w:val="006967D8"/>
    <w:rsid w:val="00696E96"/>
    <w:rsid w:val="006974AE"/>
    <w:rsid w:val="0069771C"/>
    <w:rsid w:val="00697CCE"/>
    <w:rsid w:val="00697D85"/>
    <w:rsid w:val="006A00B9"/>
    <w:rsid w:val="006A0617"/>
    <w:rsid w:val="006A077C"/>
    <w:rsid w:val="006A1353"/>
    <w:rsid w:val="006A20EF"/>
    <w:rsid w:val="006A26F5"/>
    <w:rsid w:val="006A27AF"/>
    <w:rsid w:val="006A2BED"/>
    <w:rsid w:val="006A2ECC"/>
    <w:rsid w:val="006A3B7C"/>
    <w:rsid w:val="006A4472"/>
    <w:rsid w:val="006A4878"/>
    <w:rsid w:val="006A4E65"/>
    <w:rsid w:val="006A5039"/>
    <w:rsid w:val="006A5995"/>
    <w:rsid w:val="006A5B89"/>
    <w:rsid w:val="006A5C39"/>
    <w:rsid w:val="006A5CF9"/>
    <w:rsid w:val="006A5F5F"/>
    <w:rsid w:val="006A666A"/>
    <w:rsid w:val="006A6F32"/>
    <w:rsid w:val="006A6F35"/>
    <w:rsid w:val="006A6F3E"/>
    <w:rsid w:val="006A7D44"/>
    <w:rsid w:val="006B0CEE"/>
    <w:rsid w:val="006B1118"/>
    <w:rsid w:val="006B14C0"/>
    <w:rsid w:val="006B16AA"/>
    <w:rsid w:val="006B1928"/>
    <w:rsid w:val="006B1D20"/>
    <w:rsid w:val="006B1E07"/>
    <w:rsid w:val="006B22FE"/>
    <w:rsid w:val="006B25E3"/>
    <w:rsid w:val="006B270D"/>
    <w:rsid w:val="006B2CB8"/>
    <w:rsid w:val="006B397C"/>
    <w:rsid w:val="006B4071"/>
    <w:rsid w:val="006B4265"/>
    <w:rsid w:val="006B454F"/>
    <w:rsid w:val="006B471F"/>
    <w:rsid w:val="006B4A43"/>
    <w:rsid w:val="006B542F"/>
    <w:rsid w:val="006B568C"/>
    <w:rsid w:val="006B58FF"/>
    <w:rsid w:val="006B5922"/>
    <w:rsid w:val="006B5AC3"/>
    <w:rsid w:val="006B5B37"/>
    <w:rsid w:val="006B6659"/>
    <w:rsid w:val="006B6CF0"/>
    <w:rsid w:val="006B7105"/>
    <w:rsid w:val="006B718B"/>
    <w:rsid w:val="006B74B5"/>
    <w:rsid w:val="006B7E64"/>
    <w:rsid w:val="006C1366"/>
    <w:rsid w:val="006C14AE"/>
    <w:rsid w:val="006C2141"/>
    <w:rsid w:val="006C2F17"/>
    <w:rsid w:val="006C3A3C"/>
    <w:rsid w:val="006C4028"/>
    <w:rsid w:val="006C5C09"/>
    <w:rsid w:val="006C622A"/>
    <w:rsid w:val="006C6DDF"/>
    <w:rsid w:val="006C6F66"/>
    <w:rsid w:val="006C6FDA"/>
    <w:rsid w:val="006C7391"/>
    <w:rsid w:val="006C760B"/>
    <w:rsid w:val="006D08D1"/>
    <w:rsid w:val="006D0935"/>
    <w:rsid w:val="006D0C9F"/>
    <w:rsid w:val="006D0FC2"/>
    <w:rsid w:val="006D1129"/>
    <w:rsid w:val="006D1832"/>
    <w:rsid w:val="006D1B8A"/>
    <w:rsid w:val="006D1C56"/>
    <w:rsid w:val="006D1CBD"/>
    <w:rsid w:val="006D2BDE"/>
    <w:rsid w:val="006D3173"/>
    <w:rsid w:val="006D3432"/>
    <w:rsid w:val="006D3713"/>
    <w:rsid w:val="006D3983"/>
    <w:rsid w:val="006D3F07"/>
    <w:rsid w:val="006D48C8"/>
    <w:rsid w:val="006D5C06"/>
    <w:rsid w:val="006D5ED1"/>
    <w:rsid w:val="006D686A"/>
    <w:rsid w:val="006D690C"/>
    <w:rsid w:val="006D78FD"/>
    <w:rsid w:val="006D7AF7"/>
    <w:rsid w:val="006E0135"/>
    <w:rsid w:val="006E04EB"/>
    <w:rsid w:val="006E09A5"/>
    <w:rsid w:val="006E0A11"/>
    <w:rsid w:val="006E0F28"/>
    <w:rsid w:val="006E15F2"/>
    <w:rsid w:val="006E1BD8"/>
    <w:rsid w:val="006E2272"/>
    <w:rsid w:val="006E2428"/>
    <w:rsid w:val="006E2CF6"/>
    <w:rsid w:val="006E354C"/>
    <w:rsid w:val="006E3576"/>
    <w:rsid w:val="006E3CB5"/>
    <w:rsid w:val="006E497A"/>
    <w:rsid w:val="006E4B72"/>
    <w:rsid w:val="006E5B36"/>
    <w:rsid w:val="006E5DCF"/>
    <w:rsid w:val="006E5F34"/>
    <w:rsid w:val="006E62B2"/>
    <w:rsid w:val="006E689B"/>
    <w:rsid w:val="006E697A"/>
    <w:rsid w:val="006E6A9B"/>
    <w:rsid w:val="006E6C1F"/>
    <w:rsid w:val="006E7879"/>
    <w:rsid w:val="006F0DA9"/>
    <w:rsid w:val="006F1992"/>
    <w:rsid w:val="006F1BED"/>
    <w:rsid w:val="006F1C1D"/>
    <w:rsid w:val="006F1C2D"/>
    <w:rsid w:val="006F27B0"/>
    <w:rsid w:val="006F3015"/>
    <w:rsid w:val="006F3039"/>
    <w:rsid w:val="006F37C5"/>
    <w:rsid w:val="006F39D7"/>
    <w:rsid w:val="006F4442"/>
    <w:rsid w:val="006F4569"/>
    <w:rsid w:val="006F51F1"/>
    <w:rsid w:val="006F5478"/>
    <w:rsid w:val="006F5653"/>
    <w:rsid w:val="006F6305"/>
    <w:rsid w:val="006F6CAD"/>
    <w:rsid w:val="006F6CC9"/>
    <w:rsid w:val="006F6DB6"/>
    <w:rsid w:val="006F71FA"/>
    <w:rsid w:val="00700391"/>
    <w:rsid w:val="007003B3"/>
    <w:rsid w:val="0070084D"/>
    <w:rsid w:val="00700892"/>
    <w:rsid w:val="00700BD9"/>
    <w:rsid w:val="007020B1"/>
    <w:rsid w:val="007028A5"/>
    <w:rsid w:val="007029E4"/>
    <w:rsid w:val="00702EE2"/>
    <w:rsid w:val="00703C3C"/>
    <w:rsid w:val="00703D3E"/>
    <w:rsid w:val="00703F6F"/>
    <w:rsid w:val="00704188"/>
    <w:rsid w:val="00704A3C"/>
    <w:rsid w:val="00704ED3"/>
    <w:rsid w:val="00705BC4"/>
    <w:rsid w:val="00705E98"/>
    <w:rsid w:val="00706835"/>
    <w:rsid w:val="0070689E"/>
    <w:rsid w:val="00707C0B"/>
    <w:rsid w:val="00711857"/>
    <w:rsid w:val="00712075"/>
    <w:rsid w:val="00712278"/>
    <w:rsid w:val="00712695"/>
    <w:rsid w:val="0071269A"/>
    <w:rsid w:val="00712F9C"/>
    <w:rsid w:val="00713256"/>
    <w:rsid w:val="0071421C"/>
    <w:rsid w:val="0071469D"/>
    <w:rsid w:val="00715369"/>
    <w:rsid w:val="00715BDD"/>
    <w:rsid w:val="007165EA"/>
    <w:rsid w:val="00716B72"/>
    <w:rsid w:val="00716EB5"/>
    <w:rsid w:val="00716F94"/>
    <w:rsid w:val="007211C0"/>
    <w:rsid w:val="00721329"/>
    <w:rsid w:val="0072160C"/>
    <w:rsid w:val="00721953"/>
    <w:rsid w:val="00721F91"/>
    <w:rsid w:val="007220DC"/>
    <w:rsid w:val="007233C5"/>
    <w:rsid w:val="00723455"/>
    <w:rsid w:val="007238B5"/>
    <w:rsid w:val="00723910"/>
    <w:rsid w:val="00723BF2"/>
    <w:rsid w:val="00723E09"/>
    <w:rsid w:val="00723F3A"/>
    <w:rsid w:val="00724245"/>
    <w:rsid w:val="00724A15"/>
    <w:rsid w:val="00724DF3"/>
    <w:rsid w:val="007256AA"/>
    <w:rsid w:val="00726413"/>
    <w:rsid w:val="00726CB1"/>
    <w:rsid w:val="00726E2E"/>
    <w:rsid w:val="00727141"/>
    <w:rsid w:val="0072755C"/>
    <w:rsid w:val="0072767B"/>
    <w:rsid w:val="00727C8C"/>
    <w:rsid w:val="00727DE7"/>
    <w:rsid w:val="00730210"/>
    <w:rsid w:val="00730246"/>
    <w:rsid w:val="0073060C"/>
    <w:rsid w:val="007307C8"/>
    <w:rsid w:val="007319F4"/>
    <w:rsid w:val="00731BB6"/>
    <w:rsid w:val="00731C34"/>
    <w:rsid w:val="00732772"/>
    <w:rsid w:val="007330A3"/>
    <w:rsid w:val="007330C6"/>
    <w:rsid w:val="0073323C"/>
    <w:rsid w:val="007337B1"/>
    <w:rsid w:val="00733F58"/>
    <w:rsid w:val="007354B4"/>
    <w:rsid w:val="0073590C"/>
    <w:rsid w:val="00735F4D"/>
    <w:rsid w:val="007367D0"/>
    <w:rsid w:val="00736CB8"/>
    <w:rsid w:val="00736D03"/>
    <w:rsid w:val="00736EBB"/>
    <w:rsid w:val="00737D5D"/>
    <w:rsid w:val="007400B9"/>
    <w:rsid w:val="007404CC"/>
    <w:rsid w:val="00740F28"/>
    <w:rsid w:val="007421D9"/>
    <w:rsid w:val="00742339"/>
    <w:rsid w:val="007423DA"/>
    <w:rsid w:val="00742798"/>
    <w:rsid w:val="00742A13"/>
    <w:rsid w:val="00742ED0"/>
    <w:rsid w:val="00743710"/>
    <w:rsid w:val="0074395E"/>
    <w:rsid w:val="0074417A"/>
    <w:rsid w:val="00744CA9"/>
    <w:rsid w:val="00745889"/>
    <w:rsid w:val="007460F6"/>
    <w:rsid w:val="007474BF"/>
    <w:rsid w:val="00750407"/>
    <w:rsid w:val="00750C8E"/>
    <w:rsid w:val="00751482"/>
    <w:rsid w:val="00751F55"/>
    <w:rsid w:val="00752C30"/>
    <w:rsid w:val="00752F1F"/>
    <w:rsid w:val="00752F39"/>
    <w:rsid w:val="0075307C"/>
    <w:rsid w:val="007538EA"/>
    <w:rsid w:val="00753C16"/>
    <w:rsid w:val="00753CA7"/>
    <w:rsid w:val="00753FB8"/>
    <w:rsid w:val="007547D0"/>
    <w:rsid w:val="00754C1E"/>
    <w:rsid w:val="00755570"/>
    <w:rsid w:val="00755AF6"/>
    <w:rsid w:val="00755EBC"/>
    <w:rsid w:val="00756180"/>
    <w:rsid w:val="00756245"/>
    <w:rsid w:val="00756B78"/>
    <w:rsid w:val="00756E5B"/>
    <w:rsid w:val="007570F2"/>
    <w:rsid w:val="00757696"/>
    <w:rsid w:val="00757E50"/>
    <w:rsid w:val="00757FB8"/>
    <w:rsid w:val="007609C8"/>
    <w:rsid w:val="00760E0E"/>
    <w:rsid w:val="00760F0C"/>
    <w:rsid w:val="00761B52"/>
    <w:rsid w:val="007622AC"/>
    <w:rsid w:val="00762BE5"/>
    <w:rsid w:val="00762E60"/>
    <w:rsid w:val="00763029"/>
    <w:rsid w:val="007630F5"/>
    <w:rsid w:val="007637B6"/>
    <w:rsid w:val="00763971"/>
    <w:rsid w:val="00763A6F"/>
    <w:rsid w:val="00763B48"/>
    <w:rsid w:val="00763CD8"/>
    <w:rsid w:val="007647CC"/>
    <w:rsid w:val="007648EF"/>
    <w:rsid w:val="007654A6"/>
    <w:rsid w:val="00766FB2"/>
    <w:rsid w:val="00767468"/>
    <w:rsid w:val="00767AA7"/>
    <w:rsid w:val="00767B9F"/>
    <w:rsid w:val="00770603"/>
    <w:rsid w:val="00770D0B"/>
    <w:rsid w:val="00771AC9"/>
    <w:rsid w:val="007720AB"/>
    <w:rsid w:val="00772261"/>
    <w:rsid w:val="007726B6"/>
    <w:rsid w:val="00774BDD"/>
    <w:rsid w:val="007753D0"/>
    <w:rsid w:val="0077583A"/>
    <w:rsid w:val="00775F61"/>
    <w:rsid w:val="007763CB"/>
    <w:rsid w:val="0077741A"/>
    <w:rsid w:val="00777547"/>
    <w:rsid w:val="007779DE"/>
    <w:rsid w:val="00777E79"/>
    <w:rsid w:val="00777EB9"/>
    <w:rsid w:val="007804D8"/>
    <w:rsid w:val="00780647"/>
    <w:rsid w:val="00780C1F"/>
    <w:rsid w:val="00780E82"/>
    <w:rsid w:val="007811DB"/>
    <w:rsid w:val="00781633"/>
    <w:rsid w:val="00781C0C"/>
    <w:rsid w:val="007825E1"/>
    <w:rsid w:val="00782A87"/>
    <w:rsid w:val="00782ADD"/>
    <w:rsid w:val="00782EFA"/>
    <w:rsid w:val="007831B9"/>
    <w:rsid w:val="0078352D"/>
    <w:rsid w:val="007844BF"/>
    <w:rsid w:val="0078465E"/>
    <w:rsid w:val="00784FE7"/>
    <w:rsid w:val="0078572B"/>
    <w:rsid w:val="007858D3"/>
    <w:rsid w:val="00785988"/>
    <w:rsid w:val="00786B6D"/>
    <w:rsid w:val="00787380"/>
    <w:rsid w:val="00787408"/>
    <w:rsid w:val="007876E0"/>
    <w:rsid w:val="00787741"/>
    <w:rsid w:val="00787750"/>
    <w:rsid w:val="00787935"/>
    <w:rsid w:val="00790351"/>
    <w:rsid w:val="00790572"/>
    <w:rsid w:val="0079065A"/>
    <w:rsid w:val="007907DC"/>
    <w:rsid w:val="00790859"/>
    <w:rsid w:val="0079097C"/>
    <w:rsid w:val="00790A89"/>
    <w:rsid w:val="00790F91"/>
    <w:rsid w:val="007917AB"/>
    <w:rsid w:val="00791871"/>
    <w:rsid w:val="007933EE"/>
    <w:rsid w:val="0079359E"/>
    <w:rsid w:val="00793F4F"/>
    <w:rsid w:val="00794073"/>
    <w:rsid w:val="007943C8"/>
    <w:rsid w:val="00794685"/>
    <w:rsid w:val="00794FFB"/>
    <w:rsid w:val="007952FB"/>
    <w:rsid w:val="0079547D"/>
    <w:rsid w:val="007955E8"/>
    <w:rsid w:val="007956A8"/>
    <w:rsid w:val="00795967"/>
    <w:rsid w:val="00796433"/>
    <w:rsid w:val="00796A9B"/>
    <w:rsid w:val="007A0243"/>
    <w:rsid w:val="007A02B5"/>
    <w:rsid w:val="007A0360"/>
    <w:rsid w:val="007A0670"/>
    <w:rsid w:val="007A0B9D"/>
    <w:rsid w:val="007A0F5C"/>
    <w:rsid w:val="007A1EFD"/>
    <w:rsid w:val="007A2575"/>
    <w:rsid w:val="007A2FE2"/>
    <w:rsid w:val="007A3661"/>
    <w:rsid w:val="007A3D6F"/>
    <w:rsid w:val="007A451E"/>
    <w:rsid w:val="007A48A6"/>
    <w:rsid w:val="007A4DB2"/>
    <w:rsid w:val="007A5006"/>
    <w:rsid w:val="007A600F"/>
    <w:rsid w:val="007A7900"/>
    <w:rsid w:val="007B03B5"/>
    <w:rsid w:val="007B0ED4"/>
    <w:rsid w:val="007B105D"/>
    <w:rsid w:val="007B16F1"/>
    <w:rsid w:val="007B17C0"/>
    <w:rsid w:val="007B199B"/>
    <w:rsid w:val="007B3003"/>
    <w:rsid w:val="007B4383"/>
    <w:rsid w:val="007B58C1"/>
    <w:rsid w:val="007B5C2B"/>
    <w:rsid w:val="007B5DD3"/>
    <w:rsid w:val="007B5EF8"/>
    <w:rsid w:val="007B5FF2"/>
    <w:rsid w:val="007B649F"/>
    <w:rsid w:val="007B6589"/>
    <w:rsid w:val="007B65A5"/>
    <w:rsid w:val="007B69B4"/>
    <w:rsid w:val="007B6D3D"/>
    <w:rsid w:val="007B7E20"/>
    <w:rsid w:val="007B7E36"/>
    <w:rsid w:val="007C078F"/>
    <w:rsid w:val="007C0AD6"/>
    <w:rsid w:val="007C0F29"/>
    <w:rsid w:val="007C10EE"/>
    <w:rsid w:val="007C12C0"/>
    <w:rsid w:val="007C1A01"/>
    <w:rsid w:val="007C1A80"/>
    <w:rsid w:val="007C1DE8"/>
    <w:rsid w:val="007C1E4C"/>
    <w:rsid w:val="007C212D"/>
    <w:rsid w:val="007C2284"/>
    <w:rsid w:val="007C34EB"/>
    <w:rsid w:val="007C370C"/>
    <w:rsid w:val="007C3EE3"/>
    <w:rsid w:val="007C3F4A"/>
    <w:rsid w:val="007C5035"/>
    <w:rsid w:val="007C56BA"/>
    <w:rsid w:val="007C6318"/>
    <w:rsid w:val="007C726C"/>
    <w:rsid w:val="007C7C3B"/>
    <w:rsid w:val="007C7C65"/>
    <w:rsid w:val="007D01B1"/>
    <w:rsid w:val="007D17E8"/>
    <w:rsid w:val="007D1CFD"/>
    <w:rsid w:val="007D238D"/>
    <w:rsid w:val="007D3613"/>
    <w:rsid w:val="007D38BF"/>
    <w:rsid w:val="007D3AF9"/>
    <w:rsid w:val="007D4012"/>
    <w:rsid w:val="007D4052"/>
    <w:rsid w:val="007D4237"/>
    <w:rsid w:val="007D44AB"/>
    <w:rsid w:val="007D46A4"/>
    <w:rsid w:val="007D48A0"/>
    <w:rsid w:val="007D5EBA"/>
    <w:rsid w:val="007D6B02"/>
    <w:rsid w:val="007D6E47"/>
    <w:rsid w:val="007D7169"/>
    <w:rsid w:val="007D71C9"/>
    <w:rsid w:val="007D73AD"/>
    <w:rsid w:val="007D7D18"/>
    <w:rsid w:val="007D7DDA"/>
    <w:rsid w:val="007E04BE"/>
    <w:rsid w:val="007E0E43"/>
    <w:rsid w:val="007E1555"/>
    <w:rsid w:val="007E16CC"/>
    <w:rsid w:val="007E1AA8"/>
    <w:rsid w:val="007E1D47"/>
    <w:rsid w:val="007E1F27"/>
    <w:rsid w:val="007E1F61"/>
    <w:rsid w:val="007E282E"/>
    <w:rsid w:val="007E2995"/>
    <w:rsid w:val="007E2E2C"/>
    <w:rsid w:val="007E3485"/>
    <w:rsid w:val="007E39A2"/>
    <w:rsid w:val="007E3D5F"/>
    <w:rsid w:val="007E43A9"/>
    <w:rsid w:val="007E460A"/>
    <w:rsid w:val="007E4698"/>
    <w:rsid w:val="007E4736"/>
    <w:rsid w:val="007E56C5"/>
    <w:rsid w:val="007E5FC5"/>
    <w:rsid w:val="007E604C"/>
    <w:rsid w:val="007E6927"/>
    <w:rsid w:val="007E6D3A"/>
    <w:rsid w:val="007E71EE"/>
    <w:rsid w:val="007E7352"/>
    <w:rsid w:val="007E7537"/>
    <w:rsid w:val="007F0877"/>
    <w:rsid w:val="007F0A18"/>
    <w:rsid w:val="007F0DB9"/>
    <w:rsid w:val="007F115F"/>
    <w:rsid w:val="007F13D7"/>
    <w:rsid w:val="007F140D"/>
    <w:rsid w:val="007F160E"/>
    <w:rsid w:val="007F16D9"/>
    <w:rsid w:val="007F1DC6"/>
    <w:rsid w:val="007F1EFF"/>
    <w:rsid w:val="007F1F93"/>
    <w:rsid w:val="007F22F0"/>
    <w:rsid w:val="007F2522"/>
    <w:rsid w:val="007F2564"/>
    <w:rsid w:val="007F2571"/>
    <w:rsid w:val="007F2668"/>
    <w:rsid w:val="007F273A"/>
    <w:rsid w:val="007F2837"/>
    <w:rsid w:val="007F2B30"/>
    <w:rsid w:val="007F324C"/>
    <w:rsid w:val="007F37DD"/>
    <w:rsid w:val="007F4196"/>
    <w:rsid w:val="007F4609"/>
    <w:rsid w:val="007F4742"/>
    <w:rsid w:val="007F4DF0"/>
    <w:rsid w:val="007F5807"/>
    <w:rsid w:val="007F5BA9"/>
    <w:rsid w:val="007F5DE9"/>
    <w:rsid w:val="007F5FF7"/>
    <w:rsid w:val="007F60F7"/>
    <w:rsid w:val="007F6D1F"/>
    <w:rsid w:val="007F6DFB"/>
    <w:rsid w:val="007F7027"/>
    <w:rsid w:val="00800527"/>
    <w:rsid w:val="0080066D"/>
    <w:rsid w:val="008009A1"/>
    <w:rsid w:val="00801215"/>
    <w:rsid w:val="00801B25"/>
    <w:rsid w:val="0080296C"/>
    <w:rsid w:val="00803343"/>
    <w:rsid w:val="00803466"/>
    <w:rsid w:val="00803C35"/>
    <w:rsid w:val="00803C97"/>
    <w:rsid w:val="00804390"/>
    <w:rsid w:val="00804774"/>
    <w:rsid w:val="00804BEB"/>
    <w:rsid w:val="0080500C"/>
    <w:rsid w:val="00805136"/>
    <w:rsid w:val="008054C9"/>
    <w:rsid w:val="00805CA1"/>
    <w:rsid w:val="00806173"/>
    <w:rsid w:val="00806580"/>
    <w:rsid w:val="00806C31"/>
    <w:rsid w:val="008075D8"/>
    <w:rsid w:val="00807D0D"/>
    <w:rsid w:val="008101C9"/>
    <w:rsid w:val="008103B7"/>
    <w:rsid w:val="00811628"/>
    <w:rsid w:val="00811ED8"/>
    <w:rsid w:val="008131AF"/>
    <w:rsid w:val="00814D1A"/>
    <w:rsid w:val="008151B0"/>
    <w:rsid w:val="00815232"/>
    <w:rsid w:val="00815582"/>
    <w:rsid w:val="00815A98"/>
    <w:rsid w:val="0081619C"/>
    <w:rsid w:val="008166F9"/>
    <w:rsid w:val="00816A87"/>
    <w:rsid w:val="0081709F"/>
    <w:rsid w:val="00817F3C"/>
    <w:rsid w:val="00820036"/>
    <w:rsid w:val="0082041C"/>
    <w:rsid w:val="00820527"/>
    <w:rsid w:val="00820C7E"/>
    <w:rsid w:val="008217B5"/>
    <w:rsid w:val="00821864"/>
    <w:rsid w:val="00821EC8"/>
    <w:rsid w:val="008222BE"/>
    <w:rsid w:val="008228E8"/>
    <w:rsid w:val="00822BDD"/>
    <w:rsid w:val="00822D30"/>
    <w:rsid w:val="00822F7A"/>
    <w:rsid w:val="00823CE2"/>
    <w:rsid w:val="00823CF8"/>
    <w:rsid w:val="00824803"/>
    <w:rsid w:val="008254C2"/>
    <w:rsid w:val="00825A5B"/>
    <w:rsid w:val="00825BF9"/>
    <w:rsid w:val="00826157"/>
    <w:rsid w:val="00826304"/>
    <w:rsid w:val="0082714C"/>
    <w:rsid w:val="0082742F"/>
    <w:rsid w:val="00827E9C"/>
    <w:rsid w:val="008309C9"/>
    <w:rsid w:val="0083107D"/>
    <w:rsid w:val="00831383"/>
    <w:rsid w:val="00831695"/>
    <w:rsid w:val="008317E5"/>
    <w:rsid w:val="00831FBE"/>
    <w:rsid w:val="00832D88"/>
    <w:rsid w:val="00833E35"/>
    <w:rsid w:val="00834363"/>
    <w:rsid w:val="00834484"/>
    <w:rsid w:val="00834B32"/>
    <w:rsid w:val="00834CA8"/>
    <w:rsid w:val="008357EC"/>
    <w:rsid w:val="00835A81"/>
    <w:rsid w:val="00835D21"/>
    <w:rsid w:val="00835D54"/>
    <w:rsid w:val="00836798"/>
    <w:rsid w:val="00837421"/>
    <w:rsid w:val="00837FC2"/>
    <w:rsid w:val="00840701"/>
    <w:rsid w:val="0084179E"/>
    <w:rsid w:val="00842E21"/>
    <w:rsid w:val="008432AF"/>
    <w:rsid w:val="0084348D"/>
    <w:rsid w:val="00843923"/>
    <w:rsid w:val="00843C15"/>
    <w:rsid w:val="00843DA5"/>
    <w:rsid w:val="00844019"/>
    <w:rsid w:val="008440AF"/>
    <w:rsid w:val="00844EBB"/>
    <w:rsid w:val="00845278"/>
    <w:rsid w:val="008453E9"/>
    <w:rsid w:val="00845C34"/>
    <w:rsid w:val="00845FAB"/>
    <w:rsid w:val="008467F6"/>
    <w:rsid w:val="00846A38"/>
    <w:rsid w:val="00846A4E"/>
    <w:rsid w:val="00846B59"/>
    <w:rsid w:val="00847EE4"/>
    <w:rsid w:val="008500D6"/>
    <w:rsid w:val="0085028D"/>
    <w:rsid w:val="00850886"/>
    <w:rsid w:val="00850B45"/>
    <w:rsid w:val="008522C8"/>
    <w:rsid w:val="008524F9"/>
    <w:rsid w:val="008526F1"/>
    <w:rsid w:val="00853076"/>
    <w:rsid w:val="0085355B"/>
    <w:rsid w:val="00853963"/>
    <w:rsid w:val="00853DFD"/>
    <w:rsid w:val="00854B06"/>
    <w:rsid w:val="00854BD4"/>
    <w:rsid w:val="00854CDC"/>
    <w:rsid w:val="008551A4"/>
    <w:rsid w:val="008553D7"/>
    <w:rsid w:val="008556E6"/>
    <w:rsid w:val="008557E0"/>
    <w:rsid w:val="0085670C"/>
    <w:rsid w:val="00856964"/>
    <w:rsid w:val="00856D70"/>
    <w:rsid w:val="00856F96"/>
    <w:rsid w:val="0085725F"/>
    <w:rsid w:val="0085751E"/>
    <w:rsid w:val="008576A0"/>
    <w:rsid w:val="00857EAC"/>
    <w:rsid w:val="00862C39"/>
    <w:rsid w:val="00862E90"/>
    <w:rsid w:val="00862F55"/>
    <w:rsid w:val="00862FCA"/>
    <w:rsid w:val="00862FF3"/>
    <w:rsid w:val="00863D63"/>
    <w:rsid w:val="008642C5"/>
    <w:rsid w:val="008657DB"/>
    <w:rsid w:val="00865998"/>
    <w:rsid w:val="00865DF5"/>
    <w:rsid w:val="00866077"/>
    <w:rsid w:val="008663DA"/>
    <w:rsid w:val="008665DD"/>
    <w:rsid w:val="00870416"/>
    <w:rsid w:val="00870DC9"/>
    <w:rsid w:val="00871176"/>
    <w:rsid w:val="00871A93"/>
    <w:rsid w:val="00871EC4"/>
    <w:rsid w:val="0087293D"/>
    <w:rsid w:val="00872D4E"/>
    <w:rsid w:val="008731A5"/>
    <w:rsid w:val="00873510"/>
    <w:rsid w:val="00873BCF"/>
    <w:rsid w:val="00873E63"/>
    <w:rsid w:val="008749ED"/>
    <w:rsid w:val="00874AB6"/>
    <w:rsid w:val="0087528A"/>
    <w:rsid w:val="008758A5"/>
    <w:rsid w:val="00875F51"/>
    <w:rsid w:val="0087620F"/>
    <w:rsid w:val="008771E6"/>
    <w:rsid w:val="0087764F"/>
    <w:rsid w:val="0087766F"/>
    <w:rsid w:val="00877D74"/>
    <w:rsid w:val="00877F8F"/>
    <w:rsid w:val="0088020E"/>
    <w:rsid w:val="00880219"/>
    <w:rsid w:val="00880382"/>
    <w:rsid w:val="008808D9"/>
    <w:rsid w:val="00880F4F"/>
    <w:rsid w:val="008813A5"/>
    <w:rsid w:val="008813A6"/>
    <w:rsid w:val="008813AB"/>
    <w:rsid w:val="00882293"/>
    <w:rsid w:val="00882493"/>
    <w:rsid w:val="00882702"/>
    <w:rsid w:val="00882743"/>
    <w:rsid w:val="00882F5F"/>
    <w:rsid w:val="008837E4"/>
    <w:rsid w:val="00884074"/>
    <w:rsid w:val="008845FF"/>
    <w:rsid w:val="00884866"/>
    <w:rsid w:val="0088573C"/>
    <w:rsid w:val="0088597F"/>
    <w:rsid w:val="00885ADA"/>
    <w:rsid w:val="00885B27"/>
    <w:rsid w:val="00885F2C"/>
    <w:rsid w:val="008865FD"/>
    <w:rsid w:val="008867B8"/>
    <w:rsid w:val="00886D38"/>
    <w:rsid w:val="008875C7"/>
    <w:rsid w:val="008900F4"/>
    <w:rsid w:val="0089059A"/>
    <w:rsid w:val="00890667"/>
    <w:rsid w:val="008910E5"/>
    <w:rsid w:val="00891973"/>
    <w:rsid w:val="00891F3A"/>
    <w:rsid w:val="00892079"/>
    <w:rsid w:val="00892163"/>
    <w:rsid w:val="00892369"/>
    <w:rsid w:val="0089296E"/>
    <w:rsid w:val="00892B0C"/>
    <w:rsid w:val="00892BF0"/>
    <w:rsid w:val="0089309B"/>
    <w:rsid w:val="00893134"/>
    <w:rsid w:val="008932E0"/>
    <w:rsid w:val="00893A23"/>
    <w:rsid w:val="008943C8"/>
    <w:rsid w:val="00894933"/>
    <w:rsid w:val="00894E07"/>
    <w:rsid w:val="008958FE"/>
    <w:rsid w:val="00896754"/>
    <w:rsid w:val="0089682D"/>
    <w:rsid w:val="00897F76"/>
    <w:rsid w:val="00897FF1"/>
    <w:rsid w:val="008A0078"/>
    <w:rsid w:val="008A06DB"/>
    <w:rsid w:val="008A1995"/>
    <w:rsid w:val="008A1B8F"/>
    <w:rsid w:val="008A1FFD"/>
    <w:rsid w:val="008A2C7B"/>
    <w:rsid w:val="008A2E9A"/>
    <w:rsid w:val="008A3815"/>
    <w:rsid w:val="008A418B"/>
    <w:rsid w:val="008A4518"/>
    <w:rsid w:val="008A518E"/>
    <w:rsid w:val="008A5C85"/>
    <w:rsid w:val="008A5ECB"/>
    <w:rsid w:val="008A5FDE"/>
    <w:rsid w:val="008A7B14"/>
    <w:rsid w:val="008B026E"/>
    <w:rsid w:val="008B045F"/>
    <w:rsid w:val="008B0801"/>
    <w:rsid w:val="008B0842"/>
    <w:rsid w:val="008B1CC4"/>
    <w:rsid w:val="008B1FEC"/>
    <w:rsid w:val="008B21E3"/>
    <w:rsid w:val="008B2301"/>
    <w:rsid w:val="008B2EEA"/>
    <w:rsid w:val="008B3267"/>
    <w:rsid w:val="008B32CC"/>
    <w:rsid w:val="008B3348"/>
    <w:rsid w:val="008B3773"/>
    <w:rsid w:val="008B53E2"/>
    <w:rsid w:val="008B558D"/>
    <w:rsid w:val="008B68D4"/>
    <w:rsid w:val="008B6BDA"/>
    <w:rsid w:val="008B6DEF"/>
    <w:rsid w:val="008B6F11"/>
    <w:rsid w:val="008B721C"/>
    <w:rsid w:val="008B7F21"/>
    <w:rsid w:val="008C0A44"/>
    <w:rsid w:val="008C0A60"/>
    <w:rsid w:val="008C18DA"/>
    <w:rsid w:val="008C1D1E"/>
    <w:rsid w:val="008C30F7"/>
    <w:rsid w:val="008C33B9"/>
    <w:rsid w:val="008C52E8"/>
    <w:rsid w:val="008C6AA0"/>
    <w:rsid w:val="008C75A8"/>
    <w:rsid w:val="008C7B08"/>
    <w:rsid w:val="008D017B"/>
    <w:rsid w:val="008D0297"/>
    <w:rsid w:val="008D0608"/>
    <w:rsid w:val="008D0814"/>
    <w:rsid w:val="008D088F"/>
    <w:rsid w:val="008D0B70"/>
    <w:rsid w:val="008D0DF2"/>
    <w:rsid w:val="008D1681"/>
    <w:rsid w:val="008D1E98"/>
    <w:rsid w:val="008D25A8"/>
    <w:rsid w:val="008D286D"/>
    <w:rsid w:val="008D578D"/>
    <w:rsid w:val="008D5E32"/>
    <w:rsid w:val="008D642B"/>
    <w:rsid w:val="008D799D"/>
    <w:rsid w:val="008E04CF"/>
    <w:rsid w:val="008E06BB"/>
    <w:rsid w:val="008E0749"/>
    <w:rsid w:val="008E162A"/>
    <w:rsid w:val="008E1885"/>
    <w:rsid w:val="008E1C0F"/>
    <w:rsid w:val="008E2325"/>
    <w:rsid w:val="008E2D2E"/>
    <w:rsid w:val="008E34B2"/>
    <w:rsid w:val="008E3A80"/>
    <w:rsid w:val="008E4ABB"/>
    <w:rsid w:val="008E4D60"/>
    <w:rsid w:val="008E5032"/>
    <w:rsid w:val="008E5035"/>
    <w:rsid w:val="008E5169"/>
    <w:rsid w:val="008E5666"/>
    <w:rsid w:val="008E5783"/>
    <w:rsid w:val="008E6380"/>
    <w:rsid w:val="008E655E"/>
    <w:rsid w:val="008E66E1"/>
    <w:rsid w:val="008E6EE1"/>
    <w:rsid w:val="008E730F"/>
    <w:rsid w:val="008E74DB"/>
    <w:rsid w:val="008E76D3"/>
    <w:rsid w:val="008F01F0"/>
    <w:rsid w:val="008F0AB3"/>
    <w:rsid w:val="008F1631"/>
    <w:rsid w:val="008F254C"/>
    <w:rsid w:val="008F2746"/>
    <w:rsid w:val="008F2CEF"/>
    <w:rsid w:val="008F37CA"/>
    <w:rsid w:val="008F415E"/>
    <w:rsid w:val="008F41A0"/>
    <w:rsid w:val="008F422A"/>
    <w:rsid w:val="008F4951"/>
    <w:rsid w:val="008F497B"/>
    <w:rsid w:val="008F4D15"/>
    <w:rsid w:val="008F4E11"/>
    <w:rsid w:val="008F5208"/>
    <w:rsid w:val="008F54AB"/>
    <w:rsid w:val="008F61DE"/>
    <w:rsid w:val="008F669F"/>
    <w:rsid w:val="008F6D75"/>
    <w:rsid w:val="008F6F92"/>
    <w:rsid w:val="008F74BB"/>
    <w:rsid w:val="008F78E9"/>
    <w:rsid w:val="009002A0"/>
    <w:rsid w:val="00900698"/>
    <w:rsid w:val="00900D5E"/>
    <w:rsid w:val="00901790"/>
    <w:rsid w:val="00901B8C"/>
    <w:rsid w:val="009021CD"/>
    <w:rsid w:val="00902562"/>
    <w:rsid w:val="00902A81"/>
    <w:rsid w:val="00902FED"/>
    <w:rsid w:val="00904D94"/>
    <w:rsid w:val="00904FB6"/>
    <w:rsid w:val="00905209"/>
    <w:rsid w:val="009059B5"/>
    <w:rsid w:val="009062AD"/>
    <w:rsid w:val="00906365"/>
    <w:rsid w:val="00906940"/>
    <w:rsid w:val="0090697A"/>
    <w:rsid w:val="00906A37"/>
    <w:rsid w:val="009070D3"/>
    <w:rsid w:val="009100E4"/>
    <w:rsid w:val="009103F8"/>
    <w:rsid w:val="009105DF"/>
    <w:rsid w:val="0091061D"/>
    <w:rsid w:val="00912085"/>
    <w:rsid w:val="009127D8"/>
    <w:rsid w:val="009127DC"/>
    <w:rsid w:val="00912919"/>
    <w:rsid w:val="00912B04"/>
    <w:rsid w:val="00912FAD"/>
    <w:rsid w:val="00913A1E"/>
    <w:rsid w:val="009140B1"/>
    <w:rsid w:val="00914429"/>
    <w:rsid w:val="00914753"/>
    <w:rsid w:val="009149C5"/>
    <w:rsid w:val="009169E9"/>
    <w:rsid w:val="00920A40"/>
    <w:rsid w:val="009213D4"/>
    <w:rsid w:val="0092172A"/>
    <w:rsid w:val="00921988"/>
    <w:rsid w:val="009219BB"/>
    <w:rsid w:val="00922338"/>
    <w:rsid w:val="00922F9F"/>
    <w:rsid w:val="00923B68"/>
    <w:rsid w:val="00923F54"/>
    <w:rsid w:val="0092502F"/>
    <w:rsid w:val="00925C47"/>
    <w:rsid w:val="009262BF"/>
    <w:rsid w:val="009263C6"/>
    <w:rsid w:val="00926A75"/>
    <w:rsid w:val="00927171"/>
    <w:rsid w:val="009272F5"/>
    <w:rsid w:val="009275B5"/>
    <w:rsid w:val="00927B00"/>
    <w:rsid w:val="00931355"/>
    <w:rsid w:val="009315A2"/>
    <w:rsid w:val="0093171B"/>
    <w:rsid w:val="00931E5B"/>
    <w:rsid w:val="00931E74"/>
    <w:rsid w:val="00931F04"/>
    <w:rsid w:val="0093244F"/>
    <w:rsid w:val="00932F4C"/>
    <w:rsid w:val="0093346B"/>
    <w:rsid w:val="00933CC2"/>
    <w:rsid w:val="00933F45"/>
    <w:rsid w:val="00934ACC"/>
    <w:rsid w:val="00934CD4"/>
    <w:rsid w:val="009360DE"/>
    <w:rsid w:val="0093665D"/>
    <w:rsid w:val="0093684E"/>
    <w:rsid w:val="009369E5"/>
    <w:rsid w:val="00937242"/>
    <w:rsid w:val="00937983"/>
    <w:rsid w:val="00940097"/>
    <w:rsid w:val="00941645"/>
    <w:rsid w:val="009418B9"/>
    <w:rsid w:val="00941BE8"/>
    <w:rsid w:val="00941D15"/>
    <w:rsid w:val="00943087"/>
    <w:rsid w:val="00944056"/>
    <w:rsid w:val="00944324"/>
    <w:rsid w:val="00944836"/>
    <w:rsid w:val="009448AD"/>
    <w:rsid w:val="0094502B"/>
    <w:rsid w:val="00945C5E"/>
    <w:rsid w:val="009460CC"/>
    <w:rsid w:val="009462FF"/>
    <w:rsid w:val="009466C1"/>
    <w:rsid w:val="00947766"/>
    <w:rsid w:val="009478BD"/>
    <w:rsid w:val="00947BD7"/>
    <w:rsid w:val="00947CC8"/>
    <w:rsid w:val="00947F41"/>
    <w:rsid w:val="00951043"/>
    <w:rsid w:val="00952151"/>
    <w:rsid w:val="009521CF"/>
    <w:rsid w:val="009528E6"/>
    <w:rsid w:val="00952A6C"/>
    <w:rsid w:val="00953719"/>
    <w:rsid w:val="009540FE"/>
    <w:rsid w:val="00954AA1"/>
    <w:rsid w:val="0095584B"/>
    <w:rsid w:val="00956694"/>
    <w:rsid w:val="00956EF6"/>
    <w:rsid w:val="009571F0"/>
    <w:rsid w:val="0095764C"/>
    <w:rsid w:val="009606FA"/>
    <w:rsid w:val="00961C11"/>
    <w:rsid w:val="00962648"/>
    <w:rsid w:val="00962765"/>
    <w:rsid w:val="009627EE"/>
    <w:rsid w:val="009631B1"/>
    <w:rsid w:val="0096326C"/>
    <w:rsid w:val="009638F4"/>
    <w:rsid w:val="00963ED9"/>
    <w:rsid w:val="0096414F"/>
    <w:rsid w:val="00964424"/>
    <w:rsid w:val="009648D2"/>
    <w:rsid w:val="00964BBF"/>
    <w:rsid w:val="00964FFF"/>
    <w:rsid w:val="0096527C"/>
    <w:rsid w:val="009663E0"/>
    <w:rsid w:val="0096682F"/>
    <w:rsid w:val="00966998"/>
    <w:rsid w:val="009673E9"/>
    <w:rsid w:val="00970971"/>
    <w:rsid w:val="00970B5A"/>
    <w:rsid w:val="009711EE"/>
    <w:rsid w:val="00972005"/>
    <w:rsid w:val="0097278F"/>
    <w:rsid w:val="00972EEF"/>
    <w:rsid w:val="00972FAE"/>
    <w:rsid w:val="00972FCA"/>
    <w:rsid w:val="009732BB"/>
    <w:rsid w:val="00973510"/>
    <w:rsid w:val="009749BE"/>
    <w:rsid w:val="00974A20"/>
    <w:rsid w:val="00975A8B"/>
    <w:rsid w:val="00975C09"/>
    <w:rsid w:val="00975C48"/>
    <w:rsid w:val="009763B4"/>
    <w:rsid w:val="00976789"/>
    <w:rsid w:val="00976D3E"/>
    <w:rsid w:val="00976E5A"/>
    <w:rsid w:val="00977DC5"/>
    <w:rsid w:val="00980F3C"/>
    <w:rsid w:val="009810C1"/>
    <w:rsid w:val="00981142"/>
    <w:rsid w:val="0098187F"/>
    <w:rsid w:val="00981AF1"/>
    <w:rsid w:val="00981C28"/>
    <w:rsid w:val="00982E70"/>
    <w:rsid w:val="009837A2"/>
    <w:rsid w:val="009839D7"/>
    <w:rsid w:val="00983C85"/>
    <w:rsid w:val="00983F79"/>
    <w:rsid w:val="0098409D"/>
    <w:rsid w:val="00984328"/>
    <w:rsid w:val="00984418"/>
    <w:rsid w:val="00984DDB"/>
    <w:rsid w:val="009857CC"/>
    <w:rsid w:val="00985A44"/>
    <w:rsid w:val="00985F5E"/>
    <w:rsid w:val="009866B7"/>
    <w:rsid w:val="00986B73"/>
    <w:rsid w:val="009871EF"/>
    <w:rsid w:val="0098762F"/>
    <w:rsid w:val="0099074E"/>
    <w:rsid w:val="00990B0B"/>
    <w:rsid w:val="00990F0A"/>
    <w:rsid w:val="00990F1C"/>
    <w:rsid w:val="009912E4"/>
    <w:rsid w:val="009917D3"/>
    <w:rsid w:val="0099199E"/>
    <w:rsid w:val="00991EDA"/>
    <w:rsid w:val="00991F17"/>
    <w:rsid w:val="00993041"/>
    <w:rsid w:val="0099363E"/>
    <w:rsid w:val="0099385D"/>
    <w:rsid w:val="00993A93"/>
    <w:rsid w:val="00995D15"/>
    <w:rsid w:val="00996186"/>
    <w:rsid w:val="0099743C"/>
    <w:rsid w:val="009975DB"/>
    <w:rsid w:val="00997CA2"/>
    <w:rsid w:val="009A19A1"/>
    <w:rsid w:val="009A20D7"/>
    <w:rsid w:val="009A2C9F"/>
    <w:rsid w:val="009A3338"/>
    <w:rsid w:val="009A4521"/>
    <w:rsid w:val="009A4DC7"/>
    <w:rsid w:val="009A52B4"/>
    <w:rsid w:val="009A560D"/>
    <w:rsid w:val="009A5A8C"/>
    <w:rsid w:val="009A5E1B"/>
    <w:rsid w:val="009A5EB4"/>
    <w:rsid w:val="009A613E"/>
    <w:rsid w:val="009A65C7"/>
    <w:rsid w:val="009A688F"/>
    <w:rsid w:val="009A6BFA"/>
    <w:rsid w:val="009A6D3F"/>
    <w:rsid w:val="009A7088"/>
    <w:rsid w:val="009A7246"/>
    <w:rsid w:val="009A7250"/>
    <w:rsid w:val="009A76D2"/>
    <w:rsid w:val="009B0198"/>
    <w:rsid w:val="009B0878"/>
    <w:rsid w:val="009B0973"/>
    <w:rsid w:val="009B1530"/>
    <w:rsid w:val="009B1F53"/>
    <w:rsid w:val="009B2162"/>
    <w:rsid w:val="009B27AD"/>
    <w:rsid w:val="009B2F14"/>
    <w:rsid w:val="009B31B7"/>
    <w:rsid w:val="009B3591"/>
    <w:rsid w:val="009B3CC0"/>
    <w:rsid w:val="009B43A5"/>
    <w:rsid w:val="009B472A"/>
    <w:rsid w:val="009B4959"/>
    <w:rsid w:val="009B5664"/>
    <w:rsid w:val="009B5F2A"/>
    <w:rsid w:val="009B617E"/>
    <w:rsid w:val="009B6E1B"/>
    <w:rsid w:val="009B7A89"/>
    <w:rsid w:val="009C0398"/>
    <w:rsid w:val="009C17A0"/>
    <w:rsid w:val="009C1935"/>
    <w:rsid w:val="009C1AEE"/>
    <w:rsid w:val="009C1D7E"/>
    <w:rsid w:val="009C2DB6"/>
    <w:rsid w:val="009C3276"/>
    <w:rsid w:val="009C45BF"/>
    <w:rsid w:val="009C474F"/>
    <w:rsid w:val="009C478A"/>
    <w:rsid w:val="009C4A57"/>
    <w:rsid w:val="009C4D84"/>
    <w:rsid w:val="009C4F51"/>
    <w:rsid w:val="009C558C"/>
    <w:rsid w:val="009C578E"/>
    <w:rsid w:val="009C58A2"/>
    <w:rsid w:val="009C595F"/>
    <w:rsid w:val="009C5F2D"/>
    <w:rsid w:val="009C6568"/>
    <w:rsid w:val="009C693E"/>
    <w:rsid w:val="009C6F05"/>
    <w:rsid w:val="009C733B"/>
    <w:rsid w:val="009C7D14"/>
    <w:rsid w:val="009D0022"/>
    <w:rsid w:val="009D0E44"/>
    <w:rsid w:val="009D2402"/>
    <w:rsid w:val="009D25CB"/>
    <w:rsid w:val="009D2F4B"/>
    <w:rsid w:val="009D38C8"/>
    <w:rsid w:val="009D391B"/>
    <w:rsid w:val="009D3AAD"/>
    <w:rsid w:val="009D41E6"/>
    <w:rsid w:val="009D484F"/>
    <w:rsid w:val="009D48F4"/>
    <w:rsid w:val="009D5154"/>
    <w:rsid w:val="009D5A0E"/>
    <w:rsid w:val="009D63E4"/>
    <w:rsid w:val="009D6416"/>
    <w:rsid w:val="009D650D"/>
    <w:rsid w:val="009D7909"/>
    <w:rsid w:val="009D7CDA"/>
    <w:rsid w:val="009E0063"/>
    <w:rsid w:val="009E036F"/>
    <w:rsid w:val="009E0537"/>
    <w:rsid w:val="009E0574"/>
    <w:rsid w:val="009E07BF"/>
    <w:rsid w:val="009E1499"/>
    <w:rsid w:val="009E1526"/>
    <w:rsid w:val="009E18F0"/>
    <w:rsid w:val="009E1E09"/>
    <w:rsid w:val="009E259E"/>
    <w:rsid w:val="009E261A"/>
    <w:rsid w:val="009E27FE"/>
    <w:rsid w:val="009E330D"/>
    <w:rsid w:val="009E3802"/>
    <w:rsid w:val="009E3B99"/>
    <w:rsid w:val="009E4127"/>
    <w:rsid w:val="009E482F"/>
    <w:rsid w:val="009E4944"/>
    <w:rsid w:val="009E49CE"/>
    <w:rsid w:val="009E4ACE"/>
    <w:rsid w:val="009E504F"/>
    <w:rsid w:val="009E51AA"/>
    <w:rsid w:val="009E58C0"/>
    <w:rsid w:val="009E63B9"/>
    <w:rsid w:val="009E644E"/>
    <w:rsid w:val="009E6FC9"/>
    <w:rsid w:val="009E72C2"/>
    <w:rsid w:val="009E7954"/>
    <w:rsid w:val="009E7BEE"/>
    <w:rsid w:val="009E7D72"/>
    <w:rsid w:val="009F016A"/>
    <w:rsid w:val="009F09C8"/>
    <w:rsid w:val="009F0DB1"/>
    <w:rsid w:val="009F1413"/>
    <w:rsid w:val="009F194E"/>
    <w:rsid w:val="009F1F66"/>
    <w:rsid w:val="009F1FAF"/>
    <w:rsid w:val="009F244E"/>
    <w:rsid w:val="009F300A"/>
    <w:rsid w:val="009F319C"/>
    <w:rsid w:val="009F349E"/>
    <w:rsid w:val="009F3500"/>
    <w:rsid w:val="009F358A"/>
    <w:rsid w:val="009F3F2E"/>
    <w:rsid w:val="009F3FE8"/>
    <w:rsid w:val="009F4B4E"/>
    <w:rsid w:val="009F6065"/>
    <w:rsid w:val="009F6356"/>
    <w:rsid w:val="009F651D"/>
    <w:rsid w:val="009F69A3"/>
    <w:rsid w:val="009F6F54"/>
    <w:rsid w:val="009F74E8"/>
    <w:rsid w:val="009F7703"/>
    <w:rsid w:val="00A000B5"/>
    <w:rsid w:val="00A008CB"/>
    <w:rsid w:val="00A01051"/>
    <w:rsid w:val="00A011C6"/>
    <w:rsid w:val="00A020D4"/>
    <w:rsid w:val="00A02360"/>
    <w:rsid w:val="00A0237C"/>
    <w:rsid w:val="00A025A9"/>
    <w:rsid w:val="00A033C8"/>
    <w:rsid w:val="00A04516"/>
    <w:rsid w:val="00A04F79"/>
    <w:rsid w:val="00A0520F"/>
    <w:rsid w:val="00A05225"/>
    <w:rsid w:val="00A05FE4"/>
    <w:rsid w:val="00A0635E"/>
    <w:rsid w:val="00A064E9"/>
    <w:rsid w:val="00A06753"/>
    <w:rsid w:val="00A0675C"/>
    <w:rsid w:val="00A06CAC"/>
    <w:rsid w:val="00A079E3"/>
    <w:rsid w:val="00A07D5F"/>
    <w:rsid w:val="00A1018E"/>
    <w:rsid w:val="00A10218"/>
    <w:rsid w:val="00A10474"/>
    <w:rsid w:val="00A1062D"/>
    <w:rsid w:val="00A10B67"/>
    <w:rsid w:val="00A10D35"/>
    <w:rsid w:val="00A10E4F"/>
    <w:rsid w:val="00A10F13"/>
    <w:rsid w:val="00A11443"/>
    <w:rsid w:val="00A11ED3"/>
    <w:rsid w:val="00A12965"/>
    <w:rsid w:val="00A12B57"/>
    <w:rsid w:val="00A134E2"/>
    <w:rsid w:val="00A13955"/>
    <w:rsid w:val="00A13A17"/>
    <w:rsid w:val="00A13AE7"/>
    <w:rsid w:val="00A13E38"/>
    <w:rsid w:val="00A14B1C"/>
    <w:rsid w:val="00A1505B"/>
    <w:rsid w:val="00A1542D"/>
    <w:rsid w:val="00A156E2"/>
    <w:rsid w:val="00A15B95"/>
    <w:rsid w:val="00A15CBA"/>
    <w:rsid w:val="00A15F56"/>
    <w:rsid w:val="00A161AF"/>
    <w:rsid w:val="00A166AD"/>
    <w:rsid w:val="00A167F1"/>
    <w:rsid w:val="00A16B5C"/>
    <w:rsid w:val="00A1730C"/>
    <w:rsid w:val="00A17577"/>
    <w:rsid w:val="00A17642"/>
    <w:rsid w:val="00A17C78"/>
    <w:rsid w:val="00A20920"/>
    <w:rsid w:val="00A213AB"/>
    <w:rsid w:val="00A2142D"/>
    <w:rsid w:val="00A21773"/>
    <w:rsid w:val="00A21F70"/>
    <w:rsid w:val="00A22290"/>
    <w:rsid w:val="00A224DB"/>
    <w:rsid w:val="00A22810"/>
    <w:rsid w:val="00A22B32"/>
    <w:rsid w:val="00A22DD7"/>
    <w:rsid w:val="00A23176"/>
    <w:rsid w:val="00A234A2"/>
    <w:rsid w:val="00A23CCC"/>
    <w:rsid w:val="00A243A6"/>
    <w:rsid w:val="00A243FD"/>
    <w:rsid w:val="00A2456A"/>
    <w:rsid w:val="00A24A22"/>
    <w:rsid w:val="00A25158"/>
    <w:rsid w:val="00A25290"/>
    <w:rsid w:val="00A2559B"/>
    <w:rsid w:val="00A255AC"/>
    <w:rsid w:val="00A26707"/>
    <w:rsid w:val="00A27079"/>
    <w:rsid w:val="00A27090"/>
    <w:rsid w:val="00A27536"/>
    <w:rsid w:val="00A30352"/>
    <w:rsid w:val="00A304A2"/>
    <w:rsid w:val="00A31EDA"/>
    <w:rsid w:val="00A31EFA"/>
    <w:rsid w:val="00A31FF1"/>
    <w:rsid w:val="00A3229B"/>
    <w:rsid w:val="00A32592"/>
    <w:rsid w:val="00A325C7"/>
    <w:rsid w:val="00A331CF"/>
    <w:rsid w:val="00A33358"/>
    <w:rsid w:val="00A334D1"/>
    <w:rsid w:val="00A33ECD"/>
    <w:rsid w:val="00A349BE"/>
    <w:rsid w:val="00A3515E"/>
    <w:rsid w:val="00A352E0"/>
    <w:rsid w:val="00A355E0"/>
    <w:rsid w:val="00A36D36"/>
    <w:rsid w:val="00A37347"/>
    <w:rsid w:val="00A376C0"/>
    <w:rsid w:val="00A37726"/>
    <w:rsid w:val="00A37752"/>
    <w:rsid w:val="00A3791A"/>
    <w:rsid w:val="00A379CB"/>
    <w:rsid w:val="00A37C4F"/>
    <w:rsid w:val="00A40069"/>
    <w:rsid w:val="00A400AB"/>
    <w:rsid w:val="00A401A4"/>
    <w:rsid w:val="00A40633"/>
    <w:rsid w:val="00A40647"/>
    <w:rsid w:val="00A40BDE"/>
    <w:rsid w:val="00A429BC"/>
    <w:rsid w:val="00A44BB6"/>
    <w:rsid w:val="00A456B5"/>
    <w:rsid w:val="00A45D6F"/>
    <w:rsid w:val="00A464DB"/>
    <w:rsid w:val="00A46912"/>
    <w:rsid w:val="00A46931"/>
    <w:rsid w:val="00A474C7"/>
    <w:rsid w:val="00A477AE"/>
    <w:rsid w:val="00A47BBC"/>
    <w:rsid w:val="00A50620"/>
    <w:rsid w:val="00A5087F"/>
    <w:rsid w:val="00A509C4"/>
    <w:rsid w:val="00A50A12"/>
    <w:rsid w:val="00A523DF"/>
    <w:rsid w:val="00A526D8"/>
    <w:rsid w:val="00A52C0A"/>
    <w:rsid w:val="00A52C1D"/>
    <w:rsid w:val="00A53519"/>
    <w:rsid w:val="00A53737"/>
    <w:rsid w:val="00A53D50"/>
    <w:rsid w:val="00A53F87"/>
    <w:rsid w:val="00A5432B"/>
    <w:rsid w:val="00A548D3"/>
    <w:rsid w:val="00A552B5"/>
    <w:rsid w:val="00A55781"/>
    <w:rsid w:val="00A560BC"/>
    <w:rsid w:val="00A5620A"/>
    <w:rsid w:val="00A563B0"/>
    <w:rsid w:val="00A5687A"/>
    <w:rsid w:val="00A5692C"/>
    <w:rsid w:val="00A56FF2"/>
    <w:rsid w:val="00A5747B"/>
    <w:rsid w:val="00A57751"/>
    <w:rsid w:val="00A60B59"/>
    <w:rsid w:val="00A61276"/>
    <w:rsid w:val="00A613B5"/>
    <w:rsid w:val="00A614A9"/>
    <w:rsid w:val="00A61C7C"/>
    <w:rsid w:val="00A620BA"/>
    <w:rsid w:val="00A62AB6"/>
    <w:rsid w:val="00A62B3C"/>
    <w:rsid w:val="00A63618"/>
    <w:rsid w:val="00A642C1"/>
    <w:rsid w:val="00A643D2"/>
    <w:rsid w:val="00A648C3"/>
    <w:rsid w:val="00A64978"/>
    <w:rsid w:val="00A65744"/>
    <w:rsid w:val="00A65A0C"/>
    <w:rsid w:val="00A660E5"/>
    <w:rsid w:val="00A66660"/>
    <w:rsid w:val="00A67280"/>
    <w:rsid w:val="00A67678"/>
    <w:rsid w:val="00A70A7E"/>
    <w:rsid w:val="00A70CB3"/>
    <w:rsid w:val="00A711EF"/>
    <w:rsid w:val="00A7142F"/>
    <w:rsid w:val="00A71659"/>
    <w:rsid w:val="00A724B5"/>
    <w:rsid w:val="00A72AFE"/>
    <w:rsid w:val="00A743F8"/>
    <w:rsid w:val="00A74748"/>
    <w:rsid w:val="00A74809"/>
    <w:rsid w:val="00A74C3D"/>
    <w:rsid w:val="00A752F3"/>
    <w:rsid w:val="00A76156"/>
    <w:rsid w:val="00A761F9"/>
    <w:rsid w:val="00A76439"/>
    <w:rsid w:val="00A76782"/>
    <w:rsid w:val="00A768DA"/>
    <w:rsid w:val="00A76C86"/>
    <w:rsid w:val="00A771DB"/>
    <w:rsid w:val="00A774B5"/>
    <w:rsid w:val="00A775A4"/>
    <w:rsid w:val="00A8159C"/>
    <w:rsid w:val="00A81969"/>
    <w:rsid w:val="00A81ADE"/>
    <w:rsid w:val="00A81CCF"/>
    <w:rsid w:val="00A82879"/>
    <w:rsid w:val="00A82949"/>
    <w:rsid w:val="00A82E29"/>
    <w:rsid w:val="00A831A9"/>
    <w:rsid w:val="00A83427"/>
    <w:rsid w:val="00A84D51"/>
    <w:rsid w:val="00A852A5"/>
    <w:rsid w:val="00A85437"/>
    <w:rsid w:val="00A8571B"/>
    <w:rsid w:val="00A85BCC"/>
    <w:rsid w:val="00A860BF"/>
    <w:rsid w:val="00A869EF"/>
    <w:rsid w:val="00A8705B"/>
    <w:rsid w:val="00A879A8"/>
    <w:rsid w:val="00A902A8"/>
    <w:rsid w:val="00A90361"/>
    <w:rsid w:val="00A90585"/>
    <w:rsid w:val="00A90844"/>
    <w:rsid w:val="00A90863"/>
    <w:rsid w:val="00A91BE4"/>
    <w:rsid w:val="00A91D52"/>
    <w:rsid w:val="00A9273C"/>
    <w:rsid w:val="00A92844"/>
    <w:rsid w:val="00A92AC5"/>
    <w:rsid w:val="00A930B6"/>
    <w:rsid w:val="00A932C8"/>
    <w:rsid w:val="00A93882"/>
    <w:rsid w:val="00A939F5"/>
    <w:rsid w:val="00A93C68"/>
    <w:rsid w:val="00A94132"/>
    <w:rsid w:val="00A94D78"/>
    <w:rsid w:val="00A95387"/>
    <w:rsid w:val="00A95461"/>
    <w:rsid w:val="00A95B40"/>
    <w:rsid w:val="00A95DD7"/>
    <w:rsid w:val="00A972A4"/>
    <w:rsid w:val="00AA0087"/>
    <w:rsid w:val="00AA0E7D"/>
    <w:rsid w:val="00AA0F42"/>
    <w:rsid w:val="00AA1914"/>
    <w:rsid w:val="00AA2339"/>
    <w:rsid w:val="00AA252A"/>
    <w:rsid w:val="00AA3546"/>
    <w:rsid w:val="00AA354A"/>
    <w:rsid w:val="00AA3C85"/>
    <w:rsid w:val="00AA3FFC"/>
    <w:rsid w:val="00AA46ED"/>
    <w:rsid w:val="00AA51CC"/>
    <w:rsid w:val="00AA5DA6"/>
    <w:rsid w:val="00AA6E5F"/>
    <w:rsid w:val="00AA71F5"/>
    <w:rsid w:val="00AB03F6"/>
    <w:rsid w:val="00AB0F78"/>
    <w:rsid w:val="00AB11AC"/>
    <w:rsid w:val="00AB189E"/>
    <w:rsid w:val="00AB1D1C"/>
    <w:rsid w:val="00AB2B4B"/>
    <w:rsid w:val="00AB3195"/>
    <w:rsid w:val="00AB497C"/>
    <w:rsid w:val="00AB4C0C"/>
    <w:rsid w:val="00AB5E46"/>
    <w:rsid w:val="00AB603B"/>
    <w:rsid w:val="00AB6373"/>
    <w:rsid w:val="00AB7620"/>
    <w:rsid w:val="00AC0451"/>
    <w:rsid w:val="00AC05AD"/>
    <w:rsid w:val="00AC0819"/>
    <w:rsid w:val="00AC0A93"/>
    <w:rsid w:val="00AC0C5F"/>
    <w:rsid w:val="00AC124C"/>
    <w:rsid w:val="00AC1B38"/>
    <w:rsid w:val="00AC1C2F"/>
    <w:rsid w:val="00AC1EE9"/>
    <w:rsid w:val="00AC2181"/>
    <w:rsid w:val="00AC2353"/>
    <w:rsid w:val="00AC25EB"/>
    <w:rsid w:val="00AC2728"/>
    <w:rsid w:val="00AC2C0D"/>
    <w:rsid w:val="00AC2CDB"/>
    <w:rsid w:val="00AC2DD1"/>
    <w:rsid w:val="00AC427F"/>
    <w:rsid w:val="00AC43CC"/>
    <w:rsid w:val="00AC49E3"/>
    <w:rsid w:val="00AC5052"/>
    <w:rsid w:val="00AC5142"/>
    <w:rsid w:val="00AC5980"/>
    <w:rsid w:val="00AC7A3F"/>
    <w:rsid w:val="00AC7C87"/>
    <w:rsid w:val="00AD0233"/>
    <w:rsid w:val="00AD0DF1"/>
    <w:rsid w:val="00AD1147"/>
    <w:rsid w:val="00AD11D9"/>
    <w:rsid w:val="00AD1491"/>
    <w:rsid w:val="00AD17D9"/>
    <w:rsid w:val="00AD2D05"/>
    <w:rsid w:val="00AD3595"/>
    <w:rsid w:val="00AD4279"/>
    <w:rsid w:val="00AD54EA"/>
    <w:rsid w:val="00AD6B61"/>
    <w:rsid w:val="00AD6B74"/>
    <w:rsid w:val="00AD7C0D"/>
    <w:rsid w:val="00AD7F4C"/>
    <w:rsid w:val="00AE02D8"/>
    <w:rsid w:val="00AE0AED"/>
    <w:rsid w:val="00AE0ED0"/>
    <w:rsid w:val="00AE171B"/>
    <w:rsid w:val="00AE1E90"/>
    <w:rsid w:val="00AE2AC7"/>
    <w:rsid w:val="00AE2D46"/>
    <w:rsid w:val="00AE346B"/>
    <w:rsid w:val="00AE366A"/>
    <w:rsid w:val="00AE40D2"/>
    <w:rsid w:val="00AE42EA"/>
    <w:rsid w:val="00AE4902"/>
    <w:rsid w:val="00AE4920"/>
    <w:rsid w:val="00AE493F"/>
    <w:rsid w:val="00AE69C5"/>
    <w:rsid w:val="00AE6C67"/>
    <w:rsid w:val="00AE6DC4"/>
    <w:rsid w:val="00AE7275"/>
    <w:rsid w:val="00AE7427"/>
    <w:rsid w:val="00AF00D8"/>
    <w:rsid w:val="00AF0F19"/>
    <w:rsid w:val="00AF10E8"/>
    <w:rsid w:val="00AF1135"/>
    <w:rsid w:val="00AF2AB9"/>
    <w:rsid w:val="00AF343B"/>
    <w:rsid w:val="00AF38C3"/>
    <w:rsid w:val="00AF3F64"/>
    <w:rsid w:val="00AF4350"/>
    <w:rsid w:val="00AF4406"/>
    <w:rsid w:val="00AF4959"/>
    <w:rsid w:val="00AF4DD6"/>
    <w:rsid w:val="00AF580B"/>
    <w:rsid w:val="00AF5A5A"/>
    <w:rsid w:val="00AF63B8"/>
    <w:rsid w:val="00AF681B"/>
    <w:rsid w:val="00AF7675"/>
    <w:rsid w:val="00AF770C"/>
    <w:rsid w:val="00AF7858"/>
    <w:rsid w:val="00B001FE"/>
    <w:rsid w:val="00B00CC7"/>
    <w:rsid w:val="00B016D8"/>
    <w:rsid w:val="00B01E48"/>
    <w:rsid w:val="00B034B6"/>
    <w:rsid w:val="00B03DC6"/>
    <w:rsid w:val="00B0484A"/>
    <w:rsid w:val="00B048A7"/>
    <w:rsid w:val="00B04942"/>
    <w:rsid w:val="00B049C8"/>
    <w:rsid w:val="00B058EF"/>
    <w:rsid w:val="00B06325"/>
    <w:rsid w:val="00B0650D"/>
    <w:rsid w:val="00B076C2"/>
    <w:rsid w:val="00B07843"/>
    <w:rsid w:val="00B10C64"/>
    <w:rsid w:val="00B10CAB"/>
    <w:rsid w:val="00B10E48"/>
    <w:rsid w:val="00B1148F"/>
    <w:rsid w:val="00B11856"/>
    <w:rsid w:val="00B11E41"/>
    <w:rsid w:val="00B1293A"/>
    <w:rsid w:val="00B12B43"/>
    <w:rsid w:val="00B12BC7"/>
    <w:rsid w:val="00B13029"/>
    <w:rsid w:val="00B14C59"/>
    <w:rsid w:val="00B176F7"/>
    <w:rsid w:val="00B17729"/>
    <w:rsid w:val="00B17EC8"/>
    <w:rsid w:val="00B2002F"/>
    <w:rsid w:val="00B21877"/>
    <w:rsid w:val="00B21945"/>
    <w:rsid w:val="00B21E86"/>
    <w:rsid w:val="00B21EDD"/>
    <w:rsid w:val="00B22109"/>
    <w:rsid w:val="00B223DE"/>
    <w:rsid w:val="00B225E7"/>
    <w:rsid w:val="00B22F32"/>
    <w:rsid w:val="00B234E6"/>
    <w:rsid w:val="00B23CA8"/>
    <w:rsid w:val="00B23DD8"/>
    <w:rsid w:val="00B24776"/>
    <w:rsid w:val="00B24AC3"/>
    <w:rsid w:val="00B2521E"/>
    <w:rsid w:val="00B25402"/>
    <w:rsid w:val="00B257A7"/>
    <w:rsid w:val="00B25A13"/>
    <w:rsid w:val="00B2628A"/>
    <w:rsid w:val="00B26FBA"/>
    <w:rsid w:val="00B276E0"/>
    <w:rsid w:val="00B30417"/>
    <w:rsid w:val="00B306AB"/>
    <w:rsid w:val="00B320DA"/>
    <w:rsid w:val="00B32CCC"/>
    <w:rsid w:val="00B33E6D"/>
    <w:rsid w:val="00B34217"/>
    <w:rsid w:val="00B34371"/>
    <w:rsid w:val="00B356A7"/>
    <w:rsid w:val="00B3592A"/>
    <w:rsid w:val="00B370E8"/>
    <w:rsid w:val="00B403CE"/>
    <w:rsid w:val="00B40557"/>
    <w:rsid w:val="00B4059F"/>
    <w:rsid w:val="00B40B23"/>
    <w:rsid w:val="00B41845"/>
    <w:rsid w:val="00B42D2A"/>
    <w:rsid w:val="00B43102"/>
    <w:rsid w:val="00B43950"/>
    <w:rsid w:val="00B44C85"/>
    <w:rsid w:val="00B458BA"/>
    <w:rsid w:val="00B45C15"/>
    <w:rsid w:val="00B46358"/>
    <w:rsid w:val="00B467A0"/>
    <w:rsid w:val="00B47B9D"/>
    <w:rsid w:val="00B50BEC"/>
    <w:rsid w:val="00B50E85"/>
    <w:rsid w:val="00B51147"/>
    <w:rsid w:val="00B51670"/>
    <w:rsid w:val="00B51F9D"/>
    <w:rsid w:val="00B5280D"/>
    <w:rsid w:val="00B52A60"/>
    <w:rsid w:val="00B53134"/>
    <w:rsid w:val="00B53171"/>
    <w:rsid w:val="00B532CC"/>
    <w:rsid w:val="00B5366E"/>
    <w:rsid w:val="00B554FB"/>
    <w:rsid w:val="00B56253"/>
    <w:rsid w:val="00B566E4"/>
    <w:rsid w:val="00B567E4"/>
    <w:rsid w:val="00B5681D"/>
    <w:rsid w:val="00B56907"/>
    <w:rsid w:val="00B56979"/>
    <w:rsid w:val="00B607BA"/>
    <w:rsid w:val="00B61461"/>
    <w:rsid w:val="00B61817"/>
    <w:rsid w:val="00B61925"/>
    <w:rsid w:val="00B6278A"/>
    <w:rsid w:val="00B627F1"/>
    <w:rsid w:val="00B62DA1"/>
    <w:rsid w:val="00B62DD2"/>
    <w:rsid w:val="00B6355C"/>
    <w:rsid w:val="00B63658"/>
    <w:rsid w:val="00B637C7"/>
    <w:rsid w:val="00B64CB2"/>
    <w:rsid w:val="00B64D1A"/>
    <w:rsid w:val="00B65124"/>
    <w:rsid w:val="00B6516F"/>
    <w:rsid w:val="00B661D5"/>
    <w:rsid w:val="00B663C8"/>
    <w:rsid w:val="00B66672"/>
    <w:rsid w:val="00B67464"/>
    <w:rsid w:val="00B674C1"/>
    <w:rsid w:val="00B67F76"/>
    <w:rsid w:val="00B70317"/>
    <w:rsid w:val="00B7067B"/>
    <w:rsid w:val="00B70C19"/>
    <w:rsid w:val="00B714A1"/>
    <w:rsid w:val="00B7183E"/>
    <w:rsid w:val="00B722BC"/>
    <w:rsid w:val="00B72B60"/>
    <w:rsid w:val="00B73C50"/>
    <w:rsid w:val="00B74B33"/>
    <w:rsid w:val="00B75CC8"/>
    <w:rsid w:val="00B75D5D"/>
    <w:rsid w:val="00B75E7D"/>
    <w:rsid w:val="00B76161"/>
    <w:rsid w:val="00B766C7"/>
    <w:rsid w:val="00B76851"/>
    <w:rsid w:val="00B76D0A"/>
    <w:rsid w:val="00B77645"/>
    <w:rsid w:val="00B8046F"/>
    <w:rsid w:val="00B809F9"/>
    <w:rsid w:val="00B80A87"/>
    <w:rsid w:val="00B81555"/>
    <w:rsid w:val="00B81993"/>
    <w:rsid w:val="00B81A75"/>
    <w:rsid w:val="00B81C24"/>
    <w:rsid w:val="00B82207"/>
    <w:rsid w:val="00B825DC"/>
    <w:rsid w:val="00B82661"/>
    <w:rsid w:val="00B83962"/>
    <w:rsid w:val="00B83EF9"/>
    <w:rsid w:val="00B84F57"/>
    <w:rsid w:val="00B85069"/>
    <w:rsid w:val="00B86616"/>
    <w:rsid w:val="00B870BF"/>
    <w:rsid w:val="00B8783F"/>
    <w:rsid w:val="00B87926"/>
    <w:rsid w:val="00B87A25"/>
    <w:rsid w:val="00B87F8A"/>
    <w:rsid w:val="00B90BA4"/>
    <w:rsid w:val="00B90CD5"/>
    <w:rsid w:val="00B912CB"/>
    <w:rsid w:val="00B91532"/>
    <w:rsid w:val="00B91FB3"/>
    <w:rsid w:val="00B9290E"/>
    <w:rsid w:val="00B933EE"/>
    <w:rsid w:val="00B93C80"/>
    <w:rsid w:val="00B94142"/>
    <w:rsid w:val="00B941D7"/>
    <w:rsid w:val="00B942D1"/>
    <w:rsid w:val="00B947CB"/>
    <w:rsid w:val="00B948CE"/>
    <w:rsid w:val="00B94BAA"/>
    <w:rsid w:val="00B94F98"/>
    <w:rsid w:val="00B9546E"/>
    <w:rsid w:val="00B96C0F"/>
    <w:rsid w:val="00B96CD1"/>
    <w:rsid w:val="00B97725"/>
    <w:rsid w:val="00B97BB8"/>
    <w:rsid w:val="00B97E76"/>
    <w:rsid w:val="00BA0068"/>
    <w:rsid w:val="00BA02AB"/>
    <w:rsid w:val="00BA034F"/>
    <w:rsid w:val="00BA0687"/>
    <w:rsid w:val="00BA0F6F"/>
    <w:rsid w:val="00BA1098"/>
    <w:rsid w:val="00BA13E8"/>
    <w:rsid w:val="00BA1665"/>
    <w:rsid w:val="00BA26E5"/>
    <w:rsid w:val="00BA3084"/>
    <w:rsid w:val="00BA31FD"/>
    <w:rsid w:val="00BA3B83"/>
    <w:rsid w:val="00BA4044"/>
    <w:rsid w:val="00BA42B1"/>
    <w:rsid w:val="00BA47AA"/>
    <w:rsid w:val="00BA5165"/>
    <w:rsid w:val="00BA53D6"/>
    <w:rsid w:val="00BA5896"/>
    <w:rsid w:val="00BA58FA"/>
    <w:rsid w:val="00BA683F"/>
    <w:rsid w:val="00BA7BFD"/>
    <w:rsid w:val="00BA7DD4"/>
    <w:rsid w:val="00BB0311"/>
    <w:rsid w:val="00BB067A"/>
    <w:rsid w:val="00BB0947"/>
    <w:rsid w:val="00BB0AEC"/>
    <w:rsid w:val="00BB154C"/>
    <w:rsid w:val="00BB18B1"/>
    <w:rsid w:val="00BB2145"/>
    <w:rsid w:val="00BB219E"/>
    <w:rsid w:val="00BB261A"/>
    <w:rsid w:val="00BB293B"/>
    <w:rsid w:val="00BB2BD6"/>
    <w:rsid w:val="00BB37DE"/>
    <w:rsid w:val="00BB3BA9"/>
    <w:rsid w:val="00BB3E9D"/>
    <w:rsid w:val="00BB3F4D"/>
    <w:rsid w:val="00BB450F"/>
    <w:rsid w:val="00BB4983"/>
    <w:rsid w:val="00BB50D0"/>
    <w:rsid w:val="00BB59A2"/>
    <w:rsid w:val="00BB5D5A"/>
    <w:rsid w:val="00BB6133"/>
    <w:rsid w:val="00BB61D5"/>
    <w:rsid w:val="00BB6AAB"/>
    <w:rsid w:val="00BB6DFA"/>
    <w:rsid w:val="00BB7700"/>
    <w:rsid w:val="00BB7BD4"/>
    <w:rsid w:val="00BB7D49"/>
    <w:rsid w:val="00BB7DC8"/>
    <w:rsid w:val="00BB7EE3"/>
    <w:rsid w:val="00BC03DD"/>
    <w:rsid w:val="00BC0BA5"/>
    <w:rsid w:val="00BC0BE9"/>
    <w:rsid w:val="00BC0FB8"/>
    <w:rsid w:val="00BC10FF"/>
    <w:rsid w:val="00BC1778"/>
    <w:rsid w:val="00BC1C16"/>
    <w:rsid w:val="00BC1CFA"/>
    <w:rsid w:val="00BC2034"/>
    <w:rsid w:val="00BC2476"/>
    <w:rsid w:val="00BC3314"/>
    <w:rsid w:val="00BC37FD"/>
    <w:rsid w:val="00BC3ADF"/>
    <w:rsid w:val="00BC3C53"/>
    <w:rsid w:val="00BC4500"/>
    <w:rsid w:val="00BC475B"/>
    <w:rsid w:val="00BC4AE9"/>
    <w:rsid w:val="00BC5224"/>
    <w:rsid w:val="00BC5304"/>
    <w:rsid w:val="00BC5B37"/>
    <w:rsid w:val="00BC5BD8"/>
    <w:rsid w:val="00BC5D56"/>
    <w:rsid w:val="00BC61EC"/>
    <w:rsid w:val="00BC647E"/>
    <w:rsid w:val="00BC6653"/>
    <w:rsid w:val="00BC7142"/>
    <w:rsid w:val="00BC7B9E"/>
    <w:rsid w:val="00BC7F6E"/>
    <w:rsid w:val="00BD00DB"/>
    <w:rsid w:val="00BD1385"/>
    <w:rsid w:val="00BD231D"/>
    <w:rsid w:val="00BD25F0"/>
    <w:rsid w:val="00BD3468"/>
    <w:rsid w:val="00BD3A55"/>
    <w:rsid w:val="00BD4359"/>
    <w:rsid w:val="00BD4D13"/>
    <w:rsid w:val="00BD4E70"/>
    <w:rsid w:val="00BD556D"/>
    <w:rsid w:val="00BD55D4"/>
    <w:rsid w:val="00BD55FC"/>
    <w:rsid w:val="00BD5628"/>
    <w:rsid w:val="00BD5789"/>
    <w:rsid w:val="00BD5EFA"/>
    <w:rsid w:val="00BD682D"/>
    <w:rsid w:val="00BD726A"/>
    <w:rsid w:val="00BD789C"/>
    <w:rsid w:val="00BD7926"/>
    <w:rsid w:val="00BE187A"/>
    <w:rsid w:val="00BE1976"/>
    <w:rsid w:val="00BE1A1A"/>
    <w:rsid w:val="00BE1DF7"/>
    <w:rsid w:val="00BE1EEC"/>
    <w:rsid w:val="00BE23DA"/>
    <w:rsid w:val="00BE249B"/>
    <w:rsid w:val="00BE287B"/>
    <w:rsid w:val="00BE2D17"/>
    <w:rsid w:val="00BE3A8F"/>
    <w:rsid w:val="00BE4061"/>
    <w:rsid w:val="00BE4399"/>
    <w:rsid w:val="00BE4B13"/>
    <w:rsid w:val="00BE4D3D"/>
    <w:rsid w:val="00BE575D"/>
    <w:rsid w:val="00BE589F"/>
    <w:rsid w:val="00BE5D88"/>
    <w:rsid w:val="00BE5F24"/>
    <w:rsid w:val="00BE6D05"/>
    <w:rsid w:val="00BE6F43"/>
    <w:rsid w:val="00BE7067"/>
    <w:rsid w:val="00BE72EA"/>
    <w:rsid w:val="00BE7A7F"/>
    <w:rsid w:val="00BE7B9A"/>
    <w:rsid w:val="00BE7D11"/>
    <w:rsid w:val="00BE7E29"/>
    <w:rsid w:val="00BF04CF"/>
    <w:rsid w:val="00BF2102"/>
    <w:rsid w:val="00BF2736"/>
    <w:rsid w:val="00BF29D3"/>
    <w:rsid w:val="00BF2F6A"/>
    <w:rsid w:val="00BF3098"/>
    <w:rsid w:val="00BF3278"/>
    <w:rsid w:val="00BF44DF"/>
    <w:rsid w:val="00BF4B91"/>
    <w:rsid w:val="00BF52A0"/>
    <w:rsid w:val="00BF5860"/>
    <w:rsid w:val="00BF5987"/>
    <w:rsid w:val="00BF5CB6"/>
    <w:rsid w:val="00BF63D1"/>
    <w:rsid w:val="00BF670B"/>
    <w:rsid w:val="00BF7609"/>
    <w:rsid w:val="00BF7DFB"/>
    <w:rsid w:val="00C003B3"/>
    <w:rsid w:val="00C00518"/>
    <w:rsid w:val="00C00A3F"/>
    <w:rsid w:val="00C01439"/>
    <w:rsid w:val="00C0157F"/>
    <w:rsid w:val="00C017A3"/>
    <w:rsid w:val="00C019A0"/>
    <w:rsid w:val="00C01B62"/>
    <w:rsid w:val="00C01EEE"/>
    <w:rsid w:val="00C01FFC"/>
    <w:rsid w:val="00C02139"/>
    <w:rsid w:val="00C02296"/>
    <w:rsid w:val="00C0232E"/>
    <w:rsid w:val="00C02819"/>
    <w:rsid w:val="00C02984"/>
    <w:rsid w:val="00C03610"/>
    <w:rsid w:val="00C03A3E"/>
    <w:rsid w:val="00C04322"/>
    <w:rsid w:val="00C045FC"/>
    <w:rsid w:val="00C05F46"/>
    <w:rsid w:val="00C0649C"/>
    <w:rsid w:val="00C07879"/>
    <w:rsid w:val="00C104BF"/>
    <w:rsid w:val="00C113CC"/>
    <w:rsid w:val="00C114F4"/>
    <w:rsid w:val="00C11873"/>
    <w:rsid w:val="00C122D4"/>
    <w:rsid w:val="00C12B3C"/>
    <w:rsid w:val="00C12F8F"/>
    <w:rsid w:val="00C1327D"/>
    <w:rsid w:val="00C135D0"/>
    <w:rsid w:val="00C13CA7"/>
    <w:rsid w:val="00C1437C"/>
    <w:rsid w:val="00C144BE"/>
    <w:rsid w:val="00C1457B"/>
    <w:rsid w:val="00C1461F"/>
    <w:rsid w:val="00C1463E"/>
    <w:rsid w:val="00C14DBC"/>
    <w:rsid w:val="00C14E31"/>
    <w:rsid w:val="00C14E9D"/>
    <w:rsid w:val="00C1540F"/>
    <w:rsid w:val="00C166DD"/>
    <w:rsid w:val="00C1790A"/>
    <w:rsid w:val="00C17EDC"/>
    <w:rsid w:val="00C20C97"/>
    <w:rsid w:val="00C20F22"/>
    <w:rsid w:val="00C20F68"/>
    <w:rsid w:val="00C218B5"/>
    <w:rsid w:val="00C22E05"/>
    <w:rsid w:val="00C2392A"/>
    <w:rsid w:val="00C241C9"/>
    <w:rsid w:val="00C2432C"/>
    <w:rsid w:val="00C24632"/>
    <w:rsid w:val="00C248F2"/>
    <w:rsid w:val="00C24A15"/>
    <w:rsid w:val="00C24DD1"/>
    <w:rsid w:val="00C255DF"/>
    <w:rsid w:val="00C2636A"/>
    <w:rsid w:val="00C2654B"/>
    <w:rsid w:val="00C2692A"/>
    <w:rsid w:val="00C26AAC"/>
    <w:rsid w:val="00C26AE5"/>
    <w:rsid w:val="00C27322"/>
    <w:rsid w:val="00C2788A"/>
    <w:rsid w:val="00C27A4E"/>
    <w:rsid w:val="00C27B74"/>
    <w:rsid w:val="00C30410"/>
    <w:rsid w:val="00C304D4"/>
    <w:rsid w:val="00C30572"/>
    <w:rsid w:val="00C30F87"/>
    <w:rsid w:val="00C31D2D"/>
    <w:rsid w:val="00C321F3"/>
    <w:rsid w:val="00C3247F"/>
    <w:rsid w:val="00C324B5"/>
    <w:rsid w:val="00C32FCD"/>
    <w:rsid w:val="00C33B46"/>
    <w:rsid w:val="00C33E16"/>
    <w:rsid w:val="00C3443C"/>
    <w:rsid w:val="00C34825"/>
    <w:rsid w:val="00C34988"/>
    <w:rsid w:val="00C34C6D"/>
    <w:rsid w:val="00C34FEE"/>
    <w:rsid w:val="00C351E0"/>
    <w:rsid w:val="00C3631B"/>
    <w:rsid w:val="00C3636E"/>
    <w:rsid w:val="00C3674D"/>
    <w:rsid w:val="00C36A89"/>
    <w:rsid w:val="00C374B3"/>
    <w:rsid w:val="00C377CE"/>
    <w:rsid w:val="00C378A0"/>
    <w:rsid w:val="00C37E50"/>
    <w:rsid w:val="00C402F3"/>
    <w:rsid w:val="00C40AAE"/>
    <w:rsid w:val="00C40B98"/>
    <w:rsid w:val="00C40CEA"/>
    <w:rsid w:val="00C40FBE"/>
    <w:rsid w:val="00C4114A"/>
    <w:rsid w:val="00C414F2"/>
    <w:rsid w:val="00C42360"/>
    <w:rsid w:val="00C42456"/>
    <w:rsid w:val="00C42831"/>
    <w:rsid w:val="00C4298B"/>
    <w:rsid w:val="00C42C0D"/>
    <w:rsid w:val="00C436D5"/>
    <w:rsid w:val="00C43BA9"/>
    <w:rsid w:val="00C43EC7"/>
    <w:rsid w:val="00C43F75"/>
    <w:rsid w:val="00C4450F"/>
    <w:rsid w:val="00C449E9"/>
    <w:rsid w:val="00C44B7E"/>
    <w:rsid w:val="00C45447"/>
    <w:rsid w:val="00C459CD"/>
    <w:rsid w:val="00C4667B"/>
    <w:rsid w:val="00C4719B"/>
    <w:rsid w:val="00C50063"/>
    <w:rsid w:val="00C501EC"/>
    <w:rsid w:val="00C5049E"/>
    <w:rsid w:val="00C50E21"/>
    <w:rsid w:val="00C51876"/>
    <w:rsid w:val="00C51BCF"/>
    <w:rsid w:val="00C51E15"/>
    <w:rsid w:val="00C5209C"/>
    <w:rsid w:val="00C5240B"/>
    <w:rsid w:val="00C52607"/>
    <w:rsid w:val="00C52873"/>
    <w:rsid w:val="00C52929"/>
    <w:rsid w:val="00C52B6F"/>
    <w:rsid w:val="00C52E70"/>
    <w:rsid w:val="00C53557"/>
    <w:rsid w:val="00C53647"/>
    <w:rsid w:val="00C53A77"/>
    <w:rsid w:val="00C54516"/>
    <w:rsid w:val="00C54E7F"/>
    <w:rsid w:val="00C56AA6"/>
    <w:rsid w:val="00C56DEA"/>
    <w:rsid w:val="00C56F93"/>
    <w:rsid w:val="00C56FF0"/>
    <w:rsid w:val="00C5736C"/>
    <w:rsid w:val="00C574CB"/>
    <w:rsid w:val="00C576C4"/>
    <w:rsid w:val="00C57D6C"/>
    <w:rsid w:val="00C60396"/>
    <w:rsid w:val="00C6074F"/>
    <w:rsid w:val="00C62466"/>
    <w:rsid w:val="00C626AF"/>
    <w:rsid w:val="00C63CDF"/>
    <w:rsid w:val="00C63FD3"/>
    <w:rsid w:val="00C64122"/>
    <w:rsid w:val="00C645F5"/>
    <w:rsid w:val="00C66EF4"/>
    <w:rsid w:val="00C67353"/>
    <w:rsid w:val="00C67400"/>
    <w:rsid w:val="00C67EDB"/>
    <w:rsid w:val="00C70D8B"/>
    <w:rsid w:val="00C70DA1"/>
    <w:rsid w:val="00C714A6"/>
    <w:rsid w:val="00C71D63"/>
    <w:rsid w:val="00C71EDA"/>
    <w:rsid w:val="00C725BF"/>
    <w:rsid w:val="00C731B7"/>
    <w:rsid w:val="00C736E2"/>
    <w:rsid w:val="00C7460A"/>
    <w:rsid w:val="00C7469E"/>
    <w:rsid w:val="00C7490E"/>
    <w:rsid w:val="00C74C08"/>
    <w:rsid w:val="00C74E56"/>
    <w:rsid w:val="00C74FC9"/>
    <w:rsid w:val="00C75091"/>
    <w:rsid w:val="00C75A2D"/>
    <w:rsid w:val="00C75DD7"/>
    <w:rsid w:val="00C763A9"/>
    <w:rsid w:val="00C764E8"/>
    <w:rsid w:val="00C768F2"/>
    <w:rsid w:val="00C76949"/>
    <w:rsid w:val="00C76991"/>
    <w:rsid w:val="00C76BB5"/>
    <w:rsid w:val="00C77268"/>
    <w:rsid w:val="00C77629"/>
    <w:rsid w:val="00C77B3F"/>
    <w:rsid w:val="00C802ED"/>
    <w:rsid w:val="00C804BF"/>
    <w:rsid w:val="00C80585"/>
    <w:rsid w:val="00C8064B"/>
    <w:rsid w:val="00C80654"/>
    <w:rsid w:val="00C814AD"/>
    <w:rsid w:val="00C8252F"/>
    <w:rsid w:val="00C82932"/>
    <w:rsid w:val="00C82F1D"/>
    <w:rsid w:val="00C83706"/>
    <w:rsid w:val="00C83906"/>
    <w:rsid w:val="00C83BDA"/>
    <w:rsid w:val="00C83C22"/>
    <w:rsid w:val="00C83F91"/>
    <w:rsid w:val="00C83FE0"/>
    <w:rsid w:val="00C84DA8"/>
    <w:rsid w:val="00C84E8E"/>
    <w:rsid w:val="00C8540B"/>
    <w:rsid w:val="00C859F4"/>
    <w:rsid w:val="00C86037"/>
    <w:rsid w:val="00C864AF"/>
    <w:rsid w:val="00C86505"/>
    <w:rsid w:val="00C86811"/>
    <w:rsid w:val="00C86996"/>
    <w:rsid w:val="00C8765F"/>
    <w:rsid w:val="00C917AF"/>
    <w:rsid w:val="00C9181D"/>
    <w:rsid w:val="00C92005"/>
    <w:rsid w:val="00C92EAA"/>
    <w:rsid w:val="00C9355C"/>
    <w:rsid w:val="00C938A2"/>
    <w:rsid w:val="00C93E59"/>
    <w:rsid w:val="00C942FD"/>
    <w:rsid w:val="00C94A01"/>
    <w:rsid w:val="00C94B3F"/>
    <w:rsid w:val="00C9572C"/>
    <w:rsid w:val="00C95FFA"/>
    <w:rsid w:val="00C96474"/>
    <w:rsid w:val="00C969C5"/>
    <w:rsid w:val="00C977F2"/>
    <w:rsid w:val="00CA2385"/>
    <w:rsid w:val="00CA2417"/>
    <w:rsid w:val="00CA250D"/>
    <w:rsid w:val="00CA2586"/>
    <w:rsid w:val="00CA2A01"/>
    <w:rsid w:val="00CA3282"/>
    <w:rsid w:val="00CA3673"/>
    <w:rsid w:val="00CA38BB"/>
    <w:rsid w:val="00CA4219"/>
    <w:rsid w:val="00CA43B8"/>
    <w:rsid w:val="00CA46DE"/>
    <w:rsid w:val="00CA475E"/>
    <w:rsid w:val="00CA481B"/>
    <w:rsid w:val="00CA4BD4"/>
    <w:rsid w:val="00CA55B0"/>
    <w:rsid w:val="00CA5649"/>
    <w:rsid w:val="00CA5F9C"/>
    <w:rsid w:val="00CA6A66"/>
    <w:rsid w:val="00CA6E02"/>
    <w:rsid w:val="00CA7E02"/>
    <w:rsid w:val="00CA7E21"/>
    <w:rsid w:val="00CB0A1F"/>
    <w:rsid w:val="00CB0BA0"/>
    <w:rsid w:val="00CB1943"/>
    <w:rsid w:val="00CB1AC6"/>
    <w:rsid w:val="00CB1EF5"/>
    <w:rsid w:val="00CB2272"/>
    <w:rsid w:val="00CB22E3"/>
    <w:rsid w:val="00CB29A2"/>
    <w:rsid w:val="00CB2C16"/>
    <w:rsid w:val="00CB354C"/>
    <w:rsid w:val="00CB3901"/>
    <w:rsid w:val="00CB3A41"/>
    <w:rsid w:val="00CB3ECA"/>
    <w:rsid w:val="00CB46A0"/>
    <w:rsid w:val="00CB4A9D"/>
    <w:rsid w:val="00CB5284"/>
    <w:rsid w:val="00CB5874"/>
    <w:rsid w:val="00CB5D68"/>
    <w:rsid w:val="00CB5EA9"/>
    <w:rsid w:val="00CB6606"/>
    <w:rsid w:val="00CB6A62"/>
    <w:rsid w:val="00CB7167"/>
    <w:rsid w:val="00CB71A0"/>
    <w:rsid w:val="00CB7610"/>
    <w:rsid w:val="00CB7760"/>
    <w:rsid w:val="00CB7B87"/>
    <w:rsid w:val="00CB7F42"/>
    <w:rsid w:val="00CC0ADE"/>
    <w:rsid w:val="00CC0CDF"/>
    <w:rsid w:val="00CC1470"/>
    <w:rsid w:val="00CC1905"/>
    <w:rsid w:val="00CC21EC"/>
    <w:rsid w:val="00CC28D2"/>
    <w:rsid w:val="00CC3498"/>
    <w:rsid w:val="00CC47BF"/>
    <w:rsid w:val="00CC4A5C"/>
    <w:rsid w:val="00CC5B25"/>
    <w:rsid w:val="00CC5B33"/>
    <w:rsid w:val="00CC5C3E"/>
    <w:rsid w:val="00CC5C57"/>
    <w:rsid w:val="00CC6A47"/>
    <w:rsid w:val="00CC7439"/>
    <w:rsid w:val="00CC757E"/>
    <w:rsid w:val="00CC776A"/>
    <w:rsid w:val="00CC7D3F"/>
    <w:rsid w:val="00CC7EA7"/>
    <w:rsid w:val="00CD0056"/>
    <w:rsid w:val="00CD0265"/>
    <w:rsid w:val="00CD0853"/>
    <w:rsid w:val="00CD12BC"/>
    <w:rsid w:val="00CD177E"/>
    <w:rsid w:val="00CD17EE"/>
    <w:rsid w:val="00CD1AE6"/>
    <w:rsid w:val="00CD1D5D"/>
    <w:rsid w:val="00CD2100"/>
    <w:rsid w:val="00CD2121"/>
    <w:rsid w:val="00CD2289"/>
    <w:rsid w:val="00CD2353"/>
    <w:rsid w:val="00CD25F5"/>
    <w:rsid w:val="00CD2BA3"/>
    <w:rsid w:val="00CD2E5A"/>
    <w:rsid w:val="00CD4B50"/>
    <w:rsid w:val="00CD4B7C"/>
    <w:rsid w:val="00CD4F58"/>
    <w:rsid w:val="00CD569E"/>
    <w:rsid w:val="00CD6256"/>
    <w:rsid w:val="00CD678E"/>
    <w:rsid w:val="00CD6EE8"/>
    <w:rsid w:val="00CD7024"/>
    <w:rsid w:val="00CD7554"/>
    <w:rsid w:val="00CD7B6C"/>
    <w:rsid w:val="00CE03D2"/>
    <w:rsid w:val="00CE1AEE"/>
    <w:rsid w:val="00CE2497"/>
    <w:rsid w:val="00CE2A22"/>
    <w:rsid w:val="00CE3F55"/>
    <w:rsid w:val="00CE4BA3"/>
    <w:rsid w:val="00CE4F81"/>
    <w:rsid w:val="00CE60BC"/>
    <w:rsid w:val="00CE611C"/>
    <w:rsid w:val="00CE70B2"/>
    <w:rsid w:val="00CE7788"/>
    <w:rsid w:val="00CE7CB2"/>
    <w:rsid w:val="00CE7D1E"/>
    <w:rsid w:val="00CF0ECF"/>
    <w:rsid w:val="00CF1007"/>
    <w:rsid w:val="00CF1506"/>
    <w:rsid w:val="00CF22C7"/>
    <w:rsid w:val="00CF2473"/>
    <w:rsid w:val="00CF2640"/>
    <w:rsid w:val="00CF2A9E"/>
    <w:rsid w:val="00CF2F1E"/>
    <w:rsid w:val="00CF32B0"/>
    <w:rsid w:val="00CF3744"/>
    <w:rsid w:val="00CF54A4"/>
    <w:rsid w:val="00CF793E"/>
    <w:rsid w:val="00D00842"/>
    <w:rsid w:val="00D00D6B"/>
    <w:rsid w:val="00D01513"/>
    <w:rsid w:val="00D0159A"/>
    <w:rsid w:val="00D01615"/>
    <w:rsid w:val="00D0243D"/>
    <w:rsid w:val="00D031BF"/>
    <w:rsid w:val="00D04408"/>
    <w:rsid w:val="00D0460B"/>
    <w:rsid w:val="00D046A1"/>
    <w:rsid w:val="00D059E2"/>
    <w:rsid w:val="00D0629C"/>
    <w:rsid w:val="00D06452"/>
    <w:rsid w:val="00D065CD"/>
    <w:rsid w:val="00D06C0D"/>
    <w:rsid w:val="00D0717E"/>
    <w:rsid w:val="00D07A04"/>
    <w:rsid w:val="00D100C4"/>
    <w:rsid w:val="00D1037F"/>
    <w:rsid w:val="00D1067D"/>
    <w:rsid w:val="00D109D0"/>
    <w:rsid w:val="00D10E49"/>
    <w:rsid w:val="00D10FB1"/>
    <w:rsid w:val="00D1124A"/>
    <w:rsid w:val="00D113CF"/>
    <w:rsid w:val="00D124D0"/>
    <w:rsid w:val="00D127DD"/>
    <w:rsid w:val="00D12CAA"/>
    <w:rsid w:val="00D134BC"/>
    <w:rsid w:val="00D1418A"/>
    <w:rsid w:val="00D141B1"/>
    <w:rsid w:val="00D14E52"/>
    <w:rsid w:val="00D15D77"/>
    <w:rsid w:val="00D164EE"/>
    <w:rsid w:val="00D167AD"/>
    <w:rsid w:val="00D16CD0"/>
    <w:rsid w:val="00D17263"/>
    <w:rsid w:val="00D172EB"/>
    <w:rsid w:val="00D17A71"/>
    <w:rsid w:val="00D20076"/>
    <w:rsid w:val="00D20571"/>
    <w:rsid w:val="00D2091C"/>
    <w:rsid w:val="00D20A1E"/>
    <w:rsid w:val="00D20B51"/>
    <w:rsid w:val="00D20FCC"/>
    <w:rsid w:val="00D21536"/>
    <w:rsid w:val="00D219E6"/>
    <w:rsid w:val="00D21A35"/>
    <w:rsid w:val="00D21A95"/>
    <w:rsid w:val="00D21DA6"/>
    <w:rsid w:val="00D21E61"/>
    <w:rsid w:val="00D22719"/>
    <w:rsid w:val="00D227F4"/>
    <w:rsid w:val="00D2284B"/>
    <w:rsid w:val="00D23753"/>
    <w:rsid w:val="00D252A4"/>
    <w:rsid w:val="00D26355"/>
    <w:rsid w:val="00D26AF8"/>
    <w:rsid w:val="00D2729B"/>
    <w:rsid w:val="00D27AB1"/>
    <w:rsid w:val="00D27B56"/>
    <w:rsid w:val="00D30609"/>
    <w:rsid w:val="00D309CE"/>
    <w:rsid w:val="00D311A7"/>
    <w:rsid w:val="00D31903"/>
    <w:rsid w:val="00D320E4"/>
    <w:rsid w:val="00D322C9"/>
    <w:rsid w:val="00D322D6"/>
    <w:rsid w:val="00D32311"/>
    <w:rsid w:val="00D331F5"/>
    <w:rsid w:val="00D33A9E"/>
    <w:rsid w:val="00D33CF5"/>
    <w:rsid w:val="00D33EC8"/>
    <w:rsid w:val="00D34AF9"/>
    <w:rsid w:val="00D34D5E"/>
    <w:rsid w:val="00D35043"/>
    <w:rsid w:val="00D35279"/>
    <w:rsid w:val="00D369F6"/>
    <w:rsid w:val="00D400B6"/>
    <w:rsid w:val="00D40182"/>
    <w:rsid w:val="00D41619"/>
    <w:rsid w:val="00D41EB7"/>
    <w:rsid w:val="00D42DE0"/>
    <w:rsid w:val="00D43394"/>
    <w:rsid w:val="00D43EFC"/>
    <w:rsid w:val="00D440FC"/>
    <w:rsid w:val="00D44BB0"/>
    <w:rsid w:val="00D44D3C"/>
    <w:rsid w:val="00D45A3C"/>
    <w:rsid w:val="00D45E99"/>
    <w:rsid w:val="00D460D4"/>
    <w:rsid w:val="00D46FC8"/>
    <w:rsid w:val="00D503B5"/>
    <w:rsid w:val="00D504E0"/>
    <w:rsid w:val="00D50FCB"/>
    <w:rsid w:val="00D51675"/>
    <w:rsid w:val="00D516AA"/>
    <w:rsid w:val="00D528E2"/>
    <w:rsid w:val="00D52EAA"/>
    <w:rsid w:val="00D53A36"/>
    <w:rsid w:val="00D53CD5"/>
    <w:rsid w:val="00D53EC3"/>
    <w:rsid w:val="00D5422D"/>
    <w:rsid w:val="00D54337"/>
    <w:rsid w:val="00D550BA"/>
    <w:rsid w:val="00D552DD"/>
    <w:rsid w:val="00D55396"/>
    <w:rsid w:val="00D554E1"/>
    <w:rsid w:val="00D56314"/>
    <w:rsid w:val="00D566B3"/>
    <w:rsid w:val="00D566CF"/>
    <w:rsid w:val="00D56DC7"/>
    <w:rsid w:val="00D57AAF"/>
    <w:rsid w:val="00D60D40"/>
    <w:rsid w:val="00D61822"/>
    <w:rsid w:val="00D62412"/>
    <w:rsid w:val="00D62872"/>
    <w:rsid w:val="00D6372A"/>
    <w:rsid w:val="00D63AC6"/>
    <w:rsid w:val="00D63B40"/>
    <w:rsid w:val="00D646C3"/>
    <w:rsid w:val="00D64CEF"/>
    <w:rsid w:val="00D64E77"/>
    <w:rsid w:val="00D6534E"/>
    <w:rsid w:val="00D6539F"/>
    <w:rsid w:val="00D65A8D"/>
    <w:rsid w:val="00D65C93"/>
    <w:rsid w:val="00D66037"/>
    <w:rsid w:val="00D6614F"/>
    <w:rsid w:val="00D663D7"/>
    <w:rsid w:val="00D6647F"/>
    <w:rsid w:val="00D66605"/>
    <w:rsid w:val="00D6660A"/>
    <w:rsid w:val="00D671EF"/>
    <w:rsid w:val="00D70F0B"/>
    <w:rsid w:val="00D71E44"/>
    <w:rsid w:val="00D7267D"/>
    <w:rsid w:val="00D728E3"/>
    <w:rsid w:val="00D7352B"/>
    <w:rsid w:val="00D7359D"/>
    <w:rsid w:val="00D74D7A"/>
    <w:rsid w:val="00D75754"/>
    <w:rsid w:val="00D76177"/>
    <w:rsid w:val="00D764F7"/>
    <w:rsid w:val="00D7683F"/>
    <w:rsid w:val="00D774FC"/>
    <w:rsid w:val="00D77570"/>
    <w:rsid w:val="00D77887"/>
    <w:rsid w:val="00D778B2"/>
    <w:rsid w:val="00D77FEA"/>
    <w:rsid w:val="00D80E1A"/>
    <w:rsid w:val="00D80F67"/>
    <w:rsid w:val="00D81183"/>
    <w:rsid w:val="00D8145C"/>
    <w:rsid w:val="00D814C9"/>
    <w:rsid w:val="00D81544"/>
    <w:rsid w:val="00D81A2E"/>
    <w:rsid w:val="00D81A89"/>
    <w:rsid w:val="00D822E0"/>
    <w:rsid w:val="00D825D4"/>
    <w:rsid w:val="00D82656"/>
    <w:rsid w:val="00D8297F"/>
    <w:rsid w:val="00D83721"/>
    <w:rsid w:val="00D83896"/>
    <w:rsid w:val="00D843DE"/>
    <w:rsid w:val="00D84A62"/>
    <w:rsid w:val="00D84B5A"/>
    <w:rsid w:val="00D8594B"/>
    <w:rsid w:val="00D85DA4"/>
    <w:rsid w:val="00D865C6"/>
    <w:rsid w:val="00D867E1"/>
    <w:rsid w:val="00D86C41"/>
    <w:rsid w:val="00D86D95"/>
    <w:rsid w:val="00D8751A"/>
    <w:rsid w:val="00D87587"/>
    <w:rsid w:val="00D87D5C"/>
    <w:rsid w:val="00D90041"/>
    <w:rsid w:val="00D90374"/>
    <w:rsid w:val="00D90D5C"/>
    <w:rsid w:val="00D90D85"/>
    <w:rsid w:val="00D9122D"/>
    <w:rsid w:val="00D9186D"/>
    <w:rsid w:val="00D91CED"/>
    <w:rsid w:val="00D91D3E"/>
    <w:rsid w:val="00D92406"/>
    <w:rsid w:val="00D924AE"/>
    <w:rsid w:val="00D929DA"/>
    <w:rsid w:val="00D92F18"/>
    <w:rsid w:val="00D92F7F"/>
    <w:rsid w:val="00D9332E"/>
    <w:rsid w:val="00D94A58"/>
    <w:rsid w:val="00D95A09"/>
    <w:rsid w:val="00D95CEF"/>
    <w:rsid w:val="00D95D63"/>
    <w:rsid w:val="00D96432"/>
    <w:rsid w:val="00D96452"/>
    <w:rsid w:val="00D970F4"/>
    <w:rsid w:val="00D97458"/>
    <w:rsid w:val="00D97CBE"/>
    <w:rsid w:val="00D97CFC"/>
    <w:rsid w:val="00D97F84"/>
    <w:rsid w:val="00DA0672"/>
    <w:rsid w:val="00DA0A19"/>
    <w:rsid w:val="00DA0C01"/>
    <w:rsid w:val="00DA10D8"/>
    <w:rsid w:val="00DA1757"/>
    <w:rsid w:val="00DA181E"/>
    <w:rsid w:val="00DA1ADC"/>
    <w:rsid w:val="00DA1DEB"/>
    <w:rsid w:val="00DA2D36"/>
    <w:rsid w:val="00DA3197"/>
    <w:rsid w:val="00DA3288"/>
    <w:rsid w:val="00DA3646"/>
    <w:rsid w:val="00DA3729"/>
    <w:rsid w:val="00DA3EA3"/>
    <w:rsid w:val="00DA4124"/>
    <w:rsid w:val="00DA44A8"/>
    <w:rsid w:val="00DA44D9"/>
    <w:rsid w:val="00DA4A14"/>
    <w:rsid w:val="00DA4CEA"/>
    <w:rsid w:val="00DA58DB"/>
    <w:rsid w:val="00DA591B"/>
    <w:rsid w:val="00DA6D83"/>
    <w:rsid w:val="00DA778F"/>
    <w:rsid w:val="00DA77EC"/>
    <w:rsid w:val="00DA7E43"/>
    <w:rsid w:val="00DB1318"/>
    <w:rsid w:val="00DB2846"/>
    <w:rsid w:val="00DB3ADB"/>
    <w:rsid w:val="00DB3C01"/>
    <w:rsid w:val="00DB4CB5"/>
    <w:rsid w:val="00DB53EC"/>
    <w:rsid w:val="00DB5685"/>
    <w:rsid w:val="00DB5746"/>
    <w:rsid w:val="00DB5A0D"/>
    <w:rsid w:val="00DB5DE4"/>
    <w:rsid w:val="00DB6209"/>
    <w:rsid w:val="00DB636C"/>
    <w:rsid w:val="00DB657C"/>
    <w:rsid w:val="00DB6965"/>
    <w:rsid w:val="00DC0741"/>
    <w:rsid w:val="00DC07F9"/>
    <w:rsid w:val="00DC09F2"/>
    <w:rsid w:val="00DC0B11"/>
    <w:rsid w:val="00DC1341"/>
    <w:rsid w:val="00DC197E"/>
    <w:rsid w:val="00DC1A3A"/>
    <w:rsid w:val="00DC1B62"/>
    <w:rsid w:val="00DC33FB"/>
    <w:rsid w:val="00DC36E6"/>
    <w:rsid w:val="00DC36F1"/>
    <w:rsid w:val="00DC3D44"/>
    <w:rsid w:val="00DC3FD5"/>
    <w:rsid w:val="00DC4043"/>
    <w:rsid w:val="00DC5B86"/>
    <w:rsid w:val="00DC60E6"/>
    <w:rsid w:val="00DC6461"/>
    <w:rsid w:val="00DC6B32"/>
    <w:rsid w:val="00DC776D"/>
    <w:rsid w:val="00DC77B3"/>
    <w:rsid w:val="00DC7D25"/>
    <w:rsid w:val="00DC7D63"/>
    <w:rsid w:val="00DD0131"/>
    <w:rsid w:val="00DD0B0F"/>
    <w:rsid w:val="00DD150E"/>
    <w:rsid w:val="00DD1B36"/>
    <w:rsid w:val="00DD1D3E"/>
    <w:rsid w:val="00DD1F2C"/>
    <w:rsid w:val="00DD2489"/>
    <w:rsid w:val="00DD2584"/>
    <w:rsid w:val="00DD25BF"/>
    <w:rsid w:val="00DD32EC"/>
    <w:rsid w:val="00DD357B"/>
    <w:rsid w:val="00DD408B"/>
    <w:rsid w:val="00DD4213"/>
    <w:rsid w:val="00DD4EAB"/>
    <w:rsid w:val="00DD55D7"/>
    <w:rsid w:val="00DD56EA"/>
    <w:rsid w:val="00DD5867"/>
    <w:rsid w:val="00DD685F"/>
    <w:rsid w:val="00DD760E"/>
    <w:rsid w:val="00DE028B"/>
    <w:rsid w:val="00DE07A6"/>
    <w:rsid w:val="00DE10E3"/>
    <w:rsid w:val="00DE1706"/>
    <w:rsid w:val="00DE2019"/>
    <w:rsid w:val="00DE22CF"/>
    <w:rsid w:val="00DE2BC3"/>
    <w:rsid w:val="00DE2D66"/>
    <w:rsid w:val="00DE3B66"/>
    <w:rsid w:val="00DE444D"/>
    <w:rsid w:val="00DE4975"/>
    <w:rsid w:val="00DE4D07"/>
    <w:rsid w:val="00DE4F44"/>
    <w:rsid w:val="00DE4F76"/>
    <w:rsid w:val="00DE554D"/>
    <w:rsid w:val="00DE588D"/>
    <w:rsid w:val="00DE69EA"/>
    <w:rsid w:val="00DE7573"/>
    <w:rsid w:val="00DE7C75"/>
    <w:rsid w:val="00DE7F8B"/>
    <w:rsid w:val="00DF09CB"/>
    <w:rsid w:val="00DF0D14"/>
    <w:rsid w:val="00DF195C"/>
    <w:rsid w:val="00DF1974"/>
    <w:rsid w:val="00DF1A14"/>
    <w:rsid w:val="00DF28B6"/>
    <w:rsid w:val="00DF3248"/>
    <w:rsid w:val="00DF3407"/>
    <w:rsid w:val="00DF3452"/>
    <w:rsid w:val="00DF4E45"/>
    <w:rsid w:val="00DF52A0"/>
    <w:rsid w:val="00DF540C"/>
    <w:rsid w:val="00DF624D"/>
    <w:rsid w:val="00DF6656"/>
    <w:rsid w:val="00DF6E0F"/>
    <w:rsid w:val="00DF6F6D"/>
    <w:rsid w:val="00DF7020"/>
    <w:rsid w:val="00DF7425"/>
    <w:rsid w:val="00DF7662"/>
    <w:rsid w:val="00DF7685"/>
    <w:rsid w:val="00DF7B01"/>
    <w:rsid w:val="00E00A2B"/>
    <w:rsid w:val="00E01EC4"/>
    <w:rsid w:val="00E02A60"/>
    <w:rsid w:val="00E02F99"/>
    <w:rsid w:val="00E03096"/>
    <w:rsid w:val="00E0340F"/>
    <w:rsid w:val="00E039C6"/>
    <w:rsid w:val="00E03FA5"/>
    <w:rsid w:val="00E04C08"/>
    <w:rsid w:val="00E0540B"/>
    <w:rsid w:val="00E05814"/>
    <w:rsid w:val="00E05A3D"/>
    <w:rsid w:val="00E05D5E"/>
    <w:rsid w:val="00E05E6B"/>
    <w:rsid w:val="00E06469"/>
    <w:rsid w:val="00E06604"/>
    <w:rsid w:val="00E06617"/>
    <w:rsid w:val="00E07E67"/>
    <w:rsid w:val="00E07EA6"/>
    <w:rsid w:val="00E106A0"/>
    <w:rsid w:val="00E10823"/>
    <w:rsid w:val="00E10C33"/>
    <w:rsid w:val="00E10EB5"/>
    <w:rsid w:val="00E120D9"/>
    <w:rsid w:val="00E12428"/>
    <w:rsid w:val="00E131E8"/>
    <w:rsid w:val="00E13589"/>
    <w:rsid w:val="00E13D35"/>
    <w:rsid w:val="00E14D8C"/>
    <w:rsid w:val="00E152D7"/>
    <w:rsid w:val="00E15F6F"/>
    <w:rsid w:val="00E16161"/>
    <w:rsid w:val="00E16162"/>
    <w:rsid w:val="00E16921"/>
    <w:rsid w:val="00E17B68"/>
    <w:rsid w:val="00E209A5"/>
    <w:rsid w:val="00E2146D"/>
    <w:rsid w:val="00E228C9"/>
    <w:rsid w:val="00E23C9E"/>
    <w:rsid w:val="00E2448F"/>
    <w:rsid w:val="00E24611"/>
    <w:rsid w:val="00E24F37"/>
    <w:rsid w:val="00E254C7"/>
    <w:rsid w:val="00E2565E"/>
    <w:rsid w:val="00E25E9C"/>
    <w:rsid w:val="00E25FF5"/>
    <w:rsid w:val="00E26270"/>
    <w:rsid w:val="00E26459"/>
    <w:rsid w:val="00E26D78"/>
    <w:rsid w:val="00E2728A"/>
    <w:rsid w:val="00E272C1"/>
    <w:rsid w:val="00E27448"/>
    <w:rsid w:val="00E2762B"/>
    <w:rsid w:val="00E30D2E"/>
    <w:rsid w:val="00E30F9D"/>
    <w:rsid w:val="00E31147"/>
    <w:rsid w:val="00E311BC"/>
    <w:rsid w:val="00E314B1"/>
    <w:rsid w:val="00E31E87"/>
    <w:rsid w:val="00E32BEB"/>
    <w:rsid w:val="00E32DA0"/>
    <w:rsid w:val="00E332EE"/>
    <w:rsid w:val="00E34820"/>
    <w:rsid w:val="00E35520"/>
    <w:rsid w:val="00E37026"/>
    <w:rsid w:val="00E37536"/>
    <w:rsid w:val="00E378BE"/>
    <w:rsid w:val="00E40438"/>
    <w:rsid w:val="00E40919"/>
    <w:rsid w:val="00E40DC6"/>
    <w:rsid w:val="00E40F49"/>
    <w:rsid w:val="00E40F71"/>
    <w:rsid w:val="00E40FDE"/>
    <w:rsid w:val="00E40FFB"/>
    <w:rsid w:val="00E41099"/>
    <w:rsid w:val="00E412C8"/>
    <w:rsid w:val="00E4143C"/>
    <w:rsid w:val="00E41C2A"/>
    <w:rsid w:val="00E41DBC"/>
    <w:rsid w:val="00E42BBC"/>
    <w:rsid w:val="00E43222"/>
    <w:rsid w:val="00E433C5"/>
    <w:rsid w:val="00E439B2"/>
    <w:rsid w:val="00E4405A"/>
    <w:rsid w:val="00E447EE"/>
    <w:rsid w:val="00E462A4"/>
    <w:rsid w:val="00E46543"/>
    <w:rsid w:val="00E46DE3"/>
    <w:rsid w:val="00E47199"/>
    <w:rsid w:val="00E5014C"/>
    <w:rsid w:val="00E50566"/>
    <w:rsid w:val="00E5143D"/>
    <w:rsid w:val="00E51828"/>
    <w:rsid w:val="00E51BEF"/>
    <w:rsid w:val="00E51CB3"/>
    <w:rsid w:val="00E51F35"/>
    <w:rsid w:val="00E52430"/>
    <w:rsid w:val="00E52BA1"/>
    <w:rsid w:val="00E531B5"/>
    <w:rsid w:val="00E539F9"/>
    <w:rsid w:val="00E53A4E"/>
    <w:rsid w:val="00E54043"/>
    <w:rsid w:val="00E5464B"/>
    <w:rsid w:val="00E54B60"/>
    <w:rsid w:val="00E54F95"/>
    <w:rsid w:val="00E55548"/>
    <w:rsid w:val="00E55829"/>
    <w:rsid w:val="00E55F3C"/>
    <w:rsid w:val="00E56970"/>
    <w:rsid w:val="00E60297"/>
    <w:rsid w:val="00E603EE"/>
    <w:rsid w:val="00E60C1F"/>
    <w:rsid w:val="00E60CFD"/>
    <w:rsid w:val="00E613AF"/>
    <w:rsid w:val="00E61414"/>
    <w:rsid w:val="00E620D3"/>
    <w:rsid w:val="00E645F8"/>
    <w:rsid w:val="00E647DA"/>
    <w:rsid w:val="00E64A95"/>
    <w:rsid w:val="00E650D8"/>
    <w:rsid w:val="00E65457"/>
    <w:rsid w:val="00E6569F"/>
    <w:rsid w:val="00E65806"/>
    <w:rsid w:val="00E65F04"/>
    <w:rsid w:val="00E66000"/>
    <w:rsid w:val="00E667A5"/>
    <w:rsid w:val="00E66A83"/>
    <w:rsid w:val="00E710AB"/>
    <w:rsid w:val="00E71C1F"/>
    <w:rsid w:val="00E722A8"/>
    <w:rsid w:val="00E7268B"/>
    <w:rsid w:val="00E72A01"/>
    <w:rsid w:val="00E72D54"/>
    <w:rsid w:val="00E72E6E"/>
    <w:rsid w:val="00E73C43"/>
    <w:rsid w:val="00E74207"/>
    <w:rsid w:val="00E747C8"/>
    <w:rsid w:val="00E750D4"/>
    <w:rsid w:val="00E759B9"/>
    <w:rsid w:val="00E75D6F"/>
    <w:rsid w:val="00E761B9"/>
    <w:rsid w:val="00E76337"/>
    <w:rsid w:val="00E767C7"/>
    <w:rsid w:val="00E7696F"/>
    <w:rsid w:val="00E776EF"/>
    <w:rsid w:val="00E77DA4"/>
    <w:rsid w:val="00E808A5"/>
    <w:rsid w:val="00E80DF0"/>
    <w:rsid w:val="00E8104E"/>
    <w:rsid w:val="00E816A5"/>
    <w:rsid w:val="00E81B3F"/>
    <w:rsid w:val="00E8274C"/>
    <w:rsid w:val="00E84112"/>
    <w:rsid w:val="00E847F9"/>
    <w:rsid w:val="00E8481B"/>
    <w:rsid w:val="00E84A3B"/>
    <w:rsid w:val="00E84DE0"/>
    <w:rsid w:val="00E85295"/>
    <w:rsid w:val="00E8531D"/>
    <w:rsid w:val="00E85525"/>
    <w:rsid w:val="00E85974"/>
    <w:rsid w:val="00E86784"/>
    <w:rsid w:val="00E87FE4"/>
    <w:rsid w:val="00E9090C"/>
    <w:rsid w:val="00E90D5A"/>
    <w:rsid w:val="00E9162C"/>
    <w:rsid w:val="00E916D5"/>
    <w:rsid w:val="00E9180D"/>
    <w:rsid w:val="00E91B2F"/>
    <w:rsid w:val="00E91B46"/>
    <w:rsid w:val="00E91E39"/>
    <w:rsid w:val="00E923C8"/>
    <w:rsid w:val="00E92D0D"/>
    <w:rsid w:val="00E937D0"/>
    <w:rsid w:val="00E937E6"/>
    <w:rsid w:val="00E93C27"/>
    <w:rsid w:val="00E93C63"/>
    <w:rsid w:val="00E93CAE"/>
    <w:rsid w:val="00E93D0E"/>
    <w:rsid w:val="00E9442F"/>
    <w:rsid w:val="00E9457E"/>
    <w:rsid w:val="00E94BAD"/>
    <w:rsid w:val="00E94FA8"/>
    <w:rsid w:val="00E958FB"/>
    <w:rsid w:val="00E95BAC"/>
    <w:rsid w:val="00E96872"/>
    <w:rsid w:val="00E96D7F"/>
    <w:rsid w:val="00E975D9"/>
    <w:rsid w:val="00E976D1"/>
    <w:rsid w:val="00E97836"/>
    <w:rsid w:val="00E97E51"/>
    <w:rsid w:val="00EA03AA"/>
    <w:rsid w:val="00EA07B0"/>
    <w:rsid w:val="00EA0FE0"/>
    <w:rsid w:val="00EA1184"/>
    <w:rsid w:val="00EA13BF"/>
    <w:rsid w:val="00EA1A76"/>
    <w:rsid w:val="00EA1EC7"/>
    <w:rsid w:val="00EA26FB"/>
    <w:rsid w:val="00EA27BC"/>
    <w:rsid w:val="00EA2EF5"/>
    <w:rsid w:val="00EA3488"/>
    <w:rsid w:val="00EA548C"/>
    <w:rsid w:val="00EA5611"/>
    <w:rsid w:val="00EA5677"/>
    <w:rsid w:val="00EA5D7C"/>
    <w:rsid w:val="00EA6301"/>
    <w:rsid w:val="00EB0BC4"/>
    <w:rsid w:val="00EB18D5"/>
    <w:rsid w:val="00EB1CF1"/>
    <w:rsid w:val="00EB2AEA"/>
    <w:rsid w:val="00EB355A"/>
    <w:rsid w:val="00EB37FE"/>
    <w:rsid w:val="00EB3CD6"/>
    <w:rsid w:val="00EB4487"/>
    <w:rsid w:val="00EB4A9C"/>
    <w:rsid w:val="00EB4D12"/>
    <w:rsid w:val="00EB53DA"/>
    <w:rsid w:val="00EB5EC3"/>
    <w:rsid w:val="00EB5F87"/>
    <w:rsid w:val="00EB6550"/>
    <w:rsid w:val="00EB6561"/>
    <w:rsid w:val="00EB74DB"/>
    <w:rsid w:val="00EB767D"/>
    <w:rsid w:val="00EC04B9"/>
    <w:rsid w:val="00EC0583"/>
    <w:rsid w:val="00EC0818"/>
    <w:rsid w:val="00EC107B"/>
    <w:rsid w:val="00EC1228"/>
    <w:rsid w:val="00EC1539"/>
    <w:rsid w:val="00EC1765"/>
    <w:rsid w:val="00EC2297"/>
    <w:rsid w:val="00EC23F3"/>
    <w:rsid w:val="00EC242C"/>
    <w:rsid w:val="00EC2619"/>
    <w:rsid w:val="00EC37D3"/>
    <w:rsid w:val="00EC3935"/>
    <w:rsid w:val="00EC3990"/>
    <w:rsid w:val="00EC4513"/>
    <w:rsid w:val="00EC47A4"/>
    <w:rsid w:val="00EC4886"/>
    <w:rsid w:val="00EC4953"/>
    <w:rsid w:val="00EC4F97"/>
    <w:rsid w:val="00EC51D1"/>
    <w:rsid w:val="00EC5B14"/>
    <w:rsid w:val="00EC6A0E"/>
    <w:rsid w:val="00EC6A37"/>
    <w:rsid w:val="00EC6F0A"/>
    <w:rsid w:val="00EC7075"/>
    <w:rsid w:val="00EC7BF9"/>
    <w:rsid w:val="00ED031A"/>
    <w:rsid w:val="00ED0516"/>
    <w:rsid w:val="00ED07A1"/>
    <w:rsid w:val="00ED1640"/>
    <w:rsid w:val="00ED1699"/>
    <w:rsid w:val="00ED1B12"/>
    <w:rsid w:val="00ED2284"/>
    <w:rsid w:val="00ED258E"/>
    <w:rsid w:val="00ED276C"/>
    <w:rsid w:val="00ED2A66"/>
    <w:rsid w:val="00ED2C7A"/>
    <w:rsid w:val="00ED2DB8"/>
    <w:rsid w:val="00ED2E25"/>
    <w:rsid w:val="00ED3303"/>
    <w:rsid w:val="00ED34C2"/>
    <w:rsid w:val="00ED384A"/>
    <w:rsid w:val="00ED38E1"/>
    <w:rsid w:val="00ED3E04"/>
    <w:rsid w:val="00ED4FA6"/>
    <w:rsid w:val="00ED57E1"/>
    <w:rsid w:val="00ED6417"/>
    <w:rsid w:val="00ED6B46"/>
    <w:rsid w:val="00ED7308"/>
    <w:rsid w:val="00ED7747"/>
    <w:rsid w:val="00ED7B17"/>
    <w:rsid w:val="00ED7EA2"/>
    <w:rsid w:val="00EE0041"/>
    <w:rsid w:val="00EE0ACF"/>
    <w:rsid w:val="00EE0B77"/>
    <w:rsid w:val="00EE108B"/>
    <w:rsid w:val="00EE1383"/>
    <w:rsid w:val="00EE1FED"/>
    <w:rsid w:val="00EE2CFB"/>
    <w:rsid w:val="00EE389B"/>
    <w:rsid w:val="00EE3935"/>
    <w:rsid w:val="00EE3B2A"/>
    <w:rsid w:val="00EE4587"/>
    <w:rsid w:val="00EE462D"/>
    <w:rsid w:val="00EE49A2"/>
    <w:rsid w:val="00EE4E31"/>
    <w:rsid w:val="00EE5423"/>
    <w:rsid w:val="00EE572A"/>
    <w:rsid w:val="00EE578F"/>
    <w:rsid w:val="00EE5B08"/>
    <w:rsid w:val="00EE60AB"/>
    <w:rsid w:val="00EE68E9"/>
    <w:rsid w:val="00EE6EC0"/>
    <w:rsid w:val="00EE7583"/>
    <w:rsid w:val="00EE7E8B"/>
    <w:rsid w:val="00EE7F0D"/>
    <w:rsid w:val="00EF0866"/>
    <w:rsid w:val="00EF0B43"/>
    <w:rsid w:val="00EF17E5"/>
    <w:rsid w:val="00EF27F6"/>
    <w:rsid w:val="00EF2FA9"/>
    <w:rsid w:val="00EF33B7"/>
    <w:rsid w:val="00EF36E9"/>
    <w:rsid w:val="00EF3C49"/>
    <w:rsid w:val="00EF44DB"/>
    <w:rsid w:val="00EF4534"/>
    <w:rsid w:val="00EF4FEE"/>
    <w:rsid w:val="00EF4FFF"/>
    <w:rsid w:val="00EF5C3A"/>
    <w:rsid w:val="00EF6535"/>
    <w:rsid w:val="00EF65BF"/>
    <w:rsid w:val="00EF6F7F"/>
    <w:rsid w:val="00F00356"/>
    <w:rsid w:val="00F00BCC"/>
    <w:rsid w:val="00F013A8"/>
    <w:rsid w:val="00F01404"/>
    <w:rsid w:val="00F014DB"/>
    <w:rsid w:val="00F01B8B"/>
    <w:rsid w:val="00F01DF9"/>
    <w:rsid w:val="00F026FF"/>
    <w:rsid w:val="00F02CEC"/>
    <w:rsid w:val="00F030E1"/>
    <w:rsid w:val="00F03E5D"/>
    <w:rsid w:val="00F03FF9"/>
    <w:rsid w:val="00F042A0"/>
    <w:rsid w:val="00F05299"/>
    <w:rsid w:val="00F06268"/>
    <w:rsid w:val="00F06EB5"/>
    <w:rsid w:val="00F06FD5"/>
    <w:rsid w:val="00F073DF"/>
    <w:rsid w:val="00F0789C"/>
    <w:rsid w:val="00F102A2"/>
    <w:rsid w:val="00F102C4"/>
    <w:rsid w:val="00F10312"/>
    <w:rsid w:val="00F107BE"/>
    <w:rsid w:val="00F10A04"/>
    <w:rsid w:val="00F10A58"/>
    <w:rsid w:val="00F12E70"/>
    <w:rsid w:val="00F14017"/>
    <w:rsid w:val="00F14416"/>
    <w:rsid w:val="00F14875"/>
    <w:rsid w:val="00F148B8"/>
    <w:rsid w:val="00F162AD"/>
    <w:rsid w:val="00F16880"/>
    <w:rsid w:val="00F176FF"/>
    <w:rsid w:val="00F1782D"/>
    <w:rsid w:val="00F1789C"/>
    <w:rsid w:val="00F17ABC"/>
    <w:rsid w:val="00F205C1"/>
    <w:rsid w:val="00F20DEA"/>
    <w:rsid w:val="00F20E09"/>
    <w:rsid w:val="00F21723"/>
    <w:rsid w:val="00F21CBB"/>
    <w:rsid w:val="00F220E6"/>
    <w:rsid w:val="00F22A4B"/>
    <w:rsid w:val="00F22AA0"/>
    <w:rsid w:val="00F22F81"/>
    <w:rsid w:val="00F237D0"/>
    <w:rsid w:val="00F23ABE"/>
    <w:rsid w:val="00F243BA"/>
    <w:rsid w:val="00F24C51"/>
    <w:rsid w:val="00F24D50"/>
    <w:rsid w:val="00F25437"/>
    <w:rsid w:val="00F2569F"/>
    <w:rsid w:val="00F256F7"/>
    <w:rsid w:val="00F258AB"/>
    <w:rsid w:val="00F25DD2"/>
    <w:rsid w:val="00F269CA"/>
    <w:rsid w:val="00F26EA1"/>
    <w:rsid w:val="00F26F4F"/>
    <w:rsid w:val="00F270AD"/>
    <w:rsid w:val="00F27918"/>
    <w:rsid w:val="00F30CD5"/>
    <w:rsid w:val="00F310B5"/>
    <w:rsid w:val="00F31310"/>
    <w:rsid w:val="00F3135B"/>
    <w:rsid w:val="00F318F0"/>
    <w:rsid w:val="00F3291D"/>
    <w:rsid w:val="00F32DDB"/>
    <w:rsid w:val="00F33476"/>
    <w:rsid w:val="00F33B5B"/>
    <w:rsid w:val="00F343D7"/>
    <w:rsid w:val="00F34633"/>
    <w:rsid w:val="00F34DE6"/>
    <w:rsid w:val="00F35501"/>
    <w:rsid w:val="00F3588D"/>
    <w:rsid w:val="00F359BD"/>
    <w:rsid w:val="00F3689F"/>
    <w:rsid w:val="00F36EB4"/>
    <w:rsid w:val="00F37BDF"/>
    <w:rsid w:val="00F37E3A"/>
    <w:rsid w:val="00F37E64"/>
    <w:rsid w:val="00F37F0C"/>
    <w:rsid w:val="00F40072"/>
    <w:rsid w:val="00F40148"/>
    <w:rsid w:val="00F406DD"/>
    <w:rsid w:val="00F40DDF"/>
    <w:rsid w:val="00F41F73"/>
    <w:rsid w:val="00F422EC"/>
    <w:rsid w:val="00F425F4"/>
    <w:rsid w:val="00F427AD"/>
    <w:rsid w:val="00F429F4"/>
    <w:rsid w:val="00F42B3B"/>
    <w:rsid w:val="00F42F54"/>
    <w:rsid w:val="00F4341C"/>
    <w:rsid w:val="00F4354C"/>
    <w:rsid w:val="00F44C6A"/>
    <w:rsid w:val="00F454AF"/>
    <w:rsid w:val="00F4567F"/>
    <w:rsid w:val="00F45D31"/>
    <w:rsid w:val="00F45F95"/>
    <w:rsid w:val="00F46164"/>
    <w:rsid w:val="00F463A1"/>
    <w:rsid w:val="00F46AA9"/>
    <w:rsid w:val="00F46D26"/>
    <w:rsid w:val="00F473A4"/>
    <w:rsid w:val="00F47686"/>
    <w:rsid w:val="00F47CD6"/>
    <w:rsid w:val="00F507F7"/>
    <w:rsid w:val="00F50850"/>
    <w:rsid w:val="00F50B75"/>
    <w:rsid w:val="00F511DA"/>
    <w:rsid w:val="00F52774"/>
    <w:rsid w:val="00F54EA0"/>
    <w:rsid w:val="00F55496"/>
    <w:rsid w:val="00F56237"/>
    <w:rsid w:val="00F56CEB"/>
    <w:rsid w:val="00F56EC5"/>
    <w:rsid w:val="00F56F9B"/>
    <w:rsid w:val="00F57408"/>
    <w:rsid w:val="00F57649"/>
    <w:rsid w:val="00F578E9"/>
    <w:rsid w:val="00F615DC"/>
    <w:rsid w:val="00F62E2A"/>
    <w:rsid w:val="00F632B0"/>
    <w:rsid w:val="00F6371C"/>
    <w:rsid w:val="00F64030"/>
    <w:rsid w:val="00F65751"/>
    <w:rsid w:val="00F6595A"/>
    <w:rsid w:val="00F6599D"/>
    <w:rsid w:val="00F66076"/>
    <w:rsid w:val="00F66A69"/>
    <w:rsid w:val="00F66EC2"/>
    <w:rsid w:val="00F673FB"/>
    <w:rsid w:val="00F7064B"/>
    <w:rsid w:val="00F70C5F"/>
    <w:rsid w:val="00F7164C"/>
    <w:rsid w:val="00F718C5"/>
    <w:rsid w:val="00F71DAB"/>
    <w:rsid w:val="00F721D4"/>
    <w:rsid w:val="00F727A3"/>
    <w:rsid w:val="00F728DA"/>
    <w:rsid w:val="00F72DD4"/>
    <w:rsid w:val="00F72E53"/>
    <w:rsid w:val="00F73124"/>
    <w:rsid w:val="00F739B4"/>
    <w:rsid w:val="00F745D8"/>
    <w:rsid w:val="00F758BD"/>
    <w:rsid w:val="00F75EE9"/>
    <w:rsid w:val="00F764D3"/>
    <w:rsid w:val="00F76CA2"/>
    <w:rsid w:val="00F771F7"/>
    <w:rsid w:val="00F773A9"/>
    <w:rsid w:val="00F8026B"/>
    <w:rsid w:val="00F8035D"/>
    <w:rsid w:val="00F805D3"/>
    <w:rsid w:val="00F8078B"/>
    <w:rsid w:val="00F8144E"/>
    <w:rsid w:val="00F81697"/>
    <w:rsid w:val="00F81DE5"/>
    <w:rsid w:val="00F81E49"/>
    <w:rsid w:val="00F821D2"/>
    <w:rsid w:val="00F827B8"/>
    <w:rsid w:val="00F8285E"/>
    <w:rsid w:val="00F82BB2"/>
    <w:rsid w:val="00F82F39"/>
    <w:rsid w:val="00F82F40"/>
    <w:rsid w:val="00F83A1A"/>
    <w:rsid w:val="00F841ED"/>
    <w:rsid w:val="00F85316"/>
    <w:rsid w:val="00F86FFB"/>
    <w:rsid w:val="00F870CE"/>
    <w:rsid w:val="00F875FB"/>
    <w:rsid w:val="00F87AE4"/>
    <w:rsid w:val="00F901A2"/>
    <w:rsid w:val="00F902B5"/>
    <w:rsid w:val="00F9082B"/>
    <w:rsid w:val="00F908BA"/>
    <w:rsid w:val="00F90910"/>
    <w:rsid w:val="00F91576"/>
    <w:rsid w:val="00F91826"/>
    <w:rsid w:val="00F91B5F"/>
    <w:rsid w:val="00F922E6"/>
    <w:rsid w:val="00F9417C"/>
    <w:rsid w:val="00F941A0"/>
    <w:rsid w:val="00F942D2"/>
    <w:rsid w:val="00F9444F"/>
    <w:rsid w:val="00F945BC"/>
    <w:rsid w:val="00F9508C"/>
    <w:rsid w:val="00F95750"/>
    <w:rsid w:val="00F9654C"/>
    <w:rsid w:val="00F97177"/>
    <w:rsid w:val="00F97199"/>
    <w:rsid w:val="00F97384"/>
    <w:rsid w:val="00F97A35"/>
    <w:rsid w:val="00F97EB2"/>
    <w:rsid w:val="00FA08C4"/>
    <w:rsid w:val="00FA0989"/>
    <w:rsid w:val="00FA0A50"/>
    <w:rsid w:val="00FA0A5E"/>
    <w:rsid w:val="00FA0C8A"/>
    <w:rsid w:val="00FA0E1E"/>
    <w:rsid w:val="00FA1BEA"/>
    <w:rsid w:val="00FA2302"/>
    <w:rsid w:val="00FA2465"/>
    <w:rsid w:val="00FA2490"/>
    <w:rsid w:val="00FA27CC"/>
    <w:rsid w:val="00FA2F17"/>
    <w:rsid w:val="00FA3AA6"/>
    <w:rsid w:val="00FA3DEF"/>
    <w:rsid w:val="00FA524B"/>
    <w:rsid w:val="00FA540F"/>
    <w:rsid w:val="00FA5437"/>
    <w:rsid w:val="00FA5A6F"/>
    <w:rsid w:val="00FA6AF5"/>
    <w:rsid w:val="00FA6BB6"/>
    <w:rsid w:val="00FA6C8A"/>
    <w:rsid w:val="00FA6D68"/>
    <w:rsid w:val="00FA78CB"/>
    <w:rsid w:val="00FA7F56"/>
    <w:rsid w:val="00FB046B"/>
    <w:rsid w:val="00FB0E74"/>
    <w:rsid w:val="00FB10C5"/>
    <w:rsid w:val="00FB118C"/>
    <w:rsid w:val="00FB1B65"/>
    <w:rsid w:val="00FB1DBF"/>
    <w:rsid w:val="00FB262D"/>
    <w:rsid w:val="00FB2CE9"/>
    <w:rsid w:val="00FB2D17"/>
    <w:rsid w:val="00FB3AA3"/>
    <w:rsid w:val="00FB3F9F"/>
    <w:rsid w:val="00FB4436"/>
    <w:rsid w:val="00FB4C94"/>
    <w:rsid w:val="00FB61A2"/>
    <w:rsid w:val="00FB68F7"/>
    <w:rsid w:val="00FB6AF9"/>
    <w:rsid w:val="00FB6AFF"/>
    <w:rsid w:val="00FC057F"/>
    <w:rsid w:val="00FC05EE"/>
    <w:rsid w:val="00FC105B"/>
    <w:rsid w:val="00FC113F"/>
    <w:rsid w:val="00FC1292"/>
    <w:rsid w:val="00FC18F8"/>
    <w:rsid w:val="00FC1C4A"/>
    <w:rsid w:val="00FC1CE5"/>
    <w:rsid w:val="00FC2A1B"/>
    <w:rsid w:val="00FC2CB3"/>
    <w:rsid w:val="00FC2CCB"/>
    <w:rsid w:val="00FC334E"/>
    <w:rsid w:val="00FC34E6"/>
    <w:rsid w:val="00FC38DD"/>
    <w:rsid w:val="00FC4943"/>
    <w:rsid w:val="00FC4C6F"/>
    <w:rsid w:val="00FC4CCD"/>
    <w:rsid w:val="00FC56BB"/>
    <w:rsid w:val="00FC5759"/>
    <w:rsid w:val="00FC5CCC"/>
    <w:rsid w:val="00FC5FD8"/>
    <w:rsid w:val="00FC681C"/>
    <w:rsid w:val="00FC689C"/>
    <w:rsid w:val="00FC68D9"/>
    <w:rsid w:val="00FC720E"/>
    <w:rsid w:val="00FD03D5"/>
    <w:rsid w:val="00FD0668"/>
    <w:rsid w:val="00FD09AD"/>
    <w:rsid w:val="00FD09D6"/>
    <w:rsid w:val="00FD0E94"/>
    <w:rsid w:val="00FD145B"/>
    <w:rsid w:val="00FD1861"/>
    <w:rsid w:val="00FD1A45"/>
    <w:rsid w:val="00FD28BB"/>
    <w:rsid w:val="00FD2AF2"/>
    <w:rsid w:val="00FD2B21"/>
    <w:rsid w:val="00FD31F5"/>
    <w:rsid w:val="00FD39D3"/>
    <w:rsid w:val="00FD3A54"/>
    <w:rsid w:val="00FD41A2"/>
    <w:rsid w:val="00FD433D"/>
    <w:rsid w:val="00FD5692"/>
    <w:rsid w:val="00FD5704"/>
    <w:rsid w:val="00FD5AAE"/>
    <w:rsid w:val="00FD63E6"/>
    <w:rsid w:val="00FD6E39"/>
    <w:rsid w:val="00FD6FDE"/>
    <w:rsid w:val="00FD772B"/>
    <w:rsid w:val="00FD786D"/>
    <w:rsid w:val="00FE00E0"/>
    <w:rsid w:val="00FE0420"/>
    <w:rsid w:val="00FE086B"/>
    <w:rsid w:val="00FE0EDD"/>
    <w:rsid w:val="00FE29E3"/>
    <w:rsid w:val="00FE2AD1"/>
    <w:rsid w:val="00FE2DD1"/>
    <w:rsid w:val="00FE2F18"/>
    <w:rsid w:val="00FE2FD1"/>
    <w:rsid w:val="00FE39F2"/>
    <w:rsid w:val="00FE3ECC"/>
    <w:rsid w:val="00FE4DFE"/>
    <w:rsid w:val="00FE4ED8"/>
    <w:rsid w:val="00FE5001"/>
    <w:rsid w:val="00FE5184"/>
    <w:rsid w:val="00FE5865"/>
    <w:rsid w:val="00FE6280"/>
    <w:rsid w:val="00FE643F"/>
    <w:rsid w:val="00FE655D"/>
    <w:rsid w:val="00FE6875"/>
    <w:rsid w:val="00FE6A9D"/>
    <w:rsid w:val="00FE7001"/>
    <w:rsid w:val="00FE7576"/>
    <w:rsid w:val="00FE7C86"/>
    <w:rsid w:val="00FF00DB"/>
    <w:rsid w:val="00FF0909"/>
    <w:rsid w:val="00FF0C94"/>
    <w:rsid w:val="00FF0F8E"/>
    <w:rsid w:val="00FF1375"/>
    <w:rsid w:val="00FF171B"/>
    <w:rsid w:val="00FF18E2"/>
    <w:rsid w:val="00FF1E82"/>
    <w:rsid w:val="00FF2CD4"/>
    <w:rsid w:val="00FF3C6A"/>
    <w:rsid w:val="00FF3F35"/>
    <w:rsid w:val="00FF3F8A"/>
    <w:rsid w:val="00FF4043"/>
    <w:rsid w:val="00FF4CD2"/>
    <w:rsid w:val="00FF6322"/>
    <w:rsid w:val="00FF646F"/>
    <w:rsid w:val="00FF687D"/>
    <w:rsid w:val="00FF6BBF"/>
    <w:rsid w:val="00FF6BF0"/>
    <w:rsid w:val="00FF6D15"/>
    <w:rsid w:val="00FF72AA"/>
    <w:rsid w:val="00FF7471"/>
    <w:rsid w:val="00FF7E2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561B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0608"/>
  </w:style>
  <w:style w:type="paragraph" w:styleId="1">
    <w:name w:val="heading 1"/>
    <w:basedOn w:val="a"/>
    <w:link w:val="10"/>
    <w:qFormat/>
    <w:rsid w:val="00402BED"/>
    <w:pPr>
      <w:widowControl w:val="0"/>
      <w:autoSpaceDE w:val="0"/>
      <w:autoSpaceDN w:val="0"/>
      <w:spacing w:after="0" w:line="240" w:lineRule="auto"/>
      <w:ind w:left="655" w:right="854"/>
      <w:jc w:val="center"/>
      <w:outlineLvl w:val="0"/>
    </w:pPr>
    <w:rPr>
      <w:rFonts w:eastAsia="Times New Roman" w:cs="Times New Roman"/>
      <w:b/>
      <w:bCs/>
      <w:sz w:val="32"/>
      <w:szCs w:val="32"/>
      <w:lang w:val="en-US"/>
    </w:rPr>
  </w:style>
  <w:style w:type="paragraph" w:styleId="2">
    <w:name w:val="heading 2"/>
    <w:basedOn w:val="a"/>
    <w:next w:val="a"/>
    <w:link w:val="20"/>
    <w:unhideWhenUsed/>
    <w:qFormat/>
    <w:rsid w:val="00C449E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CD4B5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qFormat/>
    <w:rsid w:val="0021363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nhideWhenUsed/>
    <w:qFormat/>
    <w:rsid w:val="00011BC8"/>
    <w:pPr>
      <w:keepNext/>
      <w:keepLines/>
      <w:spacing w:before="200" w:after="0"/>
      <w:outlineLvl w:val="4"/>
    </w:pPr>
    <w:rPr>
      <w:rFonts w:ascii="Georgia" w:eastAsia="Times New Roman" w:hAnsi="Georgia" w:cs="Times New Roman"/>
      <w:color w:val="243F60"/>
      <w:sz w:val="22"/>
      <w:lang w:val="en-US" w:bidi="en-US"/>
    </w:rPr>
  </w:style>
  <w:style w:type="paragraph" w:styleId="6">
    <w:name w:val="heading 6"/>
    <w:basedOn w:val="a"/>
    <w:next w:val="a"/>
    <w:link w:val="60"/>
    <w:unhideWhenUsed/>
    <w:qFormat/>
    <w:rsid w:val="00011BC8"/>
    <w:pPr>
      <w:keepNext/>
      <w:keepLines/>
      <w:spacing w:before="200" w:after="0"/>
      <w:outlineLvl w:val="5"/>
    </w:pPr>
    <w:rPr>
      <w:rFonts w:ascii="Georgia" w:eastAsia="Times New Roman" w:hAnsi="Georgia" w:cs="Times New Roman"/>
      <w:i/>
      <w:iCs/>
      <w:color w:val="243F60"/>
      <w:sz w:val="22"/>
      <w:lang w:val="en-US" w:bidi="en-US"/>
    </w:rPr>
  </w:style>
  <w:style w:type="paragraph" w:styleId="7">
    <w:name w:val="heading 7"/>
    <w:basedOn w:val="a"/>
    <w:next w:val="a"/>
    <w:link w:val="70"/>
    <w:unhideWhenUsed/>
    <w:qFormat/>
    <w:rsid w:val="00011BC8"/>
    <w:pPr>
      <w:keepNext/>
      <w:keepLines/>
      <w:spacing w:before="200" w:after="0"/>
      <w:outlineLvl w:val="6"/>
    </w:pPr>
    <w:rPr>
      <w:rFonts w:ascii="Georgia" w:eastAsia="Times New Roman" w:hAnsi="Georgia" w:cs="Times New Roman"/>
      <w:i/>
      <w:iCs/>
      <w:color w:val="404040"/>
      <w:sz w:val="22"/>
      <w:lang w:val="en-US" w:bidi="en-US"/>
    </w:rPr>
  </w:style>
  <w:style w:type="paragraph" w:styleId="8">
    <w:name w:val="heading 8"/>
    <w:basedOn w:val="a"/>
    <w:next w:val="a"/>
    <w:link w:val="80"/>
    <w:unhideWhenUsed/>
    <w:qFormat/>
    <w:rsid w:val="00011BC8"/>
    <w:pPr>
      <w:keepNext/>
      <w:keepLines/>
      <w:spacing w:before="200" w:after="0"/>
      <w:outlineLvl w:val="7"/>
    </w:pPr>
    <w:rPr>
      <w:rFonts w:ascii="Georgia" w:eastAsia="Times New Roman" w:hAnsi="Georgia" w:cs="Times New Roman"/>
      <w:color w:val="4F81BD"/>
      <w:sz w:val="20"/>
      <w:szCs w:val="20"/>
      <w:lang w:val="en-US" w:bidi="en-US"/>
    </w:rPr>
  </w:style>
  <w:style w:type="paragraph" w:styleId="9">
    <w:name w:val="heading 9"/>
    <w:basedOn w:val="a"/>
    <w:next w:val="a"/>
    <w:link w:val="90"/>
    <w:uiPriority w:val="9"/>
    <w:semiHidden/>
    <w:unhideWhenUsed/>
    <w:qFormat/>
    <w:rsid w:val="00011BC8"/>
    <w:pPr>
      <w:keepNext/>
      <w:keepLines/>
      <w:spacing w:before="200" w:after="0"/>
      <w:outlineLvl w:val="8"/>
    </w:pPr>
    <w:rPr>
      <w:rFonts w:ascii="Georgia" w:eastAsia="Times New Roman" w:hAnsi="Georgia" w:cs="Times New Roman"/>
      <w:i/>
      <w:iCs/>
      <w:color w:val="404040"/>
      <w:sz w:val="20"/>
      <w:szCs w:val="20"/>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02BED"/>
    <w:rPr>
      <w:rFonts w:eastAsia="Times New Roman" w:cs="Times New Roman"/>
      <w:b/>
      <w:bCs/>
      <w:sz w:val="32"/>
      <w:szCs w:val="32"/>
      <w:lang w:val="en-US"/>
    </w:rPr>
  </w:style>
  <w:style w:type="character" w:customStyle="1" w:styleId="20">
    <w:name w:val="Заголовок 2 Знак"/>
    <w:basedOn w:val="a0"/>
    <w:link w:val="2"/>
    <w:rsid w:val="00C449E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CD4B50"/>
    <w:rPr>
      <w:rFonts w:asciiTheme="majorHAnsi" w:eastAsiaTheme="majorEastAsia" w:hAnsiTheme="majorHAnsi" w:cstheme="majorBidi"/>
      <w:b/>
      <w:bCs/>
      <w:color w:val="4F81BD" w:themeColor="accent1"/>
    </w:rPr>
  </w:style>
  <w:style w:type="paragraph" w:customStyle="1" w:styleId="Default">
    <w:name w:val="Default"/>
    <w:uiPriority w:val="99"/>
    <w:rsid w:val="006760E8"/>
    <w:pPr>
      <w:autoSpaceDE w:val="0"/>
      <w:autoSpaceDN w:val="0"/>
      <w:adjustRightInd w:val="0"/>
      <w:spacing w:after="0" w:line="240" w:lineRule="auto"/>
    </w:pPr>
    <w:rPr>
      <w:rFonts w:cs="Times New Roman"/>
      <w:color w:val="000000"/>
      <w:sz w:val="24"/>
      <w:szCs w:val="24"/>
    </w:rPr>
  </w:style>
  <w:style w:type="paragraph" w:styleId="a3">
    <w:name w:val="List Paragraph"/>
    <w:aliases w:val="Обычный текст"/>
    <w:basedOn w:val="a"/>
    <w:link w:val="a4"/>
    <w:uiPriority w:val="34"/>
    <w:qFormat/>
    <w:rsid w:val="00BD4D13"/>
    <w:pPr>
      <w:ind w:left="720"/>
      <w:contextualSpacing/>
    </w:pPr>
  </w:style>
  <w:style w:type="table" w:styleId="a5">
    <w:name w:val="Table Grid"/>
    <w:basedOn w:val="a1"/>
    <w:uiPriority w:val="59"/>
    <w:rsid w:val="00C304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402BED"/>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styleId="a6">
    <w:name w:val="Body Text"/>
    <w:basedOn w:val="a"/>
    <w:link w:val="a7"/>
    <w:qFormat/>
    <w:rsid w:val="00402BED"/>
    <w:pPr>
      <w:widowControl w:val="0"/>
      <w:autoSpaceDE w:val="0"/>
      <w:autoSpaceDN w:val="0"/>
      <w:spacing w:after="0" w:line="240" w:lineRule="auto"/>
    </w:pPr>
    <w:rPr>
      <w:rFonts w:eastAsia="Times New Roman" w:cs="Times New Roman"/>
      <w:sz w:val="24"/>
      <w:szCs w:val="24"/>
      <w:lang w:val="en-US"/>
    </w:rPr>
  </w:style>
  <w:style w:type="character" w:customStyle="1" w:styleId="a7">
    <w:name w:val="Основной текст Знак"/>
    <w:basedOn w:val="a0"/>
    <w:link w:val="a6"/>
    <w:rsid w:val="00402BED"/>
    <w:rPr>
      <w:rFonts w:eastAsia="Times New Roman" w:cs="Times New Roman"/>
      <w:sz w:val="24"/>
      <w:szCs w:val="24"/>
      <w:lang w:val="en-US"/>
    </w:rPr>
  </w:style>
  <w:style w:type="paragraph" w:customStyle="1" w:styleId="TableParagraph">
    <w:name w:val="Table Paragraph"/>
    <w:basedOn w:val="a"/>
    <w:uiPriority w:val="1"/>
    <w:qFormat/>
    <w:rsid w:val="00402BED"/>
    <w:pPr>
      <w:widowControl w:val="0"/>
      <w:autoSpaceDE w:val="0"/>
      <w:autoSpaceDN w:val="0"/>
      <w:spacing w:before="75" w:after="0" w:line="240" w:lineRule="auto"/>
      <w:jc w:val="center"/>
    </w:pPr>
    <w:rPr>
      <w:rFonts w:eastAsia="Times New Roman" w:cs="Times New Roman"/>
      <w:sz w:val="22"/>
      <w:lang w:val="en-US"/>
    </w:rPr>
  </w:style>
  <w:style w:type="paragraph" w:customStyle="1" w:styleId="a8">
    <w:name w:val="Таблица_название_таблицы"/>
    <w:next w:val="a"/>
    <w:link w:val="a9"/>
    <w:qFormat/>
    <w:rsid w:val="00C449E9"/>
    <w:pPr>
      <w:keepNext/>
      <w:spacing w:after="120" w:line="240" w:lineRule="auto"/>
      <w:jc w:val="center"/>
    </w:pPr>
    <w:rPr>
      <w:rFonts w:eastAsia="Times New Roman" w:cs="Times New Roman"/>
      <w:sz w:val="24"/>
      <w:szCs w:val="24"/>
      <w:lang w:eastAsia="ru-RU"/>
    </w:rPr>
  </w:style>
  <w:style w:type="character" w:customStyle="1" w:styleId="a9">
    <w:name w:val="Таблица_название_таблицы Знак"/>
    <w:basedOn w:val="a0"/>
    <w:link w:val="a8"/>
    <w:locked/>
    <w:rsid w:val="00C449E9"/>
    <w:rPr>
      <w:rFonts w:eastAsia="Times New Roman" w:cs="Times New Roman"/>
      <w:sz w:val="24"/>
      <w:szCs w:val="24"/>
      <w:lang w:eastAsia="ru-RU"/>
    </w:rPr>
  </w:style>
  <w:style w:type="paragraph" w:customStyle="1" w:styleId="11">
    <w:name w:val="Табличный_таблица_11"/>
    <w:link w:val="110"/>
    <w:qFormat/>
    <w:rsid w:val="00C449E9"/>
    <w:pPr>
      <w:spacing w:after="0" w:line="240" w:lineRule="auto"/>
      <w:jc w:val="center"/>
    </w:pPr>
    <w:rPr>
      <w:rFonts w:eastAsia="Times New Roman" w:cs="Times New Roman"/>
      <w:sz w:val="22"/>
      <w:lang w:eastAsia="ru-RU"/>
    </w:rPr>
  </w:style>
  <w:style w:type="character" w:customStyle="1" w:styleId="110">
    <w:name w:val="Табличный_таблица_11 Знак"/>
    <w:basedOn w:val="a0"/>
    <w:link w:val="11"/>
    <w:locked/>
    <w:rsid w:val="00C449E9"/>
    <w:rPr>
      <w:rFonts w:eastAsia="Times New Roman" w:cs="Times New Roman"/>
      <w:sz w:val="22"/>
      <w:lang w:eastAsia="ru-RU"/>
    </w:rPr>
  </w:style>
  <w:style w:type="paragraph" w:customStyle="1" w:styleId="111">
    <w:name w:val="Табличный_боковик_11"/>
    <w:link w:val="112"/>
    <w:qFormat/>
    <w:rsid w:val="00C449E9"/>
    <w:pPr>
      <w:spacing w:after="0" w:line="240" w:lineRule="auto"/>
    </w:pPr>
    <w:rPr>
      <w:rFonts w:eastAsia="Times New Roman" w:cs="Times New Roman"/>
      <w:sz w:val="22"/>
      <w:lang w:eastAsia="ru-RU"/>
    </w:rPr>
  </w:style>
  <w:style w:type="character" w:customStyle="1" w:styleId="112">
    <w:name w:val="Табличный_боковик_11 Знак"/>
    <w:basedOn w:val="a0"/>
    <w:link w:val="111"/>
    <w:locked/>
    <w:rsid w:val="00C449E9"/>
    <w:rPr>
      <w:rFonts w:eastAsia="Times New Roman" w:cs="Times New Roman"/>
      <w:sz w:val="22"/>
      <w:lang w:eastAsia="ru-RU"/>
    </w:rPr>
  </w:style>
  <w:style w:type="paragraph" w:styleId="aa">
    <w:name w:val="Balloon Text"/>
    <w:basedOn w:val="a"/>
    <w:link w:val="ab"/>
    <w:uiPriority w:val="99"/>
    <w:unhideWhenUsed/>
    <w:rsid w:val="00C449E9"/>
    <w:pPr>
      <w:spacing w:after="0" w:line="240" w:lineRule="auto"/>
    </w:pPr>
    <w:rPr>
      <w:rFonts w:ascii="Tahoma" w:hAnsi="Tahoma" w:cs="Tahoma"/>
      <w:sz w:val="16"/>
      <w:szCs w:val="16"/>
    </w:rPr>
  </w:style>
  <w:style w:type="character" w:customStyle="1" w:styleId="ab">
    <w:name w:val="Текст выноски Знак"/>
    <w:basedOn w:val="a0"/>
    <w:link w:val="aa"/>
    <w:uiPriority w:val="99"/>
    <w:rsid w:val="00C449E9"/>
    <w:rPr>
      <w:rFonts w:ascii="Tahoma" w:hAnsi="Tahoma" w:cs="Tahoma"/>
      <w:sz w:val="16"/>
      <w:szCs w:val="16"/>
    </w:rPr>
  </w:style>
  <w:style w:type="paragraph" w:styleId="ac">
    <w:name w:val="header"/>
    <w:basedOn w:val="a"/>
    <w:link w:val="ad"/>
    <w:uiPriority w:val="99"/>
    <w:unhideWhenUsed/>
    <w:rsid w:val="00C449E9"/>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C449E9"/>
  </w:style>
  <w:style w:type="paragraph" w:styleId="ae">
    <w:name w:val="footer"/>
    <w:basedOn w:val="a"/>
    <w:link w:val="af"/>
    <w:uiPriority w:val="99"/>
    <w:unhideWhenUsed/>
    <w:rsid w:val="00C449E9"/>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449E9"/>
  </w:style>
  <w:style w:type="table" w:customStyle="1" w:styleId="TableNormal1">
    <w:name w:val="Table Normal1"/>
    <w:uiPriority w:val="2"/>
    <w:semiHidden/>
    <w:unhideWhenUsed/>
    <w:qFormat/>
    <w:rsid w:val="000506A5"/>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E816A5"/>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BD556D"/>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character" w:customStyle="1" w:styleId="40">
    <w:name w:val="Заголовок 4 Знак"/>
    <w:basedOn w:val="a0"/>
    <w:link w:val="4"/>
    <w:rsid w:val="00213634"/>
    <w:rPr>
      <w:rFonts w:asciiTheme="majorHAnsi" w:eastAsiaTheme="majorEastAsia" w:hAnsiTheme="majorHAnsi" w:cstheme="majorBidi"/>
      <w:b/>
      <w:bCs/>
      <w:i/>
      <w:iCs/>
      <w:color w:val="4F81BD" w:themeColor="accent1"/>
    </w:rPr>
  </w:style>
  <w:style w:type="paragraph" w:styleId="12">
    <w:name w:val="toc 1"/>
    <w:basedOn w:val="a"/>
    <w:uiPriority w:val="39"/>
    <w:qFormat/>
    <w:rsid w:val="00B72B60"/>
    <w:pPr>
      <w:spacing w:before="120" w:after="120"/>
    </w:pPr>
    <w:rPr>
      <w:rFonts w:asciiTheme="minorHAnsi" w:hAnsiTheme="minorHAnsi"/>
      <w:b/>
      <w:bCs/>
      <w:caps/>
      <w:sz w:val="20"/>
      <w:szCs w:val="20"/>
    </w:rPr>
  </w:style>
  <w:style w:type="paragraph" w:styleId="21">
    <w:name w:val="toc 2"/>
    <w:basedOn w:val="a"/>
    <w:uiPriority w:val="39"/>
    <w:qFormat/>
    <w:rsid w:val="00B72B60"/>
    <w:pPr>
      <w:spacing w:after="0"/>
      <w:ind w:left="280"/>
    </w:pPr>
    <w:rPr>
      <w:rFonts w:asciiTheme="minorHAnsi" w:hAnsiTheme="minorHAnsi"/>
      <w:smallCaps/>
      <w:sz w:val="20"/>
      <w:szCs w:val="20"/>
    </w:rPr>
  </w:style>
  <w:style w:type="paragraph" w:styleId="31">
    <w:name w:val="toc 3"/>
    <w:basedOn w:val="a"/>
    <w:uiPriority w:val="39"/>
    <w:qFormat/>
    <w:rsid w:val="00B72B60"/>
    <w:pPr>
      <w:spacing w:after="0"/>
      <w:ind w:left="560"/>
    </w:pPr>
    <w:rPr>
      <w:rFonts w:asciiTheme="minorHAnsi" w:hAnsiTheme="minorHAnsi"/>
      <w:i/>
      <w:iCs/>
      <w:sz w:val="20"/>
      <w:szCs w:val="20"/>
    </w:rPr>
  </w:style>
  <w:style w:type="paragraph" w:styleId="41">
    <w:name w:val="toc 4"/>
    <w:basedOn w:val="a"/>
    <w:uiPriority w:val="39"/>
    <w:qFormat/>
    <w:rsid w:val="00B72B60"/>
    <w:pPr>
      <w:spacing w:after="0"/>
      <w:ind w:left="840"/>
    </w:pPr>
    <w:rPr>
      <w:rFonts w:asciiTheme="minorHAnsi" w:hAnsiTheme="minorHAnsi"/>
      <w:sz w:val="18"/>
      <w:szCs w:val="18"/>
    </w:rPr>
  </w:style>
  <w:style w:type="paragraph" w:styleId="51">
    <w:name w:val="toc 5"/>
    <w:basedOn w:val="a"/>
    <w:uiPriority w:val="39"/>
    <w:qFormat/>
    <w:rsid w:val="00B72B60"/>
    <w:pPr>
      <w:spacing w:after="0"/>
      <w:ind w:left="1120"/>
    </w:pPr>
    <w:rPr>
      <w:rFonts w:asciiTheme="minorHAnsi" w:hAnsiTheme="minorHAnsi"/>
      <w:sz w:val="18"/>
      <w:szCs w:val="18"/>
    </w:rPr>
  </w:style>
  <w:style w:type="table" w:customStyle="1" w:styleId="TableNormal4">
    <w:name w:val="Table Normal4"/>
    <w:uiPriority w:val="2"/>
    <w:semiHidden/>
    <w:unhideWhenUsed/>
    <w:qFormat/>
    <w:rsid w:val="00606EBA"/>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20743"/>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character" w:customStyle="1" w:styleId="fontstyle01">
    <w:name w:val="fontstyle01"/>
    <w:basedOn w:val="a0"/>
    <w:rsid w:val="00666007"/>
    <w:rPr>
      <w:rFonts w:ascii="Times New Roman" w:hAnsi="Times New Roman" w:cs="Times New Roman" w:hint="default"/>
      <w:b/>
      <w:bCs/>
      <w:i w:val="0"/>
      <w:iCs w:val="0"/>
      <w:color w:val="000000"/>
      <w:sz w:val="28"/>
      <w:szCs w:val="28"/>
    </w:rPr>
  </w:style>
  <w:style w:type="character" w:customStyle="1" w:styleId="fontstyle21">
    <w:name w:val="fontstyle21"/>
    <w:basedOn w:val="a0"/>
    <w:rsid w:val="00666007"/>
    <w:rPr>
      <w:rFonts w:ascii="Times New Roman" w:hAnsi="Times New Roman" w:cs="Times New Roman" w:hint="default"/>
      <w:b w:val="0"/>
      <w:bCs w:val="0"/>
      <w:i w:val="0"/>
      <w:iCs w:val="0"/>
      <w:color w:val="000000"/>
      <w:sz w:val="24"/>
      <w:szCs w:val="24"/>
    </w:rPr>
  </w:style>
  <w:style w:type="character" w:customStyle="1" w:styleId="fontstyle31">
    <w:name w:val="fontstyle31"/>
    <w:basedOn w:val="a0"/>
    <w:rsid w:val="00666007"/>
    <w:rPr>
      <w:rFonts w:ascii="Symbol" w:hAnsi="Symbol" w:hint="default"/>
      <w:b w:val="0"/>
      <w:bCs w:val="0"/>
      <w:i w:val="0"/>
      <w:iCs w:val="0"/>
      <w:color w:val="000000"/>
      <w:sz w:val="24"/>
      <w:szCs w:val="24"/>
    </w:rPr>
  </w:style>
  <w:style w:type="character" w:customStyle="1" w:styleId="fontstyle41">
    <w:name w:val="fontstyle41"/>
    <w:basedOn w:val="a0"/>
    <w:rsid w:val="00666007"/>
    <w:rPr>
      <w:rFonts w:ascii="Symbol" w:hAnsi="Symbol" w:hint="default"/>
      <w:b w:val="0"/>
      <w:bCs w:val="0"/>
      <w:i w:val="0"/>
      <w:iCs w:val="0"/>
      <w:color w:val="000000"/>
      <w:sz w:val="24"/>
      <w:szCs w:val="24"/>
    </w:rPr>
  </w:style>
  <w:style w:type="table" w:customStyle="1" w:styleId="TableNormal6">
    <w:name w:val="Table Normal6"/>
    <w:uiPriority w:val="2"/>
    <w:semiHidden/>
    <w:unhideWhenUsed/>
    <w:qFormat/>
    <w:rsid w:val="006D3F07"/>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DA3288"/>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6468B3"/>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385590"/>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A61276"/>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character" w:styleId="af0">
    <w:name w:val="Hyperlink"/>
    <w:uiPriority w:val="99"/>
    <w:unhideWhenUsed/>
    <w:rsid w:val="006F1BED"/>
    <w:rPr>
      <w:color w:val="0000FF"/>
      <w:u w:val="single"/>
    </w:rPr>
  </w:style>
  <w:style w:type="character" w:customStyle="1" w:styleId="50">
    <w:name w:val="Заголовок 5 Знак"/>
    <w:basedOn w:val="a0"/>
    <w:link w:val="5"/>
    <w:rsid w:val="00011BC8"/>
    <w:rPr>
      <w:rFonts w:ascii="Georgia" w:eastAsia="Times New Roman" w:hAnsi="Georgia" w:cs="Times New Roman"/>
      <w:color w:val="243F60"/>
      <w:sz w:val="22"/>
      <w:lang w:val="en-US" w:bidi="en-US"/>
    </w:rPr>
  </w:style>
  <w:style w:type="character" w:customStyle="1" w:styleId="60">
    <w:name w:val="Заголовок 6 Знак"/>
    <w:basedOn w:val="a0"/>
    <w:link w:val="6"/>
    <w:rsid w:val="00011BC8"/>
    <w:rPr>
      <w:rFonts w:ascii="Georgia" w:eastAsia="Times New Roman" w:hAnsi="Georgia" w:cs="Times New Roman"/>
      <w:i/>
      <w:iCs/>
      <w:color w:val="243F60"/>
      <w:sz w:val="22"/>
      <w:lang w:val="en-US" w:bidi="en-US"/>
    </w:rPr>
  </w:style>
  <w:style w:type="character" w:customStyle="1" w:styleId="70">
    <w:name w:val="Заголовок 7 Знак"/>
    <w:basedOn w:val="a0"/>
    <w:link w:val="7"/>
    <w:rsid w:val="00011BC8"/>
    <w:rPr>
      <w:rFonts w:ascii="Georgia" w:eastAsia="Times New Roman" w:hAnsi="Georgia" w:cs="Times New Roman"/>
      <w:i/>
      <w:iCs/>
      <w:color w:val="404040"/>
      <w:sz w:val="22"/>
      <w:lang w:val="en-US" w:bidi="en-US"/>
    </w:rPr>
  </w:style>
  <w:style w:type="character" w:customStyle="1" w:styleId="80">
    <w:name w:val="Заголовок 8 Знак"/>
    <w:basedOn w:val="a0"/>
    <w:link w:val="8"/>
    <w:rsid w:val="00011BC8"/>
    <w:rPr>
      <w:rFonts w:ascii="Georgia" w:eastAsia="Times New Roman" w:hAnsi="Georgia" w:cs="Times New Roman"/>
      <w:color w:val="4F81BD"/>
      <w:sz w:val="20"/>
      <w:szCs w:val="20"/>
      <w:lang w:val="en-US" w:bidi="en-US"/>
    </w:rPr>
  </w:style>
  <w:style w:type="character" w:customStyle="1" w:styleId="90">
    <w:name w:val="Заголовок 9 Знак"/>
    <w:basedOn w:val="a0"/>
    <w:link w:val="9"/>
    <w:uiPriority w:val="9"/>
    <w:semiHidden/>
    <w:rsid w:val="00011BC8"/>
    <w:rPr>
      <w:rFonts w:ascii="Georgia" w:eastAsia="Times New Roman" w:hAnsi="Georgia" w:cs="Times New Roman"/>
      <w:i/>
      <w:iCs/>
      <w:color w:val="404040"/>
      <w:sz w:val="20"/>
      <w:szCs w:val="20"/>
      <w:lang w:val="en-US" w:bidi="en-US"/>
    </w:rPr>
  </w:style>
  <w:style w:type="numbering" w:customStyle="1" w:styleId="13">
    <w:name w:val="Нет списка1"/>
    <w:next w:val="a2"/>
    <w:uiPriority w:val="99"/>
    <w:semiHidden/>
    <w:unhideWhenUsed/>
    <w:rsid w:val="00011BC8"/>
  </w:style>
  <w:style w:type="character" w:styleId="af1">
    <w:name w:val="Strong"/>
    <w:uiPriority w:val="22"/>
    <w:qFormat/>
    <w:rsid w:val="00011BC8"/>
    <w:rPr>
      <w:b/>
      <w:bCs/>
    </w:rPr>
  </w:style>
  <w:style w:type="character" w:customStyle="1" w:styleId="apple-converted-space">
    <w:name w:val="apple-converted-space"/>
    <w:basedOn w:val="a0"/>
    <w:rsid w:val="00011BC8"/>
  </w:style>
  <w:style w:type="table" w:customStyle="1" w:styleId="14">
    <w:name w:val="Сетка таблицы1"/>
    <w:basedOn w:val="a1"/>
    <w:next w:val="a5"/>
    <w:uiPriority w:val="59"/>
    <w:rsid w:val="00011BC8"/>
    <w:pPr>
      <w:spacing w:after="0" w:line="240" w:lineRule="auto"/>
    </w:pPr>
    <w:rPr>
      <w:rFonts w:ascii="Georgia" w:eastAsia="Times New Roman" w:hAnsi="Georgia"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Title">
    <w:name w:val="ConsPlusTitle"/>
    <w:rsid w:val="00011BC8"/>
    <w:pPr>
      <w:widowControl w:val="0"/>
      <w:autoSpaceDE w:val="0"/>
      <w:autoSpaceDN w:val="0"/>
      <w:adjustRightInd w:val="0"/>
    </w:pPr>
    <w:rPr>
      <w:rFonts w:eastAsia="Times New Roman" w:cs="Times New Roman"/>
      <w:b/>
      <w:bCs/>
      <w:sz w:val="24"/>
      <w:szCs w:val="24"/>
      <w:lang w:val="en-US" w:eastAsia="ru-RU" w:bidi="en-US"/>
    </w:rPr>
  </w:style>
  <w:style w:type="paragraph" w:styleId="af2">
    <w:name w:val="TOC Heading"/>
    <w:basedOn w:val="1"/>
    <w:next w:val="a"/>
    <w:uiPriority w:val="39"/>
    <w:unhideWhenUsed/>
    <w:qFormat/>
    <w:rsid w:val="00011BC8"/>
    <w:pPr>
      <w:keepNext/>
      <w:keepLines/>
      <w:widowControl/>
      <w:autoSpaceDE/>
      <w:autoSpaceDN/>
      <w:spacing w:before="480" w:line="276" w:lineRule="auto"/>
      <w:ind w:left="0" w:right="0"/>
      <w:jc w:val="left"/>
      <w:outlineLvl w:val="9"/>
    </w:pPr>
    <w:rPr>
      <w:rFonts w:ascii="Georgia" w:hAnsi="Georgia"/>
      <w:color w:val="365F91"/>
      <w:sz w:val="28"/>
      <w:szCs w:val="28"/>
      <w:lang w:bidi="en-US"/>
    </w:rPr>
  </w:style>
  <w:style w:type="table" w:customStyle="1" w:styleId="113">
    <w:name w:val="Сетка таблицы11"/>
    <w:basedOn w:val="a1"/>
    <w:next w:val="a5"/>
    <w:rsid w:val="00011BC8"/>
    <w:pPr>
      <w:spacing w:after="0" w:line="240" w:lineRule="auto"/>
    </w:pPr>
    <w:rPr>
      <w:rFonts w:ascii="Georgia" w:eastAsia="Times New Roman" w:hAnsi="Georgia"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caption"/>
    <w:basedOn w:val="a"/>
    <w:next w:val="a"/>
    <w:uiPriority w:val="35"/>
    <w:semiHidden/>
    <w:unhideWhenUsed/>
    <w:qFormat/>
    <w:rsid w:val="00011BC8"/>
    <w:pPr>
      <w:spacing w:line="240" w:lineRule="auto"/>
    </w:pPr>
    <w:rPr>
      <w:rFonts w:ascii="Georgia" w:eastAsia="Times New Roman" w:hAnsi="Georgia" w:cs="Times New Roman"/>
      <w:b/>
      <w:bCs/>
      <w:color w:val="4F81BD"/>
      <w:sz w:val="18"/>
      <w:szCs w:val="18"/>
      <w:lang w:val="en-US" w:bidi="en-US"/>
    </w:rPr>
  </w:style>
  <w:style w:type="paragraph" w:styleId="af4">
    <w:name w:val="Title"/>
    <w:basedOn w:val="a"/>
    <w:next w:val="a"/>
    <w:link w:val="af5"/>
    <w:qFormat/>
    <w:rsid w:val="00011BC8"/>
    <w:pPr>
      <w:pBdr>
        <w:bottom w:val="single" w:sz="8" w:space="4" w:color="4F81BD"/>
      </w:pBdr>
      <w:spacing w:after="300" w:line="240" w:lineRule="auto"/>
      <w:contextualSpacing/>
    </w:pPr>
    <w:rPr>
      <w:rFonts w:ascii="Georgia" w:eastAsia="Times New Roman" w:hAnsi="Georgia" w:cs="Times New Roman"/>
      <w:color w:val="17365D"/>
      <w:spacing w:val="5"/>
      <w:kern w:val="28"/>
      <w:sz w:val="52"/>
      <w:szCs w:val="52"/>
      <w:lang w:val="en-US" w:bidi="en-US"/>
    </w:rPr>
  </w:style>
  <w:style w:type="character" w:customStyle="1" w:styleId="af5">
    <w:name w:val="Название Знак"/>
    <w:basedOn w:val="a0"/>
    <w:link w:val="af4"/>
    <w:rsid w:val="00011BC8"/>
    <w:rPr>
      <w:rFonts w:ascii="Georgia" w:eastAsia="Times New Roman" w:hAnsi="Georgia" w:cs="Times New Roman"/>
      <w:color w:val="17365D"/>
      <w:spacing w:val="5"/>
      <w:kern w:val="28"/>
      <w:sz w:val="52"/>
      <w:szCs w:val="52"/>
      <w:lang w:val="en-US" w:bidi="en-US"/>
    </w:rPr>
  </w:style>
  <w:style w:type="paragraph" w:styleId="af6">
    <w:name w:val="Subtitle"/>
    <w:basedOn w:val="a"/>
    <w:next w:val="a"/>
    <w:link w:val="af7"/>
    <w:uiPriority w:val="11"/>
    <w:qFormat/>
    <w:rsid w:val="00011BC8"/>
    <w:pPr>
      <w:numPr>
        <w:ilvl w:val="1"/>
      </w:numPr>
    </w:pPr>
    <w:rPr>
      <w:rFonts w:ascii="Georgia" w:eastAsia="Times New Roman" w:hAnsi="Georgia" w:cs="Times New Roman"/>
      <w:i/>
      <w:iCs/>
      <w:color w:val="4F81BD"/>
      <w:spacing w:val="15"/>
      <w:sz w:val="24"/>
      <w:szCs w:val="24"/>
      <w:lang w:val="en-US" w:bidi="en-US"/>
    </w:rPr>
  </w:style>
  <w:style w:type="character" w:customStyle="1" w:styleId="af7">
    <w:name w:val="Подзаголовок Знак"/>
    <w:basedOn w:val="a0"/>
    <w:link w:val="af6"/>
    <w:uiPriority w:val="11"/>
    <w:rsid w:val="00011BC8"/>
    <w:rPr>
      <w:rFonts w:ascii="Georgia" w:eastAsia="Times New Roman" w:hAnsi="Georgia" w:cs="Times New Roman"/>
      <w:i/>
      <w:iCs/>
      <w:color w:val="4F81BD"/>
      <w:spacing w:val="15"/>
      <w:sz w:val="24"/>
      <w:szCs w:val="24"/>
      <w:lang w:val="en-US" w:bidi="en-US"/>
    </w:rPr>
  </w:style>
  <w:style w:type="character" w:styleId="af8">
    <w:name w:val="Emphasis"/>
    <w:uiPriority w:val="20"/>
    <w:qFormat/>
    <w:rsid w:val="00011BC8"/>
    <w:rPr>
      <w:i/>
      <w:iCs/>
    </w:rPr>
  </w:style>
  <w:style w:type="paragraph" w:styleId="af9">
    <w:name w:val="No Spacing"/>
    <w:link w:val="afa"/>
    <w:uiPriority w:val="1"/>
    <w:qFormat/>
    <w:rsid w:val="00011BC8"/>
    <w:pPr>
      <w:spacing w:after="0" w:line="240" w:lineRule="auto"/>
    </w:pPr>
    <w:rPr>
      <w:rFonts w:ascii="Georgia" w:eastAsia="Times New Roman" w:hAnsi="Georgia" w:cs="Times New Roman"/>
      <w:sz w:val="22"/>
      <w:lang w:val="en-US" w:bidi="en-US"/>
    </w:rPr>
  </w:style>
  <w:style w:type="character" w:customStyle="1" w:styleId="afa">
    <w:name w:val="Без интервала Знак"/>
    <w:basedOn w:val="a0"/>
    <w:link w:val="af9"/>
    <w:uiPriority w:val="1"/>
    <w:rsid w:val="00011BC8"/>
    <w:rPr>
      <w:rFonts w:ascii="Georgia" w:eastAsia="Times New Roman" w:hAnsi="Georgia" w:cs="Times New Roman"/>
      <w:sz w:val="22"/>
      <w:lang w:val="en-US" w:bidi="en-US"/>
    </w:rPr>
  </w:style>
  <w:style w:type="paragraph" w:styleId="22">
    <w:name w:val="Quote"/>
    <w:basedOn w:val="a"/>
    <w:next w:val="a"/>
    <w:link w:val="23"/>
    <w:uiPriority w:val="29"/>
    <w:qFormat/>
    <w:rsid w:val="00011BC8"/>
    <w:rPr>
      <w:rFonts w:ascii="Georgia" w:eastAsia="Times New Roman" w:hAnsi="Georgia" w:cs="Times New Roman"/>
      <w:i/>
      <w:iCs/>
      <w:color w:val="000000"/>
      <w:sz w:val="22"/>
      <w:lang w:val="en-US" w:bidi="en-US"/>
    </w:rPr>
  </w:style>
  <w:style w:type="character" w:customStyle="1" w:styleId="23">
    <w:name w:val="Цитата 2 Знак"/>
    <w:basedOn w:val="a0"/>
    <w:link w:val="22"/>
    <w:uiPriority w:val="29"/>
    <w:rsid w:val="00011BC8"/>
    <w:rPr>
      <w:rFonts w:ascii="Georgia" w:eastAsia="Times New Roman" w:hAnsi="Georgia" w:cs="Times New Roman"/>
      <w:i/>
      <w:iCs/>
      <w:color w:val="000000"/>
      <w:sz w:val="22"/>
      <w:lang w:val="en-US" w:bidi="en-US"/>
    </w:rPr>
  </w:style>
  <w:style w:type="paragraph" w:styleId="afb">
    <w:name w:val="Intense Quote"/>
    <w:basedOn w:val="a"/>
    <w:next w:val="a"/>
    <w:link w:val="afc"/>
    <w:uiPriority w:val="30"/>
    <w:qFormat/>
    <w:rsid w:val="00011BC8"/>
    <w:pPr>
      <w:pBdr>
        <w:bottom w:val="single" w:sz="4" w:space="4" w:color="4F81BD"/>
      </w:pBdr>
      <w:spacing w:before="200" w:after="280"/>
      <w:ind w:left="936" w:right="936"/>
    </w:pPr>
    <w:rPr>
      <w:rFonts w:ascii="Georgia" w:eastAsia="Times New Roman" w:hAnsi="Georgia" w:cs="Times New Roman"/>
      <w:b/>
      <w:bCs/>
      <w:i/>
      <w:iCs/>
      <w:color w:val="4F81BD"/>
      <w:sz w:val="22"/>
      <w:lang w:val="en-US" w:bidi="en-US"/>
    </w:rPr>
  </w:style>
  <w:style w:type="character" w:customStyle="1" w:styleId="afc">
    <w:name w:val="Выделенная цитата Знак"/>
    <w:basedOn w:val="a0"/>
    <w:link w:val="afb"/>
    <w:uiPriority w:val="30"/>
    <w:rsid w:val="00011BC8"/>
    <w:rPr>
      <w:rFonts w:ascii="Georgia" w:eastAsia="Times New Roman" w:hAnsi="Georgia" w:cs="Times New Roman"/>
      <w:b/>
      <w:bCs/>
      <w:i/>
      <w:iCs/>
      <w:color w:val="4F81BD"/>
      <w:sz w:val="22"/>
      <w:lang w:val="en-US" w:bidi="en-US"/>
    </w:rPr>
  </w:style>
  <w:style w:type="character" w:styleId="afd">
    <w:name w:val="Subtle Emphasis"/>
    <w:uiPriority w:val="19"/>
    <w:qFormat/>
    <w:rsid w:val="00011BC8"/>
    <w:rPr>
      <w:i/>
      <w:iCs/>
      <w:color w:val="808080"/>
    </w:rPr>
  </w:style>
  <w:style w:type="character" w:styleId="afe">
    <w:name w:val="Intense Emphasis"/>
    <w:uiPriority w:val="21"/>
    <w:qFormat/>
    <w:rsid w:val="00011BC8"/>
    <w:rPr>
      <w:b/>
      <w:bCs/>
      <w:i/>
      <w:iCs/>
      <w:color w:val="4F81BD"/>
    </w:rPr>
  </w:style>
  <w:style w:type="character" w:styleId="aff">
    <w:name w:val="Subtle Reference"/>
    <w:uiPriority w:val="31"/>
    <w:qFormat/>
    <w:rsid w:val="00011BC8"/>
    <w:rPr>
      <w:smallCaps/>
      <w:color w:val="C0504D"/>
      <w:u w:val="single"/>
    </w:rPr>
  </w:style>
  <w:style w:type="character" w:styleId="aff0">
    <w:name w:val="Intense Reference"/>
    <w:uiPriority w:val="32"/>
    <w:qFormat/>
    <w:rsid w:val="00011BC8"/>
    <w:rPr>
      <w:b/>
      <w:bCs/>
      <w:smallCaps/>
      <w:color w:val="C0504D"/>
      <w:spacing w:val="5"/>
      <w:u w:val="single"/>
    </w:rPr>
  </w:style>
  <w:style w:type="character" w:styleId="aff1">
    <w:name w:val="Book Title"/>
    <w:uiPriority w:val="33"/>
    <w:qFormat/>
    <w:rsid w:val="00011BC8"/>
    <w:rPr>
      <w:b/>
      <w:bCs/>
      <w:smallCaps/>
      <w:spacing w:val="5"/>
    </w:rPr>
  </w:style>
  <w:style w:type="paragraph" w:customStyle="1" w:styleId="ConsPlusNormal">
    <w:name w:val="ConsPlusNormal"/>
    <w:link w:val="ConsPlusNormal0"/>
    <w:uiPriority w:val="99"/>
    <w:rsid w:val="00011BC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numbering" w:customStyle="1" w:styleId="114">
    <w:name w:val="Нет списка11"/>
    <w:next w:val="a2"/>
    <w:semiHidden/>
    <w:rsid w:val="00011BC8"/>
  </w:style>
  <w:style w:type="table" w:customStyle="1" w:styleId="24">
    <w:name w:val="Сетка таблицы2"/>
    <w:basedOn w:val="a1"/>
    <w:next w:val="a5"/>
    <w:uiPriority w:val="59"/>
    <w:rsid w:val="00011BC8"/>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Document Map"/>
    <w:basedOn w:val="a"/>
    <w:link w:val="aff3"/>
    <w:semiHidden/>
    <w:rsid w:val="00011BC8"/>
    <w:pPr>
      <w:shd w:val="clear" w:color="auto" w:fill="000080"/>
      <w:spacing w:after="0" w:line="240" w:lineRule="auto"/>
    </w:pPr>
    <w:rPr>
      <w:rFonts w:ascii="Tahoma" w:eastAsia="Times New Roman" w:hAnsi="Tahoma" w:cs="Tahoma"/>
      <w:noProof/>
      <w:sz w:val="20"/>
      <w:szCs w:val="20"/>
      <w:lang w:eastAsia="ru-RU"/>
    </w:rPr>
  </w:style>
  <w:style w:type="character" w:customStyle="1" w:styleId="aff3">
    <w:name w:val="Схема документа Знак"/>
    <w:basedOn w:val="a0"/>
    <w:link w:val="aff2"/>
    <w:semiHidden/>
    <w:rsid w:val="00011BC8"/>
    <w:rPr>
      <w:rFonts w:ascii="Tahoma" w:eastAsia="Times New Roman" w:hAnsi="Tahoma" w:cs="Tahoma"/>
      <w:noProof/>
      <w:sz w:val="20"/>
      <w:szCs w:val="20"/>
      <w:shd w:val="clear" w:color="auto" w:fill="000080"/>
      <w:lang w:eastAsia="ru-RU"/>
    </w:rPr>
  </w:style>
  <w:style w:type="paragraph" w:styleId="25">
    <w:name w:val="Body Text 2"/>
    <w:basedOn w:val="a"/>
    <w:link w:val="26"/>
    <w:rsid w:val="00011BC8"/>
    <w:pPr>
      <w:spacing w:after="0" w:line="240" w:lineRule="auto"/>
      <w:jc w:val="both"/>
    </w:pPr>
    <w:rPr>
      <w:rFonts w:ascii="Arial" w:eastAsia="Times New Roman" w:hAnsi="Arial" w:cs="Arial"/>
      <w:szCs w:val="24"/>
      <w:lang w:eastAsia="ru-RU"/>
    </w:rPr>
  </w:style>
  <w:style w:type="character" w:customStyle="1" w:styleId="26">
    <w:name w:val="Основной текст 2 Знак"/>
    <w:basedOn w:val="a0"/>
    <w:link w:val="25"/>
    <w:rsid w:val="00011BC8"/>
    <w:rPr>
      <w:rFonts w:ascii="Arial" w:eastAsia="Times New Roman" w:hAnsi="Arial" w:cs="Arial"/>
      <w:szCs w:val="24"/>
      <w:lang w:eastAsia="ru-RU"/>
    </w:rPr>
  </w:style>
  <w:style w:type="character" w:styleId="aff4">
    <w:name w:val="page number"/>
    <w:rsid w:val="00011BC8"/>
  </w:style>
  <w:style w:type="table" w:customStyle="1" w:styleId="32">
    <w:name w:val="Сетка таблицы3"/>
    <w:basedOn w:val="a1"/>
    <w:next w:val="a5"/>
    <w:uiPriority w:val="59"/>
    <w:rsid w:val="00011BC8"/>
    <w:pPr>
      <w:spacing w:after="0" w:line="240" w:lineRule="auto"/>
      <w:ind w:left="720" w:right="-6" w:firstLine="680"/>
      <w:jc w:val="both"/>
    </w:pPr>
    <w:rPr>
      <w:rFonts w:ascii="Calibri" w:eastAsia="Calibri" w:hAnsi="Calibri" w:cs="Times New Roman"/>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7">
    <w:name w:val="Нет списка2"/>
    <w:next w:val="a2"/>
    <w:semiHidden/>
    <w:rsid w:val="00011BC8"/>
  </w:style>
  <w:style w:type="table" w:customStyle="1" w:styleId="42">
    <w:name w:val="Сетка таблицы4"/>
    <w:basedOn w:val="a1"/>
    <w:next w:val="a5"/>
    <w:rsid w:val="00011BC8"/>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
    <w:name w:val="Нет списка3"/>
    <w:next w:val="a2"/>
    <w:uiPriority w:val="99"/>
    <w:semiHidden/>
    <w:unhideWhenUsed/>
    <w:rsid w:val="00011BC8"/>
  </w:style>
  <w:style w:type="paragraph" w:styleId="28">
    <w:name w:val="Body Text Indent 2"/>
    <w:basedOn w:val="a"/>
    <w:link w:val="29"/>
    <w:rsid w:val="00011BC8"/>
    <w:pPr>
      <w:spacing w:after="0" w:line="240" w:lineRule="auto"/>
      <w:ind w:left="180"/>
      <w:jc w:val="both"/>
    </w:pPr>
    <w:rPr>
      <w:rFonts w:eastAsia="Times New Roman" w:cs="Times New Roman"/>
      <w:sz w:val="20"/>
      <w:szCs w:val="24"/>
      <w:lang w:eastAsia="ru-RU"/>
    </w:rPr>
  </w:style>
  <w:style w:type="character" w:customStyle="1" w:styleId="29">
    <w:name w:val="Основной текст с отступом 2 Знак"/>
    <w:basedOn w:val="a0"/>
    <w:link w:val="28"/>
    <w:rsid w:val="00011BC8"/>
    <w:rPr>
      <w:rFonts w:eastAsia="Times New Roman" w:cs="Times New Roman"/>
      <w:sz w:val="20"/>
      <w:szCs w:val="24"/>
      <w:lang w:eastAsia="ru-RU"/>
    </w:rPr>
  </w:style>
  <w:style w:type="table" w:customStyle="1" w:styleId="52">
    <w:name w:val="Сетка таблицы5"/>
    <w:basedOn w:val="a1"/>
    <w:next w:val="a5"/>
    <w:uiPriority w:val="59"/>
    <w:rsid w:val="00011BC8"/>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
    <w:link w:val="35"/>
    <w:rsid w:val="00011BC8"/>
    <w:pPr>
      <w:spacing w:after="0" w:line="240" w:lineRule="auto"/>
      <w:jc w:val="center"/>
    </w:pPr>
    <w:rPr>
      <w:rFonts w:ascii="Arial" w:eastAsia="Times New Roman" w:hAnsi="Arial" w:cs="Arial"/>
      <w:b/>
      <w:sz w:val="24"/>
      <w:szCs w:val="28"/>
      <w:lang w:eastAsia="ru-RU"/>
    </w:rPr>
  </w:style>
  <w:style w:type="character" w:customStyle="1" w:styleId="35">
    <w:name w:val="Основной текст 3 Знак"/>
    <w:basedOn w:val="a0"/>
    <w:link w:val="34"/>
    <w:rsid w:val="00011BC8"/>
    <w:rPr>
      <w:rFonts w:ascii="Arial" w:eastAsia="Times New Roman" w:hAnsi="Arial" w:cs="Arial"/>
      <w:b/>
      <w:sz w:val="24"/>
      <w:szCs w:val="28"/>
      <w:lang w:eastAsia="ru-RU"/>
    </w:rPr>
  </w:style>
  <w:style w:type="paragraph" w:styleId="aff5">
    <w:name w:val="Body Text Indent"/>
    <w:basedOn w:val="a"/>
    <w:link w:val="aff6"/>
    <w:rsid w:val="00011BC8"/>
    <w:pPr>
      <w:spacing w:after="120" w:line="240" w:lineRule="auto"/>
      <w:ind w:left="283"/>
    </w:pPr>
    <w:rPr>
      <w:rFonts w:eastAsia="Times New Roman" w:cs="Times New Roman"/>
      <w:sz w:val="24"/>
      <w:szCs w:val="24"/>
      <w:lang w:eastAsia="ru-RU"/>
    </w:rPr>
  </w:style>
  <w:style w:type="character" w:customStyle="1" w:styleId="aff6">
    <w:name w:val="Основной текст с отступом Знак"/>
    <w:basedOn w:val="a0"/>
    <w:link w:val="aff5"/>
    <w:rsid w:val="00011BC8"/>
    <w:rPr>
      <w:rFonts w:eastAsia="Times New Roman" w:cs="Times New Roman"/>
      <w:sz w:val="24"/>
      <w:szCs w:val="24"/>
      <w:lang w:eastAsia="ru-RU"/>
    </w:rPr>
  </w:style>
  <w:style w:type="character" w:styleId="aff7">
    <w:name w:val="FollowedHyperlink"/>
    <w:rsid w:val="00011BC8"/>
    <w:rPr>
      <w:color w:val="800080"/>
      <w:u w:val="single"/>
    </w:rPr>
  </w:style>
  <w:style w:type="paragraph" w:customStyle="1" w:styleId="xl24">
    <w:name w:val="xl24"/>
    <w:basedOn w:val="a"/>
    <w:rsid w:val="00011B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24"/>
      <w:szCs w:val="24"/>
      <w:lang w:eastAsia="ru-RU"/>
    </w:rPr>
  </w:style>
  <w:style w:type="character" w:customStyle="1" w:styleId="a4">
    <w:name w:val="Абзац списка Знак"/>
    <w:aliases w:val="Обычный текст Знак"/>
    <w:link w:val="a3"/>
    <w:uiPriority w:val="34"/>
    <w:rsid w:val="00244CEC"/>
  </w:style>
  <w:style w:type="paragraph" w:styleId="aff8">
    <w:name w:val="footnote text"/>
    <w:aliases w:val="Table_Footnote_last Знак,Table_Footnote_last Знак Знак,Table_Footnote_last, Знак,Table_Footnote_last Знак Знак Знак,Текст сноски Знак1,Текст сноски Знак Знак,Текст сноски Знак1 Знак Знак,Текст сноски Знак Знак Знак Знак,single space,Знак"/>
    <w:basedOn w:val="a"/>
    <w:link w:val="aff9"/>
    <w:uiPriority w:val="99"/>
    <w:rsid w:val="006A4472"/>
    <w:pPr>
      <w:spacing w:after="0" w:line="240" w:lineRule="auto"/>
    </w:pPr>
    <w:rPr>
      <w:rFonts w:eastAsia="Times New Roman" w:cs="Times New Roman"/>
      <w:sz w:val="20"/>
      <w:szCs w:val="20"/>
      <w:lang w:eastAsia="ru-RU"/>
    </w:rPr>
  </w:style>
  <w:style w:type="character" w:customStyle="1" w:styleId="aff9">
    <w:name w:val="Текст сноски Знак"/>
    <w:aliases w:val="Table_Footnote_last Знак Знак1,Table_Footnote_last Знак Знак Знак1,Table_Footnote_last Знак1, Знак Знак,Table_Footnote_last Знак Знак Знак Знак,Текст сноски Знак1 Знак,Текст сноски Знак Знак Знак,Текст сноски Знак1 Знак Знак Знак"/>
    <w:basedOn w:val="a0"/>
    <w:link w:val="aff8"/>
    <w:uiPriority w:val="99"/>
    <w:rsid w:val="006A4472"/>
    <w:rPr>
      <w:rFonts w:eastAsia="Times New Roman" w:cs="Times New Roman"/>
      <w:sz w:val="20"/>
      <w:szCs w:val="20"/>
      <w:lang w:eastAsia="ru-RU"/>
    </w:rPr>
  </w:style>
  <w:style w:type="character" w:styleId="affa">
    <w:name w:val="footnote reference"/>
    <w:rsid w:val="006A4472"/>
    <w:rPr>
      <w:vertAlign w:val="superscript"/>
    </w:rPr>
  </w:style>
  <w:style w:type="paragraph" w:styleId="71">
    <w:name w:val="toc 7"/>
    <w:basedOn w:val="a"/>
    <w:next w:val="a"/>
    <w:autoRedefine/>
    <w:uiPriority w:val="39"/>
    <w:unhideWhenUsed/>
    <w:rsid w:val="00FA0A50"/>
    <w:pPr>
      <w:tabs>
        <w:tab w:val="right" w:leader="dot" w:pos="9345"/>
      </w:tabs>
      <w:spacing w:after="0"/>
    </w:pPr>
    <w:rPr>
      <w:rFonts w:asciiTheme="minorHAnsi" w:hAnsiTheme="minorHAnsi"/>
      <w:sz w:val="18"/>
      <w:szCs w:val="18"/>
    </w:rPr>
  </w:style>
  <w:style w:type="paragraph" w:styleId="61">
    <w:name w:val="toc 6"/>
    <w:basedOn w:val="a"/>
    <w:next w:val="a"/>
    <w:autoRedefine/>
    <w:uiPriority w:val="39"/>
    <w:unhideWhenUsed/>
    <w:rsid w:val="00256F35"/>
    <w:pPr>
      <w:spacing w:after="0"/>
      <w:ind w:left="1400"/>
    </w:pPr>
    <w:rPr>
      <w:rFonts w:asciiTheme="minorHAnsi" w:hAnsiTheme="minorHAnsi"/>
      <w:sz w:val="18"/>
      <w:szCs w:val="18"/>
    </w:rPr>
  </w:style>
  <w:style w:type="paragraph" w:styleId="81">
    <w:name w:val="toc 8"/>
    <w:basedOn w:val="a"/>
    <w:next w:val="a"/>
    <w:autoRedefine/>
    <w:uiPriority w:val="39"/>
    <w:unhideWhenUsed/>
    <w:rsid w:val="00256F35"/>
    <w:pPr>
      <w:spacing w:after="0"/>
      <w:ind w:left="1960"/>
    </w:pPr>
    <w:rPr>
      <w:rFonts w:asciiTheme="minorHAnsi" w:hAnsiTheme="minorHAnsi"/>
      <w:sz w:val="18"/>
      <w:szCs w:val="18"/>
    </w:rPr>
  </w:style>
  <w:style w:type="paragraph" w:styleId="91">
    <w:name w:val="toc 9"/>
    <w:basedOn w:val="a"/>
    <w:next w:val="a"/>
    <w:autoRedefine/>
    <w:uiPriority w:val="39"/>
    <w:unhideWhenUsed/>
    <w:rsid w:val="00256F35"/>
    <w:pPr>
      <w:spacing w:after="0"/>
      <w:ind w:left="2240"/>
    </w:pPr>
    <w:rPr>
      <w:rFonts w:asciiTheme="minorHAnsi" w:hAnsiTheme="minorHAnsi"/>
      <w:sz w:val="18"/>
      <w:szCs w:val="18"/>
    </w:rPr>
  </w:style>
  <w:style w:type="paragraph" w:styleId="affb">
    <w:name w:val="Normal (Web)"/>
    <w:basedOn w:val="a"/>
    <w:uiPriority w:val="99"/>
    <w:semiHidden/>
    <w:unhideWhenUsed/>
    <w:rsid w:val="00C70D8B"/>
    <w:pPr>
      <w:spacing w:before="100" w:beforeAutospacing="1" w:after="100" w:afterAutospacing="1" w:line="240" w:lineRule="auto"/>
    </w:pPr>
    <w:rPr>
      <w:rFonts w:eastAsia="Times New Roman" w:cs="Times New Roman"/>
      <w:sz w:val="24"/>
      <w:szCs w:val="24"/>
      <w:lang w:eastAsia="ru-RU"/>
    </w:rPr>
  </w:style>
  <w:style w:type="paragraph" w:customStyle="1" w:styleId="affc">
    <w:name w:val="Для записок"/>
    <w:basedOn w:val="a"/>
    <w:qFormat/>
    <w:rsid w:val="00227945"/>
    <w:pPr>
      <w:spacing w:after="100" w:line="240" w:lineRule="auto"/>
      <w:ind w:firstLine="720"/>
      <w:jc w:val="both"/>
    </w:pPr>
    <w:rPr>
      <w:rFonts w:eastAsia="Times New Roman" w:cs="Times New Roman"/>
      <w:sz w:val="24"/>
      <w:szCs w:val="20"/>
      <w:lang w:eastAsia="ru-RU"/>
    </w:rPr>
  </w:style>
  <w:style w:type="paragraph" w:customStyle="1" w:styleId="2a">
    <w:name w:val="2 уровень + По ширине"/>
    <w:aliases w:val="Слева:  0,63 см,Первая строка:  1,27 см"/>
    <w:basedOn w:val="a"/>
    <w:rsid w:val="00094821"/>
    <w:pPr>
      <w:spacing w:after="0" w:line="240" w:lineRule="auto"/>
      <w:ind w:left="360"/>
      <w:jc w:val="both"/>
    </w:pPr>
    <w:rPr>
      <w:rFonts w:eastAsia="Times New Roman" w:cs="Times New Roman"/>
      <w:b/>
      <w:sz w:val="24"/>
      <w:szCs w:val="24"/>
      <w:lang w:eastAsia="ru-RU"/>
    </w:rPr>
  </w:style>
  <w:style w:type="character" w:customStyle="1" w:styleId="affd">
    <w:name w:val="Основной текст_"/>
    <w:basedOn w:val="a0"/>
    <w:link w:val="2b"/>
    <w:rsid w:val="00B22F32"/>
    <w:rPr>
      <w:rFonts w:eastAsia="Times New Roman" w:cs="Times New Roman"/>
      <w:spacing w:val="10"/>
      <w:sz w:val="25"/>
      <w:szCs w:val="25"/>
      <w:shd w:val="clear" w:color="auto" w:fill="FFFFFF"/>
    </w:rPr>
  </w:style>
  <w:style w:type="character" w:customStyle="1" w:styleId="10pt0pt">
    <w:name w:val="Основной текст + 10 pt;Интервал 0 pt"/>
    <w:basedOn w:val="affd"/>
    <w:rsid w:val="00B22F32"/>
    <w:rPr>
      <w:rFonts w:eastAsia="Times New Roman" w:cs="Times New Roman"/>
      <w:color w:val="000000"/>
      <w:spacing w:val="0"/>
      <w:w w:val="100"/>
      <w:position w:val="0"/>
      <w:sz w:val="20"/>
      <w:szCs w:val="20"/>
      <w:shd w:val="clear" w:color="auto" w:fill="FFFFFF"/>
      <w:lang w:val="ru-RU"/>
    </w:rPr>
  </w:style>
  <w:style w:type="paragraph" w:customStyle="1" w:styleId="2b">
    <w:name w:val="Основной текст2"/>
    <w:basedOn w:val="a"/>
    <w:link w:val="affd"/>
    <w:rsid w:val="00B22F32"/>
    <w:pPr>
      <w:widowControl w:val="0"/>
      <w:shd w:val="clear" w:color="auto" w:fill="FFFFFF"/>
      <w:spacing w:after="0" w:line="320" w:lineRule="exact"/>
      <w:jc w:val="center"/>
    </w:pPr>
    <w:rPr>
      <w:rFonts w:eastAsia="Times New Roman" w:cs="Times New Roman"/>
      <w:spacing w:val="10"/>
      <w:sz w:val="25"/>
      <w:szCs w:val="25"/>
    </w:rPr>
  </w:style>
  <w:style w:type="character" w:customStyle="1" w:styleId="11pt0pt">
    <w:name w:val="Основной текст + 11 pt;Полужирный;Интервал 0 pt"/>
    <w:basedOn w:val="affd"/>
    <w:rsid w:val="00B22F32"/>
    <w:rPr>
      <w:rFonts w:ascii="Times New Roman" w:eastAsia="Times New Roman" w:hAnsi="Times New Roman" w:cs="Times New Roman"/>
      <w:b/>
      <w:bCs/>
      <w:i w:val="0"/>
      <w:iCs w:val="0"/>
      <w:smallCaps w:val="0"/>
      <w:strike w:val="0"/>
      <w:color w:val="000000"/>
      <w:spacing w:val="-10"/>
      <w:w w:val="100"/>
      <w:position w:val="0"/>
      <w:sz w:val="22"/>
      <w:szCs w:val="22"/>
      <w:u w:val="none"/>
      <w:shd w:val="clear" w:color="auto" w:fill="FFFFFF"/>
      <w:lang w:val="ru-RU"/>
    </w:rPr>
  </w:style>
  <w:style w:type="character" w:customStyle="1" w:styleId="FranklinGothicHeavy8pt0pt">
    <w:name w:val="Основной текст + Franklin Gothic Heavy;8 pt;Интервал 0 pt"/>
    <w:basedOn w:val="affd"/>
    <w:rsid w:val="00B22F32"/>
    <w:rPr>
      <w:rFonts w:ascii="Franklin Gothic Heavy" w:eastAsia="Franklin Gothic Heavy" w:hAnsi="Franklin Gothic Heavy" w:cs="Franklin Gothic Heavy"/>
      <w:b w:val="0"/>
      <w:bCs w:val="0"/>
      <w:i w:val="0"/>
      <w:iCs w:val="0"/>
      <w:smallCaps w:val="0"/>
      <w:strike w:val="0"/>
      <w:color w:val="000000"/>
      <w:spacing w:val="0"/>
      <w:w w:val="100"/>
      <w:position w:val="0"/>
      <w:sz w:val="16"/>
      <w:szCs w:val="16"/>
      <w:u w:val="none"/>
      <w:shd w:val="clear" w:color="auto" w:fill="FFFFFF"/>
      <w:lang w:val="ru-RU"/>
    </w:rPr>
  </w:style>
  <w:style w:type="character" w:customStyle="1" w:styleId="MSGothic4pt1pt">
    <w:name w:val="Основной текст + MS Gothic;4 pt;Интервал 1 pt"/>
    <w:basedOn w:val="affd"/>
    <w:rsid w:val="00B22F32"/>
    <w:rPr>
      <w:rFonts w:ascii="MS Gothic" w:eastAsia="MS Gothic" w:hAnsi="MS Gothic" w:cs="MS Gothic"/>
      <w:b w:val="0"/>
      <w:bCs w:val="0"/>
      <w:i w:val="0"/>
      <w:iCs w:val="0"/>
      <w:smallCaps w:val="0"/>
      <w:strike w:val="0"/>
      <w:color w:val="000000"/>
      <w:spacing w:val="30"/>
      <w:w w:val="100"/>
      <w:position w:val="0"/>
      <w:sz w:val="8"/>
      <w:szCs w:val="8"/>
      <w:u w:val="none"/>
      <w:shd w:val="clear" w:color="auto" w:fill="FFFFFF"/>
      <w:lang w:val="ru-RU"/>
    </w:rPr>
  </w:style>
  <w:style w:type="character" w:customStyle="1" w:styleId="FranklinGothicHeavy16pt0pt">
    <w:name w:val="Основной текст + Franklin Gothic Heavy;16 pt;Курсив;Интервал 0 pt"/>
    <w:basedOn w:val="affd"/>
    <w:rsid w:val="00B22F32"/>
    <w:rPr>
      <w:rFonts w:ascii="Franklin Gothic Heavy" w:eastAsia="Franklin Gothic Heavy" w:hAnsi="Franklin Gothic Heavy" w:cs="Franklin Gothic Heavy"/>
      <w:b w:val="0"/>
      <w:bCs w:val="0"/>
      <w:i/>
      <w:iCs/>
      <w:smallCaps w:val="0"/>
      <w:strike w:val="0"/>
      <w:color w:val="000000"/>
      <w:spacing w:val="0"/>
      <w:w w:val="100"/>
      <w:position w:val="0"/>
      <w:sz w:val="32"/>
      <w:szCs w:val="32"/>
      <w:u w:val="none"/>
      <w:shd w:val="clear" w:color="auto" w:fill="FFFFFF"/>
      <w:lang w:val="en-US"/>
    </w:rPr>
  </w:style>
  <w:style w:type="character" w:customStyle="1" w:styleId="ConsPlusNormal0">
    <w:name w:val="ConsPlusNormal Знак"/>
    <w:link w:val="ConsPlusNormal"/>
    <w:uiPriority w:val="99"/>
    <w:locked/>
    <w:rsid w:val="0088597F"/>
    <w:rPr>
      <w:rFonts w:ascii="Arial" w:eastAsia="Times New Roman" w:hAnsi="Arial" w:cs="Arial"/>
      <w:sz w:val="20"/>
      <w:szCs w:val="20"/>
      <w:lang w:eastAsia="ru-RU"/>
    </w:rPr>
  </w:style>
  <w:style w:type="character" w:customStyle="1" w:styleId="affe">
    <w:name w:val="Другое_"/>
    <w:basedOn w:val="a0"/>
    <w:link w:val="afff"/>
    <w:rsid w:val="00AC25EB"/>
    <w:rPr>
      <w:rFonts w:eastAsia="Times New Roman" w:cs="Times New Roman"/>
      <w:shd w:val="clear" w:color="auto" w:fill="FFFFFF"/>
    </w:rPr>
  </w:style>
  <w:style w:type="paragraph" w:customStyle="1" w:styleId="afff">
    <w:name w:val="Другое"/>
    <w:basedOn w:val="a"/>
    <w:link w:val="affe"/>
    <w:rsid w:val="00AC25EB"/>
    <w:pPr>
      <w:widowControl w:val="0"/>
      <w:shd w:val="clear" w:color="auto" w:fill="FFFFFF"/>
      <w:spacing w:after="0" w:line="240" w:lineRule="auto"/>
      <w:jc w:val="center"/>
    </w:pPr>
    <w:rPr>
      <w:rFonts w:eastAsia="Times New Roman" w:cs="Times New Roman"/>
    </w:rPr>
  </w:style>
  <w:style w:type="character" w:customStyle="1" w:styleId="company-infotext">
    <w:name w:val="company-info__text"/>
    <w:basedOn w:val="a0"/>
    <w:rsid w:val="00A36D36"/>
  </w:style>
  <w:style w:type="character" w:customStyle="1" w:styleId="bolder">
    <w:name w:val="bolder"/>
    <w:basedOn w:val="a0"/>
    <w:rsid w:val="00A36D36"/>
  </w:style>
  <w:style w:type="table" w:customStyle="1" w:styleId="130">
    <w:name w:val="Сетка таблицы13"/>
    <w:basedOn w:val="a1"/>
    <w:next w:val="a5"/>
    <w:uiPriority w:val="59"/>
    <w:rsid w:val="00D8145C"/>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5"/>
    <w:uiPriority w:val="99"/>
    <w:rsid w:val="00C74FC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75127">
      <w:bodyDiv w:val="1"/>
      <w:marLeft w:val="0"/>
      <w:marRight w:val="0"/>
      <w:marTop w:val="0"/>
      <w:marBottom w:val="0"/>
      <w:divBdr>
        <w:top w:val="none" w:sz="0" w:space="0" w:color="auto"/>
        <w:left w:val="none" w:sz="0" w:space="0" w:color="auto"/>
        <w:bottom w:val="none" w:sz="0" w:space="0" w:color="auto"/>
        <w:right w:val="none" w:sz="0" w:space="0" w:color="auto"/>
      </w:divBdr>
    </w:div>
    <w:div w:id="18314279">
      <w:bodyDiv w:val="1"/>
      <w:marLeft w:val="0"/>
      <w:marRight w:val="0"/>
      <w:marTop w:val="0"/>
      <w:marBottom w:val="0"/>
      <w:divBdr>
        <w:top w:val="none" w:sz="0" w:space="0" w:color="auto"/>
        <w:left w:val="none" w:sz="0" w:space="0" w:color="auto"/>
        <w:bottom w:val="none" w:sz="0" w:space="0" w:color="auto"/>
        <w:right w:val="none" w:sz="0" w:space="0" w:color="auto"/>
      </w:divBdr>
    </w:div>
    <w:div w:id="71589883">
      <w:bodyDiv w:val="1"/>
      <w:marLeft w:val="0"/>
      <w:marRight w:val="0"/>
      <w:marTop w:val="0"/>
      <w:marBottom w:val="0"/>
      <w:divBdr>
        <w:top w:val="none" w:sz="0" w:space="0" w:color="auto"/>
        <w:left w:val="none" w:sz="0" w:space="0" w:color="auto"/>
        <w:bottom w:val="none" w:sz="0" w:space="0" w:color="auto"/>
        <w:right w:val="none" w:sz="0" w:space="0" w:color="auto"/>
      </w:divBdr>
    </w:div>
    <w:div w:id="93596400">
      <w:bodyDiv w:val="1"/>
      <w:marLeft w:val="0"/>
      <w:marRight w:val="0"/>
      <w:marTop w:val="0"/>
      <w:marBottom w:val="0"/>
      <w:divBdr>
        <w:top w:val="none" w:sz="0" w:space="0" w:color="auto"/>
        <w:left w:val="none" w:sz="0" w:space="0" w:color="auto"/>
        <w:bottom w:val="none" w:sz="0" w:space="0" w:color="auto"/>
        <w:right w:val="none" w:sz="0" w:space="0" w:color="auto"/>
      </w:divBdr>
    </w:div>
    <w:div w:id="145780777">
      <w:bodyDiv w:val="1"/>
      <w:marLeft w:val="0"/>
      <w:marRight w:val="0"/>
      <w:marTop w:val="0"/>
      <w:marBottom w:val="0"/>
      <w:divBdr>
        <w:top w:val="none" w:sz="0" w:space="0" w:color="auto"/>
        <w:left w:val="none" w:sz="0" w:space="0" w:color="auto"/>
        <w:bottom w:val="none" w:sz="0" w:space="0" w:color="auto"/>
        <w:right w:val="none" w:sz="0" w:space="0" w:color="auto"/>
      </w:divBdr>
    </w:div>
    <w:div w:id="152380221">
      <w:bodyDiv w:val="1"/>
      <w:marLeft w:val="0"/>
      <w:marRight w:val="0"/>
      <w:marTop w:val="0"/>
      <w:marBottom w:val="0"/>
      <w:divBdr>
        <w:top w:val="none" w:sz="0" w:space="0" w:color="auto"/>
        <w:left w:val="none" w:sz="0" w:space="0" w:color="auto"/>
        <w:bottom w:val="none" w:sz="0" w:space="0" w:color="auto"/>
        <w:right w:val="none" w:sz="0" w:space="0" w:color="auto"/>
      </w:divBdr>
    </w:div>
    <w:div w:id="156191221">
      <w:bodyDiv w:val="1"/>
      <w:marLeft w:val="0"/>
      <w:marRight w:val="0"/>
      <w:marTop w:val="0"/>
      <w:marBottom w:val="0"/>
      <w:divBdr>
        <w:top w:val="none" w:sz="0" w:space="0" w:color="auto"/>
        <w:left w:val="none" w:sz="0" w:space="0" w:color="auto"/>
        <w:bottom w:val="none" w:sz="0" w:space="0" w:color="auto"/>
        <w:right w:val="none" w:sz="0" w:space="0" w:color="auto"/>
      </w:divBdr>
    </w:div>
    <w:div w:id="167332133">
      <w:bodyDiv w:val="1"/>
      <w:marLeft w:val="0"/>
      <w:marRight w:val="0"/>
      <w:marTop w:val="0"/>
      <w:marBottom w:val="0"/>
      <w:divBdr>
        <w:top w:val="none" w:sz="0" w:space="0" w:color="auto"/>
        <w:left w:val="none" w:sz="0" w:space="0" w:color="auto"/>
        <w:bottom w:val="none" w:sz="0" w:space="0" w:color="auto"/>
        <w:right w:val="none" w:sz="0" w:space="0" w:color="auto"/>
      </w:divBdr>
    </w:div>
    <w:div w:id="183787075">
      <w:bodyDiv w:val="1"/>
      <w:marLeft w:val="0"/>
      <w:marRight w:val="0"/>
      <w:marTop w:val="0"/>
      <w:marBottom w:val="0"/>
      <w:divBdr>
        <w:top w:val="none" w:sz="0" w:space="0" w:color="auto"/>
        <w:left w:val="none" w:sz="0" w:space="0" w:color="auto"/>
        <w:bottom w:val="none" w:sz="0" w:space="0" w:color="auto"/>
        <w:right w:val="none" w:sz="0" w:space="0" w:color="auto"/>
      </w:divBdr>
    </w:div>
    <w:div w:id="212275654">
      <w:bodyDiv w:val="1"/>
      <w:marLeft w:val="0"/>
      <w:marRight w:val="0"/>
      <w:marTop w:val="0"/>
      <w:marBottom w:val="0"/>
      <w:divBdr>
        <w:top w:val="none" w:sz="0" w:space="0" w:color="auto"/>
        <w:left w:val="none" w:sz="0" w:space="0" w:color="auto"/>
        <w:bottom w:val="none" w:sz="0" w:space="0" w:color="auto"/>
        <w:right w:val="none" w:sz="0" w:space="0" w:color="auto"/>
      </w:divBdr>
    </w:div>
    <w:div w:id="245456357">
      <w:bodyDiv w:val="1"/>
      <w:marLeft w:val="0"/>
      <w:marRight w:val="0"/>
      <w:marTop w:val="0"/>
      <w:marBottom w:val="0"/>
      <w:divBdr>
        <w:top w:val="none" w:sz="0" w:space="0" w:color="auto"/>
        <w:left w:val="none" w:sz="0" w:space="0" w:color="auto"/>
        <w:bottom w:val="none" w:sz="0" w:space="0" w:color="auto"/>
        <w:right w:val="none" w:sz="0" w:space="0" w:color="auto"/>
      </w:divBdr>
    </w:div>
    <w:div w:id="266349009">
      <w:bodyDiv w:val="1"/>
      <w:marLeft w:val="0"/>
      <w:marRight w:val="0"/>
      <w:marTop w:val="0"/>
      <w:marBottom w:val="0"/>
      <w:divBdr>
        <w:top w:val="none" w:sz="0" w:space="0" w:color="auto"/>
        <w:left w:val="none" w:sz="0" w:space="0" w:color="auto"/>
        <w:bottom w:val="none" w:sz="0" w:space="0" w:color="auto"/>
        <w:right w:val="none" w:sz="0" w:space="0" w:color="auto"/>
      </w:divBdr>
    </w:div>
    <w:div w:id="288169143">
      <w:bodyDiv w:val="1"/>
      <w:marLeft w:val="0"/>
      <w:marRight w:val="0"/>
      <w:marTop w:val="0"/>
      <w:marBottom w:val="0"/>
      <w:divBdr>
        <w:top w:val="none" w:sz="0" w:space="0" w:color="auto"/>
        <w:left w:val="none" w:sz="0" w:space="0" w:color="auto"/>
        <w:bottom w:val="none" w:sz="0" w:space="0" w:color="auto"/>
        <w:right w:val="none" w:sz="0" w:space="0" w:color="auto"/>
      </w:divBdr>
    </w:div>
    <w:div w:id="320744192">
      <w:bodyDiv w:val="1"/>
      <w:marLeft w:val="0"/>
      <w:marRight w:val="0"/>
      <w:marTop w:val="0"/>
      <w:marBottom w:val="0"/>
      <w:divBdr>
        <w:top w:val="none" w:sz="0" w:space="0" w:color="auto"/>
        <w:left w:val="none" w:sz="0" w:space="0" w:color="auto"/>
        <w:bottom w:val="none" w:sz="0" w:space="0" w:color="auto"/>
        <w:right w:val="none" w:sz="0" w:space="0" w:color="auto"/>
      </w:divBdr>
    </w:div>
    <w:div w:id="321586878">
      <w:bodyDiv w:val="1"/>
      <w:marLeft w:val="0"/>
      <w:marRight w:val="0"/>
      <w:marTop w:val="0"/>
      <w:marBottom w:val="0"/>
      <w:divBdr>
        <w:top w:val="none" w:sz="0" w:space="0" w:color="auto"/>
        <w:left w:val="none" w:sz="0" w:space="0" w:color="auto"/>
        <w:bottom w:val="none" w:sz="0" w:space="0" w:color="auto"/>
        <w:right w:val="none" w:sz="0" w:space="0" w:color="auto"/>
      </w:divBdr>
    </w:div>
    <w:div w:id="341014527">
      <w:bodyDiv w:val="1"/>
      <w:marLeft w:val="0"/>
      <w:marRight w:val="0"/>
      <w:marTop w:val="0"/>
      <w:marBottom w:val="0"/>
      <w:divBdr>
        <w:top w:val="none" w:sz="0" w:space="0" w:color="auto"/>
        <w:left w:val="none" w:sz="0" w:space="0" w:color="auto"/>
        <w:bottom w:val="none" w:sz="0" w:space="0" w:color="auto"/>
        <w:right w:val="none" w:sz="0" w:space="0" w:color="auto"/>
      </w:divBdr>
    </w:div>
    <w:div w:id="345257595">
      <w:bodyDiv w:val="1"/>
      <w:marLeft w:val="0"/>
      <w:marRight w:val="0"/>
      <w:marTop w:val="0"/>
      <w:marBottom w:val="0"/>
      <w:divBdr>
        <w:top w:val="none" w:sz="0" w:space="0" w:color="auto"/>
        <w:left w:val="none" w:sz="0" w:space="0" w:color="auto"/>
        <w:bottom w:val="none" w:sz="0" w:space="0" w:color="auto"/>
        <w:right w:val="none" w:sz="0" w:space="0" w:color="auto"/>
      </w:divBdr>
    </w:div>
    <w:div w:id="360201757">
      <w:bodyDiv w:val="1"/>
      <w:marLeft w:val="0"/>
      <w:marRight w:val="0"/>
      <w:marTop w:val="0"/>
      <w:marBottom w:val="0"/>
      <w:divBdr>
        <w:top w:val="none" w:sz="0" w:space="0" w:color="auto"/>
        <w:left w:val="none" w:sz="0" w:space="0" w:color="auto"/>
        <w:bottom w:val="none" w:sz="0" w:space="0" w:color="auto"/>
        <w:right w:val="none" w:sz="0" w:space="0" w:color="auto"/>
      </w:divBdr>
    </w:div>
    <w:div w:id="361172977">
      <w:bodyDiv w:val="1"/>
      <w:marLeft w:val="0"/>
      <w:marRight w:val="0"/>
      <w:marTop w:val="0"/>
      <w:marBottom w:val="0"/>
      <w:divBdr>
        <w:top w:val="none" w:sz="0" w:space="0" w:color="auto"/>
        <w:left w:val="none" w:sz="0" w:space="0" w:color="auto"/>
        <w:bottom w:val="none" w:sz="0" w:space="0" w:color="auto"/>
        <w:right w:val="none" w:sz="0" w:space="0" w:color="auto"/>
      </w:divBdr>
    </w:div>
    <w:div w:id="397944904">
      <w:bodyDiv w:val="1"/>
      <w:marLeft w:val="0"/>
      <w:marRight w:val="0"/>
      <w:marTop w:val="0"/>
      <w:marBottom w:val="0"/>
      <w:divBdr>
        <w:top w:val="none" w:sz="0" w:space="0" w:color="auto"/>
        <w:left w:val="none" w:sz="0" w:space="0" w:color="auto"/>
        <w:bottom w:val="none" w:sz="0" w:space="0" w:color="auto"/>
        <w:right w:val="none" w:sz="0" w:space="0" w:color="auto"/>
      </w:divBdr>
    </w:div>
    <w:div w:id="425997754">
      <w:bodyDiv w:val="1"/>
      <w:marLeft w:val="0"/>
      <w:marRight w:val="0"/>
      <w:marTop w:val="0"/>
      <w:marBottom w:val="0"/>
      <w:divBdr>
        <w:top w:val="none" w:sz="0" w:space="0" w:color="auto"/>
        <w:left w:val="none" w:sz="0" w:space="0" w:color="auto"/>
        <w:bottom w:val="none" w:sz="0" w:space="0" w:color="auto"/>
        <w:right w:val="none" w:sz="0" w:space="0" w:color="auto"/>
      </w:divBdr>
    </w:div>
    <w:div w:id="427389299">
      <w:bodyDiv w:val="1"/>
      <w:marLeft w:val="0"/>
      <w:marRight w:val="0"/>
      <w:marTop w:val="0"/>
      <w:marBottom w:val="0"/>
      <w:divBdr>
        <w:top w:val="none" w:sz="0" w:space="0" w:color="auto"/>
        <w:left w:val="none" w:sz="0" w:space="0" w:color="auto"/>
        <w:bottom w:val="none" w:sz="0" w:space="0" w:color="auto"/>
        <w:right w:val="none" w:sz="0" w:space="0" w:color="auto"/>
      </w:divBdr>
    </w:div>
    <w:div w:id="536545668">
      <w:bodyDiv w:val="1"/>
      <w:marLeft w:val="0"/>
      <w:marRight w:val="0"/>
      <w:marTop w:val="0"/>
      <w:marBottom w:val="0"/>
      <w:divBdr>
        <w:top w:val="none" w:sz="0" w:space="0" w:color="auto"/>
        <w:left w:val="none" w:sz="0" w:space="0" w:color="auto"/>
        <w:bottom w:val="none" w:sz="0" w:space="0" w:color="auto"/>
        <w:right w:val="none" w:sz="0" w:space="0" w:color="auto"/>
      </w:divBdr>
    </w:div>
    <w:div w:id="548346680">
      <w:bodyDiv w:val="1"/>
      <w:marLeft w:val="0"/>
      <w:marRight w:val="0"/>
      <w:marTop w:val="0"/>
      <w:marBottom w:val="0"/>
      <w:divBdr>
        <w:top w:val="none" w:sz="0" w:space="0" w:color="auto"/>
        <w:left w:val="none" w:sz="0" w:space="0" w:color="auto"/>
        <w:bottom w:val="none" w:sz="0" w:space="0" w:color="auto"/>
        <w:right w:val="none" w:sz="0" w:space="0" w:color="auto"/>
      </w:divBdr>
    </w:div>
    <w:div w:id="554584020">
      <w:bodyDiv w:val="1"/>
      <w:marLeft w:val="0"/>
      <w:marRight w:val="0"/>
      <w:marTop w:val="0"/>
      <w:marBottom w:val="0"/>
      <w:divBdr>
        <w:top w:val="none" w:sz="0" w:space="0" w:color="auto"/>
        <w:left w:val="none" w:sz="0" w:space="0" w:color="auto"/>
        <w:bottom w:val="none" w:sz="0" w:space="0" w:color="auto"/>
        <w:right w:val="none" w:sz="0" w:space="0" w:color="auto"/>
      </w:divBdr>
    </w:div>
    <w:div w:id="555819478">
      <w:bodyDiv w:val="1"/>
      <w:marLeft w:val="0"/>
      <w:marRight w:val="0"/>
      <w:marTop w:val="0"/>
      <w:marBottom w:val="0"/>
      <w:divBdr>
        <w:top w:val="none" w:sz="0" w:space="0" w:color="auto"/>
        <w:left w:val="none" w:sz="0" w:space="0" w:color="auto"/>
        <w:bottom w:val="none" w:sz="0" w:space="0" w:color="auto"/>
        <w:right w:val="none" w:sz="0" w:space="0" w:color="auto"/>
      </w:divBdr>
    </w:div>
    <w:div w:id="566888204">
      <w:bodyDiv w:val="1"/>
      <w:marLeft w:val="0"/>
      <w:marRight w:val="0"/>
      <w:marTop w:val="0"/>
      <w:marBottom w:val="0"/>
      <w:divBdr>
        <w:top w:val="none" w:sz="0" w:space="0" w:color="auto"/>
        <w:left w:val="none" w:sz="0" w:space="0" w:color="auto"/>
        <w:bottom w:val="none" w:sz="0" w:space="0" w:color="auto"/>
        <w:right w:val="none" w:sz="0" w:space="0" w:color="auto"/>
      </w:divBdr>
    </w:div>
    <w:div w:id="580256987">
      <w:bodyDiv w:val="1"/>
      <w:marLeft w:val="0"/>
      <w:marRight w:val="0"/>
      <w:marTop w:val="0"/>
      <w:marBottom w:val="0"/>
      <w:divBdr>
        <w:top w:val="none" w:sz="0" w:space="0" w:color="auto"/>
        <w:left w:val="none" w:sz="0" w:space="0" w:color="auto"/>
        <w:bottom w:val="none" w:sz="0" w:space="0" w:color="auto"/>
        <w:right w:val="none" w:sz="0" w:space="0" w:color="auto"/>
      </w:divBdr>
    </w:div>
    <w:div w:id="658078526">
      <w:bodyDiv w:val="1"/>
      <w:marLeft w:val="0"/>
      <w:marRight w:val="0"/>
      <w:marTop w:val="0"/>
      <w:marBottom w:val="0"/>
      <w:divBdr>
        <w:top w:val="none" w:sz="0" w:space="0" w:color="auto"/>
        <w:left w:val="none" w:sz="0" w:space="0" w:color="auto"/>
        <w:bottom w:val="none" w:sz="0" w:space="0" w:color="auto"/>
        <w:right w:val="none" w:sz="0" w:space="0" w:color="auto"/>
      </w:divBdr>
    </w:div>
    <w:div w:id="660234050">
      <w:bodyDiv w:val="1"/>
      <w:marLeft w:val="0"/>
      <w:marRight w:val="0"/>
      <w:marTop w:val="0"/>
      <w:marBottom w:val="0"/>
      <w:divBdr>
        <w:top w:val="none" w:sz="0" w:space="0" w:color="auto"/>
        <w:left w:val="none" w:sz="0" w:space="0" w:color="auto"/>
        <w:bottom w:val="none" w:sz="0" w:space="0" w:color="auto"/>
        <w:right w:val="none" w:sz="0" w:space="0" w:color="auto"/>
      </w:divBdr>
    </w:div>
    <w:div w:id="666907225">
      <w:bodyDiv w:val="1"/>
      <w:marLeft w:val="0"/>
      <w:marRight w:val="0"/>
      <w:marTop w:val="0"/>
      <w:marBottom w:val="0"/>
      <w:divBdr>
        <w:top w:val="none" w:sz="0" w:space="0" w:color="auto"/>
        <w:left w:val="none" w:sz="0" w:space="0" w:color="auto"/>
        <w:bottom w:val="none" w:sz="0" w:space="0" w:color="auto"/>
        <w:right w:val="none" w:sz="0" w:space="0" w:color="auto"/>
      </w:divBdr>
    </w:div>
    <w:div w:id="688876580">
      <w:bodyDiv w:val="1"/>
      <w:marLeft w:val="0"/>
      <w:marRight w:val="0"/>
      <w:marTop w:val="0"/>
      <w:marBottom w:val="0"/>
      <w:divBdr>
        <w:top w:val="none" w:sz="0" w:space="0" w:color="auto"/>
        <w:left w:val="none" w:sz="0" w:space="0" w:color="auto"/>
        <w:bottom w:val="none" w:sz="0" w:space="0" w:color="auto"/>
        <w:right w:val="none" w:sz="0" w:space="0" w:color="auto"/>
      </w:divBdr>
    </w:div>
    <w:div w:id="760220189">
      <w:bodyDiv w:val="1"/>
      <w:marLeft w:val="0"/>
      <w:marRight w:val="0"/>
      <w:marTop w:val="0"/>
      <w:marBottom w:val="0"/>
      <w:divBdr>
        <w:top w:val="none" w:sz="0" w:space="0" w:color="auto"/>
        <w:left w:val="none" w:sz="0" w:space="0" w:color="auto"/>
        <w:bottom w:val="none" w:sz="0" w:space="0" w:color="auto"/>
        <w:right w:val="none" w:sz="0" w:space="0" w:color="auto"/>
      </w:divBdr>
    </w:div>
    <w:div w:id="789127327">
      <w:bodyDiv w:val="1"/>
      <w:marLeft w:val="0"/>
      <w:marRight w:val="0"/>
      <w:marTop w:val="0"/>
      <w:marBottom w:val="0"/>
      <w:divBdr>
        <w:top w:val="none" w:sz="0" w:space="0" w:color="auto"/>
        <w:left w:val="none" w:sz="0" w:space="0" w:color="auto"/>
        <w:bottom w:val="none" w:sz="0" w:space="0" w:color="auto"/>
        <w:right w:val="none" w:sz="0" w:space="0" w:color="auto"/>
      </w:divBdr>
    </w:div>
    <w:div w:id="790394527">
      <w:bodyDiv w:val="1"/>
      <w:marLeft w:val="0"/>
      <w:marRight w:val="0"/>
      <w:marTop w:val="0"/>
      <w:marBottom w:val="0"/>
      <w:divBdr>
        <w:top w:val="none" w:sz="0" w:space="0" w:color="auto"/>
        <w:left w:val="none" w:sz="0" w:space="0" w:color="auto"/>
        <w:bottom w:val="none" w:sz="0" w:space="0" w:color="auto"/>
        <w:right w:val="none" w:sz="0" w:space="0" w:color="auto"/>
      </w:divBdr>
    </w:div>
    <w:div w:id="798693223">
      <w:bodyDiv w:val="1"/>
      <w:marLeft w:val="0"/>
      <w:marRight w:val="0"/>
      <w:marTop w:val="0"/>
      <w:marBottom w:val="0"/>
      <w:divBdr>
        <w:top w:val="none" w:sz="0" w:space="0" w:color="auto"/>
        <w:left w:val="none" w:sz="0" w:space="0" w:color="auto"/>
        <w:bottom w:val="none" w:sz="0" w:space="0" w:color="auto"/>
        <w:right w:val="none" w:sz="0" w:space="0" w:color="auto"/>
      </w:divBdr>
    </w:div>
    <w:div w:id="817769905">
      <w:bodyDiv w:val="1"/>
      <w:marLeft w:val="0"/>
      <w:marRight w:val="0"/>
      <w:marTop w:val="0"/>
      <w:marBottom w:val="0"/>
      <w:divBdr>
        <w:top w:val="none" w:sz="0" w:space="0" w:color="auto"/>
        <w:left w:val="none" w:sz="0" w:space="0" w:color="auto"/>
        <w:bottom w:val="none" w:sz="0" w:space="0" w:color="auto"/>
        <w:right w:val="none" w:sz="0" w:space="0" w:color="auto"/>
      </w:divBdr>
    </w:div>
    <w:div w:id="832449067">
      <w:bodyDiv w:val="1"/>
      <w:marLeft w:val="0"/>
      <w:marRight w:val="0"/>
      <w:marTop w:val="0"/>
      <w:marBottom w:val="0"/>
      <w:divBdr>
        <w:top w:val="none" w:sz="0" w:space="0" w:color="auto"/>
        <w:left w:val="none" w:sz="0" w:space="0" w:color="auto"/>
        <w:bottom w:val="none" w:sz="0" w:space="0" w:color="auto"/>
        <w:right w:val="none" w:sz="0" w:space="0" w:color="auto"/>
      </w:divBdr>
    </w:div>
    <w:div w:id="832601888">
      <w:bodyDiv w:val="1"/>
      <w:marLeft w:val="0"/>
      <w:marRight w:val="0"/>
      <w:marTop w:val="0"/>
      <w:marBottom w:val="0"/>
      <w:divBdr>
        <w:top w:val="none" w:sz="0" w:space="0" w:color="auto"/>
        <w:left w:val="none" w:sz="0" w:space="0" w:color="auto"/>
        <w:bottom w:val="none" w:sz="0" w:space="0" w:color="auto"/>
        <w:right w:val="none" w:sz="0" w:space="0" w:color="auto"/>
      </w:divBdr>
    </w:div>
    <w:div w:id="863858606">
      <w:bodyDiv w:val="1"/>
      <w:marLeft w:val="0"/>
      <w:marRight w:val="0"/>
      <w:marTop w:val="0"/>
      <w:marBottom w:val="0"/>
      <w:divBdr>
        <w:top w:val="none" w:sz="0" w:space="0" w:color="auto"/>
        <w:left w:val="none" w:sz="0" w:space="0" w:color="auto"/>
        <w:bottom w:val="none" w:sz="0" w:space="0" w:color="auto"/>
        <w:right w:val="none" w:sz="0" w:space="0" w:color="auto"/>
      </w:divBdr>
    </w:div>
    <w:div w:id="883834061">
      <w:bodyDiv w:val="1"/>
      <w:marLeft w:val="0"/>
      <w:marRight w:val="0"/>
      <w:marTop w:val="0"/>
      <w:marBottom w:val="0"/>
      <w:divBdr>
        <w:top w:val="none" w:sz="0" w:space="0" w:color="auto"/>
        <w:left w:val="none" w:sz="0" w:space="0" w:color="auto"/>
        <w:bottom w:val="none" w:sz="0" w:space="0" w:color="auto"/>
        <w:right w:val="none" w:sz="0" w:space="0" w:color="auto"/>
      </w:divBdr>
    </w:div>
    <w:div w:id="895093622">
      <w:bodyDiv w:val="1"/>
      <w:marLeft w:val="0"/>
      <w:marRight w:val="0"/>
      <w:marTop w:val="0"/>
      <w:marBottom w:val="0"/>
      <w:divBdr>
        <w:top w:val="none" w:sz="0" w:space="0" w:color="auto"/>
        <w:left w:val="none" w:sz="0" w:space="0" w:color="auto"/>
        <w:bottom w:val="none" w:sz="0" w:space="0" w:color="auto"/>
        <w:right w:val="none" w:sz="0" w:space="0" w:color="auto"/>
      </w:divBdr>
    </w:div>
    <w:div w:id="897744021">
      <w:bodyDiv w:val="1"/>
      <w:marLeft w:val="0"/>
      <w:marRight w:val="0"/>
      <w:marTop w:val="0"/>
      <w:marBottom w:val="0"/>
      <w:divBdr>
        <w:top w:val="none" w:sz="0" w:space="0" w:color="auto"/>
        <w:left w:val="none" w:sz="0" w:space="0" w:color="auto"/>
        <w:bottom w:val="none" w:sz="0" w:space="0" w:color="auto"/>
        <w:right w:val="none" w:sz="0" w:space="0" w:color="auto"/>
      </w:divBdr>
    </w:div>
    <w:div w:id="898248342">
      <w:bodyDiv w:val="1"/>
      <w:marLeft w:val="0"/>
      <w:marRight w:val="0"/>
      <w:marTop w:val="0"/>
      <w:marBottom w:val="0"/>
      <w:divBdr>
        <w:top w:val="none" w:sz="0" w:space="0" w:color="auto"/>
        <w:left w:val="none" w:sz="0" w:space="0" w:color="auto"/>
        <w:bottom w:val="none" w:sz="0" w:space="0" w:color="auto"/>
        <w:right w:val="none" w:sz="0" w:space="0" w:color="auto"/>
      </w:divBdr>
    </w:div>
    <w:div w:id="911937052">
      <w:bodyDiv w:val="1"/>
      <w:marLeft w:val="0"/>
      <w:marRight w:val="0"/>
      <w:marTop w:val="0"/>
      <w:marBottom w:val="0"/>
      <w:divBdr>
        <w:top w:val="none" w:sz="0" w:space="0" w:color="auto"/>
        <w:left w:val="none" w:sz="0" w:space="0" w:color="auto"/>
        <w:bottom w:val="none" w:sz="0" w:space="0" w:color="auto"/>
        <w:right w:val="none" w:sz="0" w:space="0" w:color="auto"/>
      </w:divBdr>
    </w:div>
    <w:div w:id="988359400">
      <w:bodyDiv w:val="1"/>
      <w:marLeft w:val="0"/>
      <w:marRight w:val="0"/>
      <w:marTop w:val="0"/>
      <w:marBottom w:val="0"/>
      <w:divBdr>
        <w:top w:val="none" w:sz="0" w:space="0" w:color="auto"/>
        <w:left w:val="none" w:sz="0" w:space="0" w:color="auto"/>
        <w:bottom w:val="none" w:sz="0" w:space="0" w:color="auto"/>
        <w:right w:val="none" w:sz="0" w:space="0" w:color="auto"/>
      </w:divBdr>
    </w:div>
    <w:div w:id="1009527204">
      <w:bodyDiv w:val="1"/>
      <w:marLeft w:val="0"/>
      <w:marRight w:val="0"/>
      <w:marTop w:val="0"/>
      <w:marBottom w:val="0"/>
      <w:divBdr>
        <w:top w:val="none" w:sz="0" w:space="0" w:color="auto"/>
        <w:left w:val="none" w:sz="0" w:space="0" w:color="auto"/>
        <w:bottom w:val="none" w:sz="0" w:space="0" w:color="auto"/>
        <w:right w:val="none" w:sz="0" w:space="0" w:color="auto"/>
      </w:divBdr>
    </w:div>
    <w:div w:id="1019694662">
      <w:bodyDiv w:val="1"/>
      <w:marLeft w:val="0"/>
      <w:marRight w:val="0"/>
      <w:marTop w:val="0"/>
      <w:marBottom w:val="0"/>
      <w:divBdr>
        <w:top w:val="none" w:sz="0" w:space="0" w:color="auto"/>
        <w:left w:val="none" w:sz="0" w:space="0" w:color="auto"/>
        <w:bottom w:val="none" w:sz="0" w:space="0" w:color="auto"/>
        <w:right w:val="none" w:sz="0" w:space="0" w:color="auto"/>
      </w:divBdr>
    </w:div>
    <w:div w:id="1046836863">
      <w:bodyDiv w:val="1"/>
      <w:marLeft w:val="0"/>
      <w:marRight w:val="0"/>
      <w:marTop w:val="0"/>
      <w:marBottom w:val="0"/>
      <w:divBdr>
        <w:top w:val="none" w:sz="0" w:space="0" w:color="auto"/>
        <w:left w:val="none" w:sz="0" w:space="0" w:color="auto"/>
        <w:bottom w:val="none" w:sz="0" w:space="0" w:color="auto"/>
        <w:right w:val="none" w:sz="0" w:space="0" w:color="auto"/>
      </w:divBdr>
    </w:div>
    <w:div w:id="1056196659">
      <w:bodyDiv w:val="1"/>
      <w:marLeft w:val="0"/>
      <w:marRight w:val="0"/>
      <w:marTop w:val="0"/>
      <w:marBottom w:val="0"/>
      <w:divBdr>
        <w:top w:val="none" w:sz="0" w:space="0" w:color="auto"/>
        <w:left w:val="none" w:sz="0" w:space="0" w:color="auto"/>
        <w:bottom w:val="none" w:sz="0" w:space="0" w:color="auto"/>
        <w:right w:val="none" w:sz="0" w:space="0" w:color="auto"/>
      </w:divBdr>
    </w:div>
    <w:div w:id="1059986294">
      <w:bodyDiv w:val="1"/>
      <w:marLeft w:val="0"/>
      <w:marRight w:val="0"/>
      <w:marTop w:val="0"/>
      <w:marBottom w:val="0"/>
      <w:divBdr>
        <w:top w:val="none" w:sz="0" w:space="0" w:color="auto"/>
        <w:left w:val="none" w:sz="0" w:space="0" w:color="auto"/>
        <w:bottom w:val="none" w:sz="0" w:space="0" w:color="auto"/>
        <w:right w:val="none" w:sz="0" w:space="0" w:color="auto"/>
      </w:divBdr>
    </w:div>
    <w:div w:id="1090151892">
      <w:bodyDiv w:val="1"/>
      <w:marLeft w:val="0"/>
      <w:marRight w:val="0"/>
      <w:marTop w:val="0"/>
      <w:marBottom w:val="0"/>
      <w:divBdr>
        <w:top w:val="none" w:sz="0" w:space="0" w:color="auto"/>
        <w:left w:val="none" w:sz="0" w:space="0" w:color="auto"/>
        <w:bottom w:val="none" w:sz="0" w:space="0" w:color="auto"/>
        <w:right w:val="none" w:sz="0" w:space="0" w:color="auto"/>
      </w:divBdr>
    </w:div>
    <w:div w:id="1158687868">
      <w:bodyDiv w:val="1"/>
      <w:marLeft w:val="0"/>
      <w:marRight w:val="0"/>
      <w:marTop w:val="0"/>
      <w:marBottom w:val="0"/>
      <w:divBdr>
        <w:top w:val="none" w:sz="0" w:space="0" w:color="auto"/>
        <w:left w:val="none" w:sz="0" w:space="0" w:color="auto"/>
        <w:bottom w:val="none" w:sz="0" w:space="0" w:color="auto"/>
        <w:right w:val="none" w:sz="0" w:space="0" w:color="auto"/>
      </w:divBdr>
    </w:div>
    <w:div w:id="1159686777">
      <w:bodyDiv w:val="1"/>
      <w:marLeft w:val="0"/>
      <w:marRight w:val="0"/>
      <w:marTop w:val="0"/>
      <w:marBottom w:val="0"/>
      <w:divBdr>
        <w:top w:val="none" w:sz="0" w:space="0" w:color="auto"/>
        <w:left w:val="none" w:sz="0" w:space="0" w:color="auto"/>
        <w:bottom w:val="none" w:sz="0" w:space="0" w:color="auto"/>
        <w:right w:val="none" w:sz="0" w:space="0" w:color="auto"/>
      </w:divBdr>
    </w:div>
    <w:div w:id="1169100621">
      <w:bodyDiv w:val="1"/>
      <w:marLeft w:val="0"/>
      <w:marRight w:val="0"/>
      <w:marTop w:val="0"/>
      <w:marBottom w:val="0"/>
      <w:divBdr>
        <w:top w:val="none" w:sz="0" w:space="0" w:color="auto"/>
        <w:left w:val="none" w:sz="0" w:space="0" w:color="auto"/>
        <w:bottom w:val="none" w:sz="0" w:space="0" w:color="auto"/>
        <w:right w:val="none" w:sz="0" w:space="0" w:color="auto"/>
      </w:divBdr>
    </w:div>
    <w:div w:id="1191648891">
      <w:bodyDiv w:val="1"/>
      <w:marLeft w:val="0"/>
      <w:marRight w:val="0"/>
      <w:marTop w:val="0"/>
      <w:marBottom w:val="0"/>
      <w:divBdr>
        <w:top w:val="none" w:sz="0" w:space="0" w:color="auto"/>
        <w:left w:val="none" w:sz="0" w:space="0" w:color="auto"/>
        <w:bottom w:val="none" w:sz="0" w:space="0" w:color="auto"/>
        <w:right w:val="none" w:sz="0" w:space="0" w:color="auto"/>
      </w:divBdr>
    </w:div>
    <w:div w:id="1207370990">
      <w:bodyDiv w:val="1"/>
      <w:marLeft w:val="0"/>
      <w:marRight w:val="0"/>
      <w:marTop w:val="0"/>
      <w:marBottom w:val="0"/>
      <w:divBdr>
        <w:top w:val="none" w:sz="0" w:space="0" w:color="auto"/>
        <w:left w:val="none" w:sz="0" w:space="0" w:color="auto"/>
        <w:bottom w:val="none" w:sz="0" w:space="0" w:color="auto"/>
        <w:right w:val="none" w:sz="0" w:space="0" w:color="auto"/>
      </w:divBdr>
    </w:div>
    <w:div w:id="1254625965">
      <w:bodyDiv w:val="1"/>
      <w:marLeft w:val="0"/>
      <w:marRight w:val="0"/>
      <w:marTop w:val="0"/>
      <w:marBottom w:val="0"/>
      <w:divBdr>
        <w:top w:val="none" w:sz="0" w:space="0" w:color="auto"/>
        <w:left w:val="none" w:sz="0" w:space="0" w:color="auto"/>
        <w:bottom w:val="none" w:sz="0" w:space="0" w:color="auto"/>
        <w:right w:val="none" w:sz="0" w:space="0" w:color="auto"/>
      </w:divBdr>
    </w:div>
    <w:div w:id="1264144545">
      <w:bodyDiv w:val="1"/>
      <w:marLeft w:val="0"/>
      <w:marRight w:val="0"/>
      <w:marTop w:val="0"/>
      <w:marBottom w:val="0"/>
      <w:divBdr>
        <w:top w:val="none" w:sz="0" w:space="0" w:color="auto"/>
        <w:left w:val="none" w:sz="0" w:space="0" w:color="auto"/>
        <w:bottom w:val="none" w:sz="0" w:space="0" w:color="auto"/>
        <w:right w:val="none" w:sz="0" w:space="0" w:color="auto"/>
      </w:divBdr>
    </w:div>
    <w:div w:id="1269775702">
      <w:bodyDiv w:val="1"/>
      <w:marLeft w:val="0"/>
      <w:marRight w:val="0"/>
      <w:marTop w:val="0"/>
      <w:marBottom w:val="0"/>
      <w:divBdr>
        <w:top w:val="none" w:sz="0" w:space="0" w:color="auto"/>
        <w:left w:val="none" w:sz="0" w:space="0" w:color="auto"/>
        <w:bottom w:val="none" w:sz="0" w:space="0" w:color="auto"/>
        <w:right w:val="none" w:sz="0" w:space="0" w:color="auto"/>
      </w:divBdr>
    </w:div>
    <w:div w:id="1277567965">
      <w:bodyDiv w:val="1"/>
      <w:marLeft w:val="0"/>
      <w:marRight w:val="0"/>
      <w:marTop w:val="0"/>
      <w:marBottom w:val="0"/>
      <w:divBdr>
        <w:top w:val="none" w:sz="0" w:space="0" w:color="auto"/>
        <w:left w:val="none" w:sz="0" w:space="0" w:color="auto"/>
        <w:bottom w:val="none" w:sz="0" w:space="0" w:color="auto"/>
        <w:right w:val="none" w:sz="0" w:space="0" w:color="auto"/>
      </w:divBdr>
    </w:div>
    <w:div w:id="1282037014">
      <w:bodyDiv w:val="1"/>
      <w:marLeft w:val="0"/>
      <w:marRight w:val="0"/>
      <w:marTop w:val="0"/>
      <w:marBottom w:val="0"/>
      <w:divBdr>
        <w:top w:val="none" w:sz="0" w:space="0" w:color="auto"/>
        <w:left w:val="none" w:sz="0" w:space="0" w:color="auto"/>
        <w:bottom w:val="none" w:sz="0" w:space="0" w:color="auto"/>
        <w:right w:val="none" w:sz="0" w:space="0" w:color="auto"/>
      </w:divBdr>
    </w:div>
    <w:div w:id="1295529010">
      <w:bodyDiv w:val="1"/>
      <w:marLeft w:val="0"/>
      <w:marRight w:val="0"/>
      <w:marTop w:val="0"/>
      <w:marBottom w:val="0"/>
      <w:divBdr>
        <w:top w:val="none" w:sz="0" w:space="0" w:color="auto"/>
        <w:left w:val="none" w:sz="0" w:space="0" w:color="auto"/>
        <w:bottom w:val="none" w:sz="0" w:space="0" w:color="auto"/>
        <w:right w:val="none" w:sz="0" w:space="0" w:color="auto"/>
      </w:divBdr>
    </w:div>
    <w:div w:id="1295870249">
      <w:bodyDiv w:val="1"/>
      <w:marLeft w:val="0"/>
      <w:marRight w:val="0"/>
      <w:marTop w:val="0"/>
      <w:marBottom w:val="0"/>
      <w:divBdr>
        <w:top w:val="none" w:sz="0" w:space="0" w:color="auto"/>
        <w:left w:val="none" w:sz="0" w:space="0" w:color="auto"/>
        <w:bottom w:val="none" w:sz="0" w:space="0" w:color="auto"/>
        <w:right w:val="none" w:sz="0" w:space="0" w:color="auto"/>
      </w:divBdr>
    </w:div>
    <w:div w:id="1305037917">
      <w:bodyDiv w:val="1"/>
      <w:marLeft w:val="0"/>
      <w:marRight w:val="0"/>
      <w:marTop w:val="0"/>
      <w:marBottom w:val="0"/>
      <w:divBdr>
        <w:top w:val="none" w:sz="0" w:space="0" w:color="auto"/>
        <w:left w:val="none" w:sz="0" w:space="0" w:color="auto"/>
        <w:bottom w:val="none" w:sz="0" w:space="0" w:color="auto"/>
        <w:right w:val="none" w:sz="0" w:space="0" w:color="auto"/>
      </w:divBdr>
    </w:div>
    <w:div w:id="1315375597">
      <w:bodyDiv w:val="1"/>
      <w:marLeft w:val="0"/>
      <w:marRight w:val="0"/>
      <w:marTop w:val="0"/>
      <w:marBottom w:val="0"/>
      <w:divBdr>
        <w:top w:val="none" w:sz="0" w:space="0" w:color="auto"/>
        <w:left w:val="none" w:sz="0" w:space="0" w:color="auto"/>
        <w:bottom w:val="none" w:sz="0" w:space="0" w:color="auto"/>
        <w:right w:val="none" w:sz="0" w:space="0" w:color="auto"/>
      </w:divBdr>
    </w:div>
    <w:div w:id="1316882505">
      <w:bodyDiv w:val="1"/>
      <w:marLeft w:val="0"/>
      <w:marRight w:val="0"/>
      <w:marTop w:val="0"/>
      <w:marBottom w:val="0"/>
      <w:divBdr>
        <w:top w:val="none" w:sz="0" w:space="0" w:color="auto"/>
        <w:left w:val="none" w:sz="0" w:space="0" w:color="auto"/>
        <w:bottom w:val="none" w:sz="0" w:space="0" w:color="auto"/>
        <w:right w:val="none" w:sz="0" w:space="0" w:color="auto"/>
      </w:divBdr>
    </w:div>
    <w:div w:id="1368527084">
      <w:bodyDiv w:val="1"/>
      <w:marLeft w:val="0"/>
      <w:marRight w:val="0"/>
      <w:marTop w:val="0"/>
      <w:marBottom w:val="0"/>
      <w:divBdr>
        <w:top w:val="none" w:sz="0" w:space="0" w:color="auto"/>
        <w:left w:val="none" w:sz="0" w:space="0" w:color="auto"/>
        <w:bottom w:val="none" w:sz="0" w:space="0" w:color="auto"/>
        <w:right w:val="none" w:sz="0" w:space="0" w:color="auto"/>
      </w:divBdr>
    </w:div>
    <w:div w:id="1372802338">
      <w:bodyDiv w:val="1"/>
      <w:marLeft w:val="0"/>
      <w:marRight w:val="0"/>
      <w:marTop w:val="0"/>
      <w:marBottom w:val="0"/>
      <w:divBdr>
        <w:top w:val="none" w:sz="0" w:space="0" w:color="auto"/>
        <w:left w:val="none" w:sz="0" w:space="0" w:color="auto"/>
        <w:bottom w:val="none" w:sz="0" w:space="0" w:color="auto"/>
        <w:right w:val="none" w:sz="0" w:space="0" w:color="auto"/>
      </w:divBdr>
    </w:div>
    <w:div w:id="1387803095">
      <w:bodyDiv w:val="1"/>
      <w:marLeft w:val="0"/>
      <w:marRight w:val="0"/>
      <w:marTop w:val="0"/>
      <w:marBottom w:val="0"/>
      <w:divBdr>
        <w:top w:val="none" w:sz="0" w:space="0" w:color="auto"/>
        <w:left w:val="none" w:sz="0" w:space="0" w:color="auto"/>
        <w:bottom w:val="none" w:sz="0" w:space="0" w:color="auto"/>
        <w:right w:val="none" w:sz="0" w:space="0" w:color="auto"/>
      </w:divBdr>
    </w:div>
    <w:div w:id="1413355214">
      <w:bodyDiv w:val="1"/>
      <w:marLeft w:val="0"/>
      <w:marRight w:val="0"/>
      <w:marTop w:val="0"/>
      <w:marBottom w:val="0"/>
      <w:divBdr>
        <w:top w:val="none" w:sz="0" w:space="0" w:color="auto"/>
        <w:left w:val="none" w:sz="0" w:space="0" w:color="auto"/>
        <w:bottom w:val="none" w:sz="0" w:space="0" w:color="auto"/>
        <w:right w:val="none" w:sz="0" w:space="0" w:color="auto"/>
      </w:divBdr>
    </w:div>
    <w:div w:id="1434545927">
      <w:bodyDiv w:val="1"/>
      <w:marLeft w:val="0"/>
      <w:marRight w:val="0"/>
      <w:marTop w:val="0"/>
      <w:marBottom w:val="0"/>
      <w:divBdr>
        <w:top w:val="none" w:sz="0" w:space="0" w:color="auto"/>
        <w:left w:val="none" w:sz="0" w:space="0" w:color="auto"/>
        <w:bottom w:val="none" w:sz="0" w:space="0" w:color="auto"/>
        <w:right w:val="none" w:sz="0" w:space="0" w:color="auto"/>
      </w:divBdr>
    </w:div>
    <w:div w:id="1468431722">
      <w:bodyDiv w:val="1"/>
      <w:marLeft w:val="0"/>
      <w:marRight w:val="0"/>
      <w:marTop w:val="0"/>
      <w:marBottom w:val="0"/>
      <w:divBdr>
        <w:top w:val="none" w:sz="0" w:space="0" w:color="auto"/>
        <w:left w:val="none" w:sz="0" w:space="0" w:color="auto"/>
        <w:bottom w:val="none" w:sz="0" w:space="0" w:color="auto"/>
        <w:right w:val="none" w:sz="0" w:space="0" w:color="auto"/>
      </w:divBdr>
    </w:div>
    <w:div w:id="1486316742">
      <w:bodyDiv w:val="1"/>
      <w:marLeft w:val="0"/>
      <w:marRight w:val="0"/>
      <w:marTop w:val="0"/>
      <w:marBottom w:val="0"/>
      <w:divBdr>
        <w:top w:val="none" w:sz="0" w:space="0" w:color="auto"/>
        <w:left w:val="none" w:sz="0" w:space="0" w:color="auto"/>
        <w:bottom w:val="none" w:sz="0" w:space="0" w:color="auto"/>
        <w:right w:val="none" w:sz="0" w:space="0" w:color="auto"/>
      </w:divBdr>
    </w:div>
    <w:div w:id="1489130909">
      <w:bodyDiv w:val="1"/>
      <w:marLeft w:val="0"/>
      <w:marRight w:val="0"/>
      <w:marTop w:val="0"/>
      <w:marBottom w:val="0"/>
      <w:divBdr>
        <w:top w:val="none" w:sz="0" w:space="0" w:color="auto"/>
        <w:left w:val="none" w:sz="0" w:space="0" w:color="auto"/>
        <w:bottom w:val="none" w:sz="0" w:space="0" w:color="auto"/>
        <w:right w:val="none" w:sz="0" w:space="0" w:color="auto"/>
      </w:divBdr>
    </w:div>
    <w:div w:id="1502697143">
      <w:bodyDiv w:val="1"/>
      <w:marLeft w:val="0"/>
      <w:marRight w:val="0"/>
      <w:marTop w:val="0"/>
      <w:marBottom w:val="0"/>
      <w:divBdr>
        <w:top w:val="none" w:sz="0" w:space="0" w:color="auto"/>
        <w:left w:val="none" w:sz="0" w:space="0" w:color="auto"/>
        <w:bottom w:val="none" w:sz="0" w:space="0" w:color="auto"/>
        <w:right w:val="none" w:sz="0" w:space="0" w:color="auto"/>
      </w:divBdr>
    </w:div>
    <w:div w:id="1509057484">
      <w:bodyDiv w:val="1"/>
      <w:marLeft w:val="0"/>
      <w:marRight w:val="0"/>
      <w:marTop w:val="0"/>
      <w:marBottom w:val="0"/>
      <w:divBdr>
        <w:top w:val="none" w:sz="0" w:space="0" w:color="auto"/>
        <w:left w:val="none" w:sz="0" w:space="0" w:color="auto"/>
        <w:bottom w:val="none" w:sz="0" w:space="0" w:color="auto"/>
        <w:right w:val="none" w:sz="0" w:space="0" w:color="auto"/>
      </w:divBdr>
    </w:div>
    <w:div w:id="1510874906">
      <w:bodyDiv w:val="1"/>
      <w:marLeft w:val="0"/>
      <w:marRight w:val="0"/>
      <w:marTop w:val="0"/>
      <w:marBottom w:val="0"/>
      <w:divBdr>
        <w:top w:val="none" w:sz="0" w:space="0" w:color="auto"/>
        <w:left w:val="none" w:sz="0" w:space="0" w:color="auto"/>
        <w:bottom w:val="none" w:sz="0" w:space="0" w:color="auto"/>
        <w:right w:val="none" w:sz="0" w:space="0" w:color="auto"/>
      </w:divBdr>
    </w:div>
    <w:div w:id="1559778687">
      <w:bodyDiv w:val="1"/>
      <w:marLeft w:val="0"/>
      <w:marRight w:val="0"/>
      <w:marTop w:val="0"/>
      <w:marBottom w:val="0"/>
      <w:divBdr>
        <w:top w:val="none" w:sz="0" w:space="0" w:color="auto"/>
        <w:left w:val="none" w:sz="0" w:space="0" w:color="auto"/>
        <w:bottom w:val="none" w:sz="0" w:space="0" w:color="auto"/>
        <w:right w:val="none" w:sz="0" w:space="0" w:color="auto"/>
      </w:divBdr>
    </w:div>
    <w:div w:id="1573151478">
      <w:bodyDiv w:val="1"/>
      <w:marLeft w:val="0"/>
      <w:marRight w:val="0"/>
      <w:marTop w:val="0"/>
      <w:marBottom w:val="0"/>
      <w:divBdr>
        <w:top w:val="none" w:sz="0" w:space="0" w:color="auto"/>
        <w:left w:val="none" w:sz="0" w:space="0" w:color="auto"/>
        <w:bottom w:val="none" w:sz="0" w:space="0" w:color="auto"/>
        <w:right w:val="none" w:sz="0" w:space="0" w:color="auto"/>
      </w:divBdr>
    </w:div>
    <w:div w:id="1582829532">
      <w:bodyDiv w:val="1"/>
      <w:marLeft w:val="0"/>
      <w:marRight w:val="0"/>
      <w:marTop w:val="0"/>
      <w:marBottom w:val="0"/>
      <w:divBdr>
        <w:top w:val="none" w:sz="0" w:space="0" w:color="auto"/>
        <w:left w:val="none" w:sz="0" w:space="0" w:color="auto"/>
        <w:bottom w:val="none" w:sz="0" w:space="0" w:color="auto"/>
        <w:right w:val="none" w:sz="0" w:space="0" w:color="auto"/>
      </w:divBdr>
    </w:div>
    <w:div w:id="1599561814">
      <w:bodyDiv w:val="1"/>
      <w:marLeft w:val="0"/>
      <w:marRight w:val="0"/>
      <w:marTop w:val="0"/>
      <w:marBottom w:val="0"/>
      <w:divBdr>
        <w:top w:val="none" w:sz="0" w:space="0" w:color="auto"/>
        <w:left w:val="none" w:sz="0" w:space="0" w:color="auto"/>
        <w:bottom w:val="none" w:sz="0" w:space="0" w:color="auto"/>
        <w:right w:val="none" w:sz="0" w:space="0" w:color="auto"/>
      </w:divBdr>
    </w:div>
    <w:div w:id="1615281816">
      <w:bodyDiv w:val="1"/>
      <w:marLeft w:val="0"/>
      <w:marRight w:val="0"/>
      <w:marTop w:val="0"/>
      <w:marBottom w:val="0"/>
      <w:divBdr>
        <w:top w:val="none" w:sz="0" w:space="0" w:color="auto"/>
        <w:left w:val="none" w:sz="0" w:space="0" w:color="auto"/>
        <w:bottom w:val="none" w:sz="0" w:space="0" w:color="auto"/>
        <w:right w:val="none" w:sz="0" w:space="0" w:color="auto"/>
      </w:divBdr>
    </w:div>
    <w:div w:id="1628311680">
      <w:bodyDiv w:val="1"/>
      <w:marLeft w:val="0"/>
      <w:marRight w:val="0"/>
      <w:marTop w:val="0"/>
      <w:marBottom w:val="0"/>
      <w:divBdr>
        <w:top w:val="none" w:sz="0" w:space="0" w:color="auto"/>
        <w:left w:val="none" w:sz="0" w:space="0" w:color="auto"/>
        <w:bottom w:val="none" w:sz="0" w:space="0" w:color="auto"/>
        <w:right w:val="none" w:sz="0" w:space="0" w:color="auto"/>
      </w:divBdr>
    </w:div>
    <w:div w:id="1649356725">
      <w:bodyDiv w:val="1"/>
      <w:marLeft w:val="0"/>
      <w:marRight w:val="0"/>
      <w:marTop w:val="0"/>
      <w:marBottom w:val="0"/>
      <w:divBdr>
        <w:top w:val="none" w:sz="0" w:space="0" w:color="auto"/>
        <w:left w:val="none" w:sz="0" w:space="0" w:color="auto"/>
        <w:bottom w:val="none" w:sz="0" w:space="0" w:color="auto"/>
        <w:right w:val="none" w:sz="0" w:space="0" w:color="auto"/>
      </w:divBdr>
    </w:div>
    <w:div w:id="1676491904">
      <w:bodyDiv w:val="1"/>
      <w:marLeft w:val="0"/>
      <w:marRight w:val="0"/>
      <w:marTop w:val="0"/>
      <w:marBottom w:val="0"/>
      <w:divBdr>
        <w:top w:val="none" w:sz="0" w:space="0" w:color="auto"/>
        <w:left w:val="none" w:sz="0" w:space="0" w:color="auto"/>
        <w:bottom w:val="none" w:sz="0" w:space="0" w:color="auto"/>
        <w:right w:val="none" w:sz="0" w:space="0" w:color="auto"/>
      </w:divBdr>
    </w:div>
    <w:div w:id="1699894984">
      <w:bodyDiv w:val="1"/>
      <w:marLeft w:val="0"/>
      <w:marRight w:val="0"/>
      <w:marTop w:val="0"/>
      <w:marBottom w:val="0"/>
      <w:divBdr>
        <w:top w:val="none" w:sz="0" w:space="0" w:color="auto"/>
        <w:left w:val="none" w:sz="0" w:space="0" w:color="auto"/>
        <w:bottom w:val="none" w:sz="0" w:space="0" w:color="auto"/>
        <w:right w:val="none" w:sz="0" w:space="0" w:color="auto"/>
      </w:divBdr>
    </w:div>
    <w:div w:id="1727338823">
      <w:bodyDiv w:val="1"/>
      <w:marLeft w:val="0"/>
      <w:marRight w:val="0"/>
      <w:marTop w:val="0"/>
      <w:marBottom w:val="0"/>
      <w:divBdr>
        <w:top w:val="none" w:sz="0" w:space="0" w:color="auto"/>
        <w:left w:val="none" w:sz="0" w:space="0" w:color="auto"/>
        <w:bottom w:val="none" w:sz="0" w:space="0" w:color="auto"/>
        <w:right w:val="none" w:sz="0" w:space="0" w:color="auto"/>
      </w:divBdr>
    </w:div>
    <w:div w:id="1744836386">
      <w:bodyDiv w:val="1"/>
      <w:marLeft w:val="0"/>
      <w:marRight w:val="0"/>
      <w:marTop w:val="0"/>
      <w:marBottom w:val="0"/>
      <w:divBdr>
        <w:top w:val="none" w:sz="0" w:space="0" w:color="auto"/>
        <w:left w:val="none" w:sz="0" w:space="0" w:color="auto"/>
        <w:bottom w:val="none" w:sz="0" w:space="0" w:color="auto"/>
        <w:right w:val="none" w:sz="0" w:space="0" w:color="auto"/>
      </w:divBdr>
    </w:div>
    <w:div w:id="1765611943">
      <w:bodyDiv w:val="1"/>
      <w:marLeft w:val="0"/>
      <w:marRight w:val="0"/>
      <w:marTop w:val="0"/>
      <w:marBottom w:val="0"/>
      <w:divBdr>
        <w:top w:val="none" w:sz="0" w:space="0" w:color="auto"/>
        <w:left w:val="none" w:sz="0" w:space="0" w:color="auto"/>
        <w:bottom w:val="none" w:sz="0" w:space="0" w:color="auto"/>
        <w:right w:val="none" w:sz="0" w:space="0" w:color="auto"/>
      </w:divBdr>
    </w:div>
    <w:div w:id="1784374694">
      <w:bodyDiv w:val="1"/>
      <w:marLeft w:val="0"/>
      <w:marRight w:val="0"/>
      <w:marTop w:val="0"/>
      <w:marBottom w:val="0"/>
      <w:divBdr>
        <w:top w:val="none" w:sz="0" w:space="0" w:color="auto"/>
        <w:left w:val="none" w:sz="0" w:space="0" w:color="auto"/>
        <w:bottom w:val="none" w:sz="0" w:space="0" w:color="auto"/>
        <w:right w:val="none" w:sz="0" w:space="0" w:color="auto"/>
      </w:divBdr>
    </w:div>
    <w:div w:id="1786271315">
      <w:bodyDiv w:val="1"/>
      <w:marLeft w:val="0"/>
      <w:marRight w:val="0"/>
      <w:marTop w:val="0"/>
      <w:marBottom w:val="0"/>
      <w:divBdr>
        <w:top w:val="none" w:sz="0" w:space="0" w:color="auto"/>
        <w:left w:val="none" w:sz="0" w:space="0" w:color="auto"/>
        <w:bottom w:val="none" w:sz="0" w:space="0" w:color="auto"/>
        <w:right w:val="none" w:sz="0" w:space="0" w:color="auto"/>
      </w:divBdr>
    </w:div>
    <w:div w:id="1817605238">
      <w:bodyDiv w:val="1"/>
      <w:marLeft w:val="0"/>
      <w:marRight w:val="0"/>
      <w:marTop w:val="0"/>
      <w:marBottom w:val="0"/>
      <w:divBdr>
        <w:top w:val="none" w:sz="0" w:space="0" w:color="auto"/>
        <w:left w:val="none" w:sz="0" w:space="0" w:color="auto"/>
        <w:bottom w:val="none" w:sz="0" w:space="0" w:color="auto"/>
        <w:right w:val="none" w:sz="0" w:space="0" w:color="auto"/>
      </w:divBdr>
    </w:div>
    <w:div w:id="1826318415">
      <w:bodyDiv w:val="1"/>
      <w:marLeft w:val="0"/>
      <w:marRight w:val="0"/>
      <w:marTop w:val="0"/>
      <w:marBottom w:val="0"/>
      <w:divBdr>
        <w:top w:val="none" w:sz="0" w:space="0" w:color="auto"/>
        <w:left w:val="none" w:sz="0" w:space="0" w:color="auto"/>
        <w:bottom w:val="none" w:sz="0" w:space="0" w:color="auto"/>
        <w:right w:val="none" w:sz="0" w:space="0" w:color="auto"/>
      </w:divBdr>
    </w:div>
    <w:div w:id="1856842627">
      <w:bodyDiv w:val="1"/>
      <w:marLeft w:val="0"/>
      <w:marRight w:val="0"/>
      <w:marTop w:val="0"/>
      <w:marBottom w:val="0"/>
      <w:divBdr>
        <w:top w:val="none" w:sz="0" w:space="0" w:color="auto"/>
        <w:left w:val="none" w:sz="0" w:space="0" w:color="auto"/>
        <w:bottom w:val="none" w:sz="0" w:space="0" w:color="auto"/>
        <w:right w:val="none" w:sz="0" w:space="0" w:color="auto"/>
      </w:divBdr>
    </w:div>
    <w:div w:id="1873421062">
      <w:bodyDiv w:val="1"/>
      <w:marLeft w:val="0"/>
      <w:marRight w:val="0"/>
      <w:marTop w:val="0"/>
      <w:marBottom w:val="0"/>
      <w:divBdr>
        <w:top w:val="none" w:sz="0" w:space="0" w:color="auto"/>
        <w:left w:val="none" w:sz="0" w:space="0" w:color="auto"/>
        <w:bottom w:val="none" w:sz="0" w:space="0" w:color="auto"/>
        <w:right w:val="none" w:sz="0" w:space="0" w:color="auto"/>
      </w:divBdr>
    </w:div>
    <w:div w:id="1888028061">
      <w:bodyDiv w:val="1"/>
      <w:marLeft w:val="0"/>
      <w:marRight w:val="0"/>
      <w:marTop w:val="0"/>
      <w:marBottom w:val="0"/>
      <w:divBdr>
        <w:top w:val="none" w:sz="0" w:space="0" w:color="auto"/>
        <w:left w:val="none" w:sz="0" w:space="0" w:color="auto"/>
        <w:bottom w:val="none" w:sz="0" w:space="0" w:color="auto"/>
        <w:right w:val="none" w:sz="0" w:space="0" w:color="auto"/>
      </w:divBdr>
    </w:div>
    <w:div w:id="1889880870">
      <w:bodyDiv w:val="1"/>
      <w:marLeft w:val="0"/>
      <w:marRight w:val="0"/>
      <w:marTop w:val="0"/>
      <w:marBottom w:val="0"/>
      <w:divBdr>
        <w:top w:val="none" w:sz="0" w:space="0" w:color="auto"/>
        <w:left w:val="none" w:sz="0" w:space="0" w:color="auto"/>
        <w:bottom w:val="none" w:sz="0" w:space="0" w:color="auto"/>
        <w:right w:val="none" w:sz="0" w:space="0" w:color="auto"/>
      </w:divBdr>
    </w:div>
    <w:div w:id="1913849556">
      <w:bodyDiv w:val="1"/>
      <w:marLeft w:val="0"/>
      <w:marRight w:val="0"/>
      <w:marTop w:val="0"/>
      <w:marBottom w:val="0"/>
      <w:divBdr>
        <w:top w:val="none" w:sz="0" w:space="0" w:color="auto"/>
        <w:left w:val="none" w:sz="0" w:space="0" w:color="auto"/>
        <w:bottom w:val="none" w:sz="0" w:space="0" w:color="auto"/>
        <w:right w:val="none" w:sz="0" w:space="0" w:color="auto"/>
      </w:divBdr>
    </w:div>
    <w:div w:id="1914269241">
      <w:bodyDiv w:val="1"/>
      <w:marLeft w:val="0"/>
      <w:marRight w:val="0"/>
      <w:marTop w:val="0"/>
      <w:marBottom w:val="0"/>
      <w:divBdr>
        <w:top w:val="none" w:sz="0" w:space="0" w:color="auto"/>
        <w:left w:val="none" w:sz="0" w:space="0" w:color="auto"/>
        <w:bottom w:val="none" w:sz="0" w:space="0" w:color="auto"/>
        <w:right w:val="none" w:sz="0" w:space="0" w:color="auto"/>
      </w:divBdr>
    </w:div>
    <w:div w:id="1924795311">
      <w:bodyDiv w:val="1"/>
      <w:marLeft w:val="0"/>
      <w:marRight w:val="0"/>
      <w:marTop w:val="0"/>
      <w:marBottom w:val="0"/>
      <w:divBdr>
        <w:top w:val="none" w:sz="0" w:space="0" w:color="auto"/>
        <w:left w:val="none" w:sz="0" w:space="0" w:color="auto"/>
        <w:bottom w:val="none" w:sz="0" w:space="0" w:color="auto"/>
        <w:right w:val="none" w:sz="0" w:space="0" w:color="auto"/>
      </w:divBdr>
    </w:div>
    <w:div w:id="1928688809">
      <w:bodyDiv w:val="1"/>
      <w:marLeft w:val="0"/>
      <w:marRight w:val="0"/>
      <w:marTop w:val="0"/>
      <w:marBottom w:val="0"/>
      <w:divBdr>
        <w:top w:val="none" w:sz="0" w:space="0" w:color="auto"/>
        <w:left w:val="none" w:sz="0" w:space="0" w:color="auto"/>
        <w:bottom w:val="none" w:sz="0" w:space="0" w:color="auto"/>
        <w:right w:val="none" w:sz="0" w:space="0" w:color="auto"/>
      </w:divBdr>
    </w:div>
    <w:div w:id="1930387719">
      <w:bodyDiv w:val="1"/>
      <w:marLeft w:val="0"/>
      <w:marRight w:val="0"/>
      <w:marTop w:val="0"/>
      <w:marBottom w:val="0"/>
      <w:divBdr>
        <w:top w:val="none" w:sz="0" w:space="0" w:color="auto"/>
        <w:left w:val="none" w:sz="0" w:space="0" w:color="auto"/>
        <w:bottom w:val="none" w:sz="0" w:space="0" w:color="auto"/>
        <w:right w:val="none" w:sz="0" w:space="0" w:color="auto"/>
      </w:divBdr>
    </w:div>
    <w:div w:id="1974559341">
      <w:bodyDiv w:val="1"/>
      <w:marLeft w:val="0"/>
      <w:marRight w:val="0"/>
      <w:marTop w:val="0"/>
      <w:marBottom w:val="0"/>
      <w:divBdr>
        <w:top w:val="none" w:sz="0" w:space="0" w:color="auto"/>
        <w:left w:val="none" w:sz="0" w:space="0" w:color="auto"/>
        <w:bottom w:val="none" w:sz="0" w:space="0" w:color="auto"/>
        <w:right w:val="none" w:sz="0" w:space="0" w:color="auto"/>
      </w:divBdr>
    </w:div>
    <w:div w:id="1994484211">
      <w:bodyDiv w:val="1"/>
      <w:marLeft w:val="0"/>
      <w:marRight w:val="0"/>
      <w:marTop w:val="0"/>
      <w:marBottom w:val="0"/>
      <w:divBdr>
        <w:top w:val="none" w:sz="0" w:space="0" w:color="auto"/>
        <w:left w:val="none" w:sz="0" w:space="0" w:color="auto"/>
        <w:bottom w:val="none" w:sz="0" w:space="0" w:color="auto"/>
        <w:right w:val="none" w:sz="0" w:space="0" w:color="auto"/>
      </w:divBdr>
    </w:div>
    <w:div w:id="2010475139">
      <w:bodyDiv w:val="1"/>
      <w:marLeft w:val="0"/>
      <w:marRight w:val="0"/>
      <w:marTop w:val="0"/>
      <w:marBottom w:val="0"/>
      <w:divBdr>
        <w:top w:val="none" w:sz="0" w:space="0" w:color="auto"/>
        <w:left w:val="none" w:sz="0" w:space="0" w:color="auto"/>
        <w:bottom w:val="none" w:sz="0" w:space="0" w:color="auto"/>
        <w:right w:val="none" w:sz="0" w:space="0" w:color="auto"/>
      </w:divBdr>
    </w:div>
    <w:div w:id="2022932321">
      <w:bodyDiv w:val="1"/>
      <w:marLeft w:val="0"/>
      <w:marRight w:val="0"/>
      <w:marTop w:val="0"/>
      <w:marBottom w:val="0"/>
      <w:divBdr>
        <w:top w:val="none" w:sz="0" w:space="0" w:color="auto"/>
        <w:left w:val="none" w:sz="0" w:space="0" w:color="auto"/>
        <w:bottom w:val="none" w:sz="0" w:space="0" w:color="auto"/>
        <w:right w:val="none" w:sz="0" w:space="0" w:color="auto"/>
      </w:divBdr>
    </w:div>
    <w:div w:id="2034109171">
      <w:bodyDiv w:val="1"/>
      <w:marLeft w:val="0"/>
      <w:marRight w:val="0"/>
      <w:marTop w:val="0"/>
      <w:marBottom w:val="0"/>
      <w:divBdr>
        <w:top w:val="none" w:sz="0" w:space="0" w:color="auto"/>
        <w:left w:val="none" w:sz="0" w:space="0" w:color="auto"/>
        <w:bottom w:val="none" w:sz="0" w:space="0" w:color="auto"/>
        <w:right w:val="none" w:sz="0" w:space="0" w:color="auto"/>
      </w:divBdr>
    </w:div>
    <w:div w:id="2053529848">
      <w:bodyDiv w:val="1"/>
      <w:marLeft w:val="0"/>
      <w:marRight w:val="0"/>
      <w:marTop w:val="0"/>
      <w:marBottom w:val="0"/>
      <w:divBdr>
        <w:top w:val="none" w:sz="0" w:space="0" w:color="auto"/>
        <w:left w:val="none" w:sz="0" w:space="0" w:color="auto"/>
        <w:bottom w:val="none" w:sz="0" w:space="0" w:color="auto"/>
        <w:right w:val="none" w:sz="0" w:space="0" w:color="auto"/>
      </w:divBdr>
    </w:div>
    <w:div w:id="2080861306">
      <w:bodyDiv w:val="1"/>
      <w:marLeft w:val="0"/>
      <w:marRight w:val="0"/>
      <w:marTop w:val="0"/>
      <w:marBottom w:val="0"/>
      <w:divBdr>
        <w:top w:val="none" w:sz="0" w:space="0" w:color="auto"/>
        <w:left w:val="none" w:sz="0" w:space="0" w:color="auto"/>
        <w:bottom w:val="none" w:sz="0" w:space="0" w:color="auto"/>
        <w:right w:val="none" w:sz="0" w:space="0" w:color="auto"/>
      </w:divBdr>
    </w:div>
    <w:div w:id="2088722096">
      <w:bodyDiv w:val="1"/>
      <w:marLeft w:val="0"/>
      <w:marRight w:val="0"/>
      <w:marTop w:val="0"/>
      <w:marBottom w:val="0"/>
      <w:divBdr>
        <w:top w:val="none" w:sz="0" w:space="0" w:color="auto"/>
        <w:left w:val="none" w:sz="0" w:space="0" w:color="auto"/>
        <w:bottom w:val="none" w:sz="0" w:space="0" w:color="auto"/>
        <w:right w:val="none" w:sz="0" w:space="0" w:color="auto"/>
      </w:divBdr>
    </w:div>
    <w:div w:id="2100443511">
      <w:bodyDiv w:val="1"/>
      <w:marLeft w:val="0"/>
      <w:marRight w:val="0"/>
      <w:marTop w:val="0"/>
      <w:marBottom w:val="0"/>
      <w:divBdr>
        <w:top w:val="none" w:sz="0" w:space="0" w:color="auto"/>
        <w:left w:val="none" w:sz="0" w:space="0" w:color="auto"/>
        <w:bottom w:val="none" w:sz="0" w:space="0" w:color="auto"/>
        <w:right w:val="none" w:sz="0" w:space="0" w:color="auto"/>
      </w:divBdr>
    </w:div>
    <w:div w:id="2118523180">
      <w:bodyDiv w:val="1"/>
      <w:marLeft w:val="0"/>
      <w:marRight w:val="0"/>
      <w:marTop w:val="0"/>
      <w:marBottom w:val="0"/>
      <w:divBdr>
        <w:top w:val="none" w:sz="0" w:space="0" w:color="auto"/>
        <w:left w:val="none" w:sz="0" w:space="0" w:color="auto"/>
        <w:bottom w:val="none" w:sz="0" w:space="0" w:color="auto"/>
        <w:right w:val="none" w:sz="0" w:space="0" w:color="auto"/>
      </w:divBdr>
    </w:div>
    <w:div w:id="2130926406">
      <w:bodyDiv w:val="1"/>
      <w:marLeft w:val="0"/>
      <w:marRight w:val="0"/>
      <w:marTop w:val="0"/>
      <w:marBottom w:val="0"/>
      <w:divBdr>
        <w:top w:val="none" w:sz="0" w:space="0" w:color="auto"/>
        <w:left w:val="none" w:sz="0" w:space="0" w:color="auto"/>
        <w:bottom w:val="none" w:sz="0" w:space="0" w:color="auto"/>
        <w:right w:val="none" w:sz="0" w:space="0" w:color="auto"/>
      </w:divBdr>
    </w:div>
    <w:div w:id="2132674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hyperlink" Target="https://zachestnyibiznes.ru/fl/320305509033" TargetMode="Externa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info@bkenergo.ru"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bke@bkenergo.ru"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7B242D-D5F5-459C-AA87-ABCEBC0B4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14810</TotalTime>
  <Pages>1</Pages>
  <Words>49829</Words>
  <Characters>284031</Characters>
  <Application>Microsoft Office Word</Application>
  <DocSecurity>0</DocSecurity>
  <Lines>2366</Lines>
  <Paragraphs>666</Paragraphs>
  <ScaleCrop>false</ScaleCrop>
  <HeadingPairs>
    <vt:vector size="2" baseType="variant">
      <vt:variant>
        <vt:lpstr>Название</vt:lpstr>
      </vt:variant>
      <vt:variant>
        <vt:i4>1</vt:i4>
      </vt:variant>
    </vt:vector>
  </HeadingPairs>
  <TitlesOfParts>
    <vt:vector size="1" baseType="lpstr">
      <vt:lpstr>Актуализированная схема теплоснабжения  городского округа  «город Клинцы Брянской области»     на 2021-2030 гг.</vt:lpstr>
    </vt:vector>
  </TitlesOfParts>
  <Company>Krokoz™</Company>
  <LinksUpToDate>false</LinksUpToDate>
  <CharactersWithSpaces>333194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Актуализированная схема теплоснабжения  городского округа  «город Клинцы Брянской области»     на 2021-2030 гг.</dc:title>
  <dc:subject/>
  <dc:creator>Александр</dc:creator>
  <cp:keywords/>
  <dc:description/>
  <cp:lastModifiedBy>MO206</cp:lastModifiedBy>
  <cp:revision>1958</cp:revision>
  <cp:lastPrinted>2021-03-11T05:57:00Z</cp:lastPrinted>
  <dcterms:created xsi:type="dcterms:W3CDTF">2019-11-26T10:38:00Z</dcterms:created>
  <dcterms:modified xsi:type="dcterms:W3CDTF">2021-03-15T05:55:00Z</dcterms:modified>
</cp:coreProperties>
</file>